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43119" w14:textId="0BE348D5" w:rsidR="00CB7727" w:rsidRPr="001F7E4B" w:rsidRDefault="00D352A0" w:rsidP="00D748EF">
      <w:pPr>
        <w:pStyle w:val="Chaptitle"/>
        <w:spacing w:line="276" w:lineRule="auto"/>
        <w:ind w:left="0"/>
        <w:rPr>
          <w:rFonts w:ascii="Arial" w:hAnsi="Arial" w:cs="Arial"/>
          <w:b/>
          <w:bCs/>
          <w:spacing w:val="-3"/>
          <w:sz w:val="26"/>
          <w:szCs w:val="26"/>
        </w:rPr>
      </w:pPr>
      <w:bookmarkStart w:id="0" w:name="_Hlk52719799"/>
      <w:r w:rsidRPr="001F7E4B">
        <w:rPr>
          <w:rFonts w:ascii="Arial" w:hAnsi="Arial" w:cs="Arial"/>
          <w:b/>
          <w:sz w:val="28"/>
          <w:szCs w:val="28"/>
        </w:rPr>
        <w:t>A</w:t>
      </w:r>
      <w:r w:rsidR="00D748EF">
        <w:rPr>
          <w:rFonts w:ascii="Arial" w:hAnsi="Arial" w:cs="Arial"/>
          <w:b/>
          <w:sz w:val="28"/>
          <w:szCs w:val="28"/>
        </w:rPr>
        <w:t xml:space="preserve">NDROGEN PHYSIOLOGY, PHARMACOLOGY, USE AND MISUSE    </w:t>
      </w:r>
      <w:bookmarkEnd w:id="0"/>
    </w:p>
    <w:p w14:paraId="065031F5" w14:textId="77777777" w:rsidR="00D748EF" w:rsidRDefault="00D748EF" w:rsidP="00EB6432">
      <w:pPr>
        <w:suppressAutoHyphens/>
        <w:spacing w:line="276" w:lineRule="auto"/>
        <w:rPr>
          <w:rFonts w:ascii="Arial" w:hAnsi="Arial" w:cs="Arial"/>
          <w:bCs w:val="0"/>
          <w:sz w:val="24"/>
          <w:szCs w:val="24"/>
          <w:lang w:val="de-DE"/>
        </w:rPr>
      </w:pPr>
    </w:p>
    <w:p w14:paraId="6AEE825F" w14:textId="5B0C6A20" w:rsidR="00D748EF" w:rsidRDefault="00CB7727" w:rsidP="00EB6432">
      <w:pPr>
        <w:suppressAutoHyphens/>
        <w:spacing w:line="276" w:lineRule="auto"/>
        <w:rPr>
          <w:rFonts w:ascii="Arial" w:hAnsi="Arial" w:cs="Arial"/>
          <w:b w:val="0"/>
          <w:bCs w:val="0"/>
          <w:spacing w:val="-2"/>
          <w:sz w:val="20"/>
          <w:szCs w:val="20"/>
        </w:rPr>
      </w:pPr>
      <w:r w:rsidRPr="002263A8">
        <w:rPr>
          <w:rFonts w:ascii="Arial" w:hAnsi="Arial" w:cs="Arial"/>
          <w:bCs w:val="0"/>
          <w:sz w:val="24"/>
          <w:szCs w:val="24"/>
          <w:lang w:val="de-DE"/>
        </w:rPr>
        <w:t xml:space="preserve">David J Handelsman </w:t>
      </w:r>
      <w:r w:rsidR="008D48AD">
        <w:rPr>
          <w:rFonts w:ascii="Arial" w:hAnsi="Arial" w:cs="Arial"/>
          <w:bCs w:val="0"/>
          <w:sz w:val="24"/>
          <w:szCs w:val="24"/>
          <w:lang w:val="de-DE"/>
        </w:rPr>
        <w:t>AO</w:t>
      </w:r>
      <w:r w:rsidR="00D748EF">
        <w:rPr>
          <w:rFonts w:ascii="Arial" w:hAnsi="Arial" w:cs="Arial"/>
          <w:bCs w:val="0"/>
          <w:sz w:val="24"/>
          <w:szCs w:val="24"/>
          <w:lang w:val="de-DE"/>
        </w:rPr>
        <w:t>,</w:t>
      </w:r>
      <w:r w:rsidR="008D48AD">
        <w:rPr>
          <w:rFonts w:ascii="Arial" w:hAnsi="Arial" w:cs="Arial"/>
          <w:bCs w:val="0"/>
          <w:sz w:val="24"/>
          <w:szCs w:val="24"/>
          <w:lang w:val="de-DE"/>
        </w:rPr>
        <w:t xml:space="preserve"> </w:t>
      </w:r>
      <w:r w:rsidRPr="002263A8">
        <w:rPr>
          <w:rFonts w:ascii="Arial" w:hAnsi="Arial" w:cs="Arial"/>
          <w:bCs w:val="0"/>
          <w:sz w:val="24"/>
          <w:szCs w:val="24"/>
          <w:lang w:val="de-DE"/>
        </w:rPr>
        <w:t>MB</w:t>
      </w:r>
      <w:r w:rsidR="00D748EF">
        <w:rPr>
          <w:rFonts w:ascii="Arial" w:hAnsi="Arial" w:cs="Arial"/>
          <w:bCs w:val="0"/>
          <w:sz w:val="24"/>
          <w:szCs w:val="24"/>
          <w:lang w:val="de-DE"/>
        </w:rPr>
        <w:t>,</w:t>
      </w:r>
      <w:r w:rsidRPr="002263A8">
        <w:rPr>
          <w:rFonts w:ascii="Arial" w:hAnsi="Arial" w:cs="Arial"/>
          <w:bCs w:val="0"/>
          <w:sz w:val="24"/>
          <w:szCs w:val="24"/>
          <w:lang w:val="de-DE"/>
        </w:rPr>
        <w:t xml:space="preserve"> BS, PhD</w:t>
      </w:r>
      <w:r w:rsidR="00823206" w:rsidRPr="002263A8">
        <w:rPr>
          <w:rFonts w:ascii="Arial" w:hAnsi="Arial" w:cs="Arial"/>
          <w:bCs w:val="0"/>
          <w:sz w:val="24"/>
          <w:szCs w:val="24"/>
          <w:lang w:val="de-DE"/>
        </w:rPr>
        <w:t>, FRACP, FAHMS</w:t>
      </w:r>
      <w:r w:rsidR="00EB6432">
        <w:rPr>
          <w:rFonts w:ascii="Arial" w:hAnsi="Arial" w:cs="Arial"/>
          <w:bCs w:val="0"/>
          <w:sz w:val="24"/>
          <w:szCs w:val="24"/>
          <w:lang w:val="de-DE"/>
        </w:rPr>
        <w:t xml:space="preserve">, </w:t>
      </w:r>
      <w:bookmarkStart w:id="1" w:name="_Hlk52719750"/>
      <w:r w:rsidRPr="00FE76B6">
        <w:rPr>
          <w:rFonts w:ascii="Arial" w:hAnsi="Arial" w:cs="Arial"/>
          <w:b w:val="0"/>
          <w:bCs w:val="0"/>
          <w:spacing w:val="-2"/>
          <w:sz w:val="20"/>
          <w:szCs w:val="20"/>
        </w:rPr>
        <w:t>Director, ANZAC Research Institute &amp;</w:t>
      </w:r>
      <w:r w:rsidR="00EB6432">
        <w:rPr>
          <w:rFonts w:ascii="Arial" w:hAnsi="Arial" w:cs="Arial"/>
          <w:b w:val="0"/>
          <w:bCs w:val="0"/>
          <w:spacing w:val="-2"/>
          <w:sz w:val="20"/>
          <w:szCs w:val="20"/>
        </w:rPr>
        <w:t xml:space="preserve"> </w:t>
      </w:r>
      <w:r w:rsidRPr="00FE76B6">
        <w:rPr>
          <w:rFonts w:ascii="Arial" w:hAnsi="Arial" w:cs="Arial"/>
          <w:b w:val="0"/>
          <w:bCs w:val="0"/>
          <w:spacing w:val="-2"/>
          <w:sz w:val="20"/>
          <w:szCs w:val="20"/>
        </w:rPr>
        <w:t>Department of Andrology, Concord Hospital</w:t>
      </w:r>
      <w:r w:rsidR="00EB6432">
        <w:rPr>
          <w:rFonts w:ascii="Arial" w:hAnsi="Arial" w:cs="Arial"/>
          <w:b w:val="0"/>
          <w:bCs w:val="0"/>
          <w:spacing w:val="-2"/>
          <w:sz w:val="20"/>
          <w:szCs w:val="20"/>
        </w:rPr>
        <w:t xml:space="preserve">, </w:t>
      </w:r>
      <w:r w:rsidRPr="00FE76B6">
        <w:rPr>
          <w:rFonts w:ascii="Arial" w:hAnsi="Arial" w:cs="Arial"/>
          <w:b w:val="0"/>
          <w:bCs w:val="0"/>
          <w:spacing w:val="-2"/>
          <w:sz w:val="20"/>
          <w:szCs w:val="20"/>
        </w:rPr>
        <w:t xml:space="preserve">Professor of Reproductive Endocrinology &amp; </w:t>
      </w:r>
    </w:p>
    <w:p w14:paraId="072CE516" w14:textId="6BDF272B" w:rsidR="00CB7727" w:rsidRDefault="00CB7727" w:rsidP="00EB6432">
      <w:pPr>
        <w:suppressAutoHyphens/>
        <w:spacing w:line="276" w:lineRule="auto"/>
        <w:rPr>
          <w:rStyle w:val="Hyperlink"/>
          <w:rFonts w:ascii="Arial" w:hAnsi="Arial" w:cs="Arial"/>
          <w:b w:val="0"/>
          <w:bCs w:val="0"/>
          <w:color w:val="auto"/>
          <w:spacing w:val="-2"/>
          <w:sz w:val="20"/>
          <w:szCs w:val="20"/>
          <w:u w:val="none"/>
        </w:rPr>
      </w:pPr>
      <w:r w:rsidRPr="00FE76B6">
        <w:rPr>
          <w:rFonts w:ascii="Arial" w:hAnsi="Arial" w:cs="Arial"/>
          <w:b w:val="0"/>
          <w:bCs w:val="0"/>
          <w:spacing w:val="-2"/>
          <w:sz w:val="20"/>
          <w:szCs w:val="20"/>
        </w:rPr>
        <w:t>Andrology, University of Sydney</w:t>
      </w:r>
      <w:r w:rsidR="00EB6432">
        <w:rPr>
          <w:rFonts w:ascii="Arial" w:hAnsi="Arial" w:cs="Arial"/>
          <w:b w:val="0"/>
          <w:bCs w:val="0"/>
          <w:spacing w:val="-2"/>
          <w:sz w:val="20"/>
          <w:szCs w:val="20"/>
        </w:rPr>
        <w:t xml:space="preserve">, </w:t>
      </w:r>
      <w:r w:rsidRPr="00FE76B6">
        <w:rPr>
          <w:rFonts w:ascii="Arial" w:hAnsi="Arial" w:cs="Arial"/>
          <w:b w:val="0"/>
          <w:bCs w:val="0"/>
          <w:spacing w:val="-2"/>
          <w:sz w:val="20"/>
          <w:szCs w:val="20"/>
        </w:rPr>
        <w:t>Sydney, NSW, Australia</w:t>
      </w:r>
      <w:r w:rsidR="00EB6432">
        <w:rPr>
          <w:rFonts w:ascii="Arial" w:hAnsi="Arial" w:cs="Arial"/>
          <w:b w:val="0"/>
          <w:bCs w:val="0"/>
          <w:spacing w:val="-2"/>
          <w:sz w:val="20"/>
          <w:szCs w:val="20"/>
        </w:rPr>
        <w:t>.</w:t>
      </w:r>
      <w:bookmarkEnd w:id="1"/>
      <w:r w:rsidR="00EB6432">
        <w:rPr>
          <w:rFonts w:ascii="Arial" w:hAnsi="Arial" w:cs="Arial"/>
          <w:b w:val="0"/>
          <w:bCs w:val="0"/>
          <w:spacing w:val="-2"/>
          <w:sz w:val="20"/>
          <w:szCs w:val="20"/>
        </w:rPr>
        <w:t xml:space="preserve"> </w:t>
      </w:r>
      <w:r w:rsidRPr="00FE76B6">
        <w:rPr>
          <w:rFonts w:ascii="Arial" w:hAnsi="Arial" w:cs="Arial"/>
          <w:b w:val="0"/>
          <w:bCs w:val="0"/>
          <w:spacing w:val="-2"/>
          <w:sz w:val="20"/>
          <w:szCs w:val="20"/>
        </w:rPr>
        <w:t xml:space="preserve">Email: </w:t>
      </w:r>
      <w:hyperlink r:id="rId8" w:history="1">
        <w:r w:rsidRPr="00FE76B6">
          <w:rPr>
            <w:rStyle w:val="Hyperlink"/>
            <w:rFonts w:ascii="Arial" w:hAnsi="Arial" w:cs="Arial"/>
            <w:b w:val="0"/>
            <w:bCs w:val="0"/>
            <w:color w:val="auto"/>
            <w:spacing w:val="-2"/>
            <w:sz w:val="20"/>
            <w:szCs w:val="20"/>
            <w:u w:val="none"/>
          </w:rPr>
          <w:t>djh@anzac.edu.au</w:t>
        </w:r>
      </w:hyperlink>
    </w:p>
    <w:p w14:paraId="717944DD" w14:textId="47C37361" w:rsidR="00EB6432" w:rsidRDefault="00EB6432" w:rsidP="00EB6432">
      <w:pPr>
        <w:suppressAutoHyphens/>
        <w:spacing w:line="276" w:lineRule="auto"/>
        <w:rPr>
          <w:rStyle w:val="Hyperlink"/>
          <w:rFonts w:ascii="Arial" w:hAnsi="Arial" w:cs="Arial"/>
          <w:b w:val="0"/>
          <w:bCs w:val="0"/>
          <w:color w:val="auto"/>
          <w:spacing w:val="-2"/>
          <w:sz w:val="20"/>
          <w:szCs w:val="20"/>
          <w:u w:val="none"/>
        </w:rPr>
      </w:pPr>
    </w:p>
    <w:p w14:paraId="302E1FBD" w14:textId="3A59405B" w:rsidR="00EB6432" w:rsidRPr="00EB6432" w:rsidRDefault="00EB6432" w:rsidP="00EB6432">
      <w:pPr>
        <w:suppressAutoHyphens/>
        <w:spacing w:line="276" w:lineRule="auto"/>
        <w:rPr>
          <w:rFonts w:ascii="Arial" w:hAnsi="Arial" w:cs="Arial"/>
          <w:spacing w:val="-2"/>
        </w:rPr>
      </w:pPr>
      <w:r w:rsidRPr="00EB6432">
        <w:rPr>
          <w:rStyle w:val="Hyperlink"/>
          <w:rFonts w:ascii="Arial" w:hAnsi="Arial" w:cs="Arial"/>
          <w:color w:val="auto"/>
          <w:spacing w:val="-2"/>
          <w:u w:val="none"/>
        </w:rPr>
        <w:t xml:space="preserve">Updated October </w:t>
      </w:r>
      <w:r w:rsidR="00D748EF">
        <w:rPr>
          <w:rStyle w:val="Hyperlink"/>
          <w:rFonts w:ascii="Arial" w:hAnsi="Arial" w:cs="Arial"/>
          <w:color w:val="auto"/>
          <w:spacing w:val="-2"/>
          <w:u w:val="none"/>
        </w:rPr>
        <w:t>4</w:t>
      </w:r>
      <w:r w:rsidRPr="00EB6432">
        <w:rPr>
          <w:rStyle w:val="Hyperlink"/>
          <w:rFonts w:ascii="Arial" w:hAnsi="Arial" w:cs="Arial"/>
          <w:color w:val="auto"/>
          <w:spacing w:val="-2"/>
          <w:u w:val="none"/>
        </w:rPr>
        <w:t>, 2020</w:t>
      </w:r>
    </w:p>
    <w:p w14:paraId="605D41B3" w14:textId="77777777" w:rsidR="00CB7727" w:rsidRPr="001F7E4B" w:rsidRDefault="00CB7727" w:rsidP="00EB6432">
      <w:pPr>
        <w:suppressAutoHyphens/>
        <w:spacing w:line="276" w:lineRule="auto"/>
        <w:rPr>
          <w:rFonts w:ascii="Arial" w:hAnsi="Arial" w:cs="Arial"/>
          <w:b w:val="0"/>
          <w:bCs w:val="0"/>
          <w:spacing w:val="-2"/>
        </w:rPr>
      </w:pPr>
    </w:p>
    <w:p w14:paraId="609355F2" w14:textId="77777777" w:rsidR="001F7E4B" w:rsidRPr="00E24BCD" w:rsidRDefault="001F7E4B" w:rsidP="00EB6432">
      <w:pPr>
        <w:pStyle w:val="Chapoutl22ndcolumn"/>
        <w:spacing w:line="276" w:lineRule="auto"/>
        <w:ind w:left="0" w:right="0"/>
        <w:rPr>
          <w:rFonts w:ascii="Arial" w:hAnsi="Arial" w:cs="Arial"/>
          <w:b/>
          <w:color w:val="0070C0"/>
          <w:sz w:val="22"/>
          <w:szCs w:val="22"/>
          <w:lang w:val="en-AU"/>
        </w:rPr>
      </w:pPr>
      <w:bookmarkStart w:id="2" w:name="_Hlk52719961"/>
      <w:r w:rsidRPr="00E24BCD">
        <w:rPr>
          <w:rFonts w:ascii="Arial" w:hAnsi="Arial" w:cs="Arial"/>
          <w:b/>
          <w:color w:val="0070C0"/>
          <w:sz w:val="22"/>
          <w:szCs w:val="22"/>
          <w:lang w:val="en-AU"/>
        </w:rPr>
        <w:t>ABSTRACT</w:t>
      </w:r>
    </w:p>
    <w:p w14:paraId="4AD9FA35" w14:textId="77777777" w:rsidR="00EB6432" w:rsidRPr="00EB6432" w:rsidRDefault="00EB6432" w:rsidP="00EB6432">
      <w:pPr>
        <w:pStyle w:val="Chapoutl22ndcolumn"/>
        <w:spacing w:line="276" w:lineRule="auto"/>
        <w:ind w:left="0" w:right="0"/>
        <w:rPr>
          <w:rFonts w:ascii="Arial" w:hAnsi="Arial" w:cs="Arial"/>
          <w:sz w:val="22"/>
          <w:szCs w:val="22"/>
        </w:rPr>
      </w:pPr>
    </w:p>
    <w:p w14:paraId="0F54FCA9" w14:textId="7053686C" w:rsidR="001F7E4B" w:rsidRPr="00EB6432" w:rsidRDefault="001F7E4B" w:rsidP="00EB6432">
      <w:pPr>
        <w:pStyle w:val="Chapoutl22ndcolumn"/>
        <w:spacing w:line="276" w:lineRule="auto"/>
        <w:ind w:left="0" w:right="0"/>
        <w:rPr>
          <w:rFonts w:ascii="Arial" w:hAnsi="Arial" w:cs="Arial"/>
          <w:sz w:val="22"/>
          <w:szCs w:val="22"/>
          <w:lang w:val="en-AU"/>
        </w:rPr>
      </w:pPr>
      <w:r w:rsidRPr="00EB6432">
        <w:rPr>
          <w:rFonts w:ascii="Arial" w:hAnsi="Arial" w:cs="Arial"/>
          <w:sz w:val="22"/>
          <w:szCs w:val="22"/>
        </w:rPr>
        <w:t>Testosterone</w:t>
      </w:r>
      <w:r w:rsidR="00317553" w:rsidRPr="00EB6432">
        <w:rPr>
          <w:rFonts w:ascii="Arial" w:hAnsi="Arial" w:cs="Arial"/>
          <w:sz w:val="22"/>
          <w:szCs w:val="22"/>
        </w:rPr>
        <w:t>,</w:t>
      </w:r>
      <w:r w:rsidRPr="00EB6432">
        <w:rPr>
          <w:rFonts w:ascii="Arial" w:hAnsi="Arial" w:cs="Arial"/>
          <w:sz w:val="22"/>
          <w:szCs w:val="22"/>
        </w:rPr>
        <w:t xml:space="preserve"> together with its bioactive metabolites dihydrotestosterone and estradiol</w:t>
      </w:r>
      <w:r w:rsidR="00317553" w:rsidRPr="00EB6432">
        <w:rPr>
          <w:rFonts w:ascii="Arial" w:hAnsi="Arial" w:cs="Arial"/>
          <w:sz w:val="22"/>
          <w:szCs w:val="22"/>
        </w:rPr>
        <w:t>,</w:t>
      </w:r>
      <w:r w:rsidRPr="00EB6432">
        <w:rPr>
          <w:rFonts w:ascii="Arial" w:hAnsi="Arial" w:cs="Arial"/>
          <w:sz w:val="22"/>
          <w:szCs w:val="22"/>
        </w:rPr>
        <w:t xml:space="preserve"> determines the development and maintenance of male sexual differentiation and the characteristic mature masculine features. Defects in androgen action at various epochs of life produce characteristic cli</w:t>
      </w:r>
      <w:r w:rsidR="00317553" w:rsidRPr="00EB6432">
        <w:rPr>
          <w:rFonts w:ascii="Arial" w:hAnsi="Arial" w:cs="Arial"/>
          <w:sz w:val="22"/>
          <w:szCs w:val="22"/>
        </w:rPr>
        <w:t>nical features. From an outline</w:t>
      </w:r>
      <w:r w:rsidRPr="00EB6432">
        <w:rPr>
          <w:rFonts w:ascii="Arial" w:hAnsi="Arial" w:cs="Arial"/>
          <w:sz w:val="22"/>
          <w:szCs w:val="22"/>
        </w:rPr>
        <w:t xml:space="preserve"> of the biochemistry and physiology of androgen action, the pathophysiology of defects in androgen action are derived and defined. The pharmacology of testosterone and its applications to replacement therapy for pathological hypogonadism as well as for pharmacological androgen therapy based on using either testosterone or synthetic androgens is described.</w:t>
      </w:r>
    </w:p>
    <w:bookmarkEnd w:id="2"/>
    <w:p w14:paraId="4A6D8768" w14:textId="77777777" w:rsidR="001F7E4B" w:rsidRPr="00EB6432" w:rsidRDefault="001F7E4B" w:rsidP="00EB6432">
      <w:pPr>
        <w:pStyle w:val="1hd"/>
        <w:keepLines w:val="0"/>
        <w:spacing w:before="0" w:after="0" w:line="276" w:lineRule="auto"/>
        <w:ind w:left="0" w:right="0"/>
        <w:rPr>
          <w:rFonts w:ascii="Arial" w:hAnsi="Arial" w:cs="Arial"/>
          <w:spacing w:val="0"/>
          <w:sz w:val="22"/>
          <w:szCs w:val="22"/>
        </w:rPr>
      </w:pPr>
    </w:p>
    <w:p w14:paraId="66F07A78" w14:textId="77777777" w:rsidR="00D352A0" w:rsidRPr="00E24BCD" w:rsidRDefault="00D352A0" w:rsidP="00EB6432">
      <w:pPr>
        <w:pStyle w:val="1hd"/>
        <w:keepLines w:val="0"/>
        <w:spacing w:before="0" w:after="0" w:line="276" w:lineRule="auto"/>
        <w:ind w:left="0" w:right="0"/>
        <w:rPr>
          <w:rFonts w:ascii="Arial" w:hAnsi="Arial" w:cs="Arial"/>
          <w:b/>
          <w:color w:val="0070C0"/>
          <w:spacing w:val="0"/>
          <w:sz w:val="22"/>
          <w:szCs w:val="22"/>
        </w:rPr>
      </w:pPr>
      <w:bookmarkStart w:id="3" w:name="_Hlk52720160"/>
      <w:r w:rsidRPr="00E24BCD">
        <w:rPr>
          <w:rFonts w:ascii="Arial" w:hAnsi="Arial" w:cs="Arial"/>
          <w:b/>
          <w:color w:val="0070C0"/>
          <w:spacing w:val="0"/>
          <w:sz w:val="22"/>
          <w:szCs w:val="22"/>
        </w:rPr>
        <w:t>INTRODUCTION</w:t>
      </w:r>
    </w:p>
    <w:p w14:paraId="7D2F374A" w14:textId="77777777" w:rsidR="00EB6432" w:rsidRDefault="00EB6432" w:rsidP="00EB6432">
      <w:pPr>
        <w:pStyle w:val="Textflush"/>
        <w:keepLines w:val="0"/>
        <w:spacing w:line="276" w:lineRule="auto"/>
        <w:jc w:val="left"/>
        <w:rPr>
          <w:rFonts w:ascii="Arial" w:hAnsi="Arial" w:cs="Arial"/>
          <w:sz w:val="22"/>
          <w:szCs w:val="22"/>
        </w:rPr>
      </w:pPr>
    </w:p>
    <w:p w14:paraId="329737B1" w14:textId="1AA9BFC9" w:rsidR="00D352A0" w:rsidRPr="00EB6432" w:rsidRDefault="00D352A0" w:rsidP="00EB6432">
      <w:pPr>
        <w:pStyle w:val="Textflush"/>
        <w:keepLines w:val="0"/>
        <w:spacing w:line="276" w:lineRule="auto"/>
        <w:jc w:val="left"/>
        <w:rPr>
          <w:rFonts w:ascii="Arial" w:hAnsi="Arial" w:cs="Arial"/>
          <w:sz w:val="22"/>
          <w:szCs w:val="22"/>
        </w:rPr>
      </w:pPr>
      <w:bookmarkStart w:id="4" w:name="_Hlk52721087"/>
      <w:bookmarkStart w:id="5" w:name="_Hlk52721281"/>
      <w:r w:rsidRPr="00EB6432">
        <w:rPr>
          <w:rFonts w:ascii="Arial" w:hAnsi="Arial" w:cs="Arial"/>
          <w:sz w:val="22"/>
          <w:szCs w:val="22"/>
        </w:rPr>
        <w:t xml:space="preserve">An androgen, or male sex hormone, is defined as a substance capable of developing and maintaining masculine characteristics </w:t>
      </w:r>
      <w:r w:rsidR="006130A8" w:rsidRPr="00EB6432">
        <w:rPr>
          <w:rFonts w:ascii="Arial" w:hAnsi="Arial" w:cs="Arial"/>
          <w:sz w:val="22"/>
          <w:szCs w:val="22"/>
        </w:rPr>
        <w:t xml:space="preserve">in reproductive tissues </w:t>
      </w:r>
      <w:r w:rsidRPr="00EB6432">
        <w:rPr>
          <w:rFonts w:ascii="Arial" w:hAnsi="Arial" w:cs="Arial"/>
          <w:sz w:val="22"/>
          <w:szCs w:val="22"/>
        </w:rPr>
        <w:t>(</w:t>
      </w:r>
      <w:r w:rsidR="006130A8" w:rsidRPr="00EB6432">
        <w:rPr>
          <w:rFonts w:ascii="Arial" w:hAnsi="Arial" w:cs="Arial"/>
          <w:sz w:val="22"/>
          <w:szCs w:val="22"/>
        </w:rPr>
        <w:t xml:space="preserve">notably </w:t>
      </w:r>
      <w:r w:rsidRPr="00EB6432">
        <w:rPr>
          <w:rFonts w:ascii="Arial" w:hAnsi="Arial" w:cs="Arial"/>
          <w:sz w:val="22"/>
          <w:szCs w:val="22"/>
        </w:rPr>
        <w:t xml:space="preserve">the genital tract, secondary sexual characteristics, and fertility) and contributing to the anabolic status of somatic tissues. </w:t>
      </w:r>
      <w:r w:rsidR="00A31D78" w:rsidRPr="00EB6432">
        <w:rPr>
          <w:rFonts w:ascii="Arial" w:hAnsi="Arial" w:cs="Arial"/>
          <w:sz w:val="22"/>
          <w:szCs w:val="22"/>
        </w:rPr>
        <w:t>Testosterone together with its potent metabolite, dihydrotestosterone (DHT), are the principal androgens in the circulation of mature male mammals</w:t>
      </w:r>
      <w:r w:rsidRPr="00EB6432">
        <w:rPr>
          <w:rFonts w:ascii="Arial" w:hAnsi="Arial" w:cs="Arial"/>
          <w:sz w:val="22"/>
          <w:szCs w:val="22"/>
        </w:rPr>
        <w:t xml:space="preserve">. </w:t>
      </w:r>
      <w:r w:rsidR="00A31B02" w:rsidRPr="00EB6432">
        <w:rPr>
          <w:rFonts w:ascii="Arial" w:hAnsi="Arial" w:cs="Arial"/>
          <w:sz w:val="22"/>
          <w:szCs w:val="22"/>
        </w:rPr>
        <w:t xml:space="preserve">Testosterone </w:t>
      </w:r>
      <w:r w:rsidRPr="00EB6432">
        <w:rPr>
          <w:rFonts w:ascii="Arial" w:hAnsi="Arial" w:cs="Arial"/>
          <w:sz w:val="22"/>
          <w:szCs w:val="22"/>
        </w:rPr>
        <w:t xml:space="preserve">has a characteristic four ring </w:t>
      </w:r>
      <w:r w:rsidR="006130A8" w:rsidRPr="00EB6432">
        <w:rPr>
          <w:rFonts w:ascii="Arial" w:hAnsi="Arial" w:cs="Arial"/>
          <w:sz w:val="22"/>
          <w:szCs w:val="22"/>
        </w:rPr>
        <w:t xml:space="preserve">C18 </w:t>
      </w:r>
      <w:r w:rsidRPr="00EB6432">
        <w:rPr>
          <w:rFonts w:ascii="Arial" w:hAnsi="Arial" w:cs="Arial"/>
          <w:sz w:val="22"/>
          <w:szCs w:val="22"/>
        </w:rPr>
        <w:t xml:space="preserve">steroid structure and is synthesized mainly by Leydig cells, located in the interstitium of the testis between the seminiferous tubules. </w:t>
      </w:r>
      <w:r w:rsidR="006130A8" w:rsidRPr="00EB6432">
        <w:rPr>
          <w:rFonts w:ascii="Arial" w:hAnsi="Arial" w:cs="Arial"/>
          <w:sz w:val="22"/>
          <w:szCs w:val="22"/>
        </w:rPr>
        <w:t>Leydig cell secretion creates a very high local concentration of testosterone in the testis a</w:t>
      </w:r>
      <w:r w:rsidR="00EC40F6" w:rsidRPr="00EB6432">
        <w:rPr>
          <w:rFonts w:ascii="Arial" w:hAnsi="Arial" w:cs="Arial"/>
          <w:sz w:val="22"/>
          <w:szCs w:val="22"/>
        </w:rPr>
        <w:t xml:space="preserve">s well as </w:t>
      </w:r>
      <w:r w:rsidR="006130A8" w:rsidRPr="00EB6432">
        <w:rPr>
          <w:rFonts w:ascii="Arial" w:hAnsi="Arial" w:cs="Arial"/>
          <w:sz w:val="22"/>
          <w:szCs w:val="22"/>
        </w:rPr>
        <w:t xml:space="preserve">a steep </w:t>
      </w:r>
      <w:r w:rsidR="00EC40F6" w:rsidRPr="00EB6432">
        <w:rPr>
          <w:rFonts w:ascii="Arial" w:hAnsi="Arial" w:cs="Arial"/>
          <w:sz w:val="22"/>
          <w:szCs w:val="22"/>
        </w:rPr>
        <w:t xml:space="preserve">downhill </w:t>
      </w:r>
      <w:r w:rsidR="006130A8" w:rsidRPr="00EB6432">
        <w:rPr>
          <w:rFonts w:ascii="Arial" w:hAnsi="Arial" w:cs="Arial"/>
          <w:sz w:val="22"/>
          <w:szCs w:val="22"/>
        </w:rPr>
        <w:t xml:space="preserve">concentration gradient into the bloodstream </w:t>
      </w:r>
      <w:r w:rsidR="00EC40F6" w:rsidRPr="00EB6432">
        <w:rPr>
          <w:rFonts w:ascii="Arial" w:hAnsi="Arial" w:cs="Arial"/>
          <w:sz w:val="22"/>
          <w:szCs w:val="22"/>
        </w:rPr>
        <w:t>maintaining circulating</w:t>
      </w:r>
      <w:r w:rsidR="005C552A" w:rsidRPr="00EB6432">
        <w:rPr>
          <w:rFonts w:ascii="Arial" w:hAnsi="Arial" w:cs="Arial"/>
          <w:sz w:val="22"/>
          <w:szCs w:val="22"/>
        </w:rPr>
        <w:t xml:space="preserve"> </w:t>
      </w:r>
      <w:r w:rsidR="00EC40F6" w:rsidRPr="00EB6432">
        <w:rPr>
          <w:rFonts w:ascii="Arial" w:hAnsi="Arial" w:cs="Arial"/>
          <w:sz w:val="22"/>
          <w:szCs w:val="22"/>
        </w:rPr>
        <w:t xml:space="preserve">testosterone levels which exert characteristic </w:t>
      </w:r>
      <w:r w:rsidR="006130A8" w:rsidRPr="00EB6432">
        <w:rPr>
          <w:rFonts w:ascii="Arial" w:hAnsi="Arial" w:cs="Arial"/>
          <w:sz w:val="22"/>
          <w:szCs w:val="22"/>
        </w:rPr>
        <w:t xml:space="preserve">androgenic effects on distant androgen sensitive target tissues. </w:t>
      </w:r>
      <w:r w:rsidRPr="00EB6432">
        <w:rPr>
          <w:rFonts w:ascii="Arial" w:hAnsi="Arial" w:cs="Arial"/>
          <w:sz w:val="22"/>
          <w:szCs w:val="22"/>
        </w:rPr>
        <w:t>The classical biological effects of androgens are primarily mediated by binding to the androgen receptor</w:t>
      </w:r>
      <w:r w:rsidR="00C06FA9" w:rsidRPr="00EB6432">
        <w:rPr>
          <w:rFonts w:ascii="Arial" w:hAnsi="Arial" w:cs="Arial"/>
          <w:sz w:val="22"/>
          <w:szCs w:val="22"/>
        </w:rPr>
        <w:t>, a member of the steroid nuclear receptor superfamily encoded by a single gene located on the X chromosome,</w:t>
      </w:r>
      <w:r w:rsidR="005C552A" w:rsidRPr="00EB6432">
        <w:rPr>
          <w:rFonts w:ascii="Arial" w:hAnsi="Arial" w:cs="Arial"/>
          <w:sz w:val="22"/>
          <w:szCs w:val="22"/>
        </w:rPr>
        <w:t xml:space="preserve"> </w:t>
      </w:r>
      <w:r w:rsidRPr="00EB6432">
        <w:rPr>
          <w:rFonts w:ascii="Arial" w:hAnsi="Arial" w:cs="Arial"/>
          <w:sz w:val="22"/>
          <w:szCs w:val="22"/>
        </w:rPr>
        <w:t xml:space="preserve">which then leads to a characteristic patterns of gene expression by regulating the transcription of an array of androgen responsive </w:t>
      </w:r>
      <w:r w:rsidR="005925E0" w:rsidRPr="00EB6432">
        <w:rPr>
          <w:rFonts w:ascii="Arial" w:hAnsi="Arial" w:cs="Arial"/>
          <w:sz w:val="22"/>
          <w:szCs w:val="22"/>
        </w:rPr>
        <w:t xml:space="preserve">target </w:t>
      </w:r>
      <w:r w:rsidRPr="00EB6432">
        <w:rPr>
          <w:rFonts w:ascii="Arial" w:hAnsi="Arial" w:cs="Arial"/>
          <w:sz w:val="22"/>
          <w:szCs w:val="22"/>
        </w:rPr>
        <w:t xml:space="preserve">genes. This physiological definition of an androgen in the whole animal is now complemented by a biochemical and pharmacological definition </w:t>
      </w:r>
      <w:r w:rsidR="005925E0" w:rsidRPr="00EB6432">
        <w:rPr>
          <w:rFonts w:ascii="Arial" w:hAnsi="Arial" w:cs="Arial"/>
          <w:sz w:val="22"/>
          <w:szCs w:val="22"/>
        </w:rPr>
        <w:t xml:space="preserve">of </w:t>
      </w:r>
      <w:r w:rsidRPr="00EB6432">
        <w:rPr>
          <w:rFonts w:ascii="Arial" w:hAnsi="Arial" w:cs="Arial"/>
          <w:sz w:val="22"/>
          <w:szCs w:val="22"/>
        </w:rPr>
        <w:t xml:space="preserve">an androgen </w:t>
      </w:r>
      <w:r w:rsidR="005925E0" w:rsidRPr="00EB6432">
        <w:rPr>
          <w:rFonts w:ascii="Arial" w:hAnsi="Arial" w:cs="Arial"/>
          <w:sz w:val="22"/>
          <w:szCs w:val="22"/>
        </w:rPr>
        <w:t>a</w:t>
      </w:r>
      <w:r w:rsidRPr="00EB6432">
        <w:rPr>
          <w:rFonts w:ascii="Arial" w:hAnsi="Arial" w:cs="Arial"/>
          <w:sz w:val="22"/>
          <w:szCs w:val="22"/>
        </w:rPr>
        <w:t>s a chemical that effectively competes with testosterone binding to the androgen receptor</w:t>
      </w:r>
      <w:r w:rsidR="00317553" w:rsidRPr="00EB6432">
        <w:rPr>
          <w:rFonts w:ascii="Arial" w:hAnsi="Arial" w:cs="Arial"/>
          <w:sz w:val="22"/>
          <w:szCs w:val="22"/>
        </w:rPr>
        <w:t xml:space="preserve">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&lt;EndNote&gt;&lt;Cite&gt;&lt;Author&gt;Quigley&lt;/Author&gt;&lt;Year&gt;1995&lt;/Year&gt;&lt;RecNum&gt;1&lt;/RecNum&gt;&lt;DisplayText&gt;(1)&lt;/DisplayText&gt;&lt;record&gt;&lt;rec-number&gt;1&lt;/rec-number&gt;&lt;foreign-keys&gt;&lt;key app="EN" db-id="fexpzp299sfdtlev59s5xspgaeddrxeexx9d"&gt;1&lt;/key&gt;&lt;/foreign-keys&gt;&lt;ref-type name="Journal Article"&gt;17&lt;/ref-type&gt;&lt;contributors&gt;&lt;authors&gt;&lt;author&gt;C A Quigley&lt;/author&gt;&lt;author&gt;A DeBellis&lt;/author&gt;&lt;author&gt;K B Marschke&lt;/author&gt;&lt;author&gt;M K El-Awady&lt;/author&gt;&lt;author&gt;E M Wilson&lt;/author&gt;&lt;author&gt;F F French&lt;/author&gt;&lt;/authors&gt;&lt;/contributors&gt;&lt;titles&gt;&lt;title&gt;Androgen receptor defects: historical, clinical and molecular perspectives&lt;/title&gt;&lt;secondary-title&gt;Endocrine Reviews&lt;/secondary-title&gt;&lt;/titles&gt;&lt;periodical&gt;&lt;full-title&gt;Endocrine Reviews&lt;/full-title&gt;&lt;/periodical&gt;&lt;pages&gt;271-321&lt;/pages&gt;&lt;volume&gt;16&lt;/volume&gt;&lt;dates&gt;&lt;year&gt;1995&lt;/year&gt;&lt;/dates&gt;&lt;urls&gt;&lt;/urls&gt;&lt;/record&gt;&lt;/Cite&gt;&lt;/EndNote&gt;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 w:tooltip="Quigley, 1995 #1" w:history="1">
        <w:r w:rsidR="006C618E" w:rsidRPr="00EB6432">
          <w:rPr>
            <w:rFonts w:ascii="Arial" w:hAnsi="Arial" w:cs="Arial"/>
            <w:sz w:val="22"/>
            <w:szCs w:val="22"/>
          </w:rPr>
          <w:t>1</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to stimulate post-receptor functions in isolated cells or cell-free systems. In addition, non-genomic mechanisms of androgen action involving rapid, membrane-mediated nontranscriptional processes in the cytoplasm have been described but not yet fully characterized</w:t>
      </w:r>
      <w:r w:rsidR="00317553"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PEVuZE5vdGU+PENpdGU+PEF1dGhvcj5Gb3JhZG9yaTwvQXV0aG9yPjxZZWFyPjIwMDg8L1llYXI+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==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PEVuZE5vdGU+PENpdGU+PEF1dGhvcj5Gb3JhZG9yaTwvQXV0aG9yPjxZZWFyPjIwMDg8L1llYXI+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==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2" w:tooltip="Foradori, 2008 #2" w:history="1">
        <w:r w:rsidR="006C618E" w:rsidRPr="00EB6432">
          <w:rPr>
            <w:rFonts w:ascii="Arial" w:hAnsi="Arial" w:cs="Arial"/>
            <w:sz w:val="22"/>
            <w:szCs w:val="22"/>
          </w:rPr>
          <w:t>2-4</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bookmarkEnd w:id="4"/>
    <w:p w14:paraId="6E4062EE" w14:textId="77777777" w:rsidR="00D352A0" w:rsidRPr="00EB6432" w:rsidRDefault="00D352A0" w:rsidP="00EB6432">
      <w:pPr>
        <w:pStyle w:val="Textflush"/>
        <w:keepLines w:val="0"/>
        <w:spacing w:line="276" w:lineRule="auto"/>
        <w:jc w:val="left"/>
        <w:rPr>
          <w:rFonts w:ascii="Arial" w:hAnsi="Arial" w:cs="Arial"/>
          <w:sz w:val="22"/>
          <w:szCs w:val="22"/>
        </w:rPr>
      </w:pPr>
    </w:p>
    <w:p w14:paraId="3720384D" w14:textId="7377E49C"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Testosterone is used clinically at physiologic doses for androgen replacement therapy and, at typically higher doses, testosterone or synthetic androgens based on its structure </w:t>
      </w:r>
      <w:r w:rsidR="005925E0" w:rsidRPr="00EB6432">
        <w:rPr>
          <w:rFonts w:ascii="Arial" w:hAnsi="Arial" w:cs="Arial"/>
          <w:sz w:val="22"/>
          <w:szCs w:val="22"/>
        </w:rPr>
        <w:t xml:space="preserve">are </w:t>
      </w:r>
      <w:r w:rsidRPr="00EB6432">
        <w:rPr>
          <w:rFonts w:ascii="Arial" w:hAnsi="Arial" w:cs="Arial"/>
          <w:sz w:val="22"/>
          <w:szCs w:val="22"/>
        </w:rPr>
        <w:t xml:space="preserve">also used for pharmacologic androgen therapy. The principal goal of androgen replacement therapy is to restore a physiologic pattern of androgen exposure to all tissues. Such </w:t>
      </w:r>
      <w:r w:rsidRPr="00EB6432">
        <w:rPr>
          <w:rFonts w:ascii="Arial" w:hAnsi="Arial" w:cs="Arial"/>
          <w:sz w:val="22"/>
          <w:szCs w:val="22"/>
        </w:rPr>
        <w:lastRenderedPageBreak/>
        <w:t xml:space="preserve">treatment is usually restricted to the major natural androgen, testosterone, and aims to replicate physiological circulating testosterone levels and the full spectrum (including pre-receptor androgen activation) of </w:t>
      </w:r>
      <w:r w:rsidR="00CB03CC" w:rsidRPr="00EB6432">
        <w:rPr>
          <w:rFonts w:ascii="Arial" w:hAnsi="Arial" w:cs="Arial"/>
          <w:sz w:val="22"/>
          <w:szCs w:val="22"/>
        </w:rPr>
        <w:t>endogenous</w:t>
      </w:r>
      <w:r w:rsidR="005C552A" w:rsidRPr="00EB6432">
        <w:rPr>
          <w:rFonts w:ascii="Arial" w:hAnsi="Arial" w:cs="Arial"/>
          <w:sz w:val="22"/>
          <w:szCs w:val="22"/>
        </w:rPr>
        <w:t xml:space="preserve"> </w:t>
      </w:r>
      <w:r w:rsidRPr="00EB6432">
        <w:rPr>
          <w:rFonts w:ascii="Arial" w:hAnsi="Arial" w:cs="Arial"/>
          <w:sz w:val="22"/>
          <w:szCs w:val="22"/>
        </w:rPr>
        <w:t>androgen effects on tissues</w:t>
      </w:r>
      <w:r w:rsidR="00CB03CC" w:rsidRPr="00EB6432">
        <w:rPr>
          <w:rFonts w:ascii="Arial" w:hAnsi="Arial" w:cs="Arial"/>
          <w:sz w:val="22"/>
          <w:szCs w:val="22"/>
        </w:rPr>
        <w:t xml:space="preserve"> and recapitulating the natural history of </w:t>
      </w:r>
      <w:r w:rsidR="00C06FA9" w:rsidRPr="00EB6432">
        <w:rPr>
          <w:rFonts w:ascii="Arial" w:hAnsi="Arial" w:cs="Arial"/>
          <w:sz w:val="22"/>
          <w:szCs w:val="22"/>
        </w:rPr>
        <w:t xml:space="preserve">efficacy and </w:t>
      </w:r>
      <w:r w:rsidR="005925E0" w:rsidRPr="00EB6432">
        <w:rPr>
          <w:rFonts w:ascii="Arial" w:hAnsi="Arial" w:cs="Arial"/>
          <w:sz w:val="22"/>
          <w:szCs w:val="22"/>
        </w:rPr>
        <w:t>safety</w:t>
      </w:r>
      <w:r w:rsidRPr="00EB6432">
        <w:rPr>
          <w:rFonts w:ascii="Arial" w:hAnsi="Arial" w:cs="Arial"/>
          <w:sz w:val="22"/>
          <w:szCs w:val="22"/>
        </w:rPr>
        <w:t xml:space="preserve">. Pharmacologic androgen therapy exploits the anabolic or other effects of androgens on muscle, bone, and other tissues as hormonal drugs that </w:t>
      </w:r>
      <w:r w:rsidR="00A31B02" w:rsidRPr="00EB6432">
        <w:rPr>
          <w:rFonts w:ascii="Arial" w:hAnsi="Arial" w:cs="Arial"/>
          <w:sz w:val="22"/>
          <w:szCs w:val="22"/>
        </w:rPr>
        <w:t xml:space="preserve">aim to modify the natural history of the underlying disorder and </w:t>
      </w:r>
      <w:r w:rsidRPr="00EB6432">
        <w:rPr>
          <w:rFonts w:ascii="Arial" w:hAnsi="Arial" w:cs="Arial"/>
          <w:sz w:val="22"/>
          <w:szCs w:val="22"/>
        </w:rPr>
        <w:t>are judged on their efficacy, safety, and relative cost effectiveness like other therapeutic agents. Insight into the physiology of testosterone is a prequisite for understanding and making most effective use of androgen pharmacology</w:t>
      </w:r>
      <w:r w:rsidR="00317553" w:rsidRPr="00EB6432">
        <w:rPr>
          <w:rFonts w:ascii="Arial" w:hAnsi="Arial" w:cs="Arial"/>
          <w:sz w:val="22"/>
          <w:szCs w:val="22"/>
        </w:rPr>
        <w:t xml:space="preserve"> </w:t>
      </w:r>
      <w:r w:rsidR="003B1F35" w:rsidRPr="00EB6432">
        <w:rPr>
          <w:rFonts w:ascii="Arial" w:hAnsi="Arial" w:cs="Arial"/>
          <w:sz w:val="22"/>
          <w:szCs w:val="22"/>
        </w:rPr>
        <w:fldChar w:fldCharType="begin"/>
      </w:r>
      <w:r w:rsidR="000E203B" w:rsidRPr="00EB6432">
        <w:rPr>
          <w:rFonts w:ascii="Arial" w:hAnsi="Arial" w:cs="Arial"/>
          <w:sz w:val="22"/>
          <w:szCs w:val="22"/>
        </w:rPr>
        <w:instrText xml:space="preserve"> ADDIN EN.CITE &lt;EndNote&gt;&lt;Cite&gt;&lt;Author&gt;Kochakian&lt;/Author&gt;&lt;Year&gt;1976&lt;/Year&gt;&lt;RecNum&gt;67&lt;/RecNum&gt;&lt;DisplayText&gt;(5, 6)&lt;/DisplayText&gt;&lt;record&gt;&lt;rec-number&gt;67&lt;/rec-number&gt;&lt;foreign-keys&gt;&lt;key app="EN" db-id="0svwr0sf5wdesuew2t6xead8rzewt9dpwrp9" timestamp="1511427767" guid="379d57a1-1e76-4fe0-acc6-51731bc9bd3d"&gt;67&lt;/key&gt;&lt;/foreign-keys&gt;&lt;ref-type name="Edited Book"&gt;28&lt;/ref-type&gt;&lt;contributors&gt;&lt;authors&gt;&lt;author&gt;C D Kochakian&lt;/author&gt;&lt;/authors&gt;&lt;/contributors&gt;&lt;titles&gt;&lt;title&gt;Anabolic-Androgenic Steroids&lt;/title&gt;&lt;secondary-title&gt;Handbook of Experimental Pharmacology&lt;/secondary-title&gt;&lt;/titles&gt;&lt;pages&gt;725&lt;/pages&gt;&lt;volume&gt;43&lt;/volume&gt;&lt;dates&gt;&lt;year&gt;1976&lt;/year&gt;&lt;/dates&gt;&lt;pub-location&gt;Berlin&lt;/pub-location&gt;&lt;publisher&gt;Springer-Verlag&lt;/publisher&gt;&lt;urls&gt;&lt;/urls&gt;&lt;/record&gt;&lt;/Cite&gt;&lt;Cite&gt;&lt;Author&gt;Nieschlag&lt;/Author&gt;&lt;Year&gt;2012&lt;/Year&gt;&lt;RecNum&gt;5566&lt;/RecNum&gt;&lt;record&gt;&lt;rec-number&gt;5566&lt;/rec-number&gt;&lt;foreign-keys&gt;&lt;key app="EN" db-id="0svwr0sf5wdesuew2t6xead8rzewt9dpwrp9" timestamp="1511428543" guid="a3ad8987-cfe4-4c29-a276-dc78d3536d0a"&gt;5566&lt;/key&gt;&lt;/foreign-keys&gt;&lt;ref-type name="Edited Book"&gt;28&lt;/ref-type&gt;&lt;contributors&gt;&lt;authors&gt;&lt;author&gt;Nieschlag, E.&lt;/author&gt;&lt;author&gt;Behre, H.M.&lt;/author&gt;&lt;/authors&gt;&lt;/contributors&gt;&lt;titles&gt;&lt;title&gt;Testosterone: Action.Deficiency.Substitution&lt;/title&gt;&lt;/titles&gt;&lt;pages&gt;569&lt;/pages&gt;&lt;edition&gt;4th&lt;/edition&gt;&lt;dates&gt;&lt;year&gt;2012&lt;/year&gt;&lt;/dates&gt;&lt;pub-location&gt;Cambridge&lt;/pub-location&gt;&lt;publisher&gt;Cambridge University Press&lt;/publisher&gt;&lt;urls&gt;&lt;/urls&gt;&lt;/record&gt;&lt;/Cite&gt;&lt;/EndNote&gt;</w:instrText>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5" w:tooltip="Kochakian, 1976 #67" w:history="1">
        <w:r w:rsidR="006C618E" w:rsidRPr="00EB6432">
          <w:rPr>
            <w:rFonts w:ascii="Arial" w:hAnsi="Arial" w:cs="Arial"/>
            <w:sz w:val="22"/>
            <w:szCs w:val="22"/>
          </w:rPr>
          <w:t>5</w:t>
        </w:r>
      </w:hyperlink>
      <w:r w:rsidR="000E203B" w:rsidRPr="00EB6432">
        <w:rPr>
          <w:rFonts w:ascii="Arial" w:hAnsi="Arial" w:cs="Arial"/>
          <w:sz w:val="22"/>
          <w:szCs w:val="22"/>
        </w:rPr>
        <w:t xml:space="preserve">, </w:t>
      </w:r>
      <w:hyperlink w:anchor="_ENREF_6" w:tooltip="Nieschlag, 2012 #5566" w:history="1">
        <w:r w:rsidR="006C618E" w:rsidRPr="00EB6432">
          <w:rPr>
            <w:rFonts w:ascii="Arial" w:hAnsi="Arial" w:cs="Arial"/>
            <w:sz w:val="22"/>
            <w:szCs w:val="22"/>
          </w:rPr>
          <w:t>6</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6A1CB4EB" w14:textId="77777777" w:rsidR="00D352A0" w:rsidRPr="00EB6432" w:rsidRDefault="00D352A0" w:rsidP="00EB6432">
      <w:pPr>
        <w:pStyle w:val="1hdwith2"/>
        <w:keepLines w:val="0"/>
        <w:spacing w:before="0" w:after="0" w:line="276" w:lineRule="auto"/>
        <w:ind w:left="0" w:right="0"/>
        <w:rPr>
          <w:rFonts w:ascii="Arial" w:hAnsi="Arial" w:cs="Arial"/>
          <w:spacing w:val="0"/>
          <w:sz w:val="22"/>
          <w:szCs w:val="22"/>
        </w:rPr>
      </w:pPr>
    </w:p>
    <w:p w14:paraId="6A557821" w14:textId="77777777" w:rsidR="00D352A0" w:rsidRPr="00E24BCD" w:rsidRDefault="00D352A0" w:rsidP="00EB6432">
      <w:pPr>
        <w:pStyle w:val="1hdwith2"/>
        <w:keepLines w:val="0"/>
        <w:spacing w:before="0" w:after="0" w:line="276" w:lineRule="auto"/>
        <w:ind w:left="0" w:right="0"/>
        <w:rPr>
          <w:rFonts w:ascii="Arial" w:hAnsi="Arial" w:cs="Arial"/>
          <w:b/>
          <w:color w:val="0070C0"/>
          <w:spacing w:val="0"/>
          <w:sz w:val="22"/>
          <w:szCs w:val="22"/>
        </w:rPr>
      </w:pPr>
      <w:r w:rsidRPr="00E24BCD">
        <w:rPr>
          <w:rFonts w:ascii="Arial" w:hAnsi="Arial" w:cs="Arial"/>
          <w:b/>
          <w:color w:val="0070C0"/>
          <w:spacing w:val="0"/>
          <w:sz w:val="22"/>
          <w:szCs w:val="22"/>
        </w:rPr>
        <w:t>TESTOSTERONE PHYSIOLOGY</w:t>
      </w:r>
    </w:p>
    <w:p w14:paraId="57152417" w14:textId="77777777" w:rsidR="00BE2565" w:rsidRDefault="00BE2565" w:rsidP="00EB6432">
      <w:pPr>
        <w:pStyle w:val="2hd"/>
        <w:keepLines w:val="0"/>
        <w:spacing w:before="0" w:after="0" w:line="276" w:lineRule="auto"/>
        <w:rPr>
          <w:rFonts w:ascii="Arial" w:hAnsi="Arial" w:cs="Arial"/>
          <w:b/>
          <w:spacing w:val="0"/>
          <w:sz w:val="22"/>
          <w:szCs w:val="22"/>
        </w:rPr>
      </w:pPr>
    </w:p>
    <w:p w14:paraId="6BEE853E" w14:textId="58DAA5BD" w:rsidR="00D352A0" w:rsidRPr="00E24BCD" w:rsidRDefault="00D352A0" w:rsidP="00EB6432">
      <w:pPr>
        <w:pStyle w:val="2hd"/>
        <w:keepLines w:val="0"/>
        <w:spacing w:before="0" w:after="0" w:line="276" w:lineRule="auto"/>
        <w:rPr>
          <w:rFonts w:ascii="Arial" w:hAnsi="Arial" w:cs="Arial"/>
          <w:b/>
          <w:color w:val="00B050"/>
          <w:spacing w:val="0"/>
          <w:sz w:val="22"/>
          <w:szCs w:val="22"/>
        </w:rPr>
      </w:pPr>
      <w:r w:rsidRPr="00E24BCD">
        <w:rPr>
          <w:rFonts w:ascii="Arial" w:hAnsi="Arial" w:cs="Arial"/>
          <w:b/>
          <w:color w:val="00B050"/>
          <w:spacing w:val="0"/>
          <w:sz w:val="22"/>
          <w:szCs w:val="22"/>
        </w:rPr>
        <w:t>B</w:t>
      </w:r>
      <w:r w:rsidRPr="00E24BCD">
        <w:rPr>
          <w:rFonts w:ascii="Arial" w:hAnsi="Arial" w:cs="Arial"/>
          <w:b/>
          <w:caps w:val="0"/>
          <w:color w:val="00B050"/>
          <w:spacing w:val="0"/>
          <w:sz w:val="22"/>
          <w:szCs w:val="22"/>
        </w:rPr>
        <w:t>iosynthesis</w:t>
      </w:r>
      <w:r w:rsidRPr="00E24BCD">
        <w:rPr>
          <w:rFonts w:ascii="Arial" w:hAnsi="Arial" w:cs="Arial"/>
          <w:b/>
          <w:color w:val="00B050"/>
          <w:spacing w:val="0"/>
          <w:sz w:val="22"/>
          <w:szCs w:val="22"/>
        </w:rPr>
        <w:t xml:space="preserve"> </w:t>
      </w:r>
    </w:p>
    <w:p w14:paraId="13DA88C2" w14:textId="77777777" w:rsidR="00BE2565" w:rsidRDefault="00BE2565" w:rsidP="00EB6432">
      <w:pPr>
        <w:pStyle w:val="Textflush"/>
        <w:keepLines w:val="0"/>
        <w:spacing w:line="276" w:lineRule="auto"/>
        <w:jc w:val="left"/>
        <w:rPr>
          <w:rFonts w:ascii="Arial" w:hAnsi="Arial" w:cs="Arial"/>
          <w:sz w:val="22"/>
          <w:szCs w:val="22"/>
        </w:rPr>
      </w:pPr>
    </w:p>
    <w:p w14:paraId="387A9402" w14:textId="4169461A"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Testosterone is synthesized by an enzymatic sequence of steps from cholesterol </w:t>
      </w:r>
      <w:r w:rsidR="003B1F35" w:rsidRPr="00EB6432">
        <w:rPr>
          <w:rFonts w:ascii="Arial" w:hAnsi="Arial" w:cs="Arial"/>
          <w:sz w:val="22"/>
          <w:szCs w:val="22"/>
        </w:rPr>
        <w:fldChar w:fldCharType="begin">
          <w:fldData xml:space="preserve">PEVuZE5vdGU+PENpdGU+PEF1dGhvcj5IYWxsPC9BdXRob3I+PFllYXI+MTk4ODwvWWVhcj48UmVj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PEVuZE5vdGU+PENpdGU+PEF1dGhvcj5IYWxsPC9BdXRob3I+PFllYXI+MTk4ODwvWWVhcj48UmVj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7" w:tooltip="Hall, 1988 #154" w:history="1">
        <w:r w:rsidR="006C618E" w:rsidRPr="00EB6432">
          <w:rPr>
            <w:rFonts w:ascii="Arial" w:hAnsi="Arial" w:cs="Arial"/>
            <w:sz w:val="22"/>
            <w:szCs w:val="22"/>
          </w:rPr>
          <w:t>7</w:t>
        </w:r>
      </w:hyperlink>
      <w:r w:rsidR="000E203B" w:rsidRPr="00EB6432">
        <w:rPr>
          <w:rFonts w:ascii="Arial" w:hAnsi="Arial" w:cs="Arial"/>
          <w:sz w:val="22"/>
          <w:szCs w:val="22"/>
        </w:rPr>
        <w:t xml:space="preserve">, </w:t>
      </w:r>
      <w:hyperlink w:anchor="_ENREF_8" w:tooltip="Miller, 2011 #8" w:history="1">
        <w:r w:rsidR="006C618E" w:rsidRPr="00EB6432">
          <w:rPr>
            <w:rFonts w:ascii="Arial" w:hAnsi="Arial" w:cs="Arial"/>
            <w:sz w:val="22"/>
            <w:szCs w:val="22"/>
          </w:rPr>
          <w:t>8</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(Fig</w:t>
      </w:r>
      <w:r w:rsidR="00317553" w:rsidRPr="00EB6432">
        <w:rPr>
          <w:rFonts w:ascii="Arial" w:hAnsi="Arial" w:cs="Arial"/>
          <w:sz w:val="22"/>
          <w:szCs w:val="22"/>
        </w:rPr>
        <w:t>ure 1</w:t>
      </w:r>
      <w:r w:rsidRPr="00EB6432">
        <w:rPr>
          <w:rFonts w:ascii="Arial" w:hAnsi="Arial" w:cs="Arial"/>
          <w:sz w:val="22"/>
          <w:szCs w:val="22"/>
        </w:rPr>
        <w:t xml:space="preserve">) within the 500 million Leydig cells located in the interstitial compartment of the testis between the seminiferous tubules, which constitutes approximately 5% of mature testis volume (see </w:t>
      </w:r>
      <w:r w:rsidR="00317553" w:rsidRPr="00EB6432">
        <w:rPr>
          <w:rFonts w:ascii="Arial" w:hAnsi="Arial" w:cs="Arial"/>
          <w:sz w:val="22"/>
          <w:szCs w:val="22"/>
        </w:rPr>
        <w:t>Endotext, Endocrinology of Male Reproduction</w:t>
      </w:r>
      <w:r w:rsidR="00BE2565">
        <w:rPr>
          <w:rFonts w:ascii="Arial" w:hAnsi="Arial" w:cs="Arial"/>
          <w:sz w:val="22"/>
          <w:szCs w:val="22"/>
        </w:rPr>
        <w:t>,</w:t>
      </w:r>
      <w:r w:rsidR="00317553" w:rsidRPr="00EB6432">
        <w:rPr>
          <w:rFonts w:ascii="Arial" w:hAnsi="Arial" w:cs="Arial"/>
          <w:sz w:val="22"/>
          <w:szCs w:val="22"/>
        </w:rPr>
        <w:t xml:space="preserve"> </w:t>
      </w:r>
      <w:r w:rsidRPr="00EB6432">
        <w:rPr>
          <w:rFonts w:ascii="Arial" w:hAnsi="Arial" w:cs="Arial"/>
          <w:sz w:val="22"/>
          <w:szCs w:val="22"/>
        </w:rPr>
        <w:t xml:space="preserve">Chapter </w:t>
      </w:r>
      <w:r w:rsidR="00BE2565">
        <w:rPr>
          <w:rFonts w:ascii="Arial" w:hAnsi="Arial" w:cs="Arial"/>
          <w:sz w:val="22"/>
          <w:szCs w:val="22"/>
        </w:rPr>
        <w:t>entitled</w:t>
      </w:r>
      <w:r w:rsidR="00317553" w:rsidRPr="00EB6432">
        <w:rPr>
          <w:rFonts w:ascii="Arial" w:hAnsi="Arial" w:cs="Arial"/>
          <w:sz w:val="22"/>
          <w:szCs w:val="22"/>
        </w:rPr>
        <w:t xml:space="preserve"> Endocrinology of the Male Reproductive System and Spermatogenesis,</w:t>
      </w:r>
      <w:r w:rsidRPr="00EB6432">
        <w:rPr>
          <w:rFonts w:ascii="Arial" w:hAnsi="Arial" w:cs="Arial"/>
          <w:sz w:val="22"/>
          <w:szCs w:val="22"/>
        </w:rPr>
        <w:t xml:space="preserve"> for details)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&lt;EndNote&gt;&lt;Cite&gt;&lt;Author&gt;Neaves&lt;/Author&gt;&lt;Year&gt;1984&lt;/Year&gt;&lt;RecNum&gt;9&lt;/RecNum&gt;&lt;DisplayText&gt;(9)&lt;/DisplayText&gt;&lt;record&gt;&lt;rec-number&gt;9&lt;/rec-number&gt;&lt;foreign-keys&gt;&lt;key app="EN" db-id="fexpzp299sfdtlev59s5xspgaeddrxeexx9d"&gt;9&lt;/key&gt;&lt;/foreign-keys&gt;&lt;ref-type name="Journal Article"&gt;17&lt;/ref-type&gt;&lt;contributors&gt;&lt;authors&gt;&lt;author&gt;&lt;style face="normal" font="default" charset="135" size="100%"&gt;W B Neaves&lt;/style&gt;&lt;/author&gt;&lt;author&gt;&lt;style face="normal" font="default" charset="135" size="100%"&gt;L Johnson&lt;/style&gt;&lt;/author&gt;&lt;author&gt;&lt;style face="normal" font="default" charset="135" size="100%"&gt;J C Porter&lt;/style&gt;&lt;/author&gt;&lt;author&gt;&lt;style face="normal" font="default" charset="135" size="100%"&gt;C R Parker&lt;/style&gt;&lt;/author&gt;&lt;author&gt;&lt;style face="normal" font="default" charset="135" size="100%"&gt;C S Petty&lt;/style&gt;&lt;/author&gt;&lt;/authors&gt;&lt;/contributors&gt;&lt;titles&gt;&lt;title&gt;&lt;style face="normal" font="default" charset="135" size="100%"&gt;Leydig cell numbers, daily sperm production, and serum gonadotropin levels in aging men&lt;/style&gt;&lt;/title&gt;&lt;secondary-title&gt;Journal of Clinical Endocrinology and Metabolism&lt;/secondary-title&gt;&lt;/titles&gt;&lt;periodical&gt;&lt;full-title&gt;Journal of Clinical Endocrinology and Metabolism&lt;/full-title&gt;&lt;/periodical&gt;&lt;pages&gt;&lt;style face="normal" font="default" charset="135" size="100%"&gt;756-763&lt;/style&gt;&lt;/pages&gt;&lt;volume&gt;&lt;style face="normal" font="default" charset="135" size="100%"&gt;55&lt;/style&gt;&lt;/volume&gt;&lt;dates&gt;&lt;year&gt;&lt;style face="normal" font="default" charset="135" size="100%"&gt;1984&lt;/style&gt;&lt;/year&gt;&lt;/dates&gt;&lt;urls&gt;&lt;/urls&gt;&lt;/record&gt;&lt;/Cite&gt;&lt;/EndNote&gt;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9" w:tooltip="Neaves, 1984 #9" w:history="1">
        <w:r w:rsidR="006C618E" w:rsidRPr="00EB6432">
          <w:rPr>
            <w:rFonts w:ascii="Arial" w:hAnsi="Arial" w:cs="Arial"/>
            <w:sz w:val="22"/>
            <w:szCs w:val="22"/>
          </w:rPr>
          <w:t>9</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 cholesterol is predominantly formed by de novo synthesis from acetate, although preformed cholesterol either from intracellular cholesterol ester stores or extracellular supply from circulating low-</w:t>
      </w:r>
      <w:r w:rsidRPr="00EB6432">
        <w:rPr>
          <w:rFonts w:ascii="Arial" w:hAnsi="Arial" w:cs="Arial"/>
          <w:sz w:val="22"/>
          <w:szCs w:val="22"/>
        </w:rPr>
        <w:softHyphen/>
        <w:t xml:space="preserve">density lipoproteins also contributes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&lt;EndNote&gt;&lt;Cite&gt;&lt;Author&gt;Miller&lt;/Author&gt;&lt;Year&gt;2011&lt;/Year&gt;&lt;RecNum&gt;8&lt;/RecNum&gt;&lt;DisplayText&gt;(8)&lt;/DisplayText&gt;&lt;record&gt;&lt;rec-number&gt;8&lt;/rec-number&gt;&lt;foreign-keys&gt;&lt;key app="EN" db-id="fexpzp299sfdtlev59s5xspgaeddrxeexx9d"&gt;8&lt;/key&gt;&lt;/foreign-keys&gt;&lt;ref-type name="Journal Article"&gt;17&lt;/ref-type&gt;&lt;contributors&gt;&lt;authors&gt;&lt;author&gt;Miller, W. L.&lt;/author&gt;&lt;author&gt;Auchus, R. J.&lt;/author&gt;&lt;/authors&gt;&lt;/contributors&gt;&lt;auth-address&gt;Distinguished Professor of Pediatrics, University of California San Francisco, San Francisco, California 94143-0978, USA. wlmlab@ucsf.edu&lt;/auth-address&gt;&lt;titles&gt;&lt;title&gt;The molecular biology, biochemistry, and physiology of human steroidogenesis and its disorders&lt;/title&gt;&lt;secondary-title&gt;Endocrine Reviews&lt;/secondary-title&gt;&lt;alt-title&gt;Endocrine reviews&lt;/alt-title&gt;&lt;/titles&gt;&lt;periodical&gt;&lt;full-title&gt;Endocrine Reviews&lt;/full-title&gt;&lt;/periodical&gt;&lt;alt-periodical&gt;&lt;full-title&gt;Endocrine Reviews&lt;/full-title&gt;&lt;/alt-periodical&gt;&lt;pages&gt;81-151&lt;/pages&gt;&lt;volume&gt;32&lt;/volume&gt;&lt;number&gt;1&lt;/number&gt;&lt;edition&gt;2010/11/06&lt;/edition&gt;&lt;keywords&gt;&lt;keyword&gt;Adrenal Glands/enzymology&lt;/keyword&gt;&lt;keyword&gt;Animals&lt;/keyword&gt;&lt;keyword&gt;Cholesterol/metabolism&lt;/keyword&gt;&lt;keyword&gt;Electron Transport&lt;/keyword&gt;&lt;keyword&gt;Female&lt;/keyword&gt;&lt;keyword&gt;Gonads/enzymology&lt;/keyword&gt;&lt;keyword&gt;Humans&lt;/keyword&gt;&lt;keyword&gt;Male&lt;/keyword&gt;&lt;keyword&gt;Mice&lt;/keyword&gt;&lt;keyword&gt;Mitochondria/enzymology&lt;/keyword&gt;&lt;keyword&gt;Phosphoproteins/metabolism&lt;/keyword&gt;&lt;keyword&gt;Pregnenolone/biosynthesis&lt;/keyword&gt;&lt;keyword&gt;Rats&lt;/keyword&gt;&lt;keyword&gt;Steroids/*biosynthesis&lt;/keyword&gt;&lt;/keywords&gt;&lt;dates&gt;&lt;year&gt;2011&lt;/year&gt;&lt;pub-dates&gt;&lt;date&gt;Feb&lt;/date&gt;&lt;/pub-dates&gt;&lt;/dates&gt;&lt;isbn&gt;1945-7189 (Electronic)&amp;#xD;0163-769X (Linking)&lt;/isbn&gt;&lt;accession-num&gt;21051590&lt;/accession-num&gt;&lt;work-type&gt;Review&lt;/work-type&gt;&lt;urls&gt;&lt;related-urls&gt;&lt;url&gt;http://www.ncbi.nlm.nih.gov/pubmed/21051590&lt;/url&gt;&lt;/related-urls&gt;&lt;/urls&gt;&lt;custom2&gt;3365799&lt;/custom2&gt;&lt;electronic-resource-num&gt;10.1210/er.2010-0013&lt;/electronic-resource-num&gt;&lt;language&gt;eng&lt;/language&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8" w:tooltip="Miller, 2011 #8" w:history="1">
        <w:r w:rsidR="006C618E" w:rsidRPr="00EB6432">
          <w:rPr>
            <w:rFonts w:ascii="Arial" w:hAnsi="Arial" w:cs="Arial"/>
            <w:sz w:val="22"/>
            <w:szCs w:val="22"/>
          </w:rPr>
          <w:t>8</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Testosterone biosynthesis involves two multifunctional cytochrome P-450 complexes involving hydroxylations and side-chain scissions (cholesterol side-chain cleavage [</w:t>
      </w:r>
      <w:r w:rsidR="0011054A" w:rsidRPr="00EB6432">
        <w:rPr>
          <w:rFonts w:ascii="Arial" w:hAnsi="Arial" w:cs="Arial"/>
          <w:sz w:val="22"/>
          <w:szCs w:val="22"/>
        </w:rPr>
        <w:t xml:space="preserve">CYP11A1 or P450scc which produces </w:t>
      </w:r>
      <w:r w:rsidRPr="00EB6432">
        <w:rPr>
          <w:rFonts w:ascii="Arial" w:hAnsi="Arial" w:cs="Arial"/>
          <w:sz w:val="22"/>
          <w:szCs w:val="22"/>
        </w:rPr>
        <w:t>C20 and C22 hydroxylation and C20,22 lyase</w:t>
      </w:r>
      <w:r w:rsidR="0011054A" w:rsidRPr="00EB6432">
        <w:rPr>
          <w:rFonts w:ascii="Arial" w:hAnsi="Arial" w:cs="Arial"/>
          <w:sz w:val="22"/>
          <w:szCs w:val="22"/>
        </w:rPr>
        <w:t xml:space="preserve"> activity</w:t>
      </w:r>
      <w:r w:rsidRPr="00EB6432">
        <w:rPr>
          <w:rFonts w:ascii="Arial" w:hAnsi="Arial" w:cs="Arial"/>
          <w:sz w:val="22"/>
          <w:szCs w:val="22"/>
        </w:rPr>
        <w:t>] and 17-hydroxylase/17,20 lyase</w:t>
      </w:r>
      <w:r w:rsidR="0011054A" w:rsidRPr="00EB6432">
        <w:rPr>
          <w:rFonts w:ascii="Arial" w:hAnsi="Arial" w:cs="Arial"/>
          <w:sz w:val="22"/>
          <w:szCs w:val="22"/>
        </w:rPr>
        <w:t xml:space="preserve"> [CYP17A1 or P450c17 which hydroxylates the C17 and then excises </w:t>
      </w:r>
      <w:r w:rsidR="00BD41A0" w:rsidRPr="00EB6432">
        <w:rPr>
          <w:rFonts w:ascii="Arial" w:hAnsi="Arial" w:cs="Arial"/>
          <w:sz w:val="22"/>
          <w:szCs w:val="22"/>
        </w:rPr>
        <w:t>two carbons (20 &amp; 21) coverting a 21 to a 19 carbon structure</w:t>
      </w:r>
      <w:r w:rsidR="0011054A" w:rsidRPr="00EB6432">
        <w:rPr>
          <w:rFonts w:ascii="Arial" w:hAnsi="Arial" w:cs="Arial"/>
          <w:sz w:val="22"/>
          <w:szCs w:val="22"/>
        </w:rPr>
        <w:t>]</w:t>
      </w:r>
      <w:r w:rsidRPr="00EB6432">
        <w:rPr>
          <w:rFonts w:ascii="Arial" w:hAnsi="Arial" w:cs="Arial"/>
          <w:sz w:val="22"/>
          <w:szCs w:val="22"/>
        </w:rPr>
        <w:t>) together with 3 and 17</w:t>
      </w:r>
      <w:r w:rsidRPr="00EB6432">
        <w:rPr>
          <w:rFonts w:ascii="Arial" w:hAnsi="Arial" w:cs="Arial"/>
          <w:sz w:val="22"/>
          <w:szCs w:val="22"/>
        </w:rPr>
        <w:sym w:font="Symbol" w:char="F062"/>
      </w:r>
      <w:r w:rsidRPr="00EB6432">
        <w:rPr>
          <w:rFonts w:ascii="Arial" w:hAnsi="Arial" w:cs="Arial"/>
          <w:sz w:val="22"/>
          <w:szCs w:val="22"/>
        </w:rPr>
        <w:t>-hydroxysteroid dehydrogenases and ∆</w:t>
      </w:r>
      <w:r w:rsidRPr="00EB6432">
        <w:rPr>
          <w:rFonts w:ascii="Arial" w:hAnsi="Arial" w:cs="Arial"/>
          <w:sz w:val="22"/>
          <w:szCs w:val="22"/>
          <w:vertAlign w:val="superscript"/>
        </w:rPr>
        <w:t>4,5</w:t>
      </w:r>
      <w:r w:rsidRPr="00EB6432">
        <w:rPr>
          <w:rFonts w:ascii="Arial" w:hAnsi="Arial" w:cs="Arial"/>
          <w:sz w:val="22"/>
          <w:szCs w:val="22"/>
        </w:rPr>
        <w:t xml:space="preserve"> isomerase</w:t>
      </w:r>
      <w:r w:rsidR="00317553" w:rsidRPr="00EB6432">
        <w:rPr>
          <w:rFonts w:ascii="Arial" w:hAnsi="Arial" w:cs="Arial"/>
          <w:sz w:val="22"/>
          <w:szCs w:val="22"/>
        </w:rPr>
        <w:t xml:space="preserve">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&lt;EndNote&gt;&lt;Cite&gt;&lt;Author&gt;Miller&lt;/Author&gt;&lt;Year&gt;2011&lt;/Year&gt;&lt;RecNum&gt;8&lt;/RecNum&gt;&lt;DisplayText&gt;(8)&lt;/DisplayText&gt;&lt;record&gt;&lt;rec-number&gt;8&lt;/rec-number&gt;&lt;foreign-keys&gt;&lt;key app="EN" db-id="fexpzp299sfdtlev59s5xspgaeddrxeexx9d"&gt;8&lt;/key&gt;&lt;/foreign-keys&gt;&lt;ref-type name="Journal Article"&gt;17&lt;/ref-type&gt;&lt;contributors&gt;&lt;authors&gt;&lt;author&gt;Miller, W. L.&lt;/author&gt;&lt;author&gt;Auchus, R. J.&lt;/author&gt;&lt;/authors&gt;&lt;/contributors&gt;&lt;auth-address&gt;Distinguished Professor of Pediatrics, University of California San Francisco, San Francisco, California 94143-0978, USA. wlmlab@ucsf.edu&lt;/auth-address&gt;&lt;titles&gt;&lt;title&gt;The molecular biology, biochemistry, and physiology of human steroidogenesis and its disorders&lt;/title&gt;&lt;secondary-title&gt;Endocrine Reviews&lt;/secondary-title&gt;&lt;alt-title&gt;Endocrine reviews&lt;/alt-title&gt;&lt;/titles&gt;&lt;periodical&gt;&lt;full-title&gt;Endocrine Reviews&lt;/full-title&gt;&lt;/periodical&gt;&lt;alt-periodical&gt;&lt;full-title&gt;Endocrine Reviews&lt;/full-title&gt;&lt;/alt-periodical&gt;&lt;pages&gt;81-151&lt;/pages&gt;&lt;volume&gt;32&lt;/volume&gt;&lt;number&gt;1&lt;/number&gt;&lt;edition&gt;2010/11/06&lt;/edition&gt;&lt;keywords&gt;&lt;keyword&gt;Adrenal Glands/enzymology&lt;/keyword&gt;&lt;keyword&gt;Animals&lt;/keyword&gt;&lt;keyword&gt;Cholesterol/metabolism&lt;/keyword&gt;&lt;keyword&gt;Electron Transport&lt;/keyword&gt;&lt;keyword&gt;Female&lt;/keyword&gt;&lt;keyword&gt;Gonads/enzymology&lt;/keyword&gt;&lt;keyword&gt;Humans&lt;/keyword&gt;&lt;keyword&gt;Male&lt;/keyword&gt;&lt;keyword&gt;Mice&lt;/keyword&gt;&lt;keyword&gt;Mitochondria/enzymology&lt;/keyword&gt;&lt;keyword&gt;Phosphoproteins/metabolism&lt;/keyword&gt;&lt;keyword&gt;Pregnenolone/biosynthesis&lt;/keyword&gt;&lt;keyword&gt;Rats&lt;/keyword&gt;&lt;keyword&gt;Steroids/*biosynthesis&lt;/keyword&gt;&lt;/keywords&gt;&lt;dates&gt;&lt;year&gt;2011&lt;/year&gt;&lt;pub-dates&gt;&lt;date&gt;Feb&lt;/date&gt;&lt;/pub-dates&gt;&lt;/dates&gt;&lt;isbn&gt;1945-7189 (Electronic)&amp;#xD;0163-769X (Linking)&lt;/isbn&gt;&lt;accession-num&gt;21051590&lt;/accession-num&gt;&lt;work-type&gt;Review&lt;/work-type&gt;&lt;urls&gt;&lt;related-urls&gt;&lt;url&gt;http://www.ncbi.nlm.nih.gov/pubmed/21051590&lt;/url&gt;&lt;/related-urls&gt;&lt;/urls&gt;&lt;custom2&gt;3365799&lt;/custom2&gt;&lt;electronic-resource-num&gt;10.1210/er.2010-0013&lt;/electronic-resource-num&gt;&lt;language&gt;eng&lt;/language&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8" w:tooltip="Miller, 2011 #8" w:history="1">
        <w:r w:rsidR="006C618E" w:rsidRPr="00EB6432">
          <w:rPr>
            <w:rFonts w:ascii="Arial" w:hAnsi="Arial" w:cs="Arial"/>
            <w:sz w:val="22"/>
            <w:szCs w:val="22"/>
          </w:rPr>
          <w:t>8</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highly tissue-selective regulation of the 17,20 lyase activity (active in gonads but inactive in adrenals) independently of 17-hydroxylase activity (active in all steroidogenic tissues) </w:t>
      </w:r>
      <w:r w:rsidR="0011054A" w:rsidRPr="00EB6432">
        <w:rPr>
          <w:rFonts w:ascii="Arial" w:hAnsi="Arial" w:cs="Arial"/>
          <w:sz w:val="22"/>
          <w:szCs w:val="22"/>
        </w:rPr>
        <w:t>is a key branch-point in steroidogenic pathways</w:t>
      </w:r>
      <w:r w:rsidR="0036227F" w:rsidRPr="00EB6432">
        <w:rPr>
          <w:rFonts w:ascii="Arial" w:hAnsi="Arial" w:cs="Arial"/>
          <w:sz w:val="22"/>
          <w:szCs w:val="22"/>
        </w:rPr>
        <w:t>. B</w:t>
      </w:r>
      <w:r w:rsidRPr="00EB6432">
        <w:rPr>
          <w:rFonts w:ascii="Arial" w:hAnsi="Arial" w:cs="Arial"/>
          <w:sz w:val="22"/>
          <w:szCs w:val="22"/>
        </w:rPr>
        <w:t>oth activities resid</w:t>
      </w:r>
      <w:r w:rsidR="0036227F" w:rsidRPr="00EB6432">
        <w:rPr>
          <w:rFonts w:ascii="Arial" w:hAnsi="Arial" w:cs="Arial"/>
          <w:sz w:val="22"/>
          <w:szCs w:val="22"/>
        </w:rPr>
        <w:t xml:space="preserve">e </w:t>
      </w:r>
      <w:r w:rsidRPr="00EB6432">
        <w:rPr>
          <w:rFonts w:ascii="Arial" w:hAnsi="Arial" w:cs="Arial"/>
          <w:sz w:val="22"/>
          <w:szCs w:val="22"/>
        </w:rPr>
        <w:t xml:space="preserve">in a single, multifunctional protein </w:t>
      </w:r>
      <w:r w:rsidR="0036227F" w:rsidRPr="00EB6432">
        <w:rPr>
          <w:rFonts w:ascii="Arial" w:hAnsi="Arial" w:cs="Arial"/>
          <w:sz w:val="22"/>
          <w:szCs w:val="22"/>
        </w:rPr>
        <w:t>with the directionality of pathway flux determined by enzyme co-factors, notably electron supply from NADPH via the P450 oxidoreductase (POR), a membrane-bound flavoprotein serving diverse roles as a reductase</w:t>
      </w:r>
      <w:r w:rsidR="00A31B02" w:rsidRPr="00EB6432">
        <w:rPr>
          <w:rFonts w:ascii="Arial" w:hAnsi="Arial" w:cs="Arial"/>
          <w:sz w:val="22"/>
          <w:szCs w:val="22"/>
        </w:rPr>
        <w:t>,</w:t>
      </w:r>
      <w:r w:rsidR="008D59E9" w:rsidRPr="00EB6432">
        <w:rPr>
          <w:rFonts w:ascii="Arial" w:hAnsi="Arial" w:cs="Arial"/>
          <w:sz w:val="22"/>
          <w:szCs w:val="22"/>
        </w:rPr>
        <w:t xml:space="preserve"> and cytochrome </w:t>
      </w:r>
      <w:r w:rsidR="0091045B" w:rsidRPr="00EB6432">
        <w:rPr>
          <w:rFonts w:ascii="Arial" w:hAnsi="Arial" w:cs="Arial"/>
          <w:i/>
          <w:sz w:val="22"/>
          <w:szCs w:val="22"/>
        </w:rPr>
        <w:t>b</w:t>
      </w:r>
      <w:r w:rsidR="0091045B" w:rsidRPr="00EB6432">
        <w:rPr>
          <w:rFonts w:ascii="Arial" w:hAnsi="Arial" w:cs="Arial"/>
          <w:sz w:val="22"/>
          <w:szCs w:val="22"/>
          <w:vertAlign w:val="subscript"/>
        </w:rPr>
        <w:t>5</w:t>
      </w:r>
      <w:r w:rsidR="0036227F"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PEVuZE5vdGU+PENpdGU+PEF1dGhvcj5NaWxsZXI8L0F1dGhvcj48WWVhcj4yMDE1PC9ZZWFyPjxS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PEVuZE5vdGU+PENpdGU+PEF1dGhvcj5NaWxsZXI8L0F1dGhvcj48WWVhcj4yMDE1PC9ZZWFyPjxS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10" w:tooltip="Miller, 2015 #10" w:history="1">
        <w:r w:rsidR="006C618E" w:rsidRPr="00EB6432">
          <w:rPr>
            <w:rFonts w:ascii="Arial" w:hAnsi="Arial" w:cs="Arial"/>
            <w:sz w:val="22"/>
            <w:szCs w:val="22"/>
          </w:rPr>
          <w:t>10</w:t>
        </w:r>
      </w:hyperlink>
      <w:r w:rsidR="000E203B" w:rsidRPr="00EB6432">
        <w:rPr>
          <w:rFonts w:ascii="Arial" w:hAnsi="Arial" w:cs="Arial"/>
          <w:sz w:val="22"/>
          <w:szCs w:val="22"/>
        </w:rPr>
        <w:t xml:space="preserve">, </w:t>
      </w:r>
      <w:hyperlink w:anchor="_ENREF_11" w:tooltip="Peng, 2016 #6987" w:history="1">
        <w:r w:rsidR="006C618E" w:rsidRPr="00EB6432">
          <w:rPr>
            <w:rFonts w:ascii="Arial" w:hAnsi="Arial" w:cs="Arial"/>
            <w:sz w:val="22"/>
            <w:szCs w:val="22"/>
          </w:rPr>
          <w:t>11</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 addition, some extragonadal biosynthesis of testosterone and dihydrotestosterone from circulating weak adrenal androgen precursor DHEA within specific tissues has been described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&lt;EndNote&gt;&lt;Cite&gt;&lt;Author&gt;Labrie&lt;/Author&gt;&lt;Year&gt;2004&lt;/Year&gt;&lt;RecNum&gt;12&lt;/RecNum&gt;&lt;DisplayText&gt;(12)&lt;/DisplayText&gt;&lt;record&gt;&lt;rec-number&gt;12&lt;/rec-number&gt;&lt;foreign-keys&gt;&lt;key app="EN" db-id="fexpzp299sfdtlev59s5xspgaeddrxeexx9d"&gt;12&lt;/key&gt;&lt;/foreign-keys&gt;&lt;ref-type name="Journal Article"&gt;17&lt;/ref-type&gt;&lt;contributors&gt;&lt;authors&gt;&lt;author&gt;Labrie, F.&lt;/author&gt;&lt;/authors&gt;&lt;/contributors&gt;&lt;auth-address&gt;Oncology and Molecular Endocrinology Research Center, Laval University Hospital Research Center, Quebec City, Canada. fernand.labrie@crchul.ulaval.ca&lt;/auth-address&gt;&lt;titles&gt;&lt;title&gt;Adrenal androgens and intracrinology&lt;/title&gt;&lt;secondary-title&gt;Seminars in Reproductive Medicine&lt;/secondary-title&gt;&lt;/titles&gt;&lt;periodical&gt;&lt;full-title&gt;Seminars in Reproductive Medicine&lt;/full-title&gt;&lt;/periodical&gt;&lt;pages&gt;299-309&lt;/pages&gt;&lt;volume&gt;22&lt;/volume&gt;&lt;number&gt;4&lt;/number&gt;&lt;keywords&gt;&lt;keyword&gt;Adrenal Glands/*physiology&lt;/keyword&gt;&lt;keyword&gt;Aging/*physiology&lt;/keyword&gt;&lt;keyword&gt;Androgens/*physiology&lt;/keyword&gt;&lt;keyword&gt;Dehydroepiandrosterone/*physiology&lt;/keyword&gt;&lt;keyword&gt;Female&lt;/keyword&gt;&lt;keyword&gt;Humans&lt;/keyword&gt;&lt;keyword&gt;Male&lt;/keyword&gt;&lt;keyword&gt;Postmenopause/physiology&lt;/keyword&gt;&lt;/keywords&gt;&lt;dates&gt;&lt;year&gt;2004&lt;/year&gt;&lt;pub-dates&gt;&lt;date&gt;Nov&lt;/date&gt;&lt;/pub-dates&gt;&lt;/dates&gt;&lt;accession-num&gt;15635498&lt;/accession-num&gt;&lt;urls&gt;&lt;related-urls&gt;&lt;url&gt;http://www.ncbi.nlm.nih.gov/entrez/query.fcgi?cmd=Retrieve&amp;amp;db=PubMed&amp;amp;dopt=Citation&amp;amp;list_uids=15635498&lt;/url&gt;&lt;/related-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2" w:tooltip="Labrie, 2004 #12" w:history="1">
        <w:r w:rsidR="006C618E" w:rsidRPr="00EB6432">
          <w:rPr>
            <w:rFonts w:ascii="Arial" w:hAnsi="Arial" w:cs="Arial"/>
            <w:sz w:val="22"/>
            <w:szCs w:val="22"/>
          </w:rPr>
          <w:t>12</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0036227F" w:rsidRPr="00EB6432">
        <w:rPr>
          <w:rFonts w:ascii="Arial" w:hAnsi="Arial" w:cs="Arial"/>
          <w:sz w:val="22"/>
          <w:szCs w:val="22"/>
        </w:rPr>
        <w:t xml:space="preserve">; however, </w:t>
      </w:r>
      <w:r w:rsidRPr="00EB6432">
        <w:rPr>
          <w:rFonts w:ascii="Arial" w:hAnsi="Arial" w:cs="Arial"/>
          <w:sz w:val="22"/>
          <w:szCs w:val="22"/>
        </w:rPr>
        <w:t xml:space="preserve">the net contribution of adrenal androgens to circulating testosterone </w:t>
      </w:r>
      <w:r w:rsidR="00CB03CC" w:rsidRPr="00EB6432">
        <w:rPr>
          <w:rFonts w:ascii="Arial" w:hAnsi="Arial" w:cs="Arial"/>
          <w:sz w:val="22"/>
          <w:szCs w:val="22"/>
        </w:rPr>
        <w:t xml:space="preserve">in men </w:t>
      </w:r>
      <w:r w:rsidRPr="00EB6432">
        <w:rPr>
          <w:rFonts w:ascii="Arial" w:hAnsi="Arial" w:cs="Arial"/>
          <w:sz w:val="22"/>
          <w:szCs w:val="22"/>
        </w:rPr>
        <w:t xml:space="preserve">is </w:t>
      </w:r>
      <w:r w:rsidR="0036227F" w:rsidRPr="00EB6432">
        <w:rPr>
          <w:rFonts w:ascii="Arial" w:hAnsi="Arial" w:cs="Arial"/>
          <w:sz w:val="22"/>
          <w:szCs w:val="22"/>
        </w:rPr>
        <w:t xml:space="preserve">minor </w:t>
      </w:r>
      <w:r w:rsidR="003B1F35" w:rsidRPr="00EB6432">
        <w:rPr>
          <w:rFonts w:ascii="Arial" w:hAnsi="Arial" w:cs="Arial"/>
          <w:sz w:val="22"/>
          <w:szCs w:val="22"/>
        </w:rPr>
        <w:fldChar w:fldCharType="begin"/>
      </w:r>
      <w:r w:rsidR="000E203B" w:rsidRPr="00EB6432">
        <w:rPr>
          <w:rFonts w:ascii="Arial" w:hAnsi="Arial" w:cs="Arial"/>
          <w:sz w:val="22"/>
          <w:szCs w:val="22"/>
        </w:rPr>
        <w:instrText xml:space="preserve"> ADDIN EN.CITE &lt;EndNote&gt;&lt;Cite&gt;&lt;Author&gt;Oesterling&lt;/Author&gt;&lt;Year&gt;1986&lt;/Year&gt;&lt;RecNum&gt;13&lt;/RecNum&gt;&lt;DisplayText&gt;(13, 14)&lt;/DisplayText&gt;&lt;record&gt;&lt;rec-number&gt;13&lt;/rec-number&gt;&lt;foreign-keys&gt;&lt;key app="EN" db-id="fexpzp299sfdtlev59s5xspgaeddrxeexx9d"&gt;13&lt;/key&gt;&lt;/foreign-keys&gt;&lt;ref-type name="Journal Article"&gt;17&lt;/ref-type&gt;&lt;contributors&gt;&lt;authors&gt;&lt;author&gt;Oesterling, J. E.&lt;/author&gt;&lt;author&gt;Epstein, J. I.&lt;/author&gt;&lt;author&gt;Walsh, P. C.&lt;/author&gt;&lt;/authors&gt;&lt;/contributors&gt;&lt;titles&gt;&lt;title&gt;The inability of adrenal androgens to stimulate the adult human prostate: an autopsy evaluation of men with hypogonadotropic hypogonadism and panhypopituitarism&lt;/title&gt;&lt;secondary-title&gt;Journal of Urology&lt;/secondary-title&gt;&lt;/titles&gt;&lt;periodical&gt;&lt;full-title&gt;Journal of Urology&lt;/full-title&gt;&lt;/periodical&gt;&lt;pages&gt;1030-4&lt;/pages&gt;&lt;volume&gt;136&lt;/volume&gt;&lt;number&gt;5&lt;/number&gt;&lt;dates&gt;&lt;year&gt;1986&lt;/year&gt;&lt;/dates&gt;&lt;urls&gt;&lt;/urls&gt;&lt;/record&gt;&lt;/Cite&gt;&lt;Cite&gt;&lt;Author&gt;Young&lt;/Author&gt;&lt;Year&gt;1997&lt;/Year&gt;&lt;RecNum&gt;14&lt;/RecNum&gt;&lt;record&gt;&lt;rec-number&gt;14&lt;/rec-number&gt;&lt;foreign-keys&gt;&lt;key app="EN" db-id="fexpzp299sfdtlev59s5xspgaeddrxeexx9d"&gt;14&lt;/key&gt;&lt;/foreign-keys&gt;&lt;ref-type name="Journal Article"&gt;17&lt;/ref-type&gt;&lt;contributors&gt;&lt;authors&gt;&lt;author&gt;Young, J.&lt;/author&gt;&lt;author&gt;Couzinet, B.&lt;/author&gt;&lt;author&gt;Nahoul, K.&lt;/author&gt;&lt;author&gt;Brailly, S.&lt;/author&gt;&lt;author&gt;Chanson, P.&lt;/author&gt;&lt;author&gt;Baulieu, E. E.&lt;/author&gt;&lt;author&gt;Schaison, G.&lt;/author&gt;&lt;/authors&gt;&lt;/contributors&gt;&lt;titles&gt;&lt;title&gt;Panhypopituitarism as a model to study the metabolism of dehydroepiandrosterone (DHEA) in humans&lt;/title&gt;&lt;secondary-title&gt;Journal of Clinical Endocrinology and Metabolism&lt;/secondary-title&gt;&lt;/titles&gt;&lt;periodical&gt;&lt;full-title&gt;Journal of Clinical Endocrinology and Metabolism&lt;/full-title&gt;&lt;/periodical&gt;&lt;pages&gt;2578-85&lt;/pages&gt;&lt;volume&gt;82&lt;/volume&gt;&lt;number&gt;8&lt;/number&gt;&lt;dates&gt;&lt;year&gt;1997&lt;/year&gt;&lt;/dates&gt;&lt;urls&gt;&lt;/urls&gt;&lt;/record&gt;&lt;/Cite&gt;&lt;/EndNote&gt;</w:instrText>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13" w:tooltip="Oesterling, 1986 #13" w:history="1">
        <w:r w:rsidR="006C618E" w:rsidRPr="00EB6432">
          <w:rPr>
            <w:rFonts w:ascii="Arial" w:hAnsi="Arial" w:cs="Arial"/>
            <w:sz w:val="22"/>
            <w:szCs w:val="22"/>
          </w:rPr>
          <w:t>13</w:t>
        </w:r>
      </w:hyperlink>
      <w:r w:rsidR="000E203B" w:rsidRPr="00EB6432">
        <w:rPr>
          <w:rFonts w:ascii="Arial" w:hAnsi="Arial" w:cs="Arial"/>
          <w:sz w:val="22"/>
          <w:szCs w:val="22"/>
        </w:rPr>
        <w:t xml:space="preserve">, </w:t>
      </w:r>
      <w:hyperlink w:anchor="_ENREF_14" w:tooltip="Young, 1997 #14" w:history="1">
        <w:r w:rsidR="006C618E" w:rsidRPr="00EB6432">
          <w:rPr>
            <w:rFonts w:ascii="Arial" w:hAnsi="Arial" w:cs="Arial"/>
            <w:sz w:val="22"/>
            <w:szCs w:val="22"/>
          </w:rPr>
          <w:t>14</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177173" w:rsidRPr="00EB6432">
        <w:rPr>
          <w:rFonts w:ascii="Arial" w:hAnsi="Arial" w:cs="Arial"/>
          <w:sz w:val="22"/>
          <w:szCs w:val="22"/>
        </w:rPr>
        <w:t xml:space="preserve">though it makes a much larger proportional contribution to circulating testosterone in women </w:t>
      </w:r>
      <w:r w:rsidR="003B1F35" w:rsidRPr="00EB6432">
        <w:rPr>
          <w:rFonts w:ascii="Arial" w:hAnsi="Arial" w:cs="Arial"/>
          <w:sz w:val="22"/>
          <w:szCs w:val="22"/>
        </w:rPr>
        <w:fldChar w:fldCharType="begin">
          <w:fldData xml:space="preserve">PEVuZE5vdGU+PENpdGU+PEF1dGhvcj5Bcmx0PC9BdXRob3I+PFllYXI+MTk5ODwvWWVhcj48UmVj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PEVuZE5vdGU+PENpdGU+PEF1dGhvcj5Bcmx0PC9BdXRob3I+PFllYXI+MTk5ODwvWWVhcj48UmVj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15" w:tooltip="Arlt, 1998 #2019" w:history="1">
        <w:r w:rsidR="006C618E" w:rsidRPr="00EB6432">
          <w:rPr>
            <w:rFonts w:ascii="Arial" w:hAnsi="Arial" w:cs="Arial"/>
            <w:sz w:val="22"/>
            <w:szCs w:val="22"/>
          </w:rPr>
          <w:t>15</w:t>
        </w:r>
      </w:hyperlink>
      <w:r w:rsidR="000E203B" w:rsidRPr="00EB6432">
        <w:rPr>
          <w:rFonts w:ascii="Arial" w:hAnsi="Arial" w:cs="Arial"/>
          <w:sz w:val="22"/>
          <w:szCs w:val="22"/>
        </w:rPr>
        <w:t xml:space="preserve">, </w:t>
      </w:r>
      <w:hyperlink w:anchor="_ENREF_16" w:tooltip="Davison, 2005 #16" w:history="1">
        <w:r w:rsidR="006C618E" w:rsidRPr="00EB6432">
          <w:rPr>
            <w:rFonts w:ascii="Arial" w:hAnsi="Arial" w:cs="Arial"/>
            <w:sz w:val="22"/>
            <w:szCs w:val="22"/>
          </w:rPr>
          <w:t>16</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518CED90" w14:textId="77777777" w:rsidR="00D352A0" w:rsidRPr="00EB6432" w:rsidRDefault="00D352A0" w:rsidP="00EB6432">
      <w:pPr>
        <w:pStyle w:val="Textflush"/>
        <w:keepLines w:val="0"/>
        <w:spacing w:line="276" w:lineRule="auto"/>
        <w:jc w:val="left"/>
        <w:rPr>
          <w:rFonts w:ascii="Arial" w:hAnsi="Arial" w:cs="Arial"/>
          <w:sz w:val="22"/>
          <w:szCs w:val="22"/>
        </w:rPr>
      </w:pPr>
    </w:p>
    <w:p w14:paraId="2682892D" w14:textId="77777777" w:rsidR="00A1090A" w:rsidRPr="00EB6432" w:rsidRDefault="006449EF" w:rsidP="00EB6432">
      <w:pPr>
        <w:pStyle w:val="Textflush"/>
        <w:keepLines w:val="0"/>
        <w:spacing w:line="276" w:lineRule="auto"/>
        <w:jc w:val="left"/>
        <w:rPr>
          <w:rFonts w:ascii="Arial" w:hAnsi="Arial" w:cs="Arial"/>
          <w:sz w:val="22"/>
          <w:szCs w:val="22"/>
        </w:rPr>
      </w:pPr>
      <w:r w:rsidRPr="00EB6432">
        <w:rPr>
          <w:rFonts w:ascii="Arial" w:hAnsi="Arial" w:cs="Arial"/>
          <w:sz w:val="22"/>
          <w:szCs w:val="22"/>
          <w:lang w:val="en-AU" w:eastAsia="en-AU"/>
        </w:rPr>
        <w:lastRenderedPageBreak/>
        <w:drawing>
          <wp:inline distT="0" distB="0" distL="0" distR="0" wp14:anchorId="01102B41" wp14:editId="7A530477">
            <wp:extent cx="5570867" cy="4252428"/>
            <wp:effectExtent l="0" t="0" r="0" b="0"/>
            <wp:docPr id="2" name="Picture 1" descr="Fig 1 from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from website.jpg"/>
                    <pic:cNvPicPr/>
                  </pic:nvPicPr>
                  <pic:blipFill>
                    <a:blip r:embed="rId9"/>
                    <a:stretch>
                      <a:fillRect/>
                    </a:stretch>
                  </pic:blipFill>
                  <pic:spPr>
                    <a:xfrm>
                      <a:off x="0" y="0"/>
                      <a:ext cx="5612724" cy="4284379"/>
                    </a:xfrm>
                    <a:prstGeom prst="rect">
                      <a:avLst/>
                    </a:prstGeom>
                  </pic:spPr>
                </pic:pic>
              </a:graphicData>
            </a:graphic>
          </wp:inline>
        </w:drawing>
      </w:r>
    </w:p>
    <w:p w14:paraId="78D55158" w14:textId="77777777" w:rsidR="006449EF" w:rsidRPr="00BE2565" w:rsidRDefault="006449EF" w:rsidP="00EB6432">
      <w:pPr>
        <w:spacing w:line="276" w:lineRule="auto"/>
        <w:rPr>
          <w:rFonts w:ascii="Arial" w:hAnsi="Arial" w:cs="Arial"/>
          <w:iCs/>
        </w:rPr>
      </w:pPr>
      <w:r w:rsidRPr="00EB6432">
        <w:rPr>
          <w:rFonts w:ascii="Arial" w:hAnsi="Arial" w:cs="Arial"/>
          <w:bCs w:val="0"/>
        </w:rPr>
        <w:t>FIGURE 1.</w:t>
      </w:r>
      <w:r w:rsidRPr="00EB6432">
        <w:rPr>
          <w:rFonts w:ascii="Arial" w:hAnsi="Arial" w:cs="Arial"/>
          <w:b w:val="0"/>
          <w:bCs w:val="0"/>
        </w:rPr>
        <w:t xml:space="preserve"> </w:t>
      </w:r>
      <w:r w:rsidRPr="00EB6432">
        <w:rPr>
          <w:rFonts w:ascii="Arial" w:hAnsi="Arial" w:cs="Arial"/>
        </w:rPr>
        <w:t>Pathways of testosterone biosynthesis and action</w:t>
      </w:r>
      <w:r w:rsidRPr="00EB6432">
        <w:rPr>
          <w:rFonts w:ascii="Arial" w:hAnsi="Arial" w:cs="Arial"/>
          <w:b w:val="0"/>
          <w:bCs w:val="0"/>
        </w:rPr>
        <w:t xml:space="preserve">. </w:t>
      </w:r>
      <w:r w:rsidRPr="00BE2565">
        <w:rPr>
          <w:rFonts w:ascii="Arial" w:hAnsi="Arial" w:cs="Arial"/>
          <w:iCs/>
        </w:rPr>
        <w:t xml:space="preserve">In men, testosterone biosynthesis occurs almost exclusively in mature Leydig cells by the enzymatic sequences illustrated. Cholesterol originates predominantly by </w:t>
      </w:r>
      <w:r w:rsidR="00DD6709" w:rsidRPr="00BE2565">
        <w:rPr>
          <w:rFonts w:ascii="Arial" w:hAnsi="Arial" w:cs="Arial"/>
          <w:iCs/>
        </w:rPr>
        <w:t xml:space="preserve">the </w:t>
      </w:r>
      <w:r w:rsidRPr="00BE2565">
        <w:rPr>
          <w:rFonts w:ascii="Arial" w:hAnsi="Arial" w:cs="Arial"/>
          <w:iCs/>
        </w:rPr>
        <w:t>de novo synthesis pathway from acetyl</w:t>
      </w:r>
      <w:r w:rsidRPr="00BE2565">
        <w:rPr>
          <w:rFonts w:ascii="Arial" w:hAnsi="Arial" w:cs="Arial"/>
          <w:iCs/>
        </w:rPr>
        <w:noBreakHyphen/>
        <w:t>CoA with luteinizing hormone regulating the rate</w:t>
      </w:r>
      <w:r w:rsidRPr="00BE2565">
        <w:rPr>
          <w:rFonts w:ascii="Arial" w:hAnsi="Arial" w:cs="Arial"/>
          <w:iCs/>
        </w:rPr>
        <w:noBreakHyphen/>
        <w:t xml:space="preserve">limiting step, the conversion of cholesterol to pregnenolone within mitochondria, while remaining enzymatic steps occur in smooth endoplasmic reticulum. The </w:t>
      </w:r>
      <w:r w:rsidRPr="00BE2565">
        <w:rPr>
          <w:rFonts w:ascii="Arial" w:hAnsi="Arial" w:cs="Arial"/>
          <w:iCs/>
        </w:rPr>
        <w:sym w:font="Symbol" w:char="F044"/>
      </w:r>
      <w:r w:rsidRPr="00BE2565">
        <w:rPr>
          <w:rFonts w:ascii="Arial" w:hAnsi="Arial" w:cs="Arial"/>
          <w:iCs/>
          <w:vertAlign w:val="superscript"/>
        </w:rPr>
        <w:t>5</w:t>
      </w:r>
      <w:r w:rsidRPr="00BE2565">
        <w:rPr>
          <w:rFonts w:ascii="Arial" w:hAnsi="Arial" w:cs="Arial"/>
          <w:iCs/>
        </w:rPr>
        <w:t xml:space="preserve"> and </w:t>
      </w:r>
      <w:r w:rsidRPr="00BE2565">
        <w:rPr>
          <w:rFonts w:ascii="Arial" w:hAnsi="Arial" w:cs="Arial"/>
          <w:iCs/>
        </w:rPr>
        <w:sym w:font="Symbol" w:char="F044"/>
      </w:r>
      <w:r w:rsidRPr="00BE2565">
        <w:rPr>
          <w:rFonts w:ascii="Arial" w:hAnsi="Arial" w:cs="Arial"/>
          <w:iCs/>
          <w:vertAlign w:val="superscript"/>
        </w:rPr>
        <w:t>4</w:t>
      </w:r>
      <w:r w:rsidRPr="00BE2565">
        <w:rPr>
          <w:rFonts w:ascii="Arial" w:hAnsi="Arial" w:cs="Arial"/>
          <w:iCs/>
        </w:rPr>
        <w:t xml:space="preserve"> steroidal pathways are on the left and right, respectively. Testosterone and its androgenic metabolite, dihydrotestosterone, exert biological effects directly through binding to the androgen receptor and indirectly through aromatization of testosterone to</w:t>
      </w:r>
      <w:r w:rsidRPr="00D513C7">
        <w:rPr>
          <w:rFonts w:ascii="Arial" w:hAnsi="Arial" w:cs="Arial"/>
          <w:iCs/>
        </w:rPr>
        <w:t xml:space="preserve"> estradiol</w:t>
      </w:r>
      <w:r w:rsidRPr="00BE2565">
        <w:rPr>
          <w:rFonts w:ascii="Arial" w:hAnsi="Arial" w:cs="Arial"/>
          <w:iCs/>
        </w:rPr>
        <w:t xml:space="preserve">, which allows action via binding to the </w:t>
      </w:r>
      <w:r w:rsidR="00DD6709" w:rsidRPr="00BE2565">
        <w:rPr>
          <w:rFonts w:ascii="Arial" w:hAnsi="Arial" w:cs="Arial"/>
          <w:iCs/>
        </w:rPr>
        <w:t>estrogen receptor (</w:t>
      </w:r>
      <w:r w:rsidRPr="00BE2565">
        <w:rPr>
          <w:rFonts w:ascii="Arial" w:hAnsi="Arial" w:cs="Arial"/>
          <w:iCs/>
        </w:rPr>
        <w:t>ER</w:t>
      </w:r>
      <w:r w:rsidR="00DD6709" w:rsidRPr="00BE2565">
        <w:rPr>
          <w:rFonts w:ascii="Arial" w:hAnsi="Arial" w:cs="Arial"/>
          <w:iCs/>
        </w:rPr>
        <w:t>)</w:t>
      </w:r>
      <w:r w:rsidRPr="00BE2565">
        <w:rPr>
          <w:rFonts w:ascii="Arial" w:hAnsi="Arial" w:cs="Arial"/>
          <w:iCs/>
        </w:rPr>
        <w:t>. The androgen and ERs are members of the steroid nuclear receptor superfamily with highly homologous structure differing mostly in the C-terminal ligand binding domain. The LH receptor has the structure of a G-protein linked receptor with its characteristic seven transmembrane spanning helical regions and a large extracellular domain which binds the LH molecule</w:t>
      </w:r>
      <w:r w:rsidR="00DD6709" w:rsidRPr="00BE2565">
        <w:rPr>
          <w:rFonts w:ascii="Arial" w:hAnsi="Arial" w:cs="Arial"/>
          <w:iCs/>
        </w:rPr>
        <w:t>. LH</w:t>
      </w:r>
      <w:r w:rsidRPr="00BE2565">
        <w:rPr>
          <w:rFonts w:ascii="Arial" w:hAnsi="Arial" w:cs="Arial"/>
          <w:iCs/>
        </w:rPr>
        <w:t xml:space="preserve"> is a dimeric glycoprotein hormone consisting of an </w:t>
      </w:r>
      <w:r w:rsidRPr="00BE2565">
        <w:rPr>
          <w:rFonts w:ascii="Arial" w:hAnsi="Arial" w:cs="Arial"/>
          <w:iCs/>
        </w:rPr>
        <w:sym w:font="Symbol" w:char="F061"/>
      </w:r>
      <w:r w:rsidRPr="00BE2565">
        <w:rPr>
          <w:rFonts w:ascii="Arial" w:hAnsi="Arial" w:cs="Arial"/>
          <w:iCs/>
        </w:rPr>
        <w:t xml:space="preserve"> subunit common to other pituitary glycoprotein hormones and a </w:t>
      </w:r>
      <w:r w:rsidRPr="00BE2565">
        <w:rPr>
          <w:rFonts w:ascii="Arial" w:hAnsi="Arial" w:cs="Arial"/>
          <w:iCs/>
        </w:rPr>
        <w:sym w:font="Symbol" w:char="F062"/>
      </w:r>
      <w:r w:rsidRPr="00BE2565">
        <w:rPr>
          <w:rFonts w:ascii="Arial" w:hAnsi="Arial" w:cs="Arial"/>
          <w:iCs/>
        </w:rPr>
        <w:t xml:space="preserve"> subunit specific to LH. Most sex steroids bind to sex hormone binding globulin (SHBG) which binds tightly and carries the majority of testosterone in the bloodstream. </w:t>
      </w:r>
    </w:p>
    <w:p w14:paraId="2A9EA08B" w14:textId="77777777" w:rsidR="006449EF" w:rsidRPr="00EB6432" w:rsidRDefault="006449EF" w:rsidP="00EB6432">
      <w:pPr>
        <w:pStyle w:val="Textflush"/>
        <w:keepLines w:val="0"/>
        <w:spacing w:line="276" w:lineRule="auto"/>
        <w:jc w:val="left"/>
        <w:rPr>
          <w:rFonts w:ascii="Arial" w:hAnsi="Arial" w:cs="Arial"/>
          <w:sz w:val="22"/>
          <w:szCs w:val="22"/>
        </w:rPr>
      </w:pPr>
    </w:p>
    <w:p w14:paraId="2281CCD7" w14:textId="40D94888"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Testicular testosterone secretion is principally governed by luteinizing hormone (LH) through its regulation of the rate-limiting conversion of cholesterol to pregnenolone within Leydig cell mitochondria by the cytochrome P-450 cholesterol side-chain cleavage enzyme complex located on the inner mitochondrial membrane. Cholesterol supply to mitochondrial steroidogenic enzymes is governed by proteins including sterol carrier protein 2 </w:t>
      </w:r>
      <w:r w:rsidR="003B1F35" w:rsidRPr="00EB6432">
        <w:rPr>
          <w:rFonts w:ascii="Arial" w:hAnsi="Arial" w:cs="Arial"/>
          <w:sz w:val="22"/>
          <w:szCs w:val="22"/>
        </w:rPr>
        <w:fldChar w:fldCharType="begin">
          <w:fldData xml:space="preserve">PEVuZE5vdGU+PENpdGU+PEF1dGhvcj5HYWxsZWdvczwvQXV0aG9yPjxZZWFyPjIwMDE8L1llYXI+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</w:fldData>
        </w:fldChar>
      </w:r>
      <w:r w:rsidR="005C552A" w:rsidRPr="00EB6432">
        <w:rPr>
          <w:rFonts w:ascii="Arial" w:hAnsi="Arial" w:cs="Arial"/>
          <w:sz w:val="22"/>
          <w:szCs w:val="22"/>
        </w:rPr>
        <w:instrText xml:space="preserve"> ADDIN EN.CITE </w:instrText>
      </w:r>
      <w:r w:rsidR="003B1F35" w:rsidRPr="00EB6432">
        <w:rPr>
          <w:rFonts w:ascii="Arial" w:hAnsi="Arial" w:cs="Arial"/>
          <w:sz w:val="22"/>
          <w:szCs w:val="22"/>
        </w:rPr>
        <w:fldChar w:fldCharType="begin">
          <w:fldData xml:space="preserve">PEVuZE5vdGU+PENpdGU+PEF1dGhvcj5HYWxsZWdvczwvQXV0aG9yPjxZZWFyPjIwMDE8L1llYXI+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</w:fldData>
        </w:fldChar>
      </w:r>
      <w:r w:rsidR="005C552A" w:rsidRPr="00EB6432">
        <w:rPr>
          <w:rFonts w:ascii="Arial" w:hAnsi="Arial" w:cs="Arial"/>
          <w:sz w:val="22"/>
          <w:szCs w:val="22"/>
        </w:rPr>
        <w:instrText xml:space="preserve"> ADDIN EN.CITE.DATA </w:instrText>
      </w:r>
      <w:r w:rsidR="003B1F35" w:rsidRPr="00EB6432">
        <w:rPr>
          <w:rFonts w:ascii="Arial" w:hAnsi="Arial" w:cs="Arial"/>
          <w:sz w:val="22"/>
          <w:szCs w:val="22"/>
        </w:rPr>
      </w:r>
      <w:r w:rsidR="003B1F35"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7" w:tooltip="Gallegos, 2001 #17" w:history="1">
        <w:r w:rsidR="006C618E" w:rsidRPr="00EB6432">
          <w:rPr>
            <w:rFonts w:ascii="Arial" w:hAnsi="Arial" w:cs="Arial"/>
            <w:sz w:val="22"/>
            <w:szCs w:val="22"/>
          </w:rPr>
          <w:t>17</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This </w:t>
      </w:r>
      <w:r w:rsidRPr="00EB6432">
        <w:rPr>
          <w:rFonts w:ascii="Arial" w:hAnsi="Arial" w:cs="Arial"/>
          <w:sz w:val="22"/>
          <w:szCs w:val="22"/>
        </w:rPr>
        <w:lastRenderedPageBreak/>
        <w:t xml:space="preserve">facilitates cytoplasmic transfer of cholesterol to mitochondria </w:t>
      </w:r>
      <w:r w:rsidR="00A96A90" w:rsidRPr="00EB6432">
        <w:rPr>
          <w:rFonts w:ascii="Arial" w:hAnsi="Arial" w:cs="Arial"/>
          <w:sz w:val="22"/>
          <w:szCs w:val="22"/>
        </w:rPr>
        <w:t xml:space="preserve">together with </w:t>
      </w:r>
      <w:r w:rsidRPr="00EB6432">
        <w:rPr>
          <w:rFonts w:ascii="Arial" w:hAnsi="Arial" w:cs="Arial"/>
          <w:sz w:val="22"/>
          <w:szCs w:val="22"/>
        </w:rPr>
        <w:t xml:space="preserve">steroidogenic acute regulatory protein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&lt;EndNote&gt;&lt;Cite&gt;&lt;Author&gt;Miller&lt;/Author&gt;&lt;Year&gt;2016&lt;/Year&gt;&lt;RecNum&gt;18&lt;/RecNum&gt;&lt;DisplayText&gt;(18)&lt;/DisplayText&gt;&lt;record&gt;&lt;rec-number&gt;18&lt;/rec-number&gt;&lt;foreign-keys&gt;&lt;key app="EN" db-id="fexpzp299sfdtlev59s5xspgaeddrxeexx9d"&gt;18&lt;/key&gt;&lt;/foreign-keys&gt;&lt;ref-type name="Journal Article"&gt;17&lt;/ref-type&gt;&lt;contributors&gt;&lt;authors&gt;&lt;author&gt;Miller, W. L.&lt;/author&gt;&lt;/authors&gt;&lt;/contributors&gt;&lt;auth-address&gt;Center for Reproductive Sciences, University of California, San Francisco, CA 94143-0556, United States. Electronic address: wlmlab@ucsf.edu.&lt;/auth-address&gt;&lt;titles&gt;&lt;title&gt;Disorders in the initial steps of steroid hormone synthesis&lt;/title&gt;&lt;secondary-title&gt;Journal of Steroid Biochemistry and Molecular Biology&lt;/secondary-title&gt;&lt;/titles&gt;&lt;periodical&gt;&lt;full-title&gt;Journal of Steroid Biochemistry and Molecular Biology&lt;/full-title&gt;&lt;/periodical&gt;&lt;keywords&gt;&lt;keyword&gt;Cyp11a1&lt;/keyword&gt;&lt;keyword&gt;Cholesterol&lt;/keyword&gt;&lt;keyword&gt;Lipoid CAH&lt;/keyword&gt;&lt;keyword&gt;Mitochondria&lt;/keyword&gt;&lt;keyword&gt;Niemann-Pick type C disease&lt;/keyword&gt;&lt;keyword&gt;StAR&lt;/keyword&gt;&lt;keyword&gt;Wolman disease&lt;/keyword&gt;&lt;/keywords&gt;&lt;dates&gt;&lt;year&gt;2016&lt;/year&gt;&lt;pub-dates&gt;&lt;date&gt;Mar 6&lt;/date&gt;&lt;/pub-dates&gt;&lt;/dates&gt;&lt;isbn&gt;1879-1220 (Electronic)&amp;#xD;0960-0760 (Linking)&lt;/isbn&gt;&lt;accession-num&gt;26960203&lt;/accession-num&gt;&lt;urls&gt;&lt;related-urls&gt;&lt;url&gt;https://www.ncbi.nlm.nih.gov/pubmed/26960203&lt;/url&gt;&lt;/related-urls&gt;&lt;/urls&gt;&lt;electronic-resource-num&gt;10.1016/j.jsbmb.2016.03.009&lt;/electronic-resource-num&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8" w:tooltip="Miller, 2016 #18" w:history="1">
        <w:r w:rsidR="006C618E" w:rsidRPr="00EB6432">
          <w:rPr>
            <w:rFonts w:ascii="Arial" w:hAnsi="Arial" w:cs="Arial"/>
            <w:sz w:val="22"/>
            <w:szCs w:val="22"/>
          </w:rPr>
          <w:t>18</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w:t>
      </w:r>
      <w:r w:rsidR="000A331C" w:rsidRPr="00EB6432">
        <w:rPr>
          <w:rFonts w:ascii="Arial" w:hAnsi="Arial" w:cs="Arial"/>
          <w:sz w:val="22"/>
          <w:szCs w:val="22"/>
        </w:rPr>
        <w:t>translocator protein</w:t>
      </w:r>
      <w:r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PEVuZE5vdGU+PENpdGU+PEF1dGhvcj5NaWR6YWs8L0F1dGhvcj48WWVhcj4yMDE1PC9ZZWFyPjxS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</w:fldData>
        </w:fldChar>
      </w:r>
      <w:r w:rsidR="005C552A" w:rsidRPr="00EB6432">
        <w:rPr>
          <w:rFonts w:ascii="Arial" w:hAnsi="Arial" w:cs="Arial"/>
          <w:sz w:val="22"/>
          <w:szCs w:val="22"/>
        </w:rPr>
        <w:instrText xml:space="preserve"> ADDIN EN.CITE </w:instrText>
      </w:r>
      <w:r w:rsidR="003B1F35" w:rsidRPr="00EB6432">
        <w:rPr>
          <w:rFonts w:ascii="Arial" w:hAnsi="Arial" w:cs="Arial"/>
          <w:sz w:val="22"/>
          <w:szCs w:val="22"/>
        </w:rPr>
        <w:fldChar w:fldCharType="begin">
          <w:fldData xml:space="preserve">PEVuZE5vdGU+PENpdGU+PEF1dGhvcj5NaWR6YWs8L0F1dGhvcj48WWVhcj4yMDE1PC9ZZWFyPjxS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</w:fldData>
        </w:fldChar>
      </w:r>
      <w:r w:rsidR="005C552A" w:rsidRPr="00EB6432">
        <w:rPr>
          <w:rFonts w:ascii="Arial" w:hAnsi="Arial" w:cs="Arial"/>
          <w:sz w:val="22"/>
          <w:szCs w:val="22"/>
        </w:rPr>
        <w:instrText xml:space="preserve"> ADDIN EN.CITE.DATA </w:instrText>
      </w:r>
      <w:r w:rsidR="003B1F35" w:rsidRPr="00EB6432">
        <w:rPr>
          <w:rFonts w:ascii="Arial" w:hAnsi="Arial" w:cs="Arial"/>
          <w:sz w:val="22"/>
          <w:szCs w:val="22"/>
        </w:rPr>
      </w:r>
      <w:r w:rsidR="003B1F35"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9" w:tooltip="Midzak, 2015 #19" w:history="1">
        <w:r w:rsidR="006C618E" w:rsidRPr="00EB6432">
          <w:rPr>
            <w:rFonts w:ascii="Arial" w:hAnsi="Arial" w:cs="Arial"/>
            <w:sz w:val="22"/>
            <w:szCs w:val="22"/>
          </w:rPr>
          <w:t>19</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which govern cholesterol transport across the mitochondrial membrane. All subsequent enzymatic steps are located in the Leydig cell endoplasmic reticulum. The high testicular production rate of testosterone creates both high local concentrations (up to 1 μg/g tissue, ~100 times higher than blood concentrations) and rapid turnover (200 times per day) of intratesticular testosterone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&lt;EndNote&gt;&lt;Cite&gt;&lt;Author&gt;Jarow&lt;/Author&gt;&lt;Year&gt;2005&lt;/Year&gt;&lt;RecNum&gt;20&lt;/RecNum&gt;&lt;DisplayText&gt;(20)&lt;/DisplayText&gt;&lt;record&gt;&lt;rec-number&gt;20&lt;/rec-number&gt;&lt;foreign-keys&gt;&lt;key app="EN" db-id="fexpzp299sfdtlev59s5xspgaeddrxeexx9d"&gt;20&lt;/key&gt;&lt;/foreign-keys&gt;&lt;ref-type name="Journal Article"&gt;17&lt;/ref-type&gt;&lt;contributors&gt;&lt;authors&gt;&lt;author&gt;Jarow, J. P.&lt;/author&gt;&lt;author&gt;Zirkin, B. R.&lt;/author&gt;&lt;/authors&gt;&lt;/contributors&gt;&lt;auth-address&gt;Department of Urology, Johns Hopkins University School of Medicine, 601 North Caroline Street, Baltimore, MD 21287, USA. jjarow@jhmi.edu&lt;/auth-address&gt;&lt;titles&gt;&lt;title&gt;The androgen microenvironment of the human testis and hormonal control of spermatogenesis&lt;/title&gt;&lt;secondary-title&gt;Annals of the New York Academy of Sciences&lt;/secondary-title&gt;&lt;/titles&gt;&lt;periodical&gt;&lt;full-title&gt;Annals of the New York Academy of Sciences&lt;/full-title&gt;&lt;/periodical&gt;&lt;pages&gt;208-20&lt;/pages&gt;&lt;volume&gt;1061&lt;/volume&gt;&lt;keywords&gt;&lt;keyword&gt;Androgens/analysis/*physiology&lt;/keyword&gt;&lt;keyword&gt;Animals&lt;/keyword&gt;&lt;keyword&gt;Chromatography, Liquid&lt;/keyword&gt;&lt;keyword&gt;Humans&lt;/keyword&gt;&lt;keyword&gt;Male&lt;/keyword&gt;&lt;keyword&gt;Mass Spectrometry&lt;/keyword&gt;&lt;keyword&gt;Radioimmunoassay&lt;/keyword&gt;&lt;keyword&gt;Rats&lt;/keyword&gt;&lt;keyword&gt;Seminiferous Tubules/cytology/metabolism&lt;/keyword&gt;&lt;keyword&gt;*Spermatogenesis/physiology&lt;/keyword&gt;&lt;keyword&gt;Testis/cytology/*physiology&lt;/keyword&gt;&lt;keyword&gt;Testosterone/analysis/metabolism&lt;/keyword&gt;&lt;/keywords&gt;&lt;dates&gt;&lt;year&gt;2005&lt;/year&gt;&lt;pub-dates&gt;&lt;date&gt;Dec&lt;/date&gt;&lt;/pub-dates&gt;&lt;/dates&gt;&lt;accession-num&gt;16467270&lt;/accession-num&gt;&lt;urls&gt;&lt;related-urls&gt;&lt;url&gt;http://www.ncbi.nlm.nih.gov/entrez/query.fcgi?cmd=Retrieve&amp;amp;db=PubMed&amp;amp;dopt=Citation&amp;amp;list_uids=16467270&lt;/url&gt;&lt;/related-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20" w:tooltip="Jarow, 2005 #20" w:history="1">
        <w:r w:rsidR="006C618E" w:rsidRPr="00EB6432">
          <w:rPr>
            <w:rFonts w:ascii="Arial" w:hAnsi="Arial" w:cs="Arial"/>
            <w:sz w:val="22"/>
            <w:szCs w:val="22"/>
          </w:rPr>
          <w:t>20</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however, the precise physical state in which such high concentrations of intratesticular testosterone and related steroids exist in the testis remains to be clarified.</w:t>
      </w:r>
    </w:p>
    <w:p w14:paraId="689C0D80" w14:textId="77777777" w:rsidR="00D352A0" w:rsidRPr="00EB6432" w:rsidRDefault="00D352A0" w:rsidP="00EB6432">
      <w:pPr>
        <w:pStyle w:val="Textflush"/>
        <w:keepLines w:val="0"/>
        <w:spacing w:line="276" w:lineRule="auto"/>
        <w:jc w:val="left"/>
        <w:rPr>
          <w:rFonts w:ascii="Arial" w:hAnsi="Arial" w:cs="Arial"/>
          <w:sz w:val="22"/>
          <w:szCs w:val="22"/>
        </w:rPr>
      </w:pPr>
    </w:p>
    <w:p w14:paraId="45BEC695" w14:textId="77777777" w:rsidR="00D352A0" w:rsidRPr="00E24BCD" w:rsidRDefault="00D352A0" w:rsidP="00EB6432">
      <w:pPr>
        <w:pStyle w:val="Textflush"/>
        <w:keepLines w:val="0"/>
        <w:spacing w:line="276" w:lineRule="auto"/>
        <w:jc w:val="left"/>
        <w:rPr>
          <w:rFonts w:ascii="Arial" w:hAnsi="Arial" w:cs="Arial"/>
          <w:b/>
          <w:color w:val="00B050"/>
          <w:sz w:val="22"/>
          <w:szCs w:val="22"/>
        </w:rPr>
      </w:pPr>
      <w:r w:rsidRPr="00E24BCD">
        <w:rPr>
          <w:rFonts w:ascii="Arial" w:hAnsi="Arial" w:cs="Arial"/>
          <w:b/>
          <w:color w:val="00B050"/>
          <w:sz w:val="22"/>
          <w:szCs w:val="22"/>
        </w:rPr>
        <w:t>Secretion</w:t>
      </w:r>
    </w:p>
    <w:p w14:paraId="38E43476" w14:textId="77777777" w:rsidR="00BE2565" w:rsidRDefault="00BE2565" w:rsidP="00EB6432">
      <w:pPr>
        <w:pStyle w:val="Textflush"/>
        <w:keepLines w:val="0"/>
        <w:spacing w:line="276" w:lineRule="auto"/>
        <w:jc w:val="left"/>
        <w:rPr>
          <w:rFonts w:ascii="Arial" w:hAnsi="Arial" w:cs="Arial"/>
          <w:sz w:val="22"/>
          <w:szCs w:val="22"/>
        </w:rPr>
      </w:pPr>
    </w:p>
    <w:p w14:paraId="42D52F3A" w14:textId="6BE4858C"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Testosterone is secreted at adult levels during three epochs of male life: transiently during the first trimester of intrauterine life (coinciding with masculine genital tract differentiation), during early neonatal life as the perinatal androgen surge (with still undefined physiologic significance), and continually after puberty to maintain virilization. The dramatic somatic changes of male puberty are </w:t>
      </w:r>
      <w:r w:rsidR="002828D3" w:rsidRPr="00EB6432">
        <w:rPr>
          <w:rFonts w:ascii="Arial" w:hAnsi="Arial" w:cs="Arial"/>
          <w:sz w:val="22"/>
          <w:szCs w:val="22"/>
        </w:rPr>
        <w:t xml:space="preserve">triggered by the </w:t>
      </w:r>
      <w:r w:rsidRPr="00EB6432">
        <w:rPr>
          <w:rFonts w:ascii="Arial" w:hAnsi="Arial" w:cs="Arial"/>
          <w:sz w:val="22"/>
          <w:szCs w:val="22"/>
        </w:rPr>
        <w:t>striking increases in testicular secretion of testosterone</w:t>
      </w:r>
      <w:r w:rsidR="002828D3" w:rsidRPr="00EB6432">
        <w:rPr>
          <w:rFonts w:ascii="Arial" w:hAnsi="Arial" w:cs="Arial"/>
          <w:sz w:val="22"/>
          <w:szCs w:val="22"/>
        </w:rPr>
        <w:t xml:space="preserve">, </w:t>
      </w:r>
      <w:r w:rsidRPr="00EB6432">
        <w:rPr>
          <w:rFonts w:ascii="Arial" w:hAnsi="Arial" w:cs="Arial"/>
          <w:sz w:val="22"/>
          <w:szCs w:val="22"/>
        </w:rPr>
        <w:t xml:space="preserve">rising ~30-fold over levels which prevail </w:t>
      </w:r>
      <w:r w:rsidR="0090163E" w:rsidRPr="00EB6432">
        <w:rPr>
          <w:rFonts w:ascii="Arial" w:hAnsi="Arial" w:cs="Arial"/>
          <w:sz w:val="22"/>
          <w:szCs w:val="22"/>
        </w:rPr>
        <w:t xml:space="preserve">in pre-pubertal children </w:t>
      </w:r>
      <w:r w:rsidRPr="00EB6432">
        <w:rPr>
          <w:rFonts w:ascii="Arial" w:hAnsi="Arial" w:cs="Arial"/>
          <w:sz w:val="22"/>
          <w:szCs w:val="22"/>
        </w:rPr>
        <w:t xml:space="preserve">and in women or castrate men originating from extra-testicular sources. After middle age, there are gradual decreases in circulating testosterone as well as increases in gonadotrophin and sex hormone–binding globulin (SHBG) levels </w:t>
      </w:r>
      <w:r w:rsidR="003B1F35" w:rsidRPr="00EB6432">
        <w:rPr>
          <w:rFonts w:ascii="Arial" w:hAnsi="Arial" w:cs="Arial"/>
          <w:sz w:val="22"/>
          <w:szCs w:val="22"/>
        </w:rPr>
        <w:fldChar w:fldCharType="begin">
          <w:fldData xml:space="preserve">PEVuZE5vdGU+PENpdGU+PEF1dGhvcj5HcmF5PC9BdXRob3I+PFllYXI+MTk5MTwvWWVhcj48UmVj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PEVuZE5vdGU+PENpdGU+PEF1dGhvcj5HcmF5PC9BdXRob3I+PFllYXI+MTk5MTwvWWVhcj48UmVj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21" w:tooltip="Gray, 1991 #21" w:history="1">
        <w:r w:rsidR="006C618E" w:rsidRPr="00EB6432">
          <w:rPr>
            <w:rFonts w:ascii="Arial" w:hAnsi="Arial" w:cs="Arial"/>
            <w:sz w:val="22"/>
            <w:szCs w:val="22"/>
          </w:rPr>
          <w:t>21</w:t>
        </w:r>
      </w:hyperlink>
      <w:r w:rsidR="000E203B" w:rsidRPr="00EB6432">
        <w:rPr>
          <w:rFonts w:ascii="Arial" w:hAnsi="Arial" w:cs="Arial"/>
          <w:sz w:val="22"/>
          <w:szCs w:val="22"/>
        </w:rPr>
        <w:t xml:space="preserve">, </w:t>
      </w:r>
      <w:hyperlink w:anchor="_ENREF_22" w:tooltip="Kaufman, 2005 #22" w:history="1">
        <w:r w:rsidR="006C618E" w:rsidRPr="00EB6432">
          <w:rPr>
            <w:rFonts w:ascii="Arial" w:hAnsi="Arial" w:cs="Arial"/>
            <w:sz w:val="22"/>
            <w:szCs w:val="22"/>
          </w:rPr>
          <w:t>22</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0F0DA4" w:rsidRPr="00EB6432">
        <w:rPr>
          <w:rFonts w:ascii="Arial" w:hAnsi="Arial" w:cs="Arial"/>
          <w:sz w:val="22"/>
          <w:szCs w:val="22"/>
        </w:rPr>
        <w:t xml:space="preserve">with these trends being absent till late old age among men who remain in excellent health </w:t>
      </w:r>
      <w:r w:rsidR="003B1F35" w:rsidRPr="00EB6432">
        <w:rPr>
          <w:rFonts w:ascii="Arial" w:hAnsi="Arial" w:cs="Arial"/>
          <w:sz w:val="22"/>
          <w:szCs w:val="22"/>
        </w:rPr>
        <w:fldChar w:fldCharType="begin">
          <w:fldData xml:space="preserve">PEVuZE5vdGU+PENpdGU+PEF1dGhvcj5XdTwvQXV0aG9yPjxZZWFyPjIwMDg8L1llYXI+PFJlY051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==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PEVuZE5vdGU+PENpdGU+PEF1dGhvcj5XdTwvQXV0aG9yPjxZZWFyPjIwMDg8L1llYXI+PFJlY051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==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23" w:tooltip="Wu, 2008 #23" w:history="1">
        <w:r w:rsidR="006C618E" w:rsidRPr="00EB6432">
          <w:rPr>
            <w:rFonts w:ascii="Arial" w:hAnsi="Arial" w:cs="Arial"/>
            <w:sz w:val="22"/>
            <w:szCs w:val="22"/>
          </w:rPr>
          <w:t>23</w:t>
        </w:r>
      </w:hyperlink>
      <w:r w:rsidR="000E203B" w:rsidRPr="00EB6432">
        <w:rPr>
          <w:rFonts w:ascii="Arial" w:hAnsi="Arial" w:cs="Arial"/>
          <w:sz w:val="22"/>
          <w:szCs w:val="22"/>
        </w:rPr>
        <w:t xml:space="preserve">, </w:t>
      </w:r>
      <w:hyperlink w:anchor="_ENREF_24" w:tooltip="Sartorius, 2012 #24" w:history="1">
        <w:r w:rsidR="006C618E" w:rsidRPr="00EB6432">
          <w:rPr>
            <w:rFonts w:ascii="Arial" w:hAnsi="Arial" w:cs="Arial"/>
            <w:sz w:val="22"/>
            <w:szCs w:val="22"/>
          </w:rPr>
          <w:t>24</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005C4DC3" w:rsidRPr="00EB6432">
        <w:rPr>
          <w:rFonts w:ascii="Arial" w:hAnsi="Arial" w:cs="Arial"/>
          <w:sz w:val="22"/>
          <w:szCs w:val="22"/>
        </w:rPr>
        <w:t xml:space="preserve"> but </w:t>
      </w:r>
      <w:r w:rsidRPr="00EB6432">
        <w:rPr>
          <w:rFonts w:ascii="Arial" w:hAnsi="Arial" w:cs="Arial"/>
          <w:sz w:val="22"/>
          <w:szCs w:val="22"/>
        </w:rPr>
        <w:t xml:space="preserve">exaggerated by the coexistence of chronic illness </w:t>
      </w:r>
      <w:r w:rsidR="003B1F35" w:rsidRPr="00EB6432">
        <w:rPr>
          <w:rFonts w:ascii="Arial" w:hAnsi="Arial" w:cs="Arial"/>
          <w:sz w:val="22"/>
          <w:szCs w:val="22"/>
        </w:rPr>
        <w:fldChar w:fldCharType="begin">
          <w:fldData xml:space="preserve">PEVuZE5vdGU+PENpdGU+PEF1dGhvcj5IYW5kZWxzbWFuPC9BdXRob3I+PFllYXI+MTk4NTwvWWVh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PEVuZE5vdGU+PENpdGU+PEF1dGhvcj5IYW5kZWxzbWFuPC9BdXRob3I+PFllYXI+MTk4NTwvWWVh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22" w:tooltip="Kaufman, 2005 #22" w:history="1">
        <w:r w:rsidR="006C618E" w:rsidRPr="00EB6432">
          <w:rPr>
            <w:rFonts w:ascii="Arial" w:hAnsi="Arial" w:cs="Arial"/>
            <w:sz w:val="22"/>
            <w:szCs w:val="22"/>
          </w:rPr>
          <w:t>22</w:t>
        </w:r>
      </w:hyperlink>
      <w:r w:rsidR="005C552A" w:rsidRPr="00EB6432">
        <w:rPr>
          <w:rFonts w:ascii="Arial" w:hAnsi="Arial" w:cs="Arial"/>
          <w:sz w:val="22"/>
          <w:szCs w:val="22"/>
        </w:rPr>
        <w:t xml:space="preserve">, </w:t>
      </w:r>
      <w:hyperlink w:anchor="_ENREF_25" w:tooltip="Handelsman, 1985 #25" w:history="1">
        <w:r w:rsidR="006C618E" w:rsidRPr="00EB6432">
          <w:rPr>
            <w:rFonts w:ascii="Arial" w:hAnsi="Arial" w:cs="Arial"/>
            <w:sz w:val="22"/>
            <w:szCs w:val="22"/>
          </w:rPr>
          <w:t>25-27</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006D54EE" w:rsidRPr="00EB6432">
        <w:rPr>
          <w:rFonts w:ascii="Arial" w:hAnsi="Arial" w:cs="Arial"/>
          <w:sz w:val="22"/>
          <w:szCs w:val="22"/>
        </w:rPr>
        <w:t xml:space="preserve">. In addition there are </w:t>
      </w:r>
      <w:r w:rsidR="000F0DA4" w:rsidRPr="00EB6432">
        <w:rPr>
          <w:rFonts w:ascii="Arial" w:hAnsi="Arial" w:cs="Arial"/>
          <w:sz w:val="22"/>
          <w:szCs w:val="22"/>
        </w:rPr>
        <w:t xml:space="preserve">temporal trends including increasing prevalence of obesity </w:t>
      </w:r>
      <w:r w:rsidR="003B1F35" w:rsidRPr="00EB6432">
        <w:rPr>
          <w:rFonts w:ascii="Arial" w:hAnsi="Arial" w:cs="Arial"/>
          <w:sz w:val="22"/>
          <w:szCs w:val="22"/>
        </w:rPr>
        <w:fldChar w:fldCharType="begin">
          <w:fldData xml:space="preserve">PEVuZE5vdGU+PENpdGU+PEF1dGhvcj5BbmRlcnNzb248L0F1dGhvcj48WWVhcj4yMDA3PC9ZZWFy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PEVuZE5vdGU+PENpdGU+PEF1dGhvcj5BbmRlcnNzb248L0F1dGhvcj48WWVhcj4yMDA3PC9ZZWFy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28" w:tooltip="Andersson, 2007 #28" w:history="1">
        <w:r w:rsidR="006C618E" w:rsidRPr="00EB6432">
          <w:rPr>
            <w:rFonts w:ascii="Arial" w:hAnsi="Arial" w:cs="Arial"/>
            <w:sz w:val="22"/>
            <w:szCs w:val="22"/>
          </w:rPr>
          <w:t>28-30</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005C4DC3" w:rsidRPr="00EB6432">
        <w:rPr>
          <w:rFonts w:ascii="Arial" w:hAnsi="Arial" w:cs="Arial"/>
          <w:sz w:val="22"/>
          <w:szCs w:val="22"/>
        </w:rPr>
        <w:t xml:space="preserve"> </w:t>
      </w:r>
      <w:r w:rsidR="000F0DA4" w:rsidRPr="00EB6432">
        <w:rPr>
          <w:rFonts w:ascii="Arial" w:hAnsi="Arial" w:cs="Arial"/>
          <w:sz w:val="22"/>
          <w:szCs w:val="22"/>
        </w:rPr>
        <w:t xml:space="preserve">and </w:t>
      </w:r>
      <w:r w:rsidR="006D54EE" w:rsidRPr="00EB6432">
        <w:rPr>
          <w:rFonts w:ascii="Arial" w:hAnsi="Arial" w:cs="Arial"/>
          <w:sz w:val="22"/>
          <w:szCs w:val="22"/>
        </w:rPr>
        <w:t xml:space="preserve">artefactual method-specific changes in testosterone </w:t>
      </w:r>
      <w:r w:rsidR="000F0DA4" w:rsidRPr="00EB6432">
        <w:rPr>
          <w:rFonts w:ascii="Arial" w:hAnsi="Arial" w:cs="Arial"/>
          <w:sz w:val="22"/>
          <w:szCs w:val="22"/>
        </w:rPr>
        <w:t>immunoassay</w:t>
      </w:r>
      <w:r w:rsidR="006D54EE" w:rsidRPr="00EB6432">
        <w:rPr>
          <w:rFonts w:ascii="Arial" w:hAnsi="Arial" w:cs="Arial"/>
          <w:sz w:val="22"/>
          <w:szCs w:val="22"/>
        </w:rPr>
        <w:t>s that deviate from reference mass spectrometry-based measurements</w:t>
      </w:r>
      <w:r w:rsidR="000F0DA4"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PEVuZE5vdGU+PENpdGU+PEF1dGhvcj5UYWllYjwvQXV0aG9yPjxZZWFyPjIwMDM8L1llYXI+PFJl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PEVuZE5vdGU+PENpdGU+PEF1dGhvcj5UYWllYjwvQXV0aG9yPjxZZWFyPjIwMDM8L1llYXI+PFJl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31" w:tooltip="Taieb, 2003 #31" w:history="1">
        <w:r w:rsidR="006C618E" w:rsidRPr="00EB6432">
          <w:rPr>
            <w:rFonts w:ascii="Arial" w:hAnsi="Arial" w:cs="Arial"/>
            <w:sz w:val="22"/>
            <w:szCs w:val="22"/>
          </w:rPr>
          <w:t>31</w:t>
        </w:r>
      </w:hyperlink>
      <w:r w:rsidR="000E203B" w:rsidRPr="00EB6432">
        <w:rPr>
          <w:rFonts w:ascii="Arial" w:hAnsi="Arial" w:cs="Arial"/>
          <w:sz w:val="22"/>
          <w:szCs w:val="22"/>
        </w:rPr>
        <w:t xml:space="preserve">, </w:t>
      </w:r>
      <w:hyperlink w:anchor="_ENREF_32" w:tooltip="Sikaris, 2005 #32" w:history="1">
        <w:r w:rsidR="006C618E" w:rsidRPr="00EB6432">
          <w:rPr>
            <w:rFonts w:ascii="Arial" w:hAnsi="Arial" w:cs="Arial"/>
            <w:sz w:val="22"/>
            <w:szCs w:val="22"/>
          </w:rPr>
          <w:t>32</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These age-related changes</w:t>
      </w:r>
      <w:r w:rsidR="000F0DA4" w:rsidRPr="00EB6432">
        <w:rPr>
          <w:rFonts w:ascii="Arial" w:hAnsi="Arial" w:cs="Arial"/>
          <w:sz w:val="22"/>
          <w:szCs w:val="22"/>
        </w:rPr>
        <w:t xml:space="preserve"> from the </w:t>
      </w:r>
      <w:r w:rsidRPr="00EB6432">
        <w:rPr>
          <w:rFonts w:ascii="Arial" w:hAnsi="Arial" w:cs="Arial"/>
          <w:sz w:val="22"/>
          <w:szCs w:val="22"/>
        </w:rPr>
        <w:t xml:space="preserve">accumulation of chronic disease states are functionally attributable to impaired hypothalamic regulation of testicular function </w:t>
      </w:r>
      <w:r w:rsidR="003B1F35" w:rsidRPr="00EB6432">
        <w:rPr>
          <w:rFonts w:ascii="Arial" w:hAnsi="Arial" w:cs="Arial"/>
          <w:sz w:val="22"/>
          <w:szCs w:val="22"/>
        </w:rPr>
        <w:fldChar w:fldCharType="begin">
          <w:fldData xml:space="preserve">PEVuZE5vdGU+PENpdGU+PEF1dGhvcj5WZXJtZXVsZW48L0F1dGhvcj48WWVhcj4xOTg5PC9ZZWFy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PEVuZE5vdGU+PENpdGU+PEF1dGhvcj5WZXJtZXVsZW48L0F1dGhvcj48WWVhcj4xOTg5PC9ZZWFy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33" w:tooltip="Vermeulen, 1989 #33" w:history="1">
        <w:r w:rsidR="006C618E" w:rsidRPr="00EB6432">
          <w:rPr>
            <w:rFonts w:ascii="Arial" w:hAnsi="Arial" w:cs="Arial"/>
            <w:sz w:val="22"/>
            <w:szCs w:val="22"/>
          </w:rPr>
          <w:t>33-36</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well as Leydig cell attrition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&lt;EndNote&gt;&lt;Cite&gt;&lt;Author&gt;Neaves&lt;/Author&gt;&lt;Year&gt;1984&lt;/Year&gt;&lt;RecNum&gt;9&lt;/RecNum&gt;&lt;DisplayText&gt;(9)&lt;/DisplayText&gt;&lt;record&gt;&lt;rec-number&gt;9&lt;/rec-number&gt;&lt;foreign-keys&gt;&lt;key app="EN" db-id="fexpzp299sfdtlev59s5xspgaeddrxeexx9d"&gt;9&lt;/key&gt;&lt;/foreign-keys&gt;&lt;ref-type name="Journal Article"&gt;17&lt;/ref-type&gt;&lt;contributors&gt;&lt;authors&gt;&lt;author&gt;&lt;style face="normal" font="default" charset="135" size="100%"&gt;W B Neaves&lt;/style&gt;&lt;/author&gt;&lt;author&gt;&lt;style face="normal" font="default" charset="135" size="100%"&gt;L Johnson&lt;/style&gt;&lt;/author&gt;&lt;author&gt;&lt;style face="normal" font="default" charset="135" size="100%"&gt;J C Porter&lt;/style&gt;&lt;/author&gt;&lt;author&gt;&lt;style face="normal" font="default" charset="135" size="100%"&gt;C R Parker&lt;/style&gt;&lt;/author&gt;&lt;author&gt;&lt;style face="normal" font="default" charset="135" size="100%"&gt;C S Petty&lt;/style&gt;&lt;/author&gt;&lt;/authors&gt;&lt;/contributors&gt;&lt;titles&gt;&lt;title&gt;&lt;style face="normal" font="default" charset="135" size="100%"&gt;Leydig cell numbers, daily sperm production, and serum gonadotropin levels in aging men&lt;/style&gt;&lt;/title&gt;&lt;secondary-title&gt;Journal of Clinical Endocrinology and Metabolism&lt;/secondary-title&gt;&lt;/titles&gt;&lt;periodical&gt;&lt;full-title&gt;Journal of Clinical Endocrinology and Metabolism&lt;/full-title&gt;&lt;/periodical&gt;&lt;pages&gt;&lt;style face="normal" font="default" charset="135" size="100%"&gt;756-763&lt;/style&gt;&lt;/pages&gt;&lt;volume&gt;&lt;style face="normal" font="default" charset="135" size="100%"&gt;55&lt;/style&gt;&lt;/volume&gt;&lt;dates&gt;&lt;year&gt;&lt;style face="normal" font="default" charset="135" size="100%"&gt;1984&lt;/style&gt;&lt;/year&gt;&lt;/dates&gt;&lt;urls&gt;&lt;/urls&gt;&lt;/record&gt;&lt;/Cite&gt;&lt;/EndNote&gt;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9" w:tooltip="Neaves, 1984 #9" w:history="1">
        <w:r w:rsidR="006C618E" w:rsidRPr="00EB6432">
          <w:rPr>
            <w:rFonts w:ascii="Arial" w:hAnsi="Arial" w:cs="Arial"/>
            <w:sz w:val="22"/>
            <w:szCs w:val="22"/>
          </w:rPr>
          <w:t>9</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dysfunction </w:t>
      </w:r>
      <w:r w:rsidR="003B1F35" w:rsidRPr="00EB6432">
        <w:rPr>
          <w:rFonts w:ascii="Arial" w:hAnsi="Arial" w:cs="Arial"/>
          <w:sz w:val="22"/>
          <w:szCs w:val="22"/>
        </w:rPr>
        <w:fldChar w:fldCharType="begin">
          <w:fldData xml:space="preserve">PEVuZE5vdGU+PENpdGU+PEF1dGhvcj5NdWxsaWdhbjwvQXV0aG9yPjxZZWFyPjE5OTU8L1llYXI+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PEVuZE5vdGU+PENpdGU+PEF1dGhvcj5NdWxsaWdhbjwvQXV0aG9yPjxZZWFyPjE5OTU8L1llYXI+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37" w:tooltip="Mulligan, 1995 #2171" w:history="1">
        <w:r w:rsidR="006C618E" w:rsidRPr="00EB6432">
          <w:rPr>
            <w:rFonts w:ascii="Arial" w:hAnsi="Arial" w:cs="Arial"/>
            <w:sz w:val="22"/>
            <w:szCs w:val="22"/>
          </w:rPr>
          <w:t>37-39</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atherosclerosis of testicular vessels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&lt;EndNote&gt;&lt;Cite&gt;&lt;Author&gt;Regadera&lt;/Author&gt;&lt;Year&gt;1985&lt;/Year&gt;&lt;RecNum&gt;40&lt;/RecNum&gt;&lt;DisplayText&gt;(40)&lt;/DisplayText&gt;&lt;record&gt;&lt;rec-number&gt;40&lt;/rec-number&gt;&lt;foreign-keys&gt;&lt;key app="EN" db-id="fexpzp299sfdtlev59s5xspgaeddrxeexx9d"&gt;40&lt;/key&gt;&lt;/foreign-keys&gt;&lt;ref-type name="Journal Article"&gt;17&lt;/ref-type&gt;&lt;contributors&gt;&lt;authors&gt;&lt;author&gt;J Regadera&lt;/author&gt;&lt;author&gt;M Nistal&lt;/author&gt;&lt;author&gt;R Paniagua&lt;/author&gt;&lt;/authors&gt;&lt;/contributors&gt;&lt;titles&gt;&lt;title&gt;Testis, epididymis, and spermatic cord in elderly men: correlation of angiographic and histologic studies with systemic arteriosclerosis&lt;/title&gt;&lt;secondary-title&gt;Archives of Pathology and Laboratory Medicine&lt;/secondary-title&gt;&lt;/titles&gt;&lt;periodical&gt;&lt;full-title&gt;Archives of Pathology and Laboratory Medicine&lt;/full-title&gt;&lt;/periodical&gt;&lt;pages&gt;663-7&lt;/pages&gt;&lt;volume&gt;109&lt;/volume&gt;&lt;dates&gt;&lt;year&gt;1985&lt;/year&gt;&lt;/dates&gt;&lt;urls&gt;&lt;/urls&gt;&lt;/record&gt;&lt;/Cite&gt;&lt;/EndNote&gt;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40" w:tooltip="Regadera, 1985 #40" w:history="1">
        <w:r w:rsidR="006C618E" w:rsidRPr="00EB6432">
          <w:rPr>
            <w:rFonts w:ascii="Arial" w:hAnsi="Arial" w:cs="Arial"/>
            <w:sz w:val="22"/>
            <w:szCs w:val="22"/>
          </w:rPr>
          <w:t>40</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a result, the ageing hypothalamic-pituitary-testicular axis progressively increasingly operates with multi-level functional defects that, in concert, lead to reduced circulating testosterone levels during male ageing </w:t>
      </w:r>
      <w:r w:rsidR="003B1F35" w:rsidRPr="00EB6432">
        <w:rPr>
          <w:rFonts w:ascii="Arial" w:hAnsi="Arial" w:cs="Arial"/>
          <w:sz w:val="22"/>
          <w:szCs w:val="22"/>
        </w:rPr>
        <w:fldChar w:fldCharType="begin">
          <w:fldData xml:space="preserve">PEVuZE5vdGU+PENpdGU+PEF1dGhvcj5WZWxkaHVpczwvQXV0aG9yPjxZZWFyPjIwMDU8L1llYXI+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PEVuZE5vdGU+PENpdGU+PEF1dGhvcj5WZWxkaHVpczwvQXV0aG9yPjxZZWFyPjIwMDU8L1llYXI+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41" w:tooltip="Veldhuis, 2005 #41" w:history="1">
        <w:r w:rsidR="006C618E" w:rsidRPr="00EB6432">
          <w:rPr>
            <w:rFonts w:ascii="Arial" w:hAnsi="Arial" w:cs="Arial"/>
            <w:sz w:val="22"/>
            <w:szCs w:val="22"/>
          </w:rPr>
          <w:t>41</w:t>
        </w:r>
      </w:hyperlink>
      <w:r w:rsidR="000E203B" w:rsidRPr="00EB6432">
        <w:rPr>
          <w:rFonts w:ascii="Arial" w:hAnsi="Arial" w:cs="Arial"/>
          <w:sz w:val="22"/>
          <w:szCs w:val="22"/>
        </w:rPr>
        <w:t xml:space="preserve">, </w:t>
      </w:r>
      <w:hyperlink w:anchor="_ENREF_42" w:tooltip="Veldhuis, 2009 #42" w:history="1">
        <w:r w:rsidR="006C618E" w:rsidRPr="00EB6432">
          <w:rPr>
            <w:rFonts w:ascii="Arial" w:hAnsi="Arial" w:cs="Arial"/>
            <w:sz w:val="22"/>
            <w:szCs w:val="22"/>
          </w:rPr>
          <w:t>42</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07818988"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0F85E87F" w14:textId="2069A067"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Testosterone, like other lipophilic steroids secreted from steroidogenic tissues, leaves the testis by diffusing down a concentration gradient across cell membranes into the bloodstream, with smaller amounts appearing in the lymphatics and tubul</w:t>
      </w:r>
      <w:r w:rsidR="00E95A12" w:rsidRPr="00EB6432">
        <w:rPr>
          <w:rFonts w:ascii="Arial" w:hAnsi="Arial" w:cs="Arial"/>
          <w:sz w:val="22"/>
          <w:szCs w:val="22"/>
        </w:rPr>
        <w:t>e</w:t>
      </w:r>
      <w:r w:rsidRPr="00EB6432">
        <w:rPr>
          <w:rFonts w:ascii="Arial" w:hAnsi="Arial" w:cs="Arial"/>
          <w:sz w:val="22"/>
          <w:szCs w:val="22"/>
        </w:rPr>
        <w:t xml:space="preserve"> fluid. After </w:t>
      </w:r>
      <w:r w:rsidR="000F0DA4" w:rsidRPr="00EB6432">
        <w:rPr>
          <w:rFonts w:ascii="Arial" w:hAnsi="Arial" w:cs="Arial"/>
          <w:sz w:val="22"/>
          <w:szCs w:val="22"/>
        </w:rPr>
        <w:t xml:space="preserve">male </w:t>
      </w:r>
      <w:r w:rsidRPr="00EB6432">
        <w:rPr>
          <w:rFonts w:ascii="Arial" w:hAnsi="Arial" w:cs="Arial"/>
          <w:sz w:val="22"/>
          <w:szCs w:val="22"/>
        </w:rPr>
        <w:t xml:space="preserve">puberty, over 95% of circulating testosterone is derived from testicular secretion with the remainder arising from extragonadal conversion of precursors with </w:t>
      </w:r>
      <w:r w:rsidR="000F0DA4" w:rsidRPr="00EB6432">
        <w:rPr>
          <w:rFonts w:ascii="Arial" w:hAnsi="Arial" w:cs="Arial"/>
          <w:sz w:val="22"/>
          <w:szCs w:val="22"/>
        </w:rPr>
        <w:t xml:space="preserve">negligible </w:t>
      </w:r>
      <w:r w:rsidRPr="00EB6432">
        <w:rPr>
          <w:rFonts w:ascii="Arial" w:hAnsi="Arial" w:cs="Arial"/>
          <w:sz w:val="22"/>
          <w:szCs w:val="22"/>
        </w:rPr>
        <w:t>intrinsic androgenic potency such as dehydroepiandrosterone and androstenedione. These weak androgens, predominantly originating from the adrenal cortex, constitute a large circulating reservoir of precursors for conversion to bioactive sex steroids in extragonadal tis</w:t>
      </w:r>
      <w:r w:rsidRPr="00EB6432">
        <w:rPr>
          <w:rFonts w:ascii="Arial" w:hAnsi="Arial" w:cs="Arial"/>
          <w:sz w:val="22"/>
          <w:szCs w:val="22"/>
        </w:rPr>
        <w:softHyphen/>
        <w:t>sues including the liver, kidney, muscle, and adipose tissue. Unlike in women where adrenal androgens are the major source of biologically active androgen</w:t>
      </w:r>
      <w:r w:rsidR="009B0678" w:rsidRPr="00EB6432">
        <w:rPr>
          <w:rFonts w:ascii="Arial" w:hAnsi="Arial" w:cs="Arial"/>
          <w:sz w:val="22"/>
          <w:szCs w:val="22"/>
        </w:rPr>
        <w:t xml:space="preserve"> precursor</w:t>
      </w:r>
      <w:r w:rsidRPr="00EB6432">
        <w:rPr>
          <w:rFonts w:ascii="Arial" w:hAnsi="Arial" w:cs="Arial"/>
          <w:sz w:val="22"/>
          <w:szCs w:val="22"/>
        </w:rPr>
        <w:t xml:space="preserve">s, endogenous adrenal androgens contribute negligibly to direct virilization of men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&lt;EndNote&gt;&lt;Cite&gt;&lt;Author&gt;Oesterling&lt;/Author&gt;&lt;Year&gt;1986&lt;/Year&gt;&lt;RecNum&gt;13&lt;/RecNum&gt;&lt;DisplayText&gt;(13)&lt;/DisplayText&gt;&lt;record&gt;&lt;rec-number&gt;13&lt;/rec-number&gt;&lt;foreign-keys&gt;&lt;key app="EN" db-id="fexpzp299sfdtlev59s5xspgaeddrxeexx9d"&gt;13&lt;/key&gt;&lt;/foreign-keys&gt;&lt;ref-type name="Journal Article"&gt;17&lt;/ref-type&gt;&lt;contributors&gt;&lt;authors&gt;&lt;author&gt;Oesterling, J. E.&lt;/author&gt;&lt;author&gt;Epstein, J. I.&lt;/author&gt;&lt;author&gt;Walsh, P. C.&lt;/author&gt;&lt;/authors&gt;&lt;/contributors&gt;&lt;titles&gt;&lt;title&gt;The inability of adrenal androgens to stimulate the adult human prostate: an autopsy evaluation of men with hypogonadotropic hypogonadism and panhypopituitarism&lt;/title&gt;&lt;secondary-title&gt;Journal of Urology&lt;/secondary-title&gt;&lt;/titles&gt;&lt;periodical&gt;&lt;full-title&gt;Journal of Urology&lt;/full-title&gt;&lt;/periodical&gt;&lt;pages&gt;1030-4&lt;/pages&gt;&lt;volume&gt;136&lt;/volume&gt;&lt;number&gt;5&lt;/number&gt;&lt;dates&gt;&lt;year&gt;1986&lt;/year&gt;&lt;/dates&gt;&lt;urls&gt;&lt;/urls&gt;&lt;/record&gt;&lt;/Cite&gt;&lt;/EndNote&gt;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3" w:tooltip="Oesterling, 1986 #13" w:history="1">
        <w:r w:rsidR="006C618E" w:rsidRPr="00EB6432">
          <w:rPr>
            <w:rFonts w:ascii="Arial" w:hAnsi="Arial" w:cs="Arial"/>
            <w:sz w:val="22"/>
            <w:szCs w:val="22"/>
          </w:rPr>
          <w:t>13</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residual circulating and tissue androgens after medical or surgical castration have minimal biologic effect on androgen-sensitive prostate cancer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&lt;EndNote&gt;&lt;Cite&gt;&lt;Author&gt;Prostate Cancer Trialists&amp;apos; Collaborative Group&lt;/Author&gt;&lt;Year&gt;2000&lt;/Year&gt;&lt;RecNum&gt;43&lt;/RecNum&gt;&lt;DisplayText&gt;(43)&lt;/DisplayText&gt;&lt;record&gt;&lt;rec-number&gt;43&lt;/rec-number&gt;&lt;foreign-keys&gt;&lt;key app="EN" db-id="fexpzp299sfdtlev59s5xspgaeddrxeexx9d"&gt;43&lt;/key&gt;&lt;/foreign-keys&gt;&lt;ref-type name="Journal Article"&gt;17&lt;/ref-type&gt;&lt;contributors&gt;&lt;authors&gt;&lt;author&gt; Prostate Cancer Trialists&amp;apos; Collaborative Group,&lt;/author&gt;&lt;/authors&gt;&lt;/contributors&gt;&lt;titles&gt;&lt;title&gt;Maximum androgen blockade in advanced prostate cancer: an overview of the randomised trials.&lt;/title&gt;&lt;secondary-title&gt;Lancet&lt;/secondary-title&gt;&lt;/titles&gt;&lt;periodical&gt;&lt;full-title&gt;Lancet&lt;/full-title&gt;&lt;/periodical&gt;&lt;pages&gt;1491-8&lt;/pages&gt;&lt;volume&gt;355&lt;/volume&gt;&lt;number&gt;9214&lt;/number&gt;&lt;keywords&gt;&lt;keyword&gt;Aged&lt;/keyword&gt;&lt;keyword&gt;Androgen Antagonists/*therapeutic use&lt;/keyword&gt;&lt;keyword&gt;Cyproterone/*therapeutic use&lt;/keyword&gt;&lt;keyword&gt;Flutamide/*therapeutic use&lt;/keyword&gt;&lt;keyword&gt;Human&lt;/keyword&gt;&lt;keyword&gt;Imidazoles/*therapeutic use&lt;/keyword&gt;&lt;keyword&gt;Male&lt;/keyword&gt;&lt;keyword&gt;Orchiectomy&lt;/keyword&gt;&lt;keyword&gt;Prostatic Neoplasms/*drug therapy/mortality/surgery&lt;/keyword&gt;&lt;keyword&gt;Randomized Controlled Trials&lt;/keyword&gt;&lt;keyword&gt;Support, Non-U.S. Gov&amp;apos;t&lt;/keyword&gt;&lt;keyword&gt;Survival Analysis&lt;/keyword&gt;&lt;/keywords&gt;&lt;dates&gt;&lt;year&gt;2000&lt;/year&gt;&lt;pub-dates&gt;&lt;date&gt;Apr 29&lt;/date&gt;&lt;/pub-dates&gt;&lt;/dates&gt;&lt;accession-num&gt;10801170&lt;/accession-num&gt;&lt;urls&gt;&lt;/urls&gt;&lt;/record&gt;&lt;/Cite&gt;&lt;/EndNote&gt;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43" w:tooltip="Prostate Cancer Trialists' Collaborative Group, 2000 #43" w:history="1">
        <w:r w:rsidR="006C618E" w:rsidRPr="00EB6432">
          <w:rPr>
            <w:rFonts w:ascii="Arial" w:hAnsi="Arial" w:cs="Arial"/>
            <w:sz w:val="22"/>
            <w:szCs w:val="22"/>
          </w:rPr>
          <w:t>43</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Conversely, however, adrenal androgens make a proportionately larger contribution to the much lower circulating testosterone concentrations in children and women (~5% of men) in whom blood testosterone is derived approximately equally from direct gonadal secretion and indirectly from peripheral interconversion of adrenal androgen precursors</w:t>
      </w:r>
      <w:r w:rsidR="005C552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PEVuZE5vdGU+PENpdGU+PEF1dGhvcj5Bcmx0PC9BdXRob3I+PFllYXI+MTk5ODwvWWVhcj48UmVj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PEVuZE5vdGU+PENpdGU+PEF1dGhvcj5Bcmx0PC9BdXRob3I+PFllYXI+MTk5ODwvWWVhcj48UmVj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15" w:tooltip="Arlt, 1998 #2019" w:history="1">
        <w:r w:rsidR="006C618E" w:rsidRPr="00EB6432">
          <w:rPr>
            <w:rFonts w:ascii="Arial" w:hAnsi="Arial" w:cs="Arial"/>
            <w:sz w:val="22"/>
            <w:szCs w:val="22"/>
          </w:rPr>
          <w:t>15</w:t>
        </w:r>
      </w:hyperlink>
      <w:r w:rsidR="000E203B" w:rsidRPr="00EB6432">
        <w:rPr>
          <w:rFonts w:ascii="Arial" w:hAnsi="Arial" w:cs="Arial"/>
          <w:sz w:val="22"/>
          <w:szCs w:val="22"/>
        </w:rPr>
        <w:t xml:space="preserve">, </w:t>
      </w:r>
      <w:hyperlink w:anchor="_ENREF_16" w:tooltip="Davison, 2005 #16" w:history="1">
        <w:r w:rsidR="006C618E" w:rsidRPr="00EB6432">
          <w:rPr>
            <w:rFonts w:ascii="Arial" w:hAnsi="Arial" w:cs="Arial"/>
            <w:sz w:val="22"/>
            <w:szCs w:val="22"/>
          </w:rPr>
          <w:t>16</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Exogenous </w:t>
      </w:r>
      <w:r w:rsidRPr="00EB6432">
        <w:rPr>
          <w:rFonts w:ascii="Arial" w:hAnsi="Arial" w:cs="Arial"/>
          <w:sz w:val="22"/>
          <w:szCs w:val="22"/>
        </w:rPr>
        <w:lastRenderedPageBreak/>
        <w:t xml:space="preserve">dehydroepiandrosterone at physiologic replacement doses of 50 mg/day orally </w:t>
      </w:r>
      <w:r w:rsidR="003B1F35" w:rsidRPr="00EB6432">
        <w:rPr>
          <w:rFonts w:ascii="Arial" w:hAnsi="Arial" w:cs="Arial"/>
          <w:sz w:val="22"/>
          <w:szCs w:val="22"/>
        </w:rPr>
        <w:fldChar w:fldCharType="begin"/>
      </w:r>
      <w:r w:rsidR="000E203B" w:rsidRPr="00EB6432">
        <w:rPr>
          <w:rFonts w:ascii="Arial" w:hAnsi="Arial" w:cs="Arial"/>
          <w:sz w:val="22"/>
          <w:szCs w:val="22"/>
        </w:rPr>
        <w:instrText xml:space="preserve"> ADDIN EN.CITE &lt;EndNote&gt;&lt;Cite&gt;&lt;Author&gt;Arlt&lt;/Author&gt;&lt;Year&gt;1998&lt;/Year&gt;&lt;RecNum&gt;2019&lt;/RecNum&gt;&lt;DisplayText&gt;(15)&lt;/DisplayText&gt;&lt;record&gt;&lt;rec-number&gt;2019&lt;/rec-number&gt;&lt;foreign-keys&gt;&lt;key app="EN" db-id="0svwr0sf5wdesuew2t6xead8rzewt9dpwrp9" timestamp="1511427963" guid="11f51c40-35b3-48f7-bab7-aab45129b138"&gt;2019&lt;/key&gt;&lt;/foreign-keys&gt;&lt;ref-type name="Journal Article"&gt;17&lt;/ref-type&gt;&lt;contributors&gt;&lt;authors&gt;&lt;author&gt;Arlt, W.&lt;/author&gt;&lt;author&gt;Justl, H. G.&lt;/author&gt;&lt;author&gt;Callies, F.&lt;/author&gt;&lt;author&gt;Reincke, M.&lt;/author&gt;&lt;author&gt;Hubler, D.&lt;/author&gt;&lt;author&gt;Oettel, M.&lt;/author&gt;&lt;author&gt;Ernst, M.&lt;/author&gt;&lt;author&gt;Schulte, H. M.&lt;/author&gt;&lt;author&gt;Allolio, B.&lt;/author&gt;&lt;/authors&gt;&lt;/contributors&gt;&lt;auth-address&gt;Department of Endocrinology, Medical University Clinic Wuerzburg, Germany.&lt;/auth-address&gt;&lt;titles&gt;&lt;title&gt;Oral dehydroepiandrosterone for adrenal androgen replacement: pharmacokinetics and peripheral conversion to androgens and estrogens in young healthy females after dexamethasone suppression&lt;/title&gt;&lt;secondary-title&gt;Journal of Clinical Endocrinology and Metabolism&lt;/secondary-title&gt;&lt;/titles&gt;&lt;pages&gt;1928-34&lt;/pages&gt;&lt;volume&gt;83&lt;/volume&gt;&lt;number&gt;6&lt;/number&gt;&lt;keywords&gt;&lt;keyword&gt;Administration, Oral&lt;/keyword&gt;&lt;keyword&gt;Adrenal Gland Hypofunction/drug therapy&lt;/keyword&gt;&lt;keyword&gt;Adult&lt;/keyword&gt;&lt;keyword&gt;Androgens/*metabolism&lt;/keyword&gt;&lt;keyword&gt;Androstenedione/blood&lt;/keyword&gt;&lt;keyword&gt;Cross-Over Studies&lt;/keyword&gt;&lt;keyword&gt;Dehydroepiandrosterone Sulfate/blood&lt;/keyword&gt;&lt;keyword&gt;Dexamethasone/*diagnostic use&lt;/keyword&gt;&lt;keyword&gt;Estrogens/*metabolism&lt;/keyword&gt;&lt;keyword&gt;Estrone/blood&lt;/keyword&gt;&lt;keyword&gt;Female&lt;/keyword&gt;&lt;keyword&gt;Follicular Phase&lt;/keyword&gt;&lt;keyword&gt;Human&lt;/keyword&gt;&lt;keyword&gt;Hydrocortisone/blood&lt;/keyword&gt;&lt;keyword&gt;Prasterone/administration &amp;amp; dosage/blood/*pharmacokinetics&lt;/keyword&gt;&lt;keyword&gt;Stanolone/blood&lt;/keyword&gt;&lt;keyword&gt;Testosterone/blood&lt;/keyword&gt;&lt;/keywords&gt;&lt;dates&gt;&lt;year&gt;1998&lt;/year&gt;&lt;pub-dates&gt;&lt;date&gt;Jun&lt;/date&gt;&lt;/pub-dates&gt;&lt;/dates&gt;&lt;accession-num&gt;9626121&lt;/accession-num&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5" w:tooltip="Arlt, 1998 #2019" w:history="1">
        <w:r w:rsidR="006C618E" w:rsidRPr="00EB6432">
          <w:rPr>
            <w:rFonts w:ascii="Arial" w:hAnsi="Arial" w:cs="Arial"/>
            <w:sz w:val="22"/>
            <w:szCs w:val="22"/>
          </w:rPr>
          <w:t>15</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is incapable of providing adequate blood testosterone for androgen replacement in men but produces dose-dependent increases in circulating estradiol in men </w:t>
      </w:r>
      <w:r w:rsidR="003B1F35" w:rsidRPr="00EB6432">
        <w:rPr>
          <w:rFonts w:ascii="Arial" w:hAnsi="Arial" w:cs="Arial"/>
          <w:sz w:val="22"/>
          <w:szCs w:val="22"/>
        </w:rPr>
        <w:fldChar w:fldCharType="begin">
          <w:fldData xml:space="preserve">PEVuZE5vdGU+PENpdGU+PEF1dGhvcj5Bcmx0PC9BdXRob3I+PFllYXI+MjAwMTwvWWVhcj48UmVj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PEVuZE5vdGU+PENpdGU+PEF1dGhvcj5Bcmx0PC9BdXRob3I+PFllYXI+MjAwMTwvWWVhcj48UmVj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44" w:tooltip="Arlt, 2001 #2018" w:history="1">
        <w:r w:rsidR="006C618E" w:rsidRPr="00EB6432">
          <w:rPr>
            <w:rFonts w:ascii="Arial" w:hAnsi="Arial" w:cs="Arial"/>
            <w:sz w:val="22"/>
            <w:szCs w:val="22"/>
          </w:rPr>
          <w:t>44</w:t>
        </w:r>
      </w:hyperlink>
      <w:r w:rsidR="000E203B" w:rsidRPr="00EB6432">
        <w:rPr>
          <w:rFonts w:ascii="Arial" w:hAnsi="Arial" w:cs="Arial"/>
          <w:sz w:val="22"/>
          <w:szCs w:val="22"/>
        </w:rPr>
        <w:t xml:space="preserve">, </w:t>
      </w:r>
      <w:hyperlink w:anchor="_ENREF_45" w:tooltip="Nair, 2006 #45" w:history="1">
        <w:r w:rsidR="006C618E" w:rsidRPr="00EB6432">
          <w:rPr>
            <w:rFonts w:ascii="Arial" w:hAnsi="Arial" w:cs="Arial"/>
            <w:sz w:val="22"/>
            <w:szCs w:val="22"/>
          </w:rPr>
          <w:t>45</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hyperandrogenism in women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&lt;EndNote&gt;&lt;Cite&gt;&lt;Author&gt;Young&lt;/Author&gt;&lt;Year&gt;1997&lt;/Year&gt;&lt;RecNum&gt;14&lt;/RecNum&gt;&lt;DisplayText&gt;(14)&lt;/DisplayText&gt;&lt;record&gt;&lt;rec-number&gt;14&lt;/rec-number&gt;&lt;foreign-keys&gt;&lt;key app="EN" db-id="fexpzp299sfdtlev59s5xspgaeddrxeexx9d"&gt;14&lt;/key&gt;&lt;/foreign-keys&gt;&lt;ref-type name="Journal Article"&gt;17&lt;/ref-type&gt;&lt;contributors&gt;&lt;authors&gt;&lt;author&gt;Young, J.&lt;/author&gt;&lt;author&gt;Couzinet, B.&lt;/author&gt;&lt;author&gt;Nahoul, K.&lt;/author&gt;&lt;author&gt;Brailly, S.&lt;/author&gt;&lt;author&gt;Chanson, P.&lt;/author&gt;&lt;author&gt;Baulieu, E. E.&lt;/author&gt;&lt;author&gt;Schaison, G.&lt;/author&gt;&lt;/authors&gt;&lt;/contributors&gt;&lt;titles&gt;&lt;title&gt;Panhypopituitarism as a model to study the metabolism of dehydroepiandrosterone (DHEA) in humans&lt;/title&gt;&lt;secondary-title&gt;Journal of Clinical Endocrinology and Metabolism&lt;/secondary-title&gt;&lt;/titles&gt;&lt;periodical&gt;&lt;full-title&gt;Journal of Clinical Endocrinology and Metabolism&lt;/full-title&gt;&lt;/periodical&gt;&lt;pages&gt;2578-85&lt;/pages&gt;&lt;volume&gt;82&lt;/volume&gt;&lt;number&gt;8&lt;/number&gt;&lt;dates&gt;&lt;year&gt;1997&lt;/year&gt;&lt;/dates&gt;&lt;urls&gt;&lt;/urls&gt;&lt;/record&gt;&lt;/Cite&gt;&lt;/EndNote&gt;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4" w:tooltip="Young, 1997 #14" w:history="1">
        <w:r w:rsidR="006C618E" w:rsidRPr="00EB6432">
          <w:rPr>
            <w:rFonts w:ascii="Arial" w:hAnsi="Arial" w:cs="Arial"/>
            <w:sz w:val="22"/>
            <w:szCs w:val="22"/>
          </w:rPr>
          <w:t>14</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1F350B8F"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10921FF" w14:textId="7B3A4832"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Hormone production rates can be calculated from either estimating metabolic clearance rate (from bolus injection or steady-state isotope infusion using high specific-activity tracers) and mean circulating testosterone levels </w:t>
      </w:r>
      <w:r w:rsidR="003B1F35" w:rsidRPr="00EB6432">
        <w:rPr>
          <w:rFonts w:ascii="Arial" w:hAnsi="Arial" w:cs="Arial"/>
          <w:sz w:val="22"/>
          <w:szCs w:val="22"/>
        </w:rPr>
        <w:fldChar w:fldCharType="begin"/>
      </w:r>
      <w:r w:rsidR="000E203B" w:rsidRPr="00EB6432">
        <w:rPr>
          <w:rFonts w:ascii="Arial" w:hAnsi="Arial" w:cs="Arial"/>
          <w:sz w:val="22"/>
          <w:szCs w:val="22"/>
        </w:rPr>
        <w:instrText xml:space="preserve"> ADDIN EN.CITE &lt;EndNote&gt;&lt;Cite&gt;&lt;Author&gt;Baird&lt;/Author&gt;&lt;Year&gt;1969&lt;/Year&gt;&lt;RecNum&gt;46&lt;/RecNum&gt;&lt;DisplayText&gt;(46, 47)&lt;/DisplayText&gt;&lt;record&gt;&lt;rec-number&gt;46&lt;/rec-number&gt;&lt;foreign-keys&gt;&lt;key app="EN" db-id="fexpzp299sfdtlev59s5xspgaeddrxeexx9d"&gt;46&lt;/key&gt;&lt;/foreign-keys&gt;&lt;ref-type name="Journal Article"&gt;17&lt;/ref-type&gt;&lt;contributors&gt;&lt;authors&gt;&lt;author&gt;Baird, D. T.&lt;/author&gt;&lt;author&gt;Horton, R.&lt;/author&gt;&lt;author&gt;Longcope, C.&lt;/author&gt;&lt;author&gt;Tait, J. F.&lt;/author&gt;&lt;/authors&gt;&lt;/contributors&gt;&lt;titles&gt;&lt;title&gt;Steroid dynamics under steady-state conditions&lt;/title&gt;&lt;secondary-title&gt;Recent Progress in Hormone Research&lt;/secondary-title&gt;&lt;/titles&gt;&lt;periodical&gt;&lt;full-title&gt;Recent Progress in Hormone Research&lt;/full-title&gt;&lt;/periodical&gt;&lt;pages&gt;611-64&lt;/pages&gt;&lt;volume&gt;25&lt;/volume&gt;&lt;dates&gt;&lt;year&gt;1969&lt;/year&gt;&lt;/dates&gt;&lt;urls&gt;&lt;/urls&gt;&lt;/record&gt;&lt;/Cite&gt;&lt;Cite&gt;&lt;Author&gt;Gurpide&lt;/Author&gt;&lt;Year&gt;1975&lt;/Year&gt;&lt;RecNum&gt;178&lt;/RecNum&gt;&lt;record&gt;&lt;rec-number&gt;178&lt;/rec-number&gt;&lt;foreign-keys&gt;&lt;key app="EN" db-id="0svwr0sf5wdesuew2t6xead8rzewt9dpwrp9" timestamp="1511427776" guid="e817aa5c-57e3-4e19-85eb-b1db3243573f"&gt;178&lt;/key&gt;&lt;/foreign-keys&gt;&lt;ref-type name="Book"&gt;6&lt;/ref-type&gt;&lt;contributors&gt;&lt;authors&gt;&lt;author&gt;E Gurpide&lt;/author&gt;&lt;/authors&gt;&lt;/contributors&gt;&lt;titles&gt;&lt;title&gt;Tracer Methods in Hormone Research&lt;/title&gt;&lt;/titles&gt;&lt;dates&gt;&lt;year&gt;1975&lt;/year&gt;&lt;/dates&gt;&lt;pub-location&gt;New York&lt;/pub-location&gt;&lt;publisher&gt;Springer&lt;/publisher&gt;&lt;urls&gt;&lt;/urls&gt;&lt;/record&gt;&lt;/Cite&gt;&lt;/EndNote&gt;</w:instrText>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46" w:tooltip="Baird, 1969 #46" w:history="1">
        <w:r w:rsidR="006C618E" w:rsidRPr="00EB6432">
          <w:rPr>
            <w:rFonts w:ascii="Arial" w:hAnsi="Arial" w:cs="Arial"/>
            <w:sz w:val="22"/>
            <w:szCs w:val="22"/>
          </w:rPr>
          <w:t>46</w:t>
        </w:r>
      </w:hyperlink>
      <w:r w:rsidR="000E203B" w:rsidRPr="00EB6432">
        <w:rPr>
          <w:rFonts w:ascii="Arial" w:hAnsi="Arial" w:cs="Arial"/>
          <w:sz w:val="22"/>
          <w:szCs w:val="22"/>
        </w:rPr>
        <w:t xml:space="preserve">, </w:t>
      </w:r>
      <w:hyperlink w:anchor="_ENREF_47" w:tooltip="Gurpide, 1975 #178" w:history="1">
        <w:r w:rsidR="006C618E" w:rsidRPr="00EB6432">
          <w:rPr>
            <w:rFonts w:ascii="Arial" w:hAnsi="Arial" w:cs="Arial"/>
            <w:sz w:val="22"/>
            <w:szCs w:val="22"/>
          </w:rPr>
          <w:t>47</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by estimation of testicular arteriovenous differences and testicular blood flow rate </w:t>
      </w:r>
      <w:r w:rsidR="003B1F35" w:rsidRPr="00EB6432">
        <w:rPr>
          <w:rFonts w:ascii="Arial" w:hAnsi="Arial" w:cs="Arial"/>
          <w:sz w:val="22"/>
          <w:szCs w:val="22"/>
        </w:rPr>
        <w:fldChar w:fldCharType="begin"/>
      </w:r>
      <w:r w:rsidR="000E203B" w:rsidRPr="00EB6432">
        <w:rPr>
          <w:rFonts w:ascii="Arial" w:hAnsi="Arial" w:cs="Arial"/>
          <w:sz w:val="22"/>
          <w:szCs w:val="22"/>
        </w:rPr>
        <w:instrText xml:space="preserve"> ADDIN EN.CITE &lt;EndNote&gt;&lt;Cite&gt;&lt;Author&gt;Setchell&lt;/Author&gt;&lt;Year&gt;1978&lt;/Year&gt;&lt;RecNum&gt;177&lt;/RecNum&gt;&lt;DisplayText&gt;(48)&lt;/DisplayText&gt;&lt;record&gt;&lt;rec-number&gt;177&lt;/rec-number&gt;&lt;foreign-keys&gt;&lt;key app="EN" db-id="0svwr0sf5wdesuew2t6xead8rzewt9dpwrp9" timestamp="1511427776" guid="4ccf61f2-6467-48c7-99cc-06e4d63b7f1e"&gt;177&lt;/key&gt;&lt;/foreign-keys&gt;&lt;ref-type name="Book"&gt;6&lt;/ref-type&gt;&lt;contributors&gt;&lt;authors&gt;&lt;author&gt;B P Setchell&lt;/author&gt;&lt;/authors&gt;&lt;/contributors&gt;&lt;titles&gt;&lt;title&gt;The Mammalian Testis&lt;/title&gt;&lt;/titles&gt;&lt;dates&gt;&lt;year&gt;1978&lt;/year&gt;&lt;/dates&gt;&lt;pub-location&gt;London&lt;/pub-location&gt;&lt;publisher&gt;Paul Elek&lt;/publisher&gt;&lt;urls&gt;&lt;/urls&gt;&lt;/record&gt;&lt;/Cite&gt;&lt;/EndNote&gt;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48" w:tooltip="Setchell, 1978 #177" w:history="1">
        <w:r w:rsidR="006C618E" w:rsidRPr="00EB6432">
          <w:rPr>
            <w:rFonts w:ascii="Arial" w:hAnsi="Arial" w:cs="Arial"/>
            <w:sz w:val="22"/>
            <w:szCs w:val="22"/>
          </w:rPr>
          <w:t>48</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These methods give consistent estimates of a testosterone production rate of 3 to 10 mg/day using tritiated </w:t>
      </w:r>
      <w:r w:rsidR="003B1F35" w:rsidRPr="00EB6432">
        <w:rPr>
          <w:rFonts w:ascii="Arial" w:hAnsi="Arial" w:cs="Arial"/>
          <w:sz w:val="22"/>
          <w:szCs w:val="22"/>
        </w:rPr>
        <w:fldChar w:fldCharType="begin"/>
      </w:r>
      <w:r w:rsidR="000E203B" w:rsidRPr="00EB6432">
        <w:rPr>
          <w:rFonts w:ascii="Arial" w:hAnsi="Arial" w:cs="Arial"/>
          <w:sz w:val="22"/>
          <w:szCs w:val="22"/>
        </w:rPr>
        <w:instrText xml:space="preserve"> ADDIN EN.CITE &lt;EndNote&gt;&lt;Cite&gt;&lt;Author&gt;Southren&lt;/Author&gt;&lt;Year&gt;1968&lt;/Year&gt;&lt;RecNum&gt;179&lt;/RecNum&gt;&lt;DisplayText&gt;(49, 50)&lt;/DisplayText&gt;&lt;record&gt;&lt;rec-number&gt;179&lt;/rec-number&gt;&lt;foreign-keys&gt;&lt;key app="EN" db-id="0svwr0sf5wdesuew2t6xead8rzewt9dpwrp9" timestamp="1511427776" guid="c3430ed7-4a33-4f31-8c6a-388ce9a622e9"&gt;179&lt;/key&gt;&lt;/foreign-keys&gt;&lt;ref-type name="Journal Article"&gt;17&lt;/ref-type&gt;&lt;contributors&gt;&lt;authors&gt;&lt;author&gt;A L Southren&lt;/author&gt;&lt;author&gt;G G Gordon&lt;/author&gt;&lt;author&gt;S Tochimoto&lt;/author&gt;&lt;/authors&gt;&lt;/contributors&gt;&lt;titles&gt;&lt;title&gt;Further studies of factors affecting metabolic clearance rate of testosterone in man&lt;/title&gt;&lt;secondary-title&gt;Journal of Clinical Endocrinology and Metabolism&lt;/secondary-title&gt;&lt;/titles&gt;&lt;pages&gt;1105-1112&lt;/pages&gt;&lt;volume&gt;28&lt;/volume&gt;&lt;dates&gt;&lt;year&gt;1968&lt;/year&gt;&lt;/dates&gt;&lt;accession-num&gt;5676174&lt;/accession-num&gt;&lt;urls&gt;&lt;/urls&gt;&lt;/record&gt;&lt;/Cite&gt;&lt;Cite&gt;&lt;Author&gt;Santner&lt;/Author&gt;&lt;Year&gt;1998&lt;/Year&gt;&lt;RecNum&gt;50&lt;/RecNum&gt;&lt;record&gt;&lt;rec-number&gt;50&lt;/rec-number&gt;&lt;foreign-keys&gt;&lt;key app="EN" db-id="fexpzp299sfdtlev59s5xspgaeddrxeexx9d"&gt;50&lt;/key&gt;&lt;/foreign-keys&gt;&lt;ref-type name="Journal Article"&gt;17&lt;/ref-type&gt;&lt;contributors&gt;&lt;authors&gt;&lt;author&gt;S Santner&lt;/author&gt;&lt;author&gt;B Albertson&lt;/author&gt;&lt;author&gt;G Y Zhang&lt;/author&gt;&lt;author&gt;G H Zhang&lt;/author&gt;&lt;author&gt;M Santulli&lt;/author&gt;&lt;author&gt;C Wang&lt;/author&gt;&lt;author&gt;L M Demers&lt;/author&gt;&lt;author&gt;C Shackleton&lt;/author&gt;&lt;author&gt;R J Santen&lt;/author&gt;&lt;/authors&gt;&lt;/contributors&gt;&lt;titles&gt;&lt;title&gt;Comparative rates of androgen production and metabolism in Caucasian and Chinese subjects&lt;/title&gt;&lt;secondary-title&gt;Journal of Clinical Endocrinology and Metabolism&lt;/secondary-title&gt;&lt;/titles&gt;&lt;periodical&gt;&lt;full-title&gt;Journal of Clinical Endocrinology and Metabolism&lt;/full-title&gt;&lt;/periodical&gt;&lt;pages&gt;2104-9&lt;/pages&gt;&lt;volume&gt;83&lt;/volume&gt;&lt;dates&gt;&lt;year&gt;1998&lt;/year&gt;&lt;/dates&gt;&lt;urls&gt;&lt;/urls&gt;&lt;/record&gt;&lt;/Cite&gt;&lt;/EndNote&gt;</w:instrText>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49" w:tooltip="Southren, 1968 #179" w:history="1">
        <w:r w:rsidR="006C618E" w:rsidRPr="00EB6432">
          <w:rPr>
            <w:rFonts w:ascii="Arial" w:hAnsi="Arial" w:cs="Arial"/>
            <w:sz w:val="22"/>
            <w:szCs w:val="22"/>
          </w:rPr>
          <w:t>49</w:t>
        </w:r>
      </w:hyperlink>
      <w:r w:rsidR="000E203B" w:rsidRPr="00EB6432">
        <w:rPr>
          <w:rFonts w:ascii="Arial" w:hAnsi="Arial" w:cs="Arial"/>
          <w:sz w:val="22"/>
          <w:szCs w:val="22"/>
        </w:rPr>
        <w:t xml:space="preserve">, </w:t>
      </w:r>
      <w:hyperlink w:anchor="_ENREF_50" w:tooltip="Santner, 1998 #50" w:history="1">
        <w:r w:rsidR="006C618E" w:rsidRPr="00EB6432">
          <w:rPr>
            <w:rFonts w:ascii="Arial" w:hAnsi="Arial" w:cs="Arial"/>
            <w:sz w:val="22"/>
            <w:szCs w:val="22"/>
          </w:rPr>
          <w:t>50</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nonradioactive deuterated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&lt;EndNote&gt;&lt;Cite&gt;&lt;Author&gt;Wang&lt;/Author&gt;&lt;Year&gt;2004&lt;/Year&gt;&lt;RecNum&gt;51&lt;/RecNum&gt;&lt;DisplayText&gt;(51)&lt;/DisplayText&gt;&lt;record&gt;&lt;rec-number&gt;51&lt;/rec-number&gt;&lt;foreign-keys&gt;&lt;key app="EN" db-id="fexpzp299sfdtlev59s5xspgaeddrxeexx9d"&gt;51&lt;/key&gt;&lt;/foreign-keys&gt;&lt;ref-type name="Journal Article"&gt;17&lt;/ref-type&gt;&lt;contributors&gt;&lt;authors&gt;&lt;author&gt;Wang, C.&lt;/author&gt;&lt;author&gt;Catlin, D. H.&lt;/author&gt;&lt;author&gt;Starcevic, B.&lt;/author&gt;&lt;author&gt;Leung, A.&lt;/author&gt;&lt;author&gt;DiStefano, E.&lt;/author&gt;&lt;author&gt;Lucas, G.&lt;/author&gt;&lt;author&gt;Hull, L.&lt;/author&gt;&lt;author&gt;Swerdloff, R. S.&lt;/author&gt;&lt;/authors&gt;&lt;/contributors&gt;&lt;auth-address&gt;General Clinical Research Center, Harbor-UCLA Medical Center, 1000 West Carson Street, Torrance, California 90509. wang@gcrc.rei.edu&lt;/auth-address&gt;&lt;titles&gt;&lt;title&gt;Testosterone metabolic clearance and production rates determined by stable isotope dilution/tandem mass spectrometry in normal men: influence of ethnicity and age&lt;/title&gt;&lt;secondary-title&gt;Journal of Clinical Endocrinology and Metabolism&lt;/secondary-title&gt;&lt;/titles&gt;&lt;periodical&gt;&lt;full-title&gt;Journal of Clinical Endocrinology and Metabolism&lt;/full-title&gt;&lt;/periodical&gt;&lt;pages&gt;2936-41&lt;/pages&gt;&lt;volume&gt;89&lt;/volume&gt;&lt;number&gt;6&lt;/number&gt;&lt;dates&gt;&lt;year&gt;2004&lt;/year&gt;&lt;pub-dates&gt;&lt;date&gt;Jun&lt;/date&gt;&lt;/pub-dates&gt;&lt;/dates&gt;&lt;accession-num&gt;15181080&lt;/accession-num&gt;&lt;urls&gt;&lt;related-urls&gt;&lt;url&gt;http://www.ncbi.nlm.nih.gov/entrez/query.fcgi?cmd=Retrieve&amp;amp;db=PubMed&amp;amp;dopt=Citation&amp;amp;list_uids=15181080&lt;/url&gt;&lt;/related-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1" w:tooltip="Wang, 2004 #51" w:history="1">
        <w:r w:rsidR="006C618E" w:rsidRPr="00EB6432">
          <w:rPr>
            <w:rFonts w:ascii="Arial" w:hAnsi="Arial" w:cs="Arial"/>
            <w:sz w:val="22"/>
            <w:szCs w:val="22"/>
          </w:rPr>
          <w:t>51</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tracers with interconversion rates of approximately 4% to dihydrotestosterone (DHT)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&lt;EndNote&gt;&lt;Cite&gt;&lt;Author&gt;Santner&lt;/Author&gt;&lt;Year&gt;1998&lt;/Year&gt;&lt;RecNum&gt;50&lt;/RecNum&gt;&lt;DisplayText&gt;(50, 52)&lt;/DisplayText&gt;&lt;record&gt;&lt;rec-number&gt;50&lt;/rec-number&gt;&lt;foreign-keys&gt;&lt;key app="EN" db-id="fexpzp299sfdtlev59s5xspgaeddrxeexx9d"&gt;50&lt;/key&gt;&lt;/foreign-keys&gt;&lt;ref-type name="Journal Article"&gt;17&lt;/ref-type&gt;&lt;contributors&gt;&lt;authors&gt;&lt;author&gt;S Santner&lt;/author&gt;&lt;author&gt;B Albertson&lt;/author&gt;&lt;author&gt;G Y Zhang&lt;/author&gt;&lt;author&gt;G H Zhang&lt;/author&gt;&lt;author&gt;M Santulli&lt;/author&gt;&lt;author&gt;C Wang&lt;/author&gt;&lt;author&gt;L M Demers&lt;/author&gt;&lt;author&gt;C Shackleton&lt;/author&gt;&lt;author&gt;R J Santen&lt;/author&gt;&lt;/authors&gt;&lt;/contributors&gt;&lt;titles&gt;&lt;title&gt;Comparative rates of androgen production and metabolism in Caucasian and Chinese subjects&lt;/title&gt;&lt;secondary-title&gt;Journal of Clinical Endocrinology and Metabolism&lt;/secondary-title&gt;&lt;/titles&gt;&lt;periodical&gt;&lt;full-title&gt;Journal of Clinical Endocrinology and Metabolism&lt;/full-title&gt;&lt;/periodical&gt;&lt;pages&gt;2104-9&lt;/pages&gt;&lt;volume&gt;83&lt;/volume&gt;&lt;dates&gt;&lt;year&gt;1998&lt;/year&gt;&lt;/dates&gt;&lt;urls&gt;&lt;/urls&gt;&lt;/record&gt;&lt;/Cite&gt;&lt;Cite&gt;&lt;Author&gt;Ishimaru&lt;/Author&gt;&lt;Year&gt;1978&lt;/Year&gt;&lt;RecNum&gt;52&lt;/RecNum&gt;&lt;record&gt;&lt;rec-number&gt;52&lt;/rec-number&gt;&lt;foreign-keys&gt;&lt;key app="EN" db-id="fexpzp299sfdtlev59s5xspgaeddrxeexx9d"&gt;52&lt;/key&gt;&lt;/foreign-keys&gt;&lt;ref-type name="Journal Article"&gt;17&lt;/ref-type&gt;&lt;contributors&gt;&lt;authors&gt;&lt;author&gt;Ishimaru, T.&lt;/author&gt;&lt;author&gt;Edmiston, W. A.&lt;/author&gt;&lt;author&gt;Pages, L.&lt;/author&gt;&lt;author&gt;Horton, R.&lt;/author&gt;&lt;/authors&gt;&lt;/contributors&gt;&lt;titles&gt;&lt;title&gt;Splanchnic extraction and conversion of testosterone and dihydrotestosterone in man&lt;/title&gt;&lt;secondary-title&gt;Journal of Clinical Endocrinology and Metabolism&lt;/secondary-title&gt;&lt;/titles&gt;&lt;periodical&gt;&lt;full-title&gt;Journal of Clinical Endocrinology and Metabolism&lt;/full-title&gt;&lt;/periodical&gt;&lt;pages&gt;528-33&lt;/pages&gt;&lt;volume&gt;46&lt;/volume&gt;&lt;number&gt;4&lt;/number&gt;&lt;dates&gt;&lt;year&gt;1978&lt;/year&gt;&lt;/dates&gt;&lt;urls&gt;&lt;/urls&gt;&lt;/record&gt;&lt;/Cite&gt;&lt;/EndNote&gt;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0" w:tooltip="Santner, 1998 #50" w:history="1">
        <w:r w:rsidR="006C618E" w:rsidRPr="00EB6432">
          <w:rPr>
            <w:rFonts w:ascii="Arial" w:hAnsi="Arial" w:cs="Arial"/>
            <w:sz w:val="22"/>
            <w:szCs w:val="22"/>
          </w:rPr>
          <w:t>50</w:t>
        </w:r>
      </w:hyperlink>
      <w:r w:rsidR="005C552A" w:rsidRPr="00EB6432">
        <w:rPr>
          <w:rFonts w:ascii="Arial" w:hAnsi="Arial" w:cs="Arial"/>
          <w:sz w:val="22"/>
          <w:szCs w:val="22"/>
        </w:rPr>
        <w:t xml:space="preserve">, </w:t>
      </w:r>
      <w:hyperlink w:anchor="_ENREF_52" w:tooltip="Ishimaru, 1978 #52" w:history="1">
        <w:r w:rsidR="006C618E" w:rsidRPr="00EB6432">
          <w:rPr>
            <w:rFonts w:ascii="Arial" w:hAnsi="Arial" w:cs="Arial"/>
            <w:sz w:val="22"/>
            <w:szCs w:val="22"/>
          </w:rPr>
          <w:t>52</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0.2% to estradiol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&lt;EndNote&gt;&lt;Cite&gt;&lt;Author&gt;Longcope&lt;/Author&gt;&lt;Year&gt;1984&lt;/Year&gt;&lt;RecNum&gt;53&lt;/RecNum&gt;&lt;DisplayText&gt;(53)&lt;/DisplayText&gt;&lt;record&gt;&lt;rec-number&gt;53&lt;/rec-number&gt;&lt;foreign-keys&gt;&lt;key app="EN" db-id="fexpzp299sfdtlev59s5xspgaeddrxeexx9d"&gt;53&lt;/key&gt;&lt;/foreign-keys&gt;&lt;ref-type name="Journal Article"&gt;17&lt;/ref-type&gt;&lt;contributors&gt;&lt;authors&gt;&lt;author&gt;Longcope, C.&lt;/author&gt;&lt;author&gt;Sato, K.&lt;/author&gt;&lt;author&gt;McKay, C.&lt;/author&gt;&lt;author&gt;Horton, R.&lt;/author&gt;&lt;/authors&gt;&lt;/contributors&gt;&lt;titles&gt;&lt;title&gt;Aromatization by splanchnic tissue in men&lt;/title&gt;&lt;secondary-title&gt;Journal of Clinical Endocrinology and Metabolism&lt;/secondary-title&gt;&lt;/titles&gt;&lt;periodical&gt;&lt;full-title&gt;Journal of Clinical Endocrinology and Metabolism&lt;/full-title&gt;&lt;/periodical&gt;&lt;pages&gt;1089-93&lt;/pages&gt;&lt;volume&gt;58&lt;/volume&gt;&lt;number&gt;6&lt;/number&gt;&lt;dates&gt;&lt;year&gt;1984&lt;/year&gt;&lt;/dates&gt;&lt;urls&gt;&lt;/urls&gt;&lt;/record&gt;&lt;/Cite&gt;&lt;/EndNote&gt;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3" w:tooltip="Longcope, 1984 #53" w:history="1">
        <w:r w:rsidR="006C618E" w:rsidRPr="00EB6432">
          <w:rPr>
            <w:rFonts w:ascii="Arial" w:hAnsi="Arial" w:cs="Arial"/>
            <w:sz w:val="22"/>
            <w:szCs w:val="22"/>
          </w:rPr>
          <w:t>53</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under the assumption of steady-state conditions (hours to days). These steady-state methods are a simplification that neglects diurnal rhythm </w:t>
      </w:r>
      <w:r w:rsidR="003B1F35" w:rsidRPr="00EB6432">
        <w:rPr>
          <w:rFonts w:ascii="Arial" w:hAnsi="Arial" w:cs="Arial"/>
          <w:sz w:val="22"/>
          <w:szCs w:val="22"/>
        </w:rPr>
        <w:fldChar w:fldCharType="begin">
          <w:fldData xml:space="preserve">PEVuZE5vdGU+PENpdGU+PEF1dGhvcj5EaXZlcjwvQXV0aG9yPjxZZWFyPjIwMDM8L1llYXI+PFJl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PEVuZE5vdGU+PENpdGU+PEF1dGhvcj5EaXZlcjwvQXV0aG9yPjxZZWFyPjIwMDM8L1llYXI+PFJl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54" w:tooltip="Diver, 2003 #54" w:history="1">
        <w:r w:rsidR="006C618E" w:rsidRPr="00EB6432">
          <w:rPr>
            <w:rFonts w:ascii="Arial" w:hAnsi="Arial" w:cs="Arial"/>
            <w:sz w:val="22"/>
            <w:szCs w:val="22"/>
          </w:rPr>
          <w:t>54</w:t>
        </w:r>
      </w:hyperlink>
      <w:r w:rsidR="000E203B" w:rsidRPr="00EB6432">
        <w:rPr>
          <w:rFonts w:ascii="Arial" w:hAnsi="Arial" w:cs="Arial"/>
          <w:sz w:val="22"/>
          <w:szCs w:val="22"/>
        </w:rPr>
        <w:t xml:space="preserve">, </w:t>
      </w:r>
      <w:hyperlink w:anchor="_ENREF_55" w:tooltip="Bremner, 1983 #55" w:history="1">
        <w:r w:rsidR="006C618E" w:rsidRPr="00EB6432">
          <w:rPr>
            <w:rFonts w:ascii="Arial" w:hAnsi="Arial" w:cs="Arial"/>
            <w:sz w:val="22"/>
            <w:szCs w:val="22"/>
          </w:rPr>
          <w:t>55</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episodic fluctuation in circulating testosterone levels over shorter periods (minutes to hours) entrained by pulsatile LH secretion </w:t>
      </w:r>
      <w:r w:rsidR="003B1F35" w:rsidRPr="00EB6432">
        <w:rPr>
          <w:rFonts w:ascii="Arial" w:hAnsi="Arial" w:cs="Arial"/>
          <w:sz w:val="22"/>
          <w:szCs w:val="22"/>
        </w:rPr>
        <w:fldChar w:fldCharType="begin"/>
      </w:r>
      <w:r w:rsidR="000E203B" w:rsidRPr="00EB6432">
        <w:rPr>
          <w:rFonts w:ascii="Arial" w:hAnsi="Arial" w:cs="Arial"/>
          <w:sz w:val="22"/>
          <w:szCs w:val="22"/>
        </w:rPr>
        <w:instrText xml:space="preserve"> ADDIN EN.CITE &lt;EndNote&gt;&lt;Cite&gt;&lt;Author&gt;Keenan&lt;/Author&gt;&lt;Year&gt;2006&lt;/Year&gt;&lt;RecNum&gt;3900&lt;/RecNum&gt;&lt;DisplayText&gt;(56)&lt;/DisplayText&gt;&lt;record&gt;&lt;rec-number&gt;3900&lt;/rec-number&gt;&lt;foreign-keys&gt;&lt;key app="EN" db-id="0svwr0sf5wdesuew2t6xead8rzewt9dpwrp9" timestamp="1511428254" guid="06d31ac2-1641-4008-b03e-f2dc9ce745af"&gt;3900&lt;/key&gt;&lt;/foreign-keys&gt;&lt;ref-type name="Journal Article"&gt;17&lt;/ref-type&gt;&lt;contributors&gt;&lt;authors&gt;&lt;author&gt;Keenan, D. M.&lt;/author&gt;&lt;author&gt;Takahashi, P. Y.&lt;/author&gt;&lt;author&gt;Liu, P. Y.&lt;/author&gt;&lt;author&gt;Roebuck, P. D.&lt;/author&gt;&lt;author&gt;Nehra, A. X.&lt;/author&gt;&lt;author&gt;Iranmanesh, A.&lt;/author&gt;&lt;author&gt;Veldhuis, J. D.&lt;/author&gt;&lt;/authors&gt;&lt;/contributors&gt;&lt;auth-address&gt;Department of Statistics, University of Virginia, Charlottesville, Virginia 22903, USA.&lt;/auth-address&gt;&lt;titles&gt;&lt;title&gt;An ensemble model of the male gonadal axis: illustrative application in aging men&lt;/title&gt;&lt;secondary-title&gt;Endocrinology&lt;/secondary-title&gt;&lt;/titles&gt;&lt;periodical&gt;&lt;full-title&gt;Endocrinology&lt;/full-title&gt;&lt;/periodical&gt;&lt;pages&gt;2817-28&lt;/pages&gt;&lt;volume&gt;147&lt;/volume&gt;&lt;number&gt;6&lt;/number&gt;&lt;dates&gt;&lt;year&gt;2006&lt;/year&gt;&lt;pub-dates&gt;&lt;date&gt;Jun&lt;/date&gt;&lt;/pub-dates&gt;&lt;/dates&gt;&lt;accession-num&gt;16513832&lt;/accession-num&gt;&lt;urls&gt;&lt;related-urls&gt;&lt;url&gt;http://www.ncbi.nlm.nih.gov/entrez/query.fcgi?cmd=Retrieve&amp;amp;db=PubMed&amp;amp;dopt=Citation&amp;amp;list_uids=16513832&lt;/url&gt;&lt;/related-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6" w:tooltip="Keenan, 2006 #3900" w:history="1">
        <w:r w:rsidR="006C618E" w:rsidRPr="00EB6432">
          <w:rPr>
            <w:rFonts w:ascii="Arial" w:hAnsi="Arial" w:cs="Arial"/>
            <w:sz w:val="22"/>
            <w:szCs w:val="22"/>
          </w:rPr>
          <w:t>56</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postural influence on hepatic blood flow </w:t>
      </w:r>
      <w:r w:rsidR="003B1F35" w:rsidRPr="00EB6432">
        <w:rPr>
          <w:rFonts w:ascii="Arial" w:hAnsi="Arial" w:cs="Arial"/>
          <w:sz w:val="22"/>
          <w:szCs w:val="22"/>
        </w:rPr>
        <w:fldChar w:fldCharType="begin"/>
      </w:r>
      <w:r w:rsidR="000E203B" w:rsidRPr="00EB6432">
        <w:rPr>
          <w:rFonts w:ascii="Arial" w:hAnsi="Arial" w:cs="Arial"/>
          <w:sz w:val="22"/>
          <w:szCs w:val="22"/>
        </w:rPr>
        <w:instrText xml:space="preserve"> ADDIN EN.CITE &lt;EndNote&gt;&lt;Cite&gt;&lt;Author&gt;Southren&lt;/Author&gt;&lt;Year&gt;1968&lt;/Year&gt;&lt;RecNum&gt;179&lt;/RecNum&gt;&lt;DisplayText&gt;(49)&lt;/DisplayText&gt;&lt;record&gt;&lt;rec-number&gt;179&lt;/rec-number&gt;&lt;foreign-keys&gt;&lt;key app="EN" db-id="0svwr0sf5wdesuew2t6xead8rzewt9dpwrp9" timestamp="1511427776" guid="c3430ed7-4a33-4f31-8c6a-388ce9a622e9"&gt;179&lt;/key&gt;&lt;/foreign-keys&gt;&lt;ref-type name="Journal Article"&gt;17&lt;/ref-type&gt;&lt;contributors&gt;&lt;authors&gt;&lt;author&gt;A L Southren&lt;/author&gt;&lt;author&gt;G G Gordon&lt;/author&gt;&lt;author&gt;S Tochimoto&lt;/author&gt;&lt;/authors&gt;&lt;/contributors&gt;&lt;titles&gt;&lt;title&gt;Further studies of factors affecting metabolic clearance rate of testosterone in man&lt;/title&gt;&lt;secondary-title&gt;Journal of Clinical Endocrinology and Metabolism&lt;/secondary-title&gt;&lt;/titles&gt;&lt;pages&gt;1105-1112&lt;/pages&gt;&lt;volume&gt;28&lt;/volume&gt;&lt;dates&gt;&lt;year&gt;1968&lt;/year&gt;&lt;/dates&gt;&lt;accession-num&gt;5676174&lt;/accession-num&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49" w:tooltip="Southren, 1968 #179" w:history="1">
        <w:r w:rsidR="006C618E" w:rsidRPr="00EB6432">
          <w:rPr>
            <w:rFonts w:ascii="Arial" w:hAnsi="Arial" w:cs="Arial"/>
            <w:sz w:val="22"/>
            <w:szCs w:val="22"/>
          </w:rPr>
          <w:t>49</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major known determinants of testosterone metabolic clearance rate are circulating SHBG concentration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&lt;EndNote&gt;&lt;Cite&gt;&lt;Author&gt;Petra&lt;/Author&gt;&lt;Year&gt;1985&lt;/Year&gt;&lt;RecNum&gt;57&lt;/RecNum&gt;&lt;DisplayText&gt;(57)&lt;/DisplayText&gt;&lt;record&gt;&lt;rec-number&gt;57&lt;/rec-number&gt;&lt;foreign-keys&gt;&lt;key app="EN" db-id="fexpzp299sfdtlev59s5xspgaeddrxeexx9d"&gt;57&lt;/key&gt;&lt;/foreign-keys&gt;&lt;ref-type name="Journal Article"&gt;17&lt;/ref-type&gt;&lt;contributors&gt;&lt;authors&gt;&lt;author&gt;P Petra&lt;/author&gt;&lt;author&gt;F Z Stanczyk&lt;/author&gt;&lt;author&gt;P C Namkung&lt;/author&gt;&lt;author&gt;M A Fritz&lt;/author&gt;&lt;author&gt;M L Novy&lt;/author&gt;&lt;/authors&gt;&lt;/contributors&gt;&lt;titles&gt;&lt;title&gt;Direct effect of sex-steroid binding protein (SBP) of plasma on the metabolic clearance rate of testosterone in the rhesus macaque&lt;/title&gt;&lt;secondary-title&gt;Journal of Steroid Biochemistry and Molecular Biology&lt;/secondary-title&gt;&lt;/titles&gt;&lt;periodical&gt;&lt;full-title&gt;Journal of Steroid Biochemistry and Molecular Biology&lt;/full-title&gt;&lt;/periodical&gt;&lt;pages&gt;739-746&lt;/pages&gt;&lt;volume&gt;22&lt;/volume&gt;&lt;dates&gt;&lt;year&gt;1985&lt;/year&gt;&lt;/dates&gt;&lt;urls&gt;&lt;/urls&gt;&lt;/record&gt;&lt;/Cite&gt;&lt;/EndNote&gt;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7" w:tooltip="Petra, 1985 #57" w:history="1">
        <w:r w:rsidR="006C618E" w:rsidRPr="00EB6432">
          <w:rPr>
            <w:rFonts w:ascii="Arial" w:hAnsi="Arial" w:cs="Arial"/>
            <w:sz w:val="22"/>
            <w:szCs w:val="22"/>
          </w:rPr>
          <w:t>57</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diurnal rhythmn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&lt;EndNote&gt;&lt;Cite&gt;&lt;Author&gt;Wang&lt;/Author&gt;&lt;Year&gt;2004&lt;/Year&gt;&lt;RecNum&gt;51&lt;/RecNum&gt;&lt;DisplayText&gt;(51)&lt;/DisplayText&gt;&lt;record&gt;&lt;rec-number&gt;51&lt;/rec-number&gt;&lt;foreign-keys&gt;&lt;key app="EN" db-id="fexpzp299sfdtlev59s5xspgaeddrxeexx9d"&gt;51&lt;/key&gt;&lt;/foreign-keys&gt;&lt;ref-type name="Journal Article"&gt;17&lt;/ref-type&gt;&lt;contributors&gt;&lt;authors&gt;&lt;author&gt;Wang, C.&lt;/author&gt;&lt;author&gt;Catlin, D. H.&lt;/author&gt;&lt;author&gt;Starcevic, B.&lt;/author&gt;&lt;author&gt;Leung, A.&lt;/author&gt;&lt;author&gt;DiStefano, E.&lt;/author&gt;&lt;author&gt;Lucas, G.&lt;/author&gt;&lt;author&gt;Hull, L.&lt;/author&gt;&lt;author&gt;Swerdloff, R. S.&lt;/author&gt;&lt;/authors&gt;&lt;/contributors&gt;&lt;auth-address&gt;General Clinical Research Center, Harbor-UCLA Medical Center, 1000 West Carson Street, Torrance, California 90509. wang@gcrc.rei.edu&lt;/auth-address&gt;&lt;titles&gt;&lt;title&gt;Testosterone metabolic clearance and production rates determined by stable isotope dilution/tandem mass spectrometry in normal men: influence of ethnicity and age&lt;/title&gt;&lt;secondary-title&gt;Journal of Clinical Endocrinology and Metabolism&lt;/secondary-title&gt;&lt;/titles&gt;&lt;periodical&gt;&lt;full-title&gt;Journal of Clinical Endocrinology and Metabolism&lt;/full-title&gt;&lt;/periodical&gt;&lt;pages&gt;2936-41&lt;/pages&gt;&lt;volume&gt;89&lt;/volume&gt;&lt;number&gt;6&lt;/number&gt;&lt;dates&gt;&lt;year&gt;2004&lt;/year&gt;&lt;pub-dates&gt;&lt;date&gt;Jun&lt;/date&gt;&lt;/pub-dates&gt;&lt;/dates&gt;&lt;accession-num&gt;15181080&lt;/accession-num&gt;&lt;urls&gt;&lt;related-urls&gt;&lt;url&gt;http://www.ncbi.nlm.nih.gov/entrez/query.fcgi?cmd=Retrieve&amp;amp;db=PubMed&amp;amp;dopt=Citation&amp;amp;list_uids=15181080&lt;/url&gt;&lt;/related-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1" w:tooltip="Wang, 2004 #51" w:history="1">
        <w:r w:rsidR="006C618E" w:rsidRPr="00EB6432">
          <w:rPr>
            <w:rFonts w:ascii="Arial" w:hAnsi="Arial" w:cs="Arial"/>
            <w:sz w:val="22"/>
            <w:szCs w:val="22"/>
          </w:rPr>
          <w:t>51</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004807F6" w:rsidRPr="00EB6432">
        <w:rPr>
          <w:rFonts w:ascii="Arial" w:hAnsi="Arial" w:cs="Arial"/>
          <w:sz w:val="22"/>
          <w:szCs w:val="22"/>
        </w:rPr>
        <w:t xml:space="preserve"> and</w:t>
      </w:r>
      <w:r w:rsidRPr="00EB6432">
        <w:rPr>
          <w:rFonts w:ascii="Arial" w:hAnsi="Arial" w:cs="Arial"/>
          <w:sz w:val="22"/>
          <w:szCs w:val="22"/>
        </w:rPr>
        <w:t xml:space="preserve"> postural effects on hepatic blood flow </w:t>
      </w:r>
      <w:r w:rsidR="003B1F35" w:rsidRPr="00EB6432">
        <w:rPr>
          <w:rFonts w:ascii="Arial" w:hAnsi="Arial" w:cs="Arial"/>
          <w:sz w:val="22"/>
          <w:szCs w:val="22"/>
        </w:rPr>
        <w:fldChar w:fldCharType="begin">
          <w:fldData xml:space="preserve">PEVuZE5vdGU+PENpdGU+PEF1dGhvcj5Tb3V0aHJlbjwvQXV0aG9yPjxZZWFyPjE5Njg8L1llYXI+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PEVuZE5vdGU+PENpdGU+PEF1dGhvcj5Tb3V0aHJlbjwvQXV0aG9yPjxZZWFyPjE5Njg8L1llYXI+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49" w:tooltip="Southren, 1968 #179" w:history="1">
        <w:r w:rsidR="006C618E" w:rsidRPr="00EB6432">
          <w:rPr>
            <w:rFonts w:ascii="Arial" w:hAnsi="Arial" w:cs="Arial"/>
            <w:sz w:val="22"/>
            <w:szCs w:val="22"/>
          </w:rPr>
          <w:t>49</w:t>
        </w:r>
      </w:hyperlink>
      <w:r w:rsidR="005C552A" w:rsidRPr="00EB6432">
        <w:rPr>
          <w:rFonts w:ascii="Arial" w:hAnsi="Arial" w:cs="Arial"/>
          <w:sz w:val="22"/>
          <w:szCs w:val="22"/>
        </w:rPr>
        <w:t xml:space="preserve">, </w:t>
      </w:r>
      <w:hyperlink w:anchor="_ENREF_51" w:tooltip="Wang, 2004 #51" w:history="1">
        <w:r w:rsidR="006C618E" w:rsidRPr="00EB6432">
          <w:rPr>
            <w:rFonts w:ascii="Arial" w:hAnsi="Arial" w:cs="Arial"/>
            <w:sz w:val="22"/>
            <w:szCs w:val="22"/>
          </w:rPr>
          <w:t>51</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004807F6" w:rsidRPr="00EB6432">
        <w:rPr>
          <w:rFonts w:ascii="Arial" w:hAnsi="Arial" w:cs="Arial"/>
          <w:sz w:val="22"/>
          <w:szCs w:val="22"/>
        </w:rPr>
        <w:t>. Major genetic influences on circulating testosterone levels mediated via changes in SHBG</w:t>
      </w:r>
      <w:r w:rsidR="0009587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PEVuZE5vdGU+PENpdGU+PEF1dGhvcj5WYW5iaWxsZW1vbnQ8L0F1dGhvcj48WWVhcj4yMDA5PC9Z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=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PEVuZE5vdGU+PENpdGU+PEF1dGhvcj5WYW5iaWxsZW1vbnQ8L0F1dGhvcj48WWVhcj4yMDA5PC9Z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=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8" w:tooltip="Vanbillemont, 2009 #58" w:history="1">
        <w:r w:rsidR="006C618E" w:rsidRPr="00EB6432">
          <w:rPr>
            <w:rFonts w:ascii="Arial" w:hAnsi="Arial" w:cs="Arial"/>
            <w:sz w:val="22"/>
            <w:szCs w:val="22"/>
          </w:rPr>
          <w:t>58-61</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004807F6" w:rsidRPr="00EB6432">
        <w:rPr>
          <w:rFonts w:ascii="Arial" w:hAnsi="Arial" w:cs="Arial"/>
          <w:sz w:val="22"/>
          <w:szCs w:val="22"/>
        </w:rPr>
        <w:t xml:space="preserve"> and other mechanisms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&lt;EndNote&gt;&lt;Cite&gt;&lt;Author&gt;Santner&lt;/Author&gt;&lt;Year&gt;1998&lt;/Year&gt;&lt;RecNum&gt;50&lt;/RecNum&gt;&lt;DisplayText&gt;(50)&lt;/DisplayText&gt;&lt;record&gt;&lt;rec-number&gt;50&lt;/rec-number&gt;&lt;foreign-keys&gt;&lt;key app="EN" db-id="fexpzp299sfdtlev59s5xspgaeddrxeexx9d"&gt;50&lt;/key&gt;&lt;/foreign-keys&gt;&lt;ref-type name="Journal Article"&gt;17&lt;/ref-type&gt;&lt;contributors&gt;&lt;authors&gt;&lt;author&gt;S Santner&lt;/author&gt;&lt;author&gt;B Albertson&lt;/author&gt;&lt;author&gt;G Y Zhang&lt;/author&gt;&lt;author&gt;G H Zhang&lt;/author&gt;&lt;author&gt;M Santulli&lt;/author&gt;&lt;author&gt;C Wang&lt;/author&gt;&lt;author&gt;L M Demers&lt;/author&gt;&lt;author&gt;C Shackleton&lt;/author&gt;&lt;author&gt;R J Santen&lt;/author&gt;&lt;/authors&gt;&lt;/contributors&gt;&lt;titles&gt;&lt;title&gt;Comparative rates of androgen production and metabolism in Caucasian and Chinese subjects&lt;/title&gt;&lt;secondary-title&gt;Journal of Clinical Endocrinology and Metabolism&lt;/secondary-title&gt;&lt;/titles&gt;&lt;periodical&gt;&lt;full-title&gt;Journal of Clinical Endocrinology and Metabolism&lt;/full-title&gt;&lt;/periodical&gt;&lt;pages&gt;2104-9&lt;/pages&gt;&lt;volume&gt;83&lt;/volume&gt;&lt;dates&gt;&lt;year&gt;1998&lt;/year&gt;&lt;/dates&gt;&lt;urls&gt;&lt;/urls&gt;&lt;/record&gt;&lt;/Cite&gt;&lt;/EndNote&gt;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0" w:tooltip="Santner, 1998 #50" w:history="1">
        <w:r w:rsidR="006C618E" w:rsidRPr="00EB6432">
          <w:rPr>
            <w:rFonts w:ascii="Arial" w:hAnsi="Arial" w:cs="Arial"/>
            <w:sz w:val="22"/>
            <w:szCs w:val="22"/>
          </w:rPr>
          <w:t>50</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004807F6" w:rsidRPr="00EB6432">
        <w:rPr>
          <w:rFonts w:ascii="Arial" w:hAnsi="Arial" w:cs="Arial"/>
          <w:sz w:val="22"/>
          <w:szCs w:val="22"/>
        </w:rPr>
        <w:t xml:space="preserve"> have been described as well as </w:t>
      </w:r>
      <w:r w:rsidRPr="00EB6432">
        <w:rPr>
          <w:rFonts w:ascii="Arial" w:hAnsi="Arial" w:cs="Arial"/>
          <w:sz w:val="22"/>
          <w:szCs w:val="22"/>
        </w:rPr>
        <w:t>environmental</w:t>
      </w:r>
      <w:r w:rsidR="0009587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PEVuZE5vdGU+PENpdGU+PEF1dGhvcj5XYW5nPC9BdXRob3I+PFllYXI+MjAwNDwvWWVhcj48UmVj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PEVuZE5vdGU+PENpdGU+PEF1dGhvcj5XYW5nPC9BdXRob3I+PFllYXI+MjAwNDwvWWVhcj48UmVj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0E203B" w:rsidRPr="00EB6432">
        <w:rPr>
          <w:rFonts w:ascii="Arial" w:hAnsi="Arial" w:cs="Arial"/>
          <w:sz w:val="22"/>
          <w:szCs w:val="22"/>
        </w:rPr>
        <w:t>(</w:t>
      </w:r>
      <w:hyperlink w:anchor="_ENREF_28" w:tooltip="Andersson, 2007 #28" w:history="1">
        <w:r w:rsidR="006C618E" w:rsidRPr="00EB6432">
          <w:rPr>
            <w:rFonts w:ascii="Arial" w:hAnsi="Arial" w:cs="Arial"/>
            <w:sz w:val="22"/>
            <w:szCs w:val="22"/>
          </w:rPr>
          <w:t>28</w:t>
        </w:r>
      </w:hyperlink>
      <w:r w:rsidR="000E203B" w:rsidRPr="00EB6432">
        <w:rPr>
          <w:rFonts w:ascii="Arial" w:hAnsi="Arial" w:cs="Arial"/>
          <w:sz w:val="22"/>
          <w:szCs w:val="22"/>
        </w:rPr>
        <w:t xml:space="preserve">, </w:t>
      </w:r>
      <w:hyperlink w:anchor="_ENREF_29" w:tooltip="Travison, 2009 #4826" w:history="1">
        <w:r w:rsidR="006C618E" w:rsidRPr="00EB6432">
          <w:rPr>
            <w:rFonts w:ascii="Arial" w:hAnsi="Arial" w:cs="Arial"/>
            <w:sz w:val="22"/>
            <w:szCs w:val="22"/>
          </w:rPr>
          <w:t>29</w:t>
        </w:r>
      </w:hyperlink>
      <w:r w:rsidR="000E203B" w:rsidRPr="00EB6432">
        <w:rPr>
          <w:rFonts w:ascii="Arial" w:hAnsi="Arial" w:cs="Arial"/>
          <w:sz w:val="22"/>
          <w:szCs w:val="22"/>
        </w:rPr>
        <w:t xml:space="preserve">, </w:t>
      </w:r>
      <w:hyperlink w:anchor="_ENREF_51" w:tooltip="Wang, 2004 #51" w:history="1">
        <w:r w:rsidR="006C618E" w:rsidRPr="00EB6432">
          <w:rPr>
            <w:rFonts w:ascii="Arial" w:hAnsi="Arial" w:cs="Arial"/>
            <w:sz w:val="22"/>
            <w:szCs w:val="22"/>
          </w:rPr>
          <w:t>51</w:t>
        </w:r>
      </w:hyperlink>
      <w:r w:rsidR="000E203B"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factors.</w:t>
      </w:r>
    </w:p>
    <w:bookmarkEnd w:id="5"/>
    <w:p w14:paraId="40DC75A3" w14:textId="77777777" w:rsidR="00AD521D" w:rsidRDefault="00AD521D" w:rsidP="00EB6432">
      <w:pPr>
        <w:pStyle w:val="2hd"/>
        <w:keepLines w:val="0"/>
        <w:spacing w:before="0" w:after="0" w:line="276" w:lineRule="auto"/>
        <w:rPr>
          <w:rFonts w:ascii="Arial" w:hAnsi="Arial" w:cs="Arial"/>
          <w:b/>
          <w:spacing w:val="0"/>
          <w:sz w:val="22"/>
          <w:szCs w:val="22"/>
        </w:rPr>
      </w:pPr>
    </w:p>
    <w:p w14:paraId="666A248D" w14:textId="718971B7" w:rsidR="00D352A0" w:rsidRPr="00E24BCD" w:rsidRDefault="00D352A0" w:rsidP="00EB6432">
      <w:pPr>
        <w:pStyle w:val="2hd"/>
        <w:keepLines w:val="0"/>
        <w:spacing w:before="0" w:after="0" w:line="276" w:lineRule="auto"/>
        <w:rPr>
          <w:rFonts w:ascii="Arial" w:hAnsi="Arial" w:cs="Arial"/>
          <w:b/>
          <w:caps w:val="0"/>
          <w:color w:val="00B050"/>
          <w:spacing w:val="0"/>
          <w:sz w:val="22"/>
          <w:szCs w:val="22"/>
        </w:rPr>
      </w:pPr>
      <w:bookmarkStart w:id="6" w:name="_Hlk52721430"/>
      <w:r w:rsidRPr="00E24BCD">
        <w:rPr>
          <w:rFonts w:ascii="Arial" w:hAnsi="Arial" w:cs="Arial"/>
          <w:b/>
          <w:color w:val="00B050"/>
          <w:spacing w:val="0"/>
          <w:sz w:val="22"/>
          <w:szCs w:val="22"/>
        </w:rPr>
        <w:t>T</w:t>
      </w:r>
      <w:r w:rsidRPr="00E24BCD">
        <w:rPr>
          <w:rFonts w:ascii="Arial" w:hAnsi="Arial" w:cs="Arial"/>
          <w:b/>
          <w:caps w:val="0"/>
          <w:color w:val="00B050"/>
          <w:spacing w:val="0"/>
          <w:sz w:val="22"/>
          <w:szCs w:val="22"/>
        </w:rPr>
        <w:t>ransport</w:t>
      </w:r>
    </w:p>
    <w:p w14:paraId="7A7FD40C" w14:textId="77777777" w:rsidR="00AD521D" w:rsidRDefault="00AD521D" w:rsidP="00EB6432">
      <w:pPr>
        <w:spacing w:line="276" w:lineRule="auto"/>
        <w:rPr>
          <w:rFonts w:ascii="Arial" w:hAnsi="Arial" w:cs="Arial"/>
          <w:b w:val="0"/>
        </w:rPr>
      </w:pPr>
    </w:p>
    <w:p w14:paraId="11092B2A" w14:textId="6499C74D" w:rsidR="00D352A0" w:rsidRPr="00EB6432" w:rsidRDefault="00D352A0" w:rsidP="00EB6432">
      <w:pPr>
        <w:spacing w:line="276" w:lineRule="auto"/>
        <w:rPr>
          <w:rFonts w:ascii="Arial" w:hAnsi="Arial" w:cs="Arial"/>
          <w:b w:val="0"/>
        </w:rPr>
      </w:pPr>
      <w:r w:rsidRPr="00EB6432">
        <w:rPr>
          <w:rFonts w:ascii="Arial" w:hAnsi="Arial" w:cs="Arial"/>
          <w:b w:val="0"/>
        </w:rPr>
        <w:t>Testosterone circulates in blood at concentrations greater than its aqueous solubility by binding to circulating plasma proteins. The most important is SHBG, a high affinity but low capacity binding protein</w:t>
      </w:r>
      <w:r w:rsidR="00D758C1" w:rsidRPr="00EB6432">
        <w:rPr>
          <w:rFonts w:ascii="Arial" w:hAnsi="Arial" w:cs="Arial"/>
          <w:b w:val="0"/>
        </w:rPr>
        <w:t xml:space="preserve"> </w:t>
      </w:r>
      <w:r w:rsidR="0093522A" w:rsidRPr="00EB6432">
        <w:rPr>
          <w:rFonts w:ascii="Arial" w:hAnsi="Arial" w:cs="Arial"/>
          <w:b w:val="0"/>
        </w:rPr>
        <w:fldChar w:fldCharType="begin"/>
      </w:r>
      <w:r w:rsidR="0093522A" w:rsidRPr="00EB6432">
        <w:rPr>
          <w:rFonts w:ascii="Arial" w:hAnsi="Arial" w:cs="Arial"/>
          <w:b w:val="0"/>
        </w:rPr>
        <w:instrText xml:space="preserve"> ADDIN EN.CITE &lt;EndNote&gt;&lt;Cite&gt;&lt;Author&gt;Goldman&lt;/Author&gt;&lt;Year&gt;2017&lt;/Year&gt;&lt;RecNum&gt;7208&lt;/RecNum&gt;&lt;DisplayText&gt;(62)&lt;/DisplayText&gt;&lt;record&gt;&lt;rec-number&gt;7208&lt;/rec-number&gt;&lt;foreign-keys&gt;&lt;key app="EN" db-id="0svwr0sf5wdesuew2t6xead8rzewt9dpwrp9" timestamp="1511428885" guid="b8a07d32-1905-4b98-aa33-4b5fc00a2185"&gt;7208&lt;/key&gt;&lt;/foreign-keys&gt;&lt;ref-type name="Journal Article"&gt;17&lt;/ref-type&gt;&lt;contributors&gt;&lt;authors&gt;&lt;author&gt;Goldman, A. L.&lt;/author&gt;&lt;author&gt;Bhasin, S.&lt;/author&gt;&lt;author&gt;Wu, F. C. W.&lt;/author&gt;&lt;author&gt;Krishna, M.&lt;/author&gt;&lt;author&gt;Matsumoto, A. M.&lt;/author&gt;&lt;author&gt;Jasuja, R.&lt;/author&gt;&lt;/authors&gt;&lt;/contributors&gt;&lt;auth-address&gt;Research Program in Men&amp;apos;s Health: Aging and Metabolism, Brigham and Women&amp;apos;s Hospital, Harvard Medical School, Boston, Massachusetts 02115.&amp;#xD;Andrology Research Unit, Centre for Endocrinology and Diabetes, University of Manchester, Manchester M13 9PT, United Kingdom.&amp;#xD;Geriatric Research, Education and Clinical Center, VA Puget Sound Health Care System, Seattle, Washington 98108.&amp;#xD;Division of Gerontology and Geriatric Medicine, Department of Medicine, University of Washington, Seattle, Washington 98104.&lt;/auth-address&gt;&lt;titles&gt;&lt;title&gt;A Reappraisal of Testosterone&amp;apos;s Binding in Circulation: Physiological and Clinical Implications&lt;/title&gt;&lt;secondary-title&gt;Endocr Rev&lt;/secondary-title&gt;&lt;/titles&gt;&lt;periodical&gt;&lt;full-title&gt;Endocr Rev&lt;/full-title&gt;&lt;/periodical&gt;&lt;pages&gt;302-324&lt;/pages&gt;&lt;volume&gt;38&lt;/volume&gt;&lt;number&gt;4&lt;/number&gt;&lt;edition&gt;2017/07/05&lt;/edition&gt;&lt;dates&gt;&lt;year&gt;2017&lt;/year&gt;&lt;pub-dates&gt;&lt;date&gt;Aug 1&lt;/date&gt;&lt;/pub-dates&gt;&lt;/dates&gt;&lt;isbn&gt;1945-7189 (Electronic)&amp;#xD;0163-769X (Linking)&lt;/isbn&gt;&lt;accession-num&gt;28673039&lt;/accession-num&gt;&lt;urls&gt;&lt;related-urls&gt;&lt;url&gt;&lt;style face="underline" font="default" size="100%"&gt;https://www.ncbi.nlm.nih.gov/pubmed/28673039&lt;/style&gt;&lt;/url&gt;&lt;/related-urls&gt;&lt;/urls&gt;&lt;electronic-resource-num&gt;10.1210/er.2017-00025&lt;/electronic-resource-num&gt;&lt;/record&gt;&lt;/Cite&gt;&lt;/EndNote&gt;</w:instrText>
      </w:r>
      <w:r w:rsidR="0093522A" w:rsidRPr="00EB6432">
        <w:rPr>
          <w:rFonts w:ascii="Arial" w:hAnsi="Arial" w:cs="Arial"/>
          <w:b w:val="0"/>
        </w:rPr>
        <w:fldChar w:fldCharType="separate"/>
      </w:r>
      <w:r w:rsidR="0093522A" w:rsidRPr="00EB6432">
        <w:rPr>
          <w:rFonts w:ascii="Arial" w:hAnsi="Arial" w:cs="Arial"/>
          <w:b w:val="0"/>
          <w:noProof/>
        </w:rPr>
        <w:t>(</w:t>
      </w:r>
      <w:hyperlink w:anchor="_ENREF_62" w:tooltip="Goldman, 2017 #7208" w:history="1">
        <w:r w:rsidR="006C618E" w:rsidRPr="00EB6432">
          <w:rPr>
            <w:rFonts w:ascii="Arial" w:hAnsi="Arial" w:cs="Arial"/>
            <w:b w:val="0"/>
            <w:noProof/>
          </w:rPr>
          <w:t>62</w:t>
        </w:r>
      </w:hyperlink>
      <w:r w:rsidR="0093522A" w:rsidRPr="00EB6432">
        <w:rPr>
          <w:rFonts w:ascii="Arial" w:hAnsi="Arial" w:cs="Arial"/>
          <w:b w:val="0"/>
          <w:noProof/>
        </w:rPr>
        <w:t>)</w:t>
      </w:r>
      <w:r w:rsidR="0093522A" w:rsidRPr="00EB6432">
        <w:rPr>
          <w:rFonts w:ascii="Arial" w:hAnsi="Arial" w:cs="Arial"/>
          <w:b w:val="0"/>
        </w:rPr>
        <w:fldChar w:fldCharType="end"/>
      </w:r>
      <w:r w:rsidRPr="00EB6432">
        <w:rPr>
          <w:rFonts w:ascii="Arial" w:hAnsi="Arial" w:cs="Arial"/>
          <w:b w:val="0"/>
        </w:rPr>
        <w:t xml:space="preserve">, and other low affinity binding proteins include albumin, corticosteroid binding globulin </w:t>
      </w:r>
      <w:r w:rsidR="003B1F35" w:rsidRPr="00EB6432">
        <w:rPr>
          <w:rFonts w:ascii="Arial" w:hAnsi="Arial" w:cs="Arial"/>
          <w:b w:val="0"/>
        </w:rPr>
        <w:fldChar w:fldCharType="begin"/>
      </w:r>
      <w:r w:rsidR="0093522A" w:rsidRPr="00EB6432">
        <w:rPr>
          <w:rFonts w:ascii="Arial" w:hAnsi="Arial" w:cs="Arial"/>
          <w:b w:val="0"/>
        </w:rPr>
        <w:instrText xml:space="preserve"> ADDIN EN.CITE &lt;EndNote&gt;&lt;Cite&gt;&lt;Author&gt;Dunn&lt;/Author&gt;&lt;Year&gt;1981&lt;/Year&gt;&lt;RecNum&gt;62&lt;/RecNum&gt;&lt;DisplayText&gt;(63)&lt;/DisplayText&gt;&lt;record&gt;&lt;rec-number&gt;62&lt;/rec-number&gt;&lt;foreign-keys&gt;&lt;key app="EN" db-id="fexpzp299sfdtlev59s5xspgaeddrxeexx9d"&gt;62&lt;/key&gt;&lt;/foreign-keys&gt;&lt;ref-type name="Journal Article"&gt;17&lt;/ref-type&gt;&lt;contributors&gt;&lt;authors&gt;&lt;author&gt;Dunn, J. F.&lt;/author&gt;&lt;author&gt;Nisula, B. C.&lt;/author&gt;&lt;author&gt;Rodbard, D.&lt;/author&gt;&lt;/authors&gt;&lt;/contributors&gt;&lt;titles&gt;&lt;title&gt;Transport of steroid hormones: binding of 21 endogenous steroids to both testosterone-binding globulin and corticosteroid-binding globulin in human plasma&lt;/title&gt;&lt;secondary-title&gt;Journal of Clinical Endocrinology and Metabolism&lt;/secondary-title&gt;&lt;/titles&gt;&lt;periodical&gt;&lt;full-title&gt;Journal of Clinical Endocrinology and Metabolism&lt;/full-title&gt;&lt;/periodical&gt;&lt;pages&gt;58-68&lt;/pages&gt;&lt;volume&gt;53&lt;/volume&gt;&lt;number&gt;1&lt;/number&gt;&lt;keywords&gt;&lt;keyword&gt;Adrenal Cortex Hormones/*blood&lt;/keyword&gt;&lt;keyword&gt;Androgens/*blood&lt;/keyword&gt;&lt;keyword&gt;Biological Transport&lt;/keyword&gt;&lt;keyword&gt;Computers&lt;/keyword&gt;&lt;keyword&gt;Estrogens/*blood&lt;/keyword&gt;&lt;keyword&gt;Female&lt;/keyword&gt;&lt;keyword&gt;Human&lt;/keyword&gt;&lt;keyword&gt;Hydrocortisone/blood&lt;/keyword&gt;&lt;keyword&gt;Male&lt;/keyword&gt;&lt;keyword&gt;Models, Biological&lt;/keyword&gt;&lt;keyword&gt;Pregnancy&lt;/keyword&gt;&lt;keyword&gt;Progesterone/blood&lt;/keyword&gt;&lt;keyword&gt;Serum Albumin/metabolism&lt;/keyword&gt;&lt;keyword&gt;Sex Factors&lt;/keyword&gt;&lt;keyword&gt;Sex Hormone-Binding Globulin/*metabolism&lt;/keyword&gt;&lt;keyword&gt;Testosterone/blood&lt;/keyword&gt;&lt;keyword&gt;Transcortin/*metabolism&lt;/keyword&gt;&lt;/keywords&gt;&lt;dates&gt;&lt;year&gt;1981&lt;/year&gt;&lt;pub-dates&gt;&lt;date&gt;Jul&lt;/date&gt;&lt;/pub-dates&gt;&lt;/dates&gt;&lt;accession-num&gt;7195404&lt;/accession-num&gt;&lt;urls&gt;&lt;/urls&gt;&lt;/record&gt;&lt;/Cite&gt;&lt;/EndNote&gt;</w:instrText>
      </w:r>
      <w:r w:rsidR="003B1F35" w:rsidRPr="00EB6432">
        <w:rPr>
          <w:rFonts w:ascii="Arial" w:hAnsi="Arial" w:cs="Arial"/>
          <w:b w:val="0"/>
        </w:rPr>
        <w:fldChar w:fldCharType="separate"/>
      </w:r>
      <w:r w:rsidR="0093522A" w:rsidRPr="00EB6432">
        <w:rPr>
          <w:rFonts w:ascii="Arial" w:hAnsi="Arial" w:cs="Arial"/>
          <w:b w:val="0"/>
          <w:noProof/>
        </w:rPr>
        <w:t>(</w:t>
      </w:r>
      <w:hyperlink w:anchor="_ENREF_63" w:tooltip="Dunn, 1981 #62" w:history="1">
        <w:r w:rsidR="006C618E" w:rsidRPr="00EB6432">
          <w:rPr>
            <w:rFonts w:ascii="Arial" w:hAnsi="Arial" w:cs="Arial"/>
            <w:b w:val="0"/>
            <w:noProof/>
          </w:rPr>
          <w:t>63</w:t>
        </w:r>
      </w:hyperlink>
      <w:r w:rsidR="0093522A"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and</w:t>
      </w:r>
      <w:r w:rsidR="005C552A" w:rsidRPr="00EB6432">
        <w:rPr>
          <w:rFonts w:ascii="Arial" w:hAnsi="Arial" w:cs="Arial"/>
          <w:b w:val="0"/>
        </w:rPr>
        <w:t xml:space="preserve"> </w:t>
      </w:r>
      <w:r w:rsidRPr="00EB6432">
        <w:rPr>
          <w:rFonts w:ascii="Arial" w:hAnsi="Arial" w:cs="Arial"/>
          <w:b w:val="0"/>
        </w:rPr>
        <w:sym w:font="Symbol" w:char="F061"/>
      </w:r>
      <w:r w:rsidRPr="00EB6432">
        <w:rPr>
          <w:rFonts w:ascii="Arial" w:hAnsi="Arial" w:cs="Arial"/>
          <w:b w:val="0"/>
          <w:vertAlign w:val="subscript"/>
        </w:rPr>
        <w:t xml:space="preserve">1 </w:t>
      </w:r>
      <w:r w:rsidRPr="00EB6432">
        <w:rPr>
          <w:rFonts w:ascii="Arial" w:hAnsi="Arial" w:cs="Arial"/>
          <w:b w:val="0"/>
        </w:rPr>
        <w:t>acid</w:t>
      </w:r>
      <w:r w:rsidR="005C552A" w:rsidRPr="00EB6432">
        <w:rPr>
          <w:rFonts w:ascii="Arial" w:hAnsi="Arial" w:cs="Arial"/>
          <w:b w:val="0"/>
        </w:rPr>
        <w:t xml:space="preserve"> </w:t>
      </w:r>
      <w:r w:rsidRPr="00EB6432">
        <w:rPr>
          <w:rFonts w:ascii="Arial" w:hAnsi="Arial" w:cs="Arial"/>
          <w:b w:val="0"/>
        </w:rPr>
        <w:t xml:space="preserve">glycoprotein </w:t>
      </w:r>
      <w:r w:rsidR="003B1F35" w:rsidRPr="00EB6432">
        <w:rPr>
          <w:rFonts w:ascii="Arial" w:hAnsi="Arial" w:cs="Arial"/>
          <w:b w:val="0"/>
        </w:rPr>
        <w:fldChar w:fldCharType="begin"/>
      </w:r>
      <w:r w:rsidR="0093522A" w:rsidRPr="00EB6432">
        <w:rPr>
          <w:rFonts w:ascii="Arial" w:hAnsi="Arial" w:cs="Arial"/>
          <w:b w:val="0"/>
        </w:rPr>
        <w:instrText xml:space="preserve"> ADDIN EN.CITE &lt;EndNote&gt;&lt;Cite&gt;&lt;Author&gt;Fournier&lt;/Author&gt;&lt;Year&gt;2000&lt;/Year&gt;&lt;RecNum&gt;63&lt;/RecNum&gt;&lt;DisplayText&gt;(64)&lt;/DisplayText&gt;&lt;record&gt;&lt;rec-number&gt;63&lt;/rec-number&gt;&lt;foreign-keys&gt;&lt;key app="EN" db-id="fexpzp299sfdtlev59s5xspgaeddrxeexx9d"&gt;63&lt;/key&gt;&lt;/foreign-keys&gt;&lt;ref-type name="Journal Article"&gt;17&lt;/ref-type&gt;&lt;contributors&gt;&lt;authors&gt;&lt;author&gt;Fournier, T.&lt;/author&gt;&lt;author&gt;Medjoubi, N. N.&lt;/author&gt;&lt;author&gt;Porquet, D.&lt;/author&gt;&lt;/authors&gt;&lt;/contributors&gt;&lt;auth-address&gt;INSERM U427, Faculte des Sciences Pharmaceutiques et Biologiques, Universite Paris 5 Rene Descartes, France.&lt;/auth-address&gt;&lt;titles&gt;&lt;title&gt;Alpha-1-acid glycoprotein&lt;/title&gt;&lt;secondary-title&gt;Biochimica et Biophysica Acta&lt;/secondary-title&gt;&lt;/titles&gt;&lt;periodical&gt;&lt;full-title&gt;Biochimica et Biophysica Acta&lt;/full-title&gt;&lt;/periodical&gt;&lt;pages&gt;157-71&lt;/pages&gt;&lt;volume&gt;1482&lt;/volume&gt;&lt;number&gt;1-2&lt;/number&gt;&lt;keywords&gt;&lt;keyword&gt;Adjuvants, Immunologic/metabolism/physiology&lt;/keyword&gt;&lt;keyword&gt;Animals&lt;/keyword&gt;&lt;keyword&gt;Carbohydrate Sequence&lt;/keyword&gt;&lt;keyword&gt;*Gene Expression Regulation&lt;/keyword&gt;&lt;keyword&gt;Humans&lt;/keyword&gt;&lt;keyword&gt;Liver/physiology&lt;/keyword&gt;&lt;keyword&gt;Molecular Sequence Data&lt;/keyword&gt;&lt;keyword&gt;Orosomucoid/chemistry/*genetics/*metabolism/physiology&lt;/keyword&gt;&lt;keyword&gt;Protein Conformation&lt;/keyword&gt;&lt;keyword&gt;Tissue Distribution&lt;/keyword&gt;&lt;/keywords&gt;&lt;dates&gt;&lt;year&gt;2000&lt;/year&gt;&lt;pub-dates&gt;&lt;date&gt;Oct 18&lt;/date&gt;&lt;/pub-dates&gt;&lt;/dates&gt;&lt;accession-num&gt;11058758&lt;/accession-num&gt;&lt;urls&gt;&lt;related-urls&gt;&lt;url&gt;http://www.ncbi.nlm.nih.gov/entrez/query.fcgi?cmd=Retrieve&amp;amp;db=PubMed&amp;amp;dopt=Citation&amp;amp;list_uids=11058758&lt;/url&gt;&lt;/related-urls&gt;&lt;/urls&gt;&lt;/record&gt;&lt;/Cite&gt;&lt;/EndNote&gt;</w:instrText>
      </w:r>
      <w:r w:rsidR="003B1F35" w:rsidRPr="00EB6432">
        <w:rPr>
          <w:rFonts w:ascii="Arial" w:hAnsi="Arial" w:cs="Arial"/>
          <w:b w:val="0"/>
        </w:rPr>
        <w:fldChar w:fldCharType="separate"/>
      </w:r>
      <w:r w:rsidR="0093522A" w:rsidRPr="00EB6432">
        <w:rPr>
          <w:rFonts w:ascii="Arial" w:hAnsi="Arial" w:cs="Arial"/>
          <w:b w:val="0"/>
          <w:noProof/>
        </w:rPr>
        <w:t>(</w:t>
      </w:r>
      <w:hyperlink w:anchor="_ENREF_64" w:tooltip="Fournier, 2000 #63" w:history="1">
        <w:r w:rsidR="006C618E" w:rsidRPr="00EB6432">
          <w:rPr>
            <w:rFonts w:ascii="Arial" w:hAnsi="Arial" w:cs="Arial"/>
            <w:b w:val="0"/>
            <w:noProof/>
          </w:rPr>
          <w:t>64</w:t>
        </w:r>
      </w:hyperlink>
      <w:r w:rsidR="0093522A"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Testosterone binds avidly to circulating SHBG, a homodimer of two glycoprotein subunits each comprising 373 amino acids with 3 glycosylation sites, 2 N-linked and 1 O-linked</w:t>
      </w:r>
      <w:r w:rsidR="00F4097E" w:rsidRPr="00EB6432">
        <w:rPr>
          <w:rFonts w:ascii="Arial" w:hAnsi="Arial" w:cs="Arial"/>
          <w:b w:val="0"/>
        </w:rPr>
        <w:t xml:space="preserve"> and </w:t>
      </w:r>
      <w:r w:rsidRPr="00EB6432">
        <w:rPr>
          <w:rFonts w:ascii="Arial" w:hAnsi="Arial" w:cs="Arial"/>
          <w:b w:val="0"/>
        </w:rPr>
        <w:t>containing a single high-affinity steroid binding site</w:t>
      </w:r>
      <w:r w:rsidR="00F4097E" w:rsidRPr="00EB6432">
        <w:rPr>
          <w:rFonts w:ascii="Arial" w:hAnsi="Arial" w:cs="Arial"/>
          <w:b w:val="0"/>
        </w:rPr>
        <w:t xml:space="preserve"> </w:t>
      </w:r>
      <w:r w:rsidR="003B1F35" w:rsidRPr="00EB6432">
        <w:rPr>
          <w:rFonts w:ascii="Arial" w:hAnsi="Arial" w:cs="Arial"/>
          <w:b w:val="0"/>
        </w:rPr>
        <w:fldChar w:fldCharType="begin"/>
      </w:r>
      <w:r w:rsidR="0093522A" w:rsidRPr="00EB6432">
        <w:rPr>
          <w:rFonts w:ascii="Arial" w:hAnsi="Arial" w:cs="Arial"/>
          <w:b w:val="0"/>
        </w:rPr>
        <w:instrText xml:space="preserve"> ADDIN EN.CITE &lt;EndNote&gt;&lt;Cite&gt;&lt;Author&gt;Hammond&lt;/Author&gt;&lt;Year&gt;2012&lt;/Year&gt;&lt;RecNum&gt;5575&lt;/RecNum&gt;&lt;DisplayText&gt;(65)&lt;/DisplayText&gt;&lt;record&gt;&lt;rec-number&gt;5575&lt;/rec-number&gt;&lt;foreign-keys&gt;&lt;key app="EN" db-id="0svwr0sf5wdesuew2t6xead8rzewt9dpwrp9" timestamp="1511428544" guid="69292e3f-7851-468f-8d97-febb9c27116f"&gt;5575&lt;/key&gt;&lt;/foreign-keys&gt;&lt;ref-type name="Journal Article"&gt;17&lt;/ref-type&gt;&lt;contributors&gt;&lt;authors&gt;&lt;author&gt;Hammond, G. L.&lt;/author&gt;&lt;author&gt;Wu, T. S.&lt;/author&gt;&lt;author&gt;Simard, M.&lt;/author&gt;&lt;/authors&gt;&lt;/contributors&gt;&lt;auth-address&gt;Department of Obstetrics and Gynecology, University of British Columbia, Child &amp;amp; Family Research Institute, Vancouver, British Columbia, Canada. ghammond@cfri.ca&lt;/auth-address&gt;&lt;titles&gt;&lt;title&gt;Evolving utility of sex hormone-binding globulin measurements in clinical medicine&lt;/title&gt;&lt;secondary-title&gt;Curr Opin Endocrinol Diabetes Obes&lt;/secondary-title&gt;&lt;alt-title&gt;Current opinion in endocrinology, diabetes, and obesity&lt;/alt-title&gt;&lt;/titles&gt;&lt;periodical&gt;&lt;full-title&gt;Curr Opin Endocrinol Diabetes Obes&lt;/full-title&gt;&lt;/periodical&gt;&lt;pages&gt;183-9&lt;/pages&gt;&lt;volume&gt;19&lt;/volume&gt;&lt;number&gt;3&lt;/number&gt;&lt;edition&gt;2012/04/26&lt;/edition&gt;&lt;keywords&gt;&lt;keyword&gt;Biological Markers/blood&lt;/keyword&gt;&lt;keyword&gt;Estradiol/*blood&lt;/keyword&gt;&lt;keyword&gt;Female&lt;/keyword&gt;&lt;keyword&gt;Humans&lt;/keyword&gt;&lt;keyword&gt;Male&lt;/keyword&gt;&lt;keyword&gt;Metabolic Syndrome X/*blood/genetics&lt;/keyword&gt;&lt;keyword&gt;Sex Distribution&lt;/keyword&gt;&lt;keyword&gt;Sex Hormone-Binding Globulin/genetics/*metabolism&lt;/keyword&gt;&lt;keyword&gt;Testosterone/*blood&lt;/keyword&gt;&lt;/keywords&gt;&lt;dates&gt;&lt;year&gt;2012&lt;/year&gt;&lt;pub-dates&gt;&lt;date&gt;Jun&lt;/date&gt;&lt;/pub-dates&gt;&lt;/dates&gt;&lt;isbn&gt;1752-2978 (Electronic)&amp;#xD;1752-296X (Linking)&lt;/isbn&gt;&lt;accession-num&gt;22531107&lt;/accession-num&gt;&lt;work-type&gt;Research Support, Non-U.S. Gov&amp;apos;t&amp;#xD;Review&lt;/work-type&gt;&lt;urls&gt;&lt;related-urls&gt;&lt;url&gt;http://www.ncbi.nlm.nih.gov/pubmed/22531107&lt;/url&gt;&lt;/related-urls&gt;&lt;/urls&gt;&lt;electronic-resource-num&gt;10.1097/MED.0b013e328353732f&lt;/electronic-resource-num&gt;&lt;language&gt;eng&lt;/language&gt;&lt;/record&gt;&lt;/Cite&gt;&lt;/EndNote&gt;</w:instrText>
      </w:r>
      <w:r w:rsidR="003B1F35" w:rsidRPr="00EB6432">
        <w:rPr>
          <w:rFonts w:ascii="Arial" w:hAnsi="Arial" w:cs="Arial"/>
          <w:b w:val="0"/>
        </w:rPr>
        <w:fldChar w:fldCharType="separate"/>
      </w:r>
      <w:r w:rsidR="0093522A" w:rsidRPr="00EB6432">
        <w:rPr>
          <w:rFonts w:ascii="Arial" w:hAnsi="Arial" w:cs="Arial"/>
          <w:b w:val="0"/>
          <w:noProof/>
        </w:rPr>
        <w:t>(</w:t>
      </w:r>
      <w:hyperlink w:anchor="_ENREF_65" w:tooltip="Hammond, 2012 #5575" w:history="1">
        <w:r w:rsidR="006C618E" w:rsidRPr="00EB6432">
          <w:rPr>
            <w:rFonts w:ascii="Arial" w:hAnsi="Arial" w:cs="Arial"/>
            <w:b w:val="0"/>
            <w:noProof/>
          </w:rPr>
          <w:t>65</w:t>
        </w:r>
      </w:hyperlink>
      <w:r w:rsidR="0093522A"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w:t>
      </w:r>
      <w:r w:rsidR="00D758C1" w:rsidRPr="00EB6432">
        <w:rPr>
          <w:rFonts w:ascii="Arial" w:hAnsi="Arial" w:cs="Arial"/>
          <w:b w:val="0"/>
        </w:rPr>
        <w:t xml:space="preserve">The two binding sites in the homodimer display dynamic, co-operative binding affinities upon sequential binding of an androgen </w:t>
      </w:r>
      <w:r w:rsidR="0093522A" w:rsidRPr="00EB6432">
        <w:rPr>
          <w:rFonts w:ascii="Arial" w:hAnsi="Arial" w:cs="Arial"/>
          <w:b w:val="0"/>
        </w:rPr>
        <w:fldChar w:fldCharType="begin"/>
      </w:r>
      <w:r w:rsidR="0093522A" w:rsidRPr="00EB6432">
        <w:rPr>
          <w:rFonts w:ascii="Arial" w:hAnsi="Arial" w:cs="Arial"/>
          <w:b w:val="0"/>
        </w:rPr>
        <w:instrText xml:space="preserve"> ADDIN EN.CITE &lt;EndNote&gt;&lt;Cite&gt;&lt;Author&gt;Goldman&lt;/Author&gt;&lt;Year&gt;2017&lt;/Year&gt;&lt;RecNum&gt;7208&lt;/RecNum&gt;&lt;DisplayText&gt;(62)&lt;/DisplayText&gt;&lt;record&gt;&lt;rec-number&gt;7208&lt;/rec-number&gt;&lt;foreign-keys&gt;&lt;key app="EN" db-id="0svwr0sf5wdesuew2t6xead8rzewt9dpwrp9" timestamp="1511428885" guid="b8a07d32-1905-4b98-aa33-4b5fc00a2185"&gt;7208&lt;/key&gt;&lt;/foreign-keys&gt;&lt;ref-type name="Journal Article"&gt;17&lt;/ref-type&gt;&lt;contributors&gt;&lt;authors&gt;&lt;author&gt;Goldman, A. L.&lt;/author&gt;&lt;author&gt;Bhasin, S.&lt;/author&gt;&lt;author&gt;Wu, F. C. W.&lt;/author&gt;&lt;author&gt;Krishna, M.&lt;/author&gt;&lt;author&gt;Matsumoto, A. M.&lt;/author&gt;&lt;author&gt;Jasuja, R.&lt;/author&gt;&lt;/authors&gt;&lt;/contributors&gt;&lt;auth-address&gt;Research Program in Men&amp;apos;s Health: Aging and Metabolism, Brigham and Women&amp;apos;s Hospital, Harvard Medical School, Boston, Massachusetts 02115.&amp;#xD;Andrology Research Unit, Centre for Endocrinology and Diabetes, University of Manchester, Manchester M13 9PT, United Kingdom.&amp;#xD;Geriatric Research, Education and Clinical Center, VA Puget Sound Health Care System, Seattle, Washington 98108.&amp;#xD;Division of Gerontology and Geriatric Medicine, Department of Medicine, University of Washington, Seattle, Washington 98104.&lt;/auth-address&gt;&lt;titles&gt;&lt;title&gt;A Reappraisal of Testosterone&amp;apos;s Binding in Circulation: Physiological and Clinical Implications&lt;/title&gt;&lt;secondary-title&gt;Endocr Rev&lt;/secondary-title&gt;&lt;/titles&gt;&lt;periodical&gt;&lt;full-title&gt;Endocr Rev&lt;/full-title&gt;&lt;/periodical&gt;&lt;pages&gt;302-324&lt;/pages&gt;&lt;volume&gt;38&lt;/volume&gt;&lt;number&gt;4&lt;/number&gt;&lt;edition&gt;2017/07/05&lt;/edition&gt;&lt;dates&gt;&lt;year&gt;2017&lt;/year&gt;&lt;pub-dates&gt;&lt;date&gt;Aug 1&lt;/date&gt;&lt;/pub-dates&gt;&lt;/dates&gt;&lt;isbn&gt;1945-7189 (Electronic)&amp;#xD;0163-769X (Linking)&lt;/isbn&gt;&lt;accession-num&gt;28673039&lt;/accession-num&gt;&lt;urls&gt;&lt;related-urls&gt;&lt;url&gt;&lt;style face="underline" font="default" size="100%"&gt;https://www.ncbi.nlm.nih.gov/pubmed/28673039&lt;/style&gt;&lt;/url&gt;&lt;/related-urls&gt;&lt;/urls&gt;&lt;electronic-resource-num&gt;10.1210/er.2017-00025&lt;/electronic-resource-num&gt;&lt;/record&gt;&lt;/Cite&gt;&lt;/EndNote&gt;</w:instrText>
      </w:r>
      <w:r w:rsidR="0093522A" w:rsidRPr="00EB6432">
        <w:rPr>
          <w:rFonts w:ascii="Arial" w:hAnsi="Arial" w:cs="Arial"/>
          <w:b w:val="0"/>
        </w:rPr>
        <w:fldChar w:fldCharType="separate"/>
      </w:r>
      <w:r w:rsidR="0093522A" w:rsidRPr="00EB6432">
        <w:rPr>
          <w:rFonts w:ascii="Arial" w:hAnsi="Arial" w:cs="Arial"/>
          <w:b w:val="0"/>
          <w:noProof/>
        </w:rPr>
        <w:t>(</w:t>
      </w:r>
      <w:hyperlink w:anchor="_ENREF_62" w:tooltip="Goldman, 2017 #7208" w:history="1">
        <w:r w:rsidR="006C618E" w:rsidRPr="00EB6432">
          <w:rPr>
            <w:rFonts w:ascii="Arial" w:hAnsi="Arial" w:cs="Arial"/>
            <w:b w:val="0"/>
            <w:noProof/>
          </w:rPr>
          <w:t>62</w:t>
        </w:r>
      </w:hyperlink>
      <w:r w:rsidR="0093522A" w:rsidRPr="00EB6432">
        <w:rPr>
          <w:rFonts w:ascii="Arial" w:hAnsi="Arial" w:cs="Arial"/>
          <w:b w:val="0"/>
          <w:noProof/>
        </w:rPr>
        <w:t>)</w:t>
      </w:r>
      <w:r w:rsidR="0093522A" w:rsidRPr="00EB6432">
        <w:rPr>
          <w:rFonts w:ascii="Arial" w:hAnsi="Arial" w:cs="Arial"/>
          <w:b w:val="0"/>
        </w:rPr>
        <w:fldChar w:fldCharType="end"/>
      </w:r>
      <w:r w:rsidR="00D758C1" w:rsidRPr="00EB6432">
        <w:rPr>
          <w:rFonts w:ascii="Arial" w:hAnsi="Arial" w:cs="Arial"/>
          <w:b w:val="0"/>
        </w:rPr>
        <w:t xml:space="preserve">. </w:t>
      </w:r>
      <w:r w:rsidRPr="00EB6432">
        <w:rPr>
          <w:rFonts w:ascii="Arial" w:hAnsi="Arial" w:cs="Arial"/>
          <w:b w:val="0"/>
        </w:rPr>
        <w:t xml:space="preserve">The affinity of SHBG for binding testosterone </w:t>
      </w:r>
      <w:r w:rsidR="00F4097E" w:rsidRPr="00EB6432">
        <w:rPr>
          <w:rFonts w:ascii="Arial" w:hAnsi="Arial" w:cs="Arial"/>
          <w:b w:val="0"/>
        </w:rPr>
        <w:t>is subject to</w:t>
      </w:r>
      <w:r w:rsidR="002828D3" w:rsidRPr="00EB6432">
        <w:rPr>
          <w:rFonts w:ascii="Arial" w:hAnsi="Arial" w:cs="Arial"/>
          <w:b w:val="0"/>
        </w:rPr>
        <w:t xml:space="preserve"> </w:t>
      </w:r>
      <w:r w:rsidR="00F4097E" w:rsidRPr="00EB6432">
        <w:rPr>
          <w:rFonts w:ascii="Arial" w:hAnsi="Arial" w:cs="Arial"/>
          <w:b w:val="0"/>
        </w:rPr>
        <w:t>genetic polymorphism</w:t>
      </w:r>
      <w:r w:rsidR="00F410B4" w:rsidRPr="00EB6432">
        <w:rPr>
          <w:rFonts w:ascii="Arial" w:hAnsi="Arial" w:cs="Arial"/>
          <w:b w:val="0"/>
        </w:rPr>
        <w:t xml:space="preserve">s </w:t>
      </w:r>
      <w:r w:rsidR="003B1F35" w:rsidRPr="00EB6432">
        <w:rPr>
          <w:rFonts w:ascii="Arial" w:hAnsi="Arial" w:cs="Arial"/>
          <w:b w:val="0"/>
        </w:rPr>
        <w:fldChar w:fldCharType="begin"/>
      </w:r>
      <w:r w:rsidR="0093522A" w:rsidRPr="00EB6432">
        <w:rPr>
          <w:rFonts w:ascii="Arial" w:hAnsi="Arial" w:cs="Arial"/>
          <w:b w:val="0"/>
        </w:rPr>
        <w:instrText xml:space="preserve"> ADDIN EN.CITE &lt;EndNote&gt;&lt;Cite&gt;&lt;Author&gt;Wu&lt;/Author&gt;&lt;Year&gt;2014&lt;/Year&gt;&lt;RecNum&gt;65&lt;/RecNum&gt;&lt;DisplayText&gt;(66)&lt;/DisplayText&gt;&lt;record&gt;&lt;rec-number&gt;65&lt;/rec-number&gt;&lt;foreign-keys&gt;&lt;key app="EN" db-id="fexpzp299sfdtlev59s5xspgaeddrxeexx9d"&gt;65&lt;/key&gt;&lt;/foreign-keys&gt;&lt;ref-type name="Journal Article"&gt;17&lt;/ref-type&gt;&lt;contributors&gt;&lt;authors&gt;&lt;author&gt;Wu, T. S.&lt;/author&gt;&lt;author&gt;Hammond, G. L.&lt;/author&gt;&lt;/authors&gt;&lt;/contributors&gt;&lt;auth-address&gt;Department of Obstetrics and Gynecology (T.-S.W., G.L.H.) and Department of Cellular and Physiological Sciences (G.L.H.), University of British Columbia, Vancouver, British Columbia, V6T 1Z3 Canada.&lt;/auth-address&gt;&lt;titles&gt;&lt;title&gt;Naturally occurring mutants inform SHBG structure and function&lt;/title&gt;&lt;secondary-title&gt;Molecular Endocrinology&lt;/secondary-title&gt;&lt;alt-title&gt;Molecular endocrinology&lt;/alt-title&gt;&lt;/titles&gt;&lt;periodical&gt;&lt;full-title&gt;Molecular Endocrinology&lt;/full-title&gt;&lt;abbr-1&gt;Molecular endocrinology&lt;/abbr-1&gt;&lt;/periodical&gt;&lt;alt-periodical&gt;&lt;full-title&gt;Molecular Endocrinology&lt;/full-title&gt;&lt;abbr-1&gt;Molecular endocrinology&lt;/abbr-1&gt;&lt;/alt-periodical&gt;&lt;pages&gt;1026-38&lt;/pages&gt;&lt;volume&gt;28&lt;/volume&gt;&lt;number&gt;7&lt;/number&gt;&lt;dates&gt;&lt;year&gt;2014&lt;/year&gt;&lt;pub-dates&gt;&lt;date&gt;Jul&lt;/date&gt;&lt;/pub-dates&gt;&lt;/dates&gt;&lt;isbn&gt;1944-9917 (Electronic)&amp;#xD;0888-8809 (Linking)&lt;/isbn&gt;&lt;accession-num&gt;24892637&lt;/accession-num&gt;&lt;urls&gt;&lt;related-urls&gt;&lt;url&gt;http://www.ncbi.nlm.nih.gov/pubmed/24892637&lt;/url&gt;&lt;/related-urls&gt;&lt;/urls&gt;&lt;electronic-resource-num&gt;10.1210/me.2014-1058&lt;/electronic-resource-num&gt;&lt;/record&gt;&lt;/Cite&gt;&lt;/EndNote&gt;</w:instrText>
      </w:r>
      <w:r w:rsidR="003B1F35" w:rsidRPr="00EB6432">
        <w:rPr>
          <w:rFonts w:ascii="Arial" w:hAnsi="Arial" w:cs="Arial"/>
          <w:b w:val="0"/>
        </w:rPr>
        <w:fldChar w:fldCharType="separate"/>
      </w:r>
      <w:r w:rsidR="0093522A" w:rsidRPr="00EB6432">
        <w:rPr>
          <w:rFonts w:ascii="Arial" w:hAnsi="Arial" w:cs="Arial"/>
          <w:b w:val="0"/>
          <w:noProof/>
        </w:rPr>
        <w:t>(</w:t>
      </w:r>
      <w:hyperlink w:anchor="_ENREF_66" w:tooltip="Wu, 2014 #65" w:history="1">
        <w:r w:rsidR="006C618E" w:rsidRPr="00EB6432">
          <w:rPr>
            <w:rFonts w:ascii="Arial" w:hAnsi="Arial" w:cs="Arial"/>
            <w:b w:val="0"/>
            <w:noProof/>
          </w:rPr>
          <w:t>66</w:t>
        </w:r>
      </w:hyperlink>
      <w:r w:rsidR="0093522A" w:rsidRPr="00EB6432">
        <w:rPr>
          <w:rFonts w:ascii="Arial" w:hAnsi="Arial" w:cs="Arial"/>
          <w:b w:val="0"/>
          <w:noProof/>
        </w:rPr>
        <w:t>)</w:t>
      </w:r>
      <w:r w:rsidR="003B1F35" w:rsidRPr="00EB6432">
        <w:rPr>
          <w:rFonts w:ascii="Arial" w:hAnsi="Arial" w:cs="Arial"/>
          <w:b w:val="0"/>
        </w:rPr>
        <w:fldChar w:fldCharType="end"/>
      </w:r>
      <w:r w:rsidR="00F4097E" w:rsidRPr="00EB6432">
        <w:rPr>
          <w:rFonts w:ascii="Arial" w:hAnsi="Arial" w:cs="Arial"/>
          <w:b w:val="0"/>
        </w:rPr>
        <w:t xml:space="preserve"> but is </w:t>
      </w:r>
      <w:r w:rsidRPr="00EB6432">
        <w:rPr>
          <w:rFonts w:ascii="Arial" w:hAnsi="Arial" w:cs="Arial"/>
          <w:b w:val="0"/>
        </w:rPr>
        <w:t xml:space="preserve">not </w:t>
      </w:r>
      <w:r w:rsidR="00F4097E" w:rsidRPr="00EB6432">
        <w:rPr>
          <w:rFonts w:ascii="Arial" w:hAnsi="Arial" w:cs="Arial"/>
          <w:b w:val="0"/>
        </w:rPr>
        <w:t xml:space="preserve">altered </w:t>
      </w:r>
      <w:r w:rsidR="002828D3" w:rsidRPr="00EB6432">
        <w:rPr>
          <w:rFonts w:ascii="Arial" w:hAnsi="Arial" w:cs="Arial"/>
          <w:b w:val="0"/>
        </w:rPr>
        <w:t xml:space="preserve">by acquired </w:t>
      </w:r>
      <w:r w:rsidRPr="00EB6432">
        <w:rPr>
          <w:rFonts w:ascii="Arial" w:hAnsi="Arial" w:cs="Arial"/>
          <w:b w:val="0"/>
        </w:rPr>
        <w:t xml:space="preserve">liver disease </w:t>
      </w:r>
      <w:r w:rsidR="003B1F35" w:rsidRPr="00EB6432">
        <w:rPr>
          <w:rFonts w:ascii="Arial" w:hAnsi="Arial" w:cs="Arial"/>
          <w:b w:val="0"/>
        </w:rPr>
        <w:fldChar w:fldCharType="begin">
          <w:fldData xml:space="preserve">PEVuZE5vdGU+PENpdGU+PEF1dGhvcj5MdXBwYTwvQXV0aG9yPjxZZWFyPjIwMDY8L1llYXI+PFJl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</w:fldData>
        </w:fldChar>
      </w:r>
      <w:r w:rsidR="0093522A" w:rsidRPr="00EB6432">
        <w:rPr>
          <w:rFonts w:ascii="Arial" w:hAnsi="Arial" w:cs="Arial"/>
          <w:b w:val="0"/>
        </w:rPr>
        <w:instrText xml:space="preserve"> ADDIN EN.CITE </w:instrText>
      </w:r>
      <w:r w:rsidR="0093522A" w:rsidRPr="00EB6432">
        <w:rPr>
          <w:rFonts w:ascii="Arial" w:hAnsi="Arial" w:cs="Arial"/>
          <w:b w:val="0"/>
        </w:rPr>
        <w:fldChar w:fldCharType="begin">
          <w:fldData xml:space="preserve">PEVuZE5vdGU+PENpdGU+PEF1dGhvcj5MdXBwYTwvQXV0aG9yPjxZZWFyPjIwMDY8L1llYXI+PFJl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</w:fldData>
        </w:fldChar>
      </w:r>
      <w:r w:rsidR="0093522A" w:rsidRPr="00EB6432">
        <w:rPr>
          <w:rFonts w:ascii="Arial" w:hAnsi="Arial" w:cs="Arial"/>
          <w:b w:val="0"/>
        </w:rPr>
        <w:instrText xml:space="preserve"> ADDIN EN.CITE.DATA </w:instrText>
      </w:r>
      <w:r w:rsidR="0093522A" w:rsidRPr="00EB6432">
        <w:rPr>
          <w:rFonts w:ascii="Arial" w:hAnsi="Arial" w:cs="Arial"/>
          <w:b w:val="0"/>
        </w:rPr>
      </w:r>
      <w:r w:rsidR="0093522A"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93522A" w:rsidRPr="00EB6432">
        <w:rPr>
          <w:rFonts w:ascii="Arial" w:hAnsi="Arial" w:cs="Arial"/>
          <w:b w:val="0"/>
          <w:noProof/>
        </w:rPr>
        <w:t>(</w:t>
      </w:r>
      <w:hyperlink w:anchor="_ENREF_67" w:tooltip="Luppa, 2006 #66" w:history="1">
        <w:r w:rsidR="006C618E" w:rsidRPr="00EB6432">
          <w:rPr>
            <w:rFonts w:ascii="Arial" w:hAnsi="Arial" w:cs="Arial"/>
            <w:b w:val="0"/>
            <w:noProof/>
          </w:rPr>
          <w:t>67</w:t>
        </w:r>
      </w:hyperlink>
      <w:r w:rsidR="0093522A" w:rsidRPr="00EB6432">
        <w:rPr>
          <w:rFonts w:ascii="Arial" w:hAnsi="Arial" w:cs="Arial"/>
          <w:b w:val="0"/>
          <w:noProof/>
        </w:rPr>
        <w:t>)</w:t>
      </w:r>
      <w:r w:rsidR="003B1F35" w:rsidRPr="00EB6432">
        <w:rPr>
          <w:rFonts w:ascii="Arial" w:hAnsi="Arial" w:cs="Arial"/>
          <w:b w:val="0"/>
        </w:rPr>
        <w:fldChar w:fldCharType="end"/>
      </w:r>
      <w:r w:rsidR="004D6EC2" w:rsidRPr="00EB6432">
        <w:rPr>
          <w:rFonts w:ascii="Arial" w:hAnsi="Arial" w:cs="Arial"/>
          <w:b w:val="0"/>
        </w:rPr>
        <w:t>. I</w:t>
      </w:r>
      <w:r w:rsidR="002828D3" w:rsidRPr="00EB6432">
        <w:rPr>
          <w:rFonts w:ascii="Arial" w:hAnsi="Arial" w:cs="Arial"/>
          <w:b w:val="0"/>
        </w:rPr>
        <w:t xml:space="preserve">t remains unknown </w:t>
      </w:r>
      <w:r w:rsidR="004D6EC2" w:rsidRPr="00EB6432">
        <w:rPr>
          <w:rFonts w:ascii="Arial" w:hAnsi="Arial" w:cs="Arial"/>
          <w:b w:val="0"/>
        </w:rPr>
        <w:t xml:space="preserve">as to </w:t>
      </w:r>
      <w:r w:rsidRPr="00EB6432">
        <w:rPr>
          <w:rFonts w:ascii="Arial" w:hAnsi="Arial" w:cs="Arial"/>
          <w:b w:val="0"/>
        </w:rPr>
        <w:t xml:space="preserve">whether it is influenced by other chronic diseases or pregnancy </w:t>
      </w:r>
      <w:r w:rsidR="00F4097E" w:rsidRPr="00EB6432">
        <w:rPr>
          <w:rFonts w:ascii="Arial" w:hAnsi="Arial" w:cs="Arial"/>
          <w:b w:val="0"/>
        </w:rPr>
        <w:t>(when circulating levels increase</w:t>
      </w:r>
      <w:r w:rsidR="00B13BB3" w:rsidRPr="00EB6432">
        <w:rPr>
          <w:rFonts w:ascii="Arial" w:hAnsi="Arial" w:cs="Arial"/>
          <w:b w:val="0"/>
        </w:rPr>
        <w:t>)</w:t>
      </w:r>
      <w:r w:rsidRPr="00EB6432">
        <w:rPr>
          <w:rFonts w:ascii="Arial" w:hAnsi="Arial" w:cs="Arial"/>
          <w:b w:val="0"/>
        </w:rPr>
        <w:t xml:space="preserve">. SHBG is secreted into the circulation by human, but not rodent, liver as well as into the seminiferous tubules of the testis by rodent, but not human, Sertoli cells where it is known as testicular androgen-binding protein </w:t>
      </w:r>
      <w:r w:rsidR="003B1F35" w:rsidRPr="00EB6432">
        <w:rPr>
          <w:rFonts w:ascii="Arial" w:hAnsi="Arial" w:cs="Arial"/>
          <w:b w:val="0"/>
        </w:rPr>
        <w:fldChar w:fldCharType="begin"/>
      </w:r>
      <w:r w:rsidR="0093522A" w:rsidRPr="00EB6432">
        <w:rPr>
          <w:rFonts w:ascii="Arial" w:hAnsi="Arial" w:cs="Arial"/>
          <w:b w:val="0"/>
        </w:rPr>
        <w:instrText xml:space="preserve"> ADDIN EN.CITE &lt;EndNote&gt;&lt;Cite&gt;&lt;Author&gt;Selva&lt;/Author&gt;&lt;Year&gt;2006&lt;/Year&gt;&lt;RecNum&gt;67&lt;/RecNum&gt;&lt;DisplayText&gt;(68)&lt;/DisplayText&gt;&lt;record&gt;&lt;rec-number&gt;67&lt;/rec-number&gt;&lt;foreign-keys&gt;&lt;key app="EN" db-id="fexpzp299sfdtlev59s5xspgaeddrxeexx9d"&gt;67&lt;/key&gt;&lt;/foreign-keys&gt;&lt;ref-type name="Journal Article"&gt;17&lt;/ref-type&gt;&lt;contributors&gt;&lt;authors&gt;&lt;author&gt;Selva, D. M.&lt;/author&gt;&lt;author&gt;Hammond, G. L.&lt;/author&gt;&lt;/authors&gt;&lt;/contributors&gt;&lt;auth-address&gt;Department of Obstetrics &amp;amp; Gynaecology, University of British Columbia, Vancouver, Canada. selva@interchange.ubc.ca&lt;/auth-address&gt;&lt;titles&gt;&lt;title&gt;Human sex hormone-binding globulin is expressed in testicular germ cells and not in sertoli cells&lt;/title&gt;&lt;secondary-title&gt;Hormone and Metabolic Research&lt;/secondary-title&gt;&lt;/titles&gt;&lt;periodical&gt;&lt;full-title&gt;Hormone and Metabolic Research&lt;/full-title&gt;&lt;/periodical&gt;&lt;pages&gt;230-5&lt;/pages&gt;&lt;volume&gt;38&lt;/volume&gt;&lt;number&gt;4&lt;/number&gt;&lt;keywords&gt;&lt;keyword&gt;Alternative Splicing&lt;/keyword&gt;&lt;keyword&gt;Animals&lt;/keyword&gt;&lt;keyword&gt;Gene Expression Profiling&lt;/keyword&gt;&lt;keyword&gt;Gene Expression Regulation&lt;/keyword&gt;&lt;keyword&gt;Humans&lt;/keyword&gt;&lt;keyword&gt;Male&lt;/keyword&gt;&lt;keyword&gt;Mice&lt;/keyword&gt;&lt;keyword&gt;Mice, Transgenic&lt;/keyword&gt;&lt;keyword&gt;Promoter Regions (Genetics)&lt;/keyword&gt;&lt;keyword&gt;Protein Isoforms/metabolism&lt;/keyword&gt;&lt;keyword&gt;Sertoli Cells/*metabolism&lt;/keyword&gt;&lt;keyword&gt;Sex Hormone-Binding Globulin/genetics/*metabolism&lt;/keyword&gt;&lt;keyword&gt;Species Specificity&lt;/keyword&gt;&lt;keyword&gt;Spermatozoa/*metabolism&lt;/keyword&gt;&lt;keyword&gt;Testis/*metabolism&lt;/keyword&gt;&lt;keyword&gt;Upstream Stimulatory Factors/genetics/metabolism&lt;/keyword&gt;&lt;/keywords&gt;&lt;dates&gt;&lt;year&gt;2006&lt;/year&gt;&lt;pub-dates&gt;&lt;date&gt;Apr&lt;/date&gt;&lt;/pub-dates&gt;&lt;/dates&gt;&lt;accession-num&gt;16700003&lt;/accession-num&gt;&lt;urls&gt;&lt;related-urls&gt;&lt;url&gt;http://www.ncbi.nlm.nih.gov/entrez/query.fcgi?cmd=Retrieve&amp;amp;db=PubMed&amp;amp;dopt=Citation&amp;amp;list_uids=16700003&lt;/url&gt;&lt;/related-urls&gt;&lt;/urls&gt;&lt;/record&gt;&lt;/Cite&gt;&lt;/EndNote&gt;</w:instrText>
      </w:r>
      <w:r w:rsidR="003B1F35" w:rsidRPr="00EB6432">
        <w:rPr>
          <w:rFonts w:ascii="Arial" w:hAnsi="Arial" w:cs="Arial"/>
          <w:b w:val="0"/>
        </w:rPr>
        <w:fldChar w:fldCharType="separate"/>
      </w:r>
      <w:r w:rsidR="0093522A" w:rsidRPr="00EB6432">
        <w:rPr>
          <w:rFonts w:ascii="Arial" w:hAnsi="Arial" w:cs="Arial"/>
          <w:b w:val="0"/>
          <w:noProof/>
        </w:rPr>
        <w:t>(</w:t>
      </w:r>
      <w:hyperlink w:anchor="_ENREF_68" w:tooltip="Selva, 2006 #67" w:history="1">
        <w:r w:rsidR="006C618E" w:rsidRPr="00EB6432">
          <w:rPr>
            <w:rFonts w:ascii="Arial" w:hAnsi="Arial" w:cs="Arial"/>
            <w:b w:val="0"/>
            <w:noProof/>
          </w:rPr>
          <w:t>68</w:t>
        </w:r>
      </w:hyperlink>
      <w:r w:rsidR="0093522A" w:rsidRPr="00EB6432">
        <w:rPr>
          <w:rFonts w:ascii="Arial" w:hAnsi="Arial" w:cs="Arial"/>
          <w:b w:val="0"/>
          <w:noProof/>
        </w:rPr>
        <w:t>)</w:t>
      </w:r>
      <w:r w:rsidR="003B1F35" w:rsidRPr="00EB6432">
        <w:rPr>
          <w:rFonts w:ascii="Arial" w:hAnsi="Arial" w:cs="Arial"/>
          <w:b w:val="0"/>
        </w:rPr>
        <w:fldChar w:fldCharType="end"/>
      </w:r>
      <w:r w:rsidR="004D6EC2" w:rsidRPr="00EB6432">
        <w:rPr>
          <w:rFonts w:ascii="Arial" w:hAnsi="Arial" w:cs="Arial"/>
        </w:rPr>
        <w:t>,</w:t>
      </w:r>
      <w:r w:rsidRPr="00EB6432">
        <w:rPr>
          <w:rFonts w:ascii="Arial" w:hAnsi="Arial" w:cs="Arial"/>
          <w:b w:val="0"/>
        </w:rPr>
        <w:t xml:space="preserve"> and by </w:t>
      </w:r>
      <w:r w:rsidR="004D6EC2" w:rsidRPr="00EB6432">
        <w:rPr>
          <w:rFonts w:ascii="Arial" w:hAnsi="Arial" w:cs="Arial"/>
          <w:b w:val="0"/>
        </w:rPr>
        <w:t xml:space="preserve">the </w:t>
      </w:r>
      <w:r w:rsidRPr="00EB6432">
        <w:rPr>
          <w:rFonts w:ascii="Arial" w:hAnsi="Arial" w:cs="Arial"/>
          <w:b w:val="0"/>
        </w:rPr>
        <w:t xml:space="preserve">placenta where it may contribute to the rise in blood SHBG during pregnancy </w:t>
      </w:r>
      <w:r w:rsidR="003B1F35" w:rsidRPr="00EB6432">
        <w:rPr>
          <w:rFonts w:ascii="Arial" w:hAnsi="Arial" w:cs="Arial"/>
          <w:b w:val="0"/>
        </w:rPr>
        <w:fldChar w:fldCharType="begin"/>
      </w:r>
      <w:r w:rsidR="0093522A" w:rsidRPr="00EB6432">
        <w:rPr>
          <w:rFonts w:ascii="Arial" w:hAnsi="Arial" w:cs="Arial"/>
          <w:b w:val="0"/>
        </w:rPr>
        <w:instrText xml:space="preserve"> ADDIN EN.CITE &lt;EndNote&gt;&lt;Cite&gt;&lt;Author&gt;Diaz&lt;/Author&gt;&lt;Year&gt;1997&lt;/Year&gt;&lt;RecNum&gt;68&lt;/RecNum&gt;&lt;DisplayText&gt;(69)&lt;/DisplayText&gt;&lt;record&gt;&lt;rec-number&gt;68&lt;/rec-number&gt;&lt;foreign-keys&gt;&lt;key app="EN" db-id="fexpzp299sfdtlev59s5xspgaeddrxeexx9d"&gt;68&lt;/key&gt;&lt;/foreign-keys&gt;&lt;ref-type name="Journal Article"&gt;17&lt;/ref-type&gt;&lt;contributors&gt;&lt;authors&gt;&lt;author&gt;Diaz, L.&lt;/author&gt;&lt;author&gt;Queipo, G.&lt;/author&gt;&lt;author&gt;Carino, C.&lt;/author&gt;&lt;author&gt;Nisembaum, A.&lt;/author&gt;&lt;author&gt;Larrea, F.&lt;/author&gt;&lt;/authors&gt;&lt;/contributors&gt;&lt;auth-address&gt;Departamento de Biologia de la Reproduccion, Instituto Nacional de la Nutricion Salvador Zubiran, Mexico, D.F.&lt;/auth-address&gt;&lt;titles&gt;&lt;title&gt;Biologically active steroid and thyroid hormones stimulate secretion of sex hormone-binding globulin by human term placenta in culture&lt;/title&gt;&lt;secondary-title&gt;Archives of Medical Research&lt;/secondary-title&gt;&lt;/titles&gt;&lt;periodical&gt;&lt;full-title&gt;Archives of Medical Research&lt;/full-title&gt;&lt;/periodical&gt;&lt;pages&gt;29-36&lt;/pages&gt;&lt;volume&gt;28&lt;/volume&gt;&lt;number&gt;1&lt;/number&gt;&lt;keywords&gt;&lt;keyword&gt;Epidermal Growth Factor/pharmacology&lt;/keyword&gt;&lt;keyword&gt;Estradiol/*pharmacology&lt;/keyword&gt;&lt;keyword&gt;Female&lt;/keyword&gt;&lt;keyword&gt;Humans&lt;/keyword&gt;&lt;keyword&gt;Organ Culture Techniques&lt;/keyword&gt;&lt;keyword&gt;Pregnancy&lt;/keyword&gt;&lt;keyword&gt;Sex Hormone-Binding Globulin/*secretion&lt;/keyword&gt;&lt;keyword&gt;Testosterone/*pharmacology&lt;/keyword&gt;&lt;keyword&gt;Triiodothyronine/*pharmacology&lt;/keyword&gt;&lt;keyword&gt;Trophoblasts/*drug effects/secretion&lt;/keyword&gt;&lt;/keywords&gt;&lt;dates&gt;&lt;year&gt;1997&lt;/year&gt;&lt;pub-dates&gt;&lt;date&gt;Spring&lt;/date&gt;&lt;/pub-dates&gt;&lt;/dates&gt;&lt;accession-num&gt;9078584&lt;/accession-num&gt;&lt;urls&gt;&lt;related-urls&gt;&lt;url&gt;http://www.ncbi.nlm.nih.gov/entrez/query.fcgi?cmd=Retrieve&amp;amp;db=PubMed&amp;amp;dopt=Citation&amp;amp;list_uids=9078584&lt;/url&gt;&lt;/related-urls&gt;&lt;/urls&gt;&lt;/record&gt;&lt;/Cite&gt;&lt;/EndNote&gt;</w:instrText>
      </w:r>
      <w:r w:rsidR="003B1F35" w:rsidRPr="00EB6432">
        <w:rPr>
          <w:rFonts w:ascii="Arial" w:hAnsi="Arial" w:cs="Arial"/>
          <w:b w:val="0"/>
        </w:rPr>
        <w:fldChar w:fldCharType="separate"/>
      </w:r>
      <w:r w:rsidR="0093522A" w:rsidRPr="00EB6432">
        <w:rPr>
          <w:rFonts w:ascii="Arial" w:hAnsi="Arial" w:cs="Arial"/>
          <w:b w:val="0"/>
          <w:noProof/>
        </w:rPr>
        <w:t>(</w:t>
      </w:r>
      <w:hyperlink w:anchor="_ENREF_69" w:tooltip="Diaz, 1997 #68" w:history="1">
        <w:r w:rsidR="006C618E" w:rsidRPr="00EB6432">
          <w:rPr>
            <w:rFonts w:ascii="Arial" w:hAnsi="Arial" w:cs="Arial"/>
            <w:b w:val="0"/>
            <w:noProof/>
          </w:rPr>
          <w:t>69</w:t>
        </w:r>
      </w:hyperlink>
      <w:r w:rsidR="0093522A"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w:t>
      </w:r>
      <w:r w:rsidR="00A835D3" w:rsidRPr="00EB6432">
        <w:rPr>
          <w:rFonts w:ascii="Arial" w:hAnsi="Arial" w:cs="Arial"/>
          <w:b w:val="0"/>
        </w:rPr>
        <w:t>As a product of hepatic secretion, c</w:t>
      </w:r>
      <w:r w:rsidRPr="00EB6432">
        <w:rPr>
          <w:rFonts w:ascii="Arial" w:hAnsi="Arial" w:cs="Arial"/>
          <w:b w:val="0"/>
        </w:rPr>
        <w:t>irculating SHBG levels are particularly influenced by first-pass effects on the liver of oral drugs including sex steroids. Circulating SHBG (and thereby total testosterone) concentrations are characteri</w:t>
      </w:r>
      <w:r w:rsidRPr="00EB6432">
        <w:rPr>
          <w:rFonts w:ascii="Arial" w:hAnsi="Arial" w:cs="Arial"/>
          <w:b w:val="0"/>
        </w:rPr>
        <w:softHyphen/>
        <w:t xml:space="preserve">stically decreased (androgens, glucocorticoids) or increased (estrogens, thyroxine) by supraphysiologic hormone concentrations at the liver such as produced by oral administration </w:t>
      </w:r>
      <w:r w:rsidR="00F410B4" w:rsidRPr="00EB6432">
        <w:rPr>
          <w:rFonts w:ascii="Arial" w:hAnsi="Arial" w:cs="Arial"/>
          <w:b w:val="0"/>
        </w:rPr>
        <w:t xml:space="preserve">(first pass effects) </w:t>
      </w:r>
      <w:r w:rsidRPr="00EB6432">
        <w:rPr>
          <w:rFonts w:ascii="Arial" w:hAnsi="Arial" w:cs="Arial"/>
          <w:b w:val="0"/>
        </w:rPr>
        <w:t xml:space="preserve">or by high-dose parenteral injections of androgens. In contrast, endogenous sex steroids and parenteral (non-oral) administration, which maintain </w:t>
      </w:r>
      <w:r w:rsidR="00F410B4" w:rsidRPr="00EB6432">
        <w:rPr>
          <w:rFonts w:ascii="Arial" w:hAnsi="Arial" w:cs="Arial"/>
          <w:b w:val="0"/>
        </w:rPr>
        <w:t xml:space="preserve">predominantly </w:t>
      </w:r>
      <w:r w:rsidRPr="00EB6432">
        <w:rPr>
          <w:rFonts w:ascii="Arial" w:hAnsi="Arial" w:cs="Arial"/>
          <w:b w:val="0"/>
        </w:rPr>
        <w:t xml:space="preserve">physiologic </w:t>
      </w:r>
      <w:r w:rsidR="00F410B4" w:rsidRPr="00EB6432">
        <w:rPr>
          <w:rFonts w:ascii="Arial" w:hAnsi="Arial" w:cs="Arial"/>
          <w:b w:val="0"/>
        </w:rPr>
        <w:t xml:space="preserve">circulating </w:t>
      </w:r>
      <w:r w:rsidRPr="00EB6432">
        <w:rPr>
          <w:rFonts w:ascii="Arial" w:hAnsi="Arial" w:cs="Arial"/>
          <w:b w:val="0"/>
        </w:rPr>
        <w:t>hormone concentrations (transdermal, depot implants), have minimal effects on blood SHBG levels</w:t>
      </w:r>
      <w:r w:rsidR="00F55B8D" w:rsidRPr="00EB6432">
        <w:rPr>
          <w:rFonts w:ascii="Arial" w:hAnsi="Arial" w:cs="Arial"/>
          <w:b w:val="0"/>
        </w:rPr>
        <w:t xml:space="preserve"> </w:t>
      </w:r>
      <w:r w:rsidR="003B1F35" w:rsidRPr="00EB6432">
        <w:rPr>
          <w:rFonts w:ascii="Arial" w:hAnsi="Arial" w:cs="Arial"/>
          <w:b w:val="0"/>
        </w:rPr>
        <w:fldChar w:fldCharType="begin">
          <w:fldData xml:space="preserve">PEVuZE5vdGU+PENpdGU+PEF1dGhvcj5IYW5kZWxzbWFuPC9BdXRob3I+PFllYXI+MTk5MDwvWWVh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</w:fldData>
        </w:fldChar>
      </w:r>
      <w:r w:rsidR="0093522A" w:rsidRPr="00EB6432">
        <w:rPr>
          <w:rFonts w:ascii="Arial" w:hAnsi="Arial" w:cs="Arial"/>
          <w:b w:val="0"/>
        </w:rPr>
        <w:instrText xml:space="preserve"> ADDIN EN.CITE </w:instrText>
      </w:r>
      <w:r w:rsidR="0093522A" w:rsidRPr="00EB6432">
        <w:rPr>
          <w:rFonts w:ascii="Arial" w:hAnsi="Arial" w:cs="Arial"/>
          <w:b w:val="0"/>
        </w:rPr>
        <w:fldChar w:fldCharType="begin">
          <w:fldData xml:space="preserve">PEVuZE5vdGU+PENpdGU+PEF1dGhvcj5IYW5kZWxzbWFuPC9BdXRob3I+PFllYXI+MTk5MDwvWWVh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</w:fldData>
        </w:fldChar>
      </w:r>
      <w:r w:rsidR="0093522A" w:rsidRPr="00EB6432">
        <w:rPr>
          <w:rFonts w:ascii="Arial" w:hAnsi="Arial" w:cs="Arial"/>
          <w:b w:val="0"/>
        </w:rPr>
        <w:instrText xml:space="preserve"> ADDIN EN.CITE.DATA </w:instrText>
      </w:r>
      <w:r w:rsidR="0093522A" w:rsidRPr="00EB6432">
        <w:rPr>
          <w:rFonts w:ascii="Arial" w:hAnsi="Arial" w:cs="Arial"/>
          <w:b w:val="0"/>
        </w:rPr>
      </w:r>
      <w:r w:rsidR="0093522A"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93522A" w:rsidRPr="00EB6432">
        <w:rPr>
          <w:rFonts w:ascii="Arial" w:hAnsi="Arial" w:cs="Arial"/>
          <w:b w:val="0"/>
          <w:noProof/>
        </w:rPr>
        <w:t>(</w:t>
      </w:r>
      <w:hyperlink w:anchor="_ENREF_70" w:tooltip="Handelsman, 1990 #69" w:history="1">
        <w:r w:rsidR="006C618E" w:rsidRPr="00EB6432">
          <w:rPr>
            <w:rFonts w:ascii="Arial" w:hAnsi="Arial" w:cs="Arial"/>
            <w:b w:val="0"/>
            <w:noProof/>
          </w:rPr>
          <w:t>70</w:t>
        </w:r>
      </w:hyperlink>
      <w:r w:rsidR="0093522A" w:rsidRPr="00EB6432">
        <w:rPr>
          <w:rFonts w:ascii="Arial" w:hAnsi="Arial" w:cs="Arial"/>
          <w:b w:val="0"/>
          <w:noProof/>
        </w:rPr>
        <w:t xml:space="preserve">, </w:t>
      </w:r>
      <w:hyperlink w:anchor="_ENREF_71" w:tooltip="Wang, 2004 #70" w:history="1">
        <w:r w:rsidR="006C618E" w:rsidRPr="00EB6432">
          <w:rPr>
            <w:rFonts w:ascii="Arial" w:hAnsi="Arial" w:cs="Arial"/>
            <w:b w:val="0"/>
            <w:noProof/>
          </w:rPr>
          <w:t>71</w:t>
        </w:r>
      </w:hyperlink>
      <w:r w:rsidR="0093522A" w:rsidRPr="00EB6432">
        <w:rPr>
          <w:rFonts w:ascii="Arial" w:hAnsi="Arial" w:cs="Arial"/>
          <w:b w:val="0"/>
          <w:noProof/>
        </w:rPr>
        <w:t>)</w:t>
      </w:r>
      <w:r w:rsidR="003B1F35" w:rsidRPr="00EB6432">
        <w:rPr>
          <w:rFonts w:ascii="Arial" w:hAnsi="Arial" w:cs="Arial"/>
          <w:b w:val="0"/>
        </w:rPr>
        <w:fldChar w:fldCharType="end"/>
      </w:r>
      <w:r w:rsidR="00F55B8D" w:rsidRPr="00EB6432">
        <w:rPr>
          <w:rFonts w:ascii="Arial" w:hAnsi="Arial" w:cs="Arial"/>
          <w:b w:val="0"/>
        </w:rPr>
        <w:t xml:space="preserve"> </w:t>
      </w:r>
      <w:r w:rsidR="003B1F35" w:rsidRPr="00EB6432">
        <w:rPr>
          <w:rFonts w:ascii="Arial" w:hAnsi="Arial" w:cs="Arial"/>
          <w:b w:val="0"/>
        </w:rPr>
        <w:fldChar w:fldCharType="begin"/>
      </w:r>
      <w:r w:rsidR="0093522A" w:rsidRPr="00EB6432">
        <w:rPr>
          <w:rFonts w:ascii="Arial" w:hAnsi="Arial" w:cs="Arial"/>
          <w:b w:val="0"/>
        </w:rPr>
        <w:instrText xml:space="preserve"> ADDIN EN.CITE &lt;EndNote&gt;&lt;Cite&gt;&lt;Author&gt;Wittert&lt;/Author&gt;&lt;Year&gt;2016&lt;/Year&gt;&lt;RecNum&gt;6992&lt;/RecNum&gt;&lt;DisplayText&gt;(72)&lt;/DisplayText&gt;&lt;record&gt;&lt;rec-number&gt;6992&lt;/rec-number&gt;&lt;foreign-keys&gt;&lt;key app="EN" db-id="0svwr0sf5wdesuew2t6xead8rzewt9dpwrp9" timestamp="1511428843" guid="98741cde-de70-4128-be8f-1309fe9cf22b"&gt;6992&lt;/key&gt;&lt;/foreign-keys&gt;&lt;ref-type name="Journal Article"&gt;17&lt;/ref-type&gt;&lt;contributors&gt;&lt;authors&gt;&lt;author&gt;Wittert, G. A.&lt;/author&gt;&lt;author&gt;Harrison, R. W.&lt;/author&gt;&lt;author&gt;Buckley, M. J.&lt;/author&gt;&lt;author&gt;Wlodarczyk, J.&lt;/author&gt;&lt;/authors&gt;&lt;/contributors&gt;&lt;auth-address&gt;Adelaide University, Adelaide, SA, Australia.&amp;#xD;New England Research Institutes (NERI), Watertown, MA, USA.&amp;#xD;Lawley Pharmaceuticals, Perth, WA, Australia.&amp;#xD;JWCS, Sydney, NSW, Australia.&lt;/auth-address&gt;&lt;titles&gt;&lt;title&gt;An open-label, phase 2, single centre, randomized, crossover design bioequivalence study of AndroForte 5 testosterone cream and Testogel 1% testosterone gel in hypogonadal men: study LP101&lt;/title&gt;&lt;secondary-title&gt;Andrology&lt;/secondary-title&gt;&lt;/titles&gt;&lt;periodical&gt;&lt;full-title&gt;Andrology&lt;/full-title&gt;&lt;abbr-1&gt;Andrology&lt;/abbr-1&gt;&lt;/periodical&gt;&lt;pages&gt;41-5&lt;/pages&gt;&lt;volume&gt;4&lt;/volume&gt;&lt;number&gt;1&lt;/number&gt;&lt;keywords&gt;&lt;keyword&gt;bioequivalence&lt;/keyword&gt;&lt;keyword&gt;male hypogonadism&lt;/keyword&gt;&lt;keyword&gt;pharmacokinetics&lt;/keyword&gt;&lt;keyword&gt;testosterone&lt;/keyword&gt;&lt;keyword&gt;transdermal testosterone&lt;/keyword&gt;&lt;/keywords&gt;&lt;dates&gt;&lt;year&gt;2016&lt;/year&gt;&lt;pub-dates&gt;&lt;date&gt;Jan&lt;/date&gt;&lt;/pub-dates&gt;&lt;/dates&gt;&lt;isbn&gt;2047-2927 (Electronic)&amp;#xD;2047-2919 (Linking)&lt;/isbn&gt;&lt;accession-num&gt;26754331&lt;/accession-num&gt;&lt;urls&gt;&lt;related-urls&gt;&lt;url&gt;https://www.ncbi.nlm.nih.gov/pubmed/26754331&lt;/url&gt;&lt;/related-urls&gt;&lt;/urls&gt;&lt;electronic-resource-num&gt;10.1111/andr.12129&lt;/electronic-resource-num&gt;&lt;/record&gt;&lt;/Cite&gt;&lt;/EndNote&gt;</w:instrText>
      </w:r>
      <w:r w:rsidR="003B1F35" w:rsidRPr="00EB6432">
        <w:rPr>
          <w:rFonts w:ascii="Arial" w:hAnsi="Arial" w:cs="Arial"/>
          <w:b w:val="0"/>
        </w:rPr>
        <w:fldChar w:fldCharType="separate"/>
      </w:r>
      <w:r w:rsidR="0093522A" w:rsidRPr="00EB6432">
        <w:rPr>
          <w:rFonts w:ascii="Arial" w:hAnsi="Arial" w:cs="Arial"/>
          <w:b w:val="0"/>
          <w:noProof/>
        </w:rPr>
        <w:t>(</w:t>
      </w:r>
      <w:hyperlink w:anchor="_ENREF_72" w:tooltip="Wittert, 2016 #6992" w:history="1">
        <w:r w:rsidR="006C618E" w:rsidRPr="00EB6432">
          <w:rPr>
            <w:rFonts w:ascii="Arial" w:hAnsi="Arial" w:cs="Arial"/>
            <w:b w:val="0"/>
            <w:noProof/>
          </w:rPr>
          <w:t>72</w:t>
        </w:r>
      </w:hyperlink>
      <w:r w:rsidR="0093522A"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Other modifiers of circulating SHBG levels include up-regulation by acute or chronic liver disease and androgen deficiency and down-regulation by obesity, protein-losing states</w:t>
      </w:r>
      <w:r w:rsidR="00A835D3" w:rsidRPr="00EB6432">
        <w:rPr>
          <w:rFonts w:ascii="Arial" w:hAnsi="Arial" w:cs="Arial"/>
          <w:b w:val="0"/>
        </w:rPr>
        <w:t xml:space="preserve"> </w:t>
      </w:r>
      <w:r w:rsidR="003B1F35" w:rsidRPr="00EB6432">
        <w:rPr>
          <w:rFonts w:ascii="Arial" w:hAnsi="Arial" w:cs="Arial"/>
          <w:b w:val="0"/>
        </w:rPr>
        <w:fldChar w:fldCharType="begin"/>
      </w:r>
      <w:r w:rsidR="0093522A" w:rsidRPr="00EB6432">
        <w:rPr>
          <w:rFonts w:ascii="Arial" w:hAnsi="Arial" w:cs="Arial"/>
          <w:b w:val="0"/>
        </w:rPr>
        <w:instrText xml:space="preserve"> ADDIN EN.CITE &lt;EndNote&gt;&lt;Cite&gt;&lt;Author&gt;Hammond&lt;/Author&gt;&lt;Year&gt;2012&lt;/Year&gt;&lt;RecNum&gt;5575&lt;/RecNum&gt;&lt;DisplayText&gt;(65)&lt;/DisplayText&gt;&lt;record&gt;&lt;rec-number&gt;5575&lt;/rec-number&gt;&lt;foreign-keys&gt;&lt;key app="EN" db-id="0svwr0sf5wdesuew2t6xead8rzewt9dpwrp9" timestamp="1511428544" guid="69292e3f-7851-468f-8d97-febb9c27116f"&gt;5575&lt;/key&gt;&lt;/foreign-keys&gt;&lt;ref-type name="Journal Article"&gt;17&lt;/ref-type&gt;&lt;contributors&gt;&lt;authors&gt;&lt;author&gt;Hammond, G. L.&lt;/author&gt;&lt;author&gt;Wu, T. S.&lt;/author&gt;&lt;author&gt;Simard, M.&lt;/author&gt;&lt;/authors&gt;&lt;/contributors&gt;&lt;auth-address&gt;Department of Obstetrics and Gynecology, University of British Columbia, Child &amp;amp; Family Research Institute, Vancouver, British Columbia, Canada. ghammond@cfri.ca&lt;/auth-address&gt;&lt;titles&gt;&lt;title&gt;Evolving utility of sex hormone-binding globulin measurements in clinical medicine&lt;/title&gt;&lt;secondary-title&gt;Curr Opin Endocrinol Diabetes Obes&lt;/secondary-title&gt;&lt;alt-title&gt;Current opinion in endocrinology, diabetes, and obesity&lt;/alt-title&gt;&lt;/titles&gt;&lt;periodical&gt;&lt;full-title&gt;Curr Opin Endocrinol Diabetes Obes&lt;/full-title&gt;&lt;/periodical&gt;&lt;pages&gt;183-9&lt;/pages&gt;&lt;volume&gt;19&lt;/volume&gt;&lt;number&gt;3&lt;/number&gt;&lt;edition&gt;2012/04/26&lt;/edition&gt;&lt;keywords&gt;&lt;keyword&gt;Biological Markers/blood&lt;/keyword&gt;&lt;keyword&gt;Estradiol/*blood&lt;/keyword&gt;&lt;keyword&gt;Female&lt;/keyword&gt;&lt;keyword&gt;Humans&lt;/keyword&gt;&lt;keyword&gt;Male&lt;/keyword&gt;&lt;keyword&gt;Metabolic Syndrome X/*blood/genetics&lt;/keyword&gt;&lt;keyword&gt;Sex Distribution&lt;/keyword&gt;&lt;keyword&gt;Sex Hormone-Binding Globulin/genetics/*metabolism&lt;/keyword&gt;&lt;keyword&gt;Testosterone/*blood&lt;/keyword&gt;&lt;/keywords&gt;&lt;dates&gt;&lt;year&gt;2012&lt;/year&gt;&lt;pub-dates&gt;&lt;date&gt;Jun&lt;/date&gt;&lt;/pub-dates&gt;&lt;/dates&gt;&lt;isbn&gt;1752-2978 (Electronic)&amp;#xD;1752-296X (Linking)&lt;/isbn&gt;&lt;accession-num&gt;22531107&lt;/accession-num&gt;&lt;work-type&gt;Research Support, Non-U.S. Gov&amp;apos;t&amp;#xD;Review&lt;/work-type&gt;&lt;urls&gt;&lt;related-urls&gt;&lt;url&gt;http://www.ncbi.nlm.nih.gov/pubmed/22531107&lt;/url&gt;&lt;/related-urls&gt;&lt;/urls&gt;&lt;electronic-resource-num&gt;10.1097/MED.0b013e328353732f&lt;/electronic-resource-num&gt;&lt;language&gt;eng&lt;/language&gt;&lt;/record&gt;&lt;/Cite&gt;&lt;/EndNote&gt;</w:instrText>
      </w:r>
      <w:r w:rsidR="003B1F35" w:rsidRPr="00EB6432">
        <w:rPr>
          <w:rFonts w:ascii="Arial" w:hAnsi="Arial" w:cs="Arial"/>
          <w:b w:val="0"/>
        </w:rPr>
        <w:fldChar w:fldCharType="separate"/>
      </w:r>
      <w:r w:rsidR="0093522A" w:rsidRPr="00EB6432">
        <w:rPr>
          <w:rFonts w:ascii="Arial" w:hAnsi="Arial" w:cs="Arial"/>
          <w:b w:val="0"/>
          <w:noProof/>
        </w:rPr>
        <w:t>(</w:t>
      </w:r>
      <w:hyperlink w:anchor="_ENREF_65" w:tooltip="Hammond, 2012 #5575" w:history="1">
        <w:r w:rsidR="006C618E" w:rsidRPr="00EB6432">
          <w:rPr>
            <w:rFonts w:ascii="Arial" w:hAnsi="Arial" w:cs="Arial"/>
            <w:b w:val="0"/>
            <w:noProof/>
          </w:rPr>
          <w:t>65</w:t>
        </w:r>
      </w:hyperlink>
      <w:r w:rsidR="0093522A" w:rsidRPr="00EB6432">
        <w:rPr>
          <w:rFonts w:ascii="Arial" w:hAnsi="Arial" w:cs="Arial"/>
          <w:b w:val="0"/>
          <w:noProof/>
        </w:rPr>
        <w:t>)</w:t>
      </w:r>
      <w:r w:rsidR="003B1F35" w:rsidRPr="00EB6432">
        <w:rPr>
          <w:rFonts w:ascii="Arial" w:hAnsi="Arial" w:cs="Arial"/>
          <w:b w:val="0"/>
        </w:rPr>
        <w:fldChar w:fldCharType="end"/>
      </w:r>
      <w:r w:rsidR="00A36DA1" w:rsidRPr="00EB6432">
        <w:rPr>
          <w:rFonts w:ascii="Arial" w:hAnsi="Arial" w:cs="Arial"/>
          <w:b w:val="0"/>
        </w:rPr>
        <w:t xml:space="preserve">, non-alcoholic fatty liver disease </w:t>
      </w:r>
      <w:r w:rsidR="00A36DA1" w:rsidRPr="00EB6432">
        <w:rPr>
          <w:rFonts w:ascii="Arial" w:hAnsi="Arial" w:cs="Arial"/>
          <w:b w:val="0"/>
        </w:rPr>
        <w:fldChar w:fldCharType="begin">
          <w:fldData xml:space="preserve">PEVuZE5vdGU+PENpdGU+PEF1dGhvcj5KYXJ1dm9uZ3ZhbmljaDwvQXV0aG9yPjxZZWFyPjIwMTc8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</w:fldData>
        </w:fldChar>
      </w:r>
      <w:r w:rsidR="006C618E" w:rsidRPr="00EB6432">
        <w:rPr>
          <w:rFonts w:ascii="Arial" w:hAnsi="Arial" w:cs="Arial"/>
          <w:b w:val="0"/>
        </w:rPr>
        <w:instrText xml:space="preserve"> ADDIN EN.CITE </w:instrText>
      </w:r>
      <w:r w:rsidR="006C618E" w:rsidRPr="00EB6432">
        <w:rPr>
          <w:rFonts w:ascii="Arial" w:hAnsi="Arial" w:cs="Arial"/>
          <w:b w:val="0"/>
        </w:rPr>
        <w:fldChar w:fldCharType="begin">
          <w:fldData xml:space="preserve">PEVuZE5vdGU+PENpdGU+PEF1dGhvcj5KYXJ1dm9uZ3ZhbmljaDwvQXV0aG9yPjxZZWFyPjIwMTc8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</w:fldData>
        </w:fldChar>
      </w:r>
      <w:r w:rsidR="006C618E" w:rsidRPr="00EB6432">
        <w:rPr>
          <w:rFonts w:ascii="Arial" w:hAnsi="Arial" w:cs="Arial"/>
          <w:b w:val="0"/>
        </w:rPr>
        <w:instrText xml:space="preserve"> ADDIN EN.CITE.DATA </w:instrText>
      </w:r>
      <w:r w:rsidR="006C618E" w:rsidRPr="00EB6432">
        <w:rPr>
          <w:rFonts w:ascii="Arial" w:hAnsi="Arial" w:cs="Arial"/>
          <w:b w:val="0"/>
        </w:rPr>
      </w:r>
      <w:r w:rsidR="006C618E" w:rsidRPr="00EB6432">
        <w:rPr>
          <w:rFonts w:ascii="Arial" w:hAnsi="Arial" w:cs="Arial"/>
          <w:b w:val="0"/>
        </w:rPr>
        <w:fldChar w:fldCharType="end"/>
      </w:r>
      <w:r w:rsidR="00A36DA1" w:rsidRPr="00EB6432">
        <w:rPr>
          <w:rFonts w:ascii="Arial" w:hAnsi="Arial" w:cs="Arial"/>
          <w:b w:val="0"/>
        </w:rPr>
      </w:r>
      <w:r w:rsidR="00A36DA1" w:rsidRPr="00EB6432">
        <w:rPr>
          <w:rFonts w:ascii="Arial" w:hAnsi="Arial" w:cs="Arial"/>
          <w:b w:val="0"/>
        </w:rPr>
        <w:fldChar w:fldCharType="separate"/>
      </w:r>
      <w:r w:rsidR="00A36DA1" w:rsidRPr="00EB6432">
        <w:rPr>
          <w:rFonts w:ascii="Arial" w:hAnsi="Arial" w:cs="Arial"/>
          <w:b w:val="0"/>
          <w:noProof/>
        </w:rPr>
        <w:t>(</w:t>
      </w:r>
      <w:hyperlink w:anchor="_ENREF_73" w:tooltip="Jaruvongvanich, 2017 #8310" w:history="1">
        <w:r w:rsidR="006C618E" w:rsidRPr="00EB6432">
          <w:rPr>
            <w:rFonts w:ascii="Arial" w:hAnsi="Arial" w:cs="Arial"/>
            <w:b w:val="0"/>
            <w:noProof/>
          </w:rPr>
          <w:t>73</w:t>
        </w:r>
      </w:hyperlink>
      <w:r w:rsidR="00A36DA1" w:rsidRPr="00EB6432">
        <w:rPr>
          <w:rFonts w:ascii="Arial" w:hAnsi="Arial" w:cs="Arial"/>
          <w:b w:val="0"/>
          <w:noProof/>
        </w:rPr>
        <w:t xml:space="preserve">, </w:t>
      </w:r>
      <w:hyperlink w:anchor="_ENREF_74" w:tooltip="Sarkar, 2019 #8309" w:history="1">
        <w:r w:rsidR="006C618E" w:rsidRPr="00EB6432">
          <w:rPr>
            <w:rFonts w:ascii="Arial" w:hAnsi="Arial" w:cs="Arial"/>
            <w:b w:val="0"/>
            <w:noProof/>
          </w:rPr>
          <w:t>74</w:t>
        </w:r>
      </w:hyperlink>
      <w:r w:rsidR="00A36DA1" w:rsidRPr="00EB6432">
        <w:rPr>
          <w:rFonts w:ascii="Arial" w:hAnsi="Arial" w:cs="Arial"/>
          <w:b w:val="0"/>
          <w:noProof/>
        </w:rPr>
        <w:t>)</w:t>
      </w:r>
      <w:r w:rsidR="00A36DA1" w:rsidRPr="00EB6432">
        <w:rPr>
          <w:rFonts w:ascii="Arial" w:hAnsi="Arial" w:cs="Arial"/>
          <w:b w:val="0"/>
        </w:rPr>
        <w:fldChar w:fldCharType="end"/>
      </w:r>
      <w:r w:rsidR="00A835D3" w:rsidRPr="00EB6432">
        <w:rPr>
          <w:rFonts w:ascii="Arial" w:hAnsi="Arial" w:cs="Arial"/>
          <w:b w:val="0"/>
        </w:rPr>
        <w:t xml:space="preserve"> and, rarely, </w:t>
      </w:r>
      <w:r w:rsidRPr="00EB6432">
        <w:rPr>
          <w:rFonts w:ascii="Arial" w:hAnsi="Arial" w:cs="Arial"/>
          <w:b w:val="0"/>
        </w:rPr>
        <w:lastRenderedPageBreak/>
        <w:t>genetic SHBG deficiency</w:t>
      </w:r>
      <w:r w:rsidR="003B1F35" w:rsidRPr="00EB6432">
        <w:rPr>
          <w:rFonts w:ascii="Arial" w:hAnsi="Arial" w:cs="Arial"/>
          <w:b w:val="0"/>
        </w:rPr>
        <w:fldChar w:fldCharType="begin">
          <w:fldData xml:space="preserve">PEVuZE5vdGU+PENpdGU+PEF1dGhvcj5BaHJlbnRzZW48L0F1dGhvcj48WWVhcj4xOTgyPC9ZZWFy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PEVuZE5vdGU+PENpdGU+PEF1dGhvcj5BaHJlbnRzZW48L0F1dGhvcj48WWVhcj4xOTgyPC9ZZWFy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75" w:tooltip="Ahrentsen, 1982 #5574" w:history="1">
        <w:r w:rsidR="006C618E" w:rsidRPr="00EB6432">
          <w:rPr>
            <w:rFonts w:ascii="Arial" w:hAnsi="Arial" w:cs="Arial"/>
            <w:b w:val="0"/>
            <w:noProof/>
          </w:rPr>
          <w:t>75-77</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Under physiologic conditions, 60% to 70% of circulating testosterone is SHBG bound with the remainder bound to lower affinity, high-capacity binding sites (albumin, </w:t>
      </w:r>
      <w:r w:rsidRPr="00EB6432">
        <w:rPr>
          <w:rFonts w:ascii="Arial" w:hAnsi="Arial" w:cs="Arial"/>
          <w:b w:val="0"/>
        </w:rPr>
        <w:sym w:font="Symbol" w:char="F061"/>
      </w:r>
      <w:r w:rsidRPr="00EB6432">
        <w:rPr>
          <w:rFonts w:ascii="Arial" w:hAnsi="Arial" w:cs="Arial"/>
          <w:b w:val="0"/>
          <w:vertAlign w:val="subscript"/>
        </w:rPr>
        <w:t>1</w:t>
      </w:r>
      <w:r w:rsidRPr="00EB6432">
        <w:rPr>
          <w:rFonts w:ascii="Arial" w:hAnsi="Arial" w:cs="Arial"/>
          <w:b w:val="0"/>
        </w:rPr>
        <w:t xml:space="preserve"> acid glycoprotein, corticosteroid binding protein) and 1% to 2% remaining non-protein bound. </w:t>
      </w:r>
    </w:p>
    <w:p w14:paraId="27C999FD" w14:textId="77777777" w:rsidR="00D352A0" w:rsidRPr="00EB6432" w:rsidRDefault="00D352A0" w:rsidP="00EB6432">
      <w:pPr>
        <w:spacing w:line="276" w:lineRule="auto"/>
        <w:rPr>
          <w:rFonts w:ascii="Arial" w:hAnsi="Arial" w:cs="Arial"/>
          <w:b w:val="0"/>
        </w:rPr>
      </w:pPr>
    </w:p>
    <w:p w14:paraId="7C254D6F" w14:textId="4A6C8DEB" w:rsidR="00D352A0" w:rsidRPr="00EB6432" w:rsidRDefault="00D352A0" w:rsidP="00EB6432">
      <w:pPr>
        <w:spacing w:line="276" w:lineRule="auto"/>
        <w:rPr>
          <w:rFonts w:ascii="Arial" w:hAnsi="Arial" w:cs="Arial"/>
          <w:b w:val="0"/>
        </w:rPr>
      </w:pPr>
      <w:r w:rsidRPr="00EB6432">
        <w:rPr>
          <w:rFonts w:ascii="Arial" w:hAnsi="Arial" w:cs="Arial"/>
          <w:b w:val="0"/>
        </w:rPr>
        <w:t xml:space="preserve">Transfer of hydrophobic steroids into tissues is presumed to occur passively according to physicochemical partitioning between the hydrophobic protein binding sites on circulating binding proteins, the hydrophilic aqueous extracellular fluid and the lipophilic cellular plasma membranes. According to the free hormone hypothesis </w:t>
      </w:r>
      <w:r w:rsidR="003B1F35" w:rsidRPr="00EB6432">
        <w:rPr>
          <w:rFonts w:ascii="Arial" w:hAnsi="Arial" w:cs="Arial"/>
          <w:b w:val="0"/>
        </w:rPr>
        <w:fldChar w:fldCharType="begin">
          <w:fldData xml:space="preserve">PEVuZE5vdGU+PENpdGU+PEF1dGhvcj5QYXJkcmlkZ2U8L0F1dGhvcj48WWVhcj4xOTg3PC9ZZWFy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PEVuZE5vdGU+PENpdGU+PEF1dGhvcj5QYXJkcmlkZ2U8L0F1dGhvcj48WWVhcj4xOTg3PC9ZZWFy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78" w:tooltip="Pardridge, 1987 #75" w:history="1">
        <w:r w:rsidR="006C618E" w:rsidRPr="00EB6432">
          <w:rPr>
            <w:rFonts w:ascii="Arial" w:hAnsi="Arial" w:cs="Arial"/>
            <w:b w:val="0"/>
            <w:noProof/>
          </w:rPr>
          <w:t>78-80</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w:t>
      </w:r>
      <w:r w:rsidR="00D758C1" w:rsidRPr="00EB6432">
        <w:rPr>
          <w:rFonts w:ascii="Arial" w:hAnsi="Arial" w:cs="Arial"/>
          <w:b w:val="0"/>
        </w:rPr>
        <w:t xml:space="preserve">recently restated and updated </w:t>
      </w:r>
      <w:r w:rsidR="0093522A" w:rsidRPr="00EB6432">
        <w:rPr>
          <w:rFonts w:ascii="Arial" w:hAnsi="Arial" w:cs="Arial"/>
          <w:b w:val="0"/>
        </w:rPr>
        <w:fldChar w:fldCharType="begin"/>
      </w:r>
      <w:r w:rsidR="0093522A" w:rsidRPr="00EB6432">
        <w:rPr>
          <w:rFonts w:ascii="Arial" w:hAnsi="Arial" w:cs="Arial"/>
          <w:b w:val="0"/>
        </w:rPr>
        <w:instrText xml:space="preserve"> ADDIN EN.CITE &lt;EndNote&gt;&lt;Cite&gt;&lt;Author&gt;Goldman&lt;/Author&gt;&lt;Year&gt;2017&lt;/Year&gt;&lt;RecNum&gt;7208&lt;/RecNum&gt;&lt;DisplayText&gt;(62)&lt;/DisplayText&gt;&lt;record&gt;&lt;rec-number&gt;7208&lt;/rec-number&gt;&lt;foreign-keys&gt;&lt;key app="EN" db-id="0svwr0sf5wdesuew2t6xead8rzewt9dpwrp9" timestamp="1511428885" guid="b8a07d32-1905-4b98-aa33-4b5fc00a2185"&gt;7208&lt;/key&gt;&lt;/foreign-keys&gt;&lt;ref-type name="Journal Article"&gt;17&lt;/ref-type&gt;&lt;contributors&gt;&lt;authors&gt;&lt;author&gt;Goldman, A. L.&lt;/author&gt;&lt;author&gt;Bhasin, S.&lt;/author&gt;&lt;author&gt;Wu, F. C. W.&lt;/author&gt;&lt;author&gt;Krishna, M.&lt;/author&gt;&lt;author&gt;Matsumoto, A. M.&lt;/author&gt;&lt;author&gt;Jasuja, R.&lt;/author&gt;&lt;/authors&gt;&lt;/contributors&gt;&lt;auth-address&gt;Research Program in Men&amp;apos;s Health: Aging and Metabolism, Brigham and Women&amp;apos;s Hospital, Harvard Medical School, Boston, Massachusetts 02115.&amp;#xD;Andrology Research Unit, Centre for Endocrinology and Diabetes, University of Manchester, Manchester M13 9PT, United Kingdom.&amp;#xD;Geriatric Research, Education and Clinical Center, VA Puget Sound Health Care System, Seattle, Washington 98108.&amp;#xD;Division of Gerontology and Geriatric Medicine, Department of Medicine, University of Washington, Seattle, Washington 98104.&lt;/auth-address&gt;&lt;titles&gt;&lt;title&gt;A Reappraisal of Testosterone&amp;apos;s Binding in Circulation: Physiological and Clinical Implications&lt;/title&gt;&lt;secondary-title&gt;Endocr Rev&lt;/secondary-title&gt;&lt;/titles&gt;&lt;periodical&gt;&lt;full-title&gt;Endocr Rev&lt;/full-title&gt;&lt;/periodical&gt;&lt;pages&gt;302-324&lt;/pages&gt;&lt;volume&gt;38&lt;/volume&gt;&lt;number&gt;4&lt;/number&gt;&lt;edition&gt;2017/07/05&lt;/edition&gt;&lt;dates&gt;&lt;year&gt;2017&lt;/year&gt;&lt;pub-dates&gt;&lt;date&gt;Aug 1&lt;/date&gt;&lt;/pub-dates&gt;&lt;/dates&gt;&lt;isbn&gt;1945-7189 (Electronic)&amp;#xD;0163-769X (Linking)&lt;/isbn&gt;&lt;accession-num&gt;28673039&lt;/accession-num&gt;&lt;urls&gt;&lt;related-urls&gt;&lt;url&gt;&lt;style face="underline" font="default" size="100%"&gt;https://www.ncbi.nlm.nih.gov/pubmed/28673039&lt;/style&gt;&lt;/url&gt;&lt;/related-urls&gt;&lt;/urls&gt;&lt;electronic-resource-num&gt;10.1210/er.2017-00025&lt;/electronic-resource-num&gt;&lt;/record&gt;&lt;/Cite&gt;&lt;/EndNote&gt;</w:instrText>
      </w:r>
      <w:r w:rsidR="0093522A" w:rsidRPr="00EB6432">
        <w:rPr>
          <w:rFonts w:ascii="Arial" w:hAnsi="Arial" w:cs="Arial"/>
          <w:b w:val="0"/>
        </w:rPr>
        <w:fldChar w:fldCharType="separate"/>
      </w:r>
      <w:r w:rsidR="0093522A" w:rsidRPr="00EB6432">
        <w:rPr>
          <w:rFonts w:ascii="Arial" w:hAnsi="Arial" w:cs="Arial"/>
          <w:b w:val="0"/>
          <w:noProof/>
        </w:rPr>
        <w:t>(</w:t>
      </w:r>
      <w:hyperlink w:anchor="_ENREF_62" w:tooltip="Goldman, 2017 #7208" w:history="1">
        <w:r w:rsidR="006C618E" w:rsidRPr="00EB6432">
          <w:rPr>
            <w:rFonts w:ascii="Arial" w:hAnsi="Arial" w:cs="Arial"/>
            <w:b w:val="0"/>
            <w:noProof/>
          </w:rPr>
          <w:t>62</w:t>
        </w:r>
      </w:hyperlink>
      <w:r w:rsidR="0093522A" w:rsidRPr="00EB6432">
        <w:rPr>
          <w:rFonts w:ascii="Arial" w:hAnsi="Arial" w:cs="Arial"/>
          <w:b w:val="0"/>
          <w:noProof/>
        </w:rPr>
        <w:t>)</w:t>
      </w:r>
      <w:r w:rsidR="0093522A" w:rsidRPr="00EB6432">
        <w:rPr>
          <w:rFonts w:ascii="Arial" w:hAnsi="Arial" w:cs="Arial"/>
          <w:b w:val="0"/>
        </w:rPr>
        <w:fldChar w:fldCharType="end"/>
      </w:r>
      <w:r w:rsidR="00D758C1" w:rsidRPr="00EB6432">
        <w:rPr>
          <w:rFonts w:ascii="Arial" w:hAnsi="Arial" w:cs="Arial"/>
          <w:b w:val="0"/>
        </w:rPr>
        <w:t xml:space="preserve">, </w:t>
      </w:r>
      <w:r w:rsidRPr="00EB6432">
        <w:rPr>
          <w:rFonts w:ascii="Arial" w:hAnsi="Arial" w:cs="Arial"/>
          <w:b w:val="0"/>
        </w:rPr>
        <w:t>the free (non-protein bound) fraction of testosterone is the most biologically active with the loosely protein-bound testosterone constituting a</w:t>
      </w:r>
      <w:r w:rsidRPr="00EB6432">
        <w:rPr>
          <w:rFonts w:ascii="Arial" w:hAnsi="Arial" w:cs="Arial"/>
          <w:b w:val="0"/>
          <w:lang w:val="en-GB"/>
        </w:rPr>
        <w:t xml:space="preserve"> less accessible but mobilizable</w:t>
      </w:r>
      <w:r w:rsidRPr="00EB6432">
        <w:rPr>
          <w:rFonts w:ascii="Arial" w:hAnsi="Arial" w:cs="Arial"/>
          <w:b w:val="0"/>
        </w:rPr>
        <w:t xml:space="preserve"> fraction, with the largest moiety tightly bound to SHBG constituting only an inactive reservoir. </w:t>
      </w:r>
      <w:r w:rsidR="002828D3" w:rsidRPr="00EB6432">
        <w:rPr>
          <w:rFonts w:ascii="Arial" w:hAnsi="Arial" w:cs="Arial"/>
          <w:b w:val="0"/>
        </w:rPr>
        <w:t xml:space="preserve">The free hormone hypothesis </w:t>
      </w:r>
      <w:r w:rsidR="00470D98" w:rsidRPr="00EB6432">
        <w:rPr>
          <w:rFonts w:ascii="Arial" w:hAnsi="Arial" w:cs="Arial"/>
          <w:b w:val="0"/>
        </w:rPr>
        <w:t xml:space="preserve">derived from </w:t>
      </w:r>
      <w:r w:rsidR="002828D3" w:rsidRPr="00EB6432">
        <w:rPr>
          <w:rFonts w:ascii="Arial" w:hAnsi="Arial" w:cs="Arial"/>
          <w:b w:val="0"/>
        </w:rPr>
        <w:t xml:space="preserve">now outdated 1970’s pharmacological theory on the mechanism of drug-drug interactions as due to mutual protein binding displacement; however, this theory </w:t>
      </w:r>
      <w:r w:rsidR="00470D98" w:rsidRPr="00EB6432">
        <w:rPr>
          <w:rFonts w:ascii="Arial" w:hAnsi="Arial" w:cs="Arial"/>
          <w:b w:val="0"/>
        </w:rPr>
        <w:t xml:space="preserve">is </w:t>
      </w:r>
      <w:r w:rsidR="000738B7" w:rsidRPr="00EB6432">
        <w:rPr>
          <w:rFonts w:ascii="Arial" w:hAnsi="Arial" w:cs="Arial"/>
          <w:b w:val="0"/>
        </w:rPr>
        <w:t xml:space="preserve">long </w:t>
      </w:r>
      <w:r w:rsidR="002828D3" w:rsidRPr="00EB6432">
        <w:rPr>
          <w:rFonts w:ascii="Arial" w:hAnsi="Arial" w:cs="Arial"/>
          <w:b w:val="0"/>
        </w:rPr>
        <w:t xml:space="preserve">superseded </w:t>
      </w:r>
      <w:r w:rsidR="000738B7" w:rsidRPr="00EB6432">
        <w:rPr>
          <w:rFonts w:ascii="Arial" w:hAnsi="Arial" w:cs="Arial"/>
          <w:b w:val="0"/>
        </w:rPr>
        <w:t xml:space="preserve">in molecular pharmacology </w:t>
      </w:r>
      <w:r w:rsidR="002828D3" w:rsidRPr="00EB6432">
        <w:rPr>
          <w:rFonts w:ascii="Arial" w:hAnsi="Arial" w:cs="Arial"/>
          <w:b w:val="0"/>
        </w:rPr>
        <w:t xml:space="preserve">by well-established physiological mechanisms such as cytochrome P450 enzyme induction, drug transporter activity </w:t>
      </w:r>
      <w:r w:rsidR="00470D98" w:rsidRPr="00EB6432">
        <w:rPr>
          <w:rFonts w:ascii="Arial" w:hAnsi="Arial" w:cs="Arial"/>
          <w:b w:val="0"/>
        </w:rPr>
        <w:t xml:space="preserve">and cognate mechanisms unrelated to binding to circulating proteins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&lt;EndNote&gt;&lt;Cite&gt;&lt;Author&gt;Rowland&lt;/Author&gt;&lt;Year&gt;2011&lt;/Year&gt;&lt;RecNum&gt;7023&lt;/RecNum&gt;&lt;DisplayText&gt;(81)&lt;/DisplayText&gt;&lt;record&gt;&lt;rec-number&gt;7023&lt;/rec-number&gt;&lt;foreign-keys&gt;&lt;key app="EN" db-id="0svwr0sf5wdesuew2t6xead8rzewt9dpwrp9" timestamp="1511428849" guid="9511585f-d8dc-4372-bd1b-cb0993d4da41"&gt;7023&lt;/key&gt;&lt;/foreign-keys&gt;&lt;ref-type name="Book Section"&gt;5&lt;/ref-type&gt;&lt;contributors&gt;&lt;authors&gt;&lt;author&gt;Rowland, M.&lt;/author&gt;&lt;author&gt;Tozer, T.N.&lt;/author&gt;&lt;/authors&gt;&lt;/contributors&gt;&lt;titles&gt;&lt;title&gt;Chapter 17: Drug Interactions&lt;/title&gt;&lt;secondary-title&gt;Clinical Pharmacokinetics and Pharmacodynamics: Concepts and Applications&lt;/secondary-title&gt;&lt;/titles&gt;&lt;pages&gt;483-525&lt;/pages&gt;&lt;volume&gt;1&lt;/volume&gt;&lt;num-vols&gt;1&lt;/num-vols&gt;&lt;edition&gt;4th&lt;/edition&gt;&lt;section&gt;17&lt;/section&gt;&lt;dates&gt;&lt;year&gt;2011&lt;/year&gt;&lt;/dates&gt;&lt;pub-location&gt;Baltimore&lt;/pub-location&gt;&lt;publisher&gt;Wolters Kluwer/Lippincott Willaims &amp;amp; Wilkins&lt;/publisher&gt;&lt;urls&gt;&lt;/urls&gt;&lt;/record&gt;&lt;/Cite&gt;&lt;/EndNote&gt;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81" w:tooltip="Rowland, 2011 #7023" w:history="1">
        <w:r w:rsidR="006C618E" w:rsidRPr="00EB6432">
          <w:rPr>
            <w:rFonts w:ascii="Arial" w:hAnsi="Arial" w:cs="Arial"/>
            <w:b w:val="0"/>
            <w:noProof/>
          </w:rPr>
          <w:t>81</w:t>
        </w:r>
      </w:hyperlink>
      <w:r w:rsidR="00A36DA1" w:rsidRPr="00EB6432">
        <w:rPr>
          <w:rFonts w:ascii="Arial" w:hAnsi="Arial" w:cs="Arial"/>
          <w:b w:val="0"/>
          <w:noProof/>
        </w:rPr>
        <w:t>)</w:t>
      </w:r>
      <w:r w:rsidR="003B1F35" w:rsidRPr="00EB6432">
        <w:rPr>
          <w:rFonts w:ascii="Arial" w:hAnsi="Arial" w:cs="Arial"/>
          <w:b w:val="0"/>
        </w:rPr>
        <w:fldChar w:fldCharType="end"/>
      </w:r>
      <w:r w:rsidR="00470D98" w:rsidRPr="00EB6432">
        <w:rPr>
          <w:rFonts w:ascii="Arial" w:hAnsi="Arial" w:cs="Arial"/>
          <w:b w:val="0"/>
        </w:rPr>
        <w:t xml:space="preserve">. </w:t>
      </w:r>
      <w:r w:rsidRPr="00EB6432">
        <w:rPr>
          <w:rFonts w:ascii="Arial" w:hAnsi="Arial" w:cs="Arial"/>
          <w:b w:val="0"/>
        </w:rPr>
        <w:t>As the free and/or bioavailable fractions would also have enhanced access to sites of testosterone inactivation by degradative metabolism that terminate</w:t>
      </w:r>
      <w:r w:rsidR="00A835D3" w:rsidRPr="00EB6432">
        <w:rPr>
          <w:rFonts w:ascii="Arial" w:hAnsi="Arial" w:cs="Arial"/>
          <w:b w:val="0"/>
        </w:rPr>
        <w:t>s</w:t>
      </w:r>
      <w:r w:rsidRPr="00EB6432">
        <w:rPr>
          <w:rFonts w:ascii="Arial" w:hAnsi="Arial" w:cs="Arial"/>
          <w:b w:val="0"/>
        </w:rPr>
        <w:t xml:space="preserve"> androgen action, the free fractions may </w:t>
      </w:r>
      <w:r w:rsidR="001B2063" w:rsidRPr="00EB6432">
        <w:rPr>
          <w:rFonts w:ascii="Arial" w:hAnsi="Arial" w:cs="Arial"/>
          <w:b w:val="0"/>
        </w:rPr>
        <w:t xml:space="preserve">equally </w:t>
      </w:r>
      <w:r w:rsidRPr="00EB6432">
        <w:rPr>
          <w:rFonts w:ascii="Arial" w:hAnsi="Arial" w:cs="Arial"/>
          <w:b w:val="0"/>
        </w:rPr>
        <w:t>be considered the most evanescent and least active</w:t>
      </w:r>
      <w:r w:rsidR="00D758C1" w:rsidRPr="00EB6432">
        <w:rPr>
          <w:rFonts w:ascii="Arial" w:hAnsi="Arial" w:cs="Arial"/>
          <w:b w:val="0"/>
        </w:rPr>
        <w:t xml:space="preserve"> so that the net biological significance of the free or bioavailable fractions remains unclear</w:t>
      </w:r>
      <w:r w:rsidR="002B3FC7" w:rsidRPr="00EB6432">
        <w:rPr>
          <w:rFonts w:ascii="Arial" w:hAnsi="Arial" w:cs="Arial"/>
          <w:b w:val="0"/>
        </w:rPr>
        <w:t xml:space="preserve"> and undermines </w:t>
      </w:r>
      <w:r w:rsidRPr="00EB6432">
        <w:rPr>
          <w:rFonts w:ascii="Arial" w:hAnsi="Arial" w:cs="Arial"/>
          <w:b w:val="0"/>
        </w:rPr>
        <w:t>a theoretical basis for the free hormone hypothesis</w:t>
      </w:r>
      <w:r w:rsidR="002B3FC7" w:rsidRPr="00EB6432">
        <w:rPr>
          <w:rFonts w:ascii="Arial" w:hAnsi="Arial" w:cs="Arial"/>
          <w:b w:val="0"/>
        </w:rPr>
        <w:t xml:space="preserve">. </w:t>
      </w:r>
      <w:r w:rsidRPr="00EB6432">
        <w:rPr>
          <w:rFonts w:ascii="Arial" w:hAnsi="Arial" w:cs="Arial"/>
          <w:b w:val="0"/>
        </w:rPr>
        <w:t xml:space="preserve">Furthermore empirical evidence indicates that, rather than being biologically inert, SHBG participates actively in cellular testosterone uptake via specific SHBG membrane receptors, uptake mechanisms and </w:t>
      </w:r>
      <w:r w:rsidR="00E04378" w:rsidRPr="00EB6432">
        <w:rPr>
          <w:rFonts w:ascii="Arial" w:hAnsi="Arial" w:cs="Arial"/>
          <w:b w:val="0"/>
        </w:rPr>
        <w:t>signaling</w:t>
      </w:r>
      <w:r w:rsidRPr="00EB6432">
        <w:rPr>
          <w:rFonts w:ascii="Arial" w:hAnsi="Arial" w:cs="Arial"/>
          <w:b w:val="0"/>
        </w:rPr>
        <w:t xml:space="preserve"> via G protein and cyclic AMP </w:t>
      </w:r>
      <w:r w:rsidR="003B1F35" w:rsidRPr="00EB6432">
        <w:rPr>
          <w:rFonts w:ascii="Arial" w:hAnsi="Arial" w:cs="Arial"/>
          <w:b w:val="0"/>
        </w:rPr>
        <w:fldChar w:fldCharType="begin">
          <w:fldData xml:space="preserve">PEVuZE5vdGU+PENpdGU+PEF1dGhvcj5RdWVpcG88L0F1dGhvcj48WWVhcj4xOTk4PC9ZZWFyPjxS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</w:fldData>
        </w:fldChar>
      </w:r>
      <w:r w:rsidR="006C618E" w:rsidRPr="00EB6432">
        <w:rPr>
          <w:rFonts w:ascii="Arial" w:hAnsi="Arial" w:cs="Arial"/>
          <w:b w:val="0"/>
        </w:rPr>
        <w:instrText xml:space="preserve"> ADDIN EN.CITE </w:instrText>
      </w:r>
      <w:r w:rsidR="006C618E" w:rsidRPr="00EB6432">
        <w:rPr>
          <w:rFonts w:ascii="Arial" w:hAnsi="Arial" w:cs="Arial"/>
          <w:b w:val="0"/>
        </w:rPr>
        <w:fldChar w:fldCharType="begin">
          <w:fldData xml:space="preserve">PEVuZE5vdGU+PENpdGU+PEF1dGhvcj5RdWVpcG88L0F1dGhvcj48WWVhcj4xOTk4PC9ZZWFyPjxS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</w:fldData>
        </w:fldChar>
      </w:r>
      <w:r w:rsidR="006C618E" w:rsidRPr="00EB6432">
        <w:rPr>
          <w:rFonts w:ascii="Arial" w:hAnsi="Arial" w:cs="Arial"/>
          <w:b w:val="0"/>
        </w:rPr>
        <w:instrText xml:space="preserve"> ADDIN EN.CITE.DATA </w:instrText>
      </w:r>
      <w:r w:rsidR="006C618E" w:rsidRPr="00EB6432">
        <w:rPr>
          <w:rFonts w:ascii="Arial" w:hAnsi="Arial" w:cs="Arial"/>
          <w:b w:val="0"/>
        </w:rPr>
      </w:r>
      <w:r w:rsidR="006C618E"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6C618E" w:rsidRPr="00EB6432">
        <w:rPr>
          <w:rFonts w:ascii="Arial" w:hAnsi="Arial" w:cs="Arial"/>
          <w:b w:val="0"/>
          <w:noProof/>
        </w:rPr>
        <w:t>(</w:t>
      </w:r>
      <w:hyperlink w:anchor="_ENREF_82" w:tooltip="Queipo, 1998 #79" w:history="1">
        <w:r w:rsidR="006C618E" w:rsidRPr="00EB6432">
          <w:rPr>
            <w:rFonts w:ascii="Arial" w:hAnsi="Arial" w:cs="Arial"/>
            <w:b w:val="0"/>
            <w:noProof/>
          </w:rPr>
          <w:t>82-86</w:t>
        </w:r>
      </w:hyperlink>
      <w:r w:rsidR="006C618E" w:rsidRPr="00EB6432">
        <w:rPr>
          <w:rFonts w:ascii="Arial" w:hAnsi="Arial" w:cs="Arial"/>
          <w:b w:val="0"/>
          <w:noProof/>
        </w:rPr>
        <w:t>)</w:t>
      </w:r>
      <w:r w:rsidR="003B1F35" w:rsidRPr="00EB6432">
        <w:rPr>
          <w:rFonts w:ascii="Arial" w:hAnsi="Arial" w:cs="Arial"/>
          <w:b w:val="0"/>
        </w:rPr>
        <w:fldChar w:fldCharType="end"/>
      </w:r>
      <w:r w:rsidR="005762A4" w:rsidRPr="00EB6432">
        <w:rPr>
          <w:rFonts w:ascii="Arial" w:hAnsi="Arial" w:cs="Arial"/>
          <w:b w:val="0"/>
        </w:rPr>
        <w:t xml:space="preserve">. These mechanisms include the </w:t>
      </w:r>
      <w:r w:rsidR="005762A4" w:rsidRPr="00D513C7">
        <w:rPr>
          <w:rFonts w:ascii="Arial" w:hAnsi="Arial" w:cs="Arial"/>
          <w:b w:val="0"/>
        </w:rPr>
        <w:t>megalin</w:t>
      </w:r>
      <w:r w:rsidR="005762A4" w:rsidRPr="00EB6432">
        <w:rPr>
          <w:rFonts w:ascii="Arial" w:hAnsi="Arial" w:cs="Arial"/>
          <w:b w:val="0"/>
        </w:rPr>
        <w:t xml:space="preserve"> receptor, a multi-valent low-density lipoprotein endocytic receptor</w:t>
      </w:r>
      <w:r w:rsidR="005F3C3E" w:rsidRPr="00EB6432">
        <w:rPr>
          <w:rFonts w:ascii="Arial" w:hAnsi="Arial" w:cs="Arial"/>
          <w:b w:val="0"/>
        </w:rPr>
        <w:t xml:space="preserve"> located on cell surface membranes</w:t>
      </w:r>
      <w:r w:rsidR="00B15E20" w:rsidRPr="00EB6432">
        <w:rPr>
          <w:rFonts w:ascii="Arial" w:hAnsi="Arial" w:cs="Arial"/>
          <w:b w:val="0"/>
        </w:rPr>
        <w:t xml:space="preserve"> that</w:t>
      </w:r>
      <w:r w:rsidR="005762A4" w:rsidRPr="00EB6432">
        <w:rPr>
          <w:rFonts w:ascii="Arial" w:hAnsi="Arial" w:cs="Arial"/>
          <w:b w:val="0"/>
        </w:rPr>
        <w:t xml:space="preserve"> can mediate </w:t>
      </w:r>
      <w:r w:rsidR="005F3C3E" w:rsidRPr="00EB6432">
        <w:rPr>
          <w:rFonts w:ascii="Arial" w:hAnsi="Arial" w:cs="Arial"/>
          <w:b w:val="0"/>
        </w:rPr>
        <w:t xml:space="preserve">receptor-mediated </w:t>
      </w:r>
      <w:r w:rsidR="005762A4" w:rsidRPr="00EB6432">
        <w:rPr>
          <w:rFonts w:ascii="Arial" w:hAnsi="Arial" w:cs="Arial"/>
          <w:b w:val="0"/>
        </w:rPr>
        <w:t>cellular uptake of SHBG loaded with testosterone</w:t>
      </w:r>
      <w:r w:rsidR="005F3C3E" w:rsidRPr="00EB6432">
        <w:rPr>
          <w:rFonts w:ascii="Arial" w:hAnsi="Arial" w:cs="Arial"/>
          <w:b w:val="0"/>
        </w:rPr>
        <w:t xml:space="preserve"> by endocytosis</w:t>
      </w:r>
      <w:r w:rsidR="002715AC" w:rsidRPr="00EB6432">
        <w:rPr>
          <w:rFonts w:ascii="Arial" w:hAnsi="Arial" w:cs="Arial"/>
          <w:b w:val="0"/>
        </w:rPr>
        <w:t xml:space="preserve"> </w:t>
      </w:r>
      <w:r w:rsidR="003B1F35" w:rsidRPr="00EB6432">
        <w:rPr>
          <w:rFonts w:ascii="Arial" w:hAnsi="Arial" w:cs="Arial"/>
          <w:b w:val="0"/>
        </w:rPr>
        <w:fldChar w:fldCharType="begin">
          <w:fldData xml:space="preserve">PEVuZE5vdGU+PENpdGU+PEF1dGhvcj5IYW1tZXM8L0F1dGhvcj48WWVhcj4yMDA1PC9ZZWFyPjxS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</w:fldData>
        </w:fldChar>
      </w:r>
      <w:r w:rsidR="006C618E" w:rsidRPr="00EB6432">
        <w:rPr>
          <w:rFonts w:ascii="Arial" w:hAnsi="Arial" w:cs="Arial"/>
          <w:b w:val="0"/>
        </w:rPr>
        <w:instrText xml:space="preserve"> ADDIN EN.CITE </w:instrText>
      </w:r>
      <w:r w:rsidR="006C618E" w:rsidRPr="00EB6432">
        <w:rPr>
          <w:rFonts w:ascii="Arial" w:hAnsi="Arial" w:cs="Arial"/>
          <w:b w:val="0"/>
        </w:rPr>
        <w:fldChar w:fldCharType="begin">
          <w:fldData xml:space="preserve">PEVuZE5vdGU+PENpdGU+PEF1dGhvcj5IYW1tZXM8L0F1dGhvcj48WWVhcj4yMDA1PC9ZZWFyPjxS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</w:fldData>
        </w:fldChar>
      </w:r>
      <w:r w:rsidR="006C618E" w:rsidRPr="00EB6432">
        <w:rPr>
          <w:rFonts w:ascii="Arial" w:hAnsi="Arial" w:cs="Arial"/>
          <w:b w:val="0"/>
        </w:rPr>
        <w:instrText xml:space="preserve"> ADDIN EN.CITE.DATA </w:instrText>
      </w:r>
      <w:r w:rsidR="006C618E" w:rsidRPr="00EB6432">
        <w:rPr>
          <w:rFonts w:ascii="Arial" w:hAnsi="Arial" w:cs="Arial"/>
          <w:b w:val="0"/>
        </w:rPr>
      </w:r>
      <w:r w:rsidR="006C618E"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6C618E" w:rsidRPr="00EB6432">
        <w:rPr>
          <w:rFonts w:ascii="Arial" w:hAnsi="Arial" w:cs="Arial"/>
          <w:b w:val="0"/>
          <w:noProof/>
        </w:rPr>
        <w:t>(</w:t>
      </w:r>
      <w:hyperlink w:anchor="_ENREF_87" w:tooltip="Hammes, 2005 #3817" w:history="1">
        <w:r w:rsidR="006C618E" w:rsidRPr="00EB6432">
          <w:rPr>
            <w:rFonts w:ascii="Arial" w:hAnsi="Arial" w:cs="Arial"/>
            <w:b w:val="0"/>
            <w:noProof/>
          </w:rPr>
          <w:t>87</w:t>
        </w:r>
      </w:hyperlink>
      <w:r w:rsidR="006C618E" w:rsidRPr="00EB6432">
        <w:rPr>
          <w:rFonts w:ascii="Arial" w:hAnsi="Arial" w:cs="Arial"/>
          <w:b w:val="0"/>
          <w:noProof/>
        </w:rPr>
        <w:t xml:space="preserve">, </w:t>
      </w:r>
      <w:hyperlink w:anchor="_ENREF_88" w:tooltip="Adams, 2005 #3969" w:history="1">
        <w:r w:rsidR="006C618E" w:rsidRPr="00EB6432">
          <w:rPr>
            <w:rFonts w:ascii="Arial" w:hAnsi="Arial" w:cs="Arial"/>
            <w:b w:val="0"/>
            <w:noProof/>
          </w:rPr>
          <w:t>88</w:t>
        </w:r>
      </w:hyperlink>
      <w:r w:rsidR="006C618E" w:rsidRPr="00EB6432">
        <w:rPr>
          <w:rFonts w:ascii="Arial" w:hAnsi="Arial" w:cs="Arial"/>
          <w:b w:val="0"/>
          <w:noProof/>
        </w:rPr>
        <w:t>)</w:t>
      </w:r>
      <w:r w:rsidR="003B1F35" w:rsidRPr="00EB6432">
        <w:rPr>
          <w:rFonts w:ascii="Arial" w:hAnsi="Arial" w:cs="Arial"/>
          <w:b w:val="0"/>
        </w:rPr>
        <w:fldChar w:fldCharType="end"/>
      </w:r>
      <w:r w:rsidR="005F3C3E" w:rsidRPr="00EB6432">
        <w:rPr>
          <w:rFonts w:ascii="Arial" w:hAnsi="Arial" w:cs="Arial"/>
          <w:b w:val="0"/>
        </w:rPr>
        <w:t xml:space="preserve"> and m</w:t>
      </w:r>
      <w:r w:rsidR="00B15E20" w:rsidRPr="00EB6432">
        <w:rPr>
          <w:rFonts w:ascii="Arial" w:hAnsi="Arial" w:cs="Arial"/>
          <w:b w:val="0"/>
        </w:rPr>
        <w:t>ight</w:t>
      </w:r>
      <w:r w:rsidR="005F3C3E" w:rsidRPr="00EB6432">
        <w:rPr>
          <w:rFonts w:ascii="Arial" w:hAnsi="Arial" w:cs="Arial"/>
          <w:b w:val="0"/>
        </w:rPr>
        <w:t xml:space="preserve"> influence tissue androgen action </w:t>
      </w:r>
      <w:r w:rsidR="003B1F35" w:rsidRPr="00EB6432">
        <w:rPr>
          <w:rFonts w:ascii="Arial" w:hAnsi="Arial" w:cs="Arial"/>
          <w:b w:val="0"/>
        </w:rPr>
        <w:fldChar w:fldCharType="begin">
          <w:fldData xml:space="preserve">PEVuZE5vdGU+PENpdGU+PEF1dGhvcj5Qb29sZTwvQXV0aG9yPjxZZWFyPjIwMTE8L1llYXI+PFJl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</w:fldData>
        </w:fldChar>
      </w:r>
      <w:r w:rsidR="006C618E" w:rsidRPr="00EB6432">
        <w:rPr>
          <w:rFonts w:ascii="Arial" w:hAnsi="Arial" w:cs="Arial"/>
          <w:b w:val="0"/>
        </w:rPr>
        <w:instrText xml:space="preserve"> ADDIN EN.CITE </w:instrText>
      </w:r>
      <w:r w:rsidR="006C618E" w:rsidRPr="00EB6432">
        <w:rPr>
          <w:rFonts w:ascii="Arial" w:hAnsi="Arial" w:cs="Arial"/>
          <w:b w:val="0"/>
        </w:rPr>
        <w:fldChar w:fldCharType="begin">
          <w:fldData xml:space="preserve">PEVuZE5vdGU+PENpdGU+PEF1dGhvcj5Qb29sZTwvQXV0aG9yPjxZZWFyPjIwMTE8L1llYXI+PFJl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</w:fldData>
        </w:fldChar>
      </w:r>
      <w:r w:rsidR="006C618E" w:rsidRPr="00EB6432">
        <w:rPr>
          <w:rFonts w:ascii="Arial" w:hAnsi="Arial" w:cs="Arial"/>
          <w:b w:val="0"/>
        </w:rPr>
        <w:instrText xml:space="preserve"> ADDIN EN.CITE.DATA </w:instrText>
      </w:r>
      <w:r w:rsidR="006C618E" w:rsidRPr="00EB6432">
        <w:rPr>
          <w:rFonts w:ascii="Arial" w:hAnsi="Arial" w:cs="Arial"/>
          <w:b w:val="0"/>
        </w:rPr>
      </w:r>
      <w:r w:rsidR="006C618E"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6C618E" w:rsidRPr="00EB6432">
        <w:rPr>
          <w:rFonts w:ascii="Arial" w:hAnsi="Arial" w:cs="Arial"/>
          <w:b w:val="0"/>
          <w:noProof/>
        </w:rPr>
        <w:t>(</w:t>
      </w:r>
      <w:hyperlink w:anchor="_ENREF_89" w:tooltip="Poole, 2011 #5641" w:history="1">
        <w:r w:rsidR="006C618E" w:rsidRPr="00EB6432">
          <w:rPr>
            <w:rFonts w:ascii="Arial" w:hAnsi="Arial" w:cs="Arial"/>
            <w:b w:val="0"/>
            <w:noProof/>
          </w:rPr>
          <w:t>89</w:t>
        </w:r>
      </w:hyperlink>
      <w:r w:rsidR="006C618E" w:rsidRPr="00EB6432">
        <w:rPr>
          <w:rFonts w:ascii="Arial" w:hAnsi="Arial" w:cs="Arial"/>
          <w:b w:val="0"/>
          <w:noProof/>
        </w:rPr>
        <w:t xml:space="preserve">, </w:t>
      </w:r>
      <w:hyperlink w:anchor="_ENREF_90" w:tooltip="Holt, 2008 #5642" w:history="1">
        <w:r w:rsidR="006C618E" w:rsidRPr="00EB6432">
          <w:rPr>
            <w:rFonts w:ascii="Arial" w:hAnsi="Arial" w:cs="Arial"/>
            <w:b w:val="0"/>
            <w:noProof/>
          </w:rPr>
          <w:t>90</w:t>
        </w:r>
      </w:hyperlink>
      <w:r w:rsidR="006C618E"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w:t>
      </w:r>
      <w:r w:rsidR="000738B7" w:rsidRPr="00EB6432">
        <w:rPr>
          <w:rFonts w:ascii="Arial" w:hAnsi="Arial" w:cs="Arial"/>
          <w:b w:val="0"/>
        </w:rPr>
        <w:t xml:space="preserve">Consequently, </w:t>
      </w:r>
      <w:r w:rsidR="002715AC" w:rsidRPr="00EB6432">
        <w:rPr>
          <w:rFonts w:ascii="Arial" w:hAnsi="Arial" w:cs="Arial"/>
          <w:b w:val="0"/>
        </w:rPr>
        <w:t xml:space="preserve">lacking </w:t>
      </w:r>
      <w:r w:rsidR="000738B7" w:rsidRPr="00EB6432">
        <w:rPr>
          <w:rFonts w:ascii="Arial" w:hAnsi="Arial" w:cs="Arial"/>
          <w:b w:val="0"/>
        </w:rPr>
        <w:t xml:space="preserve">a </w:t>
      </w:r>
      <w:r w:rsidR="002715AC" w:rsidRPr="00EB6432">
        <w:rPr>
          <w:rFonts w:ascii="Arial" w:hAnsi="Arial" w:cs="Arial"/>
          <w:b w:val="0"/>
        </w:rPr>
        <w:t xml:space="preserve">physiological </w:t>
      </w:r>
      <w:r w:rsidR="000738B7" w:rsidRPr="00EB6432">
        <w:rPr>
          <w:rFonts w:ascii="Arial" w:hAnsi="Arial" w:cs="Arial"/>
          <w:b w:val="0"/>
        </w:rPr>
        <w:t xml:space="preserve">basis for the free hormone hypothesis </w:t>
      </w:r>
      <w:r w:rsidR="000738B7" w:rsidRPr="00EB6432">
        <w:rPr>
          <w:rFonts w:ascii="Arial" w:hAnsi="Arial" w:cs="Arial"/>
          <w:b w:val="0"/>
        </w:rPr>
        <w:fldChar w:fldCharType="begin"/>
      </w:r>
      <w:r w:rsidR="006C618E" w:rsidRPr="00EB6432">
        <w:rPr>
          <w:rFonts w:ascii="Arial" w:hAnsi="Arial" w:cs="Arial"/>
          <w:b w:val="0"/>
        </w:rPr>
        <w:instrText xml:space="preserve"> ADDIN EN.CITE &lt;EndNote&gt;&lt;Cite&gt;&lt;Author&gt;Handelsman&lt;/Author&gt;&lt;Year&gt;2017&lt;/Year&gt;&lt;RecNum&gt;7207&lt;/RecNum&gt;&lt;DisplayText&gt;(91)&lt;/DisplayText&gt;&lt;record&gt;&lt;rec-number&gt;7207&lt;/rec-number&gt;&lt;foreign-keys&gt;&lt;key app="EN" db-id="0svwr0sf5wdesuew2t6xead8rzewt9dpwrp9" timestamp="1511428885" guid="66370f8c-b430-4bdd-8e72-62f4aa6bcd98"&gt;7207&lt;/key&gt;&lt;/foreign-keys&gt;&lt;ref-type name="Journal Article"&gt;17&lt;/ref-type&gt;&lt;contributors&gt;&lt;authors&gt;&lt;author&gt;Handelsman, D. J.&lt;/author&gt;&lt;/authors&gt;&lt;/contributors&gt;&lt;titles&gt;&lt;title&gt;Free Testosterone: Pumping up the Tires or Ending the Free Ride?&lt;/title&gt;&lt;secondary-title&gt;Endocr Rev&lt;/secondary-title&gt;&lt;/titles&gt;&lt;periodical&gt;&lt;full-title&gt;Endocr Rev&lt;/full-title&gt;&lt;/periodical&gt;&lt;pages&gt;297-301&lt;/pages&gt;&lt;volume&gt;38&lt;/volume&gt;&lt;number&gt;4&lt;/number&gt;&lt;dates&gt;&lt;year&gt;2017&lt;/year&gt;&lt;/dates&gt;&lt;accession-num&gt;28898980&lt;/accession-num&gt;&lt;urls&gt;&lt;/urls&gt;&lt;/record&gt;&lt;/Cite&gt;&lt;/EndNote&gt;</w:instrText>
      </w:r>
      <w:r w:rsidR="000738B7" w:rsidRPr="00EB6432">
        <w:rPr>
          <w:rFonts w:ascii="Arial" w:hAnsi="Arial" w:cs="Arial"/>
          <w:b w:val="0"/>
        </w:rPr>
        <w:fldChar w:fldCharType="separate"/>
      </w:r>
      <w:r w:rsidR="006C618E" w:rsidRPr="00EB6432">
        <w:rPr>
          <w:rFonts w:ascii="Arial" w:hAnsi="Arial" w:cs="Arial"/>
          <w:b w:val="0"/>
          <w:noProof/>
        </w:rPr>
        <w:t>(</w:t>
      </w:r>
      <w:hyperlink w:anchor="_ENREF_91" w:tooltip="Handelsman, 2017 #7207" w:history="1">
        <w:r w:rsidR="006C618E" w:rsidRPr="00EB6432">
          <w:rPr>
            <w:rFonts w:ascii="Arial" w:hAnsi="Arial" w:cs="Arial"/>
            <w:b w:val="0"/>
            <w:noProof/>
          </w:rPr>
          <w:t>91</w:t>
        </w:r>
      </w:hyperlink>
      <w:r w:rsidR="006C618E" w:rsidRPr="00EB6432">
        <w:rPr>
          <w:rFonts w:ascii="Arial" w:hAnsi="Arial" w:cs="Arial"/>
          <w:b w:val="0"/>
          <w:noProof/>
        </w:rPr>
        <w:t>)</w:t>
      </w:r>
      <w:r w:rsidR="000738B7" w:rsidRPr="00EB6432">
        <w:rPr>
          <w:rFonts w:ascii="Arial" w:hAnsi="Arial" w:cs="Arial"/>
          <w:b w:val="0"/>
        </w:rPr>
        <w:fldChar w:fldCharType="end"/>
      </w:r>
      <w:r w:rsidR="000738B7" w:rsidRPr="00EB6432">
        <w:rPr>
          <w:rFonts w:ascii="Arial" w:hAnsi="Arial" w:cs="Arial"/>
          <w:b w:val="0"/>
        </w:rPr>
        <w:t xml:space="preserve"> </w:t>
      </w:r>
      <w:r w:rsidR="002715AC" w:rsidRPr="00EB6432">
        <w:rPr>
          <w:rFonts w:ascii="Arial" w:hAnsi="Arial" w:cs="Arial"/>
          <w:b w:val="0"/>
        </w:rPr>
        <w:t xml:space="preserve">and with </w:t>
      </w:r>
      <w:r w:rsidR="000738B7" w:rsidRPr="00EB6432">
        <w:rPr>
          <w:rFonts w:ascii="Arial" w:hAnsi="Arial" w:cs="Arial"/>
          <w:b w:val="0"/>
        </w:rPr>
        <w:t xml:space="preserve">empirical evidence </w:t>
      </w:r>
      <w:r w:rsidR="007A2D3B" w:rsidRPr="00EB6432">
        <w:rPr>
          <w:rFonts w:ascii="Arial" w:hAnsi="Arial" w:cs="Arial"/>
          <w:b w:val="0"/>
        </w:rPr>
        <w:t xml:space="preserve">in its </w:t>
      </w:r>
      <w:r w:rsidR="00E04378" w:rsidRPr="00EB6432">
        <w:rPr>
          <w:rFonts w:ascii="Arial" w:hAnsi="Arial" w:cs="Arial"/>
          <w:b w:val="0"/>
        </w:rPr>
        <w:t>favor</w:t>
      </w:r>
      <w:r w:rsidR="007A2D3B" w:rsidRPr="00EB6432">
        <w:rPr>
          <w:rFonts w:ascii="Arial" w:hAnsi="Arial" w:cs="Arial"/>
          <w:b w:val="0"/>
        </w:rPr>
        <w:t xml:space="preserve"> </w:t>
      </w:r>
      <w:r w:rsidR="000738B7" w:rsidRPr="00EB6432">
        <w:rPr>
          <w:rFonts w:ascii="Arial" w:hAnsi="Arial" w:cs="Arial"/>
          <w:b w:val="0"/>
        </w:rPr>
        <w:t>scarce and speculative</w:t>
      </w:r>
      <w:r w:rsidR="002715AC" w:rsidRPr="00EB6432">
        <w:rPr>
          <w:rFonts w:ascii="Arial" w:hAnsi="Arial" w:cs="Arial"/>
          <w:b w:val="0"/>
        </w:rPr>
        <w:t xml:space="preserve">,  it is refuted by intensive, prospective clinical evaluation </w:t>
      </w:r>
      <w:r w:rsidR="006C618E" w:rsidRPr="00EB6432">
        <w:rPr>
          <w:rFonts w:ascii="Arial" w:hAnsi="Arial" w:cs="Arial"/>
          <w:b w:val="0"/>
        </w:rPr>
        <w:fldChar w:fldCharType="begin">
          <w:fldData xml:space="preserve">PEVuZE5vdGU+PENpdGU+PEF1dGhvcj5Ic3U8L0F1dGhvcj48WWVhcj4yMDE4PC9ZZWFyPjxSZWNO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</w:fldData>
        </w:fldChar>
      </w:r>
      <w:r w:rsidR="006C618E" w:rsidRPr="00EB6432">
        <w:rPr>
          <w:rFonts w:ascii="Arial" w:hAnsi="Arial" w:cs="Arial"/>
          <w:b w:val="0"/>
        </w:rPr>
        <w:instrText xml:space="preserve"> ADDIN EN.CITE </w:instrText>
      </w:r>
      <w:r w:rsidR="006C618E" w:rsidRPr="00EB6432">
        <w:rPr>
          <w:rFonts w:ascii="Arial" w:hAnsi="Arial" w:cs="Arial"/>
          <w:b w:val="0"/>
        </w:rPr>
        <w:fldChar w:fldCharType="begin">
          <w:fldData xml:space="preserve">PEVuZE5vdGU+PENpdGU+PEF1dGhvcj5Ic3U8L0F1dGhvcj48WWVhcj4yMDE4PC9ZZWFyPjxSZWNO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</w:fldData>
        </w:fldChar>
      </w:r>
      <w:r w:rsidR="006C618E" w:rsidRPr="00EB6432">
        <w:rPr>
          <w:rFonts w:ascii="Arial" w:hAnsi="Arial" w:cs="Arial"/>
          <w:b w:val="0"/>
        </w:rPr>
        <w:instrText xml:space="preserve"> ADDIN EN.CITE.DATA </w:instrText>
      </w:r>
      <w:r w:rsidR="006C618E" w:rsidRPr="00EB6432">
        <w:rPr>
          <w:rFonts w:ascii="Arial" w:hAnsi="Arial" w:cs="Arial"/>
          <w:b w:val="0"/>
        </w:rPr>
      </w:r>
      <w:r w:rsidR="006C618E" w:rsidRPr="00EB6432">
        <w:rPr>
          <w:rFonts w:ascii="Arial" w:hAnsi="Arial" w:cs="Arial"/>
          <w:b w:val="0"/>
        </w:rPr>
        <w:fldChar w:fldCharType="end"/>
      </w:r>
      <w:r w:rsidR="006C618E" w:rsidRPr="00EB6432">
        <w:rPr>
          <w:rFonts w:ascii="Arial" w:hAnsi="Arial" w:cs="Arial"/>
          <w:b w:val="0"/>
        </w:rPr>
      </w:r>
      <w:r w:rsidR="006C618E" w:rsidRPr="00EB6432">
        <w:rPr>
          <w:rFonts w:ascii="Arial" w:hAnsi="Arial" w:cs="Arial"/>
          <w:b w:val="0"/>
        </w:rPr>
        <w:fldChar w:fldCharType="separate"/>
      </w:r>
      <w:r w:rsidR="006C618E" w:rsidRPr="00EB6432">
        <w:rPr>
          <w:rFonts w:ascii="Arial" w:hAnsi="Arial" w:cs="Arial"/>
          <w:b w:val="0"/>
          <w:noProof/>
        </w:rPr>
        <w:t>(</w:t>
      </w:r>
      <w:hyperlink w:anchor="_ENREF_92" w:tooltip="Hsu, 2018 #7237" w:history="1">
        <w:r w:rsidR="006C618E" w:rsidRPr="00EB6432">
          <w:rPr>
            <w:rFonts w:ascii="Arial" w:hAnsi="Arial" w:cs="Arial"/>
            <w:b w:val="0"/>
            <w:noProof/>
          </w:rPr>
          <w:t>92</w:t>
        </w:r>
      </w:hyperlink>
      <w:r w:rsidR="006C618E" w:rsidRPr="00EB6432">
        <w:rPr>
          <w:rFonts w:ascii="Arial" w:hAnsi="Arial" w:cs="Arial"/>
          <w:b w:val="0"/>
          <w:noProof/>
        </w:rPr>
        <w:t>)</w:t>
      </w:r>
      <w:r w:rsidR="006C618E" w:rsidRPr="00EB6432">
        <w:rPr>
          <w:rFonts w:ascii="Arial" w:hAnsi="Arial" w:cs="Arial"/>
          <w:b w:val="0"/>
        </w:rPr>
        <w:fldChar w:fldCharType="end"/>
      </w:r>
      <w:r w:rsidR="000738B7" w:rsidRPr="00EB6432">
        <w:rPr>
          <w:rFonts w:ascii="Arial" w:hAnsi="Arial" w:cs="Arial"/>
          <w:b w:val="0"/>
        </w:rPr>
        <w:t xml:space="preserve">. </w:t>
      </w:r>
      <w:r w:rsidR="007A2D3B" w:rsidRPr="00EB6432">
        <w:rPr>
          <w:rFonts w:ascii="Arial" w:hAnsi="Arial" w:cs="Arial"/>
          <w:b w:val="0"/>
        </w:rPr>
        <w:t>Hence</w:t>
      </w:r>
      <w:r w:rsidRPr="00EB6432">
        <w:rPr>
          <w:rFonts w:ascii="Arial" w:hAnsi="Arial" w:cs="Arial"/>
          <w:b w:val="0"/>
        </w:rPr>
        <w:t>, the biological significance of partitioning circulating testosterone into these derived fractions remains to be firmly established</w:t>
      </w:r>
      <w:r w:rsidR="00470D98" w:rsidRPr="00EB6432">
        <w:rPr>
          <w:rFonts w:ascii="Arial" w:hAnsi="Arial" w:cs="Arial"/>
          <w:b w:val="0"/>
        </w:rPr>
        <w:t xml:space="preserve"> and its clinical application is </w:t>
      </w:r>
      <w:r w:rsidR="002715AC" w:rsidRPr="00EB6432">
        <w:rPr>
          <w:rFonts w:ascii="Arial" w:hAnsi="Arial" w:cs="Arial"/>
          <w:b w:val="0"/>
        </w:rPr>
        <w:t>unknown or possibly misleading</w:t>
      </w:r>
      <w:r w:rsidRPr="00EB6432">
        <w:rPr>
          <w:rFonts w:ascii="Arial" w:hAnsi="Arial" w:cs="Arial"/>
          <w:b w:val="0"/>
        </w:rPr>
        <w:t xml:space="preserve">. </w:t>
      </w:r>
      <w:r w:rsidR="007A2D3B" w:rsidRPr="00EB6432">
        <w:rPr>
          <w:rFonts w:ascii="Arial" w:hAnsi="Arial" w:cs="Arial"/>
          <w:b w:val="0"/>
        </w:rPr>
        <w:t>Furthermore, d</w:t>
      </w:r>
      <w:r w:rsidR="002D6E36" w:rsidRPr="00EB6432">
        <w:rPr>
          <w:rFonts w:ascii="Arial" w:hAnsi="Arial" w:cs="Arial"/>
          <w:b w:val="0"/>
        </w:rPr>
        <w:t>irect measurement of free testosterone requires laborious</w:t>
      </w:r>
      <w:r w:rsidR="000738B7" w:rsidRPr="00EB6432">
        <w:rPr>
          <w:rFonts w:ascii="Arial" w:hAnsi="Arial" w:cs="Arial"/>
          <w:b w:val="0"/>
        </w:rPr>
        <w:t xml:space="preserve">, </w:t>
      </w:r>
      <w:r w:rsidR="002D6E36" w:rsidRPr="00EB6432">
        <w:rPr>
          <w:rFonts w:ascii="Arial" w:hAnsi="Arial" w:cs="Arial"/>
          <w:b w:val="0"/>
        </w:rPr>
        <w:t>manual methods</w:t>
      </w:r>
      <w:r w:rsidR="000738B7" w:rsidRPr="00EB6432">
        <w:rPr>
          <w:rFonts w:ascii="Arial" w:hAnsi="Arial" w:cs="Arial"/>
          <w:b w:val="0"/>
        </w:rPr>
        <w:t xml:space="preserve"> </w:t>
      </w:r>
      <w:r w:rsidR="002715AC" w:rsidRPr="00EB6432">
        <w:rPr>
          <w:rFonts w:ascii="Arial" w:hAnsi="Arial" w:cs="Arial"/>
          <w:b w:val="0"/>
        </w:rPr>
        <w:t xml:space="preserve">only available in research or specialist pathology </w:t>
      </w:r>
      <w:r w:rsidR="002D6E36" w:rsidRPr="00EB6432">
        <w:rPr>
          <w:rFonts w:ascii="Arial" w:hAnsi="Arial" w:cs="Arial"/>
          <w:b w:val="0"/>
        </w:rPr>
        <w:t>laboratories</w:t>
      </w:r>
      <w:r w:rsidR="000738B7" w:rsidRPr="00EB6432">
        <w:rPr>
          <w:rFonts w:ascii="Arial" w:hAnsi="Arial" w:cs="Arial"/>
          <w:b w:val="0"/>
        </w:rPr>
        <w:t xml:space="preserve">. Where </w:t>
      </w:r>
      <w:r w:rsidR="002D6E36" w:rsidRPr="00EB6432">
        <w:rPr>
          <w:rFonts w:ascii="Arial" w:hAnsi="Arial" w:cs="Arial"/>
          <w:b w:val="0"/>
        </w:rPr>
        <w:t>available</w:t>
      </w:r>
      <w:r w:rsidR="00E42B1D" w:rsidRPr="00EB6432">
        <w:rPr>
          <w:rFonts w:ascii="Arial" w:hAnsi="Arial" w:cs="Arial"/>
          <w:b w:val="0"/>
        </w:rPr>
        <w:t xml:space="preserve">, </w:t>
      </w:r>
      <w:r w:rsidR="000738B7" w:rsidRPr="00EB6432">
        <w:rPr>
          <w:rFonts w:ascii="Arial" w:hAnsi="Arial" w:cs="Arial"/>
          <w:b w:val="0"/>
        </w:rPr>
        <w:t xml:space="preserve">they </w:t>
      </w:r>
      <w:r w:rsidR="00E42B1D" w:rsidRPr="00EB6432">
        <w:rPr>
          <w:rFonts w:ascii="Arial" w:hAnsi="Arial" w:cs="Arial"/>
          <w:b w:val="0"/>
        </w:rPr>
        <w:t xml:space="preserve">are </w:t>
      </w:r>
      <w:r w:rsidR="002D6E36" w:rsidRPr="00EB6432">
        <w:rPr>
          <w:rFonts w:ascii="Arial" w:hAnsi="Arial" w:cs="Arial"/>
          <w:b w:val="0"/>
        </w:rPr>
        <w:t>costly and lack</w:t>
      </w:r>
      <w:r w:rsidR="00E42B1D" w:rsidRPr="00EB6432">
        <w:rPr>
          <w:rFonts w:ascii="Arial" w:hAnsi="Arial" w:cs="Arial"/>
          <w:b w:val="0"/>
        </w:rPr>
        <w:t xml:space="preserve"> </w:t>
      </w:r>
      <w:r w:rsidR="002D6E36" w:rsidRPr="00EB6432">
        <w:rPr>
          <w:rFonts w:ascii="Arial" w:hAnsi="Arial" w:cs="Arial"/>
          <w:b w:val="0"/>
        </w:rPr>
        <w:t xml:space="preserve">any external quality control </w:t>
      </w:r>
      <w:r w:rsidR="00E42B1D" w:rsidRPr="00EB6432">
        <w:rPr>
          <w:rFonts w:ascii="Arial" w:hAnsi="Arial" w:cs="Arial"/>
          <w:b w:val="0"/>
        </w:rPr>
        <w:t xml:space="preserve">programs </w:t>
      </w:r>
      <w:r w:rsidR="002D6E36" w:rsidRPr="00EB6432">
        <w:rPr>
          <w:rFonts w:ascii="Arial" w:hAnsi="Arial" w:cs="Arial"/>
          <w:b w:val="0"/>
        </w:rPr>
        <w:t xml:space="preserve">or validated reference ranges. </w:t>
      </w:r>
      <w:r w:rsidR="00E42B1D" w:rsidRPr="00EB6432">
        <w:rPr>
          <w:rFonts w:ascii="Arial" w:hAnsi="Arial" w:cs="Arial"/>
          <w:b w:val="0"/>
        </w:rPr>
        <w:t xml:space="preserve">As a result, calculations purporting to replicate dialysis-based measurements are often substituted for direct measurements. These </w:t>
      </w:r>
      <w:r w:rsidR="000738B7" w:rsidRPr="00EB6432">
        <w:rPr>
          <w:rFonts w:ascii="Arial" w:hAnsi="Arial" w:cs="Arial"/>
          <w:b w:val="0"/>
        </w:rPr>
        <w:t xml:space="preserve">formulae come in </w:t>
      </w:r>
      <w:r w:rsidR="00E42B1D" w:rsidRPr="00EB6432">
        <w:rPr>
          <w:rFonts w:ascii="Arial" w:hAnsi="Arial" w:cs="Arial"/>
          <w:b w:val="0"/>
        </w:rPr>
        <w:t xml:space="preserve">two </w:t>
      </w:r>
      <w:r w:rsidR="000738B7" w:rsidRPr="00EB6432">
        <w:rPr>
          <w:rFonts w:ascii="Arial" w:hAnsi="Arial" w:cs="Arial"/>
          <w:b w:val="0"/>
        </w:rPr>
        <w:t xml:space="preserve">different </w:t>
      </w:r>
      <w:r w:rsidR="00E42B1D" w:rsidRPr="00EB6432">
        <w:rPr>
          <w:rFonts w:ascii="Arial" w:hAnsi="Arial" w:cs="Arial"/>
          <w:b w:val="0"/>
        </w:rPr>
        <w:t xml:space="preserve">formats – equilibrium binding equations requiring assumptions </w:t>
      </w:r>
      <w:r w:rsidR="000738B7" w:rsidRPr="00EB6432">
        <w:rPr>
          <w:rFonts w:ascii="Arial" w:hAnsi="Arial" w:cs="Arial"/>
          <w:b w:val="0"/>
        </w:rPr>
        <w:t xml:space="preserve">on </w:t>
      </w:r>
      <w:r w:rsidR="002715AC" w:rsidRPr="00EB6432">
        <w:rPr>
          <w:rFonts w:ascii="Arial" w:hAnsi="Arial" w:cs="Arial"/>
          <w:b w:val="0"/>
        </w:rPr>
        <w:t xml:space="preserve">testosterone </w:t>
      </w:r>
      <w:r w:rsidR="000738B7" w:rsidRPr="00EB6432">
        <w:rPr>
          <w:rFonts w:ascii="Arial" w:hAnsi="Arial" w:cs="Arial"/>
          <w:b w:val="0"/>
        </w:rPr>
        <w:t xml:space="preserve">binding stoichiometry </w:t>
      </w:r>
      <w:r w:rsidR="00E42B1D" w:rsidRPr="00EB6432">
        <w:rPr>
          <w:rFonts w:ascii="Arial" w:hAnsi="Arial" w:cs="Arial"/>
          <w:b w:val="0"/>
        </w:rPr>
        <w:t xml:space="preserve">and </w:t>
      </w:r>
      <w:r w:rsidR="000738B7" w:rsidRPr="00EB6432">
        <w:rPr>
          <w:rFonts w:ascii="Arial" w:hAnsi="Arial" w:cs="Arial"/>
          <w:b w:val="0"/>
        </w:rPr>
        <w:t xml:space="preserve">arbitrary </w:t>
      </w:r>
      <w:r w:rsidR="00E42B1D" w:rsidRPr="00EB6432">
        <w:rPr>
          <w:rFonts w:ascii="Arial" w:hAnsi="Arial" w:cs="Arial"/>
          <w:b w:val="0"/>
        </w:rPr>
        <w:t>plug-in binding affinity</w:t>
      </w:r>
      <w:r w:rsidR="000738B7" w:rsidRPr="00EB6432">
        <w:rPr>
          <w:rFonts w:ascii="Arial" w:hAnsi="Arial" w:cs="Arial"/>
          <w:b w:val="0"/>
        </w:rPr>
        <w:t xml:space="preserve"> estimates</w:t>
      </w:r>
      <w:r w:rsidR="00E42B1D" w:rsidRPr="00EB6432">
        <w:rPr>
          <w:rFonts w:ascii="Arial" w:hAnsi="Arial" w:cs="Arial"/>
          <w:b w:val="0"/>
        </w:rPr>
        <w:t xml:space="preserve"> </w:t>
      </w:r>
      <w:r w:rsidR="00E42B1D" w:rsidRPr="00D513C7">
        <w:rPr>
          <w:rFonts w:ascii="Arial" w:hAnsi="Arial" w:cs="Arial"/>
          <w:b w:val="0"/>
          <w:lang w:val="es-US"/>
        </w:rPr>
        <w:t>(Sodergard</w:t>
      </w:r>
      <w:r w:rsidR="00E42B1D" w:rsidRPr="00EB6432">
        <w:rPr>
          <w:rFonts w:ascii="Arial" w:hAnsi="Arial" w:cs="Arial"/>
          <w:b w:val="0"/>
        </w:rPr>
        <w:t xml:space="preserve"> </w:t>
      </w:r>
      <w:r w:rsidR="00E42B1D" w:rsidRPr="00EB6432">
        <w:rPr>
          <w:rFonts w:ascii="Arial" w:hAnsi="Arial" w:cs="Arial"/>
          <w:b w:val="0"/>
        </w:rPr>
        <w:fldChar w:fldCharType="begin"/>
      </w:r>
      <w:r w:rsidR="006C618E" w:rsidRPr="00EB6432">
        <w:rPr>
          <w:rFonts w:ascii="Arial" w:hAnsi="Arial" w:cs="Arial"/>
          <w:b w:val="0"/>
        </w:rPr>
        <w:instrText xml:space="preserve"> ADDIN EN.CITE &lt;EndNote&gt;&lt;Cite&gt;&lt;Author&gt;Sodergard&lt;/Author&gt;&lt;Year&gt;1982&lt;/Year&gt;&lt;RecNum&gt;1708&lt;/RecNum&gt;&lt;DisplayText&gt;(93)&lt;/DisplayText&gt;&lt;record&gt;&lt;rec-number&gt;1708&lt;/rec-number&gt;&lt;foreign-keys&gt;&lt;key app="EN" db-id="0svwr0sf5wdesuew2t6xead8rzewt9dpwrp9" timestamp="1511427931" guid="255c4a8c-70fe-485e-b835-6ea2e7d669ce"&gt;1708&lt;/key&gt;&lt;/foreign-keys&gt;&lt;ref-type name="Journal Article"&gt;17&lt;/ref-type&gt;&lt;contributors&gt;&lt;authors&gt;&lt;author&gt;Sodergard, R.&lt;/author&gt;&lt;author&gt;Backstrom, T.&lt;/author&gt;&lt;author&gt;Shanbhag, V.&lt;/author&gt;&lt;author&gt;Carstensen, H.&lt;/author&gt;&lt;/authors&gt;&lt;/contributors&gt;&lt;titles&gt;&lt;title&gt;Calculation of free and bound fractions of testosterone and estradiol-17 beta to human plasma proteins at body temperature&lt;/title&gt;&lt;secondary-title&gt;Journal of Steroid Biochemistry&lt;/secondary-title&gt;&lt;/titles&gt;&lt;periodical&gt;&lt;full-title&gt;Journal of Steroid Biochemistry&lt;/full-title&gt;&lt;/periodical&gt;&lt;pages&gt;801-10&lt;/pages&gt;&lt;volume&gt;16&lt;/volume&gt;&lt;number&gt;6&lt;/number&gt;&lt;dates&gt;&lt;year&gt;1982&lt;/year&gt;&lt;/dates&gt;&lt;accession-num&gt;7202083&lt;/accession-num&gt;&lt;urls&gt;&lt;/urls&gt;&lt;/record&gt;&lt;/Cite&gt;&lt;/EndNote&gt;</w:instrText>
      </w:r>
      <w:r w:rsidR="00E42B1D" w:rsidRPr="00EB6432">
        <w:rPr>
          <w:rFonts w:ascii="Arial" w:hAnsi="Arial" w:cs="Arial"/>
          <w:b w:val="0"/>
        </w:rPr>
        <w:fldChar w:fldCharType="separate"/>
      </w:r>
      <w:r w:rsidR="006C618E" w:rsidRPr="00EB6432">
        <w:rPr>
          <w:rFonts w:ascii="Arial" w:hAnsi="Arial" w:cs="Arial"/>
          <w:b w:val="0"/>
          <w:noProof/>
        </w:rPr>
        <w:t>(</w:t>
      </w:r>
      <w:hyperlink w:anchor="_ENREF_93" w:tooltip="Sodergard, 1982 #1708" w:history="1">
        <w:r w:rsidR="006C618E" w:rsidRPr="00EB6432">
          <w:rPr>
            <w:rFonts w:ascii="Arial" w:hAnsi="Arial" w:cs="Arial"/>
            <w:b w:val="0"/>
            <w:noProof/>
          </w:rPr>
          <w:t>93</w:t>
        </w:r>
      </w:hyperlink>
      <w:r w:rsidR="006C618E" w:rsidRPr="00EB6432">
        <w:rPr>
          <w:rFonts w:ascii="Arial" w:hAnsi="Arial" w:cs="Arial"/>
          <w:b w:val="0"/>
          <w:noProof/>
        </w:rPr>
        <w:t>)</w:t>
      </w:r>
      <w:r w:rsidR="00E42B1D" w:rsidRPr="00EB6432">
        <w:rPr>
          <w:rFonts w:ascii="Arial" w:hAnsi="Arial" w:cs="Arial"/>
          <w:b w:val="0"/>
        </w:rPr>
        <w:fldChar w:fldCharType="end"/>
      </w:r>
      <w:r w:rsidR="00E42B1D" w:rsidRPr="00EB6432">
        <w:rPr>
          <w:rFonts w:ascii="Arial" w:hAnsi="Arial" w:cs="Arial"/>
          <w:b w:val="0"/>
        </w:rPr>
        <w:t xml:space="preserve">, Vermeulen </w:t>
      </w:r>
      <w:r w:rsidR="00E42B1D" w:rsidRPr="00EB6432">
        <w:rPr>
          <w:rFonts w:ascii="Arial" w:hAnsi="Arial" w:cs="Arial"/>
          <w:b w:val="0"/>
        </w:rPr>
        <w:fldChar w:fldCharType="begin"/>
      </w:r>
      <w:r w:rsidR="006C618E" w:rsidRPr="00EB6432">
        <w:rPr>
          <w:rFonts w:ascii="Arial" w:hAnsi="Arial" w:cs="Arial"/>
          <w:b w:val="0"/>
        </w:rPr>
        <w:instrText xml:space="preserve"> ADDIN EN.CITE &lt;EndNote&gt;&lt;Cite&gt;&lt;Author&gt;Vermeulen&lt;/Author&gt;&lt;Year&gt;1999&lt;/Year&gt;&lt;RecNum&gt;1870&lt;/RecNum&gt;&lt;DisplayText&gt;(94)&lt;/DisplayText&gt;&lt;record&gt;&lt;rec-number&gt;1870&lt;/rec-number&gt;&lt;foreign-keys&gt;&lt;key app="EN" db-id="0svwr0sf5wdesuew2t6xead8rzewt9dpwrp9" timestamp="1511427946" guid="159195f8-7752-43c0-8314-fd9ce08ed143"&gt;1870&lt;/key&gt;&lt;/foreign-keys&gt;&lt;ref-type name="Journal Article"&gt;17&lt;/ref-type&gt;&lt;contributors&gt;&lt;authors&gt;&lt;author&gt;Vermeulen, A.&lt;/author&gt;&lt;author&gt;Verdonck, L.&lt;/author&gt;&lt;author&gt;Kaufman, J. M.&lt;/author&gt;&lt;/authors&gt;&lt;/contributors&gt;&lt;auth-address&gt;Laboratory for Hormonology and Department of Endocrinology, University Hospital Ghent, Belgium.&lt;/auth-address&gt;&lt;titles&gt;&lt;title&gt;A critical evaluation of simple methods for the estimation of free testosterone in serum&lt;/title&gt;&lt;secondary-title&gt;J Clin Endocrinol Metab&lt;/secondary-title&gt;&lt;/titles&gt;&lt;periodical&gt;&lt;full-title&gt;Journal of Clinical Endocrinology and Metabolism&lt;/full-title&gt;&lt;abbr-1&gt;J Clin Endocrinol Metab&lt;/abbr-1&gt;&lt;/periodical&gt;&lt;pages&gt;3666-72&lt;/pages&gt;&lt;volume&gt;84&lt;/volume&gt;&lt;number&gt;10&lt;/number&gt;&lt;keywords&gt;&lt;keyword&gt;Adult&lt;/keyword&gt;&lt;keyword&gt;Aged&lt;/keyword&gt;&lt;keyword&gt;Aged, 80 and over&lt;/keyword&gt;&lt;keyword&gt;Androgens/blood&lt;/keyword&gt;&lt;keyword&gt;Dialysis&lt;/keyword&gt;&lt;keyword&gt;Evaluation Studies as Topic&lt;/keyword&gt;&lt;keyword&gt;Female&lt;/keyword&gt;&lt;keyword&gt;Humans&lt;/keyword&gt;&lt;keyword&gt;Hyperthyroidism/blood&lt;/keyword&gt;&lt;keyword&gt;Immunoassay&lt;/keyword&gt;&lt;keyword&gt;Male&lt;/keyword&gt;&lt;keyword&gt;Methods&lt;/keyword&gt;&lt;keyword&gt;Middle Aged&lt;/keyword&gt;&lt;keyword&gt;Osmolar Concentration&lt;/keyword&gt;&lt;keyword&gt;Postmenopause/blood&lt;/keyword&gt;&lt;keyword&gt;Pregnancy&lt;/keyword&gt;&lt;keyword&gt;Sex Hormone-Binding Globulin/metabolism&lt;/keyword&gt;&lt;keyword&gt;Testosterone/*blood&lt;/keyword&gt;&lt;/keywords&gt;&lt;dates&gt;&lt;year&gt;1999&lt;/year&gt;&lt;pub-dates&gt;&lt;date&gt;Oct&lt;/date&gt;&lt;/pub-dates&gt;&lt;/dates&gt;&lt;isbn&gt;0021-972X (Print)&amp;#xD;0021-972X (Linking)&lt;/isbn&gt;&lt;accession-num&gt;10523012&lt;/accession-num&gt;&lt;urls&gt;&lt;related-urls&gt;&lt;url&gt;https://www.ncbi.nlm.nih.gov/pubmed/10523012&lt;/url&gt;&lt;/related-urls&gt;&lt;/urls&gt;&lt;electronic-resource-num&gt;10.1210/jcem.84.10.6079&lt;/electronic-resource-num&gt;&lt;/record&gt;&lt;/Cite&gt;&lt;/EndNote&gt;</w:instrText>
      </w:r>
      <w:r w:rsidR="00E42B1D" w:rsidRPr="00EB6432">
        <w:rPr>
          <w:rFonts w:ascii="Arial" w:hAnsi="Arial" w:cs="Arial"/>
          <w:b w:val="0"/>
        </w:rPr>
        <w:fldChar w:fldCharType="separate"/>
      </w:r>
      <w:r w:rsidR="006C618E" w:rsidRPr="00EB6432">
        <w:rPr>
          <w:rFonts w:ascii="Arial" w:hAnsi="Arial" w:cs="Arial"/>
          <w:b w:val="0"/>
          <w:noProof/>
        </w:rPr>
        <w:t>(</w:t>
      </w:r>
      <w:hyperlink w:anchor="_ENREF_94" w:tooltip="Vermeulen, 1999 #1870" w:history="1">
        <w:r w:rsidR="006C618E" w:rsidRPr="00EB6432">
          <w:rPr>
            <w:rFonts w:ascii="Arial" w:hAnsi="Arial" w:cs="Arial"/>
            <w:b w:val="0"/>
            <w:noProof/>
          </w:rPr>
          <w:t>94</w:t>
        </w:r>
      </w:hyperlink>
      <w:r w:rsidR="006C618E" w:rsidRPr="00EB6432">
        <w:rPr>
          <w:rFonts w:ascii="Arial" w:hAnsi="Arial" w:cs="Arial"/>
          <w:b w:val="0"/>
          <w:noProof/>
        </w:rPr>
        <w:t>)</w:t>
      </w:r>
      <w:r w:rsidR="00E42B1D" w:rsidRPr="00EB6432">
        <w:rPr>
          <w:rFonts w:ascii="Arial" w:hAnsi="Arial" w:cs="Arial"/>
          <w:b w:val="0"/>
        </w:rPr>
        <w:fldChar w:fldCharType="end"/>
      </w:r>
      <w:r w:rsidR="00E42B1D" w:rsidRPr="00EB6432">
        <w:rPr>
          <w:rFonts w:ascii="Arial" w:hAnsi="Arial" w:cs="Arial"/>
          <w:b w:val="0"/>
        </w:rPr>
        <w:t xml:space="preserve">, Zakharov </w:t>
      </w:r>
      <w:r w:rsidR="00E42B1D" w:rsidRPr="00EB6432">
        <w:rPr>
          <w:rFonts w:ascii="Arial" w:hAnsi="Arial" w:cs="Arial"/>
          <w:b w:val="0"/>
        </w:rPr>
        <w:fldChar w:fldCharType="begin">
          <w:fldData xml:space="preserve">PEVuZE5vdGU+PENpdGU+PEF1dGhvcj5aYWtoYXJvdjwvQXV0aG9yPjxZZWFyPjIwMTU8L1llYXI+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</w:fldData>
        </w:fldChar>
      </w:r>
      <w:r w:rsidR="006C618E" w:rsidRPr="00EB6432">
        <w:rPr>
          <w:rFonts w:ascii="Arial" w:hAnsi="Arial" w:cs="Arial"/>
          <w:b w:val="0"/>
        </w:rPr>
        <w:instrText xml:space="preserve"> ADDIN EN.CITE </w:instrText>
      </w:r>
      <w:r w:rsidR="006C618E" w:rsidRPr="00EB6432">
        <w:rPr>
          <w:rFonts w:ascii="Arial" w:hAnsi="Arial" w:cs="Arial"/>
          <w:b w:val="0"/>
        </w:rPr>
        <w:fldChar w:fldCharType="begin">
          <w:fldData xml:space="preserve">PEVuZE5vdGU+PENpdGU+PEF1dGhvcj5aYWtoYXJvdjwvQXV0aG9yPjxZZWFyPjIwMTU8L1llYXI+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</w:fldData>
        </w:fldChar>
      </w:r>
      <w:r w:rsidR="006C618E" w:rsidRPr="00EB6432">
        <w:rPr>
          <w:rFonts w:ascii="Arial" w:hAnsi="Arial" w:cs="Arial"/>
          <w:b w:val="0"/>
        </w:rPr>
        <w:instrText xml:space="preserve"> ADDIN EN.CITE.DATA </w:instrText>
      </w:r>
      <w:r w:rsidR="006C618E" w:rsidRPr="00EB6432">
        <w:rPr>
          <w:rFonts w:ascii="Arial" w:hAnsi="Arial" w:cs="Arial"/>
          <w:b w:val="0"/>
        </w:rPr>
      </w:r>
      <w:r w:rsidR="006C618E" w:rsidRPr="00EB6432">
        <w:rPr>
          <w:rFonts w:ascii="Arial" w:hAnsi="Arial" w:cs="Arial"/>
          <w:b w:val="0"/>
        </w:rPr>
        <w:fldChar w:fldCharType="end"/>
      </w:r>
      <w:r w:rsidR="00E42B1D" w:rsidRPr="00EB6432">
        <w:rPr>
          <w:rFonts w:ascii="Arial" w:hAnsi="Arial" w:cs="Arial"/>
          <w:b w:val="0"/>
        </w:rPr>
      </w:r>
      <w:r w:rsidR="00E42B1D" w:rsidRPr="00EB6432">
        <w:rPr>
          <w:rFonts w:ascii="Arial" w:hAnsi="Arial" w:cs="Arial"/>
          <w:b w:val="0"/>
        </w:rPr>
        <w:fldChar w:fldCharType="separate"/>
      </w:r>
      <w:r w:rsidR="006C618E" w:rsidRPr="00EB6432">
        <w:rPr>
          <w:rFonts w:ascii="Arial" w:hAnsi="Arial" w:cs="Arial"/>
          <w:b w:val="0"/>
          <w:noProof/>
        </w:rPr>
        <w:t>(</w:t>
      </w:r>
      <w:hyperlink w:anchor="_ENREF_95" w:tooltip="Zakharov, 2015 #6601" w:history="1">
        <w:r w:rsidR="006C618E" w:rsidRPr="00EB6432">
          <w:rPr>
            <w:rFonts w:ascii="Arial" w:hAnsi="Arial" w:cs="Arial"/>
            <w:b w:val="0"/>
            <w:noProof/>
          </w:rPr>
          <w:t>95</w:t>
        </w:r>
      </w:hyperlink>
      <w:r w:rsidR="006C618E" w:rsidRPr="00EB6432">
        <w:rPr>
          <w:rFonts w:ascii="Arial" w:hAnsi="Arial" w:cs="Arial"/>
          <w:b w:val="0"/>
          <w:noProof/>
        </w:rPr>
        <w:t>)</w:t>
      </w:r>
      <w:r w:rsidR="00E42B1D" w:rsidRPr="00EB6432">
        <w:rPr>
          <w:rFonts w:ascii="Arial" w:hAnsi="Arial" w:cs="Arial"/>
          <w:b w:val="0"/>
        </w:rPr>
        <w:fldChar w:fldCharType="end"/>
      </w:r>
      <w:r w:rsidR="00E42B1D" w:rsidRPr="00EB6432">
        <w:rPr>
          <w:rFonts w:ascii="Arial" w:hAnsi="Arial" w:cs="Arial"/>
          <w:b w:val="0"/>
        </w:rPr>
        <w:t>) or assumption-free empirical methods (Ly</w:t>
      </w:r>
      <w:r w:rsidR="00E42B1D" w:rsidRPr="00EB6432">
        <w:rPr>
          <w:rFonts w:ascii="Arial" w:hAnsi="Arial" w:cs="Arial"/>
          <w:b w:val="0"/>
        </w:rPr>
        <w:fldChar w:fldCharType="begin">
          <w:fldData xml:space="preserve">PEVuZE5vdGU+PENpdGU+PEF1dGhvcj5MeTwvQXV0aG9yPjxZZWFyPjIwMTA8L1llYXI+PFJlY051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</w:fldData>
        </w:fldChar>
      </w:r>
      <w:r w:rsidR="006C618E" w:rsidRPr="00EB6432">
        <w:rPr>
          <w:rFonts w:ascii="Arial" w:hAnsi="Arial" w:cs="Arial"/>
          <w:b w:val="0"/>
        </w:rPr>
        <w:instrText xml:space="preserve"> ADDIN EN.CITE </w:instrText>
      </w:r>
      <w:r w:rsidR="006C618E" w:rsidRPr="00EB6432">
        <w:rPr>
          <w:rFonts w:ascii="Arial" w:hAnsi="Arial" w:cs="Arial"/>
          <w:b w:val="0"/>
        </w:rPr>
        <w:fldChar w:fldCharType="begin">
          <w:fldData xml:space="preserve">PEVuZE5vdGU+PENpdGU+PEF1dGhvcj5MeTwvQXV0aG9yPjxZZWFyPjIwMTA8L1llYXI+PFJlY051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</w:fldData>
        </w:fldChar>
      </w:r>
      <w:r w:rsidR="006C618E" w:rsidRPr="00EB6432">
        <w:rPr>
          <w:rFonts w:ascii="Arial" w:hAnsi="Arial" w:cs="Arial"/>
          <w:b w:val="0"/>
        </w:rPr>
        <w:instrText xml:space="preserve"> ADDIN EN.CITE.DATA </w:instrText>
      </w:r>
      <w:r w:rsidR="006C618E" w:rsidRPr="00EB6432">
        <w:rPr>
          <w:rFonts w:ascii="Arial" w:hAnsi="Arial" w:cs="Arial"/>
          <w:b w:val="0"/>
        </w:rPr>
      </w:r>
      <w:r w:rsidR="006C618E" w:rsidRPr="00EB6432">
        <w:rPr>
          <w:rFonts w:ascii="Arial" w:hAnsi="Arial" w:cs="Arial"/>
          <w:b w:val="0"/>
        </w:rPr>
        <w:fldChar w:fldCharType="end"/>
      </w:r>
      <w:r w:rsidR="00E42B1D" w:rsidRPr="00EB6432">
        <w:rPr>
          <w:rFonts w:ascii="Arial" w:hAnsi="Arial" w:cs="Arial"/>
          <w:b w:val="0"/>
        </w:rPr>
      </w:r>
      <w:r w:rsidR="00E42B1D" w:rsidRPr="00EB6432">
        <w:rPr>
          <w:rFonts w:ascii="Arial" w:hAnsi="Arial" w:cs="Arial"/>
          <w:b w:val="0"/>
        </w:rPr>
        <w:fldChar w:fldCharType="separate"/>
      </w:r>
      <w:r w:rsidR="006C618E" w:rsidRPr="00EB6432">
        <w:rPr>
          <w:rFonts w:ascii="Arial" w:hAnsi="Arial" w:cs="Arial"/>
          <w:b w:val="0"/>
          <w:noProof/>
        </w:rPr>
        <w:t>(</w:t>
      </w:r>
      <w:hyperlink w:anchor="_ENREF_96" w:tooltip="Ly, 2010 #5265" w:history="1">
        <w:r w:rsidR="006C618E" w:rsidRPr="00EB6432">
          <w:rPr>
            <w:rFonts w:ascii="Arial" w:hAnsi="Arial" w:cs="Arial"/>
            <w:b w:val="0"/>
            <w:noProof/>
          </w:rPr>
          <w:t>96</w:t>
        </w:r>
      </w:hyperlink>
      <w:r w:rsidR="006C618E" w:rsidRPr="00EB6432">
        <w:rPr>
          <w:rFonts w:ascii="Arial" w:hAnsi="Arial" w:cs="Arial"/>
          <w:b w:val="0"/>
          <w:noProof/>
        </w:rPr>
        <w:t xml:space="preserve">, </w:t>
      </w:r>
      <w:hyperlink w:anchor="_ENREF_97" w:tooltip="Sartorius, 2009 #4756" w:history="1">
        <w:r w:rsidR="006C618E" w:rsidRPr="00EB6432">
          <w:rPr>
            <w:rFonts w:ascii="Arial" w:hAnsi="Arial" w:cs="Arial"/>
            <w:b w:val="0"/>
            <w:noProof/>
          </w:rPr>
          <w:t>97</w:t>
        </w:r>
      </w:hyperlink>
      <w:r w:rsidR="006C618E" w:rsidRPr="00EB6432">
        <w:rPr>
          <w:rFonts w:ascii="Arial" w:hAnsi="Arial" w:cs="Arial"/>
          <w:b w:val="0"/>
          <w:noProof/>
        </w:rPr>
        <w:t>)</w:t>
      </w:r>
      <w:r w:rsidR="00E42B1D" w:rsidRPr="00EB6432">
        <w:rPr>
          <w:rFonts w:ascii="Arial" w:hAnsi="Arial" w:cs="Arial"/>
          <w:b w:val="0"/>
        </w:rPr>
        <w:fldChar w:fldCharType="end"/>
      </w:r>
      <w:r w:rsidR="00E42B1D" w:rsidRPr="00EB6432">
        <w:rPr>
          <w:rFonts w:ascii="Arial" w:hAnsi="Arial" w:cs="Arial"/>
          <w:b w:val="0"/>
        </w:rPr>
        <w:t xml:space="preserve">, Nanjee-Wheeler </w:t>
      </w:r>
      <w:r w:rsidR="00E42B1D" w:rsidRPr="00EB6432">
        <w:rPr>
          <w:rFonts w:ascii="Arial" w:hAnsi="Arial" w:cs="Arial"/>
          <w:b w:val="0"/>
        </w:rPr>
        <w:fldChar w:fldCharType="begin"/>
      </w:r>
      <w:r w:rsidR="006C618E" w:rsidRPr="00EB6432">
        <w:rPr>
          <w:rFonts w:ascii="Arial" w:hAnsi="Arial" w:cs="Arial"/>
          <w:b w:val="0"/>
        </w:rPr>
        <w:instrText xml:space="preserve"> ADDIN EN.CITE &lt;EndNote&gt;&lt;Cite&gt;&lt;Author&gt;Nanjee&lt;/Author&gt;&lt;Year&gt;1985&lt;/Year&gt;&lt;RecNum&gt;4348&lt;/RecNum&gt;&lt;DisplayText&gt;(98)&lt;/DisplayText&gt;&lt;record&gt;&lt;rec-number&gt;4348&lt;/rec-number&gt;&lt;foreign-keys&gt;&lt;key app="EN" db-id="0svwr0sf5wdesuew2t6xead8rzewt9dpwrp9" timestamp="1511428323" guid="0f40af86-1c9f-49ae-92a6-a93e35a1604e"&gt;4348&lt;/key&gt;&lt;/foreign-keys&gt;&lt;ref-type name="Journal Article"&gt;17&lt;/ref-type&gt;&lt;contributors&gt;&lt;authors&gt;&lt;author&gt;Nanjee, M. N.&lt;/author&gt;&lt;author&gt;Wheeler, M. J.&lt;/author&gt;&lt;/authors&gt;&lt;/contributors&gt;&lt;titles&gt;&lt;title&gt;Plasma free testosterone--is an index sufficient?&lt;/title&gt;&lt;secondary-title&gt;Ann Clin Biochem&lt;/secondary-title&gt;&lt;/titles&gt;&lt;periodical&gt;&lt;full-title&gt;Ann Clin Biochem&lt;/full-title&gt;&lt;/periodical&gt;&lt;pages&gt;387-90&lt;/pages&gt;&lt;volume&gt;22 ( Pt 4)&lt;/volume&gt;&lt;keywords&gt;&lt;keyword&gt;Adolescent&lt;/keyword&gt;&lt;keyword&gt;Adult&lt;/keyword&gt;&lt;keyword&gt;Contraceptives, Oral&lt;/keyword&gt;&lt;keyword&gt;Female&lt;/keyword&gt;&lt;keyword&gt;Hirsutism/*blood&lt;/keyword&gt;&lt;keyword&gt;Humans&lt;/keyword&gt;&lt;keyword&gt;Male&lt;/keyword&gt;&lt;keyword&gt;Reference Values&lt;/keyword&gt;&lt;keyword&gt;Sex Hormone-Binding Globulin/metabolism&lt;/keyword&gt;&lt;keyword&gt;Testosterone/*blood&lt;/keyword&gt;&lt;/keywords&gt;&lt;dates&gt;&lt;year&gt;1985&lt;/year&gt;&lt;pub-dates&gt;&lt;date&gt;Jul&lt;/date&gt;&lt;/pub-dates&gt;&lt;/dates&gt;&lt;accession-num&gt;4041156&lt;/accession-num&gt;&lt;urls&gt;&lt;related-urls&gt;&lt;url&gt;http://www.ncbi.nlm.nih.gov/entrez/query.fcgi?cmd=Retrieve&amp;amp;db=PubMed&amp;amp;dopt=Citation&amp;amp;list_uids=4041156&lt;/url&gt;&lt;/related-urls&gt;&lt;/urls&gt;&lt;/record&gt;&lt;/Cite&gt;&lt;/EndNote&gt;</w:instrText>
      </w:r>
      <w:r w:rsidR="00E42B1D" w:rsidRPr="00EB6432">
        <w:rPr>
          <w:rFonts w:ascii="Arial" w:hAnsi="Arial" w:cs="Arial"/>
          <w:b w:val="0"/>
        </w:rPr>
        <w:fldChar w:fldCharType="separate"/>
      </w:r>
      <w:r w:rsidR="006C618E" w:rsidRPr="00EB6432">
        <w:rPr>
          <w:rFonts w:ascii="Arial" w:hAnsi="Arial" w:cs="Arial"/>
          <w:b w:val="0"/>
          <w:noProof/>
        </w:rPr>
        <w:t>(</w:t>
      </w:r>
      <w:hyperlink w:anchor="_ENREF_98" w:tooltip="Nanjee, 1985 #4348" w:history="1">
        <w:r w:rsidR="006C618E" w:rsidRPr="00EB6432">
          <w:rPr>
            <w:rFonts w:ascii="Arial" w:hAnsi="Arial" w:cs="Arial"/>
            <w:b w:val="0"/>
            <w:noProof/>
          </w:rPr>
          <w:t>98</w:t>
        </w:r>
      </w:hyperlink>
      <w:r w:rsidR="006C618E" w:rsidRPr="00EB6432">
        <w:rPr>
          <w:rFonts w:ascii="Arial" w:hAnsi="Arial" w:cs="Arial"/>
          <w:b w:val="0"/>
          <w:noProof/>
        </w:rPr>
        <w:t>)</w:t>
      </w:r>
      <w:r w:rsidR="00E42B1D" w:rsidRPr="00EB6432">
        <w:rPr>
          <w:rFonts w:ascii="Arial" w:hAnsi="Arial" w:cs="Arial"/>
          <w:b w:val="0"/>
        </w:rPr>
        <w:fldChar w:fldCharType="end"/>
      </w:r>
      <w:r w:rsidR="00E42B1D" w:rsidRPr="00EB6432">
        <w:rPr>
          <w:rFonts w:ascii="Arial" w:hAnsi="Arial" w:cs="Arial"/>
          <w:b w:val="0"/>
        </w:rPr>
        <w:t xml:space="preserve">) calibrated </w:t>
      </w:r>
      <w:r w:rsidR="00EC10DC" w:rsidRPr="00EB6432">
        <w:rPr>
          <w:rFonts w:ascii="Arial" w:hAnsi="Arial" w:cs="Arial"/>
          <w:b w:val="0"/>
        </w:rPr>
        <w:t xml:space="preserve">directly </w:t>
      </w:r>
      <w:r w:rsidR="00E42B1D" w:rsidRPr="00EB6432">
        <w:rPr>
          <w:rFonts w:ascii="Arial" w:hAnsi="Arial" w:cs="Arial"/>
          <w:b w:val="0"/>
        </w:rPr>
        <w:t xml:space="preserve">to dialysis-based </w:t>
      </w:r>
      <w:r w:rsidR="00EC10DC" w:rsidRPr="00EB6432">
        <w:rPr>
          <w:rFonts w:ascii="Arial" w:hAnsi="Arial" w:cs="Arial"/>
          <w:b w:val="0"/>
        </w:rPr>
        <w:t xml:space="preserve">laboratory </w:t>
      </w:r>
      <w:r w:rsidR="00E42B1D" w:rsidRPr="00EB6432">
        <w:rPr>
          <w:rFonts w:ascii="Arial" w:hAnsi="Arial" w:cs="Arial"/>
          <w:b w:val="0"/>
        </w:rPr>
        <w:t>measurements</w:t>
      </w:r>
      <w:r w:rsidR="000738B7" w:rsidRPr="00EB6432">
        <w:rPr>
          <w:rFonts w:ascii="Arial" w:hAnsi="Arial" w:cs="Arial"/>
          <w:b w:val="0"/>
        </w:rPr>
        <w:t xml:space="preserve">. Direct </w:t>
      </w:r>
      <w:r w:rsidR="00B15E20" w:rsidRPr="00EB6432">
        <w:rPr>
          <w:rFonts w:ascii="Arial" w:hAnsi="Arial" w:cs="Arial"/>
          <w:b w:val="0"/>
        </w:rPr>
        <w:t>comparison has</w:t>
      </w:r>
      <w:r w:rsidR="000738B7" w:rsidRPr="00EB6432">
        <w:rPr>
          <w:rFonts w:ascii="Arial" w:hAnsi="Arial" w:cs="Arial"/>
          <w:b w:val="0"/>
        </w:rPr>
        <w:t xml:space="preserve"> prove</w:t>
      </w:r>
      <w:r w:rsidR="00B15E20" w:rsidRPr="00EB6432">
        <w:rPr>
          <w:rFonts w:ascii="Arial" w:hAnsi="Arial" w:cs="Arial"/>
          <w:b w:val="0"/>
        </w:rPr>
        <w:t>n</w:t>
      </w:r>
      <w:r w:rsidR="000738B7" w:rsidRPr="00EB6432">
        <w:rPr>
          <w:rFonts w:ascii="Arial" w:hAnsi="Arial" w:cs="Arial"/>
          <w:b w:val="0"/>
        </w:rPr>
        <w:t xml:space="preserve"> that empirical equations are more accurate compared with laboratory dialysis-based measurements </w:t>
      </w:r>
      <w:r w:rsidR="001716BE" w:rsidRPr="00EB6432">
        <w:rPr>
          <w:rFonts w:ascii="Arial" w:hAnsi="Arial" w:cs="Arial"/>
          <w:b w:val="0"/>
        </w:rPr>
        <w:fldChar w:fldCharType="begin">
          <w:fldData xml:space="preserve">PEVuZE5vdGU+PENpdGU+PEF1dGhvcj5MeTwvQXV0aG9yPjxZZWFyPjIwMTA8L1llYXI+PFJlY051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</w:fldData>
        </w:fldChar>
      </w:r>
      <w:r w:rsidR="006C618E" w:rsidRPr="00EB6432">
        <w:rPr>
          <w:rFonts w:ascii="Arial" w:hAnsi="Arial" w:cs="Arial"/>
          <w:b w:val="0"/>
        </w:rPr>
        <w:instrText xml:space="preserve"> ADDIN EN.CITE </w:instrText>
      </w:r>
      <w:r w:rsidR="006C618E" w:rsidRPr="00EB6432">
        <w:rPr>
          <w:rFonts w:ascii="Arial" w:hAnsi="Arial" w:cs="Arial"/>
          <w:b w:val="0"/>
        </w:rPr>
        <w:fldChar w:fldCharType="begin">
          <w:fldData xml:space="preserve">PEVuZE5vdGU+PENpdGU+PEF1dGhvcj5MeTwvQXV0aG9yPjxZZWFyPjIwMTA8L1llYXI+PFJlY051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</w:fldData>
        </w:fldChar>
      </w:r>
      <w:r w:rsidR="006C618E" w:rsidRPr="00EB6432">
        <w:rPr>
          <w:rFonts w:ascii="Arial" w:hAnsi="Arial" w:cs="Arial"/>
          <w:b w:val="0"/>
        </w:rPr>
        <w:instrText xml:space="preserve"> ADDIN EN.CITE.DATA </w:instrText>
      </w:r>
      <w:r w:rsidR="006C618E" w:rsidRPr="00EB6432">
        <w:rPr>
          <w:rFonts w:ascii="Arial" w:hAnsi="Arial" w:cs="Arial"/>
          <w:b w:val="0"/>
        </w:rPr>
      </w:r>
      <w:r w:rsidR="006C618E" w:rsidRPr="00EB6432">
        <w:rPr>
          <w:rFonts w:ascii="Arial" w:hAnsi="Arial" w:cs="Arial"/>
          <w:b w:val="0"/>
        </w:rPr>
        <w:fldChar w:fldCharType="end"/>
      </w:r>
      <w:r w:rsidR="001716BE" w:rsidRPr="00EB6432">
        <w:rPr>
          <w:rFonts w:ascii="Arial" w:hAnsi="Arial" w:cs="Arial"/>
          <w:b w:val="0"/>
        </w:rPr>
      </w:r>
      <w:r w:rsidR="001716BE" w:rsidRPr="00EB6432">
        <w:rPr>
          <w:rFonts w:ascii="Arial" w:hAnsi="Arial" w:cs="Arial"/>
          <w:b w:val="0"/>
        </w:rPr>
        <w:fldChar w:fldCharType="separate"/>
      </w:r>
      <w:r w:rsidR="006C618E" w:rsidRPr="00EB6432">
        <w:rPr>
          <w:rFonts w:ascii="Arial" w:hAnsi="Arial" w:cs="Arial"/>
          <w:b w:val="0"/>
          <w:noProof/>
        </w:rPr>
        <w:t>(</w:t>
      </w:r>
      <w:hyperlink w:anchor="_ENREF_95" w:tooltip="Zakharov, 2015 #6601" w:history="1">
        <w:r w:rsidR="006C618E" w:rsidRPr="00EB6432">
          <w:rPr>
            <w:rFonts w:ascii="Arial" w:hAnsi="Arial" w:cs="Arial"/>
            <w:b w:val="0"/>
            <w:noProof/>
          </w:rPr>
          <w:t>95</w:t>
        </w:r>
      </w:hyperlink>
      <w:r w:rsidR="006C618E" w:rsidRPr="00EB6432">
        <w:rPr>
          <w:rFonts w:ascii="Arial" w:hAnsi="Arial" w:cs="Arial"/>
          <w:b w:val="0"/>
          <w:noProof/>
        </w:rPr>
        <w:t xml:space="preserve">, </w:t>
      </w:r>
      <w:hyperlink w:anchor="_ENREF_96" w:tooltip="Ly, 2010 #5265" w:history="1">
        <w:r w:rsidR="006C618E" w:rsidRPr="00EB6432">
          <w:rPr>
            <w:rFonts w:ascii="Arial" w:hAnsi="Arial" w:cs="Arial"/>
            <w:b w:val="0"/>
            <w:noProof/>
          </w:rPr>
          <w:t>96</w:t>
        </w:r>
      </w:hyperlink>
      <w:r w:rsidR="006C618E" w:rsidRPr="00EB6432">
        <w:rPr>
          <w:rFonts w:ascii="Arial" w:hAnsi="Arial" w:cs="Arial"/>
          <w:b w:val="0"/>
          <w:noProof/>
        </w:rPr>
        <w:t xml:space="preserve">, </w:t>
      </w:r>
      <w:hyperlink w:anchor="_ENREF_99" w:tooltip="Hackbarth, 2011 #5327" w:history="1">
        <w:r w:rsidR="006C618E" w:rsidRPr="00EB6432">
          <w:rPr>
            <w:rFonts w:ascii="Arial" w:hAnsi="Arial" w:cs="Arial"/>
            <w:b w:val="0"/>
            <w:noProof/>
          </w:rPr>
          <w:t>99</w:t>
        </w:r>
      </w:hyperlink>
      <w:r w:rsidR="006C618E" w:rsidRPr="00EB6432">
        <w:rPr>
          <w:rFonts w:ascii="Arial" w:hAnsi="Arial" w:cs="Arial"/>
          <w:b w:val="0"/>
          <w:noProof/>
        </w:rPr>
        <w:t xml:space="preserve">, </w:t>
      </w:r>
      <w:hyperlink w:anchor="_ENREF_100" w:tooltip="Salameh, 2010 #6108" w:history="1">
        <w:r w:rsidR="006C618E" w:rsidRPr="00EB6432">
          <w:rPr>
            <w:rFonts w:ascii="Arial" w:hAnsi="Arial" w:cs="Arial"/>
            <w:b w:val="0"/>
            <w:noProof/>
          </w:rPr>
          <w:t>100</w:t>
        </w:r>
      </w:hyperlink>
      <w:r w:rsidR="006C618E" w:rsidRPr="00EB6432">
        <w:rPr>
          <w:rFonts w:ascii="Arial" w:hAnsi="Arial" w:cs="Arial"/>
          <w:b w:val="0"/>
          <w:noProof/>
        </w:rPr>
        <w:t>)</w:t>
      </w:r>
      <w:r w:rsidR="001716BE" w:rsidRPr="00EB6432">
        <w:rPr>
          <w:rFonts w:ascii="Arial" w:hAnsi="Arial" w:cs="Arial"/>
          <w:b w:val="0"/>
        </w:rPr>
        <w:fldChar w:fldCharType="end"/>
      </w:r>
      <w:r w:rsidR="000738B7" w:rsidRPr="00EB6432">
        <w:rPr>
          <w:rFonts w:ascii="Arial" w:hAnsi="Arial" w:cs="Arial"/>
          <w:b w:val="0"/>
        </w:rPr>
        <w:t>. Furthermore</w:t>
      </w:r>
      <w:r w:rsidR="007A2D3B" w:rsidRPr="00EB6432">
        <w:rPr>
          <w:rFonts w:ascii="Arial" w:hAnsi="Arial" w:cs="Arial"/>
          <w:b w:val="0"/>
        </w:rPr>
        <w:t xml:space="preserve">, </w:t>
      </w:r>
      <w:r w:rsidR="000738B7" w:rsidRPr="00EB6432">
        <w:rPr>
          <w:rFonts w:ascii="Arial" w:hAnsi="Arial" w:cs="Arial"/>
          <w:b w:val="0"/>
        </w:rPr>
        <w:t xml:space="preserve">calculations </w:t>
      </w:r>
      <w:r w:rsidR="007A2D3B" w:rsidRPr="00EB6432">
        <w:rPr>
          <w:rFonts w:ascii="Arial" w:hAnsi="Arial" w:cs="Arial"/>
          <w:b w:val="0"/>
        </w:rPr>
        <w:t xml:space="preserve">of free testosterone </w:t>
      </w:r>
      <w:r w:rsidR="000738B7" w:rsidRPr="00EB6432">
        <w:rPr>
          <w:rFonts w:ascii="Arial" w:hAnsi="Arial" w:cs="Arial"/>
          <w:b w:val="0"/>
        </w:rPr>
        <w:t xml:space="preserve">using any formula </w:t>
      </w:r>
      <w:r w:rsidR="00134919" w:rsidRPr="00EB6432">
        <w:rPr>
          <w:rFonts w:ascii="Arial" w:hAnsi="Arial" w:cs="Arial"/>
          <w:b w:val="0"/>
        </w:rPr>
        <w:t xml:space="preserve">do not contribute </w:t>
      </w:r>
      <w:r w:rsidR="007A2D3B" w:rsidRPr="00EB6432">
        <w:rPr>
          <w:rFonts w:ascii="Arial" w:hAnsi="Arial" w:cs="Arial"/>
          <w:b w:val="0"/>
        </w:rPr>
        <w:t xml:space="preserve">significant to </w:t>
      </w:r>
      <w:r w:rsidR="00134919" w:rsidRPr="00EB6432">
        <w:rPr>
          <w:rFonts w:ascii="Arial" w:hAnsi="Arial" w:cs="Arial"/>
          <w:b w:val="0"/>
        </w:rPr>
        <w:t xml:space="preserve">mortality </w:t>
      </w:r>
      <w:r w:rsidR="002D6E36" w:rsidRPr="00EB6432">
        <w:rPr>
          <w:rFonts w:ascii="Arial" w:hAnsi="Arial" w:cs="Arial"/>
          <w:b w:val="0"/>
        </w:rPr>
        <w:t xml:space="preserve">or morbidity </w:t>
      </w:r>
      <w:r w:rsidR="00134919" w:rsidRPr="00EB6432">
        <w:rPr>
          <w:rFonts w:ascii="Arial" w:hAnsi="Arial" w:cs="Arial"/>
          <w:b w:val="0"/>
        </w:rPr>
        <w:t xml:space="preserve">prognosis </w:t>
      </w:r>
      <w:r w:rsidR="00D758C1" w:rsidRPr="00EB6432">
        <w:rPr>
          <w:rFonts w:ascii="Arial" w:hAnsi="Arial" w:cs="Arial"/>
          <w:b w:val="0"/>
        </w:rPr>
        <w:t>for older men</w:t>
      </w:r>
      <w:r w:rsidR="00134919" w:rsidRPr="00EB6432">
        <w:rPr>
          <w:rFonts w:ascii="Arial" w:hAnsi="Arial" w:cs="Arial"/>
          <w:b w:val="0"/>
        </w:rPr>
        <w:t>’s health</w:t>
      </w:r>
      <w:r w:rsidR="00D758C1" w:rsidRPr="00EB6432">
        <w:rPr>
          <w:rFonts w:ascii="Arial" w:hAnsi="Arial" w:cs="Arial"/>
          <w:b w:val="0"/>
        </w:rPr>
        <w:t xml:space="preserve"> beyond </w:t>
      </w:r>
      <w:r w:rsidR="00134919" w:rsidRPr="00EB6432">
        <w:rPr>
          <w:rFonts w:ascii="Arial" w:hAnsi="Arial" w:cs="Arial"/>
          <w:b w:val="0"/>
        </w:rPr>
        <w:t xml:space="preserve">accurate measurement of </w:t>
      </w:r>
      <w:r w:rsidR="00D758C1" w:rsidRPr="00EB6432">
        <w:rPr>
          <w:rFonts w:ascii="Arial" w:hAnsi="Arial" w:cs="Arial"/>
          <w:b w:val="0"/>
        </w:rPr>
        <w:t xml:space="preserve">serum testosterone by liquid chromatography-mass spectrometry </w:t>
      </w:r>
      <w:r w:rsidR="0093522A" w:rsidRPr="00EB6432">
        <w:rPr>
          <w:rFonts w:ascii="Arial" w:hAnsi="Arial" w:cs="Arial"/>
          <w:b w:val="0"/>
        </w:rPr>
        <w:fldChar w:fldCharType="begin">
          <w:fldData xml:space="preserve">PEVuZE5vdGU+PENpdGU+PEF1dGhvcj5Ic3U8L0F1dGhvcj48WWVhcj4yMDE4PC9ZZWFyPjxSZWNO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</w:fldData>
        </w:fldChar>
      </w:r>
      <w:r w:rsidR="006C618E" w:rsidRPr="00EB6432">
        <w:rPr>
          <w:rFonts w:ascii="Arial" w:hAnsi="Arial" w:cs="Arial"/>
          <w:b w:val="0"/>
        </w:rPr>
        <w:instrText xml:space="preserve"> ADDIN EN.CITE </w:instrText>
      </w:r>
      <w:r w:rsidR="006C618E" w:rsidRPr="00EB6432">
        <w:rPr>
          <w:rFonts w:ascii="Arial" w:hAnsi="Arial" w:cs="Arial"/>
          <w:b w:val="0"/>
        </w:rPr>
        <w:fldChar w:fldCharType="begin">
          <w:fldData xml:space="preserve">PEVuZE5vdGU+PENpdGU+PEF1dGhvcj5Ic3U8L0F1dGhvcj48WWVhcj4yMDE4PC9ZZWFyPjxSZWNO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</w:fldData>
        </w:fldChar>
      </w:r>
      <w:r w:rsidR="006C618E" w:rsidRPr="00EB6432">
        <w:rPr>
          <w:rFonts w:ascii="Arial" w:hAnsi="Arial" w:cs="Arial"/>
          <w:b w:val="0"/>
        </w:rPr>
        <w:instrText xml:space="preserve"> ADDIN EN.CITE.DATA </w:instrText>
      </w:r>
      <w:r w:rsidR="006C618E" w:rsidRPr="00EB6432">
        <w:rPr>
          <w:rFonts w:ascii="Arial" w:hAnsi="Arial" w:cs="Arial"/>
          <w:b w:val="0"/>
        </w:rPr>
      </w:r>
      <w:r w:rsidR="006C618E" w:rsidRPr="00EB6432">
        <w:rPr>
          <w:rFonts w:ascii="Arial" w:hAnsi="Arial" w:cs="Arial"/>
          <w:b w:val="0"/>
        </w:rPr>
        <w:fldChar w:fldCharType="end"/>
      </w:r>
      <w:r w:rsidR="0093522A" w:rsidRPr="00EB6432">
        <w:rPr>
          <w:rFonts w:ascii="Arial" w:hAnsi="Arial" w:cs="Arial"/>
          <w:b w:val="0"/>
        </w:rPr>
      </w:r>
      <w:r w:rsidR="0093522A" w:rsidRPr="00EB6432">
        <w:rPr>
          <w:rFonts w:ascii="Arial" w:hAnsi="Arial" w:cs="Arial"/>
          <w:b w:val="0"/>
        </w:rPr>
        <w:fldChar w:fldCharType="separate"/>
      </w:r>
      <w:r w:rsidR="006C618E" w:rsidRPr="00EB6432">
        <w:rPr>
          <w:rFonts w:ascii="Arial" w:hAnsi="Arial" w:cs="Arial"/>
          <w:b w:val="0"/>
          <w:noProof/>
        </w:rPr>
        <w:t>(</w:t>
      </w:r>
      <w:hyperlink w:anchor="_ENREF_92" w:tooltip="Hsu, 2018 #7237" w:history="1">
        <w:r w:rsidR="006C618E" w:rsidRPr="00EB6432">
          <w:rPr>
            <w:rFonts w:ascii="Arial" w:hAnsi="Arial" w:cs="Arial"/>
            <w:b w:val="0"/>
            <w:noProof/>
          </w:rPr>
          <w:t>92</w:t>
        </w:r>
      </w:hyperlink>
      <w:r w:rsidR="006C618E" w:rsidRPr="00EB6432">
        <w:rPr>
          <w:rFonts w:ascii="Arial" w:hAnsi="Arial" w:cs="Arial"/>
          <w:b w:val="0"/>
          <w:noProof/>
        </w:rPr>
        <w:t>)</w:t>
      </w:r>
      <w:r w:rsidR="0093522A" w:rsidRPr="00EB6432">
        <w:rPr>
          <w:rFonts w:ascii="Arial" w:hAnsi="Arial" w:cs="Arial"/>
          <w:b w:val="0"/>
        </w:rPr>
        <w:fldChar w:fldCharType="end"/>
      </w:r>
      <w:r w:rsidR="00D758C1" w:rsidRPr="00EB6432">
        <w:rPr>
          <w:rFonts w:ascii="Arial" w:hAnsi="Arial" w:cs="Arial"/>
          <w:b w:val="0"/>
        </w:rPr>
        <w:t xml:space="preserve">. </w:t>
      </w:r>
    </w:p>
    <w:p w14:paraId="3E1882F3" w14:textId="77777777" w:rsidR="00D352A0" w:rsidRPr="00EB6432" w:rsidRDefault="00D352A0" w:rsidP="00EB6432">
      <w:pPr>
        <w:pStyle w:val="Textflush"/>
        <w:keepLines w:val="0"/>
        <w:spacing w:line="276" w:lineRule="auto"/>
        <w:jc w:val="left"/>
        <w:rPr>
          <w:rFonts w:ascii="Arial" w:hAnsi="Arial" w:cs="Arial"/>
          <w:sz w:val="22"/>
          <w:szCs w:val="22"/>
        </w:rPr>
      </w:pPr>
    </w:p>
    <w:p w14:paraId="4D648635" w14:textId="77777777" w:rsidR="00D352A0" w:rsidRPr="00E24BCD" w:rsidRDefault="00D352A0" w:rsidP="00EB6432">
      <w:pPr>
        <w:pStyle w:val="Textflush"/>
        <w:keepLines w:val="0"/>
        <w:spacing w:line="276" w:lineRule="auto"/>
        <w:jc w:val="left"/>
        <w:rPr>
          <w:rFonts w:ascii="Arial" w:hAnsi="Arial" w:cs="Arial"/>
          <w:b/>
          <w:color w:val="00B050"/>
          <w:sz w:val="22"/>
          <w:szCs w:val="22"/>
        </w:rPr>
      </w:pPr>
      <w:r w:rsidRPr="00E24BCD">
        <w:rPr>
          <w:rFonts w:ascii="Arial" w:hAnsi="Arial" w:cs="Arial"/>
          <w:b/>
          <w:color w:val="00B050"/>
          <w:sz w:val="22"/>
          <w:szCs w:val="22"/>
        </w:rPr>
        <w:t>Measurement</w:t>
      </w:r>
    </w:p>
    <w:p w14:paraId="5C07F1EB" w14:textId="77777777" w:rsidR="00AD521D" w:rsidRDefault="00AD521D" w:rsidP="00EB6432">
      <w:pPr>
        <w:pStyle w:val="Textflush"/>
        <w:keepLines w:val="0"/>
        <w:spacing w:line="276" w:lineRule="auto"/>
        <w:jc w:val="left"/>
        <w:rPr>
          <w:rFonts w:ascii="Arial" w:hAnsi="Arial" w:cs="Arial"/>
          <w:sz w:val="22"/>
          <w:szCs w:val="22"/>
        </w:rPr>
      </w:pPr>
    </w:p>
    <w:p w14:paraId="247D889B" w14:textId="14F6D2F6"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Measuring blood testosterone concentration is an important part of the clinical evaluation of androgen status and </w:t>
      </w:r>
      <w:r w:rsidR="00A835D3" w:rsidRPr="00EB6432">
        <w:rPr>
          <w:rFonts w:ascii="Arial" w:hAnsi="Arial" w:cs="Arial"/>
          <w:sz w:val="22"/>
          <w:szCs w:val="22"/>
        </w:rPr>
        <w:t xml:space="preserve">for </w:t>
      </w:r>
      <w:r w:rsidRPr="00EB6432">
        <w:rPr>
          <w:rFonts w:ascii="Arial" w:hAnsi="Arial" w:cs="Arial"/>
          <w:sz w:val="22"/>
          <w:szCs w:val="22"/>
        </w:rPr>
        <w:t>confirming a c</w:t>
      </w:r>
      <w:r w:rsidR="00A835D3" w:rsidRPr="00EB6432">
        <w:rPr>
          <w:rFonts w:ascii="Arial" w:hAnsi="Arial" w:cs="Arial"/>
          <w:sz w:val="22"/>
          <w:szCs w:val="22"/>
        </w:rPr>
        <w:t>l</w:t>
      </w:r>
      <w:r w:rsidRPr="00EB6432">
        <w:rPr>
          <w:rFonts w:ascii="Arial" w:hAnsi="Arial" w:cs="Arial"/>
          <w:sz w:val="22"/>
          <w:szCs w:val="22"/>
        </w:rPr>
        <w:t>inical and pathological diagnosis of androgen deficiency. The circulating testosterone concentration is a surrogate measure for whole body testosterone production rate</w:t>
      </w:r>
      <w:r w:rsidR="00A835D3" w:rsidRPr="00EB6432">
        <w:rPr>
          <w:rFonts w:ascii="Arial" w:hAnsi="Arial" w:cs="Arial"/>
          <w:sz w:val="22"/>
          <w:szCs w:val="22"/>
        </w:rPr>
        <w:t xml:space="preserve"> and </w:t>
      </w:r>
      <w:r w:rsidR="009913CC" w:rsidRPr="00EB6432">
        <w:rPr>
          <w:rFonts w:ascii="Arial" w:hAnsi="Arial" w:cs="Arial"/>
          <w:sz w:val="22"/>
          <w:szCs w:val="22"/>
        </w:rPr>
        <w:t xml:space="preserve">the inferred </w:t>
      </w:r>
      <w:r w:rsidR="00A835D3" w:rsidRPr="00EB6432">
        <w:rPr>
          <w:rFonts w:ascii="Arial" w:hAnsi="Arial" w:cs="Arial"/>
          <w:sz w:val="22"/>
          <w:szCs w:val="22"/>
        </w:rPr>
        <w:t xml:space="preserve">impact </w:t>
      </w:r>
      <w:r w:rsidR="009913CC" w:rsidRPr="00EB6432">
        <w:rPr>
          <w:rFonts w:ascii="Arial" w:hAnsi="Arial" w:cs="Arial"/>
          <w:sz w:val="22"/>
          <w:szCs w:val="22"/>
        </w:rPr>
        <w:t>of androgens on tissues</w:t>
      </w:r>
      <w:r w:rsidRPr="00EB6432">
        <w:rPr>
          <w:rFonts w:ascii="Arial" w:hAnsi="Arial" w:cs="Arial"/>
          <w:sz w:val="22"/>
          <w:szCs w:val="22"/>
        </w:rPr>
        <w:t xml:space="preserve">. However, the reliance on a spot measurement of blood testosterone concentration neglects changes in the whole body metabolic clearance rate as well as other factors influencing net androgen effects at tissue levels. These include the efficiency of blood testosterone transfer into adjacent tissues during capillary transit as well as pre-receptor, receptor and post-receptor factors influencing the testosterone activation, inactivation and action in that tissue. Circulating testosterone levels are also dynamic and feature distinct circhoral and diurnal rhythms. Circhoral LH pulsatility entrains some pulsatility in blood testosterone levels </w:t>
      </w:r>
      <w:r w:rsidR="003B1F35" w:rsidRPr="00EB6432">
        <w:rPr>
          <w:rFonts w:ascii="Arial" w:hAnsi="Arial" w:cs="Arial"/>
          <w:sz w:val="22"/>
          <w:szCs w:val="22"/>
        </w:rPr>
        <w:fldChar w:fldCharType="begin">
          <w:fldData xml:space="preserve">PEVuZE5vdGU+PENpdGU+PEF1dGhvcj5MaXU8L0F1dGhvcj48WWVhcj4yMDA2PC9ZZWFyPjxSZWNO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</w:fldData>
        </w:fldChar>
      </w:r>
      <w:r w:rsidR="000E203B" w:rsidRPr="00EB6432">
        <w:rPr>
          <w:rFonts w:ascii="Arial" w:hAnsi="Arial" w:cs="Arial"/>
          <w:sz w:val="22"/>
          <w:szCs w:val="22"/>
        </w:rPr>
        <w:instrText xml:space="preserve"> ADDIN EN.CITE </w:instrText>
      </w:r>
      <w:r w:rsidR="000E203B" w:rsidRPr="00EB6432">
        <w:rPr>
          <w:rFonts w:ascii="Arial" w:hAnsi="Arial" w:cs="Arial"/>
          <w:sz w:val="22"/>
          <w:szCs w:val="22"/>
        </w:rPr>
        <w:fldChar w:fldCharType="begin">
          <w:fldData xml:space="preserve">PEVuZE5vdGU+PENpdGU+PEF1dGhvcj5MaXU8L0F1dGhvcj48WWVhcj4yMDA2PC9ZZWFyPjxSZWNO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</w:fldData>
        </w:fldChar>
      </w:r>
      <w:r w:rsidR="000E203B" w:rsidRPr="00EB6432">
        <w:rPr>
          <w:rFonts w:ascii="Arial" w:hAnsi="Arial" w:cs="Arial"/>
          <w:sz w:val="22"/>
          <w:szCs w:val="22"/>
        </w:rPr>
        <w:instrText xml:space="preserve"> ADDIN EN.CITE.DATA </w:instrText>
      </w:r>
      <w:r w:rsidR="000E203B" w:rsidRPr="00EB6432">
        <w:rPr>
          <w:rFonts w:ascii="Arial" w:hAnsi="Arial" w:cs="Arial"/>
          <w:sz w:val="22"/>
          <w:szCs w:val="22"/>
        </w:rPr>
      </w:r>
      <w:r w:rsidR="000E203B"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36" w:tooltip="Liu, 2006 #4445" w:history="1">
        <w:r w:rsidR="006C618E" w:rsidRPr="00EB6432">
          <w:rPr>
            <w:rFonts w:ascii="Arial" w:hAnsi="Arial" w:cs="Arial"/>
            <w:sz w:val="22"/>
            <w:szCs w:val="22"/>
          </w:rPr>
          <w:t>36</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the buffering effects of the circulating steroid-binding proteins dampens the pulsatility of blood testosterone concentrations. </w:t>
      </w:r>
      <w:r w:rsidR="009913CC" w:rsidRPr="00EB6432">
        <w:rPr>
          <w:rFonts w:ascii="Arial" w:hAnsi="Arial" w:cs="Arial"/>
          <w:sz w:val="22"/>
          <w:szCs w:val="22"/>
        </w:rPr>
        <w:t xml:space="preserve">This is illustrated </w:t>
      </w:r>
      <w:r w:rsidR="00DD6249" w:rsidRPr="00EB6432">
        <w:rPr>
          <w:rFonts w:ascii="Arial" w:hAnsi="Arial" w:cs="Arial"/>
          <w:sz w:val="22"/>
          <w:szCs w:val="22"/>
        </w:rPr>
        <w:t xml:space="preserve">by comparison with </w:t>
      </w:r>
      <w:r w:rsidR="009913CC" w:rsidRPr="00EB6432">
        <w:rPr>
          <w:rFonts w:ascii="Arial" w:hAnsi="Arial" w:cs="Arial"/>
          <w:sz w:val="22"/>
          <w:szCs w:val="22"/>
        </w:rPr>
        <w:t xml:space="preserve">the strikingly pulsatile patterns of circulating testosterone in rodents which lack </w:t>
      </w:r>
      <w:r w:rsidR="00DD6249" w:rsidRPr="00EB6432">
        <w:rPr>
          <w:rFonts w:ascii="Arial" w:hAnsi="Arial" w:cs="Arial"/>
          <w:sz w:val="22"/>
          <w:szCs w:val="22"/>
        </w:rPr>
        <w:t xml:space="preserve">hepatic SHBG gene expression thereby having no </w:t>
      </w:r>
      <w:r w:rsidR="009913CC" w:rsidRPr="00EB6432">
        <w:rPr>
          <w:rFonts w:ascii="Arial" w:hAnsi="Arial" w:cs="Arial"/>
          <w:sz w:val="22"/>
          <w:szCs w:val="22"/>
        </w:rPr>
        <w:t>circulating SHBG</w:t>
      </w:r>
      <w:r w:rsidR="00DD6249" w:rsidRPr="00EB6432">
        <w:rPr>
          <w:rFonts w:ascii="Arial" w:hAnsi="Arial" w:cs="Arial"/>
          <w:sz w:val="22"/>
          <w:szCs w:val="22"/>
        </w:rPr>
        <w:t xml:space="preserve"> to buffer testosterone fluctuations</w:t>
      </w:r>
      <w:r w:rsidR="00812E4C"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PEVuZE5vdGU+PENpdGU+PEF1dGhvcj5FbGxpczwvQXV0aG9yPjxZZWFyPjE5ODI8L1llYXI+PFJl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PEVuZE5vdGU+PENpdGU+PEF1dGhvcj5FbGxpczwvQXV0aG9yPjxZZWFyPjE5ODI8L1llYXI+PFJl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01" w:tooltip="Ellis, 1982 #5577" w:history="1">
        <w:r w:rsidR="006C618E" w:rsidRPr="00EB6432">
          <w:rPr>
            <w:rFonts w:ascii="Arial" w:hAnsi="Arial" w:cs="Arial"/>
            <w:sz w:val="22"/>
            <w:szCs w:val="22"/>
          </w:rPr>
          <w:t>101</w:t>
        </w:r>
      </w:hyperlink>
      <w:r w:rsidR="00A36DA1" w:rsidRPr="00EB6432">
        <w:rPr>
          <w:rFonts w:ascii="Arial" w:hAnsi="Arial" w:cs="Arial"/>
          <w:sz w:val="22"/>
          <w:szCs w:val="22"/>
        </w:rPr>
        <w:t xml:space="preserve">, </w:t>
      </w:r>
      <w:hyperlink w:anchor="_ENREF_102" w:tooltip="Coquelin, 1982 #5576" w:history="1">
        <w:r w:rsidR="006C618E" w:rsidRPr="00EB6432">
          <w:rPr>
            <w:rFonts w:ascii="Arial" w:hAnsi="Arial" w:cs="Arial"/>
            <w:sz w:val="22"/>
            <w:szCs w:val="22"/>
          </w:rPr>
          <w:t>102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9913CC" w:rsidRPr="00EB6432">
        <w:rPr>
          <w:rFonts w:ascii="Arial" w:hAnsi="Arial" w:cs="Arial"/>
          <w:sz w:val="22"/>
          <w:szCs w:val="22"/>
        </w:rPr>
        <w:t xml:space="preserve">. </w:t>
      </w:r>
      <w:r w:rsidRPr="00EB6432">
        <w:rPr>
          <w:rFonts w:ascii="Arial" w:hAnsi="Arial" w:cs="Arial"/>
          <w:sz w:val="22"/>
          <w:szCs w:val="22"/>
        </w:rPr>
        <w:t xml:space="preserve">Diurnal patterns of morning peak testosterone levels and nadir levels in the mid-afternoon are evident in younger and healthy older men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&lt;EndNote&gt;&lt;Cite&gt;&lt;Author&gt;Diver&lt;/Author&gt;&lt;Year&gt;2003&lt;/Year&gt;&lt;RecNum&gt;54&lt;/RecNum&gt;&lt;DisplayText&gt;(54)&lt;/DisplayText&gt;&lt;record&gt;&lt;rec-number&gt;54&lt;/rec-number&gt;&lt;foreign-keys&gt;&lt;key app="EN" db-id="fexpzp299sfdtlev59s5xspgaeddrxeexx9d"&gt;54&lt;/key&gt;&lt;/foreign-keys&gt;&lt;ref-type name="Journal Article"&gt;17&lt;/ref-type&gt;&lt;contributors&gt;&lt;authors&gt;&lt;author&gt;Diver, M. J.&lt;/author&gt;&lt;author&gt;Imtiaz, K. E.&lt;/author&gt;&lt;author&gt;Ahmad, A. M.&lt;/author&gt;&lt;author&gt;Vora, J. P.&lt;/author&gt;&lt;author&gt;Fraser, W. D.&lt;/author&gt;&lt;/authors&gt;&lt;/contributors&gt;&lt;auth-address&gt;Department of Clinical Chemistry, Royal Liverpool University Hospital, Liverpool, UK. mjdiver@liv.ac.uk&lt;/auth-address&gt;&lt;titles&gt;&lt;title&gt;Diurnal rhythms of serum total, free and bioavailable testosterone and of SHBG in middle-aged men compared with those in young men&lt;/title&gt;&lt;secondary-title&gt;Clinical Endocrinology&lt;/secondary-title&gt;&lt;/titles&gt;&lt;periodical&gt;&lt;full-title&gt;Clinical Endocrinology&lt;/full-title&gt;&lt;abbr-1&gt;Clinical endocrinology&lt;/abbr-1&gt;&lt;/periodical&gt;&lt;pages&gt;710-7&lt;/pages&gt;&lt;volume&gt;58&lt;/volume&gt;&lt;number&gt;6&lt;/number&gt;&lt;keywords&gt;&lt;keyword&gt;Adult&lt;/keyword&gt;&lt;keyword&gt;Aging/*blood&lt;/keyword&gt;&lt;keyword&gt;Biological Availability&lt;/keyword&gt;&lt;keyword&gt;*Circadian Rhythm&lt;/keyword&gt;&lt;keyword&gt;Humans&lt;/keyword&gt;&lt;keyword&gt;Least-Squares Analysis&lt;/keyword&gt;&lt;keyword&gt;Male&lt;/keyword&gt;&lt;keyword&gt;Middle Aged&lt;/keyword&gt;&lt;keyword&gt;Sex Hormone-Binding Globulin/*analysis&lt;/keyword&gt;&lt;keyword&gt;Testosterone/*blood&lt;/keyword&gt;&lt;/keywords&gt;&lt;dates&gt;&lt;year&gt;2003&lt;/year&gt;&lt;pub-dates&gt;&lt;date&gt;Jun&lt;/date&gt;&lt;/pub-dates&gt;&lt;/dates&gt;&lt;accession-num&gt;12780747&lt;/accession-num&gt;&lt;urls&gt;&lt;related-urls&gt;&lt;url&gt;http://www.ncbi.nlm.nih.gov/entrez/query.fcgi?cmd=Retrieve&amp;amp;db=PubMed&amp;amp;dopt=Citation&amp;amp;list_uids=12780747&lt;/url&gt;&lt;/related-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4" w:tooltip="Diver, 2003 #54" w:history="1">
        <w:r w:rsidR="006C618E" w:rsidRPr="00EB6432">
          <w:rPr>
            <w:rFonts w:ascii="Arial" w:hAnsi="Arial" w:cs="Arial"/>
            <w:sz w:val="22"/>
            <w:szCs w:val="22"/>
          </w:rPr>
          <w:t>54</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but lost in some ageing men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&lt;EndNote&gt;&lt;Cite&gt;&lt;Author&gt;Bremner&lt;/Author&gt;&lt;Year&gt;1983&lt;/Year&gt;&lt;RecNum&gt;55&lt;/RecNum&gt;&lt;DisplayText&gt;(55)&lt;/DisplayText&gt;&lt;record&gt;&lt;rec-number&gt;55&lt;/rec-number&gt;&lt;foreign-keys&gt;&lt;key app="EN" db-id="fexpzp299sfdtlev59s5xspgaeddrxeexx9d"&gt;55&lt;/key&gt;&lt;/foreign-keys&gt;&lt;ref-type name="Journal Article"&gt;17&lt;/ref-type&gt;&lt;contributors&gt;&lt;authors&gt;&lt;author&gt;W J Bremner&lt;/author&gt;&lt;author&gt;M V Vitiello&lt;/author&gt;&lt;author&gt;P N Prinz&lt;/author&gt;&lt;/authors&gt;&lt;/contributors&gt;&lt;titles&gt;&lt;title&gt;Loss of circadian rhythmicity in blood testosterone levels with aging in normal men&lt;/title&gt;&lt;secondary-title&gt;Journal of Clinical Endocrinology and Metabolism&lt;/secondary-title&gt;&lt;/titles&gt;&lt;periodical&gt;&lt;full-title&gt;Journal of Clinical Endocrinology and Metabolism&lt;/full-title&gt;&lt;/periodical&gt;&lt;pages&gt;1278-1281&lt;/pages&gt;&lt;volume&gt;56&lt;/volume&gt;&lt;dates&gt;&lt;year&gt;1983&lt;/year&gt;&lt;/dates&gt;&lt;urls&gt;&lt;/urls&gt;&lt;/record&gt;&lt;/Cite&gt;&lt;/EndNote&gt;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5" w:tooltip="Bremner, 1983 #55" w:history="1">
        <w:r w:rsidR="006C618E" w:rsidRPr="00EB6432">
          <w:rPr>
            <w:rFonts w:ascii="Arial" w:hAnsi="Arial" w:cs="Arial"/>
            <w:sz w:val="22"/>
            <w:szCs w:val="22"/>
          </w:rPr>
          <w:t>55</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Consequently, it is conventional practice to standardize testosterone measurements to morning blood samples on at least 2 different days.</w:t>
      </w:r>
    </w:p>
    <w:p w14:paraId="7EEE649E" w14:textId="77777777" w:rsidR="00D352A0" w:rsidRPr="00EB6432" w:rsidRDefault="00D352A0" w:rsidP="00EB6432">
      <w:pPr>
        <w:pStyle w:val="Textflush"/>
        <w:keepLines w:val="0"/>
        <w:spacing w:line="276" w:lineRule="auto"/>
        <w:jc w:val="left"/>
        <w:rPr>
          <w:rFonts w:ascii="Arial" w:hAnsi="Arial" w:cs="Arial"/>
          <w:sz w:val="22"/>
          <w:szCs w:val="22"/>
        </w:rPr>
      </w:pPr>
    </w:p>
    <w:p w14:paraId="1A96F816" w14:textId="38582AC3"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The advent of steroid radioimmunoassay in the 1970’s made it feasible to measure blood testosterone concentrations affordably with speed and sensitivity. However, cross-reacting steroids and non-specific matrix effects are limitations on </w:t>
      </w:r>
      <w:r w:rsidR="00A157AC" w:rsidRPr="00EB6432">
        <w:rPr>
          <w:rFonts w:ascii="Arial" w:hAnsi="Arial" w:cs="Arial"/>
          <w:sz w:val="22"/>
          <w:szCs w:val="22"/>
        </w:rPr>
        <w:t xml:space="preserve">modern direct (non-extraction) </w:t>
      </w:r>
      <w:r w:rsidRPr="00EB6432">
        <w:rPr>
          <w:rFonts w:ascii="Arial" w:hAnsi="Arial" w:cs="Arial"/>
          <w:sz w:val="22"/>
          <w:szCs w:val="22"/>
        </w:rPr>
        <w:t>testosterone immunoassays relative to the high specificity of mass spectrometry-based methods, the re</w:t>
      </w:r>
      <w:r w:rsidR="00CC3C88" w:rsidRPr="00EB6432">
        <w:rPr>
          <w:rFonts w:ascii="Arial" w:hAnsi="Arial" w:cs="Arial"/>
          <w:sz w:val="22"/>
          <w:szCs w:val="22"/>
        </w:rPr>
        <w:t xml:space="preserve">ference method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&lt;EndNote&gt;&lt;Cite&gt;&lt;Author&gt;Shackleton&lt;/Author&gt;&lt;Year&gt;2010&lt;/Year&gt;&lt;RecNum&gt;90&lt;/RecNum&gt;&lt;DisplayText&gt;(103)&lt;/DisplayText&gt;&lt;record&gt;&lt;rec-number&gt;90&lt;/rec-number&gt;&lt;foreign-keys&gt;&lt;key app="EN" db-id="fexpzp299sfdtlev59s5xspgaeddrxeexx9d"&gt;90&lt;/key&gt;&lt;/foreign-keys&gt;&lt;ref-type name="Journal Article"&gt;17&lt;/ref-type&gt;&lt;contributors&gt;&lt;authors&gt;&lt;author&gt;Shackleton, C.&lt;/author&gt;&lt;/authors&gt;&lt;/contributors&gt;&lt;auth-address&gt;Centre for Endocrinology, Diabetes and Metabolism (CEDAM), Institute of Biomedical Research, University of Birmingham, UK. cshackleton@chori.org&lt;/auth-address&gt;&lt;titles&gt;&lt;title&gt;Clinical steroid mass spectrometry: a 45-year history culminating in HPLC-MS/MS becoming an essential tool for patient diagnosis&lt;/title&gt;&lt;secondary-title&gt;Journal of Steroid Biochemistry and Molecular Biology&lt;/secondary-title&gt;&lt;/titles&gt;&lt;periodical&gt;&lt;full-title&gt;Journal of Steroid Biochemistry and Molecular Biology&lt;/full-title&gt;&lt;/periodical&gt;&lt;pages&gt;481-90&lt;/pages&gt;&lt;volume&gt;121&lt;/volume&gt;&lt;number&gt;3-5&lt;/number&gt;&lt;edition&gt;2010/03/02&lt;/edition&gt;&lt;keywords&gt;&lt;keyword&gt;Adrenal Hyperplasia, Congenital/*diagnosis&lt;/keyword&gt;&lt;keyword&gt;Chromatography, High Pressure Liquid/*methods&lt;/keyword&gt;&lt;keyword&gt;Gas Chromatography-Mass Spectrometry/*methods&lt;/keyword&gt;&lt;keyword&gt;Humans&lt;/keyword&gt;&lt;keyword&gt;Sensitivity and Specificity&lt;/keyword&gt;&lt;keyword&gt;Spectrometry, Mass, Fast Atom Bombardment/*methods&lt;/keyword&gt;&lt;keyword&gt;Tandem Mass Spectrometry/*methods&lt;/keyword&gt;&lt;/keywords&gt;&lt;dates&gt;&lt;year&gt;2010&lt;/year&gt;&lt;pub-dates&gt;&lt;date&gt;Aug&lt;/date&gt;&lt;/pub-dates&gt;&lt;/dates&gt;&lt;isbn&gt;1879-1220 (Electronic)&amp;#xD;0960-0760 (Linking)&lt;/isbn&gt;&lt;accession-num&gt;20188832&lt;/accession-num&gt;&lt;urls&gt;&lt;related-urls&gt;&lt;url&gt;http://www.ncbi.nlm.nih.gov/pubmed/20188832&lt;/url&gt;&lt;/related-urls&gt;&lt;/urls&gt;&lt;electronic-resource-num&gt;S0960-0760(10)00071-3 [pii]&amp;#xD;10.1016/j.jsbmb.2010.02.017&lt;/electronic-resource-num&gt;&lt;language&gt;eng&lt;/language&gt;&lt;/record&gt;&lt;/Cite&gt;&lt;/EndNote&gt;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03" w:tooltip="Shackleton, 2010 #90" w:history="1">
        <w:r w:rsidR="006C618E" w:rsidRPr="00EB6432">
          <w:rPr>
            <w:rFonts w:ascii="Arial" w:hAnsi="Arial" w:cs="Arial"/>
            <w:sz w:val="22"/>
            <w:szCs w:val="22"/>
          </w:rPr>
          <w:t>103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A157AC" w:rsidRPr="00EB6432">
        <w:rPr>
          <w:rFonts w:ascii="Arial" w:hAnsi="Arial" w:cs="Arial"/>
          <w:sz w:val="22"/>
          <w:szCs w:val="22"/>
        </w:rPr>
        <w:t>In the next decades, t</w:t>
      </w:r>
      <w:r w:rsidRPr="00EB6432">
        <w:rPr>
          <w:rFonts w:ascii="Arial" w:hAnsi="Arial" w:cs="Arial"/>
          <w:sz w:val="22"/>
          <w:szCs w:val="22"/>
        </w:rPr>
        <w:t xml:space="preserve">he steep rise in demand for testosterone measurements in clinical practice </w:t>
      </w:r>
      <w:r w:rsidR="00CC3C88" w:rsidRPr="00EB6432">
        <w:rPr>
          <w:rFonts w:ascii="Arial" w:hAnsi="Arial" w:cs="Arial"/>
          <w:sz w:val="22"/>
          <w:szCs w:val="22"/>
        </w:rPr>
        <w:t xml:space="preserve">and research </w:t>
      </w:r>
      <w:r w:rsidRPr="00EB6432">
        <w:rPr>
          <w:rFonts w:ascii="Arial" w:hAnsi="Arial" w:cs="Arial"/>
          <w:sz w:val="22"/>
          <w:szCs w:val="22"/>
        </w:rPr>
        <w:t xml:space="preserve">led to method simplications to integrate steroid immunoassays into automated immunoassay platforms. These changes, notably eliminating preparative solvent extraction and </w:t>
      </w:r>
      <w:r w:rsidR="00CC3C88" w:rsidRPr="00EB6432">
        <w:rPr>
          <w:rFonts w:ascii="Arial" w:hAnsi="Arial" w:cs="Arial"/>
          <w:sz w:val="22"/>
          <w:szCs w:val="22"/>
        </w:rPr>
        <w:t xml:space="preserve">chromatography as well as </w:t>
      </w:r>
      <w:r w:rsidRPr="00EB6432">
        <w:rPr>
          <w:rFonts w:ascii="Arial" w:hAnsi="Arial" w:cs="Arial"/>
          <w:sz w:val="22"/>
          <w:szCs w:val="22"/>
        </w:rPr>
        <w:t xml:space="preserve">introducing bulky non-authentic tracers, undermine the specificity of unextracted testosterone immunoassays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&lt;EndNote&gt;&lt;Cite&gt;&lt;Author&gt;Rosner&lt;/Author&gt;&lt;Year&gt;2007&lt;/Year&gt;&lt;RecNum&gt;91&lt;/RecNum&gt;&lt;DisplayText&gt;(104)&lt;/DisplayText&gt;&lt;record&gt;&lt;rec-number&gt;91&lt;/rec-number&gt;&lt;foreign-keys&gt;&lt;key app="EN" db-id="fexpzp299sfdtlev59s5xspgaeddrxeexx9d"&gt;91&lt;/key&gt;&lt;/foreign-keys&gt;&lt;ref-type name="Journal Article"&gt;17&lt;/ref-type&gt;&lt;contributors&gt;&lt;authors&gt;&lt;author&gt;Rosner, W.&lt;/author&gt;&lt;author&gt;Auchus, R. J.&lt;/author&gt;&lt;author&gt;Azziz, R.&lt;/author&gt;&lt;author&gt;Sluss, P. M.&lt;/author&gt;&lt;author&gt;Raff, H.&lt;/author&gt;&lt;/authors&gt;&lt;/contributors&gt;&lt;auth-address&gt;St. Luke&amp;apos;s/Roosevelt Hospital Center, 1000 Tenth Avenue, AJA 403, New York, New York 10019, USA. wr7@columbia.edu&lt;/auth-address&gt;&lt;titles&gt;&lt;title&gt;Position statement: Utility, limitations, and pitfalls in measuring testosterone: an Endocrine Society position statement&lt;/title&gt;&lt;secondary-title&gt;Journal of Clinical Endocrinology and Metabolism&lt;/secondary-title&gt;&lt;/titles&gt;&lt;periodical&gt;&lt;full-title&gt;Journal of Clinical Endocrinology and Metabolism&lt;/full-title&gt;&lt;/periodical&gt;&lt;pages&gt;405-13&lt;/pages&gt;&lt;volume&gt;92&lt;/volume&gt;&lt;number&gt;2&lt;/number&gt;&lt;keywords&gt;&lt;keyword&gt;Chemistry, Clinical/methods/*standards&lt;/keyword&gt;&lt;keyword&gt;Endocrine System Diseases/*blood/*diagnosis&lt;/keyword&gt;&lt;keyword&gt;Endocrinology/*standards&lt;/keyword&gt;&lt;keyword&gt;Humans&lt;/keyword&gt;&lt;keyword&gt;Reference Values&lt;/keyword&gt;&lt;keyword&gt;Testosterone/*blood&lt;/keyword&gt;&lt;/keywords&gt;&lt;dates&gt;&lt;year&gt;2007&lt;/year&gt;&lt;pub-dates&gt;&lt;date&gt;Feb&lt;/date&gt;&lt;/pub-dates&gt;&lt;/dates&gt;&lt;accession-num&gt;17090633&lt;/accession-num&gt;&lt;urls&gt;&lt;related-urls&gt;&lt;url&gt;http://www.ncbi.nlm.nih.gov/entrez/query.fcgi?cmd=Retrieve&amp;amp;db=PubMed&amp;amp;dopt=Citation&amp;amp;list_uids=17090633&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04" w:tooltip="Rosner, 2007 #91" w:history="1">
        <w:r w:rsidR="006C618E" w:rsidRPr="00EB6432">
          <w:rPr>
            <w:rFonts w:ascii="Arial" w:hAnsi="Arial" w:cs="Arial"/>
            <w:sz w:val="22"/>
            <w:szCs w:val="22"/>
          </w:rPr>
          <w:t>104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particularly at the low circulating testosterone levels such as in women and children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&lt;EndNote&gt;&lt;Cite&gt;&lt;Author&gt;Herold&lt;/Author&gt;&lt;Year&gt;2003&lt;/Year&gt;&lt;RecNum&gt;92&lt;/RecNum&gt;&lt;DisplayText&gt;(105)&lt;/DisplayText&gt;&lt;record&gt;&lt;rec-number&gt;92&lt;/rec-number&gt;&lt;foreign-keys&gt;&lt;key app="EN" db-id="fexpzp299sfdtlev59s5xspgaeddrxeexx9d"&gt;92&lt;/key&gt;&lt;/foreign-keys&gt;&lt;ref-type name="Journal Article"&gt;17&lt;/ref-type&gt;&lt;contributors&gt;&lt;authors&gt;&lt;author&gt;Herold, D. A.&lt;/author&gt;&lt;author&gt;Fitzgerald, R. L.&lt;/author&gt;&lt;/authors&gt;&lt;/contributors&gt;&lt;auth-address&gt;VA San Diego Healthcare System, and, University of California, San Diego, San Diego, CA 92161.&lt;/auth-address&gt;&lt;titles&gt;&lt;title&gt;Immunoassays for testosterone in women: better than a guess?&lt;/title&gt;&lt;secondary-title&gt;Clinical Chemistry&lt;/secondary-title&gt;&lt;/titles&gt;&lt;periodical&gt;&lt;full-title&gt;Clinical Chemistry&lt;/full-title&gt;&lt;/periodical&gt;&lt;pages&gt;1250-1&lt;/pages&gt;&lt;volume&gt;49&lt;/volume&gt;&lt;number&gt;8&lt;/number&gt;&lt;dates&gt;&lt;year&gt;2003&lt;/year&gt;&lt;pub-dates&gt;&lt;date&gt;Aug&lt;/date&gt;&lt;/pub-dates&gt;&lt;/dates&gt;&lt;accession-num&gt;12881438&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05" w:tooltip="Herold, 2003 #92" w:history="1">
        <w:r w:rsidR="006C618E" w:rsidRPr="00EB6432">
          <w:rPr>
            <w:rFonts w:ascii="Arial" w:hAnsi="Arial" w:cs="Arial"/>
            <w:sz w:val="22"/>
            <w:szCs w:val="22"/>
          </w:rPr>
          <w:t>105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Even at the higher testosterone concentrations in men, commercial testosterone immunoassays demonstrate wide discrepancies</w:t>
      </w:r>
      <w:r w:rsidR="00A157AC" w:rsidRPr="00EB6432">
        <w:rPr>
          <w:rFonts w:ascii="Arial" w:hAnsi="Arial" w:cs="Arial"/>
          <w:sz w:val="22"/>
          <w:szCs w:val="22"/>
        </w:rPr>
        <w:t xml:space="preserve"> due to method-specific bias</w:t>
      </w:r>
      <w:r w:rsidRPr="00EB6432">
        <w:rPr>
          <w:rFonts w:ascii="Arial" w:hAnsi="Arial" w:cs="Arial"/>
          <w:sz w:val="22"/>
          <w:szCs w:val="22"/>
        </w:rPr>
        <w:t xml:space="preserve">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&lt;EndNote&gt;&lt;Cite&gt;&lt;Author&gt;Sikaris&lt;/Author&gt;&lt;Year&gt;2005&lt;/Year&gt;&lt;RecNum&gt;32&lt;/RecNum&gt;&lt;DisplayText&gt;(32)&lt;/DisplayText&gt;&lt;record&gt;&lt;rec-number&gt;32&lt;/rec-number&gt;&lt;foreign-keys&gt;&lt;key app="EN" db-id="fexpzp299sfdtlev59s5xspgaeddrxeexx9d"&gt;32&lt;/key&gt;&lt;/foreign-keys&gt;&lt;ref-type name="Journal Article"&gt;17&lt;/ref-type&gt;&lt;contributors&gt;&lt;authors&gt;&lt;author&gt;Sikaris, K.&lt;/author&gt;&lt;author&gt;McLachlan, R. I.&lt;/author&gt;&lt;author&gt;Kazlauskas, R.&lt;/author&gt;&lt;author&gt;de Kretser, D.&lt;/author&gt;&lt;author&gt;Holden, C. A.&lt;/author&gt;&lt;author&gt;Handelsman, D. J.&lt;/author&gt;&lt;/authors&gt;&lt;/contributors&gt;&lt;auth-address&gt;RCPA/AACB Chemical Pathology Quality Assurance Programs Pty Ltd, Flinders Medical Centre, Bedford Park, South Australia, Australia; Prince Henry&amp;apos;s Institute of Medical Research, Monash Medical Centre, Clayton, Victoria, Australia; Australian Sports Drug Testing Laboratory, National Measurement Institute, Pymble, NSW, Australia; Andrology Australia, Monash Institute of Medical Research, Monash University, Clayton, Victoria, Australia; Department of Andrology, Concord Hospital, ANZAC Research Institute, University of Sydney, Sydney, NSW, Australia.&lt;/auth-address&gt;&lt;titles&gt;&lt;title&gt;Reproductive hormone reference intervals for healthy fertile young men: evaluation of automated platform assays&lt;/title&gt;&lt;secondary-title&gt;Journal of Clinical Endocrinology and Metabolism&lt;/secondary-title&gt;&lt;/titles&gt;&lt;periodical&gt;&lt;full-title&gt;Journal of Clinical Endocrinology and Metabolism&lt;/full-title&gt;&lt;/periodical&gt;&lt;pages&gt;5928-36.&lt;/pages&gt;&lt;volume&gt;90&lt;/volume&gt;&lt;number&gt;11&lt;/number&gt;&lt;dates&gt;&lt;year&gt;2005&lt;/year&gt;&lt;pub-dates&gt;&lt;date&gt;Aug 23&lt;/date&gt;&lt;/pub-dates&gt;&lt;/dates&gt;&lt;accession-num&gt;16118337&lt;/accession-num&gt;&lt;urls&gt;&lt;related-urls&gt;&lt;url&gt;http://www.ncbi.nlm.nih.gov/entrez/query.fcgi?cmd=Retrieve&amp;amp;db=PubMed&amp;amp;dopt=Citation&amp;amp;list_uids=16118337&lt;/url&gt;&lt;/related-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32" w:tooltip="Sikaris, 2005 #32" w:history="1">
        <w:r w:rsidR="006C618E" w:rsidRPr="00EB6432">
          <w:rPr>
            <w:rFonts w:ascii="Arial" w:hAnsi="Arial" w:cs="Arial"/>
            <w:sz w:val="22"/>
            <w:szCs w:val="22"/>
          </w:rPr>
          <w:t>32</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New generation</w:t>
      </w:r>
      <w:r w:rsidR="00CC3C88" w:rsidRPr="00EB6432">
        <w:rPr>
          <w:rFonts w:ascii="Arial" w:hAnsi="Arial" w:cs="Arial"/>
          <w:sz w:val="22"/>
          <w:szCs w:val="22"/>
        </w:rPr>
        <w:t xml:space="preserve">, bench-top </w:t>
      </w:r>
      <w:r w:rsidRPr="00EB6432">
        <w:rPr>
          <w:rFonts w:ascii="Arial" w:hAnsi="Arial" w:cs="Arial"/>
          <w:sz w:val="22"/>
          <w:szCs w:val="22"/>
        </w:rPr>
        <w:t xml:space="preserve">mass spectrometers with higher sensitivity and throughput </w:t>
      </w:r>
      <w:r w:rsidR="00CC3C88" w:rsidRPr="00EB6432">
        <w:rPr>
          <w:rFonts w:ascii="Arial" w:hAnsi="Arial" w:cs="Arial"/>
          <w:sz w:val="22"/>
          <w:szCs w:val="22"/>
        </w:rPr>
        <w:t xml:space="preserve">now </w:t>
      </w:r>
      <w:r w:rsidRPr="00EB6432">
        <w:rPr>
          <w:rFonts w:ascii="Arial" w:hAnsi="Arial" w:cs="Arial"/>
          <w:sz w:val="22"/>
          <w:szCs w:val="22"/>
        </w:rPr>
        <w:t xml:space="preserve">overcome these limitations of testosterone immunoassays. </w:t>
      </w:r>
    </w:p>
    <w:p w14:paraId="2CB8330B" w14:textId="77777777" w:rsidR="00D352A0" w:rsidRPr="00EB6432" w:rsidRDefault="00D352A0" w:rsidP="00EB6432">
      <w:pPr>
        <w:pStyle w:val="Textflush"/>
        <w:keepLines w:val="0"/>
        <w:spacing w:line="276" w:lineRule="auto"/>
        <w:jc w:val="left"/>
        <w:rPr>
          <w:rFonts w:ascii="Arial" w:hAnsi="Arial" w:cs="Arial"/>
          <w:sz w:val="22"/>
          <w:szCs w:val="22"/>
        </w:rPr>
      </w:pPr>
    </w:p>
    <w:p w14:paraId="318AF8AD" w14:textId="08B63412"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Assays to measure blood </w:t>
      </w:r>
      <w:r w:rsidR="00A157AC" w:rsidRPr="00EB6432">
        <w:rPr>
          <w:rFonts w:ascii="Arial" w:hAnsi="Arial" w:cs="Arial"/>
          <w:sz w:val="22"/>
          <w:szCs w:val="22"/>
        </w:rPr>
        <w:t>“</w:t>
      </w:r>
      <w:r w:rsidRPr="00EB6432">
        <w:rPr>
          <w:rFonts w:ascii="Arial" w:hAnsi="Arial" w:cs="Arial"/>
          <w:sz w:val="22"/>
          <w:szCs w:val="22"/>
        </w:rPr>
        <w:t>free</w:t>
      </w:r>
      <w:r w:rsidR="00A157AC" w:rsidRPr="00EB6432">
        <w:rPr>
          <w:rFonts w:ascii="Arial" w:hAnsi="Arial" w:cs="Arial"/>
          <w:sz w:val="22"/>
          <w:szCs w:val="22"/>
        </w:rPr>
        <w:t>”</w:t>
      </w:r>
      <w:r w:rsidRPr="00EB6432">
        <w:rPr>
          <w:rFonts w:ascii="Arial" w:hAnsi="Arial" w:cs="Arial"/>
          <w:sz w:val="22"/>
          <w:szCs w:val="22"/>
        </w:rPr>
        <w:t xml:space="preserve"> testosterone levels directly in serum samples have been developed using tracer reference methods of equilibrium dialysis </w:t>
      </w:r>
      <w:r w:rsidR="003B1F35" w:rsidRPr="00EB6432">
        <w:rPr>
          <w:rFonts w:ascii="Arial" w:hAnsi="Arial" w:cs="Arial"/>
          <w:sz w:val="22"/>
          <w:szCs w:val="22"/>
        </w:rPr>
        <w:fldChar w:fldCharType="begin">
          <w:fldData xml:space="preserve">PEVuZE5vdGU+PENpdGU+PEF1dGhvcj5VbXN0b3Q8L0F1dGhvcj48WWVhcj4xOTg1PC9ZZWFyPjxS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PEVuZE5vdGU+PENpdGU+PEF1dGhvcj5VbXN0b3Q8L0F1dGhvcj48WWVhcj4xOTg1PC9ZZWFyPjxS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06" w:tooltip="Umstot, 1985 #93" w:history="1">
        <w:r w:rsidR="006C618E" w:rsidRPr="00EB6432">
          <w:rPr>
            <w:rFonts w:ascii="Arial" w:hAnsi="Arial" w:cs="Arial"/>
            <w:sz w:val="22"/>
            <w:szCs w:val="22"/>
          </w:rPr>
          <w:t>106</w:t>
        </w:r>
      </w:hyperlink>
      <w:r w:rsidR="00A36DA1" w:rsidRPr="00EB6432">
        <w:rPr>
          <w:rFonts w:ascii="Arial" w:hAnsi="Arial" w:cs="Arial"/>
          <w:sz w:val="22"/>
          <w:szCs w:val="22"/>
        </w:rPr>
        <w:t xml:space="preserve">, </w:t>
      </w:r>
      <w:hyperlink w:anchor="_ENREF_107" w:tooltip="Swinkels, 1987 #94" w:history="1">
        <w:r w:rsidR="006C618E" w:rsidRPr="00EB6432">
          <w:rPr>
            <w:rFonts w:ascii="Arial" w:hAnsi="Arial" w:cs="Arial"/>
            <w:sz w:val="22"/>
            <w:szCs w:val="22"/>
          </w:rPr>
          <w:t>107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ultrafiltration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&lt;EndNote&gt;&lt;Cite&gt;&lt;Author&gt;Hammond&lt;/Author&gt;&lt;Year&gt;1980&lt;/Year&gt;&lt;RecNum&gt;95&lt;/RecNum&gt;&lt;DisplayText&gt;(108, 109)&lt;/DisplayText&gt;&lt;record&gt;&lt;rec-number&gt;95&lt;/rec-number&gt;&lt;foreign-keys&gt;&lt;key app="EN" db-id="fexpzp299sfdtlev59s5xspgaeddrxeexx9d"&gt;95&lt;/key&gt;&lt;/foreign-keys&gt;&lt;ref-type name="Journal Article"&gt;17&lt;/ref-type&gt;&lt;contributors&gt;&lt;authors&gt;&lt;author&gt;Hammond, G. L.&lt;/author&gt;&lt;author&gt;Nisker, J. A.&lt;/author&gt;&lt;author&gt;Jones, L. A.&lt;/author&gt;&lt;author&gt;Siiteri, P. K.&lt;/author&gt;&lt;/authors&gt;&lt;/contributors&gt;&lt;titles&gt;&lt;title&gt;Estimation of the percentage of free steroid in undiluted serum by centrifugal ultrafiltration-dialysis&lt;/title&gt;&lt;secondary-title&gt;Journal of Biological Chemistry&lt;/secondary-title&gt;&lt;/titles&gt;&lt;periodical&gt;&lt;full-title&gt;Journal of Biological Chemistry&lt;/full-title&gt;&lt;/periodical&gt;&lt;pages&gt;5023-6&lt;/pages&gt;&lt;volume&gt;255&lt;/volume&gt;&lt;number&gt;11&lt;/number&gt;&lt;dates&gt;&lt;year&gt;1980&lt;/year&gt;&lt;/dates&gt;&lt;urls&gt;&lt;/urls&gt;&lt;/record&gt;&lt;/Cite&gt;&lt;Cite&gt;&lt;Author&gt;Vlahos&lt;/Author&gt;&lt;Year&gt;1982&lt;/Year&gt;&lt;RecNum&gt;96&lt;/RecNum&gt;&lt;record&gt;&lt;rec-number&gt;96&lt;/rec-number&gt;&lt;foreign-keys&gt;&lt;key app="EN" db-id="fexpzp299sfdtlev59s5xspgaeddrxeexx9d"&gt;96&lt;/key&gt;&lt;/foreign-keys&gt;&lt;ref-type name="Journal Article"&gt;17&lt;/ref-type&gt;&lt;contributors&gt;&lt;authors&gt;&lt;author&gt;Vlahos, I.&lt;/author&gt;&lt;author&gt;MacMahon, W.&lt;/author&gt;&lt;author&gt;Sgoutas, D.&lt;/author&gt;&lt;author&gt;Bowers, W.&lt;/author&gt;&lt;author&gt;Thompson, J.&lt;/author&gt;&lt;author&gt;Trawick, W.&lt;/author&gt;&lt;/authors&gt;&lt;/contributors&gt;&lt;titles&gt;&lt;title&gt;An improved ultrafiltration method for determining free testosterone in serum&lt;/title&gt;&lt;secondary-title&gt;Clinical Chemistry.&lt;/secondary-title&gt;&lt;/titles&gt;&lt;periodical&gt;&lt;full-title&gt;Clinical Chemistry.&lt;/full-title&gt;&lt;/periodical&gt;&lt;pages&gt;2286-91&lt;/pages&gt;&lt;volume&gt;28&lt;/volume&gt;&lt;number&gt;11&lt;/number&gt;&lt;dates&gt;&lt;year&gt;1982&lt;/year&gt;&lt;/dates&gt;&lt;urls&gt;&lt;/urls&gt;&lt;/record&gt;&lt;/Cite&gt;&lt;/EndNote&gt;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08" w:tooltip="Hammond, 1980 #95" w:history="1">
        <w:r w:rsidR="006C618E" w:rsidRPr="00EB6432">
          <w:rPr>
            <w:rFonts w:ascii="Arial" w:hAnsi="Arial" w:cs="Arial"/>
            <w:sz w:val="22"/>
            <w:szCs w:val="22"/>
          </w:rPr>
          <w:t>108</w:t>
        </w:r>
      </w:hyperlink>
      <w:r w:rsidR="00A36DA1" w:rsidRPr="00EB6432">
        <w:rPr>
          <w:rFonts w:ascii="Arial" w:hAnsi="Arial" w:cs="Arial"/>
          <w:sz w:val="22"/>
          <w:szCs w:val="22"/>
        </w:rPr>
        <w:t xml:space="preserve">, </w:t>
      </w:r>
      <w:hyperlink w:anchor="_ENREF_109" w:tooltip="Vlahos, 1982 #96" w:history="1">
        <w:r w:rsidR="006C618E" w:rsidRPr="00EB6432">
          <w:rPr>
            <w:rFonts w:ascii="Arial" w:hAnsi="Arial" w:cs="Arial"/>
            <w:sz w:val="22"/>
            <w:szCs w:val="22"/>
          </w:rPr>
          <w:t>109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calculated various formulae based on immunoassay measurement of total testosterone and SHBG </w:t>
      </w:r>
      <w:r w:rsidR="003B1F35" w:rsidRPr="00EB6432">
        <w:rPr>
          <w:rFonts w:ascii="Arial" w:hAnsi="Arial" w:cs="Arial"/>
          <w:sz w:val="22"/>
          <w:szCs w:val="22"/>
        </w:rPr>
        <w:fldChar w:fldCharType="begin">
          <w:fldData xml:space="preserve">PEVuZE5vdGU+PENpdGU+PEF1dGhvcj5Tb2RlcmdhcmQ8L0F1dGhvcj48WWVhcj4xOTgyPC9ZZWFy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PEVuZE5vdGU+PENpdGU+PEF1dGhvcj5Tb2RlcmdhcmQ8L0F1dGhvcj48WWVhcj4xOTgyPC9ZZWFy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93" w:tooltip="Sodergard, 1982 #1708" w:history="1">
        <w:r w:rsidR="006C618E" w:rsidRPr="00EB6432">
          <w:rPr>
            <w:rFonts w:ascii="Arial" w:hAnsi="Arial" w:cs="Arial"/>
            <w:sz w:val="22"/>
            <w:szCs w:val="22"/>
          </w:rPr>
          <w:t>93</w:t>
        </w:r>
      </w:hyperlink>
      <w:r w:rsidR="006C618E" w:rsidRPr="00EB6432">
        <w:rPr>
          <w:rFonts w:ascii="Arial" w:hAnsi="Arial" w:cs="Arial"/>
          <w:sz w:val="22"/>
          <w:szCs w:val="22"/>
        </w:rPr>
        <w:t xml:space="preserve">, </w:t>
      </w:r>
      <w:hyperlink w:anchor="_ENREF_110" w:tooltip="Vermeulen, 1999 #98" w:history="1">
        <w:r w:rsidR="006C618E" w:rsidRPr="00EB6432">
          <w:rPr>
            <w:rFonts w:ascii="Arial" w:hAnsi="Arial" w:cs="Arial"/>
            <w:sz w:val="22"/>
            <w:szCs w:val="22"/>
          </w:rPr>
          <w:t>110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Similarly, another derived testosterone measure, bioavailable testosterone, is defined as the non-SHBG bound testosterone (in effect the combination of albumin-bound plus unbound testosterone) and can also be measured directly or calculated by a formula from total testosterone and SHBG and albumin measurements. Some estimates of free testosterone, notably the direct analog assay </w:t>
      </w:r>
      <w:r w:rsidR="003B1F35" w:rsidRPr="00EB6432">
        <w:rPr>
          <w:rFonts w:ascii="Arial" w:hAnsi="Arial" w:cs="Arial"/>
          <w:sz w:val="22"/>
          <w:szCs w:val="22"/>
        </w:rPr>
        <w:fldChar w:fldCharType="begin">
          <w:fldData xml:space="preserve">PEVuZE5vdGU+PENpdGU+PEF1dGhvcj5Sb3NuZXI8L0F1dGhvcj48WWVhcj4yMDAxPC9ZZWFyPjxS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PEVuZE5vdGU+PENpdGU+PEF1dGhvcj5Sb3NuZXI8L0F1dGhvcj48WWVhcj4yMDAxPC9ZZWFyPjxS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11" w:tooltip="Rosner, 2001 #99" w:history="1">
        <w:r w:rsidR="006C618E" w:rsidRPr="00EB6432">
          <w:rPr>
            <w:rFonts w:ascii="Arial" w:hAnsi="Arial" w:cs="Arial"/>
            <w:sz w:val="22"/>
            <w:szCs w:val="22"/>
          </w:rPr>
          <w:t>111</w:t>
        </w:r>
      </w:hyperlink>
      <w:r w:rsidR="00A36DA1" w:rsidRPr="00EB6432">
        <w:rPr>
          <w:rFonts w:ascii="Arial" w:hAnsi="Arial" w:cs="Arial"/>
          <w:sz w:val="22"/>
          <w:szCs w:val="22"/>
        </w:rPr>
        <w:t xml:space="preserve">, </w:t>
      </w:r>
      <w:hyperlink w:anchor="_ENREF_112" w:tooltip="Fritz, 2008 #100" w:history="1">
        <w:r w:rsidR="006C618E" w:rsidRPr="00EB6432">
          <w:rPr>
            <w:rFonts w:ascii="Arial" w:hAnsi="Arial" w:cs="Arial"/>
            <w:sz w:val="22"/>
            <w:szCs w:val="22"/>
          </w:rPr>
          <w:t>112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the free testosterone index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&lt;EndNote&gt;&lt;Cite&gt;&lt;Author&gt;Kapoor&lt;/Author&gt;&lt;Year&gt;1993&lt;/Year&gt;&lt;RecNum&gt;101&lt;/RecNum&gt;&lt;DisplayText&gt;(113)&lt;/DisplayText&gt;&lt;record&gt;&lt;rec-number&gt;101&lt;/rec-number&gt;&lt;foreign-keys&gt;&lt;key app="EN" db-id="fexpzp299sfdtlev59s5xspgaeddrxeexx9d"&gt;101&lt;/key&gt;&lt;/foreign-keys&gt;&lt;ref-type name="Journal Article"&gt;17&lt;/ref-type&gt;&lt;contributors&gt;&lt;authors&gt;&lt;author&gt;Kapoor, P.&lt;/author&gt;&lt;author&gt;Luttrell, B. M.&lt;/author&gt;&lt;author&gt;Williams, D.&lt;/author&gt;&lt;/authors&gt;&lt;/contributors&gt;&lt;titles&gt;&lt;title&gt;The free androgen index is not valid for adult males&lt;/title&gt;&lt;secondary-title&gt;Journal of Steroid Biochemistry and Molecular Biology&lt;/secondary-title&gt;&lt;/titles&gt;&lt;periodical&gt;&lt;full-title&gt;Journal of Steroid Biochemistry and Molecular Biology&lt;/full-title&gt;&lt;/periodical&gt;&lt;pages&gt;325-6&lt;/pages&gt;&lt;volume&gt;45&lt;/volume&gt;&lt;number&gt;4&lt;/number&gt;&lt;dates&gt;&lt;year&gt;1993&lt;/year&gt;&lt;/dates&gt;&lt;urls&gt;&lt;/urls&gt;&lt;/record&gt;&lt;/Cite&gt;&lt;/EndNote&gt;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13" w:tooltip="Kapoor, 1993 #101" w:history="1">
        <w:r w:rsidR="006C618E" w:rsidRPr="00EB6432">
          <w:rPr>
            <w:rFonts w:ascii="Arial" w:hAnsi="Arial" w:cs="Arial"/>
            <w:sz w:val="22"/>
            <w:szCs w:val="22"/>
          </w:rPr>
          <w:t>113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are invalid for use in men</w:t>
      </w:r>
      <w:r w:rsidR="001B2063" w:rsidRPr="00EB6432">
        <w:rPr>
          <w:rFonts w:ascii="Arial" w:hAnsi="Arial" w:cs="Arial"/>
          <w:sz w:val="22"/>
          <w:szCs w:val="22"/>
        </w:rPr>
        <w:t xml:space="preserve">. As measurement of “free” or “bioavailable” testosterone is laborious, calculational formulae with limited validation </w:t>
      </w:r>
      <w:r w:rsidR="003B1F35" w:rsidRPr="00EB6432">
        <w:rPr>
          <w:rFonts w:ascii="Arial" w:hAnsi="Arial" w:cs="Arial"/>
          <w:sz w:val="22"/>
          <w:szCs w:val="22"/>
        </w:rPr>
        <w:fldChar w:fldCharType="begin">
          <w:fldData xml:space="preserve">PEVuZE5vdGU+PENpdGU+PEF1dGhvcj5Tb2RlcmdhcmQ8L0F1dGhvcj48WWVhcj4xOTgyPC9ZZWFy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==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PEVuZE5vdGU+PENpdGU+PEF1dGhvcj5Tb2RlcmdhcmQ8L0F1dGhvcj48WWVhcj4xOTgyPC9ZZWFy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==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93" w:tooltip="Sodergard, 1982 #1708" w:history="1">
        <w:r w:rsidR="006C618E" w:rsidRPr="00EB6432">
          <w:rPr>
            <w:rFonts w:ascii="Arial" w:hAnsi="Arial" w:cs="Arial"/>
            <w:sz w:val="22"/>
            <w:szCs w:val="22"/>
          </w:rPr>
          <w:t>93</w:t>
        </w:r>
      </w:hyperlink>
      <w:r w:rsidR="006C618E" w:rsidRPr="00EB6432">
        <w:rPr>
          <w:rFonts w:ascii="Arial" w:hAnsi="Arial" w:cs="Arial"/>
          <w:sz w:val="22"/>
          <w:szCs w:val="22"/>
        </w:rPr>
        <w:t xml:space="preserve">, </w:t>
      </w:r>
      <w:hyperlink w:anchor="_ENREF_110" w:tooltip="Vermeulen, 1999 #98" w:history="1">
        <w:r w:rsidR="006C618E" w:rsidRPr="00EB6432">
          <w:rPr>
            <w:rFonts w:ascii="Arial" w:hAnsi="Arial" w:cs="Arial"/>
            <w:sz w:val="22"/>
            <w:szCs w:val="22"/>
          </w:rPr>
          <w:t>110</w:t>
        </w:r>
      </w:hyperlink>
      <w:r w:rsidR="006C618E" w:rsidRPr="00EB6432">
        <w:rPr>
          <w:rFonts w:ascii="Arial" w:hAnsi="Arial" w:cs="Arial"/>
          <w:sz w:val="22"/>
          <w:szCs w:val="22"/>
        </w:rPr>
        <w:t xml:space="preserve">, </w:t>
      </w:r>
      <w:hyperlink w:anchor="_ENREF_114" w:tooltip="Mazer, 2009 #4924" w:history="1">
        <w:r w:rsidR="006C618E" w:rsidRPr="00EB6432">
          <w:rPr>
            <w:rFonts w:ascii="Arial" w:hAnsi="Arial" w:cs="Arial"/>
            <w:sz w:val="22"/>
            <w:szCs w:val="22"/>
          </w:rPr>
          <w:t>114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5F39E0" w:rsidRPr="00EB6432">
        <w:rPr>
          <w:rFonts w:ascii="Arial" w:hAnsi="Arial" w:cs="Arial"/>
          <w:sz w:val="22"/>
          <w:szCs w:val="22"/>
        </w:rPr>
        <w:t xml:space="preserve"> </w:t>
      </w:r>
      <w:r w:rsidR="001B2063" w:rsidRPr="00EB6432">
        <w:rPr>
          <w:rFonts w:ascii="Arial" w:hAnsi="Arial" w:cs="Arial"/>
          <w:sz w:val="22"/>
          <w:szCs w:val="22"/>
        </w:rPr>
        <w:t>have been widely used; however,</w:t>
      </w:r>
      <w:r w:rsidR="00812E4C" w:rsidRPr="00EB6432">
        <w:rPr>
          <w:rFonts w:ascii="Arial" w:hAnsi="Arial" w:cs="Arial"/>
          <w:sz w:val="22"/>
          <w:szCs w:val="22"/>
        </w:rPr>
        <w:t xml:space="preserve"> </w:t>
      </w:r>
      <w:r w:rsidRPr="00EB6432">
        <w:rPr>
          <w:rFonts w:ascii="Arial" w:hAnsi="Arial" w:cs="Arial"/>
          <w:sz w:val="22"/>
          <w:szCs w:val="22"/>
        </w:rPr>
        <w:t>the</w:t>
      </w:r>
      <w:r w:rsidR="001B2063" w:rsidRPr="00EB6432">
        <w:rPr>
          <w:rFonts w:ascii="Arial" w:hAnsi="Arial" w:cs="Arial"/>
          <w:sz w:val="22"/>
          <w:szCs w:val="22"/>
        </w:rPr>
        <w:t>se</w:t>
      </w:r>
      <w:r w:rsidRPr="00EB6432">
        <w:rPr>
          <w:rFonts w:ascii="Arial" w:hAnsi="Arial" w:cs="Arial"/>
          <w:sz w:val="22"/>
          <w:szCs w:val="22"/>
        </w:rPr>
        <w:t xml:space="preserve"> </w:t>
      </w:r>
      <w:r w:rsidR="001B2063" w:rsidRPr="00EB6432">
        <w:rPr>
          <w:rFonts w:ascii="Arial" w:hAnsi="Arial" w:cs="Arial"/>
          <w:sz w:val="22"/>
          <w:szCs w:val="22"/>
        </w:rPr>
        <w:t xml:space="preserve">estimates for “free” </w:t>
      </w:r>
      <w:r w:rsidR="003B1F35" w:rsidRPr="00EB6432">
        <w:rPr>
          <w:rFonts w:ascii="Arial" w:hAnsi="Arial" w:cs="Arial"/>
          <w:sz w:val="22"/>
          <w:szCs w:val="22"/>
        </w:rPr>
        <w:fldChar w:fldCharType="begin">
          <w:fldData xml:space="preserve">PEVuZE5vdGU+PENpdGU+PEF1dGhvcj5MeTwvQXV0aG9yPjxZZWFyPjIwMDU8L1llYXI+PFJlY051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PEVuZE5vdGU+PENpdGU+PEF1dGhvcj5MeTwvQXV0aG9yPjxZZWFyPjIwMDU8L1llYXI+PFJlY051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15" w:tooltip="Ly, 2005 #103" w:history="1">
        <w:r w:rsidR="006C618E" w:rsidRPr="00EB6432">
          <w:rPr>
            <w:rFonts w:ascii="Arial" w:hAnsi="Arial" w:cs="Arial"/>
            <w:sz w:val="22"/>
            <w:szCs w:val="22"/>
          </w:rPr>
          <w:t>115-117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1B2063" w:rsidRPr="00EB6432">
        <w:rPr>
          <w:rFonts w:ascii="Arial" w:hAnsi="Arial" w:cs="Arial"/>
          <w:sz w:val="22"/>
          <w:szCs w:val="22"/>
        </w:rPr>
        <w:t xml:space="preserve"> or “bioavailable”</w:t>
      </w:r>
      <w:r w:rsidR="003B1F35" w:rsidRPr="00EB6432">
        <w:rPr>
          <w:rFonts w:ascii="Arial" w:hAnsi="Arial" w:cs="Arial"/>
          <w:sz w:val="22"/>
          <w:szCs w:val="22"/>
        </w:rPr>
        <w:fldChar w:fldCharType="begin">
          <w:fldData xml:space="preserve">PEVuZE5vdGU+PENpdGU+PEF1dGhvcj5FZ2xlc3RvbjwvQXV0aG9yPjxZZWFyPjIwMTA8L1llYXI+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PEVuZE5vdGU+PENpdGU+PEF1dGhvcj5FZ2xlc3RvbjwvQXV0aG9yPjxZZWFyPjIwMTA8L1llYXI+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18" w:tooltip="Egleston, 2010 #5057" w:history="1">
        <w:r w:rsidR="006C618E" w:rsidRPr="00EB6432">
          <w:rPr>
            <w:rFonts w:ascii="Arial" w:hAnsi="Arial" w:cs="Arial"/>
            <w:sz w:val="22"/>
            <w:szCs w:val="22"/>
          </w:rPr>
          <w:t>118</w:t>
        </w:r>
      </w:hyperlink>
      <w:r w:rsidR="00A36DA1" w:rsidRPr="00EB6432">
        <w:rPr>
          <w:rFonts w:ascii="Arial" w:hAnsi="Arial" w:cs="Arial"/>
          <w:sz w:val="22"/>
          <w:szCs w:val="22"/>
        </w:rPr>
        <w:t xml:space="preserve">, </w:t>
      </w:r>
      <w:hyperlink w:anchor="_ENREF_119" w:tooltip="Giton, 2006 #107" w:history="1">
        <w:r w:rsidR="006C618E" w:rsidRPr="00EB6432">
          <w:rPr>
            <w:rFonts w:ascii="Arial" w:hAnsi="Arial" w:cs="Arial"/>
            <w:sz w:val="22"/>
            <w:szCs w:val="22"/>
          </w:rPr>
          <w:t>119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1B2063" w:rsidRPr="00EB6432">
        <w:rPr>
          <w:rFonts w:ascii="Arial" w:hAnsi="Arial" w:cs="Arial"/>
          <w:sz w:val="22"/>
          <w:szCs w:val="22"/>
        </w:rPr>
        <w:t xml:space="preserve"> testosterone </w:t>
      </w:r>
      <w:r w:rsidRPr="00EB6432">
        <w:rPr>
          <w:rFonts w:ascii="Arial" w:hAnsi="Arial" w:cs="Arial"/>
          <w:sz w:val="22"/>
          <w:szCs w:val="22"/>
        </w:rPr>
        <w:t xml:space="preserve">are not accurate in large scale evaluation. Overall, the </w:t>
      </w:r>
      <w:r w:rsidRPr="00EB6432">
        <w:rPr>
          <w:rFonts w:ascii="Arial" w:hAnsi="Arial" w:cs="Arial"/>
          <w:sz w:val="22"/>
          <w:szCs w:val="22"/>
        </w:rPr>
        <w:lastRenderedPageBreak/>
        <w:t xml:space="preserve">clinical utility of various derived </w:t>
      </w:r>
      <w:r w:rsidR="00A924CE" w:rsidRPr="00EB6432">
        <w:rPr>
          <w:rFonts w:ascii="Arial" w:hAnsi="Arial" w:cs="Arial"/>
          <w:sz w:val="22"/>
          <w:szCs w:val="22"/>
        </w:rPr>
        <w:t xml:space="preserve">(“free”, “bioavailable”) </w:t>
      </w:r>
      <w:r w:rsidRPr="00EB6432">
        <w:rPr>
          <w:rFonts w:ascii="Arial" w:hAnsi="Arial" w:cs="Arial"/>
          <w:sz w:val="22"/>
          <w:szCs w:val="22"/>
        </w:rPr>
        <w:t>measures of testosterone arising from the unproven free hormone hypothesis remain to be established</w:t>
      </w:r>
      <w:r w:rsidR="008B76D9" w:rsidRPr="00EB6432">
        <w:rPr>
          <w:rFonts w:ascii="Arial" w:hAnsi="Arial" w:cs="Arial"/>
          <w:sz w:val="22"/>
          <w:szCs w:val="22"/>
        </w:rPr>
        <w:t xml:space="preserve">; consequently, they have minimal involvement in consensus clinical guidelines for diagnosis </w:t>
      </w:r>
      <w:r w:rsidR="00A157AC" w:rsidRPr="00EB6432">
        <w:rPr>
          <w:rFonts w:ascii="Arial" w:hAnsi="Arial" w:cs="Arial"/>
          <w:sz w:val="22"/>
          <w:szCs w:val="22"/>
        </w:rPr>
        <w:t xml:space="preserve">and management </w:t>
      </w:r>
      <w:r w:rsidR="008B76D9" w:rsidRPr="00EB6432">
        <w:rPr>
          <w:rFonts w:ascii="Arial" w:hAnsi="Arial" w:cs="Arial"/>
          <w:sz w:val="22"/>
          <w:szCs w:val="22"/>
        </w:rPr>
        <w:t xml:space="preserve">of androgen deficiency. </w:t>
      </w:r>
    </w:p>
    <w:p w14:paraId="785C58FE" w14:textId="77777777" w:rsidR="00B11ED7" w:rsidRDefault="00B11ED7" w:rsidP="00EB6432">
      <w:pPr>
        <w:pStyle w:val="2hd"/>
        <w:keepLines w:val="0"/>
        <w:spacing w:before="0" w:after="0" w:line="276" w:lineRule="auto"/>
        <w:rPr>
          <w:rFonts w:ascii="Arial" w:hAnsi="Arial" w:cs="Arial"/>
          <w:b/>
          <w:spacing w:val="0"/>
          <w:sz w:val="22"/>
          <w:szCs w:val="22"/>
        </w:rPr>
      </w:pPr>
    </w:p>
    <w:p w14:paraId="3B72C9DB" w14:textId="53C2EF1F" w:rsidR="00D352A0" w:rsidRPr="00E24BCD" w:rsidRDefault="00D352A0" w:rsidP="00EB6432">
      <w:pPr>
        <w:pStyle w:val="2hd"/>
        <w:keepLines w:val="0"/>
        <w:spacing w:before="0" w:after="0" w:line="276" w:lineRule="auto"/>
        <w:rPr>
          <w:rFonts w:ascii="Arial" w:hAnsi="Arial" w:cs="Arial"/>
          <w:b/>
          <w:color w:val="00B050"/>
          <w:spacing w:val="0"/>
          <w:sz w:val="22"/>
          <w:szCs w:val="22"/>
        </w:rPr>
      </w:pPr>
      <w:r w:rsidRPr="00E24BCD">
        <w:rPr>
          <w:rFonts w:ascii="Arial" w:hAnsi="Arial" w:cs="Arial"/>
          <w:b/>
          <w:color w:val="00B050"/>
          <w:spacing w:val="0"/>
          <w:sz w:val="22"/>
          <w:szCs w:val="22"/>
        </w:rPr>
        <w:t>M</w:t>
      </w:r>
      <w:r w:rsidRPr="00E24BCD">
        <w:rPr>
          <w:rFonts w:ascii="Arial" w:hAnsi="Arial" w:cs="Arial"/>
          <w:b/>
          <w:caps w:val="0"/>
          <w:color w:val="00B050"/>
          <w:spacing w:val="0"/>
          <w:sz w:val="22"/>
          <w:szCs w:val="22"/>
        </w:rPr>
        <w:t>etabolism</w:t>
      </w:r>
    </w:p>
    <w:p w14:paraId="63A24360" w14:textId="77777777" w:rsidR="00B11ED7" w:rsidRDefault="00B11ED7" w:rsidP="00EB6432">
      <w:pPr>
        <w:pStyle w:val="Textflush"/>
        <w:keepLines w:val="0"/>
        <w:spacing w:line="276" w:lineRule="auto"/>
        <w:jc w:val="left"/>
        <w:rPr>
          <w:rFonts w:ascii="Arial" w:hAnsi="Arial" w:cs="Arial"/>
          <w:sz w:val="22"/>
          <w:szCs w:val="22"/>
        </w:rPr>
      </w:pPr>
    </w:p>
    <w:p w14:paraId="3DB6BB90" w14:textId="2EC7DBC0"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After testicular secretion, a small proportion of testosterone undergoes activation to two bioactive metabolites, estradiol and DHT, whereas the bulk of secreted testosterone undergoes inactivation by hepatic phase I and II metabolism to inactive oxidized and conjugated metabolites for urinary and/or biliary excretion</w:t>
      </w:r>
      <w:r w:rsidR="00B11ED7">
        <w:rPr>
          <w:rFonts w:ascii="Arial" w:hAnsi="Arial" w:cs="Arial"/>
          <w:sz w:val="22"/>
          <w:szCs w:val="22"/>
        </w:rPr>
        <w:t xml:space="preserve"> (figure 2)</w:t>
      </w:r>
      <w:r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&lt;EndNote&gt;&lt;Cite&gt;&lt;Author&gt;Van Eenoo&lt;/Author&gt;&lt;Year&gt;2006&lt;/Year&gt;&lt;RecNum&gt;108&lt;/RecNum&gt;&lt;DisplayText&gt;(120)&lt;/DisplayText&gt;&lt;record&gt;&lt;rec-number&gt;108&lt;/rec-number&gt;&lt;foreign-keys&gt;&lt;key app="EN" db-id="fexpzp299sfdtlev59s5xspgaeddrxeexx9d"&gt;108&lt;/key&gt;&lt;/foreign-keys&gt;&lt;ref-type name="Journal Article"&gt;17&lt;/ref-type&gt;&lt;contributors&gt;&lt;authors&gt;&lt;author&gt;Van Eenoo, P.&lt;/author&gt;&lt;author&gt;Delbeke, F. T.&lt;/author&gt;&lt;/authors&gt;&lt;/contributors&gt;&lt;auth-address&gt;Doping Control Laboratory (DoCoLab), Ghent University (UGent), Technologiepark 30, B-9052 Zwijnaarde, Belgium. Peter.VanEenoo@UGent.be&lt;/auth-address&gt;&lt;titles&gt;&lt;title&gt;Metabolism and excretion of anabolic steroids in doping control--new steroids and new insights&lt;/title&gt;&lt;secondary-title&gt;Journal of Steroid Biochemistry and Molecular Biology&lt;/secondary-title&gt;&lt;/titles&gt;&lt;periodical&gt;&lt;full-title&gt;Journal of Steroid Biochemistry and Molecular Biology&lt;/full-title&gt;&lt;/periodical&gt;&lt;pages&gt;161-78&lt;/pages&gt;&lt;volume&gt;101&lt;/volume&gt;&lt;number&gt;4-5&lt;/number&gt;&lt;keywords&gt;&lt;keyword&gt;Anabolic Agents/ metabolism/urine&lt;/keyword&gt;&lt;keyword&gt;Androgens/metabolism&lt;/keyword&gt;&lt;keyword&gt;Biological Transport&lt;/keyword&gt;&lt;keyword&gt;Doping in Sports/ prevention &amp;amp; control&lt;/keyword&gt;&lt;keyword&gt;Ketosteroids/metabolism&lt;/keyword&gt;&lt;keyword&gt;Molecular Structure&lt;/keyword&gt;&lt;keyword&gt;Norsteroids/metabolism&lt;/keyword&gt;&lt;keyword&gt;Steroids/ metabolism&lt;/keyword&gt;&lt;keyword&gt;Substance Abuse Detection/ methods&lt;/keyword&gt;&lt;keyword&gt;Testosterone/metabolism&lt;/keyword&gt;&lt;/keywords&gt;&lt;dates&gt;&lt;year&gt;2006&lt;/year&gt;&lt;pub-dates&gt;&lt;date&gt;Nov&lt;/date&gt;&lt;/pub-dates&gt;&lt;/dates&gt;&lt;isbn&gt;0960-0760 (Print)&lt;/isbn&gt;&lt;accession-num&gt;17000101&lt;/accession-num&gt;&lt;urls&gt;&lt;/urls&gt;&lt;/record&gt;&lt;/Cite&gt;&lt;/EndNote&gt;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0" w:tooltip="Van Eenoo, 2006 #108" w:history="1">
        <w:r w:rsidR="006C618E" w:rsidRPr="00EB6432">
          <w:rPr>
            <w:rFonts w:ascii="Arial" w:hAnsi="Arial" w:cs="Arial"/>
            <w:sz w:val="22"/>
            <w:szCs w:val="22"/>
          </w:rPr>
          <w:t>120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26465775"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7395FCAA" w14:textId="4E88BCE6" w:rsidR="006449EF" w:rsidRPr="00B11ED7" w:rsidRDefault="006449EF" w:rsidP="00EB6432">
      <w:pPr>
        <w:spacing w:line="276" w:lineRule="auto"/>
        <w:rPr>
          <w:rFonts w:ascii="Arial" w:hAnsi="Arial" w:cs="Arial"/>
          <w:iCs/>
          <w:spacing w:val="-2"/>
        </w:rPr>
      </w:pPr>
      <w:r w:rsidRPr="00EB6432">
        <w:rPr>
          <w:rFonts w:ascii="Arial" w:hAnsi="Arial" w:cs="Arial"/>
          <w:bCs w:val="0"/>
          <w:noProof/>
          <w:lang w:eastAsia="en-AU"/>
        </w:rPr>
        <w:drawing>
          <wp:inline distT="0" distB="0" distL="0" distR="0" wp14:anchorId="20E13A5E" wp14:editId="7B88F0C0">
            <wp:extent cx="5731510" cy="4304665"/>
            <wp:effectExtent l="19050" t="0" r="2540" b="0"/>
            <wp:docPr id="3" name="Picture 2" descr="Figure 2 from ppt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from ppt file.jpg"/>
                    <pic:cNvPicPr/>
                  </pic:nvPicPr>
                  <pic:blipFill>
                    <a:blip r:embed="rId10"/>
                    <a:stretch>
                      <a:fillRect/>
                    </a:stretch>
                  </pic:blipFill>
                  <pic:spPr>
                    <a:xfrm>
                      <a:off x="0" y="0"/>
                      <a:ext cx="5731510" cy="4304665"/>
                    </a:xfrm>
                    <a:prstGeom prst="rect">
                      <a:avLst/>
                    </a:prstGeom>
                  </pic:spPr>
                </pic:pic>
              </a:graphicData>
            </a:graphic>
          </wp:inline>
        </w:drawing>
      </w:r>
      <w:r w:rsidRPr="00EB6432">
        <w:rPr>
          <w:rFonts w:ascii="Arial" w:hAnsi="Arial" w:cs="Arial"/>
          <w:bCs w:val="0"/>
        </w:rPr>
        <w:t>FIGURE 2.</w:t>
      </w:r>
      <w:r w:rsidRPr="00EB6432">
        <w:rPr>
          <w:rFonts w:ascii="Arial" w:hAnsi="Arial" w:cs="Arial"/>
          <w:b w:val="0"/>
          <w:bCs w:val="0"/>
        </w:rPr>
        <w:t xml:space="preserve"> </w:t>
      </w:r>
      <w:r w:rsidRPr="00EB6432">
        <w:rPr>
          <w:rFonts w:ascii="Arial" w:hAnsi="Arial" w:cs="Arial"/>
        </w:rPr>
        <w:t>Pathways of Testosterone Action</w:t>
      </w:r>
      <w:r w:rsidRPr="00EB6432">
        <w:rPr>
          <w:rFonts w:ascii="Arial" w:hAnsi="Arial" w:cs="Arial"/>
          <w:b w:val="0"/>
          <w:bCs w:val="0"/>
        </w:rPr>
        <w:t xml:space="preserve">. </w:t>
      </w:r>
      <w:r w:rsidRPr="00B11ED7">
        <w:rPr>
          <w:rFonts w:ascii="Arial" w:hAnsi="Arial" w:cs="Arial"/>
          <w:iCs/>
        </w:rPr>
        <w:t>In men, most (&gt;95%) testosterone is produced under LH stimulation through its specific receptor, a heptahelical G-protein coupled receptor located on the surface membrane of the steroidogenic Leydig cells. The daily production of testosterone (5-7 mg) is disposed along one of four major pathways. The direct pathway of testosterone action is characteristic of skeletal muscle in which testosterone itself binds to and activates the androgen receptor. In such tissues there is little metabolism of testosterone to biologically active metabolites. The amplification pathway is characteristic of the prostate and hair follicle in which testosterone is converted by the type 2 5</w:t>
      </w:r>
      <w:r w:rsidRPr="00B11ED7">
        <w:rPr>
          <w:rFonts w:ascii="Arial" w:hAnsi="Arial" w:cs="Arial"/>
          <w:iCs/>
        </w:rPr>
        <w:sym w:font="Symbol" w:char="F061"/>
      </w:r>
      <w:r w:rsidRPr="00B11ED7">
        <w:rPr>
          <w:rFonts w:ascii="Arial" w:hAnsi="Arial" w:cs="Arial"/>
          <w:iCs/>
        </w:rPr>
        <w:t xml:space="preserve"> reductase enzyme into the more potent androgen, dihydrotestosterone. This pathway produces local tissue-based enhancement of androgen action in specific tissues according to where this pathway is operative. The local amplification mechanism was the basis for the </w:t>
      </w:r>
      <w:r w:rsidRPr="00B11ED7">
        <w:rPr>
          <w:rFonts w:ascii="Arial" w:hAnsi="Arial" w:cs="Arial"/>
          <w:iCs/>
        </w:rPr>
        <w:lastRenderedPageBreak/>
        <w:t>development of prostate-selective inhibitors of androgen action via 5</w:t>
      </w:r>
      <w:r w:rsidRPr="00B11ED7">
        <w:rPr>
          <w:rFonts w:ascii="Arial" w:hAnsi="Arial" w:cs="Arial"/>
          <w:iCs/>
        </w:rPr>
        <w:sym w:font="Symbol" w:char="F061"/>
      </w:r>
      <w:r w:rsidRPr="00B11ED7">
        <w:rPr>
          <w:rFonts w:ascii="Arial" w:hAnsi="Arial" w:cs="Arial"/>
          <w:iCs/>
        </w:rPr>
        <w:t xml:space="preserve"> reductase inhibition, the forerunner being finasteride. The diversification pathway of testosterone action allows testosterone to modulate its biological effects via estrogenic effects that often differ from androgen receptor mediated effects. The diversification pathway, characteristic of bone and brain, involves the conversion of testosterone to estradiol by the enzyme aromatase which then interacts with the ERs </w:t>
      </w:r>
      <w:r w:rsidRPr="00B11ED7">
        <w:rPr>
          <w:rFonts w:ascii="Arial" w:hAnsi="Arial" w:cs="Arial"/>
          <w:iCs/>
        </w:rPr>
        <w:sym w:font="Symbol" w:char="F061"/>
      </w:r>
      <w:r w:rsidRPr="00B11ED7">
        <w:rPr>
          <w:rFonts w:ascii="Arial" w:hAnsi="Arial" w:cs="Arial"/>
          <w:iCs/>
        </w:rPr>
        <w:t xml:space="preserve"> and/or </w:t>
      </w:r>
      <w:r w:rsidRPr="00B11ED7">
        <w:rPr>
          <w:rFonts w:ascii="Arial" w:hAnsi="Arial" w:cs="Arial"/>
          <w:iCs/>
        </w:rPr>
        <w:sym w:font="Symbol" w:char="F062"/>
      </w:r>
      <w:r w:rsidRPr="00B11ED7">
        <w:rPr>
          <w:rFonts w:ascii="Arial" w:hAnsi="Arial" w:cs="Arial"/>
          <w:iCs/>
        </w:rPr>
        <w:t>. Finally</w:t>
      </w:r>
      <w:r w:rsidR="00B11ED7">
        <w:rPr>
          <w:rFonts w:ascii="Arial" w:hAnsi="Arial" w:cs="Arial"/>
          <w:iCs/>
        </w:rPr>
        <w:t>,</w:t>
      </w:r>
      <w:r w:rsidRPr="00B11ED7">
        <w:rPr>
          <w:rFonts w:ascii="Arial" w:hAnsi="Arial" w:cs="Arial"/>
          <w:iCs/>
        </w:rPr>
        <w:t xml:space="preserve"> the inactivation pathway occurs mainly in the liver with oxidation and conjugation to biologically inactive metabolites that are excreted by the liver into the bile and by the kidney into the urine. </w:t>
      </w:r>
    </w:p>
    <w:p w14:paraId="5C0B0BCE" w14:textId="77777777" w:rsidR="00647C37" w:rsidRPr="00EB6432" w:rsidRDefault="00647C37" w:rsidP="00EB6432">
      <w:pPr>
        <w:pStyle w:val="Text"/>
        <w:keepLines w:val="0"/>
        <w:spacing w:line="276" w:lineRule="auto"/>
        <w:ind w:firstLine="0"/>
        <w:jc w:val="left"/>
        <w:rPr>
          <w:rFonts w:ascii="Arial" w:hAnsi="Arial" w:cs="Arial"/>
          <w:sz w:val="22"/>
          <w:szCs w:val="22"/>
        </w:rPr>
      </w:pPr>
    </w:p>
    <w:p w14:paraId="2ED0B607" w14:textId="206C0D44" w:rsidR="00BF50D6" w:rsidRPr="00EB6432" w:rsidRDefault="00D352A0" w:rsidP="00EB6432">
      <w:pPr>
        <w:pStyle w:val="Text"/>
        <w:keepLines w:val="0"/>
        <w:spacing w:line="276" w:lineRule="auto"/>
        <w:ind w:firstLine="0"/>
        <w:jc w:val="left"/>
        <w:rPr>
          <w:rFonts w:ascii="Arial" w:hAnsi="Arial" w:cs="Arial"/>
          <w:sz w:val="22"/>
          <w:szCs w:val="22"/>
        </w:rPr>
      </w:pPr>
      <w:r w:rsidRPr="00B11ED7">
        <w:rPr>
          <w:rFonts w:ascii="Arial" w:hAnsi="Arial" w:cs="Arial"/>
          <w:bCs/>
          <w:iCs/>
          <w:sz w:val="22"/>
          <w:szCs w:val="22"/>
        </w:rPr>
        <w:t>The amplification pathway</w:t>
      </w:r>
      <w:r w:rsidRPr="00EB6432">
        <w:rPr>
          <w:rFonts w:ascii="Arial" w:hAnsi="Arial" w:cs="Arial"/>
          <w:sz w:val="22"/>
          <w:szCs w:val="22"/>
        </w:rPr>
        <w:t xml:space="preserve"> converts ~4% of circulating testosterone to the more potent, pure androgen, DHT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&lt;EndNote&gt;&lt;Cite&gt;&lt;Author&gt;Ishimaru&lt;/Author&gt;&lt;Year&gt;1978&lt;/Year&gt;&lt;RecNum&gt;52&lt;/RecNum&gt;&lt;DisplayText&gt;(50, 52)&lt;/DisplayText&gt;&lt;record&gt;&lt;rec-number&gt;52&lt;/rec-number&gt;&lt;foreign-keys&gt;&lt;key app="EN" db-id="fexpzp299sfdtlev59s5xspgaeddrxeexx9d"&gt;52&lt;/key&gt;&lt;/foreign-keys&gt;&lt;ref-type name="Journal Article"&gt;17&lt;/ref-type&gt;&lt;contributors&gt;&lt;authors&gt;&lt;author&gt;Ishimaru, T.&lt;/author&gt;&lt;author&gt;Edmiston, W. A.&lt;/author&gt;&lt;author&gt;Pages, L.&lt;/author&gt;&lt;author&gt;Horton, R.&lt;/author&gt;&lt;/authors&gt;&lt;/contributors&gt;&lt;titles&gt;&lt;title&gt;Splanchnic extraction and conversion of testosterone and dihydrotestosterone in man&lt;/title&gt;&lt;secondary-title&gt;Journal of Clinical Endocrinology and Metabolism&lt;/secondary-title&gt;&lt;/titles&gt;&lt;periodical&gt;&lt;full-title&gt;Journal of Clinical Endocrinology and Metabolism&lt;/full-title&gt;&lt;/periodical&gt;&lt;pages&gt;528-33&lt;/pages&gt;&lt;volume&gt;46&lt;/volume&gt;&lt;number&gt;4&lt;/number&gt;&lt;dates&gt;&lt;year&gt;1978&lt;/year&gt;&lt;/dates&gt;&lt;urls&gt;&lt;/urls&gt;&lt;/record&gt;&lt;/Cite&gt;&lt;Cite&gt;&lt;Author&gt;Santner&lt;/Author&gt;&lt;Year&gt;1998&lt;/Year&gt;&lt;RecNum&gt;50&lt;/RecNum&gt;&lt;record&gt;&lt;rec-number&gt;50&lt;/rec-number&gt;&lt;foreign-keys&gt;&lt;key app="EN" db-id="fexpzp299sfdtlev59s5xspgaeddrxeexx9d"&gt;50&lt;/key&gt;&lt;/foreign-keys&gt;&lt;ref-type name="Journal Article"&gt;17&lt;/ref-type&gt;&lt;contributors&gt;&lt;authors&gt;&lt;author&gt;S Santner&lt;/author&gt;&lt;author&gt;B Albertson&lt;/author&gt;&lt;author&gt;G Y Zhang&lt;/author&gt;&lt;author&gt;G H Zhang&lt;/author&gt;&lt;author&gt;M Santulli&lt;/author&gt;&lt;author&gt;C Wang&lt;/author&gt;&lt;author&gt;L M Demers&lt;/author&gt;&lt;author&gt;C Shackleton&lt;/author&gt;&lt;author&gt;R J Santen&lt;/author&gt;&lt;/authors&gt;&lt;/contributors&gt;&lt;titles&gt;&lt;title&gt;Comparative rates of androgen production and metabolism in Caucasian and Chinese subjects&lt;/title&gt;&lt;secondary-title&gt;Journal of Clinical Endocrinology and Metabolism&lt;/secondary-title&gt;&lt;/titles&gt;&lt;periodical&gt;&lt;full-title&gt;Journal of Clinical Endocrinology and Metabolism&lt;/full-title&gt;&lt;/periodical&gt;&lt;pages&gt;2104-9&lt;/pages&gt;&lt;volume&gt;83&lt;/volume&gt;&lt;dates&gt;&lt;year&gt;1998&lt;/year&gt;&lt;/dates&gt;&lt;urls&gt;&lt;/urls&gt;&lt;/record&gt;&lt;/Cite&gt;&lt;/EndNote&gt;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0" w:tooltip="Santner, 1998 #50" w:history="1">
        <w:r w:rsidR="006C618E" w:rsidRPr="00EB6432">
          <w:rPr>
            <w:rFonts w:ascii="Arial" w:hAnsi="Arial" w:cs="Arial"/>
            <w:sz w:val="22"/>
            <w:szCs w:val="22"/>
          </w:rPr>
          <w:t>50</w:t>
        </w:r>
      </w:hyperlink>
      <w:r w:rsidR="005C552A" w:rsidRPr="00EB6432">
        <w:rPr>
          <w:rFonts w:ascii="Arial" w:hAnsi="Arial" w:cs="Arial"/>
          <w:sz w:val="22"/>
          <w:szCs w:val="22"/>
        </w:rPr>
        <w:t xml:space="preserve">, </w:t>
      </w:r>
      <w:hyperlink w:anchor="_ENREF_52" w:tooltip="Ishimaru, 1978 #52" w:history="1">
        <w:r w:rsidR="006C618E" w:rsidRPr="00EB6432">
          <w:rPr>
            <w:rFonts w:ascii="Arial" w:hAnsi="Arial" w:cs="Arial"/>
            <w:sz w:val="22"/>
            <w:szCs w:val="22"/>
          </w:rPr>
          <w:t>52</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DHT has higher binding affinity to </w:t>
      </w:r>
      <w:r w:rsidR="003B1F35" w:rsidRPr="00EB6432">
        <w:rPr>
          <w:rFonts w:ascii="Arial" w:hAnsi="Arial" w:cs="Arial"/>
          <w:sz w:val="22"/>
          <w:szCs w:val="22"/>
        </w:rPr>
        <w:fldChar w:fldCharType="begin">
          <w:fldData xml:space="preserve">PEVuZE5vdGU+PENpdGU+PEF1dGhvcj5LdW1hcjwvQXV0aG9yPjxZZWFyPjE5OTk8L1llYXI+PFJl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PEVuZE5vdGU+PENpdGU+PEF1dGhvcj5LdW1hcjwvQXV0aG9yPjxZZWFyPjE5OTk8L1llYXI+PFJl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1" w:tooltip="Kumar, 1999 #109" w:history="1">
        <w:r w:rsidR="006C618E" w:rsidRPr="00EB6432">
          <w:rPr>
            <w:rFonts w:ascii="Arial" w:hAnsi="Arial" w:cs="Arial"/>
            <w:sz w:val="22"/>
            <w:szCs w:val="22"/>
          </w:rPr>
          <w:t>121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3-10 time greater molar potency in transactivation </w:t>
      </w:r>
      <w:r w:rsidR="003B1F35" w:rsidRPr="00EB6432">
        <w:rPr>
          <w:rFonts w:ascii="Arial" w:hAnsi="Arial" w:cs="Arial"/>
          <w:sz w:val="22"/>
          <w:szCs w:val="22"/>
        </w:rPr>
        <w:fldChar w:fldCharType="begin">
          <w:fldData xml:space="preserve">PEVuZE5vdGU+PENpdGU+PEF1dGhvcj5EZXNseXBlcmU8L0F1dGhvcj48WWVhcj4xOTkyPC9ZZWFy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PEVuZE5vdGU+PENpdGU+PEF1dGhvcj5EZXNseXBlcmU8L0F1dGhvcj48WWVhcj4xOTkyPC9ZZWFy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2" w:tooltip="Deslypere, 1992 #110" w:history="1">
        <w:r w:rsidR="006C618E" w:rsidRPr="00EB6432">
          <w:rPr>
            <w:rFonts w:ascii="Arial" w:hAnsi="Arial" w:cs="Arial"/>
            <w:sz w:val="22"/>
            <w:szCs w:val="22"/>
          </w:rPr>
          <w:t>122-124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of the androgen receptor relative to testosterone. Testosterone is converted to the most potent natural androgen DHT by the 5</w:t>
      </w:r>
      <w:r w:rsidRPr="00EB6432">
        <w:rPr>
          <w:rFonts w:ascii="Arial" w:hAnsi="Arial" w:cs="Arial"/>
          <w:sz w:val="22"/>
          <w:szCs w:val="22"/>
        </w:rPr>
        <w:sym w:font="Symbol" w:char="F061"/>
      </w:r>
      <w:r w:rsidRPr="00EB6432">
        <w:rPr>
          <w:rFonts w:ascii="Arial" w:hAnsi="Arial" w:cs="Arial"/>
          <w:sz w:val="22"/>
          <w:szCs w:val="22"/>
        </w:rPr>
        <w:t xml:space="preserve">-reductase enzyme that </w:t>
      </w:r>
      <w:r w:rsidRPr="00EB6432">
        <w:rPr>
          <w:rFonts w:ascii="Arial" w:hAnsi="Arial" w:cs="Arial"/>
          <w:sz w:val="22"/>
          <w:szCs w:val="22"/>
        </w:rPr>
        <w:softHyphen/>
        <w:t xml:space="preserve">originates from two distinct genes (I and II)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&lt;EndNote&gt;&lt;Cite&gt;&lt;Author&gt;Russell&lt;/Author&gt;&lt;Year&gt;1994&lt;/Year&gt;&lt;RecNum&gt;113&lt;/RecNum&gt;&lt;DisplayText&gt;(125)&lt;/DisplayText&gt;&lt;record&gt;&lt;rec-number&gt;113&lt;/rec-number&gt;&lt;foreign-keys&gt;&lt;key app="EN" db-id="fexpzp299sfdtlev59s5xspgaeddrxeexx9d"&gt;113&lt;/key&gt;&lt;/foreign-keys&gt;&lt;ref-type name="Journal Article"&gt;17&lt;/ref-type&gt;&lt;contributors&gt;&lt;authors&gt;&lt;author&gt;Russell, D. W.&lt;/author&gt;&lt;author&gt;Wilson, J. D.&lt;/author&gt;&lt;/authors&gt;&lt;/contributors&gt;&lt;titles&gt;&lt;title&gt;Steroid 5 alpha-reductase: two genes/two enzymes&lt;/title&gt;&lt;secondary-title&gt;Annual Review of Biochemistry&lt;/secondary-title&gt;&lt;/titles&gt;&lt;periodical&gt;&lt;full-title&gt;Annual Review of Biochemistry&lt;/full-title&gt;&lt;/periodical&gt;&lt;pages&gt;25-61&lt;/pages&gt;&lt;volume&gt;63&lt;/volume&gt;&lt;dates&gt;&lt;year&gt;1994&lt;/year&gt;&lt;/dates&gt;&lt;urls&gt;&lt;/urls&gt;&lt;/record&gt;&lt;/Cite&gt;&lt;/EndNote&gt;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5" w:tooltip="Russell, 1994 #113" w:history="1">
        <w:r w:rsidR="006C618E" w:rsidRPr="00EB6432">
          <w:rPr>
            <w:rFonts w:ascii="Arial" w:hAnsi="Arial" w:cs="Arial"/>
            <w:sz w:val="22"/>
            <w:szCs w:val="22"/>
          </w:rPr>
          <w:t>125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Type 1 5</w:t>
      </w:r>
      <w:r w:rsidRPr="00EB6432">
        <w:rPr>
          <w:rFonts w:ascii="Arial" w:hAnsi="Arial" w:cs="Arial"/>
          <w:sz w:val="22"/>
          <w:szCs w:val="22"/>
        </w:rPr>
        <w:sym w:font="Symbol" w:char="F061"/>
      </w:r>
      <w:r w:rsidRPr="00EB6432">
        <w:rPr>
          <w:rFonts w:ascii="Arial" w:hAnsi="Arial" w:cs="Arial"/>
          <w:sz w:val="22"/>
          <w:szCs w:val="22"/>
        </w:rPr>
        <w:t>-</w:t>
      </w:r>
      <w:r w:rsidRPr="00EB6432">
        <w:rPr>
          <w:rFonts w:ascii="Arial" w:hAnsi="Arial" w:cs="Arial"/>
          <w:sz w:val="22"/>
          <w:szCs w:val="22"/>
        </w:rPr>
        <w:softHyphen/>
        <w:t>reductase is expressed in the liver, kidney, skin, and brain, whereas type 2 5</w:t>
      </w:r>
      <w:r w:rsidRPr="00EB6432">
        <w:rPr>
          <w:rFonts w:ascii="Arial" w:hAnsi="Arial" w:cs="Arial"/>
          <w:sz w:val="22"/>
          <w:szCs w:val="22"/>
        </w:rPr>
        <w:sym w:font="Symbol" w:char="F061"/>
      </w:r>
      <w:r w:rsidRPr="00EB6432">
        <w:rPr>
          <w:rFonts w:ascii="Arial" w:hAnsi="Arial" w:cs="Arial"/>
          <w:sz w:val="22"/>
          <w:szCs w:val="22"/>
        </w:rPr>
        <w:t xml:space="preserve">-reductase is characteristically expressed strongly in the prostate but also at lower levels in the skin (hair follicles) and liver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&lt;EndNote&gt;&lt;Cite&gt;&lt;Author&gt;Russell&lt;/Author&gt;&lt;Year&gt;1994&lt;/Year&gt;&lt;RecNum&gt;113&lt;/RecNum&gt;&lt;DisplayText&gt;(125)&lt;/DisplayText&gt;&lt;record&gt;&lt;rec-number&gt;113&lt;/rec-number&gt;&lt;foreign-keys&gt;&lt;key app="EN" db-id="fexpzp299sfdtlev59s5xspgaeddrxeexx9d"&gt;113&lt;/key&gt;&lt;/foreign-keys&gt;&lt;ref-type name="Journal Article"&gt;17&lt;/ref-type&gt;&lt;contributors&gt;&lt;authors&gt;&lt;author&gt;Russell, D. W.&lt;/author&gt;&lt;author&gt;Wilson, J. D.&lt;/author&gt;&lt;/authors&gt;&lt;/contributors&gt;&lt;titles&gt;&lt;title&gt;Steroid 5 alpha-reductase: two genes/two enzymes&lt;/title&gt;&lt;secondary-title&gt;Annual Review of Biochemistry&lt;/secondary-title&gt;&lt;/titles&gt;&lt;periodical&gt;&lt;full-title&gt;Annual Review of Biochemistry&lt;/full-title&gt;&lt;/periodical&gt;&lt;pages&gt;25-61&lt;/pages&gt;&lt;volume&gt;63&lt;/volume&gt;&lt;dates&gt;&lt;year&gt;1994&lt;/year&gt;&lt;/dates&gt;&lt;urls&gt;&lt;/urls&gt;&lt;/record&gt;&lt;/Cite&gt;&lt;/EndNote&gt;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5" w:tooltip="Russell, 1994 #113" w:history="1">
        <w:r w:rsidR="006C618E" w:rsidRPr="00EB6432">
          <w:rPr>
            <w:rFonts w:ascii="Arial" w:hAnsi="Arial" w:cs="Arial"/>
            <w:sz w:val="22"/>
            <w:szCs w:val="22"/>
          </w:rPr>
          <w:t>125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Congenital 5</w:t>
      </w:r>
      <w:r w:rsidRPr="00EB6432">
        <w:rPr>
          <w:rFonts w:ascii="Arial" w:hAnsi="Arial" w:cs="Arial"/>
          <w:sz w:val="22"/>
          <w:szCs w:val="22"/>
        </w:rPr>
        <w:sym w:font="Symbol" w:char="F061"/>
      </w:r>
      <w:r w:rsidRPr="00EB6432">
        <w:rPr>
          <w:rFonts w:ascii="Arial" w:hAnsi="Arial" w:cs="Arial"/>
          <w:sz w:val="22"/>
          <w:szCs w:val="22"/>
        </w:rPr>
        <w:t xml:space="preserve">-reductase deficiency due to mutation of the type 2 enzyme protein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&lt;EndNote&gt;&lt;Cite&gt;&lt;Author&gt;Thigpen&lt;/Author&gt;&lt;Year&gt;1992&lt;/Year&gt;&lt;RecNum&gt;193&lt;/RecNum&gt;&lt;DisplayText&gt;(126)&lt;/DisplayText&gt;&lt;record&gt;&lt;rec-number&gt;193&lt;/rec-number&gt;&lt;foreign-keys&gt;&lt;key app="EN" db-id="0svwr0sf5wdesuew2t6xead8rzewt9dpwrp9" timestamp="1511427777" guid="4f85b40d-97bb-4d08-8157-6da957dfc262"&gt;193&lt;/key&gt;&lt;/foreign-keys&gt;&lt;ref-type name="Journal Article"&gt;17&lt;/ref-type&gt;&lt;contributors&gt;&lt;authors&gt;&lt;author&gt;A E Thigpen&lt;/author&gt;&lt;author&gt;D L Davis&lt;/author&gt;&lt;author&gt;A Milatovich&lt;/author&gt;&lt;author&gt;B Mendonca&lt;/author&gt;&lt;author&gt;J Imperato-McGinley&lt;/author&gt;&lt;author&gt;J E Griffin&lt;/author&gt;&lt;author&gt;U Francke&lt;/author&gt;&lt;author&gt;J D Wilson&lt;/author&gt;&lt;author&gt;D W Russell&lt;/author&gt;&lt;/authors&gt;&lt;/contributors&gt;&lt;titles&gt;&lt;title&gt;Molecular genetics of steroid 5a-reductase 2 deficiency&lt;/title&gt;&lt;secondary-title&gt;Journal of Clinical Investigations&lt;/secondary-title&gt;&lt;/titles&gt;&lt;periodical&gt;&lt;full-title&gt;Journal of Clinical Investigations&lt;/full-title&gt;&lt;/periodical&gt;&lt;pages&gt;799-809&lt;/pages&gt;&lt;volume&gt;90&lt;/volume&gt;&lt;dates&gt;&lt;year&gt;1992&lt;/year&gt;&lt;/dates&gt;&lt;urls&gt;&lt;/urls&gt;&lt;/record&gt;&lt;/Cite&gt;&lt;/EndNote&gt;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6" w:tooltip="Thigpen, 1992 #193" w:history="1">
        <w:r w:rsidR="006C618E" w:rsidRPr="00EB6432">
          <w:rPr>
            <w:rFonts w:ascii="Arial" w:hAnsi="Arial" w:cs="Arial"/>
            <w:sz w:val="22"/>
            <w:szCs w:val="22"/>
          </w:rPr>
          <w:t>126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leads to a distinctive form of genital ambiguity causing undermasculinization of genetic males, who may be raised as females, but in whom puberty leads to marked virilization including phallic growth, normal testis development and spermatogenesis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&lt;EndNote&gt;&lt;Cite&gt;&lt;Author&gt;Cai&lt;/Author&gt;&lt;Year&gt;1994&lt;/Year&gt;&lt;RecNum&gt;661&lt;/RecNum&gt;&lt;DisplayText&gt;(127)&lt;/DisplayText&gt;&lt;record&gt;&lt;rec-number&gt;661&lt;/rec-number&gt;&lt;foreign-keys&gt;&lt;key app="EN" db-id="0svwr0sf5wdesuew2t6xead8rzewt9dpwrp9" timestamp="1511427825" guid="d0adc87e-aee9-4657-a9fb-bdcdc66265b8"&gt;661&lt;/key&gt;&lt;/foreign-keys&gt;&lt;ref-type name="Journal Article"&gt;17&lt;/ref-type&gt;&lt;contributors&gt;&lt;authors&gt;&lt;author&gt;L Q Cai&lt;/author&gt;&lt;author&gt;C M Fratiani&lt;/author&gt;&lt;author&gt;T Gautier&lt;/author&gt;&lt;author&gt;J Imperato-McGinley&lt;/author&gt;&lt;/authors&gt;&lt;/contributors&gt;&lt;titles&gt;&lt;title&gt;Dihydrotestosterone regulation of semen in males pseudohermaphrodites with 5-a reductase deficiency&lt;/title&gt;&lt;secondary-title&gt;Journal of Clinical Endocrinology and Metabolism&lt;/secondary-title&gt;&lt;/titles&gt;&lt;pages&gt;409-14&lt;/pages&gt;&lt;volume&gt;79&lt;/volume&gt;&lt;dates&gt;&lt;year&gt;1994&lt;/year&gt;&lt;/dates&gt;&lt;urls&gt;&lt;/urls&gt;&lt;/record&gt;&lt;/Cite&gt;&lt;/EndNote&gt;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7" w:tooltip="Cai, 1994 #661" w:history="1">
        <w:r w:rsidR="006C618E" w:rsidRPr="00EB6432">
          <w:rPr>
            <w:rFonts w:ascii="Arial" w:hAnsi="Arial" w:cs="Arial"/>
            <w:sz w:val="22"/>
            <w:szCs w:val="22"/>
          </w:rPr>
          <w:t>127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bone density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&lt;EndNote&gt;&lt;Cite&gt;&lt;Author&gt;Sobel&lt;/Author&gt;&lt;Year&gt;2006&lt;/Year&gt;&lt;RecNum&gt;116&lt;/RecNum&gt;&lt;DisplayText&gt;(128)&lt;/DisplayText&gt;&lt;record&gt;&lt;rec-number&gt;116&lt;/rec-number&gt;&lt;foreign-keys&gt;&lt;key app="EN" db-id="fexpzp299sfdtlev59s5xspgaeddrxeexx9d"&gt;116&lt;/key&gt;&lt;/foreign-keys&gt;&lt;ref-type name="Journal Article"&gt;17&lt;/ref-type&gt;&lt;contributors&gt;&lt;authors&gt;&lt;author&gt;Sobel, V.&lt;/author&gt;&lt;author&gt;Schwartz, B.&lt;/author&gt;&lt;author&gt;Zhu, Y. S.&lt;/author&gt;&lt;author&gt;Cordero, J. J.&lt;/author&gt;&lt;author&gt;Imperato-McGinley, J.&lt;/author&gt;&lt;/authors&gt;&lt;/contributors&gt;&lt;auth-address&gt;Division of Endocrinology and Metabolism, Department of Medicine, Weill Medical College of Cornell University, 1300 York Avenue, New York, NY 10021, USA.&lt;/auth-address&gt;&lt;titles&gt;&lt;title&gt;Bone mineral density in the complete androgen insensitivity and 5alpha-reductase-2 deficiency syndromes&lt;/title&gt;&lt;secondary-title&gt;Journal of Clinical Endocrinology and Metabolism&lt;/secondary-title&gt;&lt;/titles&gt;&lt;periodical&gt;&lt;full-title&gt;Journal of Clinical Endocrinology and Metabolism&lt;/full-title&gt;&lt;/periodical&gt;&lt;pages&gt;3017-23&lt;/pages&gt;&lt;volume&gt;91&lt;/volume&gt;&lt;number&gt;8&lt;/number&gt;&lt;keywords&gt;&lt;keyword&gt;Absorptiometry, Photon&lt;/keyword&gt;&lt;keyword&gt;Adolescent&lt;/keyword&gt;&lt;keyword&gt;Adult&lt;/keyword&gt;&lt;keyword&gt;Androgen-Insensitivity Syndrome/*physiopathology&lt;/keyword&gt;&lt;keyword&gt;Androgens/physiology&lt;/keyword&gt;&lt;keyword&gt;Bone Density/*physiology&lt;/keyword&gt;&lt;keyword&gt;Castration&lt;/keyword&gt;&lt;keyword&gt;Cholestenone 5 alpha-Reductase/*deficiency&lt;/keyword&gt;&lt;keyword&gt;Dihydrotestosterone&lt;/keyword&gt;&lt;keyword&gt;Femur Neck&lt;/keyword&gt;&lt;keyword&gt;Humans&lt;/keyword&gt;&lt;keyword&gt;Lumbar Vertebrae&lt;/keyword&gt;&lt;keyword&gt;Male&lt;/keyword&gt;&lt;keyword&gt;Middle Aged&lt;/keyword&gt;&lt;keyword&gt;Prospective Studies&lt;/keyword&gt;&lt;keyword&gt;Testosterone/physiology&lt;/keyword&gt;&lt;/keywords&gt;&lt;dates&gt;&lt;year&gt;2006&lt;/year&gt;&lt;pub-dates&gt;&lt;date&gt;Aug&lt;/date&gt;&lt;/pub-dates&gt;&lt;/dates&gt;&lt;accession-num&gt;16735493&lt;/accession-num&gt;&lt;urls&gt;&lt;related-urls&gt;&lt;url&gt;http://www.ncbi.nlm.nih.gov/entrez/query.fcgi?cmd=Retrieve&amp;amp;db=PubMed&amp;amp;dopt=Citation&amp;amp;list_uids=16735493&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8" w:tooltip="Sobel, 2006 #116" w:history="1">
        <w:r w:rsidR="006C618E" w:rsidRPr="00EB6432">
          <w:rPr>
            <w:rFonts w:ascii="Arial" w:hAnsi="Arial" w:cs="Arial"/>
            <w:sz w:val="22"/>
            <w:szCs w:val="22"/>
          </w:rPr>
          <w:t>128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well as, occasionally, masculine gender reorientation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&lt;EndNote&gt;&lt;Cite&gt;&lt;Author&gt;Imperato-McGinley&lt;/Author&gt;&lt;Year&gt;1979&lt;/Year&gt;&lt;RecNum&gt;194&lt;/RecNum&gt;&lt;DisplayText&gt;(129)&lt;/DisplayText&gt;&lt;record&gt;&lt;rec-number&gt;194&lt;/rec-number&gt;&lt;foreign-keys&gt;&lt;key app="EN" db-id="0svwr0sf5wdesuew2t6xead8rzewt9dpwrp9" timestamp="1511427777" guid="0caf367a-803a-4367-889a-c5b7107f1abf"&gt;194&lt;/key&gt;&lt;/foreign-keys&gt;&lt;ref-type name="Journal Article"&gt;17&lt;/ref-type&gt;&lt;contributors&gt;&lt;authors&gt;&lt;author&gt;J Imperato-McGinley&lt;/author&gt;&lt;author&gt;R E Peterson&lt;/author&gt;&lt;author&gt;T Gautier&lt;/author&gt;&lt;author&gt;E Sturla&lt;/author&gt;&lt;/authors&gt;&lt;/contributors&gt;&lt;titles&gt;&lt;title&gt;Androgens and the evolution of male gender identity among male pseudohemaphrodites with 5-a reductase deficiency&lt;/title&gt;&lt;secondary-title&gt;New England Journal of Medicine&lt;/secondary-title&gt;&lt;/titles&gt;&lt;periodical&gt;&lt;full-title&gt;New England Journal of Medicine&lt;/full-title&gt;&lt;/periodical&gt;&lt;pages&gt;1233-1237&lt;/pages&gt;&lt;volume&gt;300&lt;/volume&gt;&lt;dates&gt;&lt;year&gt;1979&lt;/year&gt;&lt;/dates&gt;&lt;urls&gt;&lt;/urls&gt;&lt;/record&gt;&lt;/Cite&gt;&lt;/EndNote&gt;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9" w:tooltip="Imperato-McGinley, 1979 #194" w:history="1">
        <w:r w:rsidR="006C618E" w:rsidRPr="00EB6432">
          <w:rPr>
            <w:rFonts w:ascii="Arial" w:hAnsi="Arial" w:cs="Arial"/>
            <w:sz w:val="22"/>
            <w:szCs w:val="22"/>
          </w:rPr>
          <w:t>129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Prostate development remains rudimentary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&lt;EndNote&gt;&lt;Cite&gt;&lt;Author&gt;Imperato-McGinley&lt;/Author&gt;&lt;Year&gt;1992&lt;/Year&gt;&lt;RecNum&gt;474&lt;/RecNum&gt;&lt;DisplayText&gt;(130)&lt;/DisplayText&gt;&lt;record&gt;&lt;rec-number&gt;474&lt;/rec-number&gt;&lt;foreign-keys&gt;&lt;key app="EN" db-id="0svwr0sf5wdesuew2t6xead8rzewt9dpwrp9" timestamp="1511427802" guid="dcb85982-aabd-45c6-b739-854331a73736"&gt;474&lt;/key&gt;&lt;/foreign-keys&gt;&lt;ref-type name="Journal Article"&gt;17&lt;/ref-type&gt;&lt;contributors&gt;&lt;authors&gt;&lt;author&gt;J Imperato-McGinley&lt;/author&gt;&lt;author&gt;T Gautier&lt;/author&gt;&lt;author&gt;K Zirinsky&lt;/author&gt;&lt;author&gt;T Hom&lt;/author&gt;&lt;author&gt;O Palomo&lt;/author&gt;&lt;author&gt;E Stein&lt;/author&gt;&lt;author&gt;E D Vaughan&lt;/author&gt;&lt;author&gt;J A Markisz&lt;/author&gt;&lt;author&gt;E R deArellano&lt;/author&gt;&lt;author&gt;E Kazam&lt;/author&gt;&lt;/authors&gt;&lt;/contributors&gt;&lt;titles&gt;&lt;title&gt;Prostate visualization studies in males homozygous and heterozygous for 5-a reductase deficiency&lt;/title&gt;&lt;secondary-title&gt;Journal of Clinical Endocrinology and Metabolism&lt;/secondary-title&gt;&lt;/titles&gt;&lt;pages&gt;1022-6&lt;/pages&gt;&lt;volume&gt;75&lt;/volume&gt;&lt;dates&gt;&lt;year&gt;1992&lt;/year&gt;&lt;/dates&gt;&lt;urls&gt;&lt;/urls&gt;&lt;/record&gt;&lt;/Cite&gt;&lt;/EndNote&gt;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30" w:tooltip="Imperato-McGinley, 1992 #474" w:history="1">
        <w:r w:rsidR="006C618E" w:rsidRPr="00EB6432">
          <w:rPr>
            <w:rFonts w:ascii="Arial" w:hAnsi="Arial" w:cs="Arial"/>
            <w:sz w:val="22"/>
            <w:szCs w:val="22"/>
          </w:rPr>
          <w:t>130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sparse body hair without balding is characteristic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&lt;EndNote&gt;&lt;Cite&gt;&lt;Author&gt;Imperato-McGinley&lt;/Author&gt;&lt;Year&gt;2002&lt;/Year&gt;&lt;RecNum&gt;119&lt;/RecNum&gt;&lt;DisplayText&gt;(131)&lt;/DisplayText&gt;&lt;record&gt;&lt;rec-number&gt;119&lt;/rec-number&gt;&lt;foreign-keys&gt;&lt;key app="EN" db-id="fexpzp299sfdtlev59s5xspgaeddrxeexx9d"&gt;119&lt;/key&gt;&lt;/foreign-keys&gt;&lt;ref-type name="Journal Article"&gt;17&lt;/ref-type&gt;&lt;contributors&gt;&lt;authors&gt;&lt;author&gt;Imperato-McGinley, J.&lt;/author&gt;&lt;author&gt;Zhu, Y. S.&lt;/author&gt;&lt;/authors&gt;&lt;/contributors&gt;&lt;auth-address&gt;Division of Endocrinology, Diabetes and Metabolisms, Department of Medicine, Weill Medical College, Cornell University, 1300 York Avenue, Box 149, Room F-260, New York, NY 10021, USA. jimperat@mail.med.cornell.edu&lt;/auth-address&gt;&lt;titles&gt;&lt;title&gt;Androgens and male physiology the syndrome of 5alpha-reductase-2 deficiency&lt;/title&gt;&lt;secondary-title&gt;Molecular and Cellular Endocrinology&lt;/secondary-title&gt;&lt;/titles&gt;&lt;periodical&gt;&lt;full-title&gt;Molecular and Cellular Endocrinology&lt;/full-title&gt;&lt;abbr-1&gt;Molecular and cellular endocrinology&lt;/abbr-1&gt;&lt;/periodical&gt;&lt;pages&gt;51-9&lt;/pages&gt;&lt;volume&gt;198&lt;/volume&gt;&lt;number&gt;1-2&lt;/number&gt;&lt;keywords&gt;&lt;keyword&gt;Androgens/administration &amp;amp; dosage/*metabolism&lt;/keyword&gt;&lt;keyword&gt;Animals&lt;/keyword&gt;&lt;keyword&gt;Female&lt;/keyword&gt;&lt;keyword&gt;Gender Identity&lt;/keyword&gt;&lt;keyword&gt;Genitalia/abnormalities&lt;/keyword&gt;&lt;keyword&gt;Humans&lt;/keyword&gt;&lt;keyword&gt;Isoenzymes/genetics/metabolism&lt;/keyword&gt;&lt;keyword&gt;Male&lt;/keyword&gt;&lt;keyword&gt;Prostate/pathology&lt;/keyword&gt;&lt;keyword&gt;Pseudohermaphroditism/*enzymology&lt;/keyword&gt;&lt;keyword&gt;Sex Differentiation/physiology&lt;/keyword&gt;&lt;keyword&gt;Syndrome&lt;/keyword&gt;&lt;keyword&gt;Testosterone 5-alpha-Reductase/*deficiency/genetics/*physiology&lt;/keyword&gt;&lt;/keywords&gt;&lt;dates&gt;&lt;year&gt;2002&lt;/year&gt;&lt;pub-dates&gt;&lt;date&gt;Dec 30&lt;/date&gt;&lt;/pub-dates&gt;&lt;/dates&gt;&lt;accession-num&gt;12573814&lt;/accession-num&gt;&lt;urls&gt;&lt;related-urls&gt;&lt;url&gt;http://www.ncbi.nlm.nih.gov/entrez/query.fcgi?cmd=Retrieve&amp;amp;db=PubMed&amp;amp;dopt=Citation&amp;amp;list_uids=12573814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31" w:tooltip="Imperato-McGinley, 2002 #119" w:history="1">
        <w:r w:rsidR="006C618E" w:rsidRPr="00EB6432">
          <w:rPr>
            <w:rFonts w:ascii="Arial" w:hAnsi="Arial" w:cs="Arial"/>
            <w:sz w:val="22"/>
            <w:szCs w:val="22"/>
          </w:rPr>
          <w:t>131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This remarkable natural history reflects the dependence of urogenital sinus derivative tissues on strong expression of 5</w:t>
      </w:r>
      <w:r w:rsidRPr="00EB6432">
        <w:rPr>
          <w:rFonts w:ascii="Arial" w:hAnsi="Arial" w:cs="Arial"/>
          <w:sz w:val="22"/>
          <w:szCs w:val="22"/>
        </w:rPr>
        <w:sym w:font="Symbol" w:char="F061"/>
      </w:r>
      <w:r w:rsidRPr="00EB6432">
        <w:rPr>
          <w:rFonts w:ascii="Arial" w:hAnsi="Arial" w:cs="Arial"/>
          <w:sz w:val="22"/>
          <w:szCs w:val="22"/>
        </w:rPr>
        <w:t>-reductase as a local androgen amplification mechanism for their full development. This amplification mechanism for androgen action was exploited in developing azasteroid 5</w:t>
      </w:r>
      <w:r w:rsidRPr="00EB6432">
        <w:rPr>
          <w:rFonts w:ascii="Arial" w:hAnsi="Arial" w:cs="Arial"/>
          <w:sz w:val="22"/>
          <w:szCs w:val="22"/>
        </w:rPr>
        <w:sym w:font="Symbol" w:char="F061"/>
      </w:r>
      <w:r w:rsidRPr="00EB6432">
        <w:rPr>
          <w:rFonts w:ascii="Arial" w:hAnsi="Arial" w:cs="Arial"/>
          <w:sz w:val="22"/>
          <w:szCs w:val="22"/>
        </w:rPr>
        <w:t xml:space="preserve">-reductase inhibitors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&lt;EndNote&gt;&lt;Cite&gt;&lt;Author&gt;Steers&lt;/Author&gt;&lt;Year&gt;2001&lt;/Year&gt;&lt;RecNum&gt;120&lt;/RecNum&gt;&lt;DisplayText&gt;(132)&lt;/DisplayText&gt;&lt;record&gt;&lt;rec-number&gt;120&lt;/rec-number&gt;&lt;foreign-keys&gt;&lt;key app="EN" db-id="fexpzp299sfdtlev59s5xspgaeddrxeexx9d"&gt;120&lt;/key&gt;&lt;/foreign-keys&gt;&lt;ref-type name="Journal Article"&gt;17&lt;/ref-type&gt;&lt;contributors&gt;&lt;authors&gt;&lt;author&gt;Steers, W. D.&lt;/author&gt;&lt;/authors&gt;&lt;/contributors&gt;&lt;titles&gt;&lt;title&gt;5alpha-reductase activity in the prostate&lt;/title&gt;&lt;secondary-title&gt;Urology&lt;/secondary-title&gt;&lt;/titles&gt;&lt;periodical&gt;&lt;full-title&gt;Urology&lt;/full-title&gt;&lt;/periodical&gt;&lt;pages&gt;17-24; discussion 24.&lt;/pages&gt;&lt;volume&gt;58&lt;/volume&gt;&lt;number&gt;6 Suppl 1&lt;/number&gt;&lt;keywords&gt;&lt;keyword&gt;Animal&lt;/keyword&gt;&lt;keyword&gt;Cryptorchidism/enzymology&lt;/keyword&gt;&lt;keyword&gt;Enzyme Inhibitors/therapeutic use&lt;/keyword&gt;&lt;keyword&gt;Finasteride/therapeutic use&lt;/keyword&gt;&lt;keyword&gt;Forecasting&lt;/keyword&gt;&lt;keyword&gt;Human&lt;/keyword&gt;&lt;keyword&gt;Infertility, Male/enzymology&lt;/keyword&gt;&lt;keyword&gt;Isoenzymes/antagonists &amp;amp; inhibitors/genetics/physiology&lt;/keyword&gt;&lt;keyword&gt;Male&lt;/keyword&gt;&lt;keyword&gt;Mice&lt;/keyword&gt;&lt;keyword&gt;Mice, Knockout&lt;/keyword&gt;&lt;keyword&gt;Mutation&lt;/keyword&gt;&lt;keyword&gt;Penile Erection&lt;/keyword&gt;&lt;keyword&gt;Penis/enzymology&lt;/keyword&gt;&lt;keyword&gt;Prostate/drug effects/embryology/*enzymology&lt;/keyword&gt;&lt;keyword&gt;Prostatic Hyperplasia/drug therapy/*enzymology/etiology&lt;/keyword&gt;&lt;keyword&gt;Prostatic Neoplasms/enzymology&lt;/keyword&gt;&lt;keyword&gt;Receptors, Androgen/metabolism&lt;/keyword&gt;&lt;keyword&gt;*Stanolone/metabolism&lt;/keyword&gt;&lt;keyword&gt;Testis/embryology/enzymology&lt;/keyword&gt;&lt;keyword&gt;Testosterone 5-alpha-Reductase/antagonists &amp;amp;&lt;/keyword&gt;&lt;keyword&gt;inhibitors/genetics/*physiology&lt;/keyword&gt;&lt;keyword&gt;Tumor Cells, Cultured&lt;/keyword&gt;&lt;/keywords&gt;&lt;dates&gt;&lt;year&gt;2001&lt;/year&gt;&lt;/dates&gt;&lt;label&gt;21625881&lt;/label&gt;&lt;urls&gt;&lt;/urls&gt;&lt;/record&gt;&lt;/Cite&gt;&lt;/EndNote&gt;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32" w:tooltip="Steers, 2001 #120" w:history="1">
        <w:r w:rsidR="006C618E" w:rsidRPr="00EB6432">
          <w:rPr>
            <w:rFonts w:ascii="Arial" w:hAnsi="Arial" w:cs="Arial"/>
            <w:sz w:val="22"/>
            <w:szCs w:val="22"/>
          </w:rPr>
          <w:t>132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As the type 2 5</w:t>
      </w:r>
      <w:r w:rsidRPr="00EB6432">
        <w:rPr>
          <w:rFonts w:ascii="Arial" w:hAnsi="Arial" w:cs="Arial"/>
          <w:sz w:val="22"/>
          <w:szCs w:val="22"/>
        </w:rPr>
        <w:sym w:font="Symbol" w:char="F061"/>
      </w:r>
      <w:r w:rsidRPr="00EB6432">
        <w:rPr>
          <w:rFonts w:ascii="Arial" w:hAnsi="Arial" w:cs="Arial"/>
          <w:sz w:val="22"/>
          <w:szCs w:val="22"/>
        </w:rPr>
        <w:t xml:space="preserve">-reductase enzyme results in over 95% of testosterone entering the prostate being converted to the more potent androgen DHT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&lt;EndNote&gt;&lt;Cite&gt;&lt;Author&gt;Frick&lt;/Author&gt;&lt;Year&gt;1991&lt;/Year&gt;&lt;RecNum&gt;2175&lt;/RecNum&gt;&lt;DisplayText&gt;(133)&lt;/DisplayText&gt;&lt;record&gt;&lt;rec-number&gt;2175&lt;/rec-number&gt;&lt;foreign-keys&gt;&lt;key app="EN" db-id="0svwr0sf5wdesuew2t6xead8rzewt9dpwrp9" timestamp="1511427981" guid="99c4d628-7baf-4245-9209-2d17ce541913"&gt;2175&lt;/key&gt;&lt;/foreign-keys&gt;&lt;ref-type name="Journal Article"&gt;17&lt;/ref-type&gt;&lt;contributors&gt;&lt;authors&gt;&lt;author&gt;Frick, J.&lt;/author&gt;&lt;author&gt;Aulitzky, W.&lt;/author&gt;&lt;/authors&gt;&lt;/contributors&gt;&lt;auth-address&gt;Urologische Abteilung, Landeskrankenanstalten Salzburg, Mullner Hauptstrasse, Austria.&lt;/auth-address&gt;&lt;titles&gt;&lt;title&gt;Physiology of the prostate&lt;/title&gt;&lt;secondary-title&gt;Infection&lt;/secondary-title&gt;&lt;/titles&gt;&lt;periodical&gt;&lt;full-title&gt;Infection&lt;/full-title&gt;&lt;/periodical&gt;&lt;pages&gt;S115-8&lt;/pages&gt;&lt;volume&gt;19 Suppl 3&lt;/volume&gt;&lt;keywords&gt;&lt;keyword&gt;Androgens/physiology&lt;/keyword&gt;&lt;keyword&gt;Animal&lt;/keyword&gt;&lt;keyword&gt;Biological Transport/drug effects/physiology&lt;/keyword&gt;&lt;keyword&gt;Dogs&lt;/keyword&gt;&lt;keyword&gt;Human&lt;/keyword&gt;&lt;keyword&gt;Male&lt;/keyword&gt;&lt;keyword&gt;Prostate/growth &amp;amp; development/metabolism/*physiology&lt;/keyword&gt;&lt;keyword&gt;Rats&lt;/keyword&gt;&lt;keyword&gt;Testosterone/physiology&lt;/keyword&gt;&lt;/keywords&gt;&lt;dates&gt;&lt;year&gt;1991&lt;/year&gt;&lt;/dates&gt;&lt;accession-num&gt;2055645&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33" w:tooltip="Frick, 1991 #2175" w:history="1">
        <w:r w:rsidR="006C618E" w:rsidRPr="00EB6432">
          <w:rPr>
            <w:rFonts w:ascii="Arial" w:hAnsi="Arial" w:cs="Arial"/>
            <w:sz w:val="22"/>
            <w:szCs w:val="22"/>
          </w:rPr>
          <w:t>133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blockade of that isoenzyme (the expression of which is largely restricted to the prostate) confines the inhibition of testosterone action to the prostate (and other urogenital sinus tissue derivatives) without blocking extra-prostatic androgen action. DHT circulates at ~10% of blood testosterone concentrations, due to spillover from the prostate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&lt;EndNote&gt;&lt;Cite&gt;&lt;Author&gt;Gisleskog&lt;/Author&gt;&lt;Year&gt;1998&lt;/Year&gt;&lt;RecNum&gt;122&lt;/RecNum&gt;&lt;DisplayText&gt;(134, 135)&lt;/DisplayText&gt;&lt;record&gt;&lt;rec-number&gt;122&lt;/rec-number&gt;&lt;foreign-keys&gt;&lt;key app="EN" db-id="fexpzp299sfdtlev59s5xspgaeddrxeexx9d"&gt;122&lt;/key&gt;&lt;/foreign-keys&gt;&lt;ref-type name="Journal Article"&gt;17&lt;/ref-type&gt;&lt;contributors&gt;&lt;authors&gt;&lt;author&gt;Gisleskog, P. O.&lt;/author&gt;&lt;author&gt;Hermann, D.&lt;/author&gt;&lt;author&gt;Hammarlund-Udenaes, M.&lt;/author&gt;&lt;author&gt;Karlsson, M. O.&lt;/author&gt;&lt;/authors&gt;&lt;/contributors&gt;&lt;titles&gt;&lt;title&gt;A model for the turnover of dihydrotestosterone in the presence of the irreversible 5 alpha-reductase inhibitors GI198745 and finasteride&lt;/title&gt;&lt;secondary-title&gt;Clinical Pharmacology and Therapeutics&lt;/secondary-title&gt;&lt;/titles&gt;&lt;periodical&gt;&lt;full-title&gt;Clinical Pharmacology and Therapeutics&lt;/full-title&gt;&lt;/periodical&gt;&lt;pages&gt;636-647&lt;/pages&gt;&lt;volume&gt;64&lt;/volume&gt;&lt;number&gt;6&lt;/number&gt;&lt;dates&gt;&lt;year&gt;1998&lt;/year&gt;&lt;/dates&gt;&lt;urls&gt;&lt;/urls&gt;&lt;/record&gt;&lt;/Cite&gt;&lt;Cite&gt;&lt;Author&gt;Miller&lt;/Author&gt;&lt;Year&gt;1998&lt;/Year&gt;&lt;RecNum&gt;123&lt;/RecNum&gt;&lt;record&gt;&lt;rec-number&gt;123&lt;/rec-number&gt;&lt;foreign-keys&gt;&lt;key app="EN" db-id="fexpzp299sfdtlev59s5xspgaeddrxeexx9d"&gt;123&lt;/key&gt;&lt;/foreign-keys&gt;&lt;ref-type name="Journal Article"&gt;17&lt;/ref-type&gt;&lt;contributors&gt;&lt;authors&gt;&lt;author&gt;L R Miller&lt;/author&gt;&lt;author&gt;A W Partin &lt;/author&gt;&lt;author&gt;D W Chan&lt;/author&gt;&lt;author&gt;D J Bruzek&lt;/author&gt;&lt;author&gt;A S Dobs&lt;/author&gt;&lt;author&gt;J I Epstein&lt;/author&gt;&lt;author&gt;P C Walsh&lt;/author&gt;&lt;/authors&gt;&lt;/contributors&gt;&lt;titles&gt;&lt;title&gt;Influence of radical prostatectomy on serum hormone levels&lt;/title&gt;&lt;secondary-title&gt;Journal of Urology&lt;/secondary-title&gt;&lt;/titles&gt;&lt;periodical&gt;&lt;full-title&gt;Journal of Urology&lt;/full-title&gt;&lt;/periodical&gt;&lt;pages&gt;449-53&lt;/pages&gt;&lt;volume&gt;160&lt;/volume&gt;&lt;dates&gt;&lt;year&gt;1998&lt;/year&gt;&lt;/dates&gt;&lt;urls&gt;&lt;/urls&gt;&lt;/record&gt;&lt;/Cite&gt;&lt;/EndNote&gt;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34" w:tooltip="Gisleskog, 1998 #122" w:history="1">
        <w:r w:rsidR="006C618E" w:rsidRPr="00EB6432">
          <w:rPr>
            <w:rFonts w:ascii="Arial" w:hAnsi="Arial" w:cs="Arial"/>
            <w:sz w:val="22"/>
            <w:szCs w:val="22"/>
          </w:rPr>
          <w:t>134</w:t>
        </w:r>
      </w:hyperlink>
      <w:r w:rsidR="00A36DA1" w:rsidRPr="00EB6432">
        <w:rPr>
          <w:rFonts w:ascii="Arial" w:hAnsi="Arial" w:cs="Arial"/>
          <w:sz w:val="22"/>
          <w:szCs w:val="22"/>
        </w:rPr>
        <w:t xml:space="preserve">, </w:t>
      </w:r>
      <w:hyperlink w:anchor="_ENREF_135" w:tooltip="Miller, 1998 #123" w:history="1">
        <w:r w:rsidR="006C618E" w:rsidRPr="00EB6432">
          <w:rPr>
            <w:rFonts w:ascii="Arial" w:hAnsi="Arial" w:cs="Arial"/>
            <w:sz w:val="22"/>
            <w:szCs w:val="22"/>
          </w:rPr>
          <w:t>135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nonprostatic sources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&lt;EndNote&gt;&lt;Cite&gt;&lt;Author&gt;Toorians&lt;/Author&gt;&lt;Year&gt;2003&lt;/Year&gt;&lt;RecNum&gt;124&lt;/RecNum&gt;&lt;DisplayText&gt;(136)&lt;/DisplayText&gt;&lt;record&gt;&lt;rec-number&gt;124&lt;/rec-number&gt;&lt;foreign-keys&gt;&lt;key app="EN" db-id="fexpzp299sfdtlev59s5xspgaeddrxeexx9d"&gt;124&lt;/key&gt;&lt;/foreign-keys&gt;&lt;ref-type name="Journal Article"&gt;17&lt;/ref-type&gt;&lt;contributors&gt;&lt;authors&gt;&lt;author&gt;Toorians, A. W.&lt;/author&gt;&lt;author&gt;Kelleher, S.&lt;/author&gt;&lt;author&gt;Gooren, L. J.&lt;/author&gt;&lt;author&gt;Jimenez, M.&lt;/author&gt;&lt;author&gt;Handelsman, D. J.&lt;/author&gt;&lt;/authors&gt;&lt;/contributors&gt;&lt;auth-address&gt;Department of Endocrinology/Andrology, Vrije Universiteit University Medical Center, 1007 MB Amsterdam, The Netherlands.&lt;/auth-address&gt;&lt;titles&gt;&lt;title&gt;Estimating the contribution of the prostate to blood dihydrotestosterone&lt;/title&gt;&lt;secondary-title&gt;Journal of Clinical Endocrinology and Metabolism&lt;/secondary-title&gt;&lt;/titles&gt;&lt;periodical&gt;&lt;full-title&gt;Journal of Clinical Endocrinology and Metabolism&lt;/full-title&gt;&lt;/periodical&gt;&lt;pages&gt;5207-11&lt;/pages&gt;&lt;volume&gt;88&lt;/volume&gt;&lt;number&gt;11&lt;/number&gt;&lt;keywords&gt;&lt;keyword&gt;Androgens/administration &amp;amp; dosage&lt;/keyword&gt;&lt;keyword&gt;Dihydrotestosterone/*blood&lt;/keyword&gt;&lt;keyword&gt;Female&lt;/keyword&gt;&lt;keyword&gt;Human&lt;/keyword&gt;&lt;keyword&gt;Male&lt;/keyword&gt;&lt;keyword&gt;Prostate/*metabolism&lt;/keyword&gt;&lt;keyword&gt;Prostatectomy&lt;/keyword&gt;&lt;keyword&gt;Testosterone/administration &amp;amp; dosage&lt;/keyword&gt;&lt;keyword&gt;Testosterone 5-alpha-Reductase/metabolism&lt;/keyword&gt;&lt;keyword&gt;Transsexualism&lt;/keyword&gt;&lt;/keywords&gt;&lt;dates&gt;&lt;year&gt;2003&lt;/year&gt;&lt;pub-dates&gt;&lt;date&gt;Nov&lt;/date&gt;&lt;/pub-dates&gt;&lt;/dates&gt;&lt;accession-num&gt;14602751&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36" w:tooltip="Toorians, 2003 #124" w:history="1">
        <w:r w:rsidR="006C618E" w:rsidRPr="00EB6432">
          <w:rPr>
            <w:rFonts w:ascii="Arial" w:hAnsi="Arial" w:cs="Arial"/>
            <w:sz w:val="22"/>
            <w:szCs w:val="22"/>
          </w:rPr>
          <w:t>136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Whereas genetic mutations disrupting type 2 5</w:t>
      </w:r>
      <w:r w:rsidRPr="00EB6432">
        <w:rPr>
          <w:rFonts w:ascii="Arial" w:hAnsi="Arial" w:cs="Arial"/>
          <w:sz w:val="22"/>
          <w:szCs w:val="22"/>
        </w:rPr>
        <w:sym w:font="Symbol" w:char="F061"/>
      </w:r>
      <w:r w:rsidRPr="00EB6432">
        <w:rPr>
          <w:rFonts w:ascii="Arial" w:hAnsi="Arial" w:cs="Arial"/>
          <w:sz w:val="22"/>
          <w:szCs w:val="22"/>
        </w:rPr>
        <w:t xml:space="preserve">-reductase produce disorders of urogenital sinus derived tissues in men and mice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&lt;EndNote&gt;&lt;Cite&gt;&lt;Author&gt;Zhu&lt;/Author&gt;&lt;Year&gt;1998&lt;/Year&gt;&lt;RecNum&gt;125&lt;/RecNum&gt;&lt;DisplayText&gt;(137)&lt;/DisplayText&gt;&lt;record&gt;&lt;rec-number&gt;125&lt;/rec-number&gt;&lt;foreign-keys&gt;&lt;key app="EN" db-id="fexpzp299sfdtlev59s5xspgaeddrxeexx9d"&gt;125&lt;/key&gt;&lt;/foreign-keys&gt;&lt;ref-type name="Journal Article"&gt;17&lt;/ref-type&gt;&lt;contributors&gt;&lt;authors&gt;&lt;author&gt;Zhu, Y. S.&lt;/author&gt;&lt;author&gt;Katz, M. D.&lt;/author&gt;&lt;author&gt;Imperato-McGinley, J.&lt;/author&gt;&lt;/authors&gt;&lt;/contributors&gt;&lt;auth-address&gt;Department of Medicine, Cornell University Medical College, New York, NY 10021, USA.&lt;/auth-address&gt;&lt;titles&gt;&lt;title&gt;Natural potent androgens: lessons from human genetic models&lt;/title&gt;&lt;secondary-title&gt;Baillieres Clinical Endocrinology and Metabolism&lt;/secondary-title&gt;&lt;/titles&gt;&lt;periodical&gt;&lt;full-title&gt;Baillieres Clinical Endocrinology and Metabolism&lt;/full-title&gt;&lt;/periodical&gt;&lt;pages&gt;83-113&lt;/pages&gt;&lt;volume&gt;12&lt;/volume&gt;&lt;number&gt;1&lt;/number&gt;&lt;keywords&gt;&lt;keyword&gt;17-Hydroxysteroid Dehydrogenases/*deficiency/genetics/metabolism&lt;/keyword&gt;&lt;keyword&gt;Alopecia/genetics&lt;/keyword&gt;&lt;keyword&gt;Androgens/*metabolism&lt;/keyword&gt;&lt;keyword&gt;Androstenedione/metabolism&lt;/keyword&gt;&lt;keyword&gt;Female&lt;/keyword&gt;&lt;keyword&gt;Gynecomastia/genetics&lt;/keyword&gt;&lt;keyword&gt;Human&lt;/keyword&gt;&lt;keyword&gt;Isoenzymes&lt;/keyword&gt;&lt;keyword&gt;Male&lt;/keyword&gt;&lt;keyword&gt;Oxidation-Reduction&lt;/keyword&gt;&lt;keyword&gt;Pedigree&lt;/keyword&gt;&lt;keyword&gt;Pseudohermaphroditism/*enzymology/ethnology/genetics/therapy&lt;/keyword&gt;&lt;keyword&gt;Sex Differentiation/*genetics&lt;/keyword&gt;&lt;keyword&gt;Stanolone/metabolism&lt;/keyword&gt;&lt;keyword&gt;Support, Non-U.S. Gov&amp;apos;t&lt;/keyword&gt;&lt;keyword&gt;Support, U.S. Gov&amp;apos;t, P.H.S.&lt;/keyword&gt;&lt;keyword&gt;Testis/enzymology&lt;/keyword&gt;&lt;keyword&gt;Testosterone/metabolism&lt;/keyword&gt;&lt;keyword&gt;Testosterone 5-alpha-Reductase/*deficiency/genetics/metabolism&lt;/keyword&gt;&lt;/keywords&gt;&lt;dates&gt;&lt;year&gt;1998&lt;/year&gt;&lt;pub-dates&gt;&lt;date&gt;Apr&lt;/date&gt;&lt;/pub-dates&gt;&lt;/dates&gt;&lt;accession-num&gt;9890063&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37" w:tooltip="Zhu, 1998 #125" w:history="1">
        <w:r w:rsidR="006C618E" w:rsidRPr="00EB6432">
          <w:rPr>
            <w:rFonts w:ascii="Arial" w:hAnsi="Arial" w:cs="Arial"/>
            <w:sz w:val="22"/>
            <w:szCs w:val="22"/>
          </w:rPr>
          <w:t>137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genetic inactivation of type 1 5</w:t>
      </w:r>
      <w:r w:rsidRPr="00EB6432">
        <w:rPr>
          <w:rFonts w:ascii="Arial" w:hAnsi="Arial" w:cs="Arial"/>
          <w:sz w:val="22"/>
          <w:szCs w:val="22"/>
        </w:rPr>
        <w:sym w:font="Symbol" w:char="F061"/>
      </w:r>
      <w:r w:rsidRPr="00EB6432">
        <w:rPr>
          <w:rFonts w:ascii="Arial" w:hAnsi="Arial" w:cs="Arial"/>
          <w:sz w:val="22"/>
          <w:szCs w:val="22"/>
        </w:rPr>
        <w:t>-reductase has no male phenotype in mice</w:t>
      </w:r>
      <w:r w:rsidR="008B0ECC" w:rsidRPr="00EB6432">
        <w:rPr>
          <w:rFonts w:ascii="Arial" w:hAnsi="Arial" w:cs="Arial"/>
          <w:sz w:val="22"/>
          <w:szCs w:val="22"/>
        </w:rPr>
        <w:t xml:space="preserve"> and no </w:t>
      </w:r>
      <w:r w:rsidRPr="00EB6432">
        <w:rPr>
          <w:rFonts w:ascii="Arial" w:hAnsi="Arial" w:cs="Arial"/>
          <w:sz w:val="22"/>
          <w:szCs w:val="22"/>
        </w:rPr>
        <w:t xml:space="preserve">mutations of the human type 1 enzyme have been reported. </w:t>
      </w:r>
      <w:r w:rsidR="008B0ECC" w:rsidRPr="00EB6432">
        <w:rPr>
          <w:rFonts w:ascii="Arial" w:hAnsi="Arial" w:cs="Arial"/>
          <w:sz w:val="22"/>
          <w:szCs w:val="22"/>
        </w:rPr>
        <w:t xml:space="preserve">Whether this reflects the type I enzyme having an unexpected phenotype or an evolutionarily conserved vital function, remains unclear. </w:t>
      </w:r>
      <w:r w:rsidR="00BF50D6" w:rsidRPr="00EB6432">
        <w:rPr>
          <w:rFonts w:ascii="Arial" w:hAnsi="Arial" w:cs="Arial"/>
          <w:sz w:val="22"/>
          <w:szCs w:val="22"/>
        </w:rPr>
        <w:t>A third 5</w:t>
      </w:r>
      <w:r w:rsidR="00BF50D6" w:rsidRPr="00EB6432">
        <w:rPr>
          <w:rFonts w:ascii="Arial" w:hAnsi="Arial" w:cs="Arial"/>
          <w:sz w:val="22"/>
          <w:szCs w:val="22"/>
        </w:rPr>
        <w:sym w:font="Symbol" w:char="F061"/>
      </w:r>
      <w:r w:rsidR="00BF50D6" w:rsidRPr="00EB6432">
        <w:rPr>
          <w:rFonts w:ascii="Arial" w:hAnsi="Arial" w:cs="Arial"/>
          <w:sz w:val="22"/>
          <w:szCs w:val="22"/>
        </w:rPr>
        <w:t xml:space="preserve">-reductase enzyme (type 3, SRD5A3) has been described </w:t>
      </w:r>
      <w:r w:rsidR="003B1F35" w:rsidRPr="00EB6432">
        <w:rPr>
          <w:rFonts w:ascii="Arial" w:hAnsi="Arial" w:cs="Arial"/>
          <w:sz w:val="22"/>
          <w:szCs w:val="22"/>
        </w:rPr>
        <w:fldChar w:fldCharType="begin">
          <w:fldData xml:space="preserve">PEVuZE5vdGU+PENpdGU+PEF1dGhvcj5VZW11cmE8L0F1dGhvcj48WWVhcj4yMDA4PC9ZZWFyPjxS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PEVuZE5vdGU+PENpdGU+PEF1dGhvcj5VZW11cmE8L0F1dGhvcj48WWVhcj4yMDA4PC9ZZWFyPjxS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38" w:tooltip="Uemura, 2008 #6994" w:history="1">
        <w:r w:rsidR="006C618E" w:rsidRPr="00EB6432">
          <w:rPr>
            <w:rFonts w:ascii="Arial" w:hAnsi="Arial" w:cs="Arial"/>
            <w:sz w:val="22"/>
            <w:szCs w:val="22"/>
          </w:rPr>
          <w:t>138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BF50D6" w:rsidRPr="00EB6432">
        <w:rPr>
          <w:rFonts w:ascii="Arial" w:hAnsi="Arial" w:cs="Arial"/>
          <w:sz w:val="22"/>
          <w:szCs w:val="22"/>
        </w:rPr>
        <w:t xml:space="preserve"> but is widely expressed in human tissues, lacks steroid</w:t>
      </w:r>
      <w:r w:rsidR="0015752A" w:rsidRPr="00EB6432">
        <w:rPr>
          <w:rFonts w:ascii="Arial" w:hAnsi="Arial" w:cs="Arial"/>
          <w:sz w:val="22"/>
          <w:szCs w:val="22"/>
        </w:rPr>
        <w:t>al</w:t>
      </w:r>
      <w:r w:rsidR="00BF50D6" w:rsidRPr="00EB6432">
        <w:rPr>
          <w:rFonts w:ascii="Arial" w:hAnsi="Arial" w:cs="Arial"/>
          <w:sz w:val="22"/>
          <w:szCs w:val="22"/>
        </w:rPr>
        <w:t xml:space="preserve"> 5</w:t>
      </w:r>
      <w:r w:rsidR="00BF50D6" w:rsidRPr="00EB6432">
        <w:rPr>
          <w:rFonts w:ascii="Arial" w:hAnsi="Arial" w:cs="Arial"/>
          <w:sz w:val="22"/>
          <w:szCs w:val="22"/>
        </w:rPr>
        <w:sym w:font="Symbol" w:char="F061"/>
      </w:r>
      <w:r w:rsidR="00BF50D6" w:rsidRPr="00EB6432">
        <w:rPr>
          <w:rFonts w:ascii="Arial" w:hAnsi="Arial" w:cs="Arial"/>
          <w:sz w:val="22"/>
          <w:szCs w:val="22"/>
        </w:rPr>
        <w:t xml:space="preserve">-reductase activity and </w:t>
      </w:r>
      <w:r w:rsidR="0015752A" w:rsidRPr="00EB6432">
        <w:rPr>
          <w:rFonts w:ascii="Arial" w:hAnsi="Arial" w:cs="Arial"/>
          <w:sz w:val="22"/>
          <w:szCs w:val="22"/>
        </w:rPr>
        <w:t xml:space="preserve">has </w:t>
      </w:r>
      <w:r w:rsidR="00BF50D6" w:rsidRPr="00EB6432">
        <w:rPr>
          <w:rFonts w:ascii="Arial" w:hAnsi="Arial" w:cs="Arial"/>
          <w:sz w:val="22"/>
          <w:szCs w:val="22"/>
        </w:rPr>
        <w:t xml:space="preserve">other roles in fatty acid metabolism </w:t>
      </w:r>
      <w:r w:rsidR="003B1F35" w:rsidRPr="00EB6432">
        <w:rPr>
          <w:rFonts w:ascii="Arial" w:hAnsi="Arial" w:cs="Arial"/>
          <w:sz w:val="22"/>
          <w:szCs w:val="22"/>
        </w:rPr>
        <w:fldChar w:fldCharType="begin">
          <w:fldData xml:space="preserve">PEVuZE5vdGU+PENpdGU+PEF1dGhvcj5DYW50YWdyZWw8L0F1dGhvcj48WWVhcj4yMDEwPC9ZZWFy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PEVuZE5vdGU+PENpdGU+PEF1dGhvcj5DYW50YWdyZWw8L0F1dGhvcj48WWVhcj4yMDEwPC9ZZWFy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39" w:tooltip="Cantagrel, 2010 #6995" w:history="1">
        <w:r w:rsidR="006C618E" w:rsidRPr="00EB6432">
          <w:rPr>
            <w:rFonts w:ascii="Arial" w:hAnsi="Arial" w:cs="Arial"/>
            <w:sz w:val="22"/>
            <w:szCs w:val="22"/>
          </w:rPr>
          <w:t>139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BF50D6" w:rsidRPr="00EB6432">
        <w:rPr>
          <w:rFonts w:ascii="Arial" w:hAnsi="Arial" w:cs="Arial"/>
          <w:sz w:val="22"/>
          <w:szCs w:val="22"/>
        </w:rPr>
        <w:t xml:space="preserve">. </w:t>
      </w:r>
    </w:p>
    <w:p w14:paraId="17E3FC5E" w14:textId="77777777" w:rsidR="00BF50D6" w:rsidRPr="00EB6432" w:rsidRDefault="00BF50D6" w:rsidP="00EB6432">
      <w:pPr>
        <w:pStyle w:val="Text"/>
        <w:keepLines w:val="0"/>
        <w:spacing w:line="276" w:lineRule="auto"/>
        <w:ind w:firstLine="0"/>
        <w:jc w:val="left"/>
        <w:rPr>
          <w:rFonts w:ascii="Arial" w:hAnsi="Arial" w:cs="Arial"/>
          <w:sz w:val="22"/>
          <w:szCs w:val="22"/>
        </w:rPr>
      </w:pPr>
    </w:p>
    <w:p w14:paraId="2055631D" w14:textId="4384AA0C"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An important issue is whether eliminating intraprostatic androgen amplification by inhibition of 5</w:t>
      </w:r>
      <w:r w:rsidRPr="00EB6432">
        <w:rPr>
          <w:rFonts w:ascii="Arial" w:hAnsi="Arial" w:cs="Arial"/>
          <w:sz w:val="22"/>
          <w:szCs w:val="22"/>
        </w:rPr>
        <w:sym w:font="Symbol" w:char="F061"/>
      </w:r>
      <w:r w:rsidRPr="00EB6432">
        <w:rPr>
          <w:rFonts w:ascii="Arial" w:hAnsi="Arial" w:cs="Arial"/>
          <w:sz w:val="22"/>
          <w:szCs w:val="22"/>
        </w:rPr>
        <w:t xml:space="preserve">-reductase can prevent prostate disease. </w:t>
      </w:r>
      <w:r w:rsidR="00ED766A" w:rsidRPr="00EB6432">
        <w:rPr>
          <w:rFonts w:ascii="Arial" w:hAnsi="Arial" w:cs="Arial"/>
          <w:sz w:val="22"/>
          <w:szCs w:val="22"/>
        </w:rPr>
        <w:t xml:space="preserve">Two </w:t>
      </w:r>
      <w:r w:rsidR="00435F25" w:rsidRPr="00EB6432">
        <w:rPr>
          <w:rFonts w:ascii="Arial" w:hAnsi="Arial" w:cs="Arial"/>
          <w:sz w:val="22"/>
          <w:szCs w:val="22"/>
        </w:rPr>
        <w:t xml:space="preserve">major </w:t>
      </w:r>
      <w:r w:rsidR="00ED766A" w:rsidRPr="00EB6432">
        <w:rPr>
          <w:rFonts w:ascii="Arial" w:hAnsi="Arial" w:cs="Arial"/>
          <w:sz w:val="22"/>
          <w:szCs w:val="22"/>
        </w:rPr>
        <w:t xml:space="preserve">randomized, placebo-controlled studies </w:t>
      </w:r>
      <w:r w:rsidR="00F83977" w:rsidRPr="00EB6432">
        <w:rPr>
          <w:rFonts w:ascii="Arial" w:hAnsi="Arial" w:cs="Arial"/>
          <w:sz w:val="22"/>
          <w:szCs w:val="22"/>
        </w:rPr>
        <w:t xml:space="preserve">of men at high risk of (but without diagnosed) prostate cancer </w:t>
      </w:r>
      <w:r w:rsidR="00ED766A" w:rsidRPr="00EB6432">
        <w:rPr>
          <w:rFonts w:ascii="Arial" w:hAnsi="Arial" w:cs="Arial"/>
          <w:sz w:val="22"/>
          <w:szCs w:val="22"/>
        </w:rPr>
        <w:t>have both shown that oral 5</w:t>
      </w:r>
      <w:r w:rsidR="00ED766A" w:rsidRPr="00EB6432">
        <w:rPr>
          <w:rFonts w:ascii="Arial" w:hAnsi="Arial" w:cs="Arial"/>
          <w:sz w:val="22"/>
          <w:szCs w:val="22"/>
        </w:rPr>
        <w:sym w:font="Symbol" w:char="F061"/>
      </w:r>
      <w:r w:rsidR="00ED766A" w:rsidRPr="00EB6432">
        <w:rPr>
          <w:rFonts w:ascii="Arial" w:hAnsi="Arial" w:cs="Arial"/>
          <w:sz w:val="22"/>
          <w:szCs w:val="22"/>
        </w:rPr>
        <w:t xml:space="preserve"> reductase inhibitors (finasteride, dutasteride) reduced the </w:t>
      </w:r>
      <w:r w:rsidR="00F83977" w:rsidRPr="00EB6432">
        <w:rPr>
          <w:rFonts w:ascii="Arial" w:hAnsi="Arial" w:cs="Arial"/>
          <w:sz w:val="22"/>
          <w:szCs w:val="22"/>
        </w:rPr>
        <w:t xml:space="preserve">incidence </w:t>
      </w:r>
      <w:r w:rsidR="00ED766A" w:rsidRPr="00EB6432">
        <w:rPr>
          <w:rFonts w:ascii="Arial" w:hAnsi="Arial" w:cs="Arial"/>
          <w:sz w:val="22"/>
          <w:szCs w:val="22"/>
        </w:rPr>
        <w:t xml:space="preserve">of low-grade prostate cancer as well as </w:t>
      </w:r>
      <w:r w:rsidR="00F83977" w:rsidRPr="00EB6432">
        <w:rPr>
          <w:rFonts w:ascii="Arial" w:hAnsi="Arial" w:cs="Arial"/>
          <w:sz w:val="22"/>
          <w:szCs w:val="22"/>
        </w:rPr>
        <w:t xml:space="preserve">prevalence of </w:t>
      </w:r>
      <w:r w:rsidR="00ED766A" w:rsidRPr="00EB6432">
        <w:rPr>
          <w:rFonts w:ascii="Arial" w:hAnsi="Arial" w:cs="Arial"/>
          <w:sz w:val="22"/>
          <w:szCs w:val="22"/>
        </w:rPr>
        <w:t xml:space="preserve">lower urinary tract symptoms from benign prostate </w:t>
      </w:r>
      <w:r w:rsidR="00ED766A" w:rsidRPr="00EB6432">
        <w:rPr>
          <w:rFonts w:ascii="Arial" w:hAnsi="Arial" w:cs="Arial"/>
          <w:sz w:val="22"/>
          <w:szCs w:val="22"/>
        </w:rPr>
        <w:lastRenderedPageBreak/>
        <w:t>hyperplasia</w:t>
      </w:r>
      <w:r w:rsidR="003B1F35" w:rsidRPr="00EB6432">
        <w:rPr>
          <w:rFonts w:ascii="Arial" w:hAnsi="Arial" w:cs="Arial"/>
          <w:sz w:val="22"/>
          <w:szCs w:val="22"/>
        </w:rPr>
        <w:fldChar w:fldCharType="begin">
          <w:fldData xml:space="preserve">PEVuZE5vdGU+PENpdGU+PEF1dGhvcj5UaG9tcHNvbjwvQXV0aG9yPjxZZWFyPjIwMDM8L1llYXI+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PEVuZE5vdGU+PENpdGU+PEF1dGhvcj5UaG9tcHNvbjwvQXV0aG9yPjxZZWFyPjIwMDM8L1llYXI+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40" w:tooltip="Thompson, 2003 #128" w:history="1">
        <w:r w:rsidR="006C618E" w:rsidRPr="00EB6432">
          <w:rPr>
            <w:rFonts w:ascii="Arial" w:hAnsi="Arial" w:cs="Arial"/>
            <w:sz w:val="22"/>
            <w:szCs w:val="22"/>
          </w:rPr>
          <w:t>140</w:t>
        </w:r>
      </w:hyperlink>
      <w:r w:rsidR="00A36DA1" w:rsidRPr="00EB6432">
        <w:rPr>
          <w:rFonts w:ascii="Arial" w:hAnsi="Arial" w:cs="Arial"/>
          <w:sz w:val="22"/>
          <w:szCs w:val="22"/>
        </w:rPr>
        <w:t xml:space="preserve">, </w:t>
      </w:r>
      <w:hyperlink w:anchor="_ENREF_141" w:tooltip="Andriole, 2010 #129" w:history="1">
        <w:r w:rsidR="006C618E" w:rsidRPr="00EB6432">
          <w:rPr>
            <w:rFonts w:ascii="Arial" w:hAnsi="Arial" w:cs="Arial"/>
            <w:sz w:val="22"/>
            <w:szCs w:val="22"/>
          </w:rPr>
          <w:t>141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ED766A" w:rsidRPr="00EB6432">
        <w:rPr>
          <w:rFonts w:ascii="Arial" w:hAnsi="Arial" w:cs="Arial"/>
          <w:sz w:val="22"/>
          <w:szCs w:val="22"/>
        </w:rPr>
        <w:t xml:space="preserve">. </w:t>
      </w:r>
      <w:r w:rsidR="00F83977" w:rsidRPr="00EB6432">
        <w:rPr>
          <w:rFonts w:ascii="Arial" w:hAnsi="Arial" w:cs="Arial"/>
          <w:sz w:val="22"/>
          <w:szCs w:val="22"/>
        </w:rPr>
        <w:t>The Prostate Cancer Prevention Trial (PCPT) was a</w:t>
      </w:r>
      <w:r w:rsidRPr="00EB6432">
        <w:rPr>
          <w:rFonts w:ascii="Arial" w:hAnsi="Arial" w:cs="Arial"/>
          <w:sz w:val="22"/>
          <w:szCs w:val="22"/>
        </w:rPr>
        <w:t xml:space="preserve"> major 10-year chemoprevention study randomizing 1</w:t>
      </w:r>
      <w:r w:rsidR="00F83977" w:rsidRPr="00EB6432">
        <w:rPr>
          <w:rFonts w:ascii="Arial" w:hAnsi="Arial" w:cs="Arial"/>
          <w:sz w:val="22"/>
          <w:szCs w:val="22"/>
        </w:rPr>
        <w:t>8,882</w:t>
      </w:r>
      <w:r w:rsidRPr="00EB6432">
        <w:rPr>
          <w:rFonts w:ascii="Arial" w:hAnsi="Arial" w:cs="Arial"/>
          <w:sz w:val="22"/>
          <w:szCs w:val="22"/>
        </w:rPr>
        <w:t xml:space="preserve"> men over 55 years of age without known prostate disease to daily treatment with </w:t>
      </w:r>
      <w:r w:rsidR="00F83977" w:rsidRPr="00EB6432">
        <w:rPr>
          <w:rFonts w:ascii="Arial" w:hAnsi="Arial" w:cs="Arial"/>
          <w:sz w:val="22"/>
          <w:szCs w:val="22"/>
        </w:rPr>
        <w:t>5 mg</w:t>
      </w:r>
      <w:r w:rsidR="00435F25" w:rsidRPr="00EB6432">
        <w:rPr>
          <w:rFonts w:ascii="Arial" w:hAnsi="Arial" w:cs="Arial"/>
          <w:sz w:val="22"/>
          <w:szCs w:val="22"/>
        </w:rPr>
        <w:t xml:space="preserve"> </w:t>
      </w:r>
      <w:r w:rsidRPr="00EB6432">
        <w:rPr>
          <w:rFonts w:ascii="Arial" w:hAnsi="Arial" w:cs="Arial"/>
          <w:sz w:val="22"/>
          <w:szCs w:val="22"/>
        </w:rPr>
        <w:t>finasteride</w:t>
      </w:r>
      <w:r w:rsidR="00F83977" w:rsidRPr="00EB6432">
        <w:rPr>
          <w:rFonts w:ascii="Arial" w:hAnsi="Arial" w:cs="Arial"/>
          <w:sz w:val="22"/>
          <w:szCs w:val="22"/>
        </w:rPr>
        <w:t xml:space="preserve"> (inhibitor of type 2 5</w:t>
      </w:r>
      <w:r w:rsidR="00F83977" w:rsidRPr="00EB6432">
        <w:rPr>
          <w:rFonts w:ascii="Arial" w:hAnsi="Arial" w:cs="Arial"/>
          <w:sz w:val="22"/>
          <w:szCs w:val="22"/>
        </w:rPr>
        <w:sym w:font="Symbol" w:char="F061"/>
      </w:r>
      <w:r w:rsidR="00F83977" w:rsidRPr="00EB6432">
        <w:rPr>
          <w:rFonts w:ascii="Arial" w:hAnsi="Arial" w:cs="Arial"/>
          <w:sz w:val="22"/>
          <w:szCs w:val="22"/>
        </w:rPr>
        <w:t xml:space="preserve"> reductase)</w:t>
      </w:r>
      <w:r w:rsidRPr="00EB6432">
        <w:rPr>
          <w:rFonts w:ascii="Arial" w:hAnsi="Arial" w:cs="Arial"/>
          <w:sz w:val="22"/>
          <w:szCs w:val="22"/>
        </w:rPr>
        <w:t xml:space="preserve"> or placebo observed a cumulative 25% reduction after 7 years of treatment in early stage, organ-confined, low-grade prostate cancer. </w:t>
      </w:r>
      <w:r w:rsidR="00F83977" w:rsidRPr="00EB6432">
        <w:rPr>
          <w:rFonts w:ascii="Arial" w:hAnsi="Arial" w:cs="Arial"/>
          <w:sz w:val="22"/>
          <w:szCs w:val="22"/>
        </w:rPr>
        <w:t xml:space="preserve">Another study randomized over 8231 men </w:t>
      </w:r>
      <w:r w:rsidR="00435F25" w:rsidRPr="00EB6432">
        <w:rPr>
          <w:rFonts w:ascii="Arial" w:hAnsi="Arial" w:cs="Arial"/>
          <w:sz w:val="22"/>
          <w:szCs w:val="22"/>
        </w:rPr>
        <w:t xml:space="preserve">aged 50-75 years with serum PSA &lt;10 ng/mL and negative prostate biopsy </w:t>
      </w:r>
      <w:r w:rsidR="00F83977" w:rsidRPr="00EB6432">
        <w:rPr>
          <w:rFonts w:ascii="Arial" w:hAnsi="Arial" w:cs="Arial"/>
          <w:sz w:val="22"/>
          <w:szCs w:val="22"/>
        </w:rPr>
        <w:t>to either daily treatment with 0.5 mg dutasteride (inhibitor of both type 1 and 2 5</w:t>
      </w:r>
      <w:r w:rsidR="00F83977" w:rsidRPr="00EB6432">
        <w:rPr>
          <w:rFonts w:ascii="Arial" w:hAnsi="Arial" w:cs="Arial"/>
          <w:sz w:val="22"/>
          <w:szCs w:val="22"/>
        </w:rPr>
        <w:sym w:font="Symbol" w:char="F061"/>
      </w:r>
      <w:r w:rsidR="00F83977" w:rsidRPr="00EB6432">
        <w:rPr>
          <w:rFonts w:ascii="Arial" w:hAnsi="Arial" w:cs="Arial"/>
          <w:sz w:val="22"/>
          <w:szCs w:val="22"/>
        </w:rPr>
        <w:t xml:space="preserve"> reductases) or placebo for 4 years ob</w:t>
      </w:r>
      <w:r w:rsidR="00F00F4A" w:rsidRPr="00EB6432">
        <w:rPr>
          <w:rFonts w:ascii="Arial" w:hAnsi="Arial" w:cs="Arial"/>
          <w:sz w:val="22"/>
          <w:szCs w:val="22"/>
        </w:rPr>
        <w:t xml:space="preserve">served a 23% reduction in incidence of biopsy-proven prostate cancer. </w:t>
      </w:r>
      <w:r w:rsidRPr="00EB6432">
        <w:rPr>
          <w:rFonts w:ascii="Arial" w:hAnsi="Arial" w:cs="Arial"/>
          <w:sz w:val="22"/>
          <w:szCs w:val="22"/>
        </w:rPr>
        <w:t>Although</w:t>
      </w:r>
      <w:r w:rsidR="00F83977" w:rsidRPr="00EB6432">
        <w:rPr>
          <w:rFonts w:ascii="Arial" w:hAnsi="Arial" w:cs="Arial"/>
          <w:sz w:val="22"/>
          <w:szCs w:val="22"/>
        </w:rPr>
        <w:t xml:space="preserve"> neither</w:t>
      </w:r>
      <w:r w:rsidRPr="00EB6432">
        <w:rPr>
          <w:rFonts w:ascii="Arial" w:hAnsi="Arial" w:cs="Arial"/>
          <w:sz w:val="22"/>
          <w:szCs w:val="22"/>
        </w:rPr>
        <w:t xml:space="preserve"> study was designed to determine </w:t>
      </w:r>
      <w:r w:rsidR="00F00F4A" w:rsidRPr="00EB6432">
        <w:rPr>
          <w:rFonts w:ascii="Arial" w:hAnsi="Arial" w:cs="Arial"/>
          <w:sz w:val="22"/>
          <w:szCs w:val="22"/>
        </w:rPr>
        <w:t xml:space="preserve">mortality </w:t>
      </w:r>
      <w:r w:rsidRPr="00EB6432">
        <w:rPr>
          <w:rFonts w:ascii="Arial" w:hAnsi="Arial" w:cs="Arial"/>
          <w:sz w:val="22"/>
          <w:szCs w:val="22"/>
        </w:rPr>
        <w:t xml:space="preserve">benefit, </w:t>
      </w:r>
      <w:r w:rsidR="00F00F4A" w:rsidRPr="00EB6432">
        <w:rPr>
          <w:rFonts w:ascii="Arial" w:hAnsi="Arial" w:cs="Arial"/>
          <w:sz w:val="22"/>
          <w:szCs w:val="22"/>
        </w:rPr>
        <w:t xml:space="preserve">both showed no reduction in </w:t>
      </w:r>
      <w:r w:rsidRPr="00EB6432">
        <w:rPr>
          <w:rFonts w:ascii="Arial" w:hAnsi="Arial" w:cs="Arial"/>
          <w:sz w:val="22"/>
          <w:szCs w:val="22"/>
        </w:rPr>
        <w:t>higher grade, but still organ-confined, cancers</w:t>
      </w:r>
      <w:r w:rsidR="00E42839" w:rsidRPr="00EB6432">
        <w:rPr>
          <w:rFonts w:ascii="Arial" w:hAnsi="Arial" w:cs="Arial"/>
          <w:sz w:val="22"/>
          <w:szCs w:val="22"/>
        </w:rPr>
        <w:t>.</w:t>
      </w:r>
      <w:r w:rsidR="004E5EE5" w:rsidRPr="00EB6432">
        <w:rPr>
          <w:rFonts w:ascii="Arial" w:hAnsi="Arial" w:cs="Arial"/>
          <w:sz w:val="22"/>
          <w:szCs w:val="22"/>
        </w:rPr>
        <w:t xml:space="preserve"> </w:t>
      </w:r>
      <w:r w:rsidR="00E42839" w:rsidRPr="00EB6432">
        <w:rPr>
          <w:rFonts w:ascii="Arial" w:hAnsi="Arial" w:cs="Arial"/>
          <w:sz w:val="22"/>
          <w:szCs w:val="22"/>
        </w:rPr>
        <w:t>Although th</w:t>
      </w:r>
      <w:r w:rsidR="004E5EE5" w:rsidRPr="00EB6432">
        <w:rPr>
          <w:rFonts w:ascii="Arial" w:hAnsi="Arial" w:cs="Arial"/>
          <w:sz w:val="22"/>
          <w:szCs w:val="22"/>
        </w:rPr>
        <w:t xml:space="preserve">is stage selectivity may be </w:t>
      </w:r>
      <w:r w:rsidR="00E42839" w:rsidRPr="00EB6432">
        <w:rPr>
          <w:rFonts w:ascii="Arial" w:hAnsi="Arial" w:cs="Arial"/>
          <w:sz w:val="22"/>
          <w:szCs w:val="22"/>
        </w:rPr>
        <w:t xml:space="preserve">explained by </w:t>
      </w:r>
      <w:r w:rsidR="004E5EE5" w:rsidRPr="00EB6432">
        <w:rPr>
          <w:rFonts w:ascii="Arial" w:hAnsi="Arial" w:cs="Arial"/>
          <w:sz w:val="22"/>
          <w:szCs w:val="22"/>
        </w:rPr>
        <w:t>diagnos</w:t>
      </w:r>
      <w:r w:rsidR="00E42839" w:rsidRPr="00EB6432">
        <w:rPr>
          <w:rFonts w:ascii="Arial" w:hAnsi="Arial" w:cs="Arial"/>
          <w:sz w:val="22"/>
          <w:szCs w:val="22"/>
        </w:rPr>
        <w:t xml:space="preserve">tic biases due to drug effects on prostate size and histology </w:t>
      </w:r>
      <w:r w:rsidR="003B1F35" w:rsidRPr="00EB6432">
        <w:rPr>
          <w:rFonts w:ascii="Arial" w:hAnsi="Arial" w:cs="Arial"/>
          <w:sz w:val="22"/>
          <w:szCs w:val="22"/>
        </w:rPr>
        <w:fldChar w:fldCharType="begin">
          <w:fldData xml:space="preserve">PEVuZE5vdGU+PENpdGU+PEF1dGhvcj5MdWNpYTwvQXV0aG9yPjxZZWFyPjIwMDc8L1llYXI+PFJl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PEVuZE5vdGU+PENpdGU+PEF1dGhvcj5MdWNpYTwvQXV0aG9yPjxZZWFyPjIwMDc8L1llYXI+PFJl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42" w:tooltip="Lucia, 2007 #130" w:history="1">
        <w:r w:rsidR="006C618E" w:rsidRPr="00EB6432">
          <w:rPr>
            <w:rFonts w:ascii="Arial" w:hAnsi="Arial" w:cs="Arial"/>
            <w:sz w:val="22"/>
            <w:szCs w:val="22"/>
          </w:rPr>
          <w:t>142</w:t>
        </w:r>
      </w:hyperlink>
      <w:r w:rsidR="00A36DA1" w:rsidRPr="00EB6432">
        <w:rPr>
          <w:rFonts w:ascii="Arial" w:hAnsi="Arial" w:cs="Arial"/>
          <w:sz w:val="22"/>
          <w:szCs w:val="22"/>
        </w:rPr>
        <w:t xml:space="preserve">, </w:t>
      </w:r>
      <w:hyperlink w:anchor="_ENREF_143" w:tooltip="Redman, 2008 #5579" w:history="1">
        <w:r w:rsidR="006C618E" w:rsidRPr="00EB6432">
          <w:rPr>
            <w:rFonts w:ascii="Arial" w:hAnsi="Arial" w:cs="Arial"/>
            <w:sz w:val="22"/>
            <w:szCs w:val="22"/>
          </w:rPr>
          <w:t>143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E42839" w:rsidRPr="00EB6432">
        <w:rPr>
          <w:rFonts w:ascii="Arial" w:hAnsi="Arial" w:cs="Arial"/>
          <w:sz w:val="22"/>
          <w:szCs w:val="22"/>
        </w:rPr>
        <w:t>, registration for chemoprevention of prostate cancer</w:t>
      </w:r>
      <w:r w:rsidR="004E5EE5" w:rsidRPr="00EB6432">
        <w:rPr>
          <w:rFonts w:ascii="Arial" w:hAnsi="Arial" w:cs="Arial"/>
          <w:sz w:val="22"/>
          <w:szCs w:val="22"/>
        </w:rPr>
        <w:t xml:space="preserve"> was refused by FDA</w:t>
      </w:r>
      <w:r w:rsidR="009C382B"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&lt;EndNote&gt;&lt;Cite&gt;&lt;Author&gt;Kim&lt;/Author&gt;&lt;Year&gt;2011&lt;/Year&gt;&lt;RecNum&gt;132&lt;/RecNum&gt;&lt;DisplayText&gt;(144)&lt;/DisplayText&gt;&lt;record&gt;&lt;rec-number&gt;132&lt;/rec-number&gt;&lt;foreign-keys&gt;&lt;key app="EN" db-id="fexpzp299sfdtlev59s5xspgaeddrxeexx9d"&gt;132&lt;/key&gt;&lt;/foreign-keys&gt;&lt;ref-type name="Journal Article"&gt;17&lt;/ref-type&gt;&lt;contributors&gt;&lt;authors&gt;&lt;author&gt;Kim, J.&lt;/author&gt;&lt;author&gt;Amos, C. I.&lt;/author&gt;&lt;author&gt;Logothetis, C.&lt;/author&gt;&lt;/authors&gt;&lt;/contributors&gt;&lt;titles&gt;&lt;title&gt;5alpha-Reductase inhibitors for prostate-cancer prevention&lt;/title&gt;&lt;secondary-title&gt;New England Journal of Medicine&lt;/secondary-title&gt;&lt;alt-title&gt;The New England journal of medicine&lt;/alt-title&gt;&lt;/titles&gt;&lt;periodical&gt;&lt;full-title&gt;New England Journal of Medicine&lt;/full-title&gt;&lt;/periodical&gt;&lt;alt-periodical&gt;&lt;full-title&gt;The New England Journal of Medicine&lt;/full-title&gt;&lt;abbr-1&gt;N Engl J Med&lt;/abbr-1&gt;&lt;/alt-periodical&gt;&lt;pages&gt;2340&lt;/pages&gt;&lt;volume&gt;365&lt;/volume&gt;&lt;number&gt;24&lt;/number&gt;&lt;edition&gt;2011/12/16&lt;/edition&gt;&lt;keywords&gt;&lt;keyword&gt;5-alpha Reductase Inhibitors/*therapeutic use&lt;/keyword&gt;&lt;keyword&gt;*Drug Approval&lt;/keyword&gt;&lt;keyword&gt;Humans&lt;/keyword&gt;&lt;keyword&gt;Male&lt;/keyword&gt;&lt;keyword&gt;Prostatic Neoplasms/*prevention &amp;amp; control&lt;/keyword&gt;&lt;/keywords&gt;&lt;dates&gt;&lt;year&gt;2011&lt;/year&gt;&lt;pub-dates&gt;&lt;date&gt;Dec 15&lt;/date&gt;&lt;/pub-dates&gt;&lt;/dates&gt;&lt;isbn&gt;1533-4406 (Electronic)&amp;#xD;0028-4793 (Linking)&lt;/isbn&gt;&lt;accession-num&gt;22168662&lt;/accession-num&gt;&lt;work-type&gt;Comment&amp;#xD;Letter&lt;/work-type&gt;&lt;urls&gt;&lt;related-urls&gt;&lt;url&gt;http://www.ncbi.nlm.nih.gov/pubmed/22168662&lt;/url&gt;&lt;/related-urls&gt;&lt;/urls&gt;&lt;electronic-resource-num&gt;10.1056/NEJMc1112146&lt;/electronic-resource-num&gt;&lt;language&gt;eng&lt;/language&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44" w:tooltip="Kim, 2011 #132" w:history="1">
        <w:r w:rsidR="006C618E" w:rsidRPr="00EB6432">
          <w:rPr>
            <w:rFonts w:ascii="Arial" w:hAnsi="Arial" w:cs="Arial"/>
            <w:sz w:val="22"/>
            <w:szCs w:val="22"/>
          </w:rPr>
          <w:t>144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6D54EE" w:rsidRPr="00EB6432">
        <w:rPr>
          <w:rFonts w:ascii="Arial" w:hAnsi="Arial" w:cs="Arial"/>
          <w:sz w:val="22"/>
          <w:szCs w:val="22"/>
        </w:rPr>
        <w:t xml:space="preserve">Overall, </w:t>
      </w:r>
      <w:r w:rsidR="00B15E20" w:rsidRPr="00EB6432">
        <w:rPr>
          <w:rFonts w:ascii="Arial" w:hAnsi="Arial" w:cs="Arial"/>
          <w:sz w:val="22"/>
          <w:szCs w:val="22"/>
        </w:rPr>
        <w:t xml:space="preserve">the </w:t>
      </w:r>
      <w:r w:rsidR="006D54EE" w:rsidRPr="00EB6432">
        <w:rPr>
          <w:rFonts w:ascii="Arial" w:hAnsi="Arial" w:cs="Arial"/>
          <w:sz w:val="22"/>
          <w:szCs w:val="22"/>
        </w:rPr>
        <w:t>evidence indicates that 5α-reductase inhibition reduces the incidence of early stage, screen-detected and organ-confined prostate cancers but there is insufficient ev</w:t>
      </w:r>
      <w:r w:rsidR="00B15E20" w:rsidRPr="00EB6432">
        <w:rPr>
          <w:rFonts w:ascii="Arial" w:hAnsi="Arial" w:cs="Arial"/>
          <w:sz w:val="22"/>
          <w:szCs w:val="22"/>
        </w:rPr>
        <w:t>id</w:t>
      </w:r>
      <w:r w:rsidR="006D54EE" w:rsidRPr="00EB6432">
        <w:rPr>
          <w:rFonts w:ascii="Arial" w:hAnsi="Arial" w:cs="Arial"/>
          <w:sz w:val="22"/>
          <w:szCs w:val="22"/>
        </w:rPr>
        <w:t xml:space="preserve">ence that such treatment reduces mortality from advanced (metastatic) prostate cancer. </w:t>
      </w:r>
      <w:r w:rsidRPr="00EB6432">
        <w:rPr>
          <w:rFonts w:ascii="Arial" w:hAnsi="Arial" w:cs="Arial"/>
          <w:sz w:val="22"/>
          <w:szCs w:val="22"/>
        </w:rPr>
        <w:t>Whether or not preventive use of prostatic 5</w:t>
      </w:r>
      <w:r w:rsidRPr="00EB6432">
        <w:rPr>
          <w:rFonts w:ascii="Arial" w:hAnsi="Arial" w:cs="Arial"/>
          <w:sz w:val="22"/>
          <w:szCs w:val="22"/>
        </w:rPr>
        <w:sym w:font="Symbol" w:char="F061"/>
      </w:r>
      <w:r w:rsidRPr="00EB6432">
        <w:rPr>
          <w:rFonts w:ascii="Arial" w:hAnsi="Arial" w:cs="Arial"/>
          <w:sz w:val="22"/>
          <w:szCs w:val="22"/>
        </w:rPr>
        <w:t>-reductase inhibition in men with high prostate cancer risk proves warranted, novel synthetic androgens refractory to 5</w:t>
      </w:r>
      <w:r w:rsidRPr="00EB6432">
        <w:rPr>
          <w:rFonts w:ascii="Arial" w:hAnsi="Arial" w:cs="Arial"/>
          <w:sz w:val="22"/>
          <w:szCs w:val="22"/>
        </w:rPr>
        <w:sym w:font="Symbol" w:char="F061"/>
      </w:r>
      <w:r w:rsidRPr="00EB6432">
        <w:rPr>
          <w:rFonts w:ascii="Arial" w:hAnsi="Arial" w:cs="Arial"/>
          <w:sz w:val="22"/>
          <w:szCs w:val="22"/>
        </w:rPr>
        <w:t>-reductive amplification may have advantages for clinical development.</w:t>
      </w:r>
    </w:p>
    <w:p w14:paraId="06C81586"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44EE5BD1" w14:textId="73808B67" w:rsidR="00D352A0" w:rsidRPr="00EB6432" w:rsidRDefault="00D352A0" w:rsidP="00EB6432">
      <w:pPr>
        <w:pStyle w:val="Text"/>
        <w:keepLines w:val="0"/>
        <w:spacing w:line="276" w:lineRule="auto"/>
        <w:ind w:firstLine="0"/>
        <w:jc w:val="left"/>
        <w:rPr>
          <w:rFonts w:ascii="Arial" w:hAnsi="Arial" w:cs="Arial"/>
          <w:sz w:val="22"/>
          <w:szCs w:val="22"/>
        </w:rPr>
      </w:pPr>
      <w:r w:rsidRPr="00B11ED7">
        <w:rPr>
          <w:rFonts w:ascii="Arial" w:hAnsi="Arial" w:cs="Arial"/>
          <w:bCs/>
          <w:iCs/>
          <w:sz w:val="22"/>
          <w:szCs w:val="22"/>
        </w:rPr>
        <w:t xml:space="preserve">The diversification pathway </w:t>
      </w:r>
      <w:r w:rsidRPr="00EB6432">
        <w:rPr>
          <w:rFonts w:ascii="Arial" w:hAnsi="Arial" w:cs="Arial"/>
          <w:sz w:val="22"/>
          <w:szCs w:val="22"/>
        </w:rPr>
        <w:t xml:space="preserve">of androgen action involves testosterone being converted by the enzyme aromatase to estradiol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&lt;EndNote&gt;&lt;Cite&gt;&lt;Author&gt;Simpson&lt;/Author&gt;&lt;Year&gt;1997&lt;/Year&gt;&lt;RecNum&gt;133&lt;/RecNum&gt;&lt;DisplayText&gt;(145)&lt;/DisplayText&gt;&lt;record&gt;&lt;rec-number&gt;133&lt;/rec-number&gt;&lt;foreign-keys&gt;&lt;key app="EN" db-id="fexpzp299sfdtlev59s5xspgaeddrxeexx9d"&gt;133&lt;/key&gt;&lt;/foreign-keys&gt;&lt;ref-type name="Journal Article"&gt;17&lt;/ref-type&gt;&lt;contributors&gt;&lt;authors&gt;&lt;author&gt;Simpson, E. R.&lt;/author&gt;&lt;author&gt;Zhao, Y.&lt;/author&gt;&lt;author&gt;Agarwal, V. R.&lt;/author&gt;&lt;author&gt;Michael, M. D.&lt;/author&gt;&lt;author&gt;Bulun, S. E.&lt;/author&gt;&lt;author&gt;Hinshelwood, M. M.&lt;/author&gt;&lt;author&gt;Graham-Lorence, S.&lt;/author&gt;&lt;author&gt;Sun, T.&lt;/author&gt;&lt;author&gt;Fisher, C. R.&lt;/author&gt;&lt;author&gt;Qin, K.&lt;/author&gt;&lt;author&gt;Mendelson, C. R.&lt;/author&gt;&lt;/authors&gt;&lt;/contributors&gt;&lt;auth-address&gt;Cecil H. and Ida Green Center for Reproductive Biology Sciences, University of Texas Southwestern Medical Center, Dallas 75235-9051, USA.&lt;/auth-address&gt;&lt;titles&gt;&lt;title&gt;Aromatase expression in health and disease&lt;/title&gt;&lt;secondary-title&gt;Recent Progress in Hormone Research&lt;/secondary-title&gt;&lt;/titles&gt;&lt;periodical&gt;&lt;full-title&gt;Recent Progress in Hormone Research&lt;/full-title&gt;&lt;/periodical&gt;&lt;pages&gt;185-213; discussion 213-4&lt;/pages&gt;&lt;volume&gt;52&lt;/volume&gt;&lt;keywords&gt;&lt;keyword&gt;Amino Acid Sequence&lt;/keyword&gt;&lt;keyword&gt;Animals&lt;/keyword&gt;&lt;keyword&gt;Aromatase/*chemistry/genetics/*metabolism&lt;/keyword&gt;&lt;keyword&gt;*Disease&lt;/keyword&gt;&lt;keyword&gt;*Health&lt;/keyword&gt;&lt;keyword&gt;Human&lt;/keyword&gt;&lt;keyword&gt;Models, Molecular&lt;/keyword&gt;&lt;keyword&gt;Molecular Sequence Data&lt;/keyword&gt;&lt;keyword&gt;Molecular Structure&lt;/keyword&gt;&lt;keyword&gt;Organ Specificity&lt;/keyword&gt;&lt;keyword&gt;Structure-Activity Relationship&lt;/keyword&gt;&lt;keyword&gt;Support, Non-U.S. Gov&amp;apos;t&lt;/keyword&gt;&lt;keyword&gt;Support, U.S. Gov&amp;apos;t, P.H.S.&lt;/keyword&gt;&lt;/keywords&gt;&lt;dates&gt;&lt;year&gt;1997&lt;/year&gt;&lt;/dates&gt;&lt;accession-num&gt;9238853&lt;/accession-num&gt;&lt;urls&gt;&lt;/urls&gt;&lt;/record&gt;&lt;/Cite&gt;&lt;/EndNote&gt;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45" w:tooltip="Simpson, 1997 #133" w:history="1">
        <w:r w:rsidR="006C618E" w:rsidRPr="00EB6432">
          <w:rPr>
            <w:rFonts w:ascii="Arial" w:hAnsi="Arial" w:cs="Arial"/>
            <w:sz w:val="22"/>
            <w:szCs w:val="22"/>
          </w:rPr>
          <w:t>145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to activate </w:t>
      </w:r>
      <w:r w:rsidR="009C382B" w:rsidRPr="00EB6432">
        <w:rPr>
          <w:rFonts w:ascii="Arial" w:hAnsi="Arial" w:cs="Arial"/>
          <w:sz w:val="22"/>
          <w:szCs w:val="22"/>
        </w:rPr>
        <w:t>estrogen receptors (</w:t>
      </w:r>
      <w:r w:rsidRPr="00EB6432">
        <w:rPr>
          <w:rFonts w:ascii="Arial" w:hAnsi="Arial" w:cs="Arial"/>
          <w:sz w:val="22"/>
          <w:szCs w:val="22"/>
        </w:rPr>
        <w:t>ERs</w:t>
      </w:r>
      <w:r w:rsidR="009C382B" w:rsidRPr="00EB6432">
        <w:rPr>
          <w:rFonts w:ascii="Arial" w:hAnsi="Arial" w:cs="Arial"/>
          <w:sz w:val="22"/>
          <w:szCs w:val="22"/>
        </w:rPr>
        <w:t xml:space="preserve">) (also see Endotext, Endocrinology of Male Reproduction, Chapter </w:t>
      </w:r>
      <w:r w:rsidR="007D3316">
        <w:rPr>
          <w:rFonts w:ascii="Arial" w:hAnsi="Arial" w:cs="Arial"/>
          <w:sz w:val="22"/>
          <w:szCs w:val="22"/>
        </w:rPr>
        <w:t>entitled</w:t>
      </w:r>
      <w:r w:rsidR="009C382B" w:rsidRPr="00EB6432">
        <w:rPr>
          <w:rFonts w:ascii="Arial" w:hAnsi="Arial" w:cs="Arial"/>
          <w:sz w:val="22"/>
          <w:szCs w:val="22"/>
        </w:rPr>
        <w:t xml:space="preserve"> Estrogens and Male Reproduction)</w:t>
      </w:r>
      <w:r w:rsidRPr="00EB6432">
        <w:rPr>
          <w:rFonts w:ascii="Arial" w:hAnsi="Arial" w:cs="Arial"/>
          <w:sz w:val="22"/>
          <w:szCs w:val="22"/>
        </w:rPr>
        <w:t>. Although this involves only a small proportion (~0.2%) of testosterone output, the higher molar potency of estradiol (~100-fold higher vs testosterone) makes aromatization a potentially important mecha</w:t>
      </w:r>
      <w:r w:rsidRPr="00EB6432">
        <w:rPr>
          <w:rFonts w:ascii="Arial" w:hAnsi="Arial" w:cs="Arial"/>
          <w:sz w:val="22"/>
          <w:szCs w:val="22"/>
        </w:rPr>
        <w:softHyphen/>
        <w:t xml:space="preserve">nism to diversify androgen action via ER-mediated effects in tissues where aromatase is expressed. The diversification pathway is governed by the cytochrome P-450 enzyme (CYP19) aromatase </w:t>
      </w:r>
      <w:r w:rsidR="003B1F35" w:rsidRPr="00EB6432">
        <w:rPr>
          <w:rFonts w:ascii="Arial" w:hAnsi="Arial" w:cs="Arial"/>
          <w:sz w:val="22"/>
          <w:szCs w:val="22"/>
        </w:rPr>
        <w:fldChar w:fldCharType="begin">
          <w:fldData xml:space="preserve">PEVuZE5vdGU+PENpdGU+PEF1dGhvcj5TaW1wc29uPC9BdXRob3I+PFllYXI+MTk5NzwvWWVhcj48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PEVuZE5vdGU+PENpdGU+PEF1dGhvcj5TaW1wc29uPC9BdXRob3I+PFllYXI+MTk5NzwvWWVhcj48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45" w:tooltip="Simpson, 1997 #133" w:history="1">
        <w:r w:rsidR="006C618E" w:rsidRPr="00EB6432">
          <w:rPr>
            <w:rFonts w:ascii="Arial" w:hAnsi="Arial" w:cs="Arial"/>
            <w:sz w:val="22"/>
            <w:szCs w:val="22"/>
          </w:rPr>
          <w:t>145</w:t>
        </w:r>
      </w:hyperlink>
      <w:r w:rsidR="00A36DA1" w:rsidRPr="00EB6432">
        <w:rPr>
          <w:rFonts w:ascii="Arial" w:hAnsi="Arial" w:cs="Arial"/>
          <w:sz w:val="22"/>
          <w:szCs w:val="22"/>
        </w:rPr>
        <w:t xml:space="preserve">, </w:t>
      </w:r>
      <w:hyperlink w:anchor="_ENREF_146" w:tooltip="Bulun, 2004 #134" w:history="1">
        <w:r w:rsidR="006C618E" w:rsidRPr="00EB6432">
          <w:rPr>
            <w:rFonts w:ascii="Arial" w:hAnsi="Arial" w:cs="Arial"/>
            <w:sz w:val="22"/>
            <w:szCs w:val="22"/>
          </w:rPr>
          <w:t>146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 eugonadal men, most (~80%) circulating estradiol is derived from extratesticular aromatization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&lt;EndNote&gt;&lt;Cite&gt;&lt;Author&gt;Longcope&lt;/Author&gt;&lt;Year&gt;1984&lt;/Year&gt;&lt;RecNum&gt;53&lt;/RecNum&gt;&lt;DisplayText&gt;(53)&lt;/DisplayText&gt;&lt;record&gt;&lt;rec-number&gt;53&lt;/rec-number&gt;&lt;foreign-keys&gt;&lt;key app="EN" db-id="fexpzp299sfdtlev59s5xspgaeddrxeexx9d"&gt;53&lt;/key&gt;&lt;/foreign-keys&gt;&lt;ref-type name="Journal Article"&gt;17&lt;/ref-type&gt;&lt;contributors&gt;&lt;authors&gt;&lt;author&gt;Longcope, C.&lt;/author&gt;&lt;author&gt;Sato, K.&lt;/author&gt;&lt;author&gt;McKay, C.&lt;/author&gt;&lt;author&gt;Horton, R.&lt;/author&gt;&lt;/authors&gt;&lt;/contributors&gt;&lt;titles&gt;&lt;title&gt;Aromatization by splanchnic tissue in men&lt;/title&gt;&lt;secondary-title&gt;Journal of Clinical Endocrinology and Metabolism&lt;/secondary-title&gt;&lt;/titles&gt;&lt;periodical&gt;&lt;full-title&gt;Journal of Clinical Endocrinology and Metabolism&lt;/full-title&gt;&lt;/periodical&gt;&lt;pages&gt;1089-93&lt;/pages&gt;&lt;volume&gt;58&lt;/volume&gt;&lt;number&gt;6&lt;/number&gt;&lt;dates&gt;&lt;year&gt;1984&lt;/year&gt;&lt;/dates&gt;&lt;urls&gt;&lt;/urls&gt;&lt;/record&gt;&lt;/Cite&gt;&lt;/EndNote&gt;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3" w:tooltip="Longcope, 1984 #53" w:history="1">
        <w:r w:rsidR="006C618E" w:rsidRPr="00EB6432">
          <w:rPr>
            <w:rFonts w:ascii="Arial" w:hAnsi="Arial" w:cs="Arial"/>
            <w:sz w:val="22"/>
            <w:szCs w:val="22"/>
          </w:rPr>
          <w:t>53</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biological importance of aromatization in male physiology was first recognized in the early 1970’s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&lt;EndNote&gt;&lt;Cite&gt;&lt;Author&gt;Naftolin&lt;/Author&gt;&lt;Year&gt;1994&lt;/Year&gt;&lt;RecNum&gt;135&lt;/RecNum&gt;&lt;DisplayText&gt;(147)&lt;/DisplayText&gt;&lt;record&gt;&lt;rec-number&gt;135&lt;/rec-number&gt;&lt;foreign-keys&gt;&lt;key app="EN" db-id="fexpzp299sfdtlev59s5xspgaeddrxeexx9d"&gt;135&lt;/key&gt;&lt;/foreign-keys&gt;&lt;ref-type name="Journal Article"&gt;17&lt;/ref-type&gt;&lt;contributors&gt;&lt;authors&gt;&lt;author&gt;Naftolin, F.&lt;/author&gt;&lt;/authors&gt;&lt;/contributors&gt;&lt;auth-address&gt;Department of Obstetrics and Gynecology, Yale University School of Medicine, New Haven, Connecticut 06510-8063.&lt;/auth-address&gt;&lt;titles&gt;&lt;title&gt;Brain aromatization of androgens&lt;/title&gt;&lt;secondary-title&gt;Journal of Reproductive Medicine&lt;/secondary-title&gt;&lt;/titles&gt;&lt;periodical&gt;&lt;full-title&gt;Journal of Reproductive Medicine&lt;/full-title&gt;&lt;/periodical&gt;&lt;pages&gt;257-61&lt;/pages&gt;&lt;volume&gt;39&lt;/volume&gt;&lt;number&gt;4&lt;/number&gt;&lt;keywords&gt;&lt;keyword&gt;Aging/metabolism&lt;/keyword&gt;&lt;keyword&gt;Androgens/*metabolism&lt;/keyword&gt;&lt;keyword&gt;Animals&lt;/keyword&gt;&lt;keyword&gt;Aromatase/metabolism&lt;/keyword&gt;&lt;keyword&gt;Brain/embryology/enzymology/*metabolism&lt;/keyword&gt;&lt;keyword&gt;Estrogens/biosynthesis/physiology&lt;/keyword&gt;&lt;keyword&gt;Female&lt;/keyword&gt;&lt;keyword&gt;Humans&lt;/keyword&gt;&lt;keyword&gt;Hypothalamus/enzymology&lt;/keyword&gt;&lt;keyword&gt;Limbic System/enzymology&lt;/keyword&gt;&lt;keyword&gt;Male&lt;/keyword&gt;&lt;keyword&gt;Neurons/enzymology&lt;/keyword&gt;&lt;keyword&gt;Rats&lt;/keyword&gt;&lt;/keywords&gt;&lt;dates&gt;&lt;year&gt;1994&lt;/year&gt;&lt;pub-dates&gt;&lt;date&gt;Apr&lt;/date&gt;&lt;/pub-dates&gt;&lt;/dates&gt;&lt;accession-num&gt;8040841&lt;/accession-num&gt;&lt;urls&gt;&lt;related-urls&gt;&lt;url&gt;http://www.ncbi.nlm.nih.gov/entrez/query.fcgi?cmd=Retrieve&amp;amp;db=PubMed&amp;amp;dopt=Citation&amp;amp;list_uids=8040841&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47" w:tooltip="Naftolin, 1994 #135" w:history="1">
        <w:r w:rsidR="006C618E" w:rsidRPr="00EB6432">
          <w:rPr>
            <w:rFonts w:ascii="Arial" w:hAnsi="Arial" w:cs="Arial"/>
            <w:sz w:val="22"/>
            <w:szCs w:val="22"/>
          </w:rPr>
          <w:t>147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when the local conversion of testosterone to estradiol within the neural tissues was identified and subseqeuntly shown to have an important role in mediating testosterone action, including negative feedback as well as activational and organisational effects, on the brain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&lt;EndNote&gt;&lt;Cite&gt;&lt;Author&gt;Roselli&lt;/Author&gt;&lt;Year&gt;2007&lt;/Year&gt;&lt;RecNum&gt;136&lt;/RecNum&gt;&lt;DisplayText&gt;(148)&lt;/DisplayText&gt;&lt;record&gt;&lt;rec-number&gt;136&lt;/rec-number&gt;&lt;foreign-keys&gt;&lt;key app="EN" db-id="fexpzp299sfdtlev59s5xspgaeddrxeexx9d"&gt;136&lt;/key&gt;&lt;/foreign-keys&gt;&lt;ref-type name="Journal Article"&gt;17&lt;/ref-type&gt;&lt;contributors&gt;&lt;authors&gt;&lt;author&gt;Roselli, C. F.&lt;/author&gt;&lt;/authors&gt;&lt;/contributors&gt;&lt;auth-address&gt;Department of Physiology and Pharmacology, Oregon Health and Science University, 3181 SW Sam Jackson Park Road, Portland, OR 97239-3098, USA. rosellic@ohsu.edu&lt;/auth-address&gt;&lt;titles&gt;&lt;title&gt;Brain aromatase: roles in reproduction and neuroprotection&lt;/title&gt;&lt;secondary-title&gt;Journal of Steroid Biochemistry and Molecular Biology&lt;/secondary-title&gt;&lt;/titles&gt;&lt;periodical&gt;&lt;full-title&gt;Journal of Steroid Biochemistry and Molecular Biology&lt;/full-title&gt;&lt;/periodical&gt;&lt;pages&gt;143-50&lt;/pages&gt;&lt;volume&gt;106&lt;/volume&gt;&lt;number&gt;1-5&lt;/number&gt;&lt;keywords&gt;&lt;keyword&gt;Androgens/metabolism&lt;/keyword&gt;&lt;keyword&gt;Animals&lt;/keyword&gt;&lt;keyword&gt;Aromatase/*metabolism&lt;/keyword&gt;&lt;keyword&gt;Brain/cytology/*enzymology/pathology&lt;/keyword&gt;&lt;keyword&gt;Humans&lt;/keyword&gt;&lt;keyword&gt;Neurons/*cytology/*enzymology/pathology&lt;/keyword&gt;&lt;keyword&gt;*Reproduction&lt;/keyword&gt;&lt;keyword&gt;Testosterone/metabolism&lt;/keyword&gt;&lt;/keywords&gt;&lt;dates&gt;&lt;year&gt;2007&lt;/year&gt;&lt;pub-dates&gt;&lt;date&gt;Aug-Sep&lt;/date&gt;&lt;/pub-dates&gt;&lt;/dates&gt;&lt;accession-num&gt;17643294&lt;/accession-num&gt;&lt;urls&gt;&lt;related-urls&gt;&lt;url&gt;http://www.ncbi.nlm.nih.gov/entrez/query.fcgi?cmd=Retrieve&amp;amp;db=PubMed&amp;amp;dopt=Citation&amp;amp;list_uids=17643294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48" w:tooltip="Roselli, 2007 #136" w:history="1">
        <w:r w:rsidR="006C618E" w:rsidRPr="00EB6432">
          <w:rPr>
            <w:rFonts w:ascii="Arial" w:hAnsi="Arial" w:cs="Arial"/>
            <w:sz w:val="22"/>
            <w:szCs w:val="22"/>
          </w:rPr>
          <w:t>148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More recently the importance of local aromatization in testosterone action has been reinforced by the striking developmental defects in bone and other tissues of men and mice with genetic inactivation of aromatase</w:t>
      </w:r>
      <w:r w:rsidR="009C382B" w:rsidRPr="00EB6432">
        <w:rPr>
          <w:rFonts w:ascii="Arial" w:hAnsi="Arial" w:cs="Arial"/>
          <w:sz w:val="22"/>
          <w:szCs w:val="22"/>
        </w:rPr>
        <w:t>,</w:t>
      </w:r>
      <w:r w:rsidRPr="00EB6432">
        <w:rPr>
          <w:rFonts w:ascii="Arial" w:hAnsi="Arial" w:cs="Arial"/>
          <w:sz w:val="22"/>
          <w:szCs w:val="22"/>
        </w:rPr>
        <w:t xml:space="preserve"> leading to complete estrogen deficiency due to genetic inactivation of the aromatase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&lt;EndNote&gt;&lt;Cite&gt;&lt;Author&gt;Jones&lt;/Author&gt;&lt;Year&gt;2006&lt;/Year&gt;&lt;RecNum&gt;4453&lt;/RecNum&gt;&lt;DisplayText&gt;(149)&lt;/DisplayText&gt;&lt;record&gt;&lt;rec-number&gt;4453&lt;/rec-number&gt;&lt;foreign-keys&gt;&lt;key app="EN" db-id="0svwr0sf5wdesuew2t6xead8rzewt9dpwrp9" timestamp="1511428340" guid="3ab5f002-46c9-4df9-9a4e-e75e54e04ec0"&gt;4453&lt;/key&gt;&lt;/foreign-keys&gt;&lt;ref-type name="Journal Article"&gt;17&lt;/ref-type&gt;&lt;contributors&gt;&lt;authors&gt;&lt;author&gt;Jones, M. E.&lt;/author&gt;&lt;author&gt;Boon, W. C.&lt;/author&gt;&lt;author&gt;Proietto, J.&lt;/author&gt;&lt;author&gt;Simpson, E. R.&lt;/author&gt;&lt;/authors&gt;&lt;/contributors&gt;&lt;auth-address&gt;Prince Henry&amp;apos;s Institute of Medical Research, PO Box 5152, Clayton, Victoria 3168, Australia. Margaret.Jones@princehenrys.org&lt;/auth-address&gt;&lt;titles&gt;&lt;title&gt;Of mice and men: the evolving phenotype of aromatase deficiency&lt;/title&gt;&lt;secondary-title&gt;Trends Endocrinol Metab&lt;/secondary-title&gt;&lt;/titles&gt;&lt;periodical&gt;&lt;full-title&gt;Trends Endocrinol Metab&lt;/full-title&gt;&lt;/periodical&gt;&lt;pages&gt;55-64&lt;/pages&gt;&lt;volume&gt;17&lt;/volume&gt;&lt;number&gt;2&lt;/number&gt;&lt;keywords&gt;&lt;keyword&gt;Androgens/physiology&lt;/keyword&gt;&lt;keyword&gt;Animals&lt;/keyword&gt;&lt;keyword&gt;Aromatase/*deficiency/physiology&lt;/keyword&gt;&lt;keyword&gt;Behavior/physiology&lt;/keyword&gt;&lt;keyword&gt;Bone Development/physiology&lt;/keyword&gt;&lt;keyword&gt;Cardiovascular Physiology&lt;/keyword&gt;&lt;keyword&gt;Energy Metabolism/physiology&lt;/keyword&gt;&lt;keyword&gt;Estrogens/deficiency/physiology&lt;/keyword&gt;&lt;keyword&gt;Humans&lt;/keyword&gt;&lt;keyword&gt;Immune System/physiology&lt;/keyword&gt;&lt;keyword&gt;Metabolic Syndrome X/physiopathology&lt;/keyword&gt;&lt;keyword&gt;Mice&lt;/keyword&gt;&lt;keyword&gt;Phenotype&lt;/keyword&gt;&lt;/keywords&gt;&lt;dates&gt;&lt;year&gt;2006&lt;/year&gt;&lt;pub-dates&gt;&lt;date&gt;Mar&lt;/date&gt;&lt;/pub-dates&gt;&lt;/dates&gt;&lt;accession-num&gt;16480891&lt;/accession-num&gt;&lt;urls&gt;&lt;related-urls&gt;&lt;url&gt;http://www.ncbi.nlm.nih.gov/entrez/query.fcgi?cmd=Retrieve&amp;amp;db=PubMed&amp;amp;dopt=Citation&amp;amp;list_uids=16480891&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49" w:tooltip="Jones, 2006 #4453" w:history="1">
        <w:r w:rsidR="006C618E" w:rsidRPr="00EB6432">
          <w:rPr>
            <w:rFonts w:ascii="Arial" w:hAnsi="Arial" w:cs="Arial"/>
            <w:sz w:val="22"/>
            <w:szCs w:val="22"/>
          </w:rPr>
          <w:t>149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This phenotype is also strikingly similar to that of a man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&lt;EndNote&gt;&lt;Cite&gt;&lt;Author&gt;Lubahn&lt;/Author&gt;&lt;Year&gt;1993&lt;/Year&gt;&lt;RecNum&gt;964&lt;/RecNum&gt;&lt;DisplayText&gt;(150)&lt;/DisplayText&gt;&lt;record&gt;&lt;rec-number&gt;964&lt;/rec-number&gt;&lt;foreign-keys&gt;&lt;key app="EN" db-id="0svwr0sf5wdesuew2t6xead8rzewt9dpwrp9" timestamp="1511427850" guid="9eb9794d-1764-4b93-8ac4-8273ffcec41a"&gt;964&lt;/key&gt;&lt;/foreign-keys&gt;&lt;ref-type name="Journal Article"&gt;17&lt;/ref-type&gt;&lt;contributors&gt;&lt;authors&gt;&lt;author&gt;D B Lubahn&lt;/author&gt;&lt;author&gt;J S Moyer&lt;/author&gt;&lt;author&gt;T S Golding&lt;/author&gt;&lt;author&gt;J F Couse&lt;/author&gt;&lt;author&gt;K S Korach&lt;/author&gt;&lt;author&gt;O Smithies&lt;/author&gt;&lt;/authors&gt;&lt;/contributors&gt;&lt;titles&gt;&lt;title&gt;Alteration of reproductive function but not prenatal sexual development after insertional disruption of the mouse estrogen receptor gene&lt;/title&gt;&lt;secondary-title&gt;Proceedings of the National Academy of Sciences USA&lt;/secondary-title&gt;&lt;/titles&gt;&lt;periodical&gt;&lt;full-title&gt;Proceedings of the National Academy of Sciences USA&lt;/full-title&gt;&lt;/periodical&gt;&lt;pages&gt;11162-6&lt;/pages&gt;&lt;volume&gt;90&lt;/volume&gt;&lt;dates&gt;&lt;year&gt;1993&lt;/year&gt;&lt;/dates&gt;&lt;urls&gt;&lt;/urls&gt;&lt;/record&gt;&lt;/Cite&gt;&lt;/EndNote&gt;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50" w:tooltip="Lubahn, 1993 #964" w:history="1">
        <w:r w:rsidR="006C618E" w:rsidRPr="00EB6432">
          <w:rPr>
            <w:rFonts w:ascii="Arial" w:hAnsi="Arial" w:cs="Arial"/>
            <w:sz w:val="22"/>
            <w:szCs w:val="22"/>
          </w:rPr>
          <w:t>150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mice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&lt;EndNote&gt;&lt;Cite&gt;&lt;Author&gt;Lubahn&lt;/Author&gt;&lt;Year&gt;1993&lt;/Year&gt;&lt;RecNum&gt;964&lt;/RecNum&gt;&lt;DisplayText&gt;(150)&lt;/DisplayText&gt;&lt;record&gt;&lt;rec-number&gt;964&lt;/rec-number&gt;&lt;foreign-keys&gt;&lt;key app="EN" db-id="0svwr0sf5wdesuew2t6xead8rzewt9dpwrp9" timestamp="1511427850" guid="9eb9794d-1764-4b93-8ac4-8273ffcec41a"&gt;964&lt;/key&gt;&lt;/foreign-keys&gt;&lt;ref-type name="Journal Article"&gt;17&lt;/ref-type&gt;&lt;contributors&gt;&lt;authors&gt;&lt;author&gt;D B Lubahn&lt;/author&gt;&lt;author&gt;J S Moyer&lt;/author&gt;&lt;author&gt;T S Golding&lt;/author&gt;&lt;author&gt;J F Couse&lt;/author&gt;&lt;author&gt;K S Korach&lt;/author&gt;&lt;author&gt;O Smithies&lt;/author&gt;&lt;/authors&gt;&lt;/contributors&gt;&lt;titles&gt;&lt;title&gt;Alteration of reproductive function but not prenatal sexual development after insertional disruption of the mouse estrogen receptor gene&lt;/title&gt;&lt;secondary-title&gt;Proceedings of the National Academy of Sciences USA&lt;/secondary-title&gt;&lt;/titles&gt;&lt;periodical&gt;&lt;full-title&gt;Proceedings of the National Academy of Sciences USA&lt;/full-title&gt;&lt;/periodical&gt;&lt;pages&gt;11162-6&lt;/pages&gt;&lt;volume&gt;90&lt;/volume&gt;&lt;dates&gt;&lt;year&gt;1993&lt;/year&gt;&lt;/dates&gt;&lt;urls&gt;&lt;/urls&gt;&lt;/record&gt;&lt;/Cite&gt;&lt;/EndNote&gt;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50" w:tooltip="Lubahn, 1993 #964" w:history="1">
        <w:r w:rsidR="006C618E" w:rsidRPr="00EB6432">
          <w:rPr>
            <w:rFonts w:ascii="Arial" w:hAnsi="Arial" w:cs="Arial"/>
            <w:sz w:val="22"/>
            <w:szCs w:val="22"/>
          </w:rPr>
          <w:t>150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with genetic mutations inactivating ER</w:t>
      </w:r>
      <w:r w:rsidRPr="00EB6432">
        <w:rPr>
          <w:rFonts w:ascii="Arial" w:hAnsi="Arial" w:cs="Arial"/>
          <w:sz w:val="22"/>
          <w:szCs w:val="22"/>
        </w:rPr>
        <w:sym w:font="Symbol" w:char="F061"/>
      </w:r>
      <w:r w:rsidRPr="00EB6432">
        <w:rPr>
          <w:rFonts w:ascii="Arial" w:hAnsi="Arial" w:cs="Arial"/>
          <w:sz w:val="22"/>
          <w:szCs w:val="22"/>
        </w:rPr>
        <w:t>. Furthermore, men with aromatase deficiency tr</w:t>
      </w:r>
      <w:r w:rsidR="00E95A12" w:rsidRPr="00EB6432">
        <w:rPr>
          <w:rFonts w:ascii="Arial" w:hAnsi="Arial" w:cs="Arial"/>
          <w:sz w:val="22"/>
          <w:szCs w:val="22"/>
        </w:rPr>
        <w:t>e</w:t>
      </w:r>
      <w:r w:rsidRPr="00EB6432">
        <w:rPr>
          <w:rFonts w:ascii="Arial" w:hAnsi="Arial" w:cs="Arial"/>
          <w:sz w:val="22"/>
          <w:szCs w:val="22"/>
        </w:rPr>
        <w:t>ated with exogenous estradioll or other estrogens also demonstrated significant bone maturation. By contrast, genetic inactivation of ER</w:t>
      </w:r>
      <w:r w:rsidRPr="00EB6432">
        <w:rPr>
          <w:rFonts w:ascii="Arial" w:hAnsi="Arial" w:cs="Arial"/>
          <w:sz w:val="22"/>
          <w:szCs w:val="22"/>
        </w:rPr>
        <w:sym w:font="Symbol" w:char="F062"/>
      </w:r>
      <w:r w:rsidRPr="00EB6432">
        <w:rPr>
          <w:rFonts w:ascii="Arial" w:hAnsi="Arial" w:cs="Arial"/>
          <w:sz w:val="22"/>
          <w:szCs w:val="22"/>
        </w:rPr>
        <w:t xml:space="preserve"> has no effect on male mice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&lt;EndNote&gt;&lt;Cite&gt;&lt;Author&gt;Couse&lt;/Author&gt;&lt;Year&gt;2001&lt;/Year&gt;&lt;RecNum&gt;139&lt;/RecNum&gt;&lt;DisplayText&gt;(151)&lt;/DisplayText&gt;&lt;record&gt;&lt;rec-number&gt;139&lt;/rec-number&gt;&lt;foreign-keys&gt;&lt;key app="EN" db-id="fexpzp299sfdtlev59s5xspgaeddrxeexx9d"&gt;139&lt;/key&gt;&lt;/foreign-keys&gt;&lt;ref-type name="Journal Article"&gt;17&lt;/ref-type&gt;&lt;contributors&gt;&lt;authors&gt;&lt;author&gt;Couse, J. E.&lt;/author&gt;&lt;author&gt;Mahato, D.&lt;/author&gt;&lt;author&gt;Eddy, E. M.&lt;/author&gt;&lt;author&gt;Korach, K. S.&lt;/author&gt;&lt;/authors&gt;&lt;/contributors&gt;&lt;auth-address&gt;Receptor Biology Section, Laboratory of Reproductive and Developmental Toxicology, National Institute of Environmental Health Sciences, National Institutes of Health, Research Triangle Park, North Carolina 27709, USA.&lt;/auth-address&gt;&lt;titles&gt;&lt;title&gt;Molecular mechanism of estrogen action in the male: insights from the estrogen receptor null mice&lt;/title&gt;&lt;secondary-title&gt;Reproduction, Fertility, and Development&lt;/secondary-title&gt;&lt;/titles&gt;&lt;periodical&gt;&lt;full-title&gt;Reproduction, Fertility, and Development&lt;/full-title&gt;&lt;/periodical&gt;&lt;pages&gt;211-9&lt;/pages&gt;&lt;volume&gt;13&lt;/volume&gt;&lt;number&gt;4&lt;/number&gt;&lt;keywords&gt;&lt;keyword&gt;Animal&lt;/keyword&gt;&lt;keyword&gt;Estrogens/*physiology&lt;/keyword&gt;&lt;keyword&gt;Human&lt;/keyword&gt;&lt;keyword&gt;Male&lt;/keyword&gt;&lt;keyword&gt;Mice&lt;/keyword&gt;&lt;keyword&gt;Mice, Knockout&lt;/keyword&gt;&lt;keyword&gt;Mice, Mutant Strains&lt;/keyword&gt;&lt;keyword&gt;Neurosecretory Systems/physiology&lt;/keyword&gt;&lt;keyword&gt;Receptors, Estrogen/genetics/*metabolism&lt;/keyword&gt;&lt;keyword&gt;Sex Behavior, Animal&lt;/keyword&gt;&lt;keyword&gt;*Spermatogenesis&lt;/keyword&gt;&lt;keyword&gt;Testis/physiology&lt;/keyword&gt;&lt;/keywords&gt;&lt;dates&gt;&lt;year&gt;2001&lt;/year&gt;&lt;/dates&gt;&lt;accession-num&gt;11800160&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51" w:tooltip="Couse, 2001 #139" w:history="1">
        <w:r w:rsidR="006C618E" w:rsidRPr="00EB6432">
          <w:rPr>
            <w:rFonts w:ascii="Arial" w:hAnsi="Arial" w:cs="Arial"/>
            <w:sz w:val="22"/>
            <w:szCs w:val="22"/>
          </w:rPr>
          <w:t>151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no human mutations have been reported. Aromatase expression in tissue such as bone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&lt;EndNote&gt;&lt;Cite&gt;&lt;Author&gt;Gennari&lt;/Author&gt;&lt;Year&gt;2004&lt;/Year&gt;&lt;RecNum&gt;140&lt;/RecNum&gt;&lt;DisplayText&gt;(152)&lt;/DisplayText&gt;&lt;record&gt;&lt;rec-number&gt;140&lt;/rec-number&gt;&lt;foreign-keys&gt;&lt;key app="EN" db-id="fexpzp299sfdtlev59s5xspgaeddrxeexx9d"&gt;140&lt;/key&gt;&lt;/foreign-keys&gt;&lt;ref-type name="Journal Article"&gt;17&lt;/ref-type&gt;&lt;contributors&gt;&lt;authors&gt;&lt;author&gt;Gennari, L.&lt;/author&gt;&lt;author&gt;Nuti, R.&lt;/author&gt;&lt;author&gt;Bilezikian, J. P.&lt;/author&gt;&lt;/authors&gt;&lt;/contributors&gt;&lt;auth-address&gt;Department of Internal Medicine, Endocrine-Metabolic Sciences, and Biochemistry, University of Siena, Siena 53100, Italy. gennari@unisi.it&lt;/auth-address&gt;&lt;titles&gt;&lt;title&gt;Aromatase activity and bone homeostasis in men&lt;/title&gt;&lt;secondary-title&gt;Journal of Clinical Endocrinology and Metabolism&lt;/secondary-title&gt;&lt;/titles&gt;&lt;periodical&gt;&lt;full-title&gt;Journal of Clinical Endocrinology and Metabolism&lt;/full-title&gt;&lt;/periodical&gt;&lt;pages&gt;5898-907&lt;/pages&gt;&lt;volume&gt;89&lt;/volume&gt;&lt;number&gt;12&lt;/number&gt;&lt;keywords&gt;&lt;keyword&gt;Animals&lt;/keyword&gt;&lt;keyword&gt;Aromatase/deficiency/genetics/*metabolism&lt;/keyword&gt;&lt;keyword&gt;Bone Development&lt;/keyword&gt;&lt;keyword&gt;Bone and Bones/enzymology/*physiology&lt;/keyword&gt;&lt;keyword&gt;Calcification, Physiologic&lt;/keyword&gt;&lt;keyword&gt;Estrogens/biosynthesis&lt;/keyword&gt;&lt;keyword&gt;*Homeostasis&lt;/keyword&gt;&lt;keyword&gt;Humans&lt;/keyword&gt;&lt;keyword&gt;Male&lt;/keyword&gt;&lt;keyword&gt;*Sex Characteristics&lt;/keyword&gt;&lt;/keywords&gt;&lt;dates&gt;&lt;year&gt;2004&lt;/year&gt;&lt;pub-dates&gt;&lt;date&gt;Dec&lt;/date&gt;&lt;/pub-dates&gt;&lt;/dates&gt;&lt;accession-num&gt;15579733&lt;/accession-num&gt;&lt;urls&gt;&lt;related-urls&gt;&lt;url&gt;http://www.ncbi.nlm.nih.gov/entrez/query.fcgi?cmd=Retrieve&amp;amp;db=PubMed&amp;amp;dopt=Citation&amp;amp;list_uids=15579733&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52" w:tooltip="Gennari, 2004 #140" w:history="1">
        <w:r w:rsidR="006C618E" w:rsidRPr="00EB6432">
          <w:rPr>
            <w:rFonts w:ascii="Arial" w:hAnsi="Arial" w:cs="Arial"/>
            <w:sz w:val="22"/>
            <w:szCs w:val="22"/>
          </w:rPr>
          <w:t>152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brain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&lt;EndNote&gt;&lt;Cite&gt;&lt;Author&gt;Roselli&lt;/Author&gt;&lt;Year&gt;2007&lt;/Year&gt;&lt;RecNum&gt;136&lt;/RecNum&gt;&lt;DisplayText&gt;(148)&lt;/DisplayText&gt;&lt;record&gt;&lt;rec-number&gt;136&lt;/rec-number&gt;&lt;foreign-keys&gt;&lt;key app="EN" db-id="fexpzp299sfdtlev59s5xspgaeddrxeexx9d"&gt;136&lt;/key&gt;&lt;/foreign-keys&gt;&lt;ref-type name="Journal Article"&gt;17&lt;/ref-type&gt;&lt;contributors&gt;&lt;authors&gt;&lt;author&gt;Roselli, C. F.&lt;/author&gt;&lt;/authors&gt;&lt;/contributors&gt;&lt;auth-address&gt;Department of Physiology and Pharmacology, Oregon Health and Science University, 3181 SW Sam Jackson Park Road, Portland, OR 97239-3098, USA. rosellic@ohsu.edu&lt;/auth-address&gt;&lt;titles&gt;&lt;title&gt;Brain aromatase: roles in reproduction and neuroprotection&lt;/title&gt;&lt;secondary-title&gt;Journal of Steroid Biochemistry and Molecular Biology&lt;/secondary-title&gt;&lt;/titles&gt;&lt;periodical&gt;&lt;full-title&gt;Journal of Steroid Biochemistry and Molecular Biology&lt;/full-title&gt;&lt;/periodical&gt;&lt;pages&gt;143-50&lt;/pages&gt;&lt;volume&gt;106&lt;/volume&gt;&lt;number&gt;1-5&lt;/number&gt;&lt;keywords&gt;&lt;keyword&gt;Androgens/metabolism&lt;/keyword&gt;&lt;keyword&gt;Animals&lt;/keyword&gt;&lt;keyword&gt;Aromatase/*metabolism&lt;/keyword&gt;&lt;keyword&gt;Brain/cytology/*enzymology/pathology&lt;/keyword&gt;&lt;keyword&gt;Humans&lt;/keyword&gt;&lt;keyword&gt;Neurons/*cytology/*enzymology/pathology&lt;/keyword&gt;&lt;keyword&gt;*Reproduction&lt;/keyword&gt;&lt;keyword&gt;Testosterone/metabolism&lt;/keyword&gt;&lt;/keywords&gt;&lt;dates&gt;&lt;year&gt;2007&lt;/year&gt;&lt;pub-dates&gt;&lt;date&gt;Aug-Sep&lt;/date&gt;&lt;/pub-dates&gt;&lt;/dates&gt;&lt;accession-num&gt;17643294&lt;/accession-num&gt;&lt;urls&gt;&lt;related-urls&gt;&lt;url&gt;http://www.ncbi.nlm.nih.gov/entrez/query.fcgi?cmd=Retrieve&amp;amp;db=PubMed&amp;amp;dopt=Citation&amp;amp;list_uids=17643294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48" w:tooltip="Roselli, 2007 #136" w:history="1">
        <w:r w:rsidR="006C618E" w:rsidRPr="00EB6432">
          <w:rPr>
            <w:rFonts w:ascii="Arial" w:hAnsi="Arial" w:cs="Arial"/>
            <w:sz w:val="22"/>
            <w:szCs w:val="22"/>
          </w:rPr>
          <w:t>148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may influence development and function by variation in aromatization that modulates local tissue-specific androgen action. By contrast other tissues, like mature liver and muscle, express little or no aromatase. Nevertheless, despite the importance of aromatization for male bone physiology, other observations indicate that androgens acting via androgen receptors have important additional direct effects on bone. These include the greater mass of bone in men despite very low circulating estradiol concentrations compared with young women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&lt;EndNote&gt;&lt;Cite&gt;&lt;Author&gt;Vanderschueren&lt;/Author&gt;&lt;Year&gt;2004&lt;/Year&gt;&lt;RecNum&gt;141&lt;/RecNum&gt;&lt;DisplayText&gt;(153)&lt;/DisplayText&gt;&lt;record&gt;&lt;rec-number&gt;141&lt;/rec-number&gt;&lt;foreign-keys&gt;&lt;key app="EN" db-id="fexpzp299sfdtlev59s5xspgaeddrxeexx9d"&gt;141&lt;/key&gt;&lt;/foreign-keys&gt;&lt;ref-type name="Journal Article"&gt;17&lt;/ref-type&gt;&lt;contributors&gt;&lt;authors&gt;&lt;author&gt;Vanderschueren, D.&lt;/author&gt;&lt;author&gt;Vandenput, L.&lt;/author&gt;&lt;author&gt;Boonen, S.&lt;/author&gt;&lt;author&gt;Lindberg, M. K.&lt;/author&gt;&lt;author&gt;Bouillon, R.&lt;/author&gt;&lt;author&gt;Ohlsson, C.&lt;/author&gt;&lt;/authors&gt;&lt;/contributors&gt;&lt;auth-address&gt;Laboratory for Experimental Medicine and Endocrinology, Katholieke Universiteit Leuven, Leuven, Belgium.&lt;/auth-address&gt;&lt;titles&gt;&lt;title&gt;Androgens and bone&lt;/title&gt;&lt;secondary-title&gt;Endocrine Reviews&lt;/secondary-title&gt;&lt;/titles&gt;&lt;periodical&gt;&lt;full-title&gt;Endocrine Reviews&lt;/full-title&gt;&lt;/periodical&gt;&lt;pages&gt;389-425&lt;/pages&gt;&lt;volume&gt;25&lt;/volume&gt;&lt;number&gt;3&lt;/number&gt;&lt;keywords&gt;&lt;keyword&gt;Androgens/*metabolism&lt;/keyword&gt;&lt;keyword&gt;Animals&lt;/keyword&gt;&lt;keyword&gt;Bone Density/physiology&lt;/keyword&gt;&lt;keyword&gt;*Bone Remodeling/physiology&lt;/keyword&gt;&lt;keyword&gt;Bone and Bones/*metabolism&lt;/keyword&gt;&lt;keyword&gt;Clinical Trials&lt;/keyword&gt;&lt;keyword&gt;Estrogen Receptor alpha/metabolism&lt;/keyword&gt;&lt;keyword&gt;Estrogen Receptor beta/metabolism&lt;/keyword&gt;&lt;keyword&gt;Female&lt;/keyword&gt;&lt;keyword&gt;Gene Expression Regulation&lt;/keyword&gt;&lt;keyword&gt;Humans&lt;/keyword&gt;&lt;keyword&gt;Male&lt;/keyword&gt;&lt;keyword&gt;Osteoblasts/metabolism&lt;/keyword&gt;&lt;keyword&gt;Osteoclasts/metabolism&lt;/keyword&gt;&lt;keyword&gt;Osteoporosis/*metabolism&lt;/keyword&gt;&lt;keyword&gt;Receptors, Androgen/*metabolism&lt;/keyword&gt;&lt;keyword&gt;Receptors, Estrogen/*metabolism&lt;/keyword&gt;&lt;keyword&gt;Research Support, Non-U.S. Gov&amp;apos;t&lt;/keyword&gt;&lt;keyword&gt;Sex Factors&lt;/keyword&gt;&lt;/keywords&gt;&lt;dates&gt;&lt;year&gt;2004&lt;/year&gt;&lt;pub-dates&gt;&lt;date&gt;Jun&lt;/date&gt;&lt;/pub-dates&gt;&lt;/dates&gt;&lt;accession-num&gt;15180950&lt;/accession-num&gt;&lt;urls&gt;&lt;related-urls&gt;&lt;url&gt;http://www.ncbi.nlm.nih.gov/entrez/query.fcgi?cmd=Retrieve&amp;amp;db=PubMed&amp;amp;dopt=Citation&amp;amp;list_uids=15180950&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53" w:tooltip="Vanderschueren, 2004 #141" w:history="1">
        <w:r w:rsidR="006C618E" w:rsidRPr="00EB6432">
          <w:rPr>
            <w:rFonts w:ascii="Arial" w:hAnsi="Arial" w:cs="Arial"/>
            <w:sz w:val="22"/>
            <w:szCs w:val="22"/>
          </w:rPr>
          <w:t>153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failure </w:t>
      </w:r>
      <w:r w:rsidRPr="00EB6432">
        <w:rPr>
          <w:rFonts w:ascii="Arial" w:hAnsi="Arial" w:cs="Arial"/>
          <w:sz w:val="22"/>
          <w:szCs w:val="22"/>
        </w:rPr>
        <w:lastRenderedPageBreak/>
        <w:t xml:space="preserve">of androgen insensitive rats lacking functional androgen receptors but normal estradiol and ERs to maintain bone mass of normal males </w:t>
      </w:r>
      <w:r w:rsidR="003B1F35" w:rsidRPr="00EB6432">
        <w:rPr>
          <w:rFonts w:ascii="Arial" w:hAnsi="Arial" w:cs="Arial"/>
          <w:sz w:val="22"/>
          <w:szCs w:val="22"/>
        </w:rPr>
        <w:fldChar w:fldCharType="begin">
          <w:fldData xml:space="preserve">PEVuZE5vdGU+PENpdGU+PEF1dGhvcj5WYW5kZW5wdXQ8L0F1dGhvcj48WWVhcj4yMDA0PC9ZZWFy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PEVuZE5vdGU+PENpdGU+PEF1dGhvcj5WYW5kZW5wdXQ8L0F1dGhvcj48WWVhcj4yMDA0PC9ZZWFy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54" w:tooltip="Vandenput, 2004 #142" w:history="1">
        <w:r w:rsidR="006C618E" w:rsidRPr="00EB6432">
          <w:rPr>
            <w:rFonts w:ascii="Arial" w:hAnsi="Arial" w:cs="Arial"/>
            <w:sz w:val="22"/>
            <w:szCs w:val="22"/>
          </w:rPr>
          <w:t>154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the ability of nonaromatizable androgens to increase bone mass in estrogen-deficient women </w:t>
      </w:r>
      <w:r w:rsidR="003B1F35" w:rsidRPr="00EB6432">
        <w:rPr>
          <w:rFonts w:ascii="Arial" w:hAnsi="Arial" w:cs="Arial"/>
          <w:sz w:val="22"/>
          <w:szCs w:val="22"/>
        </w:rPr>
        <w:fldChar w:fldCharType="begin">
          <w:fldData xml:space="preserve">PEVuZE5vdGU+PENpdGU+PEF1dGhvcj5DaGVzbnV0PC9BdXRob3I+PFllYXI+MTk4MzwvWWVhcj48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PEVuZE5vdGU+PENpdGU+PEF1dGhvcj5DaGVzbnV0PC9BdXRob3I+PFllYXI+MTk4MzwvWWVhcj48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55" w:tooltip="Chesnut, 1983 #143" w:history="1">
        <w:r w:rsidR="006C618E" w:rsidRPr="00EB6432">
          <w:rPr>
            <w:rFonts w:ascii="Arial" w:hAnsi="Arial" w:cs="Arial"/>
            <w:sz w:val="22"/>
            <w:szCs w:val="22"/>
          </w:rPr>
          <w:t>155</w:t>
        </w:r>
      </w:hyperlink>
      <w:r w:rsidR="00A36DA1" w:rsidRPr="00EB6432">
        <w:rPr>
          <w:rFonts w:ascii="Arial" w:hAnsi="Arial" w:cs="Arial"/>
          <w:sz w:val="22"/>
          <w:szCs w:val="22"/>
        </w:rPr>
        <w:t xml:space="preserve">, </w:t>
      </w:r>
      <w:hyperlink w:anchor="_ENREF_156" w:tooltip="Need, 1993 #1062" w:history="1">
        <w:r w:rsidR="006C618E" w:rsidRPr="00EB6432">
          <w:rPr>
            <w:rFonts w:ascii="Arial" w:hAnsi="Arial" w:cs="Arial"/>
            <w:sz w:val="22"/>
            <w:szCs w:val="22"/>
          </w:rPr>
          <w:t>156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Testosterone action on bone and in the brain </w:t>
      </w:r>
      <w:r w:rsidR="0015752A" w:rsidRPr="00EB6432">
        <w:rPr>
          <w:rFonts w:ascii="Arial" w:hAnsi="Arial" w:cs="Arial"/>
          <w:sz w:val="22"/>
          <w:szCs w:val="22"/>
        </w:rPr>
        <w:t xml:space="preserve">cannot be </w:t>
      </w:r>
      <w:r w:rsidRPr="00EB6432">
        <w:rPr>
          <w:rFonts w:ascii="Arial" w:hAnsi="Arial" w:cs="Arial"/>
          <w:sz w:val="22"/>
          <w:szCs w:val="22"/>
        </w:rPr>
        <w:t xml:space="preserve">accounted for solely as a prohormone for local estradiol production (and action via estrogen receptors </w:t>
      </w:r>
      <w:r w:rsidRPr="00EB6432">
        <w:rPr>
          <w:rFonts w:ascii="Arial" w:hAnsi="Arial" w:cs="Arial"/>
          <w:sz w:val="22"/>
          <w:szCs w:val="22"/>
        </w:rPr>
        <w:sym w:font="Symbol" w:char="F061"/>
      </w:r>
      <w:r w:rsidRPr="00EB6432">
        <w:rPr>
          <w:rFonts w:ascii="Arial" w:hAnsi="Arial" w:cs="Arial"/>
          <w:sz w:val="22"/>
          <w:szCs w:val="22"/>
        </w:rPr>
        <w:t xml:space="preserve"> and/or </w:t>
      </w:r>
      <w:r w:rsidRPr="00EB6432">
        <w:rPr>
          <w:rFonts w:ascii="Arial" w:hAnsi="Arial" w:cs="Arial"/>
          <w:sz w:val="22"/>
          <w:szCs w:val="22"/>
        </w:rPr>
        <w:sym w:font="Symbol" w:char="F062"/>
      </w:r>
      <w:r w:rsidRPr="00EB6432">
        <w:rPr>
          <w:rFonts w:ascii="Arial" w:hAnsi="Arial" w:cs="Arial"/>
          <w:sz w:val="22"/>
          <w:szCs w:val="22"/>
        </w:rPr>
        <w:t xml:space="preserve">) and androgen receptor mediated effects are required to manifest the full spectrum of testosterone effects on bone </w:t>
      </w:r>
      <w:r w:rsidR="003B1F35" w:rsidRPr="00EB6432">
        <w:rPr>
          <w:rFonts w:ascii="Arial" w:hAnsi="Arial" w:cs="Arial"/>
          <w:sz w:val="22"/>
          <w:szCs w:val="22"/>
        </w:rPr>
        <w:fldChar w:fldCharType="begin">
          <w:fldData xml:space="preserve">PEVuZE5vdGU+PENpdGU+PEF1dGhvcj5WZW5rZW48L0F1dGhvcj48WWVhcj4yMDA2PC9ZZWFyPjxS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PEVuZE5vdGU+PENpdGU+PEF1dGhvcj5WZW5rZW48L0F1dGhvcj48WWVhcj4yMDA2PC9ZZWFyPjxS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57" w:tooltip="Venken, 2006 #145" w:history="1">
        <w:r w:rsidR="006C618E" w:rsidRPr="00EB6432">
          <w:rPr>
            <w:rFonts w:ascii="Arial" w:hAnsi="Arial" w:cs="Arial"/>
            <w:sz w:val="22"/>
            <w:szCs w:val="22"/>
          </w:rPr>
          <w:t>157</w:t>
        </w:r>
      </w:hyperlink>
      <w:r w:rsidR="00A36DA1" w:rsidRPr="00EB6432">
        <w:rPr>
          <w:rFonts w:ascii="Arial" w:hAnsi="Arial" w:cs="Arial"/>
          <w:sz w:val="22"/>
          <w:szCs w:val="22"/>
        </w:rPr>
        <w:t xml:space="preserve">, </w:t>
      </w:r>
      <w:hyperlink w:anchor="_ENREF_158" w:tooltip="Callewaert, 2009 #146" w:history="1">
        <w:r w:rsidR="006C618E" w:rsidRPr="00EB6432">
          <w:rPr>
            <w:rFonts w:ascii="Arial" w:hAnsi="Arial" w:cs="Arial"/>
            <w:sz w:val="22"/>
            <w:szCs w:val="22"/>
          </w:rPr>
          <w:t>158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in the brain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&lt;EndNote&gt;&lt;Cite&gt;&lt;Author&gt;Zuloaga&lt;/Author&gt;&lt;Year&gt;2008&lt;/Year&gt;&lt;RecNum&gt;147&lt;/RecNum&gt;&lt;DisplayText&gt;(159)&lt;/DisplayText&gt;&lt;record&gt;&lt;rec-number&gt;147&lt;/rec-number&gt;&lt;foreign-keys&gt;&lt;key app="EN" db-id="fexpzp299sfdtlev59s5xspgaeddrxeexx9d"&gt;147&lt;/key&gt;&lt;/foreign-keys&gt;&lt;ref-type name="Journal Article"&gt;17&lt;/ref-type&gt;&lt;contributors&gt;&lt;authors&gt;&lt;author&gt;Zuloaga, D. G.&lt;/author&gt;&lt;author&gt;Puts, D. A.&lt;/author&gt;&lt;author&gt;Jordan, C. L.&lt;/author&gt;&lt;author&gt;Breedlove, S. M.&lt;/author&gt;&lt;/authors&gt;&lt;/contributors&gt;&lt;auth-address&gt;Department of Psychology and Program in Neuroscience, 108 Giltner Hall, Michigan State University, East Lansing, Michigan 48824-1101, USA. zuloagad@msu.edu &amp;lt;zuloagad@msu.edu&amp;gt;&lt;/auth-address&gt;&lt;titles&gt;&lt;title&gt;The role of androgen receptors in the masculinization of brain and behavior: what we&amp;apos;ve learned from the testicular feminization mutation&lt;/title&gt;&lt;secondary-title&gt;Hormones and Behavior&lt;/secondary-title&gt;&lt;/titles&gt;&lt;periodical&gt;&lt;full-title&gt;Hormones and Behavior&lt;/full-title&gt;&lt;/periodical&gt;&lt;pages&gt;613-26&lt;/pages&gt;&lt;volume&gt;53&lt;/volume&gt;&lt;number&gt;5&lt;/number&gt;&lt;keywords&gt;&lt;keyword&gt;Aggression&lt;/keyword&gt;&lt;keyword&gt;Animals&lt;/keyword&gt;&lt;keyword&gt;Behavior, Animal/*physiology&lt;/keyword&gt;&lt;keyword&gt;Brain/anatomy &amp;amp; histology/*growth &amp;amp; development/*physiology&lt;/keyword&gt;&lt;keyword&gt;Female&lt;/keyword&gt;&lt;keyword&gt;Feminization/*genetics&lt;/keyword&gt;&lt;keyword&gt;Humans&lt;/keyword&gt;&lt;keyword&gt;Male&lt;/keyword&gt;&lt;keyword&gt;Mutation/*physiology&lt;/keyword&gt;&lt;keyword&gt;Receptors, Androgen/*physiology&lt;/keyword&gt;&lt;keyword&gt;Sex Differentiation/*physiology&lt;/keyword&gt;&lt;keyword&gt;Social Behavior&lt;/keyword&gt;&lt;/keywords&gt;&lt;dates&gt;&lt;year&gt;2008&lt;/year&gt;&lt;pub-dates&gt;&lt;date&gt;May&lt;/date&gt;&lt;/pub-dates&gt;&lt;/dates&gt;&lt;accession-num&gt;18374335&lt;/accession-num&gt;&lt;urls&gt;&lt;related-urls&gt;&lt;url&gt;http://www.ncbi.nlm.nih.gov/entrez/query.fcgi?cmd=Retrieve&amp;amp;db=PubMed&amp;amp;dopt=Citation&amp;amp;list_uids=18374335&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59" w:tooltip="Zuloaga, 2008 #147" w:history="1">
        <w:r w:rsidR="006C618E" w:rsidRPr="00EB6432">
          <w:rPr>
            <w:rFonts w:ascii="Arial" w:hAnsi="Arial" w:cs="Arial"/>
            <w:sz w:val="22"/>
            <w:szCs w:val="22"/>
          </w:rPr>
          <w:t>159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15752A" w:rsidRPr="00EB6432">
        <w:rPr>
          <w:rFonts w:ascii="Arial" w:hAnsi="Arial" w:cs="Arial"/>
          <w:sz w:val="22"/>
          <w:szCs w:val="22"/>
        </w:rPr>
        <w:t>Conflicting evidence is available about the need for aromati</w:t>
      </w:r>
      <w:r w:rsidR="007D3316">
        <w:rPr>
          <w:rFonts w:ascii="Arial" w:hAnsi="Arial" w:cs="Arial"/>
          <w:sz w:val="22"/>
          <w:szCs w:val="22"/>
        </w:rPr>
        <w:t>z</w:t>
      </w:r>
      <w:r w:rsidR="0015752A" w:rsidRPr="00EB6432">
        <w:rPr>
          <w:rFonts w:ascii="Arial" w:hAnsi="Arial" w:cs="Arial"/>
          <w:sz w:val="22"/>
          <w:szCs w:val="22"/>
        </w:rPr>
        <w:t xml:space="preserve">ation to mediate the effects of testosterone on male sexual function. One study using aromatase inhibitor-induced estrogen deficiency showed partial dependence </w:t>
      </w:r>
      <w:r w:rsidR="003B1F35" w:rsidRPr="00EB6432">
        <w:rPr>
          <w:rFonts w:ascii="Arial" w:hAnsi="Arial" w:cs="Arial"/>
          <w:sz w:val="22"/>
          <w:szCs w:val="22"/>
        </w:rPr>
        <w:fldChar w:fldCharType="begin">
          <w:fldData xml:space="preserve">PEVuZE5vdGU+PENpdGU+PEF1dGhvcj5GaW5rZWxzdGVpbjwvQXV0aG9yPjxZZWFyPjIwMTM8L1ll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PEVuZE5vdGU+PENpdGU+PEF1dGhvcj5GaW5rZWxzdGVpbjwvQXV0aG9yPjxZZWFyPjIwMTM8L1ll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60" w:tooltip="Finkelstein, 2013 #148" w:history="1">
        <w:r w:rsidR="006C618E" w:rsidRPr="00EB6432">
          <w:rPr>
            <w:rFonts w:ascii="Arial" w:hAnsi="Arial" w:cs="Arial"/>
            <w:sz w:val="22"/>
            <w:szCs w:val="22"/>
          </w:rPr>
          <w:t>160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15752A" w:rsidRPr="00EB6432">
        <w:rPr>
          <w:rFonts w:ascii="Arial" w:hAnsi="Arial" w:cs="Arial"/>
          <w:sz w:val="22"/>
          <w:szCs w:val="22"/>
        </w:rPr>
        <w:t xml:space="preserve"> whereas another using DHT-induced estrogen deficiency showing no requirement of male sexual function for aromatization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&lt;EndNote&gt;&lt;Cite&gt;&lt;Author&gt;Sartorius&lt;/Author&gt;&lt;Year&gt;2014&lt;/Year&gt;&lt;RecNum&gt;6426&lt;/RecNum&gt;&lt;DisplayText&gt;(161)&lt;/DisplayText&gt;&lt;record&gt;&lt;rec-number&gt;6426&lt;/rec-number&gt;&lt;foreign-keys&gt;&lt;key app="EN" db-id="0svwr0sf5wdesuew2t6xead8rzewt9dpwrp9" timestamp="1511428718" guid="7f3109c5-2b49-4153-90ab-1ee3c6d87d68"&gt;6426&lt;/key&gt;&lt;/foreign-keys&gt;&lt;ref-type name="Journal Article"&gt;17&lt;/ref-type&gt;&lt;contributors&gt;&lt;authors&gt;&lt;author&gt;Sartorius, G. A.&lt;/author&gt;&lt;author&gt;Ly, L. P.&lt;/author&gt;&lt;author&gt;Handelsman, D. J.&lt;/author&gt;&lt;/authors&gt;&lt;/contributors&gt;&lt;auth-address&gt;Andrology Department, Concord Hospital, Sydney, NSW, Australia; ANZAC Research Institute, University of Sydney, Sydney, NSW, Australia.&lt;/auth-address&gt;&lt;titles&gt;&lt;title&gt;Male sexual function can be maintained without aromatization: randomized placebo-controlled trial of dihydrotestosterone (DHT) in healthy, older men for 24 months&lt;/title&gt;&lt;secondary-title&gt;J Sex Med&lt;/secondary-title&gt;&lt;alt-title&gt;The journal of sexual medicine&lt;/alt-title&gt;&lt;/titles&gt;&lt;periodical&gt;&lt;full-title&gt;J Sex Med&lt;/full-title&gt;&lt;/periodical&gt;&lt;pages&gt;2562-70&lt;/pages&gt;&lt;volume&gt;11&lt;/volume&gt;&lt;number&gt;10&lt;/number&gt;&lt;edition&gt;2014/04/23&lt;/edition&gt;&lt;keywords&gt;&lt;keyword&gt;Age&lt;/keyword&gt;&lt;keyword&gt;Androgen&lt;/keyword&gt;&lt;keyword&gt;Aromatase&lt;/keyword&gt;&lt;keyword&gt;Aromatization&lt;/keyword&gt;&lt;keyword&gt;Dht&lt;/keyword&gt;&lt;keyword&gt;Men&lt;/keyword&gt;&lt;keyword&gt;Obesity&lt;/keyword&gt;&lt;keyword&gt;Sexual Function&lt;/keyword&gt;&lt;keyword&gt;Testosterone&lt;/keyword&gt;&lt;/keywords&gt;&lt;dates&gt;&lt;year&gt;2014&lt;/year&gt;&lt;pub-dates&gt;&lt;date&gt;Oct&lt;/date&gt;&lt;/pub-dates&gt;&lt;/dates&gt;&lt;isbn&gt;1743-6095&lt;/isbn&gt;&lt;accession-num&gt;24751323&lt;/accession-num&gt;&lt;urls&gt;&lt;/urls&gt;&lt;electronic-resource-num&gt;10.1111/jsm.12550&lt;/electronic-resource-num&gt;&lt;remote-database-provider&gt;NLM&lt;/remote-database-provider&gt;&lt;language&gt;eng&lt;/language&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61" w:tooltip="Sartorius, 2014 #6426" w:history="1">
        <w:r w:rsidR="006C618E" w:rsidRPr="00EB6432">
          <w:rPr>
            <w:rFonts w:ascii="Arial" w:hAnsi="Arial" w:cs="Arial"/>
            <w:sz w:val="22"/>
            <w:szCs w:val="22"/>
          </w:rPr>
          <w:t>161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15752A" w:rsidRPr="00EB6432">
        <w:rPr>
          <w:rFonts w:ascii="Arial" w:hAnsi="Arial" w:cs="Arial"/>
          <w:sz w:val="22"/>
          <w:szCs w:val="22"/>
        </w:rPr>
        <w:t xml:space="preserve">. </w:t>
      </w:r>
      <w:r w:rsidRPr="00EB6432">
        <w:rPr>
          <w:rFonts w:ascii="Arial" w:hAnsi="Arial" w:cs="Arial"/>
          <w:sz w:val="22"/>
          <w:szCs w:val="22"/>
        </w:rPr>
        <w:t xml:space="preserve">Further studies are needed to fully understand the significance of aromatization in maintaining androgen action in mature male animals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&lt;EndNote&gt;&lt;Cite&gt;&lt;Author&gt;Vanderschueren&lt;/Author&gt;&lt;Year&gt;2008&lt;/Year&gt;&lt;RecNum&gt;4457&lt;/RecNum&gt;&lt;DisplayText&gt;(162)&lt;/DisplayText&gt;&lt;record&gt;&lt;rec-number&gt;4457&lt;/rec-number&gt;&lt;foreign-keys&gt;&lt;key app="EN" db-id="0svwr0sf5wdesuew2t6xead8rzewt9dpwrp9" timestamp="1511428340" guid="2c101441-dabf-49eb-82cf-bb66e2e21dfd"&gt;4457&lt;/key&gt;&lt;/foreign-keys&gt;&lt;ref-type name="Journal Article"&gt;17&lt;/ref-type&gt;&lt;contributors&gt;&lt;authors&gt;&lt;author&gt;Vanderschueren, D.&lt;/author&gt;&lt;author&gt;Gaytant, J.&lt;/author&gt;&lt;author&gt;Boonen, S.&lt;/author&gt;&lt;author&gt;Venken, K.&lt;/author&gt;&lt;/authors&gt;&lt;/contributors&gt;&lt;auth-address&gt;Bone Research Unit, Laboratory for Experimental Medicine and Endocrinology, Department of Experimental Medicine, Katholieke Universiteit Leuven, Leuven, Belgium. dirk.vanderschueren@uz.kuleuven.ac.be&lt;/auth-address&gt;&lt;titles&gt;&lt;title&gt;Androgens and bone&lt;/title&gt;&lt;secondary-title&gt;Curr Opin Endocrinol Diabetes Obes&lt;/secondary-title&gt;&lt;/titles&gt;&lt;periodical&gt;&lt;full-title&gt;Curr Opin Endocrinol Diabetes Obes&lt;/full-title&gt;&lt;/periodical&gt;&lt;pages&gt;250-4&lt;/pages&gt;&lt;volume&gt;15&lt;/volume&gt;&lt;number&gt;3&lt;/number&gt;&lt;keywords&gt;&lt;keyword&gt;Androgens/genetics/*metabolism&lt;/keyword&gt;&lt;keyword&gt;Bone Remodeling&lt;/keyword&gt;&lt;keyword&gt;Bone and Bones/*physiology&lt;/keyword&gt;&lt;keyword&gt;Estrogen Receptor alpha/genetics/*metabolism&lt;/keyword&gt;&lt;keyword&gt;Estrogens/metabolism&lt;/keyword&gt;&lt;keyword&gt;Female&lt;/keyword&gt;&lt;keyword&gt;Humans&lt;/keyword&gt;&lt;keyword&gt;Male&lt;/keyword&gt;&lt;keyword&gt;Osteogenesis&lt;/keyword&gt;&lt;keyword&gt;Receptors, Androgen/genetics/*metabolism&lt;/keyword&gt;&lt;keyword&gt;Sex Factors&lt;/keyword&gt;&lt;keyword&gt;Signal Transduction&lt;/keyword&gt;&lt;/keywords&gt;&lt;dates&gt;&lt;year&gt;2008&lt;/year&gt;&lt;pub-dates&gt;&lt;date&gt;Jun&lt;/date&gt;&lt;/pub-dates&gt;&lt;/dates&gt;&lt;accession-num&gt;18438173&lt;/accession-num&gt;&lt;urls&gt;&lt;related-urls&gt;&lt;url&gt;http://www.ncbi.nlm.nih.gov/entrez/query.fcgi?cmd=Retrieve&amp;amp;db=PubMed&amp;amp;dopt=Citation&amp;amp;list_uids=18438173&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62" w:tooltip="Vanderschueren, 2008 #4457" w:history="1">
        <w:r w:rsidR="006C618E" w:rsidRPr="00EB6432">
          <w:rPr>
            <w:rFonts w:ascii="Arial" w:hAnsi="Arial" w:cs="Arial"/>
            <w:sz w:val="22"/>
            <w:szCs w:val="22"/>
          </w:rPr>
          <w:t>162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07454C3A"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088A04BF" w14:textId="54BDE499"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Testosterone is metabolized to inactive metabolites in the liver, kidney, gut, muscle, and adipose tissue. Inactivation is predominantly by hepatic oxidases (phase I metabolism), notably cytochrome P-450 3A family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&lt;EndNote&gt;&lt;Cite&gt;&lt;Author&gt;Zhou&lt;/Author&gt;&lt;Year&gt;2008&lt;/Year&gt;&lt;RecNum&gt;151&lt;/RecNum&gt;&lt;DisplayText&gt;(163)&lt;/DisplayText&gt;&lt;record&gt;&lt;rec-number&gt;151&lt;/rec-number&gt;&lt;foreign-keys&gt;&lt;key app="EN" db-id="fexpzp299sfdtlev59s5xspgaeddrxeexx9d"&gt;151&lt;/key&gt;&lt;/foreign-keys&gt;&lt;ref-type name="Journal Article"&gt;17&lt;/ref-type&gt;&lt;contributors&gt;&lt;authors&gt;&lt;author&gt;Zhou, S. F.&lt;/author&gt;&lt;/authors&gt;&lt;/contributors&gt;&lt;auth-address&gt;Division of Chinese Medicine, School of Health Sciences, WHO Collaborating Center for Traditional Medicine, RMIT University, Victoria, Australia. shufeng.zhou@rmit.edu.au&lt;/auth-address&gt;&lt;titles&gt;&lt;title&gt;Drugs behave as substrates, inhibitors and inducers of human cytochrome P450 3A4&lt;/title&gt;&lt;secondary-title&gt;Current Drug Metabolism&lt;/secondary-title&gt;&lt;/titles&gt;&lt;periodical&gt;&lt;full-title&gt;Current Drug Metabolism&lt;/full-title&gt;&lt;/periodical&gt;&lt;pages&gt;310-22&lt;/pages&gt;&lt;volume&gt;9&lt;/volume&gt;&lt;number&gt;4&lt;/number&gt;&lt;keywords&gt;&lt;keyword&gt;Animals&lt;/keyword&gt;&lt;keyword&gt;Cytochrome P-450 CYP3A/*antagonists &amp;amp;&lt;/keyword&gt;&lt;keyword&gt;inhibitors/biosynthesis/genetics/*metabolism&lt;/keyword&gt;&lt;keyword&gt;Enzyme Induction/drug effects&lt;/keyword&gt;&lt;keyword&gt;Enzyme Inhibitors/pharmacology&lt;/keyword&gt;&lt;keyword&gt;Humans&lt;/keyword&gt;&lt;keyword&gt;Pharmaceutical Preparations/*metabolism&lt;/keyword&gt;&lt;/keywords&gt;&lt;dates&gt;&lt;year&gt;2008&lt;/year&gt;&lt;pub-dates&gt;&lt;date&gt;May&lt;/date&gt;&lt;/pub-dates&gt;&lt;/dates&gt;&lt;accession-num&gt;18473749&lt;/accession-num&gt;&lt;urls&gt;&lt;related-urls&gt;&lt;url&gt;http://www.ncbi.nlm.nih.gov/entrez/query.fcgi?cmd=Retrieve&amp;amp;db=PubMed&amp;amp;dopt=Citation&amp;amp;list_uids=18473749&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63" w:tooltip="Zhou, 2008 #151" w:history="1">
        <w:r w:rsidR="006C618E" w:rsidRPr="00EB6432">
          <w:rPr>
            <w:rFonts w:ascii="Arial" w:hAnsi="Arial" w:cs="Arial"/>
            <w:sz w:val="22"/>
            <w:szCs w:val="22"/>
          </w:rPr>
          <w:t>163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leading ultimately to oxidation of most oxygen moieties followed by hepatic conjugation to glucuronides (phase II metabolism), which are rendered sufficiently hydrophilic for renal excretion. Uridine diphospho (UDP) glucuronosyl transferase (UGT) enzymes UGT2B7, UGT2B15 and UGT2B17 catalyze most phase II metabolism (glucuronidation) of testosterone with 2B17 being quantitatively the most important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&lt;EndNote&gt;&lt;Cite&gt;&lt;Author&gt;Chouinard&lt;/Author&gt;&lt;Year&gt;2008&lt;/Year&gt;&lt;RecNum&gt;152&lt;/RecNum&gt;&lt;DisplayText&gt;(164)&lt;/DisplayText&gt;&lt;record&gt;&lt;rec-number&gt;152&lt;/rec-number&gt;&lt;foreign-keys&gt;&lt;key app="EN" db-id="fexpzp299sfdtlev59s5xspgaeddrxeexx9d"&gt;152&lt;/key&gt;&lt;/foreign-keys&gt;&lt;ref-type name="Journal Article"&gt;17&lt;/ref-type&gt;&lt;contributors&gt;&lt;authors&gt;&lt;author&gt;Chouinard, S.&lt;/author&gt;&lt;author&gt;Yueh, M. F.&lt;/author&gt;&lt;author&gt;Tukey, R. H.&lt;/author&gt;&lt;author&gt;Giton, F.&lt;/author&gt;&lt;author&gt;Fiet, J.&lt;/author&gt;&lt;author&gt;Pelletier, G.&lt;/author&gt;&lt;author&gt;Barbier, O.&lt;/author&gt;&lt;author&gt;Belanger, A.&lt;/author&gt;&lt;/authors&gt;&lt;/contributors&gt;&lt;auth-address&gt;Oncology and Molecular Endocrinology Research Center, Laval University Medical Center (CHUL) and Laval University, Quebec G1V 4G2, Canada.&lt;/auth-address&gt;&lt;titles&gt;&lt;title&gt;Inactivation by UDP-glucuronosyltransferase enzymes: the end of androgen signaling&lt;/title&gt;&lt;secondary-title&gt;Journal of Steroid Biochemistry and Molecular Biology&lt;/secondary-title&gt;&lt;/titles&gt;&lt;periodical&gt;&lt;full-title&gt;Journal of Steroid Biochemistry and Molecular Biology&lt;/full-title&gt;&lt;/periodical&gt;&lt;pages&gt;247-53&lt;/pages&gt;&lt;volume&gt;109&lt;/volume&gt;&lt;number&gt;3-5&lt;/number&gt;&lt;keywords&gt;&lt;keyword&gt;Androgens/*metabolism&lt;/keyword&gt;&lt;keyword&gt;Animals&lt;/keyword&gt;&lt;keyword&gt;Enzyme Activation&lt;/keyword&gt;&lt;keyword&gt;Gene Expression Regulation, Enzymologic&lt;/keyword&gt;&lt;keyword&gt;Glucuronosyltransferase/classification/genetics/*metabolism&lt;/keyword&gt;&lt;keyword&gt;Humans&lt;/keyword&gt;&lt;keyword&gt;Polymorphism, Genetic/genetics&lt;/keyword&gt;&lt;keyword&gt;*Signal Transduction&lt;/keyword&gt;&lt;keyword&gt;Steroids/blood&lt;/keyword&gt;&lt;/keywords&gt;&lt;dates&gt;&lt;year&gt;2008&lt;/year&gt;&lt;pub-dates&gt;&lt;date&gt;Apr&lt;/date&gt;&lt;/pub-dates&gt;&lt;/dates&gt;&lt;accession-num&gt;18467088&lt;/accession-num&gt;&lt;urls&gt;&lt;related-urls&gt;&lt;url&gt;http://www.ncbi.nlm.nih.gov/entrez/query.fcgi?cmd=Retrieve&amp;amp;db=PubMed&amp;amp;dopt=Citation&amp;amp;list_uids=18467088&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64" w:tooltip="Chouinard, 2008 #152" w:history="1">
        <w:r w:rsidR="006C618E" w:rsidRPr="00EB6432">
          <w:rPr>
            <w:rFonts w:ascii="Arial" w:hAnsi="Arial" w:cs="Arial"/>
            <w:sz w:val="22"/>
            <w:szCs w:val="22"/>
          </w:rPr>
          <w:t>164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 functional polymorphism of UGT 2B17, a deletion mutation several times more frequent in Asian than European populations </w:t>
      </w:r>
      <w:r w:rsidR="003B1F35" w:rsidRPr="00EB6432">
        <w:rPr>
          <w:rFonts w:ascii="Arial" w:hAnsi="Arial" w:cs="Arial"/>
          <w:sz w:val="22"/>
          <w:szCs w:val="22"/>
        </w:rPr>
        <w:fldChar w:fldCharType="begin">
          <w:fldData xml:space="preserve">PEVuZE5vdGU+PENpdGU+PEF1dGhvcj5KYWtvYnNzb248L0F1dGhvcj48WWVhcj4yMDA2PC9ZZWFy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PEVuZE5vdGU+PENpdGU+PEF1dGhvcj5KYWtvYnNzb248L0F1dGhvcj48WWVhcj4yMDA2PC9ZZWFy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65" w:tooltip="Jakobsson, 2006 #153" w:history="1">
        <w:r w:rsidR="006C618E" w:rsidRPr="00EB6432">
          <w:rPr>
            <w:rFonts w:ascii="Arial" w:hAnsi="Arial" w:cs="Arial"/>
            <w:sz w:val="22"/>
            <w:szCs w:val="22"/>
          </w:rPr>
          <w:t>165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explains the concordant population difference in testosterone to epitestosterone (T/E) ratio </w:t>
      </w:r>
      <w:r w:rsidR="003B1F35" w:rsidRPr="00EB6432">
        <w:rPr>
          <w:rFonts w:ascii="Arial" w:hAnsi="Arial" w:cs="Arial"/>
          <w:sz w:val="22"/>
          <w:szCs w:val="22"/>
        </w:rPr>
        <w:fldChar w:fldCharType="begin">
          <w:fldData xml:space="preserve">PEVuZE5vdGU+PENpdGU+PEF1dGhvcj5KYWtvYnNzb248L0F1dGhvcj48WWVhcj4yMDA2PC9ZZWFy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PEVuZE5vdGU+PENpdGU+PEF1dGhvcj5KYWtvYnNzb248L0F1dGhvcj48WWVhcj4yMDA2PC9ZZWFy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65" w:tooltip="Jakobsson, 2006 #153" w:history="1">
        <w:r w:rsidR="006C618E" w:rsidRPr="00EB6432">
          <w:rPr>
            <w:rFonts w:ascii="Arial" w:hAnsi="Arial" w:cs="Arial"/>
            <w:sz w:val="22"/>
            <w:szCs w:val="22"/>
          </w:rPr>
          <w:t>165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a World AntiDoping Agency-approved urine screening test for testosterone doping in sport, which constitute</w:t>
      </w:r>
      <w:r w:rsidR="007C5CDB" w:rsidRPr="00EB6432">
        <w:rPr>
          <w:rFonts w:ascii="Arial" w:hAnsi="Arial" w:cs="Arial"/>
          <w:sz w:val="22"/>
          <w:szCs w:val="22"/>
        </w:rPr>
        <w:t xml:space="preserve">s an </w:t>
      </w:r>
      <w:r w:rsidRPr="00EB6432">
        <w:rPr>
          <w:rFonts w:ascii="Arial" w:hAnsi="Arial" w:cs="Arial"/>
          <w:sz w:val="22"/>
          <w:szCs w:val="22"/>
        </w:rPr>
        <w:t>ethnic</w:t>
      </w:r>
      <w:r w:rsidR="007C5CDB" w:rsidRPr="00EB6432">
        <w:rPr>
          <w:rFonts w:ascii="Arial" w:hAnsi="Arial" w:cs="Arial"/>
          <w:sz w:val="22"/>
          <w:szCs w:val="22"/>
        </w:rPr>
        <w:t xml:space="preserve"> </w:t>
      </w:r>
      <w:r w:rsidRPr="00EB6432">
        <w:rPr>
          <w:rFonts w:ascii="Arial" w:hAnsi="Arial" w:cs="Arial"/>
          <w:sz w:val="22"/>
          <w:szCs w:val="22"/>
        </w:rPr>
        <w:t xml:space="preserve">differential, false negative in surveillance for exogenous testosterone doping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&lt;EndNote&gt;&lt;Cite&gt;&lt;Author&gt;Schulze&lt;/Author&gt;&lt;Year&gt;2008&lt;/Year&gt;&lt;RecNum&gt;154&lt;/RecNum&gt;&lt;DisplayText&gt;(166)&lt;/DisplayText&gt;&lt;record&gt;&lt;rec-number&gt;154&lt;/rec-number&gt;&lt;foreign-keys&gt;&lt;key app="EN" db-id="fexpzp299sfdtlev59s5xspgaeddrxeexx9d"&gt;154&lt;/key&gt;&lt;/foreign-keys&gt;&lt;ref-type name="Journal Article"&gt;17&lt;/ref-type&gt;&lt;contributors&gt;&lt;authors&gt;&lt;author&gt;Schulze, J. J.&lt;/author&gt;&lt;author&gt;Lundmark, J.&lt;/author&gt;&lt;author&gt;Garle, M.&lt;/author&gt;&lt;author&gt;Skilving, I.&lt;/author&gt;&lt;author&gt;Ekstrom, L.&lt;/author&gt;&lt;author&gt;Rane, A.&lt;/author&gt;&lt;/authors&gt;&lt;/contributors&gt;&lt;auth-address&gt;Clinical Pharmacology C1:68, Karolinska University Hospital, Huddinge, Stockholm, Sweden. jenny.schulze@ki.se&lt;/auth-address&gt;&lt;titles&gt;&lt;title&gt;Doping test results dependent on genotype of uridine diphospho-glucuronosyl transferase 2B17, the major enzyme for testosterone glucuronidation&lt;/title&gt;&lt;secondary-title&gt;Journal of Clinical Endocrinology and Metabolism&lt;/secondary-title&gt;&lt;/titles&gt;&lt;periodical&gt;&lt;full-title&gt;Journal of Clinical Endocrinology and Metabolism&lt;/full-title&gt;&lt;/periodical&gt;&lt;pages&gt;2500-6&lt;/pages&gt;&lt;volume&gt;93&lt;/volume&gt;&lt;number&gt;7&lt;/number&gt;&lt;keywords&gt;&lt;keyword&gt;Adolescent&lt;/keyword&gt;&lt;keyword&gt;Adult&lt;/keyword&gt;&lt;keyword&gt;*Doping in Sports&lt;/keyword&gt;&lt;keyword&gt;Epitestosterone/*urine&lt;/keyword&gt;&lt;keyword&gt;Gas Chromatography-Mass Spectrometry&lt;/keyword&gt;&lt;keyword&gt;Gene Dosage&lt;/keyword&gt;&lt;keyword&gt;Genotype&lt;/keyword&gt;&lt;keyword&gt;Glucuronosyltransferase/*genetics&lt;/keyword&gt;&lt;keyword&gt;Humans&lt;/keyword&gt;&lt;keyword&gt;Male&lt;/keyword&gt;&lt;keyword&gt;Middle Aged&lt;/keyword&gt;&lt;keyword&gt;Sensitivity and Specificity&lt;/keyword&gt;&lt;keyword&gt;Substance-Related Disorders/*diagnosis&lt;/keyword&gt;&lt;keyword&gt;Testosterone/*analogs &amp;amp; derivatives/*metabolism/urine&lt;/keyword&gt;&lt;/keywords&gt;&lt;dates&gt;&lt;year&gt;2008&lt;/year&gt;&lt;pub-dates&gt;&lt;date&gt;Jul&lt;/date&gt;&lt;/pub-dates&gt;&lt;/dates&gt;&lt;isbn&gt;0021-972X (Print)&amp;#xD;0021-972X (Linking)&lt;/isbn&gt;&lt;accession-num&gt;18334593&lt;/accession-num&gt;&lt;urls&gt;&lt;related-urls&gt;&lt;url&gt;http://www.ncbi.nlm.nih.gov/pubmed/18334593&lt;/url&gt;&lt;/related-urls&gt;&lt;/urls&gt;&lt;electronic-resource-num&gt;10.1210/jc.2008-0218&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66" w:tooltip="Schulze, 2008 #154" w:history="1">
        <w:r w:rsidR="006C618E" w:rsidRPr="00EB6432">
          <w:rPr>
            <w:rFonts w:ascii="Arial" w:hAnsi="Arial" w:cs="Arial"/>
            <w:sz w:val="22"/>
            <w:szCs w:val="22"/>
          </w:rPr>
          <w:t>166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31E4C54A"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307180AD" w14:textId="0E83056D" w:rsidR="00D352A0" w:rsidRPr="00EB6432" w:rsidRDefault="00D352A0" w:rsidP="00EB6432">
      <w:pPr>
        <w:pStyle w:val="Text"/>
        <w:keepLines w:val="0"/>
        <w:spacing w:line="276" w:lineRule="auto"/>
        <w:ind w:firstLine="0"/>
        <w:jc w:val="left"/>
        <w:rPr>
          <w:rFonts w:ascii="Arial" w:hAnsi="Arial" w:cs="Arial"/>
          <w:sz w:val="22"/>
          <w:szCs w:val="22"/>
          <w:lang w:val="en-AU"/>
        </w:rPr>
      </w:pPr>
      <w:r w:rsidRPr="00EB6432">
        <w:rPr>
          <w:rFonts w:ascii="Arial" w:hAnsi="Arial" w:cs="Arial"/>
          <w:sz w:val="22"/>
          <w:szCs w:val="22"/>
        </w:rPr>
        <w:t xml:space="preserve">The metabolic clearance rate of testosterone is reduced by increases in circulating SHBG levels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&lt;EndNote&gt;&lt;Cite&gt;&lt;Author&gt;Petra&lt;/Author&gt;&lt;Year&gt;1985&lt;/Year&gt;&lt;RecNum&gt;57&lt;/RecNum&gt;&lt;DisplayText&gt;(57)&lt;/DisplayText&gt;&lt;record&gt;&lt;rec-number&gt;57&lt;/rec-number&gt;&lt;foreign-keys&gt;&lt;key app="EN" db-id="fexpzp299sfdtlev59s5xspgaeddrxeexx9d"&gt;57&lt;/key&gt;&lt;/foreign-keys&gt;&lt;ref-type name="Journal Article"&gt;17&lt;/ref-type&gt;&lt;contributors&gt;&lt;authors&gt;&lt;author&gt;P Petra&lt;/author&gt;&lt;author&gt;F Z Stanczyk&lt;/author&gt;&lt;author&gt;P C Namkung&lt;/author&gt;&lt;author&gt;M A Fritz&lt;/author&gt;&lt;author&gt;M L Novy&lt;/author&gt;&lt;/authors&gt;&lt;/contributors&gt;&lt;titles&gt;&lt;title&gt;Direct effect of sex-steroid binding protein (SBP) of plasma on the metabolic clearance rate of testosterone in the rhesus macaque&lt;/title&gt;&lt;secondary-title&gt;Journal of Steroid Biochemistry and Molecular Biology&lt;/secondary-title&gt;&lt;/titles&gt;&lt;periodical&gt;&lt;full-title&gt;Journal of Steroid Biochemistry and Molecular Biology&lt;/full-title&gt;&lt;/periodical&gt;&lt;pages&gt;739-746&lt;/pages&gt;&lt;volume&gt;22&lt;/volume&gt;&lt;dates&gt;&lt;year&gt;1985&lt;/year&gt;&lt;/dates&gt;&lt;urls&gt;&lt;/urls&gt;&lt;/record&gt;&lt;/Cite&gt;&lt;/EndNote&gt;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7" w:tooltip="Petra, 1985 #57" w:history="1">
        <w:r w:rsidR="006C618E" w:rsidRPr="00EB6432">
          <w:rPr>
            <w:rFonts w:ascii="Arial" w:hAnsi="Arial" w:cs="Arial"/>
            <w:sz w:val="22"/>
            <w:szCs w:val="22"/>
          </w:rPr>
          <w:t>57</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decreases in hepatic blood flow (e.g. posture) </w:t>
      </w:r>
      <w:r w:rsidR="003B1F35" w:rsidRPr="00EB6432">
        <w:rPr>
          <w:rFonts w:ascii="Arial" w:hAnsi="Arial" w:cs="Arial"/>
          <w:sz w:val="22"/>
          <w:szCs w:val="22"/>
        </w:rPr>
        <w:fldChar w:fldCharType="begin"/>
      </w:r>
      <w:r w:rsidR="000E203B" w:rsidRPr="00EB6432">
        <w:rPr>
          <w:rFonts w:ascii="Arial" w:hAnsi="Arial" w:cs="Arial"/>
          <w:sz w:val="22"/>
          <w:szCs w:val="22"/>
        </w:rPr>
        <w:instrText xml:space="preserve"> ADDIN EN.CITE &lt;EndNote&gt;&lt;Cite&gt;&lt;Author&gt;Southren&lt;/Author&gt;&lt;Year&gt;1968&lt;/Year&gt;&lt;RecNum&gt;179&lt;/RecNum&gt;&lt;DisplayText&gt;(49)&lt;/DisplayText&gt;&lt;record&gt;&lt;rec-number&gt;179&lt;/rec-number&gt;&lt;foreign-keys&gt;&lt;key app="EN" db-id="0svwr0sf5wdesuew2t6xead8rzewt9dpwrp9" timestamp="1511427776" guid="c3430ed7-4a33-4f31-8c6a-388ce9a622e9"&gt;179&lt;/key&gt;&lt;/foreign-keys&gt;&lt;ref-type name="Journal Article"&gt;17&lt;/ref-type&gt;&lt;contributors&gt;&lt;authors&gt;&lt;author&gt;A L Southren&lt;/author&gt;&lt;author&gt;G G Gordon&lt;/author&gt;&lt;author&gt;S Tochimoto&lt;/author&gt;&lt;/authors&gt;&lt;/contributors&gt;&lt;titles&gt;&lt;title&gt;Further studies of factors affecting metabolic clearance rate of testosterone in man&lt;/title&gt;&lt;secondary-title&gt;Journal of Clinical Endocrinology and Metabolism&lt;/secondary-title&gt;&lt;/titles&gt;&lt;pages&gt;1105-1112&lt;/pages&gt;&lt;volume&gt;28&lt;/volume&gt;&lt;dates&gt;&lt;year&gt;1968&lt;/year&gt;&lt;/dates&gt;&lt;accession-num&gt;5676174&lt;/accession-num&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49" w:tooltip="Southren, 1968 #179" w:history="1">
        <w:r w:rsidR="006C618E" w:rsidRPr="00EB6432">
          <w:rPr>
            <w:rFonts w:ascii="Arial" w:hAnsi="Arial" w:cs="Arial"/>
            <w:sz w:val="22"/>
            <w:szCs w:val="22"/>
          </w:rPr>
          <w:t>49</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w:t>
      </w:r>
      <w:r w:rsidR="00852F15" w:rsidRPr="00EB6432">
        <w:rPr>
          <w:rFonts w:ascii="Arial" w:hAnsi="Arial" w:cs="Arial"/>
          <w:sz w:val="22"/>
          <w:szCs w:val="22"/>
        </w:rPr>
        <w:t xml:space="preserve">liver </w:t>
      </w:r>
      <w:r w:rsidRPr="00EB6432">
        <w:rPr>
          <w:rFonts w:ascii="Arial" w:hAnsi="Arial" w:cs="Arial"/>
          <w:sz w:val="22"/>
          <w:szCs w:val="22"/>
        </w:rPr>
        <w:t xml:space="preserve">function. Theoretically, drugs that influence hepatic oxidase activity could alter metabolic inactivation of testosterone, but empirical examples of sufficient magnitude to influence clinical practice are rare. Rapid hepatic metabolic inactivation of testosterone leads to both low oral bioavailability </w:t>
      </w:r>
      <w:r w:rsidR="003B1F35" w:rsidRPr="00EB6432">
        <w:rPr>
          <w:rFonts w:ascii="Arial" w:hAnsi="Arial" w:cs="Arial"/>
          <w:sz w:val="22"/>
          <w:szCs w:val="22"/>
        </w:rPr>
        <w:fldChar w:fldCharType="begin">
          <w:fldData xml:space="preserve">PEVuZE5vdGU+PENpdGU+PEF1dGhvcj5Kb2huc2VuPC9BdXRob3I+PFllYXI+MTk3NDwvWWVhcj48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PEVuZE5vdGU+PENpdGU+PEF1dGhvcj5Kb2huc2VuPC9BdXRob3I+PFllYXI+MTk3NDwvWWVhcj48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67" w:tooltip="Johnsen, 1974 #155" w:history="1">
        <w:r w:rsidR="006C618E" w:rsidRPr="00EB6432">
          <w:rPr>
            <w:rFonts w:ascii="Arial" w:hAnsi="Arial" w:cs="Arial"/>
            <w:sz w:val="22"/>
            <w:szCs w:val="22"/>
          </w:rPr>
          <w:t>167</w:t>
        </w:r>
      </w:hyperlink>
      <w:r w:rsidR="00A36DA1" w:rsidRPr="00EB6432">
        <w:rPr>
          <w:rFonts w:ascii="Arial" w:hAnsi="Arial" w:cs="Arial"/>
          <w:sz w:val="22"/>
          <w:szCs w:val="22"/>
        </w:rPr>
        <w:t xml:space="preserve">, </w:t>
      </w:r>
      <w:hyperlink w:anchor="_ENREF_168" w:tooltip="Frey, 1979 #156" w:history="1">
        <w:r w:rsidR="006C618E" w:rsidRPr="00EB6432">
          <w:rPr>
            <w:rFonts w:ascii="Arial" w:hAnsi="Arial" w:cs="Arial"/>
            <w:sz w:val="22"/>
            <w:szCs w:val="22"/>
          </w:rPr>
          <w:t>168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short duration of action when injected parenterally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&lt;EndNote&gt;&lt;Cite&gt;&lt;Author&gt;Parkes&lt;/Author&gt;&lt;Year&gt;1938&lt;/Year&gt;&lt;RecNum&gt;157&lt;/RecNum&gt;&lt;DisplayText&gt;(169)&lt;/DisplayText&gt;&lt;record&gt;&lt;rec-number&gt;157&lt;/rec-number&gt;&lt;foreign-keys&gt;&lt;key app="EN" db-id="fexpzp299sfdtlev59s5xspgaeddrxeexx9d"&gt;157&lt;/key&gt;&lt;/foreign-keys&gt;&lt;ref-type name="Journal Article"&gt;17&lt;/ref-type&gt;&lt;contributors&gt;&lt;authors&gt;&lt;author&gt;A S Parkes&lt;/author&gt;&lt;/authors&gt;&lt;/contributors&gt;&lt;titles&gt;&lt;title&gt;Effective absorption of hormones&lt;/title&gt;&lt;secondary-title&gt;British Medical Journal&lt;/secondary-title&gt;&lt;/titles&gt;&lt;periodical&gt;&lt;full-title&gt;British Medical Journal&lt;/full-title&gt;&lt;/periodical&gt;&lt;pages&gt;371-373&lt;/pages&gt;&lt;dates&gt;&lt;year&gt;1938&lt;/year&gt;&lt;/dates&gt;&lt;urls&gt;&lt;/urls&gt;&lt;/record&gt;&lt;/Cite&gt;&lt;/EndNote&gt;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69" w:tooltip="Parkes, 1938 #157" w:history="1">
        <w:r w:rsidR="006C618E" w:rsidRPr="00EB6432">
          <w:rPr>
            <w:rFonts w:ascii="Arial" w:hAnsi="Arial" w:cs="Arial"/>
            <w:sz w:val="22"/>
            <w:szCs w:val="22"/>
          </w:rPr>
          <w:t>169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To achieve sustained androgen replacement, these limitations dictate the need to deliver testosterone via parenteral depot products (e.g., injectable testosterone esters, testosterone implants, transdermal testosterone) or oral delivery systems that either bypass hepatic portal absorption (buccal </w:t>
      </w:r>
      <w:r w:rsidR="003B1F35" w:rsidRPr="00EB6432">
        <w:rPr>
          <w:rFonts w:ascii="Arial" w:hAnsi="Arial" w:cs="Arial"/>
          <w:sz w:val="22"/>
          <w:szCs w:val="22"/>
        </w:rPr>
        <w:fldChar w:fldCharType="begin">
          <w:fldData xml:space="preserve">PEVuZE5vdGU+PENpdGU+PEF1dGhvcj5MaXNzZXI8L0F1dGhvcj48WWVhcj4xOTQyPC9ZZWFyPjxS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PEVuZE5vdGU+PENpdGU+PEF1dGhvcj5MaXNzZXI8L0F1dGhvcj48WWVhcj4xOTQyPC9ZZWFyPjxS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70" w:tooltip="Lisser, 1942 #158" w:history="1">
        <w:r w:rsidR="006C618E" w:rsidRPr="00EB6432">
          <w:rPr>
            <w:rFonts w:ascii="Arial" w:hAnsi="Arial" w:cs="Arial"/>
            <w:sz w:val="22"/>
            <w:szCs w:val="22"/>
          </w:rPr>
          <w:t>170</w:t>
        </w:r>
      </w:hyperlink>
      <w:r w:rsidR="00A36DA1" w:rsidRPr="00EB6432">
        <w:rPr>
          <w:rFonts w:ascii="Arial" w:hAnsi="Arial" w:cs="Arial"/>
          <w:sz w:val="22"/>
          <w:szCs w:val="22"/>
        </w:rPr>
        <w:t xml:space="preserve">, </w:t>
      </w:r>
      <w:hyperlink w:anchor="_ENREF_171" w:tooltip="Korbonits, 2004 #159" w:history="1">
        <w:r w:rsidR="006C618E" w:rsidRPr="00EB6432">
          <w:rPr>
            <w:rFonts w:ascii="Arial" w:hAnsi="Arial" w:cs="Arial"/>
            <w:sz w:val="22"/>
            <w:szCs w:val="22"/>
          </w:rPr>
          <w:t>171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lang w:val="en-AU"/>
        </w:rPr>
        <w:t xml:space="preserve">, </w:t>
      </w:r>
      <w:r w:rsidRPr="00EB6432">
        <w:rPr>
          <w:rFonts w:ascii="Arial" w:hAnsi="Arial" w:cs="Arial"/>
          <w:sz w:val="22"/>
          <w:szCs w:val="22"/>
          <w:lang w:val="en-AU"/>
        </w:rPr>
        <w:softHyphen/>
        <w:t xml:space="preserve">sublingual </w:t>
      </w:r>
      <w:r w:rsidR="003B1F35" w:rsidRPr="00EB6432">
        <w:rPr>
          <w:rFonts w:ascii="Arial" w:hAnsi="Arial" w:cs="Arial"/>
          <w:sz w:val="22"/>
          <w:szCs w:val="22"/>
          <w:lang w:val="en-AU"/>
        </w:rPr>
        <w:fldChar w:fldCharType="begin">
          <w:fldData xml:space="preserve">PEVuZE5vdGU+PENpdGU+PEF1dGhvcj5MaXNzZXI8L0F1dGhvcj48WWVhcj4xOTQyPC9ZZWFyPjxS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</w:fldData>
        </w:fldChar>
      </w:r>
      <w:r w:rsidR="00A36DA1" w:rsidRPr="00EB6432">
        <w:rPr>
          <w:rFonts w:ascii="Arial" w:hAnsi="Arial" w:cs="Arial"/>
          <w:sz w:val="22"/>
          <w:szCs w:val="22"/>
          <w:lang w:val="en-AU"/>
        </w:rPr>
        <w:instrText xml:space="preserve"> ADDIN EN.CITE </w:instrText>
      </w:r>
      <w:r w:rsidR="00A36DA1" w:rsidRPr="00EB6432">
        <w:rPr>
          <w:rFonts w:ascii="Arial" w:hAnsi="Arial" w:cs="Arial"/>
          <w:sz w:val="22"/>
          <w:szCs w:val="22"/>
          <w:lang w:val="en-AU"/>
        </w:rPr>
        <w:fldChar w:fldCharType="begin">
          <w:fldData xml:space="preserve">PEVuZE5vdGU+PENpdGU+PEF1dGhvcj5MaXNzZXI8L0F1dGhvcj48WWVhcj4xOTQyPC9ZZWFyPjxS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</w:fldData>
        </w:fldChar>
      </w:r>
      <w:r w:rsidR="00A36DA1" w:rsidRPr="00EB6432">
        <w:rPr>
          <w:rFonts w:ascii="Arial" w:hAnsi="Arial" w:cs="Arial"/>
          <w:sz w:val="22"/>
          <w:szCs w:val="22"/>
          <w:lang w:val="en-AU"/>
        </w:rPr>
        <w:instrText xml:space="preserve"> ADDIN EN.CITE.DATA </w:instrText>
      </w:r>
      <w:r w:rsidR="00A36DA1" w:rsidRPr="00EB6432">
        <w:rPr>
          <w:rFonts w:ascii="Arial" w:hAnsi="Arial" w:cs="Arial"/>
          <w:sz w:val="22"/>
          <w:szCs w:val="22"/>
          <w:lang w:val="en-AU"/>
        </w:rPr>
      </w:r>
      <w:r w:rsidR="00A36DA1" w:rsidRPr="00EB6432">
        <w:rPr>
          <w:rFonts w:ascii="Arial" w:hAnsi="Arial" w:cs="Arial"/>
          <w:sz w:val="22"/>
          <w:szCs w:val="22"/>
          <w:lang w:val="en-AU"/>
        </w:rPr>
        <w:fldChar w:fldCharType="end"/>
      </w:r>
      <w:r w:rsidR="003B1F35" w:rsidRPr="00EB6432">
        <w:rPr>
          <w:rFonts w:ascii="Arial" w:hAnsi="Arial" w:cs="Arial"/>
          <w:sz w:val="22"/>
          <w:szCs w:val="22"/>
          <w:lang w:val="en-AU"/>
        </w:rPr>
      </w:r>
      <w:r w:rsidR="003B1F35" w:rsidRPr="00EB6432">
        <w:rPr>
          <w:rFonts w:ascii="Arial" w:hAnsi="Arial" w:cs="Arial"/>
          <w:sz w:val="22"/>
          <w:szCs w:val="22"/>
          <w:lang w:val="en-AU"/>
        </w:rPr>
        <w:fldChar w:fldCharType="separate"/>
      </w:r>
      <w:r w:rsidR="00A36DA1" w:rsidRPr="00EB6432">
        <w:rPr>
          <w:rFonts w:ascii="Arial" w:hAnsi="Arial" w:cs="Arial"/>
          <w:sz w:val="22"/>
          <w:szCs w:val="22"/>
          <w:lang w:val="en-AU"/>
        </w:rPr>
        <w:t>(</w:t>
      </w:r>
      <w:hyperlink w:anchor="_ENREF_170" w:tooltip="Lisser, 1942 #158" w:history="1">
        <w:r w:rsidR="006C618E" w:rsidRPr="00EB6432">
          <w:rPr>
            <w:rFonts w:ascii="Arial" w:hAnsi="Arial" w:cs="Arial"/>
            <w:sz w:val="22"/>
            <w:szCs w:val="22"/>
            <w:lang w:val="en-AU"/>
          </w:rPr>
          <w:t>170</w:t>
        </w:r>
      </w:hyperlink>
      <w:r w:rsidR="00A36DA1" w:rsidRPr="00EB6432">
        <w:rPr>
          <w:rFonts w:ascii="Arial" w:hAnsi="Arial" w:cs="Arial"/>
          <w:sz w:val="22"/>
          <w:szCs w:val="22"/>
          <w:lang w:val="en-AU"/>
        </w:rPr>
        <w:t xml:space="preserve">, </w:t>
      </w:r>
      <w:hyperlink w:anchor="_ENREF_172" w:tooltip="Wang, 1996 #160" w:history="1">
        <w:r w:rsidR="006C618E" w:rsidRPr="00EB6432">
          <w:rPr>
            <w:rFonts w:ascii="Arial" w:hAnsi="Arial" w:cs="Arial"/>
            <w:sz w:val="22"/>
            <w:szCs w:val="22"/>
            <w:lang w:val="en-AU"/>
          </w:rPr>
          <w:t>172</w:t>
        </w:r>
      </w:hyperlink>
      <w:r w:rsidR="00A36DA1" w:rsidRPr="00EB6432">
        <w:rPr>
          <w:rFonts w:ascii="Arial" w:hAnsi="Arial" w:cs="Arial"/>
          <w:sz w:val="22"/>
          <w:szCs w:val="22"/>
          <w:lang w:val="en-AU"/>
        </w:rPr>
        <w:t>)</w:t>
      </w:r>
      <w:r w:rsidR="003B1F35" w:rsidRPr="00EB6432">
        <w:rPr>
          <w:rFonts w:ascii="Arial" w:hAnsi="Arial" w:cs="Arial"/>
          <w:sz w:val="22"/>
          <w:szCs w:val="22"/>
          <w:lang w:val="en-AU"/>
        </w:rPr>
        <w:fldChar w:fldCharType="end"/>
      </w:r>
      <w:r w:rsidRPr="00EB6432">
        <w:rPr>
          <w:rFonts w:ascii="Arial" w:hAnsi="Arial" w:cs="Arial"/>
          <w:sz w:val="22"/>
          <w:szCs w:val="22"/>
          <w:lang w:val="en-AU"/>
        </w:rPr>
        <w:t>,</w:t>
      </w:r>
      <w:r w:rsidR="005C552A" w:rsidRPr="00EB6432">
        <w:rPr>
          <w:rFonts w:ascii="Arial" w:hAnsi="Arial" w:cs="Arial"/>
          <w:sz w:val="22"/>
          <w:szCs w:val="22"/>
          <w:lang w:val="en-AU"/>
        </w:rPr>
        <w:t xml:space="preserve"> </w:t>
      </w:r>
      <w:r w:rsidRPr="00EB6432">
        <w:rPr>
          <w:rFonts w:ascii="Arial" w:hAnsi="Arial" w:cs="Arial"/>
          <w:sz w:val="22"/>
          <w:szCs w:val="22"/>
          <w:lang w:val="en-AU"/>
        </w:rPr>
        <w:t xml:space="preserve">gut lymphatic </w:t>
      </w:r>
      <w:r w:rsidR="003B1F35" w:rsidRPr="00EB6432">
        <w:rPr>
          <w:rFonts w:ascii="Arial" w:hAnsi="Arial" w:cs="Arial"/>
          <w:sz w:val="22"/>
          <w:szCs w:val="22"/>
          <w:lang w:val="en-AU"/>
        </w:rPr>
        <w:fldChar w:fldCharType="begin"/>
      </w:r>
      <w:r w:rsidR="00A36DA1" w:rsidRPr="00EB6432">
        <w:rPr>
          <w:rFonts w:ascii="Arial" w:hAnsi="Arial" w:cs="Arial"/>
          <w:sz w:val="22"/>
          <w:szCs w:val="22"/>
          <w:lang w:val="en-AU"/>
        </w:rPr>
        <w:instrText xml:space="preserve"> ADDIN EN.CITE &lt;EndNote&gt;&lt;Cite&gt;&lt;Author&gt;Shackleford&lt;/Author&gt;&lt;Year&gt;2003&lt;/Year&gt;&lt;RecNum&gt;161&lt;/RecNum&gt;&lt;DisplayText&gt;(173)&lt;/DisplayText&gt;&lt;record&gt;&lt;rec-number&gt;161&lt;/rec-number&gt;&lt;foreign-keys&gt;&lt;key app="EN" db-id="fexpzp299sfdtlev59s5xspgaeddrxeexx9d"&gt;161&lt;/key&gt;&lt;/foreign-keys&gt;&lt;ref-type name="Journal Article"&gt;17&lt;/ref-type&gt;&lt;contributors&gt;&lt;authors&gt;&lt;author&gt;Shackleford, D. M.&lt;/author&gt;&lt;author&gt;Faassen, W. A.&lt;/author&gt;&lt;author&gt;Houwing, N.&lt;/author&gt;&lt;author&gt;Lass, H.&lt;/author&gt;&lt;author&gt;Edwards, G. A.&lt;/author&gt;&lt;author&gt;Porter, C. J.&lt;/author&gt;&lt;author&gt;Charman, W. N.&lt;/author&gt;&lt;/authors&gt;&lt;/contributors&gt;&lt;auth-address&gt;Department of Pharmaceutics, Victorian College of Pharmacy, Monash University (Parkville Campus), Parkville, Victoria 3052, Australia.&lt;/auth-address&gt;&lt;titles&gt;&lt;title&gt;Contribution of lymphatically transported testosterone undecanoate to the systemic exposure of testosterone after oral administration of two andriol formulations in conscious lymph duct-cannulated dogs&lt;/title&gt;&lt;secondary-title&gt;Journal of Pharmacology and Experimental Therapeutics&lt;/secondary-title&gt;&lt;/titles&gt;&lt;periodical&gt;&lt;full-title&gt;Journal of Pharmacology and Experimental Therapeutics&lt;/full-title&gt;&lt;/periodical&gt;&lt;pages&gt;925-33&lt;/pages&gt;&lt;volume&gt;306&lt;/volume&gt;&lt;number&gt;3&lt;/number&gt;&lt;keywords&gt;&lt;keyword&gt;Absorption&lt;/keyword&gt;&lt;keyword&gt;Administration, Oral&lt;/keyword&gt;&lt;keyword&gt;Animal&lt;/keyword&gt;&lt;keyword&gt;Biological Transport&lt;/keyword&gt;&lt;keyword&gt;Catheterization&lt;/keyword&gt;&lt;keyword&gt;Dogs&lt;/keyword&gt;&lt;keyword&gt;Female&lt;/keyword&gt;&lt;keyword&gt;Lymph/metabolism&lt;/keyword&gt;&lt;keyword&gt;Lymphatic System/*metabolism&lt;/keyword&gt;&lt;keyword&gt;Male&lt;/keyword&gt;&lt;keyword&gt;Stanolone/pharmacology&lt;/keyword&gt;&lt;keyword&gt;Testosterone/*analogs &amp;amp; derivatives/blood/*pharmacokinetics/*pharmacology&lt;/keyword&gt;&lt;/keywords&gt;&lt;dates&gt;&lt;year&gt;2003&lt;/year&gt;&lt;pub-dates&gt;&lt;date&gt;Sep&lt;/date&gt;&lt;/pub-dates&gt;&lt;/dates&gt;&lt;accession-num&gt;12807999&lt;/accession-num&gt;&lt;urls&gt;&lt;related-urls&gt;&lt;url&gt;http://www.ncbi.nlm.nih.gov/entrez/query.fcgi?cmd=Retrieve&amp;amp;db=PubMed&amp;amp;dopt=Citation&amp;amp;list_uids=12807999&lt;/url&gt;&lt;/related-urls&gt;&lt;/urls&gt;&lt;/record&gt;&lt;/Cite&gt;&lt;/EndNote&gt;</w:instrText>
      </w:r>
      <w:r w:rsidR="003B1F35" w:rsidRPr="00EB6432">
        <w:rPr>
          <w:rFonts w:ascii="Arial" w:hAnsi="Arial" w:cs="Arial"/>
          <w:sz w:val="22"/>
          <w:szCs w:val="22"/>
          <w:lang w:val="en-AU"/>
        </w:rPr>
        <w:fldChar w:fldCharType="separate"/>
      </w:r>
      <w:r w:rsidR="00A36DA1" w:rsidRPr="00EB6432">
        <w:rPr>
          <w:rFonts w:ascii="Arial" w:hAnsi="Arial" w:cs="Arial"/>
          <w:sz w:val="22"/>
          <w:szCs w:val="22"/>
          <w:lang w:val="en-AU"/>
        </w:rPr>
        <w:t>(</w:t>
      </w:r>
      <w:hyperlink w:anchor="_ENREF_173" w:tooltip="Shackleford, 2003 #161" w:history="1">
        <w:r w:rsidR="006C618E" w:rsidRPr="00EB6432">
          <w:rPr>
            <w:rFonts w:ascii="Arial" w:hAnsi="Arial" w:cs="Arial"/>
            <w:sz w:val="22"/>
            <w:szCs w:val="22"/>
            <w:lang w:val="en-AU"/>
          </w:rPr>
          <w:t>173</w:t>
        </w:r>
      </w:hyperlink>
      <w:r w:rsidR="00A36DA1" w:rsidRPr="00EB6432">
        <w:rPr>
          <w:rFonts w:ascii="Arial" w:hAnsi="Arial" w:cs="Arial"/>
          <w:sz w:val="22"/>
          <w:szCs w:val="22"/>
          <w:lang w:val="en-AU"/>
        </w:rPr>
        <w:t>)</w:t>
      </w:r>
      <w:r w:rsidR="003B1F35" w:rsidRPr="00EB6432">
        <w:rPr>
          <w:rFonts w:ascii="Arial" w:hAnsi="Arial" w:cs="Arial"/>
          <w:sz w:val="22"/>
          <w:szCs w:val="22"/>
          <w:lang w:val="en-AU"/>
        </w:rPr>
        <w:fldChar w:fldCharType="end"/>
      </w:r>
      <w:r w:rsidRPr="00EB6432">
        <w:rPr>
          <w:rFonts w:ascii="Arial" w:hAnsi="Arial" w:cs="Arial"/>
          <w:sz w:val="22"/>
          <w:szCs w:val="22"/>
          <w:lang w:val="en-AU"/>
        </w:rPr>
        <w:t xml:space="preserve">) or use synthetic androgens with substituents rendering them resistant to first pass hepatic inactivation </w:t>
      </w:r>
      <w:r w:rsidR="003B1F35" w:rsidRPr="00EB6432">
        <w:rPr>
          <w:rFonts w:ascii="Arial" w:hAnsi="Arial" w:cs="Arial"/>
          <w:sz w:val="22"/>
          <w:szCs w:val="22"/>
          <w:lang w:val="en-AU"/>
        </w:rPr>
        <w:fldChar w:fldCharType="begin"/>
      </w:r>
      <w:r w:rsidR="00A36DA1" w:rsidRPr="00EB6432">
        <w:rPr>
          <w:rFonts w:ascii="Arial" w:hAnsi="Arial" w:cs="Arial"/>
          <w:sz w:val="22"/>
          <w:szCs w:val="22"/>
          <w:lang w:val="en-AU"/>
        </w:rPr>
        <w:instrText xml:space="preserve"> ADDIN EN.CITE &lt;EndNote&gt;&lt;Cite&gt;&lt;Author&gt;Foss&lt;/Author&gt;&lt;Year&gt;1939&lt;/Year&gt;&lt;RecNum&gt;162&lt;/RecNum&gt;&lt;DisplayText&gt;(174)&lt;/DisplayText&gt;&lt;record&gt;&lt;rec-number&gt;162&lt;/rec-number&gt;&lt;foreign-keys&gt;&lt;key app="EN" db-id="fexpzp299sfdtlev59s5xspgaeddrxeexx9d"&gt;162&lt;/key&gt;&lt;/foreign-keys&gt;&lt;ref-type name="Journal Article"&gt;17&lt;/ref-type&gt;&lt;contributors&gt;&lt;authors&gt;&lt;author&gt;G L Foss&lt;/author&gt;&lt;/authors&gt;&lt;/contributors&gt;&lt;titles&gt;&lt;title&gt;Clinical administration of androgens&lt;/title&gt;&lt;secondary-title&gt;Lancet&lt;/secondary-title&gt;&lt;/titles&gt;&lt;periodical&gt;&lt;full-title&gt;Lancet&lt;/full-title&gt;&lt;/periodical&gt;&lt;pages&gt;502-504&lt;/pages&gt;&lt;volume&gt;i&lt;/volume&gt;&lt;dates&gt;&lt;year&gt;1939&lt;/year&gt;&lt;/dates&gt;&lt;urls&gt;&lt;/urls&gt;&lt;/record&gt;&lt;/Cite&gt;&lt;/EndNote&gt;</w:instrText>
      </w:r>
      <w:r w:rsidR="003B1F35" w:rsidRPr="00EB6432">
        <w:rPr>
          <w:rFonts w:ascii="Arial" w:hAnsi="Arial" w:cs="Arial"/>
          <w:sz w:val="22"/>
          <w:szCs w:val="22"/>
          <w:lang w:val="en-AU"/>
        </w:rPr>
        <w:fldChar w:fldCharType="separate"/>
      </w:r>
      <w:r w:rsidR="00A36DA1" w:rsidRPr="00EB6432">
        <w:rPr>
          <w:rFonts w:ascii="Arial" w:hAnsi="Arial" w:cs="Arial"/>
          <w:sz w:val="22"/>
          <w:szCs w:val="22"/>
          <w:lang w:val="en-AU"/>
        </w:rPr>
        <w:t>(</w:t>
      </w:r>
      <w:hyperlink w:anchor="_ENREF_174" w:tooltip="Foss, 1939 #162" w:history="1">
        <w:r w:rsidR="006C618E" w:rsidRPr="00EB6432">
          <w:rPr>
            <w:rFonts w:ascii="Arial" w:hAnsi="Arial" w:cs="Arial"/>
            <w:sz w:val="22"/>
            <w:szCs w:val="22"/>
            <w:lang w:val="en-AU"/>
          </w:rPr>
          <w:t>174</w:t>
        </w:r>
      </w:hyperlink>
      <w:r w:rsidR="00A36DA1" w:rsidRPr="00EB6432">
        <w:rPr>
          <w:rFonts w:ascii="Arial" w:hAnsi="Arial" w:cs="Arial"/>
          <w:sz w:val="22"/>
          <w:szCs w:val="22"/>
          <w:lang w:val="en-AU"/>
        </w:rPr>
        <w:t>)</w:t>
      </w:r>
      <w:r w:rsidR="003B1F35" w:rsidRPr="00EB6432">
        <w:rPr>
          <w:rFonts w:ascii="Arial" w:hAnsi="Arial" w:cs="Arial"/>
          <w:sz w:val="22"/>
          <w:szCs w:val="22"/>
          <w:lang w:val="en-AU"/>
        </w:rPr>
        <w:fldChar w:fldCharType="end"/>
      </w:r>
      <w:r w:rsidRPr="00EB6432">
        <w:rPr>
          <w:rFonts w:ascii="Arial" w:hAnsi="Arial" w:cs="Arial"/>
          <w:sz w:val="22"/>
          <w:szCs w:val="22"/>
          <w:lang w:val="en-AU"/>
        </w:rPr>
        <w:t>.</w:t>
      </w:r>
    </w:p>
    <w:bookmarkEnd w:id="6"/>
    <w:p w14:paraId="0D6229B1" w14:textId="77777777" w:rsidR="00D352A0" w:rsidRPr="00EB6432" w:rsidRDefault="00D352A0" w:rsidP="00EB6432">
      <w:pPr>
        <w:pStyle w:val="2hd"/>
        <w:keepLines w:val="0"/>
        <w:spacing w:before="0" w:after="0" w:line="276" w:lineRule="auto"/>
        <w:rPr>
          <w:rFonts w:ascii="Arial" w:hAnsi="Arial" w:cs="Arial"/>
          <w:spacing w:val="0"/>
          <w:sz w:val="22"/>
          <w:szCs w:val="22"/>
          <w:lang w:val="en-AU"/>
        </w:rPr>
      </w:pPr>
    </w:p>
    <w:p w14:paraId="09E631A9" w14:textId="77777777" w:rsidR="00D352A0" w:rsidRPr="00E24BCD" w:rsidRDefault="00D352A0" w:rsidP="00EB6432">
      <w:pPr>
        <w:pStyle w:val="2hd"/>
        <w:keepLines w:val="0"/>
        <w:spacing w:before="0" w:after="0" w:line="276" w:lineRule="auto"/>
        <w:rPr>
          <w:rFonts w:ascii="Arial" w:hAnsi="Arial" w:cs="Arial"/>
          <w:b/>
          <w:color w:val="00B050"/>
          <w:spacing w:val="0"/>
          <w:sz w:val="22"/>
          <w:szCs w:val="22"/>
        </w:rPr>
      </w:pPr>
      <w:bookmarkStart w:id="7" w:name="_Hlk52721520"/>
      <w:r w:rsidRPr="00E24BCD">
        <w:rPr>
          <w:rFonts w:ascii="Arial" w:hAnsi="Arial" w:cs="Arial"/>
          <w:b/>
          <w:color w:val="00B050"/>
          <w:spacing w:val="0"/>
          <w:sz w:val="22"/>
          <w:szCs w:val="22"/>
        </w:rPr>
        <w:t>R</w:t>
      </w:r>
      <w:r w:rsidRPr="00E24BCD">
        <w:rPr>
          <w:rFonts w:ascii="Arial" w:hAnsi="Arial" w:cs="Arial"/>
          <w:b/>
          <w:caps w:val="0"/>
          <w:color w:val="00B050"/>
          <w:spacing w:val="0"/>
          <w:sz w:val="22"/>
          <w:szCs w:val="22"/>
        </w:rPr>
        <w:t>egulation</w:t>
      </w:r>
    </w:p>
    <w:p w14:paraId="79737070" w14:textId="77777777" w:rsidR="007D3316" w:rsidRDefault="007D3316" w:rsidP="00EB6432">
      <w:pPr>
        <w:pStyle w:val="Textflush"/>
        <w:keepLines w:val="0"/>
        <w:spacing w:line="276" w:lineRule="auto"/>
        <w:jc w:val="left"/>
        <w:rPr>
          <w:rFonts w:ascii="Arial" w:hAnsi="Arial" w:cs="Arial"/>
          <w:sz w:val="22"/>
          <w:szCs w:val="22"/>
        </w:rPr>
      </w:pPr>
    </w:p>
    <w:p w14:paraId="5F0BE960" w14:textId="2570F4FE"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During sexual differentiation in early intrauterine life, the testosterone required for masculine sexual differentiation is secreted by fetal Leydig cells. The regulation of this fetal Leydig cell testosterone secretion appears to differ between species. Higher primate and equine placenta secrete a chorionic gonadotropin during early fetal life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&lt;EndNote&gt;&lt;Cite&gt;&lt;Author&gt;Bousfield&lt;/Author&gt;&lt;Year&gt;1996&lt;/Year&gt;&lt;RecNum&gt;163&lt;/RecNum&gt;&lt;DisplayText&gt;(175)&lt;/DisplayText&gt;&lt;record&gt;&lt;rec-number&gt;163&lt;/rec-number&gt;&lt;foreign-keys&gt;&lt;key app="EN" db-id="fexpzp299sfdtlev59s5xspgaeddrxeexx9d"&gt;163&lt;/key&gt;&lt;/foreign-keys&gt;&lt;ref-type name="Journal Article"&gt;17&lt;/ref-type&gt;&lt;contributors&gt;&lt;authors&gt;&lt;author&gt;Bousfield, G. R.&lt;/author&gt;&lt;author&gt;Butnev, V. Y.&lt;/author&gt;&lt;author&gt;Gotschall, R. R.&lt;/author&gt;&lt;author&gt;Baker, V. L.&lt;/author&gt;&lt;author&gt;Moore, W. T.&lt;/author&gt;&lt;/authors&gt;&lt;/contributors&gt;&lt;auth-address&gt;Department of Biological Sciences, Wichita State University, KS 67260-0026, USA.&lt;/auth-address&gt;&lt;titles&gt;&lt;title&gt;Structural features of mammalian gonadotropins&lt;/title&gt;&lt;secondary-title&gt;Molecular and Cellular Endocrinology&lt;/secondary-title&gt;&lt;/titles&gt;&lt;periodical&gt;&lt;full-title&gt;Molecular and Cellular Endocrinology&lt;/full-title&gt;&lt;abbr-1&gt;Molecular and cellular endocrinology&lt;/abbr-1&gt;&lt;/periodical&gt;&lt;pages&gt;3-19&lt;/pages&gt;&lt;volume&gt;125&lt;/volume&gt;&lt;number&gt;1-2&lt;/number&gt;&lt;keywords&gt;&lt;keyword&gt;Amino Acid Sequence&lt;/keyword&gt;&lt;keyword&gt;Animals&lt;/keyword&gt;&lt;keyword&gt;Chorionic Gonadotropin/chemistry/metabolism&lt;/keyword&gt;&lt;keyword&gt;Follicle Stimulating Hormone/chemistry/metabolism&lt;/keyword&gt;&lt;keyword&gt;Glycosylation&lt;/keyword&gt;&lt;keyword&gt;Gonadotropins/*chemistry&lt;/keyword&gt;&lt;keyword&gt;Horses&lt;/keyword&gt;&lt;keyword&gt;Humans&lt;/keyword&gt;&lt;keyword&gt;Luteinizing Hormone/chemistry/metabolism&lt;/keyword&gt;&lt;keyword&gt;Molecular Sequence Data&lt;/keyword&gt;&lt;keyword&gt;Recombinant Fusion Proteins&lt;/keyword&gt;&lt;/keywords&gt;&lt;dates&gt;&lt;year&gt;1996&lt;/year&gt;&lt;pub-dates&gt;&lt;date&gt;Dec 20&lt;/date&gt;&lt;/pub-dates&gt;&lt;/dates&gt;&lt;accession-num&gt;9027339&lt;/accession-num&gt;&lt;urls&gt;&lt;related-urls&gt;&lt;url&gt;http://www.ncbi.nlm.nih.gov/entrez/query.fcgi?cmd=Retrieve&amp;amp;db=PubMed&amp;amp;dopt=Citation&amp;amp;list_uids=9027339&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75" w:tooltip="Bousfield, 1996 #163" w:history="1">
        <w:r w:rsidR="006C618E" w:rsidRPr="00EB6432">
          <w:rPr>
            <w:rFonts w:ascii="Arial" w:hAnsi="Arial" w:cs="Arial"/>
            <w:sz w:val="22"/>
            <w:szCs w:val="22"/>
          </w:rPr>
          <w:t>175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that may drive fetal human Leydig cell steroidogenesis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&lt;EndNote&gt;&lt;Cite&gt;&lt;Author&gt;Gromoll&lt;/Author&gt;&lt;Year&gt;2000&lt;/Year&gt;&lt;RecNum&gt;2178&lt;/RecNum&gt;&lt;DisplayText&gt;(176)&lt;/DisplayText&gt;&lt;record&gt;&lt;rec-number&gt;2178&lt;/rec-number&gt;&lt;foreign-keys&gt;&lt;key app="EN" db-id="0svwr0sf5wdesuew2t6xead8rzewt9dpwrp9" timestamp="1511427981" guid="0e5599c0-55f0-482a-a9f0-327444d93b8d"&gt;2178&lt;/key&gt;&lt;/foreign-keys&gt;&lt;ref-type name="Journal Article"&gt;17&lt;/ref-type&gt;&lt;contributors&gt;&lt;authors&gt;&lt;author&gt;Gromoll, J.&lt;/author&gt;&lt;author&gt;Eiholzer, U.&lt;/author&gt;&lt;author&gt;Nieschlag, E.&lt;/author&gt;&lt;author&gt;Simoni, M.&lt;/author&gt;&lt;/authors&gt;&lt;/contributors&gt;&lt;auth-address&gt;Institute of Reproductive Medicine of the University, Munster, Germany.&lt;/auth-address&gt;&lt;titles&gt;&lt;title&gt;Male hypogonadism caused by homozygous deletion of exon 10 of the luteinizing hormone (LH) receptor: differential action of human chorionic gonadotropin and LH&lt;/title&gt;&lt;secondary-title&gt;Journal of Clinical Endocrinology and Metabolism&lt;/secondary-title&gt;&lt;/titles&gt;&lt;pages&gt;2281-6&lt;/pages&gt;&lt;volume&gt;85&lt;/volume&gt;&lt;number&gt;6&lt;/number&gt;&lt;keywords&gt;&lt;keyword&gt;Adolescence&lt;/keyword&gt;&lt;keyword&gt;Adult&lt;/keyword&gt;&lt;keyword&gt;Base Sequence&lt;/keyword&gt;&lt;keyword&gt;Bone Development&lt;/keyword&gt;&lt;keyword&gt;Case Report&lt;/keyword&gt;&lt;keyword&gt;Exons&lt;/keyword&gt;&lt;keyword&gt;Female&lt;/keyword&gt;&lt;keyword&gt;Follicle Stimulating Hormone/blood&lt;/keyword&gt;&lt;keyword&gt;Gonadotropins, Chorionic/blood&lt;/keyword&gt;&lt;keyword&gt;Heterozygote Detection&lt;/keyword&gt;&lt;keyword&gt;*Homozygote&lt;/keyword&gt;&lt;keyword&gt;Human&lt;/keyword&gt;&lt;keyword&gt;Hypogonadism/blood/*genetics&lt;/keyword&gt;&lt;keyword&gt;Inhibins/blood&lt;/keyword&gt;&lt;keyword&gt;LH/blood&lt;/keyword&gt;&lt;keyword&gt;Leydig Cells/pathology&lt;/keyword&gt;&lt;keyword&gt;Male&lt;/keyword&gt;&lt;keyword&gt;Molecular Sequence Data&lt;/keyword&gt;&lt;keyword&gt;Pedigree&lt;/keyword&gt;&lt;keyword&gt;Puberty, Delayed/blood/*genetics&lt;/keyword&gt;&lt;keyword&gt;Receptors, LH/*genetics&lt;/keyword&gt;&lt;keyword&gt;*Sequence Deletion&lt;/keyword&gt;&lt;keyword&gt;Support, Non-U.S. Gov&amp;apos;t&lt;/keyword&gt;&lt;keyword&gt;Testis/anatomy &amp;amp; histology&lt;/keyword&gt;&lt;keyword&gt;Testosterone/blood&lt;/keyword&gt;&lt;/keywords&gt;&lt;dates&gt;&lt;year&gt;2000&lt;/year&gt;&lt;pub-dates&gt;&lt;date&gt;Jun&lt;/date&gt;&lt;/pub-dates&gt;&lt;/dates&gt;&lt;accession-num&gt;10852464&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76" w:tooltip="Gromoll, 2000 #2178" w:history="1">
        <w:r w:rsidR="006C618E" w:rsidRPr="00EB6432">
          <w:rPr>
            <w:rFonts w:ascii="Arial" w:hAnsi="Arial" w:cs="Arial"/>
            <w:sz w:val="22"/>
            <w:szCs w:val="22"/>
          </w:rPr>
          <w:t>176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at the relevant time. By contrast, in subprimate mammals male sexual differentiation occurs without expression of any placental gonadotropin and prior to the time when pituitary gonadotropin secretion starts so that fetal </w:t>
      </w:r>
      <w:r w:rsidRPr="00EB6432">
        <w:rPr>
          <w:rFonts w:ascii="Arial" w:hAnsi="Arial" w:cs="Arial"/>
          <w:sz w:val="22"/>
          <w:szCs w:val="22"/>
        </w:rPr>
        <w:lastRenderedPageBreak/>
        <w:t xml:space="preserve">Leydig cell testosterone secretion may be autonomous of gonadotropin stimulation during fetal development of most mammalian species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&lt;EndNote&gt;&lt;Cite&gt;&lt;Author&gt;O&amp;apos;Shaughnessy&lt;/Author&gt;&lt;Year&gt;1998&lt;/Year&gt;&lt;RecNum&gt;2103&lt;/RecNum&gt;&lt;DisplayText&gt;(177)&lt;/DisplayText&gt;&lt;record&gt;&lt;rec-number&gt;2103&lt;/rec-number&gt;&lt;foreign-keys&gt;&lt;key app="EN" db-id="0svwr0sf5wdesuew2t6xead8rzewt9dpwrp9" timestamp="1511427973" guid="f4de0649-ec85-4a7c-a292-2ce87f2897a3"&gt;2103&lt;/key&gt;&lt;/foreign-keys&gt;&lt;ref-type name="Journal Article"&gt;17&lt;/ref-type&gt;&lt;contributors&gt;&lt;authors&gt;&lt;author&gt;O&amp;apos;Shaughnessy, P. J.&lt;/author&gt;&lt;author&gt;Baker, P.&lt;/author&gt;&lt;author&gt;Sohnius, U.&lt;/author&gt;&lt;author&gt;Haavisto, A. M.&lt;/author&gt;&lt;author&gt;Charlton, H. M.&lt;/author&gt;&lt;author&gt;Huhtaniemi, I.&lt;/author&gt;&lt;/authors&gt;&lt;/contributors&gt;&lt;auth-address&gt;Department of Veterinary Preclinical Sciences, University of Glasgow Veterinary School, Scotland. P.J.OShaughnessy@vet.gla.ac.uk&lt;/auth-address&gt;&lt;titles&gt;&lt;title&gt;Fetal development of Leydig cell activity in the mouse is independent of pituitary gonadotroph function&lt;/title&gt;&lt;secondary-title&gt;Endocrinology&lt;/secondary-title&gt;&lt;/titles&gt;&lt;periodical&gt;&lt;full-title&gt;Endocrinology&lt;/full-title&gt;&lt;/periodical&gt;&lt;pages&gt;1141-6&lt;/pages&gt;&lt;volume&gt;139&lt;/volume&gt;&lt;number&gt;3&lt;/number&gt;&lt;keywords&gt;&lt;keyword&gt;Animal&lt;/keyword&gt;&lt;keyword&gt;Cytochrome P-450/genetics&lt;/keyword&gt;&lt;keyword&gt;Female&lt;/keyword&gt;&lt;keyword&gt;*Fetal Development&lt;/keyword&gt;&lt;keyword&gt;Gonadotropins, Pituitary/*physiology&lt;/keyword&gt;&lt;keyword&gt;LH/analysis&lt;/keyword&gt;&lt;keyword&gt;Leydig Cells/*physiology&lt;/keyword&gt;&lt;keyword&gt;Male&lt;/keyword&gt;&lt;keyword&gt;Mice&lt;/keyword&gt;&lt;keyword&gt;Pituitary Gland/*physiology&lt;/keyword&gt;&lt;keyword&gt;Pregnancy&lt;/keyword&gt;&lt;keyword&gt;RNA, Messenger/analysis&lt;/keyword&gt;&lt;keyword&gt;Receptors, LH/genetics&lt;/keyword&gt;&lt;keyword&gt;Support, Non-U.S. Gov&amp;apos;t&lt;/keyword&gt;&lt;keyword&gt;Testosterone/analysis&lt;/keyword&gt;&lt;/keywords&gt;&lt;dates&gt;&lt;year&gt;1998&lt;/year&gt;&lt;pub-dates&gt;&lt;date&gt;Mar&lt;/date&gt;&lt;/pub-dates&gt;&lt;/dates&gt;&lt;accession-num&gt;9492048&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77" w:tooltip="O'Shaughnessy, 1998 #2103" w:history="1">
        <w:r w:rsidR="006C618E" w:rsidRPr="00EB6432">
          <w:rPr>
            <w:rFonts w:ascii="Arial" w:hAnsi="Arial" w:cs="Arial"/>
            <w:sz w:val="22"/>
            <w:szCs w:val="22"/>
          </w:rPr>
          <w:t>177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6704DE91" w14:textId="2317A2E2" w:rsidR="00D352A0" w:rsidRPr="00EB6432" w:rsidRDefault="00D352A0" w:rsidP="00EB6432">
      <w:pPr>
        <w:pStyle w:val="Text"/>
        <w:keepLines w:val="0"/>
        <w:spacing w:line="276" w:lineRule="auto"/>
        <w:ind w:firstLine="0"/>
        <w:jc w:val="left"/>
        <w:rPr>
          <w:rFonts w:ascii="Arial" w:hAnsi="Arial" w:cs="Arial"/>
          <w:sz w:val="22"/>
          <w:szCs w:val="22"/>
        </w:rPr>
      </w:pPr>
    </w:p>
    <w:p w14:paraId="68E30661" w14:textId="5CAD736B" w:rsidR="00D97381" w:rsidRPr="00EB6432" w:rsidRDefault="001716BE" w:rsidP="00EB6432">
      <w:pPr>
        <w:spacing w:line="276" w:lineRule="auto"/>
        <w:rPr>
          <w:rFonts w:ascii="Arial" w:hAnsi="Arial" w:cs="Arial"/>
          <w:b w:val="0"/>
          <w:bCs w:val="0"/>
        </w:rPr>
      </w:pPr>
      <w:r w:rsidRPr="00EB6432">
        <w:rPr>
          <w:rFonts w:ascii="Arial" w:hAnsi="Arial" w:cs="Arial"/>
          <w:b w:val="0"/>
          <w:bCs w:val="0"/>
        </w:rPr>
        <w:t xml:space="preserve">Puberty is a complex series of maturational events originating during fetal life but completing only during adolescence. Recent genetic studies have enlightened </w:t>
      </w:r>
      <w:r w:rsidR="00B15E20" w:rsidRPr="00EB6432">
        <w:rPr>
          <w:rFonts w:ascii="Arial" w:hAnsi="Arial" w:cs="Arial"/>
          <w:b w:val="0"/>
          <w:bCs w:val="0"/>
        </w:rPr>
        <w:t xml:space="preserve">the </w:t>
      </w:r>
      <w:r w:rsidRPr="00EB6432">
        <w:rPr>
          <w:rFonts w:ascii="Arial" w:hAnsi="Arial" w:cs="Arial"/>
          <w:b w:val="0"/>
          <w:bCs w:val="0"/>
        </w:rPr>
        <w:t>understanding of the physiology of puberty and its timing without yet identifying the ultimate trigger that initiates puberty. All components of the hypothalamo-pituitary testicular (HPT) axis are established during fetal life and its first activation is during the neonatal period manifest</w:t>
      </w:r>
      <w:r w:rsidR="00E84DDF" w:rsidRPr="00EB6432">
        <w:rPr>
          <w:rFonts w:ascii="Arial" w:hAnsi="Arial" w:cs="Arial"/>
          <w:b w:val="0"/>
          <w:bCs w:val="0"/>
        </w:rPr>
        <w:t>ed</w:t>
      </w:r>
      <w:r w:rsidRPr="00EB6432">
        <w:rPr>
          <w:rFonts w:ascii="Arial" w:hAnsi="Arial" w:cs="Arial"/>
          <w:b w:val="0"/>
          <w:bCs w:val="0"/>
        </w:rPr>
        <w:t xml:space="preserve"> as a transient surge lasting several months in circulating testosterone (“mini-puberty”) reaching adult male levels and creating androgen imprinting in non-reproductive tissues. Following the neonatal surge, the HPT axis activity becomes quiescent during a decade of childhood under the restraint of mechanisms revealed by recent genetic studies to involve activities of at least four genes. These studies have identified premature (precocious) onset of puberty arising from inactivating mutations of makorin ring finger protein 3 (MKRN3) </w:t>
      </w:r>
      <w:r w:rsidRPr="00EB6432">
        <w:rPr>
          <w:rFonts w:ascii="Arial" w:hAnsi="Arial" w:cs="Arial"/>
          <w:b w:val="0"/>
          <w:bCs w:val="0"/>
        </w:rPr>
        <w:fldChar w:fldCharType="begin">
          <w:fldData xml:space="preserve">PEVuZE5vdGU+PENpdGU+PEF1dGhvcj5BYnJldTwvQXV0aG9yPjxZZWFyPjIwMTM8L1llYXI+PFJl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</w:fldData>
        </w:fldChar>
      </w:r>
      <w:r w:rsidR="00A36DA1" w:rsidRPr="00EB6432">
        <w:rPr>
          <w:rFonts w:ascii="Arial" w:hAnsi="Arial" w:cs="Arial"/>
          <w:b w:val="0"/>
          <w:bCs w:val="0"/>
        </w:rPr>
        <w:instrText xml:space="preserve"> ADDIN EN.CITE </w:instrText>
      </w:r>
      <w:r w:rsidR="00A36DA1" w:rsidRPr="00EB6432">
        <w:rPr>
          <w:rFonts w:ascii="Arial" w:hAnsi="Arial" w:cs="Arial"/>
          <w:b w:val="0"/>
          <w:bCs w:val="0"/>
        </w:rPr>
        <w:fldChar w:fldCharType="begin">
          <w:fldData xml:space="preserve">PEVuZE5vdGU+PENpdGU+PEF1dGhvcj5BYnJldTwvQXV0aG9yPjxZZWFyPjIwMTM8L1llYXI+PFJl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</w:fldData>
        </w:fldChar>
      </w:r>
      <w:r w:rsidR="00A36DA1" w:rsidRPr="00EB6432">
        <w:rPr>
          <w:rFonts w:ascii="Arial" w:hAnsi="Arial" w:cs="Arial"/>
          <w:b w:val="0"/>
          <w:bCs w:val="0"/>
        </w:rPr>
        <w:instrText xml:space="preserve"> ADDIN EN.CITE.DATA </w:instrText>
      </w:r>
      <w:r w:rsidR="00A36DA1" w:rsidRPr="00EB6432">
        <w:rPr>
          <w:rFonts w:ascii="Arial" w:hAnsi="Arial" w:cs="Arial"/>
          <w:b w:val="0"/>
          <w:bCs w:val="0"/>
        </w:rPr>
      </w:r>
      <w:r w:rsidR="00A36DA1" w:rsidRPr="00EB6432">
        <w:rPr>
          <w:rFonts w:ascii="Arial" w:hAnsi="Arial" w:cs="Arial"/>
          <w:b w:val="0"/>
          <w:bCs w:val="0"/>
        </w:rPr>
        <w:fldChar w:fldCharType="end"/>
      </w:r>
      <w:r w:rsidRPr="00EB6432">
        <w:rPr>
          <w:rFonts w:ascii="Arial" w:hAnsi="Arial" w:cs="Arial"/>
          <w:b w:val="0"/>
          <w:bCs w:val="0"/>
        </w:rPr>
      </w:r>
      <w:r w:rsidRPr="00EB6432">
        <w:rPr>
          <w:rFonts w:ascii="Arial" w:hAnsi="Arial" w:cs="Arial"/>
          <w:b w:val="0"/>
          <w:bCs w:val="0"/>
        </w:rPr>
        <w:fldChar w:fldCharType="separate"/>
      </w:r>
      <w:r w:rsidR="00A36DA1" w:rsidRPr="00EB6432">
        <w:rPr>
          <w:rFonts w:ascii="Arial" w:hAnsi="Arial" w:cs="Arial"/>
          <w:b w:val="0"/>
          <w:bCs w:val="0"/>
          <w:noProof/>
        </w:rPr>
        <w:t>(</w:t>
      </w:r>
      <w:hyperlink w:anchor="_ENREF_178" w:tooltip="Abreu, 2013 #8150" w:history="1">
        <w:r w:rsidR="006C618E" w:rsidRPr="00EB6432">
          <w:rPr>
            <w:rFonts w:ascii="Arial" w:hAnsi="Arial" w:cs="Arial"/>
            <w:b w:val="0"/>
            <w:bCs w:val="0"/>
            <w:noProof/>
          </w:rPr>
          <w:t>178</w:t>
        </w:r>
      </w:hyperlink>
      <w:r w:rsidR="00A36DA1" w:rsidRPr="00EB6432">
        <w:rPr>
          <w:rFonts w:ascii="Arial" w:hAnsi="Arial" w:cs="Arial"/>
          <w:b w:val="0"/>
          <w:bCs w:val="0"/>
          <w:noProof/>
        </w:rPr>
        <w:t>)</w:t>
      </w:r>
      <w:r w:rsidRPr="00EB6432">
        <w:rPr>
          <w:rFonts w:ascii="Arial" w:hAnsi="Arial" w:cs="Arial"/>
          <w:b w:val="0"/>
          <w:bCs w:val="0"/>
        </w:rPr>
        <w:fldChar w:fldCharType="end"/>
      </w:r>
      <w:r w:rsidRPr="00EB6432">
        <w:rPr>
          <w:rFonts w:ascii="Arial" w:hAnsi="Arial" w:cs="Arial"/>
          <w:b w:val="0"/>
          <w:bCs w:val="0"/>
        </w:rPr>
        <w:t xml:space="preserve"> and delta-like homolog 1 (DLK1) </w:t>
      </w:r>
      <w:r w:rsidRPr="00EB6432">
        <w:rPr>
          <w:rFonts w:ascii="Arial" w:hAnsi="Arial" w:cs="Arial"/>
          <w:b w:val="0"/>
          <w:bCs w:val="0"/>
        </w:rPr>
        <w:fldChar w:fldCharType="begin">
          <w:fldData xml:space="preserve">PEVuZE5vdGU+PENpdGU+PEF1dGhvcj5EYXViZXI8L0F1dGhvcj48WWVhcj4yMDE3PC9ZZWFyPjxS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</w:fldData>
        </w:fldChar>
      </w:r>
      <w:r w:rsidR="00A36DA1" w:rsidRPr="00EB6432">
        <w:rPr>
          <w:rFonts w:ascii="Arial" w:hAnsi="Arial" w:cs="Arial"/>
          <w:b w:val="0"/>
          <w:bCs w:val="0"/>
        </w:rPr>
        <w:instrText xml:space="preserve"> ADDIN EN.CITE </w:instrText>
      </w:r>
      <w:r w:rsidR="00A36DA1" w:rsidRPr="00EB6432">
        <w:rPr>
          <w:rFonts w:ascii="Arial" w:hAnsi="Arial" w:cs="Arial"/>
          <w:b w:val="0"/>
          <w:bCs w:val="0"/>
        </w:rPr>
        <w:fldChar w:fldCharType="begin">
          <w:fldData xml:space="preserve">PEVuZE5vdGU+PENpdGU+PEF1dGhvcj5EYXViZXI8L0F1dGhvcj48WWVhcj4yMDE3PC9ZZWFyPjxS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</w:fldData>
        </w:fldChar>
      </w:r>
      <w:r w:rsidR="00A36DA1" w:rsidRPr="00EB6432">
        <w:rPr>
          <w:rFonts w:ascii="Arial" w:hAnsi="Arial" w:cs="Arial"/>
          <w:b w:val="0"/>
          <w:bCs w:val="0"/>
        </w:rPr>
        <w:instrText xml:space="preserve"> ADDIN EN.CITE.DATA </w:instrText>
      </w:r>
      <w:r w:rsidR="00A36DA1" w:rsidRPr="00EB6432">
        <w:rPr>
          <w:rFonts w:ascii="Arial" w:hAnsi="Arial" w:cs="Arial"/>
          <w:b w:val="0"/>
          <w:bCs w:val="0"/>
        </w:rPr>
      </w:r>
      <w:r w:rsidR="00A36DA1" w:rsidRPr="00EB6432">
        <w:rPr>
          <w:rFonts w:ascii="Arial" w:hAnsi="Arial" w:cs="Arial"/>
          <w:b w:val="0"/>
          <w:bCs w:val="0"/>
        </w:rPr>
        <w:fldChar w:fldCharType="end"/>
      </w:r>
      <w:r w:rsidRPr="00EB6432">
        <w:rPr>
          <w:rFonts w:ascii="Arial" w:hAnsi="Arial" w:cs="Arial"/>
          <w:b w:val="0"/>
          <w:bCs w:val="0"/>
        </w:rPr>
      </w:r>
      <w:r w:rsidRPr="00EB6432">
        <w:rPr>
          <w:rFonts w:ascii="Arial" w:hAnsi="Arial" w:cs="Arial"/>
          <w:b w:val="0"/>
          <w:bCs w:val="0"/>
        </w:rPr>
        <w:fldChar w:fldCharType="separate"/>
      </w:r>
      <w:r w:rsidR="00A36DA1" w:rsidRPr="00EB6432">
        <w:rPr>
          <w:rFonts w:ascii="Arial" w:hAnsi="Arial" w:cs="Arial"/>
          <w:b w:val="0"/>
          <w:bCs w:val="0"/>
          <w:noProof/>
        </w:rPr>
        <w:t>(</w:t>
      </w:r>
      <w:hyperlink w:anchor="_ENREF_179" w:tooltip="Dauber, 2017 #8151" w:history="1">
        <w:r w:rsidR="006C618E" w:rsidRPr="00EB6432">
          <w:rPr>
            <w:rFonts w:ascii="Arial" w:hAnsi="Arial" w:cs="Arial"/>
            <w:b w:val="0"/>
            <w:bCs w:val="0"/>
            <w:noProof/>
          </w:rPr>
          <w:t>179</w:t>
        </w:r>
      </w:hyperlink>
      <w:r w:rsidR="00A36DA1" w:rsidRPr="00EB6432">
        <w:rPr>
          <w:rFonts w:ascii="Arial" w:hAnsi="Arial" w:cs="Arial"/>
          <w:b w:val="0"/>
          <w:bCs w:val="0"/>
          <w:noProof/>
        </w:rPr>
        <w:t>)</w:t>
      </w:r>
      <w:r w:rsidRPr="00EB6432">
        <w:rPr>
          <w:rFonts w:ascii="Arial" w:hAnsi="Arial" w:cs="Arial"/>
          <w:b w:val="0"/>
          <w:bCs w:val="0"/>
        </w:rPr>
        <w:fldChar w:fldCharType="end"/>
      </w:r>
      <w:r w:rsidRPr="00EB6432">
        <w:rPr>
          <w:rFonts w:ascii="Arial" w:hAnsi="Arial" w:cs="Arial"/>
          <w:b w:val="0"/>
          <w:bCs w:val="0"/>
        </w:rPr>
        <w:t xml:space="preserve"> as well as activating mutations of kisspeptin (KISS1) and its receptor (KISSR1) </w:t>
      </w:r>
      <w:r w:rsidRPr="00EB6432">
        <w:rPr>
          <w:rFonts w:ascii="Arial" w:hAnsi="Arial" w:cs="Arial"/>
          <w:b w:val="0"/>
          <w:bCs w:val="0"/>
        </w:rPr>
        <w:fldChar w:fldCharType="begin"/>
      </w:r>
      <w:r w:rsidR="00A36DA1" w:rsidRPr="00EB6432">
        <w:rPr>
          <w:rFonts w:ascii="Arial" w:hAnsi="Arial" w:cs="Arial"/>
          <w:b w:val="0"/>
          <w:bCs w:val="0"/>
        </w:rPr>
        <w:instrText xml:space="preserve"> ADDIN EN.CITE &lt;EndNote&gt;&lt;Cite&gt;&lt;Author&gt;Roberts&lt;/Author&gt;&lt;Year&gt;2020&lt;/Year&gt;&lt;RecNum&gt;8152&lt;/RecNum&gt;&lt;DisplayText&gt;(180)&lt;/DisplayText&gt;&lt;record&gt;&lt;rec-number&gt;8152&lt;/rec-number&gt;&lt;foreign-keys&gt;&lt;key app="EN" db-id="0svwr0sf5wdesuew2t6xead8rzewt9dpwrp9" timestamp="1595716563" guid="d6517f9c-c883-4911-b94b-34aa01a21067"&gt;8152&lt;/key&gt;&lt;/foreign-keys&gt;&lt;ref-type name="Journal Article"&gt;17&lt;/ref-type&gt;&lt;contributors&gt;&lt;authors&gt;&lt;author&gt;Roberts, S.&lt;/author&gt;&lt;author&gt;Kaiser, U. B.&lt;/author&gt;&lt;/authors&gt;&lt;/contributors&gt;&lt;auth-address&gt;S Roberts, Harvard Medical School, Division of Endocrinology, Boston Children&amp;apos;s Hospital, Boston, United States.&amp;#xD;U Kaiser, Division of Endocrinology, Diabetes and Hypertension, Brigham and Women&amp;apos;s Hospital, Harvard Medical School, Boston, United States.&lt;/auth-address&gt;&lt;titles&gt;&lt;title&gt;GENETICS IN ENDOCRINOLOGY: Genetic etiologies of central precocious puberty and the role of imprinted genes&lt;/title&gt;&lt;secondary-title&gt;Eur J Endocrinol&lt;/secondary-title&gt;&lt;/titles&gt;&lt;periodical&gt;&lt;full-title&gt;Eur J Endocrinol&lt;/full-title&gt;&lt;/periodical&gt;&lt;edition&gt;2020/07/23&lt;/edition&gt;&lt;dates&gt;&lt;year&gt;2020&lt;/year&gt;&lt;pub-dates&gt;&lt;date&gt;Jul 1&lt;/date&gt;&lt;/pub-dates&gt;&lt;/dates&gt;&lt;isbn&gt;1479-683X (Electronic)&amp;#xD;0804-4643 (Linking)&lt;/isbn&gt;&lt;accession-num&gt;32698138&lt;/accession-num&gt;&lt;urls&gt;&lt;related-urls&gt;&lt;url&gt;https://www.ncbi.nlm.nih.gov/pubmed/32698138&lt;/url&gt;&lt;/related-urls&gt;&lt;/urls&gt;&lt;electronic-resource-num&gt;10.1530/EJE-20-0103&lt;/electronic-resource-num&gt;&lt;/record&gt;&lt;/Cite&gt;&lt;/EndNote&gt;</w:instrText>
      </w:r>
      <w:r w:rsidRPr="00EB6432">
        <w:rPr>
          <w:rFonts w:ascii="Arial" w:hAnsi="Arial" w:cs="Arial"/>
          <w:b w:val="0"/>
          <w:bCs w:val="0"/>
        </w:rPr>
        <w:fldChar w:fldCharType="separate"/>
      </w:r>
      <w:r w:rsidR="00A36DA1" w:rsidRPr="00EB6432">
        <w:rPr>
          <w:rFonts w:ascii="Arial" w:hAnsi="Arial" w:cs="Arial"/>
          <w:b w:val="0"/>
          <w:bCs w:val="0"/>
          <w:noProof/>
        </w:rPr>
        <w:t>(</w:t>
      </w:r>
      <w:hyperlink w:anchor="_ENREF_180" w:tooltip="Roberts, 2020 #8152" w:history="1">
        <w:r w:rsidR="006C618E" w:rsidRPr="00EB6432">
          <w:rPr>
            <w:rFonts w:ascii="Arial" w:hAnsi="Arial" w:cs="Arial"/>
            <w:b w:val="0"/>
            <w:bCs w:val="0"/>
            <w:noProof/>
          </w:rPr>
          <w:t>180</w:t>
        </w:r>
      </w:hyperlink>
      <w:r w:rsidR="00A36DA1" w:rsidRPr="00EB6432">
        <w:rPr>
          <w:rFonts w:ascii="Arial" w:hAnsi="Arial" w:cs="Arial"/>
          <w:b w:val="0"/>
          <w:bCs w:val="0"/>
          <w:noProof/>
        </w:rPr>
        <w:t>)</w:t>
      </w:r>
      <w:r w:rsidRPr="00EB6432">
        <w:rPr>
          <w:rFonts w:ascii="Arial" w:hAnsi="Arial" w:cs="Arial"/>
          <w:b w:val="0"/>
          <w:bCs w:val="0"/>
        </w:rPr>
        <w:fldChar w:fldCharType="end"/>
      </w:r>
      <w:r w:rsidRPr="00EB6432">
        <w:rPr>
          <w:rFonts w:ascii="Arial" w:hAnsi="Arial" w:cs="Arial"/>
          <w:b w:val="0"/>
          <w:bCs w:val="0"/>
        </w:rPr>
        <w:t xml:space="preserve"> indicating that these genes are involved in the mechanism of the childhood restraint of puberty. Alleviation of this restraint mechanism at the end of childhood unleashes the hormonal cascade of puberty. Although the ultimate trigger remains elusive, its activation initiates the timely onset of mature patterns of pulsatile GnRH secretion. This involves a complex and still poorly understood integration of a cascade of over 50 genes/proteins </w:t>
      </w:r>
      <w:r w:rsidRPr="00EB6432">
        <w:rPr>
          <w:rFonts w:ascii="Arial" w:hAnsi="Arial" w:cs="Arial"/>
          <w:b w:val="0"/>
          <w:bCs w:val="0"/>
        </w:rPr>
        <w:fldChar w:fldCharType="begin">
          <w:fldData xml:space="preserve">PEVuZE5vdGU+PENpdGU+PEF1dGhvcj5Sb2JlcnRzPC9BdXRob3I+PFllYXI+MjAyMDwvWWVhcj48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=
</w:fldData>
        </w:fldChar>
      </w:r>
      <w:r w:rsidR="00A36DA1" w:rsidRPr="00EB6432">
        <w:rPr>
          <w:rFonts w:ascii="Arial" w:hAnsi="Arial" w:cs="Arial"/>
          <w:b w:val="0"/>
          <w:bCs w:val="0"/>
        </w:rPr>
        <w:instrText xml:space="preserve"> ADDIN EN.CITE </w:instrText>
      </w:r>
      <w:r w:rsidR="00A36DA1" w:rsidRPr="00EB6432">
        <w:rPr>
          <w:rFonts w:ascii="Arial" w:hAnsi="Arial" w:cs="Arial"/>
          <w:b w:val="0"/>
          <w:bCs w:val="0"/>
        </w:rPr>
        <w:fldChar w:fldCharType="begin">
          <w:fldData xml:space="preserve">PEVuZE5vdGU+PENpdGU+PEF1dGhvcj5Sb2JlcnRzPC9BdXRob3I+PFllYXI+MjAyMDwvWWVhcj48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=
</w:fldData>
        </w:fldChar>
      </w:r>
      <w:r w:rsidR="00A36DA1" w:rsidRPr="00EB6432">
        <w:rPr>
          <w:rFonts w:ascii="Arial" w:hAnsi="Arial" w:cs="Arial"/>
          <w:b w:val="0"/>
          <w:bCs w:val="0"/>
        </w:rPr>
        <w:instrText xml:space="preserve"> ADDIN EN.CITE.DATA </w:instrText>
      </w:r>
      <w:r w:rsidR="00A36DA1" w:rsidRPr="00EB6432">
        <w:rPr>
          <w:rFonts w:ascii="Arial" w:hAnsi="Arial" w:cs="Arial"/>
          <w:b w:val="0"/>
          <w:bCs w:val="0"/>
        </w:rPr>
      </w:r>
      <w:r w:rsidR="00A36DA1" w:rsidRPr="00EB6432">
        <w:rPr>
          <w:rFonts w:ascii="Arial" w:hAnsi="Arial" w:cs="Arial"/>
          <w:b w:val="0"/>
          <w:bCs w:val="0"/>
        </w:rPr>
        <w:fldChar w:fldCharType="end"/>
      </w:r>
      <w:r w:rsidRPr="00EB6432">
        <w:rPr>
          <w:rFonts w:ascii="Arial" w:hAnsi="Arial" w:cs="Arial"/>
          <w:b w:val="0"/>
          <w:bCs w:val="0"/>
        </w:rPr>
      </w:r>
      <w:r w:rsidRPr="00EB6432">
        <w:rPr>
          <w:rFonts w:ascii="Arial" w:hAnsi="Arial" w:cs="Arial"/>
          <w:b w:val="0"/>
          <w:bCs w:val="0"/>
        </w:rPr>
        <w:fldChar w:fldCharType="separate"/>
      </w:r>
      <w:r w:rsidR="00A36DA1" w:rsidRPr="00EB6432">
        <w:rPr>
          <w:rFonts w:ascii="Arial" w:hAnsi="Arial" w:cs="Arial"/>
          <w:b w:val="0"/>
          <w:bCs w:val="0"/>
          <w:noProof/>
        </w:rPr>
        <w:t>(</w:t>
      </w:r>
      <w:hyperlink w:anchor="_ENREF_180" w:tooltip="Roberts, 2020 #8152" w:history="1">
        <w:r w:rsidR="006C618E" w:rsidRPr="00EB6432">
          <w:rPr>
            <w:rFonts w:ascii="Arial" w:hAnsi="Arial" w:cs="Arial"/>
            <w:b w:val="0"/>
            <w:bCs w:val="0"/>
            <w:noProof/>
          </w:rPr>
          <w:t>180</w:t>
        </w:r>
      </w:hyperlink>
      <w:r w:rsidR="00A36DA1" w:rsidRPr="00EB6432">
        <w:rPr>
          <w:rFonts w:ascii="Arial" w:hAnsi="Arial" w:cs="Arial"/>
          <w:b w:val="0"/>
          <w:bCs w:val="0"/>
          <w:noProof/>
        </w:rPr>
        <w:t xml:space="preserve">, </w:t>
      </w:r>
      <w:hyperlink w:anchor="_ENREF_181" w:tooltip="Howard, 2019 #8154" w:history="1">
        <w:r w:rsidR="006C618E" w:rsidRPr="00EB6432">
          <w:rPr>
            <w:rFonts w:ascii="Arial" w:hAnsi="Arial" w:cs="Arial"/>
            <w:b w:val="0"/>
            <w:bCs w:val="0"/>
            <w:noProof/>
          </w:rPr>
          <w:t>181</w:t>
        </w:r>
      </w:hyperlink>
      <w:r w:rsidR="00A36DA1" w:rsidRPr="00EB6432">
        <w:rPr>
          <w:rFonts w:ascii="Arial" w:hAnsi="Arial" w:cs="Arial"/>
          <w:b w:val="0"/>
          <w:bCs w:val="0"/>
          <w:noProof/>
        </w:rPr>
        <w:t>)</w:t>
      </w:r>
      <w:r w:rsidRPr="00EB6432">
        <w:rPr>
          <w:rFonts w:ascii="Arial" w:hAnsi="Arial" w:cs="Arial"/>
          <w:b w:val="0"/>
          <w:bCs w:val="0"/>
        </w:rPr>
        <w:fldChar w:fldCharType="end"/>
      </w:r>
      <w:r w:rsidR="00EC10DC" w:rsidRPr="00EB6432">
        <w:rPr>
          <w:rFonts w:ascii="Arial" w:hAnsi="Arial" w:cs="Arial"/>
          <w:b w:val="0"/>
          <w:bCs w:val="0"/>
        </w:rPr>
        <w:t xml:space="preserve">. It is known that </w:t>
      </w:r>
      <w:r w:rsidR="00CE2FA1" w:rsidRPr="00EB6432">
        <w:rPr>
          <w:rFonts w:ascii="Arial" w:hAnsi="Arial" w:cs="Arial"/>
          <w:b w:val="0"/>
          <w:bCs w:val="0"/>
        </w:rPr>
        <w:t>monogenic mutations in GnRH receptor, kisspeptin (KISS1 and its receptor), neurokinin B (TAC3 and its receptor), FGF8 or FGF17 and their FGFR1 receptor, prokineticin</w:t>
      </w:r>
      <w:r w:rsidR="00C51EBE" w:rsidRPr="00EB6432">
        <w:rPr>
          <w:rFonts w:ascii="Arial" w:hAnsi="Arial" w:cs="Arial"/>
          <w:b w:val="0"/>
          <w:bCs w:val="0"/>
        </w:rPr>
        <w:t xml:space="preserve">-2 (PROK) </w:t>
      </w:r>
      <w:r w:rsidR="00CE2FA1" w:rsidRPr="00EB6432">
        <w:rPr>
          <w:rFonts w:ascii="Arial" w:hAnsi="Arial" w:cs="Arial"/>
          <w:b w:val="0"/>
          <w:bCs w:val="0"/>
        </w:rPr>
        <w:t>and its</w:t>
      </w:r>
      <w:r w:rsidR="00C51EBE" w:rsidRPr="00EB6432">
        <w:rPr>
          <w:rFonts w:ascii="Arial" w:hAnsi="Arial" w:cs="Arial"/>
          <w:b w:val="0"/>
          <w:bCs w:val="0"/>
        </w:rPr>
        <w:t xml:space="preserve"> receptor (PROKR2) </w:t>
      </w:r>
      <w:r w:rsidR="00CE2FA1" w:rsidRPr="00EB6432">
        <w:rPr>
          <w:rFonts w:ascii="Arial" w:hAnsi="Arial" w:cs="Arial"/>
          <w:b w:val="0"/>
          <w:bCs w:val="0"/>
        </w:rPr>
        <w:t xml:space="preserve">as well as compound heterozygotes and oligogenic inheritance of </w:t>
      </w:r>
      <w:r w:rsidR="00C51EBE" w:rsidRPr="00EB6432">
        <w:rPr>
          <w:rFonts w:ascii="Arial" w:hAnsi="Arial" w:cs="Arial"/>
          <w:b w:val="0"/>
          <w:bCs w:val="0"/>
        </w:rPr>
        <w:t xml:space="preserve">combinations of </w:t>
      </w:r>
      <w:r w:rsidR="00CE2FA1" w:rsidRPr="00EB6432">
        <w:rPr>
          <w:rFonts w:ascii="Arial" w:hAnsi="Arial" w:cs="Arial"/>
          <w:b w:val="0"/>
          <w:bCs w:val="0"/>
        </w:rPr>
        <w:t>known mutated alleles</w:t>
      </w:r>
      <w:r w:rsidR="00C51EBE" w:rsidRPr="00EB6432">
        <w:rPr>
          <w:rFonts w:ascii="Arial" w:hAnsi="Arial" w:cs="Arial"/>
          <w:b w:val="0"/>
          <w:bCs w:val="0"/>
        </w:rPr>
        <w:t xml:space="preserve"> </w:t>
      </w:r>
      <w:r w:rsidR="00EC10DC" w:rsidRPr="00EB6432">
        <w:rPr>
          <w:rFonts w:ascii="Arial" w:hAnsi="Arial" w:cs="Arial"/>
          <w:b w:val="0"/>
          <w:bCs w:val="0"/>
        </w:rPr>
        <w:t>disrupt the normal timing of puberty</w:t>
      </w:r>
      <w:r w:rsidR="00CE2FA1" w:rsidRPr="00EB6432">
        <w:rPr>
          <w:rFonts w:ascii="Arial" w:hAnsi="Arial" w:cs="Arial"/>
          <w:b w:val="0"/>
          <w:bCs w:val="0"/>
        </w:rPr>
        <w:t xml:space="preserve">. </w:t>
      </w:r>
      <w:r w:rsidR="00D97381" w:rsidRPr="00EB6432">
        <w:rPr>
          <w:rFonts w:ascii="Arial" w:hAnsi="Arial" w:cs="Arial"/>
          <w:b w:val="0"/>
          <w:bCs w:val="0"/>
        </w:rPr>
        <w:t>Variants include reversible forms of gonadotropin deficiency</w:t>
      </w:r>
      <w:r w:rsidR="00E84DDF" w:rsidRPr="00EB6432">
        <w:rPr>
          <w:rFonts w:ascii="Arial" w:hAnsi="Arial" w:cs="Arial"/>
          <w:b w:val="0"/>
          <w:bCs w:val="0"/>
        </w:rPr>
        <w:t>,</w:t>
      </w:r>
      <w:r w:rsidR="00D97381" w:rsidRPr="00EB6432">
        <w:rPr>
          <w:rFonts w:ascii="Arial" w:hAnsi="Arial" w:cs="Arial"/>
          <w:b w:val="0"/>
          <w:bCs w:val="0"/>
        </w:rPr>
        <w:t xml:space="preserve"> and this growing spectrum of underlying genetic susceptibilities probably overlaps and accounts for the variability in timing of puberty onset in the community. </w:t>
      </w:r>
    </w:p>
    <w:p w14:paraId="66CBDAD9" w14:textId="77777777" w:rsidR="00D97381" w:rsidRPr="00EB6432" w:rsidRDefault="00D97381" w:rsidP="00EB6432">
      <w:pPr>
        <w:spacing w:line="276" w:lineRule="auto"/>
        <w:rPr>
          <w:rFonts w:ascii="Arial" w:hAnsi="Arial" w:cs="Arial"/>
          <w:b w:val="0"/>
          <w:bCs w:val="0"/>
        </w:rPr>
      </w:pPr>
    </w:p>
    <w:p w14:paraId="43B03372" w14:textId="71FBA4EA" w:rsidR="001716BE" w:rsidRPr="00EB6432" w:rsidRDefault="001716BE" w:rsidP="00EB6432">
      <w:pPr>
        <w:spacing w:line="276" w:lineRule="auto"/>
        <w:rPr>
          <w:rFonts w:ascii="Arial" w:hAnsi="Arial" w:cs="Arial"/>
          <w:b w:val="0"/>
          <w:bCs w:val="0"/>
        </w:rPr>
      </w:pPr>
      <w:r w:rsidRPr="00EB6432">
        <w:rPr>
          <w:rFonts w:ascii="Arial" w:hAnsi="Arial" w:cs="Arial"/>
          <w:b w:val="0"/>
          <w:bCs w:val="0"/>
        </w:rPr>
        <w:t xml:space="preserve">Pulsatile hypothalamic GnRH secretion is the final common pathway driving pituitary gonadotrophin secretion that leads to testicular growth and maturation resulting in completion of spermatogenesis and steroidogenesis to produce adult male circulating testosterone concentrations. This results in testicular growth, the earliest and most salient external manifestation of male puberty, being initiated between 9 and 14 years of age with earlier onset defined as precocious and later onset as delayed puberty. The timing of puberty is under strong but complex genetic control with strong patterns detected in familial, twin and community studies </w:t>
      </w:r>
      <w:r w:rsidRPr="00EB6432">
        <w:rPr>
          <w:rFonts w:ascii="Arial" w:hAnsi="Arial" w:cs="Arial"/>
          <w:b w:val="0"/>
          <w:bCs w:val="0"/>
        </w:rPr>
        <w:fldChar w:fldCharType="begin">
          <w:fldData xml:space="preserve">PEVuZE5vdGU+PENpdGU+PEF1dGhvcj5NZWlrbGU8L0F1dGhvcj48WWVhcj4xOTg2PC9ZZWFyPjxS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</w:fldData>
        </w:fldChar>
      </w:r>
      <w:r w:rsidR="00A36DA1" w:rsidRPr="00EB6432">
        <w:rPr>
          <w:rFonts w:ascii="Arial" w:hAnsi="Arial" w:cs="Arial"/>
          <w:b w:val="0"/>
          <w:bCs w:val="0"/>
        </w:rPr>
        <w:instrText xml:space="preserve"> ADDIN EN.CITE </w:instrText>
      </w:r>
      <w:r w:rsidR="00A36DA1" w:rsidRPr="00EB6432">
        <w:rPr>
          <w:rFonts w:ascii="Arial" w:hAnsi="Arial" w:cs="Arial"/>
          <w:b w:val="0"/>
          <w:bCs w:val="0"/>
        </w:rPr>
        <w:fldChar w:fldCharType="begin">
          <w:fldData xml:space="preserve">PEVuZE5vdGU+PENpdGU+PEF1dGhvcj5NZWlrbGU8L0F1dGhvcj48WWVhcj4xOTg2PC9ZZWFyPjxS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</w:fldData>
        </w:fldChar>
      </w:r>
      <w:r w:rsidR="00A36DA1" w:rsidRPr="00EB6432">
        <w:rPr>
          <w:rFonts w:ascii="Arial" w:hAnsi="Arial" w:cs="Arial"/>
          <w:b w:val="0"/>
          <w:bCs w:val="0"/>
        </w:rPr>
        <w:instrText xml:space="preserve"> ADDIN EN.CITE.DATA </w:instrText>
      </w:r>
      <w:r w:rsidR="00A36DA1" w:rsidRPr="00EB6432">
        <w:rPr>
          <w:rFonts w:ascii="Arial" w:hAnsi="Arial" w:cs="Arial"/>
          <w:b w:val="0"/>
          <w:bCs w:val="0"/>
        </w:rPr>
      </w:r>
      <w:r w:rsidR="00A36DA1" w:rsidRPr="00EB6432">
        <w:rPr>
          <w:rFonts w:ascii="Arial" w:hAnsi="Arial" w:cs="Arial"/>
          <w:b w:val="0"/>
          <w:bCs w:val="0"/>
        </w:rPr>
        <w:fldChar w:fldCharType="end"/>
      </w:r>
      <w:r w:rsidRPr="00EB6432">
        <w:rPr>
          <w:rFonts w:ascii="Arial" w:hAnsi="Arial" w:cs="Arial"/>
          <w:b w:val="0"/>
          <w:bCs w:val="0"/>
        </w:rPr>
      </w:r>
      <w:r w:rsidRPr="00EB6432">
        <w:rPr>
          <w:rFonts w:ascii="Arial" w:hAnsi="Arial" w:cs="Arial"/>
          <w:b w:val="0"/>
          <w:bCs w:val="0"/>
        </w:rPr>
        <w:fldChar w:fldCharType="separate"/>
      </w:r>
      <w:r w:rsidR="00A36DA1" w:rsidRPr="00EB6432">
        <w:rPr>
          <w:rFonts w:ascii="Arial" w:hAnsi="Arial" w:cs="Arial"/>
          <w:b w:val="0"/>
          <w:bCs w:val="0"/>
          <w:noProof/>
        </w:rPr>
        <w:t>(</w:t>
      </w:r>
      <w:hyperlink w:anchor="_ENREF_182" w:tooltip="Meikle, 1986 #8157" w:history="1">
        <w:r w:rsidR="006C618E" w:rsidRPr="00EB6432">
          <w:rPr>
            <w:rFonts w:ascii="Arial" w:hAnsi="Arial" w:cs="Arial"/>
            <w:b w:val="0"/>
            <w:bCs w:val="0"/>
            <w:noProof/>
          </w:rPr>
          <w:t>182-187</w:t>
        </w:r>
      </w:hyperlink>
      <w:r w:rsidR="00A36DA1" w:rsidRPr="00EB6432">
        <w:rPr>
          <w:rFonts w:ascii="Arial" w:hAnsi="Arial" w:cs="Arial"/>
          <w:b w:val="0"/>
          <w:bCs w:val="0"/>
          <w:noProof/>
        </w:rPr>
        <w:t>)</w:t>
      </w:r>
      <w:r w:rsidRPr="00EB6432">
        <w:rPr>
          <w:rFonts w:ascii="Arial" w:hAnsi="Arial" w:cs="Arial"/>
          <w:b w:val="0"/>
          <w:bCs w:val="0"/>
        </w:rPr>
        <w:fldChar w:fldCharType="end"/>
      </w:r>
      <w:r w:rsidRPr="00EB6432">
        <w:rPr>
          <w:rFonts w:ascii="Arial" w:hAnsi="Arial" w:cs="Arial"/>
          <w:b w:val="0"/>
          <w:bCs w:val="0"/>
        </w:rPr>
        <w:t xml:space="preserve">. Disorders in this complex mechanism are relatively common with delayed puberty evident in 2% of adolescents although precocious puberty is rare with a frequency between 1:5000-10,000 involving only 10-20% in males </w:t>
      </w:r>
      <w:r w:rsidRPr="00EB6432">
        <w:rPr>
          <w:rFonts w:ascii="Arial" w:hAnsi="Arial" w:cs="Arial"/>
          <w:b w:val="0"/>
          <w:bCs w:val="0"/>
        </w:rPr>
        <w:fldChar w:fldCharType="begin">
          <w:fldData xml:space="preserve">PEVuZE5vdGU+PENpdGU+PEF1dGhvcj5TdWx0YW48L0F1dGhvcj48WWVhcj4yMDE4PC9ZZWFyPjxS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</w:fldData>
        </w:fldChar>
      </w:r>
      <w:r w:rsidR="00A36DA1" w:rsidRPr="00EB6432">
        <w:rPr>
          <w:rFonts w:ascii="Arial" w:hAnsi="Arial" w:cs="Arial"/>
          <w:b w:val="0"/>
          <w:bCs w:val="0"/>
        </w:rPr>
        <w:instrText xml:space="preserve"> ADDIN EN.CITE </w:instrText>
      </w:r>
      <w:r w:rsidR="00A36DA1" w:rsidRPr="00EB6432">
        <w:rPr>
          <w:rFonts w:ascii="Arial" w:hAnsi="Arial" w:cs="Arial"/>
          <w:b w:val="0"/>
          <w:bCs w:val="0"/>
        </w:rPr>
        <w:fldChar w:fldCharType="begin">
          <w:fldData xml:space="preserve">PEVuZE5vdGU+PENpdGU+PEF1dGhvcj5TdWx0YW48L0F1dGhvcj48WWVhcj4yMDE4PC9ZZWFyPjxS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</w:fldData>
        </w:fldChar>
      </w:r>
      <w:r w:rsidR="00A36DA1" w:rsidRPr="00EB6432">
        <w:rPr>
          <w:rFonts w:ascii="Arial" w:hAnsi="Arial" w:cs="Arial"/>
          <w:b w:val="0"/>
          <w:bCs w:val="0"/>
        </w:rPr>
        <w:instrText xml:space="preserve"> ADDIN EN.CITE.DATA </w:instrText>
      </w:r>
      <w:r w:rsidR="00A36DA1" w:rsidRPr="00EB6432">
        <w:rPr>
          <w:rFonts w:ascii="Arial" w:hAnsi="Arial" w:cs="Arial"/>
          <w:b w:val="0"/>
          <w:bCs w:val="0"/>
        </w:rPr>
      </w:r>
      <w:r w:rsidR="00A36DA1" w:rsidRPr="00EB6432">
        <w:rPr>
          <w:rFonts w:ascii="Arial" w:hAnsi="Arial" w:cs="Arial"/>
          <w:b w:val="0"/>
          <w:bCs w:val="0"/>
        </w:rPr>
        <w:fldChar w:fldCharType="end"/>
      </w:r>
      <w:r w:rsidRPr="00EB6432">
        <w:rPr>
          <w:rFonts w:ascii="Arial" w:hAnsi="Arial" w:cs="Arial"/>
          <w:b w:val="0"/>
          <w:bCs w:val="0"/>
        </w:rPr>
      </w:r>
      <w:r w:rsidRPr="00EB6432">
        <w:rPr>
          <w:rFonts w:ascii="Arial" w:hAnsi="Arial" w:cs="Arial"/>
          <w:b w:val="0"/>
          <w:bCs w:val="0"/>
        </w:rPr>
        <w:fldChar w:fldCharType="separate"/>
      </w:r>
      <w:r w:rsidR="00A36DA1" w:rsidRPr="00EB6432">
        <w:rPr>
          <w:rFonts w:ascii="Arial" w:hAnsi="Arial" w:cs="Arial"/>
          <w:b w:val="0"/>
          <w:bCs w:val="0"/>
          <w:noProof/>
        </w:rPr>
        <w:t>(</w:t>
      </w:r>
      <w:hyperlink w:anchor="_ENREF_181" w:tooltip="Howard, 2019 #8154" w:history="1">
        <w:r w:rsidR="006C618E" w:rsidRPr="00EB6432">
          <w:rPr>
            <w:rFonts w:ascii="Arial" w:hAnsi="Arial" w:cs="Arial"/>
            <w:b w:val="0"/>
            <w:bCs w:val="0"/>
            <w:noProof/>
          </w:rPr>
          <w:t>181</w:t>
        </w:r>
      </w:hyperlink>
      <w:r w:rsidR="00A36DA1" w:rsidRPr="00EB6432">
        <w:rPr>
          <w:rFonts w:ascii="Arial" w:hAnsi="Arial" w:cs="Arial"/>
          <w:b w:val="0"/>
          <w:bCs w:val="0"/>
          <w:noProof/>
        </w:rPr>
        <w:t xml:space="preserve">, </w:t>
      </w:r>
      <w:hyperlink w:anchor="_ENREF_188" w:tooltip="Sultan, 2018 #8153" w:history="1">
        <w:r w:rsidR="006C618E" w:rsidRPr="00EB6432">
          <w:rPr>
            <w:rFonts w:ascii="Arial" w:hAnsi="Arial" w:cs="Arial"/>
            <w:b w:val="0"/>
            <w:bCs w:val="0"/>
            <w:noProof/>
          </w:rPr>
          <w:t>188</w:t>
        </w:r>
      </w:hyperlink>
      <w:r w:rsidR="00A36DA1" w:rsidRPr="00EB6432">
        <w:rPr>
          <w:rFonts w:ascii="Arial" w:hAnsi="Arial" w:cs="Arial"/>
          <w:b w:val="0"/>
          <w:bCs w:val="0"/>
          <w:noProof/>
        </w:rPr>
        <w:t>)</w:t>
      </w:r>
      <w:r w:rsidRPr="00EB6432">
        <w:rPr>
          <w:rFonts w:ascii="Arial" w:hAnsi="Arial" w:cs="Arial"/>
          <w:b w:val="0"/>
          <w:bCs w:val="0"/>
        </w:rPr>
        <w:fldChar w:fldCharType="end"/>
      </w:r>
      <w:r w:rsidRPr="00EB6432">
        <w:rPr>
          <w:rFonts w:ascii="Arial" w:hAnsi="Arial" w:cs="Arial"/>
          <w:b w:val="0"/>
          <w:bCs w:val="0"/>
        </w:rPr>
        <w:t>.</w:t>
      </w:r>
    </w:p>
    <w:p w14:paraId="5CD071F2" w14:textId="77777777" w:rsidR="001716BE" w:rsidRPr="00EB6432" w:rsidRDefault="001716BE" w:rsidP="00EB6432">
      <w:pPr>
        <w:pStyle w:val="Text"/>
        <w:keepLines w:val="0"/>
        <w:spacing w:line="276" w:lineRule="auto"/>
        <w:ind w:firstLine="0"/>
        <w:jc w:val="left"/>
        <w:rPr>
          <w:rFonts w:ascii="Arial" w:hAnsi="Arial" w:cs="Arial"/>
          <w:sz w:val="22"/>
          <w:szCs w:val="22"/>
        </w:rPr>
      </w:pPr>
    </w:p>
    <w:p w14:paraId="40DB4096" w14:textId="55109617" w:rsidR="00D352A0" w:rsidRPr="00EB6432" w:rsidRDefault="001716BE"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w:t>
      </w:r>
      <w:r w:rsidR="00D352A0" w:rsidRPr="00EB6432">
        <w:rPr>
          <w:rFonts w:ascii="Arial" w:hAnsi="Arial" w:cs="Arial"/>
          <w:sz w:val="22"/>
          <w:szCs w:val="22"/>
        </w:rPr>
        <w:t xml:space="preserve">still mysterious suprahypothalamic process </w:t>
      </w:r>
      <w:r w:rsidRPr="00EB6432">
        <w:rPr>
          <w:rFonts w:ascii="Arial" w:hAnsi="Arial" w:cs="Arial"/>
          <w:sz w:val="22"/>
          <w:szCs w:val="22"/>
        </w:rPr>
        <w:t xml:space="preserve">initiating puberty </w:t>
      </w:r>
      <w:r w:rsidR="00D352A0" w:rsidRPr="00EB6432">
        <w:rPr>
          <w:rFonts w:ascii="Arial" w:hAnsi="Arial" w:cs="Arial"/>
          <w:sz w:val="22"/>
          <w:szCs w:val="22"/>
        </w:rPr>
        <w:t>involv</w:t>
      </w:r>
      <w:r w:rsidRPr="00EB6432">
        <w:rPr>
          <w:rFonts w:ascii="Arial" w:hAnsi="Arial" w:cs="Arial"/>
          <w:sz w:val="22"/>
          <w:szCs w:val="22"/>
        </w:rPr>
        <w:t xml:space="preserve">es </w:t>
      </w:r>
      <w:r w:rsidR="00D352A0" w:rsidRPr="00EB6432">
        <w:rPr>
          <w:rFonts w:ascii="Arial" w:hAnsi="Arial" w:cs="Arial"/>
          <w:sz w:val="22"/>
          <w:szCs w:val="22"/>
        </w:rPr>
        <w:t xml:space="preserve">a developmental clock and multiple permissive processes </w:t>
      </w:r>
      <w:r w:rsidR="003B1F35" w:rsidRPr="00EB6432">
        <w:rPr>
          <w:rFonts w:ascii="Arial" w:hAnsi="Arial" w:cs="Arial"/>
          <w:sz w:val="22"/>
          <w:szCs w:val="22"/>
        </w:rPr>
        <w:fldChar w:fldCharType="begin">
          <w:fldData xml:space="preserve">PEVuZE5vdGU+PENpdGU+PEF1dGhvcj5TaXNrPC9BdXRob3I+PFllYXI+MjAwNDwvWWVhcj48UmVj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PEVuZE5vdGU+PENpdGU+PEF1dGhvcj5TaXNrPC9BdXRob3I+PFllYXI+MjAwNDwvWWVhcj48UmVj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89" w:tooltip="Sisk, 2004 #166" w:history="1">
        <w:r w:rsidR="006C618E" w:rsidRPr="00EB6432">
          <w:rPr>
            <w:rFonts w:ascii="Arial" w:hAnsi="Arial" w:cs="Arial"/>
            <w:sz w:val="22"/>
            <w:szCs w:val="22"/>
          </w:rPr>
          <w:t>189</w:t>
        </w:r>
      </w:hyperlink>
      <w:r w:rsidR="00A36DA1" w:rsidRPr="00EB6432">
        <w:rPr>
          <w:rFonts w:ascii="Arial" w:hAnsi="Arial" w:cs="Arial"/>
          <w:sz w:val="22"/>
          <w:szCs w:val="22"/>
        </w:rPr>
        <w:t xml:space="preserve">, </w:t>
      </w:r>
      <w:hyperlink w:anchor="_ENREF_190" w:tooltip="Abreu, 2016 #6996" w:history="1">
        <w:r w:rsidR="006C618E" w:rsidRPr="00EB6432">
          <w:rPr>
            <w:rFonts w:ascii="Arial" w:hAnsi="Arial" w:cs="Arial"/>
            <w:sz w:val="22"/>
            <w:szCs w:val="22"/>
          </w:rPr>
          <w:t>190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that lift the central neuroendocrine restraint on the final common pathway that drives reproductive function in the mature male</w:t>
      </w:r>
      <w:r w:rsidR="00B70CE8" w:rsidRPr="00EB6432">
        <w:rPr>
          <w:rFonts w:ascii="Arial" w:hAnsi="Arial" w:cs="Arial"/>
          <w:sz w:val="22"/>
          <w:szCs w:val="22"/>
        </w:rPr>
        <w:t xml:space="preserve"> – the </w:t>
      </w:r>
      <w:r w:rsidR="00D352A0" w:rsidRPr="00EB6432">
        <w:rPr>
          <w:rFonts w:ascii="Arial" w:hAnsi="Arial" w:cs="Arial"/>
          <w:sz w:val="22"/>
          <w:szCs w:val="22"/>
        </w:rPr>
        <w:t xml:space="preserve">episodic secretion of gonadotropin-releasing hormone (GnRH) from hypothalamic neurons </w:t>
      </w:r>
      <w:r w:rsidR="003B1F35" w:rsidRPr="00EB6432">
        <w:rPr>
          <w:rFonts w:ascii="Arial" w:hAnsi="Arial" w:cs="Arial"/>
          <w:sz w:val="22"/>
          <w:szCs w:val="22"/>
        </w:rPr>
        <w:fldChar w:fldCharType="begin"/>
      </w:r>
      <w:r w:rsidR="000E203B" w:rsidRPr="00EB6432">
        <w:rPr>
          <w:rFonts w:ascii="Arial" w:hAnsi="Arial" w:cs="Arial"/>
          <w:sz w:val="22"/>
          <w:szCs w:val="22"/>
        </w:rPr>
        <w:instrText xml:space="preserve"> ADDIN EN.CITE &lt;EndNote&gt;&lt;Cite&gt;&lt;Author&gt;Keenan&lt;/Author&gt;&lt;Year&gt;2006&lt;/Year&gt;&lt;RecNum&gt;3900&lt;/RecNum&gt;&lt;DisplayText&gt;(56)&lt;/DisplayText&gt;&lt;record&gt;&lt;rec-number&gt;3900&lt;/rec-number&gt;&lt;foreign-keys&gt;&lt;key app="EN" db-id="0svwr0sf5wdesuew2t6xead8rzewt9dpwrp9" timestamp="1511428254" guid="06d31ac2-1641-4008-b03e-f2dc9ce745af"&gt;3900&lt;/key&gt;&lt;/foreign-keys&gt;&lt;ref-type name="Journal Article"&gt;17&lt;/ref-type&gt;&lt;contributors&gt;&lt;authors&gt;&lt;author&gt;Keenan, D. M.&lt;/author&gt;&lt;author&gt;Takahashi, P. Y.&lt;/author&gt;&lt;author&gt;Liu, P. Y.&lt;/author&gt;&lt;author&gt;Roebuck, P. D.&lt;/author&gt;&lt;author&gt;Nehra, A. X.&lt;/author&gt;&lt;author&gt;Iranmanesh, A.&lt;/author&gt;&lt;author&gt;Veldhuis, J. D.&lt;/author&gt;&lt;/authors&gt;&lt;/contributors&gt;&lt;auth-address&gt;Department of Statistics, University of Virginia, Charlottesville, Virginia 22903, USA.&lt;/auth-address&gt;&lt;titles&gt;&lt;title&gt;An ensemble model of the male gonadal axis: illustrative application in aging men&lt;/title&gt;&lt;secondary-title&gt;Endocrinology&lt;/secondary-title&gt;&lt;/titles&gt;&lt;periodical&gt;&lt;full-title&gt;Endocrinology&lt;/full-title&gt;&lt;/periodical&gt;&lt;pages&gt;2817-28&lt;/pages&gt;&lt;volume&gt;147&lt;/volume&gt;&lt;number&gt;6&lt;/number&gt;&lt;dates&gt;&lt;year&gt;2006&lt;/year&gt;&lt;pub-dates&gt;&lt;date&gt;Jun&lt;/date&gt;&lt;/pub-dates&gt;&lt;/dates&gt;&lt;accession-num&gt;16513832&lt;/accession-num&gt;&lt;urls&gt;&lt;related-urls&gt;&lt;url&gt;http://www.ncbi.nlm.nih.gov/entrez/query.fcgi?cmd=Retrieve&amp;amp;db=PubMed&amp;amp;dopt=Citation&amp;amp;list_uids=16513832&lt;/url&gt;&lt;/related-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56" w:tooltip="Keenan, 2006 #3900" w:history="1">
        <w:r w:rsidR="006C618E" w:rsidRPr="00EB6432">
          <w:rPr>
            <w:rFonts w:ascii="Arial" w:hAnsi="Arial" w:cs="Arial"/>
            <w:sz w:val="22"/>
            <w:szCs w:val="22"/>
          </w:rPr>
          <w:t>56</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Various explanatory theories including the gonadostat, somatometer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&lt;EndNote&gt;&lt;Cite&gt;&lt;Author&gt;Veldhuis&lt;/Author&gt;&lt;Year&gt;2003&lt;/Year&gt;&lt;RecNum&gt;168&lt;/RecNum&gt;&lt;DisplayText&gt;(191)&lt;/DisplayText&gt;&lt;record&gt;&lt;rec-number&gt;168&lt;/rec-number&gt;&lt;foreign-keys&gt;&lt;key app="EN" db-id="fexpzp299sfdtlev59s5xspgaeddrxeexx9d"&gt;168&lt;/key&gt;&lt;/foreign-keys&gt;&lt;ref-type name="Journal Article"&gt;17&lt;/ref-type&gt;&lt;contributors&gt;&lt;authors&gt;&lt;author&gt;Veldhuis, J. D.&lt;/author&gt;&lt;/authors&gt;&lt;/contributors&gt;&lt;auth-address&gt;University of Virginia School of Medicine, Charlottesville, USA. veldhuis.johannes@mayo.edu&lt;/auth-address&gt;&lt;titles&gt;&lt;title&gt;Neuroendocrine facets of human puberty&lt;/title&gt;&lt;secondary-title&gt;Neurobiology of Aging&lt;/secondary-title&gt;&lt;/titles&gt;&lt;periodical&gt;&lt;full-title&gt;Neurobiology of Aging&lt;/full-title&gt;&lt;/periodical&gt;&lt;pages&gt;S93-S119; discussion S121-2&lt;/pages&gt;&lt;volume&gt;24 Suppl 1&lt;/volume&gt;&lt;keywords&gt;&lt;keyword&gt;Animals&lt;/keyword&gt;&lt;keyword&gt;Female&lt;/keyword&gt;&lt;keyword&gt;Gonadal Steroid Hormones/*metabolism/secretion&lt;/keyword&gt;&lt;keyword&gt;Humans&lt;/keyword&gt;&lt;keyword&gt;Male&lt;/keyword&gt;&lt;keyword&gt;Neurosecretion/*physiology&lt;/keyword&gt;&lt;keyword&gt;Neurosecretory Systems/metabolism&lt;/keyword&gt;&lt;keyword&gt;Puberty/*metabolism&lt;/keyword&gt;&lt;/keywords&gt;&lt;dates&gt;&lt;year&gt;2003&lt;/year&gt;&lt;pub-dates&gt;&lt;date&gt;May-Jun&lt;/date&gt;&lt;/pub-dates&gt;&lt;/dates&gt;&lt;accession-num&gt;12829118&lt;/accession-num&gt;&lt;urls&gt;&lt;related-urls&gt;&lt;url&gt;http://www.ncbi.nlm.nih.gov/entrez/query.fcgi?cmd=Retrieve&amp;amp;db=PubMed&amp;amp;dopt=Citation&amp;amp;list_uids=12829118&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91" w:tooltip="Veldhuis, 2003 #168" w:history="1">
        <w:r w:rsidR="006C618E" w:rsidRPr="00EB6432">
          <w:rPr>
            <w:rFonts w:ascii="Arial" w:hAnsi="Arial" w:cs="Arial"/>
            <w:sz w:val="22"/>
            <w:szCs w:val="22"/>
          </w:rPr>
          <w:t>191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neurally-driven changes in GABAergic inhibition and glutaminergic stimulation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&lt;EndNote&gt;&lt;Cite&gt;&lt;Author&gt;Terasawa&lt;/Author&gt;&lt;Year&gt;2001&lt;/Year&gt;&lt;RecNum&gt;169&lt;/RecNum&gt;&lt;DisplayText&gt;(192)&lt;/DisplayText&gt;&lt;record&gt;&lt;rec-number&gt;169&lt;/rec-number&gt;&lt;foreign-keys&gt;&lt;key app="EN" db-id="fexpzp299sfdtlev59s5xspgaeddrxeexx9d"&gt;169&lt;/key&gt;&lt;/foreign-keys&gt;&lt;ref-type name="Journal Article"&gt;17&lt;/ref-type&gt;&lt;contributors&gt;&lt;authors&gt;&lt;author&gt;Terasawa, E.&lt;/author&gt;&lt;author&gt;Fernandez, D. L.&lt;/author&gt;&lt;/authors&gt;&lt;/contributors&gt;&lt;auth-address&gt;Department of Pediatrics, Wisconsin Regional Primate Research Center, and University of Wisconsin-Madison, 53715-1299, USA. terasawa@primate.wisc.edu&lt;/auth-address&gt;&lt;titles&gt;&lt;title&gt;Neurobiological mechanisms of the onset of puberty in primates&lt;/title&gt;&lt;secondary-title&gt;Endocrine Reviews&lt;/secondary-title&gt;&lt;/titles&gt;&lt;periodical&gt;&lt;full-title&gt;Endocrine Reviews&lt;/full-title&gt;&lt;/periodical&gt;&lt;pages&gt;111-51&lt;/pages&gt;&lt;volume&gt;22&lt;/volume&gt;&lt;number&gt;1&lt;/number&gt;&lt;keywords&gt;&lt;keyword&gt;Animals&lt;/keyword&gt;&lt;keyword&gt;Embryo and Fetal Development&lt;/keyword&gt;&lt;keyword&gt;Gonadorelin/physiology&lt;/keyword&gt;&lt;keyword&gt;Human&lt;/keyword&gt;&lt;keyword&gt;Models, Biological&lt;/keyword&gt;&lt;keyword&gt;Nervous System/embryology/growth &amp;amp; development&lt;/keyword&gt;&lt;keyword&gt;Neurobiology/*methods&lt;/keyword&gt;&lt;keyword&gt;Primates/*physiology&lt;/keyword&gt;&lt;keyword&gt;Puberty/*physiology&lt;/keyword&gt;&lt;keyword&gt;Support, U.S. Gov&amp;apos;t, P.H.S.&lt;/keyword&gt;&lt;/keywords&gt;&lt;dates&gt;&lt;year&gt;2001&lt;/year&gt;&lt;pub-dates&gt;&lt;date&gt;Feb&lt;/date&gt;&lt;/pub-dates&gt;&lt;/dates&gt;&lt;accession-num&gt;11159818&lt;/accession-num&gt;&lt;urls&gt;&lt;related-urls&gt;&lt;url&gt;http://www.ncbi.nlm.nih.gov/entrez/query.fcgi?cmd=Retrieve&amp;amp;db=PubMed&amp;amp;dopt=Citation&amp;amp;list_uids=11159818&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92" w:tooltip="Terasawa, 2001 #169" w:history="1">
        <w:r w:rsidR="006C618E" w:rsidRPr="00EB6432">
          <w:rPr>
            <w:rFonts w:ascii="Arial" w:hAnsi="Arial" w:cs="Arial"/>
            <w:sz w:val="22"/>
            <w:szCs w:val="22"/>
          </w:rPr>
          <w:t>192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F500D8" w:rsidRPr="00EB6432">
        <w:rPr>
          <w:rFonts w:ascii="Arial" w:hAnsi="Arial" w:cs="Arial"/>
          <w:sz w:val="22"/>
          <w:szCs w:val="22"/>
        </w:rPr>
        <w:t xml:space="preserve">, </w:t>
      </w:r>
      <w:r w:rsidR="00D352A0" w:rsidRPr="00EB6432">
        <w:rPr>
          <w:rFonts w:ascii="Arial" w:hAnsi="Arial" w:cs="Arial"/>
          <w:sz w:val="22"/>
          <w:szCs w:val="22"/>
        </w:rPr>
        <w:t xml:space="preserve">triggering by kisspeptin-1 secretion and activating its receptor GPR54 </w:t>
      </w:r>
      <w:r w:rsidR="003B1F35" w:rsidRPr="00EB6432">
        <w:rPr>
          <w:rFonts w:ascii="Arial" w:hAnsi="Arial" w:cs="Arial"/>
          <w:sz w:val="22"/>
          <w:szCs w:val="22"/>
        </w:rPr>
        <w:fldChar w:fldCharType="begin">
          <w:fldData xml:space="preserve">PEVuZE5vdGU+PENpdGU+PEF1dGhvcj5kZSBSb3V4PC9BdXRob3I+PFllYXI+MjAwMzwvWWVhcj48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bC10aXRsZT48L3BlcmlvZGljYWw+PHBhZ2VzPjEwOTcyLTY8L3BhZ2VzPjx2b2x1bWU+MTAwPC92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PEVuZE5vdGU+PENpdGU+PEF1dGhvcj5kZSBSb3V4PC9BdXRob3I+PFllYXI+MjAwMzwvWWVhcj48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bC10aXRsZT48L3BlcmlvZGljYWw+PHBhZ2VzPjEwOTcyLTY8L3BhZ2VzPjx2b2x1bWU+MTAwPC92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93" w:tooltip="de Roux, 2003 #170" w:history="1">
        <w:r w:rsidR="006C618E" w:rsidRPr="00EB6432">
          <w:rPr>
            <w:rFonts w:ascii="Arial" w:hAnsi="Arial" w:cs="Arial"/>
            <w:sz w:val="22"/>
            <w:szCs w:val="22"/>
          </w:rPr>
          <w:t>193</w:t>
        </w:r>
      </w:hyperlink>
      <w:r w:rsidR="00A36DA1" w:rsidRPr="00EB6432">
        <w:rPr>
          <w:rFonts w:ascii="Arial" w:hAnsi="Arial" w:cs="Arial"/>
          <w:sz w:val="22"/>
          <w:szCs w:val="22"/>
        </w:rPr>
        <w:t xml:space="preserve">, </w:t>
      </w:r>
      <w:hyperlink w:anchor="_ENREF_194" w:tooltip="Seminara, 2003 #171" w:history="1">
        <w:r w:rsidR="006C618E" w:rsidRPr="00EB6432">
          <w:rPr>
            <w:rFonts w:ascii="Arial" w:hAnsi="Arial" w:cs="Arial"/>
            <w:sz w:val="22"/>
            <w:szCs w:val="22"/>
          </w:rPr>
          <w:t>194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w:t>
      </w:r>
      <w:r w:rsidR="00F500D8" w:rsidRPr="00EB6432">
        <w:rPr>
          <w:rFonts w:ascii="Arial" w:hAnsi="Arial" w:cs="Arial"/>
          <w:sz w:val="22"/>
          <w:szCs w:val="22"/>
        </w:rPr>
        <w:t xml:space="preserve">and epigenetic factors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&lt;EndNote&gt;&lt;Cite&gt;&lt;Author&gt;Lomniczi&lt;/Author&gt;&lt;Year&gt;2016&lt;/Year&gt;&lt;RecNum&gt;172&lt;/RecNum&gt;&lt;DisplayText&gt;(195)&lt;/DisplayText&gt;&lt;record&gt;&lt;rec-number&gt;172&lt;/rec-number&gt;&lt;foreign-keys&gt;&lt;key app="EN" db-id="fexpzp299sfdtlev59s5xspgaeddrxeexx9d"&gt;172&lt;/key&gt;&lt;/foreign-keys&gt;&lt;ref-type name="Journal Article"&gt;17&lt;/ref-type&gt;&lt;contributors&gt;&lt;authors&gt;&lt;author&gt;Lomniczi, A.&lt;/author&gt;&lt;author&gt;Ojeda, S. R.&lt;/author&gt;&lt;/authors&gt;&lt;/contributors&gt;&lt;titles&gt;&lt;title&gt;The Emerging Role of Epigenetics in the Regulation of Female Puberty&lt;/title&gt;&lt;secondary-title&gt;Endocrine Development&lt;/secondary-title&gt;&lt;/titles&gt;&lt;periodical&gt;&lt;full-title&gt;Endocrine Development&lt;/full-title&gt;&lt;/periodical&gt;&lt;pages&gt;1-16&lt;/pages&gt;&lt;volume&gt;29&lt;/volume&gt;&lt;keywords&gt;&lt;keyword&gt;Adolescent&lt;/keyword&gt;&lt;keyword&gt;Epigenesis, Genetic/*genetics/*physiology&lt;/keyword&gt;&lt;keyword&gt;Female&lt;/keyword&gt;&lt;keyword&gt;Humans&lt;/keyword&gt;&lt;keyword&gt;Polycomb-Group Proteins/genetics&lt;/keyword&gt;&lt;keyword&gt;Puberty/*genetics/physiology&lt;/keyword&gt;&lt;keyword&gt;Sexual Maturation/genetics&lt;/keyword&gt;&lt;/keywords&gt;&lt;dates&gt;&lt;year&gt;2016&lt;/year&gt;&lt;/dates&gt;&lt;isbn&gt;1662-2979 (Electronic)&amp;#xD;1421-7082 (Linking)&lt;/isbn&gt;&lt;accession-num&gt;26680569&lt;/accession-num&gt;&lt;urls&gt;&lt;related-urls&gt;&lt;url&gt;https://www.ncbi.nlm.nih.gov/pubmed/26680569&lt;/url&gt;&lt;/related-urls&gt;&lt;/urls&gt;&lt;custom2&gt;PMC4955615&lt;/custom2&gt;&lt;electronic-resource-num&gt;10.1159/000438840&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95" w:tooltip="Lomniczi, 2016 #172" w:history="1">
        <w:r w:rsidR="006C618E" w:rsidRPr="00EB6432">
          <w:rPr>
            <w:rFonts w:ascii="Arial" w:hAnsi="Arial" w:cs="Arial"/>
            <w:sz w:val="22"/>
            <w:szCs w:val="22"/>
          </w:rPr>
          <w:t>195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F500D8" w:rsidRPr="00EB6432">
        <w:rPr>
          <w:rFonts w:ascii="Arial" w:hAnsi="Arial" w:cs="Arial"/>
          <w:sz w:val="22"/>
          <w:szCs w:val="22"/>
        </w:rPr>
        <w:t xml:space="preserve"> </w:t>
      </w:r>
      <w:r w:rsidR="00D352A0" w:rsidRPr="00EB6432">
        <w:rPr>
          <w:rFonts w:ascii="Arial" w:hAnsi="Arial" w:cs="Arial"/>
          <w:sz w:val="22"/>
          <w:szCs w:val="22"/>
        </w:rPr>
        <w:t xml:space="preserve">are proposed to explain the restraint and resurgence of the </w:t>
      </w:r>
      <w:r w:rsidR="00D352A0" w:rsidRPr="00EB6432">
        <w:rPr>
          <w:rFonts w:ascii="Arial" w:hAnsi="Arial" w:cs="Arial"/>
          <w:sz w:val="22"/>
          <w:szCs w:val="22"/>
        </w:rPr>
        <w:lastRenderedPageBreak/>
        <w:t>hypothalamic GnRH pulse generator without a comprehensive picture having yet emerged</w:t>
      </w:r>
      <w:r w:rsidR="00F500D8"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&lt;EndNote&gt;&lt;Cite&gt;&lt;Author&gt;Abreu&lt;/Author&gt;&lt;Year&gt;2016&lt;/Year&gt;&lt;RecNum&gt;6996&lt;/RecNum&gt;&lt;DisplayText&gt;(190)&lt;/DisplayText&gt;&lt;record&gt;&lt;rec-number&gt;6996&lt;/rec-number&gt;&lt;foreign-keys&gt;&lt;key app="EN" db-id="0svwr0sf5wdesuew2t6xead8rzewt9dpwrp9" timestamp="1511428844" guid="4a16abf5-5c8f-4ba3-b1d3-8a0ba65b8ef3"&gt;6996&lt;/key&gt;&lt;/foreign-keys&gt;&lt;ref-type name="Journal Article"&gt;17&lt;/ref-type&gt;&lt;contributors&gt;&lt;authors&gt;&lt;author&gt;Abreu, A. P.&lt;/author&gt;&lt;author&gt;Kaiser, U. B.&lt;/author&gt;&lt;/authors&gt;&lt;/contributors&gt;&lt;auth-address&gt;Division of Endocrinology, Diabetes, and Hypertension, Brigham and Women&amp;apos;s Hospital and Harvard Medical School, Boston, MA, USA.&amp;#xD;Division of Endocrinology, Diabetes, and Hypertension, Brigham and Women&amp;apos;s Hospital and Harvard Medical School, Boston, MA, USA. Electronic address: ukaiser@partners.org.&lt;/auth-address&gt;&lt;titles&gt;&lt;title&gt;Pubertal development and regulation&lt;/title&gt;&lt;secondary-title&gt;Lancet Diabetes Endocrinol&lt;/secondary-title&gt;&lt;/titles&gt;&lt;periodical&gt;&lt;full-title&gt;Lancet Diabetes Endocrinol&lt;/full-title&gt;&lt;/periodical&gt;&lt;pages&gt;254-64&lt;/pages&gt;&lt;volume&gt;4&lt;/volume&gt;&lt;number&gt;3&lt;/number&gt;&lt;dates&gt;&lt;year&gt;2016&lt;/year&gt;&lt;pub-dates&gt;&lt;date&gt;Mar&lt;/date&gt;&lt;/pub-dates&gt;&lt;/dates&gt;&lt;isbn&gt;2213-8595 (Electronic)&amp;#xD;2213-8587 (Linking)&lt;/isbn&gt;&lt;accession-num&gt;26852256&lt;/accession-num&gt;&lt;urls&gt;&lt;related-urls&gt;&lt;url&gt;https://www.ncbi.nlm.nih.gov/pubmed/26852256&lt;/url&gt;&lt;/related-urls&gt;&lt;/urls&gt;&lt;electronic-resource-num&gt;10.1016/S2213-8587(15)00418-0&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90" w:tooltip="Abreu, 2016 #6996" w:history="1">
        <w:r w:rsidR="006C618E" w:rsidRPr="00EB6432">
          <w:rPr>
            <w:rFonts w:ascii="Arial" w:hAnsi="Arial" w:cs="Arial"/>
            <w:sz w:val="22"/>
            <w:szCs w:val="22"/>
          </w:rPr>
          <w:t>190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Hypothalamic GnRH neurons are functional at birth but, after the perinatal androgen surge, remain tonically suppressed during infantile life. Puberty is initiated by a maturation process that awakens the dormant hypothalamic GnRH neurons to unleash mature cirhoral patterns of pulsatile GnRH secretion which in turn entrains pulsatile LH secretion from pituitary gonadotropes. Initially this resurgence of pulsatile GnRH and LH secretion occurs mainly during sleep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&lt;EndNote&gt;&lt;Cite&gt;&lt;Author&gt;Wu&lt;/Author&gt;&lt;Year&gt;1989&lt;/Year&gt;&lt;RecNum&gt;173&lt;/RecNum&gt;&lt;DisplayText&gt;(196)&lt;/DisplayText&gt;&lt;record&gt;&lt;rec-number&gt;173&lt;/rec-number&gt;&lt;foreign-keys&gt;&lt;key app="EN" db-id="fexpzp299sfdtlev59s5xspgaeddrxeexx9d"&gt;173&lt;/key&gt;&lt;/foreign-keys&gt;&lt;ref-type name="Journal Article"&gt;17&lt;/ref-type&gt;&lt;contributors&gt;&lt;authors&gt;&lt;author&gt;Wu, F. C.&lt;/author&gt;&lt;author&gt;Borrow, S. M.&lt;/author&gt;&lt;author&gt;Nicol, K.&lt;/author&gt;&lt;author&gt;Elton, R.&lt;/author&gt;&lt;author&gt;Hunter, W. M.&lt;/author&gt;&lt;/authors&gt;&lt;/contributors&gt;&lt;auth-address&gt;MRC Reproductive Biology Unit, University of Edinburgh.&lt;/auth-address&gt;&lt;titles&gt;&lt;title&gt;Ontogeny of pulsatile gonadotrophin secretion and pituitary responsiveness in male puberty in man: a mixed longitudinal and cross-sectional study&lt;/title&gt;&lt;secondary-title&gt;Journal of Endocrinology&lt;/secondary-title&gt;&lt;/titles&gt;&lt;periodical&gt;&lt;full-title&gt;Journal of Endocrinology&lt;/full-title&gt;&lt;/periodical&gt;&lt;pages&gt;347-59&lt;/pages&gt;&lt;volume&gt;123&lt;/volume&gt;&lt;number&gt;2&lt;/number&gt;&lt;keywords&gt;&lt;keyword&gt;Adolescent&lt;/keyword&gt;&lt;keyword&gt;Adult&lt;/keyword&gt;&lt;keyword&gt;Circadian Rhythm/*physiology&lt;/keyword&gt;&lt;keyword&gt;Cross-Sectional Studies&lt;/keyword&gt;&lt;keyword&gt;Follicle Stimulating Hormone/blood&lt;/keyword&gt;&lt;keyword&gt;Gonadotropin-Releasing Hormone/pharmacology/secretion&lt;/keyword&gt;&lt;keyword&gt;Gonadotropins, Pituitary/*secretion&lt;/keyword&gt;&lt;keyword&gt;Humans&lt;/keyword&gt;&lt;keyword&gt;Longitudinal Studies&lt;/keyword&gt;&lt;keyword&gt;Luteinizing Hormone/blood&lt;/keyword&gt;&lt;keyword&gt;Male&lt;/keyword&gt;&lt;keyword&gt;Pituitary Gland, Anterior/*secretion&lt;/keyword&gt;&lt;keyword&gt;Puberty/*metabolism&lt;/keyword&gt;&lt;keyword&gt;Scotland&lt;/keyword&gt;&lt;keyword&gt;Testosterone/blood&lt;/keyword&gt;&lt;/keywords&gt;&lt;dates&gt;&lt;year&gt;1989&lt;/year&gt;&lt;pub-dates&gt;&lt;date&gt;Nov&lt;/date&gt;&lt;/pub-dates&gt;&lt;/dates&gt;&lt;accession-num&gt;2514245&lt;/accession-num&gt;&lt;urls&gt;&lt;related-urls&gt;&lt;url&gt;http://www.ncbi.nlm.nih.gov/entrez/query.fcgi?cmd=Retrieve&amp;amp;db=PubMed&amp;amp;dopt=Citation&amp;amp;list_uids=2514245&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96" w:tooltip="Wu, 1989 #173" w:history="1">
        <w:r w:rsidR="006C618E" w:rsidRPr="00EB6432">
          <w:rPr>
            <w:rFonts w:ascii="Arial" w:hAnsi="Arial" w:cs="Arial"/>
            <w:sz w:val="22"/>
            <w:szCs w:val="22"/>
          </w:rPr>
          <w:t>196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but eventually extends throughout the day with a persisting </w:t>
      </w:r>
      <w:r w:rsidR="0075122D" w:rsidRPr="00EB6432">
        <w:rPr>
          <w:rFonts w:ascii="Arial" w:hAnsi="Arial" w:cs="Arial"/>
          <w:sz w:val="22"/>
          <w:szCs w:val="22"/>
        </w:rPr>
        <w:t>associat</w:t>
      </w:r>
      <w:r w:rsidR="00353B53">
        <w:rPr>
          <w:rFonts w:ascii="Arial" w:hAnsi="Arial" w:cs="Arial"/>
          <w:sz w:val="22"/>
          <w:szCs w:val="22"/>
        </w:rPr>
        <w:t>ion</w:t>
      </w:r>
      <w:r w:rsidR="0075122D" w:rsidRPr="00EB6432">
        <w:rPr>
          <w:rFonts w:ascii="Arial" w:hAnsi="Arial" w:cs="Arial"/>
          <w:sz w:val="22"/>
          <w:szCs w:val="22"/>
        </w:rPr>
        <w:t xml:space="preserve"> with </w:t>
      </w:r>
      <w:r w:rsidR="00353B53">
        <w:rPr>
          <w:rFonts w:ascii="Arial" w:hAnsi="Arial" w:cs="Arial"/>
          <w:sz w:val="22"/>
          <w:szCs w:val="22"/>
        </w:rPr>
        <w:t xml:space="preserve">an </w:t>
      </w:r>
      <w:r w:rsidR="00D352A0" w:rsidRPr="00EB6432">
        <w:rPr>
          <w:rFonts w:ascii="Arial" w:hAnsi="Arial" w:cs="Arial"/>
          <w:sz w:val="22"/>
          <w:szCs w:val="22"/>
        </w:rPr>
        <w:t xml:space="preserve">underlying diurnal rhythmn. The timing and tempo of male puberty is under tight genetic control, encompassing nutrition influences on body weight and composition </w:t>
      </w:r>
      <w:r w:rsidR="003B1F35" w:rsidRPr="00EB6432">
        <w:rPr>
          <w:rFonts w:ascii="Arial" w:hAnsi="Arial" w:cs="Arial"/>
          <w:sz w:val="22"/>
          <w:szCs w:val="22"/>
        </w:rPr>
        <w:fldChar w:fldCharType="begin">
          <w:fldData xml:space="preserve">PEVuZE5vdGU+PENpdGU+PEF1dGhvcj5TaWx2ZW50b2luZW48L0F1dGhvcj48WWVhcj4yMDA4PC9Z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PEVuZE5vdGU+PENpdGU+PEF1dGhvcj5TaWx2ZW50b2luZW48L0F1dGhvcj48WWVhcj4yMDA4PC9Z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85" w:tooltip="Silventoinen, 2008 #4463" w:history="1">
        <w:r w:rsidR="006C618E" w:rsidRPr="00EB6432">
          <w:rPr>
            <w:rFonts w:ascii="Arial" w:hAnsi="Arial" w:cs="Arial"/>
            <w:sz w:val="22"/>
            <w:szCs w:val="22"/>
          </w:rPr>
          <w:t>185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with a correspondingly growing number of genetic causes of delayed puberty identified </w:t>
      </w:r>
      <w:r w:rsidR="003B1F35" w:rsidRPr="00EB6432">
        <w:rPr>
          <w:rFonts w:ascii="Arial" w:hAnsi="Arial" w:cs="Arial"/>
          <w:sz w:val="22"/>
          <w:szCs w:val="22"/>
        </w:rPr>
        <w:fldChar w:fldCharType="begin">
          <w:fldData xml:space="preserve">PEVuZE5vdGU+PENpdGU+PEF1dGhvcj5QZWRlcnNlbi1XaGl0ZTwvQXV0aG9yPjxZZWFyPjIwMDg8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PEVuZE5vdGU+PENpdGU+PEF1dGhvcj5QZWRlcnNlbi1XaGl0ZTwvQXV0aG9yPjxZZWFyPjIwMDg8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97" w:tooltip="Pedersen-White, 2008 #175" w:history="1">
        <w:r w:rsidR="006C618E" w:rsidRPr="00EB6432">
          <w:rPr>
            <w:rFonts w:ascii="Arial" w:hAnsi="Arial" w:cs="Arial"/>
            <w:sz w:val="22"/>
            <w:szCs w:val="22"/>
          </w:rPr>
          <w:t>197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Environmental factors that optimize growth (eg high socio-economic status with better nutrition and health care) may explain secular trends to earlier puberty with increased statural growth </w:t>
      </w:r>
      <w:r w:rsidR="003B1F35" w:rsidRPr="00EB6432">
        <w:rPr>
          <w:rFonts w:ascii="Arial" w:hAnsi="Arial" w:cs="Arial"/>
          <w:sz w:val="22"/>
          <w:szCs w:val="22"/>
        </w:rPr>
        <w:fldChar w:fldCharType="begin">
          <w:fldData xml:space="preserve">PEVuZE5vdGU+PENpdGU+PEF1dGhvcj5EZWxlbWFycmUtdmFuIGRlIFdhYWw8L0F1dGhvcj48WWVh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PEVuZE5vdGU+PENpdGU+PEF1dGhvcj5EZWxlbWFycmUtdmFuIGRlIFdhYWw8L0F1dGhvcj48WWVh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98" w:tooltip="Delemarre-van de Waal, 2005 #176" w:history="1">
        <w:r w:rsidR="006C618E" w:rsidRPr="00EB6432">
          <w:rPr>
            <w:rFonts w:ascii="Arial" w:hAnsi="Arial" w:cs="Arial"/>
            <w:sz w:val="22"/>
            <w:szCs w:val="22"/>
          </w:rPr>
          <w:t>198</w:t>
        </w:r>
      </w:hyperlink>
      <w:r w:rsidR="00A36DA1" w:rsidRPr="00EB6432">
        <w:rPr>
          <w:rFonts w:ascii="Arial" w:hAnsi="Arial" w:cs="Arial"/>
          <w:sz w:val="22"/>
          <w:szCs w:val="22"/>
        </w:rPr>
        <w:t xml:space="preserve">, </w:t>
      </w:r>
      <w:hyperlink w:anchor="_ENREF_199" w:tooltip="Ong, 2006 #177" w:history="1">
        <w:r w:rsidR="006C618E" w:rsidRPr="00EB6432">
          <w:rPr>
            <w:rFonts w:ascii="Arial" w:hAnsi="Arial" w:cs="Arial"/>
            <w:sz w:val="22"/>
            <w:szCs w:val="22"/>
          </w:rPr>
          <w:t>199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whereas claims that exposure to hormonally active chemical pollution contributes to earlier puberty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&lt;EndNote&gt;&lt;Cite&gt;&lt;Author&gt;Parent&lt;/Author&gt;&lt;Year&gt;2003&lt;/Year&gt;&lt;RecNum&gt;178&lt;/RecNum&gt;&lt;DisplayText&gt;(200)&lt;/DisplayText&gt;&lt;record&gt;&lt;rec-number&gt;178&lt;/rec-number&gt;&lt;foreign-keys&gt;&lt;key app="EN" db-id="fexpzp299sfdtlev59s5xspgaeddrxeexx9d"&gt;178&lt;/key&gt;&lt;/foreign-keys&gt;&lt;ref-type name="Journal Article"&gt;17&lt;/ref-type&gt;&lt;contributors&gt;&lt;authors&gt;&lt;author&gt;Parent, A. S.&lt;/author&gt;&lt;author&gt;Teilmann, G.&lt;/author&gt;&lt;author&gt;Juul, A.&lt;/author&gt;&lt;author&gt;Skakkebaek, N. E.&lt;/author&gt;&lt;author&gt;Toppari, J.&lt;/author&gt;&lt;author&gt;Bourguignon, J. P.&lt;/author&gt;&lt;/authors&gt;&lt;/contributors&gt;&lt;auth-address&gt;Division of Ambulatory Pediatrics and Adolescent Medicine, University of Liege, B-4000 Liege, Belgium.&lt;/auth-address&gt;&lt;titles&gt;&lt;title&gt;The timing of normal puberty and the age limits of sexual precocity: variations around the world, secular trends, and changes after migration&lt;/title&gt;&lt;secondary-title&gt;Endocrine Reviews&lt;/secondary-title&gt;&lt;/titles&gt;&lt;periodical&gt;&lt;full-title&gt;Endocrine Reviews&lt;/full-title&gt;&lt;/periodical&gt;&lt;pages&gt;668-93&lt;/pages&gt;&lt;volume&gt;24&lt;/volume&gt;&lt;number&gt;5&lt;/number&gt;&lt;keywords&gt;&lt;keyword&gt;*Age Factors&lt;/keyword&gt;&lt;keyword&gt;Child&lt;/keyword&gt;&lt;keyword&gt;Climate&lt;/keyword&gt;&lt;keyword&gt;Developing Countries&lt;/keyword&gt;&lt;keyword&gt;Emigration and Immigration&lt;/keyword&gt;&lt;keyword&gt;Female&lt;/keyword&gt;&lt;keyword&gt;Humans&lt;/keyword&gt;&lt;keyword&gt;Male&lt;/keyword&gt;&lt;keyword&gt;Nutrition Physiology&lt;/keyword&gt;&lt;keyword&gt;Photoperiod&lt;/keyword&gt;&lt;keyword&gt;Puberty/*physiology&lt;/keyword&gt;&lt;keyword&gt;Puberty, Precocious/*epidemiology/etiology/genetics&lt;/keyword&gt;&lt;keyword&gt;Stress&lt;/keyword&gt;&lt;/keywords&gt;&lt;dates&gt;&lt;year&gt;2003&lt;/year&gt;&lt;pub-dates&gt;&lt;date&gt;Oct&lt;/date&gt;&lt;/pub-dates&gt;&lt;/dates&gt;&lt;accession-num&gt;14570750&lt;/accession-num&gt;&lt;urls&gt;&lt;related-urls&gt;&lt;url&gt;http://www.ncbi.nlm.nih.gov/entrez/query.fcgi?cmd=Retrieve&amp;amp;db=PubMed&amp;amp;dopt=Citation&amp;amp;list_uids=14570750&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00" w:tooltip="Parent, 2003 #178" w:history="1">
        <w:r w:rsidR="006C618E" w:rsidRPr="00EB6432">
          <w:rPr>
            <w:rFonts w:ascii="Arial" w:hAnsi="Arial" w:cs="Arial"/>
            <w:sz w:val="22"/>
            <w:szCs w:val="22"/>
          </w:rPr>
          <w:t>200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remain speculative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&lt;EndNote&gt;&lt;Cite&gt;&lt;Author&gt;Gluckman&lt;/Author&gt;&lt;Year&gt;2006&lt;/Year&gt;&lt;RecNum&gt;179&lt;/RecNum&gt;&lt;DisplayText&gt;(201)&lt;/DisplayText&gt;&lt;record&gt;&lt;rec-number&gt;179&lt;/rec-number&gt;&lt;foreign-keys&gt;&lt;key app="EN" db-id="fexpzp299sfdtlev59s5xspgaeddrxeexx9d"&gt;179&lt;/key&gt;&lt;/foreign-keys&gt;&lt;ref-type name="Journal Article"&gt;17&lt;/ref-type&gt;&lt;contributors&gt;&lt;authors&gt;&lt;author&gt;Gluckman, P. D.&lt;/author&gt;&lt;author&gt;Hanson, M. A.&lt;/author&gt;&lt;/authors&gt;&lt;/contributors&gt;&lt;auth-address&gt;The Liggins Institute and National Research Centre for Growth and Development, University of Auckland, Private Bag 92019, Auckland, New Zealand. pd.gluckman@auckland.ac.nz&lt;/auth-address&gt;&lt;titles&gt;&lt;title&gt;Changing times: the evolution of puberty&lt;/title&gt;&lt;secondary-title&gt;Molecular and Cellular Endocrinology&lt;/secondary-title&gt;&lt;/titles&gt;&lt;periodical&gt;&lt;full-title&gt;Molecular and Cellular Endocrinology&lt;/full-title&gt;&lt;abbr-1&gt;Molecular and cellular endocrinology&lt;/abbr-1&gt;&lt;/periodical&gt;&lt;pages&gt;26-31&lt;/pages&gt;&lt;volume&gt;254-255&lt;/volume&gt;&lt;keywords&gt;&lt;keyword&gt;Age Factors&lt;/keyword&gt;&lt;keyword&gt;Animals&lt;/keyword&gt;&lt;keyword&gt;Environment&lt;/keyword&gt;&lt;keyword&gt;*Evolution&lt;/keyword&gt;&lt;keyword&gt;Female&lt;/keyword&gt;&lt;keyword&gt;Humans&lt;/keyword&gt;&lt;keyword&gt;Life Change Events&lt;/keyword&gt;&lt;keyword&gt;Male&lt;/keyword&gt;&lt;keyword&gt;Nutrition Physiology/physiology&lt;/keyword&gt;&lt;keyword&gt;Puberty/*physiology&lt;/keyword&gt;&lt;keyword&gt;Sexual Maturation&lt;/keyword&gt;&lt;keyword&gt;*Social Change&lt;/keyword&gt;&lt;keyword&gt;Time Factors&lt;/keyword&gt;&lt;/keywords&gt;&lt;dates&gt;&lt;year&gt;2006&lt;/year&gt;&lt;pub-dates&gt;&lt;date&gt;Jul 25&lt;/date&gt;&lt;/pub-dates&gt;&lt;/dates&gt;&lt;accession-num&gt;16713071&lt;/accession-num&gt;&lt;urls&gt;&lt;related-urls&gt;&lt;url&gt;http://www.ncbi.nlm.nih.gov/entrez/query.fcgi?cmd=Retrieve&amp;amp;db=PubMed&amp;amp;dopt=Citation&amp;amp;list_uids=16713071&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01" w:tooltip="Gluckman, 2006 #179" w:history="1">
        <w:r w:rsidR="006C618E" w:rsidRPr="00EB6432">
          <w:rPr>
            <w:rFonts w:ascii="Arial" w:hAnsi="Arial" w:cs="Arial"/>
            <w:sz w:val="22"/>
            <w:szCs w:val="22"/>
          </w:rPr>
          <w:t>201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B70CE8" w:rsidRPr="00EB6432">
        <w:rPr>
          <w:rFonts w:ascii="Arial" w:hAnsi="Arial" w:cs="Arial"/>
          <w:sz w:val="22"/>
          <w:szCs w:val="22"/>
        </w:rPr>
        <w:t xml:space="preserve"> and not supported by available evidence in boys </w:t>
      </w:r>
      <w:r w:rsidR="003B1F35" w:rsidRPr="00EB6432">
        <w:rPr>
          <w:rFonts w:ascii="Arial" w:hAnsi="Arial" w:cs="Arial"/>
          <w:sz w:val="22"/>
          <w:szCs w:val="22"/>
        </w:rPr>
        <w:fldChar w:fldCharType="begin">
          <w:fldData xml:space="preserve">PEVuZE5vdGU+PENpdGU+PEF1dGhvcj5TbHlwZXI8L0F1dGhvcj48WWVhcj4yMDA2PC9ZZWFyPjxS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PEVuZE5vdGU+PENpdGU+PEF1dGhvcj5TbHlwZXI8L0F1dGhvcj48WWVhcj4yMDA2PC9ZZWFyPjxS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02" w:tooltip="Slyper, 2006 #180" w:history="1">
        <w:r w:rsidR="006C618E" w:rsidRPr="00EB6432">
          <w:rPr>
            <w:rFonts w:ascii="Arial" w:hAnsi="Arial" w:cs="Arial"/>
            <w:sz w:val="22"/>
            <w:szCs w:val="22"/>
          </w:rPr>
          <w:t>202</w:t>
        </w:r>
      </w:hyperlink>
      <w:r w:rsidR="00A36DA1" w:rsidRPr="00EB6432">
        <w:rPr>
          <w:rFonts w:ascii="Arial" w:hAnsi="Arial" w:cs="Arial"/>
          <w:sz w:val="22"/>
          <w:szCs w:val="22"/>
        </w:rPr>
        <w:t xml:space="preserve">, </w:t>
      </w:r>
      <w:hyperlink w:anchor="_ENREF_203" w:tooltip="Juul, 2006 #181" w:history="1">
        <w:r w:rsidR="006C618E" w:rsidRPr="00EB6432">
          <w:rPr>
            <w:rFonts w:ascii="Arial" w:hAnsi="Arial" w:cs="Arial"/>
            <w:sz w:val="22"/>
            <w:szCs w:val="22"/>
          </w:rPr>
          <w:t>203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w:t>
      </w:r>
      <w:r w:rsidR="0075122D" w:rsidRPr="00EB6432">
        <w:rPr>
          <w:rFonts w:ascii="Arial" w:hAnsi="Arial" w:cs="Arial"/>
          <w:sz w:val="22"/>
          <w:szCs w:val="22"/>
        </w:rPr>
        <w:t xml:space="preserve">Very large UK population-based studies, using voice breaking as a self-reported marker of male puberty, show that both early and late </w:t>
      </w:r>
      <w:r w:rsidR="0034383B" w:rsidRPr="00EB6432">
        <w:rPr>
          <w:rFonts w:ascii="Arial" w:hAnsi="Arial" w:cs="Arial"/>
          <w:sz w:val="22"/>
          <w:szCs w:val="22"/>
        </w:rPr>
        <w:t xml:space="preserve">male </w:t>
      </w:r>
      <w:r w:rsidR="0075122D" w:rsidRPr="00EB6432">
        <w:rPr>
          <w:rFonts w:ascii="Arial" w:hAnsi="Arial" w:cs="Arial"/>
          <w:sz w:val="22"/>
          <w:szCs w:val="22"/>
        </w:rPr>
        <w:t xml:space="preserve">puberty are associated with a wide-range of adverse health outcomes </w:t>
      </w:r>
      <w:r w:rsidR="003B1F35" w:rsidRPr="00EB6432">
        <w:rPr>
          <w:rFonts w:ascii="Arial" w:hAnsi="Arial" w:cs="Arial"/>
          <w:sz w:val="22"/>
          <w:szCs w:val="22"/>
        </w:rPr>
        <w:fldChar w:fldCharType="begin">
          <w:fldData xml:space="preserve">PEVuZE5vdGU+PENpdGU+PEF1dGhvcj5EYXk8L0F1dGhvcj48WWVhcj4yMDE1PC9ZZWFyPjxSZWNO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b2RpY2FsPjxwYWdlcz4xMTIwODwvcGFnZXM+PHZvbHVtZT41PC92b2x1bWU+PGVkaXRpb24+MjAx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PEVuZE5vdGU+PENpdGU+PEF1dGhvcj5EYXk8L0F1dGhvcj48WWVhcj4yMDE1PC9ZZWFyPjxSZWNO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b2RpY2FsPjxwYWdlcz4xMTIwODwvcGFnZXM+PHZvbHVtZT41PC92b2x1bWU+PGVkaXRpb24+MjAx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04" w:tooltip="Day, 2015 #6946" w:history="1">
        <w:r w:rsidR="006C618E" w:rsidRPr="00EB6432">
          <w:rPr>
            <w:rFonts w:ascii="Arial" w:hAnsi="Arial" w:cs="Arial"/>
            <w:sz w:val="22"/>
            <w:szCs w:val="22"/>
          </w:rPr>
          <w:t>204</w:t>
        </w:r>
      </w:hyperlink>
      <w:r w:rsidR="00A36DA1" w:rsidRPr="00EB6432">
        <w:rPr>
          <w:rFonts w:ascii="Arial" w:hAnsi="Arial" w:cs="Arial"/>
          <w:sz w:val="22"/>
          <w:szCs w:val="22"/>
        </w:rPr>
        <w:t xml:space="preserve">, </w:t>
      </w:r>
      <w:hyperlink w:anchor="_ENREF_205" w:tooltip="Day, 2015 #6945" w:history="1">
        <w:r w:rsidR="006C618E" w:rsidRPr="00EB6432">
          <w:rPr>
            <w:rFonts w:ascii="Arial" w:hAnsi="Arial" w:cs="Arial"/>
            <w:sz w:val="22"/>
            <w:szCs w:val="22"/>
          </w:rPr>
          <w:t>205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75122D" w:rsidRPr="00EB6432">
        <w:rPr>
          <w:rFonts w:ascii="Arial" w:hAnsi="Arial" w:cs="Arial"/>
          <w:sz w:val="22"/>
          <w:szCs w:val="22"/>
        </w:rPr>
        <w:t>.</w:t>
      </w:r>
    </w:p>
    <w:p w14:paraId="36498127"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3CEC73A9" w14:textId="595083DF"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After birth, testicular testosterone output is primarily regulated by the pulsatile pattern of pituitary LH secretion. This is driven by the episodic secretion of GnRH from hypothalamic neurons into the pitu</w:t>
      </w:r>
      <w:r w:rsidRPr="00EB6432">
        <w:rPr>
          <w:rFonts w:ascii="Arial" w:hAnsi="Arial" w:cs="Arial"/>
          <w:sz w:val="22"/>
          <w:szCs w:val="22"/>
        </w:rPr>
        <w:softHyphen/>
        <w:t>itary portal bloodstream providing a direct short circuit route to pituitary gonadotropes. Under this regular b</w:t>
      </w:r>
      <w:r w:rsidR="00353B53">
        <w:rPr>
          <w:rFonts w:ascii="Arial" w:hAnsi="Arial" w:cs="Arial"/>
          <w:sz w:val="22"/>
          <w:szCs w:val="22"/>
        </w:rPr>
        <w:t>y</w:t>
      </w:r>
      <w:r w:rsidRPr="00EB6432">
        <w:rPr>
          <w:rFonts w:ascii="Arial" w:hAnsi="Arial" w:cs="Arial"/>
          <w:sz w:val="22"/>
          <w:szCs w:val="22"/>
        </w:rPr>
        <w:t xml:space="preserve"> intermittent GnRH stimulation, pituitary gonadotrophs secrete LH in high amplitude pulses at ~60-90 min intervals with minimal intervening LH secretion between pulses with the net effect that circulating LH levels are distinctly pulsatile. This pulsatile pattern of trophic hormone exposure maintains Leydig cell sensitivity to LH to maintain mature male patterns of testicular testosterone secretion</w:t>
      </w:r>
      <w:r w:rsidR="00BA2898"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PEVuZE5vdGU+PENpdGU+PEF1dGhvcj5WZWxkaHVpczwvQXV0aG9yPjxZZWFyPjIwMTA8L1llYXI+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==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PEVuZE5vdGU+PENpdGU+PEF1dGhvcj5WZWxkaHVpczwvQXV0aG9yPjxZZWFyPjIwMTA8L1llYXI+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==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06" w:tooltip="Veldhuis, 2010 #184" w:history="1">
        <w:r w:rsidR="006C618E" w:rsidRPr="00EB6432">
          <w:rPr>
            <w:rFonts w:ascii="Arial" w:hAnsi="Arial" w:cs="Arial"/>
            <w:sz w:val="22"/>
            <w:szCs w:val="22"/>
          </w:rPr>
          <w:t>206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561DE09A" w14:textId="77777777" w:rsidR="00D352A0" w:rsidRPr="00EB6432" w:rsidRDefault="00D352A0" w:rsidP="00EB6432">
      <w:pPr>
        <w:pStyle w:val="Textflush"/>
        <w:keepLines w:val="0"/>
        <w:spacing w:line="276" w:lineRule="auto"/>
        <w:jc w:val="left"/>
        <w:rPr>
          <w:rFonts w:ascii="Arial" w:hAnsi="Arial" w:cs="Arial"/>
          <w:sz w:val="22"/>
          <w:szCs w:val="22"/>
        </w:rPr>
      </w:pPr>
    </w:p>
    <w:p w14:paraId="533E555A" w14:textId="24D374C8"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LH stimulates Leydig cell steroidogenesis via increasing substrate (cholesterol) availability and activating rate-limiting steroidogenic enzyme and cholesterol transport proteins</w:t>
      </w:r>
      <w:r w:rsidR="00315CA2"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PEVuZE5vdGU+PENpdGU+PEF1dGhvcj5NaWxsZXI8L0F1dGhvcj48WWVhcj4yMDExPC9ZZWFyPjxS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</w:fldData>
        </w:fldChar>
      </w:r>
      <w:r w:rsidR="005C552A" w:rsidRPr="00EB6432">
        <w:rPr>
          <w:rFonts w:ascii="Arial" w:hAnsi="Arial" w:cs="Arial"/>
          <w:sz w:val="22"/>
          <w:szCs w:val="22"/>
        </w:rPr>
        <w:instrText xml:space="preserve"> ADDIN EN.CITE </w:instrText>
      </w:r>
      <w:r w:rsidR="003B1F35" w:rsidRPr="00EB6432">
        <w:rPr>
          <w:rFonts w:ascii="Arial" w:hAnsi="Arial" w:cs="Arial"/>
          <w:sz w:val="22"/>
          <w:szCs w:val="22"/>
        </w:rPr>
        <w:fldChar w:fldCharType="begin">
          <w:fldData xml:space="preserve">PEVuZE5vdGU+PENpdGU+PEF1dGhvcj5NaWxsZXI8L0F1dGhvcj48WWVhcj4yMDExPC9ZZWFyPjxS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</w:fldData>
        </w:fldChar>
      </w:r>
      <w:r w:rsidR="005C552A" w:rsidRPr="00EB6432">
        <w:rPr>
          <w:rFonts w:ascii="Arial" w:hAnsi="Arial" w:cs="Arial"/>
          <w:sz w:val="22"/>
          <w:szCs w:val="22"/>
        </w:rPr>
        <w:instrText xml:space="preserve"> ADDIN EN.CITE.DATA </w:instrText>
      </w:r>
      <w:r w:rsidR="003B1F35" w:rsidRPr="00EB6432">
        <w:rPr>
          <w:rFonts w:ascii="Arial" w:hAnsi="Arial" w:cs="Arial"/>
          <w:sz w:val="22"/>
          <w:szCs w:val="22"/>
        </w:rPr>
      </w:r>
      <w:r w:rsidR="003B1F35"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8" w:tooltip="Miller, 2011 #8" w:history="1">
        <w:r w:rsidR="006C618E" w:rsidRPr="00EB6432">
          <w:rPr>
            <w:rFonts w:ascii="Arial" w:hAnsi="Arial" w:cs="Arial"/>
            <w:sz w:val="22"/>
            <w:szCs w:val="22"/>
          </w:rPr>
          <w:t>8</w:t>
        </w:r>
      </w:hyperlink>
      <w:r w:rsidR="005C552A" w:rsidRPr="00EB6432">
        <w:rPr>
          <w:rFonts w:ascii="Arial" w:hAnsi="Arial" w:cs="Arial"/>
          <w:sz w:val="22"/>
          <w:szCs w:val="22"/>
        </w:rPr>
        <w:t xml:space="preserve">, </w:t>
      </w:r>
      <w:hyperlink w:anchor="_ENREF_18" w:tooltip="Miller, 2016 #18" w:history="1">
        <w:r w:rsidR="006C618E" w:rsidRPr="00EB6432">
          <w:rPr>
            <w:rFonts w:ascii="Arial" w:hAnsi="Arial" w:cs="Arial"/>
            <w:sz w:val="22"/>
            <w:szCs w:val="22"/>
          </w:rPr>
          <w:t>18</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LH is a dimeric glycoprotein consisting of an </w:t>
      </w:r>
      <w:r w:rsidRPr="00EB6432">
        <w:rPr>
          <w:rFonts w:ascii="Arial" w:hAnsi="Arial" w:cs="Arial"/>
          <w:sz w:val="22"/>
          <w:szCs w:val="22"/>
        </w:rPr>
        <w:sym w:font="Symbol" w:char="F061"/>
      </w:r>
      <w:r w:rsidRPr="00EB6432">
        <w:rPr>
          <w:rFonts w:ascii="Arial" w:hAnsi="Arial" w:cs="Arial"/>
          <w:sz w:val="22"/>
          <w:szCs w:val="22"/>
        </w:rPr>
        <w:t xml:space="preserve"> subunit common to the other glycoprotein hormones (human chorionic gonadotropin (hCG), follicle-stimulating hormone, and thyrotropin-stimulating hormone) and a </w:t>
      </w:r>
      <w:r w:rsidRPr="00EB6432">
        <w:rPr>
          <w:rFonts w:ascii="Arial" w:hAnsi="Arial" w:cs="Arial"/>
          <w:sz w:val="22"/>
          <w:szCs w:val="22"/>
        </w:rPr>
        <w:sym w:font="Symbol" w:char="F062"/>
      </w:r>
      <w:r w:rsidRPr="00EB6432">
        <w:rPr>
          <w:rFonts w:ascii="Arial" w:hAnsi="Arial" w:cs="Arial"/>
          <w:sz w:val="22"/>
          <w:szCs w:val="22"/>
        </w:rPr>
        <w:t xml:space="preserve"> subunit providing distinctive biologic specificity for each dimeric glycoprotein hormone by dictating its specific binding to the LH/hCG rather than the folliclle-stimulating hormone or thyroid stimulating hormone receptors </w:t>
      </w:r>
      <w:r w:rsidR="003B1F35" w:rsidRPr="00EB6432">
        <w:rPr>
          <w:rFonts w:ascii="Arial" w:hAnsi="Arial" w:cs="Arial"/>
          <w:sz w:val="22"/>
          <w:szCs w:val="22"/>
        </w:rPr>
        <w:fldChar w:fldCharType="begin">
          <w:fldData xml:space="preserve">PEVuZE5vdGU+PENpdGU+PEF1dGhvcj5DaGluPC9BdXRob3I+PFllYXI+MTk5MDwvWWVhcj48UmVj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PEVuZE5vdGU+PENpdGU+PEF1dGhvcj5DaGluPC9BdXRob3I+PFllYXI+MTk5MDwvWWVhcj48UmVj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07" w:tooltip="Chin, 1990 #189" w:history="1">
        <w:r w:rsidR="006C618E" w:rsidRPr="00EB6432">
          <w:rPr>
            <w:rFonts w:ascii="Arial" w:hAnsi="Arial" w:cs="Arial"/>
            <w:sz w:val="22"/>
            <w:szCs w:val="22"/>
          </w:rPr>
          <w:t>207</w:t>
        </w:r>
      </w:hyperlink>
      <w:r w:rsidR="00A36DA1" w:rsidRPr="00EB6432">
        <w:rPr>
          <w:rFonts w:ascii="Arial" w:hAnsi="Arial" w:cs="Arial"/>
          <w:sz w:val="22"/>
          <w:szCs w:val="22"/>
        </w:rPr>
        <w:t xml:space="preserve">, </w:t>
      </w:r>
      <w:hyperlink w:anchor="_ENREF_208" w:tooltip="Boime, 1999 #186" w:history="1">
        <w:r w:rsidR="006C618E" w:rsidRPr="00EB6432">
          <w:rPr>
            <w:rFonts w:ascii="Arial" w:hAnsi="Arial" w:cs="Arial"/>
            <w:sz w:val="22"/>
            <w:szCs w:val="22"/>
          </w:rPr>
          <w:t>208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These cell surface </w:t>
      </w:r>
      <w:r w:rsidRPr="00EB6432">
        <w:rPr>
          <w:rFonts w:ascii="Arial" w:hAnsi="Arial" w:cs="Arial"/>
          <w:sz w:val="22"/>
          <w:szCs w:val="22"/>
        </w:rPr>
        <w:softHyphen/>
        <w:t>receptors are highly homologous members of the heptahelical, G protein–linked family of membrane receptors. LH receptors are located on Leydig cell surface membranes and use signal transduction mechanisms involving primarily cyclic adenosine monophosphate as well as calcium as second messengers to cause protein kinase–</w:t>
      </w:r>
      <w:r w:rsidRPr="00EB6432">
        <w:rPr>
          <w:rFonts w:ascii="Arial" w:hAnsi="Arial" w:cs="Arial"/>
          <w:sz w:val="22"/>
          <w:szCs w:val="22"/>
        </w:rPr>
        <w:softHyphen/>
        <w:t xml:space="preserve">dependent protein phosphorylation and DNA transcription, ultimately resulting in testosterone secretion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&lt;EndNote&gt;&lt;Cite&gt;&lt;Author&gt;Ascoli&lt;/Author&gt;&lt;Year&gt;2002&lt;/Year&gt;&lt;RecNum&gt;187&lt;/RecNum&gt;&lt;DisplayText&gt;(209)&lt;/DisplayText&gt;&lt;record&gt;&lt;rec-number&gt;187&lt;/rec-number&gt;&lt;foreign-keys&gt;&lt;key app="EN" db-id="fexpzp299sfdtlev59s5xspgaeddrxeexx9d"&gt;187&lt;/key&gt;&lt;/foreign-keys&gt;&lt;ref-type name="Journal Article"&gt;17&lt;/ref-type&gt;&lt;contributors&gt;&lt;authors&gt;&lt;author&gt;Ascoli, M.&lt;/author&gt;&lt;author&gt;Fanelli, F.&lt;/author&gt;&lt;author&gt;Segaloff, D. L.&lt;/author&gt;&lt;/authors&gt;&lt;/contributors&gt;&lt;auth-address&gt;Department of Pharmacology, The University of Iowa, Iowa City, 52242-1109, USA. marioascoli@uiowa.edu&lt;/auth-address&gt;&lt;titles&gt;&lt;title&gt;The lutropin/choriogonadotropin receptor, a 2002 perspective&lt;/title&gt;&lt;secondary-title&gt;Endocrine Reviews&lt;/secondary-title&gt;&lt;/titles&gt;&lt;periodical&gt;&lt;full-title&gt;Endocrine Reviews&lt;/full-title&gt;&lt;/periodical&gt;&lt;pages&gt;141-74&lt;/pages&gt;&lt;volume&gt;23&lt;/volume&gt;&lt;number&gt;2&lt;/number&gt;&lt;keywords&gt;&lt;keyword&gt;Amino Acid Sequence/genetics&lt;/keyword&gt;&lt;keyword&gt;Animals&lt;/keyword&gt;&lt;keyword&gt;Chorionic Gonadotropin/metabolism&lt;/keyword&gt;&lt;keyword&gt;Female&lt;/keyword&gt;&lt;keyword&gt;Gene Expression&lt;/keyword&gt;&lt;keyword&gt;Gene Expression Regulation&lt;/keyword&gt;&lt;keyword&gt;Humans&lt;/keyword&gt;&lt;keyword&gt;Luteinizing Hormone/metabolism&lt;/keyword&gt;&lt;keyword&gt;Male&lt;/keyword&gt;&lt;keyword&gt;Molecular Sequence Data&lt;/keyword&gt;&lt;keyword&gt;Pregnancy&lt;/keyword&gt;&lt;keyword&gt;RNA, Messenger/metabolism&lt;/keyword&gt;&lt;keyword&gt;Receptors, LH/genetics/*physiology&lt;/keyword&gt;&lt;keyword&gt;Reproduction/*physiology&lt;/keyword&gt;&lt;keyword&gt;Signal Transduction/physiology&lt;/keyword&gt;&lt;keyword&gt;Structure-Activity Relationship&lt;/keyword&gt;&lt;/keywords&gt;&lt;dates&gt;&lt;year&gt;2002&lt;/year&gt;&lt;pub-dates&gt;&lt;date&gt;Apr&lt;/date&gt;&lt;/pub-dates&gt;&lt;/dates&gt;&lt;accession-num&gt;11943741&lt;/accession-num&gt;&lt;urls&gt;&lt;related-urls&gt;&lt;url&gt;http://www.ncbi.nlm.nih.gov/entrez/query.fcgi?cmd=Retrieve&amp;amp;db=PubMed&amp;amp;dopt=Citation&amp;amp;list_uids=11943741&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09" w:tooltip="Ascoli, 2002 #187" w:history="1">
        <w:r w:rsidR="006C618E" w:rsidRPr="00EB6432">
          <w:rPr>
            <w:rFonts w:ascii="Arial" w:hAnsi="Arial" w:cs="Arial"/>
            <w:sz w:val="22"/>
            <w:szCs w:val="22"/>
          </w:rPr>
          <w:t>209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Functionally, hCG is a natural, long-acting analogue of LH because they both bind to the same LH/</w:t>
      </w:r>
      <w:r w:rsidR="008308C7" w:rsidRPr="00EB6432">
        <w:rPr>
          <w:rFonts w:ascii="Arial" w:hAnsi="Arial" w:cs="Arial"/>
          <w:sz w:val="22"/>
          <w:szCs w:val="22"/>
        </w:rPr>
        <w:t xml:space="preserve">CG </w:t>
      </w:r>
      <w:r w:rsidRPr="00EB6432">
        <w:rPr>
          <w:rFonts w:ascii="Arial" w:hAnsi="Arial" w:cs="Arial"/>
          <w:sz w:val="22"/>
          <w:szCs w:val="22"/>
        </w:rPr>
        <w:t xml:space="preserve">receptor and their </w:t>
      </w:r>
      <w:r w:rsidRPr="00EB6432">
        <w:rPr>
          <w:rFonts w:ascii="Arial" w:hAnsi="Arial" w:cs="Arial"/>
          <w:sz w:val="22"/>
          <w:szCs w:val="22"/>
        </w:rPr>
        <w:sym w:font="Symbol" w:char="F062"/>
      </w:r>
      <w:r w:rsidRPr="00EB6432">
        <w:rPr>
          <w:rFonts w:ascii="Arial" w:hAnsi="Arial" w:cs="Arial"/>
          <w:sz w:val="22"/>
          <w:szCs w:val="22"/>
        </w:rPr>
        <w:t xml:space="preserve"> subunits are nearly identical except that hCG has a C-terminal extension of 31 amino acids containing four O-linked, sialic acid–capped carbohydrate side chains. These glycosylation differences confer greater resistance to degradation, which prolongs circulating residence time and biologic activity compared with LH </w:t>
      </w:r>
      <w:r w:rsidR="003B1F35" w:rsidRPr="00EB6432">
        <w:rPr>
          <w:rFonts w:ascii="Arial" w:hAnsi="Arial" w:cs="Arial"/>
          <w:sz w:val="22"/>
          <w:szCs w:val="22"/>
        </w:rPr>
        <w:fldChar w:fldCharType="begin">
          <w:fldData xml:space="preserve">PEVuZE5vdGU+PENpdGU+PEF1dGhvcj5Sb3NhPC9BdXRob3I+PFllYXI+MTk4NDwvWWVhcj48UmVj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PEVuZE5vdGU+PENpdGU+PEF1dGhvcj5Sb3NhPC9BdXRob3I+PFllYXI+MTk4NDwvWWVhcj48UmVj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10" w:tooltip="Rosa, 1984 #188" w:history="1">
        <w:r w:rsidR="006C618E" w:rsidRPr="00EB6432">
          <w:rPr>
            <w:rFonts w:ascii="Arial" w:hAnsi="Arial" w:cs="Arial"/>
            <w:sz w:val="22"/>
            <w:szCs w:val="22"/>
          </w:rPr>
          <w:t>210</w:t>
        </w:r>
      </w:hyperlink>
      <w:r w:rsidR="00A36DA1" w:rsidRPr="00EB6432">
        <w:rPr>
          <w:rFonts w:ascii="Arial" w:hAnsi="Arial" w:cs="Arial"/>
          <w:sz w:val="22"/>
          <w:szCs w:val="22"/>
        </w:rPr>
        <w:t xml:space="preserve">, </w:t>
      </w:r>
      <w:hyperlink w:anchor="_ENREF_211" w:tooltip="Muyan, 1996 #189" w:history="1">
        <w:r w:rsidR="006C618E" w:rsidRPr="00EB6432">
          <w:rPr>
            <w:rFonts w:ascii="Arial" w:hAnsi="Arial" w:cs="Arial"/>
            <w:sz w:val="22"/>
            <w:szCs w:val="22"/>
          </w:rPr>
          <w:t>211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 feature that has been exploited to engineer longer acting analog of other circulating hormones such as FSH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&lt;EndNote&gt;&lt;Cite&gt;&lt;Author&gt;Bouloux&lt;/Author&gt;&lt;Year&gt;2001&lt;/Year&gt;&lt;RecNum&gt;190&lt;/RecNum&gt;&lt;DisplayText&gt;(212)&lt;/DisplayText&gt;&lt;record&gt;&lt;rec-number&gt;190&lt;/rec-number&gt;&lt;foreign-keys&gt;&lt;key app="EN" db-id="fexpzp299sfdtlev59s5xspgaeddrxeexx9d"&gt;190&lt;/key&gt;&lt;/foreign-keys&gt;&lt;ref-type name="Journal Article"&gt;17&lt;/ref-type&gt;&lt;contributors&gt;&lt;authors&gt;&lt;author&gt;Bouloux, P. M.&lt;/author&gt;&lt;author&gt;Handelsman, D. J.&lt;/author&gt;&lt;author&gt;Jockenhovel, F.&lt;/author&gt;&lt;author&gt;Nieschlag, E.&lt;/author&gt;&lt;author&gt;Rabinovici, J.&lt;/author&gt;&lt;author&gt;Frasa, W. L.&lt;/author&gt;&lt;author&gt;de Bie, J. J.&lt;/author&gt;&lt;author&gt;Voortman, G.&lt;/author&gt;&lt;author&gt;Itskovitz-Eldor, J.&lt;/author&gt;&lt;/authors&gt;&lt;/contributors&gt;&lt;titles&gt;&lt;title&gt;First human exposure to FSH-CTP in hypogonadotrophic hypogonadal males&lt;/title&gt;&lt;secondary-title&gt;Human Reproduction&lt;/secondary-title&gt;&lt;/titles&gt;&lt;periodical&gt;&lt;full-title&gt;Human Reproduction&lt;/full-title&gt;&lt;/periodical&gt;&lt;pages&gt;1592-7.&lt;/pages&gt;&lt;volume&gt;16&lt;/volume&gt;&lt;number&gt;8&lt;/number&gt;&lt;dates&gt;&lt;year&gt;2001&lt;/year&gt;&lt;/dates&gt;&lt;label&gt;21367756&lt;/label&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12" w:tooltip="Bouloux, 2001 #190" w:history="1">
        <w:r w:rsidR="006C618E" w:rsidRPr="00EB6432">
          <w:rPr>
            <w:rFonts w:ascii="Arial" w:hAnsi="Arial" w:cs="Arial"/>
            <w:sz w:val="22"/>
            <w:szCs w:val="22"/>
          </w:rPr>
          <w:t>212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TSH </w:t>
      </w:r>
      <w:r w:rsidR="003B1F35" w:rsidRPr="00EB6432">
        <w:rPr>
          <w:rFonts w:ascii="Arial" w:hAnsi="Arial" w:cs="Arial"/>
          <w:sz w:val="22"/>
          <w:szCs w:val="22"/>
        </w:rPr>
        <w:fldChar w:fldCharType="begin">
          <w:fldData xml:space="preserve">PEVuZE5vdGU+PENpdGU+PEF1dGhvcj5Kb3NoaTwvQXV0aG9yPjxZZWFyPjE5OTU8L1llYXI+PFJl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PEVuZE5vdGU+PENpdGU+PEF1dGhvcj5Kb3NoaTwvQXV0aG9yPjxZZWFyPjE5OTU8L1llYXI+PFJl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13" w:tooltip="Joshi, 1995 #4376" w:history="1">
        <w:r w:rsidR="006C618E" w:rsidRPr="00EB6432">
          <w:rPr>
            <w:rFonts w:ascii="Arial" w:hAnsi="Arial" w:cs="Arial"/>
            <w:sz w:val="22"/>
            <w:szCs w:val="22"/>
          </w:rPr>
          <w:t>213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erythropoietin </w:t>
      </w:r>
      <w:r w:rsidR="003B1F35" w:rsidRPr="00EB6432">
        <w:rPr>
          <w:rFonts w:ascii="Arial" w:hAnsi="Arial" w:cs="Arial"/>
          <w:sz w:val="22"/>
          <w:szCs w:val="22"/>
        </w:rPr>
        <w:fldChar w:fldCharType="begin">
          <w:fldData xml:space="preserve">PEVuZE5vdGU+PENpdGU+PEF1dGhvcj5GYXJlczwvQXV0aG9yPjxZZWFyPjIwMDc8L1llYXI+PFJl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PEVuZE5vdGU+PENpdGU+PEF1dGhvcj5GYXJlczwvQXV0aG9yPjxZZWFyPjIwMDc8L1llYXI+PFJl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14" w:tooltip="Fares, 2007 #4364" w:history="1">
        <w:r w:rsidR="006C618E" w:rsidRPr="00EB6432">
          <w:rPr>
            <w:rFonts w:ascii="Arial" w:hAnsi="Arial" w:cs="Arial"/>
            <w:sz w:val="22"/>
            <w:szCs w:val="22"/>
          </w:rPr>
          <w:t>214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195D3CA2"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28EBCBA6" w14:textId="4DBFAC75"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Additional fine tuning of Leydig cell testosterone secretion is provided by paracrine factors originating within the testis</w:t>
      </w:r>
      <w:r w:rsidR="006118F5"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&lt;EndNote&gt;&lt;Cite&gt;&lt;Author&gt;Saunders&lt;/Author&gt;&lt;Year&gt;2003&lt;/Year&gt;&lt;RecNum&gt;193&lt;/RecNum&gt;&lt;DisplayText&gt;(215)&lt;/DisplayText&gt;&lt;record&gt;&lt;rec-number&gt;193&lt;/rec-number&gt;&lt;foreign-keys&gt;&lt;key app="EN" db-id="fexpzp299sfdtlev59s5xspgaeddrxeexx9d"&gt;193&lt;/key&gt;&lt;/foreign-keys&gt;&lt;ref-type name="Journal Article"&gt;17&lt;/ref-type&gt;&lt;contributors&gt;&lt;authors&gt;&lt;author&gt;Saunders, P. T.&lt;/author&gt;&lt;/authors&gt;&lt;/contributors&gt;&lt;auth-address&gt;MRC Human Reproductive Sciences Unit, Centre for Reproductive Biology, The Chancellors Building, Little France Crescent, 49 Old Dalkeith Road, Edinburgh EH16 4SB, UK. p.saunders@hrsu.mrc.ac.uk&lt;/auth-address&gt;&lt;titles&gt;&lt;title&gt;Germ cell-somatic cell interactions during spermatogenesis&lt;/title&gt;&lt;secondary-title&gt;Reproduction. Supplement&lt;/secondary-title&gt;&lt;/titles&gt;&lt;periodical&gt;&lt;full-title&gt;Reproduction. Supplement&lt;/full-title&gt;&lt;/periodical&gt;&lt;pages&gt;91-101&lt;/pages&gt;&lt;volume&gt;61&lt;/volume&gt;&lt;keywords&gt;&lt;keyword&gt;Animals&lt;/keyword&gt;&lt;keyword&gt;Cell Communication&lt;/keyword&gt;&lt;keyword&gt;Gonadotropins, Pituitary/metabolism&lt;/keyword&gt;&lt;keyword&gt;Male&lt;/keyword&gt;&lt;keyword&gt;Mammals/*physiology&lt;/keyword&gt;&lt;keyword&gt;Proliferating Cell Nuclear Antigen/metabolism&lt;/keyword&gt;&lt;keyword&gt;Spermatogenesis/*physiology&lt;/keyword&gt;&lt;keyword&gt;Spermatozoa/*physiology&lt;/keyword&gt;&lt;keyword&gt;Testis/*cytology/transplantation&lt;/keyword&gt;&lt;/keywords&gt;&lt;dates&gt;&lt;year&gt;2003&lt;/year&gt;&lt;/dates&gt;&lt;accession-num&gt;14635929&lt;/accession-num&gt;&lt;urls&gt;&lt;related-urls&gt;&lt;url&gt;http://www.ncbi.nlm.nih.gov/entrez/query.fcgi?cmd=Retrieve&amp;amp;db=PubMed&amp;amp;dopt=Citation&amp;amp;list_uids=14635929&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15" w:tooltip="Saunders, 2003 #193" w:history="1">
        <w:r w:rsidR="006C618E" w:rsidRPr="00EB6432">
          <w:rPr>
            <w:rFonts w:ascii="Arial" w:hAnsi="Arial" w:cs="Arial"/>
            <w:sz w:val="22"/>
            <w:szCs w:val="22"/>
          </w:rPr>
          <w:t>215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These include cytokines, inhibin, activin, follistatin, prostaglandins E</w:t>
      </w:r>
      <w:r w:rsidRPr="00EB6432">
        <w:rPr>
          <w:rFonts w:ascii="Arial" w:hAnsi="Arial" w:cs="Arial"/>
          <w:sz w:val="22"/>
          <w:szCs w:val="22"/>
          <w:vertAlign w:val="subscript"/>
        </w:rPr>
        <w:t>2</w:t>
      </w:r>
      <w:r w:rsidRPr="00EB6432">
        <w:rPr>
          <w:rFonts w:ascii="Arial" w:hAnsi="Arial" w:cs="Arial"/>
          <w:sz w:val="22"/>
          <w:szCs w:val="22"/>
        </w:rPr>
        <w:t xml:space="preserve"> and F</w:t>
      </w:r>
      <w:r w:rsidRPr="00EB6432">
        <w:rPr>
          <w:rFonts w:ascii="Arial" w:hAnsi="Arial" w:cs="Arial"/>
          <w:sz w:val="22"/>
          <w:szCs w:val="22"/>
          <w:vertAlign w:val="subscript"/>
        </w:rPr>
        <w:t>2</w:t>
      </w:r>
      <w:r w:rsidRPr="00EB6432">
        <w:rPr>
          <w:rFonts w:ascii="Arial" w:hAnsi="Arial" w:cs="Arial"/>
          <w:sz w:val="22"/>
          <w:szCs w:val="22"/>
          <w:vertAlign w:val="subscript"/>
        </w:rPr>
        <w:sym w:font="Symbol" w:char="F061"/>
      </w:r>
      <w:r w:rsidRPr="00EB6432">
        <w:rPr>
          <w:rFonts w:ascii="Arial" w:hAnsi="Arial" w:cs="Arial"/>
          <w:sz w:val="22"/>
          <w:szCs w:val="22"/>
        </w:rPr>
        <w:t xml:space="preserve">, insulin-like and other growth factors as well as </w:t>
      </w:r>
      <w:r w:rsidR="007C5CDB" w:rsidRPr="00EB6432">
        <w:rPr>
          <w:rFonts w:ascii="Arial" w:hAnsi="Arial" w:cs="Arial"/>
          <w:sz w:val="22"/>
          <w:szCs w:val="22"/>
        </w:rPr>
        <w:t xml:space="preserve">still </w:t>
      </w:r>
      <w:r w:rsidRPr="00EB6432">
        <w:rPr>
          <w:rFonts w:ascii="Arial" w:hAnsi="Arial" w:cs="Arial"/>
          <w:sz w:val="22"/>
          <w:szCs w:val="22"/>
        </w:rPr>
        <w:t xml:space="preserve">uncharacterized factors secreted by Sertoli cells. LH also influences testicular vascular physiology by stimulating Leydig cell secretion of vasoactive and vascular growth factors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&lt;EndNote&gt;&lt;Cite&gt;&lt;Author&gt;Rudolfsson&lt;/Author&gt;&lt;Year&gt;2004&lt;/Year&gt;&lt;RecNum&gt;194&lt;/RecNum&gt;&lt;DisplayText&gt;(216)&lt;/DisplayText&gt;&lt;record&gt;&lt;rec-number&gt;194&lt;/rec-number&gt;&lt;foreign-keys&gt;&lt;key app="EN" db-id="fexpzp299sfdtlev59s5xspgaeddrxeexx9d"&gt;194&lt;/key&gt;&lt;/foreign-keys&gt;&lt;ref-type name="Journal Article"&gt;17&lt;/ref-type&gt;&lt;contributors&gt;&lt;authors&gt;&lt;author&gt;Rudolfsson, S. H.&lt;/author&gt;&lt;author&gt;Wikstrom, P.&lt;/author&gt;&lt;author&gt;Jonsson, A.&lt;/author&gt;&lt;author&gt;Collin, O.&lt;/author&gt;&lt;author&gt;Bergh, A.&lt;/author&gt;&lt;/authors&gt;&lt;/contributors&gt;&lt;auth-address&gt;Department of Surgical and Perioperative Sciences, Urology and Andrology, Umea University, Umea, S-901 85, Sweden.&lt;/auth-address&gt;&lt;titles&gt;&lt;title&gt;Hormonal regulation and functional role of vascular endothelial growth factor a in the rat testis&lt;/title&gt;&lt;secondary-title&gt;Biology of Reproduction&lt;/secondary-title&gt;&lt;/titles&gt;&lt;periodical&gt;&lt;full-title&gt;Biology of Reproduction&lt;/full-title&gt;&lt;/periodical&gt;&lt;pages&gt;340-7&lt;/pages&gt;&lt;volume&gt;70&lt;/volume&gt;&lt;number&gt;2&lt;/number&gt;&lt;keywords&gt;&lt;keyword&gt;Animals&lt;/keyword&gt;&lt;keyword&gt;Capillary Permeability/drug effects/physiology&lt;/keyword&gt;&lt;keyword&gt;Chorionic Gonadotropin/pharmacology&lt;/keyword&gt;&lt;keyword&gt;Male&lt;/keyword&gt;&lt;keyword&gt;Piperidines/pharmacology&lt;/keyword&gt;&lt;keyword&gt;Quinazolines/pharmacology&lt;/keyword&gt;&lt;keyword&gt;RNA, Messenger/analysis&lt;/keyword&gt;&lt;keyword&gt;Rats&lt;/keyword&gt;&lt;keyword&gt;Rats, Sprague-Dawley&lt;/keyword&gt;&lt;keyword&gt;Signal Transduction/drug effects/physiology&lt;/keyword&gt;&lt;keyword&gt;Testis/*blood supply/drug effects/*physiology&lt;/keyword&gt;&lt;keyword&gt;Vascular Endothelial Growth Factor A/*genetics/*metabolism/pharmacology&lt;/keyword&gt;&lt;keyword&gt;Vascular Endothelial Growth Factor Receptor-1/genetics/metabolism&lt;/keyword&gt;&lt;keyword&gt;Vascular Endothelial Growth Factor Receptor-2/genetics/metabolism&lt;/keyword&gt;&lt;/keywords&gt;&lt;dates&gt;&lt;year&gt;2004&lt;/year&gt;&lt;pub-dates&gt;&lt;date&gt;Feb&lt;/date&gt;&lt;/pub-dates&gt;&lt;/dates&gt;&lt;accession-num&gt;14561656&lt;/accession-num&gt;&lt;urls&gt;&lt;related-urls&gt;&lt;url&gt;http://www.ncbi.nlm.nih.gov/entrez/query.fcgi?cmd=Retrieve&amp;amp;db=PubMed&amp;amp;dopt=Citation&amp;amp;list_uids=14561656&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16" w:tooltip="Rudolfsson, 2004 #194" w:history="1">
        <w:r w:rsidR="006C618E" w:rsidRPr="00EB6432">
          <w:rPr>
            <w:rFonts w:ascii="Arial" w:hAnsi="Arial" w:cs="Arial"/>
            <w:sz w:val="22"/>
            <w:szCs w:val="22"/>
          </w:rPr>
          <w:t>216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78F06D01"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3A92A711" w14:textId="00DFF51B"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Testosterone is a key element in the negative testicular feedback cycle through its inhibition of hypothalamic GnRH and, consequently, pituitary gonadotropin secretion. Such negative feedback involves both testosterone effects via androgen receptors as well as aromatization to estradiol within the hypothalamus </w:t>
      </w:r>
      <w:r w:rsidR="003B1F35" w:rsidRPr="00EB6432">
        <w:rPr>
          <w:rFonts w:ascii="Arial" w:hAnsi="Arial" w:cs="Arial"/>
          <w:sz w:val="22"/>
          <w:szCs w:val="22"/>
        </w:rPr>
        <w:fldChar w:fldCharType="begin">
          <w:fldData xml:space="preserve">PEVuZE5vdGU+PENpdGU+PEF1dGhvcj5TY2hub3JyPC9BdXRob3I+PFllYXI+MjAwMTwvWWVhcj48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=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PEVuZE5vdGU+PENpdGU+PEF1dGhvcj5TY2hub3JyPC9BdXRob3I+PFllYXI+MjAwMTwvWWVhcj48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=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17" w:tooltip="Schnorr, 2001 #195" w:history="1">
        <w:r w:rsidR="006C618E" w:rsidRPr="00EB6432">
          <w:rPr>
            <w:rFonts w:ascii="Arial" w:hAnsi="Arial" w:cs="Arial"/>
            <w:sz w:val="22"/>
            <w:szCs w:val="22"/>
          </w:rPr>
          <w:t>217</w:t>
        </w:r>
      </w:hyperlink>
      <w:r w:rsidR="00A36DA1" w:rsidRPr="00EB6432">
        <w:rPr>
          <w:rFonts w:ascii="Arial" w:hAnsi="Arial" w:cs="Arial"/>
          <w:sz w:val="22"/>
          <w:szCs w:val="22"/>
        </w:rPr>
        <w:t xml:space="preserve">, </w:t>
      </w:r>
      <w:hyperlink w:anchor="_ENREF_218" w:tooltip="Pitteloud, 2008 #196" w:history="1">
        <w:r w:rsidR="006C618E" w:rsidRPr="00EB6432">
          <w:rPr>
            <w:rFonts w:ascii="Arial" w:hAnsi="Arial" w:cs="Arial"/>
            <w:sz w:val="22"/>
            <w:szCs w:val="22"/>
          </w:rPr>
          <w:t>218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These culminate in reduction of GnRH pulse frequency in the hypothalamus together with reductions in amplitude of LH pulses due to both reduced GnRH quantal secretion as well as gonadotropin response to GnRH stimulation</w:t>
      </w:r>
      <w:r w:rsidR="00353B53">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PEVuZE5vdGU+PENpdGU+PEF1dGhvcj5WZWxkaHVpczwvQXV0aG9yPjxZZWFyPjIwMTA8L1llYXI+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==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PEVuZE5vdGU+PENpdGU+PEF1dGhvcj5WZWxkaHVpczwvQXV0aG9yPjxZZWFyPjIwMTA8L1llYXI+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==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06" w:tooltip="Veldhuis, 2010 #184" w:history="1">
        <w:r w:rsidR="006C618E" w:rsidRPr="00EB6432">
          <w:rPr>
            <w:rFonts w:ascii="Arial" w:hAnsi="Arial" w:cs="Arial"/>
            <w:sz w:val="22"/>
            <w:szCs w:val="22"/>
          </w:rPr>
          <w:t>206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By contrast, the small proportion of estradiol in the bloodstream that is directly secreted from the testes (~20%) means that cirulating estradiol is under minimal physiological regulation and unlikely to be a major influence on negative feedback regulation of physiological gonadotropin secretion in men.</w:t>
      </w:r>
    </w:p>
    <w:p w14:paraId="3F3F8231" w14:textId="77777777" w:rsidR="00353B53" w:rsidRDefault="00353B53" w:rsidP="00EB6432">
      <w:pPr>
        <w:pStyle w:val="2hd"/>
        <w:keepLines w:val="0"/>
        <w:spacing w:before="0" w:after="0" w:line="276" w:lineRule="auto"/>
        <w:rPr>
          <w:rFonts w:ascii="Arial" w:hAnsi="Arial" w:cs="Arial"/>
          <w:b/>
          <w:spacing w:val="0"/>
          <w:sz w:val="22"/>
          <w:szCs w:val="22"/>
        </w:rPr>
      </w:pPr>
    </w:p>
    <w:p w14:paraId="271FF9A4" w14:textId="2ACAC049" w:rsidR="00D352A0" w:rsidRPr="00E24BCD" w:rsidRDefault="00D352A0" w:rsidP="00EB6432">
      <w:pPr>
        <w:pStyle w:val="2hd"/>
        <w:keepLines w:val="0"/>
        <w:spacing w:before="0" w:after="0" w:line="276" w:lineRule="auto"/>
        <w:rPr>
          <w:rFonts w:ascii="Arial" w:hAnsi="Arial" w:cs="Arial"/>
          <w:b/>
          <w:color w:val="00B050"/>
          <w:spacing w:val="0"/>
          <w:sz w:val="22"/>
          <w:szCs w:val="22"/>
        </w:rPr>
      </w:pPr>
      <w:r w:rsidRPr="00E24BCD">
        <w:rPr>
          <w:rFonts w:ascii="Arial" w:hAnsi="Arial" w:cs="Arial"/>
          <w:b/>
          <w:color w:val="00B050"/>
          <w:spacing w:val="0"/>
          <w:sz w:val="22"/>
          <w:szCs w:val="22"/>
        </w:rPr>
        <w:t>A</w:t>
      </w:r>
      <w:r w:rsidRPr="00E24BCD">
        <w:rPr>
          <w:rFonts w:ascii="Arial" w:hAnsi="Arial" w:cs="Arial"/>
          <w:b/>
          <w:caps w:val="0"/>
          <w:color w:val="00B050"/>
          <w:spacing w:val="0"/>
          <w:sz w:val="22"/>
          <w:szCs w:val="22"/>
        </w:rPr>
        <w:t>ction</w:t>
      </w:r>
    </w:p>
    <w:p w14:paraId="7C404135" w14:textId="77777777" w:rsidR="00353B53" w:rsidRDefault="00353B53" w:rsidP="00EB6432">
      <w:pPr>
        <w:pStyle w:val="Textflush"/>
        <w:keepLines w:val="0"/>
        <w:spacing w:line="276" w:lineRule="auto"/>
        <w:jc w:val="left"/>
        <w:rPr>
          <w:rFonts w:ascii="Arial" w:hAnsi="Arial" w:cs="Arial"/>
          <w:sz w:val="22"/>
          <w:szCs w:val="22"/>
        </w:rPr>
      </w:pPr>
    </w:p>
    <w:p w14:paraId="103179F5" w14:textId="7423EE23" w:rsidR="00B76AE4"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Androgen action involves pre-receptor, receptor and post-receptor mechanisms that are cent</w:t>
      </w:r>
      <w:r w:rsidR="007B48DC">
        <w:rPr>
          <w:rFonts w:ascii="Arial" w:hAnsi="Arial" w:cs="Arial"/>
          <w:sz w:val="22"/>
          <w:szCs w:val="22"/>
        </w:rPr>
        <w:t>e</w:t>
      </w:r>
      <w:r w:rsidRPr="00EB6432">
        <w:rPr>
          <w:rFonts w:ascii="Arial" w:hAnsi="Arial" w:cs="Arial"/>
          <w:sz w:val="22"/>
          <w:szCs w:val="22"/>
        </w:rPr>
        <w:t>red on the binding of testosterone (or an analog) to the androgen receptor. Testosterone undergoes pre-receptor activation by conversion to potent bioactive metabolites, DHT and estradiol. The steroidogenic enzyme 5</w:t>
      </w:r>
      <w:r w:rsidRPr="00EB6432">
        <w:rPr>
          <w:rFonts w:ascii="Arial" w:hAnsi="Arial" w:cs="Arial"/>
          <w:sz w:val="22"/>
          <w:szCs w:val="22"/>
        </w:rPr>
        <w:sym w:font="Symbol" w:char="F061"/>
      </w:r>
      <w:r w:rsidRPr="00EB6432">
        <w:rPr>
          <w:rFonts w:ascii="Arial" w:hAnsi="Arial" w:cs="Arial"/>
          <w:sz w:val="22"/>
          <w:szCs w:val="22"/>
        </w:rPr>
        <w:t xml:space="preserve">-reductase has two isozymes, types 1 and 2, which form a local androgen amplification mechanism converting testosterone to the most potent natural androgen, DHT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&lt;EndNote&gt;&lt;Cite&gt;&lt;Author&gt;Wilson&lt;/Author&gt;&lt;Year&gt;2001&lt;/Year&gt;&lt;RecNum&gt;197&lt;/RecNum&gt;&lt;DisplayText&gt;(219)&lt;/DisplayText&gt;&lt;record&gt;&lt;rec-number&gt;197&lt;/rec-number&gt;&lt;foreign-keys&gt;&lt;key app="EN" db-id="fexpzp299sfdtlev59s5xspgaeddrxeexx9d"&gt;197&lt;/key&gt;&lt;/foreign-keys&gt;&lt;ref-type name="Journal Article"&gt;17&lt;/ref-type&gt;&lt;contributors&gt;&lt;authors&gt;&lt;author&gt;Wilson, J. D.&lt;/author&gt;&lt;/authors&gt;&lt;/contributors&gt;&lt;auth-address&gt;Department of Internal Medicine, University of Texas Southwestern Medical Center, Dallas 75390-8857, USA. jwils1@mednet.swmed.edu&lt;/auth-address&gt;&lt;titles&gt;&lt;title&gt;The role of 5alpha-reduction in steroid hormone physiology&lt;/title&gt;&lt;secondary-title&gt;Reproduction, Fertility, and Development&lt;/secondary-title&gt;&lt;/titles&gt;&lt;periodical&gt;&lt;full-title&gt;Reproduction, Fertility, and Development&lt;/full-title&gt;&lt;/periodical&gt;&lt;pages&gt;673-8&lt;/pages&gt;&lt;volume&gt;13&lt;/volume&gt;&lt;number&gt;7-8&lt;/number&gt;&lt;keywords&gt;&lt;keyword&gt;Androgens/*physiology&lt;/keyword&gt;&lt;keyword&gt;Animals&lt;/keyword&gt;&lt;keyword&gt;Cholestanols/metabolism&lt;/keyword&gt;&lt;keyword&gt;Dihydrotestosterone/metabolism&lt;/keyword&gt;&lt;keyword&gt;Humans&lt;/keyword&gt;&lt;keyword&gt;Isoenzymes/metabolism&lt;/keyword&gt;&lt;keyword&gt;NADP/metabolism&lt;/keyword&gt;&lt;keyword&gt;Plants/metabolism&lt;/keyword&gt;&lt;keyword&gt;Receptors, Androgen/metabolism&lt;/keyword&gt;&lt;keyword&gt;Steroids, Heterocyclic/metabolism&lt;/keyword&gt;&lt;keyword&gt;Substrate Specificity&lt;/keyword&gt;&lt;keyword&gt;Testosterone/metabolism&lt;/keyword&gt;&lt;keyword&gt;Testosterone 5-alpha-Reductase/*metabolism&lt;/keyword&gt;&lt;/keywords&gt;&lt;dates&gt;&lt;year&gt;2001&lt;/year&gt;&lt;/dates&gt;&lt;accession-num&gt;11999320&lt;/accession-num&gt;&lt;urls&gt;&lt;related-urls&gt;&lt;url&gt;http://www.ncbi.nlm.nih.gov/entrez/query.fcgi?cmd=Retrieve&amp;amp;db=PubMed&amp;amp;dopt=Citation&amp;amp;list_uids=11999320&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19" w:tooltip="Wilson, 2001 #197" w:history="1">
        <w:r w:rsidR="006C618E" w:rsidRPr="00EB6432">
          <w:rPr>
            <w:rFonts w:ascii="Arial" w:hAnsi="Arial" w:cs="Arial"/>
            <w:sz w:val="22"/>
            <w:szCs w:val="22"/>
          </w:rPr>
          <w:t>219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two isozymes have different chromosomal location and distinct biochemical features but are homologous genes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&lt;EndNote&gt;&lt;Cite&gt;&lt;Author&gt;Russell&lt;/Author&gt;&lt;Year&gt;1994&lt;/Year&gt;&lt;RecNum&gt;113&lt;/RecNum&gt;&lt;DisplayText&gt;(125)&lt;/DisplayText&gt;&lt;record&gt;&lt;rec-number&gt;113&lt;/rec-number&gt;&lt;foreign-keys&gt;&lt;key app="EN" db-id="fexpzp299sfdtlev59s5xspgaeddrxeexx9d"&gt;113&lt;/key&gt;&lt;/foreign-keys&gt;&lt;ref-type name="Journal Article"&gt;17&lt;/ref-type&gt;&lt;contributors&gt;&lt;authors&gt;&lt;author&gt;Russell, D. W.&lt;/author&gt;&lt;author&gt;Wilson, J. D.&lt;/author&gt;&lt;/authors&gt;&lt;/contributors&gt;&lt;titles&gt;&lt;title&gt;Steroid 5 alpha-reductase: two genes/two enzymes&lt;/title&gt;&lt;secondary-title&gt;Annual Review of Biochemistry&lt;/secondary-title&gt;&lt;/titles&gt;&lt;periodical&gt;&lt;full-title&gt;Annual Review of Biochemistry&lt;/full-title&gt;&lt;/periodical&gt;&lt;pages&gt;25-61&lt;/pages&gt;&lt;volume&gt;63&lt;/volume&gt;&lt;dates&gt;&lt;year&gt;1994&lt;/year&gt;&lt;/dates&gt;&lt;urls&gt;&lt;/urls&gt;&lt;/record&gt;&lt;/Cite&gt;&lt;/EndNote&gt;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5" w:tooltip="Russell, 1994 #113" w:history="1">
        <w:r w:rsidR="006C618E" w:rsidRPr="00EB6432">
          <w:rPr>
            <w:rFonts w:ascii="Arial" w:hAnsi="Arial" w:cs="Arial"/>
            <w:sz w:val="22"/>
            <w:szCs w:val="22"/>
          </w:rPr>
          <w:t>125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445B" w:rsidRPr="00EB6432">
        <w:rPr>
          <w:rFonts w:ascii="Arial" w:hAnsi="Arial" w:cs="Arial"/>
          <w:sz w:val="22"/>
          <w:szCs w:val="22"/>
        </w:rPr>
        <w:t>. They are structurally and functionally unrelated to a third 5</w:t>
      </w:r>
      <w:r w:rsidR="00D3445B" w:rsidRPr="00EB6432">
        <w:rPr>
          <w:rFonts w:ascii="Arial" w:hAnsi="Arial" w:cs="Arial"/>
          <w:sz w:val="22"/>
          <w:szCs w:val="22"/>
        </w:rPr>
        <w:sym w:font="Symbol" w:char="F061"/>
      </w:r>
      <w:r w:rsidR="00D3445B" w:rsidRPr="00EB6432">
        <w:rPr>
          <w:rFonts w:ascii="Arial" w:hAnsi="Arial" w:cs="Arial"/>
          <w:sz w:val="22"/>
          <w:szCs w:val="22"/>
        </w:rPr>
        <w:t xml:space="preserve">-reductase (SRD5A3) which may have physiological role in fatty acid rather than steroidal biochemistry </w:t>
      </w:r>
      <w:r w:rsidR="003B1F35" w:rsidRPr="00EB6432">
        <w:rPr>
          <w:rFonts w:ascii="Arial" w:hAnsi="Arial" w:cs="Arial"/>
          <w:sz w:val="22"/>
          <w:szCs w:val="22"/>
        </w:rPr>
        <w:fldChar w:fldCharType="begin">
          <w:fldData xml:space="preserve">PEVuZE5vdGU+PENpdGU+PEF1dGhvcj5DYW50YWdyZWw8L0F1dGhvcj48WWVhcj4yMDEwPC9ZZWFy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PEVuZE5vdGU+PENpdGU+PEF1dGhvcj5DYW50YWdyZWw8L0F1dGhvcj48WWVhcj4yMDEwPC9ZZWFy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38" w:tooltip="Uemura, 2008 #6994" w:history="1">
        <w:r w:rsidR="006C618E" w:rsidRPr="00EB6432">
          <w:rPr>
            <w:rFonts w:ascii="Arial" w:hAnsi="Arial" w:cs="Arial"/>
            <w:sz w:val="22"/>
            <w:szCs w:val="22"/>
          </w:rPr>
          <w:t>138</w:t>
        </w:r>
      </w:hyperlink>
      <w:r w:rsidR="00A36DA1" w:rsidRPr="00EB6432">
        <w:rPr>
          <w:rFonts w:ascii="Arial" w:hAnsi="Arial" w:cs="Arial"/>
          <w:sz w:val="22"/>
          <w:szCs w:val="22"/>
        </w:rPr>
        <w:t xml:space="preserve">, </w:t>
      </w:r>
      <w:hyperlink w:anchor="_ENREF_139" w:tooltip="Cantagrel, 2010 #6995" w:history="1">
        <w:r w:rsidR="006C618E" w:rsidRPr="00EB6432">
          <w:rPr>
            <w:rFonts w:ascii="Arial" w:hAnsi="Arial" w:cs="Arial"/>
            <w:sz w:val="22"/>
            <w:szCs w:val="22"/>
          </w:rPr>
          <w:t>139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This local androgen amplification mechanism is exemplified in urogenital sinus derived tissues, notably external and internal genitalia and the prostate, which characteristically express high levels of 5</w:t>
      </w:r>
      <w:r w:rsidRPr="00EB6432">
        <w:rPr>
          <w:rFonts w:ascii="Arial" w:hAnsi="Arial" w:cs="Arial"/>
          <w:sz w:val="22"/>
          <w:szCs w:val="22"/>
        </w:rPr>
        <w:sym w:font="Symbol" w:char="F061"/>
      </w:r>
      <w:r w:rsidRPr="00EB6432">
        <w:rPr>
          <w:rFonts w:ascii="Arial" w:hAnsi="Arial" w:cs="Arial"/>
          <w:sz w:val="22"/>
          <w:szCs w:val="22"/>
        </w:rPr>
        <w:t xml:space="preserve">-reductase type 2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&lt;EndNote&gt;&lt;Cite&gt;&lt;Author&gt;Russell&lt;/Author&gt;&lt;Year&gt;1994&lt;/Year&gt;&lt;RecNum&gt;113&lt;/RecNum&gt;&lt;DisplayText&gt;(125)&lt;/DisplayText&gt;&lt;record&gt;&lt;rec-number&gt;113&lt;/rec-number&gt;&lt;foreign-keys&gt;&lt;key app="EN" db-id="fexpzp299sfdtlev59s5xspgaeddrxeexx9d"&gt;113&lt;/key&gt;&lt;/foreign-keys&gt;&lt;ref-type name="Journal Article"&gt;17&lt;/ref-type&gt;&lt;contributors&gt;&lt;authors&gt;&lt;author&gt;Russell, D. W.&lt;/author&gt;&lt;author&gt;Wilson, J. D.&lt;/author&gt;&lt;/authors&gt;&lt;/contributors&gt;&lt;titles&gt;&lt;title&gt;Steroid 5 alpha-reductase: two genes/two enzymes&lt;/title&gt;&lt;secondary-title&gt;Annual Review of Biochemistry&lt;/secondary-title&gt;&lt;/titles&gt;&lt;periodical&gt;&lt;full-title&gt;Annual Review of Biochemistry&lt;/full-title&gt;&lt;/periodical&gt;&lt;pages&gt;25-61&lt;/pages&gt;&lt;volume&gt;63&lt;/volume&gt;&lt;dates&gt;&lt;year&gt;1994&lt;/year&gt;&lt;/dates&gt;&lt;urls&gt;&lt;/urls&gt;&lt;/record&gt;&lt;/Cite&gt;&lt;/EndNote&gt;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5" w:tooltip="Russell, 1994 #113" w:history="1">
        <w:r w:rsidR="006C618E" w:rsidRPr="00EB6432">
          <w:rPr>
            <w:rFonts w:ascii="Arial" w:hAnsi="Arial" w:cs="Arial"/>
            <w:sz w:val="22"/>
            <w:szCs w:val="22"/>
          </w:rPr>
          <w:t>125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Other tissues such as nongenital skin and liver express 5</w:t>
      </w:r>
      <w:r w:rsidRPr="00EB6432">
        <w:rPr>
          <w:rFonts w:ascii="Arial" w:hAnsi="Arial" w:cs="Arial"/>
          <w:sz w:val="22"/>
          <w:szCs w:val="22"/>
        </w:rPr>
        <w:sym w:font="Symbol" w:char="F061"/>
      </w:r>
      <w:r w:rsidRPr="00EB6432">
        <w:rPr>
          <w:rFonts w:ascii="Arial" w:hAnsi="Arial" w:cs="Arial"/>
          <w:sz w:val="22"/>
          <w:szCs w:val="22"/>
        </w:rPr>
        <w:t xml:space="preserve">-reductase type 1. </w:t>
      </w:r>
    </w:p>
    <w:p w14:paraId="58548853" w14:textId="77777777" w:rsidR="00B76AE4" w:rsidRPr="00EB6432" w:rsidRDefault="00B76AE4" w:rsidP="00EB6432">
      <w:pPr>
        <w:pStyle w:val="Textflush"/>
        <w:keepLines w:val="0"/>
        <w:spacing w:line="276" w:lineRule="auto"/>
        <w:jc w:val="left"/>
        <w:rPr>
          <w:rFonts w:ascii="Arial" w:hAnsi="Arial" w:cs="Arial"/>
          <w:sz w:val="22"/>
          <w:szCs w:val="22"/>
        </w:rPr>
      </w:pPr>
    </w:p>
    <w:p w14:paraId="529469DE" w14:textId="6D697EB4" w:rsidR="00CE7D93"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The other form of pre-receptor androgen activation is conversion of testosterone to estradiol by the enzyme aromatase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&lt;EndNote&gt;&lt;Cite&gt;&lt;Author&gt;Simpson&lt;/Author&gt;&lt;Year&gt;2004&lt;/Year&gt;&lt;RecNum&gt;198&lt;/RecNum&gt;&lt;DisplayText&gt;(220)&lt;/DisplayText&gt;&lt;record&gt;&lt;rec-number&gt;198&lt;/rec-number&gt;&lt;foreign-keys&gt;&lt;key app="EN" db-id="fexpzp299sfdtlev59s5xspgaeddrxeexx9d"&gt;198&lt;/key&gt;&lt;/foreign-keys&gt;&lt;ref-type name="Journal Article"&gt;17&lt;/ref-type&gt;&lt;contributors&gt;&lt;authors&gt;&lt;author&gt;Simpson, E. R.&lt;/author&gt;&lt;/authors&gt;&lt;/contributors&gt;&lt;auth-address&gt;Department of Biochemistry and Molecular Biology, Monash University, Melbourne, Australia.&lt;/auth-address&gt;&lt;titles&gt;&lt;title&gt;Aromatase: biologic relevance of tissue-specific expression&lt;/title&gt;&lt;secondary-title&gt;Seminars in Reproductive Medicine&lt;/secondary-title&gt;&lt;/titles&gt;&lt;periodical&gt;&lt;full-title&gt;Seminars in Reproductive Medicine&lt;/full-title&gt;&lt;/periodical&gt;&lt;pages&gt;11-23&lt;/pages&gt;&lt;volume&gt;22&lt;/volume&gt;&lt;number&gt;1&lt;/number&gt;&lt;keywords&gt;&lt;keyword&gt;Aromatase/genetics/*metabolism&lt;/keyword&gt;&lt;keyword&gt;Estrogens/biosynthesis&lt;/keyword&gt;&lt;keyword&gt;Gene Expression&lt;/keyword&gt;&lt;keyword&gt;Humans&lt;/keyword&gt;&lt;keyword&gt;Neoplasms/enzymology&lt;/keyword&gt;&lt;keyword&gt;Research Support, Non-U.S. Gov&amp;apos;t&lt;/keyword&gt;&lt;keyword&gt;Research Support, U.S. Gov&amp;apos;t, P.H.S.&lt;/keyword&gt;&lt;keyword&gt;Tissue Distribution&lt;/keyword&gt;&lt;/keywords&gt;&lt;dates&gt;&lt;year&gt;2004&lt;/year&gt;&lt;pub-dates&gt;&lt;date&gt;Feb&lt;/date&gt;&lt;/pub-dates&gt;&lt;/dates&gt;&lt;accession-num&gt;15083377&lt;/accession-num&gt;&lt;urls&gt;&lt;related-urls&gt;&lt;url&gt;http://www.ncbi.nlm.nih.gov/entrez/query.fcgi?cmd=Retrieve&amp;amp;db=PubMed&amp;amp;dopt=Citation&amp;amp;list_uids=15083377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20" w:tooltip="Simpson, 2004 #198" w:history="1">
        <w:r w:rsidR="006C618E" w:rsidRPr="00EB6432">
          <w:rPr>
            <w:rFonts w:ascii="Arial" w:hAnsi="Arial" w:cs="Arial"/>
            <w:sz w:val="22"/>
            <w:szCs w:val="22"/>
          </w:rPr>
          <w:t>220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which diversifies androgen action by facilitating effects mediated via ERs</w:t>
      </w:r>
      <w:r w:rsidR="00A30836" w:rsidRPr="00EB6432">
        <w:rPr>
          <w:rFonts w:ascii="Arial" w:hAnsi="Arial" w:cs="Arial"/>
          <w:sz w:val="22"/>
          <w:szCs w:val="22"/>
        </w:rPr>
        <w:t xml:space="preserve"> </w:t>
      </w:r>
      <w:r w:rsidR="00416331" w:rsidRPr="00EB6432">
        <w:rPr>
          <w:rFonts w:ascii="Arial" w:hAnsi="Arial" w:cs="Arial"/>
          <w:sz w:val="22"/>
          <w:szCs w:val="22"/>
        </w:rPr>
        <w:fldChar w:fldCharType="begin">
          <w:fldData xml:space="preserve">PEVuZE5vdGU+PENpdGU+PEF1dGhvcj5Db29rZTwvQXV0aG9yPjxZZWFyPjIwMTc8L1llYXI+PFJl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==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PEVuZE5vdGU+PENpdGU+PEF1dGhvcj5Db29rZTwvQXV0aG9yPjxZZWFyPjIwMTc8L1llYXI+PFJl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==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416331" w:rsidRPr="00EB6432">
        <w:rPr>
          <w:rFonts w:ascii="Arial" w:hAnsi="Arial" w:cs="Arial"/>
          <w:sz w:val="22"/>
          <w:szCs w:val="22"/>
        </w:rPr>
      </w:r>
      <w:r w:rsidR="00416331" w:rsidRPr="00EB6432">
        <w:rPr>
          <w:rFonts w:ascii="Arial" w:hAnsi="Arial" w:cs="Arial"/>
          <w:sz w:val="22"/>
          <w:szCs w:val="22"/>
        </w:rPr>
        <w:fldChar w:fldCharType="separate"/>
      </w:r>
      <w:r w:rsidR="00A36DA1" w:rsidRPr="00EB6432">
        <w:rPr>
          <w:rFonts w:ascii="Arial" w:hAnsi="Arial" w:cs="Arial"/>
          <w:sz w:val="22"/>
          <w:szCs w:val="22"/>
        </w:rPr>
        <w:t>(</w:t>
      </w:r>
      <w:hyperlink w:anchor="_ENREF_221" w:tooltip="Cooke, 2017 #8160" w:history="1">
        <w:r w:rsidR="006C618E" w:rsidRPr="00EB6432">
          <w:rPr>
            <w:rFonts w:ascii="Arial" w:hAnsi="Arial" w:cs="Arial"/>
            <w:sz w:val="22"/>
            <w:szCs w:val="22"/>
          </w:rPr>
          <w:t>221</w:t>
        </w:r>
      </w:hyperlink>
      <w:r w:rsidR="00A36DA1" w:rsidRPr="00EB6432">
        <w:rPr>
          <w:rFonts w:ascii="Arial" w:hAnsi="Arial" w:cs="Arial"/>
          <w:sz w:val="22"/>
          <w:szCs w:val="22"/>
        </w:rPr>
        <w:t>)</w:t>
      </w:r>
      <w:r w:rsidR="00416331" w:rsidRPr="00EB6432">
        <w:rPr>
          <w:rFonts w:ascii="Arial" w:hAnsi="Arial" w:cs="Arial"/>
          <w:sz w:val="22"/>
          <w:szCs w:val="22"/>
        </w:rPr>
        <w:fldChar w:fldCharType="end"/>
      </w:r>
      <w:r w:rsidRPr="00EB6432">
        <w:rPr>
          <w:rFonts w:ascii="Arial" w:hAnsi="Arial" w:cs="Arial"/>
          <w:sz w:val="22"/>
          <w:szCs w:val="22"/>
        </w:rPr>
        <w:t>. Consequently, while DHT may be considered a pure androgen because its bioactivity is solely mediated via AR, testosterone has a wider spectrum of action which includes diversification by aromati</w:t>
      </w:r>
      <w:r w:rsidR="007B48DC">
        <w:rPr>
          <w:rFonts w:ascii="Arial" w:hAnsi="Arial" w:cs="Arial"/>
          <w:sz w:val="22"/>
          <w:szCs w:val="22"/>
        </w:rPr>
        <w:t>z</w:t>
      </w:r>
      <w:r w:rsidRPr="00EB6432">
        <w:rPr>
          <w:rFonts w:ascii="Arial" w:hAnsi="Arial" w:cs="Arial"/>
          <w:sz w:val="22"/>
          <w:szCs w:val="22"/>
        </w:rPr>
        <w:t>ation and ER mediated effects. These pre-receptor mechanisms provide testosterone with a versatile and subtle range of regulatory mechanism</w:t>
      </w:r>
      <w:r w:rsidR="006118F5" w:rsidRPr="00EB6432">
        <w:rPr>
          <w:rFonts w:ascii="Arial" w:hAnsi="Arial" w:cs="Arial"/>
          <w:sz w:val="22"/>
          <w:szCs w:val="22"/>
        </w:rPr>
        <w:t>s</w:t>
      </w:r>
      <w:r w:rsidRPr="00EB6432">
        <w:rPr>
          <w:rFonts w:ascii="Arial" w:hAnsi="Arial" w:cs="Arial"/>
          <w:sz w:val="22"/>
          <w:szCs w:val="22"/>
        </w:rPr>
        <w:t xml:space="preserve"> prior to receptor mediated effects</w:t>
      </w:r>
      <w:r w:rsidR="006118F5" w:rsidRPr="00EB6432">
        <w:rPr>
          <w:rFonts w:ascii="Arial" w:hAnsi="Arial" w:cs="Arial"/>
          <w:sz w:val="22"/>
          <w:szCs w:val="22"/>
        </w:rPr>
        <w:t>,</w:t>
      </w:r>
      <w:r w:rsidRPr="00EB6432">
        <w:rPr>
          <w:rFonts w:ascii="Arial" w:hAnsi="Arial" w:cs="Arial"/>
          <w:sz w:val="22"/>
          <w:szCs w:val="22"/>
        </w:rPr>
        <w:t xml:space="preserve"> depending on the balance between direct AR mediated vs indirect actiational and/or ER mediated mechanisms. In addition</w:t>
      </w:r>
      <w:r w:rsidR="006118F5" w:rsidRPr="00EB6432">
        <w:rPr>
          <w:rFonts w:ascii="Arial" w:hAnsi="Arial" w:cs="Arial"/>
          <w:sz w:val="22"/>
          <w:szCs w:val="22"/>
        </w:rPr>
        <w:t>,</w:t>
      </w:r>
      <w:r w:rsidRPr="00EB6432">
        <w:rPr>
          <w:rFonts w:ascii="Arial" w:hAnsi="Arial" w:cs="Arial"/>
          <w:sz w:val="22"/>
          <w:szCs w:val="22"/>
        </w:rPr>
        <w:t xml:space="preserve"> tissue</w:t>
      </w:r>
      <w:r w:rsidR="006118F5" w:rsidRPr="00EB6432">
        <w:rPr>
          <w:rFonts w:ascii="Arial" w:hAnsi="Arial" w:cs="Arial"/>
          <w:sz w:val="22"/>
          <w:szCs w:val="22"/>
        </w:rPr>
        <w:t>s</w:t>
      </w:r>
      <w:r w:rsidRPr="00EB6432">
        <w:rPr>
          <w:rFonts w:ascii="Arial" w:hAnsi="Arial" w:cs="Arial"/>
          <w:sz w:val="22"/>
          <w:szCs w:val="22"/>
        </w:rPr>
        <w:t xml:space="preserve"> vary in their androgenic thresholds and dose-response characteristics to testosterone and its bioactive metabolites.</w:t>
      </w:r>
      <w:r w:rsidR="00B76AE4" w:rsidRPr="00EB6432">
        <w:rPr>
          <w:rFonts w:ascii="Arial" w:hAnsi="Arial" w:cs="Arial"/>
          <w:sz w:val="22"/>
          <w:szCs w:val="22"/>
        </w:rPr>
        <w:t xml:space="preserve"> </w:t>
      </w:r>
    </w:p>
    <w:p w14:paraId="15EF1B17" w14:textId="77777777" w:rsidR="00CE7D93" w:rsidRPr="00EB6432" w:rsidRDefault="00CE7D93" w:rsidP="00EB6432">
      <w:pPr>
        <w:pStyle w:val="Textflush"/>
        <w:keepLines w:val="0"/>
        <w:spacing w:line="276" w:lineRule="auto"/>
        <w:jc w:val="left"/>
        <w:rPr>
          <w:rFonts w:ascii="Arial" w:hAnsi="Arial" w:cs="Arial"/>
          <w:sz w:val="22"/>
          <w:szCs w:val="22"/>
        </w:rPr>
      </w:pPr>
    </w:p>
    <w:p w14:paraId="10B8C07A" w14:textId="7BC108C9" w:rsidR="00D352A0" w:rsidRPr="00EB6432" w:rsidRDefault="00B76AE4"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lastRenderedPageBreak/>
        <w:t xml:space="preserve">The role of aromatization in androgen action was originally identified by the 1970s in the brain </w:t>
      </w:r>
      <w:r w:rsidR="00416331"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&lt;EndNote&gt;&lt;Cite&gt;&lt;Author&gt;Naftolin&lt;/Author&gt;&lt;Year&gt;1971&lt;/Year&gt;&lt;RecNum&gt;5784&lt;/RecNum&gt;&lt;DisplayText&gt;(222)&lt;/DisplayText&gt;&lt;record&gt;&lt;rec-number&gt;5784&lt;/rec-number&gt;&lt;foreign-keys&gt;&lt;key app="EN" db-id="0svwr0sf5wdesuew2t6xead8rzewt9dpwrp9" timestamp="1511428600" guid="a0ae203a-5ed3-4af3-96c8-5057aacd110e"&gt;5784&lt;/key&gt;&lt;/foreign-keys&gt;&lt;ref-type name="Journal Article"&gt;17&lt;/ref-type&gt;&lt;contributors&gt;&lt;authors&gt;&lt;author&gt;Naftolin, F.&lt;/author&gt;&lt;author&gt;Ryan, K. J.&lt;/author&gt;&lt;author&gt;Petro, Z.&lt;/author&gt;&lt;/authors&gt;&lt;/contributors&gt;&lt;titles&gt;&lt;title&gt;Aromatization of androstenedione by the diencephalon&lt;/title&gt;&lt;secondary-title&gt;J Clin Endocrinol Metab&lt;/secondary-title&gt;&lt;alt-title&gt;The Journal of clinical endocrinology and metabolism&lt;/alt-title&gt;&lt;/titles&gt;&lt;periodical&gt;&lt;full-title&gt;Journal of Clinical Endocrinology and Metabolism&lt;/full-title&gt;&lt;abbr-1&gt;J Clin Endocrinol Metab&lt;/abbr-1&gt;&lt;/periodical&gt;&lt;pages&gt;368-70&lt;/pages&gt;&lt;volume&gt;33&lt;/volume&gt;&lt;number&gt;2&lt;/number&gt;&lt;edition&gt;1971/08/01&lt;/edition&gt;&lt;keywords&gt;&lt;keyword&gt;17-Ketosteroids/*metabolism&lt;/keyword&gt;&lt;keyword&gt;Androstanes/*metabolism&lt;/keyword&gt;&lt;keyword&gt;Carbon Isotopes&lt;/keyword&gt;&lt;keyword&gt;Cerebral Cortex/metabolism&lt;/keyword&gt;&lt;keyword&gt;Chromatography, Paper&lt;/keyword&gt;&lt;keyword&gt;Crystallization&lt;/keyword&gt;&lt;keyword&gt;Estradiol/*biosynthesis/isolation &amp;amp; purification&lt;/keyword&gt;&lt;keyword&gt;Estrogens/physiology&lt;/keyword&gt;&lt;keyword&gt;Estrone/*biosynthesis/isolation &amp;amp; purification&lt;/keyword&gt;&lt;keyword&gt;Feedback&lt;/keyword&gt;&lt;keyword&gt;Female&lt;/keyword&gt;&lt;keyword&gt;Fetus/metabolism&lt;/keyword&gt;&lt;keyword&gt;Humans&lt;/keyword&gt;&lt;keyword&gt;Hypothalamus/embryology/*metabolism&lt;/keyword&gt;&lt;keyword&gt;Luteinizing Hormone/blood&lt;/keyword&gt;&lt;keyword&gt;Male&lt;/keyword&gt;&lt;keyword&gt;Pregnancy&lt;/keyword&gt;&lt;keyword&gt;Radioisotope Dilution Technique&lt;/keyword&gt;&lt;/keywords&gt;&lt;dates&gt;&lt;year&gt;1971&lt;/year&gt;&lt;pub-dates&gt;&lt;date&gt;Aug&lt;/date&gt;&lt;/pub-dates&gt;&lt;/dates&gt;&lt;isbn&gt;0021-972X (Print)&amp;#xD;0021-972X (Linking)&lt;/isbn&gt;&lt;accession-num&gt;4935642&lt;/accession-num&gt;&lt;work-type&gt;In Vitro&lt;/work-type&gt;&lt;urls&gt;&lt;related-urls&gt;&lt;url&gt;http://www.ncbi.nlm.nih.gov/pubmed/4935642&lt;/url&gt;&lt;/related-urls&gt;&lt;/urls&gt;&lt;language&gt;eng&lt;/language&gt;&lt;/record&gt;&lt;/Cite&gt;&lt;/EndNote&gt;</w:instrText>
      </w:r>
      <w:r w:rsidR="00416331" w:rsidRPr="00EB6432">
        <w:rPr>
          <w:rFonts w:ascii="Arial" w:hAnsi="Arial" w:cs="Arial"/>
          <w:sz w:val="22"/>
          <w:szCs w:val="22"/>
        </w:rPr>
        <w:fldChar w:fldCharType="separate"/>
      </w:r>
      <w:r w:rsidR="00A36DA1" w:rsidRPr="00EB6432">
        <w:rPr>
          <w:rFonts w:ascii="Arial" w:hAnsi="Arial" w:cs="Arial"/>
          <w:sz w:val="22"/>
          <w:szCs w:val="22"/>
        </w:rPr>
        <w:t>(</w:t>
      </w:r>
      <w:hyperlink w:anchor="_ENREF_222" w:tooltip="Naftolin, 1971 #5784" w:history="1">
        <w:r w:rsidR="006C618E" w:rsidRPr="00EB6432">
          <w:rPr>
            <w:rFonts w:ascii="Arial" w:hAnsi="Arial" w:cs="Arial"/>
            <w:sz w:val="22"/>
            <w:szCs w:val="22"/>
          </w:rPr>
          <w:t>222</w:t>
        </w:r>
      </w:hyperlink>
      <w:r w:rsidR="00A36DA1" w:rsidRPr="00EB6432">
        <w:rPr>
          <w:rFonts w:ascii="Arial" w:hAnsi="Arial" w:cs="Arial"/>
          <w:sz w:val="22"/>
          <w:szCs w:val="22"/>
        </w:rPr>
        <w:t>)</w:t>
      </w:r>
      <w:r w:rsidR="00416331" w:rsidRPr="00EB6432">
        <w:rPr>
          <w:rFonts w:ascii="Arial" w:hAnsi="Arial" w:cs="Arial"/>
          <w:sz w:val="22"/>
          <w:szCs w:val="22"/>
        </w:rPr>
        <w:fldChar w:fldCharType="end"/>
      </w:r>
      <w:r w:rsidRPr="00EB6432">
        <w:rPr>
          <w:rFonts w:ascii="Arial" w:hAnsi="Arial" w:cs="Arial"/>
          <w:sz w:val="22"/>
          <w:szCs w:val="22"/>
        </w:rPr>
        <w:t xml:space="preserve"> whereby local expression of the aromatase enzyme within br</w:t>
      </w:r>
      <w:r w:rsidR="00E84DDF" w:rsidRPr="00EB6432">
        <w:rPr>
          <w:rFonts w:ascii="Arial" w:hAnsi="Arial" w:cs="Arial"/>
          <w:sz w:val="22"/>
          <w:szCs w:val="22"/>
        </w:rPr>
        <w:t>ai</w:t>
      </w:r>
      <w:r w:rsidRPr="00EB6432">
        <w:rPr>
          <w:rFonts w:ascii="Arial" w:hAnsi="Arial" w:cs="Arial"/>
          <w:sz w:val="22"/>
          <w:szCs w:val="22"/>
        </w:rPr>
        <w:t xml:space="preserve">n regions leads to local production of estradiol to mediate testosterone effects selectively in that region via ER and not AR mechanisms. Subsequently, the importance of aromatization to androgen action on bone was identified through investigations of inactivating mutations in ERα in men </w:t>
      </w:r>
      <w:r w:rsidR="00416331"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&lt;EndNote&gt;&lt;Cite&gt;&lt;Author&gt;Smith&lt;/Author&gt;&lt;Year&gt;1994&lt;/Year&gt;&lt;RecNum&gt;536&lt;/RecNum&gt;&lt;DisplayText&gt;(223)&lt;/DisplayText&gt;&lt;record&gt;&lt;rec-number&gt;536&lt;/rec-number&gt;&lt;foreign-keys&gt;&lt;key app="EN" db-id="0svwr0sf5wdesuew2t6xead8rzewt9dpwrp9" timestamp="1511427807" guid="a6ef3443-4311-45a6-98c4-9be6683a2951"&gt;536&lt;/key&gt;&lt;/foreign-keys&gt;&lt;ref-type name="Journal Article"&gt;17&lt;/ref-type&gt;&lt;contributors&gt;&lt;authors&gt;&lt;author&gt;Smith, E. P.&lt;/author&gt;&lt;author&gt;Boyd, J.&lt;/author&gt;&lt;author&gt;Frank, G. R.&lt;/author&gt;&lt;author&gt;Takahashi, H.&lt;/author&gt;&lt;author&gt;Cohen, R. M.&lt;/author&gt;&lt;author&gt;Specker, B.&lt;/author&gt;&lt;author&gt;Williams, T. C.&lt;/author&gt;&lt;author&gt;Lubahn, D. B.&lt;/author&gt;&lt;author&gt;Korach, K. S.&lt;/author&gt;&lt;/authors&gt;&lt;/contributors&gt;&lt;auth-address&gt;Department of Pediatrics, Children&amp;apos;s Hospital Medical Center, University of Cincinnati College of Medicine, OH 45229.&lt;/auth-address&gt;&lt;titles&gt;&lt;title&gt;Estrogen resistance caused by a mutation in the estrogen-receptor gene in a man&lt;/title&gt;&lt;secondary-title&gt;N Engl J Med&lt;/secondary-title&gt;&lt;/titles&gt;&lt;periodical&gt;&lt;full-title&gt;N Engl J Med&lt;/full-title&gt;&lt;/periodical&gt;&lt;pages&gt;1056-61&lt;/pages&gt;&lt;volume&gt;331&lt;/volume&gt;&lt;number&gt;16&lt;/number&gt;&lt;edition&gt;1994/10/20&lt;/edition&gt;&lt;keywords&gt;&lt;keyword&gt;Adult&lt;/keyword&gt;&lt;keyword&gt;Base Sequence&lt;/keyword&gt;&lt;keyword&gt;Codon&lt;/keyword&gt;&lt;keyword&gt;Drug Resistance/genetics&lt;/keyword&gt;&lt;keyword&gt;Estrogens/blood&lt;/keyword&gt;&lt;keyword&gt;Humans&lt;/keyword&gt;&lt;keyword&gt;Male&lt;/keyword&gt;&lt;keyword&gt;Molecular Sequence Data&lt;/keyword&gt;&lt;keyword&gt;*Mutation&lt;/keyword&gt;&lt;keyword&gt;Osteoporosis/*genetics/metabolism&lt;/keyword&gt;&lt;keyword&gt;Pedigree&lt;/keyword&gt;&lt;keyword&gt;Polymerase Chain Reaction&lt;/keyword&gt;&lt;keyword&gt;Receptors, Estrogen/*genetics&lt;/keyword&gt;&lt;/keywords&gt;&lt;dates&gt;&lt;year&gt;1994&lt;/year&gt;&lt;pub-dates&gt;&lt;date&gt;Oct 20&lt;/date&gt;&lt;/pub-dates&gt;&lt;/dates&gt;&lt;isbn&gt;0028-4793 (Print)&amp;#xD;0028-4793 (Linking)&lt;/isbn&gt;&lt;accession-num&gt;8090165&lt;/accession-num&gt;&lt;urls&gt;&lt;related-urls&gt;&lt;url&gt;https://www.ncbi.nlm.nih.gov/pubmed/8090165&lt;/url&gt;&lt;/related-urls&gt;&lt;/urls&gt;&lt;electronic-resource-num&gt;10.1056/NEJM199410203311604&lt;/electronic-resource-num&gt;&lt;/record&gt;&lt;/Cite&gt;&lt;/EndNote&gt;</w:instrText>
      </w:r>
      <w:r w:rsidR="00416331" w:rsidRPr="00EB6432">
        <w:rPr>
          <w:rFonts w:ascii="Arial" w:hAnsi="Arial" w:cs="Arial"/>
          <w:sz w:val="22"/>
          <w:szCs w:val="22"/>
        </w:rPr>
        <w:fldChar w:fldCharType="separate"/>
      </w:r>
      <w:r w:rsidR="00A36DA1" w:rsidRPr="00EB6432">
        <w:rPr>
          <w:rFonts w:ascii="Arial" w:hAnsi="Arial" w:cs="Arial"/>
          <w:sz w:val="22"/>
          <w:szCs w:val="22"/>
        </w:rPr>
        <w:t>(</w:t>
      </w:r>
      <w:hyperlink w:anchor="_ENREF_223" w:tooltip="Smith, 1994 #536" w:history="1">
        <w:r w:rsidR="006C618E" w:rsidRPr="00EB6432">
          <w:rPr>
            <w:rFonts w:ascii="Arial" w:hAnsi="Arial" w:cs="Arial"/>
            <w:sz w:val="22"/>
            <w:szCs w:val="22"/>
          </w:rPr>
          <w:t>223</w:t>
        </w:r>
      </w:hyperlink>
      <w:r w:rsidR="00A36DA1" w:rsidRPr="00EB6432">
        <w:rPr>
          <w:rFonts w:ascii="Arial" w:hAnsi="Arial" w:cs="Arial"/>
          <w:sz w:val="22"/>
          <w:szCs w:val="22"/>
        </w:rPr>
        <w:t>)</w:t>
      </w:r>
      <w:r w:rsidR="00416331" w:rsidRPr="00EB6432">
        <w:rPr>
          <w:rFonts w:ascii="Arial" w:hAnsi="Arial" w:cs="Arial"/>
          <w:sz w:val="22"/>
          <w:szCs w:val="22"/>
        </w:rPr>
        <w:fldChar w:fldCharType="end"/>
      </w:r>
      <w:r w:rsidRPr="00EB6432">
        <w:rPr>
          <w:rFonts w:ascii="Arial" w:hAnsi="Arial" w:cs="Arial"/>
          <w:sz w:val="22"/>
          <w:szCs w:val="22"/>
        </w:rPr>
        <w:t xml:space="preserve"> and mice </w:t>
      </w:r>
      <w:r w:rsidR="00416331" w:rsidRPr="00EB6432">
        <w:rPr>
          <w:rFonts w:ascii="Arial" w:hAnsi="Arial" w:cs="Arial"/>
          <w:sz w:val="22"/>
          <w:szCs w:val="22"/>
        </w:rPr>
        <w:fldChar w:fldCharType="begin">
          <w:fldData xml:space="preserve">PEVuZE5vdGU+PENpdGU+PEF1dGhvcj5MdWJhaG48L0F1dGhvcj48WWVhcj4xOTkzPC9ZZWFyPjxS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=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PEVuZE5vdGU+PENpdGU+PEF1dGhvcj5MdWJhaG48L0F1dGhvcj48WWVhcj4xOTkzPC9ZZWFyPjxS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=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416331" w:rsidRPr="00EB6432">
        <w:rPr>
          <w:rFonts w:ascii="Arial" w:hAnsi="Arial" w:cs="Arial"/>
          <w:sz w:val="22"/>
          <w:szCs w:val="22"/>
        </w:rPr>
      </w:r>
      <w:r w:rsidR="00416331" w:rsidRPr="00EB6432">
        <w:rPr>
          <w:rFonts w:ascii="Arial" w:hAnsi="Arial" w:cs="Arial"/>
          <w:sz w:val="22"/>
          <w:szCs w:val="22"/>
        </w:rPr>
        <w:fldChar w:fldCharType="separate"/>
      </w:r>
      <w:r w:rsidR="00A36DA1" w:rsidRPr="00EB6432">
        <w:rPr>
          <w:rFonts w:ascii="Arial" w:hAnsi="Arial" w:cs="Arial"/>
          <w:sz w:val="22"/>
          <w:szCs w:val="22"/>
        </w:rPr>
        <w:t>(</w:t>
      </w:r>
      <w:hyperlink w:anchor="_ENREF_150" w:tooltip="Lubahn, 1993 #964" w:history="1">
        <w:r w:rsidR="006C618E" w:rsidRPr="00EB6432">
          <w:rPr>
            <w:rFonts w:ascii="Arial" w:hAnsi="Arial" w:cs="Arial"/>
            <w:sz w:val="22"/>
            <w:szCs w:val="22"/>
          </w:rPr>
          <w:t>150</w:t>
        </w:r>
      </w:hyperlink>
      <w:r w:rsidR="00A36DA1" w:rsidRPr="00EB6432">
        <w:rPr>
          <w:rFonts w:ascii="Arial" w:hAnsi="Arial" w:cs="Arial"/>
          <w:sz w:val="22"/>
          <w:szCs w:val="22"/>
        </w:rPr>
        <w:t xml:space="preserve">, </w:t>
      </w:r>
      <w:hyperlink w:anchor="_ENREF_224" w:tooltip="Krege, 1998 #3070" w:history="1">
        <w:r w:rsidR="006C618E" w:rsidRPr="00EB6432">
          <w:rPr>
            <w:rFonts w:ascii="Arial" w:hAnsi="Arial" w:cs="Arial"/>
            <w:sz w:val="22"/>
            <w:szCs w:val="22"/>
          </w:rPr>
          <w:t>224</w:t>
        </w:r>
      </w:hyperlink>
      <w:r w:rsidR="00A36DA1" w:rsidRPr="00EB6432">
        <w:rPr>
          <w:rFonts w:ascii="Arial" w:hAnsi="Arial" w:cs="Arial"/>
          <w:sz w:val="22"/>
          <w:szCs w:val="22"/>
        </w:rPr>
        <w:t>)</w:t>
      </w:r>
      <w:r w:rsidR="00416331" w:rsidRPr="00EB6432">
        <w:rPr>
          <w:rFonts w:ascii="Arial" w:hAnsi="Arial" w:cs="Arial"/>
          <w:sz w:val="22"/>
          <w:szCs w:val="22"/>
        </w:rPr>
        <w:fldChar w:fldCharType="end"/>
      </w:r>
      <w:r w:rsidR="00A30836" w:rsidRPr="00EB6432">
        <w:rPr>
          <w:rFonts w:ascii="Arial" w:hAnsi="Arial" w:cs="Arial"/>
          <w:sz w:val="22"/>
          <w:szCs w:val="22"/>
        </w:rPr>
        <w:t>. The role of aromatization in the estrogen-mediated effects of testosterone action is clearly shown by studies of Finkelstein et al who use the paradigm of complete suppression of endogenous testosterone production by administration of a depot GnRH analog with a range of doses of add-back testosterone without and with an aromatase inhibitor (anastrozole)</w:t>
      </w:r>
      <w:r w:rsidR="00E72729" w:rsidRPr="00EB6432">
        <w:rPr>
          <w:rFonts w:ascii="Arial" w:hAnsi="Arial" w:cs="Arial"/>
          <w:sz w:val="22"/>
          <w:szCs w:val="22"/>
        </w:rPr>
        <w:t>, the latter to inves</w:t>
      </w:r>
      <w:r w:rsidR="00E84DDF" w:rsidRPr="00EB6432">
        <w:rPr>
          <w:rFonts w:ascii="Arial" w:hAnsi="Arial" w:cs="Arial"/>
          <w:sz w:val="22"/>
          <w:szCs w:val="22"/>
        </w:rPr>
        <w:t>t</w:t>
      </w:r>
      <w:r w:rsidR="00E72729" w:rsidRPr="00EB6432">
        <w:rPr>
          <w:rFonts w:ascii="Arial" w:hAnsi="Arial" w:cs="Arial"/>
          <w:sz w:val="22"/>
          <w:szCs w:val="22"/>
        </w:rPr>
        <w:t xml:space="preserve">igate the effects of selective estrogen deficiency </w:t>
      </w:r>
      <w:r w:rsidR="00416331" w:rsidRPr="00EB6432">
        <w:rPr>
          <w:rFonts w:ascii="Arial" w:hAnsi="Arial" w:cs="Arial"/>
          <w:sz w:val="22"/>
          <w:szCs w:val="22"/>
        </w:rPr>
        <w:fldChar w:fldCharType="begin">
          <w:fldData xml:space="preserve">PEVuZE5vdGU+PENpdGU+PEF1dGhvcj5GaW5rZWxzdGVpbjwvQXV0aG9yPjxZZWFyPjIwMTM8L1ll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PEVuZE5vdGU+PENpdGU+PEF1dGhvcj5GaW5rZWxzdGVpbjwvQXV0aG9yPjxZZWFyPjIwMTM8L1ll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416331" w:rsidRPr="00EB6432">
        <w:rPr>
          <w:rFonts w:ascii="Arial" w:hAnsi="Arial" w:cs="Arial"/>
          <w:sz w:val="22"/>
          <w:szCs w:val="22"/>
        </w:rPr>
      </w:r>
      <w:r w:rsidR="00416331" w:rsidRPr="00EB6432">
        <w:rPr>
          <w:rFonts w:ascii="Arial" w:hAnsi="Arial" w:cs="Arial"/>
          <w:sz w:val="22"/>
          <w:szCs w:val="22"/>
        </w:rPr>
        <w:fldChar w:fldCharType="separate"/>
      </w:r>
      <w:r w:rsidR="00A36DA1" w:rsidRPr="00EB6432">
        <w:rPr>
          <w:rFonts w:ascii="Arial" w:hAnsi="Arial" w:cs="Arial"/>
          <w:sz w:val="22"/>
          <w:szCs w:val="22"/>
        </w:rPr>
        <w:t>(</w:t>
      </w:r>
      <w:hyperlink w:anchor="_ENREF_225" w:tooltip="Finkelstein, 2013 #5876" w:history="1">
        <w:r w:rsidR="006C618E" w:rsidRPr="00EB6432">
          <w:rPr>
            <w:rFonts w:ascii="Arial" w:hAnsi="Arial" w:cs="Arial"/>
            <w:sz w:val="22"/>
            <w:szCs w:val="22"/>
          </w:rPr>
          <w:t>225</w:t>
        </w:r>
      </w:hyperlink>
      <w:r w:rsidR="00A36DA1" w:rsidRPr="00EB6432">
        <w:rPr>
          <w:rFonts w:ascii="Arial" w:hAnsi="Arial" w:cs="Arial"/>
          <w:sz w:val="22"/>
          <w:szCs w:val="22"/>
        </w:rPr>
        <w:t>)</w:t>
      </w:r>
      <w:r w:rsidR="00416331" w:rsidRPr="00EB6432">
        <w:rPr>
          <w:rFonts w:ascii="Arial" w:hAnsi="Arial" w:cs="Arial"/>
          <w:sz w:val="22"/>
          <w:szCs w:val="22"/>
        </w:rPr>
        <w:fldChar w:fldCharType="end"/>
      </w:r>
      <w:r w:rsidR="00A30836" w:rsidRPr="00EB6432">
        <w:rPr>
          <w:rFonts w:ascii="Arial" w:hAnsi="Arial" w:cs="Arial"/>
          <w:sz w:val="22"/>
          <w:szCs w:val="22"/>
        </w:rPr>
        <w:t xml:space="preserve">. These studies showed that aromatization </w:t>
      </w:r>
      <w:r w:rsidR="00E72729" w:rsidRPr="00EB6432">
        <w:rPr>
          <w:rFonts w:ascii="Arial" w:hAnsi="Arial" w:cs="Arial"/>
          <w:sz w:val="22"/>
          <w:szCs w:val="22"/>
        </w:rPr>
        <w:t xml:space="preserve">was </w:t>
      </w:r>
      <w:r w:rsidR="00A30836" w:rsidRPr="00EB6432">
        <w:rPr>
          <w:rFonts w:ascii="Arial" w:hAnsi="Arial" w:cs="Arial"/>
          <w:sz w:val="22"/>
          <w:szCs w:val="22"/>
        </w:rPr>
        <w:t xml:space="preserve">important in </w:t>
      </w:r>
      <w:r w:rsidR="00E72729" w:rsidRPr="00EB6432">
        <w:rPr>
          <w:rFonts w:ascii="Arial" w:hAnsi="Arial" w:cs="Arial"/>
          <w:sz w:val="22"/>
          <w:szCs w:val="22"/>
        </w:rPr>
        <w:t>mediating testosterone effects in reducing fat mass and sexual function but not on muscle mass or strength. However,</w:t>
      </w:r>
      <w:r w:rsidR="00E84DDF" w:rsidRPr="00EB6432">
        <w:rPr>
          <w:rFonts w:ascii="Arial" w:hAnsi="Arial" w:cs="Arial"/>
          <w:sz w:val="22"/>
          <w:szCs w:val="22"/>
        </w:rPr>
        <w:t>in</w:t>
      </w:r>
      <w:r w:rsidR="00E72729" w:rsidRPr="00EB6432">
        <w:rPr>
          <w:rFonts w:ascii="Arial" w:hAnsi="Arial" w:cs="Arial"/>
          <w:sz w:val="22"/>
          <w:szCs w:val="22"/>
        </w:rPr>
        <w:t xml:space="preserve"> another study using a different</w:t>
      </w:r>
      <w:r w:rsidR="00E84DDF" w:rsidRPr="00EB6432">
        <w:rPr>
          <w:rFonts w:ascii="Arial" w:hAnsi="Arial" w:cs="Arial"/>
          <w:sz w:val="22"/>
          <w:szCs w:val="22"/>
        </w:rPr>
        <w:t xml:space="preserve"> design</w:t>
      </w:r>
      <w:r w:rsidR="00E72729" w:rsidRPr="00EB6432">
        <w:rPr>
          <w:rFonts w:ascii="Arial" w:hAnsi="Arial" w:cs="Arial"/>
          <w:sz w:val="22"/>
          <w:szCs w:val="22"/>
        </w:rPr>
        <w:t xml:space="preserve">, </w:t>
      </w:r>
      <w:r w:rsidR="00E84DDF" w:rsidRPr="00EB6432">
        <w:rPr>
          <w:rFonts w:ascii="Arial" w:hAnsi="Arial" w:cs="Arial"/>
          <w:sz w:val="22"/>
          <w:szCs w:val="22"/>
        </w:rPr>
        <w:t xml:space="preserve">a </w:t>
      </w:r>
      <w:r w:rsidR="00E72729" w:rsidRPr="00EB6432">
        <w:rPr>
          <w:rFonts w:ascii="Arial" w:hAnsi="Arial" w:cs="Arial"/>
          <w:sz w:val="22"/>
          <w:szCs w:val="22"/>
        </w:rPr>
        <w:t>high dos</w:t>
      </w:r>
      <w:r w:rsidR="00E84DDF" w:rsidRPr="00EB6432">
        <w:rPr>
          <w:rFonts w:ascii="Arial" w:hAnsi="Arial" w:cs="Arial"/>
          <w:sz w:val="22"/>
          <w:szCs w:val="22"/>
        </w:rPr>
        <w:t>ag</w:t>
      </w:r>
      <w:r w:rsidR="00E72729" w:rsidRPr="00EB6432">
        <w:rPr>
          <w:rFonts w:ascii="Arial" w:hAnsi="Arial" w:cs="Arial"/>
          <w:sz w:val="22"/>
          <w:szCs w:val="22"/>
        </w:rPr>
        <w:t xml:space="preserve">e of </w:t>
      </w:r>
      <w:r w:rsidR="00E84DDF" w:rsidRPr="00EB6432">
        <w:rPr>
          <w:rFonts w:ascii="Arial" w:hAnsi="Arial" w:cs="Arial"/>
          <w:sz w:val="22"/>
          <w:szCs w:val="22"/>
        </w:rPr>
        <w:t>the</w:t>
      </w:r>
      <w:r w:rsidR="00E72729" w:rsidRPr="00EB6432">
        <w:rPr>
          <w:rFonts w:ascii="Arial" w:hAnsi="Arial" w:cs="Arial"/>
          <w:sz w:val="22"/>
          <w:szCs w:val="22"/>
        </w:rPr>
        <w:t xml:space="preserve"> non-aromatizable androgen dihydrotestosterone (vs</w:t>
      </w:r>
      <w:r w:rsidR="00E84DDF" w:rsidRPr="00EB6432">
        <w:rPr>
          <w:rFonts w:ascii="Arial" w:hAnsi="Arial" w:cs="Arial"/>
          <w:sz w:val="22"/>
          <w:szCs w:val="22"/>
        </w:rPr>
        <w:t>.</w:t>
      </w:r>
      <w:r w:rsidR="00E72729" w:rsidRPr="00EB6432">
        <w:rPr>
          <w:rFonts w:ascii="Arial" w:hAnsi="Arial" w:cs="Arial"/>
          <w:sz w:val="22"/>
          <w:szCs w:val="22"/>
        </w:rPr>
        <w:t xml:space="preserve"> placebo) to induce selective complete estrogen deficiency in healthy men, demonstrated complete preservation of sexual function </w:t>
      </w:r>
      <w:r w:rsidR="00416331"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&lt;EndNote&gt;&lt;Cite&gt;&lt;Author&gt;Sartorius&lt;/Author&gt;&lt;Year&gt;2014&lt;/Year&gt;&lt;RecNum&gt;6426&lt;/RecNum&gt;&lt;DisplayText&gt;(161)&lt;/DisplayText&gt;&lt;record&gt;&lt;rec-number&gt;6426&lt;/rec-number&gt;&lt;foreign-keys&gt;&lt;key app="EN" db-id="0svwr0sf5wdesuew2t6xead8rzewt9dpwrp9" timestamp="1511428718" guid="7f3109c5-2b49-4153-90ab-1ee3c6d87d68"&gt;6426&lt;/key&gt;&lt;/foreign-keys&gt;&lt;ref-type name="Journal Article"&gt;17&lt;/ref-type&gt;&lt;contributors&gt;&lt;authors&gt;&lt;author&gt;Sartorius, G. A.&lt;/author&gt;&lt;author&gt;Ly, L. P.&lt;/author&gt;&lt;author&gt;Handelsman, D. J.&lt;/author&gt;&lt;/authors&gt;&lt;/contributors&gt;&lt;auth-address&gt;Andrology Department, Concord Hospital, Sydney, NSW, Australia; ANZAC Research Institute, University of Sydney, Sydney, NSW, Australia.&lt;/auth-address&gt;&lt;titles&gt;&lt;title&gt;Male sexual function can be maintained without aromatization: randomized placebo-controlled trial of dihydrotestosterone (DHT) in healthy, older men for 24 months&lt;/title&gt;&lt;secondary-title&gt;J Sex Med&lt;/secondary-title&gt;&lt;alt-title&gt;The journal of sexual medicine&lt;/alt-title&gt;&lt;/titles&gt;&lt;periodical&gt;&lt;full-title&gt;J Sex Med&lt;/full-title&gt;&lt;/periodical&gt;&lt;pages&gt;2562-70&lt;/pages&gt;&lt;volume&gt;11&lt;/volume&gt;&lt;number&gt;10&lt;/number&gt;&lt;edition&gt;2014/04/23&lt;/edition&gt;&lt;keywords&gt;&lt;keyword&gt;Age&lt;/keyword&gt;&lt;keyword&gt;Androgen&lt;/keyword&gt;&lt;keyword&gt;Aromatase&lt;/keyword&gt;&lt;keyword&gt;Aromatization&lt;/keyword&gt;&lt;keyword&gt;Dht&lt;/keyword&gt;&lt;keyword&gt;Men&lt;/keyword&gt;&lt;keyword&gt;Obesity&lt;/keyword&gt;&lt;keyword&gt;Sexual Function&lt;/keyword&gt;&lt;keyword&gt;Testosterone&lt;/keyword&gt;&lt;/keywords&gt;&lt;dates&gt;&lt;year&gt;2014&lt;/year&gt;&lt;pub-dates&gt;&lt;date&gt;Oct&lt;/date&gt;&lt;/pub-dates&gt;&lt;/dates&gt;&lt;isbn&gt;1743-6095&lt;/isbn&gt;&lt;accession-num&gt;24751323&lt;/accession-num&gt;&lt;urls&gt;&lt;/urls&gt;&lt;electronic-resource-num&gt;10.1111/jsm.12550&lt;/electronic-resource-num&gt;&lt;remote-database-provider&gt;NLM&lt;/remote-database-provider&gt;&lt;language&gt;eng&lt;/language&gt;&lt;/record&gt;&lt;/Cite&gt;&lt;/EndNote&gt;</w:instrText>
      </w:r>
      <w:r w:rsidR="00416331" w:rsidRPr="00EB6432">
        <w:rPr>
          <w:rFonts w:ascii="Arial" w:hAnsi="Arial" w:cs="Arial"/>
          <w:sz w:val="22"/>
          <w:szCs w:val="22"/>
        </w:rPr>
        <w:fldChar w:fldCharType="separate"/>
      </w:r>
      <w:r w:rsidR="00A36DA1" w:rsidRPr="00EB6432">
        <w:rPr>
          <w:rFonts w:ascii="Arial" w:hAnsi="Arial" w:cs="Arial"/>
          <w:sz w:val="22"/>
          <w:szCs w:val="22"/>
        </w:rPr>
        <w:t>(</w:t>
      </w:r>
      <w:hyperlink w:anchor="_ENREF_161" w:tooltip="Sartorius, 2014 #6426" w:history="1">
        <w:r w:rsidR="006C618E" w:rsidRPr="00EB6432">
          <w:rPr>
            <w:rFonts w:ascii="Arial" w:hAnsi="Arial" w:cs="Arial"/>
            <w:sz w:val="22"/>
            <w:szCs w:val="22"/>
          </w:rPr>
          <w:t>161</w:t>
        </w:r>
      </w:hyperlink>
      <w:r w:rsidR="00A36DA1" w:rsidRPr="00EB6432">
        <w:rPr>
          <w:rFonts w:ascii="Arial" w:hAnsi="Arial" w:cs="Arial"/>
          <w:sz w:val="22"/>
          <w:szCs w:val="22"/>
        </w:rPr>
        <w:t>)</w:t>
      </w:r>
      <w:r w:rsidR="00416331" w:rsidRPr="00EB6432">
        <w:rPr>
          <w:rFonts w:ascii="Arial" w:hAnsi="Arial" w:cs="Arial"/>
          <w:sz w:val="22"/>
          <w:szCs w:val="22"/>
        </w:rPr>
        <w:fldChar w:fldCharType="end"/>
      </w:r>
      <w:r w:rsidR="00E72729" w:rsidRPr="00EB6432">
        <w:rPr>
          <w:rFonts w:ascii="Arial" w:hAnsi="Arial" w:cs="Arial"/>
          <w:sz w:val="22"/>
          <w:szCs w:val="22"/>
        </w:rPr>
        <w:t xml:space="preserve">. Testosterone effects on bone </w:t>
      </w:r>
      <w:r w:rsidR="00CE7D93" w:rsidRPr="00EB6432">
        <w:rPr>
          <w:rFonts w:ascii="Arial" w:hAnsi="Arial" w:cs="Arial"/>
          <w:sz w:val="22"/>
          <w:szCs w:val="22"/>
        </w:rPr>
        <w:t xml:space="preserve">involve dual mediation via indirect mechanisms, via </w:t>
      </w:r>
      <w:r w:rsidR="00E72729" w:rsidRPr="00EB6432">
        <w:rPr>
          <w:rFonts w:ascii="Arial" w:hAnsi="Arial" w:cs="Arial"/>
          <w:sz w:val="22"/>
          <w:szCs w:val="22"/>
        </w:rPr>
        <w:t xml:space="preserve">aromatization </w:t>
      </w:r>
      <w:r w:rsidR="00CE7D93" w:rsidRPr="00EB6432">
        <w:rPr>
          <w:rFonts w:ascii="Arial" w:hAnsi="Arial" w:cs="Arial"/>
          <w:sz w:val="22"/>
          <w:szCs w:val="22"/>
        </w:rPr>
        <w:t xml:space="preserve">to estradiol and ER-mediated effects, as well as via direct AR-mediated effects </w:t>
      </w:r>
      <w:r w:rsidR="00416331" w:rsidRPr="00EB6432">
        <w:rPr>
          <w:rFonts w:ascii="Arial" w:hAnsi="Arial" w:cs="Arial"/>
          <w:sz w:val="22"/>
          <w:szCs w:val="22"/>
        </w:rPr>
        <w:fldChar w:fldCharType="begin">
          <w:fldData xml:space="preserve">PEVuZE5vdGU+PENpdGU+PEF1dGhvcj5WYW5kZXJzY2h1ZXJlbjwvQXV0aG9yPjxZZWFyPjIwMTQ8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PEVuZE5vdGU+PENpdGU+PEF1dGhvcj5WYW5kZXJzY2h1ZXJlbjwvQXV0aG9yPjxZZWFyPjIwMTQ8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416331" w:rsidRPr="00EB6432">
        <w:rPr>
          <w:rFonts w:ascii="Arial" w:hAnsi="Arial" w:cs="Arial"/>
          <w:sz w:val="22"/>
          <w:szCs w:val="22"/>
        </w:rPr>
      </w:r>
      <w:r w:rsidR="00416331" w:rsidRPr="00EB6432">
        <w:rPr>
          <w:rFonts w:ascii="Arial" w:hAnsi="Arial" w:cs="Arial"/>
          <w:sz w:val="22"/>
          <w:szCs w:val="22"/>
        </w:rPr>
        <w:fldChar w:fldCharType="separate"/>
      </w:r>
      <w:r w:rsidR="00A36DA1" w:rsidRPr="00EB6432">
        <w:rPr>
          <w:rFonts w:ascii="Arial" w:hAnsi="Arial" w:cs="Arial"/>
          <w:sz w:val="22"/>
          <w:szCs w:val="22"/>
        </w:rPr>
        <w:t>(</w:t>
      </w:r>
      <w:hyperlink w:anchor="_ENREF_226" w:tooltip="Vanderschueren, 2014 #6954" w:history="1">
        <w:r w:rsidR="006C618E" w:rsidRPr="00EB6432">
          <w:rPr>
            <w:rFonts w:ascii="Arial" w:hAnsi="Arial" w:cs="Arial"/>
            <w:sz w:val="22"/>
            <w:szCs w:val="22"/>
          </w:rPr>
          <w:t>226</w:t>
        </w:r>
      </w:hyperlink>
      <w:r w:rsidR="00A36DA1" w:rsidRPr="00EB6432">
        <w:rPr>
          <w:rFonts w:ascii="Arial" w:hAnsi="Arial" w:cs="Arial"/>
          <w:sz w:val="22"/>
          <w:szCs w:val="22"/>
        </w:rPr>
        <w:t>)</w:t>
      </w:r>
      <w:r w:rsidR="00416331" w:rsidRPr="00EB6432">
        <w:rPr>
          <w:rFonts w:ascii="Arial" w:hAnsi="Arial" w:cs="Arial"/>
          <w:sz w:val="22"/>
          <w:szCs w:val="22"/>
        </w:rPr>
        <w:fldChar w:fldCharType="end"/>
      </w:r>
      <w:r w:rsidR="00E72729" w:rsidRPr="00EB6432">
        <w:rPr>
          <w:rFonts w:ascii="Arial" w:hAnsi="Arial" w:cs="Arial"/>
          <w:sz w:val="22"/>
          <w:szCs w:val="22"/>
        </w:rPr>
        <w:t xml:space="preserve">. </w:t>
      </w:r>
      <w:r w:rsidR="00CE7D93" w:rsidRPr="00EB6432">
        <w:rPr>
          <w:rFonts w:ascii="Arial" w:hAnsi="Arial" w:cs="Arial"/>
          <w:sz w:val="22"/>
          <w:szCs w:val="22"/>
        </w:rPr>
        <w:t xml:space="preserve">In male mice, aromatization of testosterone must occur locally within bone as circulating estradiol levels are too low to activate ERs ; however, the role of local vs circulating estradiol effects on male bone remain to be clarified. A much wider role of estrogen action in male health is now identified </w:t>
      </w:r>
      <w:r w:rsidR="00416331"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&lt;EndNote&gt;&lt;Cite&gt;&lt;Author&gt;Russell&lt;/Author&gt;&lt;Year&gt;2019&lt;/Year&gt;&lt;RecNum&gt;8161&lt;/RecNum&gt;&lt;DisplayText&gt;(227)&lt;/DisplayText&gt;&lt;record&gt;&lt;rec-number&gt;8161&lt;/rec-number&gt;&lt;foreign-keys&gt;&lt;key app="EN" db-id="0svwr0sf5wdesuew2t6xead8rzewt9dpwrp9" timestamp="1595726330" guid="aee26d83-1de3-48e5-8a58-0f862bc466e6"&gt;8161&lt;/key&gt;&lt;/foreign-keys&gt;&lt;ref-type name="Journal Article"&gt;17&lt;/ref-type&gt;&lt;contributors&gt;&lt;authors&gt;&lt;author&gt;Russell, N.&lt;/author&gt;&lt;author&gt;Grossmann, M.&lt;/author&gt;&lt;/authors&gt;&lt;/contributors&gt;&lt;auth-address&gt;Department of Medicine Austin Health, University of Melbourne, Heidelberg, Victoria, Australia.&amp;#xD;Department of Endocrinology, Austin Health, Heidelberg, Victoria, Australia.&lt;/auth-address&gt;&lt;titles&gt;&lt;title&gt;MECHANISMS IN ENDOCRINOLOGY: Estradiol as a male hormone&lt;/title&gt;&lt;secondary-title&gt;Eur J Endocrinol&lt;/secondary-title&gt;&lt;/titles&gt;&lt;periodical&gt;&lt;full-title&gt;Eur J Endocrinol&lt;/full-title&gt;&lt;/periodical&gt;&lt;pages&gt;R23-R43&lt;/pages&gt;&lt;volume&gt;181&lt;/volume&gt;&lt;number&gt;1&lt;/number&gt;&lt;edition&gt;2019/05/17&lt;/edition&gt;&lt;keywords&gt;&lt;keyword&gt;Androgens/metabolism&lt;/keyword&gt;&lt;keyword&gt;Estradiol/*therapeutic use&lt;/keyword&gt;&lt;keyword&gt;Estrogens/*therapeutic use&lt;/keyword&gt;&lt;keyword&gt;Gonadal Steroid Hormones/metabolism&lt;/keyword&gt;&lt;keyword&gt;Hormone Replacement Therapy/*methods&lt;/keyword&gt;&lt;keyword&gt;Humans&lt;/keyword&gt;&lt;keyword&gt;Hypogonadism/*drug therapy&lt;/keyword&gt;&lt;keyword&gt;Male&lt;/keyword&gt;&lt;keyword&gt;Prostatic Neoplasms/*drug therapy&lt;/keyword&gt;&lt;keyword&gt;Receptors, Estrogen/metabolism&lt;/keyword&gt;&lt;keyword&gt;Testosterone/therapeutic use&lt;/keyword&gt;&lt;/keywords&gt;&lt;dates&gt;&lt;year&gt;2019&lt;/year&gt;&lt;pub-dates&gt;&lt;date&gt;Jul&lt;/date&gt;&lt;/pub-dates&gt;&lt;/dates&gt;&lt;isbn&gt;1479-683X (Electronic)&amp;#xD;0804-4643 (Linking)&lt;/isbn&gt;&lt;accession-num&gt;31096185&lt;/accession-num&gt;&lt;urls&gt;&lt;related-urls&gt;&lt;url&gt;https://www.ncbi.nlm.nih.gov/pubmed/31096185&lt;/url&gt;&lt;/related-urls&gt;&lt;/urls&gt;&lt;electronic-resource-num&gt;10.1530/EJE-18-1000&lt;/electronic-resource-num&gt;&lt;/record&gt;&lt;/Cite&gt;&lt;/EndNote&gt;</w:instrText>
      </w:r>
      <w:r w:rsidR="00416331" w:rsidRPr="00EB6432">
        <w:rPr>
          <w:rFonts w:ascii="Arial" w:hAnsi="Arial" w:cs="Arial"/>
          <w:sz w:val="22"/>
          <w:szCs w:val="22"/>
        </w:rPr>
        <w:fldChar w:fldCharType="separate"/>
      </w:r>
      <w:r w:rsidR="00A36DA1" w:rsidRPr="00EB6432">
        <w:rPr>
          <w:rFonts w:ascii="Arial" w:hAnsi="Arial" w:cs="Arial"/>
          <w:sz w:val="22"/>
          <w:szCs w:val="22"/>
        </w:rPr>
        <w:t>(</w:t>
      </w:r>
      <w:hyperlink w:anchor="_ENREF_227" w:tooltip="Russell, 2019 #8161" w:history="1">
        <w:r w:rsidR="006C618E" w:rsidRPr="00EB6432">
          <w:rPr>
            <w:rFonts w:ascii="Arial" w:hAnsi="Arial" w:cs="Arial"/>
            <w:sz w:val="22"/>
            <w:szCs w:val="22"/>
          </w:rPr>
          <w:t>227</w:t>
        </w:r>
      </w:hyperlink>
      <w:r w:rsidR="00A36DA1" w:rsidRPr="00EB6432">
        <w:rPr>
          <w:rFonts w:ascii="Arial" w:hAnsi="Arial" w:cs="Arial"/>
          <w:sz w:val="22"/>
          <w:szCs w:val="22"/>
        </w:rPr>
        <w:t>)</w:t>
      </w:r>
      <w:r w:rsidR="00416331" w:rsidRPr="00EB6432">
        <w:rPr>
          <w:rFonts w:ascii="Arial" w:hAnsi="Arial" w:cs="Arial"/>
          <w:sz w:val="22"/>
          <w:szCs w:val="22"/>
        </w:rPr>
        <w:fldChar w:fldCharType="end"/>
      </w:r>
      <w:r w:rsidR="00CE7D93" w:rsidRPr="00EB6432">
        <w:rPr>
          <w:rFonts w:ascii="Arial" w:hAnsi="Arial" w:cs="Arial"/>
          <w:sz w:val="22"/>
          <w:szCs w:val="22"/>
        </w:rPr>
        <w:t>.</w:t>
      </w:r>
      <w:r w:rsidR="009620A8" w:rsidRPr="00EB6432">
        <w:rPr>
          <w:rFonts w:ascii="Arial" w:hAnsi="Arial" w:cs="Arial"/>
          <w:sz w:val="22"/>
          <w:szCs w:val="22"/>
        </w:rPr>
        <w:t xml:space="preserve"> In that light the off-label use of aromatase inhibitors carries the risk of adverse effects on brain (manifest as sexual dysfunction)</w:t>
      </w:r>
      <w:r w:rsidR="00E84DDF" w:rsidRPr="00EB6432">
        <w:rPr>
          <w:rFonts w:ascii="Arial" w:hAnsi="Arial" w:cs="Arial"/>
          <w:sz w:val="22"/>
          <w:szCs w:val="22"/>
        </w:rPr>
        <w:t>, fat</w:t>
      </w:r>
      <w:r w:rsidR="00700813">
        <w:rPr>
          <w:rFonts w:ascii="Arial" w:hAnsi="Arial" w:cs="Arial"/>
          <w:sz w:val="22"/>
          <w:szCs w:val="22"/>
        </w:rPr>
        <w:t>,</w:t>
      </w:r>
      <w:r w:rsidR="009620A8" w:rsidRPr="00EB6432">
        <w:rPr>
          <w:rFonts w:ascii="Arial" w:hAnsi="Arial" w:cs="Arial"/>
          <w:sz w:val="22"/>
          <w:szCs w:val="22"/>
        </w:rPr>
        <w:t xml:space="preserve"> and bone. </w:t>
      </w:r>
    </w:p>
    <w:bookmarkEnd w:id="3"/>
    <w:bookmarkEnd w:id="7"/>
    <w:p w14:paraId="1ABCCF21" w14:textId="77777777" w:rsidR="00D352A0" w:rsidRPr="00EB6432" w:rsidRDefault="00D352A0" w:rsidP="00EB6432">
      <w:pPr>
        <w:pStyle w:val="Textflush"/>
        <w:keepLines w:val="0"/>
        <w:spacing w:line="276" w:lineRule="auto"/>
        <w:jc w:val="left"/>
        <w:rPr>
          <w:rFonts w:ascii="Arial" w:hAnsi="Arial" w:cs="Arial"/>
          <w:sz w:val="22"/>
          <w:szCs w:val="22"/>
        </w:rPr>
      </w:pPr>
    </w:p>
    <w:p w14:paraId="5862F16A" w14:textId="377AF9CF" w:rsidR="00D352A0" w:rsidRPr="00E24BCD" w:rsidRDefault="00D352A0" w:rsidP="00EB6432">
      <w:pPr>
        <w:pStyle w:val="Text"/>
        <w:keepLines w:val="0"/>
        <w:spacing w:line="276" w:lineRule="auto"/>
        <w:ind w:firstLine="0"/>
        <w:jc w:val="left"/>
        <w:rPr>
          <w:rFonts w:ascii="Arial" w:hAnsi="Arial" w:cs="Arial"/>
          <w:b/>
          <w:color w:val="0070C0"/>
          <w:sz w:val="22"/>
          <w:szCs w:val="22"/>
        </w:rPr>
      </w:pPr>
      <w:bookmarkStart w:id="8" w:name="_Hlk52720389"/>
      <w:r w:rsidRPr="00E24BCD">
        <w:rPr>
          <w:rFonts w:ascii="Arial" w:hAnsi="Arial" w:cs="Arial"/>
          <w:b/>
          <w:color w:val="0070C0"/>
          <w:sz w:val="22"/>
          <w:szCs w:val="22"/>
        </w:rPr>
        <w:t>ANDROGEN RECEPTOR</w:t>
      </w:r>
    </w:p>
    <w:p w14:paraId="03CE5E88" w14:textId="77777777" w:rsidR="00700813" w:rsidRPr="00EB6432" w:rsidRDefault="00700813" w:rsidP="00EB6432">
      <w:pPr>
        <w:pStyle w:val="Text"/>
        <w:keepLines w:val="0"/>
        <w:spacing w:line="276" w:lineRule="auto"/>
        <w:ind w:firstLine="0"/>
        <w:jc w:val="left"/>
        <w:rPr>
          <w:rFonts w:ascii="Arial" w:hAnsi="Arial" w:cs="Arial"/>
          <w:b/>
          <w:sz w:val="22"/>
          <w:szCs w:val="22"/>
        </w:rPr>
      </w:pPr>
    </w:p>
    <w:p w14:paraId="66D453D6" w14:textId="5D0419AE"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androgen receptor is required for masculine sexual differentiation and sexual maturation that ultimately leads to development of a mature testis capable of supporting spermatogenesis and testosterone production that form the basis for male fertility. The human androgen receptor is specified by a single X chromosome encoded gene located at Xq11-12 that specifies a protein of 919 amino acids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&lt;EndNote&gt;&lt;Cite&gt;&lt;Author&gt;Quigley&lt;/Author&gt;&lt;Year&gt;1995&lt;/Year&gt;&lt;RecNum&gt;1&lt;/RecNum&gt;&lt;DisplayText&gt;(1)&lt;/DisplayText&gt;&lt;record&gt;&lt;rec-number&gt;1&lt;/rec-number&gt;&lt;foreign-keys&gt;&lt;key app="EN" db-id="fexpzp299sfdtlev59s5xspgaeddrxeexx9d"&gt;1&lt;/key&gt;&lt;/foreign-keys&gt;&lt;ref-type name="Journal Article"&gt;17&lt;/ref-type&gt;&lt;contributors&gt;&lt;authors&gt;&lt;author&gt;C A Quigley&lt;/author&gt;&lt;author&gt;A DeBellis&lt;/author&gt;&lt;author&gt;K B Marschke&lt;/author&gt;&lt;author&gt;M K El-Awady&lt;/author&gt;&lt;author&gt;E M Wilson&lt;/author&gt;&lt;author&gt;F F French&lt;/author&gt;&lt;/authors&gt;&lt;/contributors&gt;&lt;titles&gt;&lt;title&gt;Androgen receptor defects: historical, clinical and molecular perspectives&lt;/title&gt;&lt;secondary-title&gt;Endocrine Reviews&lt;/secondary-title&gt;&lt;/titles&gt;&lt;periodical&gt;&lt;full-title&gt;Endocrine Reviews&lt;/full-title&gt;&lt;/periodical&gt;&lt;pages&gt;271-321&lt;/pages&gt;&lt;volume&gt;16&lt;/volume&gt;&lt;dates&gt;&lt;year&gt;1995&lt;/year&gt;&lt;/dates&gt;&lt;urls&gt;&lt;/urls&gt;&lt;/record&gt;&lt;/Cite&gt;&lt;/EndNote&gt;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 w:tooltip="Quigley, 1995 #1" w:history="1">
        <w:r w:rsidR="006C618E" w:rsidRPr="00EB6432">
          <w:rPr>
            <w:rFonts w:ascii="Arial" w:hAnsi="Arial" w:cs="Arial"/>
            <w:sz w:val="22"/>
            <w:szCs w:val="22"/>
          </w:rPr>
          <w:t>1</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 classical member of the large nuclear receptor superfamily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&lt;EndNote&gt;&lt;Cite&gt;&lt;Author&gt;Gronemeyer&lt;/Author&gt;&lt;Year&gt;2004&lt;/Year&gt;&lt;RecNum&gt;199&lt;/RecNum&gt;&lt;DisplayText&gt;(228)&lt;/DisplayText&gt;&lt;record&gt;&lt;rec-number&gt;199&lt;/rec-number&gt;&lt;foreign-keys&gt;&lt;key app="EN" db-id="fexpzp299sfdtlev59s5xspgaeddrxeexx9d"&gt;199&lt;/key&gt;&lt;/foreign-keys&gt;&lt;ref-type name="Journal Article"&gt;17&lt;/ref-type&gt;&lt;contributors&gt;&lt;authors&gt;&lt;author&gt;Gronemeyer, H.&lt;/author&gt;&lt;author&gt;Gustafsson, J. A.&lt;/author&gt;&lt;author&gt;Laudet, V.&lt;/author&gt;&lt;/authors&gt;&lt;/contributors&gt;&lt;auth-address&gt;Institut de Genetique et de Biologie Moleculaire et Cellulaire CNRS/INSERM/ULP, 1 rue Laurent Fries, BP 10142, 67404 Illkirch Cedex, C.U. de Strasbourg, France.&lt;/auth-address&gt;&lt;titles&gt;&lt;title&gt;Principles for modulation of the nuclear receptor superfamily&lt;/title&gt;&lt;secondary-title&gt;Nature Reviews. Drug Discovery&lt;/secondary-title&gt;&lt;/titles&gt;&lt;periodical&gt;&lt;full-title&gt;Nature Reviews. Drug Discovery&lt;/full-title&gt;&lt;/periodical&gt;&lt;pages&gt;950-64&lt;/pages&gt;&lt;volume&gt;3&lt;/volume&gt;&lt;number&gt;11&lt;/number&gt;&lt;keywords&gt;&lt;keyword&gt;Binding Sites&lt;/keyword&gt;&lt;keyword&gt;*Drug Design&lt;/keyword&gt;&lt;keyword&gt;Humans&lt;/keyword&gt;&lt;keyword&gt;Ligands&lt;/keyword&gt;&lt;keyword&gt;Models, Molecular&lt;/keyword&gt;&lt;keyword&gt;Receptors, Cytoplasmic and Nuclear/*metabolism&lt;/keyword&gt;&lt;keyword&gt;Structure-Activity Relationship&lt;/keyword&gt;&lt;/keywords&gt;&lt;dates&gt;&lt;year&gt;2004&lt;/year&gt;&lt;pub-dates&gt;&lt;date&gt;Nov&lt;/date&gt;&lt;/pub-dates&gt;&lt;/dates&gt;&lt;accession-num&gt;15520817&lt;/accession-num&gt;&lt;urls&gt;&lt;related-urls&gt;&lt;url&gt;http://www.ncbi.nlm.nih.gov/entrez/query.fcgi?cmd=Retrieve&amp;amp;db=PubMed&amp;amp;dopt=Citation&amp;amp;list_uids=15520817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28" w:tooltip="Gronemeyer, 2004 #199" w:history="1">
        <w:r w:rsidR="006C618E" w:rsidRPr="00EB6432">
          <w:rPr>
            <w:rFonts w:ascii="Arial" w:hAnsi="Arial" w:cs="Arial"/>
            <w:sz w:val="22"/>
            <w:szCs w:val="22"/>
          </w:rPr>
          <w:t>228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which includes receptors for the 5 mammalian steroid classes (androgen, estrogen, progesterone, glucocorticoid, mineralocorticoid) as well as for thyroid hormones, retinoic acid and vitamin D </w:t>
      </w:r>
      <w:r w:rsidR="006118F5" w:rsidRPr="00EB6432">
        <w:rPr>
          <w:rFonts w:ascii="Arial" w:hAnsi="Arial" w:cs="Arial"/>
          <w:sz w:val="22"/>
          <w:szCs w:val="22"/>
        </w:rPr>
        <w:t xml:space="preserve">and </w:t>
      </w:r>
      <w:r w:rsidRPr="00EB6432">
        <w:rPr>
          <w:rFonts w:ascii="Arial" w:hAnsi="Arial" w:cs="Arial"/>
          <w:sz w:val="22"/>
          <w:szCs w:val="22"/>
        </w:rPr>
        <w:t xml:space="preserve">numerous orphan receptors where the ligand was originally not identified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&lt;EndNote&gt;&lt;Cite&gt;&lt;Author&gt;Shi&lt;/Author&gt;&lt;Year&gt;2007&lt;/Year&gt;&lt;RecNum&gt;4479&lt;/RecNum&gt;&lt;DisplayText&gt;(229)&lt;/DisplayText&gt;&lt;record&gt;&lt;rec-number&gt;4479&lt;/rec-number&gt;&lt;foreign-keys&gt;&lt;key app="EN" db-id="0svwr0sf5wdesuew2t6xead8rzewt9dpwrp9" timestamp="1511428344" guid="5afdf86f-21bf-4e19-ba51-7cc6e2327ed6"&gt;4479&lt;/key&gt;&lt;/foreign-keys&gt;&lt;ref-type name="Journal Article"&gt;17&lt;/ref-type&gt;&lt;contributors&gt;&lt;authors&gt;&lt;author&gt;Shi, Y.&lt;/author&gt;&lt;/authors&gt;&lt;/contributors&gt;&lt;auth-address&gt;Division of Neurosciences, Center for Gene Expression and Drug Discovery, Beckman Research Institute of City of Hope, 1500 E. Duarte Road, Duarte, CA 91010, USA. yshi@coh.org&lt;/auth-address&gt;&lt;titles&gt;&lt;title&gt;Orphan nuclear receptors in drug discovery&lt;/title&gt;&lt;secondary-title&gt;Drug Discov Today&lt;/secondary-title&gt;&lt;/titles&gt;&lt;periodical&gt;&lt;full-title&gt;Drug Discov Today&lt;/full-title&gt;&lt;/periodical&gt;&lt;pages&gt;440-5&lt;/pages&gt;&lt;volume&gt;12&lt;/volume&gt;&lt;number&gt;11-12&lt;/number&gt;&lt;keywords&gt;&lt;keyword&gt;Animals&lt;/keyword&gt;&lt;keyword&gt;DNA-Binding Proteins/drug effects/genetics&lt;/keyword&gt;&lt;keyword&gt;Drug Design&lt;/keyword&gt;&lt;keyword&gt;Humans&lt;/keyword&gt;&lt;keyword&gt;Ligands&lt;/keyword&gt;&lt;keyword&gt;Peroxisome Proliferator-Activated Receptors/drug effects/genetics&lt;/keyword&gt;&lt;keyword&gt;Pharmacology/*trends&lt;/keyword&gt;&lt;keyword&gt;Receptors, Cytoplasmic and Nuclear/*drug effects/genetics/*physiology&lt;/keyword&gt;&lt;keyword&gt;Trans-Activators/drug effects/genetics&lt;/keyword&gt;&lt;keyword&gt;Transcription Factors/drug effects/genetics&lt;/keyword&gt;&lt;/keywords&gt;&lt;dates&gt;&lt;year&gt;2007&lt;/year&gt;&lt;pub-dates&gt;&lt;date&gt;Jun&lt;/date&gt;&lt;/pub-dates&gt;&lt;/dates&gt;&lt;accession-num&gt;17532527&lt;/accession-num&gt;&lt;urls&gt;&lt;related-urls&gt;&lt;url&gt;http://www.ncbi.nlm.nih.gov/entrez/query.fcgi?cmd=Retrieve&amp;amp;db=PubMed&amp;amp;dopt=Citation&amp;amp;list_uids=17532527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29" w:tooltip="Shi, 2007 #4479" w:history="1">
        <w:r w:rsidR="006C618E" w:rsidRPr="00EB6432">
          <w:rPr>
            <w:rFonts w:ascii="Arial" w:hAnsi="Arial" w:cs="Arial"/>
            <w:sz w:val="22"/>
            <w:szCs w:val="22"/>
          </w:rPr>
          <w:t>229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Androgen receptor expression is not confined to reproductive tissues and it is ubiquitously expressed</w:t>
      </w:r>
      <w:r w:rsidR="006118F5" w:rsidRPr="00EB6432">
        <w:rPr>
          <w:rFonts w:ascii="Arial" w:hAnsi="Arial" w:cs="Arial"/>
          <w:sz w:val="22"/>
          <w:szCs w:val="22"/>
        </w:rPr>
        <w:t>,</w:t>
      </w:r>
      <w:r w:rsidRPr="00EB6432">
        <w:rPr>
          <w:rFonts w:ascii="Arial" w:hAnsi="Arial" w:cs="Arial"/>
          <w:sz w:val="22"/>
          <w:szCs w:val="22"/>
        </w:rPr>
        <w:t xml:space="preserve"> athough levels of expression and androgen sensitivity of non-reproductive tissues vary. </w:t>
      </w:r>
    </w:p>
    <w:p w14:paraId="7AA11AE5"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1191C173" w14:textId="77777777"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androgen receptor gene has 8 exons specifying a protein of 919 amino acids with the characteristic structure of mammalian steroid receptors. It has an N-terminal domain (NTD) that specifies a long transactivating functional domain (exon 1), a middle region specifying a DNA-binding domain (DBD) consisting of two zinc fingers (exons 2 and 3) separated by a hinge region from the C-terminal ligand binding domain (LBD) which specifies the steroid binding pocket (exons 4 to 8). </w:t>
      </w:r>
    </w:p>
    <w:p w14:paraId="1FB70ECE"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4CBFA6E3" w14:textId="101F067E"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NTD (exon 1) is relatively long comprising over half (535/919) the overall length of the AR. It has the least conserved sequence compared with other steroid receptors with a flexible and mobile tertiary structure harbouring a transactivation domain (AF-1) that interacts with AR co-regulator proteins and target genes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&lt;EndNote&gt;&lt;Cite&gt;&lt;Author&gt;Adachi&lt;/Author&gt;&lt;Year&gt;2000&lt;/Year&gt;&lt;RecNum&gt;201&lt;/RecNum&gt;&lt;DisplayText&gt;(230)&lt;/DisplayText&gt;&lt;record&gt;&lt;rec-number&gt;201&lt;/rec-number&gt;&lt;foreign-keys&gt;&lt;key app="EN" db-id="fexpzp299sfdtlev59s5xspgaeddrxeexx9d"&gt;201&lt;/key&gt;&lt;/foreign-keys&gt;&lt;ref-type name="Journal Article"&gt;17&lt;/ref-type&gt;&lt;contributors&gt;&lt;authors&gt;&lt;author&gt;Adachi, M.&lt;/author&gt;&lt;author&gt;Takayanagi, R.&lt;/author&gt;&lt;author&gt;Tomura, A.&lt;/author&gt;&lt;author&gt;Imasaki, K.&lt;/author&gt;&lt;author&gt;Kato, S.&lt;/author&gt;&lt;author&gt;Goto, K.&lt;/author&gt;&lt;author&gt;Yanase, T.&lt;/author&gt;&lt;author&gt;Ikuyama, S.&lt;/author&gt;&lt;author&gt;Nawata, H.&lt;/author&gt;&lt;/authors&gt;&lt;/contributors&gt;&lt;auth-address&gt;Department of Medicine and Bioregulatory Science, Graduate School of Medical Sciences, Kyushu University, Fukuoka, Japan.&lt;/auth-address&gt;&lt;titles&gt;&lt;title&gt;Androgen-insensitivity syndrome as a possible coactivator disease&lt;/title&gt;&lt;secondary-title&gt;New England Journal of Medicine&lt;/secondary-title&gt;&lt;/titles&gt;&lt;periodical&gt;&lt;full-title&gt;New England Journal of Medicine&lt;/full-title&gt;&lt;/periodical&gt;&lt;pages&gt;856-62&lt;/pages&gt;&lt;volume&gt;343&lt;/volume&gt;&lt;number&gt;12&lt;/number&gt;&lt;keywords&gt;&lt;keyword&gt;Adult&lt;/keyword&gt;&lt;keyword&gt;Androgen-Insensitivity Syndrome/*genetics&lt;/keyword&gt;&lt;keyword&gt;Binding Sites&lt;/keyword&gt;&lt;keyword&gt;Cells, Cultured&lt;/keyword&gt;&lt;keyword&gt;Female&lt;/keyword&gt;&lt;keyword&gt;Humans&lt;/keyword&gt;&lt;keyword&gt;Male&lt;/keyword&gt;&lt;keyword&gt;Mutation&lt;/keyword&gt;&lt;keyword&gt;Protein Structure, Tertiary&lt;/keyword&gt;&lt;keyword&gt;Receptors, Androgen/*genetics/metabolism&lt;/keyword&gt;&lt;keyword&gt;Recombinant Fusion Proteins&lt;/keyword&gt;&lt;keyword&gt;Trans-Activators/*genetics/metabolism&lt;/keyword&gt;&lt;keyword&gt;Transcription, Genetic&lt;/keyword&gt;&lt;/keywords&gt;&lt;dates&gt;&lt;year&gt;2000&lt;/year&gt;&lt;pub-dates&gt;&lt;date&gt;Sep 21&lt;/date&gt;&lt;/pub-dates&gt;&lt;/dates&gt;&lt;accession-num&gt;10995865&lt;/accession-num&gt;&lt;urls&gt;&lt;related-urls&gt;&lt;url&gt;http://www.ncbi.nlm.nih.gov/entrez/query.fcgi?cmd=Retrieve&amp;amp;db=PubMed&amp;amp;dopt=Citation&amp;amp;list_uids=10995865&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0" w:tooltip="Adachi, 2000 #201" w:history="1">
        <w:r w:rsidR="006C618E" w:rsidRPr="00EB6432">
          <w:rPr>
            <w:rFonts w:ascii="Arial" w:hAnsi="Arial" w:cs="Arial"/>
            <w:sz w:val="22"/>
            <w:szCs w:val="22"/>
          </w:rPr>
          <w:t>230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Its loose, naturally disordered </w:t>
      </w:r>
      <w:r w:rsidRPr="00EB6432">
        <w:rPr>
          <w:rFonts w:ascii="Arial" w:hAnsi="Arial" w:cs="Arial"/>
          <w:sz w:val="22"/>
          <w:szCs w:val="22"/>
        </w:rPr>
        <w:lastRenderedPageBreak/>
        <w:t xml:space="preserve">structure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&lt;EndNote&gt;&lt;Cite&gt;&lt;Author&gt;McEwan&lt;/Author&gt;&lt;Year&gt;2007&lt;/Year&gt;&lt;RecNum&gt;4653&lt;/RecNum&gt;&lt;DisplayText&gt;(231)&lt;/DisplayText&gt;&lt;record&gt;&lt;rec-number&gt;4653&lt;/rec-number&gt;&lt;foreign-keys&gt;&lt;key app="EN" db-id="0svwr0sf5wdesuew2t6xead8rzewt9dpwrp9" timestamp="1511428391" guid="905a8fa1-a527-415c-b797-75b171bcfb6c"&gt;4653&lt;/key&gt;&lt;/foreign-keys&gt;&lt;ref-type name="Journal Article"&gt;17&lt;/ref-type&gt;&lt;contributors&gt;&lt;authors&gt;&lt;author&gt;McEwan, I. J.&lt;/author&gt;&lt;author&gt;Lavery, D.&lt;/author&gt;&lt;author&gt;Fischer, K.&lt;/author&gt;&lt;author&gt;Watt, K.&lt;/author&gt;&lt;/authors&gt;&lt;/contributors&gt;&lt;auth-address&gt;School of Medical Sciences, IMS Building, University of Aberdeen, Foresterhill, Aberdeen, Scotland, UK. iain.mcewan@abdn.ac.uk&lt;/auth-address&gt;&lt;titles&gt;&lt;title&gt;Natural disordered sequences in the amino terminal domain of nuclear receptors: lessons from the androgen and glucocorticoid receptors&lt;/title&gt;&lt;secondary-title&gt;Nucl Recept Signal&lt;/secondary-title&gt;&lt;/titles&gt;&lt;periodical&gt;&lt;full-title&gt;Nucl Recept Signal&lt;/full-title&gt;&lt;/periodical&gt;&lt;pages&gt;e001&lt;/pages&gt;&lt;volume&gt;5&lt;/volume&gt;&lt;keywords&gt;&lt;keyword&gt;Amino Acid Sequence&lt;/keyword&gt;&lt;keyword&gt;Computer Simulation&lt;/keyword&gt;&lt;keyword&gt;Hartnup Disease&lt;/keyword&gt;&lt;keyword&gt;*Models, Chemical&lt;/keyword&gt;&lt;keyword&gt;*Models, Molecular&lt;/keyword&gt;&lt;keyword&gt;Molecular Sequence Data&lt;/keyword&gt;&lt;keyword&gt;Mutation&lt;/keyword&gt;&lt;keyword&gt;Protein Structure, Tertiary&lt;/keyword&gt;&lt;keyword&gt;Receptors, Androgen/*chemistry/genetics/*ultrastructure&lt;/keyword&gt;&lt;keyword&gt;Receptors, Glucocorticoid/*chemistry/genetics/*ultrastructure&lt;/keyword&gt;&lt;keyword&gt;*Sequence Analysis, Protein&lt;/keyword&gt;&lt;/keywords&gt;&lt;dates&gt;&lt;year&gt;2007&lt;/year&gt;&lt;/dates&gt;&lt;accession-num&gt;17464357&lt;/accession-num&gt;&lt;urls&gt;&lt;related-urls&gt;&lt;url&gt;http://www.ncbi.nlm.nih.gov/entrez/query.fcgi?cmd=Retrieve&amp;amp;db=PubMed&amp;amp;dopt=Citation&amp;amp;list_uids=17464357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1" w:tooltip="McEwan, 2007 #4653" w:history="1">
        <w:r w:rsidR="006C618E" w:rsidRPr="00EB6432">
          <w:rPr>
            <w:rFonts w:ascii="Arial" w:hAnsi="Arial" w:cs="Arial"/>
            <w:sz w:val="22"/>
            <w:szCs w:val="22"/>
          </w:rPr>
          <w:t>231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also contains three homopolymeric repeat sequences (glutamine, glycine, proline) with the most important being the CAG triplet (glutamine) repeat polymorphism </w:t>
      </w:r>
      <w:r w:rsidR="003B1F35" w:rsidRPr="00EB6432">
        <w:rPr>
          <w:rFonts w:ascii="Arial" w:hAnsi="Arial" w:cs="Arial"/>
          <w:sz w:val="22"/>
          <w:szCs w:val="22"/>
        </w:rPr>
        <w:fldChar w:fldCharType="begin">
          <w:fldData xml:space="preserve">PEVuZE5vdGU+PENpdGU+PEF1dGhvcj5SYWplbmRlcjwvQXV0aG9yPjxZZWFyPjIwMDc8L1llYXI+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PEVuZE5vdGU+PENpdGU+PEF1dGhvcj5SYWplbmRlcjwvQXV0aG9yPjxZZWFyPjIwMDc8L1llYXI+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2" w:tooltip="Rajender, 2007 #203" w:history="1">
        <w:r w:rsidR="006C618E" w:rsidRPr="00EB6432">
          <w:rPr>
            <w:rFonts w:ascii="Arial" w:hAnsi="Arial" w:cs="Arial"/>
            <w:sz w:val="22"/>
            <w:szCs w:val="22"/>
          </w:rPr>
          <w:t>232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 less variable glycine (usually 24 residues) and proline (9 residues) repeat polymorphisms have little apparent independent pathophysiological significance although linkage dysequilibrium between the glutamine and glycine repeat polymorphisms requires haplotype analysis</w:t>
      </w:r>
      <w:r w:rsidR="00D3445B" w:rsidRPr="00EB6432">
        <w:rPr>
          <w:rFonts w:ascii="Arial" w:hAnsi="Arial" w:cs="Arial"/>
          <w:sz w:val="22"/>
          <w:szCs w:val="22"/>
        </w:rPr>
        <w:t xml:space="preserve"> for interpretation</w:t>
      </w:r>
      <w:r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PEVuZE5vdGU+PENpdGU+PEF1dGhvcj5SYWplbmRlcjwvQXV0aG9yPjxZZWFyPjIwMDc8L1llYXI+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PEVuZE5vdGU+PENpdGU+PEF1dGhvcj5SYWplbmRlcjwvQXV0aG9yPjxZZWFyPjIwMDc8L1llYXI+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2" w:tooltip="Rajender, 2007 #203" w:history="1">
        <w:r w:rsidR="006C618E" w:rsidRPr="00EB6432">
          <w:rPr>
            <w:rFonts w:ascii="Arial" w:hAnsi="Arial" w:cs="Arial"/>
            <w:sz w:val="22"/>
            <w:szCs w:val="22"/>
          </w:rPr>
          <w:t>232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Among healthy people, where the glutamine repeat polymorphism has alleles of lengths between 5 and 35 (population mean ~21), the length of the glutamine repeat is inversely proportional to AR transcriptional efficiency so that this polymorphism dictates genetic differences between individuals in the androgen sensitivity of their target tissues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&lt;EndNote&gt;&lt;Cite&gt;&lt;Author&gt;Zitzmann&lt;/Author&gt;&lt;Year&gt;2003&lt;/Year&gt;&lt;RecNum&gt;204&lt;/RecNum&gt;&lt;DisplayText&gt;(233)&lt;/DisplayText&gt;&lt;record&gt;&lt;rec-number&gt;204&lt;/rec-number&gt;&lt;foreign-keys&gt;&lt;key app="EN" db-id="fexpzp299sfdtlev59s5xspgaeddrxeexx9d"&gt;204&lt;/key&gt;&lt;/foreign-keys&gt;&lt;ref-type name="Journal Article"&gt;17&lt;/ref-type&gt;&lt;contributors&gt;&lt;authors&gt;&lt;author&gt;Zitzmann, M.&lt;/author&gt;&lt;author&gt;Nieschlag, E.&lt;/author&gt;&lt;/authors&gt;&lt;/contributors&gt;&lt;titles&gt;&lt;title&gt;The CAG repeat polymorphism within the androgen receptor gene and maleness&lt;/title&gt;&lt;secondary-title&gt;International Journal of Andrology&lt;/secondary-title&gt;&lt;/titles&gt;&lt;periodical&gt;&lt;full-title&gt;International Journal of Andrology&lt;/full-title&gt;&lt;/periodical&gt;&lt;pages&gt;76-83.&lt;/pages&gt;&lt;volume&gt;26&lt;/volume&gt;&lt;number&gt;2&lt;/number&gt;&lt;dates&gt;&lt;year&gt;2003&lt;/year&gt;&lt;/dates&gt;&lt;urls&gt;&lt;/urls&gt;&lt;/record&gt;&lt;/Cite&gt;&lt;/EndNote&gt;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3" w:tooltip="Zitzmann, 2003 #204" w:history="1">
        <w:r w:rsidR="006C618E" w:rsidRPr="00EB6432">
          <w:rPr>
            <w:rFonts w:ascii="Arial" w:hAnsi="Arial" w:cs="Arial"/>
            <w:sz w:val="22"/>
            <w:szCs w:val="22"/>
          </w:rPr>
          <w:t>233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This genetic variation in </w:t>
      </w:r>
      <w:r w:rsidR="004E2D03" w:rsidRPr="00EB6432">
        <w:rPr>
          <w:rFonts w:ascii="Arial" w:hAnsi="Arial" w:cs="Arial"/>
          <w:sz w:val="22"/>
          <w:szCs w:val="22"/>
        </w:rPr>
        <w:t xml:space="preserve">in vivo </w:t>
      </w:r>
      <w:r w:rsidRPr="00EB6432">
        <w:rPr>
          <w:rFonts w:ascii="Arial" w:hAnsi="Arial" w:cs="Arial"/>
          <w:sz w:val="22"/>
          <w:szCs w:val="22"/>
        </w:rPr>
        <w:t>tissue androgen sensitivity</w:t>
      </w:r>
      <w:r w:rsidR="00D3445B" w:rsidRPr="00EB6432">
        <w:rPr>
          <w:rFonts w:ascii="Arial" w:hAnsi="Arial" w:cs="Arial"/>
          <w:sz w:val="22"/>
          <w:szCs w:val="22"/>
        </w:rPr>
        <w:t xml:space="preserve"> </w:t>
      </w:r>
      <w:r w:rsidR="004E2D03" w:rsidRPr="00EB6432">
        <w:rPr>
          <w:rFonts w:ascii="Arial" w:hAnsi="Arial" w:cs="Arial"/>
          <w:sz w:val="22"/>
          <w:szCs w:val="22"/>
        </w:rPr>
        <w:t xml:space="preserve">is </w:t>
      </w:r>
      <w:r w:rsidR="00D3445B" w:rsidRPr="00EB6432">
        <w:rPr>
          <w:rFonts w:ascii="Arial" w:hAnsi="Arial" w:cs="Arial"/>
          <w:sz w:val="22"/>
          <w:szCs w:val="22"/>
        </w:rPr>
        <w:t>proven experimentally</w:t>
      </w:r>
      <w:r w:rsidR="004E2D03"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PEVuZE5vdGU+PENpdGU+PEF1dGhvcj5TaW1hbmFpbmVuPC9BdXRob3I+PFllYXI+MjAxMTwvWWVh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PEVuZE5vdGU+PENpdGU+PEF1dGhvcj5TaW1hbmFpbmVuPC9BdXRob3I+PFllYXI+MjAxMTwvWWVh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4" w:tooltip="Simanainen, 2011 #205" w:history="1">
        <w:r w:rsidR="006C618E" w:rsidRPr="00EB6432">
          <w:rPr>
            <w:rFonts w:ascii="Arial" w:hAnsi="Arial" w:cs="Arial"/>
            <w:sz w:val="22"/>
            <w:szCs w:val="22"/>
          </w:rPr>
          <w:t>234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4E2D03" w:rsidRPr="00EB6432">
        <w:rPr>
          <w:rFonts w:ascii="Arial" w:hAnsi="Arial" w:cs="Arial"/>
          <w:sz w:val="22"/>
          <w:szCs w:val="22"/>
        </w:rPr>
        <w:t xml:space="preserve"> but</w:t>
      </w:r>
      <w:r w:rsidRPr="00EB6432">
        <w:rPr>
          <w:rFonts w:ascii="Arial" w:hAnsi="Arial" w:cs="Arial"/>
          <w:sz w:val="22"/>
          <w:szCs w:val="22"/>
        </w:rPr>
        <w:t xml:space="preserve">, </w:t>
      </w:r>
      <w:r w:rsidR="004E2D03" w:rsidRPr="00EB6432">
        <w:rPr>
          <w:rFonts w:ascii="Arial" w:hAnsi="Arial" w:cs="Arial"/>
          <w:sz w:val="22"/>
          <w:szCs w:val="22"/>
        </w:rPr>
        <w:t>al</w:t>
      </w:r>
      <w:r w:rsidRPr="00EB6432">
        <w:rPr>
          <w:rFonts w:ascii="Arial" w:hAnsi="Arial" w:cs="Arial"/>
          <w:sz w:val="22"/>
          <w:szCs w:val="22"/>
        </w:rPr>
        <w:t xml:space="preserve">though modest in magnitude, influences physiological responses to endogenous testosterone in prostate size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&lt;EndNote&gt;&lt;Cite&gt;&lt;Author&gt;Zitzmann&lt;/Author&gt;&lt;Year&gt;2003&lt;/Year&gt;&lt;RecNum&gt;206&lt;/RecNum&gt;&lt;DisplayText&gt;(235)&lt;/DisplayText&gt;&lt;record&gt;&lt;rec-number&gt;206&lt;/rec-number&gt;&lt;foreign-keys&gt;&lt;key app="EN" db-id="fexpzp299sfdtlev59s5xspgaeddrxeexx9d"&gt;206&lt;/key&gt;&lt;/foreign-keys&gt;&lt;ref-type name="Journal Article"&gt;17&lt;/ref-type&gt;&lt;contributors&gt;&lt;authors&gt;&lt;author&gt;Zitzmann, M.&lt;/author&gt;&lt;author&gt;Depenbusch, M.&lt;/author&gt;&lt;author&gt;Gromoll, J.&lt;/author&gt;&lt;author&gt;Nieschlag, E.&lt;/author&gt;&lt;/authors&gt;&lt;/contributors&gt;&lt;auth-address&gt;Institute of Reproductive Medicine of the University, D-48129 Munster, Germany.&lt;/auth-address&gt;&lt;titles&gt;&lt;title&gt;Prostate volume and growth in testosterone-substituted hypogonadal men are dependent on the CAG repeat polymorphism of the androgen receptor gene: a longitudinal pharmacogenetic study&lt;/title&gt;&lt;secondary-title&gt;Journal of Clinical Endocrinology and Metabolism&lt;/secondary-title&gt;&lt;/titles&gt;&lt;periodical&gt;&lt;full-title&gt;Journal of Clinical Endocrinology and Metabolism&lt;/full-title&gt;&lt;/periodical&gt;&lt;pages&gt;2049-54&lt;/pages&gt;&lt;volume&gt;88&lt;/volume&gt;&lt;number&gt;5&lt;/number&gt;&lt;keywords&gt;&lt;keyword&gt;Adult&lt;/keyword&gt;&lt;keyword&gt;Aged&lt;/keyword&gt;&lt;keyword&gt;Aging&lt;/keyword&gt;&lt;keyword&gt;Chorionic Gonadotropin/therapeutic use&lt;/keyword&gt;&lt;keyword&gt;Cross-Sectional Studies&lt;/keyword&gt;&lt;keyword&gt;Human&lt;/keyword&gt;&lt;keyword&gt;Hypogonadism/*drug therapy/*genetics/pathology&lt;/keyword&gt;&lt;keyword&gt;Longitudinal Studies&lt;/keyword&gt;&lt;keyword&gt;Male&lt;/keyword&gt;&lt;keyword&gt;Microsatellite Repeats&lt;/keyword&gt;&lt;keyword&gt;Middle Age&lt;/keyword&gt;&lt;keyword&gt;Odds Ratio&lt;/keyword&gt;&lt;keyword&gt;Pharmacogenetics&lt;/keyword&gt;&lt;keyword&gt;Prostate/*growth &amp;amp; development/*pathology/ultrasonography&lt;/keyword&gt;&lt;keyword&gt;Receptors, Androgen/*genetics&lt;/keyword&gt;&lt;keyword&gt;Support, Non-U.S. Gov&amp;apos;t&lt;/keyword&gt;&lt;keyword&gt;Testosterone/administration &amp;amp; dosage/*therapeutic use&lt;/keyword&gt;&lt;keyword&gt;Treatment Outcome&lt;/keyword&gt;&lt;/keywords&gt;&lt;dates&gt;&lt;year&gt;2003&lt;/year&gt;&lt;pub-dates&gt;&lt;date&gt;May&lt;/date&gt;&lt;/pub-dates&gt;&lt;/dates&gt;&lt;accession-num&gt;12727953&lt;/accession-num&gt;&lt;urls&gt;&lt;/urls&gt;&lt;/record&gt;&lt;/Cite&gt;&lt;/EndNote&gt;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5" w:tooltip="Zitzmann, 2003 #206" w:history="1">
        <w:r w:rsidR="006C618E" w:rsidRPr="00EB6432">
          <w:rPr>
            <w:rFonts w:ascii="Arial" w:hAnsi="Arial" w:cs="Arial"/>
            <w:sz w:val="22"/>
            <w:szCs w:val="22"/>
          </w:rPr>
          <w:t>235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erythropoeisis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&lt;EndNote&gt;&lt;Cite&gt;&lt;Author&gt;Zitzmann&lt;/Author&gt;&lt;Year&gt;2007&lt;/Year&gt;&lt;RecNum&gt;207&lt;/RecNum&gt;&lt;DisplayText&gt;(236)&lt;/DisplayText&gt;&lt;record&gt;&lt;rec-number&gt;207&lt;/rec-number&gt;&lt;foreign-keys&gt;&lt;key app="EN" db-id="fexpzp299sfdtlev59s5xspgaeddrxeexx9d"&gt;207&lt;/key&gt;&lt;/foreign-keys&gt;&lt;ref-type name="Journal Article"&gt;17&lt;/ref-type&gt;&lt;contributors&gt;&lt;authors&gt;&lt;author&gt;Zitzmann, M.&lt;/author&gt;&lt;author&gt;Nieschlag, E.&lt;/author&gt;&lt;/authors&gt;&lt;/contributors&gt;&lt;auth-address&gt;Institute of Reproductive Medicine, University Clinics, Muenster D-48149, Germany.&lt;/auth-address&gt;&lt;titles&gt;&lt;title&gt;Androgen receptor gene CAG repeat length and body mass index modulate the safety of long-term intramuscular testosterone undecanoate therapy in hypogonadal men&lt;/title&gt;&lt;secondary-title&gt;Journal of Clinical Endocrinology and Metabolism&lt;/secondary-title&gt;&lt;/titles&gt;&lt;periodical&gt;&lt;full-title&gt;Journal of Clinical Endocrinology and Metabolism&lt;/full-title&gt;&lt;/periodical&gt;&lt;pages&gt;3844-53&lt;/pages&gt;&lt;volume&gt;92&lt;/volume&gt;&lt;number&gt;10&lt;/number&gt;&lt;keywords&gt;&lt;keyword&gt;Adult&lt;/keyword&gt;&lt;keyword&gt;*Body Mass Index&lt;/keyword&gt;&lt;keyword&gt;Humans&lt;/keyword&gt;&lt;keyword&gt;Hypogonadism/*drug therapy/*genetics&lt;/keyword&gt;&lt;keyword&gt;Injections, Intramuscular&lt;/keyword&gt;&lt;keyword&gt;Male&lt;/keyword&gt;&lt;keyword&gt;Middle Aged&lt;/keyword&gt;&lt;keyword&gt;Nonlinear Dynamics&lt;/keyword&gt;&lt;keyword&gt;Obesity/genetics&lt;/keyword&gt;&lt;keyword&gt;Pharmacogenetics&lt;/keyword&gt;&lt;keyword&gt;Receptors, Androgen/*genetics&lt;/keyword&gt;&lt;keyword&gt;Regression Analysis&lt;/keyword&gt;&lt;keyword&gt;Testosterone/administration &amp;amp; dosage/adverse effects/*analogs &amp;amp;&lt;/keyword&gt;&lt;keyword&gt;derivatives&lt;/keyword&gt;&lt;keyword&gt;Testosterone Congeners/administration &amp;amp; dosage/*adverse effects&lt;/keyword&gt;&lt;keyword&gt;Trinucleotide Repeats&lt;/keyword&gt;&lt;/keywords&gt;&lt;dates&gt;&lt;year&gt;2007&lt;/year&gt;&lt;pub-dates&gt;&lt;date&gt;Oct&lt;/date&gt;&lt;/pub-dates&gt;&lt;/dates&gt;&lt;accession-num&gt;17635942&lt;/accession-num&gt;&lt;urls&gt;&lt;related-urls&gt;&lt;url&gt;http://www.ncbi.nlm.nih.gov/entrez/query.fcgi?cmd=Retrieve&amp;amp;db=PubMed&amp;amp;dopt=Citation&amp;amp;list_uids=17635942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6" w:tooltip="Zitzmann, 2007 #207" w:history="1">
        <w:r w:rsidR="006C618E" w:rsidRPr="00EB6432">
          <w:rPr>
            <w:rFonts w:ascii="Arial" w:hAnsi="Arial" w:cs="Arial"/>
            <w:sz w:val="22"/>
            <w:szCs w:val="22"/>
          </w:rPr>
          <w:t>236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 carefully controlled studies. Wider epidemiological implications of population variation in the genetic androgen sensitivity as specified by the polyglutamine repeat have been studied in a variety of potentially androgen sensitive disorders (reviewed in </w:t>
      </w:r>
      <w:r w:rsidR="003B1F35" w:rsidRPr="00EB6432">
        <w:rPr>
          <w:rFonts w:ascii="Arial" w:hAnsi="Arial" w:cs="Arial"/>
          <w:sz w:val="22"/>
          <w:szCs w:val="22"/>
        </w:rPr>
        <w:fldChar w:fldCharType="begin">
          <w:fldData xml:space="preserve">PEVuZE5vdGU+PENpdGU+PEF1dGhvcj5SYWplbmRlcjwvQXV0aG9yPjxZZWFyPjIwMDc8L1llYXI+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PEVuZE5vdGU+PENpdGU+PEF1dGhvcj5SYWplbmRlcjwvQXV0aG9yPjxZZWFyPjIwMDc8L1llYXI+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2" w:tooltip="Rajender, 2007 #203" w:history="1">
        <w:r w:rsidR="006C618E" w:rsidRPr="00EB6432">
          <w:rPr>
            <w:rFonts w:ascii="Arial" w:hAnsi="Arial" w:cs="Arial"/>
            <w:sz w:val="22"/>
            <w:szCs w:val="22"/>
          </w:rPr>
          <w:t>232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including reproductive health disorders and hormone dependent cancers in men and women as well as non-gonadal disorders where there are significant gender disparities in prevalence. In men these include prostate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&lt;EndNote&gt;&lt;Cite&gt;&lt;Author&gt;Zeegers&lt;/Author&gt;&lt;Year&gt;2004&lt;/Year&gt;&lt;RecNum&gt;208&lt;/RecNum&gt;&lt;DisplayText&gt;(237)&lt;/DisplayText&gt;&lt;record&gt;&lt;rec-number&gt;208&lt;/rec-number&gt;&lt;foreign-keys&gt;&lt;key app="EN" db-id="fexpzp299sfdtlev59s5xspgaeddrxeexx9d"&gt;208&lt;/key&gt;&lt;/foreign-keys&gt;&lt;ref-type name="Journal Article"&gt;17&lt;/ref-type&gt;&lt;contributors&gt;&lt;authors&gt;&lt;author&gt;Zeegers, M. P.&lt;/author&gt;&lt;author&gt;Kiemeney, L. A.&lt;/author&gt;&lt;author&gt;Nieder, A. M.&lt;/author&gt;&lt;author&gt;Ostrer, H.&lt;/author&gt;&lt;/authors&gt;&lt;/contributors&gt;&lt;auth-address&gt;Department of Public Health and Epidemiology, School of Medicine, Public Health Building, University of Birmingham, Birmingham B15 2TT, United Kingdom. M.P.Zeegers@bham.ac.uk&lt;/auth-address&gt;&lt;titles&gt;&lt;title&gt;How strong is the association between CAG and GGN repeat length polymorphisms in the androgen receptor gene and prostate cancer risk?&lt;/title&gt;&lt;secondary-title&gt;Cancer Epidemiology, Biomarkers and Prevention&lt;/secondary-title&gt;&lt;/titles&gt;&lt;periodical&gt;&lt;full-title&gt;Cancer Epidemiology, Biomarkers and Prevention&lt;/full-title&gt;&lt;/periodical&gt;&lt;pages&gt;1765-71&lt;/pages&gt;&lt;volume&gt;13&lt;/volume&gt;&lt;number&gt;11 Pt 1&lt;/number&gt;&lt;keywords&gt;&lt;keyword&gt;Aged&lt;/keyword&gt;&lt;keyword&gt;*Genetic Predisposition to Disease&lt;/keyword&gt;&lt;keyword&gt;Humans&lt;/keyword&gt;&lt;keyword&gt;Male&lt;/keyword&gt;&lt;keyword&gt;Middle Aged&lt;/keyword&gt;&lt;keyword&gt;*Polymorphism, Genetic&lt;/keyword&gt;&lt;keyword&gt;*Prostatic Neoplasms/epidemiology/genetics&lt;/keyword&gt;&lt;keyword&gt;Receptors, Androgen/*genetics&lt;/keyword&gt;&lt;keyword&gt;Trinucleotide Repeats/*genetics&lt;/keyword&gt;&lt;/keywords&gt;&lt;dates&gt;&lt;year&gt;2004&lt;/year&gt;&lt;pub-dates&gt;&lt;date&gt;Nov&lt;/date&gt;&lt;/pub-dates&gt;&lt;/dates&gt;&lt;accession-num&gt;15533905&lt;/accession-num&gt;&lt;urls&gt;&lt;related-urls&gt;&lt;url&gt;http://www.ncbi.nlm.nih.gov/entrez/query.fcgi?cmd=Retrieve&amp;amp;db=PubMed&amp;amp;dopt=Citation&amp;amp;list_uids=15533905&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7" w:tooltip="Zeegers, 2004 #208" w:history="1">
        <w:r w:rsidR="006C618E" w:rsidRPr="00EB6432">
          <w:rPr>
            <w:rFonts w:ascii="Arial" w:hAnsi="Arial" w:cs="Arial"/>
            <w:sz w:val="22"/>
            <w:szCs w:val="22"/>
          </w:rPr>
          <w:t>237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other male preponderant cancers (liver, gastrointestinal, head &amp; neck), prostate hypertrophy, cryptorchidism and hypospadias, male infertility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&lt;EndNote&gt;&lt;Cite&gt;&lt;Author&gt;Davis-Dao&lt;/Author&gt;&lt;Year&gt;2007&lt;/Year&gt;&lt;RecNum&gt;209&lt;/RecNum&gt;&lt;DisplayText&gt;(238)&lt;/DisplayText&gt;&lt;record&gt;&lt;rec-number&gt;209&lt;/rec-number&gt;&lt;foreign-keys&gt;&lt;key app="EN" db-id="fexpzp299sfdtlev59s5xspgaeddrxeexx9d"&gt;209&lt;/key&gt;&lt;/foreign-keys&gt;&lt;ref-type name="Journal Article"&gt;17&lt;/ref-type&gt;&lt;contributors&gt;&lt;authors&gt;&lt;author&gt;Davis-Dao, C. A.&lt;/author&gt;&lt;author&gt;Tuazon, E. D.&lt;/author&gt;&lt;author&gt;Sokol, R. Z.&lt;/author&gt;&lt;author&gt;Cortessis, V. K.&lt;/author&gt;&lt;/authors&gt;&lt;/contributors&gt;&lt;auth-address&gt;Department of Preventive Medicine, Keck School of Medicine, University of Southern California, 1441 Eastlake Avenue, MC-9175, Los Angeles, California 90033, USA.&lt;/auth-address&gt;&lt;titles&gt;&lt;title&gt;Male infertility and variation in CAG repeat length in the androgen receptor gene: a meta-analysis&lt;/title&gt;&lt;secondary-title&gt;Journal of Clinical Endocrinology and Metabolism&lt;/secondary-title&gt;&lt;/titles&gt;&lt;periodical&gt;&lt;full-title&gt;Journal of Clinical Endocrinology and Metabolism&lt;/full-title&gt;&lt;/periodical&gt;&lt;pages&gt;4319-26&lt;/pages&gt;&lt;volume&gt;92&lt;/volume&gt;&lt;number&gt;11&lt;/number&gt;&lt;keywords&gt;&lt;keyword&gt;Adult&lt;/keyword&gt;&lt;keyword&gt;DNA/*genetics&lt;/keyword&gt;&lt;keyword&gt;Data Interpretation, Statistical&lt;/keyword&gt;&lt;keyword&gt;Humans&lt;/keyword&gt;&lt;keyword&gt;Infertility, Male/*genetics&lt;/keyword&gt;&lt;keyword&gt;Male&lt;/keyword&gt;&lt;keyword&gt;Polymorphism, Restriction Fragment Length&lt;/keyword&gt;&lt;keyword&gt;Receptors, Androgen/*genetics&lt;/keyword&gt;&lt;keyword&gt;Regression Analysis&lt;/keyword&gt;&lt;keyword&gt;Trinucleotide Repeats/*genetics/*physiology&lt;/keyword&gt;&lt;/keywords&gt;&lt;dates&gt;&lt;year&gt;2007&lt;/year&gt;&lt;pub-dates&gt;&lt;date&gt;Nov&lt;/date&gt;&lt;/pub-dates&gt;&lt;/dates&gt;&lt;accession-num&gt;17684052&lt;/accession-num&gt;&lt;urls&gt;&lt;related-urls&gt;&lt;url&gt;http://www.ncbi.nlm.nih.gov/entrez/query.fcgi?cmd=Retrieve&amp;amp;db=PubMed&amp;amp;dopt=Citation&amp;amp;list_uids=17684052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8" w:tooltip="Davis-Dao, 2007 #209" w:history="1">
        <w:r w:rsidR="006C618E" w:rsidRPr="00EB6432">
          <w:rPr>
            <w:rFonts w:ascii="Arial" w:hAnsi="Arial" w:cs="Arial"/>
            <w:sz w:val="22"/>
            <w:szCs w:val="22"/>
          </w:rPr>
          <w:t>238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whereas in women they include reproductive health disorders (polycystic ovary syndrome, premature ovarian failure, endometriosis, uterine leiomyoma, preeclampsia) and hormone dependent cancers (breast, ovary, uterus). In addition, studies have also examined risks of obesity and cardiovascular disease, mental and behavioural disorders including dementia, psychosis, migraine, and personality disorders </w:t>
      </w:r>
      <w:r w:rsidR="003B1F35" w:rsidRPr="00EB6432">
        <w:rPr>
          <w:rFonts w:ascii="Arial" w:hAnsi="Arial" w:cs="Arial"/>
          <w:sz w:val="22"/>
          <w:szCs w:val="22"/>
        </w:rPr>
        <w:fldChar w:fldCharType="begin">
          <w:fldData xml:space="preserve">PEVuZE5vdGU+PENpdGU+PEF1dGhvcj5SYWplbmRlcjwvQXV0aG9yPjxZZWFyPjIwMDc8L1llYXI+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PEVuZE5vdGU+PENpdGU+PEF1dGhvcj5SYWplbmRlcjwvQXV0aG9yPjxZZWFyPjIwMDc8L1llYXI+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2" w:tooltip="Rajender, 2007 #203" w:history="1">
        <w:r w:rsidR="006C618E" w:rsidRPr="00EB6432">
          <w:rPr>
            <w:rFonts w:ascii="Arial" w:hAnsi="Arial" w:cs="Arial"/>
            <w:sz w:val="22"/>
            <w:szCs w:val="22"/>
          </w:rPr>
          <w:t>232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However, as in many large-scale genetic association studies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&lt;EndNote&gt;&lt;Cite&gt;&lt;Author&gt;Ioannidis&lt;/Author&gt;&lt;Year&gt;2001&lt;/Year&gt;&lt;RecNum&gt;210&lt;/RecNum&gt;&lt;DisplayText&gt;(239)&lt;/DisplayText&gt;&lt;record&gt;&lt;rec-number&gt;210&lt;/rec-number&gt;&lt;foreign-keys&gt;&lt;key app="EN" db-id="fexpzp299sfdtlev59s5xspgaeddrxeexx9d"&gt;210&lt;/key&gt;&lt;/foreign-keys&gt;&lt;ref-type name="Journal Article"&gt;17&lt;/ref-type&gt;&lt;contributors&gt;&lt;authors&gt;&lt;author&gt;Ioannidis, J. P.&lt;/author&gt;&lt;author&gt;Ntzani, E. E.&lt;/author&gt;&lt;author&gt;Trikalinos, T. A.&lt;/author&gt;&lt;author&gt;Contopoulos-Ioannidis, D. G.&lt;/author&gt;&lt;/authors&gt;&lt;/contributors&gt;&lt;auth-address&gt;Clinical and Molecular Epidemiology Unit, Department of Hygiene and Epidemiology, University of Ioannina School of Medicine, Ioannina 45110, Greece. jioannid@cc.uoi.gr&lt;/auth-address&gt;&lt;titles&gt;&lt;title&gt;Replication validity of genetic association studies&lt;/title&gt;&lt;secondary-title&gt;Nature Genetics&lt;/secondary-title&gt;&lt;/titles&gt;&lt;periodical&gt;&lt;full-title&gt;Nature Genetics&lt;/full-title&gt;&lt;/periodical&gt;&lt;pages&gt;306-9&lt;/pages&gt;&lt;volume&gt;29&lt;/volume&gt;&lt;number&gt;3&lt;/number&gt;&lt;keywords&gt;&lt;keyword&gt;Bias (Epidemiology)&lt;/keyword&gt;&lt;keyword&gt;Chromosome Mapping/*methods/statistics &amp;amp; numerical data&lt;/keyword&gt;&lt;keyword&gt;*Disease&lt;/keyword&gt;&lt;keyword&gt;Genetic Markers/genetics&lt;/keyword&gt;&lt;keyword&gt;Genetic Predisposition to Disease/*genetics&lt;/keyword&gt;&lt;keyword&gt;Humans&lt;/keyword&gt;&lt;keyword&gt;Linkage (Genetics)/genetics&lt;/keyword&gt;&lt;keyword&gt;Meta-Analysis&lt;/keyword&gt;&lt;keyword&gt;Odds Ratio&lt;/keyword&gt;&lt;keyword&gt;Polymorphism, Genetic/genetics&lt;/keyword&gt;&lt;keyword&gt;Regression Analysis&lt;/keyword&gt;&lt;keyword&gt;Reproducibility of Results&lt;/keyword&gt;&lt;keyword&gt;Research Support, Non-U.S. Gov&amp;apos;t&lt;/keyword&gt;&lt;keyword&gt;Variation (Genetics)/genetics&lt;/keyword&gt;&lt;/keywords&gt;&lt;dates&gt;&lt;year&gt;2001&lt;/year&gt;&lt;pub-dates&gt;&lt;date&gt;Nov&lt;/date&gt;&lt;/pub-dates&gt;&lt;/dates&gt;&lt;accession-num&gt;11600885&lt;/accession-num&gt;&lt;urls&gt;&lt;related-urls&gt;&lt;url&gt;http://www.ncbi.nlm.nih.gov/entrez/query.fcgi?cmd=Retrieve&amp;amp;db=PubMed&amp;amp;dopt=Citation&amp;amp;list_uids=11600885&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9" w:tooltip="Ioannidis, 2001 #210" w:history="1">
        <w:r w:rsidR="006C618E" w:rsidRPr="00EB6432">
          <w:rPr>
            <w:rFonts w:ascii="Arial" w:hAnsi="Arial" w:cs="Arial"/>
            <w:sz w:val="22"/>
            <w:szCs w:val="22"/>
          </w:rPr>
          <w:t>239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findings remain mostly inconsistent reflecting methdological limitations notably in recruitment, participation and publication bias as well as multiple hypothesis testing all of which tend to inflate spurious associations. </w:t>
      </w:r>
    </w:p>
    <w:p w14:paraId="6F723930"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0C08E7C4" w14:textId="7B7ED39E"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Remarkably, the pathological elongation of the polygutamine (CAG triplet) repeat to lengths of over 37 cause a neurodegenerative disease, Spinal Bulbar Muscular Atrophy (SBMA, also known as Kennedy’s syndrome)</w:t>
      </w:r>
      <w:r w:rsidR="00217A49" w:rsidRPr="00EB6432">
        <w:rPr>
          <w:rFonts w:ascii="Arial" w:hAnsi="Arial" w:cs="Arial"/>
          <w:sz w:val="22"/>
          <w:szCs w:val="22"/>
        </w:rPr>
        <w:t xml:space="preserve">. This is </w:t>
      </w:r>
      <w:r w:rsidRPr="00EB6432">
        <w:rPr>
          <w:rFonts w:ascii="Arial" w:hAnsi="Arial" w:cs="Arial"/>
          <w:sz w:val="22"/>
          <w:szCs w:val="22"/>
        </w:rPr>
        <w:t xml:space="preserve">a form of late-onset, slow progressing but ultimately fatal motor neuron disease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&lt;EndNote&gt;&lt;Cite&gt;&lt;Author&gt;Palazzolo&lt;/Author&gt;&lt;Year&gt;2008&lt;/Year&gt;&lt;RecNum&gt;211&lt;/RecNum&gt;&lt;DisplayText&gt;(240)&lt;/DisplayText&gt;&lt;record&gt;&lt;rec-number&gt;211&lt;/rec-number&gt;&lt;foreign-keys&gt;&lt;key app="EN" db-id="fexpzp299sfdtlev59s5xspgaeddrxeexx9d"&gt;211&lt;/key&gt;&lt;/foreign-keys&gt;&lt;ref-type name="Journal Article"&gt;17&lt;/ref-type&gt;&lt;contributors&gt;&lt;authors&gt;&lt;author&gt;Palazzolo, I.&lt;/author&gt;&lt;author&gt;Gliozzi, A.&lt;/author&gt;&lt;author&gt;Rusmini, P.&lt;/author&gt;&lt;author&gt;Sau, D.&lt;/author&gt;&lt;author&gt;Crippa, V.&lt;/author&gt;&lt;author&gt;Simonini, F.&lt;/author&gt;&lt;author&gt;Onesto, E.&lt;/author&gt;&lt;author&gt;Bolzoni, E.&lt;/author&gt;&lt;author&gt;Poletti, A.&lt;/author&gt;&lt;/authors&gt;&lt;/contributors&gt;&lt;auth-address&gt;Institute of Endocrinology, Centre of Excellence on Neurodegenerative Diseases, University of Milan, Via Balzaretti 9, Milan, Italy.&lt;/auth-address&gt;&lt;titles&gt;&lt;title&gt;The role of the polyglutamine tract in androgen receptor&lt;/title&gt;&lt;secondary-title&gt;Journal of Steroid Biochemistry and Molecular Biology&lt;/secondary-title&gt;&lt;/titles&gt;&lt;periodical&gt;&lt;full-title&gt;Journal of Steroid Biochemistry and Molecular Biology&lt;/full-title&gt;&lt;/periodical&gt;&lt;pages&gt;245-53&lt;/pages&gt;&lt;volume&gt;108&lt;/volume&gt;&lt;number&gt;3-5&lt;/number&gt;&lt;keywords&gt;&lt;keyword&gt;Humans&lt;/keyword&gt;&lt;keyword&gt;Motor Neurons/pathology&lt;/keyword&gt;&lt;keyword&gt;Muscular Disorders, Atrophic/genetics&lt;/keyword&gt;&lt;keyword&gt;Peptides/*physiology&lt;/keyword&gt;&lt;keyword&gt;Polymorphism, Genetic&lt;/keyword&gt;&lt;keyword&gt;Proteasome Endopeptidase Complex/*physiology&lt;/keyword&gt;&lt;keyword&gt;Protein Structure, Quaternary&lt;/keyword&gt;&lt;keyword&gt;Receptors, Androgen/*chemistry/genetics&lt;/keyword&gt;&lt;keyword&gt;Trinucleotide Repeat Expansion&lt;/keyword&gt;&lt;/keywords&gt;&lt;dates&gt;&lt;year&gt;2008&lt;/year&gt;&lt;pub-dates&gt;&lt;date&gt;Feb&lt;/date&gt;&lt;/pub-dates&gt;&lt;/dates&gt;&lt;accession-num&gt;17945479&lt;/accession-num&gt;&lt;urls&gt;&lt;related-urls&gt;&lt;url&gt;http://www.ncbi.nlm.nih.gov/entrez/query.fcgi?cmd=Retrieve&amp;amp;db=PubMed&amp;amp;dopt=Citation&amp;amp;list_uids=17945479&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40" w:tooltip="Palazzolo, 2008 #211" w:history="1">
        <w:r w:rsidR="006C618E" w:rsidRPr="00EB6432">
          <w:rPr>
            <w:rFonts w:ascii="Arial" w:hAnsi="Arial" w:cs="Arial"/>
            <w:sz w:val="22"/>
            <w:szCs w:val="22"/>
          </w:rPr>
          <w:t>240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one of several late-onset neurodegenerative polyglutamine repeat disorders </w:t>
      </w:r>
      <w:r w:rsidR="003B1F35" w:rsidRPr="00EB6432">
        <w:rPr>
          <w:rFonts w:ascii="Arial" w:hAnsi="Arial" w:cs="Arial"/>
          <w:sz w:val="22"/>
          <w:szCs w:val="22"/>
        </w:rPr>
        <w:fldChar w:fldCharType="begin">
          <w:fldData xml:space="preserve">PEVuZE5vdGU+PENpdGU+PEF1dGhvcj5UaG9tYXM8L0F1dGhvcj48WWVhcj4yMDA2PC9ZZWFyPjxS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PEVuZE5vdGU+PENpdGU+PEF1dGhvcj5UaG9tYXM8L0F1dGhvcj48WWVhcj4yMDA2PC9ZZWFyPjxS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41" w:tooltip="Thomas, 2006 #212" w:history="1">
        <w:r w:rsidR="006C618E" w:rsidRPr="00EB6432">
          <w:rPr>
            <w:rFonts w:ascii="Arial" w:hAnsi="Arial" w:cs="Arial"/>
            <w:sz w:val="22"/>
            <w:szCs w:val="22"/>
          </w:rPr>
          <w:t>241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the extreme length of the polyglutamine repeat does determine mild androgen resistance, these men usually have normal reproductive function including fertility and virilization prior to diagnosis in mid-life </w:t>
      </w:r>
      <w:r w:rsidR="003B1F35" w:rsidRPr="00EB6432">
        <w:rPr>
          <w:rFonts w:ascii="Arial" w:hAnsi="Arial" w:cs="Arial"/>
          <w:sz w:val="22"/>
          <w:szCs w:val="22"/>
        </w:rPr>
        <w:fldChar w:fldCharType="begin">
          <w:fldData xml:space="preserve">PEVuZE5vdGU+PENpdGU+PEF1dGhvcj5BdHN1dGE8L0F1dGhvcj48WWVhcj4yMDA2PC9ZZWFyPjxS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PEVuZE5vdGU+PENpdGU+PEF1dGhvcj5BdHN1dGE8L0F1dGhvcj48WWVhcj4yMDA2PC9ZZWFyPjxS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42" w:tooltip="Atsuta, 2006 #4491" w:history="1">
        <w:r w:rsidR="006C618E" w:rsidRPr="00EB6432">
          <w:rPr>
            <w:rFonts w:ascii="Arial" w:hAnsi="Arial" w:cs="Arial"/>
            <w:sz w:val="22"/>
            <w:szCs w:val="22"/>
          </w:rPr>
          <w:t>242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Furthermore, since complete androgen receptor inactivation in humans and other mammals does not cause motor neuron disease and female carriers are protected from symptomatic neurodegeneration, SBMA represents a toxic gain-of-function involving pathological protein aggregates of the mutant AR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&lt;EndNote&gt;&lt;Cite&gt;&lt;Author&gt;Adachi&lt;/Author&gt;&lt;Year&gt;2007&lt;/Year&gt;&lt;RecNum&gt;215&lt;/RecNum&gt;&lt;DisplayText&gt;(243)&lt;/DisplayText&gt;&lt;record&gt;&lt;rec-number&gt;215&lt;/rec-number&gt;&lt;foreign-keys&gt;&lt;key app="EN" db-id="fexpzp299sfdtlev59s5xspgaeddrxeexx9d"&gt;215&lt;/key&gt;&lt;/foreign-keys&gt;&lt;ref-type name="Journal Article"&gt;17&lt;/ref-type&gt;&lt;contributors&gt;&lt;authors&gt;&lt;author&gt;Adachi, H.&lt;/author&gt;&lt;author&gt;Waza, M.&lt;/author&gt;&lt;author&gt;Katsuno, M.&lt;/author&gt;&lt;author&gt;Tanaka, F.&lt;/author&gt;&lt;author&gt;Doyu, M.&lt;/author&gt;&lt;author&gt;Sobue, G.&lt;/author&gt;&lt;/authors&gt;&lt;/contributors&gt;&lt;auth-address&gt;Department of Neurology, Nagoya University Graduate School of Medicine, Nagoya, Japan.&lt;/auth-address&gt;&lt;titles&gt;&lt;title&gt;Pathogenesis and molecular targeted therapy of spinal and bulbar muscular atrophy&lt;/title&gt;&lt;secondary-title&gt;Neuropathology and Applied Neurobiology&lt;/secondary-title&gt;&lt;/titles&gt;&lt;periodical&gt;&lt;full-title&gt;Neuropathology and Applied Neurobiology&lt;/full-title&gt;&lt;/periodical&gt;&lt;pages&gt;135-51&lt;/pages&gt;&lt;volume&gt;33&lt;/volume&gt;&lt;number&gt;2&lt;/number&gt;&lt;keywords&gt;&lt;keyword&gt;Animals&lt;/keyword&gt;&lt;keyword&gt;Benzoquinones/*therapeutic use&lt;/keyword&gt;&lt;keyword&gt;Gonadotropin-Releasing Hormone/analogs &amp;amp; derivatives&lt;/keyword&gt;&lt;keyword&gt;HSP90 Heat-Shock Proteins/*antagonists &amp;amp; inhibitors/genetics&lt;/keyword&gt;&lt;keyword&gt;Humans&lt;/keyword&gt;&lt;keyword&gt;Lactams, Macrocyclic/*therapeutic use&lt;/keyword&gt;&lt;keyword&gt;Muscular Atrophy, Spinal/*drug therapy/*genetics/pathology&lt;/keyword&gt;&lt;keyword&gt;Receptors, Androgen/*antagonists &amp;amp; inhibitors/genetics&lt;/keyword&gt;&lt;/keywords&gt;&lt;dates&gt;&lt;year&gt;2007&lt;/year&gt;&lt;pub-dates&gt;&lt;date&gt;Apr&lt;/date&gt;&lt;/pub-dates&gt;&lt;/dates&gt;&lt;accession-num&gt;17359355&lt;/accession-num&gt;&lt;urls&gt;&lt;related-urls&gt;&lt;url&gt;http://www.ncbi.nlm.nih.gov/entrez/query.fcgi?cmd=Retrieve&amp;amp;db=PubMed&amp;amp;dopt=Citation&amp;amp;list_uids=17359355&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243" w:tooltip="Adachi, 2007 #215" w:history="1">
        <w:r w:rsidR="006C618E" w:rsidRPr="00EB6432">
          <w:rPr>
            <w:rFonts w:ascii="Arial" w:hAnsi="Arial" w:cs="Arial"/>
            <w:sz w:val="22"/>
            <w:szCs w:val="22"/>
          </w:rPr>
          <w:t>243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217A49" w:rsidRPr="00EB6432">
        <w:rPr>
          <w:rFonts w:ascii="Arial" w:hAnsi="Arial" w:cs="Arial"/>
          <w:sz w:val="22"/>
          <w:szCs w:val="22"/>
        </w:rPr>
        <w:t xml:space="preserve"> like other genetic polyglutamine repeat neurodegenerative diseases do with other proteins </w:t>
      </w:r>
      <w:r w:rsidR="00217A49"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&lt;EndNote&gt;&lt;Cite&gt;&lt;Author&gt;Ross&lt;/Author&gt;&lt;Year&gt;2005&lt;/Year&gt;&lt;RecNum&gt;214&lt;/RecNum&gt;&lt;DisplayText&gt;(244)&lt;/DisplayText&gt;&lt;record&gt;&lt;rec-number&gt;214&lt;/rec-number&gt;&lt;foreign-keys&gt;&lt;key app="EN" db-id="fexpzp299sfdtlev59s5xspgaeddrxeexx9d"&gt;214&lt;/key&gt;&lt;/foreign-keys&gt;&lt;ref-type name="Journal Article"&gt;17&lt;/ref-type&gt;&lt;contributors&gt;&lt;authors&gt;&lt;author&gt;Ross, C. A.&lt;/author&gt;&lt;author&gt;Poirier, M. A.&lt;/author&gt;&lt;/authors&gt;&lt;/contributors&gt;&lt;auth-address&gt;Division of Neurobiology, Department of Psychiatry at Johns Hopkins University School of Medicine, CMSC 8-121, 600 North Wolfe Street, Baltimore, Maryland 21287, USA. caross@jhu.edu&lt;/auth-address&gt;&lt;titles&gt;&lt;title&gt;Opinion: What is the role of protein aggregation in neurodegeneration?&lt;/title&gt;&lt;secondary-title&gt;Nature Reviews. Molecular Cell Biology&lt;/secondary-title&gt;&lt;/titles&gt;&lt;periodical&gt;&lt;full-title&gt;Nature Reviews. Molecular Cell Biology&lt;/full-title&gt;&lt;/periodical&gt;&lt;pages&gt;891-8&lt;/pages&gt;&lt;volume&gt;6&lt;/volume&gt;&lt;number&gt;11&lt;/number&gt;&lt;keywords&gt;&lt;keyword&gt;Humans&lt;/keyword&gt;&lt;keyword&gt;Inclusion Bodies/*metabolism/ultrastructure&lt;/keyword&gt;&lt;keyword&gt;Neurodegenerative Diseases/*metabolism/*pathology&lt;/keyword&gt;&lt;keyword&gt;Proteins/chemistry/*metabolism&lt;/keyword&gt;&lt;/keywords&gt;&lt;dates&gt;&lt;year&gt;2005&lt;/year&gt;&lt;pub-dates&gt;&lt;date&gt;Nov&lt;/date&gt;&lt;/pub-dates&gt;&lt;/dates&gt;&lt;accession-num&gt;16167052&lt;/accession-num&gt;&lt;urls&gt;&lt;related-urls&gt;&lt;url&gt;http://www.ncbi.nlm.nih.gov/entrez/query.fcgi?cmd=Retrieve&amp;amp;db=PubMed&amp;amp;dopt=Citation&amp;amp;list_uids=16167052&lt;/url&gt;&lt;/related-urls&gt;&lt;/urls&gt;&lt;/record&gt;&lt;/Cite&gt;&lt;/EndNote&gt;</w:instrText>
      </w:r>
      <w:r w:rsidR="00217A49" w:rsidRPr="00EB6432">
        <w:rPr>
          <w:rFonts w:ascii="Arial" w:hAnsi="Arial" w:cs="Arial"/>
          <w:sz w:val="22"/>
          <w:szCs w:val="22"/>
        </w:rPr>
        <w:fldChar w:fldCharType="separate"/>
      </w:r>
      <w:r w:rsidR="006C618E" w:rsidRPr="00EB6432">
        <w:rPr>
          <w:rFonts w:ascii="Arial" w:hAnsi="Arial" w:cs="Arial"/>
          <w:sz w:val="22"/>
          <w:szCs w:val="22"/>
        </w:rPr>
        <w:t>(</w:t>
      </w:r>
      <w:hyperlink w:anchor="_ENREF_244" w:tooltip="Ross, 2005 #214" w:history="1">
        <w:r w:rsidR="006C618E" w:rsidRPr="00EB6432">
          <w:rPr>
            <w:rFonts w:ascii="Arial" w:hAnsi="Arial" w:cs="Arial"/>
            <w:sz w:val="22"/>
            <w:szCs w:val="22"/>
          </w:rPr>
          <w:t>244</w:t>
        </w:r>
      </w:hyperlink>
      <w:r w:rsidR="006C618E" w:rsidRPr="00EB6432">
        <w:rPr>
          <w:rFonts w:ascii="Arial" w:hAnsi="Arial" w:cs="Arial"/>
          <w:sz w:val="22"/>
          <w:szCs w:val="22"/>
        </w:rPr>
        <w:t>)</w:t>
      </w:r>
      <w:r w:rsidR="00217A49" w:rsidRPr="00EB6432">
        <w:rPr>
          <w:rFonts w:ascii="Arial" w:hAnsi="Arial" w:cs="Arial"/>
          <w:sz w:val="22"/>
          <w:szCs w:val="22"/>
        </w:rPr>
        <w:fldChar w:fldCharType="end"/>
      </w:r>
      <w:r w:rsidR="00217A49" w:rsidRPr="00EB6432">
        <w:rPr>
          <w:rFonts w:ascii="Arial" w:hAnsi="Arial" w:cs="Arial"/>
          <w:sz w:val="22"/>
          <w:szCs w:val="22"/>
        </w:rPr>
        <w:t>. Surprisingly,</w:t>
      </w:r>
      <w:r w:rsidR="00E84DDF" w:rsidRPr="00EB6432">
        <w:rPr>
          <w:rFonts w:ascii="Arial" w:hAnsi="Arial" w:cs="Arial"/>
          <w:sz w:val="22"/>
          <w:szCs w:val="22"/>
        </w:rPr>
        <w:t xml:space="preserve"> </w:t>
      </w:r>
      <w:r w:rsidR="000E203B" w:rsidRPr="00EB6432">
        <w:rPr>
          <w:rFonts w:ascii="Arial" w:hAnsi="Arial" w:cs="Arial"/>
          <w:sz w:val="22"/>
          <w:szCs w:val="22"/>
        </w:rPr>
        <w:t>t</w:t>
      </w:r>
      <w:r w:rsidRPr="00EB6432">
        <w:rPr>
          <w:rFonts w:ascii="Arial" w:hAnsi="Arial" w:cs="Arial"/>
          <w:sz w:val="22"/>
          <w:szCs w:val="22"/>
        </w:rPr>
        <w:t xml:space="preserve">ransgenic mouse models of SBMA suggest that testosterone deprivation </w:t>
      </w:r>
      <w:r w:rsidR="006D4EFF" w:rsidRPr="00EB6432">
        <w:rPr>
          <w:rFonts w:ascii="Arial" w:hAnsi="Arial" w:cs="Arial"/>
          <w:sz w:val="22"/>
          <w:szCs w:val="22"/>
        </w:rPr>
        <w:t xml:space="preserve">by medical castration using a GnRH agonist </w:t>
      </w:r>
      <w:r w:rsidRPr="00EB6432">
        <w:rPr>
          <w:rFonts w:ascii="Arial" w:hAnsi="Arial" w:cs="Arial"/>
          <w:sz w:val="22"/>
          <w:szCs w:val="22"/>
        </w:rPr>
        <w:t xml:space="preserve">may slow progression of neuropathy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&lt;EndNote&gt;&lt;Cite&gt;&lt;Author&gt;Adachi&lt;/Author&gt;&lt;Year&gt;2007&lt;/Year&gt;&lt;RecNum&gt;215&lt;/RecNum&gt;&lt;DisplayText&gt;(243)&lt;/DisplayText&gt;&lt;record&gt;&lt;rec-number&gt;215&lt;/rec-number&gt;&lt;foreign-keys&gt;&lt;key app="EN" db-id="fexpzp299sfdtlev59s5xspgaeddrxeexx9d"&gt;215&lt;/key&gt;&lt;/foreign-keys&gt;&lt;ref-type name="Journal Article"&gt;17&lt;/ref-type&gt;&lt;contributors&gt;&lt;authors&gt;&lt;author&gt;Adachi, H.&lt;/author&gt;&lt;author&gt;Waza, M.&lt;/author&gt;&lt;author&gt;Katsuno, M.&lt;/author&gt;&lt;author&gt;Tanaka, F.&lt;/author&gt;&lt;author&gt;Doyu, M.&lt;/author&gt;&lt;author&gt;Sobue, G.&lt;/author&gt;&lt;/authors&gt;&lt;/contributors&gt;&lt;auth-address&gt;Department of Neurology, Nagoya University Graduate School of Medicine, Nagoya, Japan.&lt;/auth-address&gt;&lt;titles&gt;&lt;title&gt;Pathogenesis and molecular targeted therapy of spinal and bulbar muscular atrophy&lt;/title&gt;&lt;secondary-title&gt;Neuropathology and Applied Neurobiology&lt;/secondary-title&gt;&lt;/titles&gt;&lt;periodical&gt;&lt;full-title&gt;Neuropathology and Applied Neurobiology&lt;/full-title&gt;&lt;/periodical&gt;&lt;pages&gt;135-51&lt;/pages&gt;&lt;volume&gt;33&lt;/volume&gt;&lt;number&gt;2&lt;/number&gt;&lt;keywords&gt;&lt;keyword&gt;Animals&lt;/keyword&gt;&lt;keyword&gt;Benzoquinones/*therapeutic use&lt;/keyword&gt;&lt;keyword&gt;Gonadotropin-Releasing Hormone/analogs &amp;amp; derivatives&lt;/keyword&gt;&lt;keyword&gt;HSP90 Heat-Shock Proteins/*antagonists &amp;amp; inhibitors/genetics&lt;/keyword&gt;&lt;keyword&gt;Humans&lt;/keyword&gt;&lt;keyword&gt;Lactams, Macrocyclic/*therapeutic use&lt;/keyword&gt;&lt;keyword&gt;Muscular Atrophy, Spinal/*drug therapy/*genetics/pathology&lt;/keyword&gt;&lt;keyword&gt;Receptors, Androgen/*antagonists &amp;amp; inhibitors/genetics&lt;/keyword&gt;&lt;/keywords&gt;&lt;dates&gt;&lt;year&gt;2007&lt;/year&gt;&lt;pub-dates&gt;&lt;date&gt;Apr&lt;/date&gt;&lt;/pub-dates&gt;&lt;/dates&gt;&lt;accession-num&gt;17359355&lt;/accession-num&gt;&lt;urls&gt;&lt;related-urls&gt;&lt;url&gt;http://www.ncbi.nlm.nih.gov/entrez/query.fcgi?cmd=Retrieve&amp;amp;db=PubMed&amp;amp;dopt=Citation&amp;amp;list_uids=17359355&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243" w:tooltip="Adachi, 2007 #215" w:history="1">
        <w:r w:rsidR="006C618E" w:rsidRPr="00EB6432">
          <w:rPr>
            <w:rFonts w:ascii="Arial" w:hAnsi="Arial" w:cs="Arial"/>
            <w:sz w:val="22"/>
            <w:szCs w:val="22"/>
          </w:rPr>
          <w:t>243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6D4EFF" w:rsidRPr="00EB6432">
        <w:rPr>
          <w:rFonts w:ascii="Arial" w:hAnsi="Arial" w:cs="Arial"/>
          <w:sz w:val="22"/>
          <w:szCs w:val="22"/>
        </w:rPr>
        <w:t xml:space="preserve"> and that genetic</w:t>
      </w:r>
      <w:r w:rsidR="004A645D"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PEVuZE5vdGU+PENpdGU+PEF1dGhvcj5QYWxhenpvbG88L0F1dGhvcj48WWVhcj4yMDA5PC9ZZWFy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PEVuZE5vdGU+PENpdGU+PEF1dGhvcj5QYWxhenpvbG88L0F1dGhvcj48WWVhcj4yMDA5PC9ZZWFy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45" w:tooltip="Palazzolo, 2009 #5586" w:history="1">
        <w:r w:rsidR="006C618E" w:rsidRPr="00EB6432">
          <w:rPr>
            <w:rFonts w:ascii="Arial" w:hAnsi="Arial" w:cs="Arial"/>
            <w:sz w:val="22"/>
            <w:szCs w:val="22"/>
          </w:rPr>
          <w:t>245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6D4EFF" w:rsidRPr="00EB6432">
        <w:rPr>
          <w:rFonts w:ascii="Arial" w:hAnsi="Arial" w:cs="Arial"/>
          <w:sz w:val="22"/>
          <w:szCs w:val="22"/>
        </w:rPr>
        <w:t xml:space="preserve"> or pharmacological</w:t>
      </w:r>
      <w:r w:rsidR="004A645D"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&lt;EndNote&gt;&lt;Cite&gt;&lt;Author&gt;Rinaldi&lt;/Author&gt;&lt;Year&gt;2012&lt;/Year&gt;&lt;RecNum&gt;217&lt;/RecNum&gt;&lt;DisplayText&gt;(246)&lt;/DisplayText&gt;&lt;record&gt;&lt;rec-number&gt;217&lt;/rec-number&gt;&lt;foreign-keys&gt;&lt;key app="EN" db-id="fexpzp299sfdtlev59s5xspgaeddrxeexx9d"&gt;217&lt;/key&gt;&lt;/foreign-keys&gt;&lt;ref-type name="Journal Article"&gt;17&lt;/ref-type&gt;&lt;contributors&gt;&lt;authors&gt;&lt;author&gt;Rinaldi, C.&lt;/author&gt;&lt;author&gt;Bott, L. C.&lt;/author&gt;&lt;author&gt;Chen, K. L.&lt;/author&gt;&lt;author&gt;Harmison, G. G.&lt;/author&gt;&lt;author&gt;Katsuno, M.&lt;/author&gt;&lt;author&gt;Sobue, G.&lt;/author&gt;&lt;author&gt;Pennuto, M.&lt;/author&gt;&lt;author&gt;Fischbeck, K. H.&lt;/author&gt;&lt;/authors&gt;&lt;/contributors&gt;&lt;auth-address&gt;Neurogenetics Branch, National Institute of Neurological Disorders and Stroke (NINDS), NIH, Bethesda 20892, MD, USA. Department of Neurological Sciences, Federico II University, Naples, 80121, Italy.&lt;/auth-address&gt;&lt;titles&gt;&lt;title&gt;IGF-1 administration ameliorates disease manifestations in a mouse model of spinal and bulbar muscular atrophy&lt;/title&gt;&lt;secondary-title&gt;Molecular Medicine&lt;/secondary-title&gt;&lt;/titles&gt;&lt;periodical&gt;&lt;full-title&gt;Molecular Medicine&lt;/full-title&gt;&lt;/periodical&gt;&lt;edition&gt;2012/09/07&lt;/edition&gt;&lt;dates&gt;&lt;year&gt;2012&lt;/year&gt;&lt;pub-dates&gt;&lt;date&gt;Aug 29&lt;/date&gt;&lt;/pub-dates&gt;&lt;/dates&gt;&lt;isbn&gt;1528-3658 (Electronic)&amp;#xD;1076-1551 (Linking)&lt;/isbn&gt;&lt;accession-num&gt;22952056&lt;/accession-num&gt;&lt;urls&gt;&lt;related-urls&gt;&lt;url&gt;http://www.ncbi.nlm.nih.gov/pubmed/22952056&lt;/url&gt;&lt;/related-urls&gt;&lt;/urls&gt;&lt;electronic-resource-num&gt;10.2119/molmed.2012.00271&lt;/electronic-resource-num&gt;&lt;language&gt;Eng&lt;/language&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46" w:tooltip="Rinaldi, 2012 #217" w:history="1">
        <w:r w:rsidR="006C618E" w:rsidRPr="00EB6432">
          <w:rPr>
            <w:rFonts w:ascii="Arial" w:hAnsi="Arial" w:cs="Arial"/>
            <w:sz w:val="22"/>
            <w:szCs w:val="22"/>
          </w:rPr>
          <w:t>246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6D4EFF" w:rsidRPr="00EB6432">
        <w:rPr>
          <w:rFonts w:ascii="Arial" w:hAnsi="Arial" w:cs="Arial"/>
          <w:sz w:val="22"/>
          <w:szCs w:val="22"/>
        </w:rPr>
        <w:t xml:space="preserve"> administration of IGF-I may slow disease progression. However </w:t>
      </w:r>
      <w:r w:rsidR="00622D7D" w:rsidRPr="00EB6432">
        <w:rPr>
          <w:rFonts w:ascii="Arial" w:hAnsi="Arial" w:cs="Arial"/>
          <w:sz w:val="22"/>
          <w:szCs w:val="22"/>
        </w:rPr>
        <w:t xml:space="preserve">the first major clinical trial </w:t>
      </w:r>
      <w:r w:rsidR="006D4EFF" w:rsidRPr="00EB6432">
        <w:rPr>
          <w:rFonts w:ascii="Arial" w:hAnsi="Arial" w:cs="Arial"/>
          <w:sz w:val="22"/>
          <w:szCs w:val="22"/>
        </w:rPr>
        <w:t xml:space="preserve">of leuprolide, a GnRH analog, failed to demonstrate </w:t>
      </w:r>
      <w:r w:rsidR="00622D7D" w:rsidRPr="00EB6432">
        <w:rPr>
          <w:rFonts w:ascii="Arial" w:hAnsi="Arial" w:cs="Arial"/>
          <w:sz w:val="22"/>
          <w:szCs w:val="22"/>
        </w:rPr>
        <w:t xml:space="preserve">neuromuscular </w:t>
      </w:r>
      <w:r w:rsidR="006D4EFF" w:rsidRPr="00EB6432">
        <w:rPr>
          <w:rFonts w:ascii="Arial" w:hAnsi="Arial" w:cs="Arial"/>
          <w:sz w:val="22"/>
          <w:szCs w:val="22"/>
        </w:rPr>
        <w:t xml:space="preserve">benefit in </w:t>
      </w:r>
      <w:r w:rsidR="00622D7D" w:rsidRPr="00EB6432">
        <w:rPr>
          <w:rFonts w:ascii="Arial" w:hAnsi="Arial" w:cs="Arial"/>
          <w:sz w:val="22"/>
          <w:szCs w:val="22"/>
        </w:rPr>
        <w:t>swallowing</w:t>
      </w:r>
      <w:r w:rsidR="004A645D"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PEVuZE5vdGU+PENpdGU+PEF1dGhvcj5LYXRzdW5vPC9BdXRob3I+PFllYXI+MjAxMDwvWWVhcj48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PEVuZE5vdGU+PENpdGU+PEF1dGhvcj5LYXRzdW5vPC9BdXRob3I+PFllYXI+MjAxMDwvWWVhcj48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47" w:tooltip="Katsuno, 2010 #5583" w:history="1">
        <w:r w:rsidR="006C618E" w:rsidRPr="00EB6432">
          <w:rPr>
            <w:rFonts w:ascii="Arial" w:hAnsi="Arial" w:cs="Arial"/>
            <w:sz w:val="22"/>
            <w:szCs w:val="22"/>
          </w:rPr>
          <w:t>247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622D7D" w:rsidRPr="00EB6432">
        <w:rPr>
          <w:rFonts w:ascii="Arial" w:hAnsi="Arial" w:cs="Arial"/>
          <w:sz w:val="22"/>
          <w:szCs w:val="22"/>
        </w:rPr>
        <w:t xml:space="preserve"> and further studies of selected subgroups and therapeutic targets are warranted</w:t>
      </w:r>
      <w:r w:rsidR="004A645D"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PEVuZE5vdGU+PENpdGU+PEF1dGhvcj5CYW5ubzwvQXV0aG9yPjxZZWFyPjIwMTI8L1llYXI+PFJl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=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PEVuZE5vdGU+PENpdGU+PEF1dGhvcj5CYW5ubzwvQXV0aG9yPjxZZWFyPjIwMTI8L1llYXI+PFJl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=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48" w:tooltip="Banno, 2012 #219" w:history="1">
        <w:r w:rsidR="006C618E" w:rsidRPr="00EB6432">
          <w:rPr>
            <w:rFonts w:ascii="Arial" w:hAnsi="Arial" w:cs="Arial"/>
            <w:sz w:val="22"/>
            <w:szCs w:val="22"/>
          </w:rPr>
          <w:t>248</w:t>
        </w:r>
      </w:hyperlink>
      <w:r w:rsidR="00A36DA1" w:rsidRPr="00EB6432">
        <w:rPr>
          <w:rFonts w:ascii="Arial" w:hAnsi="Arial" w:cs="Arial"/>
          <w:sz w:val="22"/>
          <w:szCs w:val="22"/>
        </w:rPr>
        <w:t xml:space="preserve">, </w:t>
      </w:r>
      <w:hyperlink w:anchor="_ENREF_249" w:tooltip="Grunseich, 2015 #220" w:history="1">
        <w:r w:rsidR="006C618E" w:rsidRPr="00EB6432">
          <w:rPr>
            <w:rFonts w:ascii="Arial" w:hAnsi="Arial" w:cs="Arial"/>
            <w:sz w:val="22"/>
            <w:szCs w:val="22"/>
          </w:rPr>
          <w:t>249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622D7D" w:rsidRPr="00EB6432">
        <w:rPr>
          <w:rFonts w:ascii="Arial" w:hAnsi="Arial" w:cs="Arial"/>
          <w:sz w:val="22"/>
          <w:szCs w:val="22"/>
        </w:rPr>
        <w:t>.</w:t>
      </w:r>
      <w:r w:rsidRPr="00EB6432">
        <w:rPr>
          <w:rFonts w:ascii="Arial" w:hAnsi="Arial" w:cs="Arial"/>
          <w:sz w:val="22"/>
          <w:szCs w:val="22"/>
        </w:rPr>
        <w:t xml:space="preserve"> </w:t>
      </w:r>
    </w:p>
    <w:p w14:paraId="4CB01176"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199AABBE" w14:textId="77777777"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lastRenderedPageBreak/>
        <w:t>The DBD (exons 2 and 3) consists of ~70 amino acids with a high proportion of basic amino acids including eight cysteine</w:t>
      </w:r>
      <w:r w:rsidR="00E34856" w:rsidRPr="00EB6432">
        <w:rPr>
          <w:rFonts w:ascii="Arial" w:hAnsi="Arial" w:cs="Arial"/>
          <w:sz w:val="22"/>
          <w:szCs w:val="22"/>
        </w:rPr>
        <w:t>s</w:t>
      </w:r>
      <w:r w:rsidRPr="00EB6432">
        <w:rPr>
          <w:rFonts w:ascii="Arial" w:hAnsi="Arial" w:cs="Arial"/>
          <w:sz w:val="22"/>
          <w:szCs w:val="22"/>
        </w:rPr>
        <w:t xml:space="preserve"> distributed as two sets </w:t>
      </w:r>
      <w:r w:rsidR="0020505F" w:rsidRPr="00EB6432">
        <w:rPr>
          <w:rFonts w:ascii="Arial" w:hAnsi="Arial" w:cs="Arial"/>
          <w:sz w:val="22"/>
          <w:szCs w:val="22"/>
        </w:rPr>
        <w:t xml:space="preserve">of </w:t>
      </w:r>
      <w:r w:rsidRPr="00EB6432">
        <w:rPr>
          <w:rFonts w:ascii="Arial" w:hAnsi="Arial" w:cs="Arial"/>
          <w:sz w:val="22"/>
          <w:szCs w:val="22"/>
        </w:rPr>
        <w:t>4 cysteines</w:t>
      </w:r>
      <w:r w:rsidR="00E34856" w:rsidRPr="00EB6432">
        <w:rPr>
          <w:rStyle w:val="CommentReference"/>
          <w:rFonts w:ascii="Arial" w:hAnsi="Arial" w:cs="Arial"/>
          <w:b/>
          <w:bCs/>
          <w:noProof w:val="0"/>
          <w:sz w:val="22"/>
          <w:szCs w:val="22"/>
          <w:lang w:val="en-AU"/>
        </w:rPr>
        <w:t xml:space="preserve">, </w:t>
      </w:r>
      <w:r w:rsidR="004A645D" w:rsidRPr="00EB6432">
        <w:rPr>
          <w:rFonts w:ascii="Arial" w:hAnsi="Arial" w:cs="Arial"/>
          <w:sz w:val="22"/>
          <w:szCs w:val="22"/>
        </w:rPr>
        <w:t>e</w:t>
      </w:r>
      <w:r w:rsidRPr="00EB6432">
        <w:rPr>
          <w:rFonts w:ascii="Arial" w:hAnsi="Arial" w:cs="Arial"/>
          <w:sz w:val="22"/>
          <w:szCs w:val="22"/>
        </w:rPr>
        <w:t>ach forming a zinc cooordination center for a single zinc atom</w:t>
      </w:r>
      <w:r w:rsidR="00E34856" w:rsidRPr="00EB6432">
        <w:rPr>
          <w:rFonts w:ascii="Arial" w:hAnsi="Arial" w:cs="Arial"/>
          <w:sz w:val="22"/>
          <w:szCs w:val="22"/>
        </w:rPr>
        <w:t xml:space="preserve">, </w:t>
      </w:r>
      <w:r w:rsidRPr="00EB6432">
        <w:rPr>
          <w:rFonts w:ascii="Arial" w:hAnsi="Arial" w:cs="Arial"/>
          <w:sz w:val="22"/>
          <w:szCs w:val="22"/>
        </w:rPr>
        <w:t xml:space="preserve">thereby creating two zinc fingers. The DBD is highly conserved between steroid receptors reflecting its tightly defined function of forming the two zinc fingers that bind to DNA by intercalating between its grooves. The first zinc finger (exon 2) is directly involved with the major DNA groove of the androgen response element through a proximal (P-box) region whereas the second zinc finger (exon 3) is also responsible for enhancing receptor dimerization through its distal (D-box) region. </w:t>
      </w:r>
    </w:p>
    <w:p w14:paraId="5DBB63A0"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78E9D587" w14:textId="77777777"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hinge region (first half of exon 4) of ~40 amino acids between the DBD and LBD is considered a flexible linker region but may have additional functions involving interactions with DNA (nuclear localization, androgen response element) and protein (AR dimerization, co-regulators) which influence AR transcriptional activity. </w:t>
      </w:r>
    </w:p>
    <w:p w14:paraId="3DB1852B"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E4E9677" w14:textId="77777777"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LBD (mid-exon 4 to 8) of AR comprises ~250 amino acids which specify a steroid binding pocket which creates the characteristic high affinity, stable and selective binding of testosterone, DHT and synthetic androgens. While the LBD’s overall architecture is broadly conserved among nuclear receptors, the AR sequence diverges significantly to ensure the specificity of binding from other steroid classes and their different cognate ligands. Structural studies of the AR’s LBD shows it has similar tertiary conformation as other steroid receptors (most closely resembling PR) with 12 stretches of </w:t>
      </w:r>
      <w:r w:rsidRPr="00EB6432">
        <w:rPr>
          <w:rFonts w:ascii="Arial" w:hAnsi="Arial" w:cs="Arial"/>
          <w:sz w:val="22"/>
          <w:szCs w:val="22"/>
        </w:rPr>
        <w:sym w:font="Symbol" w:char="F061"/>
      </w:r>
      <w:r w:rsidRPr="00EB6432">
        <w:rPr>
          <w:rFonts w:ascii="Arial" w:hAnsi="Arial" w:cs="Arial"/>
          <w:sz w:val="22"/>
          <w:szCs w:val="22"/>
        </w:rPr>
        <w:t xml:space="preserve"> helix interspersed with short </w:t>
      </w:r>
      <w:r w:rsidRPr="00EB6432">
        <w:rPr>
          <w:rFonts w:ascii="Arial" w:hAnsi="Arial" w:cs="Arial"/>
          <w:sz w:val="22"/>
          <w:szCs w:val="22"/>
        </w:rPr>
        <w:sym w:font="Symbol" w:char="F062"/>
      </w:r>
      <w:r w:rsidRPr="00EB6432">
        <w:rPr>
          <w:rFonts w:ascii="Arial" w:hAnsi="Arial" w:cs="Arial"/>
          <w:sz w:val="22"/>
          <w:szCs w:val="22"/>
        </w:rPr>
        <w:t xml:space="preserve"> pleated sheets. The most C terminal helix 12 seals the binding pocket and influences whether a bound ligand acts as an agonist or antagonist as well as forming a hydrophobic surface for binding of co-regulator proteins that modify transcriptional activity of the androgen target genes. The LBD also participates in receptor dimerization, nuclear localization and transactivation via its activation function (AF-2) domain. </w:t>
      </w:r>
    </w:p>
    <w:p w14:paraId="07EF36E4"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7F196C44" w14:textId="6DD54E6E"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AR has a predominantly nuclear location in androgen target cells regardless of whether bound to its ligand or not, unlike other steroid receptors which </w:t>
      </w:r>
      <w:r w:rsidR="004A645D" w:rsidRPr="00EB6432">
        <w:rPr>
          <w:rFonts w:ascii="Arial" w:hAnsi="Arial" w:cs="Arial"/>
          <w:sz w:val="22"/>
          <w:szCs w:val="22"/>
        </w:rPr>
        <w:t xml:space="preserve">are </w:t>
      </w:r>
      <w:r w:rsidRPr="00EB6432">
        <w:rPr>
          <w:rFonts w:ascii="Arial" w:hAnsi="Arial" w:cs="Arial"/>
          <w:sz w:val="22"/>
          <w:szCs w:val="22"/>
        </w:rPr>
        <w:t xml:space="preserve">more often evenly distributed between cytoplasm and nucleus when not bound to their cognate ligands. Androgen binding to the C-terminal LBD causes a conformational change in the androgen receptor protein and dimerization to facilitate binding of the ligand-loaded receptor to segments of DNA featuring a characteristic palindromic motif known as an androgen-response element, located in the promoter regions of androgen target genes. Ligand binding leads to shedding of heat shock proteins 70 and 90 that act as a molecular chaperone for the unliganded androgen receptor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&lt;EndNote&gt;&lt;Cite&gt;&lt;Author&gt;Prescott&lt;/Author&gt;&lt;Year&gt;2006&lt;/Year&gt;&lt;RecNum&gt;221&lt;/RecNum&gt;&lt;DisplayText&gt;(250)&lt;/DisplayText&gt;&lt;record&gt;&lt;rec-number&gt;221&lt;/rec-number&gt;&lt;foreign-keys&gt;&lt;key app="EN" db-id="fexpzp299sfdtlev59s5xspgaeddrxeexx9d"&gt;221&lt;/key&gt;&lt;/foreign-keys&gt;&lt;ref-type name="Journal Article"&gt;17&lt;/ref-type&gt;&lt;contributors&gt;&lt;authors&gt;&lt;author&gt;Prescott, J.&lt;/author&gt;&lt;author&gt;Coetzee, G. A.&lt;/author&gt;&lt;/authors&gt;&lt;/contributors&gt;&lt;auth-address&gt;Department of Urology and Preventive Medicine, Norris Cancer Center, USC Keck School of Medicine, Los Angeles, CA 90089, USA.&lt;/auth-address&gt;&lt;titles&gt;&lt;title&gt;Molecular chaperones throughout the life cycle of the androgen receptor&lt;/title&gt;&lt;secondary-title&gt;Cancer Letters&lt;/secondary-title&gt;&lt;/titles&gt;&lt;periodical&gt;&lt;full-title&gt;Cancer Letters&lt;/full-title&gt;&lt;/periodical&gt;&lt;pages&gt;12-9&lt;/pages&gt;&lt;volume&gt;231&lt;/volume&gt;&lt;number&gt;1&lt;/number&gt;&lt;keywords&gt;&lt;keyword&gt;Cell Transformation, Neoplastic&lt;/keyword&gt;&lt;keyword&gt;Disease Progression&lt;/keyword&gt;&lt;keyword&gt;Humans&lt;/keyword&gt;&lt;keyword&gt;Male&lt;/keyword&gt;&lt;keyword&gt;Molecular Chaperones/*physiology&lt;/keyword&gt;&lt;keyword&gt;Prostatic Neoplasms/*physiopathology&lt;/keyword&gt;&lt;keyword&gt;Receptors, Androgen/*physiology&lt;/keyword&gt;&lt;keyword&gt;Signal Transduction&lt;/keyword&gt;&lt;/keywords&gt;&lt;dates&gt;&lt;year&gt;2006&lt;/year&gt;&lt;pub-dates&gt;&lt;date&gt;Jan 8&lt;/date&gt;&lt;/pub-dates&gt;&lt;/dates&gt;&lt;accession-num&gt;16356826&lt;/accession-num&gt;&lt;urls&gt;&lt;related-urls&gt;&lt;url&gt;http://www.ncbi.nlm.nih.gov/entrez/query.fcgi?cmd=Retrieve&amp;amp;db=PubMed&amp;amp;dopt=Citation&amp;amp;list_uids=16356826&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50" w:tooltip="Prescott, 2006 #221" w:history="1">
        <w:r w:rsidR="006C618E" w:rsidRPr="00EB6432">
          <w:rPr>
            <w:rFonts w:ascii="Arial" w:hAnsi="Arial" w:cs="Arial"/>
            <w:sz w:val="22"/>
            <w:szCs w:val="22"/>
          </w:rPr>
          <w:t>250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Specific binding of the dimerized, ligand-bound androgen receptor complex to tandem androgen-response elements initiates gene transcription so that the androgen receptor acts as a ligand-activated transcription factor. Androgen receptor transcriptional activation is governed by a large number of coregulators </w:t>
      </w:r>
      <w:r w:rsidR="003B1F35" w:rsidRPr="00EB6432">
        <w:rPr>
          <w:rFonts w:ascii="Arial" w:hAnsi="Arial" w:cs="Arial"/>
          <w:sz w:val="22"/>
          <w:szCs w:val="22"/>
        </w:rPr>
        <w:fldChar w:fldCharType="begin">
          <w:fldData xml:space="preserve">PEVuZE5vdGU+PENpdGU+PEF1dGhvcj5IZWlubGVpbjwvQXV0aG9yPjxZZWFyPjIwMDI8L1llYXI+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PEVuZE5vdGU+PENpdGU+PEF1dGhvcj5IZWlubGVpbjwvQXV0aG9yPjxZZWFyPjIwMDI8L1llYXI+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51" w:tooltip="Heinlein, 2002 #222" w:history="1">
        <w:r w:rsidR="006C618E" w:rsidRPr="00EB6432">
          <w:rPr>
            <w:rFonts w:ascii="Arial" w:hAnsi="Arial" w:cs="Arial"/>
            <w:sz w:val="22"/>
            <w:szCs w:val="22"/>
          </w:rPr>
          <w:t>251</w:t>
        </w:r>
      </w:hyperlink>
      <w:r w:rsidR="00A36DA1" w:rsidRPr="00EB6432">
        <w:rPr>
          <w:rFonts w:ascii="Arial" w:hAnsi="Arial" w:cs="Arial"/>
          <w:sz w:val="22"/>
          <w:szCs w:val="22"/>
        </w:rPr>
        <w:t xml:space="preserve">, </w:t>
      </w:r>
      <w:hyperlink w:anchor="_ENREF_252" w:tooltip="Smith, 2004 #223" w:history="1">
        <w:r w:rsidR="006C618E" w:rsidRPr="00EB6432">
          <w:rPr>
            <w:rFonts w:ascii="Arial" w:hAnsi="Arial" w:cs="Arial"/>
            <w:sz w:val="22"/>
            <w:szCs w:val="22"/>
          </w:rPr>
          <w:t>252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whose tissue distribution and modulation of androgen action remain incompletely understood. </w:t>
      </w:r>
    </w:p>
    <w:p w14:paraId="0D5B69B0"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06F23785" w14:textId="1C846001" w:rsidR="00D352A0" w:rsidRPr="00E24BCD" w:rsidRDefault="00D352A0" w:rsidP="00EB6432">
      <w:pPr>
        <w:pStyle w:val="Text"/>
        <w:keepLines w:val="0"/>
        <w:spacing w:line="276" w:lineRule="auto"/>
        <w:ind w:firstLine="0"/>
        <w:jc w:val="left"/>
        <w:rPr>
          <w:rFonts w:ascii="Arial" w:hAnsi="Arial" w:cs="Arial"/>
          <w:b/>
          <w:color w:val="00B050"/>
          <w:sz w:val="22"/>
          <w:szCs w:val="22"/>
        </w:rPr>
      </w:pPr>
      <w:r w:rsidRPr="00E24BCD">
        <w:rPr>
          <w:rFonts w:ascii="Arial" w:hAnsi="Arial" w:cs="Arial"/>
          <w:b/>
          <w:color w:val="00B050"/>
          <w:sz w:val="22"/>
          <w:szCs w:val="22"/>
        </w:rPr>
        <w:t>A</w:t>
      </w:r>
      <w:r w:rsidR="00D27EBF" w:rsidRPr="00E24BCD">
        <w:rPr>
          <w:rFonts w:ascii="Arial" w:hAnsi="Arial" w:cs="Arial"/>
          <w:b/>
          <w:color w:val="00B050"/>
          <w:sz w:val="22"/>
          <w:szCs w:val="22"/>
        </w:rPr>
        <w:t xml:space="preserve">ndrogen </w:t>
      </w:r>
      <w:r w:rsidR="001A1896" w:rsidRPr="00E24BCD">
        <w:rPr>
          <w:rFonts w:ascii="Arial" w:hAnsi="Arial" w:cs="Arial"/>
          <w:b/>
          <w:color w:val="00B050"/>
          <w:sz w:val="22"/>
          <w:szCs w:val="22"/>
        </w:rPr>
        <w:t>I</w:t>
      </w:r>
      <w:r w:rsidR="00D27EBF" w:rsidRPr="00E24BCD">
        <w:rPr>
          <w:rFonts w:ascii="Arial" w:hAnsi="Arial" w:cs="Arial"/>
          <w:b/>
          <w:color w:val="00B050"/>
          <w:sz w:val="22"/>
          <w:szCs w:val="22"/>
        </w:rPr>
        <w:t xml:space="preserve">nsensitivity </w:t>
      </w:r>
    </w:p>
    <w:p w14:paraId="1A948877" w14:textId="77777777" w:rsidR="001A1896" w:rsidRDefault="001A1896" w:rsidP="00EB6432">
      <w:pPr>
        <w:pStyle w:val="Text"/>
        <w:keepLines w:val="0"/>
        <w:spacing w:line="276" w:lineRule="auto"/>
        <w:ind w:firstLine="0"/>
        <w:jc w:val="left"/>
        <w:rPr>
          <w:rFonts w:ascii="Arial" w:hAnsi="Arial" w:cs="Arial"/>
          <w:sz w:val="22"/>
          <w:szCs w:val="22"/>
        </w:rPr>
      </w:pPr>
    </w:p>
    <w:p w14:paraId="15488DBC" w14:textId="1D63D950"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Mutations in the androgen receptor are relatively common with over </w:t>
      </w:r>
      <w:r w:rsidR="00E44093" w:rsidRPr="00EB6432">
        <w:rPr>
          <w:rFonts w:ascii="Arial" w:hAnsi="Arial" w:cs="Arial"/>
          <w:sz w:val="22"/>
          <w:szCs w:val="22"/>
        </w:rPr>
        <w:t>10</w:t>
      </w:r>
      <w:r w:rsidRPr="00EB6432">
        <w:rPr>
          <w:rFonts w:ascii="Arial" w:hAnsi="Arial" w:cs="Arial"/>
          <w:sz w:val="22"/>
          <w:szCs w:val="22"/>
        </w:rPr>
        <w:t>00 different mutations recorded by 20</w:t>
      </w:r>
      <w:r w:rsidR="00E44093" w:rsidRPr="00EB6432">
        <w:rPr>
          <w:rFonts w:ascii="Arial" w:hAnsi="Arial" w:cs="Arial"/>
          <w:sz w:val="22"/>
          <w:szCs w:val="22"/>
        </w:rPr>
        <w:t>12</w:t>
      </w:r>
      <w:r w:rsidR="004A645D"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PEVuZE5vdGU+PENpdGU+PEF1dGhvcj5Hb3R0bGllYjwvQXV0aG9yPjxZZWFyPjIwMTI8L1llYXI+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PEVuZE5vdGU+PENpdGU+PEF1dGhvcj5Hb3R0bGllYjwvQXV0aG9yPjxZZWFyPjIwMTI8L1llYXI+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53" w:tooltip="Gottlieb, 2012 #224" w:history="1">
        <w:r w:rsidR="006C618E" w:rsidRPr="00EB6432">
          <w:rPr>
            <w:rFonts w:ascii="Arial" w:hAnsi="Arial" w:cs="Arial"/>
            <w:sz w:val="22"/>
            <w:szCs w:val="22"/>
          </w:rPr>
          <w:t>253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w:t>
      </w:r>
      <w:r w:rsidR="005C552A" w:rsidRPr="00EB6432">
        <w:rPr>
          <w:rFonts w:ascii="Arial" w:hAnsi="Arial" w:cs="Arial"/>
          <w:sz w:val="22"/>
          <w:szCs w:val="22"/>
        </w:rPr>
        <w:t xml:space="preserve"> </w:t>
      </w:r>
      <w:r w:rsidRPr="00EB6432">
        <w:rPr>
          <w:rFonts w:ascii="Arial" w:hAnsi="Arial" w:cs="Arial"/>
          <w:sz w:val="22"/>
          <w:szCs w:val="22"/>
        </w:rPr>
        <w:t>the McGill database (</w:t>
      </w:r>
      <w:hyperlink r:id="rId11" w:history="1">
        <w:r w:rsidRPr="00EB6432">
          <w:rPr>
            <w:rStyle w:val="Hyperlink"/>
            <w:rFonts w:ascii="Arial" w:hAnsi="Arial" w:cs="Arial"/>
            <w:sz w:val="22"/>
            <w:szCs w:val="22"/>
          </w:rPr>
          <w:t>http://androgendb.mcgill.ca/</w:t>
        </w:r>
      </w:hyperlink>
      <w:r w:rsidRPr="00EB6432">
        <w:rPr>
          <w:rFonts w:ascii="Arial" w:hAnsi="Arial" w:cs="Arial"/>
          <w:sz w:val="22"/>
          <w:szCs w:val="22"/>
        </w:rPr>
        <w:t xml:space="preserve">) making androgen insensitivity the most frequent form of genetic hormone resistance. As the androgen receptor is an X chromosomal gene, functionally significant AR mutations are </w:t>
      </w:r>
      <w:r w:rsidRPr="00EB6432">
        <w:rPr>
          <w:rFonts w:ascii="Arial" w:hAnsi="Arial" w:cs="Arial"/>
          <w:sz w:val="22"/>
          <w:szCs w:val="22"/>
        </w:rPr>
        <w:lastRenderedPageBreak/>
        <w:t xml:space="preserve">effectively expressed in all affected males because they are hemizygous. By contrast, women bearing these mutations (including the obligate heterzygote mothers of affected males) are silent carriers without any overt phenotype because they have a balancing allele as well as their circulating testosterone levels never rise to post-pubertal male levels sufficient to activate AR mediated effects. </w:t>
      </w:r>
    </w:p>
    <w:p w14:paraId="1B72236A"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04C5633E" w14:textId="5BF65236" w:rsidR="00D352A0" w:rsidRPr="00EB6432" w:rsidRDefault="00A71B05"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Germline </w:t>
      </w:r>
      <w:r w:rsidR="00D352A0" w:rsidRPr="00EB6432">
        <w:rPr>
          <w:rFonts w:ascii="Arial" w:hAnsi="Arial" w:cs="Arial"/>
          <w:sz w:val="22"/>
          <w:szCs w:val="22"/>
        </w:rPr>
        <w:t xml:space="preserve">AR mutations produce a very wide spectrum of effects from functionally silent polymorphisms to androgen insensitivity syndromes that display phenotypes proportionate to the impairment of AR function and, thereby, the degree of deficit in androgen action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&lt;EndNote&gt;&lt;Cite&gt;&lt;Author&gt;Quigley&lt;/Author&gt;&lt;Year&gt;1995&lt;/Year&gt;&lt;RecNum&gt;1&lt;/RecNum&gt;&lt;DisplayText&gt;(1)&lt;/DisplayText&gt;&lt;record&gt;&lt;rec-number&gt;1&lt;/rec-number&gt;&lt;foreign-keys&gt;&lt;key app="EN" db-id="fexpzp299sfdtlev59s5xspgaeddrxeexx9d"&gt;1&lt;/key&gt;&lt;/foreign-keys&gt;&lt;ref-type name="Journal Article"&gt;17&lt;/ref-type&gt;&lt;contributors&gt;&lt;authors&gt;&lt;author&gt;C A Quigley&lt;/author&gt;&lt;author&gt;A DeBellis&lt;/author&gt;&lt;author&gt;K B Marschke&lt;/author&gt;&lt;author&gt;M K El-Awady&lt;/author&gt;&lt;author&gt;E M Wilson&lt;/author&gt;&lt;author&gt;F F French&lt;/author&gt;&lt;/authors&gt;&lt;/contributors&gt;&lt;titles&gt;&lt;title&gt;Androgen receptor defects: historical, clinical and molecular perspectives&lt;/title&gt;&lt;secondary-title&gt;Endocrine Reviews&lt;/secondary-title&gt;&lt;/titles&gt;&lt;periodical&gt;&lt;full-title&gt;Endocrine Reviews&lt;/full-title&gt;&lt;/periodical&gt;&lt;pages&gt;271-321&lt;/pages&gt;&lt;volume&gt;16&lt;/volume&gt;&lt;dates&gt;&lt;year&gt;1995&lt;/year&gt;&lt;/dates&gt;&lt;urls&gt;&lt;/urls&gt;&lt;/record&gt;&lt;/Cite&gt;&lt;/EndNote&gt;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 w:tooltip="Quigley, 1995 #1" w:history="1">
        <w:r w:rsidR="006C618E" w:rsidRPr="00EB6432">
          <w:rPr>
            <w:rFonts w:ascii="Arial" w:hAnsi="Arial" w:cs="Arial"/>
            <w:sz w:val="22"/>
            <w:szCs w:val="22"/>
          </w:rPr>
          <w:t>1</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xml:space="preserve">. These clinical manifestations extend from a complete androgen insensitivity syndrome (CAIS, formerly known as testicular feminization) which produces a well developed female external phenotype in a spectrum spanning across all grades of undervirilized male phenotype to, at the other extreme, a virtually normal male phenotype. The severity of androgen insensitivity can be categorized most simply as complete, partial and mild although a more detailed 7 stage Quigley classification based on degree of hypospadias, phallic development, labioscrotal fusion and public/axillary hair is also described </w:t>
      </w:r>
      <w:r w:rsidR="003B1F35" w:rsidRPr="00EB6432">
        <w:rPr>
          <w:rFonts w:ascii="Arial" w:hAnsi="Arial" w:cs="Arial"/>
          <w:sz w:val="22"/>
          <w:szCs w:val="22"/>
        </w:rPr>
        <w:fldChar w:fldCharType="begin">
          <w:fldData xml:space="preserve">PEVuZE5vdGU+PENpdGU+PEF1dGhvcj5RdWlnbGV5PC9BdXRob3I+PFllYXI+MTk5NTwvWWVhcj48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PEVuZE5vdGU+PENpdGU+PEF1dGhvcj5RdWlnbGV5PC9BdXRob3I+PFllYXI+MTk5NTwvWWVhcj48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 w:tooltip="Quigley, 1995 #1" w:history="1">
        <w:r w:rsidR="006C618E" w:rsidRPr="00EB6432">
          <w:rPr>
            <w:rFonts w:ascii="Arial" w:hAnsi="Arial" w:cs="Arial"/>
            <w:sz w:val="22"/>
            <w:szCs w:val="22"/>
          </w:rPr>
          <w:t>1</w:t>
        </w:r>
      </w:hyperlink>
      <w:r w:rsidR="00A36DA1" w:rsidRPr="00EB6432">
        <w:rPr>
          <w:rFonts w:ascii="Arial" w:hAnsi="Arial" w:cs="Arial"/>
          <w:sz w:val="22"/>
          <w:szCs w:val="22"/>
        </w:rPr>
        <w:t xml:space="preserve">, </w:t>
      </w:r>
      <w:hyperlink w:anchor="_ENREF_232" w:tooltip="Rajender, 2007 #203" w:history="1">
        <w:r w:rsidR="006C618E" w:rsidRPr="00EB6432">
          <w:rPr>
            <w:rFonts w:ascii="Arial" w:hAnsi="Arial" w:cs="Arial"/>
            <w:sz w:val="22"/>
            <w:szCs w:val="22"/>
          </w:rPr>
          <w:t>232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52A0" w:rsidRPr="00EB6432">
        <w:rPr>
          <w:rFonts w:ascii="Arial" w:hAnsi="Arial" w:cs="Arial"/>
          <w:sz w:val="22"/>
          <w:szCs w:val="22"/>
        </w:rPr>
        <w:t>. The degree of urogenital sinus derivative development together with testis descent provide clinical clues to the degree of androgen sensitivity</w:t>
      </w:r>
      <w:r w:rsidR="00EE23AA" w:rsidRPr="00EB6432">
        <w:rPr>
          <w:rFonts w:ascii="Arial" w:hAnsi="Arial" w:cs="Arial"/>
          <w:sz w:val="22"/>
          <w:szCs w:val="22"/>
        </w:rPr>
        <w:t>. In addition, somatic androgen receptor mutations, notably generated during androgen deprivation treatment of prostate cancer</w:t>
      </w:r>
      <w:r w:rsidR="008308C7"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PEVuZE5vdGU+PENpdGU+PEF1dGhvcj5BbnRvbmFyYWtpczwvQXV0aG9yPjxZZWFyPjIwMTQ8L1ll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PEVuZE5vdGU+PENpdGU+PEF1dGhvcj5BbnRvbmFyYWtpczwvQXV0aG9yPjxZZWFyPjIwMTQ8L1ll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54" w:tooltip="Antonarakis, 2014 #225" w:history="1">
        <w:r w:rsidR="006C618E" w:rsidRPr="00EB6432">
          <w:rPr>
            <w:rFonts w:ascii="Arial" w:hAnsi="Arial" w:cs="Arial"/>
            <w:sz w:val="22"/>
            <w:szCs w:val="22"/>
          </w:rPr>
          <w:t>254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EE23AA" w:rsidRPr="00EB6432">
        <w:rPr>
          <w:rFonts w:ascii="Arial" w:hAnsi="Arial" w:cs="Arial"/>
          <w:sz w:val="22"/>
          <w:szCs w:val="22"/>
        </w:rPr>
        <w:t>, result in generation and expression of mutations and splice variants of the androgen receptor</w:t>
      </w:r>
      <w:r w:rsidR="008308C7" w:rsidRPr="00EB6432">
        <w:rPr>
          <w:rFonts w:ascii="Arial" w:hAnsi="Arial" w:cs="Arial"/>
          <w:sz w:val="22"/>
          <w:szCs w:val="22"/>
        </w:rPr>
        <w:t xml:space="preserve"> in</w:t>
      </w:r>
      <w:r w:rsidR="001B70D4" w:rsidRPr="00EB6432">
        <w:rPr>
          <w:rFonts w:ascii="Arial" w:hAnsi="Arial" w:cs="Arial"/>
          <w:sz w:val="22"/>
          <w:szCs w:val="22"/>
        </w:rPr>
        <w:t xml:space="preserve"> </w:t>
      </w:r>
      <w:r w:rsidR="008308C7" w:rsidRPr="00EB6432">
        <w:rPr>
          <w:rFonts w:ascii="Arial" w:hAnsi="Arial" w:cs="Arial"/>
          <w:sz w:val="22"/>
          <w:szCs w:val="22"/>
        </w:rPr>
        <w:t>a</w:t>
      </w:r>
      <w:r w:rsidR="005C552A" w:rsidRPr="00EB6432">
        <w:rPr>
          <w:rFonts w:ascii="Arial" w:hAnsi="Arial" w:cs="Arial"/>
          <w:sz w:val="22"/>
          <w:szCs w:val="22"/>
        </w:rPr>
        <w:t xml:space="preserve"> </w:t>
      </w:r>
      <w:r w:rsidR="008308C7" w:rsidRPr="00EB6432">
        <w:rPr>
          <w:rFonts w:ascii="Arial" w:hAnsi="Arial" w:cs="Arial"/>
          <w:sz w:val="22"/>
          <w:szCs w:val="22"/>
        </w:rPr>
        <w:t>form of accelerated molecular evolution</w:t>
      </w:r>
      <w:r w:rsidR="005C552A" w:rsidRPr="00EB6432">
        <w:rPr>
          <w:rFonts w:ascii="Arial" w:hAnsi="Arial" w:cs="Arial"/>
          <w:sz w:val="22"/>
          <w:szCs w:val="22"/>
        </w:rPr>
        <w:t xml:space="preserve"> </w:t>
      </w:r>
      <w:r w:rsidR="008308C7" w:rsidRPr="00EB6432">
        <w:rPr>
          <w:rFonts w:ascii="Arial" w:hAnsi="Arial" w:cs="Arial"/>
          <w:sz w:val="22"/>
          <w:szCs w:val="22"/>
        </w:rPr>
        <w:t xml:space="preserve">which </w:t>
      </w:r>
      <w:r w:rsidR="001B70D4" w:rsidRPr="00EB6432">
        <w:rPr>
          <w:rFonts w:ascii="Arial" w:hAnsi="Arial" w:cs="Arial"/>
          <w:sz w:val="22"/>
          <w:szCs w:val="22"/>
        </w:rPr>
        <w:t>may result in resistance to androgen effects and/or efficacy of androgen deprivation treatment</w:t>
      </w:r>
      <w:r w:rsidR="008308C7"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&lt;EndNote&gt;&lt;Cite&gt;&lt;Author&gt;McCrea&lt;/Author&gt;&lt;Year&gt;2016&lt;/Year&gt;&lt;RecNum&gt;226&lt;/RecNum&gt;&lt;DisplayText&gt;(255)&lt;/DisplayText&gt;&lt;record&gt;&lt;rec-number&gt;226&lt;/rec-number&gt;&lt;foreign-keys&gt;&lt;key app="EN" db-id="fexpzp299sfdtlev59s5xspgaeddrxeexx9d"&gt;226&lt;/key&gt;&lt;/foreign-keys&gt;&lt;ref-type name="Journal Article"&gt;17&lt;/ref-type&gt;&lt;contributors&gt;&lt;authors&gt;&lt;author&gt;McCrea, E.&lt;/author&gt;&lt;author&gt;Sissung, T. M.&lt;/author&gt;&lt;author&gt;Price, D. K.&lt;/author&gt;&lt;author&gt;Chau, C. H.&lt;/author&gt;&lt;author&gt;Figg, W. D.&lt;/author&gt;&lt;/authors&gt;&lt;/contributors&gt;&lt;auth-address&gt;Molecular Pharmacology Section, Genitourinary Malignancies Branch, National Cancer Institute, Bethesda, MD, United States.&amp;#xD;The Clinical Pharmacology Program, Office of the Clinical Director, National Cancer Institute, Bethesda, MD, United States.&amp;#xD;Molecular Pharmacology Section, Genitourinary Malignancies Branch, National Cancer Institute, Bethesda, MD, United States; The Clinical Pharmacology Program, Office of the Clinical Director, National Cancer Institute, Bethesda, MD, United States. Electronic address: wdfigg@helix.nih.gov.&lt;/auth-address&gt;&lt;titles&gt;&lt;title&gt;Androgen receptor variation affects prostate cancer progression and drug resistance&lt;/title&gt;&lt;secondary-title&gt;Pharmacological Research&lt;/secondary-title&gt;&lt;/titles&gt;&lt;periodical&gt;&lt;full-title&gt;Pharmacological Research&lt;/full-title&gt;&lt;/periodical&gt;&lt;pages&gt;152-162&lt;/pages&gt;&lt;volume&gt;114&lt;/volume&gt;&lt;keywords&gt;&lt;keyword&gt;Ar-v7&lt;/keyword&gt;&lt;keyword&gt;Androgen receptor&lt;/keyword&gt;&lt;keyword&gt;Mutation&lt;/keyword&gt;&lt;keyword&gt;Pharmacology&lt;/keyword&gt;&lt;keyword&gt;Prostate cancer&lt;/keyword&gt;&lt;/keywords&gt;&lt;dates&gt;&lt;year&gt;2016&lt;/year&gt;&lt;pub-dates&gt;&lt;date&gt;Oct 7&lt;/date&gt;&lt;/pub-dates&gt;&lt;/dates&gt;&lt;isbn&gt;1096-1186 (Electronic)&amp;#xD;1043-6618 (Linking)&lt;/isbn&gt;&lt;accession-num&gt;27725309&lt;/accession-num&gt;&lt;urls&gt;&lt;related-urls&gt;&lt;url&gt;https://www.ncbi.nlm.nih.gov/pubmed/27725309&lt;/url&gt;&lt;/related-urls&gt;&lt;/urls&gt;&lt;electronic-resource-num&gt;10.1016/j.phrs.2016.10.001&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55" w:tooltip="McCrea, 2016 #226" w:history="1">
        <w:r w:rsidR="006C618E" w:rsidRPr="00EB6432">
          <w:rPr>
            <w:rFonts w:ascii="Arial" w:hAnsi="Arial" w:cs="Arial"/>
            <w:sz w:val="22"/>
            <w:szCs w:val="22"/>
          </w:rPr>
          <w:t>255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237CEAD0"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0A48E444" w14:textId="5C758BB8"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CAIS due to completely inactivating AR mutations results in a 46XY individual with a hormonally active testis that secretes abundant testosterone but which cannot activate AR-mediated action so no male internal or external genitalia or somatic features develop. However, testosterone aromatization to estradiol is unimpeded</w:t>
      </w:r>
      <w:r w:rsidR="0051756D" w:rsidRPr="00EB6432">
        <w:rPr>
          <w:rFonts w:ascii="Arial" w:hAnsi="Arial" w:cs="Arial"/>
          <w:sz w:val="22"/>
          <w:szCs w:val="22"/>
        </w:rPr>
        <w:t>,</w:t>
      </w:r>
      <w:r w:rsidRPr="00EB6432">
        <w:rPr>
          <w:rFonts w:ascii="Arial" w:hAnsi="Arial" w:cs="Arial"/>
          <w:sz w:val="22"/>
          <w:szCs w:val="22"/>
        </w:rPr>
        <w:t xml:space="preserve"> leading to the development of normal female somatic features including breast and external genital development after puberty. The population prevalence of CAIS is estimated to be at least 1:20,000 male births or 1-2% among female infants with inguinal hernia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&lt;EndNote&gt;&lt;Cite&gt;&lt;Author&gt;Quigley&lt;/Author&gt;&lt;Year&gt;1995&lt;/Year&gt;&lt;RecNum&gt;1&lt;/RecNum&gt;&lt;DisplayText&gt;(1)&lt;/DisplayText&gt;&lt;record&gt;&lt;rec-number&gt;1&lt;/rec-number&gt;&lt;foreign-keys&gt;&lt;key app="EN" db-id="fexpzp299sfdtlev59s5xspgaeddrxeexx9d"&gt;1&lt;/key&gt;&lt;/foreign-keys&gt;&lt;ref-type name="Journal Article"&gt;17&lt;/ref-type&gt;&lt;contributors&gt;&lt;authors&gt;&lt;author&gt;C A Quigley&lt;/author&gt;&lt;author&gt;A DeBellis&lt;/author&gt;&lt;author&gt;K B Marschke&lt;/author&gt;&lt;author&gt;M K El-Awady&lt;/author&gt;&lt;author&gt;E M Wilson&lt;/author&gt;&lt;author&gt;F F French&lt;/author&gt;&lt;/authors&gt;&lt;/contributors&gt;&lt;titles&gt;&lt;title&gt;Androgen receptor defects: historical, clinical and molecular perspectives&lt;/title&gt;&lt;secondary-title&gt;Endocrine Reviews&lt;/secondary-title&gt;&lt;/titles&gt;&lt;periodical&gt;&lt;full-title&gt;Endocrine Reviews&lt;/full-title&gt;&lt;/periodical&gt;&lt;pages&gt;271-321&lt;/pages&gt;&lt;volume&gt;16&lt;/volume&gt;&lt;dates&gt;&lt;year&gt;1995&lt;/year&gt;&lt;/dates&gt;&lt;urls&gt;&lt;/urls&gt;&lt;/record&gt;&lt;/Cite&gt;&lt;/EndNote&gt;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 w:tooltip="Quigley, 1995 #1" w:history="1">
        <w:r w:rsidR="006C618E" w:rsidRPr="00EB6432">
          <w:rPr>
            <w:rFonts w:ascii="Arial" w:hAnsi="Arial" w:cs="Arial"/>
            <w:sz w:val="22"/>
            <w:szCs w:val="22"/>
          </w:rPr>
          <w:t>1</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typical presentation of CAIS is a relatively tall, normally developed girl with delayed puberty and/or primary amenorrhea. The clinical features usually include well developed breasts, hips and female fat pattern deposition, acne-free facial complexion with minimal axillary and pubic hair with testes located within an inguinal hernia or in the abdominal cavity. The uterus and fallopian tubes are absent and the vagina is short and blind ending reflecting unimpeded effects of testicular AMH secretion causing regression of Mullerian structures including the upper third of the vagina. Earlier diagnosis is increasingly possible where a prenatal 46XY karyotype is discrepant from a female phenotype on ultrasound or at birth or among female infants presenting with inguinal hernia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&lt;EndNote&gt;&lt;Cite&gt;&lt;Author&gt;Sarpel&lt;/Author&gt;&lt;Year&gt;2005&lt;/Year&gt;&lt;RecNum&gt;227&lt;/RecNum&gt;&lt;DisplayText&gt;(256)&lt;/DisplayText&gt;&lt;record&gt;&lt;rec-number&gt;227&lt;/rec-number&gt;&lt;foreign-keys&gt;&lt;key app="EN" db-id="fexpzp299sfdtlev59s5xspgaeddrxeexx9d"&gt;227&lt;/key&gt;&lt;/foreign-keys&gt;&lt;ref-type name="Journal Article"&gt;17&lt;/ref-type&gt;&lt;contributors&gt;&lt;authors&gt;&lt;author&gt;Sarpel, U.&lt;/author&gt;&lt;author&gt;Palmer, S. K.&lt;/author&gt;&lt;author&gt;Dolgin, S. E.&lt;/author&gt;&lt;/authors&gt;&lt;/contributors&gt;&lt;auth-address&gt;Department of General Surgery, Mount Sinai School of Medicine, Box 1259, New York, NY 10129, USA.&lt;/auth-address&gt;&lt;titles&gt;&lt;title&gt;The incidence of complete androgen insensitivity in girls with inguinal hernias and assessment of screening by vaginal length measurement&lt;/title&gt;&lt;secondary-title&gt;Journal of Pediatric Surgery&lt;/secondary-title&gt;&lt;/titles&gt;&lt;periodical&gt;&lt;full-title&gt;Journal of Pediatric Surgery&lt;/full-title&gt;&lt;/periodical&gt;&lt;pages&gt;133-6; discussion 136-7&lt;/pages&gt;&lt;volume&gt;40&lt;/volume&gt;&lt;number&gt;1&lt;/number&gt;&lt;keywords&gt;&lt;keyword&gt;Androgen-Insensitivity Syndrome/complications/*diagnosis/*epidemiology&lt;/keyword&gt;&lt;keyword&gt;Body Weights and Measures&lt;/keyword&gt;&lt;keyword&gt;Child&lt;/keyword&gt;&lt;keyword&gt;Child, Preschool&lt;/keyword&gt;&lt;keyword&gt;Female&lt;/keyword&gt;&lt;keyword&gt;Hernia, Inguinal/*complications&lt;/keyword&gt;&lt;keyword&gt;Humans&lt;/keyword&gt;&lt;keyword&gt;Incidence&lt;/keyword&gt;&lt;keyword&gt;Infant&lt;/keyword&gt;&lt;keyword&gt;Infant, Newborn&lt;/keyword&gt;&lt;keyword&gt;Male&lt;/keyword&gt;&lt;keyword&gt;Mass Screening/*methods&lt;/keyword&gt;&lt;keyword&gt;Prospective Studies&lt;/keyword&gt;&lt;keyword&gt;Reference Values&lt;/keyword&gt;&lt;keyword&gt;Vagina/*abnormalities&lt;/keyword&gt;&lt;/keywords&gt;&lt;dates&gt;&lt;year&gt;2005&lt;/year&gt;&lt;pub-dates&gt;&lt;date&gt;Jan&lt;/date&gt;&lt;/pub-dates&gt;&lt;/dates&gt;&lt;accession-num&gt;15868573&lt;/accession-num&gt;&lt;urls&gt;&lt;related-urls&gt;&lt;url&gt;http://www.ncbi.nlm.nih.gov/entrez/query.fcgi?cmd=Retrieve&amp;amp;db=PubMed&amp;amp;dopt=Citation&amp;amp;list_uids=15868573&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56" w:tooltip="Sarpel, 2005 #227" w:history="1">
        <w:r w:rsidR="006C618E" w:rsidRPr="00EB6432">
          <w:rPr>
            <w:rFonts w:ascii="Arial" w:hAnsi="Arial" w:cs="Arial"/>
            <w:sz w:val="22"/>
            <w:szCs w:val="22"/>
          </w:rPr>
          <w:t>256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family history may be informative with infertile maternal (but not paternal) aunts consistent with an X-linked inheritance. Laboratory investigations of post-pubertal individuals show elevated blood LH, SHBG (at adult female levels) and testosterone (at adult male levels) prior to gonadectomy. The androgen sensitivity index, the product of LH and testosterone concentrations, is elevated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&lt;EndNote&gt;&lt;Cite&gt;&lt;Author&gt;Hiort&lt;/Author&gt;&lt;Year&gt;2000&lt;/Year&gt;&lt;RecNum&gt;228&lt;/RecNum&gt;&lt;DisplayText&gt;(257)&lt;/DisplayText&gt;&lt;record&gt;&lt;rec-number&gt;228&lt;/rec-number&gt;&lt;foreign-keys&gt;&lt;key app="EN" db-id="fexpzp299sfdtlev59s5xspgaeddrxeexx9d"&gt;228&lt;/key&gt;&lt;/foreign-keys&gt;&lt;ref-type name="Journal Article"&gt;17&lt;/ref-type&gt;&lt;contributors&gt;&lt;authors&gt;&lt;author&gt;Hiort, O.&lt;/author&gt;&lt;author&gt;Holterhus, P. M.&lt;/author&gt;&lt;author&gt;Horter, T.&lt;/author&gt;&lt;author&gt;Schulze, W.&lt;/author&gt;&lt;author&gt;Kremke, B.&lt;/author&gt;&lt;author&gt;Bals-Pratsch, M.&lt;/author&gt;&lt;author&gt;Sinnecker, G. H.&lt;/author&gt;&lt;author&gt;Kruse, K.&lt;/author&gt;&lt;/authors&gt;&lt;/contributors&gt;&lt;auth-address&gt;Department of Pediatrics, Medical University of Lubeck, Germany.&lt;/auth-address&gt;&lt;titles&gt;&lt;title&gt;Significance of mutations in the androgen receptor gene in males with idiopathic infertility&lt;/title&gt;&lt;secondary-title&gt;Journal of Clinical Endocrinology and Metabolism&lt;/secondary-title&gt;&lt;/titles&gt;&lt;periodical&gt;&lt;full-title&gt;Journal of Clinical Endocrinology and Metabolism&lt;/full-title&gt;&lt;/periodical&gt;&lt;pages&gt;2810-5&lt;/pages&gt;&lt;volume&gt;85&lt;/volume&gt;&lt;number&gt;8&lt;/number&gt;&lt;keywords&gt;&lt;keyword&gt;Adult&lt;/keyword&gt;&lt;keyword&gt;Amino Acid Substitution&lt;/keyword&gt;&lt;keyword&gt;DNA/blood&lt;/keyword&gt;&lt;keyword&gt;Exons&lt;/keyword&gt;&lt;keyword&gt;Fertility/*genetics&lt;/keyword&gt;&lt;keyword&gt;Humans&lt;/keyword&gt;&lt;keyword&gt;Infertility, Male/*genetics&lt;/keyword&gt;&lt;keyword&gt;Introns&lt;/keyword&gt;&lt;keyword&gt;Leukocytes&lt;/keyword&gt;&lt;keyword&gt;Male&lt;/keyword&gt;&lt;keyword&gt;Middle Aged&lt;/keyword&gt;&lt;keyword&gt;*Point Mutation&lt;/keyword&gt;&lt;keyword&gt;Polymerase Chain Reaction&lt;/keyword&gt;&lt;keyword&gt;*Polymorphism, Genetic&lt;/keyword&gt;&lt;keyword&gt;Receptors, Androgen/*genetics&lt;/keyword&gt;&lt;keyword&gt;Reference Values&lt;/keyword&gt;&lt;/keywords&gt;&lt;dates&gt;&lt;year&gt;2000&lt;/year&gt;&lt;pub-dates&gt;&lt;date&gt;Aug&lt;/date&gt;&lt;/pub-dates&gt;&lt;/dates&gt;&lt;accession-num&gt;10946887&lt;/accession-num&gt;&lt;urls&gt;&lt;related-urls&gt;&lt;url&gt;http://www.ncbi.nlm.nih.gov/entrez/query.fcgi?cmd=Retrieve&amp;amp;db=PubMed&amp;amp;dopt=Citation&amp;amp;list_uids=10946887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57" w:tooltip="Hiort, 2000 #228" w:history="1">
        <w:r w:rsidR="006C618E" w:rsidRPr="00EB6432">
          <w:rPr>
            <w:rFonts w:ascii="Arial" w:hAnsi="Arial" w:cs="Arial"/>
            <w:sz w:val="22"/>
            <w:szCs w:val="22"/>
          </w:rPr>
          <w:t>257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These features reflect high amplitude and frequency LH pulses due to the absence of effective negative androgenic feedback on the hypothalamus as well as the increased LH drive to maintain high-normal male levels of testicular testosterone secretion. In untreated individuals, failure to suppress blood SHBG with short-term, high dose androgen administration may be useful confirmation of androgen resistance </w:t>
      </w:r>
      <w:r w:rsidR="003B1F35" w:rsidRPr="00EB6432">
        <w:rPr>
          <w:rFonts w:ascii="Arial" w:hAnsi="Arial" w:cs="Arial"/>
          <w:sz w:val="22"/>
          <w:szCs w:val="22"/>
        </w:rPr>
        <w:fldChar w:fldCharType="begin">
          <w:fldData xml:space="preserve">PEVuZE5vdGU+PENpdGU+PEF1dGhvcj5CZWxnb3Jvc2t5PC9BdXRob3I+PFllYXI+MTk4NTwvWWVh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PEVuZE5vdGU+PENpdGU+PEF1dGhvcj5CZWxnb3Jvc2t5PC9BdXRob3I+PFllYXI+MTk4NTwvWWVh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58" w:tooltip="Belgorosky, 1985 #229" w:history="1">
        <w:r w:rsidR="006C618E" w:rsidRPr="00EB6432">
          <w:rPr>
            <w:rFonts w:ascii="Arial" w:hAnsi="Arial" w:cs="Arial"/>
            <w:sz w:val="22"/>
            <w:szCs w:val="22"/>
          </w:rPr>
          <w:t>258</w:t>
        </w:r>
      </w:hyperlink>
      <w:r w:rsidR="00A36DA1" w:rsidRPr="00EB6432">
        <w:rPr>
          <w:rFonts w:ascii="Arial" w:hAnsi="Arial" w:cs="Arial"/>
          <w:sz w:val="22"/>
          <w:szCs w:val="22"/>
        </w:rPr>
        <w:t xml:space="preserve">, </w:t>
      </w:r>
      <w:hyperlink w:anchor="_ENREF_259" w:tooltip="Sinnecker, 1997 #230" w:history="1">
        <w:r w:rsidR="006C618E" w:rsidRPr="00EB6432">
          <w:rPr>
            <w:rFonts w:ascii="Arial" w:hAnsi="Arial" w:cs="Arial"/>
            <w:sz w:val="22"/>
            <w:szCs w:val="22"/>
          </w:rPr>
          <w:t>259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After </w:t>
      </w:r>
      <w:r w:rsidRPr="00EB6432">
        <w:rPr>
          <w:rFonts w:ascii="Arial" w:hAnsi="Arial" w:cs="Arial"/>
          <w:sz w:val="22"/>
          <w:szCs w:val="22"/>
        </w:rPr>
        <w:lastRenderedPageBreak/>
        <w:t xml:space="preserve">gonadectomy, blood LH and FSH increase to castrate levels but are partially suppressed by estradiol replacement therapy. </w:t>
      </w:r>
    </w:p>
    <w:p w14:paraId="2969A8BF"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57B6906" w14:textId="7D51EF1E"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Long-term management includes (a) reinforcing female gender identity with counseling to cope with eventual infertility and acceptance of the genetic diagnosis, (b) post-pubertal gonadectomy to prevent the risk of gonadoblastoma (especially if the gonad is impalpable) but allowing the completion of puberty balanced against the low risks of tumour at that age and of unwanted virilization due to any residual AR function or mosaicism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&lt;EndNote&gt;&lt;Cite&gt;&lt;Author&gt;Cheikhelard&lt;/Author&gt;&lt;Year&gt;2008&lt;/Year&gt;&lt;RecNum&gt;231&lt;/RecNum&gt;&lt;DisplayText&gt;(260)&lt;/DisplayText&gt;&lt;record&gt;&lt;rec-number&gt;231&lt;/rec-number&gt;&lt;foreign-keys&gt;&lt;key app="EN" db-id="fexpzp299sfdtlev59s5xspgaeddrxeexx9d"&gt;231&lt;/key&gt;&lt;/foreign-keys&gt;&lt;ref-type name="Journal Article"&gt;17&lt;/ref-type&gt;&lt;contributors&gt;&lt;authors&gt;&lt;author&gt;Cheikhelard, A.&lt;/author&gt;&lt;author&gt;Morel, Y.&lt;/author&gt;&lt;author&gt;Thibaud, E.&lt;/author&gt;&lt;author&gt;Lortat-Jacob, S.&lt;/author&gt;&lt;author&gt;Jaubert, F.&lt;/author&gt;&lt;author&gt;Polak, M.&lt;/author&gt;&lt;author&gt;Nihoul-Fekete, C.&lt;/author&gt;&lt;/authors&gt;&lt;/contributors&gt;&lt;auth-address&gt;Department of Pediatric Surgery, APHP Hopital Necker-Enfants Malades and Universite Paris Descartes, Paris, France.&lt;/auth-address&gt;&lt;titles&gt;&lt;title&gt;Long-term followup and comparison between genotype and phenotype in 29 cases of complete androgen insensitivity syndrome&lt;/title&gt;&lt;secondary-title&gt;Journal of Urology&lt;/secondary-title&gt;&lt;/titles&gt;&lt;periodical&gt;&lt;full-title&gt;Journal of Urology&lt;/full-title&gt;&lt;/periodical&gt;&lt;pages&gt;1496-501&lt;/pages&gt;&lt;volume&gt;180&lt;/volume&gt;&lt;number&gt;4&lt;/number&gt;&lt;dates&gt;&lt;year&gt;2008&lt;/year&gt;&lt;pub-dates&gt;&lt;date&gt;Oct&lt;/date&gt;&lt;/pub-dates&gt;&lt;/dates&gt;&lt;accession-num&gt;18710728&lt;/accession-num&gt;&lt;urls&gt;&lt;related-urls&gt;&lt;url&gt;http://www.ncbi.nlm.nih.gov/entrez/query.fcgi?cmd=Retrieve&amp;amp;db=PubMed&amp;amp;dopt=Citation&amp;amp;list_uids=18710728&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60" w:tooltip="Cheikhelard, 2008 #231" w:history="1">
        <w:r w:rsidR="006C618E" w:rsidRPr="00EB6432">
          <w:rPr>
            <w:rFonts w:ascii="Arial" w:hAnsi="Arial" w:cs="Arial"/>
            <w:sz w:val="22"/>
            <w:szCs w:val="22"/>
          </w:rPr>
          <w:t>260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(c) post-gonadectomy estrogen replacement therapy to maintain bone density, breast development and quality of life. Long-term bone density is often subnormal for age due not only to the deficit in androgen action but also inadequate post-gonadectomy estrogen replacement, often resulting from suboptimal adherence to medication </w:t>
      </w:r>
      <w:r w:rsidR="003B1F35" w:rsidRPr="00EB6432">
        <w:rPr>
          <w:rFonts w:ascii="Arial" w:hAnsi="Arial" w:cs="Arial"/>
          <w:sz w:val="22"/>
          <w:szCs w:val="22"/>
        </w:rPr>
        <w:fldChar w:fldCharType="begin">
          <w:fldData xml:space="preserve">PEVuZE5vdGU+PENpdGU+PEF1dGhvcj5NYXJjdXM8L0F1dGhvcj48WWVhcj4yMDAwPC9ZZWFyPjxS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=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PEVuZE5vdGU+PENpdGU+PEF1dGhvcj5NYXJjdXM8L0F1dGhvcj48WWVhcj4yMDAwPC9ZZWFyPjxS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=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28" w:tooltip="Sobel, 2006 #116" w:history="1">
        <w:r w:rsidR="006C618E" w:rsidRPr="00EB6432">
          <w:rPr>
            <w:rFonts w:ascii="Arial" w:hAnsi="Arial" w:cs="Arial"/>
            <w:sz w:val="22"/>
            <w:szCs w:val="22"/>
          </w:rPr>
          <w:t>128</w:t>
        </w:r>
      </w:hyperlink>
      <w:r w:rsidR="00A36DA1" w:rsidRPr="00EB6432">
        <w:rPr>
          <w:rFonts w:ascii="Arial" w:hAnsi="Arial" w:cs="Arial"/>
          <w:sz w:val="22"/>
          <w:szCs w:val="22"/>
        </w:rPr>
        <w:t xml:space="preserve">, </w:t>
      </w:r>
      <w:hyperlink w:anchor="_ENREF_261" w:tooltip="Marcus, 2000 #232" w:history="1">
        <w:r w:rsidR="006C618E" w:rsidRPr="00EB6432">
          <w:rPr>
            <w:rFonts w:ascii="Arial" w:hAnsi="Arial" w:cs="Arial"/>
            <w:sz w:val="22"/>
            <w:szCs w:val="22"/>
          </w:rPr>
          <w:t>261-263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the long-term outcomes for AR mutations based on large prospective studies of a consistent management approach remain very limited, the clinical outcomes for individuals with CAIS reared as females are reported as successful </w:t>
      </w:r>
      <w:r w:rsidR="003B1F35" w:rsidRPr="00EB6432">
        <w:rPr>
          <w:rFonts w:ascii="Arial" w:hAnsi="Arial" w:cs="Arial"/>
          <w:sz w:val="22"/>
          <w:szCs w:val="22"/>
        </w:rPr>
        <w:fldChar w:fldCharType="begin">
          <w:fldData xml:space="preserve">PEVuZE5vdGU+PENpdGU+PEF1dGhvcj5XaXNuaWV3c2tpPC9BdXRob3I+PFllYXI+MjAwMDwvWWVh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PEVuZE5vdGU+PENpdGU+PEF1dGhvcj5XaXNuaWV3c2tpPC9BdXRob3I+PFllYXI+MjAwMDwvWWVh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64" w:tooltip="Wisniewski, 2000 #235" w:history="1">
        <w:r w:rsidR="006C618E" w:rsidRPr="00EB6432">
          <w:rPr>
            <w:rFonts w:ascii="Arial" w:hAnsi="Arial" w:cs="Arial"/>
            <w:sz w:val="22"/>
            <w:szCs w:val="22"/>
          </w:rPr>
          <w:t>264</w:t>
        </w:r>
      </w:hyperlink>
      <w:r w:rsidR="00A36DA1" w:rsidRPr="00EB6432">
        <w:rPr>
          <w:rFonts w:ascii="Arial" w:hAnsi="Arial" w:cs="Arial"/>
          <w:sz w:val="22"/>
          <w:szCs w:val="22"/>
        </w:rPr>
        <w:t xml:space="preserve">, </w:t>
      </w:r>
      <w:hyperlink w:anchor="_ENREF_265" w:tooltip="Hines, 2003 #236" w:history="1">
        <w:r w:rsidR="006C618E" w:rsidRPr="00EB6432">
          <w:rPr>
            <w:rFonts w:ascii="Arial" w:hAnsi="Arial" w:cs="Arial"/>
            <w:sz w:val="22"/>
            <w:szCs w:val="22"/>
          </w:rPr>
          <w:t>265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some gender role and psychosexual functional outcomes remain suboptimal </w:t>
      </w:r>
      <w:r w:rsidR="003B1F35" w:rsidRPr="00EB6432">
        <w:rPr>
          <w:rFonts w:ascii="Arial" w:hAnsi="Arial" w:cs="Arial"/>
          <w:sz w:val="22"/>
          <w:szCs w:val="22"/>
        </w:rPr>
        <w:fldChar w:fldCharType="begin">
          <w:fldData xml:space="preserve">PEVuZE5vdGU+PENpdGU+PEF1dGhvcj5NaW50bzwvQXV0aG9yPjxZZWFyPjIwMDM8L1llYXI+PFJl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PEVuZE5vdGU+PENpdGU+PEF1dGhvcj5NaW50bzwvQXV0aG9yPjxZZWFyPjIwMDM8L1llYXI+PFJl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66" w:tooltip="Minto, 2003 #237" w:history="1">
        <w:r w:rsidR="006C618E" w:rsidRPr="00EB6432">
          <w:rPr>
            <w:rFonts w:ascii="Arial" w:hAnsi="Arial" w:cs="Arial"/>
            <w:sz w:val="22"/>
            <w:szCs w:val="22"/>
          </w:rPr>
          <w:t>266-268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7A78E983"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0BA33ABB" w14:textId="30343A16"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Partial androgen insensitivity syndrome (PAIS) is characterized by a full range of external genital virilization and breast development from female to male phenotype, reflecting the functional severity of the AR mutation. A simple clinical guide to the severity of the deficit in AR function</w:t>
      </w:r>
      <w:r w:rsidR="005C552A" w:rsidRPr="00EB6432">
        <w:rPr>
          <w:rFonts w:ascii="Arial" w:hAnsi="Arial" w:cs="Arial"/>
          <w:sz w:val="22"/>
          <w:szCs w:val="22"/>
        </w:rPr>
        <w:t xml:space="preserve"> </w:t>
      </w:r>
      <w:r w:rsidRPr="00EB6432">
        <w:rPr>
          <w:rFonts w:ascii="Arial" w:hAnsi="Arial" w:cs="Arial"/>
          <w:sz w:val="22"/>
          <w:szCs w:val="22"/>
        </w:rPr>
        <w:t>is provided by the level of testis descent and phallic development. PAIS was originally recognised under a variety of eponymously named syndromes (Reifenstein, Gilbert-Dreyfus, Lubs, Rosewater) and only more recently clearly distinguished from other developmental disorders of 46XY individuals with incomplete virili</w:t>
      </w:r>
      <w:r w:rsidR="00015340">
        <w:rPr>
          <w:rFonts w:ascii="Arial" w:hAnsi="Arial" w:cs="Arial"/>
          <w:sz w:val="22"/>
          <w:szCs w:val="22"/>
        </w:rPr>
        <w:t>z</w:t>
      </w:r>
      <w:r w:rsidRPr="00EB6432">
        <w:rPr>
          <w:rFonts w:ascii="Arial" w:hAnsi="Arial" w:cs="Arial"/>
          <w:sz w:val="22"/>
          <w:szCs w:val="22"/>
        </w:rPr>
        <w:t xml:space="preserve">ation especially those due to steroidogenic enzyme defects. Severe forms of PAIS with minimal AR function produce a predominantly female phenotype with clitoromegaly whereas PAIS with mutations displaying more functional AR are characterized by a male phenotype with various grades of labioscrotal formation (varying from minimal posterior partial labial fusion to labioscrotal fusion and bifid, ruggose scrotum) and hypospadias (urinary orofice ranging from perineal aperture to hypospadia with meatus at locations along penile shaft to the corona), </w:t>
      </w:r>
      <w:r w:rsidR="00015340">
        <w:rPr>
          <w:rFonts w:ascii="Arial" w:hAnsi="Arial" w:cs="Arial"/>
          <w:sz w:val="22"/>
          <w:szCs w:val="22"/>
        </w:rPr>
        <w:t>m</w:t>
      </w:r>
      <w:r w:rsidRPr="00EB6432">
        <w:rPr>
          <w:rFonts w:ascii="Arial" w:hAnsi="Arial" w:cs="Arial"/>
          <w:sz w:val="22"/>
          <w:szCs w:val="22"/>
        </w:rPr>
        <w:t xml:space="preserve">icropenis and gynecomastia, each in inverse proportion to the AR function. These features have been combined into a External Masculinization Score (EMS) ranging from 0 (female) to 12 (male) based on degree of scrotal fusion, phallic development, location of urethral meatus and testis descent each scored 0-3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&lt;EndNote&gt;&lt;Cite&gt;&lt;Author&gt;Ahmed&lt;/Author&gt;&lt;Year&gt;2000&lt;/Year&gt;&lt;RecNum&gt;240&lt;/RecNum&gt;&lt;DisplayText&gt;(269)&lt;/DisplayText&gt;&lt;record&gt;&lt;rec-number&gt;240&lt;/rec-number&gt;&lt;foreign-keys&gt;&lt;key app="EN" db-id="fexpzp299sfdtlev59s5xspgaeddrxeexx9d"&gt;240&lt;/key&gt;&lt;/foreign-keys&gt;&lt;ref-type name="Journal Article"&gt;17&lt;/ref-type&gt;&lt;contributors&gt;&lt;authors&gt;&lt;author&gt;Ahmed, S. F.&lt;/author&gt;&lt;author&gt;Cheng, A.&lt;/author&gt;&lt;author&gt;Dovey, L.&lt;/author&gt;&lt;author&gt;Hawkins, J. R.&lt;/author&gt;&lt;author&gt;Martin, H.&lt;/author&gt;&lt;author&gt;Rowland, J.&lt;/author&gt;&lt;author&gt;Shimura, N.&lt;/author&gt;&lt;author&gt;Tait, A. D.&lt;/author&gt;&lt;author&gt;Hughes, I. A.&lt;/author&gt;&lt;/authors&gt;&lt;/contributors&gt;&lt;auth-address&gt;Department of Paediatrics, University of Cambridge Clinical School, United Kingdom. sfa21@cam.ac.uk&lt;/auth-address&gt;&lt;titles&gt;&lt;title&gt;Phenotypic features, androgen receptor binding, and mutational analysis in 278 clinical cases reported as androgen insensitivity syndrome&lt;/title&gt;&lt;secondary-title&gt;Journal of Clinical Endocrinology and Metabolism&lt;/secondary-title&gt;&lt;/titles&gt;&lt;periodical&gt;&lt;full-title&gt;Journal of Clinical Endocrinology and Metabolism&lt;/full-title&gt;&lt;/periodical&gt;&lt;pages&gt;658-65&lt;/pages&gt;&lt;volume&gt;85&lt;/volume&gt;&lt;number&gt;2&lt;/number&gt;&lt;keywords&gt;&lt;keyword&gt;Amino Acid Sequence/genetics&lt;/keyword&gt;&lt;keyword&gt;Amino Acid Substitution&lt;/keyword&gt;&lt;keyword&gt;Androgen-Insensitivity&lt;/keyword&gt;&lt;keyword&gt;Syndrome/complications/*genetics/*metabolism/pathology&lt;/keyword&gt;&lt;keyword&gt;Base Sequence/genetics&lt;/keyword&gt;&lt;keyword&gt;*DNA Mutational Analysis&lt;/keyword&gt;&lt;keyword&gt;Genitalia, Male/abnormalities&lt;/keyword&gt;&lt;keyword&gt;Humans&lt;/keyword&gt;&lt;keyword&gt;Infant&lt;/keyword&gt;&lt;keyword&gt;Male&lt;/keyword&gt;&lt;keyword&gt;Phenotype&lt;/keyword&gt;&lt;keyword&gt;Receptors, Androgen/genetics/*metabolism&lt;/keyword&gt;&lt;/keywords&gt;&lt;dates&gt;&lt;year&gt;2000&lt;/year&gt;&lt;pub-dates&gt;&lt;date&gt;Feb&lt;/date&gt;&lt;/pub-dates&gt;&lt;/dates&gt;&lt;accession-num&gt;10690872&lt;/accession-num&gt;&lt;urls&gt;&lt;related-urls&gt;&lt;url&gt;http://www.ncbi.nlm.nih.gov/entrez/query.fcgi?cmd=Retrieve&amp;amp;db=PubMed&amp;amp;dopt=Citation&amp;amp;list_uids=10690872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69" w:tooltip="Ahmed, 2000 #240" w:history="1">
        <w:r w:rsidR="006C618E" w:rsidRPr="00EB6432">
          <w:rPr>
            <w:rFonts w:ascii="Arial" w:hAnsi="Arial" w:cs="Arial"/>
            <w:sz w:val="22"/>
            <w:szCs w:val="22"/>
          </w:rPr>
          <w:t>269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biochemical finding in PAIS are similar to those of CAIS but with a wide spectrum of severity from mildly virilized, predominantly female to an undervirilized male phenotype. The increase in blood LH and testosterone are less severe and consistent but the androgen sensitivity index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&lt;EndNote&gt;&lt;Cite&gt;&lt;Author&gt;Hiort&lt;/Author&gt;&lt;Year&gt;2000&lt;/Year&gt;&lt;RecNum&gt;228&lt;/RecNum&gt;&lt;DisplayText&gt;(257)&lt;/DisplayText&gt;&lt;record&gt;&lt;rec-number&gt;228&lt;/rec-number&gt;&lt;foreign-keys&gt;&lt;key app="EN" db-id="fexpzp299sfdtlev59s5xspgaeddrxeexx9d"&gt;228&lt;/key&gt;&lt;/foreign-keys&gt;&lt;ref-type name="Journal Article"&gt;17&lt;/ref-type&gt;&lt;contributors&gt;&lt;authors&gt;&lt;author&gt;Hiort, O.&lt;/author&gt;&lt;author&gt;Holterhus, P. M.&lt;/author&gt;&lt;author&gt;Horter, T.&lt;/author&gt;&lt;author&gt;Schulze, W.&lt;/author&gt;&lt;author&gt;Kremke, B.&lt;/author&gt;&lt;author&gt;Bals-Pratsch, M.&lt;/author&gt;&lt;author&gt;Sinnecker, G. H.&lt;/author&gt;&lt;author&gt;Kruse, K.&lt;/author&gt;&lt;/authors&gt;&lt;/contributors&gt;&lt;auth-address&gt;Department of Pediatrics, Medical University of Lubeck, Germany.&lt;/auth-address&gt;&lt;titles&gt;&lt;title&gt;Significance of mutations in the androgen receptor gene in males with idiopathic infertility&lt;/title&gt;&lt;secondary-title&gt;Journal of Clinical Endocrinology and Metabolism&lt;/secondary-title&gt;&lt;/titles&gt;&lt;periodical&gt;&lt;full-title&gt;Journal of Clinical Endocrinology and Metabolism&lt;/full-title&gt;&lt;/periodical&gt;&lt;pages&gt;2810-5&lt;/pages&gt;&lt;volume&gt;85&lt;/volume&gt;&lt;number&gt;8&lt;/number&gt;&lt;keywords&gt;&lt;keyword&gt;Adult&lt;/keyword&gt;&lt;keyword&gt;Amino Acid Substitution&lt;/keyword&gt;&lt;keyword&gt;DNA/blood&lt;/keyword&gt;&lt;keyword&gt;Exons&lt;/keyword&gt;&lt;keyword&gt;Fertility/*genetics&lt;/keyword&gt;&lt;keyword&gt;Humans&lt;/keyword&gt;&lt;keyword&gt;Infertility, Male/*genetics&lt;/keyword&gt;&lt;keyword&gt;Introns&lt;/keyword&gt;&lt;keyword&gt;Leukocytes&lt;/keyword&gt;&lt;keyword&gt;Male&lt;/keyword&gt;&lt;keyword&gt;Middle Aged&lt;/keyword&gt;&lt;keyword&gt;*Point Mutation&lt;/keyword&gt;&lt;keyword&gt;Polymerase Chain Reaction&lt;/keyword&gt;&lt;keyword&gt;*Polymorphism, Genetic&lt;/keyword&gt;&lt;keyword&gt;Receptors, Androgen/*genetics&lt;/keyword&gt;&lt;keyword&gt;Reference Values&lt;/keyword&gt;&lt;/keywords&gt;&lt;dates&gt;&lt;year&gt;2000&lt;/year&gt;&lt;pub-dates&gt;&lt;date&gt;Aug&lt;/date&gt;&lt;/pub-dates&gt;&lt;/dates&gt;&lt;accession-num&gt;10946887&lt;/accession-num&gt;&lt;urls&gt;&lt;related-urls&gt;&lt;url&gt;http://www.ncbi.nlm.nih.gov/entrez/query.fcgi?cmd=Retrieve&amp;amp;db=PubMed&amp;amp;dopt=Citation&amp;amp;list_uids=10946887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57" w:tooltip="Hiort, 2000 #228" w:history="1">
        <w:r w:rsidR="006C618E" w:rsidRPr="00EB6432">
          <w:rPr>
            <w:rFonts w:ascii="Arial" w:hAnsi="Arial" w:cs="Arial"/>
            <w:sz w:val="22"/>
            <w:szCs w:val="22"/>
          </w:rPr>
          <w:t>257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may help confirm the diagnosis of androgen resistance. Unlike CAIS, which usually presents during adolescence with failure of puberty, PAIS usually presents at birth with ambiguous genitalia requiring a crucial and decisive clinical judgement on sex of rearing to be made rapidly. The expert pediatric endocrinologist must balance the need for early genital surgery and vicarious decision-making against the risk of possible subsequent regret by the affected individual as an adult. This makes for inevitably complex, difficult and contentious choices as the available systematic prospective evidence from long-term follow-up of sex or rearing is still limited. Most intersex individuals due to PAIS, especially those with an EMS of 4 or more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&lt;EndNote&gt;&lt;Cite&gt;&lt;Author&gt;Deeb&lt;/Author&gt;&lt;Year&gt;2005&lt;/Year&gt;&lt;RecNum&gt;241&lt;/RecNum&gt;&lt;DisplayText&gt;(270)&lt;/DisplayText&gt;&lt;record&gt;&lt;rec-number&gt;241&lt;/rec-number&gt;&lt;foreign-keys&gt;&lt;key app="EN" db-id="fexpzp299sfdtlev59s5xspgaeddrxeexx9d"&gt;241&lt;/key&gt;&lt;/foreign-keys&gt;&lt;ref-type name="Journal Article"&gt;17&lt;/ref-type&gt;&lt;contributors&gt;&lt;authors&gt;&lt;author&gt;Deeb, A.&lt;/author&gt;&lt;author&gt;Mason, C.&lt;/author&gt;&lt;author&gt;Lee, Y. S.&lt;/author&gt;&lt;author&gt;Hughes, I. A.&lt;/author&gt;&lt;/authors&gt;&lt;/contributors&gt;&lt;auth-address&gt;University Department of Paediatrics, Addenbrooke&amp;apos;s Hospital, University of Cambridge, Hills Road, Cambridge, UK.&lt;/auth-address&gt;&lt;titles&gt;&lt;title&gt;Correlation between genotype, phenotype and sex of rearing in 111 patients with partial androgen insensitivity syndrome&lt;/title&gt;&lt;secondary-title&gt;Clinical Endocrinology&lt;/secondary-title&gt;&lt;/titles&gt;&lt;periodical&gt;&lt;full-title&gt;Clinical Endocrinology&lt;/full-title&gt;&lt;abbr-1&gt;Clinical endocrinology&lt;/abbr-1&gt;&lt;/periodical&gt;&lt;pages&gt;56-62&lt;/pages&gt;&lt;volume&gt;63&lt;/volume&gt;&lt;number&gt;1&lt;/number&gt;&lt;keywords&gt;&lt;keyword&gt;Amino Acids/genetics&lt;/keyword&gt;&lt;keyword&gt;Androgen-Insensitivity Syndrome/*genetics&lt;/keyword&gt;&lt;keyword&gt;Child&lt;/keyword&gt;&lt;keyword&gt;*Child Rearing&lt;/keyword&gt;&lt;keyword&gt;DNA Mutational Analysis/methods&lt;/keyword&gt;&lt;keyword&gt;Exons/genetics&lt;/keyword&gt;&lt;keyword&gt;Family Health&lt;/keyword&gt;&lt;keyword&gt;Female&lt;/keyword&gt;&lt;keyword&gt;Gender Identity&lt;/keyword&gt;&lt;keyword&gt;Genotype&lt;/keyword&gt;&lt;keyword&gt;Humans&lt;/keyword&gt;&lt;keyword&gt;Male&lt;/keyword&gt;&lt;keyword&gt;Mutation, Missense/genetics&lt;/keyword&gt;&lt;keyword&gt;Phenotype&lt;/keyword&gt;&lt;keyword&gt;Receptors, Androgen/*genetics&lt;/keyword&gt;&lt;keyword&gt;Virilism/genetics&lt;/keyword&gt;&lt;/keywords&gt;&lt;dates&gt;&lt;year&gt;2005&lt;/year&gt;&lt;pub-dates&gt;&lt;date&gt;Jul&lt;/date&gt;&lt;/pub-dates&gt;&lt;/dates&gt;&lt;accession-num&gt;15963062&lt;/accession-num&gt;&lt;urls&gt;&lt;related-urls&gt;&lt;url&gt;http://www.ncbi.nlm.nih.gov/entrez/query.fcgi?cmd=Retrieve&amp;amp;db=PubMed&amp;amp;dopt=Citation&amp;amp;list_uids=15963062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70" w:tooltip="Deeb, 2005 #241" w:history="1">
        <w:r w:rsidR="006C618E" w:rsidRPr="00EB6432">
          <w:rPr>
            <w:rFonts w:ascii="Arial" w:hAnsi="Arial" w:cs="Arial"/>
            <w:sz w:val="22"/>
            <w:szCs w:val="22"/>
          </w:rPr>
          <w:t>270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are raised as males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&lt;EndNote&gt;&lt;Cite&gt;&lt;Author&gt;Ahmed&lt;/Author&gt;&lt;Year&gt;2000&lt;/Year&gt;&lt;RecNum&gt;240&lt;/RecNum&gt;&lt;DisplayText&gt;(269)&lt;/DisplayText&gt;&lt;record&gt;&lt;rec-number&gt;240&lt;/rec-number&gt;&lt;foreign-keys&gt;&lt;key app="EN" db-id="fexpzp299sfdtlev59s5xspgaeddrxeexx9d"&gt;240&lt;/key&gt;&lt;/foreign-keys&gt;&lt;ref-type name="Journal Article"&gt;17&lt;/ref-type&gt;&lt;contributors&gt;&lt;authors&gt;&lt;author&gt;Ahmed, S. F.&lt;/author&gt;&lt;author&gt;Cheng, A.&lt;/author&gt;&lt;author&gt;Dovey, L.&lt;/author&gt;&lt;author&gt;Hawkins, J. R.&lt;/author&gt;&lt;author&gt;Martin, H.&lt;/author&gt;&lt;author&gt;Rowland, J.&lt;/author&gt;&lt;author&gt;Shimura, N.&lt;/author&gt;&lt;author&gt;Tait, A. D.&lt;/author&gt;&lt;author&gt;Hughes, I. A.&lt;/author&gt;&lt;/authors&gt;&lt;/contributors&gt;&lt;auth-address&gt;Department of Paediatrics, University of Cambridge Clinical School, United Kingdom. sfa21@cam.ac.uk&lt;/auth-address&gt;&lt;titles&gt;&lt;title&gt;Phenotypic features, androgen receptor binding, and mutational analysis in 278 clinical cases reported as androgen insensitivity syndrome&lt;/title&gt;&lt;secondary-title&gt;Journal of Clinical Endocrinology and Metabolism&lt;/secondary-title&gt;&lt;/titles&gt;&lt;periodical&gt;&lt;full-title&gt;Journal of Clinical Endocrinology and Metabolism&lt;/full-title&gt;&lt;/periodical&gt;&lt;pages&gt;658-65&lt;/pages&gt;&lt;volume&gt;85&lt;/volume&gt;&lt;number&gt;2&lt;/number&gt;&lt;keywords&gt;&lt;keyword&gt;Amino Acid Sequence/genetics&lt;/keyword&gt;&lt;keyword&gt;Amino Acid Substitution&lt;/keyword&gt;&lt;keyword&gt;Androgen-Insensitivity&lt;/keyword&gt;&lt;keyword&gt;Syndrome/complications/*genetics/*metabolism/pathology&lt;/keyword&gt;&lt;keyword&gt;Base Sequence/genetics&lt;/keyword&gt;&lt;keyword&gt;*DNA Mutational Analysis&lt;/keyword&gt;&lt;keyword&gt;Genitalia, Male/abnormalities&lt;/keyword&gt;&lt;keyword&gt;Humans&lt;/keyword&gt;&lt;keyword&gt;Infant&lt;/keyword&gt;&lt;keyword&gt;Male&lt;/keyword&gt;&lt;keyword&gt;Phenotype&lt;/keyword&gt;&lt;keyword&gt;Receptors, Androgen/genetics/*metabolism&lt;/keyword&gt;&lt;/keywords&gt;&lt;dates&gt;&lt;year&gt;2000&lt;/year&gt;&lt;pub-dates&gt;&lt;date&gt;Feb&lt;/date&gt;&lt;/pub-dates&gt;&lt;/dates&gt;&lt;accession-num&gt;10690872&lt;/accession-num&gt;&lt;urls&gt;&lt;related-urls&gt;&lt;url&gt;http://www.ncbi.nlm.nih.gov/entrez/query.fcgi?cmd=Retrieve&amp;amp;db=PubMed&amp;amp;dopt=Citation&amp;amp;list_uids=10690872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69" w:tooltip="Ahmed, 2000 #240" w:history="1">
        <w:r w:rsidR="006C618E" w:rsidRPr="00EB6432">
          <w:rPr>
            <w:rFonts w:ascii="Arial" w:hAnsi="Arial" w:cs="Arial"/>
            <w:sz w:val="22"/>
            <w:szCs w:val="22"/>
          </w:rPr>
          <w:t>269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Genital surgery for hypospadias is often required and usually uncertainty remains about the adequacy of the potential for post-pubertal virilization due to either endogenous or exogenous testosterone. If pubertal progression is inadequate, </w:t>
      </w:r>
      <w:r w:rsidRPr="00EB6432">
        <w:rPr>
          <w:rFonts w:ascii="Arial" w:hAnsi="Arial" w:cs="Arial"/>
          <w:sz w:val="22"/>
          <w:szCs w:val="22"/>
        </w:rPr>
        <w:lastRenderedPageBreak/>
        <w:t xml:space="preserve">exogenous testosterone may be useful but higher than usual dosage may be required to get satisfactory effects. Long-term follow-up of PAIS raised as males has shown apparently adequate psychosexual function despite phallic underdevelopment, limited somatic virilization and dissatisfaction with outcomes by some patients as adults </w:t>
      </w:r>
      <w:r w:rsidR="003B1F35" w:rsidRPr="00EB6432">
        <w:rPr>
          <w:rFonts w:ascii="Arial" w:hAnsi="Arial" w:cs="Arial"/>
          <w:sz w:val="22"/>
          <w:szCs w:val="22"/>
        </w:rPr>
        <w:fldChar w:fldCharType="begin">
          <w:fldData xml:space="preserve">PEVuZE5vdGU+PENpdGU+PEF1dGhvcj5NaWdlb248L0F1dGhvcj48WWVhcj4yMDAyPC9ZZWFyPjxS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PEVuZE5vdGU+PENpdGU+PEF1dGhvcj5NaWdlb248L0F1dGhvcj48WWVhcj4yMDAyPC9ZZWFyPjxS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68" w:tooltip="Hughes, 2012 #239" w:history="1">
        <w:r w:rsidR="006C618E" w:rsidRPr="00EB6432">
          <w:rPr>
            <w:rFonts w:ascii="Arial" w:hAnsi="Arial" w:cs="Arial"/>
            <w:sz w:val="22"/>
            <w:szCs w:val="22"/>
          </w:rPr>
          <w:t>268</w:t>
        </w:r>
      </w:hyperlink>
      <w:r w:rsidR="00A36DA1" w:rsidRPr="00EB6432">
        <w:rPr>
          <w:rFonts w:ascii="Arial" w:hAnsi="Arial" w:cs="Arial"/>
          <w:sz w:val="22"/>
          <w:szCs w:val="22"/>
        </w:rPr>
        <w:t xml:space="preserve">, </w:t>
      </w:r>
      <w:hyperlink w:anchor="_ENREF_271" w:tooltip="Migeon, 2002 #4510" w:history="1">
        <w:r w:rsidR="006C618E" w:rsidRPr="00EB6432">
          <w:rPr>
            <w:rFonts w:ascii="Arial" w:hAnsi="Arial" w:cs="Arial"/>
            <w:sz w:val="22"/>
            <w:szCs w:val="22"/>
          </w:rPr>
          <w:t>271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For those to be reared as females, the management is similar to that for CAIS and involves early genital surgery and pre-pubertal gonadectomy to prevent unwanted virilization. </w:t>
      </w:r>
    </w:p>
    <w:p w14:paraId="1010E064"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727D289A" w14:textId="77777777"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Mild androgen insensitivity (MAIS) is the most minor form of androgen insensitivity dsplaying near-normal male phenotype with only subtle changes in hair patterns relative to family norms (less body and facial hair, absence of temporal recession or balding) and/or minor defects restricted to spermatogenesis alone. The blood LH and testosterone concentrations are usually but not always elevated although the androgen sensitivity index</w:t>
      </w:r>
      <w:r w:rsidR="00E44093" w:rsidRPr="00EB6432">
        <w:rPr>
          <w:rFonts w:ascii="Arial" w:hAnsi="Arial" w:cs="Arial"/>
          <w:sz w:val="22"/>
          <w:szCs w:val="22"/>
        </w:rPr>
        <w:t>, the</w:t>
      </w:r>
      <w:r w:rsidR="005735B1" w:rsidRPr="00EB6432">
        <w:rPr>
          <w:rFonts w:ascii="Arial" w:hAnsi="Arial" w:cs="Arial"/>
          <w:sz w:val="22"/>
          <w:szCs w:val="22"/>
        </w:rPr>
        <w:t xml:space="preserve"> </w:t>
      </w:r>
      <w:r w:rsidR="00E44093" w:rsidRPr="00EB6432">
        <w:rPr>
          <w:rFonts w:ascii="Arial" w:hAnsi="Arial" w:cs="Arial"/>
          <w:sz w:val="22"/>
          <w:szCs w:val="22"/>
        </w:rPr>
        <w:t>produc</w:t>
      </w:r>
      <w:r w:rsidR="005735B1" w:rsidRPr="00EB6432">
        <w:rPr>
          <w:rFonts w:ascii="Arial" w:hAnsi="Arial" w:cs="Arial"/>
          <w:sz w:val="22"/>
          <w:szCs w:val="22"/>
        </w:rPr>
        <w:t>t o</w:t>
      </w:r>
      <w:r w:rsidR="00E44093" w:rsidRPr="00EB6432">
        <w:rPr>
          <w:rFonts w:ascii="Arial" w:hAnsi="Arial" w:cs="Arial"/>
          <w:sz w:val="22"/>
          <w:szCs w:val="22"/>
        </w:rPr>
        <w:t xml:space="preserve">f serum LH and testosterone concentrations, </w:t>
      </w:r>
      <w:r w:rsidRPr="00EB6432">
        <w:rPr>
          <w:rFonts w:ascii="Arial" w:hAnsi="Arial" w:cs="Arial"/>
          <w:sz w:val="22"/>
          <w:szCs w:val="22"/>
        </w:rPr>
        <w:t xml:space="preserve">is more consistently raised. In common with mutations in many other genes, making a clear distinction between the most minor grades of clinical pathology and a silent, functionally insignificant polymorphism is challenging and depends on reproducing experimentally the functional consequences of the mutation in an authentic biological system. Ideally such verification is performed in vivo (eg in genetically modified mouse models) but, as this is laborious and expensive, it is rarely undertaken. The functional verification of putative mutations is usually undertaken by either </w:t>
      </w:r>
      <w:r w:rsidRPr="00EB6432">
        <w:rPr>
          <w:rFonts w:ascii="Arial" w:hAnsi="Arial" w:cs="Arial"/>
          <w:i/>
          <w:sz w:val="22"/>
          <w:szCs w:val="22"/>
        </w:rPr>
        <w:t>in silico</w:t>
      </w:r>
      <w:r w:rsidRPr="00EB6432">
        <w:rPr>
          <w:rFonts w:ascii="Arial" w:hAnsi="Arial" w:cs="Arial"/>
          <w:sz w:val="22"/>
          <w:szCs w:val="22"/>
        </w:rPr>
        <w:t xml:space="preserve"> prediction of functional effects of structural protein changes from sequence data or </w:t>
      </w:r>
      <w:r w:rsidRPr="00EB6432">
        <w:rPr>
          <w:rFonts w:ascii="Arial" w:hAnsi="Arial" w:cs="Arial"/>
          <w:i/>
          <w:sz w:val="22"/>
          <w:szCs w:val="22"/>
        </w:rPr>
        <w:t>in vitro</w:t>
      </w:r>
      <w:r w:rsidRPr="00EB6432">
        <w:rPr>
          <w:rFonts w:ascii="Arial" w:hAnsi="Arial" w:cs="Arial"/>
          <w:sz w:val="22"/>
          <w:szCs w:val="22"/>
        </w:rPr>
        <w:t xml:space="preserve"> studies of cultured cells or cell-free systems aiming to characterize protein functions. Nevertheless, although informative, the biological fidelity of these surrogate endpoints relative to the in vivo effects on androgen action may remain questionable. </w:t>
      </w:r>
    </w:p>
    <w:p w14:paraId="468B98B3"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746DF57F" w14:textId="577FAEFA"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All type</w:t>
      </w:r>
      <w:r w:rsidR="00E95A12" w:rsidRPr="00EB6432">
        <w:rPr>
          <w:rFonts w:ascii="Arial" w:hAnsi="Arial" w:cs="Arial"/>
          <w:sz w:val="22"/>
          <w:szCs w:val="22"/>
        </w:rPr>
        <w:t>s</w:t>
      </w:r>
      <w:r w:rsidRPr="00EB6432">
        <w:rPr>
          <w:rFonts w:ascii="Arial" w:hAnsi="Arial" w:cs="Arial"/>
          <w:sz w:val="22"/>
          <w:szCs w:val="22"/>
        </w:rPr>
        <w:t xml:space="preserve"> of mutations have been reported in the AR gene including disruption of the reading frame by deletions, insertions, splice site interruption and frame-shift which usually produce major interference with function as well as the more common single base substitutions with effects ranging from nil to complete functional inactivation. In addition, mutation can produce less common mechanisms of interrupting AR function such as inefficient translation, unstable protein, or aberrant translational start sites all leading to reduced expression of functional AR protein. Mutations occur throughout the AR gene, probably at random; however, those reported are distributed unevenly because the most important functional regions of the gene are sensitive to even minor changes in sequence whereas the more variable regions may tolerate sequence changes without functional consequences. Over 90% of known mutations are single base substitutions which have pathophysiological consequences when they change the amino acid sequence in the functionally critical DBD or LBD regions whereas sequence changes in other regions may not alter AR function thereby constituting silent polymorphisms. For example, despite forming more than half the AR sequence, few functionally important mutations are reported in the NTD (exon1). Those described in exon 1 mostly represent major disruptions of the AR protein due to creation of a premature stop codon, a major deletion or frame shift mutation causing mistranslation onward from exon 1 whereas point mutations are more likely to constitute functionally insignificant (silent) polymorphisms. Mutations in the LBD, comprising ~25% of AR sequence, constitute the majority (~60%) of reported mutations whereas mutations in the DBD, representing ~7% of AR sequence, constitute ~14% of cases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&lt;EndNote&gt;&lt;Cite&gt;&lt;Author&gt;Gottlieb&lt;/Author&gt;&lt;Year&gt;2004&lt;/Year&gt;&lt;RecNum&gt;243&lt;/RecNum&gt;&lt;DisplayText&gt;(272)&lt;/DisplayText&gt;&lt;record&gt;&lt;rec-number&gt;243&lt;/rec-number&gt;&lt;foreign-keys&gt;&lt;key app="EN" db-id="fexpzp299sfdtlev59s5xspgaeddrxeexx9d"&gt;243&lt;/key&gt;&lt;/foreign-keys&gt;&lt;ref-type name="Journal Article"&gt;17&lt;/ref-type&gt;&lt;contributors&gt;&lt;authors&gt;&lt;author&gt;Gottlieb, B.&lt;/author&gt;&lt;author&gt;Beitel, L.K.&lt;/author&gt;&lt;author&gt;Wu, J.H.&lt;/author&gt;&lt;author&gt;Trifiro, M.&lt;/author&gt;&lt;/authors&gt;&lt;/contributors&gt;&lt;auth-address&gt;Lady Davis Institute for Medical Research, Sir Mortimer B. Davis-Jewish General Hospital, Montreal, Canada; Department of Medicine, McGill University, Montreal, Canada; Department of Human Genetics, McGill University, Montreal, Canada; Department of Biology, John Abbott College, Canada&lt;/auth-address&gt;&lt;titles&gt;&lt;title&gt;The androgen receptor gene mutations database (ARDB): 2004 update&lt;/title&gt;&lt;secondary-title&gt;Human Mutation&lt;/secondary-title&gt;&lt;alt-title&gt;Human Mutation&lt;/alt-title&gt;&lt;/titles&gt;&lt;periodical&gt;&lt;full-title&gt;Human Mutation&lt;/full-title&gt;&lt;abbr-1&gt;Human mutation&lt;/abbr-1&gt;&lt;/periodical&gt;&lt;alt-periodical&gt;&lt;full-title&gt;Human Mutation&lt;/full-title&gt;&lt;abbr-1&gt;Human mutation&lt;/abbr-1&gt;&lt;/alt-periodical&gt;&lt;pages&gt;527-533&lt;/pages&gt;&lt;volume&gt;23&lt;/volume&gt;&lt;number&gt;6&lt;/number&gt;&lt;dates&gt;&lt;year&gt;2004&lt;/year&gt;&lt;/dates&gt;&lt;isbn&gt;1098-1004&lt;/isbn&gt;&lt;urls&gt;&lt;related-urls&gt;&lt;url&gt;http://dx.doi.org/10.1002/humu.20044&lt;/url&gt;&lt;/related-urls&gt;&lt;/urls&gt;&lt;custom1&gt;10.1002/humu.20044&lt;/custom1&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72" w:tooltip="Gottlieb, 2004 #243" w:history="1">
        <w:r w:rsidR="006C618E" w:rsidRPr="00EB6432">
          <w:rPr>
            <w:rFonts w:ascii="Arial" w:hAnsi="Arial" w:cs="Arial"/>
            <w:sz w:val="22"/>
            <w:szCs w:val="22"/>
          </w:rPr>
          <w:t>272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functional effects of these two types of mutations generally differ in that LBD mutations demonstrate various degrees of reduced affinity and/or loosened specificity of ligand binding characteristics whereas DBD mutations demonstrate normal ligand binding but reduced or </w:t>
      </w:r>
      <w:r w:rsidRPr="00EB6432">
        <w:rPr>
          <w:rFonts w:ascii="Arial" w:hAnsi="Arial" w:cs="Arial"/>
          <w:sz w:val="22"/>
          <w:szCs w:val="22"/>
        </w:rPr>
        <w:lastRenderedPageBreak/>
        <w:t xml:space="preserve">absent receptor binding to DNA. The profusion of AR mutations has created numerous experiments of Nature with multiple different mutations involving the same amino acid with the physiological consequences depending generally on how conservative is the amino acid substitution. Nevertheless, there are exceptions to such categorization with mutations in regions other than the DBD or LBD sometimes unexpectedly affecting DNA or ligand binding properties presumably through physical interaction effects in the tertiary structure of the AR in its 3 dimensional topography. </w:t>
      </w:r>
    </w:p>
    <w:p w14:paraId="39700D9C"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1AC6F8E9" w14:textId="34B17248"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familial occurrence of androgen insensitivity due to X-linked inheritance of mutated AR makes carrier detection and prenatal genetic diagnosis feasible. A carrier female has a 50% chance of having a child bearing the mutant AR allele so they would be either a carrier female or an affected male and 50% of her fertile daughters will also be carriers. A specific mutation detection test needs to be established usually involving PCR-based genotyping for point mutations athough other mutational mechanisms may require more complex genotyping methods. For prenatal genetic diagnosis now usually applied to chorionic villus samples, the genetic diagnosis must be rapid, reliable and efficient. However, accurate genetic counselling relies on the a consistent and predictable phenotype for any specific genotype. This is usually, but not invariably, true for AR mutations as the clinical manifestations for the same mutation are usually consistent in CAIS with rare exceptions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&lt;EndNote&gt;&lt;Cite&gt;&lt;Author&gt;Rodien&lt;/Author&gt;&lt;Year&gt;1996&lt;/Year&gt;&lt;RecNum&gt;244&lt;/RecNum&gt;&lt;DisplayText&gt;(273)&lt;/DisplayText&gt;&lt;record&gt;&lt;rec-number&gt;244&lt;/rec-number&gt;&lt;foreign-keys&gt;&lt;key app="EN" db-id="fexpzp299sfdtlev59s5xspgaeddrxeexx9d"&gt;244&lt;/key&gt;&lt;/foreign-keys&gt;&lt;ref-type name="Journal Article"&gt;17&lt;/ref-type&gt;&lt;contributors&gt;&lt;authors&gt;&lt;author&gt;Rodien, P.&lt;/author&gt;&lt;author&gt;Mebarki, F.&lt;/author&gt;&lt;author&gt;Mowszowicz, I.&lt;/author&gt;&lt;author&gt;Chaussain, J. L.&lt;/author&gt;&lt;author&gt;Young, J.&lt;/author&gt;&lt;author&gt;Morel, Y.&lt;/author&gt;&lt;author&gt;Schaison, G.&lt;/author&gt;&lt;/authors&gt;&lt;/contributors&gt;&lt;auth-address&gt;Service d&amp;apos;Endocrinologie et des Maladies de la Reproduction, Hopital Bicetre, Le Kremlin-Bicetre, France.&lt;/auth-address&gt;&lt;titles&gt;&lt;title&gt;Different phenotypes in a family with androgen insensitivity caused by the same M780I point mutation in the androgen receptor gene&lt;/title&gt;&lt;secondary-title&gt;Journal of Clinical Endocrinology and Metabolism&lt;/secondary-title&gt;&lt;/titles&gt;&lt;periodical&gt;&lt;full-title&gt;Journal of Clinical Endocrinology and Metabolism&lt;/full-title&gt;&lt;/periodical&gt;&lt;pages&gt;2994-8&lt;/pages&gt;&lt;volume&gt;81&lt;/volume&gt;&lt;number&gt;8&lt;/number&gt;&lt;keywords&gt;&lt;keyword&gt;Androgens/*physiology&lt;/keyword&gt;&lt;keyword&gt;Base Sequence&lt;/keyword&gt;&lt;keyword&gt;Cholestenone 5 alpha-Reductase&lt;/keyword&gt;&lt;keyword&gt;Drug Resistance/genetics&lt;/keyword&gt;&lt;keyword&gt;Female&lt;/keyword&gt;&lt;keyword&gt;Genitalia, Male&lt;/keyword&gt;&lt;keyword&gt;Humans&lt;/keyword&gt;&lt;keyword&gt;Infant&lt;/keyword&gt;&lt;keyword&gt;Male&lt;/keyword&gt;&lt;keyword&gt;Oxidoreductases/metabolism&lt;/keyword&gt;&lt;keyword&gt;Pedigree&lt;/keyword&gt;&lt;keyword&gt;Phenotype&lt;/keyword&gt;&lt;keyword&gt;*Point Mutation&lt;/keyword&gt;&lt;keyword&gt;RNA, Messenger/metabolism&lt;/keyword&gt;&lt;keyword&gt;Receptors, Androgen/*genetics&lt;/keyword&gt;&lt;keyword&gt;Skin/metabolism&lt;/keyword&gt;&lt;/keywords&gt;&lt;dates&gt;&lt;year&gt;1996&lt;/year&gt;&lt;pub-dates&gt;&lt;date&gt;Aug&lt;/date&gt;&lt;/pub-dates&gt;&lt;/dates&gt;&lt;accession-num&gt;8768864&lt;/accession-num&gt;&lt;urls&gt;&lt;related-urls&gt;&lt;url&gt;http://www.ncbi.nlm.nih.gov/entrez/query.fcgi?cmd=Retrieve&amp;amp;db=PubMed&amp;amp;dopt=Citation&amp;amp;list_uids=8768864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73" w:tooltip="Rodien, 1996 #244" w:history="1">
        <w:r w:rsidR="006C618E" w:rsidRPr="00EB6432">
          <w:rPr>
            <w:rFonts w:ascii="Arial" w:hAnsi="Arial" w:cs="Arial"/>
            <w:sz w:val="22"/>
            <w:szCs w:val="22"/>
          </w:rPr>
          <w:t>273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whereas for PAIS the phenotype may vary even within a single family with significant implications for sex of rearing and/or need for genital surgery so that skilled genetic counselling is essential </w:t>
      </w:r>
      <w:r w:rsidR="003B1F35" w:rsidRPr="00EB6432">
        <w:rPr>
          <w:rFonts w:ascii="Arial" w:hAnsi="Arial" w:cs="Arial"/>
          <w:sz w:val="22"/>
          <w:szCs w:val="22"/>
        </w:rPr>
        <w:fldChar w:fldCharType="begin">
          <w:fldData xml:space="preserve">PEVuZE5vdGU+PENpdGU+PEF1dGhvcj5Cb2VobWVyPC9BdXRob3I+PFllYXI+MjAwMTwvWWVhcj48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PEVuZE5vdGU+PENpdGU+PEF1dGhvcj5Cb2VobWVyPC9BdXRob3I+PFllYXI+MjAwMTwvWWVhcj48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74" w:tooltip="Boehmer, 2001 #245" w:history="1">
        <w:r w:rsidR="006C618E" w:rsidRPr="00EB6432">
          <w:rPr>
            <w:rFonts w:ascii="Arial" w:hAnsi="Arial" w:cs="Arial"/>
            <w:sz w:val="22"/>
            <w:szCs w:val="22"/>
          </w:rPr>
          <w:t>274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Discrepancies in the fidelity of phenotype within families, or between unrelated individual bearing the identical mutation, is relatively common in PAIS and may be attributable to somatic mosaicism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&lt;EndNote&gt;&lt;Cite&gt;&lt;Author&gt;Kohler&lt;/Author&gt;&lt;Year&gt;2005&lt;/Year&gt;&lt;RecNum&gt;246&lt;/RecNum&gt;&lt;DisplayText&gt;(275)&lt;/DisplayText&gt;&lt;record&gt;&lt;rec-number&gt;246&lt;/rec-number&gt;&lt;foreign-keys&gt;&lt;key app="EN" db-id="fexpzp299sfdtlev59s5xspgaeddrxeexx9d"&gt;246&lt;/key&gt;&lt;/foreign-keys&gt;&lt;ref-type name="Journal Article"&gt;17&lt;/ref-type&gt;&lt;contributors&gt;&lt;authors&gt;&lt;author&gt;Kohler, B.&lt;/author&gt;&lt;author&gt;Lumbroso, S.&lt;/author&gt;&lt;author&gt;Leger, J.&lt;/author&gt;&lt;author&gt;Audran, F.&lt;/author&gt;&lt;author&gt;Grau, E. S.&lt;/author&gt;&lt;author&gt;Kurtz, F.&lt;/author&gt;&lt;author&gt;Pinto, G.&lt;/author&gt;&lt;author&gt;Salerno, M.&lt;/author&gt;&lt;author&gt;Semitcheva, T.&lt;/author&gt;&lt;author&gt;Czernichow, P.&lt;/author&gt;&lt;author&gt;Sultan, C.&lt;/author&gt;&lt;/authors&gt;&lt;/contributors&gt;&lt;auth-address&gt;Service de Biochimie, Centre Hospitalier Universitaire Montpellier and Institut National de la Sante et de la Recherche Medicale, France.&lt;/auth-address&gt;&lt;titles&gt;&lt;title&gt;Androgen insensitivity syndrome: somatic mosaicism of the androgen receptor in seven families and consequences for sex assignment and genetic counseling&lt;/title&gt;&lt;secondary-title&gt;Journal of Clinical Endocrinology and Metabolism&lt;/secondary-title&gt;&lt;/titles&gt;&lt;periodical&gt;&lt;full-title&gt;Journal of Clinical Endocrinology and Metabolism&lt;/full-title&gt;&lt;/periodical&gt;&lt;pages&gt;106-11&lt;/pages&gt;&lt;volume&gt;90&lt;/volume&gt;&lt;number&gt;1&lt;/number&gt;&lt;keywords&gt;&lt;keyword&gt;Adolescent&lt;/keyword&gt;&lt;keyword&gt;Androgen-Insensitivity Syndrome/*genetics&lt;/keyword&gt;&lt;keyword&gt;Female&lt;/keyword&gt;&lt;keyword&gt;*Genetic Counseling&lt;/keyword&gt;&lt;keyword&gt;Humans&lt;/keyword&gt;&lt;keyword&gt;Infant, Newborn&lt;/keyword&gt;&lt;keyword&gt;Male&lt;/keyword&gt;&lt;keyword&gt;*Mosaicism&lt;/keyword&gt;&lt;keyword&gt;Mutation&lt;/keyword&gt;&lt;keyword&gt;Receptors, Androgen/*genetics&lt;/keyword&gt;&lt;keyword&gt;Virilism/etiology&lt;/keyword&gt;&lt;/keywords&gt;&lt;dates&gt;&lt;year&gt;2005&lt;/year&gt;&lt;pub-dates&gt;&lt;date&gt;Jan&lt;/date&gt;&lt;/pub-dates&gt;&lt;/dates&gt;&lt;accession-num&gt;15522944&lt;/accession-num&gt;&lt;urls&gt;&lt;related-urls&gt;&lt;url&gt;http://www.ncbi.nlm.nih.gov/entrez/query.fcgi?cmd=Retrieve&amp;amp;db=PubMed&amp;amp;dopt=Citation&amp;amp;list_uids=15522944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75" w:tooltip="Kohler, 2005 #246" w:history="1">
        <w:r w:rsidR="006C618E" w:rsidRPr="00EB6432">
          <w:rPr>
            <w:rFonts w:ascii="Arial" w:hAnsi="Arial" w:cs="Arial"/>
            <w:sz w:val="22"/>
            <w:szCs w:val="22"/>
          </w:rPr>
          <w:t>275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the effect of modifier genes that influence androgen action such as 5</w:t>
      </w:r>
      <w:r w:rsidRPr="00EB6432">
        <w:rPr>
          <w:rFonts w:ascii="Arial" w:hAnsi="Arial" w:cs="Arial"/>
          <w:sz w:val="22"/>
          <w:szCs w:val="22"/>
        </w:rPr>
        <w:sym w:font="Symbol" w:char="F061"/>
      </w:r>
      <w:r w:rsidRPr="00EB6432">
        <w:rPr>
          <w:rFonts w:ascii="Arial" w:hAnsi="Arial" w:cs="Arial"/>
          <w:sz w:val="22"/>
          <w:szCs w:val="22"/>
        </w:rPr>
        <w:t xml:space="preserve"> reductase </w:t>
      </w:r>
      <w:r w:rsidR="003B1F35" w:rsidRPr="00EB6432">
        <w:rPr>
          <w:rFonts w:ascii="Arial" w:hAnsi="Arial" w:cs="Arial"/>
          <w:sz w:val="22"/>
          <w:szCs w:val="22"/>
        </w:rPr>
        <w:fldChar w:fldCharType="begin">
          <w:fldData xml:space="preserve">PEVuZE5vdGU+PENpdGU+PEF1dGhvcj5Cb2VobWVyPC9BdXRob3I+PFllYXI+MjAwMTwvWWVhcj48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PEVuZE5vdGU+PENpdGU+PEF1dGhvcj5Cb2VobWVyPC9BdXRob3I+PFllYXI+MjAwMTwvWWVhcj48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76" w:tooltip="Boehmer, 2001 #247" w:history="1">
        <w:r w:rsidR="006C618E" w:rsidRPr="00EB6432">
          <w:rPr>
            <w:rFonts w:ascii="Arial" w:hAnsi="Arial" w:cs="Arial"/>
            <w:sz w:val="22"/>
            <w:szCs w:val="22"/>
          </w:rPr>
          <w:t>276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 exotic, complex DNA breakage repair slippage mechanism has also been described to produce mutiple mutations within a single family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&lt;EndNote&gt;&lt;Cite&gt;&lt;Author&gt;MacLean&lt;/Author&gt;&lt;Year&gt;2006&lt;/Year&gt;&lt;RecNum&gt;248&lt;/RecNum&gt;&lt;DisplayText&gt;(277)&lt;/DisplayText&gt;&lt;record&gt;&lt;rec-number&gt;248&lt;/rec-number&gt;&lt;foreign-keys&gt;&lt;key app="EN" db-id="fexpzp299sfdtlev59s5xspgaeddrxeexx9d"&gt;248&lt;/key&gt;&lt;/foreign-keys&gt;&lt;ref-type name="Journal Article"&gt;17&lt;/ref-type&gt;&lt;contributors&gt;&lt;authors&gt;&lt;author&gt;MacLean, H. E.&lt;/author&gt;&lt;author&gt;Favaloro, J. M.&lt;/author&gt;&lt;author&gt;Warne, G. L.&lt;/author&gt;&lt;author&gt;Zajac, J. D.&lt;/author&gt;&lt;/authors&gt;&lt;/contributors&gt;&lt;auth-address&gt;Department of Medicine, University of Melbourne, Austin Health, Heidelberg, Australia. hmaclean@unimelb.edu.au&lt;/auth-address&gt;&lt;titles&gt;&lt;title&gt;Double-strand DNA break repair with replication slippage on two strands: a novel mechanism of deletion formation&lt;/title&gt;&lt;secondary-title&gt;Human Mutation&lt;/secondary-title&gt;&lt;/titles&gt;&lt;periodical&gt;&lt;full-title&gt;Human Mutation&lt;/full-title&gt;&lt;abbr-1&gt;Human mutation&lt;/abbr-1&gt;&lt;/periodical&gt;&lt;pages&gt;483-9&lt;/pages&gt;&lt;volume&gt;27&lt;/volume&gt;&lt;number&gt;5&lt;/number&gt;&lt;keywords&gt;&lt;keyword&gt;Androgen-Insensitivity Syndrome/genetics&lt;/keyword&gt;&lt;keyword&gt;Chromosomes, Human, X&lt;/keyword&gt;&lt;keyword&gt;DNA Mutational Analysis&lt;/keyword&gt;&lt;keyword&gt;*DNA Repair&lt;/keyword&gt;&lt;keyword&gt;DNA Replication/*physiology&lt;/keyword&gt;&lt;keyword&gt;Exons&lt;/keyword&gt;&lt;keyword&gt;Female&lt;/keyword&gt;&lt;keyword&gt;*Gene Deletion&lt;/keyword&gt;&lt;keyword&gt;Heterozygote&lt;/keyword&gt;&lt;keyword&gt;Humans&lt;/keyword&gt;&lt;keyword&gt;Karyotyping&lt;/keyword&gt;&lt;keyword&gt;Linkage (Genetics)&lt;/keyword&gt;&lt;keyword&gt;Male&lt;/keyword&gt;&lt;keyword&gt;Molecular Sequence Data&lt;/keyword&gt;&lt;keyword&gt;Mosaicism&lt;/keyword&gt;&lt;keyword&gt;Pedigree&lt;/keyword&gt;&lt;keyword&gt;Receptors, Androgen/*genetics&lt;/keyword&gt;&lt;/keywords&gt;&lt;dates&gt;&lt;year&gt;2006&lt;/year&gt;&lt;pub-dates&gt;&lt;date&gt;May&lt;/date&gt;&lt;/pub-dates&gt;&lt;/dates&gt;&lt;accession-num&gt;16619235&lt;/accession-num&gt;&lt;urls&gt;&lt;related-urls&gt;&lt;url&gt;http://www.ncbi.nlm.nih.gov/entrez/query.fcgi?cmd=Retrieve&amp;amp;db=PubMed&amp;amp;dopt=Citation&amp;amp;list_uids=16619235&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77" w:tooltip="MacLean, 2006 #248" w:history="1">
        <w:r w:rsidR="006C618E" w:rsidRPr="00EB6432">
          <w:rPr>
            <w:rFonts w:ascii="Arial" w:hAnsi="Arial" w:cs="Arial"/>
            <w:sz w:val="22"/>
            <w:szCs w:val="22"/>
          </w:rPr>
          <w:t>277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Wider population genetic screening for AR mutations is not currently cost-effective because, despite diminishing costs for increasingly facile genetic testing, the large number of different mutations featuring diverse mechanisms and variable phenotype which still mostly predict a normal life expectancy but a diminished quality of life that is difficult to cost or cure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&lt;EndNote&gt;&lt;Cite&gt;&lt;Author&gt;Rogowski&lt;/Author&gt;&lt;Year&gt;2006&lt;/Year&gt;&lt;RecNum&gt;249&lt;/RecNum&gt;&lt;DisplayText&gt;(278)&lt;/DisplayText&gt;&lt;record&gt;&lt;rec-number&gt;249&lt;/rec-number&gt;&lt;foreign-keys&gt;&lt;key app="EN" db-id="fexpzp299sfdtlev59s5xspgaeddrxeexx9d"&gt;249&lt;/key&gt;&lt;/foreign-keys&gt;&lt;ref-type name="Journal Article"&gt;17&lt;/ref-type&gt;&lt;contributors&gt;&lt;authors&gt;&lt;author&gt;Rogowski, W.&lt;/author&gt;&lt;/authors&gt;&lt;/contributors&gt;&lt;auth-address&gt;Institute of Health Economics and Health Care Management, GSF-National Research Center for Environment and Health, Nurenberg, Germany. Rogowski@gsf.de&lt;/auth-address&gt;&lt;titles&gt;&lt;title&gt;Genetic screening by DNA technology: a systematic review of health economic evidence&lt;/title&gt;&lt;secondary-title&gt;International Journal of Technology Assessment in Health Care&lt;/secondary-title&gt;&lt;/titles&gt;&lt;periodical&gt;&lt;full-title&gt;International Journal of Technology Assessment in Health Care&lt;/full-title&gt;&lt;/periodical&gt;&lt;pages&gt;327-37&lt;/pages&gt;&lt;volume&gt;22&lt;/volume&gt;&lt;number&gt;3&lt;/number&gt;&lt;keywords&gt;&lt;keyword&gt;Costs and Cost Analysis&lt;/keyword&gt;&lt;keyword&gt;Genetic Diseases, Inborn/diagnosis&lt;/keyword&gt;&lt;keyword&gt;Genetic Predisposition to Disease&lt;/keyword&gt;&lt;keyword&gt;Genetic Screening/*economics&lt;/keyword&gt;&lt;keyword&gt;Humans&lt;/keyword&gt;&lt;keyword&gt;Metabolic Diseases/diagnosis/genetics&lt;/keyword&gt;&lt;keyword&gt;Neoplasms/diagnosis/genetics&lt;/keyword&gt;&lt;keyword&gt;Respiratory Tract Diseases/diagnosis/genetics&lt;/keyword&gt;&lt;keyword&gt;*Technology Assessment, Biomedical&lt;/keyword&gt;&lt;/keywords&gt;&lt;dates&gt;&lt;year&gt;2006&lt;/year&gt;&lt;pub-dates&gt;&lt;date&gt;Summer&lt;/date&gt;&lt;/pub-dates&gt;&lt;/dates&gt;&lt;accession-num&gt;16984061&lt;/accession-num&gt;&lt;urls&gt;&lt;related-urls&gt;&lt;url&gt;http://www.ncbi.nlm.nih.gov/entrez/query.fcgi?cmd=Retrieve&amp;amp;db=PubMed&amp;amp;dopt=Citation&amp;amp;list_uids=16984061&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78" w:tooltip="Rogowski, 2006 #249" w:history="1">
        <w:r w:rsidR="006C618E" w:rsidRPr="00EB6432">
          <w:rPr>
            <w:rFonts w:ascii="Arial" w:hAnsi="Arial" w:cs="Arial"/>
            <w:sz w:val="22"/>
            <w:szCs w:val="22"/>
          </w:rPr>
          <w:t>278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5E47B0F3"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7F5C3DDA" w14:textId="5EA52C54"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Acquired androgen insensitivity during life can arise either through postnatal somatic or germline AR mutations or by non-genetic, non-receptor mechanisms that hinder androgen action. Among overt cases of androgen insensitivity, ~30% are absent in the mother’s germline so must arise as a de novo mutation in the postnatal maternal germline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&lt;EndNote&gt;&lt;Cite&gt;&lt;Author&gt;Kohler&lt;/Author&gt;&lt;Year&gt;2005&lt;/Year&gt;&lt;RecNum&gt;246&lt;/RecNum&gt;&lt;DisplayText&gt;(275)&lt;/DisplayText&gt;&lt;record&gt;&lt;rec-number&gt;246&lt;/rec-number&gt;&lt;foreign-keys&gt;&lt;key app="EN" db-id="fexpzp299sfdtlev59s5xspgaeddrxeexx9d"&gt;246&lt;/key&gt;&lt;/foreign-keys&gt;&lt;ref-type name="Journal Article"&gt;17&lt;/ref-type&gt;&lt;contributors&gt;&lt;authors&gt;&lt;author&gt;Kohler, B.&lt;/author&gt;&lt;author&gt;Lumbroso, S.&lt;/author&gt;&lt;author&gt;Leger, J.&lt;/author&gt;&lt;author&gt;Audran, F.&lt;/author&gt;&lt;author&gt;Grau, E. S.&lt;/author&gt;&lt;author&gt;Kurtz, F.&lt;/author&gt;&lt;author&gt;Pinto, G.&lt;/author&gt;&lt;author&gt;Salerno, M.&lt;/author&gt;&lt;author&gt;Semitcheva, T.&lt;/author&gt;&lt;author&gt;Czernichow, P.&lt;/author&gt;&lt;author&gt;Sultan, C.&lt;/author&gt;&lt;/authors&gt;&lt;/contributors&gt;&lt;auth-address&gt;Service de Biochimie, Centre Hospitalier Universitaire Montpellier and Institut National de la Sante et de la Recherche Medicale, France.&lt;/auth-address&gt;&lt;titles&gt;&lt;title&gt;Androgen insensitivity syndrome: somatic mosaicism of the androgen receptor in seven families and consequences for sex assignment and genetic counseling&lt;/title&gt;&lt;secondary-title&gt;Journal of Clinical Endocrinology and Metabolism&lt;/secondary-title&gt;&lt;/titles&gt;&lt;periodical&gt;&lt;full-title&gt;Journal of Clinical Endocrinology and Metabolism&lt;/full-title&gt;&lt;/periodical&gt;&lt;pages&gt;106-11&lt;/pages&gt;&lt;volume&gt;90&lt;/volume&gt;&lt;number&gt;1&lt;/number&gt;&lt;keywords&gt;&lt;keyword&gt;Adolescent&lt;/keyword&gt;&lt;keyword&gt;Androgen-Insensitivity Syndrome/*genetics&lt;/keyword&gt;&lt;keyword&gt;Female&lt;/keyword&gt;&lt;keyword&gt;*Genetic Counseling&lt;/keyword&gt;&lt;keyword&gt;Humans&lt;/keyword&gt;&lt;keyword&gt;Infant, Newborn&lt;/keyword&gt;&lt;keyword&gt;Male&lt;/keyword&gt;&lt;keyword&gt;*Mosaicism&lt;/keyword&gt;&lt;keyword&gt;Mutation&lt;/keyword&gt;&lt;keyword&gt;Receptors, Androgen/*genetics&lt;/keyword&gt;&lt;keyword&gt;Virilism/etiology&lt;/keyword&gt;&lt;/keywords&gt;&lt;dates&gt;&lt;year&gt;2005&lt;/year&gt;&lt;pub-dates&gt;&lt;date&gt;Jan&lt;/date&gt;&lt;/pub-dates&gt;&lt;/dates&gt;&lt;accession-num&gt;15522944&lt;/accession-num&gt;&lt;urls&gt;&lt;related-urls&gt;&lt;url&gt;http://www.ncbi.nlm.nih.gov/entrez/query.fcgi?cmd=Retrieve&amp;amp;db=PubMed&amp;amp;dopt=Citation&amp;amp;list_uids=15522944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75" w:tooltip="Kohler, 2005 #246" w:history="1">
        <w:r w:rsidR="006C618E" w:rsidRPr="00EB6432">
          <w:rPr>
            <w:rFonts w:ascii="Arial" w:hAnsi="Arial" w:cs="Arial"/>
            <w:sz w:val="22"/>
            <w:szCs w:val="22"/>
          </w:rPr>
          <w:t>275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in the fetal germline soon after fertilization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&lt;EndNote&gt;&lt;Cite&gt;&lt;Author&gt;Hiort&lt;/Author&gt;&lt;Year&gt;1998&lt;/Year&gt;&lt;RecNum&gt;250&lt;/RecNum&gt;&lt;DisplayText&gt;(279)&lt;/DisplayText&gt;&lt;record&gt;&lt;rec-number&gt;250&lt;/rec-number&gt;&lt;foreign-keys&gt;&lt;key app="EN" db-id="fexpzp299sfdtlev59s5xspgaeddrxeexx9d"&gt;250&lt;/key&gt;&lt;/foreign-keys&gt;&lt;ref-type name="Journal Article"&gt;17&lt;/ref-type&gt;&lt;contributors&gt;&lt;authors&gt;&lt;author&gt;Hiort, O.&lt;/author&gt;&lt;author&gt;Sinnecker, G. H.&lt;/author&gt;&lt;author&gt;Holterhus, P. M.&lt;/author&gt;&lt;author&gt;Nitsche, E. M.&lt;/author&gt;&lt;author&gt;Kruse, K.&lt;/author&gt;&lt;/authors&gt;&lt;/contributors&gt;&lt;auth-address&gt;Department of Pediatrics, Medical University of Lubeck, Wolfsburg, Germany.&lt;/auth-address&gt;&lt;titles&gt;&lt;title&gt;Inherited and de novo androgen receptor gene mutations: investigation of single-case families&lt;/title&gt;&lt;secondary-title&gt;Journal of Pediatrics&lt;/secondary-title&gt;&lt;/titles&gt;&lt;periodical&gt;&lt;full-title&gt;Journal of Pediatrics&lt;/full-title&gt;&lt;/periodical&gt;&lt;pages&gt;939-43&lt;/pages&gt;&lt;volume&gt;132&lt;/volume&gt;&lt;number&gt;6&lt;/number&gt;&lt;keywords&gt;&lt;keyword&gt;Adult&lt;/keyword&gt;&lt;keyword&gt;Androgen-Insensitivity Syndrome/*genetics&lt;/keyword&gt;&lt;keyword&gt;Child&lt;/keyword&gt;&lt;keyword&gt;DNA Mutational Analysis&lt;/keyword&gt;&lt;keyword&gt;Female&lt;/keyword&gt;&lt;keyword&gt;Heterozygote&lt;/keyword&gt;&lt;keyword&gt;Heterozygote Detection&lt;/keyword&gt;&lt;keyword&gt;Humans&lt;/keyword&gt;&lt;keyword&gt;Linkage (Genetics)&lt;/keyword&gt;&lt;keyword&gt;Male&lt;/keyword&gt;&lt;keyword&gt;Mosaicism&lt;/keyword&gt;&lt;keyword&gt;Mutation/*genetics&lt;/keyword&gt;&lt;keyword&gt;Pedigree&lt;/keyword&gt;&lt;keyword&gt;Polymorphism, Restriction Fragment Length&lt;/keyword&gt;&lt;keyword&gt;Polymorphism, Single-Stranded Conformational&lt;/keyword&gt;&lt;keyword&gt;Receptors, Androgen/*genetics&lt;/keyword&gt;&lt;keyword&gt;X Chromosome/*genetics&lt;/keyword&gt;&lt;/keywords&gt;&lt;dates&gt;&lt;year&gt;1998&lt;/year&gt;&lt;pub-dates&gt;&lt;date&gt;Jun&lt;/date&gt;&lt;/pub-dates&gt;&lt;/dates&gt;&lt;accession-num&gt;9627582&lt;/accession-num&gt;&lt;urls&gt;&lt;related-urls&gt;&lt;url&gt;http://www.ncbi.nlm.nih.gov/entrez/query.fcgi?cmd=Retrieve&amp;amp;db=PubMed&amp;amp;dopt=Citation&amp;amp;list_uids=9627582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79" w:tooltip="Hiort, 1998 #250" w:history="1">
        <w:r w:rsidR="006C618E" w:rsidRPr="00EB6432">
          <w:rPr>
            <w:rFonts w:ascii="Arial" w:hAnsi="Arial" w:cs="Arial"/>
            <w:sz w:val="22"/>
            <w:szCs w:val="22"/>
          </w:rPr>
          <w:t>279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Somatic AR mutations, arising de novo postnatally in the stem cell pool of repopulating cells, are theoretically possible but have not been reported</w:t>
      </w:r>
      <w:r w:rsidR="00FE39A3" w:rsidRPr="00EB6432">
        <w:rPr>
          <w:rFonts w:ascii="Arial" w:hAnsi="Arial" w:cs="Arial"/>
          <w:sz w:val="22"/>
          <w:szCs w:val="22"/>
        </w:rPr>
        <w:t xml:space="preserve">. </w:t>
      </w:r>
      <w:r w:rsidRPr="00EB6432">
        <w:rPr>
          <w:rFonts w:ascii="Arial" w:hAnsi="Arial" w:cs="Arial"/>
          <w:sz w:val="22"/>
          <w:szCs w:val="22"/>
        </w:rPr>
        <w:t>Somatic AR mutations are relatively common in prostate cancer usually arising in late stage disease palliatively treated by androgen deprivation</w:t>
      </w:r>
      <w:r w:rsidR="00FE39A3" w:rsidRPr="00EB6432">
        <w:rPr>
          <w:rFonts w:ascii="Arial" w:hAnsi="Arial" w:cs="Arial"/>
          <w:sz w:val="22"/>
          <w:szCs w:val="22"/>
        </w:rPr>
        <w:t xml:space="preserve"> when AR mutations and functional splice variants are reported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&lt;EndNote&gt;&lt;Cite&gt;&lt;Author&gt;McCrea&lt;/Author&gt;&lt;Year&gt;2016&lt;/Year&gt;&lt;RecNum&gt;226&lt;/RecNum&gt;&lt;DisplayText&gt;(255)&lt;/DisplayText&gt;&lt;record&gt;&lt;rec-number&gt;226&lt;/rec-number&gt;&lt;foreign-keys&gt;&lt;key app="EN" db-id="fexpzp299sfdtlev59s5xspgaeddrxeexx9d"&gt;226&lt;/key&gt;&lt;/foreign-keys&gt;&lt;ref-type name="Journal Article"&gt;17&lt;/ref-type&gt;&lt;contributors&gt;&lt;authors&gt;&lt;author&gt;McCrea, E.&lt;/author&gt;&lt;author&gt;Sissung, T. M.&lt;/author&gt;&lt;author&gt;Price, D. K.&lt;/author&gt;&lt;author&gt;Chau, C. H.&lt;/author&gt;&lt;author&gt;Figg, W. D.&lt;/author&gt;&lt;/authors&gt;&lt;/contributors&gt;&lt;auth-address&gt;Molecular Pharmacology Section, Genitourinary Malignancies Branch, National Cancer Institute, Bethesda, MD, United States.&amp;#xD;The Clinical Pharmacology Program, Office of the Clinical Director, National Cancer Institute, Bethesda, MD, United States.&amp;#xD;Molecular Pharmacology Section, Genitourinary Malignancies Branch, National Cancer Institute, Bethesda, MD, United States; The Clinical Pharmacology Program, Office of the Clinical Director, National Cancer Institute, Bethesda, MD, United States. Electronic address: wdfigg@helix.nih.gov.&lt;/auth-address&gt;&lt;titles&gt;&lt;title&gt;Androgen receptor variation affects prostate cancer progression and drug resistance&lt;/title&gt;&lt;secondary-title&gt;Pharmacological Research&lt;/secondary-title&gt;&lt;/titles&gt;&lt;periodical&gt;&lt;full-title&gt;Pharmacological Research&lt;/full-title&gt;&lt;/periodical&gt;&lt;pages&gt;152-162&lt;/pages&gt;&lt;volume&gt;114&lt;/volume&gt;&lt;keywords&gt;&lt;keyword&gt;Ar-v7&lt;/keyword&gt;&lt;keyword&gt;Androgen receptor&lt;/keyword&gt;&lt;keyword&gt;Mutation&lt;/keyword&gt;&lt;keyword&gt;Pharmacology&lt;/keyword&gt;&lt;keyword&gt;Prostate cancer&lt;/keyword&gt;&lt;/keywords&gt;&lt;dates&gt;&lt;year&gt;2016&lt;/year&gt;&lt;pub-dates&gt;&lt;date&gt;Oct 7&lt;/date&gt;&lt;/pub-dates&gt;&lt;/dates&gt;&lt;isbn&gt;1096-1186 (Electronic)&amp;#xD;1043-6618 (Linking)&lt;/isbn&gt;&lt;accession-num&gt;27725309&lt;/accession-num&gt;&lt;urls&gt;&lt;related-urls&gt;&lt;url&gt;https://www.ncbi.nlm.nih.gov/pubmed/27725309&lt;/url&gt;&lt;/related-urls&gt;&lt;/urls&gt;&lt;electronic-resource-num&gt;10.1016/j.phrs.2016.10.001&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55" w:tooltip="McCrea, 2016 #226" w:history="1">
        <w:r w:rsidR="006C618E" w:rsidRPr="00EB6432">
          <w:rPr>
            <w:rFonts w:ascii="Arial" w:hAnsi="Arial" w:cs="Arial"/>
            <w:sz w:val="22"/>
            <w:szCs w:val="22"/>
          </w:rPr>
          <w:t>255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switch of highly androgen dependent prostate cancer cells to an androgen deplete milieu may encourage clonal selection of androgen insensitive sublines to proliferate in the terminal stage of the disease. Genetic instability of prostate cancer cells may also contribute to this process although somatic AR mutations are rare in other cancers such as liver </w:t>
      </w:r>
      <w:r w:rsidR="003B1F35" w:rsidRPr="00EB6432">
        <w:rPr>
          <w:rFonts w:ascii="Arial" w:hAnsi="Arial" w:cs="Arial"/>
          <w:sz w:val="22"/>
          <w:szCs w:val="22"/>
        </w:rPr>
        <w:fldChar w:fldCharType="begin">
          <w:fldData xml:space="preserve">PEVuZE5vdGU+PENpdGU+PEF1dGhvcj5ZZWg8L0F1dGhvcj48WWVhcj4yMDA3PC9ZZWFyPjxSZWNO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PEVuZE5vdGU+PENpdGU+PEF1dGhvcj5ZZWg8L0F1dGhvcj48WWVhcj4yMDA3PC9ZZWFyPjxSZWNO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80" w:tooltip="Yeh, 2007 #251" w:history="1">
        <w:r w:rsidR="006C618E" w:rsidRPr="00EB6432">
          <w:rPr>
            <w:rFonts w:ascii="Arial" w:hAnsi="Arial" w:cs="Arial"/>
            <w:sz w:val="22"/>
            <w:szCs w:val="22"/>
          </w:rPr>
          <w:t>280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5C552A" w:rsidRPr="00EB6432">
        <w:rPr>
          <w:rFonts w:ascii="Arial" w:hAnsi="Arial" w:cs="Arial"/>
          <w:sz w:val="22"/>
          <w:szCs w:val="22"/>
        </w:rPr>
        <w:t xml:space="preserve"> </w:t>
      </w:r>
      <w:r w:rsidRPr="00EB6432">
        <w:rPr>
          <w:rFonts w:ascii="Arial" w:hAnsi="Arial" w:cs="Arial"/>
          <w:sz w:val="22"/>
          <w:szCs w:val="22"/>
        </w:rPr>
        <w:t xml:space="preserve">or breast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&lt;EndNote&gt;&lt;Cite&gt;&lt;Author&gt;Hiort&lt;/Author&gt;&lt;Year&gt;1996&lt;/Year&gt;&lt;RecNum&gt;252&lt;/RecNum&gt;&lt;DisplayText&gt;(281)&lt;/DisplayText&gt;&lt;record&gt;&lt;rec-number&gt;252&lt;/rec-number&gt;&lt;foreign-keys&gt;&lt;key app="EN" db-id="fexpzp299sfdtlev59s5xspgaeddrxeexx9d"&gt;252&lt;/key&gt;&lt;/foreign-keys&gt;&lt;ref-type name="Journal Article"&gt;17&lt;/ref-type&gt;&lt;contributors&gt;&lt;authors&gt;&lt;author&gt;Hiort, O.&lt;/author&gt;&lt;author&gt;Naber, S. P.&lt;/author&gt;&lt;author&gt;Lehners, A.&lt;/author&gt;&lt;author&gt;Muletta-Feurer, S.&lt;/author&gt;&lt;author&gt;Sinnecker, G. H.&lt;/author&gt;&lt;author&gt;Zollner, A.&lt;/author&gt;&lt;author&gt;Komminoth, P.&lt;/author&gt;&lt;/authors&gt;&lt;/contributors&gt;&lt;auth-address&gt;Department of Pediatrics, Medical University of Lubeck, Germany.&lt;/auth-address&gt;&lt;titles&gt;&lt;title&gt;The role of androgen receptor gene mutations in male breast carcinoma&lt;/title&gt;&lt;secondary-title&gt;Journal of Clinical Endocrinology and Metabolism&lt;/secondary-title&gt;&lt;/titles&gt;&lt;periodical&gt;&lt;full-title&gt;Journal of Clinical Endocrinology and Metabolism&lt;/full-title&gt;&lt;/periodical&gt;&lt;pages&gt;3404-7&lt;/pages&gt;&lt;volume&gt;81&lt;/volume&gt;&lt;number&gt;9&lt;/number&gt;&lt;keywords&gt;&lt;keyword&gt;Adolescent&lt;/keyword&gt;&lt;keyword&gt;Aged&lt;/keyword&gt;&lt;keyword&gt;Androgens/pharmacology&lt;/keyword&gt;&lt;keyword&gt;Base Sequence&lt;/keyword&gt;&lt;keyword&gt;Breast Neoplasms, Male/*genetics&lt;/keyword&gt;&lt;keyword&gt;DNA, Neoplasm/analysis/chemistry&lt;/keyword&gt;&lt;keyword&gt;Exons&lt;/keyword&gt;&lt;keyword&gt;Female&lt;/keyword&gt;&lt;keyword&gt;Humans&lt;/keyword&gt;&lt;keyword&gt;Male&lt;/keyword&gt;&lt;keyword&gt;Middle Aged&lt;/keyword&gt;&lt;keyword&gt;Molecular Sequence Data&lt;/keyword&gt;&lt;keyword&gt;*Point Mutation&lt;/keyword&gt;&lt;keyword&gt;Polymerase Chain Reaction&lt;/keyword&gt;&lt;keyword&gt;Polymorphism, Single-Stranded Conformational&lt;/keyword&gt;&lt;keyword&gt;Receptors, Androgen/*genetics&lt;/keyword&gt;&lt;/keywords&gt;&lt;dates&gt;&lt;year&gt;1996&lt;/year&gt;&lt;pub-dates&gt;&lt;date&gt;Sep&lt;/date&gt;&lt;/pub-dates&gt;&lt;/dates&gt;&lt;accession-num&gt;8784104&lt;/accession-num&gt;&lt;urls&gt;&lt;related-urls&gt;&lt;url&gt;http://www.ncbi.nlm.nih.gov/entrez/query.fcgi?cmd=Retrieve&amp;amp;db=PubMed&amp;amp;dopt=Citation&amp;amp;list_uids=8784104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81" w:tooltip="Hiort, 1996 #252" w:history="1">
        <w:r w:rsidR="006C618E" w:rsidRPr="00EB6432">
          <w:rPr>
            <w:rFonts w:ascii="Arial" w:hAnsi="Arial" w:cs="Arial"/>
            <w:sz w:val="22"/>
            <w:szCs w:val="22"/>
          </w:rPr>
          <w:t>281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cancer in the absence of androgen deprivation. Somatic AR mutation in prostate cancer cells are responsible for the paradoxical anti-androgen withdrawal syndromes observed with non-steroidal (flutamide, bicalutamide, nilutamide) or steroidal (cyproterone, megestrol) </w:t>
      </w:r>
      <w:r w:rsidR="003B1F35" w:rsidRPr="00EB6432">
        <w:rPr>
          <w:rFonts w:ascii="Arial" w:hAnsi="Arial" w:cs="Arial"/>
          <w:sz w:val="22"/>
          <w:szCs w:val="22"/>
        </w:rPr>
        <w:fldChar w:fldCharType="begin">
          <w:fldData xml:space="preserve">PEVuZE5vdGU+PENpdGU+PEF1dGhvcj5QYXVsPC9BdXRob3I+PFllYXI+MjAwMDwvWWVhcj48UmVj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PEVuZE5vdGU+PENpdGU+PEF1dGhvcj5QYXVsPC9BdXRob3I+PFllYXI+MjAwMDwvWWVhcj48UmVj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82" w:tooltip="Paul, 2000 #253" w:history="1">
        <w:r w:rsidR="006C618E" w:rsidRPr="00EB6432">
          <w:rPr>
            <w:rFonts w:ascii="Arial" w:hAnsi="Arial" w:cs="Arial"/>
            <w:sz w:val="22"/>
            <w:szCs w:val="22"/>
          </w:rPr>
          <w:t>282</w:t>
        </w:r>
      </w:hyperlink>
      <w:r w:rsidR="00A36DA1" w:rsidRPr="00EB6432">
        <w:rPr>
          <w:rFonts w:ascii="Arial" w:hAnsi="Arial" w:cs="Arial"/>
          <w:sz w:val="22"/>
          <w:szCs w:val="22"/>
        </w:rPr>
        <w:t xml:space="preserve">, </w:t>
      </w:r>
      <w:hyperlink w:anchor="_ENREF_283" w:tooltip="Suzuki, 2008 #254" w:history="1">
        <w:r w:rsidR="006C618E" w:rsidRPr="00EB6432">
          <w:rPr>
            <w:rFonts w:ascii="Arial" w:hAnsi="Arial" w:cs="Arial"/>
            <w:sz w:val="22"/>
            <w:szCs w:val="22"/>
          </w:rPr>
          <w:t>283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159DC" w:rsidRPr="00EB6432">
        <w:rPr>
          <w:rFonts w:ascii="Arial" w:hAnsi="Arial" w:cs="Arial"/>
          <w:sz w:val="22"/>
          <w:szCs w:val="22"/>
        </w:rPr>
        <w:t xml:space="preserve"> treatment</w:t>
      </w:r>
      <w:r w:rsidRPr="00EB6432">
        <w:rPr>
          <w:rFonts w:ascii="Arial" w:hAnsi="Arial" w:cs="Arial"/>
          <w:sz w:val="22"/>
          <w:szCs w:val="22"/>
        </w:rPr>
        <w:t xml:space="preserve">. In this </w:t>
      </w:r>
      <w:r w:rsidRPr="00EB6432">
        <w:rPr>
          <w:rFonts w:ascii="Arial" w:hAnsi="Arial" w:cs="Arial"/>
          <w:sz w:val="22"/>
          <w:szCs w:val="22"/>
        </w:rPr>
        <w:lastRenderedPageBreak/>
        <w:t xml:space="preserve">state, anti-androgen withdrawal or switch-over </w:t>
      </w:r>
      <w:r w:rsidR="003B1F35" w:rsidRPr="00EB6432">
        <w:rPr>
          <w:rFonts w:ascii="Arial" w:hAnsi="Arial" w:cs="Arial"/>
          <w:sz w:val="22"/>
          <w:szCs w:val="22"/>
        </w:rPr>
        <w:fldChar w:fldCharType="begin">
          <w:fldData xml:space="preserve">PEVuZE5vdGU+PENpdGU+PEF1dGhvcj5TdXp1a2k8L0F1dGhvcj48WWVhcj4yMDA4PC9ZZWFyPjxS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PEVuZE5vdGU+PENpdGU+PEF1dGhvcj5TdXp1a2k8L0F1dGhvcj48WWVhcj4yMDA4PC9ZZWFyPjxS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83" w:tooltip="Suzuki, 2008 #254" w:history="1">
        <w:r w:rsidR="006C618E" w:rsidRPr="00EB6432">
          <w:rPr>
            <w:rFonts w:ascii="Arial" w:hAnsi="Arial" w:cs="Arial"/>
            <w:sz w:val="22"/>
            <w:szCs w:val="22"/>
          </w:rPr>
          <w:t>283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produces remission of worsening disease attributable to the occurrence of a de novo AR mutation in prostate cancer cells which alters ligand specificity turning the non-steroidal antiandrogens into AR agonists </w:t>
      </w:r>
      <w:r w:rsidR="003B1F35" w:rsidRPr="00EB6432">
        <w:rPr>
          <w:rFonts w:ascii="Arial" w:hAnsi="Arial" w:cs="Arial"/>
          <w:sz w:val="22"/>
          <w:szCs w:val="22"/>
        </w:rPr>
        <w:fldChar w:fldCharType="begin">
          <w:fldData xml:space="preserve">PEVuZE5vdGU+PENpdGU+PEF1dGhvcj5IYXJhPC9BdXRob3I+PFllYXI+MjAwMzwvWWVhcj48UmVj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PEVuZE5vdGU+PENpdGU+PEF1dGhvcj5IYXJhPC9BdXRob3I+PFllYXI+MjAwMzwvWWVhcj48UmVj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55" w:tooltip="McCrea, 2016 #226" w:history="1">
        <w:r w:rsidR="006C618E" w:rsidRPr="00EB6432">
          <w:rPr>
            <w:rFonts w:ascii="Arial" w:hAnsi="Arial" w:cs="Arial"/>
            <w:sz w:val="22"/>
            <w:szCs w:val="22"/>
          </w:rPr>
          <w:t>255</w:t>
        </w:r>
      </w:hyperlink>
      <w:r w:rsidR="00A36DA1" w:rsidRPr="00EB6432">
        <w:rPr>
          <w:rFonts w:ascii="Arial" w:hAnsi="Arial" w:cs="Arial"/>
          <w:sz w:val="22"/>
          <w:szCs w:val="22"/>
        </w:rPr>
        <w:t xml:space="preserve">, </w:t>
      </w:r>
      <w:hyperlink w:anchor="_ENREF_284" w:tooltip="Hara, 2003 #255" w:history="1">
        <w:r w:rsidR="006C618E" w:rsidRPr="00EB6432">
          <w:rPr>
            <w:rFonts w:ascii="Arial" w:hAnsi="Arial" w:cs="Arial"/>
            <w:sz w:val="22"/>
            <w:szCs w:val="22"/>
          </w:rPr>
          <w:t>284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LNCaP prostate cell line widely used in cancer cell biology research harbors a mutated AR (T877A) which occurs relatively frequently in prostate cancer metastases and can cause the flutamide withdrawal syndrome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&lt;EndNote&gt;&lt;Cite&gt;&lt;Author&gt;Miyamoto&lt;/Author&gt;&lt;Year&gt;2004&lt;/Year&gt;&lt;RecNum&gt;256&lt;/RecNum&gt;&lt;DisplayText&gt;(285)&lt;/DisplayText&gt;&lt;record&gt;&lt;rec-number&gt;256&lt;/rec-number&gt;&lt;foreign-keys&gt;&lt;key app="EN" db-id="fexpzp299sfdtlev59s5xspgaeddrxeexx9d"&gt;256&lt;/key&gt;&lt;/foreign-keys&gt;&lt;ref-type name="Journal Article"&gt;17&lt;/ref-type&gt;&lt;contributors&gt;&lt;authors&gt;&lt;author&gt;Miyamoto, H.&lt;/author&gt;&lt;author&gt;Rahman, M. M.&lt;/author&gt;&lt;author&gt;Chang, C.&lt;/author&gt;&lt;/authors&gt;&lt;/contributors&gt;&lt;auth-address&gt;George Whipple Laboratory for Cancer Research, Department of Pathology, and the Cancer Center, University of Rochester Medical Center, Rochester, New York 14642, USA.&lt;/auth-address&gt;&lt;titles&gt;&lt;title&gt;Molecular basis for the antiandrogen withdrawal syndrome&lt;/title&gt;&lt;secondary-title&gt;Journal of Cellular Biochemistry&lt;/secondary-title&gt;&lt;/titles&gt;&lt;periodical&gt;&lt;full-title&gt;Journal of Cellular Biochemistry&lt;/full-title&gt;&lt;/periodical&gt;&lt;pages&gt;3-12&lt;/pages&gt;&lt;volume&gt;91&lt;/volume&gt;&lt;number&gt;1&lt;/number&gt;&lt;keywords&gt;&lt;keyword&gt;Androgen Antagonists/*therapeutic use&lt;/keyword&gt;&lt;keyword&gt;Humans&lt;/keyword&gt;&lt;keyword&gt;*MAP Kinase Signaling System&lt;/keyword&gt;&lt;keyword&gt;Male&lt;/keyword&gt;&lt;keyword&gt;Prostate-Specific Antigen/blood&lt;/keyword&gt;&lt;keyword&gt;Prostatic Neoplasms/*drug therapy/genetics&lt;/keyword&gt;&lt;keyword&gt;Receptors, Androgen/metabolism&lt;/keyword&gt;&lt;keyword&gt;*Substance Withdrawal Syndrome&lt;/keyword&gt;&lt;keyword&gt;Treatment Outcome&lt;/keyword&gt;&lt;/keywords&gt;&lt;dates&gt;&lt;year&gt;2004&lt;/year&gt;&lt;pub-dates&gt;&lt;date&gt;Jan 1&lt;/date&gt;&lt;/pub-dates&gt;&lt;/dates&gt;&lt;accession-num&gt;14689576&lt;/accession-num&gt;&lt;urls&gt;&lt;related-urls&gt;&lt;url&gt;http://www.ncbi.nlm.nih.gov/entrez/query.fcgi?cmd=Retrieve&amp;amp;db=PubMed&amp;amp;dopt=Citation&amp;amp;list_uids=14689576&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85" w:tooltip="Miyamoto, 2004 #256" w:history="1">
        <w:r w:rsidR="006C618E" w:rsidRPr="00EB6432">
          <w:rPr>
            <w:rFonts w:ascii="Arial" w:hAnsi="Arial" w:cs="Arial"/>
            <w:sz w:val="22"/>
            <w:szCs w:val="22"/>
          </w:rPr>
          <w:t>285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D3739F" w:rsidRPr="00EB6432">
        <w:rPr>
          <w:rFonts w:ascii="Arial" w:hAnsi="Arial" w:cs="Arial"/>
          <w:sz w:val="22"/>
          <w:szCs w:val="22"/>
        </w:rPr>
        <w:t xml:space="preserve">Since the Nobel prize-winning discovery </w:t>
      </w:r>
      <w:r w:rsidR="00C43661" w:rsidRPr="00EB6432">
        <w:rPr>
          <w:rFonts w:ascii="Arial" w:hAnsi="Arial" w:cs="Arial"/>
          <w:sz w:val="22"/>
          <w:szCs w:val="22"/>
        </w:rPr>
        <w:t xml:space="preserve">in the 1940’s of </w:t>
      </w:r>
      <w:r w:rsidR="00D3739F" w:rsidRPr="00EB6432">
        <w:rPr>
          <w:rFonts w:ascii="Arial" w:hAnsi="Arial" w:cs="Arial"/>
          <w:sz w:val="22"/>
          <w:szCs w:val="22"/>
        </w:rPr>
        <w:t xml:space="preserve">androgen deprivation </w:t>
      </w:r>
      <w:r w:rsidR="00C43661" w:rsidRPr="00EB6432">
        <w:rPr>
          <w:rFonts w:ascii="Arial" w:hAnsi="Arial" w:cs="Arial"/>
          <w:sz w:val="22"/>
          <w:szCs w:val="22"/>
        </w:rPr>
        <w:t xml:space="preserve">as palliative treament </w:t>
      </w:r>
      <w:r w:rsidR="00D3739F" w:rsidRPr="00EB6432">
        <w:rPr>
          <w:rFonts w:ascii="Arial" w:hAnsi="Arial" w:cs="Arial"/>
          <w:sz w:val="22"/>
          <w:szCs w:val="22"/>
        </w:rPr>
        <w:t xml:space="preserve">of advanced prostate cancer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&lt;EndNote&gt;&lt;Cite&gt;&lt;Author&gt;Huggins&lt;/Author&gt;&lt;Year&gt;1941&lt;/Year&gt;&lt;RecNum&gt;257&lt;/RecNum&gt;&lt;DisplayText&gt;(286)&lt;/DisplayText&gt;&lt;record&gt;&lt;rec-number&gt;257&lt;/rec-number&gt;&lt;foreign-keys&gt;&lt;key app="EN" db-id="fexpzp299sfdtlev59s5xspgaeddrxeexx9d"&gt;257&lt;/key&gt;&lt;/foreign-keys&gt;&lt;ref-type name="Journal Article"&gt;17&lt;/ref-type&gt;&lt;contributors&gt;&lt;authors&gt;&lt;author&gt;C Huggins&lt;/author&gt;&lt;author&gt;C V Hodges&lt;/author&gt;&lt;/authors&gt;&lt;/contributors&gt;&lt;titles&gt;&lt;title&gt;Studies on prostatic cancer. I. The effect of castration, of estrogen and of androgen injection on serum phosphatases in metastatic carcinoma of the prostate&lt;/title&gt;&lt;secondary-title&gt;Cancer Research&lt;/secondary-title&gt;&lt;/titles&gt;&lt;periodical&gt;&lt;full-title&gt;Cancer Research&lt;/full-title&gt;&lt;/periodical&gt;&lt;pages&gt;293-297&lt;/pages&gt;&lt;volume&gt;1&lt;/volume&gt;&lt;dates&gt;&lt;year&gt;1941&lt;/year&gt;&lt;/dates&gt;&lt;urls&gt;&lt;/urls&gt;&lt;/record&gt;&lt;/Cite&gt;&lt;/EndNote&gt;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86" w:tooltip="Huggins, 1941 #257" w:history="1">
        <w:r w:rsidR="006C618E" w:rsidRPr="00EB6432">
          <w:rPr>
            <w:rFonts w:ascii="Arial" w:hAnsi="Arial" w:cs="Arial"/>
            <w:sz w:val="22"/>
            <w:szCs w:val="22"/>
          </w:rPr>
          <w:t>286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D3739F" w:rsidRPr="00EB6432">
        <w:rPr>
          <w:rFonts w:ascii="Arial" w:hAnsi="Arial" w:cs="Arial"/>
          <w:sz w:val="22"/>
          <w:szCs w:val="22"/>
        </w:rPr>
        <w:t xml:space="preserve">, targeting of AR </w:t>
      </w:r>
      <w:r w:rsidR="00145783" w:rsidRPr="00EB6432">
        <w:rPr>
          <w:rFonts w:ascii="Arial" w:hAnsi="Arial" w:cs="Arial"/>
          <w:sz w:val="22"/>
          <w:szCs w:val="22"/>
        </w:rPr>
        <w:t>in the</w:t>
      </w:r>
      <w:r w:rsidR="00C43661" w:rsidRPr="00EB6432">
        <w:rPr>
          <w:rFonts w:ascii="Arial" w:hAnsi="Arial" w:cs="Arial"/>
          <w:sz w:val="22"/>
          <w:szCs w:val="22"/>
        </w:rPr>
        <w:t xml:space="preserve"> treatment of prostate cancer </w:t>
      </w:r>
      <w:r w:rsidR="00D3739F" w:rsidRPr="00EB6432">
        <w:rPr>
          <w:rFonts w:ascii="Arial" w:hAnsi="Arial" w:cs="Arial"/>
          <w:sz w:val="22"/>
          <w:szCs w:val="22"/>
        </w:rPr>
        <w:t>has focused on surgical or medical castration</w:t>
      </w:r>
      <w:r w:rsidR="00C43661" w:rsidRPr="00EB6432">
        <w:rPr>
          <w:rFonts w:ascii="Arial" w:hAnsi="Arial" w:cs="Arial"/>
          <w:sz w:val="22"/>
          <w:szCs w:val="22"/>
        </w:rPr>
        <w:t xml:space="preserve"> to eliminate AR’s cognate endogenous ligand, testosterone</w:t>
      </w:r>
      <w:r w:rsidR="00D3739F" w:rsidRPr="00EB6432">
        <w:rPr>
          <w:rFonts w:ascii="Arial" w:hAnsi="Arial" w:cs="Arial"/>
          <w:sz w:val="22"/>
          <w:szCs w:val="22"/>
        </w:rPr>
        <w:t>. After transient remission</w:t>
      </w:r>
      <w:r w:rsidR="00C43661" w:rsidRPr="00EB6432">
        <w:rPr>
          <w:rFonts w:ascii="Arial" w:hAnsi="Arial" w:cs="Arial"/>
          <w:sz w:val="22"/>
          <w:szCs w:val="22"/>
        </w:rPr>
        <w:t xml:space="preserve"> following castration</w:t>
      </w:r>
      <w:r w:rsidR="00D3739F" w:rsidRPr="00EB6432">
        <w:rPr>
          <w:rFonts w:ascii="Arial" w:hAnsi="Arial" w:cs="Arial"/>
          <w:sz w:val="22"/>
          <w:szCs w:val="22"/>
        </w:rPr>
        <w:t xml:space="preserve">, </w:t>
      </w:r>
      <w:r w:rsidR="00C43661" w:rsidRPr="00EB6432">
        <w:rPr>
          <w:rFonts w:ascii="Arial" w:hAnsi="Arial" w:cs="Arial"/>
          <w:sz w:val="22"/>
          <w:szCs w:val="22"/>
        </w:rPr>
        <w:t xml:space="preserve">however, </w:t>
      </w:r>
      <w:r w:rsidR="00D3739F" w:rsidRPr="00EB6432">
        <w:rPr>
          <w:rFonts w:ascii="Arial" w:hAnsi="Arial" w:cs="Arial"/>
          <w:sz w:val="22"/>
          <w:szCs w:val="22"/>
        </w:rPr>
        <w:t xml:space="preserve">prostate cancers </w:t>
      </w:r>
      <w:r w:rsidR="00590CB8" w:rsidRPr="00EB6432">
        <w:rPr>
          <w:rFonts w:ascii="Arial" w:hAnsi="Arial" w:cs="Arial"/>
          <w:sz w:val="22"/>
          <w:szCs w:val="22"/>
        </w:rPr>
        <w:t xml:space="preserve">resume </w:t>
      </w:r>
      <w:r w:rsidR="00C43661" w:rsidRPr="00EB6432">
        <w:rPr>
          <w:rFonts w:ascii="Arial" w:hAnsi="Arial" w:cs="Arial"/>
          <w:sz w:val="22"/>
          <w:szCs w:val="22"/>
        </w:rPr>
        <w:t xml:space="preserve">growth in the </w:t>
      </w:r>
      <w:r w:rsidR="00590CB8" w:rsidRPr="00EB6432">
        <w:rPr>
          <w:rFonts w:ascii="Arial" w:hAnsi="Arial" w:cs="Arial"/>
          <w:sz w:val="22"/>
          <w:szCs w:val="22"/>
        </w:rPr>
        <w:t xml:space="preserve">apparently </w:t>
      </w:r>
      <w:r w:rsidR="00D3739F" w:rsidRPr="00EB6432">
        <w:rPr>
          <w:rFonts w:ascii="Arial" w:hAnsi="Arial" w:cs="Arial"/>
          <w:sz w:val="22"/>
          <w:szCs w:val="22"/>
        </w:rPr>
        <w:t xml:space="preserve">androgen independent </w:t>
      </w:r>
      <w:r w:rsidR="00590CB8" w:rsidRPr="00EB6432">
        <w:rPr>
          <w:rFonts w:ascii="Arial" w:hAnsi="Arial" w:cs="Arial"/>
          <w:sz w:val="22"/>
          <w:szCs w:val="22"/>
        </w:rPr>
        <w:t xml:space="preserve">terminal, </w:t>
      </w:r>
      <w:r w:rsidR="00D3739F" w:rsidRPr="00EB6432">
        <w:rPr>
          <w:rFonts w:ascii="Arial" w:hAnsi="Arial" w:cs="Arial"/>
          <w:sz w:val="22"/>
          <w:szCs w:val="22"/>
        </w:rPr>
        <w:t xml:space="preserve">treatment resistant </w:t>
      </w:r>
      <w:r w:rsidR="00590CB8" w:rsidRPr="00EB6432">
        <w:rPr>
          <w:rFonts w:ascii="Arial" w:hAnsi="Arial" w:cs="Arial"/>
          <w:sz w:val="22"/>
          <w:szCs w:val="22"/>
        </w:rPr>
        <w:t>stage of the disease.</w:t>
      </w:r>
      <w:r w:rsidR="00884129" w:rsidRPr="00EB6432">
        <w:rPr>
          <w:rFonts w:ascii="Arial" w:hAnsi="Arial" w:cs="Arial"/>
          <w:sz w:val="22"/>
          <w:szCs w:val="22"/>
        </w:rPr>
        <w:t xml:space="preserve"> A</w:t>
      </w:r>
      <w:r w:rsidR="00D3739F" w:rsidRPr="00EB6432">
        <w:rPr>
          <w:rFonts w:ascii="Arial" w:hAnsi="Arial" w:cs="Arial"/>
          <w:sz w:val="22"/>
          <w:szCs w:val="22"/>
        </w:rPr>
        <w:t xml:space="preserve">lthough castration eliminates the major (&gt;95%) contribution to </w:t>
      </w:r>
      <w:r w:rsidR="00884129" w:rsidRPr="00EB6432">
        <w:rPr>
          <w:rFonts w:ascii="Arial" w:hAnsi="Arial" w:cs="Arial"/>
          <w:sz w:val="22"/>
          <w:szCs w:val="22"/>
        </w:rPr>
        <w:t>overall androgen synthesis</w:t>
      </w:r>
      <w:r w:rsidR="00D3739F" w:rsidRPr="00EB6432">
        <w:rPr>
          <w:rFonts w:ascii="Arial" w:hAnsi="Arial" w:cs="Arial"/>
          <w:sz w:val="22"/>
          <w:szCs w:val="22"/>
        </w:rPr>
        <w:t xml:space="preserve">, </w:t>
      </w:r>
      <w:r w:rsidR="00590CB8" w:rsidRPr="00EB6432">
        <w:rPr>
          <w:rFonts w:ascii="Arial" w:hAnsi="Arial" w:cs="Arial"/>
          <w:sz w:val="22"/>
          <w:szCs w:val="22"/>
        </w:rPr>
        <w:t xml:space="preserve">ongoing </w:t>
      </w:r>
      <w:r w:rsidR="006A0DE6" w:rsidRPr="00EB6432">
        <w:rPr>
          <w:rFonts w:ascii="Arial" w:hAnsi="Arial" w:cs="Arial"/>
          <w:sz w:val="22"/>
          <w:szCs w:val="22"/>
        </w:rPr>
        <w:t xml:space="preserve">production of androgens </w:t>
      </w:r>
      <w:r w:rsidR="00D3739F" w:rsidRPr="00EB6432">
        <w:rPr>
          <w:rFonts w:ascii="Arial" w:hAnsi="Arial" w:cs="Arial"/>
          <w:sz w:val="22"/>
          <w:szCs w:val="22"/>
        </w:rPr>
        <w:t xml:space="preserve">from </w:t>
      </w:r>
      <w:r w:rsidR="00590CB8" w:rsidRPr="00EB6432">
        <w:rPr>
          <w:rFonts w:ascii="Arial" w:hAnsi="Arial" w:cs="Arial"/>
          <w:sz w:val="22"/>
          <w:szCs w:val="22"/>
        </w:rPr>
        <w:t>other tissues</w:t>
      </w:r>
      <w:r w:rsidR="00B8508A" w:rsidRPr="00EB6432">
        <w:rPr>
          <w:rFonts w:ascii="Arial" w:hAnsi="Arial" w:cs="Arial"/>
          <w:sz w:val="22"/>
          <w:szCs w:val="22"/>
        </w:rPr>
        <w:t xml:space="preserve"> expressing steroidogenic enzymes</w:t>
      </w:r>
      <w:r w:rsidR="00590CB8" w:rsidRPr="00EB6432">
        <w:rPr>
          <w:rFonts w:ascii="Arial" w:hAnsi="Arial" w:cs="Arial"/>
          <w:sz w:val="22"/>
          <w:szCs w:val="22"/>
        </w:rPr>
        <w:t xml:space="preserve">, </w:t>
      </w:r>
      <w:r w:rsidR="00D3739F" w:rsidRPr="00EB6432">
        <w:rPr>
          <w:rFonts w:ascii="Arial" w:hAnsi="Arial" w:cs="Arial"/>
          <w:sz w:val="22"/>
          <w:szCs w:val="22"/>
        </w:rPr>
        <w:t xml:space="preserve">such as the adrenal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&lt;EndNote&gt;&lt;Cite&gt;&lt;Author&gt;Labrie&lt;/Author&gt;&lt;Year&gt;2008&lt;/Year&gt;&lt;RecNum&gt;258&lt;/RecNum&gt;&lt;DisplayText&gt;(287)&lt;/DisplayText&gt;&lt;record&gt;&lt;rec-number&gt;258&lt;/rec-number&gt;&lt;foreign-keys&gt;&lt;key app="EN" db-id="fexpzp299sfdtlev59s5xspgaeddrxeexx9d"&gt;258&lt;/key&gt;&lt;/foreign-keys&gt;&lt;ref-type name="Journal Article"&gt;17&lt;/ref-type&gt;&lt;contributors&gt;&lt;authors&gt;&lt;author&gt;Labrie, F.&lt;/author&gt;&lt;author&gt;Cusan, L.&lt;/author&gt;&lt;author&gt;Gomez, J. L.&lt;/author&gt;&lt;author&gt;Martel, C.&lt;/author&gt;&lt;author&gt;Berube, R.&lt;/author&gt;&lt;author&gt;Belanger, P.&lt;/author&gt;&lt;author&gt;Belanger, A.&lt;/author&gt;&lt;author&gt;Vandenput, L.&lt;/author&gt;&lt;author&gt;Mellstrom, D.&lt;/author&gt;&lt;author&gt;Ohlsson, C.&lt;/author&gt;&lt;/authors&gt;&lt;/contributors&gt;&lt;auth-address&gt;Molecular Endocrinology and Oncology Research Center, Laval University Hospital Research Center (CRCHUL) 2705, Laurier Boulevard, Quebec City, Quebec, Canada G1V 4G2.&lt;/auth-address&gt;&lt;titles&gt;&lt;title&gt;Comparable amounts of sex steroids are made outside the gonads in men and women: Strong lesson for hormone therapy of prostate and breast cancer&lt;/title&gt;&lt;secondary-title&gt;Journal of Steroid Biochemistry and Molecular Biology&lt;/secondary-title&gt;&lt;/titles&gt;&lt;periodical&gt;&lt;full-title&gt;Journal of Steroid Biochemistry and Molecular Biology&lt;/full-title&gt;&lt;/periodical&gt;&lt;dates&gt;&lt;year&gt;2008&lt;/year&gt;&lt;pub-dates&gt;&lt;date&gt;Nov 27&lt;/date&gt;&lt;/pub-dates&gt;&lt;/dates&gt;&lt;accession-num&gt;19073258&lt;/accession-num&gt;&lt;urls&gt;&lt;related-urls&gt;&lt;url&gt;http://www.ncbi.nlm.nih.gov/entrez/query.fcgi?cmd=Retrieve&amp;amp;db=PubMed&amp;amp;dopt=Citation&amp;amp;list_uids=19073258&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87" w:tooltip="Labrie, 2008 #258" w:history="1">
        <w:r w:rsidR="006C618E" w:rsidRPr="00EB6432">
          <w:rPr>
            <w:rFonts w:ascii="Arial" w:hAnsi="Arial" w:cs="Arial"/>
            <w:sz w:val="22"/>
            <w:szCs w:val="22"/>
          </w:rPr>
          <w:t>287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2E02CC" w:rsidRPr="00EB6432">
        <w:rPr>
          <w:rFonts w:ascii="Arial" w:hAnsi="Arial" w:cs="Arial"/>
          <w:sz w:val="22"/>
          <w:szCs w:val="22"/>
        </w:rPr>
        <w:t xml:space="preserve"> </w:t>
      </w:r>
      <w:r w:rsidR="00D3739F" w:rsidRPr="00EB6432">
        <w:rPr>
          <w:rFonts w:ascii="Arial" w:hAnsi="Arial" w:cs="Arial"/>
          <w:sz w:val="22"/>
          <w:szCs w:val="22"/>
        </w:rPr>
        <w:t xml:space="preserve">and prostate </w:t>
      </w:r>
      <w:r w:rsidR="00590CB8" w:rsidRPr="00EB6432">
        <w:rPr>
          <w:rFonts w:ascii="Arial" w:hAnsi="Arial" w:cs="Arial"/>
          <w:sz w:val="22"/>
          <w:szCs w:val="22"/>
        </w:rPr>
        <w:t>tumor</w:t>
      </w:r>
      <w:r w:rsidR="00B8508A" w:rsidRPr="00EB6432">
        <w:rPr>
          <w:rFonts w:ascii="Arial" w:hAnsi="Arial" w:cs="Arial"/>
          <w:sz w:val="22"/>
          <w:szCs w:val="22"/>
        </w:rPr>
        <w:t>s</w:t>
      </w:r>
      <w:r w:rsidR="002E02CC"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PEVuZE5vdGU+PENpdGU+PEF1dGhvcj5BdHRhcmQ8L0F1dGhvcj48WWVhcj4yMDA4PC9ZZWFyPjxS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PEVuZE5vdGU+PENpdGU+PEF1dGhvcj5BdHRhcmQ8L0F1dGhvcj48WWVhcj4yMDA4PC9ZZWFyPjxS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88" w:tooltip="Attard, 2008 #259" w:history="1">
        <w:r w:rsidR="006C618E" w:rsidRPr="00EB6432">
          <w:rPr>
            <w:rFonts w:ascii="Arial" w:hAnsi="Arial" w:cs="Arial"/>
            <w:sz w:val="22"/>
            <w:szCs w:val="22"/>
          </w:rPr>
          <w:t>288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B8508A" w:rsidRPr="00EB6432">
        <w:rPr>
          <w:rFonts w:ascii="Arial" w:hAnsi="Arial" w:cs="Arial"/>
          <w:sz w:val="22"/>
          <w:szCs w:val="22"/>
        </w:rPr>
        <w:t xml:space="preserve">, </w:t>
      </w:r>
      <w:r w:rsidR="00590CB8" w:rsidRPr="00EB6432">
        <w:rPr>
          <w:rFonts w:ascii="Arial" w:hAnsi="Arial" w:cs="Arial"/>
          <w:sz w:val="22"/>
          <w:szCs w:val="22"/>
        </w:rPr>
        <w:t xml:space="preserve">has been proposed to explain the </w:t>
      </w:r>
      <w:r w:rsidR="00884129" w:rsidRPr="00EB6432">
        <w:rPr>
          <w:rFonts w:ascii="Arial" w:hAnsi="Arial" w:cs="Arial"/>
          <w:sz w:val="22"/>
          <w:szCs w:val="22"/>
        </w:rPr>
        <w:t xml:space="preserve">late </w:t>
      </w:r>
      <w:r w:rsidR="00590CB8" w:rsidRPr="00EB6432">
        <w:rPr>
          <w:rFonts w:ascii="Arial" w:hAnsi="Arial" w:cs="Arial"/>
          <w:sz w:val="22"/>
          <w:szCs w:val="22"/>
        </w:rPr>
        <w:t xml:space="preserve">development of apparent androgen independence. </w:t>
      </w:r>
      <w:r w:rsidR="00884129" w:rsidRPr="00EB6432">
        <w:rPr>
          <w:rFonts w:ascii="Arial" w:hAnsi="Arial" w:cs="Arial"/>
          <w:sz w:val="22"/>
          <w:szCs w:val="22"/>
        </w:rPr>
        <w:t xml:space="preserve">Extensive clinical trials </w:t>
      </w:r>
      <w:r w:rsidR="002E02CC" w:rsidRPr="00EB6432">
        <w:rPr>
          <w:rFonts w:ascii="Arial" w:hAnsi="Arial" w:cs="Arial"/>
          <w:sz w:val="22"/>
          <w:szCs w:val="22"/>
        </w:rPr>
        <w:t xml:space="preserve">of maximum androgen blockade which aims to </w:t>
      </w:r>
      <w:r w:rsidR="00884129" w:rsidRPr="00EB6432">
        <w:rPr>
          <w:rFonts w:ascii="Arial" w:hAnsi="Arial" w:cs="Arial"/>
          <w:sz w:val="22"/>
          <w:szCs w:val="22"/>
        </w:rPr>
        <w:t xml:space="preserve">more thoroughly ablate androgen action by adding anti-androgens </w:t>
      </w:r>
      <w:r w:rsidR="002E02CC" w:rsidRPr="00EB6432">
        <w:rPr>
          <w:rFonts w:ascii="Arial" w:hAnsi="Arial" w:cs="Arial"/>
          <w:sz w:val="22"/>
          <w:szCs w:val="22"/>
        </w:rPr>
        <w:t xml:space="preserve">to castration, however, have </w:t>
      </w:r>
      <w:r w:rsidR="00884129" w:rsidRPr="00EB6432">
        <w:rPr>
          <w:rFonts w:ascii="Arial" w:hAnsi="Arial" w:cs="Arial"/>
          <w:sz w:val="22"/>
          <w:szCs w:val="22"/>
        </w:rPr>
        <w:t>produce</w:t>
      </w:r>
      <w:r w:rsidR="002E02CC" w:rsidRPr="00EB6432">
        <w:rPr>
          <w:rFonts w:ascii="Arial" w:hAnsi="Arial" w:cs="Arial"/>
          <w:sz w:val="22"/>
          <w:szCs w:val="22"/>
        </w:rPr>
        <w:t>d</w:t>
      </w:r>
      <w:r w:rsidR="00884129" w:rsidRPr="00EB6432">
        <w:rPr>
          <w:rFonts w:ascii="Arial" w:hAnsi="Arial" w:cs="Arial"/>
          <w:sz w:val="22"/>
          <w:szCs w:val="22"/>
        </w:rPr>
        <w:t xml:space="preserve"> only minimal improvement in survival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&lt;EndNote&gt;&lt;Cite&gt;&lt;Author&gt;Anonymous&lt;/Author&gt;&lt;Year&gt;2000&lt;/Year&gt;&lt;RecNum&gt;2752&lt;/RecNum&gt;&lt;DisplayText&gt;(289)&lt;/DisplayText&gt;&lt;record&gt;&lt;rec-number&gt;2752&lt;/rec-number&gt;&lt;foreign-keys&gt;&lt;key app="EN" db-id="0svwr0sf5wdesuew2t6xead8rzewt9dpwrp9" timestamp="1511428073" guid="9a7644e1-4303-4e1d-8d6a-86b361fa0992"&gt;2752&lt;/key&gt;&lt;/foreign-keys&gt;&lt;ref-type name="Journal Article"&gt;17&lt;/ref-type&gt;&lt;contributors&gt;&lt;authors&gt;&lt;author&gt;Anonymous&lt;/author&gt;&lt;/authors&gt;&lt;/contributors&gt;&lt;titles&gt;&lt;title&gt;Maximum androgen blockade in advanced prostate cancer: an overview of the randomised trials. Prostate Cancer Trialists&amp;apos; Collaborative Group&lt;/title&gt;&lt;secondary-title&gt;Lancet&lt;/secondary-title&gt;&lt;/titles&gt;&lt;periodical&gt;&lt;full-title&gt;Lancet&lt;/full-title&gt;&lt;/periodical&gt;&lt;pages&gt;1491-8&lt;/pages&gt;&lt;volume&gt;355&lt;/volume&gt;&lt;number&gt;9214&lt;/number&gt;&lt;keywords&gt;&lt;keyword&gt;Aged&lt;/keyword&gt;&lt;keyword&gt;Androgen Antagonists/*therapeutic use&lt;/keyword&gt;&lt;keyword&gt;Cyproterone/*therapeutic use&lt;/keyword&gt;&lt;keyword&gt;Flutamide/*therapeutic use&lt;/keyword&gt;&lt;keyword&gt;Human&lt;/keyword&gt;&lt;keyword&gt;Imidazoles/*therapeutic use&lt;/keyword&gt;&lt;keyword&gt;Male&lt;/keyword&gt;&lt;keyword&gt;Orchiectomy&lt;/keyword&gt;&lt;keyword&gt;Prostatic Neoplasms/*drug therapy/mortality/surgery&lt;/keyword&gt;&lt;keyword&gt;Randomized Controlled Trials&lt;/keyword&gt;&lt;keyword&gt;Support, Non-U.S. Gov&amp;apos;t&lt;/keyword&gt;&lt;keyword&gt;Survival Analysis&lt;/keyword&gt;&lt;/keywords&gt;&lt;dates&gt;&lt;year&gt;2000&lt;/year&gt;&lt;pub-dates&gt;&lt;date&gt;Apr 29&lt;/date&gt;&lt;/pub-dates&gt;&lt;/dates&gt;&lt;accession-num&gt;10801170&lt;/accession-num&gt;&lt;urls&gt;&lt;/urls&gt;&lt;/record&gt;&lt;/Cite&gt;&lt;/EndNote&gt;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89" w:tooltip="Anonymous, 2000 #2752" w:history="1">
        <w:r w:rsidR="006C618E" w:rsidRPr="00EB6432">
          <w:rPr>
            <w:rFonts w:ascii="Arial" w:hAnsi="Arial" w:cs="Arial"/>
            <w:sz w:val="22"/>
            <w:szCs w:val="22"/>
          </w:rPr>
          <w:t>289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B06D49" w:rsidRPr="00EB6432">
        <w:rPr>
          <w:rFonts w:ascii="Arial" w:hAnsi="Arial" w:cs="Arial"/>
          <w:sz w:val="22"/>
          <w:szCs w:val="22"/>
        </w:rPr>
        <w:t xml:space="preserve">, possibly due </w:t>
      </w:r>
      <w:r w:rsidR="00884129" w:rsidRPr="00EB6432">
        <w:rPr>
          <w:rFonts w:ascii="Arial" w:hAnsi="Arial" w:cs="Arial"/>
          <w:sz w:val="22"/>
          <w:szCs w:val="22"/>
        </w:rPr>
        <w:t xml:space="preserve">to antiandrogens countering the deleterious initial “flare” effect of superactive GnRH analogs used for medical castration. </w:t>
      </w:r>
      <w:r w:rsidR="008619F6" w:rsidRPr="00EB6432">
        <w:rPr>
          <w:rFonts w:ascii="Arial" w:hAnsi="Arial" w:cs="Arial"/>
          <w:sz w:val="22"/>
          <w:szCs w:val="22"/>
        </w:rPr>
        <w:t xml:space="preserve">A more effective approach has been the development of </w:t>
      </w:r>
      <w:r w:rsidR="00324B7D" w:rsidRPr="00EB6432">
        <w:rPr>
          <w:rFonts w:ascii="Arial" w:hAnsi="Arial" w:cs="Arial"/>
          <w:sz w:val="22"/>
          <w:szCs w:val="22"/>
        </w:rPr>
        <w:t xml:space="preserve">abiraterone, a </w:t>
      </w:r>
      <w:r w:rsidR="008619F6" w:rsidRPr="00EB6432">
        <w:rPr>
          <w:rFonts w:ascii="Arial" w:hAnsi="Arial" w:cs="Arial"/>
          <w:sz w:val="22"/>
          <w:szCs w:val="22"/>
        </w:rPr>
        <w:t xml:space="preserve">rationally designed, </w:t>
      </w:r>
      <w:r w:rsidR="00324B7D" w:rsidRPr="00EB6432">
        <w:rPr>
          <w:rFonts w:ascii="Arial" w:hAnsi="Arial" w:cs="Arial"/>
          <w:sz w:val="22"/>
          <w:szCs w:val="22"/>
        </w:rPr>
        <w:t xml:space="preserve">mechanism-based inhibitor of CYP17A1 (17-hydroxylase/17,20 lyase) </w:t>
      </w:r>
      <w:r w:rsidR="008619F6" w:rsidRPr="00EB6432">
        <w:rPr>
          <w:rFonts w:ascii="Arial" w:hAnsi="Arial" w:cs="Arial"/>
          <w:sz w:val="22"/>
          <w:szCs w:val="22"/>
        </w:rPr>
        <w:t xml:space="preserve">incorporating </w:t>
      </w:r>
      <w:r w:rsidR="00324B7D" w:rsidRPr="00EB6432">
        <w:rPr>
          <w:rFonts w:ascii="Arial" w:hAnsi="Arial" w:cs="Arial"/>
          <w:sz w:val="22"/>
          <w:szCs w:val="22"/>
        </w:rPr>
        <w:t>a 16-17 double bond to inhibit 17-hydroxylation</w:t>
      </w:r>
      <w:r w:rsidR="008619F6" w:rsidRPr="00EB6432">
        <w:rPr>
          <w:rFonts w:ascii="Arial" w:hAnsi="Arial" w:cs="Arial"/>
          <w:sz w:val="22"/>
          <w:szCs w:val="22"/>
        </w:rPr>
        <w:t>. Abiraterone has proven effective and well-tolerated in treatment of late stage, apparently androgen independent prostate cancer</w:t>
      </w:r>
      <w:r w:rsidR="00B03070"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&lt;EndNote&gt;&lt;Cite&gt;&lt;Author&gt;Pezaro&lt;/Author&gt;&lt;Year&gt;2012&lt;/Year&gt;&lt;RecNum&gt;5588&lt;/RecNum&gt;&lt;DisplayText&gt;(290)&lt;/DisplayText&gt;&lt;record&gt;&lt;rec-number&gt;5588&lt;/rec-number&gt;&lt;foreign-keys&gt;&lt;key app="EN" db-id="0svwr0sf5wdesuew2t6xead8rzewt9dpwrp9" timestamp="1511428546" guid="eabb10f0-412a-4c69-95d1-01653bbad7b5"&gt;5588&lt;/key&gt;&lt;/foreign-keys&gt;&lt;ref-type name="Journal Article"&gt;17&lt;/ref-type&gt;&lt;contributors&gt;&lt;authors&gt;&lt;author&gt;Pezaro, C. J.&lt;/author&gt;&lt;author&gt;Mukherji, D.&lt;/author&gt;&lt;author&gt;De Bono, J. S.&lt;/author&gt;&lt;/authors&gt;&lt;/contributors&gt;&lt;auth-address&gt;Drug Development Unit, The Royal Marsden NHS Foundation Trust, Sutton, Surrey, UK.&lt;/auth-address&gt;&lt;titles&gt;&lt;title&gt;Abiraterone acetate: redefining hormone treatment for advanced prostate cancer&lt;/title&gt;&lt;secondary-title&gt;Drug Discov Today&lt;/secondary-title&gt;&lt;alt-title&gt;Drug discovery today&lt;/alt-title&gt;&lt;/titles&gt;&lt;periodical&gt;&lt;full-title&gt;Drug Discov Today&lt;/full-title&gt;&lt;/periodical&gt;&lt;pages&gt;221-6&lt;/pages&gt;&lt;volume&gt;17&lt;/volume&gt;&lt;number&gt;5-6&lt;/number&gt;&lt;edition&gt;2011/12/27&lt;/edition&gt;&lt;keywords&gt;&lt;keyword&gt;Androgen Antagonists/pharmacology/therapeutic use&lt;/keyword&gt;&lt;keyword&gt;Androstadienes/*pharmacology/*therapeutic use&lt;/keyword&gt;&lt;keyword&gt;Animals&lt;/keyword&gt;&lt;keyword&gt;Clinical Trials as Topic&lt;/keyword&gt;&lt;keyword&gt;Drug Evaluation, Preclinical&lt;/keyword&gt;&lt;keyword&gt;Hormone Replacement Therapy/methods&lt;/keyword&gt;&lt;keyword&gt;Humans&lt;/keyword&gt;&lt;keyword&gt;Male&lt;/keyword&gt;&lt;keyword&gt;Prostatic Neoplasms/*drug therapy/metabolism&lt;/keyword&gt;&lt;/keywords&gt;&lt;dates&gt;&lt;year&gt;2012&lt;/year&gt;&lt;pub-dates&gt;&lt;date&gt;Mar&lt;/date&gt;&lt;/pub-dates&gt;&lt;/dates&gt;&lt;isbn&gt;1878-5832 (Electronic)&amp;#xD;1359-6446 (Linking)&lt;/isbn&gt;&lt;accession-num&gt;22198164&lt;/accession-num&gt;&lt;work-type&gt;Review&lt;/work-type&gt;&lt;urls&gt;&lt;related-urls&gt;&lt;url&gt;http://www.ncbi.nlm.nih.gov/pubmed/22198164&lt;/url&gt;&lt;/related-urls&gt;&lt;/urls&gt;&lt;electronic-resource-num&gt;10.1016/j.drudis.2011.12.012&lt;/electronic-resource-num&gt;&lt;language&gt;eng&lt;/language&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90" w:tooltip="Pezaro, 2012 #5588" w:history="1">
        <w:r w:rsidR="006C618E" w:rsidRPr="00EB6432">
          <w:rPr>
            <w:rFonts w:ascii="Arial" w:hAnsi="Arial" w:cs="Arial"/>
            <w:sz w:val="22"/>
            <w:szCs w:val="22"/>
          </w:rPr>
          <w:t>290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E83EAD" w:rsidRPr="00EB6432">
        <w:rPr>
          <w:rFonts w:ascii="Arial" w:hAnsi="Arial" w:cs="Arial"/>
          <w:sz w:val="22"/>
          <w:szCs w:val="22"/>
        </w:rPr>
        <w:t xml:space="preserve"> although the blockade of glucocorticoid and mineralocorticoid synthesis requires adrenal replacement therapy</w:t>
      </w:r>
      <w:r w:rsidR="008619F6" w:rsidRPr="00EB6432">
        <w:rPr>
          <w:rFonts w:ascii="Arial" w:hAnsi="Arial" w:cs="Arial"/>
          <w:sz w:val="22"/>
          <w:szCs w:val="22"/>
        </w:rPr>
        <w:t xml:space="preserve">. </w:t>
      </w:r>
      <w:r w:rsidR="00960C92" w:rsidRPr="00EB6432">
        <w:rPr>
          <w:rFonts w:ascii="Arial" w:hAnsi="Arial" w:cs="Arial"/>
          <w:sz w:val="22"/>
          <w:szCs w:val="22"/>
        </w:rPr>
        <w:t>In addition, newer androgen receptor blockers also provided promising new therapeutic approaches especially for castration-resistent advanced prostate cancer</w:t>
      </w:r>
      <w:r w:rsidR="00B03070"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PEVuZE5vdGU+PENpdGU+PEF1dGhvcj5TY2hlcjwvQXV0aG9yPjxZZWFyPjIwMTI8L1llYXI+PFJl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PEVuZE5vdGU+PENpdGU+PEF1dGhvcj5TY2hlcjwvQXV0aG9yPjxZZWFyPjIwMTI8L1llYXI+PFJl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91" w:tooltip="Scher, 2012 #262" w:history="1">
        <w:r w:rsidR="006C618E" w:rsidRPr="00EB6432">
          <w:rPr>
            <w:rFonts w:ascii="Arial" w:hAnsi="Arial" w:cs="Arial"/>
            <w:sz w:val="22"/>
            <w:szCs w:val="22"/>
          </w:rPr>
          <w:t>291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960C92" w:rsidRPr="00EB6432">
        <w:rPr>
          <w:rFonts w:ascii="Arial" w:hAnsi="Arial" w:cs="Arial"/>
          <w:sz w:val="22"/>
          <w:szCs w:val="22"/>
        </w:rPr>
        <w:t xml:space="preserve">. </w:t>
      </w:r>
    </w:p>
    <w:p w14:paraId="10BDE3C3"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FD76437" w14:textId="77777777"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Acquired androgen insensitivity may occur without AR mutations by mechanisms such as drugs including non-steroidal (flutamide, bicalutamide, nilutamide) and steroidal (cyproterone acetate), drugs that block part of testosterone activation such as 5</w:t>
      </w:r>
      <w:r w:rsidRPr="00EB6432">
        <w:rPr>
          <w:rFonts w:ascii="Arial" w:hAnsi="Arial" w:cs="Arial"/>
          <w:sz w:val="22"/>
          <w:szCs w:val="22"/>
        </w:rPr>
        <w:sym w:font="Symbol" w:char="F061"/>
      </w:r>
      <w:r w:rsidRPr="00EB6432">
        <w:rPr>
          <w:rFonts w:ascii="Arial" w:hAnsi="Arial" w:cs="Arial"/>
          <w:sz w:val="22"/>
          <w:szCs w:val="22"/>
        </w:rPr>
        <w:t xml:space="preserve"> reductase inhibitors (finasteride, dutasteride) or estrogen antagonists or aromatase inhibitors. In addition, drugs may have physiological effects or pharmacological actions that oppose various steps in androgen action such as LH and FSH suppression by estrogens or progestins or that cause an increase in circulating SHBG which may influence testosterone transfer from blood into tissues to produce a functional phenocopy of androgen insensitivity. </w:t>
      </w:r>
    </w:p>
    <w:p w14:paraId="652C6A8B"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74004B28" w14:textId="213F14DD"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Acquired androgen insensitivity in various disease states is reported with hormonal findings reflecting impeded androgen action which may be reversible with alleviation of the underlying disease. The disease-related mechanisms</w:t>
      </w:r>
      <w:r w:rsidR="00E95A12" w:rsidRPr="00EB6432">
        <w:rPr>
          <w:rFonts w:ascii="Arial" w:hAnsi="Arial" w:cs="Arial"/>
          <w:sz w:val="22"/>
          <w:szCs w:val="22"/>
        </w:rPr>
        <w:t xml:space="preserve"> that </w:t>
      </w:r>
      <w:r w:rsidRPr="00EB6432">
        <w:rPr>
          <w:rFonts w:ascii="Arial" w:hAnsi="Arial" w:cs="Arial"/>
          <w:sz w:val="22"/>
          <w:szCs w:val="22"/>
        </w:rPr>
        <w:t>imped</w:t>
      </w:r>
      <w:r w:rsidR="00E95A12" w:rsidRPr="00EB6432">
        <w:rPr>
          <w:rFonts w:ascii="Arial" w:hAnsi="Arial" w:cs="Arial"/>
          <w:sz w:val="22"/>
          <w:szCs w:val="22"/>
        </w:rPr>
        <w:t>e</w:t>
      </w:r>
      <w:r w:rsidRPr="00EB6432">
        <w:rPr>
          <w:rFonts w:ascii="Arial" w:hAnsi="Arial" w:cs="Arial"/>
          <w:sz w:val="22"/>
          <w:szCs w:val="22"/>
        </w:rPr>
        <w:t xml:space="preserve"> androgen action vary but the most frequent is increase in hepatic SHBG secretion due to the underlying disease and/or its drug treatments that impede androgen action by reducing testosterone transport from blood to tissues as part of its overall reduction in</w:t>
      </w:r>
      <w:r w:rsidR="005C552A" w:rsidRPr="00EB6432">
        <w:rPr>
          <w:rFonts w:ascii="Arial" w:hAnsi="Arial" w:cs="Arial"/>
          <w:sz w:val="22"/>
          <w:szCs w:val="22"/>
        </w:rPr>
        <w:t xml:space="preserve"> </w:t>
      </w:r>
      <w:r w:rsidRPr="00EB6432">
        <w:rPr>
          <w:rFonts w:ascii="Arial" w:hAnsi="Arial" w:cs="Arial"/>
          <w:sz w:val="22"/>
          <w:szCs w:val="22"/>
        </w:rPr>
        <w:t xml:space="preserve">metabolic clearance rate of testosterone. For example, in hyperthyroidism, increased blood LH and testosterone concentrations with clinical features of androgen deficiency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&lt;EndNote&gt;&lt;Cite&gt;&lt;Author&gt;Meikle&lt;/Author&gt;&lt;Year&gt;2004&lt;/Year&gt;&lt;RecNum&gt;4519&lt;/RecNum&gt;&lt;DisplayText&gt;(292)&lt;/DisplayText&gt;&lt;record&gt;&lt;rec-number&gt;4519&lt;/rec-number&gt;&lt;foreign-keys&gt;&lt;key app="EN" db-id="0svwr0sf5wdesuew2t6xead8rzewt9dpwrp9" timestamp="1511428351" guid="437f27f5-5a2e-4823-9b53-3ee059294231"&gt;4519&lt;/key&gt;&lt;/foreign-keys&gt;&lt;ref-type name="Journal Article"&gt;17&lt;/ref-type&gt;&lt;contributors&gt;&lt;authors&gt;&lt;author&gt;Meikle, A. W.&lt;/author&gt;&lt;/authors&gt;&lt;/contributors&gt;&lt;auth-address&gt;Division of Endocrinology, University of Utah School of Medicine, Endocrine Testing Laboratory ARUP, 615 Arapeen Drive, Salt Lake City, UT 84108, USA. Wayne.Meikle@hsc.uth.edu&lt;/auth-address&gt;&lt;titles&gt;&lt;title&gt;The interrelationships between thyroid dysfunction and hypogonadism in men and boys&lt;/title&gt;&lt;secondary-title&gt;Thyroid&lt;/secondary-title&gt;&lt;/titles&gt;&lt;periodical&gt;&lt;full-title&gt;Thyroid&lt;/full-title&gt;&lt;/periodical&gt;&lt;pages&gt;S17-25&lt;/pages&gt;&lt;volume&gt;14 Suppl 1&lt;/volume&gt;&lt;keywords&gt;&lt;keyword&gt;Humans&lt;/keyword&gt;&lt;keyword&gt;Hypogonadism/complications/*physiopathology&lt;/keyword&gt;&lt;keyword&gt;Male&lt;/keyword&gt;&lt;keyword&gt;Thyroid Diseases/complications/*physiopathology/radiotherapy&lt;/keyword&gt;&lt;/keywords&gt;&lt;dates&gt;&lt;year&gt;2004&lt;/year&gt;&lt;/dates&gt;&lt;accession-num&gt;15142373&lt;/accession-num&gt;&lt;urls&gt;&lt;related-urls&gt;&lt;url&gt;http://www.ncbi.nlm.nih.gov/entrez/query.fcgi?cmd=Retrieve&amp;amp;db=PubMed&amp;amp;dopt=Citation&amp;amp;list_uids=15142373&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92" w:tooltip="Meikle, 2004 #4519" w:history="1">
        <w:r w:rsidR="006C618E" w:rsidRPr="00EB6432">
          <w:rPr>
            <w:rFonts w:ascii="Arial" w:hAnsi="Arial" w:cs="Arial"/>
            <w:sz w:val="22"/>
            <w:szCs w:val="22"/>
          </w:rPr>
          <w:t>292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are mediated by increased circulating SHBG due to thyroid hormone-induced hepatic SHBG secretion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&lt;EndNote&gt;&lt;Cite&gt;&lt;Author&gt;Payne&lt;/Author&gt;&lt;Year&gt;1997&lt;/Year&gt;&lt;RecNum&gt;264&lt;/RecNum&gt;&lt;DisplayText&gt;(293)&lt;/DisplayText&gt;&lt;record&gt;&lt;rec-number&gt;264&lt;/rec-number&gt;&lt;foreign-keys&gt;&lt;key app="EN" db-id="fexpzp299sfdtlev59s5xspgaeddrxeexx9d"&gt;264&lt;/key&gt;&lt;/foreign-keys&gt;&lt;ref-type name="Journal Article"&gt;17&lt;/ref-type&gt;&lt;contributors&gt;&lt;authors&gt;&lt;author&gt;Payne, K. L.&lt;/author&gt;&lt;author&gt;Loidl, N. M.&lt;/author&gt;&lt;author&gt;Lim, C. F.&lt;/author&gt;&lt;author&gt;Topliss, D. J.&lt;/author&gt;&lt;author&gt;Stockigt, J. R.&lt;/author&gt;&lt;author&gt;Barlow, J. W.&lt;/author&gt;&lt;/authors&gt;&lt;/contributors&gt;&lt;auth-address&gt;Ewen Downie Metabolic Unit, Alfred Hospital, Melbourne, Victoria, Australia.&lt;/auth-address&gt;&lt;titles&gt;&lt;title&gt;Modulation of T3-induced sex hormone-binding globulin secretion by human hepatoblastoma cells&lt;/title&gt;&lt;secondary-title&gt;European Journal of Endocrinology &lt;/secondary-title&gt;&lt;/titles&gt;&lt;periodical&gt;&lt;full-title&gt;European Journal of Endocrinology&lt;/full-title&gt;&lt;/periodical&gt;&lt;pages&gt;415-20&lt;/pages&gt;&lt;volume&gt;137&lt;/volume&gt;&lt;number&gt;4&lt;/number&gt;&lt;keywords&gt;&lt;keyword&gt;Butyric Acid&lt;/keyword&gt;&lt;keyword&gt;Butyric Acids/pharmacology&lt;/keyword&gt;&lt;keyword&gt;Dexamethasone/pharmacology&lt;/keyword&gt;&lt;keyword&gt;Dose-Response Relationship, Drug&lt;/keyword&gt;&lt;keyword&gt;Glucocorticoids/pharmacology&lt;/keyword&gt;&lt;keyword&gt;Hepatoblastoma/pathology/*secretion&lt;/keyword&gt;&lt;keyword&gt;Humans&lt;/keyword&gt;&lt;keyword&gt;Insulin/pharmacology&lt;/keyword&gt;&lt;keyword&gt;Sex Hormone-Binding Globulin/*secretion&lt;/keyword&gt;&lt;keyword&gt;Tetradecanoylphorbol Acetate/pharmacology&lt;/keyword&gt;&lt;keyword&gt;Triiodothyronine/*pharmacology&lt;/keyword&gt;&lt;keyword&gt;Tumor Cells, Cultured&lt;/keyword&gt;&lt;/keywords&gt;&lt;dates&gt;&lt;year&gt;1997&lt;/year&gt;&lt;pub-dates&gt;&lt;date&gt;Oct&lt;/date&gt;&lt;/pub-dates&gt;&lt;/dates&gt;&lt;accession-num&gt;9368511&lt;/accession-num&gt;&lt;urls&gt;&lt;related-urls&gt;&lt;url&gt;http://www.ncbi.nlm.nih.gov/entrez/query.fcgi?cmd=Retrieve&amp;amp;db=PubMed&amp;amp;dopt=Citation&amp;amp;list_uids=9368511&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93" w:tooltip="Payne, 1997 #264" w:history="1">
        <w:r w:rsidR="006C618E" w:rsidRPr="00EB6432">
          <w:rPr>
            <w:rFonts w:ascii="Arial" w:hAnsi="Arial" w:cs="Arial"/>
            <w:sz w:val="22"/>
            <w:szCs w:val="22"/>
          </w:rPr>
          <w:t>293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whereas in hypothyroidism the reduced blood testosterone and SHBG are rapidly corrected by thyroid hormone repacement therapy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&lt;EndNote&gt;&lt;Cite&gt;&lt;Author&gt;Meikle&lt;/Author&gt;&lt;Year&gt;2004&lt;/Year&gt;&lt;RecNum&gt;4519&lt;/RecNum&gt;&lt;DisplayText&gt;(292)&lt;/DisplayText&gt;&lt;record&gt;&lt;rec-number&gt;4519&lt;/rec-number&gt;&lt;foreign-keys&gt;&lt;key app="EN" db-id="0svwr0sf5wdesuew2t6xead8rzewt9dpwrp9" timestamp="1511428351" guid="437f27f5-5a2e-4823-9b53-3ee059294231"&gt;4519&lt;/key&gt;&lt;/foreign-keys&gt;&lt;ref-type name="Journal Article"&gt;17&lt;/ref-type&gt;&lt;contributors&gt;&lt;authors&gt;&lt;author&gt;Meikle, A. W.&lt;/author&gt;&lt;/authors&gt;&lt;/contributors&gt;&lt;auth-address&gt;Division of Endocrinology, University of Utah School of Medicine, Endocrine Testing Laboratory ARUP, 615 Arapeen Drive, Salt Lake City, UT 84108, USA. Wayne.Meikle@hsc.uth.edu&lt;/auth-address&gt;&lt;titles&gt;&lt;title&gt;The interrelationships between thyroid dysfunction and hypogonadism in men and boys&lt;/title&gt;&lt;secondary-title&gt;Thyroid&lt;/secondary-title&gt;&lt;/titles&gt;&lt;periodical&gt;&lt;full-title&gt;Thyroid&lt;/full-title&gt;&lt;/periodical&gt;&lt;pages&gt;S17-25&lt;/pages&gt;&lt;volume&gt;14 Suppl 1&lt;/volume&gt;&lt;keywords&gt;&lt;keyword&gt;Humans&lt;/keyword&gt;&lt;keyword&gt;Hypogonadism/complications/*physiopathology&lt;/keyword&gt;&lt;keyword&gt;Male&lt;/keyword&gt;&lt;keyword&gt;Thyroid Diseases/complications/*physiopathology/radiotherapy&lt;/keyword&gt;&lt;/keywords&gt;&lt;dates&gt;&lt;year&gt;2004&lt;/year&gt;&lt;/dates&gt;&lt;accession-num&gt;15142373&lt;/accession-num&gt;&lt;urls&gt;&lt;related-urls&gt;&lt;url&gt;http://www.ncbi.nlm.nih.gov/entrez/query.fcgi?cmd=Retrieve&amp;amp;db=PubMed&amp;amp;dopt=Citation&amp;amp;list_uids=15142373&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92" w:tooltip="Meikle, 2004 #4519" w:history="1">
        <w:r w:rsidR="006C618E" w:rsidRPr="00EB6432">
          <w:rPr>
            <w:rFonts w:ascii="Arial" w:hAnsi="Arial" w:cs="Arial"/>
            <w:sz w:val="22"/>
            <w:szCs w:val="22"/>
          </w:rPr>
          <w:t>292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 epilepsy, anticonvulsant-induced increase in hepatic SHBG secretion appears to be a common denominator in the near ubiquitous reproductive </w:t>
      </w:r>
      <w:r w:rsidRPr="00EB6432">
        <w:rPr>
          <w:rFonts w:ascii="Arial" w:hAnsi="Arial" w:cs="Arial"/>
          <w:sz w:val="22"/>
          <w:szCs w:val="22"/>
        </w:rPr>
        <w:lastRenderedPageBreak/>
        <w:t xml:space="preserve">endocrine abnormalities in men with epilepsy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&lt;EndNote&gt;&lt;Cite&gt;&lt;Author&gt;Isojarvi&lt;/Author&gt;&lt;Year&gt;2008&lt;/Year&gt;&lt;RecNum&gt;4524&lt;/RecNum&gt;&lt;DisplayText&gt;(294)&lt;/DisplayText&gt;&lt;record&gt;&lt;rec-number&gt;4524&lt;/rec-number&gt;&lt;foreign-keys&gt;&lt;key app="EN" db-id="0svwr0sf5wdesuew2t6xead8rzewt9dpwrp9" timestamp="1511428352" guid="7ecbc6fb-5351-4210-8461-76f2c5183b3a"&gt;4524&lt;/key&gt;&lt;/foreign-keys&gt;&lt;ref-type name="Journal Article"&gt;17&lt;/ref-type&gt;&lt;contributors&gt;&lt;authors&gt;&lt;author&gt;Isojarvi, J.&lt;/author&gt;&lt;/authors&gt;&lt;/contributors&gt;&lt;auth-address&gt;Clinical Development, Neurology, Jazz Pharmaceuticals, Palo Alto, CA 94304, USA. jouko.isojarvi@jazzpharma.com&lt;/auth-address&gt;&lt;titles&gt;&lt;title&gt;Disorders of reproduction in patients with epilepsy: antiepileptic drug related mechanisms&lt;/title&gt;&lt;secondary-title&gt;Seizure&lt;/secondary-title&gt;&lt;/titles&gt;&lt;periodical&gt;&lt;full-title&gt;Seizure&lt;/full-title&gt;&lt;/periodical&gt;&lt;pages&gt;111-9&lt;/pages&gt;&lt;volume&gt;17&lt;/volume&gt;&lt;number&gt;2&lt;/number&gt;&lt;keywords&gt;&lt;keyword&gt;Anticonvulsants/*adverse effects&lt;/keyword&gt;&lt;keyword&gt;Endocrine System Diseases/*chemically induced&lt;/keyword&gt;&lt;keyword&gt;Epilepsy/*drug therapy/metabolism&lt;/keyword&gt;&lt;keyword&gt;Female&lt;/keyword&gt;&lt;keyword&gt;Humans&lt;/keyword&gt;&lt;keyword&gt;Male&lt;/keyword&gt;&lt;keyword&gt;Reproduction/*drug effects&lt;/keyword&gt;&lt;keyword&gt;Sex Characteristics&lt;/keyword&gt;&lt;/keywords&gt;&lt;dates&gt;&lt;year&gt;2008&lt;/year&gt;&lt;pub-dates&gt;&lt;date&gt;Mar&lt;/date&gt;&lt;/pub-dates&gt;&lt;/dates&gt;&lt;accession-num&gt;18164216&lt;/accession-num&gt;&lt;urls&gt;&lt;related-urls&gt;&lt;url&gt;http://www.ncbi.nlm.nih.gov/entrez/query.fcgi?cmd=Retrieve&amp;amp;db=PubMed&amp;amp;dopt=Citation&amp;amp;list_uids=18164216&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94" w:tooltip="Isojarvi, 2008 #4524" w:history="1">
        <w:r w:rsidR="006C618E" w:rsidRPr="00EB6432">
          <w:rPr>
            <w:rFonts w:ascii="Arial" w:hAnsi="Arial" w:cs="Arial"/>
            <w:sz w:val="22"/>
            <w:szCs w:val="22"/>
          </w:rPr>
          <w:t>294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relative contributions of impaired tissue transfer of testosterone, reduced testosterone metabolic clearance rate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&lt;EndNote&gt;&lt;Cite&gt;&lt;Author&gt;Wheeler&lt;/Author&gt;&lt;Year&gt;1991&lt;/Year&gt;&lt;RecNum&gt;266&lt;/RecNum&gt;&lt;DisplayText&gt;(295)&lt;/DisplayText&gt;&lt;record&gt;&lt;rec-number&gt;266&lt;/rec-number&gt;&lt;foreign-keys&gt;&lt;key app="EN" db-id="fexpzp299sfdtlev59s5xspgaeddrxeexx9d"&gt;266&lt;/key&gt;&lt;/foreign-keys&gt;&lt;ref-type name="Journal Article"&gt;17&lt;/ref-type&gt;&lt;contributors&gt;&lt;authors&gt;&lt;author&gt;M J Wheeler&lt;/author&gt;&lt;author&gt;B K Toone&lt;/author&gt;&lt;author&gt;ADannatt&lt;/author&gt;&lt;author&gt;P B Fenwick&lt;/author&gt;&lt;author&gt;S Brown&lt;/author&gt;&lt;/authors&gt;&lt;/contributors&gt;&lt;titles&gt;&lt;title&gt;Metabolic clearance rate of testosterone in male epileptic patients on anti-convulsant therapy&lt;/title&gt;&lt;secondary-title&gt;Journal of Endocrinology&lt;/secondary-title&gt;&lt;/titles&gt;&lt;periodical&gt;&lt;full-title&gt;Journal of Endocrinology&lt;/full-title&gt;&lt;/periodical&gt;&lt;pages&gt;465-468&lt;/pages&gt;&lt;volume&gt;129&lt;/volume&gt;&lt;dates&gt;&lt;year&gt;1991&lt;/year&gt;&lt;/dates&gt;&lt;urls&gt;&lt;/urls&gt;&lt;/record&gt;&lt;/Cite&gt;&lt;/EndNote&gt;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95" w:tooltip="Wheeler, 1991 #266" w:history="1">
        <w:r w:rsidR="006C618E" w:rsidRPr="00EB6432">
          <w:rPr>
            <w:rFonts w:ascii="Arial" w:hAnsi="Arial" w:cs="Arial"/>
            <w:sz w:val="22"/>
            <w:szCs w:val="22"/>
          </w:rPr>
          <w:t>295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direct anti-androgenic effects of valproate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&lt;EndNote&gt;&lt;Cite&gt;&lt;Author&gt;Death&lt;/Author&gt;&lt;Year&gt;2005&lt;/Year&gt;&lt;RecNum&gt;3926&lt;/RecNum&gt;&lt;DisplayText&gt;(296)&lt;/DisplayText&gt;&lt;record&gt;&lt;rec-number&gt;3926&lt;/rec-number&gt;&lt;foreign-keys&gt;&lt;key app="EN" db-id="0svwr0sf5wdesuew2t6xead8rzewt9dpwrp9" timestamp="1511428258" guid="796d6686-ab9e-46b6-82c3-67eefe7c03c6"&gt;3926&lt;/key&gt;&lt;/foreign-keys&gt;&lt;ref-type name="Journal Article"&gt;17&lt;/ref-type&gt;&lt;contributors&gt;&lt;authors&gt;&lt;author&gt;Death, A. K.&lt;/author&gt;&lt;author&gt;McGrath, K. C.&lt;/author&gt;&lt;author&gt;Handelsman, D. J.&lt;/author&gt;&lt;/authors&gt;&lt;/contributors&gt;&lt;auth-address&gt;Heart Research Institute, 145 Missenden Road, Camperdown, NSW 2050, Australia. deatha@hri.org.au&lt;/auth-address&gt;&lt;titles&gt;&lt;title&gt;Valproate is an anti-androgen and anti-progestin&lt;/title&gt;&lt;secondary-title&gt;Steroids&lt;/secondary-title&gt;&lt;/titles&gt;&lt;periodical&gt;&lt;full-title&gt;Steroids&lt;/full-title&gt;&lt;/periodical&gt;&lt;pages&gt;946-53&lt;/pages&gt;&lt;volume&gt;70&lt;/volume&gt;&lt;number&gt;14&lt;/number&gt;&lt;dates&gt;&lt;year&gt;2005&lt;/year&gt;&lt;pub-dates&gt;&lt;date&gt;Dec 15&lt;/date&gt;&lt;/pub-dates&gt;&lt;/dates&gt;&lt;accession-num&gt;16165177&lt;/accession-num&gt;&lt;urls&gt;&lt;related-urls&gt;&lt;url&gt;http://www.ncbi.nlm.nih.gov/entrez/query.fcgi?cmd=Retrieve&amp;amp;db=PubMed&amp;amp;dopt=Citation&amp;amp;list_uids=16165177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96" w:tooltip="Death, 2005 #3926" w:history="1">
        <w:r w:rsidR="006C618E" w:rsidRPr="00EB6432">
          <w:rPr>
            <w:rFonts w:ascii="Arial" w:hAnsi="Arial" w:cs="Arial"/>
            <w:sz w:val="22"/>
            <w:szCs w:val="22"/>
          </w:rPr>
          <w:t>296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remain to be clarified. A similar mechanism of disease- and/or drug-induced increases in hepatic SHBG secretion may explain apparent acquired androgen insensitivity, often reversible with alleviation of the underlying disease, in various other conditions such as gluten enteropathy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&lt;EndNote&gt;&lt;Cite&gt;&lt;Author&gt;Green&lt;/Author&gt;&lt;Year&gt;1977&lt;/Year&gt;&lt;RecNum&gt;268&lt;/RecNum&gt;&lt;DisplayText&gt;(297, 298)&lt;/DisplayText&gt;&lt;record&gt;&lt;rec-number&gt;268&lt;/rec-number&gt;&lt;foreign-keys&gt;&lt;key app="EN" db-id="fexpzp299sfdtlev59s5xspgaeddrxeexx9d"&gt;268&lt;/key&gt;&lt;/foreign-keys&gt;&lt;ref-type name="Journal Article"&gt;17&lt;/ref-type&gt;&lt;contributors&gt;&lt;authors&gt;&lt;author&gt;J R B Green&lt;/author&gt;&lt;author&gt;H L Goble&lt;/author&gt;&lt;author&gt;C R W Edwards&lt;/author&gt;&lt;author&gt;A M Dawson&lt;/author&gt;&lt;/authors&gt;&lt;/contributors&gt;&lt;titles&gt;&lt;title&gt;Reversible insensitivity to androgens in men with untreated gluten enteropathy&lt;/title&gt;&lt;secondary-title&gt;Lancet&lt;/secondary-title&gt;&lt;/titles&gt;&lt;periodical&gt;&lt;full-title&gt;Lancet&lt;/full-title&gt;&lt;/periodical&gt;&lt;pages&gt;280-282&lt;/pages&gt;&lt;volume&gt;i&lt;/volume&gt;&lt;dates&gt;&lt;year&gt;1977&lt;/year&gt;&lt;/dates&gt;&lt;urls&gt;&lt;/urls&gt;&lt;/record&gt;&lt;/Cite&gt;&lt;Cite&gt;&lt;Author&gt;Farthing&lt;/Author&gt;&lt;Year&gt;1983&lt;/Year&gt;&lt;RecNum&gt;351&lt;/RecNum&gt;&lt;record&gt;&lt;rec-number&gt;351&lt;/rec-number&gt;&lt;foreign-keys&gt;&lt;key app="EN" db-id="0svwr0sf5wdesuew2t6xead8rzewt9dpwrp9" timestamp="1511427791" guid="929e06f7-7d84-4bac-ba57-ac451b9c55ee"&gt;351&lt;/key&gt;&lt;/foreign-keys&gt;&lt;ref-type name="Journal Article"&gt;17&lt;/ref-type&gt;&lt;contributors&gt;&lt;authors&gt;&lt;author&gt;M J R Farthing&lt;/author&gt;&lt;author&gt;L H Rees&lt;/author&gt;&lt;author&gt;C R W Edwards&lt;/author&gt;&lt;author&gt;A M Dawson&lt;/author&gt;&lt;/authors&gt;&lt;/contributors&gt;&lt;titles&gt;&lt;title&gt;Male gonadal dysfunction in coeliac disease: 2. Sex hormones&lt;/title&gt;&lt;secondary-title&gt;Gut&lt;/secondary-title&gt;&lt;/titles&gt;&lt;periodical&gt;&lt;full-title&gt;Gut&lt;/full-title&gt;&lt;/periodical&gt;&lt;pages&gt;127-135&lt;/pages&gt;&lt;volume&gt;24&lt;/volume&gt;&lt;dates&gt;&lt;year&gt;1983&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97" w:tooltip="Green, 1977 #268" w:history="1">
        <w:r w:rsidR="006C618E" w:rsidRPr="00EB6432">
          <w:rPr>
            <w:rFonts w:ascii="Arial" w:hAnsi="Arial" w:cs="Arial"/>
            <w:sz w:val="22"/>
            <w:szCs w:val="22"/>
          </w:rPr>
          <w:t>297</w:t>
        </w:r>
      </w:hyperlink>
      <w:r w:rsidR="00A36DA1" w:rsidRPr="00EB6432">
        <w:rPr>
          <w:rFonts w:ascii="Arial" w:hAnsi="Arial" w:cs="Arial"/>
          <w:sz w:val="22"/>
          <w:szCs w:val="22"/>
        </w:rPr>
        <w:t xml:space="preserve">, </w:t>
      </w:r>
      <w:hyperlink w:anchor="_ENREF_298" w:tooltip="Farthing, 1983 #351" w:history="1">
        <w:r w:rsidR="006C618E" w:rsidRPr="00EB6432">
          <w:rPr>
            <w:rFonts w:ascii="Arial" w:hAnsi="Arial" w:cs="Arial"/>
            <w:sz w:val="22"/>
            <w:szCs w:val="22"/>
          </w:rPr>
          <w:t>298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Wilson’s disease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&lt;EndNote&gt;&lt;Cite&gt;&lt;Author&gt;Frydman&lt;/Author&gt;&lt;Year&gt;1991&lt;/Year&gt;&lt;RecNum&gt;270&lt;/RecNum&gt;&lt;DisplayText&gt;(299)&lt;/DisplayText&gt;&lt;record&gt;&lt;rec-number&gt;270&lt;/rec-number&gt;&lt;foreign-keys&gt;&lt;key app="EN" db-id="fexpzp299sfdtlev59s5xspgaeddrxeexx9d"&gt;270&lt;/key&gt;&lt;/foreign-keys&gt;&lt;ref-type name="Journal Article"&gt;17&lt;/ref-type&gt;&lt;contributors&gt;&lt;authors&gt;&lt;author&gt;Frydman, M.&lt;/author&gt;&lt;author&gt;Kauschansky, A.&lt;/author&gt;&lt;author&gt;Bonne-Tamir, B.&lt;/author&gt;&lt;author&gt;Nassar, F.&lt;/author&gt;&lt;author&gt;Homburg, R.&lt;/author&gt;&lt;/authors&gt;&lt;/contributors&gt;&lt;auth-address&gt;Department of Pediatrics, Hasharon Hospital, Petah Tiqwa, Israel.&lt;/auth-address&gt;&lt;titles&gt;&lt;title&gt;Assessment of the hypothalamic-pituitary-testicular function in male patients with Wilson&amp;apos;s disease&lt;/title&gt;&lt;secondary-title&gt;Journal of Andrology&lt;/secondary-title&gt;&lt;/titles&gt;&lt;periodical&gt;&lt;full-title&gt;Journal of Andrology&lt;/full-title&gt;&lt;/periodical&gt;&lt;pages&gt;180-4&lt;/pages&gt;&lt;volume&gt;12&lt;/volume&gt;&lt;number&gt;3&lt;/number&gt;&lt;keywords&gt;&lt;keyword&gt;Adolescent&lt;/keyword&gt;&lt;keyword&gt;Adult&lt;/keyword&gt;&lt;keyword&gt;Child&lt;/keyword&gt;&lt;keyword&gt;Child, Preschool&lt;/keyword&gt;&lt;keyword&gt;Gonadal Steroid Hormones/blood&lt;/keyword&gt;&lt;keyword&gt;Hepatolenticular Degeneration/blood/*physiopathology&lt;/keyword&gt;&lt;keyword&gt;Humans&lt;/keyword&gt;&lt;keyword&gt;Hypothalamus/*physiopathology&lt;/keyword&gt;&lt;keyword&gt;Male&lt;/keyword&gt;&lt;keyword&gt;Pituitary Gland/*physiopathology&lt;/keyword&gt;&lt;keyword&gt;Testis/*physiopathology&lt;/keyword&gt;&lt;/keywords&gt;&lt;dates&gt;&lt;year&gt;1991&lt;/year&gt;&lt;pub-dates&gt;&lt;date&gt;May-Jun&lt;/date&gt;&lt;/pub-dates&gt;&lt;/dates&gt;&lt;accession-num&gt;1917681&lt;/accession-num&gt;&lt;urls&gt;&lt;related-urls&gt;&lt;url&gt;http://www.ncbi.nlm.nih.gov/entrez/query.fcgi?cmd=Retrieve&amp;amp;db=PubMed&amp;amp;dopt=Citation&amp;amp;list_uids=1917681&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99" w:tooltip="Frydman, 1991 #270" w:history="1">
        <w:r w:rsidR="006C618E" w:rsidRPr="00EB6432">
          <w:rPr>
            <w:rFonts w:ascii="Arial" w:hAnsi="Arial" w:cs="Arial"/>
            <w:sz w:val="22"/>
            <w:szCs w:val="22"/>
          </w:rPr>
          <w:t>299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relapsed acute intermittent porphyria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&lt;EndNote&gt;&lt;Cite&gt;&lt;Author&gt;Herrick&lt;/Author&gt;&lt;Year&gt;1990&lt;/Year&gt;&lt;RecNum&gt;271&lt;/RecNum&gt;&lt;DisplayText&gt;(300)&lt;/DisplayText&gt;&lt;record&gt;&lt;rec-number&gt;271&lt;/rec-number&gt;&lt;foreign-keys&gt;&lt;key app="EN" db-id="fexpzp299sfdtlev59s5xspgaeddrxeexx9d"&gt;271&lt;/key&gt;&lt;/foreign-keys&gt;&lt;ref-type name="Journal Article"&gt;17&lt;/ref-type&gt;&lt;contributors&gt;&lt;authors&gt;&lt;author&gt;Herrick, A. L.&lt;/author&gt;&lt;author&gt;McColl, K. E.&lt;/author&gt;&lt;author&gt;Wallace, A. M.&lt;/author&gt;&lt;author&gt;Moore, M. R.&lt;/author&gt;&lt;author&gt;Goldberg, A.&lt;/author&gt;&lt;/authors&gt;&lt;/contributors&gt;&lt;auth-address&gt;University Department of Medicine, Gardiner Institute, Western Infirmary, UK.&lt;/auth-address&gt;&lt;titles&gt;&lt;title&gt;Elevation of hormone-binding globulins in acute intermittent porphyria&lt;/title&gt;&lt;secondary-title&gt;Clinica Chimica Acta&lt;/secondary-title&gt;&lt;/titles&gt;&lt;periodical&gt;&lt;full-title&gt;Clinica Chimica Acta&lt;/full-title&gt;&lt;/periodical&gt;&lt;pages&gt;141-8&lt;/pages&gt;&lt;volume&gt;187&lt;/volume&gt;&lt;number&gt;2&lt;/number&gt;&lt;keywords&gt;&lt;keyword&gt;Adolescent&lt;/keyword&gt;&lt;keyword&gt;Adult&lt;/keyword&gt;&lt;keyword&gt;Aminolevulinic Acid/urine&lt;/keyword&gt;&lt;keyword&gt;Arginine/therapeutic use&lt;/keyword&gt;&lt;keyword&gt;Carrier Proteins/*blood&lt;/keyword&gt;&lt;keyword&gt;Heme/therapeutic use&lt;/keyword&gt;&lt;keyword&gt;Humans&lt;/keyword&gt;&lt;keyword&gt;Hydrocortisone/*blood&lt;/keyword&gt;&lt;keyword&gt;Liver Diseases/*blood/drug therapy/urine&lt;/keyword&gt;&lt;keyword&gt;Porphobilinogen/urine&lt;/keyword&gt;&lt;keyword&gt;Porphyrias/*blood/drug therapy/urine&lt;/keyword&gt;&lt;keyword&gt;Prospective Studies&lt;/keyword&gt;&lt;keyword&gt;Sex Hormone-Binding Globulin/*analysis&lt;/keyword&gt;&lt;keyword&gt;Testosterone/blood&lt;/keyword&gt;&lt;keyword&gt;Thyroxine-Binding Proteins/*analysis&lt;/keyword&gt;&lt;/keywords&gt;&lt;dates&gt;&lt;year&gt;1990&lt;/year&gt;&lt;pub-dates&gt;&lt;date&gt;Feb 28&lt;/date&gt;&lt;/pub-dates&gt;&lt;/dates&gt;&lt;accession-num&gt;2107988&lt;/accession-num&gt;&lt;urls&gt;&lt;related-urls&gt;&lt;url&gt;http://www.ncbi.nlm.nih.gov/entrez/query.fcgi?cmd=Retrieve&amp;amp;db=PubMed&amp;amp;dopt=Citation&amp;amp;list_uids=2107988&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00" w:tooltip="Herrick, 1990 #271" w:history="1">
        <w:r w:rsidR="006C618E" w:rsidRPr="00EB6432">
          <w:rPr>
            <w:rFonts w:ascii="Arial" w:hAnsi="Arial" w:cs="Arial"/>
            <w:sz w:val="22"/>
            <w:szCs w:val="22"/>
          </w:rPr>
          <w:t>300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acute alcoholism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&lt;EndNote&gt;&lt;Cite&gt;&lt;Author&gt;Iturriaga&lt;/Author&gt;&lt;Year&gt;1999&lt;/Year&gt;&lt;RecNum&gt;272&lt;/RecNum&gt;&lt;DisplayText&gt;(301)&lt;/DisplayText&gt;&lt;record&gt;&lt;rec-number&gt;272&lt;/rec-number&gt;&lt;foreign-keys&gt;&lt;key app="EN" db-id="fexpzp299sfdtlev59s5xspgaeddrxeexx9d"&gt;272&lt;/key&gt;&lt;/foreign-keys&gt;&lt;ref-type name="Journal Article"&gt;17&lt;/ref-type&gt;&lt;contributors&gt;&lt;authors&gt;&lt;author&gt;Iturriaga, H.&lt;/author&gt;&lt;author&gt;Lioi, X.&lt;/author&gt;&lt;author&gt;Valladares, L.&lt;/author&gt;&lt;/authors&gt;&lt;/contributors&gt;&lt;auth-address&gt;Department of Internal Medicine, Faculty of Medicine, University of Chile, Santiago.&lt;/auth-address&gt;&lt;titles&gt;&lt;title&gt;Sex hormone-binding globulin in non-cirrhotic alcoholic patients during early withdrawal and after longer abstinence&lt;/title&gt;&lt;secondary-title&gt;Alcohol and Alcoholism&lt;/secondary-title&gt;&lt;/titles&gt;&lt;periodical&gt;&lt;full-title&gt;Alcohol and Alcoholism&lt;/full-title&gt;&lt;/periodical&gt;&lt;pages&gt;903-9&lt;/pages&gt;&lt;volume&gt;34&lt;/volume&gt;&lt;number&gt;6&lt;/number&gt;&lt;keywords&gt;&lt;keyword&gt;Adult&lt;/keyword&gt;&lt;keyword&gt;Alcoholism/*blood/diagnosis/rehabilitation&lt;/keyword&gt;&lt;keyword&gt;Biological Markers/blood&lt;/keyword&gt;&lt;keyword&gt;Ethanol/*adverse effects&lt;/keyword&gt;&lt;keyword&gt;Gonadal Steroid Hormones/blood&lt;/keyword&gt;&lt;keyword&gt;Humans&lt;/keyword&gt;&lt;keyword&gt;Hydrocortisone/blood&lt;/keyword&gt;&lt;keyword&gt;Insulin/blood&lt;/keyword&gt;&lt;keyword&gt;Liver Cirrhosis, Alcoholic/blood&lt;/keyword&gt;&lt;keyword&gt;Male&lt;/keyword&gt;&lt;keyword&gt;Middle Aged&lt;/keyword&gt;&lt;keyword&gt;Sex Hormone-Binding Globulin/*metabolism&lt;/keyword&gt;&lt;keyword&gt;Substance Withdrawal Syndrome/*blood/diagnosis/rehabilitation&lt;/keyword&gt;&lt;keyword&gt;Thyroid Hormones/blood&lt;/keyword&gt;&lt;/keywords&gt;&lt;dates&gt;&lt;year&gt;1999&lt;/year&gt;&lt;pub-dates&gt;&lt;date&gt;Nov-Dec&lt;/date&gt;&lt;/pub-dates&gt;&lt;/dates&gt;&lt;accession-num&gt;10659727&lt;/accession-num&gt;&lt;urls&gt;&lt;related-urls&gt;&lt;url&gt;http://www.ncbi.nlm.nih.gov/entrez/query.fcgi?cmd=Retrieve&amp;amp;db=PubMed&amp;amp;dopt=Citation&amp;amp;list_uids=10659727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01" w:tooltip="Iturriaga, 1999 #272" w:history="1">
        <w:r w:rsidR="006C618E" w:rsidRPr="00EB6432">
          <w:rPr>
            <w:rFonts w:ascii="Arial" w:hAnsi="Arial" w:cs="Arial"/>
            <w:sz w:val="22"/>
            <w:szCs w:val="22"/>
          </w:rPr>
          <w:t>301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chronic liver disease and transplantation </w:t>
      </w:r>
      <w:r w:rsidR="003B1F35" w:rsidRPr="00EB6432">
        <w:rPr>
          <w:rFonts w:ascii="Arial" w:hAnsi="Arial" w:cs="Arial"/>
          <w:sz w:val="22"/>
          <w:szCs w:val="22"/>
        </w:rPr>
        <w:fldChar w:fldCharType="begin">
          <w:fldData xml:space="preserve">PEVuZE5vdGU+PENpdGU+PEF1dGhvcj5MdXBwYTwvQXV0aG9yPjxZZWFyPjIwMDY8L1llYXI+PFJl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PEVuZE5vdGU+PENpdGU+PEF1dGhvcj5MdXBwYTwvQXV0aG9yPjxZZWFyPjIwMDY8L1llYXI+PFJl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67" w:tooltip="Luppa, 2006 #66" w:history="1">
        <w:r w:rsidR="006C618E" w:rsidRPr="00EB6432">
          <w:rPr>
            <w:rFonts w:ascii="Arial" w:hAnsi="Arial" w:cs="Arial"/>
            <w:sz w:val="22"/>
            <w:szCs w:val="22"/>
          </w:rPr>
          <w:t>67</w:t>
        </w:r>
      </w:hyperlink>
      <w:r w:rsidR="00A36DA1" w:rsidRPr="00EB6432">
        <w:rPr>
          <w:rFonts w:ascii="Arial" w:hAnsi="Arial" w:cs="Arial"/>
          <w:sz w:val="22"/>
          <w:szCs w:val="22"/>
        </w:rPr>
        <w:t xml:space="preserve">, </w:t>
      </w:r>
      <w:hyperlink w:anchor="_ENREF_302" w:tooltip="Handelsman, 1995 #670" w:history="1">
        <w:r w:rsidR="006C618E" w:rsidRPr="00EB6432">
          <w:rPr>
            <w:rFonts w:ascii="Arial" w:hAnsi="Arial" w:cs="Arial"/>
            <w:sz w:val="22"/>
            <w:szCs w:val="22"/>
          </w:rPr>
          <w:t>302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bookmarkEnd w:id="8"/>
    <w:p w14:paraId="0ED610FF" w14:textId="77777777" w:rsidR="001821D5" w:rsidRDefault="001821D5" w:rsidP="00EB6432">
      <w:pPr>
        <w:pStyle w:val="1hdwith2"/>
        <w:keepLines w:val="0"/>
        <w:spacing w:before="0" w:after="0" w:line="276" w:lineRule="auto"/>
        <w:ind w:left="0" w:right="0"/>
        <w:rPr>
          <w:rFonts w:ascii="Arial" w:hAnsi="Arial" w:cs="Arial"/>
          <w:b/>
          <w:spacing w:val="0"/>
          <w:sz w:val="22"/>
          <w:szCs w:val="22"/>
        </w:rPr>
      </w:pPr>
    </w:p>
    <w:p w14:paraId="4A50369D" w14:textId="225E1847" w:rsidR="00D352A0" w:rsidRPr="00EB6432" w:rsidRDefault="00D352A0" w:rsidP="00EB6432">
      <w:pPr>
        <w:pStyle w:val="1hdwith2"/>
        <w:keepLines w:val="0"/>
        <w:spacing w:before="0" w:after="0" w:line="276" w:lineRule="auto"/>
        <w:ind w:left="0" w:right="0"/>
        <w:rPr>
          <w:rFonts w:ascii="Arial" w:hAnsi="Arial" w:cs="Arial"/>
          <w:b/>
          <w:spacing w:val="0"/>
          <w:sz w:val="22"/>
          <w:szCs w:val="22"/>
        </w:rPr>
      </w:pPr>
      <w:bookmarkStart w:id="9" w:name="_Hlk52720566"/>
      <w:r w:rsidRPr="00E24BCD">
        <w:rPr>
          <w:rFonts w:ascii="Arial" w:hAnsi="Arial" w:cs="Arial"/>
          <w:b/>
          <w:color w:val="0070C0"/>
          <w:spacing w:val="0"/>
          <w:sz w:val="22"/>
          <w:szCs w:val="22"/>
        </w:rPr>
        <w:t>PHARMACOLOGY OF ANDROGENS</w:t>
      </w:r>
    </w:p>
    <w:p w14:paraId="2AFAFE89" w14:textId="77777777" w:rsidR="001821D5" w:rsidRDefault="001821D5" w:rsidP="00EB6432">
      <w:pPr>
        <w:pStyle w:val="2hd"/>
        <w:keepLines w:val="0"/>
        <w:spacing w:before="0" w:after="0" w:line="276" w:lineRule="auto"/>
        <w:rPr>
          <w:rFonts w:ascii="Arial" w:hAnsi="Arial" w:cs="Arial"/>
          <w:b/>
          <w:spacing w:val="0"/>
          <w:sz w:val="22"/>
          <w:szCs w:val="22"/>
        </w:rPr>
      </w:pPr>
    </w:p>
    <w:p w14:paraId="024C1342" w14:textId="4556B8C4" w:rsidR="00D352A0" w:rsidRPr="00EB6432" w:rsidRDefault="00D352A0" w:rsidP="00EB6432">
      <w:pPr>
        <w:pStyle w:val="2hd"/>
        <w:keepLines w:val="0"/>
        <w:spacing w:before="0" w:after="0" w:line="276" w:lineRule="auto"/>
        <w:rPr>
          <w:rFonts w:ascii="Arial" w:hAnsi="Arial" w:cs="Arial"/>
          <w:b/>
          <w:spacing w:val="0"/>
          <w:sz w:val="22"/>
          <w:szCs w:val="22"/>
        </w:rPr>
      </w:pPr>
      <w:r w:rsidRPr="00E24BCD">
        <w:rPr>
          <w:rFonts w:ascii="Arial" w:hAnsi="Arial" w:cs="Arial"/>
          <w:b/>
          <w:color w:val="00B050"/>
          <w:spacing w:val="0"/>
          <w:sz w:val="22"/>
          <w:szCs w:val="22"/>
        </w:rPr>
        <w:t>I</w:t>
      </w:r>
      <w:r w:rsidRPr="00E24BCD">
        <w:rPr>
          <w:rFonts w:ascii="Arial" w:hAnsi="Arial" w:cs="Arial"/>
          <w:b/>
          <w:caps w:val="0"/>
          <w:color w:val="00B050"/>
          <w:spacing w:val="0"/>
          <w:sz w:val="22"/>
          <w:szCs w:val="22"/>
        </w:rPr>
        <w:t>ndications for Androgen Therapy</w:t>
      </w:r>
    </w:p>
    <w:p w14:paraId="077C8619" w14:textId="77777777" w:rsidR="00D513C7" w:rsidRDefault="00D513C7" w:rsidP="00EB6432">
      <w:pPr>
        <w:pStyle w:val="Textflush"/>
        <w:keepLines w:val="0"/>
        <w:spacing w:line="276" w:lineRule="auto"/>
        <w:jc w:val="left"/>
        <w:rPr>
          <w:rFonts w:ascii="Arial" w:hAnsi="Arial" w:cs="Arial"/>
          <w:sz w:val="22"/>
          <w:szCs w:val="22"/>
        </w:rPr>
      </w:pPr>
    </w:p>
    <w:p w14:paraId="3B8B85DF" w14:textId="4468BD8D"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Androgen therapy can be classified as physiologic replacement or pharmacologic therapy according to the dose, type of androgen</w:t>
      </w:r>
      <w:r w:rsidR="00053399">
        <w:rPr>
          <w:rFonts w:ascii="Arial" w:hAnsi="Arial" w:cs="Arial"/>
          <w:sz w:val="22"/>
          <w:szCs w:val="22"/>
        </w:rPr>
        <w:t>,</w:t>
      </w:r>
      <w:r w:rsidRPr="00EB6432">
        <w:rPr>
          <w:rFonts w:ascii="Arial" w:hAnsi="Arial" w:cs="Arial"/>
          <w:sz w:val="22"/>
          <w:szCs w:val="22"/>
        </w:rPr>
        <w:t xml:space="preserve"> and objectives of treatment. Androgen replacement therapy aims to restore tissue androgen exposure in androgen-deficient men </w:t>
      </w:r>
      <w:r w:rsidR="00DA7E68" w:rsidRPr="00EB6432">
        <w:rPr>
          <w:rFonts w:ascii="Arial" w:hAnsi="Arial" w:cs="Arial"/>
          <w:sz w:val="22"/>
          <w:szCs w:val="22"/>
        </w:rPr>
        <w:t xml:space="preserve">due to pathological hypogonadism (disorders of the reproductive system) </w:t>
      </w:r>
      <w:r w:rsidRPr="00EB6432">
        <w:rPr>
          <w:rFonts w:ascii="Arial" w:hAnsi="Arial" w:cs="Arial"/>
          <w:sz w:val="22"/>
          <w:szCs w:val="22"/>
        </w:rPr>
        <w:t>to levels comparable with those of eugonadal men. Using the natural androgen testosterone and a dose limited to one that maintains blood testosterone levels within the eugonadal range, androgen replacement therapy aims to restore the full spectrum of androgen effects while replicating the efficacy and safety experience of eugonadal men of similar age. Androgen replacement therapy is unlikely to prolong life because androgen deficiency</w:t>
      </w:r>
      <w:r w:rsidR="00673E74" w:rsidRPr="00EB6432">
        <w:rPr>
          <w:rFonts w:ascii="Arial" w:hAnsi="Arial" w:cs="Arial"/>
          <w:sz w:val="22"/>
          <w:szCs w:val="22"/>
        </w:rPr>
        <w:t>, whether due to castration</w:t>
      </w:r>
      <w:r w:rsidR="00B03070"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PEVuZE5vdGU+PENpdGU+PEF1dGhvcj5IYW1pbHRvbjwvQXV0aG9yPjxZZWFyPjE5Njk8L1llYXI+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==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PEVuZE5vdGU+PENpdGU+PEF1dGhvcj5IYW1pbHRvbjwvQXV0aG9yPjxZZWFyPjE5Njk8L1llYXI+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==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03" w:tooltip="Hamilton, 1969 #274" w:history="1">
        <w:r w:rsidR="006C618E" w:rsidRPr="00EB6432">
          <w:rPr>
            <w:rFonts w:ascii="Arial" w:hAnsi="Arial" w:cs="Arial"/>
            <w:sz w:val="22"/>
            <w:szCs w:val="22"/>
          </w:rPr>
          <w:t>303-307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673E74" w:rsidRPr="00EB6432">
        <w:rPr>
          <w:rFonts w:ascii="Arial" w:hAnsi="Arial" w:cs="Arial"/>
          <w:sz w:val="22"/>
          <w:szCs w:val="22"/>
        </w:rPr>
        <w:t xml:space="preserve"> or biological disorder</w:t>
      </w:r>
      <w:r w:rsidR="00B03070"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&lt;EndNote&gt;&lt;Cite&gt;&lt;Author&gt;Bojesen&lt;/Author&gt;&lt;Year&gt;2004&lt;/Year&gt;&lt;RecNum&gt;279&lt;/RecNum&gt;&lt;DisplayText&gt;(308)&lt;/DisplayText&gt;&lt;record&gt;&lt;rec-number&gt;279&lt;/rec-number&gt;&lt;foreign-keys&gt;&lt;key app="EN" db-id="fexpzp299sfdtlev59s5xspgaeddrxeexx9d"&gt;279&lt;/key&gt;&lt;/foreign-keys&gt;&lt;ref-type name="Journal Article"&gt;17&lt;/ref-type&gt;&lt;contributors&gt;&lt;authors&gt;&lt;author&gt;Bojesen, A.&lt;/author&gt;&lt;author&gt;Juul, S.&lt;/author&gt;&lt;author&gt;Birkebaek, N.&lt;/author&gt;&lt;author&gt;Gravholt, C. H.&lt;/author&gt;&lt;/authors&gt;&lt;/contributors&gt;&lt;auth-address&gt;Medical Department M. (Diabetes and Endocrinology), Aarhus Sygehus, Aarhus University Hospital, Denmark. anders.bojesen@dadlnet.dk&lt;/auth-address&gt;&lt;titles&gt;&lt;title&gt;Increased mortality in Klinefelter syndrome&lt;/title&gt;&lt;secondary-title&gt;Journal of Clinical Endocrinology and Metabolism&lt;/secondary-title&gt;&lt;/titles&gt;&lt;periodical&gt;&lt;full-title&gt;Journal of Clinical Endocrinology and Metabolism&lt;/full-title&gt;&lt;/periodical&gt;&lt;pages&gt;3830-4&lt;/pages&gt;&lt;volume&gt;89&lt;/volume&gt;&lt;number&gt;8&lt;/number&gt;&lt;keywords&gt;&lt;keyword&gt;Adult&lt;/keyword&gt;&lt;keyword&gt;Case-Control Studies&lt;/keyword&gt;&lt;keyword&gt;Cause of Death&lt;/keyword&gt;&lt;keyword&gt;Child&lt;/keyword&gt;&lt;keyword&gt;Cohort Studies&lt;/keyword&gt;&lt;keyword&gt;Denmark/epidemiology&lt;/keyword&gt;&lt;keyword&gt;Humans&lt;/keyword&gt;&lt;keyword&gt;Karyotyping&lt;/keyword&gt;&lt;keyword&gt;Klinefelter Syndrome/genetics/*mortality&lt;/keyword&gt;&lt;keyword&gt;Male&lt;/keyword&gt;&lt;keyword&gt;Proportional Hazards Models&lt;/keyword&gt;&lt;keyword&gt;Research Support, Non-U.S. Gov&amp;apos;t&lt;/keyword&gt;&lt;/keywords&gt;&lt;dates&gt;&lt;year&gt;2004&lt;/year&gt;&lt;pub-dates&gt;&lt;date&gt;Aug&lt;/date&gt;&lt;/pub-dates&gt;&lt;/dates&gt;&lt;accession-num&gt;15292313&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08" w:tooltip="Bojesen, 2004 #279" w:history="1">
        <w:r w:rsidR="006C618E" w:rsidRPr="00EB6432">
          <w:rPr>
            <w:rFonts w:ascii="Arial" w:hAnsi="Arial" w:cs="Arial"/>
            <w:sz w:val="22"/>
            <w:szCs w:val="22"/>
          </w:rPr>
          <w:t>308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673E74" w:rsidRPr="00EB6432">
        <w:rPr>
          <w:rFonts w:ascii="Arial" w:hAnsi="Arial" w:cs="Arial"/>
          <w:sz w:val="22"/>
          <w:szCs w:val="22"/>
        </w:rPr>
        <w:t xml:space="preserve"> </w:t>
      </w:r>
      <w:r w:rsidRPr="00EB6432">
        <w:rPr>
          <w:rFonts w:ascii="Arial" w:hAnsi="Arial" w:cs="Arial"/>
          <w:sz w:val="22"/>
          <w:szCs w:val="22"/>
        </w:rPr>
        <w:t xml:space="preserve">has minimal effect </w:t>
      </w:r>
      <w:r w:rsidR="00DC7E95" w:rsidRPr="00EB6432">
        <w:rPr>
          <w:rFonts w:ascii="Arial" w:hAnsi="Arial" w:cs="Arial"/>
          <w:sz w:val="22"/>
          <w:szCs w:val="22"/>
        </w:rPr>
        <w:t>i</w:t>
      </w:r>
      <w:r w:rsidRPr="00EB6432">
        <w:rPr>
          <w:rFonts w:ascii="Arial" w:hAnsi="Arial" w:cs="Arial"/>
          <w:sz w:val="22"/>
          <w:szCs w:val="22"/>
        </w:rPr>
        <w:t xml:space="preserve">n </w:t>
      </w:r>
      <w:r w:rsidR="00DC7E95" w:rsidRPr="00EB6432">
        <w:rPr>
          <w:rFonts w:ascii="Arial" w:hAnsi="Arial" w:cs="Arial"/>
          <w:sz w:val="22"/>
          <w:szCs w:val="22"/>
        </w:rPr>
        <w:t xml:space="preserve">shortening </w:t>
      </w:r>
      <w:r w:rsidRPr="00EB6432">
        <w:rPr>
          <w:rFonts w:ascii="Arial" w:hAnsi="Arial" w:cs="Arial"/>
          <w:sz w:val="22"/>
          <w:szCs w:val="22"/>
        </w:rPr>
        <w:t>life expectancy</w:t>
      </w:r>
      <w:r w:rsidR="00673E74"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&lt;EndNote&gt;&lt;Cite&gt;&lt;Author&gt;Liu&lt;/Author&gt;&lt;Year&gt;2003&lt;/Year&gt;&lt;RecNum&gt;280&lt;/RecNum&gt;&lt;DisplayText&gt;(309)&lt;/DisplayText&gt;&lt;record&gt;&lt;rec-number&gt;280&lt;/rec-number&gt;&lt;foreign-keys&gt;&lt;key app="EN" db-id="fexpzp299sfdtlev59s5xspgaeddrxeexx9d"&gt;280&lt;/key&gt;&lt;/foreign-keys&gt;&lt;ref-type name="Journal Article"&gt;17&lt;/ref-type&gt;&lt;contributors&gt;&lt;authors&gt;&lt;author&gt;Liu, P. Y.&lt;/author&gt;&lt;author&gt;Death, A. K.&lt;/author&gt;&lt;author&gt;Handelsman, D. J.&lt;/author&gt;&lt;/authors&gt;&lt;/contributors&gt;&lt;auth-address&gt;ANZAC Research Institute, Concord Hospital and Department of Medicine, University of Sydney, New South Wales, Australia.&lt;/auth-address&gt;&lt;titles&gt;&lt;title&gt;Androgens and cardiovascular disease&lt;/title&gt;&lt;secondary-title&gt;Endocrine Reviews&lt;/secondary-title&gt;&lt;/titles&gt;&lt;periodical&gt;&lt;full-title&gt;Endocrine Reviews&lt;/full-title&gt;&lt;/periodical&gt;&lt;pages&gt;313-40&lt;/pages&gt;&lt;volume&gt;24&lt;/volume&gt;&lt;number&gt;3&lt;/number&gt;&lt;keywords&gt;&lt;keyword&gt;Androgens/*metabolism/therapeutic use&lt;/keyword&gt;&lt;keyword&gt;Animals&lt;/keyword&gt;&lt;keyword&gt;Arteriosclerosis/complications/physiopathology&lt;/keyword&gt;&lt;keyword&gt;Blood Vessels/physiopathology&lt;/keyword&gt;&lt;keyword&gt;Cardiovascular Diseases/drug therapy/*etiology/*physiopathology/prevention &amp;amp;&lt;/keyword&gt;&lt;keyword&gt;control&lt;/keyword&gt;&lt;keyword&gt;Coronary Disease/physiopathology&lt;/keyword&gt;&lt;keyword&gt;Erectile Dysfunction/etiology/physiopathology&lt;/keyword&gt;&lt;keyword&gt;Humans&lt;/keyword&gt;&lt;keyword&gt;Hypertension/physiopathology&lt;/keyword&gt;&lt;keyword&gt;Longevity&lt;/keyword&gt;&lt;keyword&gt;Male&lt;/keyword&gt;&lt;keyword&gt;Sex Characteristics&lt;/keyword&gt;&lt;/keywords&gt;&lt;dates&gt;&lt;year&gt;2003&lt;/year&gt;&lt;pub-dates&gt;&lt;date&gt;Jun&lt;/date&gt;&lt;/pub-dates&gt;&lt;/dates&gt;&lt;isbn&gt;0163-769X (Print)&amp;#xD;0163-769X (Linking)&lt;/isbn&gt;&lt;accession-num&gt;12788802&lt;/accession-num&gt;&lt;urls&gt;&lt;related-urls&gt;&lt;url&gt;https://www.ncbi.nlm.nih.gov/pubmed/12788802&lt;/url&gt;&lt;/related-urls&gt;&lt;/urls&gt;&lt;electronic-resource-num&gt;10.1210/er.2003-0005&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09" w:tooltip="Liu, 2003 #280" w:history="1">
        <w:r w:rsidR="006C618E" w:rsidRPr="00EB6432">
          <w:rPr>
            <w:rFonts w:ascii="Arial" w:hAnsi="Arial" w:cs="Arial"/>
            <w:sz w:val="22"/>
            <w:szCs w:val="22"/>
          </w:rPr>
          <w:t>309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BD6137" w:rsidRPr="00EB6432">
        <w:rPr>
          <w:rFonts w:ascii="Arial" w:hAnsi="Arial" w:cs="Arial"/>
          <w:sz w:val="22"/>
          <w:szCs w:val="22"/>
        </w:rPr>
        <w:t xml:space="preserve">As an alternative, </w:t>
      </w:r>
      <w:r w:rsidRPr="00EB6432">
        <w:rPr>
          <w:rFonts w:ascii="Arial" w:hAnsi="Arial" w:cs="Arial"/>
          <w:sz w:val="22"/>
          <w:szCs w:val="22"/>
        </w:rPr>
        <w:t xml:space="preserve">pharmacologic androgen therapy uses androgens without restriction on androgen type or dose but aims to produce androgen effects on muscle, bone, brain, or other tissues. In </w:t>
      </w:r>
      <w:r w:rsidR="00BD6137" w:rsidRPr="00EB6432">
        <w:rPr>
          <w:rFonts w:ascii="Arial" w:hAnsi="Arial" w:cs="Arial"/>
          <w:sz w:val="22"/>
          <w:szCs w:val="22"/>
        </w:rPr>
        <w:t>such pharmacological treatment</w:t>
      </w:r>
      <w:r w:rsidRPr="00EB6432">
        <w:rPr>
          <w:rFonts w:ascii="Arial" w:hAnsi="Arial" w:cs="Arial"/>
          <w:sz w:val="22"/>
          <w:szCs w:val="22"/>
        </w:rPr>
        <w:t xml:space="preserve">, </w:t>
      </w:r>
      <w:r w:rsidR="00BD6137" w:rsidRPr="00EB6432">
        <w:rPr>
          <w:rFonts w:ascii="Arial" w:hAnsi="Arial" w:cs="Arial"/>
          <w:sz w:val="22"/>
          <w:szCs w:val="22"/>
        </w:rPr>
        <w:t xml:space="preserve">regardless of androgen status, an androgen </w:t>
      </w:r>
      <w:r w:rsidRPr="00EB6432">
        <w:rPr>
          <w:rFonts w:ascii="Arial" w:hAnsi="Arial" w:cs="Arial"/>
          <w:sz w:val="22"/>
          <w:szCs w:val="22"/>
        </w:rPr>
        <w:t xml:space="preserve">is </w:t>
      </w:r>
      <w:r w:rsidR="00BD6137" w:rsidRPr="00EB6432">
        <w:rPr>
          <w:rFonts w:ascii="Arial" w:hAnsi="Arial" w:cs="Arial"/>
          <w:sz w:val="22"/>
          <w:szCs w:val="22"/>
        </w:rPr>
        <w:t xml:space="preserve">used therapeutically to exploit the anabolic or other effects of androgens on muscle, bone, and other tissues as </w:t>
      </w:r>
      <w:r w:rsidRPr="00EB6432">
        <w:rPr>
          <w:rFonts w:ascii="Arial" w:hAnsi="Arial" w:cs="Arial"/>
          <w:sz w:val="22"/>
          <w:szCs w:val="22"/>
        </w:rPr>
        <w:t>hormonal drug</w:t>
      </w:r>
      <w:r w:rsidR="00BD6137" w:rsidRPr="00EB6432">
        <w:rPr>
          <w:rFonts w:ascii="Arial" w:hAnsi="Arial" w:cs="Arial"/>
          <w:sz w:val="22"/>
          <w:szCs w:val="22"/>
        </w:rPr>
        <w:t>s</w:t>
      </w:r>
      <w:r w:rsidRPr="00EB6432">
        <w:rPr>
          <w:rFonts w:ascii="Arial" w:hAnsi="Arial" w:cs="Arial"/>
          <w:sz w:val="22"/>
          <w:szCs w:val="22"/>
        </w:rPr>
        <w:t xml:space="preserve"> </w:t>
      </w:r>
      <w:r w:rsidR="00BD6137" w:rsidRPr="00EB6432">
        <w:rPr>
          <w:rFonts w:ascii="Arial" w:hAnsi="Arial" w:cs="Arial"/>
          <w:sz w:val="22"/>
          <w:szCs w:val="22"/>
        </w:rPr>
        <w:t xml:space="preserve">in various non-reproductive disorders. </w:t>
      </w:r>
      <w:r w:rsidR="00EE23AA" w:rsidRPr="00EB6432">
        <w:rPr>
          <w:rFonts w:ascii="Arial" w:hAnsi="Arial" w:cs="Arial"/>
          <w:sz w:val="22"/>
          <w:szCs w:val="22"/>
        </w:rPr>
        <w:t>Such pharmacological androgen therapy is neither const</w:t>
      </w:r>
      <w:r w:rsidR="00B03070" w:rsidRPr="00EB6432">
        <w:rPr>
          <w:rFonts w:ascii="Arial" w:hAnsi="Arial" w:cs="Arial"/>
          <w:sz w:val="22"/>
          <w:szCs w:val="22"/>
        </w:rPr>
        <w:t>r</w:t>
      </w:r>
      <w:r w:rsidR="00EE23AA" w:rsidRPr="00EB6432">
        <w:rPr>
          <w:rFonts w:ascii="Arial" w:hAnsi="Arial" w:cs="Arial"/>
          <w:sz w:val="22"/>
          <w:szCs w:val="22"/>
        </w:rPr>
        <w:t>ained to using the natural androgen, testosterone, nor it is limited to physiological replacement doses or their equivalent. Rather, it is judged on its efficacy, safety, and relative cost-effectiveness for that specific indication just as any other hormonal or xenobiotic non-hormonal therapeutic drug.</w:t>
      </w:r>
      <w:r w:rsidR="005C552A" w:rsidRPr="00EB6432">
        <w:rPr>
          <w:rFonts w:ascii="Arial" w:hAnsi="Arial" w:cs="Arial"/>
          <w:sz w:val="22"/>
          <w:szCs w:val="22"/>
        </w:rPr>
        <w:t xml:space="preserve"> </w:t>
      </w:r>
      <w:r w:rsidRPr="00EB6432">
        <w:rPr>
          <w:rFonts w:ascii="Arial" w:hAnsi="Arial" w:cs="Arial"/>
          <w:sz w:val="22"/>
          <w:szCs w:val="22"/>
        </w:rPr>
        <w:t xml:space="preserve">Many older uses of pharmacologic androgen therapy are now considered second-line therapies as more specific treatments are developed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&lt;EndNote&gt;&lt;Cite&gt;&lt;Author&gt;Liu&lt;/Author&gt;&lt;Year&gt;2004&lt;/Year&gt;&lt;RecNum&gt;2746&lt;/RecNum&gt;&lt;DisplayText&gt;(310)&lt;/DisplayText&gt;&lt;record&gt;&lt;rec-number&gt;2746&lt;/rec-number&gt;&lt;foreign-keys&gt;&lt;key app="EN" db-id="0svwr0sf5wdesuew2t6xead8rzewt9dpwrp9" timestamp="1511428073" guid="4d06e6f9-7522-4cbd-8f2c-1e77a8e929ac"&gt;2746&lt;/key&gt;&lt;/foreign-keys&gt;&lt;ref-type name="Book Section"&gt;5&lt;/ref-type&gt;&lt;contributors&gt;&lt;authors&gt;&lt;author&gt;P Y Liu&lt;/author&gt;&lt;author&gt;D J Handelsman&lt;/author&gt;&lt;/authors&gt;&lt;secondary-authors&gt;&lt;author&gt;E Nieschlag&lt;/author&gt;&lt;author&gt;H M Behre&lt;/author&gt;&lt;/secondary-authors&gt;&lt;/contributors&gt;&lt;titles&gt;&lt;title&gt;Androgen therapy in non-gonadal disease&lt;/title&gt;&lt;secondary-title&gt;Testosterone: Action, Deficiency and Substitution&lt;/secondary-title&gt;&lt;/titles&gt;&lt;pages&gt;445-95&lt;/pages&gt;&lt;edition&gt;3rd&lt;/edition&gt;&lt;dates&gt;&lt;year&gt;2004&lt;/year&gt;&lt;/dates&gt;&lt;pub-location&gt;Berlin&lt;/pub-location&gt;&lt;publisher&gt;Springer-Verlag&lt;/publisher&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0" w:tooltip="Liu, 2004 #2746" w:history="1">
        <w:r w:rsidR="006C618E" w:rsidRPr="00EB6432">
          <w:rPr>
            <w:rFonts w:ascii="Arial" w:hAnsi="Arial" w:cs="Arial"/>
            <w:sz w:val="22"/>
            <w:szCs w:val="22"/>
          </w:rPr>
          <w:t>310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For example, erythropoietin has largely supplanted androgen therapy for anemia due to marrow or renal failure and improved first-line drug treatments for endometriosis, osteoporosis and advanced breast cancer have similarly relegated androgen therapy to a last resort while newer mechanism-based agents in development for hereditary angioedema may displace 17</w:t>
      </w:r>
      <w:r w:rsidRPr="00EB6432">
        <w:rPr>
          <w:rFonts w:ascii="Arial" w:hAnsi="Arial" w:cs="Arial"/>
          <w:sz w:val="22"/>
          <w:szCs w:val="22"/>
        </w:rPr>
        <w:sym w:font="Symbol" w:char="F061"/>
      </w:r>
      <w:r w:rsidRPr="00EB6432">
        <w:rPr>
          <w:rFonts w:ascii="Arial" w:hAnsi="Arial" w:cs="Arial"/>
          <w:sz w:val="22"/>
          <w:szCs w:val="22"/>
        </w:rPr>
        <w:t xml:space="preserve">-alkylated androgens </w:t>
      </w:r>
      <w:r w:rsidR="003B1F35" w:rsidRPr="00EB6432">
        <w:rPr>
          <w:rFonts w:ascii="Arial" w:hAnsi="Arial" w:cs="Arial"/>
          <w:sz w:val="22"/>
          <w:szCs w:val="22"/>
        </w:rPr>
        <w:fldChar w:fldCharType="begin">
          <w:fldData xml:space="preserve">PEVuZE5vdGU+PENpdGU+PEF1dGhvcj5adXJhdzwvQXV0aG9yPjxZZWFyPjIwMDg8L1llYXI+PFJl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=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PEVuZE5vdGU+PENpdGU+PEF1dGhvcj5adXJhdzwvQXV0aG9yPjxZZWFyPjIwMDg8L1llYXI+PFJl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=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1" w:tooltip="Zuraw, 2008 #282" w:history="1">
        <w:r w:rsidR="006C618E" w:rsidRPr="00EB6432">
          <w:rPr>
            <w:rFonts w:ascii="Arial" w:hAnsi="Arial" w:cs="Arial"/>
            <w:sz w:val="22"/>
            <w:szCs w:val="22"/>
          </w:rPr>
          <w:t>311</w:t>
        </w:r>
      </w:hyperlink>
      <w:r w:rsidR="00A36DA1" w:rsidRPr="00EB6432">
        <w:rPr>
          <w:rFonts w:ascii="Arial" w:hAnsi="Arial" w:cs="Arial"/>
          <w:sz w:val="22"/>
          <w:szCs w:val="22"/>
        </w:rPr>
        <w:t xml:space="preserve">, </w:t>
      </w:r>
      <w:hyperlink w:anchor="_ENREF_312" w:tooltip="Longhurst, 2012 #5590" w:history="1">
        <w:r w:rsidR="006C618E" w:rsidRPr="00EB6432">
          <w:rPr>
            <w:rFonts w:ascii="Arial" w:hAnsi="Arial" w:cs="Arial"/>
            <w:sz w:val="22"/>
            <w:szCs w:val="22"/>
          </w:rPr>
          <w:t>312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Nevertheless in many clinical situations</w:t>
      </w:r>
      <w:r w:rsidR="00B03070" w:rsidRPr="00EB6432">
        <w:rPr>
          <w:rFonts w:ascii="Arial" w:hAnsi="Arial" w:cs="Arial"/>
          <w:sz w:val="22"/>
          <w:szCs w:val="22"/>
        </w:rPr>
        <w:t>,</w:t>
      </w:r>
      <w:r w:rsidRPr="00EB6432">
        <w:rPr>
          <w:rFonts w:ascii="Arial" w:hAnsi="Arial" w:cs="Arial"/>
          <w:sz w:val="22"/>
          <w:szCs w:val="22"/>
        </w:rPr>
        <w:t xml:space="preserve"> pharmacological androgen therapy remains a cost-effective option with a long-established efficacy and safety profile. </w:t>
      </w:r>
    </w:p>
    <w:p w14:paraId="729B8D02" w14:textId="77777777" w:rsidR="00D352A0" w:rsidRPr="00EB6432" w:rsidRDefault="00D352A0" w:rsidP="00EB6432">
      <w:pPr>
        <w:pStyle w:val="3hd"/>
        <w:keepLines w:val="0"/>
        <w:spacing w:before="0" w:line="276" w:lineRule="auto"/>
        <w:rPr>
          <w:rFonts w:ascii="Arial" w:hAnsi="Arial" w:cs="Arial"/>
          <w:sz w:val="22"/>
          <w:szCs w:val="22"/>
        </w:rPr>
      </w:pPr>
    </w:p>
    <w:p w14:paraId="547D8421" w14:textId="013C9947" w:rsidR="00D352A0" w:rsidRPr="00E24BCD" w:rsidRDefault="00D352A0" w:rsidP="00EB6432">
      <w:pPr>
        <w:pStyle w:val="3hd"/>
        <w:keepLines w:val="0"/>
        <w:spacing w:before="0" w:line="276" w:lineRule="auto"/>
        <w:rPr>
          <w:rFonts w:ascii="Arial" w:hAnsi="Arial" w:cs="Arial"/>
          <w:b/>
          <w:bCs/>
          <w:color w:val="00B050"/>
          <w:sz w:val="22"/>
          <w:szCs w:val="22"/>
        </w:rPr>
      </w:pPr>
      <w:r w:rsidRPr="00E24BCD">
        <w:rPr>
          <w:rFonts w:ascii="Arial" w:hAnsi="Arial" w:cs="Arial"/>
          <w:b/>
          <w:bCs/>
          <w:color w:val="00B050"/>
          <w:sz w:val="22"/>
          <w:szCs w:val="22"/>
        </w:rPr>
        <w:t>Androgen Replacement Therapy</w:t>
      </w:r>
    </w:p>
    <w:p w14:paraId="0CD0DE1C" w14:textId="77777777" w:rsidR="00053399" w:rsidRPr="00EB6432" w:rsidRDefault="00053399" w:rsidP="00EB6432">
      <w:pPr>
        <w:pStyle w:val="3hd"/>
        <w:keepLines w:val="0"/>
        <w:spacing w:before="0" w:line="276" w:lineRule="auto"/>
        <w:rPr>
          <w:rFonts w:ascii="Arial" w:hAnsi="Arial" w:cs="Arial"/>
          <w:sz w:val="22"/>
          <w:szCs w:val="22"/>
        </w:rPr>
      </w:pPr>
    </w:p>
    <w:p w14:paraId="6E42D04F" w14:textId="3F378422" w:rsidR="00432538"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The </w:t>
      </w:r>
      <w:r w:rsidR="00EE23AA" w:rsidRPr="00EB6432">
        <w:rPr>
          <w:rFonts w:ascii="Arial" w:hAnsi="Arial" w:cs="Arial"/>
          <w:sz w:val="22"/>
          <w:szCs w:val="22"/>
        </w:rPr>
        <w:t>sole unequivocal clinical indication for testosterone treatment is in replacement therapy for androgen deficient men</w:t>
      </w:r>
      <w:r w:rsidR="00B94A12" w:rsidRPr="00EB6432">
        <w:rPr>
          <w:rFonts w:ascii="Arial" w:hAnsi="Arial" w:cs="Arial"/>
          <w:sz w:val="22"/>
          <w:szCs w:val="22"/>
        </w:rPr>
        <w:t xml:space="preserve"> suffering from</w:t>
      </w:r>
      <w:r w:rsidR="00EE23AA" w:rsidRPr="00EB6432">
        <w:rPr>
          <w:rFonts w:ascii="Arial" w:hAnsi="Arial" w:cs="Arial"/>
          <w:sz w:val="22"/>
          <w:szCs w:val="22"/>
        </w:rPr>
        <w:t xml:space="preserve"> pathological disorders of their reproductive system (hypothalamus, pituitary, testis) that prevent the testes </w:t>
      </w:r>
      <w:r w:rsidR="0018038C">
        <w:rPr>
          <w:rFonts w:ascii="Arial" w:hAnsi="Arial" w:cs="Arial"/>
          <w:sz w:val="22"/>
          <w:szCs w:val="22"/>
        </w:rPr>
        <w:t xml:space="preserve">from </w:t>
      </w:r>
      <w:r w:rsidR="00EE23AA" w:rsidRPr="00EB6432">
        <w:rPr>
          <w:rFonts w:ascii="Arial" w:hAnsi="Arial" w:cs="Arial"/>
          <w:sz w:val="22"/>
          <w:szCs w:val="22"/>
        </w:rPr>
        <w:t xml:space="preserve">producing sufficient testosterone supply to meet the body’s usual needs. Establishing a pathological basis for androgen replacement therapy requires identifying well-defined disorders of the hypothalamus, </w:t>
      </w:r>
      <w:r w:rsidR="00EE23AA" w:rsidRPr="00EB6432">
        <w:rPr>
          <w:rFonts w:ascii="Arial" w:hAnsi="Arial" w:cs="Arial"/>
          <w:sz w:val="22"/>
          <w:szCs w:val="22"/>
        </w:rPr>
        <w:lastRenderedPageBreak/>
        <w:t xml:space="preserve">pituitary or testis which have a known and clearly defined pathological basis. These disorders can, and often do, lead to persistent testosterone deficiency either due to disorders of the testis, where damaged Leydig cells cannot produce sufficient testosterone, or disorders of the hypothalamus and/or pituitary, where impaired pituitary luteinizing hormone (LH) secretion reduces the sole driving force to testosterone production by Leydig cells. </w:t>
      </w:r>
    </w:p>
    <w:p w14:paraId="143E5D3D" w14:textId="77777777" w:rsidR="00432538" w:rsidRPr="00EB6432" w:rsidRDefault="00432538" w:rsidP="00EB6432">
      <w:pPr>
        <w:pStyle w:val="Textflush"/>
        <w:keepLines w:val="0"/>
        <w:spacing w:line="276" w:lineRule="auto"/>
        <w:jc w:val="left"/>
        <w:rPr>
          <w:rFonts w:ascii="Arial" w:hAnsi="Arial" w:cs="Arial"/>
          <w:sz w:val="22"/>
          <w:szCs w:val="22"/>
        </w:rPr>
      </w:pPr>
    </w:p>
    <w:p w14:paraId="378BAE6C" w14:textId="165774C5" w:rsidR="00432538" w:rsidRPr="00EB6432" w:rsidRDefault="00EE23AA"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The principal goal of androgen </w:t>
      </w:r>
      <w:r w:rsidR="00432538" w:rsidRPr="00EB6432">
        <w:rPr>
          <w:rFonts w:ascii="Arial" w:hAnsi="Arial" w:cs="Arial"/>
          <w:sz w:val="22"/>
          <w:szCs w:val="22"/>
        </w:rPr>
        <w:t xml:space="preserve">(testosterone) </w:t>
      </w:r>
      <w:r w:rsidRPr="00EB6432">
        <w:rPr>
          <w:rFonts w:ascii="Arial" w:hAnsi="Arial" w:cs="Arial"/>
          <w:sz w:val="22"/>
          <w:szCs w:val="22"/>
        </w:rPr>
        <w:t xml:space="preserve">replacement therapy is to restore a physiologic pattern of </w:t>
      </w:r>
      <w:r w:rsidR="00432538" w:rsidRPr="00EB6432">
        <w:rPr>
          <w:rFonts w:ascii="Arial" w:hAnsi="Arial" w:cs="Arial"/>
          <w:sz w:val="22"/>
          <w:szCs w:val="22"/>
        </w:rPr>
        <w:t xml:space="preserve">net tissue </w:t>
      </w:r>
      <w:r w:rsidRPr="00EB6432">
        <w:rPr>
          <w:rFonts w:ascii="Arial" w:hAnsi="Arial" w:cs="Arial"/>
          <w:sz w:val="22"/>
          <w:szCs w:val="22"/>
        </w:rPr>
        <w:t xml:space="preserve">androgen exposure in </w:t>
      </w:r>
      <w:r w:rsidR="00432538" w:rsidRPr="00EB6432">
        <w:rPr>
          <w:rFonts w:ascii="Arial" w:hAnsi="Arial" w:cs="Arial"/>
          <w:sz w:val="22"/>
          <w:szCs w:val="22"/>
        </w:rPr>
        <w:t xml:space="preserve">androgen deficient </w:t>
      </w:r>
      <w:r w:rsidRPr="00EB6432">
        <w:rPr>
          <w:rFonts w:ascii="Arial" w:hAnsi="Arial" w:cs="Arial"/>
          <w:sz w:val="22"/>
          <w:szCs w:val="22"/>
        </w:rPr>
        <w:t>men whose damaged reproductive systems are unable to secrete adequate testosterone</w:t>
      </w:r>
      <w:r w:rsidR="00432538" w:rsidRPr="00EB6432">
        <w:rPr>
          <w:rFonts w:ascii="Arial" w:hAnsi="Arial" w:cs="Arial"/>
          <w:sz w:val="22"/>
          <w:szCs w:val="22"/>
        </w:rPr>
        <w:t xml:space="preserve"> to </w:t>
      </w:r>
      <w:r w:rsidRPr="00EB6432">
        <w:rPr>
          <w:rFonts w:ascii="Arial" w:hAnsi="Arial" w:cs="Arial"/>
          <w:sz w:val="22"/>
          <w:szCs w:val="22"/>
        </w:rPr>
        <w:t>levels comparable with those of eugonadal men. This treatment uses only the natural androgen, testosterone, aimed at restoring a physiologic pattern of androgen exposure</w:t>
      </w:r>
      <w:r w:rsidR="005C552A" w:rsidRPr="00EB6432">
        <w:rPr>
          <w:rFonts w:ascii="Arial" w:hAnsi="Arial" w:cs="Arial"/>
          <w:sz w:val="22"/>
          <w:szCs w:val="22"/>
        </w:rPr>
        <w:t xml:space="preserve"> </w:t>
      </w:r>
      <w:r w:rsidRPr="00EB6432">
        <w:rPr>
          <w:rFonts w:ascii="Arial" w:hAnsi="Arial" w:cs="Arial"/>
          <w:sz w:val="22"/>
          <w:szCs w:val="22"/>
        </w:rPr>
        <w:t>using a dose limited to that which maintains blood testosterone levels within the eugonadal range. Such treatment aims to restore the full spectrum of androgen effects when endogenous testosterone production fails due to pathological disorders of the reproductive system (testicular-hyp</w:t>
      </w:r>
      <w:r w:rsidR="00BF5A2F" w:rsidRPr="00EB6432">
        <w:rPr>
          <w:rFonts w:ascii="Arial" w:hAnsi="Arial" w:cs="Arial"/>
          <w:sz w:val="22"/>
          <w:szCs w:val="22"/>
        </w:rPr>
        <w:t>o</w:t>
      </w:r>
      <w:r w:rsidRPr="00EB6432">
        <w:rPr>
          <w:rFonts w:ascii="Arial" w:hAnsi="Arial" w:cs="Arial"/>
          <w:sz w:val="22"/>
          <w:szCs w:val="22"/>
        </w:rPr>
        <w:t xml:space="preserve">thalamic-pituitary axis). This requires restricting replacement therapy to the major natural androgen, testosterone, which aims to not only replicate physiological circulating testosterone levels but also to provide testosterone’s two bioactive metabolites, DHT and estradiol, so that all 3 bioactive sex steroids are available to androgen target tissues. Synthetic androgens are unsuitable because they are incapable of metabolism to the more potent 5α reduced metabolites or </w:t>
      </w:r>
      <w:r w:rsidR="0018038C">
        <w:rPr>
          <w:rFonts w:ascii="Arial" w:hAnsi="Arial" w:cs="Arial"/>
          <w:sz w:val="22"/>
          <w:szCs w:val="22"/>
        </w:rPr>
        <w:t xml:space="preserve">being </w:t>
      </w:r>
      <w:r w:rsidRPr="00EB6432">
        <w:rPr>
          <w:rFonts w:ascii="Arial" w:hAnsi="Arial" w:cs="Arial"/>
          <w:sz w:val="22"/>
          <w:szCs w:val="22"/>
        </w:rPr>
        <w:t>aromatized to estrogens. The overall goal of such replacement therapy is to replicate the efficacy and safety experience of eugonadal men of similar age by recreating the full spectrum of endogenous natural androgen effects on tissues so as to recapitulate the natural history of efficacy and safety of endogenous testosterone.</w:t>
      </w:r>
    </w:p>
    <w:p w14:paraId="04AF4718" w14:textId="77777777" w:rsidR="00432538" w:rsidRPr="00EB6432" w:rsidRDefault="00432538" w:rsidP="00EB6432">
      <w:pPr>
        <w:pStyle w:val="Textflush"/>
        <w:keepLines w:val="0"/>
        <w:spacing w:line="276" w:lineRule="auto"/>
        <w:jc w:val="left"/>
        <w:rPr>
          <w:rFonts w:ascii="Arial" w:hAnsi="Arial" w:cs="Arial"/>
          <w:sz w:val="22"/>
          <w:szCs w:val="22"/>
        </w:rPr>
      </w:pPr>
    </w:p>
    <w:p w14:paraId="53471FBC" w14:textId="2199DDBB"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The prevalence of male hypogonadism requiring androgen repacement therapy in the general community can be estimated from the known prevalence of Klinefelter’s syndrome (15.6 per 1000 male births in 33 prospective birth survey studies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&lt;EndNote&gt;&lt;Cite&gt;&lt;Author&gt;Handelsman&lt;/Author&gt;&lt;Year&gt;2007&lt;/Year&gt;&lt;RecNum&gt;284&lt;/RecNum&gt;&lt;DisplayText&gt;(313)&lt;/DisplayText&gt;&lt;record&gt;&lt;rec-number&gt;284&lt;/rec-number&gt;&lt;foreign-keys&gt;&lt;key app="EN" db-id="fexpzp299sfdtlev59s5xspgaeddrxeexx9d"&gt;284&lt;/key&gt;&lt;/foreign-keys&gt;&lt;ref-type name="Journal Article"&gt;17&lt;/ref-type&gt;&lt;contributors&gt;&lt;authors&gt;&lt;author&gt;Handelsman, D. J.&lt;/author&gt;&lt;/authors&gt;&lt;/contributors&gt;&lt;auth-address&gt;Department of Andrology, Concord Hospital, ANZAC Research Institute, Sydney, New South Wales 2139, Australia. djh@anzac.edu.au&lt;/auth-address&gt;&lt;titles&gt;&lt;title&gt;Update in andrology&lt;/title&gt;&lt;secondary-title&gt;Journal of Clinical Endocrinology and Metabolism&lt;/secondary-title&gt;&lt;/titles&gt;&lt;periodical&gt;&lt;full-title&gt;Journal of Clinical Endocrinology and Metabolism&lt;/full-title&gt;&lt;/periodical&gt;&lt;pages&gt;4505-11&lt;/pages&gt;&lt;volume&gt;92&lt;/volume&gt;&lt;number&gt;12&lt;/number&gt;&lt;dates&gt;&lt;year&gt;2007&lt;/year&gt;&lt;pub-dates&gt;&lt;date&gt;Dec&lt;/date&gt;&lt;/pub-dates&gt;&lt;/dates&gt;&lt;accession-num&gt;18056776&lt;/accession-num&gt;&lt;urls&gt;&lt;related-urls&gt;&lt;url&gt;http://www.ncbi.nlm.nih.gov/entrez/query.fcgi?cmd=Retrieve&amp;amp;db=PubMed&amp;amp;dopt=Citation&amp;amp;list_uids=18056776&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3" w:tooltip="Handelsman, 2007 #284" w:history="1">
        <w:r w:rsidR="006C618E" w:rsidRPr="00EB6432">
          <w:rPr>
            <w:rFonts w:ascii="Arial" w:hAnsi="Arial" w:cs="Arial"/>
            <w:sz w:val="22"/>
            <w:szCs w:val="22"/>
          </w:rPr>
          <w:t>313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because Klinefelter syndrome accounts for 25-35% of men requiring androgen replacement therapy. The estimated prevalence of ~5 per 1000 men in the general community makes androgen deficiency the most common hormonal deficiency disorder among men. Although life expectancy is not </w:t>
      </w:r>
      <w:r w:rsidR="00F524EB" w:rsidRPr="00EB6432">
        <w:rPr>
          <w:rFonts w:ascii="Arial" w:hAnsi="Arial" w:cs="Arial"/>
          <w:sz w:val="22"/>
          <w:szCs w:val="22"/>
        </w:rPr>
        <w:t xml:space="preserve">reduced by castration as an adult </w:t>
      </w:r>
      <w:r w:rsidR="003B1F35" w:rsidRPr="00EB6432">
        <w:rPr>
          <w:rFonts w:ascii="Arial" w:hAnsi="Arial" w:cs="Arial"/>
          <w:sz w:val="22"/>
          <w:szCs w:val="22"/>
        </w:rPr>
        <w:fldChar w:fldCharType="begin">
          <w:fldData xml:space="preserve">PEVuZE5vdGU+PENpdGU+PEF1dGhvcj5IYW1pbHRvbjwvQXV0aG9yPjxZZWFyPjE5Njk8L1llYXI+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==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PEVuZE5vdGU+PENpdGU+PEF1dGhvcj5IYW1pbHRvbjwvQXV0aG9yPjxZZWFyPjE5Njk8L1llYXI+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==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03" w:tooltip="Hamilton, 1969 #274" w:history="1">
        <w:r w:rsidR="006C618E" w:rsidRPr="00EB6432">
          <w:rPr>
            <w:rFonts w:ascii="Arial" w:hAnsi="Arial" w:cs="Arial"/>
            <w:sz w:val="22"/>
            <w:szCs w:val="22"/>
          </w:rPr>
          <w:t>303-307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only minimally (~2 years) shortened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&lt;EndNote&gt;&lt;Cite&gt;&lt;Author&gt;Bojesen&lt;/Author&gt;&lt;Year&gt;2004&lt;/Year&gt;&lt;RecNum&gt;279&lt;/RecNum&gt;&lt;DisplayText&gt;(308)&lt;/DisplayText&gt;&lt;record&gt;&lt;rec-number&gt;279&lt;/rec-number&gt;&lt;foreign-keys&gt;&lt;key app="EN" db-id="fexpzp299sfdtlev59s5xspgaeddrxeexx9d"&gt;279&lt;/key&gt;&lt;/foreign-keys&gt;&lt;ref-type name="Journal Article"&gt;17&lt;/ref-type&gt;&lt;contributors&gt;&lt;authors&gt;&lt;author&gt;Bojesen, A.&lt;/author&gt;&lt;author&gt;Juul, S.&lt;/author&gt;&lt;author&gt;Birkebaek, N.&lt;/author&gt;&lt;author&gt;Gravholt, C. H.&lt;/author&gt;&lt;/authors&gt;&lt;/contributors&gt;&lt;auth-address&gt;Medical Department M. (Diabetes and Endocrinology), Aarhus Sygehus, Aarhus University Hospital, Denmark. anders.bojesen@dadlnet.dk&lt;/auth-address&gt;&lt;titles&gt;&lt;title&gt;Increased mortality in Klinefelter syndrome&lt;/title&gt;&lt;secondary-title&gt;Journal of Clinical Endocrinology and Metabolism&lt;/secondary-title&gt;&lt;/titles&gt;&lt;periodical&gt;&lt;full-title&gt;Journal of Clinical Endocrinology and Metabolism&lt;/full-title&gt;&lt;/periodical&gt;&lt;pages&gt;3830-4&lt;/pages&gt;&lt;volume&gt;89&lt;/volume&gt;&lt;number&gt;8&lt;/number&gt;&lt;keywords&gt;&lt;keyword&gt;Adult&lt;/keyword&gt;&lt;keyword&gt;Case-Control Studies&lt;/keyword&gt;&lt;keyword&gt;Cause of Death&lt;/keyword&gt;&lt;keyword&gt;Child&lt;/keyword&gt;&lt;keyword&gt;Cohort Studies&lt;/keyword&gt;&lt;keyword&gt;Denmark/epidemiology&lt;/keyword&gt;&lt;keyword&gt;Humans&lt;/keyword&gt;&lt;keyword&gt;Karyotyping&lt;/keyword&gt;&lt;keyword&gt;Klinefelter Syndrome/genetics/*mortality&lt;/keyword&gt;&lt;keyword&gt;Male&lt;/keyword&gt;&lt;keyword&gt;Proportional Hazards Models&lt;/keyword&gt;&lt;keyword&gt;Research Support, Non-U.S. Gov&amp;apos;t&lt;/keyword&gt;&lt;/keywords&gt;&lt;dates&gt;&lt;year&gt;2004&lt;/year&gt;&lt;pub-dates&gt;&lt;date&gt;Aug&lt;/date&gt;&lt;/pub-dates&gt;&lt;/dates&gt;&lt;accession-num&gt;15292313&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08" w:tooltip="Bojesen, 2004 #279" w:history="1">
        <w:r w:rsidR="006C618E" w:rsidRPr="00EB6432">
          <w:rPr>
            <w:rFonts w:ascii="Arial" w:hAnsi="Arial" w:cs="Arial"/>
            <w:sz w:val="22"/>
            <w:szCs w:val="22"/>
          </w:rPr>
          <w:t>308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by life-long androgen deficiency, the hormonal deficit causes preventable morbidity and a suboptimal quality of life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&lt;EndNote&gt;&lt;Cite&gt;&lt;Author&gt;Handelsman&lt;/Author&gt;&lt;Year&gt;2007&lt;/Year&gt;&lt;RecNum&gt;284&lt;/RecNum&gt;&lt;DisplayText&gt;(313)&lt;/DisplayText&gt;&lt;record&gt;&lt;rec-number&gt;284&lt;/rec-number&gt;&lt;foreign-keys&gt;&lt;key app="EN" db-id="fexpzp299sfdtlev59s5xspgaeddrxeexx9d"&gt;284&lt;/key&gt;&lt;/foreign-keys&gt;&lt;ref-type name="Journal Article"&gt;17&lt;/ref-type&gt;&lt;contributors&gt;&lt;authors&gt;&lt;author&gt;Handelsman, D. J.&lt;/author&gt;&lt;/authors&gt;&lt;/contributors&gt;&lt;auth-address&gt;Department of Andrology, Concord Hospital, ANZAC Research Institute, Sydney, New South Wales 2139, Australia. djh@anzac.edu.au&lt;/auth-address&gt;&lt;titles&gt;&lt;title&gt;Update in andrology&lt;/title&gt;&lt;secondary-title&gt;Journal of Clinical Endocrinology and Metabolism&lt;/secondary-title&gt;&lt;/titles&gt;&lt;periodical&gt;&lt;full-title&gt;Journal of Clinical Endocrinology and Metabolism&lt;/full-title&gt;&lt;/periodical&gt;&lt;pages&gt;4505-11&lt;/pages&gt;&lt;volume&gt;92&lt;/volume&gt;&lt;number&gt;12&lt;/number&gt;&lt;dates&gt;&lt;year&gt;2007&lt;/year&gt;&lt;pub-dates&gt;&lt;date&gt;Dec&lt;/date&gt;&lt;/pub-dates&gt;&lt;/dates&gt;&lt;accession-num&gt;18056776&lt;/accession-num&gt;&lt;urls&gt;&lt;related-urls&gt;&lt;url&gt;http://www.ncbi.nlm.nih.gov/entrez/query.fcgi?cmd=Retrieve&amp;amp;db=PubMed&amp;amp;dopt=Citation&amp;amp;list_uids=18056776&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3" w:tooltip="Handelsman, 2007 #284" w:history="1">
        <w:r w:rsidR="006C618E" w:rsidRPr="00EB6432">
          <w:rPr>
            <w:rFonts w:ascii="Arial" w:hAnsi="Arial" w:cs="Arial"/>
            <w:sz w:val="22"/>
            <w:szCs w:val="22"/>
          </w:rPr>
          <w:t>313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Due to its variable and often subtle clinical features, androgen deficiency remains significantly underdiagnosed, thus denying sufferers simple and effective medical treatment with often striking benefits. Only ~20% of men with Klinefelter </w:t>
      </w:r>
      <w:r w:rsidRPr="00EB6432">
        <w:rPr>
          <w:rFonts w:ascii="Arial" w:hAnsi="Arial" w:cs="Arial"/>
          <w:sz w:val="22"/>
          <w:szCs w:val="22"/>
        </w:rPr>
        <w:softHyphen/>
        <w:t xml:space="preserve">syndrome characterized by the highly distinctive tiny (&lt;4 mL) testes, are diagnosed during their lifetime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&lt;EndNote&gt;&lt;Cite&gt;&lt;Author&gt;Bojesen&lt;/Author&gt;&lt;Year&gt;2003&lt;/Year&gt;&lt;RecNum&gt;285&lt;/RecNum&gt;&lt;DisplayText&gt;(314)&lt;/DisplayText&gt;&lt;record&gt;&lt;rec-number&gt;285&lt;/rec-number&gt;&lt;foreign-keys&gt;&lt;key app="EN" db-id="fexpzp299sfdtlev59s5xspgaeddrxeexx9d"&gt;285&lt;/key&gt;&lt;/foreign-keys&gt;&lt;ref-type name="Journal Article"&gt;17&lt;/ref-type&gt;&lt;contributors&gt;&lt;authors&gt;&lt;author&gt;Bojesen, A.&lt;/author&gt;&lt;author&gt;Juul, S.&lt;/author&gt;&lt;author&gt;Gravholt, C. H.&lt;/author&gt;&lt;/authors&gt;&lt;/contributors&gt;&lt;auth-address&gt;Medical Department M, Diabetes and Endocrinology, Aarhus Kommunehospital, Aarhus University Hospital, Denmark. ab@dadlnet.dk&lt;/auth-address&gt;&lt;titles&gt;&lt;title&gt;Prenatal and postnatal prevalence of Klinefelter syndrome: a national registry study&lt;/title&gt;&lt;secondary-title&gt;Journal of Clinical Endocrinology and Metabolism&lt;/secondary-title&gt;&lt;/titles&gt;&lt;periodical&gt;&lt;full-title&gt;Journal of Clinical Endocrinology and Metabolism&lt;/full-title&gt;&lt;/periodical&gt;&lt;pages&gt;622-6&lt;/pages&gt;&lt;volume&gt;88&lt;/volume&gt;&lt;number&gt;2&lt;/number&gt;&lt;keywords&gt;&lt;keyword&gt;Adolescent&lt;/keyword&gt;&lt;keyword&gt;Adult&lt;/keyword&gt;&lt;keyword&gt;Aged&lt;/keyword&gt;&lt;keyword&gt;Child&lt;/keyword&gt;&lt;keyword&gt;Child, Preschool&lt;/keyword&gt;&lt;keyword&gt;Chromosome Aberrations&lt;/keyword&gt;&lt;keyword&gt;Denmark/epidemiology&lt;/keyword&gt;&lt;keyword&gt;Female&lt;/keyword&gt;&lt;keyword&gt;Human&lt;/keyword&gt;&lt;keyword&gt;Infant&lt;/keyword&gt;&lt;keyword&gt;Infant, Newborn&lt;/keyword&gt;&lt;keyword&gt;Klinefelter Syndrome/diagnosis/*epidemiology&lt;/keyword&gt;&lt;keyword&gt;Male&lt;/keyword&gt;&lt;keyword&gt;Maternal Age&lt;/keyword&gt;&lt;keyword&gt;Middle Age&lt;/keyword&gt;&lt;keyword&gt;Pregnancy&lt;/keyword&gt;&lt;keyword&gt;Prenatal Diagnosis&lt;/keyword&gt;&lt;keyword&gt;Prevalence&lt;/keyword&gt;&lt;keyword&gt;Registries&lt;/keyword&gt;&lt;keyword&gt;Support, Non-U.S. Gov&amp;apos;t&lt;/keyword&gt;&lt;/keywords&gt;&lt;dates&gt;&lt;year&gt;2003&lt;/year&gt;&lt;pub-dates&gt;&lt;date&gt;Feb&lt;/date&gt;&lt;/pub-dates&gt;&lt;/dates&gt;&lt;accession-num&gt;12574191&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4" w:tooltip="Bojesen, 2003 #285" w:history="1">
        <w:r w:rsidR="006C618E" w:rsidRPr="00EB6432">
          <w:rPr>
            <w:rFonts w:ascii="Arial" w:hAnsi="Arial" w:cs="Arial"/>
            <w:sz w:val="22"/>
            <w:szCs w:val="22"/>
          </w:rPr>
          <w:t>314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indicating that most men go through life without a single pelvic examination by a</w:t>
      </w:r>
      <w:r w:rsidR="00244136" w:rsidRPr="00EB6432">
        <w:rPr>
          <w:rFonts w:ascii="Arial" w:hAnsi="Arial" w:cs="Arial"/>
          <w:sz w:val="22"/>
          <w:szCs w:val="22"/>
        </w:rPr>
        <w:t xml:space="preserve">ny medical professional </w:t>
      </w:r>
      <w:r w:rsidRPr="00EB6432">
        <w:rPr>
          <w:rFonts w:ascii="Arial" w:hAnsi="Arial" w:cs="Arial"/>
          <w:sz w:val="22"/>
          <w:szCs w:val="22"/>
        </w:rPr>
        <w:t xml:space="preserve">in </w:t>
      </w:r>
      <w:r w:rsidR="00A3080C" w:rsidRPr="00EB6432">
        <w:rPr>
          <w:rFonts w:ascii="Arial" w:hAnsi="Arial" w:cs="Arial"/>
          <w:sz w:val="22"/>
          <w:szCs w:val="22"/>
        </w:rPr>
        <w:t xml:space="preserve">stark </w:t>
      </w:r>
      <w:r w:rsidRPr="00EB6432">
        <w:rPr>
          <w:rFonts w:ascii="Arial" w:hAnsi="Arial" w:cs="Arial"/>
          <w:sz w:val="22"/>
          <w:szCs w:val="22"/>
        </w:rPr>
        <w:t>contrast to the usual expectation of reproductive health care for women.</w:t>
      </w:r>
    </w:p>
    <w:p w14:paraId="6A995C17"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186ED4AC" w14:textId="2DDE8B02"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The testis has two physiological function</w:t>
      </w:r>
      <w:r w:rsidR="00CA4D64" w:rsidRPr="00EB6432">
        <w:rPr>
          <w:rFonts w:ascii="Arial" w:hAnsi="Arial" w:cs="Arial"/>
          <w:sz w:val="22"/>
          <w:szCs w:val="22"/>
        </w:rPr>
        <w:t>s</w:t>
      </w:r>
      <w:r w:rsidRPr="00EB6432">
        <w:rPr>
          <w:rFonts w:ascii="Arial" w:hAnsi="Arial" w:cs="Arial"/>
          <w:sz w:val="22"/>
          <w:szCs w:val="22"/>
        </w:rPr>
        <w:t>, spermatogenesis and steroidogenesis, either of which can be impaired independently, resulting in infertility or androgen deficiency, respectively, so the term hypogonadism is inherently ambiguous. However, hypogonadism of any cause may require androgen replacement therapy if the deficit in endogenous testosterone production is sufficient to cause clinical and biochemical manifestations of androgen deficiency. Androgen deficiency is a clinical diagnosis with a characteristic presentation and underlying pathological basis in hypothalamus, pituitary or testis disorder, and confirmed by blood hormone assays</w:t>
      </w:r>
      <w:r w:rsidR="0018038C">
        <w:rPr>
          <w:rFonts w:ascii="Arial" w:hAnsi="Arial" w:cs="Arial"/>
          <w:sz w:val="22"/>
          <w:szCs w:val="22"/>
        </w:rPr>
        <w:t xml:space="preserve"> (see other Endotext chapters f</w:t>
      </w:r>
      <w:r w:rsidRPr="00EB6432">
        <w:rPr>
          <w:rFonts w:ascii="Arial" w:hAnsi="Arial" w:cs="Arial"/>
          <w:sz w:val="22"/>
          <w:szCs w:val="22"/>
        </w:rPr>
        <w:t xml:space="preserve">or details). The </w:t>
      </w:r>
      <w:r w:rsidRPr="00EB6432">
        <w:rPr>
          <w:rFonts w:ascii="Arial" w:hAnsi="Arial" w:cs="Arial"/>
          <w:sz w:val="22"/>
          <w:szCs w:val="22"/>
        </w:rPr>
        <w:lastRenderedPageBreak/>
        <w:t xml:space="preserve">clinical features of androgen deficiency vary according to the severity, chronicity, and epoch of life at presentation. These include ambiguous genitalia, microphallus, delayed puberty, sexual dysfunction, infertility, osteoporosis, anemia, flushing, muscular ache, lethargy, lack of stamina or endurance, easy fatigue, or incidental biochemical diagnosis. For each androgen deficient man, his leading clinical symptoms of androgen deficiency </w:t>
      </w:r>
      <w:r w:rsidR="00CA4D64" w:rsidRPr="00EB6432">
        <w:rPr>
          <w:rFonts w:ascii="Arial" w:hAnsi="Arial" w:cs="Arial"/>
          <w:sz w:val="22"/>
          <w:szCs w:val="22"/>
        </w:rPr>
        <w:t>are</w:t>
      </w:r>
      <w:r w:rsidRPr="00EB6432">
        <w:rPr>
          <w:rFonts w:ascii="Arial" w:hAnsi="Arial" w:cs="Arial"/>
          <w:sz w:val="22"/>
          <w:szCs w:val="22"/>
        </w:rPr>
        <w:t xml:space="preserve"> distinctive, reproducible and corresponds to a specific blood testosterone threshold for any individual but both the symptom(s) and threshold vary between men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&lt;EndNote&gt;&lt;Cite&gt;&lt;Author&gt;Kelleher&lt;/Author&gt;&lt;Year&gt;2004&lt;/Year&gt;&lt;RecNum&gt;286&lt;/RecNum&gt;&lt;DisplayText&gt;(315)&lt;/DisplayText&gt;&lt;record&gt;&lt;rec-number&gt;286&lt;/rec-number&gt;&lt;foreign-keys&gt;&lt;key app="EN" db-id="fexpzp299sfdtlev59s5xspgaeddrxeexx9d"&gt;286&lt;/key&gt;&lt;/foreign-keys&gt;&lt;ref-type name="Journal Article"&gt;17&lt;/ref-type&gt;&lt;contributors&gt;&lt;authors&gt;&lt;author&gt;Kelleher, S.&lt;/author&gt;&lt;author&gt;Conway, A. J.&lt;/author&gt;&lt;author&gt;Handelsman, D. J.&lt;/author&gt;&lt;/authors&gt;&lt;/contributors&gt;&lt;titles&gt;&lt;title&gt;Blood testosterone threshold for androgen deficiency symptoms&lt;/title&gt;&lt;secondary-title&gt;Journal of Clinical Endocrinology and Metabolism&lt;/secondary-title&gt;&lt;/titles&gt;&lt;periodical&gt;&lt;full-title&gt;Journal of Clinical Endocrinology and Metabolism&lt;/full-title&gt;&lt;/periodical&gt;&lt;pages&gt;3813-7&lt;/pages&gt;&lt;volume&gt;89&lt;/volume&gt;&lt;dates&gt;&lt;year&gt;2004&lt;/year&gt;&lt;/dates&gt;&lt;label&gt;Chemotherapy&lt;/label&gt;&lt;urls&gt;&lt;/urls&gt;&lt;/record&gt;&lt;/Cite&gt;&lt;/EndNote&gt;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5" w:tooltip="Kelleher, 2004 #286" w:history="1">
        <w:r w:rsidR="006C618E" w:rsidRPr="00EB6432">
          <w:rPr>
            <w:rFonts w:ascii="Arial" w:hAnsi="Arial" w:cs="Arial"/>
            <w:sz w:val="22"/>
            <w:szCs w:val="22"/>
          </w:rPr>
          <w:t>315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Because the underlying disorders are mostly irreversible, lifelong treatment is usually required. Androgen replacement therapy can rectify most clinical features of androgen deficiency apart from defective spermatogenesis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&lt;EndNote&gt;&lt;Cite&gt;&lt;Author&gt;Schaison&lt;/Author&gt;&lt;Year&gt;1993&lt;/Year&gt;&lt;RecNum&gt;1329&lt;/RecNum&gt;&lt;DisplayText&gt;(316)&lt;/DisplayText&gt;&lt;record&gt;&lt;rec-number&gt;1329&lt;/rec-number&gt;&lt;foreign-keys&gt;&lt;key app="EN" db-id="0svwr0sf5wdesuew2t6xead8rzewt9dpwrp9" timestamp="1511427882" guid="01ba4330-5de2-4a9f-b803-9983d43431a6"&gt;1329&lt;/key&gt;&lt;/foreign-keys&gt;&lt;ref-type name="Journal Article"&gt;17&lt;/ref-type&gt;&lt;contributors&gt;&lt;authors&gt;&lt;author&gt;Schaison, G.&lt;/author&gt;&lt;author&gt;Young, J.&lt;/author&gt;&lt;author&gt;Pholsena, M.&lt;/author&gt;&lt;author&gt;Nahoul, K.&lt;/author&gt;&lt;author&gt;Couzinet, B.&lt;/author&gt;&lt;/authors&gt;&lt;/contributors&gt;&lt;titles&gt;&lt;title&gt;Failure of combined follicle-stimulating hormone-testosterone administration to initiate and/or maintain spermatogenesis in men with hypogonadotropic hypogonadism&lt;/title&gt;&lt;secondary-title&gt;Journal of Clinical Endocrinology and Metabolism&lt;/secondary-title&gt;&lt;/titles&gt;&lt;pages&gt;1545-9&lt;/pages&gt;&lt;volume&gt;77&lt;/volume&gt;&lt;dates&gt;&lt;year&gt;1993&lt;/year&gt;&lt;/dates&gt;&lt;accession-num&gt;8263139&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6" w:tooltip="Schaison, 1993 #1329" w:history="1">
        <w:r w:rsidR="006C618E" w:rsidRPr="00EB6432">
          <w:rPr>
            <w:rFonts w:ascii="Arial" w:hAnsi="Arial" w:cs="Arial"/>
            <w:sz w:val="22"/>
            <w:szCs w:val="22"/>
          </w:rPr>
          <w:t>316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When fertility is required in gonadotropin-deficient men, spermatogenesis can be initiated by treatment with pulsatile </w:t>
      </w:r>
      <w:r w:rsidR="00AA4006" w:rsidRPr="00EB6432">
        <w:rPr>
          <w:rFonts w:ascii="Arial" w:hAnsi="Arial" w:cs="Arial"/>
          <w:sz w:val="22"/>
          <w:szCs w:val="22"/>
        </w:rPr>
        <w:t>GnRH</w:t>
      </w:r>
      <w:r w:rsidR="00B03070"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&lt;EndNote&gt;&lt;Cite&gt;&lt;Author&gt;Pitteloud&lt;/Author&gt;&lt;Year&gt;2002&lt;/Year&gt;&lt;RecNum&gt;2179&lt;/RecNum&gt;&lt;DisplayText&gt;(317)&lt;/DisplayText&gt;&lt;record&gt;&lt;rec-number&gt;2179&lt;/rec-number&gt;&lt;foreign-keys&gt;&lt;key app="EN" db-id="0svwr0sf5wdesuew2t6xead8rzewt9dpwrp9" timestamp="1511427981" guid="4b8df4e6-c5e6-40d4-8076-b1a158f00b54"&gt;2179&lt;/key&gt;&lt;/foreign-keys&gt;&lt;ref-type name="Journal Article"&gt;17&lt;/ref-type&gt;&lt;contributors&gt;&lt;authors&gt;&lt;author&gt;Pitteloud, N.&lt;/author&gt;&lt;author&gt;Hayes, F. J.&lt;/author&gt;&lt;author&gt;Dwyer, A.&lt;/author&gt;&lt;author&gt;Boepple, P. A.&lt;/author&gt;&lt;author&gt;Lee, H.&lt;/author&gt;&lt;author&gt;Crowley, W. F., Jr.&lt;/author&gt;&lt;/authors&gt;&lt;/contributors&gt;&lt;auth-address&gt;Reproductive Endocrine Unit of the Department of Medicine, National Center for Infertility Research, General Clinical Research Center, Massachusetts General Hospital, Boston, Massachusetts 02114, USA. npitteloud@partners.org&lt;/auth-address&gt;&lt;titles&gt;&lt;title&gt;Predictors of outcome of long-term GnRH therapy in men with idiopathic hypogonadotropic hypogonadism&lt;/title&gt;&lt;secondary-title&gt;Journal of Clinical Endocrinology and Metabolism&lt;/secondary-title&gt;&lt;/titles&gt;&lt;pages&gt;4128-36&lt;/pages&gt;&lt;volume&gt;87&lt;/volume&gt;&lt;number&gt;9&lt;/number&gt;&lt;keywords&gt;&lt;keyword&gt;Adolescence&lt;/keyword&gt;&lt;keyword&gt;Adult&lt;/keyword&gt;&lt;keyword&gt;Cohort Studies&lt;/keyword&gt;&lt;keyword&gt;Comparative Study&lt;/keyword&gt;&lt;keyword&gt;Cryptorchidism/epidemiology&lt;/keyword&gt;&lt;keyword&gt;Drug Administration Schedule&lt;/keyword&gt;&lt;keyword&gt;Gonadorelin/*therapeutic use&lt;/keyword&gt;&lt;keyword&gt;Human&lt;/keyword&gt;&lt;keyword&gt;Hypogonadism/*drug therapy&lt;/keyword&gt;&lt;keyword&gt;Male&lt;/keyword&gt;&lt;keyword&gt;Middle Age&lt;/keyword&gt;&lt;keyword&gt;Puberty&lt;/keyword&gt;&lt;keyword&gt;Sperm Count&lt;/keyword&gt;&lt;keyword&gt;Support, Non-U.S. Gov&amp;apos;t&lt;/keyword&gt;&lt;keyword&gt;Support, U.S. Gov&amp;apos;t, P.H.S.&lt;/keyword&gt;&lt;keyword&gt;Testis/anatomy &amp;amp; histology&lt;/keyword&gt;&lt;keyword&gt;Time Factors&lt;/keyword&gt;&lt;keyword&gt;Treatment Outcome&lt;/keyword&gt;&lt;/keywords&gt;&lt;dates&gt;&lt;year&gt;2002&lt;/year&gt;&lt;pub-dates&gt;&lt;date&gt;Sep&lt;/date&gt;&lt;/pub-dates&gt;&lt;/dates&gt;&lt;accession-num&gt;12213860&lt;/accession-num&gt;&lt;urls&gt;&lt;/urls&gt;&lt;/record&gt;&lt;/Cite&gt;&lt;/EndNote&gt;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7" w:tooltip="Pitteloud, 2002 #2179" w:history="1">
        <w:r w:rsidR="006C618E" w:rsidRPr="00EB6432">
          <w:rPr>
            <w:rFonts w:ascii="Arial" w:hAnsi="Arial" w:cs="Arial"/>
            <w:sz w:val="22"/>
            <w:szCs w:val="22"/>
          </w:rPr>
          <w:t>317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(if pituitary gonadotroph function is intact</w:t>
      </w:r>
      <w:r w:rsidR="00B03070"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&lt;EndNote&gt;&lt;Cite&gt;&lt;Author&gt;Wang&lt;/Author&gt;&lt;Year&gt;1989&lt;/Year&gt;&lt;RecNum&gt;289&lt;/RecNum&gt;&lt;DisplayText&gt;(318)&lt;/DisplayText&gt;&lt;record&gt;&lt;rec-number&gt;289&lt;/rec-number&gt;&lt;foreign-keys&gt;&lt;key app="EN" db-id="fexpzp299sfdtlev59s5xspgaeddrxeexx9d"&gt;289&lt;/key&gt;&lt;/foreign-keys&gt;&lt;ref-type name="Journal Article"&gt;17&lt;/ref-type&gt;&lt;contributors&gt;&lt;authors&gt;&lt;author&gt;C Wang&lt;/author&gt;&lt;author&gt;S C Tso&lt;/author&gt;&lt;author&gt;D Todd&lt;/author&gt;&lt;/authors&gt;&lt;/contributors&gt;&lt;titles&gt;&lt;title&gt;Hypogonadotropic hypogonadism in severe beta-thalassemia: effect of chelation and pulsatile gonadotropin-releasing hormone therapy&lt;/title&gt;&lt;secondary-title&gt;Journal of Clinical Endocrinology and Metabolism&lt;/secondary-title&gt;&lt;/titles&gt;&lt;periodical&gt;&lt;full-title&gt;Journal of Clinical Endocrinology and Metabolism&lt;/full-title&gt;&lt;/periodical&gt;&lt;pages&gt;511-516&lt;/pages&gt;&lt;volume&gt;68&lt;/volume&gt;&lt;dates&gt;&lt;year&gt;1989&lt;/year&gt;&lt;/dates&gt;&lt;urls&gt;&lt;/urls&gt;&lt;/record&gt;&lt;/Cite&gt;&lt;/EndNote&gt;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8" w:tooltip="Wang, 1989 #289" w:history="1">
        <w:r w:rsidR="006C618E" w:rsidRPr="00EB6432">
          <w:rPr>
            <w:rFonts w:ascii="Arial" w:hAnsi="Arial" w:cs="Arial"/>
            <w:sz w:val="22"/>
            <w:szCs w:val="22"/>
          </w:rPr>
          <w:t>318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or gonadotropins</w:t>
      </w:r>
      <w:r w:rsidR="00B03070"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&lt;EndNote&gt;&lt;Cite&gt;&lt;Author&gt;Liu&lt;/Author&gt;&lt;Year&gt;2009&lt;/Year&gt;&lt;RecNum&gt;290&lt;/RecNum&gt;&lt;DisplayText&gt;(319)&lt;/DisplayText&gt;&lt;record&gt;&lt;rec-number&gt;290&lt;/rec-number&gt;&lt;foreign-keys&gt;&lt;key app="EN" db-id="fexpzp299sfdtlev59s5xspgaeddrxeexx9d"&gt;290&lt;/key&gt;&lt;/foreign-keys&gt;&lt;ref-type name="Journal Article"&gt;17&lt;/ref-type&gt;&lt;contributors&gt;&lt;authors&gt;&lt;author&gt;Liu, P. Y.&lt;/author&gt;&lt;author&gt;Baker, H. W.&lt;/author&gt;&lt;author&gt;Jayadev, V.&lt;/author&gt;&lt;author&gt;Zacharin, M.&lt;/author&gt;&lt;author&gt;Conway, A. J.&lt;/author&gt;&lt;author&gt;Handelsman, D. J.&lt;/author&gt;&lt;/authors&gt;&lt;/contributors&gt;&lt;auth-address&gt;Department of Andrology, Concord Hospital and ANZAC Research Institute, University of Sydney, Sydney, New South Wales 2139, Australia. pliu@mail.usyd.edu.au&lt;/auth-address&gt;&lt;titles&gt;&lt;title&gt;Induction of spermatogenesis and fertility during gonadotropin treatment of gonadotropin-deficient infertile men: predictors of fertility outcome&lt;/title&gt;&lt;secondary-title&gt;Journal of Clinical Endocrinology and Metabolism&lt;/secondary-title&gt;&lt;/titles&gt;&lt;periodical&gt;&lt;full-title&gt;Journal of Clinical Endocrinology and Metabolism&lt;/full-title&gt;&lt;/periodical&gt;&lt;pages&gt;801-8&lt;/pages&gt;&lt;volume&gt;94&lt;/volume&gt;&lt;number&gt;3&lt;/number&gt;&lt;keywords&gt;&lt;keyword&gt;Adult&lt;/keyword&gt;&lt;keyword&gt;Fertilization in Vitro&lt;/keyword&gt;&lt;keyword&gt;Gonadotropins/*deficiency/*therapeutic use&lt;/keyword&gt;&lt;keyword&gt;Humans&lt;/keyword&gt;&lt;keyword&gt;Infertility, Male/*drug therapy/physiopathology&lt;/keyword&gt;&lt;keyword&gt;Logistic Models&lt;/keyword&gt;&lt;keyword&gt;Male&lt;/keyword&gt;&lt;keyword&gt;Multivariate Analysis&lt;/keyword&gt;&lt;keyword&gt;Sample Size&lt;/keyword&gt;&lt;keyword&gt;Spermatogenesis/*drug effects&lt;/keyword&gt;&lt;keyword&gt;Treatment Outcome&lt;/keyword&gt;&lt;/keywords&gt;&lt;dates&gt;&lt;year&gt;2009&lt;/year&gt;&lt;pub-dates&gt;&lt;date&gt;Mar&lt;/date&gt;&lt;/pub-dates&gt;&lt;/dates&gt;&lt;accession-num&gt;19066302&lt;/accession-num&gt;&lt;urls&gt;&lt;related-urls&gt;&lt;url&gt;http://www.ncbi.nlm.nih.gov/entrez/query.fcgi?cmd=Retrieve&amp;amp;db=PubMed&amp;amp;dopt=Citation&amp;amp;list_uids=19066302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9" w:tooltip="Liu, 2009 #290" w:history="1">
        <w:r w:rsidR="006C618E" w:rsidRPr="00EB6432">
          <w:rPr>
            <w:rFonts w:ascii="Arial" w:hAnsi="Arial" w:cs="Arial"/>
            <w:sz w:val="22"/>
            <w:szCs w:val="22"/>
          </w:rPr>
          <w:t>319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AA4006" w:rsidRPr="00EB6432">
        <w:rPr>
          <w:rFonts w:ascii="Arial" w:hAnsi="Arial" w:cs="Arial"/>
          <w:sz w:val="22"/>
          <w:szCs w:val="22"/>
        </w:rPr>
        <w:t xml:space="preserve"> </w:t>
      </w:r>
      <w:r w:rsidRPr="00EB6432">
        <w:rPr>
          <w:rFonts w:ascii="Arial" w:hAnsi="Arial" w:cs="Arial"/>
          <w:sz w:val="22"/>
          <w:szCs w:val="22"/>
        </w:rPr>
        <w:t>to substitute for pituitary gonadotropin secretion</w:t>
      </w:r>
      <w:r w:rsidR="00B03070"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PEVuZE5vdGU+PENpdGU+PEF1dGhvcj5Ed3llcjwvQXV0aG9yPjxZZWFyPjIwMTU8L1llYXI+PFJl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PEVuZE5vdGU+PENpdGU+PEF1dGhvcj5Ed3llcjwvQXV0aG9yPjxZZWFyPjIwMTU8L1llYXI+PFJl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20" w:tooltip="Dwyer, 2015 #291" w:history="1">
        <w:r w:rsidR="006C618E" w:rsidRPr="00EB6432">
          <w:rPr>
            <w:rFonts w:ascii="Arial" w:hAnsi="Arial" w:cs="Arial"/>
            <w:sz w:val="22"/>
            <w:szCs w:val="22"/>
          </w:rPr>
          <w:t>320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CA4D64" w:rsidRPr="00EB6432">
        <w:rPr>
          <w:rFonts w:ascii="Arial" w:hAnsi="Arial" w:cs="Arial"/>
          <w:sz w:val="22"/>
          <w:szCs w:val="22"/>
        </w:rPr>
        <w:t xml:space="preserve"> (see also </w:t>
      </w:r>
      <w:r w:rsidR="00B03070" w:rsidRPr="00EB6432">
        <w:rPr>
          <w:rFonts w:ascii="Arial" w:hAnsi="Arial" w:cs="Arial"/>
          <w:sz w:val="22"/>
          <w:szCs w:val="22"/>
        </w:rPr>
        <w:t>Endotext, Endocrinology of Male Reproduction, Hypogonadotropic Hypogonadism (HH) and Gonadtropin Therapy</w:t>
      </w:r>
      <w:r w:rsidR="00CA4D64" w:rsidRPr="00EB6432">
        <w:rPr>
          <w:rFonts w:ascii="Arial" w:hAnsi="Arial" w:cs="Arial"/>
          <w:sz w:val="22"/>
          <w:szCs w:val="22"/>
        </w:rPr>
        <w:t>)</w:t>
      </w:r>
      <w:r w:rsidRPr="00EB6432">
        <w:rPr>
          <w:rFonts w:ascii="Arial" w:hAnsi="Arial" w:cs="Arial"/>
          <w:sz w:val="22"/>
          <w:szCs w:val="22"/>
        </w:rPr>
        <w:t>. The short half-life of LH would require multi-daily injections rendering it unsuitable for gonadotrophin therapy</w:t>
      </w:r>
      <w:r w:rsidR="00432538"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PEVuZE5vdGU+PENpdGU+PEF1dGhvcj5IYW5kZWxzbWFuPC9BdXRob3I+PFllYXI+MjAwOTwvWWVh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PEVuZE5vdGU+PENpdGU+PEF1dGhvcj5IYW5kZWxzbWFuPC9BdXRob3I+PFllYXI+MjAwOTwvWWVh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21" w:tooltip="Handelsman, 2009 #5025" w:history="1">
        <w:r w:rsidR="006C618E" w:rsidRPr="00EB6432">
          <w:rPr>
            <w:rFonts w:ascii="Arial" w:hAnsi="Arial" w:cs="Arial"/>
            <w:sz w:val="22"/>
            <w:szCs w:val="22"/>
          </w:rPr>
          <w:t>321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Instead practical gonadotropin therapy uses hCG, a placental heterodimeric glycoprotein which has a much longer duration of action allowing it to be administered every two or three days. The chorionic gonadotropin hCG consists of an identical </w:t>
      </w:r>
      <w:r w:rsidRPr="00EB6432">
        <w:rPr>
          <w:rFonts w:ascii="Arial" w:hAnsi="Arial" w:cs="Arial"/>
          <w:sz w:val="22"/>
          <w:szCs w:val="22"/>
        </w:rPr>
        <w:sym w:font="Symbol" w:char="F061"/>
      </w:r>
      <w:r w:rsidRPr="00EB6432">
        <w:rPr>
          <w:rFonts w:ascii="Arial" w:hAnsi="Arial" w:cs="Arial"/>
          <w:sz w:val="22"/>
          <w:szCs w:val="22"/>
        </w:rPr>
        <w:t xml:space="preserve"> subunit as LH (also the same as in FSH and TSH) combined with a distinct </w:t>
      </w:r>
      <w:r w:rsidRPr="00EB6432">
        <w:rPr>
          <w:rFonts w:ascii="Arial" w:hAnsi="Arial" w:cs="Arial"/>
          <w:sz w:val="22"/>
          <w:szCs w:val="22"/>
        </w:rPr>
        <w:sym w:font="Symbol" w:char="F062"/>
      </w:r>
      <w:r w:rsidRPr="00EB6432">
        <w:rPr>
          <w:rFonts w:ascii="Arial" w:hAnsi="Arial" w:cs="Arial"/>
          <w:sz w:val="22"/>
          <w:szCs w:val="22"/>
        </w:rPr>
        <w:t xml:space="preserve"> subunit that is highly homologous to the LH </w:t>
      </w:r>
      <w:r w:rsidRPr="00EB6432">
        <w:rPr>
          <w:rFonts w:ascii="Arial" w:hAnsi="Arial" w:cs="Arial"/>
          <w:sz w:val="22"/>
          <w:szCs w:val="22"/>
        </w:rPr>
        <w:sym w:font="Symbol" w:char="F062"/>
      </w:r>
      <w:r w:rsidRPr="00EB6432">
        <w:rPr>
          <w:rFonts w:ascii="Arial" w:hAnsi="Arial" w:cs="Arial"/>
          <w:sz w:val="22"/>
          <w:szCs w:val="22"/>
        </w:rPr>
        <w:t xml:space="preserve"> subunit except for a C terminal extension of 22 amino acids which includes four O-linked sialic acid-capped, carbohydrate side chains. This C terminal extension markedly prolong</w:t>
      </w:r>
      <w:r w:rsidR="0018038C">
        <w:rPr>
          <w:rFonts w:ascii="Arial" w:hAnsi="Arial" w:cs="Arial"/>
          <w:sz w:val="22"/>
          <w:szCs w:val="22"/>
        </w:rPr>
        <w:t>s</w:t>
      </w:r>
      <w:r w:rsidRPr="00EB6432">
        <w:rPr>
          <w:rFonts w:ascii="Arial" w:hAnsi="Arial" w:cs="Arial"/>
          <w:sz w:val="22"/>
          <w:szCs w:val="22"/>
        </w:rPr>
        <w:t xml:space="preserve"> the circulating half-life of hCG relative to LH thereby making it a naturally occuring long-acting LH analog. Both endogenous </w:t>
      </w:r>
      <w:r w:rsidR="006B2840" w:rsidRPr="00EB6432">
        <w:rPr>
          <w:rFonts w:ascii="Arial" w:hAnsi="Arial" w:cs="Arial"/>
          <w:sz w:val="22"/>
          <w:szCs w:val="22"/>
        </w:rPr>
        <w:t>L</w:t>
      </w:r>
      <w:r w:rsidRPr="00EB6432">
        <w:rPr>
          <w:rFonts w:ascii="Arial" w:hAnsi="Arial" w:cs="Arial"/>
          <w:sz w:val="22"/>
          <w:szCs w:val="22"/>
        </w:rPr>
        <w:t>H and hCG act on the Leydig cell LH/hCG receptor to stimulate endogenous testosterone production. Pharmaceutical hCG, originally purified from pregnancy urine and more recently its recombinant form, can be administered 2-3 times weekly for several months. Where spermatogenesis remains persistently suboptimal, recombinant FSH may subsequently be added</w:t>
      </w:r>
      <w:r w:rsidR="00046A48"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&lt;EndNote&gt;&lt;Cite&gt;&lt;Author&gt;Liu&lt;/Author&gt;&lt;Year&gt;2009&lt;/Year&gt;&lt;RecNum&gt;290&lt;/RecNum&gt;&lt;DisplayText&gt;(319)&lt;/DisplayText&gt;&lt;record&gt;&lt;rec-number&gt;290&lt;/rec-number&gt;&lt;foreign-keys&gt;&lt;key app="EN" db-id="fexpzp299sfdtlev59s5xspgaeddrxeexx9d"&gt;290&lt;/key&gt;&lt;/foreign-keys&gt;&lt;ref-type name="Journal Article"&gt;17&lt;/ref-type&gt;&lt;contributors&gt;&lt;authors&gt;&lt;author&gt;Liu, P. Y.&lt;/author&gt;&lt;author&gt;Baker, H. W.&lt;/author&gt;&lt;author&gt;Jayadev, V.&lt;/author&gt;&lt;author&gt;Zacharin, M.&lt;/author&gt;&lt;author&gt;Conway, A. J.&lt;/author&gt;&lt;author&gt;Handelsman, D. J.&lt;/author&gt;&lt;/authors&gt;&lt;/contributors&gt;&lt;auth-address&gt;Department of Andrology, Concord Hospital and ANZAC Research Institute, University of Sydney, Sydney, New South Wales 2139, Australia. pliu@mail.usyd.edu.au&lt;/auth-address&gt;&lt;titles&gt;&lt;title&gt;Induction of spermatogenesis and fertility during gonadotropin treatment of gonadotropin-deficient infertile men: predictors of fertility outcome&lt;/title&gt;&lt;secondary-title&gt;Journal of Clinical Endocrinology and Metabolism&lt;/secondary-title&gt;&lt;/titles&gt;&lt;periodical&gt;&lt;full-title&gt;Journal of Clinical Endocrinology and Metabolism&lt;/full-title&gt;&lt;/periodical&gt;&lt;pages&gt;801-8&lt;/pages&gt;&lt;volume&gt;94&lt;/volume&gt;&lt;number&gt;3&lt;/number&gt;&lt;keywords&gt;&lt;keyword&gt;Adult&lt;/keyword&gt;&lt;keyword&gt;Fertilization in Vitro&lt;/keyword&gt;&lt;keyword&gt;Gonadotropins/*deficiency/*therapeutic use&lt;/keyword&gt;&lt;keyword&gt;Humans&lt;/keyword&gt;&lt;keyword&gt;Infertility, Male/*drug therapy/physiopathology&lt;/keyword&gt;&lt;keyword&gt;Logistic Models&lt;/keyword&gt;&lt;keyword&gt;Male&lt;/keyword&gt;&lt;keyword&gt;Multivariate Analysis&lt;/keyword&gt;&lt;keyword&gt;Sample Size&lt;/keyword&gt;&lt;keyword&gt;Spermatogenesis/*drug effects&lt;/keyword&gt;&lt;keyword&gt;Treatment Outcome&lt;/keyword&gt;&lt;/keywords&gt;&lt;dates&gt;&lt;year&gt;2009&lt;/year&gt;&lt;pub-dates&gt;&lt;date&gt;Mar&lt;/date&gt;&lt;/pub-dates&gt;&lt;/dates&gt;&lt;accession-num&gt;19066302&lt;/accession-num&gt;&lt;urls&gt;&lt;related-urls&gt;&lt;url&gt;http://www.ncbi.nlm.nih.gov/entrez/query.fcgi?cmd=Retrieve&amp;amp;db=PubMed&amp;amp;dopt=Citation&amp;amp;list_uids=19066302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9" w:tooltip="Liu, 2009 #290" w:history="1">
        <w:r w:rsidR="006C618E" w:rsidRPr="00EB6432">
          <w:rPr>
            <w:rFonts w:ascii="Arial" w:hAnsi="Arial" w:cs="Arial"/>
            <w:sz w:val="22"/>
            <w:szCs w:val="22"/>
          </w:rPr>
          <w:t>319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Once fertility is no longer required and any pregnancy has passed the 1</w:t>
      </w:r>
      <w:r w:rsidRPr="00EB6432">
        <w:rPr>
          <w:rFonts w:ascii="Arial" w:hAnsi="Arial" w:cs="Arial"/>
          <w:sz w:val="22"/>
          <w:szCs w:val="22"/>
          <w:vertAlign w:val="superscript"/>
        </w:rPr>
        <w:t>st</w:t>
      </w:r>
      <w:r w:rsidRPr="00EB6432">
        <w:rPr>
          <w:rFonts w:ascii="Arial" w:hAnsi="Arial" w:cs="Arial"/>
          <w:sz w:val="22"/>
          <w:szCs w:val="22"/>
        </w:rPr>
        <w:t xml:space="preserve"> trimester, androgen replacement therapy usually reverts to the simpler and cheaper use of testosterone while preserving the ability subsequently to reinitiate spermatogenesis by gonadotropin replacement</w:t>
      </w:r>
      <w:r w:rsidR="00046A48"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&lt;EndNote&gt;&lt;Cite&gt;&lt;Author&gt;Liu&lt;/Author&gt;&lt;Year&gt;2009&lt;/Year&gt;&lt;RecNum&gt;290&lt;/RecNum&gt;&lt;DisplayText&gt;(319)&lt;/DisplayText&gt;&lt;record&gt;&lt;rec-number&gt;290&lt;/rec-number&gt;&lt;foreign-keys&gt;&lt;key app="EN" db-id="fexpzp299sfdtlev59s5xspgaeddrxeexx9d"&gt;290&lt;/key&gt;&lt;/foreign-keys&gt;&lt;ref-type name="Journal Article"&gt;17&lt;/ref-type&gt;&lt;contributors&gt;&lt;authors&gt;&lt;author&gt;Liu, P. Y.&lt;/author&gt;&lt;author&gt;Baker, H. W.&lt;/author&gt;&lt;author&gt;Jayadev, V.&lt;/author&gt;&lt;author&gt;Zacharin, M.&lt;/author&gt;&lt;author&gt;Conway, A. J.&lt;/author&gt;&lt;author&gt;Handelsman, D. J.&lt;/author&gt;&lt;/authors&gt;&lt;/contributors&gt;&lt;auth-address&gt;Department of Andrology, Concord Hospital and ANZAC Research Institute, University of Sydney, Sydney, New South Wales 2139, Australia. pliu@mail.usyd.edu.au&lt;/auth-address&gt;&lt;titles&gt;&lt;title&gt;Induction of spermatogenesis and fertility during gonadotropin treatment of gonadotropin-deficient infertile men: predictors of fertility outcome&lt;/title&gt;&lt;secondary-title&gt;Journal of Clinical Endocrinology and Metabolism&lt;/secondary-title&gt;&lt;/titles&gt;&lt;periodical&gt;&lt;full-title&gt;Journal of Clinical Endocrinology and Metabolism&lt;/full-title&gt;&lt;/periodical&gt;&lt;pages&gt;801-8&lt;/pages&gt;&lt;volume&gt;94&lt;/volume&gt;&lt;number&gt;3&lt;/number&gt;&lt;keywords&gt;&lt;keyword&gt;Adult&lt;/keyword&gt;&lt;keyword&gt;Fertilization in Vitro&lt;/keyword&gt;&lt;keyword&gt;Gonadotropins/*deficiency/*therapeutic use&lt;/keyword&gt;&lt;keyword&gt;Humans&lt;/keyword&gt;&lt;keyword&gt;Infertility, Male/*drug therapy/physiopathology&lt;/keyword&gt;&lt;keyword&gt;Logistic Models&lt;/keyword&gt;&lt;keyword&gt;Male&lt;/keyword&gt;&lt;keyword&gt;Multivariate Analysis&lt;/keyword&gt;&lt;keyword&gt;Sample Size&lt;/keyword&gt;&lt;keyword&gt;Spermatogenesis/*drug effects&lt;/keyword&gt;&lt;keyword&gt;Treatment Outcome&lt;/keyword&gt;&lt;/keywords&gt;&lt;dates&gt;&lt;year&gt;2009&lt;/year&gt;&lt;pub-dates&gt;&lt;date&gt;Mar&lt;/date&gt;&lt;/pub-dates&gt;&lt;/dates&gt;&lt;accession-num&gt;19066302&lt;/accession-num&gt;&lt;urls&gt;&lt;related-urls&gt;&lt;url&gt;http://www.ncbi.nlm.nih.gov/entrez/query.fcgi?cmd=Retrieve&amp;amp;db=PubMed&amp;amp;dopt=Citation&amp;amp;list_uids=19066302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9" w:tooltip="Liu, 2009 #290" w:history="1">
        <w:r w:rsidR="006C618E" w:rsidRPr="00EB6432">
          <w:rPr>
            <w:rFonts w:ascii="Arial" w:hAnsi="Arial" w:cs="Arial"/>
            <w:sz w:val="22"/>
            <w:szCs w:val="22"/>
          </w:rPr>
          <w:t>319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potential value of hCG therapy in gonadotropin-deficient adolescents to produce timely testis growth replicating physiologic puberty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&lt;EndNote&gt;&lt;Cite&gt;&lt;Author&gt;Barrio&lt;/Author&gt;&lt;Year&gt;1999&lt;/Year&gt;&lt;RecNum&gt;293&lt;/RecNum&gt;&lt;DisplayText&gt;(322)&lt;/DisplayText&gt;&lt;record&gt;&lt;rec-number&gt;293&lt;/rec-number&gt;&lt;foreign-keys&gt;&lt;key app="EN" db-id="fexpzp299sfdtlev59s5xspgaeddrxeexx9d"&gt;293&lt;/key&gt;&lt;/foreign-keys&gt;&lt;ref-type name="Journal Article"&gt;17&lt;/ref-type&gt;&lt;contributors&gt;&lt;authors&gt;&lt;author&gt;Barrio, R.&lt;/author&gt;&lt;author&gt;de Luis, D.&lt;/author&gt;&lt;author&gt;Alonso, M.&lt;/author&gt;&lt;author&gt;Lamas, A.&lt;/author&gt;&lt;author&gt;Moreno, J. C.&lt;/author&gt;&lt;/authors&gt;&lt;/contributors&gt;&lt;auth-address&gt;Department of Pediatrics, Ramon y Cajal Hospital, Madrid, Spain.&lt;/auth-address&gt;&lt;titles&gt;&lt;title&gt;Induction of puberty with human chorionic gonadotropin and follicle-stimulating hormone in adolescent males with hypogonadotropic hypogonadism&lt;/title&gt;&lt;secondary-title&gt;Fertility and Sterility&lt;/secondary-title&gt;&lt;/titles&gt;&lt;periodical&gt;&lt;full-title&gt;Fertility and Sterility&lt;/full-title&gt;&lt;/periodical&gt;&lt;pages&gt;244-8&lt;/pages&gt;&lt;volume&gt;71&lt;/volume&gt;&lt;number&gt;2&lt;/number&gt;&lt;keywords&gt;&lt;keyword&gt;Adolescent&lt;/keyword&gt;&lt;keyword&gt;Chorionic Gonadotropin/*therapeutic use&lt;/keyword&gt;&lt;keyword&gt;Follicle Stimulating Hormone/blood/*therapeutic use&lt;/keyword&gt;&lt;keyword&gt;Humans&lt;/keyword&gt;&lt;keyword&gt;Hypogonadism/*drug therapy&lt;/keyword&gt;&lt;keyword&gt;Luteinizing Hormone/blood&lt;/keyword&gt;&lt;keyword&gt;Male&lt;/keyword&gt;&lt;keyword&gt;Puberty/*drug effects&lt;/keyword&gt;&lt;keyword&gt;Spermatogenesis/drug effects&lt;/keyword&gt;&lt;keyword&gt;Testis/growth &amp;amp; development&lt;/keyword&gt;&lt;keyword&gt;Testosterone/blood&lt;/keyword&gt;&lt;/keywords&gt;&lt;dates&gt;&lt;year&gt;1999&lt;/year&gt;&lt;pub-dates&gt;&lt;date&gt;Feb&lt;/date&gt;&lt;/pub-dates&gt;&lt;/dates&gt;&lt;accession-num&gt;9988392&lt;/accession-num&gt;&lt;urls&gt;&lt;related-urls&gt;&lt;url&gt;http://www.ncbi.nlm.nih.gov/entrez/query.fcgi?cmd=Retrieve&amp;amp;db=PubMed&amp;amp;dopt=Citation&amp;amp;list_uids=9988392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22" w:tooltip="Barrio, 1999 #293" w:history="1">
        <w:r w:rsidR="006C618E" w:rsidRPr="00EB6432">
          <w:rPr>
            <w:rFonts w:ascii="Arial" w:hAnsi="Arial" w:cs="Arial"/>
            <w:sz w:val="22"/>
            <w:szCs w:val="22"/>
          </w:rPr>
          <w:t>322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rather than reliance on exogenous testosterone </w:t>
      </w:r>
      <w:r w:rsidR="00432538" w:rsidRPr="00EB6432">
        <w:rPr>
          <w:rFonts w:ascii="Arial" w:hAnsi="Arial" w:cs="Arial"/>
          <w:sz w:val="22"/>
          <w:szCs w:val="22"/>
        </w:rPr>
        <w:t xml:space="preserve">which leaves </w:t>
      </w:r>
      <w:r w:rsidRPr="00EB6432">
        <w:rPr>
          <w:rFonts w:ascii="Arial" w:hAnsi="Arial" w:cs="Arial"/>
          <w:sz w:val="22"/>
          <w:szCs w:val="22"/>
        </w:rPr>
        <w:t xml:space="preserve">a dormant testis </w:t>
      </w:r>
      <w:r w:rsidR="00432538" w:rsidRPr="00EB6432">
        <w:rPr>
          <w:rFonts w:ascii="Arial" w:hAnsi="Arial" w:cs="Arial"/>
          <w:sz w:val="22"/>
          <w:szCs w:val="22"/>
        </w:rPr>
        <w:t xml:space="preserve">but </w:t>
      </w:r>
      <w:r w:rsidRPr="00EB6432">
        <w:rPr>
          <w:rFonts w:ascii="Arial" w:hAnsi="Arial" w:cs="Arial"/>
          <w:sz w:val="22"/>
          <w:szCs w:val="22"/>
        </w:rPr>
        <w:t xml:space="preserve">remains standard management, has yet to be </w:t>
      </w:r>
      <w:r w:rsidR="00432538" w:rsidRPr="00EB6432">
        <w:rPr>
          <w:rFonts w:ascii="Arial" w:hAnsi="Arial" w:cs="Arial"/>
          <w:sz w:val="22"/>
          <w:szCs w:val="22"/>
        </w:rPr>
        <w:t xml:space="preserve">fully </w:t>
      </w:r>
      <w:r w:rsidRPr="00EB6432">
        <w:rPr>
          <w:rFonts w:ascii="Arial" w:hAnsi="Arial" w:cs="Arial"/>
          <w:sz w:val="22"/>
          <w:szCs w:val="22"/>
        </w:rPr>
        <w:t>evaluated</w:t>
      </w:r>
      <w:r w:rsidR="00432538"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PEVuZE5vdGU+PENpdGU+PEF1dGhvcj5Cb3V2YXR0aWVyPC9BdXRob3I+PFllYXI+MjAxMTwvWWVh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PEVuZE5vdGU+PENpdGU+PEF1dGhvcj5Cb3V2YXR0aWVyPC9BdXRob3I+PFllYXI+MjAxMTwvWWVh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23" w:tooltip="Bouvattier, 2011 #7004" w:history="1">
        <w:r w:rsidR="006C618E" w:rsidRPr="00EB6432">
          <w:rPr>
            <w:rFonts w:ascii="Arial" w:hAnsi="Arial" w:cs="Arial"/>
            <w:sz w:val="22"/>
            <w:szCs w:val="22"/>
          </w:rPr>
          <w:t>323</w:t>
        </w:r>
      </w:hyperlink>
      <w:r w:rsidR="00A36DA1" w:rsidRPr="00EB6432">
        <w:rPr>
          <w:rFonts w:ascii="Arial" w:hAnsi="Arial" w:cs="Arial"/>
          <w:sz w:val="22"/>
          <w:szCs w:val="22"/>
        </w:rPr>
        <w:t xml:space="preserve">, </w:t>
      </w:r>
      <w:hyperlink w:anchor="_ENREF_324" w:tooltip="Howard, 2016 #295" w:history="1">
        <w:r w:rsidR="006C618E" w:rsidRPr="00EB6432">
          <w:rPr>
            <w:rFonts w:ascii="Arial" w:hAnsi="Arial" w:cs="Arial"/>
            <w:sz w:val="22"/>
            <w:szCs w:val="22"/>
          </w:rPr>
          <w:t>324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6EE176B1"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A934495" w14:textId="6AAF229B"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The extension of testosterone replacement therapy to men with partial, subclinical or compensated androgen deficiency states remain of unproven value</w:t>
      </w:r>
      <w:r w:rsidR="00A46ADA">
        <w:rPr>
          <w:rFonts w:ascii="Arial" w:hAnsi="Arial" w:cs="Arial"/>
          <w:sz w:val="22"/>
          <w:szCs w:val="22"/>
        </w:rPr>
        <w:t xml:space="preserve"> (figure 3)</w:t>
      </w:r>
      <w:r w:rsidRPr="00EB6432">
        <w:rPr>
          <w:rFonts w:ascii="Arial" w:hAnsi="Arial" w:cs="Arial"/>
          <w:sz w:val="22"/>
          <w:szCs w:val="22"/>
        </w:rPr>
        <w:t xml:space="preserve">. Biochemical features of Leydig cell dysfunction, notably persistently elevated LH with low to normal levels of testosterone constituting a high LH/testosterone ratio are observed in aging men </w:t>
      </w:r>
      <w:r w:rsidR="003B1F35" w:rsidRPr="00EB6432">
        <w:rPr>
          <w:rFonts w:ascii="Arial" w:hAnsi="Arial" w:cs="Arial"/>
          <w:sz w:val="22"/>
          <w:szCs w:val="22"/>
        </w:rPr>
        <w:fldChar w:fldCharType="begin">
          <w:fldData xml:space="preserve">PEVuZE5vdGU+PENpdGU+PEF1dGhvcj5CZWxhbmdlcjwvQXV0aG9yPjxZZWFyPjE5OTQ8L1llYXI+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PEVuZE5vdGU+PENpdGU+PEF1dGhvcj5CZWxhbmdlcjwvQXV0aG9yPjxZZWFyPjE5OTQ8L1llYXI+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25" w:tooltip="Belanger, 1994 #296" w:history="1">
        <w:r w:rsidR="006C618E" w:rsidRPr="00EB6432">
          <w:rPr>
            <w:rFonts w:ascii="Arial" w:hAnsi="Arial" w:cs="Arial"/>
            <w:sz w:val="22"/>
            <w:szCs w:val="22"/>
          </w:rPr>
          <w:t>325-327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 men with testicular dysfunction associated with male infertility </w:t>
      </w:r>
      <w:r w:rsidR="003B1F35" w:rsidRPr="00EB6432">
        <w:rPr>
          <w:rFonts w:ascii="Arial" w:hAnsi="Arial" w:cs="Arial"/>
          <w:sz w:val="22"/>
          <w:szCs w:val="22"/>
        </w:rPr>
        <w:fldChar w:fldCharType="begin">
          <w:fldData xml:space="preserve">PEVuZE5vdGU+PENpdGU+PEF1dGhvcj5BbmRlcnNzb248L0F1dGhvcj48WWVhcj4yMDA0PC9ZZWFy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PEVuZE5vdGU+PENpdGU+PEF1dGhvcj5BbmRlcnNzb248L0F1dGhvcj48WWVhcj4yMDA0PC9ZZWFy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28" w:tooltip="Andersson, 2004 #299" w:history="1">
        <w:r w:rsidR="006C618E" w:rsidRPr="00EB6432">
          <w:rPr>
            <w:rFonts w:ascii="Arial" w:hAnsi="Arial" w:cs="Arial"/>
            <w:sz w:val="22"/>
            <w:szCs w:val="22"/>
          </w:rPr>
          <w:t>328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after chemotherapy-induced testicular damage </w:t>
      </w:r>
      <w:r w:rsidR="003B1F35" w:rsidRPr="00EB6432">
        <w:rPr>
          <w:rFonts w:ascii="Arial" w:hAnsi="Arial" w:cs="Arial"/>
          <w:sz w:val="22"/>
          <w:szCs w:val="22"/>
        </w:rPr>
        <w:fldChar w:fldCharType="begin">
          <w:fldData xml:space="preserve">PEVuZE5vdGU+PENpdGU+PEF1dGhvcj5Ib3dlbGw8L0F1dGhvcj48WWVhcj4yMDAwPC9ZZWFyPjxS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PEVuZE5vdGU+PENpdGU+PEF1dGhvcj5Ib3dlbGw8L0F1dGhvcj48WWVhcj4yMDAwPC9ZZWFyPjxS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29" w:tooltip="Howell, 2000 #300" w:history="1">
        <w:r w:rsidR="006C618E" w:rsidRPr="00EB6432">
          <w:rPr>
            <w:rFonts w:ascii="Arial" w:hAnsi="Arial" w:cs="Arial"/>
            <w:sz w:val="22"/>
            <w:szCs w:val="22"/>
          </w:rPr>
          <w:t>329-332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such features may signify mild androgen deficiency, substantial clinical benefits from testosterone replacement therapy remain to be demonstrated </w:t>
      </w:r>
      <w:r w:rsidR="003B1F35" w:rsidRPr="00EB6432">
        <w:rPr>
          <w:rFonts w:ascii="Arial" w:hAnsi="Arial" w:cs="Arial"/>
          <w:sz w:val="22"/>
          <w:szCs w:val="22"/>
        </w:rPr>
        <w:fldChar w:fldCharType="begin">
          <w:fldData xml:space="preserve">PEVuZE5vdGU+PENpdGU+PEF1dGhvcj5Ib3dlbGw8L0F1dGhvcj48WWVhcj4yMDAxPC9ZZWFyPjxS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PEVuZE5vdGU+PENpdGU+PEF1dGhvcj5Ib3dlbGw8L0F1dGhvcj48WWVhcj4yMDAxPC9ZZWFyPjxS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33" w:tooltip="Howell, 2001 #304" w:history="1">
        <w:r w:rsidR="006C618E" w:rsidRPr="00EB6432">
          <w:rPr>
            <w:rFonts w:ascii="Arial" w:hAnsi="Arial" w:cs="Arial"/>
            <w:sz w:val="22"/>
            <w:szCs w:val="22"/>
          </w:rPr>
          <w:t>333</w:t>
        </w:r>
      </w:hyperlink>
      <w:r w:rsidR="00A36DA1" w:rsidRPr="00EB6432">
        <w:rPr>
          <w:rFonts w:ascii="Arial" w:hAnsi="Arial" w:cs="Arial"/>
          <w:sz w:val="22"/>
          <w:szCs w:val="22"/>
        </w:rPr>
        <w:t xml:space="preserve">, </w:t>
      </w:r>
      <w:hyperlink w:anchor="_ENREF_334" w:tooltip="Merza, 2006 #305" w:history="1">
        <w:r w:rsidR="006C618E" w:rsidRPr="00EB6432">
          <w:rPr>
            <w:rFonts w:ascii="Arial" w:hAnsi="Arial" w:cs="Arial"/>
            <w:sz w:val="22"/>
            <w:szCs w:val="22"/>
          </w:rPr>
          <w:t>334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r w:rsidR="00F84F0D" w:rsidRPr="00EB6432">
        <w:rPr>
          <w:rFonts w:ascii="Arial" w:hAnsi="Arial" w:cs="Arial"/>
          <w:sz w:val="22"/>
          <w:szCs w:val="22"/>
        </w:rPr>
        <w:t xml:space="preserve"> F</w:t>
      </w:r>
      <w:r w:rsidR="00D21FD0" w:rsidRPr="00EB6432">
        <w:rPr>
          <w:rFonts w:ascii="Arial" w:hAnsi="Arial" w:cs="Arial"/>
          <w:sz w:val="22"/>
          <w:szCs w:val="22"/>
        </w:rPr>
        <w:t>urthermore, testosterone adminis</w:t>
      </w:r>
      <w:r w:rsidR="00F84F0D" w:rsidRPr="00EB6432">
        <w:rPr>
          <w:rFonts w:ascii="Arial" w:hAnsi="Arial" w:cs="Arial"/>
          <w:sz w:val="22"/>
          <w:szCs w:val="22"/>
        </w:rPr>
        <w:t>tration may have deleterious effects on spermatogenesis so that its potential adverse effect on men’s fertility must be considered</w:t>
      </w:r>
      <w:r w:rsidR="005D72C7" w:rsidRPr="00EB6432">
        <w:rPr>
          <w:rFonts w:ascii="Arial" w:hAnsi="Arial" w:cs="Arial"/>
          <w:sz w:val="22"/>
          <w:szCs w:val="22"/>
        </w:rPr>
        <w:t xml:space="preserve"> with regard to their marital and fertility status</w:t>
      </w:r>
      <w:r w:rsidR="00F84F0D" w:rsidRPr="00EB6432">
        <w:rPr>
          <w:rFonts w:ascii="Arial" w:hAnsi="Arial" w:cs="Arial"/>
          <w:sz w:val="22"/>
          <w:szCs w:val="22"/>
        </w:rPr>
        <w:t xml:space="preserve">. </w:t>
      </w:r>
    </w:p>
    <w:p w14:paraId="5EBAF1B4"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44D75D9B" w14:textId="6C88EC95"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lastRenderedPageBreak/>
        <w:t xml:space="preserve">Hormonal male contraception can be considered a form of androgen replacement therapy because all currently envisaged regimens aiming to suppress spermatogenesis </w:t>
      </w:r>
      <w:r w:rsidR="00956DEA" w:rsidRPr="00EB6432">
        <w:rPr>
          <w:rFonts w:ascii="Arial" w:hAnsi="Arial" w:cs="Arial"/>
          <w:sz w:val="22"/>
          <w:szCs w:val="22"/>
        </w:rPr>
        <w:t xml:space="preserve">(and thereby endogenous testosterone production) </w:t>
      </w:r>
      <w:r w:rsidRPr="00EB6432">
        <w:rPr>
          <w:rFonts w:ascii="Arial" w:hAnsi="Arial" w:cs="Arial"/>
          <w:sz w:val="22"/>
          <w:szCs w:val="22"/>
        </w:rPr>
        <w:t xml:space="preserve">by inhibiting gonadotropin secretion, use testosterone either alone or with a progestin or a GnRH antagonist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&lt;EndNote&gt;&lt;Cite&gt;&lt;Author&gt;Nieschlag&lt;/Author&gt;&lt;Year&gt;2010&lt;/Year&gt;&lt;RecNum&gt;5591&lt;/RecNum&gt;&lt;DisplayText&gt;(335)&lt;/DisplayText&gt;&lt;record&gt;&lt;rec-number&gt;5591&lt;/rec-number&gt;&lt;foreign-keys&gt;&lt;key app="EN" db-id="0svwr0sf5wdesuew2t6xead8rzewt9dpwrp9" timestamp="1511428547" guid="515d0976-1467-4063-a2fa-c905aeca131e"&gt;5591&lt;/key&gt;&lt;/foreign-keys&gt;&lt;ref-type name="Journal Article"&gt;17&lt;/ref-type&gt;&lt;contributors&gt;&lt;authors&gt;&lt;author&gt;Nieschlag, E.&lt;/author&gt;&lt;/authors&gt;&lt;/contributors&gt;&lt;auth-address&gt;Centre of Reproductive Medicine and Andrology of the University, WHO Collaboration Centre for Research in Male Reproduction, Domagkstr. 11, 48149, Munster, Germany. Eberhard.Nieschlag@ukmuenster.de&lt;/auth-address&gt;&lt;titles&gt;&lt;title&gt;Male hormonal contraception&lt;/title&gt;&lt;secondary-title&gt;Handb Exp Pharmacol&lt;/secondary-title&gt;&lt;alt-title&gt;Handbook of experimental pharmacology&lt;/alt-title&gt;&lt;/titles&gt;&lt;periodical&gt;&lt;full-title&gt;Handb Exp Pharmacol&lt;/full-title&gt;&lt;/periodical&gt;&lt;pages&gt;197-223&lt;/pages&gt;&lt;number&gt;198&lt;/number&gt;&lt;edition&gt;2010/09/15&lt;/edition&gt;&lt;keywords&gt;&lt;keyword&gt;Androgens/pharmacology&lt;/keyword&gt;&lt;keyword&gt;Animals&lt;/keyword&gt;&lt;keyword&gt;*Contraception&lt;/keyword&gt;&lt;keyword&gt;Contraceptive Agents, Male/*pharmacology&lt;/keyword&gt;&lt;keyword&gt;Contraceptives, Oral, Hormonal/*pharmacology&lt;/keyword&gt;&lt;keyword&gt;Humans&lt;/keyword&gt;&lt;keyword&gt;Male&lt;/keyword&gt;&lt;keyword&gt;Progestins/pharmacology&lt;/keyword&gt;&lt;keyword&gt;Receptors, LHRH/antagonists &amp;amp; inhibitors&lt;/keyword&gt;&lt;/keywords&gt;&lt;dates&gt;&lt;year&gt;2010&lt;/year&gt;&lt;/dates&gt;&lt;isbn&gt;0171-2004 (Print)&amp;#xD;0171-2004 (Linking)&lt;/isbn&gt;&lt;accession-num&gt;20839093&lt;/accession-num&gt;&lt;work-type&gt;Review&lt;/work-type&gt;&lt;urls&gt;&lt;related-urls&gt;&lt;url&gt;http://www.ncbi.nlm.nih.gov/pubmed/20839093&lt;/url&gt;&lt;/related-urls&gt;&lt;/urls&gt;&lt;electronic-resource-num&gt;10.1007/978-3-642-02062-9_11&lt;/electronic-resource-num&gt;&lt;language&gt;eng&lt;/language&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35" w:tooltip="Nieschlag, 2010 #5591" w:history="1">
        <w:r w:rsidR="006C618E" w:rsidRPr="00EB6432">
          <w:rPr>
            <w:rFonts w:ascii="Arial" w:hAnsi="Arial" w:cs="Arial"/>
            <w:sz w:val="22"/>
            <w:szCs w:val="22"/>
          </w:rPr>
          <w:t>335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046A48" w:rsidRPr="00EB6432">
        <w:rPr>
          <w:rFonts w:ascii="Arial" w:hAnsi="Arial" w:cs="Arial"/>
          <w:sz w:val="22"/>
          <w:szCs w:val="22"/>
        </w:rPr>
        <w:t xml:space="preserve"> </w:t>
      </w:r>
      <w:r w:rsidRPr="00EB6432">
        <w:rPr>
          <w:rFonts w:ascii="Arial" w:hAnsi="Arial" w:cs="Arial"/>
          <w:sz w:val="22"/>
          <w:szCs w:val="22"/>
        </w:rPr>
        <w:t xml:space="preserve">(see also </w:t>
      </w:r>
      <w:r w:rsidR="00046A48" w:rsidRPr="00EB6432">
        <w:rPr>
          <w:rFonts w:ascii="Arial" w:hAnsi="Arial" w:cs="Arial"/>
          <w:sz w:val="22"/>
          <w:szCs w:val="22"/>
        </w:rPr>
        <w:t>Endotext, Endocrinology of Male Reproduction</w:t>
      </w:r>
      <w:r w:rsidR="0018038C">
        <w:rPr>
          <w:rFonts w:ascii="Arial" w:hAnsi="Arial" w:cs="Arial"/>
          <w:sz w:val="22"/>
          <w:szCs w:val="22"/>
        </w:rPr>
        <w:t xml:space="preserve">, </w:t>
      </w:r>
      <w:r w:rsidR="00046A48" w:rsidRPr="00EB6432">
        <w:rPr>
          <w:rFonts w:ascii="Arial" w:hAnsi="Arial" w:cs="Arial"/>
          <w:sz w:val="22"/>
          <w:szCs w:val="22"/>
        </w:rPr>
        <w:t>Male Contraception</w:t>
      </w:r>
      <w:r w:rsidRPr="00EB6432">
        <w:rPr>
          <w:rFonts w:ascii="Arial" w:hAnsi="Arial" w:cs="Arial"/>
          <w:sz w:val="22"/>
          <w:szCs w:val="22"/>
        </w:rPr>
        <w:t>). As a consequence, exogenous testosterone is required to replace endogenous testosterone secretion.</w:t>
      </w:r>
    </w:p>
    <w:p w14:paraId="152EEDA3"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445F3006" w14:textId="77777777" w:rsidR="00371647" w:rsidRPr="00EB6432" w:rsidRDefault="00E410CA" w:rsidP="00EB6432">
      <w:pPr>
        <w:pStyle w:val="Text"/>
        <w:keepLines w:val="0"/>
        <w:spacing w:line="276" w:lineRule="auto"/>
        <w:ind w:firstLine="0"/>
        <w:jc w:val="left"/>
        <w:rPr>
          <w:rFonts w:ascii="Arial" w:hAnsi="Arial" w:cs="Arial"/>
          <w:bCs/>
          <w:sz w:val="22"/>
          <w:szCs w:val="22"/>
        </w:rPr>
      </w:pPr>
      <w:r w:rsidRPr="00EB6432">
        <w:rPr>
          <w:rFonts w:ascii="Arial" w:hAnsi="Arial" w:cs="Arial"/>
          <w:bCs/>
          <w:sz w:val="22"/>
          <w:szCs w:val="22"/>
          <w:lang w:val="en-AU" w:eastAsia="en-AU"/>
        </w:rPr>
        <w:drawing>
          <wp:inline distT="0" distB="0" distL="0" distR="0" wp14:anchorId="4F88F654" wp14:editId="545EC2AA">
            <wp:extent cx="5731510" cy="2162810"/>
            <wp:effectExtent l="19050" t="0" r="2540" b="0"/>
            <wp:docPr id="4" name="Picture 3" descr="Figure 3 from ppt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from ppt file.jpg"/>
                    <pic:cNvPicPr/>
                  </pic:nvPicPr>
                  <pic:blipFill>
                    <a:blip r:embed="rId12"/>
                    <a:stretch>
                      <a:fillRect/>
                    </a:stretch>
                  </pic:blipFill>
                  <pic:spPr>
                    <a:xfrm>
                      <a:off x="0" y="0"/>
                      <a:ext cx="5731510" cy="2162810"/>
                    </a:xfrm>
                    <a:prstGeom prst="rect">
                      <a:avLst/>
                    </a:prstGeom>
                  </pic:spPr>
                </pic:pic>
              </a:graphicData>
            </a:graphic>
          </wp:inline>
        </w:drawing>
      </w:r>
    </w:p>
    <w:p w14:paraId="12C23DA9" w14:textId="77777777" w:rsidR="00371647" w:rsidRPr="0018038C" w:rsidRDefault="00371647" w:rsidP="00EB6432">
      <w:pPr>
        <w:pStyle w:val="Text"/>
        <w:keepLines w:val="0"/>
        <w:spacing w:line="276" w:lineRule="auto"/>
        <w:ind w:firstLine="0"/>
        <w:jc w:val="left"/>
        <w:rPr>
          <w:rFonts w:ascii="Arial" w:hAnsi="Arial" w:cs="Arial"/>
          <w:b/>
          <w:bCs/>
          <w:sz w:val="22"/>
          <w:szCs w:val="22"/>
        </w:rPr>
      </w:pPr>
      <w:r w:rsidRPr="00EB6432">
        <w:rPr>
          <w:rFonts w:ascii="Arial" w:hAnsi="Arial" w:cs="Arial"/>
          <w:b/>
          <w:bCs/>
          <w:sz w:val="22"/>
          <w:szCs w:val="22"/>
        </w:rPr>
        <w:t>FIGURE 3.</w:t>
      </w:r>
      <w:r w:rsidRPr="00EB6432">
        <w:rPr>
          <w:rFonts w:ascii="Arial" w:hAnsi="Arial" w:cs="Arial"/>
          <w:bCs/>
          <w:sz w:val="22"/>
          <w:szCs w:val="22"/>
        </w:rPr>
        <w:t xml:space="preserve"> </w:t>
      </w:r>
      <w:r w:rsidRPr="0018038C">
        <w:rPr>
          <w:rFonts w:ascii="Arial" w:hAnsi="Arial" w:cs="Arial"/>
          <w:b/>
          <w:bCs/>
          <w:sz w:val="22"/>
          <w:szCs w:val="22"/>
        </w:rPr>
        <w:t xml:space="preserve">The Hypothalamo-Pituitary Testicular Axis in Health and Intrinsic and Extrinsic Diseases. Schematic representation of the hypothalamo-pituitary-testicular (HPT) system in health (left panel) and in disease (right panel). Note in the right panel the distinction between organic disorders of the reproductive system causing pathologcal hypogonadism leading to male infertility and/or androgen deficiency and, alternatively, non-reproductive disorders which lead to an adaptive hypothalamic response to systemic non-reproductive disorders. While these non-reproductive disorders may lead to a reduced serum testosterone, that is neither a testosterone deficiency state nor warrants testosterone treatment without convincing evidence of safety and efficacy. </w:t>
      </w:r>
    </w:p>
    <w:p w14:paraId="40C429F4" w14:textId="77777777" w:rsidR="00647C37" w:rsidRPr="00EB6432" w:rsidRDefault="00647C37" w:rsidP="00EB6432">
      <w:pPr>
        <w:pStyle w:val="Text"/>
        <w:keepLines w:val="0"/>
        <w:spacing w:line="276" w:lineRule="auto"/>
        <w:ind w:firstLine="0"/>
        <w:jc w:val="left"/>
        <w:rPr>
          <w:rFonts w:ascii="Arial" w:hAnsi="Arial" w:cs="Arial"/>
          <w:sz w:val="22"/>
          <w:szCs w:val="22"/>
        </w:rPr>
      </w:pPr>
    </w:p>
    <w:p w14:paraId="408A39E7" w14:textId="77777777" w:rsidR="00D352A0" w:rsidRPr="00E24BCD" w:rsidRDefault="00D352A0" w:rsidP="00EB6432">
      <w:pPr>
        <w:pStyle w:val="3hd"/>
        <w:keepLines w:val="0"/>
        <w:spacing w:before="0" w:line="276" w:lineRule="auto"/>
        <w:rPr>
          <w:rFonts w:ascii="Arial" w:hAnsi="Arial" w:cs="Arial"/>
          <w:b/>
          <w:bCs/>
          <w:color w:val="00B050"/>
          <w:sz w:val="22"/>
          <w:szCs w:val="22"/>
        </w:rPr>
      </w:pPr>
      <w:r w:rsidRPr="00E24BCD">
        <w:rPr>
          <w:rFonts w:ascii="Arial" w:hAnsi="Arial" w:cs="Arial"/>
          <w:b/>
          <w:bCs/>
          <w:color w:val="00B050"/>
          <w:sz w:val="22"/>
          <w:szCs w:val="22"/>
        </w:rPr>
        <w:t>Pharmacologic Androgen Therapy</w:t>
      </w:r>
    </w:p>
    <w:p w14:paraId="57A5A371" w14:textId="77777777" w:rsidR="00A46ADA" w:rsidRDefault="00A46ADA" w:rsidP="00EB6432">
      <w:pPr>
        <w:pStyle w:val="Textflush"/>
        <w:keepLines w:val="0"/>
        <w:spacing w:line="276" w:lineRule="auto"/>
        <w:jc w:val="left"/>
        <w:rPr>
          <w:rFonts w:ascii="Arial" w:hAnsi="Arial" w:cs="Arial"/>
          <w:sz w:val="22"/>
          <w:szCs w:val="22"/>
        </w:rPr>
      </w:pPr>
    </w:p>
    <w:p w14:paraId="11DC189B" w14:textId="5BCF9688"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Pharmacologic androgen therapy uses androgens to maxi</w:t>
      </w:r>
      <w:r w:rsidRPr="00EB6432">
        <w:rPr>
          <w:rFonts w:ascii="Arial" w:hAnsi="Arial" w:cs="Arial"/>
          <w:sz w:val="22"/>
          <w:szCs w:val="22"/>
        </w:rPr>
        <w:softHyphen/>
        <w:t xml:space="preserve">mal therapeutic efficacy within adequate safety limits </w:t>
      </w:r>
      <w:r w:rsidR="00956DEA" w:rsidRPr="00EB6432">
        <w:rPr>
          <w:rFonts w:ascii="Arial" w:hAnsi="Arial" w:cs="Arial"/>
          <w:sz w:val="22"/>
          <w:szCs w:val="22"/>
        </w:rPr>
        <w:t xml:space="preserve">but </w:t>
      </w:r>
      <w:r w:rsidRPr="00EB6432">
        <w:rPr>
          <w:rFonts w:ascii="Arial" w:hAnsi="Arial" w:cs="Arial"/>
          <w:sz w:val="22"/>
          <w:szCs w:val="22"/>
        </w:rPr>
        <w:t xml:space="preserve">without regard to androgen </w:t>
      </w:r>
      <w:r w:rsidR="00956DEA" w:rsidRPr="00EB6432">
        <w:rPr>
          <w:rFonts w:ascii="Arial" w:hAnsi="Arial" w:cs="Arial"/>
          <w:sz w:val="22"/>
          <w:szCs w:val="22"/>
        </w:rPr>
        <w:t>type, dose, duration of treatment</w:t>
      </w:r>
      <w:r w:rsidR="00A46ADA">
        <w:rPr>
          <w:rFonts w:ascii="Arial" w:hAnsi="Arial" w:cs="Arial"/>
          <w:sz w:val="22"/>
          <w:szCs w:val="22"/>
        </w:rPr>
        <w:t>,</w:t>
      </w:r>
      <w:r w:rsidR="00956DEA" w:rsidRPr="00EB6432">
        <w:rPr>
          <w:rFonts w:ascii="Arial" w:hAnsi="Arial" w:cs="Arial"/>
          <w:sz w:val="22"/>
          <w:szCs w:val="22"/>
        </w:rPr>
        <w:t xml:space="preserve"> or gender</w:t>
      </w:r>
      <w:r w:rsidRPr="00EB6432">
        <w:rPr>
          <w:rFonts w:ascii="Arial" w:hAnsi="Arial" w:cs="Arial"/>
          <w:sz w:val="22"/>
          <w:szCs w:val="22"/>
        </w:rPr>
        <w:t xml:space="preserve">. </w:t>
      </w:r>
      <w:r w:rsidR="00956DEA" w:rsidRPr="00EB6432">
        <w:rPr>
          <w:rFonts w:ascii="Arial" w:hAnsi="Arial" w:cs="Arial"/>
          <w:sz w:val="22"/>
          <w:szCs w:val="22"/>
        </w:rPr>
        <w:t xml:space="preserve">In this, the goal is to improve mortality and/or morbidity of an underlying non-gonadal disease through eliciting androgen effects on muscle, bone, brain, or other target tissues. </w:t>
      </w:r>
      <w:r w:rsidR="00E34856" w:rsidRPr="00EB6432">
        <w:rPr>
          <w:rFonts w:ascii="Arial" w:hAnsi="Arial" w:cs="Arial"/>
          <w:sz w:val="22"/>
          <w:szCs w:val="22"/>
        </w:rPr>
        <w:t xml:space="preserve">To obtain morbidity </w:t>
      </w:r>
      <w:r w:rsidRPr="00EB6432">
        <w:rPr>
          <w:rFonts w:ascii="Arial" w:hAnsi="Arial" w:cs="Arial"/>
          <w:sz w:val="22"/>
          <w:szCs w:val="22"/>
        </w:rPr>
        <w:t>benefits require</w:t>
      </w:r>
      <w:r w:rsidR="00E34856" w:rsidRPr="00EB6432">
        <w:rPr>
          <w:rFonts w:ascii="Arial" w:hAnsi="Arial" w:cs="Arial"/>
          <w:sz w:val="22"/>
          <w:szCs w:val="22"/>
        </w:rPr>
        <w:t>s</w:t>
      </w:r>
      <w:r w:rsidRPr="00EB6432">
        <w:rPr>
          <w:rFonts w:ascii="Arial" w:hAnsi="Arial" w:cs="Arial"/>
          <w:sz w:val="22"/>
          <w:szCs w:val="22"/>
        </w:rPr>
        <w:t xml:space="preserve"> that androgens </w:t>
      </w:r>
      <w:r w:rsidR="00E34856" w:rsidRPr="00EB6432">
        <w:rPr>
          <w:rFonts w:ascii="Arial" w:hAnsi="Arial" w:cs="Arial"/>
          <w:sz w:val="22"/>
          <w:szCs w:val="22"/>
        </w:rPr>
        <w:t xml:space="preserve">must </w:t>
      </w:r>
      <w:r w:rsidRPr="00EB6432">
        <w:rPr>
          <w:rFonts w:ascii="Arial" w:hAnsi="Arial" w:cs="Arial"/>
          <w:sz w:val="22"/>
          <w:szCs w:val="22"/>
        </w:rPr>
        <w:t xml:space="preserve">modify the natural history of an underlying disease, a goal not </w:t>
      </w:r>
      <w:r w:rsidR="00E34856" w:rsidRPr="00EB6432">
        <w:rPr>
          <w:rFonts w:ascii="Arial" w:hAnsi="Arial" w:cs="Arial"/>
          <w:sz w:val="22"/>
          <w:szCs w:val="22"/>
        </w:rPr>
        <w:t xml:space="preserve">yet </w:t>
      </w:r>
      <w:r w:rsidRPr="00EB6432">
        <w:rPr>
          <w:rFonts w:ascii="Arial" w:hAnsi="Arial" w:cs="Arial"/>
          <w:sz w:val="22"/>
          <w:szCs w:val="22"/>
        </w:rPr>
        <w:t xml:space="preserve">achieved in any nongonadal disorder. Morbidity benefits are more </w:t>
      </w:r>
      <w:r w:rsidR="00956DEA" w:rsidRPr="00EB6432">
        <w:rPr>
          <w:rFonts w:ascii="Arial" w:hAnsi="Arial" w:cs="Arial"/>
          <w:sz w:val="22"/>
          <w:szCs w:val="22"/>
        </w:rPr>
        <w:t xml:space="preserve">achievable </w:t>
      </w:r>
      <w:r w:rsidRPr="00EB6432">
        <w:rPr>
          <w:rFonts w:ascii="Arial" w:hAnsi="Arial" w:cs="Arial"/>
          <w:sz w:val="22"/>
          <w:szCs w:val="22"/>
        </w:rPr>
        <w:t>in aiming to improve quality of life by enhancing muscle, bone, brain, or other androgen-sensitive function (including mood elevation) as an adjuvant therapy in non</w:t>
      </w:r>
      <w:r w:rsidR="00956DEA" w:rsidRPr="00EB6432">
        <w:rPr>
          <w:rFonts w:ascii="Arial" w:hAnsi="Arial" w:cs="Arial"/>
          <w:sz w:val="22"/>
          <w:szCs w:val="22"/>
        </w:rPr>
        <w:t xml:space="preserve">-reproductive </w:t>
      </w:r>
      <w:r w:rsidRPr="00EB6432">
        <w:rPr>
          <w:rFonts w:ascii="Arial" w:hAnsi="Arial" w:cs="Arial"/>
          <w:sz w:val="22"/>
          <w:szCs w:val="22"/>
        </w:rPr>
        <w:t>diseases. Such treatment is judged by the efficacy, safety, and cost-effectiveness standards of other drugs but very few studies fulfill the requirements of adequate study design (</w:t>
      </w:r>
      <w:r w:rsidR="00A0349A" w:rsidRPr="00EB6432">
        <w:rPr>
          <w:rFonts w:ascii="Arial" w:hAnsi="Arial" w:cs="Arial"/>
          <w:sz w:val="22"/>
          <w:szCs w:val="22"/>
        </w:rPr>
        <w:t xml:space="preserve">prospective design, </w:t>
      </w:r>
      <w:r w:rsidRPr="00EB6432">
        <w:rPr>
          <w:rFonts w:ascii="Arial" w:hAnsi="Arial" w:cs="Arial"/>
          <w:sz w:val="22"/>
          <w:szCs w:val="22"/>
        </w:rPr>
        <w:t xml:space="preserve">randomization, placebo control, objective </w:t>
      </w:r>
      <w:r w:rsidR="00A0349A" w:rsidRPr="00EB6432">
        <w:rPr>
          <w:rFonts w:ascii="Arial" w:hAnsi="Arial" w:cs="Arial"/>
          <w:sz w:val="22"/>
          <w:szCs w:val="22"/>
        </w:rPr>
        <w:t xml:space="preserve">and validated </w:t>
      </w:r>
      <w:r w:rsidRPr="00EB6432">
        <w:rPr>
          <w:rFonts w:ascii="Arial" w:hAnsi="Arial" w:cs="Arial"/>
          <w:sz w:val="22"/>
          <w:szCs w:val="22"/>
        </w:rPr>
        <w:t xml:space="preserve">end points, adequate power, and </w:t>
      </w:r>
      <w:r w:rsidR="00A0349A" w:rsidRPr="00EB6432">
        <w:rPr>
          <w:rFonts w:ascii="Arial" w:hAnsi="Arial" w:cs="Arial"/>
          <w:sz w:val="22"/>
          <w:szCs w:val="22"/>
        </w:rPr>
        <w:t xml:space="preserve">appropriate </w:t>
      </w:r>
      <w:r w:rsidRPr="00EB6432">
        <w:rPr>
          <w:rFonts w:ascii="Arial" w:hAnsi="Arial" w:cs="Arial"/>
          <w:sz w:val="22"/>
          <w:szCs w:val="22"/>
        </w:rPr>
        <w:t>duration)</w:t>
      </w:r>
      <w:r w:rsidR="00EE23AA"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&lt;EndNote&gt;&lt;Cite&gt;&lt;Author&gt;Handelsman&lt;/Author&gt;&lt;Year&gt;2011&lt;/Year&gt;&lt;RecNum&gt;5387&lt;/RecNum&gt;&lt;DisplayText&gt;(310, 336)&lt;/DisplayText&gt;&lt;record&gt;&lt;rec-number&gt;5387&lt;/rec-number&gt;&lt;foreign-keys&gt;&lt;key app="EN" db-id="0svwr0sf5wdesuew2t6xead8rzewt9dpwrp9" timestamp="1511428513" guid="277ec0e8-85eb-4e88-93b8-f138a8faa447"&gt;5387&lt;/key&gt;&lt;/foreign-keys&gt;&lt;ref-type name="Book Section"&gt;5&lt;/ref-type&gt;&lt;contributors&gt;&lt;authors&gt;&lt;author&gt;Handelsman, D.J.&lt;/author&gt;&lt;/authors&gt;&lt;secondary-authors&gt;&lt;author&gt;E Nieschlag&lt;/author&gt;&lt;author&gt;H M Behre&lt;/author&gt;&lt;/secondary-authors&gt;&lt;/contributors&gt;&lt;titles&gt;&lt;title&gt;Androgen therapy in non-gonadal disease&lt;/title&gt;&lt;secondary-title&gt;Testosterone: Action, Deficiency and Substitution&lt;/secondary-title&gt;&lt;/titles&gt;&lt;pages&gt;372-407&lt;/pages&gt;&lt;edition&gt;4th&lt;/edition&gt;&lt;dates&gt;&lt;year&gt;2011&lt;/year&gt;&lt;/dates&gt;&lt;pub-location&gt;Cambridge&lt;/pub-location&gt;&lt;publisher&gt;Cambridge University Press&lt;/publisher&gt;&lt;urls&gt;&lt;/urls&gt;&lt;/record&gt;&lt;/Cite&gt;&lt;Cite&gt;&lt;Author&gt;Liu&lt;/Author&gt;&lt;Year&gt;2004&lt;/Year&gt;&lt;RecNum&gt;2746&lt;/RecNum&gt;&lt;record&gt;&lt;rec-number&gt;2746&lt;/rec-number&gt;&lt;foreign-keys&gt;&lt;key app="EN" db-id="0svwr0sf5wdesuew2t6xead8rzewt9dpwrp9" timestamp="1511428073" guid="4d06e6f9-7522-4cbd-8f2c-1e77a8e929ac"&gt;2746&lt;/key&gt;&lt;/foreign-keys&gt;&lt;ref-type name="Book Section"&gt;5&lt;/ref-type&gt;&lt;contributors&gt;&lt;authors&gt;&lt;author&gt;P Y Liu&lt;/author&gt;&lt;author&gt;D J Handelsman&lt;/author&gt;&lt;/authors&gt;&lt;secondary-authors&gt;&lt;author&gt;E Nieschlag&lt;/author&gt;&lt;author&gt;H M Behre&lt;/author&gt;&lt;/secondary-authors&gt;&lt;/contributors&gt;&lt;titles&gt;&lt;title&gt;Androgen therapy in non-gonadal disease&lt;/title&gt;&lt;secondary-title&gt;Testosterone: Action, Deficiency and Substitution&lt;/secondary-title&gt;&lt;/titles&gt;&lt;pages&gt;445-95&lt;/pages&gt;&lt;edition&gt;3rd&lt;/edition&gt;&lt;dates&gt;&lt;year&gt;2004&lt;/year&gt;&lt;/dates&gt;&lt;pub-location&gt;Berlin&lt;/pub-location&gt;&lt;publisher&gt;Springer-Verlag&lt;/publisher&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0" w:tooltip="Liu, 2004 #2746" w:history="1">
        <w:r w:rsidR="006C618E" w:rsidRPr="00EB6432">
          <w:rPr>
            <w:rFonts w:ascii="Arial" w:hAnsi="Arial" w:cs="Arial"/>
            <w:sz w:val="22"/>
            <w:szCs w:val="22"/>
          </w:rPr>
          <w:t>310</w:t>
        </w:r>
      </w:hyperlink>
      <w:r w:rsidR="00A36DA1" w:rsidRPr="00EB6432">
        <w:rPr>
          <w:rFonts w:ascii="Arial" w:hAnsi="Arial" w:cs="Arial"/>
          <w:sz w:val="22"/>
          <w:szCs w:val="22"/>
        </w:rPr>
        <w:t xml:space="preserve">, </w:t>
      </w:r>
      <w:hyperlink w:anchor="_ENREF_336" w:tooltip="Handelsman, 2011 #5387" w:history="1">
        <w:r w:rsidR="006C618E" w:rsidRPr="00EB6432">
          <w:rPr>
            <w:rFonts w:ascii="Arial" w:hAnsi="Arial" w:cs="Arial"/>
            <w:sz w:val="22"/>
            <w:szCs w:val="22"/>
          </w:rPr>
          <w:t>336</w:t>
        </w:r>
      </w:hyperlink>
      <w:r w:rsidR="00A36DA1" w:rsidRPr="00EB6432">
        <w:rPr>
          <w:rFonts w:ascii="Arial" w:hAnsi="Arial" w:cs="Arial"/>
          <w:sz w:val="22"/>
          <w:szCs w:val="22"/>
        </w:rPr>
        <w:t>)</w:t>
      </w:r>
      <w:r w:rsidR="003B1F35" w:rsidRPr="00EB6432">
        <w:rPr>
          <w:rFonts w:ascii="Arial" w:hAnsi="Arial" w:cs="Arial"/>
          <w:sz w:val="22"/>
          <w:szCs w:val="22"/>
        </w:rPr>
        <w:fldChar w:fldCharType="end"/>
      </w:r>
      <w:hyperlink w:anchor="_ENREF_277" w:tooltip="Liu, 2004 #2929" w:history="1"/>
      <w:r w:rsidRPr="00EB6432">
        <w:rPr>
          <w:rFonts w:ascii="Arial" w:hAnsi="Arial" w:cs="Arial"/>
          <w:sz w:val="22"/>
          <w:szCs w:val="22"/>
        </w:rPr>
        <w:t xml:space="preserve">. </w:t>
      </w:r>
      <w:r w:rsidR="00A0349A" w:rsidRPr="00EB6432">
        <w:rPr>
          <w:rFonts w:ascii="Arial" w:hAnsi="Arial" w:cs="Arial"/>
          <w:sz w:val="22"/>
          <w:szCs w:val="22"/>
        </w:rPr>
        <w:t>A</w:t>
      </w:r>
      <w:r w:rsidR="00EE23AA" w:rsidRPr="00EB6432">
        <w:rPr>
          <w:rFonts w:ascii="Arial" w:hAnsi="Arial" w:cs="Arial"/>
          <w:sz w:val="22"/>
          <w:szCs w:val="22"/>
        </w:rPr>
        <w:t xml:space="preserve">ccordingly, the role of pharmacological androgen therapy is mostly relegated to an affordable but second line, supportive or adjunctive therapy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&lt;EndNote&gt;&lt;Cite&gt;&lt;Author&gt;Handelsman&lt;/Author&gt;&lt;Year&gt;2011&lt;/Year&gt;&lt;RecNum&gt;5387&lt;/RecNum&gt;&lt;DisplayText&gt;(336)&lt;/DisplayText&gt;&lt;record&gt;&lt;rec-number&gt;5387&lt;/rec-number&gt;&lt;foreign-keys&gt;&lt;key app="EN" db-id="0svwr0sf5wdesuew2t6xead8rzewt9dpwrp9" timestamp="1511428513" guid="277ec0e8-85eb-4e88-93b8-f138a8faa447"&gt;5387&lt;/key&gt;&lt;/foreign-keys&gt;&lt;ref-type name="Book Section"&gt;5&lt;/ref-type&gt;&lt;contributors&gt;&lt;authors&gt;&lt;author&gt;Handelsman, D.J.&lt;/author&gt;&lt;/authors&gt;&lt;secondary-authors&gt;&lt;author&gt;E Nieschlag&lt;/author&gt;&lt;author&gt;H M Behre&lt;/author&gt;&lt;/secondary-authors&gt;&lt;/contributors&gt;&lt;titles&gt;&lt;title&gt;Androgen therapy in non-gonadal disease&lt;/title&gt;&lt;secondary-title&gt;Testosterone: Action, Deficiency and Substitution&lt;/secondary-title&gt;&lt;/titles&gt;&lt;pages&gt;372-407&lt;/pages&gt;&lt;edition&gt;4th&lt;/edition&gt;&lt;dates&gt;&lt;year&gt;2011&lt;/year&gt;&lt;/dates&gt;&lt;pub-location&gt;Cambridge&lt;/pub-location&gt;&lt;publisher&gt;Cambridge University Press&lt;/publisher&gt;&lt;urls&gt;&lt;/urls&gt;&lt;/record&gt;&lt;/Cite&gt;&lt;/EndNote&gt;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36" w:tooltip="Handelsman, 2011 #5387" w:history="1">
        <w:r w:rsidR="006C618E" w:rsidRPr="00EB6432">
          <w:rPr>
            <w:rFonts w:ascii="Arial" w:hAnsi="Arial" w:cs="Arial"/>
            <w:sz w:val="22"/>
            <w:szCs w:val="22"/>
          </w:rPr>
          <w:t>336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EE23AA" w:rsidRPr="00EB6432">
        <w:rPr>
          <w:rFonts w:ascii="Arial" w:hAnsi="Arial" w:cs="Arial"/>
          <w:sz w:val="22"/>
          <w:szCs w:val="22"/>
        </w:rPr>
        <w:t>.</w:t>
      </w:r>
      <w:r w:rsidR="00A0349A" w:rsidRPr="00EB6432">
        <w:rPr>
          <w:rFonts w:ascii="Arial" w:hAnsi="Arial" w:cs="Arial"/>
          <w:sz w:val="22"/>
          <w:szCs w:val="22"/>
        </w:rPr>
        <w:t xml:space="preserve"> </w:t>
      </w:r>
    </w:p>
    <w:p w14:paraId="43A8A2F0"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377FA69B" w14:textId="402B2E64"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lastRenderedPageBreak/>
        <w:t>The range of pharmacologic uses of androgens include</w:t>
      </w:r>
      <w:r w:rsidR="00046A48" w:rsidRPr="00EB6432">
        <w:rPr>
          <w:rFonts w:ascii="Arial" w:hAnsi="Arial" w:cs="Arial"/>
          <w:sz w:val="22"/>
          <w:szCs w:val="22"/>
        </w:rPr>
        <w:t>:</w:t>
      </w:r>
      <w:r w:rsidRPr="00EB6432">
        <w:rPr>
          <w:rFonts w:ascii="Arial" w:hAnsi="Arial" w:cs="Arial"/>
          <w:sz w:val="22"/>
          <w:szCs w:val="22"/>
        </w:rPr>
        <w:t xml:space="preserve"> treatment of anemia due to marrow or renal failure; osteoporosis especially where estrogen therapy is contraindicated; advanced ER-positive breast cancer; hereditary angioedema (C1 esterase inhibitor deficiency); and for immunologic, pulmonary, and muscular diseases (reviewed in detail</w:t>
      </w:r>
      <w:r w:rsidR="00046A48"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&lt;EndNote&gt;&lt;Cite&gt;&lt;Author&gt;Handelsman&lt;/Author&gt;&lt;Year&gt;2011&lt;/Year&gt;&lt;RecNum&gt;5387&lt;/RecNum&gt;&lt;DisplayText&gt;(336)&lt;/DisplayText&gt;&lt;record&gt;&lt;rec-number&gt;5387&lt;/rec-number&gt;&lt;foreign-keys&gt;&lt;key app="EN" db-id="0svwr0sf5wdesuew2t6xead8rzewt9dpwrp9" timestamp="1511428513" guid="277ec0e8-85eb-4e88-93b8-f138a8faa447"&gt;5387&lt;/key&gt;&lt;/foreign-keys&gt;&lt;ref-type name="Book Section"&gt;5&lt;/ref-type&gt;&lt;contributors&gt;&lt;authors&gt;&lt;author&gt;Handelsman, D.J.&lt;/author&gt;&lt;/authors&gt;&lt;secondary-authors&gt;&lt;author&gt;E Nieschlag&lt;/author&gt;&lt;author&gt;H M Behre&lt;/author&gt;&lt;/secondary-authors&gt;&lt;/contributors&gt;&lt;titles&gt;&lt;title&gt;Androgen therapy in non-gonadal disease&lt;/title&gt;&lt;secondary-title&gt;Testosterone: Action, Deficiency and Substitution&lt;/secondary-title&gt;&lt;/titles&gt;&lt;pages&gt;372-407&lt;/pages&gt;&lt;edition&gt;4th&lt;/edition&gt;&lt;dates&gt;&lt;year&gt;2011&lt;/year&gt;&lt;/dates&gt;&lt;pub-location&gt;Cambridge&lt;/pub-location&gt;&lt;publisher&gt;Cambridge University Press&lt;/publisher&gt;&lt;urls&gt;&lt;/urls&gt;&lt;/record&gt;&lt;/Cite&gt;&lt;/EndNote&gt;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36" w:tooltip="Handelsman, 2011 #5387" w:history="1">
        <w:r w:rsidR="006C618E" w:rsidRPr="00EB6432">
          <w:rPr>
            <w:rFonts w:ascii="Arial" w:hAnsi="Arial" w:cs="Arial"/>
            <w:sz w:val="22"/>
            <w:szCs w:val="22"/>
          </w:rPr>
          <w:t>336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 anemia due to renal or marrow failure, androgens have proven beneficial effects on morbidity by improving hemoglobin levels, reducing transfusion requirements and improving quality of life. However, characteristically androgens do not improve mortality as they do not change the natural history of the underlying disease. In renal anemia, androgens are equally effective with erythropoeitin in maintaining hemoglobin levels and reducing transfusion requirement </w:t>
      </w:r>
      <w:r w:rsidR="003B1F35" w:rsidRPr="00EB6432">
        <w:rPr>
          <w:rFonts w:ascii="Arial" w:hAnsi="Arial" w:cs="Arial"/>
          <w:sz w:val="22"/>
          <w:szCs w:val="22"/>
        </w:rPr>
        <w:fldChar w:fldCharType="begin">
          <w:fldData xml:space="preserve">PEVuZE5vdGU+PENpdGU+PEF1dGhvcj5UZXJ1ZWw8L0F1dGhvcj48WWVhcj4xOTk2PC9ZZWFyPjxS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PEVuZE5vdGU+PENpdGU+PEF1dGhvcj5UZXJ1ZWw8L0F1dGhvcj48WWVhcj4xOTk2PC9ZZWFyPjxS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37" w:tooltip="Teruel, 1996 #308" w:history="1">
        <w:r w:rsidR="006C618E" w:rsidRPr="00EB6432">
          <w:rPr>
            <w:rFonts w:ascii="Arial" w:hAnsi="Arial" w:cs="Arial"/>
            <w:sz w:val="22"/>
            <w:szCs w:val="22"/>
          </w:rPr>
          <w:t>337-339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However, their virilizing effects in women are limiting so that the affordability and augmentation of erythropoeitin effects by androgens provides an ongoing adjuvant role in older men or where erythropoeitin is unavailable </w:t>
      </w:r>
      <w:r w:rsidR="003B1F35" w:rsidRPr="00EB6432">
        <w:rPr>
          <w:rFonts w:ascii="Arial" w:hAnsi="Arial" w:cs="Arial"/>
          <w:sz w:val="22"/>
          <w:szCs w:val="22"/>
        </w:rPr>
        <w:fldChar w:fldCharType="begin">
          <w:fldData xml:space="preserve">PEVuZE5vdGU+PENpdGU+PEF1dGhvcj5UZXJ1ZWw8L0F1dGhvcj48WWVhcj4xOTk2PC9ZZWFyPjxS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PEVuZE5vdGU+PENpdGU+PEF1dGhvcj5UZXJ1ZWw8L0F1dGhvcj48WWVhcj4xOTk2PC9ZZWFyPjxS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37" w:tooltip="Teruel, 1996 #308" w:history="1">
        <w:r w:rsidR="006C618E" w:rsidRPr="00EB6432">
          <w:rPr>
            <w:rFonts w:ascii="Arial" w:hAnsi="Arial" w:cs="Arial"/>
            <w:sz w:val="22"/>
            <w:szCs w:val="22"/>
          </w:rPr>
          <w:t>337-339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Similarly, in anemia due to marrow failure androgens reduce transfusion dependence but do not improve survival from the underlying marrow disorders. They remain secondary line, supportive therapy for men in whom marrow transplantation is not feasible or fails. </w:t>
      </w:r>
    </w:p>
    <w:p w14:paraId="372764D9"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7D5498D1" w14:textId="1F8DB316" w:rsidR="00EE23AA"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Although these traditional indications for androgen therapy are often superseded by more specific, effective but costly treatments, androgens usually persist as second-line, empirical therapies for which the lower cost and/or equivalent or synergistic efficacy may still favor androgen therapy in some settings. For historical reasons, pharmacologic androgen therapy has often involved synthetic, orally active 17</w:t>
      </w:r>
      <w:r w:rsidRPr="00EB6432">
        <w:rPr>
          <w:rFonts w:ascii="Arial" w:hAnsi="Arial" w:cs="Arial"/>
          <w:sz w:val="22"/>
          <w:szCs w:val="22"/>
        </w:rPr>
        <w:sym w:font="Symbol" w:char="F061"/>
      </w:r>
      <w:r w:rsidRPr="00EB6432">
        <w:rPr>
          <w:rFonts w:ascii="Arial" w:hAnsi="Arial" w:cs="Arial"/>
          <w:sz w:val="22"/>
          <w:szCs w:val="22"/>
        </w:rPr>
        <w:t xml:space="preserve">-alkylated androgens despite their hepatotoxicity including cholestasis, hepatitis, adenoma and peliosis </w:t>
      </w:r>
      <w:r w:rsidR="003B1F35" w:rsidRPr="00EB6432">
        <w:rPr>
          <w:rFonts w:ascii="Arial" w:hAnsi="Arial" w:cs="Arial"/>
          <w:sz w:val="22"/>
          <w:szCs w:val="22"/>
        </w:rPr>
        <w:fldChar w:fldCharType="begin">
          <w:fldData xml:space="preserve">PEVuZE5vdGU+PENpdGU+PEF1dGhvcj5Jc2hhazwvQXV0aG9yPjxZZWFyPjE5ODc8L1llYXI+PFJl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PEVuZE5vdGU+PENpdGU+PEF1dGhvcj5Jc2hhazwvQXV0aG9yPjxZZWFyPjE5ODc8L1llYXI+PFJl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0" w:tooltip="Ishak, 1987 #311" w:history="1">
        <w:r w:rsidR="006C618E" w:rsidRPr="00EB6432">
          <w:rPr>
            <w:rFonts w:ascii="Arial" w:hAnsi="Arial" w:cs="Arial"/>
            <w:sz w:val="22"/>
            <w:szCs w:val="22"/>
          </w:rPr>
          <w:t>340</w:t>
        </w:r>
      </w:hyperlink>
      <w:r w:rsidR="00A36DA1" w:rsidRPr="00EB6432">
        <w:rPr>
          <w:rFonts w:ascii="Arial" w:hAnsi="Arial" w:cs="Arial"/>
          <w:sz w:val="22"/>
          <w:szCs w:val="22"/>
        </w:rPr>
        <w:t xml:space="preserve">, </w:t>
      </w:r>
      <w:hyperlink w:anchor="_ENREF_341" w:tooltip="Velazquez, 2004 #312" w:history="1">
        <w:r w:rsidR="006C618E" w:rsidRPr="00EB6432">
          <w:rPr>
            <w:rFonts w:ascii="Arial" w:hAnsi="Arial" w:cs="Arial"/>
            <w:sz w:val="22"/>
            <w:szCs w:val="22"/>
          </w:rPr>
          <w:t>341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Other than in treating angioedema, in which direct hepatic effects of 17</w:t>
      </w:r>
      <w:r w:rsidRPr="00EB6432">
        <w:rPr>
          <w:rFonts w:ascii="Arial" w:hAnsi="Arial" w:cs="Arial"/>
          <w:sz w:val="22"/>
          <w:szCs w:val="22"/>
        </w:rPr>
        <w:sym w:font="Symbol" w:char="F061"/>
      </w:r>
      <w:r w:rsidRPr="00EB6432">
        <w:rPr>
          <w:rFonts w:ascii="Arial" w:hAnsi="Arial" w:cs="Arial"/>
          <w:sz w:val="22"/>
          <w:szCs w:val="22"/>
        </w:rPr>
        <w:t xml:space="preserve">-alkyl androgens (rather than androgen action per se) may be crucial to increasing circulating C1 esterase inhibitor levels to prevent attacks </w:t>
      </w:r>
      <w:r w:rsidR="003B1F35" w:rsidRPr="00EB6432">
        <w:rPr>
          <w:rFonts w:ascii="Arial" w:hAnsi="Arial" w:cs="Arial"/>
          <w:sz w:val="22"/>
          <w:szCs w:val="22"/>
        </w:rPr>
        <w:fldChar w:fldCharType="begin">
          <w:fldData xml:space="preserve">PEVuZE5vdGU+PENpdGU+PEF1dGhvcj5TbG9hbmU8L0F1dGhvcj48WWVhcj4yMDA3PC9ZZWFyPjxS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PEVuZE5vdGU+PENpdGU+PEF1dGhvcj5TbG9hbmU8L0F1dGhvcj48WWVhcj4yMDA3PC9ZZWFyPjxS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2" w:tooltip="Sloane, 2007 #313" w:history="1">
        <w:r w:rsidR="006C618E" w:rsidRPr="00EB6432">
          <w:rPr>
            <w:rFonts w:ascii="Arial" w:hAnsi="Arial" w:cs="Arial"/>
            <w:sz w:val="22"/>
            <w:szCs w:val="22"/>
          </w:rPr>
          <w:t>342-344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safer (nonhepatotoxic) testosterone preparations should generally be favored for long-term clinical use, although the risk-benefit balance may vary according to prognosis. For hereditary angioedema, </w:t>
      </w:r>
      <w:r w:rsidR="00A0349A" w:rsidRPr="00EB6432">
        <w:rPr>
          <w:rFonts w:ascii="Arial" w:hAnsi="Arial" w:cs="Arial"/>
          <w:sz w:val="22"/>
          <w:szCs w:val="22"/>
        </w:rPr>
        <w:t xml:space="preserve">newer mechanism-based, </w:t>
      </w:r>
      <w:r w:rsidRPr="00EB6432">
        <w:rPr>
          <w:rFonts w:ascii="Arial" w:hAnsi="Arial" w:cs="Arial"/>
          <w:sz w:val="22"/>
          <w:szCs w:val="22"/>
        </w:rPr>
        <w:t xml:space="preserve">more specific and costly therapies such as purified or recombinant C1 inhibitor and bradykinin or kallekrein antagonists may overtake the traditional role of </w:t>
      </w:r>
      <w:r w:rsidR="00A0349A" w:rsidRPr="00EB6432">
        <w:rPr>
          <w:rFonts w:ascii="Arial" w:hAnsi="Arial" w:cs="Arial"/>
          <w:sz w:val="22"/>
          <w:szCs w:val="22"/>
        </w:rPr>
        <w:t>17</w:t>
      </w:r>
      <w:r w:rsidR="00A0349A" w:rsidRPr="00EB6432">
        <w:rPr>
          <w:rFonts w:ascii="Arial" w:hAnsi="Arial" w:cs="Arial"/>
          <w:sz w:val="22"/>
          <w:szCs w:val="22"/>
        </w:rPr>
        <w:sym w:font="Symbol" w:char="F061"/>
      </w:r>
      <w:r w:rsidR="00A0349A" w:rsidRPr="00EB6432">
        <w:rPr>
          <w:rFonts w:ascii="Arial" w:hAnsi="Arial" w:cs="Arial"/>
          <w:sz w:val="22"/>
          <w:szCs w:val="22"/>
        </w:rPr>
        <w:t xml:space="preserve">-alkylated androgens such as danazol </w:t>
      </w:r>
      <w:r w:rsidRPr="00EB6432">
        <w:rPr>
          <w:rFonts w:ascii="Arial" w:hAnsi="Arial" w:cs="Arial"/>
          <w:sz w:val="22"/>
          <w:szCs w:val="22"/>
        </w:rPr>
        <w:t xml:space="preserve">for long-term prophylaxis of hereditary angioedema </w:t>
      </w:r>
      <w:r w:rsidR="003B1F35" w:rsidRPr="00EB6432">
        <w:rPr>
          <w:rFonts w:ascii="Arial" w:hAnsi="Arial" w:cs="Arial"/>
          <w:sz w:val="22"/>
          <w:szCs w:val="22"/>
        </w:rPr>
        <w:fldChar w:fldCharType="begin">
          <w:fldData xml:space="preserve">PEVuZE5vdGU+PENpdGU+PEF1dGhvcj5adXJhdzwvQXV0aG9yPjxZZWFyPjIwMDg8L1llYXI+PFJl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PEVuZE5vdGU+PENpdGU+PEF1dGhvcj5adXJhdzwvQXV0aG9yPjxZZWFyPjIwMDg8L1llYXI+PFJl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11" w:tooltip="Zuraw, 2008 #282" w:history="1">
        <w:r w:rsidR="006C618E" w:rsidRPr="00EB6432">
          <w:rPr>
            <w:rFonts w:ascii="Arial" w:hAnsi="Arial" w:cs="Arial"/>
            <w:sz w:val="22"/>
            <w:szCs w:val="22"/>
          </w:rPr>
          <w:t>311</w:t>
        </w:r>
      </w:hyperlink>
      <w:r w:rsidR="00A36DA1" w:rsidRPr="00EB6432">
        <w:rPr>
          <w:rFonts w:ascii="Arial" w:hAnsi="Arial" w:cs="Arial"/>
          <w:sz w:val="22"/>
          <w:szCs w:val="22"/>
        </w:rPr>
        <w:t xml:space="preserve">, </w:t>
      </w:r>
      <w:hyperlink w:anchor="_ENREF_312" w:tooltip="Longhurst, 2012 #5590" w:history="1">
        <w:r w:rsidR="006C618E" w:rsidRPr="00EB6432">
          <w:rPr>
            <w:rFonts w:ascii="Arial" w:hAnsi="Arial" w:cs="Arial"/>
            <w:sz w:val="22"/>
            <w:szCs w:val="22"/>
          </w:rPr>
          <w:t>312</w:t>
        </w:r>
      </w:hyperlink>
      <w:r w:rsidR="00A36DA1" w:rsidRPr="00EB6432">
        <w:rPr>
          <w:rFonts w:ascii="Arial" w:hAnsi="Arial" w:cs="Arial"/>
          <w:sz w:val="22"/>
          <w:szCs w:val="22"/>
        </w:rPr>
        <w:t xml:space="preserve">, </w:t>
      </w:r>
      <w:hyperlink w:anchor="_ENREF_345" w:tooltip="Sabharwal, 2015 #6843" w:history="1">
        <w:r w:rsidR="006C618E" w:rsidRPr="00EB6432">
          <w:rPr>
            <w:rFonts w:ascii="Arial" w:hAnsi="Arial" w:cs="Arial"/>
            <w:sz w:val="22"/>
            <w:szCs w:val="22"/>
          </w:rPr>
          <w:t>345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EE23AA" w:rsidRPr="00EB6432">
        <w:rPr>
          <w:rFonts w:ascii="Arial" w:hAnsi="Arial" w:cs="Arial"/>
          <w:sz w:val="22"/>
          <w:szCs w:val="22"/>
        </w:rPr>
        <w:t xml:space="preserve"> or endometriosis.</w:t>
      </w:r>
      <w:r w:rsidRPr="00EB6432">
        <w:rPr>
          <w:rFonts w:ascii="Arial" w:hAnsi="Arial" w:cs="Arial"/>
          <w:sz w:val="22"/>
          <w:szCs w:val="22"/>
        </w:rPr>
        <w:t xml:space="preserve"> </w:t>
      </w:r>
      <w:r w:rsidR="00EE23AA" w:rsidRPr="00EB6432">
        <w:rPr>
          <w:rFonts w:ascii="Arial" w:hAnsi="Arial" w:cs="Arial"/>
          <w:sz w:val="22"/>
          <w:szCs w:val="22"/>
        </w:rPr>
        <w:t>In most clinical applications, pharmacological androgen therapy remains a cost-effective option relative to newer, more costly therapies.</w:t>
      </w:r>
      <w:r w:rsidR="00A0349A" w:rsidRPr="00EB6432">
        <w:rPr>
          <w:rFonts w:ascii="Arial" w:hAnsi="Arial" w:cs="Arial"/>
          <w:sz w:val="22"/>
          <w:szCs w:val="22"/>
        </w:rPr>
        <w:t xml:space="preserve"> </w:t>
      </w:r>
    </w:p>
    <w:p w14:paraId="31778EC6"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2AD1DB7" w14:textId="085FAB6A"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An important watershed was the proof via a well-designed, placebo-controlled randomized clinical trial that pharmacologic testosterone doses increase muscular size and strength even in eugonadal men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&lt;EndNote&gt;&lt;Cite&gt;&lt;Author&gt;Bhasin&lt;/Author&gt;&lt;Year&gt;1996&lt;/Year&gt;&lt;RecNum&gt;317&lt;/RecNum&gt;&lt;DisplayText&gt;(346)&lt;/DisplayText&gt;&lt;record&gt;&lt;rec-number&gt;317&lt;/rec-number&gt;&lt;foreign-keys&gt;&lt;key app="EN" db-id="fexpzp299sfdtlev59s5xspgaeddrxeexx9d"&gt;317&lt;/key&gt;&lt;/foreign-keys&gt;&lt;ref-type name="Journal Article"&gt;17&lt;/ref-type&gt;&lt;contributors&gt;&lt;authors&gt;&lt;author&gt;&lt;style face="normal" font="default" charset="139" size="100%"&gt;S Bhasin&lt;/style&gt;&lt;/author&gt;&lt;author&gt;&lt;style face="normal" font="default" charset="139" size="100%"&gt;T W Storer&lt;/style&gt;&lt;/author&gt;&lt;author&gt;&lt;style face="normal" font="default" charset="139" size="100%"&gt;N Berman&lt;/style&gt;&lt;/author&gt;&lt;author&gt;&lt;style face="normal" font="default" charset="139" size="100%"&gt;C Callegari&lt;/style&gt;&lt;/author&gt;&lt;author&gt;&lt;style face="normal" font="default" charset="139" size="100%"&gt;B Clevenger&lt;/style&gt;&lt;/author&gt;&lt;author&gt;&lt;style face="normal" font="default" charset="139" size="100%"&gt;J Phillips&lt;/style&gt;&lt;/author&gt;&lt;author&gt;&lt;style face="normal" font="default" charset="139" size="100%"&gt;T J Bunnell&lt;/style&gt;&lt;/author&gt;&lt;author&gt;&lt;style face="normal" font="default" charset="139" size="100%"&gt;R Tricker&lt;/style&gt;&lt;/author&gt;&lt;author&gt;&lt;style face="normal" font="default" charset="139" size="100%"&gt;A Shirazi&lt;/style&gt;&lt;/author&gt;&lt;author&gt;&lt;style face="normal" font="default" charset="139" size="100%"&gt;R Casaburi&lt;/style&gt;&lt;/author&gt;&lt;/authors&gt;&lt;/contributors&gt;&lt;titles&gt;&lt;title&gt;&lt;style face="normal" font="default" charset="139" size="100%"&gt;The effects of supraphysiologic doses of testosterone on muscle size and strength in normal men&lt;/style&gt;&lt;/title&gt;&lt;secondary-title&gt;New England Journal of Medicine&lt;/secondary-title&gt;&lt;/titles&gt;&lt;periodical&gt;&lt;full-title&gt;New England Journal of Medicine&lt;/full-title&gt;&lt;/periodical&gt;&lt;pages&gt;&lt;style face="normal" font="default" charset="139" size="100%"&gt;1-7&lt;/style&gt;&lt;/pages&gt;&lt;volume&gt;&lt;style face="normal" font="default" charset="139" size="100%"&gt;335&lt;/style&gt;&lt;/volume&gt;&lt;dates&gt;&lt;year&gt;&lt;style face="normal" font="default" charset="139" size="100%"&gt;1996&lt;/style&gt;&lt;/year&gt;&lt;/dates&gt;&lt;urls&gt;&lt;/urls&gt;&lt;/record&gt;&lt;/Cite&gt;&lt;/EndNote&gt;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6" w:tooltip="Bhasin, 1996 #317" w:history="1">
        <w:r w:rsidR="006C618E" w:rsidRPr="00EB6432">
          <w:rPr>
            <w:rFonts w:ascii="Arial" w:hAnsi="Arial" w:cs="Arial"/>
            <w:sz w:val="22"/>
            <w:szCs w:val="22"/>
          </w:rPr>
          <w:t>346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overturning prior belief to the contrary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&lt;EndNote&gt;&lt;Cite&gt;&lt;Author&gt;Elashoff&lt;/Author&gt;&lt;Year&gt;1991&lt;/Year&gt;&lt;RecNum&gt;318&lt;/RecNum&gt;&lt;DisplayText&gt;(347)&lt;/DisplayText&gt;&lt;record&gt;&lt;rec-number&gt;318&lt;/rec-number&gt;&lt;foreign-keys&gt;&lt;key app="EN" db-id="fexpzp299sfdtlev59s5xspgaeddrxeexx9d"&gt;318&lt;/key&gt;&lt;/foreign-keys&gt;&lt;ref-type name="Journal Article"&gt;17&lt;/ref-type&gt;&lt;contributors&gt;&lt;authors&gt;&lt;author&gt;&lt;style face="normal" font="default" charset="135" size="100%"&gt;J D Elashoff&lt;/style&gt;&lt;/author&gt;&lt;author&gt;&lt;style face="normal" font="default" charset="135" size="100%"&gt;A D Jacknow&lt;/style&gt;&lt;/author&gt;&lt;author&gt;&lt;style face="normal" font="default" charset="135" size="100%"&gt;S G Shain&lt;/style&gt;&lt;/author&gt;&lt;author&gt;&lt;style face="normal" font="default" charset="135" size="100%"&gt;G D Braunstein&lt;/style&gt;&lt;/author&gt;&lt;/authors&gt;&lt;/contributors&gt;&lt;titles&gt;&lt;title&gt;&lt;style face="normal" font="default" charset="135" size="100%"&gt;Effects of anabolic-androgenic steroids on muscular strength&lt;/style&gt;&lt;/title&gt;&lt;secondary-title&gt;Annals of Internal Medicine&lt;/secondary-title&gt;&lt;/titles&gt;&lt;periodical&gt;&lt;full-title&gt;Annals of Internal Medicine&lt;/full-title&gt;&lt;/periodical&gt;&lt;pages&gt;&lt;style face="normal" font="default" charset="135" size="100%"&gt;387-393&lt;/style&gt;&lt;/pages&gt;&lt;volume&gt;&lt;style face="normal" font="default" charset="135" size="100%"&gt;115&lt;/style&gt;&lt;/volume&gt;&lt;dates&gt;&lt;year&gt;&lt;style face="normal" font="default" charset="135" size="100%"&gt;1991&lt;/style&gt;&lt;/year&gt;&lt;/dates&gt;&lt;urls&gt;&lt;/urls&gt;&lt;/record&gt;&lt;/Cite&gt;&lt;/EndNote&gt;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7" w:tooltip="Elashoff, 1991 #318" w:history="1">
        <w:r w:rsidR="006C618E" w:rsidRPr="00EB6432">
          <w:rPr>
            <w:rFonts w:ascii="Arial" w:hAnsi="Arial" w:cs="Arial"/>
            <w:sz w:val="22"/>
            <w:szCs w:val="22"/>
          </w:rPr>
          <w:t>347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Testosterone has clear dose-dependent effects</w:t>
      </w:r>
      <w:r w:rsidR="00A0349A" w:rsidRPr="00EB6432">
        <w:rPr>
          <w:rFonts w:ascii="Arial" w:hAnsi="Arial" w:cs="Arial"/>
          <w:sz w:val="22"/>
          <w:szCs w:val="22"/>
        </w:rPr>
        <w:t>, extending from be</w:t>
      </w:r>
      <w:r w:rsidR="00A3080C" w:rsidRPr="00EB6432">
        <w:rPr>
          <w:rFonts w:ascii="Arial" w:hAnsi="Arial" w:cs="Arial"/>
          <w:sz w:val="22"/>
          <w:szCs w:val="22"/>
        </w:rPr>
        <w:t>l</w:t>
      </w:r>
      <w:r w:rsidR="00A0349A" w:rsidRPr="00EB6432">
        <w:rPr>
          <w:rFonts w:ascii="Arial" w:hAnsi="Arial" w:cs="Arial"/>
          <w:sz w:val="22"/>
          <w:szCs w:val="22"/>
        </w:rPr>
        <w:t>ow to well above the physiological concentrations without ev</w:t>
      </w:r>
      <w:r w:rsidR="00A3080C" w:rsidRPr="00EB6432">
        <w:rPr>
          <w:rFonts w:ascii="Arial" w:hAnsi="Arial" w:cs="Arial"/>
          <w:sz w:val="22"/>
          <w:szCs w:val="22"/>
        </w:rPr>
        <w:t>idence</w:t>
      </w:r>
      <w:r w:rsidR="00A0349A" w:rsidRPr="00EB6432">
        <w:rPr>
          <w:rFonts w:ascii="Arial" w:hAnsi="Arial" w:cs="Arial"/>
          <w:sz w:val="22"/>
          <w:szCs w:val="22"/>
        </w:rPr>
        <w:t xml:space="preserve"> of a plateau, </w:t>
      </w:r>
      <w:r w:rsidRPr="00EB6432">
        <w:rPr>
          <w:rFonts w:ascii="Arial" w:hAnsi="Arial" w:cs="Arial"/>
          <w:sz w:val="22"/>
          <w:szCs w:val="22"/>
        </w:rPr>
        <w:t xml:space="preserve">on muscle size and strength (but not performance function or fatigue) in young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&lt;EndNote&gt;&lt;Cite&gt;&lt;Author&gt;Storer&lt;/Author&gt;&lt;Year&gt;2003&lt;/Year&gt;&lt;RecNum&gt;319&lt;/RecNum&gt;&lt;DisplayText&gt;(348)&lt;/DisplayText&gt;&lt;record&gt;&lt;rec-number&gt;319&lt;/rec-number&gt;&lt;foreign-keys&gt;&lt;key app="EN" db-id="fexpzp299sfdtlev59s5xspgaeddrxeexx9d"&gt;319&lt;/key&gt;&lt;/foreign-keys&gt;&lt;ref-type name="Journal Article"&gt;17&lt;/ref-type&gt;&lt;contributors&gt;&lt;authors&gt;&lt;author&gt;Storer, T. W.&lt;/author&gt;&lt;author&gt;Magliano, L.&lt;/author&gt;&lt;author&gt;Woodhouse, L.&lt;/author&gt;&lt;author&gt;Lee, M. L.&lt;/author&gt;&lt;author&gt;Dzekov, C.&lt;/author&gt;&lt;author&gt;Dzekov, J.&lt;/author&gt;&lt;author&gt;Casaburi, R.&lt;/author&gt;&lt;author&gt;Bhasin, S.&lt;/author&gt;&lt;/authors&gt;&lt;/contributors&gt;&lt;auth-address&gt;Division of Endocrinology, Metabolism, and Molecular Medicine, Charles R. Drew University of Medicine and Science, Los Angeles, California 90059, USA. tostorer@cdrewu.edu&lt;/auth-address&gt;&lt;titles&gt;&lt;title&gt;Testosterone dose-dependently increases maximal voluntary strength and leg power, but does not affect fatigability or specific tension&lt;/title&gt;&lt;secondary-title&gt;Journal of Clinical Endocrinology and Metabolism&lt;/secondary-title&gt;&lt;/titles&gt;&lt;periodical&gt;&lt;full-title&gt;Journal of Clinical Endocrinology and Metabolism&lt;/full-title&gt;&lt;/periodical&gt;&lt;pages&gt;1478-85&lt;/pages&gt;&lt;volume&gt;88&lt;/volume&gt;&lt;number&gt;4&lt;/number&gt;&lt;keywords&gt;&lt;keyword&gt;Adolescent&lt;/keyword&gt;&lt;keyword&gt;Adult&lt;/keyword&gt;&lt;keyword&gt;Biomechanics&lt;/keyword&gt;&lt;keyword&gt;Dose-Response Relationship, Drug&lt;/keyword&gt;&lt;keyword&gt;Double-Blind Method&lt;/keyword&gt;&lt;keyword&gt;Exercise&lt;/keyword&gt;&lt;keyword&gt;Human&lt;/keyword&gt;&lt;keyword&gt;Insulin-Like Growth Factor I/analysis&lt;/keyword&gt;&lt;keyword&gt;*Leg&lt;/keyword&gt;&lt;keyword&gt;Magnetic Resonance Imaging&lt;/keyword&gt;&lt;keyword&gt;Male&lt;/keyword&gt;&lt;keyword&gt;Muscle Contraction/*drug effects&lt;/keyword&gt;&lt;keyword&gt;Muscle Fatigue/*drug effects&lt;/keyword&gt;&lt;keyword&gt;Muscle, Skeletal/drug effects/*physiology&lt;/keyword&gt;&lt;keyword&gt;Support, U.S. Gov&amp;apos;t, P.H.S.&lt;/keyword&gt;&lt;keyword&gt;Testosterone/*administration &amp;amp; dosage/blood&lt;/keyword&gt;&lt;/keywords&gt;&lt;dates&gt;&lt;year&gt;2003&lt;/year&gt;&lt;pub-dates&gt;&lt;date&gt;Apr&lt;/date&gt;&lt;/pub-dates&gt;&lt;/dates&gt;&lt;accession-num&gt;12679426&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8" w:tooltip="Storer, 2003 #319" w:history="1">
        <w:r w:rsidR="006C618E" w:rsidRPr="00EB6432">
          <w:rPr>
            <w:rFonts w:ascii="Arial" w:hAnsi="Arial" w:cs="Arial"/>
            <w:sz w:val="22"/>
            <w:szCs w:val="22"/>
          </w:rPr>
          <w:t>348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older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&lt;EndNote&gt;&lt;Cite&gt;&lt;Author&gt;Storer&lt;/Author&gt;&lt;Year&gt;2008&lt;/Year&gt;&lt;RecNum&gt;320&lt;/RecNum&gt;&lt;DisplayText&gt;(349)&lt;/DisplayText&gt;&lt;record&gt;&lt;rec-number&gt;320&lt;/rec-number&gt;&lt;foreign-keys&gt;&lt;key app="EN" db-id="fexpzp299sfdtlev59s5xspgaeddrxeexx9d"&gt;320&lt;/key&gt;&lt;/foreign-keys&gt;&lt;ref-type name="Journal Article"&gt;17&lt;/ref-type&gt;&lt;contributors&gt;&lt;authors&gt;&lt;author&gt;Storer, T. W.&lt;/author&gt;&lt;author&gt;Woodhouse, L.&lt;/author&gt;&lt;author&gt;Magliano, L.&lt;/author&gt;&lt;author&gt;Singh, A. B.&lt;/author&gt;&lt;author&gt;Dzekov, C.&lt;/author&gt;&lt;author&gt;Dzekov, J.&lt;/author&gt;&lt;author&gt;Bhasin, S.&lt;/author&gt;&lt;/authors&gt;&lt;/contributors&gt;&lt;auth-address&gt;Section of Endocrinology, Diabetes, and Nutrition, Boston University School of Medicine, Boston, Massachusetts, USA.&lt;/auth-address&gt;&lt;titles&gt;&lt;title&gt;Changes in muscle mass, muscle strength, and power but not physical function are related to testosterone dose in healthy older men&lt;/title&gt;&lt;secondary-title&gt;Journal of the American Geriatrics Society&lt;/secondary-title&gt;&lt;/titles&gt;&lt;periodical&gt;&lt;full-title&gt;Journal of the American Geriatrics Society&lt;/full-title&gt;&lt;/periodical&gt;&lt;dates&gt;&lt;year&gt;2008&lt;/year&gt;&lt;pub-dates&gt;&lt;date&gt;Sep 15&lt;/date&gt;&lt;/pub-dates&gt;&lt;/dates&gt;&lt;accession-num&gt;18795988&lt;/accession-num&gt;&lt;urls&gt;&lt;related-urls&gt;&lt;url&gt;http://www.ncbi.nlm.nih.gov/entrez/query.fcgi?cmd=Retrieve&amp;amp;db=PubMed&amp;amp;dopt=Citation&amp;amp;list_uids=18795988&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9" w:tooltip="Storer, 2008 #320" w:history="1">
        <w:r w:rsidR="006C618E" w:rsidRPr="00EB6432">
          <w:rPr>
            <w:rFonts w:ascii="Arial" w:hAnsi="Arial" w:cs="Arial"/>
            <w:sz w:val="22"/>
            <w:szCs w:val="22"/>
          </w:rPr>
          <w:t>349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men with similar magnitude of ultimate effect </w:t>
      </w:r>
      <w:r w:rsidR="003B1F35" w:rsidRPr="00EB6432">
        <w:rPr>
          <w:rFonts w:ascii="Arial" w:hAnsi="Arial" w:cs="Arial"/>
          <w:sz w:val="22"/>
          <w:szCs w:val="22"/>
        </w:rPr>
        <w:fldChar w:fldCharType="begin">
          <w:fldData xml:space="preserve">PEVuZE5vdGU+PENpdGU+PEF1dGhvcj5CaGFzaW48L0F1dGhvcj48WWVhcj4yMDA1PC9ZZWFyPjxS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PEVuZE5vdGU+PENpdGU+PEF1dGhvcj5CaGFzaW48L0F1dGhvcj48WWVhcj4yMDA1PC9ZZWFyPjxS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0" w:tooltip="Bhasin, 2005 #321" w:history="1">
        <w:r w:rsidR="006C618E" w:rsidRPr="00EB6432">
          <w:rPr>
            <w:rFonts w:ascii="Arial" w:hAnsi="Arial" w:cs="Arial"/>
            <w:sz w:val="22"/>
            <w:szCs w:val="22"/>
          </w:rPr>
          <w:t>350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Nevertheless, ageing reduced the responsiveness of older muscle to testosterone as the same doses produced higher blood testosterone concentrations in older men. The higher blood testosterone concentrations are the result of decreased testosterone metabolic clearance rate due to age-related higher blood SHBG concentrations</w:t>
      </w:r>
      <w:r w:rsidR="00046A48"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PEVuZE5vdGU+PENpdGU+PEF1dGhvcj5Db3ZpZWxsbzwvQXV0aG9yPjxZZWFyPjIwMDY8L1llYXI+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PEVuZE5vdGU+PENpdGU+PEF1dGhvcj5Db3ZpZWxsbzwvQXV0aG9yPjxZZWFyPjIwMDY8L1llYXI+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1" w:tooltip="Coviello, 2006 #322" w:history="1">
        <w:r w:rsidR="006C618E" w:rsidRPr="00EB6432">
          <w:rPr>
            <w:rFonts w:ascii="Arial" w:hAnsi="Arial" w:cs="Arial"/>
            <w:sz w:val="22"/>
            <w:szCs w:val="22"/>
          </w:rPr>
          <w:t>351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Similarly, erythropoeitic effects of testosterone are greater in older men who developed a higher rate of polycythemia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&lt;EndNote&gt;&lt;Cite&gt;&lt;Author&gt;Coviello&lt;/Author&gt;&lt;Year&gt;2008&lt;/Year&gt;&lt;RecNum&gt;323&lt;/RecNum&gt;&lt;DisplayText&gt;(352)&lt;/DisplayText&gt;&lt;record&gt;&lt;rec-number&gt;323&lt;/rec-number&gt;&lt;foreign-keys&gt;&lt;key app="EN" db-id="fexpzp299sfdtlev59s5xspgaeddrxeexx9d"&gt;323&lt;/key&gt;&lt;/foreign-keys&gt;&lt;ref-type name="Journal Article"&gt;17&lt;/ref-type&gt;&lt;contributors&gt;&lt;authors&gt;&lt;author&gt;Coviello, A. D.&lt;/author&gt;&lt;author&gt;Kaplan, B.&lt;/author&gt;&lt;author&gt;Lakshman, K. M.&lt;/author&gt;&lt;author&gt;Chen, T.&lt;/author&gt;&lt;author&gt;Singh, A. B.&lt;/author&gt;&lt;author&gt;Bhasin, S.&lt;/author&gt;&lt;/authors&gt;&lt;/contributors&gt;&lt;auth-address&gt;Section of Endocrinology, Diabetes, and Nutrition, Boston University School of Medicine, 670 Albany Street, 2nd Floor, Boston, Massachusetts 02118, USA. andrea.coviello@bmc.org&lt;/auth-address&gt;&lt;titles&gt;&lt;title&gt;Effects of graded doses of testosterone on erythropoiesis in healthy young and older men&lt;/title&gt;&lt;secondary-title&gt;Journal of Clinical Endocrinology and Metabolism&lt;/secondary-title&gt;&lt;/titles&gt;&lt;periodical&gt;&lt;full-title&gt;Journal of Clinical Endocrinology and Metabolism&lt;/full-title&gt;&lt;/periodical&gt;&lt;pages&gt;914-9&lt;/pages&gt;&lt;volume&gt;93&lt;/volume&gt;&lt;number&gt;3&lt;/number&gt;&lt;keywords&gt;&lt;keyword&gt;Adolescent&lt;/keyword&gt;&lt;keyword&gt;Adult&lt;/keyword&gt;&lt;keyword&gt;Age Factors&lt;/keyword&gt;&lt;keyword&gt;Aged&lt;/keyword&gt;&lt;keyword&gt;Dose-Response Relationship, Drug&lt;/keyword&gt;&lt;keyword&gt;Erythropoiesis/*drug effects&lt;/keyword&gt;&lt;keyword&gt;Erythropoietin/blood&lt;/keyword&gt;&lt;keyword&gt;Hematocrit&lt;/keyword&gt;&lt;keyword&gt;Hemoglobins/analysis&lt;/keyword&gt;&lt;keyword&gt;Humans&lt;/keyword&gt;&lt;keyword&gt;Male&lt;/keyword&gt;&lt;keyword&gt;Middle Aged&lt;/keyword&gt;&lt;keyword&gt;Receptors, Transferrin/analysis&lt;/keyword&gt;&lt;keyword&gt;Testosterone/*pharmacology&lt;/keyword&gt;&lt;/keywords&gt;&lt;dates&gt;&lt;year&gt;2008&lt;/year&gt;&lt;pub-dates&gt;&lt;date&gt;Mar&lt;/date&gt;&lt;/pub-dates&gt;&lt;/dates&gt;&lt;isbn&gt;0021-972X (Print)&amp;#xD;0021-972X (Linking)&lt;/isbn&gt;&lt;accession-num&gt;18160461&lt;/accession-num&gt;&lt;urls&gt;&lt;related-urls&gt;&lt;url&gt;https://www.ncbi.nlm.nih.gov/pubmed/18160461&lt;/url&gt;&lt;/related-urls&gt;&lt;/urls&gt;&lt;custom2&gt;PMC2266950&lt;/custom2&gt;&lt;electronic-resource-num&gt;10.1210/jc.2007-1692&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2" w:tooltip="Coviello, 2008 #323" w:history="1">
        <w:r w:rsidR="006C618E" w:rsidRPr="00EB6432">
          <w:rPr>
            <w:rFonts w:ascii="Arial" w:hAnsi="Arial" w:cs="Arial"/>
            <w:sz w:val="22"/>
            <w:szCs w:val="22"/>
          </w:rPr>
          <w:t>352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Diverse androgen-sensitive effects including changes in metabolic function, cognition, mood and sexual function were minimal at physiologic</w:t>
      </w:r>
      <w:r w:rsidR="00A3080C" w:rsidRPr="00EB6432">
        <w:rPr>
          <w:rFonts w:ascii="Arial" w:hAnsi="Arial" w:cs="Arial"/>
          <w:sz w:val="22"/>
          <w:szCs w:val="22"/>
        </w:rPr>
        <w:t>al</w:t>
      </w:r>
      <w:r w:rsidRPr="00EB6432">
        <w:rPr>
          <w:rFonts w:ascii="Arial" w:hAnsi="Arial" w:cs="Arial"/>
          <w:sz w:val="22"/>
          <w:szCs w:val="22"/>
        </w:rPr>
        <w:t xml:space="preserve"> testosterone doses </w:t>
      </w:r>
      <w:r w:rsidR="003B1F35" w:rsidRPr="00EB6432">
        <w:rPr>
          <w:rFonts w:ascii="Arial" w:hAnsi="Arial" w:cs="Arial"/>
          <w:sz w:val="22"/>
          <w:szCs w:val="22"/>
        </w:rPr>
        <w:fldChar w:fldCharType="begin">
          <w:fldData xml:space="preserve">PEVuZE5vdGU+PENpdGU+PEF1dGhvcj5TaW5naDwvQXV0aG9yPjxZZWFyPjIwMDI8L1llYXI+PFJl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PEVuZE5vdGU+PENpdGU+PEF1dGhvcj5TaW5naDwvQXV0aG9yPjxZZWFyPjIwMDI8L1llYXI+PFJl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3" w:tooltip="Singh, 2002 #324" w:history="1">
        <w:r w:rsidR="006C618E" w:rsidRPr="00EB6432">
          <w:rPr>
            <w:rFonts w:ascii="Arial" w:hAnsi="Arial" w:cs="Arial"/>
            <w:sz w:val="22"/>
            <w:szCs w:val="22"/>
          </w:rPr>
          <w:t>353</w:t>
        </w:r>
      </w:hyperlink>
      <w:r w:rsidR="00A36DA1" w:rsidRPr="00EB6432">
        <w:rPr>
          <w:rFonts w:ascii="Arial" w:hAnsi="Arial" w:cs="Arial"/>
          <w:sz w:val="22"/>
          <w:szCs w:val="22"/>
        </w:rPr>
        <w:t xml:space="preserve">, </w:t>
      </w:r>
      <w:hyperlink w:anchor="_ENREF_354" w:tooltip="Gray, 2005 #325" w:history="1">
        <w:r w:rsidR="006C618E" w:rsidRPr="00EB6432">
          <w:rPr>
            <w:rFonts w:ascii="Arial" w:hAnsi="Arial" w:cs="Arial"/>
            <w:sz w:val="22"/>
            <w:szCs w:val="22"/>
          </w:rPr>
          <w:t>354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wide dose-response to testosterone through and beyond </w:t>
      </w:r>
      <w:r w:rsidRPr="00EB6432">
        <w:rPr>
          <w:rFonts w:ascii="Arial" w:hAnsi="Arial" w:cs="Arial"/>
          <w:sz w:val="22"/>
          <w:szCs w:val="22"/>
        </w:rPr>
        <w:lastRenderedPageBreak/>
        <w:t>the physiologic range suggests that androgens may have beneficial effects in reversing the frailty observed in many medical settings. Whether such effects can be applied effectively and safely</w:t>
      </w:r>
      <w:r w:rsidR="00046A48"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PEVuZE5vdGU+PENpdGU+PEF1dGhvcj5CYXNhcmlhPC9BdXRob3I+PFllYXI+MjAxMDwvWWVhcj48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PEVuZE5vdGU+PENpdGU+PEF1dGhvcj5CYXNhcmlhPC9BdXRob3I+PFllYXI+MjAxMDwvWWVhcj48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5" w:tooltip="Basaria, 2010 #326" w:history="1">
        <w:r w:rsidR="006C618E" w:rsidRPr="00EB6432">
          <w:rPr>
            <w:rFonts w:ascii="Arial" w:hAnsi="Arial" w:cs="Arial"/>
            <w:sz w:val="22"/>
            <w:szCs w:val="22"/>
          </w:rPr>
          <w:t>355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to improve frailty and quality of life in chronic disease or in male ageing remains an important challenge to be determined.</w:t>
      </w:r>
    </w:p>
    <w:p w14:paraId="5659E2E0"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1618CB5" w14:textId="43DED406"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Pharmacological androgen therapy for human immunodeficiency virus (HIV) infection in the absence of classical hypogonadism has been investigated for its effects on disease-associated morbidity, notably AIDS wasting. However pharmacologic androgen therapy does not alter the natural history of underlying disease and the objective functional benefits remain modest being confined to reversing some aspects of AIDS wasting. The rationale for pharmacologic androgen therapy in AIDS wasting is that body weight loss is an important determinant of survival in AIDS and other terminal diseases with death estimated to occur when lean body mass reaches 66% of ideal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&lt;EndNote&gt;&lt;Cite&gt;&lt;Author&gt;Kotler&lt;/Author&gt;&lt;Year&gt;1989&lt;/Year&gt;&lt;RecNum&gt;327&lt;/RecNum&gt;&lt;DisplayText&gt;(356)&lt;/DisplayText&gt;&lt;record&gt;&lt;rec-number&gt;327&lt;/rec-number&gt;&lt;foreign-keys&gt;&lt;key app="EN" db-id="fexpzp299sfdtlev59s5xspgaeddrxeexx9d"&gt;327&lt;/key&gt;&lt;/foreign-keys&gt;&lt;ref-type name="Journal Article"&gt;17&lt;/ref-type&gt;&lt;contributors&gt;&lt;authors&gt;&lt;author&gt;&lt;style face="normal" font="default" charset="139" size="100%"&gt;D P Kotler&lt;/style&gt;&lt;/author&gt;&lt;author&gt;&lt;style face="normal" font="default" charset="139" size="100%"&gt;A R Tierney&lt;/style&gt;&lt;/author&gt;&lt;author&gt;&lt;style face="normal" font="default" charset="139" size="100%"&gt;J Wang&lt;/style&gt;&lt;/author&gt;&lt;author&gt;&lt;style face="normal" font="default" charset="139" size="100%"&gt;R N Pierson&lt;/style&gt;&lt;/author&gt;&lt;/authors&gt;&lt;/contributors&gt;&lt;titles&gt;&lt;title&gt;&lt;style face="normal" font="default" charset="139" size="100%"&gt;Magnitude of body-cell-mass depletion and the timing of death from wasting in AIDS&lt;/style&gt;&lt;/title&gt;&lt;secondary-title&gt;American Journal of Clinical Nutrition&lt;/secondary-title&gt;&lt;/titles&gt;&lt;periodical&gt;&lt;full-title&gt;American Journal of Clinical Nutrition&lt;/full-title&gt;&lt;/periodical&gt;&lt;pages&gt;&lt;style face="normal" font="default" charset="139" size="100%"&gt;444-7&lt;/style&gt;&lt;/pages&gt;&lt;volume&gt;&lt;style face="normal" font="default" charset="139" size="100%"&gt;50&lt;/style&gt;&lt;/volume&gt;&lt;dates&gt;&lt;year&gt;&lt;style face="normal" font="default" charset="139" size="100%"&gt;1989&lt;/style&gt;&lt;/year&gt;&lt;/dates&gt;&lt;urls&gt;&lt;/urls&gt;&lt;/record&gt;&lt;/Cite&gt;&lt;/EndNote&gt;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6" w:tooltip="Kotler, 1989 #327" w:history="1">
        <w:r w:rsidR="006C618E" w:rsidRPr="00EB6432">
          <w:rPr>
            <w:rFonts w:ascii="Arial" w:hAnsi="Arial" w:cs="Arial"/>
            <w:sz w:val="22"/>
            <w:szCs w:val="22"/>
          </w:rPr>
          <w:t>356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This leads to the hypothesis that androgens may delay death by increasing appetite and/or body weight. Meta-analysis of randomized, placebo-controlled studies of pharmacologic androgen therapy in HIV-positive men with AIDS wasting indicate modest increase in lean and decreased fat mass with additive effects from resistance training but inconsistent improvement in quality of life </w:t>
      </w:r>
      <w:r w:rsidR="003B1F35" w:rsidRPr="00EB6432">
        <w:rPr>
          <w:rFonts w:ascii="Arial" w:hAnsi="Arial" w:cs="Arial"/>
          <w:sz w:val="22"/>
          <w:szCs w:val="22"/>
        </w:rPr>
        <w:fldChar w:fldCharType="begin">
          <w:fldData xml:space="preserve">PEVuZE5vdGU+PENpdGU+PEF1dGhvcj5Nb3lsZTwvQXV0aG9yPjxZZWFyPjIwMDQ8L1llYXI+PFJl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=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PEVuZE5vdGU+PENpdGU+PEF1dGhvcj5Nb3lsZTwvQXV0aG9yPjxZZWFyPjIwMDQ8L1llYXI+PFJl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=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7" w:tooltip="Moyle, 2004 #328" w:history="1">
        <w:r w:rsidR="006C618E" w:rsidRPr="00EB6432">
          <w:rPr>
            <w:rFonts w:ascii="Arial" w:hAnsi="Arial" w:cs="Arial"/>
            <w:sz w:val="22"/>
            <w:szCs w:val="22"/>
          </w:rPr>
          <w:t>357</w:t>
        </w:r>
      </w:hyperlink>
      <w:r w:rsidR="00A36DA1" w:rsidRPr="00EB6432">
        <w:rPr>
          <w:rFonts w:ascii="Arial" w:hAnsi="Arial" w:cs="Arial"/>
          <w:sz w:val="22"/>
          <w:szCs w:val="22"/>
        </w:rPr>
        <w:t xml:space="preserve">, </w:t>
      </w:r>
      <w:hyperlink w:anchor="_ENREF_358" w:tooltip="Johns, 2005 #4542" w:history="1">
        <w:r w:rsidR="006C618E" w:rsidRPr="00EB6432">
          <w:rPr>
            <w:rFonts w:ascii="Arial" w:hAnsi="Arial" w:cs="Arial"/>
            <w:sz w:val="22"/>
            <w:szCs w:val="22"/>
          </w:rPr>
          <w:t>358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Among HIV-positive men without wasting there is less improvement in body composition and none in quality of life although, in affluent countries, there is a popular subculture of androgen abuse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&lt;EndNote&gt;&lt;Cite&gt;&lt;Author&gt;Bolding&lt;/Author&gt;&lt;Year&gt;1999&lt;/Year&gt;&lt;RecNum&gt;4541&lt;/RecNum&gt;&lt;DisplayText&gt;(359)&lt;/DisplayText&gt;&lt;record&gt;&lt;rec-number&gt;4541&lt;/rec-number&gt;&lt;foreign-keys&gt;&lt;key app="EN" db-id="0svwr0sf5wdesuew2t6xead8rzewt9dpwrp9" timestamp="1511428354" guid="834d6f37-392d-483a-b72e-5c0f6da29a42"&gt;4541&lt;/key&gt;&lt;/foreign-keys&gt;&lt;ref-type name="Journal Article"&gt;17&lt;/ref-type&gt;&lt;contributors&gt;&lt;authors&gt;&lt;author&gt;Bolding, G.&lt;/author&gt;&lt;author&gt;Sherr, L.&lt;/author&gt;&lt;author&gt;Maguire, M.&lt;/author&gt;&lt;author&gt;Elford, J.&lt;/author&gt;&lt;/authors&gt;&lt;/contributors&gt;&lt;auth-address&gt;Department of Primary Care and Population Sciences, Royal Free and University College Medical School, University College London, UK.&lt;/auth-address&gt;&lt;titles&gt;&lt;title&gt;HIV risk behaviours among gay men who use anabolic steroids&lt;/title&gt;&lt;secondary-title&gt;Addiction&lt;/secondary-title&gt;&lt;/titles&gt;&lt;periodical&gt;&lt;full-title&gt;Addiction&lt;/full-title&gt;&lt;/periodical&gt;&lt;pages&gt;1829-35&lt;/pages&gt;&lt;volume&gt;94&lt;/volume&gt;&lt;number&gt;12&lt;/number&gt;&lt;keywords&gt;&lt;keyword&gt;Adult&lt;/keyword&gt;&lt;keyword&gt;*Anabolic Agents&lt;/keyword&gt;&lt;keyword&gt;Cross-Sectional Studies&lt;/keyword&gt;&lt;keyword&gt;HIV Infections/epidemiology/prevention &amp;amp; control/*transmission&lt;/keyword&gt;&lt;keyword&gt;*Homosexuality, Male&lt;/keyword&gt;&lt;keyword&gt;Humans&lt;/keyword&gt;&lt;keyword&gt;London/epidemiology&lt;/keyword&gt;&lt;keyword&gt;Male&lt;/keyword&gt;&lt;keyword&gt;Needle Sharing&lt;/keyword&gt;&lt;keyword&gt;Questionnaires&lt;/keyword&gt;&lt;keyword&gt;*Risk-Taking&lt;/keyword&gt;&lt;keyword&gt;Self Disclosure&lt;/keyword&gt;&lt;keyword&gt;Sexual Behavior&lt;/keyword&gt;&lt;keyword&gt;Substance Abuse, Intravenous/*epidemiology&lt;/keyword&gt;&lt;/keywords&gt;&lt;dates&gt;&lt;year&gt;1999&lt;/year&gt;&lt;pub-dates&gt;&lt;date&gt;Dec&lt;/date&gt;&lt;/pub-dates&gt;&lt;/dates&gt;&lt;accession-num&gt;10717961&lt;/accession-num&gt;&lt;urls&gt;&lt;related-urls&gt;&lt;url&gt;http://www.ncbi.nlm.nih.gov/entrez/query.fcgi?cmd=Retrieve&amp;amp;db=PubMed&amp;amp;dopt=Citation&amp;amp;list_uids=10717961&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9" w:tooltip="Bolding, 1999 #4541" w:history="1">
        <w:r w:rsidR="006C618E" w:rsidRPr="00EB6432">
          <w:rPr>
            <w:rFonts w:ascii="Arial" w:hAnsi="Arial" w:cs="Arial"/>
            <w:sz w:val="22"/>
            <w:szCs w:val="22"/>
          </w:rPr>
          <w:t>359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 oral progestin, megestrol acetate, used alone as an a</w:t>
      </w:r>
      <w:r w:rsidR="00A3080C" w:rsidRPr="00EB6432">
        <w:rPr>
          <w:rFonts w:ascii="Arial" w:hAnsi="Arial" w:cs="Arial"/>
          <w:sz w:val="22"/>
          <w:szCs w:val="22"/>
        </w:rPr>
        <w:t>p</w:t>
      </w:r>
      <w:r w:rsidRPr="00EB6432">
        <w:rPr>
          <w:rFonts w:ascii="Arial" w:hAnsi="Arial" w:cs="Arial"/>
          <w:sz w:val="22"/>
          <w:szCs w:val="22"/>
        </w:rPr>
        <w:t xml:space="preserve">petite stimulant induces profound gonadotropin and testosterone suppression to castrate levels and predominanty increases fat mass rather than reversing the loss of muscle </w:t>
      </w:r>
      <w:r w:rsidR="003B1F35" w:rsidRPr="00EB6432">
        <w:rPr>
          <w:rFonts w:ascii="Arial" w:hAnsi="Arial" w:cs="Arial"/>
          <w:sz w:val="22"/>
          <w:szCs w:val="22"/>
        </w:rPr>
        <w:fldChar w:fldCharType="begin">
          <w:fldData xml:space="preserve">PEVuZE5vdGU+PENpdGU+PEF1dGhvcj5MYW1iZXJ0PC9BdXRob3I+PFllYXI+MjAwMjwvWWVhcj48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PEVuZE5vdGU+PENpdGU+PEF1dGhvcj5MYW1iZXJ0PC9BdXRob3I+PFllYXI+MjAwMjwvWWVhcj48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60" w:tooltip="Lambert, 2002 #331" w:history="1">
        <w:r w:rsidR="006C618E" w:rsidRPr="00EB6432">
          <w:rPr>
            <w:rFonts w:ascii="Arial" w:hAnsi="Arial" w:cs="Arial"/>
            <w:sz w:val="22"/>
            <w:szCs w:val="22"/>
          </w:rPr>
          <w:t>360</w:t>
        </w:r>
      </w:hyperlink>
      <w:r w:rsidR="00A36DA1" w:rsidRPr="00EB6432">
        <w:rPr>
          <w:rFonts w:ascii="Arial" w:hAnsi="Arial" w:cs="Arial"/>
          <w:sz w:val="22"/>
          <w:szCs w:val="22"/>
        </w:rPr>
        <w:t xml:space="preserve">, </w:t>
      </w:r>
      <w:hyperlink w:anchor="_ENREF_361" w:tooltip="Mulligan, 2007 #332" w:history="1">
        <w:r w:rsidR="006C618E" w:rsidRPr="00EB6432">
          <w:rPr>
            <w:rFonts w:ascii="Arial" w:hAnsi="Arial" w:cs="Arial"/>
            <w:sz w:val="22"/>
            <w:szCs w:val="22"/>
          </w:rPr>
          <w:t>361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265FD3B9"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454A1D20" w14:textId="448EF35B" w:rsidR="001F434F" w:rsidRPr="00EB6432" w:rsidRDefault="00FC7FED"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It is now well recognized that chronic use of opiates has multiple effects on the human endocrine system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&lt;EndNote&gt;&lt;Cite&gt;&lt;Author&gt;Vuong&lt;/Author&gt;&lt;Year&gt;2010&lt;/Year&gt;&lt;RecNum&gt;333&lt;/RecNum&gt;&lt;DisplayText&gt;(362)&lt;/DisplayText&gt;&lt;record&gt;&lt;rec-number&gt;333&lt;/rec-number&gt;&lt;foreign-keys&gt;&lt;key app="EN" db-id="fexpzp299sfdtlev59s5xspgaeddrxeexx9d"&gt;333&lt;/key&gt;&lt;/foreign-keys&gt;&lt;ref-type name="Journal Article"&gt;17&lt;/ref-type&gt;&lt;contributors&gt;&lt;authors&gt;&lt;author&gt;Vuong, C.&lt;/author&gt;&lt;author&gt;Van Uum, S. H.&lt;/author&gt;&lt;author&gt;O&amp;apos;Dell, L. E.&lt;/author&gt;&lt;author&gt;Lutfy, K.&lt;/author&gt;&lt;author&gt;Friedman, T. C.&lt;/author&gt;&lt;/authors&gt;&lt;/contributors&gt;&lt;auth-address&gt;Division of Endocrinology, Charles Drew University of Medicine &amp;amp; Sciences, 1731 East 120th Street, Los Angeles, California 90059, USA.&lt;/auth-address&gt;&lt;titles&gt;&lt;title&gt;The effects of opioids and opioid analogs on animal and human endocrine systems&lt;/title&gt;&lt;secondary-title&gt;Endocrine Reviews&lt;/secondary-title&gt;&lt;/titles&gt;&lt;periodical&gt;&lt;full-title&gt;Endocrine Reviews&lt;/full-title&gt;&lt;/periodical&gt;&lt;pages&gt;98-132&lt;/pages&gt;&lt;volume&gt;31&lt;/volume&gt;&lt;number&gt;1&lt;/number&gt;&lt;keywords&gt;&lt;keyword&gt;Analgesics, Opioid/*pharmacology/therapeutic use&lt;/keyword&gt;&lt;keyword&gt;Animals&lt;/keyword&gt;&lt;keyword&gt;Endocrine System/*drug effects&lt;/keyword&gt;&lt;keyword&gt;Endocrine System Diseases/*drug therapy&lt;/keyword&gt;&lt;keyword&gt;Female&lt;/keyword&gt;&lt;keyword&gt;Humans&lt;/keyword&gt;&lt;keyword&gt;Hypogonadism/chemically induced/physiopathology&lt;/keyword&gt;&lt;keyword&gt;Male&lt;/keyword&gt;&lt;keyword&gt;Opiate Alkaloids/*pharmacology&lt;/keyword&gt;&lt;keyword&gt;Opioid-Related Disorders/physiopathology&lt;/keyword&gt;&lt;/keywords&gt;&lt;dates&gt;&lt;year&gt;2010&lt;/year&gt;&lt;pub-dates&gt;&lt;date&gt;Feb&lt;/date&gt;&lt;/pub-dates&gt;&lt;/dates&gt;&lt;isbn&gt;1945-7189 (Electronic)&amp;#xD;0163-769X (Linking)&lt;/isbn&gt;&lt;accession-num&gt;19903933&lt;/accession-num&gt;&lt;urls&gt;&lt;related-urls&gt;&lt;url&gt;https://www.ncbi.nlm.nih.gov/pubmed/19903933&lt;/url&gt;&lt;/related-urls&gt;&lt;/urls&gt;&lt;custom2&gt;PMC2852206&lt;/custom2&gt;&lt;electronic-resource-num&gt;10.1210/er.2009-0009&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62" w:tooltip="Vuong, 2010 #333" w:history="1">
        <w:r w:rsidR="006C618E" w:rsidRPr="00EB6432">
          <w:rPr>
            <w:rFonts w:ascii="Arial" w:hAnsi="Arial" w:cs="Arial"/>
            <w:sz w:val="22"/>
            <w:szCs w:val="22"/>
          </w:rPr>
          <w:t>362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including prominent mu-opioid receptor mediated effects on the hypothalamus resulting in suppression of pituitary LH secretion and thereby testicular testosterone production </w:t>
      </w:r>
      <w:r w:rsidR="003B1F35" w:rsidRPr="00EB6432">
        <w:rPr>
          <w:rFonts w:ascii="Arial" w:hAnsi="Arial" w:cs="Arial"/>
          <w:sz w:val="22"/>
          <w:szCs w:val="22"/>
        </w:rPr>
        <w:fldChar w:fldCharType="begin">
          <w:fldData xml:space="preserve">PEVuZE5vdGU+PENpdGU+PEF1dGhvcj5CYXdvcjwvQXV0aG9yPjxZZWFyPjIwMTU8L1llYXI+PFJl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PEVuZE5vdGU+PENpdGU+PEF1dGhvcj5CYXdvcjwvQXV0aG9yPjxZZWFyPjIwMTU8L1llYXI+PFJl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63" w:tooltip="Bawor, 2015 #334" w:history="1">
        <w:r w:rsidR="006C618E" w:rsidRPr="00EB6432">
          <w:rPr>
            <w:rFonts w:ascii="Arial" w:hAnsi="Arial" w:cs="Arial"/>
            <w:sz w:val="22"/>
            <w:szCs w:val="22"/>
          </w:rPr>
          <w:t>363</w:t>
        </w:r>
      </w:hyperlink>
      <w:r w:rsidR="00A36DA1" w:rsidRPr="00EB6432">
        <w:rPr>
          <w:rFonts w:ascii="Arial" w:hAnsi="Arial" w:cs="Arial"/>
          <w:sz w:val="22"/>
          <w:szCs w:val="22"/>
        </w:rPr>
        <w:t xml:space="preserve">, </w:t>
      </w:r>
      <w:hyperlink w:anchor="_ENREF_364" w:tooltip="O'Rourke, 2016 #335" w:history="1">
        <w:r w:rsidR="006C618E" w:rsidRPr="00EB6432">
          <w:rPr>
            <w:rFonts w:ascii="Arial" w:hAnsi="Arial" w:cs="Arial"/>
            <w:sz w:val="22"/>
            <w:szCs w:val="22"/>
          </w:rPr>
          <w:t>364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However, despite an open-label study suggesting quality </w:t>
      </w:r>
      <w:r w:rsidR="00252D9A" w:rsidRPr="00EB6432">
        <w:rPr>
          <w:rFonts w:ascii="Arial" w:hAnsi="Arial" w:cs="Arial"/>
          <w:sz w:val="22"/>
          <w:szCs w:val="22"/>
        </w:rPr>
        <w:t>of</w:t>
      </w:r>
      <w:r w:rsidRPr="00EB6432">
        <w:rPr>
          <w:rFonts w:ascii="Arial" w:hAnsi="Arial" w:cs="Arial"/>
          <w:sz w:val="22"/>
          <w:szCs w:val="22"/>
        </w:rPr>
        <w:t xml:space="preserve"> life benefits for testosterone replacement therapy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&lt;EndNote&gt;&lt;Cite&gt;&lt;Author&gt;Daniell&lt;/Author&gt;&lt;Year&gt;2006&lt;/Year&gt;&lt;RecNum&gt;7017&lt;/RecNum&gt;&lt;DisplayText&gt;(365)&lt;/DisplayText&gt;&lt;record&gt;&lt;rec-number&gt;7017&lt;/rec-number&gt;&lt;foreign-keys&gt;&lt;key app="EN" db-id="0svwr0sf5wdesuew2t6xead8rzewt9dpwrp9" timestamp="1511428848" guid="0f631df9-debc-4afd-915d-b151d49f84de"&gt;7017&lt;/key&gt;&lt;/foreign-keys&gt;&lt;ref-type name="Journal Article"&gt;17&lt;/ref-type&gt;&lt;contributors&gt;&lt;authors&gt;&lt;author&gt;Daniell, H. W.&lt;/author&gt;&lt;author&gt;Lentz, R.&lt;/author&gt;&lt;author&gt;Mazer, N. A.&lt;/author&gt;&lt;/authors&gt;&lt;/contributors&gt;&lt;auth-address&gt;Department of Family Practice, University of California Davis Medical School, Redding, California, USA.&lt;/auth-address&gt;&lt;titles&gt;&lt;title&gt;Open-label pilot study of testosterone patch therapy in men with opioid-induced androgen deficiency&lt;/title&gt;&lt;secondary-title&gt;J Pain&lt;/secondary-title&gt;&lt;/titles&gt;&lt;periodical&gt;&lt;full-title&gt;J Pain&lt;/full-title&gt;&lt;/periodical&gt;&lt;pages&gt;200-10&lt;/pages&gt;&lt;volume&gt;7&lt;/volume&gt;&lt;number&gt;3&lt;/number&gt;&lt;keywords&gt;&lt;keyword&gt;Administration, Cutaneous&lt;/keyword&gt;&lt;keyword&gt;Adult&lt;/keyword&gt;&lt;keyword&gt;Analgesics, Opioid/administration &amp;amp; dosage/adverse effects&lt;/keyword&gt;&lt;keyword&gt;Androgens/*administration &amp;amp; dosage/*deficiency&lt;/keyword&gt;&lt;keyword&gt;Dose-Response Relationship, Drug&lt;/keyword&gt;&lt;keyword&gt;Estradiol/blood&lt;/keyword&gt;&lt;keyword&gt;Humans&lt;/keyword&gt;&lt;keyword&gt;Male&lt;/keyword&gt;&lt;keyword&gt;Middle Aged&lt;/keyword&gt;&lt;keyword&gt;Pain/blood/drug therapy/psychology&lt;/keyword&gt;&lt;keyword&gt;Pilot Projects&lt;/keyword&gt;&lt;keyword&gt;Sex Hormone-Binding Globulin/metabolism&lt;/keyword&gt;&lt;keyword&gt;Syndrome&lt;/keyword&gt;&lt;keyword&gt;Testosterone/*administration &amp;amp; dosage&lt;/keyword&gt;&lt;keyword&gt;Testosterone Congeners/blood&lt;/keyword&gt;&lt;keyword&gt;Treatment Outcome&lt;/keyword&gt;&lt;/keywords&gt;&lt;dates&gt;&lt;year&gt;2006&lt;/year&gt;&lt;pub-dates&gt;&lt;date&gt;Mar&lt;/date&gt;&lt;/pub-dates&gt;&lt;/dates&gt;&lt;isbn&gt;1526-5900 (Print)&amp;#xD;1526-5900 (Linking)&lt;/isbn&gt;&lt;accession-num&gt;16516826&lt;/accession-num&gt;&lt;urls&gt;&lt;related-urls&gt;&lt;url&gt;https://www.ncbi.nlm.nih.gov/pubmed/16516826&lt;/url&gt;&lt;/related-urls&gt;&lt;/urls&gt;&lt;electronic-resource-num&gt;10.1016/j.jpain.2005.10.009&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65" w:tooltip="Daniell, 2006 #7017" w:history="1">
        <w:r w:rsidR="006C618E" w:rsidRPr="00EB6432">
          <w:rPr>
            <w:rFonts w:ascii="Arial" w:hAnsi="Arial" w:cs="Arial"/>
            <w:sz w:val="22"/>
            <w:szCs w:val="22"/>
          </w:rPr>
          <w:t>365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placebo-controlled studies show no clinically significant benefit </w:t>
      </w:r>
      <w:r w:rsidR="003B1F35" w:rsidRPr="00EB6432">
        <w:rPr>
          <w:rFonts w:ascii="Arial" w:hAnsi="Arial" w:cs="Arial"/>
          <w:sz w:val="22"/>
          <w:szCs w:val="22"/>
        </w:rPr>
        <w:fldChar w:fldCharType="begin">
          <w:fldData xml:space="preserve">PEVuZE5vdGU+PENpdGU+PEF1dGhvcj5CYXNhcmlhPC9BdXRob3I+PFllYXI+MjAxNTwvWWVhcj48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==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PEVuZE5vdGU+PENpdGU+PEF1dGhvcj5CYXNhcmlhPC9BdXRob3I+PFllYXI+MjAxNTwvWWVhcj48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==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66" w:tooltip="Basaria, 2015 #6791" w:history="1">
        <w:r w:rsidR="006C618E" w:rsidRPr="00EB6432">
          <w:rPr>
            <w:rFonts w:ascii="Arial" w:hAnsi="Arial" w:cs="Arial"/>
            <w:sz w:val="22"/>
            <w:szCs w:val="22"/>
          </w:rPr>
          <w:t>366</w:t>
        </w:r>
      </w:hyperlink>
      <w:r w:rsidR="00A36DA1" w:rsidRPr="00EB6432">
        <w:rPr>
          <w:rFonts w:ascii="Arial" w:hAnsi="Arial" w:cs="Arial"/>
          <w:sz w:val="22"/>
          <w:szCs w:val="22"/>
        </w:rPr>
        <w:t xml:space="preserve">, </w:t>
      </w:r>
      <w:hyperlink w:anchor="_ENREF_367" w:tooltip="Huang, 2016 #7018" w:history="1">
        <w:r w:rsidR="006C618E" w:rsidRPr="00EB6432">
          <w:rPr>
            <w:rFonts w:ascii="Arial" w:hAnsi="Arial" w:cs="Arial"/>
            <w:sz w:val="22"/>
            <w:szCs w:val="22"/>
          </w:rPr>
          <w:t>367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possibly due to failure to rectify non-androgenic effects of opiates. </w:t>
      </w:r>
    </w:p>
    <w:p w14:paraId="474C21F3" w14:textId="77777777" w:rsidR="00A3080C" w:rsidRPr="00EB6432" w:rsidRDefault="00A3080C" w:rsidP="00EB6432">
      <w:pPr>
        <w:pStyle w:val="Text"/>
        <w:keepLines w:val="0"/>
        <w:spacing w:line="276" w:lineRule="auto"/>
        <w:ind w:firstLine="0"/>
        <w:jc w:val="left"/>
        <w:rPr>
          <w:rFonts w:ascii="Arial" w:hAnsi="Arial" w:cs="Arial"/>
          <w:sz w:val="22"/>
          <w:szCs w:val="22"/>
        </w:rPr>
      </w:pPr>
    </w:p>
    <w:p w14:paraId="4EBF5280" w14:textId="7C89F80F"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A special application of pharmacologic androgen treatment is its use in women with estrogen-resistant menopausal symptoms such as loss of energy or libido. The similarity of blood testosterone in women, children, and orchidectomized men indicates that the term female androgen deficiency is not meaningful in women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&lt;EndNote&gt;&lt;Cite&gt;&lt;Author&gt;Wierman&lt;/Author&gt;&lt;Year&gt;2006&lt;/Year&gt;&lt;RecNum&gt;339&lt;/RecNum&gt;&lt;DisplayText&gt;(368)&lt;/DisplayText&gt;&lt;record&gt;&lt;rec-number&gt;339&lt;/rec-number&gt;&lt;foreign-keys&gt;&lt;key app="EN" db-id="fexpzp299sfdtlev59s5xspgaeddrxeexx9d"&gt;339&lt;/key&gt;&lt;/foreign-keys&gt;&lt;ref-type name="Journal Article"&gt;17&lt;/ref-type&gt;&lt;contributors&gt;&lt;authors&gt;&lt;author&gt;Wierman, M. E.&lt;/author&gt;&lt;author&gt;Basson, R.&lt;/author&gt;&lt;author&gt;Davis, S. R.&lt;/author&gt;&lt;author&gt;Khosla, S.&lt;/author&gt;&lt;author&gt;Miller, K. K.&lt;/author&gt;&lt;author&gt;Rosner, W.&lt;/author&gt;&lt;author&gt;Santoro, N.&lt;/author&gt;&lt;/authors&gt;&lt;/contributors&gt;&lt;auth-address&gt;University of Colorado at Denver and Health Sciences Center, Aurora, CO 80010, USA.&lt;/auth-address&gt;&lt;titles&gt;&lt;title&gt;Androgen therapy in women: an Endocrine Society Clinical Practice guideline&lt;/title&gt;&lt;secondary-title&gt;Journal of Clinical Endocrinology and Metabolism&lt;/secondary-title&gt;&lt;/titles&gt;&lt;periodical&gt;&lt;full-title&gt;Journal of Clinical Endocrinology and Metabolism&lt;/full-title&gt;&lt;/periodical&gt;&lt;pages&gt;3697-710&lt;/pages&gt;&lt;volume&gt;91&lt;/volume&gt;&lt;number&gt;10&lt;/number&gt;&lt;keywords&gt;&lt;keyword&gt;Affect/drug effects&lt;/keyword&gt;&lt;keyword&gt;Aging&lt;/keyword&gt;&lt;keyword&gt;Anorexia Nervosa/drug therapy&lt;/keyword&gt;&lt;keyword&gt;Body Composition/drug effects&lt;/keyword&gt;&lt;keyword&gt;Cognition/drug effects&lt;/keyword&gt;&lt;keyword&gt;Evidence-Based Medicine&lt;/keyword&gt;&lt;keyword&gt;Female&lt;/keyword&gt;&lt;keyword&gt;Humans&lt;/keyword&gt;&lt;keyword&gt;Hypopituitarism/drug therapy&lt;/keyword&gt;&lt;keyword&gt;Menopause/drug effects&lt;/keyword&gt;&lt;keyword&gt;Sexual Dysfunction, Physiological/drug therapy&lt;/keyword&gt;&lt;keyword&gt;Testosterone/blood/deficiency/*therapeutic use&lt;/keyword&gt;&lt;/keywords&gt;&lt;dates&gt;&lt;year&gt;2006&lt;/year&gt;&lt;pub-dates&gt;&lt;date&gt;Oct&lt;/date&gt;&lt;/pub-dates&gt;&lt;/dates&gt;&lt;accession-num&gt;17018650&lt;/accession-num&gt;&lt;urls&gt;&lt;related-urls&gt;&lt;url&gt;http://www.ncbi.nlm.nih.gov/entrez/query.fcgi?cmd=Retrieve&amp;amp;db=PubMed&amp;amp;dopt=Citation&amp;amp;list_uids=17018650&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68" w:tooltip="Wierman, 2006 #339" w:history="1">
        <w:r w:rsidR="006C618E" w:rsidRPr="00EB6432">
          <w:rPr>
            <w:rFonts w:ascii="Arial" w:hAnsi="Arial" w:cs="Arial"/>
            <w:sz w:val="22"/>
            <w:szCs w:val="22"/>
          </w:rPr>
          <w:t>368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with normal adrenal function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&lt;EndNote&gt;&lt;Cite&gt;&lt;Author&gt;Arlt&lt;/Author&gt;&lt;Year&gt;1999&lt;/Year&gt;&lt;RecNum&gt;340&lt;/RecNum&gt;&lt;DisplayText&gt;(369)&lt;/DisplayText&gt;&lt;record&gt;&lt;rec-number&gt;340&lt;/rec-number&gt;&lt;foreign-keys&gt;&lt;key app="EN" db-id="fexpzp299sfdtlev59s5xspgaeddrxeexx9d"&gt;340&lt;/key&gt;&lt;/foreign-keys&gt;&lt;ref-type name="Journal Article"&gt;17&lt;/ref-type&gt;&lt;contributors&gt;&lt;authors&gt;&lt;author&gt;Arlt, W.&lt;/author&gt;&lt;author&gt;Callies, F.&lt;/author&gt;&lt;author&gt;van Vlijmen, J. C.&lt;/author&gt;&lt;author&gt;Koehler, I.&lt;/author&gt;&lt;author&gt;Reincke, M.&lt;/author&gt;&lt;author&gt;Bidlingmaier, M.&lt;/author&gt;&lt;author&gt;Huebler, D.&lt;/author&gt;&lt;author&gt;Oettel, M.&lt;/author&gt;&lt;author&gt;Ernst, M.&lt;/author&gt;&lt;author&gt;Schulte, H. M.&lt;/author&gt;&lt;author&gt;Allolio, B.&lt;/author&gt;&lt;/authors&gt;&lt;/contributors&gt;&lt;titles&gt;&lt;title&gt;Dehydroepiandrosterone replacement in women with adrenal insufficiency &lt;/title&gt;&lt;secondary-title&gt;New England Journal of Medicine&lt;/secondary-title&gt;&lt;/titles&gt;&lt;periodical&gt;&lt;full-title&gt;New England Journal of Medicine&lt;/full-title&gt;&lt;/periodical&gt;&lt;pages&gt;1013-20&lt;/pages&gt;&lt;volume&gt;341&lt;/volume&gt;&lt;number&gt;14&lt;/number&gt;&lt;dates&gt;&lt;year&gt;1999&lt;/year&gt;&lt;/dates&gt;&lt;urls&gt;&lt;/urls&gt;&lt;/record&gt;&lt;/Cite&gt;&lt;/EndNote&gt;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69" w:tooltip="Arlt, 1999 #340" w:history="1">
        <w:r w:rsidR="006C618E" w:rsidRPr="00EB6432">
          <w:rPr>
            <w:rFonts w:ascii="Arial" w:hAnsi="Arial" w:cs="Arial"/>
            <w:sz w:val="22"/>
            <w:szCs w:val="22"/>
          </w:rPr>
          <w:t>369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In women with adrenal failure due to hypotha</w:t>
      </w:r>
      <w:r w:rsidR="00A3080C" w:rsidRPr="00EB6432">
        <w:rPr>
          <w:rFonts w:ascii="Arial" w:hAnsi="Arial" w:cs="Arial"/>
          <w:sz w:val="22"/>
          <w:szCs w:val="22"/>
        </w:rPr>
        <w:t>l</w:t>
      </w:r>
      <w:r w:rsidRPr="00EB6432">
        <w:rPr>
          <w:rFonts w:ascii="Arial" w:hAnsi="Arial" w:cs="Arial"/>
          <w:sz w:val="22"/>
          <w:szCs w:val="22"/>
        </w:rPr>
        <w:t>am</w:t>
      </w:r>
      <w:r w:rsidR="00A3080C" w:rsidRPr="00EB6432">
        <w:rPr>
          <w:rFonts w:ascii="Arial" w:hAnsi="Arial" w:cs="Arial"/>
          <w:sz w:val="22"/>
          <w:szCs w:val="22"/>
        </w:rPr>
        <w:t>o</w:t>
      </w:r>
      <w:r w:rsidRPr="00EB6432">
        <w:rPr>
          <w:rFonts w:ascii="Arial" w:hAnsi="Arial" w:cs="Arial"/>
          <w:sz w:val="22"/>
          <w:szCs w:val="22"/>
        </w:rPr>
        <w:t xml:space="preserve">-pituitary or adrenal disease, DHEA replacement therapy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&lt;EndNote&gt;&lt;Cite&gt;&lt;Author&gt;Young&lt;/Author&gt;&lt;Year&gt;1997&lt;/Year&gt;&lt;RecNum&gt;14&lt;/RecNum&gt;&lt;DisplayText&gt;(14)&lt;/DisplayText&gt;&lt;record&gt;&lt;rec-number&gt;14&lt;/rec-number&gt;&lt;foreign-keys&gt;&lt;key app="EN" db-id="fexpzp299sfdtlev59s5xspgaeddrxeexx9d"&gt;14&lt;/key&gt;&lt;/foreign-keys&gt;&lt;ref-type name="Journal Article"&gt;17&lt;/ref-type&gt;&lt;contributors&gt;&lt;authors&gt;&lt;author&gt;Young, J.&lt;/author&gt;&lt;author&gt;Couzinet, B.&lt;/author&gt;&lt;author&gt;Nahoul, K.&lt;/author&gt;&lt;author&gt;Brailly, S.&lt;/author&gt;&lt;author&gt;Chanson, P.&lt;/author&gt;&lt;author&gt;Baulieu, E. E.&lt;/author&gt;&lt;author&gt;Schaison, G.&lt;/author&gt;&lt;/authors&gt;&lt;/contributors&gt;&lt;titles&gt;&lt;title&gt;Panhypopituitarism as a model to study the metabolism of dehydroepiandrosterone (DHEA) in humans&lt;/title&gt;&lt;secondary-title&gt;Journal of Clinical Endocrinology and Metabolism&lt;/secondary-title&gt;&lt;/titles&gt;&lt;periodical&gt;&lt;full-title&gt;Journal of Clinical Endocrinology and Metabolism&lt;/full-title&gt;&lt;/periodical&gt;&lt;pages&gt;2578-85&lt;/pages&gt;&lt;volume&gt;82&lt;/volume&gt;&lt;number&gt;8&lt;/number&gt;&lt;dates&gt;&lt;year&gt;1997&lt;/year&gt;&lt;/dates&gt;&lt;urls&gt;&lt;/urls&gt;&lt;/record&gt;&lt;/Cite&gt;&lt;/EndNote&gt;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4" w:tooltip="Young, 1997 #14" w:history="1">
        <w:r w:rsidR="006C618E" w:rsidRPr="00EB6432">
          <w:rPr>
            <w:rFonts w:ascii="Arial" w:hAnsi="Arial" w:cs="Arial"/>
            <w:sz w:val="22"/>
            <w:szCs w:val="22"/>
          </w:rPr>
          <w:t>14</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has significant but modest clinical benefits in some </w:t>
      </w:r>
      <w:r w:rsidR="003B1F35" w:rsidRPr="00EB6432">
        <w:rPr>
          <w:rFonts w:ascii="Arial" w:hAnsi="Arial" w:cs="Arial"/>
          <w:sz w:val="22"/>
          <w:szCs w:val="22"/>
        </w:rPr>
        <w:fldChar w:fldCharType="begin">
          <w:fldData xml:space="preserve">PEVuZE5vdGU+PENpdGU+PEF1dGhvcj5Bcmx0PC9BdXRob3I+PFllYXI+MTk5OTwvWWVhcj48UmVj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PEVuZE5vdGU+PENpdGU+PEF1dGhvcj5Bcmx0PC9BdXRob3I+PFllYXI+MTk5OTwvWWVhcj48UmVj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69" w:tooltip="Arlt, 1999 #340" w:history="1">
        <w:r w:rsidR="006C618E" w:rsidRPr="00EB6432">
          <w:rPr>
            <w:rFonts w:ascii="Arial" w:hAnsi="Arial" w:cs="Arial"/>
            <w:sz w:val="22"/>
            <w:szCs w:val="22"/>
          </w:rPr>
          <w:t>369</w:t>
        </w:r>
      </w:hyperlink>
      <w:r w:rsidR="00A36DA1" w:rsidRPr="00EB6432">
        <w:rPr>
          <w:rFonts w:ascii="Arial" w:hAnsi="Arial" w:cs="Arial"/>
          <w:sz w:val="22"/>
          <w:szCs w:val="22"/>
        </w:rPr>
        <w:t xml:space="preserve">, </w:t>
      </w:r>
      <w:hyperlink w:anchor="_ENREF_370" w:tooltip="Gurnell, 2008 #341" w:history="1">
        <w:r w:rsidR="006C618E" w:rsidRPr="00EB6432">
          <w:rPr>
            <w:rFonts w:ascii="Arial" w:hAnsi="Arial" w:cs="Arial"/>
            <w:sz w:val="22"/>
            <w:szCs w:val="22"/>
          </w:rPr>
          <w:t>370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but not all </w:t>
      </w:r>
      <w:r w:rsidR="003B1F35" w:rsidRPr="00EB6432">
        <w:rPr>
          <w:rFonts w:ascii="Arial" w:hAnsi="Arial" w:cs="Arial"/>
          <w:sz w:val="22"/>
          <w:szCs w:val="22"/>
        </w:rPr>
        <w:fldChar w:fldCharType="begin">
          <w:fldData xml:space="preserve">PEVuZE5vdGU+PENpdGU+PEF1dGhvcj5Kb2hhbm5zc29uPC9BdXRob3I+PFllYXI+MjAwMjwvWWVh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PEVuZE5vdGU+PENpdGU+PEF1dGhvcj5Kb2hhbm5zc29uPC9BdXRob3I+PFllYXI+MjAwMjwvWWVh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71" w:tooltip="Johannsson, 2002 #342" w:history="1">
        <w:r w:rsidR="006C618E" w:rsidRPr="00EB6432">
          <w:rPr>
            <w:rFonts w:ascii="Arial" w:hAnsi="Arial" w:cs="Arial"/>
            <w:sz w:val="22"/>
            <w:szCs w:val="22"/>
          </w:rPr>
          <w:t>371</w:t>
        </w:r>
      </w:hyperlink>
      <w:r w:rsidR="00A36DA1" w:rsidRPr="00EB6432">
        <w:rPr>
          <w:rFonts w:ascii="Arial" w:hAnsi="Arial" w:cs="Arial"/>
          <w:sz w:val="22"/>
          <w:szCs w:val="22"/>
        </w:rPr>
        <w:t xml:space="preserve">, </w:t>
      </w:r>
      <w:hyperlink w:anchor="_ENREF_372" w:tooltip="Lovas, 2003 #343" w:history="1">
        <w:r w:rsidR="006C618E" w:rsidRPr="00EB6432">
          <w:rPr>
            <w:rFonts w:ascii="Arial" w:hAnsi="Arial" w:cs="Arial"/>
            <w:sz w:val="22"/>
            <w:szCs w:val="22"/>
          </w:rPr>
          <w:t>372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studies with relatively frequent, mild virilizing side-effects. Similar effects are observed using testosterone instead of DHEA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&lt;EndNote&gt;&lt;Cite&gt;&lt;Author&gt;Miller&lt;/Author&gt;&lt;Year&gt;2006&lt;/Year&gt;&lt;RecNum&gt;344&lt;/RecNum&gt;&lt;DisplayText&gt;(373)&lt;/DisplayText&gt;&lt;record&gt;&lt;rec-number&gt;344&lt;/rec-number&gt;&lt;foreign-keys&gt;&lt;key app="EN" db-id="fexpzp299sfdtlev59s5xspgaeddrxeexx9d"&gt;344&lt;/key&gt;&lt;/foreign-keys&gt;&lt;ref-type name="Journal Article"&gt;17&lt;/ref-type&gt;&lt;contributors&gt;&lt;authors&gt;&lt;author&gt;Miller, K. K.&lt;/author&gt;&lt;author&gt;Biller, B. M.&lt;/author&gt;&lt;author&gt;Beauregard, C.&lt;/author&gt;&lt;author&gt;Lipman, J. G.&lt;/author&gt;&lt;author&gt;Jones, J.&lt;/author&gt;&lt;author&gt;Schoenfeld, D.&lt;/author&gt;&lt;author&gt;Sherman, J. C.&lt;/author&gt;&lt;author&gt;Swearingen, B.&lt;/author&gt;&lt;author&gt;Loeffler, J.&lt;/author&gt;&lt;author&gt;Klibanski, A.&lt;/author&gt;&lt;/authors&gt;&lt;/contributors&gt;&lt;auth-address&gt;Neuroendocrine Unit, Bulfinch 457B, Massachusetts General Hospital, Boston, Massachusetts 02114. kkmiller@partners.org.&lt;/auth-address&gt;&lt;titles&gt;&lt;title&gt;Effects of testosterone replacement in androgen-deficient women with hypopituitarism: a randomized, double-blind, placebo-controlled study&lt;/title&gt;&lt;secondary-title&gt;Journal of Clinical Endocrinology and Metabolism&lt;/secondary-title&gt;&lt;/titles&gt;&lt;periodical&gt;&lt;full-title&gt;Journal of Clinical Endocrinology and Metabolism&lt;/full-title&gt;&lt;/periodical&gt;&lt;pages&gt;1683-90&lt;/pages&gt;&lt;volume&gt;91&lt;/volume&gt;&lt;number&gt;5&lt;/number&gt;&lt;dates&gt;&lt;year&gt;2006&lt;/year&gt;&lt;pub-dates&gt;&lt;date&gt;May&lt;/date&gt;&lt;/pub-dates&gt;&lt;/dates&gt;&lt;accession-num&gt;16478814&lt;/accession-num&gt;&lt;urls&gt;&lt;related-urls&gt;&lt;url&gt;http://www.ncbi.nlm.nih.gov/entrez/query.fcgi?cmd=Retrieve&amp;amp;db=PubMed&amp;amp;dopt=Citation&amp;amp;list_uids=16478814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73" w:tooltip="Miller, 2006 #344" w:history="1">
        <w:r w:rsidR="006C618E" w:rsidRPr="00EB6432">
          <w:rPr>
            <w:rFonts w:ascii="Arial" w:hAnsi="Arial" w:cs="Arial"/>
            <w:sz w:val="22"/>
            <w:szCs w:val="22"/>
          </w:rPr>
          <w:t>373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Well controlled studies of testosterone administration for menopausal symptoms or sexual hypofunction in women with normal adrenal function show strong placebo effects </w:t>
      </w:r>
      <w:r w:rsidR="003B1F35" w:rsidRPr="00EB6432">
        <w:rPr>
          <w:rFonts w:ascii="Arial" w:hAnsi="Arial" w:cs="Arial"/>
          <w:sz w:val="22"/>
          <w:szCs w:val="22"/>
        </w:rPr>
        <w:fldChar w:fldCharType="begin">
          <w:fldData xml:space="preserve">PEVuZE5vdGU+PENpdGU+PEF1dGhvcj5TaGlmcmVuPC9BdXRob3I+PFllYXI+MjAwMDwvWWVhcj48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PEVuZE5vdGU+PENpdGU+PEF1dGhvcj5TaGlmcmVuPC9BdXRob3I+PFllYXI+MjAwMDwvWWVhcj48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74" w:tooltip="Shifren, 2000 #345" w:history="1">
        <w:r w:rsidR="006C618E" w:rsidRPr="00EB6432">
          <w:rPr>
            <w:rFonts w:ascii="Arial" w:hAnsi="Arial" w:cs="Arial"/>
            <w:sz w:val="22"/>
            <w:szCs w:val="22"/>
          </w:rPr>
          <w:t>374</w:t>
        </w:r>
      </w:hyperlink>
      <w:r w:rsidR="00A36DA1" w:rsidRPr="00EB6432">
        <w:rPr>
          <w:rFonts w:ascii="Arial" w:hAnsi="Arial" w:cs="Arial"/>
          <w:sz w:val="22"/>
          <w:szCs w:val="22"/>
        </w:rPr>
        <w:t xml:space="preserve">, </w:t>
      </w:r>
      <w:hyperlink w:anchor="_ENREF_375" w:tooltip="Davis, 2008 #346" w:history="1">
        <w:r w:rsidR="006C618E" w:rsidRPr="00EB6432">
          <w:rPr>
            <w:rFonts w:ascii="Arial" w:hAnsi="Arial" w:cs="Arial"/>
            <w:sz w:val="22"/>
            <w:szCs w:val="22"/>
          </w:rPr>
          <w:t>375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but minimal or no consistent symptomatic benefits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&lt;EndNote&gt;&lt;Cite&gt;&lt;Author&gt;Somboonporn&lt;/Author&gt;&lt;Year&gt;2005&lt;/Year&gt;&lt;RecNum&gt;4546&lt;/RecNum&gt;&lt;DisplayText&gt;(376)&lt;/DisplayText&gt;&lt;record&gt;&lt;rec-number&gt;4546&lt;/rec-number&gt;&lt;foreign-keys&gt;&lt;key app="EN" db-id="0svwr0sf5wdesuew2t6xead8rzewt9dpwrp9" timestamp="1511428355" guid="cf044533-3812-4e1b-bc16-8a42c5e64e83"&gt;4546&lt;/key&gt;&lt;/foreign-keys&gt;&lt;ref-type name="Journal Article"&gt;17&lt;/ref-type&gt;&lt;contributors&gt;&lt;authors&gt;&lt;author&gt;Somboonporn, W.&lt;/author&gt;&lt;author&gt;Davis, S.&lt;/author&gt;&lt;author&gt;Seif, M. W.&lt;/author&gt;&lt;author&gt;Bell, R.&lt;/author&gt;&lt;/authors&gt;&lt;/contributors&gt;&lt;titles&gt;&lt;title&gt;Testosterone for peri- and postmenopausal women&lt;/title&gt;&lt;secondary-title&gt;Cochrane Database Syst Rev&lt;/secondary-title&gt;&lt;/titles&gt;&lt;periodical&gt;&lt;full-title&gt;Cochrane Database Syst Rev&lt;/full-title&gt;&lt;/periodical&gt;&lt;pages&gt;CD004509&lt;/pages&gt;&lt;number&gt;4&lt;/number&gt;&lt;keywords&gt;&lt;keyword&gt;Androgens/*administration &amp;amp; dosage/adverse effects/blood&lt;/keyword&gt;&lt;keyword&gt;Estrogen Replacement Therapy/adverse effects&lt;/keyword&gt;&lt;keyword&gt;Female&lt;/keyword&gt;&lt;keyword&gt;Hormone Replacement Therapy/adverse effects/*methods&lt;/keyword&gt;&lt;keyword&gt;Humans&lt;/keyword&gt;&lt;keyword&gt;Perimenopause/blood/*drug effects/physiology&lt;/keyword&gt;&lt;keyword&gt;Postmenopause/blood/*drug effects/physiology&lt;/keyword&gt;&lt;keyword&gt;Randomized Controlled Trials as Topic&lt;/keyword&gt;&lt;keyword&gt;Testosterone/*administration &amp;amp; dosage/adverse effects/blood&lt;/keyword&gt;&lt;/keywords&gt;&lt;dates&gt;&lt;year&gt;2005&lt;/year&gt;&lt;/dates&gt;&lt;accession-num&gt;16235365&lt;/accession-num&gt;&lt;urls&gt;&lt;related-urls&gt;&lt;url&gt;http://www.ncbi.nlm.nih.gov/entrez/query.fcgi?cmd=Retrieve&amp;amp;db=PubMed&amp;amp;dopt=Citation&amp;amp;list_uids=16235365&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76" w:tooltip="Somboonporn, 2005 #4546" w:history="1">
        <w:r w:rsidR="006C618E" w:rsidRPr="00EB6432">
          <w:rPr>
            <w:rFonts w:ascii="Arial" w:hAnsi="Arial" w:cs="Arial"/>
            <w:sz w:val="22"/>
            <w:szCs w:val="22"/>
          </w:rPr>
          <w:t>376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F45E01" w:rsidRPr="00EB6432">
        <w:rPr>
          <w:rFonts w:ascii="Arial" w:hAnsi="Arial" w:cs="Arial"/>
          <w:sz w:val="22"/>
          <w:szCs w:val="22"/>
        </w:rPr>
        <w:t xml:space="preserve">despite </w:t>
      </w:r>
      <w:r w:rsidRPr="00EB6432">
        <w:rPr>
          <w:rFonts w:ascii="Arial" w:hAnsi="Arial" w:cs="Arial"/>
          <w:sz w:val="22"/>
          <w:szCs w:val="22"/>
        </w:rPr>
        <w:t xml:space="preserve">supraphysiological blood testosterone levels </w:t>
      </w:r>
      <w:r w:rsidR="003B1F35" w:rsidRPr="00EB6432">
        <w:rPr>
          <w:rFonts w:ascii="Arial" w:hAnsi="Arial" w:cs="Arial"/>
          <w:sz w:val="22"/>
          <w:szCs w:val="22"/>
        </w:rPr>
        <w:fldChar w:fldCharType="begin">
          <w:fldData xml:space="preserve">PEVuZE5vdGU+PENpdGU+PEF1dGhvcj5TaGlmcmVuPC9BdXRob3I+PFllYXI+MjAwMDwvWWVhcj48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=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PEVuZE5vdGU+PENpdGU+PEF1dGhvcj5TaGlmcmVuPC9BdXRob3I+PFllYXI+MjAwMDwvWWVhcj48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=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74" w:tooltip="Shifren, 2000 #345" w:history="1">
        <w:r w:rsidR="006C618E" w:rsidRPr="00EB6432">
          <w:rPr>
            <w:rFonts w:ascii="Arial" w:hAnsi="Arial" w:cs="Arial"/>
            <w:sz w:val="22"/>
            <w:szCs w:val="22"/>
          </w:rPr>
          <w:t>374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High-dose testosterone used at male androgen replacement therapy doses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&lt;EndNote&gt;&lt;Cite&gt;&lt;Author&gt;Greenblatt&lt;/Author&gt;&lt;Year&gt;1950&lt;/Year&gt;&lt;RecNum&gt;348&lt;/RecNum&gt;&lt;DisplayText&gt;(377, 378)&lt;/DisplayText&gt;&lt;record&gt;&lt;rec-number&gt;348&lt;/rec-number&gt;&lt;foreign-keys&gt;&lt;key app="EN" db-id="fexpzp299sfdtlev59s5xspgaeddrxeexx9d"&gt;348&lt;/key&gt;&lt;/foreign-keys&gt;&lt;ref-type name="Journal Article"&gt;17&lt;/ref-type&gt;&lt;contributors&gt;&lt;authors&gt;&lt;author&gt;R B Greenblatt&lt;/author&gt;&lt;author&gt;W E Barfield&lt;/author&gt;&lt;author&gt;J F Garner&lt;/author&gt;&lt;author&gt;G L Calk&lt;/author&gt;&lt;author&gt;J P Harrod&lt;/author&gt;&lt;/authors&gt;&lt;/contributors&gt;&lt;titles&gt;&lt;title&gt;Evaluation of an estrogen, androgen, estrogen-androgen combination, and a placebo in the treatment of the menopause&lt;/title&gt;&lt;secondary-title&gt;Journal of Clinical Endocrinology and Metabolism&lt;/secondary-title&gt;&lt;/titles&gt;&lt;periodical&gt;&lt;full-title&gt;Journal of Clinical Endocrinology and Metabolism&lt;/full-title&gt;&lt;/periodical&gt;&lt;pages&gt;1547-58&lt;/pages&gt;&lt;volume&gt;10&lt;/volume&gt;&lt;dates&gt;&lt;year&gt;1950&lt;/year&gt;&lt;/dates&gt;&lt;urls&gt;&lt;/urls&gt;&lt;/record&gt;&lt;/Cite&gt;&lt;Cite&gt;&lt;Author&gt;Sherwin&lt;/Author&gt;&lt;Year&gt;1987&lt;/Year&gt;&lt;RecNum&gt;349&lt;/RecNum&gt;&lt;record&gt;&lt;rec-number&gt;349&lt;/rec-number&gt;&lt;foreign-keys&gt;&lt;key app="EN" db-id="fexpzp299sfdtlev59s5xspgaeddrxeexx9d"&gt;349&lt;/key&gt;&lt;/foreign-keys&gt;&lt;ref-type name="Journal Article"&gt;17&lt;/ref-type&gt;&lt;contributors&gt;&lt;authors&gt;&lt;author&gt;B B Sherwin&lt;/author&gt;&lt;author&gt;M M Gelfand&lt;/author&gt;&lt;/authors&gt;&lt;/contributors&gt;&lt;titles&gt;&lt;title&gt;The role of androgens in the maintenance of sexual functioning in oophorectomized women&lt;/title&gt;&lt;secondary-title&gt;Psychosomatic Medicine&lt;/secondary-title&gt;&lt;/titles&gt;&lt;periodical&gt;&lt;full-title&gt;Psychosomatic Medicine&lt;/full-title&gt;&lt;/periodical&gt;&lt;pages&gt;397-409&lt;/pages&gt;&lt;volume&gt;49&lt;/volume&gt;&lt;dates&gt;&lt;year&gt;1987&lt;/year&gt;&lt;/dates&gt;&lt;urls&gt;&lt;/urls&gt;&lt;/record&gt;&lt;/Cite&gt;&lt;/EndNote&gt;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77" w:tooltip="Greenblatt, 1950 #348" w:history="1">
        <w:r w:rsidR="006C618E" w:rsidRPr="00EB6432">
          <w:rPr>
            <w:rFonts w:ascii="Arial" w:hAnsi="Arial" w:cs="Arial"/>
            <w:sz w:val="22"/>
            <w:szCs w:val="22"/>
          </w:rPr>
          <w:t>377</w:t>
        </w:r>
      </w:hyperlink>
      <w:r w:rsidR="00A36DA1" w:rsidRPr="00EB6432">
        <w:rPr>
          <w:rFonts w:ascii="Arial" w:hAnsi="Arial" w:cs="Arial"/>
          <w:sz w:val="22"/>
          <w:szCs w:val="22"/>
        </w:rPr>
        <w:t xml:space="preserve">, </w:t>
      </w:r>
      <w:hyperlink w:anchor="_ENREF_378" w:tooltip="Sherwin, 1987 #349" w:history="1">
        <w:r w:rsidR="006C618E" w:rsidRPr="00EB6432">
          <w:rPr>
            <w:rFonts w:ascii="Arial" w:hAnsi="Arial" w:cs="Arial"/>
            <w:sz w:val="22"/>
            <w:szCs w:val="22"/>
          </w:rPr>
          <w:t>378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produce markedly supraphysiologic blood testosterone levels and virilization including voice changes and androgenic alopecia </w:t>
      </w:r>
      <w:r w:rsidR="003B1F35" w:rsidRPr="00EB6432">
        <w:rPr>
          <w:rFonts w:ascii="Arial" w:hAnsi="Arial" w:cs="Arial"/>
          <w:sz w:val="22"/>
          <w:szCs w:val="22"/>
        </w:rPr>
        <w:fldChar w:fldCharType="begin">
          <w:fldData xml:space="preserve">PEVuZE5vdGU+PENpdGU+PEF1dGhvcj5Vcm1hbjwvQXV0aG9yPjxZZWFyPjE5OTE8L1llYXI+PFJl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PEVuZE5vdGU+PENpdGU+PEF1dGhvcj5Vcm1hbjwvQXV0aG9yPjxZZWFyPjE5OTE8L1llYXI+PFJl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79" w:tooltip="Urman, 1991 #350" w:history="1">
        <w:r w:rsidR="006C618E" w:rsidRPr="00EB6432">
          <w:rPr>
            <w:rFonts w:ascii="Arial" w:hAnsi="Arial" w:cs="Arial"/>
            <w:sz w:val="22"/>
            <w:szCs w:val="22"/>
          </w:rPr>
          <w:t>379-381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Lower but still supraphysiologic testosterone doses and blood levels increase bone density in menopausal women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&lt;EndNote&gt;&lt;Cite&gt;&lt;Author&gt;Davis&lt;/Author&gt;&lt;Year&gt;1995&lt;/Year&gt;&lt;RecNum&gt;353&lt;/RecNum&gt;&lt;DisplayText&gt;(382)&lt;/DisplayText&gt;&lt;record&gt;&lt;rec-number&gt;353&lt;/rec-number&gt;&lt;foreign-keys&gt;&lt;key app="EN" db-id="fexpzp299sfdtlev59s5xspgaeddrxeexx9d"&gt;353&lt;/key&gt;&lt;/foreign-keys&gt;&lt;ref-type name="Journal Article"&gt;17&lt;/ref-type&gt;&lt;contributors&gt;&lt;authors&gt;&lt;author&gt;S R Davis&lt;/author&gt;&lt;author&gt;P McCloud&lt;/author&gt;&lt;author&gt;B J G Strauss&lt;/author&gt;&lt;author&gt;H Burger&lt;/author&gt;&lt;/authors&gt;&lt;/contributors&gt;&lt;titles&gt;&lt;title&gt;Testosterone enhances estradiol&amp;apos;s effects on postmenopausal bone density and sexuality&lt;/title&gt;&lt;secondary-title&gt;Maturitas&lt;/secondary-title&gt;&lt;/titles&gt;&lt;periodical&gt;&lt;full-title&gt;Maturitas&lt;/full-title&gt;&lt;/periodical&gt;&lt;pages&gt;227-36&lt;/pages&gt;&lt;volume&gt;21&lt;/volume&gt;&lt;dates&gt;&lt;year&gt;1995&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82" w:tooltip="Davis, 1995 #353" w:history="1">
        <w:r w:rsidR="006C618E" w:rsidRPr="00EB6432">
          <w:rPr>
            <w:rFonts w:ascii="Arial" w:hAnsi="Arial" w:cs="Arial"/>
            <w:sz w:val="22"/>
            <w:szCs w:val="22"/>
          </w:rPr>
          <w:t>382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but produce virilizing adverse effects (hirsutism, acne) in short-term studies</w:t>
      </w:r>
      <w:r w:rsidR="00F45E01" w:rsidRPr="00EB6432">
        <w:rPr>
          <w:rFonts w:ascii="Arial" w:hAnsi="Arial" w:cs="Arial"/>
          <w:sz w:val="22"/>
          <w:szCs w:val="22"/>
        </w:rPr>
        <w:t xml:space="preserve">. Overall the </w:t>
      </w:r>
      <w:r w:rsidRPr="00EB6432">
        <w:rPr>
          <w:rFonts w:ascii="Arial" w:hAnsi="Arial" w:cs="Arial"/>
          <w:sz w:val="22"/>
          <w:szCs w:val="22"/>
        </w:rPr>
        <w:t xml:space="preserve">long-term </w:t>
      </w:r>
      <w:r w:rsidR="00F45E01" w:rsidRPr="00EB6432">
        <w:rPr>
          <w:rFonts w:ascii="Arial" w:hAnsi="Arial" w:cs="Arial"/>
          <w:sz w:val="22"/>
          <w:szCs w:val="22"/>
        </w:rPr>
        <w:t xml:space="preserve">efficacy and </w:t>
      </w:r>
      <w:r w:rsidRPr="00EB6432">
        <w:rPr>
          <w:rFonts w:ascii="Arial" w:hAnsi="Arial" w:cs="Arial"/>
          <w:sz w:val="22"/>
          <w:szCs w:val="22"/>
        </w:rPr>
        <w:lastRenderedPageBreak/>
        <w:t xml:space="preserve">safety risks for cardiovascular disease and hormone dependent cancers (breast, uterus, ovary) </w:t>
      </w:r>
      <w:r w:rsidR="00F45E01" w:rsidRPr="00EB6432">
        <w:rPr>
          <w:rFonts w:ascii="Arial" w:hAnsi="Arial" w:cs="Arial"/>
          <w:sz w:val="22"/>
          <w:szCs w:val="22"/>
        </w:rPr>
        <w:t xml:space="preserve">for testosterone therapy in women </w:t>
      </w:r>
      <w:r w:rsidRPr="00EB6432">
        <w:rPr>
          <w:rFonts w:ascii="Arial" w:hAnsi="Arial" w:cs="Arial"/>
          <w:sz w:val="22"/>
          <w:szCs w:val="22"/>
        </w:rPr>
        <w:t xml:space="preserve">remain unclear </w:t>
      </w:r>
      <w:r w:rsidR="003B1F35" w:rsidRPr="00EB6432">
        <w:rPr>
          <w:rFonts w:ascii="Arial" w:hAnsi="Arial" w:cs="Arial"/>
          <w:sz w:val="22"/>
          <w:szCs w:val="22"/>
        </w:rPr>
        <w:fldChar w:fldCharType="begin">
          <w:fldData xml:space="preserve">PEVuZE5vdGU+PENpdGU+PEF1dGhvcj5FbHJhaXlhaDwvQXV0aG9yPjxZZWFyPjIwMTQ8L1llYXI+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PEVuZE5vdGU+PENpdGU+PEF1dGhvcj5FbHJhaXlhaDwvQXV0aG9yPjxZZWFyPjIwMTQ8L1llYXI+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83" w:tooltip="Elraiyah, 2014 #354" w:history="1">
        <w:r w:rsidR="006C618E" w:rsidRPr="00EB6432">
          <w:rPr>
            <w:rFonts w:ascii="Arial" w:hAnsi="Arial" w:cs="Arial"/>
            <w:sz w:val="22"/>
            <w:szCs w:val="22"/>
          </w:rPr>
          <w:t>383-385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Studies of testosterone administration as a form of adjuvant pharmacologic androgen therapy in women with chronic medical disorders such as anorexia nervosa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&lt;EndNote&gt;&lt;Cite&gt;&lt;Author&gt;Miller&lt;/Author&gt;&lt;Year&gt;2005&lt;/Year&gt;&lt;RecNum&gt;357&lt;/RecNum&gt;&lt;DisplayText&gt;(386)&lt;/DisplayText&gt;&lt;record&gt;&lt;rec-number&gt;357&lt;/rec-number&gt;&lt;foreign-keys&gt;&lt;key app="EN" db-id="fexpzp299sfdtlev59s5xspgaeddrxeexx9d"&gt;357&lt;/key&gt;&lt;/foreign-keys&gt;&lt;ref-type name="Journal Article"&gt;17&lt;/ref-type&gt;&lt;contributors&gt;&lt;authors&gt;&lt;author&gt;Miller, K. K.&lt;/author&gt;&lt;author&gt;Grieco, K. A.&lt;/author&gt;&lt;author&gt;Klibanski, A.&lt;/author&gt;&lt;/authors&gt;&lt;/contributors&gt;&lt;auth-address&gt;Neuroendocrine Unit, BUL 457B, Massachusetts General Hospital, Boston, Massachusetts 02114, USA. kkmiller@partners.org&lt;/auth-address&gt;&lt;titles&gt;&lt;title&gt;Testosterone administration in women with anorexia nervosa&lt;/title&gt;&lt;secondary-title&gt;Journal of Clinical Endocrinology and Metabolism&lt;/secondary-title&gt;&lt;/titles&gt;&lt;periodical&gt;&lt;full-title&gt;Journal of Clinical Endocrinology and Metabolism&lt;/full-title&gt;&lt;/periodical&gt;&lt;pages&gt;1428-33&lt;/pages&gt;&lt;volume&gt;90&lt;/volume&gt;&lt;number&gt;3&lt;/number&gt;&lt;keywords&gt;&lt;keyword&gt;Administration, Cutaneous&lt;/keyword&gt;&lt;keyword&gt;Adolescent&lt;/keyword&gt;&lt;keyword&gt;Adult&lt;/keyword&gt;&lt;keyword&gt;Affect/drug effects&lt;/keyword&gt;&lt;keyword&gt;Androgens/*administration &amp;amp; dosage/adverse effects/blood&lt;/keyword&gt;&lt;keyword&gt;Anorexia Nervosa/*drug therapy/psychology&lt;/keyword&gt;&lt;keyword&gt;Bone and Bones/drug effects/metabolism&lt;/keyword&gt;&lt;keyword&gt;Cognition/drug effects&lt;/keyword&gt;&lt;keyword&gt;Depression/drug therapy&lt;/keyword&gt;&lt;keyword&gt;Female&lt;/keyword&gt;&lt;keyword&gt;Humans&lt;/keyword&gt;&lt;keyword&gt;Middle Aged&lt;/keyword&gt;&lt;keyword&gt;Space Perception/drug effects&lt;/keyword&gt;&lt;keyword&gt;Testosterone/*administration &amp;amp; dosage/adverse effects/blood&lt;/keyword&gt;&lt;/keywords&gt;&lt;dates&gt;&lt;year&gt;2005&lt;/year&gt;&lt;pub-dates&gt;&lt;date&gt;Mar&lt;/date&gt;&lt;/pub-dates&gt;&lt;/dates&gt;&lt;accession-num&gt;15613421&lt;/accession-num&gt;&lt;urls&gt;&lt;related-urls&gt;&lt;url&gt;http://www.ncbi.nlm.nih.gov/entrez/query.fcgi?cmd=Retrieve&amp;amp;db=PubMed&amp;amp;dopt=Citation&amp;amp;list_uids=15613421&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86" w:tooltip="Miller, 2005 #357" w:history="1">
        <w:r w:rsidR="006C618E" w:rsidRPr="00EB6432">
          <w:rPr>
            <w:rFonts w:ascii="Arial" w:hAnsi="Arial" w:cs="Arial"/>
            <w:sz w:val="22"/>
            <w:szCs w:val="22"/>
          </w:rPr>
          <w:t>386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HIV </w:t>
      </w:r>
      <w:r w:rsidR="003B1F35" w:rsidRPr="00EB6432">
        <w:rPr>
          <w:rFonts w:ascii="Arial" w:hAnsi="Arial" w:cs="Arial"/>
          <w:sz w:val="22"/>
          <w:szCs w:val="22"/>
        </w:rPr>
        <w:fldChar w:fldCharType="begin">
          <w:fldData xml:space="preserve">PEVuZE5vdGU+PENpdGU+PEF1dGhvcj5DaG9pPC9BdXRob3I+PFllYXI+MjAwNTwvWWVhcj48UmVj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PEVuZE5vdGU+PENpdGU+PEF1dGhvcj5DaG9pPC9BdXRob3I+PFllYXI+MjAwNTwvWWVhcj48UmVj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87" w:tooltip="Choi, 2005 #358" w:history="1">
        <w:r w:rsidR="006C618E" w:rsidRPr="00EB6432">
          <w:rPr>
            <w:rFonts w:ascii="Arial" w:hAnsi="Arial" w:cs="Arial"/>
            <w:sz w:val="22"/>
            <w:szCs w:val="22"/>
          </w:rPr>
          <w:t>387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systemic lupus erythematosus </w:t>
      </w:r>
      <w:r w:rsidR="003B1F35" w:rsidRPr="00EB6432">
        <w:rPr>
          <w:rFonts w:ascii="Arial" w:hAnsi="Arial" w:cs="Arial"/>
          <w:sz w:val="22"/>
          <w:szCs w:val="22"/>
        </w:rPr>
        <w:fldChar w:fldCharType="begin">
          <w:fldData xml:space="preserve">PEVuZE5vdGU+PENpdGU+PEF1dGhvcj5Hb3Jkb248L0F1dGhvcj48WWVhcj4yMDA4PC9ZZWFyPjxS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PEVuZE5vdGU+PENpdGU+PEF1dGhvcj5Hb3Jkb248L0F1dGhvcj48WWVhcj4yMDA4PC9ZZWFyPjxS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88" w:tooltip="Gordon, 2008 #359" w:history="1">
        <w:r w:rsidR="006C618E" w:rsidRPr="00EB6432">
          <w:rPr>
            <w:rFonts w:ascii="Arial" w:hAnsi="Arial" w:cs="Arial"/>
            <w:sz w:val="22"/>
            <w:szCs w:val="22"/>
          </w:rPr>
          <w:t>388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have little consistent effect on disease activity or quality of life including sexual function.</w:t>
      </w:r>
    </w:p>
    <w:p w14:paraId="1CCCCF92"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7843CA0F" w14:textId="68C676FC"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Many important questions and opportunities remain for pharmacologic androgen therapy in nongonadal disease, but careful clinical trials are essential for proper evaluation</w:t>
      </w:r>
      <w:r w:rsidR="00252D9A"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&lt;EndNote&gt;&lt;Cite&gt;&lt;Author&gt;Handelsman&lt;/Author&gt;&lt;Year&gt;2011&lt;/Year&gt;&lt;RecNum&gt;5387&lt;/RecNum&gt;&lt;DisplayText&gt;(336)&lt;/DisplayText&gt;&lt;record&gt;&lt;rec-number&gt;5387&lt;/rec-number&gt;&lt;foreign-keys&gt;&lt;key app="EN" db-id="0svwr0sf5wdesuew2t6xead8rzewt9dpwrp9" timestamp="1511428513" guid="277ec0e8-85eb-4e88-93b8-f138a8faa447"&gt;5387&lt;/key&gt;&lt;/foreign-keys&gt;&lt;ref-type name="Book Section"&gt;5&lt;/ref-type&gt;&lt;contributors&gt;&lt;authors&gt;&lt;author&gt;Handelsman, D.J.&lt;/author&gt;&lt;/authors&gt;&lt;secondary-authors&gt;&lt;author&gt;E Nieschlag&lt;/author&gt;&lt;author&gt;H M Behre&lt;/author&gt;&lt;/secondary-authors&gt;&lt;/contributors&gt;&lt;titles&gt;&lt;title&gt;Androgen therapy in non-gonadal disease&lt;/title&gt;&lt;secondary-title&gt;Testosterone: Action, Deficiency and Substitution&lt;/secondary-title&gt;&lt;/titles&gt;&lt;pages&gt;372-407&lt;/pages&gt;&lt;edition&gt;4th&lt;/edition&gt;&lt;dates&gt;&lt;year&gt;2011&lt;/year&gt;&lt;/dates&gt;&lt;pub-location&gt;Cambridge&lt;/pub-location&gt;&lt;publisher&gt;Cambridge University Press&lt;/publisher&gt;&lt;urls&gt;&lt;/urls&gt;&lt;/record&gt;&lt;/Cite&gt;&lt;/EndNote&gt;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36" w:tooltip="Handelsman, 2011 #5387" w:history="1">
        <w:r w:rsidR="006C618E" w:rsidRPr="00EB6432">
          <w:rPr>
            <w:rFonts w:ascii="Arial" w:hAnsi="Arial" w:cs="Arial"/>
            <w:sz w:val="22"/>
            <w:szCs w:val="22"/>
          </w:rPr>
          <w:t>336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Recent well designed placebo-controlled clinical studies of pharmacologic androgen therapy in chronic disease have been reported. In men with severe chronic obstructive pulmonary disease it produces modest increases in muscle mass and strength with improved quality of life but no effect on underlying lung function </w:t>
      </w:r>
      <w:r w:rsidR="003B1F35" w:rsidRPr="00EB6432">
        <w:rPr>
          <w:rFonts w:ascii="Arial" w:hAnsi="Arial" w:cs="Arial"/>
          <w:sz w:val="22"/>
          <w:szCs w:val="22"/>
        </w:rPr>
        <w:fldChar w:fldCharType="begin">
          <w:fldData xml:space="preserve">PEVuZE5vdGU+PENpdGU+PEF1dGhvcj5GZXJyZWlyYTwvQXV0aG9yPjxZZWFyPjE5OTg8L1llYXI+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PEVuZE5vdGU+PENpdGU+PEF1dGhvcj5GZXJyZWlyYTwvQXV0aG9yPjxZZWFyPjE5OTg8L1llYXI+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89" w:tooltip="Ferreira, 1998 #360" w:history="1">
        <w:r w:rsidR="006C618E" w:rsidRPr="00EB6432">
          <w:rPr>
            <w:rFonts w:ascii="Arial" w:hAnsi="Arial" w:cs="Arial"/>
            <w:sz w:val="22"/>
            <w:szCs w:val="22"/>
          </w:rPr>
          <w:t>389-391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whereas oral megestrol administration had similar effects despite marked suppression of blood testosterone levels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&lt;EndNote&gt;&lt;Cite&gt;&lt;Author&gt;Weisberg&lt;/Author&gt;&lt;Year&gt;2002&lt;/Year&gt;&lt;RecNum&gt;4555&lt;/RecNum&gt;&lt;DisplayText&gt;(392)&lt;/DisplayText&gt;&lt;record&gt;&lt;rec-number&gt;4555&lt;/rec-number&gt;&lt;foreign-keys&gt;&lt;key app="EN" db-id="0svwr0sf5wdesuew2t6xead8rzewt9dpwrp9" timestamp="1511428357" guid="2fa16c0b-f521-4bfa-be1c-415ad7f62c6f"&gt;4555&lt;/key&gt;&lt;/foreign-keys&gt;&lt;ref-type name="Journal Article"&gt;17&lt;/ref-type&gt;&lt;contributors&gt;&lt;authors&gt;&lt;author&gt;Weisberg, J.&lt;/author&gt;&lt;author&gt;Wanger, J.&lt;/author&gt;&lt;author&gt;Olson, J.&lt;/author&gt;&lt;author&gt;Streit, B.&lt;/author&gt;&lt;author&gt;Fogarty, C.&lt;/author&gt;&lt;author&gt;Martin, T.&lt;/author&gt;&lt;author&gt;Casaburi, R.&lt;/author&gt;&lt;/authors&gt;&lt;/contributors&gt;&lt;auth-address&gt;Nova Southeastern University College of Osteopathic Medicine, Fort Lauderdale, FL, USA. Jeffrey@nova.edu&lt;/auth-address&gt;&lt;titles&gt;&lt;title&gt;Megestrol acetate stimulates weight gain and ventilation in underweight COPD patients&lt;/title&gt;&lt;secondary-title&gt;Chest&lt;/secondary-title&gt;&lt;/titles&gt;&lt;periodical&gt;&lt;full-title&gt;Chest&lt;/full-title&gt;&lt;/periodical&gt;&lt;pages&gt;1070-8&lt;/pages&gt;&lt;volume&gt;121&lt;/volume&gt;&lt;number&gt;4&lt;/number&gt;&lt;keywords&gt;&lt;keyword&gt;Aged&lt;/keyword&gt;&lt;keyword&gt;Female&lt;/keyword&gt;&lt;keyword&gt;Forced Expiratory Volume/drug effects&lt;/keyword&gt;&lt;keyword&gt;Humans&lt;/keyword&gt;&lt;keyword&gt;Male&lt;/keyword&gt;&lt;keyword&gt;Megestrol Acetate/*administration &amp;amp; dosage/adverse effects&lt;/keyword&gt;&lt;keyword&gt;Middle Aged&lt;/keyword&gt;&lt;keyword&gt;Prospective Studies&lt;/keyword&gt;&lt;keyword&gt;Pulmonary Disease, Chronic Obstructive/*drug therapy&lt;/keyword&gt;&lt;keyword&gt;Randomized Controlled Trials as Topic&lt;/keyword&gt;&lt;keyword&gt;Thinness/*drug therapy&lt;/keyword&gt;&lt;keyword&gt;Vital Capacity/drug effects&lt;/keyword&gt;&lt;keyword&gt;Weight Gain/*drug effects&lt;/keyword&gt;&lt;/keywords&gt;&lt;dates&gt;&lt;year&gt;2002&lt;/year&gt;&lt;pub-dates&gt;&lt;date&gt;Apr&lt;/date&gt;&lt;/pub-dates&gt;&lt;/dates&gt;&lt;accession-num&gt;11948034&lt;/accession-num&gt;&lt;urls&gt;&lt;related-urls&gt;&lt;url&gt;http://www.ncbi.nlm.nih.gov/entrez/query.fcgi?cmd=Retrieve&amp;amp;db=PubMed&amp;amp;dopt=Citation&amp;amp;list_uids=11948034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92" w:tooltip="Weisberg, 2002 #4555" w:history="1">
        <w:r w:rsidR="006C618E" w:rsidRPr="00EB6432">
          <w:rPr>
            <w:rFonts w:ascii="Arial" w:hAnsi="Arial" w:cs="Arial"/>
            <w:sz w:val="22"/>
            <w:szCs w:val="22"/>
          </w:rPr>
          <w:t>392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Similarly, although in an observational study chronic heart failure is associated with lower blood testosterone that is proportional to the decrease in cardiac function and which predicts survival </w:t>
      </w:r>
      <w:r w:rsidR="003B1F35" w:rsidRPr="00EB6432">
        <w:rPr>
          <w:rFonts w:ascii="Arial" w:hAnsi="Arial" w:cs="Arial"/>
          <w:sz w:val="22"/>
          <w:szCs w:val="22"/>
        </w:rPr>
        <w:fldChar w:fldCharType="begin">
          <w:fldData xml:space="preserve">PEVuZE5vdGU+PENpdGU+PEF1dGhvcj5KYW5rb3dza2E8L0F1dGhvcj48WWVhcj4yMDA2PC9ZZWFy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==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PEVuZE5vdGU+PENpdGU+PEF1dGhvcj5KYW5rb3dza2E8L0F1dGhvcj48WWVhcj4yMDA2PC9ZZWFy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==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93" w:tooltip="Jankowska, 2006 #4668" w:history="1">
        <w:r w:rsidR="006C618E" w:rsidRPr="00EB6432">
          <w:rPr>
            <w:rFonts w:ascii="Arial" w:hAnsi="Arial" w:cs="Arial"/>
            <w:sz w:val="22"/>
            <w:szCs w:val="22"/>
          </w:rPr>
          <w:t>393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 placebo-controlled prospective study of testosterone administration showed improvement in effort-dependent exercise capacity but not in left ventricular function or survival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&lt;EndNote&gt;&lt;Cite&gt;&lt;Author&gt;Malkin&lt;/Author&gt;&lt;Year&gt;2006&lt;/Year&gt;&lt;RecNum&gt;365&lt;/RecNum&gt;&lt;DisplayText&gt;(394)&lt;/DisplayText&gt;&lt;record&gt;&lt;rec-number&gt;365&lt;/rec-number&gt;&lt;foreign-keys&gt;&lt;key app="EN" db-id="fexpzp299sfdtlev59s5xspgaeddrxeexx9d"&gt;365&lt;/key&gt;&lt;/foreign-keys&gt;&lt;ref-type name="Journal Article"&gt;17&lt;/ref-type&gt;&lt;contributors&gt;&lt;authors&gt;&lt;author&gt;Malkin, C. J.&lt;/author&gt;&lt;author&gt;Pugh, P. J.&lt;/author&gt;&lt;author&gt;West, J. N.&lt;/author&gt;&lt;author&gt;van Beek, E. J.&lt;/author&gt;&lt;author&gt;Jones, T. H.&lt;/author&gt;&lt;author&gt;Channer, K. S.&lt;/author&gt;&lt;/authors&gt;&lt;/contributors&gt;&lt;auth-address&gt;Department of Cardiology, Royal Hallamshire Hospital, Sheffield S10 2JF, UK.&lt;/auth-address&gt;&lt;titles&gt;&lt;title&gt;Testosterone therapy in men with moderate severity heart failure: a double-blind randomized placebo controlled trial&lt;/title&gt;&lt;secondary-title&gt;European Heart Journal&lt;/secondary-title&gt;&lt;/titles&gt;&lt;periodical&gt;&lt;full-title&gt;European Heart Journal&lt;/full-title&gt;&lt;/periodical&gt;&lt;pages&gt;57-64&lt;/pages&gt;&lt;volume&gt;27&lt;/volume&gt;&lt;number&gt;1&lt;/number&gt;&lt;dates&gt;&lt;year&gt;2006&lt;/year&gt;&lt;pub-dates&gt;&lt;date&gt;Jan&lt;/date&gt;&lt;/pub-dates&gt;&lt;/dates&gt;&lt;accession-num&gt;16093267&lt;/accession-num&gt;&lt;urls&gt;&lt;related-urls&gt;&lt;url&gt;http://www.ncbi.nlm.nih.gov/entrez/query.fcgi?cmd=Retrieve&amp;amp;db=PubMed&amp;amp;dopt=Citation&amp;amp;list_uids=16093267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94" w:tooltip="Malkin, 2006 #365" w:history="1">
        <w:r w:rsidR="006C618E" w:rsidRPr="00EB6432">
          <w:rPr>
            <w:rFonts w:ascii="Arial" w:hAnsi="Arial" w:cs="Arial"/>
            <w:sz w:val="22"/>
            <w:szCs w:val="22"/>
          </w:rPr>
          <w:t>394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This discrepancy suggests that the lowered blood testosterone is the consequence of a non-specific adaptive reaction of the reproductive hormonal axis to chronic disease (ontogenic regression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&lt;EndNote&gt;&lt;Cite&gt;&lt;Author&gt;Handelsman&lt;/Author&gt;&lt;Year&gt;1992&lt;/Year&gt;&lt;RecNum&gt;292&lt;/RecNum&gt;&lt;DisplayText&gt;(395)&lt;/DisplayText&gt;&lt;record&gt;&lt;rec-number&gt;292&lt;/rec-number&gt;&lt;foreign-keys&gt;&lt;key app="EN" db-id="0svwr0sf5wdesuew2t6xead8rzewt9dpwrp9" timestamp="1511427786" guid="9508fcd7-3d53-4019-8a5e-62342ccc8a66"&gt;292&lt;/key&gt;&lt;/foreign-keys&gt;&lt;ref-type name="Book Section"&gt;5&lt;/ref-type&gt;&lt;contributors&gt;&lt;authors&gt;&lt;author&gt;Handelsman, D J&lt;/author&gt;&lt;author&gt;Dong, Q&lt;/author&gt;&lt;/authors&gt;&lt;secondary-authors&gt;&lt;author&gt;Sheppard, K&lt;/author&gt;&lt;author&gt;Boublik, J H&lt;/author&gt;&lt;author&gt;Funder, J W&lt;/author&gt;&lt;/secondary-authors&gt;&lt;/contributors&gt;&lt;titles&gt;&lt;title&gt;Ontogenic regression: a model of stress and reproduction&lt;/title&gt;&lt;secondary-title&gt;Stress and Reproduction&lt;/secondary-title&gt;&lt;tertiary-title&gt;Serono Symposia Publications&lt;/tertiary-title&gt;&lt;/titles&gt;&lt;pages&gt;333-345&lt;/pages&gt;&lt;volume&gt;86&lt;/volume&gt;&lt;dates&gt;&lt;year&gt;1992&lt;/year&gt;&lt;/dates&gt;&lt;pub-location&gt;New York&lt;/pub-location&gt;&lt;publisher&gt;Raven Press&lt;/publisher&gt;&lt;urls&gt;&lt;/urls&gt;&lt;/record&gt;&lt;/Cite&gt;&lt;/EndNote&gt;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95" w:tooltip="Handelsman, 1992 #292" w:history="1">
        <w:r w:rsidR="006C618E" w:rsidRPr="00EB6432">
          <w:rPr>
            <w:rFonts w:ascii="Arial" w:hAnsi="Arial" w:cs="Arial"/>
            <w:sz w:val="22"/>
            <w:szCs w:val="22"/>
          </w:rPr>
          <w:t>395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rather than a detrimental effect susceptible to being overcome by androgen supplementation. Both testosterone and its non-aromatizable derivative nandrolone, produce increased bone density in men with glucocorticoid-induced osteoporosis with minimal short-term side-effects </w:t>
      </w:r>
      <w:r w:rsidR="003B1F35" w:rsidRPr="00EB6432">
        <w:rPr>
          <w:rFonts w:ascii="Arial" w:hAnsi="Arial" w:cs="Arial"/>
          <w:sz w:val="22"/>
          <w:szCs w:val="22"/>
        </w:rPr>
        <w:fldChar w:fldCharType="begin">
          <w:fldData xml:space="preserve">PEVuZE5vdGU+PENpdGU+PEF1dGhvcj5SZWlkPC9BdXRob3I+PFllYXI+MTk5NjwvWWVhcj48UmVj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=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PEVuZE5vdGU+PENpdGU+PEF1dGhvcj5SZWlkPC9BdXRob3I+PFllYXI+MTk5NjwvWWVhcj48UmVj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=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96" w:tooltip="Reid, 1996 #367" w:history="1">
        <w:r w:rsidR="006C618E" w:rsidRPr="00EB6432">
          <w:rPr>
            <w:rFonts w:ascii="Arial" w:hAnsi="Arial" w:cs="Arial"/>
            <w:sz w:val="22"/>
            <w:szCs w:val="22"/>
          </w:rPr>
          <w:t>396</w:t>
        </w:r>
      </w:hyperlink>
      <w:r w:rsidR="00A36DA1" w:rsidRPr="00EB6432">
        <w:rPr>
          <w:rFonts w:ascii="Arial" w:hAnsi="Arial" w:cs="Arial"/>
          <w:sz w:val="22"/>
          <w:szCs w:val="22"/>
        </w:rPr>
        <w:t xml:space="preserve">, </w:t>
      </w:r>
      <w:hyperlink w:anchor="_ENREF_397" w:tooltip="Crawford, 2003 #2676" w:history="1">
        <w:r w:rsidR="006C618E" w:rsidRPr="00EB6432">
          <w:rPr>
            <w:rFonts w:ascii="Arial" w:hAnsi="Arial" w:cs="Arial"/>
            <w:sz w:val="22"/>
            <w:szCs w:val="22"/>
          </w:rPr>
          <w:t>397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best opportunities for future evaluation of adjuvant use of androgen therapy in men with nongonadal disease include steroid-induced osteoporosis; wasting due to AIDS or cancer cachexia; and chronic respiratory, rheumatologic, and some neuromuscular diseases. In addition, the role of pharmacologic androgen therapy in recovery and/or rehabilitation after severe catabolic illness such as burns, critical illness, or major surgery are promising </w:t>
      </w:r>
      <w:r w:rsidR="003B1F35" w:rsidRPr="00EB6432">
        <w:rPr>
          <w:rFonts w:ascii="Arial" w:hAnsi="Arial" w:cs="Arial"/>
          <w:sz w:val="22"/>
          <w:szCs w:val="22"/>
        </w:rPr>
        <w:fldChar w:fldCharType="begin">
          <w:fldData xml:space="preserve">PEVuZE5vdGU+PENpdGU+PEF1dGhvcj5KZXNjaGtlPC9BdXRob3I+PFllYXI+MjAwNzwvWWVhcj48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PEVuZE5vdGU+PENpdGU+PEF1dGhvcj5KZXNjaGtlPC9BdXRob3I+PFllYXI+MjAwNzwvWWVhcj48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98" w:tooltip="Jeschke, 2007 #369" w:history="1">
        <w:r w:rsidR="006C618E" w:rsidRPr="00EB6432">
          <w:rPr>
            <w:rFonts w:ascii="Arial" w:hAnsi="Arial" w:cs="Arial"/>
            <w:sz w:val="22"/>
            <w:szCs w:val="22"/>
          </w:rPr>
          <w:t>398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but requires thorough evaluation because detrimental effects may occur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&lt;EndNote&gt;&lt;Cite&gt;&lt;Author&gt;Bulger&lt;/Author&gt;&lt;Year&gt;2004&lt;/Year&gt;&lt;RecNum&gt;370&lt;/RecNum&gt;&lt;DisplayText&gt;(399)&lt;/DisplayText&gt;&lt;record&gt;&lt;rec-number&gt;370&lt;/rec-number&gt;&lt;foreign-keys&gt;&lt;key app="EN" db-id="fexpzp299sfdtlev59s5xspgaeddrxeexx9d"&gt;370&lt;/key&gt;&lt;/foreign-keys&gt;&lt;ref-type name="Journal Article"&gt;17&lt;/ref-type&gt;&lt;contributors&gt;&lt;authors&gt;&lt;author&gt;Bulger, E. M.&lt;/author&gt;&lt;author&gt;Jurkovich, G. J.&lt;/author&gt;&lt;author&gt;Farver, C. L.&lt;/author&gt;&lt;author&gt;Klotz, P.&lt;/author&gt;&lt;author&gt;Maier, R. V.&lt;/author&gt;&lt;/authors&gt;&lt;/contributors&gt;&lt;auth-address&gt;Department of Surgery, University of Washington, Seattle 98104, USA. ebulger@u.washington.edu&lt;/auth-address&gt;&lt;titles&gt;&lt;title&gt;Oxandrolone does not improve outcome of ventilator dependent surgical patients&lt;/title&gt;&lt;secondary-title&gt;Annals of Surgery&lt;/secondary-title&gt;&lt;/titles&gt;&lt;periodical&gt;&lt;full-title&gt;Annals of Surgery&lt;/full-title&gt;&lt;/periodical&gt;&lt;pages&gt;472-8; discussion 478-80&lt;/pages&gt;&lt;volume&gt;240&lt;/volume&gt;&lt;number&gt;3&lt;/number&gt;&lt;keywords&gt;&lt;keyword&gt;Apache&lt;/keyword&gt;&lt;keyword&gt;Administration, Oral&lt;/keyword&gt;&lt;keyword&gt;Anabolic Agents/*administration &amp;amp; dosage/adverse effects&lt;/keyword&gt;&lt;keyword&gt;Cross Infection/diagnosis&lt;/keyword&gt;&lt;keyword&gt;Dietary Proteins/administration &amp;amp; dosage&lt;/keyword&gt;&lt;keyword&gt;Double-Blind Method&lt;/keyword&gt;&lt;keyword&gt;Energy Intake&lt;/keyword&gt;&lt;keyword&gt;Enteral Nutrition&lt;/keyword&gt;&lt;keyword&gt;Female&lt;/keyword&gt;&lt;keyword&gt;Humans&lt;/keyword&gt;&lt;keyword&gt;Injury Severity Score&lt;/keyword&gt;&lt;keyword&gt;Intensive Care Units&lt;/keyword&gt;&lt;keyword&gt;Length of Stay&lt;/keyword&gt;&lt;keyword&gt;Male&lt;/keyword&gt;&lt;keyword&gt;Middle Aged&lt;/keyword&gt;&lt;keyword&gt;Multiple Trauma/complications/*therapy&lt;/keyword&gt;&lt;keyword&gt;Oxandrolone/*administration &amp;amp; dosage/adverse effects&lt;/keyword&gt;&lt;keyword&gt;Prospective Studies&lt;/keyword&gt;&lt;keyword&gt;*Respiration, Artificial&lt;/keyword&gt;&lt;/keywords&gt;&lt;dates&gt;&lt;year&gt;2004&lt;/year&gt;&lt;pub-dates&gt;&lt;date&gt;Sep&lt;/date&gt;&lt;/pub-dates&gt;&lt;/dates&gt;&lt;accession-num&gt;15319718&lt;/accession-num&gt;&lt;urls&gt;&lt;related-urls&gt;&lt;url&gt;http://www.ncbi.nlm.nih.gov/entrez/query.fcgi?cmd=Retrieve&amp;amp;db=PubMed&amp;amp;dopt=Citation&amp;amp;list_uids=15319718&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99" w:tooltip="Bulger, 2004 #370" w:history="1">
        <w:r w:rsidR="006C618E" w:rsidRPr="00EB6432">
          <w:rPr>
            <w:rFonts w:ascii="Arial" w:hAnsi="Arial" w:cs="Arial"/>
            <w:sz w:val="22"/>
            <w:szCs w:val="22"/>
          </w:rPr>
          <w:t>399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Future studies of adjuvant androgen therapy require high-quality clinical data involving randomization and placebo controls as well as finding the optimal dose and authentic clinical, rather than surrogate, end points.</w:t>
      </w:r>
    </w:p>
    <w:p w14:paraId="5BABA03A"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622EB7CC" w14:textId="77777777" w:rsidR="00E410CA" w:rsidRPr="00EB6432" w:rsidRDefault="00E410CA" w:rsidP="00EB6432">
      <w:pPr>
        <w:spacing w:line="276" w:lineRule="auto"/>
        <w:rPr>
          <w:rFonts w:ascii="Arial" w:hAnsi="Arial" w:cs="Arial"/>
          <w:bCs w:val="0"/>
        </w:rPr>
      </w:pPr>
      <w:r w:rsidRPr="00EB6432">
        <w:rPr>
          <w:rFonts w:ascii="Arial" w:hAnsi="Arial" w:cs="Arial"/>
          <w:bCs w:val="0"/>
          <w:noProof/>
          <w:lang w:eastAsia="en-AU"/>
        </w:rPr>
        <w:lastRenderedPageBreak/>
        <w:drawing>
          <wp:inline distT="0" distB="0" distL="0" distR="0" wp14:anchorId="525EDEE8" wp14:editId="1C9A3A62">
            <wp:extent cx="5731510" cy="3292475"/>
            <wp:effectExtent l="19050" t="0" r="2540" b="0"/>
            <wp:docPr id="5" name="Picture 4" descr="Figure 4 from ppt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from ppt file.jpg"/>
                    <pic:cNvPicPr/>
                  </pic:nvPicPr>
                  <pic:blipFill>
                    <a:blip r:embed="rId13"/>
                    <a:stretch>
                      <a:fillRect/>
                    </a:stretch>
                  </pic:blipFill>
                  <pic:spPr>
                    <a:xfrm>
                      <a:off x="0" y="0"/>
                      <a:ext cx="5731510" cy="3292475"/>
                    </a:xfrm>
                    <a:prstGeom prst="rect">
                      <a:avLst/>
                    </a:prstGeom>
                  </pic:spPr>
                </pic:pic>
              </a:graphicData>
            </a:graphic>
          </wp:inline>
        </w:drawing>
      </w:r>
    </w:p>
    <w:p w14:paraId="354DE813" w14:textId="77777777" w:rsidR="00E410CA" w:rsidRPr="00E24BCD" w:rsidRDefault="00E410CA" w:rsidP="00EB6432">
      <w:pPr>
        <w:spacing w:line="276" w:lineRule="auto"/>
        <w:rPr>
          <w:rFonts w:ascii="Arial" w:hAnsi="Arial" w:cs="Arial"/>
          <w:bCs w:val="0"/>
          <w:iCs/>
        </w:rPr>
      </w:pPr>
      <w:r w:rsidRPr="00EB6432">
        <w:rPr>
          <w:rFonts w:ascii="Arial" w:hAnsi="Arial" w:cs="Arial"/>
          <w:bCs w:val="0"/>
        </w:rPr>
        <w:t>FIGURE 4.</w:t>
      </w:r>
      <w:r w:rsidRPr="00EB6432">
        <w:rPr>
          <w:rFonts w:ascii="Arial" w:hAnsi="Arial" w:cs="Arial"/>
          <w:b w:val="0"/>
        </w:rPr>
        <w:t xml:space="preserve"> </w:t>
      </w:r>
      <w:r w:rsidRPr="00EB6432">
        <w:rPr>
          <w:rFonts w:ascii="Arial" w:hAnsi="Arial" w:cs="Arial"/>
        </w:rPr>
        <w:t>Serum Testosterone Across the Lifespan in Men and Women</w:t>
      </w:r>
      <w:r w:rsidRPr="00EB6432">
        <w:rPr>
          <w:rFonts w:ascii="Arial" w:hAnsi="Arial" w:cs="Arial"/>
          <w:b w:val="0"/>
        </w:rPr>
        <w:t xml:space="preserve">. </w:t>
      </w:r>
      <w:r w:rsidRPr="00E24BCD">
        <w:rPr>
          <w:rFonts w:ascii="Arial" w:hAnsi="Arial" w:cs="Arial"/>
          <w:bCs w:val="0"/>
          <w:iCs/>
        </w:rPr>
        <w:t>Serum testosterone, SHBG &amp; calculated "free" testosterone in males and females over the lifetime as determined in &gt;100,000 consecutive blood samples from a single laboratory. After Handelsman et al.</w:t>
      </w:r>
      <w:r w:rsidR="005C552A" w:rsidRPr="00E24BCD">
        <w:rPr>
          <w:rFonts w:ascii="Arial" w:hAnsi="Arial" w:cs="Arial"/>
          <w:bCs w:val="0"/>
          <w:iCs/>
        </w:rPr>
        <w:t xml:space="preserve"> </w:t>
      </w:r>
      <w:r w:rsidRPr="00E24BCD">
        <w:rPr>
          <w:rFonts w:ascii="Arial" w:hAnsi="Arial" w:cs="Arial"/>
          <w:bCs w:val="0"/>
          <w:iCs/>
        </w:rPr>
        <w:t>Ann Clin Biochem 2016.</w:t>
      </w:r>
    </w:p>
    <w:p w14:paraId="08CCE803" w14:textId="77777777" w:rsidR="00647C37" w:rsidRPr="00EB6432" w:rsidRDefault="00647C37" w:rsidP="00EB6432">
      <w:pPr>
        <w:pStyle w:val="Text"/>
        <w:keepLines w:val="0"/>
        <w:spacing w:line="276" w:lineRule="auto"/>
        <w:ind w:firstLine="0"/>
        <w:jc w:val="left"/>
        <w:rPr>
          <w:rFonts w:ascii="Arial" w:hAnsi="Arial" w:cs="Arial"/>
          <w:sz w:val="22"/>
          <w:szCs w:val="22"/>
        </w:rPr>
      </w:pPr>
    </w:p>
    <w:p w14:paraId="37ED7D07" w14:textId="31C8FDA2" w:rsidR="00816F57" w:rsidRPr="00E24BCD" w:rsidRDefault="00816F57" w:rsidP="00EB6432">
      <w:pPr>
        <w:pStyle w:val="Text"/>
        <w:keepLines w:val="0"/>
        <w:spacing w:line="276" w:lineRule="auto"/>
        <w:ind w:firstLine="0"/>
        <w:jc w:val="left"/>
        <w:rPr>
          <w:rFonts w:ascii="Arial" w:hAnsi="Arial" w:cs="Arial"/>
          <w:b/>
          <w:bCs/>
          <w:color w:val="00B050"/>
          <w:sz w:val="22"/>
          <w:szCs w:val="22"/>
        </w:rPr>
      </w:pPr>
      <w:r w:rsidRPr="00E24BCD">
        <w:rPr>
          <w:rFonts w:ascii="Arial" w:hAnsi="Arial" w:cs="Arial"/>
          <w:b/>
          <w:bCs/>
          <w:color w:val="00B050"/>
          <w:sz w:val="22"/>
          <w:szCs w:val="22"/>
        </w:rPr>
        <w:t>Testosterone Treatment for Male Ageing</w:t>
      </w:r>
    </w:p>
    <w:p w14:paraId="06B6F4DD" w14:textId="77777777" w:rsidR="00671D42" w:rsidRPr="00671D42" w:rsidRDefault="00671D42" w:rsidP="00EB6432">
      <w:pPr>
        <w:pStyle w:val="Text"/>
        <w:keepLines w:val="0"/>
        <w:spacing w:line="276" w:lineRule="auto"/>
        <w:ind w:firstLine="0"/>
        <w:jc w:val="left"/>
        <w:rPr>
          <w:rFonts w:ascii="Arial" w:hAnsi="Arial" w:cs="Arial"/>
          <w:b/>
          <w:bCs/>
          <w:sz w:val="22"/>
          <w:szCs w:val="22"/>
        </w:rPr>
      </w:pPr>
    </w:p>
    <w:p w14:paraId="2CE24964" w14:textId="0E20DEE2" w:rsidR="006378CB" w:rsidRPr="00EB6432" w:rsidRDefault="00816F57" w:rsidP="00EB6432">
      <w:pPr>
        <w:spacing w:line="276" w:lineRule="auto"/>
        <w:rPr>
          <w:rFonts w:ascii="Arial" w:hAnsi="Arial" w:cs="Arial"/>
          <w:b w:val="0"/>
        </w:rPr>
      </w:pPr>
      <w:r w:rsidRPr="00EB6432">
        <w:rPr>
          <w:rFonts w:ascii="Arial" w:hAnsi="Arial" w:cs="Arial"/>
          <w:b w:val="0"/>
        </w:rPr>
        <w:t>The prospect of ameliorating male ageing by androgen therapy has long been of interest and recently has been</w:t>
      </w:r>
      <w:r w:rsidR="00252D9A" w:rsidRPr="00EB6432">
        <w:rPr>
          <w:rFonts w:ascii="Arial" w:hAnsi="Arial" w:cs="Arial"/>
          <w:b w:val="0"/>
        </w:rPr>
        <w:t xml:space="preserve"> the</w:t>
      </w:r>
      <w:r w:rsidRPr="00EB6432">
        <w:rPr>
          <w:rFonts w:ascii="Arial" w:hAnsi="Arial" w:cs="Arial"/>
          <w:b w:val="0"/>
        </w:rPr>
        <w:t xml:space="preserve"> subject of many observational and short-term interventional controlled </w:t>
      </w:r>
      <w:r w:rsidRPr="00EB6432">
        <w:rPr>
          <w:rFonts w:ascii="Arial" w:hAnsi="Arial" w:cs="Arial"/>
          <w:b w:val="0"/>
        </w:rPr>
        <w:softHyphen/>
        <w:t xml:space="preserve">clinical trials. The consensus from population-based cross—sectional </w:t>
      </w:r>
      <w:r w:rsidR="003B1F35" w:rsidRPr="00EB6432">
        <w:rPr>
          <w:rFonts w:ascii="Arial" w:hAnsi="Arial" w:cs="Arial"/>
          <w:b w:val="0"/>
        </w:rPr>
        <w:fldChar w:fldCharType="begin">
          <w:fldData xml:space="preserve">PEVuZE5vdGU+PENpdGU+PEF1dGhvcj5CZWxhbmdlcjwvQXV0aG9yPjxZZWFyPjE5OTQ8L1llYXI+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PEVuZE5vdGU+PENpdGU+PEF1dGhvcj5CZWxhbmdlcjwvQXV0aG9yPjxZZWFyPjE5OTQ8L1llYXI+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325" w:tooltip="Belanger, 1994 #296" w:history="1">
        <w:r w:rsidR="006C618E" w:rsidRPr="00EB6432">
          <w:rPr>
            <w:rFonts w:ascii="Arial" w:hAnsi="Arial" w:cs="Arial"/>
            <w:b w:val="0"/>
            <w:noProof/>
          </w:rPr>
          <w:t>325</w:t>
        </w:r>
      </w:hyperlink>
      <w:r w:rsidR="00A36DA1" w:rsidRPr="00EB6432">
        <w:rPr>
          <w:rFonts w:ascii="Arial" w:hAnsi="Arial" w:cs="Arial"/>
          <w:b w:val="0"/>
          <w:noProof/>
        </w:rPr>
        <w:t xml:space="preserve">, </w:t>
      </w:r>
      <w:hyperlink w:anchor="_ENREF_326" w:tooltip="Orwoll, 2006 #297" w:history="1">
        <w:r w:rsidR="006C618E" w:rsidRPr="00EB6432">
          <w:rPr>
            <w:rFonts w:ascii="Arial" w:hAnsi="Arial" w:cs="Arial"/>
            <w:b w:val="0"/>
            <w:noProof/>
          </w:rPr>
          <w:t>326</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and longitudinal studies </w:t>
      </w:r>
      <w:r w:rsidR="003B1F35" w:rsidRPr="00EB6432">
        <w:rPr>
          <w:rFonts w:ascii="Arial" w:hAnsi="Arial" w:cs="Arial"/>
          <w:b w:val="0"/>
        </w:rPr>
        <w:fldChar w:fldCharType="begin">
          <w:fldData xml:space="preserve">PEVuZE5vdGU+PENpdGU+PEF1dGhvcj5IYXJtYW48L0F1dGhvcj48WWVhcj4yMDAxPC9ZZWFyPjxS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PEVuZE5vdGU+PENpdGU+PEF1dGhvcj5IYXJtYW48L0F1dGhvcj48WWVhcj4yMDAxPC9ZZWFyPjxS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27" w:tooltip="Feldman, 2002 #27" w:history="1">
        <w:r w:rsidR="006C618E" w:rsidRPr="00EB6432">
          <w:rPr>
            <w:rFonts w:ascii="Arial" w:hAnsi="Arial" w:cs="Arial"/>
            <w:b w:val="0"/>
            <w:noProof/>
          </w:rPr>
          <w:t>27</w:t>
        </w:r>
      </w:hyperlink>
      <w:r w:rsidR="00A36DA1" w:rsidRPr="00EB6432">
        <w:rPr>
          <w:rFonts w:ascii="Arial" w:hAnsi="Arial" w:cs="Arial"/>
          <w:b w:val="0"/>
          <w:noProof/>
        </w:rPr>
        <w:t xml:space="preserve">, </w:t>
      </w:r>
      <w:hyperlink w:anchor="_ENREF_400" w:tooltip="Harman, 2001 #371" w:history="1">
        <w:r w:rsidR="006C618E" w:rsidRPr="00EB6432">
          <w:rPr>
            <w:rFonts w:ascii="Arial" w:hAnsi="Arial" w:cs="Arial"/>
            <w:b w:val="0"/>
            <w:noProof/>
          </w:rPr>
          <w:t>400</w:t>
        </w:r>
      </w:hyperlink>
      <w:r w:rsidR="00A36DA1" w:rsidRPr="00EB6432">
        <w:rPr>
          <w:rFonts w:ascii="Arial" w:hAnsi="Arial" w:cs="Arial"/>
          <w:b w:val="0"/>
          <w:noProof/>
        </w:rPr>
        <w:t xml:space="preserve">, </w:t>
      </w:r>
      <w:hyperlink w:anchor="_ENREF_401" w:tooltip="Travison, 2008 #372" w:history="1">
        <w:r w:rsidR="006C618E" w:rsidRPr="00EB6432">
          <w:rPr>
            <w:rFonts w:ascii="Arial" w:hAnsi="Arial" w:cs="Arial"/>
            <w:b w:val="0"/>
            <w:noProof/>
          </w:rPr>
          <w:t>401</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is that circulating testosterone concentrations fall by up to ~1% per annum from mid-life onward, an age-related decline that is accelerated by the presence of concomitant chronic disease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&lt;EndNote&gt;&lt;Cite&gt;&lt;Author&gt;Travison&lt;/Author&gt;&lt;Year&gt;2008&lt;/Year&gt;&lt;RecNum&gt;372&lt;/RecNum&gt;&lt;DisplayText&gt;(401)&lt;/DisplayText&gt;&lt;record&gt;&lt;rec-number&gt;372&lt;/rec-number&gt;&lt;foreign-keys&gt;&lt;key app="EN" db-id="fexpzp299sfdtlev59s5xspgaeddrxeexx9d"&gt;372&lt;/key&gt;&lt;/foreign-keys&gt;&lt;ref-type name="Journal Article"&gt;17&lt;/ref-type&gt;&lt;contributors&gt;&lt;authors&gt;&lt;author&gt;Travison, T. G.&lt;/author&gt;&lt;author&gt;Shackelton, R.&lt;/author&gt;&lt;author&gt;Araujo, A. B.&lt;/author&gt;&lt;author&gt;Hall, S. A.&lt;/author&gt;&lt;author&gt;Williams, R. E.&lt;/author&gt;&lt;author&gt;Clark, R. V.&lt;/author&gt;&lt;author&gt;O&amp;apos;Donnell, A. B.&lt;/author&gt;&lt;author&gt;McKinlay, J. B.&lt;/author&gt;&lt;/authors&gt;&lt;/contributors&gt;&lt;auth-address&gt;New England Research Institutes, Watertown, Massachusetts 02474, USA. ttravison@neriscience.com&lt;/auth-address&gt;&lt;titles&gt;&lt;title&gt;The natural history of symptomatic androgen deficiency in men: onset, progression, and spontaneous remission&lt;/title&gt;&lt;secondary-title&gt;Journal of the American Geriatrics Society&lt;/secondary-title&gt;&lt;/titles&gt;&lt;periodical&gt;&lt;full-title&gt;Journal of the American Geriatrics Society&lt;/full-title&gt;&lt;/periodical&gt;&lt;pages&gt;831-9&lt;/pages&gt;&lt;volume&gt;56&lt;/volume&gt;&lt;number&gt;5&lt;/number&gt;&lt;keywords&gt;&lt;keyword&gt;Adult&lt;/keyword&gt;&lt;keyword&gt;Aged&lt;/keyword&gt;&lt;keyword&gt;Androgens/*deficiency&lt;/keyword&gt;&lt;keyword&gt;Andropause/*physiology&lt;/keyword&gt;&lt;keyword&gt;Boston&lt;/keyword&gt;&lt;keyword&gt;Cross-Sectional Studies&lt;/keyword&gt;&lt;keyword&gt;Disease Progression&lt;/keyword&gt;&lt;keyword&gt;Humans&lt;/keyword&gt;&lt;keyword&gt;Hypogonadism/blood/diagnosis/epidemiology&lt;/keyword&gt;&lt;keyword&gt;Likelihood Functions&lt;/keyword&gt;&lt;keyword&gt;Longitudinal Studies&lt;/keyword&gt;&lt;keyword&gt;Male&lt;/keyword&gt;&lt;keyword&gt;Middle Aged&lt;/keyword&gt;&lt;keyword&gt;Reference Values&lt;/keyword&gt;&lt;keyword&gt;Remission, Spontaneous&lt;/keyword&gt;&lt;keyword&gt;Testosterone/blood&lt;/keyword&gt;&lt;/keywords&gt;&lt;dates&gt;&lt;year&gt;2008&lt;/year&gt;&lt;pub-dates&gt;&lt;date&gt;May&lt;/date&gt;&lt;/pub-dates&gt;&lt;/dates&gt;&lt;accession-num&gt;18454749&lt;/accession-num&gt;&lt;urls&gt;&lt;related-urls&gt;&lt;url&gt;http://www.ncbi.nlm.nih.gov/entrez/query.fcgi?cmd=Retrieve&amp;amp;db=PubMed&amp;amp;dopt=Citation&amp;amp;list_uids=18454749&lt;/url&gt;&lt;/related-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01" w:tooltip="Travison, 2008 #372" w:history="1">
        <w:r w:rsidR="006C618E" w:rsidRPr="00EB6432">
          <w:rPr>
            <w:rFonts w:ascii="Arial" w:hAnsi="Arial" w:cs="Arial"/>
            <w:b w:val="0"/>
            <w:noProof/>
          </w:rPr>
          <w:t>401</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and associated with decreases in tissue androgen levels </w:t>
      </w:r>
      <w:r w:rsidR="003B1F35" w:rsidRPr="00EB6432">
        <w:rPr>
          <w:rFonts w:ascii="Arial" w:hAnsi="Arial" w:cs="Arial"/>
          <w:b w:val="0"/>
        </w:rPr>
        <w:fldChar w:fldCharType="begin">
          <w:fldData xml:space="preserve">PEVuZE5vdGU+PENpdGU+PEF1dGhvcj5EZXNseXBlcmU8L0F1dGhvcj48WWVhcj4xOTgxPC9ZZWFy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PEVuZE5vdGU+PENpdGU+PEF1dGhvcj5EZXNseXBlcmU8L0F1dGhvcj48WWVhcj4xOTgxPC9ZZWFy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402" w:tooltip="Deslypere, 1981 #373" w:history="1">
        <w:r w:rsidR="006C618E" w:rsidRPr="00EB6432">
          <w:rPr>
            <w:rFonts w:ascii="Arial" w:hAnsi="Arial" w:cs="Arial"/>
            <w:b w:val="0"/>
            <w:noProof/>
          </w:rPr>
          <w:t>402</w:t>
        </w:r>
      </w:hyperlink>
      <w:r w:rsidR="00A36DA1" w:rsidRPr="00EB6432">
        <w:rPr>
          <w:rFonts w:ascii="Arial" w:hAnsi="Arial" w:cs="Arial"/>
          <w:b w:val="0"/>
          <w:noProof/>
        </w:rPr>
        <w:t xml:space="preserve">, </w:t>
      </w:r>
      <w:hyperlink w:anchor="_ENREF_403" w:tooltip="Deslypere, 1985 #374" w:history="1">
        <w:r w:rsidR="006C618E" w:rsidRPr="00EB6432">
          <w:rPr>
            <w:rFonts w:ascii="Arial" w:hAnsi="Arial" w:cs="Arial"/>
            <w:b w:val="0"/>
            <w:noProof/>
          </w:rPr>
          <w:t>403</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as well as numerous co-morbidities of male ageing </w:t>
      </w:r>
      <w:r w:rsidR="003B1F35" w:rsidRPr="00EB6432">
        <w:rPr>
          <w:rFonts w:ascii="Arial" w:hAnsi="Arial" w:cs="Arial"/>
          <w:b w:val="0"/>
        </w:rPr>
        <w:fldChar w:fldCharType="begin">
          <w:fldData xml:space="preserve">PEVuZE5vdGU+PENpdGU+PEF1dGhvcj5Nb2hyPC9BdXRob3I+PFllYXI+MjAwNTwvWWVhcj48UmVj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PEVuZE5vdGU+PENpdGU+PEF1dGhvcj5Nb2hyPC9BdXRob3I+PFllYXI+MjAwNTwvWWVhcj48UmVj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327" w:tooltip="Travison, 2007 #298" w:history="1">
        <w:r w:rsidR="006C618E" w:rsidRPr="00EB6432">
          <w:rPr>
            <w:rFonts w:ascii="Arial" w:hAnsi="Arial" w:cs="Arial"/>
            <w:b w:val="0"/>
            <w:noProof/>
          </w:rPr>
          <w:t>327</w:t>
        </w:r>
      </w:hyperlink>
      <w:r w:rsidR="00A36DA1" w:rsidRPr="00EB6432">
        <w:rPr>
          <w:rFonts w:ascii="Arial" w:hAnsi="Arial" w:cs="Arial"/>
          <w:b w:val="0"/>
          <w:noProof/>
        </w:rPr>
        <w:t xml:space="preserve">, </w:t>
      </w:r>
      <w:hyperlink w:anchor="_ENREF_404" w:tooltip="Mohr, 2005 #375" w:history="1">
        <w:r w:rsidR="006C618E" w:rsidRPr="00EB6432">
          <w:rPr>
            <w:rFonts w:ascii="Arial" w:hAnsi="Arial" w:cs="Arial"/>
            <w:b w:val="0"/>
            <w:noProof/>
          </w:rPr>
          <w:t>404</w:t>
        </w:r>
      </w:hyperlink>
      <w:r w:rsidR="00A36DA1" w:rsidRPr="00EB6432">
        <w:rPr>
          <w:rFonts w:ascii="Arial" w:hAnsi="Arial" w:cs="Arial"/>
          <w:b w:val="0"/>
          <w:noProof/>
        </w:rPr>
        <w:t>)</w:t>
      </w:r>
      <w:r w:rsidR="003B1F35" w:rsidRPr="00EB6432">
        <w:rPr>
          <w:rFonts w:ascii="Arial" w:hAnsi="Arial" w:cs="Arial"/>
          <w:b w:val="0"/>
        </w:rPr>
        <w:fldChar w:fldCharType="end"/>
      </w:r>
      <w:r w:rsidR="00671D42">
        <w:rPr>
          <w:rFonts w:ascii="Arial" w:hAnsi="Arial" w:cs="Arial"/>
          <w:b w:val="0"/>
        </w:rPr>
        <w:t xml:space="preserve"> (figure 4)</w:t>
      </w:r>
      <w:r w:rsidRPr="00EB6432">
        <w:rPr>
          <w:rFonts w:ascii="Arial" w:hAnsi="Arial" w:cs="Arial"/>
          <w:b w:val="0"/>
        </w:rPr>
        <w:t xml:space="preserve">. Numerous cross-sectional and longitudinal observational studies show that low blood testosterone is associated with greater all-cause and/or cardiovascular mortality </w:t>
      </w:r>
      <w:r w:rsidR="00D513C7" w:rsidRPr="00EB6432">
        <w:rPr>
          <w:rFonts w:ascii="Arial" w:hAnsi="Arial" w:cs="Arial"/>
          <w:b w:val="0"/>
        </w:rPr>
        <w:t>summarized</w:t>
      </w:r>
      <w:r w:rsidRPr="00EB6432">
        <w:rPr>
          <w:rFonts w:ascii="Arial" w:hAnsi="Arial" w:cs="Arial"/>
          <w:b w:val="0"/>
        </w:rPr>
        <w:t xml:space="preserve"> in </w:t>
      </w:r>
      <w:r w:rsidR="000E64A2" w:rsidRPr="00EB6432">
        <w:rPr>
          <w:rFonts w:ascii="Arial" w:hAnsi="Arial" w:cs="Arial"/>
          <w:b w:val="0"/>
        </w:rPr>
        <w:t xml:space="preserve">multiple </w:t>
      </w:r>
      <w:r w:rsidRPr="00EB6432">
        <w:rPr>
          <w:rFonts w:ascii="Arial" w:hAnsi="Arial" w:cs="Arial"/>
          <w:b w:val="0"/>
        </w:rPr>
        <w:t xml:space="preserve">meta-analyses </w:t>
      </w:r>
      <w:r w:rsidR="003B1F35" w:rsidRPr="00EB6432">
        <w:rPr>
          <w:rFonts w:ascii="Arial" w:hAnsi="Arial" w:cs="Arial"/>
          <w:b w:val="0"/>
        </w:rPr>
        <w:fldChar w:fldCharType="begin">
          <w:fldData xml:space="preserve">PEVuZE5vdGU+PENpdGU+PEF1dGhvcj5Db3JvbmE8L0F1dGhvcj48WWVhcj4yMDExPC9ZZWFyPjxS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PEVuZE5vdGU+PENpdGU+PEF1dGhvcj5Db3JvbmE8L0F1dGhvcj48WWVhcj4yMDExPC9ZZWFyPjxS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405" w:tooltip="Corona, 2011 #5339" w:history="1">
        <w:r w:rsidR="006C618E" w:rsidRPr="00EB6432">
          <w:rPr>
            <w:rFonts w:ascii="Arial" w:hAnsi="Arial" w:cs="Arial"/>
            <w:b w:val="0"/>
            <w:noProof/>
          </w:rPr>
          <w:t>405-412</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An observational study of older war veterans reported testosterone treatment was associated with better survival</w:t>
      </w:r>
      <w:r w:rsidR="00252D9A" w:rsidRPr="00EB6432">
        <w:rPr>
          <w:rFonts w:ascii="Arial" w:hAnsi="Arial" w:cs="Arial"/>
          <w:b w:val="0"/>
        </w:rPr>
        <w:t xml:space="preserve"> </w:t>
      </w:r>
      <w:r w:rsidR="003B1F35" w:rsidRPr="00EB6432">
        <w:rPr>
          <w:rFonts w:ascii="Arial" w:hAnsi="Arial" w:cs="Arial"/>
          <w:b w:val="0"/>
        </w:rPr>
        <w:fldChar w:fldCharType="begin">
          <w:fldData xml:space="preserve">PEVuZE5vdGU+PENpdGU+PEF1dGhvcj5TaG9yZXM8L0F1dGhvcj48WWVhcj4yMDEyPC9ZZWFyPjxS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PEVuZE5vdGU+PENpdGU+PEF1dGhvcj5TaG9yZXM8L0F1dGhvcj48WWVhcj4yMDEyPC9ZZWFyPjxS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413" w:tooltip="Shores, 2012 #384" w:history="1">
        <w:r w:rsidR="006C618E" w:rsidRPr="00EB6432">
          <w:rPr>
            <w:rFonts w:ascii="Arial" w:hAnsi="Arial" w:cs="Arial"/>
            <w:b w:val="0"/>
            <w:noProof/>
          </w:rPr>
          <w:t>413</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however,</w:t>
      </w:r>
      <w:r w:rsidR="005C552A" w:rsidRPr="00EB6432">
        <w:rPr>
          <w:rFonts w:ascii="Arial" w:hAnsi="Arial" w:cs="Arial"/>
          <w:b w:val="0"/>
        </w:rPr>
        <w:t xml:space="preserve"> </w:t>
      </w:r>
      <w:r w:rsidRPr="00EB6432">
        <w:rPr>
          <w:rFonts w:ascii="Arial" w:hAnsi="Arial" w:cs="Arial"/>
          <w:b w:val="0"/>
        </w:rPr>
        <w:t>bias in the non-</w:t>
      </w:r>
      <w:r w:rsidR="00D513C7" w:rsidRPr="00EB6432">
        <w:rPr>
          <w:rFonts w:ascii="Arial" w:hAnsi="Arial" w:cs="Arial"/>
          <w:b w:val="0"/>
        </w:rPr>
        <w:t>randomized</w:t>
      </w:r>
      <w:r w:rsidRPr="00EB6432">
        <w:rPr>
          <w:rFonts w:ascii="Arial" w:hAnsi="Arial" w:cs="Arial"/>
          <w:b w:val="0"/>
        </w:rPr>
        <w:t xml:space="preserve"> design allowing for preferential treatment of healthier men with testosterone may explain those finding</w:t>
      </w:r>
      <w:r w:rsidR="006378CB" w:rsidRPr="00EB6432">
        <w:rPr>
          <w:rFonts w:ascii="Arial" w:hAnsi="Arial" w:cs="Arial"/>
          <w:b w:val="0"/>
        </w:rPr>
        <w:t>s</w:t>
      </w:r>
      <w:r w:rsidR="00252D9A" w:rsidRPr="00EB6432">
        <w:rPr>
          <w:rFonts w:ascii="Arial" w:hAnsi="Arial" w:cs="Arial"/>
          <w:b w:val="0"/>
        </w:rPr>
        <w:t xml:space="preserve">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&lt;EndNote&gt;&lt;Cite&gt;&lt;Author&gt;Wu&lt;/Author&gt;&lt;Year&gt;2012&lt;/Year&gt;&lt;RecNum&gt;385&lt;/RecNum&gt;&lt;DisplayText&gt;(414)&lt;/DisplayText&gt;&lt;record&gt;&lt;rec-number&gt;385&lt;/rec-number&gt;&lt;foreign-keys&gt;&lt;key app="EN" db-id="fexpzp299sfdtlev59s5xspgaeddrxeexx9d"&gt;385&lt;/key&gt;&lt;/foreign-keys&gt;&lt;ref-type name="Journal Article"&gt;17&lt;/ref-type&gt;&lt;contributors&gt;&lt;authors&gt;&lt;author&gt;Wu, F. C.&lt;/author&gt;&lt;/authors&gt;&lt;/contributors&gt;&lt;titles&gt;&lt;title&gt;Caveat emptor: does testosterone treatment reduce mortality in men?&lt;/title&gt;&lt;secondary-title&gt;Journal of Clinical Endocrinology and Metabolism&lt;/secondary-title&gt;&lt;alt-title&gt;The Journal of clinical endocrinology and metabolism&lt;/alt-title&gt;&lt;/titles&gt;&lt;periodical&gt;&lt;full-title&gt;Journal of Clinical Endocrinology and Metabolism&lt;/full-title&gt;&lt;/periodical&gt;&lt;pages&gt;1884-6&lt;/pages&gt;&lt;volume&gt;97&lt;/volume&gt;&lt;number&gt;6&lt;/number&gt;&lt;edition&gt;2012/06/08&lt;/edition&gt;&lt;keywords&gt;&lt;keyword&gt;Coronary Disease/*mortality&lt;/keyword&gt;&lt;keyword&gt;Diabetes Mellitus/*mortality&lt;/keyword&gt;&lt;keyword&gt;Humans&lt;/keyword&gt;&lt;keyword&gt;Male&lt;/keyword&gt;&lt;keyword&gt;Testosterone/*deficiency/*therapeutic use&lt;/keyword&gt;&lt;keyword&gt;Veterans/*statistics &amp;amp; numerical data&lt;/keyword&gt;&lt;/keywords&gt;&lt;dates&gt;&lt;year&gt;2012&lt;/year&gt;&lt;pub-dates&gt;&lt;date&gt;Jun&lt;/date&gt;&lt;/pub-dates&gt;&lt;/dates&gt;&lt;isbn&gt;1945-7197 (Electronic)&amp;#xD;0021-972X (Linking)&lt;/isbn&gt;&lt;accession-num&gt;22675063&lt;/accession-num&gt;&lt;work-type&gt;Comment&amp;#xD;Editorial&lt;/work-type&gt;&lt;urls&gt;&lt;related-urls&gt;&lt;url&gt;http://www.ncbi.nlm.nih.gov/pubmed/22675063&lt;/url&gt;&lt;/related-urls&gt;&lt;/urls&gt;&lt;electronic-resource-num&gt;10.1210/jc.2012-1977&lt;/electronic-resource-num&gt;&lt;language&gt;eng&lt;/language&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14" w:tooltip="Wu, 2012 #385" w:history="1">
        <w:r w:rsidR="006C618E" w:rsidRPr="00EB6432">
          <w:rPr>
            <w:rFonts w:ascii="Arial" w:hAnsi="Arial" w:cs="Arial"/>
            <w:b w:val="0"/>
            <w:noProof/>
          </w:rPr>
          <w:t>414</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However, as observational studies cannot ascribe causality it remains likely that such reductions in blood testosterone may be a consequence rather than a cause of the increased mortality. </w:t>
      </w:r>
    </w:p>
    <w:p w14:paraId="00263EA0" w14:textId="77777777" w:rsidR="006378CB" w:rsidRPr="00EB6432" w:rsidRDefault="006378CB" w:rsidP="00EB6432">
      <w:pPr>
        <w:spacing w:line="276" w:lineRule="auto"/>
        <w:rPr>
          <w:rFonts w:ascii="Arial" w:hAnsi="Arial" w:cs="Arial"/>
          <w:b w:val="0"/>
        </w:rPr>
      </w:pPr>
    </w:p>
    <w:p w14:paraId="563D2391" w14:textId="3B0B87CD" w:rsidR="00816F57" w:rsidRPr="00EB6432" w:rsidRDefault="00816F57" w:rsidP="00EB6432">
      <w:pPr>
        <w:spacing w:line="276" w:lineRule="auto"/>
        <w:rPr>
          <w:rFonts w:ascii="Arial" w:hAnsi="Arial" w:cs="Arial"/>
          <w:b w:val="0"/>
        </w:rPr>
      </w:pPr>
      <w:r w:rsidRPr="00EB6432">
        <w:rPr>
          <w:rFonts w:ascii="Arial" w:hAnsi="Arial" w:cs="Arial"/>
          <w:b w:val="0"/>
        </w:rPr>
        <w:t xml:space="preserve">Interventional studies have remained too small and short-term to resolve this dilemma. Definitive evidence as to whether androgen </w:t>
      </w:r>
      <w:r w:rsidR="00A269EB" w:rsidRPr="00EB6432">
        <w:rPr>
          <w:rFonts w:ascii="Arial" w:hAnsi="Arial" w:cs="Arial"/>
          <w:b w:val="0"/>
        </w:rPr>
        <w:t xml:space="preserve">treatment </w:t>
      </w:r>
      <w:r w:rsidRPr="00EB6432">
        <w:rPr>
          <w:rFonts w:ascii="Arial" w:hAnsi="Arial" w:cs="Arial"/>
          <w:b w:val="0"/>
        </w:rPr>
        <w:t xml:space="preserve">ameliorates age-related changes in bodily function and improves quality of life requires high quality, randomized placebo-controlled clinical trials using testosterone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&lt;EndNote&gt;&lt;Cite&gt;&lt;Author&gt;Gruenewald&lt;/Author&gt;&lt;Year&gt;2003&lt;/Year&gt;&lt;RecNum&gt;386&lt;/RecNum&gt;&lt;DisplayText&gt;(415)&lt;/DisplayText&gt;&lt;record&gt;&lt;rec-number&gt;386&lt;/rec-number&gt;&lt;foreign-keys&gt;&lt;key app="EN" db-id="fexpzp299sfdtlev59s5xspgaeddrxeexx9d"&gt;386&lt;/key&gt;&lt;/foreign-keys&gt;&lt;ref-type name="Journal Article"&gt;17&lt;/ref-type&gt;&lt;contributors&gt;&lt;authors&gt;&lt;author&gt;Gruenewald, D. A.&lt;/author&gt;&lt;author&gt;Matsumoto, A. M.&lt;/author&gt;&lt;/authors&gt;&lt;/contributors&gt;&lt;auth-address&gt;Geriatric Research, Education, and Clinical Center, Veterans Affairs Puget Sound Health Care System, and Department of Medicine, University of Washington School of Medicine, Seattle, 98108, USA. david.gruenwald@med.va.gov&lt;/auth-address&gt;&lt;titles&gt;&lt;title&gt;Testosterone supplementation therapy for older men: potential benefits and risks&lt;/title&gt;&lt;secondary-title&gt;Journal of the American Geriatrics Society&lt;/secondary-title&gt;&lt;/titles&gt;&lt;periodical&gt;&lt;full-title&gt;Journal of the American Geriatrics Society&lt;/full-title&gt;&lt;/periodical&gt;&lt;pages&gt;101-15&lt;/pages&gt;&lt;volume&gt;51&lt;/volume&gt;&lt;number&gt;1&lt;/number&gt;&lt;keywords&gt;&lt;keyword&gt;Aged&lt;/keyword&gt;&lt;keyword&gt;Aging/*drug effects/physiology&lt;/keyword&gt;&lt;keyword&gt;Body Composition/drug effects&lt;/keyword&gt;&lt;keyword&gt;Bone Density/drug effects&lt;/keyword&gt;&lt;keyword&gt;Cognition/drug effects&lt;/keyword&gt;&lt;keyword&gt;Coronary Disease/*prevention &amp;amp; control&lt;/keyword&gt;&lt;keyword&gt;Gonadal Steroid Hormones/*therapeutic use&lt;/keyword&gt;&lt;keyword&gt;Hand Strength&lt;/keyword&gt;&lt;keyword&gt;Human&lt;/keyword&gt;&lt;keyword&gt;Hypogonadism/blood/*drug therapy&lt;/keyword&gt;&lt;keyword&gt;Male&lt;/keyword&gt;&lt;keyword&gt;Myocardial Ischemia/drug therapy&lt;/keyword&gt;&lt;keyword&gt;Outcome Assessment (Health Care)&lt;/keyword&gt;&lt;keyword&gt;Support, Non-U.S. Gov&amp;apos;t&lt;/keyword&gt;&lt;keyword&gt;Testosterone/blood/deficiency/*therapeutic use&lt;/keyword&gt;&lt;/keywords&gt;&lt;dates&gt;&lt;year&gt;2003&lt;/year&gt;&lt;pub-dates&gt;&lt;date&gt;Jan&lt;/date&gt;&lt;/pub-dates&gt;&lt;/dates&gt;&lt;accession-num&gt;12534854&lt;/accession-num&gt;&lt;urls&gt;&lt;related-urls&gt;&lt;url&gt;http://www.ncbi.nlm.nih.gov/entrez/query.fcgi?cmd=Retrieve&amp;amp;db=PubMed&amp;amp;dopt=Citation&amp;amp;list_uids=12534854&lt;/url&gt;&lt;/related-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15" w:tooltip="Gruenewald, 2003 #386" w:history="1">
        <w:r w:rsidR="006C618E" w:rsidRPr="00EB6432">
          <w:rPr>
            <w:rFonts w:ascii="Arial" w:hAnsi="Arial" w:cs="Arial"/>
            <w:b w:val="0"/>
            <w:noProof/>
          </w:rPr>
          <w:t>415</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DHT </w:t>
      </w:r>
      <w:r w:rsidR="003B1F35" w:rsidRPr="00EB6432">
        <w:rPr>
          <w:rFonts w:ascii="Arial" w:hAnsi="Arial" w:cs="Arial"/>
          <w:b w:val="0"/>
          <w:lang w:val="de-DE"/>
        </w:rPr>
        <w:fldChar w:fldCharType="begin">
          <w:fldData xml:space="preserve">PEVuZE5vdGU+PENpdGU+PEF1dGhvcj5MeTwvQXV0aG9yPjxZZWFyPjIwMDE8L1llYXI+PFJlY051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</w:fldData>
        </w:fldChar>
      </w:r>
      <w:r w:rsidR="00A36DA1" w:rsidRPr="00EB6432">
        <w:rPr>
          <w:rFonts w:ascii="Arial" w:hAnsi="Arial" w:cs="Arial"/>
          <w:b w:val="0"/>
          <w:lang w:val="de-DE"/>
        </w:rPr>
        <w:instrText xml:space="preserve"> ADDIN EN.CITE </w:instrText>
      </w:r>
      <w:r w:rsidR="00A36DA1" w:rsidRPr="00EB6432">
        <w:rPr>
          <w:rFonts w:ascii="Arial" w:hAnsi="Arial" w:cs="Arial"/>
          <w:b w:val="0"/>
          <w:lang w:val="de-DE"/>
        </w:rPr>
        <w:fldChar w:fldCharType="begin">
          <w:fldData xml:space="preserve">PEVuZE5vdGU+PENpdGU+PEF1dGhvcj5MeTwvQXV0aG9yPjxZZWFyPjIwMDE8L1llYXI+PFJlY051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</w:fldData>
        </w:fldChar>
      </w:r>
      <w:r w:rsidR="00A36DA1" w:rsidRPr="00EB6432">
        <w:rPr>
          <w:rFonts w:ascii="Arial" w:hAnsi="Arial" w:cs="Arial"/>
          <w:b w:val="0"/>
          <w:lang w:val="de-DE"/>
        </w:rPr>
        <w:instrText xml:space="preserve"> ADDIN EN.CITE.DATA </w:instrText>
      </w:r>
      <w:r w:rsidR="00A36DA1" w:rsidRPr="00EB6432">
        <w:rPr>
          <w:rFonts w:ascii="Arial" w:hAnsi="Arial" w:cs="Arial"/>
          <w:b w:val="0"/>
          <w:lang w:val="de-DE"/>
        </w:rPr>
      </w:r>
      <w:r w:rsidR="00A36DA1" w:rsidRPr="00EB6432">
        <w:rPr>
          <w:rFonts w:ascii="Arial" w:hAnsi="Arial" w:cs="Arial"/>
          <w:b w:val="0"/>
          <w:lang w:val="de-DE"/>
        </w:rPr>
        <w:fldChar w:fldCharType="end"/>
      </w:r>
      <w:r w:rsidR="003B1F35" w:rsidRPr="00EB6432">
        <w:rPr>
          <w:rFonts w:ascii="Arial" w:hAnsi="Arial" w:cs="Arial"/>
          <w:b w:val="0"/>
          <w:lang w:val="de-DE"/>
        </w:rPr>
      </w:r>
      <w:r w:rsidR="003B1F35" w:rsidRPr="00EB6432">
        <w:rPr>
          <w:rFonts w:ascii="Arial" w:hAnsi="Arial" w:cs="Arial"/>
          <w:b w:val="0"/>
          <w:lang w:val="de-DE"/>
        </w:rPr>
        <w:fldChar w:fldCharType="separate"/>
      </w:r>
      <w:r w:rsidR="00A36DA1" w:rsidRPr="00EB6432">
        <w:rPr>
          <w:rFonts w:ascii="Arial" w:hAnsi="Arial" w:cs="Arial"/>
          <w:b w:val="0"/>
          <w:noProof/>
        </w:rPr>
        <w:t>(</w:t>
      </w:r>
      <w:hyperlink w:anchor="_ENREF_416" w:tooltip="Ly, 2001 #387" w:history="1">
        <w:r w:rsidR="006C618E" w:rsidRPr="00EB6432">
          <w:rPr>
            <w:rFonts w:ascii="Arial" w:hAnsi="Arial" w:cs="Arial"/>
            <w:b w:val="0"/>
            <w:noProof/>
          </w:rPr>
          <w:t>416</w:t>
        </w:r>
      </w:hyperlink>
      <w:r w:rsidR="00A36DA1" w:rsidRPr="00EB6432">
        <w:rPr>
          <w:rFonts w:ascii="Arial" w:hAnsi="Arial" w:cs="Arial"/>
          <w:b w:val="0"/>
          <w:noProof/>
        </w:rPr>
        <w:t xml:space="preserve">, </w:t>
      </w:r>
      <w:hyperlink w:anchor="_ENREF_417" w:tooltip="Kunelius, 2002 #2217" w:history="1">
        <w:r w:rsidR="006C618E" w:rsidRPr="00EB6432">
          <w:rPr>
            <w:rFonts w:ascii="Arial" w:hAnsi="Arial" w:cs="Arial"/>
            <w:b w:val="0"/>
            <w:noProof/>
          </w:rPr>
          <w:t>417</w:t>
        </w:r>
      </w:hyperlink>
      <w:r w:rsidR="00A36DA1" w:rsidRPr="00EB6432">
        <w:rPr>
          <w:rFonts w:ascii="Arial" w:hAnsi="Arial" w:cs="Arial"/>
          <w:b w:val="0"/>
          <w:noProof/>
        </w:rPr>
        <w:t>)</w:t>
      </w:r>
      <w:r w:rsidR="003B1F35" w:rsidRPr="00EB6432">
        <w:rPr>
          <w:rFonts w:ascii="Arial" w:hAnsi="Arial" w:cs="Arial"/>
          <w:b w:val="0"/>
          <w:lang w:val="de-DE"/>
        </w:rPr>
        <w:fldChar w:fldCharType="end"/>
      </w:r>
      <w:r w:rsidRPr="00EB6432">
        <w:rPr>
          <w:rFonts w:ascii="Arial" w:hAnsi="Arial" w:cs="Arial"/>
          <w:b w:val="0"/>
        </w:rPr>
        <w:t xml:space="preserve"> or hCG </w:t>
      </w:r>
      <w:r w:rsidR="003B1F35" w:rsidRPr="00EB6432">
        <w:rPr>
          <w:rFonts w:ascii="Arial" w:hAnsi="Arial" w:cs="Arial"/>
          <w:b w:val="0"/>
          <w:lang w:val="de-DE"/>
        </w:rPr>
        <w:fldChar w:fldCharType="begin"/>
      </w:r>
      <w:r w:rsidR="00A36DA1" w:rsidRPr="00EB6432">
        <w:rPr>
          <w:rFonts w:ascii="Arial" w:hAnsi="Arial" w:cs="Arial"/>
          <w:b w:val="0"/>
          <w:lang w:val="de-DE"/>
        </w:rPr>
        <w:instrText xml:space="preserve"> ADDIN EN.CITE &lt;EndNote&gt;&lt;Cite&gt;&lt;Author&gt;Liu&lt;/Author&gt;&lt;Year&gt;2002&lt;/Year&gt;&lt;RecNum&gt;2184&lt;/RecNum&gt;&lt;DisplayText&gt;(418)&lt;/DisplayText&gt;&lt;record&gt;&lt;rec-number&gt;2184&lt;/rec-number&gt;&lt;foreign-keys&gt;&lt;key app="EN" db-id="0svwr0sf5wdesuew2t6xead8rzewt9dpwrp9" timestamp="1511427982" guid="528bdc59-bcb5-4f2f-8922-effae8396b24"&gt;2184&lt;/key&gt;&lt;/foreign-keys&gt;&lt;ref-type name="Journal Article"&gt;17&lt;/ref-type&gt;&lt;contributors&gt;&lt;authors&gt;&lt;author&gt;Liu, P. Y.&lt;/author&gt;&lt;author&gt;Wishart, S. M.&lt;/author&gt;&lt;author&gt;Handelsman, D. J.&lt;/author&gt;&lt;/authors&gt;&lt;/contributors&gt;&lt;auth-address&gt;Department of Andrology, Concord Hospital and ANZAC Research Institute, University of Sydney, Concord NSW 2139, Australia.&lt;/auth-address&gt;&lt;titles&gt;&lt;title&gt;A double-blind, placebo-controlled, randomized clinical trial of recombinant human chorionic gonadotropin on muscle strength and physical function and activity in older men with partial age-related androgen deficiency&lt;/title&gt;&lt;secondary-title&gt;Journal of Clinical Endocrinology and Metabolism&lt;/secondary-title&gt;&lt;/titles&gt;&lt;pages&gt;3125-35&lt;/pages&gt;&lt;volume&gt;87&lt;/volume&gt;&lt;number&gt;7&lt;/number&gt;&lt;keywords&gt;&lt;keyword&gt;Aged&lt;/keyword&gt;&lt;keyword&gt;Aging/*physiology&lt;/keyword&gt;&lt;keyword&gt;Androgens/*deficiency&lt;/keyword&gt;&lt;keyword&gt;Anthropometry&lt;/keyword&gt;&lt;keyword&gt;Body Weight/drug effects&lt;/keyword&gt;&lt;keyword&gt;Double-Blind Method&lt;/keyword&gt;&lt;keyword&gt;Gonadotropins, Chorionic/adverse effects/*therapeutic use&lt;/keyword&gt;&lt;keyword&gt;Hormones/blood&lt;/keyword&gt;&lt;keyword&gt;Human&lt;/keyword&gt;&lt;keyword&gt;Male&lt;/keyword&gt;&lt;keyword&gt;Muscle, Skeletal/*drug effects/*physiopathology&lt;/keyword&gt;&lt;keyword&gt;Organ Weight&lt;/keyword&gt;&lt;keyword&gt;Placebos&lt;/keyword&gt;&lt;keyword&gt;Recombinant Proteins/adverse effects/therapeutic use&lt;/keyword&gt;&lt;keyword&gt;Safety&lt;/keyword&gt;&lt;keyword&gt;Sex Behavior/drug effects&lt;/keyword&gt;&lt;keyword&gt;Support, Non-U.S. Gov&amp;apos;t&lt;/keyword&gt;&lt;keyword&gt;Testis/ultrasonography&lt;/keyword&gt;&lt;/keywords&gt;&lt;dates&gt;&lt;year&gt;2002&lt;/year&gt;&lt;pub-dates&gt;&lt;date&gt;Jul&lt;/date&gt;&lt;/pub-dates&gt;&lt;/dates&gt;&lt;accession-num&gt;12107212&lt;/accession-num&gt;&lt;urls&gt;&lt;/urls&gt;&lt;/record&gt;&lt;/Cite&gt;&lt;/EndNote&gt;</w:instrText>
      </w:r>
      <w:r w:rsidR="003B1F35" w:rsidRPr="00EB6432">
        <w:rPr>
          <w:rFonts w:ascii="Arial" w:hAnsi="Arial" w:cs="Arial"/>
          <w:b w:val="0"/>
          <w:lang w:val="de-DE"/>
        </w:rPr>
        <w:fldChar w:fldCharType="separate"/>
      </w:r>
      <w:r w:rsidR="00A36DA1" w:rsidRPr="00EB6432">
        <w:rPr>
          <w:rFonts w:ascii="Arial" w:hAnsi="Arial" w:cs="Arial"/>
          <w:b w:val="0"/>
          <w:noProof/>
        </w:rPr>
        <w:t>(</w:t>
      </w:r>
      <w:hyperlink w:anchor="_ENREF_418" w:tooltip="Liu, 2002 #2184" w:history="1">
        <w:r w:rsidR="006C618E" w:rsidRPr="00EB6432">
          <w:rPr>
            <w:rFonts w:ascii="Arial" w:hAnsi="Arial" w:cs="Arial"/>
            <w:b w:val="0"/>
            <w:noProof/>
          </w:rPr>
          <w:t>418</w:t>
        </w:r>
      </w:hyperlink>
      <w:r w:rsidR="00A36DA1" w:rsidRPr="00EB6432">
        <w:rPr>
          <w:rFonts w:ascii="Arial" w:hAnsi="Arial" w:cs="Arial"/>
          <w:b w:val="0"/>
          <w:noProof/>
        </w:rPr>
        <w:t>)</w:t>
      </w:r>
      <w:r w:rsidR="003B1F35" w:rsidRPr="00EB6432">
        <w:rPr>
          <w:rFonts w:ascii="Arial" w:hAnsi="Arial" w:cs="Arial"/>
          <w:b w:val="0"/>
          <w:lang w:val="de-DE"/>
        </w:rPr>
        <w:fldChar w:fldCharType="end"/>
      </w:r>
      <w:r w:rsidRPr="00EB6432">
        <w:rPr>
          <w:rFonts w:ascii="Arial" w:hAnsi="Arial" w:cs="Arial"/>
          <w:b w:val="0"/>
        </w:rPr>
        <w:t xml:space="preserve"> or synthetic androgens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&lt;EndNote&gt;&lt;Cite&gt;&lt;Author&gt;Bhasin&lt;/Author&gt;&lt;Year&gt;2006&lt;/Year&gt;&lt;RecNum&gt;4533&lt;/RecNum&gt;&lt;DisplayText&gt;(419)&lt;/DisplayText&gt;&lt;record&gt;&lt;rec-number&gt;4533&lt;/rec-number&gt;&lt;foreign-keys&gt;&lt;key app="EN" db-id="0svwr0sf5wdesuew2t6xead8rzewt9dpwrp9" timestamp="1511428353" guid="96916c73-2440-4b52-9c1a-6f61f77741d2"&gt;4533&lt;/key&gt;&lt;/foreign-keys&gt;&lt;ref-type name="Journal Article"&gt;17&lt;/ref-type&gt;&lt;contributors&gt;&lt;authors&gt;&lt;author&gt;Bhasin, S.&lt;/author&gt;&lt;author&gt;Calof, O. M.&lt;/author&gt;&lt;author&gt;Storer, T. W.&lt;/author&gt;&lt;author&gt;Lee, M. L.&lt;/author&gt;&lt;author&gt;Mazer, N. A.&lt;/author&gt;&lt;author&gt;Jasuja, R.&lt;/author&gt;&lt;author&gt;Montori, V. M.&lt;/author&gt;&lt;author&gt;Gao, W.&lt;/author&gt;&lt;author&gt;Dalton, J. T.&lt;/author&gt;&lt;/authors&gt;&lt;/contributors&gt;&lt;auth-address&gt;Boston University School of Medicine, Boston, MA 02118, USA. bhasin@bu.edu&lt;/auth-address&gt;&lt;titles&gt;&lt;title&gt;Drug insight: Testosterone and selective androgen receptor modulators as anabolic therapies for chronic illness and aging&lt;/title&gt;&lt;secondary-title&gt;Nat Clin Pract Endocrinol Metab&lt;/secondary-title&gt;&lt;/titles&gt;&lt;periodical&gt;&lt;full-title&gt;Nat Clin Pract Endocrinol Metab&lt;/full-title&gt;&lt;/periodical&gt;&lt;pages&gt;146-59&lt;/pages&gt;&lt;volume&gt;2&lt;/volume&gt;&lt;number&gt;3&lt;/number&gt;&lt;keywords&gt;&lt;keyword&gt;Aging/*drug effects&lt;/keyword&gt;&lt;keyword&gt;Chronic Disease/*drug therapy&lt;/keyword&gt;&lt;keyword&gt;Drug Design&lt;/keyword&gt;&lt;keyword&gt;Hormone Replacement Therapy&lt;/keyword&gt;&lt;keyword&gt;Humans&lt;/keyword&gt;&lt;keyword&gt;Muscle, Skeletal/drug effects&lt;/keyword&gt;&lt;keyword&gt;Organ Specificity&lt;/keyword&gt;&lt;keyword&gt;Receptors, Androgen/*drug effects&lt;/keyword&gt;&lt;keyword&gt;Testosterone/adverse effects/pharmacology/*therapeutic use&lt;/keyword&gt;&lt;/keywords&gt;&lt;dates&gt;&lt;year&gt;2006&lt;/year&gt;&lt;pub-dates&gt;&lt;date&gt;Mar&lt;/date&gt;&lt;/pub-dates&gt;&lt;/dates&gt;&lt;accession-num&gt;16932274&lt;/accession-num&gt;&lt;urls&gt;&lt;related-urls&gt;&lt;url&gt;http://www.ncbi.nlm.nih.gov/entrez/query.fcgi?cmd=Retrieve&amp;amp;db=PubMed&amp;amp;dopt=Citation&amp;amp;list_uids=16932274&lt;/url&gt;&lt;/related-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19" w:tooltip="Bhasin, 2006 #4533" w:history="1">
        <w:r w:rsidR="006C618E" w:rsidRPr="00EB6432">
          <w:rPr>
            <w:rFonts w:ascii="Arial" w:hAnsi="Arial" w:cs="Arial"/>
            <w:b w:val="0"/>
            <w:noProof/>
          </w:rPr>
          <w:t>419</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however, so far the only consistent changes observed in well controlled studies of at least 3 months duration have been small increases in lean (muscle) and decreases in fat mass. </w:t>
      </w:r>
    </w:p>
    <w:p w14:paraId="028A484C" w14:textId="77777777" w:rsidR="00816F57" w:rsidRPr="00EB6432" w:rsidRDefault="00816F57" w:rsidP="00EB6432">
      <w:pPr>
        <w:pStyle w:val="Text"/>
        <w:keepLines w:val="0"/>
        <w:spacing w:line="276" w:lineRule="auto"/>
        <w:ind w:firstLine="0"/>
        <w:jc w:val="left"/>
        <w:rPr>
          <w:rFonts w:ascii="Arial" w:hAnsi="Arial" w:cs="Arial"/>
          <w:sz w:val="22"/>
          <w:szCs w:val="22"/>
        </w:rPr>
      </w:pPr>
    </w:p>
    <w:p w14:paraId="0E044C93" w14:textId="23D7AEBD" w:rsidR="00816F57" w:rsidRPr="00EB6432" w:rsidRDefault="00816F57"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best available summary evidence from meta-analyses indicates no or only inconsistent benefits in bone </w:t>
      </w:r>
      <w:r w:rsidR="003B1F35" w:rsidRPr="00EB6432">
        <w:rPr>
          <w:rFonts w:ascii="Arial" w:hAnsi="Arial" w:cs="Arial"/>
          <w:sz w:val="22"/>
          <w:szCs w:val="22"/>
        </w:rPr>
        <w:fldChar w:fldCharType="begin">
          <w:fldData xml:space="preserve">PEVuZE5vdGU+PENpdGU+PEF1dGhvcj5Jc2lkb3JpPC9BdXRob3I+PFllYXI+MjAwNTwvWWVhcj48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PEVuZE5vdGU+PENpdGU+PEF1dGhvcj5Jc2lkb3JpPC9BdXRob3I+PFllYXI+MjAwNTwvWWVhcj48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20" w:tooltip="Isidori, 2005 #391" w:history="1">
        <w:r w:rsidR="006C618E" w:rsidRPr="00EB6432">
          <w:rPr>
            <w:rFonts w:ascii="Arial" w:hAnsi="Arial" w:cs="Arial"/>
            <w:sz w:val="22"/>
            <w:szCs w:val="22"/>
          </w:rPr>
          <w:t>420</w:t>
        </w:r>
      </w:hyperlink>
      <w:r w:rsidR="00A36DA1" w:rsidRPr="00EB6432">
        <w:rPr>
          <w:rFonts w:ascii="Arial" w:hAnsi="Arial" w:cs="Arial"/>
          <w:sz w:val="22"/>
          <w:szCs w:val="22"/>
        </w:rPr>
        <w:t xml:space="preserve">, </w:t>
      </w:r>
      <w:hyperlink w:anchor="_ENREF_421" w:tooltip="Tracz, 2006 #392" w:history="1">
        <w:r w:rsidR="006C618E" w:rsidRPr="00EB6432">
          <w:rPr>
            <w:rFonts w:ascii="Arial" w:hAnsi="Arial" w:cs="Arial"/>
            <w:sz w:val="22"/>
            <w:szCs w:val="22"/>
          </w:rPr>
          <w:t>421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muscle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&lt;EndNote&gt;&lt;Cite&gt;&lt;Author&gt;Ottenbacher&lt;/Author&gt;&lt;Year&gt;2006&lt;/Year&gt;&lt;RecNum&gt;393&lt;/RecNum&gt;&lt;DisplayText&gt;(422)&lt;/DisplayText&gt;&lt;record&gt;&lt;rec-number&gt;393&lt;/rec-number&gt;&lt;foreign-keys&gt;&lt;key app="EN" db-id="fexpzp299sfdtlev59s5xspgaeddrxeexx9d"&gt;393&lt;/key&gt;&lt;/foreign-keys&gt;&lt;ref-type name="Journal Article"&gt;17&lt;/ref-type&gt;&lt;contributors&gt;&lt;authors&gt;&lt;author&gt;Ottenbacher, K. J.&lt;/author&gt;&lt;author&gt;Ottenbacher, M. E.&lt;/author&gt;&lt;author&gt;Ottenbacher, A. J.&lt;/author&gt;&lt;author&gt;Acha, A. A.&lt;/author&gt;&lt;author&gt;Ostir, G. V.&lt;/author&gt;&lt;/authors&gt;&lt;/contributors&gt;&lt;auth-address&gt;Division of Rehabilitation Sciences, Sealy Center on Aging, Houston, Texas, USA. kottenba@utmb.edu&lt;/auth-address&gt;&lt;titles&gt;&lt;title&gt;Androgen treatment and muscle strength in elderly men: A meta-analysis&lt;/title&gt;&lt;secondary-title&gt;Journal of the American Geriatrics Society&lt;/secondary-title&gt;&lt;/titles&gt;&lt;periodical&gt;&lt;full-title&gt;Journal of the American Geriatrics Society&lt;/full-title&gt;&lt;/periodical&gt;&lt;pages&gt;1666-73&lt;/pages&gt;&lt;volume&gt;54&lt;/volume&gt;&lt;number&gt;11&lt;/number&gt;&lt;keywords&gt;&lt;keyword&gt;Aged&lt;/keyword&gt;&lt;keyword&gt;Dihydrotestosterone/*therapeutic use&lt;/keyword&gt;&lt;keyword&gt;*Hormone Replacement Therapy&lt;/keyword&gt;&lt;keyword&gt;Humans&lt;/keyword&gt;&lt;keyword&gt;Male&lt;/keyword&gt;&lt;keyword&gt;Muscle Strength/*drug effects&lt;/keyword&gt;&lt;keyword&gt;Randomized Controlled Trials&lt;/keyword&gt;&lt;keyword&gt;Testosterone/*therapeutic use&lt;/keyword&gt;&lt;/keywords&gt;&lt;dates&gt;&lt;year&gt;2006&lt;/year&gt;&lt;pub-dates&gt;&lt;date&gt;Nov&lt;/date&gt;&lt;/pub-dates&gt;&lt;/dates&gt;&lt;accession-num&gt;17087692&lt;/accession-num&gt;&lt;urls&gt;&lt;related-urls&gt;&lt;url&gt;http://www.ncbi.nlm.nih.gov/entrez/query.fcgi?cmd=Retrieve&amp;amp;db=PubMed&amp;amp;dopt=Citation&amp;amp;list_uids=17087692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22" w:tooltip="Ottenbacher, 2006 #393" w:history="1">
        <w:r w:rsidR="006C618E" w:rsidRPr="00EB6432">
          <w:rPr>
            <w:rFonts w:ascii="Arial" w:hAnsi="Arial" w:cs="Arial"/>
            <w:sz w:val="22"/>
            <w:szCs w:val="22"/>
          </w:rPr>
          <w:t>422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sexual function </w:t>
      </w:r>
      <w:r w:rsidR="003B1F35" w:rsidRPr="00EB6432">
        <w:rPr>
          <w:rFonts w:ascii="Arial" w:hAnsi="Arial" w:cs="Arial"/>
          <w:sz w:val="22"/>
          <w:szCs w:val="22"/>
        </w:rPr>
        <w:fldChar w:fldCharType="begin">
          <w:fldData xml:space="preserve">PEVuZE5vdGU+PENpdGU+PEF1dGhvcj5Jc2lkb3JpPC9BdXRob3I+PFllYXI+MjAwNTwvWWVhcj48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PEVuZE5vdGU+PENpdGU+PEF1dGhvcj5Jc2lkb3JpPC9BdXRob3I+PFllYXI+MjAwNTwvWWVhcj48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23" w:tooltip="Isidori, 2005 #394" w:history="1">
        <w:r w:rsidR="006C618E" w:rsidRPr="00EB6432">
          <w:rPr>
            <w:rFonts w:ascii="Arial" w:hAnsi="Arial" w:cs="Arial"/>
            <w:sz w:val="22"/>
            <w:szCs w:val="22"/>
          </w:rPr>
          <w:t>423</w:t>
        </w:r>
      </w:hyperlink>
      <w:r w:rsidR="00A36DA1" w:rsidRPr="00EB6432">
        <w:rPr>
          <w:rFonts w:ascii="Arial" w:hAnsi="Arial" w:cs="Arial"/>
          <w:sz w:val="22"/>
          <w:szCs w:val="22"/>
        </w:rPr>
        <w:t xml:space="preserve">, </w:t>
      </w:r>
      <w:hyperlink w:anchor="_ENREF_424" w:tooltip="Bolona, 2007 #395" w:history="1">
        <w:r w:rsidR="006C618E" w:rsidRPr="00EB6432">
          <w:rPr>
            <w:rFonts w:ascii="Arial" w:hAnsi="Arial" w:cs="Arial"/>
            <w:sz w:val="22"/>
            <w:szCs w:val="22"/>
          </w:rPr>
          <w:t>424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w:t>
      </w:r>
      <w:r w:rsidR="000E64A2" w:rsidRPr="00EB6432">
        <w:rPr>
          <w:rFonts w:ascii="Arial" w:hAnsi="Arial" w:cs="Arial"/>
          <w:sz w:val="22"/>
          <w:szCs w:val="22"/>
        </w:rPr>
        <w:t xml:space="preserve">detrimental </w:t>
      </w:r>
      <w:r w:rsidRPr="00EB6432">
        <w:rPr>
          <w:rFonts w:ascii="Arial" w:hAnsi="Arial" w:cs="Arial"/>
          <w:sz w:val="22"/>
          <w:szCs w:val="22"/>
        </w:rPr>
        <w:t>effects</w:t>
      </w:r>
      <w:r w:rsidR="000E64A2" w:rsidRPr="00EB6432">
        <w:rPr>
          <w:rFonts w:ascii="Arial" w:hAnsi="Arial" w:cs="Arial"/>
          <w:sz w:val="22"/>
          <w:szCs w:val="22"/>
        </w:rPr>
        <w:t xml:space="preserve"> on cardiovascular disease/risk factors</w:t>
      </w:r>
      <w:r w:rsidR="00252D9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PEVuZE5vdGU+PENpdGU+PEF1dGhvcj5Db3JvbmE8L0F1dGhvcj48WWVhcj4yMDExPC9ZZWFyPjxS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PEVuZE5vdGU+PENpdGU+PEF1dGhvcj5Db3JvbmE8L0F1dGhvcj48WWVhcj4yMDExPC9ZZWFyPjxS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05" w:tooltip="Corona, 2011 #5339" w:history="1">
        <w:r w:rsidR="006C618E" w:rsidRPr="00EB6432">
          <w:rPr>
            <w:rFonts w:ascii="Arial" w:hAnsi="Arial" w:cs="Arial"/>
            <w:sz w:val="22"/>
            <w:szCs w:val="22"/>
          </w:rPr>
          <w:t>405-412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0E64A2" w:rsidRPr="00EB6432">
        <w:rPr>
          <w:rFonts w:ascii="Arial" w:hAnsi="Arial" w:cs="Arial"/>
          <w:sz w:val="22"/>
          <w:szCs w:val="22"/>
        </w:rPr>
        <w:t xml:space="preserve"> and </w:t>
      </w:r>
      <w:r w:rsidRPr="00EB6432">
        <w:rPr>
          <w:rFonts w:ascii="Arial" w:hAnsi="Arial" w:cs="Arial"/>
          <w:sz w:val="22"/>
          <w:szCs w:val="22"/>
        </w:rPr>
        <w:t xml:space="preserve">polycythemia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&lt;EndNote&gt;&lt;Cite&gt;&lt;Author&gt;Calof&lt;/Author&gt;&lt;Year&gt;2005&lt;/Year&gt;&lt;RecNum&gt;396&lt;/RecNum&gt;&lt;DisplayText&gt;(425)&lt;/DisplayText&gt;&lt;record&gt;&lt;rec-number&gt;396&lt;/rec-number&gt;&lt;foreign-keys&gt;&lt;key app="EN" db-id="fexpzp299sfdtlev59s5xspgaeddrxeexx9d"&gt;396&lt;/key&gt;&lt;/foreign-keys&gt;&lt;ref-type name="Journal Article"&gt;17&lt;/ref-type&gt;&lt;contributors&gt;&lt;authors&gt;&lt;author&gt;Calof, O. M.&lt;/author&gt;&lt;author&gt;Singh, A. B.&lt;/author&gt;&lt;author&gt;Lee, M. L.&lt;/author&gt;&lt;author&gt;Kenny, A. M.&lt;/author&gt;&lt;author&gt;Urban, R. J.&lt;/author&gt;&lt;author&gt;Tenover, J. L.&lt;/author&gt;&lt;author&gt;Bhasin, S.&lt;/author&gt;&lt;/authors&gt;&lt;/contributors&gt;&lt;auth-address&gt;Boston University, School of Medicine, E201, 88 E. Newton Street, Boston, MA 02118, USA. bhasin@bu.edu&lt;/auth-address&gt;&lt;titles&gt;&lt;title&gt;Adverse events associated with testosterone replacement in middle-aged and older men: a meta-analysis of randomized, placebo-controlled trials&lt;/title&gt;&lt;secondary-title&gt;Journals of Gerontology. Series A, Biological Sciences and Medical Sciences&lt;/secondary-title&gt;&lt;/titles&gt;&lt;periodical&gt;&lt;full-title&gt;Journals of Gerontology. Series A, Biological Sciences and Medical Sciences&lt;/full-title&gt;&lt;/periodical&gt;&lt;pages&gt;1451-7&lt;/pages&gt;&lt;volume&gt;60&lt;/volume&gt;&lt;number&gt;11&lt;/number&gt;&lt;keywords&gt;&lt;keyword&gt;Aged&lt;/keyword&gt;&lt;keyword&gt;Cardiovascular System/drug effects&lt;/keyword&gt;&lt;keyword&gt;Hematocrit&lt;/keyword&gt;&lt;keyword&gt;Hormone Replacement Therapy/*adverse effects&lt;/keyword&gt;&lt;keyword&gt;Humans&lt;/keyword&gt;&lt;keyword&gt;Lipids/blood&lt;/keyword&gt;&lt;keyword&gt;Male&lt;/keyword&gt;&lt;keyword&gt;Middle Aged&lt;/keyword&gt;&lt;keyword&gt;Placebos&lt;/keyword&gt;&lt;keyword&gt;Prostate/drug effects&lt;/keyword&gt;&lt;keyword&gt;Sensitivity and Specificity&lt;/keyword&gt;&lt;keyword&gt;Testosterone/administration &amp;amp; dosage/*adverse effects&lt;/keyword&gt;&lt;/keywords&gt;&lt;dates&gt;&lt;year&gt;2005&lt;/year&gt;&lt;pub-dates&gt;&lt;date&gt;Nov&lt;/date&gt;&lt;/pub-dates&gt;&lt;/dates&gt;&lt;accession-num&gt;16339333&lt;/accession-num&gt;&lt;urls&gt;&lt;related-urls&gt;&lt;url&gt;http://www.ncbi.nlm.nih.gov/entrez/query.fcgi?cmd=Retrieve&amp;amp;db=PubMed&amp;amp;dopt=Citation&amp;amp;list_uids=16339333&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25" w:tooltip="Calof, 2005 #396" w:history="1">
        <w:r w:rsidR="006C618E" w:rsidRPr="00EB6432">
          <w:rPr>
            <w:rFonts w:ascii="Arial" w:hAnsi="Arial" w:cs="Arial"/>
            <w:sz w:val="22"/>
            <w:szCs w:val="22"/>
          </w:rPr>
          <w:t>425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a result, the 2004 Institute of Medicine report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&lt;EndNote&gt;&lt;Cite&gt;&lt;Author&gt;Liverman&lt;/Author&gt;&lt;Year&gt;2004&lt;/Year&gt;&lt;RecNum&gt;3035&lt;/RecNum&gt;&lt;DisplayText&gt;(426)&lt;/DisplayText&gt;&lt;record&gt;&lt;rec-number&gt;3035&lt;/rec-number&gt;&lt;foreign-keys&gt;&lt;key app="EN" db-id="0svwr0sf5wdesuew2t6xead8rzewt9dpwrp9" timestamp="1511428113" guid="e12ff385-4512-4bdb-9e2d-d8f6c7be57dd"&gt;3035&lt;/key&gt;&lt;/foreign-keys&gt;&lt;ref-type name="Edited Book"&gt;28&lt;/ref-type&gt;&lt;contributors&gt;&lt;authors&gt;&lt;author&gt;Liverman, C. T.&lt;/author&gt;&lt;author&gt;Blazer, D. G.&lt;/author&gt;&lt;/authors&gt;&lt;/contributors&gt;&lt;titles&gt;&lt;title&gt;Testosterone and Aging: Clinical Research Directions&lt;/title&gt;&lt;secondary-title&gt;Board on Health Sciences Policy&lt;/secondary-title&gt;&lt;alt-title&gt;Committee on Assessing the Need for Clinical Trials of Testosterone Replacement Therapy&lt;/alt-title&gt;&lt;/titles&gt;&lt;pages&gt;217&lt;/pages&gt;&lt;dates&gt;&lt;year&gt;2004&lt;/year&gt;&lt;/dates&gt;&lt;pub-location&gt;Washington, DC&lt;/pub-location&gt;&lt;publisher&gt;Institute of Medicine: The National Academies Press&lt;/publisher&gt;&lt;urls&gt;&lt;/urls&gt;&lt;/record&gt;&lt;/Cite&gt;&lt;/EndNote&gt;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26" w:tooltip="Liverman, 2004 #3035" w:history="1">
        <w:r w:rsidR="006C618E" w:rsidRPr="00EB6432">
          <w:rPr>
            <w:rFonts w:ascii="Arial" w:hAnsi="Arial" w:cs="Arial"/>
            <w:sz w:val="22"/>
            <w:szCs w:val="22"/>
          </w:rPr>
          <w:t>426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recommended a priority to acquire more convincing, target-defining feasibility evidence to justify a large-scale clinical trial to weight potential benefits against risks of accelerating cardiovascular and prostate disease. </w:t>
      </w:r>
    </w:p>
    <w:p w14:paraId="55FA6963" w14:textId="77777777" w:rsidR="00EE23AA" w:rsidRPr="00EB6432" w:rsidRDefault="00EE23AA" w:rsidP="00EB6432">
      <w:pPr>
        <w:pStyle w:val="Text"/>
        <w:keepLines w:val="0"/>
        <w:tabs>
          <w:tab w:val="left" w:pos="2459"/>
        </w:tabs>
        <w:spacing w:line="276" w:lineRule="auto"/>
        <w:ind w:firstLine="0"/>
        <w:jc w:val="left"/>
        <w:rPr>
          <w:rFonts w:ascii="Arial" w:hAnsi="Arial" w:cs="Arial"/>
          <w:sz w:val="22"/>
          <w:szCs w:val="22"/>
        </w:rPr>
      </w:pPr>
    </w:p>
    <w:p w14:paraId="62CD81B8" w14:textId="1E13387B" w:rsidR="001D4F9F" w:rsidRPr="00EB6432" w:rsidRDefault="00EE23AA"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Arising from that recommendation, the NIH-funded </w:t>
      </w:r>
      <w:r w:rsidR="000E64A2" w:rsidRPr="00EB6432">
        <w:rPr>
          <w:rFonts w:ascii="Arial" w:hAnsi="Arial" w:cs="Arial"/>
          <w:sz w:val="22"/>
          <w:szCs w:val="22"/>
        </w:rPr>
        <w:t xml:space="preserve">series of inter-related </w:t>
      </w:r>
      <w:r w:rsidR="006378CB" w:rsidRPr="00EB6432">
        <w:rPr>
          <w:rFonts w:ascii="Arial" w:hAnsi="Arial" w:cs="Arial"/>
          <w:sz w:val="22"/>
          <w:szCs w:val="22"/>
        </w:rPr>
        <w:t>‘</w:t>
      </w:r>
      <w:r w:rsidRPr="00EB6432">
        <w:rPr>
          <w:rFonts w:ascii="Arial" w:hAnsi="Arial" w:cs="Arial"/>
          <w:sz w:val="22"/>
          <w:szCs w:val="22"/>
        </w:rPr>
        <w:t>Testosterone Trials</w:t>
      </w:r>
      <w:r w:rsidR="006378CB" w:rsidRPr="00EB6432">
        <w:rPr>
          <w:rFonts w:ascii="Arial" w:hAnsi="Arial" w:cs="Arial"/>
          <w:sz w:val="22"/>
          <w:szCs w:val="22"/>
        </w:rPr>
        <w:t>’</w:t>
      </w:r>
      <w:r w:rsidRPr="00EB6432">
        <w:rPr>
          <w:rFonts w:ascii="Arial" w:hAnsi="Arial" w:cs="Arial"/>
          <w:sz w:val="22"/>
          <w:szCs w:val="22"/>
        </w:rPr>
        <w:t xml:space="preserve"> reported their main result in which 790 older men (&gt;65 years), mostly obese, hypertensive</w:t>
      </w:r>
      <w:r w:rsidR="006378CB" w:rsidRPr="00EB6432">
        <w:rPr>
          <w:rFonts w:ascii="Arial" w:hAnsi="Arial" w:cs="Arial"/>
          <w:sz w:val="22"/>
          <w:szCs w:val="22"/>
        </w:rPr>
        <w:t>,</w:t>
      </w:r>
      <w:r w:rsidRPr="00EB6432">
        <w:rPr>
          <w:rFonts w:ascii="Arial" w:hAnsi="Arial" w:cs="Arial"/>
          <w:sz w:val="22"/>
          <w:szCs w:val="22"/>
        </w:rPr>
        <w:t xml:space="preserve"> ex-smokers (ie men with “andropause</w:t>
      </w:r>
      <w:r w:rsidR="000E64A2" w:rsidRPr="00EB6432">
        <w:rPr>
          <w:rFonts w:ascii="Arial" w:hAnsi="Arial" w:cs="Arial"/>
          <w:sz w:val="22"/>
          <w:szCs w:val="22"/>
        </w:rPr>
        <w:t>/lowT</w:t>
      </w:r>
      <w:r w:rsidRPr="00EB6432">
        <w:rPr>
          <w:rFonts w:ascii="Arial" w:hAnsi="Arial" w:cs="Arial"/>
          <w:sz w:val="22"/>
          <w:szCs w:val="22"/>
        </w:rPr>
        <w:t xml:space="preserve">” but not pathological hypogonadism), treated daily with testosterone for one year showed a modest improvement in sexual function compared with placebo </w:t>
      </w:r>
      <w:r w:rsidR="003B1F35" w:rsidRPr="00EB6432">
        <w:rPr>
          <w:rFonts w:ascii="Arial" w:hAnsi="Arial" w:cs="Arial"/>
          <w:sz w:val="22"/>
          <w:szCs w:val="22"/>
        </w:rPr>
        <w:fldChar w:fldCharType="begin">
          <w:fldData xml:space="preserve">PEVuZE5vdGU+PENpdGU+PEF1dGhvcj5TbnlkZXI8L0F1dGhvcj48WWVhcj4yMDE2PC9ZZWFyPjxS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PEVuZE5vdGU+PENpdGU+PEF1dGhvcj5TbnlkZXI8L0F1dGhvcj48WWVhcj4yMDE2PC9ZZWFyPjxS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27" w:tooltip="Snyder, 2016 #398" w:history="1">
        <w:r w:rsidR="006C618E" w:rsidRPr="00EB6432">
          <w:rPr>
            <w:rFonts w:ascii="Arial" w:hAnsi="Arial" w:cs="Arial"/>
            <w:sz w:val="22"/>
            <w:szCs w:val="22"/>
          </w:rPr>
          <w:t>427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improvement in sexual function, about 1/3 increase over baseline sexual activity, waned during the year’s treatment and there was no concomitant improvement in either vitality or physical activity compared with placebo. The benefit in sexual function was less robust than the effects of PDE5 inhibitors </w:t>
      </w:r>
      <w:r w:rsidR="003B1F35" w:rsidRPr="00EB6432">
        <w:rPr>
          <w:rFonts w:ascii="Arial" w:hAnsi="Arial" w:cs="Arial"/>
          <w:sz w:val="22"/>
          <w:szCs w:val="22"/>
        </w:rPr>
        <w:fldChar w:fldCharType="begin">
          <w:fldData xml:space="preserve">PEVuZE5vdGU+PENpdGU+PEF1dGhvcj5TbnlkZXI8L0F1dGhvcj48WWVhcj4yMDE2PC9ZZWFyPjxS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PEVuZE5vdGU+PENpdGU+PEF1dGhvcj5TbnlkZXI8L0F1dGhvcj48WWVhcj4yMDE2PC9ZZWFyPjxS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27" w:tooltip="Snyder, 2016 #398" w:history="1">
        <w:r w:rsidR="006C618E" w:rsidRPr="00EB6432">
          <w:rPr>
            <w:rFonts w:ascii="Arial" w:hAnsi="Arial" w:cs="Arial"/>
            <w:sz w:val="22"/>
            <w:szCs w:val="22"/>
          </w:rPr>
          <w:t>427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F45E01" w:rsidRPr="00EB6432">
        <w:rPr>
          <w:rFonts w:ascii="Arial" w:hAnsi="Arial" w:cs="Arial"/>
          <w:sz w:val="22"/>
          <w:szCs w:val="22"/>
        </w:rPr>
        <w:t xml:space="preserve"> and of uncertain clinical significance, insufficient to warrant initiating testosterone treatment of older men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&lt;EndNote&gt;&lt;Cite&gt;&lt;Author&gt;Orwoll&lt;/Author&gt;&lt;Year&gt;2016&lt;/Year&gt;&lt;RecNum&gt;399&lt;/RecNum&gt;&lt;DisplayText&gt;(428)&lt;/DisplayText&gt;&lt;record&gt;&lt;rec-number&gt;399&lt;/rec-number&gt;&lt;foreign-keys&gt;&lt;key app="EN" db-id="fexpzp299sfdtlev59s5xspgaeddrxeexx9d"&gt;399&lt;/key&gt;&lt;/foreign-keys&gt;&lt;ref-type name="Journal Article"&gt;17&lt;/ref-type&gt;&lt;contributors&gt;&lt;authors&gt;&lt;author&gt;Orwoll, E. S.&lt;/author&gt;&lt;/authors&gt;&lt;/contributors&gt;&lt;auth-address&gt;From the Department of Medicine, Oregon Health and Science University, Portland.&lt;/auth-address&gt;&lt;titles&gt;&lt;title&gt;Establishing a Framework--Does Testosterone Supplementation Help Older Men?&lt;/title&gt;&lt;secondary-title&gt;New England Journal of Medicine&lt;/secondary-title&gt;&lt;/titles&gt;&lt;periodical&gt;&lt;full-title&gt;New England Journal of Medicine&lt;/full-title&gt;&lt;/periodical&gt;&lt;pages&gt;682-3&lt;/pages&gt;&lt;volume&gt;374&lt;/volume&gt;&lt;number&gt;7&lt;/number&gt;&lt;keywords&gt;&lt;keyword&gt;Fatigue/*drug therapy&lt;/keyword&gt;&lt;keyword&gt;*Hormone Replacement Therapy&lt;/keyword&gt;&lt;keyword&gt;Humans&lt;/keyword&gt;&lt;keyword&gt;Male&lt;/keyword&gt;&lt;keyword&gt;Sexual Behavior/*drug effects&lt;/keyword&gt;&lt;keyword&gt;Testosterone/*therapeutic use&lt;/keyword&gt;&lt;keyword&gt;Walking/*physiology&lt;/keyword&gt;&lt;/keywords&gt;&lt;dates&gt;&lt;year&gt;2016&lt;/year&gt;&lt;pub-dates&gt;&lt;date&gt;Feb 18&lt;/date&gt;&lt;/pub-dates&gt;&lt;/dates&gt;&lt;isbn&gt;1533-4406 (Electronic)&amp;#xD;0028-4793 (Linking)&lt;/isbn&gt;&lt;accession-num&gt;26886526&lt;/accession-num&gt;&lt;urls&gt;&lt;related-urls&gt;&lt;url&gt;http://www.ncbi.nlm.nih.gov/pubmed/26886526&lt;/url&gt;&lt;/related-urls&gt;&lt;/urls&gt;&lt;electronic-resource-num&gt;10.1056/NEJMe1600196&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28" w:tooltip="Orwoll, 2016 #399" w:history="1">
        <w:r w:rsidR="006C618E" w:rsidRPr="00EB6432">
          <w:rPr>
            <w:rFonts w:ascii="Arial" w:hAnsi="Arial" w:cs="Arial"/>
            <w:sz w:val="22"/>
            <w:szCs w:val="22"/>
          </w:rPr>
          <w:t>428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F45E01" w:rsidRPr="00EB6432">
        <w:rPr>
          <w:rFonts w:ascii="Arial" w:hAnsi="Arial" w:cs="Arial"/>
          <w:sz w:val="22"/>
          <w:szCs w:val="22"/>
        </w:rPr>
        <w:t xml:space="preserve">. </w:t>
      </w:r>
      <w:r w:rsidRPr="00EB6432">
        <w:rPr>
          <w:rFonts w:ascii="Arial" w:hAnsi="Arial" w:cs="Arial"/>
          <w:sz w:val="22"/>
          <w:szCs w:val="22"/>
        </w:rPr>
        <w:t>Th</w:t>
      </w:r>
      <w:r w:rsidR="00F45E01" w:rsidRPr="00EB6432">
        <w:rPr>
          <w:rFonts w:ascii="Arial" w:hAnsi="Arial" w:cs="Arial"/>
          <w:sz w:val="22"/>
          <w:szCs w:val="22"/>
        </w:rPr>
        <w:t xml:space="preserve">ese findings do </w:t>
      </w:r>
      <w:r w:rsidRPr="00EB6432">
        <w:rPr>
          <w:rFonts w:ascii="Arial" w:hAnsi="Arial" w:cs="Arial"/>
          <w:sz w:val="22"/>
          <w:szCs w:val="22"/>
        </w:rPr>
        <w:t xml:space="preserve">not materially change the unfavorable balance of evidence for testosterone treatment for functional causes of a low serum testosterone in the absence of pathological hypogonadism. </w:t>
      </w:r>
      <w:r w:rsidR="00FA0AC2" w:rsidRPr="00EB6432">
        <w:rPr>
          <w:rFonts w:ascii="Arial" w:hAnsi="Arial" w:cs="Arial"/>
          <w:sz w:val="22"/>
          <w:szCs w:val="22"/>
        </w:rPr>
        <w:t>Although</w:t>
      </w:r>
      <w:r w:rsidR="001D4F9F" w:rsidRPr="00EB6432">
        <w:rPr>
          <w:rFonts w:ascii="Arial" w:hAnsi="Arial" w:cs="Arial"/>
          <w:sz w:val="22"/>
          <w:szCs w:val="22"/>
        </w:rPr>
        <w:t xml:space="preserve"> these results fail to meet the 2004 mandate of the Institute of Medicine (now National Academy of Medicine) for sufficient short-term efficacy to warrant public funding of a large scale efficacy trial, the FDA has mandated an industry-funded</w:t>
      </w:r>
      <w:r w:rsidR="00073C8B" w:rsidRPr="00EB6432">
        <w:rPr>
          <w:rFonts w:ascii="Arial" w:hAnsi="Arial" w:cs="Arial"/>
          <w:sz w:val="22"/>
          <w:szCs w:val="22"/>
        </w:rPr>
        <w:t xml:space="preserve"> </w:t>
      </w:r>
      <w:r w:rsidR="001D4F9F" w:rsidRPr="00EB6432">
        <w:rPr>
          <w:rFonts w:ascii="Arial" w:hAnsi="Arial" w:cs="Arial"/>
          <w:sz w:val="22"/>
          <w:szCs w:val="22"/>
        </w:rPr>
        <w:t xml:space="preserve">safety study (TRAVERSE) to investigate major adverse cardiovascular events involving 6000 patients with a low serum testosteronbe but no pathological hypogonadism randomized to daily testosterone vs placebo gel </w:t>
      </w:r>
      <w:r w:rsidR="00073C8B" w:rsidRPr="00EB6432">
        <w:rPr>
          <w:rFonts w:ascii="Arial" w:hAnsi="Arial" w:cs="Arial"/>
          <w:sz w:val="22"/>
          <w:szCs w:val="22"/>
        </w:rPr>
        <w:t xml:space="preserve">treated for up to 5 years. </w:t>
      </w:r>
    </w:p>
    <w:p w14:paraId="4E1E7B35" w14:textId="77777777" w:rsidR="00073C8B" w:rsidRPr="00EB6432" w:rsidRDefault="00073C8B" w:rsidP="00EB6432">
      <w:pPr>
        <w:pStyle w:val="Text"/>
        <w:keepLines w:val="0"/>
        <w:spacing w:line="276" w:lineRule="auto"/>
        <w:ind w:firstLine="0"/>
        <w:jc w:val="left"/>
        <w:rPr>
          <w:rFonts w:ascii="Arial" w:hAnsi="Arial" w:cs="Arial"/>
          <w:sz w:val="22"/>
          <w:szCs w:val="22"/>
        </w:rPr>
      </w:pPr>
    </w:p>
    <w:p w14:paraId="2C761484" w14:textId="70204390" w:rsidR="006378CB" w:rsidRPr="00EB6432" w:rsidRDefault="00816F57"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major hypothetical population risk from androgen therapy for male ageing remains increased cardiovascular disease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&lt;EndNote&gt;&lt;Cite&gt;&lt;Author&gt;Liu&lt;/Author&gt;&lt;Year&gt;2003&lt;/Year&gt;&lt;RecNum&gt;280&lt;/RecNum&gt;&lt;DisplayText&gt;(309)&lt;/DisplayText&gt;&lt;record&gt;&lt;rec-number&gt;280&lt;/rec-number&gt;&lt;foreign-keys&gt;&lt;key app="EN" db-id="fexpzp299sfdtlev59s5xspgaeddrxeexx9d"&gt;280&lt;/key&gt;&lt;/foreign-keys&gt;&lt;ref-type name="Journal Article"&gt;17&lt;/ref-type&gt;&lt;contributors&gt;&lt;authors&gt;&lt;author&gt;Liu, P. Y.&lt;/author&gt;&lt;author&gt;Death, A. K.&lt;/author&gt;&lt;author&gt;Handelsman, D. J.&lt;/author&gt;&lt;/authors&gt;&lt;/contributors&gt;&lt;auth-address&gt;ANZAC Research Institute, Concord Hospital and Department of Medicine, University of Sydney, New South Wales, Australia.&lt;/auth-address&gt;&lt;titles&gt;&lt;title&gt;Androgens and cardiovascular disease&lt;/title&gt;&lt;secondary-title&gt;Endocrine Reviews&lt;/secondary-title&gt;&lt;/titles&gt;&lt;periodical&gt;&lt;full-title&gt;Endocrine Reviews&lt;/full-title&gt;&lt;/periodical&gt;&lt;pages&gt;313-40&lt;/pages&gt;&lt;volume&gt;24&lt;/volume&gt;&lt;number&gt;3&lt;/number&gt;&lt;keywords&gt;&lt;keyword&gt;Androgens/*metabolism/therapeutic use&lt;/keyword&gt;&lt;keyword&gt;Animals&lt;/keyword&gt;&lt;keyword&gt;Arteriosclerosis/complications/physiopathology&lt;/keyword&gt;&lt;keyword&gt;Blood Vessels/physiopathology&lt;/keyword&gt;&lt;keyword&gt;Cardiovascular Diseases/drug therapy/*etiology/*physiopathology/prevention &amp;amp;&lt;/keyword&gt;&lt;keyword&gt;control&lt;/keyword&gt;&lt;keyword&gt;Coronary Disease/physiopathology&lt;/keyword&gt;&lt;keyword&gt;Erectile Dysfunction/etiology/physiopathology&lt;/keyword&gt;&lt;keyword&gt;Humans&lt;/keyword&gt;&lt;keyword&gt;Hypertension/physiopathology&lt;/keyword&gt;&lt;keyword&gt;Longevity&lt;/keyword&gt;&lt;keyword&gt;Male&lt;/keyword&gt;&lt;keyword&gt;Sex Characteristics&lt;/keyword&gt;&lt;/keywords&gt;&lt;dates&gt;&lt;year&gt;2003&lt;/year&gt;&lt;pub-dates&gt;&lt;date&gt;Jun&lt;/date&gt;&lt;/pub-dates&gt;&lt;/dates&gt;&lt;isbn&gt;0163-769X (Print)&amp;#xD;0163-769X (Linking)&lt;/isbn&gt;&lt;accession-num&gt;12788802&lt;/accession-num&gt;&lt;urls&gt;&lt;related-urls&gt;&lt;url&gt;https://www.ncbi.nlm.nih.gov/pubmed/12788802&lt;/url&gt;&lt;/related-urls&gt;&lt;/urls&gt;&lt;electronic-resource-num&gt;10.1210/er.2003-0005&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09" w:tooltip="Liu, 2003 #280" w:history="1">
        <w:r w:rsidR="006C618E" w:rsidRPr="00EB6432">
          <w:rPr>
            <w:rFonts w:ascii="Arial" w:hAnsi="Arial" w:cs="Arial"/>
            <w:sz w:val="22"/>
            <w:szCs w:val="22"/>
          </w:rPr>
          <w:t>309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w:t>
      </w:r>
      <w:r w:rsidR="00252D9A" w:rsidRPr="00EB6432">
        <w:rPr>
          <w:rFonts w:ascii="Arial" w:hAnsi="Arial" w:cs="Arial"/>
          <w:sz w:val="22"/>
          <w:szCs w:val="22"/>
        </w:rPr>
        <w:t>was</w:t>
      </w:r>
      <w:r w:rsidRPr="00EB6432">
        <w:rPr>
          <w:rFonts w:ascii="Arial" w:hAnsi="Arial" w:cs="Arial"/>
          <w:sz w:val="22"/>
          <w:szCs w:val="22"/>
        </w:rPr>
        <w:t xml:space="preserve"> </w:t>
      </w:r>
      <w:r w:rsidR="00625C62" w:rsidRPr="00EB6432">
        <w:rPr>
          <w:rFonts w:ascii="Arial" w:hAnsi="Arial" w:cs="Arial"/>
          <w:sz w:val="22"/>
          <w:szCs w:val="22"/>
        </w:rPr>
        <w:t xml:space="preserve">proven unexpectedly by the WHI study for </w:t>
      </w:r>
      <w:r w:rsidRPr="00EB6432">
        <w:rPr>
          <w:rFonts w:ascii="Arial" w:hAnsi="Arial" w:cs="Arial"/>
          <w:sz w:val="22"/>
          <w:szCs w:val="22"/>
        </w:rPr>
        <w:t xml:space="preserve">the risks of estrogen replacement for menopause </w:t>
      </w:r>
      <w:r w:rsidR="003B1F35" w:rsidRPr="00EB6432">
        <w:rPr>
          <w:rFonts w:ascii="Arial" w:hAnsi="Arial" w:cs="Arial"/>
          <w:sz w:val="22"/>
          <w:szCs w:val="22"/>
        </w:rPr>
        <w:fldChar w:fldCharType="begin">
          <w:fldData xml:space="preserve">PEVuZE5vdGU+PENpdGU+PEF1dGhvcj5Sb3Nzb3V3PC9BdXRob3I+PFllYXI+MjAwMjwvWWVhcj48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PEVuZE5vdGU+PENpdGU+PEF1dGhvcj5Sb3Nzb3V3PC9BdXRob3I+PFllYXI+MjAwMjwvWWVhcj48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29" w:tooltip="Rossouw, 2002 #2577" w:history="1">
        <w:r w:rsidR="006C618E" w:rsidRPr="00EB6432">
          <w:rPr>
            <w:rFonts w:ascii="Arial" w:hAnsi="Arial" w:cs="Arial"/>
            <w:sz w:val="22"/>
            <w:szCs w:val="22"/>
          </w:rPr>
          <w:t>429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Cardiovascular disease has earlier onset and greater severity in men resulting in a 2-3-fold higher age-specific risks of cardiovascular death compared with women </w:t>
      </w:r>
      <w:r w:rsidR="003B1F35" w:rsidRPr="00EB6432">
        <w:rPr>
          <w:rFonts w:ascii="Arial" w:hAnsi="Arial" w:cs="Arial"/>
          <w:sz w:val="22"/>
          <w:szCs w:val="22"/>
        </w:rPr>
        <w:fldChar w:fldCharType="begin">
          <w:fldData xml:space="preserve">PEVuZE5vdGU+PENpdGU+PEF1dGhvcj5LYWxpbjwvQXV0aG9yPjxZZWFyPjE5OTA8L1llYXI+PFJl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PEVuZE5vdGU+PENpdGU+PEF1dGhvcj5LYWxpbjwvQXV0aG9yPjxZZWFyPjE5OTA8L1llYXI+PFJl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30" w:tooltip="Kalin, 1990 #2261" w:history="1">
        <w:r w:rsidR="006C618E" w:rsidRPr="00EB6432">
          <w:rPr>
            <w:rFonts w:ascii="Arial" w:hAnsi="Arial" w:cs="Arial"/>
            <w:sz w:val="22"/>
            <w:szCs w:val="22"/>
          </w:rPr>
          <w:t>430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A269EB" w:rsidRPr="00EB6432">
        <w:rPr>
          <w:rFonts w:ascii="Arial" w:hAnsi="Arial" w:cs="Arial"/>
          <w:sz w:val="22"/>
          <w:szCs w:val="22"/>
        </w:rPr>
        <w:t xml:space="preserve">The male disadvantage in cardiovascular disease has a complex pathogenesis with androgens having apparently beneficial effects including in regulating cardiac ion channel fluxes that dictate QT interval length, cardiac ventricular repolarization and lesser risk of arrthymia </w:t>
      </w:r>
      <w:r w:rsidR="003B1F35" w:rsidRPr="00EB6432">
        <w:rPr>
          <w:rFonts w:ascii="Arial" w:hAnsi="Arial" w:cs="Arial"/>
          <w:sz w:val="22"/>
          <w:szCs w:val="22"/>
        </w:rPr>
        <w:fldChar w:fldCharType="begin">
          <w:fldData xml:space="preserve">PEVuZE5vdGU+PENpdGU+PEF1dGhvcj5aaGFuZzwvQXV0aG9yPjxZZWFyPjIwMTE8L1llYXI+PFJl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=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PEVuZE5vdGU+PENpdGU+PEF1dGhvcj5aaGFuZzwvQXV0aG9yPjxZZWFyPjIwMTE8L1llYXI+PFJl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=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31" w:tooltip="Zhang, 2011 #402" w:history="1">
        <w:r w:rsidR="006C618E" w:rsidRPr="00EB6432">
          <w:rPr>
            <w:rFonts w:ascii="Arial" w:hAnsi="Arial" w:cs="Arial"/>
            <w:sz w:val="22"/>
            <w:szCs w:val="22"/>
          </w:rPr>
          <w:t>431-439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A269EB" w:rsidRPr="00EB6432">
        <w:rPr>
          <w:rFonts w:ascii="Arial" w:hAnsi="Arial" w:cs="Arial"/>
          <w:sz w:val="22"/>
          <w:szCs w:val="22"/>
        </w:rPr>
        <w:t xml:space="preserve"> as well as angiogenesis</w:t>
      </w:r>
      <w:r w:rsidR="00252D9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PEVuZE5vdGU+PENpdGU+PEF1dGhvcj5TaWV2ZWtpbmc8L0F1dGhvcj48WWVhcj4yMDEwPC9ZZWFy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PEVuZE5vdGU+PENpdGU+PEF1dGhvcj5TaWV2ZWtpbmc8L0F1dGhvcj48WWVhcj4yMDEwPC9ZZWFy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40" w:tooltip="Sieveking, 2010 #5016" w:history="1">
        <w:r w:rsidR="006C618E" w:rsidRPr="00EB6432">
          <w:rPr>
            <w:rFonts w:ascii="Arial" w:hAnsi="Arial" w:cs="Arial"/>
            <w:sz w:val="22"/>
            <w:szCs w:val="22"/>
          </w:rPr>
          <w:t>440</w:t>
        </w:r>
      </w:hyperlink>
      <w:r w:rsidR="00A36DA1" w:rsidRPr="00EB6432">
        <w:rPr>
          <w:rFonts w:ascii="Arial" w:hAnsi="Arial" w:cs="Arial"/>
          <w:sz w:val="22"/>
          <w:szCs w:val="22"/>
        </w:rPr>
        <w:t xml:space="preserve">, </w:t>
      </w:r>
      <w:hyperlink w:anchor="_ENREF_441" w:tooltip="Lecce, 2014 #412" w:history="1">
        <w:r w:rsidR="006C618E" w:rsidRPr="00EB6432">
          <w:rPr>
            <w:rFonts w:ascii="Arial" w:hAnsi="Arial" w:cs="Arial"/>
            <w:sz w:val="22"/>
            <w:szCs w:val="22"/>
          </w:rPr>
          <w:t>441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A269EB" w:rsidRPr="00EB6432">
        <w:rPr>
          <w:rFonts w:ascii="Arial" w:hAnsi="Arial" w:cs="Arial"/>
          <w:sz w:val="22"/>
          <w:szCs w:val="22"/>
        </w:rPr>
        <w:t xml:space="preserve"> which must be integrated with other apparently deleterious effects </w:t>
      </w:r>
      <w:r w:rsidR="003B1F35" w:rsidRPr="00EB6432">
        <w:rPr>
          <w:rFonts w:ascii="Arial" w:hAnsi="Arial" w:cs="Arial"/>
          <w:sz w:val="22"/>
          <w:szCs w:val="22"/>
        </w:rPr>
        <w:fldChar w:fldCharType="begin">
          <w:fldData xml:space="preserve">PEVuZE5vdGU+PENpdGU+PEF1dGhvcj5MaXU8L0F1dGhvcj48WWVhcj4yMDAzPC9ZZWFyPjxSZWNO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PEVuZE5vdGU+PENpdGU+PEF1dGhvcj5MaXU8L0F1dGhvcj48WWVhcj4yMDAzPC9ZZWFyPjxSZWNO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09" w:tooltip="Liu, 2003 #280" w:history="1">
        <w:r w:rsidR="006C618E" w:rsidRPr="00EB6432">
          <w:rPr>
            <w:rFonts w:ascii="Arial" w:hAnsi="Arial" w:cs="Arial"/>
            <w:sz w:val="22"/>
            <w:szCs w:val="22"/>
          </w:rPr>
          <w:t>309</w:t>
        </w:r>
      </w:hyperlink>
      <w:r w:rsidR="00A36DA1" w:rsidRPr="00EB6432">
        <w:rPr>
          <w:rFonts w:ascii="Arial" w:hAnsi="Arial" w:cs="Arial"/>
          <w:sz w:val="22"/>
          <w:szCs w:val="22"/>
        </w:rPr>
        <w:t xml:space="preserve">, </w:t>
      </w:r>
      <w:hyperlink w:anchor="_ENREF_442" w:tooltip="Wu, 2003 #413" w:history="1">
        <w:r w:rsidR="006C618E" w:rsidRPr="00EB6432">
          <w:rPr>
            <w:rFonts w:ascii="Arial" w:hAnsi="Arial" w:cs="Arial"/>
            <w:sz w:val="22"/>
            <w:szCs w:val="22"/>
          </w:rPr>
          <w:t>442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A269EB" w:rsidRPr="00EB6432">
        <w:rPr>
          <w:rFonts w:ascii="Arial" w:hAnsi="Arial" w:cs="Arial"/>
          <w:sz w:val="22"/>
          <w:szCs w:val="22"/>
        </w:rPr>
        <w:t xml:space="preserve">. </w:t>
      </w:r>
      <w:r w:rsidR="00EE23AA" w:rsidRPr="00EB6432">
        <w:rPr>
          <w:rFonts w:ascii="Arial" w:hAnsi="Arial" w:cs="Arial"/>
          <w:sz w:val="22"/>
          <w:szCs w:val="22"/>
        </w:rPr>
        <w:t>Prospective observational data remain</w:t>
      </w:r>
      <w:r w:rsidR="00A269EB" w:rsidRPr="00EB6432">
        <w:rPr>
          <w:rFonts w:ascii="Arial" w:hAnsi="Arial" w:cs="Arial"/>
          <w:sz w:val="22"/>
          <w:szCs w:val="22"/>
        </w:rPr>
        <w:t>s</w:t>
      </w:r>
      <w:r w:rsidR="00EE23AA" w:rsidRPr="00EB6432">
        <w:rPr>
          <w:rFonts w:ascii="Arial" w:hAnsi="Arial" w:cs="Arial"/>
          <w:sz w:val="22"/>
          <w:szCs w:val="22"/>
        </w:rPr>
        <w:t xml:space="preserve"> conflicting, with low blood testosterone predicting subsequent cardiovascular death in some </w:t>
      </w:r>
      <w:r w:rsidR="003B1F35" w:rsidRPr="00EB6432">
        <w:rPr>
          <w:rFonts w:ascii="Arial" w:hAnsi="Arial" w:cs="Arial"/>
          <w:sz w:val="22"/>
          <w:szCs w:val="22"/>
        </w:rPr>
        <w:fldChar w:fldCharType="begin">
          <w:fldData xml:space="preserve">PEVuZE5vdGU+PENpdGU+PEF1dGhvcj5LaGF3PC9BdXRob3I+PFllYXI+MjAwNzwvWWVhcj48UmVj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PEVuZE5vdGU+PENpdGU+PEF1dGhvcj5LaGF3PC9BdXRob3I+PFllYXI+MjAwNzwvWWVhcj48UmVj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43" w:tooltip="Khaw, 2007 #4658" w:history="1">
        <w:r w:rsidR="006C618E" w:rsidRPr="00EB6432">
          <w:rPr>
            <w:rFonts w:ascii="Arial" w:hAnsi="Arial" w:cs="Arial"/>
            <w:sz w:val="22"/>
            <w:szCs w:val="22"/>
          </w:rPr>
          <w:t>443</w:t>
        </w:r>
      </w:hyperlink>
      <w:r w:rsidR="00A36DA1" w:rsidRPr="00EB6432">
        <w:rPr>
          <w:rFonts w:ascii="Arial" w:hAnsi="Arial" w:cs="Arial"/>
          <w:sz w:val="22"/>
          <w:szCs w:val="22"/>
        </w:rPr>
        <w:t xml:space="preserve">, </w:t>
      </w:r>
      <w:hyperlink w:anchor="_ENREF_444" w:tooltip="Laughlin, 2008 #415" w:history="1">
        <w:r w:rsidR="006C618E" w:rsidRPr="00EB6432">
          <w:rPr>
            <w:rFonts w:ascii="Arial" w:hAnsi="Arial" w:cs="Arial"/>
            <w:sz w:val="22"/>
            <w:szCs w:val="22"/>
          </w:rPr>
          <w:t>444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EE23AA" w:rsidRPr="00EB6432">
        <w:rPr>
          <w:rFonts w:ascii="Arial" w:hAnsi="Arial" w:cs="Arial"/>
          <w:sz w:val="22"/>
          <w:szCs w:val="22"/>
        </w:rPr>
        <w:t xml:space="preserve"> but not other </w:t>
      </w:r>
      <w:r w:rsidR="003B1F35" w:rsidRPr="00EB6432">
        <w:rPr>
          <w:rFonts w:ascii="Arial" w:hAnsi="Arial" w:cs="Arial"/>
          <w:sz w:val="22"/>
          <w:szCs w:val="22"/>
        </w:rPr>
        <w:fldChar w:fldCharType="begin">
          <w:fldData xml:space="preserve">PEVuZE5vdGU+PENpdGU+PEF1dGhvcj5TbWl0aDwvQXV0aG9yPjxZZWFyPjIwMDU8L1llYXI+PFJl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PEVuZE5vdGU+PENpdGU+PEF1dGhvcj5TbWl0aDwvQXV0aG9yPjxZZWFyPjIwMDU8L1llYXI+PFJl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45" w:tooltip="Smith, 2005 #4660" w:history="1">
        <w:r w:rsidR="006C618E" w:rsidRPr="00EB6432">
          <w:rPr>
            <w:rFonts w:ascii="Arial" w:hAnsi="Arial" w:cs="Arial"/>
            <w:sz w:val="22"/>
            <w:szCs w:val="22"/>
          </w:rPr>
          <w:t>445-447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EE23AA" w:rsidRPr="00EB6432">
        <w:rPr>
          <w:rFonts w:ascii="Arial" w:hAnsi="Arial" w:cs="Arial"/>
          <w:sz w:val="22"/>
          <w:szCs w:val="22"/>
        </w:rPr>
        <w:t xml:space="preserve"> studies. Testosterone therapy for older, frail men may increase adverse cardiovascular events </w:t>
      </w:r>
      <w:r w:rsidR="003B1F35" w:rsidRPr="00EB6432">
        <w:rPr>
          <w:rFonts w:ascii="Arial" w:hAnsi="Arial" w:cs="Arial"/>
          <w:sz w:val="22"/>
          <w:szCs w:val="22"/>
        </w:rPr>
        <w:fldChar w:fldCharType="begin">
          <w:fldData xml:space="preserve">PEVuZE5vdGU+PENpdGU+PEF1dGhvcj5CYXNhcmlhPC9BdXRob3I+PFllYXI+MjAxMDwvWWVhcj48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PEVuZE5vdGU+PENpdGU+PEF1dGhvcj5CYXNhcmlhPC9BdXRob3I+PFllYXI+MjAxMDwvWWVhcj48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5" w:tooltip="Basaria, 2010 #326" w:history="1">
        <w:r w:rsidR="006C618E" w:rsidRPr="00EB6432">
          <w:rPr>
            <w:rFonts w:ascii="Arial" w:hAnsi="Arial" w:cs="Arial"/>
            <w:sz w:val="22"/>
            <w:szCs w:val="22"/>
          </w:rPr>
          <w:t>355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EE23AA" w:rsidRPr="00EB6432">
        <w:rPr>
          <w:rFonts w:ascii="Arial" w:hAnsi="Arial" w:cs="Arial"/>
          <w:sz w:val="22"/>
          <w:szCs w:val="22"/>
        </w:rPr>
        <w:t>, side-effects that may be under</w:t>
      </w:r>
      <w:r w:rsidR="006378CB" w:rsidRPr="00EB6432">
        <w:rPr>
          <w:rFonts w:ascii="Arial" w:hAnsi="Arial" w:cs="Arial"/>
          <w:sz w:val="22"/>
          <w:szCs w:val="22"/>
        </w:rPr>
        <w:t xml:space="preserve"> r</w:t>
      </w:r>
      <w:r w:rsidR="00EE23AA" w:rsidRPr="00EB6432">
        <w:rPr>
          <w:rFonts w:ascii="Arial" w:hAnsi="Arial" w:cs="Arial"/>
          <w:sz w:val="22"/>
          <w:szCs w:val="22"/>
        </w:rPr>
        <w:t xml:space="preserve">eported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&lt;EndNote&gt;&lt;Cite&gt;&lt;Author&gt;Xu&lt;/Author&gt;&lt;Year&gt;2013&lt;/Year&gt;&lt;RecNum&gt;5812&lt;/RecNum&gt;&lt;DisplayText&gt;(448)&lt;/DisplayText&gt;&lt;record&gt;&lt;rec-number&gt;5812&lt;/rec-number&gt;&lt;foreign-keys&gt;&lt;key app="EN" db-id="0svwr0sf5wdesuew2t6xead8rzewt9dpwrp9" timestamp="1511428605" guid="71ffec7a-252b-42f5-bafb-9401220dee87"&gt;5812&lt;/key&gt;&lt;/foreign-keys&gt;&lt;ref-type name="Journal Article"&gt;17&lt;/ref-type&gt;&lt;contributors&gt;&lt;authors&gt;&lt;author&gt;Xu, L.&lt;/author&gt;&lt;author&gt;Freeman, G.&lt;/author&gt;&lt;author&gt;Cowling, B. J.&lt;/author&gt;&lt;author&gt;Schooling, C. M.&lt;/author&gt;&lt;/authors&gt;&lt;/contributors&gt;&lt;auth-address&gt;School of Public Health, Li Ka Shing Faculty of Medicine, The University of Hong Kong, 21 Sassoon Road, Pokfulam, Hong Kong, China.&lt;/auth-address&gt;&lt;titles&gt;&lt;title&gt;Testosterone therapy and cardiovascular events among men: a systematic review and meta-analysis of placebo-controlled randomized trials&lt;/title&gt;&lt;secondary-title&gt;BMC Med&lt;/secondary-title&gt;&lt;alt-title&gt;BMC medicine&lt;/alt-title&gt;&lt;/titles&gt;&lt;periodical&gt;&lt;full-title&gt;BMC Med&lt;/full-title&gt;&lt;/periodical&gt;&lt;pages&gt;108&lt;/pages&gt;&lt;volume&gt;11&lt;/volume&gt;&lt;edition&gt;2013/04/20&lt;/edition&gt;&lt;dates&gt;&lt;year&gt;2013&lt;/year&gt;&lt;/dates&gt;&lt;isbn&gt;1741-7015 (Electronic)&amp;#xD;1741-7015 (Linking)&lt;/isbn&gt;&lt;accession-num&gt;23597181&lt;/accession-num&gt;&lt;work-type&gt;Research Support, Non-U.S. Gov&amp;apos;t&lt;/work-type&gt;&lt;urls&gt;&lt;related-urls&gt;&lt;url&gt;http://www.ncbi.nlm.nih.gov/pubmed/23597181&lt;/url&gt;&lt;/related-urls&gt;&lt;/urls&gt;&lt;custom2&gt;3648456&lt;/custom2&gt;&lt;electronic-resource-num&gt;10.1186/1741-7015-11-108&lt;/electronic-resource-num&gt;&lt;language&gt;eng&lt;/language&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48" w:tooltip="Xu, 2013 #5812" w:history="1">
        <w:r w:rsidR="006C618E" w:rsidRPr="00EB6432">
          <w:rPr>
            <w:rFonts w:ascii="Arial" w:hAnsi="Arial" w:cs="Arial"/>
            <w:sz w:val="22"/>
            <w:szCs w:val="22"/>
          </w:rPr>
          <w:t>448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EE23AA" w:rsidRPr="00EB6432">
        <w:rPr>
          <w:rFonts w:ascii="Arial" w:hAnsi="Arial" w:cs="Arial"/>
          <w:sz w:val="22"/>
          <w:szCs w:val="22"/>
        </w:rPr>
        <w:t xml:space="preserve"> in previous studies not reporting such hazards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&lt;EndNote&gt;&lt;Cite&gt;&lt;Author&gt;Handelsman&lt;/Author&gt;&lt;Year&gt;2011&lt;/Year&gt;&lt;RecNum&gt;420&lt;/RecNum&gt;&lt;DisplayText&gt;(449)&lt;/DisplayText&gt;&lt;record&gt;&lt;rec-number&gt;420&lt;/rec-number&gt;&lt;foreign-keys&gt;&lt;key app="EN" db-id="fexpzp299sfdtlev59s5xspgaeddrxeexx9d"&gt;420&lt;/key&gt;&lt;/foreign-keys&gt;&lt;ref-type name="Journal Article"&gt;17&lt;/ref-type&gt;&lt;contributors&gt;&lt;authors&gt;&lt;author&gt;Handelsman, D. J.&lt;/author&gt;&lt;/authors&gt;&lt;/contributors&gt;&lt;auth-address&gt;ANZAC Research Institute, Sydney, NSW 2139, Australia. djh@anzac.edu.au&lt;/auth-address&gt;&lt;titles&gt;&lt;title&gt;An old emperor finds new clothing: rejuvenation in our time&lt;/title&gt;&lt;secondary-title&gt;Asian Journal of Andrology&lt;/secondary-title&gt;&lt;/titles&gt;&lt;periodical&gt;&lt;full-title&gt;Asian Journal of Andrology&lt;/full-title&gt;&lt;/periodical&gt;&lt;pages&gt;125-9&lt;/pages&gt;&lt;volume&gt;13&lt;/volume&gt;&lt;number&gt;1&lt;/number&gt;&lt;edition&gt;2010/11/26&lt;/edition&gt;&lt;keywords&gt;&lt;keyword&gt;*Hormone Replacement Therapy&lt;/keyword&gt;&lt;keyword&gt;Humans&lt;/keyword&gt;&lt;keyword&gt;Male&lt;/keyword&gt;&lt;keyword&gt;*Rejuvenation&lt;/keyword&gt;&lt;keyword&gt;Testosterone/deficiency/*therapeutic use&lt;/keyword&gt;&lt;/keywords&gt;&lt;dates&gt;&lt;year&gt;2011&lt;/year&gt;&lt;pub-dates&gt;&lt;date&gt;Jan&lt;/date&gt;&lt;/pub-dates&gt;&lt;/dates&gt;&lt;isbn&gt;1745-7262 (Electronic)&amp;#xD;1008-682X (Linking)&lt;/isbn&gt;&lt;accession-num&gt;21102475&lt;/accession-num&gt;&lt;urls&gt;&lt;related-urls&gt;&lt;url&gt;http://www.ncbi.nlm.nih.gov/pubmed/21102475&lt;/url&gt;&lt;/related-urls&gt;&lt;/urls&gt;&lt;electronic-resource-num&gt;aja2010154 [pii]&amp;#xD;10.1038/aja.2010.154&lt;/electronic-resource-num&gt;&lt;language&gt;eng&lt;/language&gt;&lt;/record&gt;&lt;/Cite&gt;&lt;/EndNote&gt;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49" w:tooltip="Handelsman, 2011 #420" w:history="1">
        <w:r w:rsidR="006C618E" w:rsidRPr="00EB6432">
          <w:rPr>
            <w:rFonts w:ascii="Arial" w:hAnsi="Arial" w:cs="Arial"/>
            <w:sz w:val="22"/>
            <w:szCs w:val="22"/>
          </w:rPr>
          <w:t>449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EE23AA" w:rsidRPr="00EB6432">
        <w:rPr>
          <w:rFonts w:ascii="Arial" w:hAnsi="Arial" w:cs="Arial"/>
          <w:sz w:val="22"/>
          <w:szCs w:val="22"/>
        </w:rPr>
        <w:t xml:space="preserve">. Observational data linking </w:t>
      </w:r>
      <w:r w:rsidRPr="00EB6432">
        <w:rPr>
          <w:rFonts w:ascii="Arial" w:hAnsi="Arial" w:cs="Arial"/>
          <w:sz w:val="22"/>
          <w:szCs w:val="22"/>
        </w:rPr>
        <w:t xml:space="preserve">cardiovascular disease with low blood testosterone levels may </w:t>
      </w:r>
      <w:r w:rsidR="004E08B0" w:rsidRPr="00EB6432">
        <w:rPr>
          <w:rFonts w:ascii="Arial" w:hAnsi="Arial" w:cs="Arial"/>
          <w:sz w:val="22"/>
          <w:szCs w:val="22"/>
        </w:rPr>
        <w:t xml:space="preserve">however </w:t>
      </w:r>
      <w:r w:rsidR="00DF0928" w:rsidRPr="00EB6432">
        <w:rPr>
          <w:rFonts w:ascii="Arial" w:hAnsi="Arial" w:cs="Arial"/>
          <w:sz w:val="22"/>
          <w:szCs w:val="22"/>
        </w:rPr>
        <w:t>be the</w:t>
      </w:r>
      <w:r w:rsidRPr="00EB6432">
        <w:rPr>
          <w:rFonts w:ascii="Arial" w:hAnsi="Arial" w:cs="Arial"/>
          <w:sz w:val="22"/>
          <w:szCs w:val="22"/>
        </w:rPr>
        <w:t xml:space="preserve"> consequence of non-specific effects of chronic cardiovascular disease and/or confounding effects by major cardiovascular risk factors</w:t>
      </w:r>
      <w:r w:rsidR="006378CB" w:rsidRPr="00EB6432">
        <w:rPr>
          <w:rFonts w:ascii="Arial" w:hAnsi="Arial" w:cs="Arial"/>
          <w:sz w:val="22"/>
          <w:szCs w:val="22"/>
        </w:rPr>
        <w:t>,</w:t>
      </w:r>
      <w:r w:rsidRPr="00EB6432">
        <w:rPr>
          <w:rFonts w:ascii="Arial" w:hAnsi="Arial" w:cs="Arial"/>
          <w:sz w:val="22"/>
          <w:szCs w:val="22"/>
        </w:rPr>
        <w:t xml:space="preserve"> like diabetes and obesity</w:t>
      </w:r>
      <w:r w:rsidR="00625C62" w:rsidRPr="00EB6432">
        <w:rPr>
          <w:rFonts w:ascii="Arial" w:hAnsi="Arial" w:cs="Arial"/>
          <w:sz w:val="22"/>
          <w:szCs w:val="22"/>
        </w:rPr>
        <w:t>.</w:t>
      </w:r>
      <w:r w:rsidR="005C552A" w:rsidRPr="00EB6432">
        <w:rPr>
          <w:rFonts w:ascii="Arial" w:hAnsi="Arial" w:cs="Arial"/>
          <w:sz w:val="22"/>
          <w:szCs w:val="22"/>
        </w:rPr>
        <w:t xml:space="preserve"> </w:t>
      </w:r>
      <w:r w:rsidR="00625C62" w:rsidRPr="00EB6432">
        <w:rPr>
          <w:rFonts w:ascii="Arial" w:hAnsi="Arial" w:cs="Arial"/>
          <w:sz w:val="22"/>
          <w:szCs w:val="22"/>
        </w:rPr>
        <w:t xml:space="preserve">The latter interpretations are supported by Mendelian randomization studies which report only non-causal relationships </w:t>
      </w:r>
      <w:r w:rsidR="003B1F35" w:rsidRPr="00EB6432">
        <w:rPr>
          <w:rFonts w:ascii="Arial" w:hAnsi="Arial" w:cs="Arial"/>
          <w:sz w:val="22"/>
          <w:szCs w:val="22"/>
        </w:rPr>
        <w:fldChar w:fldCharType="begin">
          <w:fldData xml:space="preserve">PEVuZE5vdGU+PENpdGU+PEF1dGhvcj5IYXJpbmc8L0F1dGhvcj48WWVhcj4yMDEzPC9ZZWFyPjxS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=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PEVuZE5vdGU+PENpdGU+PEF1dGhvcj5IYXJpbmc8L0F1dGhvcj48WWVhcj4yMDEzPC9ZZWFyPjxS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=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50" w:tooltip="Haring, 2013 #5779" w:history="1">
        <w:r w:rsidR="006C618E" w:rsidRPr="00EB6432">
          <w:rPr>
            <w:rFonts w:ascii="Arial" w:hAnsi="Arial" w:cs="Arial"/>
            <w:sz w:val="22"/>
            <w:szCs w:val="22"/>
          </w:rPr>
          <w:t>450</w:t>
        </w:r>
      </w:hyperlink>
      <w:r w:rsidR="00A36DA1" w:rsidRPr="00EB6432">
        <w:rPr>
          <w:rFonts w:ascii="Arial" w:hAnsi="Arial" w:cs="Arial"/>
          <w:sz w:val="22"/>
          <w:szCs w:val="22"/>
        </w:rPr>
        <w:t xml:space="preserve">, </w:t>
      </w:r>
      <w:hyperlink w:anchor="_ENREF_451" w:tooltip="Zhao, 2014 #422" w:history="1">
        <w:r w:rsidR="006C618E" w:rsidRPr="00EB6432">
          <w:rPr>
            <w:rFonts w:ascii="Arial" w:hAnsi="Arial" w:cs="Arial"/>
            <w:sz w:val="22"/>
            <w:szCs w:val="22"/>
          </w:rPr>
          <w:t>451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625C62" w:rsidRPr="00EB6432">
        <w:rPr>
          <w:rFonts w:ascii="Arial" w:hAnsi="Arial" w:cs="Arial"/>
          <w:sz w:val="22"/>
          <w:szCs w:val="22"/>
        </w:rPr>
        <w:t xml:space="preserve"> albeit with important methodological caveats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&lt;EndNote&gt;&lt;Cite&gt;&lt;Author&gt;Gong&lt;/Author&gt;&lt;Year&gt;2015&lt;/Year&gt;&lt;RecNum&gt;423&lt;/RecNum&gt;&lt;DisplayText&gt;(452)&lt;/DisplayText&gt;&lt;record&gt;&lt;rec-number&gt;423&lt;/rec-number&gt;&lt;foreign-keys&gt;&lt;key app="EN" db-id="fexpzp299sfdtlev59s5xspgaeddrxeexx9d"&gt;423&lt;/key&gt;&lt;/foreign-keys&gt;&lt;ref-type name="Journal Article"&gt;17&lt;/ref-type&gt;&lt;contributors&gt;&lt;authors&gt;&lt;author&gt;Gong, J.&lt;/author&gt;&lt;author&gt;Zubair, N.&lt;/author&gt;&lt;/authors&gt;&lt;/contributors&gt;&lt;auth-address&gt;Public Health Science Division, Fred Hutchinson Cancer Research Center, Seattle, WA, USA jgong@fredhutch.org.&amp;#xD;Public Health Science Division, Fred Hutchinson Cancer Research Center, Seattle, WA, USA.&lt;/auth-address&gt;&lt;titles&gt;&lt;title&gt;Commentary: Mendelian randomization, testosterone, and cardiovascular disease&lt;/title&gt;&lt;secondary-title&gt;International Journal of Epidemiology&lt;/secondary-title&gt;&lt;/titles&gt;&lt;periodical&gt;&lt;full-title&gt;International Journal of Epidemiology&lt;/full-title&gt;&lt;abbr-1&gt;International journal of epidemiology&lt;/abbr-1&gt;&lt;/periodical&gt;&lt;pages&gt;621-2&lt;/pages&gt;&lt;volume&gt;44&lt;/volume&gt;&lt;number&gt;2&lt;/number&gt;&lt;keywords&gt;&lt;keyword&gt;*Electrocardiography&lt;/keyword&gt;&lt;keyword&gt;Heart Rate/*genetics&lt;/keyword&gt;&lt;keyword&gt;Humans&lt;/keyword&gt;&lt;keyword&gt;Male&lt;/keyword&gt;&lt;keyword&gt;Testosterone/*genetics&lt;/keyword&gt;&lt;/keywords&gt;&lt;dates&gt;&lt;year&gt;2015&lt;/year&gt;&lt;pub-dates&gt;&lt;date&gt;Apr&lt;/date&gt;&lt;/pub-dates&gt;&lt;/dates&gt;&lt;isbn&gt;1464-3685 (Electronic)&amp;#xD;0300-5771 (Linking)&lt;/isbn&gt;&lt;accession-num&gt;25652575&lt;/accession-num&gt;&lt;urls&gt;&lt;related-urls&gt;&lt;url&gt;https://www.ncbi.nlm.nih.gov/pubmed/25652575&lt;/url&gt;&lt;/related-urls&gt;&lt;/urls&gt;&lt;electronic-resource-num&gt;10.1093/ije/dyv003&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52" w:tooltip="Gong, 2015 #423" w:history="1">
        <w:r w:rsidR="006C618E" w:rsidRPr="00EB6432">
          <w:rPr>
            <w:rFonts w:ascii="Arial" w:hAnsi="Arial" w:cs="Arial"/>
            <w:sz w:val="22"/>
            <w:szCs w:val="22"/>
          </w:rPr>
          <w:t>452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48FDD4C9" w14:textId="77777777" w:rsidR="001B70D4" w:rsidRPr="00EB6432" w:rsidRDefault="001B70D4" w:rsidP="00EB6432">
      <w:pPr>
        <w:pStyle w:val="Text"/>
        <w:keepLines w:val="0"/>
        <w:spacing w:line="276" w:lineRule="auto"/>
        <w:ind w:firstLine="0"/>
        <w:jc w:val="left"/>
        <w:rPr>
          <w:rFonts w:ascii="Arial" w:hAnsi="Arial" w:cs="Arial"/>
          <w:sz w:val="22"/>
          <w:szCs w:val="22"/>
        </w:rPr>
      </w:pPr>
    </w:p>
    <w:p w14:paraId="4CD8EBC6" w14:textId="36D2F009" w:rsidR="00EA0CB9" w:rsidRPr="00EB6432" w:rsidRDefault="00EA0CB9"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Similarly, for the more feared but quantitatively less significant late-life prostate diseases, although their androgen dependence is well established, it is also known that life-long androgen deficiency (Klinefelter’s syndrome) reduces risk of fatal prostate cancer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&lt;EndNote&gt;&lt;Cite&gt;&lt;Author&gt;Swerdlow&lt;/Author&gt;&lt;Year&gt;2005&lt;/Year&gt;&lt;RecNum&gt;424&lt;/RecNum&gt;&lt;DisplayText&gt;(453)&lt;/DisplayText&gt;&lt;record&gt;&lt;rec-number&gt;424&lt;/rec-number&gt;&lt;foreign-keys&gt;&lt;key app="EN" db-id="fexpzp299sfdtlev59s5xspgaeddrxeexx9d"&gt;424&lt;/key&gt;&lt;/foreign-keys&gt;&lt;ref-type name="Journal Article"&gt;17&lt;/ref-type&gt;&lt;contributors&gt;&lt;authors&gt;&lt;author&gt;Swerdlow, A. J.&lt;/author&gt;&lt;author&gt;Higgins, C. D.&lt;/author&gt;&lt;author&gt;Schoemaker, M. J.&lt;/author&gt;&lt;author&gt;Wright, A. F.&lt;/author&gt;&lt;author&gt;Jacobs, P. A.&lt;/author&gt;&lt;/authors&gt;&lt;/contributors&gt;&lt;auth-address&gt;Section of Epidemiology, Brookes Lawley Building, Institute of Cancer Research, Sutton, Surrey SM2 5NG, United Kingdom. anthony.swerdlow@icr.ac.uk&lt;/auth-address&gt;&lt;titles&gt;&lt;title&gt;Mortality in patients with Klinefelter syndrome in Britain: a cohort study&lt;/title&gt;&lt;secondary-title&gt;Journal of Clinical Endocrinology and Metabolism&lt;/secondary-title&gt;&lt;/titles&gt;&lt;periodical&gt;&lt;full-title&gt;Journal of Clinical Endocrinology and Metabolism&lt;/full-title&gt;&lt;/periodical&gt;&lt;pages&gt;6516-22&lt;/pages&gt;&lt;volume&gt;90&lt;/volume&gt;&lt;number&gt;12&lt;/number&gt;&lt;dates&gt;&lt;year&gt;2005&lt;/year&gt;&lt;pub-dates&gt;&lt;date&gt;Dec&lt;/date&gt;&lt;/pub-dates&gt;&lt;/dates&gt;&lt;accession-num&gt;16204366&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53" w:tooltip="Swerdlow, 2005 #424" w:history="1">
        <w:r w:rsidR="006C618E" w:rsidRPr="00EB6432">
          <w:rPr>
            <w:rFonts w:ascii="Arial" w:hAnsi="Arial" w:cs="Arial"/>
            <w:sz w:val="22"/>
            <w:szCs w:val="22"/>
          </w:rPr>
          <w:t>453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w:t>
      </w:r>
      <w:r w:rsidRPr="00EB6432">
        <w:rPr>
          <w:rFonts w:ascii="Arial" w:hAnsi="Arial" w:cs="Arial"/>
          <w:sz w:val="22"/>
          <w:szCs w:val="22"/>
        </w:rPr>
        <w:lastRenderedPageBreak/>
        <w:t xml:space="preserve">prevailing endogenous testosterone levels in healthy men do not predict risk of subsequent prostate cancer </w:t>
      </w:r>
      <w:r w:rsidR="003B1F35" w:rsidRPr="00EB6432">
        <w:rPr>
          <w:rFonts w:ascii="Arial" w:hAnsi="Arial" w:cs="Arial"/>
          <w:sz w:val="22"/>
          <w:szCs w:val="22"/>
        </w:rPr>
        <w:fldChar w:fldCharType="begin">
          <w:fldData xml:space="preserve">PEVuZE5vdGU+PENpdGU+PEF1dGhvcj5Sb2RkYW08L0F1dGhvcj48WWVhcj4yMDA4PC9ZZWFyPjxS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PEVuZE5vdGU+PENpdGU+PEF1dGhvcj5Sb2RkYW08L0F1dGhvcj48WWVhcj4yMDA4PC9ZZWFyPjxS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54" w:tooltip="Roddam, 2008 #425" w:history="1">
        <w:r w:rsidR="006C618E" w:rsidRPr="00EB6432">
          <w:rPr>
            <w:rFonts w:ascii="Arial" w:hAnsi="Arial" w:cs="Arial"/>
            <w:sz w:val="22"/>
            <w:szCs w:val="22"/>
          </w:rPr>
          <w:t>454</w:t>
        </w:r>
      </w:hyperlink>
      <w:r w:rsidR="00A36DA1" w:rsidRPr="00EB6432">
        <w:rPr>
          <w:rFonts w:ascii="Arial" w:hAnsi="Arial" w:cs="Arial"/>
          <w:sz w:val="22"/>
          <w:szCs w:val="22"/>
        </w:rPr>
        <w:t xml:space="preserve">, </w:t>
      </w:r>
      <w:hyperlink w:anchor="_ENREF_455" w:tooltip="Boyle, 2016 #426" w:history="1">
        <w:r w:rsidR="006C618E" w:rsidRPr="00EB6432">
          <w:rPr>
            <w:rFonts w:ascii="Arial" w:hAnsi="Arial" w:cs="Arial"/>
            <w:sz w:val="22"/>
            <w:szCs w:val="22"/>
          </w:rPr>
          <w:t>455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38D9F315" w14:textId="77777777" w:rsidR="004E08B0" w:rsidRPr="00EB6432" w:rsidRDefault="004E08B0" w:rsidP="00EB6432">
      <w:pPr>
        <w:pStyle w:val="Text"/>
        <w:keepLines w:val="0"/>
        <w:spacing w:line="276" w:lineRule="auto"/>
        <w:ind w:firstLine="0"/>
        <w:jc w:val="left"/>
        <w:rPr>
          <w:rFonts w:ascii="Arial" w:hAnsi="Arial" w:cs="Arial"/>
          <w:sz w:val="22"/>
          <w:szCs w:val="22"/>
        </w:rPr>
      </w:pPr>
    </w:p>
    <w:p w14:paraId="1C4F328A" w14:textId="059C19B4" w:rsidR="00EE23AA" w:rsidRPr="00EB6432" w:rsidRDefault="00EE23AA"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These epidemiological observations are consistent with either circulating testosterone levels being a biomarker, a non-specific barometer of ill-health, or else that restoring circulating testosterone to eugonadal levels could reduce age-related cardiovascular and prostate disease (the “andropause” hypothesis</w:t>
      </w:r>
      <w:r w:rsidR="00A269EB" w:rsidRPr="00EB6432">
        <w:rPr>
          <w:rFonts w:ascii="Arial" w:hAnsi="Arial" w:cs="Arial"/>
          <w:sz w:val="22"/>
          <w:szCs w:val="22"/>
        </w:rPr>
        <w:t>, also known as “LowT” or”late-onset hypogonadism”</w:t>
      </w:r>
      <w:r w:rsidRPr="00EB6432">
        <w:rPr>
          <w:rFonts w:ascii="Arial" w:hAnsi="Arial" w:cs="Arial"/>
          <w:sz w:val="22"/>
          <w:szCs w:val="22"/>
        </w:rPr>
        <w:t xml:space="preserve">). </w:t>
      </w:r>
      <w:r w:rsidR="00A269EB" w:rsidRPr="00EB6432">
        <w:rPr>
          <w:rFonts w:ascii="Arial" w:hAnsi="Arial" w:cs="Arial"/>
          <w:sz w:val="22"/>
          <w:szCs w:val="22"/>
        </w:rPr>
        <w:t xml:space="preserve">Independent critical </w:t>
      </w:r>
      <w:r w:rsidR="00F328CD" w:rsidRPr="00EB6432">
        <w:rPr>
          <w:rFonts w:ascii="Arial" w:hAnsi="Arial" w:cs="Arial"/>
          <w:sz w:val="22"/>
          <w:szCs w:val="22"/>
        </w:rPr>
        <w:t>analyse</w:t>
      </w:r>
      <w:r w:rsidR="00A269EB" w:rsidRPr="00EB6432">
        <w:rPr>
          <w:rFonts w:ascii="Arial" w:hAnsi="Arial" w:cs="Arial"/>
          <w:sz w:val="22"/>
          <w:szCs w:val="22"/>
        </w:rPr>
        <w:t xml:space="preserve">s </w:t>
      </w:r>
      <w:r w:rsidR="00F328CD" w:rsidRPr="00EB6432">
        <w:rPr>
          <w:rFonts w:ascii="Arial" w:hAnsi="Arial" w:cs="Arial"/>
          <w:sz w:val="22"/>
          <w:szCs w:val="22"/>
        </w:rPr>
        <w:t xml:space="preserve">have </w:t>
      </w:r>
      <w:r w:rsidR="00A269EB" w:rsidRPr="00EB6432">
        <w:rPr>
          <w:rFonts w:ascii="Arial" w:hAnsi="Arial" w:cs="Arial"/>
          <w:sz w:val="22"/>
          <w:szCs w:val="22"/>
        </w:rPr>
        <w:t xml:space="preserve">concluded that it is </w:t>
      </w:r>
      <w:r w:rsidR="00F328CD" w:rsidRPr="00EB6432">
        <w:rPr>
          <w:rFonts w:ascii="Arial" w:hAnsi="Arial" w:cs="Arial"/>
          <w:sz w:val="22"/>
          <w:szCs w:val="22"/>
        </w:rPr>
        <w:t xml:space="preserve">not valid </w:t>
      </w:r>
      <w:r w:rsidR="00A269EB" w:rsidRPr="00EB6432">
        <w:rPr>
          <w:rFonts w:ascii="Arial" w:hAnsi="Arial" w:cs="Arial"/>
          <w:sz w:val="22"/>
          <w:szCs w:val="22"/>
        </w:rPr>
        <w:t>to extrapolate the features of pathological hypogonadism in younger men to older men with possibly age-related hypogonadism</w:t>
      </w:r>
      <w:r w:rsidR="00F328CD"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PEVuZE5vdGU+PENpdGU+PEF1dGhvcj5NaWxsYXI8L0F1dGhvcj48WWVhcj4yMDE2PC9ZZWFyPjxS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PEVuZE5vdGU+PENpdGU+PEF1dGhvcj5NaWxsYXI8L0F1dGhvcj48WWVhcj4yMDE2PC9ZZWFyPjxS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56" w:tooltip="Millar, 2016 #6928" w:history="1">
        <w:r w:rsidR="006C618E" w:rsidRPr="00EB6432">
          <w:rPr>
            <w:rFonts w:ascii="Arial" w:hAnsi="Arial" w:cs="Arial"/>
            <w:sz w:val="22"/>
            <w:szCs w:val="22"/>
          </w:rPr>
          <w:t>456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F328CD" w:rsidRPr="00EB6432">
        <w:rPr>
          <w:rFonts w:ascii="Arial" w:hAnsi="Arial" w:cs="Arial"/>
          <w:sz w:val="22"/>
          <w:szCs w:val="22"/>
        </w:rPr>
        <w:t xml:space="preserve">. Nor did a comprehensive meta-analysis identify any valid </w:t>
      </w:r>
      <w:r w:rsidR="00A269EB" w:rsidRPr="00EB6432">
        <w:rPr>
          <w:rFonts w:ascii="Arial" w:hAnsi="Arial" w:cs="Arial"/>
          <w:sz w:val="22"/>
          <w:szCs w:val="22"/>
        </w:rPr>
        <w:t>basis for testosterone treatment</w:t>
      </w:r>
      <w:r w:rsidR="00F328CD" w:rsidRPr="00EB6432">
        <w:rPr>
          <w:rFonts w:ascii="Arial" w:hAnsi="Arial" w:cs="Arial"/>
          <w:sz w:val="22"/>
          <w:szCs w:val="22"/>
        </w:rPr>
        <w:t xml:space="preserve"> of such</w:t>
      </w:r>
      <w:r w:rsidR="005C552A" w:rsidRPr="00EB6432">
        <w:rPr>
          <w:rFonts w:ascii="Arial" w:hAnsi="Arial" w:cs="Arial"/>
          <w:sz w:val="22"/>
          <w:szCs w:val="22"/>
        </w:rPr>
        <w:t xml:space="preserve"> </w:t>
      </w:r>
      <w:r w:rsidR="00F328CD" w:rsidRPr="00EB6432">
        <w:rPr>
          <w:rFonts w:ascii="Arial" w:hAnsi="Arial" w:cs="Arial"/>
          <w:sz w:val="22"/>
          <w:szCs w:val="22"/>
        </w:rPr>
        <w:t xml:space="preserve">older men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&lt;EndNote&gt;&lt;Cite&gt;&lt;Author&gt;Huo&lt;/Author&gt;&lt;Year&gt;2016&lt;/Year&gt;&lt;RecNum&gt;6929&lt;/RecNum&gt;&lt;DisplayText&gt;(457)&lt;/DisplayText&gt;&lt;record&gt;&lt;rec-number&gt;6929&lt;/rec-number&gt;&lt;foreign-keys&gt;&lt;key app="EN" db-id="0svwr0sf5wdesuew2t6xead8rzewt9dpwrp9" timestamp="1511428830" guid="a1219d14-0099-4167-97bb-02e437591f51"&gt;6929&lt;/key&gt;&lt;/foreign-keys&gt;&lt;ref-type name="Journal Article"&gt;17&lt;/ref-type&gt;&lt;contributors&gt;&lt;authors&gt;&lt;author&gt;Huo, S.&lt;/author&gt;&lt;author&gt;Scialli, A. R.&lt;/author&gt;&lt;author&gt;McGarvey, S.&lt;/author&gt;&lt;author&gt;Hill, E.&lt;/author&gt;&lt;author&gt;Tugertimur, B.&lt;/author&gt;&lt;author&gt;Hogenmiller, A.&lt;/author&gt;&lt;author&gt;Hirsch, A. I.&lt;/author&gt;&lt;author&gt;Fugh-Berman, A.&lt;/author&gt;&lt;/authors&gt;&lt;/contributors&gt;&lt;auth-address&gt;Tulane University, School of Medicine, New Orleans, LA, United States of America.&amp;#xD;Department of Pharmacology and Physiology, Georgetown University Medical Center, Washington, DC, United States of America.&amp;#xD;Scialli Consulting LLC, Washington, DC, United States of America.&amp;#xD;University of South Florida, Tampa, FL, United States of America.&amp;#xD;University of Illinois, Chicago, IL, United States of America.&lt;/auth-address&gt;&lt;titles&gt;&lt;title&gt;Treatment of Men for &amp;quot;Low Testosterone&amp;quot;: A Systematic Review&lt;/title&gt;&lt;secondary-title&gt;PLoS One&lt;/secondary-title&gt;&lt;alt-title&gt;PloS one&lt;/alt-title&gt;&lt;/titles&gt;&lt;periodical&gt;&lt;full-title&gt;PLoS One&lt;/full-title&gt;&lt;/periodical&gt;&lt;alt-periodical&gt;&lt;full-title&gt;PLoS One&lt;/full-title&gt;&lt;/alt-periodical&gt;&lt;pages&gt;e0162480&lt;/pages&gt;&lt;volume&gt;11&lt;/volume&gt;&lt;number&gt;9&lt;/number&gt;&lt;edition&gt;2016/09/23&lt;/edition&gt;&lt;dates&gt;&lt;year&gt;2016&lt;/year&gt;&lt;/dates&gt;&lt;isbn&gt;1932-6203&lt;/isbn&gt;&lt;accession-num&gt;27655114&lt;/accession-num&gt;&lt;urls&gt;&lt;/urls&gt;&lt;electronic-resource-num&gt;10.1371/journal.pone.0162480&lt;/electronic-resource-num&gt;&lt;remote-database-provider&gt;NLM&lt;/remote-database-provider&gt;&lt;language&gt;Eng&lt;/language&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57" w:tooltip="Huo, 2016 #6929" w:history="1">
        <w:r w:rsidR="006C618E" w:rsidRPr="00EB6432">
          <w:rPr>
            <w:rFonts w:ascii="Arial" w:hAnsi="Arial" w:cs="Arial"/>
            <w:sz w:val="22"/>
            <w:szCs w:val="22"/>
          </w:rPr>
          <w:t>457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F328CD" w:rsidRPr="00EB6432">
        <w:rPr>
          <w:rFonts w:ascii="Arial" w:hAnsi="Arial" w:cs="Arial"/>
          <w:sz w:val="22"/>
          <w:szCs w:val="22"/>
        </w:rPr>
        <w:t xml:space="preserve">. </w:t>
      </w:r>
      <w:r w:rsidRPr="00EB6432">
        <w:rPr>
          <w:rFonts w:ascii="Arial" w:hAnsi="Arial" w:cs="Arial"/>
          <w:sz w:val="22"/>
          <w:szCs w:val="22"/>
        </w:rPr>
        <w:t xml:space="preserve">Decisive testing of these alternatives requires an adequately powered, placebo-controlled, prospective, randomized clinical trial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&lt;EndNote&gt;&lt;Cite&gt;&lt;Author&gt;Liverman&lt;/Author&gt;&lt;Year&gt;2004&lt;/Year&gt;&lt;RecNum&gt;3035&lt;/RecNum&gt;&lt;DisplayText&gt;(426)&lt;/DisplayText&gt;&lt;record&gt;&lt;rec-number&gt;3035&lt;/rec-number&gt;&lt;foreign-keys&gt;&lt;key app="EN" db-id="0svwr0sf5wdesuew2t6xead8rzewt9dpwrp9" timestamp="1511428113" guid="e12ff385-4512-4bdb-9e2d-d8f6c7be57dd"&gt;3035&lt;/key&gt;&lt;/foreign-keys&gt;&lt;ref-type name="Edited Book"&gt;28&lt;/ref-type&gt;&lt;contributors&gt;&lt;authors&gt;&lt;author&gt;Liverman, C. T.&lt;/author&gt;&lt;author&gt;Blazer, D. G.&lt;/author&gt;&lt;/authors&gt;&lt;/contributors&gt;&lt;titles&gt;&lt;title&gt;Testosterone and Aging: Clinical Research Directions&lt;/title&gt;&lt;secondary-title&gt;Board on Health Sciences Policy&lt;/secondary-title&gt;&lt;alt-title&gt;Committee on Assessing the Need for Clinical Trials of Testosterone Replacement Therapy&lt;/alt-title&gt;&lt;/titles&gt;&lt;pages&gt;217&lt;/pages&gt;&lt;dates&gt;&lt;year&gt;2004&lt;/year&gt;&lt;/dates&gt;&lt;pub-location&gt;Washington, DC&lt;/pub-location&gt;&lt;publisher&gt;Institute of Medicine: The National Academies Press&lt;/publisher&gt;&lt;urls&gt;&lt;/urls&gt;&lt;/record&gt;&lt;/Cite&gt;&lt;/EndNote&gt;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26" w:tooltip="Liverman, 2004 #3035" w:history="1">
        <w:r w:rsidR="006C618E" w:rsidRPr="00EB6432">
          <w:rPr>
            <w:rFonts w:ascii="Arial" w:hAnsi="Arial" w:cs="Arial"/>
            <w:sz w:val="22"/>
            <w:szCs w:val="22"/>
          </w:rPr>
          <w:t>426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the decisive safety and efficacy evidence on testosterone supplementation for male ageing remains distant, interim clinical guidelines have been developed by academic and professional societies </w:t>
      </w:r>
      <w:r w:rsidR="003B1F35" w:rsidRPr="00EB6432">
        <w:rPr>
          <w:rFonts w:ascii="Arial" w:hAnsi="Arial" w:cs="Arial"/>
          <w:sz w:val="22"/>
          <w:szCs w:val="22"/>
        </w:rPr>
        <w:fldChar w:fldCharType="begin">
          <w:fldData xml:space="preserve">PEVuZE5vdGU+PENpdGU+PEF1dGhvcj5Db253YXk8L0F1dGhvcj48WWVhcj4yMDAwPC9ZZWFyPjxS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==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PEVuZE5vdGU+PENpdGU+PEF1dGhvcj5Db253YXk8L0F1dGhvcj48WWVhcj4yMDAwPC9ZZWFyPjxS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==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58" w:tooltip="Conway, 2000 #1716" w:history="1">
        <w:r w:rsidR="006C618E" w:rsidRPr="00EB6432">
          <w:rPr>
            <w:rFonts w:ascii="Arial" w:hAnsi="Arial" w:cs="Arial"/>
            <w:sz w:val="22"/>
            <w:szCs w:val="22"/>
          </w:rPr>
          <w:t>458-461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ostensibly aiming to restrain the unproven testosterone prescribing which nevertheless escalated over recent decades in Australia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&lt;EndNote&gt;&lt;Cite&gt;&lt;Author&gt;Handelsman&lt;/Author&gt;&lt;Year&gt;2012&lt;/Year&gt;&lt;RecNum&gt;433&lt;/RecNum&gt;&lt;DisplayText&gt;(462)&lt;/DisplayText&gt;&lt;record&gt;&lt;rec-number&gt;433&lt;/rec-number&gt;&lt;foreign-keys&gt;&lt;key app="EN" db-id="fexpzp299sfdtlev59s5xspgaeddrxeexx9d"&gt;433&lt;/key&gt;&lt;/foreign-keys&gt;&lt;ref-type name="Journal Article"&gt;17&lt;/ref-type&gt;&lt;contributors&gt;&lt;authors&gt;&lt;author&gt;Handelsman, D. J.&lt;/author&gt;&lt;/authors&gt;&lt;/contributors&gt;&lt;auth-address&gt;ANZAC Research Institute, University of Sydney, Sydney, NSW, Australia. djh@anzac.edu.au.&lt;/auth-address&gt;&lt;titles&gt;&lt;title&gt;Pharmacoepidemiology of testosterone prescribing in Australia, 1992-2010&lt;/title&gt;&lt;secondary-title&gt;Medical Journal of Australia&lt;/secondary-title&gt;&lt;alt-title&gt;The Medical journal of Australia&lt;/alt-title&gt;&lt;/titles&gt;&lt;periodical&gt;&lt;full-title&gt;Medical Journal of Australia&lt;/full-title&gt;&lt;/periodical&gt;&lt;pages&gt;642-5&lt;/pages&gt;&lt;volume&gt;196&lt;/volume&gt;&lt;number&gt;10&lt;/number&gt;&lt;edition&gt;2012/06/09&lt;/edition&gt;&lt;dates&gt;&lt;year&gt;2012&lt;/year&gt;&lt;pub-dates&gt;&lt;date&gt;Jun 8&lt;/date&gt;&lt;/pub-dates&gt;&lt;/dates&gt;&lt;isbn&gt;1326-5377 (Electronic)&amp;#xD;0025-729X (Linking)&lt;/isbn&gt;&lt;accession-num&gt;22676880&lt;/accession-num&gt;&lt;urls&gt;&lt;related-urls&gt;&lt;url&gt;http://www.ncbi.nlm.nih.gov/pubmed/22676880&lt;/url&gt;&lt;/related-urls&gt;&lt;/urls&gt;&lt;language&gt;eng&lt;/language&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62" w:tooltip="Handelsman, 2012 #433" w:history="1">
        <w:r w:rsidR="006C618E" w:rsidRPr="00EB6432">
          <w:rPr>
            <w:rFonts w:ascii="Arial" w:hAnsi="Arial" w:cs="Arial"/>
            <w:sz w:val="22"/>
            <w:szCs w:val="22"/>
          </w:rPr>
          <w:t>462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Europe </w:t>
      </w:r>
      <w:r w:rsidR="003B1F35" w:rsidRPr="00EB6432">
        <w:rPr>
          <w:rFonts w:ascii="Arial" w:hAnsi="Arial" w:cs="Arial"/>
          <w:sz w:val="22"/>
          <w:szCs w:val="22"/>
        </w:rPr>
        <w:fldChar w:fldCharType="begin">
          <w:fldData xml:space="preserve">PEVuZE5vdGU+PENpdGU+PEF1dGhvcj5HYW48L0F1dGhvcj48WWVhcj4yMDEzPC9ZZWFyPjxSZWNO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PEVuZE5vdGU+PENpdGU+PEF1dGhvcj5HYW48L0F1dGhvcj48WWVhcj4yMDEzPC9ZZWFyPjxSZWNO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63" w:tooltip="Gan, 2013 #434" w:history="1">
        <w:r w:rsidR="006C618E" w:rsidRPr="00EB6432">
          <w:rPr>
            <w:rFonts w:ascii="Arial" w:hAnsi="Arial" w:cs="Arial"/>
            <w:sz w:val="22"/>
            <w:szCs w:val="22"/>
          </w:rPr>
          <w:t>463</w:t>
        </w:r>
      </w:hyperlink>
      <w:r w:rsidR="00A36DA1" w:rsidRPr="00EB6432">
        <w:rPr>
          <w:rFonts w:ascii="Arial" w:hAnsi="Arial" w:cs="Arial"/>
          <w:sz w:val="22"/>
          <w:szCs w:val="22"/>
        </w:rPr>
        <w:t xml:space="preserve">, </w:t>
      </w:r>
      <w:hyperlink w:anchor="_ENREF_464" w:tooltip="Nigro, 2012 #5555" w:history="1">
        <w:r w:rsidR="006C618E" w:rsidRPr="00EB6432">
          <w:rPr>
            <w:rFonts w:ascii="Arial" w:hAnsi="Arial" w:cs="Arial"/>
            <w:sz w:val="22"/>
            <w:szCs w:val="22"/>
          </w:rPr>
          <w:t>464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most dramatically in North</w:t>
      </w:r>
      <w:r w:rsidR="005C552A" w:rsidRPr="00EB6432">
        <w:rPr>
          <w:rFonts w:ascii="Arial" w:hAnsi="Arial" w:cs="Arial"/>
          <w:sz w:val="22"/>
          <w:szCs w:val="22"/>
        </w:rPr>
        <w:t xml:space="preserve"> </w:t>
      </w:r>
      <w:r w:rsidRPr="00EB6432">
        <w:rPr>
          <w:rFonts w:ascii="Arial" w:hAnsi="Arial" w:cs="Arial"/>
          <w:sz w:val="22"/>
          <w:szCs w:val="22"/>
        </w:rPr>
        <w:t xml:space="preserve">America </w:t>
      </w:r>
      <w:r w:rsidR="003B1F35" w:rsidRPr="00EB6432">
        <w:rPr>
          <w:rFonts w:ascii="Arial" w:hAnsi="Arial" w:cs="Arial"/>
          <w:sz w:val="22"/>
          <w:szCs w:val="22"/>
        </w:rPr>
        <w:fldChar w:fldCharType="begin">
          <w:fldData xml:space="preserve">PEVuZE5vdGU+PENpdGU+PEF1dGhvcj5CaGFzaW48L0F1dGhvcj48WWVhcj4yMDAzPC9ZZWFyPjxS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PEVuZE5vdGU+PENpdGU+PEF1dGhvcj5CaGFzaW48L0F1dGhvcj48WWVhcj4yMDAzPC9ZZWFyPjxS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65" w:tooltip="Bhasin, 2003 #436" w:history="1">
        <w:r w:rsidR="006C618E" w:rsidRPr="00EB6432">
          <w:rPr>
            <w:rFonts w:ascii="Arial" w:hAnsi="Arial" w:cs="Arial"/>
            <w:sz w:val="22"/>
            <w:szCs w:val="22"/>
          </w:rPr>
          <w:t>465-468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Consequently, more recent clinical guidelines have curbed the tacit promotion of testosterone precsribing for men without pathological hypogonadism </w:t>
      </w:r>
      <w:r w:rsidR="003B1F35" w:rsidRPr="00EB6432">
        <w:rPr>
          <w:rFonts w:ascii="Arial" w:hAnsi="Arial" w:cs="Arial"/>
          <w:sz w:val="22"/>
          <w:szCs w:val="22"/>
        </w:rPr>
        <w:fldChar w:fldCharType="begin">
          <w:fldData xml:space="preserve">PEVuZE5vdGU+PENpdGU+PEF1dGhvcj5ZZWFwPC9BdXRob3I+PFllYXI+MjAxNjwvWWVhcj48UmVj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PEVuZE5vdGU+PENpdGU+PEF1dGhvcj5ZZWFwPC9BdXRob3I+PFllYXI+MjAxNjwvWWVhcj48UmVj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69" w:tooltip="Yeap, 2016 #440" w:history="1">
        <w:r w:rsidR="006C618E" w:rsidRPr="00EB6432">
          <w:rPr>
            <w:rFonts w:ascii="Arial" w:hAnsi="Arial" w:cs="Arial"/>
            <w:sz w:val="22"/>
            <w:szCs w:val="22"/>
          </w:rPr>
          <w:t>469</w:t>
        </w:r>
      </w:hyperlink>
      <w:r w:rsidR="00A36DA1" w:rsidRPr="00EB6432">
        <w:rPr>
          <w:rFonts w:ascii="Arial" w:hAnsi="Arial" w:cs="Arial"/>
          <w:sz w:val="22"/>
          <w:szCs w:val="22"/>
        </w:rPr>
        <w:t xml:space="preserve">, </w:t>
      </w:r>
      <w:hyperlink w:anchor="_ENREF_470" w:tooltip="Yeap, 2016 #441" w:history="1">
        <w:r w:rsidR="006C618E" w:rsidRPr="00EB6432">
          <w:rPr>
            <w:rFonts w:ascii="Arial" w:hAnsi="Arial" w:cs="Arial"/>
            <w:sz w:val="22"/>
            <w:szCs w:val="22"/>
          </w:rPr>
          <w:t>470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25529DAB" w14:textId="77777777" w:rsidR="004E08B0" w:rsidRPr="00EB6432" w:rsidRDefault="004E08B0" w:rsidP="00EB6432">
      <w:pPr>
        <w:pStyle w:val="Text"/>
        <w:keepLines w:val="0"/>
        <w:spacing w:line="276" w:lineRule="auto"/>
        <w:ind w:firstLine="0"/>
        <w:jc w:val="left"/>
        <w:rPr>
          <w:rFonts w:ascii="Arial" w:hAnsi="Arial" w:cs="Arial"/>
          <w:sz w:val="22"/>
          <w:szCs w:val="22"/>
        </w:rPr>
      </w:pPr>
    </w:p>
    <w:p w14:paraId="6D77722C" w14:textId="70A80388" w:rsidR="00816F57" w:rsidRPr="00EB6432" w:rsidRDefault="00816F57"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At present, </w:t>
      </w:r>
      <w:r w:rsidR="000E64A2" w:rsidRPr="00EB6432">
        <w:rPr>
          <w:rFonts w:ascii="Arial" w:hAnsi="Arial" w:cs="Arial"/>
          <w:sz w:val="22"/>
          <w:szCs w:val="22"/>
        </w:rPr>
        <w:t>testosterone</w:t>
      </w:r>
      <w:r w:rsidRPr="00EB6432">
        <w:rPr>
          <w:rFonts w:ascii="Arial" w:hAnsi="Arial" w:cs="Arial"/>
          <w:sz w:val="22"/>
          <w:szCs w:val="22"/>
        </w:rPr>
        <w:t xml:space="preserve"> treatment </w:t>
      </w:r>
      <w:r w:rsidRPr="00EB6432">
        <w:rPr>
          <w:rFonts w:ascii="Arial" w:hAnsi="Arial" w:cs="Arial"/>
          <w:sz w:val="22"/>
          <w:szCs w:val="22"/>
        </w:rPr>
        <w:softHyphen/>
        <w:t xml:space="preserve">cannot be recommended as routine treatment for male ageing (see also </w:t>
      </w:r>
      <w:r w:rsidR="00317553" w:rsidRPr="00EB6432">
        <w:rPr>
          <w:rFonts w:ascii="Arial" w:hAnsi="Arial" w:cs="Arial"/>
          <w:sz w:val="22"/>
          <w:szCs w:val="22"/>
        </w:rPr>
        <w:t>Endotext, Endocrinology of Male Reproduction, Age-Related Changes in the Male Reproductive Axis</w:t>
      </w:r>
      <w:r w:rsidRPr="00EB6432">
        <w:rPr>
          <w:rFonts w:ascii="Arial" w:hAnsi="Arial" w:cs="Arial"/>
          <w:sz w:val="22"/>
          <w:szCs w:val="22"/>
        </w:rPr>
        <w:t>). Nevertheless, androgen replacement therapy may be used cautiously even in older men with pre-existing pathological pituitary-gonadal disorders causing androgen deficiency if contraindications such as prostate cancer are excluded.</w:t>
      </w:r>
    </w:p>
    <w:bookmarkEnd w:id="9"/>
    <w:p w14:paraId="1A640603" w14:textId="77777777" w:rsidR="00816F57" w:rsidRPr="00EB6432" w:rsidRDefault="00816F57" w:rsidP="00EB6432">
      <w:pPr>
        <w:pStyle w:val="Text"/>
        <w:keepLines w:val="0"/>
        <w:spacing w:line="276" w:lineRule="auto"/>
        <w:ind w:firstLine="0"/>
        <w:jc w:val="left"/>
        <w:rPr>
          <w:rFonts w:ascii="Arial" w:hAnsi="Arial" w:cs="Arial"/>
          <w:sz w:val="22"/>
          <w:szCs w:val="22"/>
        </w:rPr>
      </w:pPr>
    </w:p>
    <w:p w14:paraId="0A4756AB" w14:textId="77777777" w:rsidR="00D352A0" w:rsidRPr="00E24BCD" w:rsidRDefault="00D352A0" w:rsidP="00EB6432">
      <w:pPr>
        <w:pStyle w:val="3hd"/>
        <w:keepLines w:val="0"/>
        <w:spacing w:before="0" w:line="276" w:lineRule="auto"/>
        <w:rPr>
          <w:rFonts w:ascii="Arial" w:hAnsi="Arial" w:cs="Arial"/>
          <w:b/>
          <w:color w:val="00B050"/>
          <w:sz w:val="22"/>
          <w:szCs w:val="22"/>
        </w:rPr>
      </w:pPr>
      <w:bookmarkStart w:id="10" w:name="_Hlk52720649"/>
      <w:bookmarkStart w:id="11" w:name="_Hlk52721997"/>
      <w:r w:rsidRPr="00E24BCD">
        <w:rPr>
          <w:rFonts w:ascii="Arial" w:hAnsi="Arial" w:cs="Arial"/>
          <w:b/>
          <w:color w:val="00B050"/>
          <w:sz w:val="22"/>
          <w:szCs w:val="22"/>
        </w:rPr>
        <w:t>Androgen Misuse and Abuse</w:t>
      </w:r>
    </w:p>
    <w:p w14:paraId="256A0ED1" w14:textId="77777777" w:rsidR="00671D42" w:rsidRDefault="00671D42" w:rsidP="00EB6432">
      <w:pPr>
        <w:spacing w:line="276" w:lineRule="auto"/>
        <w:rPr>
          <w:rFonts w:ascii="Arial" w:hAnsi="Arial" w:cs="Arial"/>
          <w:b w:val="0"/>
        </w:rPr>
      </w:pPr>
    </w:p>
    <w:p w14:paraId="6DD48CB9" w14:textId="789C760F" w:rsidR="00D352A0" w:rsidRPr="00EB6432" w:rsidRDefault="00D352A0" w:rsidP="00EB6432">
      <w:pPr>
        <w:spacing w:line="276" w:lineRule="auto"/>
        <w:rPr>
          <w:rFonts w:ascii="Arial" w:hAnsi="Arial" w:cs="Arial"/>
          <w:b w:val="0"/>
        </w:rPr>
      </w:pPr>
      <w:r w:rsidRPr="00EB6432">
        <w:rPr>
          <w:rFonts w:ascii="Arial" w:hAnsi="Arial" w:cs="Arial"/>
          <w:b w:val="0"/>
        </w:rPr>
        <w:t xml:space="preserve">Misuse of androgens involves medical prescription without a valid clinical indication and outside an approved clinical trial, and androgen abuse is the use of androgens for nonmedical purposes. Medical misuse includes prescribing androgens for male infertility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&lt;EndNote&gt;&lt;Cite&gt;&lt;Author&gt;Vandekerckhove&lt;/Author&gt;&lt;Year&gt;2000&lt;/Year&gt;&lt;RecNum&gt;4556&lt;/RecNum&gt;&lt;DisplayText&gt;(471)&lt;/DisplayText&gt;&lt;record&gt;&lt;rec-number&gt;4556&lt;/rec-number&gt;&lt;foreign-keys&gt;&lt;key app="EN" db-id="0svwr0sf5wdesuew2t6xead8rzewt9dpwrp9" timestamp="1511428357" guid="bc777674-ed58-4d69-ac11-13f169d6a219"&gt;4556&lt;/key&gt;&lt;/foreign-keys&gt;&lt;ref-type name="Journal Article"&gt;17&lt;/ref-type&gt;&lt;contributors&gt;&lt;authors&gt;&lt;author&gt;Vandekerckhove, P.&lt;/author&gt;&lt;author&gt;Lilford, R.&lt;/author&gt;&lt;author&gt;Vail, A.&lt;/author&gt;&lt;author&gt;Hughes, E.&lt;/author&gt;&lt;/authors&gt;&lt;/contributors&gt;&lt;auth-address&gt;Institute of Epidemiology, University of Leeds, 34 Hyde Terrace, Leeds, Yorkshire, UK, LS2 9LN. patrickv@epid.leeds.ac.uk&lt;/auth-address&gt;&lt;titles&gt;&lt;title&gt;Androgens versus placebo or no treatment for idiopathic oligo/asthenospermia&lt;/title&gt;&lt;secondary-title&gt;Cochrane Database Syst Rev&lt;/secondary-title&gt;&lt;/titles&gt;&lt;periodical&gt;&lt;full-title&gt;Cochrane Database Syst Rev&lt;/full-title&gt;&lt;/periodical&gt;&lt;pages&gt;CD000150&lt;/pages&gt;&lt;number&gt;2&lt;/number&gt;&lt;keywords&gt;&lt;keyword&gt;Androgens/*therapeutic use&lt;/keyword&gt;&lt;keyword&gt;Humans&lt;/keyword&gt;&lt;keyword&gt;Infertility, Male/drug therapy&lt;/keyword&gt;&lt;keyword&gt;Male&lt;/keyword&gt;&lt;keyword&gt;Mesterolone/therapeutic use&lt;/keyword&gt;&lt;keyword&gt;Oligospermia/*drug therapy&lt;/keyword&gt;&lt;keyword&gt;Testosterone/therapeutic use&lt;/keyword&gt;&lt;/keywords&gt;&lt;dates&gt;&lt;year&gt;2000&lt;/year&gt;&lt;/dates&gt;&lt;accession-num&gt;10796496&lt;/accession-num&gt;&lt;urls&gt;&lt;related-urls&gt;&lt;url&gt;http://www.ncbi.nlm.nih.gov/entrez/query.fcgi?cmd=Retrieve&amp;amp;db=PubMed&amp;amp;dopt=Citation&amp;amp;list_uids=10796496&lt;/url&gt;&lt;/related-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71" w:tooltip="Vandekerckhove, 2000 #4556" w:history="1">
        <w:r w:rsidR="006C618E" w:rsidRPr="00EB6432">
          <w:rPr>
            <w:rFonts w:ascii="Arial" w:hAnsi="Arial" w:cs="Arial"/>
            <w:b w:val="0"/>
            <w:noProof/>
          </w:rPr>
          <w:t>471</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or sexual dysfunction in men without androgen deficiency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&lt;EndNote&gt;&lt;Cite&gt;&lt;Author&gt;Isidori&lt;/Author&gt;&lt;Year&gt;2005&lt;/Year&gt;&lt;RecNum&gt;394&lt;/RecNum&gt;&lt;DisplayText&gt;(423)&lt;/DisplayText&gt;&lt;record&gt;&lt;rec-number&gt;394&lt;/rec-number&gt;&lt;foreign-keys&gt;&lt;key app="EN" db-id="fexpzp299sfdtlev59s5xspgaeddrxeexx9d"&gt;394&lt;/key&gt;&lt;/foreign-keys&gt;&lt;ref-type name="Journal Article"&gt;17&lt;/ref-type&gt;&lt;contributors&gt;&lt;authors&gt;&lt;author&gt;Isidori, A. M.&lt;/author&gt;&lt;author&gt;Giannetta, E.&lt;/author&gt;&lt;author&gt;Gianfrilli, D.&lt;/author&gt;&lt;author&gt;Greco, E. A.&lt;/author&gt;&lt;author&gt;Bonifacio, V.&lt;/author&gt;&lt;author&gt;Aversa, A.&lt;/author&gt;&lt;author&gt;Isidori, A.&lt;/author&gt;&lt;author&gt;Fabbri, A.&lt;/author&gt;&lt;author&gt;Lenzi, A.&lt;/author&gt;&lt;/authors&gt;&lt;/contributors&gt;&lt;auth-address&gt;Cattedra di Andrologia, Universita La Sapienza, Rome, Italy. andrea.isidori@uniroma1.it&lt;/auth-address&gt;&lt;titles&gt;&lt;title&gt;Effects of testosterone on sexual function in men: results of a meta-analysis&lt;/title&gt;&lt;secondary-title&gt;Clinical Endocrinology&lt;/secondary-title&gt;&lt;/titles&gt;&lt;periodical&gt;&lt;full-title&gt;Clinical Endocrinology&lt;/full-title&gt;&lt;abbr-1&gt;Clinical endocrinology&lt;/abbr-1&gt;&lt;/periodical&gt;&lt;pages&gt;381-94&lt;/pages&gt;&lt;volume&gt;63&lt;/volume&gt;&lt;number&gt;4&lt;/number&gt;&lt;keywords&gt;&lt;keyword&gt;Adult&lt;/keyword&gt;&lt;keyword&gt;Aged&lt;/keyword&gt;&lt;keyword&gt;Aging/physiology&lt;/keyword&gt;&lt;keyword&gt;Data Interpretation, Statistical&lt;/keyword&gt;&lt;keyword&gt;Humans&lt;/keyword&gt;&lt;keyword&gt;Male&lt;/keyword&gt;&lt;keyword&gt;Middle Aged&lt;/keyword&gt;&lt;keyword&gt;Placebos&lt;/keyword&gt;&lt;keyword&gt;Randomized Controlled Trials&lt;/keyword&gt;&lt;keyword&gt;Sexual Dysfunction, Physiological/blood/*drug therapy&lt;/keyword&gt;&lt;keyword&gt;Testosterone/blood/*therapeutic use&lt;/keyword&gt;&lt;keyword&gt;Treatment Outcome&lt;/keyword&gt;&lt;/keywords&gt;&lt;dates&gt;&lt;year&gt;2005&lt;/year&gt;&lt;pub-dates&gt;&lt;date&gt;Oct&lt;/date&gt;&lt;/pub-dates&gt;&lt;/dates&gt;&lt;accession-num&gt;16181230&lt;/accession-num&gt;&lt;urls&gt;&lt;related-urls&gt;&lt;url&gt;http://www.ncbi.nlm.nih.gov/entrez/query.fcgi?cmd=Retrieve&amp;amp;db=PubMed&amp;amp;dopt=Citation&amp;amp;list_uids=16181230&lt;/url&gt;&lt;/related-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23" w:tooltip="Isidori, 2005 #394" w:history="1">
        <w:r w:rsidR="006C618E" w:rsidRPr="00EB6432">
          <w:rPr>
            <w:rFonts w:ascii="Arial" w:hAnsi="Arial" w:cs="Arial"/>
            <w:b w:val="0"/>
            <w:noProof/>
          </w:rPr>
          <w:t>423</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where there are no likely benefits or as a tonic for non-specific symptoms in older men (“male menopause”, </w:t>
      </w:r>
      <w:r w:rsidR="00A222D4" w:rsidRPr="00EB6432">
        <w:rPr>
          <w:rFonts w:ascii="Arial" w:hAnsi="Arial" w:cs="Arial"/>
          <w:b w:val="0"/>
        </w:rPr>
        <w:t xml:space="preserve">‘andropause”, </w:t>
      </w:r>
      <w:r w:rsidRPr="00EB6432">
        <w:rPr>
          <w:rFonts w:ascii="Arial" w:hAnsi="Arial" w:cs="Arial"/>
          <w:b w:val="0"/>
        </w:rPr>
        <w:t xml:space="preserve">“late-onset hypogonadism”)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&lt;EndNote&gt;&lt;Cite&gt;&lt;Author&gt;Liverman&lt;/Author&gt;&lt;Year&gt;2004&lt;/Year&gt;&lt;RecNum&gt;3035&lt;/RecNum&gt;&lt;DisplayText&gt;(426)&lt;/DisplayText&gt;&lt;record&gt;&lt;rec-number&gt;3035&lt;/rec-number&gt;&lt;foreign-keys&gt;&lt;key app="EN" db-id="0svwr0sf5wdesuew2t6xead8rzewt9dpwrp9" timestamp="1511428113" guid="e12ff385-4512-4bdb-9e2d-d8f6c7be57dd"&gt;3035&lt;/key&gt;&lt;/foreign-keys&gt;&lt;ref-type name="Edited Book"&gt;28&lt;/ref-type&gt;&lt;contributors&gt;&lt;authors&gt;&lt;author&gt;Liverman, C. T.&lt;/author&gt;&lt;author&gt;Blazer, D. G.&lt;/author&gt;&lt;/authors&gt;&lt;/contributors&gt;&lt;titles&gt;&lt;title&gt;Testosterone and Aging: Clinical Research Directions&lt;/title&gt;&lt;secondary-title&gt;Board on Health Sciences Policy&lt;/secondary-title&gt;&lt;alt-title&gt;Committee on Assessing the Need for Clinical Trials of Testosterone Replacement Therapy&lt;/alt-title&gt;&lt;/titles&gt;&lt;pages&gt;217&lt;/pages&gt;&lt;dates&gt;&lt;year&gt;2004&lt;/year&gt;&lt;/dates&gt;&lt;pub-location&gt;Washington, DC&lt;/pub-location&gt;&lt;publisher&gt;Institute of Medicine: The National Academies Press&lt;/publisher&gt;&lt;urls&gt;&lt;/urls&gt;&lt;/record&gt;&lt;/Cite&gt;&lt;/EndNote&gt;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26" w:tooltip="Liverman, 2004 #3035" w:history="1">
        <w:r w:rsidR="006C618E" w:rsidRPr="00EB6432">
          <w:rPr>
            <w:rFonts w:ascii="Arial" w:hAnsi="Arial" w:cs="Arial"/>
            <w:b w:val="0"/>
            <w:noProof/>
          </w:rPr>
          <w:t>426</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or women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&lt;EndNote&gt;&lt;Cite&gt;&lt;Author&gt;Wierman&lt;/Author&gt;&lt;Year&gt;2006&lt;/Year&gt;&lt;RecNum&gt;339&lt;/RecNum&gt;&lt;DisplayText&gt;(368)&lt;/DisplayText&gt;&lt;record&gt;&lt;rec-number&gt;339&lt;/rec-number&gt;&lt;foreign-keys&gt;&lt;key app="EN" db-id="fexpzp299sfdtlev59s5xspgaeddrxeexx9d"&gt;339&lt;/key&gt;&lt;/foreign-keys&gt;&lt;ref-type name="Journal Article"&gt;17&lt;/ref-type&gt;&lt;contributors&gt;&lt;authors&gt;&lt;author&gt;Wierman, M. E.&lt;/author&gt;&lt;author&gt;Basson, R.&lt;/author&gt;&lt;author&gt;Davis, S. R.&lt;/author&gt;&lt;author&gt;Khosla, S.&lt;/author&gt;&lt;author&gt;Miller, K. K.&lt;/author&gt;&lt;author&gt;Rosner, W.&lt;/author&gt;&lt;author&gt;Santoro, N.&lt;/author&gt;&lt;/authors&gt;&lt;/contributors&gt;&lt;auth-address&gt;University of Colorado at Denver and Health Sciences Center, Aurora, CO 80010, USA.&lt;/auth-address&gt;&lt;titles&gt;&lt;title&gt;Androgen therapy in women: an Endocrine Society Clinical Practice guideline&lt;/title&gt;&lt;secondary-title&gt;Journal of Clinical Endocrinology and Metabolism&lt;/secondary-title&gt;&lt;/titles&gt;&lt;periodical&gt;&lt;full-title&gt;Journal of Clinical Endocrinology and Metabolism&lt;/full-title&gt;&lt;/periodical&gt;&lt;pages&gt;3697-710&lt;/pages&gt;&lt;volume&gt;91&lt;/volume&gt;&lt;number&gt;10&lt;/number&gt;&lt;keywords&gt;&lt;keyword&gt;Affect/drug effects&lt;/keyword&gt;&lt;keyword&gt;Aging&lt;/keyword&gt;&lt;keyword&gt;Anorexia Nervosa/drug therapy&lt;/keyword&gt;&lt;keyword&gt;Body Composition/drug effects&lt;/keyword&gt;&lt;keyword&gt;Cognition/drug effects&lt;/keyword&gt;&lt;keyword&gt;Evidence-Based Medicine&lt;/keyword&gt;&lt;keyword&gt;Female&lt;/keyword&gt;&lt;keyword&gt;Humans&lt;/keyword&gt;&lt;keyword&gt;Hypopituitarism/drug therapy&lt;/keyword&gt;&lt;keyword&gt;Menopause/drug effects&lt;/keyword&gt;&lt;keyword&gt;Sexual Dysfunction, Physiological/drug therapy&lt;/keyword&gt;&lt;keyword&gt;Testosterone/blood/deficiency/*therapeutic use&lt;/keyword&gt;&lt;/keywords&gt;&lt;dates&gt;&lt;year&gt;2006&lt;/year&gt;&lt;pub-dates&gt;&lt;date&gt;Oct&lt;/date&gt;&lt;/pub-dates&gt;&lt;/dates&gt;&lt;accession-num&gt;17018650&lt;/accession-num&gt;&lt;urls&gt;&lt;related-urls&gt;&lt;url&gt;http://www.ncbi.nlm.nih.gov/entrez/query.fcgi?cmd=Retrieve&amp;amp;db=PubMed&amp;amp;dopt=Citation&amp;amp;list_uids=17018650&lt;/url&gt;&lt;/related-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368" w:tooltip="Wierman, 2006 #339" w:history="1">
        <w:r w:rsidR="006C618E" w:rsidRPr="00EB6432">
          <w:rPr>
            <w:rFonts w:ascii="Arial" w:hAnsi="Arial" w:cs="Arial"/>
            <w:b w:val="0"/>
            <w:noProof/>
          </w:rPr>
          <w:t>368</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where safe and effective use is unproven. Although there is no exact boundary defining overuse, mass marketing and promotion to fend off ageing in the absence of reliable evidence are hallmarks of systemic misuse of androgens. Androgens have a mystique of youthful virility making them ideal for manipulative marketing to the wealthy, worried well as they grow older. </w:t>
      </w:r>
    </w:p>
    <w:p w14:paraId="0E2794AA" w14:textId="77777777" w:rsidR="00D352A0" w:rsidRPr="00EB6432" w:rsidRDefault="00D352A0" w:rsidP="00EB6432">
      <w:pPr>
        <w:pStyle w:val="Textflush"/>
        <w:keepLines w:val="0"/>
        <w:spacing w:line="276" w:lineRule="auto"/>
        <w:jc w:val="left"/>
        <w:rPr>
          <w:rFonts w:ascii="Arial" w:hAnsi="Arial" w:cs="Arial"/>
          <w:sz w:val="22"/>
          <w:szCs w:val="22"/>
        </w:rPr>
      </w:pPr>
    </w:p>
    <w:p w14:paraId="1D6441F5" w14:textId="7D92FD05" w:rsidR="004F7129" w:rsidRPr="00E24BCD" w:rsidRDefault="00FF41A2" w:rsidP="004F7129">
      <w:pPr>
        <w:pStyle w:val="Textflush"/>
        <w:keepLines w:val="0"/>
        <w:spacing w:line="276" w:lineRule="auto"/>
        <w:jc w:val="left"/>
        <w:rPr>
          <w:rFonts w:ascii="Arial" w:hAnsi="Arial" w:cs="Arial"/>
          <w:color w:val="FF0000"/>
          <w:sz w:val="22"/>
          <w:szCs w:val="22"/>
        </w:rPr>
      </w:pPr>
      <w:r w:rsidRPr="00E24BCD">
        <w:rPr>
          <w:rFonts w:ascii="Arial" w:hAnsi="Arial" w:cs="Arial"/>
          <w:color w:val="FF0000"/>
          <w:sz w:val="22"/>
          <w:szCs w:val="22"/>
        </w:rPr>
        <w:t>A</w:t>
      </w:r>
      <w:r w:rsidR="004F7129" w:rsidRPr="00E24BCD">
        <w:rPr>
          <w:rFonts w:ascii="Arial" w:hAnsi="Arial" w:cs="Arial"/>
          <w:color w:val="FF0000"/>
          <w:sz w:val="22"/>
          <w:szCs w:val="22"/>
        </w:rPr>
        <w:t xml:space="preserve">NDROGEN MISUSE: PATTERNS OF TESTOSTERONE PRESCRIPTION </w:t>
      </w:r>
    </w:p>
    <w:p w14:paraId="0B01A547" w14:textId="77777777" w:rsidR="004F7129" w:rsidRDefault="004F7129" w:rsidP="004F7129">
      <w:pPr>
        <w:pStyle w:val="Textflush"/>
        <w:keepLines w:val="0"/>
        <w:spacing w:line="276" w:lineRule="auto"/>
        <w:jc w:val="left"/>
        <w:rPr>
          <w:rFonts w:ascii="Arial" w:hAnsi="Arial" w:cs="Arial"/>
          <w:b/>
        </w:rPr>
      </w:pPr>
    </w:p>
    <w:p w14:paraId="63D11E47" w14:textId="046B2482" w:rsidR="00EE23AA" w:rsidRPr="00EB6432" w:rsidRDefault="00FF41A2" w:rsidP="00EB6432">
      <w:pPr>
        <w:spacing w:line="276" w:lineRule="auto"/>
        <w:rPr>
          <w:rFonts w:ascii="Arial" w:hAnsi="Arial" w:cs="Arial"/>
          <w:b w:val="0"/>
        </w:rPr>
      </w:pPr>
      <w:r w:rsidRPr="00EB6432">
        <w:rPr>
          <w:rFonts w:ascii="Arial" w:hAnsi="Arial" w:cs="Arial"/>
          <w:b w:val="0"/>
        </w:rPr>
        <w:t>D</w:t>
      </w:r>
      <w:r w:rsidR="00EE23AA" w:rsidRPr="00EB6432">
        <w:rPr>
          <w:rFonts w:ascii="Arial" w:hAnsi="Arial" w:cs="Arial"/>
          <w:b w:val="0"/>
        </w:rPr>
        <w:t xml:space="preserve">espite the absence of any new approved indications beyond the treatment of </w:t>
      </w:r>
      <w:r w:rsidRPr="00EB6432">
        <w:rPr>
          <w:rFonts w:ascii="Arial" w:hAnsi="Arial" w:cs="Arial"/>
          <w:b w:val="0"/>
        </w:rPr>
        <w:t xml:space="preserve">pathological </w:t>
      </w:r>
      <w:r w:rsidR="00EE23AA" w:rsidRPr="00EB6432">
        <w:rPr>
          <w:rFonts w:ascii="Arial" w:hAnsi="Arial" w:cs="Arial"/>
          <w:b w:val="0"/>
        </w:rPr>
        <w:t xml:space="preserve">classical hypogonadism, testosterone prescribing has displayed major and progressive increases </w:t>
      </w:r>
      <w:r w:rsidRPr="00EB6432">
        <w:rPr>
          <w:rFonts w:ascii="Arial" w:hAnsi="Arial" w:cs="Arial"/>
          <w:b w:val="0"/>
        </w:rPr>
        <w:t>especially since 2000</w:t>
      </w:r>
      <w:r w:rsidR="00827753" w:rsidRPr="00EB6432">
        <w:rPr>
          <w:rFonts w:ascii="Arial" w:hAnsi="Arial" w:cs="Arial"/>
          <w:b w:val="0"/>
        </w:rPr>
        <w:t xml:space="preserve">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&lt;EndNote&gt;&lt;Cite&gt;&lt;Author&gt;Gabrielsen&lt;/Author&gt;&lt;Year&gt;2016&lt;/Year&gt;&lt;RecNum&gt;443&lt;/RecNum&gt;&lt;DisplayText&gt;(472)&lt;/DisplayText&gt;&lt;record&gt;&lt;rec-number&gt;443&lt;/rec-number&gt;&lt;foreign-keys&gt;&lt;key app="EN" db-id="fexpzp299sfdtlev59s5xspgaeddrxeexx9d"&gt;443&lt;/key&gt;&lt;/foreign-keys&gt;&lt;ref-type name="Journal Article"&gt;17&lt;/ref-type&gt;&lt;contributors&gt;&lt;authors&gt;&lt;author&gt;Gabrielsen, J. S.&lt;/author&gt;&lt;author&gt;Najari, B. B.&lt;/author&gt;&lt;author&gt;Alukal, J. P.&lt;/author&gt;&lt;author&gt;Eisenberg, M. L.&lt;/author&gt;&lt;/authors&gt;&lt;/contributors&gt;&lt;auth-address&gt;Department of Urology, Massachusetts General Hospital, 55 Fruit Street, Boston, MA 02114, USA.&amp;#xD;Department of Urology, Weill Cornell Medical College, James Buchanan Brady Foundation, 525 East 68th Street, Starr 9, New York, NY 10065, USA.&amp;#xD;Departments of Urology and Obstetrics/Gynecology, New York University, 150 East 32nd Street, 2nd Floor, New York, NY 10016, USA.&amp;#xD;Departments of Urology and Obstetrics and Gynecology, Stanford University School of Medicine, 300 Pasteur Drive, Stanford, CA 94305-5118, USA. Electronic address: eisenberg@stanford.edu.&lt;/auth-address&gt;&lt;titles&gt;&lt;title&gt;Trends in Testosterone Prescription and Public Health Concerns&lt;/title&gt;&lt;secondary-title&gt;Urologic Clinics of North America&lt;/secondary-title&gt;&lt;/titles&gt;&lt;periodical&gt;&lt;full-title&gt;Urologic Clinics of North America&lt;/full-title&gt;&lt;/periodical&gt;&lt;pages&gt;261-71&lt;/pages&gt;&lt;volume&gt;43&lt;/volume&gt;&lt;number&gt;2&lt;/number&gt;&lt;keywords&gt;&lt;keyword&gt;Hypogonadism&lt;/keyword&gt;&lt;keyword&gt;Late-onset hypogonadism&lt;/keyword&gt;&lt;keyword&gt;Testosterone replacement therapy&lt;/keyword&gt;&lt;keyword&gt;Testosterone supplementation therapy&lt;/keyword&gt;&lt;/keywords&gt;&lt;dates&gt;&lt;year&gt;2016&lt;/year&gt;&lt;pub-dates&gt;&lt;date&gt;May&lt;/date&gt;&lt;/pub-dates&gt;&lt;/dates&gt;&lt;isbn&gt;1558-318X (Electronic)&amp;#xD;0094-0143 (Linking)&lt;/isbn&gt;&lt;accession-num&gt;27132584&lt;/accession-num&gt;&lt;urls&gt;&lt;related-urls&gt;&lt;url&gt;http://www.ncbi.nlm.nih.gov/pubmed/27132584&lt;/url&gt;&lt;/related-urls&gt;&lt;/urls&gt;&lt;electronic-resource-num&gt;10.1016/j.ucl.2016.01.010&lt;/electronic-resource-num&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72" w:tooltip="Gabrielsen, 2016 #443" w:history="1">
        <w:r w:rsidR="006C618E" w:rsidRPr="00EB6432">
          <w:rPr>
            <w:rFonts w:ascii="Arial" w:hAnsi="Arial" w:cs="Arial"/>
            <w:b w:val="0"/>
            <w:noProof/>
          </w:rPr>
          <w:t>472</w:t>
        </w:r>
      </w:hyperlink>
      <w:r w:rsidR="00A36DA1" w:rsidRPr="00EB6432">
        <w:rPr>
          <w:rFonts w:ascii="Arial" w:hAnsi="Arial" w:cs="Arial"/>
          <w:b w:val="0"/>
          <w:noProof/>
        </w:rPr>
        <w:t>)</w:t>
      </w:r>
      <w:r w:rsidR="003B1F35" w:rsidRPr="00EB6432">
        <w:rPr>
          <w:rFonts w:ascii="Arial" w:hAnsi="Arial" w:cs="Arial"/>
          <w:b w:val="0"/>
        </w:rPr>
        <w:fldChar w:fldCharType="end"/>
      </w:r>
      <w:r w:rsidR="00EE23AA" w:rsidRPr="00EB6432">
        <w:rPr>
          <w:rFonts w:ascii="Arial" w:hAnsi="Arial" w:cs="Arial"/>
          <w:b w:val="0"/>
        </w:rPr>
        <w:t xml:space="preserve">. </w:t>
      </w:r>
      <w:r w:rsidR="00A13A7D" w:rsidRPr="00EB6432">
        <w:rPr>
          <w:rFonts w:ascii="Arial" w:hAnsi="Arial" w:cs="Arial"/>
          <w:b w:val="0"/>
        </w:rPr>
        <w:t xml:space="preserve">The market for testosterone prescribing has increased 100-fold from $18 million in the late 1980’s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&lt;EndNote&gt;&lt;Cite&gt;&lt;Author&gt;Bhasin&lt;/Author&gt;&lt;Year&gt;2003&lt;/Year&gt;&lt;RecNum&gt;436&lt;/RecNum&gt;&lt;DisplayText&gt;(465)&lt;/DisplayText&gt;&lt;record&gt;&lt;rec-number&gt;436&lt;/rec-number&gt;&lt;foreign-keys&gt;&lt;key app="EN" db-id="fexpzp299sfdtlev59s5xspgaeddrxeexx9d"&gt;436&lt;/key&gt;&lt;/foreign-keys&gt;&lt;ref-type name="Journal Article"&gt;17&lt;/ref-type&gt;&lt;contributors&gt;&lt;authors&gt;&lt;author&gt;Bhasin, S.&lt;/author&gt;&lt;author&gt;Singh, A. B.&lt;/author&gt;&lt;author&gt;Mac, R. P.&lt;/author&gt;&lt;author&gt;Carter, B.&lt;/author&gt;&lt;author&gt;Lee, M. I.&lt;/author&gt;&lt;author&gt;Cunningham, G. R.&lt;/author&gt;&lt;/authors&gt;&lt;/contributors&gt;&lt;auth-address&gt;Division of Endocrinology, Metabolism, and Molecular Medicine, UCLA-Charles R. Drew University of Medicine and Science, Los Angeles, California 90059, USA. sbhasin@ucla.edu&lt;/auth-address&gt;&lt;titles&gt;&lt;title&gt;Managing the risks of prostate disease during testosterone replacement therapy in older men: recommendations for a standardized monitoring plan&lt;/title&gt;&lt;secondary-title&gt;Journal of Andrology&lt;/secondary-title&gt;&lt;/titles&gt;&lt;periodical&gt;&lt;full-title&gt;Journal of Andrology&lt;/full-title&gt;&lt;/periodical&gt;&lt;pages&gt;299-311&lt;/pages&gt;&lt;volume&gt;24&lt;/volume&gt;&lt;number&gt;3&lt;/number&gt;&lt;keywords&gt;&lt;keyword&gt;Adult&lt;/keyword&gt;&lt;keyword&gt;Aged&lt;/keyword&gt;&lt;keyword&gt;Hormone Replacement Therapy/*adverse effects&lt;/keyword&gt;&lt;keyword&gt;Human&lt;/keyword&gt;&lt;keyword&gt;Male&lt;/keyword&gt;&lt;keyword&gt;Mass Screening&lt;/keyword&gt;&lt;keyword&gt;Middle Aged&lt;/keyword&gt;&lt;keyword&gt;Prostate-Specific Antigen/*blood&lt;/keyword&gt;&lt;keyword&gt;Prostatic Diseases/*etiology&lt;/keyword&gt;&lt;keyword&gt;Risk Factors&lt;/keyword&gt;&lt;keyword&gt;Testosterone/*therapeutic use&lt;/keyword&gt;&lt;/keywords&gt;&lt;dates&gt;&lt;year&gt;2003&lt;/year&gt;&lt;pub-dates&gt;&lt;date&gt;May-Jun&lt;/date&gt;&lt;/pub-dates&gt;&lt;/dates&gt;&lt;accession-num&gt;12721204&lt;/accession-num&gt;&lt;urls&gt;&lt;/urls&gt;&lt;/record&gt;&lt;/Cite&gt;&lt;/EndNote&gt;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65" w:tooltip="Bhasin, 2003 #436" w:history="1">
        <w:r w:rsidR="006C618E" w:rsidRPr="00EB6432">
          <w:rPr>
            <w:rFonts w:ascii="Arial" w:hAnsi="Arial" w:cs="Arial"/>
            <w:b w:val="0"/>
            <w:noProof/>
          </w:rPr>
          <w:t>465</w:t>
        </w:r>
      </w:hyperlink>
      <w:r w:rsidR="00A36DA1" w:rsidRPr="00EB6432">
        <w:rPr>
          <w:rFonts w:ascii="Arial" w:hAnsi="Arial" w:cs="Arial"/>
          <w:b w:val="0"/>
          <w:noProof/>
        </w:rPr>
        <w:t>)</w:t>
      </w:r>
      <w:r w:rsidR="003B1F35" w:rsidRPr="00EB6432">
        <w:rPr>
          <w:rFonts w:ascii="Arial" w:hAnsi="Arial" w:cs="Arial"/>
          <w:b w:val="0"/>
        </w:rPr>
        <w:fldChar w:fldCharType="end"/>
      </w:r>
      <w:r w:rsidR="00A13A7D" w:rsidRPr="00EB6432">
        <w:rPr>
          <w:rFonts w:ascii="Arial" w:hAnsi="Arial" w:cs="Arial"/>
          <w:b w:val="0"/>
        </w:rPr>
        <w:t xml:space="preserve"> to $1.8 billion in this decade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&lt;EndNote&gt;&lt;Cite&gt;&lt;Author&gt;Handelsman&lt;/Author&gt;&lt;Year&gt;2013&lt;/Year&gt;&lt;RecNum&gt;439&lt;/RecNum&gt;&lt;DisplayText&gt;(468)&lt;/DisplayText&gt;&lt;record&gt;&lt;rec-number&gt;439&lt;/rec-number&gt;&lt;foreign-keys&gt;&lt;key app="EN" db-id="fexpzp299sfdtlev59s5xspgaeddrxeexx9d"&gt;439&lt;/key&gt;&lt;/foreign-keys&gt;&lt;ref-type name="Journal Article"&gt;17&lt;/ref-type&gt;&lt;contributors&gt;&lt;authors&gt;&lt;author&gt;Handelsman, D. J.&lt;/author&gt;&lt;/authors&gt;&lt;/contributors&gt;&lt;auth-address&gt;ANZAC Research Institute, Concord Hospital, University of Sydney, Sydney, NSW, Australia. djh@anzac.edu.au.&lt;/auth-address&gt;&lt;titles&gt;&lt;title&gt;Global trends in testosterone prescribing, 2000-2011: expanding the spectrum of prescription drug misuse&lt;/title&gt;&lt;secondary-title&gt;Medical Journal of Australia&lt;/secondary-title&gt;&lt;/titles&gt;&lt;periodical&gt;&lt;full-title&gt;Medical Journal of Australia&lt;/full-title&gt;&lt;/periodical&gt;&lt;pages&gt;548-51&lt;/pages&gt;&lt;volume&gt;199&lt;/volume&gt;&lt;number&gt;8&lt;/number&gt;&lt;edition&gt;2013/10/22&lt;/edition&gt;&lt;keywords&gt;&lt;keyword&gt;Andropause/drug effects&lt;/keyword&gt;&lt;keyword&gt;Australia&lt;/keyword&gt;&lt;keyword&gt;Cross-Cultural Comparison&lt;/keyword&gt;&lt;keyword&gt;Evidence-Based Medicine/trends&lt;/keyword&gt;&lt;keyword&gt;Forecasting&lt;/keyword&gt;&lt;keyword&gt;Health Care Costs/trends&lt;/keyword&gt;&lt;keyword&gt;Health Surveys&lt;/keyword&gt;&lt;keyword&gt;Hormone Replacement Therapy/economics/ trends&lt;/keyword&gt;&lt;keyword&gt;Humans&lt;/keyword&gt;&lt;keyword&gt;Male&lt;/keyword&gt;&lt;keyword&gt;Off-Label Use/economics&lt;/keyword&gt;&lt;keyword&gt;Physician&amp;apos;s Practice Patterns/economics/ trends&lt;/keyword&gt;&lt;keyword&gt;Prescription Drug Misuse/economics/ trends&lt;/keyword&gt;&lt;keyword&gt;Testosterone/economics/ therapeutic use&lt;/keyword&gt;&lt;/keywords&gt;&lt;dates&gt;&lt;year&gt;2013&lt;/year&gt;&lt;pub-dates&gt;&lt;date&gt;Oct 21&lt;/date&gt;&lt;/pub-dates&gt;&lt;/dates&gt;&lt;isbn&gt;1326-5377 (Electronic)&amp;#xD;0025-729X (Linking)&lt;/isbn&gt;&lt;accession-num&gt;24138381&lt;/accession-num&gt;&lt;urls&gt;&lt;related-urls&gt;&lt;url&gt;https://www.mja.com.au/system/files/issues/199_08_211013/han10111_fm.pdf&lt;/url&gt;&lt;/related-urls&gt;&lt;/urls&gt;&lt;remote-database-provider&gt;NLM&lt;/remote-database-provider&gt;&lt;language&gt;eng&lt;/language&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68" w:tooltip="Handelsman, 2013 #439" w:history="1">
        <w:r w:rsidR="006C618E" w:rsidRPr="00EB6432">
          <w:rPr>
            <w:rFonts w:ascii="Arial" w:hAnsi="Arial" w:cs="Arial"/>
            <w:b w:val="0"/>
            <w:noProof/>
          </w:rPr>
          <w:t>468</w:t>
        </w:r>
      </w:hyperlink>
      <w:r w:rsidR="00A36DA1" w:rsidRPr="00EB6432">
        <w:rPr>
          <w:rFonts w:ascii="Arial" w:hAnsi="Arial" w:cs="Arial"/>
          <w:b w:val="0"/>
          <w:noProof/>
        </w:rPr>
        <w:t>)</w:t>
      </w:r>
      <w:r w:rsidR="003B1F35" w:rsidRPr="00EB6432">
        <w:rPr>
          <w:rFonts w:ascii="Arial" w:hAnsi="Arial" w:cs="Arial"/>
          <w:b w:val="0"/>
        </w:rPr>
        <w:fldChar w:fldCharType="end"/>
      </w:r>
      <w:r w:rsidR="00A13A7D" w:rsidRPr="00EB6432">
        <w:rPr>
          <w:rFonts w:ascii="Arial" w:hAnsi="Arial" w:cs="Arial"/>
          <w:b w:val="0"/>
        </w:rPr>
        <w:t xml:space="preserve">. </w:t>
      </w:r>
      <w:r w:rsidR="00EE23AA" w:rsidRPr="00EB6432">
        <w:rPr>
          <w:rFonts w:ascii="Arial" w:hAnsi="Arial" w:cs="Arial"/>
          <w:b w:val="0"/>
        </w:rPr>
        <w:t xml:space="preserve">In Australia, for example, where a national health scheme provides accurate prescription data, striking differences between states, increasing use of costlier newer products and partially effective regulatory curbs on unproven testosterone prescribing </w:t>
      </w:r>
      <w:r w:rsidRPr="00EB6432">
        <w:rPr>
          <w:rFonts w:ascii="Arial" w:hAnsi="Arial" w:cs="Arial"/>
          <w:b w:val="0"/>
        </w:rPr>
        <w:t xml:space="preserve">were </w:t>
      </w:r>
      <w:r w:rsidRPr="00EB6432">
        <w:rPr>
          <w:rFonts w:ascii="Arial" w:hAnsi="Arial" w:cs="Arial"/>
          <w:b w:val="0"/>
        </w:rPr>
        <w:lastRenderedPageBreak/>
        <w:t xml:space="preserve">reported </w:t>
      </w:r>
      <w:r w:rsidR="003B1F35" w:rsidRPr="00EB6432">
        <w:rPr>
          <w:rFonts w:ascii="Arial" w:hAnsi="Arial" w:cs="Arial"/>
          <w:b w:val="0"/>
        </w:rPr>
        <w:fldChar w:fldCharType="begin">
          <w:fldData xml:space="preserve">PEVuZE5vdGU+PENpdGU+PEF1dGhvcj5IYW5kZWxzbWFuPC9BdXRob3I+PFllYXI+MjAwNDwvWWVh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PEVuZE5vdGU+PENpdGU+PEF1dGhvcj5IYW5kZWxzbWFuPC9BdXRob3I+PFllYXI+MjAwNDwvWWVh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462" w:tooltip="Handelsman, 2012 #433" w:history="1">
        <w:r w:rsidR="006C618E" w:rsidRPr="00EB6432">
          <w:rPr>
            <w:rFonts w:ascii="Arial" w:hAnsi="Arial" w:cs="Arial"/>
            <w:b w:val="0"/>
            <w:noProof/>
          </w:rPr>
          <w:t>462</w:t>
        </w:r>
      </w:hyperlink>
      <w:r w:rsidR="00A36DA1" w:rsidRPr="00EB6432">
        <w:rPr>
          <w:rFonts w:ascii="Arial" w:hAnsi="Arial" w:cs="Arial"/>
          <w:b w:val="0"/>
          <w:noProof/>
        </w:rPr>
        <w:t xml:space="preserve">, </w:t>
      </w:r>
      <w:hyperlink w:anchor="_ENREF_473" w:tooltip="Handelsman, 2004 #444" w:history="1">
        <w:r w:rsidR="006C618E" w:rsidRPr="00EB6432">
          <w:rPr>
            <w:rFonts w:ascii="Arial" w:hAnsi="Arial" w:cs="Arial"/>
            <w:b w:val="0"/>
            <w:noProof/>
          </w:rPr>
          <w:t>473</w:t>
        </w:r>
      </w:hyperlink>
      <w:r w:rsidR="00A36DA1" w:rsidRPr="00EB6432">
        <w:rPr>
          <w:rFonts w:ascii="Arial" w:hAnsi="Arial" w:cs="Arial"/>
          <w:b w:val="0"/>
          <w:noProof/>
        </w:rPr>
        <w:t>)</w:t>
      </w:r>
      <w:r w:rsidR="003B1F35" w:rsidRPr="00EB6432">
        <w:rPr>
          <w:rFonts w:ascii="Arial" w:hAnsi="Arial" w:cs="Arial"/>
          <w:b w:val="0"/>
        </w:rPr>
        <w:fldChar w:fldCharType="end"/>
      </w:r>
      <w:r w:rsidR="00EE23AA" w:rsidRPr="00EB6432">
        <w:rPr>
          <w:rFonts w:ascii="Arial" w:hAnsi="Arial" w:cs="Arial"/>
          <w:b w:val="0"/>
        </w:rPr>
        <w:t xml:space="preserve">. Similar increases are </w:t>
      </w:r>
      <w:r w:rsidRPr="00EB6432">
        <w:rPr>
          <w:rFonts w:ascii="Arial" w:hAnsi="Arial" w:cs="Arial"/>
          <w:b w:val="0"/>
        </w:rPr>
        <w:t xml:space="preserve">also </w:t>
      </w:r>
      <w:r w:rsidR="00EE23AA" w:rsidRPr="00EB6432">
        <w:rPr>
          <w:rFonts w:ascii="Arial" w:hAnsi="Arial" w:cs="Arial"/>
          <w:b w:val="0"/>
        </w:rPr>
        <w:t xml:space="preserve">described in the USA </w:t>
      </w:r>
      <w:r w:rsidR="003B1F35" w:rsidRPr="00EB6432">
        <w:rPr>
          <w:rFonts w:ascii="Arial" w:hAnsi="Arial" w:cs="Arial"/>
          <w:b w:val="0"/>
        </w:rPr>
        <w:fldChar w:fldCharType="begin">
          <w:fldData xml:space="preserve">PEVuZE5vdGU+PENpdGU+PEF1dGhvcj5CaGFzaW48L0F1dGhvcj48WWVhcj4yMDAzPC9ZZWFyPjxS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PEVuZE5vdGU+PENpdGU+PEF1dGhvcj5CaGFzaW48L0F1dGhvcj48WWVhcj4yMDAzPC9ZZWFyPjxS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465" w:tooltip="Bhasin, 2003 #436" w:history="1">
        <w:r w:rsidR="006C618E" w:rsidRPr="00EB6432">
          <w:rPr>
            <w:rFonts w:ascii="Arial" w:hAnsi="Arial" w:cs="Arial"/>
            <w:b w:val="0"/>
            <w:noProof/>
          </w:rPr>
          <w:t>465</w:t>
        </w:r>
      </w:hyperlink>
      <w:r w:rsidR="00A36DA1" w:rsidRPr="00EB6432">
        <w:rPr>
          <w:rFonts w:ascii="Arial" w:hAnsi="Arial" w:cs="Arial"/>
          <w:b w:val="0"/>
          <w:noProof/>
        </w:rPr>
        <w:t xml:space="preserve">, </w:t>
      </w:r>
      <w:hyperlink w:anchor="_ENREF_467" w:tooltip="Baillargeon, 2013 #5865" w:history="1">
        <w:r w:rsidR="006C618E" w:rsidRPr="00EB6432">
          <w:rPr>
            <w:rFonts w:ascii="Arial" w:hAnsi="Arial" w:cs="Arial"/>
            <w:b w:val="0"/>
            <w:noProof/>
          </w:rPr>
          <w:t>467</w:t>
        </w:r>
      </w:hyperlink>
      <w:r w:rsidR="00A36DA1" w:rsidRPr="00EB6432">
        <w:rPr>
          <w:rFonts w:ascii="Arial" w:hAnsi="Arial" w:cs="Arial"/>
          <w:b w:val="0"/>
          <w:noProof/>
        </w:rPr>
        <w:t>)</w:t>
      </w:r>
      <w:r w:rsidR="003B1F35" w:rsidRPr="00EB6432">
        <w:rPr>
          <w:rFonts w:ascii="Arial" w:hAnsi="Arial" w:cs="Arial"/>
          <w:b w:val="0"/>
        </w:rPr>
        <w:fldChar w:fldCharType="end"/>
      </w:r>
      <w:r w:rsidR="00EE23AA" w:rsidRPr="00EB6432">
        <w:rPr>
          <w:rFonts w:ascii="Arial" w:hAnsi="Arial" w:cs="Arial"/>
          <w:b w:val="0"/>
        </w:rPr>
        <w:t xml:space="preserve">, Switzerland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&lt;EndNote&gt;&lt;Cite&gt;&lt;Author&gt;Nigro&lt;/Author&gt;&lt;Year&gt;2012&lt;/Year&gt;&lt;RecNum&gt;5555&lt;/RecNum&gt;&lt;DisplayText&gt;(464)&lt;/DisplayText&gt;&lt;record&gt;&lt;rec-number&gt;5555&lt;/rec-number&gt;&lt;foreign-keys&gt;&lt;key app="EN" db-id="0svwr0sf5wdesuew2t6xead8rzewt9dpwrp9" timestamp="1511428541" guid="1f33cf91-aff6-4535-856d-4dac03932498"&gt;5555&lt;/key&gt;&lt;/foreign-keys&gt;&lt;ref-type name="Journal Article"&gt;17&lt;/ref-type&gt;&lt;contributors&gt;&lt;authors&gt;&lt;author&gt;Nigro, N.&lt;/author&gt;&lt;author&gt;Christ-Crain, M.&lt;/author&gt;&lt;/authors&gt;&lt;/contributors&gt;&lt;auth-address&gt;Department of Endocrinology University Hospital Basel, Switzerland. nigron@uhbs.ch&lt;/auth-address&gt;&lt;titles&gt;&lt;title&gt;Testosterone treatment in the aging male: myth or reality?&lt;/title&gt;&lt;secondary-title&gt;Swiss Medical Weekly&lt;/secondary-title&gt;&lt;alt-title&gt;Swiss medical weekly&lt;/alt-title&gt;&lt;/titles&gt;&lt;periodical&gt;&lt;full-title&gt;Swiss Medical Weekly&lt;/full-title&gt;&lt;abbr-1&gt;Swiss medical weekly&lt;/abbr-1&gt;&lt;/periodical&gt;&lt;alt-periodical&gt;&lt;full-title&gt;Swiss Medical Weekly&lt;/full-title&gt;&lt;abbr-1&gt;Swiss medical weekly&lt;/abbr-1&gt;&lt;/alt-periodical&gt;&lt;pages&gt;w13539&lt;/pages&gt;&lt;volume&gt;142&lt;/volume&gt;&lt;edition&gt;2012/03/21&lt;/edition&gt;&lt;keywords&gt;&lt;keyword&gt;Aging/ drug effects&lt;/keyword&gt;&lt;keyword&gt;Androgens/blood/deficiency/ therapeutic use&lt;/keyword&gt;&lt;keyword&gt;Cardiovascular Diseases/ epidemiology/etiology&lt;/keyword&gt;&lt;keyword&gt;Hormone Replacement Therapy&lt;/keyword&gt;&lt;keyword&gt;Humans&lt;/keyword&gt;&lt;keyword&gt;Hypogonadism/blood/ drug therapy/epidemiology&lt;/keyword&gt;&lt;keyword&gt;Incidence&lt;/keyword&gt;&lt;keyword&gt;Male&lt;/keyword&gt;&lt;keyword&gt;Prognosis&lt;/keyword&gt;&lt;keyword&gt;Prostatic Diseases/ epidemiology/etiology&lt;/keyword&gt;&lt;keyword&gt;Risk Factors&lt;/keyword&gt;&lt;keyword&gt;Switzerland/epidemiology&lt;/keyword&gt;&lt;keyword&gt;Testosterone/blood/deficiency/ therapeutic use&lt;/keyword&gt;&lt;/keywords&gt;&lt;dates&gt;&lt;year&gt;2012&lt;/year&gt;&lt;/dates&gt;&lt;isbn&gt;1424-3997 (Electronic)&amp;#xD;0036-7672 (Linking)&lt;/isbn&gt;&lt;accession-num&gt;22430839&lt;/accession-num&gt;&lt;urls&gt;&lt;/urls&gt;&lt;electronic-resource-num&gt;10.4414/smw.2012.13539&lt;/electronic-resource-num&gt;&lt;remote-database-provider&gt;NLM&lt;/remote-database-provider&gt;&lt;language&gt;eng&lt;/language&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64" w:tooltip="Nigro, 2012 #5555" w:history="1">
        <w:r w:rsidR="006C618E" w:rsidRPr="00EB6432">
          <w:rPr>
            <w:rFonts w:ascii="Arial" w:hAnsi="Arial" w:cs="Arial"/>
            <w:b w:val="0"/>
            <w:noProof/>
          </w:rPr>
          <w:t>464</w:t>
        </w:r>
      </w:hyperlink>
      <w:r w:rsidR="00A36DA1" w:rsidRPr="00EB6432">
        <w:rPr>
          <w:rFonts w:ascii="Arial" w:hAnsi="Arial" w:cs="Arial"/>
          <w:b w:val="0"/>
          <w:noProof/>
        </w:rPr>
        <w:t>)</w:t>
      </w:r>
      <w:r w:rsidR="003B1F35" w:rsidRPr="00EB6432">
        <w:rPr>
          <w:rFonts w:ascii="Arial" w:hAnsi="Arial" w:cs="Arial"/>
          <w:b w:val="0"/>
        </w:rPr>
        <w:fldChar w:fldCharType="end"/>
      </w:r>
      <w:r w:rsidR="00EE23AA" w:rsidRPr="00EB6432">
        <w:rPr>
          <w:rFonts w:ascii="Arial" w:hAnsi="Arial" w:cs="Arial"/>
          <w:b w:val="0"/>
        </w:rPr>
        <w:t xml:space="preserve"> and UK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&lt;EndNote&gt;&lt;Cite&gt;&lt;Author&gt;Gan&lt;/Author&gt;&lt;Year&gt;2013&lt;/Year&gt;&lt;RecNum&gt;434&lt;/RecNum&gt;&lt;DisplayText&gt;(463)&lt;/DisplayText&gt;&lt;record&gt;&lt;rec-number&gt;434&lt;/rec-number&gt;&lt;foreign-keys&gt;&lt;key app="EN" db-id="fexpzp299sfdtlev59s5xspgaeddrxeexx9d"&gt;434&lt;/key&gt;&lt;/foreign-keys&gt;&lt;ref-type name="Journal Article"&gt;17&lt;/ref-type&gt;&lt;contributors&gt;&lt;authors&gt;&lt;author&gt;Gan, E. H.&lt;/author&gt;&lt;author&gt;Pattman, S.&lt;/author&gt;&lt;author&gt;H. S. Pearce S&lt;/author&gt;&lt;author&gt;Quinton, R.&lt;/author&gt;&lt;/authors&gt;&lt;/contributors&gt;&lt;auth-address&gt;Institute of Genetic Medicine, Newcastle University, Newcastle upon Tyne, UK; Endocrine Unit, Newcastle-upon-Tyne Hospital NHS trust, Newcastle upon Tyne, UK.&lt;/auth-address&gt;&lt;titles&gt;&lt;title&gt;A UK epidemic of testosterone prescribing, 2001-2010&lt;/title&gt;&lt;secondary-title&gt;Clinical Endocrinology&lt;/secondary-title&gt;&lt;alt-title&gt;Clinical endocrinology&lt;/alt-title&gt;&lt;/titles&gt;&lt;periodical&gt;&lt;full-title&gt;Clinical Endocrinology&lt;/full-title&gt;&lt;abbr-1&gt;Clinical endocrinology&lt;/abbr-1&gt;&lt;/periodical&gt;&lt;alt-periodical&gt;&lt;full-title&gt;Clinical Endocrinology&lt;/full-title&gt;&lt;abbr-1&gt;Clinical endocrinology&lt;/abbr-1&gt;&lt;/alt-periodical&gt;&lt;pages&gt;564-70&lt;/pages&gt;&lt;volume&gt;79&lt;/volume&gt;&lt;number&gt;4&lt;/number&gt;&lt;dates&gt;&lt;year&gt;2013&lt;/year&gt;&lt;pub-dates&gt;&lt;date&gt;Oct&lt;/date&gt;&lt;/pub-dates&gt;&lt;/dates&gt;&lt;isbn&gt;1365-2265 (Electronic)&amp;#xD;0300-0664 (Linking)&lt;/isbn&gt;&lt;accession-num&gt;23480258&lt;/accession-num&gt;&lt;urls&gt;&lt;related-urls&gt;&lt;url&gt;http://www.ncbi.nlm.nih.gov/pubmed/23480258&lt;/url&gt;&lt;/related-urls&gt;&lt;/urls&gt;&lt;electronic-resource-num&gt;10.1111/cen.12178&lt;/electronic-resource-num&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63" w:tooltip="Gan, 2013 #434" w:history="1">
        <w:r w:rsidR="006C618E" w:rsidRPr="00EB6432">
          <w:rPr>
            <w:rFonts w:ascii="Arial" w:hAnsi="Arial" w:cs="Arial"/>
            <w:b w:val="0"/>
            <w:noProof/>
          </w:rPr>
          <w:t>463</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A 2013 study of international trends in testosterone prescribing based on per capita sales of testosterone usage and pooling all products into standardized </w:t>
      </w:r>
      <w:r w:rsidR="00EE23AA" w:rsidRPr="00EB6432">
        <w:rPr>
          <w:rFonts w:ascii="Arial" w:hAnsi="Arial" w:cs="Arial"/>
          <w:b w:val="0"/>
        </w:rPr>
        <w:t>testosterone usage estimates (per person per month)</w:t>
      </w:r>
      <w:r w:rsidRPr="00EB6432">
        <w:rPr>
          <w:rFonts w:ascii="Arial" w:hAnsi="Arial" w:cs="Arial"/>
          <w:b w:val="0"/>
        </w:rPr>
        <w:t xml:space="preserve">, showed testosterone usage increased in every world region and for 37 of 41 countries </w:t>
      </w:r>
      <w:r w:rsidR="00347E8D" w:rsidRPr="00EB6432">
        <w:rPr>
          <w:rFonts w:ascii="Arial" w:hAnsi="Arial" w:cs="Arial"/>
          <w:b w:val="0"/>
        </w:rPr>
        <w:t xml:space="preserve">surveyed </w:t>
      </w:r>
      <w:r w:rsidR="00EE23AA" w:rsidRPr="00EB6432">
        <w:rPr>
          <w:rFonts w:ascii="Arial" w:hAnsi="Arial" w:cs="Arial"/>
          <w:b w:val="0"/>
        </w:rPr>
        <w:t xml:space="preserve">over the 11 years </w:t>
      </w:r>
      <w:r w:rsidRPr="00EB6432">
        <w:rPr>
          <w:rFonts w:ascii="Arial" w:hAnsi="Arial" w:cs="Arial"/>
          <w:b w:val="0"/>
        </w:rPr>
        <w:t>(2000-11)</w:t>
      </w:r>
      <w:r w:rsidR="00A13A7D" w:rsidRPr="00EB6432">
        <w:rPr>
          <w:rFonts w:ascii="Arial" w:hAnsi="Arial" w:cs="Arial"/>
          <w:b w:val="0"/>
        </w:rPr>
        <w:t xml:space="preserve">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&lt;EndNote&gt;&lt;Cite&gt;&lt;Author&gt;Handelsman&lt;/Author&gt;&lt;Year&gt;2013&lt;/Year&gt;&lt;RecNum&gt;439&lt;/RecNum&gt;&lt;DisplayText&gt;(468)&lt;/DisplayText&gt;&lt;record&gt;&lt;rec-number&gt;439&lt;/rec-number&gt;&lt;foreign-keys&gt;&lt;key app="EN" db-id="fexpzp299sfdtlev59s5xspgaeddrxeexx9d"&gt;439&lt;/key&gt;&lt;/foreign-keys&gt;&lt;ref-type name="Journal Article"&gt;17&lt;/ref-type&gt;&lt;contributors&gt;&lt;authors&gt;&lt;author&gt;Handelsman, D. J.&lt;/author&gt;&lt;/authors&gt;&lt;/contributors&gt;&lt;auth-address&gt;ANZAC Research Institute, Concord Hospital, University of Sydney, Sydney, NSW, Australia. djh@anzac.edu.au.&lt;/auth-address&gt;&lt;titles&gt;&lt;title&gt;Global trends in testosterone prescribing, 2000-2011: expanding the spectrum of prescription drug misuse&lt;/title&gt;&lt;secondary-title&gt;Medical Journal of Australia&lt;/secondary-title&gt;&lt;/titles&gt;&lt;periodical&gt;&lt;full-title&gt;Medical Journal of Australia&lt;/full-title&gt;&lt;/periodical&gt;&lt;pages&gt;548-51&lt;/pages&gt;&lt;volume&gt;199&lt;/volume&gt;&lt;number&gt;8&lt;/number&gt;&lt;edition&gt;2013/10/22&lt;/edition&gt;&lt;keywords&gt;&lt;keyword&gt;Andropause/drug effects&lt;/keyword&gt;&lt;keyword&gt;Australia&lt;/keyword&gt;&lt;keyword&gt;Cross-Cultural Comparison&lt;/keyword&gt;&lt;keyword&gt;Evidence-Based Medicine/trends&lt;/keyword&gt;&lt;keyword&gt;Forecasting&lt;/keyword&gt;&lt;keyword&gt;Health Care Costs/trends&lt;/keyword&gt;&lt;keyword&gt;Health Surveys&lt;/keyword&gt;&lt;keyword&gt;Hormone Replacement Therapy/economics/ trends&lt;/keyword&gt;&lt;keyword&gt;Humans&lt;/keyword&gt;&lt;keyword&gt;Male&lt;/keyword&gt;&lt;keyword&gt;Off-Label Use/economics&lt;/keyword&gt;&lt;keyword&gt;Physician&amp;apos;s Practice Patterns/economics/ trends&lt;/keyword&gt;&lt;keyword&gt;Prescription Drug Misuse/economics/ trends&lt;/keyword&gt;&lt;keyword&gt;Testosterone/economics/ therapeutic use&lt;/keyword&gt;&lt;/keywords&gt;&lt;dates&gt;&lt;year&gt;2013&lt;/year&gt;&lt;pub-dates&gt;&lt;date&gt;Oct 21&lt;/date&gt;&lt;/pub-dates&gt;&lt;/dates&gt;&lt;isbn&gt;1326-5377 (Electronic)&amp;#xD;0025-729X (Linking)&lt;/isbn&gt;&lt;accession-num&gt;24138381&lt;/accession-num&gt;&lt;urls&gt;&lt;related-urls&gt;&lt;url&gt;https://www.mja.com.au/system/files/issues/199_08_211013/han10111_fm.pdf&lt;/url&gt;&lt;/related-urls&gt;&lt;/urls&gt;&lt;remote-database-provider&gt;NLM&lt;/remote-database-provider&gt;&lt;language&gt;eng&lt;/language&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68" w:tooltip="Handelsman, 2013 #439" w:history="1">
        <w:r w:rsidR="006C618E" w:rsidRPr="00EB6432">
          <w:rPr>
            <w:rFonts w:ascii="Arial" w:hAnsi="Arial" w:cs="Arial"/>
            <w:b w:val="0"/>
            <w:noProof/>
          </w:rPr>
          <w:t>468</w:t>
        </w:r>
      </w:hyperlink>
      <w:r w:rsidR="00A36DA1" w:rsidRPr="00EB6432">
        <w:rPr>
          <w:rFonts w:ascii="Arial" w:hAnsi="Arial" w:cs="Arial"/>
          <w:b w:val="0"/>
          <w:noProof/>
        </w:rPr>
        <w:t>)</w:t>
      </w:r>
      <w:r w:rsidR="003B1F35" w:rsidRPr="00EB6432">
        <w:rPr>
          <w:rFonts w:ascii="Arial" w:hAnsi="Arial" w:cs="Arial"/>
          <w:b w:val="0"/>
        </w:rPr>
        <w:fldChar w:fldCharType="end"/>
      </w:r>
      <w:r w:rsidR="00EE23AA" w:rsidRPr="00EB6432">
        <w:rPr>
          <w:rFonts w:ascii="Arial" w:hAnsi="Arial" w:cs="Arial"/>
          <w:b w:val="0"/>
        </w:rPr>
        <w:t xml:space="preserve">. </w:t>
      </w:r>
      <w:r w:rsidR="00347E8D" w:rsidRPr="00EB6432">
        <w:rPr>
          <w:rFonts w:ascii="Arial" w:hAnsi="Arial" w:cs="Arial"/>
          <w:b w:val="0"/>
        </w:rPr>
        <w:t xml:space="preserve">The increases were most striking in </w:t>
      </w:r>
      <w:r w:rsidR="00EE23AA" w:rsidRPr="00EB6432">
        <w:rPr>
          <w:rFonts w:ascii="Arial" w:hAnsi="Arial" w:cs="Arial"/>
          <w:b w:val="0"/>
        </w:rPr>
        <w:t>North America</w:t>
      </w:r>
      <w:r w:rsidR="00347E8D" w:rsidRPr="00EB6432">
        <w:rPr>
          <w:rFonts w:ascii="Arial" w:hAnsi="Arial" w:cs="Arial"/>
          <w:b w:val="0"/>
        </w:rPr>
        <w:t xml:space="preserve"> where they rose </w:t>
      </w:r>
      <w:r w:rsidR="00EE23AA" w:rsidRPr="00EB6432">
        <w:rPr>
          <w:rFonts w:ascii="Arial" w:hAnsi="Arial" w:cs="Arial"/>
          <w:b w:val="0"/>
        </w:rPr>
        <w:t>40-fold in Canada and 10-fold in the USA</w:t>
      </w:r>
      <w:r w:rsidR="00347E8D" w:rsidRPr="00EB6432">
        <w:rPr>
          <w:rFonts w:ascii="Arial" w:hAnsi="Arial" w:cs="Arial"/>
          <w:b w:val="0"/>
        </w:rPr>
        <w:t xml:space="preserve"> over only a decade. </w:t>
      </w:r>
      <w:r w:rsidR="00EE23AA" w:rsidRPr="00EB6432">
        <w:rPr>
          <w:rFonts w:ascii="Arial" w:hAnsi="Arial" w:cs="Arial"/>
          <w:b w:val="0"/>
        </w:rPr>
        <w:t xml:space="preserve">Other estimates from the US confirm </w:t>
      </w:r>
      <w:r w:rsidR="00810716" w:rsidRPr="00EB6432">
        <w:rPr>
          <w:rFonts w:ascii="Arial" w:hAnsi="Arial" w:cs="Arial"/>
          <w:b w:val="0"/>
        </w:rPr>
        <w:t xml:space="preserve">an </w:t>
      </w:r>
      <w:r w:rsidR="00EE23AA" w:rsidRPr="00EB6432">
        <w:rPr>
          <w:rFonts w:ascii="Arial" w:hAnsi="Arial" w:cs="Arial"/>
          <w:b w:val="0"/>
        </w:rPr>
        <w:t xml:space="preserve">increase in testosterone prescribing although with a lower increase </w:t>
      </w:r>
      <w:r w:rsidR="00347E8D" w:rsidRPr="00EB6432">
        <w:rPr>
          <w:rFonts w:ascii="Arial" w:hAnsi="Arial" w:cs="Arial"/>
          <w:b w:val="0"/>
        </w:rPr>
        <w:t xml:space="preserve">when </w:t>
      </w:r>
      <w:r w:rsidR="00EE23AA" w:rsidRPr="00EB6432">
        <w:rPr>
          <w:rFonts w:ascii="Arial" w:hAnsi="Arial" w:cs="Arial"/>
          <w:b w:val="0"/>
        </w:rPr>
        <w:t xml:space="preserve">based on selective sources such as </w:t>
      </w:r>
      <w:r w:rsidR="00347E8D" w:rsidRPr="00EB6432">
        <w:rPr>
          <w:rFonts w:ascii="Arial" w:hAnsi="Arial" w:cs="Arial"/>
          <w:b w:val="0"/>
        </w:rPr>
        <w:t xml:space="preserve">private </w:t>
      </w:r>
      <w:r w:rsidR="00EE23AA" w:rsidRPr="00EB6432">
        <w:rPr>
          <w:rFonts w:ascii="Arial" w:hAnsi="Arial" w:cs="Arial"/>
          <w:b w:val="0"/>
        </w:rPr>
        <w:t xml:space="preserve">insurance databases </w:t>
      </w:r>
      <w:r w:rsidR="003B1F35" w:rsidRPr="00EB6432">
        <w:rPr>
          <w:rFonts w:ascii="Arial" w:hAnsi="Arial" w:cs="Arial"/>
          <w:b w:val="0"/>
        </w:rPr>
        <w:fldChar w:fldCharType="begin">
          <w:fldData xml:space="preserve">PEVuZE5vdGU+PENpdGU+PEF1dGhvcj5MYXl0b248L0F1dGhvcj48WWVhcj4yMDE0PC9ZZWFyPjxS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PEVuZE5vdGU+PENpdGU+PEF1dGhvcj5MYXl0b248L0F1dGhvcj48WWVhcj4yMDE0PC9ZZWFyPjxS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467" w:tooltip="Baillargeon, 2013 #5865" w:history="1">
        <w:r w:rsidR="006C618E" w:rsidRPr="00EB6432">
          <w:rPr>
            <w:rFonts w:ascii="Arial" w:hAnsi="Arial" w:cs="Arial"/>
            <w:b w:val="0"/>
            <w:noProof/>
          </w:rPr>
          <w:t>467</w:t>
        </w:r>
      </w:hyperlink>
      <w:r w:rsidR="00A36DA1" w:rsidRPr="00EB6432">
        <w:rPr>
          <w:rFonts w:ascii="Arial" w:hAnsi="Arial" w:cs="Arial"/>
          <w:b w:val="0"/>
          <w:noProof/>
        </w:rPr>
        <w:t xml:space="preserve">, </w:t>
      </w:r>
      <w:hyperlink w:anchor="_ENREF_474" w:tooltip="Layton, 2014 #445" w:history="1">
        <w:r w:rsidR="006C618E" w:rsidRPr="00EB6432">
          <w:rPr>
            <w:rFonts w:ascii="Arial" w:hAnsi="Arial" w:cs="Arial"/>
            <w:b w:val="0"/>
            <w:noProof/>
          </w:rPr>
          <w:t>474</w:t>
        </w:r>
      </w:hyperlink>
      <w:r w:rsidR="00A36DA1" w:rsidRPr="00EB6432">
        <w:rPr>
          <w:rFonts w:ascii="Arial" w:hAnsi="Arial" w:cs="Arial"/>
          <w:b w:val="0"/>
          <w:noProof/>
        </w:rPr>
        <w:t xml:space="preserve">, </w:t>
      </w:r>
      <w:hyperlink w:anchor="_ENREF_475" w:tooltip="Rao, 2016 #446" w:history="1">
        <w:r w:rsidR="006C618E" w:rsidRPr="00EB6432">
          <w:rPr>
            <w:rFonts w:ascii="Arial" w:hAnsi="Arial" w:cs="Arial"/>
            <w:b w:val="0"/>
            <w:noProof/>
          </w:rPr>
          <w:t>475</w:t>
        </w:r>
      </w:hyperlink>
      <w:r w:rsidR="00A36DA1" w:rsidRPr="00EB6432">
        <w:rPr>
          <w:rFonts w:ascii="Arial" w:hAnsi="Arial" w:cs="Arial"/>
          <w:b w:val="0"/>
          <w:noProof/>
        </w:rPr>
        <w:t>)</w:t>
      </w:r>
      <w:r w:rsidR="003B1F35" w:rsidRPr="00EB6432">
        <w:rPr>
          <w:rFonts w:ascii="Arial" w:hAnsi="Arial" w:cs="Arial"/>
          <w:b w:val="0"/>
        </w:rPr>
        <w:fldChar w:fldCharType="end"/>
      </w:r>
      <w:r w:rsidR="00EE23AA" w:rsidRPr="00EB6432">
        <w:rPr>
          <w:rFonts w:ascii="Arial" w:hAnsi="Arial" w:cs="Arial"/>
          <w:b w:val="0"/>
        </w:rPr>
        <w:t xml:space="preserve"> or the Veterans Administration (VA) system </w:t>
      </w:r>
      <w:r w:rsidR="003B1F35" w:rsidRPr="00EB6432">
        <w:rPr>
          <w:rFonts w:ascii="Arial" w:hAnsi="Arial" w:cs="Arial"/>
          <w:b w:val="0"/>
        </w:rPr>
        <w:fldChar w:fldCharType="begin">
          <w:fldData xml:space="preserve">PEVuZE5vdGU+PENpdGU+PEF1dGhvcj5KYXN1amE8L0F1dGhvcj48WWVhcj4yMDE1PC9ZZWFyPjxS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PEVuZE5vdGU+PENpdGU+PEF1dGhvcj5KYXN1amE8L0F1dGhvcj48WWVhcj4yMDE1PC9ZZWFyPjxS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476" w:tooltip="Jasuja, 2015 #447" w:history="1">
        <w:r w:rsidR="006C618E" w:rsidRPr="00EB6432">
          <w:rPr>
            <w:rFonts w:ascii="Arial" w:hAnsi="Arial" w:cs="Arial"/>
            <w:b w:val="0"/>
            <w:noProof/>
          </w:rPr>
          <w:t>476</w:t>
        </w:r>
      </w:hyperlink>
      <w:r w:rsidR="00A36DA1" w:rsidRPr="00EB6432">
        <w:rPr>
          <w:rFonts w:ascii="Arial" w:hAnsi="Arial" w:cs="Arial"/>
          <w:b w:val="0"/>
          <w:noProof/>
        </w:rPr>
        <w:t>)</w:t>
      </w:r>
      <w:r w:rsidR="003B1F35" w:rsidRPr="00EB6432">
        <w:rPr>
          <w:rFonts w:ascii="Arial" w:hAnsi="Arial" w:cs="Arial"/>
          <w:b w:val="0"/>
        </w:rPr>
        <w:fldChar w:fldCharType="end"/>
      </w:r>
      <w:r w:rsidR="00EE23AA" w:rsidRPr="00EB6432">
        <w:rPr>
          <w:rFonts w:ascii="Arial" w:hAnsi="Arial" w:cs="Arial"/>
          <w:b w:val="0"/>
        </w:rPr>
        <w:t>. Th</w:t>
      </w:r>
      <w:r w:rsidR="00347E8D" w:rsidRPr="00EB6432">
        <w:rPr>
          <w:rFonts w:ascii="Arial" w:hAnsi="Arial" w:cs="Arial"/>
          <w:b w:val="0"/>
        </w:rPr>
        <w:t>e</w:t>
      </w:r>
      <w:r w:rsidR="00EE23AA" w:rsidRPr="00EB6432">
        <w:rPr>
          <w:rFonts w:ascii="Arial" w:hAnsi="Arial" w:cs="Arial"/>
          <w:b w:val="0"/>
        </w:rPr>
        <w:t>se lower increases underestimat</w:t>
      </w:r>
      <w:r w:rsidR="00347E8D" w:rsidRPr="00EB6432">
        <w:rPr>
          <w:rFonts w:ascii="Arial" w:hAnsi="Arial" w:cs="Arial"/>
          <w:b w:val="0"/>
        </w:rPr>
        <w:t>e the national usage</w:t>
      </w:r>
      <w:r w:rsidR="007E143E" w:rsidRPr="00EB6432">
        <w:rPr>
          <w:rFonts w:ascii="Arial" w:hAnsi="Arial" w:cs="Arial"/>
          <w:b w:val="0"/>
        </w:rPr>
        <w:t>,</w:t>
      </w:r>
      <w:r w:rsidR="00347E8D" w:rsidRPr="00EB6432">
        <w:rPr>
          <w:rFonts w:ascii="Arial" w:hAnsi="Arial" w:cs="Arial"/>
          <w:b w:val="0"/>
        </w:rPr>
        <w:t xml:space="preserve"> indicating the efficacy of formulary or other restrictions constraining unjustified testosterone prescribing but implies </w:t>
      </w:r>
      <w:r w:rsidR="00EE23AA" w:rsidRPr="00EB6432">
        <w:rPr>
          <w:rFonts w:ascii="Arial" w:hAnsi="Arial" w:cs="Arial"/>
          <w:b w:val="0"/>
        </w:rPr>
        <w:t>much greater increases in testosterone usage outside</w:t>
      </w:r>
      <w:r w:rsidR="00810716" w:rsidRPr="00EB6432">
        <w:rPr>
          <w:rFonts w:ascii="Arial" w:hAnsi="Arial" w:cs="Arial"/>
          <w:b w:val="0"/>
        </w:rPr>
        <w:t xml:space="preserve"> those</w:t>
      </w:r>
      <w:r w:rsidR="00EE23AA" w:rsidRPr="00EB6432">
        <w:rPr>
          <w:rFonts w:ascii="Arial" w:hAnsi="Arial" w:cs="Arial"/>
          <w:b w:val="0"/>
        </w:rPr>
        <w:t xml:space="preserve"> populations served by private medical insurance and the VA system.</w:t>
      </w:r>
    </w:p>
    <w:p w14:paraId="68837683" w14:textId="77777777" w:rsidR="00EE23AA" w:rsidRPr="00EB6432" w:rsidRDefault="00EE23AA" w:rsidP="00EB6432">
      <w:pPr>
        <w:spacing w:line="276" w:lineRule="auto"/>
        <w:rPr>
          <w:rFonts w:ascii="Arial" w:hAnsi="Arial" w:cs="Arial"/>
          <w:b w:val="0"/>
        </w:rPr>
      </w:pPr>
    </w:p>
    <w:p w14:paraId="16666EF0" w14:textId="52306F50" w:rsidR="00EE23AA" w:rsidRPr="00EB6432" w:rsidRDefault="00EE23AA" w:rsidP="00EB6432">
      <w:pPr>
        <w:spacing w:line="276" w:lineRule="auto"/>
        <w:rPr>
          <w:rFonts w:ascii="Arial" w:hAnsi="Arial" w:cs="Arial"/>
          <w:b w:val="0"/>
        </w:rPr>
      </w:pPr>
      <w:r w:rsidRPr="00EB6432">
        <w:rPr>
          <w:rFonts w:ascii="Arial" w:hAnsi="Arial" w:cs="Arial"/>
          <w:b w:val="0"/>
        </w:rPr>
        <w:t xml:space="preserve">The increased testosterone prescribing appears to be primarily for older men and driven by clinical guidelines that endorse testosterone prescribing </w:t>
      </w:r>
      <w:r w:rsidR="00181835" w:rsidRPr="00EB6432">
        <w:rPr>
          <w:rFonts w:ascii="Arial" w:hAnsi="Arial" w:cs="Arial"/>
          <w:b w:val="0"/>
        </w:rPr>
        <w:t>for age-related low circulating testosterone concentration</w:t>
      </w:r>
      <w:r w:rsidR="007E143E" w:rsidRPr="00EB6432">
        <w:rPr>
          <w:rFonts w:ascii="Arial" w:hAnsi="Arial" w:cs="Arial"/>
          <w:b w:val="0"/>
        </w:rPr>
        <w:t xml:space="preserve"> </w:t>
      </w:r>
      <w:r w:rsidR="003B1F35" w:rsidRPr="00EB6432">
        <w:rPr>
          <w:rFonts w:ascii="Arial" w:hAnsi="Arial" w:cs="Arial"/>
          <w:b w:val="0"/>
        </w:rPr>
        <w:fldChar w:fldCharType="begin">
          <w:fldData xml:space="preserve">PEVuZE5vdGU+PENpdGU+PEF1dGhvcj5QZXRhazwvQXV0aG9yPjxZZWFyPjIwMDI8L1llYXI+PFJl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PEVuZE5vdGU+PENpdGU+PEF1dGhvcj5QZXRhazwvQXV0aG9yPjxZZWFyPjIwMDI8L1llYXI+PFJl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459" w:tooltip="Petak, 2002 #6930" w:history="1">
        <w:r w:rsidR="006C618E" w:rsidRPr="00EB6432">
          <w:rPr>
            <w:rFonts w:ascii="Arial" w:hAnsi="Arial" w:cs="Arial"/>
            <w:b w:val="0"/>
            <w:noProof/>
          </w:rPr>
          <w:t>459</w:t>
        </w:r>
      </w:hyperlink>
      <w:r w:rsidR="00A36DA1" w:rsidRPr="00EB6432">
        <w:rPr>
          <w:rFonts w:ascii="Arial" w:hAnsi="Arial" w:cs="Arial"/>
          <w:b w:val="0"/>
          <w:noProof/>
        </w:rPr>
        <w:t xml:space="preserve">, </w:t>
      </w:r>
      <w:hyperlink w:anchor="_ENREF_477" w:tooltip="Bhasin, 2010 #448" w:history="1">
        <w:r w:rsidR="006C618E" w:rsidRPr="00EB6432">
          <w:rPr>
            <w:rFonts w:ascii="Arial" w:hAnsi="Arial" w:cs="Arial"/>
            <w:b w:val="0"/>
            <w:noProof/>
          </w:rPr>
          <w:t>477</w:t>
        </w:r>
      </w:hyperlink>
      <w:r w:rsidR="00A36DA1" w:rsidRPr="00EB6432">
        <w:rPr>
          <w:rFonts w:ascii="Arial" w:hAnsi="Arial" w:cs="Arial"/>
          <w:b w:val="0"/>
          <w:noProof/>
        </w:rPr>
        <w:t xml:space="preserve">, </w:t>
      </w:r>
      <w:hyperlink w:anchor="_ENREF_478" w:tooltip="Wang, 2009 #449" w:history="1">
        <w:r w:rsidR="006C618E" w:rsidRPr="00EB6432">
          <w:rPr>
            <w:rFonts w:ascii="Arial" w:hAnsi="Arial" w:cs="Arial"/>
            <w:b w:val="0"/>
            <w:noProof/>
          </w:rPr>
          <w:t>478</w:t>
        </w:r>
      </w:hyperlink>
      <w:r w:rsidR="00A36DA1" w:rsidRPr="00EB6432">
        <w:rPr>
          <w:rFonts w:ascii="Arial" w:hAnsi="Arial" w:cs="Arial"/>
          <w:b w:val="0"/>
          <w:noProof/>
        </w:rPr>
        <w:t>)</w:t>
      </w:r>
      <w:r w:rsidR="003B1F35" w:rsidRPr="00EB6432">
        <w:rPr>
          <w:rFonts w:ascii="Arial" w:hAnsi="Arial" w:cs="Arial"/>
          <w:b w:val="0"/>
        </w:rPr>
        <w:fldChar w:fldCharType="end"/>
      </w:r>
      <w:r w:rsidR="00181835" w:rsidRPr="00EB6432">
        <w:rPr>
          <w:rFonts w:ascii="Arial" w:hAnsi="Arial" w:cs="Arial"/>
          <w:b w:val="0"/>
        </w:rPr>
        <w:t>, commonly referred to as “LowT” or “late-onset hypogonadism”.</w:t>
      </w:r>
      <w:r w:rsidR="005C552A" w:rsidRPr="00EB6432">
        <w:rPr>
          <w:rFonts w:ascii="Arial" w:hAnsi="Arial" w:cs="Arial"/>
          <w:b w:val="0"/>
        </w:rPr>
        <w:t xml:space="preserve"> </w:t>
      </w:r>
      <w:r w:rsidR="00B77439" w:rsidRPr="00EB6432">
        <w:rPr>
          <w:rFonts w:ascii="Arial" w:hAnsi="Arial" w:cs="Arial"/>
          <w:b w:val="0"/>
        </w:rPr>
        <w:t xml:space="preserve">The major factors driving these increases include direct-to-consumer advertising </w:t>
      </w:r>
      <w:r w:rsidR="002C1C2E" w:rsidRPr="00EB6432">
        <w:rPr>
          <w:rFonts w:ascii="Arial" w:hAnsi="Arial" w:cs="Arial"/>
          <w:b w:val="0"/>
        </w:rPr>
        <w:t xml:space="preserve">as part of </w:t>
      </w:r>
      <w:r w:rsidR="00B77439" w:rsidRPr="00EB6432">
        <w:rPr>
          <w:rFonts w:ascii="Arial" w:hAnsi="Arial" w:cs="Arial"/>
          <w:b w:val="0"/>
        </w:rPr>
        <w:t>a broad spectrum of pharmaceutical promotional activities as well as permissive clinical prescribing guidelines from professional and single-issue societies</w:t>
      </w:r>
      <w:r w:rsidR="002C1C2E" w:rsidRPr="00EB6432">
        <w:rPr>
          <w:rFonts w:ascii="Arial" w:hAnsi="Arial" w:cs="Arial"/>
          <w:b w:val="0"/>
        </w:rPr>
        <w:t xml:space="preserve">. The latter have, in concert, </w:t>
      </w:r>
      <w:r w:rsidR="00B77439" w:rsidRPr="00EB6432">
        <w:rPr>
          <w:rFonts w:ascii="Arial" w:hAnsi="Arial" w:cs="Arial"/>
          <w:b w:val="0"/>
        </w:rPr>
        <w:t>tacitly encourage</w:t>
      </w:r>
      <w:r w:rsidR="002C1C2E" w:rsidRPr="00EB6432">
        <w:rPr>
          <w:rFonts w:ascii="Arial" w:hAnsi="Arial" w:cs="Arial"/>
          <w:b w:val="0"/>
        </w:rPr>
        <w:t>d</w:t>
      </w:r>
      <w:r w:rsidR="00B77439" w:rsidRPr="00EB6432">
        <w:rPr>
          <w:rFonts w:ascii="Arial" w:hAnsi="Arial" w:cs="Arial"/>
          <w:b w:val="0"/>
        </w:rPr>
        <w:t>, facilitate</w:t>
      </w:r>
      <w:r w:rsidR="002C1C2E" w:rsidRPr="00EB6432">
        <w:rPr>
          <w:rFonts w:ascii="Arial" w:hAnsi="Arial" w:cs="Arial"/>
          <w:b w:val="0"/>
        </w:rPr>
        <w:t>d</w:t>
      </w:r>
      <w:r w:rsidR="00B77439" w:rsidRPr="00EB6432">
        <w:rPr>
          <w:rFonts w:ascii="Arial" w:hAnsi="Arial" w:cs="Arial"/>
          <w:b w:val="0"/>
        </w:rPr>
        <w:t>, and promote</w:t>
      </w:r>
      <w:r w:rsidR="002C1C2E" w:rsidRPr="00EB6432">
        <w:rPr>
          <w:rFonts w:ascii="Arial" w:hAnsi="Arial" w:cs="Arial"/>
          <w:b w:val="0"/>
        </w:rPr>
        <w:t>d</w:t>
      </w:r>
      <w:r w:rsidR="00B77439" w:rsidRPr="00EB6432">
        <w:rPr>
          <w:rFonts w:ascii="Arial" w:hAnsi="Arial" w:cs="Arial"/>
          <w:b w:val="0"/>
        </w:rPr>
        <w:t xml:space="preserve"> increased off-label testosterone prescribing</w:t>
      </w:r>
      <w:r w:rsidR="007E143E" w:rsidRPr="00EB6432">
        <w:rPr>
          <w:rFonts w:ascii="Arial" w:hAnsi="Arial" w:cs="Arial"/>
          <w:b w:val="0"/>
        </w:rPr>
        <w:t>,</w:t>
      </w:r>
      <w:r w:rsidR="00B77439" w:rsidRPr="00EB6432">
        <w:rPr>
          <w:rFonts w:ascii="Arial" w:hAnsi="Arial" w:cs="Arial"/>
          <w:b w:val="0"/>
        </w:rPr>
        <w:t xml:space="preserve"> bypassing the requirement for high quality clinical evidence of safety and efficacy.</w:t>
      </w:r>
      <w:r w:rsidR="005C552A" w:rsidRPr="00EB6432">
        <w:rPr>
          <w:rFonts w:ascii="Arial" w:hAnsi="Arial" w:cs="Arial"/>
          <w:b w:val="0"/>
        </w:rPr>
        <w:t xml:space="preserve"> </w:t>
      </w:r>
      <w:r w:rsidR="00B77439" w:rsidRPr="00EB6432">
        <w:rPr>
          <w:rFonts w:ascii="Arial" w:hAnsi="Arial" w:cs="Arial"/>
          <w:b w:val="0"/>
        </w:rPr>
        <w:t xml:space="preserve">Prescribing guidelines that systematically </w:t>
      </w:r>
      <w:r w:rsidRPr="00EB6432">
        <w:rPr>
          <w:rFonts w:ascii="Arial" w:hAnsi="Arial" w:cs="Arial"/>
          <w:b w:val="0"/>
        </w:rPr>
        <w:t>eliminat</w:t>
      </w:r>
      <w:r w:rsidR="00B77439" w:rsidRPr="00EB6432">
        <w:rPr>
          <w:rFonts w:ascii="Arial" w:hAnsi="Arial" w:cs="Arial"/>
          <w:b w:val="0"/>
        </w:rPr>
        <w:t xml:space="preserve">ed </w:t>
      </w:r>
      <w:r w:rsidRPr="00EB6432">
        <w:rPr>
          <w:rFonts w:ascii="Arial" w:hAnsi="Arial" w:cs="Arial"/>
          <w:b w:val="0"/>
        </w:rPr>
        <w:t>the fundamental distinction between pathological hypogonadism and functional causes of a low circulating testosterone</w:t>
      </w:r>
      <w:r w:rsidR="00B77439" w:rsidRPr="00EB6432">
        <w:rPr>
          <w:rFonts w:ascii="Arial" w:hAnsi="Arial" w:cs="Arial"/>
          <w:b w:val="0"/>
        </w:rPr>
        <w:t xml:space="preserve"> have significantly contributed to legitimizing </w:t>
      </w:r>
      <w:r w:rsidRPr="00EB6432">
        <w:rPr>
          <w:rFonts w:ascii="Arial" w:hAnsi="Arial" w:cs="Arial"/>
          <w:b w:val="0"/>
        </w:rPr>
        <w:t xml:space="preserve">epidemic-like increases in testosterone prescription overuse based upon highly inflated incidence data for </w:t>
      </w:r>
      <w:r w:rsidR="00181835" w:rsidRPr="00EB6432">
        <w:rPr>
          <w:rFonts w:ascii="Arial" w:hAnsi="Arial" w:cs="Arial"/>
          <w:b w:val="0"/>
        </w:rPr>
        <w:t>“</w:t>
      </w:r>
      <w:r w:rsidRPr="00EB6432">
        <w:rPr>
          <w:rFonts w:ascii="Arial" w:hAnsi="Arial" w:cs="Arial"/>
          <w:b w:val="0"/>
        </w:rPr>
        <w:t>hypogonadism</w:t>
      </w:r>
      <w:r w:rsidR="00181835" w:rsidRPr="00EB6432">
        <w:rPr>
          <w:rFonts w:ascii="Arial" w:hAnsi="Arial" w:cs="Arial"/>
          <w:b w:val="0"/>
        </w:rPr>
        <w:t>”</w:t>
      </w:r>
      <w:r w:rsidRPr="00EB6432">
        <w:rPr>
          <w:rFonts w:ascii="Arial" w:hAnsi="Arial" w:cs="Arial"/>
          <w:b w:val="0"/>
        </w:rPr>
        <w:t xml:space="preserve">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&lt;EndNote&gt;&lt;Cite&gt;&lt;Author&gt;Handelsman&lt;/Author&gt;&lt;Year&gt;2013&lt;/Year&gt;&lt;RecNum&gt;439&lt;/RecNum&gt;&lt;DisplayText&gt;(468)&lt;/DisplayText&gt;&lt;record&gt;&lt;rec-number&gt;439&lt;/rec-number&gt;&lt;foreign-keys&gt;&lt;key app="EN" db-id="fexpzp299sfdtlev59s5xspgaeddrxeexx9d"&gt;439&lt;/key&gt;&lt;/foreign-keys&gt;&lt;ref-type name="Journal Article"&gt;17&lt;/ref-type&gt;&lt;contributors&gt;&lt;authors&gt;&lt;author&gt;Handelsman, D. J.&lt;/author&gt;&lt;/authors&gt;&lt;/contributors&gt;&lt;auth-address&gt;ANZAC Research Institute, Concord Hospital, University of Sydney, Sydney, NSW, Australia. djh@anzac.edu.au.&lt;/auth-address&gt;&lt;titles&gt;&lt;title&gt;Global trends in testosterone prescribing, 2000-2011: expanding the spectrum of prescription drug misuse&lt;/title&gt;&lt;secondary-title&gt;Medical Journal of Australia&lt;/secondary-title&gt;&lt;/titles&gt;&lt;periodical&gt;&lt;full-title&gt;Medical Journal of Australia&lt;/full-title&gt;&lt;/periodical&gt;&lt;pages&gt;548-51&lt;/pages&gt;&lt;volume&gt;199&lt;/volume&gt;&lt;number&gt;8&lt;/number&gt;&lt;edition&gt;2013/10/22&lt;/edition&gt;&lt;keywords&gt;&lt;keyword&gt;Andropause/drug effects&lt;/keyword&gt;&lt;keyword&gt;Australia&lt;/keyword&gt;&lt;keyword&gt;Cross-Cultural Comparison&lt;/keyword&gt;&lt;keyword&gt;Evidence-Based Medicine/trends&lt;/keyword&gt;&lt;keyword&gt;Forecasting&lt;/keyword&gt;&lt;keyword&gt;Health Care Costs/trends&lt;/keyword&gt;&lt;keyword&gt;Health Surveys&lt;/keyword&gt;&lt;keyword&gt;Hormone Replacement Therapy/economics/ trends&lt;/keyword&gt;&lt;keyword&gt;Humans&lt;/keyword&gt;&lt;keyword&gt;Male&lt;/keyword&gt;&lt;keyword&gt;Off-Label Use/economics&lt;/keyword&gt;&lt;keyword&gt;Physician&amp;apos;s Practice Patterns/economics/ trends&lt;/keyword&gt;&lt;keyword&gt;Prescription Drug Misuse/economics/ trends&lt;/keyword&gt;&lt;keyword&gt;Testosterone/economics/ therapeutic use&lt;/keyword&gt;&lt;/keywords&gt;&lt;dates&gt;&lt;year&gt;2013&lt;/year&gt;&lt;pub-dates&gt;&lt;date&gt;Oct 21&lt;/date&gt;&lt;/pub-dates&gt;&lt;/dates&gt;&lt;isbn&gt;1326-5377 (Electronic)&amp;#xD;0025-729X (Linking)&lt;/isbn&gt;&lt;accession-num&gt;24138381&lt;/accession-num&gt;&lt;urls&gt;&lt;related-urls&gt;&lt;url&gt;https://www.mja.com.au/system/files/issues/199_08_211013/han10111_fm.pdf&lt;/url&gt;&lt;/related-urls&gt;&lt;/urls&gt;&lt;remote-database-provider&gt;NLM&lt;/remote-database-provider&gt;&lt;language&gt;eng&lt;/language&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68" w:tooltip="Handelsman, 2013 #439" w:history="1">
        <w:r w:rsidR="006C618E" w:rsidRPr="00EB6432">
          <w:rPr>
            <w:rFonts w:ascii="Arial" w:hAnsi="Arial" w:cs="Arial"/>
            <w:b w:val="0"/>
            <w:noProof/>
          </w:rPr>
          <w:t>468</w:t>
        </w:r>
      </w:hyperlink>
      <w:r w:rsidR="00A36DA1" w:rsidRPr="00EB6432">
        <w:rPr>
          <w:rFonts w:ascii="Arial" w:hAnsi="Arial" w:cs="Arial"/>
          <w:b w:val="0"/>
          <w:noProof/>
        </w:rPr>
        <w:t>)</w:t>
      </w:r>
      <w:r w:rsidR="003B1F35" w:rsidRPr="00EB6432">
        <w:rPr>
          <w:rFonts w:ascii="Arial" w:hAnsi="Arial" w:cs="Arial"/>
          <w:b w:val="0"/>
        </w:rPr>
        <w:fldChar w:fldCharType="end"/>
      </w:r>
      <w:r w:rsidR="00B77439" w:rsidRPr="00EB6432">
        <w:rPr>
          <w:rFonts w:ascii="Arial" w:hAnsi="Arial" w:cs="Arial"/>
          <w:b w:val="0"/>
        </w:rPr>
        <w:t xml:space="preserve">. </w:t>
      </w:r>
    </w:p>
    <w:p w14:paraId="72BA9D83" w14:textId="77777777" w:rsidR="00EE23AA" w:rsidRPr="00EB6432" w:rsidRDefault="00EE23AA" w:rsidP="00EB6432">
      <w:pPr>
        <w:spacing w:line="276" w:lineRule="auto"/>
        <w:rPr>
          <w:rFonts w:ascii="Arial" w:hAnsi="Arial" w:cs="Arial"/>
          <w:b w:val="0"/>
        </w:rPr>
      </w:pPr>
    </w:p>
    <w:p w14:paraId="7C39B0DC" w14:textId="77157778" w:rsidR="00EE23AA" w:rsidRPr="00EB6432" w:rsidRDefault="00EE23AA" w:rsidP="00EB6432">
      <w:pPr>
        <w:spacing w:line="276" w:lineRule="auto"/>
        <w:rPr>
          <w:rFonts w:ascii="Arial" w:hAnsi="Arial" w:cs="Arial"/>
          <w:b w:val="0"/>
        </w:rPr>
      </w:pPr>
      <w:r w:rsidRPr="00EB6432">
        <w:rPr>
          <w:rFonts w:ascii="Arial" w:hAnsi="Arial" w:cs="Arial"/>
          <w:b w:val="0"/>
        </w:rPr>
        <w:t xml:space="preserve">The known prevalence of pathological androgen deficiency (~0.5% of men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&lt;EndNote&gt;&lt;Cite&gt;&lt;Author&gt;Handelsman&lt;/Author&gt;&lt;Year&gt;2010&lt;/Year&gt;&lt;RecNum&gt;4721&lt;/RecNum&gt;&lt;DisplayText&gt;(479)&lt;/DisplayText&gt;&lt;record&gt;&lt;rec-number&gt;4721&lt;/rec-number&gt;&lt;foreign-keys&gt;&lt;key app="EN" db-id="0svwr0sf5wdesuew2t6xead8rzewt9dpwrp9" timestamp="1511428402" guid="5612d251-4db2-4f3e-bfa4-1daae611724d"&gt;4721&lt;/key&gt;&lt;/foreign-keys&gt;&lt;ref-type name="Book Section"&gt;5&lt;/ref-type&gt;&lt;contributors&gt;&lt;authors&gt;&lt;author&gt;D J Handelsman&lt;/author&gt;&lt;/authors&gt;&lt;secondary-authors&gt;&lt;author&gt;L J DeGroot&lt;/author&gt;&lt;author&gt;J L Jameson&lt;/author&gt;&lt;/secondary-authors&gt;&lt;/contributors&gt;&lt;titles&gt;&lt;title&gt;Androgen Physiology, Pharmacology and Abuse&lt;/title&gt;&lt;secondary-title&gt;Endocrinology&lt;/secondary-title&gt;&lt;/titles&gt;&lt;periodical&gt;&lt;full-title&gt;Endocrinology&lt;/full-title&gt;&lt;/periodical&gt;&lt;pages&gt;2469-2498&lt;/pages&gt;&lt;num-vols&gt;2&lt;/num-vols&gt;&lt;edition&gt;6th&lt;/edition&gt;&lt;section&gt;137&lt;/section&gt;&lt;dates&gt;&lt;year&gt;2010&lt;/year&gt;&lt;/dates&gt;&lt;pub-location&gt;Philadelphia&lt;/pub-location&gt;&lt;publisher&gt;Elsevier Saunders&lt;/publisher&gt;&lt;urls&gt;&lt;/urls&gt;&lt;/record&gt;&lt;/Cite&gt;&lt;/EndNote&gt;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79" w:tooltip="Handelsman, 2010 #4721" w:history="1">
        <w:r w:rsidR="006C618E" w:rsidRPr="00EB6432">
          <w:rPr>
            <w:rFonts w:ascii="Arial" w:hAnsi="Arial" w:cs="Arial"/>
            <w:b w:val="0"/>
            <w:noProof/>
          </w:rPr>
          <w:t>479</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equates to a figure of ~15 defined monthly doses per year per 1000 population. Population linkage registry data from the UK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&lt;EndNote&gt;&lt;Cite&gt;&lt;Author&gt;Swerdlow&lt;/Author&gt;&lt;Year&gt;2005&lt;/Year&gt;&lt;RecNum&gt;424&lt;/RecNum&gt;&lt;DisplayText&gt;(453)&lt;/DisplayText&gt;&lt;record&gt;&lt;rec-number&gt;424&lt;/rec-number&gt;&lt;foreign-keys&gt;&lt;key app="EN" db-id="fexpzp299sfdtlev59s5xspgaeddrxeexx9d"&gt;424&lt;/key&gt;&lt;/foreign-keys&gt;&lt;ref-type name="Journal Article"&gt;17&lt;/ref-type&gt;&lt;contributors&gt;&lt;authors&gt;&lt;author&gt;Swerdlow, A. J.&lt;/author&gt;&lt;author&gt;Higgins, C. D.&lt;/author&gt;&lt;author&gt;Schoemaker, M. J.&lt;/author&gt;&lt;author&gt;Wright, A. F.&lt;/author&gt;&lt;author&gt;Jacobs, P. A.&lt;/author&gt;&lt;/authors&gt;&lt;/contributors&gt;&lt;auth-address&gt;Section of Epidemiology, Brookes Lawley Building, Institute of Cancer Research, Sutton, Surrey SM2 5NG, United Kingdom. anthony.swerdlow@icr.ac.uk&lt;/auth-address&gt;&lt;titles&gt;&lt;title&gt;Mortality in patients with Klinefelter syndrome in Britain: a cohort study&lt;/title&gt;&lt;secondary-title&gt;Journal of Clinical Endocrinology and Metabolism&lt;/secondary-title&gt;&lt;/titles&gt;&lt;periodical&gt;&lt;full-title&gt;Journal of Clinical Endocrinology and Metabolism&lt;/full-title&gt;&lt;/periodical&gt;&lt;pages&gt;6516-22&lt;/pages&gt;&lt;volume&gt;90&lt;/volume&gt;&lt;number&gt;12&lt;/number&gt;&lt;dates&gt;&lt;year&gt;2005&lt;/year&gt;&lt;pub-dates&gt;&lt;date&gt;Dec&lt;/date&gt;&lt;/pub-dates&gt;&lt;/dates&gt;&lt;accession-num&gt;16204366&lt;/accession-num&gt;&lt;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53" w:tooltip="Swerdlow, 2005 #424" w:history="1">
        <w:r w:rsidR="006C618E" w:rsidRPr="00EB6432">
          <w:rPr>
            <w:rFonts w:ascii="Arial" w:hAnsi="Arial" w:cs="Arial"/>
            <w:b w:val="0"/>
            <w:noProof/>
          </w:rPr>
          <w:t>453</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and Denmark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&lt;EndNote&gt;&lt;Cite&gt;&lt;Author&gt;Bojesen&lt;/Author&gt;&lt;Year&gt;2003&lt;/Year&gt;&lt;RecNum&gt;285&lt;/RecNum&gt;&lt;DisplayText&gt;(314)&lt;/DisplayText&gt;&lt;record&gt;&lt;rec-number&gt;285&lt;/rec-number&gt;&lt;foreign-keys&gt;&lt;key app="EN" db-id="fexpzp299sfdtlev59s5xspgaeddrxeexx9d"&gt;285&lt;/key&gt;&lt;/foreign-keys&gt;&lt;ref-type name="Journal Article"&gt;17&lt;/ref-type&gt;&lt;contributors&gt;&lt;authors&gt;&lt;author&gt;Bojesen, A.&lt;/author&gt;&lt;author&gt;Juul, S.&lt;/author&gt;&lt;author&gt;Gravholt, C. H.&lt;/author&gt;&lt;/authors&gt;&lt;/contributors&gt;&lt;auth-address&gt;Medical Department M, Diabetes and Endocrinology, Aarhus Kommunehospital, Aarhus University Hospital, Denmark. ab@dadlnet.dk&lt;/auth-address&gt;&lt;titles&gt;&lt;title&gt;Prenatal and postnatal prevalence of Klinefelter syndrome: a national registry study&lt;/title&gt;&lt;secondary-title&gt;Journal of Clinical Endocrinology and Metabolism&lt;/secondary-title&gt;&lt;/titles&gt;&lt;periodical&gt;&lt;full-title&gt;Journal of Clinical Endocrinology and Metabolism&lt;/full-title&gt;&lt;/periodical&gt;&lt;pages&gt;622-6&lt;/pages&gt;&lt;volume&gt;88&lt;/volume&gt;&lt;number&gt;2&lt;/number&gt;&lt;keywords&gt;&lt;keyword&gt;Adolescent&lt;/keyword&gt;&lt;keyword&gt;Adult&lt;/keyword&gt;&lt;keyword&gt;Aged&lt;/keyword&gt;&lt;keyword&gt;Child&lt;/keyword&gt;&lt;keyword&gt;Child, Preschool&lt;/keyword&gt;&lt;keyword&gt;Chromosome Aberrations&lt;/keyword&gt;&lt;keyword&gt;Denmark/epidemiology&lt;/keyword&gt;&lt;keyword&gt;Female&lt;/keyword&gt;&lt;keyword&gt;Human&lt;/keyword&gt;&lt;keyword&gt;Infant&lt;/keyword&gt;&lt;keyword&gt;Infant, Newborn&lt;/keyword&gt;&lt;keyword&gt;Klinefelter Syndrome/diagnosis/*epidemiology&lt;/keyword&gt;&lt;keyword&gt;Male&lt;/keyword&gt;&lt;keyword&gt;Maternal Age&lt;/keyword&gt;&lt;keyword&gt;Middle Age&lt;/keyword&gt;&lt;keyword&gt;Pregnancy&lt;/keyword&gt;&lt;keyword&gt;Prenatal Diagnosis&lt;/keyword&gt;&lt;keyword&gt;Prevalence&lt;/keyword&gt;&lt;keyword&gt;Registries&lt;/keyword&gt;&lt;keyword&gt;Support, Non-U.S. Gov&amp;apos;t&lt;/keyword&gt;&lt;/keywords&gt;&lt;dates&gt;&lt;year&gt;2003&lt;/year&gt;&lt;pub-dates&gt;&lt;date&gt;Feb&lt;/date&gt;&lt;/pub-dates&gt;&lt;/dates&gt;&lt;accession-num&gt;12574191&lt;/accession-num&gt;&lt;urls&gt;&lt;/urls&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314" w:tooltip="Bojesen, 2003 #285" w:history="1">
        <w:r w:rsidR="006C618E" w:rsidRPr="00EB6432">
          <w:rPr>
            <w:rFonts w:ascii="Arial" w:hAnsi="Arial" w:cs="Arial"/>
            <w:b w:val="0"/>
            <w:noProof/>
          </w:rPr>
          <w:t>314</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prove severe under-diagnosis of Klinefelter’s syndrome, the most frequent cause of pathological AD. Nevertheless, it is highly unlikely that recent steep increases in testosterone prescribing and use can be attributed to recti</w:t>
      </w:r>
      <w:r w:rsidR="007E143E" w:rsidRPr="00EB6432">
        <w:rPr>
          <w:rFonts w:ascii="Arial" w:hAnsi="Arial" w:cs="Arial"/>
          <w:b w:val="0"/>
        </w:rPr>
        <w:t>fying the under-diagnosis of KS</w:t>
      </w:r>
      <w:r w:rsidRPr="00EB6432">
        <w:rPr>
          <w:rFonts w:ascii="Arial" w:hAnsi="Arial" w:cs="Arial"/>
          <w:b w:val="0"/>
        </w:rPr>
        <w:t xml:space="preserve">, which is generally diagnosed in young male adults. Not only does total testosterone prescribing in some countries exceed the maximal amount that could be attributed to pathological AD, there is no evidence the diagnosis of KS has increased in recent years </w:t>
      </w:r>
      <w:r w:rsidR="003B1F35" w:rsidRPr="00EB6432">
        <w:rPr>
          <w:rFonts w:ascii="Arial" w:hAnsi="Arial" w:cs="Arial"/>
          <w:b w:val="0"/>
        </w:rPr>
        <w:fldChar w:fldCharType="begin">
          <w:fldData xml:space="preserve">PEVuZE5vdGU+PENpdGU+PEF1dGhvcj5IYW5kZWxzbWFuPC9BdXRob3I+PFllYXI+MjAwNDwvWWVh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=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PEVuZE5vdGU+PENpdGU+PEF1dGhvcj5IYW5kZWxzbWFuPC9BdXRob3I+PFllYXI+MjAwNDwvWWVh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=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473" w:tooltip="Handelsman, 2004 #444" w:history="1">
        <w:r w:rsidR="006C618E" w:rsidRPr="00EB6432">
          <w:rPr>
            <w:rFonts w:ascii="Arial" w:hAnsi="Arial" w:cs="Arial"/>
            <w:b w:val="0"/>
            <w:noProof/>
          </w:rPr>
          <w:t>473</w:t>
        </w:r>
      </w:hyperlink>
      <w:r w:rsidR="00A36DA1" w:rsidRPr="00EB6432">
        <w:rPr>
          <w:rFonts w:ascii="Arial" w:hAnsi="Arial" w:cs="Arial"/>
          <w:b w:val="0"/>
          <w:noProof/>
        </w:rPr>
        <w:t xml:space="preserve">, </w:t>
      </w:r>
      <w:hyperlink w:anchor="_ENREF_480" w:tooltip="Herlihy, 2011 #451" w:history="1">
        <w:r w:rsidR="006C618E" w:rsidRPr="00EB6432">
          <w:rPr>
            <w:rFonts w:ascii="Arial" w:hAnsi="Arial" w:cs="Arial"/>
            <w:b w:val="0"/>
            <w:noProof/>
          </w:rPr>
          <w:t>480</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w:t>
      </w:r>
    </w:p>
    <w:p w14:paraId="4C42D4F1" w14:textId="77777777" w:rsidR="00EE23AA" w:rsidRPr="00EB6432" w:rsidRDefault="00EE23AA" w:rsidP="00EB6432">
      <w:pPr>
        <w:spacing w:line="276" w:lineRule="auto"/>
        <w:rPr>
          <w:rFonts w:ascii="Arial" w:hAnsi="Arial" w:cs="Arial"/>
          <w:b w:val="0"/>
        </w:rPr>
      </w:pPr>
    </w:p>
    <w:p w14:paraId="3AF0067B" w14:textId="4A17885C" w:rsidR="00EE23AA" w:rsidRPr="00EB6432" w:rsidRDefault="00EE23AA" w:rsidP="00EB6432">
      <w:pPr>
        <w:spacing w:line="276" w:lineRule="auto"/>
        <w:rPr>
          <w:rFonts w:ascii="Arial" w:hAnsi="Arial" w:cs="Arial"/>
          <w:b w:val="0"/>
        </w:rPr>
      </w:pPr>
      <w:r w:rsidRPr="00EB6432">
        <w:rPr>
          <w:rFonts w:ascii="Arial" w:hAnsi="Arial" w:cs="Arial"/>
          <w:b w:val="0"/>
        </w:rPr>
        <w:t xml:space="preserve">By contrast, the estimated population prevalence of “andropause” among older men is up to 40% </w:t>
      </w:r>
      <w:r w:rsidR="003B1F35" w:rsidRPr="00EB6432">
        <w:rPr>
          <w:rFonts w:ascii="Arial" w:hAnsi="Arial" w:cs="Arial"/>
          <w:b w:val="0"/>
        </w:rPr>
        <w:fldChar w:fldCharType="begin">
          <w:fldData xml:space="preserve">PEVuZE5vdGU+PENpdGU+PEF1dGhvcj5NdWxsaWdhbjwvQXV0aG9yPjxZZWFyPjIwMDY8L1llYXI+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PEVuZE5vdGU+PENpdGU+PEF1dGhvcj5NdWxsaWdhbjwvQXV0aG9yPjxZZWFyPjIwMDY8L1llYXI+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481" w:tooltip="Mulligan, 2006 #452" w:history="1">
        <w:r w:rsidR="006C618E" w:rsidRPr="00EB6432">
          <w:rPr>
            <w:rFonts w:ascii="Arial" w:hAnsi="Arial" w:cs="Arial"/>
            <w:b w:val="0"/>
            <w:noProof/>
          </w:rPr>
          <w:t>481</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or more usually claimed in the range 10-25% </w:t>
      </w:r>
      <w:r w:rsidR="003B1F35" w:rsidRPr="00EB6432">
        <w:rPr>
          <w:rFonts w:ascii="Arial" w:hAnsi="Arial" w:cs="Arial"/>
          <w:b w:val="0"/>
        </w:rPr>
        <w:fldChar w:fldCharType="begin">
          <w:fldData xml:space="preserve">PEVuZE5vdGU+PENpdGU+PEF1dGhvcj5BcmF1am88L0F1dGhvcj48WWVhcj4yMDA0PC9ZZWFyPjxS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</w:fldData>
        </w:fldChar>
      </w:r>
      <w:r w:rsidR="00A36DA1" w:rsidRPr="00EB6432">
        <w:rPr>
          <w:rFonts w:ascii="Arial" w:hAnsi="Arial" w:cs="Arial"/>
          <w:b w:val="0"/>
        </w:rPr>
        <w:instrText xml:space="preserve"> ADDIN EN.CITE </w:instrText>
      </w:r>
      <w:r w:rsidR="00A36DA1" w:rsidRPr="00EB6432">
        <w:rPr>
          <w:rFonts w:ascii="Arial" w:hAnsi="Arial" w:cs="Arial"/>
          <w:b w:val="0"/>
        </w:rPr>
        <w:fldChar w:fldCharType="begin">
          <w:fldData xml:space="preserve">PEVuZE5vdGU+PENpdGU+PEF1dGhvcj5BcmF1am88L0F1dGhvcj48WWVhcj4yMDA0PC9ZZWFyPjxS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</w:fldData>
        </w:fldChar>
      </w:r>
      <w:r w:rsidR="00A36DA1" w:rsidRPr="00EB6432">
        <w:rPr>
          <w:rFonts w:ascii="Arial" w:hAnsi="Arial" w:cs="Arial"/>
          <w:b w:val="0"/>
        </w:rPr>
        <w:instrText xml:space="preserve"> ADDIN EN.CITE.DATA </w:instrText>
      </w:r>
      <w:r w:rsidR="00A36DA1" w:rsidRPr="00EB6432">
        <w:rPr>
          <w:rFonts w:ascii="Arial" w:hAnsi="Arial" w:cs="Arial"/>
          <w:b w:val="0"/>
        </w:rPr>
      </w:r>
      <w:r w:rsidR="00A36DA1" w:rsidRPr="00EB6432">
        <w:rPr>
          <w:rFonts w:ascii="Arial" w:hAnsi="Arial" w:cs="Arial"/>
          <w:b w:val="0"/>
        </w:rPr>
        <w:fldChar w:fldCharType="end"/>
      </w:r>
      <w:r w:rsidR="003B1F35" w:rsidRPr="00EB6432">
        <w:rPr>
          <w:rFonts w:ascii="Arial" w:hAnsi="Arial" w:cs="Arial"/>
          <w:b w:val="0"/>
        </w:rPr>
      </w:r>
      <w:r w:rsidR="003B1F35" w:rsidRPr="00EB6432">
        <w:rPr>
          <w:rFonts w:ascii="Arial" w:hAnsi="Arial" w:cs="Arial"/>
          <w:b w:val="0"/>
        </w:rPr>
        <w:fldChar w:fldCharType="separate"/>
      </w:r>
      <w:r w:rsidR="00A36DA1" w:rsidRPr="00EB6432">
        <w:rPr>
          <w:rFonts w:ascii="Arial" w:hAnsi="Arial" w:cs="Arial"/>
          <w:b w:val="0"/>
          <w:noProof/>
        </w:rPr>
        <w:t>(</w:t>
      </w:r>
      <w:hyperlink w:anchor="_ENREF_326" w:tooltip="Orwoll, 2006 #297" w:history="1">
        <w:r w:rsidR="006C618E" w:rsidRPr="00EB6432">
          <w:rPr>
            <w:rFonts w:ascii="Arial" w:hAnsi="Arial" w:cs="Arial"/>
            <w:b w:val="0"/>
            <w:noProof/>
          </w:rPr>
          <w:t>326</w:t>
        </w:r>
      </w:hyperlink>
      <w:r w:rsidR="00A36DA1" w:rsidRPr="00EB6432">
        <w:rPr>
          <w:rFonts w:ascii="Arial" w:hAnsi="Arial" w:cs="Arial"/>
          <w:b w:val="0"/>
          <w:noProof/>
        </w:rPr>
        <w:t xml:space="preserve">, </w:t>
      </w:r>
      <w:hyperlink w:anchor="_ENREF_482" w:tooltip="Araujo, 2004 #453" w:history="1">
        <w:r w:rsidR="006C618E" w:rsidRPr="00EB6432">
          <w:rPr>
            <w:rFonts w:ascii="Arial" w:hAnsi="Arial" w:cs="Arial"/>
            <w:b w:val="0"/>
            <w:noProof/>
          </w:rPr>
          <w:t>482</w:t>
        </w:r>
      </w:hyperlink>
      <w:r w:rsidR="00A36DA1" w:rsidRPr="00EB6432">
        <w:rPr>
          <w:rFonts w:ascii="Arial" w:hAnsi="Arial" w:cs="Arial"/>
          <w:b w:val="0"/>
          <w:noProof/>
        </w:rPr>
        <w:t xml:space="preserve">, </w:t>
      </w:r>
      <w:hyperlink w:anchor="_ENREF_483" w:tooltip="Haring, 2010 #5395" w:history="1">
        <w:r w:rsidR="006C618E" w:rsidRPr="00EB6432">
          <w:rPr>
            <w:rFonts w:ascii="Arial" w:hAnsi="Arial" w:cs="Arial"/>
            <w:b w:val="0"/>
            <w:noProof/>
          </w:rPr>
          <w:t>483</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with even the lowest estimates of 2-3% </w:t>
      </w:r>
      <w:r w:rsidR="003B1F35" w:rsidRPr="00EB6432">
        <w:rPr>
          <w:rFonts w:ascii="Arial" w:hAnsi="Arial" w:cs="Arial"/>
          <w:b w:val="0"/>
        </w:rPr>
        <w:fldChar w:fldCharType="begin"/>
      </w:r>
      <w:r w:rsidR="00A36DA1" w:rsidRPr="00EB6432">
        <w:rPr>
          <w:rFonts w:ascii="Arial" w:hAnsi="Arial" w:cs="Arial"/>
          <w:b w:val="0"/>
        </w:rPr>
        <w:instrText xml:space="preserve"> ADDIN EN.CITE &lt;EndNote&gt;&lt;Cite&gt;&lt;Author&gt;Wu&lt;/Author&gt;&lt;Year&gt;2010&lt;/Year&gt;&lt;RecNum&gt;455&lt;/RecNum&gt;&lt;DisplayText&gt;(484)&lt;/DisplayText&gt;&lt;record&gt;&lt;rec-number&gt;455&lt;/rec-number&gt;&lt;foreign-keys&gt;&lt;key app="EN" db-id="fexpzp299sfdtlev59s5xspgaeddrxeexx9d"&gt;455&lt;/key&gt;&lt;/foreign-keys&gt;&lt;ref-type name="Journal Article"&gt;17&lt;/ref-type&gt;&lt;contributors&gt;&lt;authors&gt;&lt;author&gt;Wu, F. C.&lt;/author&gt;&lt;author&gt;Tajar, A.&lt;/author&gt;&lt;author&gt;Beynon, J. M.&lt;/author&gt;&lt;author&gt;Pye, S. R.&lt;/author&gt;&lt;author&gt;Silman, A. J.&lt;/author&gt;&lt;author&gt;Finn, J. D.&lt;/author&gt;&lt;author&gt;O&amp;apos;Neill, T. W.&lt;/author&gt;&lt;author&gt;Bartfai, G.&lt;/author&gt;&lt;author&gt;Casanueva, F. F.&lt;/author&gt;&lt;author&gt;Forti, G.&lt;/author&gt;&lt;author&gt;Giwercman, A.&lt;/author&gt;&lt;author&gt;Han, T. S.&lt;/author&gt;&lt;author&gt;Kula, K.&lt;/author&gt;&lt;author&gt;Lean, M. E.&lt;/author&gt;&lt;author&gt;Pendleton, N.&lt;/author&gt;&lt;author&gt;Punab, M.&lt;/author&gt;&lt;author&gt;Boonen, S.&lt;/author&gt;&lt;author&gt;Vanderschueren, D.&lt;/author&gt;&lt;author&gt;Labrie, F.&lt;/author&gt;&lt;author&gt;Huhtaniemi, I. T.&lt;/author&gt;&lt;/authors&gt;&lt;/contributors&gt;&lt;auth-address&gt;The authors&amp;apos; affiliations are listed in the Appendix. This article (10.1056/NEJMoa0911101) was published on June 16, 2010, at NEJM.org.&lt;/auth-address&gt;&lt;titles&gt;&lt;title&gt;Identification of late-onset hypogonadism in middle-aged and elderly men&lt;/title&gt;&lt;secondary-title&gt;New England Journal of Medicine&lt;/secondary-title&gt;&lt;/titles&gt;&lt;periodical&gt;&lt;full-title&gt;New England Journal of Medicine&lt;/full-title&gt;&lt;/periodical&gt;&lt;pages&gt;123-35&lt;/pages&gt;&lt;volume&gt;363&lt;/volume&gt;&lt;number&gt;2&lt;/number&gt;&lt;edition&gt;2010/06/18&lt;/edition&gt;&lt;dates&gt;&lt;year&gt;2010&lt;/year&gt;&lt;pub-dates&gt;&lt;date&gt;Jun 16&lt;/date&gt;&lt;/pub-dates&gt;&lt;/dates&gt;&lt;isbn&gt;1533-4406 (Electronic)&amp;#xD;0028-4793 (Linking)&lt;/isbn&gt;&lt;accession-num&gt;20554979&lt;/accession-num&gt;&lt;urls&gt;&lt;related-urls&gt;&lt;url&gt;http://www.ncbi.nlm.nih.gov/entrez/query.fcgi?cmd=Retrieve&amp;amp;db=PubMed&amp;amp;dopt=Citation&amp;amp;list_uids=20554979&lt;/url&gt;&lt;/related-urls&gt;&lt;/urls&gt;&lt;electronic-resource-num&gt;NEJMoa0911101 [pii]&amp;#xD;10.1056/NEJMoa0911101&lt;/electronic-resource-num&gt;&lt;language&gt;Eng&lt;/language&gt;&lt;/record&gt;&lt;/Cite&gt;&lt;/EndNote&gt;</w:instrText>
      </w:r>
      <w:r w:rsidR="003B1F35" w:rsidRPr="00EB6432">
        <w:rPr>
          <w:rFonts w:ascii="Arial" w:hAnsi="Arial" w:cs="Arial"/>
          <w:b w:val="0"/>
        </w:rPr>
        <w:fldChar w:fldCharType="separate"/>
      </w:r>
      <w:r w:rsidR="00A36DA1" w:rsidRPr="00EB6432">
        <w:rPr>
          <w:rFonts w:ascii="Arial" w:hAnsi="Arial" w:cs="Arial"/>
          <w:b w:val="0"/>
          <w:noProof/>
        </w:rPr>
        <w:t>(</w:t>
      </w:r>
      <w:hyperlink w:anchor="_ENREF_484" w:tooltip="Wu, 2010 #455" w:history="1">
        <w:r w:rsidR="006C618E" w:rsidRPr="00EB6432">
          <w:rPr>
            <w:rFonts w:ascii="Arial" w:hAnsi="Arial" w:cs="Arial"/>
            <w:b w:val="0"/>
            <w:noProof/>
          </w:rPr>
          <w:t>484</w:t>
        </w:r>
      </w:hyperlink>
      <w:r w:rsidR="00A36DA1" w:rsidRPr="00EB6432">
        <w:rPr>
          <w:rFonts w:ascii="Arial" w:hAnsi="Arial" w:cs="Arial"/>
          <w:b w:val="0"/>
          <w:noProof/>
        </w:rPr>
        <w:t>)</w:t>
      </w:r>
      <w:r w:rsidR="003B1F35" w:rsidRPr="00EB6432">
        <w:rPr>
          <w:rFonts w:ascii="Arial" w:hAnsi="Arial" w:cs="Arial"/>
          <w:b w:val="0"/>
        </w:rPr>
        <w:fldChar w:fldCharType="end"/>
      </w:r>
      <w:r w:rsidRPr="00EB6432">
        <w:rPr>
          <w:rFonts w:ascii="Arial" w:hAnsi="Arial" w:cs="Arial"/>
          <w:b w:val="0"/>
        </w:rPr>
        <w:t xml:space="preserve"> representing major (5-100 fold) increases in potential market size over pathological hypogonadism. </w:t>
      </w:r>
    </w:p>
    <w:p w14:paraId="253569DD" w14:textId="77777777" w:rsidR="00EE23AA" w:rsidRPr="00EB6432" w:rsidRDefault="00EE23AA" w:rsidP="00EB6432">
      <w:pPr>
        <w:pStyle w:val="ListParagraph"/>
        <w:spacing w:after="0" w:line="276" w:lineRule="auto"/>
        <w:ind w:left="0"/>
        <w:rPr>
          <w:rFonts w:ascii="Arial" w:hAnsi="Arial" w:cs="Arial"/>
        </w:rPr>
      </w:pPr>
    </w:p>
    <w:p w14:paraId="51D95673" w14:textId="77777777" w:rsidR="004F7129" w:rsidRPr="00E24BCD" w:rsidRDefault="00FF41A2" w:rsidP="00EB6432">
      <w:pPr>
        <w:pStyle w:val="Textflush"/>
        <w:keepLines w:val="0"/>
        <w:spacing w:line="276" w:lineRule="auto"/>
        <w:jc w:val="left"/>
        <w:rPr>
          <w:rFonts w:ascii="Arial" w:hAnsi="Arial" w:cs="Arial"/>
          <w:color w:val="FF0000"/>
          <w:sz w:val="22"/>
          <w:szCs w:val="22"/>
        </w:rPr>
      </w:pPr>
      <w:r w:rsidRPr="00E24BCD">
        <w:rPr>
          <w:rFonts w:ascii="Arial" w:hAnsi="Arial" w:cs="Arial"/>
          <w:color w:val="FF0000"/>
          <w:sz w:val="22"/>
          <w:szCs w:val="22"/>
        </w:rPr>
        <w:t>A</w:t>
      </w:r>
      <w:r w:rsidR="004F7129" w:rsidRPr="00E24BCD">
        <w:rPr>
          <w:rFonts w:ascii="Arial" w:hAnsi="Arial" w:cs="Arial"/>
          <w:color w:val="FF0000"/>
          <w:sz w:val="22"/>
          <w:szCs w:val="22"/>
        </w:rPr>
        <w:t>NDROGEN ABUSE</w:t>
      </w:r>
    </w:p>
    <w:p w14:paraId="0D2AFA36" w14:textId="7348FB30" w:rsidR="00381A45" w:rsidRPr="00EB6432" w:rsidRDefault="005C552A"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 </w:t>
      </w:r>
    </w:p>
    <w:p w14:paraId="44CDA290" w14:textId="4C60BD25" w:rsidR="00FF41A2" w:rsidRPr="00EB6432" w:rsidRDefault="00142181"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(see also </w:t>
      </w:r>
      <w:r w:rsidR="00381A45" w:rsidRPr="00EB6432">
        <w:rPr>
          <w:rFonts w:ascii="Arial" w:hAnsi="Arial" w:cs="Arial"/>
          <w:sz w:val="22"/>
          <w:szCs w:val="22"/>
        </w:rPr>
        <w:t>Endotext, Endocrinology of Male Reproduction Section, Performance Enhancing Hormone Doping in Sport</w:t>
      </w:r>
      <w:r w:rsidRPr="00EB6432">
        <w:rPr>
          <w:rFonts w:ascii="Arial" w:hAnsi="Arial" w:cs="Arial"/>
          <w:sz w:val="22"/>
          <w:szCs w:val="22"/>
        </w:rPr>
        <w:t>)</w:t>
      </w:r>
    </w:p>
    <w:p w14:paraId="1FE249F4" w14:textId="20EAE234"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lastRenderedPageBreak/>
        <w:t xml:space="preserve">Androgen abuse originated in the 1950s as a product of the Cold War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&lt;EndNote&gt;&lt;Cite&gt;&lt;Author&gt;Hoberman&lt;/Author&gt;&lt;Year&gt;1995&lt;/Year&gt;&lt;RecNum&gt;456&lt;/RecNum&gt;&lt;DisplayText&gt;(485)&lt;/DisplayText&gt;&lt;record&gt;&lt;rec-number&gt;456&lt;/rec-number&gt;&lt;foreign-keys&gt;&lt;key app="EN" db-id="fexpzp299sfdtlev59s5xspgaeddrxeexx9d"&gt;456&lt;/key&gt;&lt;/foreign-keys&gt;&lt;ref-type name="Journal Article"&gt;17&lt;/ref-type&gt;&lt;contributors&gt;&lt;authors&gt;&lt;author&gt;Hoberman, J. M.&lt;/author&gt;&lt;author&gt;Yesalis, C. E.&lt;/author&gt;&lt;/authors&gt;&lt;/contributors&gt;&lt;titles&gt;&lt;title&gt;The history of synthetic testosterone&lt;/title&gt;&lt;secondary-title&gt;Scientific American&lt;/secondary-title&gt;&lt;/titles&gt;&lt;periodical&gt;&lt;full-title&gt;Scientific American&lt;/full-title&gt;&lt;/periodical&gt;&lt;pages&gt;76-81&lt;/pages&gt;&lt;volume&gt;272&lt;/volume&gt;&lt;number&gt;2&lt;/number&gt;&lt;dates&gt;&lt;year&gt;1995&lt;/year&gt;&lt;/dates&gt;&lt;urls&gt;&lt;/urls&gt;&lt;/record&gt;&lt;/Cite&gt;&lt;/EndNote&gt;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85" w:tooltip="Hoberman, 1995 #456" w:history="1">
        <w:r w:rsidR="006C618E" w:rsidRPr="00EB6432">
          <w:rPr>
            <w:rFonts w:ascii="Arial" w:hAnsi="Arial" w:cs="Arial"/>
            <w:sz w:val="22"/>
            <w:szCs w:val="22"/>
          </w:rPr>
          <w:t>485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whereby communist Eastern European countries could develop national programs to achieve short-term propaganda victories over the West in Olympic and international sports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&lt;EndNote&gt;&lt;Cite&gt;&lt;Author&gt;Franke&lt;/Author&gt;&lt;Year&gt;1997&lt;/Year&gt;&lt;RecNum&gt;457&lt;/RecNum&gt;&lt;DisplayText&gt;(486)&lt;/DisplayText&gt;&lt;record&gt;&lt;rec-number&gt;457&lt;/rec-number&gt;&lt;foreign-keys&gt;&lt;key app="EN" db-id="fexpzp299sfdtlev59s5xspgaeddrxeexx9d"&gt;457&lt;/key&gt;&lt;/foreign-keys&gt;&lt;ref-type name="Journal Article"&gt;17&lt;/ref-type&gt;&lt;contributors&gt;&lt;authors&gt;&lt;author&gt;W W Franke&lt;/author&gt;&lt;author&gt;B Berendonk&lt;/author&gt;&lt;/authors&gt;&lt;/contributors&gt;&lt;titles&gt;&lt;title&gt;Hormonal doping and androgenization of athletes: a secret program of the German Democratic Republic government&lt;/title&gt;&lt;secondary-title&gt;Clinical Chemistry&lt;/secondary-title&gt;&lt;/titles&gt;&lt;periodical&gt;&lt;full-title&gt;Clinical Chemistry&lt;/full-title&gt;&lt;/periodical&gt;&lt;pages&gt;1262-79&lt;/pages&gt;&lt;volume&gt;43&lt;/volume&gt;&lt;dates&gt;&lt;year&gt;1997&lt;/year&gt;&lt;/dates&gt;&lt;urls&gt;&lt;/urls&gt;&lt;/record&gt;&lt;/Cite&gt;&lt;/EndNote&gt;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86" w:tooltip="Franke, 1997 #457" w:history="1">
        <w:r w:rsidR="006C618E" w:rsidRPr="00EB6432">
          <w:rPr>
            <w:rFonts w:ascii="Arial" w:hAnsi="Arial" w:cs="Arial"/>
            <w:sz w:val="22"/>
            <w:szCs w:val="22"/>
          </w:rPr>
          <w:t>486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This form of cheating was readily taken up by individual athletes seeking personal rewards of fame and fortune in elite competitive sports. Over decades, androgen abuse has become endemic in developed countries with sufficient affluence to support drug abuse subcultures. Androgen abuse is cultivated by underground folklore among athletes and trainers, particularly in power sports and body building, </w:t>
      </w:r>
      <w:r w:rsidR="001479C2" w:rsidRPr="00EB6432">
        <w:rPr>
          <w:rFonts w:ascii="Arial" w:hAnsi="Arial" w:cs="Arial"/>
          <w:sz w:val="22"/>
          <w:szCs w:val="22"/>
        </w:rPr>
        <w:t xml:space="preserve">promoting the use of so-called </w:t>
      </w:r>
      <w:r w:rsidRPr="00EB6432">
        <w:rPr>
          <w:rFonts w:ascii="Arial" w:hAnsi="Arial" w:cs="Arial"/>
          <w:sz w:val="22"/>
          <w:szCs w:val="22"/>
        </w:rPr>
        <w:t xml:space="preserve">“anabolic steroids” </w:t>
      </w:r>
      <w:r w:rsidR="001479C2" w:rsidRPr="00EB6432">
        <w:rPr>
          <w:rFonts w:ascii="Arial" w:hAnsi="Arial" w:cs="Arial"/>
          <w:sz w:val="22"/>
          <w:szCs w:val="22"/>
        </w:rPr>
        <w:t xml:space="preserve">to </w:t>
      </w:r>
      <w:r w:rsidRPr="00EB6432">
        <w:rPr>
          <w:rFonts w:ascii="Arial" w:hAnsi="Arial" w:cs="Arial"/>
          <w:sz w:val="22"/>
          <w:szCs w:val="22"/>
        </w:rPr>
        <w:t xml:space="preserve">enhance personal image and sports performance. A lucrative illicit industry is fostered through wildly speculative underground publications promoting the use of prodigious androgen doses in combination (“stacking”) and/or cycling regimens. The myotrophic benefits of supraphysiologic androgen doses in eugonadal men were long doubted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&lt;EndNote&gt;&lt;Cite&gt;&lt;Author&gt;Elashoff&lt;/Author&gt;&lt;Year&gt;1991&lt;/Year&gt;&lt;RecNum&gt;318&lt;/RecNum&gt;&lt;DisplayText&gt;(347)&lt;/DisplayText&gt;&lt;record&gt;&lt;rec-number&gt;318&lt;/rec-number&gt;&lt;foreign-keys&gt;&lt;key app="EN" db-id="fexpzp299sfdtlev59s5xspgaeddrxeexx9d"&gt;318&lt;/key&gt;&lt;/foreign-keys&gt;&lt;ref-type name="Journal Article"&gt;17&lt;/ref-type&gt;&lt;contributors&gt;&lt;authors&gt;&lt;author&gt;&lt;style face="normal" font="default" charset="135" size="100%"&gt;J D Elashoff&lt;/style&gt;&lt;/author&gt;&lt;author&gt;&lt;style face="normal" font="default" charset="135" size="100%"&gt;A D Jacknow&lt;/style&gt;&lt;/author&gt;&lt;author&gt;&lt;style face="normal" font="default" charset="135" size="100%"&gt;S G Shain&lt;/style&gt;&lt;/author&gt;&lt;author&gt;&lt;style face="normal" font="default" charset="135" size="100%"&gt;G D Braunstein&lt;/style&gt;&lt;/author&gt;&lt;/authors&gt;&lt;/contributors&gt;&lt;titles&gt;&lt;title&gt;&lt;style face="normal" font="default" charset="135" size="100%"&gt;Effects of anabolic-androgenic steroids on muscular strength&lt;/style&gt;&lt;/title&gt;&lt;secondary-title&gt;Annals of Internal Medicine&lt;/secondary-title&gt;&lt;/titles&gt;&lt;periodical&gt;&lt;full-title&gt;Annals of Internal Medicine&lt;/full-title&gt;&lt;/periodical&gt;&lt;pages&gt;&lt;style face="normal" font="default" charset="135" size="100%"&gt;387-393&lt;/style&gt;&lt;/pages&gt;&lt;volume&gt;&lt;style face="normal" font="default" charset="135" size="100%"&gt;115&lt;/style&gt;&lt;/volume&gt;&lt;dates&gt;&lt;year&gt;&lt;style face="normal" font="default" charset="135" size="100%"&gt;1991&lt;/style&gt;&lt;/year&gt;&lt;/dates&gt;&lt;urls&gt;&lt;/urls&gt;&lt;/record&gt;&lt;/Cite&gt;&lt;/EndNote&gt;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7" w:tooltip="Elashoff, 1991 #318" w:history="1">
        <w:r w:rsidR="006C618E" w:rsidRPr="00EB6432">
          <w:rPr>
            <w:rFonts w:ascii="Arial" w:hAnsi="Arial" w:cs="Arial"/>
            <w:sz w:val="22"/>
            <w:szCs w:val="22"/>
          </w:rPr>
          <w:t>347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 the belief that alleged performance gains were attributable to placebo responses involving effects of motivation, training and diet, This belief was overturned by a randomized, placebo-controlled clinical study showing decisively that supraphysiologic testosterone doses (600 mg testosterone enanthate weekly) for 10 weeks increases muscular size and strength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&lt;EndNote&gt;&lt;Cite&gt;&lt;Author&gt;Bhasin&lt;/Author&gt;&lt;Year&gt;1996&lt;/Year&gt;&lt;RecNum&gt;317&lt;/RecNum&gt;&lt;DisplayText&gt;(346)&lt;/DisplayText&gt;&lt;record&gt;&lt;rec-number&gt;317&lt;/rec-number&gt;&lt;foreign-keys&gt;&lt;key app="EN" db-id="fexpzp299sfdtlev59s5xspgaeddrxeexx9d"&gt;317&lt;/key&gt;&lt;/foreign-keys&gt;&lt;ref-type name="Journal Article"&gt;17&lt;/ref-type&gt;&lt;contributors&gt;&lt;authors&gt;&lt;author&gt;&lt;style face="normal" font="default" charset="139" size="100%"&gt;S Bhasin&lt;/style&gt;&lt;/author&gt;&lt;author&gt;&lt;style face="normal" font="default" charset="139" size="100%"&gt;T W Storer&lt;/style&gt;&lt;/author&gt;&lt;author&gt;&lt;style face="normal" font="default" charset="139" size="100%"&gt;N Berman&lt;/style&gt;&lt;/author&gt;&lt;author&gt;&lt;style face="normal" font="default" charset="139" size="100%"&gt;C Callegari&lt;/style&gt;&lt;/author&gt;&lt;author&gt;&lt;style face="normal" font="default" charset="139" size="100%"&gt;B Clevenger&lt;/style&gt;&lt;/author&gt;&lt;author&gt;&lt;style face="normal" font="default" charset="139" size="100%"&gt;J Phillips&lt;/style&gt;&lt;/author&gt;&lt;author&gt;&lt;style face="normal" font="default" charset="139" size="100%"&gt;T J Bunnell&lt;/style&gt;&lt;/author&gt;&lt;author&gt;&lt;style face="normal" font="default" charset="139" size="100%"&gt;R Tricker&lt;/style&gt;&lt;/author&gt;&lt;author&gt;&lt;style face="normal" font="default" charset="139" size="100%"&gt;A Shirazi&lt;/style&gt;&lt;/author&gt;&lt;author&gt;&lt;style face="normal" font="default" charset="139" size="100%"&gt;R Casaburi&lt;/style&gt;&lt;/author&gt;&lt;/authors&gt;&lt;/contributors&gt;&lt;titles&gt;&lt;title&gt;&lt;style face="normal" font="default" charset="139" size="100%"&gt;The effects of supraphysiologic doses of testosterone on muscle size and strength in normal men&lt;/style&gt;&lt;/title&gt;&lt;secondary-title&gt;New England Journal of Medicine&lt;/secondary-title&gt;&lt;/titles&gt;&lt;periodical&gt;&lt;full-title&gt;New England Journal of Medicine&lt;/full-title&gt;&lt;/periodical&gt;&lt;pages&gt;&lt;style face="normal" font="default" charset="139" size="100%"&gt;1-7&lt;/style&gt;&lt;/pages&gt;&lt;volume&gt;&lt;style face="normal" font="default" charset="139" size="100%"&gt;335&lt;/style&gt;&lt;/volume&gt;&lt;dates&gt;&lt;year&gt;&lt;style face="normal" font="default" charset="139" size="100%"&gt;1996&lt;/style&gt;&lt;/year&gt;&lt;/dates&gt;&lt;urls&gt;&lt;/urls&gt;&lt;/record&gt;&lt;/Cite&gt;&lt;/EndNote&gt;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6" w:tooltip="Bhasin, 1996 #317" w:history="1">
        <w:r w:rsidR="006C618E" w:rsidRPr="00EB6432">
          <w:rPr>
            <w:rFonts w:ascii="Arial" w:hAnsi="Arial" w:cs="Arial"/>
            <w:sz w:val="22"/>
            <w:szCs w:val="22"/>
          </w:rPr>
          <w:t>346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 well-controlled studies of eugonadal young </w:t>
      </w:r>
      <w:r w:rsidR="003B1F35" w:rsidRPr="00EB6432">
        <w:rPr>
          <w:rFonts w:ascii="Arial" w:hAnsi="Arial" w:cs="Arial"/>
          <w:sz w:val="22"/>
          <w:szCs w:val="22"/>
        </w:rPr>
        <w:fldChar w:fldCharType="begin">
          <w:fldData xml:space="preserve">PEVuZE5vdGU+PENpdGU+PEF1dGhvcj5CaGFzaW48L0F1dGhvcj48WWVhcj4yMDAxPC9ZZWFyPjxS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PEVuZE5vdGU+PENpdGU+PEF1dGhvcj5CaGFzaW48L0F1dGhvcj48WWVhcj4yMDAxPC9ZZWFyPjxS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87" w:tooltip="Bhasin, 2001 #2045" w:history="1">
        <w:r w:rsidR="006C618E" w:rsidRPr="00EB6432">
          <w:rPr>
            <w:rFonts w:ascii="Arial" w:hAnsi="Arial" w:cs="Arial"/>
            <w:sz w:val="22"/>
            <w:szCs w:val="22"/>
          </w:rPr>
          <w:t>487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older </w:t>
      </w:r>
      <w:r w:rsidR="003B1F35" w:rsidRPr="00EB6432">
        <w:rPr>
          <w:rFonts w:ascii="Arial" w:hAnsi="Arial" w:cs="Arial"/>
          <w:sz w:val="22"/>
          <w:szCs w:val="22"/>
        </w:rPr>
        <w:fldChar w:fldCharType="begin">
          <w:fldData xml:space="preserve">PEVuZE5vdGU+PENpdGU+PEF1dGhvcj5CaGFzaW48L0F1dGhvcj48WWVhcj4yMDA1PC9ZZWFyPjxS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PEVuZE5vdGU+PENpdGU+PEF1dGhvcj5CaGFzaW48L0F1dGhvcj48WWVhcj4yMDA1PC9ZZWFyPjxS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0" w:tooltip="Bhasin, 2005 #321" w:history="1">
        <w:r w:rsidR="006C618E" w:rsidRPr="00EB6432">
          <w:rPr>
            <w:rFonts w:ascii="Arial" w:hAnsi="Arial" w:cs="Arial"/>
            <w:sz w:val="22"/>
            <w:szCs w:val="22"/>
          </w:rPr>
          <w:t>350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men, testosterone shows strong linear relationships of dose with muscular size and strength throughout and beyond the physiologic range. The additional dose-dependent increases in erythropoesis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&lt;EndNote&gt;&lt;Cite&gt;&lt;Author&gt;Coviello&lt;/Author&gt;&lt;Year&gt;2008&lt;/Year&gt;&lt;RecNum&gt;323&lt;/RecNum&gt;&lt;DisplayText&gt;(352)&lt;/DisplayText&gt;&lt;record&gt;&lt;rec-number&gt;323&lt;/rec-number&gt;&lt;foreign-keys&gt;&lt;key app="EN" db-id="fexpzp299sfdtlev59s5xspgaeddrxeexx9d"&gt;323&lt;/key&gt;&lt;/foreign-keys&gt;&lt;ref-type name="Journal Article"&gt;17&lt;/ref-type&gt;&lt;contributors&gt;&lt;authors&gt;&lt;author&gt;Coviello, A. D.&lt;/author&gt;&lt;author&gt;Kaplan, B.&lt;/author&gt;&lt;author&gt;Lakshman, K. M.&lt;/author&gt;&lt;author&gt;Chen, T.&lt;/author&gt;&lt;author&gt;Singh, A. B.&lt;/author&gt;&lt;author&gt;Bhasin, S.&lt;/author&gt;&lt;/authors&gt;&lt;/contributors&gt;&lt;auth-address&gt;Section of Endocrinology, Diabetes, and Nutrition, Boston University School of Medicine, 670 Albany Street, 2nd Floor, Boston, Massachusetts 02118, USA. andrea.coviello@bmc.org&lt;/auth-address&gt;&lt;titles&gt;&lt;title&gt;Effects of graded doses of testosterone on erythropoiesis in healthy young and older men&lt;/title&gt;&lt;secondary-title&gt;Journal of Clinical Endocrinology and Metabolism&lt;/secondary-title&gt;&lt;/titles&gt;&lt;periodical&gt;&lt;full-title&gt;Journal of Clinical Endocrinology and Metabolism&lt;/full-title&gt;&lt;/periodical&gt;&lt;pages&gt;914-9&lt;/pages&gt;&lt;volume&gt;93&lt;/volume&gt;&lt;number&gt;3&lt;/number&gt;&lt;keywords&gt;&lt;keyword&gt;Adolescent&lt;/keyword&gt;&lt;keyword&gt;Adult&lt;/keyword&gt;&lt;keyword&gt;Age Factors&lt;/keyword&gt;&lt;keyword&gt;Aged&lt;/keyword&gt;&lt;keyword&gt;Dose-Response Relationship, Drug&lt;/keyword&gt;&lt;keyword&gt;Erythropoiesis/*drug effects&lt;/keyword&gt;&lt;keyword&gt;Erythropoietin/blood&lt;/keyword&gt;&lt;keyword&gt;Hematocrit&lt;/keyword&gt;&lt;keyword&gt;Hemoglobins/analysis&lt;/keyword&gt;&lt;keyword&gt;Humans&lt;/keyword&gt;&lt;keyword&gt;Male&lt;/keyword&gt;&lt;keyword&gt;Middle Aged&lt;/keyword&gt;&lt;keyword&gt;Receptors, Transferrin/analysis&lt;/keyword&gt;&lt;keyword&gt;Testosterone/*pharmacology&lt;/keyword&gt;&lt;/keywords&gt;&lt;dates&gt;&lt;year&gt;2008&lt;/year&gt;&lt;pub-dates&gt;&lt;date&gt;Mar&lt;/date&gt;&lt;/pub-dates&gt;&lt;/dates&gt;&lt;isbn&gt;0021-972X (Print)&amp;#xD;0021-972X (Linking)&lt;/isbn&gt;&lt;accession-num&gt;18160461&lt;/accession-num&gt;&lt;urls&gt;&lt;related-urls&gt;&lt;url&gt;https://www.ncbi.nlm.nih.gov/pubmed/18160461&lt;/url&gt;&lt;/related-urls&gt;&lt;/urls&gt;&lt;custom2&gt;PMC2266950&lt;/custom2&gt;&lt;electronic-resource-num&gt;10.1210/jc.2007-1692&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2" w:tooltip="Coviello, 2008 #323" w:history="1">
        <w:r w:rsidR="006C618E" w:rsidRPr="00EB6432">
          <w:rPr>
            <w:rFonts w:ascii="Arial" w:hAnsi="Arial" w:cs="Arial"/>
            <w:sz w:val="22"/>
            <w:szCs w:val="22"/>
          </w:rPr>
          <w:t>352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mood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&lt;EndNote&gt;&lt;Cite&gt;&lt;Author&gt;Pope&lt;/Author&gt;&lt;Year&gt;2000&lt;/Year&gt;&lt;RecNum&gt;459&lt;/RecNum&gt;&lt;DisplayText&gt;(488)&lt;/DisplayText&gt;&lt;record&gt;&lt;rec-number&gt;459&lt;/rec-number&gt;&lt;foreign-keys&gt;&lt;key app="EN" db-id="fexpzp299sfdtlev59s5xspgaeddrxeexx9d"&gt;459&lt;/key&gt;&lt;/foreign-keys&gt;&lt;ref-type name="Journal Article"&gt;17&lt;/ref-type&gt;&lt;contributors&gt;&lt;authors&gt;&lt;author&gt;Pope, H. G., Jr.&lt;/author&gt;&lt;author&gt;Kouri, E. M.&lt;/author&gt;&lt;author&gt;Hudson, J. I.&lt;/author&gt;&lt;/authors&gt;&lt;/contributors&gt;&lt;titles&gt;&lt;title&gt;Effects of supraphysiologic doses of testosterone on mood and aggression in normal men: a randomized controlled trial&lt;/title&gt;&lt;secondary-title&gt;Archives of General Psychiatry&lt;/secondary-title&gt;&lt;/titles&gt;&lt;periodical&gt;&lt;full-title&gt;Archives of General Psychiatry&lt;/full-title&gt;&lt;/periodical&gt;&lt;pages&gt;133-40; discussion 155-6&lt;/pages&gt;&lt;volume&gt;57&lt;/volume&gt;&lt;number&gt;2&lt;/number&gt;&lt;dates&gt;&lt;year&gt;2000&lt;/year&gt;&lt;/dates&gt;&lt;urls&gt;&lt;/urls&gt;&lt;/record&gt;&lt;/Cite&gt;&lt;/EndNote&gt;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88" w:tooltip="Pope, 2000 #459" w:history="1">
        <w:r w:rsidR="006C618E" w:rsidRPr="00EB6432">
          <w:rPr>
            <w:rFonts w:ascii="Arial" w:hAnsi="Arial" w:cs="Arial"/>
            <w:sz w:val="22"/>
            <w:szCs w:val="22"/>
          </w:rPr>
          <w:t>488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may also enhance the direct myotrophic benefits of supraphysiologic androgen dose. While these studies prove the unequivocal efficacy of supraphysiological androgen dosage to increase muscle size and strength even in eugonadal men, the specific benefits for skilled athletic performance depend on the sport involved with greatest advantages evident in power sports. The overall safety of the sustained supraphysiological androgen exposure in these settings remains undefined, notably for cardiovascular and prostate disease as well as psychiatric sequelae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&lt;EndNote&gt;&lt;Cite&gt;&lt;Author&gt;Kanayama&lt;/Author&gt;&lt;Year&gt;2008&lt;/Year&gt;&lt;RecNum&gt;460&lt;/RecNum&gt;&lt;DisplayText&gt;(489)&lt;/DisplayText&gt;&lt;record&gt;&lt;rec-number&gt;460&lt;/rec-number&gt;&lt;foreign-keys&gt;&lt;key app="EN" db-id="fexpzp299sfdtlev59s5xspgaeddrxeexx9d"&gt;460&lt;/key&gt;&lt;/foreign-keys&gt;&lt;ref-type name="Journal Article"&gt;17&lt;/ref-type&gt;&lt;contributors&gt;&lt;authors&gt;&lt;author&gt;Kanayama, G.&lt;/author&gt;&lt;author&gt;Hudson, J. I.&lt;/author&gt;&lt;author&gt;Pope, H. G., Jr.&lt;/author&gt;&lt;/authors&gt;&lt;/contributors&gt;&lt;auth-address&gt;Biological Psychiatry Laboratory, McLean Hospital/Harvard Medical School, 115 Mill Street, Belmont, MA 02478, United States.&lt;/auth-address&gt;&lt;titles&gt;&lt;title&gt;Long-term psychiatric and medical consequences of anabolic-androgenic steroid abuse: A looming public health concern?&lt;/title&gt;&lt;secondary-title&gt;Drug and Alcohol Dependence&lt;/secondary-title&gt;&lt;/titles&gt;&lt;periodical&gt;&lt;full-title&gt;Drug and Alcohol Dependence&lt;/full-title&gt;&lt;abbr-1&gt;Drug and alcohol dependence&lt;/abbr-1&gt;&lt;/periodical&gt;&lt;pages&gt;1-12&lt;/pages&gt;&lt;volume&gt;98&lt;/volume&gt;&lt;number&gt;1-2&lt;/number&gt;&lt;dates&gt;&lt;year&gt;2008&lt;/year&gt;&lt;pub-dates&gt;&lt;date&gt;Nov 1&lt;/date&gt;&lt;/pub-dates&gt;&lt;/dates&gt;&lt;accession-num&gt;18599224&lt;/accession-num&gt;&lt;urls&gt;&lt;related-urls&gt;&lt;url&gt;http://www.ncbi.nlm.nih.gov/entrez/query.fcgi?cmd=Retrieve&amp;amp;db=PubMed&amp;amp;dopt=Citation&amp;amp;list_uids=18599224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89" w:tooltip="Kanayama, 2008 #460" w:history="1">
        <w:r w:rsidR="006C618E" w:rsidRPr="00EB6432">
          <w:rPr>
            <w:rFonts w:ascii="Arial" w:hAnsi="Arial" w:cs="Arial"/>
            <w:sz w:val="22"/>
            <w:szCs w:val="22"/>
          </w:rPr>
          <w:t>489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473BCEBC"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C76EBDF" w14:textId="1F1B4785"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Progressively, the epidemic of androgen abuse has spread from elite power athletes so that the majority of abusers are no longer athletes but recreational and cosmetic users wishing to augment body building or occupational users working in security-related professions</w:t>
      </w:r>
      <w:r w:rsidR="003002CB"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PEVuZE5vdGU+PENpdGU+PEF1dGhvcj5TYWdvZTwvQXV0aG9yPjxZZWFyPjIwMTQ8L1llYXI+PFJl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PEVuZE5vdGU+PENpdGU+PEF1dGhvcj5TYWdvZTwvQXV0aG9yPjxZZWFyPjIwMTQ8L1llYXI+PFJl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90" w:tooltip="Sagoe, 2014 #461" w:history="1">
        <w:r w:rsidR="006C618E" w:rsidRPr="00EB6432">
          <w:rPr>
            <w:rFonts w:ascii="Arial" w:hAnsi="Arial" w:cs="Arial"/>
            <w:sz w:val="22"/>
            <w:szCs w:val="22"/>
          </w:rPr>
          <w:t>490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69636D" w:rsidRPr="00EB6432">
        <w:rPr>
          <w:rFonts w:ascii="Arial" w:hAnsi="Arial" w:cs="Arial"/>
          <w:sz w:val="22"/>
          <w:szCs w:val="22"/>
        </w:rPr>
        <w:t xml:space="preserve">A remarkable meta-analysis of 271 papers reporting prevalence of androgen abuse within various populations comprising 2.8 million people </w:t>
      </w:r>
      <w:r w:rsidR="003B1F35" w:rsidRPr="00EB6432">
        <w:rPr>
          <w:rFonts w:ascii="Arial" w:hAnsi="Arial" w:cs="Arial"/>
          <w:sz w:val="22"/>
          <w:szCs w:val="22"/>
        </w:rPr>
        <w:fldChar w:fldCharType="begin">
          <w:fldData xml:space="preserve">PEVuZE5vdGU+PENpdGU+PEF1dGhvcj5TYWdvZTwvQXV0aG9yPjxZZWFyPjIwMTQ8L1llYXI+PFJl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PEVuZE5vdGU+PENpdGU+PEF1dGhvcj5TYWdvZTwvQXV0aG9yPjxZZWFyPjIwMTQ8L1llYXI+PFJl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90" w:tooltip="Sagoe, 2014 #461" w:history="1">
        <w:r w:rsidR="006C618E" w:rsidRPr="00EB6432">
          <w:rPr>
            <w:rFonts w:ascii="Arial" w:hAnsi="Arial" w:cs="Arial"/>
            <w:sz w:val="22"/>
            <w:szCs w:val="22"/>
          </w:rPr>
          <w:t>490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69636D" w:rsidRPr="00EB6432">
        <w:rPr>
          <w:rFonts w:ascii="Arial" w:hAnsi="Arial" w:cs="Arial"/>
          <w:sz w:val="22"/>
          <w:szCs w:val="22"/>
        </w:rPr>
        <w:t xml:space="preserve">, deduced a lifetime (“ever use”) prevalence of 6.4% for males and 1.6% for females with higher rates for recreational sports (18.4%), athletes (13.4%), prisoners (12.4%), drug users (8.0%), high school students (2.3%) compared with non-athletes (1.0%). </w:t>
      </w:r>
      <w:r w:rsidRPr="00EB6432">
        <w:rPr>
          <w:rFonts w:ascii="Arial" w:hAnsi="Arial" w:cs="Arial"/>
          <w:sz w:val="22"/>
          <w:szCs w:val="22"/>
        </w:rPr>
        <w:t xml:space="preserve">As an illicit activity, the extent of androgen abuse in the general community is difficult to estimate, although point estimates of prevalence are more feasible in captive populations such as high schools. The prevalence of self-reported lifetime (“ever”) use is estimated to be 66 in the United States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&lt;EndNote&gt;&lt;Cite&gt;&lt;Author&gt;Buckley&lt;/Author&gt;&lt;Year&gt;1988&lt;/Year&gt;&lt;RecNum&gt;168&lt;/RecNum&gt;&lt;DisplayText&gt;(491)&lt;/DisplayText&gt;&lt;record&gt;&lt;rec-number&gt;168&lt;/rec-number&gt;&lt;foreign-keys&gt;&lt;key app="EN" db-id="0svwr0sf5wdesuew2t6xead8rzewt9dpwrp9" timestamp="1511427775" guid="9fa88e50-d83c-4b84-b69c-8418694ccef2"&gt;168&lt;/key&gt;&lt;/foreign-keys&gt;&lt;ref-type name="Journal Article"&gt;17&lt;/ref-type&gt;&lt;contributors&gt;&lt;authors&gt;&lt;author&gt;W E Buckley&lt;/author&gt;&lt;author&gt;C E Yesalis&lt;/author&gt;&lt;author&gt;K E Freidl&lt;/author&gt;&lt;author&gt;W A Anderson&lt;/author&gt;&lt;author&gt;A L Streit&lt;/author&gt;&lt;author&gt;J E Wright&lt;/author&gt;&lt;/authors&gt;&lt;/contributors&gt;&lt;titles&gt;&lt;title&gt;Estimated prevalence of anabolic steroid use among male high school students&lt;/title&gt;&lt;secondary-title&gt;Journal of the American Medical Association&lt;/secondary-title&gt;&lt;/titles&gt;&lt;periodical&gt;&lt;full-title&gt;Journal of the American Medical Association&lt;/full-title&gt;&lt;/periodical&gt;&lt;pages&gt;3441-3445&lt;/pages&gt;&lt;volume&gt;260&lt;/volume&gt;&lt;dates&gt;&lt;year&gt;1988&lt;/year&gt;&lt;/dates&gt;&lt;accession-num&gt;3210283&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91" w:tooltip="Buckley, 1988 #168" w:history="1">
        <w:r w:rsidR="006C618E" w:rsidRPr="00EB6432">
          <w:rPr>
            <w:rFonts w:ascii="Arial" w:hAnsi="Arial" w:cs="Arial"/>
            <w:sz w:val="22"/>
            <w:szCs w:val="22"/>
          </w:rPr>
          <w:t>491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58 in Sweden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&lt;EndNote&gt;&lt;Cite&gt;&lt;Author&gt;Nilsson&lt;/Author&gt;&lt;Year&gt;1995&lt;/Year&gt;&lt;RecNum&gt;463&lt;/RecNum&gt;&lt;DisplayText&gt;(492)&lt;/DisplayText&gt;&lt;record&gt;&lt;rec-number&gt;463&lt;/rec-number&gt;&lt;foreign-keys&gt;&lt;key app="EN" db-id="fexpzp299sfdtlev59s5xspgaeddrxeexx9d"&gt;463&lt;/key&gt;&lt;/foreign-keys&gt;&lt;ref-type name="Journal Article"&gt;17&lt;/ref-type&gt;&lt;contributors&gt;&lt;authors&gt;&lt;author&gt;&lt;style face="normal" font="default" charset="139" size="100%"&gt;S Nilsson&lt;/style&gt;&lt;/author&gt;&lt;/authors&gt;&lt;/contributors&gt;&lt;titles&gt;&lt;title&gt;&lt;style face="normal" font="default" charset="139" size="100%"&gt;Androgenic anabolic steroid use among male adolescents in Falkenberg&lt;/style&gt;&lt;/title&gt;&lt;secondary-title&gt;&lt;style face="normal" font="default" charset="139" size="100%"&gt;Europen Journal of Clinical Pharmacology&lt;/style&gt;&lt;/secondary-title&gt;&lt;/titles&gt;&lt;periodical&gt;&lt;full-title&gt;Europen Journal of Clinical Pharmacology&lt;/full-title&gt;&lt;/periodical&gt;&lt;pages&gt;&lt;style face="normal" font="default" charset="139" size="100%"&gt;9-11&lt;/style&gt;&lt;/pages&gt;&lt;volume&gt;&lt;style face="normal" font="default" charset="139" size="100%"&gt;48&lt;/style&gt;&lt;/volume&gt;&lt;dates&gt;&lt;year&gt;&lt;style face="normal" font="default" charset="139" size="100%"&gt;1995&lt;/style&gt;&lt;/year&gt;&lt;/dates&gt;&lt;urls&gt;&lt;/urls&gt;&lt;/record&gt;&lt;/Cite&gt;&lt;/EndNote&gt;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92" w:tooltip="Nilsson, 1995 #463" w:history="1">
        <w:r w:rsidR="006C618E" w:rsidRPr="00EB6432">
          <w:rPr>
            <w:rFonts w:ascii="Arial" w:hAnsi="Arial" w:cs="Arial"/>
            <w:sz w:val="22"/>
            <w:szCs w:val="22"/>
          </w:rPr>
          <w:t>492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32 in Australia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&lt;EndNote&gt;&lt;Cite&gt;&lt;Author&gt;Handelsman&lt;/Author&gt;&lt;Year&gt;1997&lt;/Year&gt;&lt;RecNum&gt;1233&lt;/RecNum&gt;&lt;DisplayText&gt;(493)&lt;/DisplayText&gt;&lt;record&gt;&lt;rec-number&gt;1233&lt;/rec-number&gt;&lt;foreign-keys&gt;&lt;key app="EN" db-id="0svwr0sf5wdesuew2t6xead8rzewt9dpwrp9" timestamp="1511427874" guid="ff0537d8-1f64-4e87-a04c-845a45f869a6"&gt;1233&lt;/key&gt;&lt;/foreign-keys&gt;&lt;ref-type name="Journal Article"&gt;17&lt;/ref-type&gt;&lt;contributors&gt;&lt;authors&gt;&lt;author&gt;D J Handelsman&lt;/author&gt;&lt;author&gt;L Gupta&lt;/author&gt;&lt;/authors&gt;&lt;/contributors&gt;&lt;titles&gt;&lt;title&gt;Prevalence and risk factors for anabolic-androgenic steroid abuse in Australian secondary school students&lt;/title&gt;&lt;secondary-title&gt;International Journal of Andrology&lt;/secondary-title&gt;&lt;/titles&gt;&lt;periodical&gt;&lt;full-title&gt;International Journal of Andrology&lt;/full-title&gt;&lt;/periodical&gt;&lt;pages&gt;159-64&lt;/pages&gt;&lt;volume&gt;20&lt;/volume&gt;&lt;dates&gt;&lt;year&gt;1997&lt;/year&gt;&lt;/dates&gt;&lt;urls&gt;&lt;/urls&gt;&lt;/record&gt;&lt;/Cite&gt;&lt;/EndNote&gt;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93" w:tooltip="Handelsman, 1997 #1233" w:history="1">
        <w:r w:rsidR="006C618E" w:rsidRPr="00EB6432">
          <w:rPr>
            <w:rFonts w:ascii="Arial" w:hAnsi="Arial" w:cs="Arial"/>
            <w:sz w:val="22"/>
            <w:szCs w:val="22"/>
          </w:rPr>
          <w:t>493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28 in South Africa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&lt;EndNote&gt;&lt;Cite&gt;&lt;Author&gt;Lambert&lt;/Author&gt;&lt;Year&gt;1998&lt;/Year&gt;&lt;RecNum&gt;465&lt;/RecNum&gt;&lt;DisplayText&gt;(494)&lt;/DisplayText&gt;&lt;record&gt;&lt;rec-number&gt;465&lt;/rec-number&gt;&lt;foreign-keys&gt;&lt;key app="EN" db-id="fexpzp299sfdtlev59s5xspgaeddrxeexx9d"&gt;465&lt;/key&gt;&lt;/foreign-keys&gt;&lt;ref-type name="Journal Article"&gt;17&lt;/ref-type&gt;&lt;contributors&gt;&lt;authors&gt;&lt;author&gt;M I Lambert&lt;/author&gt;&lt;author&gt;S D Titlestad&lt;/author&gt;&lt;author&gt;M P Schwellnus&lt;/author&gt;&lt;/authors&gt;&lt;/contributors&gt;&lt;titles&gt;&lt;title&gt;Prevalence of androgenic-anabolic steroid use in adolescents in two regions of South Africa&lt;/title&gt;&lt;secondary-title&gt;South African Medical Journal&lt;/secondary-title&gt;&lt;/titles&gt;&lt;periodical&gt;&lt;full-title&gt;South African Medical Journal&lt;/full-title&gt;&lt;/periodical&gt;&lt;pages&gt;876-80&lt;/pages&gt;&lt;volume&gt;88&lt;/volume&gt;&lt;dates&gt;&lt;year&gt;1998&lt;/year&gt;&lt;/dates&gt;&lt;urls&gt;&lt;/urls&gt;&lt;/record&gt;&lt;/Cite&gt;&lt;/EndNote&gt;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94" w:tooltip="Lambert, 1998 #465" w:history="1">
        <w:r w:rsidR="006C618E" w:rsidRPr="00EB6432">
          <w:rPr>
            <w:rFonts w:ascii="Arial" w:hAnsi="Arial" w:cs="Arial"/>
            <w:sz w:val="22"/>
            <w:szCs w:val="22"/>
          </w:rPr>
          <w:t>494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per 1000 boys in high school, with a much lower prevalence among girls. Predictors of androgen abuse in high schools are consistent across many cultures include truancy, availability of disposable income, minority ethnic or migrant status and there is significant overlap with typical features of adolescent abuse of other drugs. Voluntary self-report of androgen abuse understates prevalence of drug use among weight lifters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&lt;EndNote&gt;&lt;Cite&gt;&lt;Author&gt;Ferenchick&lt;/Author&gt;&lt;Year&gt;1996&lt;/Year&gt;&lt;RecNum&gt;466&lt;/RecNum&gt;&lt;DisplayText&gt;(495)&lt;/DisplayText&gt;&lt;record&gt;&lt;rec-number&gt;466&lt;/rec-number&gt;&lt;foreign-keys&gt;&lt;key app="EN" db-id="fexpzp299sfdtlev59s5xspgaeddrxeexx9d"&gt;466&lt;/key&gt;&lt;/foreign-keys&gt;&lt;ref-type name="Journal Article"&gt;17&lt;/ref-type&gt;&lt;contributors&gt;&lt;authors&gt;&lt;author&gt;G S Ferenchick&lt;/author&gt;&lt;/authors&gt;&lt;/contributors&gt;&lt;titles&gt;&lt;title&gt;Validity of self-report in identifying anabolic steroid use among weightlifters&lt;/title&gt;&lt;secondary-title&gt;Journal of General Internal Medicine&lt;/secondary-title&gt;&lt;/titles&gt;&lt;periodical&gt;&lt;full-title&gt;Journal of General Internal Medicine&lt;/full-title&gt;&lt;/periodical&gt;&lt;pages&gt;554-6&lt;/pages&gt;&lt;volume&gt;11&lt;/volume&gt;&lt;dates&gt;&lt;year&gt;1996&lt;/year&gt;&lt;/dates&gt;&lt;urls&gt;&lt;/urls&gt;&lt;/record&gt;&lt;/Cite&gt;&lt;/EndNote&gt;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95" w:tooltip="Ferenchick, 1996 #466" w:history="1">
        <w:r w:rsidR="006C618E" w:rsidRPr="00EB6432">
          <w:rPr>
            <w:rFonts w:ascii="Arial" w:hAnsi="Arial" w:cs="Arial"/>
            <w:sz w:val="22"/>
            <w:szCs w:val="22"/>
          </w:rPr>
          <w:t>495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prisoners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&lt;EndNote&gt;&lt;Cite&gt;&lt;Author&gt;Pope&lt;/Author&gt;&lt;Year&gt;1996&lt;/Year&gt;&lt;RecNum&gt;467&lt;/RecNum&gt;&lt;DisplayText&gt;(496, 497)&lt;/DisplayText&gt;&lt;record&gt;&lt;rec-number&gt;467&lt;/rec-number&gt;&lt;foreign-keys&gt;&lt;key app="EN" db-id="fexpzp299sfdtlev59s5xspgaeddrxeexx9d"&gt;467&lt;/key&gt;&lt;/foreign-keys&gt;&lt;ref-type name="Journal Article"&gt;17&lt;/ref-type&gt;&lt;contributors&gt;&lt;authors&gt;&lt;author&gt;H G Pope&lt;/author&gt;&lt;author&gt;E M Kouri&lt;/author&gt;&lt;author&gt;K F Powell&lt;/author&gt;&lt;author&gt;C Campbell&lt;/author&gt;&lt;author&gt;D L Katz&lt;/author&gt;&lt;/authors&gt;&lt;/contributors&gt;&lt;titles&gt;&lt;title&gt;Anabolic-androgenic steroid use among 133 prisoners&lt;/title&gt;&lt;secondary-title&gt;Comprehensive Psychiatry&lt;/secondary-title&gt;&lt;/titles&gt;&lt;periodical&gt;&lt;full-title&gt;Comprehensive Psychiatry&lt;/full-title&gt;&lt;/periodical&gt;&lt;pages&gt;322-7&lt;/pages&gt;&lt;volume&gt;37&lt;/volume&gt;&lt;dates&gt;&lt;year&gt;1996&lt;/year&gt;&lt;/dates&gt;&lt;urls&gt;&lt;/urls&gt;&lt;/record&gt;&lt;/Cite&gt;&lt;Cite&gt;&lt;Author&gt;Isacsson&lt;/Author&gt;&lt;Year&gt;1998&lt;/Year&gt;&lt;RecNum&gt;468&lt;/RecNum&gt;&lt;record&gt;&lt;rec-number&gt;468&lt;/rec-number&gt;&lt;foreign-keys&gt;&lt;key app="EN" db-id="fexpzp299sfdtlev59s5xspgaeddrxeexx9d"&gt;468&lt;/key&gt;&lt;/foreign-keys&gt;&lt;ref-type name="Journal Article"&gt;17&lt;/ref-type&gt;&lt;contributors&gt;&lt;authors&gt;&lt;author&gt;G Isacsson &lt;/author&gt;&lt;author&gt;M Garle&lt;/author&gt;&lt;author&gt;E B Ljung&lt;/author&gt;&lt;author&gt;U Asgard&lt;/author&gt;&lt;author&gt;U Bergmen&lt;/author&gt;&lt;/authors&gt;&lt;/contributors&gt;&lt;titles&gt;&lt;title&gt;Anabolic steroids and violent crime - an epidemiological study at a jail in Stockholm, Sweden&lt;/title&gt;&lt;secondary-title&gt;Comprehensive Psychiatry&lt;/secondary-title&gt;&lt;/titles&gt;&lt;periodical&gt;&lt;full-title&gt;Comprehensive Psychiatry&lt;/full-title&gt;&lt;/periodical&gt;&lt;pages&gt;203-5&lt;/pages&gt;&lt;volume&gt;39&lt;/volume&gt;&lt;dates&gt;&lt;year&gt;1998&lt;/year&gt;&lt;/dates&gt;&lt;urls&gt;&lt;/urls&gt;&lt;/record&gt;&lt;/Cite&gt;&lt;/EndNote&gt;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96" w:tooltip="Pope, 1996 #467" w:history="1">
        <w:r w:rsidR="006C618E" w:rsidRPr="00EB6432">
          <w:rPr>
            <w:rFonts w:ascii="Arial" w:hAnsi="Arial" w:cs="Arial"/>
            <w:sz w:val="22"/>
            <w:szCs w:val="22"/>
          </w:rPr>
          <w:t>496</w:t>
        </w:r>
      </w:hyperlink>
      <w:r w:rsidR="00A36DA1" w:rsidRPr="00EB6432">
        <w:rPr>
          <w:rFonts w:ascii="Arial" w:hAnsi="Arial" w:cs="Arial"/>
          <w:sz w:val="22"/>
          <w:szCs w:val="22"/>
        </w:rPr>
        <w:t xml:space="preserve">, </w:t>
      </w:r>
      <w:hyperlink w:anchor="_ENREF_497" w:tooltip="Isacsson, 1998 #468" w:history="1">
        <w:r w:rsidR="006C618E" w:rsidRPr="00EB6432">
          <w:rPr>
            <w:rFonts w:ascii="Arial" w:hAnsi="Arial" w:cs="Arial"/>
            <w:sz w:val="22"/>
            <w:szCs w:val="22"/>
          </w:rPr>
          <w:t>497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5943A13A"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128D1866" w14:textId="7AB3365D"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Abusers consume androgens from many sources including veterinary, inert, or counterfeit preparations, obtained mostly through illicit sales by underground networks with a small proportion obtained from compliant doctors. Highly sensitive urinary drug screening methods </w:t>
      </w:r>
      <w:r w:rsidRPr="00EB6432">
        <w:rPr>
          <w:rFonts w:ascii="Arial" w:hAnsi="Arial" w:cs="Arial"/>
          <w:sz w:val="22"/>
          <w:szCs w:val="22"/>
        </w:rPr>
        <w:lastRenderedPageBreak/>
        <w:t xml:space="preserve">for detection of natural and synthetic androgens, standardized by the Word AntiDoping Agency (WADA) for international and national sporting bodies as a deterrent, has contributed to the progressive elimination of known androgens from elite sporting events. The persistent demand for androgens as the most potent known ergogenic drugs has led to the production in unlicensed laboratories of illicit designer androgens such as norbolethone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&lt;EndNote&gt;&lt;Cite&gt;&lt;Author&gt;Catlin&lt;/Author&gt;&lt;Year&gt;2002&lt;/Year&gt;&lt;RecNum&gt;2866&lt;/RecNum&gt;&lt;DisplayText&gt;(498)&lt;/DisplayText&gt;&lt;record&gt;&lt;rec-number&gt;2866&lt;/rec-number&gt;&lt;foreign-keys&gt;&lt;key app="EN" db-id="0svwr0sf5wdesuew2t6xead8rzewt9dpwrp9" timestamp="1511428090" guid="efed7eee-e2a6-40a5-b21f-0ff9e443e0a8"&gt;2866&lt;/key&gt;&lt;/foreign-keys&gt;&lt;ref-type name="Journal Article"&gt;17&lt;/ref-type&gt;&lt;contributors&gt;&lt;authors&gt;&lt;author&gt;Catlin, D. H.&lt;/author&gt;&lt;author&gt;Ahrens, B. D.&lt;/author&gt;&lt;author&gt;Kucherova, Y.&lt;/author&gt;&lt;/authors&gt;&lt;/contributors&gt;&lt;auth-address&gt;UCLA Olympic Analytical Laboratory, Department of Molecular Pharmacology, University of California, Los Angeles, CA 90025, USA. dcatlin@ucla.edu&lt;/auth-address&gt;&lt;titles&gt;&lt;title&gt;Detection of norbolethone, an anabolic steroid never marketed, in athletes&amp;apos; urine&lt;/title&gt;&lt;secondary-title&gt;Rapid Communication in Mass Spectrometry&lt;/secondary-title&gt;&lt;/titles&gt;&lt;periodical&gt;&lt;full-title&gt;Rapid Communication in Mass Spectrometry&lt;/full-title&gt;&lt;/periodical&gt;&lt;pages&gt;1273-5&lt;/pages&gt;&lt;volume&gt;16&lt;/volume&gt;&lt;number&gt;13&lt;/number&gt;&lt;keywords&gt;&lt;keyword&gt;Anabolic Agents/*urine&lt;/keyword&gt;&lt;keyword&gt;Female&lt;/keyword&gt;&lt;keyword&gt;Human&lt;/keyword&gt;&lt;keyword&gt;Mass Fragmentography&lt;/keyword&gt;&lt;keyword&gt;Norpregnenes/*urine&lt;/keyword&gt;&lt;keyword&gt;*Sports&lt;/keyword&gt;&lt;/keywords&gt;&lt;dates&gt;&lt;year&gt;2002&lt;/year&gt;&lt;/dates&gt;&lt;accession-num&gt;12112254&lt;/accession-num&gt;&lt;urls&gt;&lt;related-urls&gt;&lt;url&gt;http://www.ncbi.nlm.nih.gov/entrez/query.fcgi?cmd=Retrieve&amp;amp;db=PubMed&amp;amp;dopt=Citation&amp;amp;list_uids=12112254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98" w:tooltip="Catlin, 2002 #2866" w:history="1">
        <w:r w:rsidR="006C618E" w:rsidRPr="00EB6432">
          <w:rPr>
            <w:rFonts w:ascii="Arial" w:hAnsi="Arial" w:cs="Arial"/>
            <w:sz w:val="22"/>
            <w:szCs w:val="22"/>
          </w:rPr>
          <w:t>498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tetrahydrogestrinone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&lt;EndNote&gt;&lt;Cite&gt;&lt;Author&gt;Death&lt;/Author&gt;&lt;Year&gt;2004&lt;/Year&gt;&lt;RecNum&gt;470&lt;/RecNum&gt;&lt;DisplayText&gt;(499, 500)&lt;/DisplayText&gt;&lt;record&gt;&lt;rec-number&gt;470&lt;/rec-number&gt;&lt;foreign-keys&gt;&lt;key app="EN" db-id="fexpzp299sfdtlev59s5xspgaeddrxeexx9d"&gt;470&lt;/key&gt;&lt;/foreign-keys&gt;&lt;ref-type name="Journal Article"&gt;17&lt;/ref-type&gt;&lt;contributors&gt;&lt;authors&gt;&lt;author&gt;Death, A. K.&lt;/author&gt;&lt;author&gt;McGrath, K. C.&lt;/author&gt;&lt;author&gt;Kazlauskas, R.&lt;/author&gt;&lt;author&gt;Handelsman, D. J.&lt;/author&gt;&lt;/authors&gt;&lt;/contributors&gt;&lt;auth-address&gt;Heart Research Institute (A.K.D.), Camperdown, Sydney, New South Wales 2050, Australia.&lt;/auth-address&gt;&lt;titles&gt;&lt;title&gt;Tetrahydrogestrinone is a potent androgen and progestin&lt;/title&gt;&lt;secondary-title&gt;Journal of Clinical Endocrinology and Metabolism&lt;/secondary-title&gt;&lt;/titles&gt;&lt;periodical&gt;&lt;full-title&gt;Journal of Clinical Endocrinology and Metabolism&lt;/full-title&gt;&lt;/periodical&gt;&lt;pages&gt;2498-500&lt;/pages&gt;&lt;volume&gt;89&lt;/volume&gt;&lt;number&gt;5&lt;/number&gt;&lt;dates&gt;&lt;year&gt;2004&lt;/year&gt;&lt;pub-dates&gt;&lt;date&gt;May&lt;/date&gt;&lt;/pub-dates&gt;&lt;/dates&gt;&lt;accession-num&gt;15126583&lt;/accession-num&gt;&lt;urls&gt;&lt;/urls&gt;&lt;/record&gt;&lt;/Cite&gt;&lt;Cite&gt;&lt;Author&gt;Catlin&lt;/Author&gt;&lt;Year&gt;2004&lt;/Year&gt;&lt;RecNum&gt;471&lt;/RecNum&gt;&lt;record&gt;&lt;rec-number&gt;471&lt;/rec-number&gt;&lt;foreign-keys&gt;&lt;key app="EN" db-id="fexpzp299sfdtlev59s5xspgaeddrxeexx9d"&gt;471&lt;/key&gt;&lt;/foreign-keys&gt;&lt;ref-type name="Journal Article"&gt;17&lt;/ref-type&gt;&lt;contributors&gt;&lt;authors&gt;&lt;author&gt;Catlin, D. H.&lt;/author&gt;&lt;author&gt;Sekera, M. H.&lt;/author&gt;&lt;author&gt;Ahrens, B. D.&lt;/author&gt;&lt;author&gt;Starcevic, B.&lt;/author&gt;&lt;author&gt;Chang, Y. C.&lt;/author&gt;&lt;author&gt;Hatton, C. K.&lt;/author&gt;&lt;/authors&gt;&lt;/contributors&gt;&lt;titles&gt;&lt;title&gt;Tetrahydrogestrinone: discovery, synthesis, and detection&lt;/title&gt;&lt;secondary-title&gt;Rapid Communication in Mass Spectrometry&lt;/secondary-title&gt;&lt;/titles&gt;&lt;periodical&gt;&lt;full-title&gt;Rapid Communication in Mass Spectrometry&lt;/full-title&gt;&lt;/periodical&gt;&lt;pages&gt;1245-9&lt;/pages&gt;&lt;volume&gt;18&lt;/volume&gt;&lt;dates&gt;&lt;year&gt;2004&lt;/year&gt;&lt;/dates&gt;&lt;urls&gt;&lt;/urls&gt;&lt;/record&gt;&lt;/Cite&gt;&lt;/EndNote&gt;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99" w:tooltip="Death, 2004 #470" w:history="1">
        <w:r w:rsidR="006C618E" w:rsidRPr="00EB6432">
          <w:rPr>
            <w:rFonts w:ascii="Arial" w:hAnsi="Arial" w:cs="Arial"/>
            <w:sz w:val="22"/>
            <w:szCs w:val="22"/>
          </w:rPr>
          <w:t>499</w:t>
        </w:r>
      </w:hyperlink>
      <w:r w:rsidR="00A36DA1" w:rsidRPr="00EB6432">
        <w:rPr>
          <w:rFonts w:ascii="Arial" w:hAnsi="Arial" w:cs="Arial"/>
          <w:sz w:val="22"/>
          <w:szCs w:val="22"/>
        </w:rPr>
        <w:t xml:space="preserve">, </w:t>
      </w:r>
      <w:hyperlink w:anchor="_ENREF_500" w:tooltip="Catlin, 2004 #471" w:history="1">
        <w:r w:rsidR="006C618E" w:rsidRPr="00EB6432">
          <w:rPr>
            <w:rFonts w:ascii="Arial" w:hAnsi="Arial" w:cs="Arial"/>
            <w:sz w:val="22"/>
            <w:szCs w:val="22"/>
          </w:rPr>
          <w:t>500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dimethyltestosterone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&lt;EndNote&gt;&lt;Cite&gt;&lt;Author&gt;Sekera&lt;/Author&gt;&lt;Year&gt;2005&lt;/Year&gt;&lt;RecNum&gt;472&lt;/RecNum&gt;&lt;DisplayText&gt;(501)&lt;/DisplayText&gt;&lt;record&gt;&lt;rec-number&gt;472&lt;/rec-number&gt;&lt;foreign-keys&gt;&lt;key app="EN" db-id="fexpzp299sfdtlev59s5xspgaeddrxeexx9d"&gt;472&lt;/key&gt;&lt;/foreign-keys&gt;&lt;ref-type name="Journal Article"&gt;17&lt;/ref-type&gt;&lt;contributors&gt;&lt;authors&gt;&lt;author&gt;Sekera, M. H.&lt;/author&gt;&lt;author&gt;Ahrens, B. D.&lt;/author&gt;&lt;author&gt;Chang, Y. C.&lt;/author&gt;&lt;author&gt;Starcevic, B.&lt;/author&gt;&lt;author&gt;Georgakopoulos, C.&lt;/author&gt;&lt;author&gt;Catlin, D. H.&lt;/author&gt;&lt;/authors&gt;&lt;/contributors&gt;&lt;auth-address&gt;UCLA Olympic Analytical Laboratory, Department of Molecular and Medical Pharmacology, University of California at Los Angeles, 2122 Granville Ave., Los Angeles, CA 90025, USA.&lt;/auth-address&gt;&lt;titles&gt;&lt;title&gt;Another designer steroid: discovery, synthesis, and detection of &amp;apos;madol&amp;apos; in urine&lt;/title&gt;&lt;secondary-title&gt;Rapid Communication in Mass Spectrometry&lt;/secondary-title&gt;&lt;/titles&gt;&lt;periodical&gt;&lt;full-title&gt;Rapid Communication in Mass Spectrometry&lt;/full-title&gt;&lt;/periodical&gt;&lt;pages&gt;781-4&lt;/pages&gt;&lt;volume&gt;19&lt;/volume&gt;&lt;number&gt;6&lt;/number&gt;&lt;keywords&gt;&lt;keyword&gt;Anabolic Agents/chemistry/urine&lt;/keyword&gt;&lt;keyword&gt;Androstenols/chemical synthesis/chemistry/*urine&lt;/keyword&gt;&lt;keyword&gt;Animals&lt;/keyword&gt;&lt;keyword&gt;Comparative Study&lt;/keyword&gt;&lt;keyword&gt;Designer Drugs/*analysis&lt;/keyword&gt;&lt;keyword&gt;Doping in Sports/*methods/*prevention &amp;amp; control&lt;/keyword&gt;&lt;keyword&gt;Humans&lt;/keyword&gt;&lt;keyword&gt;Mass Fragmentography/*methods&lt;/keyword&gt;&lt;keyword&gt;Metabolic Clearance Rate&lt;/keyword&gt;&lt;keyword&gt;Papio&lt;/keyword&gt;&lt;keyword&gt;Research Support, U.S. Gov&amp;apos;t, Non-P.H.S.&lt;/keyword&gt;&lt;keyword&gt;Substance Abuse Detection/*methods&lt;/keyword&gt;&lt;keyword&gt;Urinalysis/*methods&lt;/keyword&gt;&lt;/keywords&gt;&lt;dates&gt;&lt;year&gt;2005&lt;/year&gt;&lt;/dates&gt;&lt;accession-num&gt;15712284&lt;/accession-num&gt;&lt;urls&gt;&lt;related-urls&gt;&lt;url&gt;http://www.ncbi.nlm.nih.gov/entrez/query.fcgi?cmd=Retrieve&amp;amp;db=PubMed&amp;amp;dopt=Citation&amp;amp;list_uids=15712284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01" w:tooltip="Sekera, 2005 #472" w:history="1">
        <w:r w:rsidR="006C618E" w:rsidRPr="00EB6432">
          <w:rPr>
            <w:rFonts w:ascii="Arial" w:hAnsi="Arial" w:cs="Arial"/>
            <w:sz w:val="22"/>
            <w:szCs w:val="22"/>
          </w:rPr>
          <w:t>501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custom-developed for elite professional athletes to evade doping detection. The rapid identification of these designer androgens has meant that they have been seldom, if ever, used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&lt;EndNote&gt;&lt;Cite&gt;&lt;Author&gt;Handelsman&lt;/Author&gt;&lt;Year&gt;2008&lt;/Year&gt;&lt;RecNum&gt;473&lt;/RecNum&gt;&lt;DisplayText&gt;(502)&lt;/DisplayText&gt;&lt;record&gt;&lt;rec-number&gt;473&lt;/rec-number&gt;&lt;foreign-keys&gt;&lt;key app="EN" db-id="fexpzp299sfdtlev59s5xspgaeddrxeexx9d"&gt;473&lt;/key&gt;&lt;/foreign-keys&gt;&lt;ref-type name="Journal Article"&gt;17&lt;/ref-type&gt;&lt;contributors&gt;&lt;authors&gt;&lt;author&gt;Handelsman, D. J.&lt;/author&gt;&lt;author&gt;Heather, A.&lt;/author&gt;&lt;/authors&gt;&lt;/contributors&gt;&lt;auth-address&gt;ANZAC Research Institute, University of Sydney and Department of Andrology, Concord Hospital, Sydney, NSW 2139, Australia.djh@anzac.edu.au.&lt;/auth-address&gt;&lt;titles&gt;&lt;title&gt;Androgen abuse in sports&lt;/title&gt;&lt;secondary-title&gt;Asian Journal of Andrology&lt;/secondary-title&gt;&lt;/titles&gt;&lt;periodical&gt;&lt;full-title&gt;Asian Journal of Andrology&lt;/full-title&gt;&lt;/periodical&gt;&lt;pages&gt;403-15&lt;/pages&gt;&lt;volume&gt;10&lt;/volume&gt;&lt;number&gt;3&lt;/number&gt;&lt;dates&gt;&lt;year&gt;2008&lt;/year&gt;&lt;pub-dates&gt;&lt;date&gt;May&lt;/date&gt;&lt;/pub-dates&gt;&lt;/dates&gt;&lt;accession-num&gt;18385902&lt;/accession-num&gt;&lt;urls&gt;&lt;related-urls&gt;&lt;url&gt;http://www.ncbi.nlm.nih.gov/entrez/query.fcgi?cmd=Retrieve&amp;amp;db=PubMed&amp;amp;dopt=Citation&amp;amp;list_uids=18385902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02" w:tooltip="Handelsman, 2008 #473" w:history="1">
        <w:r w:rsidR="006C618E" w:rsidRPr="00EB6432">
          <w:rPr>
            <w:rFonts w:ascii="Arial" w:hAnsi="Arial" w:cs="Arial"/>
            <w:sz w:val="22"/>
            <w:szCs w:val="22"/>
          </w:rPr>
          <w:t>502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Corresponding legislation has also been introduced by some governments to regulate clinical use of androgens and to reduce illicit supply of marketed androgens. While overall, the community epidemic of androgen abuse driven by user demands shows little signs of abating </w:t>
      </w:r>
      <w:r w:rsidR="003B1F35" w:rsidRPr="00EB6432">
        <w:rPr>
          <w:rFonts w:ascii="Arial" w:hAnsi="Arial" w:cs="Arial"/>
          <w:sz w:val="22"/>
          <w:szCs w:val="22"/>
        </w:rPr>
        <w:fldChar w:fldCharType="begin">
          <w:fldData xml:space="preserve">PEVuZE5vdGU+PENpdGU+PEF1dGhvcj52YW5kZW5CZXJnPC9BdXRob3I+PFllYXI+MjAwNzwvWWVh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PEVuZE5vdGU+PENpdGU+PEF1dGhvcj52YW5kZW5CZXJnPC9BdXRob3I+PFllYXI+MjAwNzwvWWVh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03" w:tooltip="vandenBerg, 2007 #4571" w:history="1">
        <w:r w:rsidR="006C618E" w:rsidRPr="00EB6432">
          <w:rPr>
            <w:rFonts w:ascii="Arial" w:hAnsi="Arial" w:cs="Arial"/>
            <w:sz w:val="22"/>
            <w:szCs w:val="22"/>
          </w:rPr>
          <w:t>503</w:t>
        </w:r>
      </w:hyperlink>
      <w:r w:rsidR="00A36DA1" w:rsidRPr="00EB6432">
        <w:rPr>
          <w:rFonts w:ascii="Arial" w:hAnsi="Arial" w:cs="Arial"/>
          <w:sz w:val="22"/>
          <w:szCs w:val="22"/>
        </w:rPr>
        <w:t xml:space="preserve">, </w:t>
      </w:r>
      <w:hyperlink w:anchor="_ENREF_504" w:tooltip="McCabe, 2007 #475" w:history="1">
        <w:r w:rsidR="006C618E" w:rsidRPr="00EB6432">
          <w:rPr>
            <w:rFonts w:ascii="Arial" w:hAnsi="Arial" w:cs="Arial"/>
            <w:sz w:val="22"/>
            <w:szCs w:val="22"/>
          </w:rPr>
          <w:t>504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rigorous detection is reducing demand in elite sports and similar trends have been reported in the long running Monitoring the Future Project (http://www.monitoringthefuture.org/) whereby self-reported androgen abuse peaked in US high schools around 2000 and is now abating. </w:t>
      </w:r>
    </w:p>
    <w:p w14:paraId="49EDAADD"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3DC0C7C3" w14:textId="4B034F74"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Androgen abuse is associated with reversible depression of spermatogenesis and fertility </w:t>
      </w:r>
      <w:r w:rsidR="003B1F35" w:rsidRPr="00EB6432">
        <w:rPr>
          <w:rFonts w:ascii="Arial" w:hAnsi="Arial" w:cs="Arial"/>
          <w:sz w:val="22"/>
          <w:szCs w:val="22"/>
        </w:rPr>
        <w:fldChar w:fldCharType="begin">
          <w:fldData xml:space="preserve">PEVuZE5vdGU+PENpdGU+PEF1dGhvcj5Ib2xtYTwvQXV0aG9yPjxZZWFyPjE5Nzc8L1llYXI+PFJl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PEVuZE5vdGU+PENpdGU+PEF1dGhvcj5Ib2xtYTwvQXV0aG9yPjxZZWFyPjE5Nzc8L1llYXI+PFJl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05" w:tooltip="Holma, 1977 #476" w:history="1">
        <w:r w:rsidR="006C618E" w:rsidRPr="00EB6432">
          <w:rPr>
            <w:rFonts w:ascii="Arial" w:hAnsi="Arial" w:cs="Arial"/>
            <w:sz w:val="22"/>
            <w:szCs w:val="22"/>
          </w:rPr>
          <w:t>505-509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gynecomastia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&lt;EndNote&gt;&lt;Cite&gt;&lt;Author&gt;Reyes&lt;/Author&gt;&lt;Year&gt;1995&lt;/Year&gt;&lt;RecNum&gt;481&lt;/RecNum&gt;&lt;DisplayText&gt;(510)&lt;/DisplayText&gt;&lt;record&gt;&lt;rec-number&gt;481&lt;/rec-number&gt;&lt;foreign-keys&gt;&lt;key app="EN" db-id="fexpzp299sfdtlev59s5xspgaeddrxeexx9d"&gt;481&lt;/key&gt;&lt;/foreign-keys&gt;&lt;ref-type name="Journal Article"&gt;17&lt;/ref-type&gt;&lt;contributors&gt;&lt;authors&gt;&lt;author&gt;R J Reyes&lt;/author&gt;&lt;author&gt;S Zicchi&lt;/author&gt;&lt;author&gt;H Hamed&lt;/author&gt;&lt;author&gt;M A Chaudary&lt;/author&gt;&lt;author&gt;I S Fentiman&lt;/author&gt;&lt;/authors&gt;&lt;/contributors&gt;&lt;titles&gt;&lt;title&gt;Surgical correction of gynaecomastia in bodybuilders&lt;/title&gt;&lt;secondary-title&gt;British Journal of Clinical Practice&lt;/secondary-title&gt;&lt;/titles&gt;&lt;periodical&gt;&lt;full-title&gt;British Journal of Clinical Practice&lt;/full-title&gt;&lt;/periodical&gt;&lt;pages&gt;177-9&lt;/pages&gt;&lt;volume&gt;49&lt;/volume&gt;&lt;dates&gt;&lt;year&gt;1995&lt;/year&gt;&lt;/dates&gt;&lt;urls&gt;&lt;/urls&gt;&lt;/record&gt;&lt;/Cite&gt;&lt;/EndNote&gt;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10" w:tooltip="Reyes, 1995 #481" w:history="1">
        <w:r w:rsidR="006C618E" w:rsidRPr="00EB6432">
          <w:rPr>
            <w:rFonts w:ascii="Arial" w:hAnsi="Arial" w:cs="Arial"/>
            <w:sz w:val="22"/>
            <w:szCs w:val="22"/>
          </w:rPr>
          <w:t>510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hepatotoxicity due to 17</w:t>
      </w:r>
      <w:r w:rsidRPr="00EB6432">
        <w:rPr>
          <w:rFonts w:ascii="Arial" w:hAnsi="Arial" w:cs="Arial"/>
          <w:sz w:val="22"/>
          <w:szCs w:val="22"/>
        </w:rPr>
        <w:sym w:font="Symbol" w:char="F061"/>
      </w:r>
      <w:r w:rsidRPr="00EB6432">
        <w:rPr>
          <w:rFonts w:ascii="Arial" w:hAnsi="Arial" w:cs="Arial"/>
          <w:sz w:val="22"/>
          <w:szCs w:val="22"/>
        </w:rPr>
        <w:t xml:space="preserve">-alkylated androgens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&lt;EndNote&gt;&lt;Cite&gt;&lt;Author&gt;Friedl&lt;/Author&gt;&lt;Year&gt;1990&lt;/Year&gt;&lt;RecNum&gt;814&lt;/RecNum&gt;&lt;DisplayText&gt;(511)&lt;/DisplayText&gt;&lt;record&gt;&lt;rec-number&gt;814&lt;/rec-number&gt;&lt;foreign-keys&gt;&lt;key app="EN" db-id="0svwr0sf5wdesuew2t6xead8rzewt9dpwrp9" timestamp="1511427837" guid="fa78e821-eae0-4efc-addb-92ae69514a42"&gt;814&lt;/key&gt;&lt;/foreign-keys&gt;&lt;ref-type name="Journal Article"&gt;17&lt;/ref-type&gt;&lt;contributors&gt;&lt;authors&gt;&lt;author&gt;K E Friedl&lt;/author&gt;&lt;/authors&gt;&lt;/contributors&gt;&lt;titles&gt;&lt;title&gt;Reappraisal of health risks associated with use of high doses of oral and injectable androgenic steroids&lt;/title&gt;&lt;secondary-title&gt;NIDA Research Monograph&lt;/secondary-title&gt;&lt;/titles&gt;&lt;periodical&gt;&lt;full-title&gt;NIDA Research Monograph&lt;/full-title&gt;&lt;/periodical&gt;&lt;pages&gt;142-77&lt;/pages&gt;&lt;volume&gt;102&lt;/volume&gt;&lt;dates&gt;&lt;year&gt;1990&lt;/year&gt;&lt;/dates&gt;&lt;urls&gt;&lt;/urls&gt;&lt;/record&gt;&lt;/Cite&gt;&lt;/EndNote&gt;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11" w:tooltip="Friedl, 1990 #814" w:history="1">
        <w:r w:rsidR="006C618E" w:rsidRPr="00EB6432">
          <w:rPr>
            <w:rFonts w:ascii="Arial" w:hAnsi="Arial" w:cs="Arial"/>
            <w:sz w:val="22"/>
            <w:szCs w:val="22"/>
          </w:rPr>
          <w:t>511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HIV and hepatitis from needle sharing </w:t>
      </w:r>
      <w:r w:rsidR="003B1F35" w:rsidRPr="00EB6432">
        <w:rPr>
          <w:rFonts w:ascii="Arial" w:hAnsi="Arial" w:cs="Arial"/>
          <w:sz w:val="22"/>
          <w:szCs w:val="22"/>
        </w:rPr>
        <w:fldChar w:fldCharType="begin">
          <w:fldData xml:space="preserve">PEVuZE5vdGU+PENpdGU+PEF1dGhvcj5Ta2xhcmVrPC9BdXRob3I+PFllYXI+MTk4NDwvWWVhcj48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=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PEVuZE5vdGU+PENpdGU+PEF1dGhvcj5Ta2xhcmVrPC9BdXRob3I+PFllYXI+MTk4NDwvWWVhcj48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=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12" w:tooltip="Sklarek, 1984 #1464" w:history="1">
        <w:r w:rsidR="006C618E" w:rsidRPr="00EB6432">
          <w:rPr>
            <w:rFonts w:ascii="Arial" w:hAnsi="Arial" w:cs="Arial"/>
            <w:sz w:val="22"/>
            <w:szCs w:val="22"/>
          </w:rPr>
          <w:t>512-516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the infectious risks are lower than among other iv drug users due to less needle and syringe sharing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&lt;EndNote&gt;&lt;Cite&gt;&lt;Author&gt;Rich&lt;/Author&gt;&lt;Year&gt;1999&lt;/Year&gt;&lt;RecNum&gt;488&lt;/RecNum&gt;&lt;DisplayText&gt;(517)&lt;/DisplayText&gt;&lt;record&gt;&lt;rec-number&gt;488&lt;/rec-number&gt;&lt;foreign-keys&gt;&lt;key app="EN" db-id="fexpzp299sfdtlev59s5xspgaeddrxeexx9d"&gt;488&lt;/key&gt;&lt;/foreign-keys&gt;&lt;ref-type name="Journal Article"&gt;17&lt;/ref-type&gt;&lt;contributors&gt;&lt;authors&gt;&lt;author&gt;Rich, J. D.&lt;/author&gt;&lt;author&gt;Dickinson, B. P.&lt;/author&gt;&lt;author&gt;Feller, A.&lt;/author&gt;&lt;author&gt;Pugatch, D.&lt;/author&gt;&lt;author&gt;Mylonakis, E.&lt;/author&gt;&lt;/authors&gt;&lt;/contributors&gt;&lt;auth-address&gt;The Miriam Hospital and Brown University, Providence, Rhode Island 02906, USA. Josiah_Rich@brown.edu&lt;/auth-address&gt;&lt;titles&gt;&lt;title&gt;The infectious complications of anabolic-androgenic steroid injection&lt;/title&gt;&lt;secondary-title&gt;International Journal of Sports Medicine&lt;/secondary-title&gt;&lt;/titles&gt;&lt;periodical&gt;&lt;full-title&gt;International Journal of Sports Medicine&lt;/full-title&gt;&lt;/periodical&gt;&lt;pages&gt;563-6&lt;/pages&gt;&lt;volume&gt;20&lt;/volume&gt;&lt;number&gt;8&lt;/number&gt;&lt;keywords&gt;&lt;keyword&gt;Adult&lt;/keyword&gt;&lt;keyword&gt;Anabolic Agents/*administration &amp;amp; dosage&lt;/keyword&gt;&lt;keyword&gt;*Doping in Sports&lt;/keyword&gt;&lt;keyword&gt;Europe/epidemiology&lt;/keyword&gt;&lt;keyword&gt;Female&lt;/keyword&gt;&lt;keyword&gt;Humans&lt;/keyword&gt;&lt;keyword&gt;Infection/*epidemiology/*etiology&lt;/keyword&gt;&lt;keyword&gt;Injections, Intramuscular/*adverse effects&lt;/keyword&gt;&lt;keyword&gt;Male&lt;/keyword&gt;&lt;keyword&gt;Needle Sharing/adverse effects&lt;/keyword&gt;&lt;keyword&gt;Risk Factors&lt;/keyword&gt;&lt;keyword&gt;United States/epidemiology&lt;/keyword&gt;&lt;/keywords&gt;&lt;dates&gt;&lt;year&gt;1999&lt;/year&gt;&lt;pub-dates&gt;&lt;date&gt;Nov&lt;/date&gt;&lt;/pub-dates&gt;&lt;/dates&gt;&lt;accession-num&gt;10606223&lt;/accession-num&gt;&lt;urls&gt;&lt;related-urls&gt;&lt;url&gt;http://www.ncbi.nlm.nih.gov/entrez/query.fcgi?cmd=Retrieve&amp;amp;db=PubMed&amp;amp;dopt=Citation&amp;amp;list_uids=10606223&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17" w:tooltip="Rich, 1999 #488" w:history="1">
        <w:r w:rsidR="006C618E" w:rsidRPr="00EB6432">
          <w:rPr>
            <w:rFonts w:ascii="Arial" w:hAnsi="Arial" w:cs="Arial"/>
            <w:sz w:val="22"/>
            <w:szCs w:val="22"/>
          </w:rPr>
          <w:t>517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local injury and sepsis from injections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&lt;EndNote&gt;&lt;Cite&gt;&lt;Author&gt;Khankhanian&lt;/Author&gt;&lt;Year&gt;1992&lt;/Year&gt;&lt;RecNum&gt;489&lt;/RecNum&gt;&lt;DisplayText&gt;(518, 519)&lt;/DisplayText&gt;&lt;record&gt;&lt;rec-number&gt;489&lt;/rec-number&gt;&lt;foreign-keys&gt;&lt;key app="EN" db-id="fexpzp299sfdtlev59s5xspgaeddrxeexx9d"&gt;489&lt;/key&gt;&lt;/foreign-keys&gt;&lt;ref-type name="Journal Article"&gt;17&lt;/ref-type&gt;&lt;contributors&gt;&lt;authors&gt;&lt;author&gt;N K Khankhanian&lt;/author&gt;&lt;author&gt;Y A Hammers&lt;/author&gt;&lt;/authors&gt;&lt;/contributors&gt;&lt;titles&gt;&lt;title&gt;Exuberant local tissue reaction to intramuscular injection of nandrolone decanoate (Deca-Durabolin) - a steroid compound in sesame seed oil base - mimicking soft tissue malignant tumors: a case report and review of the literature&lt;/title&gt;&lt;secondary-title&gt;Military Medicine&lt;/secondary-title&gt;&lt;/titles&gt;&lt;periodical&gt;&lt;full-title&gt;Military Medicine&lt;/full-title&gt;&lt;/periodical&gt;&lt;pages&gt;670-4&lt;/pages&gt;&lt;volume&gt;157&lt;/volume&gt;&lt;dates&gt;&lt;year&gt;1992&lt;/year&gt;&lt;/dates&gt;&lt;urls&gt;&lt;/urls&gt;&lt;/record&gt;&lt;/Cite&gt;&lt;Cite&gt;&lt;Author&gt;Evans&lt;/Author&gt;&lt;Year&gt;1997&lt;/Year&gt;&lt;RecNum&gt;490&lt;/RecNum&gt;&lt;record&gt;&lt;rec-number&gt;490&lt;/rec-number&gt;&lt;foreign-keys&gt;&lt;key app="EN" db-id="fexpzp299sfdtlev59s5xspgaeddrxeexx9d"&gt;490&lt;/key&gt;&lt;/foreign-keys&gt;&lt;ref-type name="Journal Article"&gt;17&lt;/ref-type&gt;&lt;contributors&gt;&lt;authors&gt;&lt;author&gt;N A Evans&lt;/author&gt;&lt;/authors&gt;&lt;/contributors&gt;&lt;titles&gt;&lt;title&gt;Local complications of self administered anabolic steroid injections&lt;/title&gt;&lt;secondary-title&gt;British Journal of Sports Medicine&lt;/secondary-title&gt;&lt;/titles&gt;&lt;periodical&gt;&lt;full-title&gt;British Journal of Sports Medicine&lt;/full-title&gt;&lt;/periodical&gt;&lt;pages&gt;349-50&lt;/pages&gt;&lt;volume&gt;31&lt;/volume&gt;&lt;dates&gt;&lt;year&gt;1997&lt;/year&gt;&lt;/dates&gt;&lt;urls&gt;&lt;/urls&gt;&lt;/record&gt;&lt;/Cite&gt;&lt;/EndNote&gt;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18" w:tooltip="Khankhanian, 1992 #489" w:history="1">
        <w:r w:rsidR="006C618E" w:rsidRPr="00EB6432">
          <w:rPr>
            <w:rFonts w:ascii="Arial" w:hAnsi="Arial" w:cs="Arial"/>
            <w:sz w:val="22"/>
            <w:szCs w:val="22"/>
          </w:rPr>
          <w:t>518</w:t>
        </w:r>
      </w:hyperlink>
      <w:r w:rsidR="00A36DA1" w:rsidRPr="00EB6432">
        <w:rPr>
          <w:rFonts w:ascii="Arial" w:hAnsi="Arial" w:cs="Arial"/>
          <w:sz w:val="22"/>
          <w:szCs w:val="22"/>
        </w:rPr>
        <w:t xml:space="preserve">, </w:t>
      </w:r>
      <w:hyperlink w:anchor="_ENREF_519" w:tooltip="Evans, 1997 #490" w:history="1">
        <w:r w:rsidR="006C618E" w:rsidRPr="00EB6432">
          <w:rPr>
            <w:rFonts w:ascii="Arial" w:hAnsi="Arial" w:cs="Arial"/>
            <w:sz w:val="22"/>
            <w:szCs w:val="22"/>
          </w:rPr>
          <w:t>519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overtraining injuries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&lt;EndNote&gt;&lt;Cite&gt;&lt;Author&gt;Freeman&lt;/Author&gt;&lt;Year&gt;1995&lt;/Year&gt;&lt;RecNum&gt;491&lt;/RecNum&gt;&lt;DisplayText&gt;(520)&lt;/DisplayText&gt;&lt;record&gt;&lt;rec-number&gt;491&lt;/rec-number&gt;&lt;foreign-keys&gt;&lt;key app="EN" db-id="fexpzp299sfdtlev59s5xspgaeddrxeexx9d"&gt;491&lt;/key&gt;&lt;/foreign-keys&gt;&lt;ref-type name="Journal Article"&gt;17&lt;/ref-type&gt;&lt;contributors&gt;&lt;authors&gt;&lt;author&gt;B J Freeman&lt;/author&gt;&lt;author&gt;G D Rooker&lt;/author&gt;&lt;/authors&gt;&lt;/contributors&gt;&lt;titles&gt;&lt;title&gt;Spontaneous rupture of the anterior cruciate ligament after anabolic steroids&lt;/title&gt;&lt;secondary-title&gt;British Journal of Sports Medicine&lt;/secondary-title&gt;&lt;/titles&gt;&lt;periodical&gt;&lt;full-title&gt;British Journal of Sports Medicine&lt;/full-title&gt;&lt;/periodical&gt;&lt;pages&gt;274-5&lt;/pages&gt;&lt;volume&gt;29&lt;/volume&gt;&lt;dates&gt;&lt;year&gt;1995&lt;/year&gt;&lt;/dates&gt;&lt;urls&gt;&lt;/urls&gt;&lt;/record&gt;&lt;/Cite&gt;&lt;/EndNote&gt;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20" w:tooltip="Freeman, 1995 #491" w:history="1">
        <w:r w:rsidR="006C618E" w:rsidRPr="00EB6432">
          <w:rPr>
            <w:rFonts w:ascii="Arial" w:hAnsi="Arial" w:cs="Arial"/>
            <w:sz w:val="22"/>
            <w:szCs w:val="22"/>
          </w:rPr>
          <w:t>520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rhabdomyolysis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&lt;EndNote&gt;&lt;Cite&gt;&lt;Author&gt;Daniels&lt;/Author&gt;&lt;Year&gt;2006&lt;/Year&gt;&lt;RecNum&gt;492&lt;/RecNum&gt;&lt;DisplayText&gt;(521)&lt;/DisplayText&gt;&lt;record&gt;&lt;rec-number&gt;492&lt;/rec-number&gt;&lt;foreign-keys&gt;&lt;key app="EN" db-id="fexpzp299sfdtlev59s5xspgaeddrxeexx9d"&gt;492&lt;/key&gt;&lt;/foreign-keys&gt;&lt;ref-type name="Journal Article"&gt;17&lt;/ref-type&gt;&lt;contributors&gt;&lt;authors&gt;&lt;author&gt;Daniels, J. M.&lt;/author&gt;&lt;author&gt;van Westerloo, D. J.&lt;/author&gt;&lt;author&gt;de Hon, O. M.&lt;/author&gt;&lt;author&gt;Frissen, P. H.&lt;/author&gt;&lt;/authors&gt;&lt;/contributors&gt;&lt;auth-address&gt;Onze Lieve Vrouwe Gasthuis, afd. Interne Geneeskunde, Amsterdam. j.m.a.daniels@olvg.nl&lt;/auth-address&gt;&lt;titles&gt;&lt;title&gt;[Rhabdomyolysis in a bodybuilder using steroids]&lt;/title&gt;&lt;secondary-title&gt;Nederlands Tijdschrift Voor Geneeskunde&lt;/secondary-title&gt;&lt;/titles&gt;&lt;periodical&gt;&lt;full-title&gt;Nederlands Tijdschrift Voor Geneeskunde&lt;/full-title&gt;&lt;/periodical&gt;&lt;pages&gt;1077-80&lt;/pages&gt;&lt;volume&gt;150&lt;/volume&gt;&lt;number&gt;19&lt;/number&gt;&lt;keywords&gt;&lt;keyword&gt;Adult&lt;/keyword&gt;&lt;keyword&gt;Anabolic Agents/*adverse effects/therapeutic use&lt;/keyword&gt;&lt;keyword&gt;Humans&lt;/keyword&gt;&lt;keyword&gt;Male&lt;/keyword&gt;&lt;keyword&gt;Muscles/drug effects/pathology&lt;/keyword&gt;&lt;keyword&gt;Rhabdomyolysis/*chemically induced/pathology&lt;/keyword&gt;&lt;keyword&gt;*Weight Lifting&lt;/keyword&gt;&lt;/keywords&gt;&lt;dates&gt;&lt;year&gt;2006&lt;/year&gt;&lt;pub-dates&gt;&lt;date&gt;May 13&lt;/date&gt;&lt;/pub-dates&gt;&lt;/dates&gt;&lt;orig-pub&gt;Rabdomyolyse bij een bodybuilder na gebruik van diverse dopingmiddelen.&lt;/orig-pub&gt;&lt;accession-num&gt;16733985&lt;/accession-num&gt;&lt;urls&gt;&lt;related-urls&gt;&lt;url&gt;http://www.ncbi.nlm.nih.gov/entrez/query.fcgi?cmd=Retrieve&amp;amp;db=PubMed&amp;amp;dopt=Citation&amp;amp;list_uids=16733985&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21" w:tooltip="Daniels, 2006 #492" w:history="1">
        <w:r w:rsidR="006C618E" w:rsidRPr="00EB6432">
          <w:rPr>
            <w:rFonts w:ascii="Arial" w:hAnsi="Arial" w:cs="Arial"/>
            <w:sz w:val="22"/>
            <w:szCs w:val="22"/>
          </w:rPr>
          <w:t>521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popliteal artery entrapment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&lt;EndNote&gt;&lt;Cite&gt;&lt;Author&gt;Lepori&lt;/Author&gt;&lt;Year&gt;2002&lt;/Year&gt;&lt;RecNum&gt;493&lt;/RecNum&gt;&lt;DisplayText&gt;(522)&lt;/DisplayText&gt;&lt;record&gt;&lt;rec-number&gt;493&lt;/rec-number&gt;&lt;foreign-keys&gt;&lt;key app="EN" db-id="fexpzp299sfdtlev59s5xspgaeddrxeexx9d"&gt;493&lt;/key&gt;&lt;/foreign-keys&gt;&lt;ref-type name="Journal Article"&gt;17&lt;/ref-type&gt;&lt;contributors&gt;&lt;authors&gt;&lt;author&gt;Lepori, M.&lt;/author&gt;&lt;author&gt;Perren, A.&lt;/author&gt;&lt;author&gt;Gallino, A.&lt;/author&gt;&lt;/authors&gt;&lt;/contributors&gt;&lt;titles&gt;&lt;title&gt;The popliteal-artery entrapment syndrome in a patient using anabolic steroids&lt;/title&gt;&lt;secondary-title&gt;New England Journal of Medicine&lt;/secondary-title&gt;&lt;/titles&gt;&lt;periodical&gt;&lt;full-title&gt;New England Journal of Medicine&lt;/full-title&gt;&lt;/periodical&gt;&lt;pages&gt;1254-5&lt;/pages&gt;&lt;volume&gt;346&lt;/volume&gt;&lt;number&gt;16&lt;/number&gt;&lt;keywords&gt;&lt;keyword&gt;Adult&lt;/keyword&gt;&lt;keyword&gt;Anabolic Agents/*adverse effects&lt;/keyword&gt;&lt;keyword&gt;Arterial Occlusive Diseases/*chemically induced/radiography&lt;/keyword&gt;&lt;keyword&gt;Humans&lt;/keyword&gt;&lt;keyword&gt;Intermittent Claudication/chemically induced&lt;/keyword&gt;&lt;keyword&gt;Male&lt;/keyword&gt;&lt;keyword&gt;Nandrolone/*adverse effects&lt;/keyword&gt;&lt;keyword&gt;*Popliteal Artery/radiography&lt;/keyword&gt;&lt;keyword&gt;Testosterone/*adverse effects/*analogs &amp;amp; derivatives&lt;/keyword&gt;&lt;/keywords&gt;&lt;dates&gt;&lt;year&gt;2002&lt;/year&gt;&lt;pub-dates&gt;&lt;date&gt;Apr 18&lt;/date&gt;&lt;/pub-dates&gt;&lt;/dates&gt;&lt;accession-num&gt;11961162&lt;/accession-num&gt;&lt;urls&gt;&lt;related-urls&gt;&lt;url&gt;http://www.ncbi.nlm.nih.gov/entrez/query.fcgi?cmd=Retrieve&amp;amp;db=PubMed&amp;amp;dopt=Citation&amp;amp;list_uids=11961162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22" w:tooltip="Lepori, 2002 #493" w:history="1">
        <w:r w:rsidR="006C618E" w:rsidRPr="00EB6432">
          <w:rPr>
            <w:rFonts w:ascii="Arial" w:hAnsi="Arial" w:cs="Arial"/>
            <w:sz w:val="22"/>
            <w:szCs w:val="22"/>
          </w:rPr>
          <w:t>522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cerebral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&lt;EndNote&gt;&lt;Cite&gt;&lt;Author&gt;Sahraian&lt;/Author&gt;&lt;Year&gt;2004&lt;/Year&gt;&lt;RecNum&gt;4641&lt;/RecNum&gt;&lt;DisplayText&gt;(523)&lt;/DisplayText&gt;&lt;record&gt;&lt;rec-number&gt;4641&lt;/rec-number&gt;&lt;foreign-keys&gt;&lt;key app="EN" db-id="0svwr0sf5wdesuew2t6xead8rzewt9dpwrp9" timestamp="1511428388" guid="914d4847-7c5e-4d99-b6f5-1f622d86820c"&gt;4641&lt;/key&gt;&lt;/foreign-keys&gt;&lt;ref-type name="Journal Article"&gt;17&lt;/ref-type&gt;&lt;contributors&gt;&lt;authors&gt;&lt;author&gt;Sahraian, M. A.&lt;/author&gt;&lt;author&gt;Mottamedi, M.&lt;/author&gt;&lt;author&gt;Azimi, A. R.&lt;/author&gt;&lt;author&gt;Moghimi, B.&lt;/author&gt;&lt;/authors&gt;&lt;/contributors&gt;&lt;auth-address&gt;Department of Neurology, Sina Hospital, Tehran University of Medical Sciences, Hassan Abad Square, Imam Khomini Street, Tehran, Iran. msahrai@sina.tums.ac.ir&lt;/auth-address&gt;&lt;titles&gt;&lt;title&gt;Androgen-induced cerebral venous sinus thrombosis in a young body builder: case report&lt;/title&gt;&lt;secondary-title&gt;BMC Neurol&lt;/secondary-title&gt;&lt;/titles&gt;&lt;periodical&gt;&lt;full-title&gt;BMC Neurol&lt;/full-title&gt;&lt;/periodical&gt;&lt;pages&gt;22&lt;/pages&gt;&lt;volume&gt;4&lt;/volume&gt;&lt;number&gt;1&lt;/number&gt;&lt;keywords&gt;&lt;keyword&gt;Adult&lt;/keyword&gt;&lt;keyword&gt;Anabolic Agents/*adverse effects&lt;/keyword&gt;&lt;keyword&gt;Headache/etiology&lt;/keyword&gt;&lt;keyword&gt;Humans&lt;/keyword&gt;&lt;keyword&gt;Injections, Intramuscular&lt;/keyword&gt;&lt;keyword&gt;Male&lt;/keyword&gt;&lt;keyword&gt;Nandrolone/adverse effects/*analogs &amp;amp; derivatives&lt;/keyword&gt;&lt;keyword&gt;Papilledema/etiology&lt;/keyword&gt;&lt;keyword&gt;Sagittal Sinus Thrombosis/*chemically induced/diagnosis&lt;/keyword&gt;&lt;keyword&gt;Vomiting/etiology&lt;/keyword&gt;&lt;keyword&gt;*Weight Lifting&lt;/keyword&gt;&lt;/keywords&gt;&lt;dates&gt;&lt;year&gt;2004&lt;/year&gt;&lt;pub-dates&gt;&lt;date&gt;Dec 3&lt;/date&gt;&lt;/pub-dates&gt;&lt;/dates&gt;&lt;accession-num&gt;15579201&lt;/accession-num&gt;&lt;urls&gt;&lt;related-urls&gt;&lt;url&gt;http://www.ncbi.nlm.nih.gov/entrez/query.fcgi?cmd=Retrieve&amp;amp;db=PubMed&amp;amp;dopt=Citation&amp;amp;list_uids=15579201&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23" w:tooltip="Sahraian, 2004 #4641" w:history="1">
        <w:r w:rsidR="006C618E" w:rsidRPr="00EB6432">
          <w:rPr>
            <w:rFonts w:ascii="Arial" w:hAnsi="Arial" w:cs="Arial"/>
            <w:sz w:val="22"/>
            <w:szCs w:val="22"/>
          </w:rPr>
          <w:t>523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deep vein thrombosis and pulmonary embolism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&lt;EndNote&gt;&lt;Cite&gt;&lt;Author&gt;Liljeqvist&lt;/Author&gt;&lt;Year&gt;2008&lt;/Year&gt;&lt;RecNum&gt;4640&lt;/RecNum&gt;&lt;DisplayText&gt;(524)&lt;/DisplayText&gt;&lt;record&gt;&lt;rec-number&gt;4640&lt;/rec-number&gt;&lt;foreign-keys&gt;&lt;key app="EN" db-id="0svwr0sf5wdesuew2t6xead8rzewt9dpwrp9" timestamp="1511428388" guid="b96d8abb-6b9d-476d-9ff4-c0232241e4df"&gt;4640&lt;/key&gt;&lt;/foreign-keys&gt;&lt;ref-type name="Journal Article"&gt;17&lt;/ref-type&gt;&lt;contributors&gt;&lt;authors&gt;&lt;author&gt;Liljeqvist, S.&lt;/author&gt;&lt;author&gt;Hellden, A.&lt;/author&gt;&lt;author&gt;Bergman, U.&lt;/author&gt;&lt;author&gt;Soderberg, M.&lt;/author&gt;&lt;/authors&gt;&lt;/contributors&gt;&lt;auth-address&gt;Department of Internal Medicine, Karolinska Institutet, Sodersjukhuset, SE-118 83, Stockholm, Sweden.&lt;/auth-address&gt;&lt;titles&gt;&lt;title&gt;Pulmonary embolism associated with the use of anabolic steroids&lt;/title&gt;&lt;secondary-title&gt;Eur J Intern Med&lt;/secondary-title&gt;&lt;/titles&gt;&lt;periodical&gt;&lt;full-title&gt;Eur J Intern Med&lt;/full-title&gt;&lt;/periodical&gt;&lt;pages&gt;214-5&lt;/pages&gt;&lt;volume&gt;19&lt;/volume&gt;&lt;number&gt;3&lt;/number&gt;&lt;keywords&gt;&lt;keyword&gt;Anabolic Agents/*adverse effects&lt;/keyword&gt;&lt;keyword&gt;Androgens/*adverse effects&lt;/keyword&gt;&lt;keyword&gt;Humans&lt;/keyword&gt;&lt;keyword&gt;Injections, Intramuscular&lt;/keyword&gt;&lt;keyword&gt;Leg/ultrasonography&lt;/keyword&gt;&lt;keyword&gt;Male&lt;/keyword&gt;&lt;keyword&gt;Middle Aged&lt;/keyword&gt;&lt;keyword&gt;Muscle, Skeletal/injuries&lt;/keyword&gt;&lt;keyword&gt;Nandrolone/*adverse effects&lt;/keyword&gt;&lt;keyword&gt;Pulmonary Embolism/*etiology/radiography&lt;/keyword&gt;&lt;keyword&gt;Sprains and Strains/drug therapy&lt;/keyword&gt;&lt;keyword&gt;Testosterone/*adverse effects&lt;/keyword&gt;&lt;keyword&gt;Tomography, X-Ray Computed&lt;/keyword&gt;&lt;keyword&gt;Venous Thrombosis/etiology/ultrasonography&lt;/keyword&gt;&lt;/keywords&gt;&lt;dates&gt;&lt;year&gt;2008&lt;/year&gt;&lt;pub-dates&gt;&lt;date&gt;May&lt;/date&gt;&lt;/pub-dates&gt;&lt;/dates&gt;&lt;accession-num&gt;18395167&lt;/accession-num&gt;&lt;urls&gt;&lt;related-urls&gt;&lt;url&gt;http://www.ncbi.nlm.nih.gov/entrez/query.fcgi?cmd=Retrieve&amp;amp;db=PubMed&amp;amp;dopt=Citation&amp;amp;list_uids=18395167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24" w:tooltip="Liljeqvist, 2008 #4640" w:history="1">
        <w:r w:rsidR="006C618E" w:rsidRPr="00EB6432">
          <w:rPr>
            <w:rFonts w:ascii="Arial" w:hAnsi="Arial" w:cs="Arial"/>
            <w:sz w:val="22"/>
            <w:szCs w:val="22"/>
          </w:rPr>
          <w:t>524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cerebral hemorrhage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&lt;EndNote&gt;&lt;Cite&gt;&lt;Author&gt;Alaraj&lt;/Author&gt;&lt;Year&gt;2005&lt;/Year&gt;&lt;RecNum&gt;496&lt;/RecNum&gt;&lt;DisplayText&gt;(525)&lt;/DisplayText&gt;&lt;record&gt;&lt;rec-number&gt;496&lt;/rec-number&gt;&lt;foreign-keys&gt;&lt;key app="EN" db-id="fexpzp299sfdtlev59s5xspgaeddrxeexx9d"&gt;496&lt;/key&gt;&lt;/foreign-keys&gt;&lt;ref-type name="Journal Article"&gt;17&lt;/ref-type&gt;&lt;contributors&gt;&lt;authors&gt;&lt;author&gt;Alaraj, A. M.&lt;/author&gt;&lt;author&gt;Chamoun, R. B.&lt;/author&gt;&lt;author&gt;Dahdaleh, N. S.&lt;/author&gt;&lt;author&gt;Haddad, G. F.&lt;/author&gt;&lt;author&gt;Comair, Y. G.&lt;/author&gt;&lt;/authors&gt;&lt;/contributors&gt;&lt;auth-address&gt;Division of Neurosurgery, American University of Beirut, Beirut, Lebanon.&lt;/auth-address&gt;&lt;titles&gt;&lt;title&gt;Spontaneous subdural haematoma in anabolic steroids dependent weight lifters: reports of two cases and review of literature&lt;/title&gt;&lt;secondary-title&gt;Acta Neurochirurgica&lt;/secondary-title&gt;&lt;/titles&gt;&lt;periodical&gt;&lt;full-title&gt;Acta Neurochirurgica&lt;/full-title&gt;&lt;/periodical&gt;&lt;pages&gt;85-7; discussion 87-8&lt;/pages&gt;&lt;volume&gt;147&lt;/volume&gt;&lt;number&gt;1&lt;/number&gt;&lt;keywords&gt;&lt;keyword&gt;Adult&lt;/keyword&gt;&lt;keyword&gt;Anabolic Agents/administration &amp;amp; dosage/*adverse effects&lt;/keyword&gt;&lt;keyword&gt;Hematoma, Subdural, Intracranial/*etiology/radiography/surgery&lt;/keyword&gt;&lt;keyword&gt;Humans&lt;/keyword&gt;&lt;keyword&gt;Male&lt;/keyword&gt;&lt;keyword&gt;Substance-Related Disorders/*complications&lt;/keyword&gt;&lt;keyword&gt;Valsalva Maneuver&lt;/keyword&gt;&lt;keyword&gt;*Weight Lifting&lt;/keyword&gt;&lt;/keywords&gt;&lt;dates&gt;&lt;year&gt;2005&lt;/year&gt;&lt;pub-dates&gt;&lt;date&gt;Jan&lt;/date&gt;&lt;/pub-dates&gt;&lt;/dates&gt;&lt;accession-num&gt;15565482&lt;/accession-num&gt;&lt;urls&gt;&lt;related-urls&gt;&lt;url&gt;http://www.ncbi.nlm.nih.gov/entrez/query.fcgi?cmd=Retrieve&amp;amp;db=PubMed&amp;amp;dopt=Citation&amp;amp;list_uids=15565482&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25" w:tooltip="Alaraj, 2005 #496" w:history="1">
        <w:r w:rsidR="006C618E" w:rsidRPr="00EB6432">
          <w:rPr>
            <w:rFonts w:ascii="Arial" w:hAnsi="Arial" w:cs="Arial"/>
            <w:sz w:val="22"/>
            <w:szCs w:val="22"/>
          </w:rPr>
          <w:t>525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convulsions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&lt;EndNote&gt;&lt;Cite&gt;&lt;Author&gt;Petersson&lt;/Author&gt;&lt;Year&gt;2007&lt;/Year&gt;&lt;RecNum&gt;497&lt;/RecNum&gt;&lt;DisplayText&gt;(526)&lt;/DisplayText&gt;&lt;record&gt;&lt;rec-number&gt;497&lt;/rec-number&gt;&lt;foreign-keys&gt;&lt;key app="EN" db-id="fexpzp299sfdtlev59s5xspgaeddrxeexx9d"&gt;497&lt;/key&gt;&lt;/foreign-keys&gt;&lt;ref-type name="Journal Article"&gt;17&lt;/ref-type&gt;&lt;contributors&gt;&lt;authors&gt;&lt;author&gt;Petersson, A.&lt;/author&gt;&lt;author&gt;Garle, M.&lt;/author&gt;&lt;author&gt;Granath, F.&lt;/author&gt;&lt;author&gt;Thiblin, I.&lt;/author&gt;&lt;/authors&gt;&lt;/contributors&gt;&lt;titles&gt;&lt;title&gt;Convulsions in users of anabolic androgenic steroids: possible explanations&lt;/title&gt;&lt;secondary-title&gt;Journal of Clinical Psychopharmacology&lt;/secondary-title&gt;&lt;/titles&gt;&lt;periodical&gt;&lt;full-title&gt;Journal of Clinical Psychopharmacology&lt;/full-title&gt;&lt;/periodical&gt;&lt;pages&gt;723-5&lt;/pages&gt;&lt;volume&gt;27&lt;/volume&gt;&lt;number&gt;6&lt;/number&gt;&lt;keywords&gt;&lt;keyword&gt;Adult&lt;/keyword&gt;&lt;keyword&gt;Anabolic Agents/administration &amp;amp; dosage/*adverse effects&lt;/keyword&gt;&lt;keyword&gt;Androgens/administration &amp;amp; dosage/*adverse effects&lt;/keyword&gt;&lt;keyword&gt;Fatal Outcome&lt;/keyword&gt;&lt;keyword&gt;Humans&lt;/keyword&gt;&lt;keyword&gt;Male&lt;/keyword&gt;&lt;keyword&gt;Seizures/*chemically induced/diagnosis&lt;/keyword&gt;&lt;keyword&gt;Status Epilepticus/chemically induced/diagnosis&lt;/keyword&gt;&lt;/keywords&gt;&lt;dates&gt;&lt;year&gt;2007&lt;/year&gt;&lt;pub-dates&gt;&lt;date&gt;Dec&lt;/date&gt;&lt;/pub-dates&gt;&lt;/dates&gt;&lt;accession-num&gt;18004151&lt;/accession-num&gt;&lt;urls&gt;&lt;related-urls&gt;&lt;url&gt;http://www.ncbi.nlm.nih.gov/entrez/query.fcgi?cmd=Retrieve&amp;amp;db=PubMed&amp;amp;dopt=Citation&amp;amp;list_uids=18004151&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26" w:tooltip="Petersson, 2007 #497" w:history="1">
        <w:r w:rsidR="006C618E" w:rsidRPr="00EB6432">
          <w:rPr>
            <w:rFonts w:ascii="Arial" w:hAnsi="Arial" w:cs="Arial"/>
            <w:sz w:val="22"/>
            <w:szCs w:val="22"/>
          </w:rPr>
          <w:t>526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well as mood and/or behavioral disturbances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&lt;EndNote&gt;&lt;Cite&gt;&lt;Author&gt;Pope&lt;/Author&gt;&lt;Year&gt;1988&lt;/Year&gt;&lt;RecNum&gt;498&lt;/RecNum&gt;&lt;DisplayText&gt;(527, 528)&lt;/DisplayText&gt;&lt;record&gt;&lt;rec-number&gt;498&lt;/rec-number&gt;&lt;foreign-keys&gt;&lt;key app="EN" db-id="fexpzp299sfdtlev59s5xspgaeddrxeexx9d"&gt;498&lt;/key&gt;&lt;/foreign-keys&gt;&lt;ref-type name="Journal Article"&gt;17&lt;/ref-type&gt;&lt;contributors&gt;&lt;authors&gt;&lt;author&gt;H G Pope&lt;/author&gt;&lt;author&gt;D L Katz&lt;/author&gt;&lt;/authors&gt;&lt;/contributors&gt;&lt;titles&gt;&lt;title&gt;Affective and psychotic symptoms associated with anabolic steroid use&lt;/title&gt;&lt;secondary-title&gt;American Journal of Psychiatry&lt;/secondary-title&gt;&lt;/titles&gt;&lt;periodical&gt;&lt;full-title&gt;American Journal of Psychiatry&lt;/full-title&gt;&lt;/periodical&gt;&lt;pages&gt;487-490&lt;/pages&gt;&lt;volume&gt;145&lt;/volume&gt;&lt;dates&gt;&lt;year&gt;1988&lt;/year&gt;&lt;/dates&gt;&lt;urls&gt;&lt;/urls&gt;&lt;/record&gt;&lt;/Cite&gt;&lt;Cite&gt;&lt;Author&gt;Bahrke&lt;/Author&gt;&lt;Year&gt;1996&lt;/Year&gt;&lt;RecNum&gt;1446&lt;/RecNum&gt;&lt;record&gt;&lt;rec-number&gt;1446&lt;/rec-number&gt;&lt;foreign-keys&gt;&lt;key app="EN" db-id="0svwr0sf5wdesuew2t6xead8rzewt9dpwrp9" timestamp="1511427893" guid="d25485be-9df0-43ba-b868-199728dd4441"&gt;1446&lt;/key&gt;&lt;/foreign-keys&gt;&lt;ref-type name="Journal Article"&gt;17&lt;/ref-type&gt;&lt;contributors&gt;&lt;authors&gt;&lt;author&gt;M S Bahrke&lt;/author&gt;&lt;author&gt;C E Yesalis&lt;/author&gt;&lt;author&gt;J E Wright&lt;/author&gt;&lt;/authors&gt;&lt;/contributors&gt;&lt;titles&gt;&lt;title&gt;Psychological and behavioural effects of endogenous testosterone levels and anabolic-androgenic steroids among male. An update&lt;/title&gt;&lt;secondary-title&gt;Sports Medicine&lt;/secondary-title&gt;&lt;/titles&gt;&lt;periodical&gt;&lt;full-title&gt;Sports Medicine&lt;/full-title&gt;&lt;/periodical&gt;&lt;pages&gt;367-90&lt;/pages&gt;&lt;volume&gt;22&lt;/volume&gt;&lt;number&gt;5&lt;/number&gt;&lt;dates&gt;&lt;year&gt;1996&lt;/year&gt;&lt;/dates&gt;&lt;urls&gt;&lt;/urls&gt;&lt;/record&gt;&lt;/Cite&gt;&lt;/EndNote&gt;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27" w:tooltip="Pope, 1988 #498" w:history="1">
        <w:r w:rsidR="006C618E" w:rsidRPr="00EB6432">
          <w:rPr>
            <w:rFonts w:ascii="Arial" w:hAnsi="Arial" w:cs="Arial"/>
            <w:sz w:val="22"/>
            <w:szCs w:val="22"/>
          </w:rPr>
          <w:t>527</w:t>
        </w:r>
      </w:hyperlink>
      <w:r w:rsidR="00A36DA1" w:rsidRPr="00EB6432">
        <w:rPr>
          <w:rFonts w:ascii="Arial" w:hAnsi="Arial" w:cs="Arial"/>
          <w:sz w:val="22"/>
          <w:szCs w:val="22"/>
        </w:rPr>
        <w:t xml:space="preserve">, </w:t>
      </w:r>
      <w:hyperlink w:anchor="_ENREF_528" w:tooltip="Bahrke, 1996 #1446" w:history="1">
        <w:r w:rsidR="006C618E" w:rsidRPr="00EB6432">
          <w:rPr>
            <w:rFonts w:ascii="Arial" w:hAnsi="Arial" w:cs="Arial"/>
            <w:sz w:val="22"/>
            <w:szCs w:val="22"/>
          </w:rPr>
          <w:t>528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medical consequences of androgen abuse for the cardiovascular system have been reviewed </w:t>
      </w:r>
      <w:r w:rsidR="003B1F35" w:rsidRPr="00EB6432">
        <w:rPr>
          <w:rFonts w:ascii="Arial" w:hAnsi="Arial" w:cs="Arial"/>
          <w:sz w:val="22"/>
          <w:szCs w:val="22"/>
        </w:rPr>
        <w:fldChar w:fldCharType="begin">
          <w:fldData xml:space="preserve">PEVuZE5vdGU+PENpdGU+PEF1dGhvcj5Sb2NraG9sZDwvQXV0aG9yPjxZZWFyPjE5OTM8L1llYXI+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PEVuZE5vdGU+PENpdGU+PEF1dGhvcj5Sb2NraG9sZDwvQXV0aG9yPjxZZWFyPjE5OTM8L1llYXI+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29" w:tooltip="Rockhold, 1993 #500" w:history="1">
        <w:r w:rsidR="006C618E" w:rsidRPr="00EB6432">
          <w:rPr>
            <w:rFonts w:ascii="Arial" w:hAnsi="Arial" w:cs="Arial"/>
            <w:sz w:val="22"/>
            <w:szCs w:val="22"/>
          </w:rPr>
          <w:t>529-533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but only few anecdotal reports are available relating to prostate diseases </w:t>
      </w:r>
      <w:r w:rsidR="003B1F35" w:rsidRPr="00EB6432">
        <w:rPr>
          <w:rFonts w:ascii="Arial" w:hAnsi="Arial" w:cs="Arial"/>
          <w:sz w:val="22"/>
          <w:szCs w:val="22"/>
        </w:rPr>
        <w:fldChar w:fldCharType="begin">
          <w:fldData xml:space="preserve">PEVuZE5vdGU+PENpdGU+PEF1dGhvcj5MYXJraW48L0F1dGhvcj48WWVhcj4xOTkxPC9ZZWFyPjxS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PEVuZE5vdGU+PENpdGU+PEF1dGhvcj5MYXJraW48L0F1dGhvcj48WWVhcj4xOTkxPC9ZZWFyPjxS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34" w:tooltip="Larkin, 1991 #505" w:history="1">
        <w:r w:rsidR="006C618E" w:rsidRPr="00EB6432">
          <w:rPr>
            <w:rFonts w:ascii="Arial" w:hAnsi="Arial" w:cs="Arial"/>
            <w:sz w:val="22"/>
            <w:szCs w:val="22"/>
          </w:rPr>
          <w:t>534-536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However, for both, long-term consequences of androgen abuse based on anecdotal reporting are likely to be significantly underestimated due to underreporting of past androgen use and non-systematic follow-up. Few well controlled prospective clinical studies of the cardiovascular </w:t>
      </w:r>
      <w:r w:rsidR="003B1F35" w:rsidRPr="00EB6432">
        <w:rPr>
          <w:rFonts w:ascii="Arial" w:hAnsi="Arial" w:cs="Arial"/>
          <w:sz w:val="22"/>
          <w:szCs w:val="22"/>
        </w:rPr>
        <w:fldChar w:fldCharType="begin">
          <w:fldData xml:space="preserve">PEVuZE5vdGU+PENpdGU+PEF1dGhvcj5IYXJ0Z2VuczwvQXV0aG9yPjxZZWFyPjIwMDM8L1llYXI+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PEVuZE5vdGU+PENpdGU+PEF1dGhvcj5IYXJ0Z2VuczwvQXV0aG9yPjxZZWFyPjIwMDM8L1llYXI+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37" w:tooltip="Hartgens, 2003 #508" w:history="1">
        <w:r w:rsidR="006C618E" w:rsidRPr="00EB6432">
          <w:rPr>
            <w:rFonts w:ascii="Arial" w:hAnsi="Arial" w:cs="Arial"/>
            <w:sz w:val="22"/>
            <w:szCs w:val="22"/>
          </w:rPr>
          <w:t>537</w:t>
        </w:r>
      </w:hyperlink>
      <w:r w:rsidR="00A36DA1" w:rsidRPr="00EB6432">
        <w:rPr>
          <w:rFonts w:ascii="Arial" w:hAnsi="Arial" w:cs="Arial"/>
          <w:sz w:val="22"/>
          <w:szCs w:val="22"/>
        </w:rPr>
        <w:t xml:space="preserve">, </w:t>
      </w:r>
      <w:hyperlink w:anchor="_ENREF_538" w:tooltip="Chung, 2007 #509" w:history="1">
        <w:r w:rsidR="006C618E" w:rsidRPr="00EB6432">
          <w:rPr>
            <w:rFonts w:ascii="Arial" w:hAnsi="Arial" w:cs="Arial"/>
            <w:sz w:val="22"/>
            <w:szCs w:val="22"/>
          </w:rPr>
          <w:t>538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prostatic </w:t>
      </w:r>
      <w:r w:rsidR="003B1F35" w:rsidRPr="00EB6432">
        <w:rPr>
          <w:rFonts w:ascii="Arial" w:hAnsi="Arial" w:cs="Arial"/>
          <w:sz w:val="22"/>
          <w:szCs w:val="22"/>
        </w:rPr>
        <w:fldChar w:fldCharType="begin">
          <w:fldData xml:space="preserve">PEVuZE5vdGU+PENpdGU+PEF1dGhvcj5KaW48L0F1dGhvcj48WWVhcj4xOTk2PC9ZZWFyPjxSZWNO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PEVuZE5vdGU+PENpdGU+PEF1dGhvcj5KaW48L0F1dGhvcj48WWVhcj4xOTk2PC9ZZWFyPjxSZWNO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0" w:tooltip="Bhasin, 2005 #321" w:history="1">
        <w:r w:rsidR="006C618E" w:rsidRPr="00EB6432">
          <w:rPr>
            <w:rFonts w:ascii="Arial" w:hAnsi="Arial" w:cs="Arial"/>
            <w:sz w:val="22"/>
            <w:szCs w:val="22"/>
          </w:rPr>
          <w:t>350</w:t>
        </w:r>
      </w:hyperlink>
      <w:r w:rsidR="00A36DA1" w:rsidRPr="00EB6432">
        <w:rPr>
          <w:rFonts w:ascii="Arial" w:hAnsi="Arial" w:cs="Arial"/>
          <w:sz w:val="22"/>
          <w:szCs w:val="22"/>
        </w:rPr>
        <w:t xml:space="preserve">, </w:t>
      </w:r>
      <w:hyperlink w:anchor="_ENREF_487" w:tooltip="Bhasin, 2001 #2045" w:history="1">
        <w:r w:rsidR="006C618E" w:rsidRPr="00EB6432">
          <w:rPr>
            <w:rFonts w:ascii="Arial" w:hAnsi="Arial" w:cs="Arial"/>
            <w:sz w:val="22"/>
            <w:szCs w:val="22"/>
          </w:rPr>
          <w:t>487</w:t>
        </w:r>
      </w:hyperlink>
      <w:r w:rsidR="00A36DA1" w:rsidRPr="00EB6432">
        <w:rPr>
          <w:rFonts w:ascii="Arial" w:hAnsi="Arial" w:cs="Arial"/>
          <w:sz w:val="22"/>
          <w:szCs w:val="22"/>
        </w:rPr>
        <w:t xml:space="preserve">, </w:t>
      </w:r>
      <w:hyperlink w:anchor="_ENREF_539" w:tooltip="Jin, 1996 #510" w:history="1">
        <w:r w:rsidR="006C618E" w:rsidRPr="00EB6432">
          <w:rPr>
            <w:rFonts w:ascii="Arial" w:hAnsi="Arial" w:cs="Arial"/>
            <w:sz w:val="22"/>
            <w:szCs w:val="22"/>
          </w:rPr>
          <w:t>539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effects of high dose androgens have been reported. Most available clinical studies consist of non-randomized, observational comparisons of androgen users compared with non or discontinued users </w:t>
      </w:r>
      <w:r w:rsidR="003B1F35" w:rsidRPr="00EB6432">
        <w:rPr>
          <w:rFonts w:ascii="Arial" w:hAnsi="Arial" w:cs="Arial"/>
          <w:sz w:val="22"/>
          <w:szCs w:val="22"/>
        </w:rPr>
        <w:fldChar w:fldCharType="begin">
          <w:fldData xml:space="preserve">PEVuZE5vdGU+PENpdGU+PEF1dGhvcj5QYWxhdGluaTwvQXV0aG9yPjxZZWFyPjE5OTY8L1llYXI+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PEVuZE5vdGU+PENpdGU+PEF1dGhvcj5QYWxhdGluaTwvQXV0aG9yPjxZZWFyPjE5OTY8L1llYXI+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40" w:tooltip="Palatini, 1996 #511" w:history="1">
        <w:r w:rsidR="006C618E" w:rsidRPr="00EB6432">
          <w:rPr>
            <w:rFonts w:ascii="Arial" w:hAnsi="Arial" w:cs="Arial"/>
            <w:sz w:val="22"/>
            <w:szCs w:val="22"/>
          </w:rPr>
          <w:t>540-552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However, such retrospective observational studies suffer from ascertainment, participation and other bias so that important unrecognized determinants of outcomes may not be measured. Given the low community prevalence of androgen abuse, well designed, sufficiently powerful retrospective case-control studies are required to define the long-term risks of cardiovascular and prostate disease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&lt;EndNote&gt;&lt;Cite&gt;&lt;Author&gt;Thiblin&lt;/Author&gt;&lt;Year&gt;2005&lt;/Year&gt;&lt;RecNum&gt;524&lt;/RecNum&gt;&lt;DisplayText&gt;(553)&lt;/DisplayText&gt;&lt;record&gt;&lt;rec-number&gt;524&lt;/rec-number&gt;&lt;foreign-keys&gt;&lt;key app="EN" db-id="fexpzp299sfdtlev59s5xspgaeddrxeexx9d"&gt;524&lt;/key&gt;&lt;/foreign-keys&gt;&lt;ref-type name="Journal Article"&gt;17&lt;/ref-type&gt;&lt;contributors&gt;&lt;authors&gt;&lt;author&gt;Thiblin, I.&lt;/author&gt;&lt;author&gt;Petersson, A.&lt;/author&gt;&lt;/authors&gt;&lt;/contributors&gt;&lt;auth-address&gt;Department of Forensic Medicine, Uppsala University, S-752 37, Uppsala, Sweden. ingemar.thiblin@surgsci.uu.se&lt;/auth-address&gt;&lt;titles&gt;&lt;title&gt;Pharmacoepidemiology of anabolic androgenic steroids: a review&lt;/title&gt;&lt;secondary-title&gt;Fundamental and Clinical Pharmacology&lt;/secondary-title&gt;&lt;/titles&gt;&lt;periodical&gt;&lt;full-title&gt;Fundamental and Clinical Pharmacology&lt;/full-title&gt;&lt;/periodical&gt;&lt;pages&gt;27-44&lt;/pages&gt;&lt;volume&gt;19&lt;/volume&gt;&lt;number&gt;1&lt;/number&gt;&lt;keywords&gt;&lt;keyword&gt;Cardiovascular Diseases/chemically induced&lt;/keyword&gt;&lt;keyword&gt;Humans&lt;/keyword&gt;&lt;keyword&gt;Lipoproteins/blood&lt;/keyword&gt;&lt;keyword&gt;Mental Disorders/chemically induced&lt;/keyword&gt;&lt;keyword&gt;Randomized Controlled Trials as Topic&lt;/keyword&gt;&lt;keyword&gt;Retrospective Studies&lt;/keyword&gt;&lt;keyword&gt;Substance-Related Disorders/complications/*epidemiology&lt;/keyword&gt;&lt;keyword&gt;Testosterone Congeners/administration &amp;amp; dosage/*adverse effects&lt;/keyword&gt;&lt;keyword&gt;Violence&lt;/keyword&gt;&lt;/keywords&gt;&lt;dates&gt;&lt;year&gt;2005&lt;/year&gt;&lt;pub-dates&gt;&lt;date&gt;Feb&lt;/date&gt;&lt;/pub-dates&gt;&lt;/dates&gt;&lt;accession-num&gt;15660958&lt;/accession-num&gt;&lt;urls&gt;&lt;related-urls&gt;&lt;url&gt;http://www.ncbi.nlm.nih.gov/entrez/query.fcgi?cmd=Retrieve&amp;amp;db=PubMed&amp;amp;dopt=Citation&amp;amp;list_uids=15660958&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53" w:tooltip="Thiblin, 2005 #524" w:history="1">
        <w:r w:rsidR="006C618E" w:rsidRPr="00EB6432">
          <w:rPr>
            <w:rFonts w:ascii="Arial" w:hAnsi="Arial" w:cs="Arial"/>
            <w:sz w:val="22"/>
            <w:szCs w:val="22"/>
          </w:rPr>
          <w:t>553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best available evidence </w:t>
      </w:r>
      <w:r w:rsidRPr="00EB6432">
        <w:rPr>
          <w:rFonts w:ascii="Arial" w:hAnsi="Arial" w:cs="Arial"/>
          <w:sz w:val="22"/>
          <w:szCs w:val="22"/>
        </w:rPr>
        <w:softHyphen/>
        <w:t xml:space="preserve">suggests elite athletes have longer life expectancy due to reduced cardiovascular disease </w:t>
      </w:r>
      <w:r w:rsidR="003B1F35" w:rsidRPr="00EB6432">
        <w:rPr>
          <w:rFonts w:ascii="Arial" w:hAnsi="Arial" w:cs="Arial"/>
          <w:sz w:val="22"/>
          <w:szCs w:val="22"/>
        </w:rPr>
        <w:fldChar w:fldCharType="begin">
          <w:fldData xml:space="preserve">PEVuZE5vdGU+PENpdGU+PEF1dGhvcj5TYXJuYTwvQXV0aG9yPjxZZWFyPjE5OTM8L1llYXI+PFJl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PEVuZE5vdGU+PENpdGU+PEF1dGhvcj5TYXJuYTwvQXV0aG9yPjxZZWFyPjE5OTM8L1llYXI+PFJl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54" w:tooltip="Sarna, 1993 #525" w:history="1">
        <w:r w:rsidR="006C618E" w:rsidRPr="00EB6432">
          <w:rPr>
            <w:rFonts w:ascii="Arial" w:hAnsi="Arial" w:cs="Arial"/>
            <w:sz w:val="22"/>
            <w:szCs w:val="22"/>
          </w:rPr>
          <w:t>554</w:t>
        </w:r>
      </w:hyperlink>
      <w:r w:rsidR="00A36DA1" w:rsidRPr="00EB6432">
        <w:rPr>
          <w:rFonts w:ascii="Arial" w:hAnsi="Arial" w:cs="Arial"/>
          <w:sz w:val="22"/>
          <w:szCs w:val="22"/>
        </w:rPr>
        <w:t xml:space="preserve">, </w:t>
      </w:r>
      <w:hyperlink w:anchor="_ENREF_555" w:tooltip="Sarna, 1997 #526" w:history="1">
        <w:r w:rsidR="006C618E" w:rsidRPr="00EB6432">
          <w:rPr>
            <w:rFonts w:ascii="Arial" w:hAnsi="Arial" w:cs="Arial"/>
            <w:sz w:val="22"/>
            <w:szCs w:val="22"/>
          </w:rPr>
          <w:t>555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This benefit, however, is least evident among power athletes, the group with highest likelihood of past androgen abuse, a finding confirmed by a small study finding a greater than 4-fold increase in premature deaths (from suicide, cardiovascular disease, liver failure and lymphoma) among 62 former power athletes compared with population norms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&lt;EndNote&gt;&lt;Cite&gt;&lt;Author&gt;Parssinen&lt;/Author&gt;&lt;Year&gt;2000&lt;/Year&gt;&lt;RecNum&gt;527&lt;/RecNum&gt;&lt;DisplayText&gt;(556)&lt;/DisplayText&gt;&lt;record&gt;&lt;rec-number&gt;527&lt;/rec-number&gt;&lt;foreign-keys&gt;&lt;key app="EN" db-id="fexpzp299sfdtlev59s5xspgaeddrxeexx9d"&gt;527&lt;/key&gt;&lt;/foreign-keys&gt;&lt;ref-type name="Journal Article"&gt;17&lt;/ref-type&gt;&lt;contributors&gt;&lt;authors&gt;&lt;author&gt;Parssinen, M.&lt;/author&gt;&lt;author&gt;Kujala, U.&lt;/author&gt;&lt;author&gt;Vartiainen, E.&lt;/author&gt;&lt;author&gt;Sarna, S.&lt;/author&gt;&lt;author&gt;Seppala, T.&lt;/author&gt;&lt;/authors&gt;&lt;/contributors&gt;&lt;auth-address&gt;National Public Health Institute, Laboratory of Substance Abuse, Helsinki, Finland. miia.parssinen@ktl.fi&lt;/auth-address&gt;&lt;titles&gt;&lt;title&gt;Increased premature mortality of competitive powerlifters suspected to have used anabolic agents&lt;/title&gt;&lt;secondary-title&gt;International Journal of Sports Medicine&lt;/secondary-title&gt;&lt;/titles&gt;&lt;periodical&gt;&lt;full-title&gt;International Journal of Sports Medicine&lt;/full-title&gt;&lt;/periodical&gt;&lt;pages&gt;225-7&lt;/pages&gt;&lt;volume&gt;21&lt;/volume&gt;&lt;number&gt;3&lt;/number&gt;&lt;keywords&gt;&lt;keyword&gt;Adult&lt;/keyword&gt;&lt;keyword&gt;Anabolic Steroids/*adverse effects&lt;/keyword&gt;&lt;keyword&gt;Cause of Death&lt;/keyword&gt;&lt;keyword&gt;Doping in Sports/*statistics &amp;amp; numerical data&lt;/keyword&gt;&lt;keyword&gt;Finland/epidemiology&lt;/keyword&gt;&lt;keyword&gt;Human&lt;/keyword&gt;&lt;keyword&gt;Male&lt;/keyword&gt;&lt;keyword&gt;Middle Age&lt;/keyword&gt;&lt;keyword&gt;Substance-Related Disorders/*mortality&lt;/keyword&gt;&lt;keyword&gt;Weight Lifting/*statistics &amp;amp; numerical data&lt;/keyword&gt;&lt;/keywords&gt;&lt;dates&gt;&lt;year&gt;2000&lt;/year&gt;&lt;pub-dates&gt;&lt;date&gt;Apr&lt;/date&gt;&lt;/pub-dates&gt;&lt;/dates&gt;&lt;accession-num&gt;10834358&lt;/accession-num&gt;&lt;urls&gt;&lt;/urls&gt;&lt;/record&gt;&lt;/Cite&gt;&lt;/EndNote&gt;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56" w:tooltip="Parssinen, 2000 #527" w:history="1">
        <w:r w:rsidR="006C618E" w:rsidRPr="00EB6432">
          <w:rPr>
            <w:rFonts w:ascii="Arial" w:hAnsi="Arial" w:cs="Arial"/>
            <w:sz w:val="22"/>
            <w:szCs w:val="22"/>
          </w:rPr>
          <w:t>556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More definitive studies are required, but, at present, largely anecdotal information suggests that serious short-term medical danger is limited considering the extent of androgen abuse, that androgens are not physically addictive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&lt;EndNote&gt;&lt;Cite&gt;&lt;Author&gt;Kashkin&lt;/Author&gt;&lt;Year&gt;1989&lt;/Year&gt;&lt;RecNum&gt;528&lt;/RecNum&gt;&lt;DisplayText&gt;(557, 558)&lt;/DisplayText&gt;&lt;record&gt;&lt;rec-number&gt;528&lt;/rec-number&gt;&lt;foreign-keys&gt;&lt;key app="EN" db-id="fexpzp299sfdtlev59s5xspgaeddrxeexx9d"&gt;528&lt;/key&gt;&lt;/foreign-keys&gt;&lt;ref-type name="Journal Article"&gt;17&lt;/ref-type&gt;&lt;contributors&gt;&lt;authors&gt;&lt;author&gt;&lt;style face="normal" font="default" charset="135" size="100%"&gt;K B Kashkin&lt;/style&gt;&lt;/author&gt;&lt;author&gt;&lt;style face="normal" font="default" charset="135" size="100%"&gt;H D Kleber&lt;/style&gt;&lt;/author&gt;&lt;/authors&gt;&lt;/contributors&gt;&lt;titles&gt;&lt;title&gt;&lt;style face="normal" font="default" charset="135" size="100%"&gt;Hooked on hormones? An anabolic steroid addiction hypothesis&lt;/style&gt;&lt;/title&gt;&lt;secondary-title&gt;Journal of the American Medical Association&lt;/secondary-title&gt;&lt;/titles&gt;&lt;periodical&gt;&lt;full-title&gt;Journal of the American Medical Association&lt;/full-title&gt;&lt;/periodical&gt;&lt;pages&gt;&lt;style face="normal" font="default" charset="135" size="100%"&gt;3166-3170&lt;/style&gt;&lt;/pages&gt;&lt;volume&gt;&lt;style face="normal" font="default" charset="135" size="100%"&gt;262&lt;/style&gt;&lt;/volume&gt;&lt;dates&gt;&lt;year&gt;&lt;style face="normal" font="default" charset="135" size="100%"&gt;1989&lt;/style&gt;&lt;/year&gt;&lt;/dates&gt;&lt;urls&gt;&lt;/urls&gt;&lt;/record&gt;&lt;/Cite&gt;&lt;Cite&gt;&lt;Author&gt;Fingerhood&lt;/Author&gt;&lt;Year&gt;1997&lt;/Year&gt;&lt;RecNum&gt;529&lt;/RecNum&gt;&lt;record&gt;&lt;rec-number&gt;529&lt;/rec-number&gt;&lt;foreign-keys&gt;&lt;key app="EN" db-id="fexpzp299sfdtlev59s5xspgaeddrxeexx9d"&gt;529&lt;/key&gt;&lt;/foreign-keys&gt;&lt;ref-type name="Journal Article"&gt;17&lt;/ref-type&gt;&lt;contributors&gt;&lt;authors&gt;&lt;author&gt;Fingerhood, M. I.&lt;/author&gt;&lt;author&gt;Sullivan, J. T.&lt;/author&gt;&lt;author&gt;Testa, M.&lt;/author&gt;&lt;author&gt;Jasinski, D. R.&lt;/author&gt;&lt;/authors&gt;&lt;/contributors&gt;&lt;titles&gt;&lt;title&gt;Abuse liability of testosterone&lt;/title&gt;&lt;secondary-title&gt;Journal of Psychopharmacology&lt;/secondary-title&gt;&lt;/titles&gt;&lt;periodical&gt;&lt;full-title&gt;Journal of Psychopharmacology&lt;/full-title&gt;&lt;/periodical&gt;&lt;pages&gt;59-63&lt;/pages&gt;&lt;volume&gt;11&lt;/volume&gt;&lt;number&gt;1&lt;/number&gt;&lt;dates&gt;&lt;year&gt;1997&lt;/year&gt;&lt;/dates&gt;&lt;urls&gt;&lt;/urls&gt;&lt;/record&gt;&lt;/Cite&gt;&lt;/EndNote&gt;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57" w:tooltip="Kashkin, 1989 #528" w:history="1">
        <w:r w:rsidR="006C618E" w:rsidRPr="00EB6432">
          <w:rPr>
            <w:rFonts w:ascii="Arial" w:hAnsi="Arial" w:cs="Arial"/>
            <w:sz w:val="22"/>
            <w:szCs w:val="22"/>
          </w:rPr>
          <w:t>557</w:t>
        </w:r>
      </w:hyperlink>
      <w:r w:rsidR="00A36DA1" w:rsidRPr="00EB6432">
        <w:rPr>
          <w:rFonts w:ascii="Arial" w:hAnsi="Arial" w:cs="Arial"/>
          <w:sz w:val="22"/>
          <w:szCs w:val="22"/>
        </w:rPr>
        <w:t xml:space="preserve">, </w:t>
      </w:r>
      <w:hyperlink w:anchor="_ENREF_558" w:tooltip="Fingerhood, 1997 #529" w:history="1">
        <w:r w:rsidR="006C618E" w:rsidRPr="00EB6432">
          <w:rPr>
            <w:rFonts w:ascii="Arial" w:hAnsi="Arial" w:cs="Arial"/>
            <w:sz w:val="22"/>
            <w:szCs w:val="22"/>
          </w:rPr>
          <w:t>558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that most androgen abusers eventually discontinue drug use. After cessation of prolonged use of high-dose androgens, recovery of the hypothalamic-pituitary-testicular axis may be delayed for months and up to 2 years </w:t>
      </w:r>
      <w:r w:rsidR="006C618E"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&lt;EndNote&gt;&lt;Cite&gt;&lt;Author&gt;Gazvani&lt;/Author&gt;&lt;Year&gt;1997&lt;/Year&gt;&lt;RecNum&gt;6846&lt;/RecNum&gt;&lt;DisplayText&gt;(559)&lt;/DisplayText&gt;&lt;record&gt;&lt;rec-number&gt;6846&lt;/rec-number&gt;&lt;foreign-keys&gt;&lt;key app="EN" db-id="0svwr0sf5wdesuew2t6xead8rzewt9dpwrp9" timestamp="1511428814" guid="fa5d8655-be38-42b4-86b3-b29ccc11487b"&gt;6846&lt;/key&gt;&lt;/foreign-keys&gt;&lt;ref-type name="Journal Article"&gt;17&lt;/ref-type&gt;&lt;contributors&gt;&lt;authors&gt;&lt;author&gt;Gazvani, M. R.&lt;/author&gt;&lt;author&gt;Buckett, W.&lt;/author&gt;&lt;author&gt;Luckas, M. J.&lt;/author&gt;&lt;author&gt;Aird, I. A.&lt;/author&gt;&lt;author&gt;Hipkin, L. J.&lt;/author&gt;&lt;author&gt;Lewis-Jones, D. I.&lt;/author&gt;&lt;/authors&gt;&lt;/contributors&gt;&lt;auth-address&gt;Reproductive Medicine Unit, Liverpool Women&amp;apos;s Hospital, UK.&lt;/auth-address&gt;&lt;titles&gt;&lt;title&gt;Conservative management of azoospermia following steroid abuse&lt;/title&gt;&lt;secondary-title&gt;Hum Reprod&lt;/secondary-title&gt;&lt;/titles&gt;&lt;periodical&gt;&lt;full-title&gt;Hum Reprod&lt;/full-title&gt;&lt;/periodical&gt;&lt;pages&gt;1706-8&lt;/pages&gt;&lt;volume&gt;12&lt;/volume&gt;&lt;number&gt;8&lt;/number&gt;&lt;keywords&gt;&lt;keyword&gt;Adult&lt;/keyword&gt;&lt;keyword&gt;Anabolic Agents/*adverse effects&lt;/keyword&gt;&lt;keyword&gt;Humans&lt;/keyword&gt;&lt;keyword&gt;Male&lt;/keyword&gt;&lt;keyword&gt;Oligospermia/*chemically induced&lt;/keyword&gt;&lt;keyword&gt;Sperm Count&lt;/keyword&gt;&lt;keyword&gt;Substance-Related Disorders/*therapy&lt;/keyword&gt;&lt;/keywords&gt;&lt;dates&gt;&lt;year&gt;1997&lt;/year&gt;&lt;pub-dates&gt;&lt;date&gt;Aug&lt;/date&gt;&lt;/pub-dates&gt;&lt;/dates&gt;&lt;isbn&gt;0268-1161 (Print)&amp;#xD;0268-1161 (Linking)&lt;/isbn&gt;&lt;accession-num&gt;9308797&lt;/accession-num&gt;&lt;urls&gt;&lt;related-urls&gt;&lt;url&gt;http://www.ncbi.nlm.nih.gov/pubmed/9308797&lt;/url&gt;&lt;/related-urls&gt;&lt;/urls&gt;&lt;/record&gt;&lt;/Cite&gt;&lt;/EndNote&gt;</w:instrText>
      </w:r>
      <w:r w:rsidR="006C618E" w:rsidRPr="00EB6432">
        <w:rPr>
          <w:rFonts w:ascii="Arial" w:hAnsi="Arial" w:cs="Arial"/>
          <w:sz w:val="22"/>
          <w:szCs w:val="22"/>
        </w:rPr>
        <w:fldChar w:fldCharType="separate"/>
      </w:r>
      <w:r w:rsidR="006C618E" w:rsidRPr="00EB6432">
        <w:rPr>
          <w:rFonts w:ascii="Arial" w:hAnsi="Arial" w:cs="Arial"/>
          <w:sz w:val="22"/>
          <w:szCs w:val="22"/>
        </w:rPr>
        <w:t>(</w:t>
      </w:r>
      <w:hyperlink w:anchor="_ENREF_559" w:tooltip="Gazvani, 1997 #6846" w:history="1">
        <w:r w:rsidR="006C618E" w:rsidRPr="00EB6432">
          <w:rPr>
            <w:rFonts w:ascii="Arial" w:hAnsi="Arial" w:cs="Arial"/>
            <w:sz w:val="22"/>
            <w:szCs w:val="22"/>
          </w:rPr>
          <w:t>559</w:t>
        </w:r>
      </w:hyperlink>
      <w:r w:rsidR="006C618E" w:rsidRPr="00EB6432">
        <w:rPr>
          <w:rFonts w:ascii="Arial" w:hAnsi="Arial" w:cs="Arial"/>
          <w:sz w:val="22"/>
          <w:szCs w:val="22"/>
        </w:rPr>
        <w:t>)</w:t>
      </w:r>
      <w:r w:rsidR="006C618E" w:rsidRPr="00EB6432">
        <w:rPr>
          <w:rFonts w:ascii="Arial" w:hAnsi="Arial" w:cs="Arial"/>
          <w:sz w:val="22"/>
          <w:szCs w:val="22"/>
        </w:rPr>
        <w:fldChar w:fldCharType="end"/>
      </w:r>
      <w:r w:rsidRPr="00EB6432">
        <w:rPr>
          <w:rFonts w:ascii="Arial" w:hAnsi="Arial" w:cs="Arial"/>
          <w:sz w:val="22"/>
          <w:szCs w:val="22"/>
        </w:rPr>
        <w:t xml:space="preserve">, creating a transient gonadotropin </w:t>
      </w:r>
      <w:r w:rsidR="00EC10DC" w:rsidRPr="00EB6432">
        <w:rPr>
          <w:rFonts w:ascii="Arial" w:hAnsi="Arial" w:cs="Arial"/>
          <w:sz w:val="22"/>
          <w:szCs w:val="22"/>
        </w:rPr>
        <w:t xml:space="preserve">and androgen </w:t>
      </w:r>
      <w:r w:rsidRPr="00EB6432">
        <w:rPr>
          <w:rFonts w:ascii="Arial" w:hAnsi="Arial" w:cs="Arial"/>
          <w:sz w:val="22"/>
          <w:szCs w:val="22"/>
        </w:rPr>
        <w:t xml:space="preserve">deficiency </w:t>
      </w:r>
      <w:r w:rsidR="00EC10DC" w:rsidRPr="00EB6432">
        <w:rPr>
          <w:rFonts w:ascii="Arial" w:hAnsi="Arial" w:cs="Arial"/>
          <w:sz w:val="22"/>
          <w:szCs w:val="22"/>
        </w:rPr>
        <w:t xml:space="preserve">withdrawal </w:t>
      </w:r>
      <w:r w:rsidRPr="00EB6432">
        <w:rPr>
          <w:rFonts w:ascii="Arial" w:hAnsi="Arial" w:cs="Arial"/>
          <w:sz w:val="22"/>
          <w:szCs w:val="22"/>
        </w:rPr>
        <w:t xml:space="preserve">state </w:t>
      </w:r>
      <w:r w:rsidR="006C618E" w:rsidRPr="00EB6432">
        <w:rPr>
          <w:rFonts w:ascii="Arial" w:hAnsi="Arial" w:cs="Arial"/>
          <w:sz w:val="22"/>
          <w:szCs w:val="22"/>
        </w:rPr>
        <w:fldChar w:fldCharType="begin">
          <w:fldData xml:space="preserve">PEVuZE5vdGU+PENpdGU+PEF1dGhvcj5HaWxsPC9BdXRob3I+PFllYXI+MTk5ODwvWWVhcj48UmVj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PEVuZE5vdGU+PENpdGU+PEF1dGhvcj5HaWxsPC9BdXRob3I+PFllYXI+MTk5ODwvWWVhcj48UmVj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6C618E" w:rsidRPr="00EB6432">
        <w:rPr>
          <w:rFonts w:ascii="Arial" w:hAnsi="Arial" w:cs="Arial"/>
          <w:sz w:val="22"/>
          <w:szCs w:val="22"/>
        </w:rPr>
      </w:r>
      <w:r w:rsidR="006C618E" w:rsidRPr="00EB6432">
        <w:rPr>
          <w:rFonts w:ascii="Arial" w:hAnsi="Arial" w:cs="Arial"/>
          <w:sz w:val="22"/>
          <w:szCs w:val="22"/>
        </w:rPr>
        <w:fldChar w:fldCharType="separate"/>
      </w:r>
      <w:r w:rsidR="006C618E" w:rsidRPr="00EB6432">
        <w:rPr>
          <w:rFonts w:ascii="Arial" w:hAnsi="Arial" w:cs="Arial"/>
          <w:sz w:val="22"/>
          <w:szCs w:val="22"/>
        </w:rPr>
        <w:t>(</w:t>
      </w:r>
      <w:hyperlink w:anchor="_ENREF_560" w:tooltip="Gill, 1998 #1498" w:history="1">
        <w:r w:rsidR="006C618E" w:rsidRPr="00EB6432">
          <w:rPr>
            <w:rFonts w:ascii="Arial" w:hAnsi="Arial" w:cs="Arial"/>
            <w:sz w:val="22"/>
            <w:szCs w:val="22"/>
          </w:rPr>
          <w:t>560-563</w:t>
        </w:r>
      </w:hyperlink>
      <w:r w:rsidR="006C618E" w:rsidRPr="00EB6432">
        <w:rPr>
          <w:rFonts w:ascii="Arial" w:hAnsi="Arial" w:cs="Arial"/>
          <w:sz w:val="22"/>
          <w:szCs w:val="22"/>
        </w:rPr>
        <w:t>)</w:t>
      </w:r>
      <w:r w:rsidR="006C618E" w:rsidRPr="00EB6432">
        <w:rPr>
          <w:rFonts w:ascii="Arial" w:hAnsi="Arial" w:cs="Arial"/>
          <w:sz w:val="22"/>
          <w:szCs w:val="22"/>
        </w:rPr>
        <w:fldChar w:fldCharType="end"/>
      </w:r>
      <w:r w:rsidRPr="00EB6432">
        <w:rPr>
          <w:rFonts w:ascii="Arial" w:hAnsi="Arial" w:cs="Arial"/>
          <w:sz w:val="22"/>
          <w:szCs w:val="22"/>
        </w:rPr>
        <w:t xml:space="preserve">. This may lead to temporary androgen </w:t>
      </w:r>
      <w:r w:rsidRPr="00EB6432">
        <w:rPr>
          <w:rFonts w:ascii="Arial" w:hAnsi="Arial" w:cs="Arial"/>
          <w:sz w:val="22"/>
          <w:szCs w:val="22"/>
        </w:rPr>
        <w:lastRenderedPageBreak/>
        <w:t xml:space="preserve">deficiency symptoms and/or oligozoospemia and infertility that eventually abate without requiring additional hormonal treatments. Although hCG can induce spermatogenesis </w:t>
      </w:r>
      <w:r w:rsidR="003B1F35" w:rsidRPr="00EB6432">
        <w:rPr>
          <w:rFonts w:ascii="Arial" w:hAnsi="Arial" w:cs="Arial"/>
          <w:sz w:val="22"/>
          <w:szCs w:val="22"/>
        </w:rPr>
        <w:fldChar w:fldCharType="begin">
          <w:fldData xml:space="preserve">PEVuZE5vdGU+PENpdGU+PEF1dGhvcj5UdXJlazwvQXV0aG9yPjxZZWFyPjE5OTU8L1llYXI+PFJl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==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PEVuZE5vdGU+PENpdGU+PEF1dGhvcj5UdXJlazwvQXV0aG9yPjxZZWFyPjE5OTU8L1llYXI+PFJl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==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07" w:tooltip="Turek, 1995 #478" w:history="1">
        <w:r w:rsidR="006C618E" w:rsidRPr="00EB6432">
          <w:rPr>
            <w:rFonts w:ascii="Arial" w:hAnsi="Arial" w:cs="Arial"/>
            <w:sz w:val="22"/>
            <w:szCs w:val="22"/>
          </w:rPr>
          <w:t>507</w:t>
        </w:r>
      </w:hyperlink>
      <w:r w:rsidR="006C618E" w:rsidRPr="00EB6432">
        <w:rPr>
          <w:rFonts w:ascii="Arial" w:hAnsi="Arial" w:cs="Arial"/>
          <w:sz w:val="22"/>
          <w:szCs w:val="22"/>
        </w:rPr>
        <w:t xml:space="preserve">, </w:t>
      </w:r>
      <w:hyperlink w:anchor="_ENREF_564" w:tooltip="Menon, 2003 #533" w:history="1">
        <w:r w:rsidR="006C618E" w:rsidRPr="00EB6432">
          <w:rPr>
            <w:rFonts w:ascii="Arial" w:hAnsi="Arial" w:cs="Arial"/>
            <w:sz w:val="22"/>
            <w:szCs w:val="22"/>
          </w:rPr>
          <w:t>564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like exogenous testosterone, it further delays recovery of the reproductive axis and perpetuates the drug abuse cycle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&lt;EndNote&gt;&lt;Cite&gt;&lt;Author&gt;Drakeley&lt;/Author&gt;&lt;Year&gt;2004&lt;/Year&gt;&lt;RecNum&gt;534&lt;/RecNum&gt;&lt;DisplayText&gt;(565)&lt;/DisplayText&gt;&lt;record&gt;&lt;rec-number&gt;534&lt;/rec-number&gt;&lt;foreign-keys&gt;&lt;key app="EN" db-id="fexpzp299sfdtlev59s5xspgaeddrxeexx9d"&gt;534&lt;/key&gt;&lt;/foreign-keys&gt;&lt;ref-type name="Journal Article"&gt;17&lt;/ref-type&gt;&lt;contributors&gt;&lt;authors&gt;&lt;author&gt;Drakeley, A.&lt;/author&gt;&lt;author&gt;Gazvani, R.&lt;/author&gt;&lt;author&gt;Lewis-Jones, I.&lt;/author&gt;&lt;/authors&gt;&lt;/contributors&gt;&lt;titles&gt;&lt;title&gt;Duration of azoospermia following anabolic steroids&lt;/title&gt;&lt;secondary-title&gt;Fertility and Sterility&lt;/secondary-title&gt;&lt;/titles&gt;&lt;periodical&gt;&lt;full-title&gt;Fertility and Sterility&lt;/full-title&gt;&lt;/periodical&gt;&lt;pages&gt;226&lt;/pages&gt;&lt;volume&gt;81&lt;/volume&gt;&lt;number&gt;1&lt;/number&gt;&lt;keywords&gt;&lt;keyword&gt;Anabolic Agents/*adverse effects&lt;/keyword&gt;&lt;keyword&gt;Chorionic Gonadotropin/therapeutic use&lt;/keyword&gt;&lt;keyword&gt;Humans&lt;/keyword&gt;&lt;keyword&gt;Male&lt;/keyword&gt;&lt;keyword&gt;Menotropins/therapeutic use&lt;/keyword&gt;&lt;keyword&gt;Oligospermia/*chemically induced/*drug therapy&lt;/keyword&gt;&lt;keyword&gt;Time Factors&lt;/keyword&gt;&lt;/keywords&gt;&lt;dates&gt;&lt;year&gt;2004&lt;/year&gt;&lt;pub-dates&gt;&lt;date&gt;Jan&lt;/date&gt;&lt;/pub-dates&gt;&lt;/dates&gt;&lt;accession-num&gt;14711580&lt;/accession-num&gt;&lt;urls&gt;&lt;related-urls&gt;&lt;url&gt;http://www.ncbi.nlm.nih.gov/entrez/query.fcgi?cmd=Retrieve&amp;amp;db=PubMed&amp;amp;dopt=Citation&amp;amp;list_uids=14711580&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65" w:tooltip="Drakeley, 2004 #534" w:history="1">
        <w:r w:rsidR="006C618E" w:rsidRPr="00EB6432">
          <w:rPr>
            <w:rFonts w:ascii="Arial" w:hAnsi="Arial" w:cs="Arial"/>
            <w:sz w:val="22"/>
            <w:szCs w:val="22"/>
          </w:rPr>
          <w:t>565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1479C2" w:rsidRPr="00EB6432">
        <w:rPr>
          <w:rFonts w:ascii="Arial" w:hAnsi="Arial" w:cs="Arial"/>
          <w:sz w:val="22"/>
          <w:szCs w:val="22"/>
        </w:rPr>
        <w:t xml:space="preserve">There remains anecdotal evidence from experienced observers that prolonged hypothalamic-pituitary suppression by high dose exogenous androgens may not always be fully reversible </w:t>
      </w:r>
      <w:r w:rsidR="00966F5A" w:rsidRPr="00EB6432">
        <w:rPr>
          <w:rFonts w:ascii="Arial" w:hAnsi="Arial" w:cs="Arial"/>
          <w:sz w:val="22"/>
          <w:szCs w:val="22"/>
        </w:rPr>
        <w:t>after even a year off exogenous androgens</w:t>
      </w:r>
      <w:r w:rsidR="00DD2B80" w:rsidRPr="00EB6432">
        <w:rPr>
          <w:rFonts w:ascii="Arial" w:hAnsi="Arial" w:cs="Arial"/>
          <w:sz w:val="22"/>
          <w:szCs w:val="22"/>
        </w:rPr>
        <w:t>,</w:t>
      </w:r>
      <w:r w:rsidR="00966F5A" w:rsidRPr="00EB6432">
        <w:rPr>
          <w:rFonts w:ascii="Arial" w:hAnsi="Arial" w:cs="Arial"/>
          <w:sz w:val="22"/>
          <w:szCs w:val="22"/>
        </w:rPr>
        <w:t xml:space="preserve"> resembling the incomplete </w:t>
      </w:r>
      <w:r w:rsidR="001479C2" w:rsidRPr="00EB6432">
        <w:rPr>
          <w:rFonts w:ascii="Arial" w:hAnsi="Arial" w:cs="Arial"/>
          <w:sz w:val="22"/>
          <w:szCs w:val="22"/>
        </w:rPr>
        <w:t xml:space="preserve">reversibility of GnRH analog suppression of </w:t>
      </w:r>
      <w:r w:rsidR="0090365B" w:rsidRPr="00EB6432">
        <w:rPr>
          <w:rFonts w:ascii="Arial" w:hAnsi="Arial" w:cs="Arial"/>
          <w:sz w:val="22"/>
          <w:szCs w:val="22"/>
        </w:rPr>
        <w:t xml:space="preserve">circulating testosterone </w:t>
      </w:r>
      <w:r w:rsidR="001479C2" w:rsidRPr="00EB6432">
        <w:rPr>
          <w:rFonts w:ascii="Arial" w:hAnsi="Arial" w:cs="Arial"/>
          <w:sz w:val="22"/>
          <w:szCs w:val="22"/>
        </w:rPr>
        <w:t>in ol</w:t>
      </w:r>
      <w:r w:rsidR="00966F5A" w:rsidRPr="00EB6432">
        <w:rPr>
          <w:rFonts w:ascii="Arial" w:hAnsi="Arial" w:cs="Arial"/>
          <w:sz w:val="22"/>
          <w:szCs w:val="22"/>
        </w:rPr>
        <w:t>d</w:t>
      </w:r>
      <w:r w:rsidR="001479C2" w:rsidRPr="00EB6432">
        <w:rPr>
          <w:rFonts w:ascii="Arial" w:hAnsi="Arial" w:cs="Arial"/>
          <w:sz w:val="22"/>
          <w:szCs w:val="22"/>
        </w:rPr>
        <w:t xml:space="preserve">er men </w:t>
      </w:r>
      <w:r w:rsidR="0090365B" w:rsidRPr="00EB6432">
        <w:rPr>
          <w:rFonts w:ascii="Arial" w:hAnsi="Arial" w:cs="Arial"/>
          <w:sz w:val="22"/>
          <w:szCs w:val="22"/>
        </w:rPr>
        <w:t xml:space="preserve">after cessation of prolonged </w:t>
      </w:r>
      <w:r w:rsidR="00966F5A" w:rsidRPr="00EB6432">
        <w:rPr>
          <w:rFonts w:ascii="Arial" w:hAnsi="Arial" w:cs="Arial"/>
          <w:sz w:val="22"/>
          <w:szCs w:val="22"/>
        </w:rPr>
        <w:t>medical castration for prostate cancer</w:t>
      </w:r>
      <w:r w:rsidR="00DD2B80"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PEVuZE5vdGU+PENpdGU+PEF1dGhvcj5OZWphdDwvQXV0aG9yPjxZZWFyPjIwMDA8L1llYXI+PFJl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PEVuZE5vdGU+PENpdGU+PEF1dGhvcj5OZWphdDwvQXV0aG9yPjxZZWFyPjIwMDA8L1llYXI+PFJl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66" w:tooltip="Nejat, 2000 #5653" w:history="1">
        <w:r w:rsidR="006C618E" w:rsidRPr="00EB6432">
          <w:rPr>
            <w:rFonts w:ascii="Arial" w:hAnsi="Arial" w:cs="Arial"/>
            <w:sz w:val="22"/>
            <w:szCs w:val="22"/>
          </w:rPr>
          <w:t>566</w:t>
        </w:r>
      </w:hyperlink>
      <w:r w:rsidR="006C618E" w:rsidRPr="00EB6432">
        <w:rPr>
          <w:rFonts w:ascii="Arial" w:hAnsi="Arial" w:cs="Arial"/>
          <w:sz w:val="22"/>
          <w:szCs w:val="22"/>
        </w:rPr>
        <w:t xml:space="preserve">, </w:t>
      </w:r>
      <w:hyperlink w:anchor="_ENREF_567" w:tooltip="Kaku, 2006 #6971" w:history="1">
        <w:r w:rsidR="006C618E" w:rsidRPr="00EB6432">
          <w:rPr>
            <w:rFonts w:ascii="Arial" w:hAnsi="Arial" w:cs="Arial"/>
            <w:sz w:val="22"/>
            <w:szCs w:val="22"/>
          </w:rPr>
          <w:t>567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966F5A" w:rsidRPr="00EB6432">
        <w:rPr>
          <w:rFonts w:ascii="Arial" w:hAnsi="Arial" w:cs="Arial"/>
          <w:sz w:val="22"/>
          <w:szCs w:val="22"/>
        </w:rPr>
        <w:t xml:space="preserve">. </w:t>
      </w:r>
      <w:r w:rsidRPr="00EB6432">
        <w:rPr>
          <w:rFonts w:ascii="Arial" w:hAnsi="Arial" w:cs="Arial"/>
          <w:sz w:val="22"/>
          <w:szCs w:val="22"/>
        </w:rPr>
        <w:t xml:space="preserve">An educational program intervention had modest success in deterring androgen abuse among secondary school footballers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&lt;EndNote&gt;&lt;Cite&gt;&lt;Author&gt;Goldberg&lt;/Author&gt;&lt;Year&gt;2000&lt;/Year&gt;&lt;RecNum&gt;537&lt;/RecNum&gt;&lt;DisplayText&gt;(568)&lt;/DisplayText&gt;&lt;record&gt;&lt;rec-number&gt;537&lt;/rec-number&gt;&lt;foreign-keys&gt;&lt;key app="EN" db-id="fexpzp299sfdtlev59s5xspgaeddrxeexx9d"&gt;537&lt;/key&gt;&lt;/foreign-keys&gt;&lt;ref-type name="Journal Article"&gt;17&lt;/ref-type&gt;&lt;contributors&gt;&lt;authors&gt;&lt;author&gt;Goldberg, L.&lt;/author&gt;&lt;author&gt;MacKinnon, D. P.&lt;/author&gt;&lt;author&gt;Elliot, D. L.&lt;/author&gt;&lt;author&gt;Moe, E. L.&lt;/author&gt;&lt;author&gt;Clarke, G.&lt;/author&gt;&lt;author&gt;Cheong, J.&lt;/author&gt;&lt;/authors&gt;&lt;/contributors&gt;&lt;auth-address&gt;Department of Medicine, Oregon Health Sciences University, Portland 97201-3098, USA. goldberl@ohsu.edu&lt;/auth-address&gt;&lt;titles&gt;&lt;title&gt;The adolescents training and learning to avoid steroids program: preventing drug use and promoting health behaviors&lt;/title&gt;&lt;secondary-title&gt;Archives of Pediatrics and Adolescent Medicine&lt;/secondary-title&gt;&lt;/titles&gt;&lt;periodical&gt;&lt;full-title&gt;Archives of Pediatrics and Adolescent Medicine&lt;/full-title&gt;&lt;/periodical&gt;&lt;pages&gt;332-8&lt;/pages&gt;&lt;volume&gt;154&lt;/volume&gt;&lt;number&gt;4&lt;/number&gt;&lt;keywords&gt;&lt;keyword&gt;Adolescent&lt;/keyword&gt;&lt;keyword&gt;*Adolescent Behavior&lt;/keyword&gt;&lt;keyword&gt;Alcohol Drinking/prevention &amp;amp; control&lt;/keyword&gt;&lt;keyword&gt;Football&lt;/keyword&gt;&lt;keyword&gt;Health Education&lt;/keyword&gt;&lt;keyword&gt;*Health Promotion&lt;/keyword&gt;&lt;keyword&gt;Humans&lt;/keyword&gt;&lt;keyword&gt;Male&lt;/keyword&gt;&lt;keyword&gt;*Sports&lt;/keyword&gt;&lt;keyword&gt;Substance-Related Disorders/*prevention &amp;amp; control&lt;/keyword&gt;&lt;/keywords&gt;&lt;dates&gt;&lt;year&gt;2000&lt;/year&gt;&lt;pub-dates&gt;&lt;date&gt;Apr&lt;/date&gt;&lt;/pub-dates&gt;&lt;/dates&gt;&lt;accession-num&gt;10768668&lt;/accession-num&gt;&lt;urls&gt;&lt;related-urls&gt;&lt;url&gt;http://www.ncbi.nlm.nih.gov/entrez/query.fcgi?cmd=Retrieve&amp;amp;db=PubMed&amp;amp;dopt=Citation&amp;amp;list_uids=10768668&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68" w:tooltip="Goldberg, 2000 #537" w:history="1">
        <w:r w:rsidR="006C618E" w:rsidRPr="00EB6432">
          <w:rPr>
            <w:rFonts w:ascii="Arial" w:hAnsi="Arial" w:cs="Arial"/>
            <w:sz w:val="22"/>
            <w:szCs w:val="22"/>
          </w:rPr>
          <w:t>568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more effective interventions to prevent and/or halt androgen abuse capable of overcoming strong contrary social incentives of fame and fortune are yet to be defined.</w:t>
      </w:r>
      <w:r w:rsidR="001479C2" w:rsidRPr="00EB6432">
        <w:rPr>
          <w:rFonts w:ascii="Arial" w:hAnsi="Arial" w:cs="Arial"/>
          <w:sz w:val="22"/>
          <w:szCs w:val="22"/>
        </w:rPr>
        <w:t xml:space="preserve"> </w:t>
      </w:r>
    </w:p>
    <w:p w14:paraId="4EA75416" w14:textId="77777777" w:rsidR="00AD30B1" w:rsidRDefault="00AD30B1" w:rsidP="00EB6432">
      <w:pPr>
        <w:pStyle w:val="2hd"/>
        <w:keepLines w:val="0"/>
        <w:spacing w:before="0" w:after="0" w:line="276" w:lineRule="auto"/>
        <w:rPr>
          <w:rFonts w:ascii="Arial" w:hAnsi="Arial" w:cs="Arial"/>
          <w:b/>
          <w:spacing w:val="0"/>
          <w:sz w:val="22"/>
          <w:szCs w:val="22"/>
        </w:rPr>
      </w:pPr>
    </w:p>
    <w:p w14:paraId="27BC57C3" w14:textId="43B33FE7" w:rsidR="00D352A0" w:rsidRPr="00490AB1" w:rsidRDefault="00D352A0" w:rsidP="00EB6432">
      <w:pPr>
        <w:pStyle w:val="2hd"/>
        <w:keepLines w:val="0"/>
        <w:spacing w:before="0" w:after="0" w:line="276" w:lineRule="auto"/>
        <w:rPr>
          <w:rFonts w:ascii="Arial" w:hAnsi="Arial" w:cs="Arial"/>
          <w:b/>
          <w:caps w:val="0"/>
          <w:color w:val="00B050"/>
          <w:spacing w:val="0"/>
          <w:sz w:val="22"/>
          <w:szCs w:val="22"/>
        </w:rPr>
      </w:pPr>
      <w:r w:rsidRPr="00490AB1">
        <w:rPr>
          <w:rFonts w:ascii="Arial" w:hAnsi="Arial" w:cs="Arial"/>
          <w:b/>
          <w:color w:val="00B050"/>
          <w:spacing w:val="0"/>
          <w:sz w:val="22"/>
          <w:szCs w:val="22"/>
        </w:rPr>
        <w:t>P</w:t>
      </w:r>
      <w:r w:rsidRPr="00490AB1">
        <w:rPr>
          <w:rFonts w:ascii="Arial" w:hAnsi="Arial" w:cs="Arial"/>
          <w:b/>
          <w:caps w:val="0"/>
          <w:color w:val="00B050"/>
          <w:spacing w:val="0"/>
          <w:sz w:val="22"/>
          <w:szCs w:val="22"/>
        </w:rPr>
        <w:t>ractical Goals of Androgen Replacement Therapy</w:t>
      </w:r>
    </w:p>
    <w:p w14:paraId="4F7F38ED" w14:textId="77777777" w:rsidR="00AD30B1" w:rsidRDefault="00AD30B1" w:rsidP="00EB6432">
      <w:pPr>
        <w:pStyle w:val="Textflush"/>
        <w:keepLines w:val="0"/>
        <w:spacing w:line="276" w:lineRule="auto"/>
        <w:jc w:val="left"/>
        <w:rPr>
          <w:rFonts w:ascii="Arial" w:hAnsi="Arial" w:cs="Arial"/>
          <w:sz w:val="22"/>
          <w:szCs w:val="22"/>
        </w:rPr>
      </w:pPr>
    </w:p>
    <w:p w14:paraId="7F7F9819" w14:textId="0451C1AA"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The goal of androgen replacement therapy is to replicate the physiologic actions of endogenous testosterone, usually for the remainder of life as the pathological basis of hypogonadism is usually irreversible disorders of the hypothalamus, pituitary or testis. This requires rectifying the deficit and maintaining androgenic/anabolic effects on bone</w:t>
      </w:r>
      <w:r w:rsidR="005C552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PEVuZE5vdGU+PENpdGU+PEF1dGhvcj5CZWhyZTwvQXV0aG9yPjxZZWFyPjE5OTc8L1llYXI+PFJl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PEVuZE5vdGU+PENpdGU+PEF1dGhvcj5CZWhyZTwvQXV0aG9yPjxZZWFyPjE5OTc8L1llYXI+PFJl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153" w:tooltip="Vanderschueren, 2004 #141" w:history="1">
        <w:r w:rsidR="006C618E" w:rsidRPr="00EB6432">
          <w:rPr>
            <w:rFonts w:ascii="Arial" w:hAnsi="Arial" w:cs="Arial"/>
            <w:sz w:val="22"/>
            <w:szCs w:val="22"/>
          </w:rPr>
          <w:t>153</w:t>
        </w:r>
      </w:hyperlink>
      <w:r w:rsidR="006C618E" w:rsidRPr="00EB6432">
        <w:rPr>
          <w:rFonts w:ascii="Arial" w:hAnsi="Arial" w:cs="Arial"/>
          <w:sz w:val="22"/>
          <w:szCs w:val="22"/>
        </w:rPr>
        <w:t xml:space="preserve">, </w:t>
      </w:r>
      <w:hyperlink w:anchor="_ENREF_569" w:tooltip="Behre, 1997 #538" w:history="1">
        <w:r w:rsidR="006C618E" w:rsidRPr="00EB6432">
          <w:rPr>
            <w:rFonts w:ascii="Arial" w:hAnsi="Arial" w:cs="Arial"/>
            <w:sz w:val="22"/>
            <w:szCs w:val="22"/>
          </w:rPr>
          <w:t>569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muscle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&lt;EndNote&gt;&lt;Cite&gt;&lt;Author&gt;Storer&lt;/Author&gt;&lt;Year&gt;2008&lt;/Year&gt;&lt;RecNum&gt;320&lt;/RecNum&gt;&lt;DisplayText&gt;(349)&lt;/DisplayText&gt;&lt;record&gt;&lt;rec-number&gt;320&lt;/rec-number&gt;&lt;foreign-keys&gt;&lt;key app="EN" db-id="fexpzp299sfdtlev59s5xspgaeddrxeexx9d"&gt;320&lt;/key&gt;&lt;/foreign-keys&gt;&lt;ref-type name="Journal Article"&gt;17&lt;/ref-type&gt;&lt;contributors&gt;&lt;authors&gt;&lt;author&gt;Storer, T. W.&lt;/author&gt;&lt;author&gt;Woodhouse, L.&lt;/author&gt;&lt;author&gt;Magliano, L.&lt;/author&gt;&lt;author&gt;Singh, A. B.&lt;/author&gt;&lt;author&gt;Dzekov, C.&lt;/author&gt;&lt;author&gt;Dzekov, J.&lt;/author&gt;&lt;author&gt;Bhasin, S.&lt;/author&gt;&lt;/authors&gt;&lt;/contributors&gt;&lt;auth-address&gt;Section of Endocrinology, Diabetes, and Nutrition, Boston University School of Medicine, Boston, Massachusetts, USA.&lt;/auth-address&gt;&lt;titles&gt;&lt;title&gt;Changes in muscle mass, muscle strength, and power but not physical function are related to testosterone dose in healthy older men&lt;/title&gt;&lt;secondary-title&gt;Journal of the American Geriatrics Society&lt;/secondary-title&gt;&lt;/titles&gt;&lt;periodical&gt;&lt;full-title&gt;Journal of the American Geriatrics Society&lt;/full-title&gt;&lt;/periodical&gt;&lt;dates&gt;&lt;year&gt;2008&lt;/year&gt;&lt;pub-dates&gt;&lt;date&gt;Sep 15&lt;/date&gt;&lt;/pub-dates&gt;&lt;/dates&gt;&lt;accession-num&gt;18795988&lt;/accession-num&gt;&lt;urls&gt;&lt;related-urls&gt;&lt;url&gt;http://www.ncbi.nlm.nih.gov/entrez/query.fcgi?cmd=Retrieve&amp;amp;db=PubMed&amp;amp;dopt=Citation&amp;amp;list_uids=18795988&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9" w:tooltip="Storer, 2008 #320" w:history="1">
        <w:r w:rsidR="006C618E" w:rsidRPr="00EB6432">
          <w:rPr>
            <w:rFonts w:ascii="Arial" w:hAnsi="Arial" w:cs="Arial"/>
            <w:sz w:val="22"/>
            <w:szCs w:val="22"/>
          </w:rPr>
          <w:t>349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blood-forming marrow </w:t>
      </w:r>
      <w:r w:rsidR="003B1F35" w:rsidRPr="00EB6432">
        <w:rPr>
          <w:rFonts w:ascii="Arial" w:hAnsi="Arial" w:cs="Arial"/>
          <w:sz w:val="22"/>
          <w:szCs w:val="22"/>
        </w:rPr>
        <w:fldChar w:fldCharType="begin">
          <w:fldData xml:space="preserve">PEVuZE5vdGU+PENpdGU+PEF1dGhvcj5Kb2NrZW5ob3ZlbDwvQXV0aG9yPjxZZWFyPjE5OTc8L1ll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PEVuZE5vdGU+PENpdGU+PEF1dGhvcj5Kb2NrZW5ob3ZlbDwvQXV0aG9yPjxZZWFyPjE5OTc8L1ll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352" w:tooltip="Coviello, 2008 #323" w:history="1">
        <w:r w:rsidR="006C618E" w:rsidRPr="00EB6432">
          <w:rPr>
            <w:rFonts w:ascii="Arial" w:hAnsi="Arial" w:cs="Arial"/>
            <w:sz w:val="22"/>
            <w:szCs w:val="22"/>
          </w:rPr>
          <w:t>352</w:t>
        </w:r>
      </w:hyperlink>
      <w:r w:rsidR="006C618E" w:rsidRPr="00EB6432">
        <w:rPr>
          <w:rFonts w:ascii="Arial" w:hAnsi="Arial" w:cs="Arial"/>
          <w:sz w:val="22"/>
          <w:szCs w:val="22"/>
        </w:rPr>
        <w:t xml:space="preserve">, </w:t>
      </w:r>
      <w:hyperlink w:anchor="_ENREF_570" w:tooltip="Jockenhovel, 1997 #539" w:history="1">
        <w:r w:rsidR="006C618E" w:rsidRPr="00EB6432">
          <w:rPr>
            <w:rFonts w:ascii="Arial" w:hAnsi="Arial" w:cs="Arial"/>
            <w:sz w:val="22"/>
            <w:szCs w:val="22"/>
          </w:rPr>
          <w:t>570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sexual function </w:t>
      </w:r>
      <w:r w:rsidR="003B1F35" w:rsidRPr="00EB6432">
        <w:rPr>
          <w:rFonts w:ascii="Arial" w:hAnsi="Arial" w:cs="Arial"/>
          <w:sz w:val="22"/>
          <w:szCs w:val="22"/>
        </w:rPr>
        <w:fldChar w:fldCharType="begin">
          <w:fldData xml:space="preserve">PEVuZE5vdGU+PENpdGU+PEF1dGhvcj5XYW5nPC9BdXRob3I+PFllYXI+MjAwMDwvWWVhcj48UmVj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PEVuZE5vdGU+PENpdGU+PEF1dGhvcj5XYW5nPC9BdXRob3I+PFllYXI+MjAwMDwvWWVhcj48UmVj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1" w:tooltip="Wang, 2004 #70" w:history="1">
        <w:r w:rsidR="006C618E" w:rsidRPr="00EB6432">
          <w:rPr>
            <w:rFonts w:ascii="Arial" w:hAnsi="Arial" w:cs="Arial"/>
            <w:sz w:val="22"/>
            <w:szCs w:val="22"/>
          </w:rPr>
          <w:t>71</w:t>
        </w:r>
      </w:hyperlink>
      <w:r w:rsidR="006C618E" w:rsidRPr="00EB6432">
        <w:rPr>
          <w:rFonts w:ascii="Arial" w:hAnsi="Arial" w:cs="Arial"/>
          <w:sz w:val="22"/>
          <w:szCs w:val="22"/>
        </w:rPr>
        <w:t xml:space="preserve">, </w:t>
      </w:r>
      <w:hyperlink w:anchor="_ENREF_571" w:tooltip="Wang, 2000 #1887" w:history="1">
        <w:r w:rsidR="006C618E" w:rsidRPr="00EB6432">
          <w:rPr>
            <w:rFonts w:ascii="Arial" w:hAnsi="Arial" w:cs="Arial"/>
            <w:sz w:val="22"/>
            <w:szCs w:val="22"/>
          </w:rPr>
          <w:t>571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and other androgen-responsive tissues. The ideal product for long-term androgen replacement therapy should be a safe, effective, convenient, and inexpensive form of testosterone with long-acting depot properties providing steady-state blood testosterone levels due to reproducible, zero-order release kinetics. Androgen replacement therapy usually employs testosterone rather than synthetic androgens for reasons of safety and ease of monitoring. The aim is to maintain physiologic testosterone levels and resulting tissue androgen effects. Synthetic steroidal and non-steroidal androgens are likely to lack the full spectrum of testosterone tissue effects due to local amplification by 5</w:t>
      </w:r>
      <w:r w:rsidRPr="00EB6432">
        <w:rPr>
          <w:rFonts w:ascii="Arial" w:hAnsi="Arial" w:cs="Arial"/>
          <w:sz w:val="22"/>
          <w:szCs w:val="22"/>
        </w:rPr>
        <w:sym w:font="Symbol" w:char="F061"/>
      </w:r>
      <w:r w:rsidRPr="00EB6432">
        <w:rPr>
          <w:rFonts w:ascii="Arial" w:hAnsi="Arial" w:cs="Arial"/>
          <w:sz w:val="22"/>
          <w:szCs w:val="22"/>
        </w:rPr>
        <w:t xml:space="preserve"> reductase to DHT and/or diversification to act on ER</w:t>
      </w:r>
      <w:r w:rsidRPr="00EB6432">
        <w:rPr>
          <w:rFonts w:ascii="Arial" w:hAnsi="Arial" w:cs="Arial"/>
          <w:sz w:val="22"/>
          <w:szCs w:val="22"/>
        </w:rPr>
        <w:sym w:font="Symbol" w:char="F061"/>
      </w:r>
      <w:r w:rsidRPr="00EB6432">
        <w:rPr>
          <w:rFonts w:ascii="Arial" w:hAnsi="Arial" w:cs="Arial"/>
          <w:sz w:val="22"/>
          <w:szCs w:val="22"/>
        </w:rPr>
        <w:t xml:space="preserve"> by aromatization to estradiol. The practical goal of androgen replacement therapy is therefore to maintain stable, physiologic testosterone levels for prolonged periods using convenient depot testos</w:t>
      </w:r>
      <w:r w:rsidRPr="00EB6432">
        <w:rPr>
          <w:rFonts w:ascii="Arial" w:hAnsi="Arial" w:cs="Arial"/>
          <w:sz w:val="22"/>
          <w:szCs w:val="22"/>
        </w:rPr>
        <w:softHyphen/>
        <w:t xml:space="preserve">terone formulations that facilitate compliance and avoid either supranormal or excessive fluctuation of androgen levels. The adequacy of testosterone replacement therapy is important for optimal outcomes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&lt;EndNote&gt;&lt;Cite&gt;&lt;Author&gt;Aminorroaya&lt;/Author&gt;&lt;Year&gt;2005&lt;/Year&gt;&lt;RecNum&gt;541&lt;/RecNum&gt;&lt;DisplayText&gt;(572)&lt;/DisplayText&gt;&lt;record&gt;&lt;rec-number&gt;541&lt;/rec-number&gt;&lt;foreign-keys&gt;&lt;key app="EN" db-id="fexpzp299sfdtlev59s5xspgaeddrxeexx9d"&gt;541&lt;/key&gt;&lt;/foreign-keys&gt;&lt;ref-type name="Journal Article"&gt;17&lt;/ref-type&gt;&lt;contributors&gt;&lt;authors&gt;&lt;author&gt;Aminorroaya, A.&lt;/author&gt;&lt;author&gt;Kelleher, S.&lt;/author&gt;&lt;author&gt;Conway, A. J.&lt;/author&gt;&lt;author&gt;Ly, L. P.&lt;/author&gt;&lt;author&gt;Handelsman, D. J.&lt;/author&gt;&lt;/authors&gt;&lt;/contributors&gt;&lt;auth-address&gt;Department of Andrology, Concord Hospital and ANZAC Research Institute, University of Sydney, Sydney, New South Wales 2139, Australia.&lt;/auth-address&gt;&lt;titles&gt;&lt;title&gt;Adequacy of androgen replacement influences bone density response to testosterone in androgen-deficient men&lt;/title&gt;&lt;secondary-title&gt;European Journal of Endocrinology &lt;/secondary-title&gt;&lt;/titles&gt;&lt;periodical&gt;&lt;full-title&gt;European Journal of Endocrinology&lt;/full-title&gt;&lt;/periodical&gt;&lt;pages&gt;881-6&lt;/pages&gt;&lt;volume&gt;152&lt;/volume&gt;&lt;number&gt;6&lt;/number&gt;&lt;dates&gt;&lt;year&gt;2005&lt;/year&gt;&lt;pub-dates&gt;&lt;date&gt;Jun&lt;/date&gt;&lt;/pub-dates&gt;&lt;/dates&gt;&lt;accession-num&gt;15941928&lt;/accession-num&gt;&lt;urls&gt;&lt;related-urls&gt;&lt;url&gt;http://www.ncbi.nlm.nih.gov/entrez/query.fcgi?cmd=Retrieve&amp;amp;db=PubMed&amp;amp;dopt=Citation&amp;amp;list_uids=15941928&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2" w:tooltip="Aminorroaya, 2005 #541" w:history="1">
        <w:r w:rsidR="006C618E" w:rsidRPr="00EB6432">
          <w:rPr>
            <w:rFonts w:ascii="Arial" w:hAnsi="Arial" w:cs="Arial"/>
            <w:sz w:val="22"/>
            <w:szCs w:val="22"/>
          </w:rPr>
          <w:t>572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suboptimal testosterone regimens, whether due to inadequate dosage or poor compliance, produce suboptimal bone density </w:t>
      </w:r>
      <w:r w:rsidR="003B1F35" w:rsidRPr="00EB6432">
        <w:rPr>
          <w:rFonts w:ascii="Arial" w:hAnsi="Arial" w:cs="Arial"/>
          <w:sz w:val="22"/>
          <w:szCs w:val="22"/>
        </w:rPr>
        <w:fldChar w:fldCharType="begin">
          <w:fldData xml:space="preserve">PEVuZE5vdGU+PENpdGU+PEF1dGhvcj5Xb25nPC9BdXRob3I+PFllYXI+MTk5MzwvWWVhcj48UmVj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=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PEVuZE5vdGU+PENpdGU+PEF1dGhvcj5Xb25nPC9BdXRob3I+PFllYXI+MTk5MzwvWWVhcj48UmVj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=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3" w:tooltip="Wong, 1993 #542" w:history="1">
        <w:r w:rsidR="006C618E" w:rsidRPr="00EB6432">
          <w:rPr>
            <w:rFonts w:ascii="Arial" w:hAnsi="Arial" w:cs="Arial"/>
            <w:sz w:val="22"/>
            <w:szCs w:val="22"/>
          </w:rPr>
          <w:t>573-575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compared with maintenance of age-specific norms achieved with adequate testosterone regimens </w:t>
      </w:r>
      <w:r w:rsidR="003B1F35" w:rsidRPr="00EB6432">
        <w:rPr>
          <w:rFonts w:ascii="Arial" w:hAnsi="Arial" w:cs="Arial"/>
          <w:sz w:val="22"/>
          <w:szCs w:val="22"/>
        </w:rPr>
        <w:fldChar w:fldCharType="begin">
          <w:fldData xml:space="preserve">PEVuZE5vdGU+PENpdGU+PEF1dGhvcj5aYWNoYXJpbjwvQXV0aG9yPjxZZWFyPjIwMDM8L1llYXI+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PEVuZE5vdGU+PENpdGU+PEF1dGhvcj5aYWNoYXJpbjwvQXV0aG9yPjxZZWFyPjIwMDM8L1llYXI+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2" w:tooltip="Aminorroaya, 2005 #541" w:history="1">
        <w:r w:rsidR="006C618E" w:rsidRPr="00EB6432">
          <w:rPr>
            <w:rFonts w:ascii="Arial" w:hAnsi="Arial" w:cs="Arial"/>
            <w:sz w:val="22"/>
            <w:szCs w:val="22"/>
          </w:rPr>
          <w:t>572</w:t>
        </w:r>
      </w:hyperlink>
      <w:r w:rsidR="006C618E" w:rsidRPr="00EB6432">
        <w:rPr>
          <w:rFonts w:ascii="Arial" w:hAnsi="Arial" w:cs="Arial"/>
          <w:sz w:val="22"/>
          <w:szCs w:val="22"/>
        </w:rPr>
        <w:t xml:space="preserve">, </w:t>
      </w:r>
      <w:hyperlink w:anchor="_ENREF_576" w:tooltip="Zacharin, 2003 #545" w:history="1">
        <w:r w:rsidR="006C618E" w:rsidRPr="00EB6432">
          <w:rPr>
            <w:rFonts w:ascii="Arial" w:hAnsi="Arial" w:cs="Arial"/>
            <w:sz w:val="22"/>
            <w:szCs w:val="22"/>
          </w:rPr>
          <w:t>576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Differences in testosterone-induced bone density according to type of hypogonadism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&lt;EndNote&gt;&lt;Cite&gt;&lt;Author&gt;Schubert&lt;/Author&gt;&lt;Year&gt;2003&lt;/Year&gt;&lt;RecNum&gt;546&lt;/RecNum&gt;&lt;DisplayText&gt;(577)&lt;/DisplayText&gt;&lt;record&gt;&lt;rec-number&gt;546&lt;/rec-number&gt;&lt;foreign-keys&gt;&lt;key app="EN" db-id="fexpzp299sfdtlev59s5xspgaeddrxeexx9d"&gt;546&lt;/key&gt;&lt;/foreign-keys&gt;&lt;ref-type name="Journal Article"&gt;17&lt;/ref-type&gt;&lt;contributors&gt;&lt;authors&gt;&lt;author&gt;Schubert, M.&lt;/author&gt;&lt;author&gt;Bullmann, C.&lt;/author&gt;&lt;author&gt;Minnemann, T.&lt;/author&gt;&lt;author&gt;Reiners, C.&lt;/author&gt;&lt;author&gt;Krone, W.&lt;/author&gt;&lt;author&gt;Jockenhovel, F.&lt;/author&gt;&lt;/authors&gt;&lt;/contributors&gt;&lt;auth-address&gt;Klinik II und Poliklinik fur Innere Medizin der Universitat zu Koln, Cologne, Germany.&lt;/auth-address&gt;&lt;titles&gt;&lt;title&gt;Osteoporosis in male hypogonadism: responses to androgen substitution differ among men with primary and secondary hypogonadism&lt;/title&gt;&lt;secondary-title&gt;Hormone Research&lt;/secondary-title&gt;&lt;/titles&gt;&lt;periodical&gt;&lt;full-title&gt;Hormone Research&lt;/full-title&gt;&lt;/periodical&gt;&lt;pages&gt;21-8&lt;/pages&gt;&lt;volume&gt;60&lt;/volume&gt;&lt;number&gt;1&lt;/number&gt;&lt;keywords&gt;&lt;keyword&gt;Adult&lt;/keyword&gt;&lt;keyword&gt;Aged&lt;/keyword&gt;&lt;keyword&gt;Androgens/*therapeutic use&lt;/keyword&gt;&lt;keyword&gt;Bone Density/genetics/physiology&lt;/keyword&gt;&lt;keyword&gt;Dihydrotestosterone/blood&lt;/keyword&gt;&lt;keyword&gt;Double-Blind Method&lt;/keyword&gt;&lt;keyword&gt;Drug Implants&lt;/keyword&gt;&lt;keyword&gt;Estradiol/blood&lt;/keyword&gt;&lt;keyword&gt;*Hormone Replacement Therapy&lt;/keyword&gt;&lt;keyword&gt;Humans&lt;/keyword&gt;&lt;keyword&gt;Hypogonadism/*complications/etiology&lt;/keyword&gt;&lt;keyword&gt;Male&lt;/keyword&gt;&lt;keyword&gt;Mesterolone/therapeutic use&lt;/keyword&gt;&lt;keyword&gt;Middle Aged&lt;/keyword&gt;&lt;keyword&gt;Osteoporosis/*etiology&lt;/keyword&gt;&lt;keyword&gt;Prospective Studies&lt;/keyword&gt;&lt;keyword&gt;Steroids/therapeutic use&lt;/keyword&gt;&lt;keyword&gt;Testosterone/administration &amp;amp; dosage/*analogs &amp;amp;&lt;/keyword&gt;&lt;keyword&gt;derivatives/blood/therapeutic use&lt;/keyword&gt;&lt;/keywords&gt;&lt;dates&gt;&lt;year&gt;2003&lt;/year&gt;&lt;/dates&gt;&lt;accession-num&gt;12792150&lt;/accession-num&gt;&lt;urls&gt;&lt;related-urls&gt;&lt;url&gt;http://www.ncbi.nlm.nih.gov/entrez/query.fcgi?cmd=Retrieve&amp;amp;db=PubMed&amp;amp;dopt=Citation&amp;amp;list_uids=12792150&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7" w:tooltip="Schubert, 2003 #546" w:history="1">
        <w:r w:rsidR="006C618E" w:rsidRPr="00EB6432">
          <w:rPr>
            <w:rFonts w:ascii="Arial" w:hAnsi="Arial" w:cs="Arial"/>
            <w:sz w:val="22"/>
            <w:szCs w:val="22"/>
          </w:rPr>
          <w:t>577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may be attributable to delay in onset and/or suboptimal testosterone dose in early onset androgen deficiency </w:t>
      </w:r>
      <w:r w:rsidR="003B1F35" w:rsidRPr="00EB6432">
        <w:rPr>
          <w:rFonts w:ascii="Arial" w:hAnsi="Arial" w:cs="Arial"/>
          <w:sz w:val="22"/>
          <w:szCs w:val="22"/>
        </w:rPr>
        <w:fldChar w:fldCharType="begin">
          <w:fldData xml:space="preserve">PEVuZE5vdGU+PENpdGU+PEF1dGhvcj5GaW5rZWxzdGVpbjwvQXV0aG9yPjxZZWFyPjE5OTY8L1ll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PEVuZE5vdGU+PENpdGU+PEF1dGhvcj5GaW5rZWxzdGVpbjwvQXV0aG9yPjxZZWFyPjE5OTY8L1ll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8" w:tooltip="Finkelstein, 1996 #547" w:history="1">
        <w:r w:rsidR="006C618E" w:rsidRPr="00EB6432">
          <w:rPr>
            <w:rFonts w:ascii="Arial" w:hAnsi="Arial" w:cs="Arial"/>
            <w:sz w:val="22"/>
            <w:szCs w:val="22"/>
          </w:rPr>
          <w:t>578</w:t>
        </w:r>
      </w:hyperlink>
      <w:r w:rsidR="006C618E" w:rsidRPr="00EB6432">
        <w:rPr>
          <w:rFonts w:ascii="Arial" w:hAnsi="Arial" w:cs="Arial"/>
          <w:sz w:val="22"/>
          <w:szCs w:val="22"/>
        </w:rPr>
        <w:t xml:space="preserve">, </w:t>
      </w:r>
      <w:hyperlink w:anchor="_ENREF_579" w:tooltip="Finkelstein, 1992 #548" w:history="1">
        <w:r w:rsidR="006C618E" w:rsidRPr="00EB6432">
          <w:rPr>
            <w:rFonts w:ascii="Arial" w:hAnsi="Arial" w:cs="Arial"/>
            <w:sz w:val="22"/>
            <w:szCs w:val="22"/>
          </w:rPr>
          <w:t>579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leading to reduced peak bone mass achieved in early manhood. Similarly, the severity of the androgen deficiency also predicts the magnitude of the restorative effect of testosterone replacement with greatest effects early in treatment of severe androgen deficiency </w:t>
      </w:r>
      <w:r w:rsidR="003B1F35" w:rsidRPr="00EB6432">
        <w:rPr>
          <w:rFonts w:ascii="Arial" w:hAnsi="Arial" w:cs="Arial"/>
          <w:sz w:val="22"/>
          <w:szCs w:val="22"/>
        </w:rPr>
        <w:fldChar w:fldCharType="begin">
          <w:fldData xml:space="preserve">PEVuZE5vdGU+PENpdGU+PEF1dGhvcj5CZWhyZTwvQXV0aG9yPjxZZWFyPjE5OTc8L1llYXI+PFJl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PEVuZE5vdGU+PENpdGU+PEF1dGhvcj5CZWhyZTwvQXV0aG9yPjxZZWFyPjE5OTc8L1llYXI+PFJl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69" w:tooltip="Behre, 1997 #538" w:history="1">
        <w:r w:rsidR="006C618E" w:rsidRPr="00EB6432">
          <w:rPr>
            <w:rFonts w:ascii="Arial" w:hAnsi="Arial" w:cs="Arial"/>
            <w:sz w:val="22"/>
            <w:szCs w:val="22"/>
          </w:rPr>
          <w:t>569</w:t>
        </w:r>
      </w:hyperlink>
      <w:r w:rsidR="006C618E" w:rsidRPr="00EB6432">
        <w:rPr>
          <w:rFonts w:ascii="Arial" w:hAnsi="Arial" w:cs="Arial"/>
          <w:sz w:val="22"/>
          <w:szCs w:val="22"/>
        </w:rPr>
        <w:t xml:space="preserve">, </w:t>
      </w:r>
      <w:hyperlink w:anchor="_ENREF_572" w:tooltip="Aminorroaya, 2005 #541" w:history="1">
        <w:r w:rsidR="006C618E" w:rsidRPr="00EB6432">
          <w:rPr>
            <w:rFonts w:ascii="Arial" w:hAnsi="Arial" w:cs="Arial"/>
            <w:sz w:val="22"/>
            <w:szCs w:val="22"/>
          </w:rPr>
          <w:t>572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whereas only minimal effects are evident for testosterone treatment of mild androgen deficiency </w:t>
      </w:r>
      <w:r w:rsidR="003B1F35" w:rsidRPr="00EB6432">
        <w:rPr>
          <w:rFonts w:ascii="Arial" w:hAnsi="Arial" w:cs="Arial"/>
          <w:sz w:val="22"/>
          <w:szCs w:val="22"/>
        </w:rPr>
        <w:fldChar w:fldCharType="begin">
          <w:fldData xml:space="preserve">PEVuZE5vdGU+PENpdGU+PEF1dGhvcj5Ib3dlbGw8L0F1dGhvcj48WWVhcj4yMDAxPC9ZZWFyPjxS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PEVuZE5vdGU+PENpdGU+PEF1dGhvcj5Ib3dlbGw8L0F1dGhvcj48WWVhcj4yMDAxPC9ZZWFyPjxS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33" w:tooltip="Howell, 2001 #304" w:history="1">
        <w:r w:rsidR="006C618E" w:rsidRPr="00EB6432">
          <w:rPr>
            <w:rFonts w:ascii="Arial" w:hAnsi="Arial" w:cs="Arial"/>
            <w:sz w:val="22"/>
            <w:szCs w:val="22"/>
          </w:rPr>
          <w:t>333</w:t>
        </w:r>
      </w:hyperlink>
      <w:r w:rsidR="00A36DA1" w:rsidRPr="00EB6432">
        <w:rPr>
          <w:rFonts w:ascii="Arial" w:hAnsi="Arial" w:cs="Arial"/>
          <w:sz w:val="22"/>
          <w:szCs w:val="22"/>
        </w:rPr>
        <w:t xml:space="preserve">, </w:t>
      </w:r>
      <w:hyperlink w:anchor="_ENREF_334" w:tooltip="Merza, 2006 #305" w:history="1">
        <w:r w:rsidR="006C618E" w:rsidRPr="00EB6432">
          <w:rPr>
            <w:rFonts w:ascii="Arial" w:hAnsi="Arial" w:cs="Arial"/>
            <w:sz w:val="22"/>
            <w:szCs w:val="22"/>
          </w:rPr>
          <w:t>334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potential for individual tailoring of testosterone replacement dose according to an individual’s pharmacogenetic background of androgen sensitivity has been proposed by a study showing that the magnitude of the prostate growth response to exogenous testosterone in androgen deficient men is inversely related to the CAG triplet (polyglutamine) repeat length in exon 1 of the androgen receptor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&lt;EndNote&gt;&lt;Cite&gt;&lt;Author&gt;Zitzmann&lt;/Author&gt;&lt;Year&gt;2003&lt;/Year&gt;&lt;RecNum&gt;206&lt;/RecNum&gt;&lt;DisplayText&gt;(235)&lt;/DisplayText&gt;&lt;record&gt;&lt;rec-number&gt;206&lt;/rec-number&gt;&lt;foreign-keys&gt;&lt;key app="EN" db-id="fexpzp299sfdtlev59s5xspgaeddrxeexx9d"&gt;206&lt;/key&gt;&lt;/foreign-keys&gt;&lt;ref-type name="Journal Article"&gt;17&lt;/ref-type&gt;&lt;contributors&gt;&lt;authors&gt;&lt;author&gt;Zitzmann, M.&lt;/author&gt;&lt;author&gt;Depenbusch, M.&lt;/author&gt;&lt;author&gt;Gromoll, J.&lt;/author&gt;&lt;author&gt;Nieschlag, E.&lt;/author&gt;&lt;/authors&gt;&lt;/contributors&gt;&lt;auth-address&gt;Institute of Reproductive Medicine of the University, D-48129 Munster, Germany.&lt;/auth-address&gt;&lt;titles&gt;&lt;title&gt;Prostate volume and growth in testosterone-substituted hypogonadal men are dependent on the CAG repeat polymorphism of the androgen receptor gene: a longitudinal pharmacogenetic study&lt;/title&gt;&lt;secondary-title&gt;Journal of Clinical Endocrinology and Metabolism&lt;/secondary-title&gt;&lt;/titles&gt;&lt;periodical&gt;&lt;full-title&gt;Journal of Clinical Endocrinology and Metabolism&lt;/full-title&gt;&lt;/periodical&gt;&lt;pages&gt;2049-54&lt;/pages&gt;&lt;volume&gt;88&lt;/volume&gt;&lt;number&gt;5&lt;/number&gt;&lt;keywords&gt;&lt;keyword&gt;Adult&lt;/keyword&gt;&lt;keyword&gt;Aged&lt;/keyword&gt;&lt;keyword&gt;Aging&lt;/keyword&gt;&lt;keyword&gt;Chorionic Gonadotropin/therapeutic use&lt;/keyword&gt;&lt;keyword&gt;Cross-Sectional Studies&lt;/keyword&gt;&lt;keyword&gt;Human&lt;/keyword&gt;&lt;keyword&gt;Hypogonadism/*drug therapy/*genetics/pathology&lt;/keyword&gt;&lt;keyword&gt;Longitudinal Studies&lt;/keyword&gt;&lt;keyword&gt;Male&lt;/keyword&gt;&lt;keyword&gt;Microsatellite Repeats&lt;/keyword&gt;&lt;keyword&gt;Middle Age&lt;/keyword&gt;&lt;keyword&gt;Odds Ratio&lt;/keyword&gt;&lt;keyword&gt;Pharmacogenetics&lt;/keyword&gt;&lt;keyword&gt;Prostate/*growth &amp;amp; development/*pathology/ultrasonography&lt;/keyword&gt;&lt;keyword&gt;Receptors, Androgen/*genetics&lt;/keyword&gt;&lt;keyword&gt;Support, Non-U.S. Gov&amp;apos;t&lt;/keyword&gt;&lt;keyword&gt;Testosterone/administration &amp;amp; dosage/*therapeutic use&lt;/keyword&gt;&lt;keyword&gt;Treatment Outcome&lt;/keyword&gt;&lt;/keywords&gt;&lt;dates&gt;&lt;year&gt;2003&lt;/year&gt;&lt;pub-dates&gt;&lt;date&gt;May&lt;/date&gt;&lt;/pub-dates&gt;&lt;/dates&gt;&lt;accession-num&gt;12727953&lt;/accession-num&gt;&lt;urls&gt;&lt;/urls&gt;&lt;/record&gt;&lt;/Cite&gt;&lt;/EndNote&gt;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5" w:tooltip="Zitzmann, 2003 #206" w:history="1">
        <w:r w:rsidR="006C618E" w:rsidRPr="00EB6432">
          <w:rPr>
            <w:rFonts w:ascii="Arial" w:hAnsi="Arial" w:cs="Arial"/>
            <w:sz w:val="22"/>
            <w:szCs w:val="22"/>
          </w:rPr>
          <w:t>235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However, this polyglutamine repeat </w:t>
      </w:r>
      <w:r w:rsidRPr="00EB6432">
        <w:rPr>
          <w:rFonts w:ascii="Arial" w:hAnsi="Arial" w:cs="Arial"/>
          <w:sz w:val="22"/>
          <w:szCs w:val="22"/>
        </w:rPr>
        <w:lastRenderedPageBreak/>
        <w:t xml:space="preserve">is inversely related to ambient blood testosterone levels </w:t>
      </w:r>
      <w:r w:rsidR="003B1F35" w:rsidRPr="00EB6432">
        <w:rPr>
          <w:rFonts w:ascii="Arial" w:hAnsi="Arial" w:cs="Arial"/>
          <w:sz w:val="22"/>
          <w:szCs w:val="22"/>
        </w:rPr>
        <w:fldChar w:fldCharType="begin">
          <w:fldData xml:space="preserve">PEVuZE5vdGU+PENpdGU+PEF1dGhvcj5IdWh0YW5pZW1pPC9BdXRob3I+PFllYXI+MjAwOTwvWWVh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PEVuZE5vdGU+PENpdGU+PEF1dGhvcj5IdWh0YW5pZW1pPC9BdXRob3I+PFllYXI+MjAwOTwvWWVh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80" w:tooltip="Huhtaniemi, 2009 #549" w:history="1">
        <w:r w:rsidR="006C618E" w:rsidRPr="00EB6432">
          <w:rPr>
            <w:rFonts w:ascii="Arial" w:hAnsi="Arial" w:cs="Arial"/>
            <w:sz w:val="22"/>
            <w:szCs w:val="22"/>
          </w:rPr>
          <w:t>580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consistent with the reciprocal relationship between repeat lengths and AR transactivational activity. Hence this polymorphism is only a weak modulator of tissue androgen sensitivity. Whether the magnitude of this pharmacogenetic effect is sufficiently large and significantly influences other androgen-sensitive end points will determine whether this approach is useful in practice.</w:t>
      </w:r>
    </w:p>
    <w:bookmarkEnd w:id="10"/>
    <w:p w14:paraId="47CE953D" w14:textId="77777777" w:rsidR="00AD30B1" w:rsidRDefault="00AD30B1" w:rsidP="00EB6432">
      <w:pPr>
        <w:pStyle w:val="2hd"/>
        <w:keepLines w:val="0"/>
        <w:spacing w:before="0" w:after="0" w:line="276" w:lineRule="auto"/>
        <w:rPr>
          <w:rFonts w:ascii="Arial" w:hAnsi="Arial" w:cs="Arial"/>
          <w:b/>
          <w:spacing w:val="0"/>
          <w:sz w:val="22"/>
          <w:szCs w:val="22"/>
        </w:rPr>
      </w:pPr>
    </w:p>
    <w:p w14:paraId="5CFAE321" w14:textId="5EB7AF57" w:rsidR="00D352A0" w:rsidRPr="00490AB1" w:rsidRDefault="00D352A0" w:rsidP="00EB6432">
      <w:pPr>
        <w:pStyle w:val="2hd"/>
        <w:keepLines w:val="0"/>
        <w:spacing w:before="0" w:after="0" w:line="276" w:lineRule="auto"/>
        <w:rPr>
          <w:rFonts w:ascii="Arial" w:hAnsi="Arial" w:cs="Arial"/>
          <w:b/>
          <w:caps w:val="0"/>
          <w:color w:val="00B050"/>
          <w:spacing w:val="0"/>
          <w:sz w:val="22"/>
          <w:szCs w:val="22"/>
        </w:rPr>
      </w:pPr>
      <w:bookmarkStart w:id="12" w:name="_Hlk52720760"/>
      <w:r w:rsidRPr="00490AB1">
        <w:rPr>
          <w:rFonts w:ascii="Arial" w:hAnsi="Arial" w:cs="Arial"/>
          <w:b/>
          <w:color w:val="00B050"/>
          <w:spacing w:val="0"/>
          <w:sz w:val="22"/>
          <w:szCs w:val="22"/>
        </w:rPr>
        <w:t>P</w:t>
      </w:r>
      <w:r w:rsidRPr="00490AB1">
        <w:rPr>
          <w:rFonts w:ascii="Arial" w:hAnsi="Arial" w:cs="Arial"/>
          <w:b/>
          <w:caps w:val="0"/>
          <w:color w:val="00B050"/>
          <w:spacing w:val="0"/>
          <w:sz w:val="22"/>
          <w:szCs w:val="22"/>
        </w:rPr>
        <w:t>harmacologic Features of Androgens</w:t>
      </w:r>
    </w:p>
    <w:p w14:paraId="487BB772" w14:textId="77777777" w:rsidR="00AD30B1" w:rsidRDefault="00AD30B1" w:rsidP="00EB6432">
      <w:pPr>
        <w:pStyle w:val="Textflush"/>
        <w:keepLines w:val="0"/>
        <w:spacing w:line="276" w:lineRule="auto"/>
        <w:jc w:val="left"/>
        <w:rPr>
          <w:rFonts w:ascii="Arial" w:hAnsi="Arial" w:cs="Arial"/>
          <w:sz w:val="22"/>
          <w:szCs w:val="22"/>
        </w:rPr>
      </w:pPr>
    </w:p>
    <w:p w14:paraId="1FE84022" w14:textId="5B402FEE"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The major features of the clinical pharmacology of testosterone are its short circulating half-life and low oral bioavailability, both largely attributable to rapid hepatic conversion to biologically inactivate oxidized and glucuronidated excretory metabolites. The pharmaceutical </w:t>
      </w:r>
      <w:r w:rsidRPr="00EB6432">
        <w:rPr>
          <w:rFonts w:ascii="Arial" w:hAnsi="Arial" w:cs="Arial"/>
          <w:sz w:val="22"/>
          <w:szCs w:val="22"/>
        </w:rPr>
        <w:softHyphen/>
        <w:t>development of practical testosterone products has been geared to overcoming these limitations. This has led to the development of parenteral depot formulations (injectable, implantable, transdermal), or products to bypass the hepatic portal system (sublingual, buccal, gut lymphatic absorption</w:t>
      </w:r>
      <w:r w:rsidR="00EC10DC" w:rsidRPr="00EB6432">
        <w:rPr>
          <w:rFonts w:ascii="Arial" w:hAnsi="Arial" w:cs="Arial"/>
          <w:sz w:val="22"/>
          <w:szCs w:val="22"/>
        </w:rPr>
        <w:t>, transdermal</w:t>
      </w:r>
      <w:r w:rsidRPr="00EB6432">
        <w:rPr>
          <w:rFonts w:ascii="Arial" w:hAnsi="Arial" w:cs="Arial"/>
          <w:sz w:val="22"/>
          <w:szCs w:val="22"/>
        </w:rPr>
        <w:t xml:space="preserve">) as well as orally active synthetic androgens that resist hepatic degradation </w:t>
      </w:r>
      <w:r w:rsidR="003B1F35" w:rsidRPr="00EB6432">
        <w:rPr>
          <w:rFonts w:ascii="Arial" w:hAnsi="Arial" w:cs="Arial"/>
          <w:sz w:val="22"/>
          <w:szCs w:val="22"/>
        </w:rPr>
        <w:fldChar w:fldCharType="begin">
          <w:fldData xml:space="preserve">PEVuZE5vdGU+PENpdGU+PEF1dGhvcj5WYW4gRWVub288L0F1dGhvcj48WWVhcj4yMDA2PC9ZZWFy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PEVuZE5vdGU+PENpdGU+PEF1dGhvcj5WYW4gRWVub288L0F1dGhvcj48WWVhcj4yMDA2PC9ZZWFy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120" w:tooltip="Van Eenoo, 2006 #108" w:history="1">
        <w:r w:rsidR="006C618E" w:rsidRPr="00EB6432">
          <w:rPr>
            <w:rFonts w:ascii="Arial" w:hAnsi="Arial" w:cs="Arial"/>
            <w:sz w:val="22"/>
            <w:szCs w:val="22"/>
          </w:rPr>
          <w:t>120</w:t>
        </w:r>
      </w:hyperlink>
      <w:r w:rsidR="006C618E" w:rsidRPr="00EB6432">
        <w:rPr>
          <w:rFonts w:ascii="Arial" w:hAnsi="Arial" w:cs="Arial"/>
          <w:sz w:val="22"/>
          <w:szCs w:val="22"/>
        </w:rPr>
        <w:t xml:space="preserve">, </w:t>
      </w:r>
      <w:hyperlink w:anchor="_ENREF_581" w:tooltip="Kicman, 2008 #550" w:history="1">
        <w:r w:rsidR="006C618E" w:rsidRPr="00EB6432">
          <w:rPr>
            <w:rFonts w:ascii="Arial" w:hAnsi="Arial" w:cs="Arial"/>
            <w:sz w:val="22"/>
            <w:szCs w:val="22"/>
          </w:rPr>
          <w:t>581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2BF11558"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ACCA543" w14:textId="71842290"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Androgens are defined pharmacologically by their binding and activation of the androgen receptor </w:t>
      </w:r>
      <w:r w:rsidR="003B1F35" w:rsidRPr="00EB6432">
        <w:rPr>
          <w:rFonts w:ascii="Arial" w:hAnsi="Arial" w:cs="Arial"/>
          <w:sz w:val="22"/>
          <w:szCs w:val="22"/>
        </w:rPr>
        <w:fldChar w:fldCharType="begin"/>
      </w:r>
      <w:r w:rsidR="005C552A" w:rsidRPr="00EB6432">
        <w:rPr>
          <w:rFonts w:ascii="Arial" w:hAnsi="Arial" w:cs="Arial"/>
          <w:sz w:val="22"/>
          <w:szCs w:val="22"/>
        </w:rPr>
        <w:instrText xml:space="preserve"> ADDIN EN.CITE &lt;EndNote&gt;&lt;Cite&gt;&lt;Author&gt;Quigley&lt;/Author&gt;&lt;Year&gt;1995&lt;/Year&gt;&lt;RecNum&gt;1&lt;/RecNum&gt;&lt;DisplayText&gt;(1)&lt;/DisplayText&gt;&lt;record&gt;&lt;rec-number&gt;1&lt;/rec-number&gt;&lt;foreign-keys&gt;&lt;key app="EN" db-id="fexpzp299sfdtlev59s5xspgaeddrxeexx9d"&gt;1&lt;/key&gt;&lt;/foreign-keys&gt;&lt;ref-type name="Journal Article"&gt;17&lt;/ref-type&gt;&lt;contributors&gt;&lt;authors&gt;&lt;author&gt;C A Quigley&lt;/author&gt;&lt;author&gt;A DeBellis&lt;/author&gt;&lt;author&gt;K B Marschke&lt;/author&gt;&lt;author&gt;M K El-Awady&lt;/author&gt;&lt;author&gt;E M Wilson&lt;/author&gt;&lt;author&gt;F F French&lt;/author&gt;&lt;/authors&gt;&lt;/contributors&gt;&lt;titles&gt;&lt;title&gt;Androgen receptor defects: historical, clinical and molecular perspectives&lt;/title&gt;&lt;secondary-title&gt;Endocrine Reviews&lt;/secondary-title&gt;&lt;/titles&gt;&lt;periodical&gt;&lt;full-title&gt;Endocrine Reviews&lt;/full-title&gt;&lt;/periodical&gt;&lt;pages&gt;271-321&lt;/pages&gt;&lt;volume&gt;16&lt;/volume&gt;&lt;dates&gt;&lt;year&gt;1995&lt;/year&gt;&lt;/dates&gt;&lt;urls&gt;&lt;/urls&gt;&lt;/record&gt;&lt;/Cite&gt;&lt;/EndNote&gt;</w:instrText>
      </w:r>
      <w:r w:rsidR="003B1F35" w:rsidRPr="00EB6432">
        <w:rPr>
          <w:rFonts w:ascii="Arial" w:hAnsi="Arial" w:cs="Arial"/>
          <w:sz w:val="22"/>
          <w:szCs w:val="22"/>
        </w:rPr>
        <w:fldChar w:fldCharType="separate"/>
      </w:r>
      <w:r w:rsidR="005C552A" w:rsidRPr="00EB6432">
        <w:rPr>
          <w:rFonts w:ascii="Arial" w:hAnsi="Arial" w:cs="Arial"/>
          <w:sz w:val="22"/>
          <w:szCs w:val="22"/>
        </w:rPr>
        <w:t>(</w:t>
      </w:r>
      <w:hyperlink w:anchor="_ENREF_1" w:tooltip="Quigley, 1995 #1" w:history="1">
        <w:r w:rsidR="006C618E" w:rsidRPr="00EB6432">
          <w:rPr>
            <w:rFonts w:ascii="Arial" w:hAnsi="Arial" w:cs="Arial"/>
            <w:sz w:val="22"/>
            <w:szCs w:val="22"/>
          </w:rPr>
          <w:t>1</w:t>
        </w:r>
      </w:hyperlink>
      <w:r w:rsidR="005C55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Testosterone is the model androgen featuring a 19-carbon, four-ring steroid structure with two oxygens (3-keto, 17</w:t>
      </w:r>
      <w:r w:rsidRPr="00EB6432">
        <w:rPr>
          <w:rFonts w:ascii="Arial" w:hAnsi="Arial" w:cs="Arial"/>
          <w:sz w:val="22"/>
          <w:szCs w:val="22"/>
        </w:rPr>
        <w:sym w:font="Symbol" w:char="F062"/>
      </w:r>
      <w:r w:rsidRPr="00EB6432">
        <w:rPr>
          <w:rFonts w:ascii="Arial" w:hAnsi="Arial" w:cs="Arial"/>
          <w:sz w:val="22"/>
          <w:szCs w:val="22"/>
        </w:rPr>
        <w:t>-hydroxy) including a ∆</w:t>
      </w:r>
      <w:r w:rsidRPr="00EB6432">
        <w:rPr>
          <w:rFonts w:ascii="Arial" w:hAnsi="Arial" w:cs="Arial"/>
          <w:sz w:val="22"/>
          <w:szCs w:val="22"/>
          <w:vertAlign w:val="superscript"/>
        </w:rPr>
        <w:t>4</w:t>
      </w:r>
      <w:r w:rsidRPr="00EB6432">
        <w:rPr>
          <w:rFonts w:ascii="Arial" w:hAnsi="Arial" w:cs="Arial"/>
          <w:sz w:val="22"/>
          <w:szCs w:val="22"/>
        </w:rPr>
        <w:t xml:space="preserve"> nonaromatic A ring. Testosterone derivatives have been developed to enhance intrinsic androgenic potency, prolong duration of action, and/or improve oral bioavailability of synthetic androgens. Major ring structural modifications of testosterone include 17</w:t>
      </w:r>
      <w:r w:rsidRPr="00EB6432">
        <w:rPr>
          <w:rFonts w:ascii="Arial" w:hAnsi="Arial" w:cs="Arial"/>
          <w:sz w:val="22"/>
          <w:szCs w:val="22"/>
        </w:rPr>
        <w:sym w:font="Symbol" w:char="F062"/>
      </w:r>
      <w:r w:rsidRPr="00EB6432">
        <w:rPr>
          <w:rFonts w:ascii="Arial" w:hAnsi="Arial" w:cs="Arial"/>
          <w:sz w:val="22"/>
          <w:szCs w:val="22"/>
        </w:rPr>
        <w:t>-esterification, 19-nor-methyl, 17</w:t>
      </w:r>
      <w:r w:rsidRPr="00EB6432">
        <w:rPr>
          <w:rFonts w:ascii="Arial" w:hAnsi="Arial" w:cs="Arial"/>
          <w:sz w:val="22"/>
          <w:szCs w:val="22"/>
        </w:rPr>
        <w:sym w:font="Symbol" w:char="F061"/>
      </w:r>
      <w:r w:rsidRPr="00EB6432">
        <w:rPr>
          <w:rFonts w:ascii="Arial" w:hAnsi="Arial" w:cs="Arial"/>
          <w:sz w:val="22"/>
          <w:szCs w:val="22"/>
        </w:rPr>
        <w:t>-alkyl, 1-methyl, 7</w:t>
      </w:r>
      <w:r w:rsidRPr="00EB6432">
        <w:rPr>
          <w:rFonts w:ascii="Arial" w:hAnsi="Arial" w:cs="Arial"/>
          <w:sz w:val="22"/>
          <w:szCs w:val="22"/>
        </w:rPr>
        <w:sym w:font="Symbol" w:char="F061"/>
      </w:r>
      <w:r w:rsidRPr="00EB6432">
        <w:rPr>
          <w:rFonts w:ascii="Arial" w:hAnsi="Arial" w:cs="Arial"/>
          <w:sz w:val="22"/>
          <w:szCs w:val="22"/>
        </w:rPr>
        <w:t xml:space="preserve">-methyl, and </w:t>
      </w:r>
      <w:r w:rsidRPr="00EB6432">
        <w:rPr>
          <w:rFonts w:ascii="Arial" w:hAnsi="Arial" w:cs="Arial"/>
          <w:smallCaps/>
          <w:sz w:val="22"/>
          <w:szCs w:val="22"/>
        </w:rPr>
        <w:t>D</w:t>
      </w:r>
      <w:r w:rsidRPr="00EB6432">
        <w:rPr>
          <w:rFonts w:ascii="Arial" w:hAnsi="Arial" w:cs="Arial"/>
          <w:sz w:val="22"/>
          <w:szCs w:val="22"/>
        </w:rPr>
        <w:t>-homoandrogens. Most synthetic androgens are 17</w:t>
      </w:r>
      <w:r w:rsidRPr="00EB6432">
        <w:rPr>
          <w:rFonts w:ascii="Arial" w:hAnsi="Arial" w:cs="Arial"/>
          <w:sz w:val="22"/>
          <w:szCs w:val="22"/>
        </w:rPr>
        <w:sym w:font="Symbol" w:char="F061"/>
      </w:r>
      <w:r w:rsidRPr="00EB6432">
        <w:rPr>
          <w:rFonts w:ascii="Arial" w:hAnsi="Arial" w:cs="Arial"/>
          <w:sz w:val="22"/>
          <w:szCs w:val="22"/>
        </w:rPr>
        <w:t>-alkylated analogs of testosterone developed t</w:t>
      </w:r>
      <w:r w:rsidR="00142181" w:rsidRPr="00EB6432">
        <w:rPr>
          <w:rFonts w:ascii="Arial" w:hAnsi="Arial" w:cs="Arial"/>
          <w:sz w:val="22"/>
          <w:szCs w:val="22"/>
        </w:rPr>
        <w:t>o</w:t>
      </w:r>
      <w:r w:rsidRPr="00EB6432">
        <w:rPr>
          <w:rFonts w:ascii="Arial" w:hAnsi="Arial" w:cs="Arial"/>
          <w:sz w:val="22"/>
          <w:szCs w:val="22"/>
        </w:rPr>
        <w:t xml:space="preserve"> explo</w:t>
      </w:r>
      <w:r w:rsidR="00CA4D64" w:rsidRPr="00EB6432">
        <w:rPr>
          <w:rFonts w:ascii="Arial" w:hAnsi="Arial" w:cs="Arial"/>
          <w:sz w:val="22"/>
          <w:szCs w:val="22"/>
        </w:rPr>
        <w:t>i</w:t>
      </w:r>
      <w:r w:rsidRPr="00EB6432">
        <w:rPr>
          <w:rFonts w:ascii="Arial" w:hAnsi="Arial" w:cs="Arial"/>
          <w:sz w:val="22"/>
          <w:szCs w:val="22"/>
        </w:rPr>
        <w:t>t the fact that introducing a one (methyl) or two (ethyl, ethinyl) carbon group at the 17</w:t>
      </w:r>
      <w:r w:rsidRPr="00EB6432">
        <w:rPr>
          <w:rFonts w:ascii="Arial" w:hAnsi="Arial" w:cs="Arial"/>
          <w:sz w:val="22"/>
          <w:szCs w:val="22"/>
        </w:rPr>
        <w:sym w:font="Symbol" w:char="F061"/>
      </w:r>
      <w:r w:rsidRPr="00EB6432">
        <w:rPr>
          <w:rFonts w:ascii="Arial" w:hAnsi="Arial" w:cs="Arial"/>
          <w:sz w:val="22"/>
          <w:szCs w:val="22"/>
        </w:rPr>
        <w:t xml:space="preserve"> position of the D ring allowed for oral bioactivity by reducing hepatic oxidative degradative metabolism. In 1998 the first nonsteroidal androgens, modified from nonsteroidal aryl propionamide antiandrogen structures, were reported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&lt;EndNote&gt;&lt;Cite&gt;&lt;Author&gt;Dalton&lt;/Author&gt;&lt;Year&gt;1998&lt;/Year&gt;&lt;RecNum&gt;551&lt;/RecNum&gt;&lt;DisplayText&gt;(582)&lt;/DisplayText&gt;&lt;record&gt;&lt;rec-number&gt;551&lt;/rec-number&gt;&lt;foreign-keys&gt;&lt;key app="EN" db-id="fexpzp299sfdtlev59s5xspgaeddrxeexx9d"&gt;551&lt;/key&gt;&lt;/foreign-keys&gt;&lt;ref-type name="Journal Article"&gt;17&lt;/ref-type&gt;&lt;contributors&gt;&lt;authors&gt;&lt;author&gt;Dalton, J. T.&lt;/author&gt;&lt;author&gt;Mukherjee, A.&lt;/author&gt;&lt;author&gt;Zhu, Z.&lt;/author&gt;&lt;author&gt;Kirkovsky, L.&lt;/author&gt;&lt;author&gt;Miller, D. D.&lt;/author&gt;&lt;/authors&gt;&lt;/contributors&gt;&lt;titles&gt;&lt;title&gt;Discovery of nonsteroidal androgens&lt;/title&gt;&lt;secondary-title&gt;Biochemical and Biophysical Research Communications&lt;/secondary-title&gt;&lt;/titles&gt;&lt;periodical&gt;&lt;full-title&gt;Biochemical and Biophysical Research Communications&lt;/full-title&gt;&lt;/periodical&gt;&lt;pages&gt;1-4&lt;/pages&gt;&lt;volume&gt;244&lt;/volume&gt;&lt;number&gt;1&lt;/number&gt;&lt;dates&gt;&lt;year&gt;1998&lt;/year&gt;&lt;/dates&gt;&lt;urls&gt;&lt;/urls&gt;&lt;/record&gt;&lt;/Cite&gt;&lt;/EndNote&gt;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82" w:tooltip="Dalton, 1998 #551" w:history="1">
        <w:r w:rsidR="006C618E" w:rsidRPr="00EB6432">
          <w:rPr>
            <w:rFonts w:ascii="Arial" w:hAnsi="Arial" w:cs="Arial"/>
            <w:sz w:val="22"/>
            <w:szCs w:val="22"/>
          </w:rPr>
          <w:t>582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followed by quinoline, tetrahydroquinoline and hydantoin derivatives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&lt;EndNote&gt;&lt;Cite&gt;&lt;Author&gt;Thevis&lt;/Author&gt;&lt;Year&gt;2008&lt;/Year&gt;&lt;RecNum&gt;552&lt;/RecNum&gt;&lt;DisplayText&gt;(583)&lt;/DisplayText&gt;&lt;record&gt;&lt;rec-number&gt;552&lt;/rec-number&gt;&lt;foreign-keys&gt;&lt;key app="EN" db-id="fexpzp299sfdtlev59s5xspgaeddrxeexx9d"&gt;552&lt;/key&gt;&lt;/foreign-keys&gt;&lt;ref-type name="Journal Article"&gt;17&lt;/ref-type&gt;&lt;contributors&gt;&lt;authors&gt;&lt;author&gt;Thevis, M.&lt;/author&gt;&lt;author&gt;Schanzer, W.&lt;/author&gt;&lt;/authors&gt;&lt;/contributors&gt;&lt;auth-address&gt;Institute of Biochemistry, Center for Preventive Doping Research, German Sport University Cologne, Carl-Diem Weg 6, 50933 Cologne, Germany. m.thevis@biochem.dshs-koeln.de&lt;/auth-address&gt;&lt;titles&gt;&lt;title&gt;Mass spectrometry of selective androgen receptor modulators&lt;/title&gt;&lt;secondary-title&gt;Journal of Mass Spectrometry&lt;/secondary-title&gt;&lt;/titles&gt;&lt;periodical&gt;&lt;full-title&gt;Journal of Mass Spectrometry&lt;/full-title&gt;&lt;/periodical&gt;&lt;pages&gt;865-76&lt;/pages&gt;&lt;volume&gt;43&lt;/volume&gt;&lt;number&gt;7&lt;/number&gt;&lt;keywords&gt;&lt;keyword&gt;Anabolic Agents/*urine&lt;/keyword&gt;&lt;keyword&gt;Androgen Antagonists/*urine&lt;/keyword&gt;&lt;keyword&gt;*Doping in Sports&lt;/keyword&gt;&lt;keyword&gt;Humans&lt;/keyword&gt;&lt;keyword&gt;Male&lt;/keyword&gt;&lt;keyword&gt;Receptors, Androgen/*antagonists &amp;amp; inhibitors&lt;/keyword&gt;&lt;keyword&gt;Spectrometry, Mass, Electrospray Ionization/*methods&lt;/keyword&gt;&lt;keyword&gt;Sports&lt;/keyword&gt;&lt;keyword&gt;Substance Abuse Detection/*methods&lt;/keyword&gt;&lt;/keywords&gt;&lt;dates&gt;&lt;year&gt;2008&lt;/year&gt;&lt;pub-dates&gt;&lt;date&gt;Jul&lt;/date&gt;&lt;/pub-dates&gt;&lt;/dates&gt;&lt;accession-num&gt;18521833&lt;/accession-num&gt;&lt;urls&gt;&lt;related-urls&gt;&lt;url&gt;http://www.ncbi.nlm.nih.gov/entrez/query.fcgi?cmd=Retrieve&amp;amp;db=PubMed&amp;amp;dopt=Citation&amp;amp;list_uids=18521833&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83" w:tooltip="Thevis, 2008 #552" w:history="1">
        <w:r w:rsidR="006C618E" w:rsidRPr="00EB6432">
          <w:rPr>
            <w:rFonts w:ascii="Arial" w:hAnsi="Arial" w:cs="Arial"/>
            <w:sz w:val="22"/>
            <w:szCs w:val="22"/>
          </w:rPr>
          <w:t>583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77ECE270"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5B7E07E" w14:textId="41029091"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identification of a single gene and protein for the androgen receptor in 1988 </w:t>
      </w:r>
      <w:r w:rsidR="003B1F35" w:rsidRPr="00EB6432">
        <w:rPr>
          <w:rFonts w:ascii="Arial" w:hAnsi="Arial" w:cs="Arial"/>
          <w:sz w:val="22"/>
          <w:szCs w:val="22"/>
        </w:rPr>
        <w:fldChar w:fldCharType="begin">
          <w:fldData xml:space="preserve">PEVuZE5vdGU+PENpdGU+PEF1dGhvcj5MdWJhaG48L0F1dGhvcj48WWVhcj4xOTg4PC9ZZWFyPjxS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PEVuZE5vdGU+PENpdGU+PEF1dGhvcj5MdWJhaG48L0F1dGhvcj48WWVhcj4xOTg4PC9ZZWFyPjxS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84" w:tooltip="Lubahn, 1988 #553" w:history="1">
        <w:r w:rsidR="006C618E" w:rsidRPr="00EB6432">
          <w:rPr>
            <w:rFonts w:ascii="Arial" w:hAnsi="Arial" w:cs="Arial"/>
            <w:sz w:val="22"/>
            <w:szCs w:val="22"/>
          </w:rPr>
          <w:t>584-586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explains the physiologic observation that, at equivalent doses, all androgens have essentially similar effects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&lt;EndNote&gt;&lt;Cite&gt;&lt;Author&gt;Wilson&lt;/Author&gt;&lt;Year&gt;1980&lt;/Year&gt;&lt;RecNum&gt;556&lt;/RecNum&gt;&lt;DisplayText&gt;(587)&lt;/DisplayText&gt;&lt;record&gt;&lt;rec-number&gt;556&lt;/rec-number&gt;&lt;foreign-keys&gt;&lt;key app="EN" db-id="fexpzp299sfdtlev59s5xspgaeddrxeexx9d"&gt;556&lt;/key&gt;&lt;/foreign-keys&gt;&lt;ref-type name="Journal Article"&gt;17&lt;/ref-type&gt;&lt;contributors&gt;&lt;authors&gt;&lt;author&gt;J D Wilson&lt;/author&gt;&lt;/authors&gt;&lt;/contributors&gt;&lt;titles&gt;&lt;title&gt;The use and misuse of androgens&lt;/title&gt;&lt;secondary-title&gt;Metabolism: Clinical and Experimental&lt;/secondary-title&gt;&lt;/titles&gt;&lt;periodical&gt;&lt;full-title&gt;Metabolism: Clinical and Experimental&lt;/full-title&gt;&lt;/periodical&gt;&lt;pages&gt;1278-1295&lt;/pages&gt;&lt;volume&gt;29&lt;/volume&gt;&lt;number&gt;12&lt;/number&gt;&lt;dates&gt;&lt;year&gt;1980&lt;/year&gt;&lt;/dates&gt;&lt;urls&gt;&lt;/urls&gt;&lt;/record&gt;&lt;/Cite&gt;&lt;/EndNote&gt;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87" w:tooltip="Wilson, 1980 #556" w:history="1">
        <w:r w:rsidR="006C618E" w:rsidRPr="00EB6432">
          <w:rPr>
            <w:rFonts w:ascii="Arial" w:hAnsi="Arial" w:cs="Arial"/>
            <w:sz w:val="22"/>
            <w:szCs w:val="22"/>
          </w:rPr>
          <w:t>587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 term “anabolic steroid” was invented during the post-WWII golden age of steroid pharmacology to define an idealized androgen lacking virilizing features but maintaining myotrophic properties so that it could be used safely in chidren and women. Although this quest proved illusory and was abandoned after all industry efforts failed to identify such a hypothetical synthetic androgen, the obsolete term “anabolic steroid” persists mainly as a lurid descriptor in popular media despite continuing to make a false distinction where there is no difference. Better understanding of the metabolic activation of androgens via 5</w:t>
      </w:r>
      <w:r w:rsidRPr="00EB6432">
        <w:rPr>
          <w:rFonts w:ascii="Arial" w:hAnsi="Arial" w:cs="Arial"/>
          <w:sz w:val="22"/>
          <w:szCs w:val="22"/>
        </w:rPr>
        <w:sym w:font="Symbol" w:char="F061"/>
      </w:r>
      <w:r w:rsidRPr="00EB6432">
        <w:rPr>
          <w:rFonts w:ascii="Arial" w:hAnsi="Arial" w:cs="Arial"/>
          <w:sz w:val="22"/>
          <w:szCs w:val="22"/>
        </w:rPr>
        <w:t xml:space="preserve">-reduction and aromatization in target tissues and the tissue-specific partial agonist/antagonist properties of some synthetic androgens may lead to more physiological concepts of tissue-specific androgen action (“specific androgen receptor modulator”) governed by the physiological processes of pre-receptor androgen activation as well as post-receptor interaction with co-regulator proteins analogous to the development of synthetic estrogen partial agonists with tissue specificity (“specific estrogen receptor modulator”) </w:t>
      </w:r>
      <w:r w:rsidR="003B1F35" w:rsidRPr="00EB6432">
        <w:rPr>
          <w:rFonts w:ascii="Arial" w:hAnsi="Arial" w:cs="Arial"/>
          <w:sz w:val="22"/>
          <w:szCs w:val="22"/>
        </w:rPr>
        <w:lastRenderedPageBreak/>
        <w:fldChar w:fldCharType="begin"/>
      </w:r>
      <w:r w:rsidR="006C618E" w:rsidRPr="00EB6432">
        <w:rPr>
          <w:rFonts w:ascii="Arial" w:hAnsi="Arial" w:cs="Arial"/>
          <w:sz w:val="22"/>
          <w:szCs w:val="22"/>
        </w:rPr>
        <w:instrText xml:space="preserve"> ADDIN EN.CITE &lt;EndNote&gt;&lt;Cite&gt;&lt;Author&gt;Negro-Vilar&lt;/Author&gt;&lt;Year&gt;1999&lt;/Year&gt;&lt;RecNum&gt;2010&lt;/RecNum&gt;&lt;DisplayText&gt;(588)&lt;/DisplayText&gt;&lt;record&gt;&lt;rec-number&gt;2010&lt;/rec-number&gt;&lt;foreign-keys&gt;&lt;key app="EN" db-id="0svwr0sf5wdesuew2t6xead8rzewt9dpwrp9" timestamp="1511427962" guid="e061ac0d-dc25-4827-8407-99694c5a6823"&gt;2010&lt;/key&gt;&lt;/foreign-keys&gt;&lt;ref-type name="Journal Article"&gt;17&lt;/ref-type&gt;&lt;contributors&gt;&lt;authors&gt;&lt;author&gt;Negro-Vilar, A.&lt;/author&gt;&lt;/authors&gt;&lt;/contributors&gt;&lt;auth-address&gt;Ligand Pharmaceuticals, Inc., San Diego, California 92121, USA. anegrovilar@ligand.com&lt;/auth-address&gt;&lt;titles&gt;&lt;title&gt;Selective androgen receptor modulators (SARMs): a novel approach to androgen therapy for the new millennium&lt;/title&gt;&lt;secondary-title&gt;Journal of Clinical Endocrinology and Metabolism&lt;/secondary-title&gt;&lt;/titles&gt;&lt;pages&gt;3459-62&lt;/pages&gt;&lt;volume&gt;84&lt;/volume&gt;&lt;number&gt;10&lt;/number&gt;&lt;keywords&gt;&lt;keyword&gt;Androgens/chemistry/genetics/*therapeutic use&lt;/keyword&gt;&lt;keyword&gt;Endocrinology/*trends&lt;/keyword&gt;&lt;keyword&gt;Female&lt;/keyword&gt;&lt;keyword&gt;Human&lt;/keyword&gt;&lt;keyword&gt;Male&lt;/keyword&gt;&lt;keyword&gt;Receptors, Androgen/*metabolism&lt;/keyword&gt;&lt;keyword&gt;Structure-Activity Relationship&lt;/keyword&gt;&lt;/keywords&gt;&lt;dates&gt;&lt;year&gt;1999&lt;/year&gt;&lt;pub-dates&gt;&lt;date&gt;Oct&lt;/date&gt;&lt;/pub-dates&gt;&lt;/dates&gt;&lt;accession-num&gt;10522980&lt;/accession-num&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88" w:tooltip="Negro-Vilar, 1999 #2010" w:history="1">
        <w:r w:rsidR="006C618E" w:rsidRPr="00EB6432">
          <w:rPr>
            <w:rFonts w:ascii="Arial" w:hAnsi="Arial" w:cs="Arial"/>
            <w:sz w:val="22"/>
            <w:szCs w:val="22"/>
          </w:rPr>
          <w:t>588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r w:rsidR="00294588" w:rsidRPr="00EB6432">
        <w:rPr>
          <w:rFonts w:ascii="Arial" w:hAnsi="Arial" w:cs="Arial"/>
          <w:sz w:val="22"/>
          <w:szCs w:val="22"/>
        </w:rPr>
        <w:t xml:space="preserve"> The potential for new clinical therapeutic indications of novel tissue-selective androgens in clinical development remain to be fully evaluated</w:t>
      </w:r>
      <w:r w:rsidR="00DD2B80" w:rsidRPr="00EB6432">
        <w:rPr>
          <w:rFonts w:ascii="Arial" w:hAnsi="Arial" w:cs="Arial"/>
          <w:sz w:val="22"/>
          <w:szCs w:val="22"/>
        </w:rPr>
        <w:t xml:space="preserv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&lt;EndNote&gt;&lt;Cite&gt;&lt;Author&gt;Bhasin&lt;/Author&gt;&lt;Year&gt;2009&lt;/Year&gt;&lt;RecNum&gt;558&lt;/RecNum&gt;&lt;DisplayText&gt;(589)&lt;/DisplayText&gt;&lt;record&gt;&lt;rec-number&gt;558&lt;/rec-number&gt;&lt;foreign-keys&gt;&lt;key app="EN" db-id="fexpzp299sfdtlev59s5xspgaeddrxeexx9d"&gt;558&lt;/key&gt;&lt;/foreign-keys&gt;&lt;ref-type name="Journal Article"&gt;17&lt;/ref-type&gt;&lt;contributors&gt;&lt;authors&gt;&lt;author&gt;Bhasin, S.&lt;/author&gt;&lt;author&gt;Jasuja, R.&lt;/author&gt;&lt;/authors&gt;&lt;/contributors&gt;&lt;auth-address&gt;Section of Endocrinology, Diabetes, and Nutrition, Boston Claude D. Pepper Older Americans Independence Center for Function Promoting Therapies, Boston University School of Medicine, Boston, Massachusetts, USA. Bhasin@bu.edu&lt;/auth-address&gt;&lt;titles&gt;&lt;title&gt;Selective androgen receptor modulators as function promoting therapies&lt;/title&gt;&lt;secondary-title&gt;Current Opinion in Clinical Nutrition and Metabolic Care&lt;/secondary-title&gt;&lt;/titles&gt;&lt;periodical&gt;&lt;full-title&gt;Current Opinion in Clinical Nutrition and Metabolic Care&lt;/full-title&gt;&lt;/periodical&gt;&lt;pages&gt;232-40&lt;/pages&gt;&lt;volume&gt;12&lt;/volume&gt;&lt;number&gt;3&lt;/number&gt;&lt;keywords&gt;&lt;keyword&gt;Androgen Antagonists/therapeutic use&lt;/keyword&gt;&lt;keyword&gt;Animals&lt;/keyword&gt;&lt;keyword&gt;Drug Design&lt;/keyword&gt;&lt;keyword&gt;Humans&lt;/keyword&gt;&lt;keyword&gt;Ligands&lt;/keyword&gt;&lt;keyword&gt;Male&lt;/keyword&gt;&lt;keyword&gt;Muscle, Skeletal/drug effects&lt;/keyword&gt;&lt;keyword&gt;Receptors, Androgen/agonists/*metabolism&lt;/keyword&gt;&lt;keyword&gt;Structure-Activity Relationship&lt;/keyword&gt;&lt;keyword&gt;Testosterone/agonists/analogs &amp;amp; derivatives&lt;/keyword&gt;&lt;/keywords&gt;&lt;dates&gt;&lt;year&gt;2009&lt;/year&gt;&lt;pub-dates&gt;&lt;date&gt;May&lt;/date&gt;&lt;/pub-dates&gt;&lt;/dates&gt;&lt;accession-num&gt;19357508&lt;/accession-num&gt;&lt;urls&gt;&lt;related-urls&gt;&lt;url&gt;http://www.ncbi.nlm.nih.gov/entrez/query.fcgi?cmd=Retrieve&amp;amp;db=PubMed&amp;amp;dopt=Citation&amp;amp;list_uids=19357508&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89" w:tooltip="Bhasin, 2009 #558" w:history="1">
        <w:r w:rsidR="006C618E" w:rsidRPr="00EB6432">
          <w:rPr>
            <w:rFonts w:ascii="Arial" w:hAnsi="Arial" w:cs="Arial"/>
            <w:sz w:val="22"/>
            <w:szCs w:val="22"/>
          </w:rPr>
          <w:t>589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294588" w:rsidRPr="00EB6432">
        <w:rPr>
          <w:rFonts w:ascii="Arial" w:hAnsi="Arial" w:cs="Arial"/>
          <w:sz w:val="22"/>
          <w:szCs w:val="22"/>
        </w:rPr>
        <w:t xml:space="preserve">. </w:t>
      </w:r>
    </w:p>
    <w:bookmarkEnd w:id="11"/>
    <w:p w14:paraId="0A2C1AB8" w14:textId="77777777" w:rsidR="00D352A0" w:rsidRPr="00EB6432" w:rsidRDefault="00D352A0" w:rsidP="00EB6432">
      <w:pPr>
        <w:pStyle w:val="2hd"/>
        <w:keepLines w:val="0"/>
        <w:spacing w:before="0" w:after="0" w:line="276" w:lineRule="auto"/>
        <w:rPr>
          <w:rFonts w:ascii="Arial" w:hAnsi="Arial" w:cs="Arial"/>
          <w:spacing w:val="0"/>
          <w:sz w:val="22"/>
          <w:szCs w:val="22"/>
        </w:rPr>
      </w:pPr>
    </w:p>
    <w:p w14:paraId="5909A942" w14:textId="77777777" w:rsidR="00D352A0" w:rsidRPr="00490AB1" w:rsidRDefault="00D352A0" w:rsidP="00EB6432">
      <w:pPr>
        <w:pStyle w:val="2hd"/>
        <w:keepLines w:val="0"/>
        <w:spacing w:before="0" w:after="0" w:line="276" w:lineRule="auto"/>
        <w:rPr>
          <w:rFonts w:ascii="Arial" w:hAnsi="Arial" w:cs="Arial"/>
          <w:b/>
          <w:caps w:val="0"/>
          <w:color w:val="00B050"/>
          <w:spacing w:val="0"/>
          <w:sz w:val="22"/>
          <w:szCs w:val="22"/>
        </w:rPr>
      </w:pPr>
      <w:bookmarkStart w:id="13" w:name="_Hlk52722145"/>
      <w:r w:rsidRPr="00490AB1">
        <w:rPr>
          <w:rFonts w:ascii="Arial" w:hAnsi="Arial" w:cs="Arial"/>
          <w:b/>
          <w:color w:val="00B050"/>
          <w:spacing w:val="0"/>
          <w:sz w:val="22"/>
          <w:szCs w:val="22"/>
        </w:rPr>
        <w:t>F</w:t>
      </w:r>
      <w:r w:rsidRPr="00490AB1">
        <w:rPr>
          <w:rFonts w:ascii="Arial" w:hAnsi="Arial" w:cs="Arial"/>
          <w:b/>
          <w:caps w:val="0"/>
          <w:color w:val="00B050"/>
          <w:spacing w:val="0"/>
          <w:sz w:val="22"/>
          <w:szCs w:val="22"/>
        </w:rPr>
        <w:t>ormulation, Route, and Dose</w:t>
      </w:r>
    </w:p>
    <w:p w14:paraId="62AF2D74" w14:textId="77777777" w:rsidR="00381A45" w:rsidRPr="00EB6432" w:rsidRDefault="00381A45" w:rsidP="00EB6432">
      <w:pPr>
        <w:pStyle w:val="3hd"/>
        <w:keepLines w:val="0"/>
        <w:spacing w:before="0" w:line="276" w:lineRule="auto"/>
        <w:rPr>
          <w:rFonts w:ascii="Arial" w:hAnsi="Arial" w:cs="Arial"/>
          <w:sz w:val="22"/>
          <w:szCs w:val="22"/>
        </w:rPr>
      </w:pPr>
    </w:p>
    <w:p w14:paraId="756FAB3B" w14:textId="14A109F7" w:rsidR="00D352A0" w:rsidRPr="00490AB1" w:rsidRDefault="00D352A0" w:rsidP="00EB6432">
      <w:pPr>
        <w:pStyle w:val="3hd"/>
        <w:keepLines w:val="0"/>
        <w:spacing w:before="0" w:line="276" w:lineRule="auto"/>
        <w:rPr>
          <w:rFonts w:ascii="Arial" w:hAnsi="Arial" w:cs="Arial"/>
          <w:color w:val="FF0000"/>
          <w:sz w:val="22"/>
          <w:szCs w:val="22"/>
        </w:rPr>
      </w:pPr>
      <w:r w:rsidRPr="00490AB1">
        <w:rPr>
          <w:rFonts w:ascii="Arial" w:hAnsi="Arial" w:cs="Arial"/>
          <w:color w:val="FF0000"/>
          <w:sz w:val="22"/>
          <w:szCs w:val="22"/>
        </w:rPr>
        <w:t>U</w:t>
      </w:r>
      <w:r w:rsidR="00221193" w:rsidRPr="00490AB1">
        <w:rPr>
          <w:rFonts w:ascii="Arial" w:hAnsi="Arial" w:cs="Arial"/>
          <w:color w:val="FF0000"/>
          <w:sz w:val="22"/>
          <w:szCs w:val="22"/>
        </w:rPr>
        <w:t>NMODIFIED TESTOSTERONE</w:t>
      </w:r>
    </w:p>
    <w:p w14:paraId="3D26023E" w14:textId="77777777" w:rsidR="00221193" w:rsidRDefault="00221193" w:rsidP="00EB6432">
      <w:pPr>
        <w:spacing w:line="276" w:lineRule="auto"/>
        <w:rPr>
          <w:rFonts w:ascii="Arial" w:hAnsi="Arial" w:cs="Arial"/>
          <w:b w:val="0"/>
          <w:i/>
        </w:rPr>
      </w:pPr>
    </w:p>
    <w:p w14:paraId="5808EC72" w14:textId="6E5139DF" w:rsidR="00D352A0" w:rsidRPr="00490AB1" w:rsidRDefault="00D352A0" w:rsidP="00EB6432">
      <w:pPr>
        <w:spacing w:line="276" w:lineRule="auto"/>
        <w:rPr>
          <w:rFonts w:ascii="Arial" w:hAnsi="Arial" w:cs="Arial"/>
          <w:b w:val="0"/>
          <w:i/>
          <w:color w:val="FFC000"/>
        </w:rPr>
      </w:pPr>
      <w:r w:rsidRPr="00490AB1">
        <w:rPr>
          <w:rFonts w:ascii="Arial" w:hAnsi="Arial" w:cs="Arial"/>
          <w:b w:val="0"/>
          <w:i/>
          <w:color w:val="FFC000"/>
        </w:rPr>
        <w:t>Testosterone Implants</w:t>
      </w:r>
    </w:p>
    <w:p w14:paraId="4C92DEAA" w14:textId="77777777" w:rsidR="00221193" w:rsidRDefault="00221193" w:rsidP="00EB6432">
      <w:pPr>
        <w:pStyle w:val="Textflush"/>
        <w:keepLines w:val="0"/>
        <w:spacing w:line="276" w:lineRule="auto"/>
        <w:jc w:val="left"/>
        <w:rPr>
          <w:rFonts w:ascii="Arial" w:hAnsi="Arial" w:cs="Arial"/>
          <w:sz w:val="22"/>
          <w:szCs w:val="22"/>
        </w:rPr>
      </w:pPr>
    </w:p>
    <w:p w14:paraId="6963AE8C" w14:textId="7630E374"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Implants of fused crystalline testosterone provide stable, physiologic testosterone levels for as long as 6 months after a single implantation procedure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&lt;EndNote&gt;&lt;Cite&gt;&lt;Author&gt;Handelsman&lt;/Author&gt;&lt;Year&gt;1990&lt;/Year&gt;&lt;RecNum&gt;59&lt;/RecNum&gt;&lt;DisplayText&gt;(590)&lt;/DisplayText&gt;&lt;record&gt;&lt;rec-number&gt;59&lt;/rec-number&gt;&lt;foreign-keys&gt;&lt;key app="EN" db-id="axvf0epagd5sp1e9d2pv2pv2wdpfsvpstrd5"&gt;59&lt;/key&gt;&lt;/foreign-keys&gt;&lt;ref-type name="Journal Article"&gt;17&lt;/ref-type&gt;&lt;contributors&gt;&lt;authors&gt;&lt;author&gt;D J Handelsman&lt;/author&gt;&lt;author&gt;A J Conway&lt;/author&gt;&lt;author&gt;L M Boylan&lt;/author&gt;&lt;/authors&gt;&lt;/contributors&gt;&lt;titles&gt;&lt;title&gt;Pharmacokinetics and pharmacodynamics of testosterone pellets in man&lt;/title&gt;&lt;secondary-title&gt;Journal of Clinical Endocrinology and Metabolism&lt;/secondary-title&gt;&lt;/titles&gt;&lt;periodical&gt;&lt;full-title&gt;Journal of Clinical Endocrinology and Metabolism&lt;/full-title&gt;&lt;abbr-1&gt;J. Clin. Endocrinol. Metab.&lt;/abbr-1&gt;&lt;abbr-2&gt;J Clin Endocrinol Metab&lt;/abbr-2&gt;&lt;/periodical&gt;&lt;pages&gt;216-222&lt;/pages&gt;&lt;volume&gt;71&lt;/volume&gt;&lt;dates&gt;&lt;year&gt;1990&lt;/year&gt;&lt;/dates&gt;&lt;urls&gt;&lt;/urls&gt;&lt;/record&gt;&lt;/Cite&gt;&lt;/EndNote&gt;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0" w:tooltip="Handelsman, 1990 #59" w:history="1">
        <w:r w:rsidR="006C618E" w:rsidRPr="00EB6432">
          <w:rPr>
            <w:rFonts w:ascii="Arial" w:hAnsi="Arial" w:cs="Arial"/>
            <w:sz w:val="22"/>
            <w:szCs w:val="22"/>
          </w:rPr>
          <w:t>590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Typically, four 200-mg pellets are inserted under the skin of the lateral abdominal wall or hip using in-office minor surgery and a local anesthetic. No suture or antibiotic is required, and the pellets are fully biodegradable and thus do not require removal. This old testosterone formulation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&lt;EndNote&gt;&lt;Cite&gt;&lt;Author&gt;Deansley&lt;/Author&gt;&lt;Year&gt;1938&lt;/Year&gt;&lt;RecNum&gt;224&lt;/RecNum&gt;&lt;DisplayText&gt;(591)&lt;/DisplayText&gt;&lt;record&gt;&lt;rec-number&gt;224&lt;/rec-number&gt;&lt;foreign-keys&gt;&lt;key app="EN" db-id="0svwr0sf5wdesuew2t6xead8rzewt9dpwrp9" timestamp="1511427780" guid="e422452a-399d-4817-a63b-a1600b68f10c"&gt;224&lt;/key&gt;&lt;/foreign-keys&gt;&lt;ref-type name="Journal Article"&gt;17&lt;/ref-type&gt;&lt;contributors&gt;&lt;authors&gt;&lt;author&gt;R Deansley&lt;/author&gt;&lt;author&gt;A S Parkes&lt;/author&gt;&lt;/authors&gt;&lt;/contributors&gt;&lt;titles&gt;&lt;title&gt;Further experiments on the administration of hormones by the subcutaneous implantation of tablets&lt;/title&gt;&lt;secondary-title&gt;Lancet&lt;/secondary-title&gt;&lt;/titles&gt;&lt;periodical&gt;&lt;full-title&gt;Lancet&lt;/full-title&gt;&lt;/periodical&gt;&lt;pages&gt;606-608&lt;/pages&gt;&lt;volume&gt;ii&lt;/volume&gt;&lt;dates&gt;&lt;year&gt;1938&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1" w:tooltip="Deansley, 1938 #224" w:history="1">
        <w:r w:rsidR="006C618E" w:rsidRPr="00EB6432">
          <w:rPr>
            <w:rFonts w:ascii="Arial" w:hAnsi="Arial" w:cs="Arial"/>
            <w:sz w:val="22"/>
            <w:szCs w:val="22"/>
          </w:rPr>
          <w:t>591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has excellent depot properties, with testosterone being absorbed by simple dissolution from a solid reservoir into extracellular fluid at a rate governed by the solubility of testosterone in the extracellular fluid resulting in a standard 800 mg testosterone dose releasing ~5 mg per day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&lt;EndNote&gt;&lt;Cite&gt;&lt;Author&gt;Kelleher&lt;/Author&gt;&lt;Year&gt;2004&lt;/Year&gt;&lt;RecNum&gt;560&lt;/RecNum&gt;&lt;DisplayText&gt;(592)&lt;/DisplayText&gt;&lt;record&gt;&lt;rec-number&gt;560&lt;/rec-number&gt;&lt;foreign-keys&gt;&lt;key app="EN" db-id="fexpzp299sfdtlev59s5xspgaeddrxeexx9d"&gt;560&lt;/key&gt;&lt;/foreign-keys&gt;&lt;ref-type name="Journal Article"&gt;17&lt;/ref-type&gt;&lt;contributors&gt;&lt;authors&gt;&lt;author&gt;Kelleher, S.&lt;/author&gt;&lt;author&gt;Howe, C.&lt;/author&gt;&lt;author&gt;Conway, A. J.&lt;/author&gt;&lt;author&gt;Handelsman, D. J.&lt;/author&gt;&lt;/authors&gt;&lt;/contributors&gt;&lt;auth-address&gt;Department of Andrology, Concord Hospital and ANZAC Research Institute, University of Sydney, Sydney, NSW, Australia.&lt;/auth-address&gt;&lt;titles&gt;&lt;title&gt;Testosterone release rate and duration of action of testosterone pellet implants&lt;/title&gt;&lt;secondary-title&gt;Clinical Endocrinology&lt;/secondary-title&gt;&lt;/titles&gt;&lt;periodical&gt;&lt;full-title&gt;Clinical Endocrinology&lt;/full-title&gt;&lt;abbr-1&gt;Clinical endocrinology&lt;/abbr-1&gt;&lt;/periodical&gt;&lt;pages&gt;420-8&lt;/pages&gt;&lt;volume&gt;60&lt;/volume&gt;&lt;number&gt;4&lt;/number&gt;&lt;keywords&gt;&lt;keyword&gt;Adolescent&lt;/keyword&gt;&lt;keyword&gt;Adult&lt;/keyword&gt;&lt;keyword&gt;Aged&lt;/keyword&gt;&lt;keyword&gt;Aged, 80 and over&lt;/keyword&gt;&lt;keyword&gt;Delayed-Action Preparations&lt;/keyword&gt;&lt;keyword&gt;Drug Administration Schedule&lt;/keyword&gt;&lt;keyword&gt;Drug Implants&lt;/keyword&gt;&lt;keyword&gt;Equipment Failure&lt;/keyword&gt;&lt;keyword&gt;*Hormone Replacement Therapy&lt;/keyword&gt;&lt;keyword&gt;Humans&lt;/keyword&gt;&lt;keyword&gt;Hypogonadism/blood/*drug therapy&lt;/keyword&gt;&lt;keyword&gt;Male&lt;/keyword&gt;&lt;keyword&gt;Middle Aged&lt;/keyword&gt;&lt;keyword&gt;Prospective Studies&lt;/keyword&gt;&lt;keyword&gt;Randomized Controlled Trials&lt;/keyword&gt;&lt;keyword&gt;Regression Analysis&lt;/keyword&gt;&lt;keyword&gt;Testosterone/*administration &amp;amp; dosage/blood/therapeutic use&lt;/keyword&gt;&lt;keyword&gt;Time Factors&lt;/keyword&gt;&lt;/keywords&gt;&lt;dates&gt;&lt;year&gt;2004&lt;/year&gt;&lt;pub-dates&gt;&lt;date&gt;Apr&lt;/date&gt;&lt;/pub-dates&gt;&lt;/dates&gt;&lt;accession-num&gt;15049955&lt;/accession-num&gt;&lt;urls&gt;&lt;related-urls&gt;&lt;url&gt;http://www.ncbi.nlm.nih.gov/entrez/query.fcgi?cmd=Retrieve&amp;amp;db=PubMed&amp;amp;dopt=Citation&amp;amp;list_uids=15049955&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2" w:tooltip="Kelleher, 2004 #560" w:history="1">
        <w:r w:rsidR="006C618E" w:rsidRPr="00EB6432">
          <w:rPr>
            <w:rFonts w:ascii="Arial" w:hAnsi="Arial" w:cs="Arial"/>
            <w:sz w:val="22"/>
            <w:szCs w:val="22"/>
          </w:rPr>
          <w:t>592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replicating the testosterone production rate in healthy eugonadal men </w:t>
      </w:r>
      <w:r w:rsidR="003B1F35" w:rsidRPr="00EB6432">
        <w:rPr>
          <w:rFonts w:ascii="Arial" w:hAnsi="Arial" w:cs="Arial"/>
          <w:sz w:val="22"/>
          <w:szCs w:val="22"/>
        </w:rPr>
        <w:fldChar w:fldCharType="begin">
          <w:fldData xml:space="preserve">PEVuZE5vdGU+PENpdGU+PEF1dGhvcj5Tb3V0aHJlbjwvQXV0aG9yPjxZZWFyPjE5Njg8L1llYXI+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PEVuZE5vdGU+PENpdGU+PEF1dGhvcj5Tb3V0aHJlbjwvQXV0aG9yPjxZZWFyPjE5Njg8L1llYXI+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49" w:tooltip="Southren, 1968 #179" w:history="1">
        <w:r w:rsidR="006C618E" w:rsidRPr="00EB6432">
          <w:rPr>
            <w:rFonts w:ascii="Arial" w:hAnsi="Arial" w:cs="Arial"/>
            <w:sz w:val="22"/>
            <w:szCs w:val="22"/>
          </w:rPr>
          <w:t>49-51</w:t>
        </w:r>
      </w:hyperlink>
      <w:r w:rsidR="006C618E" w:rsidRPr="00EB6432">
        <w:rPr>
          <w:rFonts w:ascii="Arial" w:hAnsi="Arial" w:cs="Arial"/>
          <w:sz w:val="22"/>
          <w:szCs w:val="22"/>
        </w:rPr>
        <w:t xml:space="preserve">, </w:t>
      </w:r>
      <w:hyperlink w:anchor="_ENREF_593" w:tooltip="Vierhapper, 2003 #561" w:history="1">
        <w:r w:rsidR="006C618E" w:rsidRPr="00EB6432">
          <w:rPr>
            <w:rFonts w:ascii="Arial" w:hAnsi="Arial" w:cs="Arial"/>
            <w:sz w:val="22"/>
            <w:szCs w:val="22"/>
          </w:rPr>
          <w:t>593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long duration of action makes it popular among younger androgen-deficient men as reflected by a high continuation rate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&lt;EndNote&gt;&lt;Cite&gt;&lt;Author&gt;Handelsman&lt;/Author&gt;&lt;Year&gt;1997&lt;/Year&gt;&lt;RecNum&gt;562&lt;/RecNum&gt;&lt;DisplayText&gt;(594)&lt;/DisplayText&gt;&lt;record&gt;&lt;rec-number&gt;562&lt;/rec-number&gt;&lt;foreign-keys&gt;&lt;key app="EN" db-id="fexpzp299sfdtlev59s5xspgaeddrxeexx9d"&gt;562&lt;/key&gt;&lt;/foreign-keys&gt;&lt;ref-type name="Journal Article"&gt;17&lt;/ref-type&gt;&lt;contributors&gt;&lt;authors&gt;&lt;author&gt;D J Handelsman &lt;/author&gt;&lt;author&gt;M A Mackey &lt;/author&gt;&lt;author&gt;C Howe &lt;/author&gt;&lt;author&gt;L Turner &lt;/author&gt;&lt;author&gt;A J Conway&lt;/author&gt;&lt;/authors&gt;&lt;/contributors&gt;&lt;titles&gt;&lt;title&gt;Analysis of testosterone implants for androgen replacement therapy&lt;/title&gt;&lt;secondary-title&gt;Clinical Endocrinology&lt;/secondary-title&gt;&lt;/titles&gt;&lt;periodical&gt;&lt;full-title&gt;Clinical Endocrinology&lt;/full-title&gt;&lt;abbr-1&gt;Clinical endocrinology&lt;/abbr-1&gt;&lt;/periodical&gt;&lt;pages&gt;311-6&lt;/pages&gt;&lt;volume&gt;47&lt;/volume&gt;&lt;dates&gt;&lt;year&gt;1997&lt;/year&gt;&lt;/dates&gt;&lt;urls&gt;&lt;/urls&gt;&lt;/record&gt;&lt;/Cite&gt;&lt;/EndNote&gt;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4" w:tooltip="Handelsman, 1997 #562" w:history="1">
        <w:r w:rsidR="006C618E" w:rsidRPr="00EB6432">
          <w:rPr>
            <w:rFonts w:ascii="Arial" w:hAnsi="Arial" w:cs="Arial"/>
            <w:sz w:val="22"/>
            <w:szCs w:val="22"/>
          </w:rPr>
          <w:t>594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 major limitations of this form of testosterone administration are the cumbersome implantation procedure and extrusion of a single pellet after ~5% of proce</w:t>
      </w:r>
      <w:r w:rsidRPr="00EB6432">
        <w:rPr>
          <w:rFonts w:ascii="Arial" w:hAnsi="Arial" w:cs="Arial"/>
          <w:sz w:val="22"/>
          <w:szCs w:val="22"/>
        </w:rPr>
        <w:softHyphen/>
        <w:t xml:space="preserve">dures. Extrusions are more frequent among thin men undertaking vigorous physical activities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&lt;EndNote&gt;&lt;Cite&gt;&lt;Author&gt;Handelsman&lt;/Author&gt;&lt;Year&gt;1997&lt;/Year&gt;&lt;RecNum&gt;562&lt;/RecNum&gt;&lt;DisplayText&gt;(594)&lt;/DisplayText&gt;&lt;record&gt;&lt;rec-number&gt;562&lt;/rec-number&gt;&lt;foreign-keys&gt;&lt;key app="EN" db-id="fexpzp299sfdtlev59s5xspgaeddrxeexx9d"&gt;562&lt;/key&gt;&lt;/foreign-keys&gt;&lt;ref-type name="Journal Article"&gt;17&lt;/ref-type&gt;&lt;contributors&gt;&lt;authors&gt;&lt;author&gt;D J Handelsman &lt;/author&gt;&lt;author&gt;M A Mackey &lt;/author&gt;&lt;author&gt;C Howe &lt;/author&gt;&lt;author&gt;L Turner &lt;/author&gt;&lt;author&gt;A J Conway&lt;/author&gt;&lt;/authors&gt;&lt;/contributors&gt;&lt;titles&gt;&lt;title&gt;Analysis of testosterone implants for androgen replacement therapy&lt;/title&gt;&lt;secondary-title&gt;Clinical Endocrinology&lt;/secondary-title&gt;&lt;/titles&gt;&lt;periodical&gt;&lt;full-title&gt;Clinical Endocrinology&lt;/full-title&gt;&lt;abbr-1&gt;Clinical endocrinology&lt;/abbr-1&gt;&lt;/periodical&gt;&lt;pages&gt;311-6&lt;/pages&gt;&lt;volume&gt;47&lt;/volume&gt;&lt;dates&gt;&lt;year&gt;1997&lt;/year&gt;&lt;/dates&gt;&lt;urls&gt;&lt;/urls&gt;&lt;/record&gt;&lt;/Cite&gt;&lt;/EndNote&gt;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4" w:tooltip="Handelsman, 1997 #562" w:history="1">
        <w:r w:rsidR="006C618E" w:rsidRPr="00EB6432">
          <w:rPr>
            <w:rFonts w:ascii="Arial" w:hAnsi="Arial" w:cs="Arial"/>
            <w:sz w:val="22"/>
            <w:szCs w:val="22"/>
          </w:rPr>
          <w:t>594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but surface washing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&lt;EndNote&gt;&lt;Cite&gt;&lt;Author&gt;Kelleher&lt;/Author&gt;&lt;Year&gt;1999&lt;/Year&gt;&lt;RecNum&gt;563&lt;/RecNum&gt;&lt;DisplayText&gt;(595)&lt;/DisplayText&gt;&lt;record&gt;&lt;rec-number&gt;563&lt;/rec-number&gt;&lt;foreign-keys&gt;&lt;key app="EN" db-id="fexpzp299sfdtlev59s5xspgaeddrxeexx9d"&gt;563&lt;/key&gt;&lt;/foreign-keys&gt;&lt;ref-type name="Journal Article"&gt;17&lt;/ref-type&gt;&lt;contributors&gt;&lt;authors&gt;&lt;author&gt;Kelleher, S.&lt;/author&gt;&lt;author&gt;Turner, L.&lt;/author&gt;&lt;author&gt;Howe, C.&lt;/author&gt;&lt;author&gt;Conway, A. J.&lt;/author&gt;&lt;author&gt;Handelsman, D. J.&lt;/author&gt;&lt;/authors&gt;&lt;/contributors&gt;&lt;titles&gt;&lt;title&gt;Extrusion of testosterone pellets: a randomized controlled clinical study&lt;/title&gt;&lt;secondary-title&gt;Clinical Endocrinology.&lt;/secondary-title&gt;&lt;/titles&gt;&lt;periodical&gt;&lt;full-title&gt;Clinical Endocrinology.&lt;/full-title&gt;&lt;/periodical&gt;&lt;pages&gt;469-471&lt;/pages&gt;&lt;volume&gt;51&lt;/volume&gt;&lt;number&gt;4&lt;/number&gt;&lt;dates&gt;&lt;year&gt;1999&lt;/year&gt;&lt;/dates&gt;&lt;urls&gt;&lt;/urls&gt;&lt;/record&gt;&lt;/Cite&gt;&lt;/EndNote&gt;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5" w:tooltip="Kelleher, 1999 #563" w:history="1">
        <w:r w:rsidR="006C618E" w:rsidRPr="00EB6432">
          <w:rPr>
            <w:rFonts w:ascii="Arial" w:hAnsi="Arial" w:cs="Arial"/>
            <w:sz w:val="22"/>
            <w:szCs w:val="22"/>
          </w:rPr>
          <w:t>595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antibiotic impregnation</w:t>
      </w:r>
      <w:r w:rsidR="000459BE" w:rsidRPr="00EB6432">
        <w:rPr>
          <w:rFonts w:ascii="Arial" w:hAnsi="Arial" w:cs="Arial"/>
          <w:sz w:val="22"/>
          <w:szCs w:val="22"/>
        </w:rPr>
        <w:t xml:space="preserv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&lt;EndNote&gt;&lt;Cite&gt;&lt;Author&gt;Kelleher&lt;/Author&gt;&lt;Year&gt;2002&lt;/Year&gt;&lt;RecNum&gt;564&lt;/RecNum&gt;&lt;DisplayText&gt;(596)&lt;/DisplayText&gt;&lt;record&gt;&lt;rec-number&gt;564&lt;/rec-number&gt;&lt;foreign-keys&gt;&lt;key app="EN" db-id="fexpzp299sfdtlev59s5xspgaeddrxeexx9d"&gt;564&lt;/key&gt;&lt;/foreign-keys&gt;&lt;ref-type name="Journal Article"&gt;17&lt;/ref-type&gt;&lt;contributors&gt;&lt;authors&gt;&lt;author&gt;Kelleher, S.&lt;/author&gt;&lt;author&gt;Conway, A. J.&lt;/author&gt;&lt;author&gt;Handelsman, D. J.&lt;/author&gt;&lt;/authors&gt;&lt;/contributors&gt;&lt;titles&gt;&lt;title&gt;A randomised controlled clinical trial of antibiotic impregnation of testosterone pellet implants to reduce extrusion rate&lt;/title&gt;&lt;secondary-title&gt;European Journal of Endocrinology.&lt;/secondary-title&gt;&lt;/titles&gt;&lt;periodical&gt;&lt;full-title&gt;European Journal of Endocrinology.&lt;/full-title&gt;&lt;/periodical&gt;&lt;pages&gt;513-8&lt;/pages&gt;&lt;volume&gt;146&lt;/volume&gt;&lt;number&gt;4&lt;/number&gt;&lt;dates&gt;&lt;year&gt;2002&lt;/year&gt;&lt;/dates&gt;&lt;urls&gt;&lt;/urls&gt;&lt;/record&gt;&lt;/Cite&gt;&lt;/EndNote&gt;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6" w:tooltip="Kelleher, 2002 #564" w:history="1">
        <w:r w:rsidR="006C618E" w:rsidRPr="00EB6432">
          <w:rPr>
            <w:rFonts w:ascii="Arial" w:hAnsi="Arial" w:cs="Arial"/>
            <w:sz w:val="22"/>
            <w:szCs w:val="22"/>
          </w:rPr>
          <w:t>596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varying the site of implantation or track geometry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&lt;EndNote&gt;&lt;Cite&gt;&lt;Author&gt;Kelleher&lt;/Author&gt;&lt;Year&gt;2001&lt;/Year&gt;&lt;RecNum&gt;565&lt;/RecNum&gt;&lt;DisplayText&gt;(597)&lt;/DisplayText&gt;&lt;record&gt;&lt;rec-number&gt;565&lt;/rec-number&gt;&lt;foreign-keys&gt;&lt;key app="EN" db-id="fexpzp299sfdtlev59s5xspgaeddrxeexx9d"&gt;565&lt;/key&gt;&lt;/foreign-keys&gt;&lt;ref-type name="Journal Article"&gt;17&lt;/ref-type&gt;&lt;contributors&gt;&lt;authors&gt;&lt;author&gt;Kelleher, S.&lt;/author&gt;&lt;author&gt;Conway, A. J.&lt;/author&gt;&lt;author&gt;Handelsman, D. J.&lt;/author&gt;&lt;/authors&gt;&lt;/contributors&gt;&lt;titles&gt;&lt;title&gt;Influence of implantation site and track geometry on the extrusion rate and pharmacology of testosterone implants&lt;/title&gt;&lt;secondary-title&gt;Clinical Endocrinology.&lt;/secondary-title&gt;&lt;/titles&gt;&lt;periodical&gt;&lt;full-title&gt;Clinical Endocrinology.&lt;/full-title&gt;&lt;/periodical&gt;&lt;pages&gt;531-6&lt;/pages&gt;&lt;volume&gt;55&lt;/volume&gt;&lt;number&gt;4&lt;/number&gt;&lt;dates&gt;&lt;year&gt;2001&lt;/year&gt;&lt;/dates&gt;&lt;urls&gt;&lt;/urls&gt;&lt;/record&gt;&lt;/Cite&gt;&lt;/EndNote&gt;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7" w:tooltip="Kelleher, 2001 #565" w:history="1">
        <w:r w:rsidR="006C618E" w:rsidRPr="00EB6432">
          <w:rPr>
            <w:rFonts w:ascii="Arial" w:hAnsi="Arial" w:cs="Arial"/>
            <w:sz w:val="22"/>
            <w:szCs w:val="22"/>
          </w:rPr>
          <w:t>597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do not reduce extrusion rate. Other side effects such as bleeding or infection are rare (&lt;1%)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&lt;EndNote&gt;&lt;Cite&gt;&lt;Author&gt;Handelsman&lt;/Author&gt;&lt;Year&gt;1997&lt;/Year&gt;&lt;RecNum&gt;562&lt;/RecNum&gt;&lt;DisplayText&gt;(594)&lt;/DisplayText&gt;&lt;record&gt;&lt;rec-number&gt;562&lt;/rec-number&gt;&lt;foreign-keys&gt;&lt;key app="EN" db-id="fexpzp299sfdtlev59s5xspgaeddrxeexx9d"&gt;562&lt;/key&gt;&lt;/foreign-keys&gt;&lt;ref-type name="Journal Article"&gt;17&lt;/ref-type&gt;&lt;contributors&gt;&lt;authors&gt;&lt;author&gt;D J Handelsman &lt;/author&gt;&lt;author&gt;M A Mackey &lt;/author&gt;&lt;author&gt;C Howe &lt;/author&gt;&lt;author&gt;L Turner &lt;/author&gt;&lt;author&gt;A J Conway&lt;/author&gt;&lt;/authors&gt;&lt;/contributors&gt;&lt;titles&gt;&lt;title&gt;Analysis of testosterone implants for androgen replacement therapy&lt;/title&gt;&lt;secondary-title&gt;Clinical Endocrinology&lt;/secondary-title&gt;&lt;/titles&gt;&lt;periodical&gt;&lt;full-title&gt;Clinical Endocrinology&lt;/full-title&gt;&lt;abbr-1&gt;Clinical endocrinology&lt;/abbr-1&gt;&lt;/periodical&gt;&lt;pages&gt;311-6&lt;/pages&gt;&lt;volume&gt;47&lt;/volume&gt;&lt;dates&gt;&lt;year&gt;1997&lt;/year&gt;&lt;/dates&gt;&lt;urls&gt;&lt;/urls&gt;&lt;/record&gt;&lt;/Cite&gt;&lt;/EndNote&gt;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4" w:tooltip="Handelsman, 1997 #562" w:history="1">
        <w:r w:rsidR="006C618E" w:rsidRPr="00EB6432">
          <w:rPr>
            <w:rFonts w:ascii="Arial" w:hAnsi="Arial" w:cs="Arial"/>
            <w:sz w:val="22"/>
            <w:szCs w:val="22"/>
          </w:rPr>
          <w:t>594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D451E7" w:rsidRPr="00EB6432">
        <w:rPr>
          <w:rFonts w:ascii="Arial" w:hAnsi="Arial" w:cs="Arial"/>
          <w:sz w:val="22"/>
          <w:szCs w:val="22"/>
        </w:rPr>
        <w:t>Recent studies using a smaller (75 mg) implant reproduce these features although requiring adminis</w:t>
      </w:r>
      <w:r w:rsidR="00434810" w:rsidRPr="00EB6432">
        <w:rPr>
          <w:rFonts w:ascii="Arial" w:hAnsi="Arial" w:cs="Arial"/>
          <w:sz w:val="22"/>
          <w:szCs w:val="22"/>
        </w:rPr>
        <w:t>tr</w:t>
      </w:r>
      <w:r w:rsidR="00D451E7" w:rsidRPr="00EB6432">
        <w:rPr>
          <w:rFonts w:ascii="Arial" w:hAnsi="Arial" w:cs="Arial"/>
          <w:sz w:val="22"/>
          <w:szCs w:val="22"/>
        </w:rPr>
        <w:t>a</w:t>
      </w:r>
      <w:r w:rsidR="00434810" w:rsidRPr="00EB6432">
        <w:rPr>
          <w:rFonts w:ascii="Arial" w:hAnsi="Arial" w:cs="Arial"/>
          <w:sz w:val="22"/>
          <w:szCs w:val="22"/>
        </w:rPr>
        <w:t>t</w:t>
      </w:r>
      <w:r w:rsidR="00D451E7" w:rsidRPr="00EB6432">
        <w:rPr>
          <w:rFonts w:ascii="Arial" w:hAnsi="Arial" w:cs="Arial"/>
          <w:sz w:val="22"/>
          <w:szCs w:val="22"/>
        </w:rPr>
        <w:t xml:space="preserve">ion of a larger number of pellets </w:t>
      </w:r>
      <w:r w:rsidR="003B1F35" w:rsidRPr="00EB6432">
        <w:rPr>
          <w:rFonts w:ascii="Arial" w:hAnsi="Arial" w:cs="Arial"/>
          <w:sz w:val="22"/>
          <w:szCs w:val="22"/>
        </w:rPr>
        <w:fldChar w:fldCharType="begin">
          <w:fldData xml:space="preserve">PEVuZE5vdGU+PENpdGU+PEF1dGhvcj5DYXZlbmRlcjwvQXV0aG9yPjxZZWFyPjIwMDk8L1llYXI+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PEVuZE5vdGU+PENpdGU+PEF1dGhvcj5DYXZlbmRlcjwvQXV0aG9yPjxZZWFyPjIwMDk8L1llYXI+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8" w:tooltip="Cavender, 2009 #5654" w:history="1">
        <w:r w:rsidR="006C618E" w:rsidRPr="00EB6432">
          <w:rPr>
            <w:rFonts w:ascii="Arial" w:hAnsi="Arial" w:cs="Arial"/>
            <w:sz w:val="22"/>
            <w:szCs w:val="22"/>
          </w:rPr>
          <w:t>598-600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D451E7" w:rsidRPr="00EB6432">
        <w:rPr>
          <w:rFonts w:ascii="Arial" w:hAnsi="Arial" w:cs="Arial"/>
          <w:sz w:val="22"/>
          <w:szCs w:val="22"/>
        </w:rPr>
        <w:t xml:space="preserve">. </w:t>
      </w:r>
      <w:r w:rsidRPr="00EB6432">
        <w:rPr>
          <w:rFonts w:ascii="Arial" w:hAnsi="Arial" w:cs="Arial"/>
          <w:sz w:val="22"/>
          <w:szCs w:val="22"/>
        </w:rPr>
        <w:t>Despite its clinical advantages and popularity, this simple, non</w:t>
      </w:r>
      <w:r w:rsidR="00294588" w:rsidRPr="00EB6432">
        <w:rPr>
          <w:rFonts w:ascii="Arial" w:hAnsi="Arial" w:cs="Arial"/>
          <w:sz w:val="22"/>
          <w:szCs w:val="22"/>
        </w:rPr>
        <w:t xml:space="preserve">-patented </w:t>
      </w:r>
      <w:r w:rsidRPr="00EB6432">
        <w:rPr>
          <w:rFonts w:ascii="Arial" w:hAnsi="Arial" w:cs="Arial"/>
          <w:sz w:val="22"/>
          <w:szCs w:val="22"/>
        </w:rPr>
        <w:softHyphen/>
        <w:t>technology has limited commercial marketing appeal and, consequently, is not widely available</w:t>
      </w:r>
      <w:r w:rsidR="00294588" w:rsidRPr="00EB6432">
        <w:rPr>
          <w:rFonts w:ascii="Arial" w:hAnsi="Arial" w:cs="Arial"/>
          <w:sz w:val="22"/>
          <w:szCs w:val="22"/>
        </w:rPr>
        <w:t xml:space="preserve"> </w:t>
      </w:r>
      <w:r w:rsidR="00FC4848" w:rsidRPr="00EB6432">
        <w:rPr>
          <w:rFonts w:ascii="Arial" w:hAnsi="Arial" w:cs="Arial"/>
          <w:sz w:val="22"/>
          <w:szCs w:val="22"/>
        </w:rPr>
        <w:t xml:space="preserve">apart from </w:t>
      </w:r>
      <w:r w:rsidR="00294588" w:rsidRPr="00EB6432">
        <w:rPr>
          <w:rFonts w:ascii="Arial" w:hAnsi="Arial" w:cs="Arial"/>
          <w:sz w:val="22"/>
          <w:szCs w:val="22"/>
        </w:rPr>
        <w:t>comp</w:t>
      </w:r>
      <w:r w:rsidR="00FC4848" w:rsidRPr="00EB6432">
        <w:rPr>
          <w:rFonts w:ascii="Arial" w:hAnsi="Arial" w:cs="Arial"/>
          <w:sz w:val="22"/>
          <w:szCs w:val="22"/>
        </w:rPr>
        <w:t>o</w:t>
      </w:r>
      <w:r w:rsidR="00294588" w:rsidRPr="00EB6432">
        <w:rPr>
          <w:rFonts w:ascii="Arial" w:hAnsi="Arial" w:cs="Arial"/>
          <w:sz w:val="22"/>
          <w:szCs w:val="22"/>
        </w:rPr>
        <w:t>unding chemists and niche manufacturers</w:t>
      </w:r>
      <w:r w:rsidR="000459BE"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PEVuZE5vdGU+PENpdGU+PEF1dGhvcj5DYXZlbmRlcjwvQXV0aG9yPjxZZWFyPjIwMDk8L1llYXI+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PEVuZE5vdGU+PENpdGU+PEF1dGhvcj5DYXZlbmRlcjwvQXV0aG9yPjxZZWFyPjIwMDk8L1llYXI+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8" w:tooltip="Cavender, 2009 #5654" w:history="1">
        <w:r w:rsidR="006C618E" w:rsidRPr="00EB6432">
          <w:rPr>
            <w:rFonts w:ascii="Arial" w:hAnsi="Arial" w:cs="Arial"/>
            <w:sz w:val="22"/>
            <w:szCs w:val="22"/>
          </w:rPr>
          <w:t>598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2BC7BEE4" w14:textId="77777777" w:rsidR="00221193" w:rsidRDefault="00221193" w:rsidP="00EB6432">
      <w:pPr>
        <w:pStyle w:val="4hd"/>
        <w:keepLines w:val="0"/>
        <w:spacing w:before="0" w:line="276" w:lineRule="auto"/>
        <w:rPr>
          <w:rFonts w:ascii="Arial" w:hAnsi="Arial" w:cs="Arial"/>
          <w:i/>
          <w:sz w:val="22"/>
          <w:szCs w:val="22"/>
        </w:rPr>
      </w:pPr>
    </w:p>
    <w:p w14:paraId="302C2899" w14:textId="01080580" w:rsidR="00D352A0" w:rsidRPr="00490AB1" w:rsidRDefault="00D352A0" w:rsidP="00EB6432">
      <w:pPr>
        <w:pStyle w:val="4hd"/>
        <w:keepLines w:val="0"/>
        <w:spacing w:before="0" w:line="276" w:lineRule="auto"/>
        <w:rPr>
          <w:rFonts w:ascii="Arial" w:hAnsi="Arial" w:cs="Arial"/>
          <w:i/>
          <w:color w:val="FFC000"/>
          <w:sz w:val="22"/>
          <w:szCs w:val="22"/>
        </w:rPr>
      </w:pPr>
      <w:r w:rsidRPr="00490AB1">
        <w:rPr>
          <w:rFonts w:ascii="Arial" w:hAnsi="Arial" w:cs="Arial"/>
          <w:i/>
          <w:color w:val="FFC000"/>
          <w:sz w:val="22"/>
          <w:szCs w:val="22"/>
        </w:rPr>
        <w:t>Transdermal Testosterone</w:t>
      </w:r>
    </w:p>
    <w:p w14:paraId="0D047549" w14:textId="77777777" w:rsidR="00221193" w:rsidRDefault="00221193" w:rsidP="00EB6432">
      <w:pPr>
        <w:pStyle w:val="Textflush"/>
        <w:keepLines w:val="0"/>
        <w:spacing w:line="276" w:lineRule="auto"/>
        <w:jc w:val="left"/>
        <w:rPr>
          <w:rFonts w:ascii="Arial" w:hAnsi="Arial" w:cs="Arial"/>
          <w:sz w:val="22"/>
          <w:szCs w:val="22"/>
        </w:rPr>
      </w:pPr>
    </w:p>
    <w:p w14:paraId="291E331A" w14:textId="28F2FDEF"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Delivery of testosterone across the skin has long been of interest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&lt;EndNote&gt;&lt;Cite&gt;&lt;Author&gt;Foss&lt;/Author&gt;&lt;Year&gt;1939&lt;/Year&gt;&lt;RecNum&gt;162&lt;/RecNum&gt;&lt;DisplayText&gt;(174)&lt;/DisplayText&gt;&lt;record&gt;&lt;rec-number&gt;162&lt;/rec-number&gt;&lt;foreign-keys&gt;&lt;key app="EN" db-id="fexpzp299sfdtlev59s5xspgaeddrxeexx9d"&gt;162&lt;/key&gt;&lt;/foreign-keys&gt;&lt;ref-type name="Journal Article"&gt;17&lt;/ref-type&gt;&lt;contributors&gt;&lt;authors&gt;&lt;author&gt;G L Foss&lt;/author&gt;&lt;/authors&gt;&lt;/contributors&gt;&lt;titles&gt;&lt;title&gt;Clinical administration of androgens&lt;/title&gt;&lt;secondary-title&gt;Lancet&lt;/secondary-title&gt;&lt;/titles&gt;&lt;periodical&gt;&lt;full-title&gt;Lancet&lt;/full-title&gt;&lt;/periodical&gt;&lt;pages&gt;502-504&lt;/pages&gt;&lt;volume&gt;i&lt;/volume&gt;&lt;dates&gt;&lt;year&gt;1939&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74" w:tooltip="Foss, 1939 #162" w:history="1">
        <w:r w:rsidR="006C618E" w:rsidRPr="00EB6432">
          <w:rPr>
            <w:rFonts w:ascii="Arial" w:hAnsi="Arial" w:cs="Arial"/>
            <w:sz w:val="22"/>
            <w:szCs w:val="22"/>
          </w:rPr>
          <w:t>174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More recently products delivering testosterone via adhesive dermal patches and gels have been developed to maintain physiologic testosterone levels by daily application. The first transdermal patch was developed for scrotal application where the thin, highly vascular skin facilitates steroid absorption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&lt;EndNote&gt;&lt;Cite&gt;&lt;Author&gt;Bals-Pratsch&lt;/Author&gt;&lt;Year&gt;1986&lt;/Year&gt;&lt;RecNum&gt;569&lt;/RecNum&gt;&lt;DisplayText&gt;(601, 602)&lt;/DisplayText&gt;&lt;record&gt;&lt;rec-number&gt;569&lt;/rec-number&gt;&lt;foreign-keys&gt;&lt;key app="EN" db-id="fexpzp299sfdtlev59s5xspgaeddrxeexx9d"&gt;569&lt;/key&gt;&lt;/foreign-keys&gt;&lt;ref-type name="Journal Article"&gt;17&lt;/ref-type&gt;&lt;contributors&gt;&lt;authors&gt;&lt;author&gt;Bals-Pratsch, M.&lt;/author&gt;&lt;author&gt;Knuth, U. A.&lt;/author&gt;&lt;author&gt;Yoon, Y. D.&lt;/author&gt;&lt;author&gt;Nieschlag, E.&lt;/author&gt;&lt;/authors&gt;&lt;/contributors&gt;&lt;titles&gt;&lt;title&gt;Transdermal testosterone substitution therapy for male hypogonadism&lt;/title&gt;&lt;secondary-title&gt;Lancet.&lt;/secondary-title&gt;&lt;/titles&gt;&lt;periodical&gt;&lt;full-title&gt;Lancet.&lt;/full-title&gt;&lt;/periodical&gt;&lt;pages&gt;943-6&lt;/pages&gt;&lt;volume&gt;2&lt;/volume&gt;&lt;number&gt;8513&lt;/number&gt;&lt;dates&gt;&lt;year&gt;1986&lt;/year&gt;&lt;/dates&gt;&lt;urls&gt;&lt;/urls&gt;&lt;/record&gt;&lt;/Cite&gt;&lt;Cite&gt;&lt;Author&gt;Findlay&lt;/Author&gt;&lt;Year&gt;1987&lt;/Year&gt;&lt;RecNum&gt;570&lt;/RecNum&gt;&lt;record&gt;&lt;rec-number&gt;570&lt;/rec-number&gt;&lt;foreign-keys&gt;&lt;key app="EN" db-id="fexpzp299sfdtlev59s5xspgaeddrxeexx9d"&gt;570&lt;/key&gt;&lt;/foreign-keys&gt;&lt;ref-type name="Journal Article"&gt;17&lt;/ref-type&gt;&lt;contributors&gt;&lt;authors&gt;&lt;author&gt;Findlay, J. C.&lt;/author&gt;&lt;author&gt;Place, V. A.&lt;/author&gt;&lt;author&gt;Snyder, P. J.&lt;/author&gt;&lt;/authors&gt;&lt;/contributors&gt;&lt;titles&gt;&lt;title&gt;Transdermal delivery of testosterone&lt;/title&gt;&lt;secondary-title&gt;Journal of Clinical Endocrinology and Metabolism&lt;/secondary-title&gt;&lt;/titles&gt;&lt;periodical&gt;&lt;full-title&gt;Journal of Clinical Endocrinology and Metabolism&lt;/full-title&gt;&lt;/periodical&gt;&lt;pages&gt;266-8&lt;/pages&gt;&lt;volume&gt;64&lt;/volume&gt;&lt;number&gt;2&lt;/number&gt;&lt;dates&gt;&lt;year&gt;1987&lt;/year&gt;&lt;/dates&gt;&lt;urls&gt;&lt;/urls&gt;&lt;/record&gt;&lt;/Cite&gt;&lt;/EndNote&gt;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01" w:tooltip="Bals-Pratsch, 1986 #569" w:history="1">
        <w:r w:rsidR="006C618E" w:rsidRPr="00EB6432">
          <w:rPr>
            <w:rFonts w:ascii="Arial" w:hAnsi="Arial" w:cs="Arial"/>
            <w:sz w:val="22"/>
            <w:szCs w:val="22"/>
          </w:rPr>
          <w:t>601</w:t>
        </w:r>
      </w:hyperlink>
      <w:r w:rsidR="006C618E" w:rsidRPr="00EB6432">
        <w:rPr>
          <w:rFonts w:ascii="Arial" w:hAnsi="Arial" w:cs="Arial"/>
          <w:sz w:val="22"/>
          <w:szCs w:val="22"/>
        </w:rPr>
        <w:t xml:space="preserve">, </w:t>
      </w:r>
      <w:hyperlink w:anchor="_ENREF_602" w:tooltip="Findlay, 1987 #570" w:history="1">
        <w:r w:rsidR="006C618E" w:rsidRPr="00EB6432">
          <w:rPr>
            <w:rFonts w:ascii="Arial" w:hAnsi="Arial" w:cs="Arial"/>
            <w:sz w:val="22"/>
            <w:szCs w:val="22"/>
          </w:rPr>
          <w:t>602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scrotal patches showed long-term efficacy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&lt;EndNote&gt;&lt;Cite&gt;&lt;Author&gt;Bals-Pratsch&lt;/Author&gt;&lt;Year&gt;1988&lt;/Year&gt;&lt;RecNum&gt;571&lt;/RecNum&gt;&lt;DisplayText&gt;(603)&lt;/DisplayText&gt;&lt;record&gt;&lt;rec-number&gt;571&lt;/rec-number&gt;&lt;foreign-keys&gt;&lt;key app="EN" db-id="fexpzp299sfdtlev59s5xspgaeddrxeexx9d"&gt;571&lt;/key&gt;&lt;/foreign-keys&gt;&lt;ref-type name="Journal Article"&gt;17&lt;/ref-type&gt;&lt;contributors&gt;&lt;authors&gt;&lt;author&gt;Bals-Pratsch, M.&lt;/author&gt;&lt;author&gt;Langer, K.&lt;/author&gt;&lt;author&gt;Place, V. A.&lt;/author&gt;&lt;author&gt;Nieschlag, E.&lt;/author&gt;&lt;/authors&gt;&lt;/contributors&gt;&lt;titles&gt;&lt;title&gt;Substitution therapy of hypogonadal men with transdermal testosterone over one year&lt;/title&gt;&lt;secondary-title&gt;Acta Endocrinologica&lt;/secondary-title&gt;&lt;/titles&gt;&lt;periodical&gt;&lt;full-title&gt;Acta Endocrinologica&lt;/full-title&gt;&lt;/periodical&gt;&lt;pages&gt;7-13&lt;/pages&gt;&lt;volume&gt;118&lt;/volume&gt;&lt;number&gt;1&lt;/number&gt;&lt;dates&gt;&lt;year&gt;1988&lt;/year&gt;&lt;/dates&gt;&lt;urls&gt;&lt;/urls&gt;&lt;/record&gt;&lt;/Cite&gt;&lt;/EndNote&gt;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03" w:tooltip="Bals-Pratsch, 1988 #571" w:history="1">
        <w:r w:rsidR="006C618E" w:rsidRPr="00EB6432">
          <w:rPr>
            <w:rFonts w:ascii="Arial" w:hAnsi="Arial" w:cs="Arial"/>
            <w:sz w:val="22"/>
            <w:szCs w:val="22"/>
          </w:rPr>
          <w:t>603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including minimal skin irritation </w:t>
      </w:r>
      <w:r w:rsidR="003B1F35" w:rsidRPr="00EB6432">
        <w:rPr>
          <w:rFonts w:ascii="Arial" w:hAnsi="Arial" w:cs="Arial"/>
          <w:sz w:val="22"/>
          <w:szCs w:val="22"/>
        </w:rPr>
        <w:fldChar w:fldCharType="begin">
          <w:fldData xml:space="preserve">PEVuZE5vdGU+PENpdGU+PEF1dGhvcj5Kb3JkYW48L0F1dGhvcj48WWVhcj4xOTk4PC9ZZWFyPjxS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PEVuZE5vdGU+PENpdGU+PEF1dGhvcj5Kb3JkYW48L0F1dGhvcj48WWVhcj4xOTk4PC9ZZWFyPjxS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04" w:tooltip="Jordan, 1998 #572" w:history="1">
        <w:r w:rsidR="006C618E" w:rsidRPr="00EB6432">
          <w:rPr>
            <w:rFonts w:ascii="Arial" w:hAnsi="Arial" w:cs="Arial"/>
            <w:sz w:val="22"/>
            <w:szCs w:val="22"/>
          </w:rPr>
          <w:t>604</w:t>
        </w:r>
      </w:hyperlink>
      <w:r w:rsidR="006C618E" w:rsidRPr="00EB6432">
        <w:rPr>
          <w:rFonts w:ascii="Arial" w:hAnsi="Arial" w:cs="Arial"/>
          <w:sz w:val="22"/>
          <w:szCs w:val="22"/>
        </w:rPr>
        <w:t xml:space="preserve">, </w:t>
      </w:r>
      <w:hyperlink w:anchor="_ENREF_605" w:tooltip="Jordan, 1997 #573" w:history="1">
        <w:r w:rsidR="006C618E" w:rsidRPr="00EB6432">
          <w:rPr>
            <w:rFonts w:ascii="Arial" w:hAnsi="Arial" w:cs="Arial"/>
            <w:sz w:val="22"/>
            <w:szCs w:val="22"/>
          </w:rPr>
          <w:t>605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However, their large size, need for shaving and </w:t>
      </w:r>
      <w:r w:rsidRPr="00EB6432">
        <w:rPr>
          <w:rFonts w:ascii="Arial" w:hAnsi="Arial" w:cs="Arial"/>
          <w:sz w:val="22"/>
          <w:szCs w:val="22"/>
        </w:rPr>
        <w:softHyphen/>
        <w:t>disproportionately high increase blood DHT levels due to 5</w:t>
      </w:r>
      <w:r w:rsidRPr="00EB6432">
        <w:rPr>
          <w:rFonts w:ascii="Arial" w:hAnsi="Arial" w:cs="Arial"/>
          <w:sz w:val="22"/>
          <w:szCs w:val="22"/>
        </w:rPr>
        <w:sym w:font="Symbol" w:char="F061"/>
      </w:r>
      <w:r w:rsidRPr="00EB6432">
        <w:rPr>
          <w:rFonts w:ascii="Arial" w:hAnsi="Arial" w:cs="Arial"/>
          <w:sz w:val="22"/>
          <w:szCs w:val="22"/>
        </w:rPr>
        <w:t xml:space="preserve">-reduction of testosterone during transdermal passage led to the development of a smaller non-scrotal patch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&lt;EndNote&gt;&lt;Cite&gt;&lt;Author&gt;Meikle&lt;/Author&gt;&lt;Year&gt;1992&lt;/Year&gt;&lt;RecNum&gt;574&lt;/RecNum&gt;&lt;DisplayText&gt;(606)&lt;/DisplayText&gt;&lt;record&gt;&lt;rec-number&gt;574&lt;/rec-number&gt;&lt;foreign-keys&gt;&lt;key app="EN" db-id="fexpzp299sfdtlev59s5xspgaeddrxeexx9d"&gt;574&lt;/key&gt;&lt;/foreign-keys&gt;&lt;ref-type name="Journal Article"&gt;17&lt;/ref-type&gt;&lt;contributors&gt;&lt;authors&gt;&lt;author&gt;A W Meikle&lt;/author&gt;&lt;author&gt;N A Mazer&lt;/author&gt;&lt;author&gt;J F Moellmer&lt;/author&gt;&lt;author&gt;J D Stringham&lt;/author&gt;&lt;author&gt;K G Tolman&lt;/author&gt;&lt;author&gt;S W Sanders&lt;/author&gt;&lt;author&gt;W D Odell&lt;/author&gt;&lt;/authors&gt;&lt;/contributors&gt;&lt;titles&gt;&lt;title&gt;Enhanced transdermal delivery of testosterone across nonscrotal skin produces physiological concentrations of testosterone and its metabolites in hypogonadal men&lt;/title&gt;&lt;secondary-title&gt;Journal of Clinical Endocrinology and Metabolism&lt;/secondary-title&gt;&lt;/titles&gt;&lt;periodical&gt;&lt;full-title&gt;Journal of Clinical Endocrinology and Metabolism&lt;/full-title&gt;&lt;/periodical&gt;&lt;pages&gt;623-628&lt;/pages&gt;&lt;volume&gt;74&lt;/volume&gt;&lt;dates&gt;&lt;year&gt;1992&lt;/year&gt;&lt;/dates&gt;&lt;urls&gt;&lt;/urls&gt;&lt;/record&gt;&lt;/Cite&gt;&lt;/EndNote&gt;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06" w:tooltip="Meikle, 1992 #574" w:history="1">
        <w:r w:rsidR="006C618E" w:rsidRPr="00EB6432">
          <w:rPr>
            <w:rFonts w:ascii="Arial" w:hAnsi="Arial" w:cs="Arial"/>
            <w:sz w:val="22"/>
            <w:szCs w:val="22"/>
          </w:rPr>
          <w:t>606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effective for long-term use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&lt;EndNote&gt;&lt;Cite&gt;&lt;Author&gt;Arver&lt;/Author&gt;&lt;Year&gt;1997&lt;/Year&gt;&lt;RecNum&gt;575&lt;/RecNum&gt;&lt;DisplayText&gt;(607)&lt;/DisplayText&gt;&lt;record&gt;&lt;rec-number&gt;575&lt;/rec-number&gt;&lt;foreign-keys&gt;&lt;key app="EN" db-id="fexpzp299sfdtlev59s5xspgaeddrxeexx9d"&gt;575&lt;/key&gt;&lt;/foreign-keys&gt;&lt;ref-type name="Journal Article"&gt;17&lt;/ref-type&gt;&lt;contributors&gt;&lt;authors&gt;&lt;author&gt;Arver, S.&lt;/author&gt;&lt;author&gt;Dobs, A. S.&lt;/author&gt;&lt;author&gt;Meikle, A. W.&lt;/author&gt;&lt;author&gt;Caramelli, K. E.&lt;/author&gt;&lt;author&gt;Rajaram, L.&lt;/author&gt;&lt;author&gt;Sanders, S. W.&lt;/author&gt;&lt;author&gt;Mazer, N. A.&lt;/author&gt;&lt;/authors&gt;&lt;/contributors&gt;&lt;titles&gt;&lt;title&gt;Long-term efficacy and safety of a permeation-enhanced testosterone transdermal system in hypogonadal men&lt;/title&gt;&lt;secondary-title&gt;Clinical Endocrinology&lt;/secondary-title&gt;&lt;/titles&gt;&lt;periodical&gt;&lt;full-title&gt;Clinical Endocrinology&lt;/full-title&gt;&lt;abbr-1&gt;Clinical endocrinology&lt;/abbr-1&gt;&lt;/periodical&gt;&lt;pages&gt;727-37&lt;/pages&gt;&lt;volume&gt;47&lt;/volume&gt;&lt;number&gt;6&lt;/number&gt;&lt;dates&gt;&lt;year&gt;1997&lt;/year&gt;&lt;/dates&gt;&lt;urls&gt;&lt;/urls&gt;&lt;/record&gt;&lt;/Cite&gt;&lt;/EndNote&gt;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07" w:tooltip="Arver, 1997 #575" w:history="1">
        <w:r w:rsidR="006C618E" w:rsidRPr="00EB6432">
          <w:rPr>
            <w:rFonts w:ascii="Arial" w:hAnsi="Arial" w:cs="Arial"/>
            <w:sz w:val="22"/>
            <w:szCs w:val="22"/>
          </w:rPr>
          <w:t>607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For non-scrotal patches, the smaller size and application to less permeable non-scrotal (trunk, proximal limb) skin limit testosterone absorption. Although this can be enhanced by heating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&lt;EndNote&gt;&lt;Cite&gt;&lt;Author&gt;Shomaker&lt;/Author&gt;&lt;Year&gt;2001&lt;/Year&gt;&lt;RecNum&gt;576&lt;/RecNum&gt;&lt;DisplayText&gt;(608)&lt;/DisplayText&gt;&lt;record&gt;&lt;rec-number&gt;576&lt;/rec-number&gt;&lt;foreign-keys&gt;&lt;key app="EN" db-id="fexpzp299sfdtlev59s5xspgaeddrxeexx9d"&gt;576&lt;/key&gt;&lt;/foreign-keys&gt;&lt;ref-type name="Journal Article"&gt;17&lt;/ref-type&gt;&lt;contributors&gt;&lt;authors&gt;&lt;author&gt;Shomaker, T. S.&lt;/author&gt;&lt;author&gt;Zhang, J.&lt;/author&gt;&lt;author&gt;Ashburn, M. A.&lt;/author&gt;&lt;/authors&gt;&lt;/contributors&gt;&lt;auth-address&gt;University of Hawaii, John A. Burns School of Medicine, 1960 East-West Road, Honolulu, HI 96822-2319, USA.&lt;/auth-address&gt;&lt;titles&gt;&lt;title&gt;A pilot study assessing the impact of heat on the transdermal delivery of testosterone&lt;/title&gt;&lt;secondary-title&gt;Journal of Clinical Pharmacology&lt;/secondary-title&gt;&lt;/titles&gt;&lt;periodical&gt;&lt;full-title&gt;Journal of Clinical Pharmacology&lt;/full-title&gt;&lt;/periodical&gt;&lt;pages&gt;677-82&lt;/pages&gt;&lt;volume&gt;41&lt;/volume&gt;&lt;number&gt;6&lt;/number&gt;&lt;keywords&gt;&lt;keyword&gt;*Administration, Cutaneous&lt;/keyword&gt;&lt;keyword&gt;Adult&lt;/keyword&gt;&lt;keyword&gt;Cross-Over Studies&lt;/keyword&gt;&lt;keyword&gt;*Heat&lt;/keyword&gt;&lt;keyword&gt;Humans&lt;/keyword&gt;&lt;keyword&gt;Male&lt;/keyword&gt;&lt;keyword&gt;Middle Aged&lt;/keyword&gt;&lt;keyword&gt;Pilot Projects&lt;/keyword&gt;&lt;keyword&gt;Testosterone/*administration &amp;amp; dosage/adverse effects/blood&lt;/keyword&gt;&lt;keyword&gt;Time Factors&lt;/keyword&gt;&lt;/keywords&gt;&lt;dates&gt;&lt;year&gt;2001&lt;/year&gt;&lt;pub-dates&gt;&lt;date&gt;Jun&lt;/date&gt;&lt;/pub-dates&gt;&lt;/dates&gt;&lt;accession-num&gt;11402637&lt;/accession-num&gt;&lt;urls&gt;&lt;related-urls&gt;&lt;url&gt;http://www.ncbi.nlm.nih.gov/entrez/query.fcgi?cmd=Retrieve&amp;amp;db=PubMed&amp;amp;dopt=Citation&amp;amp;list_uids=11402637&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08" w:tooltip="Shomaker, 2001 #576" w:history="1">
        <w:r w:rsidR="006C618E" w:rsidRPr="00EB6432">
          <w:rPr>
            <w:rFonts w:ascii="Arial" w:hAnsi="Arial" w:cs="Arial"/>
            <w:sz w:val="22"/>
            <w:szCs w:val="22"/>
          </w:rPr>
          <w:t>608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 practice this required inclusion of absorption enhancers that cause skin irritation </w:t>
      </w:r>
      <w:r w:rsidR="003B1F35" w:rsidRPr="00EB6432">
        <w:rPr>
          <w:rFonts w:ascii="Arial" w:hAnsi="Arial" w:cs="Arial"/>
          <w:sz w:val="22"/>
          <w:szCs w:val="22"/>
        </w:rPr>
        <w:fldChar w:fldCharType="begin">
          <w:fldData xml:space="preserve">PEVuZE5vdGU+PENpdGU+PEF1dGhvcj5Kb3JkYW48L0F1dGhvcj48WWVhcj4xOTk4PC9ZZWFyPjxS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PEVuZE5vdGU+PENpdGU+PEF1dGhvcj5Kb3JkYW48L0F1dGhvcj48WWVhcj4xOTk4PC9ZZWFyPjxS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04" w:tooltip="Jordan, 1998 #572" w:history="1">
        <w:r w:rsidR="006C618E" w:rsidRPr="00EB6432">
          <w:rPr>
            <w:rFonts w:ascii="Arial" w:hAnsi="Arial" w:cs="Arial"/>
            <w:sz w:val="22"/>
            <w:szCs w:val="22"/>
          </w:rPr>
          <w:t>604</w:t>
        </w:r>
      </w:hyperlink>
      <w:r w:rsidR="006C618E" w:rsidRPr="00EB6432">
        <w:rPr>
          <w:rFonts w:ascii="Arial" w:hAnsi="Arial" w:cs="Arial"/>
          <w:sz w:val="22"/>
          <w:szCs w:val="22"/>
        </w:rPr>
        <w:t xml:space="preserve">, </w:t>
      </w:r>
      <w:hyperlink w:anchor="_ENREF_605" w:tooltip="Jordan, 1997 #573" w:history="1">
        <w:r w:rsidR="006C618E" w:rsidRPr="00EB6432">
          <w:rPr>
            <w:rFonts w:ascii="Arial" w:hAnsi="Arial" w:cs="Arial"/>
            <w:sz w:val="22"/>
            <w:szCs w:val="22"/>
          </w:rPr>
          <w:t>605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of varying severity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&lt;EndNote&gt;&lt;Cite&gt;&lt;Author&gt;Bennett&lt;/Author&gt;&lt;Year&gt;1998&lt;/Year&gt;&lt;RecNum&gt;2189&lt;/RecNum&gt;&lt;DisplayText&gt;(609)&lt;/DisplayText&gt;&lt;record&gt;&lt;rec-number&gt;2189&lt;/rec-number&gt;&lt;foreign-keys&gt;&lt;key app="EN" db-id="0svwr0sf5wdesuew2t6xead8rzewt9dpwrp9" timestamp="1511427982" guid="59ade030-a3b7-485d-9840-5fbd8341d771"&gt;2189&lt;/key&gt;&lt;/foreign-keys&gt;&lt;ref-type name="Journal Article"&gt;17&lt;/ref-type&gt;&lt;contributors&gt;&lt;authors&gt;&lt;author&gt;Bennett, N. J.&lt;/author&gt;&lt;/authors&gt;&lt;/contributors&gt;&lt;auth-address&gt;Odstock Centre for Burns, Plastic and Maxillo-Facial Surgery, Salisbury District Hospital, Wiltshire, UK.&lt;/auth-address&gt;&lt;titles&gt;&lt;title&gt;A burn-like lesion caused by a testosterone transdermal system&lt;/title&gt;&lt;secondary-title&gt;Burns&lt;/secondary-title&gt;&lt;/titles&gt;&lt;periodical&gt;&lt;full-title&gt;Burns&lt;/full-title&gt;&lt;/periodical&gt;&lt;pages&gt;478-80&lt;/pages&gt;&lt;volume&gt;24&lt;/volume&gt;&lt;number&gt;5&lt;/number&gt;&lt;keywords&gt;&lt;keyword&gt;Administration, Cutaneous&lt;/keyword&gt;&lt;keyword&gt;Adult&lt;/keyword&gt;&lt;keyword&gt;Antineoplastic Agents, Hormonal/administration &amp;amp; dosage/*adverse effects&lt;/keyword&gt;&lt;keyword&gt;Burns, Chemical/diagnosis/*etiology/surgery&lt;/keyword&gt;&lt;keyword&gt;Case Report&lt;/keyword&gt;&lt;keyword&gt;Diagnosis, Differential&lt;/keyword&gt;&lt;keyword&gt;Human&lt;/keyword&gt;&lt;keyword&gt;Hypogonadism/drug therapy&lt;/keyword&gt;&lt;keyword&gt;Male&lt;/keyword&gt;&lt;keyword&gt;Skin Diseases/*chemically induced/diagnosis/surgery&lt;/keyword&gt;&lt;keyword&gt;Testosterone/administration &amp;amp; dosage/*adverse effects&lt;/keyword&gt;&lt;/keywords&gt;&lt;dates&gt;&lt;year&gt;1998&lt;/year&gt;&lt;pub-dates&gt;&lt;date&gt;Aug&lt;/date&gt;&lt;/pub-dates&gt;&lt;/dates&gt;&lt;accession-num&gt;9725692&lt;/accession-num&gt;&lt;urls&gt;&lt;/urls&gt;&lt;/record&gt;&lt;/Cite&gt;&lt;/EndNote&gt;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09" w:tooltip="Bennett, 1998 #2189" w:history="1">
        <w:r w:rsidR="006C618E" w:rsidRPr="00EB6432">
          <w:rPr>
            <w:rFonts w:ascii="Arial" w:hAnsi="Arial" w:cs="Arial"/>
            <w:sz w:val="22"/>
            <w:szCs w:val="22"/>
          </w:rPr>
          <w:t>609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skin irritation may be reduced by topical corticosteroid cream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&lt;EndNote&gt;&lt;Cite&gt;&lt;Author&gt;Wilson&lt;/Author&gt;&lt;Year&gt;1998&lt;/Year&gt;&lt;RecNum&gt;1915&lt;/RecNum&gt;&lt;DisplayText&gt;(610)&lt;/DisplayText&gt;&lt;record&gt;&lt;rec-number&gt;1915&lt;/rec-number&gt;&lt;foreign-keys&gt;&lt;key app="EN" db-id="0svwr0sf5wdesuew2t6xead8rzewt9dpwrp9" timestamp="1511427950" guid="ad0dbfbe-b2b9-4151-bddb-310b501fb155"&gt;1915&lt;/key&gt;&lt;/foreign-keys&gt;&lt;ref-type name="Journal Article"&gt;17&lt;/ref-type&gt;&lt;contributors&gt;&lt;authors&gt;&lt;author&gt;Wilson, D. E.&lt;/author&gt;&lt;author&gt;Kaidbey, K.&lt;/author&gt;&lt;author&gt;Boike, S. C.&lt;/author&gt;&lt;author&gt;Jorkasky, D. K.&lt;/author&gt;&lt;/authors&gt;&lt;/contributors&gt;&lt;auth-address&gt;Univ Penn Hlth Syst, Presbyterian Med Ctr, SmithKline Beecham Clin Pharmacol Unit, Philadelphia, PA 19104 USA&lt;/auth-address&gt;&lt;titles&gt;&lt;title&gt;Use of topical corticosteroid pretreatment to reduce the incidence and severity of skin reactions associated with testosterone transdermal therapy&lt;/title&gt;&lt;secondary-title&gt;Clinical Therapeutics&lt;/secondary-title&gt;&lt;alt-title&gt;Clin Ther&lt;/alt-title&gt;&lt;/titles&gt;&lt;alt-periodical&gt;&lt;full-title&gt;Clin Ther&lt;/full-title&gt;&lt;/alt-periodical&gt;&lt;pages&gt;299-306&lt;/pages&gt;&lt;volume&gt;20&lt;/volume&gt;&lt;number&gt;2&lt;/number&gt;&lt;keywords&gt;&lt;keyword&gt;local skin reactions&lt;/keyword&gt;&lt;keyword&gt;testosterone transdermal delivery&lt;/keyword&gt;&lt;keyword&gt;topical steroid pretreatment&lt;/keyword&gt;&lt;keyword&gt;triamcinolone acetonide 0.1% cream&lt;/keyword&gt;&lt;keyword&gt;hypogonadal men&lt;/keyword&gt;&lt;keyword&gt;drug-delivery&lt;/keyword&gt;&lt;/keywords&gt;&lt;dates&gt;&lt;year&gt;1998&lt;/year&gt;&lt;pub-dates&gt;&lt;date&gt;Mar-Apr&lt;/date&gt;&lt;/pub-dates&gt;&lt;/dates&gt;&lt;isbn&gt;0149-2918&lt;/isbn&gt;&lt;accession-num&gt;WOS:000073425000010&lt;/accession-num&gt;&lt;label&gt;98251732&lt;/label&gt;&lt;urls&gt;&lt;related-urls&gt;&lt;url&gt;&amp;lt;Go to ISI&amp;gt;://WOS:000073425000010&lt;/url&gt;&lt;/related-urls&gt;&lt;/urls&gt;&lt;electronic-resource-num&gt;Doi 10.1016/S0149-2918(98)80093-3&lt;/electronic-resource-num&gt;&lt;language&gt;English&lt;/language&gt;&lt;/record&gt;&lt;/Cite&gt;&lt;/EndNote&gt;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10" w:tooltip="Wilson, 1998 #1915" w:history="1">
        <w:r w:rsidR="006C618E" w:rsidRPr="00EB6432">
          <w:rPr>
            <w:rFonts w:ascii="Arial" w:hAnsi="Arial" w:cs="Arial"/>
            <w:sz w:val="22"/>
            <w:szCs w:val="22"/>
          </w:rPr>
          <w:t>610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 majority of users experience some skin reaction with ~25% having to discontinue due to dermal intolerance</w:t>
      </w:r>
      <w:r w:rsidR="005C552A"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&lt;EndNote&gt;&lt;Cite&gt;&lt;Author&gt;Malkin&lt;/Author&gt;&lt;Year&gt;2006&lt;/Year&gt;&lt;RecNum&gt;365&lt;/RecNum&gt;&lt;DisplayText&gt;(394)&lt;/DisplayText&gt;&lt;record&gt;&lt;rec-number&gt;365&lt;/rec-number&gt;&lt;foreign-keys&gt;&lt;key app="EN" db-id="fexpzp299sfdtlev59s5xspgaeddrxeexx9d"&gt;365&lt;/key&gt;&lt;/foreign-keys&gt;&lt;ref-type name="Journal Article"&gt;17&lt;/ref-type&gt;&lt;contributors&gt;&lt;authors&gt;&lt;author&gt;Malkin, C. J.&lt;/author&gt;&lt;author&gt;Pugh, P. J.&lt;/author&gt;&lt;author&gt;West, J. N.&lt;/author&gt;&lt;author&gt;van Beek, E. J.&lt;/author&gt;&lt;author&gt;Jones, T. H.&lt;/author&gt;&lt;author&gt;Channer, K. S.&lt;/author&gt;&lt;/authors&gt;&lt;/contributors&gt;&lt;auth-address&gt;Department of Cardiology, Royal Hallamshire Hospital, Sheffield S10 2JF, UK.&lt;/auth-address&gt;&lt;titles&gt;&lt;title&gt;Testosterone therapy in men with moderate severity heart failure: a double-blind randomized placebo controlled trial&lt;/title&gt;&lt;secondary-title&gt;European Heart Journal&lt;/secondary-title&gt;&lt;/titles&gt;&lt;periodical&gt;&lt;full-title&gt;European Heart Journal&lt;/full-title&gt;&lt;/periodical&gt;&lt;pages&gt;57-64&lt;/pages&gt;&lt;volume&gt;27&lt;/volume&gt;&lt;number&gt;1&lt;/number&gt;&lt;dates&gt;&lt;year&gt;2006&lt;/year&gt;&lt;pub-dates&gt;&lt;date&gt;Jan&lt;/date&gt;&lt;/pub-dates&gt;&lt;/dates&gt;&lt;accession-num&gt;16093267&lt;/accession-num&gt;&lt;urls&gt;&lt;related-urls&gt;&lt;url&gt;http://www.ncbi.nlm.nih.gov/entrez/query.fcgi?cmd=Retrieve&amp;amp;db=PubMed&amp;amp;dopt=Citation&amp;amp;list_uids=16093267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94" w:tooltip="Malkin, 2006 #365" w:history="1">
        <w:r w:rsidR="006C618E" w:rsidRPr="00EB6432">
          <w:rPr>
            <w:rFonts w:ascii="Arial" w:hAnsi="Arial" w:cs="Arial"/>
            <w:sz w:val="22"/>
            <w:szCs w:val="22"/>
          </w:rPr>
          <w:t>394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069B24CC"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08DF4A01" w14:textId="477C5B36"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lastRenderedPageBreak/>
        <w:t xml:space="preserve">Dermal testosterone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&lt;EndNote&gt;&lt;Cite&gt;&lt;Author&gt;Guerin&lt;/Author&gt;&lt;Year&gt;1988&lt;/Year&gt;&lt;RecNum&gt;579&lt;/RecNum&gt;&lt;DisplayText&gt;(611)&lt;/DisplayText&gt;&lt;record&gt;&lt;rec-number&gt;579&lt;/rec-number&gt;&lt;foreign-keys&gt;&lt;key app="EN" db-id="fexpzp299sfdtlev59s5xspgaeddrxeexx9d"&gt;579&lt;/key&gt;&lt;/foreign-keys&gt;&lt;ref-type name="Journal Article"&gt;17&lt;/ref-type&gt;&lt;contributors&gt;&lt;authors&gt;&lt;author&gt;J F Guerin&lt;/author&gt;&lt;author&gt;J Rollet&lt;/author&gt;&lt;/authors&gt;&lt;/contributors&gt;&lt;titles&gt;&lt;title&gt;Inhibition of spermatogenesis in men using various combinations of oral progestagens and percutaneous or oral androgens&lt;/title&gt;&lt;secondary-title&gt;International Journal of Andrology&lt;/secondary-title&gt;&lt;/titles&gt;&lt;periodical&gt;&lt;full-title&gt;International Journal of Andrology&lt;/full-title&gt;&lt;/periodical&gt;&lt;pages&gt;187-199&lt;/pages&gt;&lt;volume&gt;11&lt;/volume&gt;&lt;dates&gt;&lt;year&gt;1988&lt;/year&gt;&lt;/dates&gt;&lt;urls&gt;&lt;/urls&gt;&lt;/record&gt;&lt;/Cite&gt;&lt;/EndNote&gt;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11" w:tooltip="Guerin, 1988 #579" w:history="1">
        <w:r w:rsidR="006C618E" w:rsidRPr="00EB6432">
          <w:rPr>
            <w:rFonts w:ascii="Arial" w:hAnsi="Arial" w:cs="Arial"/>
            <w:sz w:val="22"/>
            <w:szCs w:val="22"/>
          </w:rPr>
          <w:t>611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DHT </w:t>
      </w:r>
      <w:r w:rsidR="003B1F35" w:rsidRPr="00EB6432">
        <w:rPr>
          <w:rFonts w:ascii="Arial" w:hAnsi="Arial" w:cs="Arial"/>
          <w:sz w:val="22"/>
          <w:szCs w:val="22"/>
        </w:rPr>
        <w:fldChar w:fldCharType="begin">
          <w:fldData xml:space="preserve">PEVuZE5vdGU+PENpdGU+PEF1dGhvcj5GaWV0PC9BdXRob3I+PFllYXI+MTk4MjwvWWVhcj48UmVj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PEVuZE5vdGU+PENpdGU+PEF1dGhvcj5GaWV0PC9BdXRob3I+PFllYXI+MTk4MjwvWWVhcj48UmVj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12" w:tooltip="Fiet, 1982 #219" w:history="1">
        <w:r w:rsidR="006C618E" w:rsidRPr="00EB6432">
          <w:rPr>
            <w:rFonts w:ascii="Arial" w:hAnsi="Arial" w:cs="Arial"/>
            <w:sz w:val="22"/>
            <w:szCs w:val="22"/>
          </w:rPr>
          <w:t>612</w:t>
        </w:r>
      </w:hyperlink>
      <w:r w:rsidR="006C618E" w:rsidRPr="00EB6432">
        <w:rPr>
          <w:rFonts w:ascii="Arial" w:hAnsi="Arial" w:cs="Arial"/>
          <w:sz w:val="22"/>
          <w:szCs w:val="22"/>
        </w:rPr>
        <w:t xml:space="preserve">, </w:t>
      </w:r>
      <w:hyperlink w:anchor="_ENREF_613" w:tooltip="Chemana, 1982 #220" w:history="1">
        <w:r w:rsidR="006C618E" w:rsidRPr="00EB6432">
          <w:rPr>
            <w:rFonts w:ascii="Arial" w:hAnsi="Arial" w:cs="Arial"/>
            <w:sz w:val="22"/>
            <w:szCs w:val="22"/>
          </w:rPr>
          <w:t>613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gels developed in Europe are now more widely available </w:t>
      </w:r>
      <w:r w:rsidR="00E75B63" w:rsidRPr="00EB6432">
        <w:rPr>
          <w:rFonts w:ascii="Arial" w:hAnsi="Arial" w:cs="Arial"/>
          <w:sz w:val="22"/>
          <w:szCs w:val="22"/>
        </w:rPr>
        <w:t xml:space="preserve">as topical gels </w:t>
      </w:r>
      <w:r w:rsidR="003B1F35" w:rsidRPr="00EB6432">
        <w:rPr>
          <w:rFonts w:ascii="Arial" w:hAnsi="Arial" w:cs="Arial"/>
          <w:sz w:val="22"/>
          <w:szCs w:val="22"/>
        </w:rPr>
        <w:fldChar w:fldCharType="begin">
          <w:fldData xml:space="preserve">PEVuZE5vdGU+PENpdGU+PEF1dGhvcj5XYW5nPC9BdXRob3I+PFllYXI+MTk5ODwvWWVhcj48UmVj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PEVuZE5vdGU+PENpdGU+PEF1dGhvcj5XYW5nPC9BdXRob3I+PFllYXI+MTk5ODwvWWVhcj48UmVj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1" w:tooltip="Wang, 2000 #1887" w:history="1">
        <w:r w:rsidR="006C618E" w:rsidRPr="00EB6432">
          <w:rPr>
            <w:rFonts w:ascii="Arial" w:hAnsi="Arial" w:cs="Arial"/>
            <w:sz w:val="22"/>
            <w:szCs w:val="22"/>
          </w:rPr>
          <w:t>571</w:t>
        </w:r>
      </w:hyperlink>
      <w:r w:rsidR="006C618E" w:rsidRPr="00EB6432">
        <w:rPr>
          <w:rFonts w:ascii="Arial" w:hAnsi="Arial" w:cs="Arial"/>
          <w:sz w:val="22"/>
          <w:szCs w:val="22"/>
        </w:rPr>
        <w:t xml:space="preserve">, </w:t>
      </w:r>
      <w:hyperlink w:anchor="_ENREF_614" w:tooltip="Wang, 1998 #582" w:history="1">
        <w:r w:rsidR="006C618E" w:rsidRPr="00EB6432">
          <w:rPr>
            <w:rFonts w:ascii="Arial" w:hAnsi="Arial" w:cs="Arial"/>
            <w:sz w:val="22"/>
            <w:szCs w:val="22"/>
          </w:rPr>
          <w:t>614-619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C55011" w:rsidRPr="00EB6432">
        <w:rPr>
          <w:rFonts w:ascii="Arial" w:hAnsi="Arial" w:cs="Arial"/>
          <w:sz w:val="22"/>
          <w:szCs w:val="22"/>
        </w:rPr>
        <w:t xml:space="preserve">, </w:t>
      </w:r>
      <w:r w:rsidR="00E75B63" w:rsidRPr="00EB6432">
        <w:rPr>
          <w:rFonts w:ascii="Arial" w:hAnsi="Arial" w:cs="Arial"/>
          <w:sz w:val="22"/>
          <w:szCs w:val="22"/>
        </w:rPr>
        <w:t xml:space="preserve">solution </w:t>
      </w:r>
      <w:r w:rsidR="003B1F35" w:rsidRPr="00EB6432">
        <w:rPr>
          <w:rFonts w:ascii="Arial" w:hAnsi="Arial" w:cs="Arial"/>
          <w:sz w:val="22"/>
          <w:szCs w:val="22"/>
        </w:rPr>
        <w:fldChar w:fldCharType="begin">
          <w:fldData xml:space="preserve">PEVuZE5vdGU+PENpdGU+PEF1dGhvcj5XYW5nPC9BdXRob3I+PFllYXI+MjAxMTwvWWVhcj48UmVj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==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PEVuZE5vdGU+PENpdGU+PEF1dGhvcj5XYW5nPC9BdXRob3I+PFllYXI+MjAxMTwvWWVhcj48UmVj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==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20" w:tooltip="Wang, 2011 #588" w:history="1">
        <w:r w:rsidR="006C618E" w:rsidRPr="00EB6432">
          <w:rPr>
            <w:rFonts w:ascii="Arial" w:hAnsi="Arial" w:cs="Arial"/>
            <w:sz w:val="22"/>
            <w:szCs w:val="22"/>
          </w:rPr>
          <w:t>620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C55011" w:rsidRPr="00EB6432">
        <w:rPr>
          <w:rFonts w:ascii="Arial" w:hAnsi="Arial" w:cs="Arial"/>
          <w:sz w:val="22"/>
          <w:szCs w:val="22"/>
        </w:rPr>
        <w:t xml:space="preserve"> or a cream </w:t>
      </w:r>
      <w:r w:rsidR="003B1F35" w:rsidRPr="00EB6432">
        <w:rPr>
          <w:rFonts w:ascii="Arial" w:hAnsi="Arial" w:cs="Arial"/>
          <w:sz w:val="22"/>
          <w:szCs w:val="22"/>
        </w:rPr>
        <w:fldChar w:fldCharType="begin"/>
      </w:r>
      <w:r w:rsidR="0093522A" w:rsidRPr="00EB6432">
        <w:rPr>
          <w:rFonts w:ascii="Arial" w:hAnsi="Arial" w:cs="Arial"/>
          <w:sz w:val="22"/>
          <w:szCs w:val="22"/>
        </w:rPr>
        <w:instrText xml:space="preserve"> ADDIN EN.CITE &lt;EndNote&gt;&lt;Cite&gt;&lt;Author&gt;Wittert&lt;/Author&gt;&lt;Year&gt;2016&lt;/Year&gt;&lt;RecNum&gt;6992&lt;/RecNum&gt;&lt;DisplayText&gt;(72)&lt;/DisplayText&gt;&lt;record&gt;&lt;rec-number&gt;6992&lt;/rec-number&gt;&lt;foreign-keys&gt;&lt;key app="EN" db-id="0svwr0sf5wdesuew2t6xead8rzewt9dpwrp9" timestamp="1511428843" guid="98741cde-de70-4128-be8f-1309fe9cf22b"&gt;6992&lt;/key&gt;&lt;/foreign-keys&gt;&lt;ref-type name="Journal Article"&gt;17&lt;/ref-type&gt;&lt;contributors&gt;&lt;authors&gt;&lt;author&gt;Wittert, G. A.&lt;/author&gt;&lt;author&gt;Harrison, R. W.&lt;/author&gt;&lt;author&gt;Buckley, M. J.&lt;/author&gt;&lt;author&gt;Wlodarczyk, J.&lt;/author&gt;&lt;/authors&gt;&lt;/contributors&gt;&lt;auth-address&gt;Adelaide University, Adelaide, SA, Australia.&amp;#xD;New England Research Institutes (NERI), Watertown, MA, USA.&amp;#xD;Lawley Pharmaceuticals, Perth, WA, Australia.&amp;#xD;JWCS, Sydney, NSW, Australia.&lt;/auth-address&gt;&lt;titles&gt;&lt;title&gt;An open-label, phase 2, single centre, randomized, crossover design bioequivalence study of AndroForte 5 testosterone cream and Testogel 1% testosterone gel in hypogonadal men: study LP101&lt;/title&gt;&lt;secondary-title&gt;Andrology&lt;/secondary-title&gt;&lt;/titles&gt;&lt;periodical&gt;&lt;full-title&gt;Andrology&lt;/full-title&gt;&lt;abbr-1&gt;Andrology&lt;/abbr-1&gt;&lt;/periodical&gt;&lt;pages&gt;41-5&lt;/pages&gt;&lt;volume&gt;4&lt;/volume&gt;&lt;number&gt;1&lt;/number&gt;&lt;keywords&gt;&lt;keyword&gt;bioequivalence&lt;/keyword&gt;&lt;keyword&gt;male hypogonadism&lt;/keyword&gt;&lt;keyword&gt;pharmacokinetics&lt;/keyword&gt;&lt;keyword&gt;testosterone&lt;/keyword&gt;&lt;keyword&gt;transdermal testosterone&lt;/keyword&gt;&lt;/keywords&gt;&lt;dates&gt;&lt;year&gt;2016&lt;/year&gt;&lt;pub-dates&gt;&lt;date&gt;Jan&lt;/date&gt;&lt;/pub-dates&gt;&lt;/dates&gt;&lt;isbn&gt;2047-2927 (Electronic)&amp;#xD;2047-2919 (Linking)&lt;/isbn&gt;&lt;accession-num&gt;26754331&lt;/accession-num&gt;&lt;urls&gt;&lt;related-urls&gt;&lt;url&gt;https://www.ncbi.nlm.nih.gov/pubmed/26754331&lt;/url&gt;&lt;/related-urls&gt;&lt;/urls&gt;&lt;electronic-resource-num&gt;10.1111/andr.12129&lt;/electronic-resource-num&gt;&lt;/record&gt;&lt;/Cite&gt;&lt;/EndNote&gt;</w:instrText>
      </w:r>
      <w:r w:rsidR="003B1F35" w:rsidRPr="00EB6432">
        <w:rPr>
          <w:rFonts w:ascii="Arial" w:hAnsi="Arial" w:cs="Arial"/>
          <w:sz w:val="22"/>
          <w:szCs w:val="22"/>
        </w:rPr>
        <w:fldChar w:fldCharType="separate"/>
      </w:r>
      <w:r w:rsidR="0093522A" w:rsidRPr="00EB6432">
        <w:rPr>
          <w:rFonts w:ascii="Arial" w:hAnsi="Arial" w:cs="Arial"/>
          <w:sz w:val="22"/>
          <w:szCs w:val="22"/>
        </w:rPr>
        <w:t>(</w:t>
      </w:r>
      <w:hyperlink w:anchor="_ENREF_72" w:tooltip="Wittert, 2016 #6992" w:history="1">
        <w:r w:rsidR="006C618E" w:rsidRPr="00EB6432">
          <w:rPr>
            <w:rFonts w:ascii="Arial" w:hAnsi="Arial" w:cs="Arial"/>
            <w:sz w:val="22"/>
            <w:szCs w:val="22"/>
          </w:rPr>
          <w:t>72</w:t>
        </w:r>
      </w:hyperlink>
      <w:r w:rsidR="009352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They must be applied daily on the trunk</w:t>
      </w:r>
      <w:r w:rsidR="00FC4848" w:rsidRPr="00EB6432">
        <w:rPr>
          <w:rFonts w:ascii="Arial" w:hAnsi="Arial" w:cs="Arial"/>
          <w:sz w:val="22"/>
          <w:szCs w:val="22"/>
        </w:rPr>
        <w:t xml:space="preserve"> or axilla</w:t>
      </w:r>
      <w:r w:rsidRPr="00EB6432">
        <w:rPr>
          <w:rFonts w:ascii="Arial" w:hAnsi="Arial" w:cs="Arial"/>
          <w:sz w:val="22"/>
          <w:szCs w:val="22"/>
        </w:rPr>
        <w:t xml:space="preserve">, and the volatile hydroalcoholic gel base evaporates rapidly </w:t>
      </w:r>
      <w:r w:rsidR="00E75B63" w:rsidRPr="00EB6432">
        <w:rPr>
          <w:rFonts w:ascii="Arial" w:hAnsi="Arial" w:cs="Arial"/>
          <w:sz w:val="22"/>
          <w:szCs w:val="22"/>
        </w:rPr>
        <w:t xml:space="preserve">with a short-lived stinging sensation but </w:t>
      </w:r>
      <w:r w:rsidRPr="00EB6432">
        <w:rPr>
          <w:rFonts w:ascii="Arial" w:hAnsi="Arial" w:cs="Arial"/>
          <w:sz w:val="22"/>
          <w:szCs w:val="22"/>
        </w:rPr>
        <w:t xml:space="preserve">is </w:t>
      </w:r>
      <w:r w:rsidR="00E75B63" w:rsidRPr="00EB6432">
        <w:rPr>
          <w:rFonts w:ascii="Arial" w:hAnsi="Arial" w:cs="Arial"/>
          <w:sz w:val="22"/>
          <w:szCs w:val="22"/>
        </w:rPr>
        <w:t xml:space="preserve">relatively </w:t>
      </w:r>
      <w:r w:rsidRPr="00EB6432">
        <w:rPr>
          <w:rFonts w:ascii="Arial" w:hAnsi="Arial" w:cs="Arial"/>
          <w:sz w:val="22"/>
          <w:szCs w:val="22"/>
        </w:rPr>
        <w:t xml:space="preserve">nonirritating to the skin </w:t>
      </w:r>
      <w:r w:rsidR="001541D7" w:rsidRPr="00EB6432">
        <w:rPr>
          <w:rFonts w:ascii="Arial" w:hAnsi="Arial" w:cs="Arial"/>
          <w:sz w:val="22"/>
          <w:szCs w:val="22"/>
        </w:rPr>
        <w:t xml:space="preserve">so there are few </w:t>
      </w:r>
      <w:r w:rsidR="00E75B63" w:rsidRPr="00EB6432">
        <w:rPr>
          <w:rFonts w:ascii="Arial" w:hAnsi="Arial" w:cs="Arial"/>
          <w:sz w:val="22"/>
          <w:szCs w:val="22"/>
        </w:rPr>
        <w:t xml:space="preserve">discontinuations </w:t>
      </w:r>
      <w:r w:rsidR="001541D7" w:rsidRPr="00EB6432">
        <w:rPr>
          <w:rFonts w:ascii="Arial" w:hAnsi="Arial" w:cs="Arial"/>
          <w:sz w:val="22"/>
          <w:szCs w:val="22"/>
        </w:rPr>
        <w:t>for adverse skin reactions</w:t>
      </w:r>
      <w:r w:rsidR="000459BE"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PEVuZE5vdGU+PENpdGU+PEF1dGhvcj5XYW5nPC9BdXRob3I+PFllYXI+MjAwMDwvWWVhcj48UmVj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PEVuZE5vdGU+PENpdGU+PEF1dGhvcj5XYW5nPC9BdXRob3I+PFllYXI+MjAwMDwvWWVhcj48UmVj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1" w:tooltip="Wang, 2000 #1887" w:history="1">
        <w:r w:rsidR="006C618E" w:rsidRPr="00EB6432">
          <w:rPr>
            <w:rFonts w:ascii="Arial" w:hAnsi="Arial" w:cs="Arial"/>
            <w:sz w:val="22"/>
            <w:szCs w:val="22"/>
          </w:rPr>
          <w:t>571</w:t>
        </w:r>
      </w:hyperlink>
      <w:r w:rsidR="006C618E" w:rsidRPr="00EB6432">
        <w:rPr>
          <w:rFonts w:ascii="Arial" w:hAnsi="Arial" w:cs="Arial"/>
          <w:sz w:val="22"/>
          <w:szCs w:val="22"/>
        </w:rPr>
        <w:t xml:space="preserve">, </w:t>
      </w:r>
      <w:hyperlink w:anchor="_ENREF_621" w:tooltip="Muram, 2012 #589" w:history="1">
        <w:r w:rsidR="006C618E" w:rsidRPr="00EB6432">
          <w:rPr>
            <w:rFonts w:ascii="Arial" w:hAnsi="Arial" w:cs="Arial"/>
            <w:sz w:val="22"/>
            <w:szCs w:val="22"/>
          </w:rPr>
          <w:t>621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134C73" w:rsidRPr="00EB6432">
        <w:rPr>
          <w:rFonts w:ascii="Arial" w:hAnsi="Arial" w:cs="Arial"/>
          <w:sz w:val="22"/>
          <w:szCs w:val="22"/>
        </w:rPr>
        <w:t>T</w:t>
      </w:r>
      <w:r w:rsidR="001541D7" w:rsidRPr="00EB6432">
        <w:rPr>
          <w:rFonts w:ascii="Arial" w:hAnsi="Arial" w:cs="Arial"/>
          <w:sz w:val="22"/>
          <w:szCs w:val="22"/>
        </w:rPr>
        <w:t>ransdermal t</w:t>
      </w:r>
      <w:r w:rsidR="00134C73" w:rsidRPr="00EB6432">
        <w:rPr>
          <w:rFonts w:ascii="Arial" w:hAnsi="Arial" w:cs="Arial"/>
          <w:sz w:val="22"/>
          <w:szCs w:val="22"/>
        </w:rPr>
        <w:t xml:space="preserve">estosterone delivery depends on a small fraction (typically &lt;5%) of testosterone applied to the skin in the dermal gel or solution transfering </w:t>
      </w:r>
      <w:r w:rsidR="001541D7" w:rsidRPr="00EB6432">
        <w:rPr>
          <w:rFonts w:ascii="Arial" w:hAnsi="Arial" w:cs="Arial"/>
          <w:sz w:val="22"/>
          <w:szCs w:val="22"/>
        </w:rPr>
        <w:t xml:space="preserve">into the skin where it </w:t>
      </w:r>
      <w:r w:rsidR="00134C73" w:rsidRPr="00EB6432">
        <w:rPr>
          <w:rFonts w:ascii="Arial" w:hAnsi="Arial" w:cs="Arial"/>
          <w:sz w:val="22"/>
          <w:szCs w:val="22"/>
        </w:rPr>
        <w:t>form</w:t>
      </w:r>
      <w:r w:rsidR="001541D7" w:rsidRPr="00EB6432">
        <w:rPr>
          <w:rFonts w:ascii="Arial" w:hAnsi="Arial" w:cs="Arial"/>
          <w:sz w:val="22"/>
          <w:szCs w:val="22"/>
        </w:rPr>
        <w:t>s</w:t>
      </w:r>
      <w:r w:rsidR="00134C73" w:rsidRPr="00EB6432">
        <w:rPr>
          <w:rFonts w:ascii="Arial" w:hAnsi="Arial" w:cs="Arial"/>
          <w:sz w:val="22"/>
          <w:szCs w:val="22"/>
        </w:rPr>
        <w:t xml:space="preserve"> a secondary reservoir in the strat</w:t>
      </w:r>
      <w:r w:rsidR="001541D7" w:rsidRPr="00EB6432">
        <w:rPr>
          <w:rFonts w:ascii="Arial" w:hAnsi="Arial" w:cs="Arial"/>
          <w:sz w:val="22"/>
          <w:szCs w:val="22"/>
        </w:rPr>
        <w:t xml:space="preserve">um corneum. From this depot, testosterone is </w:t>
      </w:r>
      <w:r w:rsidR="00134C73" w:rsidRPr="00EB6432">
        <w:rPr>
          <w:rFonts w:ascii="Arial" w:hAnsi="Arial" w:cs="Arial"/>
          <w:sz w:val="22"/>
          <w:szCs w:val="22"/>
        </w:rPr>
        <w:t xml:space="preserve">gradually </w:t>
      </w:r>
      <w:r w:rsidR="001541D7" w:rsidRPr="00EB6432">
        <w:rPr>
          <w:rFonts w:ascii="Arial" w:hAnsi="Arial" w:cs="Arial"/>
          <w:sz w:val="22"/>
          <w:szCs w:val="22"/>
        </w:rPr>
        <w:t xml:space="preserve">released </w:t>
      </w:r>
      <w:r w:rsidR="00134C73" w:rsidRPr="00EB6432">
        <w:rPr>
          <w:rFonts w:ascii="Arial" w:hAnsi="Arial" w:cs="Arial"/>
          <w:sz w:val="22"/>
          <w:szCs w:val="22"/>
        </w:rPr>
        <w:t>into the circulation by diffusion down a concentration gradient into the blood stream.</w:t>
      </w:r>
      <w:r w:rsidR="001541D7" w:rsidRPr="00EB6432">
        <w:rPr>
          <w:rFonts w:ascii="Arial" w:hAnsi="Arial" w:cs="Arial"/>
          <w:sz w:val="22"/>
          <w:szCs w:val="22"/>
        </w:rPr>
        <w:t xml:space="preserve"> </w:t>
      </w:r>
      <w:r w:rsidR="002D10B4" w:rsidRPr="00EB6432">
        <w:rPr>
          <w:rFonts w:ascii="Arial" w:hAnsi="Arial" w:cs="Arial"/>
          <w:sz w:val="22"/>
          <w:szCs w:val="22"/>
        </w:rPr>
        <w:t xml:space="preserve">A novel and well accepted form of transdermal testosterone delivery is application of a testosterone cream to the sccrotum taking advantage of the thin, highly vascular scrotal skin which demonstrates an 8-fold greater permeability to testosterone than truncal skin </w:t>
      </w:r>
      <w:r w:rsidR="006C618E"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&lt;EndNote&gt;&lt;Cite&gt;&lt;Author&gt;Iyer&lt;/Author&gt;&lt;Year&gt;2017&lt;/Year&gt;&lt;RecNum&gt;7254&lt;/RecNum&gt;&lt;DisplayText&gt;(622)&lt;/DisplayText&gt;&lt;record&gt;&lt;rec-number&gt;7254&lt;/rec-number&gt;&lt;foreign-keys&gt;&lt;key app="EN" db-id="0svwr0sf5wdesuew2t6xead8rzewt9dpwrp9" timestamp="1511428893" guid="4a913c36-6148-4fc8-91c6-c9042e43db28"&gt;7254&lt;/key&gt;&lt;/foreign-keys&gt;&lt;ref-type name="Journal Article"&gt;17&lt;/ref-type&gt;&lt;contributors&gt;&lt;authors&gt;&lt;author&gt;Iyer, R.&lt;/author&gt;&lt;author&gt;Mok, S. F.&lt;/author&gt;&lt;author&gt;Savkovic, S.&lt;/author&gt;&lt;author&gt;Turner, L.&lt;/author&gt;&lt;author&gt;Fraser, G.&lt;/author&gt;&lt;author&gt;Desai, R.&lt;/author&gt;&lt;author&gt;Jayadev, V.&lt;/author&gt;&lt;author&gt;Conway, A. J.&lt;/author&gt;&lt;author&gt;Handelsman, D. J.&lt;/author&gt;&lt;/authors&gt;&lt;/contributors&gt;&lt;auth-address&gt;Andrology Department, Concord Hospital and ANZAC Research Institute, University of Sydney, Sydney, NSW, Australia.&lt;/auth-address&gt;&lt;titles&gt;&lt;title&gt;Pharmacokinetics of testosterone cream applied to scrotal skin&lt;/title&gt;&lt;secondary-title&gt;Andrology&lt;/secondary-title&gt;&lt;/titles&gt;&lt;periodical&gt;&lt;full-title&gt;Andrology&lt;/full-title&gt;&lt;abbr-1&gt;Andrology&lt;/abbr-1&gt;&lt;/periodical&gt;&lt;pages&gt;725-731&lt;/pages&gt;&lt;volume&gt;5&lt;/volume&gt;&lt;number&gt;4&lt;/number&gt;&lt;edition&gt;2017/03/24&lt;/edition&gt;&lt;keywords&gt;&lt;keyword&gt;cream&lt;/keyword&gt;&lt;keyword&gt;dihydrotestosterone&lt;/keyword&gt;&lt;keyword&gt;estradiol&lt;/keyword&gt;&lt;keyword&gt;pharmacokinetics&lt;/keyword&gt;&lt;keyword&gt;testosterone&lt;/keyword&gt;&lt;keyword&gt;transdermal&lt;/keyword&gt;&lt;/keywords&gt;&lt;dates&gt;&lt;year&gt;2017&lt;/year&gt;&lt;pub-dates&gt;&lt;date&gt;Jul&lt;/date&gt;&lt;/pub-dates&gt;&lt;/dates&gt;&lt;isbn&gt;2047-2927 (Electronic)&amp;#xD;2047-2919 (Linking)&lt;/isbn&gt;&lt;accession-num&gt;28334510&lt;/accession-num&gt;&lt;urls&gt;&lt;related-urls&gt;&lt;url&gt;https://www.ncbi.nlm.nih.gov/pubmed/28334510&lt;/url&gt;&lt;/related-urls&gt;&lt;/urls&gt;&lt;electronic-resource-num&gt;10.1111/andr.12357&lt;/electronic-resource-num&gt;&lt;/record&gt;&lt;/Cite&gt;&lt;/EndNote&gt;</w:instrText>
      </w:r>
      <w:r w:rsidR="006C618E" w:rsidRPr="00EB6432">
        <w:rPr>
          <w:rFonts w:ascii="Arial" w:hAnsi="Arial" w:cs="Arial"/>
          <w:sz w:val="22"/>
          <w:szCs w:val="22"/>
        </w:rPr>
        <w:fldChar w:fldCharType="separate"/>
      </w:r>
      <w:r w:rsidR="006C618E" w:rsidRPr="00EB6432">
        <w:rPr>
          <w:rFonts w:ascii="Arial" w:hAnsi="Arial" w:cs="Arial"/>
          <w:sz w:val="22"/>
          <w:szCs w:val="22"/>
        </w:rPr>
        <w:t>(</w:t>
      </w:r>
      <w:hyperlink w:anchor="_ENREF_622" w:tooltip="Iyer, 2017 #7254" w:history="1">
        <w:r w:rsidR="006C618E" w:rsidRPr="00EB6432">
          <w:rPr>
            <w:rFonts w:ascii="Arial" w:hAnsi="Arial" w:cs="Arial"/>
            <w:sz w:val="22"/>
            <w:szCs w:val="22"/>
          </w:rPr>
          <w:t>622</w:t>
        </w:r>
      </w:hyperlink>
      <w:r w:rsidR="006C618E" w:rsidRPr="00EB6432">
        <w:rPr>
          <w:rFonts w:ascii="Arial" w:hAnsi="Arial" w:cs="Arial"/>
          <w:sz w:val="22"/>
          <w:szCs w:val="22"/>
        </w:rPr>
        <w:t>)</w:t>
      </w:r>
      <w:r w:rsidR="006C618E" w:rsidRPr="00EB6432">
        <w:rPr>
          <w:rFonts w:ascii="Arial" w:hAnsi="Arial" w:cs="Arial"/>
          <w:sz w:val="22"/>
          <w:szCs w:val="22"/>
        </w:rPr>
        <w:fldChar w:fldCharType="end"/>
      </w:r>
      <w:r w:rsidR="002D10B4" w:rsidRPr="00EB6432">
        <w:rPr>
          <w:rFonts w:ascii="Arial" w:hAnsi="Arial" w:cs="Arial"/>
          <w:sz w:val="22"/>
          <w:szCs w:val="22"/>
        </w:rPr>
        <w:t xml:space="preserve">. </w:t>
      </w:r>
      <w:r w:rsidR="001541D7" w:rsidRPr="00EB6432">
        <w:rPr>
          <w:rFonts w:ascii="Arial" w:hAnsi="Arial" w:cs="Arial"/>
          <w:sz w:val="22"/>
          <w:szCs w:val="22"/>
        </w:rPr>
        <w:t>As a l</w:t>
      </w:r>
      <w:r w:rsidR="00134C73" w:rsidRPr="00EB6432">
        <w:rPr>
          <w:rFonts w:ascii="Arial" w:hAnsi="Arial" w:cs="Arial"/>
          <w:sz w:val="22"/>
          <w:szCs w:val="22"/>
        </w:rPr>
        <w:t xml:space="preserve">arge amount of testosterone remains on the skin after </w:t>
      </w:r>
      <w:r w:rsidR="001541D7" w:rsidRPr="00EB6432">
        <w:rPr>
          <w:rFonts w:ascii="Arial" w:hAnsi="Arial" w:cs="Arial"/>
          <w:sz w:val="22"/>
          <w:szCs w:val="22"/>
        </w:rPr>
        <w:t xml:space="preserve">topical </w:t>
      </w:r>
      <w:r w:rsidR="00134C73" w:rsidRPr="00EB6432">
        <w:rPr>
          <w:rFonts w:ascii="Arial" w:hAnsi="Arial" w:cs="Arial"/>
          <w:sz w:val="22"/>
          <w:szCs w:val="22"/>
        </w:rPr>
        <w:t xml:space="preserve">application, </w:t>
      </w:r>
      <w:r w:rsidRPr="00EB6432">
        <w:rPr>
          <w:rFonts w:ascii="Arial" w:hAnsi="Arial" w:cs="Arial"/>
          <w:sz w:val="22"/>
          <w:szCs w:val="22"/>
        </w:rPr>
        <w:t xml:space="preserve">transfer of </w:t>
      </w:r>
      <w:r w:rsidR="00134C73" w:rsidRPr="00EB6432">
        <w:rPr>
          <w:rFonts w:ascii="Arial" w:hAnsi="Arial" w:cs="Arial"/>
          <w:sz w:val="22"/>
          <w:szCs w:val="22"/>
        </w:rPr>
        <w:t xml:space="preserve">testosterone </w:t>
      </w:r>
      <w:r w:rsidR="001541D7" w:rsidRPr="00EB6432">
        <w:rPr>
          <w:rFonts w:ascii="Arial" w:hAnsi="Arial" w:cs="Arial"/>
          <w:sz w:val="22"/>
          <w:szCs w:val="22"/>
        </w:rPr>
        <w:t xml:space="preserve">by direct skin contact is a risk for an </w:t>
      </w:r>
      <w:r w:rsidR="00134C73" w:rsidRPr="00EB6432">
        <w:rPr>
          <w:rFonts w:ascii="Arial" w:hAnsi="Arial" w:cs="Arial"/>
          <w:sz w:val="22"/>
          <w:szCs w:val="22"/>
        </w:rPr>
        <w:t xml:space="preserve">intimate </w:t>
      </w:r>
      <w:r w:rsidRPr="00EB6432">
        <w:rPr>
          <w:rFonts w:ascii="Arial" w:hAnsi="Arial" w:cs="Arial"/>
          <w:sz w:val="22"/>
          <w:szCs w:val="22"/>
        </w:rPr>
        <w:t xml:space="preserve">partner </w:t>
      </w:r>
      <w:r w:rsidR="003B1F35" w:rsidRPr="00EB6432">
        <w:rPr>
          <w:rFonts w:ascii="Arial" w:hAnsi="Arial" w:cs="Arial"/>
          <w:sz w:val="22"/>
          <w:szCs w:val="22"/>
        </w:rPr>
        <w:fldChar w:fldCharType="begin">
          <w:fldData xml:space="preserve">PEVuZE5vdGU+PENpdGU+PEF1dGhvcj5EZWxhbm9lPC9BdXRob3I+PFllYXI+MTk4NDwvWWVhcj48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PEVuZE5vdGU+PENpdGU+PEF1dGhvcj5EZWxhbm9lPC9BdXRob3I+PFllYXI+MTk4NDwvWWVhcj48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23" w:tooltip="Delanoe, 1984 #590" w:history="1">
        <w:r w:rsidR="006C618E" w:rsidRPr="00EB6432">
          <w:rPr>
            <w:rFonts w:ascii="Arial" w:hAnsi="Arial" w:cs="Arial"/>
            <w:sz w:val="22"/>
            <w:szCs w:val="22"/>
          </w:rPr>
          <w:t>623-625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children </w:t>
      </w:r>
      <w:r w:rsidR="003B1F35" w:rsidRPr="00EB6432">
        <w:rPr>
          <w:rFonts w:ascii="Arial" w:hAnsi="Arial" w:cs="Arial"/>
          <w:sz w:val="22"/>
          <w:szCs w:val="22"/>
        </w:rPr>
        <w:fldChar w:fldCharType="begin">
          <w:fldData xml:space="preserve">PEVuZE5vdGU+PENpdGU+PEF1dGhvcj5ZdTwvQXV0aG9yPjxZZWFyPjE5OTk8L1llYXI+PFJlY051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PEVuZE5vdGU+PENpdGU+PEF1dGhvcj5ZdTwvQXV0aG9yPjxZZWFyPjE5OTk8L1llYXI+PFJlY051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26" w:tooltip="Yu, 1999 #4605" w:history="1">
        <w:r w:rsidR="006C618E" w:rsidRPr="00EB6432">
          <w:rPr>
            <w:rFonts w:ascii="Arial" w:hAnsi="Arial" w:cs="Arial"/>
            <w:sz w:val="22"/>
            <w:szCs w:val="22"/>
          </w:rPr>
          <w:t>626-631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134C73" w:rsidRPr="00EB6432">
        <w:rPr>
          <w:rFonts w:ascii="Arial" w:hAnsi="Arial" w:cs="Arial"/>
          <w:sz w:val="22"/>
          <w:szCs w:val="22"/>
        </w:rPr>
        <w:t xml:space="preserve">. </w:t>
      </w:r>
      <w:r w:rsidR="00C74297" w:rsidRPr="00EB6432">
        <w:rPr>
          <w:rFonts w:ascii="Arial" w:hAnsi="Arial" w:cs="Arial"/>
          <w:sz w:val="22"/>
          <w:szCs w:val="22"/>
        </w:rPr>
        <w:t>Serum testosterone concentrations are increased in n</w:t>
      </w:r>
      <w:r w:rsidR="001541D7" w:rsidRPr="00EB6432">
        <w:rPr>
          <w:rFonts w:ascii="Arial" w:hAnsi="Arial" w:cs="Arial"/>
          <w:sz w:val="22"/>
          <w:szCs w:val="22"/>
        </w:rPr>
        <w:t>on-dosed female partners making direct skin contact with men using transdermal testosterone products</w:t>
      </w:r>
      <w:r w:rsidR="000459BE"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PEVuZE5vdGU+PENpdGU+PEF1dGhvcj5TdGFobG1hbjwvQXV0aG9yPjxZZWFyPjIwMTI8L1llYXI+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==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PEVuZE5vdGU+PENpdGU+PEF1dGhvcj5TdGFobG1hbjwvQXV0aG9yPjxZZWFyPjIwMTI8L1llYXI+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==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32" w:tooltip="Stahlman, 2012 #5594" w:history="1">
        <w:r w:rsidR="006C618E" w:rsidRPr="00EB6432">
          <w:rPr>
            <w:rFonts w:ascii="Arial" w:hAnsi="Arial" w:cs="Arial"/>
            <w:sz w:val="22"/>
            <w:szCs w:val="22"/>
          </w:rPr>
          <w:t>632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C74297" w:rsidRPr="00EB6432">
        <w:rPr>
          <w:rFonts w:ascii="Arial" w:hAnsi="Arial" w:cs="Arial"/>
          <w:sz w:val="22"/>
          <w:szCs w:val="22"/>
        </w:rPr>
        <w:t xml:space="preserve">. </w:t>
      </w:r>
      <w:r w:rsidR="006F1E73" w:rsidRPr="00EB6432">
        <w:rPr>
          <w:rFonts w:ascii="Arial" w:hAnsi="Arial" w:cs="Arial"/>
          <w:sz w:val="22"/>
          <w:szCs w:val="22"/>
        </w:rPr>
        <w:t>Creating a physical barrier such as using a testosterone transdermal patch</w:t>
      </w:r>
      <w:r w:rsidR="000459BE"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PEVuZE5vdGU+PENpdGU+PEF1dGhvcj5NYXplcjwvQXV0aG9yPjxZZWFyPjIwMDU8L1llYXI+PFJl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PEVuZE5vdGU+PENpdGU+PEF1dGhvcj5NYXplcjwvQXV0aG9yPjxZZWFyPjIwMDU8L1llYXI+PFJl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33" w:tooltip="Mazer, 2005 #5599" w:history="1">
        <w:r w:rsidR="006C618E" w:rsidRPr="00EB6432">
          <w:rPr>
            <w:rFonts w:ascii="Arial" w:hAnsi="Arial" w:cs="Arial"/>
            <w:sz w:val="22"/>
            <w:szCs w:val="22"/>
          </w:rPr>
          <w:t>633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6F1E73" w:rsidRPr="00EB6432">
        <w:rPr>
          <w:rFonts w:ascii="Arial" w:hAnsi="Arial" w:cs="Arial"/>
          <w:sz w:val="22"/>
          <w:szCs w:val="22"/>
        </w:rPr>
        <w:t xml:space="preserve"> or covering the application site with clothing</w:t>
      </w:r>
      <w:r w:rsidR="000459BE"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PEVuZE5vdGU+PENpdGU+PEF1dGhvcj5TdGFobG1hbjwvQXV0aG9yPjxZZWFyPjIwMTI8L1llYXI+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PEVuZE5vdGU+PENpdGU+PEF1dGhvcj5TdGFobG1hbjwvQXV0aG9yPjxZZWFyPjIwMTI8L1llYXI+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32" w:tooltip="Stahlman, 2012 #5594" w:history="1">
        <w:r w:rsidR="006C618E" w:rsidRPr="00EB6432">
          <w:rPr>
            <w:rFonts w:ascii="Arial" w:hAnsi="Arial" w:cs="Arial"/>
            <w:sz w:val="22"/>
            <w:szCs w:val="22"/>
          </w:rPr>
          <w:t>632</w:t>
        </w:r>
      </w:hyperlink>
      <w:r w:rsidR="006C618E" w:rsidRPr="00EB6432">
        <w:rPr>
          <w:rFonts w:ascii="Arial" w:hAnsi="Arial" w:cs="Arial"/>
          <w:sz w:val="22"/>
          <w:szCs w:val="22"/>
        </w:rPr>
        <w:t xml:space="preserve">, </w:t>
      </w:r>
      <w:hyperlink w:anchor="_ENREF_634" w:tooltip="Stahlman, 2012 #5595" w:history="1">
        <w:r w:rsidR="006C618E" w:rsidRPr="00EB6432">
          <w:rPr>
            <w:rFonts w:ascii="Arial" w:hAnsi="Arial" w:cs="Arial"/>
            <w:sz w:val="22"/>
            <w:szCs w:val="22"/>
          </w:rPr>
          <w:t>634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6F1E73" w:rsidRPr="00EB6432">
        <w:rPr>
          <w:rFonts w:ascii="Arial" w:hAnsi="Arial" w:cs="Arial"/>
          <w:sz w:val="22"/>
          <w:szCs w:val="22"/>
        </w:rPr>
        <w:t xml:space="preserve"> reduces this risk. </w:t>
      </w:r>
      <w:r w:rsidR="0008096D" w:rsidRPr="00EB6432">
        <w:rPr>
          <w:rFonts w:ascii="Arial" w:hAnsi="Arial" w:cs="Arial"/>
          <w:sz w:val="22"/>
          <w:szCs w:val="22"/>
        </w:rPr>
        <w:t>W</w:t>
      </w:r>
      <w:r w:rsidRPr="00EB6432">
        <w:rPr>
          <w:rFonts w:ascii="Arial" w:hAnsi="Arial" w:cs="Arial"/>
          <w:sz w:val="22"/>
          <w:szCs w:val="22"/>
        </w:rPr>
        <w:t xml:space="preserve">ashing off excess gel </w:t>
      </w:r>
      <w:r w:rsidR="0008096D" w:rsidRPr="00EB6432">
        <w:rPr>
          <w:rFonts w:ascii="Arial" w:hAnsi="Arial" w:cs="Arial"/>
          <w:sz w:val="22"/>
          <w:szCs w:val="22"/>
        </w:rPr>
        <w:t xml:space="preserve">from the application site </w:t>
      </w:r>
      <w:r w:rsidRPr="00EB6432">
        <w:rPr>
          <w:rFonts w:ascii="Arial" w:hAnsi="Arial" w:cs="Arial"/>
          <w:sz w:val="22"/>
          <w:szCs w:val="22"/>
        </w:rPr>
        <w:t xml:space="preserve">after a short time </w:t>
      </w:r>
      <w:r w:rsidR="0008096D" w:rsidRPr="00EB6432">
        <w:rPr>
          <w:rFonts w:ascii="Arial" w:hAnsi="Arial" w:cs="Arial"/>
          <w:sz w:val="22"/>
          <w:szCs w:val="22"/>
        </w:rPr>
        <w:t xml:space="preserve">(&lt;30 min) </w:t>
      </w:r>
      <w:r w:rsidRPr="00EB6432">
        <w:rPr>
          <w:rFonts w:ascii="Arial" w:hAnsi="Arial" w:cs="Arial"/>
          <w:sz w:val="22"/>
          <w:szCs w:val="22"/>
        </w:rPr>
        <w:t>may reduce th</w:t>
      </w:r>
      <w:r w:rsidR="0008096D" w:rsidRPr="00EB6432">
        <w:rPr>
          <w:rFonts w:ascii="Arial" w:hAnsi="Arial" w:cs="Arial"/>
          <w:sz w:val="22"/>
          <w:szCs w:val="22"/>
        </w:rPr>
        <w:t>e</w:t>
      </w:r>
      <w:r w:rsidRPr="00EB6432">
        <w:rPr>
          <w:rFonts w:ascii="Arial" w:hAnsi="Arial" w:cs="Arial"/>
          <w:sz w:val="22"/>
          <w:szCs w:val="22"/>
        </w:rPr>
        <w:t xml:space="preserve"> risk </w:t>
      </w:r>
      <w:r w:rsidR="0008096D" w:rsidRPr="00EB6432">
        <w:rPr>
          <w:rFonts w:ascii="Arial" w:hAnsi="Arial" w:cs="Arial"/>
          <w:sz w:val="22"/>
          <w:szCs w:val="22"/>
        </w:rPr>
        <w:t xml:space="preserve">of transfer </w:t>
      </w:r>
      <w:r w:rsidR="006C618E" w:rsidRPr="00EB6432">
        <w:rPr>
          <w:rFonts w:ascii="Arial" w:hAnsi="Arial" w:cs="Arial"/>
          <w:sz w:val="22"/>
          <w:szCs w:val="22"/>
        </w:rPr>
        <w:fldChar w:fldCharType="begin">
          <w:fldData xml:space="preserve">PEVuZE5vdGU+PENpdGU+PEF1dGhvcj5Sb2xmPC9BdXRob3I+PFllYXI+MjAwMjwvWWVhcj48UmVj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PEVuZE5vdGU+PENpdGU+PEF1dGhvcj5Sb2xmPC9BdXRob3I+PFllYXI+MjAwMjwvWWVhcj48UmVj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6C618E" w:rsidRPr="00EB6432">
        <w:rPr>
          <w:rFonts w:ascii="Arial" w:hAnsi="Arial" w:cs="Arial"/>
          <w:sz w:val="22"/>
          <w:szCs w:val="22"/>
        </w:rPr>
      </w:r>
      <w:r w:rsidR="006C618E" w:rsidRPr="00EB6432">
        <w:rPr>
          <w:rFonts w:ascii="Arial" w:hAnsi="Arial" w:cs="Arial"/>
          <w:sz w:val="22"/>
          <w:szCs w:val="22"/>
        </w:rPr>
        <w:fldChar w:fldCharType="separate"/>
      </w:r>
      <w:r w:rsidR="006C618E" w:rsidRPr="00EB6432">
        <w:rPr>
          <w:rFonts w:ascii="Arial" w:hAnsi="Arial" w:cs="Arial"/>
          <w:sz w:val="22"/>
          <w:szCs w:val="22"/>
        </w:rPr>
        <w:t>(</w:t>
      </w:r>
      <w:hyperlink w:anchor="_ENREF_632" w:tooltip="Stahlman, 2012 #5594" w:history="1">
        <w:r w:rsidR="006C618E" w:rsidRPr="00EB6432">
          <w:rPr>
            <w:rFonts w:ascii="Arial" w:hAnsi="Arial" w:cs="Arial"/>
            <w:sz w:val="22"/>
            <w:szCs w:val="22"/>
          </w:rPr>
          <w:t>632</w:t>
        </w:r>
      </w:hyperlink>
      <w:r w:rsidR="006C618E" w:rsidRPr="00EB6432">
        <w:rPr>
          <w:rFonts w:ascii="Arial" w:hAnsi="Arial" w:cs="Arial"/>
          <w:sz w:val="22"/>
          <w:szCs w:val="22"/>
        </w:rPr>
        <w:t xml:space="preserve">, </w:t>
      </w:r>
      <w:hyperlink w:anchor="_ENREF_634" w:tooltip="Stahlman, 2012 #5595" w:history="1">
        <w:r w:rsidR="006C618E" w:rsidRPr="00EB6432">
          <w:rPr>
            <w:rFonts w:ascii="Arial" w:hAnsi="Arial" w:cs="Arial"/>
            <w:sz w:val="22"/>
            <w:szCs w:val="22"/>
          </w:rPr>
          <w:t>634</w:t>
        </w:r>
      </w:hyperlink>
      <w:r w:rsidR="006C618E" w:rsidRPr="00EB6432">
        <w:rPr>
          <w:rFonts w:ascii="Arial" w:hAnsi="Arial" w:cs="Arial"/>
          <w:sz w:val="22"/>
          <w:szCs w:val="22"/>
        </w:rPr>
        <w:t xml:space="preserve">, </w:t>
      </w:r>
      <w:hyperlink w:anchor="_ENREF_635" w:tooltip="Rolf, 2002 #2191" w:history="1">
        <w:r w:rsidR="006C618E" w:rsidRPr="00EB6432">
          <w:rPr>
            <w:rFonts w:ascii="Arial" w:hAnsi="Arial" w:cs="Arial"/>
            <w:sz w:val="22"/>
            <w:szCs w:val="22"/>
          </w:rPr>
          <w:t>635</w:t>
        </w:r>
      </w:hyperlink>
      <w:r w:rsidR="006C618E" w:rsidRPr="00EB6432">
        <w:rPr>
          <w:rFonts w:ascii="Arial" w:hAnsi="Arial" w:cs="Arial"/>
          <w:sz w:val="22"/>
          <w:szCs w:val="22"/>
        </w:rPr>
        <w:t>)</w:t>
      </w:r>
      <w:r w:rsidR="006C618E" w:rsidRPr="00EB6432">
        <w:rPr>
          <w:rFonts w:ascii="Arial" w:hAnsi="Arial" w:cs="Arial"/>
          <w:sz w:val="22"/>
          <w:szCs w:val="22"/>
        </w:rPr>
        <w:fldChar w:fldCharType="end"/>
      </w:r>
      <w:r w:rsidR="0008096D" w:rsidRPr="00EB6432">
        <w:rPr>
          <w:rFonts w:ascii="Arial" w:hAnsi="Arial" w:cs="Arial"/>
          <w:sz w:val="22"/>
          <w:szCs w:val="22"/>
        </w:rPr>
        <w:t xml:space="preserve"> but also reduces effective testosterone absorption in some</w:t>
      </w:r>
      <w:r w:rsidR="000459BE" w:rsidRPr="00EB6432">
        <w:rPr>
          <w:rFonts w:ascii="Arial" w:hAnsi="Arial" w:cs="Arial"/>
          <w:sz w:val="22"/>
          <w:szCs w:val="22"/>
        </w:rPr>
        <w:t xml:space="preserve"> </w:t>
      </w:r>
      <w:r w:rsidR="006C618E" w:rsidRPr="00EB6432">
        <w:rPr>
          <w:rFonts w:ascii="Arial" w:hAnsi="Arial" w:cs="Arial"/>
          <w:sz w:val="22"/>
          <w:szCs w:val="22"/>
        </w:rPr>
        <w:fldChar w:fldCharType="begin">
          <w:fldData xml:space="preserve">PEVuZE5vdGU+PENpdGU+PEF1dGhvcj5kZSBSb25kZTwvQXV0aG9yPjxZZWFyPjIwMTE8L1llYXI+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PEVuZE5vdGU+PENpdGU+PEF1dGhvcj5kZSBSb25kZTwvQXV0aG9yPjxZZWFyPjIwMTE8L1llYXI+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6C618E" w:rsidRPr="00EB6432">
        <w:rPr>
          <w:rFonts w:ascii="Arial" w:hAnsi="Arial" w:cs="Arial"/>
          <w:sz w:val="22"/>
          <w:szCs w:val="22"/>
        </w:rPr>
      </w:r>
      <w:r w:rsidR="006C618E" w:rsidRPr="00EB6432">
        <w:rPr>
          <w:rFonts w:ascii="Arial" w:hAnsi="Arial" w:cs="Arial"/>
          <w:sz w:val="22"/>
          <w:szCs w:val="22"/>
        </w:rPr>
        <w:fldChar w:fldCharType="separate"/>
      </w:r>
      <w:r w:rsidR="006C618E" w:rsidRPr="00EB6432">
        <w:rPr>
          <w:rFonts w:ascii="Arial" w:hAnsi="Arial" w:cs="Arial"/>
          <w:sz w:val="22"/>
          <w:szCs w:val="22"/>
        </w:rPr>
        <w:t>(</w:t>
      </w:r>
      <w:hyperlink w:anchor="_ENREF_636" w:tooltip="de Ronde, 2011 #5597" w:history="1">
        <w:r w:rsidR="006C618E" w:rsidRPr="00EB6432">
          <w:rPr>
            <w:rFonts w:ascii="Arial" w:hAnsi="Arial" w:cs="Arial"/>
            <w:sz w:val="22"/>
            <w:szCs w:val="22"/>
          </w:rPr>
          <w:t>636</w:t>
        </w:r>
      </w:hyperlink>
      <w:r w:rsidR="006C618E" w:rsidRPr="00EB6432">
        <w:rPr>
          <w:rFonts w:ascii="Arial" w:hAnsi="Arial" w:cs="Arial"/>
          <w:sz w:val="22"/>
          <w:szCs w:val="22"/>
        </w:rPr>
        <w:t>)</w:t>
      </w:r>
      <w:r w:rsidR="006C618E" w:rsidRPr="00EB6432">
        <w:rPr>
          <w:rFonts w:ascii="Arial" w:hAnsi="Arial" w:cs="Arial"/>
          <w:sz w:val="22"/>
          <w:szCs w:val="22"/>
        </w:rPr>
        <w:fldChar w:fldCharType="end"/>
      </w:r>
      <w:r w:rsidR="0008096D" w:rsidRPr="00EB6432">
        <w:rPr>
          <w:rFonts w:ascii="Arial" w:hAnsi="Arial" w:cs="Arial"/>
          <w:sz w:val="22"/>
          <w:szCs w:val="22"/>
        </w:rPr>
        <w:t xml:space="preserve"> but not all</w:t>
      </w:r>
      <w:r w:rsidR="000459BE" w:rsidRPr="00EB6432">
        <w:rPr>
          <w:rFonts w:ascii="Arial" w:hAnsi="Arial" w:cs="Arial"/>
          <w:sz w:val="22"/>
          <w:szCs w:val="22"/>
        </w:rPr>
        <w:t xml:space="preserve"> </w:t>
      </w:r>
      <w:r w:rsidR="006C618E"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&lt;EndNote&gt;&lt;Cite&gt;&lt;Author&gt;Rolf&lt;/Author&gt;&lt;Year&gt;2002&lt;/Year&gt;&lt;RecNum&gt;2190&lt;/RecNum&gt;&lt;DisplayText&gt;(637)&lt;/DisplayText&gt;&lt;record&gt;&lt;rec-number&gt;2190&lt;/rec-number&gt;&lt;foreign-keys&gt;&lt;key app="EN" db-id="0svwr0sf5wdesuew2t6xead8rzewt9dpwrp9" timestamp="1511427983" guid="5f22b8d4-5b11-41d4-83c4-3508cd991aa5"&gt;2190&lt;/key&gt;&lt;/foreign-keys&gt;&lt;ref-type name="Journal Article"&gt;17&lt;/ref-type&gt;&lt;contributors&gt;&lt;authors&gt;&lt;author&gt;Rolf, C.&lt;/author&gt;&lt;author&gt;Knie, U.&lt;/author&gt;&lt;author&gt;Lemmnitz, G.&lt;/author&gt;&lt;author&gt;Nieschlag, E.&lt;/author&gt;&lt;/authors&gt;&lt;/contributors&gt;&lt;auth-address&gt;Institute of Reproductive Medicine of the University, Domagkstrasse 11, D-48129 Munster, Germany.&lt;/auth-address&gt;&lt;titles&gt;&lt;title&gt;Interpersonal testosterone transfer after topical application of a newly developed testosterone gel preparation&lt;/title&gt;&lt;secondary-title&gt;Clin Endocrinol (Oxf)&lt;/secondary-title&gt;&lt;/titles&gt;&lt;periodical&gt;&lt;full-title&gt;Clin Endocrinol (Oxf)&lt;/full-title&gt;&lt;/periodical&gt;&lt;pages&gt;637-41&lt;/pages&gt;&lt;volume&gt;56&lt;/volume&gt;&lt;number&gt;5&lt;/number&gt;&lt;keywords&gt;&lt;keyword&gt;Administration, Cutaneous&lt;/keyword&gt;&lt;keyword&gt;Adult&lt;/keyword&gt;&lt;keyword&gt;Analysis of Variance&lt;/keyword&gt;&lt;keyword&gt;Gels&lt;/keyword&gt;&lt;keyword&gt;Hormone Antagonists/pharmacology&lt;/keyword&gt;&lt;keyword&gt;Human&lt;/keyword&gt;&lt;keyword&gt;Hypogonadism/drug therapy&lt;/keyword&gt;&lt;keyword&gt;Male&lt;/keyword&gt;&lt;keyword&gt;Norethindrone/pharmacology&lt;/keyword&gt;&lt;keyword&gt;Risk&lt;/keyword&gt;&lt;keyword&gt;*Skin Absorption&lt;/keyword&gt;&lt;keyword&gt;Testosterone/*administration &amp;amp; dosage/*adverse&lt;/keyword&gt;&lt;keyword&gt;effects/blood/pharmacokinetics&lt;/keyword&gt;&lt;keyword&gt;Time Factors&lt;/keyword&gt;&lt;/keywords&gt;&lt;dates&gt;&lt;year&gt;2002&lt;/year&gt;&lt;pub-dates&gt;&lt;date&gt;May&lt;/date&gt;&lt;/pub-dates&gt;&lt;/dates&gt;&lt;accession-num&gt;12030915&lt;/accession-num&gt;&lt;urls&gt;&lt;/urls&gt;&lt;/record&gt;&lt;/Cite&gt;&lt;/EndNote&gt;</w:instrText>
      </w:r>
      <w:r w:rsidR="006C618E" w:rsidRPr="00EB6432">
        <w:rPr>
          <w:rFonts w:ascii="Arial" w:hAnsi="Arial" w:cs="Arial"/>
          <w:sz w:val="22"/>
          <w:szCs w:val="22"/>
        </w:rPr>
        <w:fldChar w:fldCharType="separate"/>
      </w:r>
      <w:r w:rsidR="006C618E" w:rsidRPr="00EB6432">
        <w:rPr>
          <w:rFonts w:ascii="Arial" w:hAnsi="Arial" w:cs="Arial"/>
          <w:sz w:val="22"/>
          <w:szCs w:val="22"/>
        </w:rPr>
        <w:t>(</w:t>
      </w:r>
      <w:hyperlink w:anchor="_ENREF_637" w:tooltip="Rolf, 2002 #2190" w:history="1">
        <w:r w:rsidR="006C618E" w:rsidRPr="00EB6432">
          <w:rPr>
            <w:rFonts w:ascii="Arial" w:hAnsi="Arial" w:cs="Arial"/>
            <w:sz w:val="22"/>
            <w:szCs w:val="22"/>
          </w:rPr>
          <w:t>637</w:t>
        </w:r>
      </w:hyperlink>
      <w:r w:rsidR="006C618E" w:rsidRPr="00EB6432">
        <w:rPr>
          <w:rFonts w:ascii="Arial" w:hAnsi="Arial" w:cs="Arial"/>
          <w:sz w:val="22"/>
          <w:szCs w:val="22"/>
        </w:rPr>
        <w:t>)</w:t>
      </w:r>
      <w:r w:rsidR="006C618E" w:rsidRPr="00EB6432">
        <w:rPr>
          <w:rFonts w:ascii="Arial" w:hAnsi="Arial" w:cs="Arial"/>
          <w:sz w:val="22"/>
          <w:szCs w:val="22"/>
        </w:rPr>
        <w:fldChar w:fldCharType="end"/>
      </w:r>
      <w:r w:rsidR="0008096D" w:rsidRPr="00EB6432">
        <w:rPr>
          <w:rFonts w:ascii="Arial" w:hAnsi="Arial" w:cs="Arial"/>
          <w:sz w:val="22"/>
          <w:szCs w:val="22"/>
        </w:rPr>
        <w:t xml:space="preserve"> studies. </w:t>
      </w:r>
      <w:r w:rsidRPr="00EB6432">
        <w:rPr>
          <w:rFonts w:ascii="Arial" w:hAnsi="Arial" w:cs="Arial"/>
          <w:sz w:val="22"/>
          <w:szCs w:val="22"/>
        </w:rPr>
        <w:t xml:space="preserve">Unlike transdermal patches, </w:t>
      </w:r>
      <w:r w:rsidR="00C74297" w:rsidRPr="00EB6432">
        <w:rPr>
          <w:rFonts w:ascii="Arial" w:hAnsi="Arial" w:cs="Arial"/>
          <w:sz w:val="22"/>
          <w:szCs w:val="22"/>
        </w:rPr>
        <w:t xml:space="preserve">topical </w:t>
      </w:r>
      <w:r w:rsidRPr="00EB6432">
        <w:rPr>
          <w:rFonts w:ascii="Arial" w:hAnsi="Arial" w:cs="Arial"/>
          <w:sz w:val="22"/>
          <w:szCs w:val="22"/>
        </w:rPr>
        <w:t>gel</w:t>
      </w:r>
      <w:r w:rsidR="00C74297" w:rsidRPr="00EB6432">
        <w:rPr>
          <w:rFonts w:ascii="Arial" w:hAnsi="Arial" w:cs="Arial"/>
          <w:sz w:val="22"/>
          <w:szCs w:val="22"/>
        </w:rPr>
        <w:t xml:space="preserve"> or solutions </w:t>
      </w:r>
      <w:r w:rsidRPr="00EB6432">
        <w:rPr>
          <w:rFonts w:ascii="Arial" w:hAnsi="Arial" w:cs="Arial"/>
          <w:sz w:val="22"/>
          <w:szCs w:val="22"/>
        </w:rPr>
        <w:t>have considerable misuse and abuse potential.</w:t>
      </w:r>
    </w:p>
    <w:p w14:paraId="40BE44B0" w14:textId="77777777" w:rsidR="00221193" w:rsidRDefault="00221193" w:rsidP="00EB6432">
      <w:pPr>
        <w:pStyle w:val="4hd"/>
        <w:keepLines w:val="0"/>
        <w:spacing w:before="0" w:line="276" w:lineRule="auto"/>
        <w:rPr>
          <w:rFonts w:ascii="Arial" w:hAnsi="Arial" w:cs="Arial"/>
          <w:i/>
          <w:sz w:val="22"/>
          <w:szCs w:val="22"/>
        </w:rPr>
      </w:pPr>
    </w:p>
    <w:p w14:paraId="7926BC10" w14:textId="7F1416DE" w:rsidR="00D352A0" w:rsidRPr="00490AB1" w:rsidRDefault="00D352A0" w:rsidP="00EB6432">
      <w:pPr>
        <w:pStyle w:val="4hd"/>
        <w:keepLines w:val="0"/>
        <w:spacing w:before="0" w:line="276" w:lineRule="auto"/>
        <w:rPr>
          <w:rFonts w:ascii="Arial" w:hAnsi="Arial" w:cs="Arial"/>
          <w:i/>
          <w:color w:val="FFC000"/>
          <w:sz w:val="22"/>
          <w:szCs w:val="22"/>
        </w:rPr>
      </w:pPr>
      <w:r w:rsidRPr="00490AB1">
        <w:rPr>
          <w:rFonts w:ascii="Arial" w:hAnsi="Arial" w:cs="Arial"/>
          <w:i/>
          <w:color w:val="FFC000"/>
          <w:sz w:val="22"/>
          <w:szCs w:val="22"/>
        </w:rPr>
        <w:t>Testosterone Microspheres</w:t>
      </w:r>
    </w:p>
    <w:p w14:paraId="52F68E4B" w14:textId="77777777" w:rsidR="00221193" w:rsidRDefault="00221193" w:rsidP="00EB6432">
      <w:pPr>
        <w:pStyle w:val="Textflush"/>
        <w:keepLines w:val="0"/>
        <w:spacing w:line="276" w:lineRule="auto"/>
        <w:jc w:val="left"/>
        <w:rPr>
          <w:rFonts w:ascii="Arial" w:hAnsi="Arial" w:cs="Arial"/>
          <w:sz w:val="22"/>
          <w:szCs w:val="22"/>
        </w:rPr>
      </w:pPr>
    </w:p>
    <w:p w14:paraId="5E099863" w14:textId="5E5DE3BC"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Suspensions of biodegradable microspheres, consisting of polyglycolide-lactide matrix similar to absorbable suture material and laden with testosterone, can deliver stable, physiologic levels of testosterone for 2 to 3 months after intramuscular injection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&lt;EndNote&gt;&lt;Cite&gt;&lt;Author&gt;Burris&lt;/Author&gt;&lt;Year&gt;1988&lt;/Year&gt;&lt;RecNum&gt;604&lt;/RecNum&gt;&lt;DisplayText&gt;(638, 639)&lt;/DisplayText&gt;&lt;record&gt;&lt;rec-number&gt;604&lt;/rec-number&gt;&lt;foreign-keys&gt;&lt;key app="EN" db-id="fexpzp299sfdtlev59s5xspgaeddrxeexx9d"&gt;604&lt;/key&gt;&lt;/foreign-keys&gt;&lt;ref-type name="Journal Article"&gt;17&lt;/ref-type&gt;&lt;contributors&gt;&lt;authors&gt;&lt;author&gt;A S Burris&lt;/author&gt;&lt;author&gt;L L Ewing&lt;/author&gt;&lt;author&gt;R J Sherins&lt;/author&gt;&lt;/authors&gt;&lt;/contributors&gt;&lt;titles&gt;&lt;title&gt;Initial trial of slow-release testosterone microspheres in hypogonadal men&lt;/title&gt;&lt;secondary-title&gt;Fertility and Sterility&lt;/secondary-title&gt;&lt;/titles&gt;&lt;periodical&gt;&lt;full-title&gt;Fertility and Sterility&lt;/full-title&gt;&lt;/periodical&gt;&lt;pages&gt;493-497&lt;/pages&gt;&lt;volume&gt;50&lt;/volume&gt;&lt;dates&gt;&lt;year&gt;1988&lt;/year&gt;&lt;/dates&gt;&lt;urls&gt;&lt;/urls&gt;&lt;/record&gt;&lt;/Cite&gt;&lt;Cite&gt;&lt;Author&gt;Bhasin&lt;/Author&gt;&lt;Year&gt;1992&lt;/Year&gt;&lt;RecNum&gt;605&lt;/RecNum&gt;&lt;record&gt;&lt;rec-number&gt;605&lt;/rec-number&gt;&lt;foreign-keys&gt;&lt;key app="EN" db-id="fexpzp299sfdtlev59s5xspgaeddrxeexx9d"&gt;605&lt;/key&gt;&lt;/foreign-keys&gt;&lt;ref-type name="Journal Article"&gt;17&lt;/ref-type&gt;&lt;contributors&gt;&lt;authors&gt;&lt;author&gt;S Bhasin&lt;/author&gt;&lt;author&gt;R S Swerdloff&lt;/author&gt;&lt;author&gt;B Steiner&lt;/author&gt;&lt;author&gt;M A Peterson&lt;/author&gt;&lt;author&gt;T Meridores&lt;/author&gt;&lt;author&gt;M Galmirini&lt;/author&gt;&lt;author&gt;M R Pandian&lt;/author&gt;&lt;author&gt;R Goldberg&lt;/author&gt;&lt;author&gt;N Berman&lt;/author&gt;&lt;/authors&gt;&lt;/contributors&gt;&lt;titles&gt;&lt;title&gt;A biodegradable testosterone microcapsule formulation provides uniform eugonadal levels of testosterone for 10-11 weeks in hypogonadal men&lt;/title&gt;&lt;secondary-title&gt;Journal of Clinical Endocrinology and Metabolism&lt;/secondary-title&gt;&lt;/titles&gt;&lt;periodical&gt;&lt;full-title&gt;Journal of Clinical Endocrinology and Metabolism&lt;/full-title&gt;&lt;/periodical&gt;&lt;pages&gt;75-83&lt;/pages&gt;&lt;volume&gt;74&lt;/volume&gt;&lt;dates&gt;&lt;year&gt;1992&lt;/year&gt;&lt;/dates&gt;&lt;urls&gt;&lt;/urls&gt;&lt;/record&gt;&lt;/Cite&gt;&lt;/EndNote&gt;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38" w:tooltip="Burris, 1988 #604" w:history="1">
        <w:r w:rsidR="006C618E" w:rsidRPr="00EB6432">
          <w:rPr>
            <w:rFonts w:ascii="Arial" w:hAnsi="Arial" w:cs="Arial"/>
            <w:sz w:val="22"/>
            <w:szCs w:val="22"/>
          </w:rPr>
          <w:t>638</w:t>
        </w:r>
      </w:hyperlink>
      <w:r w:rsidR="006C618E" w:rsidRPr="00EB6432">
        <w:rPr>
          <w:rFonts w:ascii="Arial" w:hAnsi="Arial" w:cs="Arial"/>
          <w:sz w:val="22"/>
          <w:szCs w:val="22"/>
        </w:rPr>
        <w:t xml:space="preserve">, </w:t>
      </w:r>
      <w:hyperlink w:anchor="_ENREF_639" w:tooltip="Bhasin, 1992 #605" w:history="1">
        <w:r w:rsidR="006C618E" w:rsidRPr="00EB6432">
          <w:rPr>
            <w:rFonts w:ascii="Arial" w:hAnsi="Arial" w:cs="Arial"/>
            <w:sz w:val="22"/>
            <w:szCs w:val="22"/>
          </w:rPr>
          <w:t>639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Subsequent findings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&lt;EndNote&gt;&lt;Cite&gt;&lt;Author&gt;Amory&lt;/Author&gt;&lt;Year&gt;2002&lt;/Year&gt;&lt;RecNum&gt;2090&lt;/RecNum&gt;&lt;DisplayText&gt;(640)&lt;/DisplayText&gt;&lt;record&gt;&lt;rec-number&gt;2090&lt;/rec-number&gt;&lt;foreign-keys&gt;&lt;key app="EN" db-id="0svwr0sf5wdesuew2t6xead8rzewt9dpwrp9" timestamp="1511427971" guid="77f767e0-e9e7-4d16-a99e-d94d15d51445"&gt;2090&lt;/key&gt;&lt;/foreign-keys&gt;&lt;ref-type name="Journal Article"&gt;17&lt;/ref-type&gt;&lt;contributors&gt;&lt;authors&gt;&lt;author&gt;Amory, J. K.&lt;/author&gt;&lt;author&gt;Anawalt, B. D.&lt;/author&gt;&lt;author&gt;Blaskovich, P. D.&lt;/author&gt;&lt;author&gt;Gilchriest, J.&lt;/author&gt;&lt;author&gt;Nuwayser, E. S.&lt;/author&gt;&lt;author&gt;Matsumoto, A. M.&lt;/author&gt;&lt;/authors&gt;&lt;/contributors&gt;&lt;auth-address&gt;Population Center for Research in Reproduction, Geriatric Research Education and Clinical Center, Veteran&amp;apos;s Affairs Puget Sound Health Care System, Seattle, Washington, USA. jamory@u.washington.edu&lt;/auth-address&gt;&lt;titles&gt;&lt;title&gt;Testosterone release from a subcutaneous, biodegradable microcapsule formulation (Viatrel) in hypogonadal men&lt;/title&gt;&lt;secondary-title&gt;Journal of Andrology&lt;/secondary-title&gt;&lt;/titles&gt;&lt;periodical&gt;&lt;full-title&gt;Journal of Andrology&lt;/full-title&gt;&lt;/periodical&gt;&lt;pages&gt;84-91&lt;/pages&gt;&lt;volume&gt;23&lt;/volume&gt;&lt;number&gt;1&lt;/number&gt;&lt;dates&gt;&lt;year&gt;2002&lt;/year&gt;&lt;pub-dates&gt;&lt;date&gt;Jan-Feb&lt;/date&gt;&lt;/pub-dates&gt;&lt;/dates&gt;&lt;accession-num&gt;11780927&lt;/accession-num&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40" w:tooltip="Amory, 2002 #2090" w:history="1">
        <w:r w:rsidR="006C618E" w:rsidRPr="00EB6432">
          <w:rPr>
            <w:rFonts w:ascii="Arial" w:hAnsi="Arial" w:cs="Arial"/>
            <w:sz w:val="22"/>
            <w:szCs w:val="22"/>
          </w:rPr>
          <w:t>640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suggest that the practical limitations of microsphere technology such as loading capacity, large injection volumes, and batch variability may be overcome.</w:t>
      </w:r>
    </w:p>
    <w:p w14:paraId="24D95D51" w14:textId="77777777" w:rsidR="00221193" w:rsidRDefault="00221193" w:rsidP="00EB6432">
      <w:pPr>
        <w:pStyle w:val="4hd"/>
        <w:keepLines w:val="0"/>
        <w:spacing w:before="0" w:line="276" w:lineRule="auto"/>
        <w:rPr>
          <w:rFonts w:ascii="Arial" w:hAnsi="Arial" w:cs="Arial"/>
          <w:i/>
          <w:sz w:val="22"/>
          <w:szCs w:val="22"/>
        </w:rPr>
      </w:pPr>
    </w:p>
    <w:p w14:paraId="3128016E" w14:textId="57BDBBC5" w:rsidR="00D352A0" w:rsidRPr="00490AB1" w:rsidRDefault="00D352A0" w:rsidP="00EB6432">
      <w:pPr>
        <w:pStyle w:val="4hd"/>
        <w:keepLines w:val="0"/>
        <w:spacing w:before="0" w:line="276" w:lineRule="auto"/>
        <w:rPr>
          <w:rFonts w:ascii="Arial" w:hAnsi="Arial" w:cs="Arial"/>
          <w:i/>
          <w:color w:val="FFC000"/>
          <w:sz w:val="22"/>
          <w:szCs w:val="22"/>
        </w:rPr>
      </w:pPr>
      <w:r w:rsidRPr="00490AB1">
        <w:rPr>
          <w:rFonts w:ascii="Arial" w:hAnsi="Arial" w:cs="Arial"/>
          <w:i/>
          <w:color w:val="FFC000"/>
          <w:sz w:val="22"/>
          <w:szCs w:val="22"/>
        </w:rPr>
        <w:t>Oral Testosterone</w:t>
      </w:r>
    </w:p>
    <w:p w14:paraId="73AA34C5" w14:textId="77777777" w:rsidR="00221193" w:rsidRDefault="00221193" w:rsidP="00EB6432">
      <w:pPr>
        <w:pStyle w:val="Textflush"/>
        <w:keepLines w:val="0"/>
        <w:spacing w:line="276" w:lineRule="auto"/>
        <w:jc w:val="left"/>
        <w:rPr>
          <w:rFonts w:ascii="Arial" w:hAnsi="Arial" w:cs="Arial"/>
          <w:sz w:val="22"/>
          <w:szCs w:val="22"/>
        </w:rPr>
      </w:pPr>
    </w:p>
    <w:p w14:paraId="66CBAF47" w14:textId="63B75BFB" w:rsidR="00D352A0"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Finely milled testosterone </w:t>
      </w:r>
      <w:r w:rsidR="003B1F35" w:rsidRPr="00EB6432">
        <w:rPr>
          <w:rFonts w:ascii="Arial" w:hAnsi="Arial" w:cs="Arial"/>
          <w:sz w:val="22"/>
          <w:szCs w:val="22"/>
        </w:rPr>
        <w:fldChar w:fldCharType="begin">
          <w:fldData xml:space="preserve">PEVuZE5vdGU+PENpdGU+PEF1dGhvcj5Kb2huc2VuPC9BdXRob3I+PFllYXI+MTk3NDwvWWVhcj48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PEVuZE5vdGU+PENpdGU+PEF1dGhvcj5Kb2huc2VuPC9BdXRob3I+PFllYXI+MTk3NDwvWWVhcj48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167" w:tooltip="Johnsen, 1974 #155" w:history="1">
        <w:r w:rsidR="006C618E" w:rsidRPr="00EB6432">
          <w:rPr>
            <w:rFonts w:ascii="Arial" w:hAnsi="Arial" w:cs="Arial"/>
            <w:sz w:val="22"/>
            <w:szCs w:val="22"/>
          </w:rPr>
          <w:t>167</w:t>
        </w:r>
      </w:hyperlink>
      <w:r w:rsidR="006C618E" w:rsidRPr="00EB6432">
        <w:rPr>
          <w:rFonts w:ascii="Arial" w:hAnsi="Arial" w:cs="Arial"/>
          <w:sz w:val="22"/>
          <w:szCs w:val="22"/>
        </w:rPr>
        <w:t xml:space="preserve">, </w:t>
      </w:r>
      <w:hyperlink w:anchor="_ENREF_641" w:tooltip="Page, 2008 #607" w:history="1">
        <w:r w:rsidR="006C618E" w:rsidRPr="00EB6432">
          <w:rPr>
            <w:rFonts w:ascii="Arial" w:hAnsi="Arial" w:cs="Arial"/>
            <w:sz w:val="22"/>
            <w:szCs w:val="22"/>
          </w:rPr>
          <w:t>641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testosterone suspended in an oil vehicle </w:t>
      </w:r>
      <w:r w:rsidR="003B1F35" w:rsidRPr="00EB6432">
        <w:rPr>
          <w:rFonts w:ascii="Arial" w:hAnsi="Arial" w:cs="Arial"/>
          <w:sz w:val="22"/>
          <w:szCs w:val="22"/>
        </w:rPr>
        <w:fldChar w:fldCharType="begin">
          <w:fldData xml:space="preserve">PEVuZE5vdGU+PENpdGU+PEF1dGhvcj5BbW9yeTwvQXV0aG9yPjxZZWFyPjIwMDU8L1llYXI+PFJl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PEVuZE5vdGU+PENpdGU+PEF1dGhvcj5BbW9yeTwvQXV0aG9yPjxZZWFyPjIwMDU8L1llYXI+PFJl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42" w:tooltip="Amory, 2005 #608" w:history="1">
        <w:r w:rsidR="006C618E" w:rsidRPr="00EB6432">
          <w:rPr>
            <w:rFonts w:ascii="Arial" w:hAnsi="Arial" w:cs="Arial"/>
            <w:sz w:val="22"/>
            <w:szCs w:val="22"/>
          </w:rPr>
          <w:t>642</w:t>
        </w:r>
      </w:hyperlink>
      <w:r w:rsidR="006C618E" w:rsidRPr="00EB6432">
        <w:rPr>
          <w:rFonts w:ascii="Arial" w:hAnsi="Arial" w:cs="Arial"/>
          <w:sz w:val="22"/>
          <w:szCs w:val="22"/>
        </w:rPr>
        <w:t xml:space="preserve">, </w:t>
      </w:r>
      <w:hyperlink w:anchor="_ENREF_643" w:tooltip="Amory, 2006 #609" w:history="1">
        <w:r w:rsidR="006C618E" w:rsidRPr="00EB6432">
          <w:rPr>
            <w:rFonts w:ascii="Arial" w:hAnsi="Arial" w:cs="Arial"/>
            <w:sz w:val="22"/>
            <w:szCs w:val="22"/>
          </w:rPr>
          <w:t>643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have low oral bioavailability requiring high daily doses (200–400 mg) to maintain physiologic testosterone levels. Such a heavy androgen load causes prominent hepatic enzyme induction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&lt;EndNote&gt;&lt;Cite&gt;&lt;Author&gt;Johnsen&lt;/Author&gt;&lt;Year&gt;1976&lt;/Year&gt;&lt;RecNum&gt;610&lt;/RecNum&gt;&lt;DisplayText&gt;(644)&lt;/DisplayText&gt;&lt;record&gt;&lt;rec-number&gt;610&lt;/rec-number&gt;&lt;foreign-keys&gt;&lt;key app="EN" db-id="fexpzp299sfdtlev59s5xspgaeddrxeexx9d"&gt;610&lt;/key&gt;&lt;/foreign-keys&gt;&lt;ref-type name="Journal Article"&gt;17&lt;/ref-type&gt;&lt;contributors&gt;&lt;authors&gt;&lt;author&gt;&lt;style face="normal" font="default" charset="135" size="100%"&gt;S G Johnsen&lt;/style&gt;&lt;/author&gt;&lt;author&gt;&lt;style face="normal" font="default" charset="135" size="100%"&gt;J P Kampmann&lt;/style&gt;&lt;/author&gt;&lt;author&gt;&lt;style face="normal" font="default" charset="135" size="100%"&gt;E P Bennet&lt;/style&gt;&lt;/author&gt;&lt;author&gt;&lt;style face="normal" font="default" charset="135" size="100%"&gt;F Jorgensen&lt;/style&gt;&lt;/author&gt;&lt;/authors&gt;&lt;/contributors&gt;&lt;titles&gt;&lt;title&gt;&lt;style face="normal" font="default" charset="135" size="100%"&gt;Enzyme induction by oral testosterone&lt;/style&gt;&lt;/title&gt;&lt;secondary-title&gt;Clinical Pharmacology and Therapeutics&lt;/secondary-title&gt;&lt;/titles&gt;&lt;periodical&gt;&lt;full-title&gt;Clinical Pharmacology and Therapeutics&lt;/full-title&gt;&lt;/periodical&gt;&lt;pages&gt;&lt;style face="normal" font="default" charset="135" size="100%"&gt;233-237&lt;/style&gt;&lt;/pages&gt;&lt;volume&gt;&lt;style face="normal" font="default" charset="135" size="100%"&gt;20&lt;/style&gt;&lt;/volume&gt;&lt;dates&gt;&lt;year&gt;&lt;style face="normal" font="default" charset="135" size="100%"&gt;1976&lt;/style&gt;&lt;/year&gt;&lt;/dates&gt;&lt;urls&gt;&lt;/urls&gt;&lt;/record&gt;&lt;/Cite&gt;&lt;/EndNote&gt;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44" w:tooltip="Johnsen, 1976 #610" w:history="1">
        <w:r w:rsidR="006C618E" w:rsidRPr="00EB6432">
          <w:rPr>
            <w:rFonts w:ascii="Arial" w:hAnsi="Arial" w:cs="Arial"/>
            <w:sz w:val="22"/>
            <w:szCs w:val="22"/>
          </w:rPr>
          <w:t>644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without hepatotoxicity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&lt;EndNote&gt;&lt;Cite&gt;&lt;Author&gt;Johnsen&lt;/Author&gt;&lt;Year&gt;1978&lt;/Year&gt;&lt;RecNum&gt;611&lt;/RecNum&gt;&lt;DisplayText&gt;(645)&lt;/DisplayText&gt;&lt;record&gt;&lt;rec-number&gt;611&lt;/rec-number&gt;&lt;foreign-keys&gt;&lt;key app="EN" db-id="fexpzp299sfdtlev59s5xspgaeddrxeexx9d"&gt;611&lt;/key&gt;&lt;/foreign-keys&gt;&lt;ref-type name="Journal Article"&gt;17&lt;/ref-type&gt;&lt;contributors&gt;&lt;authors&gt;&lt;author&gt;Johnsen, SG&lt;/author&gt;&lt;/authors&gt;&lt;/contributors&gt;&lt;titles&gt;&lt;title&gt;Long-term oral testosterone and liver function&lt;/title&gt;&lt;secondary-title&gt;Lancet&lt;/secondary-title&gt;&lt;/titles&gt;&lt;periodical&gt;&lt;full-title&gt;Lancet&lt;/full-title&gt;&lt;/periodical&gt;&lt;pages&gt;50&lt;/pages&gt;&lt;volume&gt;1&lt;/volume&gt;&lt;dates&gt;&lt;year&gt;1978&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45" w:tooltip="Johnsen, 1978 #611" w:history="1">
        <w:r w:rsidR="006C618E" w:rsidRPr="00EB6432">
          <w:rPr>
            <w:rFonts w:ascii="Arial" w:hAnsi="Arial" w:cs="Arial"/>
            <w:sz w:val="22"/>
            <w:szCs w:val="22"/>
          </w:rPr>
          <w:t>645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effective in small studies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&lt;EndNote&gt;&lt;Cite&gt;&lt;Author&gt;Daggett&lt;/Author&gt;&lt;Year&gt;1978&lt;/Year&gt;&lt;RecNum&gt;612&lt;/RecNum&gt;&lt;DisplayText&gt;(646)&lt;/DisplayText&gt;&lt;record&gt;&lt;rec-number&gt;612&lt;/rec-number&gt;&lt;foreign-keys&gt;&lt;key app="EN" db-id="fexpzp299sfdtlev59s5xspgaeddrxeexx9d"&gt;612&lt;/key&gt;&lt;/foreign-keys&gt;&lt;ref-type name="Journal Article"&gt;17&lt;/ref-type&gt;&lt;contributors&gt;&lt;authors&gt;&lt;author&gt;Daggett, P. R.&lt;/author&gt;&lt;author&gt;Wheeler, M. J.&lt;/author&gt;&lt;author&gt;Nabarro, J. D.&lt;/author&gt;&lt;/authors&gt;&lt;/contributors&gt;&lt;titles&gt;&lt;title&gt;Oral testosterone, a reappraisal&lt;/title&gt;&lt;secondary-title&gt;Hormone Research&lt;/secondary-title&gt;&lt;/titles&gt;&lt;periodical&gt;&lt;full-title&gt;Hormone Research&lt;/full-title&gt;&lt;/periodical&gt;&lt;pages&gt;121-9&lt;/pages&gt;&lt;volume&gt;9&lt;/volume&gt;&lt;number&gt;3&lt;/number&gt;&lt;keywords&gt;&lt;keyword&gt;Administration, Oral&lt;/keyword&gt;&lt;keyword&gt;Follicle Stimulating Hormone/blood&lt;/keyword&gt;&lt;keyword&gt;Humans&lt;/keyword&gt;&lt;keyword&gt;Hypogonadism/blood/*drug therapy&lt;/keyword&gt;&lt;keyword&gt;Intestinal Absorption&lt;/keyword&gt;&lt;keyword&gt;Kinetics&lt;/keyword&gt;&lt;keyword&gt;Luteinizing Hormone/blood&lt;/keyword&gt;&lt;keyword&gt;Male&lt;/keyword&gt;&lt;keyword&gt;Prolactin/blood&lt;/keyword&gt;&lt;keyword&gt;Testosterone/*administration &amp;amp; dosage/blood/therapeutic use&lt;/keyword&gt;&lt;/keywords&gt;&lt;dates&gt;&lt;year&gt;1978&lt;/year&gt;&lt;/dates&gt;&lt;accession-num&gt;640576&lt;/accession-num&gt;&lt;urls&gt;&lt;related-urls&gt;&lt;url&gt;http://www.ncbi.nlm.nih.gov/entrez/query.fcgi?cmd=Retrieve&amp;amp;db=PubMed&amp;amp;dopt=Citation&amp;amp;list_uids=640576&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46" w:tooltip="Daggett, 1978 #612" w:history="1">
        <w:r w:rsidR="006C618E" w:rsidRPr="00EB6432">
          <w:rPr>
            <w:rFonts w:ascii="Arial" w:hAnsi="Arial" w:cs="Arial"/>
            <w:sz w:val="22"/>
            <w:szCs w:val="22"/>
          </w:rPr>
          <w:t>646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oral testosterone is not commercially available and little used. </w:t>
      </w:r>
      <w:r w:rsidR="004D382A" w:rsidRPr="00EB6432">
        <w:rPr>
          <w:rFonts w:ascii="Arial" w:hAnsi="Arial" w:cs="Arial"/>
          <w:sz w:val="22"/>
          <w:szCs w:val="22"/>
        </w:rPr>
        <w:t>Sufficiently high oral testosterone doses (400-900 mg daily) also reduce serum SHBG</w:t>
      </w:r>
      <w:r w:rsidR="000459BE"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PEVuZE5vdGU+PENpdGU+PEF1dGhvcj5MZWU8L0F1dGhvcj48WWVhcj4yMDEyPC9ZZWFyPjxSZWNO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PEVuZE5vdGU+PENpdGU+PEF1dGhvcj5MZWU8L0F1dGhvcj48WWVhcj4yMDEyPC9ZZWFyPjxSZWNO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47" w:tooltip="Lee, 2012 #613" w:history="1">
        <w:r w:rsidR="006C618E" w:rsidRPr="00EB6432">
          <w:rPr>
            <w:rFonts w:ascii="Arial" w:hAnsi="Arial" w:cs="Arial"/>
            <w:sz w:val="22"/>
            <w:szCs w:val="22"/>
          </w:rPr>
          <w:t>647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4D382A" w:rsidRPr="00EB6432">
        <w:rPr>
          <w:rFonts w:ascii="Arial" w:hAnsi="Arial" w:cs="Arial"/>
          <w:sz w:val="22"/>
          <w:szCs w:val="22"/>
        </w:rPr>
        <w:t xml:space="preserve"> which may explain the concomitant acceleration of testosterone metabolism</w:t>
      </w:r>
      <w:r w:rsidR="000459BE"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PEVuZE5vdGU+PENpdGU+PEF1dGhvcj5Kb2huc2VuPC9BdXRob3I+PFllYXI+MTk3NDwvWWVhcj48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PEVuZE5vdGU+PENpdGU+PEF1dGhvcj5Kb2huc2VuPC9BdXRob3I+PFllYXI+MTk3NDwvWWVhcj48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167" w:tooltip="Johnsen, 1974 #155" w:history="1">
        <w:r w:rsidR="006C618E" w:rsidRPr="00EB6432">
          <w:rPr>
            <w:rFonts w:ascii="Arial" w:hAnsi="Arial" w:cs="Arial"/>
            <w:sz w:val="22"/>
            <w:szCs w:val="22"/>
          </w:rPr>
          <w:t>167</w:t>
        </w:r>
      </w:hyperlink>
      <w:r w:rsidR="006C618E" w:rsidRPr="00EB6432">
        <w:rPr>
          <w:rFonts w:ascii="Arial" w:hAnsi="Arial" w:cs="Arial"/>
          <w:sz w:val="22"/>
          <w:szCs w:val="22"/>
        </w:rPr>
        <w:t xml:space="preserve">, </w:t>
      </w:r>
      <w:hyperlink w:anchor="_ENREF_646" w:tooltip="Daggett, 1978 #612" w:history="1">
        <w:r w:rsidR="006C618E" w:rsidRPr="00EB6432">
          <w:rPr>
            <w:rFonts w:ascii="Arial" w:hAnsi="Arial" w:cs="Arial"/>
            <w:sz w:val="22"/>
            <w:szCs w:val="22"/>
          </w:rPr>
          <w:t>646</w:t>
        </w:r>
      </w:hyperlink>
      <w:r w:rsidR="006C618E" w:rsidRPr="00EB6432">
        <w:rPr>
          <w:rFonts w:ascii="Arial" w:hAnsi="Arial" w:cs="Arial"/>
          <w:sz w:val="22"/>
          <w:szCs w:val="22"/>
        </w:rPr>
        <w:t xml:space="preserve">, </w:t>
      </w:r>
      <w:hyperlink w:anchor="_ENREF_648" w:tooltip="Amory, 2011 #614" w:history="1">
        <w:r w:rsidR="006C618E" w:rsidRPr="00EB6432">
          <w:rPr>
            <w:rFonts w:ascii="Arial" w:hAnsi="Arial" w:cs="Arial"/>
            <w:sz w:val="22"/>
            <w:szCs w:val="22"/>
          </w:rPr>
          <w:t>648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4D382A" w:rsidRPr="00EB6432">
        <w:rPr>
          <w:rFonts w:ascii="Arial" w:hAnsi="Arial" w:cs="Arial"/>
          <w:sz w:val="22"/>
          <w:szCs w:val="22"/>
        </w:rPr>
        <w:t>.</w:t>
      </w:r>
    </w:p>
    <w:p w14:paraId="0C50941D" w14:textId="0A4ECD8B" w:rsidR="00221193" w:rsidRDefault="00221193" w:rsidP="00EB6432">
      <w:pPr>
        <w:pStyle w:val="Textflush"/>
        <w:keepLines w:val="0"/>
        <w:spacing w:line="276" w:lineRule="auto"/>
        <w:jc w:val="left"/>
        <w:rPr>
          <w:rFonts w:ascii="Arial" w:hAnsi="Arial" w:cs="Arial"/>
          <w:sz w:val="22"/>
          <w:szCs w:val="22"/>
        </w:rPr>
      </w:pPr>
    </w:p>
    <w:p w14:paraId="0C2FF908" w14:textId="37647CD3" w:rsidR="00221193" w:rsidRPr="00490AB1" w:rsidRDefault="00221193" w:rsidP="00EB6432">
      <w:pPr>
        <w:pStyle w:val="Textflush"/>
        <w:keepLines w:val="0"/>
        <w:spacing w:line="276" w:lineRule="auto"/>
        <w:jc w:val="left"/>
        <w:rPr>
          <w:rFonts w:ascii="Arial" w:hAnsi="Arial" w:cs="Arial"/>
          <w:i/>
          <w:iCs/>
          <w:color w:val="FFC000"/>
          <w:sz w:val="22"/>
          <w:szCs w:val="22"/>
        </w:rPr>
      </w:pPr>
      <w:r w:rsidRPr="00490AB1">
        <w:rPr>
          <w:rFonts w:ascii="Arial" w:hAnsi="Arial" w:cs="Arial"/>
          <w:i/>
          <w:iCs/>
          <w:color w:val="FFC000"/>
          <w:sz w:val="22"/>
          <w:szCs w:val="22"/>
        </w:rPr>
        <w:t>Buccal and Sublingual Testosterone</w:t>
      </w:r>
    </w:p>
    <w:p w14:paraId="2F101A39"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17CAD7F9" w14:textId="39A2CE99" w:rsidR="00D352A0"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Buccal or sublingual delivery of testosterone is an old technology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&lt;EndNote&gt;&lt;Cite&gt;&lt;Author&gt;Lisser&lt;/Author&gt;&lt;Year&gt;1942&lt;/Year&gt;&lt;RecNum&gt;158&lt;/RecNum&gt;&lt;DisplayText&gt;(170)&lt;/DisplayText&gt;&lt;record&gt;&lt;rec-number&gt;158&lt;/rec-number&gt;&lt;foreign-keys&gt;&lt;key app="EN" db-id="fexpzp299sfdtlev59s5xspgaeddrxeexx9d"&gt;158&lt;/key&gt;&lt;/foreign-keys&gt;&lt;ref-type name="Journal Article"&gt;17&lt;/ref-type&gt;&lt;contributors&gt;&lt;authors&gt;&lt;author&gt;&lt;style face="normal" font="default" charset="135" size="100%"&gt;H Lisser&lt;/style&gt;&lt;/author&gt;&lt;author&gt;&lt;style face="normal" font="default" charset="135" size="100%"&gt;R F Escamilla&lt;/style&gt;&lt;/author&gt;&lt;author&gt;&lt;style face="normal" font="default" charset="135" size="100%"&gt;L E Curtis&lt;/style&gt;&lt;/author&gt;&lt;/authors&gt;&lt;/contributors&gt;&lt;titles&gt;&lt;title&gt;&lt;style face="normal" font="default" charset="135" size="100%"&gt;Testosterone therapy of male eunuchoids. III Sublingual administration of testosterone compounds&lt;/style&gt;&lt;/title&gt;&lt;secondary-title&gt;Journal of Clinical Endocrinology&lt;/secondary-title&gt;&lt;/titles&gt;&lt;periodical&gt;&lt;full-title&gt;Journal of Clinical Endocrinology&lt;/full-title&gt;&lt;/periodical&gt;&lt;pages&gt;&lt;style face="normal" font="default" charset="135" size="100%"&gt;351-60&lt;/style&gt;&lt;/pages&gt;&lt;volume&gt;&lt;style face="normal" font="default" charset="135" size="100%"&gt;2&lt;/style&gt;&lt;/volume&gt;&lt;dates&gt;&lt;year&gt;&lt;style face="normal" font="default" charset="135" size="100%"&gt;1942&lt;/style&gt;&lt;/year&gt;&lt;/dates&gt;&lt;urls&gt;&lt;/urls&gt;&lt;/record&gt;&lt;/Cite&gt;&lt;/EndNote&gt;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70" w:tooltip="Lisser, 1942 #158" w:history="1">
        <w:r w:rsidR="006C618E" w:rsidRPr="00EB6432">
          <w:rPr>
            <w:rFonts w:ascii="Arial" w:hAnsi="Arial" w:cs="Arial"/>
            <w:sz w:val="22"/>
            <w:szCs w:val="22"/>
          </w:rPr>
          <w:t>170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designed to bypass the avid first-pass hepatic metabolism of testosterone that is inevitable with the portal route of absorption. Once absorbed into the general circulation, however, testosterone is rapidly inactivated in accord with its short circulating half-time. Revivals of this technology include testosterone in a sublingual cyclodextrin formulation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&lt;EndNote&gt;&lt;Cite&gt;&lt;Author&gt;Salehian&lt;/Author&gt;&lt;Year&gt;1995&lt;/Year&gt;&lt;RecNum&gt;615&lt;/RecNum&gt;&lt;DisplayText&gt;(649)&lt;/DisplayText&gt;&lt;record&gt;&lt;rec-number&gt;615&lt;/rec-number&gt;&lt;foreign-keys&gt;&lt;key app="EN" db-id="fexpzp299sfdtlev59s5xspgaeddrxeexx9d"&gt;615&lt;/key&gt;&lt;/foreign-keys&gt;&lt;ref-type name="Journal Article"&gt;17&lt;/ref-type&gt;&lt;contributors&gt;&lt;authors&gt;&lt;author&gt;Salehian, B.&lt;/author&gt;&lt;author&gt;Wang, C.&lt;/author&gt;&lt;author&gt;Alexander, G.&lt;/author&gt;&lt;author&gt;Davidson, T.&lt;/author&gt;&lt;author&gt;McDonald, V.&lt;/author&gt;&lt;author&gt;Berman, N.&lt;/author&gt;&lt;author&gt;Dudley, R. E.&lt;/author&gt;&lt;author&gt;Ziel, F.&lt;/author&gt;&lt;author&gt;Swerdloff, R. S.&lt;/author&gt;&lt;/authors&gt;&lt;/contributors&gt;&lt;titles&gt;&lt;title&gt;Pharmacokinetics, bioefficacy, and safety of sublingual testosterone cyclodextrin in hypogonadal men: comparison to testosterone enanthate--a clinical research center study&lt;/title&gt;&lt;secondary-title&gt;Journal of Clinical Endocrinology and Metabolism&lt;/secondary-title&gt;&lt;/titles&gt;&lt;periodical&gt;&lt;full-title&gt;Journal of Clinical Endocrinology and Metabolism&lt;/full-title&gt;&lt;/periodical&gt;&lt;pages&gt;3567-75&lt;/pages&gt;&lt;volume&gt;80&lt;/volume&gt;&lt;number&gt;12&lt;/number&gt;&lt;dates&gt;&lt;year&gt;1995&lt;/year&gt;&lt;/dates&gt;&lt;urls&gt;&lt;/urls&gt;&lt;/record&gt;&lt;/Cite&gt;&lt;/EndNote&gt;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49" w:tooltip="Salehian, 1995 #615" w:history="1">
        <w:r w:rsidR="006C618E" w:rsidRPr="00EB6432">
          <w:rPr>
            <w:rFonts w:ascii="Arial" w:hAnsi="Arial" w:cs="Arial"/>
            <w:sz w:val="22"/>
            <w:szCs w:val="22"/>
          </w:rPr>
          <w:t>649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in a buccal lozenge </w:t>
      </w:r>
      <w:r w:rsidR="003B1F35" w:rsidRPr="00EB6432">
        <w:rPr>
          <w:rFonts w:ascii="Arial" w:hAnsi="Arial" w:cs="Arial"/>
          <w:sz w:val="22"/>
          <w:szCs w:val="22"/>
        </w:rPr>
        <w:fldChar w:fldCharType="begin">
          <w:fldData xml:space="preserve">PEVuZE5vdGU+PENpdGU+PEF1dGhvcj5Eb2JzPC9BdXRob3I+PFllYXI+MTk5ODwvWWVhcj48UmVj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==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PEVuZE5vdGU+PENpdGU+PEF1dGhvcj5Eb2JzPC9BdXRob3I+PFllYXI+MTk5ODwvWWVhcj48UmVj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==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171" w:tooltip="Korbonits, 2004 #159" w:history="1">
        <w:r w:rsidR="006C618E" w:rsidRPr="00EB6432">
          <w:rPr>
            <w:rFonts w:ascii="Arial" w:hAnsi="Arial" w:cs="Arial"/>
            <w:sz w:val="22"/>
            <w:szCs w:val="22"/>
          </w:rPr>
          <w:t>171</w:t>
        </w:r>
      </w:hyperlink>
      <w:r w:rsidR="006C618E" w:rsidRPr="00EB6432">
        <w:rPr>
          <w:rFonts w:ascii="Arial" w:hAnsi="Arial" w:cs="Arial"/>
          <w:sz w:val="22"/>
          <w:szCs w:val="22"/>
        </w:rPr>
        <w:t xml:space="preserve">, </w:t>
      </w:r>
      <w:hyperlink w:anchor="_ENREF_650" w:tooltip="Dobs, 1998 #616" w:history="1">
        <w:r w:rsidR="006C618E" w:rsidRPr="00EB6432">
          <w:rPr>
            <w:rFonts w:ascii="Arial" w:hAnsi="Arial" w:cs="Arial"/>
            <w:sz w:val="22"/>
            <w:szCs w:val="22"/>
          </w:rPr>
          <w:t>650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multiple daily dosing required to maintain physiologic testosterone levels are </w:t>
      </w:r>
      <w:r w:rsidRPr="00EB6432">
        <w:rPr>
          <w:rFonts w:ascii="Arial" w:hAnsi="Arial" w:cs="Arial"/>
          <w:sz w:val="22"/>
          <w:szCs w:val="22"/>
        </w:rPr>
        <w:lastRenderedPageBreak/>
        <w:t xml:space="preserve">drawbacks for long-term androgen replacement using such products, and their effectiveness and acceptability remain to be established. Like all transepithelial (nonparenteral) testosterone delivery </w:t>
      </w:r>
      <w:r w:rsidRPr="00EB6432">
        <w:rPr>
          <w:rFonts w:ascii="Arial" w:hAnsi="Arial" w:cs="Arial"/>
          <w:sz w:val="22"/>
          <w:szCs w:val="22"/>
        </w:rPr>
        <w:softHyphen/>
        <w:t>systems, disproportionate amounts of testosterone undergo 5</w:t>
      </w:r>
      <w:r w:rsidRPr="00EB6432">
        <w:rPr>
          <w:rFonts w:ascii="Arial" w:hAnsi="Arial" w:cs="Arial"/>
          <w:sz w:val="22"/>
          <w:szCs w:val="22"/>
        </w:rPr>
        <w:sym w:font="Symbol" w:char="F061"/>
      </w:r>
      <w:r w:rsidRPr="00EB6432">
        <w:rPr>
          <w:rFonts w:ascii="Arial" w:hAnsi="Arial" w:cs="Arial"/>
          <w:sz w:val="22"/>
          <w:szCs w:val="22"/>
        </w:rPr>
        <w:t xml:space="preserve">-reduction during local absorption, resulting in higher blood DHT levels than those in eugonadal men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&lt;EndNote&gt;&lt;Cite&gt;&lt;Author&gt;Mazer&lt;/Author&gt;&lt;Year&gt;2005&lt;/Year&gt;&lt;RecNum&gt;3828&lt;/RecNum&gt;&lt;DisplayText&gt;(651)&lt;/DisplayText&gt;&lt;record&gt;&lt;rec-number&gt;3828&lt;/rec-number&gt;&lt;foreign-keys&gt;&lt;key app="EN" db-id="0svwr0sf5wdesuew2t6xead8rzewt9dpwrp9" timestamp="1511428243" guid="437be020-80a2-4793-85f3-5c520b48b558"&gt;3828&lt;/key&gt;&lt;/foreign-keys&gt;&lt;ref-type name="Journal Article"&gt;17&lt;/ref-type&gt;&lt;contributors&gt;&lt;authors&gt;&lt;author&gt;Mazer, N.&lt;/author&gt;&lt;author&gt;Bell, D.&lt;/author&gt;&lt;author&gt;Wu, J.&lt;/author&gt;&lt;author&gt;Fischer, J.&lt;/author&gt;&lt;author&gt;Cosgrove, M.&lt;/author&gt;&lt;author&gt;Eilers, B.&lt;/author&gt;&lt;/authors&gt;&lt;/contributors&gt;&lt;auth-address&gt;Watson Laboratories, Inc., Medical Affairs, Salt Lake City, UT 84124, USA. t42nam@comcast.net&lt;/auth-address&gt;&lt;titles&gt;&lt;title&gt;Comparison of the steady-state pharmacokinetics, metabolism, and variability of a transdermal testosterone patch versus a transdermal testosterone gel in hypogonadal men&lt;/title&gt;&lt;secondary-title&gt;J Sex Med&lt;/secondary-title&gt;&lt;/titles&gt;&lt;periodical&gt;&lt;full-title&gt;J Sex Med&lt;/full-title&gt;&lt;/periodical&gt;&lt;pages&gt;213-26&lt;/pages&gt;&lt;volume&gt;2&lt;/volume&gt;&lt;number&gt;2&lt;/number&gt;&lt;keywords&gt;&lt;keyword&gt;Administration, Cutaneous&lt;/keyword&gt;&lt;keyword&gt;Adult&lt;/keyword&gt;&lt;keyword&gt;Aged&lt;/keyword&gt;&lt;keyword&gt;Androgens/administration &amp;amp; dosage/ pharmacokinetics&lt;/keyword&gt;&lt;keyword&gt;Cross-Over Studies&lt;/keyword&gt;&lt;keyword&gt;Dihydrotestosterone/blood&lt;/keyword&gt;&lt;keyword&gt;Estradiol/blood&lt;/keyword&gt;&lt;keyword&gt;Gels&lt;/keyword&gt;&lt;keyword&gt;Humans&lt;/keyword&gt;&lt;keyword&gt;Hypogonadism/ drug therapy&lt;/keyword&gt;&lt;keyword&gt;Male&lt;/keyword&gt;&lt;keyword&gt;Middle Aged&lt;/keyword&gt;&lt;keyword&gt;Testosterone/administration &amp;amp; dosage/blood/ pharmacokinetics&lt;/keyword&gt;&lt;keyword&gt;Therapeutic Equivalency&lt;/keyword&gt;&lt;/keywords&gt;&lt;dates&gt;&lt;year&gt;2005&lt;/year&gt;&lt;pub-dates&gt;&lt;date&gt;Mar&lt;/date&gt;&lt;/pub-dates&gt;&lt;/dates&gt;&lt;isbn&gt;1743-6095 (Print)&lt;/isbn&gt;&lt;accession-num&gt;16422889&lt;/accession-num&gt;&lt;urls&gt;&lt;/urls&gt;&lt;/record&gt;&lt;/Cite&gt;&lt;/EndNote&gt;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1" w:tooltip="Mazer, 2005 #3828" w:history="1">
        <w:r w:rsidR="006C618E" w:rsidRPr="00EB6432">
          <w:rPr>
            <w:rFonts w:ascii="Arial" w:hAnsi="Arial" w:cs="Arial"/>
            <w:sz w:val="22"/>
            <w:szCs w:val="22"/>
          </w:rPr>
          <w:t>651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Because intraprostatic DHT is produced locally within the prostate and unlikely to be affected by changes in circulating DHT levels as well as the fact that prostate </w:t>
      </w:r>
      <w:r w:rsidRPr="00EB6432">
        <w:rPr>
          <w:rFonts w:ascii="Arial" w:hAnsi="Arial" w:cs="Arial"/>
          <w:sz w:val="22"/>
          <w:szCs w:val="22"/>
        </w:rPr>
        <w:softHyphen/>
        <w:t xml:space="preserve">diseases remain rare among androgen </w:t>
      </w:r>
      <w:r w:rsidRPr="00EB6432">
        <w:rPr>
          <w:rFonts w:ascii="Arial" w:hAnsi="Arial" w:cs="Arial"/>
          <w:sz w:val="22"/>
          <w:szCs w:val="22"/>
        </w:rPr>
        <w:softHyphen/>
        <w:t xml:space="preserve">deficient men receiving androgen replacement therapy, the higher blood DHT levels appear to pose no real risk of accelerating prostate disease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&lt;EndNote&gt;&lt;Cite&gt;&lt;Author&gt;Swerdloff&lt;/Author&gt;&lt;Year&gt;1998&lt;/Year&gt;&lt;RecNum&gt;618&lt;/RecNum&gt;&lt;DisplayText&gt;(652)&lt;/DisplayText&gt;&lt;record&gt;&lt;rec-number&gt;618&lt;/rec-number&gt;&lt;foreign-keys&gt;&lt;key app="EN" db-id="fexpzp299sfdtlev59s5xspgaeddrxeexx9d"&gt;618&lt;/key&gt;&lt;/foreign-keys&gt;&lt;ref-type name="Journal Article"&gt;17&lt;/ref-type&gt;&lt;contributors&gt;&lt;authors&gt;&lt;author&gt;Swerdloff, R. S.&lt;/author&gt;&lt;author&gt;Wang, C.&lt;/author&gt;&lt;/authors&gt;&lt;/contributors&gt;&lt;titles&gt;&lt;title&gt;Dihydrotestosterone: a rationale for its use as a non-aromatizable androgen replacement therapeutic agent&lt;/title&gt;&lt;secondary-title&gt;Baillieres Clinical Endocrinology and Metabolism&lt;/secondary-title&gt;&lt;/titles&gt;&lt;periodical&gt;&lt;full-title&gt;Baillieres Clinical Endocrinology and Metabolism&lt;/full-title&gt;&lt;/periodical&gt;&lt;pages&gt;501-6&lt;/pages&gt;&lt;volume&gt;12&lt;/volume&gt;&lt;number&gt;3&lt;/number&gt;&lt;dates&gt;&lt;year&gt;1998&lt;/year&gt;&lt;/dates&gt;&lt;urls&gt;&lt;/urls&gt;&lt;/record&gt;&lt;/Cite&gt;&lt;/EndNote&gt;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2" w:tooltip="Swerdloff, 1998 #618" w:history="1">
        <w:r w:rsidR="006C618E" w:rsidRPr="00EB6432">
          <w:rPr>
            <w:rFonts w:ascii="Arial" w:hAnsi="Arial" w:cs="Arial"/>
            <w:sz w:val="22"/>
            <w:szCs w:val="22"/>
          </w:rPr>
          <w:t>652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35DCA105" w14:textId="6C1A03B2" w:rsidR="00490AB1" w:rsidRDefault="00490AB1" w:rsidP="00EB6432">
      <w:pPr>
        <w:pStyle w:val="Text"/>
        <w:keepLines w:val="0"/>
        <w:spacing w:line="276" w:lineRule="auto"/>
        <w:ind w:firstLine="0"/>
        <w:jc w:val="left"/>
        <w:rPr>
          <w:rFonts w:ascii="Arial" w:hAnsi="Arial" w:cs="Arial"/>
          <w:sz w:val="22"/>
          <w:szCs w:val="22"/>
        </w:rPr>
      </w:pPr>
    </w:p>
    <w:p w14:paraId="68CEC02F" w14:textId="59FF5379" w:rsidR="00D352A0" w:rsidRPr="00490AB1" w:rsidRDefault="00D352A0" w:rsidP="00EB6432">
      <w:pPr>
        <w:pStyle w:val="3hd"/>
        <w:keepLines w:val="0"/>
        <w:spacing w:before="0" w:line="276" w:lineRule="auto"/>
        <w:rPr>
          <w:rFonts w:ascii="Arial" w:hAnsi="Arial" w:cs="Arial"/>
          <w:color w:val="FF0000"/>
          <w:sz w:val="22"/>
          <w:szCs w:val="22"/>
        </w:rPr>
      </w:pPr>
      <w:r w:rsidRPr="00490AB1">
        <w:rPr>
          <w:rFonts w:ascii="Arial" w:hAnsi="Arial" w:cs="Arial"/>
          <w:color w:val="FF0000"/>
          <w:sz w:val="22"/>
          <w:szCs w:val="22"/>
        </w:rPr>
        <w:t>T</w:t>
      </w:r>
      <w:r w:rsidR="006D0E00" w:rsidRPr="00490AB1">
        <w:rPr>
          <w:rFonts w:ascii="Arial" w:hAnsi="Arial" w:cs="Arial"/>
          <w:color w:val="FF0000"/>
          <w:sz w:val="22"/>
          <w:szCs w:val="22"/>
        </w:rPr>
        <w:t>EST</w:t>
      </w:r>
      <w:r w:rsidR="002441DA" w:rsidRPr="00490AB1">
        <w:rPr>
          <w:rFonts w:ascii="Arial" w:hAnsi="Arial" w:cs="Arial"/>
          <w:color w:val="FF0000"/>
          <w:sz w:val="22"/>
          <w:szCs w:val="22"/>
        </w:rPr>
        <w:t>O</w:t>
      </w:r>
      <w:r w:rsidR="006D0E00" w:rsidRPr="00490AB1">
        <w:rPr>
          <w:rFonts w:ascii="Arial" w:hAnsi="Arial" w:cs="Arial"/>
          <w:color w:val="FF0000"/>
          <w:sz w:val="22"/>
          <w:szCs w:val="22"/>
        </w:rPr>
        <w:t>STERONE ESTERS</w:t>
      </w:r>
    </w:p>
    <w:p w14:paraId="5EAFC701" w14:textId="77777777" w:rsidR="00D352A0" w:rsidRPr="00EB6432" w:rsidRDefault="00D352A0" w:rsidP="00EB6432">
      <w:pPr>
        <w:pStyle w:val="4hd"/>
        <w:keepLines w:val="0"/>
        <w:spacing w:before="0" w:line="276" w:lineRule="auto"/>
        <w:rPr>
          <w:rFonts w:ascii="Arial" w:hAnsi="Arial" w:cs="Arial"/>
          <w:sz w:val="22"/>
          <w:szCs w:val="22"/>
        </w:rPr>
      </w:pPr>
    </w:p>
    <w:p w14:paraId="18725BD7" w14:textId="77777777" w:rsidR="00F04B85" w:rsidRPr="00EB6432" w:rsidRDefault="00F04B85" w:rsidP="00EB6432">
      <w:pPr>
        <w:pStyle w:val="4hd"/>
        <w:keepLines w:val="0"/>
        <w:spacing w:before="0" w:line="276" w:lineRule="auto"/>
        <w:rPr>
          <w:rFonts w:ascii="Arial" w:hAnsi="Arial" w:cs="Arial"/>
          <w:sz w:val="22"/>
          <w:szCs w:val="22"/>
        </w:rPr>
      </w:pPr>
      <w:r w:rsidRPr="00EB6432">
        <w:rPr>
          <w:rFonts w:ascii="Arial" w:hAnsi="Arial" w:cs="Arial"/>
          <w:sz w:val="22"/>
          <w:szCs w:val="22"/>
          <w:lang w:val="en-AU" w:eastAsia="en-AU"/>
        </w:rPr>
        <w:drawing>
          <wp:inline distT="0" distB="0" distL="0" distR="0" wp14:anchorId="63BE7BBE" wp14:editId="1D9E266E">
            <wp:extent cx="5731510" cy="4440555"/>
            <wp:effectExtent l="19050" t="0" r="2540" b="0"/>
            <wp:docPr id="1" name="Picture 0" descr="Figure 5 from ppt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from ppt file.jpg"/>
                    <pic:cNvPicPr/>
                  </pic:nvPicPr>
                  <pic:blipFill>
                    <a:blip r:embed="rId14"/>
                    <a:stretch>
                      <a:fillRect/>
                    </a:stretch>
                  </pic:blipFill>
                  <pic:spPr>
                    <a:xfrm>
                      <a:off x="0" y="0"/>
                      <a:ext cx="5731510" cy="4440555"/>
                    </a:xfrm>
                    <a:prstGeom prst="rect">
                      <a:avLst/>
                    </a:prstGeom>
                  </pic:spPr>
                </pic:pic>
              </a:graphicData>
            </a:graphic>
          </wp:inline>
        </w:drawing>
      </w:r>
    </w:p>
    <w:p w14:paraId="7639FED9" w14:textId="713EBC44" w:rsidR="00E5643C" w:rsidRPr="006D0E00" w:rsidRDefault="00E5643C" w:rsidP="00EB6432">
      <w:pPr>
        <w:spacing w:line="276" w:lineRule="auto"/>
        <w:rPr>
          <w:rFonts w:ascii="Arial" w:hAnsi="Arial" w:cs="Arial"/>
          <w:bCs w:val="0"/>
        </w:rPr>
      </w:pPr>
      <w:r w:rsidRPr="006D0E00">
        <w:rPr>
          <w:rFonts w:ascii="Arial" w:hAnsi="Arial" w:cs="Arial"/>
          <w:bCs w:val="0"/>
        </w:rPr>
        <w:t xml:space="preserve">FIGURE 5. Schematic overview of the pharmacology of testosterone esters. Testosterone is esterified through the 17 β hydroxyl group with fatty acid esters of different aliphatic or other chain length which is a biologically inactive pro-drug. The esterified testosterone in an oil vehicle is injected deeply into a muscle forming a local drug depot from which the testosterone ester is released at a slow rate determined by its physico-chemical partitioning according to the testosterone ester’s hydrophobicity. Once the testosterone ester exits the depot and enters the extracellular fluids, it is rapidly </w:t>
      </w:r>
      <w:r w:rsidR="00D513C7" w:rsidRPr="006D0E00">
        <w:rPr>
          <w:rFonts w:ascii="Arial" w:hAnsi="Arial" w:cs="Arial"/>
          <w:bCs w:val="0"/>
        </w:rPr>
        <w:t>hydrolyzed</w:t>
      </w:r>
      <w:r w:rsidRPr="006D0E00">
        <w:rPr>
          <w:rFonts w:ascii="Arial" w:hAnsi="Arial" w:cs="Arial"/>
          <w:bCs w:val="0"/>
        </w:rPr>
        <w:t xml:space="preserve"> by ubiquitous non-specific esterases thereby releasing the testosterone into the general circulation. </w:t>
      </w:r>
    </w:p>
    <w:p w14:paraId="29F2D06E" w14:textId="77777777" w:rsidR="00647C37" w:rsidRPr="00EB6432" w:rsidRDefault="00647C37" w:rsidP="00EB6432">
      <w:pPr>
        <w:pStyle w:val="4hd"/>
        <w:keepLines w:val="0"/>
        <w:spacing w:before="0" w:line="276" w:lineRule="auto"/>
        <w:rPr>
          <w:rFonts w:ascii="Arial" w:hAnsi="Arial" w:cs="Arial"/>
          <w:sz w:val="22"/>
          <w:szCs w:val="22"/>
        </w:rPr>
      </w:pPr>
    </w:p>
    <w:p w14:paraId="6332E0B4" w14:textId="009A043A" w:rsidR="00D352A0" w:rsidRPr="00490AB1" w:rsidRDefault="00D352A0" w:rsidP="00EB6432">
      <w:pPr>
        <w:pStyle w:val="4hd"/>
        <w:keepLines w:val="0"/>
        <w:spacing w:before="0" w:line="276" w:lineRule="auto"/>
        <w:rPr>
          <w:rFonts w:ascii="Arial" w:hAnsi="Arial" w:cs="Arial"/>
          <w:i/>
          <w:color w:val="FFC000"/>
          <w:sz w:val="22"/>
          <w:szCs w:val="22"/>
        </w:rPr>
      </w:pPr>
      <w:r w:rsidRPr="00490AB1">
        <w:rPr>
          <w:rFonts w:ascii="Arial" w:hAnsi="Arial" w:cs="Arial"/>
          <w:i/>
          <w:color w:val="FFC000"/>
          <w:sz w:val="22"/>
          <w:szCs w:val="22"/>
        </w:rPr>
        <w:t>Injectable</w:t>
      </w:r>
      <w:r w:rsidR="006D0E00" w:rsidRPr="00490AB1">
        <w:rPr>
          <w:rFonts w:ascii="Arial" w:hAnsi="Arial" w:cs="Arial"/>
          <w:i/>
          <w:color w:val="FFC000"/>
          <w:sz w:val="22"/>
          <w:szCs w:val="22"/>
        </w:rPr>
        <w:t xml:space="preserve"> Testosterone</w:t>
      </w:r>
    </w:p>
    <w:p w14:paraId="2FA0CA20" w14:textId="77777777" w:rsidR="006D0E00" w:rsidRPr="00EB6432" w:rsidRDefault="006D0E00" w:rsidP="00EB6432">
      <w:pPr>
        <w:pStyle w:val="4hd"/>
        <w:keepLines w:val="0"/>
        <w:spacing w:before="0" w:line="276" w:lineRule="auto"/>
        <w:rPr>
          <w:rFonts w:ascii="Arial" w:hAnsi="Arial" w:cs="Arial"/>
          <w:i/>
          <w:sz w:val="22"/>
          <w:szCs w:val="22"/>
        </w:rPr>
      </w:pPr>
    </w:p>
    <w:p w14:paraId="31E343F1" w14:textId="4C976930"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The most widely used testosterone formulation for many decades has been intramuscular injection of testosterone esters</w:t>
      </w:r>
      <w:r w:rsidR="006D0E00">
        <w:rPr>
          <w:rFonts w:ascii="Arial" w:hAnsi="Arial" w:cs="Arial"/>
          <w:sz w:val="22"/>
          <w:szCs w:val="22"/>
        </w:rPr>
        <w:t xml:space="preserve"> (figure 5)</w:t>
      </w:r>
      <w:r w:rsidRPr="00EB6432">
        <w:rPr>
          <w:rFonts w:ascii="Arial" w:hAnsi="Arial" w:cs="Arial"/>
          <w:sz w:val="22"/>
          <w:szCs w:val="22"/>
        </w:rPr>
        <w:t>, formed by 17</w:t>
      </w:r>
      <w:r w:rsidRPr="00EB6432">
        <w:rPr>
          <w:rFonts w:ascii="Arial" w:hAnsi="Arial" w:cs="Arial"/>
          <w:sz w:val="22"/>
          <w:szCs w:val="22"/>
        </w:rPr>
        <w:sym w:font="Symbol" w:char="F062"/>
      </w:r>
      <w:r w:rsidRPr="00EB6432">
        <w:rPr>
          <w:rFonts w:ascii="Arial" w:hAnsi="Arial" w:cs="Arial"/>
          <w:sz w:val="22"/>
          <w:szCs w:val="22"/>
        </w:rPr>
        <w:t xml:space="preserve">-esterification of testosterone with fatty acids of various aliphatic and/or aromatic chain lengths, injected in a vegetable oil vehicle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&lt;EndNote&gt;&lt;Cite&gt;&lt;Author&gt;Junkman&lt;/Author&gt;&lt;Year&gt;1957&lt;/Year&gt;&lt;RecNum&gt;619&lt;/RecNum&gt;&lt;DisplayText&gt;(653)&lt;/DisplayText&gt;&lt;record&gt;&lt;rec-number&gt;619&lt;/rec-number&gt;&lt;foreign-keys&gt;&lt;key app="EN" db-id="fexpzp299sfdtlev59s5xspgaeddrxeexx9d"&gt;619&lt;/key&gt;&lt;/foreign-keys&gt;&lt;ref-type name="Journal Article"&gt;17&lt;/ref-type&gt;&lt;contributors&gt;&lt;authors&gt;&lt;author&gt;K Junkman&lt;/author&gt;&lt;/authors&gt;&lt;/contributors&gt;&lt;titles&gt;&lt;title&gt;Long-acting steroids in reproduction&lt;/title&gt;&lt;secondary-title&gt;Recent Progress in Hormone Research&lt;/secondary-title&gt;&lt;/titles&gt;&lt;periodical&gt;&lt;full-title&gt;Recent Progress in Hormone Research&lt;/full-title&gt;&lt;/periodical&gt;&lt;pages&gt;380-419&lt;/pages&gt;&lt;volume&gt;13&lt;/volume&gt;&lt;dates&gt;&lt;year&gt;1957&lt;/year&gt;&lt;/dates&gt;&lt;urls&gt;&lt;/urls&gt;&lt;/record&gt;&lt;/Cite&gt;&lt;/EndNote&gt;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3" w:tooltip="Junkman, 1957 #619" w:history="1">
        <w:r w:rsidR="006C618E" w:rsidRPr="00EB6432">
          <w:rPr>
            <w:rFonts w:ascii="Arial" w:hAnsi="Arial" w:cs="Arial"/>
            <w:sz w:val="22"/>
            <w:szCs w:val="22"/>
          </w:rPr>
          <w:t>653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This depot product relies on retarded release of the testosterone ester from the oil vehicle injection depot because esters undergo rapid hydrolysis by ubiquitous esterases to liberate free testosterone into the circulation. The pharmacokinetics and pharmacodynamics of androgen esters is therefore primarily determined by ester side-chain length, volume of oil vehicle, and site of injection via hydrophobic physicochemical partitioning of the androgen ester between the hydrophobic oil vehicle and the aqueous extracellular fluid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&lt;EndNote&gt;&lt;Cite&gt;&lt;Author&gt;Minto&lt;/Author&gt;&lt;Year&gt;1997&lt;/Year&gt;&lt;RecNum&gt;620&lt;/RecNum&gt;&lt;DisplayText&gt;(654)&lt;/DisplayText&gt;&lt;record&gt;&lt;rec-number&gt;620&lt;/rec-number&gt;&lt;foreign-keys&gt;&lt;key app="EN" db-id="fexpzp299sfdtlev59s5xspgaeddrxeexx9d"&gt;620&lt;/key&gt;&lt;/foreign-keys&gt;&lt;ref-type name="Journal Article"&gt;17&lt;/ref-type&gt;&lt;contributors&gt;&lt;authors&gt;&lt;author&gt;C Minto&lt;/author&gt;&lt;author&gt;C Howe&lt;/author&gt;&lt;author&gt;S Wishart&lt;/author&gt;&lt;author&gt;A J Conway&lt;/author&gt;&lt;author&gt;D J Handelsman&lt;/author&gt;&lt;/authors&gt;&lt;/contributors&gt;&lt;titles&gt;&lt;title&gt;Pharmacokinetics and pharmacodynamics of nandrolone esters in oil vehicle: effects of ester, injection site and volume&lt;/title&gt;&lt;secondary-title&gt;Journal of Pharmacology and Experimental Therapeutics&lt;/secondary-title&gt;&lt;/titles&gt;&lt;periodical&gt;&lt;full-title&gt;Journal of Pharmacology and Experimental Therapeutics&lt;/full-title&gt;&lt;/periodical&gt;&lt;pages&gt;93-102&lt;/pages&gt;&lt;volume&gt;281&lt;/volume&gt;&lt;dates&gt;&lt;year&gt;1997&lt;/year&gt;&lt;/dates&gt;&lt;urls&gt;&lt;/urls&gt;&lt;/record&gt;&lt;/Cite&gt;&lt;/EndNote&gt;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4" w:tooltip="Minto, 1997 #620" w:history="1">
        <w:r w:rsidR="006C618E" w:rsidRPr="00EB6432">
          <w:rPr>
            <w:rFonts w:ascii="Arial" w:hAnsi="Arial" w:cs="Arial"/>
            <w:sz w:val="22"/>
            <w:szCs w:val="22"/>
          </w:rPr>
          <w:t>654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76B23343"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2D6592D1" w14:textId="4A003D9D"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short 3-carbon aliphatic ester side-chain of testosterone propionate gives the product a brief duration of action requiring injections of 25 to 50 mg at 1-2 day intervals for effective testosterone replacement therapy. In contrast, the 7-carbon side-chain of testosterone enanthate has a longer duration of action so that it is used at doses of 200 to 250 mg per 10 to 14 days for androgen replacement therapy in hypogonadal men </w:t>
      </w:r>
      <w:r w:rsidR="003B1F35" w:rsidRPr="00EB6432">
        <w:rPr>
          <w:rFonts w:ascii="Arial" w:hAnsi="Arial" w:cs="Arial"/>
          <w:sz w:val="22"/>
          <w:szCs w:val="22"/>
        </w:rPr>
        <w:fldChar w:fldCharType="begin">
          <w:fldData xml:space="preserve">PEVuZE5vdGU+PENpdGU+PEF1dGhvcj5TbnlkZXI8L0F1dGhvcj48WWVhcj4xOTgwPC9ZZWFyPjxS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PEVuZE5vdGU+PENpdGU+PEF1dGhvcj5TbnlkZXI8L0F1dGhvcj48WWVhcj4xOTgwPC9ZZWFyPjxS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5" w:tooltip="Snyder, 1980 #621" w:history="1">
        <w:r w:rsidR="006C618E" w:rsidRPr="00EB6432">
          <w:rPr>
            <w:rFonts w:ascii="Arial" w:hAnsi="Arial" w:cs="Arial"/>
            <w:sz w:val="22"/>
            <w:szCs w:val="22"/>
          </w:rPr>
          <w:t>655-657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has been for decades the most widely used form of testosterone used in replacement therapy. Other testosterone esters (cypionate, cyclohexane carboxylate) have simillar pharmacokinetics making them pharmacologically equivalent to testosterone enanthate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&lt;EndNote&gt;&lt;Cite&gt;&lt;Author&gt;Behre&lt;/Author&gt;&lt;Year&gt;2004&lt;/Year&gt;&lt;RecNum&gt;3692&lt;/RecNum&gt;&lt;DisplayText&gt;(658)&lt;/DisplayText&gt;&lt;record&gt;&lt;rec-number&gt;3692&lt;/rec-number&gt;&lt;foreign-keys&gt;&lt;key app="EN" db-id="0svwr0sf5wdesuew2t6xead8rzewt9dpwrp9" timestamp="1511428223" guid="d1cb7305-71ed-4b3d-b003-597f6d1a84f6"&gt;3692&lt;/key&gt;&lt;/foreign-keys&gt;&lt;ref-type name="Book Section"&gt;5&lt;/ref-type&gt;&lt;contributors&gt;&lt;authors&gt;&lt;author&gt;H M Behre&lt;/author&gt;&lt;author&gt;C Wang&lt;/author&gt;&lt;author&gt;D J Handelsman&lt;/author&gt;&lt;author&gt;E Nieschlag&lt;/author&gt;&lt;/authors&gt;&lt;secondary-authors&gt;&lt;author&gt;E Nieschlag&lt;/author&gt;&lt;author&gt;H M Behre&lt;/author&gt;&lt;/secondary-authors&gt;&lt;/contributors&gt;&lt;titles&gt;&lt;title&gt;Pharmacology of testosterone preparations&lt;/title&gt;&lt;secondary-title&gt;Testosterone: Action Deficiency Substitution&lt;/secondary-title&gt;&lt;/titles&gt;&lt;pages&gt;405-44&lt;/pages&gt;&lt;edition&gt;3rd&lt;/edition&gt;&lt;dates&gt;&lt;year&gt;2004&lt;/year&gt;&lt;/dates&gt;&lt;pub-location&gt;Cambridge&lt;/pub-location&gt;&lt;publisher&gt;Cambridge University Press&lt;/publisher&gt;&lt;urls&gt;&lt;/urls&gt;&lt;/record&gt;&lt;/Cite&gt;&lt;/EndNote&gt;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8" w:tooltip="Behre, 2004 #3692" w:history="1">
        <w:r w:rsidR="006C618E" w:rsidRPr="00EB6432">
          <w:rPr>
            <w:rFonts w:ascii="Arial" w:hAnsi="Arial" w:cs="Arial"/>
            <w:sz w:val="22"/>
            <w:szCs w:val="22"/>
          </w:rPr>
          <w:t>658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Similarly, mixtures of short- and longer acting testosterone esters also have essentially the same pharmacokinetics of the longest ester. </w:t>
      </w:r>
    </w:p>
    <w:p w14:paraId="2CBE30F9"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17697A28" w14:textId="67AB409C" w:rsidR="00D352A0"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Longer acting testosterone esters, testosterone buciclate and undecanoate, intended to provide depot release over months rather than weeks</w:t>
      </w:r>
      <w:r w:rsidR="000459BE" w:rsidRPr="00EB6432">
        <w:rPr>
          <w:rFonts w:ascii="Arial" w:hAnsi="Arial" w:cs="Arial"/>
          <w:sz w:val="22"/>
          <w:szCs w:val="22"/>
        </w:rPr>
        <w:t>,</w:t>
      </w:r>
      <w:r w:rsidRPr="00EB6432">
        <w:rPr>
          <w:rFonts w:ascii="Arial" w:hAnsi="Arial" w:cs="Arial"/>
          <w:sz w:val="22"/>
          <w:szCs w:val="22"/>
        </w:rPr>
        <w:t xml:space="preserve"> have been developed. Testosterone buciclate (trans-4-n-butyl cyclohexane carboxylate) is an insoluble testosterone ester in an aqueous suspension that produces prolonged testosterone release due to steric hindrance of ester side-chain hydrolysis slowing the liberation of unesterified testosterone. Although the buciclate ester produces blood testosterone levels in the low-normal physio</w:t>
      </w:r>
      <w:r w:rsidR="000459BE" w:rsidRPr="00EB6432">
        <w:rPr>
          <w:rFonts w:ascii="Arial" w:hAnsi="Arial" w:cs="Arial"/>
          <w:sz w:val="22"/>
          <w:szCs w:val="22"/>
        </w:rPr>
        <w:t>l</w:t>
      </w:r>
      <w:r w:rsidRPr="00EB6432">
        <w:rPr>
          <w:rFonts w:ascii="Arial" w:hAnsi="Arial" w:cs="Arial"/>
          <w:sz w:val="22"/>
          <w:szCs w:val="22"/>
        </w:rPr>
        <w:t xml:space="preserve">ogic range for up to 4 months after injection in nonhuman primates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&lt;EndNote&gt;&lt;Cite&gt;&lt;Author&gt;Weinbauer&lt;/Author&gt;&lt;Year&gt;1986&lt;/Year&gt;&lt;RecNum&gt;625&lt;/RecNum&gt;&lt;DisplayText&gt;(659)&lt;/DisplayText&gt;&lt;record&gt;&lt;rec-number&gt;625&lt;/rec-number&gt;&lt;foreign-keys&gt;&lt;key app="EN" db-id="fexpzp299sfdtlev59s5xspgaeddrxeexx9d"&gt;625&lt;/key&gt;&lt;/foreign-keys&gt;&lt;ref-type name="Journal Article"&gt;17&lt;/ref-type&gt;&lt;contributors&gt;&lt;authors&gt;&lt;author&gt;G F Weinbauer&lt;/author&gt;&lt;author&gt;G R Marshall&lt;/author&gt;&lt;author&gt;E Nieschlag&lt;/author&gt;&lt;/authors&gt;&lt;/contributors&gt;&lt;titles&gt;&lt;title&gt;New injectable testosterone ester maintains serum testosterone of castrated monkeys in the normal range for four months&lt;/title&gt;&lt;secondary-title&gt;Acta Endocrinol&lt;/secondary-title&gt;&lt;/titles&gt;&lt;periodical&gt;&lt;full-title&gt;Acta Endocrinol&lt;/full-title&gt;&lt;/periodical&gt;&lt;pages&gt;128-132&lt;/pages&gt;&lt;volume&gt;113&lt;/volume&gt;&lt;dates&gt;&lt;year&gt;1986&lt;/year&gt;&lt;/dates&gt;&lt;urls&gt;&lt;/urls&gt;&lt;/record&gt;&lt;/Cite&gt;&lt;/EndNote&gt;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9" w:tooltip="Weinbauer, 1986 #625" w:history="1">
        <w:r w:rsidR="006C618E" w:rsidRPr="00EB6432">
          <w:rPr>
            <w:rFonts w:ascii="Arial" w:hAnsi="Arial" w:cs="Arial"/>
            <w:sz w:val="22"/>
            <w:szCs w:val="22"/>
          </w:rPr>
          <w:t>659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well as hypogonadal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&lt;EndNote&gt;&lt;Cite&gt;&lt;Author&gt;Behre&lt;/Author&gt;&lt;Year&gt;1992&lt;/Year&gt;&lt;RecNum&gt;626&lt;/RecNum&gt;&lt;DisplayText&gt;(660)&lt;/DisplayText&gt;&lt;record&gt;&lt;rec-number&gt;626&lt;/rec-number&gt;&lt;foreign-keys&gt;&lt;key app="EN" db-id="fexpzp299sfdtlev59s5xspgaeddrxeexx9d"&gt;626&lt;/key&gt;&lt;/foreign-keys&gt;&lt;ref-type name="Journal Article"&gt;17&lt;/ref-type&gt;&lt;contributors&gt;&lt;authors&gt;&lt;author&gt;H M Behre&lt;/author&gt;&lt;author&gt;E Nieschlag&lt;/author&gt;&lt;/authors&gt;&lt;/contributors&gt;&lt;titles&gt;&lt;title&gt;Testosterone buciclate (20 Aet-1) in hypogonadal men: pharmacokinetics and pharmacodynamics of the new long-acting androgen ester&lt;/title&gt;&lt;secondary-title&gt;Journal of Clinical Endocrinology and Metabolism&lt;/secondary-title&gt;&lt;/titles&gt;&lt;periodical&gt;&lt;full-title&gt;Journal of Clinical Endocrinology and Metabolism&lt;/full-title&gt;&lt;/periodical&gt;&lt;pages&gt;1204-1210&lt;/pages&gt;&lt;volume&gt;75&lt;/volume&gt;&lt;dates&gt;&lt;year&gt;1992&lt;/year&gt;&lt;/dates&gt;&lt;urls&gt;&lt;/urls&gt;&lt;/record&gt;&lt;/Cite&gt;&lt;/EndNote&gt;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60" w:tooltip="Behre, 1992 #626" w:history="1">
        <w:r w:rsidR="006C618E" w:rsidRPr="00EB6432">
          <w:rPr>
            <w:rFonts w:ascii="Arial" w:hAnsi="Arial" w:cs="Arial"/>
            <w:sz w:val="22"/>
            <w:szCs w:val="22"/>
          </w:rPr>
          <w:t>660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eugonadal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&lt;EndNote&gt;&lt;Cite&gt;&lt;Author&gt;Behre&lt;/Author&gt;&lt;Year&gt;1995&lt;/Year&gt;&lt;RecNum&gt;627&lt;/RecNum&gt;&lt;DisplayText&gt;(661)&lt;/DisplayText&gt;&lt;record&gt;&lt;rec-number&gt;627&lt;/rec-number&gt;&lt;foreign-keys&gt;&lt;key app="EN" db-id="fexpzp299sfdtlev59s5xspgaeddrxeexx9d"&gt;627&lt;/key&gt;&lt;/foreign-keys&gt;&lt;ref-type name="Journal Article"&gt;17&lt;/ref-type&gt;&lt;contributors&gt;&lt;authors&gt;&lt;author&gt;&lt;style face="normal" font="default" charset="135" size="100%"&gt;H M Behre&lt;/style&gt;&lt;/author&gt;&lt;author&gt;&lt;style face="normal" font="default" charset="135" size="100%"&gt;S Baus&lt;/style&gt;&lt;/author&gt;&lt;author&gt;&lt;style face="normal" font="default" charset="135" size="100%"&gt;S Kliesch&lt;/style&gt;&lt;/author&gt;&lt;author&gt;&lt;style face="normal" font="default" charset="135" size="100%"&gt;C Keck&lt;/style&gt;&lt;/author&gt;&lt;author&gt;&lt;style face="normal" font="default" charset="135" size="100%"&gt;M Simoni&lt;/style&gt;&lt;/author&gt;&lt;author&gt;&lt;style face="normal" font="default" charset="135" size="100%"&gt;E Nieschlag&lt;/style&gt;&lt;/author&gt;&lt;/authors&gt;&lt;/contributors&gt;&lt;titles&gt;&lt;title&gt;&lt;style face="normal" font="default" charset="135" size="100%"&gt;Potential of  testosterone buciclate for male contraception: endocrine differences between responders and nonresponders&lt;/style&gt;&lt;/title&gt;&lt;secondary-title&gt;Journal of Clinical Endocrinology and Metabolism&lt;/secondary-title&gt;&lt;/titles&gt;&lt;periodical&gt;&lt;full-title&gt;Journal of Clinical Endocrinology and Metabolism&lt;/full-title&gt;&lt;/periodical&gt;&lt;pages&gt;&lt;style face="normal" font="default" charset="135" size="100%"&gt;2394-2403&lt;/style&gt;&lt;/pages&gt;&lt;volume&gt;&lt;style face="normal" font="default" charset="135" size="100%"&gt;80&lt;/style&gt;&lt;/volume&gt;&lt;dates&gt;&lt;year&gt;&lt;style face="normal" font="default" charset="135" size="100%"&gt;1995&lt;/style&gt;&lt;/year&gt;&lt;/dates&gt;&lt;urls&gt;&lt;/urls&gt;&lt;/record&gt;&lt;/Cite&gt;&lt;/EndNote&gt;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61" w:tooltip="Behre, 1995 #627" w:history="1">
        <w:r w:rsidR="006C618E" w:rsidRPr="00EB6432">
          <w:rPr>
            <w:rFonts w:ascii="Arial" w:hAnsi="Arial" w:cs="Arial"/>
            <w:sz w:val="22"/>
            <w:szCs w:val="22"/>
          </w:rPr>
          <w:t>661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men, product development has not progressed. Injectable testosterone undecanoate, an ester of an 11 carbon aliphatic fatty acid, in an oil vehicle provides a longer (~12 weeks) duration of action </w:t>
      </w:r>
      <w:r w:rsidR="003B1F35" w:rsidRPr="00EB6432">
        <w:rPr>
          <w:rFonts w:ascii="Arial" w:hAnsi="Arial" w:cs="Arial"/>
          <w:sz w:val="22"/>
          <w:szCs w:val="22"/>
        </w:rPr>
        <w:fldChar w:fldCharType="begin">
          <w:fldData xml:space="preserve">PEVuZE5vdGU+PENpdGU+PEF1dGhvcj5aaGFuZzwvQXV0aG9yPjxZZWFyPjE5OTg8L1llYXI+PFJl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PEVuZE5vdGU+PENpdGU+PEF1dGhvcj5aaGFuZzwvQXV0aG9yPjxZZWFyPjE5OTg8L1llYXI+PFJl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62" w:tooltip="Zhang, 1998 #628" w:history="1">
        <w:r w:rsidR="006C618E" w:rsidRPr="00EB6432">
          <w:rPr>
            <w:rFonts w:ascii="Arial" w:hAnsi="Arial" w:cs="Arial"/>
            <w:sz w:val="22"/>
            <w:szCs w:val="22"/>
          </w:rPr>
          <w:t>662-664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now widely marketed as a long-acting injectable depot testosterone product. Due to its limited solubility in the castor oil vehicle, testosterone undecanoate is administered as a 1000 mg dose in a large (4 mL) injection volume at 12 week intervals after the first and one 6 week loading dose or multiple loading doses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&lt;EndNote&gt;&lt;Cite&gt;&lt;Author&gt;Schubert&lt;/Author&gt;&lt;Year&gt;2004&lt;/Year&gt;&lt;RecNum&gt;631&lt;/RecNum&gt;&lt;DisplayText&gt;(665)&lt;/DisplayText&gt;&lt;record&gt;&lt;rec-number&gt;631&lt;/rec-number&gt;&lt;foreign-keys&gt;&lt;key app="EN" db-id="fexpzp299sfdtlev59s5xspgaeddrxeexx9d"&gt;631&lt;/key&gt;&lt;/foreign-keys&gt;&lt;ref-type name="Journal Article"&gt;17&lt;/ref-type&gt;&lt;contributors&gt;&lt;authors&gt;&lt;author&gt;Schubert, M.&lt;/author&gt;&lt;author&gt;Minnemann, T.&lt;/author&gt;&lt;author&gt;Hubler, D.&lt;/author&gt;&lt;author&gt;Rouskova, D.&lt;/author&gt;&lt;author&gt;Christoph, A.&lt;/author&gt;&lt;author&gt;Oettel, M.&lt;/author&gt;&lt;author&gt;Ernst, M.&lt;/author&gt;&lt;author&gt;Mellinger, U.&lt;/author&gt;&lt;author&gt;Krone, W.&lt;/author&gt;&lt;author&gt;Jockenhovel, F.&lt;/author&gt;&lt;/authors&gt;&lt;/contributors&gt;&lt;auth-address&gt;Klinik II und Poliklinik fur Innere Medizin der Universitat zu Koln, Germany.&lt;/auth-address&gt;&lt;titles&gt;&lt;title&gt;Intramuscular testosterone undecanoate: pharmacokinetic aspects of a novel testosterone formulation during long-term treatment of men with hypogonadism&lt;/title&gt;&lt;secondary-title&gt;Journal of Clinical Endocrinology and Metabolism&lt;/secondary-title&gt;&lt;/titles&gt;&lt;periodical&gt;&lt;full-title&gt;Journal of Clinical Endocrinology and Metabolism&lt;/full-title&gt;&lt;/periodical&gt;&lt;pages&gt;5429-34&lt;/pages&gt;&lt;volume&gt;89&lt;/volume&gt;&lt;number&gt;11&lt;/number&gt;&lt;keywords&gt;&lt;keyword&gt;Adolescent&lt;/keyword&gt;&lt;keyword&gt;Adult&lt;/keyword&gt;&lt;keyword&gt;Chemistry, Pharmaceutical&lt;/keyword&gt;&lt;keyword&gt;Estradiol/blood&lt;/keyword&gt;&lt;keyword&gt;Humans&lt;/keyword&gt;&lt;keyword&gt;Hypogonadism/*drug therapy&lt;/keyword&gt;&lt;keyword&gt;Injections, Intramuscular&lt;/keyword&gt;&lt;keyword&gt;Male&lt;/keyword&gt;&lt;keyword&gt;Middle Aged&lt;/keyword&gt;&lt;keyword&gt;Prospective Studies&lt;/keyword&gt;&lt;keyword&gt;Sex Hormone-Binding Globulin/analysis&lt;/keyword&gt;&lt;keyword&gt;Testosterone/*administration &amp;amp; dosage/*analogs &amp;amp;&lt;/keyword&gt;&lt;keyword&gt;derivatives/blood/pharmacokinetics&lt;/keyword&gt;&lt;/keywords&gt;&lt;dates&gt;&lt;year&gt;2004&lt;/year&gt;&lt;pub-dates&gt;&lt;date&gt;Nov&lt;/date&gt;&lt;/pub-dates&gt;&lt;/dates&gt;&lt;accession-num&gt;15531493&lt;/accession-num&gt;&lt;urls&gt;&lt;related-urls&gt;&lt;url&gt;http://www.ncbi.nlm.nih.gov/entrez/query.fcgi?cmd=Retrieve&amp;amp;db=PubMed&amp;amp;dopt=Citation&amp;amp;list_uids=15531493&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65" w:tooltip="Schubert, 2004 #631" w:history="1">
        <w:r w:rsidR="006C618E" w:rsidRPr="00EB6432">
          <w:rPr>
            <w:rFonts w:ascii="Arial" w:hAnsi="Arial" w:cs="Arial"/>
            <w:sz w:val="22"/>
            <w:szCs w:val="22"/>
          </w:rPr>
          <w:t>665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434810" w:rsidRPr="00EB6432">
        <w:rPr>
          <w:rFonts w:ascii="Arial" w:hAnsi="Arial" w:cs="Arial"/>
          <w:sz w:val="22"/>
          <w:szCs w:val="22"/>
        </w:rPr>
        <w:t xml:space="preserve"> or in </w:t>
      </w:r>
      <w:r w:rsidR="001D45E2" w:rsidRPr="00EB6432">
        <w:rPr>
          <w:rFonts w:ascii="Arial" w:hAnsi="Arial" w:cs="Arial"/>
          <w:sz w:val="22"/>
          <w:szCs w:val="22"/>
        </w:rPr>
        <w:t xml:space="preserve">the </w:t>
      </w:r>
      <w:r w:rsidR="00434810" w:rsidRPr="00EB6432">
        <w:rPr>
          <w:rFonts w:ascii="Arial" w:hAnsi="Arial" w:cs="Arial"/>
          <w:sz w:val="22"/>
          <w:szCs w:val="22"/>
        </w:rPr>
        <w:t>USA</w:t>
      </w:r>
      <w:r w:rsidR="00181835" w:rsidRPr="00EB6432">
        <w:rPr>
          <w:rFonts w:ascii="Arial" w:hAnsi="Arial" w:cs="Arial"/>
          <w:sz w:val="22"/>
          <w:szCs w:val="22"/>
        </w:rPr>
        <w:t>,</w:t>
      </w:r>
      <w:r w:rsidR="00434810" w:rsidRPr="00EB6432">
        <w:rPr>
          <w:rFonts w:ascii="Arial" w:hAnsi="Arial" w:cs="Arial"/>
          <w:sz w:val="22"/>
          <w:szCs w:val="22"/>
        </w:rPr>
        <w:t xml:space="preserve"> 750 mg </w:t>
      </w:r>
      <w:r w:rsidR="00181835" w:rsidRPr="00EB6432">
        <w:rPr>
          <w:rFonts w:ascii="Arial" w:hAnsi="Arial" w:cs="Arial"/>
          <w:sz w:val="22"/>
          <w:szCs w:val="22"/>
        </w:rPr>
        <w:t xml:space="preserve">in </w:t>
      </w:r>
      <w:r w:rsidR="00434810" w:rsidRPr="00EB6432">
        <w:rPr>
          <w:rFonts w:ascii="Arial" w:hAnsi="Arial" w:cs="Arial"/>
          <w:sz w:val="22"/>
          <w:szCs w:val="22"/>
        </w:rPr>
        <w:t>3ml</w:t>
      </w:r>
      <w:r w:rsidR="005C552A" w:rsidRPr="00EB6432">
        <w:rPr>
          <w:rFonts w:ascii="Arial" w:hAnsi="Arial" w:cs="Arial"/>
          <w:sz w:val="22"/>
          <w:szCs w:val="22"/>
        </w:rPr>
        <w:t xml:space="preserve"> </w:t>
      </w:r>
      <w:r w:rsidR="00181835" w:rsidRPr="00EB6432">
        <w:rPr>
          <w:rFonts w:ascii="Arial" w:hAnsi="Arial" w:cs="Arial"/>
          <w:sz w:val="22"/>
          <w:szCs w:val="22"/>
        </w:rPr>
        <w:t>volume administered at the st</w:t>
      </w:r>
      <w:r w:rsidR="00970689" w:rsidRPr="00EB6432">
        <w:rPr>
          <w:rFonts w:ascii="Arial" w:hAnsi="Arial" w:cs="Arial"/>
          <w:sz w:val="22"/>
          <w:szCs w:val="22"/>
        </w:rPr>
        <w:t>ar</w:t>
      </w:r>
      <w:r w:rsidR="00181835" w:rsidRPr="00EB6432">
        <w:rPr>
          <w:rFonts w:ascii="Arial" w:hAnsi="Arial" w:cs="Arial"/>
          <w:sz w:val="22"/>
          <w:szCs w:val="22"/>
        </w:rPr>
        <w:t>t of treatment and then</w:t>
      </w:r>
      <w:r w:rsidR="00434810" w:rsidRPr="00EB6432">
        <w:rPr>
          <w:rFonts w:ascii="Arial" w:hAnsi="Arial" w:cs="Arial"/>
          <w:sz w:val="22"/>
          <w:szCs w:val="22"/>
        </w:rPr>
        <w:t xml:space="preserve"> 4 and </w:t>
      </w:r>
      <w:r w:rsidR="00181835" w:rsidRPr="00EB6432">
        <w:rPr>
          <w:rFonts w:ascii="Arial" w:hAnsi="Arial" w:cs="Arial"/>
          <w:sz w:val="22"/>
          <w:szCs w:val="22"/>
        </w:rPr>
        <w:t xml:space="preserve">subsequently at </w:t>
      </w:r>
      <w:r w:rsidR="00434810" w:rsidRPr="00EB6432">
        <w:rPr>
          <w:rFonts w:ascii="Arial" w:hAnsi="Arial" w:cs="Arial"/>
          <w:sz w:val="22"/>
          <w:szCs w:val="22"/>
        </w:rPr>
        <w:t xml:space="preserve">10 weekly </w:t>
      </w:r>
      <w:r w:rsidR="00181835" w:rsidRPr="00EB6432">
        <w:rPr>
          <w:rFonts w:ascii="Arial" w:hAnsi="Arial" w:cs="Arial"/>
          <w:sz w:val="22"/>
          <w:szCs w:val="22"/>
        </w:rPr>
        <w:t>intervals</w:t>
      </w:r>
      <w:r w:rsidRPr="00EB6432">
        <w:rPr>
          <w:rFonts w:ascii="Arial" w:hAnsi="Arial" w:cs="Arial"/>
          <w:sz w:val="22"/>
          <w:szCs w:val="22"/>
        </w:rPr>
        <w:t xml:space="preserve">. </w:t>
      </w:r>
      <w:r w:rsidR="00970689" w:rsidRPr="00EB6432">
        <w:rPr>
          <w:rFonts w:ascii="Arial" w:hAnsi="Arial" w:cs="Arial"/>
          <w:sz w:val="22"/>
          <w:szCs w:val="22"/>
        </w:rPr>
        <w:t xml:space="preserve">Once available, the rapid uptake of long-acting injectables show that they are very popular among younger hypogonadal men whereas transdermal products are more suited for older men in case of need to rapidly discontinue testosterone treatment such as after diagnosis of prostate cancer. The </w:t>
      </w:r>
      <w:r w:rsidRPr="00EB6432">
        <w:rPr>
          <w:rFonts w:ascii="Arial" w:hAnsi="Arial" w:cs="Arial"/>
          <w:sz w:val="22"/>
          <w:szCs w:val="22"/>
        </w:rPr>
        <w:t xml:space="preserve">relatively long duration of action is also well suited to male hormonal contraception either alone in Chinese men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&lt;EndNote&gt;&lt;Cite&gt;&lt;Author&gt;Gu&lt;/Author&gt;&lt;Year&gt;2003&lt;/Year&gt;&lt;RecNum&gt;632&lt;/RecNum&gt;&lt;DisplayText&gt;(666)&lt;/DisplayText&gt;&lt;record&gt;&lt;rec-number&gt;632&lt;/rec-number&gt;&lt;foreign-keys&gt;&lt;key app="EN" db-id="fexpzp299sfdtlev59s5xspgaeddrxeexx9d"&gt;632&lt;/key&gt;&lt;/foreign-keys&gt;&lt;ref-type name="Journal Article"&gt;17&lt;/ref-type&gt;&lt;contributors&gt;&lt;authors&gt;&lt;author&gt;Gu, Y.Q.&lt;/author&gt;&lt;author&gt;Wang, X. H.&lt;/author&gt;&lt;author&gt;Xu, D.&lt;/author&gt;&lt;author&gt;Peng, L.&lt;/author&gt;&lt;author&gt;Cheng, L. F. &lt;/author&gt;&lt;author&gt;Huang, M. K.&lt;/author&gt;&lt;author&gt;Huang, Z. J.&lt;/author&gt;&lt;author&gt;Zhang, G. Y.&lt;/author&gt;&lt;/authors&gt;&lt;/contributors&gt;&lt;titles&gt;&lt;title&gt;A multicenter contraceptive efficacy study of injectable testosterone undecanoate in healthy Chinese men&lt;/title&gt;&lt;secondary-title&gt;Journal of Clinical Endocrinology and Metabolism&lt;/secondary-title&gt;&lt;/titles&gt;&lt;periodical&gt;&lt;full-title&gt;Journal of Clinical Endocrinology and Metabolism&lt;/full-title&gt;&lt;/periodical&gt;&lt;pages&gt;562-8&lt;/pages&gt;&lt;volume&gt;88&lt;/volume&gt;&lt;number&gt;2&lt;/number&gt;&lt;dates&gt;&lt;year&gt;2003&lt;/year&gt;&lt;/dates&gt;&lt;urls&gt;&lt;/urls&gt;&lt;/record&gt;&lt;/Cite&gt;&lt;/EndNote&gt;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66" w:tooltip="Gu, 2003 #632" w:history="1">
        <w:r w:rsidR="006C618E" w:rsidRPr="00EB6432">
          <w:rPr>
            <w:rFonts w:ascii="Arial" w:hAnsi="Arial" w:cs="Arial"/>
            <w:sz w:val="22"/>
            <w:szCs w:val="22"/>
          </w:rPr>
          <w:t>666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as part of an androgen-progestin combination</w:t>
      </w:r>
      <w:r w:rsidR="005C552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PEVuZE5vdGU+PENpdGU+PEF1dGhvcj5HdTwvQXV0aG9yPjxZZWFyPjIwMDQ8L1llYXI+PFJlY051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=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PEVuZE5vdGU+PENpdGU+PEF1dGhvcj5HdTwvQXV0aG9yPjxZZWFyPjIwMDQ8L1llYXI+PFJlY051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=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67" w:tooltip="Gu, 2004 #633" w:history="1">
        <w:r w:rsidR="006C618E" w:rsidRPr="00EB6432">
          <w:rPr>
            <w:rFonts w:ascii="Arial" w:hAnsi="Arial" w:cs="Arial"/>
            <w:sz w:val="22"/>
            <w:szCs w:val="22"/>
          </w:rPr>
          <w:t>667-669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14088C" w:rsidRPr="00EB6432">
        <w:rPr>
          <w:rFonts w:ascii="Arial" w:hAnsi="Arial" w:cs="Arial"/>
          <w:sz w:val="22"/>
          <w:szCs w:val="22"/>
        </w:rPr>
        <w:t>For treatment of androgen deficiency, although its longer duration of action entails fewer injections with advantages for convenie</w:t>
      </w:r>
      <w:r w:rsidR="00FC4848" w:rsidRPr="00EB6432">
        <w:rPr>
          <w:rFonts w:ascii="Arial" w:hAnsi="Arial" w:cs="Arial"/>
          <w:sz w:val="22"/>
          <w:szCs w:val="22"/>
        </w:rPr>
        <w:t>n</w:t>
      </w:r>
      <w:r w:rsidR="0014088C" w:rsidRPr="00EB6432">
        <w:rPr>
          <w:rFonts w:ascii="Arial" w:hAnsi="Arial" w:cs="Arial"/>
          <w:sz w:val="22"/>
          <w:szCs w:val="22"/>
        </w:rPr>
        <w:t>ce and compliance, the efficacy and safety does not differ from that of the shorter acting testosterone enanthae</w:t>
      </w:r>
      <w:r w:rsidR="001D45E2" w:rsidRPr="00EB6432">
        <w:rPr>
          <w:rFonts w:ascii="Arial" w:hAnsi="Arial" w:cs="Arial"/>
          <w:sz w:val="22"/>
          <w:szCs w:val="22"/>
        </w:rPr>
        <w:t xml:space="preserv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&lt;EndNote&gt;&lt;Cite&gt;&lt;Author&gt;Jockenhovel&lt;/Author&gt;&lt;Year&gt;2009&lt;/Year&gt;&lt;RecNum&gt;636&lt;/RecNum&gt;&lt;DisplayText&gt;(670)&lt;/DisplayText&gt;&lt;record&gt;&lt;rec-number&gt;636&lt;/rec-number&gt;&lt;foreign-keys&gt;&lt;key app="EN" db-id="fexpzp299sfdtlev59s5xspgaeddrxeexx9d"&gt;636&lt;/key&gt;&lt;/foreign-keys&gt;&lt;ref-type name="Journal Article"&gt;17&lt;/ref-type&gt;&lt;contributors&gt;&lt;authors&gt;&lt;author&gt;Jockenhovel, F.&lt;/author&gt;&lt;author&gt;Minnemann, T.&lt;/author&gt;&lt;author&gt;Schubert, M.&lt;/author&gt;&lt;author&gt;Freude, S.&lt;/author&gt;&lt;author&gt;Hubler, D.&lt;/author&gt;&lt;author&gt;Schumann, C.&lt;/author&gt;&lt;author&gt;Christoph, A.&lt;/author&gt;&lt;author&gt;Ernst, M.&lt;/author&gt;&lt;/authors&gt;&lt;/contributors&gt;&lt;auth-address&gt;Evangelisches Krankenhaus Herne, Wiescherstrasse 24, 44623 Herne, Germany. f.jockenhoevel@evk-herne.de&lt;/auth-address&gt;&lt;titles&gt;&lt;title&gt;Comparison of long-acting testosterone undecanoate formulation versus testosterone enanthate on sexual function and mood in hypogonadal men&lt;/title&gt;&lt;secondary-title&gt;European Journal of Endocrinology &lt;/secondary-title&gt;&lt;/titles&gt;&lt;periodical&gt;&lt;full-title&gt;European Journal of Endocrinology&lt;/full-title&gt;&lt;/periodical&gt;&lt;pages&gt;815-9&lt;/pages&gt;&lt;volume&gt;160&lt;/volume&gt;&lt;number&gt;5&lt;/number&gt;&lt;keywords&gt;&lt;keyword&gt;Adolescent&lt;/keyword&gt;&lt;keyword&gt;Adult&lt;/keyword&gt;&lt;keyword&gt;Affect/*drug effects&lt;/keyword&gt;&lt;keyword&gt;Aged&lt;/keyword&gt;&lt;keyword&gt;Delayed-Action Preparations/administration &amp;amp; dosage&lt;/keyword&gt;&lt;keyword&gt;Humans&lt;/keyword&gt;&lt;keyword&gt;Hypogonadism/*drug therapy/physiopathology&lt;/keyword&gt;&lt;keyword&gt;Injections, Intramuscular&lt;/keyword&gt;&lt;keyword&gt;Male&lt;/keyword&gt;&lt;keyword&gt;Middle Aged&lt;/keyword&gt;&lt;keyword&gt;Patient Satisfaction&lt;/keyword&gt;&lt;keyword&gt;Penile Erection/drug effects&lt;/keyword&gt;&lt;keyword&gt;Sexual Behavior/*drug effects/physiology&lt;/keyword&gt;&lt;keyword&gt;Testosterone/administration &amp;amp; dosage/*analogs &amp;amp; derivatives&lt;/keyword&gt;&lt;keyword&gt;Young Adult&lt;/keyword&gt;&lt;/keywords&gt;&lt;dates&gt;&lt;year&gt;2009&lt;/year&gt;&lt;pub-dates&gt;&lt;date&gt;May&lt;/date&gt;&lt;/pub-dates&gt;&lt;/dates&gt;&lt;accession-num&gt;19225035&lt;/accession-num&gt;&lt;urls&gt;&lt;related-urls&gt;&lt;url&gt;http://www.ncbi.nlm.nih.gov/entrez/query.fcgi?cmd=Retrieve&amp;amp;db=PubMed&amp;amp;dopt=Citation&amp;amp;list_uids=19225035&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70" w:tooltip="Jockenhovel, 2009 #636" w:history="1">
        <w:r w:rsidR="006C618E" w:rsidRPr="00EB6432">
          <w:rPr>
            <w:rFonts w:ascii="Arial" w:hAnsi="Arial" w:cs="Arial"/>
            <w:sz w:val="22"/>
            <w:szCs w:val="22"/>
          </w:rPr>
          <w:t>670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FC4848" w:rsidRPr="00EB6432">
        <w:rPr>
          <w:rFonts w:ascii="Arial" w:hAnsi="Arial" w:cs="Arial"/>
          <w:sz w:val="22"/>
          <w:szCs w:val="22"/>
        </w:rPr>
        <w:t>.</w:t>
      </w:r>
      <w:r w:rsidR="0014088C" w:rsidRPr="00EB6432">
        <w:rPr>
          <w:rFonts w:ascii="Arial" w:hAnsi="Arial" w:cs="Arial"/>
          <w:sz w:val="22"/>
          <w:szCs w:val="22"/>
        </w:rPr>
        <w:t xml:space="preserve"> </w:t>
      </w:r>
    </w:p>
    <w:p w14:paraId="2FDA8946" w14:textId="77777777" w:rsidR="006D0E00" w:rsidRPr="00EB6432" w:rsidRDefault="006D0E00" w:rsidP="00EB6432">
      <w:pPr>
        <w:pStyle w:val="Text"/>
        <w:keepLines w:val="0"/>
        <w:spacing w:line="276" w:lineRule="auto"/>
        <w:ind w:firstLine="0"/>
        <w:jc w:val="left"/>
        <w:rPr>
          <w:rFonts w:ascii="Arial" w:hAnsi="Arial" w:cs="Arial"/>
          <w:sz w:val="22"/>
          <w:szCs w:val="22"/>
        </w:rPr>
      </w:pPr>
    </w:p>
    <w:p w14:paraId="327CF602" w14:textId="4B1EFC58" w:rsidR="000A2095" w:rsidRPr="00EB6432" w:rsidRDefault="000A2095"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lastRenderedPageBreak/>
        <w:t>Although testosterone esters in oil vehicle are approved for im injection, the</w:t>
      </w:r>
      <w:r w:rsidR="008D59A7" w:rsidRPr="00EB6432">
        <w:rPr>
          <w:rFonts w:ascii="Arial" w:hAnsi="Arial" w:cs="Arial"/>
          <w:sz w:val="22"/>
          <w:szCs w:val="22"/>
        </w:rPr>
        <w:t xml:space="preserve">y can be effectively used by subcutaneous injection </w:t>
      </w:r>
      <w:r w:rsidR="00314A82" w:rsidRPr="00EB6432">
        <w:rPr>
          <w:rFonts w:ascii="Arial" w:hAnsi="Arial" w:cs="Arial"/>
          <w:sz w:val="22"/>
          <w:szCs w:val="22"/>
        </w:rPr>
        <w:fldChar w:fldCharType="begin">
          <w:fldData xml:space="preserve">PEVuZE5vdGU+PENpdGU+PEF1dGhvcj5TaW5naDwvQXV0aG9yPjxZZWFyPjIwMTQ8L1llYXI+PFJl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PEVuZE5vdGU+PENpdGU+PEF1dGhvcj5TaW5naDwvQXV0aG9yPjxZZWFyPjIwMTQ8L1llYXI+PFJl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14A82" w:rsidRPr="00EB6432">
        <w:rPr>
          <w:rFonts w:ascii="Arial" w:hAnsi="Arial" w:cs="Arial"/>
          <w:sz w:val="22"/>
          <w:szCs w:val="22"/>
        </w:rPr>
      </w:r>
      <w:r w:rsidR="00314A82" w:rsidRPr="00EB6432">
        <w:rPr>
          <w:rFonts w:ascii="Arial" w:hAnsi="Arial" w:cs="Arial"/>
          <w:sz w:val="22"/>
          <w:szCs w:val="22"/>
        </w:rPr>
        <w:fldChar w:fldCharType="separate"/>
      </w:r>
      <w:r w:rsidR="006C618E" w:rsidRPr="00EB6432">
        <w:rPr>
          <w:rFonts w:ascii="Arial" w:hAnsi="Arial" w:cs="Arial"/>
          <w:sz w:val="22"/>
          <w:szCs w:val="22"/>
        </w:rPr>
        <w:t>(</w:t>
      </w:r>
      <w:hyperlink w:anchor="_ENREF_671" w:tooltip="Singh, 2014 #6460" w:history="1">
        <w:r w:rsidR="006C618E" w:rsidRPr="00EB6432">
          <w:rPr>
            <w:rFonts w:ascii="Arial" w:hAnsi="Arial" w:cs="Arial"/>
            <w:sz w:val="22"/>
            <w:szCs w:val="22"/>
          </w:rPr>
          <w:t>671</w:t>
        </w:r>
      </w:hyperlink>
      <w:r w:rsidR="006C618E" w:rsidRPr="00EB6432">
        <w:rPr>
          <w:rFonts w:ascii="Arial" w:hAnsi="Arial" w:cs="Arial"/>
          <w:sz w:val="22"/>
          <w:szCs w:val="22"/>
        </w:rPr>
        <w:t>)</w:t>
      </w:r>
      <w:r w:rsidR="00314A82" w:rsidRPr="00EB6432">
        <w:rPr>
          <w:rFonts w:ascii="Arial" w:hAnsi="Arial" w:cs="Arial"/>
          <w:sz w:val="22"/>
          <w:szCs w:val="22"/>
        </w:rPr>
        <w:fldChar w:fldCharType="end"/>
      </w:r>
      <w:r w:rsidR="00B24AE0" w:rsidRPr="00EB6432">
        <w:rPr>
          <w:rFonts w:ascii="Arial" w:hAnsi="Arial" w:cs="Arial"/>
          <w:sz w:val="22"/>
          <w:szCs w:val="22"/>
        </w:rPr>
        <w:t xml:space="preserve"> in their marketed formulation or via a pre-filled autoinjector </w:t>
      </w:r>
      <w:r w:rsidR="00643106" w:rsidRPr="00EB6432">
        <w:rPr>
          <w:rFonts w:ascii="Arial" w:hAnsi="Arial" w:cs="Arial"/>
          <w:sz w:val="22"/>
          <w:szCs w:val="22"/>
        </w:rPr>
        <w:fldChar w:fldCharType="begin">
          <w:fldData xml:space="preserve">PEVuZE5vdGU+PENpdGU+PEF1dGhvcj5LYW1pbmV0c2t5PC9BdXRob3I+PFllYXI+MjAxOTwvWWVh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PEVuZE5vdGU+PENpdGU+PEF1dGhvcj5LYW1pbmV0c2t5PC9BdXRob3I+PFllYXI+MjAxOTwvWWVh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643106" w:rsidRPr="00EB6432">
        <w:rPr>
          <w:rFonts w:ascii="Arial" w:hAnsi="Arial" w:cs="Arial"/>
          <w:sz w:val="22"/>
          <w:szCs w:val="22"/>
        </w:rPr>
      </w:r>
      <w:r w:rsidR="00643106" w:rsidRPr="00EB6432">
        <w:rPr>
          <w:rFonts w:ascii="Arial" w:hAnsi="Arial" w:cs="Arial"/>
          <w:sz w:val="22"/>
          <w:szCs w:val="22"/>
        </w:rPr>
        <w:fldChar w:fldCharType="separate"/>
      </w:r>
      <w:r w:rsidR="006C618E" w:rsidRPr="00EB6432">
        <w:rPr>
          <w:rFonts w:ascii="Arial" w:hAnsi="Arial" w:cs="Arial"/>
          <w:sz w:val="22"/>
          <w:szCs w:val="22"/>
        </w:rPr>
        <w:t>(</w:t>
      </w:r>
      <w:hyperlink w:anchor="_ENREF_672" w:tooltip="Kaminetsky, 2019 #7754" w:history="1">
        <w:r w:rsidR="006C618E" w:rsidRPr="00EB6432">
          <w:rPr>
            <w:rFonts w:ascii="Arial" w:hAnsi="Arial" w:cs="Arial"/>
            <w:sz w:val="22"/>
            <w:szCs w:val="22"/>
          </w:rPr>
          <w:t>672</w:t>
        </w:r>
      </w:hyperlink>
      <w:r w:rsidR="006C618E" w:rsidRPr="00EB6432">
        <w:rPr>
          <w:rFonts w:ascii="Arial" w:hAnsi="Arial" w:cs="Arial"/>
          <w:sz w:val="22"/>
          <w:szCs w:val="22"/>
        </w:rPr>
        <w:t>)</w:t>
      </w:r>
      <w:r w:rsidR="00643106" w:rsidRPr="00EB6432">
        <w:rPr>
          <w:rFonts w:ascii="Arial" w:hAnsi="Arial" w:cs="Arial"/>
          <w:sz w:val="22"/>
          <w:szCs w:val="22"/>
        </w:rPr>
        <w:fldChar w:fldCharType="end"/>
      </w:r>
      <w:r w:rsidR="008D59A7" w:rsidRPr="00EB6432">
        <w:rPr>
          <w:rFonts w:ascii="Arial" w:hAnsi="Arial" w:cs="Arial"/>
          <w:sz w:val="22"/>
          <w:szCs w:val="22"/>
        </w:rPr>
        <w:t xml:space="preserve">. There is </w:t>
      </w:r>
      <w:r w:rsidRPr="00EB6432">
        <w:rPr>
          <w:rFonts w:ascii="Arial" w:hAnsi="Arial" w:cs="Arial"/>
          <w:sz w:val="22"/>
          <w:szCs w:val="22"/>
        </w:rPr>
        <w:t xml:space="preserve">increasing use of subcutaneous injections </w:t>
      </w:r>
      <w:r w:rsidR="008D59A7" w:rsidRPr="00EB6432">
        <w:rPr>
          <w:rFonts w:ascii="Arial" w:hAnsi="Arial" w:cs="Arial"/>
          <w:sz w:val="22"/>
          <w:szCs w:val="22"/>
        </w:rPr>
        <w:t xml:space="preserve">(1 ml) of medium acting </w:t>
      </w:r>
      <w:r w:rsidRPr="00EB6432">
        <w:rPr>
          <w:rFonts w:ascii="Arial" w:hAnsi="Arial" w:cs="Arial"/>
          <w:sz w:val="22"/>
          <w:szCs w:val="22"/>
        </w:rPr>
        <w:t xml:space="preserve">testosterone </w:t>
      </w:r>
      <w:r w:rsidR="008D59A7" w:rsidRPr="00EB6432">
        <w:rPr>
          <w:rFonts w:ascii="Arial" w:hAnsi="Arial" w:cs="Arial"/>
          <w:sz w:val="22"/>
          <w:szCs w:val="22"/>
        </w:rPr>
        <w:t xml:space="preserve">esters (cypionate or enanthate) in oil vehicle especially for masculinizing female to male transgender </w:t>
      </w:r>
      <w:r w:rsidR="00314A82" w:rsidRPr="00EB6432">
        <w:rPr>
          <w:rFonts w:ascii="Arial" w:hAnsi="Arial" w:cs="Arial"/>
          <w:sz w:val="22"/>
          <w:szCs w:val="22"/>
        </w:rPr>
        <w:fldChar w:fldCharType="begin">
          <w:fldData xml:space="preserve">PEVuZE5vdGU+PENpdGU+PEF1dGhvcj5PbHNvbjwvQXV0aG9yPjxZZWFyPjIwMTQ8L1llYXI+PFJl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PjwvYWx0LXBlcmlvZGljYWw+PHBhZ2VzPjM1MS0zNTg8L3BhZ2VzPjx2b2x1bWU+NzU8L3ZvbHVt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PEVuZE5vdGU+PENpdGU+PEF1dGhvcj5PbHNvbjwvQXV0aG9yPjxZZWFyPjIwMTQ8L1llYXI+PFJl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14A82" w:rsidRPr="00EB6432">
        <w:rPr>
          <w:rFonts w:ascii="Arial" w:hAnsi="Arial" w:cs="Arial"/>
          <w:sz w:val="22"/>
          <w:szCs w:val="22"/>
        </w:rPr>
      </w:r>
      <w:r w:rsidR="00314A82" w:rsidRPr="00EB6432">
        <w:rPr>
          <w:rFonts w:ascii="Arial" w:hAnsi="Arial" w:cs="Arial"/>
          <w:sz w:val="22"/>
          <w:szCs w:val="22"/>
        </w:rPr>
        <w:fldChar w:fldCharType="separate"/>
      </w:r>
      <w:r w:rsidR="006C618E" w:rsidRPr="00EB6432">
        <w:rPr>
          <w:rFonts w:ascii="Arial" w:hAnsi="Arial" w:cs="Arial"/>
          <w:sz w:val="22"/>
          <w:szCs w:val="22"/>
        </w:rPr>
        <w:t>(</w:t>
      </w:r>
      <w:hyperlink w:anchor="_ENREF_673" w:tooltip="Olson, 2014 #7757" w:history="1">
        <w:r w:rsidR="006C618E" w:rsidRPr="00EB6432">
          <w:rPr>
            <w:rFonts w:ascii="Arial" w:hAnsi="Arial" w:cs="Arial"/>
            <w:sz w:val="22"/>
            <w:szCs w:val="22"/>
          </w:rPr>
          <w:t>673-675</w:t>
        </w:r>
      </w:hyperlink>
      <w:r w:rsidR="006C618E" w:rsidRPr="00EB6432">
        <w:rPr>
          <w:rFonts w:ascii="Arial" w:hAnsi="Arial" w:cs="Arial"/>
          <w:sz w:val="22"/>
          <w:szCs w:val="22"/>
        </w:rPr>
        <w:t>)</w:t>
      </w:r>
      <w:r w:rsidR="00314A82" w:rsidRPr="00EB6432">
        <w:rPr>
          <w:rFonts w:ascii="Arial" w:hAnsi="Arial" w:cs="Arial"/>
          <w:sz w:val="22"/>
          <w:szCs w:val="22"/>
        </w:rPr>
        <w:fldChar w:fldCharType="end"/>
      </w:r>
      <w:r w:rsidR="008D59A7" w:rsidRPr="00EB6432">
        <w:rPr>
          <w:rFonts w:ascii="Arial" w:hAnsi="Arial" w:cs="Arial"/>
          <w:sz w:val="22"/>
          <w:szCs w:val="22"/>
        </w:rPr>
        <w:t xml:space="preserve">. However, the </w:t>
      </w:r>
      <w:r w:rsidR="00FA0AC2" w:rsidRPr="00EB6432">
        <w:rPr>
          <w:rFonts w:ascii="Arial" w:hAnsi="Arial" w:cs="Arial"/>
          <w:sz w:val="22"/>
          <w:szCs w:val="22"/>
        </w:rPr>
        <w:t xml:space="preserve">sc </w:t>
      </w:r>
      <w:r w:rsidR="008D59A7" w:rsidRPr="00EB6432">
        <w:rPr>
          <w:rFonts w:ascii="Arial" w:hAnsi="Arial" w:cs="Arial"/>
          <w:sz w:val="22"/>
          <w:szCs w:val="22"/>
        </w:rPr>
        <w:t xml:space="preserve">use of larger volume (4 ml) for injecting testosterone undecanoate is feasible but less popular than im injection </w:t>
      </w:r>
      <w:r w:rsidR="00314A82"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&lt;EndNote&gt;&lt;Cite&gt;&lt;Author&gt;Turner&lt;/Author&gt;&lt;Year&gt;2019&lt;/Year&gt;&lt;RecNum&gt;8149&lt;/RecNum&gt;&lt;DisplayText&gt;(676)&lt;/DisplayText&gt;&lt;record&gt;&lt;rec-number&gt;8149&lt;/rec-number&gt;&lt;foreign-keys&gt;&lt;key app="EN" db-id="0svwr0sf5wdesuew2t6xead8rzewt9dpwrp9" timestamp="1595375580" guid="60c1ecda-9ced-4c05-856b-e255f4dc7b09"&gt;8149&lt;/key&gt;&lt;/foreign-keys&gt;&lt;ref-type name="Journal Article"&gt;17&lt;/ref-type&gt;&lt;contributors&gt;&lt;authors&gt;&lt;author&gt;Turner, L.&lt;/author&gt;&lt;author&gt;Ly, L. P.&lt;/author&gt;&lt;author&gt;Desai, R.&lt;/author&gt;&lt;author&gt;Singh, G. K. S.&lt;/author&gt;&lt;author&gt;Handelsman, T. D.&lt;/author&gt;&lt;author&gt;Savkovic, S.&lt;/author&gt;&lt;author&gt;Fennell, C.&lt;/author&gt;&lt;author&gt;Jayadev, V.&lt;/author&gt;&lt;author&gt;Conway, A.&lt;/author&gt;&lt;author&gt;Handelsman, D. J.&lt;/author&gt;&lt;/authors&gt;&lt;/contributors&gt;&lt;auth-address&gt;Andrology Department, Concord Hospital, Sydney, NSW, Australia.&amp;#xD;ANZAC Research Institute, University of Sydney, Sydney, NSW, Australia.&amp;#xD;Department of Pharmaceutical Life Sciences, Faculty of Pharmacy, Universiti Teknologi MARA, Puncak Alam, Malaysia.&lt;/auth-address&gt;&lt;titles&gt;&lt;title&gt;Pharmacokinetics and Acceptability of Subcutaneous Injection of Testosterone Undecanoate&lt;/title&gt;&lt;secondary-title&gt;J Endocr Soc&lt;/secondary-title&gt;&lt;/titles&gt;&lt;periodical&gt;&lt;full-title&gt;Journal of the Endocrine Society&lt;/full-title&gt;&lt;abbr-1&gt;J Endocr Soc&lt;/abbr-1&gt;&lt;abbr-2&gt;J Endocr Soc&lt;/abbr-2&gt;&lt;abbr-3&gt;J Endocr Soc&lt;/abbr-3&gt;&lt;/periodical&gt;&lt;pages&gt;1531-1540&lt;/pages&gt;&lt;volume&gt;3&lt;/volume&gt;&lt;number&gt;8&lt;/number&gt;&lt;edition&gt;2019/08/07&lt;/edition&gt;&lt;keywords&gt;&lt;keyword&gt;pharmacokinetics&lt;/keyword&gt;&lt;keyword&gt;pharmacology&lt;/keyword&gt;&lt;keyword&gt;quality of life&lt;/keyword&gt;&lt;keyword&gt;subcutaneous&lt;/keyword&gt;&lt;keyword&gt;testosterone&lt;/keyword&gt;&lt;/keywords&gt;&lt;dates&gt;&lt;year&gt;2019&lt;/year&gt;&lt;pub-dates&gt;&lt;date&gt;Aug 1&lt;/date&gt;&lt;/pub-dates&gt;&lt;/dates&gt;&lt;isbn&gt;2472-1972 (Electronic)&amp;#xD;2472-1972 (Linking)&lt;/isbn&gt;&lt;accession-num&gt;31384715&lt;/accession-num&gt;&lt;urls&gt;&lt;related-urls&gt;&lt;url&gt;https://www.ncbi.nlm.nih.gov/pubmed/31384715&lt;/url&gt;&lt;/related-urls&gt;&lt;/urls&gt;&lt;custom2&gt;PMC6676071&lt;/custom2&gt;&lt;electronic-resource-num&gt;10.1210/js.2019-00134&lt;/electronic-resource-num&gt;&lt;/record&gt;&lt;/Cite&gt;&lt;/EndNote&gt;</w:instrText>
      </w:r>
      <w:r w:rsidR="00314A82" w:rsidRPr="00EB6432">
        <w:rPr>
          <w:rFonts w:ascii="Arial" w:hAnsi="Arial" w:cs="Arial"/>
          <w:sz w:val="22"/>
          <w:szCs w:val="22"/>
        </w:rPr>
        <w:fldChar w:fldCharType="separate"/>
      </w:r>
      <w:r w:rsidR="006C618E" w:rsidRPr="00EB6432">
        <w:rPr>
          <w:rFonts w:ascii="Arial" w:hAnsi="Arial" w:cs="Arial"/>
          <w:sz w:val="22"/>
          <w:szCs w:val="22"/>
        </w:rPr>
        <w:t>(</w:t>
      </w:r>
      <w:hyperlink w:anchor="_ENREF_676" w:tooltip="Turner, 2019 #8149" w:history="1">
        <w:r w:rsidR="006C618E" w:rsidRPr="00EB6432">
          <w:rPr>
            <w:rFonts w:ascii="Arial" w:hAnsi="Arial" w:cs="Arial"/>
            <w:sz w:val="22"/>
            <w:szCs w:val="22"/>
          </w:rPr>
          <w:t>676</w:t>
        </w:r>
      </w:hyperlink>
      <w:r w:rsidR="006C618E" w:rsidRPr="00EB6432">
        <w:rPr>
          <w:rFonts w:ascii="Arial" w:hAnsi="Arial" w:cs="Arial"/>
          <w:sz w:val="22"/>
          <w:szCs w:val="22"/>
        </w:rPr>
        <w:t>)</w:t>
      </w:r>
      <w:r w:rsidR="00314A82" w:rsidRPr="00EB6432">
        <w:rPr>
          <w:rFonts w:ascii="Arial" w:hAnsi="Arial" w:cs="Arial"/>
          <w:sz w:val="22"/>
          <w:szCs w:val="22"/>
        </w:rPr>
        <w:fldChar w:fldCharType="end"/>
      </w:r>
      <w:r w:rsidR="008D59A7" w:rsidRPr="00EB6432">
        <w:rPr>
          <w:rFonts w:ascii="Arial" w:hAnsi="Arial" w:cs="Arial"/>
          <w:sz w:val="22"/>
          <w:szCs w:val="22"/>
        </w:rPr>
        <w:t>.</w:t>
      </w:r>
    </w:p>
    <w:p w14:paraId="07BDF132" w14:textId="77777777" w:rsidR="006D0E00" w:rsidRDefault="006D0E00" w:rsidP="00EB6432">
      <w:pPr>
        <w:pStyle w:val="4hd"/>
        <w:keepLines w:val="0"/>
        <w:spacing w:before="0" w:line="276" w:lineRule="auto"/>
        <w:rPr>
          <w:rFonts w:ascii="Arial" w:hAnsi="Arial" w:cs="Arial"/>
          <w:i/>
          <w:sz w:val="22"/>
          <w:szCs w:val="22"/>
        </w:rPr>
      </w:pPr>
    </w:p>
    <w:p w14:paraId="447FFEC3" w14:textId="6DD10BC8" w:rsidR="00D352A0" w:rsidRPr="00490AB1" w:rsidRDefault="00D352A0" w:rsidP="00EB6432">
      <w:pPr>
        <w:pStyle w:val="4hd"/>
        <w:keepLines w:val="0"/>
        <w:spacing w:before="0" w:line="276" w:lineRule="auto"/>
        <w:rPr>
          <w:rFonts w:ascii="Arial" w:hAnsi="Arial" w:cs="Arial"/>
          <w:i/>
          <w:color w:val="FFC000"/>
          <w:sz w:val="22"/>
          <w:szCs w:val="22"/>
        </w:rPr>
      </w:pPr>
      <w:r w:rsidRPr="00490AB1">
        <w:rPr>
          <w:rFonts w:ascii="Arial" w:hAnsi="Arial" w:cs="Arial"/>
          <w:i/>
          <w:color w:val="FFC000"/>
          <w:sz w:val="22"/>
          <w:szCs w:val="22"/>
        </w:rPr>
        <w:t>Oral Testosterone Undecanoate</w:t>
      </w:r>
    </w:p>
    <w:p w14:paraId="0CA88416" w14:textId="77777777" w:rsidR="006D0E00" w:rsidRDefault="006D0E00" w:rsidP="00EB6432">
      <w:pPr>
        <w:pStyle w:val="Textflush"/>
        <w:keepLines w:val="0"/>
        <w:spacing w:line="276" w:lineRule="auto"/>
        <w:jc w:val="left"/>
        <w:rPr>
          <w:rFonts w:ascii="Arial" w:hAnsi="Arial" w:cs="Arial"/>
          <w:sz w:val="22"/>
          <w:szCs w:val="22"/>
        </w:rPr>
      </w:pPr>
    </w:p>
    <w:p w14:paraId="7D5D5B73" w14:textId="1CDAB042"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Oral testosterone undecanoate, a suspension of the ester in 40-mg oil-filled capsules, is administered as 160 to 240 mg in two or more doses per day</w:t>
      </w:r>
      <w:r w:rsidR="001D45E2" w:rsidRPr="00EB6432">
        <w:rPr>
          <w:rFonts w:ascii="Arial" w:hAnsi="Arial" w:cs="Arial"/>
          <w:sz w:val="22"/>
          <w:szCs w:val="22"/>
        </w:rPr>
        <w:t xml:space="preserv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&lt;EndNote&gt;&lt;Cite&gt;&lt;Author&gt;Kohn&lt;/Author&gt;&lt;Year&gt;2003&lt;/Year&gt;&lt;RecNum&gt;637&lt;/RecNum&gt;&lt;DisplayText&gt;(677)&lt;/DisplayText&gt;&lt;record&gt;&lt;rec-number&gt;637&lt;/rec-number&gt;&lt;foreign-keys&gt;&lt;key app="EN" db-id="fexpzp299sfdtlev59s5xspgaeddrxeexx9d"&gt;637&lt;/key&gt;&lt;/foreign-keys&gt;&lt;ref-type name="Journal Article"&gt;17&lt;/ref-type&gt;&lt;contributors&gt;&lt;authors&gt;&lt;author&gt;Kohn, F. M.&lt;/author&gt;&lt;author&gt;Schill, W. B.&lt;/author&gt;&lt;/authors&gt;&lt;/contributors&gt;&lt;auth-address&gt;Department of Dermatology and Allergology, Technical University, Biedersteiner Strasse 29, 80802 Munich, Germany. Frank.Koehn@lrz.tu-muenchen.de&lt;/auth-address&gt;&lt;titles&gt;&lt;title&gt;A new oral testosterone undecanoate formulation&lt;/title&gt;&lt;secondary-title&gt;World Journal of Urology&lt;/secondary-title&gt;&lt;/titles&gt;&lt;periodical&gt;&lt;full-title&gt;World Journal of Urology&lt;/full-title&gt;&lt;/periodical&gt;&lt;pages&gt;311-5&lt;/pages&gt;&lt;volume&gt;21&lt;/volume&gt;&lt;number&gt;5&lt;/number&gt;&lt;keywords&gt;&lt;keyword&gt;Administration, Oral&lt;/keyword&gt;&lt;keyword&gt;Humans&lt;/keyword&gt;&lt;keyword&gt;Hypogonadism/*drug therapy&lt;/keyword&gt;&lt;keyword&gt;Male&lt;/keyword&gt;&lt;keyword&gt;Testosterone/*administration &amp;amp; dosage/*analogs &amp;amp;&lt;/keyword&gt;&lt;keyword&gt;derivatives/pharmacokinetics&lt;/keyword&gt;&lt;keyword&gt;Testosterone Congeners/*administration &amp;amp; dosage/pharmacokinetics&lt;/keyword&gt;&lt;/keywords&gt;&lt;dates&gt;&lt;year&gt;2003&lt;/year&gt;&lt;pub-dates&gt;&lt;date&gt;Nov&lt;/date&gt;&lt;/pub-dates&gt;&lt;/dates&gt;&lt;accession-num&gt;14579074&lt;/accession-num&gt;&lt;urls&gt;&lt;related-urls&gt;&lt;url&gt;http://www.ncbi.nlm.nih.gov/entrez/query.fcgi?cmd=Retrieve&amp;amp;db=PubMed&amp;amp;dopt=Citation&amp;amp;list_uids=14579074&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77" w:tooltip="Kohn, 2003 #637" w:history="1">
        <w:r w:rsidR="006C618E" w:rsidRPr="00EB6432">
          <w:rPr>
            <w:rFonts w:ascii="Arial" w:hAnsi="Arial" w:cs="Arial"/>
            <w:sz w:val="22"/>
            <w:szCs w:val="22"/>
          </w:rPr>
          <w:t>677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hydrophobic, long aliphatic chain ester in </w:t>
      </w:r>
      <w:r w:rsidR="00AE6943" w:rsidRPr="00EB6432">
        <w:rPr>
          <w:rFonts w:ascii="Arial" w:hAnsi="Arial" w:cs="Arial"/>
          <w:sz w:val="22"/>
          <w:szCs w:val="22"/>
        </w:rPr>
        <w:t>a</w:t>
      </w:r>
      <w:r w:rsidR="00897DF2" w:rsidRPr="00EB6432">
        <w:rPr>
          <w:rFonts w:ascii="Arial" w:hAnsi="Arial" w:cs="Arial"/>
          <w:sz w:val="22"/>
          <w:szCs w:val="22"/>
        </w:rPr>
        <w:t xml:space="preserve"> castor </w:t>
      </w:r>
      <w:r w:rsidRPr="00EB6432">
        <w:rPr>
          <w:rFonts w:ascii="Arial" w:hAnsi="Arial" w:cs="Arial"/>
          <w:sz w:val="22"/>
          <w:szCs w:val="22"/>
        </w:rPr>
        <w:t>oil</w:t>
      </w:r>
      <w:r w:rsidR="00897DF2" w:rsidRPr="00EB6432">
        <w:rPr>
          <w:rFonts w:ascii="Arial" w:hAnsi="Arial" w:cs="Arial"/>
          <w:sz w:val="22"/>
          <w:szCs w:val="22"/>
        </w:rPr>
        <w:t xml:space="preserve">/propylene glycol laurate </w:t>
      </w:r>
      <w:r w:rsidRPr="00EB6432">
        <w:rPr>
          <w:rFonts w:ascii="Arial" w:hAnsi="Arial" w:cs="Arial"/>
          <w:sz w:val="22"/>
          <w:szCs w:val="22"/>
        </w:rPr>
        <w:t xml:space="preserve">vehicle favors preferential absorption into chylomicrons entering the gastrointestinal lymphatics and largely bypassing hepatic first-pass metabolism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&lt;EndNote&gt;&lt;Cite&gt;&lt;Author&gt;Shackleford&lt;/Author&gt;&lt;Year&gt;2003&lt;/Year&gt;&lt;RecNum&gt;161&lt;/RecNum&gt;&lt;DisplayText&gt;(173)&lt;/DisplayText&gt;&lt;record&gt;&lt;rec-number&gt;161&lt;/rec-number&gt;&lt;foreign-keys&gt;&lt;key app="EN" db-id="fexpzp299sfdtlev59s5xspgaeddrxeexx9d"&gt;161&lt;/key&gt;&lt;/foreign-keys&gt;&lt;ref-type name="Journal Article"&gt;17&lt;/ref-type&gt;&lt;contributors&gt;&lt;authors&gt;&lt;author&gt;Shackleford, D. M.&lt;/author&gt;&lt;author&gt;Faassen, W. A.&lt;/author&gt;&lt;author&gt;Houwing, N.&lt;/author&gt;&lt;author&gt;Lass, H.&lt;/author&gt;&lt;author&gt;Edwards, G. A.&lt;/author&gt;&lt;author&gt;Porter, C. J.&lt;/author&gt;&lt;author&gt;Charman, W. N.&lt;/author&gt;&lt;/authors&gt;&lt;/contributors&gt;&lt;auth-address&gt;Department of Pharmaceutics, Victorian College of Pharmacy, Monash University (Parkville Campus), Parkville, Victoria 3052, Australia.&lt;/auth-address&gt;&lt;titles&gt;&lt;title&gt;Contribution of lymphatically transported testosterone undecanoate to the systemic exposure of testosterone after oral administration of two andriol formulations in conscious lymph duct-cannulated dogs&lt;/title&gt;&lt;secondary-title&gt;Journal of Pharmacology and Experimental Therapeutics&lt;/secondary-title&gt;&lt;/titles&gt;&lt;periodical&gt;&lt;full-title&gt;Journal of Pharmacology and Experimental Therapeutics&lt;/full-title&gt;&lt;/periodical&gt;&lt;pages&gt;925-33&lt;/pages&gt;&lt;volume&gt;306&lt;/volume&gt;&lt;number&gt;3&lt;/number&gt;&lt;keywords&gt;&lt;keyword&gt;Absorption&lt;/keyword&gt;&lt;keyword&gt;Administration, Oral&lt;/keyword&gt;&lt;keyword&gt;Animal&lt;/keyword&gt;&lt;keyword&gt;Biological Transport&lt;/keyword&gt;&lt;keyword&gt;Catheterization&lt;/keyword&gt;&lt;keyword&gt;Dogs&lt;/keyword&gt;&lt;keyword&gt;Female&lt;/keyword&gt;&lt;keyword&gt;Lymph/metabolism&lt;/keyword&gt;&lt;keyword&gt;Lymphatic System/*metabolism&lt;/keyword&gt;&lt;keyword&gt;Male&lt;/keyword&gt;&lt;keyword&gt;Stanolone/pharmacology&lt;/keyword&gt;&lt;keyword&gt;Testosterone/*analogs &amp;amp; derivatives/blood/*pharmacokinetics/*pharmacology&lt;/keyword&gt;&lt;/keywords&gt;&lt;dates&gt;&lt;year&gt;2003&lt;/year&gt;&lt;pub-dates&gt;&lt;date&gt;Sep&lt;/date&gt;&lt;/pub-dates&gt;&lt;/dates&gt;&lt;accession-num&gt;12807999&lt;/accession-num&gt;&lt;urls&gt;&lt;related-urls&gt;&lt;url&gt;http://www.ncbi.nlm.nih.gov/entrez/query.fcgi?cmd=Retrieve&amp;amp;db=PubMed&amp;amp;dopt=Citation&amp;amp;list_uids=12807999&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73" w:tooltip="Shackleford, 2003 #161" w:history="1">
        <w:r w:rsidR="006C618E" w:rsidRPr="00EB6432">
          <w:rPr>
            <w:rFonts w:ascii="Arial" w:hAnsi="Arial" w:cs="Arial"/>
            <w:sz w:val="22"/>
            <w:szCs w:val="22"/>
          </w:rPr>
          <w:t>173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Oral testosterone undecanoate is not absorbed under fasting conditions but is taken up when ingested with food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&lt;EndNote&gt;&lt;Cite&gt;&lt;Author&gt;Bagchus&lt;/Author&gt;&lt;Year&gt;2003&lt;/Year&gt;&lt;RecNum&gt;2793&lt;/RecNum&gt;&lt;DisplayText&gt;(678)&lt;/DisplayText&gt;&lt;record&gt;&lt;rec-number&gt;2793&lt;/rec-number&gt;&lt;foreign-keys&gt;&lt;key app="EN" db-id="0svwr0sf5wdesuew2t6xead8rzewt9dpwrp9" timestamp="1511428079" guid="4a528615-8d27-429e-91f9-7980cc8e91b1"&gt;2793&lt;/key&gt;&lt;/foreign-keys&gt;&lt;ref-type name="Journal Article"&gt;17&lt;/ref-type&gt;&lt;contributors&gt;&lt;authors&gt;&lt;author&gt;Bagchus, W. M.&lt;/author&gt;&lt;author&gt;Hust, R.&lt;/author&gt;&lt;author&gt;Maris, F.&lt;/author&gt;&lt;author&gt;Schnabel, P. G.&lt;/author&gt;&lt;author&gt;Houwing, N. S.&lt;/author&gt;&lt;/authors&gt;&lt;/contributors&gt;&lt;auth-address&gt;Clinical Pharmacology Department, Organon, Oss, The Netherlands. wilma.bagchus@organon.com&lt;/auth-address&gt;&lt;titles&gt;&lt;title&gt;Important effect of food on the bioavailability of oral testosterone undecanoate&lt;/title&gt;&lt;secondary-title&gt;Pharmacotherapy&lt;/secondary-title&gt;&lt;/titles&gt;&lt;periodical&gt;&lt;full-title&gt;Pharmacotherapy&lt;/full-title&gt;&lt;/periodical&gt;&lt;pages&gt;319-25&lt;/pages&gt;&lt;volume&gt;23&lt;/volume&gt;&lt;number&gt;3&lt;/number&gt;&lt;keywords&gt;&lt;keyword&gt;Administration, Oral&lt;/keyword&gt;&lt;keyword&gt;Aged&lt;/keyword&gt;&lt;keyword&gt;Area Under Curve&lt;/keyword&gt;&lt;keyword&gt;Biological Availability&lt;/keyword&gt;&lt;keyword&gt;Cross-Over Studies&lt;/keyword&gt;&lt;keyword&gt;Fasting/metabolism&lt;/keyword&gt;&lt;keyword&gt;Female&lt;/keyword&gt;&lt;keyword&gt;*Food&lt;/keyword&gt;&lt;keyword&gt;Human&lt;/keyword&gt;&lt;keyword&gt;Intestinal Absorption&lt;/keyword&gt;&lt;keyword&gt;Menopause/*metabolism&lt;/keyword&gt;&lt;keyword&gt;Middle Age&lt;/keyword&gt;&lt;keyword&gt;Support, Non-U.S. Gov&amp;apos;t&lt;/keyword&gt;&lt;keyword&gt;Testosterone/administration &amp;amp; dosage/*analogs &amp;amp;&lt;/keyword&gt;&lt;keyword&gt;derivatives/blood/*pharmacology&lt;/keyword&gt;&lt;/keywords&gt;&lt;dates&gt;&lt;year&gt;2003&lt;/year&gt;&lt;pub-dates&gt;&lt;date&gt;Mar&lt;/date&gt;&lt;/pub-dates&gt;&lt;/dates&gt;&lt;accession-num&gt;12627930&lt;/accession-num&gt;&lt;urls&gt;&lt;related-urls&gt;&lt;url&gt;http://www.ncbi.nlm.nih.gov/entrez/query.fcgi?cmd=Retrieve&amp;amp;db=PubMed&amp;amp;dopt=Citation&amp;amp;list_uids=12627930&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78" w:tooltip="Bagchus, 2003 #2793" w:history="1">
        <w:r w:rsidR="006C618E" w:rsidRPr="00EB6432">
          <w:rPr>
            <w:rFonts w:ascii="Arial" w:hAnsi="Arial" w:cs="Arial"/>
            <w:sz w:val="22"/>
            <w:szCs w:val="22"/>
          </w:rPr>
          <w:t>678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containing a moderate amount (at least 19 gm) of fat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&lt;EndNote&gt;&lt;Cite&gt;&lt;Author&gt;Schnabel&lt;/Author&gt;&lt;Year&gt;2007&lt;/Year&gt;&lt;RecNum&gt;639&lt;/RecNum&gt;&lt;DisplayText&gt;(679)&lt;/DisplayText&gt;&lt;record&gt;&lt;rec-number&gt;639&lt;/rec-number&gt;&lt;foreign-keys&gt;&lt;key app="EN" db-id="fexpzp299sfdtlev59s5xspgaeddrxeexx9d"&gt;639&lt;/key&gt;&lt;/foreign-keys&gt;&lt;ref-type name="Journal Article"&gt;17&lt;/ref-type&gt;&lt;contributors&gt;&lt;authors&gt;&lt;author&gt;Schnabel, P. G.&lt;/author&gt;&lt;author&gt;Bagchus, W.&lt;/author&gt;&lt;author&gt;Lass, H.&lt;/author&gt;&lt;author&gt;Thomsen, T.&lt;/author&gt;&lt;author&gt;Geurts, T. B.&lt;/author&gt;&lt;/authors&gt;&lt;/contributors&gt;&lt;auth-address&gt;Department of Clinical Pharmacology and Kinetics, NV Organon, Oss, the Netherlands. paul.geurts@organon.com&lt;/auth-address&gt;&lt;titles&gt;&lt;title&gt;The effect of food composition on serum testosterone levels after oral administration of Andriol Testocaps&lt;/title&gt;&lt;secondary-title&gt;Clinical Endocrinology&lt;/secondary-title&gt;&lt;/titles&gt;&lt;periodical&gt;&lt;full-title&gt;Clinical Endocrinology&lt;/full-title&gt;&lt;abbr-1&gt;Clinical endocrinology&lt;/abbr-1&gt;&lt;/periodical&gt;&lt;pages&gt;579-85&lt;/pages&gt;&lt;volume&gt;66&lt;/volume&gt;&lt;number&gt;4&lt;/number&gt;&lt;keywords&gt;&lt;keyword&gt;Aged&lt;/keyword&gt;&lt;keyword&gt;Area Under Curve&lt;/keyword&gt;&lt;keyword&gt;Biological Availability&lt;/keyword&gt;&lt;keyword&gt;Cross-Over Studies&lt;/keyword&gt;&lt;keyword&gt;Dietary Fats, Unsaturated/*administration &amp;amp; dosage&lt;/keyword&gt;&lt;keyword&gt;Female&lt;/keyword&gt;&lt;keyword&gt;*Hormone Replacement Therapy&lt;/keyword&gt;&lt;keyword&gt;Humans&lt;/keyword&gt;&lt;keyword&gt;Hypogonadism/*blood/*drug therapy&lt;/keyword&gt;&lt;keyword&gt;Intestinal Absorption&lt;/keyword&gt;&lt;keyword&gt;Middle Aged&lt;/keyword&gt;&lt;keyword&gt;Postmenopause/blood&lt;/keyword&gt;&lt;keyword&gt;Testosterone/analogs &amp;amp; derivatives/*blood/*deficiency/therapeutic use&lt;/keyword&gt;&lt;keyword&gt;Testosterone Congeners/therapeutic use&lt;/keyword&gt;&lt;/keywords&gt;&lt;dates&gt;&lt;year&gt;2007&lt;/year&gt;&lt;pub-dates&gt;&lt;date&gt;Apr&lt;/date&gt;&lt;/pub-dates&gt;&lt;/dates&gt;&lt;accession-num&gt;17371478&lt;/accession-num&gt;&lt;urls&gt;&lt;related-urls&gt;&lt;url&gt;http://www.ncbi.nlm.nih.gov/entrez/query.fcgi?cmd=Retrieve&amp;amp;db=PubMed&amp;amp;dopt=Citation&amp;amp;list_uids=17371478&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79" w:tooltip="Schnabel, 2007 #639" w:history="1">
        <w:r w:rsidR="006C618E" w:rsidRPr="00EB6432">
          <w:rPr>
            <w:rFonts w:ascii="Arial" w:hAnsi="Arial" w:cs="Arial"/>
            <w:sz w:val="22"/>
            <w:szCs w:val="22"/>
          </w:rPr>
          <w:t>679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4D382A" w:rsidRPr="00EB6432">
        <w:rPr>
          <w:rFonts w:ascii="Arial" w:hAnsi="Arial" w:cs="Arial"/>
          <w:sz w:val="22"/>
          <w:szCs w:val="22"/>
        </w:rPr>
        <w:t xml:space="preserve">Although oral testosterone undecanoate produces a disproportionate increase in serum DHT which </w:t>
      </w:r>
      <w:r w:rsidR="002D14F2" w:rsidRPr="00EB6432">
        <w:rPr>
          <w:rFonts w:ascii="Arial" w:hAnsi="Arial" w:cs="Arial"/>
          <w:sz w:val="22"/>
          <w:szCs w:val="22"/>
        </w:rPr>
        <w:t xml:space="preserve">is unaffected by </w:t>
      </w:r>
      <w:r w:rsidR="004D382A" w:rsidRPr="00EB6432">
        <w:rPr>
          <w:rFonts w:ascii="Arial" w:hAnsi="Arial" w:cs="Arial"/>
          <w:sz w:val="22"/>
          <w:szCs w:val="22"/>
        </w:rPr>
        <w:t>concomitant administration of an oral 5 α reductase inhibitor</w:t>
      </w:r>
      <w:r w:rsidR="001D45E2"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PEVuZE5vdGU+PENpdGU+PEF1dGhvcj5Sb3RoPC9BdXRob3I+PFllYXI+MjAxMTwvWWVhcj48UmVj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PEVuZE5vdGU+PENpdGU+PEF1dGhvcj5Sb3RoPC9BdXRob3I+PFllYXI+MjAxMTwvWWVhcj48UmVj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80" w:tooltip="Roth, 2011 #640" w:history="1">
        <w:r w:rsidR="006C618E" w:rsidRPr="00EB6432">
          <w:rPr>
            <w:rFonts w:ascii="Arial" w:hAnsi="Arial" w:cs="Arial"/>
            <w:sz w:val="22"/>
            <w:szCs w:val="22"/>
          </w:rPr>
          <w:t>680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706A19" w:rsidRPr="00EB6432">
        <w:rPr>
          <w:rFonts w:ascii="Arial" w:hAnsi="Arial" w:cs="Arial"/>
          <w:sz w:val="22"/>
          <w:szCs w:val="22"/>
        </w:rPr>
        <w:t xml:space="preserve">; </w:t>
      </w:r>
      <w:r w:rsidR="004D382A" w:rsidRPr="00EB6432">
        <w:rPr>
          <w:rFonts w:ascii="Arial" w:hAnsi="Arial" w:cs="Arial"/>
          <w:sz w:val="22"/>
          <w:szCs w:val="22"/>
        </w:rPr>
        <w:t xml:space="preserve">such </w:t>
      </w:r>
      <w:r w:rsidR="001C51A7" w:rsidRPr="00EB6432">
        <w:rPr>
          <w:rFonts w:ascii="Arial" w:hAnsi="Arial" w:cs="Arial"/>
          <w:sz w:val="22"/>
          <w:szCs w:val="22"/>
        </w:rPr>
        <w:t xml:space="preserve">modest </w:t>
      </w:r>
      <w:r w:rsidR="004D382A" w:rsidRPr="00EB6432">
        <w:rPr>
          <w:rFonts w:ascii="Arial" w:hAnsi="Arial" w:cs="Arial"/>
          <w:sz w:val="22"/>
          <w:szCs w:val="22"/>
        </w:rPr>
        <w:t xml:space="preserve">increases </w:t>
      </w:r>
      <w:r w:rsidR="002D14F2" w:rsidRPr="00EB6432">
        <w:rPr>
          <w:rFonts w:ascii="Arial" w:hAnsi="Arial" w:cs="Arial"/>
          <w:sz w:val="22"/>
          <w:szCs w:val="22"/>
        </w:rPr>
        <w:t xml:space="preserve">in </w:t>
      </w:r>
      <w:r w:rsidR="001C51A7" w:rsidRPr="00EB6432">
        <w:rPr>
          <w:rFonts w:ascii="Arial" w:hAnsi="Arial" w:cs="Arial"/>
          <w:sz w:val="22"/>
          <w:szCs w:val="22"/>
        </w:rPr>
        <w:t xml:space="preserve">circulating </w:t>
      </w:r>
      <w:r w:rsidR="002D14F2" w:rsidRPr="00EB6432">
        <w:rPr>
          <w:rFonts w:ascii="Arial" w:hAnsi="Arial" w:cs="Arial"/>
          <w:sz w:val="22"/>
          <w:szCs w:val="22"/>
        </w:rPr>
        <w:t xml:space="preserve">DHT would have no </w:t>
      </w:r>
      <w:r w:rsidR="004D382A" w:rsidRPr="00EB6432">
        <w:rPr>
          <w:rFonts w:ascii="Arial" w:hAnsi="Arial" w:cs="Arial"/>
          <w:sz w:val="22"/>
          <w:szCs w:val="22"/>
        </w:rPr>
        <w:t>impact on prostate size</w:t>
      </w:r>
      <w:r w:rsidR="001D45E2"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PEVuZE5vdGU+PENpdGU+PEF1dGhvcj5JZGFuPC9BdXRob3I+PFllYXI+MjAxMDwvWWVhcj48UmVj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PEVuZE5vdGU+PENpdGU+PEF1dGhvcj5JZGFuPC9BdXRob3I+PFllYXI+MjAxMDwvWWVhcj48UmVj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81" w:tooltip="Idan, 2010 #641" w:history="1">
        <w:r w:rsidR="006C618E" w:rsidRPr="00EB6432">
          <w:rPr>
            <w:rFonts w:ascii="Arial" w:hAnsi="Arial" w:cs="Arial"/>
            <w:sz w:val="22"/>
            <w:szCs w:val="22"/>
          </w:rPr>
          <w:t>681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4D382A" w:rsidRPr="00EB6432">
        <w:rPr>
          <w:rFonts w:ascii="Arial" w:hAnsi="Arial" w:cs="Arial"/>
          <w:sz w:val="22"/>
          <w:szCs w:val="22"/>
        </w:rPr>
        <w:t xml:space="preserve"> or </w:t>
      </w:r>
      <w:r w:rsidR="002D14F2" w:rsidRPr="00EB6432">
        <w:rPr>
          <w:rFonts w:ascii="Arial" w:hAnsi="Arial" w:cs="Arial"/>
          <w:sz w:val="22"/>
          <w:szCs w:val="22"/>
        </w:rPr>
        <w:t xml:space="preserve">apparent </w:t>
      </w:r>
      <w:r w:rsidR="004D382A" w:rsidRPr="00EB6432">
        <w:rPr>
          <w:rFonts w:ascii="Arial" w:hAnsi="Arial" w:cs="Arial"/>
          <w:sz w:val="22"/>
          <w:szCs w:val="22"/>
        </w:rPr>
        <w:t xml:space="preserve">risk of </w:t>
      </w:r>
      <w:r w:rsidR="002D14F2" w:rsidRPr="00EB6432">
        <w:rPr>
          <w:rFonts w:ascii="Arial" w:hAnsi="Arial" w:cs="Arial"/>
          <w:sz w:val="22"/>
          <w:szCs w:val="22"/>
        </w:rPr>
        <w:t xml:space="preserve">prostate </w:t>
      </w:r>
      <w:r w:rsidR="004D382A" w:rsidRPr="00EB6432">
        <w:rPr>
          <w:rFonts w:ascii="Arial" w:hAnsi="Arial" w:cs="Arial"/>
          <w:sz w:val="22"/>
          <w:szCs w:val="22"/>
        </w:rPr>
        <w:t>cancer</w:t>
      </w:r>
      <w:r w:rsidR="001D45E2"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PEVuZE5vdGU+PENpdGU+PEF1dGhvcj5Hb29yZW48L0F1dGhvcj48WWVhcj4xOTk0PC9ZZWFyPjxS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PEVuZE5vdGU+PENpdGU+PEF1dGhvcj5Hb29yZW48L0F1dGhvcj48WWVhcj4xOTk0PC9ZZWFyPjxS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454" w:tooltip="Roddam, 2008 #425" w:history="1">
        <w:r w:rsidR="006C618E" w:rsidRPr="00EB6432">
          <w:rPr>
            <w:rFonts w:ascii="Arial" w:hAnsi="Arial" w:cs="Arial"/>
            <w:sz w:val="22"/>
            <w:szCs w:val="22"/>
          </w:rPr>
          <w:t>454</w:t>
        </w:r>
      </w:hyperlink>
      <w:r w:rsidR="006C618E" w:rsidRPr="00EB6432">
        <w:rPr>
          <w:rFonts w:ascii="Arial" w:hAnsi="Arial" w:cs="Arial"/>
          <w:sz w:val="22"/>
          <w:szCs w:val="22"/>
        </w:rPr>
        <w:t xml:space="preserve">, </w:t>
      </w:r>
      <w:hyperlink w:anchor="_ENREF_682" w:tooltip="Gooren, 1994 #642" w:history="1">
        <w:r w:rsidR="006C618E" w:rsidRPr="00EB6432">
          <w:rPr>
            <w:rFonts w:ascii="Arial" w:hAnsi="Arial" w:cs="Arial"/>
            <w:sz w:val="22"/>
            <w:szCs w:val="22"/>
          </w:rPr>
          <w:t>682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2D14F2" w:rsidRPr="00EB6432">
        <w:rPr>
          <w:rFonts w:ascii="Arial" w:hAnsi="Arial" w:cs="Arial"/>
          <w:sz w:val="22"/>
          <w:szCs w:val="22"/>
        </w:rPr>
        <w:t xml:space="preserve"> presumably because </w:t>
      </w:r>
      <w:r w:rsidR="001C51A7" w:rsidRPr="00EB6432">
        <w:rPr>
          <w:rFonts w:ascii="Arial" w:hAnsi="Arial" w:cs="Arial"/>
          <w:sz w:val="22"/>
          <w:szCs w:val="22"/>
        </w:rPr>
        <w:t xml:space="preserve">DHT of </w:t>
      </w:r>
      <w:r w:rsidR="002D14F2" w:rsidRPr="00EB6432">
        <w:rPr>
          <w:rFonts w:ascii="Arial" w:hAnsi="Arial" w:cs="Arial"/>
          <w:sz w:val="22"/>
          <w:szCs w:val="22"/>
        </w:rPr>
        <w:t xml:space="preserve">extra-prostatic </w:t>
      </w:r>
      <w:r w:rsidR="001C51A7" w:rsidRPr="00EB6432">
        <w:rPr>
          <w:rFonts w:ascii="Arial" w:hAnsi="Arial" w:cs="Arial"/>
          <w:sz w:val="22"/>
          <w:szCs w:val="22"/>
        </w:rPr>
        <w:t xml:space="preserve">origin fails to </w:t>
      </w:r>
      <w:r w:rsidR="002D14F2" w:rsidRPr="00EB6432">
        <w:rPr>
          <w:rFonts w:ascii="Arial" w:hAnsi="Arial" w:cs="Arial"/>
          <w:sz w:val="22"/>
          <w:szCs w:val="22"/>
        </w:rPr>
        <w:t>increase intra-prostatic DHT concentrations</w:t>
      </w:r>
      <w:r w:rsidR="001D45E2"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PEVuZE5vdGU+PENpdGU+PEF1dGhvcj5QYWdlPC9BdXRob3I+PFllYXI+MjAxMTwvWWVhcj48UmVj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PEVuZE5vdGU+PENpdGU+PEF1dGhvcj5QYWdlPC9BdXRob3I+PFllYXI+MjAxMTwvWWVhcj48UmVj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83" w:tooltip="Page, 2011 #643" w:history="1">
        <w:r w:rsidR="006C618E" w:rsidRPr="00EB6432">
          <w:rPr>
            <w:rFonts w:ascii="Arial" w:hAnsi="Arial" w:cs="Arial"/>
            <w:sz w:val="22"/>
            <w:szCs w:val="22"/>
          </w:rPr>
          <w:t>683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2D14F2" w:rsidRPr="00EB6432">
        <w:rPr>
          <w:rFonts w:ascii="Arial" w:hAnsi="Arial" w:cs="Arial"/>
          <w:sz w:val="22"/>
          <w:szCs w:val="22"/>
        </w:rPr>
        <w:t xml:space="preserve">. </w:t>
      </w:r>
      <w:r w:rsidRPr="00EB6432">
        <w:rPr>
          <w:rFonts w:ascii="Arial" w:hAnsi="Arial" w:cs="Arial"/>
          <w:sz w:val="22"/>
          <w:szCs w:val="22"/>
        </w:rPr>
        <w:t xml:space="preserve">Its low oral bioavailability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&lt;EndNote&gt;&lt;Cite&gt;&lt;Author&gt;Tauber&lt;/Author&gt;&lt;Year&gt;1986&lt;/Year&gt;&lt;RecNum&gt;644&lt;/RecNum&gt;&lt;DisplayText&gt;(684)&lt;/DisplayText&gt;&lt;record&gt;&lt;rec-number&gt;644&lt;/rec-number&gt;&lt;foreign-keys&gt;&lt;key app="EN" db-id="fexpzp299sfdtlev59s5xspgaeddrxeexx9d"&gt;644&lt;/key&gt;&lt;/foreign-keys&gt;&lt;ref-type name="Journal Article"&gt;17&lt;/ref-type&gt;&lt;contributors&gt;&lt;authors&gt;&lt;author&gt;Tauber, U.&lt;/author&gt;&lt;author&gt;Schroder, K.&lt;/author&gt;&lt;author&gt;Dusterberg, B.&lt;/author&gt;&lt;author&gt;Matthes, H.&lt;/author&gt;&lt;/authors&gt;&lt;/contributors&gt;&lt;titles&gt;&lt;title&gt;Absolute bioavailability of testosterone after oral administration of testosterone-undecanoate and testosterone&lt;/title&gt;&lt;secondary-title&gt;European Journal of Drug Metabolism and Pharmacokinetics&lt;/secondary-title&gt;&lt;/titles&gt;&lt;periodical&gt;&lt;full-title&gt;European Journal of Drug Metabolism and Pharmacokinetics&lt;/full-title&gt;&lt;/periodical&gt;&lt;pages&gt;145-9&lt;/pages&gt;&lt;volume&gt;11&lt;/volume&gt;&lt;number&gt;2&lt;/number&gt;&lt;keywords&gt;&lt;keyword&gt;Administration, Oral&lt;/keyword&gt;&lt;keyword&gt;Adult&lt;/keyword&gt;&lt;keyword&gt;Biological Availability&lt;/keyword&gt;&lt;keyword&gt;Comparative Study&lt;/keyword&gt;&lt;keyword&gt;Female&lt;/keyword&gt;&lt;keyword&gt;Half-Life&lt;/keyword&gt;&lt;keyword&gt;Human&lt;/keyword&gt;&lt;keyword&gt;Metabolic Clearance Rate&lt;/keyword&gt;&lt;keyword&gt;Testosterone/administration &amp;amp; dosage/*analogs &amp;amp; derivatives/*blood&lt;/keyword&gt;&lt;/keywords&gt;&lt;dates&gt;&lt;year&gt;1986&lt;/year&gt;&lt;pub-dates&gt;&lt;date&gt;Apr-Jun&lt;/date&gt;&lt;/pub-dates&gt;&lt;/dates&gt;&lt;accession-num&gt;3770015&lt;/accession-num&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84" w:tooltip="Tauber, 1986 #644" w:history="1">
        <w:r w:rsidR="006C618E" w:rsidRPr="00EB6432">
          <w:rPr>
            <w:rFonts w:ascii="Arial" w:hAnsi="Arial" w:cs="Arial"/>
            <w:sz w:val="22"/>
            <w:szCs w:val="22"/>
          </w:rPr>
          <w:t>684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short duration of action </w:t>
      </w:r>
      <w:r w:rsidR="00AE6943" w:rsidRPr="00EB6432">
        <w:rPr>
          <w:rFonts w:ascii="Arial" w:hAnsi="Arial" w:cs="Arial"/>
          <w:sz w:val="22"/>
          <w:szCs w:val="22"/>
        </w:rPr>
        <w:t xml:space="preserve">requiring </w:t>
      </w:r>
      <w:r w:rsidR="001C51A7" w:rsidRPr="00EB6432">
        <w:rPr>
          <w:rFonts w:ascii="Arial" w:hAnsi="Arial" w:cs="Arial"/>
          <w:sz w:val="22"/>
          <w:szCs w:val="22"/>
        </w:rPr>
        <w:t xml:space="preserve">high and multiple daily doses of </w:t>
      </w:r>
      <w:r w:rsidR="00AE6943" w:rsidRPr="00EB6432">
        <w:rPr>
          <w:rFonts w:ascii="Arial" w:hAnsi="Arial" w:cs="Arial"/>
          <w:sz w:val="22"/>
          <w:szCs w:val="22"/>
        </w:rPr>
        <w:t xml:space="preserve">testosterone </w:t>
      </w:r>
      <w:r w:rsidRPr="00EB6432">
        <w:rPr>
          <w:rFonts w:ascii="Arial" w:hAnsi="Arial" w:cs="Arial"/>
          <w:sz w:val="22"/>
          <w:szCs w:val="22"/>
        </w:rPr>
        <w:t xml:space="preserve">lead to only modest clinical efficacy compared with injectable testosterone esters </w:t>
      </w:r>
      <w:r w:rsidR="003B1F35" w:rsidRPr="00EB6432">
        <w:rPr>
          <w:rFonts w:ascii="Arial" w:hAnsi="Arial" w:cs="Arial"/>
          <w:sz w:val="22"/>
          <w:szCs w:val="22"/>
        </w:rPr>
        <w:fldChar w:fldCharType="begin">
          <w:fldData xml:space="preserve">PEVuZE5vdGU+PENpdGU+PEF1dGhvcj5Db253YXk8L0F1dGhvcj48WWVhcj4xOTg4PC9ZZWFyPjxS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PEVuZE5vdGU+PENpdGU+PEF1dGhvcj5Db253YXk8L0F1dGhvcj48WWVhcj4xOTg4PC9ZZWFyPjxS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7" w:tooltip="Conway, 1988 #153" w:history="1">
        <w:r w:rsidR="006C618E" w:rsidRPr="00EB6432">
          <w:rPr>
            <w:rFonts w:ascii="Arial" w:hAnsi="Arial" w:cs="Arial"/>
            <w:sz w:val="22"/>
            <w:szCs w:val="22"/>
          </w:rPr>
          <w:t>657</w:t>
        </w:r>
      </w:hyperlink>
      <w:r w:rsidR="006C618E" w:rsidRPr="00EB6432">
        <w:rPr>
          <w:rFonts w:ascii="Arial" w:hAnsi="Arial" w:cs="Arial"/>
          <w:sz w:val="22"/>
          <w:szCs w:val="22"/>
        </w:rPr>
        <w:t xml:space="preserve">, </w:t>
      </w:r>
      <w:hyperlink w:anchor="_ENREF_685" w:tooltip="Ahmed, 2004 #645" w:history="1">
        <w:r w:rsidR="006C618E" w:rsidRPr="00EB6432">
          <w:rPr>
            <w:rFonts w:ascii="Arial" w:hAnsi="Arial" w:cs="Arial"/>
            <w:sz w:val="22"/>
            <w:szCs w:val="22"/>
          </w:rPr>
          <w:t>685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Widely marketed, it may cause gastrointestinal intolerance but has otherwise well established safety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&lt;EndNote&gt;&lt;Cite&gt;&lt;Author&gt;Gooren&lt;/Author&gt;&lt;Year&gt;1994&lt;/Year&gt;&lt;RecNum&gt;642&lt;/RecNum&gt;&lt;DisplayText&gt;(682)&lt;/DisplayText&gt;&lt;record&gt;&lt;rec-number&gt;642&lt;/rec-number&gt;&lt;foreign-keys&gt;&lt;key app="EN" db-id="fexpzp299sfdtlev59s5xspgaeddrxeexx9d"&gt;642&lt;/key&gt;&lt;/foreign-keys&gt;&lt;ref-type name="Journal Article"&gt;17&lt;/ref-type&gt;&lt;contributors&gt;&lt;authors&gt;&lt;author&gt;Gooren, L. J.&lt;/author&gt;&lt;/authors&gt;&lt;/contributors&gt;&lt;titles&gt;&lt;title&gt;A ten-year safety study of the oral androgen testosterone undecanoate&lt;/title&gt;&lt;secondary-title&gt;Journal of Andrology&lt;/secondary-title&gt;&lt;/titles&gt;&lt;periodical&gt;&lt;full-title&gt;Journal of Andrology&lt;/full-title&gt;&lt;/periodical&gt;&lt;pages&gt;212-5.&lt;/pages&gt;&lt;volume&gt;15&lt;/volume&gt;&lt;number&gt;3&lt;/number&gt;&lt;keywords&gt;&lt;keyword&gt;Administration, Oral&lt;/keyword&gt;&lt;keyword&gt;Adolescence&lt;/keyword&gt;&lt;keyword&gt;Adult&lt;/keyword&gt;&lt;keyword&gt;Analysis of Variance&lt;/keyword&gt;&lt;keyword&gt;Follow-Up Studies&lt;/keyword&gt;&lt;keyword&gt;Human&lt;/keyword&gt;&lt;keyword&gt;Hypogonadism/blood/*drug therapy&lt;/keyword&gt;&lt;keyword&gt;Liver Function Tests&lt;/keyword&gt;&lt;keyword&gt;Male&lt;/keyword&gt;&lt;keyword&gt;Middle Age&lt;/keyword&gt;&lt;keyword&gt;Stanolone/blood&lt;/keyword&gt;&lt;keyword&gt;Testosterone/adverse effects/*analogs &amp;amp; derivatives/blood/therapeutic use&lt;/keyword&gt;&lt;keyword&gt;Treatment Outcome&lt;/keyword&gt;&lt;/keywords&gt;&lt;dates&gt;&lt;year&gt;1994&lt;/year&gt;&lt;/dates&gt;&lt;label&gt;95013691&lt;/label&gt;&lt;urls&gt;&lt;/urls&gt;&lt;/record&gt;&lt;/Cite&gt;&lt;/EndNote&gt;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82" w:tooltip="Gooren, 1994 #642" w:history="1">
        <w:r w:rsidR="006C618E" w:rsidRPr="00EB6432">
          <w:rPr>
            <w:rFonts w:ascii="Arial" w:hAnsi="Arial" w:cs="Arial"/>
            <w:sz w:val="22"/>
            <w:szCs w:val="22"/>
          </w:rPr>
          <w:t>682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AF2B64" w:rsidRPr="00EB6432">
        <w:rPr>
          <w:rFonts w:ascii="Arial" w:hAnsi="Arial" w:cs="Arial"/>
          <w:sz w:val="22"/>
          <w:szCs w:val="22"/>
        </w:rPr>
        <w:t xml:space="preserve">A new </w:t>
      </w:r>
      <w:r w:rsidR="00897DF2" w:rsidRPr="00EB6432">
        <w:rPr>
          <w:rFonts w:ascii="Arial" w:hAnsi="Arial" w:cs="Arial"/>
          <w:sz w:val="22"/>
          <w:szCs w:val="22"/>
        </w:rPr>
        <w:t>formulation of oral testosterone unde</w:t>
      </w:r>
      <w:r w:rsidR="00AF2B64" w:rsidRPr="00EB6432">
        <w:rPr>
          <w:rFonts w:ascii="Arial" w:hAnsi="Arial" w:cs="Arial"/>
          <w:sz w:val="22"/>
          <w:szCs w:val="22"/>
        </w:rPr>
        <w:t>c</w:t>
      </w:r>
      <w:r w:rsidR="00897DF2" w:rsidRPr="00EB6432">
        <w:rPr>
          <w:rFonts w:ascii="Arial" w:hAnsi="Arial" w:cs="Arial"/>
          <w:sz w:val="22"/>
          <w:szCs w:val="22"/>
        </w:rPr>
        <w:t xml:space="preserve">anoate </w:t>
      </w:r>
      <w:r w:rsidR="00AF2B64" w:rsidRPr="00EB6432">
        <w:rPr>
          <w:rFonts w:ascii="Arial" w:hAnsi="Arial" w:cs="Arial"/>
          <w:sz w:val="22"/>
          <w:szCs w:val="22"/>
        </w:rPr>
        <w:t xml:space="preserve">was approved for US marketing in 2019 </w:t>
      </w:r>
      <w:r w:rsidR="00314A82"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&lt;EndNote&gt;&lt;Cite&gt;&lt;Author&gt;Swerdloff&lt;/Author&gt;&lt;Year&gt;2020&lt;/Year&gt;&lt;RecNum&gt;8144&lt;/RecNum&gt;&lt;DisplayText&gt;(686)&lt;/DisplayText&gt;&lt;record&gt;&lt;rec-number&gt;8144&lt;/rec-number&gt;&lt;foreign-keys&gt;&lt;key app="EN" db-id="0svwr0sf5wdesuew2t6xead8rzewt9dpwrp9" timestamp="1595142585" guid="87d9f189-d987-4b11-93e0-0621ca1cb088"&gt;8144&lt;/key&gt;&lt;/foreign-keys&gt;&lt;ref-type name="Journal Article"&gt;17&lt;/ref-type&gt;&lt;contributors&gt;&lt;authors&gt;&lt;author&gt;Swerdloff, R. S.&lt;/author&gt;&lt;author&gt;Wang, C.&lt;/author&gt;&lt;author&gt;White, W. B.&lt;/author&gt;&lt;author&gt;Kaminetsky, J.&lt;/author&gt;&lt;author&gt;Gittelman, M. C.&lt;/author&gt;&lt;author&gt;Longstreth, J. A.&lt;/author&gt;&lt;author&gt;Dudley, R. E.&lt;/author&gt;&lt;author&gt;Danoff, T. M.&lt;/author&gt;&lt;/authors&gt;&lt;/contributors&gt;&lt;auth-address&gt;The Lundquist Institute and Harbor-UCLA Medical Center, Torrance, CA, US.&amp;#xD;University of Connecticut School of Medicine, Farmington, CT, US.&amp;#xD;Manhattan Medical Research, New York, NY, US.&amp;#xD;UroMedix and South Florida Medical Research, Aventura, FL, US.&amp;#xD;Longstreth and Associates, Mundelein, IL, US.&amp;#xD;Clarus Therapeutics Inc., Northbrook, IL, US.&lt;/auth-address&gt;&lt;titles&gt;&lt;title&gt;A New Oral Testosterone Undecanoate Formulation Restores Testosterone to Normal Concentrations in Hypogonadal Men&lt;/title&gt;&lt;secondary-title&gt;J Clin Endocrinol Metab&lt;/secondary-title&gt;&lt;/titles&gt;&lt;periodical&gt;&lt;full-title&gt;Journal of Clinical Endocrinology and Metabolism&lt;/full-title&gt;&lt;abbr-1&gt;J Clin Endocrinol Metab&lt;/abbr-1&gt;&lt;/periodical&gt;&lt;volume&gt;105&lt;/volume&gt;&lt;number&gt;8&lt;/number&gt;&lt;edition&gt;2020/05/10&lt;/edition&gt;&lt;dates&gt;&lt;year&gt;2020&lt;/year&gt;&lt;pub-dates&gt;&lt;date&gt;Aug 1&lt;/date&gt;&lt;/pub-dates&gt;&lt;/dates&gt;&lt;isbn&gt;1945-7197 (Electronic)&amp;#xD;0021-972X (Linking)&lt;/isbn&gt;&lt;accession-num&gt;32382745&lt;/accession-num&gt;&lt;urls&gt;&lt;related-urls&gt;&lt;url&gt;https://www.ncbi.nlm.nih.gov/pubmed/32382745&lt;/url&gt;&lt;/related-urls&gt;&lt;/urls&gt;&lt;custom2&gt;PMC7282712&lt;/custom2&gt;&lt;electronic-resource-num&gt;10.1210/clinem/dgaa238&lt;/electronic-resource-num&gt;&lt;/record&gt;&lt;/Cite&gt;&lt;/EndNote&gt;</w:instrText>
      </w:r>
      <w:r w:rsidR="00314A82" w:rsidRPr="00EB6432">
        <w:rPr>
          <w:rFonts w:ascii="Arial" w:hAnsi="Arial" w:cs="Arial"/>
          <w:sz w:val="22"/>
          <w:szCs w:val="22"/>
        </w:rPr>
        <w:fldChar w:fldCharType="separate"/>
      </w:r>
      <w:r w:rsidR="006C618E" w:rsidRPr="00EB6432">
        <w:rPr>
          <w:rFonts w:ascii="Arial" w:hAnsi="Arial" w:cs="Arial"/>
          <w:sz w:val="22"/>
          <w:szCs w:val="22"/>
        </w:rPr>
        <w:t>(</w:t>
      </w:r>
      <w:hyperlink w:anchor="_ENREF_686" w:tooltip="Swerdloff, 2020 #8144" w:history="1">
        <w:r w:rsidR="006C618E" w:rsidRPr="00EB6432">
          <w:rPr>
            <w:rFonts w:ascii="Arial" w:hAnsi="Arial" w:cs="Arial"/>
            <w:sz w:val="22"/>
            <w:szCs w:val="22"/>
          </w:rPr>
          <w:t>686</w:t>
        </w:r>
      </w:hyperlink>
      <w:r w:rsidR="006C618E" w:rsidRPr="00EB6432">
        <w:rPr>
          <w:rFonts w:ascii="Arial" w:hAnsi="Arial" w:cs="Arial"/>
          <w:sz w:val="22"/>
          <w:szCs w:val="22"/>
        </w:rPr>
        <w:t>)</w:t>
      </w:r>
      <w:r w:rsidR="00314A82" w:rsidRPr="00EB6432">
        <w:rPr>
          <w:rFonts w:ascii="Arial" w:hAnsi="Arial" w:cs="Arial"/>
          <w:sz w:val="22"/>
          <w:szCs w:val="22"/>
        </w:rPr>
        <w:fldChar w:fldCharType="end"/>
      </w:r>
      <w:r w:rsidR="00AF2B64" w:rsidRPr="00EB6432">
        <w:rPr>
          <w:rFonts w:ascii="Arial" w:hAnsi="Arial" w:cs="Arial"/>
          <w:sz w:val="22"/>
          <w:szCs w:val="22"/>
        </w:rPr>
        <w:t xml:space="preserve"> </w:t>
      </w:r>
      <w:r w:rsidR="001D4F9F" w:rsidRPr="00EB6432">
        <w:rPr>
          <w:rFonts w:ascii="Arial" w:hAnsi="Arial" w:cs="Arial"/>
          <w:sz w:val="22"/>
          <w:szCs w:val="22"/>
        </w:rPr>
        <w:t xml:space="preserve">over four decades after its introduction in Europe </w:t>
      </w:r>
      <w:r w:rsidR="00314A82"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&lt;EndNote&gt;&lt;Cite&gt;&lt;Author&gt;Nieschlag&lt;/Author&gt;&lt;Year&gt;1975&lt;/Year&gt;&lt;RecNum&gt;185&lt;/RecNum&gt;&lt;DisplayText&gt;(687)&lt;/DisplayText&gt;&lt;record&gt;&lt;rec-number&gt;185&lt;/rec-number&gt;&lt;foreign-keys&gt;&lt;key app="EN" db-id="0svwr0sf5wdesuew2t6xead8rzewt9dpwrp9" timestamp="1511427776" guid="28768576-afda-4649-ac38-a52b66084887"&gt;185&lt;/key&gt;&lt;/foreign-keys&gt;&lt;ref-type name="Journal Article"&gt;17&lt;/ref-type&gt;&lt;contributors&gt;&lt;authors&gt;&lt;author&gt;Nieschlag, E.&lt;/author&gt;&lt;author&gt;Mauss, J.&lt;/author&gt;&lt;author&gt;Coert, A.&lt;/author&gt;&lt;author&gt;Kicovic, P.&lt;/author&gt;&lt;/authors&gt;&lt;/contributors&gt;&lt;titles&gt;&lt;title&gt;Plasma androgen levels in men after oral administration of testosterone or testosterone undecanoate&lt;/title&gt;&lt;secondary-title&gt;Acta Endocrinol (Copenh)&lt;/secondary-title&gt;&lt;/titles&gt;&lt;periodical&gt;&lt;full-title&gt;Acta Endocrinol (Copenh)&lt;/full-title&gt;&lt;/periodical&gt;&lt;pages&gt;366-74&lt;/pages&gt;&lt;volume&gt;79&lt;/volume&gt;&lt;number&gt;2&lt;/number&gt;&lt;edition&gt;1975/06/01&lt;/edition&gt;&lt;keywords&gt;&lt;keyword&gt;Adolescent&lt;/keyword&gt;&lt;keyword&gt;Adult&lt;/keyword&gt;&lt;keyword&gt;Aged&lt;/keyword&gt;&lt;keyword&gt;Androstenedione/*blood&lt;/keyword&gt;&lt;keyword&gt;Humans&lt;/keyword&gt;&lt;keyword&gt;Male&lt;/keyword&gt;&lt;keyword&gt;Middle Aged&lt;/keyword&gt;&lt;keyword&gt;Stimulation, Chemical&lt;/keyword&gt;&lt;keyword&gt;Testosterone/*analogs &amp;amp; derivatives/blood/pharmacology&lt;/keyword&gt;&lt;/keywords&gt;&lt;dates&gt;&lt;year&gt;1975&lt;/year&gt;&lt;pub-dates&gt;&lt;date&gt;Jun&lt;/date&gt;&lt;/pub-dates&gt;&lt;/dates&gt;&lt;isbn&gt;0001-5598 (Print)&amp;#xD;0001-5598 (Linking)&lt;/isbn&gt;&lt;accession-num&gt;1173495&lt;/accession-num&gt;&lt;urls&gt;&lt;related-urls&gt;&lt;url&gt;https://www.ncbi.nlm.nih.gov/pubmed/1173495&lt;/url&gt;&lt;/related-urls&gt;&lt;/urls&gt;&lt;/record&gt;&lt;/Cite&gt;&lt;/EndNote&gt;</w:instrText>
      </w:r>
      <w:r w:rsidR="00314A82" w:rsidRPr="00EB6432">
        <w:rPr>
          <w:rFonts w:ascii="Arial" w:hAnsi="Arial" w:cs="Arial"/>
          <w:sz w:val="22"/>
          <w:szCs w:val="22"/>
        </w:rPr>
        <w:fldChar w:fldCharType="separate"/>
      </w:r>
      <w:r w:rsidR="006C618E" w:rsidRPr="00EB6432">
        <w:rPr>
          <w:rFonts w:ascii="Arial" w:hAnsi="Arial" w:cs="Arial"/>
          <w:sz w:val="22"/>
          <w:szCs w:val="22"/>
        </w:rPr>
        <w:t>(</w:t>
      </w:r>
      <w:hyperlink w:anchor="_ENREF_687" w:tooltip="Nieschlag, 1975 #185" w:history="1">
        <w:r w:rsidR="006C618E" w:rsidRPr="00EB6432">
          <w:rPr>
            <w:rFonts w:ascii="Arial" w:hAnsi="Arial" w:cs="Arial"/>
            <w:sz w:val="22"/>
            <w:szCs w:val="22"/>
          </w:rPr>
          <w:t>687</w:t>
        </w:r>
      </w:hyperlink>
      <w:r w:rsidR="006C618E" w:rsidRPr="00EB6432">
        <w:rPr>
          <w:rFonts w:ascii="Arial" w:hAnsi="Arial" w:cs="Arial"/>
          <w:sz w:val="22"/>
          <w:szCs w:val="22"/>
        </w:rPr>
        <w:t>)</w:t>
      </w:r>
      <w:r w:rsidR="00314A82" w:rsidRPr="00EB6432">
        <w:rPr>
          <w:rFonts w:ascii="Arial" w:hAnsi="Arial" w:cs="Arial"/>
          <w:sz w:val="22"/>
          <w:szCs w:val="22"/>
        </w:rPr>
        <w:fldChar w:fldCharType="end"/>
      </w:r>
      <w:r w:rsidR="001D4F9F" w:rsidRPr="00EB6432">
        <w:rPr>
          <w:rFonts w:ascii="Arial" w:hAnsi="Arial" w:cs="Arial"/>
          <w:sz w:val="22"/>
          <w:szCs w:val="22"/>
        </w:rPr>
        <w:t xml:space="preserve"> </w:t>
      </w:r>
      <w:r w:rsidR="00AF2B64" w:rsidRPr="00EB6432">
        <w:rPr>
          <w:rFonts w:ascii="Arial" w:hAnsi="Arial" w:cs="Arial"/>
          <w:sz w:val="22"/>
          <w:szCs w:val="22"/>
        </w:rPr>
        <w:t>to close the gap in the market for a safe non-hepatotoxic oral androgen</w:t>
      </w:r>
      <w:r w:rsidR="00897DF2" w:rsidRPr="00EB6432">
        <w:rPr>
          <w:rFonts w:ascii="Arial" w:hAnsi="Arial" w:cs="Arial"/>
          <w:sz w:val="22"/>
          <w:szCs w:val="22"/>
        </w:rPr>
        <w:t xml:space="preserve">. </w:t>
      </w:r>
      <w:r w:rsidRPr="00EB6432">
        <w:rPr>
          <w:rFonts w:ascii="Arial" w:hAnsi="Arial" w:cs="Arial"/>
          <w:sz w:val="22"/>
          <w:szCs w:val="22"/>
        </w:rPr>
        <w:t xml:space="preserve">Its limitations </w:t>
      </w:r>
      <w:r w:rsidR="00C55011" w:rsidRPr="00EB6432">
        <w:rPr>
          <w:rFonts w:ascii="Arial" w:hAnsi="Arial" w:cs="Arial"/>
          <w:sz w:val="22"/>
          <w:szCs w:val="22"/>
        </w:rPr>
        <w:t xml:space="preserve">in efficacy, notably its capricious bioavailability, </w:t>
      </w:r>
      <w:r w:rsidRPr="00EB6432">
        <w:rPr>
          <w:rFonts w:ascii="Arial" w:hAnsi="Arial" w:cs="Arial"/>
          <w:sz w:val="22"/>
          <w:szCs w:val="22"/>
        </w:rPr>
        <w:t xml:space="preserve">make it a second choice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&lt;EndNote&gt;&lt;Cite&gt;&lt;Author&gt;Conway&lt;/Author&gt;&lt;Year&gt;1988&lt;/Year&gt;&lt;RecNum&gt;153&lt;/RecNum&gt;&lt;DisplayText&gt;(657)&lt;/DisplayText&gt;&lt;record&gt;&lt;rec-number&gt;153&lt;/rec-number&gt;&lt;foreign-keys&gt;&lt;key app="EN" db-id="0svwr0sf5wdesuew2t6xead8rzewt9dpwrp9" timestamp="1511427774" guid="40adaf24-499c-4cac-ab4b-28774d2d3c33"&gt;153&lt;/key&gt;&lt;/foreign-keys&gt;&lt;ref-type name="Journal Article"&gt;17&lt;/ref-type&gt;&lt;contributors&gt;&lt;authors&gt;&lt;author&gt;A J Conway &lt;/author&gt;&lt;author&gt;L M Boylan &lt;/author&gt;&lt;author&gt;C Howe &lt;/author&gt;&lt;author&gt;G Ross &lt;/author&gt;&lt;author&gt;D J Handelsman&lt;/author&gt;&lt;/authors&gt;&lt;/contributors&gt;&lt;titles&gt;&lt;title&gt;A randomised clinical trial of testosterone replacement therapy in hypogonadal men&lt;/title&gt;&lt;secondary-title&gt;International Journal of Andrology&lt;/secondary-title&gt;&lt;alt-title&gt;International Journal of Andrology&lt;/alt-title&gt;&lt;/titles&gt;&lt;periodical&gt;&lt;full-title&gt;International Journal of Andrology&lt;/full-title&gt;&lt;/periodical&gt;&lt;alt-periodical&gt;&lt;full-title&gt;International Journal of Andrology&lt;/full-title&gt;&lt;/alt-periodical&gt;&lt;pages&gt;247-264&lt;/pages&gt;&lt;volume&gt;11&lt;/volume&gt;&lt;dates&gt;&lt;year&gt;1988&lt;/year&gt;&lt;/dates&gt;&lt;urls&gt;&lt;/urls&gt;&lt;/record&gt;&lt;/Cite&gt;&lt;/EndNote&gt;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7" w:tooltip="Conway, 1988 #153" w:history="1">
        <w:r w:rsidR="006C618E" w:rsidRPr="00EB6432">
          <w:rPr>
            <w:rFonts w:ascii="Arial" w:hAnsi="Arial" w:cs="Arial"/>
            <w:sz w:val="22"/>
            <w:szCs w:val="22"/>
          </w:rPr>
          <w:t>657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unless parenteral therapy is best avoided (e.g., bleeding disorders, anticoagulation) or a low dose, as for induction of male puberty, must be provided </w:t>
      </w:r>
      <w:r w:rsidR="003B1F35" w:rsidRPr="00EB6432">
        <w:rPr>
          <w:rFonts w:ascii="Arial" w:hAnsi="Arial" w:cs="Arial"/>
          <w:sz w:val="22"/>
          <w:szCs w:val="22"/>
        </w:rPr>
        <w:fldChar w:fldCharType="begin">
          <w:fldData xml:space="preserve">PEVuZE5vdGU+PENpdGU+PEF1dGhvcj5CdXRsZXI8L0F1dGhvcj48WWVhcj4xOTkyPC9ZZWFyPjxS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PEVuZE5vdGU+PENpdGU+PEF1dGhvcj5CdXRsZXI8L0F1dGhvcj48WWVhcj4xOTkyPC9ZZWFyPjxS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88" w:tooltip="Butler, 1992 #647" w:history="1">
        <w:r w:rsidR="006C618E" w:rsidRPr="00EB6432">
          <w:rPr>
            <w:rFonts w:ascii="Arial" w:hAnsi="Arial" w:cs="Arial"/>
            <w:sz w:val="22"/>
            <w:szCs w:val="22"/>
          </w:rPr>
          <w:t>688</w:t>
        </w:r>
      </w:hyperlink>
      <w:r w:rsidR="006C618E" w:rsidRPr="00EB6432">
        <w:rPr>
          <w:rFonts w:ascii="Arial" w:hAnsi="Arial" w:cs="Arial"/>
          <w:sz w:val="22"/>
          <w:szCs w:val="22"/>
        </w:rPr>
        <w:t xml:space="preserve">, </w:t>
      </w:r>
      <w:hyperlink w:anchor="_ENREF_689" w:tooltip="Brown, 1995 #648" w:history="1">
        <w:r w:rsidR="006C618E" w:rsidRPr="00EB6432">
          <w:rPr>
            <w:rFonts w:ascii="Arial" w:hAnsi="Arial" w:cs="Arial"/>
            <w:sz w:val="22"/>
            <w:szCs w:val="22"/>
          </w:rPr>
          <w:t>689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a better option than the hepatotoxic alkylated androgen, oxandrolone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&lt;EndNote&gt;&lt;Cite&gt;&lt;Author&gt;Albanese&lt;/Author&gt;&lt;Year&gt;1994&lt;/Year&gt;&lt;RecNum&gt;649&lt;/RecNum&gt;&lt;DisplayText&gt;(690)&lt;/DisplayText&gt;&lt;record&gt;&lt;rec-number&gt;649&lt;/rec-number&gt;&lt;foreign-keys&gt;&lt;key app="EN" db-id="fexpzp299sfdtlev59s5xspgaeddrxeexx9d"&gt;649&lt;/key&gt;&lt;/foreign-keys&gt;&lt;ref-type name="Journal Article"&gt;17&lt;/ref-type&gt;&lt;contributors&gt;&lt;authors&gt;&lt;author&gt;Albanese, A.&lt;/author&gt;&lt;author&gt;Kewley, G. D.&lt;/author&gt;&lt;author&gt;Long, A.&lt;/author&gt;&lt;author&gt;Pearl, K. N.&lt;/author&gt;&lt;author&gt;Robins, D. G.&lt;/author&gt;&lt;author&gt;Stanhope, R.&lt;/author&gt;&lt;/authors&gt;&lt;/contributors&gt;&lt;auth-address&gt;Medical Unit, Institute of Child Health, London.&lt;/auth-address&gt;&lt;titles&gt;&lt;title&gt;Oral treatment for constitutional delay of growth and puberty in boys: a randomised trial of an anabolic steroid or testosterone undecanoate&lt;/title&gt;&lt;secondary-title&gt;Archives of Disease in Childhood&lt;/secondary-title&gt;&lt;/titles&gt;&lt;periodical&gt;&lt;full-title&gt;Archives of Disease in Childhood&lt;/full-title&gt;&lt;/periodical&gt;&lt;pages&gt;315-7&lt;/pages&gt;&lt;volume&gt;71&lt;/volume&gt;&lt;number&gt;4&lt;/number&gt;&lt;keywords&gt;&lt;keyword&gt;Administration, Oral&lt;/keyword&gt;&lt;keyword&gt;Adolescent&lt;/keyword&gt;&lt;keyword&gt;Anthropometry&lt;/keyword&gt;&lt;keyword&gt;Body Height/drug effects&lt;/keyword&gt;&lt;keyword&gt;Bone Development/drug effects&lt;/keyword&gt;&lt;keyword&gt;Child&lt;/keyword&gt;&lt;keyword&gt;Growth Disorders/*drug therapy&lt;/keyword&gt;&lt;keyword&gt;Humans&lt;/keyword&gt;&lt;keyword&gt;Male&lt;/keyword&gt;&lt;keyword&gt;Oxandrolone/*administration &amp;amp; dosage&lt;/keyword&gt;&lt;keyword&gt;Prospective Studies&lt;/keyword&gt;&lt;keyword&gt;Puberty, Delayed/*drug therapy&lt;/keyword&gt;&lt;keyword&gt;Testis/drug effects/growth &amp;amp; development&lt;/keyword&gt;&lt;keyword&gt;Testosterone/administration &amp;amp; dosage/*analogs &amp;amp; derivatives&lt;/keyword&gt;&lt;/keywords&gt;&lt;dates&gt;&lt;year&gt;1994&lt;/year&gt;&lt;pub-dates&gt;&lt;date&gt;Oct&lt;/date&gt;&lt;/pub-dates&gt;&lt;/dates&gt;&lt;accession-num&gt;7979523&lt;/accession-num&gt;&lt;urls&gt;&lt;related-urls&gt;&lt;url&gt;http://www.ncbi.nlm.nih.gov/entrez/query.fcgi?cmd=Retrieve&amp;amp;db=PubMed&amp;amp;dopt=Citation&amp;amp;list_uids=7979523&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90" w:tooltip="Albanese, 1994 #649" w:history="1">
        <w:r w:rsidR="006C618E" w:rsidRPr="00EB6432">
          <w:rPr>
            <w:rFonts w:ascii="Arial" w:hAnsi="Arial" w:cs="Arial"/>
            <w:sz w:val="22"/>
            <w:szCs w:val="22"/>
          </w:rPr>
          <w:t>690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2352EDE0" w14:textId="77777777" w:rsidR="006D0E00" w:rsidRDefault="006D0E00" w:rsidP="00EB6432">
      <w:pPr>
        <w:pStyle w:val="3hd"/>
        <w:keepLines w:val="0"/>
        <w:spacing w:before="0" w:line="276" w:lineRule="auto"/>
        <w:rPr>
          <w:rFonts w:ascii="Arial" w:hAnsi="Arial" w:cs="Arial"/>
          <w:sz w:val="22"/>
          <w:szCs w:val="22"/>
        </w:rPr>
      </w:pPr>
    </w:p>
    <w:p w14:paraId="018A381A" w14:textId="02481A84" w:rsidR="00D352A0" w:rsidRPr="00490AB1" w:rsidRDefault="00D352A0" w:rsidP="00EB6432">
      <w:pPr>
        <w:pStyle w:val="3hd"/>
        <w:keepLines w:val="0"/>
        <w:spacing w:before="0" w:line="276" w:lineRule="auto"/>
        <w:rPr>
          <w:rFonts w:ascii="Arial" w:hAnsi="Arial" w:cs="Arial"/>
          <w:color w:val="FF0000"/>
          <w:sz w:val="22"/>
          <w:szCs w:val="22"/>
        </w:rPr>
      </w:pPr>
      <w:r w:rsidRPr="00490AB1">
        <w:rPr>
          <w:rFonts w:ascii="Arial" w:hAnsi="Arial" w:cs="Arial"/>
          <w:color w:val="FF0000"/>
          <w:sz w:val="22"/>
          <w:szCs w:val="22"/>
        </w:rPr>
        <w:t>S</w:t>
      </w:r>
      <w:r w:rsidR="001C3A5E" w:rsidRPr="00490AB1">
        <w:rPr>
          <w:rFonts w:ascii="Arial" w:hAnsi="Arial" w:cs="Arial"/>
          <w:color w:val="FF0000"/>
          <w:sz w:val="22"/>
          <w:szCs w:val="22"/>
        </w:rPr>
        <w:t>YNTHETIC ANDROGENS</w:t>
      </w:r>
    </w:p>
    <w:p w14:paraId="22A4B4CC" w14:textId="77777777" w:rsidR="006D0E00" w:rsidRDefault="006D0E00" w:rsidP="00EB6432">
      <w:pPr>
        <w:pStyle w:val="Textflush"/>
        <w:keepLines w:val="0"/>
        <w:spacing w:line="276" w:lineRule="auto"/>
        <w:jc w:val="left"/>
        <w:rPr>
          <w:rFonts w:ascii="Arial" w:hAnsi="Arial" w:cs="Arial"/>
          <w:sz w:val="22"/>
          <w:szCs w:val="22"/>
        </w:rPr>
      </w:pPr>
    </w:p>
    <w:p w14:paraId="2E96F186" w14:textId="7FD930FD"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Synthetic androgens include both steroidal and non-steroidal androgens. Synthetic steroidal androgens, most developed by 1970, comprise categories of 17</w:t>
      </w:r>
      <w:r w:rsidRPr="00EB6432">
        <w:rPr>
          <w:rFonts w:ascii="Arial" w:hAnsi="Arial" w:cs="Arial"/>
          <w:sz w:val="22"/>
          <w:szCs w:val="22"/>
        </w:rPr>
        <w:sym w:font="Symbol" w:char="F061"/>
      </w:r>
      <w:r w:rsidRPr="00EB6432">
        <w:rPr>
          <w:rFonts w:ascii="Arial" w:hAnsi="Arial" w:cs="Arial"/>
          <w:sz w:val="22"/>
          <w:szCs w:val="22"/>
        </w:rPr>
        <w:t>-alkylated androgens, 1-methyl androgens and nandrolone and its derivatives</w:t>
      </w:r>
      <w:r w:rsidR="001C3A5E">
        <w:rPr>
          <w:rFonts w:ascii="Arial" w:hAnsi="Arial" w:cs="Arial"/>
          <w:sz w:val="22"/>
          <w:szCs w:val="22"/>
        </w:rPr>
        <w:t xml:space="preserve"> (figure 6)</w:t>
      </w:r>
      <w:r w:rsidRPr="00EB6432">
        <w:rPr>
          <w:rFonts w:ascii="Arial" w:hAnsi="Arial" w:cs="Arial"/>
          <w:sz w:val="22"/>
          <w:szCs w:val="22"/>
        </w:rPr>
        <w:t xml:space="preserve">. </w:t>
      </w:r>
    </w:p>
    <w:p w14:paraId="6FBC5E5F" w14:textId="77777777" w:rsidR="00D352A0" w:rsidRPr="00EB6432" w:rsidRDefault="00D352A0" w:rsidP="00EB6432">
      <w:pPr>
        <w:pStyle w:val="Textflush"/>
        <w:keepLines w:val="0"/>
        <w:spacing w:line="276" w:lineRule="auto"/>
        <w:jc w:val="left"/>
        <w:rPr>
          <w:rFonts w:ascii="Arial" w:hAnsi="Arial" w:cs="Arial"/>
          <w:sz w:val="22"/>
          <w:szCs w:val="22"/>
        </w:rPr>
      </w:pPr>
    </w:p>
    <w:p w14:paraId="287D4CCD" w14:textId="77777777" w:rsidR="00E5643C" w:rsidRPr="00EB6432" w:rsidRDefault="00F04B85" w:rsidP="00EB6432">
      <w:pPr>
        <w:spacing w:line="276" w:lineRule="auto"/>
        <w:rPr>
          <w:rFonts w:ascii="Arial" w:hAnsi="Arial" w:cs="Arial"/>
          <w:bCs w:val="0"/>
        </w:rPr>
      </w:pPr>
      <w:r w:rsidRPr="00EB6432">
        <w:rPr>
          <w:rFonts w:ascii="Arial" w:hAnsi="Arial" w:cs="Arial"/>
          <w:bCs w:val="0"/>
          <w:noProof/>
        </w:rPr>
        <w:lastRenderedPageBreak/>
        <w:drawing>
          <wp:inline distT="0" distB="0" distL="0" distR="0" wp14:anchorId="57350DD8" wp14:editId="2961070A">
            <wp:extent cx="5731510" cy="6821170"/>
            <wp:effectExtent l="19050" t="0" r="2540" b="0"/>
            <wp:docPr id="9" name="Picture 7" descr="Figure 7 from ppt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from ppt file.jpg"/>
                    <pic:cNvPicPr/>
                  </pic:nvPicPr>
                  <pic:blipFill>
                    <a:blip r:embed="rId15"/>
                    <a:stretch>
                      <a:fillRect/>
                    </a:stretch>
                  </pic:blipFill>
                  <pic:spPr>
                    <a:xfrm>
                      <a:off x="0" y="0"/>
                      <a:ext cx="5731510" cy="6821170"/>
                    </a:xfrm>
                    <a:prstGeom prst="rect">
                      <a:avLst/>
                    </a:prstGeom>
                  </pic:spPr>
                </pic:pic>
              </a:graphicData>
            </a:graphic>
          </wp:inline>
        </w:drawing>
      </w:r>
    </w:p>
    <w:p w14:paraId="69F80E17" w14:textId="77777777" w:rsidR="00E5643C" w:rsidRPr="001C3A5E" w:rsidRDefault="00E5643C" w:rsidP="00EB6432">
      <w:pPr>
        <w:spacing w:line="276" w:lineRule="auto"/>
        <w:rPr>
          <w:rFonts w:ascii="Arial" w:hAnsi="Arial" w:cs="Arial"/>
          <w:bCs w:val="0"/>
        </w:rPr>
      </w:pPr>
      <w:r w:rsidRPr="001C3A5E">
        <w:rPr>
          <w:rFonts w:ascii="Arial" w:hAnsi="Arial" w:cs="Arial"/>
          <w:bCs w:val="0"/>
        </w:rPr>
        <w:t>FIGURE 6. Testosterone and its pharmacological derivatives. Listed are the most common synthetic androgens displaying their structural relationship with testosterone</w:t>
      </w:r>
      <w:r w:rsidR="008C7345" w:rsidRPr="001C3A5E">
        <w:rPr>
          <w:rFonts w:ascii="Arial" w:hAnsi="Arial" w:cs="Arial"/>
          <w:bCs w:val="0"/>
        </w:rPr>
        <w:t>.</w:t>
      </w:r>
    </w:p>
    <w:p w14:paraId="6C417C58" w14:textId="35B8BE34" w:rsidR="00647C37" w:rsidRDefault="00647C37" w:rsidP="00EB6432">
      <w:pPr>
        <w:pStyle w:val="Textflush"/>
        <w:keepLines w:val="0"/>
        <w:spacing w:line="276" w:lineRule="auto"/>
        <w:jc w:val="left"/>
        <w:rPr>
          <w:rFonts w:ascii="Arial" w:hAnsi="Arial" w:cs="Arial"/>
          <w:sz w:val="22"/>
          <w:szCs w:val="22"/>
        </w:rPr>
      </w:pPr>
    </w:p>
    <w:p w14:paraId="0B659873" w14:textId="65E0B3F6" w:rsidR="001C3A5E" w:rsidRPr="00490AB1" w:rsidRDefault="001C3A5E" w:rsidP="00EB6432">
      <w:pPr>
        <w:pStyle w:val="Textflush"/>
        <w:keepLines w:val="0"/>
        <w:spacing w:line="276" w:lineRule="auto"/>
        <w:jc w:val="left"/>
        <w:rPr>
          <w:rFonts w:ascii="Arial" w:hAnsi="Arial" w:cs="Arial"/>
          <w:i/>
          <w:iCs/>
          <w:color w:val="FFC000"/>
          <w:sz w:val="22"/>
          <w:szCs w:val="22"/>
        </w:rPr>
      </w:pPr>
      <w:r w:rsidRPr="00490AB1">
        <w:rPr>
          <w:rFonts w:ascii="Arial" w:hAnsi="Arial" w:cs="Arial"/>
          <w:i/>
          <w:iCs/>
          <w:color w:val="FFC000"/>
          <w:sz w:val="22"/>
          <w:szCs w:val="22"/>
        </w:rPr>
        <w:t>Steriodal Androgens</w:t>
      </w:r>
    </w:p>
    <w:p w14:paraId="7864E218" w14:textId="77777777" w:rsidR="001C3A5E" w:rsidRPr="00EB6432" w:rsidRDefault="001C3A5E" w:rsidP="00EB6432">
      <w:pPr>
        <w:pStyle w:val="Textflush"/>
        <w:keepLines w:val="0"/>
        <w:spacing w:line="276" w:lineRule="auto"/>
        <w:jc w:val="left"/>
        <w:rPr>
          <w:rFonts w:ascii="Arial" w:hAnsi="Arial" w:cs="Arial"/>
          <w:sz w:val="22"/>
          <w:szCs w:val="22"/>
        </w:rPr>
      </w:pPr>
    </w:p>
    <w:p w14:paraId="274C1CB4" w14:textId="3CC08F66"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Most oral androgens are hepatotoxic 17</w:t>
      </w:r>
      <w:r w:rsidRPr="00EB6432">
        <w:rPr>
          <w:rFonts w:ascii="Arial" w:hAnsi="Arial" w:cs="Arial"/>
          <w:sz w:val="22"/>
          <w:szCs w:val="22"/>
        </w:rPr>
        <w:sym w:font="Symbol" w:char="F061"/>
      </w:r>
      <w:r w:rsidRPr="00EB6432">
        <w:rPr>
          <w:rFonts w:ascii="Arial" w:hAnsi="Arial" w:cs="Arial"/>
          <w:sz w:val="22"/>
          <w:szCs w:val="22"/>
        </w:rPr>
        <w:t>-alkylated andro</w:t>
      </w:r>
      <w:r w:rsidRPr="00EB6432">
        <w:rPr>
          <w:rFonts w:ascii="Arial" w:hAnsi="Arial" w:cs="Arial"/>
          <w:sz w:val="22"/>
          <w:szCs w:val="22"/>
        </w:rPr>
        <w:softHyphen/>
        <w:t xml:space="preserve">gens (methyltestosterone, fluoxymesterone, oxymetholone, oxandrolone, ethylestrenol, stanozolol, danazol, methandrostenolone, norethandrolone) making them unacceptable for </w:t>
      </w:r>
      <w:r w:rsidRPr="00EB6432">
        <w:rPr>
          <w:rFonts w:ascii="Arial" w:hAnsi="Arial" w:cs="Arial"/>
          <w:sz w:val="22"/>
          <w:szCs w:val="22"/>
        </w:rPr>
        <w:softHyphen/>
        <w:t xml:space="preserve">long-term androgen replacement therapy. The 1-methyl androgen mesterolone is an orally active DHT analog </w:t>
      </w:r>
      <w:r w:rsidRPr="00EB6432">
        <w:rPr>
          <w:rFonts w:ascii="Arial" w:hAnsi="Arial" w:cs="Arial"/>
          <w:sz w:val="22"/>
          <w:szCs w:val="22"/>
        </w:rPr>
        <w:lastRenderedPageBreak/>
        <w:t>that undergoes neither amplification by 5</w:t>
      </w:r>
      <w:r w:rsidRPr="00EB6432">
        <w:rPr>
          <w:rFonts w:ascii="Arial" w:hAnsi="Arial" w:cs="Arial"/>
          <w:sz w:val="22"/>
          <w:szCs w:val="22"/>
        </w:rPr>
        <w:sym w:font="Symbol" w:char="F061"/>
      </w:r>
      <w:r w:rsidRPr="00EB6432">
        <w:rPr>
          <w:rFonts w:ascii="Arial" w:hAnsi="Arial" w:cs="Arial"/>
          <w:sz w:val="22"/>
          <w:szCs w:val="22"/>
        </w:rPr>
        <w:t xml:space="preserve"> reduction nor aromatization but it is free of hepatotoxicity. Mesterolone is not used for long-term androgen replacement due to the need for multiple daily dosing, its poorly defined pharmacology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&lt;EndNote&gt;&lt;Cite&gt;&lt;Author&gt;Luisi&lt;/Author&gt;&lt;Year&gt;1980&lt;/Year&gt;&lt;RecNum&gt;650&lt;/RecNum&gt;&lt;DisplayText&gt;(691)&lt;/DisplayText&gt;&lt;record&gt;&lt;rec-number&gt;650&lt;/rec-number&gt;&lt;foreign-keys&gt;&lt;key app="EN" db-id="fexpzp299sfdtlev59s5xspgaeddrxeexx9d"&gt;650&lt;/key&gt;&lt;/foreign-keys&gt;&lt;ref-type name="Journal Article"&gt;17&lt;/ref-type&gt;&lt;contributors&gt;&lt;authors&gt;&lt;author&gt;M Luisi&lt;/author&gt;&lt;author&gt;E Franchi&lt;/author&gt;&lt;/authors&gt;&lt;/contributors&gt;&lt;titles&gt;&lt;title&gt;Double-blind group comparative study of testosterone undecanoate and mesterolone in hypogonadal male patients&lt;/title&gt;&lt;secondary-title&gt;Journal of Endocrinological Investigations&lt;/secondary-title&gt;&lt;/titles&gt;&lt;periodical&gt;&lt;full-title&gt;Journal of Endocrinological Investigations&lt;/full-title&gt;&lt;/periodical&gt;&lt;pages&gt;305-308&lt;/pages&gt;&lt;volume&gt;3&lt;/volume&gt;&lt;dates&gt;&lt;year&gt;1980&lt;/year&gt;&lt;/dates&gt;&lt;urls&gt;&lt;/urls&gt;&lt;/record&gt;&lt;/Cite&gt;&lt;/EndNote&gt;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91" w:tooltip="Luisi, 1980 #650" w:history="1">
        <w:r w:rsidR="006C618E" w:rsidRPr="00EB6432">
          <w:rPr>
            <w:rFonts w:ascii="Arial" w:hAnsi="Arial" w:cs="Arial"/>
            <w:sz w:val="22"/>
            <w:szCs w:val="22"/>
          </w:rPr>
          <w:t>691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suboptimal efficacy at standard dose </w:t>
      </w:r>
      <w:r w:rsidR="003B1F35" w:rsidRPr="00EB6432">
        <w:rPr>
          <w:rFonts w:ascii="Arial" w:hAnsi="Arial" w:cs="Arial"/>
          <w:sz w:val="22"/>
          <w:szCs w:val="22"/>
        </w:rPr>
        <w:fldChar w:fldCharType="begin">
          <w:fldData xml:space="preserve">PEVuZE5vdGU+PENpdGU+PEF1dGhvcj5Kb2NrZW5ob3ZlbDwvQXV0aG9yPjxZZWFyPjE5OTc8L1ll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PEVuZE5vdGU+PENpdGU+PEF1dGhvcj5Kb2NrZW5ob3ZlbDwvQXV0aG9yPjxZZWFyPjE5OTc8L1ll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0" w:tooltip="Jockenhovel, 1997 #539" w:history="1">
        <w:r w:rsidR="006C618E" w:rsidRPr="00EB6432">
          <w:rPr>
            <w:rFonts w:ascii="Arial" w:hAnsi="Arial" w:cs="Arial"/>
            <w:sz w:val="22"/>
            <w:szCs w:val="22"/>
          </w:rPr>
          <w:t>570</w:t>
        </w:r>
      </w:hyperlink>
      <w:r w:rsidR="006C618E" w:rsidRPr="00EB6432">
        <w:rPr>
          <w:rFonts w:ascii="Arial" w:hAnsi="Arial" w:cs="Arial"/>
          <w:sz w:val="22"/>
          <w:szCs w:val="22"/>
        </w:rPr>
        <w:t xml:space="preserve">, </w:t>
      </w:r>
      <w:hyperlink w:anchor="_ENREF_577" w:tooltip="Schubert, 2003 #546" w:history="1">
        <w:r w:rsidR="006C618E" w:rsidRPr="00EB6432">
          <w:rPr>
            <w:rFonts w:ascii="Arial" w:hAnsi="Arial" w:cs="Arial"/>
            <w:sz w:val="22"/>
            <w:szCs w:val="22"/>
          </w:rPr>
          <w:t>577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For historical reasons, the other marketed 1-methyl androgen me</w:t>
      </w:r>
      <w:r w:rsidR="00CA4D64" w:rsidRPr="00EB6432">
        <w:rPr>
          <w:rFonts w:ascii="Arial" w:hAnsi="Arial" w:cs="Arial"/>
          <w:sz w:val="22"/>
          <w:szCs w:val="22"/>
        </w:rPr>
        <w:t xml:space="preserve">thenolone </w:t>
      </w:r>
      <w:r w:rsidRPr="00EB6432">
        <w:rPr>
          <w:rFonts w:ascii="Arial" w:hAnsi="Arial" w:cs="Arial"/>
          <w:sz w:val="22"/>
          <w:szCs w:val="22"/>
        </w:rPr>
        <w:t xml:space="preserve">is used almost exclusively in anemia due to marrow failure </w:t>
      </w:r>
      <w:r w:rsidR="003B1F35" w:rsidRPr="00EB6432">
        <w:rPr>
          <w:rFonts w:ascii="Arial" w:hAnsi="Arial" w:cs="Arial"/>
          <w:sz w:val="22"/>
          <w:szCs w:val="22"/>
        </w:rPr>
        <w:fldChar w:fldCharType="begin">
          <w:fldData xml:space="preserve">PEVuZE5vdGU+PENpdGUgRXhjbHVkZUF1dGg9IjEiPjxZZWFyPjE5Nzk8L1llYXI+PFJlY051bT42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PEVuZE5vdGU+PENpdGUgRXhjbHVkZUF1dGg9IjEiPjxZZWFyPjE5Nzk8L1llYXI+PFJlY051bT42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92" w:tooltip=", 1979 #651" w:history="1">
        <w:r w:rsidR="006C618E" w:rsidRPr="00EB6432">
          <w:rPr>
            <w:rFonts w:ascii="Arial" w:hAnsi="Arial" w:cs="Arial"/>
            <w:sz w:val="22"/>
            <w:szCs w:val="22"/>
          </w:rPr>
          <w:t>692</w:t>
        </w:r>
      </w:hyperlink>
      <w:r w:rsidR="006C618E" w:rsidRPr="00EB6432">
        <w:rPr>
          <w:rFonts w:ascii="Arial" w:hAnsi="Arial" w:cs="Arial"/>
          <w:sz w:val="22"/>
          <w:szCs w:val="22"/>
        </w:rPr>
        <w:t xml:space="preserve">, </w:t>
      </w:r>
      <w:hyperlink w:anchor="_ENREF_693" w:tooltip="Shimoda, 2007 #652" w:history="1">
        <w:r w:rsidR="006C618E" w:rsidRPr="00EB6432">
          <w:rPr>
            <w:rFonts w:ascii="Arial" w:hAnsi="Arial" w:cs="Arial"/>
            <w:sz w:val="22"/>
            <w:szCs w:val="22"/>
          </w:rPr>
          <w:t>693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it has no specific pharmacological advantage over testosterone or other androgens. </w:t>
      </w:r>
    </w:p>
    <w:p w14:paraId="2DF5EC0D" w14:textId="77777777" w:rsidR="00D352A0" w:rsidRPr="00EB6432" w:rsidRDefault="00D352A0" w:rsidP="00EB6432">
      <w:pPr>
        <w:pStyle w:val="Textflush"/>
        <w:keepLines w:val="0"/>
        <w:spacing w:line="276" w:lineRule="auto"/>
        <w:jc w:val="left"/>
        <w:rPr>
          <w:rFonts w:ascii="Arial" w:hAnsi="Arial" w:cs="Arial"/>
          <w:sz w:val="22"/>
          <w:szCs w:val="22"/>
        </w:rPr>
      </w:pPr>
    </w:p>
    <w:p w14:paraId="4E6D6D36" w14:textId="6C7FC5AD"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Nandrolone (19-nor testosterone) is a widely used injectable androgen in the form of aliphatic fatty acid esters in an oil vehicle mainly for treatment of postmenopusal osteoporosis where it is effective at increasing bone density and reducing fracture rate </w:t>
      </w:r>
      <w:r w:rsidR="003B1F35" w:rsidRPr="00EB6432">
        <w:rPr>
          <w:rFonts w:ascii="Arial" w:hAnsi="Arial" w:cs="Arial"/>
          <w:sz w:val="22"/>
          <w:szCs w:val="22"/>
        </w:rPr>
        <w:fldChar w:fldCharType="begin">
          <w:fldData xml:space="preserve">PEVuZE5vdGU+PENpdGU+PEF1dGhvcj5HZW5uYXJpPC9BdXRob3I+PFllYXI+MTk4OTwvWWVhcj48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PEVuZE5vdGU+PENpdGU+PEF1dGhvcj5HZW5uYXJpPC9BdXRob3I+PFllYXI+MTk4OTwvWWVhcj48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94" w:tooltip="Gennari, 1989 #4627" w:history="1">
        <w:r w:rsidR="006C618E" w:rsidRPr="00EB6432">
          <w:rPr>
            <w:rFonts w:ascii="Arial" w:hAnsi="Arial" w:cs="Arial"/>
            <w:sz w:val="22"/>
            <w:szCs w:val="22"/>
          </w:rPr>
          <w:t>694</w:t>
        </w:r>
      </w:hyperlink>
      <w:r w:rsidR="006C618E" w:rsidRPr="00EB6432">
        <w:rPr>
          <w:rFonts w:ascii="Arial" w:hAnsi="Arial" w:cs="Arial"/>
          <w:sz w:val="22"/>
          <w:szCs w:val="22"/>
        </w:rPr>
        <w:t xml:space="preserve">, </w:t>
      </w:r>
      <w:hyperlink w:anchor="_ENREF_695" w:tooltip="Frisoli, 2005 #654" w:history="1">
        <w:r w:rsidR="006C618E" w:rsidRPr="00EB6432">
          <w:rPr>
            <w:rFonts w:ascii="Arial" w:hAnsi="Arial" w:cs="Arial"/>
            <w:sz w:val="22"/>
            <w:szCs w:val="22"/>
          </w:rPr>
          <w:t>695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It is also the most popular androgen abused in sports doping and in body building. Nandrolone is a naturally occuring steroid but is not normally secreted in the human bloodstream although it occurs as an intermediate in the aromatization of testosterone to estradiol by the aromatase enzyme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&lt;EndNote&gt;&lt;Cite&gt;&lt;Author&gt;Simpson&lt;/Author&gt;&lt;Year&gt;1994&lt;/Year&gt;&lt;RecNum&gt;655&lt;/RecNum&gt;&lt;DisplayText&gt;(696)&lt;/DisplayText&gt;&lt;record&gt;&lt;rec-number&gt;655&lt;/rec-number&gt;&lt;foreign-keys&gt;&lt;key app="EN" db-id="fexpzp299sfdtlev59s5xspgaeddrxeexx9d"&gt;655&lt;/key&gt;&lt;/foreign-keys&gt;&lt;ref-type name="Journal Article"&gt;17&lt;/ref-type&gt;&lt;contributors&gt;&lt;authors&gt;&lt;author&gt;Simpson, E. R.&lt;/author&gt;&lt;author&gt;Mahendroo, M. S.&lt;/author&gt;&lt;author&gt;Means, G. D.&lt;/author&gt;&lt;author&gt;Kilgore, M. W.&lt;/author&gt;&lt;author&gt;Hinshelwood, M. M.&lt;/author&gt;&lt;author&gt;Graham-Lorence, S.&lt;/author&gt;&lt;author&gt;Amarneh, B.&lt;/author&gt;&lt;author&gt;Ito, Y.&lt;/author&gt;&lt;author&gt;Fisher, C. R.&lt;/author&gt;&lt;author&gt;Michael, M. D.&lt;/author&gt;&lt;author&gt;et al.,&lt;/author&gt;&lt;/authors&gt;&lt;/contributors&gt;&lt;titles&gt;&lt;title&gt;Aromatase cytochrome P450, the enzyme responsible for estrogen biosynthesis&lt;/title&gt;&lt;secondary-title&gt;Endocrine Reviews&lt;/secondary-title&gt;&lt;/titles&gt;&lt;periodical&gt;&lt;full-title&gt;Endocrine Reviews&lt;/full-title&gt;&lt;/periodical&gt;&lt;pages&gt;342-55&lt;/pages&gt;&lt;volume&gt;15&lt;/volume&gt;&lt;number&gt;3&lt;/number&gt;&lt;dates&gt;&lt;year&gt;1994&lt;/year&gt;&lt;/dates&gt;&lt;urls&gt;&lt;/urls&gt;&lt;/record&gt;&lt;/Cite&gt;&lt;/EndNote&gt;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96" w:tooltip="Simpson, 1994 #655" w:history="1">
        <w:r w:rsidR="006C618E" w:rsidRPr="00EB6432">
          <w:rPr>
            <w:rFonts w:ascii="Arial" w:hAnsi="Arial" w:cs="Arial"/>
            <w:sz w:val="22"/>
            <w:szCs w:val="22"/>
          </w:rPr>
          <w:t>696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This enzyme complex undertakes two successive hydroxylations on the angular C19 methyl group of testosterone followed by a cleavage of the C10-C19 bond to releases formic acid and aromatize the A ring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&lt;EndNote&gt;&lt;Cite&gt;&lt;Author&gt;Hong&lt;/Author&gt;&lt;Year&gt;2007&lt;/Year&gt;&lt;RecNum&gt;656&lt;/RecNum&gt;&lt;DisplayText&gt;(697)&lt;/DisplayText&gt;&lt;record&gt;&lt;rec-number&gt;656&lt;/rec-number&gt;&lt;foreign-keys&gt;&lt;key app="EN" db-id="fexpzp299sfdtlev59s5xspgaeddrxeexx9d"&gt;656&lt;/key&gt;&lt;/foreign-keys&gt;&lt;ref-type name="Journal Article"&gt;17&lt;/ref-type&gt;&lt;contributors&gt;&lt;authors&gt;&lt;author&gt;Hong, Y.&lt;/author&gt;&lt;author&gt;Yu, B.&lt;/author&gt;&lt;author&gt;Sherman, M.&lt;/author&gt;&lt;author&gt;Yuan, Y. C.&lt;/author&gt;&lt;author&gt;Zhou, D.&lt;/author&gt;&lt;author&gt;Chen, S.&lt;/author&gt;&lt;/authors&gt;&lt;/contributors&gt;&lt;auth-address&gt;Department of Surgical Research and Division of Information Sciences, Beckman Research Institute of the City of Hope, 1500 East Duarte Road, Duarte, California 91010, USA.&lt;/auth-address&gt;&lt;titles&gt;&lt;title&gt;Molecular basis for the aromatization reaction and exemestane-mediated irreversible inhibition of human aromatase&lt;/title&gt;&lt;secondary-title&gt;Molecular Endocrinology&lt;/secondary-title&gt;&lt;/titles&gt;&lt;periodical&gt;&lt;full-title&gt;Molecular Endocrinology&lt;/full-title&gt;&lt;abbr-1&gt;Molecular endocrinology&lt;/abbr-1&gt;&lt;/periodical&gt;&lt;pages&gt;401-14&lt;/pages&gt;&lt;volume&gt;21&lt;/volume&gt;&lt;number&gt;2&lt;/number&gt;&lt;keywords&gt;&lt;keyword&gt;Amino Acid Motifs&lt;/keyword&gt;&lt;keyword&gt;Amino Acid Sequence&lt;/keyword&gt;&lt;keyword&gt;Androstadienes/*chemistry&lt;/keyword&gt;&lt;keyword&gt;Aromatase/*chemistry/genetics&lt;/keyword&gt;&lt;keyword&gt;Aromatase Inhibitors/*chemistry&lt;/keyword&gt;&lt;keyword&gt;Binding Sites&lt;/keyword&gt;&lt;keyword&gt;Humans&lt;/keyword&gt;&lt;keyword&gt;*Models, Molecular&lt;/keyword&gt;&lt;keyword&gt;Molecular Sequence Data&lt;/keyword&gt;&lt;keyword&gt;Mutagenesis, Site-Directed&lt;/keyword&gt;&lt;keyword&gt;Protein Folding&lt;/keyword&gt;&lt;keyword&gt;Proteomics&lt;/keyword&gt;&lt;keyword&gt;Recombinant Proteins/chemistry&lt;/keyword&gt;&lt;keyword&gt;Structure-Activity Relationship&lt;/keyword&gt;&lt;/keywords&gt;&lt;dates&gt;&lt;year&gt;2007&lt;/year&gt;&lt;pub-dates&gt;&lt;date&gt;Feb&lt;/date&gt;&lt;/pub-dates&gt;&lt;/dates&gt;&lt;accession-num&gt;17095574&lt;/accession-num&gt;&lt;urls&gt;&lt;related-urls&gt;&lt;url&gt;http://www.ncbi.nlm.nih.gov/entrez/query.fcgi?cmd=Retrieve&amp;amp;db=PubMed&amp;amp;dopt=Citation&amp;amp;list_uids=17095574&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97" w:tooltip="Hong, 2007 #656" w:history="1">
        <w:r w:rsidR="006C618E" w:rsidRPr="00EB6432">
          <w:rPr>
            <w:rFonts w:ascii="Arial" w:hAnsi="Arial" w:cs="Arial"/>
            <w:sz w:val="22"/>
            <w:szCs w:val="22"/>
          </w:rPr>
          <w:t>697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Nandrolone represents a penultimate step of the molecule undergoing aromatization bound to the enzyme complex with the C19 methyl group excised but a still non-aromatized A ring. Paradoxically, despite being an intermediate in the aromatization reaction, nandrolone is virtually not aromatized after parenteral administration in men </w:t>
      </w:r>
      <w:r w:rsidR="003B1F35" w:rsidRPr="00EB6432">
        <w:rPr>
          <w:rFonts w:ascii="Arial" w:hAnsi="Arial" w:cs="Arial"/>
          <w:sz w:val="22"/>
          <w:szCs w:val="22"/>
        </w:rPr>
        <w:fldChar w:fldCharType="begin">
          <w:fldData xml:space="preserve">PEVuZE5vdGU+PENpdGU+PEF1dGhvcj5Ib2JiczwvQXV0aG9yPjxZZWFyPjE5OTY8L1llYXI+PFJl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PEVuZE5vdGU+PENpdGU+PEF1dGhvcj5Ib2JiczwvQXV0aG9yPjxZZWFyPjE5OTY8L1llYXI+PFJl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98" w:tooltip="Hobbs, 1996 #657" w:history="1">
        <w:r w:rsidR="006C618E" w:rsidRPr="00EB6432">
          <w:rPr>
            <w:rFonts w:ascii="Arial" w:hAnsi="Arial" w:cs="Arial"/>
            <w:sz w:val="22"/>
            <w:szCs w:val="22"/>
          </w:rPr>
          <w:t>698</w:t>
        </w:r>
      </w:hyperlink>
      <w:r w:rsidR="006C618E" w:rsidRPr="00EB6432">
        <w:rPr>
          <w:rFonts w:ascii="Arial" w:hAnsi="Arial" w:cs="Arial"/>
          <w:sz w:val="22"/>
          <w:szCs w:val="22"/>
        </w:rPr>
        <w:t xml:space="preserve">, </w:t>
      </w:r>
      <w:hyperlink w:anchor="_ENREF_699" w:tooltip="Behre, 2001 #658" w:history="1">
        <w:r w:rsidR="006C618E" w:rsidRPr="00EB6432">
          <w:rPr>
            <w:rFonts w:ascii="Arial" w:hAnsi="Arial" w:cs="Arial"/>
            <w:sz w:val="22"/>
            <w:szCs w:val="22"/>
          </w:rPr>
          <w:t>699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presumably because it is a very poor substrate for the human aromatase enzyme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&lt;EndNote&gt;&lt;Cite&gt;&lt;Author&gt;Attardi&lt;/Author&gt;&lt;Year&gt;2008&lt;/Year&gt;&lt;RecNum&gt;659&lt;/RecNum&gt;&lt;DisplayText&gt;(700)&lt;/DisplayText&gt;&lt;record&gt;&lt;rec-number&gt;659&lt;/rec-number&gt;&lt;foreign-keys&gt;&lt;key app="EN" db-id="fexpzp299sfdtlev59s5xspgaeddrxeexx9d"&gt;659&lt;/key&gt;&lt;/foreign-keys&gt;&lt;ref-type name="Journal Article"&gt;17&lt;/ref-type&gt;&lt;contributors&gt;&lt;authors&gt;&lt;author&gt;Attardi, B. J.&lt;/author&gt;&lt;author&gt;Pham, T. C.&lt;/author&gt;&lt;author&gt;Radler, L. C.&lt;/author&gt;&lt;author&gt;Burgenson, J.&lt;/author&gt;&lt;author&gt;Hild, S. A.&lt;/author&gt;&lt;author&gt;Reel, J. R.&lt;/author&gt;&lt;/authors&gt;&lt;/contributors&gt;&lt;auth-address&gt;Division of Reproductive Endocrinology and Toxicology, BIOQUAL Inc., 9600 Medical Center Drive, Rockville, MD 20850, USA. bjattardi@bioqual.com&lt;/auth-address&gt;&lt;titles&gt;&lt;title&gt;Dimethandrolone (7alpha,11beta-dimethyl-19-nortestosterone) and 11beta-methyl-19-nortestosterone are not converted to aromatic A-ring products in the presence of recombinant human aromatase&lt;/title&gt;&lt;secondary-title&gt;Journal of Steroid Biochemistry and Molecular Biology&lt;/secondary-title&gt;&lt;/titles&gt;&lt;periodical&gt;&lt;full-title&gt;Journal of Steroid Biochemistry and Molecular Biology&lt;/full-title&gt;&lt;/periodical&gt;&lt;pages&gt;214-22&lt;/pages&gt;&lt;volume&gt;110&lt;/volume&gt;&lt;number&gt;3-5&lt;/number&gt;&lt;keywords&gt;&lt;keyword&gt;Androgens/metabolism/pharmacology&lt;/keyword&gt;&lt;keyword&gt;Aromatase/*metabolism&lt;/keyword&gt;&lt;keyword&gt;Cyclization&lt;/keyword&gt;&lt;keyword&gt;Estradiol/analogs &amp;amp; derivatives/pharmacology&lt;/keyword&gt;&lt;keyword&gt;Estrenes/metabolism/pharmacokinetics&lt;/keyword&gt;&lt;keyword&gt;Humans&lt;/keyword&gt;&lt;keyword&gt;Models, Biological&lt;/keyword&gt;&lt;keyword&gt;Nandrolone/*analogs &amp;amp; derivatives/metabolism/pharmacokinetics&lt;/keyword&gt;&lt;keyword&gt;Recombinant Proteins/metabolism&lt;/keyword&gt;&lt;keyword&gt;Testosterone/pharmacology&lt;/keyword&gt;&lt;keyword&gt;Tumor Cells, Cultured&lt;/keyword&gt;&lt;/keywords&gt;&lt;dates&gt;&lt;year&gt;2008&lt;/year&gt;&lt;pub-dates&gt;&lt;date&gt;Jun&lt;/date&gt;&lt;/pub-dates&gt;&lt;/dates&gt;&lt;accession-num&gt;18555683&lt;/accession-num&gt;&lt;urls&gt;&lt;related-urls&gt;&lt;url&gt;http://www.ncbi.nlm.nih.gov/entrez/query.fcgi?cmd=Retrieve&amp;amp;db=PubMed&amp;amp;dopt=Citation&amp;amp;list_uids=18555683&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0" w:tooltip="Attardi, 2008 #659" w:history="1">
        <w:r w:rsidR="006C618E" w:rsidRPr="00EB6432">
          <w:rPr>
            <w:rFonts w:ascii="Arial" w:hAnsi="Arial" w:cs="Arial"/>
            <w:sz w:val="22"/>
            <w:szCs w:val="22"/>
          </w:rPr>
          <w:t>700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It is susceptible to amplification by 5</w:t>
      </w:r>
      <w:r w:rsidRPr="00EB6432">
        <w:rPr>
          <w:rFonts w:ascii="Arial" w:hAnsi="Arial" w:cs="Arial"/>
          <w:sz w:val="22"/>
          <w:szCs w:val="22"/>
        </w:rPr>
        <w:sym w:font="Symbol" w:char="F061"/>
      </w:r>
      <w:r w:rsidRPr="00EB6432">
        <w:rPr>
          <w:rFonts w:ascii="Arial" w:hAnsi="Arial" w:cs="Arial"/>
          <w:sz w:val="22"/>
          <w:szCs w:val="22"/>
        </w:rPr>
        <w:t xml:space="preserve"> reductase with its 5</w:t>
      </w:r>
      <w:r w:rsidRPr="00EB6432">
        <w:rPr>
          <w:rFonts w:ascii="Arial" w:hAnsi="Arial" w:cs="Arial"/>
          <w:sz w:val="22"/>
          <w:szCs w:val="22"/>
        </w:rPr>
        <w:sym w:font="Symbol" w:char="F061"/>
      </w:r>
      <w:r w:rsidRPr="00EB6432">
        <w:rPr>
          <w:rFonts w:ascii="Arial" w:hAnsi="Arial" w:cs="Arial"/>
          <w:sz w:val="22"/>
          <w:szCs w:val="22"/>
        </w:rPr>
        <w:t xml:space="preserve"> reduced metabolites being moderately activated in androgenic potency </w:t>
      </w:r>
      <w:r w:rsidR="003B1F35" w:rsidRPr="00EB6432">
        <w:rPr>
          <w:rFonts w:ascii="Arial" w:hAnsi="Arial" w:cs="Arial"/>
          <w:sz w:val="22"/>
          <w:szCs w:val="22"/>
        </w:rPr>
        <w:fldChar w:fldCharType="begin">
          <w:fldData xml:space="preserve">PEVuZE5vdGU+PENpdGU+PEF1dGhvcj5MZW11czwvQXV0aG9yPjxZZWFyPjE5OTc8L1llYXI+PFJl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PEVuZE5vdGU+PENpdGU+PEF1dGhvcj5MZW11czwvQXV0aG9yPjxZZWFyPjE5OTc8L1llYXI+PFJl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1" w:tooltip="Lemus, 1997 #660" w:history="1">
        <w:r w:rsidR="006C618E" w:rsidRPr="00EB6432">
          <w:rPr>
            <w:rFonts w:ascii="Arial" w:hAnsi="Arial" w:cs="Arial"/>
            <w:sz w:val="22"/>
            <w:szCs w:val="22"/>
          </w:rPr>
          <w:t>701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minimal aromatizability of nandrolone makes it suitable for treatment of osteoporosis in women in whom estrogen therapy is contraindicated due to hormone sensitive cancers (breast, uterus) or for older women, although virilization limits its acceptability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&lt;EndNote&gt;&lt;Cite&gt;&lt;Author&gt;Geusens&lt;/Author&gt;&lt;Year&gt;1995&lt;/Year&gt;&lt;RecNum&gt;661&lt;/RecNum&gt;&lt;DisplayText&gt;(702)&lt;/DisplayText&gt;&lt;record&gt;&lt;rec-number&gt;661&lt;/rec-number&gt;&lt;foreign-keys&gt;&lt;key app="EN" db-id="fexpzp299sfdtlev59s5xspgaeddrxeexx9d"&gt;661&lt;/key&gt;&lt;/foreign-keys&gt;&lt;ref-type name="Journal Article"&gt;17&lt;/ref-type&gt;&lt;contributors&gt;&lt;authors&gt;&lt;author&gt;Geusens, P.&lt;/author&gt;&lt;/authors&gt;&lt;/contributors&gt;&lt;titles&gt;&lt;title&gt;Nandrolone decanoate: pharmacological properties and therapeutic use in osteoporosis&lt;/title&gt;&lt;secondary-title&gt;Clinical Rheumatology&lt;/secondary-title&gt;&lt;/titles&gt;&lt;periodical&gt;&lt;full-title&gt;Clinical Rheumatology&lt;/full-title&gt;&lt;/periodical&gt;&lt;pages&gt;32-9.&lt;/pages&gt;&lt;volume&gt;14&lt;/volume&gt;&lt;number&gt;Suppl 3&lt;/number&gt;&lt;keywords&gt;&lt;keyword&gt;Aged&lt;/keyword&gt;&lt;keyword&gt;Anabolic Steroids/pharmacokinetics/*therapeutic use&lt;/keyword&gt;&lt;keyword&gt;Animal&lt;/keyword&gt;&lt;keyword&gt;Bone and Bones/drug effects/physiopathology&lt;/keyword&gt;&lt;keyword&gt;Clinical Trials&lt;/keyword&gt;&lt;keyword&gt;Female&lt;/keyword&gt;&lt;keyword&gt;Human&lt;/keyword&gt;&lt;keyword&gt;Male&lt;/keyword&gt;&lt;keyword&gt;Nandrolone/*analogs &amp;amp; derivatives/pharmacokinetics/therapeutic use&lt;/keyword&gt;&lt;keyword&gt;Osteoporosis/*drug therapy/metabolism&lt;/keyword&gt;&lt;keyword&gt;Rats&lt;/keyword&gt;&lt;/keywords&gt;&lt;dates&gt;&lt;year&gt;1995&lt;/year&gt;&lt;/dates&gt;&lt;call-num&gt;96113435&lt;/call-num&gt;&lt;label&gt;RCTs&lt;/label&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2" w:tooltip="Geusens, 1995 #661" w:history="1">
        <w:r w:rsidR="006C618E" w:rsidRPr="00EB6432">
          <w:rPr>
            <w:rFonts w:ascii="Arial" w:hAnsi="Arial" w:cs="Arial"/>
            <w:sz w:val="22"/>
            <w:szCs w:val="22"/>
          </w:rPr>
          <w:t>702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57039D30" w14:textId="77777777" w:rsidR="00D352A0" w:rsidRPr="00EB6432" w:rsidRDefault="00D352A0" w:rsidP="00EB6432">
      <w:pPr>
        <w:pStyle w:val="Textflush"/>
        <w:keepLines w:val="0"/>
        <w:spacing w:line="276" w:lineRule="auto"/>
        <w:jc w:val="left"/>
        <w:rPr>
          <w:rFonts w:ascii="Arial" w:hAnsi="Arial" w:cs="Arial"/>
          <w:sz w:val="22"/>
          <w:szCs w:val="22"/>
        </w:rPr>
      </w:pPr>
    </w:p>
    <w:p w14:paraId="40B21BD8" w14:textId="5142AAFA" w:rsidR="0076479F"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Synthetic nandrolone derivatives 7</w:t>
      </w:r>
      <w:r w:rsidRPr="00EB6432">
        <w:rPr>
          <w:rFonts w:ascii="Arial" w:hAnsi="Arial" w:cs="Arial"/>
          <w:sz w:val="22"/>
          <w:szCs w:val="22"/>
        </w:rPr>
        <w:sym w:font="Symbol" w:char="F061"/>
      </w:r>
      <w:r w:rsidRPr="00EB6432">
        <w:rPr>
          <w:rFonts w:ascii="Arial" w:hAnsi="Arial" w:cs="Arial"/>
          <w:sz w:val="22"/>
          <w:szCs w:val="22"/>
        </w:rPr>
        <w:t xml:space="preserve">-methyl 19-nortestosterone (MENT)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&lt;EndNote&gt;&lt;Cite&gt;&lt;Author&gt;Sundaram&lt;/Author&gt;&lt;Year&gt;2000&lt;/Year&gt;&lt;RecNum&gt;662&lt;/RecNum&gt;&lt;DisplayText&gt;(703)&lt;/DisplayText&gt;&lt;record&gt;&lt;rec-number&gt;662&lt;/rec-number&gt;&lt;foreign-keys&gt;&lt;key app="EN" db-id="fexpzp299sfdtlev59s5xspgaeddrxeexx9d"&gt;662&lt;/key&gt;&lt;/foreign-keys&gt;&lt;ref-type name="Journal Article"&gt;17&lt;/ref-type&gt;&lt;contributors&gt;&lt;authors&gt;&lt;author&gt;Sundaram, K.&lt;/author&gt;&lt;author&gt;Kumar, N.&lt;/author&gt;&lt;/authors&gt;&lt;/contributors&gt;&lt;auth-address&gt;Center for Biomedical Research, Population Council, 1230 York Avenue, New York, USA.&lt;/auth-address&gt;&lt;titles&gt;&lt;title&gt;7alpha-methyl-19-nortestosterone (MENT): the optimal androgen for male contraception and replacement therapy&lt;/title&gt;&lt;secondary-title&gt;International Journal of Andrology&lt;/secondary-title&gt;&lt;/titles&gt;&lt;periodical&gt;&lt;full-title&gt;International Journal of Andrology&lt;/full-title&gt;&lt;/periodical&gt;&lt;pages&gt;13-5&lt;/pages&gt;&lt;volume&gt;23 Suppl 2&lt;/volume&gt;&lt;keywords&gt;&lt;keyword&gt;Biological Availability&lt;/keyword&gt;&lt;keyword&gt;Contraceptive Agents, Male/*administration &amp;amp; dosage&lt;/keyword&gt;&lt;keyword&gt;Drug Implants&lt;/keyword&gt;&lt;keyword&gt;*Hormone Replacement Therapy&lt;/keyword&gt;&lt;keyword&gt;Human&lt;/keyword&gt;&lt;keyword&gt;Male&lt;/keyword&gt;&lt;keyword&gt;Nandrolone/*analogs &amp;amp; derivatives/pharmacokinetics/therapeutic use&lt;/keyword&gt;&lt;keyword&gt;Support, Non-U.S. Gov&amp;apos;t&lt;/keyword&gt;&lt;keyword&gt;Support, U.S. Gov&amp;apos;t, Non-P.H.S.&lt;/keyword&gt;&lt;keyword&gt;Support, U.S. Gov&amp;apos;t, P.H.S.&lt;/keyword&gt;&lt;/keywords&gt;&lt;dates&gt;&lt;year&gt;2000&lt;/year&gt;&lt;/dates&gt;&lt;accession-num&gt;10849485&lt;/accession-num&gt;&lt;urls&gt;&lt;related-urls&gt;&lt;url&gt;http://www.ncbi.nlm.nih.gov/entrez/query.fcgi?cmd=Retrieve&amp;amp;db=PubMed&amp;amp;dopt=Citation&amp;amp;list_uids=10849485&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3" w:tooltip="Sundaram, 2000 #662" w:history="1">
        <w:r w:rsidR="006C618E" w:rsidRPr="00EB6432">
          <w:rPr>
            <w:rFonts w:ascii="Arial" w:hAnsi="Arial" w:cs="Arial"/>
            <w:sz w:val="22"/>
            <w:szCs w:val="22"/>
          </w:rPr>
          <w:t>703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7</w:t>
      </w:r>
      <w:r w:rsidRPr="00EB6432">
        <w:rPr>
          <w:rFonts w:ascii="Arial" w:hAnsi="Arial" w:cs="Arial"/>
          <w:sz w:val="22"/>
          <w:szCs w:val="22"/>
        </w:rPr>
        <w:sym w:font="Symbol" w:char="F061"/>
      </w:r>
      <w:r w:rsidRPr="00EB6432">
        <w:rPr>
          <w:rFonts w:ascii="Arial" w:hAnsi="Arial" w:cs="Arial"/>
          <w:sz w:val="22"/>
          <w:szCs w:val="22"/>
        </w:rPr>
        <w:t>, 11</w:t>
      </w:r>
      <w:r w:rsidRPr="00EB6432">
        <w:rPr>
          <w:rFonts w:ascii="Arial" w:hAnsi="Arial" w:cs="Arial"/>
          <w:sz w:val="22"/>
          <w:szCs w:val="22"/>
        </w:rPr>
        <w:sym w:font="Symbol" w:char="F062"/>
      </w:r>
      <w:r w:rsidRPr="00EB6432">
        <w:rPr>
          <w:rFonts w:ascii="Arial" w:hAnsi="Arial" w:cs="Arial"/>
          <w:sz w:val="22"/>
          <w:szCs w:val="22"/>
        </w:rPr>
        <w:t xml:space="preserve">-dimethyl 19-nortestosterone (dimethandrolone)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&lt;EndNote&gt;&lt;Cite&gt;&lt;Author&gt;Cook&lt;/Author&gt;&lt;Year&gt;2005&lt;/Year&gt;&lt;RecNum&gt;663&lt;/RecNum&gt;&lt;DisplayText&gt;(704)&lt;/DisplayText&gt;&lt;record&gt;&lt;rec-number&gt;663&lt;/rec-number&gt;&lt;foreign-keys&gt;&lt;key app="EN" db-id="fexpzp299sfdtlev59s5xspgaeddrxeexx9d"&gt;663&lt;/key&gt;&lt;/foreign-keys&gt;&lt;ref-type name="Journal Article"&gt;17&lt;/ref-type&gt;&lt;contributors&gt;&lt;authors&gt;&lt;author&gt;Cook, C. E.&lt;/author&gt;&lt;author&gt;Kepler, J. A.&lt;/author&gt;&lt;/authors&gt;&lt;/contributors&gt;&lt;auth-address&gt;Organic and Medicinal Chemistry, Science and Engineering Group, Research Triangle Institute, PO Box 12194, Research Triangle Park, NC 27709, USA. cec@rti.org&lt;/auth-address&gt;&lt;titles&gt;&lt;title&gt;7alpha,11beta-Dimethyl-19-nortestosterone: a potent and selective androgen response modulator with prostate-sparing properties&lt;/title&gt;&lt;secondary-title&gt;Bioorganic and Medicinal Chemistry Letters&lt;/secondary-title&gt;&lt;/titles&gt;&lt;periodical&gt;&lt;full-title&gt;Bioorganic and Medicinal Chemistry Letters&lt;/full-title&gt;&lt;/periodical&gt;&lt;pages&gt;1213-6&lt;/pages&gt;&lt;volume&gt;15&lt;/volume&gt;&lt;number&gt;4&lt;/number&gt;&lt;keywords&gt;&lt;keyword&gt;Androgens/chemical synthesis/pharmacology&lt;/keyword&gt;&lt;keyword&gt;Animals&lt;/keyword&gt;&lt;keyword&gt;Dose-Response Relationship, Drug&lt;/keyword&gt;&lt;keyword&gt;Estrogens/pharmacology&lt;/keyword&gt;&lt;keyword&gt;Female&lt;/keyword&gt;&lt;keyword&gt;Male&lt;/keyword&gt;&lt;keyword&gt;Nandrolone/*analogs &amp;amp; derivatives/*chemical synthesis/pharmacology&lt;/keyword&gt;&lt;keyword&gt;Organ Size/drug effects&lt;/keyword&gt;&lt;keyword&gt;Prostate/drug effects&lt;/keyword&gt;&lt;keyword&gt;Rats&lt;/keyword&gt;&lt;keyword&gt;Receptors, Androgen/metabolism&lt;/keyword&gt;&lt;keyword&gt;Structure-Activity Relationship&lt;/keyword&gt;&lt;keyword&gt;Testosterone Congeners/*chemical synthesis/pharmacology&lt;/keyword&gt;&lt;/keywords&gt;&lt;dates&gt;&lt;year&gt;2005&lt;/year&gt;&lt;pub-dates&gt;&lt;date&gt;Feb 15&lt;/date&gt;&lt;/pub-dates&gt;&lt;/dates&gt;&lt;accession-num&gt;15686944&lt;/accession-num&gt;&lt;urls&gt;&lt;related-urls&gt;&lt;url&gt;http://www.ncbi.nlm.nih.gov/entrez/query.fcgi?cmd=Retrieve&amp;amp;db=PubMed&amp;amp;dopt=Citation&amp;amp;list_uids=15686944&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4" w:tooltip="Cook, 2005 #663" w:history="1">
        <w:r w:rsidR="006C618E" w:rsidRPr="00EB6432">
          <w:rPr>
            <w:rFonts w:ascii="Arial" w:hAnsi="Arial" w:cs="Arial"/>
            <w:sz w:val="22"/>
            <w:szCs w:val="22"/>
          </w:rPr>
          <w:t>704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are potent, non-hepatotoxic androgens.</w:t>
      </w:r>
      <w:r w:rsidR="005C552A" w:rsidRPr="00EB6432">
        <w:rPr>
          <w:rFonts w:ascii="Arial" w:hAnsi="Arial" w:cs="Arial"/>
          <w:sz w:val="22"/>
          <w:szCs w:val="22"/>
        </w:rPr>
        <w:t xml:space="preserve"> </w:t>
      </w:r>
      <w:r w:rsidRPr="00EB6432">
        <w:rPr>
          <w:rFonts w:ascii="Arial" w:hAnsi="Arial" w:cs="Arial"/>
          <w:sz w:val="22"/>
          <w:szCs w:val="22"/>
        </w:rPr>
        <w:t xml:space="preserve">MENT is being developed as a depot androgen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&lt;EndNote&gt;&lt;Cite&gt;&lt;Author&gt;Suvisaari&lt;/Author&gt;&lt;Year&gt;1997&lt;/Year&gt;&lt;RecNum&gt;1419&lt;/RecNum&gt;&lt;DisplayText&gt;(705)&lt;/DisplayText&gt;&lt;record&gt;&lt;rec-number&gt;1419&lt;/rec-number&gt;&lt;foreign-keys&gt;&lt;key app="EN" db-id="0svwr0sf5wdesuew2t6xead8rzewt9dpwrp9" timestamp="1511427890" guid="6e165544-877f-44dd-b7b4-1c30a1cfe210"&gt;1419&lt;/key&gt;&lt;/foreign-keys&gt;&lt;ref-type name="Journal Article"&gt;17&lt;/ref-type&gt;&lt;contributors&gt;&lt;authors&gt;&lt;author&gt;J Suvisaari&lt;/author&gt;&lt;author&gt;K Sundaram&lt;/author&gt;&lt;author&gt;G Noe&lt;/author&gt;&lt;author&gt;N Kumar&lt;/author&gt;&lt;author&gt;C Aguillaume&lt;/author&gt;&lt;author&gt;Y Y Tsong&lt;/author&gt;&lt;author&gt;P Lahteenmaki&lt;/author&gt;&lt;author&gt;C W Bardin&lt;/author&gt;&lt;/authors&gt;&lt;/contributors&gt;&lt;titles&gt;&lt;title&gt;Pharmacokinetics and pharmacodynamics of 7a-methyl-19-nortestosterone after intramuscular administration in healthy men&lt;/title&gt;&lt;secondary-title&gt;Human Reproduction&lt;/secondary-title&gt;&lt;/titles&gt;&lt;periodical&gt;&lt;full-title&gt;Human Reproduction&lt;/full-title&gt;&lt;/periodical&gt;&lt;pages&gt;967-73&lt;/pages&gt;&lt;volume&gt;12&lt;/volume&gt;&lt;dates&gt;&lt;year&gt;1997&lt;/year&gt;&lt;/dates&gt;&lt;urls&gt;&lt;/urls&gt;&lt;/record&gt;&lt;/Cite&gt;&lt;/EndNote&gt;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5" w:tooltip="Suvisaari, 1997 #1419" w:history="1">
        <w:r w:rsidR="006C618E" w:rsidRPr="00EB6432">
          <w:rPr>
            <w:rFonts w:ascii="Arial" w:hAnsi="Arial" w:cs="Arial"/>
            <w:sz w:val="22"/>
            <w:szCs w:val="22"/>
          </w:rPr>
          <w:t>705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for androgen replacement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&lt;EndNote&gt;&lt;Cite&gt;&lt;Author&gt;Sundaram&lt;/Author&gt;&lt;Year&gt;1994&lt;/Year&gt;&lt;RecNum&gt;665&lt;/RecNum&gt;&lt;DisplayText&gt;(706)&lt;/DisplayText&gt;&lt;record&gt;&lt;rec-number&gt;665&lt;/rec-number&gt;&lt;foreign-keys&gt;&lt;key app="EN" db-id="fexpzp299sfdtlev59s5xspgaeddrxeexx9d"&gt;665&lt;/key&gt;&lt;/foreign-keys&gt;&lt;ref-type name="Journal Article"&gt;17&lt;/ref-type&gt;&lt;contributors&gt;&lt;authors&gt;&lt;author&gt;Sundaram, K.&lt;/author&gt;&lt;author&gt;Kumar, N.&lt;/author&gt;&lt;author&gt;Bardin, C. W.&lt;/author&gt;&lt;/authors&gt;&lt;/contributors&gt;&lt;titles&gt;&lt;title&gt;7 alpha-Methyl-19-nortestosterone: an ideal androgen for replacement therapy&lt;/title&gt;&lt;secondary-title&gt;Recent Progress in Hormone Research&lt;/secondary-title&gt;&lt;/titles&gt;&lt;periodical&gt;&lt;full-title&gt;Recent Progress in Hormone Research&lt;/full-title&gt;&lt;/periodical&gt;&lt;pages&gt;373-6&lt;/pages&gt;&lt;volume&gt;49&lt;/volume&gt;&lt;dates&gt;&lt;year&gt;1994&lt;/year&gt;&lt;/dates&gt;&lt;urls&gt;&lt;/urls&gt;&lt;/record&gt;&lt;/Cite&gt;&lt;/EndNote&gt;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6" w:tooltip="Sundaram, 1994 #665" w:history="1">
        <w:r w:rsidR="006C618E" w:rsidRPr="00EB6432">
          <w:rPr>
            <w:rFonts w:ascii="Arial" w:hAnsi="Arial" w:cs="Arial"/>
            <w:sz w:val="22"/>
            <w:szCs w:val="22"/>
          </w:rPr>
          <w:t>706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male contraception in an androgen-progestin combination regimen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&lt;EndNote&gt;&lt;Cite&gt;&lt;Author&gt;Sundaram&lt;/Author&gt;&lt;Year&gt;1993&lt;/Year&gt;&lt;RecNum&gt;1418&lt;/RecNum&gt;&lt;DisplayText&gt;(707)&lt;/DisplayText&gt;&lt;record&gt;&lt;rec-number&gt;1418&lt;/rec-number&gt;&lt;foreign-keys&gt;&lt;key app="EN" db-id="0svwr0sf5wdesuew2t6xead8rzewt9dpwrp9" timestamp="1511427890" guid="a02b6fdf-724b-4433-b046-416accffc723"&gt;1418&lt;/key&gt;&lt;/foreign-keys&gt;&lt;ref-type name="Journal Article"&gt;17&lt;/ref-type&gt;&lt;contributors&gt;&lt;authors&gt;&lt;author&gt;K Sundaram&lt;/author&gt;&lt;author&gt;N Kumar&lt;/author&gt;&lt;author&gt;C W Bardin&lt;/author&gt;&lt;/authors&gt;&lt;/contributors&gt;&lt;titles&gt;&lt;title&gt;7a-Methyl-nortestosterone (MENT): the optimal androgen for male contraception&lt;/title&gt;&lt;secondary-title&gt;Annals of Medicine&lt;/secondary-title&gt;&lt;/titles&gt;&lt;periodical&gt;&lt;full-title&gt;Annals of Medicine&lt;/full-title&gt;&lt;/periodical&gt;&lt;pages&gt;199-205&lt;/pages&gt;&lt;volume&gt;25&lt;/volume&gt;&lt;dates&gt;&lt;year&gt;1993&lt;/year&gt;&lt;/dates&gt;&lt;urls&gt;&lt;/urls&gt;&lt;/record&gt;&lt;/Cite&gt;&lt;/EndNote&gt;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7" w:tooltip="Sundaram, 1993 #1418" w:history="1">
        <w:r w:rsidR="006C618E" w:rsidRPr="00EB6432">
          <w:rPr>
            <w:rFonts w:ascii="Arial" w:hAnsi="Arial" w:cs="Arial"/>
            <w:sz w:val="22"/>
            <w:szCs w:val="22"/>
          </w:rPr>
          <w:t>707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while dimethandrolone has potential for male contraception as a single steroid with dual androgen and progestin activity</w:t>
      </w:r>
      <w:r w:rsidR="005C552A" w:rsidRPr="00EB6432">
        <w:rPr>
          <w:rFonts w:ascii="Arial" w:hAnsi="Arial" w:cs="Arial"/>
          <w:sz w:val="22"/>
          <w:szCs w:val="22"/>
        </w:rPr>
        <w:t xml:space="preserv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&lt;EndNote&gt;&lt;Cite&gt;&lt;Author&gt;Attardi&lt;/Author&gt;&lt;Year&gt;2006&lt;/Year&gt;&lt;RecNum&gt;4621&lt;/RecNum&gt;&lt;DisplayText&gt;(708)&lt;/DisplayText&gt;&lt;record&gt;&lt;rec-number&gt;4621&lt;/rec-number&gt;&lt;foreign-keys&gt;&lt;key app="EN" db-id="0svwr0sf5wdesuew2t6xead8rzewt9dpwrp9" timestamp="1511428368" guid="3bd8b911-8820-4669-8cb2-665109187680"&gt;4621&lt;/key&gt;&lt;/foreign-keys&gt;&lt;ref-type name="Journal Article"&gt;17&lt;/ref-type&gt;&lt;contributors&gt;&lt;authors&gt;&lt;author&gt;Attardi, B. J.&lt;/author&gt;&lt;author&gt;Hild, S. A.&lt;/author&gt;&lt;author&gt;Reel, J. R.&lt;/author&gt;&lt;/authors&gt;&lt;/contributors&gt;&lt;auth-address&gt;Molecular Endocrinology Laboratory, BIOQUAL, Inc., Rockville, Maryland 20850, USA. bjattardi@bioqual.com&lt;/auth-address&gt;&lt;titles&gt;&lt;title&gt;Dimethandrolone undecanoate: a new potent orally active androgen with progestational activity&lt;/title&gt;&lt;secondary-title&gt;Endocrinology&lt;/secondary-title&gt;&lt;/titles&gt;&lt;periodical&gt;&lt;full-title&gt;Endocrinology&lt;/full-title&gt;&lt;/periodical&gt;&lt;pages&gt;3016-26&lt;/pages&gt;&lt;volume&gt;147&lt;/volume&gt;&lt;number&gt;6&lt;/number&gt;&lt;keywords&gt;&lt;keyword&gt;Administration, Oral&lt;/keyword&gt;&lt;keyword&gt;Alkaline Phosphatase/metabolism&lt;/keyword&gt;&lt;keyword&gt;Androgens/*pharmacology&lt;/keyword&gt;&lt;keyword&gt;Animals&lt;/keyword&gt;&lt;keyword&gt;Cell Line, Tumor&lt;/keyword&gt;&lt;keyword&gt;Dose-Response Relationship, Drug&lt;/keyword&gt;&lt;keyword&gt;Flutamide/pharmacology&lt;/keyword&gt;&lt;keyword&gt;Humans&lt;/keyword&gt;&lt;keyword&gt;Luteinizing Hormone/blood&lt;/keyword&gt;&lt;keyword&gt;Male&lt;/keyword&gt;&lt;keyword&gt;Mifepristone/pharmacology&lt;/keyword&gt;&lt;keyword&gt;Progestins/*pharmacology&lt;/keyword&gt;&lt;keyword&gt;Rabbits&lt;/keyword&gt;&lt;keyword&gt;Rats&lt;/keyword&gt;&lt;keyword&gt;Receptors, Progesterone/metabolism&lt;/keyword&gt;&lt;/keywords&gt;&lt;dates&gt;&lt;year&gt;2006&lt;/year&gt;&lt;pub-dates&gt;&lt;date&gt;Jun&lt;/date&gt;&lt;/pub-dates&gt;&lt;/dates&gt;&lt;accession-num&gt;16497801&lt;/accession-num&gt;&lt;urls&gt;&lt;related-urls&gt;&lt;url&gt;http://www.ncbi.nlm.nih.gov/entrez/query.fcgi?cmd=Retrieve&amp;amp;db=PubMed&amp;amp;dopt=Citation&amp;amp;list_uids=16497801&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8" w:tooltip="Attardi, 2006 #4621" w:history="1">
        <w:r w:rsidR="006C618E" w:rsidRPr="00EB6432">
          <w:rPr>
            <w:rFonts w:ascii="Arial" w:hAnsi="Arial" w:cs="Arial"/>
            <w:sz w:val="22"/>
            <w:szCs w:val="22"/>
          </w:rPr>
          <w:t>708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As nandrolone derivatives, these synthetic androgens are less susceptible to amplification by 5</w:t>
      </w:r>
      <w:r w:rsidRPr="00EB6432">
        <w:rPr>
          <w:rFonts w:ascii="Arial" w:hAnsi="Arial" w:cs="Arial"/>
          <w:sz w:val="22"/>
          <w:szCs w:val="22"/>
        </w:rPr>
        <w:sym w:font="Symbol" w:char="F061"/>
      </w:r>
      <w:r w:rsidRPr="00EB6432">
        <w:rPr>
          <w:rFonts w:ascii="Arial" w:hAnsi="Arial" w:cs="Arial"/>
          <w:sz w:val="22"/>
          <w:szCs w:val="22"/>
        </w:rPr>
        <w:t xml:space="preserve">-reduction </w:t>
      </w:r>
      <w:r w:rsidR="003B1F35" w:rsidRPr="00EB6432">
        <w:rPr>
          <w:rFonts w:ascii="Arial" w:hAnsi="Arial" w:cs="Arial"/>
          <w:sz w:val="22"/>
          <w:szCs w:val="22"/>
        </w:rPr>
        <w:fldChar w:fldCharType="begin">
          <w:fldData xml:space="preserve">PEVuZE5vdGU+PENpdGU+PEF1dGhvcj5TdW5kYXJhbTwvQXV0aG9yPjxZZWFyPjE5OTU8L1llYXI+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PEVuZE5vdGU+PENpdGU+PEF1dGhvcj5TdW5kYXJhbTwvQXV0aG9yPjxZZWFyPjE5OTU8L1llYXI+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0" w:tooltip="Attardi, 2008 #659" w:history="1">
        <w:r w:rsidR="006C618E" w:rsidRPr="00EB6432">
          <w:rPr>
            <w:rFonts w:ascii="Arial" w:hAnsi="Arial" w:cs="Arial"/>
            <w:sz w:val="22"/>
            <w:szCs w:val="22"/>
          </w:rPr>
          <w:t>700</w:t>
        </w:r>
      </w:hyperlink>
      <w:r w:rsidR="006C618E" w:rsidRPr="00EB6432">
        <w:rPr>
          <w:rFonts w:ascii="Arial" w:hAnsi="Arial" w:cs="Arial"/>
          <w:sz w:val="22"/>
          <w:szCs w:val="22"/>
        </w:rPr>
        <w:t xml:space="preserve">, </w:t>
      </w:r>
      <w:hyperlink w:anchor="_ENREF_709" w:tooltip="Sundaram, 1995 #668" w:history="1">
        <w:r w:rsidR="006C618E" w:rsidRPr="00EB6432">
          <w:rPr>
            <w:rFonts w:ascii="Arial" w:hAnsi="Arial" w:cs="Arial"/>
            <w:sz w:val="22"/>
            <w:szCs w:val="22"/>
          </w:rPr>
          <w:t>709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whereby their 5</w:t>
      </w:r>
      <w:r w:rsidRPr="00EB6432">
        <w:rPr>
          <w:rFonts w:ascii="Arial" w:hAnsi="Arial" w:cs="Arial"/>
          <w:sz w:val="22"/>
          <w:szCs w:val="22"/>
        </w:rPr>
        <w:sym w:font="Symbol" w:char="F061"/>
      </w:r>
      <w:r w:rsidRPr="00EB6432">
        <w:rPr>
          <w:rFonts w:ascii="Arial" w:hAnsi="Arial" w:cs="Arial"/>
          <w:sz w:val="22"/>
          <w:szCs w:val="22"/>
        </w:rPr>
        <w:t xml:space="preserve">-reduced metabolites have reduced AR binding affinity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&lt;EndNote&gt;&lt;Cite&gt;&lt;Author&gt;Toth&lt;/Author&gt;&lt;Year&gt;1982&lt;/Year&gt;&lt;RecNum&gt;669&lt;/RecNum&gt;&lt;DisplayText&gt;(710)&lt;/DisplayText&gt;&lt;record&gt;&lt;rec-number&gt;669&lt;/rec-number&gt;&lt;foreign-keys&gt;&lt;key app="EN" db-id="fexpzp299sfdtlev59s5xspgaeddrxeexx9d"&gt;669&lt;/key&gt;&lt;/foreign-keys&gt;&lt;ref-type name="Journal Article"&gt;17&lt;/ref-type&gt;&lt;contributors&gt;&lt;authors&gt;&lt;author&gt;Toth, M.&lt;/author&gt;&lt;author&gt;Zakar, T.&lt;/author&gt;&lt;/authors&gt;&lt;/contributors&gt;&lt;titles&gt;&lt;title&gt;Relative binding affinities of testosterone, 19-nortestosterone and their 5 alpha-reduced derivatives to the androgen receptor and to other androgen-binding proteins: a suggested role of 5 alpha-reductive steroid metabolism in the dissociation of &amp;quot;myotropic&amp;quot; and &amp;quot;androgenic&amp;quot; activities of 19-nortestosterone&lt;/title&gt;&lt;secondary-title&gt;Journal of Steroid Biochemistry&lt;/secondary-title&gt;&lt;/titles&gt;&lt;periodical&gt;&lt;full-title&gt;Journal of Steroid Biochemistry&lt;/full-title&gt;&lt;/periodical&gt;&lt;pages&gt;653-60&lt;/pages&gt;&lt;volume&gt;17&lt;/volume&gt;&lt;number&gt;6&lt;/number&gt;&lt;keywords&gt;&lt;keyword&gt;Androgen-Binding Protein/*metabolism&lt;/keyword&gt;&lt;keyword&gt;Animal&lt;/keyword&gt;&lt;keyword&gt;Binding, Competitive&lt;/keyword&gt;&lt;keyword&gt;Carrier Proteins/*metabolism&lt;/keyword&gt;&lt;keyword&gt;Human&lt;/keyword&gt;&lt;keyword&gt;Kinetics&lt;/keyword&gt;&lt;keyword&gt;Male&lt;/keyword&gt;&lt;keyword&gt;Nandrolone/*metabolism&lt;/keyword&gt;&lt;keyword&gt;Oxidation-Reduction&lt;/keyword&gt;&lt;keyword&gt;Rats&lt;/keyword&gt;&lt;keyword&gt;Rats, Inbred Strains&lt;/keyword&gt;&lt;keyword&gt;Receptors, Androgen/*metabolism&lt;/keyword&gt;&lt;keyword&gt;Receptors, Steroid/*metabolism&lt;/keyword&gt;&lt;keyword&gt;Seminal Vesicles/metabolism&lt;/keyword&gt;&lt;keyword&gt;Sex Hormone-Binding Globulin/metabolism&lt;/keyword&gt;&lt;keyword&gt;Stanolone/metabolism&lt;/keyword&gt;&lt;keyword&gt;Support, Non-U.S. Gov&amp;apos;t&lt;/keyword&gt;&lt;keyword&gt;Testosterone/*analogs &amp;amp; derivatives/*metabolism&lt;/keyword&gt;&lt;/keywords&gt;&lt;dates&gt;&lt;year&gt;1982&lt;/year&gt;&lt;pub-dates&gt;&lt;date&gt;Dec&lt;/date&gt;&lt;/pub-dates&gt;&lt;/dates&gt;&lt;accession-num&gt;6891012&lt;/accession-num&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10" w:tooltip="Toth, 1982 #669" w:history="1">
        <w:r w:rsidR="006C618E" w:rsidRPr="00EB6432">
          <w:rPr>
            <w:rFonts w:ascii="Arial" w:hAnsi="Arial" w:cs="Arial"/>
            <w:sz w:val="22"/>
            <w:szCs w:val="22"/>
          </w:rPr>
          <w:t>710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Disparities in reported susceptibility to aromatization vary from minimal using a recombinant human aromatase assay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&lt;EndNote&gt;&lt;Cite&gt;&lt;Author&gt;Attardi&lt;/Author&gt;&lt;Year&gt;2008&lt;/Year&gt;&lt;RecNum&gt;659&lt;/RecNum&gt;&lt;DisplayText&gt;(700)&lt;/DisplayText&gt;&lt;record&gt;&lt;rec-number&gt;659&lt;/rec-number&gt;&lt;foreign-keys&gt;&lt;key app="EN" db-id="fexpzp299sfdtlev59s5xspgaeddrxeexx9d"&gt;659&lt;/key&gt;&lt;/foreign-keys&gt;&lt;ref-type name="Journal Article"&gt;17&lt;/ref-type&gt;&lt;contributors&gt;&lt;authors&gt;&lt;author&gt;Attardi, B. J.&lt;/author&gt;&lt;author&gt;Pham, T. C.&lt;/author&gt;&lt;author&gt;Radler, L. C.&lt;/author&gt;&lt;author&gt;Burgenson, J.&lt;/author&gt;&lt;author&gt;Hild, S. A.&lt;/author&gt;&lt;author&gt;Reel, J. R.&lt;/author&gt;&lt;/authors&gt;&lt;/contributors&gt;&lt;auth-address&gt;Division of Reproductive Endocrinology and Toxicology, BIOQUAL Inc., 9600 Medical Center Drive, Rockville, MD 20850, USA. bjattardi@bioqual.com&lt;/auth-address&gt;&lt;titles&gt;&lt;title&gt;Dimethandrolone (7alpha,11beta-dimethyl-19-nortestosterone) and 11beta-methyl-19-nortestosterone are not converted to aromatic A-ring products in the presence of recombinant human aromatase&lt;/title&gt;&lt;secondary-title&gt;Journal of Steroid Biochemistry and Molecular Biology&lt;/secondary-title&gt;&lt;/titles&gt;&lt;periodical&gt;&lt;full-title&gt;Journal of Steroid Biochemistry and Molecular Biology&lt;/full-title&gt;&lt;/periodical&gt;&lt;pages&gt;214-22&lt;/pages&gt;&lt;volume&gt;110&lt;/volume&gt;&lt;number&gt;3-5&lt;/number&gt;&lt;keywords&gt;&lt;keyword&gt;Androgens/metabolism/pharmacology&lt;/keyword&gt;&lt;keyword&gt;Aromatase/*metabolism&lt;/keyword&gt;&lt;keyword&gt;Cyclization&lt;/keyword&gt;&lt;keyword&gt;Estradiol/analogs &amp;amp; derivatives/pharmacology&lt;/keyword&gt;&lt;keyword&gt;Estrenes/metabolism/pharmacokinetics&lt;/keyword&gt;&lt;keyword&gt;Humans&lt;/keyword&gt;&lt;keyword&gt;Models, Biological&lt;/keyword&gt;&lt;keyword&gt;Nandrolone/*analogs &amp;amp; derivatives/metabolism/pharmacokinetics&lt;/keyword&gt;&lt;keyword&gt;Recombinant Proteins/metabolism&lt;/keyword&gt;&lt;keyword&gt;Testosterone/pharmacology&lt;/keyword&gt;&lt;keyword&gt;Tumor Cells, Cultured&lt;/keyword&gt;&lt;/keywords&gt;&lt;dates&gt;&lt;year&gt;2008&lt;/year&gt;&lt;pub-dates&gt;&lt;date&gt;Jun&lt;/date&gt;&lt;/pub-dates&gt;&lt;/dates&gt;&lt;accession-num&gt;18555683&lt;/accession-num&gt;&lt;urls&gt;&lt;related-urls&gt;&lt;url&gt;http://www.ncbi.nlm.nih.gov/entrez/query.fcgi?cmd=Retrieve&amp;amp;db=PubMed&amp;amp;dopt=Citation&amp;amp;list_uids=18555683&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0" w:tooltip="Attardi, 2008 #659" w:history="1">
        <w:r w:rsidR="006C618E" w:rsidRPr="00EB6432">
          <w:rPr>
            <w:rFonts w:ascii="Arial" w:hAnsi="Arial" w:cs="Arial"/>
            <w:sz w:val="22"/>
            <w:szCs w:val="22"/>
          </w:rPr>
          <w:t>700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whereas greater aromatization is reported using purified human or equine placental aromatase </w:t>
      </w:r>
      <w:r w:rsidR="003B1F35" w:rsidRPr="00EB6432">
        <w:rPr>
          <w:rFonts w:ascii="Arial" w:hAnsi="Arial" w:cs="Arial"/>
          <w:sz w:val="22"/>
          <w:szCs w:val="22"/>
        </w:rPr>
        <w:fldChar w:fldCharType="begin">
          <w:fldData xml:space="preserve">PEVuZE5vdGU+PENpdGU+PEF1dGhvcj5TdW5kYXJhbTwvQXV0aG9yPjxZZWFyPjE5OTU8L1llYXI+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PEVuZE5vdGU+PENpdGU+PEF1dGhvcj5TdW5kYXJhbTwvQXV0aG9yPjxZZWFyPjE5OTU8L1llYXI+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09" w:tooltip="Sundaram, 1995 #668" w:history="1">
        <w:r w:rsidR="006C618E" w:rsidRPr="00EB6432">
          <w:rPr>
            <w:rFonts w:ascii="Arial" w:hAnsi="Arial" w:cs="Arial"/>
            <w:sz w:val="22"/>
            <w:szCs w:val="22"/>
          </w:rPr>
          <w:t>709</w:t>
        </w:r>
      </w:hyperlink>
      <w:r w:rsidR="006C618E" w:rsidRPr="00EB6432">
        <w:rPr>
          <w:rFonts w:ascii="Arial" w:hAnsi="Arial" w:cs="Arial"/>
          <w:sz w:val="22"/>
          <w:szCs w:val="22"/>
        </w:rPr>
        <w:t xml:space="preserve">, </w:t>
      </w:r>
      <w:hyperlink w:anchor="_ENREF_711" w:tooltip="LaMorte, 1994 #670" w:history="1">
        <w:r w:rsidR="006C618E" w:rsidRPr="00EB6432">
          <w:rPr>
            <w:rFonts w:ascii="Arial" w:hAnsi="Arial" w:cs="Arial"/>
            <w:sz w:val="22"/>
            <w:szCs w:val="22"/>
          </w:rPr>
          <w:t>711</w:t>
        </w:r>
      </w:hyperlink>
      <w:r w:rsidR="006C618E" w:rsidRPr="00EB6432">
        <w:rPr>
          <w:rFonts w:ascii="Arial" w:hAnsi="Arial" w:cs="Arial"/>
          <w:sz w:val="22"/>
          <w:szCs w:val="22"/>
        </w:rPr>
        <w:t xml:space="preserve">, </w:t>
      </w:r>
      <w:hyperlink w:anchor="_ENREF_712" w:tooltip="Moslemi, 1993 #671" w:history="1">
        <w:r w:rsidR="006C618E" w:rsidRPr="00EB6432">
          <w:rPr>
            <w:rFonts w:ascii="Arial" w:hAnsi="Arial" w:cs="Arial"/>
            <w:sz w:val="22"/>
            <w:szCs w:val="22"/>
          </w:rPr>
          <w:t>712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inability of MENT to maintain bone density in androgen deficient men </w:t>
      </w:r>
      <w:r w:rsidR="003B1F35" w:rsidRPr="00EB6432">
        <w:rPr>
          <w:rFonts w:ascii="Arial" w:hAnsi="Arial" w:cs="Arial"/>
          <w:sz w:val="22"/>
          <w:szCs w:val="22"/>
        </w:rPr>
        <w:fldChar w:fldCharType="begin">
          <w:fldData xml:space="preserve">PEVuZE5vdGU+PENpdGU+PEF1dGhvcj5BbmRlcnNvbjwvQXV0aG9yPjxZZWFyPjIwMDM8L1llYXI+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=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PEVuZE5vdGU+PENpdGU+PEF1dGhvcj5BbmRlcnNvbjwvQXV0aG9yPjxZZWFyPjIwMDM8L1llYXI+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=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5" w:tooltip="Anderson, 2003 #544" w:history="1">
        <w:r w:rsidR="006C618E" w:rsidRPr="00EB6432">
          <w:rPr>
            <w:rFonts w:ascii="Arial" w:hAnsi="Arial" w:cs="Arial"/>
            <w:sz w:val="22"/>
            <w:szCs w:val="22"/>
          </w:rPr>
          <w:t>575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may be due to underdosing rather than an intrinsic feature of this synthetic androgen but illustrates the need for thorough dose titration in different tissues for synthetic androgens that may not possess the full characteristic spectrum of testosterone effects.</w:t>
      </w:r>
    </w:p>
    <w:p w14:paraId="05A62732" w14:textId="77777777" w:rsidR="001C3A5E" w:rsidRPr="00EB6432" w:rsidRDefault="001C3A5E" w:rsidP="00EB6432">
      <w:pPr>
        <w:pStyle w:val="Textflush"/>
        <w:keepLines w:val="0"/>
        <w:spacing w:line="276" w:lineRule="auto"/>
        <w:jc w:val="left"/>
        <w:rPr>
          <w:rFonts w:ascii="Arial" w:hAnsi="Arial" w:cs="Arial"/>
          <w:sz w:val="22"/>
          <w:szCs w:val="22"/>
        </w:rPr>
      </w:pPr>
    </w:p>
    <w:p w14:paraId="0BE30C68" w14:textId="77777777" w:rsidR="00D352A0" w:rsidRPr="00490AB1" w:rsidRDefault="00D352A0" w:rsidP="00EB6432">
      <w:pPr>
        <w:pStyle w:val="3hd"/>
        <w:keepLines w:val="0"/>
        <w:spacing w:before="0" w:line="276" w:lineRule="auto"/>
        <w:rPr>
          <w:rFonts w:ascii="Arial" w:hAnsi="Arial" w:cs="Arial"/>
          <w:i/>
          <w:iCs/>
          <w:color w:val="FFC000"/>
          <w:sz w:val="22"/>
          <w:szCs w:val="22"/>
        </w:rPr>
      </w:pPr>
      <w:r w:rsidRPr="00490AB1">
        <w:rPr>
          <w:rFonts w:ascii="Arial" w:hAnsi="Arial" w:cs="Arial"/>
          <w:i/>
          <w:iCs/>
          <w:color w:val="FFC000"/>
          <w:sz w:val="22"/>
          <w:szCs w:val="22"/>
        </w:rPr>
        <w:t>Nonsteroidal Androgens</w:t>
      </w:r>
    </w:p>
    <w:p w14:paraId="21744E9C" w14:textId="77777777" w:rsidR="001C3A5E" w:rsidRDefault="001C3A5E" w:rsidP="00EB6432">
      <w:pPr>
        <w:pStyle w:val="Textflush"/>
        <w:keepLines w:val="0"/>
        <w:spacing w:line="276" w:lineRule="auto"/>
        <w:jc w:val="left"/>
        <w:rPr>
          <w:rFonts w:ascii="Arial" w:hAnsi="Arial" w:cs="Arial"/>
          <w:sz w:val="22"/>
          <w:szCs w:val="22"/>
        </w:rPr>
      </w:pPr>
    </w:p>
    <w:p w14:paraId="205FAA94" w14:textId="523A4BA1"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The first nonsteroidal androgen was reported in 1998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&lt;EndNote&gt;&lt;Cite&gt;&lt;Author&gt;Dalton&lt;/Author&gt;&lt;Year&gt;1998&lt;/Year&gt;&lt;RecNum&gt;551&lt;/RecNum&gt;&lt;DisplayText&gt;(582)&lt;/DisplayText&gt;&lt;record&gt;&lt;rec-number&gt;551&lt;/rec-number&gt;&lt;foreign-keys&gt;&lt;key app="EN" db-id="fexpzp299sfdtlev59s5xspgaeddrxeexx9d"&gt;551&lt;/key&gt;&lt;/foreign-keys&gt;&lt;ref-type name="Journal Article"&gt;17&lt;/ref-type&gt;&lt;contributors&gt;&lt;authors&gt;&lt;author&gt;Dalton, J. T.&lt;/author&gt;&lt;author&gt;Mukherjee, A.&lt;/author&gt;&lt;author&gt;Zhu, Z.&lt;/author&gt;&lt;author&gt;Kirkovsky, L.&lt;/author&gt;&lt;author&gt;Miller, D. D.&lt;/author&gt;&lt;/authors&gt;&lt;/contributors&gt;&lt;titles&gt;&lt;title&gt;Discovery of nonsteroidal androgens&lt;/title&gt;&lt;secondary-title&gt;Biochemical and Biophysical Research Communications&lt;/secondary-title&gt;&lt;/titles&gt;&lt;periodical&gt;&lt;full-title&gt;Biochemical and Biophysical Research Communications&lt;/full-title&gt;&lt;/periodical&gt;&lt;pages&gt;1-4&lt;/pages&gt;&lt;volume&gt;244&lt;/volume&gt;&lt;number&gt;1&lt;/number&gt;&lt;dates&gt;&lt;year&gt;1998&lt;/year&gt;&lt;/dates&gt;&lt;urls&gt;&lt;/urls&gt;&lt;/record&gt;&lt;/Cite&gt;&lt;/EndNote&gt;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82" w:tooltip="Dalton, 1998 #551" w:history="1">
        <w:r w:rsidR="006C618E" w:rsidRPr="00EB6432">
          <w:rPr>
            <w:rFonts w:ascii="Arial" w:hAnsi="Arial" w:cs="Arial"/>
            <w:sz w:val="22"/>
            <w:szCs w:val="22"/>
          </w:rPr>
          <w:t>582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58008B" w:rsidRPr="00EB6432">
        <w:rPr>
          <w:rFonts w:ascii="Arial" w:hAnsi="Arial" w:cs="Arial"/>
          <w:sz w:val="22"/>
          <w:szCs w:val="22"/>
        </w:rPr>
        <w:t xml:space="preserve"> and the first placebo-controlled randomized clinical trial in 2013 </w:t>
      </w:r>
      <w:r w:rsidR="003B1F35" w:rsidRPr="00EB6432">
        <w:rPr>
          <w:rFonts w:ascii="Arial" w:hAnsi="Arial" w:cs="Arial"/>
          <w:sz w:val="22"/>
          <w:szCs w:val="22"/>
        </w:rPr>
        <w:fldChar w:fldCharType="begin">
          <w:fldData xml:space="preserve">PEVuZE5vdGU+PENpdGU+PEF1dGhvcj5Eb2JzPC9BdXRob3I+PFllYXI+MjAxMzwvWWVhcj48UmVj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=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PEVuZE5vdGU+PENpdGU+PEF1dGhvcj5Eb2JzPC9BdXRob3I+PFllYXI+MjAxMzwvWWVhcj48UmVj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=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13" w:tooltip="Dobs, 2013 #672" w:history="1">
        <w:r w:rsidR="006C618E" w:rsidRPr="00EB6432">
          <w:rPr>
            <w:rFonts w:ascii="Arial" w:hAnsi="Arial" w:cs="Arial"/>
            <w:sz w:val="22"/>
            <w:szCs w:val="22"/>
          </w:rPr>
          <w:t>713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58008B" w:rsidRPr="00EB6432">
        <w:rPr>
          <w:rFonts w:ascii="Arial" w:hAnsi="Arial" w:cs="Arial"/>
          <w:sz w:val="22"/>
          <w:szCs w:val="22"/>
        </w:rPr>
        <w:t xml:space="preserve">. None are yet approved for clinical use but registration </w:t>
      </w:r>
      <w:r w:rsidR="0058008B" w:rsidRPr="00EB6432">
        <w:rPr>
          <w:rFonts w:ascii="Arial" w:hAnsi="Arial" w:cs="Arial"/>
          <w:sz w:val="22"/>
          <w:szCs w:val="22"/>
        </w:rPr>
        <w:lastRenderedPageBreak/>
        <w:t xml:space="preserve">studies are underway for enobosarm </w:t>
      </w:r>
      <w:r w:rsidR="003B1F35" w:rsidRPr="00EB6432">
        <w:rPr>
          <w:rFonts w:ascii="Arial" w:hAnsi="Arial" w:cs="Arial"/>
          <w:sz w:val="22"/>
          <w:szCs w:val="22"/>
        </w:rPr>
        <w:fldChar w:fldCharType="begin">
          <w:fldData xml:space="preserve">PEVuZE5vdGU+PENpdGU+PEF1dGhvcj5DcmF3Zm9yZDwvQXV0aG9yPjxZZWFyPjIwMTY8L1llYXI+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PEVuZE5vdGU+PENpdGU+PEF1dGhvcj5DcmF3Zm9yZDwvQXV0aG9yPjxZZWFyPjIwMTY8L1llYXI+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14" w:tooltip="Crawford, 2016 #673" w:history="1">
        <w:r w:rsidR="006C618E" w:rsidRPr="00EB6432">
          <w:rPr>
            <w:rFonts w:ascii="Arial" w:hAnsi="Arial" w:cs="Arial"/>
            <w:sz w:val="22"/>
            <w:szCs w:val="22"/>
          </w:rPr>
          <w:t>714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Based on structural modifications of the nonsteroidal class of the aryl-propionamide antiandrogens (bicalutamide, flutamide), these compounds offer the possibility of orally active, potent androgens. Subsequently, additional classes of non-steroidal androgen based on structures including quinolines, hydantoins, tetracyclic indoles and oxachrysensones have been reported. Lacking the classical steroid ring structure such androgens are likely to be not subject to androgen activation either by 5</w:t>
      </w:r>
      <w:r w:rsidRPr="00EB6432">
        <w:rPr>
          <w:rFonts w:ascii="Arial" w:hAnsi="Arial" w:cs="Arial"/>
          <w:sz w:val="22"/>
          <w:szCs w:val="22"/>
        </w:rPr>
        <w:sym w:font="Symbol" w:char="F061"/>
      </w:r>
      <w:r w:rsidRPr="00EB6432">
        <w:rPr>
          <w:rFonts w:ascii="Arial" w:hAnsi="Arial" w:cs="Arial"/>
          <w:sz w:val="22"/>
          <w:szCs w:val="22"/>
        </w:rPr>
        <w:t xml:space="preserve"> reductase or aromatization but, if taken orally, subject to first-pass hepatic metabolism. Such hepatic metabolism can eliminate in vivo bioactivity of analogs with potent in vitro androgenic effects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&lt;EndNote&gt;&lt;Cite&gt;&lt;Author&gt;Yin&lt;/Author&gt;&lt;Year&gt;2002&lt;/Year&gt;&lt;RecNum&gt;674&lt;/RecNum&gt;&lt;DisplayText&gt;(715)&lt;/DisplayText&gt;&lt;record&gt;&lt;rec-number&gt;674&lt;/rec-number&gt;&lt;foreign-keys&gt;&lt;key app="EN" db-id="fexpzp299sfdtlev59s5xspgaeddrxeexx9d"&gt;674&lt;/key&gt;&lt;/foreign-keys&gt;&lt;ref-type name="Journal Article"&gt;17&lt;/ref-type&gt;&lt;contributors&gt;&lt;authors&gt;&lt;author&gt;Yin, Donghua&lt;/author&gt;&lt;author&gt;Xu, Huiping&lt;/author&gt;&lt;author&gt;He, Yali&lt;/author&gt;&lt;author&gt;Kirkovsky, Leonid I.&lt;/author&gt;&lt;author&gt;Miller, Duane D.&lt;/author&gt;&lt;author&gt;Dalton, James T.&lt;/author&gt;&lt;/authors&gt;&lt;/contributors&gt;&lt;titles&gt;&lt;title&gt;Pharmacology, pharmacokinetics, and metabolism of  acetothiolutamide, a novel nonsteroidal agonist for the  androgen receptor&lt;/title&gt;&lt;secondary-title&gt;Journal of Pharmacology and Experimental Therapeutics&lt;/secondary-title&gt;&lt;alt-title&gt;J Pharmacol Exp Ther&lt;/alt-title&gt;&lt;/titles&gt;&lt;periodical&gt;&lt;full-title&gt;Journal of Pharmacology and Experimental Therapeutics&lt;/full-title&gt;&lt;/periodical&gt;&lt;pages&gt;1323-33.&lt;/pages&gt;&lt;volume&gt;304&lt;/volume&gt;&lt;dates&gt;&lt;year&gt;2002&lt;/year&gt;&lt;/dates&gt;&lt;urls&gt;&lt;related-urls&gt;&lt;url&gt;http://jpet.aspetjournals.org/cgi/content/abstract/jpet.102.040832v1&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15" w:tooltip="Yin, 2002 #674" w:history="1">
        <w:r w:rsidR="006C618E" w:rsidRPr="00EB6432">
          <w:rPr>
            <w:rFonts w:ascii="Arial" w:hAnsi="Arial" w:cs="Arial"/>
            <w:sz w:val="22"/>
            <w:szCs w:val="22"/>
          </w:rPr>
          <w:t>715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whereas metabolically resistant analogs can produce potent and disproportionate androgenic effects on the liver in transit. Many of the novel non-steroidal androgens demonstrate potent androgenic effects experimentally on muscle, bone and sexual function while minimizing prostate effects in experimental animals but none have yet undergone full clinical evaluation. These selective effects may be attributable to the tissue-selective distribution of 5</w:t>
      </w:r>
      <w:r w:rsidRPr="00EB6432">
        <w:rPr>
          <w:rFonts w:ascii="Arial" w:hAnsi="Arial" w:cs="Arial"/>
          <w:sz w:val="22"/>
          <w:szCs w:val="22"/>
        </w:rPr>
        <w:sym w:font="Symbol" w:char="F061"/>
      </w:r>
      <w:r w:rsidRPr="00EB6432">
        <w:rPr>
          <w:rFonts w:ascii="Arial" w:hAnsi="Arial" w:cs="Arial"/>
          <w:sz w:val="22"/>
          <w:szCs w:val="22"/>
        </w:rPr>
        <w:t xml:space="preserve">-reductase as a local tissue, pre-receptor androgen amplification mechanism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&lt;EndNote&gt;&lt;Cite&gt;&lt;Author&gt;Gao&lt;/Author&gt;&lt;Year&gt;2007&lt;/Year&gt;&lt;RecNum&gt;4675&lt;/RecNum&gt;&lt;DisplayText&gt;(716)&lt;/DisplayText&gt;&lt;record&gt;&lt;rec-number&gt;4675&lt;/rec-number&gt;&lt;foreign-keys&gt;&lt;key app="EN" db-id="0svwr0sf5wdesuew2t6xead8rzewt9dpwrp9" timestamp="1511428394" guid="26ec534e-4cc3-4736-a219-ae12dab90c65"&gt;4675&lt;/key&gt;&lt;/foreign-keys&gt;&lt;ref-type name="Journal Article"&gt;17&lt;/ref-type&gt;&lt;contributors&gt;&lt;authors&gt;&lt;author&gt;Gao, W.&lt;/author&gt;&lt;author&gt;Dalton, J. T.&lt;/author&gt;&lt;/authors&gt;&lt;/contributors&gt;&lt;auth-address&gt;Department of Pharmaceutical Sciences, School of Pharmacy, University at Buffalo SUNY, Buffalo, NY 14260, USA.&lt;/auth-address&gt;&lt;titles&gt;&lt;title&gt;Ockham&amp;apos;s razor and selective androgen receptor modulators (SARMs): are we overlooking the role of 5alpha-reductase?&lt;/title&gt;&lt;secondary-title&gt;Mol Interv&lt;/secondary-title&gt;&lt;/titles&gt;&lt;periodical&gt;&lt;full-title&gt;Mol Interv&lt;/full-title&gt;&lt;/periodical&gt;&lt;pages&gt;10-3&lt;/pages&gt;&lt;volume&gt;7&lt;/volume&gt;&lt;number&gt;1&lt;/number&gt;&lt;keywords&gt;&lt;keyword&gt;Androgen Antagonists/*pharmacology&lt;/keyword&gt;&lt;keyword&gt;Androgens/*pharmacology/physiology&lt;/keyword&gt;&lt;keyword&gt;Enzyme Inhibitors/*pharmacology&lt;/keyword&gt;&lt;keyword&gt;Female&lt;/keyword&gt;&lt;keyword&gt;Finasteride/pharmacology&lt;/keyword&gt;&lt;keyword&gt;Forecasting&lt;/keyword&gt;&lt;keyword&gt;Humans&lt;/keyword&gt;&lt;keyword&gt;Male&lt;/keyword&gt;&lt;keyword&gt;Prostate/drug effects&lt;/keyword&gt;&lt;keyword&gt;Prostatic Hyperplasia/drug therapy&lt;/keyword&gt;&lt;keyword&gt;Receptors, Androgen/antagonists &amp;amp; inhibitors/*drug effects/*physiology&lt;/keyword&gt;&lt;keyword&gt;Testosterone/physiology&lt;/keyword&gt;&lt;keyword&gt;Testosterone 5-alpha-Reductase/antagonists &amp;amp; inhibitors/*metabolism&lt;/keyword&gt;&lt;keyword&gt;Tissue Distribution&lt;/keyword&gt;&lt;/keywords&gt;&lt;dates&gt;&lt;year&gt;2007&lt;/year&gt;&lt;pub-dates&gt;&lt;date&gt;Feb&lt;/date&gt;&lt;/pub-dates&gt;&lt;/dates&gt;&lt;accession-num&gt;17339601&lt;/accession-num&gt;&lt;urls&gt;&lt;related-urls&gt;&lt;url&gt;http://www.ncbi.nlm.nih.gov/entrez/query.fcgi?cmd=Retrieve&amp;amp;db=PubMed&amp;amp;dopt=Citation&amp;amp;list_uids=17339601&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16" w:tooltip="Gao, 2007 #4675" w:history="1">
        <w:r w:rsidR="006C618E" w:rsidRPr="00EB6432">
          <w:rPr>
            <w:rFonts w:ascii="Arial" w:hAnsi="Arial" w:cs="Arial"/>
            <w:sz w:val="22"/>
            <w:szCs w:val="22"/>
          </w:rPr>
          <w:t>716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more complex mechanisms involving ligand-induced receptor conformation changes and/or post-receptor co-regulator interaction mechanisms such as define the tissue selectivity and agonist/antagonist specificity of non-steroidal estrogen partial agonists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&lt;EndNote&gt;&lt;Cite&gt;&lt;Author&gt;Sengupta&lt;/Author&gt;&lt;Year&gt;2008&lt;/Year&gt;&lt;RecNum&gt;676&lt;/RecNum&gt;&lt;DisplayText&gt;(717)&lt;/DisplayText&gt;&lt;record&gt;&lt;rec-number&gt;676&lt;/rec-number&gt;&lt;foreign-keys&gt;&lt;key app="EN" db-id="fexpzp299sfdtlev59s5xspgaeddrxeexx9d"&gt;676&lt;/key&gt;&lt;/foreign-keys&gt;&lt;ref-type name="Journal Article"&gt;17&lt;/ref-type&gt;&lt;contributors&gt;&lt;authors&gt;&lt;author&gt;Sengupta, S.&lt;/author&gt;&lt;author&gt;Jordan, V. C.&lt;/author&gt;&lt;/authors&gt;&lt;/contributors&gt;&lt;auth-address&gt;Fox Chase Cancer Center, Philadelphia, PA 19111-2497, USA.&lt;/auth-address&gt;&lt;titles&gt;&lt;title&gt;Selective estrogen modulators as an anticancer tool: mechanisms of efficiency and resistance&lt;/title&gt;&lt;secondary-title&gt;Advances in Experimental Medicine and Biology&lt;/secondary-title&gt;&lt;/titles&gt;&lt;periodical&gt;&lt;full-title&gt;Advances in Experimental Medicine and Biology&lt;/full-title&gt;&lt;/periodical&gt;&lt;pages&gt;206-19&lt;/pages&gt;&lt;volume&gt;630&lt;/volume&gt;&lt;keywords&gt;&lt;keyword&gt;Antineoplastic Agents, Hormonal/pharmacology/therapeutic use&lt;/keyword&gt;&lt;keyword&gt;Apoptosis/drug effects&lt;/keyword&gt;&lt;keyword&gt;Breast Neoplasms/*drug therapy&lt;/keyword&gt;&lt;keyword&gt;Drug Resistance, Neoplasm/*physiology&lt;/keyword&gt;&lt;keyword&gt;Female&lt;/keyword&gt;&lt;keyword&gt;Humans&lt;/keyword&gt;&lt;keyword&gt;Models, Biological&lt;/keyword&gt;&lt;keyword&gt;Receptor, Epidermal Growth Factor/physiology&lt;/keyword&gt;&lt;keyword&gt;Receptors, Estrogen/metabolism/physiology&lt;/keyword&gt;&lt;keyword&gt;Selective Estrogen Receptor Modulators/pharmacology/*therapeutic use&lt;/keyword&gt;&lt;keyword&gt;Tamoxifen/pharmacology&lt;/keyword&gt;&lt;keyword&gt;Treatment Outcome&lt;/keyword&gt;&lt;/keywords&gt;&lt;dates&gt;&lt;year&gt;2008&lt;/year&gt;&lt;/dates&gt;&lt;accession-num&gt;18637493&lt;/accession-num&gt;&lt;urls&gt;&lt;related-urls&gt;&lt;url&gt;http://www.ncbi.nlm.nih.gov/entrez/query.fcgi?cmd=Retrieve&amp;amp;db=PubMed&amp;amp;dopt=Citation&amp;amp;list_uids=18637493&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17" w:tooltip="Sengupta, 2008 #676" w:history="1">
        <w:r w:rsidR="006C618E" w:rsidRPr="00EB6432">
          <w:rPr>
            <w:rFonts w:ascii="Arial" w:hAnsi="Arial" w:cs="Arial"/>
            <w:sz w:val="22"/>
            <w:szCs w:val="22"/>
          </w:rPr>
          <w:t>717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These features suggest that non-steroidal androgens have potential for development into pharmacologic androgen therapy regimens as tissue-selective mixed or partial androgen agonists (“selective androgen receptor modulators”, SARM) </w:t>
      </w:r>
      <w:r w:rsidR="003B1F35" w:rsidRPr="00EB6432">
        <w:rPr>
          <w:rFonts w:ascii="Arial" w:hAnsi="Arial" w:cs="Arial"/>
          <w:sz w:val="22"/>
          <w:szCs w:val="22"/>
        </w:rPr>
        <w:fldChar w:fldCharType="begin">
          <w:fldData xml:space="preserve">PEVuZE5vdGU+PENpdGU+PEF1dGhvcj5HYW88L0F1dGhvcj48WWVhcj4yMDA3PC9ZZWFyPjxSZWNO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PEVuZE5vdGU+PENpdGU+PEF1dGhvcj5HYW88L0F1dGhvcj48WWVhcj4yMDA3PC9ZZWFyPjxSZWNO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419" w:tooltip="Bhasin, 2006 #4533" w:history="1">
        <w:r w:rsidR="006C618E" w:rsidRPr="00EB6432">
          <w:rPr>
            <w:rFonts w:ascii="Arial" w:hAnsi="Arial" w:cs="Arial"/>
            <w:sz w:val="22"/>
            <w:szCs w:val="22"/>
          </w:rPr>
          <w:t>419</w:t>
        </w:r>
      </w:hyperlink>
      <w:r w:rsidR="006C618E" w:rsidRPr="00EB6432">
        <w:rPr>
          <w:rFonts w:ascii="Arial" w:hAnsi="Arial" w:cs="Arial"/>
          <w:sz w:val="22"/>
          <w:szCs w:val="22"/>
        </w:rPr>
        <w:t xml:space="preserve">, </w:t>
      </w:r>
      <w:hyperlink w:anchor="_ENREF_718" w:tooltip="Gao, 2007 #4358" w:history="1">
        <w:r w:rsidR="006C618E" w:rsidRPr="00EB6432">
          <w:rPr>
            <w:rFonts w:ascii="Arial" w:hAnsi="Arial" w:cs="Arial"/>
            <w:sz w:val="22"/>
            <w:szCs w:val="22"/>
          </w:rPr>
          <w:t>718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Convers</w:t>
      </w:r>
      <w:r w:rsidR="00417BEF" w:rsidRPr="00EB6432">
        <w:rPr>
          <w:rFonts w:ascii="Arial" w:hAnsi="Arial" w:cs="Arial"/>
          <w:sz w:val="22"/>
          <w:szCs w:val="22"/>
        </w:rPr>
        <w:t>e</w:t>
      </w:r>
      <w:r w:rsidRPr="00EB6432">
        <w:rPr>
          <w:rFonts w:ascii="Arial" w:hAnsi="Arial" w:cs="Arial"/>
          <w:sz w:val="22"/>
          <w:szCs w:val="22"/>
        </w:rPr>
        <w:t xml:space="preserve">ly, they are not ideal for androgen replacement therapy where the full spectrum of testosterone effects including aromatization is idealy required, especially for tissues such as the brain </w:t>
      </w:r>
      <w:r w:rsidR="003B1F35" w:rsidRPr="00EB6432">
        <w:rPr>
          <w:rFonts w:ascii="Arial" w:hAnsi="Arial" w:cs="Arial"/>
          <w:sz w:val="22"/>
          <w:szCs w:val="22"/>
        </w:rPr>
        <w:fldChar w:fldCharType="begin">
          <w:fldData xml:space="preserve">PEVuZE5vdGU+PENpdGU+PEF1dGhvcj5Sb3NlbGxpPC9BdXRob3I+PFllYXI+MjAwNzwvWWVhcj48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PEVuZE5vdGU+PENpdGU+PEF1dGhvcj5Sb3NlbGxpPC9BdXRob3I+PFllYXI+MjAwNzwvWWVhcj48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48" w:tooltip="Roselli, 2007 #136" w:history="1">
        <w:r w:rsidR="006C618E" w:rsidRPr="00EB6432">
          <w:rPr>
            <w:rFonts w:ascii="Arial" w:hAnsi="Arial" w:cs="Arial"/>
            <w:sz w:val="22"/>
            <w:szCs w:val="22"/>
          </w:rPr>
          <w:t>148</w:t>
        </w:r>
      </w:hyperlink>
      <w:r w:rsidR="00A36DA1" w:rsidRPr="00EB6432">
        <w:rPr>
          <w:rFonts w:ascii="Arial" w:hAnsi="Arial" w:cs="Arial"/>
          <w:sz w:val="22"/>
          <w:szCs w:val="22"/>
        </w:rPr>
        <w:t xml:space="preserve">, </w:t>
      </w:r>
      <w:hyperlink w:anchor="_ENREF_159" w:tooltip="Zuloaga, 2008 #147" w:history="1">
        <w:r w:rsidR="006C618E" w:rsidRPr="00EB6432">
          <w:rPr>
            <w:rFonts w:ascii="Arial" w:hAnsi="Arial" w:cs="Arial"/>
            <w:sz w:val="22"/>
            <w:szCs w:val="22"/>
          </w:rPr>
          <w:t>159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bone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&lt;EndNote&gt;&lt;Cite&gt;&lt;Author&gt;Vanderschueren&lt;/Author&gt;&lt;Year&gt;2004&lt;/Year&gt;&lt;RecNum&gt;141&lt;/RecNum&gt;&lt;DisplayText&gt;(153)&lt;/DisplayText&gt;&lt;record&gt;&lt;rec-number&gt;141&lt;/rec-number&gt;&lt;foreign-keys&gt;&lt;key app="EN" db-id="fexpzp299sfdtlev59s5xspgaeddrxeexx9d"&gt;141&lt;/key&gt;&lt;/foreign-keys&gt;&lt;ref-type name="Journal Article"&gt;17&lt;/ref-type&gt;&lt;contributors&gt;&lt;authors&gt;&lt;author&gt;Vanderschueren, D.&lt;/author&gt;&lt;author&gt;Vandenput, L.&lt;/author&gt;&lt;author&gt;Boonen, S.&lt;/author&gt;&lt;author&gt;Lindberg, M. K.&lt;/author&gt;&lt;author&gt;Bouillon, R.&lt;/author&gt;&lt;author&gt;Ohlsson, C.&lt;/author&gt;&lt;/authors&gt;&lt;/contributors&gt;&lt;auth-address&gt;Laboratory for Experimental Medicine and Endocrinology, Katholieke Universiteit Leuven, Leuven, Belgium.&lt;/auth-address&gt;&lt;titles&gt;&lt;title&gt;Androgens and bone&lt;/title&gt;&lt;secondary-title&gt;Endocrine Reviews&lt;/secondary-title&gt;&lt;/titles&gt;&lt;periodical&gt;&lt;full-title&gt;Endocrine Reviews&lt;/full-title&gt;&lt;/periodical&gt;&lt;pages&gt;389-425&lt;/pages&gt;&lt;volume&gt;25&lt;/volume&gt;&lt;number&gt;3&lt;/number&gt;&lt;keywords&gt;&lt;keyword&gt;Androgens/*metabolism&lt;/keyword&gt;&lt;keyword&gt;Animals&lt;/keyword&gt;&lt;keyword&gt;Bone Density/physiology&lt;/keyword&gt;&lt;keyword&gt;*Bone Remodeling/physiology&lt;/keyword&gt;&lt;keyword&gt;Bone and Bones/*metabolism&lt;/keyword&gt;&lt;keyword&gt;Clinical Trials&lt;/keyword&gt;&lt;keyword&gt;Estrogen Receptor alpha/metabolism&lt;/keyword&gt;&lt;keyword&gt;Estrogen Receptor beta/metabolism&lt;/keyword&gt;&lt;keyword&gt;Female&lt;/keyword&gt;&lt;keyword&gt;Gene Expression Regulation&lt;/keyword&gt;&lt;keyword&gt;Humans&lt;/keyword&gt;&lt;keyword&gt;Male&lt;/keyword&gt;&lt;keyword&gt;Osteoblasts/metabolism&lt;/keyword&gt;&lt;keyword&gt;Osteoclasts/metabolism&lt;/keyword&gt;&lt;keyword&gt;Osteoporosis/*metabolism&lt;/keyword&gt;&lt;keyword&gt;Receptors, Androgen/*metabolism&lt;/keyword&gt;&lt;keyword&gt;Receptors, Estrogen/*metabolism&lt;/keyword&gt;&lt;keyword&gt;Research Support, Non-U.S. Gov&amp;apos;t&lt;/keyword&gt;&lt;keyword&gt;Sex Factors&lt;/keyword&gt;&lt;/keywords&gt;&lt;dates&gt;&lt;year&gt;2004&lt;/year&gt;&lt;pub-dates&gt;&lt;date&gt;Jun&lt;/date&gt;&lt;/pub-dates&gt;&lt;/dates&gt;&lt;accession-num&gt;15180950&lt;/accession-num&gt;&lt;urls&gt;&lt;related-urls&gt;&lt;url&gt;http://www.ncbi.nlm.nih.gov/entrez/query.fcgi?cmd=Retrieve&amp;amp;db=PubMed&amp;amp;dopt=Citation&amp;amp;list_uids=15180950&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153" w:tooltip="Vanderschueren, 2004 #141" w:history="1">
        <w:r w:rsidR="006C618E" w:rsidRPr="00EB6432">
          <w:rPr>
            <w:rFonts w:ascii="Arial" w:hAnsi="Arial" w:cs="Arial"/>
            <w:sz w:val="22"/>
            <w:szCs w:val="22"/>
          </w:rPr>
          <w:t>153</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 aromatization is a prominent feature of testosterone action. The clinical efficacy and safety of non-steroidal androgens have yet to be reported and none are yet marketed. Whether the hepatotoxicity of antiandrogens </w:t>
      </w:r>
      <w:r w:rsidR="003B1F35" w:rsidRPr="00EB6432">
        <w:rPr>
          <w:rFonts w:ascii="Arial" w:hAnsi="Arial" w:cs="Arial"/>
          <w:sz w:val="22"/>
          <w:szCs w:val="22"/>
        </w:rPr>
        <w:fldChar w:fldCharType="begin">
          <w:fldData xml:space="preserve">PEVuZE5vdGU+PENpdGU+PEF1dGhvcj5UaG9sZTwvQXV0aG9yPjxZZWFyPjIwMDQ8L1llYXI+PFJl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PEVuZE5vdGU+PENpdGU+PEF1dGhvcj5UaG9sZTwvQXV0aG9yPjxZZWFyPjIwMDQ8L1llYXI+PFJl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19" w:tooltip="Thole, 2004 #678" w:history="1">
        <w:r w:rsidR="006C618E" w:rsidRPr="00EB6432">
          <w:rPr>
            <w:rFonts w:ascii="Arial" w:hAnsi="Arial" w:cs="Arial"/>
            <w:sz w:val="22"/>
            <w:szCs w:val="22"/>
          </w:rPr>
          <w:t>719</w:t>
        </w:r>
      </w:hyperlink>
      <w:r w:rsidR="006C618E" w:rsidRPr="00EB6432">
        <w:rPr>
          <w:rFonts w:ascii="Arial" w:hAnsi="Arial" w:cs="Arial"/>
          <w:sz w:val="22"/>
          <w:szCs w:val="22"/>
        </w:rPr>
        <w:t xml:space="preserve">, </w:t>
      </w:r>
      <w:hyperlink w:anchor="_ENREF_720" w:tooltip="Manso, 2006 #4535" w:history="1">
        <w:r w:rsidR="006C618E" w:rsidRPr="00EB6432">
          <w:rPr>
            <w:rFonts w:ascii="Arial" w:hAnsi="Arial" w:cs="Arial"/>
            <w:sz w:val="22"/>
            <w:szCs w:val="22"/>
          </w:rPr>
          <w:t>720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will also be a feature of non-steroidal androgens remains to be determined. </w:t>
      </w:r>
    </w:p>
    <w:bookmarkEnd w:id="12"/>
    <w:p w14:paraId="2966CBCE" w14:textId="77777777" w:rsidR="001C3A5E" w:rsidRDefault="001C3A5E" w:rsidP="00EB6432">
      <w:pPr>
        <w:pStyle w:val="2hd"/>
        <w:keepLines w:val="0"/>
        <w:spacing w:before="0" w:after="0" w:line="276" w:lineRule="auto"/>
        <w:rPr>
          <w:rFonts w:ascii="Arial" w:hAnsi="Arial" w:cs="Arial"/>
          <w:b/>
          <w:spacing w:val="0"/>
          <w:sz w:val="22"/>
          <w:szCs w:val="22"/>
        </w:rPr>
      </w:pPr>
    </w:p>
    <w:p w14:paraId="111FBD78" w14:textId="637F6587" w:rsidR="00D352A0" w:rsidRPr="00490AB1" w:rsidRDefault="00D352A0" w:rsidP="00EB6432">
      <w:pPr>
        <w:pStyle w:val="2hd"/>
        <w:keepLines w:val="0"/>
        <w:spacing w:before="0" w:after="0" w:line="276" w:lineRule="auto"/>
        <w:rPr>
          <w:rFonts w:ascii="Arial" w:hAnsi="Arial" w:cs="Arial"/>
          <w:b/>
          <w:caps w:val="0"/>
          <w:color w:val="00B050"/>
          <w:spacing w:val="0"/>
          <w:sz w:val="22"/>
          <w:szCs w:val="22"/>
        </w:rPr>
      </w:pPr>
      <w:bookmarkStart w:id="14" w:name="_Hlk52720843"/>
      <w:r w:rsidRPr="00490AB1">
        <w:rPr>
          <w:rFonts w:ascii="Arial" w:hAnsi="Arial" w:cs="Arial"/>
          <w:b/>
          <w:color w:val="00B050"/>
          <w:spacing w:val="0"/>
          <w:sz w:val="22"/>
          <w:szCs w:val="22"/>
        </w:rPr>
        <w:t>C</w:t>
      </w:r>
      <w:r w:rsidRPr="00490AB1">
        <w:rPr>
          <w:rFonts w:ascii="Arial" w:hAnsi="Arial" w:cs="Arial"/>
          <w:b/>
          <w:caps w:val="0"/>
          <w:color w:val="00B050"/>
          <w:spacing w:val="0"/>
          <w:sz w:val="22"/>
          <w:szCs w:val="22"/>
        </w:rPr>
        <w:t>hoice of Preparation</w:t>
      </w:r>
    </w:p>
    <w:p w14:paraId="4CF672AE" w14:textId="77777777" w:rsidR="001C3A5E" w:rsidRDefault="001C3A5E" w:rsidP="00EB6432">
      <w:pPr>
        <w:pStyle w:val="Textflush"/>
        <w:keepLines w:val="0"/>
        <w:spacing w:line="276" w:lineRule="auto"/>
        <w:jc w:val="left"/>
        <w:rPr>
          <w:rFonts w:ascii="Arial" w:hAnsi="Arial" w:cs="Arial"/>
          <w:sz w:val="22"/>
          <w:szCs w:val="22"/>
        </w:rPr>
      </w:pPr>
    </w:p>
    <w:p w14:paraId="09B465EF" w14:textId="67A5568E"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The choice of testosterone product for androgen replacement therapy depends on physician experience and patient preference, involving factors such as convenience, availability, familiarity, cost, and tolerance of frequent injections. Preparations of testosterone or its esters are favored over synthetic androgens for all androgen replacement therapy applications by virtue of their long record of safety and efficacy, ease of dose titration and of monitoring of blood levels as well as the possibility that synthetic androgens lack the full spectrum of testosterone effects through pre-receptor tissue activational mechanisms (5</w:t>
      </w:r>
      <w:r w:rsidRPr="00EB6432">
        <w:rPr>
          <w:rFonts w:ascii="Arial" w:hAnsi="Arial" w:cs="Arial"/>
          <w:sz w:val="22"/>
          <w:szCs w:val="22"/>
        </w:rPr>
        <w:sym w:font="Symbol" w:char="F061"/>
      </w:r>
      <w:r w:rsidRPr="00EB6432">
        <w:rPr>
          <w:rFonts w:ascii="Arial" w:hAnsi="Arial" w:cs="Arial"/>
          <w:sz w:val="22"/>
          <w:szCs w:val="22"/>
        </w:rPr>
        <w:t xml:space="preserve"> reduction, aromatization). The hepatotoxicity of synthetic 17</w:t>
      </w:r>
      <w:r w:rsidRPr="00EB6432">
        <w:rPr>
          <w:rFonts w:ascii="Arial" w:hAnsi="Arial" w:cs="Arial"/>
          <w:sz w:val="22"/>
          <w:szCs w:val="22"/>
        </w:rPr>
        <w:sym w:font="Symbol" w:char="F061"/>
      </w:r>
      <w:r w:rsidRPr="00EB6432">
        <w:rPr>
          <w:rFonts w:ascii="Arial" w:hAnsi="Arial" w:cs="Arial"/>
          <w:sz w:val="22"/>
          <w:szCs w:val="22"/>
        </w:rPr>
        <w:t xml:space="preserve">-alkylated androgens </w:t>
      </w:r>
      <w:r w:rsidR="003B1F35" w:rsidRPr="00EB6432">
        <w:rPr>
          <w:rFonts w:ascii="Arial" w:hAnsi="Arial" w:cs="Arial"/>
          <w:sz w:val="22"/>
          <w:szCs w:val="22"/>
        </w:rPr>
        <w:fldChar w:fldCharType="begin">
          <w:fldData xml:space="preserve">PEVuZE5vdGU+PENpdGU+PEF1dGhvcj5Jc2hhazwvQXV0aG9yPjxZZWFyPjE5ODc8L1llYXI+PFJl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PEVuZE5vdGU+PENpdGU+PEF1dGhvcj5Jc2hhazwvQXV0aG9yPjxZZWFyPjE5ODc8L1llYXI+PFJl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0" w:tooltip="Ishak, 1987 #311" w:history="1">
        <w:r w:rsidR="006C618E" w:rsidRPr="00EB6432">
          <w:rPr>
            <w:rFonts w:ascii="Arial" w:hAnsi="Arial" w:cs="Arial"/>
            <w:sz w:val="22"/>
            <w:szCs w:val="22"/>
          </w:rPr>
          <w:t>340</w:t>
        </w:r>
      </w:hyperlink>
      <w:r w:rsidR="00A36DA1" w:rsidRPr="00EB6432">
        <w:rPr>
          <w:rFonts w:ascii="Arial" w:hAnsi="Arial" w:cs="Arial"/>
          <w:sz w:val="22"/>
          <w:szCs w:val="22"/>
        </w:rPr>
        <w:t xml:space="preserve">, </w:t>
      </w:r>
      <w:hyperlink w:anchor="_ENREF_341" w:tooltip="Velazquez, 2004 #312" w:history="1">
        <w:r w:rsidR="006C618E" w:rsidRPr="00EB6432">
          <w:rPr>
            <w:rFonts w:ascii="Arial" w:hAnsi="Arial" w:cs="Arial"/>
            <w:sz w:val="22"/>
            <w:szCs w:val="22"/>
          </w:rPr>
          <w:t>341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5C552A" w:rsidRPr="00EB6432">
        <w:rPr>
          <w:rFonts w:ascii="Arial" w:hAnsi="Arial" w:cs="Arial"/>
          <w:sz w:val="22"/>
          <w:szCs w:val="22"/>
        </w:rPr>
        <w:t xml:space="preserve"> </w:t>
      </w:r>
      <w:r w:rsidRPr="00EB6432">
        <w:rPr>
          <w:rFonts w:ascii="Arial" w:hAnsi="Arial" w:cs="Arial"/>
          <w:sz w:val="22"/>
          <w:szCs w:val="22"/>
        </w:rPr>
        <w:t xml:space="preserve">makes them unsuitable for long-term androgen replacement therapy. </w:t>
      </w:r>
    </w:p>
    <w:p w14:paraId="68B74449"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9C382C7" w14:textId="74903E1E"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Cross-over studies indicate that patients prefer testosterone formulations that maintain stable blood levels and smoother clinical effects. This is best achieved by testosterone products that form effective depots for sustained release such as long-acting testosterone implants (6 monthly)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&lt;EndNote&gt;&lt;Cite&gt;&lt;Author&gt;Conway&lt;/Author&gt;&lt;Year&gt;1988&lt;/Year&gt;&lt;RecNum&gt;153&lt;/RecNum&gt;&lt;DisplayText&gt;(657)&lt;/DisplayText&gt;&lt;record&gt;&lt;rec-number&gt;153&lt;/rec-number&gt;&lt;foreign-keys&gt;&lt;key app="EN" db-id="0svwr0sf5wdesuew2t6xead8rzewt9dpwrp9" timestamp="1511427774" guid="40adaf24-499c-4cac-ab4b-28774d2d3c33"&gt;153&lt;/key&gt;&lt;/foreign-keys&gt;&lt;ref-type name="Journal Article"&gt;17&lt;/ref-type&gt;&lt;contributors&gt;&lt;authors&gt;&lt;author&gt;A J Conway &lt;/author&gt;&lt;author&gt;L M Boylan &lt;/author&gt;&lt;author&gt;C Howe &lt;/author&gt;&lt;author&gt;G Ross &lt;/author&gt;&lt;author&gt;D J Handelsman&lt;/author&gt;&lt;/authors&gt;&lt;/contributors&gt;&lt;titles&gt;&lt;title&gt;A randomised clinical trial of testosterone replacement therapy in hypogonadal men&lt;/title&gt;&lt;secondary-title&gt;International Journal of Andrology&lt;/secondary-title&gt;&lt;alt-title&gt;International Journal of Andrology&lt;/alt-title&gt;&lt;/titles&gt;&lt;periodical&gt;&lt;full-title&gt;International Journal of Andrology&lt;/full-title&gt;&lt;/periodical&gt;&lt;alt-periodical&gt;&lt;full-title&gt;International Journal of Andrology&lt;/full-title&gt;&lt;/alt-periodical&gt;&lt;pages&gt;247-264&lt;/pages&gt;&lt;volume&gt;11&lt;/volume&gt;&lt;dates&gt;&lt;year&gt;1988&lt;/year&gt;&lt;/dates&gt;&lt;urls&gt;&lt;/urls&gt;&lt;/record&gt;&lt;/Cite&gt;&lt;/EndNote&gt;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7" w:tooltip="Conway, 1988 #153" w:history="1">
        <w:r w:rsidR="006C618E" w:rsidRPr="00EB6432">
          <w:rPr>
            <w:rFonts w:ascii="Arial" w:hAnsi="Arial" w:cs="Arial"/>
            <w:sz w:val="22"/>
            <w:szCs w:val="22"/>
          </w:rPr>
          <w:t>657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injectable testosterone undecanoate (3 monthly) </w:t>
      </w:r>
      <w:r w:rsidR="003B1F35" w:rsidRPr="00EB6432">
        <w:rPr>
          <w:rFonts w:ascii="Arial" w:hAnsi="Arial" w:cs="Arial"/>
          <w:sz w:val="22"/>
          <w:szCs w:val="22"/>
        </w:rPr>
        <w:fldChar w:fldCharType="begin">
          <w:fldData xml:space="preserve">PEVuZE5vdGU+PENpdGU+PEF1dGhvcj5NaW5uZW1hbm48L0F1dGhvcj48WWVhcj4yMDA3PC9ZZWFy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PEVuZE5vdGU+PENpdGU+PEF1dGhvcj5NaW5uZW1hbm48L0F1dGhvcj48WWVhcj4yMDA3PC9ZZWFy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21" w:tooltip="Minnemann, 2007 #4631" w:history="1">
        <w:r w:rsidR="006C618E" w:rsidRPr="00EB6432">
          <w:rPr>
            <w:rFonts w:ascii="Arial" w:hAnsi="Arial" w:cs="Arial"/>
            <w:sz w:val="22"/>
            <w:szCs w:val="22"/>
          </w:rPr>
          <w:t>721</w:t>
        </w:r>
      </w:hyperlink>
      <w:r w:rsidR="006C618E" w:rsidRPr="00EB6432">
        <w:rPr>
          <w:rFonts w:ascii="Arial" w:hAnsi="Arial" w:cs="Arial"/>
          <w:sz w:val="22"/>
          <w:szCs w:val="22"/>
        </w:rPr>
        <w:t xml:space="preserve">, </w:t>
      </w:r>
      <w:hyperlink w:anchor="_ENREF_722" w:tooltip="Saad, 2007 #681" w:history="1">
        <w:r w:rsidR="006C618E" w:rsidRPr="00EB6432">
          <w:rPr>
            <w:rFonts w:ascii="Arial" w:hAnsi="Arial" w:cs="Arial"/>
            <w:sz w:val="22"/>
            <w:szCs w:val="22"/>
          </w:rPr>
          <w:t>722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shorter-acting daily transdermal gels </w:t>
      </w:r>
      <w:r w:rsidR="003B1F35" w:rsidRPr="00EB6432">
        <w:rPr>
          <w:rFonts w:ascii="Arial" w:hAnsi="Arial" w:cs="Arial"/>
          <w:sz w:val="22"/>
          <w:szCs w:val="22"/>
        </w:rPr>
        <w:fldChar w:fldCharType="begin">
          <w:fldData xml:space="preserve">PEVuZE5vdGU+PENpdGU+PEF1dGhvcj5XYW5nPC9BdXRob3I+PFllYXI+MjAwNDwvWWVhcj48UmVj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</w:fldData>
        </w:fldChar>
      </w:r>
      <w:r w:rsidR="0093522A" w:rsidRPr="00EB6432">
        <w:rPr>
          <w:rFonts w:ascii="Arial" w:hAnsi="Arial" w:cs="Arial"/>
          <w:sz w:val="22"/>
          <w:szCs w:val="22"/>
        </w:rPr>
        <w:instrText xml:space="preserve"> ADDIN EN.CITE </w:instrText>
      </w:r>
      <w:r w:rsidR="0093522A" w:rsidRPr="00EB6432">
        <w:rPr>
          <w:rFonts w:ascii="Arial" w:hAnsi="Arial" w:cs="Arial"/>
          <w:sz w:val="22"/>
          <w:szCs w:val="22"/>
        </w:rPr>
        <w:fldChar w:fldCharType="begin">
          <w:fldData xml:space="preserve">PEVuZE5vdGU+PENpdGU+PEF1dGhvcj5XYW5nPC9BdXRob3I+PFllYXI+MjAwNDwvWWVhcj48UmVj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</w:fldData>
        </w:fldChar>
      </w:r>
      <w:r w:rsidR="0093522A" w:rsidRPr="00EB6432">
        <w:rPr>
          <w:rFonts w:ascii="Arial" w:hAnsi="Arial" w:cs="Arial"/>
          <w:sz w:val="22"/>
          <w:szCs w:val="22"/>
        </w:rPr>
        <w:instrText xml:space="preserve"> ADDIN EN.CITE.DATA </w:instrText>
      </w:r>
      <w:r w:rsidR="0093522A" w:rsidRPr="00EB6432">
        <w:rPr>
          <w:rFonts w:ascii="Arial" w:hAnsi="Arial" w:cs="Arial"/>
          <w:sz w:val="22"/>
          <w:szCs w:val="22"/>
        </w:rPr>
      </w:r>
      <w:r w:rsidR="0093522A"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93522A" w:rsidRPr="00EB6432">
        <w:rPr>
          <w:rFonts w:ascii="Arial" w:hAnsi="Arial" w:cs="Arial"/>
          <w:sz w:val="22"/>
          <w:szCs w:val="22"/>
        </w:rPr>
        <w:t>(</w:t>
      </w:r>
      <w:hyperlink w:anchor="_ENREF_71" w:tooltip="Wang, 2004 #70" w:history="1">
        <w:r w:rsidR="006C618E" w:rsidRPr="00EB6432">
          <w:rPr>
            <w:rFonts w:ascii="Arial" w:hAnsi="Arial" w:cs="Arial"/>
            <w:sz w:val="22"/>
            <w:szCs w:val="22"/>
          </w:rPr>
          <w:t>71</w:t>
        </w:r>
      </w:hyperlink>
      <w:r w:rsidR="0093522A"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These are an improvement over the previous standard of intramuscular injections of older testosterone esters (enanthate, mixed esters) in an oil vehicle every 2-3 weeks </w:t>
      </w:r>
      <w:r w:rsidR="003B1F35" w:rsidRPr="00EB6432">
        <w:rPr>
          <w:rFonts w:ascii="Arial" w:hAnsi="Arial" w:cs="Arial"/>
          <w:sz w:val="22"/>
          <w:szCs w:val="22"/>
        </w:rPr>
        <w:fldChar w:fldCharType="begin">
          <w:fldData xml:space="preserve">PEVuZE5vdGU+PENpdGU+PEF1dGhvcj5TbnlkZXI8L0F1dGhvcj48WWVhcj4xOTgwPC9ZZWFyPjxS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PEVuZE5vdGU+PENpdGU+PEF1dGhvcj5TbnlkZXI8L0F1dGhvcj48WWVhcj4xOTgwPC9ZZWFyPjxS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5" w:tooltip="Snyder, 1980 #621" w:history="1">
        <w:r w:rsidR="006C618E" w:rsidRPr="00EB6432">
          <w:rPr>
            <w:rFonts w:ascii="Arial" w:hAnsi="Arial" w:cs="Arial"/>
            <w:sz w:val="22"/>
            <w:szCs w:val="22"/>
          </w:rPr>
          <w:t>655</w:t>
        </w:r>
      </w:hyperlink>
      <w:r w:rsidR="006C618E" w:rsidRPr="00EB6432">
        <w:rPr>
          <w:rFonts w:ascii="Arial" w:hAnsi="Arial" w:cs="Arial"/>
          <w:sz w:val="22"/>
          <w:szCs w:val="22"/>
        </w:rPr>
        <w:t xml:space="preserve">, </w:t>
      </w:r>
      <w:hyperlink w:anchor="_ENREF_657" w:tooltip="Conway, 1988 #153" w:history="1">
        <w:r w:rsidR="006C618E" w:rsidRPr="00EB6432">
          <w:rPr>
            <w:rFonts w:ascii="Arial" w:hAnsi="Arial" w:cs="Arial"/>
            <w:sz w:val="22"/>
            <w:szCs w:val="22"/>
          </w:rPr>
          <w:t>657</w:t>
        </w:r>
      </w:hyperlink>
      <w:r w:rsidR="006C618E" w:rsidRPr="00EB6432">
        <w:rPr>
          <w:rFonts w:ascii="Arial" w:hAnsi="Arial" w:cs="Arial"/>
          <w:sz w:val="22"/>
          <w:szCs w:val="22"/>
        </w:rPr>
        <w:t xml:space="preserve">, </w:t>
      </w:r>
      <w:hyperlink w:anchor="_ENREF_658" w:tooltip="Behre, 2004 #3692" w:history="1">
        <w:r w:rsidR="006C618E" w:rsidRPr="00EB6432">
          <w:rPr>
            <w:rFonts w:ascii="Arial" w:hAnsi="Arial" w:cs="Arial"/>
            <w:sz w:val="22"/>
            <w:szCs w:val="22"/>
          </w:rPr>
          <w:t>658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which produce characteristically wide fluctuations in testosterone levels and corresponding roller-coaster symptomatic effects. </w:t>
      </w:r>
    </w:p>
    <w:p w14:paraId="3C7CF977"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217B16A9" w14:textId="1D8F55A6"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There are few well-established formulation or route-dependent differences between various testosterone products once adequate doses are administered. As with estrogen replacement </w:t>
      </w:r>
      <w:r w:rsidR="003B1F35" w:rsidRPr="00EB6432">
        <w:rPr>
          <w:rFonts w:ascii="Arial" w:hAnsi="Arial" w:cs="Arial"/>
          <w:sz w:val="22"/>
          <w:szCs w:val="22"/>
        </w:rPr>
        <w:fldChar w:fldCharType="begin">
          <w:fldData xml:space="preserve">PEVuZE5vdGU+PENpdGU+PEF1dGhvcj5TdGVnZTwvQXV0aG9yPjxZZWFyPjE5ODc8L1llYXI+PFJl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=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PEVuZE5vdGU+PENpdGU+PEF1dGhvcj5TdGVnZTwvQXV0aG9yPjxZZWFyPjE5ODc8L1llYXI+PFJl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=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23" w:tooltip="Stege, 1987 #4634" w:history="1">
        <w:r w:rsidR="006C618E" w:rsidRPr="00EB6432">
          <w:rPr>
            <w:rFonts w:ascii="Arial" w:hAnsi="Arial" w:cs="Arial"/>
            <w:sz w:val="22"/>
            <w:szCs w:val="22"/>
          </w:rPr>
          <w:t>723</w:t>
        </w:r>
      </w:hyperlink>
      <w:r w:rsidR="006C618E" w:rsidRPr="00EB6432">
        <w:rPr>
          <w:rFonts w:ascii="Arial" w:hAnsi="Arial" w:cs="Arial"/>
          <w:sz w:val="22"/>
          <w:szCs w:val="22"/>
        </w:rPr>
        <w:t xml:space="preserve">, </w:t>
      </w:r>
      <w:hyperlink w:anchor="_ENREF_724" w:tooltip="Serin, 2001 #683" w:history="1">
        <w:r w:rsidR="006C618E" w:rsidRPr="00EB6432">
          <w:rPr>
            <w:rFonts w:ascii="Arial" w:hAnsi="Arial" w:cs="Arial"/>
            <w:sz w:val="22"/>
            <w:szCs w:val="22"/>
          </w:rPr>
          <w:t>724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testosterone effects on SHBG are effectively manifestations of hepatic overdose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&lt;EndNote&gt;&lt;Cite&gt;&lt;Author&gt;von Schoultz&lt;/Author&gt;&lt;Year&gt;1989&lt;/Year&gt;&lt;RecNum&gt;684&lt;/RecNum&gt;&lt;DisplayText&gt;(725)&lt;/DisplayText&gt;&lt;record&gt;&lt;rec-number&gt;684&lt;/rec-number&gt;&lt;foreign-keys&gt;&lt;key app="EN" db-id="fexpzp299sfdtlev59s5xspgaeddrxeexx9d"&gt;684&lt;/key&gt;&lt;/foreign-keys&gt;&lt;ref-type name="Journal Article"&gt;17&lt;/ref-type&gt;&lt;contributors&gt;&lt;authors&gt;&lt;author&gt;von Schoultz, B&lt;/author&gt;&lt;author&gt;K Carlstrom&lt;/author&gt;&lt;/authors&gt;&lt;/contributors&gt;&lt;titles&gt;&lt;title&gt;On the regulation of sex-hormone-binding globulin. A challenge of an old dogma and outlines of an alternative mechanism&lt;/title&gt;&lt;secondary-title&gt;Journal of Steroid Biochemistry and Molecular Biology&lt;/secondary-title&gt;&lt;/titles&gt;&lt;periodical&gt;&lt;full-title&gt;Journal of Steroid Biochemistry and Molecular Biology&lt;/full-title&gt;&lt;/periodical&gt;&lt;pages&gt;327-334&lt;/pages&gt;&lt;volume&gt;32&lt;/volume&gt;&lt;dates&gt;&lt;year&gt;1989&lt;/year&gt;&lt;/dates&gt;&lt;urls&gt;&lt;/urls&gt;&lt;/record&gt;&lt;/Cite&gt;&lt;/EndNote&gt;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25" w:tooltip="von Schoultz, 1989 #684" w:history="1">
        <w:r w:rsidR="006C618E" w:rsidRPr="00EB6432">
          <w:rPr>
            <w:rFonts w:ascii="Arial" w:hAnsi="Arial" w:cs="Arial"/>
            <w:sz w:val="22"/>
            <w:szCs w:val="22"/>
          </w:rPr>
          <w:t>725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so that oral ingestion of either 17</w:t>
      </w:r>
      <w:r w:rsidRPr="00EB6432">
        <w:rPr>
          <w:rFonts w:ascii="Arial" w:hAnsi="Arial" w:cs="Arial"/>
          <w:sz w:val="22"/>
          <w:szCs w:val="22"/>
        </w:rPr>
        <w:sym w:font="Symbol" w:char="F061"/>
      </w:r>
      <w:r w:rsidRPr="00EB6432">
        <w:rPr>
          <w:rFonts w:ascii="Arial" w:hAnsi="Arial" w:cs="Arial"/>
          <w:sz w:val="22"/>
          <w:szCs w:val="22"/>
        </w:rPr>
        <w:t xml:space="preserve">-alkylated androgens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&lt;EndNote&gt;&lt;Cite&gt;&lt;Author&gt;Small&lt;/Author&gt;&lt;Year&gt;1984&lt;/Year&gt;&lt;RecNum&gt;685&lt;/RecNum&gt;&lt;DisplayText&gt;(726)&lt;/DisplayText&gt;&lt;record&gt;&lt;rec-number&gt;685&lt;/rec-number&gt;&lt;foreign-keys&gt;&lt;key app="EN" db-id="fexpzp299sfdtlev59s5xspgaeddrxeexx9d"&gt;685&lt;/key&gt;&lt;/foreign-keys&gt;&lt;ref-type name="Journal Article"&gt;17&lt;/ref-type&gt;&lt;contributors&gt;&lt;authors&gt;&lt;author&gt;&lt;style face="normal" font="default" charset="135" size="100%"&gt;M Small&lt;/style&gt;&lt;/author&gt;&lt;author&gt;&lt;style face="normal" font="default" charset="135" size="100%"&gt;G H Beastall&lt;/style&gt;&lt;/author&gt;&lt;author&gt;&lt;style face="normal" font="default" charset="135" size="100%"&gt;C G Semple&lt;/style&gt;&lt;/author&gt;&lt;author&gt;&lt;style face="normal" font="default" charset="135" size="100%"&gt;R A Cowan&lt;/style&gt;&lt;/author&gt;&lt;author&gt;&lt;style face="normal" font="default" charset="135" size="100%"&gt;C D Forbes&lt;/style&gt;&lt;/author&gt;&lt;/authors&gt;&lt;/contributors&gt;&lt;titles&gt;&lt;title&gt;&lt;style face="normal" font="default" charset="135" size="100%"&gt;Alterations of hormone levels in normal males given the anabolic steroid stanozolol&lt;/style&gt;&lt;/title&gt;&lt;secondary-title&gt;Clinical Endocrinology&lt;/secondary-title&gt;&lt;/titles&gt;&lt;periodical&gt;&lt;full-title&gt;Clinical Endocrinology&lt;/full-title&gt;&lt;abbr-1&gt;Clinical endocrinology&lt;/abbr-1&gt;&lt;/periodical&gt;&lt;pages&gt;&lt;style face="normal" font="default" charset="135" size="100%"&gt;49-55&lt;/style&gt;&lt;/pages&gt;&lt;volume&gt;&lt;style face="normal" font="default" charset="135" size="100%"&gt;21&lt;/style&gt;&lt;/volume&gt;&lt;dates&gt;&lt;year&gt;&lt;style face="normal" font="default" charset="135" size="100%"&gt;1984&lt;/style&gt;&lt;/year&gt;&lt;/dates&gt;&lt;urls&gt;&lt;/urls&gt;&lt;/record&gt;&lt;/Cite&gt;&lt;/EndNote&gt;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26" w:tooltip="Small, 1984 #685" w:history="1">
        <w:r w:rsidR="006C618E" w:rsidRPr="00EB6432">
          <w:rPr>
            <w:rFonts w:ascii="Arial" w:hAnsi="Arial" w:cs="Arial"/>
            <w:sz w:val="22"/>
            <w:szCs w:val="22"/>
          </w:rPr>
          <w:t>726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oral testosterone undecanoate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&lt;EndNote&gt;&lt;Cite&gt;&lt;Author&gt;Conway&lt;/Author&gt;&lt;Year&gt;1988&lt;/Year&gt;&lt;RecNum&gt;153&lt;/RecNum&gt;&lt;DisplayText&gt;(657)&lt;/DisplayText&gt;&lt;record&gt;&lt;rec-number&gt;153&lt;/rec-number&gt;&lt;foreign-keys&gt;&lt;key app="EN" db-id="0svwr0sf5wdesuew2t6xead8rzewt9dpwrp9" timestamp="1511427774" guid="40adaf24-499c-4cac-ab4b-28774d2d3c33"&gt;153&lt;/key&gt;&lt;/foreign-keys&gt;&lt;ref-type name="Journal Article"&gt;17&lt;/ref-type&gt;&lt;contributors&gt;&lt;authors&gt;&lt;author&gt;A J Conway &lt;/author&gt;&lt;author&gt;L M Boylan &lt;/author&gt;&lt;author&gt;C Howe &lt;/author&gt;&lt;author&gt;G Ross &lt;/author&gt;&lt;author&gt;D J Handelsman&lt;/author&gt;&lt;/authors&gt;&lt;/contributors&gt;&lt;titles&gt;&lt;title&gt;A randomised clinical trial of testosterone replacement therapy in hypogonadal men&lt;/title&gt;&lt;secondary-title&gt;International Journal of Andrology&lt;/secondary-title&gt;&lt;alt-title&gt;International Journal of Andrology&lt;/alt-title&gt;&lt;/titles&gt;&lt;periodical&gt;&lt;full-title&gt;International Journal of Andrology&lt;/full-title&gt;&lt;/periodical&gt;&lt;alt-periodical&gt;&lt;full-title&gt;International Journal of Andrology&lt;/full-title&gt;&lt;/alt-periodical&gt;&lt;pages&gt;247-264&lt;/pages&gt;&lt;volume&gt;11&lt;/volume&gt;&lt;dates&gt;&lt;year&gt;1988&lt;/year&gt;&lt;/dates&gt;&lt;urls&gt;&lt;/urls&gt;&lt;/record&gt;&lt;/Cite&gt;&lt;/EndNote&gt;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57" w:tooltip="Conway, 1988 #153" w:history="1">
        <w:r w:rsidR="006C618E" w:rsidRPr="00EB6432">
          <w:rPr>
            <w:rFonts w:ascii="Arial" w:hAnsi="Arial" w:cs="Arial"/>
            <w:sz w:val="22"/>
            <w:szCs w:val="22"/>
          </w:rPr>
          <w:t>657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cause prominent lowering of SHBG levels due to prominent first-pass hepatic effects. By contrast long or short acting sustained-action testosterone depot products cause at most minor transient decreases, mirroring blood testosterone levels, or no effects on blood SHBG </w:t>
      </w:r>
      <w:r w:rsidR="003B1F35" w:rsidRPr="00EB6432">
        <w:rPr>
          <w:rFonts w:ascii="Arial" w:hAnsi="Arial" w:cs="Arial"/>
          <w:sz w:val="22"/>
          <w:szCs w:val="22"/>
        </w:rPr>
        <w:fldChar w:fldCharType="begin">
          <w:fldData xml:space="preserve">PEVuZE5vdGU+PENpdGU+PEF1dGhvcj5Db253YXk8L0F1dGhvcj48WWVhcj4xOTg4PC9ZZWFyPjxS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=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PEVuZE5vdGU+PENpdGU+PEF1dGhvcj5Db253YXk8L0F1dGhvcj48WWVhcj4xOTg4PC9ZZWFyPjxS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=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0" w:tooltip="Handelsman, 1990 #59" w:history="1">
        <w:r w:rsidR="006C618E" w:rsidRPr="00EB6432">
          <w:rPr>
            <w:rFonts w:ascii="Arial" w:hAnsi="Arial" w:cs="Arial"/>
            <w:sz w:val="22"/>
            <w:szCs w:val="22"/>
          </w:rPr>
          <w:t>590</w:t>
        </w:r>
      </w:hyperlink>
      <w:r w:rsidR="006C618E" w:rsidRPr="00EB6432">
        <w:rPr>
          <w:rFonts w:ascii="Arial" w:hAnsi="Arial" w:cs="Arial"/>
          <w:sz w:val="22"/>
          <w:szCs w:val="22"/>
        </w:rPr>
        <w:t xml:space="preserve">, </w:t>
      </w:r>
      <w:hyperlink w:anchor="_ENREF_639" w:tooltip="Bhasin, 1992 #605" w:history="1">
        <w:r w:rsidR="006C618E" w:rsidRPr="00EB6432">
          <w:rPr>
            <w:rFonts w:ascii="Arial" w:hAnsi="Arial" w:cs="Arial"/>
            <w:sz w:val="22"/>
            <w:szCs w:val="22"/>
          </w:rPr>
          <w:t>639</w:t>
        </w:r>
      </w:hyperlink>
      <w:r w:rsidR="006C618E" w:rsidRPr="00EB6432">
        <w:rPr>
          <w:rFonts w:ascii="Arial" w:hAnsi="Arial" w:cs="Arial"/>
          <w:sz w:val="22"/>
          <w:szCs w:val="22"/>
        </w:rPr>
        <w:t xml:space="preserve">, </w:t>
      </w:r>
      <w:hyperlink w:anchor="_ENREF_657" w:tooltip="Conway, 1988 #153" w:history="1">
        <w:r w:rsidR="006C618E" w:rsidRPr="00EB6432">
          <w:rPr>
            <w:rFonts w:ascii="Arial" w:hAnsi="Arial" w:cs="Arial"/>
            <w:sz w:val="22"/>
            <w:szCs w:val="22"/>
          </w:rPr>
          <w:t>657</w:t>
        </w:r>
      </w:hyperlink>
      <w:r w:rsidR="006C618E" w:rsidRPr="00EB6432">
        <w:rPr>
          <w:rFonts w:ascii="Arial" w:hAnsi="Arial" w:cs="Arial"/>
          <w:sz w:val="22"/>
          <w:szCs w:val="22"/>
        </w:rPr>
        <w:t xml:space="preserve">, </w:t>
      </w:r>
      <w:hyperlink w:anchor="_ENREF_660" w:tooltip="Behre, 1992 #626" w:history="1">
        <w:r w:rsidR="006C618E" w:rsidRPr="00EB6432">
          <w:rPr>
            <w:rFonts w:ascii="Arial" w:hAnsi="Arial" w:cs="Arial"/>
            <w:sz w:val="22"/>
            <w:szCs w:val="22"/>
          </w:rPr>
          <w:t>660</w:t>
        </w:r>
      </w:hyperlink>
      <w:r w:rsidR="006C618E" w:rsidRPr="00EB6432">
        <w:rPr>
          <w:rFonts w:ascii="Arial" w:hAnsi="Arial" w:cs="Arial"/>
          <w:sz w:val="22"/>
          <w:szCs w:val="22"/>
        </w:rPr>
        <w:t xml:space="preserve">, </w:t>
      </w:r>
      <w:hyperlink w:anchor="_ENREF_721" w:tooltip="Minnemann, 2007 #4631" w:history="1">
        <w:r w:rsidR="006C618E" w:rsidRPr="00EB6432">
          <w:rPr>
            <w:rFonts w:ascii="Arial" w:hAnsi="Arial" w:cs="Arial"/>
            <w:sz w:val="22"/>
            <w:szCs w:val="22"/>
          </w:rPr>
          <w:t>721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more convenient and well tolerated depot testosterone products which maintain steady-state delivery patterns </w:t>
      </w:r>
      <w:r w:rsidR="003B1F35" w:rsidRPr="00EB6432">
        <w:rPr>
          <w:rFonts w:ascii="Arial" w:hAnsi="Arial" w:cs="Arial"/>
          <w:sz w:val="22"/>
          <w:szCs w:val="22"/>
        </w:rPr>
        <w:fldChar w:fldCharType="begin">
          <w:fldData xml:space="preserve">PEVuZE5vdGU+PENpdGU+PEF1dGhvcj5IYW5kZWxzbWFuPC9BdXRob3I+PFllYXI+MTk5MDwvWWVh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PEVuZE5vdGU+PENpdGU+PEF1dGhvcj5IYW5kZWxzbWFuPC9BdXRob3I+PFllYXI+MTk5MDwvWWVh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1" w:tooltip="Wang, 2004 #70" w:history="1">
        <w:r w:rsidR="006C618E" w:rsidRPr="00EB6432">
          <w:rPr>
            <w:rFonts w:ascii="Arial" w:hAnsi="Arial" w:cs="Arial"/>
            <w:sz w:val="22"/>
            <w:szCs w:val="22"/>
          </w:rPr>
          <w:t>71</w:t>
        </w:r>
      </w:hyperlink>
      <w:r w:rsidR="006C618E" w:rsidRPr="00EB6432">
        <w:rPr>
          <w:rFonts w:ascii="Arial" w:hAnsi="Arial" w:cs="Arial"/>
          <w:sz w:val="22"/>
          <w:szCs w:val="22"/>
        </w:rPr>
        <w:t xml:space="preserve">, </w:t>
      </w:r>
      <w:hyperlink w:anchor="_ENREF_590" w:tooltip="Handelsman, 1990 #59" w:history="1">
        <w:r w:rsidR="006C618E" w:rsidRPr="00EB6432">
          <w:rPr>
            <w:rFonts w:ascii="Arial" w:hAnsi="Arial" w:cs="Arial"/>
            <w:sz w:val="22"/>
            <w:szCs w:val="22"/>
          </w:rPr>
          <w:t>590</w:t>
        </w:r>
      </w:hyperlink>
      <w:r w:rsidR="006C618E" w:rsidRPr="00EB6432">
        <w:rPr>
          <w:rFonts w:ascii="Arial" w:hAnsi="Arial" w:cs="Arial"/>
          <w:sz w:val="22"/>
          <w:szCs w:val="22"/>
        </w:rPr>
        <w:t xml:space="preserve">, </w:t>
      </w:r>
      <w:hyperlink w:anchor="_ENREF_657" w:tooltip="Conway, 1988 #153" w:history="1">
        <w:r w:rsidR="006C618E" w:rsidRPr="00EB6432">
          <w:rPr>
            <w:rFonts w:ascii="Arial" w:hAnsi="Arial" w:cs="Arial"/>
            <w:sz w:val="22"/>
            <w:szCs w:val="22"/>
          </w:rPr>
          <w:t>657</w:t>
        </w:r>
      </w:hyperlink>
      <w:r w:rsidR="006C618E" w:rsidRPr="00EB6432">
        <w:rPr>
          <w:rFonts w:ascii="Arial" w:hAnsi="Arial" w:cs="Arial"/>
          <w:sz w:val="22"/>
          <w:szCs w:val="22"/>
        </w:rPr>
        <w:t xml:space="preserve">, </w:t>
      </w:r>
      <w:hyperlink w:anchor="_ENREF_721" w:tooltip="Minnemann, 2007 #4631" w:history="1">
        <w:r w:rsidR="006C618E" w:rsidRPr="00EB6432">
          <w:rPr>
            <w:rFonts w:ascii="Arial" w:hAnsi="Arial" w:cs="Arial"/>
            <w:sz w:val="22"/>
            <w:szCs w:val="22"/>
          </w:rPr>
          <w:t>721</w:t>
        </w:r>
      </w:hyperlink>
      <w:r w:rsidR="006C618E" w:rsidRPr="00EB6432">
        <w:rPr>
          <w:rFonts w:ascii="Arial" w:hAnsi="Arial" w:cs="Arial"/>
          <w:sz w:val="22"/>
          <w:szCs w:val="22"/>
        </w:rPr>
        <w:t xml:space="preserve">, </w:t>
      </w:r>
      <w:hyperlink w:anchor="_ENREF_722" w:tooltip="Saad, 2007 #681" w:history="1">
        <w:r w:rsidR="006C618E" w:rsidRPr="00EB6432">
          <w:rPr>
            <w:rFonts w:ascii="Arial" w:hAnsi="Arial" w:cs="Arial"/>
            <w:sz w:val="22"/>
            <w:szCs w:val="22"/>
          </w:rPr>
          <w:t>722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are supplanting the older, short-term (2-3 week) injectable testosterone esters (enanthate, mixed esters) as the mainstays of androgen replacement therapy.</w:t>
      </w:r>
    </w:p>
    <w:p w14:paraId="63524A9B" w14:textId="77777777" w:rsidR="00C14A29" w:rsidRDefault="00C14A29" w:rsidP="00EB6432">
      <w:pPr>
        <w:pStyle w:val="2hd"/>
        <w:keepLines w:val="0"/>
        <w:spacing w:before="0" w:after="0" w:line="276" w:lineRule="auto"/>
        <w:rPr>
          <w:rFonts w:ascii="Arial" w:hAnsi="Arial" w:cs="Arial"/>
          <w:b/>
          <w:spacing w:val="0"/>
          <w:sz w:val="22"/>
          <w:szCs w:val="22"/>
        </w:rPr>
      </w:pPr>
    </w:p>
    <w:p w14:paraId="0A210F5D" w14:textId="438869DE" w:rsidR="00D352A0" w:rsidRPr="00490AB1" w:rsidRDefault="00D352A0" w:rsidP="00EB6432">
      <w:pPr>
        <w:pStyle w:val="2hd"/>
        <w:keepLines w:val="0"/>
        <w:spacing w:before="0" w:after="0" w:line="276" w:lineRule="auto"/>
        <w:rPr>
          <w:rFonts w:ascii="Arial" w:hAnsi="Arial" w:cs="Arial"/>
          <w:b/>
          <w:caps w:val="0"/>
          <w:color w:val="00B050"/>
          <w:spacing w:val="0"/>
          <w:sz w:val="22"/>
          <w:szCs w:val="22"/>
        </w:rPr>
      </w:pPr>
      <w:r w:rsidRPr="00490AB1">
        <w:rPr>
          <w:rFonts w:ascii="Arial" w:hAnsi="Arial" w:cs="Arial"/>
          <w:b/>
          <w:color w:val="00B050"/>
          <w:spacing w:val="0"/>
          <w:sz w:val="22"/>
          <w:szCs w:val="22"/>
        </w:rPr>
        <w:t>S</w:t>
      </w:r>
      <w:r w:rsidRPr="00490AB1">
        <w:rPr>
          <w:rFonts w:ascii="Arial" w:hAnsi="Arial" w:cs="Arial"/>
          <w:b/>
          <w:caps w:val="0"/>
          <w:color w:val="00B050"/>
          <w:spacing w:val="0"/>
          <w:sz w:val="22"/>
          <w:szCs w:val="22"/>
        </w:rPr>
        <w:t>ide Effects of Androgen Therapy</w:t>
      </w:r>
    </w:p>
    <w:p w14:paraId="44A31EA2" w14:textId="77777777" w:rsidR="00C14A29" w:rsidRDefault="00C14A29" w:rsidP="00EB6432">
      <w:pPr>
        <w:pStyle w:val="Textflush"/>
        <w:keepLines w:val="0"/>
        <w:spacing w:line="276" w:lineRule="auto"/>
        <w:jc w:val="left"/>
        <w:rPr>
          <w:rFonts w:ascii="Arial" w:hAnsi="Arial" w:cs="Arial"/>
          <w:sz w:val="22"/>
          <w:szCs w:val="22"/>
        </w:rPr>
      </w:pPr>
    </w:p>
    <w:p w14:paraId="5A543DEE" w14:textId="78904253" w:rsidR="00C14A29" w:rsidRDefault="002D10B4"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See also </w:t>
      </w:r>
      <w:r w:rsidR="00C14A29">
        <w:rPr>
          <w:rFonts w:ascii="Arial" w:hAnsi="Arial" w:cs="Arial"/>
          <w:sz w:val="22"/>
          <w:szCs w:val="22"/>
        </w:rPr>
        <w:t>Endotext, Endocrinology of Male Reproduction, Androgens and Cardiovascular Disease in Men</w:t>
      </w:r>
    </w:p>
    <w:p w14:paraId="514D5945" w14:textId="1F66944B" w:rsidR="00C14A29" w:rsidRDefault="00C14A29" w:rsidP="00EB6432">
      <w:pPr>
        <w:pStyle w:val="Textflush"/>
        <w:keepLines w:val="0"/>
        <w:spacing w:line="276" w:lineRule="auto"/>
        <w:jc w:val="left"/>
        <w:rPr>
          <w:rFonts w:ascii="Arial" w:hAnsi="Arial" w:cs="Arial"/>
          <w:sz w:val="22"/>
          <w:szCs w:val="22"/>
        </w:rPr>
      </w:pPr>
    </w:p>
    <w:p w14:paraId="31571E94" w14:textId="40DAF84E"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Serious adverse effects from androgen replacement therapy using physiological testosterone doses for appropriate indications are rare. This corresponds to the observation that testosterone is the only hormone without a well defined, spontaneously occurring clinical syndrome of hormone excess in men. However, supraphysiological doses of synthetic androgens in pharmacological androgen therapy or the massive doses of androgen abusers as well as unphysiological use of androgens in chidren or women may produce unwanted androgenic side effects. Oral 17</w:t>
      </w:r>
      <w:r w:rsidRPr="00EB6432">
        <w:rPr>
          <w:rFonts w:ascii="Arial" w:hAnsi="Arial" w:cs="Arial"/>
          <w:sz w:val="22"/>
          <w:szCs w:val="22"/>
        </w:rPr>
        <w:sym w:font="Symbol" w:char="F061"/>
      </w:r>
      <w:r w:rsidRPr="00EB6432">
        <w:rPr>
          <w:rFonts w:ascii="Arial" w:hAnsi="Arial" w:cs="Arial"/>
          <w:sz w:val="22"/>
          <w:szCs w:val="22"/>
        </w:rPr>
        <w:t xml:space="preserve"> alkylated androgens also risk a wide range of hepatic adverse effects. Virtually all androgenic side effects are rapidly reversible on cessation of treatment apart from inappropriate virilization in children or women in which voice deepening, </w:t>
      </w:r>
      <w:r w:rsidRPr="00EB6432">
        <w:rPr>
          <w:rFonts w:ascii="Arial" w:hAnsi="Arial" w:cs="Arial"/>
          <w:sz w:val="22"/>
          <w:szCs w:val="22"/>
        </w:rPr>
        <w:softHyphen/>
        <w:t>terminal body hair, or stunting of final height may be irreversible.</w:t>
      </w:r>
    </w:p>
    <w:p w14:paraId="433F4010" w14:textId="77777777" w:rsidR="00C14A29" w:rsidRDefault="00C14A29" w:rsidP="00EB6432">
      <w:pPr>
        <w:pStyle w:val="3hd"/>
        <w:keepLines w:val="0"/>
        <w:spacing w:before="0" w:line="276" w:lineRule="auto"/>
        <w:rPr>
          <w:rFonts w:ascii="Arial" w:hAnsi="Arial" w:cs="Arial"/>
          <w:sz w:val="22"/>
          <w:szCs w:val="22"/>
        </w:rPr>
      </w:pPr>
    </w:p>
    <w:p w14:paraId="763CEBA7" w14:textId="49C3E690" w:rsidR="00D352A0" w:rsidRPr="00490AB1" w:rsidRDefault="00D352A0" w:rsidP="00EB6432">
      <w:pPr>
        <w:pStyle w:val="3hd"/>
        <w:keepLines w:val="0"/>
        <w:spacing w:before="0" w:line="276" w:lineRule="auto"/>
        <w:rPr>
          <w:rFonts w:ascii="Arial" w:hAnsi="Arial" w:cs="Arial"/>
          <w:color w:val="FF0000"/>
          <w:sz w:val="22"/>
          <w:szCs w:val="22"/>
        </w:rPr>
      </w:pPr>
      <w:r w:rsidRPr="00490AB1">
        <w:rPr>
          <w:rFonts w:ascii="Arial" w:hAnsi="Arial" w:cs="Arial"/>
          <w:color w:val="FF0000"/>
          <w:sz w:val="22"/>
          <w:szCs w:val="22"/>
        </w:rPr>
        <w:t>S</w:t>
      </w:r>
      <w:r w:rsidR="00C14A29" w:rsidRPr="00490AB1">
        <w:rPr>
          <w:rFonts w:ascii="Arial" w:hAnsi="Arial" w:cs="Arial"/>
          <w:color w:val="FF0000"/>
          <w:sz w:val="22"/>
          <w:szCs w:val="22"/>
        </w:rPr>
        <w:t>TEROIDAL EFFECTS</w:t>
      </w:r>
    </w:p>
    <w:p w14:paraId="71FE7AD2" w14:textId="77777777" w:rsidR="00C14A29" w:rsidRDefault="00C14A29" w:rsidP="00EB6432">
      <w:pPr>
        <w:pStyle w:val="Textflush"/>
        <w:keepLines w:val="0"/>
        <w:spacing w:line="276" w:lineRule="auto"/>
        <w:jc w:val="left"/>
        <w:rPr>
          <w:rFonts w:ascii="Arial" w:hAnsi="Arial" w:cs="Arial"/>
          <w:sz w:val="22"/>
          <w:szCs w:val="22"/>
        </w:rPr>
      </w:pPr>
    </w:p>
    <w:p w14:paraId="1A296858" w14:textId="6C897FF3"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Androgen replacement therapy activates physical and mental activity to enhance mood, behavior, and libido, thereby reversing their impairment during androgen deficiency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&lt;EndNote&gt;&lt;Cite&gt;&lt;Author&gt;Christiansen&lt;/Author&gt;&lt;Year&gt;2004&lt;/Year&gt;&lt;RecNum&gt;3341&lt;/RecNum&gt;&lt;DisplayText&gt;(727)&lt;/DisplayText&gt;&lt;record&gt;&lt;rec-number&gt;3341&lt;/rec-number&gt;&lt;foreign-keys&gt;&lt;key app="EN" db-id="0svwr0sf5wdesuew2t6xead8rzewt9dpwrp9" timestamp="1511428154" guid="e4f56942-02bb-4a71-8e33-c4202c41619f"&gt;3341&lt;/key&gt;&lt;/foreign-keys&gt;&lt;ref-type name="Book Section"&gt;5&lt;/ref-type&gt;&lt;contributors&gt;&lt;authors&gt;&lt;author&gt;K Christiansen&lt;/author&gt;&lt;/authors&gt;&lt;secondary-authors&gt;&lt;author&gt;E Nieschlag&lt;/author&gt;&lt;author&gt;H M Behre&lt;/author&gt;&lt;/secondary-authors&gt;&lt;/contributors&gt;&lt;titles&gt;&lt;title&gt;Behavioural correlates of testosterone&lt;/title&gt;&lt;secondary-title&gt;Testosterone: Action Deficiency Substitution&lt;/secondary-title&gt;&lt;/titles&gt;&lt;pages&gt;125-72&lt;/pages&gt;&lt;edition&gt;3rd&lt;/edition&gt;&lt;dates&gt;&lt;year&gt;2004&lt;/year&gt;&lt;/dates&gt;&lt;pub-location&gt;Cambridge&lt;/pub-location&gt;&lt;publisher&gt;Cambridge University Press&lt;/publisher&gt;&lt;urls&gt;&lt;/urls&gt;&lt;/record&gt;&lt;/Cite&gt;&lt;/EndNote&gt;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27" w:tooltip="Christiansen, 2004 #3341" w:history="1">
        <w:r w:rsidR="006C618E" w:rsidRPr="00EB6432">
          <w:rPr>
            <w:rFonts w:ascii="Arial" w:hAnsi="Arial" w:cs="Arial"/>
            <w:sz w:val="22"/>
            <w:szCs w:val="22"/>
          </w:rPr>
          <w:t>727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 otherwise healthy men, however, additional testosterone at doses equivalent to testosterone replacement doses (eg for male contraception or </w:t>
      </w:r>
      <w:r w:rsidR="002D10B4" w:rsidRPr="00EB6432">
        <w:rPr>
          <w:rFonts w:ascii="Arial" w:hAnsi="Arial" w:cs="Arial"/>
          <w:sz w:val="22"/>
          <w:szCs w:val="22"/>
        </w:rPr>
        <w:t>“</w:t>
      </w:r>
      <w:r w:rsidRPr="00EB6432">
        <w:rPr>
          <w:rFonts w:ascii="Arial" w:hAnsi="Arial" w:cs="Arial"/>
          <w:sz w:val="22"/>
          <w:szCs w:val="22"/>
        </w:rPr>
        <w:t>andropause</w:t>
      </w:r>
      <w:r w:rsidR="002D10B4" w:rsidRPr="00EB6432">
        <w:rPr>
          <w:rFonts w:ascii="Arial" w:hAnsi="Arial" w:cs="Arial"/>
          <w:sz w:val="22"/>
          <w:szCs w:val="22"/>
        </w:rPr>
        <w:t>”</w:t>
      </w:r>
      <w:r w:rsidRPr="00EB6432">
        <w:rPr>
          <w:rFonts w:ascii="Arial" w:hAnsi="Arial" w:cs="Arial"/>
          <w:sz w:val="22"/>
          <w:szCs w:val="22"/>
        </w:rPr>
        <w:t xml:space="preserve">) mood or behaviour changes are not evident </w:t>
      </w:r>
      <w:r w:rsidR="003B1F35" w:rsidRPr="00EB6432">
        <w:rPr>
          <w:rFonts w:ascii="Arial" w:hAnsi="Arial" w:cs="Arial"/>
          <w:sz w:val="22"/>
          <w:szCs w:val="22"/>
        </w:rPr>
        <w:fldChar w:fldCharType="begin">
          <w:fldData xml:space="preserve">PEVuZE5vdGU+PENpdGU+PEF1dGhvcj5BbmRlcnNvbjwvQXV0aG9yPjxZZWFyPjE5OTI8L1llYXI+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PEVuZE5vdGU+PENpdGU+PEF1dGhvcj5BbmRlcnNvbjwvQXV0aG9yPjxZZWFyPjE5OTI8L1llYXI+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354" w:tooltip="Gray, 2005 #325" w:history="1">
        <w:r w:rsidR="006C618E" w:rsidRPr="00EB6432">
          <w:rPr>
            <w:rFonts w:ascii="Arial" w:hAnsi="Arial" w:cs="Arial"/>
            <w:sz w:val="22"/>
            <w:szCs w:val="22"/>
          </w:rPr>
          <w:t>354</w:t>
        </w:r>
      </w:hyperlink>
      <w:r w:rsidR="006C618E" w:rsidRPr="00EB6432">
        <w:rPr>
          <w:rFonts w:ascii="Arial" w:hAnsi="Arial" w:cs="Arial"/>
          <w:sz w:val="22"/>
          <w:szCs w:val="22"/>
        </w:rPr>
        <w:t xml:space="preserve">, </w:t>
      </w:r>
      <w:hyperlink w:anchor="_ENREF_728" w:tooltip="Anderson, 1992 #687" w:history="1">
        <w:r w:rsidR="006C618E" w:rsidRPr="00EB6432">
          <w:rPr>
            <w:rFonts w:ascii="Arial" w:hAnsi="Arial" w:cs="Arial"/>
            <w:sz w:val="22"/>
            <w:szCs w:val="22"/>
          </w:rPr>
          <w:t>728-734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minimal </w:t>
      </w:r>
      <w:r w:rsidR="003B1F35" w:rsidRPr="00EB6432">
        <w:rPr>
          <w:rFonts w:ascii="Arial" w:hAnsi="Arial" w:cs="Arial"/>
          <w:sz w:val="22"/>
          <w:szCs w:val="22"/>
        </w:rPr>
        <w:fldChar w:fldCharType="begin">
          <w:fldData xml:space="preserve">PEVuZE5vdGU+PENpdGU+PEF1dGhvcj5Nb21tZXJzPC9BdXRob3I+PFllYXI+MjAwODwvWWVhcj48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PEVuZE5vdGU+PENpdGU+PEF1dGhvcj5Nb21tZXJzPC9BdXRob3I+PFllYXI+MjAwODwvWWVhcj48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69" w:tooltip="Mommers, 2008 #635" w:history="1">
        <w:r w:rsidR="006C618E" w:rsidRPr="00EB6432">
          <w:rPr>
            <w:rFonts w:ascii="Arial" w:hAnsi="Arial" w:cs="Arial"/>
            <w:sz w:val="22"/>
            <w:szCs w:val="22"/>
          </w:rPr>
          <w:t>669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Even among healthy young men having very high androgen doses there are few mood or behaviour changes </w:t>
      </w:r>
      <w:r w:rsidR="003B1F35" w:rsidRPr="00EB6432">
        <w:rPr>
          <w:rFonts w:ascii="Arial" w:hAnsi="Arial" w:cs="Arial"/>
          <w:sz w:val="22"/>
          <w:szCs w:val="22"/>
        </w:rPr>
        <w:fldChar w:fldCharType="begin">
          <w:fldData xml:space="preserve">PEVuZE5vdGU+PENpdGU+PEF1dGhvcj5TdTwvQXV0aG9yPjxZZWFyPjE5OTM8L1llYXI+PFJlY051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PEVuZE5vdGU+PENpdGU+PEF1dGhvcj5TdTwvQXV0aG9yPjxZZWFyPjE5OTM8L1llYXI+PFJlY051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488" w:tooltip="Pope, 2000 #459" w:history="1">
        <w:r w:rsidR="006C618E" w:rsidRPr="00EB6432">
          <w:rPr>
            <w:rFonts w:ascii="Arial" w:hAnsi="Arial" w:cs="Arial"/>
            <w:sz w:val="22"/>
            <w:szCs w:val="22"/>
          </w:rPr>
          <w:t>488</w:t>
        </w:r>
      </w:hyperlink>
      <w:r w:rsidR="006C618E" w:rsidRPr="00EB6432">
        <w:rPr>
          <w:rFonts w:ascii="Arial" w:hAnsi="Arial" w:cs="Arial"/>
          <w:sz w:val="22"/>
          <w:szCs w:val="22"/>
        </w:rPr>
        <w:t xml:space="preserve">, </w:t>
      </w:r>
      <w:hyperlink w:anchor="_ENREF_735" w:tooltip="Su, 1993 #694" w:history="1">
        <w:r w:rsidR="006C618E" w:rsidRPr="00EB6432">
          <w:rPr>
            <w:rFonts w:ascii="Arial" w:hAnsi="Arial" w:cs="Arial"/>
            <w:sz w:val="22"/>
            <w:szCs w:val="22"/>
          </w:rPr>
          <w:t>735-738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except for a small minority (~5%) of paid clinical trial vounteers who display a hypomanic reaction, reversible on androgen discontinuation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&lt;EndNote&gt;&lt;Cite&gt;&lt;Author&gt;Pope&lt;/Author&gt;&lt;Year&gt;2000&lt;/Year&gt;&lt;RecNum&gt;459&lt;/RecNum&gt;&lt;DisplayText&gt;(488)&lt;/DisplayText&gt;&lt;record&gt;&lt;rec-number&gt;459&lt;/rec-number&gt;&lt;foreign-keys&gt;&lt;key app="EN" db-id="fexpzp299sfdtlev59s5xspgaeddrxeexx9d"&gt;459&lt;/key&gt;&lt;/foreign-keys&gt;&lt;ref-type name="Journal Article"&gt;17&lt;/ref-type&gt;&lt;contributors&gt;&lt;authors&gt;&lt;author&gt;Pope, H. G., Jr.&lt;/author&gt;&lt;author&gt;Kouri, E. M.&lt;/author&gt;&lt;author&gt;Hudson, J. I.&lt;/author&gt;&lt;/authors&gt;&lt;/contributors&gt;&lt;titles&gt;&lt;title&gt;Effects of supraphysiologic doses of testosterone on mood and aggression in normal men: a randomized controlled trial&lt;/title&gt;&lt;secondary-title&gt;Archives of General Psychiatry&lt;/secondary-title&gt;&lt;/titles&gt;&lt;periodical&gt;&lt;full-title&gt;Archives of General Psychiatry&lt;/full-title&gt;&lt;/periodical&gt;&lt;pages&gt;133-40; discussion 155-6&lt;/pages&gt;&lt;volume&gt;57&lt;/volume&gt;&lt;number&gt;2&lt;/number&gt;&lt;dates&gt;&lt;year&gt;2000&lt;/year&gt;&lt;/dates&gt;&lt;urls&gt;&lt;/urls&gt;&lt;/record&gt;&lt;/Cite&gt;&lt;/EndNote&gt;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88" w:tooltip="Pope, 2000 #459" w:history="1">
        <w:r w:rsidR="006C618E" w:rsidRPr="00EB6432">
          <w:rPr>
            <w:rFonts w:ascii="Arial" w:hAnsi="Arial" w:cs="Arial"/>
            <w:sz w:val="22"/>
            <w:szCs w:val="22"/>
          </w:rPr>
          <w:t>488</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However, such adverse behavioural reactions were not observed in larger studies of testosterone administration to unpaid healthy men </w:t>
      </w:r>
      <w:r w:rsidR="003B1F35" w:rsidRPr="00EB6432">
        <w:rPr>
          <w:rFonts w:ascii="Arial" w:hAnsi="Arial" w:cs="Arial"/>
          <w:sz w:val="22"/>
          <w:szCs w:val="22"/>
        </w:rPr>
        <w:fldChar w:fldCharType="begin">
          <w:fldData xml:space="preserve">PEVuZE5vdGU+PENpdGU+PEF1dGhvcj5XSE8gVGFzayBGb3JjZSBvbiBNZXRob2RzIGZvciB0aGUg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PEVuZE5vdGU+PENpdGU+PEF1dGhvcj5XSE8gVGFzayBGb3JjZSBvbiBNZXRob2RzIGZvciB0aGUg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66" w:tooltip="Gu, 2003 #632" w:history="1">
        <w:r w:rsidR="006C618E" w:rsidRPr="00EB6432">
          <w:rPr>
            <w:rFonts w:ascii="Arial" w:hAnsi="Arial" w:cs="Arial"/>
            <w:sz w:val="22"/>
            <w:szCs w:val="22"/>
          </w:rPr>
          <w:t>666</w:t>
        </w:r>
      </w:hyperlink>
      <w:r w:rsidR="006C618E" w:rsidRPr="00EB6432">
        <w:rPr>
          <w:rFonts w:ascii="Arial" w:hAnsi="Arial" w:cs="Arial"/>
          <w:sz w:val="22"/>
          <w:szCs w:val="22"/>
        </w:rPr>
        <w:t xml:space="preserve">, </w:t>
      </w:r>
      <w:hyperlink w:anchor="_ENREF_669" w:tooltip="Mommers, 2008 #635" w:history="1">
        <w:r w:rsidR="006C618E" w:rsidRPr="00EB6432">
          <w:rPr>
            <w:rFonts w:ascii="Arial" w:hAnsi="Arial" w:cs="Arial"/>
            <w:sz w:val="22"/>
            <w:szCs w:val="22"/>
          </w:rPr>
          <w:t>669</w:t>
        </w:r>
      </w:hyperlink>
      <w:r w:rsidR="006C618E" w:rsidRPr="00EB6432">
        <w:rPr>
          <w:rFonts w:ascii="Arial" w:hAnsi="Arial" w:cs="Arial"/>
          <w:sz w:val="22"/>
          <w:szCs w:val="22"/>
        </w:rPr>
        <w:t xml:space="preserve">, </w:t>
      </w:r>
      <w:hyperlink w:anchor="_ENREF_739" w:tooltip="WHO Task Force on Methods for the Regulation of Male Fertility, 1996 #590" w:history="1">
        <w:r w:rsidR="006C618E" w:rsidRPr="00EB6432">
          <w:rPr>
            <w:rFonts w:ascii="Arial" w:hAnsi="Arial" w:cs="Arial"/>
            <w:sz w:val="22"/>
            <w:szCs w:val="22"/>
          </w:rPr>
          <w:t>739</w:t>
        </w:r>
      </w:hyperlink>
      <w:r w:rsidR="006C618E" w:rsidRPr="00EB6432">
        <w:rPr>
          <w:rFonts w:ascii="Arial" w:hAnsi="Arial" w:cs="Arial"/>
          <w:sz w:val="22"/>
          <w:szCs w:val="22"/>
        </w:rPr>
        <w:t xml:space="preserve">, </w:t>
      </w:r>
      <w:hyperlink w:anchor="_ENREF_740" w:tooltip="WHO Task Force on Methods for the Regulation of Male Fertility, 1990 #2" w:history="1">
        <w:r w:rsidR="006C618E" w:rsidRPr="00EB6432">
          <w:rPr>
            <w:rFonts w:ascii="Arial" w:hAnsi="Arial" w:cs="Arial"/>
            <w:sz w:val="22"/>
            <w:szCs w:val="22"/>
          </w:rPr>
          <w:t>740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higher prevalence of adverse behavioral effects reported among androgen abusers may be related not only to the massive androgen doses but also to high levels of background psychological disturbance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&lt;EndNote&gt;&lt;Cite&gt;&lt;Author&gt;Pope&lt;/Author&gt;&lt;Year&gt;1988&lt;/Year&gt;&lt;RecNum&gt;498&lt;/RecNum&gt;&lt;DisplayText&gt;(527)&lt;/DisplayText&gt;&lt;record&gt;&lt;rec-number&gt;498&lt;/rec-number&gt;&lt;foreign-keys&gt;&lt;key app="EN" db-id="fexpzp299sfdtlev59s5xspgaeddrxeexx9d"&gt;498&lt;/key&gt;&lt;/foreign-keys&gt;&lt;ref-type name="Journal Article"&gt;17&lt;/ref-type&gt;&lt;contributors&gt;&lt;authors&gt;&lt;author&gt;H G Pope&lt;/author&gt;&lt;author&gt;D L Katz&lt;/author&gt;&lt;/authors&gt;&lt;/contributors&gt;&lt;titles&gt;&lt;title&gt;Affective and psychotic symptoms associated with anabolic steroid use&lt;/title&gt;&lt;secondary-title&gt;American Journal of Psychiatry&lt;/secondary-title&gt;&lt;/titles&gt;&lt;periodical&gt;&lt;full-title&gt;American Journal of Psychiatry&lt;/full-title&gt;&lt;/periodical&gt;&lt;pages&gt;487-490&lt;/pages&gt;&lt;volume&gt;145&lt;/volume&gt;&lt;dates&gt;&lt;year&gt;1988&lt;/year&gt;&lt;/dates&gt;&lt;urls&gt;&lt;/urls&gt;&lt;/record&gt;&lt;/Cite&gt;&lt;/EndNote&gt;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27" w:tooltip="Pope, 1988 #498" w:history="1">
        <w:r w:rsidR="006C618E" w:rsidRPr="00EB6432">
          <w:rPr>
            <w:rFonts w:ascii="Arial" w:hAnsi="Arial" w:cs="Arial"/>
            <w:sz w:val="22"/>
            <w:szCs w:val="22"/>
          </w:rPr>
          <w:t>527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drug habituation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&lt;EndNote&gt;&lt;Cite&gt;&lt;Author&gt;Kashkin&lt;/Author&gt;&lt;Year&gt;1989&lt;/Year&gt;&lt;RecNum&gt;528&lt;/RecNum&gt;&lt;DisplayText&gt;(557)&lt;/DisplayText&gt;&lt;record&gt;&lt;rec-number&gt;528&lt;/rec-number&gt;&lt;foreign-keys&gt;&lt;key app="EN" db-id="fexpzp299sfdtlev59s5xspgaeddrxeexx9d"&gt;528&lt;/key&gt;&lt;/foreign-keys&gt;&lt;ref-type name="Journal Article"&gt;17&lt;/ref-type&gt;&lt;contributors&gt;&lt;authors&gt;&lt;author&gt;&lt;style face="normal" font="default" charset="135" size="100%"&gt;K B Kashkin&lt;/style&gt;&lt;/author&gt;&lt;author&gt;&lt;style face="normal" font="default" charset="135" size="100%"&gt;H D Kleber&lt;/style&gt;&lt;/author&gt;&lt;/authors&gt;&lt;/contributors&gt;&lt;titles&gt;&lt;title&gt;&lt;style face="normal" font="default" charset="135" size="100%"&gt;Hooked on hormones? An anabolic steroid addiction hypothesis&lt;/style&gt;&lt;/title&gt;&lt;secondary-title&gt;Journal of the American Medical Association&lt;/secondary-title&gt;&lt;/titles&gt;&lt;periodical&gt;&lt;full-title&gt;Journal of the American Medical Association&lt;/full-title&gt;&lt;/periodical&gt;&lt;pages&gt;&lt;style face="normal" font="default" charset="135" size="100%"&gt;3166-3170&lt;/style&gt;&lt;/pages&gt;&lt;volume&gt;&lt;style face="normal" font="default" charset="135" size="100%"&gt;262&lt;/style&gt;&lt;/volume&gt;&lt;dates&gt;&lt;year&gt;&lt;style face="normal" font="default" charset="135" size="100%"&gt;1989&lt;/style&gt;&lt;/year&gt;&lt;/dates&gt;&lt;urls&gt;&lt;/urls&gt;&lt;/record&gt;&lt;/Cite&gt;&lt;/EndNote&gt;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557" w:tooltip="Kashkin, 1989 #528" w:history="1">
        <w:r w:rsidR="006C618E" w:rsidRPr="00EB6432">
          <w:rPr>
            <w:rFonts w:ascii="Arial" w:hAnsi="Arial" w:cs="Arial"/>
            <w:sz w:val="22"/>
            <w:szCs w:val="22"/>
          </w:rPr>
          <w:t>557</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anticipation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&lt;EndNote&gt;&lt;Cite&gt;&lt;Author&gt;Bjorkvist&lt;/Author&gt;&lt;Year&gt;1994&lt;/Year&gt;&lt;RecNum&gt;2193&lt;/RecNum&gt;&lt;DisplayText&gt;(741)&lt;/DisplayText&gt;&lt;record&gt;&lt;rec-number&gt;2193&lt;/rec-number&gt;&lt;foreign-keys&gt;&lt;key app="EN" db-id="0svwr0sf5wdesuew2t6xead8rzewt9dpwrp9" timestamp="1511427983" guid="a97fd21e-95d8-4a04-baa1-bd302817cc43"&gt;2193&lt;/key&gt;&lt;/foreign-keys&gt;&lt;ref-type name="Journal Article"&gt;17&lt;/ref-type&gt;&lt;contributors&gt;&lt;authors&gt;&lt;author&gt;Bjorkvist, K.&lt;/author&gt;&lt;author&gt;Nygren, T.&lt;/author&gt;&lt;author&gt;Bjorklund, A&amp;gt;C&amp;gt;&lt;/author&gt;&lt;author&gt;Bjorkvist, S&amp;gt;E&amp;gt;&lt;/author&gt;&lt;/authors&gt;&lt;/contributors&gt;&lt;titles&gt;&lt;title&gt;Testosterone intake and aggressiveness: real effect or anticipation?&lt;/title&gt;&lt;secondary-title&gt;Aggressive Behavior&lt;/secondary-title&gt;&lt;/titles&gt;&lt;periodical&gt;&lt;full-title&gt;Aggressive Behavior&lt;/full-title&gt;&lt;/periodical&gt;&lt;pages&gt;17-26&lt;/pages&gt;&lt;volume&gt;20&lt;/volume&gt;&lt;dates&gt;&lt;year&gt;1994&lt;/year&gt;&lt;/dates&gt;&lt;urls&gt;&lt;/urls&gt;&lt;/record&gt;&lt;/Cite&gt;&lt;/EndNote&gt;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41" w:tooltip="Bjorkvist, 1994 #2193" w:history="1">
        <w:r w:rsidR="006C618E" w:rsidRPr="00EB6432">
          <w:rPr>
            <w:rFonts w:ascii="Arial" w:hAnsi="Arial" w:cs="Arial"/>
            <w:sz w:val="22"/>
            <w:szCs w:val="22"/>
          </w:rPr>
          <w:t>741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which predispose to behavioral disturbances reported during this form of drug abuse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&lt;EndNote&gt;&lt;Cite&gt;&lt;Author&gt;Archer&lt;/Author&gt;&lt;Year&gt;1991&lt;/Year&gt;&lt;RecNum&gt;701&lt;/RecNum&gt;&lt;DisplayText&gt;(727, 742)&lt;/DisplayText&gt;&lt;record&gt;&lt;rec-number&gt;701&lt;/rec-number&gt;&lt;foreign-keys&gt;&lt;key app="EN" db-id="fexpzp299sfdtlev59s5xspgaeddrxeexx9d"&gt;701&lt;/key&gt;&lt;/foreign-keys&gt;&lt;ref-type name="Journal Article"&gt;17&lt;/ref-type&gt;&lt;contributors&gt;&lt;authors&gt;&lt;author&gt;&lt;style face="normal" font="default" charset="135" size="100%"&gt;J Archer&lt;/style&gt;&lt;/author&gt;&lt;/authors&gt;&lt;/contributors&gt;&lt;titles&gt;&lt;title&gt;&lt;style face="normal" font="default" charset="135" size="100%"&gt;The influence of testosterone on human aggression&lt;/style&gt;&lt;/title&gt;&lt;secondary-title&gt;British Journal of Psychiatry&lt;/secondary-title&gt;&lt;/titles&gt;&lt;periodical&gt;&lt;full-title&gt;British Journal of Psychiatry&lt;/full-title&gt;&lt;/periodical&gt;&lt;pages&gt;&lt;style face="normal" font="default" charset="135" size="100%"&gt;1-28&lt;/style&gt;&lt;/pages&gt;&lt;volume&gt;&lt;style face="normal" font="default" charset="135" size="100%"&gt;82&lt;/style&gt;&lt;/volume&gt;&lt;dates&gt;&lt;year&gt;&lt;style face="normal" font="default" charset="135" size="100%"&gt;1991&lt;/style&gt;&lt;/year&gt;&lt;/dates&gt;&lt;urls&gt;&lt;/urls&gt;&lt;/record&gt;&lt;/Cite&gt;&lt;Cite&gt;&lt;Author&gt;Christiansen&lt;/Author&gt;&lt;Year&gt;2004&lt;/Year&gt;&lt;RecNum&gt;3341&lt;/RecNum&gt;&lt;record&gt;&lt;rec-number&gt;3341&lt;/rec-number&gt;&lt;foreign-keys&gt;&lt;key app="EN" db-id="0svwr0sf5wdesuew2t6xead8rzewt9dpwrp9" timestamp="1511428154" guid="e4f56942-02bb-4a71-8e33-c4202c41619f"&gt;3341&lt;/key&gt;&lt;/foreign-keys&gt;&lt;ref-type name="Book Section"&gt;5&lt;/ref-type&gt;&lt;contributors&gt;&lt;authors&gt;&lt;author&gt;K Christiansen&lt;/author&gt;&lt;/authors&gt;&lt;secondary-authors&gt;&lt;author&gt;E Nieschlag&lt;/author&gt;&lt;author&gt;H M Behre&lt;/author&gt;&lt;/secondary-authors&gt;&lt;/contributors&gt;&lt;titles&gt;&lt;title&gt;Behavioural correlates of testosterone&lt;/title&gt;&lt;secondary-title&gt;Testosterone: Action Deficiency Substitution&lt;/secondary-title&gt;&lt;/titles&gt;&lt;pages&gt;125-72&lt;/pages&gt;&lt;edition&gt;3rd&lt;/edition&gt;&lt;dates&gt;&lt;year&gt;2004&lt;/year&gt;&lt;/dates&gt;&lt;pub-location&gt;Cambridge&lt;/pub-location&gt;&lt;publisher&gt;Cambridge University Press&lt;/publisher&gt;&lt;urls&gt;&lt;/urls&gt;&lt;/record&gt;&lt;/Cite&gt;&lt;/EndNote&gt;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27" w:tooltip="Christiansen, 2004 #3341" w:history="1">
        <w:r w:rsidR="006C618E" w:rsidRPr="00EB6432">
          <w:rPr>
            <w:rFonts w:ascii="Arial" w:hAnsi="Arial" w:cs="Arial"/>
            <w:sz w:val="22"/>
            <w:szCs w:val="22"/>
          </w:rPr>
          <w:t>727</w:t>
        </w:r>
      </w:hyperlink>
      <w:r w:rsidR="006C618E" w:rsidRPr="00EB6432">
        <w:rPr>
          <w:rFonts w:ascii="Arial" w:hAnsi="Arial" w:cs="Arial"/>
          <w:sz w:val="22"/>
          <w:szCs w:val="22"/>
        </w:rPr>
        <w:t xml:space="preserve">, </w:t>
      </w:r>
      <w:hyperlink w:anchor="_ENREF_742" w:tooltip="Archer, 1991 #701" w:history="1">
        <w:r w:rsidR="006C618E" w:rsidRPr="00EB6432">
          <w:rPr>
            <w:rFonts w:ascii="Arial" w:hAnsi="Arial" w:cs="Arial"/>
            <w:sz w:val="22"/>
            <w:szCs w:val="22"/>
          </w:rPr>
          <w:t>742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p>
    <w:p w14:paraId="4194C96B"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03FFD25C" w14:textId="77777777"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lastRenderedPageBreak/>
        <w:t>Excessive or undesirable androgenic effects may be experienced during androgen therapy due to intrinsic androgenic effects in inappropriate settings (e.g., virilization in women or children). In a few untreated hypogonadal men, mainly in newly diagnosed older men, initiation of androgen treatment with standard doses occasionally produces an unfamiliar and even intolerable increase in libido and erection frequency. If this occurs, more gradual acclimatization to full testosterone dose with counseling of men and their partners may occasionally be helpful but usually adequate advice before starting treatment is sufficient.</w:t>
      </w:r>
    </w:p>
    <w:p w14:paraId="0835C7A7"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1238F5F0" w14:textId="40265884"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Seborrhea and acne are commonly associated with high androgen levels in either the steep rise in endogenous testosterone during puberty or among androgen abusers. In contrast to the predominantly facial distribution of adolescent acne, androgen-induced acne with onset well after puberty is characteristically truncal in distribution and provides a useful clinical clue to androgen abuse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&lt;EndNote&gt;&lt;Cite&gt;&lt;Author&gt;Melnik&lt;/Author&gt;&lt;Year&gt;2007&lt;/Year&gt;&lt;RecNum&gt;4670&lt;/RecNum&gt;&lt;DisplayText&gt;(743)&lt;/DisplayText&gt;&lt;record&gt;&lt;rec-number&gt;4670&lt;/rec-number&gt;&lt;foreign-keys&gt;&lt;key app="EN" db-id="0svwr0sf5wdesuew2t6xead8rzewt9dpwrp9" timestamp="1511428393" guid="6f4049e7-82fa-4c74-973e-9725cea5e51c"&gt;4670&lt;/key&gt;&lt;/foreign-keys&gt;&lt;ref-type name="Journal Article"&gt;17&lt;/ref-type&gt;&lt;contributors&gt;&lt;authors&gt;&lt;author&gt;Melnik, B.&lt;/author&gt;&lt;author&gt;Jansen, T.&lt;/author&gt;&lt;author&gt;Grabbe, S.&lt;/author&gt;&lt;/authors&gt;&lt;/contributors&gt;&lt;auth-address&gt;Department of Dermatology, Environmental Medicine and Health Science, Division of Human Sciences, University of OsnabrYck, Germany. melnik@t-online.de&lt;/auth-address&gt;&lt;titles&gt;&lt;title&gt;Abuse of anabolic-androgenic steroids and bodybuilding acne: an underestimated health problem&lt;/title&gt;&lt;secondary-title&gt;J Dtsch Dermatol Ges&lt;/secondary-title&gt;&lt;/titles&gt;&lt;periodical&gt;&lt;full-title&gt;J Dtsch Dermatol Ges&lt;/full-title&gt;&lt;/periodical&gt;&lt;pages&gt;110-7&lt;/pages&gt;&lt;volume&gt;5&lt;/volume&gt;&lt;number&gt;2&lt;/number&gt;&lt;keywords&gt;&lt;keyword&gt;Acne Vulgaris/*chemically induced/*prevention &amp;amp; control&lt;/keyword&gt;&lt;keyword&gt;Adolescent&lt;/keyword&gt;&lt;keyword&gt;Adult&lt;/keyword&gt;&lt;keyword&gt;Anabolic Agents/*adverse effects&lt;/keyword&gt;&lt;keyword&gt;Androgens/*adverse effects&lt;/keyword&gt;&lt;keyword&gt;Doping in Sports/*prevention &amp;amp; control&lt;/keyword&gt;&lt;keyword&gt;Humans&lt;/keyword&gt;&lt;keyword&gt;Male&lt;/keyword&gt;&lt;keyword&gt;Muscle, Skeletal/drug effects&lt;/keyword&gt;&lt;keyword&gt;Physical Fitness&lt;/keyword&gt;&lt;keyword&gt;Physician-Patient Relations&lt;/keyword&gt;&lt;keyword&gt;Somatotypes&lt;/keyword&gt;&lt;keyword&gt;Steroids/*adverse effects&lt;/keyword&gt;&lt;keyword&gt;Substance-Related Disorders/complications/*prevention &amp;amp; control&lt;/keyword&gt;&lt;keyword&gt;World Health&lt;/keyword&gt;&lt;/keywords&gt;&lt;dates&gt;&lt;year&gt;2007&lt;/year&gt;&lt;pub-dates&gt;&lt;date&gt;Feb&lt;/date&gt;&lt;/pub-dates&gt;&lt;/dates&gt;&lt;accession-num&gt;17274777&lt;/accession-num&gt;&lt;urls&gt;&lt;related-urls&gt;&lt;url&gt;http://www.ncbi.nlm.nih.gov/entrez/query.fcgi?cmd=Retrieve&amp;amp;db=PubMed&amp;amp;dopt=Citation&amp;amp;list_uids=17274777&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43" w:tooltip="Melnik, 2007 #4670" w:history="1">
        <w:r w:rsidR="006C618E" w:rsidRPr="00EB6432">
          <w:rPr>
            <w:rFonts w:ascii="Arial" w:hAnsi="Arial" w:cs="Arial"/>
            <w:sz w:val="22"/>
            <w:szCs w:val="22"/>
          </w:rPr>
          <w:t>743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Acne is unusual during testosterone replacement therapy being mainly restricted to a few susceptible individuals during establishment of treatment with shorter-acting </w:t>
      </w:r>
      <w:r w:rsidRPr="00EB6432">
        <w:rPr>
          <w:rFonts w:ascii="Arial" w:hAnsi="Arial" w:cs="Arial"/>
          <w:sz w:val="22"/>
          <w:szCs w:val="22"/>
        </w:rPr>
        <w:softHyphen/>
        <w:t xml:space="preserve">intramuscular testosterone esters, probably related to their generation of transient supraphysiologic testosterone concentrations in the days after injection </w:t>
      </w:r>
      <w:r w:rsidR="003B1F35" w:rsidRPr="00EB6432">
        <w:rPr>
          <w:rFonts w:ascii="Arial" w:hAnsi="Arial" w:cs="Arial"/>
          <w:sz w:val="22"/>
          <w:szCs w:val="22"/>
        </w:rPr>
        <w:fldChar w:fldCharType="begin">
          <w:fldData xml:space="preserve">PEVuZE5vdGU+PENpdGU+PEF1dGhvcj5TbnlkZXI8L0F1dGhvcj48WWVhcj4xOTgwPC9ZZWFyPjxS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PEVuZE5vdGU+PENpdGU+PEF1dGhvcj5TbnlkZXI8L0F1dGhvcj48WWVhcj4xOTgwPC9ZZWFyPjxS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0" w:tooltip="Jockenhovel, 1997 #539" w:history="1">
        <w:r w:rsidR="006C618E" w:rsidRPr="00EB6432">
          <w:rPr>
            <w:rFonts w:ascii="Arial" w:hAnsi="Arial" w:cs="Arial"/>
            <w:sz w:val="22"/>
            <w:szCs w:val="22"/>
          </w:rPr>
          <w:t>570</w:t>
        </w:r>
      </w:hyperlink>
      <w:r w:rsidR="006C618E" w:rsidRPr="00EB6432">
        <w:rPr>
          <w:rFonts w:ascii="Arial" w:hAnsi="Arial" w:cs="Arial"/>
          <w:sz w:val="22"/>
          <w:szCs w:val="22"/>
        </w:rPr>
        <w:t xml:space="preserve">, </w:t>
      </w:r>
      <w:hyperlink w:anchor="_ENREF_655" w:tooltip="Snyder, 1980 #621" w:history="1">
        <w:r w:rsidR="006C618E" w:rsidRPr="00EB6432">
          <w:rPr>
            <w:rFonts w:ascii="Arial" w:hAnsi="Arial" w:cs="Arial"/>
            <w:sz w:val="22"/>
            <w:szCs w:val="22"/>
          </w:rPr>
          <w:t>655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Acne is rare with depot testosterone products that maintain steady-state physiologic blood testosterone levels. Androgen-induced acne is usually adequately managed with topical measures and/or broad-spectrum antibiotics, if required, with either dose reduction or a switch to steady-state delivery (gel, long-acting injectable) that avoids supraphysiologic peak blood testosterone concentrations. Increased body hair and temporal hair loss or balding may also be seen even with physiologic testosterone replacement in susceptible men.</w:t>
      </w:r>
    </w:p>
    <w:p w14:paraId="2E3FA85E"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B2AF01E" w14:textId="77777777"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Modest weight gain (up to 5kg) reflecting anabolic effects on muscle mass is also common. Gynecomastia is a feature of androgen deficiency but may appear during androgen replacement therapy, especially during use of aromatizable androgens such as testosterone that increase circulating estradiol levels at times when androgenic effects are inadequate (e.g., a too low or infrequent dose or unreliable compliance with treatment).</w:t>
      </w:r>
    </w:p>
    <w:p w14:paraId="194AA42A"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5F889CFF" w14:textId="0B5D8036"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Obstructive sleep apnea causes a mild lowering of blood testosterone concentrations that is rectified by effective continuous positive airway pressure treatment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&lt;EndNote&gt;&lt;Cite&gt;&lt;Author&gt;Grunstein&lt;/Author&gt;&lt;Year&gt;1989&lt;/Year&gt;&lt;RecNum&gt;245&lt;/RecNum&gt;&lt;DisplayText&gt;(744)&lt;/DisplayText&gt;&lt;record&gt;&lt;rec-number&gt;245&lt;/rec-number&gt;&lt;foreign-keys&gt;&lt;key app="EN" db-id="0svwr0sf5wdesuew2t6xead8rzewt9dpwrp9" timestamp="1511427782" guid="edd57a93-898b-4756-9616-f72dae840bd8"&gt;245&lt;/key&gt;&lt;/foreign-keys&gt;&lt;ref-type name="Journal Article"&gt;17&lt;/ref-type&gt;&lt;contributors&gt;&lt;authors&gt;&lt;author&gt;R R Grunstein&lt;/author&gt;&lt;author&gt;D J Handelsman&lt;/author&gt;&lt;author&gt;S J Lawrence&lt;/author&gt;&lt;author&gt;C Blackwell&lt;/author&gt;&lt;author&gt;I D Caterson&lt;/author&gt;&lt;author&gt;C E Sullivan&lt;/author&gt;&lt;/authors&gt;&lt;/contributors&gt;&lt;titles&gt;&lt;title&gt;Hypothalamic dysfunction in sleep apnea: reversal by nasal continuous positive airways pressure&lt;/title&gt;&lt;secondary-title&gt;Journal of Clinical Endocrinology and Metabolism&lt;/secondary-title&gt;&lt;/titles&gt;&lt;pages&gt;352-358&lt;/pages&gt;&lt;volume&gt;68&lt;/volume&gt;&lt;dates&gt;&lt;year&gt;1989&lt;/year&gt;&lt;/dates&gt;&lt;urls&gt;&lt;/urls&gt;&lt;/record&gt;&lt;/Cite&gt;&lt;/EndNote&gt;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44" w:tooltip="Grunstein, 1989 #245" w:history="1">
        <w:r w:rsidR="006C618E" w:rsidRPr="00EB6432">
          <w:rPr>
            <w:rFonts w:ascii="Arial" w:hAnsi="Arial" w:cs="Arial"/>
            <w:sz w:val="22"/>
            <w:szCs w:val="22"/>
          </w:rPr>
          <w:t>744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testosterone treatment has precipitated obstructive sleep apnea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&lt;EndNote&gt;&lt;Cite&gt;&lt;Author&gt;Sandblom&lt;/Author&gt;&lt;Year&gt;1983&lt;/Year&gt;&lt;RecNum&gt;704&lt;/RecNum&gt;&lt;DisplayText&gt;(745)&lt;/DisplayText&gt;&lt;record&gt;&lt;rec-number&gt;704&lt;/rec-number&gt;&lt;foreign-keys&gt;&lt;key app="EN" db-id="fexpzp299sfdtlev59s5xspgaeddrxeexx9d"&gt;704&lt;/key&gt;&lt;/foreign-keys&gt;&lt;ref-type name="Journal Article"&gt;17&lt;/ref-type&gt;&lt;contributors&gt;&lt;authors&gt;&lt;author&gt;R E Sandblom&lt;/author&gt;&lt;author&gt;A M Matsumoto&lt;/author&gt;&lt;author&gt;R B Scoene&lt;/author&gt;&lt;author&gt;K A Lee&lt;/author&gt;&lt;author&gt;E C Giblin&lt;/author&gt;&lt;author&gt;W J Bremner&lt;/author&gt;&lt;author&gt;D J Pierson&lt;/author&gt;&lt;/authors&gt;&lt;/contributors&gt;&lt;titles&gt;&lt;title&gt;Obstructive sleep apnea induced by testosterone administration&lt;/title&gt;&lt;secondary-title&gt;New England Journal of Medicine&lt;/secondary-title&gt;&lt;/titles&gt;&lt;periodical&gt;&lt;full-title&gt;New England Journal of Medicine&lt;/full-title&gt;&lt;/periodical&gt;&lt;pages&gt;508-510&lt;/pages&gt;&lt;volume&gt;308&lt;/volume&gt;&lt;dates&gt;&lt;year&gt;1983&lt;/year&gt;&lt;/dates&gt;&lt;urls&gt;&lt;/urls&gt;&lt;/record&gt;&lt;/Cite&gt;&lt;/EndNote&gt;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45" w:tooltip="Sandblom, 1983 #704" w:history="1">
        <w:r w:rsidR="006C618E" w:rsidRPr="00EB6432">
          <w:rPr>
            <w:rFonts w:ascii="Arial" w:hAnsi="Arial" w:cs="Arial"/>
            <w:sz w:val="22"/>
            <w:szCs w:val="22"/>
          </w:rPr>
          <w:t>745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has potential adverse effects on sleep in older men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&lt;EndNote&gt;&lt;Cite&gt;&lt;Author&gt;Liu&lt;/Author&gt;&lt;Year&gt;2003&lt;/Year&gt;&lt;RecNum&gt;705&lt;/RecNum&gt;&lt;DisplayText&gt;(746)&lt;/DisplayText&gt;&lt;record&gt;&lt;rec-number&gt;705&lt;/rec-number&gt;&lt;foreign-keys&gt;&lt;key app="EN" db-id="fexpzp299sfdtlev59s5xspgaeddrxeexx9d"&gt;705&lt;/key&gt;&lt;/foreign-keys&gt;&lt;ref-type name="Journal Article"&gt;17&lt;/ref-type&gt;&lt;contributors&gt;&lt;authors&gt;&lt;author&gt;Liu, P. Y.&lt;/author&gt;&lt;author&gt;Yee, B. J.&lt;/author&gt;&lt;author&gt;Wishart, S. M.&lt;/author&gt;&lt;author&gt;Jimenez, M.&lt;/author&gt;&lt;author&gt;Jung, D. G.&lt;/author&gt;&lt;author&gt;Grunstein, R. R.&lt;/author&gt;&lt;author&gt;Handelsman, D. J.&lt;/author&gt;&lt;/authors&gt;&lt;/contributors&gt;&lt;titles&gt;&lt;title&gt;The short-term effects of high dose testosterone on sleep, breathing and function in older men&lt;/title&gt;&lt;secondary-title&gt;Journal of Clinical Endocrinology and Metabolism&lt;/secondary-title&gt;&lt;/titles&gt;&lt;periodical&gt;&lt;full-title&gt;Journal of Clinical Endocrinology and Metabolism&lt;/full-title&gt;&lt;/periodical&gt;&lt;pages&gt;3605-13&lt;/pages&gt;&lt;volume&gt;88&lt;/volume&gt;&lt;dates&gt;&lt;year&gt;2003&lt;/year&gt;&lt;/dates&gt;&lt;urls&gt;&lt;/urls&gt;&lt;/record&gt;&lt;/Cite&gt;&lt;/EndNote&gt;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46" w:tooltip="Liu, 2003 #705" w:history="1">
        <w:r w:rsidR="006C618E" w:rsidRPr="00EB6432">
          <w:rPr>
            <w:rFonts w:ascii="Arial" w:hAnsi="Arial" w:cs="Arial"/>
            <w:sz w:val="22"/>
            <w:szCs w:val="22"/>
          </w:rPr>
          <w:t>746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 prevalence of obstructive sleep apnea precipitated by testosterone treatment remains unclear. The risk is rare in younger androgen deficient men, but is higher among older men with the steeply rising background prevalence of obstructive sleep apnea with age. Hence, screening for obstructive sleep apnea by asking about daytime sleepiness and partner reports of loud and irregular snoring, especially among overweight men with large collar size, is wise for older men starting testosterone treatment but not routinely required for young men with classic androgen deficiency.</w:t>
      </w:r>
    </w:p>
    <w:p w14:paraId="2AC4A43C" w14:textId="77777777" w:rsidR="0066324D" w:rsidRDefault="0066324D" w:rsidP="00EB6432">
      <w:pPr>
        <w:pStyle w:val="3hd"/>
        <w:keepLines w:val="0"/>
        <w:spacing w:before="0" w:line="276" w:lineRule="auto"/>
        <w:rPr>
          <w:rFonts w:ascii="Arial" w:hAnsi="Arial" w:cs="Arial"/>
          <w:sz w:val="22"/>
          <w:szCs w:val="22"/>
        </w:rPr>
      </w:pPr>
    </w:p>
    <w:p w14:paraId="42A32560" w14:textId="51D423E7" w:rsidR="00950A31" w:rsidRPr="00EB6432" w:rsidRDefault="00950A31" w:rsidP="00EB6432">
      <w:pPr>
        <w:pStyle w:val="3hd"/>
        <w:keepLines w:val="0"/>
        <w:spacing w:before="0" w:line="276" w:lineRule="auto"/>
        <w:rPr>
          <w:rFonts w:ascii="Arial" w:hAnsi="Arial" w:cs="Arial"/>
          <w:sz w:val="22"/>
          <w:szCs w:val="22"/>
        </w:rPr>
      </w:pPr>
      <w:r w:rsidRPr="00490AB1">
        <w:rPr>
          <w:rFonts w:ascii="Arial" w:hAnsi="Arial" w:cs="Arial"/>
          <w:color w:val="FF0000"/>
          <w:sz w:val="22"/>
          <w:szCs w:val="22"/>
        </w:rPr>
        <w:t>T</w:t>
      </w:r>
      <w:r w:rsidR="0066324D" w:rsidRPr="00490AB1">
        <w:rPr>
          <w:rFonts w:ascii="Arial" w:hAnsi="Arial" w:cs="Arial"/>
          <w:color w:val="FF0000"/>
          <w:sz w:val="22"/>
          <w:szCs w:val="22"/>
        </w:rPr>
        <w:t>HROMBOEMBOLISM</w:t>
      </w:r>
      <w:r w:rsidR="0066324D">
        <w:rPr>
          <w:rFonts w:ascii="Arial" w:hAnsi="Arial" w:cs="Arial"/>
          <w:sz w:val="22"/>
          <w:szCs w:val="22"/>
        </w:rPr>
        <w:t xml:space="preserve"> </w:t>
      </w:r>
    </w:p>
    <w:p w14:paraId="49C8484E" w14:textId="77777777" w:rsidR="0066324D" w:rsidRDefault="0066324D" w:rsidP="00EB6432">
      <w:pPr>
        <w:spacing w:line="276" w:lineRule="auto"/>
        <w:rPr>
          <w:rFonts w:ascii="Arial" w:hAnsi="Arial" w:cs="Arial"/>
          <w:b w:val="0"/>
          <w:bCs w:val="0"/>
        </w:rPr>
      </w:pPr>
    </w:p>
    <w:p w14:paraId="1F2C70DB" w14:textId="54DD530F" w:rsidR="00950A31" w:rsidRPr="00EB6432" w:rsidRDefault="00950A31" w:rsidP="00EB6432">
      <w:pPr>
        <w:spacing w:line="276" w:lineRule="auto"/>
        <w:rPr>
          <w:rFonts w:ascii="Arial" w:hAnsi="Arial" w:cs="Arial"/>
          <w:b w:val="0"/>
          <w:bCs w:val="0"/>
        </w:rPr>
      </w:pPr>
      <w:r w:rsidRPr="00EB6432">
        <w:rPr>
          <w:rFonts w:ascii="Arial" w:hAnsi="Arial" w:cs="Arial"/>
          <w:b w:val="0"/>
          <w:bCs w:val="0"/>
        </w:rPr>
        <w:t xml:space="preserve">Testosterone treatment of men without pathological hypogonadism were first reported to be associated with an increased risk of venous thromboembolism in a large UK general practice database </w:t>
      </w:r>
      <w:r w:rsidR="00D8640F" w:rsidRPr="00EB6432">
        <w:rPr>
          <w:rFonts w:ascii="Arial" w:hAnsi="Arial" w:cs="Arial"/>
          <w:b w:val="0"/>
          <w:bCs w:val="0"/>
        </w:rPr>
        <w:fldChar w:fldCharType="begin">
          <w:fldData xml:space="preserve">PEVuZE5vdGU+PENpdGU+PEF1dGhvcj5NYXJ0aW5lejwvQXV0aG9yPjxZZWFyPjIwMTY8L1llYXI+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</w:fldData>
        </w:fldChar>
      </w:r>
      <w:r w:rsidR="006C618E" w:rsidRPr="00EB6432">
        <w:rPr>
          <w:rFonts w:ascii="Arial" w:hAnsi="Arial" w:cs="Arial"/>
          <w:b w:val="0"/>
          <w:bCs w:val="0"/>
        </w:rPr>
        <w:instrText xml:space="preserve"> ADDIN EN.CITE </w:instrText>
      </w:r>
      <w:r w:rsidR="006C618E" w:rsidRPr="00EB6432">
        <w:rPr>
          <w:rFonts w:ascii="Arial" w:hAnsi="Arial" w:cs="Arial"/>
          <w:b w:val="0"/>
          <w:bCs w:val="0"/>
        </w:rPr>
        <w:fldChar w:fldCharType="begin">
          <w:fldData xml:space="preserve">PEVuZE5vdGU+PENpdGU+PEF1dGhvcj5NYXJ0aW5lejwvQXV0aG9yPjxZZWFyPjIwMTY8L1llYXI+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</w:fldData>
        </w:fldChar>
      </w:r>
      <w:r w:rsidR="006C618E" w:rsidRPr="00EB6432">
        <w:rPr>
          <w:rFonts w:ascii="Arial" w:hAnsi="Arial" w:cs="Arial"/>
          <w:b w:val="0"/>
          <w:bCs w:val="0"/>
        </w:rPr>
        <w:instrText xml:space="preserve"> ADDIN EN.CITE.DATA </w:instrText>
      </w:r>
      <w:r w:rsidR="006C618E" w:rsidRPr="00EB6432">
        <w:rPr>
          <w:rFonts w:ascii="Arial" w:hAnsi="Arial" w:cs="Arial"/>
          <w:b w:val="0"/>
          <w:bCs w:val="0"/>
        </w:rPr>
      </w:r>
      <w:r w:rsidR="006C618E" w:rsidRPr="00EB6432">
        <w:rPr>
          <w:rFonts w:ascii="Arial" w:hAnsi="Arial" w:cs="Arial"/>
          <w:b w:val="0"/>
          <w:bCs w:val="0"/>
        </w:rPr>
        <w:fldChar w:fldCharType="end"/>
      </w:r>
      <w:r w:rsidR="00D8640F" w:rsidRPr="00EB6432">
        <w:rPr>
          <w:rFonts w:ascii="Arial" w:hAnsi="Arial" w:cs="Arial"/>
          <w:b w:val="0"/>
          <w:bCs w:val="0"/>
        </w:rPr>
      </w:r>
      <w:r w:rsidR="00D8640F" w:rsidRPr="00EB6432">
        <w:rPr>
          <w:rFonts w:ascii="Arial" w:hAnsi="Arial" w:cs="Arial"/>
          <w:b w:val="0"/>
          <w:bCs w:val="0"/>
        </w:rPr>
        <w:fldChar w:fldCharType="separate"/>
      </w:r>
      <w:r w:rsidR="006C618E" w:rsidRPr="00EB6432">
        <w:rPr>
          <w:rFonts w:ascii="Arial" w:hAnsi="Arial" w:cs="Arial"/>
          <w:b w:val="0"/>
          <w:bCs w:val="0"/>
          <w:noProof/>
        </w:rPr>
        <w:t>(</w:t>
      </w:r>
      <w:hyperlink w:anchor="_ENREF_747" w:tooltip="Martinez, 2016 #7095" w:history="1">
        <w:r w:rsidR="006C618E" w:rsidRPr="00EB6432">
          <w:rPr>
            <w:rFonts w:ascii="Arial" w:hAnsi="Arial" w:cs="Arial"/>
            <w:b w:val="0"/>
            <w:bCs w:val="0"/>
            <w:noProof/>
          </w:rPr>
          <w:t>747</w:t>
        </w:r>
      </w:hyperlink>
      <w:r w:rsidR="006C618E" w:rsidRPr="00EB6432">
        <w:rPr>
          <w:rFonts w:ascii="Arial" w:hAnsi="Arial" w:cs="Arial"/>
          <w:b w:val="0"/>
          <w:bCs w:val="0"/>
          <w:noProof/>
        </w:rPr>
        <w:t>)</w:t>
      </w:r>
      <w:r w:rsidR="00D8640F" w:rsidRPr="00EB6432">
        <w:rPr>
          <w:rFonts w:ascii="Arial" w:hAnsi="Arial" w:cs="Arial"/>
          <w:b w:val="0"/>
          <w:bCs w:val="0"/>
        </w:rPr>
        <w:fldChar w:fldCharType="end"/>
      </w:r>
      <w:r w:rsidRPr="00EB6432">
        <w:rPr>
          <w:rFonts w:ascii="Arial" w:hAnsi="Arial" w:cs="Arial"/>
          <w:b w:val="0"/>
          <w:bCs w:val="0"/>
        </w:rPr>
        <w:t xml:space="preserve"> especially in the first 3-6 months after starting treatment </w:t>
      </w:r>
      <w:r w:rsidR="006C618E" w:rsidRPr="00EB6432">
        <w:rPr>
          <w:rFonts w:ascii="Arial" w:hAnsi="Arial" w:cs="Arial"/>
          <w:b w:val="0"/>
          <w:bCs w:val="0"/>
        </w:rPr>
        <w:fldChar w:fldCharType="begin">
          <w:fldData xml:space="preserve">PEVuZE5vdGU+PENpdGU+PEF1dGhvcj5HbHVlY2s8L0F1dGhvcj48WWVhcj4yMDE4PC9ZZWFyPjxS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</w:fldData>
        </w:fldChar>
      </w:r>
      <w:r w:rsidR="006C618E" w:rsidRPr="00EB6432">
        <w:rPr>
          <w:rFonts w:ascii="Arial" w:hAnsi="Arial" w:cs="Arial"/>
          <w:b w:val="0"/>
          <w:bCs w:val="0"/>
        </w:rPr>
        <w:instrText xml:space="preserve"> ADDIN EN.CITE </w:instrText>
      </w:r>
      <w:r w:rsidR="006C618E" w:rsidRPr="00EB6432">
        <w:rPr>
          <w:rFonts w:ascii="Arial" w:hAnsi="Arial" w:cs="Arial"/>
          <w:b w:val="0"/>
          <w:bCs w:val="0"/>
        </w:rPr>
        <w:fldChar w:fldCharType="begin">
          <w:fldData xml:space="preserve">PEVuZE5vdGU+PENpdGU+PEF1dGhvcj5HbHVlY2s8L0F1dGhvcj48WWVhcj4yMDE4PC9ZZWFyPjxS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</w:fldData>
        </w:fldChar>
      </w:r>
      <w:r w:rsidR="006C618E" w:rsidRPr="00EB6432">
        <w:rPr>
          <w:rFonts w:ascii="Arial" w:hAnsi="Arial" w:cs="Arial"/>
          <w:b w:val="0"/>
          <w:bCs w:val="0"/>
        </w:rPr>
        <w:instrText xml:space="preserve"> ADDIN EN.CITE.DATA </w:instrText>
      </w:r>
      <w:r w:rsidR="006C618E" w:rsidRPr="00EB6432">
        <w:rPr>
          <w:rFonts w:ascii="Arial" w:hAnsi="Arial" w:cs="Arial"/>
          <w:b w:val="0"/>
          <w:bCs w:val="0"/>
        </w:rPr>
      </w:r>
      <w:r w:rsidR="006C618E" w:rsidRPr="00EB6432">
        <w:rPr>
          <w:rFonts w:ascii="Arial" w:hAnsi="Arial" w:cs="Arial"/>
          <w:b w:val="0"/>
          <w:bCs w:val="0"/>
        </w:rPr>
        <w:fldChar w:fldCharType="end"/>
      </w:r>
      <w:r w:rsidR="006C618E" w:rsidRPr="00EB6432">
        <w:rPr>
          <w:rFonts w:ascii="Arial" w:hAnsi="Arial" w:cs="Arial"/>
          <w:b w:val="0"/>
          <w:bCs w:val="0"/>
        </w:rPr>
      </w:r>
      <w:r w:rsidR="006C618E" w:rsidRPr="00EB6432">
        <w:rPr>
          <w:rFonts w:ascii="Arial" w:hAnsi="Arial" w:cs="Arial"/>
          <w:b w:val="0"/>
          <w:bCs w:val="0"/>
        </w:rPr>
        <w:fldChar w:fldCharType="separate"/>
      </w:r>
      <w:r w:rsidR="006C618E" w:rsidRPr="00EB6432">
        <w:rPr>
          <w:rFonts w:ascii="Arial" w:hAnsi="Arial" w:cs="Arial"/>
          <w:b w:val="0"/>
          <w:bCs w:val="0"/>
          <w:noProof/>
        </w:rPr>
        <w:t>(</w:t>
      </w:r>
      <w:hyperlink w:anchor="_ENREF_747" w:tooltip="Martinez, 2016 #7095" w:history="1">
        <w:r w:rsidR="006C618E" w:rsidRPr="00EB6432">
          <w:rPr>
            <w:rFonts w:ascii="Arial" w:hAnsi="Arial" w:cs="Arial"/>
            <w:b w:val="0"/>
            <w:bCs w:val="0"/>
            <w:noProof/>
          </w:rPr>
          <w:t>747-749</w:t>
        </w:r>
      </w:hyperlink>
      <w:r w:rsidR="006C618E" w:rsidRPr="00EB6432">
        <w:rPr>
          <w:rFonts w:ascii="Arial" w:hAnsi="Arial" w:cs="Arial"/>
          <w:b w:val="0"/>
          <w:bCs w:val="0"/>
          <w:noProof/>
        </w:rPr>
        <w:t>)</w:t>
      </w:r>
      <w:r w:rsidR="006C618E" w:rsidRPr="00EB6432">
        <w:rPr>
          <w:rFonts w:ascii="Arial" w:hAnsi="Arial" w:cs="Arial"/>
          <w:b w:val="0"/>
          <w:bCs w:val="0"/>
        </w:rPr>
        <w:fldChar w:fldCharType="end"/>
      </w:r>
      <w:r w:rsidRPr="00EB6432">
        <w:rPr>
          <w:rFonts w:ascii="Arial" w:hAnsi="Arial" w:cs="Arial"/>
          <w:b w:val="0"/>
          <w:bCs w:val="0"/>
        </w:rPr>
        <w:t xml:space="preserve">. These findings were confirmed in another study </w:t>
      </w:r>
      <w:r w:rsidR="00D8640F" w:rsidRPr="00EB6432">
        <w:rPr>
          <w:rFonts w:ascii="Arial" w:hAnsi="Arial" w:cs="Arial"/>
          <w:b w:val="0"/>
          <w:bCs w:val="0"/>
        </w:rPr>
        <w:fldChar w:fldCharType="begin">
          <w:fldData xml:space="preserve">PEVuZE5vdGU+PENpdGU+PEF1dGhvcj5XYWxrZXI8L0F1dGhvcj48WWVhcj4yMDE5PC9ZZWFyPjxS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</w:fldData>
        </w:fldChar>
      </w:r>
      <w:r w:rsidR="006C618E" w:rsidRPr="00EB6432">
        <w:rPr>
          <w:rFonts w:ascii="Arial" w:hAnsi="Arial" w:cs="Arial"/>
          <w:b w:val="0"/>
          <w:bCs w:val="0"/>
        </w:rPr>
        <w:instrText xml:space="preserve"> ADDIN EN.CITE </w:instrText>
      </w:r>
      <w:r w:rsidR="006C618E" w:rsidRPr="00EB6432">
        <w:rPr>
          <w:rFonts w:ascii="Arial" w:hAnsi="Arial" w:cs="Arial"/>
          <w:b w:val="0"/>
          <w:bCs w:val="0"/>
        </w:rPr>
        <w:fldChar w:fldCharType="begin">
          <w:fldData xml:space="preserve">PEVuZE5vdGU+PENpdGU+PEF1dGhvcj5XYWxrZXI8L0F1dGhvcj48WWVhcj4yMDE5PC9ZZWFyPjxS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</w:fldData>
        </w:fldChar>
      </w:r>
      <w:r w:rsidR="006C618E" w:rsidRPr="00EB6432">
        <w:rPr>
          <w:rFonts w:ascii="Arial" w:hAnsi="Arial" w:cs="Arial"/>
          <w:b w:val="0"/>
          <w:bCs w:val="0"/>
        </w:rPr>
        <w:instrText xml:space="preserve"> ADDIN EN.CITE.DATA </w:instrText>
      </w:r>
      <w:r w:rsidR="006C618E" w:rsidRPr="00EB6432">
        <w:rPr>
          <w:rFonts w:ascii="Arial" w:hAnsi="Arial" w:cs="Arial"/>
          <w:b w:val="0"/>
          <w:bCs w:val="0"/>
        </w:rPr>
      </w:r>
      <w:r w:rsidR="006C618E" w:rsidRPr="00EB6432">
        <w:rPr>
          <w:rFonts w:ascii="Arial" w:hAnsi="Arial" w:cs="Arial"/>
          <w:b w:val="0"/>
          <w:bCs w:val="0"/>
        </w:rPr>
        <w:fldChar w:fldCharType="end"/>
      </w:r>
      <w:r w:rsidR="00D8640F" w:rsidRPr="00EB6432">
        <w:rPr>
          <w:rFonts w:ascii="Arial" w:hAnsi="Arial" w:cs="Arial"/>
          <w:b w:val="0"/>
          <w:bCs w:val="0"/>
        </w:rPr>
      </w:r>
      <w:r w:rsidR="00D8640F" w:rsidRPr="00EB6432">
        <w:rPr>
          <w:rFonts w:ascii="Arial" w:hAnsi="Arial" w:cs="Arial"/>
          <w:b w:val="0"/>
          <w:bCs w:val="0"/>
        </w:rPr>
        <w:fldChar w:fldCharType="separate"/>
      </w:r>
      <w:r w:rsidR="006C618E" w:rsidRPr="00EB6432">
        <w:rPr>
          <w:rFonts w:ascii="Arial" w:hAnsi="Arial" w:cs="Arial"/>
          <w:b w:val="0"/>
          <w:bCs w:val="0"/>
          <w:noProof/>
        </w:rPr>
        <w:t>(</w:t>
      </w:r>
      <w:hyperlink w:anchor="_ENREF_750" w:tooltip="Walker, 2019 #8165" w:history="1">
        <w:r w:rsidR="006C618E" w:rsidRPr="00EB6432">
          <w:rPr>
            <w:rFonts w:ascii="Arial" w:hAnsi="Arial" w:cs="Arial"/>
            <w:b w:val="0"/>
            <w:bCs w:val="0"/>
            <w:noProof/>
          </w:rPr>
          <w:t>750</w:t>
        </w:r>
      </w:hyperlink>
      <w:r w:rsidR="006C618E" w:rsidRPr="00EB6432">
        <w:rPr>
          <w:rFonts w:ascii="Arial" w:hAnsi="Arial" w:cs="Arial"/>
          <w:b w:val="0"/>
          <w:bCs w:val="0"/>
          <w:noProof/>
        </w:rPr>
        <w:t>)</w:t>
      </w:r>
      <w:r w:rsidR="00D8640F" w:rsidRPr="00EB6432">
        <w:rPr>
          <w:rFonts w:ascii="Arial" w:hAnsi="Arial" w:cs="Arial"/>
          <w:b w:val="0"/>
          <w:bCs w:val="0"/>
        </w:rPr>
        <w:fldChar w:fldCharType="end"/>
      </w:r>
      <w:r w:rsidRPr="00EB6432">
        <w:rPr>
          <w:rFonts w:ascii="Arial" w:hAnsi="Arial" w:cs="Arial"/>
          <w:b w:val="0"/>
          <w:bCs w:val="0"/>
        </w:rPr>
        <w:t xml:space="preserve"> whereas other studies </w:t>
      </w:r>
      <w:r w:rsidR="00D8640F" w:rsidRPr="00EB6432">
        <w:rPr>
          <w:rFonts w:ascii="Arial" w:hAnsi="Arial" w:cs="Arial"/>
          <w:b w:val="0"/>
          <w:bCs w:val="0"/>
        </w:rPr>
        <w:fldChar w:fldCharType="begin">
          <w:fldData xml:space="preserve">PEVuZE5vdGU+PENpdGU+PEF1dGhvcj5CYWlsbGFyZ2VvbjwvQXV0aG9yPjxZZWFyPjIwMTU8L1ll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</w:fldData>
        </w:fldChar>
      </w:r>
      <w:r w:rsidR="006C618E" w:rsidRPr="00EB6432">
        <w:rPr>
          <w:rFonts w:ascii="Arial" w:hAnsi="Arial" w:cs="Arial"/>
          <w:b w:val="0"/>
          <w:bCs w:val="0"/>
        </w:rPr>
        <w:instrText xml:space="preserve"> ADDIN EN.CITE </w:instrText>
      </w:r>
      <w:r w:rsidR="006C618E" w:rsidRPr="00EB6432">
        <w:rPr>
          <w:rFonts w:ascii="Arial" w:hAnsi="Arial" w:cs="Arial"/>
          <w:b w:val="0"/>
          <w:bCs w:val="0"/>
        </w:rPr>
        <w:fldChar w:fldCharType="begin">
          <w:fldData xml:space="preserve">PEVuZE5vdGU+PENpdGU+PEF1dGhvcj5CYWlsbGFyZ2VvbjwvQXV0aG9yPjxZZWFyPjIwMTU8L1ll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</w:fldData>
        </w:fldChar>
      </w:r>
      <w:r w:rsidR="006C618E" w:rsidRPr="00EB6432">
        <w:rPr>
          <w:rFonts w:ascii="Arial" w:hAnsi="Arial" w:cs="Arial"/>
          <w:b w:val="0"/>
          <w:bCs w:val="0"/>
        </w:rPr>
        <w:instrText xml:space="preserve"> ADDIN EN.CITE.DATA </w:instrText>
      </w:r>
      <w:r w:rsidR="006C618E" w:rsidRPr="00EB6432">
        <w:rPr>
          <w:rFonts w:ascii="Arial" w:hAnsi="Arial" w:cs="Arial"/>
          <w:b w:val="0"/>
          <w:bCs w:val="0"/>
        </w:rPr>
      </w:r>
      <w:r w:rsidR="006C618E" w:rsidRPr="00EB6432">
        <w:rPr>
          <w:rFonts w:ascii="Arial" w:hAnsi="Arial" w:cs="Arial"/>
          <w:b w:val="0"/>
          <w:bCs w:val="0"/>
        </w:rPr>
        <w:fldChar w:fldCharType="end"/>
      </w:r>
      <w:r w:rsidR="00D8640F" w:rsidRPr="00EB6432">
        <w:rPr>
          <w:rFonts w:ascii="Arial" w:hAnsi="Arial" w:cs="Arial"/>
          <w:b w:val="0"/>
          <w:bCs w:val="0"/>
        </w:rPr>
      </w:r>
      <w:r w:rsidR="00D8640F" w:rsidRPr="00EB6432">
        <w:rPr>
          <w:rFonts w:ascii="Arial" w:hAnsi="Arial" w:cs="Arial"/>
          <w:b w:val="0"/>
          <w:bCs w:val="0"/>
        </w:rPr>
        <w:fldChar w:fldCharType="separate"/>
      </w:r>
      <w:r w:rsidR="006C618E" w:rsidRPr="00EB6432">
        <w:rPr>
          <w:rFonts w:ascii="Arial" w:hAnsi="Arial" w:cs="Arial"/>
          <w:b w:val="0"/>
          <w:bCs w:val="0"/>
          <w:noProof/>
        </w:rPr>
        <w:t>(</w:t>
      </w:r>
      <w:hyperlink w:anchor="_ENREF_751" w:tooltip="Baillargeon, 2015 #8170" w:history="1">
        <w:r w:rsidR="006C618E" w:rsidRPr="00EB6432">
          <w:rPr>
            <w:rFonts w:ascii="Arial" w:hAnsi="Arial" w:cs="Arial"/>
            <w:b w:val="0"/>
            <w:bCs w:val="0"/>
            <w:noProof/>
          </w:rPr>
          <w:t>751-754</w:t>
        </w:r>
      </w:hyperlink>
      <w:r w:rsidR="006C618E" w:rsidRPr="00EB6432">
        <w:rPr>
          <w:rFonts w:ascii="Arial" w:hAnsi="Arial" w:cs="Arial"/>
          <w:b w:val="0"/>
          <w:bCs w:val="0"/>
          <w:noProof/>
        </w:rPr>
        <w:t>)</w:t>
      </w:r>
      <w:r w:rsidR="00D8640F" w:rsidRPr="00EB6432">
        <w:rPr>
          <w:rFonts w:ascii="Arial" w:hAnsi="Arial" w:cs="Arial"/>
          <w:b w:val="0"/>
          <w:bCs w:val="0"/>
        </w:rPr>
        <w:fldChar w:fldCharType="end"/>
      </w:r>
      <w:r w:rsidRPr="00EB6432">
        <w:rPr>
          <w:rFonts w:ascii="Arial" w:hAnsi="Arial" w:cs="Arial"/>
          <w:b w:val="0"/>
          <w:bCs w:val="0"/>
        </w:rPr>
        <w:t xml:space="preserve"> considering only overall or cumulative thromboembolism risk without distinguishing early from later time periods following start of treatment, did not report an increased risk. The mechanism for </w:t>
      </w:r>
      <w:r w:rsidRPr="00EB6432">
        <w:rPr>
          <w:rFonts w:ascii="Arial" w:hAnsi="Arial" w:cs="Arial"/>
          <w:b w:val="0"/>
          <w:bCs w:val="0"/>
        </w:rPr>
        <w:lastRenderedPageBreak/>
        <w:t>early coagulopathies m</w:t>
      </w:r>
      <w:r w:rsidR="00A8044E" w:rsidRPr="00EB6432">
        <w:rPr>
          <w:rFonts w:ascii="Arial" w:hAnsi="Arial" w:cs="Arial"/>
          <w:b w:val="0"/>
          <w:bCs w:val="0"/>
        </w:rPr>
        <w:t>ight</w:t>
      </w:r>
      <w:r w:rsidRPr="00EB6432">
        <w:rPr>
          <w:rFonts w:ascii="Arial" w:hAnsi="Arial" w:cs="Arial"/>
          <w:b w:val="0"/>
          <w:bCs w:val="0"/>
        </w:rPr>
        <w:t xml:space="preserve"> be underlying thrombophilia-hypofibrinolysis due to Factor V Leiden, high lipoprotein (a) or lupus anticoagulant who are at risk of early thromboembolism </w:t>
      </w:r>
      <w:r w:rsidR="00D8640F" w:rsidRPr="00EB6432">
        <w:rPr>
          <w:rFonts w:ascii="Arial" w:hAnsi="Arial" w:cs="Arial"/>
          <w:b w:val="0"/>
          <w:bCs w:val="0"/>
        </w:rPr>
        <w:fldChar w:fldCharType="begin"/>
      </w:r>
      <w:r w:rsidR="006C618E" w:rsidRPr="00EB6432">
        <w:rPr>
          <w:rFonts w:ascii="Arial" w:hAnsi="Arial" w:cs="Arial"/>
          <w:b w:val="0"/>
          <w:bCs w:val="0"/>
        </w:rPr>
        <w:instrText xml:space="preserve"> ADDIN EN.CITE &lt;EndNote&gt;&lt;Cite&gt;&lt;Author&gt;Glueck&lt;/Author&gt;&lt;Year&gt;2018&lt;/Year&gt;&lt;RecNum&gt;8164&lt;/RecNum&gt;&lt;DisplayText&gt;(748)&lt;/DisplayText&gt;&lt;record&gt;&lt;rec-number&gt;8164&lt;/rec-number&gt;&lt;foreign-keys&gt;&lt;key app="EN" db-id="0svwr0sf5wdesuew2t6xead8rzewt9dpwrp9" timestamp="1595744867" guid="53cbdf63-e23a-4564-8588-e8aa53ba0272"&gt;8164&lt;/key&gt;&lt;/foreign-keys&gt;&lt;ref-type name="Journal Article"&gt;17&lt;/ref-type&gt;&lt;contributors&gt;&lt;authors&gt;&lt;author&gt;Glueck, C. J.&lt;/author&gt;&lt;author&gt;Goldenberg, N.&lt;/author&gt;&lt;author&gt;Wang, P.&lt;/author&gt;&lt;/authors&gt;&lt;/contributors&gt;&lt;auth-address&gt;Lipoprotein Metabolism, Thrombosis Research Center, Cincinnati, Ohio, USA.&lt;/auth-address&gt;&lt;titles&gt;&lt;title&gt;Thromboembolism peaking 3 months after starting testosterone therapy: testosterone-thrombophilia interactions&lt;/title&gt;&lt;secondary-title&gt;J Investig Med&lt;/secondary-title&gt;&lt;/titles&gt;&lt;periodical&gt;&lt;full-title&gt;J Investig Med&lt;/full-title&gt;&lt;/periodical&gt;&lt;pages&gt;733-738&lt;/pages&gt;&lt;volume&gt;66&lt;/volume&gt;&lt;number&gt;4&lt;/number&gt;&lt;edition&gt;2017/12/19&lt;/edition&gt;&lt;keywords&gt;&lt;keyword&gt;Humans&lt;/keyword&gt;&lt;keyword&gt;Male&lt;/keyword&gt;&lt;keyword&gt;Middle Aged&lt;/keyword&gt;&lt;keyword&gt;Osteonecrosis/chemically induced&lt;/keyword&gt;&lt;keyword&gt;Pulmonary Embolism/chemically induced&lt;/keyword&gt;&lt;keyword&gt;Stroke/chemically induced&lt;/keyword&gt;&lt;keyword&gt;Testosterone/*adverse effects&lt;/keyword&gt;&lt;keyword&gt;Thrombophilia/*chemically induced&lt;/keyword&gt;&lt;keyword&gt;Time Factors&lt;/keyword&gt;&lt;keyword&gt;Venous Thromboembolism/*chemically induced&lt;/keyword&gt;&lt;keyword&gt;*pulmonary embolism&lt;/keyword&gt;&lt;keyword&gt;*testosterone&lt;/keyword&gt;&lt;keyword&gt;*thromboembolism&lt;/keyword&gt;&lt;keyword&gt;*thrombophilia&lt;/keyword&gt;&lt;keyword&gt;*thrombosis&lt;/keyword&gt;&lt;/keywords&gt;&lt;dates&gt;&lt;year&gt;2018&lt;/year&gt;&lt;pub-dates&gt;&lt;date&gt;Apr&lt;/date&gt;&lt;/pub-dates&gt;&lt;/dates&gt;&lt;isbn&gt;1708-8267 (Electronic)&amp;#xD;1081-5589 (Linking)&lt;/isbn&gt;&lt;accession-num&gt;29248890&lt;/accession-num&gt;&lt;urls&gt;&lt;related-urls&gt;&lt;url&gt;https://www.ncbi.nlm.nih.gov/pubmed/29248890&lt;/url&gt;&lt;/related-urls&gt;&lt;/urls&gt;&lt;electronic-resource-num&gt;10.1136/jim-2017-000637&lt;/electronic-resource-num&gt;&lt;/record&gt;&lt;/Cite&gt;&lt;/EndNote&gt;</w:instrText>
      </w:r>
      <w:r w:rsidR="00D8640F" w:rsidRPr="00EB6432">
        <w:rPr>
          <w:rFonts w:ascii="Arial" w:hAnsi="Arial" w:cs="Arial"/>
          <w:b w:val="0"/>
          <w:bCs w:val="0"/>
        </w:rPr>
        <w:fldChar w:fldCharType="separate"/>
      </w:r>
      <w:r w:rsidR="006C618E" w:rsidRPr="00EB6432">
        <w:rPr>
          <w:rFonts w:ascii="Arial" w:hAnsi="Arial" w:cs="Arial"/>
          <w:b w:val="0"/>
          <w:bCs w:val="0"/>
          <w:noProof/>
        </w:rPr>
        <w:t>(</w:t>
      </w:r>
      <w:hyperlink w:anchor="_ENREF_748" w:tooltip="Glueck, 2018 #8164" w:history="1">
        <w:r w:rsidR="006C618E" w:rsidRPr="00EB6432">
          <w:rPr>
            <w:rFonts w:ascii="Arial" w:hAnsi="Arial" w:cs="Arial"/>
            <w:b w:val="0"/>
            <w:bCs w:val="0"/>
            <w:noProof/>
          </w:rPr>
          <w:t>748</w:t>
        </w:r>
      </w:hyperlink>
      <w:r w:rsidR="006C618E" w:rsidRPr="00EB6432">
        <w:rPr>
          <w:rFonts w:ascii="Arial" w:hAnsi="Arial" w:cs="Arial"/>
          <w:b w:val="0"/>
          <w:bCs w:val="0"/>
          <w:noProof/>
        </w:rPr>
        <w:t>)</w:t>
      </w:r>
      <w:r w:rsidR="00D8640F" w:rsidRPr="00EB6432">
        <w:rPr>
          <w:rFonts w:ascii="Arial" w:hAnsi="Arial" w:cs="Arial"/>
          <w:b w:val="0"/>
          <w:bCs w:val="0"/>
        </w:rPr>
        <w:fldChar w:fldCharType="end"/>
      </w:r>
      <w:r w:rsidRPr="00EB6432">
        <w:rPr>
          <w:rFonts w:ascii="Arial" w:hAnsi="Arial" w:cs="Arial"/>
          <w:b w:val="0"/>
          <w:bCs w:val="0"/>
        </w:rPr>
        <w:t xml:space="preserve"> with recurrence despite adequate anticoagulation </w:t>
      </w:r>
      <w:r w:rsidR="00D8640F" w:rsidRPr="00EB6432">
        <w:rPr>
          <w:rFonts w:ascii="Arial" w:hAnsi="Arial" w:cs="Arial"/>
          <w:b w:val="0"/>
          <w:bCs w:val="0"/>
        </w:rPr>
        <w:fldChar w:fldCharType="begin"/>
      </w:r>
      <w:r w:rsidR="006C618E" w:rsidRPr="00EB6432">
        <w:rPr>
          <w:rFonts w:ascii="Arial" w:hAnsi="Arial" w:cs="Arial"/>
          <w:b w:val="0"/>
          <w:bCs w:val="0"/>
        </w:rPr>
        <w:instrText xml:space="preserve"> ADDIN EN.CITE &lt;EndNote&gt;&lt;Cite&gt;&lt;Author&gt;Glueck&lt;/Author&gt;&lt;Year&gt;2018&lt;/Year&gt;&lt;RecNum&gt;8163&lt;/RecNum&gt;&lt;DisplayText&gt;(755)&lt;/DisplayText&gt;&lt;record&gt;&lt;rec-number&gt;8163&lt;/rec-number&gt;&lt;foreign-keys&gt;&lt;key app="EN" db-id="0svwr0sf5wdesuew2t6xead8rzewt9dpwrp9" timestamp="1595744867" guid="17436e86-b460-4e8c-93c6-514428c9f3b8"&gt;8163&lt;/key&gt;&lt;/foreign-keys&gt;&lt;ref-type name="Journal Article"&gt;17&lt;/ref-type&gt;&lt;contributors&gt;&lt;authors&gt;&lt;author&gt;Glueck, C. J.&lt;/author&gt;&lt;author&gt;Goldenberg, N.&lt;/author&gt;&lt;author&gt;Wang, P.&lt;/author&gt;&lt;/authors&gt;&lt;/contributors&gt;&lt;auth-address&gt;Cholesterol, Metabolism, and Thrombosis Center, Cincinnati Ohio, OH 45220, USA. sonar16@gmail.com.&amp;#xD;Cholesterol, Metabolism, and Thrombosis Center, Cincinnati Ohio, OH 45220, USA. Aliandlog@yahoo.com.&amp;#xD;Cholesterol, Metabolism, and Thrombosis Center, Cincinnati Ohio, OH 45220, USA. Dz2335@yahoo.com.&lt;/auth-address&gt;&lt;titles&gt;&lt;title&gt;Testosterone Therapy, Thrombophilia, Venous Thromboembolism, and Thrombotic Events&lt;/title&gt;&lt;secondary-title&gt;J Clin Med&lt;/secondary-title&gt;&lt;/titles&gt;&lt;periodical&gt;&lt;full-title&gt;J Clin Med&lt;/full-title&gt;&lt;/periodical&gt;&lt;volume&gt;8&lt;/volume&gt;&lt;number&gt;1&lt;/number&gt;&lt;edition&gt;2018/12/24&lt;/edition&gt;&lt;keywords&gt;&lt;keyword&gt;Factor V Leiden heterozygosity&lt;/keyword&gt;&lt;keyword&gt;hypofibrinolysis&lt;/keyword&gt;&lt;keyword&gt;lipoprotein (a)&lt;/keyword&gt;&lt;keyword&gt;lupus anticoagulant&lt;/keyword&gt;&lt;keyword&gt;testosterone&lt;/keyword&gt;&lt;keyword&gt;thrombophilia&lt;/keyword&gt;&lt;keyword&gt;thrombosis&lt;/keyword&gt;&lt;keyword&gt;venous thromboembolism (VTE)&lt;/keyword&gt;&lt;/keywords&gt;&lt;dates&gt;&lt;year&gt;2018&lt;/year&gt;&lt;pub-dates&gt;&lt;date&gt;Dec 21&lt;/date&gt;&lt;/pub-dates&gt;&lt;/dates&gt;&lt;isbn&gt;2077-0383 (Print)&amp;#xD;2077-0383 (Linking)&lt;/isbn&gt;&lt;accession-num&gt;30577621&lt;/accession-num&gt;&lt;urls&gt;&lt;related-urls&gt;&lt;url&gt;https://www.ncbi.nlm.nih.gov/pubmed/30577621&lt;/url&gt;&lt;/related-urls&gt;&lt;/urls&gt;&lt;custom2&gt;PMC6352146&lt;/custom2&gt;&lt;electronic-resource-num&gt;10.3390/jcm8010011&lt;/electronic-resource-num&gt;&lt;/record&gt;&lt;/Cite&gt;&lt;/EndNote&gt;</w:instrText>
      </w:r>
      <w:r w:rsidR="00D8640F" w:rsidRPr="00EB6432">
        <w:rPr>
          <w:rFonts w:ascii="Arial" w:hAnsi="Arial" w:cs="Arial"/>
          <w:b w:val="0"/>
          <w:bCs w:val="0"/>
        </w:rPr>
        <w:fldChar w:fldCharType="separate"/>
      </w:r>
      <w:r w:rsidR="006C618E" w:rsidRPr="00EB6432">
        <w:rPr>
          <w:rFonts w:ascii="Arial" w:hAnsi="Arial" w:cs="Arial"/>
          <w:b w:val="0"/>
          <w:bCs w:val="0"/>
          <w:noProof/>
        </w:rPr>
        <w:t>(</w:t>
      </w:r>
      <w:hyperlink w:anchor="_ENREF_755" w:tooltip="Glueck, 2018 #8163" w:history="1">
        <w:r w:rsidR="006C618E" w:rsidRPr="00EB6432">
          <w:rPr>
            <w:rFonts w:ascii="Arial" w:hAnsi="Arial" w:cs="Arial"/>
            <w:b w:val="0"/>
            <w:bCs w:val="0"/>
            <w:noProof/>
          </w:rPr>
          <w:t>755</w:t>
        </w:r>
      </w:hyperlink>
      <w:r w:rsidR="006C618E" w:rsidRPr="00EB6432">
        <w:rPr>
          <w:rFonts w:ascii="Arial" w:hAnsi="Arial" w:cs="Arial"/>
          <w:b w:val="0"/>
          <w:bCs w:val="0"/>
          <w:noProof/>
        </w:rPr>
        <w:t>)</w:t>
      </w:r>
      <w:r w:rsidR="00D8640F" w:rsidRPr="00EB6432">
        <w:rPr>
          <w:rFonts w:ascii="Arial" w:hAnsi="Arial" w:cs="Arial"/>
          <w:b w:val="0"/>
          <w:bCs w:val="0"/>
        </w:rPr>
        <w:fldChar w:fldCharType="end"/>
      </w:r>
      <w:r w:rsidR="002D10B4" w:rsidRPr="00EB6432">
        <w:rPr>
          <w:rFonts w:ascii="Arial" w:hAnsi="Arial" w:cs="Arial"/>
          <w:b w:val="0"/>
          <w:bCs w:val="0"/>
        </w:rPr>
        <w:t>; however, whether testosterone treatment increases risk remains unclear</w:t>
      </w:r>
      <w:r w:rsidRPr="00EB6432">
        <w:rPr>
          <w:rFonts w:ascii="Arial" w:hAnsi="Arial" w:cs="Arial"/>
          <w:b w:val="0"/>
          <w:bCs w:val="0"/>
        </w:rPr>
        <w:t xml:space="preserve">. Endogenous testosterone is reportedly a risk factor for thromboembolism in a two sample Mendelian randomization study </w:t>
      </w:r>
      <w:r w:rsidR="00D8640F" w:rsidRPr="00EB6432">
        <w:rPr>
          <w:rFonts w:ascii="Arial" w:hAnsi="Arial" w:cs="Arial"/>
          <w:b w:val="0"/>
          <w:bCs w:val="0"/>
        </w:rPr>
        <w:fldChar w:fldCharType="begin">
          <w:fldData xml:space="preserve">PEVuZE5vdGU+PENpdGU+PEF1dGhvcj5MdW88L0F1dGhvcj48WWVhcj4yMDE5PC9ZZWFyPjxSZWNO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</w:fldData>
        </w:fldChar>
      </w:r>
      <w:r w:rsidR="006C618E" w:rsidRPr="00EB6432">
        <w:rPr>
          <w:rFonts w:ascii="Arial" w:hAnsi="Arial" w:cs="Arial"/>
          <w:b w:val="0"/>
          <w:bCs w:val="0"/>
        </w:rPr>
        <w:instrText xml:space="preserve"> ADDIN EN.CITE </w:instrText>
      </w:r>
      <w:r w:rsidR="006C618E" w:rsidRPr="00EB6432">
        <w:rPr>
          <w:rFonts w:ascii="Arial" w:hAnsi="Arial" w:cs="Arial"/>
          <w:b w:val="0"/>
          <w:bCs w:val="0"/>
        </w:rPr>
        <w:fldChar w:fldCharType="begin">
          <w:fldData xml:space="preserve">PEVuZE5vdGU+PENpdGU+PEF1dGhvcj5MdW88L0F1dGhvcj48WWVhcj4yMDE5PC9ZZWFyPjxSZWNO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</w:fldData>
        </w:fldChar>
      </w:r>
      <w:r w:rsidR="006C618E" w:rsidRPr="00EB6432">
        <w:rPr>
          <w:rFonts w:ascii="Arial" w:hAnsi="Arial" w:cs="Arial"/>
          <w:b w:val="0"/>
          <w:bCs w:val="0"/>
        </w:rPr>
        <w:instrText xml:space="preserve"> ADDIN EN.CITE.DATA </w:instrText>
      </w:r>
      <w:r w:rsidR="006C618E" w:rsidRPr="00EB6432">
        <w:rPr>
          <w:rFonts w:ascii="Arial" w:hAnsi="Arial" w:cs="Arial"/>
          <w:b w:val="0"/>
          <w:bCs w:val="0"/>
        </w:rPr>
      </w:r>
      <w:r w:rsidR="006C618E" w:rsidRPr="00EB6432">
        <w:rPr>
          <w:rFonts w:ascii="Arial" w:hAnsi="Arial" w:cs="Arial"/>
          <w:b w:val="0"/>
          <w:bCs w:val="0"/>
        </w:rPr>
        <w:fldChar w:fldCharType="end"/>
      </w:r>
      <w:r w:rsidR="00D8640F" w:rsidRPr="00EB6432">
        <w:rPr>
          <w:rFonts w:ascii="Arial" w:hAnsi="Arial" w:cs="Arial"/>
          <w:b w:val="0"/>
          <w:bCs w:val="0"/>
        </w:rPr>
      </w:r>
      <w:r w:rsidR="00D8640F" w:rsidRPr="00EB6432">
        <w:rPr>
          <w:rFonts w:ascii="Arial" w:hAnsi="Arial" w:cs="Arial"/>
          <w:b w:val="0"/>
          <w:bCs w:val="0"/>
        </w:rPr>
        <w:fldChar w:fldCharType="separate"/>
      </w:r>
      <w:r w:rsidR="006C618E" w:rsidRPr="00EB6432">
        <w:rPr>
          <w:rFonts w:ascii="Arial" w:hAnsi="Arial" w:cs="Arial"/>
          <w:b w:val="0"/>
          <w:bCs w:val="0"/>
          <w:noProof/>
        </w:rPr>
        <w:t>(</w:t>
      </w:r>
      <w:hyperlink w:anchor="_ENREF_756" w:tooltip="Luo, 2019 #8166" w:history="1">
        <w:r w:rsidR="006C618E" w:rsidRPr="00EB6432">
          <w:rPr>
            <w:rFonts w:ascii="Arial" w:hAnsi="Arial" w:cs="Arial"/>
            <w:b w:val="0"/>
            <w:bCs w:val="0"/>
            <w:noProof/>
          </w:rPr>
          <w:t>756</w:t>
        </w:r>
      </w:hyperlink>
      <w:r w:rsidR="006C618E" w:rsidRPr="00EB6432">
        <w:rPr>
          <w:rFonts w:ascii="Arial" w:hAnsi="Arial" w:cs="Arial"/>
          <w:b w:val="0"/>
          <w:bCs w:val="0"/>
          <w:noProof/>
        </w:rPr>
        <w:t>)</w:t>
      </w:r>
      <w:r w:rsidR="00D8640F" w:rsidRPr="00EB6432">
        <w:rPr>
          <w:rFonts w:ascii="Arial" w:hAnsi="Arial" w:cs="Arial"/>
          <w:b w:val="0"/>
          <w:bCs w:val="0"/>
        </w:rPr>
        <w:fldChar w:fldCharType="end"/>
      </w:r>
      <w:r w:rsidRPr="00EB6432">
        <w:rPr>
          <w:rFonts w:ascii="Arial" w:hAnsi="Arial" w:cs="Arial"/>
          <w:b w:val="0"/>
          <w:bCs w:val="0"/>
        </w:rPr>
        <w:t xml:space="preserve"> but not confirmed in a 10-year follow-up of 1350 Norwegian men in a population-based study </w:t>
      </w:r>
      <w:r w:rsidR="00D8640F" w:rsidRPr="00EB6432">
        <w:rPr>
          <w:rFonts w:ascii="Arial" w:hAnsi="Arial" w:cs="Arial"/>
          <w:b w:val="0"/>
          <w:bCs w:val="0"/>
        </w:rPr>
        <w:fldChar w:fldCharType="begin"/>
      </w:r>
      <w:r w:rsidR="006C618E" w:rsidRPr="00EB6432">
        <w:rPr>
          <w:rFonts w:ascii="Arial" w:hAnsi="Arial" w:cs="Arial"/>
          <w:b w:val="0"/>
          <w:bCs w:val="0"/>
        </w:rPr>
        <w:instrText xml:space="preserve"> ADDIN EN.CITE &lt;EndNote&gt;&lt;Cite&gt;&lt;Author&gt;Svartberg&lt;/Author&gt;&lt;Year&gt;2009&lt;/Year&gt;&lt;RecNum&gt;8171&lt;/RecNum&gt;&lt;DisplayText&gt;(757)&lt;/DisplayText&gt;&lt;record&gt;&lt;rec-number&gt;8171&lt;/rec-number&gt;&lt;foreign-keys&gt;&lt;key app="EN" db-id="0svwr0sf5wdesuew2t6xead8rzewt9dpwrp9" timestamp="1595744972" guid="29d0e4ba-c7b4-44be-9f89-1f45a51212e3"&gt;8171&lt;/key&gt;&lt;/foreign-keys&gt;&lt;ref-type name="Journal Article"&gt;17&lt;/ref-type&gt;&lt;contributors&gt;&lt;authors&gt;&lt;author&gt;Svartberg, J.&lt;/author&gt;&lt;author&gt;Braekkan, S. K.&lt;/author&gt;&lt;author&gt;Laughlin, G. A.&lt;/author&gt;&lt;author&gt;Hansen, J. B.&lt;/author&gt;&lt;/authors&gt;&lt;/contributors&gt;&lt;auth-address&gt;Section of Endocrinology, Department of Medicine, University Hospital of North Norway, 9038 Tromsø, Norway. johan.svartberg@unn.no&lt;/auth-address&gt;&lt;titles&gt;&lt;title&gt;Endogenous sex hormone levels in men are not associated with risk of venous thromboembolism: the Tromso study&lt;/title&gt;&lt;secondary-title&gt;Eur J Endocrinol&lt;/secondary-title&gt;&lt;/titles&gt;&lt;periodical&gt;&lt;full-title&gt;Eur J Endocrinol&lt;/full-title&gt;&lt;/periodical&gt;&lt;pages&gt;833-8&lt;/pages&gt;&lt;volume&gt;160&lt;/volume&gt;&lt;number&gt;5&lt;/number&gt;&lt;edition&gt;2009/02/12&lt;/edition&gt;&lt;keywords&gt;&lt;keyword&gt;Adult&lt;/keyword&gt;&lt;keyword&gt;Age Factors&lt;/keyword&gt;&lt;keyword&gt;Aged&lt;/keyword&gt;&lt;keyword&gt;Aged, 80 and over&lt;/keyword&gt;&lt;keyword&gt;Body Mass Index&lt;/keyword&gt;&lt;keyword&gt;Follow-Up Studies&lt;/keyword&gt;&lt;keyword&gt;Gonadal Steroid Hormones/*blood&lt;/keyword&gt;&lt;keyword&gt;Humans&lt;/keyword&gt;&lt;keyword&gt;Incidence&lt;/keyword&gt;&lt;keyword&gt;Male&lt;/keyword&gt;&lt;keyword&gt;Middle Aged&lt;/keyword&gt;&lt;keyword&gt;Norway&lt;/keyword&gt;&lt;keyword&gt;Population&lt;/keyword&gt;&lt;keyword&gt;Risk Factors&lt;/keyword&gt;&lt;keyword&gt;Venous Thromboembolism/blood/epidemiology/*etiology&lt;/keyword&gt;&lt;/keywords&gt;&lt;dates&gt;&lt;year&gt;2009&lt;/year&gt;&lt;pub-dates&gt;&lt;date&gt;May&lt;/date&gt;&lt;/pub-dates&gt;&lt;/dates&gt;&lt;isbn&gt;0804-4643&lt;/isbn&gt;&lt;accession-num&gt;19208774&lt;/accession-num&gt;&lt;urls&gt;&lt;/urls&gt;&lt;electronic-resource-num&gt;10.1530/eje-08-0888&lt;/electronic-resource-num&gt;&lt;remote-database-provider&gt;NLM&lt;/remote-database-provider&gt;&lt;language&gt;eng&lt;/language&gt;&lt;/record&gt;&lt;/Cite&gt;&lt;/EndNote&gt;</w:instrText>
      </w:r>
      <w:r w:rsidR="00D8640F" w:rsidRPr="00EB6432">
        <w:rPr>
          <w:rFonts w:ascii="Arial" w:hAnsi="Arial" w:cs="Arial"/>
          <w:b w:val="0"/>
          <w:bCs w:val="0"/>
        </w:rPr>
        <w:fldChar w:fldCharType="separate"/>
      </w:r>
      <w:r w:rsidR="006C618E" w:rsidRPr="00EB6432">
        <w:rPr>
          <w:rFonts w:ascii="Arial" w:hAnsi="Arial" w:cs="Arial"/>
          <w:b w:val="0"/>
          <w:bCs w:val="0"/>
          <w:noProof/>
        </w:rPr>
        <w:t>(</w:t>
      </w:r>
      <w:hyperlink w:anchor="_ENREF_757" w:tooltip="Svartberg, 2009 #8171" w:history="1">
        <w:r w:rsidR="006C618E" w:rsidRPr="00EB6432">
          <w:rPr>
            <w:rFonts w:ascii="Arial" w:hAnsi="Arial" w:cs="Arial"/>
            <w:b w:val="0"/>
            <w:bCs w:val="0"/>
            <w:noProof/>
          </w:rPr>
          <w:t>757</w:t>
        </w:r>
      </w:hyperlink>
      <w:r w:rsidR="006C618E" w:rsidRPr="00EB6432">
        <w:rPr>
          <w:rFonts w:ascii="Arial" w:hAnsi="Arial" w:cs="Arial"/>
          <w:b w:val="0"/>
          <w:bCs w:val="0"/>
          <w:noProof/>
        </w:rPr>
        <w:t>)</w:t>
      </w:r>
      <w:r w:rsidR="00D8640F" w:rsidRPr="00EB6432">
        <w:rPr>
          <w:rFonts w:ascii="Arial" w:hAnsi="Arial" w:cs="Arial"/>
          <w:b w:val="0"/>
          <w:bCs w:val="0"/>
        </w:rPr>
        <w:fldChar w:fldCharType="end"/>
      </w:r>
      <w:r w:rsidRPr="00EB6432">
        <w:rPr>
          <w:rFonts w:ascii="Arial" w:hAnsi="Arial" w:cs="Arial"/>
          <w:b w:val="0"/>
          <w:bCs w:val="0"/>
        </w:rPr>
        <w:t xml:space="preserve">.  </w:t>
      </w:r>
    </w:p>
    <w:p w14:paraId="031F2724" w14:textId="77777777" w:rsidR="0066324D" w:rsidRDefault="0066324D" w:rsidP="00EB6432">
      <w:pPr>
        <w:pStyle w:val="3hd"/>
        <w:keepLines w:val="0"/>
        <w:spacing w:before="0" w:line="276" w:lineRule="auto"/>
        <w:rPr>
          <w:rFonts w:ascii="Arial" w:hAnsi="Arial" w:cs="Arial"/>
          <w:sz w:val="22"/>
          <w:szCs w:val="22"/>
        </w:rPr>
      </w:pPr>
    </w:p>
    <w:p w14:paraId="16FBD641" w14:textId="24E18DF6" w:rsidR="00D352A0" w:rsidRPr="00EB6432" w:rsidRDefault="00D352A0" w:rsidP="00EB6432">
      <w:pPr>
        <w:pStyle w:val="3hd"/>
        <w:keepLines w:val="0"/>
        <w:spacing w:before="0" w:line="276" w:lineRule="auto"/>
        <w:rPr>
          <w:rFonts w:ascii="Arial" w:hAnsi="Arial" w:cs="Arial"/>
          <w:sz w:val="22"/>
          <w:szCs w:val="22"/>
        </w:rPr>
      </w:pPr>
      <w:r w:rsidRPr="00490AB1">
        <w:rPr>
          <w:rFonts w:ascii="Arial" w:hAnsi="Arial" w:cs="Arial"/>
          <w:color w:val="FF0000"/>
          <w:sz w:val="22"/>
          <w:szCs w:val="22"/>
        </w:rPr>
        <w:t>H</w:t>
      </w:r>
      <w:r w:rsidR="0066324D" w:rsidRPr="00490AB1">
        <w:rPr>
          <w:rFonts w:ascii="Arial" w:hAnsi="Arial" w:cs="Arial"/>
          <w:color w:val="FF0000"/>
          <w:sz w:val="22"/>
          <w:szCs w:val="22"/>
        </w:rPr>
        <w:t>EPATOTOXICITY</w:t>
      </w:r>
      <w:r w:rsidR="0066324D">
        <w:rPr>
          <w:rFonts w:ascii="Arial" w:hAnsi="Arial" w:cs="Arial"/>
          <w:sz w:val="22"/>
          <w:szCs w:val="22"/>
        </w:rPr>
        <w:t xml:space="preserve"> </w:t>
      </w:r>
    </w:p>
    <w:p w14:paraId="2DA7C333" w14:textId="77777777" w:rsidR="0066324D" w:rsidRDefault="0066324D" w:rsidP="00EB6432">
      <w:pPr>
        <w:pStyle w:val="Textflush"/>
        <w:keepLines w:val="0"/>
        <w:spacing w:line="276" w:lineRule="auto"/>
        <w:jc w:val="left"/>
        <w:rPr>
          <w:rFonts w:ascii="Arial" w:hAnsi="Arial" w:cs="Arial"/>
          <w:sz w:val="22"/>
          <w:szCs w:val="22"/>
        </w:rPr>
      </w:pPr>
    </w:p>
    <w:p w14:paraId="56573981" w14:textId="7C0FEF4E"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Hepatotoxicity is a well-recognized but uncommon side effect of 17</w:t>
      </w:r>
      <w:r w:rsidRPr="00EB6432">
        <w:rPr>
          <w:rFonts w:ascii="Arial" w:hAnsi="Arial" w:cs="Arial"/>
          <w:sz w:val="22"/>
          <w:szCs w:val="22"/>
        </w:rPr>
        <w:sym w:font="Symbol" w:char="F061"/>
      </w:r>
      <w:r w:rsidRPr="00EB6432">
        <w:rPr>
          <w:rFonts w:ascii="Arial" w:hAnsi="Arial" w:cs="Arial"/>
          <w:sz w:val="22"/>
          <w:szCs w:val="22"/>
        </w:rPr>
        <w:t xml:space="preserve">-alkylated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&lt;EndNote&gt;&lt;Cite&gt;&lt;Author&gt;Ishak&lt;/Author&gt;&lt;Year&gt;1987&lt;/Year&gt;&lt;RecNum&gt;311&lt;/RecNum&gt;&lt;DisplayText&gt;(340)&lt;/DisplayText&gt;&lt;record&gt;&lt;rec-number&gt;311&lt;/rec-number&gt;&lt;foreign-keys&gt;&lt;key app="EN" db-id="fexpzp299sfdtlev59s5xspgaeddrxeexx9d"&gt;311&lt;/key&gt;&lt;/foreign-keys&gt;&lt;ref-type name="Journal Article"&gt;17&lt;/ref-type&gt;&lt;contributors&gt;&lt;authors&gt;&lt;author&gt;K G Ishak&lt;/author&gt;&lt;author&gt;H J Zimmerman&lt;/author&gt;&lt;/authors&gt;&lt;/contributors&gt;&lt;titles&gt;&lt;title&gt;Hepatotoxic effects of the anabolic-androgenic steroids&lt;/title&gt;&lt;secondary-title&gt;Seminars in Liver Disease&lt;/secondary-title&gt;&lt;/titles&gt;&lt;periodical&gt;&lt;full-title&gt;Seminars in Liver Disease&lt;/full-title&gt;&lt;/periodical&gt;&lt;pages&gt;230-236&lt;/pages&gt;&lt;volume&gt;7&lt;/volume&gt;&lt;number&gt;3&lt;/number&gt;&lt;dates&gt;&lt;year&gt;1987&lt;/year&gt;&lt;/dates&gt;&lt;urls&gt;&lt;/urls&gt;&lt;/record&gt;&lt;/Cite&gt;&lt;/EndNote&gt;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0" w:tooltip="Ishak, 1987 #311" w:history="1">
        <w:r w:rsidR="006C618E" w:rsidRPr="00EB6432">
          <w:rPr>
            <w:rFonts w:ascii="Arial" w:hAnsi="Arial" w:cs="Arial"/>
            <w:sz w:val="22"/>
            <w:szCs w:val="22"/>
          </w:rPr>
          <w:t>340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whereas the occurrence of liver disorders in patients using non-17</w:t>
      </w:r>
      <w:r w:rsidRPr="00EB6432">
        <w:rPr>
          <w:rFonts w:ascii="Arial" w:hAnsi="Arial" w:cs="Arial"/>
          <w:sz w:val="22"/>
          <w:szCs w:val="22"/>
        </w:rPr>
        <w:sym w:font="Symbol" w:char="F061"/>
      </w:r>
      <w:r w:rsidRPr="00EB6432">
        <w:rPr>
          <w:rFonts w:ascii="Arial" w:hAnsi="Arial" w:cs="Arial"/>
          <w:sz w:val="22"/>
          <w:szCs w:val="22"/>
        </w:rPr>
        <w:t xml:space="preserve"> alkylated androgens such as testosterone, nandrolone</w:t>
      </w:r>
      <w:r w:rsidR="0066324D">
        <w:rPr>
          <w:rFonts w:ascii="Arial" w:hAnsi="Arial" w:cs="Arial"/>
          <w:sz w:val="22"/>
          <w:szCs w:val="22"/>
        </w:rPr>
        <w:t>,</w:t>
      </w:r>
      <w:r w:rsidRPr="00EB6432">
        <w:rPr>
          <w:rFonts w:ascii="Arial" w:hAnsi="Arial" w:cs="Arial"/>
          <w:sz w:val="22"/>
          <w:szCs w:val="22"/>
        </w:rPr>
        <w:t xml:space="preserve"> and 1-methyl androgens (methenolone, mesterolone) are no more than by chance </w:t>
      </w:r>
      <w:r w:rsidR="003B1F35" w:rsidRPr="00EB6432">
        <w:rPr>
          <w:rFonts w:ascii="Arial" w:hAnsi="Arial" w:cs="Arial"/>
          <w:sz w:val="22"/>
          <w:szCs w:val="22"/>
        </w:rPr>
        <w:fldChar w:fldCharType="begin">
          <w:fldData xml:space="preserve">PEVuZE5vdGU+PENpdGU+PEF1dGhvcj5WZWxhenF1ZXo8L0F1dGhvcj48WWVhcj4yMDA0PC9ZZWFy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PEVuZE5vdGU+PENpdGU+PEF1dGhvcj5WZWxhenF1ZXo8L0F1dGhvcj48WWVhcj4yMDA0PC9ZZWFy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1" w:tooltip="Velazquez, 2004 #312" w:history="1">
        <w:r w:rsidR="006C618E" w:rsidRPr="00EB6432">
          <w:rPr>
            <w:rFonts w:ascii="Arial" w:hAnsi="Arial" w:cs="Arial"/>
            <w:sz w:val="22"/>
            <w:szCs w:val="22"/>
          </w:rPr>
          <w:t>341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This is consistent with the evidence of direct toxic effects on liver cells of alkylated but not non-alkylated androgens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&lt;EndNote&gt;&lt;Cite&gt;&lt;Author&gt;Welder&lt;/Author&gt;&lt;Year&gt;1995&lt;/Year&gt;&lt;RecNum&gt;706&lt;/RecNum&gt;&lt;DisplayText&gt;(758)&lt;/DisplayText&gt;&lt;record&gt;&lt;rec-number&gt;706&lt;/rec-number&gt;&lt;foreign-keys&gt;&lt;key app="EN" db-id="fexpzp299sfdtlev59s5xspgaeddrxeexx9d"&gt;706&lt;/key&gt;&lt;/foreign-keys&gt;&lt;ref-type name="Journal Article"&gt;17&lt;/ref-type&gt;&lt;contributors&gt;&lt;authors&gt;&lt;author&gt;Welder, A. A.&lt;/author&gt;&lt;author&gt;Robertson, J. W.&lt;/author&gt;&lt;author&gt;Melchert, R. B.&lt;/author&gt;&lt;/authors&gt;&lt;/contributors&gt;&lt;auth-address&gt;College of Pharmacy, Toxicology Program, University of Oklahoma, Oklahoma City, USA.&lt;/auth-address&gt;&lt;titles&gt;&lt;title&gt;Toxic effects of anabolic-androgenic steroids in primary rat hepatic cell cultures&lt;/title&gt;&lt;secondary-title&gt;Journal of Pharmacological and Toxicological Methods&lt;/secondary-title&gt;&lt;/titles&gt;&lt;periodical&gt;&lt;full-title&gt;Journal of Pharmacological and Toxicological Methods&lt;/full-title&gt;&lt;/periodical&gt;&lt;pages&gt;187-95&lt;/pages&gt;&lt;volume&gt;33&lt;/volume&gt;&lt;number&gt;4&lt;/number&gt;&lt;keywords&gt;&lt;keyword&gt;Anabolic Agents/*toxicity&lt;/keyword&gt;&lt;keyword&gt;Analysis of Variance&lt;/keyword&gt;&lt;keyword&gt;Animals&lt;/keyword&gt;&lt;keyword&gt;Cells, Cultured&lt;/keyword&gt;&lt;keyword&gt;Estradiol/toxicity&lt;/keyword&gt;&lt;keyword&gt;Fluoxymesterone/toxicity&lt;/keyword&gt;&lt;keyword&gt;Glutathione/metabolism&lt;/keyword&gt;&lt;keyword&gt;L-Lactate Dehydrogenase/metabolism&lt;/keyword&gt;&lt;keyword&gt;Liver/cytology/*drug effects&lt;/keyword&gt;&lt;keyword&gt;Methyltestosterone/toxicity&lt;/keyword&gt;&lt;keyword&gt;Nandrolone/toxicity&lt;/keyword&gt;&lt;keyword&gt;Neutral Red/metabolism&lt;/keyword&gt;&lt;keyword&gt;Oxymetholone/toxicity&lt;/keyword&gt;&lt;keyword&gt;Rats&lt;/keyword&gt;&lt;keyword&gt;Rats, Sprague-Dawley&lt;/keyword&gt;&lt;keyword&gt;Stanozolol/toxicity&lt;/keyword&gt;&lt;keyword&gt;Testosterone/analogs &amp;amp; derivatives/toxicity&lt;/keyword&gt;&lt;/keywords&gt;&lt;dates&gt;&lt;year&gt;1995&lt;/year&gt;&lt;pub-dates&gt;&lt;date&gt;Aug&lt;/date&gt;&lt;/pub-dates&gt;&lt;/dates&gt;&lt;accession-num&gt;8527826&lt;/accession-num&gt;&lt;urls&gt;&lt;related-urls&gt;&lt;url&gt;http://www.ncbi.nlm.nih.gov/entrez/query.fcgi?cmd=Retrieve&amp;amp;db=PubMed&amp;amp;dopt=Citation&amp;amp;list_uids=8527826&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58" w:tooltip="Welder, 1995 #706" w:history="1">
        <w:r w:rsidR="006C618E" w:rsidRPr="00EB6432">
          <w:rPr>
            <w:rFonts w:ascii="Arial" w:hAnsi="Arial" w:cs="Arial"/>
            <w:sz w:val="22"/>
            <w:szCs w:val="22"/>
          </w:rPr>
          <w:t>758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The risk of 17</w:t>
      </w:r>
      <w:r w:rsidRPr="00EB6432">
        <w:rPr>
          <w:rFonts w:ascii="Arial" w:hAnsi="Arial" w:cs="Arial"/>
          <w:sz w:val="22"/>
          <w:szCs w:val="22"/>
        </w:rPr>
        <w:sym w:font="Symbol" w:char="F061"/>
      </w:r>
      <w:r w:rsidRPr="00EB6432">
        <w:rPr>
          <w:rFonts w:ascii="Arial" w:hAnsi="Arial" w:cs="Arial"/>
          <w:sz w:val="22"/>
          <w:szCs w:val="22"/>
        </w:rPr>
        <w:t xml:space="preserve"> alkylated androgen-induced hepatotoxicity is unrelated to the indication for use</w:t>
      </w:r>
      <w:r w:rsidR="00A6076A" w:rsidRPr="00EB6432">
        <w:rPr>
          <w:rFonts w:ascii="Arial" w:hAnsi="Arial" w:cs="Arial"/>
          <w:sz w:val="22"/>
          <w:szCs w:val="22"/>
        </w:rPr>
        <w:t>,</w:t>
      </w:r>
      <w:r w:rsidRPr="00EB6432">
        <w:rPr>
          <w:rFonts w:ascii="Arial" w:hAnsi="Arial" w:cs="Arial"/>
          <w:sz w:val="22"/>
          <w:szCs w:val="22"/>
        </w:rPr>
        <w:t xml:space="preserve"> although association with certain underlying conditions may be related to intensity of diagnostic surveillance </w:t>
      </w:r>
      <w:r w:rsidR="003B1F35" w:rsidRPr="00EB6432">
        <w:rPr>
          <w:rFonts w:ascii="Arial" w:hAnsi="Arial" w:cs="Arial"/>
          <w:sz w:val="22"/>
          <w:szCs w:val="22"/>
        </w:rPr>
        <w:fldChar w:fldCharType="begin">
          <w:fldData xml:space="preserve">PEVuZE5vdGU+PENpdGU+PEF1dGhvcj5WZWxhenF1ZXo8L0F1dGhvcj48WWVhcj4yMDA0PC9ZZWFy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PEVuZE5vdGU+PENpdGU+PEF1dGhvcj5WZWxhenF1ZXo8L0F1dGhvcj48WWVhcj4yMDA0PC9ZZWFy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41" w:tooltip="Velazquez, 2004 #312" w:history="1">
        <w:r w:rsidR="006C618E" w:rsidRPr="00EB6432">
          <w:rPr>
            <w:rFonts w:ascii="Arial" w:hAnsi="Arial" w:cs="Arial"/>
            <w:sz w:val="22"/>
            <w:szCs w:val="22"/>
          </w:rPr>
          <w:t>341</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It is possible, but unproven, that the risks are dose-dependent although relatively few cases are reported among women using low dose methyl-testosterone </w:t>
      </w:r>
      <w:r w:rsidR="003B1F35" w:rsidRPr="00EB6432">
        <w:rPr>
          <w:rFonts w:ascii="Arial" w:hAnsi="Arial" w:cs="Arial"/>
          <w:sz w:val="22"/>
          <w:szCs w:val="22"/>
        </w:rPr>
        <w:fldChar w:fldCharType="begin">
          <w:fldData xml:space="preserve">PEVuZE5vdGU+PENpdGU+PEF1dGhvcj5HaXRsaW48L0F1dGhvcj48WWVhcj4xOTk5PC9ZZWFyPjxS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PEVuZE5vdGU+PENpdGU+PEF1dGhvcj5HaXRsaW48L0F1dGhvcj48WWVhcj4xOTk5PC9ZZWFyPjxS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59" w:tooltip="Gitlin, 1999 #2650" w:history="1">
        <w:r w:rsidR="006C618E" w:rsidRPr="00EB6432">
          <w:rPr>
            <w:rFonts w:ascii="Arial" w:hAnsi="Arial" w:cs="Arial"/>
            <w:sz w:val="22"/>
            <w:szCs w:val="22"/>
          </w:rPr>
          <w:t>759</w:t>
        </w:r>
      </w:hyperlink>
      <w:r w:rsidR="006C618E" w:rsidRPr="00EB6432">
        <w:rPr>
          <w:rFonts w:ascii="Arial" w:hAnsi="Arial" w:cs="Arial"/>
          <w:sz w:val="22"/>
          <w:szCs w:val="22"/>
        </w:rPr>
        <w:t xml:space="preserve">, </w:t>
      </w:r>
      <w:hyperlink w:anchor="_ENREF_760" w:tooltip="Gelfand, 1997 #708" w:history="1">
        <w:r w:rsidR="006C618E" w:rsidRPr="00EB6432">
          <w:rPr>
            <w:rFonts w:ascii="Arial" w:hAnsi="Arial" w:cs="Arial"/>
            <w:sz w:val="22"/>
            <w:szCs w:val="22"/>
          </w:rPr>
          <w:t>760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while clinical management of children using the alkylated androgen oxandolone often omits liver function tests. However, even if the risks are dose-dependent, the therapeutic margin is narrow. By contrast, the rates of hepatotoxicity among androgen abusers who typically use supraphysiological, often massive, doses remain difficult to quantify due to underreporting of the extent of illicit usage and dosage but abnormal liver function tests are common in androgen abusers when checked incidentally as part of other health evaluation. </w:t>
      </w:r>
    </w:p>
    <w:p w14:paraId="6B45E50C" w14:textId="77777777" w:rsidR="00D352A0" w:rsidRPr="00EB6432" w:rsidRDefault="00D352A0" w:rsidP="00EB6432">
      <w:pPr>
        <w:pStyle w:val="Textflush"/>
        <w:keepLines w:val="0"/>
        <w:spacing w:line="276" w:lineRule="auto"/>
        <w:jc w:val="left"/>
        <w:rPr>
          <w:rFonts w:ascii="Arial" w:hAnsi="Arial" w:cs="Arial"/>
          <w:sz w:val="22"/>
          <w:szCs w:val="22"/>
        </w:rPr>
      </w:pPr>
    </w:p>
    <w:p w14:paraId="7370FFBB" w14:textId="033F8A38"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Biochemical hepatotoxicity may involve either a cholestatic or hepatitic pattern and usually abates with cessation of steroid ingestion. Elevation of blood transaminases without gamma-glutamyl transferase may be attributable to rhabdomyolysis rather than to hepatotoxicity if confirmed by increased creatinine kinase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&lt;EndNote&gt;&lt;Cite&gt;&lt;Author&gt;Pertusi&lt;/Author&gt;&lt;Year&gt;2001&lt;/Year&gt;&lt;RecNum&gt;709&lt;/RecNum&gt;&lt;DisplayText&gt;(761)&lt;/DisplayText&gt;&lt;record&gt;&lt;rec-number&gt;709&lt;/rec-number&gt;&lt;foreign-keys&gt;&lt;key app="EN" db-id="fexpzp299sfdtlev59s5xspgaeddrxeexx9d"&gt;709&lt;/key&gt;&lt;/foreign-keys&gt;&lt;ref-type name="Journal Article"&gt;17&lt;/ref-type&gt;&lt;contributors&gt;&lt;authors&gt;&lt;author&gt;Pertusi, R.&lt;/author&gt;&lt;author&gt;Dickerman, R. D.&lt;/author&gt;&lt;author&gt;McConathy, W. J.&lt;/author&gt;&lt;/authors&gt;&lt;/contributors&gt;&lt;auth-address&gt;Department of Medicine, University of North Texas Health Science Center, 3500 Camp Bowie Blvd, Fort Worth, TX 76107-2699, USA.&lt;/auth-address&gt;&lt;titles&gt;&lt;title&gt;Evaluation of aminotransferase elevations in a bodybuilder using anabolic steroids: hepatitis or rhabdomyolysis?&lt;/title&gt;&lt;secondary-title&gt;Journal of the American Osteopathic Association&lt;/secondary-title&gt;&lt;/titles&gt;&lt;periodical&gt;&lt;full-title&gt;Journal of the American Osteopathic Association&lt;/full-title&gt;&lt;/periodical&gt;&lt;pages&gt;391-4&lt;/pages&gt;&lt;volume&gt;101&lt;/volume&gt;&lt;number&gt;7&lt;/number&gt;&lt;keywords&gt;&lt;keyword&gt;Adult&lt;/keyword&gt;&lt;keyword&gt;Anabolic Agents/*adverse effects&lt;/keyword&gt;&lt;keyword&gt;Diagnosis, Differential&lt;/keyword&gt;&lt;keyword&gt;Hepatitis/*diagnosis/etiology&lt;/keyword&gt;&lt;keyword&gt;Humans&lt;/keyword&gt;&lt;keyword&gt;Male&lt;/keyword&gt;&lt;keyword&gt;Rhabdomyolysis/*diagnosis/etiology&lt;/keyword&gt;&lt;keyword&gt;Transaminases/*blood&lt;/keyword&gt;&lt;keyword&gt;*Weight Lifting&lt;/keyword&gt;&lt;/keywords&gt;&lt;dates&gt;&lt;year&gt;2001&lt;/year&gt;&lt;pub-dates&gt;&lt;date&gt;Jul&lt;/date&gt;&lt;/pub-dates&gt;&lt;/dates&gt;&lt;accession-num&gt;11476029&lt;/accession-num&gt;&lt;urls&gt;&lt;related-urls&gt;&lt;url&gt;http://www.ncbi.nlm.nih.gov/entrez/query.fcgi?cmd=Retrieve&amp;amp;db=PubMed&amp;amp;dopt=Citation&amp;amp;list_uids=11476029&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61" w:tooltip="Pertusi, 2001 #709" w:history="1">
        <w:r w:rsidR="006C618E" w:rsidRPr="00EB6432">
          <w:rPr>
            <w:rFonts w:ascii="Arial" w:hAnsi="Arial" w:cs="Arial"/>
            <w:sz w:val="22"/>
            <w:szCs w:val="22"/>
          </w:rPr>
          <w:t>761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Major hepatic abnormalities </w:t>
      </w:r>
      <w:r w:rsidR="00652E23" w:rsidRPr="00EB6432">
        <w:rPr>
          <w:rFonts w:ascii="Arial" w:hAnsi="Arial" w:cs="Arial"/>
          <w:sz w:val="22"/>
          <w:szCs w:val="22"/>
        </w:rPr>
        <w:t xml:space="preserve">are </w:t>
      </w:r>
      <w:r w:rsidRPr="00EB6432">
        <w:rPr>
          <w:rFonts w:ascii="Arial" w:hAnsi="Arial" w:cs="Arial"/>
          <w:sz w:val="22"/>
          <w:szCs w:val="22"/>
        </w:rPr>
        <w:t xml:space="preserve">related to </w:t>
      </w:r>
      <w:r w:rsidR="00652E23" w:rsidRPr="00EB6432">
        <w:rPr>
          <w:rFonts w:ascii="Arial" w:hAnsi="Arial" w:cs="Arial"/>
          <w:sz w:val="22"/>
          <w:szCs w:val="22"/>
        </w:rPr>
        <w:t xml:space="preserve">use of </w:t>
      </w:r>
      <w:r w:rsidR="0042669D" w:rsidRPr="00EB6432">
        <w:rPr>
          <w:rFonts w:ascii="Arial" w:hAnsi="Arial" w:cs="Arial"/>
          <w:sz w:val="22"/>
          <w:szCs w:val="22"/>
        </w:rPr>
        <w:t xml:space="preserve">17-alkylated </w:t>
      </w:r>
      <w:r w:rsidR="00652E23" w:rsidRPr="00EB6432">
        <w:rPr>
          <w:rFonts w:ascii="Arial" w:hAnsi="Arial" w:cs="Arial"/>
          <w:sz w:val="22"/>
          <w:szCs w:val="22"/>
        </w:rPr>
        <w:t xml:space="preserve">androgens </w:t>
      </w:r>
      <w:r w:rsidRPr="00EB6432">
        <w:rPr>
          <w:rFonts w:ascii="Arial" w:hAnsi="Arial" w:cs="Arial"/>
          <w:sz w:val="22"/>
          <w:szCs w:val="22"/>
        </w:rPr>
        <w:t xml:space="preserve">include peliosis hepatis (blood-filled cysts)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&lt;EndNote&gt;&lt;Cite&gt;&lt;Author&gt;Tsokos&lt;/Author&gt;&lt;Year&gt;2005&lt;/Year&gt;&lt;RecNum&gt;710&lt;/RecNum&gt;&lt;DisplayText&gt;(762)&lt;/DisplayText&gt;&lt;record&gt;&lt;rec-number&gt;710&lt;/rec-number&gt;&lt;foreign-keys&gt;&lt;key app="EN" db-id="fexpzp299sfdtlev59s5xspgaeddrxeexx9d"&gt;710&lt;/key&gt;&lt;/foreign-keys&gt;&lt;ref-type name="Journal Article"&gt;17&lt;/ref-type&gt;&lt;contributors&gt;&lt;authors&gt;&lt;author&gt;Tsokos, M.&lt;/author&gt;&lt;author&gt;Erbersdobler, A.&lt;/author&gt;&lt;/authors&gt;&lt;/contributors&gt;&lt;auth-address&gt;Department of Forensic Pathology, Institute of Legal Medicine, University of Hamburg, Butenfeld 34, 22529 Hamburg, Germany. mtsokos@web.de&lt;/auth-address&gt;&lt;titles&gt;&lt;title&gt;Pathology of peliosis&lt;/title&gt;&lt;secondary-title&gt;Forensic Science International&lt;/secondary-title&gt;&lt;/titles&gt;&lt;periodical&gt;&lt;full-title&gt;Forensic Science International&lt;/full-title&gt;&lt;/periodical&gt;&lt;pages&gt;25-33&lt;/pages&gt;&lt;volume&gt;149&lt;/volume&gt;&lt;number&gt;1&lt;/number&gt;&lt;keywords&gt;&lt;keyword&gt;Bone Marrow Diseases/pathology&lt;/keyword&gt;&lt;keyword&gt;Diagnosis, Differential&lt;/keyword&gt;&lt;keyword&gt;*Forensic Pathology&lt;/keyword&gt;&lt;keyword&gt;Humans&lt;/keyword&gt;&lt;keyword&gt;Kidney Diseases/pathology&lt;/keyword&gt;&lt;keyword&gt;Lung Diseases/pathology&lt;/keyword&gt;&lt;keyword&gt;Lymphatic Diseases/pathology&lt;/keyword&gt;&lt;keyword&gt;Parathyroid Diseases/pathology&lt;/keyword&gt;&lt;keyword&gt;Peliosis Hepatis/etiology/*pathology&lt;/keyword&gt;&lt;keyword&gt;Splenic Diseases/pathology&lt;/keyword&gt;&lt;/keywords&gt;&lt;dates&gt;&lt;year&gt;2005&lt;/year&gt;&lt;pub-dates&gt;&lt;date&gt;Apr 20&lt;/date&gt;&lt;/pub-dates&gt;&lt;/dates&gt;&lt;accession-num&gt;15734106&lt;/accession-num&gt;&lt;urls&gt;&lt;related-urls&gt;&lt;url&gt;http://www.ncbi.nlm.nih.gov/entrez/query.fcgi?cmd=Retrieve&amp;amp;db=PubMed&amp;amp;dopt=Citation&amp;amp;list_uids=15734106&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62" w:tooltip="Tsokos, 2005 #710" w:history="1">
        <w:r w:rsidR="006C618E" w:rsidRPr="00EB6432">
          <w:rPr>
            <w:rFonts w:ascii="Arial" w:hAnsi="Arial" w:cs="Arial"/>
            <w:sz w:val="22"/>
            <w:szCs w:val="22"/>
          </w:rPr>
          <w:t>762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hepatic rupture, adenoma, angiosarcoma </w:t>
      </w:r>
      <w:r w:rsidR="003B1F35" w:rsidRPr="00EB6432">
        <w:rPr>
          <w:rFonts w:ascii="Arial" w:hAnsi="Arial" w:cs="Arial"/>
          <w:sz w:val="22"/>
          <w:szCs w:val="22"/>
        </w:rPr>
        <w:fldChar w:fldCharType="begin">
          <w:fldData xml:space="preserve">PEVuZE5vdGU+PENpdGU+PEF1dGhvcj5GYWxrPC9BdXRob3I+PFllYXI+MTk3OTwvWWVhcj48UmVj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PEVuZE5vdGU+PENpdGU+PEF1dGhvcj5GYWxrPC9BdXRob3I+PFllYXI+MTk3OTwvWWVhcj48UmVj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63" w:tooltip="Falk, 1979 #4589" w:history="1">
        <w:r w:rsidR="006C618E" w:rsidRPr="00EB6432">
          <w:rPr>
            <w:rFonts w:ascii="Arial" w:hAnsi="Arial" w:cs="Arial"/>
            <w:sz w:val="22"/>
            <w:szCs w:val="22"/>
          </w:rPr>
          <w:t>763</w:t>
        </w:r>
      </w:hyperlink>
      <w:r w:rsidR="006C618E" w:rsidRPr="00EB6432">
        <w:rPr>
          <w:rFonts w:ascii="Arial" w:hAnsi="Arial" w:cs="Arial"/>
          <w:sz w:val="22"/>
          <w:szCs w:val="22"/>
        </w:rPr>
        <w:t xml:space="preserve">, </w:t>
      </w:r>
      <w:hyperlink w:anchor="_ENREF_764" w:tooltip="Daneshmend, 1979 #4588" w:history="1">
        <w:r w:rsidR="006C618E" w:rsidRPr="00EB6432">
          <w:rPr>
            <w:rFonts w:ascii="Arial" w:hAnsi="Arial" w:cs="Arial"/>
            <w:sz w:val="22"/>
            <w:szCs w:val="22"/>
          </w:rPr>
          <w:t>764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carcinoma</w:t>
      </w:r>
      <w:r w:rsidR="0042669D" w:rsidRPr="00EB6432">
        <w:rPr>
          <w:rFonts w:ascii="Arial" w:hAnsi="Arial" w:cs="Arial"/>
          <w:sz w:val="22"/>
          <w:szCs w:val="22"/>
        </w:rPr>
        <w:t>; however, these risks do not apply to testosterone or other nonalkylated androgens such as nandrolone or 1-methyl androgens</w:t>
      </w:r>
      <w:r w:rsidRPr="00EB6432">
        <w:rPr>
          <w:rFonts w:ascii="Arial" w:hAnsi="Arial" w:cs="Arial"/>
          <w:sz w:val="22"/>
          <w:szCs w:val="22"/>
        </w:rPr>
        <w:t>. Prolonged use of 17</w:t>
      </w:r>
      <w:r w:rsidRPr="00EB6432">
        <w:rPr>
          <w:rFonts w:ascii="Arial" w:hAnsi="Arial" w:cs="Arial"/>
          <w:sz w:val="22"/>
          <w:szCs w:val="22"/>
        </w:rPr>
        <w:sym w:font="Symbol" w:char="F061"/>
      </w:r>
      <w:r w:rsidRPr="00EB6432">
        <w:rPr>
          <w:rFonts w:ascii="Arial" w:hAnsi="Arial" w:cs="Arial"/>
          <w:sz w:val="22"/>
          <w:szCs w:val="22"/>
        </w:rPr>
        <w:t xml:space="preserve">-alkylated androgens, if unavoidable, requires regular clinical examination </w:t>
      </w:r>
      <w:r w:rsidR="00915752" w:rsidRPr="00EB6432">
        <w:rPr>
          <w:rFonts w:ascii="Arial" w:hAnsi="Arial" w:cs="Arial"/>
          <w:sz w:val="22"/>
          <w:szCs w:val="22"/>
        </w:rPr>
        <w:t xml:space="preserve">together with </w:t>
      </w:r>
      <w:r w:rsidRPr="00EB6432">
        <w:rPr>
          <w:rFonts w:ascii="Arial" w:hAnsi="Arial" w:cs="Arial"/>
          <w:sz w:val="22"/>
          <w:szCs w:val="22"/>
        </w:rPr>
        <w:t>biochemical monitoring of hepatic function</w:t>
      </w:r>
      <w:r w:rsidR="00915752" w:rsidRPr="00EB6432">
        <w:rPr>
          <w:rFonts w:ascii="Arial" w:hAnsi="Arial" w:cs="Arial"/>
          <w:sz w:val="22"/>
          <w:szCs w:val="22"/>
        </w:rPr>
        <w:t xml:space="preserve">, the latter not </w:t>
      </w:r>
      <w:r w:rsidR="00652E23" w:rsidRPr="00EB6432">
        <w:rPr>
          <w:rFonts w:ascii="Arial" w:hAnsi="Arial" w:cs="Arial"/>
          <w:sz w:val="22"/>
          <w:szCs w:val="22"/>
        </w:rPr>
        <w:t>required for non-alkylated androgens</w:t>
      </w:r>
      <w:r w:rsidRPr="00EB6432">
        <w:rPr>
          <w:rFonts w:ascii="Arial" w:hAnsi="Arial" w:cs="Arial"/>
          <w:sz w:val="22"/>
          <w:szCs w:val="22"/>
        </w:rPr>
        <w:t>. If biochemical abnormalities are detected, treatment with 17</w:t>
      </w:r>
      <w:r w:rsidRPr="00EB6432">
        <w:rPr>
          <w:rFonts w:ascii="Arial" w:hAnsi="Arial" w:cs="Arial"/>
          <w:sz w:val="22"/>
          <w:szCs w:val="22"/>
        </w:rPr>
        <w:sym w:font="Symbol" w:char="F061"/>
      </w:r>
      <w:r w:rsidRPr="00EB6432">
        <w:rPr>
          <w:rFonts w:ascii="Arial" w:hAnsi="Arial" w:cs="Arial"/>
          <w:sz w:val="22"/>
          <w:szCs w:val="22"/>
        </w:rPr>
        <w:t>-alkylated androgens should cease and safer androgens may be substituted without concern. Where structural lesions are suspected, radionuclide scan, ultrasonography, or abdominal computed tomography scan should precede hepatic biopsy during which severe bleeding may be provoked in peliosis hepatis. Because equally effective and safer alternatives exist, the hepatotoxic 17</w:t>
      </w:r>
      <w:r w:rsidRPr="00EB6432">
        <w:rPr>
          <w:rFonts w:ascii="Arial" w:hAnsi="Arial" w:cs="Arial"/>
          <w:sz w:val="22"/>
          <w:szCs w:val="22"/>
        </w:rPr>
        <w:sym w:font="Symbol" w:char="F061"/>
      </w:r>
      <w:r w:rsidRPr="00EB6432">
        <w:rPr>
          <w:rFonts w:ascii="Arial" w:hAnsi="Arial" w:cs="Arial"/>
          <w:sz w:val="22"/>
          <w:szCs w:val="22"/>
        </w:rPr>
        <w:t>-alkylated androgens should not be used for long-term androgen replacement therapy. By contrast, pharmacological androgen therapy often uses 17</w:t>
      </w:r>
      <w:r w:rsidRPr="00EB6432">
        <w:rPr>
          <w:rFonts w:ascii="Arial" w:hAnsi="Arial" w:cs="Arial"/>
          <w:sz w:val="22"/>
          <w:szCs w:val="22"/>
        </w:rPr>
        <w:sym w:font="Symbol" w:char="F061"/>
      </w:r>
      <w:r w:rsidRPr="00EB6432">
        <w:rPr>
          <w:rFonts w:ascii="Arial" w:hAnsi="Arial" w:cs="Arial"/>
          <w:sz w:val="22"/>
          <w:szCs w:val="22"/>
        </w:rPr>
        <w:t xml:space="preserve"> alkylated androgens for historical reasons rather than the non-hepatotoxic alternatives. In these situations, the risk-benefit analysis needs to be judged according to the clinical circumstances. </w:t>
      </w:r>
    </w:p>
    <w:p w14:paraId="17ED50F4" w14:textId="77777777" w:rsidR="0066324D" w:rsidRDefault="0066324D" w:rsidP="00EB6432">
      <w:pPr>
        <w:pStyle w:val="3hd"/>
        <w:keepLines w:val="0"/>
        <w:spacing w:before="0" w:line="276" w:lineRule="auto"/>
        <w:rPr>
          <w:rFonts w:ascii="Arial" w:hAnsi="Arial" w:cs="Arial"/>
          <w:sz w:val="22"/>
          <w:szCs w:val="22"/>
        </w:rPr>
      </w:pPr>
    </w:p>
    <w:p w14:paraId="510FAB3C" w14:textId="06ED4C48" w:rsidR="00D352A0" w:rsidRPr="00490AB1" w:rsidRDefault="00D352A0" w:rsidP="00EB6432">
      <w:pPr>
        <w:pStyle w:val="3hd"/>
        <w:keepLines w:val="0"/>
        <w:spacing w:before="0" w:line="276" w:lineRule="auto"/>
        <w:rPr>
          <w:rFonts w:ascii="Arial" w:hAnsi="Arial" w:cs="Arial"/>
          <w:color w:val="FF0000"/>
          <w:sz w:val="22"/>
          <w:szCs w:val="22"/>
        </w:rPr>
      </w:pPr>
      <w:r w:rsidRPr="00490AB1">
        <w:rPr>
          <w:rFonts w:ascii="Arial" w:hAnsi="Arial" w:cs="Arial"/>
          <w:color w:val="FF0000"/>
          <w:sz w:val="22"/>
          <w:szCs w:val="22"/>
        </w:rPr>
        <w:t>F</w:t>
      </w:r>
      <w:r w:rsidR="0066324D" w:rsidRPr="00490AB1">
        <w:rPr>
          <w:rFonts w:ascii="Arial" w:hAnsi="Arial" w:cs="Arial"/>
          <w:color w:val="FF0000"/>
          <w:sz w:val="22"/>
          <w:szCs w:val="22"/>
        </w:rPr>
        <w:t xml:space="preserve">ORMULATION-RELATED EFFECTS </w:t>
      </w:r>
    </w:p>
    <w:p w14:paraId="42A8848B" w14:textId="77777777" w:rsidR="0066324D" w:rsidRDefault="0066324D" w:rsidP="00EB6432">
      <w:pPr>
        <w:pStyle w:val="Textflush"/>
        <w:keepLines w:val="0"/>
        <w:spacing w:line="276" w:lineRule="auto"/>
        <w:jc w:val="left"/>
        <w:rPr>
          <w:rFonts w:ascii="Arial" w:hAnsi="Arial" w:cs="Arial"/>
          <w:sz w:val="22"/>
          <w:szCs w:val="22"/>
        </w:rPr>
      </w:pPr>
    </w:p>
    <w:p w14:paraId="6128F1D7" w14:textId="58940C4B" w:rsidR="00D352A0" w:rsidRPr="00EB6432" w:rsidRDefault="00D352A0" w:rsidP="00EB6432">
      <w:pPr>
        <w:pStyle w:val="Textflush"/>
        <w:keepLines w:val="0"/>
        <w:spacing w:line="276" w:lineRule="auto"/>
        <w:jc w:val="left"/>
        <w:rPr>
          <w:rFonts w:ascii="Arial" w:hAnsi="Arial" w:cs="Arial"/>
          <w:sz w:val="22"/>
          <w:szCs w:val="22"/>
          <w:lang w:val="en-AU"/>
        </w:rPr>
      </w:pPr>
      <w:r w:rsidRPr="00EB6432">
        <w:rPr>
          <w:rFonts w:ascii="Arial" w:hAnsi="Arial" w:cs="Arial"/>
          <w:sz w:val="22"/>
          <w:szCs w:val="22"/>
        </w:rPr>
        <w:t xml:space="preserve">Complications related to testosterone products may be related to dosage, mode of administration or idiosyncratic reactions to constituents. Intramuscular injections of oil vehicle may cause local pain, bleeding, or bruising and, rarely, coughing fits or fainting due to </w:t>
      </w:r>
      <w:r w:rsidR="008E2EB0" w:rsidRPr="00EB6432">
        <w:rPr>
          <w:rFonts w:ascii="Arial" w:hAnsi="Arial" w:cs="Arial"/>
          <w:sz w:val="22"/>
          <w:szCs w:val="22"/>
        </w:rPr>
        <w:t xml:space="preserve">pulmonary </w:t>
      </w:r>
      <w:r w:rsidRPr="00EB6432">
        <w:rPr>
          <w:rFonts w:ascii="Arial" w:hAnsi="Arial" w:cs="Arial"/>
          <w:sz w:val="22"/>
          <w:szCs w:val="22"/>
        </w:rPr>
        <w:t>oil microembolization</w:t>
      </w:r>
      <w:r w:rsidR="00B014A5" w:rsidRPr="00EB6432">
        <w:rPr>
          <w:rFonts w:ascii="Arial" w:hAnsi="Arial" w:cs="Arial"/>
          <w:sz w:val="22"/>
          <w:szCs w:val="22"/>
        </w:rPr>
        <w:t xml:space="preserve"> (POME)</w:t>
      </w:r>
      <w:r w:rsidRPr="00EB6432">
        <w:rPr>
          <w:rFonts w:ascii="Arial" w:hAnsi="Arial" w:cs="Arial"/>
          <w:sz w:val="22"/>
          <w:szCs w:val="22"/>
        </w:rPr>
        <w:t xml:space="preserv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&lt;EndNote&gt;&lt;Cite&gt;&lt;Author&gt;Mackey&lt;/Author&gt;&lt;Year&gt;1995&lt;/Year&gt;&lt;RecNum&gt;713&lt;/RecNum&gt;&lt;DisplayText&gt;(765)&lt;/DisplayText&gt;&lt;record&gt;&lt;rec-number&gt;713&lt;/rec-number&gt;&lt;foreign-keys&gt;&lt;key app="EN" db-id="fexpzp299sfdtlev59s5xspgaeddrxeexx9d"&gt;713&lt;/key&gt;&lt;/foreign-keys&gt;&lt;ref-type name="Journal Article"&gt;17&lt;/ref-type&gt;&lt;contributors&gt;&lt;authors&gt;&lt;author&gt;&lt;style face="normal" font="default" charset="135" size="100%"&gt;M A Mackey &lt;/style&gt;&lt;/author&gt;&lt;author&gt;&lt;style face="normal" font="default" charset="135" size="100%"&gt;A J Conway&lt;/style&gt;&lt;/author&gt;&lt;author&gt;&lt;style face="normal" font="default" charset="135" size="100%"&gt;D J Handelsman&lt;/style&gt;&lt;/author&gt;&lt;/authors&gt;&lt;/contributors&gt;&lt;titles&gt;&lt;title&gt;&lt;style face="normal" font="default" charset="135" size="100%"&gt;Tolerability of intramuscular injections of testosterone ester in an oil vehicle&lt;/style&gt;&lt;/title&gt;&lt;secondary-title&gt;Human Reproduction&lt;/secondary-title&gt;&lt;/titles&gt;&lt;periodical&gt;&lt;full-title&gt;Human Reproduction&lt;/full-title&gt;&lt;/periodical&gt;&lt;pages&gt;&lt;style face="normal" font="default" charset="135" size="100%"&gt;862-5&lt;/style&gt;&lt;/pages&gt;&lt;volume&gt;&lt;style face="normal" font="default" charset="135" size="100%"&gt;10&lt;/style&gt;&lt;/volume&gt;&lt;dates&gt;&lt;year&gt;&lt;style face="normal" font="default" charset="135" size="100%"&gt;1995&lt;/style&gt;&lt;/year&gt;&lt;/dates&gt;&lt;urls&gt;&lt;/urls&gt;&lt;/record&gt;&lt;/Cite&gt;&lt;/EndNote&gt;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65" w:tooltip="Mackey, 1995 #713" w:history="1">
        <w:r w:rsidR="006C618E" w:rsidRPr="00EB6432">
          <w:rPr>
            <w:rFonts w:ascii="Arial" w:hAnsi="Arial" w:cs="Arial"/>
            <w:sz w:val="22"/>
            <w:szCs w:val="22"/>
          </w:rPr>
          <w:t>765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a minor variant of accidental self-injection oil embolism </w:t>
      </w:r>
      <w:r w:rsidR="003B1F35" w:rsidRPr="00EB6432">
        <w:rPr>
          <w:rFonts w:ascii="Arial" w:hAnsi="Arial" w:cs="Arial"/>
          <w:sz w:val="22"/>
          <w:szCs w:val="22"/>
        </w:rPr>
        <w:fldChar w:fldCharType="begin">
          <w:fldData xml:space="preserve">PEVuZE5vdGU+PENpdGU+PEF1dGhvcj5CaGFnYXQ8L0F1dGhvcj48WWVhcj4xOTk1PC9ZZWFyPjxS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PEVuZE5vdGU+PENpdGU+PEF1dGhvcj5CaGFnYXQ8L0F1dGhvcj48WWVhcj4xOTk1PC9ZZWFyPjxS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66" w:tooltip="Bhagat, 1995 #4667" w:history="1">
        <w:r w:rsidR="006C618E" w:rsidRPr="00EB6432">
          <w:rPr>
            <w:rFonts w:ascii="Arial" w:hAnsi="Arial" w:cs="Arial"/>
            <w:sz w:val="22"/>
            <w:szCs w:val="22"/>
          </w:rPr>
          <w:t>766</w:t>
        </w:r>
      </w:hyperlink>
      <w:r w:rsidR="006C618E" w:rsidRPr="00EB6432">
        <w:rPr>
          <w:rFonts w:ascii="Arial" w:hAnsi="Arial" w:cs="Arial"/>
          <w:sz w:val="22"/>
          <w:szCs w:val="22"/>
        </w:rPr>
        <w:t xml:space="preserve">, </w:t>
      </w:r>
      <w:hyperlink w:anchor="_ENREF_767" w:tooltip="Hjort, 2015 #7052" w:history="1">
        <w:r w:rsidR="006C618E" w:rsidRPr="00EB6432">
          <w:rPr>
            <w:rFonts w:ascii="Arial" w:hAnsi="Arial" w:cs="Arial"/>
            <w:sz w:val="22"/>
            <w:szCs w:val="22"/>
          </w:rPr>
          <w:t>767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B014A5" w:rsidRPr="00EB6432">
        <w:rPr>
          <w:rFonts w:ascii="Arial" w:hAnsi="Arial" w:cs="Arial"/>
          <w:sz w:val="22"/>
          <w:szCs w:val="22"/>
        </w:rPr>
        <w:t xml:space="preserve">In a study of over 3000 consecutive injections by experienced nurses, POME occurred at a rate of ~2% </w:t>
      </w:r>
      <w:r w:rsidR="003B1F35" w:rsidRPr="00EB6432">
        <w:rPr>
          <w:rFonts w:ascii="Arial" w:hAnsi="Arial" w:cs="Arial"/>
          <w:sz w:val="22"/>
          <w:szCs w:val="22"/>
        </w:rPr>
        <w:fldChar w:fldCharType="begin">
          <w:fldData xml:space="preserve">PEVuZE5vdGU+PENpdGU+PEF1dGhvcj5NaWRkbGV0b248L0F1dGhvcj48WWVhcj4yMDE1PC9ZZWFy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PEVuZE5vdGU+PENpdGU+PEF1dGhvcj5NaWRkbGV0b248L0F1dGhvcj48WWVhcj4yMDE1PC9ZZWFy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68" w:tooltip="Middleton, 2015 #716" w:history="1">
        <w:r w:rsidR="006C618E" w:rsidRPr="00EB6432">
          <w:rPr>
            <w:rFonts w:ascii="Arial" w:hAnsi="Arial" w:cs="Arial"/>
            <w:sz w:val="22"/>
            <w:szCs w:val="22"/>
          </w:rPr>
          <w:t>768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970689" w:rsidRPr="00EB6432">
        <w:rPr>
          <w:rFonts w:ascii="Arial" w:hAnsi="Arial" w:cs="Arial"/>
          <w:sz w:val="22"/>
          <w:szCs w:val="22"/>
        </w:rPr>
        <w:t xml:space="preserve"> but is often unrecognised or under-reported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&lt;EndNote&gt;&lt;Cite&gt;&lt;Author&gt;Meyer&lt;/Author&gt;&lt;Year&gt;2015&lt;/Year&gt;&lt;RecNum&gt;717&lt;/RecNum&gt;&lt;DisplayText&gt;(769)&lt;/DisplayText&gt;&lt;record&gt;&lt;rec-number&gt;717&lt;/rec-number&gt;&lt;foreign-keys&gt;&lt;key app="EN" db-id="fexpzp299sfdtlev59s5xspgaeddrxeexx9d"&gt;717&lt;/key&gt;&lt;/foreign-keys&gt;&lt;ref-type name="Journal Article"&gt;17&lt;/ref-type&gt;&lt;contributors&gt;&lt;authors&gt;&lt;author&gt;Meyer, R. J.&lt;/author&gt;&lt;author&gt;Mann, M.&lt;/author&gt;&lt;/authors&gt;&lt;/contributors&gt;&lt;auth-address&gt;University of Virginia , Charlottesville, VA , USA.&lt;/auth-address&gt;&lt;titles&gt;&lt;title&gt;Pulmonary oil micro-embolism (POME) syndrome: a review and summary of a large case series&lt;/title&gt;&lt;secondary-title&gt;Current Medical Research and Opinion&lt;/secondary-title&gt;&lt;/titles&gt;&lt;periodical&gt;&lt;full-title&gt;Current Medical Research and Opinion&lt;/full-title&gt;&lt;abbr-1&gt;Current medical research and opinion&lt;/abbr-1&gt;&lt;/periodical&gt;&lt;pages&gt;837-41&lt;/pages&gt;&lt;volume&gt;31&lt;/volume&gt;&lt;number&gt;4&lt;/number&gt;&lt;keywords&gt;&lt;keyword&gt;Female&lt;/keyword&gt;&lt;keyword&gt;Humans&lt;/keyword&gt;&lt;keyword&gt;Male&lt;/keyword&gt;&lt;keyword&gt;Oils/*adverse effects/chemistry&lt;/keyword&gt;&lt;keyword&gt;Pulmonary Embolism/*chemically induced/physiopathology&lt;/keyword&gt;&lt;keyword&gt;Steroids/administration &amp;amp; dosage/*adverse effects&lt;/keyword&gt;&lt;keyword&gt;Microembolism&lt;/keyword&gt;&lt;keyword&gt;Oil&lt;/keyword&gt;&lt;keyword&gt;Pulmonary&lt;/keyword&gt;&lt;keyword&gt;Steroid injection&lt;/keyword&gt;&lt;/keywords&gt;&lt;dates&gt;&lt;year&gt;2015&lt;/year&gt;&lt;pub-dates&gt;&lt;date&gt;Apr&lt;/date&gt;&lt;/pub-dates&gt;&lt;/dates&gt;&lt;isbn&gt;1473-4877 (Electronic)&amp;#xD;0300-7995 (Linking)&lt;/isbn&gt;&lt;accession-num&gt;25686650&lt;/accession-num&gt;&lt;urls&gt;&lt;related-urls&gt;&lt;url&gt;https://www.ncbi.nlm.nih.gov/pubmed/25686650&lt;/url&gt;&lt;/related-urls&gt;&lt;/urls&gt;&lt;electronic-resource-num&gt;10.1185/03007995.2015.1012254&lt;/electronic-resource-num&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69" w:tooltip="Meyer, 2015 #717" w:history="1">
        <w:r w:rsidR="006C618E" w:rsidRPr="00EB6432">
          <w:rPr>
            <w:rFonts w:ascii="Arial" w:hAnsi="Arial" w:cs="Arial"/>
            <w:sz w:val="22"/>
            <w:szCs w:val="22"/>
          </w:rPr>
          <w:t>769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3C06B0" w:rsidRPr="00EB6432">
        <w:rPr>
          <w:rFonts w:ascii="Arial" w:hAnsi="Arial" w:cs="Arial"/>
          <w:sz w:val="22"/>
          <w:szCs w:val="22"/>
        </w:rPr>
        <w:t xml:space="preserve"> due to the transient symptoms</w:t>
      </w:r>
      <w:r w:rsidR="00970689" w:rsidRPr="00EB6432">
        <w:rPr>
          <w:rFonts w:ascii="Arial" w:hAnsi="Arial" w:cs="Arial"/>
          <w:sz w:val="22"/>
          <w:szCs w:val="22"/>
        </w:rPr>
        <w:t xml:space="preserve">. There was also </w:t>
      </w:r>
      <w:r w:rsidR="00B014A5" w:rsidRPr="00EB6432">
        <w:rPr>
          <w:rFonts w:ascii="Arial" w:hAnsi="Arial" w:cs="Arial"/>
          <w:sz w:val="22"/>
          <w:szCs w:val="22"/>
        </w:rPr>
        <w:t xml:space="preserve">no bruising </w:t>
      </w:r>
      <w:r w:rsidR="00970689" w:rsidRPr="00EB6432">
        <w:rPr>
          <w:rFonts w:ascii="Arial" w:hAnsi="Arial" w:cs="Arial"/>
          <w:sz w:val="22"/>
          <w:szCs w:val="22"/>
        </w:rPr>
        <w:t xml:space="preserve">or bleeding </w:t>
      </w:r>
      <w:r w:rsidR="00B014A5" w:rsidRPr="00EB6432">
        <w:rPr>
          <w:rFonts w:ascii="Arial" w:hAnsi="Arial" w:cs="Arial"/>
          <w:sz w:val="22"/>
          <w:szCs w:val="22"/>
        </w:rPr>
        <w:t xml:space="preserve">reported even among men using anticoagulants and/or antiplatelet drugs (upper confidence limit of risk ~1%) </w:t>
      </w:r>
      <w:r w:rsidR="003B1F35" w:rsidRPr="00EB6432">
        <w:rPr>
          <w:rFonts w:ascii="Arial" w:hAnsi="Arial" w:cs="Arial"/>
          <w:sz w:val="22"/>
          <w:szCs w:val="22"/>
        </w:rPr>
        <w:fldChar w:fldCharType="begin">
          <w:fldData xml:space="preserve">PEVuZE5vdGU+PENpdGU+PEF1dGhvcj5NaWRkbGV0b248L0F1dGhvcj48WWVhcj4yMDE1PC9ZZWFy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PEVuZE5vdGU+PENpdGU+PEF1dGhvcj5NaWRkbGV0b248L0F1dGhvcj48WWVhcj4yMDE1PC9ZZWFy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68" w:tooltip="Middleton, 2015 #716" w:history="1">
        <w:r w:rsidR="006C618E" w:rsidRPr="00EB6432">
          <w:rPr>
            <w:rFonts w:ascii="Arial" w:hAnsi="Arial" w:cs="Arial"/>
            <w:sz w:val="22"/>
            <w:szCs w:val="22"/>
          </w:rPr>
          <w:t>768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B014A5" w:rsidRPr="00EB6432">
        <w:rPr>
          <w:rFonts w:ascii="Arial" w:hAnsi="Arial" w:cs="Arial"/>
          <w:sz w:val="22"/>
          <w:szCs w:val="22"/>
        </w:rPr>
        <w:t xml:space="preserve">. </w:t>
      </w:r>
      <w:r w:rsidRPr="00EB6432">
        <w:rPr>
          <w:rFonts w:ascii="Arial" w:hAnsi="Arial" w:cs="Arial"/>
          <w:sz w:val="22"/>
          <w:szCs w:val="22"/>
        </w:rPr>
        <w:t xml:space="preserve">Inadvertent subcutaneous administration of the oil vehicle is highly irritating and may cause pain, inflammation, or even dermal necrosis. Allergy to the vegetable oil vehicle (sesame, castor, arachis) used in testosterone ester injections is very rare, and even patients allergic to peanuts may tolerate arachis (peanut) oil. Self-injection by body-builders of large volumes of sesame or other oils may cause exuberant local injection site reactions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&lt;EndNote&gt;&lt;Cite&gt;&lt;Author&gt;Darsow&lt;/Author&gt;&lt;Year&gt;2000&lt;/Year&gt;&lt;RecNum&gt;718&lt;/RecNum&gt;&lt;DisplayText&gt;(770)&lt;/DisplayText&gt;&lt;record&gt;&lt;rec-number&gt;718&lt;/rec-number&gt;&lt;foreign-keys&gt;&lt;key app="EN" db-id="fexpzp299sfdtlev59s5xspgaeddrxeexx9d"&gt;718&lt;/key&gt;&lt;/foreign-keys&gt;&lt;ref-type name="Journal Article"&gt;17&lt;/ref-type&gt;&lt;contributors&gt;&lt;authors&gt;&lt;author&gt;Darsow, U.&lt;/author&gt;&lt;author&gt;Bruckbauer, H.&lt;/author&gt;&lt;author&gt;Worret, W. I.&lt;/author&gt;&lt;author&gt;Hofmann, H.&lt;/author&gt;&lt;author&gt;Ring, J.&lt;/author&gt;&lt;/authors&gt;&lt;/contributors&gt;&lt;auth-address&gt;Department of Dermatology and Allergy Biederstein, Technical University Munich, Germany.&lt;/auth-address&gt;&lt;titles&gt;&lt;title&gt;Subcutaneous oleomas induced by self-injection of sesame seed oil for muscle augmentation&lt;/title&gt;&lt;secondary-title&gt;Journal of the American Academy of Dermatology&lt;/secondary-title&gt;&lt;/titles&gt;&lt;periodical&gt;&lt;full-title&gt;Journal of the American Academy of Dermatology&lt;/full-title&gt;&lt;/periodical&gt;&lt;pages&gt;292-4&lt;/pages&gt;&lt;volume&gt;42&lt;/volume&gt;&lt;number&gt;2 Pt 1&lt;/number&gt;&lt;keywords&gt;&lt;keyword&gt;Calcinosis&lt;/keyword&gt;&lt;keyword&gt;Cysts/*chemically induced/pathology&lt;/keyword&gt;&lt;keyword&gt;Granuloma/*chemically induced/pathology&lt;/keyword&gt;&lt;keyword&gt;Humans&lt;/keyword&gt;&lt;keyword&gt;Injections, Subcutaneous&lt;/keyword&gt;&lt;keyword&gt;Male&lt;/keyword&gt;&lt;keyword&gt;Middle Aged&lt;/keyword&gt;&lt;keyword&gt;Muscle, Skeletal&lt;/keyword&gt;&lt;keyword&gt;Physical Fitness&lt;/keyword&gt;&lt;keyword&gt;Sesame Oil/administration &amp;amp; dosage/*adverse effects&lt;/keyword&gt;&lt;keyword&gt;Somatotypes&lt;/keyword&gt;&lt;/keywords&gt;&lt;dates&gt;&lt;year&gt;2000&lt;/year&gt;&lt;pub-dates&gt;&lt;date&gt;Feb&lt;/date&gt;&lt;/pub-dates&gt;&lt;/dates&gt;&lt;accession-num&gt;10642691&lt;/accession-num&gt;&lt;urls&gt;&lt;related-urls&gt;&lt;url&gt;http://www.ncbi.nlm.nih.gov/entrez/query.fcgi?cmd=Retrieve&amp;amp;db=PubMed&amp;amp;dopt=Citation&amp;amp;list_uids=10642691&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70" w:tooltip="Darsow, 2000 #718" w:history="1">
        <w:r w:rsidR="006C618E" w:rsidRPr="00EB6432">
          <w:rPr>
            <w:rFonts w:ascii="Arial" w:hAnsi="Arial" w:cs="Arial"/>
            <w:sz w:val="22"/>
            <w:szCs w:val="22"/>
          </w:rPr>
          <w:t>770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even oil embolism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&lt;EndNote&gt;&lt;Cite&gt;&lt;Author&gt;Bhagat&lt;/Author&gt;&lt;Year&gt;1995&lt;/Year&gt;&lt;RecNum&gt;4667&lt;/RecNum&gt;&lt;DisplayText&gt;(766)&lt;/DisplayText&gt;&lt;record&gt;&lt;rec-number&gt;4667&lt;/rec-number&gt;&lt;foreign-keys&gt;&lt;key app="EN" db-id="0svwr0sf5wdesuew2t6xead8rzewt9dpwrp9" timestamp="1511428393" guid="7cd3d5c7-6778-4ab9-9acd-7f08eb2ad009"&gt;4667&lt;/key&gt;&lt;/foreign-keys&gt;&lt;ref-type name="Journal Article"&gt;17&lt;/ref-type&gt;&lt;contributors&gt;&lt;authors&gt;&lt;author&gt;Bhagat, R.&lt;/author&gt;&lt;author&gt;Holmes, I. H.&lt;/author&gt;&lt;author&gt;Kulaga, A.&lt;/author&gt;&lt;author&gt;Murphy, F.&lt;/author&gt;&lt;author&gt;Cockcroft, D. W.&lt;/author&gt;&lt;/authors&gt;&lt;/contributors&gt;&lt;auth-address&gt;Department of Medicine, University of Saskatchewan Royal University Hospital, Saskatoon, Canada.&lt;/auth-address&gt;&lt;titles&gt;&lt;title&gt;Self-injection with olive oil. A cause of lipoid pneumonia&lt;/title&gt;&lt;secondary-title&gt;Chest&lt;/secondary-title&gt;&lt;/titles&gt;&lt;periodical&gt;&lt;full-title&gt;Chest&lt;/full-title&gt;&lt;/periodical&gt;&lt;pages&gt;875-6&lt;/pages&gt;&lt;volume&gt;107&lt;/volume&gt;&lt;number&gt;3&lt;/number&gt;&lt;keywords&gt;&lt;keyword&gt;Body Image&lt;/keyword&gt;&lt;keyword&gt;Depressive Disorder&lt;/keyword&gt;&lt;keyword&gt;Humans&lt;/keyword&gt;&lt;keyword&gt;Injections&lt;/keyword&gt;&lt;keyword&gt;Lung/pathology&lt;/keyword&gt;&lt;keyword&gt;Male&lt;/keyword&gt;&lt;keyword&gt;Middle Aged&lt;/keyword&gt;&lt;keyword&gt;Plant Oils/*adverse effects&lt;/keyword&gt;&lt;keyword&gt;Pneumonia, Lipid/*etiology/pathology&lt;/keyword&gt;&lt;keyword&gt;Scrotum&lt;/keyword&gt;&lt;keyword&gt;Sexual Dysfunctions, Psychological&lt;/keyword&gt;&lt;/keywords&gt;&lt;dates&gt;&lt;year&gt;1995&lt;/year&gt;&lt;pub-dates&gt;&lt;date&gt;Mar&lt;/date&gt;&lt;/pub-dates&gt;&lt;/dates&gt;&lt;accession-num&gt;7874970&lt;/accession-num&gt;&lt;urls&gt;&lt;related-urls&gt;&lt;url&gt;http://www.ncbi.nlm.nih.gov/entrez/query.fcgi?cmd=Retrieve&amp;amp;db=PubMed&amp;amp;dopt=Citation&amp;amp;list_uids=7874970&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66" w:tooltip="Bhagat, 1995 #4667" w:history="1">
        <w:r w:rsidR="006C618E" w:rsidRPr="00EB6432">
          <w:rPr>
            <w:rFonts w:ascii="Arial" w:hAnsi="Arial" w:cs="Arial"/>
            <w:sz w:val="22"/>
            <w:szCs w:val="22"/>
          </w:rPr>
          <w:t>766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Long-term fibrosis at intramuscular injection sites might be expected but has not been reported. Oral testosterone undecanoate </w:t>
      </w:r>
      <w:r w:rsidR="00897DF2" w:rsidRPr="00EB6432">
        <w:rPr>
          <w:rFonts w:ascii="Arial" w:hAnsi="Arial" w:cs="Arial"/>
          <w:sz w:val="22"/>
          <w:szCs w:val="22"/>
        </w:rPr>
        <w:t xml:space="preserve">may </w:t>
      </w:r>
      <w:r w:rsidRPr="00EB6432">
        <w:rPr>
          <w:rFonts w:ascii="Arial" w:hAnsi="Arial" w:cs="Arial"/>
          <w:sz w:val="22"/>
          <w:szCs w:val="22"/>
        </w:rPr>
        <w:t xml:space="preserve">causes gastrointestinal intolerance due to the </w:t>
      </w:r>
      <w:r w:rsidR="00897DF2" w:rsidRPr="00EB6432">
        <w:rPr>
          <w:rFonts w:ascii="Arial" w:hAnsi="Arial" w:cs="Arial"/>
          <w:sz w:val="22"/>
          <w:szCs w:val="22"/>
        </w:rPr>
        <w:t xml:space="preserve">castor oil/propylene glycol laurate </w:t>
      </w:r>
      <w:r w:rsidRPr="00EB6432">
        <w:rPr>
          <w:rFonts w:ascii="Arial" w:hAnsi="Arial" w:cs="Arial"/>
          <w:sz w:val="22"/>
          <w:szCs w:val="22"/>
        </w:rPr>
        <w:t xml:space="preserve">suspension vehicle. Testosterone implants may be associated with extrusion of implants or bleeding, infection, or scarring at implant sites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&lt;EndNote&gt;&lt;Cite&gt;&lt;Author&gt;Handelsman&lt;/Author&gt;&lt;Year&gt;1997&lt;/Year&gt;&lt;RecNum&gt;562&lt;/RecNum&gt;&lt;DisplayText&gt;(594)&lt;/DisplayText&gt;&lt;record&gt;&lt;rec-number&gt;562&lt;/rec-number&gt;&lt;foreign-keys&gt;&lt;key app="EN" db-id="fexpzp299sfdtlev59s5xspgaeddrxeexx9d"&gt;562&lt;/key&gt;&lt;/foreign-keys&gt;&lt;ref-type name="Journal Article"&gt;17&lt;/ref-type&gt;&lt;contributors&gt;&lt;authors&gt;&lt;author&gt;D J Handelsman &lt;/author&gt;&lt;author&gt;M A Mackey &lt;/author&gt;&lt;author&gt;C Howe &lt;/author&gt;&lt;author&gt;L Turner &lt;/author&gt;&lt;author&gt;A J Conway&lt;/author&gt;&lt;/authors&gt;&lt;/contributors&gt;&lt;titles&gt;&lt;title&gt;Analysis of testosterone implants for androgen replacement therapy&lt;/title&gt;&lt;secondary-title&gt;Clinical Endocrinology&lt;/secondary-title&gt;&lt;/titles&gt;&lt;periodical&gt;&lt;full-title&gt;Clinical Endocrinology&lt;/full-title&gt;&lt;abbr-1&gt;Clinical endocrinology&lt;/abbr-1&gt;&lt;/periodical&gt;&lt;pages&gt;311-6&lt;/pages&gt;&lt;volume&gt;47&lt;/volume&gt;&lt;dates&gt;&lt;year&gt;1997&lt;/year&gt;&lt;/dates&gt;&lt;urls&gt;&lt;/urls&gt;&lt;/record&gt;&lt;/Cite&gt;&lt;/EndNote&gt;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4" w:tooltip="Handelsman, 1997 #562" w:history="1">
        <w:r w:rsidR="006C618E" w:rsidRPr="00EB6432">
          <w:rPr>
            <w:rFonts w:ascii="Arial" w:hAnsi="Arial" w:cs="Arial"/>
            <w:sz w:val="22"/>
            <w:szCs w:val="22"/>
          </w:rPr>
          <w:t>594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Parenteral injection of testosterone undecanoate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&lt;EndNote&gt;&lt;Cite&gt;&lt;Author&gt;Minnemann&lt;/Author&gt;&lt;Year&gt;2007&lt;/Year&gt;&lt;RecNum&gt;4631&lt;/RecNum&gt;&lt;DisplayText&gt;(721)&lt;/DisplayText&gt;&lt;record&gt;&lt;rec-number&gt;4631&lt;/rec-number&gt;&lt;foreign-keys&gt;&lt;key app="EN" db-id="0svwr0sf5wdesuew2t6xead8rzewt9dpwrp9" timestamp="1511428387" guid="cba5cbde-582e-4c3e-86e2-d8bc32cffdc0"&gt;4631&lt;/key&gt;&lt;/foreign-keys&gt;&lt;ref-type name="Journal Article"&gt;17&lt;/ref-type&gt;&lt;contributors&gt;&lt;authors&gt;&lt;author&gt;Minnemann, T.&lt;/author&gt;&lt;author&gt;Schubert, M.&lt;/author&gt;&lt;author&gt;Hubler, D.&lt;/author&gt;&lt;author&gt;Gouni-Berthold, I.&lt;/author&gt;&lt;author&gt;Freude, S.&lt;/author&gt;&lt;author&gt;Schumann, C.&lt;/author&gt;&lt;author&gt;Oettel, M.&lt;/author&gt;&lt;author&gt;Ernst, M.&lt;/author&gt;&lt;author&gt;Mellinger, U.&lt;/author&gt;&lt;author&gt;Sommer, F.&lt;/author&gt;&lt;author&gt;Krone, W.&lt;/author&gt;&lt;author&gt;Jockenhovel, F.&lt;/author&gt;&lt;/authors&gt;&lt;/contributors&gt;&lt;auth-address&gt;Klinik II und Poliklinik fur Innere Medizin, Klinikum der Universitat zu Koln, Kerpener Str. 62, 50937 Koln, Germany.&lt;/auth-address&gt;&lt;titles&gt;&lt;title&gt;A four-year efficacy and safety study of the long-acting parenteral testosterone undecanoate&lt;/title&gt;&lt;secondary-title&gt;Aging Male&lt;/secondary-title&gt;&lt;/titles&gt;&lt;periodical&gt;&lt;full-title&gt;Aging Male&lt;/full-title&gt;&lt;/periodical&gt;&lt;pages&gt;155-8&lt;/pages&gt;&lt;volume&gt;10&lt;/volume&gt;&lt;number&gt;3&lt;/number&gt;&lt;keywords&gt;&lt;keyword&gt;Adolescent&lt;/keyword&gt;&lt;keyword&gt;Adult&lt;/keyword&gt;&lt;keyword&gt;Aged&lt;/keyword&gt;&lt;keyword&gt;Germany&lt;/keyword&gt;&lt;keyword&gt;Humans&lt;/keyword&gt;&lt;keyword&gt;Hypogonadism/therapy&lt;/keyword&gt;&lt;keyword&gt;Infusions, Parenteral&lt;/keyword&gt;&lt;keyword&gt;Male&lt;/keyword&gt;&lt;keyword&gt;Middle Aged&lt;/keyword&gt;&lt;keyword&gt;Safety&lt;/keyword&gt;&lt;keyword&gt;Testosterone/administration &amp;amp; dosage/ analogs &amp;amp; derivatives/therapeutic use&lt;/keyword&gt;&lt;keyword&gt;Treatment Outcome&lt;/keyword&gt;&lt;/keywords&gt;&lt;dates&gt;&lt;year&gt;2007&lt;/year&gt;&lt;pub-dates&gt;&lt;date&gt;Sep&lt;/date&gt;&lt;/pub-dates&gt;&lt;/dates&gt;&lt;isbn&gt;1368-5538 (Print)&lt;/isbn&gt;&lt;accession-num&gt;17701659&lt;/accession-num&gt;&lt;urls&gt;&lt;/urls&gt;&lt;/record&gt;&lt;/Cite&gt;&lt;/EndNote&gt;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21" w:tooltip="Minnemann, 2007 #4631" w:history="1">
        <w:r w:rsidR="006C618E" w:rsidRPr="00EB6432">
          <w:rPr>
            <w:rFonts w:ascii="Arial" w:hAnsi="Arial" w:cs="Arial"/>
            <w:sz w:val="22"/>
            <w:szCs w:val="22"/>
          </w:rPr>
          <w:t>721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or biodegradable microspheres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&lt;EndNote&gt;&lt;Cite&gt;&lt;Author&gt;Amory&lt;/Author&gt;&lt;Year&gt;2002&lt;/Year&gt;&lt;RecNum&gt;2090&lt;/RecNum&gt;&lt;DisplayText&gt;(640)&lt;/DisplayText&gt;&lt;record&gt;&lt;rec-number&gt;2090&lt;/rec-number&gt;&lt;foreign-keys&gt;&lt;key app="EN" db-id="0svwr0sf5wdesuew2t6xead8rzewt9dpwrp9" timestamp="1511427971" guid="77f767e0-e9e7-4d16-a99e-d94d15d51445"&gt;2090&lt;/key&gt;&lt;/foreign-keys&gt;&lt;ref-type name="Journal Article"&gt;17&lt;/ref-type&gt;&lt;contributors&gt;&lt;authors&gt;&lt;author&gt;Amory, J. K.&lt;/author&gt;&lt;author&gt;Anawalt, B. D.&lt;/author&gt;&lt;author&gt;Blaskovich, P. D.&lt;/author&gt;&lt;author&gt;Gilchriest, J.&lt;/author&gt;&lt;author&gt;Nuwayser, E. S.&lt;/author&gt;&lt;author&gt;Matsumoto, A. M.&lt;/author&gt;&lt;/authors&gt;&lt;/contributors&gt;&lt;auth-address&gt;Population Center for Research in Reproduction, Geriatric Research Education and Clinical Center, Veteran&amp;apos;s Affairs Puget Sound Health Care System, Seattle, Washington, USA. jamory@u.washington.edu&lt;/auth-address&gt;&lt;titles&gt;&lt;title&gt;Testosterone release from a subcutaneous, biodegradable microcapsule formulation (Viatrel) in hypogonadal men&lt;/title&gt;&lt;secondary-title&gt;Journal of Andrology&lt;/secondary-title&gt;&lt;/titles&gt;&lt;periodical&gt;&lt;full-title&gt;Journal of Andrology&lt;/full-title&gt;&lt;/periodical&gt;&lt;pages&gt;84-91&lt;/pages&gt;&lt;volume&gt;23&lt;/volume&gt;&lt;number&gt;1&lt;/number&gt;&lt;dates&gt;&lt;year&gt;2002&lt;/year&gt;&lt;pub-dates&gt;&lt;date&gt;Jan-Feb&lt;/date&gt;&lt;/pub-dates&gt;&lt;/dates&gt;&lt;accession-num&gt;11780927&lt;/accession-num&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40" w:tooltip="Amory, 2002 #2090" w:history="1">
        <w:r w:rsidR="006C618E" w:rsidRPr="00EB6432">
          <w:rPr>
            <w:rFonts w:ascii="Arial" w:hAnsi="Arial" w:cs="Arial"/>
            <w:sz w:val="22"/>
            <w:szCs w:val="22"/>
          </w:rPr>
          <w:t>640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involves a large injection volume that may cause discomfort. Transdermal patches applied to the trunk cause skin irritation in most men, some with quite severe burn-like lesions </w:t>
      </w:r>
      <w:r w:rsidR="003B1F35" w:rsidRPr="00EB6432">
        <w:rPr>
          <w:rFonts w:ascii="Arial" w:hAnsi="Arial" w:cs="Arial"/>
          <w:sz w:val="22"/>
          <w:szCs w:val="22"/>
        </w:rPr>
        <w:fldChar w:fldCharType="begin">
          <w:fldData xml:space="preserve">PEVuZE5vdGU+PENpdGU+PEF1dGhvcj5CZW5uZXR0PC9BdXRob3I+PFllYXI+MTk5ODwvWWVhcj48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=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PEVuZE5vdGU+PENpdGU+PEF1dGhvcj5CZW5uZXR0PC9BdXRob3I+PFllYXI+MTk5ODwvWWVhcj48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=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09" w:tooltip="Bennett, 1998 #2189" w:history="1">
        <w:r w:rsidR="006C618E" w:rsidRPr="00EB6432">
          <w:rPr>
            <w:rFonts w:ascii="Arial" w:hAnsi="Arial" w:cs="Arial"/>
            <w:sz w:val="22"/>
            <w:szCs w:val="22"/>
          </w:rPr>
          <w:t>609</w:t>
        </w:r>
      </w:hyperlink>
      <w:r w:rsidR="006C618E" w:rsidRPr="00EB6432">
        <w:rPr>
          <w:rFonts w:ascii="Arial" w:hAnsi="Arial" w:cs="Arial"/>
          <w:sz w:val="22"/>
          <w:szCs w:val="22"/>
        </w:rPr>
        <w:t xml:space="preserve">, </w:t>
      </w:r>
      <w:hyperlink w:anchor="_ENREF_771" w:tooltip="Lawrentschuk, 2009 #719" w:history="1">
        <w:r w:rsidR="006C618E" w:rsidRPr="00EB6432">
          <w:rPr>
            <w:rFonts w:ascii="Arial" w:hAnsi="Arial" w:cs="Arial"/>
            <w:sz w:val="22"/>
            <w:szCs w:val="22"/>
          </w:rPr>
          <w:t>771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5C552A" w:rsidRPr="00EB6432">
        <w:rPr>
          <w:rFonts w:ascii="Arial" w:hAnsi="Arial" w:cs="Arial"/>
          <w:sz w:val="22"/>
          <w:szCs w:val="22"/>
        </w:rPr>
        <w:t xml:space="preserve"> </w:t>
      </w:r>
      <w:r w:rsidRPr="00EB6432">
        <w:rPr>
          <w:rFonts w:ascii="Arial" w:hAnsi="Arial" w:cs="Arial"/>
          <w:sz w:val="22"/>
          <w:szCs w:val="22"/>
        </w:rPr>
        <w:t>with a significant minority (~20%) are unable to continue use</w:t>
      </w:r>
      <w:r w:rsidR="008E2EB0" w:rsidRPr="00EB6432">
        <w:rPr>
          <w:rFonts w:ascii="Arial" w:hAnsi="Arial" w:cs="Arial"/>
          <w:sz w:val="22"/>
          <w:szCs w:val="22"/>
        </w:rPr>
        <w:t xml:space="preserve"> </w:t>
      </w:r>
      <w:r w:rsidRPr="00EB6432">
        <w:rPr>
          <w:rFonts w:ascii="Arial" w:hAnsi="Arial" w:cs="Arial"/>
          <w:sz w:val="22"/>
          <w:szCs w:val="22"/>
        </w:rPr>
        <w:t xml:space="preserve">. Skin irritation may be reduced in prevalence or ameliorated by concurrent use of topical corticosteroid cream at the application site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&lt;EndNote&gt;&lt;Cite&gt;&lt;Author&gt;Wilson&lt;/Author&gt;&lt;Year&gt;1998&lt;/Year&gt;&lt;RecNum&gt;1915&lt;/RecNum&gt;&lt;DisplayText&gt;(610)&lt;/DisplayText&gt;&lt;record&gt;&lt;rec-number&gt;1915&lt;/rec-number&gt;&lt;foreign-keys&gt;&lt;key app="EN" db-id="0svwr0sf5wdesuew2t6xead8rzewt9dpwrp9" timestamp="1511427950" guid="ad0dbfbe-b2b9-4151-bddb-310b501fb155"&gt;1915&lt;/key&gt;&lt;/foreign-keys&gt;&lt;ref-type name="Journal Article"&gt;17&lt;/ref-type&gt;&lt;contributors&gt;&lt;authors&gt;&lt;author&gt;Wilson, D. E.&lt;/author&gt;&lt;author&gt;Kaidbey, K.&lt;/author&gt;&lt;author&gt;Boike, S. C.&lt;/author&gt;&lt;author&gt;Jorkasky, D. K.&lt;/author&gt;&lt;/authors&gt;&lt;/contributors&gt;&lt;auth-address&gt;Univ Penn Hlth Syst, Presbyterian Med Ctr, SmithKline Beecham Clin Pharmacol Unit, Philadelphia, PA 19104 USA&lt;/auth-address&gt;&lt;titles&gt;&lt;title&gt;Use of topical corticosteroid pretreatment to reduce the incidence and severity of skin reactions associated with testosterone transdermal therapy&lt;/title&gt;&lt;secondary-title&gt;Clinical Therapeutics&lt;/secondary-title&gt;&lt;alt-title&gt;Clin Ther&lt;/alt-title&gt;&lt;/titles&gt;&lt;alt-periodical&gt;&lt;full-title&gt;Clin Ther&lt;/full-title&gt;&lt;/alt-periodical&gt;&lt;pages&gt;299-306&lt;/pages&gt;&lt;volume&gt;20&lt;/volume&gt;&lt;number&gt;2&lt;/number&gt;&lt;keywords&gt;&lt;keyword&gt;local skin reactions&lt;/keyword&gt;&lt;keyword&gt;testosterone transdermal delivery&lt;/keyword&gt;&lt;keyword&gt;topical steroid pretreatment&lt;/keyword&gt;&lt;keyword&gt;triamcinolone acetonide 0.1% cream&lt;/keyword&gt;&lt;keyword&gt;hypogonadal men&lt;/keyword&gt;&lt;keyword&gt;drug-delivery&lt;/keyword&gt;&lt;/keywords&gt;&lt;dates&gt;&lt;year&gt;1998&lt;/year&gt;&lt;pub-dates&gt;&lt;date&gt;Mar-Apr&lt;/date&gt;&lt;/pub-dates&gt;&lt;/dates&gt;&lt;isbn&gt;0149-2918&lt;/isbn&gt;&lt;accession-num&gt;WOS:000073425000010&lt;/accession-num&gt;&lt;label&gt;98251732&lt;/label&gt;&lt;urls&gt;&lt;related-urls&gt;&lt;url&gt;&amp;lt;Go to ISI&amp;gt;://WOS:000073425000010&lt;/url&gt;&lt;/related-urls&gt;&lt;/urls&gt;&lt;electronic-resource-num&gt;Doi 10.1016/S0149-2918(98)80093-3&lt;/electronic-resource-num&gt;&lt;language&gt;English&lt;/language&gt;&lt;/record&gt;&lt;/Cite&gt;&lt;/EndNote&gt;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10" w:tooltip="Wilson, 1998 #1915" w:history="1">
        <w:r w:rsidR="006C618E" w:rsidRPr="00EB6432">
          <w:rPr>
            <w:rFonts w:ascii="Arial" w:hAnsi="Arial" w:cs="Arial"/>
            <w:sz w:val="22"/>
            <w:szCs w:val="22"/>
          </w:rPr>
          <w:t>610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8E2EB0" w:rsidRPr="00EB6432">
        <w:rPr>
          <w:rFonts w:ascii="Arial" w:hAnsi="Arial" w:cs="Arial"/>
          <w:sz w:val="22"/>
          <w:szCs w:val="22"/>
        </w:rPr>
        <w:t xml:space="preserve"> </w:t>
      </w:r>
      <w:r w:rsidRPr="00EB6432">
        <w:rPr>
          <w:rFonts w:ascii="Arial" w:hAnsi="Arial" w:cs="Arial"/>
          <w:sz w:val="22"/>
          <w:szCs w:val="22"/>
        </w:rPr>
        <w:t xml:space="preserve">while transdermal testosterone gels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&lt;EndNote&gt;&lt;Cite&gt;&lt;Author&gt;Wang&lt;/Author&gt;&lt;Year&gt;2000&lt;/Year&gt;&lt;RecNum&gt;1887&lt;/RecNum&gt;&lt;DisplayText&gt;(571)&lt;/DisplayText&gt;&lt;record&gt;&lt;rec-number&gt;1887&lt;/rec-number&gt;&lt;foreign-keys&gt;&lt;key app="EN" db-id="0svwr0sf5wdesuew2t6xead8rzewt9dpwrp9" timestamp="1511427947" guid="6f60ff46-8ae2-4da9-b4f0-bc87ff719c77"&gt;1887&lt;/key&gt;&lt;/foreign-keys&gt;&lt;ref-type name="Journal Article"&gt;17&lt;/ref-type&gt;&lt;contributors&gt;&lt;authors&gt;&lt;author&gt;Wang, C.&lt;/author&gt;&lt;author&gt;Swedloff, R. S.&lt;/author&gt;&lt;author&gt;Iranmanesh, A.&lt;/author&gt;&lt;author&gt;Dobs, A.&lt;/author&gt;&lt;author&gt;Snyder, P. J.&lt;/author&gt;&lt;author&gt;Cunningham, G.&lt;/author&gt;&lt;author&gt;Matsumoto, A. M.&lt;/author&gt;&lt;author&gt;Weber, T.&lt;/author&gt;&lt;author&gt;Berman, N.&lt;/author&gt;&lt;/authors&gt;&lt;/contributors&gt;&lt;titles&gt;&lt;title&gt;Transdermal testosterone gel improves sexual function, mood, muscle strength, and body composition parameters in hypogonadal men. Testosterone Gel Study Group&lt;/title&gt;&lt;secondary-title&gt;Journal of Clinical Endocrinology and Metabolism&lt;/secondary-title&gt;&lt;/titles&gt;&lt;pages&gt;2839-53&lt;/pages&gt;&lt;volume&gt;85&lt;/volume&gt;&lt;number&gt;8&lt;/number&gt;&lt;dates&gt;&lt;year&gt;2000&lt;/year&gt;&lt;/dates&gt;&lt;urls&gt;&lt;/urls&gt;&lt;/record&gt;&lt;/Cite&gt;&lt;/EndNote&gt;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1" w:tooltip="Wang, 2000 #1887" w:history="1">
        <w:r w:rsidR="006C618E" w:rsidRPr="00EB6432">
          <w:rPr>
            <w:rFonts w:ascii="Arial" w:hAnsi="Arial" w:cs="Arial"/>
            <w:sz w:val="22"/>
            <w:szCs w:val="22"/>
          </w:rPr>
          <w:t>571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897DF2" w:rsidRPr="00EB6432">
        <w:rPr>
          <w:rFonts w:ascii="Arial" w:hAnsi="Arial" w:cs="Arial"/>
          <w:sz w:val="22"/>
          <w:szCs w:val="22"/>
        </w:rPr>
        <w:t xml:space="preserve"> or solution </w:t>
      </w:r>
      <w:r w:rsidR="003B1F35" w:rsidRPr="00EB6432">
        <w:rPr>
          <w:rFonts w:ascii="Arial" w:hAnsi="Arial" w:cs="Arial"/>
          <w:sz w:val="22"/>
          <w:szCs w:val="22"/>
        </w:rPr>
        <w:fldChar w:fldCharType="begin">
          <w:fldData xml:space="preserve">PEVuZE5vdGU+PENpdGU+PEF1dGhvcj5NdXJhbTwvQXV0aG9yPjxZZWFyPjIwMTI8L1llYXI+PFJl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PEVuZE5vdGU+PENpdGU+PEF1dGhvcj5NdXJhbTwvQXV0aG9yPjxZZWFyPjIwMTI8L1llYXI+PFJl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21" w:tooltip="Muram, 2012 #589" w:history="1">
        <w:r w:rsidR="006C618E" w:rsidRPr="00EB6432">
          <w:rPr>
            <w:rFonts w:ascii="Arial" w:hAnsi="Arial" w:cs="Arial"/>
            <w:sz w:val="22"/>
            <w:szCs w:val="22"/>
          </w:rPr>
          <w:t>621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897DF2" w:rsidRPr="00EB6432">
        <w:rPr>
          <w:rFonts w:ascii="Arial" w:hAnsi="Arial" w:cs="Arial"/>
          <w:sz w:val="22"/>
          <w:szCs w:val="22"/>
        </w:rPr>
        <w:t xml:space="preserve"> are rarely irritating</w:t>
      </w:r>
      <w:r w:rsidRPr="00EB6432">
        <w:rPr>
          <w:rFonts w:ascii="Arial" w:hAnsi="Arial" w:cs="Arial"/>
          <w:sz w:val="22"/>
          <w:szCs w:val="22"/>
        </w:rPr>
        <w:t xml:space="preserve">. Topical testosterone gels </w:t>
      </w:r>
      <w:r w:rsidR="00897DF2" w:rsidRPr="00EB6432">
        <w:rPr>
          <w:rFonts w:ascii="Arial" w:hAnsi="Arial" w:cs="Arial"/>
          <w:sz w:val="22"/>
          <w:szCs w:val="22"/>
        </w:rPr>
        <w:t xml:space="preserve">can </w:t>
      </w:r>
      <w:r w:rsidRPr="00EB6432">
        <w:rPr>
          <w:rFonts w:ascii="Arial" w:hAnsi="Arial" w:cs="Arial"/>
          <w:sz w:val="22"/>
          <w:szCs w:val="22"/>
        </w:rPr>
        <w:t xml:space="preserve">cause virilization via transfer of </w:t>
      </w:r>
      <w:r w:rsidRPr="00EB6432">
        <w:rPr>
          <w:rFonts w:ascii="Arial" w:hAnsi="Arial" w:cs="Arial"/>
          <w:sz w:val="22"/>
          <w:szCs w:val="22"/>
        </w:rPr>
        <w:softHyphen/>
        <w:t xml:space="preserve">androgens through topical skin-to-skin contact with children </w:t>
      </w:r>
      <w:r w:rsidR="003B1F35" w:rsidRPr="00EB6432">
        <w:rPr>
          <w:rFonts w:ascii="Arial" w:hAnsi="Arial" w:cs="Arial"/>
          <w:sz w:val="22"/>
          <w:szCs w:val="22"/>
        </w:rPr>
        <w:fldChar w:fldCharType="begin">
          <w:fldData xml:space="preserve">PEVuZE5vdGU+PENpdGU+PEF1dGhvcj5ZdTwvQXV0aG9yPjxZZWFyPjE5OTk8L1llYXI+PFJlY051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PEVuZE5vdGU+PENpdGU+PEF1dGhvcj5ZdTwvQXV0aG9yPjxZZWFyPjE5OTk8L1llYXI+PFJlY051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26" w:tooltip="Yu, 1999 #4605" w:history="1">
        <w:r w:rsidR="006C618E" w:rsidRPr="00EB6432">
          <w:rPr>
            <w:rFonts w:ascii="Arial" w:hAnsi="Arial" w:cs="Arial"/>
            <w:sz w:val="22"/>
            <w:szCs w:val="22"/>
          </w:rPr>
          <w:t>626-631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lang w:val="en-AU"/>
        </w:rPr>
        <w:t xml:space="preserve"> or sexual partners </w:t>
      </w:r>
      <w:r w:rsidR="003B1F35" w:rsidRPr="00EB6432">
        <w:rPr>
          <w:rFonts w:ascii="Arial" w:hAnsi="Arial" w:cs="Arial"/>
          <w:sz w:val="22"/>
          <w:szCs w:val="22"/>
          <w:lang w:val="en-AU"/>
        </w:rPr>
        <w:fldChar w:fldCharType="begin">
          <w:fldData xml:space="preserve">PEVuZE5vdGU+PENpdGU+PEF1dGhvcj5EZWxhbm9lPC9BdXRob3I+PFllYXI+MTk4NDwvWWVhcj48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==
</w:fldData>
        </w:fldChar>
      </w:r>
      <w:r w:rsidR="006C618E" w:rsidRPr="00EB6432">
        <w:rPr>
          <w:rFonts w:ascii="Arial" w:hAnsi="Arial" w:cs="Arial"/>
          <w:sz w:val="22"/>
          <w:szCs w:val="22"/>
          <w:lang w:val="en-AU"/>
        </w:rPr>
        <w:instrText xml:space="preserve"> ADDIN EN.CITE </w:instrText>
      </w:r>
      <w:r w:rsidR="006C618E" w:rsidRPr="00EB6432">
        <w:rPr>
          <w:rFonts w:ascii="Arial" w:hAnsi="Arial" w:cs="Arial"/>
          <w:sz w:val="22"/>
          <w:szCs w:val="22"/>
          <w:lang w:val="en-AU"/>
        </w:rPr>
        <w:fldChar w:fldCharType="begin">
          <w:fldData xml:space="preserve">PEVuZE5vdGU+PENpdGU+PEF1dGhvcj5EZWxhbm9lPC9BdXRob3I+PFllYXI+MTk4NDwvWWVhcj48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==
</w:fldData>
        </w:fldChar>
      </w:r>
      <w:r w:rsidR="006C618E" w:rsidRPr="00EB6432">
        <w:rPr>
          <w:rFonts w:ascii="Arial" w:hAnsi="Arial" w:cs="Arial"/>
          <w:sz w:val="22"/>
          <w:szCs w:val="22"/>
          <w:lang w:val="en-AU"/>
        </w:rPr>
        <w:instrText xml:space="preserve"> ADDIN EN.CITE.DATA </w:instrText>
      </w:r>
      <w:r w:rsidR="006C618E" w:rsidRPr="00EB6432">
        <w:rPr>
          <w:rFonts w:ascii="Arial" w:hAnsi="Arial" w:cs="Arial"/>
          <w:sz w:val="22"/>
          <w:szCs w:val="22"/>
          <w:lang w:val="en-AU"/>
        </w:rPr>
      </w:r>
      <w:r w:rsidR="006C618E" w:rsidRPr="00EB6432">
        <w:rPr>
          <w:rFonts w:ascii="Arial" w:hAnsi="Arial" w:cs="Arial"/>
          <w:sz w:val="22"/>
          <w:szCs w:val="22"/>
          <w:lang w:val="en-AU"/>
        </w:rPr>
        <w:fldChar w:fldCharType="end"/>
      </w:r>
      <w:r w:rsidR="003B1F35" w:rsidRPr="00EB6432">
        <w:rPr>
          <w:rFonts w:ascii="Arial" w:hAnsi="Arial" w:cs="Arial"/>
          <w:sz w:val="22"/>
          <w:szCs w:val="22"/>
          <w:lang w:val="en-AU"/>
        </w:rPr>
      </w:r>
      <w:r w:rsidR="003B1F35" w:rsidRPr="00EB6432">
        <w:rPr>
          <w:rFonts w:ascii="Arial" w:hAnsi="Arial" w:cs="Arial"/>
          <w:sz w:val="22"/>
          <w:szCs w:val="22"/>
          <w:lang w:val="en-AU"/>
        </w:rPr>
        <w:fldChar w:fldCharType="separate"/>
      </w:r>
      <w:r w:rsidR="006C618E" w:rsidRPr="00EB6432">
        <w:rPr>
          <w:rFonts w:ascii="Arial" w:hAnsi="Arial" w:cs="Arial"/>
          <w:sz w:val="22"/>
          <w:szCs w:val="22"/>
          <w:lang w:val="en-AU"/>
        </w:rPr>
        <w:t>(</w:t>
      </w:r>
      <w:hyperlink w:anchor="_ENREF_623" w:tooltip="Delanoe, 1984 #590" w:history="1">
        <w:r w:rsidR="006C618E" w:rsidRPr="00EB6432">
          <w:rPr>
            <w:rFonts w:ascii="Arial" w:hAnsi="Arial" w:cs="Arial"/>
            <w:sz w:val="22"/>
            <w:szCs w:val="22"/>
            <w:lang w:val="en-AU"/>
          </w:rPr>
          <w:t>623</w:t>
        </w:r>
      </w:hyperlink>
      <w:r w:rsidR="006C618E" w:rsidRPr="00EB6432">
        <w:rPr>
          <w:rFonts w:ascii="Arial" w:hAnsi="Arial" w:cs="Arial"/>
          <w:sz w:val="22"/>
          <w:szCs w:val="22"/>
          <w:lang w:val="en-AU"/>
        </w:rPr>
        <w:t xml:space="preserve">, </w:t>
      </w:r>
      <w:hyperlink w:anchor="_ENREF_624" w:tooltip="Moore, 1988 #4606" w:history="1">
        <w:r w:rsidR="006C618E" w:rsidRPr="00EB6432">
          <w:rPr>
            <w:rFonts w:ascii="Arial" w:hAnsi="Arial" w:cs="Arial"/>
            <w:sz w:val="22"/>
            <w:szCs w:val="22"/>
            <w:lang w:val="en-AU"/>
          </w:rPr>
          <w:t>624</w:t>
        </w:r>
      </w:hyperlink>
      <w:r w:rsidR="006C618E" w:rsidRPr="00EB6432">
        <w:rPr>
          <w:rFonts w:ascii="Arial" w:hAnsi="Arial" w:cs="Arial"/>
          <w:sz w:val="22"/>
          <w:szCs w:val="22"/>
          <w:lang w:val="en-AU"/>
        </w:rPr>
        <w:t>)</w:t>
      </w:r>
      <w:r w:rsidR="003B1F35" w:rsidRPr="00EB6432">
        <w:rPr>
          <w:rFonts w:ascii="Arial" w:hAnsi="Arial" w:cs="Arial"/>
          <w:sz w:val="22"/>
          <w:szCs w:val="22"/>
          <w:lang w:val="en-AU"/>
        </w:rPr>
        <w:fldChar w:fldCharType="end"/>
      </w:r>
      <w:r w:rsidRPr="00EB6432">
        <w:rPr>
          <w:rFonts w:ascii="Arial" w:hAnsi="Arial" w:cs="Arial"/>
          <w:sz w:val="22"/>
          <w:szCs w:val="22"/>
          <w:lang w:val="en-AU"/>
        </w:rPr>
        <w:t xml:space="preserve">. These problems can be avoided by covering the application site with clothing or washing off excess gel after a short time </w:t>
      </w:r>
      <w:r w:rsidR="003B1F35" w:rsidRPr="00EB6432">
        <w:rPr>
          <w:rFonts w:ascii="Arial" w:hAnsi="Arial" w:cs="Arial"/>
          <w:sz w:val="22"/>
          <w:szCs w:val="22"/>
          <w:lang w:val="en-AU"/>
        </w:rPr>
        <w:fldChar w:fldCharType="begin"/>
      </w:r>
      <w:r w:rsidR="006C618E" w:rsidRPr="00EB6432">
        <w:rPr>
          <w:rFonts w:ascii="Arial" w:hAnsi="Arial" w:cs="Arial"/>
          <w:sz w:val="22"/>
          <w:szCs w:val="22"/>
          <w:lang w:val="en-AU"/>
        </w:rPr>
        <w:instrText xml:space="preserve"> ADDIN EN.CITE &lt;EndNote&gt;&lt;Cite&gt;&lt;Author&gt;Rolf&lt;/Author&gt;&lt;Year&gt;2002&lt;/Year&gt;&lt;RecNum&gt;602&lt;/RecNum&gt;&lt;DisplayText&gt;(772)&lt;/DisplayText&gt;&lt;record&gt;&lt;rec-number&gt;602&lt;/rec-number&gt;&lt;foreign-keys&gt;&lt;key app="EN" db-id="fexpzp299sfdtlev59s5xspgaeddrxeexx9d"&gt;602&lt;/key&gt;&lt;/foreign-keys&gt;&lt;ref-type name="Journal Article"&gt;17&lt;/ref-type&gt;&lt;contributors&gt;&lt;authors&gt;&lt;author&gt;Rolf, C.&lt;/author&gt;&lt;author&gt;Knie, U.&lt;/author&gt;&lt;author&gt;Lemmnitz, G.&lt;/author&gt;&lt;author&gt;Nieschlag, E.&lt;/author&gt;&lt;/authors&gt;&lt;/contributors&gt;&lt;auth-address&gt;Institute of Reproductive Medicine of the University, Domagkstrasse 11, D-48129 Munster, Germany.&lt;/auth-address&gt;&lt;titles&gt;&lt;title&gt;Interpersonal testosterone transfer after topical application of a newly developed testosterone gel preparation&lt;/title&gt;&lt;secondary-title&gt;Clinical Endocrinology&lt;/secondary-title&gt;&lt;/titles&gt;&lt;periodical&gt;&lt;full-title&gt;Clinical Endocrinology&lt;/full-title&gt;&lt;abbr-1&gt;Clinical endocrinology&lt;/abbr-1&gt;&lt;/periodical&gt;&lt;pages&gt;637-41&lt;/pages&gt;&lt;volume&gt;56&lt;/volume&gt;&lt;number&gt;5&lt;/number&gt;&lt;keywords&gt;&lt;keyword&gt;Administration, Cutaneous&lt;/keyword&gt;&lt;keyword&gt;Adult&lt;/keyword&gt;&lt;keyword&gt;Analysis of Variance&lt;/keyword&gt;&lt;keyword&gt;Gels&lt;/keyword&gt;&lt;keyword&gt;Hormone Antagonists/pharmacology&lt;/keyword&gt;&lt;keyword&gt;Human&lt;/keyword&gt;&lt;keyword&gt;Hypogonadism/drug therapy&lt;/keyword&gt;&lt;keyword&gt;Male&lt;/keyword&gt;&lt;keyword&gt;Norethindrone/pharmacology&lt;/keyword&gt;&lt;keyword&gt;Risk&lt;/keyword&gt;&lt;keyword&gt;*Skin Absorption&lt;/keyword&gt;&lt;keyword&gt;Testosterone/*administration &amp;amp; dosage/*adverse&lt;/keyword&gt;&lt;keyword&gt;effects/blood/pharmacokinetics&lt;/keyword&gt;&lt;keyword&gt;Time Factors&lt;/keyword&gt;&lt;/keywords&gt;&lt;dates&gt;&lt;year&gt;2002&lt;/year&gt;&lt;pub-dates&gt;&lt;date&gt;May&lt;/date&gt;&lt;/pub-dates&gt;&lt;/dates&gt;&lt;accession-num&gt;12030915&lt;/accession-num&gt;&lt;urls&gt;&lt;/urls&gt;&lt;/record&gt;&lt;/Cite&gt;&lt;/EndNote&gt;</w:instrText>
      </w:r>
      <w:r w:rsidR="003B1F35" w:rsidRPr="00EB6432">
        <w:rPr>
          <w:rFonts w:ascii="Arial" w:hAnsi="Arial" w:cs="Arial"/>
          <w:sz w:val="22"/>
          <w:szCs w:val="22"/>
          <w:lang w:val="en-AU"/>
        </w:rPr>
        <w:fldChar w:fldCharType="separate"/>
      </w:r>
      <w:r w:rsidR="006C618E" w:rsidRPr="00EB6432">
        <w:rPr>
          <w:rFonts w:ascii="Arial" w:hAnsi="Arial" w:cs="Arial"/>
          <w:sz w:val="22"/>
          <w:szCs w:val="22"/>
          <w:lang w:val="en-AU"/>
        </w:rPr>
        <w:t>(</w:t>
      </w:r>
      <w:hyperlink w:anchor="_ENREF_772" w:tooltip="Rolf, 2002 #602" w:history="1">
        <w:r w:rsidR="006C618E" w:rsidRPr="00EB6432">
          <w:rPr>
            <w:rFonts w:ascii="Arial" w:hAnsi="Arial" w:cs="Arial"/>
            <w:sz w:val="22"/>
            <w:szCs w:val="22"/>
            <w:lang w:val="en-AU"/>
          </w:rPr>
          <w:t>772</w:t>
        </w:r>
      </w:hyperlink>
      <w:r w:rsidR="006C618E" w:rsidRPr="00EB6432">
        <w:rPr>
          <w:rFonts w:ascii="Arial" w:hAnsi="Arial" w:cs="Arial"/>
          <w:sz w:val="22"/>
          <w:szCs w:val="22"/>
          <w:lang w:val="en-AU"/>
        </w:rPr>
        <w:t>)</w:t>
      </w:r>
      <w:r w:rsidR="003B1F35" w:rsidRPr="00EB6432">
        <w:rPr>
          <w:rFonts w:ascii="Arial" w:hAnsi="Arial" w:cs="Arial"/>
          <w:sz w:val="22"/>
          <w:szCs w:val="22"/>
          <w:lang w:val="en-AU"/>
        </w:rPr>
        <w:fldChar w:fldCharType="end"/>
      </w:r>
      <w:r w:rsidRPr="00EB6432">
        <w:rPr>
          <w:rFonts w:ascii="Arial" w:hAnsi="Arial" w:cs="Arial"/>
          <w:sz w:val="22"/>
          <w:szCs w:val="22"/>
          <w:lang w:val="en-AU"/>
        </w:rPr>
        <w:t>.</w:t>
      </w:r>
    </w:p>
    <w:p w14:paraId="40371345" w14:textId="77777777" w:rsidR="00D57271" w:rsidRDefault="00D57271" w:rsidP="00EB6432">
      <w:pPr>
        <w:pStyle w:val="2hd"/>
        <w:keepLines w:val="0"/>
        <w:spacing w:before="0" w:after="0" w:line="276" w:lineRule="auto"/>
        <w:rPr>
          <w:rFonts w:ascii="Arial" w:hAnsi="Arial" w:cs="Arial"/>
          <w:b/>
          <w:spacing w:val="0"/>
          <w:sz w:val="22"/>
          <w:szCs w:val="22"/>
        </w:rPr>
      </w:pPr>
    </w:p>
    <w:p w14:paraId="7AD2A529" w14:textId="1A90CDE2" w:rsidR="00D352A0" w:rsidRPr="00490AB1" w:rsidRDefault="00D352A0" w:rsidP="00EB6432">
      <w:pPr>
        <w:pStyle w:val="2hd"/>
        <w:keepLines w:val="0"/>
        <w:spacing w:before="0" w:after="0" w:line="276" w:lineRule="auto"/>
        <w:rPr>
          <w:rFonts w:ascii="Arial" w:hAnsi="Arial" w:cs="Arial"/>
          <w:b/>
          <w:caps w:val="0"/>
          <w:color w:val="00B050"/>
          <w:spacing w:val="0"/>
          <w:sz w:val="22"/>
          <w:szCs w:val="22"/>
        </w:rPr>
      </w:pPr>
      <w:r w:rsidRPr="00490AB1">
        <w:rPr>
          <w:rFonts w:ascii="Arial" w:hAnsi="Arial" w:cs="Arial"/>
          <w:b/>
          <w:color w:val="00B050"/>
          <w:spacing w:val="0"/>
          <w:sz w:val="22"/>
          <w:szCs w:val="22"/>
        </w:rPr>
        <w:t>M</w:t>
      </w:r>
      <w:r w:rsidRPr="00490AB1">
        <w:rPr>
          <w:rFonts w:ascii="Arial" w:hAnsi="Arial" w:cs="Arial"/>
          <w:b/>
          <w:caps w:val="0"/>
          <w:color w:val="00B050"/>
          <w:spacing w:val="0"/>
          <w:sz w:val="22"/>
          <w:szCs w:val="22"/>
        </w:rPr>
        <w:t>onitoring of Androgen Replacement Therapy</w:t>
      </w:r>
    </w:p>
    <w:p w14:paraId="242F1A65" w14:textId="77777777" w:rsidR="00D57271" w:rsidRDefault="00D57271" w:rsidP="00EB6432">
      <w:pPr>
        <w:pStyle w:val="Textflush"/>
        <w:keepLines w:val="0"/>
        <w:spacing w:line="276" w:lineRule="auto"/>
        <w:jc w:val="left"/>
        <w:rPr>
          <w:rFonts w:ascii="Arial" w:hAnsi="Arial" w:cs="Arial"/>
          <w:sz w:val="22"/>
          <w:szCs w:val="22"/>
        </w:rPr>
      </w:pPr>
    </w:p>
    <w:p w14:paraId="7E1710D9" w14:textId="1BEB1270" w:rsidR="00D352A0"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Monitoring of androgen replacement therapy involves, pri</w:t>
      </w:r>
      <w:r w:rsidRPr="00EB6432">
        <w:rPr>
          <w:rFonts w:ascii="Arial" w:hAnsi="Arial" w:cs="Arial"/>
          <w:sz w:val="22"/>
          <w:szCs w:val="22"/>
        </w:rPr>
        <w:softHyphen/>
        <w:t xml:space="preserve">marily, clinical observations to optimize androgen effects including ensuring the continuation of treatment and surveillance for side effects. Once testosterone dosage is well established, androgen replacement therapy requires only very limited, judicious use of biochemical </w:t>
      </w:r>
      <w:r w:rsidRPr="00EB6432">
        <w:rPr>
          <w:rFonts w:ascii="Arial" w:hAnsi="Arial" w:cs="Arial"/>
          <w:sz w:val="22"/>
          <w:szCs w:val="22"/>
        </w:rPr>
        <w:softHyphen/>
        <w:t xml:space="preserve">testing or hormone assays to verify adequacy of dosage when in doubt or following changes of product or dosage. Testosterone and its esters at conventional doses for replacement therapy are sufficiently safe not to require routine biochemical monitoring of liver, kidney or electrolytes. </w:t>
      </w:r>
    </w:p>
    <w:p w14:paraId="55EE57E1"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33AE471A" w14:textId="41D8B4B1"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Clinical monitoring depends on serial observation of improvement in the key presenting features of androgen deficiency. Androgen-deficient men as a group may report subjective improvement in one or more of a variety of symptoms </w:t>
      </w:r>
      <w:r w:rsidR="00E10152" w:rsidRPr="00EB6432">
        <w:rPr>
          <w:rFonts w:ascii="Arial" w:hAnsi="Arial" w:cs="Arial"/>
          <w:sz w:val="22"/>
          <w:szCs w:val="22"/>
        </w:rPr>
        <w:t xml:space="preserve">(some only recognized in retrospect) </w:t>
      </w:r>
      <w:r w:rsidRPr="00EB6432">
        <w:rPr>
          <w:rFonts w:ascii="Arial" w:hAnsi="Arial" w:cs="Arial"/>
          <w:sz w:val="22"/>
          <w:szCs w:val="22"/>
        </w:rPr>
        <w:t xml:space="preserve">including energy, well-being, psychosocial drive, initiative, and assertiveness as well as sexual activity (especially libido and ejaculation frequency), increased truncal and facial hair growth and muscular strength and endurance. Individual men will become familiar with their own leading androgen deficiency symptom(s), and these appear in predictable sequence and at consistent blood testosterone thresholds towards the end of any treatment cyce </w:t>
      </w:r>
      <w:r w:rsidR="003B1F35" w:rsidRPr="00EB6432">
        <w:rPr>
          <w:rFonts w:ascii="Arial" w:hAnsi="Arial" w:cs="Arial"/>
          <w:sz w:val="22"/>
          <w:szCs w:val="22"/>
        </w:rPr>
        <w:fldChar w:fldCharType="begin">
          <w:fldData xml:space="preserve">PEVuZE5vdGU+PENpdGU+PEF1dGhvcj5LZWxsZWhlcjwvQXV0aG9yPjxZZWFyPjIwMDQ8L1llYXI+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==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PEVuZE5vdGU+PENpdGU+PEF1dGhvcj5LZWxsZWhlcjwvQXV0aG9yPjxZZWFyPjIwMDQ8L1llYXI+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==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315" w:tooltip="Kelleher, 2004 #286" w:history="1">
        <w:r w:rsidR="006C618E" w:rsidRPr="00EB6432">
          <w:rPr>
            <w:rFonts w:ascii="Arial" w:hAnsi="Arial" w:cs="Arial"/>
            <w:sz w:val="22"/>
            <w:szCs w:val="22"/>
          </w:rPr>
          <w:t>315</w:t>
        </w:r>
      </w:hyperlink>
      <w:r w:rsidR="006C618E" w:rsidRPr="00EB6432">
        <w:rPr>
          <w:rFonts w:ascii="Arial" w:hAnsi="Arial" w:cs="Arial"/>
          <w:sz w:val="22"/>
          <w:szCs w:val="22"/>
        </w:rPr>
        <w:t xml:space="preserve">, </w:t>
      </w:r>
      <w:hyperlink w:anchor="_ENREF_773" w:tooltip="Zitzmann, 2006 #720" w:history="1">
        <w:r w:rsidR="006C618E" w:rsidRPr="00EB6432">
          <w:rPr>
            <w:rFonts w:ascii="Arial" w:hAnsi="Arial" w:cs="Arial"/>
            <w:sz w:val="22"/>
            <w:szCs w:val="22"/>
          </w:rPr>
          <w:t>773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9C4DCD" w:rsidRPr="00EB6432">
        <w:rPr>
          <w:rFonts w:ascii="Arial" w:hAnsi="Arial" w:cs="Arial"/>
          <w:sz w:val="22"/>
          <w:szCs w:val="22"/>
        </w:rPr>
        <w:t>S</w:t>
      </w:r>
      <w:r w:rsidR="002C015C" w:rsidRPr="00EB6432">
        <w:rPr>
          <w:rFonts w:ascii="Arial" w:hAnsi="Arial" w:cs="Arial"/>
          <w:sz w:val="22"/>
          <w:szCs w:val="22"/>
        </w:rPr>
        <w:t xml:space="preserve">ubjective symptoms of </w:t>
      </w:r>
      <w:r w:rsidR="00280960" w:rsidRPr="00EB6432">
        <w:rPr>
          <w:rFonts w:ascii="Arial" w:hAnsi="Arial" w:cs="Arial"/>
          <w:sz w:val="22"/>
          <w:szCs w:val="22"/>
        </w:rPr>
        <w:t xml:space="preserve">genuine </w:t>
      </w:r>
      <w:r w:rsidR="002C015C" w:rsidRPr="00EB6432">
        <w:rPr>
          <w:rFonts w:ascii="Arial" w:hAnsi="Arial" w:cs="Arial"/>
          <w:sz w:val="22"/>
          <w:szCs w:val="22"/>
        </w:rPr>
        <w:t xml:space="preserve">androgen deficiency are alleviated </w:t>
      </w:r>
      <w:r w:rsidR="009C4DCD" w:rsidRPr="00EB6432">
        <w:rPr>
          <w:rFonts w:ascii="Arial" w:hAnsi="Arial" w:cs="Arial"/>
          <w:sz w:val="22"/>
          <w:szCs w:val="22"/>
        </w:rPr>
        <w:t xml:space="preserve">quickly, </w:t>
      </w:r>
      <w:r w:rsidR="002C015C" w:rsidRPr="00EB6432">
        <w:rPr>
          <w:rFonts w:ascii="Arial" w:hAnsi="Arial" w:cs="Arial"/>
          <w:sz w:val="22"/>
          <w:szCs w:val="22"/>
        </w:rPr>
        <w:t xml:space="preserve">typically </w:t>
      </w:r>
      <w:r w:rsidR="002C015C" w:rsidRPr="00EB6432">
        <w:rPr>
          <w:rFonts w:ascii="Arial" w:hAnsi="Arial" w:cs="Arial"/>
          <w:sz w:val="22"/>
          <w:szCs w:val="22"/>
        </w:rPr>
        <w:lastRenderedPageBreak/>
        <w:t xml:space="preserve">within 3 weeks and </w:t>
      </w:r>
      <w:r w:rsidR="00280960" w:rsidRPr="00EB6432">
        <w:rPr>
          <w:rFonts w:ascii="Arial" w:hAnsi="Arial" w:cs="Arial"/>
          <w:sz w:val="22"/>
          <w:szCs w:val="22"/>
        </w:rPr>
        <w:t xml:space="preserve">reach </w:t>
      </w:r>
      <w:r w:rsidR="002C015C" w:rsidRPr="00EB6432">
        <w:rPr>
          <w:rFonts w:ascii="Arial" w:hAnsi="Arial" w:cs="Arial"/>
          <w:sz w:val="22"/>
          <w:szCs w:val="22"/>
        </w:rPr>
        <w:t>plateau within 2-3 months</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PEVuZE5vdGU+PENpdGU+PEF1dGhvcj5Kb2NrZW5ob3ZlbDwvQXV0aG9yPjxZZWFyPjIwMDk8L1ll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PEVuZE5vdGU+PENpdGU+PEF1dGhvcj5Kb2NrZW5ob3ZlbDwvQXV0aG9yPjxZZWFyPjIwMDk8L1ll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74" w:tooltip="Jockenhovel, 2009 #5526" w:history="1">
        <w:r w:rsidR="006C618E" w:rsidRPr="00EB6432">
          <w:rPr>
            <w:rFonts w:ascii="Arial" w:hAnsi="Arial" w:cs="Arial"/>
            <w:sz w:val="22"/>
            <w:szCs w:val="22"/>
          </w:rPr>
          <w:t>774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9C4DCD" w:rsidRPr="00EB6432">
        <w:rPr>
          <w:rFonts w:ascii="Arial" w:hAnsi="Arial" w:cs="Arial"/>
          <w:sz w:val="22"/>
          <w:szCs w:val="22"/>
        </w:rPr>
        <w:t xml:space="preserve"> </w:t>
      </w:r>
      <w:r w:rsidR="00280960" w:rsidRPr="00EB6432">
        <w:rPr>
          <w:rFonts w:ascii="Arial" w:hAnsi="Arial" w:cs="Arial"/>
          <w:sz w:val="22"/>
          <w:szCs w:val="22"/>
        </w:rPr>
        <w:t xml:space="preserve">whereas </w:t>
      </w:r>
      <w:r w:rsidR="009C4DCD" w:rsidRPr="00EB6432">
        <w:rPr>
          <w:rFonts w:ascii="Arial" w:hAnsi="Arial" w:cs="Arial"/>
          <w:sz w:val="22"/>
          <w:szCs w:val="22"/>
        </w:rPr>
        <w:t>persistent</w:t>
      </w:r>
      <w:r w:rsidR="00280960" w:rsidRPr="00EB6432">
        <w:rPr>
          <w:rFonts w:ascii="Arial" w:hAnsi="Arial" w:cs="Arial"/>
          <w:sz w:val="22"/>
          <w:szCs w:val="22"/>
        </w:rPr>
        <w:t xml:space="preserve"> </w:t>
      </w:r>
      <w:r w:rsidR="009C4DCD" w:rsidRPr="00EB6432">
        <w:rPr>
          <w:rFonts w:ascii="Arial" w:hAnsi="Arial" w:cs="Arial"/>
          <w:sz w:val="22"/>
          <w:szCs w:val="22"/>
        </w:rPr>
        <w:t xml:space="preserve">symptoms </w:t>
      </w:r>
      <w:r w:rsidR="00280960" w:rsidRPr="00EB6432">
        <w:rPr>
          <w:rFonts w:ascii="Arial" w:hAnsi="Arial" w:cs="Arial"/>
          <w:sz w:val="22"/>
          <w:szCs w:val="22"/>
        </w:rPr>
        <w:t xml:space="preserve">after 3 months </w:t>
      </w:r>
      <w:r w:rsidR="009C4DCD" w:rsidRPr="00EB6432">
        <w:rPr>
          <w:rFonts w:ascii="Arial" w:hAnsi="Arial" w:cs="Arial"/>
          <w:sz w:val="22"/>
          <w:szCs w:val="22"/>
        </w:rPr>
        <w:t xml:space="preserve">may represent placebo responses reflecting the </w:t>
      </w:r>
      <w:r w:rsidR="00280960" w:rsidRPr="00EB6432">
        <w:rPr>
          <w:rFonts w:ascii="Arial" w:hAnsi="Arial" w:cs="Arial"/>
          <w:sz w:val="22"/>
          <w:szCs w:val="22"/>
        </w:rPr>
        <w:t xml:space="preserve">non-specificity of androgen deficiency symptoms and the </w:t>
      </w:r>
      <w:r w:rsidR="009C4DCD" w:rsidRPr="00EB6432">
        <w:rPr>
          <w:rFonts w:ascii="Arial" w:hAnsi="Arial" w:cs="Arial"/>
          <w:sz w:val="22"/>
          <w:szCs w:val="22"/>
        </w:rPr>
        <w:t xml:space="preserve">unusually prominent expectations in the community for testosterone treatment. </w:t>
      </w:r>
      <w:r w:rsidRPr="00EB6432">
        <w:rPr>
          <w:rFonts w:ascii="Arial" w:hAnsi="Arial" w:cs="Arial"/>
          <w:sz w:val="22"/>
          <w:szCs w:val="22"/>
        </w:rPr>
        <w:t xml:space="preserve">Objective and sensitive measures of androgen action are highly desirable but not available for most androgen-responsive tissues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&lt;EndNote&gt;&lt;Cite&gt;&lt;Author&gt;Mooradian&lt;/Author&gt;&lt;Year&gt;1987&lt;/Year&gt;&lt;RecNum&gt;722&lt;/RecNum&gt;&lt;DisplayText&gt;(775)&lt;/DisplayText&gt;&lt;record&gt;&lt;rec-number&gt;722&lt;/rec-number&gt;&lt;foreign-keys&gt;&lt;key app="EN" db-id="fexpzp299sfdtlev59s5xspgaeddrxeexx9d"&gt;722&lt;/key&gt;&lt;/foreign-keys&gt;&lt;ref-type name="Journal Article"&gt;17&lt;/ref-type&gt;&lt;contributors&gt;&lt;authors&gt;&lt;author&gt;A D Mooradian&lt;/author&gt;&lt;author&gt;J E Morley&lt;/author&gt;&lt;author&gt;S G Korenman&lt;/author&gt;&lt;/authors&gt;&lt;/contributors&gt;&lt;titles&gt;&lt;title&gt;Biological actions of androgens&lt;/title&gt;&lt;secondary-title&gt;Endocrine Reviews&lt;/secondary-title&gt;&lt;/titles&gt;&lt;periodical&gt;&lt;full-title&gt;Endocrine Reviews&lt;/full-title&gt;&lt;/periodical&gt;&lt;pages&gt;1-28&lt;/pages&gt;&lt;volume&gt;8&lt;/volume&gt;&lt;number&gt;1&lt;/number&gt;&lt;dates&gt;&lt;year&gt;1987&lt;/year&gt;&lt;/dates&gt;&lt;urls&gt;&lt;/urls&gt;&lt;/record&gt;&lt;/Cite&gt;&lt;/EndNote&gt;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75" w:tooltip="Mooradian, 1987 #722" w:history="1">
        <w:r w:rsidR="006C618E" w:rsidRPr="00EB6432">
          <w:rPr>
            <w:rFonts w:ascii="Arial" w:hAnsi="Arial" w:cs="Arial"/>
            <w:sz w:val="22"/>
            <w:szCs w:val="22"/>
          </w:rPr>
          <w:t>775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main biochemical measures available for monitoring of androgenic effects include hemoglobin and trough reproductive hormone (testosterone, LH, FSH) levels. </w:t>
      </w:r>
      <w:r w:rsidR="00026B5A" w:rsidRPr="00EB6432">
        <w:rPr>
          <w:rFonts w:ascii="Arial" w:hAnsi="Arial" w:cs="Arial"/>
          <w:sz w:val="22"/>
          <w:szCs w:val="22"/>
        </w:rPr>
        <w:t>In androgen deficient men, h</w:t>
      </w:r>
      <w:r w:rsidRPr="00EB6432">
        <w:rPr>
          <w:rFonts w:ascii="Arial" w:hAnsi="Arial" w:cs="Arial"/>
          <w:sz w:val="22"/>
          <w:szCs w:val="22"/>
        </w:rPr>
        <w:t xml:space="preserve">emoglobin </w:t>
      </w:r>
      <w:r w:rsidR="00026B5A" w:rsidRPr="00EB6432">
        <w:rPr>
          <w:rFonts w:ascii="Arial" w:hAnsi="Arial" w:cs="Arial"/>
          <w:sz w:val="22"/>
          <w:szCs w:val="22"/>
        </w:rPr>
        <w:t xml:space="preserve">typically </w:t>
      </w:r>
      <w:r w:rsidRPr="00EB6432">
        <w:rPr>
          <w:rFonts w:ascii="Arial" w:hAnsi="Arial" w:cs="Arial"/>
          <w:sz w:val="22"/>
          <w:szCs w:val="22"/>
        </w:rPr>
        <w:t xml:space="preserve">increases by </w:t>
      </w:r>
      <w:r w:rsidR="004E7857" w:rsidRPr="00EB6432">
        <w:rPr>
          <w:rFonts w:ascii="Arial" w:hAnsi="Arial" w:cs="Arial"/>
          <w:sz w:val="22"/>
          <w:szCs w:val="22"/>
        </w:rPr>
        <w:t>~</w:t>
      </w:r>
      <w:r w:rsidRPr="00EB6432">
        <w:rPr>
          <w:rFonts w:ascii="Arial" w:hAnsi="Arial" w:cs="Arial"/>
          <w:sz w:val="22"/>
          <w:szCs w:val="22"/>
        </w:rPr>
        <w:t xml:space="preserve">10% </w:t>
      </w:r>
      <w:r w:rsidR="00026B5A" w:rsidRPr="00EB6432">
        <w:rPr>
          <w:rFonts w:ascii="Arial" w:hAnsi="Arial" w:cs="Arial"/>
          <w:sz w:val="22"/>
          <w:szCs w:val="22"/>
        </w:rPr>
        <w:t>(</w:t>
      </w:r>
      <w:r w:rsidR="004E7857" w:rsidRPr="00EB6432">
        <w:rPr>
          <w:rFonts w:ascii="Arial" w:hAnsi="Arial" w:cs="Arial"/>
          <w:sz w:val="22"/>
          <w:szCs w:val="22"/>
        </w:rPr>
        <w:t xml:space="preserve">or up </w:t>
      </w:r>
      <w:r w:rsidRPr="00EB6432">
        <w:rPr>
          <w:rFonts w:ascii="Arial" w:hAnsi="Arial" w:cs="Arial"/>
          <w:sz w:val="22"/>
          <w:szCs w:val="22"/>
        </w:rPr>
        <w:t>to 20 g/L</w:t>
      </w:r>
      <w:r w:rsidR="00026B5A" w:rsidRPr="00EB6432">
        <w:rPr>
          <w:rFonts w:ascii="Arial" w:hAnsi="Arial" w:cs="Arial"/>
          <w:sz w:val="22"/>
          <w:szCs w:val="22"/>
        </w:rPr>
        <w:t>)</w:t>
      </w:r>
      <w:r w:rsidRPr="00EB6432">
        <w:rPr>
          <w:rFonts w:ascii="Arial" w:hAnsi="Arial" w:cs="Arial"/>
          <w:sz w:val="22"/>
          <w:szCs w:val="22"/>
        </w:rPr>
        <w:t xml:space="preserve"> </w:t>
      </w:r>
      <w:r w:rsidR="004E7857" w:rsidRPr="00EB6432">
        <w:rPr>
          <w:rFonts w:ascii="Arial" w:hAnsi="Arial" w:cs="Arial"/>
          <w:sz w:val="22"/>
          <w:szCs w:val="22"/>
        </w:rPr>
        <w:t xml:space="preserve">with standard testosterone doses </w:t>
      </w:r>
      <w:r w:rsidR="003B1F35" w:rsidRPr="00EB6432">
        <w:rPr>
          <w:rFonts w:ascii="Arial" w:hAnsi="Arial" w:cs="Arial"/>
          <w:sz w:val="22"/>
          <w:szCs w:val="22"/>
        </w:rPr>
        <w:fldChar w:fldCharType="begin">
          <w:fldData xml:space="preserve">PEVuZE5vdGU+PENpdGU+PEF1dGhvcj5QYWxhY2lvczwvQXV0aG9yPjxZZWFyPjE5ODM8L1llYXI+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PEVuZE5vdGU+PENpdGU+PEF1dGhvcj5QYWxhY2lvczwvQXV0aG9yPjxZZWFyPjE5ODM8L1llYXI+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352" w:tooltip="Coviello, 2008 #323" w:history="1">
        <w:r w:rsidR="006C618E" w:rsidRPr="00EB6432">
          <w:rPr>
            <w:rFonts w:ascii="Arial" w:hAnsi="Arial" w:cs="Arial"/>
            <w:sz w:val="22"/>
            <w:szCs w:val="22"/>
          </w:rPr>
          <w:t>352</w:t>
        </w:r>
      </w:hyperlink>
      <w:r w:rsidR="006C618E" w:rsidRPr="00EB6432">
        <w:rPr>
          <w:rFonts w:ascii="Arial" w:hAnsi="Arial" w:cs="Arial"/>
          <w:sz w:val="22"/>
          <w:szCs w:val="22"/>
        </w:rPr>
        <w:t xml:space="preserve">, </w:t>
      </w:r>
      <w:hyperlink w:anchor="_ENREF_570" w:tooltip="Jockenhovel, 1997 #539" w:history="1">
        <w:r w:rsidR="006C618E" w:rsidRPr="00EB6432">
          <w:rPr>
            <w:rFonts w:ascii="Arial" w:hAnsi="Arial" w:cs="Arial"/>
            <w:sz w:val="22"/>
            <w:szCs w:val="22"/>
          </w:rPr>
          <w:t>570</w:t>
        </w:r>
      </w:hyperlink>
      <w:r w:rsidR="006C618E" w:rsidRPr="00EB6432">
        <w:rPr>
          <w:rFonts w:ascii="Arial" w:hAnsi="Arial" w:cs="Arial"/>
          <w:sz w:val="22"/>
          <w:szCs w:val="22"/>
        </w:rPr>
        <w:t xml:space="preserve">, </w:t>
      </w:r>
      <w:hyperlink w:anchor="_ENREF_776" w:tooltip="Palacios, 1983 #84" w:history="1">
        <w:r w:rsidR="006C618E" w:rsidRPr="00EB6432">
          <w:rPr>
            <w:rFonts w:ascii="Arial" w:hAnsi="Arial" w:cs="Arial"/>
            <w:sz w:val="22"/>
            <w:szCs w:val="22"/>
          </w:rPr>
          <w:t>776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Excessive hemoglobin responses </w:t>
      </w:r>
      <w:r w:rsidR="004E7857" w:rsidRPr="00EB6432">
        <w:rPr>
          <w:rFonts w:ascii="Arial" w:hAnsi="Arial" w:cs="Arial"/>
          <w:sz w:val="22"/>
          <w:szCs w:val="22"/>
        </w:rPr>
        <w:t>(hematocrit ≥0.54, or</w:t>
      </w:r>
      <w:r w:rsidR="00E274A4" w:rsidRPr="00EB6432">
        <w:rPr>
          <w:rFonts w:ascii="Arial" w:hAnsi="Arial" w:cs="Arial"/>
          <w:sz w:val="22"/>
          <w:szCs w:val="22"/>
        </w:rPr>
        <w:t xml:space="preserve"> ≥0.50</w:t>
      </w:r>
      <w:r w:rsidR="004E7857" w:rsidRPr="00EB6432">
        <w:rPr>
          <w:rFonts w:ascii="Arial" w:hAnsi="Arial" w:cs="Arial"/>
          <w:sz w:val="22"/>
          <w:szCs w:val="22"/>
        </w:rPr>
        <w:t xml:space="preserve"> </w:t>
      </w:r>
      <w:r w:rsidR="00E274A4" w:rsidRPr="00EB6432">
        <w:rPr>
          <w:rFonts w:ascii="Arial" w:hAnsi="Arial" w:cs="Arial"/>
          <w:sz w:val="22"/>
          <w:szCs w:val="22"/>
        </w:rPr>
        <w:t>with higher risk of cardio- or ceberebrovascular ischemia</w:t>
      </w:r>
      <w:r w:rsidR="004E7857" w:rsidRPr="00EB6432">
        <w:rPr>
          <w:rFonts w:ascii="Arial" w:hAnsi="Arial" w:cs="Arial"/>
          <w:sz w:val="22"/>
          <w:szCs w:val="22"/>
        </w:rPr>
        <w:t xml:space="preserve">) </w:t>
      </w:r>
      <w:r w:rsidRPr="00EB6432">
        <w:rPr>
          <w:rFonts w:ascii="Arial" w:hAnsi="Arial" w:cs="Arial"/>
          <w:sz w:val="22"/>
          <w:szCs w:val="22"/>
        </w:rPr>
        <w:t xml:space="preserve">occur as a rare (~1%) idiosyncratic reaction which is more frequent at older age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&lt;EndNote&gt;&lt;Cite&gt;&lt;Author&gt;Coviello&lt;/Author&gt;&lt;Year&gt;2008&lt;/Year&gt;&lt;RecNum&gt;323&lt;/RecNum&gt;&lt;DisplayText&gt;(352)&lt;/DisplayText&gt;&lt;record&gt;&lt;rec-number&gt;323&lt;/rec-number&gt;&lt;foreign-keys&gt;&lt;key app="EN" db-id="fexpzp299sfdtlev59s5xspgaeddrxeexx9d"&gt;323&lt;/key&gt;&lt;/foreign-keys&gt;&lt;ref-type name="Journal Article"&gt;17&lt;/ref-type&gt;&lt;contributors&gt;&lt;authors&gt;&lt;author&gt;Coviello, A. D.&lt;/author&gt;&lt;author&gt;Kaplan, B.&lt;/author&gt;&lt;author&gt;Lakshman, K. M.&lt;/author&gt;&lt;author&gt;Chen, T.&lt;/author&gt;&lt;author&gt;Singh, A. B.&lt;/author&gt;&lt;author&gt;Bhasin, S.&lt;/author&gt;&lt;/authors&gt;&lt;/contributors&gt;&lt;auth-address&gt;Section of Endocrinology, Diabetes, and Nutrition, Boston University School of Medicine, 670 Albany Street, 2nd Floor, Boston, Massachusetts 02118, USA. andrea.coviello@bmc.org&lt;/auth-address&gt;&lt;titles&gt;&lt;title&gt;Effects of graded doses of testosterone on erythropoiesis in healthy young and older men&lt;/title&gt;&lt;secondary-title&gt;Journal of Clinical Endocrinology and Metabolism&lt;/secondary-title&gt;&lt;/titles&gt;&lt;periodical&gt;&lt;full-title&gt;Journal of Clinical Endocrinology and Metabolism&lt;/full-title&gt;&lt;/periodical&gt;&lt;pages&gt;914-9&lt;/pages&gt;&lt;volume&gt;93&lt;/volume&gt;&lt;number&gt;3&lt;/number&gt;&lt;keywords&gt;&lt;keyword&gt;Adolescent&lt;/keyword&gt;&lt;keyword&gt;Adult&lt;/keyword&gt;&lt;keyword&gt;Age Factors&lt;/keyword&gt;&lt;keyword&gt;Aged&lt;/keyword&gt;&lt;keyword&gt;Dose-Response Relationship, Drug&lt;/keyword&gt;&lt;keyword&gt;Erythropoiesis/*drug effects&lt;/keyword&gt;&lt;keyword&gt;Erythropoietin/blood&lt;/keyword&gt;&lt;keyword&gt;Hematocrit&lt;/keyword&gt;&lt;keyword&gt;Hemoglobins/analysis&lt;/keyword&gt;&lt;keyword&gt;Humans&lt;/keyword&gt;&lt;keyword&gt;Male&lt;/keyword&gt;&lt;keyword&gt;Middle Aged&lt;/keyword&gt;&lt;keyword&gt;Receptors, Transferrin/analysis&lt;/keyword&gt;&lt;keyword&gt;Testosterone/*pharmacology&lt;/keyword&gt;&lt;/keywords&gt;&lt;dates&gt;&lt;year&gt;2008&lt;/year&gt;&lt;pub-dates&gt;&lt;date&gt;Mar&lt;/date&gt;&lt;/pub-dates&gt;&lt;/dates&gt;&lt;isbn&gt;0021-972X (Print)&amp;#xD;0021-972X (Linking)&lt;/isbn&gt;&lt;accession-num&gt;18160461&lt;/accession-num&gt;&lt;urls&gt;&lt;related-urls&gt;&lt;url&gt;https://www.ncbi.nlm.nih.gov/pubmed/18160461&lt;/url&gt;&lt;/related-urls&gt;&lt;/urls&gt;&lt;custom2&gt;PMC2266950&lt;/custom2&gt;&lt;electronic-resource-num&gt;10.1210/jc.2007-1692&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52" w:tooltip="Coviello, 2008 #323" w:history="1">
        <w:r w:rsidR="006C618E" w:rsidRPr="00EB6432">
          <w:rPr>
            <w:rFonts w:ascii="Arial" w:hAnsi="Arial" w:cs="Arial"/>
            <w:sz w:val="22"/>
            <w:szCs w:val="22"/>
          </w:rPr>
          <w:t>352</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explaining the higher prevalence of polycythemia in older testosterone-treated men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&lt;EndNote&gt;&lt;Cite&gt;&lt;Author&gt;Drinka&lt;/Author&gt;&lt;Year&gt;1995&lt;/Year&gt;&lt;RecNum&gt;724&lt;/RecNum&gt;&lt;DisplayText&gt;(777)&lt;/DisplayText&gt;&lt;record&gt;&lt;rec-number&gt;724&lt;/rec-number&gt;&lt;foreign-keys&gt;&lt;key app="EN" db-id="fexpzp299sfdtlev59s5xspgaeddrxeexx9d"&gt;724&lt;/key&gt;&lt;/foreign-keys&gt;&lt;ref-type name="Journal Article"&gt;17&lt;/ref-type&gt;&lt;contributors&gt;&lt;authors&gt;&lt;author&gt;P J Drinka&lt;/author&gt;&lt;author&gt;A L Jochen &lt;/author&gt;&lt;author&gt;M Cuisinier&lt;/author&gt;&lt;author&gt;R Bloom&lt;/author&gt;&lt;author&gt;I Rudman&lt;/author&gt;&lt;author&gt;D Rudman&lt;/author&gt;&lt;/authors&gt;&lt;/contributors&gt;&lt;titles&gt;&lt;title&gt;Polycythemia as a complication of testosterone replacement therapy in nursing home men with low testosterone levels&lt;/title&gt;&lt;secondary-title&gt;Journal of the American Geriatric Society&lt;/secondary-title&gt;&lt;/titles&gt;&lt;periodical&gt;&lt;full-title&gt;Journal of the American Geriatric Society&lt;/full-title&gt;&lt;/periodical&gt;&lt;pages&gt;899-901&lt;/pages&gt;&lt;volume&gt;43&lt;/volume&gt;&lt;number&gt;8&lt;/number&gt;&lt;dates&gt;&lt;year&gt;1995&lt;/year&gt;&lt;/dates&gt;&lt;urls&gt;&lt;/urls&gt;&lt;/record&gt;&lt;/Cite&gt;&lt;/EndNote&gt;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77" w:tooltip="Drinka, 1995 #724" w:history="1">
        <w:r w:rsidR="006C618E" w:rsidRPr="00EB6432">
          <w:rPr>
            <w:rFonts w:ascii="Arial" w:hAnsi="Arial" w:cs="Arial"/>
            <w:sz w:val="22"/>
            <w:szCs w:val="22"/>
          </w:rPr>
          <w:t>777</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C53479" w:rsidRPr="00EB6432">
        <w:rPr>
          <w:rFonts w:ascii="Arial" w:hAnsi="Arial" w:cs="Arial"/>
          <w:sz w:val="22"/>
          <w:szCs w:val="22"/>
        </w:rPr>
        <w:t>Testosterone-induced p</w:t>
      </w:r>
      <w:r w:rsidRPr="00EB6432">
        <w:rPr>
          <w:rFonts w:ascii="Arial" w:hAnsi="Arial" w:cs="Arial"/>
          <w:sz w:val="22"/>
          <w:szCs w:val="22"/>
        </w:rPr>
        <w:t>olycythemia is dose</w:t>
      </w:r>
      <w:r w:rsidR="002A60BB" w:rsidRPr="00EB6432">
        <w:rPr>
          <w:rFonts w:ascii="Arial" w:hAnsi="Arial" w:cs="Arial"/>
          <w:sz w:val="22"/>
          <w:szCs w:val="22"/>
        </w:rPr>
        <w:t>-</w:t>
      </w:r>
      <w:r w:rsidRPr="00EB6432">
        <w:rPr>
          <w:rFonts w:ascii="Arial" w:hAnsi="Arial" w:cs="Arial"/>
          <w:sz w:val="22"/>
          <w:szCs w:val="22"/>
        </w:rPr>
        <w:t xml:space="preserve">dependent </w:t>
      </w:r>
      <w:r w:rsidR="003B1F35" w:rsidRPr="00EB6432">
        <w:rPr>
          <w:rFonts w:ascii="Arial" w:hAnsi="Arial" w:cs="Arial"/>
          <w:sz w:val="22"/>
          <w:szCs w:val="22"/>
        </w:rPr>
        <w:fldChar w:fldCharType="begin">
          <w:fldData xml:space="preserve">PEVuZE5vdGU+PENpdGU+PEF1dGhvcj5Db3ZpZWxsbzwvQXV0aG9yPjxZZWFyPjIwMDg8L1llYXI+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PEVuZE5vdGU+PENpdGU+PEF1dGhvcj5Db3ZpZWxsbzwvQXV0aG9yPjxZZWFyPjIwMDg8L1llYXI+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352" w:tooltip="Coviello, 2008 #323" w:history="1">
        <w:r w:rsidR="006C618E" w:rsidRPr="00EB6432">
          <w:rPr>
            <w:rFonts w:ascii="Arial" w:hAnsi="Arial" w:cs="Arial"/>
            <w:sz w:val="22"/>
            <w:szCs w:val="22"/>
          </w:rPr>
          <w:t>352</w:t>
        </w:r>
      </w:hyperlink>
      <w:r w:rsidR="006C618E" w:rsidRPr="00EB6432">
        <w:rPr>
          <w:rFonts w:ascii="Arial" w:hAnsi="Arial" w:cs="Arial"/>
          <w:sz w:val="22"/>
          <w:szCs w:val="22"/>
        </w:rPr>
        <w:t xml:space="preserve">, </w:t>
      </w:r>
      <w:hyperlink w:anchor="_ENREF_778" w:tooltip="Ip, 2010 #725" w:history="1">
        <w:r w:rsidR="006C618E" w:rsidRPr="00EB6432">
          <w:rPr>
            <w:rFonts w:ascii="Arial" w:hAnsi="Arial" w:cs="Arial"/>
            <w:sz w:val="22"/>
            <w:szCs w:val="22"/>
          </w:rPr>
          <w:t>778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C53479" w:rsidRPr="00EB6432">
        <w:rPr>
          <w:rFonts w:ascii="Arial" w:hAnsi="Arial" w:cs="Arial"/>
          <w:sz w:val="22"/>
          <w:szCs w:val="22"/>
        </w:rPr>
        <w:t xml:space="preserve">being </w:t>
      </w:r>
      <w:r w:rsidRPr="00EB6432">
        <w:rPr>
          <w:rFonts w:ascii="Arial" w:hAnsi="Arial" w:cs="Arial"/>
          <w:sz w:val="22"/>
          <w:szCs w:val="22"/>
        </w:rPr>
        <w:t xml:space="preserve">related to the supraphysiological peak blood testosterone levels observed with shorter-acting testosterone ester injections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&lt;EndNote&gt;&lt;Cite&gt;&lt;Author&gt;Jockenhovel&lt;/Author&gt;&lt;Year&gt;1997&lt;/Year&gt;&lt;RecNum&gt;539&lt;/RecNum&gt;&lt;DisplayText&gt;(570)&lt;/DisplayText&gt;&lt;record&gt;&lt;rec-number&gt;539&lt;/rec-number&gt;&lt;foreign-keys&gt;&lt;key app="EN" db-id="fexpzp299sfdtlev59s5xspgaeddrxeexx9d"&gt;539&lt;/key&gt;&lt;/foreign-keys&gt;&lt;ref-type name="Journal Article"&gt;17&lt;/ref-type&gt;&lt;contributors&gt;&lt;authors&gt;&lt;author&gt;Jockenhovel, F.&lt;/author&gt;&lt;author&gt;Vogel, E.&lt;/author&gt;&lt;author&gt;Reinhardt, W.&lt;/author&gt;&lt;author&gt;Reinwein, D.&lt;/author&gt;&lt;/authors&gt;&lt;/contributors&gt;&lt;auth-address&gt;Klinik II und Poliklinik fur Innere Medizin, Universitat zu Koln, Koln D-50924, Germany. fjockenhoevel@uni-koeln.de&lt;/auth-address&gt;&lt;titles&gt;&lt;title&gt;Effects of various modes of androgen substitution therapy on erythropoiesis&lt;/title&gt;&lt;secondary-title&gt;European Journal of Medical Research&lt;/secondary-title&gt;&lt;/titles&gt;&lt;periodical&gt;&lt;full-title&gt;European Journal of Medical Research&lt;/full-title&gt;&lt;/periodical&gt;&lt;pages&gt;293-8&lt;/pages&gt;&lt;volume&gt;2&lt;/volume&gt;&lt;number&gt;7&lt;/number&gt;&lt;edition&gt;1997/07/28&lt;/edition&gt;&lt;keywords&gt;&lt;keyword&gt;Adult&lt;/keyword&gt;&lt;keyword&gt;Dihydrotestosterone/blood&lt;/keyword&gt;&lt;keyword&gt;Drug Implants&lt;/keyword&gt;&lt;keyword&gt;Erythropoiesis/*drug effects&lt;/keyword&gt;&lt;keyword&gt;Ferritins/blood&lt;/keyword&gt;&lt;keyword&gt;Hematocrit&lt;/keyword&gt;&lt;keyword&gt;Hemoglobins/analysis&lt;/keyword&gt;&lt;keyword&gt;Humans&lt;/keyword&gt;&lt;keyword&gt;Hypogonadism/*blood/drug therapy&lt;/keyword&gt;&lt;keyword&gt;Iron/blood&lt;/keyword&gt;&lt;keyword&gt;Male&lt;/keyword&gt;&lt;keyword&gt;Mesterolone/administration &amp;amp; dosage/*therapeutic use&lt;/keyword&gt;&lt;keyword&gt;Regression Analysis&lt;/keyword&gt;&lt;keyword&gt;Testosterone/administration &amp;amp; dosage/analogs &amp;amp;&lt;/keyword&gt;&lt;keyword&gt;derivatives/blood/*therapeutic use&lt;/keyword&gt;&lt;keyword&gt;Testosterone Congeners/administration &amp;amp; dosage/*therapeutic use&lt;/keyword&gt;&lt;/keywords&gt;&lt;dates&gt;&lt;year&gt;1997&lt;/year&gt;&lt;pub-dates&gt;&lt;date&gt;Jul 28&lt;/date&gt;&lt;/pub-dates&gt;&lt;/dates&gt;&lt;isbn&gt;0949-2321 (Print)&amp;#xD;0949-2321 (Linking)&lt;/isbn&gt;&lt;accession-num&gt;9233903&lt;/accession-num&gt;&lt;urls&gt;&lt;related-urls&gt;&lt;url&gt;http://www.ncbi.nlm.nih.gov/pubmed/9233903&lt;/url&gt;&lt;/related-urls&gt;&lt;/urls&gt;&lt;language&gt;eng&lt;/language&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70" w:tooltip="Jockenhovel, 1997 #539" w:history="1">
        <w:r w:rsidR="006C618E" w:rsidRPr="00EB6432">
          <w:rPr>
            <w:rFonts w:ascii="Arial" w:hAnsi="Arial" w:cs="Arial"/>
            <w:sz w:val="22"/>
            <w:szCs w:val="22"/>
          </w:rPr>
          <w:t>570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C53479" w:rsidRPr="00EB6432">
        <w:rPr>
          <w:rFonts w:ascii="Arial" w:hAnsi="Arial" w:cs="Arial"/>
          <w:sz w:val="22"/>
          <w:szCs w:val="22"/>
        </w:rPr>
        <w:t>or trough blood testosterone during treatment with injectable testosterone</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PEVuZE5vdGU+PENpdGU+PEF1dGhvcj5JcDwvQXV0aG9yPjxZZWFyPjIwMTA8L1llYXI+PFJlY051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PEVuZE5vdGU+PENpdGU+PEF1dGhvcj5JcDwvQXV0aG9yPjxZZWFyPjIwMTA8L1llYXI+PFJlY051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78" w:tooltip="Ip, 2010 #725" w:history="1">
        <w:r w:rsidR="006C618E" w:rsidRPr="00EB6432">
          <w:rPr>
            <w:rFonts w:ascii="Arial" w:hAnsi="Arial" w:cs="Arial"/>
            <w:sz w:val="22"/>
            <w:szCs w:val="22"/>
          </w:rPr>
          <w:t>778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C53479" w:rsidRPr="00EB6432">
        <w:rPr>
          <w:rFonts w:ascii="Arial" w:hAnsi="Arial" w:cs="Arial"/>
          <w:sz w:val="22"/>
          <w:szCs w:val="22"/>
        </w:rPr>
        <w:t xml:space="preserve"> </w:t>
      </w:r>
      <w:r w:rsidRPr="00EB6432">
        <w:rPr>
          <w:rFonts w:ascii="Arial" w:hAnsi="Arial" w:cs="Arial"/>
          <w:sz w:val="22"/>
          <w:szCs w:val="22"/>
        </w:rPr>
        <w:t xml:space="preserve">although it can occur at high enough androgen doses in older men even with transdermal products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&lt;EndNote&gt;&lt;Cite&gt;&lt;Author&gt;Viallard&lt;/Author&gt;&lt;Year&gt;2000&lt;/Year&gt;&lt;RecNum&gt;726&lt;/RecNum&gt;&lt;DisplayText&gt;(779)&lt;/DisplayText&gt;&lt;record&gt;&lt;rec-number&gt;726&lt;/rec-number&gt;&lt;foreign-keys&gt;&lt;key app="EN" db-id="fexpzp299sfdtlev59s5xspgaeddrxeexx9d"&gt;726&lt;/key&gt;&lt;/foreign-keys&gt;&lt;ref-type name="Journal Article"&gt;17&lt;/ref-type&gt;&lt;contributors&gt;&lt;authors&gt;&lt;author&gt;Viallard, J. F.&lt;/author&gt;&lt;author&gt;Marit, G.&lt;/author&gt;&lt;author&gt;Mercie, P.&lt;/author&gt;&lt;author&gt;Leng, B.&lt;/author&gt;&lt;author&gt;Reiffers, J.&lt;/author&gt;&lt;author&gt;Pellegrin, J. L.&lt;/author&gt;&lt;/authors&gt;&lt;/contributors&gt;&lt;titles&gt;&lt;title&gt;Polycythaemia as a complication of transdermal testosterone therapy&lt;/title&gt;&lt;secondary-title&gt;British Journal of Haematology&lt;/secondary-title&gt;&lt;/titles&gt;&lt;periodical&gt;&lt;full-title&gt;British Journal of Haematology&lt;/full-title&gt;&lt;/periodical&gt;&lt;pages&gt;237-8&lt;/pages&gt;&lt;volume&gt;110&lt;/volume&gt;&lt;number&gt;1&lt;/number&gt;&lt;keywords&gt;&lt;keyword&gt;Administration, Cutaneous&lt;/keyword&gt;&lt;keyword&gt;Aged&lt;/keyword&gt;&lt;keyword&gt;Hematocrit&lt;/keyword&gt;&lt;keyword&gt;Hormone Replacement Therapy/*adverse effects&lt;/keyword&gt;&lt;keyword&gt;Humans&lt;/keyword&gt;&lt;keyword&gt;Male&lt;/keyword&gt;&lt;keyword&gt;Polycythemia/*chemically induced&lt;/keyword&gt;&lt;keyword&gt;Testosterone/*administration &amp;amp; dosage/therapeutic use&lt;/keyword&gt;&lt;/keywords&gt;&lt;dates&gt;&lt;year&gt;2000&lt;/year&gt;&lt;pub-dates&gt;&lt;date&gt;Jul&lt;/date&gt;&lt;/pub-dates&gt;&lt;/dates&gt;&lt;accession-num&gt;10931008&lt;/accession-num&gt;&lt;urls&gt;&lt;/urls&gt;&lt;/record&gt;&lt;/Cite&gt;&lt;/EndNote&gt;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79" w:tooltip="Viallard, 2000 #726" w:history="1">
        <w:r w:rsidR="006C618E" w:rsidRPr="00EB6432">
          <w:rPr>
            <w:rFonts w:ascii="Arial" w:hAnsi="Arial" w:cs="Arial"/>
            <w:sz w:val="22"/>
            <w:szCs w:val="22"/>
          </w:rPr>
          <w:t>779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Such androgen-induced secondary polycythemia </w:t>
      </w:r>
      <w:r w:rsidR="00FD4396" w:rsidRPr="00EB6432">
        <w:rPr>
          <w:rFonts w:ascii="Arial" w:hAnsi="Arial" w:cs="Arial"/>
          <w:sz w:val="22"/>
          <w:szCs w:val="22"/>
        </w:rPr>
        <w:t xml:space="preserve">is characteristically negative for </w:t>
      </w:r>
      <w:r w:rsidR="0091045B" w:rsidRPr="00EB6432">
        <w:rPr>
          <w:rFonts w:ascii="Arial" w:hAnsi="Arial" w:cs="Arial"/>
          <w:i/>
          <w:sz w:val="22"/>
          <w:szCs w:val="22"/>
        </w:rPr>
        <w:t>JAK2</w:t>
      </w:r>
      <w:r w:rsidR="00FD4396" w:rsidRPr="00EB6432">
        <w:rPr>
          <w:rFonts w:ascii="Arial" w:hAnsi="Arial" w:cs="Arial"/>
          <w:sz w:val="22"/>
          <w:szCs w:val="22"/>
        </w:rPr>
        <w:t xml:space="preserve"> mutations distinguishing it from primary polycythemia rubra vera </w:t>
      </w:r>
      <w:r w:rsidR="003B1F35" w:rsidRPr="00EB6432">
        <w:rPr>
          <w:rFonts w:ascii="Arial" w:hAnsi="Arial" w:cs="Arial"/>
          <w:sz w:val="22"/>
          <w:szCs w:val="22"/>
        </w:rPr>
        <w:fldChar w:fldCharType="begin">
          <w:fldData xml:space="preserve">PEVuZE5vdGU+PENpdGU+PEF1dGhvcj5UZWZmZXJpPC9BdXRob3I+PFllYXI+MjAxMjwvWWVhcj48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==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PEVuZE5vdGU+PENpdGU+PEF1dGhvcj5UZWZmZXJpPC9BdXRob3I+PFllYXI+MjAxMjwvWWVhcj48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==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80" w:tooltip="Tefferi, 2012 #727" w:history="1">
        <w:r w:rsidR="006C618E" w:rsidRPr="00EB6432">
          <w:rPr>
            <w:rFonts w:ascii="Arial" w:hAnsi="Arial" w:cs="Arial"/>
            <w:sz w:val="22"/>
            <w:szCs w:val="22"/>
          </w:rPr>
          <w:t>780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FD4396" w:rsidRPr="00EB6432">
        <w:rPr>
          <w:rFonts w:ascii="Arial" w:hAnsi="Arial" w:cs="Arial"/>
          <w:sz w:val="22"/>
          <w:szCs w:val="22"/>
        </w:rPr>
        <w:t xml:space="preserve"> and </w:t>
      </w:r>
      <w:r w:rsidRPr="00EB6432">
        <w:rPr>
          <w:rFonts w:ascii="Arial" w:hAnsi="Arial" w:cs="Arial"/>
          <w:sz w:val="22"/>
          <w:szCs w:val="22"/>
        </w:rPr>
        <w:t xml:space="preserve">usually resolves with reducing testosterone dose and/or switching to more steady-state testosterone delivery systems (implants, injectable testosterone undecanoate or transdermal gel)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&lt;EndNote&gt;&lt;Cite&gt;&lt;Author&gt;Siddique&lt;/Author&gt;&lt;Year&gt;2004&lt;/Year&gt;&lt;RecNum&gt;728&lt;/RecNum&gt;&lt;DisplayText&gt;(781)&lt;/DisplayText&gt;&lt;record&gt;&lt;rec-number&gt;728&lt;/rec-number&gt;&lt;foreign-keys&gt;&lt;key app="EN" db-id="fexpzp299sfdtlev59s5xspgaeddrxeexx9d"&gt;728&lt;/key&gt;&lt;/foreign-keys&gt;&lt;ref-type name="Journal Article"&gt;17&lt;/ref-type&gt;&lt;contributors&gt;&lt;authors&gt;&lt;author&gt;Siddique, H.&lt;/author&gt;&lt;author&gt;Smith, J. C.&lt;/author&gt;&lt;author&gt;Corrall, R. J.&lt;/author&gt;&lt;/authors&gt;&lt;/contributors&gt;&lt;titles&gt;&lt;title&gt;Reversal of polycythaemia induced by intramuscular androgen replacement using transdermal testosterone therapy&lt;/title&gt;&lt;secondary-title&gt;Clinical Endocrinology&lt;/secondary-title&gt;&lt;/titles&gt;&lt;periodical&gt;&lt;full-title&gt;Clinical Endocrinology&lt;/full-title&gt;&lt;abbr-1&gt;Clinical endocrinology&lt;/abbr-1&gt;&lt;/periodical&gt;&lt;pages&gt;143-5&lt;/pages&gt;&lt;volume&gt;60&lt;/volume&gt;&lt;number&gt;1&lt;/number&gt;&lt;keywords&gt;&lt;keyword&gt;Administration, Cutaneous&lt;/keyword&gt;&lt;keyword&gt;Aged&lt;/keyword&gt;&lt;keyword&gt;Hormone Replacement Therapy/*adverse effects&lt;/keyword&gt;&lt;keyword&gt;Humans&lt;/keyword&gt;&lt;keyword&gt;Hypogonadism/*drug therapy&lt;/keyword&gt;&lt;keyword&gt;Injections, Intramuscular&lt;/keyword&gt;&lt;keyword&gt;Male&lt;/keyword&gt;&lt;keyword&gt;Middle Aged&lt;/keyword&gt;&lt;keyword&gt;Polycythemia/*drug therapy/etiology&lt;/keyword&gt;&lt;keyword&gt;Testosterone/administration &amp;amp; dosage/*adverse effects&lt;/keyword&gt;&lt;/keywords&gt;&lt;dates&gt;&lt;year&gt;2004&lt;/year&gt;&lt;pub-dates&gt;&lt;date&gt;Jan&lt;/date&gt;&lt;/pub-dates&gt;&lt;/dates&gt;&lt;accession-num&gt;14678301&lt;/accession-num&gt;&lt;urls&gt;&lt;/urls&gt;&lt;/record&gt;&lt;/Cite&gt;&lt;/EndNote&gt;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81" w:tooltip="Siddique, 2004 #728" w:history="1">
        <w:r w:rsidR="006C618E" w:rsidRPr="00EB6432">
          <w:rPr>
            <w:rFonts w:ascii="Arial" w:hAnsi="Arial" w:cs="Arial"/>
            <w:sz w:val="22"/>
            <w:szCs w:val="22"/>
          </w:rPr>
          <w:t>781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and only very rarely is venesection and/or anticoagulation required. Circulating testosterone and gonadotropin levels must be considered in relation to time since last testosterone dose. Trough levels (immediately before next scheduled dose) may be helpful in establishing adequacy of depot testosterone regimens. In the presence of normal testosterone, negative feedback on hypothalamic GnRH and pituitary LH secretion (in men with hyper</w:t>
      </w:r>
      <w:r w:rsidRPr="00EB6432">
        <w:rPr>
          <w:rFonts w:ascii="Arial" w:hAnsi="Arial" w:cs="Arial"/>
          <w:sz w:val="22"/>
          <w:szCs w:val="22"/>
        </w:rPr>
        <w:softHyphen/>
        <w:t xml:space="preserve">gonadotropic hypogonadism), plasma LH levels are elevated in rough proportion to the degree of androgen deficiency. In severe androgen deficiency, virtually castrate LH levels may be present, and, conversely, circulating LH levels provide a sensitive and specific index of tissue testosterone effects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&lt;EndNote&gt;&lt;Cite&gt;&lt;Author&gt;Snyder&lt;/Author&gt;&lt;Year&gt;1980&lt;/Year&gt;&lt;RecNum&gt;621&lt;/RecNum&gt;&lt;DisplayText&gt;(590, 655)&lt;/DisplayText&gt;&lt;record&gt;&lt;rec-number&gt;621&lt;/rec-number&gt;&lt;foreign-keys&gt;&lt;key app="EN" db-id="fexpzp299sfdtlev59s5xspgaeddrxeexx9d"&gt;621&lt;/key&gt;&lt;/foreign-keys&gt;&lt;ref-type name="Journal Article"&gt;17&lt;/ref-type&gt;&lt;contributors&gt;&lt;authors&gt;&lt;author&gt;P J Snyder&lt;/author&gt;&lt;author&gt;D A Lawrence&lt;/author&gt;&lt;/authors&gt;&lt;/contributors&gt;&lt;titles&gt;&lt;title&gt;Treatment of male hypogonadism with testosterone enanthate&lt;/title&gt;&lt;secondary-title&gt;Journal of Clinical Endocrinology and Metabolism&lt;/secondary-title&gt;&lt;/titles&gt;&lt;periodical&gt;&lt;full-title&gt;Journal of Clinical Endocrinology and Metabolism&lt;/full-title&gt;&lt;/periodical&gt;&lt;pages&gt;1335-1339&lt;/pages&gt;&lt;volume&gt;51&lt;/volume&gt;&lt;dates&gt;&lt;year&gt;1980&lt;/year&gt;&lt;/dates&gt;&lt;urls&gt;&lt;/urls&gt;&lt;/record&gt;&lt;/Cite&gt;&lt;Cite&gt;&lt;Author&gt;Handelsman&lt;/Author&gt;&lt;Year&gt;1990&lt;/Year&gt;&lt;RecNum&gt;59&lt;/RecNum&gt;&lt;record&gt;&lt;rec-number&gt;59&lt;/rec-number&gt;&lt;foreign-keys&gt;&lt;key app="EN" db-id="axvf0epagd5sp1e9d2pv2pv2wdpfsvpstrd5"&gt;59&lt;/key&gt;&lt;/foreign-keys&gt;&lt;ref-type name="Journal Article"&gt;17&lt;/ref-type&gt;&lt;contributors&gt;&lt;authors&gt;&lt;author&gt;D J Handelsman&lt;/author&gt;&lt;author&gt;A J Conway&lt;/author&gt;&lt;author&gt;L M Boylan&lt;/author&gt;&lt;/authors&gt;&lt;/contributors&gt;&lt;titles&gt;&lt;title&gt;Pharmacokinetics and pharmacodynamics of testosterone pellets in man&lt;/title&gt;&lt;secondary-title&gt;Journal of Clinical Endocrinology and Metabolism&lt;/secondary-title&gt;&lt;/titles&gt;&lt;periodical&gt;&lt;full-title&gt;Journal of Clinical Endocrinology and Metabolism&lt;/full-title&gt;&lt;abbr-1&gt;J. Clin. Endocrinol. Metab.&lt;/abbr-1&gt;&lt;abbr-2&gt;J Clin Endocrinol Metab&lt;/abbr-2&gt;&lt;/periodical&gt;&lt;pages&gt;216-222&lt;/pages&gt;&lt;volume&gt;71&lt;/volume&gt;&lt;dates&gt;&lt;year&gt;1990&lt;/year&gt;&lt;/dates&gt;&lt;urls&gt;&lt;/urls&gt;&lt;/record&gt;&lt;/Cite&gt;&lt;/EndNote&gt;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590" w:tooltip="Handelsman, 1990 #59" w:history="1">
        <w:r w:rsidR="006C618E" w:rsidRPr="00EB6432">
          <w:rPr>
            <w:rFonts w:ascii="Arial" w:hAnsi="Arial" w:cs="Arial"/>
            <w:sz w:val="22"/>
            <w:szCs w:val="22"/>
          </w:rPr>
          <w:t>590</w:t>
        </w:r>
      </w:hyperlink>
      <w:r w:rsidR="006C618E" w:rsidRPr="00EB6432">
        <w:rPr>
          <w:rFonts w:ascii="Arial" w:hAnsi="Arial" w:cs="Arial"/>
          <w:sz w:val="22"/>
          <w:szCs w:val="22"/>
        </w:rPr>
        <w:t xml:space="preserve">, </w:t>
      </w:r>
      <w:hyperlink w:anchor="_ENREF_655" w:tooltip="Snyder, 1980 #621" w:history="1">
        <w:r w:rsidR="006C618E" w:rsidRPr="00EB6432">
          <w:rPr>
            <w:rFonts w:ascii="Arial" w:hAnsi="Arial" w:cs="Arial"/>
            <w:sz w:val="22"/>
            <w:szCs w:val="22"/>
          </w:rPr>
          <w:t>655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especially with more steady-state testosterone delivery by depot-type products. Suppression of LH into the eugonadal range indicates adequate androgen replacement therapy, whereas persistent nonsuppression after the first few months of treatment is an indication of inadequate dose or pattern of testosterone levels. In hypogonadotropic hypogonadism, however, impaired hypothalamic-pituitary function diminishes circulating LH levels regardless of androgen effects, so blood LH levels do not reflect tissue androgenic effects.</w:t>
      </w:r>
    </w:p>
    <w:p w14:paraId="3FEA8DA8"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24493E60" w14:textId="440A3C22"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Blood testosterone measurements are valuable before treatment for diagnosis and after start of treatment to check adequacy of dosage if in doubt and, during long-term treatment, only to evaluate changes in treatment dosage or product. During depot testosterone treatment which achieves quasi steady-state blood testosterone levels, trough blood testosterone levels taken prior to the next dose may detect patients whose treatment is suboptimal and whose dose and/or treatment interval need modification. Blood testosterone levels are not helpful for monitoring of oral testosterone undecanoate while pharmacological androgen therapy using any synthetic androgens would lower endogenous blood testosterone levels. Serial evaluation of bone density (especially vertebral trabecular bone) by dual photon absorptiometry at 1- to 2-year intervals may be helpful as a time-integrated measure to verify the adequacy of tissue androgen effects </w:t>
      </w:r>
      <w:r w:rsidR="003B1F35" w:rsidRPr="00EB6432">
        <w:rPr>
          <w:rFonts w:ascii="Arial" w:hAnsi="Arial" w:cs="Arial"/>
          <w:sz w:val="22"/>
          <w:szCs w:val="22"/>
        </w:rPr>
        <w:fldChar w:fldCharType="begin">
          <w:fldData xml:space="preserve">PEVuZE5vdGU+PENpdGU+PEF1dGhvcj5Jc2lkb3JpPC9BdXRob3I+PFllYXI+MjAwNTwvWWVhcj48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PEVuZE5vdGU+PENpdGU+PEF1dGhvcj5Jc2lkb3JpPC9BdXRob3I+PFllYXI+MjAwNTwvWWVhcj48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420" w:tooltip="Isidori, 2005 #391" w:history="1">
        <w:r w:rsidR="006C618E" w:rsidRPr="00EB6432">
          <w:rPr>
            <w:rFonts w:ascii="Arial" w:hAnsi="Arial" w:cs="Arial"/>
            <w:sz w:val="22"/>
            <w:szCs w:val="22"/>
          </w:rPr>
          <w:t>420</w:t>
        </w:r>
      </w:hyperlink>
      <w:r w:rsidR="006C618E" w:rsidRPr="00EB6432">
        <w:rPr>
          <w:rFonts w:ascii="Arial" w:hAnsi="Arial" w:cs="Arial"/>
          <w:sz w:val="22"/>
          <w:szCs w:val="22"/>
        </w:rPr>
        <w:t xml:space="preserve">, </w:t>
      </w:r>
      <w:hyperlink w:anchor="_ENREF_572" w:tooltip="Aminorroaya, 2005 #541" w:history="1">
        <w:r w:rsidR="006C618E" w:rsidRPr="00EB6432">
          <w:rPr>
            <w:rFonts w:ascii="Arial" w:hAnsi="Arial" w:cs="Arial"/>
            <w:sz w:val="22"/>
            <w:szCs w:val="22"/>
          </w:rPr>
          <w:t>572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28EAA246"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4C601026" w14:textId="22953E09"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lastRenderedPageBreak/>
        <w:t xml:space="preserve">Although chronic androgen deficiency protects against prostate disease </w:t>
      </w:r>
      <w:r w:rsidR="003B1F35" w:rsidRPr="00EB6432">
        <w:rPr>
          <w:rFonts w:ascii="Arial" w:hAnsi="Arial" w:cs="Arial"/>
          <w:sz w:val="22"/>
          <w:szCs w:val="22"/>
        </w:rPr>
        <w:fldChar w:fldCharType="begin">
          <w:fldData xml:space="preserve">PEVuZE5vdGU+PENpdGU+PEF1dGhvcj5XdTwvQXV0aG9yPjxZZWFyPjE5ODc8L1llYXI+PFJlY051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=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PEVuZE5vdGU+PENpdGU+PEF1dGhvcj5XdTwvQXV0aG9yPjxZZWFyPjE5ODc8L1llYXI+PFJlY051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=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130" w:tooltip="Imperato-McGinley, 1992 #474" w:history="1">
        <w:r w:rsidR="006C618E" w:rsidRPr="00EB6432">
          <w:rPr>
            <w:rFonts w:ascii="Arial" w:hAnsi="Arial" w:cs="Arial"/>
            <w:sz w:val="22"/>
            <w:szCs w:val="22"/>
          </w:rPr>
          <w:t>130</w:t>
        </w:r>
      </w:hyperlink>
      <w:r w:rsidR="006C618E" w:rsidRPr="00EB6432">
        <w:rPr>
          <w:rFonts w:ascii="Arial" w:hAnsi="Arial" w:cs="Arial"/>
          <w:sz w:val="22"/>
          <w:szCs w:val="22"/>
        </w:rPr>
        <w:t xml:space="preserve">, </w:t>
      </w:r>
      <w:hyperlink w:anchor="_ENREF_782" w:tooltip="Wu, 1987 #729" w:history="1">
        <w:r w:rsidR="006C618E" w:rsidRPr="00EB6432">
          <w:rPr>
            <w:rFonts w:ascii="Arial" w:hAnsi="Arial" w:cs="Arial"/>
            <w:sz w:val="22"/>
            <w:szCs w:val="22"/>
          </w:rPr>
          <w:t>782</w:t>
        </w:r>
      </w:hyperlink>
      <w:r w:rsidR="006C618E" w:rsidRPr="00EB6432">
        <w:rPr>
          <w:rFonts w:ascii="Arial" w:hAnsi="Arial" w:cs="Arial"/>
          <w:sz w:val="22"/>
          <w:szCs w:val="22"/>
        </w:rPr>
        <w:t xml:space="preserve">, </w:t>
      </w:r>
      <w:hyperlink w:anchor="_ENREF_783" w:tooltip="Swerdlow, 2005 #730" w:history="1">
        <w:r w:rsidR="006C618E" w:rsidRPr="00EB6432">
          <w:rPr>
            <w:rFonts w:ascii="Arial" w:hAnsi="Arial" w:cs="Arial"/>
            <w:sz w:val="22"/>
            <w:szCs w:val="22"/>
          </w:rPr>
          <w:t>783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prostate size of androgen-deficient men receiving androgen replacement therapy is restored to, but does not exceed, age-appropriate norms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&lt;EndNote&gt;&lt;Cite&gt;&lt;Author&gt;Behre&lt;/Author&gt;&lt;Year&gt;1994&lt;/Year&gt;&lt;RecNum&gt;731&lt;/RecNum&gt;&lt;DisplayText&gt;(784, 785)&lt;/DisplayText&gt;&lt;record&gt;&lt;rec-number&gt;731&lt;/rec-number&gt;&lt;foreign-keys&gt;&lt;key app="EN" db-id="fexpzp299sfdtlev59s5xspgaeddrxeexx9d"&gt;731&lt;/key&gt;&lt;/foreign-keys&gt;&lt;ref-type name="Journal Article"&gt;17&lt;/ref-type&gt;&lt;contributors&gt;&lt;authors&gt;&lt;author&gt;H M Behre&lt;/author&gt;&lt;author&gt;J Bohmeyer&lt;/author&gt;&lt;author&gt;E Nieschlag&lt;/author&gt;&lt;/authors&gt;&lt;/contributors&gt;&lt;titles&gt;&lt;title&gt;Prostate volume in testosterone-treated and untreated hypogonadal men in comparison to age-matched normal controls&lt;/title&gt;&lt;secondary-title&gt;Clinical Endocrinology&lt;/secondary-title&gt;&lt;/titles&gt;&lt;periodical&gt;&lt;full-title&gt;Clinical Endocrinology&lt;/full-title&gt;&lt;abbr-1&gt;Clinical endocrinology&lt;/abbr-1&gt;&lt;/periodical&gt;&lt;pages&gt;341-9&lt;/pages&gt;&lt;volume&gt;40&lt;/volume&gt;&lt;dates&gt;&lt;year&gt;1994&lt;/year&gt;&lt;/dates&gt;&lt;urls&gt;&lt;/urls&gt;&lt;/record&gt;&lt;/Cite&gt;&lt;Cite&gt;&lt;Author&gt;Jin&lt;/Author&gt;&lt;Year&gt;2001&lt;/Year&gt;&lt;RecNum&gt;732&lt;/RecNum&gt;&lt;record&gt;&lt;rec-number&gt;732&lt;/rec-number&gt;&lt;foreign-keys&gt;&lt;key app="EN" db-id="fexpzp299sfdtlev59s5xspgaeddrxeexx9d"&gt;732&lt;/key&gt;&lt;/foreign-keys&gt;&lt;ref-type name="Journal Article"&gt;17&lt;/ref-type&gt;&lt;contributors&gt;&lt;authors&gt;&lt;author&gt;Jin, B.&lt;/author&gt;&lt;author&gt;Conway, A. J.&lt;/author&gt;&lt;author&gt;Handelsman, D. J.&lt;/author&gt;&lt;/authors&gt;&lt;/contributors&gt;&lt;titles&gt;&lt;title&gt;Effects of androgen deficiency and replacement on prostate zonal volumes&lt;/title&gt;&lt;secondary-title&gt;Clinical Endocrinology&lt;/secondary-title&gt;&lt;/titles&gt;&lt;periodical&gt;&lt;full-title&gt;Clinical Endocrinology&lt;/full-title&gt;&lt;abbr-1&gt;Clinical endocrinology&lt;/abbr-1&gt;&lt;/periodical&gt;&lt;pages&gt;437-45.&lt;/pages&gt;&lt;volume&gt;54&lt;/volume&gt;&lt;number&gt;4&lt;/number&gt;&lt;dates&gt;&lt;year&gt;2001&lt;/year&gt;&lt;/dates&gt;&lt;label&gt;21218782&lt;/label&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84" w:tooltip="Behre, 1994 #731" w:history="1">
        <w:r w:rsidR="006C618E" w:rsidRPr="00EB6432">
          <w:rPr>
            <w:rFonts w:ascii="Arial" w:hAnsi="Arial" w:cs="Arial"/>
            <w:sz w:val="22"/>
            <w:szCs w:val="22"/>
          </w:rPr>
          <w:t>784</w:t>
        </w:r>
      </w:hyperlink>
      <w:r w:rsidR="006C618E" w:rsidRPr="00EB6432">
        <w:rPr>
          <w:rFonts w:ascii="Arial" w:hAnsi="Arial" w:cs="Arial"/>
          <w:sz w:val="22"/>
          <w:szCs w:val="22"/>
        </w:rPr>
        <w:t xml:space="preserve">, </w:t>
      </w:r>
      <w:hyperlink w:anchor="_ENREF_785" w:tooltip="Jin, 2001 #732" w:history="1">
        <w:r w:rsidR="006C618E" w:rsidRPr="00EB6432">
          <w:rPr>
            <w:rFonts w:ascii="Arial" w:hAnsi="Arial" w:cs="Arial"/>
            <w:sz w:val="22"/>
            <w:szCs w:val="22"/>
          </w:rPr>
          <w:t>785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4B5EDE" w:rsidRPr="00EB6432">
        <w:rPr>
          <w:rFonts w:ascii="Arial" w:hAnsi="Arial" w:cs="Arial"/>
          <w:sz w:val="22"/>
          <w:szCs w:val="22"/>
        </w:rPr>
        <w:t>Even prolong</w:t>
      </w:r>
      <w:r w:rsidR="00C05CC1" w:rsidRPr="00EB6432">
        <w:rPr>
          <w:rFonts w:ascii="Arial" w:hAnsi="Arial" w:cs="Arial"/>
          <w:sz w:val="22"/>
          <w:szCs w:val="22"/>
        </w:rPr>
        <w:t>ed (2 years) high doses of exogen</w:t>
      </w:r>
      <w:r w:rsidR="004B5EDE" w:rsidRPr="00EB6432">
        <w:rPr>
          <w:rFonts w:ascii="Arial" w:hAnsi="Arial" w:cs="Arial"/>
          <w:sz w:val="22"/>
          <w:szCs w:val="22"/>
        </w:rPr>
        <w:t>ous DHT did not significantly increase age-related prostate growth in middle-aged men without known prostate disease</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PEVuZE5vdGU+PENpdGU+PEF1dGhvcj5JZGFuPC9BdXRob3I+PFllYXI+MjAxMDwvWWVhcj48UmVj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PEVuZE5vdGU+PENpdGU+PEF1dGhvcj5JZGFuPC9BdXRob3I+PFllYXI+MjAxMDwvWWVhcj48UmVj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81" w:tooltip="Idan, 2010 #641" w:history="1">
        <w:r w:rsidR="006C618E" w:rsidRPr="00EB6432">
          <w:rPr>
            <w:rFonts w:ascii="Arial" w:hAnsi="Arial" w:cs="Arial"/>
            <w:sz w:val="22"/>
            <w:szCs w:val="22"/>
          </w:rPr>
          <w:t>681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4B5EDE" w:rsidRPr="00EB6432">
        <w:rPr>
          <w:rFonts w:ascii="Arial" w:hAnsi="Arial" w:cs="Arial"/>
          <w:sz w:val="22"/>
          <w:szCs w:val="22"/>
        </w:rPr>
        <w:t xml:space="preserve">. </w:t>
      </w:r>
      <w:r w:rsidRPr="00EB6432">
        <w:rPr>
          <w:rFonts w:ascii="Arial" w:hAnsi="Arial" w:cs="Arial"/>
          <w:sz w:val="22"/>
          <w:szCs w:val="22"/>
        </w:rPr>
        <w:t xml:space="preserve">Between-subject variability in response to testosterone replacement is partly explained by genetic sensitivity to testosterone, which is inversely related to length of the CAG triplet (polyglutamine) repeat polymorphism in exon 1 of the androgen receptor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&lt;EndNote&gt;&lt;Cite&gt;&lt;Author&gt;Zitzmann&lt;/Author&gt;&lt;Year&gt;2003&lt;/Year&gt;&lt;RecNum&gt;206&lt;/RecNum&gt;&lt;DisplayText&gt;(235)&lt;/DisplayText&gt;&lt;record&gt;&lt;rec-number&gt;206&lt;/rec-number&gt;&lt;foreign-keys&gt;&lt;key app="EN" db-id="fexpzp299sfdtlev59s5xspgaeddrxeexx9d"&gt;206&lt;/key&gt;&lt;/foreign-keys&gt;&lt;ref-type name="Journal Article"&gt;17&lt;/ref-type&gt;&lt;contributors&gt;&lt;authors&gt;&lt;author&gt;Zitzmann, M.&lt;/author&gt;&lt;author&gt;Depenbusch, M.&lt;/author&gt;&lt;author&gt;Gromoll, J.&lt;/author&gt;&lt;author&gt;Nieschlag, E.&lt;/author&gt;&lt;/authors&gt;&lt;/contributors&gt;&lt;auth-address&gt;Institute of Reproductive Medicine of the University, D-48129 Munster, Germany.&lt;/auth-address&gt;&lt;titles&gt;&lt;title&gt;Prostate volume and growth in testosterone-substituted hypogonadal men are dependent on the CAG repeat polymorphism of the androgen receptor gene: a longitudinal pharmacogenetic study&lt;/title&gt;&lt;secondary-title&gt;Journal of Clinical Endocrinology and Metabolism&lt;/secondary-title&gt;&lt;/titles&gt;&lt;periodical&gt;&lt;full-title&gt;Journal of Clinical Endocrinology and Metabolism&lt;/full-title&gt;&lt;/periodical&gt;&lt;pages&gt;2049-54&lt;/pages&gt;&lt;volume&gt;88&lt;/volume&gt;&lt;number&gt;5&lt;/number&gt;&lt;keywords&gt;&lt;keyword&gt;Adult&lt;/keyword&gt;&lt;keyword&gt;Aged&lt;/keyword&gt;&lt;keyword&gt;Aging&lt;/keyword&gt;&lt;keyword&gt;Chorionic Gonadotropin/therapeutic use&lt;/keyword&gt;&lt;keyword&gt;Cross-Sectional Studies&lt;/keyword&gt;&lt;keyword&gt;Human&lt;/keyword&gt;&lt;keyword&gt;Hypogonadism/*drug therapy/*genetics/pathology&lt;/keyword&gt;&lt;keyword&gt;Longitudinal Studies&lt;/keyword&gt;&lt;keyword&gt;Male&lt;/keyword&gt;&lt;keyword&gt;Microsatellite Repeats&lt;/keyword&gt;&lt;keyword&gt;Middle Age&lt;/keyword&gt;&lt;keyword&gt;Odds Ratio&lt;/keyword&gt;&lt;keyword&gt;Pharmacogenetics&lt;/keyword&gt;&lt;keyword&gt;Prostate/*growth &amp;amp; development/*pathology/ultrasonography&lt;/keyword&gt;&lt;keyword&gt;Receptors, Androgen/*genetics&lt;/keyword&gt;&lt;keyword&gt;Support, Non-U.S. Gov&amp;apos;t&lt;/keyword&gt;&lt;keyword&gt;Testosterone/administration &amp;amp; dosage/*therapeutic use&lt;/keyword&gt;&lt;keyword&gt;Treatment Outcome&lt;/keyword&gt;&lt;/keywords&gt;&lt;dates&gt;&lt;year&gt;2003&lt;/year&gt;&lt;pub-dates&gt;&lt;date&gt;May&lt;/date&gt;&lt;/pub-dates&gt;&lt;/dates&gt;&lt;accession-num&gt;12727953&lt;/accession-num&gt;&lt;urls&gt;&lt;/urls&gt;&lt;/record&gt;&lt;/Cite&gt;&lt;/EndNote&gt;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35" w:tooltip="Zitzmann, 2003 #206" w:history="1">
        <w:r w:rsidR="006C618E" w:rsidRPr="00EB6432">
          <w:rPr>
            <w:rFonts w:ascii="Arial" w:hAnsi="Arial" w:cs="Arial"/>
            <w:sz w:val="22"/>
            <w:szCs w:val="22"/>
          </w:rPr>
          <w:t>235</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Furthermore, because neither endogenous blood testosterone nor circulating levels of other androgen predicts subse</w:t>
      </w:r>
      <w:r w:rsidRPr="00EB6432">
        <w:rPr>
          <w:rFonts w:ascii="Arial" w:hAnsi="Arial" w:cs="Arial"/>
          <w:sz w:val="22"/>
          <w:szCs w:val="22"/>
        </w:rPr>
        <w:softHyphen/>
        <w:t xml:space="preserve">quent development of prostate cancer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&lt;EndNote&gt;&lt;Cite&gt;&lt;Author&gt;Roddam&lt;/Author&gt;&lt;Year&gt;2008&lt;/Year&gt;&lt;RecNum&gt;425&lt;/RecNum&gt;&lt;DisplayText&gt;(454)&lt;/DisplayText&gt;&lt;record&gt;&lt;rec-number&gt;425&lt;/rec-number&gt;&lt;foreign-keys&gt;&lt;key app="EN" db-id="fexpzp299sfdtlev59s5xspgaeddrxeexx9d"&gt;425&lt;/key&gt;&lt;/foreign-keys&gt;&lt;ref-type name="Journal Article"&gt;17&lt;/ref-type&gt;&lt;contributors&gt;&lt;authors&gt;&lt;author&gt;Roddam, A. W.&lt;/author&gt;&lt;author&gt;Allen, N. E.&lt;/author&gt;&lt;author&gt;Appleby, P.&lt;/author&gt;&lt;author&gt;Key, T. J.&lt;/author&gt;&lt;/authors&gt;&lt;/contributors&gt;&lt;titles&gt;&lt;title&gt;Endogenous sex hormones and prostate cancer: a collaborative analysis of 18 prospective studies&lt;/title&gt;&lt;secondary-title&gt;Journal of the National Cancer Institute&lt;/secondary-title&gt;&lt;/titles&gt;&lt;periodical&gt;&lt;full-title&gt;Journal of the National Cancer Institute&lt;/full-title&gt;&lt;/periodical&gt;&lt;pages&gt;170-83&lt;/pages&gt;&lt;volume&gt;100&lt;/volume&gt;&lt;number&gt;3&lt;/number&gt;&lt;keywords&gt;&lt;keyword&gt;Aged&lt;/keyword&gt;&lt;keyword&gt;Androgens/blood&lt;/keyword&gt;&lt;keyword&gt;Androstenediols/blood&lt;/keyword&gt;&lt;keyword&gt;Androstenedione/blood&lt;/keyword&gt;&lt;keyword&gt;Case-Control Studies&lt;/keyword&gt;&lt;keyword&gt;Dehydroepiandrosterone Sulfate/blood&lt;/keyword&gt;&lt;keyword&gt;Dihydrotestosterone/blood&lt;/keyword&gt;&lt;keyword&gt;Estradiol/blood&lt;/keyword&gt;&lt;keyword&gt;Glucuronides/blood&lt;/keyword&gt;&lt;keyword&gt;Gonadal Steroid Hormones/*blood&lt;/keyword&gt;&lt;keyword&gt;Humans&lt;/keyword&gt;&lt;keyword&gt;Logistic Models&lt;/keyword&gt;&lt;keyword&gt;Male&lt;/keyword&gt;&lt;keyword&gt;Middle Aged&lt;/keyword&gt;&lt;keyword&gt;Prostatic Neoplasms/*blood&lt;/keyword&gt;&lt;keyword&gt;Research Design&lt;/keyword&gt;&lt;keyword&gt;Risk Assessment&lt;/keyword&gt;&lt;keyword&gt;Risk Factors&lt;/keyword&gt;&lt;keyword&gt;Sex Hormone-Binding Globulin/metabolism&lt;/keyword&gt;&lt;keyword&gt;Testosterone/blood&lt;/keyword&gt;&lt;/keywords&gt;&lt;dates&gt;&lt;year&gt;2008&lt;/year&gt;&lt;pub-dates&gt;&lt;date&gt;Feb 6&lt;/date&gt;&lt;/pub-dates&gt;&lt;/dates&gt;&lt;accession-num&gt;18230794&lt;/accession-num&gt;&lt;urls&gt;&lt;related-urls&gt;&lt;url&gt;http://www.ncbi.nlm.nih.gov/entrez/query.fcgi?cmd=Retrieve&amp;amp;db=PubMed&amp;amp;dopt=Citation&amp;amp;list_uids=18230794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54" w:tooltip="Roddam, 2008 #425" w:history="1">
        <w:r w:rsidR="006C618E" w:rsidRPr="00EB6432">
          <w:rPr>
            <w:rFonts w:ascii="Arial" w:hAnsi="Arial" w:cs="Arial"/>
            <w:sz w:val="22"/>
            <w:szCs w:val="22"/>
          </w:rPr>
          <w:t>454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maintaining physiologic testosterone concentrations should ensure no higher rates of prostate disease than eugonadal men of </w:t>
      </w:r>
      <w:r w:rsidRPr="00EB6432">
        <w:rPr>
          <w:rFonts w:ascii="Arial" w:hAnsi="Arial" w:cs="Arial"/>
          <w:sz w:val="22"/>
          <w:szCs w:val="22"/>
        </w:rPr>
        <w:softHyphen/>
        <w:t xml:space="preserve">similar age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&lt;EndNote&gt;&lt;Cite&gt;&lt;Author&gt;Handelsman&lt;/Author&gt;&lt;Year&gt;1998&lt;/Year&gt;&lt;RecNum&gt;1415&lt;/RecNum&gt;&lt;DisplayText&gt;(786)&lt;/DisplayText&gt;&lt;record&gt;&lt;rec-number&gt;1415&lt;/rec-number&gt;&lt;foreign-keys&gt;&lt;key app="EN" db-id="0svwr0sf5wdesuew2t6xead8rzewt9dpwrp9" timestamp="1511427890" guid="9f02bc61-1edc-44fe-8385-71af1e06f14b"&gt;1415&lt;/key&gt;&lt;/foreign-keys&gt;&lt;ref-type name="Book Section"&gt;5&lt;/ref-type&gt;&lt;contributors&gt;&lt;authors&gt;&lt;author&gt;D J Handelsman&lt;/author&gt;&lt;/authors&gt;&lt;secondary-authors&gt;&lt;author&gt;C Wang&lt;/author&gt;&lt;/secondary-authors&gt;&lt;/contributors&gt;&lt;titles&gt;&lt;title&gt;The safety of androgens: prostate and cardiovascular disease&lt;/title&gt;&lt;secondary-title&gt;Male Reproductive Function&lt;/secondary-title&gt;&lt;tertiary-title&gt;Endocrine Updates Series&lt;/tertiary-title&gt;&lt;/titles&gt;&lt;pages&gt;173-90&lt;/pages&gt;&lt;dates&gt;&lt;year&gt;1998&lt;/year&gt;&lt;/dates&gt;&lt;pub-location&gt;Boston&lt;/pub-location&gt;&lt;publisher&gt;Kluwer Academic Publishers&lt;/publisher&gt;&lt;urls&gt;&lt;/urls&gt;&lt;/record&gt;&lt;/Cite&gt;&lt;/EndNote&gt;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86" w:tooltip="Handelsman, 1998 #1415" w:history="1">
        <w:r w:rsidR="006C618E" w:rsidRPr="00EB6432">
          <w:rPr>
            <w:rFonts w:ascii="Arial" w:hAnsi="Arial" w:cs="Arial"/>
            <w:sz w:val="22"/>
            <w:szCs w:val="22"/>
          </w:rPr>
          <w:t>786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w:t>
      </w:r>
    </w:p>
    <w:p w14:paraId="1C586EE7" w14:textId="77777777" w:rsidR="00D352A0" w:rsidRPr="00EB6432" w:rsidRDefault="00D352A0" w:rsidP="00EB6432">
      <w:pPr>
        <w:pStyle w:val="Text"/>
        <w:keepLines w:val="0"/>
        <w:spacing w:line="276" w:lineRule="auto"/>
        <w:ind w:firstLine="0"/>
        <w:jc w:val="left"/>
        <w:rPr>
          <w:rFonts w:ascii="Arial" w:hAnsi="Arial" w:cs="Arial"/>
          <w:sz w:val="22"/>
          <w:szCs w:val="22"/>
        </w:rPr>
      </w:pPr>
    </w:p>
    <w:p w14:paraId="07A35961" w14:textId="1BAA13B0" w:rsidR="00D352A0" w:rsidRPr="00EB6432" w:rsidRDefault="00D352A0" w:rsidP="00EB6432">
      <w:pPr>
        <w:pStyle w:val="Text"/>
        <w:keepLines w:val="0"/>
        <w:spacing w:line="276" w:lineRule="auto"/>
        <w:ind w:firstLine="0"/>
        <w:jc w:val="left"/>
        <w:rPr>
          <w:rFonts w:ascii="Arial" w:hAnsi="Arial" w:cs="Arial"/>
          <w:sz w:val="22"/>
          <w:szCs w:val="22"/>
        </w:rPr>
      </w:pPr>
      <w:r w:rsidRPr="00EB6432">
        <w:rPr>
          <w:rFonts w:ascii="Arial" w:hAnsi="Arial" w:cs="Arial"/>
          <w:sz w:val="22"/>
          <w:szCs w:val="22"/>
        </w:rPr>
        <w:t xml:space="preserve">The potential long-term risks for cardiovascular disease of androgen replacement and pharmacologic androgen therapy remain uncertain. Although men have two to three times the prevalence </w:t>
      </w:r>
      <w:r w:rsidR="003B1F35" w:rsidRPr="00EB6432">
        <w:rPr>
          <w:rFonts w:ascii="Arial" w:hAnsi="Arial" w:cs="Arial"/>
          <w:sz w:val="22"/>
          <w:szCs w:val="22"/>
        </w:rPr>
        <w:fldChar w:fldCharType="begin">
          <w:fldData xml:space="preserve">PEVuZE5vdGU+PENpdGU+PEF1dGhvcj5LYWxpbjwvQXV0aG9yPjxZZWFyPjE5OTA8L1llYXI+PFJl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</w:fldData>
        </w:fldChar>
      </w:r>
      <w:r w:rsidR="00A36DA1" w:rsidRPr="00EB6432">
        <w:rPr>
          <w:rFonts w:ascii="Arial" w:hAnsi="Arial" w:cs="Arial"/>
          <w:sz w:val="22"/>
          <w:szCs w:val="22"/>
        </w:rPr>
        <w:instrText xml:space="preserve"> ADDIN EN.CITE </w:instrText>
      </w:r>
      <w:r w:rsidR="00A36DA1" w:rsidRPr="00EB6432">
        <w:rPr>
          <w:rFonts w:ascii="Arial" w:hAnsi="Arial" w:cs="Arial"/>
          <w:sz w:val="22"/>
          <w:szCs w:val="22"/>
        </w:rPr>
        <w:fldChar w:fldCharType="begin">
          <w:fldData xml:space="preserve">PEVuZE5vdGU+PENpdGU+PEF1dGhvcj5LYWxpbjwvQXV0aG9yPjxZZWFyPjE5OTA8L1llYXI+PFJl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</w:fldData>
        </w:fldChar>
      </w:r>
      <w:r w:rsidR="00A36DA1" w:rsidRPr="00EB6432">
        <w:rPr>
          <w:rFonts w:ascii="Arial" w:hAnsi="Arial" w:cs="Arial"/>
          <w:sz w:val="22"/>
          <w:szCs w:val="22"/>
        </w:rPr>
        <w:instrText xml:space="preserve"> ADDIN EN.CITE.DATA </w:instrText>
      </w:r>
      <w:r w:rsidR="00A36DA1" w:rsidRPr="00EB6432">
        <w:rPr>
          <w:rFonts w:ascii="Arial" w:hAnsi="Arial" w:cs="Arial"/>
          <w:sz w:val="22"/>
          <w:szCs w:val="22"/>
        </w:rPr>
      </w:r>
      <w:r w:rsidR="00A36DA1"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30" w:tooltip="Kalin, 1990 #2261" w:history="1">
        <w:r w:rsidR="006C618E" w:rsidRPr="00EB6432">
          <w:rPr>
            <w:rFonts w:ascii="Arial" w:hAnsi="Arial" w:cs="Arial"/>
            <w:sz w:val="22"/>
            <w:szCs w:val="22"/>
          </w:rPr>
          <w:t>430</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as well as earlier onset and more severe atherosclerotic cardiovascular disease than women, the precise role of blood testosterone and of androgen treatment in this marked gender disparity is still poorly understood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&lt;EndNote&gt;&lt;Cite&gt;&lt;Author&gt;Liu&lt;/Author&gt;&lt;Year&gt;2003&lt;/Year&gt;&lt;RecNum&gt;280&lt;/RecNum&gt;&lt;DisplayText&gt;(309)&lt;/DisplayText&gt;&lt;record&gt;&lt;rec-number&gt;280&lt;/rec-number&gt;&lt;foreign-keys&gt;&lt;key app="EN" db-id="fexpzp299sfdtlev59s5xspgaeddrxeexx9d"&gt;280&lt;/key&gt;&lt;/foreign-keys&gt;&lt;ref-type name="Journal Article"&gt;17&lt;/ref-type&gt;&lt;contributors&gt;&lt;authors&gt;&lt;author&gt;Liu, P. Y.&lt;/author&gt;&lt;author&gt;Death, A. K.&lt;/author&gt;&lt;author&gt;Handelsman, D. J.&lt;/author&gt;&lt;/authors&gt;&lt;/contributors&gt;&lt;auth-address&gt;ANZAC Research Institute, Concord Hospital and Department of Medicine, University of Sydney, New South Wales, Australia.&lt;/auth-address&gt;&lt;titles&gt;&lt;title&gt;Androgens and cardiovascular disease&lt;/title&gt;&lt;secondary-title&gt;Endocrine Reviews&lt;/secondary-title&gt;&lt;/titles&gt;&lt;periodical&gt;&lt;full-title&gt;Endocrine Reviews&lt;/full-title&gt;&lt;/periodical&gt;&lt;pages&gt;313-40&lt;/pages&gt;&lt;volume&gt;24&lt;/volume&gt;&lt;number&gt;3&lt;/number&gt;&lt;keywords&gt;&lt;keyword&gt;Androgens/*metabolism/therapeutic use&lt;/keyword&gt;&lt;keyword&gt;Animals&lt;/keyword&gt;&lt;keyword&gt;Arteriosclerosis/complications/physiopathology&lt;/keyword&gt;&lt;keyword&gt;Blood Vessels/physiopathology&lt;/keyword&gt;&lt;keyword&gt;Cardiovascular Diseases/drug therapy/*etiology/*physiopathology/prevention &amp;amp;&lt;/keyword&gt;&lt;keyword&gt;control&lt;/keyword&gt;&lt;keyword&gt;Coronary Disease/physiopathology&lt;/keyword&gt;&lt;keyword&gt;Erectile Dysfunction/etiology/physiopathology&lt;/keyword&gt;&lt;keyword&gt;Humans&lt;/keyword&gt;&lt;keyword&gt;Hypertension/physiopathology&lt;/keyword&gt;&lt;keyword&gt;Longevity&lt;/keyword&gt;&lt;keyword&gt;Male&lt;/keyword&gt;&lt;keyword&gt;Sex Characteristics&lt;/keyword&gt;&lt;/keywords&gt;&lt;dates&gt;&lt;year&gt;2003&lt;/year&gt;&lt;pub-dates&gt;&lt;date&gt;Jun&lt;/date&gt;&lt;/pub-dates&gt;&lt;/dates&gt;&lt;isbn&gt;0163-769X (Print)&amp;#xD;0163-769X (Linking)&lt;/isbn&gt;&lt;accession-num&gt;12788802&lt;/accession-num&gt;&lt;urls&gt;&lt;related-urls&gt;&lt;url&gt;https://www.ncbi.nlm.nih.gov/pubmed/12788802&lt;/url&gt;&lt;/related-urls&gt;&lt;/urls&gt;&lt;electronic-resource-num&gt;10.1210/er.2003-0005&lt;/electronic-resource-num&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09" w:tooltip="Liu, 2003 #280" w:history="1">
        <w:r w:rsidR="006C618E" w:rsidRPr="00EB6432">
          <w:rPr>
            <w:rFonts w:ascii="Arial" w:hAnsi="Arial" w:cs="Arial"/>
            <w:sz w:val="22"/>
            <w:szCs w:val="22"/>
          </w:rPr>
          <w:t>309</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low blood testosterone concentration is a risk factor for cardiovascular disease and testosterone effects include vasodilation and amelioration of coronary ischemia as well as potentially deleterious effects, it is not possible to predict the net clinical risk-benefit of androgen replacement therapy on cardiovascular disease. Hence, during androgen replacement therapy, it is prudent to aim at maintaining physiologic testosterone concentrations and surveillance of cardiovascular and prostate disease should be comparable with, and no more intensive than, that for eugonadal men of equivalent age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&lt;EndNote&gt;&lt;Cite&gt;&lt;Author&gt;Handelsman&lt;/Author&gt;&lt;Year&gt;1998&lt;/Year&gt;&lt;RecNum&gt;1415&lt;/RecNum&gt;&lt;DisplayText&gt;(786)&lt;/DisplayText&gt;&lt;record&gt;&lt;rec-number&gt;1415&lt;/rec-number&gt;&lt;foreign-keys&gt;&lt;key app="EN" db-id="0svwr0sf5wdesuew2t6xead8rzewt9dpwrp9" timestamp="1511427890" guid="9f02bc61-1edc-44fe-8385-71af1e06f14b"&gt;1415&lt;/key&gt;&lt;/foreign-keys&gt;&lt;ref-type name="Book Section"&gt;5&lt;/ref-type&gt;&lt;contributors&gt;&lt;authors&gt;&lt;author&gt;D J Handelsman&lt;/author&gt;&lt;/authors&gt;&lt;secondary-authors&gt;&lt;author&gt;C Wang&lt;/author&gt;&lt;/secondary-authors&gt;&lt;/contributors&gt;&lt;titles&gt;&lt;title&gt;The safety of androgens: prostate and cardiovascular disease&lt;/title&gt;&lt;secondary-title&gt;Male Reproductive Function&lt;/secondary-title&gt;&lt;tertiary-title&gt;Endocrine Updates Series&lt;/tertiary-title&gt;&lt;/titles&gt;&lt;pages&gt;173-90&lt;/pages&gt;&lt;dates&gt;&lt;year&gt;1998&lt;/year&gt;&lt;/dates&gt;&lt;pub-location&gt;Boston&lt;/pub-location&gt;&lt;publisher&gt;Kluwer Academic Publishers&lt;/publisher&gt;&lt;urls&gt;&lt;/urls&gt;&lt;/record&gt;&lt;/Cite&gt;&lt;/EndNote&gt;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86" w:tooltip="Handelsman, 1998 #1415" w:history="1">
        <w:r w:rsidR="006C618E" w:rsidRPr="00EB6432">
          <w:rPr>
            <w:rFonts w:ascii="Arial" w:hAnsi="Arial" w:cs="Arial"/>
            <w:sz w:val="22"/>
            <w:szCs w:val="22"/>
          </w:rPr>
          <w:t>786</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The effects of pharmacologic androgen therapy, in which the androgen dose is not necessarily restricted to eugonadal limits, on cardiovascular and prostate disease are still more difficult to predict, and surveillance then depends on the nature, severity, and life expectancy of the underlying </w:t>
      </w:r>
      <w:r w:rsidRPr="00EB6432">
        <w:rPr>
          <w:rFonts w:ascii="Arial" w:hAnsi="Arial" w:cs="Arial"/>
          <w:sz w:val="22"/>
          <w:szCs w:val="22"/>
        </w:rPr>
        <w:softHyphen/>
        <w:t>disease.</w:t>
      </w:r>
    </w:p>
    <w:p w14:paraId="2FE71455" w14:textId="77777777" w:rsidR="00D57271" w:rsidRDefault="00D57271" w:rsidP="00EB6432">
      <w:pPr>
        <w:pStyle w:val="2hd"/>
        <w:keepLines w:val="0"/>
        <w:spacing w:before="0" w:after="0" w:line="276" w:lineRule="auto"/>
        <w:rPr>
          <w:rFonts w:ascii="Arial" w:hAnsi="Arial" w:cs="Arial"/>
          <w:b/>
          <w:spacing w:val="0"/>
          <w:sz w:val="22"/>
          <w:szCs w:val="22"/>
        </w:rPr>
      </w:pPr>
    </w:p>
    <w:p w14:paraId="20A8A054" w14:textId="3E146803" w:rsidR="00D352A0" w:rsidRPr="00490AB1" w:rsidRDefault="00D352A0" w:rsidP="00EB6432">
      <w:pPr>
        <w:pStyle w:val="2hd"/>
        <w:keepLines w:val="0"/>
        <w:spacing w:before="0" w:after="0" w:line="276" w:lineRule="auto"/>
        <w:rPr>
          <w:rFonts w:ascii="Arial" w:hAnsi="Arial" w:cs="Arial"/>
          <w:b/>
          <w:caps w:val="0"/>
          <w:color w:val="00B050"/>
          <w:spacing w:val="0"/>
          <w:sz w:val="22"/>
          <w:szCs w:val="22"/>
        </w:rPr>
      </w:pPr>
      <w:r w:rsidRPr="00490AB1">
        <w:rPr>
          <w:rFonts w:ascii="Arial" w:hAnsi="Arial" w:cs="Arial"/>
          <w:b/>
          <w:color w:val="00B050"/>
          <w:spacing w:val="0"/>
          <w:sz w:val="22"/>
          <w:szCs w:val="22"/>
        </w:rPr>
        <w:t>C</w:t>
      </w:r>
      <w:r w:rsidRPr="00490AB1">
        <w:rPr>
          <w:rFonts w:ascii="Arial" w:hAnsi="Arial" w:cs="Arial"/>
          <w:b/>
          <w:caps w:val="0"/>
          <w:color w:val="00B050"/>
          <w:spacing w:val="0"/>
          <w:sz w:val="22"/>
          <w:szCs w:val="22"/>
        </w:rPr>
        <w:t>ontraindications and Precautions for Androgen Replacement Therapy</w:t>
      </w:r>
    </w:p>
    <w:p w14:paraId="5E16629D" w14:textId="77777777" w:rsidR="00D57271" w:rsidRDefault="00D57271" w:rsidP="00EB6432">
      <w:pPr>
        <w:pStyle w:val="Textflush"/>
        <w:keepLines w:val="0"/>
        <w:spacing w:line="276" w:lineRule="auto"/>
        <w:jc w:val="left"/>
        <w:rPr>
          <w:rFonts w:ascii="Arial" w:hAnsi="Arial" w:cs="Arial"/>
          <w:sz w:val="22"/>
          <w:szCs w:val="22"/>
        </w:rPr>
      </w:pPr>
    </w:p>
    <w:p w14:paraId="001B71F0" w14:textId="4F03C12B" w:rsidR="008770DD"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Contraindications to androgen replacement therapy are prostate or breast cancer, because these tumors may be androgen responsive, and pregnancy, in which transplacental passage of androgens may disturb fetal sexual differentiation, notably risking virilization of a female fetus. </w:t>
      </w:r>
    </w:p>
    <w:p w14:paraId="37EEB93D" w14:textId="77777777" w:rsidR="00B02A3A" w:rsidRPr="00EB6432" w:rsidRDefault="00B02A3A" w:rsidP="00EB6432">
      <w:pPr>
        <w:pStyle w:val="Textflush"/>
        <w:keepLines w:val="0"/>
        <w:spacing w:line="276" w:lineRule="auto"/>
        <w:jc w:val="left"/>
        <w:rPr>
          <w:rFonts w:ascii="Arial" w:hAnsi="Arial" w:cs="Arial"/>
          <w:sz w:val="22"/>
          <w:szCs w:val="22"/>
        </w:rPr>
      </w:pPr>
    </w:p>
    <w:p w14:paraId="5C4523B7" w14:textId="345A5494" w:rsidR="00CD36FD" w:rsidRPr="00EB6432" w:rsidRDefault="00B25737"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The Nobel Prize-winning recognition </w:t>
      </w:r>
      <w:r w:rsidR="001222BD" w:rsidRPr="00EB6432">
        <w:rPr>
          <w:rFonts w:ascii="Arial" w:hAnsi="Arial" w:cs="Arial"/>
          <w:sz w:val="22"/>
          <w:szCs w:val="22"/>
        </w:rPr>
        <w:t xml:space="preserve">in the 1940’s that prostate cancer was androgen </w:t>
      </w:r>
      <w:r w:rsidRPr="00EB6432">
        <w:rPr>
          <w:rFonts w:ascii="Arial" w:hAnsi="Arial" w:cs="Arial"/>
          <w:sz w:val="22"/>
          <w:szCs w:val="22"/>
        </w:rPr>
        <w:t>dependen</w:t>
      </w:r>
      <w:r w:rsidR="001222BD" w:rsidRPr="00EB6432">
        <w:rPr>
          <w:rFonts w:ascii="Arial" w:hAnsi="Arial" w:cs="Arial"/>
          <w:sz w:val="22"/>
          <w:szCs w:val="22"/>
        </w:rPr>
        <w:t xml:space="preserve">t </w:t>
      </w:r>
      <w:r w:rsidR="00572AB1" w:rsidRPr="00EB6432">
        <w:rPr>
          <w:rFonts w:ascii="Arial" w:hAnsi="Arial" w:cs="Arial"/>
          <w:sz w:val="22"/>
          <w:szCs w:val="22"/>
        </w:rPr>
        <w:t xml:space="preserve">led to castration </w:t>
      </w:r>
      <w:r w:rsidR="001222BD" w:rsidRPr="00EB6432">
        <w:rPr>
          <w:rFonts w:ascii="Arial" w:hAnsi="Arial" w:cs="Arial"/>
          <w:sz w:val="22"/>
          <w:szCs w:val="22"/>
        </w:rPr>
        <w:t xml:space="preserve">being ever since </w:t>
      </w:r>
      <w:r w:rsidR="00572AB1" w:rsidRPr="00EB6432">
        <w:rPr>
          <w:rFonts w:ascii="Arial" w:hAnsi="Arial" w:cs="Arial"/>
          <w:sz w:val="22"/>
          <w:szCs w:val="22"/>
        </w:rPr>
        <w:t xml:space="preserve">the </w:t>
      </w:r>
      <w:r w:rsidR="001222BD" w:rsidRPr="00EB6432">
        <w:rPr>
          <w:rFonts w:ascii="Arial" w:hAnsi="Arial" w:cs="Arial"/>
          <w:sz w:val="22"/>
          <w:szCs w:val="22"/>
        </w:rPr>
        <w:t xml:space="preserve">main </w:t>
      </w:r>
      <w:r w:rsidR="00572AB1" w:rsidRPr="00EB6432">
        <w:rPr>
          <w:rFonts w:ascii="Arial" w:hAnsi="Arial" w:cs="Arial"/>
          <w:sz w:val="22"/>
          <w:szCs w:val="22"/>
        </w:rPr>
        <w:t xml:space="preserve">treatment for advanced prostate cancer </w:t>
      </w:r>
      <w:r w:rsidR="001222BD" w:rsidRPr="00EB6432">
        <w:rPr>
          <w:rFonts w:ascii="Arial" w:hAnsi="Arial" w:cs="Arial"/>
          <w:sz w:val="22"/>
          <w:szCs w:val="22"/>
        </w:rPr>
        <w:t xml:space="preserve">for </w:t>
      </w:r>
      <w:r w:rsidR="00572AB1" w:rsidRPr="00EB6432">
        <w:rPr>
          <w:rFonts w:ascii="Arial" w:hAnsi="Arial" w:cs="Arial"/>
          <w:sz w:val="22"/>
          <w:szCs w:val="22"/>
        </w:rPr>
        <w:t xml:space="preserve">which </w:t>
      </w:r>
      <w:r w:rsidR="001222BD" w:rsidRPr="00EB6432">
        <w:rPr>
          <w:rFonts w:ascii="Arial" w:hAnsi="Arial" w:cs="Arial"/>
          <w:sz w:val="22"/>
          <w:szCs w:val="22"/>
        </w:rPr>
        <w:t xml:space="preserve">it </w:t>
      </w:r>
      <w:r w:rsidR="00572AB1" w:rsidRPr="00EB6432">
        <w:rPr>
          <w:rFonts w:ascii="Arial" w:hAnsi="Arial" w:cs="Arial"/>
          <w:sz w:val="22"/>
          <w:szCs w:val="22"/>
        </w:rPr>
        <w:t xml:space="preserve">prolongs life but is not curative. This </w:t>
      </w:r>
      <w:r w:rsidR="00713CDB" w:rsidRPr="00EB6432">
        <w:rPr>
          <w:rFonts w:ascii="Arial" w:hAnsi="Arial" w:cs="Arial"/>
          <w:sz w:val="22"/>
          <w:szCs w:val="22"/>
        </w:rPr>
        <w:t xml:space="preserve">approach </w:t>
      </w:r>
      <w:r w:rsidRPr="00EB6432">
        <w:rPr>
          <w:rFonts w:ascii="Arial" w:hAnsi="Arial" w:cs="Arial"/>
          <w:sz w:val="22"/>
          <w:szCs w:val="22"/>
        </w:rPr>
        <w:t>led to long-held concern about testosterone treatment of men with advanced prostate cancer</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&lt;EndNote&gt;&lt;Cite&gt;&lt;Author&gt;Huggins&lt;/Author&gt;&lt;Year&gt;1941&lt;/Year&gt;&lt;RecNum&gt;257&lt;/RecNum&gt;&lt;DisplayText&gt;(286)&lt;/DisplayText&gt;&lt;record&gt;&lt;rec-number&gt;257&lt;/rec-number&gt;&lt;foreign-keys&gt;&lt;key app="EN" db-id="fexpzp299sfdtlev59s5xspgaeddrxeexx9d"&gt;257&lt;/key&gt;&lt;/foreign-keys&gt;&lt;ref-type name="Journal Article"&gt;17&lt;/ref-type&gt;&lt;contributors&gt;&lt;authors&gt;&lt;author&gt;C Huggins&lt;/author&gt;&lt;author&gt;C V Hodges&lt;/author&gt;&lt;/authors&gt;&lt;/contributors&gt;&lt;titles&gt;&lt;title&gt;Studies on prostatic cancer. I. The effect of castration, of estrogen and of androgen injection on serum phosphatases in metastatic carcinoma of the prostate&lt;/title&gt;&lt;secondary-title&gt;Cancer Research&lt;/secondary-title&gt;&lt;/titles&gt;&lt;periodical&gt;&lt;full-title&gt;Cancer Research&lt;/full-title&gt;&lt;/periodical&gt;&lt;pages&gt;293-297&lt;/pages&gt;&lt;volume&gt;1&lt;/volume&gt;&lt;dates&gt;&lt;year&gt;1941&lt;/year&gt;&lt;/dates&gt;&lt;urls&gt;&lt;/urls&gt;&lt;/record&gt;&lt;/Cite&gt;&lt;/EndNote&gt;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286" w:tooltip="Huggins, 1941 #257" w:history="1">
        <w:r w:rsidR="006C618E" w:rsidRPr="00EB6432">
          <w:rPr>
            <w:rFonts w:ascii="Arial" w:hAnsi="Arial" w:cs="Arial"/>
            <w:sz w:val="22"/>
            <w:szCs w:val="22"/>
          </w:rPr>
          <w:t>286</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572AB1" w:rsidRPr="00EB6432">
        <w:rPr>
          <w:rFonts w:ascii="Arial" w:hAnsi="Arial" w:cs="Arial"/>
          <w:sz w:val="22"/>
          <w:szCs w:val="22"/>
        </w:rPr>
        <w:t xml:space="preserve"> for fear of relapse</w:t>
      </w:r>
      <w:r w:rsidR="00713CDB" w:rsidRPr="00EB6432">
        <w:rPr>
          <w:rFonts w:ascii="Arial" w:hAnsi="Arial" w:cs="Arial"/>
          <w:sz w:val="22"/>
          <w:szCs w:val="22"/>
        </w:rPr>
        <w:t xml:space="preserve">, </w:t>
      </w:r>
      <w:r w:rsidR="00572AB1" w:rsidRPr="00EB6432">
        <w:rPr>
          <w:rFonts w:ascii="Arial" w:hAnsi="Arial" w:cs="Arial"/>
          <w:sz w:val="22"/>
          <w:szCs w:val="22"/>
        </w:rPr>
        <w:t xml:space="preserve">based </w:t>
      </w:r>
      <w:r w:rsidR="00713CDB" w:rsidRPr="00EB6432">
        <w:rPr>
          <w:rFonts w:ascii="Arial" w:hAnsi="Arial" w:cs="Arial"/>
          <w:sz w:val="22"/>
          <w:szCs w:val="22"/>
        </w:rPr>
        <w:t xml:space="preserve">however, </w:t>
      </w:r>
      <w:r w:rsidR="00572AB1" w:rsidRPr="00EB6432">
        <w:rPr>
          <w:rFonts w:ascii="Arial" w:hAnsi="Arial" w:cs="Arial"/>
          <w:sz w:val="22"/>
          <w:szCs w:val="22"/>
        </w:rPr>
        <w:t>largely on anecdotal observations</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PEVuZE5vdGU+PENpdGU+PEF1dGhvcj5Gb3dsZXI8L0F1dGhvcj48WWVhcj4xOTgxPC9ZZWFyPjxS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PEVuZE5vdGU+PENpdGU+PEF1dGhvcj5Gb3dsZXI8L0F1dGhvcj48WWVhcj4xOTgxPC9ZZWFyPjxS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87" w:tooltip="Fowler, 1981 #734" w:history="1">
        <w:r w:rsidR="006C618E" w:rsidRPr="00EB6432">
          <w:rPr>
            <w:rFonts w:ascii="Arial" w:hAnsi="Arial" w:cs="Arial"/>
            <w:sz w:val="22"/>
            <w:szCs w:val="22"/>
          </w:rPr>
          <w:t>787</w:t>
        </w:r>
      </w:hyperlink>
      <w:r w:rsidR="006C618E" w:rsidRPr="00EB6432">
        <w:rPr>
          <w:rFonts w:ascii="Arial" w:hAnsi="Arial" w:cs="Arial"/>
          <w:sz w:val="22"/>
          <w:szCs w:val="22"/>
        </w:rPr>
        <w:t xml:space="preserve">, </w:t>
      </w:r>
      <w:hyperlink w:anchor="_ENREF_788" w:tooltip="Fowler, 1982 #5605" w:history="1">
        <w:r w:rsidR="006C618E" w:rsidRPr="00EB6432">
          <w:rPr>
            <w:rFonts w:ascii="Arial" w:hAnsi="Arial" w:cs="Arial"/>
            <w:sz w:val="22"/>
            <w:szCs w:val="22"/>
          </w:rPr>
          <w:t>788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713CDB" w:rsidRPr="00EB6432">
        <w:rPr>
          <w:rFonts w:ascii="Arial" w:hAnsi="Arial" w:cs="Arial"/>
          <w:sz w:val="22"/>
          <w:szCs w:val="22"/>
        </w:rPr>
        <w:t>R</w:t>
      </w:r>
      <w:r w:rsidR="00572AB1" w:rsidRPr="00EB6432">
        <w:rPr>
          <w:rFonts w:ascii="Arial" w:hAnsi="Arial" w:cs="Arial"/>
          <w:sz w:val="22"/>
          <w:szCs w:val="22"/>
        </w:rPr>
        <w:t xml:space="preserve">ecent studies </w:t>
      </w:r>
      <w:r w:rsidR="00713CDB" w:rsidRPr="00EB6432">
        <w:rPr>
          <w:rFonts w:ascii="Arial" w:hAnsi="Arial" w:cs="Arial"/>
          <w:sz w:val="22"/>
          <w:szCs w:val="22"/>
        </w:rPr>
        <w:t xml:space="preserve">have challenged this belief as </w:t>
      </w:r>
      <w:r w:rsidR="00572AB1" w:rsidRPr="00EB6432">
        <w:rPr>
          <w:rFonts w:ascii="Arial" w:hAnsi="Arial" w:cs="Arial"/>
          <w:sz w:val="22"/>
          <w:szCs w:val="22"/>
        </w:rPr>
        <w:t>intermittent rather than sustained androgen blockade</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&lt;EndNote&gt;&lt;Cite&gt;&lt;Author&gt;Wright&lt;/Author&gt;&lt;Year&gt;2006&lt;/Year&gt;&lt;RecNum&gt;736&lt;/RecNum&gt;&lt;DisplayText&gt;(789)&lt;/DisplayText&gt;&lt;record&gt;&lt;rec-number&gt;736&lt;/rec-number&gt;&lt;foreign-keys&gt;&lt;key app="EN" db-id="fexpzp299sfdtlev59s5xspgaeddrxeexx9d"&gt;736&lt;/key&gt;&lt;/foreign-keys&gt;&lt;ref-type name="Journal Article"&gt;17&lt;/ref-type&gt;&lt;contributors&gt;&lt;authors&gt;&lt;author&gt;Wright, J. L.&lt;/author&gt;&lt;author&gt;Higano, C. S.&lt;/author&gt;&lt;author&gt;Lin, D. W.&lt;/author&gt;&lt;/authors&gt;&lt;/contributors&gt;&lt;auth-address&gt;Department of Urology, University of Washington, Seattle, WA 98195, USA. dlin@u.washington.edu&lt;/auth-address&gt;&lt;titles&gt;&lt;title&gt;Intermittent androgen deprivation: clinical experience and practical applications&lt;/title&gt;&lt;secondary-title&gt;Urologic Clinics of North America&lt;/secondary-title&gt;&lt;alt-title&gt;The Urologic clinics of North America&lt;/alt-title&gt;&lt;/titles&gt;&lt;periodical&gt;&lt;full-title&gt;Urologic Clinics of North America&lt;/full-title&gt;&lt;/periodical&gt;&lt;pages&gt;167-79, vi&lt;/pages&gt;&lt;volume&gt;33&lt;/volume&gt;&lt;number&gt;2&lt;/number&gt;&lt;edition&gt;2006/04/25&lt;/edition&gt;&lt;keywords&gt;&lt;keyword&gt;Androgen Antagonists/*therapeutic use&lt;/keyword&gt;&lt;keyword&gt;Antineoplastic Agents, Hormonal/therapeutic use&lt;/keyword&gt;&lt;keyword&gt;Clinical Trials as Topic&lt;/keyword&gt;&lt;keyword&gt;Diethylstilbestrol/therapeutic use&lt;/keyword&gt;&lt;keyword&gt;Gonadotropin-Releasing Hormone/analogs &amp;amp; derivatives/therapeutic use&lt;/keyword&gt;&lt;keyword&gt;Humans&lt;/keyword&gt;&lt;keyword&gt;Male&lt;/keyword&gt;&lt;keyword&gt;Prostatic Neoplasms/*drug therapy&lt;/keyword&gt;&lt;/keywords&gt;&lt;dates&gt;&lt;year&gt;2006&lt;/year&gt;&lt;pub-dates&gt;&lt;date&gt;May&lt;/date&gt;&lt;/pub-dates&gt;&lt;/dates&gt;&lt;isbn&gt;0094-0143 (Print)&amp;#xD;0094-0143 (Linking)&lt;/isbn&gt;&lt;accession-num&gt;16631455&lt;/accession-num&gt;&lt;work-type&gt;Review&lt;/work-type&gt;&lt;urls&gt;&lt;related-urls&gt;&lt;url&gt;http://www.ncbi.nlm.nih.gov/pubmed/16631455&lt;/url&gt;&lt;/related-urls&gt;&lt;/urls&gt;&lt;electronic-resource-num&gt;10.1016/j.ucl.2005.12.013&lt;/electronic-resource-num&gt;&lt;language&gt;eng&lt;/language&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89" w:tooltip="Wright, 2006 #736" w:history="1">
        <w:r w:rsidR="006C618E" w:rsidRPr="00EB6432">
          <w:rPr>
            <w:rFonts w:ascii="Arial" w:hAnsi="Arial" w:cs="Arial"/>
            <w:sz w:val="22"/>
            <w:szCs w:val="22"/>
          </w:rPr>
          <w:t>789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572AB1" w:rsidRPr="00EB6432">
        <w:rPr>
          <w:rFonts w:ascii="Arial" w:hAnsi="Arial" w:cs="Arial"/>
          <w:sz w:val="22"/>
          <w:szCs w:val="22"/>
        </w:rPr>
        <w:t>, ra</w:t>
      </w:r>
      <w:r w:rsidR="002319E3" w:rsidRPr="00EB6432">
        <w:rPr>
          <w:rFonts w:ascii="Arial" w:hAnsi="Arial" w:cs="Arial"/>
          <w:sz w:val="22"/>
          <w:szCs w:val="22"/>
        </w:rPr>
        <w:t>p</w:t>
      </w:r>
      <w:r w:rsidR="00572AB1" w:rsidRPr="00EB6432">
        <w:rPr>
          <w:rFonts w:ascii="Arial" w:hAnsi="Arial" w:cs="Arial"/>
          <w:sz w:val="22"/>
          <w:szCs w:val="22"/>
        </w:rPr>
        <w:t>id androgen cycling</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PEVuZE5vdGU+PENpdGU+PEF1dGhvcj5GZWx0cXVhdGU8L0F1dGhvcj48WWVhcj4yMDA2PC9ZZWFy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PEVuZE5vdGU+PENpdGU+PEF1dGhvcj5GZWx0cXVhdGU8L0F1dGhvcj48WWVhcj4yMDA2PC9ZZWFy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90" w:tooltip="Feltquate, 2006 #737" w:history="1">
        <w:r w:rsidR="006C618E" w:rsidRPr="00EB6432">
          <w:rPr>
            <w:rFonts w:ascii="Arial" w:hAnsi="Arial" w:cs="Arial"/>
            <w:sz w:val="22"/>
            <w:szCs w:val="22"/>
          </w:rPr>
          <w:t>790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2319E3" w:rsidRPr="00EB6432">
        <w:rPr>
          <w:rFonts w:ascii="Arial" w:hAnsi="Arial" w:cs="Arial"/>
          <w:sz w:val="22"/>
          <w:szCs w:val="22"/>
        </w:rPr>
        <w:t>, androgen priming</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PEVuZE5vdGU+PENpdGU+PEF1dGhvcj5NYW5uaTwvQXV0aG9yPjxZZWFyPjE5ODg8L1llYXI+PFJl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==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PEVuZE5vdGU+PENpdGU+PEF1dGhvcj5NYW5uaTwvQXV0aG9yPjxZZWFyPjE5ODg8L1llYXI+PFJl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==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91" w:tooltip="Manni, 1988 #5611" w:history="1">
        <w:r w:rsidR="006C618E" w:rsidRPr="00EB6432">
          <w:rPr>
            <w:rFonts w:ascii="Arial" w:hAnsi="Arial" w:cs="Arial"/>
            <w:sz w:val="22"/>
            <w:szCs w:val="22"/>
          </w:rPr>
          <w:t>791</w:t>
        </w:r>
      </w:hyperlink>
      <w:r w:rsidR="006C618E" w:rsidRPr="00EB6432">
        <w:rPr>
          <w:rFonts w:ascii="Arial" w:hAnsi="Arial" w:cs="Arial"/>
          <w:sz w:val="22"/>
          <w:szCs w:val="22"/>
        </w:rPr>
        <w:t xml:space="preserve">, </w:t>
      </w:r>
      <w:hyperlink w:anchor="_ENREF_792" w:tooltip="Santen, 1990 #5610" w:history="1">
        <w:r w:rsidR="006C618E" w:rsidRPr="00EB6432">
          <w:rPr>
            <w:rFonts w:ascii="Arial" w:hAnsi="Arial" w:cs="Arial"/>
            <w:sz w:val="22"/>
            <w:szCs w:val="22"/>
          </w:rPr>
          <w:t>792</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5C552A" w:rsidRPr="00EB6432">
        <w:rPr>
          <w:rFonts w:ascii="Arial" w:hAnsi="Arial" w:cs="Arial"/>
          <w:sz w:val="22"/>
          <w:szCs w:val="22"/>
        </w:rPr>
        <w:t xml:space="preserve"> </w:t>
      </w:r>
      <w:r w:rsidR="00572AB1" w:rsidRPr="00EB6432">
        <w:rPr>
          <w:rFonts w:ascii="Arial" w:hAnsi="Arial" w:cs="Arial"/>
          <w:sz w:val="22"/>
          <w:szCs w:val="22"/>
        </w:rPr>
        <w:t xml:space="preserve">or </w:t>
      </w:r>
      <w:r w:rsidR="00713CDB" w:rsidRPr="00EB6432">
        <w:rPr>
          <w:rFonts w:ascii="Arial" w:hAnsi="Arial" w:cs="Arial"/>
          <w:sz w:val="22"/>
          <w:szCs w:val="22"/>
        </w:rPr>
        <w:t xml:space="preserve">even </w:t>
      </w:r>
      <w:r w:rsidR="00572AB1" w:rsidRPr="00EB6432">
        <w:rPr>
          <w:rFonts w:ascii="Arial" w:hAnsi="Arial" w:cs="Arial"/>
          <w:sz w:val="22"/>
          <w:szCs w:val="22"/>
        </w:rPr>
        <w:t>testosterone administration</w:t>
      </w:r>
      <w:r w:rsidR="002319E3"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PEVuZE5vdGU+PENpdGU+PEF1dGhvcj5Tem11bGV3aXR6PC9BdXRob3I+PFllYXI+MjAwOTwvWWVh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==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PEVuZE5vdGU+PENpdGU+PEF1dGhvcj5Tem11bGV3aXR6PC9BdXRob3I+PFllYXI+MjAwOTwvWWVh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==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93" w:tooltip="Szmulewitz, 2009 #5609" w:history="1">
        <w:r w:rsidR="006C618E" w:rsidRPr="00EB6432">
          <w:rPr>
            <w:rFonts w:ascii="Arial" w:hAnsi="Arial" w:cs="Arial"/>
            <w:sz w:val="22"/>
            <w:szCs w:val="22"/>
          </w:rPr>
          <w:t>793</w:t>
        </w:r>
      </w:hyperlink>
      <w:r w:rsidR="006C618E" w:rsidRPr="00EB6432">
        <w:rPr>
          <w:rFonts w:ascii="Arial" w:hAnsi="Arial" w:cs="Arial"/>
          <w:sz w:val="22"/>
          <w:szCs w:val="22"/>
        </w:rPr>
        <w:t xml:space="preserve">, </w:t>
      </w:r>
      <w:hyperlink w:anchor="_ENREF_794" w:tooltip="Morris, 2009 #5608" w:history="1">
        <w:r w:rsidR="006C618E" w:rsidRPr="00EB6432">
          <w:rPr>
            <w:rFonts w:ascii="Arial" w:hAnsi="Arial" w:cs="Arial"/>
            <w:sz w:val="22"/>
            <w:szCs w:val="22"/>
          </w:rPr>
          <w:t>794</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572AB1" w:rsidRPr="00EB6432">
        <w:rPr>
          <w:rFonts w:ascii="Arial" w:hAnsi="Arial" w:cs="Arial"/>
          <w:sz w:val="22"/>
          <w:szCs w:val="22"/>
        </w:rPr>
        <w:t xml:space="preserve"> have </w:t>
      </w:r>
      <w:r w:rsidR="002319E3" w:rsidRPr="00EB6432">
        <w:rPr>
          <w:rFonts w:ascii="Arial" w:hAnsi="Arial" w:cs="Arial"/>
          <w:sz w:val="22"/>
          <w:szCs w:val="22"/>
        </w:rPr>
        <w:t xml:space="preserve">all </w:t>
      </w:r>
      <w:r w:rsidR="00713CDB" w:rsidRPr="00EB6432">
        <w:rPr>
          <w:rFonts w:ascii="Arial" w:hAnsi="Arial" w:cs="Arial"/>
          <w:sz w:val="22"/>
          <w:szCs w:val="22"/>
        </w:rPr>
        <w:t xml:space="preserve">shown promising, albeit counter-intuitive, </w:t>
      </w:r>
      <w:r w:rsidR="00572AB1" w:rsidRPr="00EB6432">
        <w:rPr>
          <w:rFonts w:ascii="Arial" w:hAnsi="Arial" w:cs="Arial"/>
          <w:sz w:val="22"/>
          <w:szCs w:val="22"/>
        </w:rPr>
        <w:t>results.</w:t>
      </w:r>
      <w:r w:rsidR="00C37181" w:rsidRPr="00EB6432">
        <w:rPr>
          <w:rFonts w:ascii="Arial" w:hAnsi="Arial" w:cs="Arial"/>
          <w:sz w:val="22"/>
          <w:szCs w:val="22"/>
        </w:rPr>
        <w:t xml:space="preserve"> Meta-analyses suggest that neither ambient circulating testosterone concentrations nor testosterone treatment predict future prostate cancer </w:t>
      </w:r>
      <w:r w:rsidR="003B1F35" w:rsidRPr="00EB6432">
        <w:rPr>
          <w:rFonts w:ascii="Arial" w:hAnsi="Arial" w:cs="Arial"/>
          <w:sz w:val="22"/>
          <w:szCs w:val="22"/>
        </w:rPr>
        <w:fldChar w:fldCharType="begin">
          <w:fldData xml:space="preserve">PEVuZE5vdGU+PENpdGU+PEF1dGhvcj5Sb2RkYW08L0F1dGhvcj48WWVhcj4yMDA4PC9ZZWFyPjxS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=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PEVuZE5vdGU+PENpdGU+PEF1dGhvcj5Sb2RkYW08L0F1dGhvcj48WWVhcj4yMDA4PC9ZZWFyPjxS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=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454" w:tooltip="Roddam, 2008 #425" w:history="1">
        <w:r w:rsidR="006C618E" w:rsidRPr="00EB6432">
          <w:rPr>
            <w:rFonts w:ascii="Arial" w:hAnsi="Arial" w:cs="Arial"/>
            <w:sz w:val="22"/>
            <w:szCs w:val="22"/>
          </w:rPr>
          <w:t>454</w:t>
        </w:r>
      </w:hyperlink>
      <w:r w:rsidR="006C618E" w:rsidRPr="00EB6432">
        <w:rPr>
          <w:rFonts w:ascii="Arial" w:hAnsi="Arial" w:cs="Arial"/>
          <w:sz w:val="22"/>
          <w:szCs w:val="22"/>
        </w:rPr>
        <w:t xml:space="preserve">, </w:t>
      </w:r>
      <w:hyperlink w:anchor="_ENREF_455" w:tooltip="Boyle, 2016 #426" w:history="1">
        <w:r w:rsidR="006C618E" w:rsidRPr="00EB6432">
          <w:rPr>
            <w:rFonts w:ascii="Arial" w:hAnsi="Arial" w:cs="Arial"/>
            <w:sz w:val="22"/>
            <w:szCs w:val="22"/>
          </w:rPr>
          <w:t>455</w:t>
        </w:r>
      </w:hyperlink>
      <w:r w:rsidR="006C618E" w:rsidRPr="00EB6432">
        <w:rPr>
          <w:rFonts w:ascii="Arial" w:hAnsi="Arial" w:cs="Arial"/>
          <w:sz w:val="22"/>
          <w:szCs w:val="22"/>
        </w:rPr>
        <w:t xml:space="preserve">, </w:t>
      </w:r>
      <w:hyperlink w:anchor="_ENREF_795" w:tooltip="Cui, 2014 #6904" w:history="1">
        <w:r w:rsidR="006C618E" w:rsidRPr="00EB6432">
          <w:rPr>
            <w:rFonts w:ascii="Arial" w:hAnsi="Arial" w:cs="Arial"/>
            <w:sz w:val="22"/>
            <w:szCs w:val="22"/>
          </w:rPr>
          <w:t>795</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C37181" w:rsidRPr="00EB6432">
        <w:rPr>
          <w:rFonts w:ascii="Arial" w:hAnsi="Arial" w:cs="Arial"/>
          <w:sz w:val="22"/>
          <w:szCs w:val="22"/>
        </w:rPr>
        <w:t xml:space="preserve">. </w:t>
      </w:r>
      <w:r w:rsidR="002319E3" w:rsidRPr="00EB6432">
        <w:rPr>
          <w:rFonts w:ascii="Arial" w:hAnsi="Arial" w:cs="Arial"/>
          <w:sz w:val="22"/>
          <w:szCs w:val="22"/>
        </w:rPr>
        <w:t xml:space="preserve">Furthermore, </w:t>
      </w:r>
      <w:r w:rsidRPr="00EB6432">
        <w:rPr>
          <w:rFonts w:ascii="Arial" w:hAnsi="Arial" w:cs="Arial"/>
          <w:sz w:val="22"/>
          <w:szCs w:val="22"/>
        </w:rPr>
        <w:t>the increasing diagnosis of organ-confined</w:t>
      </w:r>
      <w:r w:rsidR="005E6F01" w:rsidRPr="00EB6432">
        <w:rPr>
          <w:rFonts w:ascii="Arial" w:hAnsi="Arial" w:cs="Arial"/>
          <w:sz w:val="22"/>
          <w:szCs w:val="22"/>
        </w:rPr>
        <w:t xml:space="preserve"> </w:t>
      </w:r>
      <w:r w:rsidRPr="00EB6432">
        <w:rPr>
          <w:rFonts w:ascii="Arial" w:hAnsi="Arial" w:cs="Arial"/>
          <w:sz w:val="22"/>
          <w:szCs w:val="22"/>
        </w:rPr>
        <w:t xml:space="preserve">prostate cancer detected by PSA screening among younger men requires different considerations </w:t>
      </w:r>
      <w:r w:rsidR="00CD36FD" w:rsidRPr="00EB6432">
        <w:rPr>
          <w:rFonts w:ascii="Arial" w:hAnsi="Arial" w:cs="Arial"/>
          <w:sz w:val="22"/>
          <w:szCs w:val="22"/>
        </w:rPr>
        <w:t>including the continuation of testosterone replacement therapy following curative treatment of the prostate cancer</w:t>
      </w:r>
      <w:r w:rsidR="005E6F01" w:rsidRPr="00EB6432">
        <w:rPr>
          <w:rFonts w:ascii="Arial" w:hAnsi="Arial" w:cs="Arial"/>
          <w:sz w:val="22"/>
          <w:szCs w:val="22"/>
        </w:rPr>
        <w:t xml:space="preserve"> with careful monitoring</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PEVuZE5vdGU+PENpdGU+PEF1dGhvcj5LYXVmbWFuPC9BdXRob3I+PFllYXI+MjAwNDwvWWVhcj48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PEVuZE5vdGU+PENpdGU+PEF1dGhvcj5LYXVmbWFuPC9BdXRob3I+PFllYXI+MjAwNDwvWWVhcj48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96" w:tooltip="Kaufman, 2004 #743" w:history="1">
        <w:r w:rsidR="006C618E" w:rsidRPr="00EB6432">
          <w:rPr>
            <w:rFonts w:ascii="Arial" w:hAnsi="Arial" w:cs="Arial"/>
            <w:sz w:val="22"/>
            <w:szCs w:val="22"/>
          </w:rPr>
          <w:t>796-798</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CD36FD" w:rsidRPr="00EB6432">
        <w:rPr>
          <w:rFonts w:ascii="Arial" w:hAnsi="Arial" w:cs="Arial"/>
          <w:sz w:val="22"/>
          <w:szCs w:val="22"/>
        </w:rPr>
        <w:t xml:space="preserve">. This is </w:t>
      </w:r>
      <w:r w:rsidR="00CD36FD" w:rsidRPr="00EB6432">
        <w:rPr>
          <w:rFonts w:ascii="Arial" w:hAnsi="Arial" w:cs="Arial"/>
          <w:sz w:val="22"/>
          <w:szCs w:val="22"/>
        </w:rPr>
        <w:lastRenderedPageBreak/>
        <w:t xml:space="preserve">consistent with the fact </w:t>
      </w:r>
      <w:r w:rsidRPr="00EB6432">
        <w:rPr>
          <w:rFonts w:ascii="Arial" w:hAnsi="Arial" w:cs="Arial"/>
          <w:sz w:val="22"/>
          <w:szCs w:val="22"/>
        </w:rPr>
        <w:t>that endogenous circulating androgens (testosterone, dihydrotestosterone) do not predict subsequent prostate cancer</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&lt;EndNote&gt;&lt;Cite&gt;&lt;Author&gt;Roddam&lt;/Author&gt;&lt;Year&gt;2008&lt;/Year&gt;&lt;RecNum&gt;425&lt;/RecNum&gt;&lt;DisplayText&gt;(454)&lt;/DisplayText&gt;&lt;record&gt;&lt;rec-number&gt;425&lt;/rec-number&gt;&lt;foreign-keys&gt;&lt;key app="EN" db-id="fexpzp299sfdtlev59s5xspgaeddrxeexx9d"&gt;425&lt;/key&gt;&lt;/foreign-keys&gt;&lt;ref-type name="Journal Article"&gt;17&lt;/ref-type&gt;&lt;contributors&gt;&lt;authors&gt;&lt;author&gt;Roddam, A. W.&lt;/author&gt;&lt;author&gt;Allen, N. E.&lt;/author&gt;&lt;author&gt;Appleby, P.&lt;/author&gt;&lt;author&gt;Key, T. J.&lt;/author&gt;&lt;/authors&gt;&lt;/contributors&gt;&lt;titles&gt;&lt;title&gt;Endogenous sex hormones and prostate cancer: a collaborative analysis of 18 prospective studies&lt;/title&gt;&lt;secondary-title&gt;Journal of the National Cancer Institute&lt;/secondary-title&gt;&lt;/titles&gt;&lt;periodical&gt;&lt;full-title&gt;Journal of the National Cancer Institute&lt;/full-title&gt;&lt;/periodical&gt;&lt;pages&gt;170-83&lt;/pages&gt;&lt;volume&gt;100&lt;/volume&gt;&lt;number&gt;3&lt;/number&gt;&lt;keywords&gt;&lt;keyword&gt;Aged&lt;/keyword&gt;&lt;keyword&gt;Androgens/blood&lt;/keyword&gt;&lt;keyword&gt;Androstenediols/blood&lt;/keyword&gt;&lt;keyword&gt;Androstenedione/blood&lt;/keyword&gt;&lt;keyword&gt;Case-Control Studies&lt;/keyword&gt;&lt;keyword&gt;Dehydroepiandrosterone Sulfate/blood&lt;/keyword&gt;&lt;keyword&gt;Dihydrotestosterone/blood&lt;/keyword&gt;&lt;keyword&gt;Estradiol/blood&lt;/keyword&gt;&lt;keyword&gt;Glucuronides/blood&lt;/keyword&gt;&lt;keyword&gt;Gonadal Steroid Hormones/*blood&lt;/keyword&gt;&lt;keyword&gt;Humans&lt;/keyword&gt;&lt;keyword&gt;Logistic Models&lt;/keyword&gt;&lt;keyword&gt;Male&lt;/keyword&gt;&lt;keyword&gt;Middle Aged&lt;/keyword&gt;&lt;keyword&gt;Prostatic Neoplasms/*blood&lt;/keyword&gt;&lt;keyword&gt;Research Design&lt;/keyword&gt;&lt;keyword&gt;Risk Assessment&lt;/keyword&gt;&lt;keyword&gt;Risk Factors&lt;/keyword&gt;&lt;keyword&gt;Sex Hormone-Binding Globulin/metabolism&lt;/keyword&gt;&lt;keyword&gt;Testosterone/blood&lt;/keyword&gt;&lt;/keywords&gt;&lt;dates&gt;&lt;year&gt;2008&lt;/year&gt;&lt;pub-dates&gt;&lt;date&gt;Feb 6&lt;/date&gt;&lt;/pub-dates&gt;&lt;/dates&gt;&lt;accession-num&gt;18230794&lt;/accession-num&gt;&lt;urls&gt;&lt;related-urls&gt;&lt;url&gt;http://www.ncbi.nlm.nih.gov/entrez/query.fcgi?cmd=Retrieve&amp;amp;db=PubMed&amp;amp;dopt=Citation&amp;amp;list_uids=18230794&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454" w:tooltip="Roddam, 2008 #425" w:history="1">
        <w:r w:rsidR="006C618E" w:rsidRPr="00EB6432">
          <w:rPr>
            <w:rFonts w:ascii="Arial" w:hAnsi="Arial" w:cs="Arial"/>
            <w:sz w:val="22"/>
            <w:szCs w:val="22"/>
          </w:rPr>
          <w:t>454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00CD36FD" w:rsidRPr="00EB6432">
        <w:rPr>
          <w:rFonts w:ascii="Arial" w:hAnsi="Arial" w:cs="Arial"/>
          <w:sz w:val="22"/>
          <w:szCs w:val="22"/>
        </w:rPr>
        <w:t xml:space="preserve"> and </w:t>
      </w:r>
      <w:r w:rsidRPr="00EB6432">
        <w:rPr>
          <w:rFonts w:ascii="Arial" w:hAnsi="Arial" w:cs="Arial"/>
          <w:sz w:val="22"/>
          <w:szCs w:val="22"/>
        </w:rPr>
        <w:t>even prolonged (2 year) administration of high doses of exogenous DHT do</w:t>
      </w:r>
      <w:r w:rsidR="00CD36FD" w:rsidRPr="00EB6432">
        <w:rPr>
          <w:rFonts w:ascii="Arial" w:hAnsi="Arial" w:cs="Arial"/>
          <w:sz w:val="22"/>
          <w:szCs w:val="22"/>
        </w:rPr>
        <w:t>es</w:t>
      </w:r>
      <w:r w:rsidRPr="00EB6432">
        <w:rPr>
          <w:rFonts w:ascii="Arial" w:hAnsi="Arial" w:cs="Arial"/>
          <w:sz w:val="22"/>
          <w:szCs w:val="22"/>
        </w:rPr>
        <w:t xml:space="preserve"> not accelerate mid-life prostate growth rate in middle-aged men without prostate disease</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PEVuZE5vdGU+PENpdGU+PEF1dGhvcj5JZGFuPC9BdXRob3I+PFllYXI+MjAxMDwvWWVhcj48UmVj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PEVuZE5vdGU+PENpdGU+PEF1dGhvcj5JZGFuPC9BdXRob3I+PFllYXI+MjAxMDwvWWVhcj48UmVj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81" w:tooltip="Idan, 2010 #641" w:history="1">
        <w:r w:rsidR="006C618E" w:rsidRPr="00EB6432">
          <w:rPr>
            <w:rFonts w:ascii="Arial" w:hAnsi="Arial" w:cs="Arial"/>
            <w:sz w:val="22"/>
            <w:szCs w:val="22"/>
          </w:rPr>
          <w:t>681</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t>
      </w:r>
      <w:r w:rsidR="00CD36FD" w:rsidRPr="00EB6432">
        <w:rPr>
          <w:rFonts w:ascii="Arial" w:hAnsi="Arial" w:cs="Arial"/>
          <w:sz w:val="22"/>
          <w:szCs w:val="22"/>
        </w:rPr>
        <w:t>presumably because exogenous DHT does not increase intra-prostatic androgen</w:t>
      </w:r>
      <w:r w:rsidR="00B014A5" w:rsidRPr="00EB6432">
        <w:rPr>
          <w:rFonts w:ascii="Arial" w:hAnsi="Arial" w:cs="Arial"/>
          <w:sz w:val="22"/>
          <w:szCs w:val="22"/>
        </w:rPr>
        <w:t xml:space="preserve"> concentration</w:t>
      </w:r>
      <w:r w:rsidR="00B02A3A" w:rsidRPr="00EB6432">
        <w:rPr>
          <w:rFonts w:ascii="Arial" w:hAnsi="Arial" w:cs="Arial"/>
          <w:sz w:val="22"/>
          <w:szCs w:val="22"/>
        </w:rPr>
        <w:t xml:space="preserve"> </w:t>
      </w:r>
      <w:r w:rsidR="003B1F35" w:rsidRPr="00EB6432">
        <w:rPr>
          <w:rFonts w:ascii="Arial" w:hAnsi="Arial" w:cs="Arial"/>
          <w:sz w:val="22"/>
          <w:szCs w:val="22"/>
        </w:rPr>
        <w:fldChar w:fldCharType="begin">
          <w:fldData xml:space="preserve">PEVuZE5vdGU+PENpdGU+PEF1dGhvcj5QYWdlPC9BdXRob3I+PFllYXI+MjAxMTwvWWVhcj48UmVj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</w:fldData>
        </w:fldChar>
      </w:r>
      <w:r w:rsidR="006C618E" w:rsidRPr="00EB6432">
        <w:rPr>
          <w:rFonts w:ascii="Arial" w:hAnsi="Arial" w:cs="Arial"/>
          <w:sz w:val="22"/>
          <w:szCs w:val="22"/>
        </w:rPr>
        <w:instrText xml:space="preserve"> ADDIN EN.CITE </w:instrText>
      </w:r>
      <w:r w:rsidR="006C618E" w:rsidRPr="00EB6432">
        <w:rPr>
          <w:rFonts w:ascii="Arial" w:hAnsi="Arial" w:cs="Arial"/>
          <w:sz w:val="22"/>
          <w:szCs w:val="22"/>
        </w:rPr>
        <w:fldChar w:fldCharType="begin">
          <w:fldData xml:space="preserve">PEVuZE5vdGU+PENpdGU+PEF1dGhvcj5QYWdlPC9BdXRob3I+PFllYXI+MjAxMTwvWWVhcj48UmVj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</w:fldData>
        </w:fldChar>
      </w:r>
      <w:r w:rsidR="006C618E" w:rsidRPr="00EB6432">
        <w:rPr>
          <w:rFonts w:ascii="Arial" w:hAnsi="Arial" w:cs="Arial"/>
          <w:sz w:val="22"/>
          <w:szCs w:val="22"/>
        </w:rPr>
        <w:instrText xml:space="preserve"> ADDIN EN.CITE.DATA </w:instrText>
      </w:r>
      <w:r w:rsidR="006C618E" w:rsidRPr="00EB6432">
        <w:rPr>
          <w:rFonts w:ascii="Arial" w:hAnsi="Arial" w:cs="Arial"/>
          <w:sz w:val="22"/>
          <w:szCs w:val="22"/>
        </w:rPr>
      </w:r>
      <w:r w:rsidR="006C618E" w:rsidRPr="00EB6432">
        <w:rPr>
          <w:rFonts w:ascii="Arial" w:hAnsi="Arial" w:cs="Arial"/>
          <w:sz w:val="22"/>
          <w:szCs w:val="22"/>
        </w:rPr>
        <w:fldChar w:fldCharType="end"/>
      </w:r>
      <w:r w:rsidR="003B1F35" w:rsidRPr="00EB6432">
        <w:rPr>
          <w:rFonts w:ascii="Arial" w:hAnsi="Arial" w:cs="Arial"/>
          <w:sz w:val="22"/>
          <w:szCs w:val="22"/>
        </w:rPr>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683" w:tooltip="Page, 2011 #643" w:history="1">
        <w:r w:rsidR="006C618E" w:rsidRPr="00EB6432">
          <w:rPr>
            <w:rFonts w:ascii="Arial" w:hAnsi="Arial" w:cs="Arial"/>
            <w:sz w:val="22"/>
            <w:szCs w:val="22"/>
          </w:rPr>
          <w:t>683</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00CD36FD" w:rsidRPr="00EB6432">
        <w:rPr>
          <w:rFonts w:ascii="Arial" w:hAnsi="Arial" w:cs="Arial"/>
          <w:sz w:val="22"/>
          <w:szCs w:val="22"/>
        </w:rPr>
        <w:t>.</w:t>
      </w:r>
      <w:r w:rsidR="0003614D" w:rsidRPr="00EB6432">
        <w:rPr>
          <w:rFonts w:ascii="Arial" w:hAnsi="Arial" w:cs="Arial"/>
          <w:sz w:val="22"/>
          <w:szCs w:val="22"/>
        </w:rPr>
        <w:t xml:space="preserve"> </w:t>
      </w:r>
      <w:r w:rsidR="00713CDB" w:rsidRPr="00EB6432">
        <w:rPr>
          <w:rFonts w:ascii="Arial" w:hAnsi="Arial" w:cs="Arial"/>
          <w:sz w:val="22"/>
          <w:szCs w:val="22"/>
        </w:rPr>
        <w:t xml:space="preserve">Hence </w:t>
      </w:r>
      <w:r w:rsidR="003D1BEE" w:rsidRPr="00EB6432">
        <w:rPr>
          <w:rFonts w:ascii="Arial" w:hAnsi="Arial" w:cs="Arial"/>
          <w:sz w:val="22"/>
          <w:szCs w:val="22"/>
        </w:rPr>
        <w:t xml:space="preserve">local, organ-confined </w:t>
      </w:r>
      <w:r w:rsidR="00713CDB" w:rsidRPr="00EB6432">
        <w:rPr>
          <w:rFonts w:ascii="Arial" w:hAnsi="Arial" w:cs="Arial"/>
          <w:sz w:val="22"/>
          <w:szCs w:val="22"/>
        </w:rPr>
        <w:t xml:space="preserve">prostate cancer </w:t>
      </w:r>
      <w:r w:rsidR="003D1BEE" w:rsidRPr="00EB6432">
        <w:rPr>
          <w:rFonts w:ascii="Arial" w:hAnsi="Arial" w:cs="Arial"/>
          <w:sz w:val="22"/>
          <w:szCs w:val="22"/>
        </w:rPr>
        <w:t xml:space="preserve">following treatment with curative intent may be an exception to the otherwise </w:t>
      </w:r>
      <w:r w:rsidR="00713CDB" w:rsidRPr="00EB6432">
        <w:rPr>
          <w:rFonts w:ascii="Arial" w:hAnsi="Arial" w:cs="Arial"/>
          <w:sz w:val="22"/>
          <w:szCs w:val="22"/>
        </w:rPr>
        <w:t>absolute contraindication to testosterone</w:t>
      </w:r>
      <w:r w:rsidR="003D1BEE" w:rsidRPr="00EB6432">
        <w:rPr>
          <w:rFonts w:ascii="Arial" w:hAnsi="Arial" w:cs="Arial"/>
          <w:sz w:val="22"/>
          <w:szCs w:val="22"/>
        </w:rPr>
        <w:t xml:space="preserve"> for men with a diagnosis of prostate cancer</w:t>
      </w:r>
      <w:r w:rsidR="00713CDB" w:rsidRPr="00EB6432">
        <w:rPr>
          <w:rFonts w:ascii="Arial" w:hAnsi="Arial" w:cs="Arial"/>
          <w:sz w:val="22"/>
          <w:szCs w:val="22"/>
        </w:rPr>
        <w:t xml:space="preserve">. </w:t>
      </w:r>
    </w:p>
    <w:p w14:paraId="63780170" w14:textId="77777777" w:rsidR="00B25737" w:rsidRPr="00EB6432" w:rsidRDefault="00CD36FD"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 </w:t>
      </w:r>
    </w:p>
    <w:p w14:paraId="0DDC1D5A" w14:textId="77777777" w:rsidR="00E56CE1" w:rsidRPr="00EB6432" w:rsidRDefault="00D352A0" w:rsidP="00EB6432">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Precautions and/or careful monitoring of androgen use are required in (1) initiating treatment in older men with newly diagnosed androgen deficiency who may experience unfamiliar and intolerable </w:t>
      </w:r>
      <w:r w:rsidR="003C06B0" w:rsidRPr="00EB6432">
        <w:rPr>
          <w:rFonts w:ascii="Arial" w:hAnsi="Arial" w:cs="Arial"/>
          <w:sz w:val="22"/>
          <w:szCs w:val="22"/>
        </w:rPr>
        <w:t xml:space="preserve">initial </w:t>
      </w:r>
      <w:r w:rsidRPr="00EB6432">
        <w:rPr>
          <w:rFonts w:ascii="Arial" w:hAnsi="Arial" w:cs="Arial"/>
          <w:sz w:val="22"/>
          <w:szCs w:val="22"/>
        </w:rPr>
        <w:t xml:space="preserve">changes in libido; (2) </w:t>
      </w:r>
      <w:r w:rsidR="00B014A5" w:rsidRPr="00EB6432">
        <w:rPr>
          <w:rFonts w:ascii="Arial" w:hAnsi="Arial" w:cs="Arial"/>
          <w:sz w:val="22"/>
          <w:szCs w:val="22"/>
        </w:rPr>
        <w:t xml:space="preserve">men subject to occupational monitoring by drug testing (including elite </w:t>
      </w:r>
      <w:r w:rsidRPr="00EB6432">
        <w:rPr>
          <w:rFonts w:ascii="Arial" w:hAnsi="Arial" w:cs="Arial"/>
          <w:sz w:val="22"/>
          <w:szCs w:val="22"/>
        </w:rPr>
        <w:t>athletes</w:t>
      </w:r>
      <w:r w:rsidR="00B014A5" w:rsidRPr="00EB6432">
        <w:rPr>
          <w:rFonts w:ascii="Arial" w:hAnsi="Arial" w:cs="Arial"/>
          <w:sz w:val="22"/>
          <w:szCs w:val="22"/>
        </w:rPr>
        <w:t xml:space="preserve">) </w:t>
      </w:r>
      <w:r w:rsidRPr="00EB6432">
        <w:rPr>
          <w:rFonts w:ascii="Arial" w:hAnsi="Arial" w:cs="Arial"/>
          <w:sz w:val="22"/>
          <w:szCs w:val="22"/>
        </w:rPr>
        <w:t xml:space="preserve">who may be </w:t>
      </w:r>
      <w:r w:rsidR="00B014A5" w:rsidRPr="00EB6432">
        <w:rPr>
          <w:rFonts w:ascii="Arial" w:hAnsi="Arial" w:cs="Arial"/>
          <w:sz w:val="22"/>
          <w:szCs w:val="22"/>
        </w:rPr>
        <w:t xml:space="preserve">sanctioned </w:t>
      </w:r>
      <w:r w:rsidR="003C06B0" w:rsidRPr="00EB6432">
        <w:rPr>
          <w:rFonts w:ascii="Arial" w:hAnsi="Arial" w:cs="Arial"/>
          <w:sz w:val="22"/>
          <w:szCs w:val="22"/>
        </w:rPr>
        <w:t xml:space="preserve">or disqualified </w:t>
      </w:r>
      <w:r w:rsidR="00B014A5" w:rsidRPr="00EB6432">
        <w:rPr>
          <w:rFonts w:ascii="Arial" w:hAnsi="Arial" w:cs="Arial"/>
          <w:sz w:val="22"/>
          <w:szCs w:val="22"/>
        </w:rPr>
        <w:t>for drug use</w:t>
      </w:r>
      <w:r w:rsidRPr="00EB6432">
        <w:rPr>
          <w:rFonts w:ascii="Arial" w:hAnsi="Arial" w:cs="Arial"/>
          <w:sz w:val="22"/>
          <w:szCs w:val="22"/>
        </w:rPr>
        <w:t xml:space="preserve">; </w:t>
      </w:r>
      <w:r w:rsidR="003C06B0" w:rsidRPr="00EB6432">
        <w:rPr>
          <w:rFonts w:ascii="Arial" w:hAnsi="Arial" w:cs="Arial"/>
          <w:sz w:val="22"/>
          <w:szCs w:val="22"/>
        </w:rPr>
        <w:t xml:space="preserve">(3) </w:t>
      </w:r>
      <w:r w:rsidR="00E56CE1" w:rsidRPr="00EB6432">
        <w:rPr>
          <w:rFonts w:ascii="Arial" w:hAnsi="Arial" w:cs="Arial"/>
          <w:sz w:val="22"/>
          <w:szCs w:val="22"/>
        </w:rPr>
        <w:t xml:space="preserve">androgen deficient </w:t>
      </w:r>
      <w:r w:rsidR="003C06B0" w:rsidRPr="00EB6432">
        <w:rPr>
          <w:rFonts w:ascii="Arial" w:hAnsi="Arial" w:cs="Arial"/>
          <w:sz w:val="22"/>
          <w:szCs w:val="22"/>
        </w:rPr>
        <w:t xml:space="preserve">men with </w:t>
      </w:r>
      <w:r w:rsidR="00E56CE1" w:rsidRPr="00EB6432">
        <w:rPr>
          <w:rFonts w:ascii="Arial" w:hAnsi="Arial" w:cs="Arial"/>
          <w:sz w:val="22"/>
          <w:szCs w:val="22"/>
        </w:rPr>
        <w:t xml:space="preserve">residual </w:t>
      </w:r>
      <w:r w:rsidR="003C06B0" w:rsidRPr="00EB6432">
        <w:rPr>
          <w:rFonts w:ascii="Arial" w:hAnsi="Arial" w:cs="Arial"/>
          <w:sz w:val="22"/>
          <w:szCs w:val="22"/>
        </w:rPr>
        <w:t xml:space="preserve">spermatogenesis who </w:t>
      </w:r>
      <w:r w:rsidR="00E56CE1" w:rsidRPr="00EB6432">
        <w:rPr>
          <w:rFonts w:ascii="Arial" w:hAnsi="Arial" w:cs="Arial"/>
          <w:sz w:val="22"/>
          <w:szCs w:val="22"/>
        </w:rPr>
        <w:t xml:space="preserve">are planning fertility in the near future who may wish to delay or bank sperm prior to starting treatment; </w:t>
      </w:r>
      <w:r w:rsidRPr="00EB6432">
        <w:rPr>
          <w:rFonts w:ascii="Arial" w:hAnsi="Arial" w:cs="Arial"/>
          <w:sz w:val="22"/>
          <w:szCs w:val="22"/>
        </w:rPr>
        <w:t>(</w:t>
      </w:r>
      <w:r w:rsidR="00E56CE1" w:rsidRPr="00EB6432">
        <w:rPr>
          <w:rFonts w:ascii="Arial" w:hAnsi="Arial" w:cs="Arial"/>
          <w:sz w:val="22"/>
          <w:szCs w:val="22"/>
        </w:rPr>
        <w:t>4</w:t>
      </w:r>
      <w:r w:rsidRPr="00EB6432">
        <w:rPr>
          <w:rFonts w:ascii="Arial" w:hAnsi="Arial" w:cs="Arial"/>
          <w:sz w:val="22"/>
          <w:szCs w:val="22"/>
        </w:rPr>
        <w:t>) women of reproductive age, especially those who use their voice professionally, who may become irreversibly virilized; (</w:t>
      </w:r>
      <w:r w:rsidR="00E56CE1" w:rsidRPr="00EB6432">
        <w:rPr>
          <w:rFonts w:ascii="Arial" w:hAnsi="Arial" w:cs="Arial"/>
          <w:sz w:val="22"/>
          <w:szCs w:val="22"/>
        </w:rPr>
        <w:t>5</w:t>
      </w:r>
      <w:r w:rsidRPr="00EB6432">
        <w:rPr>
          <w:rFonts w:ascii="Arial" w:hAnsi="Arial" w:cs="Arial"/>
          <w:sz w:val="22"/>
          <w:szCs w:val="22"/>
        </w:rPr>
        <w:t xml:space="preserve">) prepubertal children in whom inappropriate androgen treatment risks precocious </w:t>
      </w:r>
      <w:r w:rsidRPr="00EB6432">
        <w:rPr>
          <w:rFonts w:ascii="Arial" w:hAnsi="Arial" w:cs="Arial"/>
          <w:sz w:val="22"/>
          <w:szCs w:val="22"/>
        </w:rPr>
        <w:softHyphen/>
        <w:t>sexual development, virilization and premature epiphyseal closure with compromised final adult height; (</w:t>
      </w:r>
      <w:r w:rsidR="00E56CE1" w:rsidRPr="00EB6432">
        <w:rPr>
          <w:rFonts w:ascii="Arial" w:hAnsi="Arial" w:cs="Arial"/>
          <w:sz w:val="22"/>
          <w:szCs w:val="22"/>
        </w:rPr>
        <w:t>6</w:t>
      </w:r>
      <w:r w:rsidRPr="00EB6432">
        <w:rPr>
          <w:rFonts w:ascii="Arial" w:hAnsi="Arial" w:cs="Arial"/>
          <w:sz w:val="22"/>
          <w:szCs w:val="22"/>
        </w:rPr>
        <w:t>) patients with bleeding disorders or those undergoing anticoagulation or antiplatelet treatment when parenteral admin</w:t>
      </w:r>
      <w:r w:rsidRPr="00EB6432">
        <w:rPr>
          <w:rFonts w:ascii="Arial" w:hAnsi="Arial" w:cs="Arial"/>
          <w:sz w:val="22"/>
          <w:szCs w:val="22"/>
        </w:rPr>
        <w:softHyphen/>
        <w:t>istration may cause severe bruising or bleeding; (</w:t>
      </w:r>
      <w:r w:rsidR="00E56CE1" w:rsidRPr="00EB6432">
        <w:rPr>
          <w:rFonts w:ascii="Arial" w:hAnsi="Arial" w:cs="Arial"/>
          <w:sz w:val="22"/>
          <w:szCs w:val="22"/>
        </w:rPr>
        <w:t>7</w:t>
      </w:r>
      <w:r w:rsidRPr="00EB6432">
        <w:rPr>
          <w:rFonts w:ascii="Arial" w:hAnsi="Arial" w:cs="Arial"/>
          <w:sz w:val="22"/>
          <w:szCs w:val="22"/>
        </w:rPr>
        <w:t>) sex steroid–sensitive epilepsy or migraine; and (</w:t>
      </w:r>
      <w:r w:rsidR="00E56CE1" w:rsidRPr="00EB6432">
        <w:rPr>
          <w:rFonts w:ascii="Arial" w:hAnsi="Arial" w:cs="Arial"/>
          <w:sz w:val="22"/>
          <w:szCs w:val="22"/>
        </w:rPr>
        <w:t>8</w:t>
      </w:r>
      <w:r w:rsidRPr="00EB6432">
        <w:rPr>
          <w:rFonts w:ascii="Arial" w:hAnsi="Arial" w:cs="Arial"/>
          <w:sz w:val="22"/>
          <w:szCs w:val="22"/>
        </w:rPr>
        <w:t xml:space="preserve">) older and especially obese men with subclinical obstructive sleep apnea. </w:t>
      </w:r>
    </w:p>
    <w:p w14:paraId="505EBC3E" w14:textId="77777777" w:rsidR="00E56CE1" w:rsidRPr="00EB6432" w:rsidRDefault="00E56CE1" w:rsidP="00EB6432">
      <w:pPr>
        <w:pStyle w:val="Textflush"/>
        <w:keepLines w:val="0"/>
        <w:spacing w:line="276" w:lineRule="auto"/>
        <w:jc w:val="left"/>
        <w:rPr>
          <w:rFonts w:ascii="Arial" w:hAnsi="Arial" w:cs="Arial"/>
          <w:sz w:val="22"/>
          <w:szCs w:val="22"/>
        </w:rPr>
      </w:pPr>
    </w:p>
    <w:p w14:paraId="5D68795A" w14:textId="1181978A" w:rsidR="00D352A0" w:rsidRPr="00EB6432" w:rsidRDefault="00D352A0" w:rsidP="00407266">
      <w:pPr>
        <w:pStyle w:val="Textflush"/>
        <w:keepLines w:val="0"/>
        <w:spacing w:line="276" w:lineRule="auto"/>
        <w:jc w:val="left"/>
        <w:rPr>
          <w:rFonts w:ascii="Arial" w:hAnsi="Arial" w:cs="Arial"/>
          <w:sz w:val="22"/>
          <w:szCs w:val="22"/>
        </w:rPr>
      </w:pPr>
      <w:r w:rsidRPr="00EB6432">
        <w:rPr>
          <w:rFonts w:ascii="Arial" w:hAnsi="Arial" w:cs="Arial"/>
          <w:sz w:val="22"/>
          <w:szCs w:val="22"/>
        </w:rPr>
        <w:t xml:space="preserve">Some traditional warnings about risks of androgen treatment which appear on older product information appear to be rarely or never observed in modern clinical practice. An example of this is hypercalcemia, originally described during pharmacological androgen therapy for advanced breast cancer with metastases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 ExcludeAuth="1"&gt;&lt;Year&gt;1971&lt;/Year&gt;&lt;RecNum&gt;746&lt;/RecNum&gt;&lt;DisplayText&gt;(799)&lt;/DisplayText&gt;&lt;record&gt;&lt;rec-number&gt;746&lt;/rec-number&gt;&lt;foreign-keys&gt;&lt;key app="EN" db-id="fexpzp299sfdtlev59s5xspgaeddrxeexx9d"&gt;746&lt;/key&gt;&lt;/foreign-keys&gt;&lt;ref-type name="Journal Article"&gt;17&lt;/ref-type&gt;&lt;contributors&gt;&lt;/contributors&gt;&lt;titles&gt;&lt;title&gt;Hormones in advanced cancer&lt;/title&gt;&lt;secondary-title&gt;British Medical Journal&lt;/secondary-title&gt;&lt;/titles&gt;&lt;periodical&gt;&lt;full-title&gt;British Medical Journal&lt;/full-title&gt;&lt;/periodical&gt;&lt;pages&gt;760-3&lt;/pages&gt;&lt;volume&gt;2&lt;/volume&gt;&lt;number&gt;5764&lt;/number&gt;&lt;keywords&gt;&lt;keyword&gt;Acne Vulgaris/chemically induced&lt;/keyword&gt;&lt;keyword&gt;Adrenal Cortex Hormones/adverse effects&lt;/keyword&gt;&lt;keyword&gt;Adrenalectomy&lt;/keyword&gt;&lt;keyword&gt;Androgens/adverse effects&lt;/keyword&gt;&lt;keyword&gt;Androstanols/therapeutic use&lt;/keyword&gt;&lt;keyword&gt;Breast Neoplasms/*drug therapy&lt;/keyword&gt;&lt;keyword&gt;Estrogens/adverse effects&lt;/keyword&gt;&lt;keyword&gt;Female&lt;/keyword&gt;&lt;keyword&gt;Hirsutism/chemically induced&lt;/keyword&gt;&lt;keyword&gt;Hormones/*therapeutic use&lt;/keyword&gt;&lt;keyword&gt;Humans&lt;/keyword&gt;&lt;keyword&gt;Hypercalcemia/chemically induced&lt;/keyword&gt;&lt;keyword&gt;Hypertension/chemically induced&lt;/keyword&gt;&lt;keyword&gt;Hypophysectomy&lt;/keyword&gt;&lt;keyword&gt;Male&lt;/keyword&gt;&lt;keyword&gt;Nandrolone/therapeutic use&lt;/keyword&gt;&lt;keyword&gt;Norethindrone/therapeutic use&lt;/keyword&gt;&lt;keyword&gt;Ovarian Neoplasms/drug therapy&lt;/keyword&gt;&lt;keyword&gt;Progesterone/therapeutic use&lt;/keyword&gt;&lt;keyword&gt;Prostatic Neoplasms/drug therapy&lt;/keyword&gt;&lt;keyword&gt;Thyroid Hormones/therapeutic use&lt;/keyword&gt;&lt;keyword&gt;Thyroid Neoplasms/*drug therapy&lt;/keyword&gt;&lt;keyword&gt;Urogenital Neoplasms/*drug therapy&lt;/keyword&gt;&lt;keyword&gt;Uterine Neoplasms/drug therapy&lt;/keyword&gt;&lt;keyword&gt;Vasopressins/therapeutic use&lt;/keyword&gt;&lt;/keywords&gt;&lt;dates&gt;&lt;year&gt;1971&lt;/year&gt;&lt;pub-dates&gt;&lt;date&gt;Jun 26&lt;/date&gt;&lt;/pub-dates&gt;&lt;/dates&gt;&lt;accession-num&gt;4253671&lt;/accession-num&gt;&lt;urls&gt;&lt;related-urls&gt;&lt;url&gt;http://www.ncbi.nlm.nih.gov/entrez/query.fcgi?cmd=Retrieve&amp;amp;db=PubMed&amp;amp;dopt=Citation&amp;amp;list_uids=4253671&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99" w:tooltip=", 1971 #746" w:history="1">
        <w:r w:rsidR="006C618E" w:rsidRPr="00EB6432">
          <w:rPr>
            <w:rFonts w:ascii="Arial" w:hAnsi="Arial" w:cs="Arial"/>
            <w:sz w:val="22"/>
            <w:szCs w:val="22"/>
          </w:rPr>
          <w:t>799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although direct causation was not well established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&lt;EndNote&gt;&lt;Cite&gt;&lt;Author&gt;Muggia&lt;/Author&gt;&lt;Year&gt;1990&lt;/Year&gt;&lt;RecNum&gt;747&lt;/RecNum&gt;&lt;DisplayText&gt;(800)&lt;/DisplayText&gt;&lt;record&gt;&lt;rec-number&gt;747&lt;/rec-number&gt;&lt;foreign-keys&gt;&lt;key app="EN" db-id="fexpzp299sfdtlev59s5xspgaeddrxeexx9d"&gt;747&lt;/key&gt;&lt;/foreign-keys&gt;&lt;ref-type name="Journal Article"&gt;17&lt;/ref-type&gt;&lt;contributors&gt;&lt;authors&gt;&lt;author&gt;Muggia, F. M.&lt;/author&gt;&lt;/authors&gt;&lt;/contributors&gt;&lt;auth-address&gt;Norris Cancer Center, University of Southern California School of Medicine, Los Angeles 90033.&lt;/auth-address&gt;&lt;titles&gt;&lt;title&gt;Overview of cancer-related hypercalcemia: epidemiology and etiology&lt;/title&gt;&lt;secondary-title&gt;Seminars in Oncology&lt;/secondary-title&gt;&lt;/titles&gt;&lt;periodical&gt;&lt;full-title&gt;Seminars in Oncology&lt;/full-title&gt;&lt;/periodical&gt;&lt;pages&gt;3-9&lt;/pages&gt;&lt;volume&gt;17&lt;/volume&gt;&lt;number&gt;2 Suppl 5&lt;/number&gt;&lt;keywords&gt;&lt;keyword&gt;Humans&lt;/keyword&gt;&lt;keyword&gt;Hypercalcemia/epidemiology/*etiology&lt;/keyword&gt;&lt;keyword&gt;Incidence&lt;/keyword&gt;&lt;keyword&gt;Neoplasms/blood/*complications&lt;/keyword&gt;&lt;/keywords&gt;&lt;dates&gt;&lt;year&gt;1990&lt;/year&gt;&lt;pub-dates&gt;&lt;date&gt;Apr&lt;/date&gt;&lt;/pub-dates&gt;&lt;/dates&gt;&lt;accession-num&gt;2185551&lt;/accession-num&gt;&lt;urls&gt;&lt;related-urls&gt;&lt;url&gt;http://www.ncbi.nlm.nih.gov/entrez/query.fcgi?cmd=Retrieve&amp;amp;db=PubMed&amp;amp;dopt=Citation&amp;amp;list_uids=2185551&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800" w:tooltip="Muggia, 1990 #747" w:history="1">
        <w:r w:rsidR="006C618E" w:rsidRPr="00EB6432">
          <w:rPr>
            <w:rFonts w:ascii="Arial" w:hAnsi="Arial" w:cs="Arial"/>
            <w:sz w:val="22"/>
            <w:szCs w:val="22"/>
          </w:rPr>
          <w:t>800</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but this not been reported with androgen use for other indications. Similarly, fluid overload from sodium and fluid retention due to cardiac or renal failure or severe hypertension is rare and probably confined to high dose pharmacological androgen therapy </w:t>
      </w:r>
      <w:r w:rsidR="003B1F35" w:rsidRPr="00EB6432">
        <w:rPr>
          <w:rFonts w:ascii="Arial" w:hAnsi="Arial" w:cs="Arial"/>
          <w:sz w:val="22"/>
          <w:szCs w:val="22"/>
        </w:rPr>
        <w:fldChar w:fldCharType="begin"/>
      </w:r>
      <w:r w:rsidR="006C618E" w:rsidRPr="00EB6432">
        <w:rPr>
          <w:rFonts w:ascii="Arial" w:hAnsi="Arial" w:cs="Arial"/>
          <w:sz w:val="22"/>
          <w:szCs w:val="22"/>
        </w:rPr>
        <w:instrText xml:space="preserve"> ADDIN EN.CITE &lt;EndNote&gt;&lt;Cite ExcludeAuth="1"&gt;&lt;Year&gt;1971&lt;/Year&gt;&lt;RecNum&gt;746&lt;/RecNum&gt;&lt;DisplayText&gt;(799)&lt;/DisplayText&gt;&lt;record&gt;&lt;rec-number&gt;746&lt;/rec-number&gt;&lt;foreign-keys&gt;&lt;key app="EN" db-id="fexpzp299sfdtlev59s5xspgaeddrxeexx9d"&gt;746&lt;/key&gt;&lt;/foreign-keys&gt;&lt;ref-type name="Journal Article"&gt;17&lt;/ref-type&gt;&lt;contributors&gt;&lt;/contributors&gt;&lt;titles&gt;&lt;title&gt;Hormones in advanced cancer&lt;/title&gt;&lt;secondary-title&gt;British Medical Journal&lt;/secondary-title&gt;&lt;/titles&gt;&lt;periodical&gt;&lt;full-title&gt;British Medical Journal&lt;/full-title&gt;&lt;/periodical&gt;&lt;pages&gt;760-3&lt;/pages&gt;&lt;volume&gt;2&lt;/volume&gt;&lt;number&gt;5764&lt;/number&gt;&lt;keywords&gt;&lt;keyword&gt;Acne Vulgaris/chemically induced&lt;/keyword&gt;&lt;keyword&gt;Adrenal Cortex Hormones/adverse effects&lt;/keyword&gt;&lt;keyword&gt;Adrenalectomy&lt;/keyword&gt;&lt;keyword&gt;Androgens/adverse effects&lt;/keyword&gt;&lt;keyword&gt;Androstanols/therapeutic use&lt;/keyword&gt;&lt;keyword&gt;Breast Neoplasms/*drug therapy&lt;/keyword&gt;&lt;keyword&gt;Estrogens/adverse effects&lt;/keyword&gt;&lt;keyword&gt;Female&lt;/keyword&gt;&lt;keyword&gt;Hirsutism/chemically induced&lt;/keyword&gt;&lt;keyword&gt;Hormones/*therapeutic use&lt;/keyword&gt;&lt;keyword&gt;Humans&lt;/keyword&gt;&lt;keyword&gt;Hypercalcemia/chemically induced&lt;/keyword&gt;&lt;keyword&gt;Hypertension/chemically induced&lt;/keyword&gt;&lt;keyword&gt;Hypophysectomy&lt;/keyword&gt;&lt;keyword&gt;Male&lt;/keyword&gt;&lt;keyword&gt;Nandrolone/therapeutic use&lt;/keyword&gt;&lt;keyword&gt;Norethindrone/therapeutic use&lt;/keyword&gt;&lt;keyword&gt;Ovarian Neoplasms/drug therapy&lt;/keyword&gt;&lt;keyword&gt;Progesterone/therapeutic use&lt;/keyword&gt;&lt;keyword&gt;Prostatic Neoplasms/drug therapy&lt;/keyword&gt;&lt;keyword&gt;Thyroid Hormones/therapeutic use&lt;/keyword&gt;&lt;keyword&gt;Thyroid Neoplasms/*drug therapy&lt;/keyword&gt;&lt;keyword&gt;Urogenital Neoplasms/*drug therapy&lt;/keyword&gt;&lt;keyword&gt;Uterine Neoplasms/drug therapy&lt;/keyword&gt;&lt;keyword&gt;Vasopressins/therapeutic use&lt;/keyword&gt;&lt;/keywords&gt;&lt;dates&gt;&lt;year&gt;1971&lt;/year&gt;&lt;pub-dates&gt;&lt;date&gt;Jun 26&lt;/date&gt;&lt;/pub-dates&gt;&lt;/dates&gt;&lt;accession-num&gt;4253671&lt;/accession-num&gt;&lt;urls&gt;&lt;related-urls&gt;&lt;url&gt;http://www.ncbi.nlm.nih.gov/entrez/query.fcgi?cmd=Retrieve&amp;amp;db=PubMed&amp;amp;dopt=Citation&amp;amp;list_uids=4253671&lt;/url&gt;&lt;/related-urls&gt;&lt;/urls&gt;&lt;/record&gt;&lt;/Cite&gt;&lt;/EndNote&gt;</w:instrText>
      </w:r>
      <w:r w:rsidR="003B1F35" w:rsidRPr="00EB6432">
        <w:rPr>
          <w:rFonts w:ascii="Arial" w:hAnsi="Arial" w:cs="Arial"/>
          <w:sz w:val="22"/>
          <w:szCs w:val="22"/>
        </w:rPr>
        <w:fldChar w:fldCharType="separate"/>
      </w:r>
      <w:r w:rsidR="006C618E" w:rsidRPr="00EB6432">
        <w:rPr>
          <w:rFonts w:ascii="Arial" w:hAnsi="Arial" w:cs="Arial"/>
          <w:sz w:val="22"/>
          <w:szCs w:val="22"/>
        </w:rPr>
        <w:t>(</w:t>
      </w:r>
      <w:hyperlink w:anchor="_ENREF_799" w:tooltip=", 1971 #746" w:history="1">
        <w:r w:rsidR="006C618E" w:rsidRPr="00EB6432">
          <w:rPr>
            <w:rFonts w:ascii="Arial" w:hAnsi="Arial" w:cs="Arial"/>
            <w:sz w:val="22"/>
            <w:szCs w:val="22"/>
          </w:rPr>
          <w:t>799</w:t>
        </w:r>
      </w:hyperlink>
      <w:r w:rsidR="006C618E"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xml:space="preserve"> whereas controlled clinical trials suggest androgens may improve cardiac function and quality of life </w:t>
      </w:r>
      <w:r w:rsidR="003B1F35" w:rsidRPr="00EB6432">
        <w:rPr>
          <w:rFonts w:ascii="Arial" w:hAnsi="Arial" w:cs="Arial"/>
          <w:sz w:val="22"/>
          <w:szCs w:val="22"/>
        </w:rPr>
        <w:fldChar w:fldCharType="begin"/>
      </w:r>
      <w:r w:rsidR="00A36DA1" w:rsidRPr="00EB6432">
        <w:rPr>
          <w:rFonts w:ascii="Arial" w:hAnsi="Arial" w:cs="Arial"/>
          <w:sz w:val="22"/>
          <w:szCs w:val="22"/>
        </w:rPr>
        <w:instrText xml:space="preserve"> ADDIN EN.CITE &lt;EndNote&gt;&lt;Cite&gt;&lt;Author&gt;Malkin&lt;/Author&gt;&lt;Year&gt;2006&lt;/Year&gt;&lt;RecNum&gt;365&lt;/RecNum&gt;&lt;DisplayText&gt;(394)&lt;/DisplayText&gt;&lt;record&gt;&lt;rec-number&gt;365&lt;/rec-number&gt;&lt;foreign-keys&gt;&lt;key app="EN" db-id="fexpzp299sfdtlev59s5xspgaeddrxeexx9d"&gt;365&lt;/key&gt;&lt;/foreign-keys&gt;&lt;ref-type name="Journal Article"&gt;17&lt;/ref-type&gt;&lt;contributors&gt;&lt;authors&gt;&lt;author&gt;Malkin, C. J.&lt;/author&gt;&lt;author&gt;Pugh, P. J.&lt;/author&gt;&lt;author&gt;West, J. N.&lt;/author&gt;&lt;author&gt;van Beek, E. J.&lt;/author&gt;&lt;author&gt;Jones, T. H.&lt;/author&gt;&lt;author&gt;Channer, K. S.&lt;/author&gt;&lt;/authors&gt;&lt;/contributors&gt;&lt;auth-address&gt;Department of Cardiology, Royal Hallamshire Hospital, Sheffield S10 2JF, UK.&lt;/auth-address&gt;&lt;titles&gt;&lt;title&gt;Testosterone therapy in men with moderate severity heart failure: a double-blind randomized placebo controlled trial&lt;/title&gt;&lt;secondary-title&gt;European Heart Journal&lt;/secondary-title&gt;&lt;/titles&gt;&lt;periodical&gt;&lt;full-title&gt;European Heart Journal&lt;/full-title&gt;&lt;/periodical&gt;&lt;pages&gt;57-64&lt;/pages&gt;&lt;volume&gt;27&lt;/volume&gt;&lt;number&gt;1&lt;/number&gt;&lt;dates&gt;&lt;year&gt;2006&lt;/year&gt;&lt;pub-dates&gt;&lt;date&gt;Jan&lt;/date&gt;&lt;/pub-dates&gt;&lt;/dates&gt;&lt;accession-num&gt;16093267&lt;/accession-num&gt;&lt;urls&gt;&lt;related-urls&gt;&lt;url&gt;http://www.ncbi.nlm.nih.gov/entrez/query.fcgi?cmd=Retrieve&amp;amp;db=PubMed&amp;amp;dopt=Citation&amp;amp;list_uids=16093267&lt;/url&gt;&lt;/related-urls&gt;&lt;/urls&gt;&lt;/record&gt;&lt;/Cite&gt;&lt;/EndNote&gt;</w:instrText>
      </w:r>
      <w:r w:rsidR="003B1F35" w:rsidRPr="00EB6432">
        <w:rPr>
          <w:rFonts w:ascii="Arial" w:hAnsi="Arial" w:cs="Arial"/>
          <w:sz w:val="22"/>
          <w:szCs w:val="22"/>
        </w:rPr>
        <w:fldChar w:fldCharType="separate"/>
      </w:r>
      <w:r w:rsidR="00A36DA1" w:rsidRPr="00EB6432">
        <w:rPr>
          <w:rFonts w:ascii="Arial" w:hAnsi="Arial" w:cs="Arial"/>
          <w:sz w:val="22"/>
          <w:szCs w:val="22"/>
        </w:rPr>
        <w:t>(</w:t>
      </w:r>
      <w:hyperlink w:anchor="_ENREF_394" w:tooltip="Malkin, 2006 #365" w:history="1">
        <w:r w:rsidR="006C618E" w:rsidRPr="00EB6432">
          <w:rPr>
            <w:rFonts w:ascii="Arial" w:hAnsi="Arial" w:cs="Arial"/>
            <w:sz w:val="22"/>
            <w:szCs w:val="22"/>
          </w:rPr>
          <w:t>394</w:t>
        </w:r>
      </w:hyperlink>
      <w:r w:rsidR="00A36DA1" w:rsidRPr="00EB6432">
        <w:rPr>
          <w:rFonts w:ascii="Arial" w:hAnsi="Arial" w:cs="Arial"/>
          <w:sz w:val="22"/>
          <w:szCs w:val="22"/>
        </w:rPr>
        <w:t>)</w:t>
      </w:r>
      <w:r w:rsidR="003B1F35" w:rsidRPr="00EB6432">
        <w:rPr>
          <w:rFonts w:ascii="Arial" w:hAnsi="Arial" w:cs="Arial"/>
          <w:sz w:val="22"/>
          <w:szCs w:val="22"/>
        </w:rPr>
        <w:fldChar w:fldCharType="end"/>
      </w:r>
      <w:r w:rsidRPr="00EB6432">
        <w:rPr>
          <w:rFonts w:ascii="Arial" w:hAnsi="Arial" w:cs="Arial"/>
          <w:sz w:val="22"/>
          <w:szCs w:val="22"/>
        </w:rPr>
        <w:t>, rather than</w:t>
      </w:r>
      <w:r w:rsidR="005C552A" w:rsidRPr="00EB6432">
        <w:rPr>
          <w:rFonts w:ascii="Arial" w:hAnsi="Arial" w:cs="Arial"/>
          <w:sz w:val="22"/>
          <w:szCs w:val="22"/>
        </w:rPr>
        <w:t xml:space="preserve"> </w:t>
      </w:r>
      <w:r w:rsidRPr="00EB6432">
        <w:rPr>
          <w:rFonts w:ascii="Arial" w:hAnsi="Arial" w:cs="Arial"/>
          <w:sz w:val="22"/>
          <w:szCs w:val="22"/>
        </w:rPr>
        <w:t xml:space="preserve">having detrimental effects, in men with chronic heart failure. </w:t>
      </w:r>
    </w:p>
    <w:bookmarkEnd w:id="13"/>
    <w:p w14:paraId="0C0461F1" w14:textId="77777777" w:rsidR="00CB7727" w:rsidRPr="00EB6432" w:rsidRDefault="00CB7727" w:rsidP="00407266">
      <w:pPr>
        <w:suppressAutoHyphens/>
        <w:spacing w:line="276" w:lineRule="auto"/>
        <w:rPr>
          <w:rFonts w:ascii="Arial" w:hAnsi="Arial" w:cs="Arial"/>
          <w:b w:val="0"/>
        </w:rPr>
      </w:pPr>
    </w:p>
    <w:p w14:paraId="1F2E11C6" w14:textId="77777777" w:rsidR="009D6300" w:rsidRPr="00490AB1" w:rsidRDefault="00CB7727" w:rsidP="00407266">
      <w:pPr>
        <w:suppressAutoHyphens/>
        <w:spacing w:line="276" w:lineRule="auto"/>
        <w:rPr>
          <w:rFonts w:ascii="Arial" w:hAnsi="Arial" w:cs="Arial"/>
          <w:bCs w:val="0"/>
          <w:color w:val="0070C0"/>
        </w:rPr>
      </w:pPr>
      <w:r w:rsidRPr="00490AB1">
        <w:rPr>
          <w:rFonts w:ascii="Arial" w:hAnsi="Arial" w:cs="Arial"/>
          <w:bCs w:val="0"/>
          <w:color w:val="0070C0"/>
        </w:rPr>
        <w:t>REFERENCES</w:t>
      </w:r>
    </w:p>
    <w:bookmarkEnd w:id="14"/>
    <w:p w14:paraId="456CADC0" w14:textId="77777777" w:rsidR="00EE23AA" w:rsidRPr="00EB6432" w:rsidRDefault="00EE23AA" w:rsidP="00407266">
      <w:pPr>
        <w:suppressAutoHyphens/>
        <w:spacing w:line="276" w:lineRule="auto"/>
        <w:rPr>
          <w:rFonts w:ascii="Arial" w:hAnsi="Arial" w:cs="Arial"/>
          <w:b w:val="0"/>
        </w:rPr>
      </w:pPr>
    </w:p>
    <w:bookmarkStart w:id="15" w:name="_Hlk52720960"/>
    <w:p w14:paraId="3B0AF768" w14:textId="77777777" w:rsidR="006C618E" w:rsidRPr="00407266" w:rsidRDefault="003B1F35" w:rsidP="00407266">
      <w:pPr>
        <w:pStyle w:val="EndNoteBibliography"/>
        <w:spacing w:line="276" w:lineRule="auto"/>
        <w:ind w:left="576" w:hanging="576"/>
        <w:rPr>
          <w:rFonts w:ascii="Arial" w:hAnsi="Arial" w:cs="Arial"/>
          <w:b w:val="0"/>
        </w:rPr>
      </w:pPr>
      <w:r w:rsidRPr="00407266">
        <w:rPr>
          <w:rFonts w:ascii="Arial" w:hAnsi="Arial" w:cs="Arial"/>
          <w:b w:val="0"/>
        </w:rPr>
        <w:fldChar w:fldCharType="begin"/>
      </w:r>
      <w:r w:rsidR="00EE23AA" w:rsidRPr="00407266">
        <w:rPr>
          <w:rFonts w:ascii="Arial" w:hAnsi="Arial" w:cs="Arial"/>
          <w:b w:val="0"/>
        </w:rPr>
        <w:instrText xml:space="preserve"> ADDIN EN.REFLIST </w:instrText>
      </w:r>
      <w:r w:rsidRPr="00407266">
        <w:rPr>
          <w:rFonts w:ascii="Arial" w:hAnsi="Arial" w:cs="Arial"/>
          <w:b w:val="0"/>
        </w:rPr>
        <w:fldChar w:fldCharType="separate"/>
      </w:r>
      <w:bookmarkStart w:id="16" w:name="_ENREF_1"/>
      <w:r w:rsidR="006C618E" w:rsidRPr="00407266">
        <w:rPr>
          <w:rFonts w:ascii="Arial" w:hAnsi="Arial" w:cs="Arial"/>
          <w:b w:val="0"/>
        </w:rPr>
        <w:t>1.</w:t>
      </w:r>
      <w:r w:rsidR="006C618E" w:rsidRPr="00407266">
        <w:rPr>
          <w:rFonts w:ascii="Arial" w:hAnsi="Arial" w:cs="Arial"/>
          <w:b w:val="0"/>
        </w:rPr>
        <w:tab/>
        <w:t>Quigley CA, DeBellis A, Marschke KB, El-Awady MK, Wilson EM, French FF (1995) Androgen receptor defects: historical, clinical and molecular perspectives. Endocrine Reviews 16:271-321</w:t>
      </w:r>
      <w:bookmarkEnd w:id="16"/>
    </w:p>
    <w:p w14:paraId="19FB6B58" w14:textId="77777777" w:rsidR="006C618E" w:rsidRPr="00407266" w:rsidRDefault="006C618E" w:rsidP="00407266">
      <w:pPr>
        <w:pStyle w:val="EndNoteBibliography"/>
        <w:spacing w:line="276" w:lineRule="auto"/>
        <w:ind w:left="576" w:hanging="576"/>
        <w:rPr>
          <w:rFonts w:ascii="Arial" w:hAnsi="Arial" w:cs="Arial"/>
          <w:b w:val="0"/>
        </w:rPr>
      </w:pPr>
      <w:bookmarkStart w:id="17" w:name="_ENREF_2"/>
      <w:r w:rsidRPr="00407266">
        <w:rPr>
          <w:rFonts w:ascii="Arial" w:hAnsi="Arial" w:cs="Arial"/>
          <w:b w:val="0"/>
        </w:rPr>
        <w:t>2.</w:t>
      </w:r>
      <w:r w:rsidRPr="00407266">
        <w:rPr>
          <w:rFonts w:ascii="Arial" w:hAnsi="Arial" w:cs="Arial"/>
          <w:b w:val="0"/>
        </w:rPr>
        <w:tab/>
        <w:t>Foradori CD, Weiser MJ, Handa RJ (2008) Non-genomic actions of androgens. Frontiers in Neuroendocrinology 29:169-181</w:t>
      </w:r>
      <w:bookmarkEnd w:id="17"/>
    </w:p>
    <w:p w14:paraId="28B971C1" w14:textId="77777777" w:rsidR="006C618E" w:rsidRPr="00407266" w:rsidRDefault="006C618E" w:rsidP="00407266">
      <w:pPr>
        <w:pStyle w:val="EndNoteBibliography"/>
        <w:spacing w:line="276" w:lineRule="auto"/>
        <w:ind w:left="576" w:hanging="576"/>
        <w:rPr>
          <w:rFonts w:ascii="Arial" w:hAnsi="Arial" w:cs="Arial"/>
          <w:b w:val="0"/>
        </w:rPr>
      </w:pPr>
      <w:bookmarkStart w:id="18" w:name="_ENREF_3"/>
      <w:r w:rsidRPr="00407266">
        <w:rPr>
          <w:rFonts w:ascii="Arial" w:hAnsi="Arial" w:cs="Arial"/>
          <w:b w:val="0"/>
        </w:rPr>
        <w:t>3.</w:t>
      </w:r>
      <w:r w:rsidRPr="00407266">
        <w:rPr>
          <w:rFonts w:ascii="Arial" w:hAnsi="Arial" w:cs="Arial"/>
          <w:b w:val="0"/>
        </w:rPr>
        <w:tab/>
        <w:t>Michels G, Hoppe UC (2008) Rapid actions of androgens. Frontiers in Neuroendocrinology 29:182-198</w:t>
      </w:r>
      <w:bookmarkEnd w:id="18"/>
    </w:p>
    <w:p w14:paraId="6683D4F8" w14:textId="77777777" w:rsidR="006C618E" w:rsidRPr="00407266" w:rsidRDefault="006C618E" w:rsidP="00407266">
      <w:pPr>
        <w:pStyle w:val="EndNoteBibliography"/>
        <w:spacing w:line="276" w:lineRule="auto"/>
        <w:ind w:left="576" w:hanging="576"/>
        <w:rPr>
          <w:rFonts w:ascii="Arial" w:hAnsi="Arial" w:cs="Arial"/>
          <w:b w:val="0"/>
        </w:rPr>
      </w:pPr>
      <w:bookmarkStart w:id="19" w:name="_ENREF_4"/>
      <w:r w:rsidRPr="00407266">
        <w:rPr>
          <w:rFonts w:ascii="Arial" w:hAnsi="Arial" w:cs="Arial"/>
          <w:b w:val="0"/>
        </w:rPr>
        <w:t>4.</w:t>
      </w:r>
      <w:r w:rsidRPr="00407266">
        <w:rPr>
          <w:rFonts w:ascii="Arial" w:hAnsi="Arial" w:cs="Arial"/>
          <w:b w:val="0"/>
        </w:rPr>
        <w:tab/>
        <w:t>Gonzalez-Montelongo MC, Marin R, Gomez T, Diaz M (2010) Androgens are powerful non-genomic inducers of calcium sensitization in visceral smooth muscle. Steroids 75:533-538</w:t>
      </w:r>
      <w:bookmarkEnd w:id="19"/>
    </w:p>
    <w:p w14:paraId="683D31B0" w14:textId="77777777" w:rsidR="006C618E" w:rsidRPr="00407266" w:rsidRDefault="006C618E" w:rsidP="00407266">
      <w:pPr>
        <w:pStyle w:val="EndNoteBibliography"/>
        <w:spacing w:line="276" w:lineRule="auto"/>
        <w:ind w:left="576" w:hanging="576"/>
        <w:rPr>
          <w:rFonts w:ascii="Arial" w:hAnsi="Arial" w:cs="Arial"/>
          <w:b w:val="0"/>
        </w:rPr>
      </w:pPr>
      <w:bookmarkStart w:id="20" w:name="_ENREF_5"/>
      <w:r w:rsidRPr="00407266">
        <w:rPr>
          <w:rFonts w:ascii="Arial" w:hAnsi="Arial" w:cs="Arial"/>
          <w:b w:val="0"/>
        </w:rPr>
        <w:t>5.</w:t>
      </w:r>
      <w:r w:rsidRPr="00407266">
        <w:rPr>
          <w:rFonts w:ascii="Arial" w:hAnsi="Arial" w:cs="Arial"/>
          <w:b w:val="0"/>
        </w:rPr>
        <w:tab/>
        <w:t>Kochakian CD ed. 1976 Anabolic-Androgenic Steroids. Berlin: Springer-Verlag</w:t>
      </w:r>
      <w:bookmarkEnd w:id="20"/>
    </w:p>
    <w:p w14:paraId="31EED227" w14:textId="77777777" w:rsidR="006C618E" w:rsidRPr="00407266" w:rsidRDefault="006C618E" w:rsidP="00407266">
      <w:pPr>
        <w:pStyle w:val="EndNoteBibliography"/>
        <w:spacing w:line="276" w:lineRule="auto"/>
        <w:ind w:left="576" w:hanging="576"/>
        <w:rPr>
          <w:rFonts w:ascii="Arial" w:hAnsi="Arial" w:cs="Arial"/>
          <w:b w:val="0"/>
        </w:rPr>
      </w:pPr>
      <w:bookmarkStart w:id="21" w:name="_ENREF_6"/>
      <w:r w:rsidRPr="00407266">
        <w:rPr>
          <w:rFonts w:ascii="Arial" w:hAnsi="Arial" w:cs="Arial"/>
          <w:b w:val="0"/>
        </w:rPr>
        <w:t>6.</w:t>
      </w:r>
      <w:r w:rsidRPr="00407266">
        <w:rPr>
          <w:rFonts w:ascii="Arial" w:hAnsi="Arial" w:cs="Arial"/>
          <w:b w:val="0"/>
        </w:rPr>
        <w:tab/>
        <w:t xml:space="preserve">Nieschlag E, Behre HM eds. 2012 Testosterone: Action.Deficiency.Substitution. 4th </w:t>
      </w:r>
      <w:r w:rsidRPr="00407266">
        <w:rPr>
          <w:rFonts w:ascii="Arial" w:hAnsi="Arial" w:cs="Arial"/>
          <w:b w:val="0"/>
        </w:rPr>
        <w:lastRenderedPageBreak/>
        <w:t>ed. Cambridge: Cambridge University Press</w:t>
      </w:r>
      <w:bookmarkEnd w:id="21"/>
    </w:p>
    <w:p w14:paraId="6BBC5FCB" w14:textId="77777777" w:rsidR="006C618E" w:rsidRPr="00407266" w:rsidRDefault="006C618E" w:rsidP="00407266">
      <w:pPr>
        <w:pStyle w:val="EndNoteBibliography"/>
        <w:spacing w:line="276" w:lineRule="auto"/>
        <w:ind w:left="576" w:hanging="576"/>
        <w:rPr>
          <w:rFonts w:ascii="Arial" w:hAnsi="Arial" w:cs="Arial"/>
          <w:b w:val="0"/>
        </w:rPr>
      </w:pPr>
      <w:bookmarkStart w:id="22" w:name="_ENREF_7"/>
      <w:r w:rsidRPr="00407266">
        <w:rPr>
          <w:rFonts w:ascii="Arial" w:hAnsi="Arial" w:cs="Arial"/>
          <w:b w:val="0"/>
        </w:rPr>
        <w:t>7.</w:t>
      </w:r>
      <w:r w:rsidRPr="00407266">
        <w:rPr>
          <w:rFonts w:ascii="Arial" w:hAnsi="Arial" w:cs="Arial"/>
          <w:b w:val="0"/>
        </w:rPr>
        <w:tab/>
        <w:t>Hall PF 1988 Testicular steroid synthesis: organization and regulation. In: Knobil E, Neill J eds. The Physiology of Reproduction. New York: Raven Press; 975-998</w:t>
      </w:r>
      <w:bookmarkEnd w:id="22"/>
    </w:p>
    <w:p w14:paraId="294EB676" w14:textId="77777777" w:rsidR="006C618E" w:rsidRPr="00407266" w:rsidRDefault="006C618E" w:rsidP="00407266">
      <w:pPr>
        <w:pStyle w:val="EndNoteBibliography"/>
        <w:spacing w:line="276" w:lineRule="auto"/>
        <w:ind w:left="576" w:hanging="576"/>
        <w:rPr>
          <w:rFonts w:ascii="Arial" w:hAnsi="Arial" w:cs="Arial"/>
          <w:b w:val="0"/>
        </w:rPr>
      </w:pPr>
      <w:bookmarkStart w:id="23" w:name="_ENREF_8"/>
      <w:r w:rsidRPr="00407266">
        <w:rPr>
          <w:rFonts w:ascii="Arial" w:hAnsi="Arial" w:cs="Arial"/>
          <w:b w:val="0"/>
        </w:rPr>
        <w:t>8.</w:t>
      </w:r>
      <w:r w:rsidRPr="00407266">
        <w:rPr>
          <w:rFonts w:ascii="Arial" w:hAnsi="Arial" w:cs="Arial"/>
          <w:b w:val="0"/>
        </w:rPr>
        <w:tab/>
        <w:t>Miller WL, Auchus RJ (2011) The molecular biology, biochemistry, and physiology of human steroidogenesis and its disorders. Endocrine Reviews 32:81-151</w:t>
      </w:r>
      <w:bookmarkEnd w:id="23"/>
    </w:p>
    <w:p w14:paraId="02FC866B" w14:textId="77777777" w:rsidR="006C618E" w:rsidRPr="00407266" w:rsidRDefault="006C618E" w:rsidP="00407266">
      <w:pPr>
        <w:pStyle w:val="EndNoteBibliography"/>
        <w:spacing w:line="276" w:lineRule="auto"/>
        <w:ind w:left="576" w:hanging="576"/>
        <w:rPr>
          <w:rFonts w:ascii="Arial" w:hAnsi="Arial" w:cs="Arial"/>
          <w:b w:val="0"/>
        </w:rPr>
      </w:pPr>
      <w:bookmarkStart w:id="24" w:name="_ENREF_9"/>
      <w:r w:rsidRPr="00407266">
        <w:rPr>
          <w:rFonts w:ascii="Arial" w:hAnsi="Arial" w:cs="Arial"/>
          <w:b w:val="0"/>
        </w:rPr>
        <w:t>9.</w:t>
      </w:r>
      <w:r w:rsidRPr="00407266">
        <w:rPr>
          <w:rFonts w:ascii="Arial" w:hAnsi="Arial" w:cs="Arial"/>
          <w:b w:val="0"/>
        </w:rPr>
        <w:tab/>
        <w:t>Neaves WB, Johnson L, Porter JC, Parker CR, Petty CS (1984) Leydig cell numbers, daily sperm production, and serum gonadotropin levels in aging men. Journal of Clinical Endocrinology and Metabolism 55:756-763</w:t>
      </w:r>
      <w:bookmarkEnd w:id="24"/>
    </w:p>
    <w:p w14:paraId="7A8E7F87" w14:textId="77777777" w:rsidR="006C618E" w:rsidRPr="00407266" w:rsidRDefault="006C618E" w:rsidP="00407266">
      <w:pPr>
        <w:pStyle w:val="EndNoteBibliography"/>
        <w:spacing w:line="276" w:lineRule="auto"/>
        <w:ind w:left="576" w:hanging="576"/>
        <w:rPr>
          <w:rFonts w:ascii="Arial" w:hAnsi="Arial" w:cs="Arial"/>
          <w:b w:val="0"/>
        </w:rPr>
      </w:pPr>
      <w:bookmarkStart w:id="25" w:name="_ENREF_10"/>
      <w:r w:rsidRPr="00407266">
        <w:rPr>
          <w:rFonts w:ascii="Arial" w:hAnsi="Arial" w:cs="Arial"/>
          <w:b w:val="0"/>
        </w:rPr>
        <w:t>10.</w:t>
      </w:r>
      <w:r w:rsidRPr="00407266">
        <w:rPr>
          <w:rFonts w:ascii="Arial" w:hAnsi="Arial" w:cs="Arial"/>
          <w:b w:val="0"/>
        </w:rPr>
        <w:tab/>
        <w:t>Miller WL, Tee MK (2015) The post-translational regulation of 17,20 lyase activity. Molecular and Cellular Endocrinology 408:99-106</w:t>
      </w:r>
      <w:bookmarkEnd w:id="25"/>
    </w:p>
    <w:p w14:paraId="03B9F18E" w14:textId="77777777" w:rsidR="006C618E" w:rsidRPr="00407266" w:rsidRDefault="006C618E" w:rsidP="00407266">
      <w:pPr>
        <w:pStyle w:val="EndNoteBibliography"/>
        <w:spacing w:line="276" w:lineRule="auto"/>
        <w:ind w:left="576" w:hanging="576"/>
        <w:rPr>
          <w:rFonts w:ascii="Arial" w:hAnsi="Arial" w:cs="Arial"/>
          <w:b w:val="0"/>
        </w:rPr>
      </w:pPr>
      <w:bookmarkStart w:id="26" w:name="_ENREF_11"/>
      <w:r w:rsidRPr="00407266">
        <w:rPr>
          <w:rFonts w:ascii="Arial" w:hAnsi="Arial" w:cs="Arial"/>
          <w:b w:val="0"/>
        </w:rPr>
        <w:t>11.</w:t>
      </w:r>
      <w:r w:rsidRPr="00407266">
        <w:rPr>
          <w:rFonts w:ascii="Arial" w:hAnsi="Arial" w:cs="Arial"/>
          <w:b w:val="0"/>
        </w:rPr>
        <w:tab/>
        <w:t>Peng HM, Im SC, Pearl NM, Turcu AF, Rege J, Waskell L, Auchus RJ (2016) Cytochrome b5 Activates the 17,20-Lyase Activity of Human Cytochrome P450 17A1 by Increasing the Coupling of NADPH Consumption to Androgen Production. Biochemistry 55:4356-4365</w:t>
      </w:r>
      <w:bookmarkEnd w:id="26"/>
    </w:p>
    <w:p w14:paraId="00042821" w14:textId="77777777" w:rsidR="006C618E" w:rsidRPr="00407266" w:rsidRDefault="006C618E" w:rsidP="00407266">
      <w:pPr>
        <w:pStyle w:val="EndNoteBibliography"/>
        <w:spacing w:line="276" w:lineRule="auto"/>
        <w:ind w:left="576" w:hanging="576"/>
        <w:rPr>
          <w:rFonts w:ascii="Arial" w:hAnsi="Arial" w:cs="Arial"/>
          <w:b w:val="0"/>
        </w:rPr>
      </w:pPr>
      <w:bookmarkStart w:id="27" w:name="_ENREF_12"/>
      <w:r w:rsidRPr="00407266">
        <w:rPr>
          <w:rFonts w:ascii="Arial" w:hAnsi="Arial" w:cs="Arial"/>
          <w:b w:val="0"/>
        </w:rPr>
        <w:t>12.</w:t>
      </w:r>
      <w:r w:rsidRPr="00407266">
        <w:rPr>
          <w:rFonts w:ascii="Arial" w:hAnsi="Arial" w:cs="Arial"/>
          <w:b w:val="0"/>
        </w:rPr>
        <w:tab/>
        <w:t>Labrie F (2004) Adrenal androgens and intracrinology. Seminars in Reproductive Medicine 22:299-309</w:t>
      </w:r>
      <w:bookmarkEnd w:id="27"/>
    </w:p>
    <w:p w14:paraId="2FD4DC8F" w14:textId="77777777" w:rsidR="006C618E" w:rsidRPr="00407266" w:rsidRDefault="006C618E" w:rsidP="00407266">
      <w:pPr>
        <w:pStyle w:val="EndNoteBibliography"/>
        <w:spacing w:line="276" w:lineRule="auto"/>
        <w:ind w:left="576" w:hanging="576"/>
        <w:rPr>
          <w:rFonts w:ascii="Arial" w:hAnsi="Arial" w:cs="Arial"/>
          <w:b w:val="0"/>
        </w:rPr>
      </w:pPr>
      <w:bookmarkStart w:id="28" w:name="_ENREF_13"/>
      <w:r w:rsidRPr="00407266">
        <w:rPr>
          <w:rFonts w:ascii="Arial" w:hAnsi="Arial" w:cs="Arial"/>
          <w:b w:val="0"/>
        </w:rPr>
        <w:t>13.</w:t>
      </w:r>
      <w:r w:rsidRPr="00407266">
        <w:rPr>
          <w:rFonts w:ascii="Arial" w:hAnsi="Arial" w:cs="Arial"/>
          <w:b w:val="0"/>
        </w:rPr>
        <w:tab/>
        <w:t>Oesterling JE, Epstein JI, Walsh PC (1986) The inability of adrenal androgens to stimulate the adult human prostate: an autopsy evaluation of men with hypogonadotropic hypogonadism and panhypopituitarism. Journal of Urology 136:1030-1034</w:t>
      </w:r>
      <w:bookmarkEnd w:id="28"/>
    </w:p>
    <w:p w14:paraId="2B78FB77" w14:textId="77777777" w:rsidR="006C618E" w:rsidRPr="00407266" w:rsidRDefault="006C618E" w:rsidP="00407266">
      <w:pPr>
        <w:pStyle w:val="EndNoteBibliography"/>
        <w:spacing w:line="276" w:lineRule="auto"/>
        <w:ind w:left="576" w:hanging="576"/>
        <w:rPr>
          <w:rFonts w:ascii="Arial" w:hAnsi="Arial" w:cs="Arial"/>
          <w:b w:val="0"/>
        </w:rPr>
      </w:pPr>
      <w:bookmarkStart w:id="29" w:name="_ENREF_14"/>
      <w:r w:rsidRPr="00407266">
        <w:rPr>
          <w:rFonts w:ascii="Arial" w:hAnsi="Arial" w:cs="Arial"/>
          <w:b w:val="0"/>
        </w:rPr>
        <w:t>14.</w:t>
      </w:r>
      <w:r w:rsidRPr="00407266">
        <w:rPr>
          <w:rFonts w:ascii="Arial" w:hAnsi="Arial" w:cs="Arial"/>
          <w:b w:val="0"/>
        </w:rPr>
        <w:tab/>
        <w:t>Young J, Couzinet B, Nahoul K, Brailly S, Chanson P, Baulieu EE, Schaison G (1997) Panhypopituitarism as a model to study the metabolism of dehydroepiandrosterone (DHEA) in humans. Journal of Clinical Endocrinology and Metabolism 82:2578-2585</w:t>
      </w:r>
      <w:bookmarkEnd w:id="29"/>
    </w:p>
    <w:p w14:paraId="28D29CF4" w14:textId="77777777" w:rsidR="006C618E" w:rsidRPr="00407266" w:rsidRDefault="006C618E" w:rsidP="00407266">
      <w:pPr>
        <w:pStyle w:val="EndNoteBibliography"/>
        <w:spacing w:line="276" w:lineRule="auto"/>
        <w:ind w:left="576" w:hanging="576"/>
        <w:rPr>
          <w:rFonts w:ascii="Arial" w:hAnsi="Arial" w:cs="Arial"/>
          <w:b w:val="0"/>
        </w:rPr>
      </w:pPr>
      <w:bookmarkStart w:id="30" w:name="_ENREF_15"/>
      <w:r w:rsidRPr="00407266">
        <w:rPr>
          <w:rFonts w:ascii="Arial" w:hAnsi="Arial" w:cs="Arial"/>
          <w:b w:val="0"/>
        </w:rPr>
        <w:t>15.</w:t>
      </w:r>
      <w:r w:rsidRPr="00407266">
        <w:rPr>
          <w:rFonts w:ascii="Arial" w:hAnsi="Arial" w:cs="Arial"/>
          <w:b w:val="0"/>
        </w:rPr>
        <w:tab/>
        <w:t>Arlt W, Justl HG, Callies F, Reincke M, Hubler D, Oettel M, Ernst M, Schulte HM, Allolio B (1998) Oral dehydroepiandrosterone for adrenal androgen replacement: pharmacokinetics and peripheral conversion to androgens and estrogens in young healthy females after dexamethasone suppression. Journal of Clinical Endocrinology and Metabolism 83:1928-1934</w:t>
      </w:r>
      <w:bookmarkEnd w:id="30"/>
    </w:p>
    <w:p w14:paraId="13D68729" w14:textId="77777777" w:rsidR="006C618E" w:rsidRPr="00407266" w:rsidRDefault="006C618E" w:rsidP="00407266">
      <w:pPr>
        <w:pStyle w:val="EndNoteBibliography"/>
        <w:spacing w:line="276" w:lineRule="auto"/>
        <w:ind w:left="576" w:hanging="576"/>
        <w:rPr>
          <w:rFonts w:ascii="Arial" w:hAnsi="Arial" w:cs="Arial"/>
          <w:b w:val="0"/>
        </w:rPr>
      </w:pPr>
      <w:bookmarkStart w:id="31" w:name="_ENREF_16"/>
      <w:r w:rsidRPr="00407266">
        <w:rPr>
          <w:rFonts w:ascii="Arial" w:hAnsi="Arial" w:cs="Arial"/>
          <w:b w:val="0"/>
        </w:rPr>
        <w:t>16.</w:t>
      </w:r>
      <w:r w:rsidRPr="00407266">
        <w:rPr>
          <w:rFonts w:ascii="Arial" w:hAnsi="Arial" w:cs="Arial"/>
          <w:b w:val="0"/>
        </w:rPr>
        <w:tab/>
        <w:t>Davison SL, Bell R, Donath S, Montalto JG, Davis SR (2005) Androgen levels in adult females: changes with age, menopause, and oophorectomy. Journal of Clinical Endocrinology and Metabolism 90:3847-3853</w:t>
      </w:r>
      <w:bookmarkEnd w:id="31"/>
    </w:p>
    <w:p w14:paraId="2BF20806" w14:textId="77777777" w:rsidR="006C618E" w:rsidRPr="00407266" w:rsidRDefault="006C618E" w:rsidP="00407266">
      <w:pPr>
        <w:pStyle w:val="EndNoteBibliography"/>
        <w:spacing w:line="276" w:lineRule="auto"/>
        <w:ind w:left="576" w:hanging="576"/>
        <w:rPr>
          <w:rFonts w:ascii="Arial" w:hAnsi="Arial" w:cs="Arial"/>
          <w:b w:val="0"/>
        </w:rPr>
      </w:pPr>
      <w:bookmarkStart w:id="32" w:name="_ENREF_17"/>
      <w:r w:rsidRPr="00407266">
        <w:rPr>
          <w:rFonts w:ascii="Arial" w:hAnsi="Arial" w:cs="Arial"/>
          <w:b w:val="0"/>
        </w:rPr>
        <w:t>17.</w:t>
      </w:r>
      <w:r w:rsidRPr="00407266">
        <w:rPr>
          <w:rFonts w:ascii="Arial" w:hAnsi="Arial" w:cs="Arial"/>
          <w:b w:val="0"/>
        </w:rPr>
        <w:tab/>
        <w:t>Gallegos AM, Atshaves BP, Storey SM, Starodub O, Petrescu AD, Huang H, McIntosh AL, Martin GG, Chao H, Kier AB, Schroeder F (2001) Gene structure, intracellular localization, and functional roles of sterol carrier protein-2. Progress in Lipid Research 40:498-563</w:t>
      </w:r>
      <w:bookmarkEnd w:id="32"/>
    </w:p>
    <w:p w14:paraId="1D9751E0" w14:textId="77777777" w:rsidR="006C618E" w:rsidRPr="00407266" w:rsidRDefault="006C618E" w:rsidP="00407266">
      <w:pPr>
        <w:pStyle w:val="EndNoteBibliography"/>
        <w:spacing w:line="276" w:lineRule="auto"/>
        <w:ind w:left="576" w:hanging="576"/>
        <w:rPr>
          <w:rFonts w:ascii="Arial" w:hAnsi="Arial" w:cs="Arial"/>
          <w:b w:val="0"/>
        </w:rPr>
      </w:pPr>
      <w:bookmarkStart w:id="33" w:name="_ENREF_18"/>
      <w:r w:rsidRPr="00407266">
        <w:rPr>
          <w:rFonts w:ascii="Arial" w:hAnsi="Arial" w:cs="Arial"/>
          <w:b w:val="0"/>
        </w:rPr>
        <w:t>18.</w:t>
      </w:r>
      <w:r w:rsidRPr="00407266">
        <w:rPr>
          <w:rFonts w:ascii="Arial" w:hAnsi="Arial" w:cs="Arial"/>
          <w:b w:val="0"/>
        </w:rPr>
        <w:tab/>
        <w:t>Miller WL (2016) Disorders in the initial steps of steroid hormone synthesis. Journal of Steroid Biochemistry and Molecular Biology</w:t>
      </w:r>
      <w:bookmarkEnd w:id="33"/>
    </w:p>
    <w:p w14:paraId="297F84AE" w14:textId="77777777" w:rsidR="006C618E" w:rsidRPr="00407266" w:rsidRDefault="006C618E" w:rsidP="00407266">
      <w:pPr>
        <w:pStyle w:val="EndNoteBibliography"/>
        <w:spacing w:line="276" w:lineRule="auto"/>
        <w:ind w:left="576" w:hanging="576"/>
        <w:rPr>
          <w:rFonts w:ascii="Arial" w:hAnsi="Arial" w:cs="Arial"/>
          <w:b w:val="0"/>
        </w:rPr>
      </w:pPr>
      <w:bookmarkStart w:id="34" w:name="_ENREF_19"/>
      <w:r w:rsidRPr="00407266">
        <w:rPr>
          <w:rFonts w:ascii="Arial" w:hAnsi="Arial" w:cs="Arial"/>
          <w:b w:val="0"/>
        </w:rPr>
        <w:t>19.</w:t>
      </w:r>
      <w:r w:rsidRPr="00407266">
        <w:rPr>
          <w:rFonts w:ascii="Arial" w:hAnsi="Arial" w:cs="Arial"/>
          <w:b w:val="0"/>
        </w:rPr>
        <w:tab/>
        <w:t>Midzak A, Zirkin B, Papadopoulos V (2015) Translocator protein: pharmacology and steroidogenesis. Biochemical Society Transactions 43:572-578</w:t>
      </w:r>
      <w:bookmarkEnd w:id="34"/>
    </w:p>
    <w:p w14:paraId="7BE38427" w14:textId="77777777" w:rsidR="006C618E" w:rsidRPr="00407266" w:rsidRDefault="006C618E" w:rsidP="00407266">
      <w:pPr>
        <w:pStyle w:val="EndNoteBibliography"/>
        <w:spacing w:line="276" w:lineRule="auto"/>
        <w:ind w:left="576" w:hanging="576"/>
        <w:rPr>
          <w:rFonts w:ascii="Arial" w:hAnsi="Arial" w:cs="Arial"/>
          <w:b w:val="0"/>
        </w:rPr>
      </w:pPr>
      <w:bookmarkStart w:id="35" w:name="_ENREF_20"/>
      <w:r w:rsidRPr="00407266">
        <w:rPr>
          <w:rFonts w:ascii="Arial" w:hAnsi="Arial" w:cs="Arial"/>
          <w:b w:val="0"/>
        </w:rPr>
        <w:t>20.</w:t>
      </w:r>
      <w:r w:rsidRPr="00407266">
        <w:rPr>
          <w:rFonts w:ascii="Arial" w:hAnsi="Arial" w:cs="Arial"/>
          <w:b w:val="0"/>
        </w:rPr>
        <w:tab/>
        <w:t>Jarow JP, Zirkin BR (2005) The androgen microenvironment of the human testis and hormonal control of spermatogenesis. Annals of the New York Academy of Sciences 1061:208-220</w:t>
      </w:r>
      <w:bookmarkEnd w:id="35"/>
    </w:p>
    <w:p w14:paraId="7679317F" w14:textId="77777777" w:rsidR="006C618E" w:rsidRPr="00407266" w:rsidRDefault="006C618E" w:rsidP="00407266">
      <w:pPr>
        <w:pStyle w:val="EndNoteBibliography"/>
        <w:spacing w:line="276" w:lineRule="auto"/>
        <w:ind w:left="576" w:hanging="576"/>
        <w:rPr>
          <w:rFonts w:ascii="Arial" w:hAnsi="Arial" w:cs="Arial"/>
          <w:b w:val="0"/>
        </w:rPr>
      </w:pPr>
      <w:bookmarkStart w:id="36" w:name="_ENREF_21"/>
      <w:r w:rsidRPr="00407266">
        <w:rPr>
          <w:rFonts w:ascii="Arial" w:hAnsi="Arial" w:cs="Arial"/>
          <w:b w:val="0"/>
        </w:rPr>
        <w:t>21.</w:t>
      </w:r>
      <w:r w:rsidRPr="00407266">
        <w:rPr>
          <w:rFonts w:ascii="Arial" w:hAnsi="Arial" w:cs="Arial"/>
          <w:b w:val="0"/>
        </w:rPr>
        <w:tab/>
        <w:t>Gray A, Berlin JA, McKinlay JB, Longcope C (1991) An examination of research design effects on the association of testosterone and male aging: results of a meta-analysis. Journal of Clinical Epidemiology 44:671-684</w:t>
      </w:r>
      <w:bookmarkEnd w:id="36"/>
    </w:p>
    <w:p w14:paraId="01D9548A" w14:textId="77777777" w:rsidR="006C618E" w:rsidRPr="00407266" w:rsidRDefault="006C618E" w:rsidP="00407266">
      <w:pPr>
        <w:pStyle w:val="EndNoteBibliography"/>
        <w:spacing w:line="276" w:lineRule="auto"/>
        <w:ind w:left="576" w:hanging="576"/>
        <w:rPr>
          <w:rFonts w:ascii="Arial" w:hAnsi="Arial" w:cs="Arial"/>
          <w:b w:val="0"/>
        </w:rPr>
      </w:pPr>
      <w:bookmarkStart w:id="37" w:name="_ENREF_22"/>
      <w:r w:rsidRPr="00407266">
        <w:rPr>
          <w:rFonts w:ascii="Arial" w:hAnsi="Arial" w:cs="Arial"/>
          <w:b w:val="0"/>
        </w:rPr>
        <w:t>22.</w:t>
      </w:r>
      <w:r w:rsidRPr="00407266">
        <w:rPr>
          <w:rFonts w:ascii="Arial" w:hAnsi="Arial" w:cs="Arial"/>
          <w:b w:val="0"/>
        </w:rPr>
        <w:tab/>
        <w:t>Kaufman JM, Vermeulen A (2005) The decline of androgen levels in elderly men and its clinical and therapeutic implications. Endocrine Reviews 26:833-876</w:t>
      </w:r>
      <w:bookmarkEnd w:id="37"/>
    </w:p>
    <w:p w14:paraId="60EF7EA9" w14:textId="77777777" w:rsidR="006C618E" w:rsidRPr="00407266" w:rsidRDefault="006C618E" w:rsidP="00407266">
      <w:pPr>
        <w:pStyle w:val="EndNoteBibliography"/>
        <w:spacing w:line="276" w:lineRule="auto"/>
        <w:ind w:left="576" w:hanging="576"/>
        <w:rPr>
          <w:rFonts w:ascii="Arial" w:hAnsi="Arial" w:cs="Arial"/>
          <w:b w:val="0"/>
        </w:rPr>
      </w:pPr>
      <w:bookmarkStart w:id="38" w:name="_ENREF_23"/>
      <w:r w:rsidRPr="00407266">
        <w:rPr>
          <w:rFonts w:ascii="Arial" w:hAnsi="Arial" w:cs="Arial"/>
          <w:b w:val="0"/>
        </w:rPr>
        <w:t>23.</w:t>
      </w:r>
      <w:r w:rsidRPr="00407266">
        <w:rPr>
          <w:rFonts w:ascii="Arial" w:hAnsi="Arial" w:cs="Arial"/>
          <w:b w:val="0"/>
        </w:rPr>
        <w:tab/>
        <w:t xml:space="preserve">Wu FC, Tajar A, Pye SR, Silman AJ, Finn JD, O'Neill TW, Bartfai G, Casanueva F, </w:t>
      </w:r>
      <w:r w:rsidRPr="00407266">
        <w:rPr>
          <w:rFonts w:ascii="Arial" w:hAnsi="Arial" w:cs="Arial"/>
          <w:b w:val="0"/>
        </w:rPr>
        <w:lastRenderedPageBreak/>
        <w:t>Forti G, Giwercman A, Huhtaniemi IT, Kula K, Punab M, Boonen S, Vanderschueren D (2008) Hypothalamic-pituitary-testicular axis disruptions in older men are differentially linked to age and modifiable risk factors: the European Male Aging Study. Journal of Clinical Endocrinology and Metabolism 93:2737-2745</w:t>
      </w:r>
      <w:bookmarkEnd w:id="38"/>
    </w:p>
    <w:p w14:paraId="4DA0029B" w14:textId="77777777" w:rsidR="006C618E" w:rsidRPr="00407266" w:rsidRDefault="006C618E" w:rsidP="00407266">
      <w:pPr>
        <w:pStyle w:val="EndNoteBibliography"/>
        <w:spacing w:line="276" w:lineRule="auto"/>
        <w:ind w:left="576" w:hanging="576"/>
        <w:rPr>
          <w:rFonts w:ascii="Arial" w:hAnsi="Arial" w:cs="Arial"/>
          <w:b w:val="0"/>
        </w:rPr>
      </w:pPr>
      <w:bookmarkStart w:id="39" w:name="_ENREF_24"/>
      <w:r w:rsidRPr="00407266">
        <w:rPr>
          <w:rFonts w:ascii="Arial" w:hAnsi="Arial" w:cs="Arial"/>
          <w:b w:val="0"/>
        </w:rPr>
        <w:t>24.</w:t>
      </w:r>
      <w:r w:rsidRPr="00407266">
        <w:rPr>
          <w:rFonts w:ascii="Arial" w:hAnsi="Arial" w:cs="Arial"/>
          <w:b w:val="0"/>
        </w:rPr>
        <w:tab/>
        <w:t>Sartorius G, Spasevska S, Idan A, Turner L, Forbes E, Zamojska A, Allan C, Ly L, Conway A, McLachlan R, Handelsman D (2012) Serum Testosterone, Dihydrotestosterone and Estradiol Concentrations in Older Men Self-Reporting Very Good Health:The Healthy Man Study. Clinical Endocrinology 77:755-763</w:t>
      </w:r>
      <w:bookmarkEnd w:id="39"/>
    </w:p>
    <w:p w14:paraId="64F95133" w14:textId="77777777" w:rsidR="006C618E" w:rsidRPr="00407266" w:rsidRDefault="006C618E" w:rsidP="00407266">
      <w:pPr>
        <w:pStyle w:val="EndNoteBibliography"/>
        <w:spacing w:line="276" w:lineRule="auto"/>
        <w:ind w:left="576" w:hanging="576"/>
        <w:rPr>
          <w:rFonts w:ascii="Arial" w:hAnsi="Arial" w:cs="Arial"/>
          <w:b w:val="0"/>
        </w:rPr>
      </w:pPr>
      <w:bookmarkStart w:id="40" w:name="_ENREF_25"/>
      <w:r w:rsidRPr="00407266">
        <w:rPr>
          <w:rFonts w:ascii="Arial" w:hAnsi="Arial" w:cs="Arial"/>
          <w:b w:val="0"/>
        </w:rPr>
        <w:t>25.</w:t>
      </w:r>
      <w:r w:rsidRPr="00407266">
        <w:rPr>
          <w:rFonts w:ascii="Arial" w:hAnsi="Arial" w:cs="Arial"/>
          <w:b w:val="0"/>
        </w:rPr>
        <w:tab/>
        <w:t>Handelsman DJ, Staraj S (1985) Testicular size: the effects of aging, malnutrition, and illness. Journal of Andrology 6:144-151</w:t>
      </w:r>
      <w:bookmarkEnd w:id="40"/>
    </w:p>
    <w:p w14:paraId="5773BD56" w14:textId="77777777" w:rsidR="006C618E" w:rsidRPr="00407266" w:rsidRDefault="006C618E" w:rsidP="00407266">
      <w:pPr>
        <w:pStyle w:val="EndNoteBibliography"/>
        <w:spacing w:line="276" w:lineRule="auto"/>
        <w:ind w:left="576" w:hanging="576"/>
        <w:rPr>
          <w:rFonts w:ascii="Arial" w:hAnsi="Arial" w:cs="Arial"/>
          <w:b w:val="0"/>
        </w:rPr>
      </w:pPr>
      <w:bookmarkStart w:id="41" w:name="_ENREF_26"/>
      <w:r w:rsidRPr="00407266">
        <w:rPr>
          <w:rFonts w:ascii="Arial" w:hAnsi="Arial" w:cs="Arial"/>
          <w:b w:val="0"/>
        </w:rPr>
        <w:t>26.</w:t>
      </w:r>
      <w:r w:rsidRPr="00407266">
        <w:rPr>
          <w:rFonts w:ascii="Arial" w:hAnsi="Arial" w:cs="Arial"/>
          <w:b w:val="0"/>
        </w:rPr>
        <w:tab/>
        <w:t>Gray A, Feldman HA, McKinlay JB, Longcope C (1991) Age, disease, and changing sex hormone levels in middle-aged men: results of the Massachussetts Male Aging Study. Journal of Clinical Endocrinology and Metabolism 73:1016-1025</w:t>
      </w:r>
      <w:bookmarkEnd w:id="41"/>
    </w:p>
    <w:p w14:paraId="285A0B9A" w14:textId="77777777" w:rsidR="006C618E" w:rsidRPr="00407266" w:rsidRDefault="006C618E" w:rsidP="00407266">
      <w:pPr>
        <w:pStyle w:val="EndNoteBibliography"/>
        <w:spacing w:line="276" w:lineRule="auto"/>
        <w:ind w:left="576" w:hanging="576"/>
        <w:rPr>
          <w:rFonts w:ascii="Arial" w:hAnsi="Arial" w:cs="Arial"/>
          <w:b w:val="0"/>
        </w:rPr>
      </w:pPr>
      <w:bookmarkStart w:id="42" w:name="_ENREF_27"/>
      <w:r w:rsidRPr="00407266">
        <w:rPr>
          <w:rFonts w:ascii="Arial" w:hAnsi="Arial" w:cs="Arial"/>
          <w:b w:val="0"/>
        </w:rPr>
        <w:t>27.</w:t>
      </w:r>
      <w:r w:rsidRPr="00407266">
        <w:rPr>
          <w:rFonts w:ascii="Arial" w:hAnsi="Arial" w:cs="Arial"/>
          <w:b w:val="0"/>
        </w:rPr>
        <w:tab/>
        <w:t>Feldman HA, Longcope C, Derby CA, Johannes CB, Araujo AB, Coviello AD, Bremner WJ, McKinlay JB (2002) Age trends in the level of serum testosterone and other hormones in middle-aged men: longitudinal results from the Massachusetts male aging study. Journal of Clinical Endocrinology and Metabolism 87:589-598</w:t>
      </w:r>
      <w:bookmarkEnd w:id="42"/>
    </w:p>
    <w:p w14:paraId="271C2AD1" w14:textId="77777777" w:rsidR="006C618E" w:rsidRPr="00407266" w:rsidRDefault="006C618E" w:rsidP="00407266">
      <w:pPr>
        <w:pStyle w:val="EndNoteBibliography"/>
        <w:spacing w:line="276" w:lineRule="auto"/>
        <w:ind w:left="576" w:hanging="576"/>
        <w:rPr>
          <w:rFonts w:ascii="Arial" w:hAnsi="Arial" w:cs="Arial"/>
          <w:b w:val="0"/>
        </w:rPr>
      </w:pPr>
      <w:bookmarkStart w:id="43" w:name="_ENREF_28"/>
      <w:r w:rsidRPr="00407266">
        <w:rPr>
          <w:rFonts w:ascii="Arial" w:hAnsi="Arial" w:cs="Arial"/>
          <w:b w:val="0"/>
        </w:rPr>
        <w:t>28.</w:t>
      </w:r>
      <w:r w:rsidRPr="00407266">
        <w:rPr>
          <w:rFonts w:ascii="Arial" w:hAnsi="Arial" w:cs="Arial"/>
          <w:b w:val="0"/>
        </w:rPr>
        <w:tab/>
        <w:t>Andersson AM, Jensen TK, Juul A, Petersen JH, Jorgensen T, Skakkebaek NE (2007) Secular decline in male testosterone and sex hormone binding globulin serum levels in Danish population surveys. Journal of Clinical Endocrinology and Metabolism 92:4696-4705</w:t>
      </w:r>
      <w:bookmarkEnd w:id="43"/>
    </w:p>
    <w:p w14:paraId="1BC9DE6A" w14:textId="77777777" w:rsidR="006C618E" w:rsidRPr="00407266" w:rsidRDefault="006C618E" w:rsidP="00407266">
      <w:pPr>
        <w:pStyle w:val="EndNoteBibliography"/>
        <w:spacing w:line="276" w:lineRule="auto"/>
        <w:ind w:left="576" w:hanging="576"/>
        <w:rPr>
          <w:rFonts w:ascii="Arial" w:hAnsi="Arial" w:cs="Arial"/>
          <w:b w:val="0"/>
        </w:rPr>
      </w:pPr>
      <w:bookmarkStart w:id="44" w:name="_ENREF_29"/>
      <w:r w:rsidRPr="00407266">
        <w:rPr>
          <w:rFonts w:ascii="Arial" w:hAnsi="Arial" w:cs="Arial"/>
          <w:b w:val="0"/>
        </w:rPr>
        <w:t>29.</w:t>
      </w:r>
      <w:r w:rsidRPr="00407266">
        <w:rPr>
          <w:rFonts w:ascii="Arial" w:hAnsi="Arial" w:cs="Arial"/>
          <w:b w:val="0"/>
        </w:rPr>
        <w:tab/>
        <w:t>Travison TG, Araujo AB, Hall SA, McKinlay JB (2009) Temporal trends in testosterone levels and treatment in older men. Curr Opin Endocrinol Diabetes Obes 16:211-217</w:t>
      </w:r>
      <w:bookmarkEnd w:id="44"/>
    </w:p>
    <w:p w14:paraId="7BD8C56B" w14:textId="77777777" w:rsidR="006C618E" w:rsidRPr="00407266" w:rsidRDefault="006C618E" w:rsidP="00407266">
      <w:pPr>
        <w:pStyle w:val="EndNoteBibliography"/>
        <w:spacing w:line="276" w:lineRule="auto"/>
        <w:ind w:left="576" w:hanging="576"/>
        <w:rPr>
          <w:rFonts w:ascii="Arial" w:hAnsi="Arial" w:cs="Arial"/>
          <w:b w:val="0"/>
        </w:rPr>
      </w:pPr>
      <w:bookmarkStart w:id="45" w:name="_ENREF_30"/>
      <w:r w:rsidRPr="00407266">
        <w:rPr>
          <w:rFonts w:ascii="Arial" w:hAnsi="Arial" w:cs="Arial"/>
          <w:b w:val="0"/>
        </w:rPr>
        <w:t>30.</w:t>
      </w:r>
      <w:r w:rsidRPr="00407266">
        <w:rPr>
          <w:rFonts w:ascii="Arial" w:hAnsi="Arial" w:cs="Arial"/>
          <w:b w:val="0"/>
        </w:rPr>
        <w:tab/>
        <w:t>Perheentupa A, Makinen J, Laatikainen T, Vierula M, Skakkebaek NE, Andersson AM, Toppari J (2013) A cohort effect on serum testosterone levels in Finnish men. European Journal of Endocrinology 168:227-233</w:t>
      </w:r>
      <w:bookmarkEnd w:id="45"/>
    </w:p>
    <w:p w14:paraId="65F091F6" w14:textId="77777777" w:rsidR="006C618E" w:rsidRPr="00407266" w:rsidRDefault="006C618E" w:rsidP="00407266">
      <w:pPr>
        <w:pStyle w:val="EndNoteBibliography"/>
        <w:spacing w:line="276" w:lineRule="auto"/>
        <w:ind w:left="576" w:hanging="576"/>
        <w:rPr>
          <w:rFonts w:ascii="Arial" w:hAnsi="Arial" w:cs="Arial"/>
          <w:b w:val="0"/>
        </w:rPr>
      </w:pPr>
      <w:bookmarkStart w:id="46" w:name="_ENREF_31"/>
      <w:r w:rsidRPr="00407266">
        <w:rPr>
          <w:rFonts w:ascii="Arial" w:hAnsi="Arial" w:cs="Arial"/>
          <w:b w:val="0"/>
        </w:rPr>
        <w:t>31.</w:t>
      </w:r>
      <w:r w:rsidRPr="00407266">
        <w:rPr>
          <w:rFonts w:ascii="Arial" w:hAnsi="Arial" w:cs="Arial"/>
          <w:b w:val="0"/>
        </w:rPr>
        <w:tab/>
        <w:t>Taieb J, Mathian B, Millot F, Patricot MC, Mathieu E, Queyrel N, Lacroix I, Somma-Delpero C, Boudou P (2003) Testosterone measured by 10 immunoassays and by isotope-dilution gas chromatography-mass spectrometry in sera from 116 men, women, and children. Clinical Chemistry 49:1381-1395</w:t>
      </w:r>
      <w:bookmarkEnd w:id="46"/>
    </w:p>
    <w:p w14:paraId="1811D156" w14:textId="77777777" w:rsidR="006C618E" w:rsidRPr="00407266" w:rsidRDefault="006C618E" w:rsidP="00407266">
      <w:pPr>
        <w:pStyle w:val="EndNoteBibliography"/>
        <w:spacing w:line="276" w:lineRule="auto"/>
        <w:ind w:left="576" w:hanging="576"/>
        <w:rPr>
          <w:rFonts w:ascii="Arial" w:hAnsi="Arial" w:cs="Arial"/>
          <w:b w:val="0"/>
        </w:rPr>
      </w:pPr>
      <w:bookmarkStart w:id="47" w:name="_ENREF_32"/>
      <w:r w:rsidRPr="00407266">
        <w:rPr>
          <w:rFonts w:ascii="Arial" w:hAnsi="Arial" w:cs="Arial"/>
          <w:b w:val="0"/>
        </w:rPr>
        <w:t>32.</w:t>
      </w:r>
      <w:r w:rsidRPr="00407266">
        <w:rPr>
          <w:rFonts w:ascii="Arial" w:hAnsi="Arial" w:cs="Arial"/>
          <w:b w:val="0"/>
        </w:rPr>
        <w:tab/>
        <w:t>Sikaris K, McLachlan RI, Kazlauskas R, de Kretser D, Holden CA, Handelsman DJ (2005) Reproductive hormone reference intervals for healthy fertile young men: evaluation of automated platform assays. Journal of Clinical Endocrinology and Metabolism 90:5928-5936.</w:t>
      </w:r>
      <w:bookmarkEnd w:id="47"/>
    </w:p>
    <w:p w14:paraId="111213C3" w14:textId="77777777" w:rsidR="006C618E" w:rsidRPr="00407266" w:rsidRDefault="006C618E" w:rsidP="00407266">
      <w:pPr>
        <w:pStyle w:val="EndNoteBibliography"/>
        <w:spacing w:line="276" w:lineRule="auto"/>
        <w:ind w:left="576" w:hanging="576"/>
        <w:rPr>
          <w:rFonts w:ascii="Arial" w:hAnsi="Arial" w:cs="Arial"/>
          <w:b w:val="0"/>
        </w:rPr>
      </w:pPr>
      <w:bookmarkStart w:id="48" w:name="_ENREF_33"/>
      <w:r w:rsidRPr="00407266">
        <w:rPr>
          <w:rFonts w:ascii="Arial" w:hAnsi="Arial" w:cs="Arial"/>
          <w:b w:val="0"/>
        </w:rPr>
        <w:t>33.</w:t>
      </w:r>
      <w:r w:rsidRPr="00407266">
        <w:rPr>
          <w:rFonts w:ascii="Arial" w:hAnsi="Arial" w:cs="Arial"/>
          <w:b w:val="0"/>
        </w:rPr>
        <w:tab/>
        <w:t>Vermeulen A, Desylpere JP, Kaufman JM (1989) Influence of antiopioids on luteinizing hormone pulsatility in aging men. Journal of Clinical Endocrinology and Metabolism 68:68-72</w:t>
      </w:r>
      <w:bookmarkEnd w:id="48"/>
    </w:p>
    <w:p w14:paraId="1762E88C" w14:textId="77777777" w:rsidR="006C618E" w:rsidRPr="00407266" w:rsidRDefault="006C618E" w:rsidP="00407266">
      <w:pPr>
        <w:pStyle w:val="EndNoteBibliography"/>
        <w:spacing w:line="276" w:lineRule="auto"/>
        <w:ind w:left="576" w:hanging="576"/>
        <w:rPr>
          <w:rFonts w:ascii="Arial" w:hAnsi="Arial" w:cs="Arial"/>
          <w:b w:val="0"/>
        </w:rPr>
      </w:pPr>
      <w:bookmarkStart w:id="49" w:name="_ENREF_34"/>
      <w:r w:rsidRPr="00407266">
        <w:rPr>
          <w:rFonts w:ascii="Arial" w:hAnsi="Arial" w:cs="Arial"/>
          <w:b w:val="0"/>
        </w:rPr>
        <w:t>34.</w:t>
      </w:r>
      <w:r w:rsidRPr="00407266">
        <w:rPr>
          <w:rFonts w:ascii="Arial" w:hAnsi="Arial" w:cs="Arial"/>
          <w:b w:val="0"/>
        </w:rPr>
        <w:tab/>
        <w:t>Deslypere JP, Kaufman JM, Vermeulen T, Vogelaers D, Vandalem JL, Vermeulen A (1987) Influence of age on pulsatile luteinizing hormone release and responsiveness of the gonadotrophs to sex hormone feedback in men. Journal of Clinical Endocrinology and Metabolism 64:68-73</w:t>
      </w:r>
      <w:bookmarkEnd w:id="49"/>
    </w:p>
    <w:p w14:paraId="2D80AB1A" w14:textId="77777777" w:rsidR="006C618E" w:rsidRPr="00407266" w:rsidRDefault="006C618E" w:rsidP="00407266">
      <w:pPr>
        <w:pStyle w:val="EndNoteBibliography"/>
        <w:spacing w:line="276" w:lineRule="auto"/>
        <w:ind w:left="576" w:hanging="576"/>
        <w:rPr>
          <w:rFonts w:ascii="Arial" w:hAnsi="Arial" w:cs="Arial"/>
          <w:b w:val="0"/>
        </w:rPr>
      </w:pPr>
      <w:bookmarkStart w:id="50" w:name="_ENREF_35"/>
      <w:r w:rsidRPr="00407266">
        <w:rPr>
          <w:rFonts w:ascii="Arial" w:hAnsi="Arial" w:cs="Arial"/>
          <w:b w:val="0"/>
        </w:rPr>
        <w:t>35.</w:t>
      </w:r>
      <w:r w:rsidRPr="00407266">
        <w:rPr>
          <w:rFonts w:ascii="Arial" w:hAnsi="Arial" w:cs="Arial"/>
          <w:b w:val="0"/>
        </w:rPr>
        <w:tab/>
        <w:t>Veldhuis JD, Urban RJ, Lizarralde G, Johnson ML, Iranmanesh A (1992) Attenuation of luteinizing hormone secretory burst amplitude as a proximate basis for the hypoandrogenism of healthy aging men. Journal of Clinical Endocrinology and Metabolism 75:707-713</w:t>
      </w:r>
      <w:bookmarkEnd w:id="50"/>
    </w:p>
    <w:p w14:paraId="6C8DC16C" w14:textId="77777777" w:rsidR="006C618E" w:rsidRPr="00407266" w:rsidRDefault="006C618E" w:rsidP="00407266">
      <w:pPr>
        <w:pStyle w:val="EndNoteBibliography"/>
        <w:spacing w:line="276" w:lineRule="auto"/>
        <w:ind w:left="576" w:hanging="576"/>
        <w:rPr>
          <w:rFonts w:ascii="Arial" w:hAnsi="Arial" w:cs="Arial"/>
          <w:b w:val="0"/>
        </w:rPr>
      </w:pPr>
      <w:bookmarkStart w:id="51" w:name="_ENREF_36"/>
      <w:r w:rsidRPr="00407266">
        <w:rPr>
          <w:rFonts w:ascii="Arial" w:hAnsi="Arial" w:cs="Arial"/>
          <w:b w:val="0"/>
        </w:rPr>
        <w:t>36.</w:t>
      </w:r>
      <w:r w:rsidRPr="00407266">
        <w:rPr>
          <w:rFonts w:ascii="Arial" w:hAnsi="Arial" w:cs="Arial"/>
          <w:b w:val="0"/>
        </w:rPr>
        <w:tab/>
        <w:t xml:space="preserve">Liu PY, Pincus SM, Takahashi PY, Roebuck PD, Iranmanesh A, Keenan DM, Veldhuis JD (2006) Aging attenuates both the regularity and joint synchrony of LH and testosterone secretion in normal men: analyses via a model of graded GnRH receptor </w:t>
      </w:r>
      <w:r w:rsidRPr="00407266">
        <w:rPr>
          <w:rFonts w:ascii="Arial" w:hAnsi="Arial" w:cs="Arial"/>
          <w:b w:val="0"/>
        </w:rPr>
        <w:lastRenderedPageBreak/>
        <w:t>blockade. Am J Physiol Endocrinol Metab 290:E34-E41</w:t>
      </w:r>
      <w:bookmarkEnd w:id="51"/>
    </w:p>
    <w:p w14:paraId="7B4CD488" w14:textId="77777777" w:rsidR="006C618E" w:rsidRPr="00407266" w:rsidRDefault="006C618E" w:rsidP="00407266">
      <w:pPr>
        <w:pStyle w:val="EndNoteBibliography"/>
        <w:spacing w:line="276" w:lineRule="auto"/>
        <w:ind w:left="576" w:hanging="576"/>
        <w:rPr>
          <w:rFonts w:ascii="Arial" w:hAnsi="Arial" w:cs="Arial"/>
          <w:b w:val="0"/>
        </w:rPr>
      </w:pPr>
      <w:bookmarkStart w:id="52" w:name="_ENREF_37"/>
      <w:r w:rsidRPr="00407266">
        <w:rPr>
          <w:rFonts w:ascii="Arial" w:hAnsi="Arial" w:cs="Arial"/>
          <w:b w:val="0"/>
        </w:rPr>
        <w:t>37.</w:t>
      </w:r>
      <w:r w:rsidRPr="00407266">
        <w:rPr>
          <w:rFonts w:ascii="Arial" w:hAnsi="Arial" w:cs="Arial"/>
          <w:b w:val="0"/>
        </w:rPr>
        <w:tab/>
        <w:t>Mulligan T, Iranmanesh A, Gheorghiu S, Godschalk M, Veldhuis JD (1995) Amplified nocturnal luteinizing hormone (LH) secretory burst frequency with selective attenuation of pulsatile (but not basal) testosterone secretion in healthy aged men: possible Leydig cell desensitization to endogenous LH signaling--a clinical research center study. Journal of Clinical Endocrinology and Metabolism 80:3025-3031</w:t>
      </w:r>
      <w:bookmarkEnd w:id="52"/>
    </w:p>
    <w:p w14:paraId="0EE3475F" w14:textId="77777777" w:rsidR="006C618E" w:rsidRPr="00407266" w:rsidRDefault="006C618E" w:rsidP="00407266">
      <w:pPr>
        <w:pStyle w:val="EndNoteBibliography"/>
        <w:spacing w:line="276" w:lineRule="auto"/>
        <w:ind w:left="576" w:hanging="576"/>
        <w:rPr>
          <w:rFonts w:ascii="Arial" w:hAnsi="Arial" w:cs="Arial"/>
          <w:b w:val="0"/>
        </w:rPr>
      </w:pPr>
      <w:bookmarkStart w:id="53" w:name="_ENREF_38"/>
      <w:r w:rsidRPr="00407266">
        <w:rPr>
          <w:rFonts w:ascii="Arial" w:hAnsi="Arial" w:cs="Arial"/>
          <w:b w:val="0"/>
        </w:rPr>
        <w:t>38.</w:t>
      </w:r>
      <w:r w:rsidRPr="00407266">
        <w:rPr>
          <w:rFonts w:ascii="Arial" w:hAnsi="Arial" w:cs="Arial"/>
          <w:b w:val="0"/>
        </w:rPr>
        <w:tab/>
        <w:t>Mulligan T, Iranmanesh A, Kerzner R, Demers LW, Veldhuis JD (1999) Two-week pulsatile gonadotropin releasing hormone infusion unmasks dual (hypothalamic and Leydig cell) defects in the healthy aging male gonadotropic axis. European Journal of Endocrinology 141:257-266</w:t>
      </w:r>
      <w:bookmarkEnd w:id="53"/>
    </w:p>
    <w:p w14:paraId="66317C8F" w14:textId="77777777" w:rsidR="006C618E" w:rsidRPr="00407266" w:rsidRDefault="006C618E" w:rsidP="00407266">
      <w:pPr>
        <w:pStyle w:val="EndNoteBibliography"/>
        <w:spacing w:line="276" w:lineRule="auto"/>
        <w:ind w:left="576" w:hanging="576"/>
        <w:rPr>
          <w:rFonts w:ascii="Arial" w:hAnsi="Arial" w:cs="Arial"/>
          <w:b w:val="0"/>
        </w:rPr>
      </w:pPr>
      <w:bookmarkStart w:id="54" w:name="_ENREF_39"/>
      <w:r w:rsidRPr="00407266">
        <w:rPr>
          <w:rFonts w:ascii="Arial" w:hAnsi="Arial" w:cs="Arial"/>
          <w:b w:val="0"/>
        </w:rPr>
        <w:t>39.</w:t>
      </w:r>
      <w:r w:rsidRPr="00407266">
        <w:rPr>
          <w:rFonts w:ascii="Arial" w:hAnsi="Arial" w:cs="Arial"/>
          <w:b w:val="0"/>
        </w:rPr>
        <w:tab/>
        <w:t>Liu PY, Takahashi PY, Roebuck PD, Iranmanesh A, Veldhuis JD (2005) Aging in healthy men impairs recombinant human luteinizing hormone (LH)-stimulated testosterone secretion monitored under a two-day intravenous pulsatile LH clamp. Journal of Clinical Endocrinology and Metabolism 90:5544-5550</w:t>
      </w:r>
      <w:bookmarkEnd w:id="54"/>
    </w:p>
    <w:p w14:paraId="051BE37D" w14:textId="77777777" w:rsidR="006C618E" w:rsidRPr="00407266" w:rsidRDefault="006C618E" w:rsidP="00407266">
      <w:pPr>
        <w:pStyle w:val="EndNoteBibliography"/>
        <w:spacing w:line="276" w:lineRule="auto"/>
        <w:ind w:left="576" w:hanging="576"/>
        <w:rPr>
          <w:rFonts w:ascii="Arial" w:hAnsi="Arial" w:cs="Arial"/>
          <w:b w:val="0"/>
        </w:rPr>
      </w:pPr>
      <w:bookmarkStart w:id="55" w:name="_ENREF_40"/>
      <w:r w:rsidRPr="00407266">
        <w:rPr>
          <w:rFonts w:ascii="Arial" w:hAnsi="Arial" w:cs="Arial"/>
          <w:b w:val="0"/>
        </w:rPr>
        <w:t>40.</w:t>
      </w:r>
      <w:r w:rsidRPr="00407266">
        <w:rPr>
          <w:rFonts w:ascii="Arial" w:hAnsi="Arial" w:cs="Arial"/>
          <w:b w:val="0"/>
        </w:rPr>
        <w:tab/>
        <w:t>Regadera J, Nistal M, Paniagua R (1985) Testis, epididymis, and spermatic cord in elderly men: correlation of angiographic and histologic studies with systemic arteriosclerosis. Archives of Pathology and Laboratory Medicine 109:663-667</w:t>
      </w:r>
      <w:bookmarkEnd w:id="55"/>
    </w:p>
    <w:p w14:paraId="13F48376" w14:textId="77777777" w:rsidR="006C618E" w:rsidRPr="00407266" w:rsidRDefault="006C618E" w:rsidP="00407266">
      <w:pPr>
        <w:pStyle w:val="EndNoteBibliography"/>
        <w:spacing w:line="276" w:lineRule="auto"/>
        <w:ind w:left="576" w:hanging="576"/>
        <w:rPr>
          <w:rFonts w:ascii="Arial" w:hAnsi="Arial" w:cs="Arial"/>
          <w:b w:val="0"/>
        </w:rPr>
      </w:pPr>
      <w:bookmarkStart w:id="56" w:name="_ENREF_41"/>
      <w:r w:rsidRPr="00407266">
        <w:rPr>
          <w:rFonts w:ascii="Arial" w:hAnsi="Arial" w:cs="Arial"/>
          <w:b w:val="0"/>
        </w:rPr>
        <w:t>41.</w:t>
      </w:r>
      <w:r w:rsidRPr="00407266">
        <w:rPr>
          <w:rFonts w:ascii="Arial" w:hAnsi="Arial" w:cs="Arial"/>
          <w:b w:val="0"/>
        </w:rPr>
        <w:tab/>
        <w:t>Veldhuis JD, Keenan DM, Iranmanesh A (2005) Mechanisms of ensemble failure of the male gonadal axis in aging. Journal of Endocrinological Investigation 28:8-13</w:t>
      </w:r>
      <w:bookmarkEnd w:id="56"/>
    </w:p>
    <w:p w14:paraId="54681436" w14:textId="77777777" w:rsidR="006C618E" w:rsidRPr="00407266" w:rsidRDefault="006C618E" w:rsidP="00407266">
      <w:pPr>
        <w:pStyle w:val="EndNoteBibliography"/>
        <w:spacing w:line="276" w:lineRule="auto"/>
        <w:ind w:left="576" w:hanging="576"/>
        <w:rPr>
          <w:rFonts w:ascii="Arial" w:hAnsi="Arial" w:cs="Arial"/>
          <w:b w:val="0"/>
        </w:rPr>
      </w:pPr>
      <w:bookmarkStart w:id="57" w:name="_ENREF_42"/>
      <w:r w:rsidRPr="00407266">
        <w:rPr>
          <w:rFonts w:ascii="Arial" w:hAnsi="Arial" w:cs="Arial"/>
          <w:b w:val="0"/>
        </w:rPr>
        <w:t>42.</w:t>
      </w:r>
      <w:r w:rsidRPr="00407266">
        <w:rPr>
          <w:rFonts w:ascii="Arial" w:hAnsi="Arial" w:cs="Arial"/>
          <w:b w:val="0"/>
        </w:rPr>
        <w:tab/>
        <w:t>Veldhuis JD, Keenan DM, Liu PY, Iranmanesh A, Takahashi PY, Nehra AX (2009) The aging male hypothalamic-pituitary-gonadal axis: pulsatility and feedback. Molecular and Cellular Endocrinology 299:14-22</w:t>
      </w:r>
      <w:bookmarkEnd w:id="57"/>
    </w:p>
    <w:p w14:paraId="05E527DF" w14:textId="77777777" w:rsidR="006C618E" w:rsidRPr="00407266" w:rsidRDefault="006C618E" w:rsidP="00407266">
      <w:pPr>
        <w:pStyle w:val="EndNoteBibliography"/>
        <w:spacing w:line="276" w:lineRule="auto"/>
        <w:ind w:left="576" w:hanging="576"/>
        <w:rPr>
          <w:rFonts w:ascii="Arial" w:hAnsi="Arial" w:cs="Arial"/>
          <w:b w:val="0"/>
        </w:rPr>
      </w:pPr>
      <w:bookmarkStart w:id="58" w:name="_ENREF_43"/>
      <w:r w:rsidRPr="00407266">
        <w:rPr>
          <w:rFonts w:ascii="Arial" w:hAnsi="Arial" w:cs="Arial"/>
          <w:b w:val="0"/>
        </w:rPr>
        <w:t>43.</w:t>
      </w:r>
      <w:r w:rsidRPr="00407266">
        <w:rPr>
          <w:rFonts w:ascii="Arial" w:hAnsi="Arial" w:cs="Arial"/>
          <w:b w:val="0"/>
        </w:rPr>
        <w:tab/>
        <w:t>Prostate Cancer Trialists' Collaborative Group (2000) Maximum androgen blockade in advanced prostate cancer: an overview of the randomised trials. Lancet 355:1491-1498</w:t>
      </w:r>
      <w:bookmarkEnd w:id="58"/>
    </w:p>
    <w:p w14:paraId="4C54E999" w14:textId="77777777" w:rsidR="006C618E" w:rsidRPr="00407266" w:rsidRDefault="006C618E" w:rsidP="00407266">
      <w:pPr>
        <w:pStyle w:val="EndNoteBibliography"/>
        <w:spacing w:line="276" w:lineRule="auto"/>
        <w:ind w:left="576" w:hanging="576"/>
        <w:rPr>
          <w:rFonts w:ascii="Arial" w:hAnsi="Arial" w:cs="Arial"/>
          <w:b w:val="0"/>
        </w:rPr>
      </w:pPr>
      <w:bookmarkStart w:id="59" w:name="_ENREF_44"/>
      <w:r w:rsidRPr="00407266">
        <w:rPr>
          <w:rFonts w:ascii="Arial" w:hAnsi="Arial" w:cs="Arial"/>
          <w:b w:val="0"/>
        </w:rPr>
        <w:t>44.</w:t>
      </w:r>
      <w:r w:rsidRPr="00407266">
        <w:rPr>
          <w:rFonts w:ascii="Arial" w:hAnsi="Arial" w:cs="Arial"/>
          <w:b w:val="0"/>
        </w:rPr>
        <w:tab/>
        <w:t>Arlt W, Callies F, Koehler I, van Vlijmen JC, Fassnacht M, Strasburger CJ, Seibel MJ, Huebler D, Ernst M, Oettel M, Reincke M, Schulte HM, Allolio B (2001) Dehydroepiandrosterone supplementation in healthy men with an age-related decline of dehydroepiandrosterone secretion. Journal of Clinical Endocrinology and Metabolism 86:4686-4692</w:t>
      </w:r>
      <w:bookmarkEnd w:id="59"/>
    </w:p>
    <w:p w14:paraId="0EAA2F84" w14:textId="77777777" w:rsidR="006C618E" w:rsidRPr="00407266" w:rsidRDefault="006C618E" w:rsidP="00407266">
      <w:pPr>
        <w:pStyle w:val="EndNoteBibliography"/>
        <w:spacing w:line="276" w:lineRule="auto"/>
        <w:ind w:left="576" w:hanging="576"/>
        <w:rPr>
          <w:rFonts w:ascii="Arial" w:hAnsi="Arial" w:cs="Arial"/>
          <w:b w:val="0"/>
        </w:rPr>
      </w:pPr>
      <w:bookmarkStart w:id="60" w:name="_ENREF_45"/>
      <w:r w:rsidRPr="00407266">
        <w:rPr>
          <w:rFonts w:ascii="Arial" w:hAnsi="Arial" w:cs="Arial"/>
          <w:b w:val="0"/>
        </w:rPr>
        <w:t>45.</w:t>
      </w:r>
      <w:r w:rsidRPr="00407266">
        <w:rPr>
          <w:rFonts w:ascii="Arial" w:hAnsi="Arial" w:cs="Arial"/>
          <w:b w:val="0"/>
        </w:rPr>
        <w:tab/>
        <w:t>Nair KS, Rizza RA, O'Brien P, Dhatariya K, Short KR, Nehra A, Vittone JL, Klee GG, Basu A, Basu R, Cobelli C, Toffolo G, Dalla Man C, Tindall DJ, Melton LJ, 3rd, Smith GE, Khosla S, Jensen MD (2006) DHEA in elderly women and DHEA or testosterone in elderly men. New England Journal of Medicine 355:1647-1659</w:t>
      </w:r>
      <w:bookmarkEnd w:id="60"/>
    </w:p>
    <w:p w14:paraId="00728FAA" w14:textId="77777777" w:rsidR="006C618E" w:rsidRPr="00407266" w:rsidRDefault="006C618E" w:rsidP="00407266">
      <w:pPr>
        <w:pStyle w:val="EndNoteBibliography"/>
        <w:spacing w:line="276" w:lineRule="auto"/>
        <w:ind w:left="576" w:hanging="576"/>
        <w:rPr>
          <w:rFonts w:ascii="Arial" w:hAnsi="Arial" w:cs="Arial"/>
          <w:b w:val="0"/>
        </w:rPr>
      </w:pPr>
      <w:bookmarkStart w:id="61" w:name="_ENREF_46"/>
      <w:r w:rsidRPr="00407266">
        <w:rPr>
          <w:rFonts w:ascii="Arial" w:hAnsi="Arial" w:cs="Arial"/>
          <w:b w:val="0"/>
        </w:rPr>
        <w:t>46.</w:t>
      </w:r>
      <w:r w:rsidRPr="00407266">
        <w:rPr>
          <w:rFonts w:ascii="Arial" w:hAnsi="Arial" w:cs="Arial"/>
          <w:b w:val="0"/>
        </w:rPr>
        <w:tab/>
        <w:t>Baird DT, Horton R, Longcope C, Tait JF (1969) Steroid dynamics under steady-state conditions. Recent Progress in Hormone Research 25:611-664</w:t>
      </w:r>
      <w:bookmarkEnd w:id="61"/>
    </w:p>
    <w:p w14:paraId="4107D0E5" w14:textId="77777777" w:rsidR="006C618E" w:rsidRPr="00407266" w:rsidRDefault="006C618E" w:rsidP="00407266">
      <w:pPr>
        <w:pStyle w:val="EndNoteBibliography"/>
        <w:spacing w:line="276" w:lineRule="auto"/>
        <w:ind w:left="576" w:hanging="576"/>
        <w:rPr>
          <w:rFonts w:ascii="Arial" w:hAnsi="Arial" w:cs="Arial"/>
          <w:b w:val="0"/>
        </w:rPr>
      </w:pPr>
      <w:bookmarkStart w:id="62" w:name="_ENREF_47"/>
      <w:r w:rsidRPr="00407266">
        <w:rPr>
          <w:rFonts w:ascii="Arial" w:hAnsi="Arial" w:cs="Arial"/>
          <w:b w:val="0"/>
        </w:rPr>
        <w:t>47.</w:t>
      </w:r>
      <w:r w:rsidRPr="00407266">
        <w:rPr>
          <w:rFonts w:ascii="Arial" w:hAnsi="Arial" w:cs="Arial"/>
          <w:b w:val="0"/>
        </w:rPr>
        <w:tab/>
        <w:t>Gurpide E 1975 Tracer Methods in Hormone Research. New York: Springer</w:t>
      </w:r>
      <w:bookmarkEnd w:id="62"/>
    </w:p>
    <w:p w14:paraId="6870CBE4" w14:textId="77777777" w:rsidR="006C618E" w:rsidRPr="00407266" w:rsidRDefault="006C618E" w:rsidP="00407266">
      <w:pPr>
        <w:pStyle w:val="EndNoteBibliography"/>
        <w:spacing w:line="276" w:lineRule="auto"/>
        <w:ind w:left="576" w:hanging="576"/>
        <w:rPr>
          <w:rFonts w:ascii="Arial" w:hAnsi="Arial" w:cs="Arial"/>
          <w:b w:val="0"/>
        </w:rPr>
      </w:pPr>
      <w:bookmarkStart w:id="63" w:name="_ENREF_48"/>
      <w:r w:rsidRPr="00407266">
        <w:rPr>
          <w:rFonts w:ascii="Arial" w:hAnsi="Arial" w:cs="Arial"/>
          <w:b w:val="0"/>
        </w:rPr>
        <w:t>48.</w:t>
      </w:r>
      <w:r w:rsidRPr="00407266">
        <w:rPr>
          <w:rFonts w:ascii="Arial" w:hAnsi="Arial" w:cs="Arial"/>
          <w:b w:val="0"/>
        </w:rPr>
        <w:tab/>
        <w:t>Setchell BP 1978 The Mammalian Testis. London: Paul Elek</w:t>
      </w:r>
      <w:bookmarkEnd w:id="63"/>
    </w:p>
    <w:p w14:paraId="374043BC" w14:textId="77777777" w:rsidR="006C618E" w:rsidRPr="00407266" w:rsidRDefault="006C618E" w:rsidP="00407266">
      <w:pPr>
        <w:pStyle w:val="EndNoteBibliography"/>
        <w:spacing w:line="276" w:lineRule="auto"/>
        <w:ind w:left="576" w:hanging="576"/>
        <w:rPr>
          <w:rFonts w:ascii="Arial" w:hAnsi="Arial" w:cs="Arial"/>
          <w:b w:val="0"/>
        </w:rPr>
      </w:pPr>
      <w:bookmarkStart w:id="64" w:name="_ENREF_49"/>
      <w:r w:rsidRPr="00407266">
        <w:rPr>
          <w:rFonts w:ascii="Arial" w:hAnsi="Arial" w:cs="Arial"/>
          <w:b w:val="0"/>
        </w:rPr>
        <w:t>49.</w:t>
      </w:r>
      <w:r w:rsidRPr="00407266">
        <w:rPr>
          <w:rFonts w:ascii="Arial" w:hAnsi="Arial" w:cs="Arial"/>
          <w:b w:val="0"/>
        </w:rPr>
        <w:tab/>
        <w:t>Southren AL, Gordon GG, Tochimoto S (1968) Further studies of factors affecting metabolic clearance rate of testosterone in man. Journal of Clinical Endocrinology and Metabolism 28:1105-1112</w:t>
      </w:r>
      <w:bookmarkEnd w:id="64"/>
    </w:p>
    <w:p w14:paraId="0279195A" w14:textId="77777777" w:rsidR="006C618E" w:rsidRPr="00407266" w:rsidRDefault="006C618E" w:rsidP="00407266">
      <w:pPr>
        <w:pStyle w:val="EndNoteBibliography"/>
        <w:spacing w:line="276" w:lineRule="auto"/>
        <w:ind w:left="576" w:hanging="576"/>
        <w:rPr>
          <w:rFonts w:ascii="Arial" w:hAnsi="Arial" w:cs="Arial"/>
          <w:b w:val="0"/>
        </w:rPr>
      </w:pPr>
      <w:bookmarkStart w:id="65" w:name="_ENREF_50"/>
      <w:r w:rsidRPr="00407266">
        <w:rPr>
          <w:rFonts w:ascii="Arial" w:hAnsi="Arial" w:cs="Arial"/>
          <w:b w:val="0"/>
        </w:rPr>
        <w:t>50.</w:t>
      </w:r>
      <w:r w:rsidRPr="00407266">
        <w:rPr>
          <w:rFonts w:ascii="Arial" w:hAnsi="Arial" w:cs="Arial"/>
          <w:b w:val="0"/>
        </w:rPr>
        <w:tab/>
        <w:t>Santner S, Albertson B, Zhang GY, Zhang GH, Santulli M, Wang C, Demers LM, Shackleton C, Santen RJ (1998) Comparative rates of androgen production and metabolism in Caucasian and Chinese subjects. Journal of Clinical Endocrinology and Metabolism 83:2104-2109</w:t>
      </w:r>
      <w:bookmarkEnd w:id="65"/>
    </w:p>
    <w:p w14:paraId="4CD4EB4E" w14:textId="77777777" w:rsidR="006C618E" w:rsidRPr="00407266" w:rsidRDefault="006C618E" w:rsidP="00407266">
      <w:pPr>
        <w:pStyle w:val="EndNoteBibliography"/>
        <w:spacing w:line="276" w:lineRule="auto"/>
        <w:ind w:left="576" w:hanging="576"/>
        <w:rPr>
          <w:rFonts w:ascii="Arial" w:hAnsi="Arial" w:cs="Arial"/>
          <w:b w:val="0"/>
        </w:rPr>
      </w:pPr>
      <w:bookmarkStart w:id="66" w:name="_ENREF_51"/>
      <w:r w:rsidRPr="00407266">
        <w:rPr>
          <w:rFonts w:ascii="Arial" w:hAnsi="Arial" w:cs="Arial"/>
          <w:b w:val="0"/>
        </w:rPr>
        <w:t>51.</w:t>
      </w:r>
      <w:r w:rsidRPr="00407266">
        <w:rPr>
          <w:rFonts w:ascii="Arial" w:hAnsi="Arial" w:cs="Arial"/>
          <w:b w:val="0"/>
        </w:rPr>
        <w:tab/>
        <w:t xml:space="preserve">Wang C, Catlin DH, Starcevic B, Leung A, DiStefano E, Lucas G, Hull L, Swerdloff RS (2004) Testosterone metabolic clearance and production rates determined by stable isotope dilution/tandem mass spectrometry in normal men: influence of ethnicity and </w:t>
      </w:r>
      <w:r w:rsidRPr="00407266">
        <w:rPr>
          <w:rFonts w:ascii="Arial" w:hAnsi="Arial" w:cs="Arial"/>
          <w:b w:val="0"/>
        </w:rPr>
        <w:lastRenderedPageBreak/>
        <w:t>age. Journal of Clinical Endocrinology and Metabolism 89:2936-2941</w:t>
      </w:r>
      <w:bookmarkEnd w:id="66"/>
    </w:p>
    <w:p w14:paraId="7130B480" w14:textId="77777777" w:rsidR="006C618E" w:rsidRPr="00407266" w:rsidRDefault="006C618E" w:rsidP="00407266">
      <w:pPr>
        <w:pStyle w:val="EndNoteBibliography"/>
        <w:spacing w:line="276" w:lineRule="auto"/>
        <w:ind w:left="576" w:hanging="576"/>
        <w:rPr>
          <w:rFonts w:ascii="Arial" w:hAnsi="Arial" w:cs="Arial"/>
          <w:b w:val="0"/>
        </w:rPr>
      </w:pPr>
      <w:bookmarkStart w:id="67" w:name="_ENREF_52"/>
      <w:r w:rsidRPr="00407266">
        <w:rPr>
          <w:rFonts w:ascii="Arial" w:hAnsi="Arial" w:cs="Arial"/>
          <w:b w:val="0"/>
        </w:rPr>
        <w:t>52.</w:t>
      </w:r>
      <w:r w:rsidRPr="00407266">
        <w:rPr>
          <w:rFonts w:ascii="Arial" w:hAnsi="Arial" w:cs="Arial"/>
          <w:b w:val="0"/>
        </w:rPr>
        <w:tab/>
        <w:t>Ishimaru T, Edmiston WA, Pages L, Horton R (1978) Splanchnic extraction and conversion of testosterone and dihydrotestosterone in man. Journal of Clinical Endocrinology and Metabolism 46:528-533</w:t>
      </w:r>
      <w:bookmarkEnd w:id="67"/>
    </w:p>
    <w:p w14:paraId="054D04DD" w14:textId="77777777" w:rsidR="006C618E" w:rsidRPr="00407266" w:rsidRDefault="006C618E" w:rsidP="00407266">
      <w:pPr>
        <w:pStyle w:val="EndNoteBibliography"/>
        <w:spacing w:line="276" w:lineRule="auto"/>
        <w:ind w:left="576" w:hanging="576"/>
        <w:rPr>
          <w:rFonts w:ascii="Arial" w:hAnsi="Arial" w:cs="Arial"/>
          <w:b w:val="0"/>
        </w:rPr>
      </w:pPr>
      <w:bookmarkStart w:id="68" w:name="_ENREF_53"/>
      <w:r w:rsidRPr="00407266">
        <w:rPr>
          <w:rFonts w:ascii="Arial" w:hAnsi="Arial" w:cs="Arial"/>
          <w:b w:val="0"/>
        </w:rPr>
        <w:t>53.</w:t>
      </w:r>
      <w:r w:rsidRPr="00407266">
        <w:rPr>
          <w:rFonts w:ascii="Arial" w:hAnsi="Arial" w:cs="Arial"/>
          <w:b w:val="0"/>
        </w:rPr>
        <w:tab/>
        <w:t>Longcope C, Sato K, McKay C, Horton R (1984) Aromatization by splanchnic tissue in men. Journal of Clinical Endocrinology and Metabolism 58:1089-1093</w:t>
      </w:r>
      <w:bookmarkEnd w:id="68"/>
    </w:p>
    <w:p w14:paraId="52730C6F" w14:textId="77777777" w:rsidR="006C618E" w:rsidRPr="00407266" w:rsidRDefault="006C618E" w:rsidP="00407266">
      <w:pPr>
        <w:pStyle w:val="EndNoteBibliography"/>
        <w:spacing w:line="276" w:lineRule="auto"/>
        <w:ind w:left="576" w:hanging="576"/>
        <w:rPr>
          <w:rFonts w:ascii="Arial" w:hAnsi="Arial" w:cs="Arial"/>
          <w:b w:val="0"/>
        </w:rPr>
      </w:pPr>
      <w:bookmarkStart w:id="69" w:name="_ENREF_54"/>
      <w:r w:rsidRPr="00407266">
        <w:rPr>
          <w:rFonts w:ascii="Arial" w:hAnsi="Arial" w:cs="Arial"/>
          <w:b w:val="0"/>
        </w:rPr>
        <w:t>54.</w:t>
      </w:r>
      <w:r w:rsidRPr="00407266">
        <w:rPr>
          <w:rFonts w:ascii="Arial" w:hAnsi="Arial" w:cs="Arial"/>
          <w:b w:val="0"/>
        </w:rPr>
        <w:tab/>
        <w:t>Diver MJ, Imtiaz KE, Ahmad AM, Vora JP, Fraser WD (2003) Diurnal rhythms of serum total, free and bioavailable testosterone and of SHBG in middle-aged men compared with those in young men. Clinical Endocrinology 58:710-717</w:t>
      </w:r>
      <w:bookmarkEnd w:id="69"/>
    </w:p>
    <w:p w14:paraId="6059C699" w14:textId="77777777" w:rsidR="006C618E" w:rsidRPr="00407266" w:rsidRDefault="006C618E" w:rsidP="00407266">
      <w:pPr>
        <w:pStyle w:val="EndNoteBibliography"/>
        <w:spacing w:line="276" w:lineRule="auto"/>
        <w:ind w:left="576" w:hanging="576"/>
        <w:rPr>
          <w:rFonts w:ascii="Arial" w:hAnsi="Arial" w:cs="Arial"/>
          <w:b w:val="0"/>
        </w:rPr>
      </w:pPr>
      <w:bookmarkStart w:id="70" w:name="_ENREF_55"/>
      <w:r w:rsidRPr="00407266">
        <w:rPr>
          <w:rFonts w:ascii="Arial" w:hAnsi="Arial" w:cs="Arial"/>
          <w:b w:val="0"/>
        </w:rPr>
        <w:t>55.</w:t>
      </w:r>
      <w:r w:rsidRPr="00407266">
        <w:rPr>
          <w:rFonts w:ascii="Arial" w:hAnsi="Arial" w:cs="Arial"/>
          <w:b w:val="0"/>
        </w:rPr>
        <w:tab/>
        <w:t>Bremner WJ, Vitiello MV, Prinz PN (1983) Loss of circadian rhythmicity in blood testosterone levels with aging in normal men. Journal of Clinical Endocrinology and Metabolism 56:1278-1281</w:t>
      </w:r>
      <w:bookmarkEnd w:id="70"/>
    </w:p>
    <w:p w14:paraId="6F7BB474" w14:textId="77777777" w:rsidR="006C618E" w:rsidRPr="00407266" w:rsidRDefault="006C618E" w:rsidP="00407266">
      <w:pPr>
        <w:pStyle w:val="EndNoteBibliography"/>
        <w:spacing w:line="276" w:lineRule="auto"/>
        <w:ind w:left="576" w:hanging="576"/>
        <w:rPr>
          <w:rFonts w:ascii="Arial" w:hAnsi="Arial" w:cs="Arial"/>
          <w:b w:val="0"/>
        </w:rPr>
      </w:pPr>
      <w:bookmarkStart w:id="71" w:name="_ENREF_56"/>
      <w:r w:rsidRPr="00407266">
        <w:rPr>
          <w:rFonts w:ascii="Arial" w:hAnsi="Arial" w:cs="Arial"/>
          <w:b w:val="0"/>
        </w:rPr>
        <w:t>56.</w:t>
      </w:r>
      <w:r w:rsidRPr="00407266">
        <w:rPr>
          <w:rFonts w:ascii="Arial" w:hAnsi="Arial" w:cs="Arial"/>
          <w:b w:val="0"/>
        </w:rPr>
        <w:tab/>
        <w:t>Keenan DM, Takahashi PY, Liu PY, Roebuck PD, Nehra AX, Iranmanesh A, Veldhuis JD (2006) An ensemble model of the male gonadal axis: illustrative application in aging men. Endocrinology 147:2817-2828</w:t>
      </w:r>
      <w:bookmarkEnd w:id="71"/>
    </w:p>
    <w:p w14:paraId="33B211F9" w14:textId="77777777" w:rsidR="006C618E" w:rsidRPr="00407266" w:rsidRDefault="006C618E" w:rsidP="00407266">
      <w:pPr>
        <w:pStyle w:val="EndNoteBibliography"/>
        <w:spacing w:line="276" w:lineRule="auto"/>
        <w:ind w:left="576" w:hanging="576"/>
        <w:rPr>
          <w:rFonts w:ascii="Arial" w:hAnsi="Arial" w:cs="Arial"/>
          <w:b w:val="0"/>
        </w:rPr>
      </w:pPr>
      <w:bookmarkStart w:id="72" w:name="_ENREF_57"/>
      <w:r w:rsidRPr="00407266">
        <w:rPr>
          <w:rFonts w:ascii="Arial" w:hAnsi="Arial" w:cs="Arial"/>
          <w:b w:val="0"/>
        </w:rPr>
        <w:t>57.</w:t>
      </w:r>
      <w:r w:rsidRPr="00407266">
        <w:rPr>
          <w:rFonts w:ascii="Arial" w:hAnsi="Arial" w:cs="Arial"/>
          <w:b w:val="0"/>
        </w:rPr>
        <w:tab/>
        <w:t>Petra P, Stanczyk FZ, Namkung PC, Fritz MA, Novy ML (1985) Direct effect of sex-steroid binding protein (SBP) of plasma on the metabolic clearance rate of testosterone in the rhesus macaque. Journal of Steroid Biochemistry and Molecular Biology 22:739-746</w:t>
      </w:r>
      <w:bookmarkEnd w:id="72"/>
    </w:p>
    <w:p w14:paraId="670750A7" w14:textId="77777777" w:rsidR="006C618E" w:rsidRPr="00407266" w:rsidRDefault="006C618E" w:rsidP="00407266">
      <w:pPr>
        <w:pStyle w:val="EndNoteBibliography"/>
        <w:spacing w:line="276" w:lineRule="auto"/>
        <w:ind w:left="576" w:hanging="576"/>
        <w:rPr>
          <w:rFonts w:ascii="Arial" w:hAnsi="Arial" w:cs="Arial"/>
          <w:b w:val="0"/>
        </w:rPr>
      </w:pPr>
      <w:bookmarkStart w:id="73" w:name="_ENREF_58"/>
      <w:r w:rsidRPr="00407266">
        <w:rPr>
          <w:rFonts w:ascii="Arial" w:hAnsi="Arial" w:cs="Arial"/>
          <w:b w:val="0"/>
        </w:rPr>
        <w:t>58.</w:t>
      </w:r>
      <w:r w:rsidRPr="00407266">
        <w:rPr>
          <w:rFonts w:ascii="Arial" w:hAnsi="Arial" w:cs="Arial"/>
          <w:b w:val="0"/>
        </w:rPr>
        <w:tab/>
        <w:t>Vanbillemont G, Bogaert V, De Bacquer D, Lapauw B, Goemaere S, Toye K, Van Steen K, Taes Y, Kaufman JM (2009) Polymorphisms of the SHBG gene contribute to the interindividual variation of sex steroid hormone blood levels in young, middle-aged and elderly men. Clinical Endocrinology 70:303-310</w:t>
      </w:r>
      <w:bookmarkEnd w:id="73"/>
    </w:p>
    <w:p w14:paraId="7D74E2A3" w14:textId="77777777" w:rsidR="006C618E" w:rsidRPr="00407266" w:rsidRDefault="006C618E" w:rsidP="00407266">
      <w:pPr>
        <w:pStyle w:val="EndNoteBibliography"/>
        <w:spacing w:line="276" w:lineRule="auto"/>
        <w:ind w:left="576" w:hanging="576"/>
        <w:rPr>
          <w:rFonts w:ascii="Arial" w:hAnsi="Arial" w:cs="Arial"/>
          <w:b w:val="0"/>
        </w:rPr>
      </w:pPr>
      <w:bookmarkStart w:id="74" w:name="_ENREF_59"/>
      <w:r w:rsidRPr="00407266">
        <w:rPr>
          <w:rFonts w:ascii="Arial" w:hAnsi="Arial" w:cs="Arial"/>
          <w:b w:val="0"/>
        </w:rPr>
        <w:t>59.</w:t>
      </w:r>
      <w:r w:rsidRPr="00407266">
        <w:rPr>
          <w:rFonts w:ascii="Arial" w:hAnsi="Arial" w:cs="Arial"/>
          <w:b w:val="0"/>
        </w:rPr>
        <w:tab/>
        <w:t>Ohlsson C, Wallaschofski H, Lunetta KL, Stolk L, Perry JR, Koster A, Petersen AK, Eriksson J, Lehtimaki T, Huhtaniemi IT, Hammond GL, Maggio M, Coviello AD, Ferrucci L, Heier M, Hofman A, Holliday KL, Jansson JO, Kahonen M, Karasik D, Karlsson MK, Kiel DP, Liu Y, Ljunggren O, Lorentzon M, Lyytikainen LP, Meitinger T, Mellstrom D, Melzer D, Miljkovic I, Nauck M, Nilsson M, Penninx B, Pye SR, Vasan RS, Reincke M, Rivadeneira F, Tajar A, Teumer A, Uitterlinden AG, Ulloor J, Viikari J, Volker U, Volzke H, Wichmann HE, Wu TS, Zhuang WV, Ziv E, Wu FC, Raitakari O, Eriksson A, Bidlingmaier M, Harris TB, Murray A, de Jong FH, Murabito JM, Bhasin S, Vandenput L, Haring R (2011) Genetic determinants of serum testosterone concentrations in men. PLoS Genet 7:e1002313</w:t>
      </w:r>
      <w:bookmarkEnd w:id="74"/>
    </w:p>
    <w:p w14:paraId="0068635B" w14:textId="77777777" w:rsidR="006C618E" w:rsidRPr="00407266" w:rsidRDefault="006C618E" w:rsidP="00407266">
      <w:pPr>
        <w:pStyle w:val="EndNoteBibliography"/>
        <w:spacing w:line="276" w:lineRule="auto"/>
        <w:ind w:left="576" w:hanging="576"/>
        <w:rPr>
          <w:rFonts w:ascii="Arial" w:hAnsi="Arial" w:cs="Arial"/>
          <w:b w:val="0"/>
        </w:rPr>
      </w:pPr>
      <w:bookmarkStart w:id="75" w:name="_ENREF_60"/>
      <w:r w:rsidRPr="00407266">
        <w:rPr>
          <w:rFonts w:ascii="Arial" w:hAnsi="Arial" w:cs="Arial"/>
          <w:b w:val="0"/>
        </w:rPr>
        <w:t>60.</w:t>
      </w:r>
      <w:r w:rsidRPr="00407266">
        <w:rPr>
          <w:rFonts w:ascii="Arial" w:hAnsi="Arial" w:cs="Arial"/>
          <w:b w:val="0"/>
        </w:rPr>
        <w:tab/>
        <w:t>Jin G, Sun J, Kim ST, Feng J, Wang Z, Tao S, Chen Z, Purcell L, Smith S, Isaacs WB, Rittmaster RS, Zheng SL, Condreay LD, Xu J (2012) Genome-wide association study identifies a new locus JMJD1C at 10q21 that may influence serum androgen levels in men. Human Molecular Genetics 21:5222-5228</w:t>
      </w:r>
      <w:bookmarkEnd w:id="75"/>
    </w:p>
    <w:p w14:paraId="1B07E384" w14:textId="77777777" w:rsidR="006C618E" w:rsidRPr="00407266" w:rsidRDefault="006C618E" w:rsidP="00407266">
      <w:pPr>
        <w:pStyle w:val="EndNoteBibliography"/>
        <w:spacing w:line="276" w:lineRule="auto"/>
        <w:ind w:left="576" w:hanging="576"/>
        <w:rPr>
          <w:rFonts w:ascii="Arial" w:hAnsi="Arial" w:cs="Arial"/>
          <w:b w:val="0"/>
        </w:rPr>
      </w:pPr>
      <w:bookmarkStart w:id="76" w:name="_ENREF_61"/>
      <w:r w:rsidRPr="00407266">
        <w:rPr>
          <w:rFonts w:ascii="Arial" w:hAnsi="Arial" w:cs="Arial"/>
          <w:b w:val="0"/>
        </w:rPr>
        <w:t>61.</w:t>
      </w:r>
      <w:r w:rsidRPr="00407266">
        <w:rPr>
          <w:rFonts w:ascii="Arial" w:hAnsi="Arial" w:cs="Arial"/>
          <w:b w:val="0"/>
        </w:rPr>
        <w:tab/>
        <w:t>Xita N, Tsatsoulis A (2010) Genetic variants of sex hormone-binding globulin and their biological consequences. Molecular and Cellular Endocrinology 316:60-65</w:t>
      </w:r>
      <w:bookmarkEnd w:id="76"/>
    </w:p>
    <w:p w14:paraId="647E18D8" w14:textId="77777777" w:rsidR="006C618E" w:rsidRPr="00407266" w:rsidRDefault="006C618E" w:rsidP="00407266">
      <w:pPr>
        <w:pStyle w:val="EndNoteBibliography"/>
        <w:spacing w:line="276" w:lineRule="auto"/>
        <w:ind w:left="576" w:hanging="576"/>
        <w:rPr>
          <w:rFonts w:ascii="Arial" w:hAnsi="Arial" w:cs="Arial"/>
          <w:b w:val="0"/>
        </w:rPr>
      </w:pPr>
      <w:bookmarkStart w:id="77" w:name="_ENREF_62"/>
      <w:r w:rsidRPr="00407266">
        <w:rPr>
          <w:rFonts w:ascii="Arial" w:hAnsi="Arial" w:cs="Arial"/>
          <w:b w:val="0"/>
        </w:rPr>
        <w:t>62.</w:t>
      </w:r>
      <w:r w:rsidRPr="00407266">
        <w:rPr>
          <w:rFonts w:ascii="Arial" w:hAnsi="Arial" w:cs="Arial"/>
          <w:b w:val="0"/>
        </w:rPr>
        <w:tab/>
        <w:t>Goldman AL, Bhasin S, Wu FCW, Krishna M, Matsumoto AM, Jasuja R (2017) A Reappraisal of Testosterone's Binding in Circulation: Physiological and Clinical Implications. Endocr Rev 38:302-324</w:t>
      </w:r>
      <w:bookmarkEnd w:id="77"/>
    </w:p>
    <w:p w14:paraId="4218D4D5" w14:textId="77777777" w:rsidR="006C618E" w:rsidRPr="00407266" w:rsidRDefault="006C618E" w:rsidP="00407266">
      <w:pPr>
        <w:pStyle w:val="EndNoteBibliography"/>
        <w:spacing w:line="276" w:lineRule="auto"/>
        <w:ind w:left="576" w:hanging="576"/>
        <w:rPr>
          <w:rFonts w:ascii="Arial" w:hAnsi="Arial" w:cs="Arial"/>
          <w:b w:val="0"/>
        </w:rPr>
      </w:pPr>
      <w:bookmarkStart w:id="78" w:name="_ENREF_63"/>
      <w:r w:rsidRPr="00407266">
        <w:rPr>
          <w:rFonts w:ascii="Arial" w:hAnsi="Arial" w:cs="Arial"/>
          <w:b w:val="0"/>
        </w:rPr>
        <w:t>63.</w:t>
      </w:r>
      <w:r w:rsidRPr="00407266">
        <w:rPr>
          <w:rFonts w:ascii="Arial" w:hAnsi="Arial" w:cs="Arial"/>
          <w:b w:val="0"/>
        </w:rPr>
        <w:tab/>
        <w:t>Dunn JF, Nisula BC, Rodbard D (1981) Transport of steroid hormones: binding of 21 endogenous steroids to both testosterone-binding globulin and corticosteroid-binding globulin in human plasma. Journal of Clinical Endocrinology and Metabolism 53:58-68</w:t>
      </w:r>
      <w:bookmarkEnd w:id="78"/>
    </w:p>
    <w:p w14:paraId="785E9766" w14:textId="77777777" w:rsidR="006C618E" w:rsidRPr="00407266" w:rsidRDefault="006C618E" w:rsidP="00407266">
      <w:pPr>
        <w:pStyle w:val="EndNoteBibliography"/>
        <w:spacing w:line="276" w:lineRule="auto"/>
        <w:ind w:left="576" w:hanging="576"/>
        <w:rPr>
          <w:rFonts w:ascii="Arial" w:hAnsi="Arial" w:cs="Arial"/>
          <w:b w:val="0"/>
        </w:rPr>
      </w:pPr>
      <w:bookmarkStart w:id="79" w:name="_ENREF_64"/>
      <w:r w:rsidRPr="00407266">
        <w:rPr>
          <w:rFonts w:ascii="Arial" w:hAnsi="Arial" w:cs="Arial"/>
          <w:b w:val="0"/>
        </w:rPr>
        <w:t>64.</w:t>
      </w:r>
      <w:r w:rsidRPr="00407266">
        <w:rPr>
          <w:rFonts w:ascii="Arial" w:hAnsi="Arial" w:cs="Arial"/>
          <w:b w:val="0"/>
        </w:rPr>
        <w:tab/>
        <w:t>Fournier T, Medjoubi NN, Porquet D (2000) Alpha-1-acid glycoprotein. Biochimica et Biophysica Acta 1482:157-171</w:t>
      </w:r>
      <w:bookmarkEnd w:id="79"/>
    </w:p>
    <w:p w14:paraId="24FECBAA" w14:textId="77777777" w:rsidR="006C618E" w:rsidRPr="00407266" w:rsidRDefault="006C618E" w:rsidP="00407266">
      <w:pPr>
        <w:pStyle w:val="EndNoteBibliography"/>
        <w:spacing w:line="276" w:lineRule="auto"/>
        <w:ind w:left="576" w:hanging="576"/>
        <w:rPr>
          <w:rFonts w:ascii="Arial" w:hAnsi="Arial" w:cs="Arial"/>
          <w:b w:val="0"/>
        </w:rPr>
      </w:pPr>
      <w:bookmarkStart w:id="80" w:name="_ENREF_65"/>
      <w:r w:rsidRPr="00407266">
        <w:rPr>
          <w:rFonts w:ascii="Arial" w:hAnsi="Arial" w:cs="Arial"/>
          <w:b w:val="0"/>
        </w:rPr>
        <w:t>65.</w:t>
      </w:r>
      <w:r w:rsidRPr="00407266">
        <w:rPr>
          <w:rFonts w:ascii="Arial" w:hAnsi="Arial" w:cs="Arial"/>
          <w:b w:val="0"/>
        </w:rPr>
        <w:tab/>
        <w:t xml:space="preserve">Hammond GL, Wu TS, Simard M (2012) Evolving utility of sex hormone-binding </w:t>
      </w:r>
      <w:r w:rsidRPr="00407266">
        <w:rPr>
          <w:rFonts w:ascii="Arial" w:hAnsi="Arial" w:cs="Arial"/>
          <w:b w:val="0"/>
        </w:rPr>
        <w:lastRenderedPageBreak/>
        <w:t>globulin measurements in clinical medicine. Curr Opin Endocrinol Diabetes Obes 19:183-189</w:t>
      </w:r>
      <w:bookmarkEnd w:id="80"/>
    </w:p>
    <w:p w14:paraId="565E3489" w14:textId="77777777" w:rsidR="006C618E" w:rsidRPr="00407266" w:rsidRDefault="006C618E" w:rsidP="00407266">
      <w:pPr>
        <w:pStyle w:val="EndNoteBibliography"/>
        <w:spacing w:line="276" w:lineRule="auto"/>
        <w:ind w:left="576" w:hanging="576"/>
        <w:rPr>
          <w:rFonts w:ascii="Arial" w:hAnsi="Arial" w:cs="Arial"/>
          <w:b w:val="0"/>
        </w:rPr>
      </w:pPr>
      <w:bookmarkStart w:id="81" w:name="_ENREF_66"/>
      <w:r w:rsidRPr="00407266">
        <w:rPr>
          <w:rFonts w:ascii="Arial" w:hAnsi="Arial" w:cs="Arial"/>
          <w:b w:val="0"/>
        </w:rPr>
        <w:t>66.</w:t>
      </w:r>
      <w:r w:rsidRPr="00407266">
        <w:rPr>
          <w:rFonts w:ascii="Arial" w:hAnsi="Arial" w:cs="Arial"/>
          <w:b w:val="0"/>
        </w:rPr>
        <w:tab/>
        <w:t>Wu TS, Hammond GL (2014) Naturally occurring mutants inform SHBG structure and function. Molecular Endocrinology 28:1026-1038</w:t>
      </w:r>
      <w:bookmarkEnd w:id="81"/>
    </w:p>
    <w:p w14:paraId="65A7DE31" w14:textId="77777777" w:rsidR="006C618E" w:rsidRPr="00407266" w:rsidRDefault="006C618E" w:rsidP="00407266">
      <w:pPr>
        <w:pStyle w:val="EndNoteBibliography"/>
        <w:spacing w:line="276" w:lineRule="auto"/>
        <w:ind w:left="576" w:hanging="576"/>
        <w:rPr>
          <w:rFonts w:ascii="Arial" w:hAnsi="Arial" w:cs="Arial"/>
          <w:b w:val="0"/>
        </w:rPr>
      </w:pPr>
      <w:bookmarkStart w:id="82" w:name="_ENREF_67"/>
      <w:r w:rsidRPr="00407266">
        <w:rPr>
          <w:rFonts w:ascii="Arial" w:hAnsi="Arial" w:cs="Arial"/>
          <w:b w:val="0"/>
        </w:rPr>
        <w:t>67.</w:t>
      </w:r>
      <w:r w:rsidRPr="00407266">
        <w:rPr>
          <w:rFonts w:ascii="Arial" w:hAnsi="Arial" w:cs="Arial"/>
          <w:b w:val="0"/>
        </w:rPr>
        <w:tab/>
        <w:t>Luppa PB, Thaler M, Schulte-Frohlinde E, Schreiegg A, Huber U, Metzger J, Fahrner CL, Hackney AC (2006) Unchanged androgen-binding properties of sex hormone-binding globulin in male patients with liver cirrhosis. Clinical Chemistry and Laboratory Medicine 44:967-973</w:t>
      </w:r>
      <w:bookmarkEnd w:id="82"/>
    </w:p>
    <w:p w14:paraId="423FFFC6" w14:textId="77777777" w:rsidR="006C618E" w:rsidRPr="00407266" w:rsidRDefault="006C618E" w:rsidP="00407266">
      <w:pPr>
        <w:pStyle w:val="EndNoteBibliography"/>
        <w:spacing w:line="276" w:lineRule="auto"/>
        <w:ind w:left="576" w:hanging="576"/>
        <w:rPr>
          <w:rFonts w:ascii="Arial" w:hAnsi="Arial" w:cs="Arial"/>
          <w:b w:val="0"/>
        </w:rPr>
      </w:pPr>
      <w:bookmarkStart w:id="83" w:name="_ENREF_68"/>
      <w:r w:rsidRPr="00407266">
        <w:rPr>
          <w:rFonts w:ascii="Arial" w:hAnsi="Arial" w:cs="Arial"/>
          <w:b w:val="0"/>
        </w:rPr>
        <w:t>68.</w:t>
      </w:r>
      <w:r w:rsidRPr="00407266">
        <w:rPr>
          <w:rFonts w:ascii="Arial" w:hAnsi="Arial" w:cs="Arial"/>
          <w:b w:val="0"/>
        </w:rPr>
        <w:tab/>
        <w:t>Selva DM, Hammond GL (2006) Human sex hormone-binding globulin is expressed in testicular germ cells and not in sertoli cells. Hormone and Metabolic Research 38:230-235</w:t>
      </w:r>
      <w:bookmarkEnd w:id="83"/>
    </w:p>
    <w:p w14:paraId="59174E8F" w14:textId="77777777" w:rsidR="006C618E" w:rsidRPr="00407266" w:rsidRDefault="006C618E" w:rsidP="00407266">
      <w:pPr>
        <w:pStyle w:val="EndNoteBibliography"/>
        <w:spacing w:line="276" w:lineRule="auto"/>
        <w:ind w:left="576" w:hanging="576"/>
        <w:rPr>
          <w:rFonts w:ascii="Arial" w:hAnsi="Arial" w:cs="Arial"/>
          <w:b w:val="0"/>
        </w:rPr>
      </w:pPr>
      <w:bookmarkStart w:id="84" w:name="_ENREF_69"/>
      <w:r w:rsidRPr="00407266">
        <w:rPr>
          <w:rFonts w:ascii="Arial" w:hAnsi="Arial" w:cs="Arial"/>
          <w:b w:val="0"/>
        </w:rPr>
        <w:t>69.</w:t>
      </w:r>
      <w:r w:rsidRPr="00407266">
        <w:rPr>
          <w:rFonts w:ascii="Arial" w:hAnsi="Arial" w:cs="Arial"/>
          <w:b w:val="0"/>
        </w:rPr>
        <w:tab/>
        <w:t>Diaz L, Queipo G, Carino C, Nisembaum A, Larrea F (1997) Biologically active steroid and thyroid hormones stimulate secretion of sex hormone-binding globulin by human term placenta in culture. Archives of Medical Research 28:29-36</w:t>
      </w:r>
      <w:bookmarkEnd w:id="84"/>
    </w:p>
    <w:p w14:paraId="6686E600" w14:textId="77777777" w:rsidR="006C618E" w:rsidRPr="00407266" w:rsidRDefault="006C618E" w:rsidP="00407266">
      <w:pPr>
        <w:pStyle w:val="EndNoteBibliography"/>
        <w:spacing w:line="276" w:lineRule="auto"/>
        <w:ind w:left="576" w:hanging="576"/>
        <w:rPr>
          <w:rFonts w:ascii="Arial" w:hAnsi="Arial" w:cs="Arial"/>
          <w:b w:val="0"/>
        </w:rPr>
      </w:pPr>
      <w:bookmarkStart w:id="85" w:name="_ENREF_70"/>
      <w:r w:rsidRPr="00407266">
        <w:rPr>
          <w:rFonts w:ascii="Arial" w:hAnsi="Arial" w:cs="Arial"/>
          <w:b w:val="0"/>
        </w:rPr>
        <w:t>70.</w:t>
      </w:r>
      <w:r w:rsidRPr="00407266">
        <w:rPr>
          <w:rFonts w:ascii="Arial" w:hAnsi="Arial" w:cs="Arial"/>
          <w:b w:val="0"/>
        </w:rPr>
        <w:tab/>
        <w:t>Handelsman DJ, Conway AJ, Boylan LM (1990) Pharmacokinetics and pharmacodynamics of testosterone pellets in man. Journal of Clinical Endocrinology and Metabolism 71:216-222</w:t>
      </w:r>
      <w:bookmarkEnd w:id="85"/>
    </w:p>
    <w:p w14:paraId="64635B50" w14:textId="77777777" w:rsidR="006C618E" w:rsidRPr="00407266" w:rsidRDefault="006C618E" w:rsidP="00407266">
      <w:pPr>
        <w:pStyle w:val="EndNoteBibliography"/>
        <w:spacing w:line="276" w:lineRule="auto"/>
        <w:ind w:left="576" w:hanging="576"/>
        <w:rPr>
          <w:rFonts w:ascii="Arial" w:hAnsi="Arial" w:cs="Arial"/>
          <w:b w:val="0"/>
        </w:rPr>
      </w:pPr>
      <w:bookmarkStart w:id="86" w:name="_ENREF_71"/>
      <w:r w:rsidRPr="00407266">
        <w:rPr>
          <w:rFonts w:ascii="Arial" w:hAnsi="Arial" w:cs="Arial"/>
          <w:b w:val="0"/>
        </w:rPr>
        <w:t>71.</w:t>
      </w:r>
      <w:r w:rsidRPr="00407266">
        <w:rPr>
          <w:rFonts w:ascii="Arial" w:hAnsi="Arial" w:cs="Arial"/>
          <w:b w:val="0"/>
        </w:rPr>
        <w:tab/>
        <w:t>Wang C, Cunningham G, Dobs A, Iranmanesh A, Matsumoto AM, Snyder PJ, Weber T, Berman N, Hull L, Swerdloff RS (2004) Long-term testosterone gel (AndroGel) treatment maintains beneficial effects on sexual function and mood, lean and fat mass, and bone mineral density in hypogonadal men. Journal of Clinical Endocrinology and Metabolism 89:2085-2098</w:t>
      </w:r>
      <w:bookmarkEnd w:id="86"/>
    </w:p>
    <w:p w14:paraId="266625C4" w14:textId="77777777" w:rsidR="006C618E" w:rsidRPr="00407266" w:rsidRDefault="006C618E" w:rsidP="00407266">
      <w:pPr>
        <w:pStyle w:val="EndNoteBibliography"/>
        <w:spacing w:line="276" w:lineRule="auto"/>
        <w:ind w:left="576" w:hanging="576"/>
        <w:rPr>
          <w:rFonts w:ascii="Arial" w:hAnsi="Arial" w:cs="Arial"/>
          <w:b w:val="0"/>
        </w:rPr>
      </w:pPr>
      <w:bookmarkStart w:id="87" w:name="_ENREF_72"/>
      <w:r w:rsidRPr="00407266">
        <w:rPr>
          <w:rFonts w:ascii="Arial" w:hAnsi="Arial" w:cs="Arial"/>
          <w:b w:val="0"/>
        </w:rPr>
        <w:t>72.</w:t>
      </w:r>
      <w:r w:rsidRPr="00407266">
        <w:rPr>
          <w:rFonts w:ascii="Arial" w:hAnsi="Arial" w:cs="Arial"/>
          <w:b w:val="0"/>
        </w:rPr>
        <w:tab/>
        <w:t>Wittert GA, Harrison RW, Buckley MJ, Wlodarczyk J (2016) An open-label, phase 2, single centre, randomized, crossover design bioequivalence study of AndroForte 5 testosterone cream and Testogel 1% testosterone gel in hypogonadal men: study LP101. Andrology 4:41-45</w:t>
      </w:r>
      <w:bookmarkEnd w:id="87"/>
    </w:p>
    <w:p w14:paraId="64D5C267" w14:textId="77777777" w:rsidR="006C618E" w:rsidRPr="00407266" w:rsidRDefault="006C618E" w:rsidP="00407266">
      <w:pPr>
        <w:pStyle w:val="EndNoteBibliography"/>
        <w:spacing w:line="276" w:lineRule="auto"/>
        <w:ind w:left="576" w:hanging="576"/>
        <w:rPr>
          <w:rFonts w:ascii="Arial" w:hAnsi="Arial" w:cs="Arial"/>
          <w:b w:val="0"/>
        </w:rPr>
      </w:pPr>
      <w:bookmarkStart w:id="88" w:name="_ENREF_73"/>
      <w:r w:rsidRPr="00407266">
        <w:rPr>
          <w:rFonts w:ascii="Arial" w:hAnsi="Arial" w:cs="Arial"/>
          <w:b w:val="0"/>
        </w:rPr>
        <w:t>73.</w:t>
      </w:r>
      <w:r w:rsidRPr="00407266">
        <w:rPr>
          <w:rFonts w:ascii="Arial" w:hAnsi="Arial" w:cs="Arial"/>
          <w:b w:val="0"/>
        </w:rPr>
        <w:tab/>
        <w:t>Jaruvongvanich V, Sanguankeo A, Riangwiwat T, Upala S (2017) Testosterone, Sex Hormone-Binding Globulin and Nonalcoholic Fatty Liver Disease: a Systematic Review and Meta-Analysis. Ann Hepatol 16:382-394</w:t>
      </w:r>
      <w:bookmarkEnd w:id="88"/>
    </w:p>
    <w:p w14:paraId="07738D86" w14:textId="77777777" w:rsidR="006C618E" w:rsidRPr="00407266" w:rsidRDefault="006C618E" w:rsidP="00407266">
      <w:pPr>
        <w:pStyle w:val="EndNoteBibliography"/>
        <w:spacing w:line="276" w:lineRule="auto"/>
        <w:ind w:left="576" w:hanging="576"/>
        <w:rPr>
          <w:rFonts w:ascii="Arial" w:hAnsi="Arial" w:cs="Arial"/>
          <w:b w:val="0"/>
        </w:rPr>
      </w:pPr>
      <w:bookmarkStart w:id="89" w:name="_ENREF_74"/>
      <w:r w:rsidRPr="00407266">
        <w:rPr>
          <w:rFonts w:ascii="Arial" w:hAnsi="Arial" w:cs="Arial"/>
          <w:b w:val="0"/>
        </w:rPr>
        <w:t>74.</w:t>
      </w:r>
      <w:r w:rsidRPr="00407266">
        <w:rPr>
          <w:rFonts w:ascii="Arial" w:hAnsi="Arial" w:cs="Arial"/>
          <w:b w:val="0"/>
        </w:rPr>
        <w:tab/>
        <w:t>Sarkar M, VanWagner LB, Terry JG, Carr JJ, Rinella M, Schreiner PJ, Lewis CE, Terrault N (2019) Sex Hormone-Binding Globulin Levels in Young Men Are Associated With Nonalcoholic Fatty Liver Disease in Midlife. Am J Gastroenterol 114:758-763</w:t>
      </w:r>
      <w:bookmarkEnd w:id="89"/>
    </w:p>
    <w:p w14:paraId="3DF90ECF" w14:textId="77777777" w:rsidR="006C618E" w:rsidRPr="00407266" w:rsidRDefault="006C618E" w:rsidP="00407266">
      <w:pPr>
        <w:pStyle w:val="EndNoteBibliography"/>
        <w:spacing w:line="276" w:lineRule="auto"/>
        <w:ind w:left="576" w:hanging="576"/>
        <w:rPr>
          <w:rFonts w:ascii="Arial" w:hAnsi="Arial" w:cs="Arial"/>
          <w:b w:val="0"/>
        </w:rPr>
      </w:pPr>
      <w:bookmarkStart w:id="90" w:name="_ENREF_75"/>
      <w:r w:rsidRPr="00407266">
        <w:rPr>
          <w:rFonts w:ascii="Arial" w:hAnsi="Arial" w:cs="Arial"/>
          <w:b w:val="0"/>
        </w:rPr>
        <w:t>75.</w:t>
      </w:r>
      <w:r w:rsidRPr="00407266">
        <w:rPr>
          <w:rFonts w:ascii="Arial" w:hAnsi="Arial" w:cs="Arial"/>
          <w:b w:val="0"/>
        </w:rPr>
        <w:tab/>
        <w:t>Ahrentsen OD, Jensen HK, Johnsen SG (1982) Sex-hormone-binding globulin deficiency. Lancet 2:377</w:t>
      </w:r>
      <w:bookmarkEnd w:id="90"/>
    </w:p>
    <w:p w14:paraId="0C0705C6" w14:textId="77777777" w:rsidR="006C618E" w:rsidRPr="00407266" w:rsidRDefault="006C618E" w:rsidP="00407266">
      <w:pPr>
        <w:pStyle w:val="EndNoteBibliography"/>
        <w:spacing w:line="276" w:lineRule="auto"/>
        <w:ind w:left="576" w:hanging="576"/>
        <w:rPr>
          <w:rFonts w:ascii="Arial" w:hAnsi="Arial" w:cs="Arial"/>
          <w:b w:val="0"/>
        </w:rPr>
      </w:pPr>
      <w:bookmarkStart w:id="91" w:name="_ENREF_76"/>
      <w:r w:rsidRPr="00407266">
        <w:rPr>
          <w:rFonts w:ascii="Arial" w:hAnsi="Arial" w:cs="Arial"/>
          <w:b w:val="0"/>
        </w:rPr>
        <w:t>76.</w:t>
      </w:r>
      <w:r w:rsidRPr="00407266">
        <w:rPr>
          <w:rFonts w:ascii="Arial" w:hAnsi="Arial" w:cs="Arial"/>
          <w:b w:val="0"/>
        </w:rPr>
        <w:tab/>
        <w:t>Hogeveen KN, Cousin P, Pugeat M, Dewailly D, Soudan B, Hammond GL (2002) Human sex hormone-binding globulin variants associated with hyperandrogenism and ovarian dysfunction. Journal of Clinical Investigation 109:973-981</w:t>
      </w:r>
      <w:bookmarkEnd w:id="91"/>
    </w:p>
    <w:p w14:paraId="177B7BBA" w14:textId="77777777" w:rsidR="006C618E" w:rsidRPr="00407266" w:rsidRDefault="006C618E" w:rsidP="00407266">
      <w:pPr>
        <w:pStyle w:val="EndNoteBibliography"/>
        <w:spacing w:line="276" w:lineRule="auto"/>
        <w:ind w:left="576" w:hanging="576"/>
        <w:rPr>
          <w:rFonts w:ascii="Arial" w:hAnsi="Arial" w:cs="Arial"/>
          <w:b w:val="0"/>
        </w:rPr>
      </w:pPr>
      <w:bookmarkStart w:id="92" w:name="_ENREF_77"/>
      <w:r w:rsidRPr="00407266">
        <w:rPr>
          <w:rFonts w:ascii="Arial" w:hAnsi="Arial" w:cs="Arial"/>
          <w:b w:val="0"/>
        </w:rPr>
        <w:t>77.</w:t>
      </w:r>
      <w:r w:rsidRPr="00407266">
        <w:rPr>
          <w:rFonts w:ascii="Arial" w:hAnsi="Arial" w:cs="Arial"/>
          <w:b w:val="0"/>
        </w:rPr>
        <w:tab/>
        <w:t>Vos MJ, Mijnhout GS, Rondeel JM, Baron W, Groeneveld PH (2014) Sex hormone binding globulin deficiency due to a homozygous missense mutation. Journal of Clinical Endocrinology and Metabolism 99:E1798-1802</w:t>
      </w:r>
      <w:bookmarkEnd w:id="92"/>
    </w:p>
    <w:p w14:paraId="5F8B5F12" w14:textId="77777777" w:rsidR="006C618E" w:rsidRPr="00407266" w:rsidRDefault="006C618E" w:rsidP="00407266">
      <w:pPr>
        <w:pStyle w:val="EndNoteBibliography"/>
        <w:spacing w:line="276" w:lineRule="auto"/>
        <w:ind w:left="576" w:hanging="576"/>
        <w:rPr>
          <w:rFonts w:ascii="Arial" w:hAnsi="Arial" w:cs="Arial"/>
          <w:b w:val="0"/>
        </w:rPr>
      </w:pPr>
      <w:bookmarkStart w:id="93" w:name="_ENREF_78"/>
      <w:r w:rsidRPr="00407266">
        <w:rPr>
          <w:rFonts w:ascii="Arial" w:hAnsi="Arial" w:cs="Arial"/>
          <w:b w:val="0"/>
        </w:rPr>
        <w:t>78.</w:t>
      </w:r>
      <w:r w:rsidRPr="00407266">
        <w:rPr>
          <w:rFonts w:ascii="Arial" w:hAnsi="Arial" w:cs="Arial"/>
          <w:b w:val="0"/>
        </w:rPr>
        <w:tab/>
        <w:t>Pardridge WM (1987) Plasma protein-mediated transport of steroid and thyroid hormones. American Journal of Physiology 252:E157-164</w:t>
      </w:r>
      <w:bookmarkEnd w:id="93"/>
    </w:p>
    <w:p w14:paraId="1A4BD69B" w14:textId="77777777" w:rsidR="006C618E" w:rsidRPr="00407266" w:rsidRDefault="006C618E" w:rsidP="00407266">
      <w:pPr>
        <w:pStyle w:val="EndNoteBibliography"/>
        <w:spacing w:line="276" w:lineRule="auto"/>
        <w:ind w:left="576" w:hanging="576"/>
        <w:rPr>
          <w:rFonts w:ascii="Arial" w:hAnsi="Arial" w:cs="Arial"/>
          <w:b w:val="0"/>
        </w:rPr>
      </w:pPr>
      <w:bookmarkStart w:id="94" w:name="_ENREF_79"/>
      <w:r w:rsidRPr="00407266">
        <w:rPr>
          <w:rFonts w:ascii="Arial" w:hAnsi="Arial" w:cs="Arial"/>
          <w:b w:val="0"/>
        </w:rPr>
        <w:t>79.</w:t>
      </w:r>
      <w:r w:rsidRPr="00407266">
        <w:rPr>
          <w:rFonts w:ascii="Arial" w:hAnsi="Arial" w:cs="Arial"/>
          <w:b w:val="0"/>
        </w:rPr>
        <w:tab/>
        <w:t>Mendel CM (1989) The free hormone hypothesis: a physiologically based mathematical model. Endocrine Reviews 10:232-274</w:t>
      </w:r>
      <w:bookmarkEnd w:id="94"/>
    </w:p>
    <w:p w14:paraId="1A942CBF" w14:textId="77777777" w:rsidR="006C618E" w:rsidRPr="00407266" w:rsidRDefault="006C618E" w:rsidP="00407266">
      <w:pPr>
        <w:pStyle w:val="EndNoteBibliography"/>
        <w:spacing w:line="276" w:lineRule="auto"/>
        <w:ind w:left="576" w:hanging="576"/>
        <w:rPr>
          <w:rFonts w:ascii="Arial" w:hAnsi="Arial" w:cs="Arial"/>
          <w:b w:val="0"/>
        </w:rPr>
      </w:pPr>
      <w:bookmarkStart w:id="95" w:name="_ENREF_80"/>
      <w:r w:rsidRPr="00407266">
        <w:rPr>
          <w:rFonts w:ascii="Arial" w:hAnsi="Arial" w:cs="Arial"/>
          <w:b w:val="0"/>
        </w:rPr>
        <w:t>80.</w:t>
      </w:r>
      <w:r w:rsidRPr="00407266">
        <w:rPr>
          <w:rFonts w:ascii="Arial" w:hAnsi="Arial" w:cs="Arial"/>
          <w:b w:val="0"/>
        </w:rPr>
        <w:tab/>
        <w:t>Ekins R (1990) Measurement of free hormones in blood. Endocrine Reviews 11:5-46</w:t>
      </w:r>
      <w:bookmarkEnd w:id="95"/>
    </w:p>
    <w:p w14:paraId="3280E14D" w14:textId="77777777" w:rsidR="006C618E" w:rsidRPr="00407266" w:rsidRDefault="006C618E" w:rsidP="00407266">
      <w:pPr>
        <w:pStyle w:val="EndNoteBibliography"/>
        <w:spacing w:line="276" w:lineRule="auto"/>
        <w:ind w:left="576" w:hanging="576"/>
        <w:rPr>
          <w:rFonts w:ascii="Arial" w:hAnsi="Arial" w:cs="Arial"/>
          <w:b w:val="0"/>
        </w:rPr>
      </w:pPr>
      <w:bookmarkStart w:id="96" w:name="_ENREF_81"/>
      <w:r w:rsidRPr="00407266">
        <w:rPr>
          <w:rFonts w:ascii="Arial" w:hAnsi="Arial" w:cs="Arial"/>
          <w:b w:val="0"/>
        </w:rPr>
        <w:t>81.</w:t>
      </w:r>
      <w:r w:rsidRPr="00407266">
        <w:rPr>
          <w:rFonts w:ascii="Arial" w:hAnsi="Arial" w:cs="Arial"/>
          <w:b w:val="0"/>
        </w:rPr>
        <w:tab/>
        <w:t>Rowland M, Tozer TN 2011 Chapter 17: Drug Interactions. In: Clinical Pharmacokinetics and Pharmacodynamics: Concepts and Applications. 4th ed. Baltimore: Wolters Kluwer/Lippincott Willaims &amp; Wilkins; 483-525</w:t>
      </w:r>
      <w:bookmarkEnd w:id="96"/>
    </w:p>
    <w:p w14:paraId="04B0E296" w14:textId="77777777" w:rsidR="006C618E" w:rsidRPr="00407266" w:rsidRDefault="006C618E" w:rsidP="00407266">
      <w:pPr>
        <w:pStyle w:val="EndNoteBibliography"/>
        <w:spacing w:line="276" w:lineRule="auto"/>
        <w:ind w:left="576" w:hanging="576"/>
        <w:rPr>
          <w:rFonts w:ascii="Arial" w:hAnsi="Arial" w:cs="Arial"/>
          <w:b w:val="0"/>
        </w:rPr>
      </w:pPr>
      <w:bookmarkStart w:id="97" w:name="_ENREF_82"/>
      <w:r w:rsidRPr="00407266">
        <w:rPr>
          <w:rFonts w:ascii="Arial" w:hAnsi="Arial" w:cs="Arial"/>
          <w:b w:val="0"/>
        </w:rPr>
        <w:lastRenderedPageBreak/>
        <w:t>82.</w:t>
      </w:r>
      <w:r w:rsidRPr="00407266">
        <w:rPr>
          <w:rFonts w:ascii="Arial" w:hAnsi="Arial" w:cs="Arial"/>
          <w:b w:val="0"/>
        </w:rPr>
        <w:tab/>
        <w:t>Queipo G, Deas M, Arranz C, Carino C, Gonzalez R, Larrea F (1998) Sex hormone-binding globulin stimulates chorionic gonadotrophin secretion from human cytotrophoblasts in culture. Human Reproduction 13:1368-1373</w:t>
      </w:r>
      <w:bookmarkEnd w:id="97"/>
    </w:p>
    <w:p w14:paraId="1348E7EF" w14:textId="77777777" w:rsidR="006C618E" w:rsidRPr="00407266" w:rsidRDefault="006C618E" w:rsidP="00407266">
      <w:pPr>
        <w:pStyle w:val="EndNoteBibliography"/>
        <w:spacing w:line="276" w:lineRule="auto"/>
        <w:ind w:left="576" w:hanging="576"/>
        <w:rPr>
          <w:rFonts w:ascii="Arial" w:hAnsi="Arial" w:cs="Arial"/>
          <w:b w:val="0"/>
        </w:rPr>
      </w:pPr>
      <w:bookmarkStart w:id="98" w:name="_ENREF_83"/>
      <w:r w:rsidRPr="00407266">
        <w:rPr>
          <w:rFonts w:ascii="Arial" w:hAnsi="Arial" w:cs="Arial"/>
          <w:b w:val="0"/>
        </w:rPr>
        <w:t>83.</w:t>
      </w:r>
      <w:r w:rsidRPr="00407266">
        <w:rPr>
          <w:rFonts w:ascii="Arial" w:hAnsi="Arial" w:cs="Arial"/>
          <w:b w:val="0"/>
        </w:rPr>
        <w:tab/>
        <w:t>Rosner W, Hryb DJ, Khan MS, Nakhla AM, Romas NA (1999) Sex hormone-binding globulin mediates steroid hormone signal transduction at the plasma membrane. Journal of Steroid Biochemistry and Molecular Biology 69:481-485</w:t>
      </w:r>
      <w:bookmarkEnd w:id="98"/>
    </w:p>
    <w:p w14:paraId="089D45ED" w14:textId="77777777" w:rsidR="006C618E" w:rsidRPr="00407266" w:rsidRDefault="006C618E" w:rsidP="00407266">
      <w:pPr>
        <w:pStyle w:val="EndNoteBibliography"/>
        <w:spacing w:line="276" w:lineRule="auto"/>
        <w:ind w:left="576" w:hanging="576"/>
        <w:rPr>
          <w:rFonts w:ascii="Arial" w:hAnsi="Arial" w:cs="Arial"/>
          <w:b w:val="0"/>
        </w:rPr>
      </w:pPr>
      <w:bookmarkStart w:id="99" w:name="_ENREF_84"/>
      <w:r w:rsidRPr="00407266">
        <w:rPr>
          <w:rFonts w:ascii="Arial" w:hAnsi="Arial" w:cs="Arial"/>
          <w:b w:val="0"/>
        </w:rPr>
        <w:t>84.</w:t>
      </w:r>
      <w:r w:rsidRPr="00407266">
        <w:rPr>
          <w:rFonts w:ascii="Arial" w:hAnsi="Arial" w:cs="Arial"/>
          <w:b w:val="0"/>
        </w:rPr>
        <w:tab/>
        <w:t>Rosner W, Hryb DJ, Khan MS, Nakhla AM, Romas NA (1999) Androgen and estrogen signaling at the cell membrane via G-proteins and cyclic adenosine monophosphate. Steroids 64:100-106</w:t>
      </w:r>
      <w:bookmarkEnd w:id="99"/>
    </w:p>
    <w:p w14:paraId="34F64289" w14:textId="77777777" w:rsidR="006C618E" w:rsidRPr="00407266" w:rsidRDefault="006C618E" w:rsidP="00407266">
      <w:pPr>
        <w:pStyle w:val="EndNoteBibliography"/>
        <w:spacing w:line="276" w:lineRule="auto"/>
        <w:ind w:left="576" w:hanging="576"/>
        <w:rPr>
          <w:rFonts w:ascii="Arial" w:hAnsi="Arial" w:cs="Arial"/>
          <w:b w:val="0"/>
        </w:rPr>
      </w:pPr>
      <w:bookmarkStart w:id="100" w:name="_ENREF_85"/>
      <w:r w:rsidRPr="00407266">
        <w:rPr>
          <w:rFonts w:ascii="Arial" w:hAnsi="Arial" w:cs="Arial"/>
          <w:b w:val="0"/>
        </w:rPr>
        <w:t>85.</w:t>
      </w:r>
      <w:r w:rsidRPr="00407266">
        <w:rPr>
          <w:rFonts w:ascii="Arial" w:hAnsi="Arial" w:cs="Arial"/>
          <w:b w:val="0"/>
        </w:rPr>
        <w:tab/>
        <w:t>Kahn SM, Li YH, Hryb DJ, Nakhla AM, Romas NA, Cheong J, Rosner W (2008) Sex hormone-binding globulin influences gene expression of LNCaP and MCF-7 cells in response to androgen and estrogen treatment. Advances in Experimental Medicine and Biology 617:557-564</w:t>
      </w:r>
      <w:bookmarkEnd w:id="100"/>
    </w:p>
    <w:p w14:paraId="2B1D8374" w14:textId="77777777" w:rsidR="006C618E" w:rsidRPr="00407266" w:rsidRDefault="006C618E" w:rsidP="00407266">
      <w:pPr>
        <w:pStyle w:val="EndNoteBibliography"/>
        <w:spacing w:line="276" w:lineRule="auto"/>
        <w:ind w:left="576" w:hanging="576"/>
        <w:rPr>
          <w:rFonts w:ascii="Arial" w:hAnsi="Arial" w:cs="Arial"/>
          <w:b w:val="0"/>
        </w:rPr>
      </w:pPr>
      <w:bookmarkStart w:id="101" w:name="_ENREF_86"/>
      <w:r w:rsidRPr="00407266">
        <w:rPr>
          <w:rFonts w:ascii="Arial" w:hAnsi="Arial" w:cs="Arial"/>
          <w:b w:val="0"/>
        </w:rPr>
        <w:t>86.</w:t>
      </w:r>
      <w:r w:rsidRPr="00407266">
        <w:rPr>
          <w:rFonts w:ascii="Arial" w:hAnsi="Arial" w:cs="Arial"/>
          <w:b w:val="0"/>
        </w:rPr>
        <w:tab/>
        <w:t>Hamada A, Sissung T, Price DK, Danesi R, Chau CH, Sharifi N, Venzon D, Maeda K, Nagao K, Sparreboom A, Mitsuya H, Dahut WL, Figg WD (2008) Effect of SLCO1B3 haplotype on testosterone transport and clinical outcome in caucasian patients with androgen-independent prostatic cancer. Clinical Cancer Research 14:3312-3318</w:t>
      </w:r>
      <w:bookmarkEnd w:id="101"/>
    </w:p>
    <w:p w14:paraId="2AA7B75D" w14:textId="77777777" w:rsidR="006C618E" w:rsidRPr="00407266" w:rsidRDefault="006C618E" w:rsidP="00407266">
      <w:pPr>
        <w:pStyle w:val="EndNoteBibliography"/>
        <w:spacing w:line="276" w:lineRule="auto"/>
        <w:ind w:left="576" w:hanging="576"/>
        <w:rPr>
          <w:rFonts w:ascii="Arial" w:hAnsi="Arial" w:cs="Arial"/>
          <w:b w:val="0"/>
        </w:rPr>
      </w:pPr>
      <w:bookmarkStart w:id="102" w:name="_ENREF_87"/>
      <w:r w:rsidRPr="00407266">
        <w:rPr>
          <w:rFonts w:ascii="Arial" w:hAnsi="Arial" w:cs="Arial"/>
          <w:b w:val="0"/>
        </w:rPr>
        <w:t>87.</w:t>
      </w:r>
      <w:r w:rsidRPr="00407266">
        <w:rPr>
          <w:rFonts w:ascii="Arial" w:hAnsi="Arial" w:cs="Arial"/>
          <w:b w:val="0"/>
        </w:rPr>
        <w:tab/>
        <w:t>Hammes A, Andreassen TK, Spoelgen R, Raila J, Hubner N, Schulz H, Metzger J, Schweigert FJ, Luppa PB, Nykjaer A, Willnow TE (2005) Role of endocytosis in cellular uptake of sex steroids. Cell 122:751-762</w:t>
      </w:r>
      <w:bookmarkEnd w:id="102"/>
    </w:p>
    <w:p w14:paraId="716E07B4" w14:textId="77777777" w:rsidR="006C618E" w:rsidRPr="00407266" w:rsidRDefault="006C618E" w:rsidP="00407266">
      <w:pPr>
        <w:pStyle w:val="EndNoteBibliography"/>
        <w:spacing w:line="276" w:lineRule="auto"/>
        <w:ind w:left="576" w:hanging="576"/>
        <w:rPr>
          <w:rFonts w:ascii="Arial" w:hAnsi="Arial" w:cs="Arial"/>
          <w:b w:val="0"/>
        </w:rPr>
      </w:pPr>
      <w:bookmarkStart w:id="103" w:name="_ENREF_88"/>
      <w:r w:rsidRPr="00407266">
        <w:rPr>
          <w:rFonts w:ascii="Arial" w:hAnsi="Arial" w:cs="Arial"/>
          <w:b w:val="0"/>
        </w:rPr>
        <w:t>88.</w:t>
      </w:r>
      <w:r w:rsidRPr="00407266">
        <w:rPr>
          <w:rFonts w:ascii="Arial" w:hAnsi="Arial" w:cs="Arial"/>
          <w:b w:val="0"/>
        </w:rPr>
        <w:tab/>
        <w:t>Adams JS (2005) "Bound" to work: the free hormone hypothesis revisited. Cell 122:647-649</w:t>
      </w:r>
      <w:bookmarkEnd w:id="103"/>
    </w:p>
    <w:p w14:paraId="365897DF" w14:textId="77777777" w:rsidR="006C618E" w:rsidRPr="00407266" w:rsidRDefault="006C618E" w:rsidP="00407266">
      <w:pPr>
        <w:pStyle w:val="EndNoteBibliography"/>
        <w:spacing w:line="276" w:lineRule="auto"/>
        <w:ind w:left="576" w:hanging="576"/>
        <w:rPr>
          <w:rFonts w:ascii="Arial" w:hAnsi="Arial" w:cs="Arial"/>
          <w:b w:val="0"/>
        </w:rPr>
      </w:pPr>
      <w:bookmarkStart w:id="104" w:name="_ENREF_89"/>
      <w:r w:rsidRPr="00407266">
        <w:rPr>
          <w:rFonts w:ascii="Arial" w:hAnsi="Arial" w:cs="Arial"/>
          <w:b w:val="0"/>
        </w:rPr>
        <w:t>89.</w:t>
      </w:r>
      <w:r w:rsidRPr="00407266">
        <w:rPr>
          <w:rFonts w:ascii="Arial" w:hAnsi="Arial" w:cs="Arial"/>
          <w:b w:val="0"/>
        </w:rPr>
        <w:tab/>
        <w:t>Poole CN, Roberts MD, Dalbo VJ, Sunderland KL, Kerksick CM (2011) Megalin and androgen receptor gene expression in young and old human skeletal muscle before and after three sequential exercise bouts. J Strength Cond Res 25:309-317</w:t>
      </w:r>
      <w:bookmarkEnd w:id="104"/>
    </w:p>
    <w:p w14:paraId="1614F4BF" w14:textId="77777777" w:rsidR="006C618E" w:rsidRPr="00407266" w:rsidRDefault="006C618E" w:rsidP="00407266">
      <w:pPr>
        <w:pStyle w:val="EndNoteBibliography"/>
        <w:spacing w:line="276" w:lineRule="auto"/>
        <w:ind w:left="576" w:hanging="576"/>
        <w:rPr>
          <w:rFonts w:ascii="Arial" w:hAnsi="Arial" w:cs="Arial"/>
          <w:b w:val="0"/>
        </w:rPr>
      </w:pPr>
      <w:bookmarkStart w:id="105" w:name="_ENREF_90"/>
      <w:r w:rsidRPr="00407266">
        <w:rPr>
          <w:rFonts w:ascii="Arial" w:hAnsi="Arial" w:cs="Arial"/>
          <w:b w:val="0"/>
        </w:rPr>
        <w:t>90.</w:t>
      </w:r>
      <w:r w:rsidRPr="00407266">
        <w:rPr>
          <w:rFonts w:ascii="Arial" w:hAnsi="Arial" w:cs="Arial"/>
          <w:b w:val="0"/>
        </w:rPr>
        <w:tab/>
        <w:t>Holt SK, Karyadi DM, Kwon EM, Stanford JL, Nelson PS, Ostrander EA (2008) Association of megalin genetic polymorphisms with prostate cancer risk and prognosis. Clinical Cancer Research 14:3823-3831</w:t>
      </w:r>
      <w:bookmarkEnd w:id="105"/>
    </w:p>
    <w:p w14:paraId="21FE5F69" w14:textId="77777777" w:rsidR="006C618E" w:rsidRPr="00407266" w:rsidRDefault="006C618E" w:rsidP="00407266">
      <w:pPr>
        <w:pStyle w:val="EndNoteBibliography"/>
        <w:spacing w:line="276" w:lineRule="auto"/>
        <w:ind w:left="576" w:hanging="576"/>
        <w:rPr>
          <w:rFonts w:ascii="Arial" w:hAnsi="Arial" w:cs="Arial"/>
          <w:b w:val="0"/>
        </w:rPr>
      </w:pPr>
      <w:bookmarkStart w:id="106" w:name="_ENREF_91"/>
      <w:r w:rsidRPr="00407266">
        <w:rPr>
          <w:rFonts w:ascii="Arial" w:hAnsi="Arial" w:cs="Arial"/>
          <w:b w:val="0"/>
        </w:rPr>
        <w:t>91.</w:t>
      </w:r>
      <w:r w:rsidRPr="00407266">
        <w:rPr>
          <w:rFonts w:ascii="Arial" w:hAnsi="Arial" w:cs="Arial"/>
          <w:b w:val="0"/>
        </w:rPr>
        <w:tab/>
        <w:t>Handelsman DJ (2017) Free Testosterone: Pumping up the Tires or Ending the Free Ride? Endocr Rev 38:297-301</w:t>
      </w:r>
      <w:bookmarkEnd w:id="106"/>
    </w:p>
    <w:p w14:paraId="44A49191" w14:textId="77777777" w:rsidR="006C618E" w:rsidRPr="00407266" w:rsidRDefault="006C618E" w:rsidP="00407266">
      <w:pPr>
        <w:pStyle w:val="EndNoteBibliography"/>
        <w:spacing w:line="276" w:lineRule="auto"/>
        <w:ind w:left="576" w:hanging="576"/>
        <w:rPr>
          <w:rFonts w:ascii="Arial" w:hAnsi="Arial" w:cs="Arial"/>
          <w:b w:val="0"/>
        </w:rPr>
      </w:pPr>
      <w:bookmarkStart w:id="107" w:name="_ENREF_92"/>
      <w:r w:rsidRPr="00407266">
        <w:rPr>
          <w:rFonts w:ascii="Arial" w:hAnsi="Arial" w:cs="Arial"/>
          <w:b w:val="0"/>
        </w:rPr>
        <w:t>92.</w:t>
      </w:r>
      <w:r w:rsidRPr="00407266">
        <w:rPr>
          <w:rFonts w:ascii="Arial" w:hAnsi="Arial" w:cs="Arial"/>
          <w:b w:val="0"/>
        </w:rPr>
        <w:tab/>
        <w:t>Hsu B, Cumming RG, Blyth FM, Naganathan V, Waite LM, Le Couteur DG, Seibel MJ, Handelsman DJ (2018) Evaluating Calculated Free Testosterone as a Predictor of Morbidity and Mortality Independent of Testosterone for Cross-sectional and 5-Year Longitudinal Health Outcomes in Older Men: The Concord Health and Ageing in Men Project. J Gerontol A Biol Sci Med Sci 73:729-736</w:t>
      </w:r>
      <w:bookmarkEnd w:id="107"/>
    </w:p>
    <w:p w14:paraId="7BA172C2" w14:textId="77777777" w:rsidR="006C618E" w:rsidRPr="00407266" w:rsidRDefault="006C618E" w:rsidP="00407266">
      <w:pPr>
        <w:pStyle w:val="EndNoteBibliography"/>
        <w:spacing w:line="276" w:lineRule="auto"/>
        <w:ind w:left="576" w:hanging="576"/>
        <w:rPr>
          <w:rFonts w:ascii="Arial" w:hAnsi="Arial" w:cs="Arial"/>
          <w:b w:val="0"/>
        </w:rPr>
      </w:pPr>
      <w:bookmarkStart w:id="108" w:name="_ENREF_93"/>
      <w:r w:rsidRPr="00407266">
        <w:rPr>
          <w:rFonts w:ascii="Arial" w:hAnsi="Arial" w:cs="Arial"/>
          <w:b w:val="0"/>
        </w:rPr>
        <w:t>93.</w:t>
      </w:r>
      <w:r w:rsidRPr="00407266">
        <w:rPr>
          <w:rFonts w:ascii="Arial" w:hAnsi="Arial" w:cs="Arial"/>
          <w:b w:val="0"/>
        </w:rPr>
        <w:tab/>
        <w:t>Sodergard R, Backstrom T, Shanbhag V, Carstensen H (1982) Calculation of free and bound fractions of testosterone and estradiol-17 beta to human plasma proteins at body temperature. Journal of Steroid Biochemistry 16:801-810</w:t>
      </w:r>
      <w:bookmarkEnd w:id="108"/>
    </w:p>
    <w:p w14:paraId="65C14832" w14:textId="77777777" w:rsidR="006C618E" w:rsidRPr="00407266" w:rsidRDefault="006C618E" w:rsidP="00407266">
      <w:pPr>
        <w:pStyle w:val="EndNoteBibliography"/>
        <w:spacing w:line="276" w:lineRule="auto"/>
        <w:ind w:left="576" w:hanging="576"/>
        <w:rPr>
          <w:rFonts w:ascii="Arial" w:hAnsi="Arial" w:cs="Arial"/>
          <w:b w:val="0"/>
        </w:rPr>
      </w:pPr>
      <w:bookmarkStart w:id="109" w:name="_ENREF_94"/>
      <w:r w:rsidRPr="00407266">
        <w:rPr>
          <w:rFonts w:ascii="Arial" w:hAnsi="Arial" w:cs="Arial"/>
          <w:b w:val="0"/>
        </w:rPr>
        <w:t>94.</w:t>
      </w:r>
      <w:r w:rsidRPr="00407266">
        <w:rPr>
          <w:rFonts w:ascii="Arial" w:hAnsi="Arial" w:cs="Arial"/>
          <w:b w:val="0"/>
        </w:rPr>
        <w:tab/>
        <w:t>Vermeulen A, Verdonck L, Kaufman JM (1999) A critical evaluation of simple methods for the estimation of free testosterone in serum. J Clin Endocrinol Metab 84:3666-3672</w:t>
      </w:r>
      <w:bookmarkEnd w:id="109"/>
    </w:p>
    <w:p w14:paraId="3B4B60A9" w14:textId="77777777" w:rsidR="006C618E" w:rsidRPr="00407266" w:rsidRDefault="006C618E" w:rsidP="00407266">
      <w:pPr>
        <w:pStyle w:val="EndNoteBibliography"/>
        <w:spacing w:line="276" w:lineRule="auto"/>
        <w:ind w:left="576" w:hanging="576"/>
        <w:rPr>
          <w:rFonts w:ascii="Arial" w:hAnsi="Arial" w:cs="Arial"/>
          <w:b w:val="0"/>
        </w:rPr>
      </w:pPr>
      <w:bookmarkStart w:id="110" w:name="_ENREF_95"/>
      <w:r w:rsidRPr="00407266">
        <w:rPr>
          <w:rFonts w:ascii="Arial" w:hAnsi="Arial" w:cs="Arial"/>
          <w:b w:val="0"/>
        </w:rPr>
        <w:t>95.</w:t>
      </w:r>
      <w:r w:rsidRPr="00407266">
        <w:rPr>
          <w:rFonts w:ascii="Arial" w:hAnsi="Arial" w:cs="Arial"/>
          <w:b w:val="0"/>
        </w:rPr>
        <w:tab/>
        <w:t>Zakharov MN, Bhasin S, Travison TG, Xue R, Ulloor J, Vasan RS, Carter E, Wu F, Jasuja R (2015) A multi-step, dynamic allosteric model of testosterone's binding to sex hormone binding globulin. Mol Cell Endocrinol 399:190-200</w:t>
      </w:r>
      <w:bookmarkEnd w:id="110"/>
    </w:p>
    <w:p w14:paraId="76998980" w14:textId="77777777" w:rsidR="006C618E" w:rsidRPr="00407266" w:rsidRDefault="006C618E" w:rsidP="00407266">
      <w:pPr>
        <w:pStyle w:val="EndNoteBibliography"/>
        <w:spacing w:line="276" w:lineRule="auto"/>
        <w:ind w:left="576" w:hanging="576"/>
        <w:rPr>
          <w:rFonts w:ascii="Arial" w:hAnsi="Arial" w:cs="Arial"/>
          <w:b w:val="0"/>
        </w:rPr>
      </w:pPr>
      <w:bookmarkStart w:id="111" w:name="_ENREF_96"/>
      <w:r w:rsidRPr="00407266">
        <w:rPr>
          <w:rFonts w:ascii="Arial" w:hAnsi="Arial" w:cs="Arial"/>
          <w:b w:val="0"/>
        </w:rPr>
        <w:t>96.</w:t>
      </w:r>
      <w:r w:rsidRPr="00407266">
        <w:rPr>
          <w:rFonts w:ascii="Arial" w:hAnsi="Arial" w:cs="Arial"/>
          <w:b w:val="0"/>
        </w:rPr>
        <w:tab/>
        <w:t>Ly LP, Sartorius G, Hull L, Leung A, Swerdloff RS, Wang C, Handelsman DJ (2010) Accuracy of calculated free testosterone formulae in men. Clin Endocrinol (Oxf) 73:382-388</w:t>
      </w:r>
      <w:bookmarkEnd w:id="111"/>
    </w:p>
    <w:p w14:paraId="567665AD" w14:textId="77777777" w:rsidR="006C618E" w:rsidRPr="00407266" w:rsidRDefault="006C618E" w:rsidP="00407266">
      <w:pPr>
        <w:pStyle w:val="EndNoteBibliography"/>
        <w:spacing w:line="276" w:lineRule="auto"/>
        <w:ind w:left="576" w:hanging="576"/>
        <w:rPr>
          <w:rFonts w:ascii="Arial" w:hAnsi="Arial" w:cs="Arial"/>
          <w:b w:val="0"/>
        </w:rPr>
      </w:pPr>
      <w:bookmarkStart w:id="112" w:name="_ENREF_97"/>
      <w:r w:rsidRPr="00407266">
        <w:rPr>
          <w:rFonts w:ascii="Arial" w:hAnsi="Arial" w:cs="Arial"/>
          <w:b w:val="0"/>
        </w:rPr>
        <w:t>97.</w:t>
      </w:r>
      <w:r w:rsidRPr="00407266">
        <w:rPr>
          <w:rFonts w:ascii="Arial" w:hAnsi="Arial" w:cs="Arial"/>
          <w:b w:val="0"/>
        </w:rPr>
        <w:tab/>
        <w:t xml:space="preserve">Sartorius G, Ly LP, Sikaris K, McLachlan R, Handelsman DJ (2009) Predictive accuracy and sources of variability in calculated free testosterone estimates. Ann Clin </w:t>
      </w:r>
      <w:r w:rsidRPr="00407266">
        <w:rPr>
          <w:rFonts w:ascii="Arial" w:hAnsi="Arial" w:cs="Arial"/>
          <w:b w:val="0"/>
        </w:rPr>
        <w:lastRenderedPageBreak/>
        <w:t>Biochem 46:137-143</w:t>
      </w:r>
      <w:bookmarkEnd w:id="112"/>
    </w:p>
    <w:p w14:paraId="7924F167" w14:textId="77777777" w:rsidR="006C618E" w:rsidRPr="00407266" w:rsidRDefault="006C618E" w:rsidP="00407266">
      <w:pPr>
        <w:pStyle w:val="EndNoteBibliography"/>
        <w:spacing w:line="276" w:lineRule="auto"/>
        <w:ind w:left="576" w:hanging="576"/>
        <w:rPr>
          <w:rFonts w:ascii="Arial" w:hAnsi="Arial" w:cs="Arial"/>
          <w:b w:val="0"/>
        </w:rPr>
      </w:pPr>
      <w:bookmarkStart w:id="113" w:name="_ENREF_98"/>
      <w:r w:rsidRPr="00407266">
        <w:rPr>
          <w:rFonts w:ascii="Arial" w:hAnsi="Arial" w:cs="Arial"/>
          <w:b w:val="0"/>
        </w:rPr>
        <w:t>98.</w:t>
      </w:r>
      <w:r w:rsidRPr="00407266">
        <w:rPr>
          <w:rFonts w:ascii="Arial" w:hAnsi="Arial" w:cs="Arial"/>
          <w:b w:val="0"/>
        </w:rPr>
        <w:tab/>
        <w:t>Nanjee MN, Wheeler MJ (1985) Plasma free testosterone--is an index sufficient? Ann Clin Biochem 22 ( Pt 4):387-390</w:t>
      </w:r>
      <w:bookmarkEnd w:id="113"/>
    </w:p>
    <w:p w14:paraId="5E79E1BF" w14:textId="77777777" w:rsidR="006C618E" w:rsidRPr="00407266" w:rsidRDefault="006C618E" w:rsidP="00407266">
      <w:pPr>
        <w:pStyle w:val="EndNoteBibliography"/>
        <w:spacing w:line="276" w:lineRule="auto"/>
        <w:ind w:left="576" w:hanging="576"/>
        <w:rPr>
          <w:rFonts w:ascii="Arial" w:hAnsi="Arial" w:cs="Arial"/>
          <w:b w:val="0"/>
        </w:rPr>
      </w:pPr>
      <w:bookmarkStart w:id="114" w:name="_ENREF_99"/>
      <w:r w:rsidRPr="00407266">
        <w:rPr>
          <w:rFonts w:ascii="Arial" w:hAnsi="Arial" w:cs="Arial"/>
          <w:b w:val="0"/>
        </w:rPr>
        <w:t>99.</w:t>
      </w:r>
      <w:r w:rsidRPr="00407266">
        <w:rPr>
          <w:rFonts w:ascii="Arial" w:hAnsi="Arial" w:cs="Arial"/>
          <w:b w:val="0"/>
        </w:rPr>
        <w:tab/>
        <w:t>Hackbarth JS, Hoyne JB, Grebe SK, Singh RJ (2011) Accuracy of calculated free testosterone differs between equations and depends on gender and SHBG concentration. Steroids 76:48-55</w:t>
      </w:r>
      <w:bookmarkEnd w:id="114"/>
    </w:p>
    <w:p w14:paraId="3F12FCCA" w14:textId="77777777" w:rsidR="006C618E" w:rsidRPr="00407266" w:rsidRDefault="006C618E" w:rsidP="00407266">
      <w:pPr>
        <w:pStyle w:val="EndNoteBibliography"/>
        <w:spacing w:line="276" w:lineRule="auto"/>
        <w:ind w:left="576" w:hanging="576"/>
        <w:rPr>
          <w:rFonts w:ascii="Arial" w:hAnsi="Arial" w:cs="Arial"/>
          <w:b w:val="0"/>
        </w:rPr>
      </w:pPr>
      <w:bookmarkStart w:id="115" w:name="_ENREF_100"/>
      <w:r w:rsidRPr="00407266">
        <w:rPr>
          <w:rFonts w:ascii="Arial" w:hAnsi="Arial" w:cs="Arial"/>
          <w:b w:val="0"/>
        </w:rPr>
        <w:t>100.</w:t>
      </w:r>
      <w:r w:rsidRPr="00407266">
        <w:rPr>
          <w:rFonts w:ascii="Arial" w:hAnsi="Arial" w:cs="Arial"/>
          <w:b w:val="0"/>
        </w:rPr>
        <w:tab/>
        <w:t>Salameh WA, Redor-Goldman MM, Clarke NJ, Reitz RE, Caulfield MP (2010) Validation of a total testosterone assay using high-turbulence liquid chromatography tandem mass spectrometry: total and free testosterone reference ranges. Steroids 75:169-175</w:t>
      </w:r>
      <w:bookmarkEnd w:id="115"/>
    </w:p>
    <w:p w14:paraId="144D085F" w14:textId="77777777" w:rsidR="006C618E" w:rsidRPr="00407266" w:rsidRDefault="006C618E" w:rsidP="00407266">
      <w:pPr>
        <w:pStyle w:val="EndNoteBibliography"/>
        <w:spacing w:line="276" w:lineRule="auto"/>
        <w:ind w:left="576" w:hanging="576"/>
        <w:rPr>
          <w:rFonts w:ascii="Arial" w:hAnsi="Arial" w:cs="Arial"/>
          <w:b w:val="0"/>
        </w:rPr>
      </w:pPr>
      <w:bookmarkStart w:id="116" w:name="_ENREF_101"/>
      <w:r w:rsidRPr="00407266">
        <w:rPr>
          <w:rFonts w:ascii="Arial" w:hAnsi="Arial" w:cs="Arial"/>
          <w:b w:val="0"/>
        </w:rPr>
        <w:t>101.</w:t>
      </w:r>
      <w:r w:rsidRPr="00407266">
        <w:rPr>
          <w:rFonts w:ascii="Arial" w:hAnsi="Arial" w:cs="Arial"/>
          <w:b w:val="0"/>
        </w:rPr>
        <w:tab/>
        <w:t>Ellis GB, Desjardins C (1982) Male rats secrete luteinizing hormone and testosterone episodically. Endocrinology 110:1618-1627</w:t>
      </w:r>
      <w:bookmarkEnd w:id="116"/>
    </w:p>
    <w:p w14:paraId="3EAFEA5A" w14:textId="77777777" w:rsidR="006C618E" w:rsidRPr="00407266" w:rsidRDefault="006C618E" w:rsidP="00407266">
      <w:pPr>
        <w:pStyle w:val="EndNoteBibliography"/>
        <w:spacing w:line="276" w:lineRule="auto"/>
        <w:ind w:left="576" w:hanging="576"/>
        <w:rPr>
          <w:rFonts w:ascii="Arial" w:hAnsi="Arial" w:cs="Arial"/>
          <w:b w:val="0"/>
        </w:rPr>
      </w:pPr>
      <w:bookmarkStart w:id="117" w:name="_ENREF_102"/>
      <w:r w:rsidRPr="00407266">
        <w:rPr>
          <w:rFonts w:ascii="Arial" w:hAnsi="Arial" w:cs="Arial"/>
          <w:b w:val="0"/>
        </w:rPr>
        <w:t>102.</w:t>
      </w:r>
      <w:r w:rsidRPr="00407266">
        <w:rPr>
          <w:rFonts w:ascii="Arial" w:hAnsi="Arial" w:cs="Arial"/>
          <w:b w:val="0"/>
        </w:rPr>
        <w:tab/>
        <w:t>Coquelin A, Desjardins C (1982) Luteinizing hormone and testosterone secretion in young and old male mice. American Journal of Physiology 243:E257-263</w:t>
      </w:r>
      <w:bookmarkEnd w:id="117"/>
    </w:p>
    <w:p w14:paraId="76112798" w14:textId="77777777" w:rsidR="006C618E" w:rsidRPr="00407266" w:rsidRDefault="006C618E" w:rsidP="00407266">
      <w:pPr>
        <w:pStyle w:val="EndNoteBibliography"/>
        <w:spacing w:line="276" w:lineRule="auto"/>
        <w:ind w:left="576" w:hanging="576"/>
        <w:rPr>
          <w:rFonts w:ascii="Arial" w:hAnsi="Arial" w:cs="Arial"/>
          <w:b w:val="0"/>
        </w:rPr>
      </w:pPr>
      <w:bookmarkStart w:id="118" w:name="_ENREF_103"/>
      <w:r w:rsidRPr="00407266">
        <w:rPr>
          <w:rFonts w:ascii="Arial" w:hAnsi="Arial" w:cs="Arial"/>
          <w:b w:val="0"/>
        </w:rPr>
        <w:t>103.</w:t>
      </w:r>
      <w:r w:rsidRPr="00407266">
        <w:rPr>
          <w:rFonts w:ascii="Arial" w:hAnsi="Arial" w:cs="Arial"/>
          <w:b w:val="0"/>
        </w:rPr>
        <w:tab/>
        <w:t>Shackleton C (2010) Clinical steroid mass spectrometry: a 45-year history culminating in HPLC-MS/MS becoming an essential tool for patient diagnosis. Journal of Steroid Biochemistry and Molecular Biology 121:481-490</w:t>
      </w:r>
      <w:bookmarkEnd w:id="118"/>
    </w:p>
    <w:p w14:paraId="3F765C02" w14:textId="77777777" w:rsidR="006C618E" w:rsidRPr="00407266" w:rsidRDefault="006C618E" w:rsidP="00407266">
      <w:pPr>
        <w:pStyle w:val="EndNoteBibliography"/>
        <w:spacing w:line="276" w:lineRule="auto"/>
        <w:ind w:left="576" w:hanging="576"/>
        <w:rPr>
          <w:rFonts w:ascii="Arial" w:hAnsi="Arial" w:cs="Arial"/>
          <w:b w:val="0"/>
        </w:rPr>
      </w:pPr>
      <w:bookmarkStart w:id="119" w:name="_ENREF_104"/>
      <w:r w:rsidRPr="00407266">
        <w:rPr>
          <w:rFonts w:ascii="Arial" w:hAnsi="Arial" w:cs="Arial"/>
          <w:b w:val="0"/>
        </w:rPr>
        <w:t>104.</w:t>
      </w:r>
      <w:r w:rsidRPr="00407266">
        <w:rPr>
          <w:rFonts w:ascii="Arial" w:hAnsi="Arial" w:cs="Arial"/>
          <w:b w:val="0"/>
        </w:rPr>
        <w:tab/>
        <w:t>Rosner W, Auchus RJ, Azziz R, Sluss PM, Raff H (2007) Position statement: Utility, limitations, and pitfalls in measuring testosterone: an Endocrine Society position statement. Journal of Clinical Endocrinology and Metabolism 92:405-413</w:t>
      </w:r>
      <w:bookmarkEnd w:id="119"/>
    </w:p>
    <w:p w14:paraId="2DF31FC1" w14:textId="77777777" w:rsidR="006C618E" w:rsidRPr="00407266" w:rsidRDefault="006C618E" w:rsidP="00407266">
      <w:pPr>
        <w:pStyle w:val="EndNoteBibliography"/>
        <w:spacing w:line="276" w:lineRule="auto"/>
        <w:ind w:left="576" w:hanging="576"/>
        <w:rPr>
          <w:rFonts w:ascii="Arial" w:hAnsi="Arial" w:cs="Arial"/>
          <w:b w:val="0"/>
        </w:rPr>
      </w:pPr>
      <w:bookmarkStart w:id="120" w:name="_ENREF_105"/>
      <w:r w:rsidRPr="00407266">
        <w:rPr>
          <w:rFonts w:ascii="Arial" w:hAnsi="Arial" w:cs="Arial"/>
          <w:b w:val="0"/>
        </w:rPr>
        <w:t>105.</w:t>
      </w:r>
      <w:r w:rsidRPr="00407266">
        <w:rPr>
          <w:rFonts w:ascii="Arial" w:hAnsi="Arial" w:cs="Arial"/>
          <w:b w:val="0"/>
        </w:rPr>
        <w:tab/>
        <w:t>Herold DA, Fitzgerald RL (2003) Immunoassays for testosterone in women: better than a guess? Clinical Chemistry 49:1250-1251</w:t>
      </w:r>
      <w:bookmarkEnd w:id="120"/>
    </w:p>
    <w:p w14:paraId="58E8D58F" w14:textId="77777777" w:rsidR="006C618E" w:rsidRPr="00407266" w:rsidRDefault="006C618E" w:rsidP="00407266">
      <w:pPr>
        <w:pStyle w:val="EndNoteBibliography"/>
        <w:spacing w:line="276" w:lineRule="auto"/>
        <w:ind w:left="576" w:hanging="576"/>
        <w:rPr>
          <w:rFonts w:ascii="Arial" w:hAnsi="Arial" w:cs="Arial"/>
          <w:b w:val="0"/>
        </w:rPr>
      </w:pPr>
      <w:bookmarkStart w:id="121" w:name="_ENREF_106"/>
      <w:r w:rsidRPr="00407266">
        <w:rPr>
          <w:rFonts w:ascii="Arial" w:hAnsi="Arial" w:cs="Arial"/>
          <w:b w:val="0"/>
        </w:rPr>
        <w:t>106.</w:t>
      </w:r>
      <w:r w:rsidRPr="00407266">
        <w:rPr>
          <w:rFonts w:ascii="Arial" w:hAnsi="Arial" w:cs="Arial"/>
          <w:b w:val="0"/>
        </w:rPr>
        <w:tab/>
        <w:t>Umstot ES, Baxter JE, Andersen RN (1985) A theoretically sound and practicable equilibrium dialysis method for measuring percentage of free testosterone. Journal of Steroid Biochemistry 22:639-648</w:t>
      </w:r>
      <w:bookmarkEnd w:id="121"/>
    </w:p>
    <w:p w14:paraId="2C951AEB" w14:textId="77777777" w:rsidR="006C618E" w:rsidRPr="00407266" w:rsidRDefault="006C618E" w:rsidP="00407266">
      <w:pPr>
        <w:pStyle w:val="EndNoteBibliography"/>
        <w:spacing w:line="276" w:lineRule="auto"/>
        <w:ind w:left="576" w:hanging="576"/>
        <w:rPr>
          <w:rFonts w:ascii="Arial" w:hAnsi="Arial" w:cs="Arial"/>
          <w:b w:val="0"/>
        </w:rPr>
      </w:pPr>
      <w:bookmarkStart w:id="122" w:name="_ENREF_107"/>
      <w:r w:rsidRPr="00407266">
        <w:rPr>
          <w:rFonts w:ascii="Arial" w:hAnsi="Arial" w:cs="Arial"/>
          <w:b w:val="0"/>
        </w:rPr>
        <w:t>107.</w:t>
      </w:r>
      <w:r w:rsidRPr="00407266">
        <w:rPr>
          <w:rFonts w:ascii="Arial" w:hAnsi="Arial" w:cs="Arial"/>
          <w:b w:val="0"/>
        </w:rPr>
        <w:tab/>
        <w:t>Swinkels LM, Ross HA, Benraad TJ (1987) A symmetric dialysis method for the determination of free testosterone in human plasma. Clinica Chimica Acta 165:341-349</w:t>
      </w:r>
      <w:bookmarkEnd w:id="122"/>
    </w:p>
    <w:p w14:paraId="2314215A" w14:textId="77777777" w:rsidR="006C618E" w:rsidRPr="00407266" w:rsidRDefault="006C618E" w:rsidP="00407266">
      <w:pPr>
        <w:pStyle w:val="EndNoteBibliography"/>
        <w:spacing w:line="276" w:lineRule="auto"/>
        <w:ind w:left="576" w:hanging="576"/>
        <w:rPr>
          <w:rFonts w:ascii="Arial" w:hAnsi="Arial" w:cs="Arial"/>
          <w:b w:val="0"/>
        </w:rPr>
      </w:pPr>
      <w:bookmarkStart w:id="123" w:name="_ENREF_108"/>
      <w:r w:rsidRPr="00407266">
        <w:rPr>
          <w:rFonts w:ascii="Arial" w:hAnsi="Arial" w:cs="Arial"/>
          <w:b w:val="0"/>
        </w:rPr>
        <w:t>108.</w:t>
      </w:r>
      <w:r w:rsidRPr="00407266">
        <w:rPr>
          <w:rFonts w:ascii="Arial" w:hAnsi="Arial" w:cs="Arial"/>
          <w:b w:val="0"/>
        </w:rPr>
        <w:tab/>
        <w:t>Hammond GL, Nisker JA, Jones LA, Siiteri PK (1980) Estimation of the percentage of free steroid in undiluted serum by centrifugal ultrafiltration-dialysis. Journal of Biological Chemistry 255:5023-5026</w:t>
      </w:r>
      <w:bookmarkEnd w:id="123"/>
    </w:p>
    <w:p w14:paraId="4B681FBC" w14:textId="77777777" w:rsidR="006C618E" w:rsidRPr="00407266" w:rsidRDefault="006C618E" w:rsidP="00407266">
      <w:pPr>
        <w:pStyle w:val="EndNoteBibliography"/>
        <w:spacing w:line="276" w:lineRule="auto"/>
        <w:ind w:left="576" w:hanging="576"/>
        <w:rPr>
          <w:rFonts w:ascii="Arial" w:hAnsi="Arial" w:cs="Arial"/>
          <w:b w:val="0"/>
        </w:rPr>
      </w:pPr>
      <w:bookmarkStart w:id="124" w:name="_ENREF_109"/>
      <w:r w:rsidRPr="00407266">
        <w:rPr>
          <w:rFonts w:ascii="Arial" w:hAnsi="Arial" w:cs="Arial"/>
          <w:b w:val="0"/>
        </w:rPr>
        <w:t>109.</w:t>
      </w:r>
      <w:r w:rsidRPr="00407266">
        <w:rPr>
          <w:rFonts w:ascii="Arial" w:hAnsi="Arial" w:cs="Arial"/>
          <w:b w:val="0"/>
        </w:rPr>
        <w:tab/>
        <w:t>Vlahos I, MacMahon W, Sgoutas D, Bowers W, Thompson J, Trawick W (1982) An improved ultrafiltration method for determining free testosterone in serum. Clinical Chemistry 28:2286-2291</w:t>
      </w:r>
      <w:bookmarkEnd w:id="124"/>
    </w:p>
    <w:p w14:paraId="493BAFF0" w14:textId="77777777" w:rsidR="006C618E" w:rsidRPr="00407266" w:rsidRDefault="006C618E" w:rsidP="00407266">
      <w:pPr>
        <w:pStyle w:val="EndNoteBibliography"/>
        <w:spacing w:line="276" w:lineRule="auto"/>
        <w:ind w:left="576" w:hanging="576"/>
        <w:rPr>
          <w:rFonts w:ascii="Arial" w:hAnsi="Arial" w:cs="Arial"/>
          <w:b w:val="0"/>
        </w:rPr>
      </w:pPr>
      <w:bookmarkStart w:id="125" w:name="_ENREF_110"/>
      <w:r w:rsidRPr="00407266">
        <w:rPr>
          <w:rFonts w:ascii="Arial" w:hAnsi="Arial" w:cs="Arial"/>
          <w:b w:val="0"/>
        </w:rPr>
        <w:t>110.</w:t>
      </w:r>
      <w:r w:rsidRPr="00407266">
        <w:rPr>
          <w:rFonts w:ascii="Arial" w:hAnsi="Arial" w:cs="Arial"/>
          <w:b w:val="0"/>
        </w:rPr>
        <w:tab/>
        <w:t>Vermeulen A, Verdonck L, Kaufman JM (1999) A critical evaluation of simple methods for the estimation of free testosterone in serum. Journal of Clinical Endocrinology and Metabolism 84:3666-3672</w:t>
      </w:r>
      <w:bookmarkEnd w:id="125"/>
    </w:p>
    <w:p w14:paraId="5E26B7F6" w14:textId="77777777" w:rsidR="006C618E" w:rsidRPr="00407266" w:rsidRDefault="006C618E" w:rsidP="00407266">
      <w:pPr>
        <w:pStyle w:val="EndNoteBibliography"/>
        <w:spacing w:line="276" w:lineRule="auto"/>
        <w:ind w:left="576" w:hanging="576"/>
        <w:rPr>
          <w:rFonts w:ascii="Arial" w:hAnsi="Arial" w:cs="Arial"/>
          <w:b w:val="0"/>
        </w:rPr>
      </w:pPr>
      <w:bookmarkStart w:id="126" w:name="_ENREF_111"/>
      <w:r w:rsidRPr="00407266">
        <w:rPr>
          <w:rFonts w:ascii="Arial" w:hAnsi="Arial" w:cs="Arial"/>
          <w:b w:val="0"/>
        </w:rPr>
        <w:t>111.</w:t>
      </w:r>
      <w:r w:rsidRPr="00407266">
        <w:rPr>
          <w:rFonts w:ascii="Arial" w:hAnsi="Arial" w:cs="Arial"/>
          <w:b w:val="0"/>
        </w:rPr>
        <w:tab/>
        <w:t>Rosner W (2001) An extraordinarily inaccurate assay for free testosterone is still with us. Journal of Clinical Endocrinology and Metabolism 86:2903.</w:t>
      </w:r>
      <w:bookmarkEnd w:id="126"/>
    </w:p>
    <w:p w14:paraId="17F89152" w14:textId="77777777" w:rsidR="006C618E" w:rsidRPr="00407266" w:rsidRDefault="006C618E" w:rsidP="00407266">
      <w:pPr>
        <w:pStyle w:val="EndNoteBibliography"/>
        <w:spacing w:line="276" w:lineRule="auto"/>
        <w:ind w:left="576" w:hanging="576"/>
        <w:rPr>
          <w:rFonts w:ascii="Arial" w:hAnsi="Arial" w:cs="Arial"/>
          <w:b w:val="0"/>
        </w:rPr>
      </w:pPr>
      <w:bookmarkStart w:id="127" w:name="_ENREF_112"/>
      <w:r w:rsidRPr="00407266">
        <w:rPr>
          <w:rFonts w:ascii="Arial" w:hAnsi="Arial" w:cs="Arial"/>
          <w:b w:val="0"/>
        </w:rPr>
        <w:t>112.</w:t>
      </w:r>
      <w:r w:rsidRPr="00407266">
        <w:rPr>
          <w:rFonts w:ascii="Arial" w:hAnsi="Arial" w:cs="Arial"/>
          <w:b w:val="0"/>
        </w:rPr>
        <w:tab/>
        <w:t>Fritz KS, McKean AJ, Nelson JC, Wilcox RB (2008) Analog-based free testosterone test results linked to total testosterone concentrations, not free testosterone concentrations. Clinical Chemistry 54:512-516</w:t>
      </w:r>
      <w:bookmarkEnd w:id="127"/>
    </w:p>
    <w:p w14:paraId="0E91AA60" w14:textId="77777777" w:rsidR="006C618E" w:rsidRPr="00407266" w:rsidRDefault="006C618E" w:rsidP="00407266">
      <w:pPr>
        <w:pStyle w:val="EndNoteBibliography"/>
        <w:spacing w:line="276" w:lineRule="auto"/>
        <w:ind w:left="576" w:hanging="576"/>
        <w:rPr>
          <w:rFonts w:ascii="Arial" w:hAnsi="Arial" w:cs="Arial"/>
          <w:b w:val="0"/>
        </w:rPr>
      </w:pPr>
      <w:bookmarkStart w:id="128" w:name="_ENREF_113"/>
      <w:r w:rsidRPr="00407266">
        <w:rPr>
          <w:rFonts w:ascii="Arial" w:hAnsi="Arial" w:cs="Arial"/>
          <w:b w:val="0"/>
        </w:rPr>
        <w:t>113.</w:t>
      </w:r>
      <w:r w:rsidRPr="00407266">
        <w:rPr>
          <w:rFonts w:ascii="Arial" w:hAnsi="Arial" w:cs="Arial"/>
          <w:b w:val="0"/>
        </w:rPr>
        <w:tab/>
        <w:t>Kapoor P, Luttrell BM, Williams D (1993) The free androgen index is not valid for adult males. Journal of Steroid Biochemistry and Molecular Biology 45:325-326</w:t>
      </w:r>
      <w:bookmarkEnd w:id="128"/>
    </w:p>
    <w:p w14:paraId="039F8AF5" w14:textId="77777777" w:rsidR="006C618E" w:rsidRPr="00407266" w:rsidRDefault="006C618E" w:rsidP="00407266">
      <w:pPr>
        <w:pStyle w:val="EndNoteBibliography"/>
        <w:spacing w:line="276" w:lineRule="auto"/>
        <w:ind w:left="576" w:hanging="576"/>
        <w:rPr>
          <w:rFonts w:ascii="Arial" w:hAnsi="Arial" w:cs="Arial"/>
          <w:b w:val="0"/>
        </w:rPr>
      </w:pPr>
      <w:bookmarkStart w:id="129" w:name="_ENREF_114"/>
      <w:r w:rsidRPr="00407266">
        <w:rPr>
          <w:rFonts w:ascii="Arial" w:hAnsi="Arial" w:cs="Arial"/>
          <w:b w:val="0"/>
        </w:rPr>
        <w:t>114.</w:t>
      </w:r>
      <w:r w:rsidRPr="00407266">
        <w:rPr>
          <w:rFonts w:ascii="Arial" w:hAnsi="Arial" w:cs="Arial"/>
          <w:b w:val="0"/>
        </w:rPr>
        <w:tab/>
        <w:t>Mazer NA (2009) A novel spreadsheet method for calculating the free serum concentrations of testosterone, dihydrotestosterone, estradiol, estrone and cortisol: with illustrative examples from male and female populations. Steroids 74:512-519</w:t>
      </w:r>
      <w:bookmarkEnd w:id="129"/>
    </w:p>
    <w:p w14:paraId="6ACB8725" w14:textId="77777777" w:rsidR="006C618E" w:rsidRPr="00407266" w:rsidRDefault="006C618E" w:rsidP="00407266">
      <w:pPr>
        <w:pStyle w:val="EndNoteBibliography"/>
        <w:spacing w:line="276" w:lineRule="auto"/>
        <w:ind w:left="576" w:hanging="576"/>
        <w:rPr>
          <w:rFonts w:ascii="Arial" w:hAnsi="Arial" w:cs="Arial"/>
          <w:b w:val="0"/>
        </w:rPr>
      </w:pPr>
      <w:bookmarkStart w:id="130" w:name="_ENREF_115"/>
      <w:r w:rsidRPr="00407266">
        <w:rPr>
          <w:rFonts w:ascii="Arial" w:hAnsi="Arial" w:cs="Arial"/>
          <w:b w:val="0"/>
        </w:rPr>
        <w:t>115.</w:t>
      </w:r>
      <w:r w:rsidRPr="00407266">
        <w:rPr>
          <w:rFonts w:ascii="Arial" w:hAnsi="Arial" w:cs="Arial"/>
          <w:b w:val="0"/>
        </w:rPr>
        <w:tab/>
        <w:t xml:space="preserve">Ly LP, Handelsman DJ (2005) Empirical estimation of free testosterone from </w:t>
      </w:r>
      <w:r w:rsidRPr="00407266">
        <w:rPr>
          <w:rFonts w:ascii="Arial" w:hAnsi="Arial" w:cs="Arial"/>
          <w:b w:val="0"/>
        </w:rPr>
        <w:lastRenderedPageBreak/>
        <w:t>testosterone and sex hormone-binding globulin immunoassays. European Journal of Endocrinology 152:471-478</w:t>
      </w:r>
      <w:bookmarkEnd w:id="130"/>
    </w:p>
    <w:p w14:paraId="597B5480" w14:textId="77777777" w:rsidR="006C618E" w:rsidRPr="00407266" w:rsidRDefault="006C618E" w:rsidP="00407266">
      <w:pPr>
        <w:pStyle w:val="EndNoteBibliography"/>
        <w:spacing w:line="276" w:lineRule="auto"/>
        <w:ind w:left="576" w:hanging="576"/>
        <w:rPr>
          <w:rFonts w:ascii="Arial" w:hAnsi="Arial" w:cs="Arial"/>
          <w:b w:val="0"/>
        </w:rPr>
      </w:pPr>
      <w:bookmarkStart w:id="131" w:name="_ENREF_116"/>
      <w:r w:rsidRPr="00407266">
        <w:rPr>
          <w:rFonts w:ascii="Arial" w:hAnsi="Arial" w:cs="Arial"/>
          <w:b w:val="0"/>
        </w:rPr>
        <w:t>116.</w:t>
      </w:r>
      <w:r w:rsidRPr="00407266">
        <w:rPr>
          <w:rFonts w:ascii="Arial" w:hAnsi="Arial" w:cs="Arial"/>
          <w:b w:val="0"/>
        </w:rPr>
        <w:tab/>
        <w:t>Ly LP, Sartorius G, Hull L, Leung A, Swerdloff RS, Wang C, Handelsman DJ (2010) Accuracy of calculated free testosterone formulae in men. Clinical Endocrinology 73:382-388</w:t>
      </w:r>
      <w:bookmarkEnd w:id="131"/>
    </w:p>
    <w:p w14:paraId="3FCB4767" w14:textId="77777777" w:rsidR="006C618E" w:rsidRPr="00407266" w:rsidRDefault="006C618E" w:rsidP="00407266">
      <w:pPr>
        <w:pStyle w:val="EndNoteBibliography"/>
        <w:spacing w:line="276" w:lineRule="auto"/>
        <w:ind w:left="576" w:hanging="576"/>
        <w:rPr>
          <w:rFonts w:ascii="Arial" w:hAnsi="Arial" w:cs="Arial"/>
          <w:b w:val="0"/>
        </w:rPr>
      </w:pPr>
      <w:bookmarkStart w:id="132" w:name="_ENREF_117"/>
      <w:r w:rsidRPr="00407266">
        <w:rPr>
          <w:rFonts w:ascii="Arial" w:hAnsi="Arial" w:cs="Arial"/>
          <w:b w:val="0"/>
        </w:rPr>
        <w:t>117.</w:t>
      </w:r>
      <w:r w:rsidRPr="00407266">
        <w:rPr>
          <w:rFonts w:ascii="Arial" w:hAnsi="Arial" w:cs="Arial"/>
          <w:b w:val="0"/>
        </w:rPr>
        <w:tab/>
        <w:t>Sartorius G, Ly LP, Sikaris K, McLachlan R, Handelsman DJ (2009) Predictive accuracy and sources of variability in calculated free testosterone estimates. Annals of Clinical Biochemistry 46:137-143</w:t>
      </w:r>
      <w:bookmarkEnd w:id="132"/>
    </w:p>
    <w:p w14:paraId="593CFCB2" w14:textId="77777777" w:rsidR="006C618E" w:rsidRPr="00407266" w:rsidRDefault="006C618E" w:rsidP="00407266">
      <w:pPr>
        <w:pStyle w:val="EndNoteBibliography"/>
        <w:spacing w:line="276" w:lineRule="auto"/>
        <w:ind w:left="576" w:hanging="576"/>
        <w:rPr>
          <w:rFonts w:ascii="Arial" w:hAnsi="Arial" w:cs="Arial"/>
          <w:b w:val="0"/>
        </w:rPr>
      </w:pPr>
      <w:bookmarkStart w:id="133" w:name="_ENREF_118"/>
      <w:r w:rsidRPr="00407266">
        <w:rPr>
          <w:rFonts w:ascii="Arial" w:hAnsi="Arial" w:cs="Arial"/>
          <w:b w:val="0"/>
        </w:rPr>
        <w:t>118.</w:t>
      </w:r>
      <w:r w:rsidRPr="00407266">
        <w:rPr>
          <w:rFonts w:ascii="Arial" w:hAnsi="Arial" w:cs="Arial"/>
          <w:b w:val="0"/>
        </w:rPr>
        <w:tab/>
        <w:t>Egleston BL, Chandler DW, Dorgan JF (2010) Validity of estimating non-sex hormone-binding globulin bound testosterone and oestradiol from total hormone measurements in boys and girls. Annals of Clinical Biochemistry 47:233-241</w:t>
      </w:r>
      <w:bookmarkEnd w:id="133"/>
    </w:p>
    <w:p w14:paraId="731C7BB6" w14:textId="77777777" w:rsidR="006C618E" w:rsidRPr="00407266" w:rsidRDefault="006C618E" w:rsidP="00407266">
      <w:pPr>
        <w:pStyle w:val="EndNoteBibliography"/>
        <w:spacing w:line="276" w:lineRule="auto"/>
        <w:ind w:left="576" w:hanging="576"/>
        <w:rPr>
          <w:rFonts w:ascii="Arial" w:hAnsi="Arial" w:cs="Arial"/>
          <w:b w:val="0"/>
        </w:rPr>
      </w:pPr>
      <w:bookmarkStart w:id="134" w:name="_ENREF_119"/>
      <w:r w:rsidRPr="00407266">
        <w:rPr>
          <w:rFonts w:ascii="Arial" w:hAnsi="Arial" w:cs="Arial"/>
          <w:b w:val="0"/>
        </w:rPr>
        <w:t>119.</w:t>
      </w:r>
      <w:r w:rsidRPr="00407266">
        <w:rPr>
          <w:rFonts w:ascii="Arial" w:hAnsi="Arial" w:cs="Arial"/>
          <w:b w:val="0"/>
        </w:rPr>
        <w:tab/>
        <w:t>Giton F, Fiet J, Guechot J, Ibrahim F, Bronsard F, Chopin D, Raynaud JP (2006) Serum bioavailable testosterone: assayed or calculated? Clinical Chemistry 52:474-481</w:t>
      </w:r>
      <w:bookmarkEnd w:id="134"/>
    </w:p>
    <w:p w14:paraId="3509832A" w14:textId="77777777" w:rsidR="006C618E" w:rsidRPr="00407266" w:rsidRDefault="006C618E" w:rsidP="00407266">
      <w:pPr>
        <w:pStyle w:val="EndNoteBibliography"/>
        <w:spacing w:line="276" w:lineRule="auto"/>
        <w:ind w:left="576" w:hanging="576"/>
        <w:rPr>
          <w:rFonts w:ascii="Arial" w:hAnsi="Arial" w:cs="Arial"/>
          <w:b w:val="0"/>
        </w:rPr>
      </w:pPr>
      <w:bookmarkStart w:id="135" w:name="_ENREF_120"/>
      <w:r w:rsidRPr="00407266">
        <w:rPr>
          <w:rFonts w:ascii="Arial" w:hAnsi="Arial" w:cs="Arial"/>
          <w:b w:val="0"/>
        </w:rPr>
        <w:t>120.</w:t>
      </w:r>
      <w:r w:rsidRPr="00407266">
        <w:rPr>
          <w:rFonts w:ascii="Arial" w:hAnsi="Arial" w:cs="Arial"/>
          <w:b w:val="0"/>
        </w:rPr>
        <w:tab/>
        <w:t>Van Eenoo P, Delbeke FT (2006) Metabolism and excretion of anabolic steroids in doping control--new steroids and new insights. Journal of Steroid Biochemistry and Molecular Biology 101:161-178</w:t>
      </w:r>
      <w:bookmarkEnd w:id="135"/>
    </w:p>
    <w:p w14:paraId="2247F059" w14:textId="77777777" w:rsidR="006C618E" w:rsidRPr="00407266" w:rsidRDefault="006C618E" w:rsidP="00407266">
      <w:pPr>
        <w:pStyle w:val="EndNoteBibliography"/>
        <w:spacing w:line="276" w:lineRule="auto"/>
        <w:ind w:left="576" w:hanging="576"/>
        <w:rPr>
          <w:rFonts w:ascii="Arial" w:hAnsi="Arial" w:cs="Arial"/>
          <w:b w:val="0"/>
        </w:rPr>
      </w:pPr>
      <w:bookmarkStart w:id="136" w:name="_ENREF_121"/>
      <w:r w:rsidRPr="00407266">
        <w:rPr>
          <w:rFonts w:ascii="Arial" w:hAnsi="Arial" w:cs="Arial"/>
          <w:b w:val="0"/>
        </w:rPr>
        <w:t>121.</w:t>
      </w:r>
      <w:r w:rsidRPr="00407266">
        <w:rPr>
          <w:rFonts w:ascii="Arial" w:hAnsi="Arial" w:cs="Arial"/>
          <w:b w:val="0"/>
        </w:rPr>
        <w:tab/>
        <w:t>Kumar N, Crozat A, Li F, Catterall JF, Bardin CW, Sundaram K (1999) 7alpha-methyl-19-nortestosterone, a synthetic androgen with high potency: structure-activity comparisons with other androgens. Journal of Steroid Biochemistry and Molecular Biology 71:213-222</w:t>
      </w:r>
      <w:bookmarkEnd w:id="136"/>
    </w:p>
    <w:p w14:paraId="2A4CA895" w14:textId="77777777" w:rsidR="006C618E" w:rsidRPr="00407266" w:rsidRDefault="006C618E" w:rsidP="00407266">
      <w:pPr>
        <w:pStyle w:val="EndNoteBibliography"/>
        <w:spacing w:line="276" w:lineRule="auto"/>
        <w:ind w:left="576" w:hanging="576"/>
        <w:rPr>
          <w:rFonts w:ascii="Arial" w:hAnsi="Arial" w:cs="Arial"/>
          <w:b w:val="0"/>
        </w:rPr>
      </w:pPr>
      <w:bookmarkStart w:id="137" w:name="_ENREF_122"/>
      <w:r w:rsidRPr="00407266">
        <w:rPr>
          <w:rFonts w:ascii="Arial" w:hAnsi="Arial" w:cs="Arial"/>
          <w:b w:val="0"/>
        </w:rPr>
        <w:t>122.</w:t>
      </w:r>
      <w:r w:rsidRPr="00407266">
        <w:rPr>
          <w:rFonts w:ascii="Arial" w:hAnsi="Arial" w:cs="Arial"/>
          <w:b w:val="0"/>
        </w:rPr>
        <w:tab/>
        <w:t>Deslypere JP, Young M, Wilson JD, McPhaul MJ (1992) Testosterone and 5 alpha-dihydrotestosterone interact differently with the androgen receptor to enhance transcription of the MMTV-CAT reporter gene. Molecular and Cellular Endocrinology 88:15-22</w:t>
      </w:r>
      <w:bookmarkEnd w:id="137"/>
    </w:p>
    <w:p w14:paraId="7C10D166" w14:textId="77777777" w:rsidR="006C618E" w:rsidRPr="00407266" w:rsidRDefault="006C618E" w:rsidP="00407266">
      <w:pPr>
        <w:pStyle w:val="EndNoteBibliography"/>
        <w:spacing w:line="276" w:lineRule="auto"/>
        <w:ind w:left="576" w:hanging="576"/>
        <w:rPr>
          <w:rFonts w:ascii="Arial" w:hAnsi="Arial" w:cs="Arial"/>
          <w:b w:val="0"/>
        </w:rPr>
      </w:pPr>
      <w:bookmarkStart w:id="138" w:name="_ENREF_123"/>
      <w:r w:rsidRPr="00407266">
        <w:rPr>
          <w:rFonts w:ascii="Arial" w:hAnsi="Arial" w:cs="Arial"/>
          <w:b w:val="0"/>
        </w:rPr>
        <w:t>123.</w:t>
      </w:r>
      <w:r w:rsidRPr="00407266">
        <w:rPr>
          <w:rFonts w:ascii="Arial" w:hAnsi="Arial" w:cs="Arial"/>
          <w:b w:val="0"/>
        </w:rPr>
        <w:tab/>
        <w:t>Zhou ZX, Lane MV, Kemppainen JA, French FS, Wilson EM (1995) Specificity of ligand-dependent androgen receptor stabilization: receptor domain interactions influence ligand dissociation and receptor stability. Molecular Endocrinology 9:208-218</w:t>
      </w:r>
      <w:bookmarkEnd w:id="138"/>
    </w:p>
    <w:p w14:paraId="49A88BB7" w14:textId="77777777" w:rsidR="006C618E" w:rsidRPr="00407266" w:rsidRDefault="006C618E" w:rsidP="00407266">
      <w:pPr>
        <w:pStyle w:val="EndNoteBibliography"/>
        <w:spacing w:line="276" w:lineRule="auto"/>
        <w:ind w:left="576" w:hanging="576"/>
        <w:rPr>
          <w:rFonts w:ascii="Arial" w:hAnsi="Arial" w:cs="Arial"/>
          <w:b w:val="0"/>
        </w:rPr>
      </w:pPr>
      <w:bookmarkStart w:id="139" w:name="_ENREF_124"/>
      <w:r w:rsidRPr="00407266">
        <w:rPr>
          <w:rFonts w:ascii="Arial" w:hAnsi="Arial" w:cs="Arial"/>
          <w:b w:val="0"/>
        </w:rPr>
        <w:t>124.</w:t>
      </w:r>
      <w:r w:rsidRPr="00407266">
        <w:rPr>
          <w:rFonts w:ascii="Arial" w:hAnsi="Arial" w:cs="Arial"/>
          <w:b w:val="0"/>
        </w:rPr>
        <w:tab/>
        <w:t>McRobb L, Handelsman DJ, Kazlauskas R, Wilkinson S, McLeod MD, Heather AK (2008) Structure-activity relationships of synthetic progestins in a yeast-based in vitro androgen bioassay. Journal of Steroid Biochemistry and Molecular Biology 110:39-47</w:t>
      </w:r>
      <w:bookmarkEnd w:id="139"/>
    </w:p>
    <w:p w14:paraId="40EF4A12" w14:textId="77777777" w:rsidR="006C618E" w:rsidRPr="00407266" w:rsidRDefault="006C618E" w:rsidP="00407266">
      <w:pPr>
        <w:pStyle w:val="EndNoteBibliography"/>
        <w:spacing w:line="276" w:lineRule="auto"/>
        <w:ind w:left="576" w:hanging="576"/>
        <w:rPr>
          <w:rFonts w:ascii="Arial" w:hAnsi="Arial" w:cs="Arial"/>
          <w:b w:val="0"/>
        </w:rPr>
      </w:pPr>
      <w:bookmarkStart w:id="140" w:name="_ENREF_125"/>
      <w:r w:rsidRPr="00407266">
        <w:rPr>
          <w:rFonts w:ascii="Arial" w:hAnsi="Arial" w:cs="Arial"/>
          <w:b w:val="0"/>
        </w:rPr>
        <w:t>125.</w:t>
      </w:r>
      <w:r w:rsidRPr="00407266">
        <w:rPr>
          <w:rFonts w:ascii="Arial" w:hAnsi="Arial" w:cs="Arial"/>
          <w:b w:val="0"/>
        </w:rPr>
        <w:tab/>
        <w:t>Russell DW, Wilson JD (1994) Steroid 5 alpha-reductase: two genes/two enzymes. Annual Review of Biochemistry 63:25-61</w:t>
      </w:r>
      <w:bookmarkEnd w:id="140"/>
    </w:p>
    <w:p w14:paraId="22AE7DF1" w14:textId="77777777" w:rsidR="006C618E" w:rsidRPr="00407266" w:rsidRDefault="006C618E" w:rsidP="00407266">
      <w:pPr>
        <w:pStyle w:val="EndNoteBibliography"/>
        <w:spacing w:line="276" w:lineRule="auto"/>
        <w:ind w:left="576" w:hanging="576"/>
        <w:rPr>
          <w:rFonts w:ascii="Arial" w:hAnsi="Arial" w:cs="Arial"/>
          <w:b w:val="0"/>
        </w:rPr>
      </w:pPr>
      <w:bookmarkStart w:id="141" w:name="_ENREF_126"/>
      <w:r w:rsidRPr="00407266">
        <w:rPr>
          <w:rFonts w:ascii="Arial" w:hAnsi="Arial" w:cs="Arial"/>
          <w:b w:val="0"/>
        </w:rPr>
        <w:t>126.</w:t>
      </w:r>
      <w:r w:rsidRPr="00407266">
        <w:rPr>
          <w:rFonts w:ascii="Arial" w:hAnsi="Arial" w:cs="Arial"/>
          <w:b w:val="0"/>
        </w:rPr>
        <w:tab/>
        <w:t>Thigpen AE, Davis DL, Milatovich A, Mendonca B, Imperato-McGinley J, Griffin JE, Francke U, Wilson JD, Russell DW (1992) Molecular genetics of steroid 5a-reductase 2 deficiency. Journal of Clinical Investigations 90:799-809</w:t>
      </w:r>
      <w:bookmarkEnd w:id="141"/>
    </w:p>
    <w:p w14:paraId="0C1304F8" w14:textId="77777777" w:rsidR="006C618E" w:rsidRPr="00407266" w:rsidRDefault="006C618E" w:rsidP="00407266">
      <w:pPr>
        <w:pStyle w:val="EndNoteBibliography"/>
        <w:spacing w:line="276" w:lineRule="auto"/>
        <w:ind w:left="576" w:hanging="576"/>
        <w:rPr>
          <w:rFonts w:ascii="Arial" w:hAnsi="Arial" w:cs="Arial"/>
          <w:b w:val="0"/>
        </w:rPr>
      </w:pPr>
      <w:bookmarkStart w:id="142" w:name="_ENREF_127"/>
      <w:r w:rsidRPr="00407266">
        <w:rPr>
          <w:rFonts w:ascii="Arial" w:hAnsi="Arial" w:cs="Arial"/>
          <w:b w:val="0"/>
        </w:rPr>
        <w:t>127.</w:t>
      </w:r>
      <w:r w:rsidRPr="00407266">
        <w:rPr>
          <w:rFonts w:ascii="Arial" w:hAnsi="Arial" w:cs="Arial"/>
          <w:b w:val="0"/>
        </w:rPr>
        <w:tab/>
        <w:t>Cai LQ, Fratiani CM, Gautier T, Imperato-McGinley J (1994) Dihydrotestosterone regulation of semen in males pseudohermaphrodites with 5-a reductase deficiency. Journal of Clinical Endocrinology and Metabolism 79:409-414</w:t>
      </w:r>
      <w:bookmarkEnd w:id="142"/>
    </w:p>
    <w:p w14:paraId="39A7B084" w14:textId="77777777" w:rsidR="006C618E" w:rsidRPr="00407266" w:rsidRDefault="006C618E" w:rsidP="00407266">
      <w:pPr>
        <w:pStyle w:val="EndNoteBibliography"/>
        <w:spacing w:line="276" w:lineRule="auto"/>
        <w:ind w:left="576" w:hanging="576"/>
        <w:rPr>
          <w:rFonts w:ascii="Arial" w:hAnsi="Arial" w:cs="Arial"/>
          <w:b w:val="0"/>
        </w:rPr>
      </w:pPr>
      <w:bookmarkStart w:id="143" w:name="_ENREF_128"/>
      <w:r w:rsidRPr="00407266">
        <w:rPr>
          <w:rFonts w:ascii="Arial" w:hAnsi="Arial" w:cs="Arial"/>
          <w:b w:val="0"/>
        </w:rPr>
        <w:t>128.</w:t>
      </w:r>
      <w:r w:rsidRPr="00407266">
        <w:rPr>
          <w:rFonts w:ascii="Arial" w:hAnsi="Arial" w:cs="Arial"/>
          <w:b w:val="0"/>
        </w:rPr>
        <w:tab/>
        <w:t>Sobel V, Schwartz B, Zhu YS, Cordero JJ, Imperato-McGinley J (2006) Bone mineral density in the complete androgen insensitivity and 5alpha-reductase-2 deficiency syndromes. Journal of Clinical Endocrinology and Metabolism 91:3017-3023</w:t>
      </w:r>
      <w:bookmarkEnd w:id="143"/>
    </w:p>
    <w:p w14:paraId="487ADD4A" w14:textId="77777777" w:rsidR="006C618E" w:rsidRPr="00407266" w:rsidRDefault="006C618E" w:rsidP="00407266">
      <w:pPr>
        <w:pStyle w:val="EndNoteBibliography"/>
        <w:spacing w:line="276" w:lineRule="auto"/>
        <w:ind w:left="576" w:hanging="576"/>
        <w:rPr>
          <w:rFonts w:ascii="Arial" w:hAnsi="Arial" w:cs="Arial"/>
          <w:b w:val="0"/>
        </w:rPr>
      </w:pPr>
      <w:bookmarkStart w:id="144" w:name="_ENREF_129"/>
      <w:r w:rsidRPr="00407266">
        <w:rPr>
          <w:rFonts w:ascii="Arial" w:hAnsi="Arial" w:cs="Arial"/>
          <w:b w:val="0"/>
        </w:rPr>
        <w:t>129.</w:t>
      </w:r>
      <w:r w:rsidRPr="00407266">
        <w:rPr>
          <w:rFonts w:ascii="Arial" w:hAnsi="Arial" w:cs="Arial"/>
          <w:b w:val="0"/>
        </w:rPr>
        <w:tab/>
        <w:t>Imperato-McGinley J, Peterson RE, Gautier T, Sturla E (1979) Androgens and the evolution of male gender identity among male pseudohemaphrodites with 5-a reductase deficiency. New England Journal of Medicine 300:1233-1237</w:t>
      </w:r>
      <w:bookmarkEnd w:id="144"/>
    </w:p>
    <w:p w14:paraId="425CFC3E" w14:textId="77777777" w:rsidR="006C618E" w:rsidRPr="00407266" w:rsidRDefault="006C618E" w:rsidP="00407266">
      <w:pPr>
        <w:pStyle w:val="EndNoteBibliography"/>
        <w:spacing w:line="276" w:lineRule="auto"/>
        <w:ind w:left="576" w:hanging="576"/>
        <w:rPr>
          <w:rFonts w:ascii="Arial" w:hAnsi="Arial" w:cs="Arial"/>
          <w:b w:val="0"/>
        </w:rPr>
      </w:pPr>
      <w:bookmarkStart w:id="145" w:name="_ENREF_130"/>
      <w:r w:rsidRPr="00407266">
        <w:rPr>
          <w:rFonts w:ascii="Arial" w:hAnsi="Arial" w:cs="Arial"/>
          <w:b w:val="0"/>
        </w:rPr>
        <w:t>130.</w:t>
      </w:r>
      <w:r w:rsidRPr="00407266">
        <w:rPr>
          <w:rFonts w:ascii="Arial" w:hAnsi="Arial" w:cs="Arial"/>
          <w:b w:val="0"/>
        </w:rPr>
        <w:tab/>
        <w:t xml:space="preserve">Imperato-McGinley J, Gautier T, Zirinsky K, Hom T, Palomo O, Stein E, Vaughan ED, Markisz JA, deArellano ER, Kazam E (1992) Prostate visualization studies in males homozygous and heterozygous for 5-a reductase deficiency. Journal of Clinical </w:t>
      </w:r>
      <w:r w:rsidRPr="00407266">
        <w:rPr>
          <w:rFonts w:ascii="Arial" w:hAnsi="Arial" w:cs="Arial"/>
          <w:b w:val="0"/>
        </w:rPr>
        <w:lastRenderedPageBreak/>
        <w:t>Endocrinology and Metabolism 75:1022-1026</w:t>
      </w:r>
      <w:bookmarkEnd w:id="145"/>
    </w:p>
    <w:p w14:paraId="44C8EAB0" w14:textId="77777777" w:rsidR="006C618E" w:rsidRPr="00407266" w:rsidRDefault="006C618E" w:rsidP="00407266">
      <w:pPr>
        <w:pStyle w:val="EndNoteBibliography"/>
        <w:spacing w:line="276" w:lineRule="auto"/>
        <w:ind w:left="576" w:hanging="576"/>
        <w:rPr>
          <w:rFonts w:ascii="Arial" w:hAnsi="Arial" w:cs="Arial"/>
          <w:b w:val="0"/>
        </w:rPr>
      </w:pPr>
      <w:bookmarkStart w:id="146" w:name="_ENREF_131"/>
      <w:r w:rsidRPr="00407266">
        <w:rPr>
          <w:rFonts w:ascii="Arial" w:hAnsi="Arial" w:cs="Arial"/>
          <w:b w:val="0"/>
        </w:rPr>
        <w:t>131.</w:t>
      </w:r>
      <w:r w:rsidRPr="00407266">
        <w:rPr>
          <w:rFonts w:ascii="Arial" w:hAnsi="Arial" w:cs="Arial"/>
          <w:b w:val="0"/>
        </w:rPr>
        <w:tab/>
        <w:t>Imperato-McGinley J, Zhu YS (2002) Androgens and male physiology the syndrome of 5alpha-reductase-2 deficiency. Molecular and Cellular Endocrinology 198:51-59</w:t>
      </w:r>
      <w:bookmarkEnd w:id="146"/>
    </w:p>
    <w:p w14:paraId="39B80674" w14:textId="77777777" w:rsidR="006C618E" w:rsidRPr="00407266" w:rsidRDefault="006C618E" w:rsidP="00407266">
      <w:pPr>
        <w:pStyle w:val="EndNoteBibliography"/>
        <w:spacing w:line="276" w:lineRule="auto"/>
        <w:ind w:left="576" w:hanging="576"/>
        <w:rPr>
          <w:rFonts w:ascii="Arial" w:hAnsi="Arial" w:cs="Arial"/>
          <w:b w:val="0"/>
        </w:rPr>
      </w:pPr>
      <w:bookmarkStart w:id="147" w:name="_ENREF_132"/>
      <w:r w:rsidRPr="00407266">
        <w:rPr>
          <w:rFonts w:ascii="Arial" w:hAnsi="Arial" w:cs="Arial"/>
          <w:b w:val="0"/>
        </w:rPr>
        <w:t>132.</w:t>
      </w:r>
      <w:r w:rsidRPr="00407266">
        <w:rPr>
          <w:rFonts w:ascii="Arial" w:hAnsi="Arial" w:cs="Arial"/>
          <w:b w:val="0"/>
        </w:rPr>
        <w:tab/>
        <w:t>Steers WD (2001) 5alpha-reductase activity in the prostate. Urology 58:17-24; discussion 24.</w:t>
      </w:r>
      <w:bookmarkEnd w:id="147"/>
    </w:p>
    <w:p w14:paraId="564A24A0" w14:textId="77777777" w:rsidR="006C618E" w:rsidRPr="00407266" w:rsidRDefault="006C618E" w:rsidP="00407266">
      <w:pPr>
        <w:pStyle w:val="EndNoteBibliography"/>
        <w:spacing w:line="276" w:lineRule="auto"/>
        <w:ind w:left="576" w:hanging="576"/>
        <w:rPr>
          <w:rFonts w:ascii="Arial" w:hAnsi="Arial" w:cs="Arial"/>
          <w:b w:val="0"/>
        </w:rPr>
      </w:pPr>
      <w:bookmarkStart w:id="148" w:name="_ENREF_133"/>
      <w:r w:rsidRPr="00407266">
        <w:rPr>
          <w:rFonts w:ascii="Arial" w:hAnsi="Arial" w:cs="Arial"/>
          <w:b w:val="0"/>
        </w:rPr>
        <w:t>133.</w:t>
      </w:r>
      <w:r w:rsidRPr="00407266">
        <w:rPr>
          <w:rFonts w:ascii="Arial" w:hAnsi="Arial" w:cs="Arial"/>
          <w:b w:val="0"/>
        </w:rPr>
        <w:tab/>
        <w:t>Frick J, Aulitzky W (1991) Physiology of the prostate. Infection 19 Suppl 3:S115-118</w:t>
      </w:r>
      <w:bookmarkEnd w:id="148"/>
    </w:p>
    <w:p w14:paraId="7060A147" w14:textId="77777777" w:rsidR="006C618E" w:rsidRPr="00407266" w:rsidRDefault="006C618E" w:rsidP="00407266">
      <w:pPr>
        <w:pStyle w:val="EndNoteBibliography"/>
        <w:spacing w:line="276" w:lineRule="auto"/>
        <w:ind w:left="576" w:hanging="576"/>
        <w:rPr>
          <w:rFonts w:ascii="Arial" w:hAnsi="Arial" w:cs="Arial"/>
          <w:b w:val="0"/>
        </w:rPr>
      </w:pPr>
      <w:bookmarkStart w:id="149" w:name="_ENREF_134"/>
      <w:r w:rsidRPr="00407266">
        <w:rPr>
          <w:rFonts w:ascii="Arial" w:hAnsi="Arial" w:cs="Arial"/>
          <w:b w:val="0"/>
        </w:rPr>
        <w:t>134.</w:t>
      </w:r>
      <w:r w:rsidRPr="00407266">
        <w:rPr>
          <w:rFonts w:ascii="Arial" w:hAnsi="Arial" w:cs="Arial"/>
          <w:b w:val="0"/>
        </w:rPr>
        <w:tab/>
        <w:t>Gisleskog PO, Hermann D, Hammarlund-Udenaes M, Karlsson MO (1998) A model for the turnover of dihydrotestosterone in the presence of the irreversible 5 alpha-reductase inhibitors GI198745 and finasteride. Clinical Pharmacology and Therapeutics 64:636-647</w:t>
      </w:r>
      <w:bookmarkEnd w:id="149"/>
    </w:p>
    <w:p w14:paraId="238EECCD" w14:textId="77777777" w:rsidR="006C618E" w:rsidRPr="00407266" w:rsidRDefault="006C618E" w:rsidP="00407266">
      <w:pPr>
        <w:pStyle w:val="EndNoteBibliography"/>
        <w:spacing w:line="276" w:lineRule="auto"/>
        <w:ind w:left="576" w:hanging="576"/>
        <w:rPr>
          <w:rFonts w:ascii="Arial" w:hAnsi="Arial" w:cs="Arial"/>
          <w:b w:val="0"/>
        </w:rPr>
      </w:pPr>
      <w:bookmarkStart w:id="150" w:name="_ENREF_135"/>
      <w:r w:rsidRPr="00407266">
        <w:rPr>
          <w:rFonts w:ascii="Arial" w:hAnsi="Arial" w:cs="Arial"/>
          <w:b w:val="0"/>
        </w:rPr>
        <w:t>135.</w:t>
      </w:r>
      <w:r w:rsidRPr="00407266">
        <w:rPr>
          <w:rFonts w:ascii="Arial" w:hAnsi="Arial" w:cs="Arial"/>
          <w:b w:val="0"/>
        </w:rPr>
        <w:tab/>
        <w:t>Miller LR, Partin AW, Chan DW, Bruzek DJ, Dobs AS, Epstein JI, Walsh PC (1998) Influence of radical prostatectomy on serum hormone levels. Journal of Urology 160:449-453</w:t>
      </w:r>
      <w:bookmarkEnd w:id="150"/>
    </w:p>
    <w:p w14:paraId="56BA1199" w14:textId="77777777" w:rsidR="006C618E" w:rsidRPr="00407266" w:rsidRDefault="006C618E" w:rsidP="00407266">
      <w:pPr>
        <w:pStyle w:val="EndNoteBibliography"/>
        <w:spacing w:line="276" w:lineRule="auto"/>
        <w:ind w:left="576" w:hanging="576"/>
        <w:rPr>
          <w:rFonts w:ascii="Arial" w:hAnsi="Arial" w:cs="Arial"/>
          <w:b w:val="0"/>
        </w:rPr>
      </w:pPr>
      <w:bookmarkStart w:id="151" w:name="_ENREF_136"/>
      <w:r w:rsidRPr="00407266">
        <w:rPr>
          <w:rFonts w:ascii="Arial" w:hAnsi="Arial" w:cs="Arial"/>
          <w:b w:val="0"/>
        </w:rPr>
        <w:t>136.</w:t>
      </w:r>
      <w:r w:rsidRPr="00407266">
        <w:rPr>
          <w:rFonts w:ascii="Arial" w:hAnsi="Arial" w:cs="Arial"/>
          <w:b w:val="0"/>
        </w:rPr>
        <w:tab/>
        <w:t>Toorians AW, Kelleher S, Gooren LJ, Jimenez M, Handelsman DJ (2003) Estimating the contribution of the prostate to blood dihydrotestosterone. Journal of Clinical Endocrinology and Metabolism 88:5207-5211</w:t>
      </w:r>
      <w:bookmarkEnd w:id="151"/>
    </w:p>
    <w:p w14:paraId="748E443D" w14:textId="77777777" w:rsidR="006C618E" w:rsidRPr="00407266" w:rsidRDefault="006C618E" w:rsidP="00407266">
      <w:pPr>
        <w:pStyle w:val="EndNoteBibliography"/>
        <w:spacing w:line="276" w:lineRule="auto"/>
        <w:ind w:left="576" w:hanging="576"/>
        <w:rPr>
          <w:rFonts w:ascii="Arial" w:hAnsi="Arial" w:cs="Arial"/>
          <w:b w:val="0"/>
        </w:rPr>
      </w:pPr>
      <w:bookmarkStart w:id="152" w:name="_ENREF_137"/>
      <w:r w:rsidRPr="00407266">
        <w:rPr>
          <w:rFonts w:ascii="Arial" w:hAnsi="Arial" w:cs="Arial"/>
          <w:b w:val="0"/>
        </w:rPr>
        <w:t>137.</w:t>
      </w:r>
      <w:r w:rsidRPr="00407266">
        <w:rPr>
          <w:rFonts w:ascii="Arial" w:hAnsi="Arial" w:cs="Arial"/>
          <w:b w:val="0"/>
        </w:rPr>
        <w:tab/>
        <w:t>Zhu YS, Katz MD, Imperato-McGinley J (1998) Natural potent androgens: lessons from human genetic models. Baillieres Clinical Endocrinology and Metabolism 12:83-113</w:t>
      </w:r>
      <w:bookmarkEnd w:id="152"/>
    </w:p>
    <w:p w14:paraId="12E7106A" w14:textId="77777777" w:rsidR="006C618E" w:rsidRPr="00407266" w:rsidRDefault="006C618E" w:rsidP="00407266">
      <w:pPr>
        <w:pStyle w:val="EndNoteBibliography"/>
        <w:spacing w:line="276" w:lineRule="auto"/>
        <w:ind w:left="576" w:hanging="576"/>
        <w:rPr>
          <w:rFonts w:ascii="Arial" w:hAnsi="Arial" w:cs="Arial"/>
          <w:b w:val="0"/>
        </w:rPr>
      </w:pPr>
      <w:bookmarkStart w:id="153" w:name="_ENREF_138"/>
      <w:r w:rsidRPr="00407266">
        <w:rPr>
          <w:rFonts w:ascii="Arial" w:hAnsi="Arial" w:cs="Arial"/>
          <w:b w:val="0"/>
        </w:rPr>
        <w:t>138.</w:t>
      </w:r>
      <w:r w:rsidRPr="00407266">
        <w:rPr>
          <w:rFonts w:ascii="Arial" w:hAnsi="Arial" w:cs="Arial"/>
          <w:b w:val="0"/>
        </w:rPr>
        <w:tab/>
        <w:t>Uemura M, Tamura K, Chung S, Honma S, Okuyama A, Nakamura Y, Nakagawa H (2008) Novel 5 alpha-steroid reductase (SRD5A3, type-3) is overexpressed in hormone-refractory prostate cancer. Cancer Sci 99:81-86</w:t>
      </w:r>
      <w:bookmarkEnd w:id="153"/>
    </w:p>
    <w:p w14:paraId="7B116BEE" w14:textId="77777777" w:rsidR="006C618E" w:rsidRPr="00407266" w:rsidRDefault="006C618E" w:rsidP="00407266">
      <w:pPr>
        <w:pStyle w:val="EndNoteBibliography"/>
        <w:spacing w:line="276" w:lineRule="auto"/>
        <w:ind w:left="576" w:hanging="576"/>
        <w:rPr>
          <w:rFonts w:ascii="Arial" w:hAnsi="Arial" w:cs="Arial"/>
          <w:b w:val="0"/>
        </w:rPr>
      </w:pPr>
      <w:bookmarkStart w:id="154" w:name="_ENREF_139"/>
      <w:r w:rsidRPr="00407266">
        <w:rPr>
          <w:rFonts w:ascii="Arial" w:hAnsi="Arial" w:cs="Arial"/>
          <w:b w:val="0"/>
        </w:rPr>
        <w:t>139.</w:t>
      </w:r>
      <w:r w:rsidRPr="00407266">
        <w:rPr>
          <w:rFonts w:ascii="Arial" w:hAnsi="Arial" w:cs="Arial"/>
          <w:b w:val="0"/>
        </w:rPr>
        <w:tab/>
        <w:t>Cantagrel V, Lefeber DJ, Ng BG, Guan Z, Silhavy JL, Bielas SL, Lehle L, Hombauer H, Adamowicz M, Swiezewska E, De Brouwer AP, Blumel P, Sykut-Cegielska J, Houliston S, Swistun D, Ali BR, Dobyns WB, Babovic-Vuksanovic D, van Bokhoven H, Wevers RA, Raetz CR, Freeze HH, Morava E, Al-Gazali L, Gleeson JG (2010) SRD5A3 is required for converting polyprenol to dolichol and is mutated in a congenital glycosylation disorder. Cell 142:203-217</w:t>
      </w:r>
      <w:bookmarkEnd w:id="154"/>
    </w:p>
    <w:p w14:paraId="138D63F3" w14:textId="77777777" w:rsidR="006C618E" w:rsidRPr="00407266" w:rsidRDefault="006C618E" w:rsidP="00407266">
      <w:pPr>
        <w:pStyle w:val="EndNoteBibliography"/>
        <w:spacing w:line="276" w:lineRule="auto"/>
        <w:ind w:left="576" w:hanging="576"/>
        <w:rPr>
          <w:rFonts w:ascii="Arial" w:hAnsi="Arial" w:cs="Arial"/>
          <w:b w:val="0"/>
        </w:rPr>
      </w:pPr>
      <w:bookmarkStart w:id="155" w:name="_ENREF_140"/>
      <w:r w:rsidRPr="00407266">
        <w:rPr>
          <w:rFonts w:ascii="Arial" w:hAnsi="Arial" w:cs="Arial"/>
          <w:b w:val="0"/>
        </w:rPr>
        <w:t>140.</w:t>
      </w:r>
      <w:r w:rsidRPr="00407266">
        <w:rPr>
          <w:rFonts w:ascii="Arial" w:hAnsi="Arial" w:cs="Arial"/>
          <w:b w:val="0"/>
        </w:rPr>
        <w:tab/>
        <w:t>Thompson IM, Goodman PJ, Tangen CM, Lucia MS, Miller GJ, Ford LG, Lieber MM, Cespedes RD, Atkins JN, Lippman SM, Carlin SM, Ryan A, Szczepanek CM, Crowley JJ, Coltman CA, Jr. (2003) The influence of finasteride on the development of prostate cancer. New England Journal of Medicine 349:215-224</w:t>
      </w:r>
      <w:bookmarkEnd w:id="155"/>
    </w:p>
    <w:p w14:paraId="57D4C2B4" w14:textId="77777777" w:rsidR="006C618E" w:rsidRPr="00407266" w:rsidRDefault="006C618E" w:rsidP="00407266">
      <w:pPr>
        <w:pStyle w:val="EndNoteBibliography"/>
        <w:spacing w:line="276" w:lineRule="auto"/>
        <w:ind w:left="576" w:hanging="576"/>
        <w:rPr>
          <w:rFonts w:ascii="Arial" w:hAnsi="Arial" w:cs="Arial"/>
          <w:b w:val="0"/>
        </w:rPr>
      </w:pPr>
      <w:bookmarkStart w:id="156" w:name="_ENREF_141"/>
      <w:r w:rsidRPr="00407266">
        <w:rPr>
          <w:rFonts w:ascii="Arial" w:hAnsi="Arial" w:cs="Arial"/>
          <w:b w:val="0"/>
        </w:rPr>
        <w:t>141.</w:t>
      </w:r>
      <w:r w:rsidRPr="00407266">
        <w:rPr>
          <w:rFonts w:ascii="Arial" w:hAnsi="Arial" w:cs="Arial"/>
          <w:b w:val="0"/>
        </w:rPr>
        <w:tab/>
        <w:t>Andriole GL, Bostwick DG, Brawley OW, Gomella LG, Marberger M, Montorsi F, Pettaway CA, Tammela TL, Teloken C, Tindall DJ, Somerville MC, Wilson TH, Fowler IL, Rittmaster RS (2010) Effect of dutasteride on the risk of prostate cancer. New England Journal of Medicine 362:1192-1202</w:t>
      </w:r>
      <w:bookmarkEnd w:id="156"/>
    </w:p>
    <w:p w14:paraId="2B836C90" w14:textId="77777777" w:rsidR="006C618E" w:rsidRPr="00407266" w:rsidRDefault="006C618E" w:rsidP="00407266">
      <w:pPr>
        <w:pStyle w:val="EndNoteBibliography"/>
        <w:spacing w:line="276" w:lineRule="auto"/>
        <w:ind w:left="576" w:hanging="576"/>
        <w:rPr>
          <w:rFonts w:ascii="Arial" w:hAnsi="Arial" w:cs="Arial"/>
          <w:b w:val="0"/>
        </w:rPr>
      </w:pPr>
      <w:bookmarkStart w:id="157" w:name="_ENREF_142"/>
      <w:r w:rsidRPr="00407266">
        <w:rPr>
          <w:rFonts w:ascii="Arial" w:hAnsi="Arial" w:cs="Arial"/>
          <w:b w:val="0"/>
        </w:rPr>
        <w:t>142.</w:t>
      </w:r>
      <w:r w:rsidRPr="00407266">
        <w:rPr>
          <w:rFonts w:ascii="Arial" w:hAnsi="Arial" w:cs="Arial"/>
          <w:b w:val="0"/>
        </w:rPr>
        <w:tab/>
        <w:t>Lucia MS, Epstein JI, Goodman PJ, Darke AK, Reuter VE, Civantos F, Tangen CM, Parnes HL, Lippman SM, La Rosa FG, Kattan MW, Crawford ED, Ford LG, Coltman CA, Jr., Thompson IM (2007) Finasteride and high-grade prostate cancer in the Prostate Cancer Prevention Trial. Journal of the National Cancer Institute 99:1375-1383</w:t>
      </w:r>
      <w:bookmarkEnd w:id="157"/>
    </w:p>
    <w:p w14:paraId="60696E62" w14:textId="77777777" w:rsidR="006C618E" w:rsidRPr="00407266" w:rsidRDefault="006C618E" w:rsidP="00407266">
      <w:pPr>
        <w:pStyle w:val="EndNoteBibliography"/>
        <w:spacing w:line="276" w:lineRule="auto"/>
        <w:ind w:left="576" w:hanging="576"/>
        <w:rPr>
          <w:rFonts w:ascii="Arial" w:hAnsi="Arial" w:cs="Arial"/>
          <w:b w:val="0"/>
        </w:rPr>
      </w:pPr>
      <w:bookmarkStart w:id="158" w:name="_ENREF_143"/>
      <w:r w:rsidRPr="00407266">
        <w:rPr>
          <w:rFonts w:ascii="Arial" w:hAnsi="Arial" w:cs="Arial"/>
          <w:b w:val="0"/>
        </w:rPr>
        <w:t>143.</w:t>
      </w:r>
      <w:r w:rsidRPr="00407266">
        <w:rPr>
          <w:rFonts w:ascii="Arial" w:hAnsi="Arial" w:cs="Arial"/>
          <w:b w:val="0"/>
        </w:rPr>
        <w:tab/>
        <w:t>Redman MW, Tangen CM, Goodman PJ, Lucia MS, Coltman CA, Jr., Thompson IM (2008) Finasteride does not increase the risk of high-grade prostate cancer: a bias-adjusted modeling approach. Cancer Prev Res (Phila) 1:174-181</w:t>
      </w:r>
      <w:bookmarkEnd w:id="158"/>
    </w:p>
    <w:p w14:paraId="4829A8F7" w14:textId="77777777" w:rsidR="006C618E" w:rsidRPr="00407266" w:rsidRDefault="006C618E" w:rsidP="00407266">
      <w:pPr>
        <w:pStyle w:val="EndNoteBibliography"/>
        <w:spacing w:line="276" w:lineRule="auto"/>
        <w:ind w:left="576" w:hanging="576"/>
        <w:rPr>
          <w:rFonts w:ascii="Arial" w:hAnsi="Arial" w:cs="Arial"/>
          <w:b w:val="0"/>
        </w:rPr>
      </w:pPr>
      <w:bookmarkStart w:id="159" w:name="_ENREF_144"/>
      <w:r w:rsidRPr="00407266">
        <w:rPr>
          <w:rFonts w:ascii="Arial" w:hAnsi="Arial" w:cs="Arial"/>
          <w:b w:val="0"/>
        </w:rPr>
        <w:t>144.</w:t>
      </w:r>
      <w:r w:rsidRPr="00407266">
        <w:rPr>
          <w:rFonts w:ascii="Arial" w:hAnsi="Arial" w:cs="Arial"/>
          <w:b w:val="0"/>
        </w:rPr>
        <w:tab/>
        <w:t>Kim J, Amos CI, Logothetis C (2011) 5alpha-Reductase inhibitors for prostate-cancer prevention. New England Journal of Medicine 365:2340</w:t>
      </w:r>
      <w:bookmarkEnd w:id="159"/>
    </w:p>
    <w:p w14:paraId="232CF656" w14:textId="77777777" w:rsidR="006C618E" w:rsidRPr="00407266" w:rsidRDefault="006C618E" w:rsidP="00407266">
      <w:pPr>
        <w:pStyle w:val="EndNoteBibliography"/>
        <w:spacing w:line="276" w:lineRule="auto"/>
        <w:ind w:left="576" w:hanging="576"/>
        <w:rPr>
          <w:rFonts w:ascii="Arial" w:hAnsi="Arial" w:cs="Arial"/>
          <w:b w:val="0"/>
        </w:rPr>
      </w:pPr>
      <w:bookmarkStart w:id="160" w:name="_ENREF_145"/>
      <w:r w:rsidRPr="00407266">
        <w:rPr>
          <w:rFonts w:ascii="Arial" w:hAnsi="Arial" w:cs="Arial"/>
          <w:b w:val="0"/>
        </w:rPr>
        <w:t>145.</w:t>
      </w:r>
      <w:r w:rsidRPr="00407266">
        <w:rPr>
          <w:rFonts w:ascii="Arial" w:hAnsi="Arial" w:cs="Arial"/>
          <w:b w:val="0"/>
        </w:rPr>
        <w:tab/>
        <w:t xml:space="preserve">Simpson ER, Zhao Y, Agarwal VR, Michael MD, Bulun SE, Hinshelwood MM, Graham-Lorence S, Sun T, Fisher CR, Qin K, Mendelson CR (1997) Aromatase </w:t>
      </w:r>
      <w:r w:rsidRPr="00407266">
        <w:rPr>
          <w:rFonts w:ascii="Arial" w:hAnsi="Arial" w:cs="Arial"/>
          <w:b w:val="0"/>
        </w:rPr>
        <w:lastRenderedPageBreak/>
        <w:t>expression in health and disease. Recent Progress in Hormone Research 52:185-213; discussion 213-184</w:t>
      </w:r>
      <w:bookmarkEnd w:id="160"/>
    </w:p>
    <w:p w14:paraId="6CA08FE7" w14:textId="77777777" w:rsidR="006C618E" w:rsidRPr="00407266" w:rsidRDefault="006C618E" w:rsidP="00407266">
      <w:pPr>
        <w:pStyle w:val="EndNoteBibliography"/>
        <w:spacing w:line="276" w:lineRule="auto"/>
        <w:ind w:left="576" w:hanging="576"/>
        <w:rPr>
          <w:rFonts w:ascii="Arial" w:hAnsi="Arial" w:cs="Arial"/>
          <w:b w:val="0"/>
        </w:rPr>
      </w:pPr>
      <w:bookmarkStart w:id="161" w:name="_ENREF_146"/>
      <w:r w:rsidRPr="00407266">
        <w:rPr>
          <w:rFonts w:ascii="Arial" w:hAnsi="Arial" w:cs="Arial"/>
          <w:b w:val="0"/>
        </w:rPr>
        <w:t>146.</w:t>
      </w:r>
      <w:r w:rsidRPr="00407266">
        <w:rPr>
          <w:rFonts w:ascii="Arial" w:hAnsi="Arial" w:cs="Arial"/>
          <w:b w:val="0"/>
        </w:rPr>
        <w:tab/>
        <w:t>Bulun SE, Takayama K, Suzuki T, Sasano H, Yilmaz B, Sebastian S (2004) Organization of the human aromatase p450 (CYP19) gene. Seminars in Reproductive Medicine 22:5-9</w:t>
      </w:r>
      <w:bookmarkEnd w:id="161"/>
    </w:p>
    <w:p w14:paraId="53FB5E88" w14:textId="77777777" w:rsidR="006C618E" w:rsidRPr="00407266" w:rsidRDefault="006C618E" w:rsidP="00407266">
      <w:pPr>
        <w:pStyle w:val="EndNoteBibliography"/>
        <w:spacing w:line="276" w:lineRule="auto"/>
        <w:ind w:left="576" w:hanging="576"/>
        <w:rPr>
          <w:rFonts w:ascii="Arial" w:hAnsi="Arial" w:cs="Arial"/>
          <w:b w:val="0"/>
        </w:rPr>
      </w:pPr>
      <w:bookmarkStart w:id="162" w:name="_ENREF_147"/>
      <w:r w:rsidRPr="00407266">
        <w:rPr>
          <w:rFonts w:ascii="Arial" w:hAnsi="Arial" w:cs="Arial"/>
          <w:b w:val="0"/>
        </w:rPr>
        <w:t>147.</w:t>
      </w:r>
      <w:r w:rsidRPr="00407266">
        <w:rPr>
          <w:rFonts w:ascii="Arial" w:hAnsi="Arial" w:cs="Arial"/>
          <w:b w:val="0"/>
        </w:rPr>
        <w:tab/>
        <w:t>Naftolin F (1994) Brain aromatization of androgens. Journal of Reproductive Medicine 39:257-261</w:t>
      </w:r>
      <w:bookmarkEnd w:id="162"/>
    </w:p>
    <w:p w14:paraId="0C4E7852" w14:textId="77777777" w:rsidR="006C618E" w:rsidRPr="00407266" w:rsidRDefault="006C618E" w:rsidP="00407266">
      <w:pPr>
        <w:pStyle w:val="EndNoteBibliography"/>
        <w:spacing w:line="276" w:lineRule="auto"/>
        <w:ind w:left="576" w:hanging="576"/>
        <w:rPr>
          <w:rFonts w:ascii="Arial" w:hAnsi="Arial" w:cs="Arial"/>
          <w:b w:val="0"/>
        </w:rPr>
      </w:pPr>
      <w:bookmarkStart w:id="163" w:name="_ENREF_148"/>
      <w:r w:rsidRPr="00407266">
        <w:rPr>
          <w:rFonts w:ascii="Arial" w:hAnsi="Arial" w:cs="Arial"/>
          <w:b w:val="0"/>
        </w:rPr>
        <w:t>148.</w:t>
      </w:r>
      <w:r w:rsidRPr="00407266">
        <w:rPr>
          <w:rFonts w:ascii="Arial" w:hAnsi="Arial" w:cs="Arial"/>
          <w:b w:val="0"/>
        </w:rPr>
        <w:tab/>
        <w:t>Roselli CF (2007) Brain aromatase: roles in reproduction and neuroprotection. Journal of Steroid Biochemistry and Molecular Biology 106:143-150</w:t>
      </w:r>
      <w:bookmarkEnd w:id="163"/>
    </w:p>
    <w:p w14:paraId="2125FC94" w14:textId="77777777" w:rsidR="006C618E" w:rsidRPr="00407266" w:rsidRDefault="006C618E" w:rsidP="00407266">
      <w:pPr>
        <w:pStyle w:val="EndNoteBibliography"/>
        <w:spacing w:line="276" w:lineRule="auto"/>
        <w:ind w:left="576" w:hanging="576"/>
        <w:rPr>
          <w:rFonts w:ascii="Arial" w:hAnsi="Arial" w:cs="Arial"/>
          <w:b w:val="0"/>
        </w:rPr>
      </w:pPr>
      <w:bookmarkStart w:id="164" w:name="_ENREF_149"/>
      <w:r w:rsidRPr="00407266">
        <w:rPr>
          <w:rFonts w:ascii="Arial" w:hAnsi="Arial" w:cs="Arial"/>
          <w:b w:val="0"/>
        </w:rPr>
        <w:t>149.</w:t>
      </w:r>
      <w:r w:rsidRPr="00407266">
        <w:rPr>
          <w:rFonts w:ascii="Arial" w:hAnsi="Arial" w:cs="Arial"/>
          <w:b w:val="0"/>
        </w:rPr>
        <w:tab/>
        <w:t>Jones ME, Boon WC, Proietto J, Simpson ER (2006) Of mice and men: the evolving phenotype of aromatase deficiency. Trends Endocrinol Metab 17:55-64</w:t>
      </w:r>
      <w:bookmarkEnd w:id="164"/>
    </w:p>
    <w:p w14:paraId="1E12F215" w14:textId="77777777" w:rsidR="006C618E" w:rsidRPr="00407266" w:rsidRDefault="006C618E" w:rsidP="00407266">
      <w:pPr>
        <w:pStyle w:val="EndNoteBibliography"/>
        <w:spacing w:line="276" w:lineRule="auto"/>
        <w:ind w:left="576" w:hanging="576"/>
        <w:rPr>
          <w:rFonts w:ascii="Arial" w:hAnsi="Arial" w:cs="Arial"/>
          <w:b w:val="0"/>
        </w:rPr>
      </w:pPr>
      <w:bookmarkStart w:id="165" w:name="_ENREF_150"/>
      <w:r w:rsidRPr="00407266">
        <w:rPr>
          <w:rFonts w:ascii="Arial" w:hAnsi="Arial" w:cs="Arial"/>
          <w:b w:val="0"/>
        </w:rPr>
        <w:t>150.</w:t>
      </w:r>
      <w:r w:rsidRPr="00407266">
        <w:rPr>
          <w:rFonts w:ascii="Arial" w:hAnsi="Arial" w:cs="Arial"/>
          <w:b w:val="0"/>
        </w:rPr>
        <w:tab/>
        <w:t>Lubahn DB, Moyer JS, Golding TS, Couse JF, Korach KS, Smithies O (1993) Alteration of reproductive function but not prenatal sexual development after insertional disruption of the mouse estrogen receptor gene. Proceedings of the National Academy of Sciences USA 90:11162-11166</w:t>
      </w:r>
      <w:bookmarkEnd w:id="165"/>
    </w:p>
    <w:p w14:paraId="744D3E9D" w14:textId="77777777" w:rsidR="006C618E" w:rsidRPr="00407266" w:rsidRDefault="006C618E" w:rsidP="00407266">
      <w:pPr>
        <w:pStyle w:val="EndNoteBibliography"/>
        <w:spacing w:line="276" w:lineRule="auto"/>
        <w:ind w:left="576" w:hanging="576"/>
        <w:rPr>
          <w:rFonts w:ascii="Arial" w:hAnsi="Arial" w:cs="Arial"/>
          <w:b w:val="0"/>
        </w:rPr>
      </w:pPr>
      <w:bookmarkStart w:id="166" w:name="_ENREF_151"/>
      <w:r w:rsidRPr="00407266">
        <w:rPr>
          <w:rFonts w:ascii="Arial" w:hAnsi="Arial" w:cs="Arial"/>
          <w:b w:val="0"/>
        </w:rPr>
        <w:t>151.</w:t>
      </w:r>
      <w:r w:rsidRPr="00407266">
        <w:rPr>
          <w:rFonts w:ascii="Arial" w:hAnsi="Arial" w:cs="Arial"/>
          <w:b w:val="0"/>
        </w:rPr>
        <w:tab/>
        <w:t>Couse JE, Mahato D, Eddy EM, Korach KS (2001) Molecular mechanism of estrogen action in the male: insights from the estrogen receptor null mice. Reproduction, Fertility, and Development 13:211-219</w:t>
      </w:r>
      <w:bookmarkEnd w:id="166"/>
    </w:p>
    <w:p w14:paraId="7B04C399" w14:textId="77777777" w:rsidR="006C618E" w:rsidRPr="00407266" w:rsidRDefault="006C618E" w:rsidP="00407266">
      <w:pPr>
        <w:pStyle w:val="EndNoteBibliography"/>
        <w:spacing w:line="276" w:lineRule="auto"/>
        <w:ind w:left="576" w:hanging="576"/>
        <w:rPr>
          <w:rFonts w:ascii="Arial" w:hAnsi="Arial" w:cs="Arial"/>
          <w:b w:val="0"/>
        </w:rPr>
      </w:pPr>
      <w:bookmarkStart w:id="167" w:name="_ENREF_152"/>
      <w:r w:rsidRPr="00407266">
        <w:rPr>
          <w:rFonts w:ascii="Arial" w:hAnsi="Arial" w:cs="Arial"/>
          <w:b w:val="0"/>
        </w:rPr>
        <w:t>152.</w:t>
      </w:r>
      <w:r w:rsidRPr="00407266">
        <w:rPr>
          <w:rFonts w:ascii="Arial" w:hAnsi="Arial" w:cs="Arial"/>
          <w:b w:val="0"/>
        </w:rPr>
        <w:tab/>
        <w:t>Gennari L, Nuti R, Bilezikian JP (2004) Aromatase activity and bone homeostasis in men. Journal of Clinical Endocrinology and Metabolism 89:5898-5907</w:t>
      </w:r>
      <w:bookmarkEnd w:id="167"/>
    </w:p>
    <w:p w14:paraId="21861D68" w14:textId="77777777" w:rsidR="006C618E" w:rsidRPr="00407266" w:rsidRDefault="006C618E" w:rsidP="00407266">
      <w:pPr>
        <w:pStyle w:val="EndNoteBibliography"/>
        <w:spacing w:line="276" w:lineRule="auto"/>
        <w:ind w:left="576" w:hanging="576"/>
        <w:rPr>
          <w:rFonts w:ascii="Arial" w:hAnsi="Arial" w:cs="Arial"/>
          <w:b w:val="0"/>
        </w:rPr>
      </w:pPr>
      <w:bookmarkStart w:id="168" w:name="_ENREF_153"/>
      <w:r w:rsidRPr="00407266">
        <w:rPr>
          <w:rFonts w:ascii="Arial" w:hAnsi="Arial" w:cs="Arial"/>
          <w:b w:val="0"/>
        </w:rPr>
        <w:t>153.</w:t>
      </w:r>
      <w:r w:rsidRPr="00407266">
        <w:rPr>
          <w:rFonts w:ascii="Arial" w:hAnsi="Arial" w:cs="Arial"/>
          <w:b w:val="0"/>
        </w:rPr>
        <w:tab/>
        <w:t>Vanderschueren D, Vandenput L, Boonen S, Lindberg MK, Bouillon R, Ohlsson C (2004) Androgens and bone. Endocrine Reviews 25:389-425</w:t>
      </w:r>
      <w:bookmarkEnd w:id="168"/>
    </w:p>
    <w:p w14:paraId="22AEBAE1" w14:textId="77777777" w:rsidR="006C618E" w:rsidRPr="00407266" w:rsidRDefault="006C618E" w:rsidP="00407266">
      <w:pPr>
        <w:pStyle w:val="EndNoteBibliography"/>
        <w:spacing w:line="276" w:lineRule="auto"/>
        <w:ind w:left="576" w:hanging="576"/>
        <w:rPr>
          <w:rFonts w:ascii="Arial" w:hAnsi="Arial" w:cs="Arial"/>
          <w:b w:val="0"/>
        </w:rPr>
      </w:pPr>
      <w:bookmarkStart w:id="169" w:name="_ENREF_154"/>
      <w:r w:rsidRPr="00407266">
        <w:rPr>
          <w:rFonts w:ascii="Arial" w:hAnsi="Arial" w:cs="Arial"/>
          <w:b w:val="0"/>
        </w:rPr>
        <w:t>154.</w:t>
      </w:r>
      <w:r w:rsidRPr="00407266">
        <w:rPr>
          <w:rFonts w:ascii="Arial" w:hAnsi="Arial" w:cs="Arial"/>
          <w:b w:val="0"/>
        </w:rPr>
        <w:tab/>
        <w:t>Vandenput L, Swinnen JV, Boonen S, Van Herck E, Erben RG, Bouillon R, Vanderschueren D (2004) Role of the androgen receptor in skeletal homeostasis: the androgen-resistant testicular feminized male mouse model. Journal of Bone and Mineral Research 19:1462-1470</w:t>
      </w:r>
      <w:bookmarkEnd w:id="169"/>
    </w:p>
    <w:p w14:paraId="641B21E1" w14:textId="77777777" w:rsidR="006C618E" w:rsidRPr="00407266" w:rsidRDefault="006C618E" w:rsidP="00407266">
      <w:pPr>
        <w:pStyle w:val="EndNoteBibliography"/>
        <w:spacing w:line="276" w:lineRule="auto"/>
        <w:ind w:left="576" w:hanging="576"/>
        <w:rPr>
          <w:rFonts w:ascii="Arial" w:hAnsi="Arial" w:cs="Arial"/>
          <w:b w:val="0"/>
        </w:rPr>
      </w:pPr>
      <w:bookmarkStart w:id="170" w:name="_ENREF_155"/>
      <w:r w:rsidRPr="00407266">
        <w:rPr>
          <w:rFonts w:ascii="Arial" w:hAnsi="Arial" w:cs="Arial"/>
          <w:b w:val="0"/>
        </w:rPr>
        <w:t>155.</w:t>
      </w:r>
      <w:r w:rsidRPr="00407266">
        <w:rPr>
          <w:rFonts w:ascii="Arial" w:hAnsi="Arial" w:cs="Arial"/>
          <w:b w:val="0"/>
        </w:rPr>
        <w:tab/>
        <w:t>Chesnut CH, 3rd, Ivey JL, Gruber HE, Matthews M, Nelp WB, Sisom K, Baylink DJ (1983) Stanozolol in postmenopausal osteoporosis: therapeutic efficacy and possible mechanisms of action. Metabolism: Clinical and Experimental 32:571-580</w:t>
      </w:r>
      <w:bookmarkEnd w:id="170"/>
    </w:p>
    <w:p w14:paraId="7EE3E72C" w14:textId="77777777" w:rsidR="006C618E" w:rsidRPr="00407266" w:rsidRDefault="006C618E" w:rsidP="00407266">
      <w:pPr>
        <w:pStyle w:val="EndNoteBibliography"/>
        <w:spacing w:line="276" w:lineRule="auto"/>
        <w:ind w:left="576" w:hanging="576"/>
        <w:rPr>
          <w:rFonts w:ascii="Arial" w:hAnsi="Arial" w:cs="Arial"/>
          <w:b w:val="0"/>
        </w:rPr>
      </w:pPr>
      <w:bookmarkStart w:id="171" w:name="_ENREF_156"/>
      <w:r w:rsidRPr="00407266">
        <w:rPr>
          <w:rFonts w:ascii="Arial" w:hAnsi="Arial" w:cs="Arial"/>
          <w:b w:val="0"/>
        </w:rPr>
        <w:t>156.</w:t>
      </w:r>
      <w:r w:rsidRPr="00407266">
        <w:rPr>
          <w:rFonts w:ascii="Arial" w:hAnsi="Arial" w:cs="Arial"/>
          <w:b w:val="0"/>
        </w:rPr>
        <w:tab/>
        <w:t>Need AG, Nordin BEC, Chatterton BE (1993) Double-blind placebo-controlled trial of treatment of osteoporosis with the anabolic steroid nandrolone decanoate. Osteoporosis International 3 Suppl 1:S218-222</w:t>
      </w:r>
      <w:bookmarkEnd w:id="171"/>
    </w:p>
    <w:p w14:paraId="130C3C29" w14:textId="77777777" w:rsidR="006C618E" w:rsidRPr="00407266" w:rsidRDefault="006C618E" w:rsidP="00407266">
      <w:pPr>
        <w:pStyle w:val="EndNoteBibliography"/>
        <w:spacing w:line="276" w:lineRule="auto"/>
        <w:ind w:left="576" w:hanging="576"/>
        <w:rPr>
          <w:rFonts w:ascii="Arial" w:hAnsi="Arial" w:cs="Arial"/>
          <w:b w:val="0"/>
        </w:rPr>
      </w:pPr>
      <w:bookmarkStart w:id="172" w:name="_ENREF_157"/>
      <w:r w:rsidRPr="00407266">
        <w:rPr>
          <w:rFonts w:ascii="Arial" w:hAnsi="Arial" w:cs="Arial"/>
          <w:b w:val="0"/>
        </w:rPr>
        <w:t>157.</w:t>
      </w:r>
      <w:r w:rsidRPr="00407266">
        <w:rPr>
          <w:rFonts w:ascii="Arial" w:hAnsi="Arial" w:cs="Arial"/>
          <w:b w:val="0"/>
        </w:rPr>
        <w:tab/>
        <w:t>Venken K, De Gendt K, Boonen S, Ophoff J, Bouillon R, Swinnen JV, Verhoeven G, Vanderschueren D (2006) Relative impact of androgen and estrogen receptor activation in the effects of androgens on trabecular and cortical bone in growing male mice: a study in the androgen receptor knockout mouse model. Journal of Bone and Mineral Research 21:576-585</w:t>
      </w:r>
      <w:bookmarkEnd w:id="172"/>
    </w:p>
    <w:p w14:paraId="2ABB2BC3" w14:textId="77777777" w:rsidR="006C618E" w:rsidRPr="00407266" w:rsidRDefault="006C618E" w:rsidP="00407266">
      <w:pPr>
        <w:pStyle w:val="EndNoteBibliography"/>
        <w:spacing w:line="276" w:lineRule="auto"/>
        <w:ind w:left="576" w:hanging="576"/>
        <w:rPr>
          <w:rFonts w:ascii="Arial" w:hAnsi="Arial" w:cs="Arial"/>
          <w:b w:val="0"/>
        </w:rPr>
      </w:pPr>
      <w:bookmarkStart w:id="173" w:name="_ENREF_158"/>
      <w:r w:rsidRPr="00407266">
        <w:rPr>
          <w:rFonts w:ascii="Arial" w:hAnsi="Arial" w:cs="Arial"/>
          <w:b w:val="0"/>
        </w:rPr>
        <w:t>158.</w:t>
      </w:r>
      <w:r w:rsidRPr="00407266">
        <w:rPr>
          <w:rFonts w:ascii="Arial" w:hAnsi="Arial" w:cs="Arial"/>
          <w:b w:val="0"/>
        </w:rPr>
        <w:tab/>
        <w:t>Callewaert F, Venken K, Ophoff J, De Gendt K, Torcasio A, van Lenthe GH, Van Oosterwyck H, Boonen S, Bouillon R, Verhoeven G, Vanderschueren D (2009) Differential regulation of bone and body composition in male mice with combined inactivation of androgen and estrogen receptor-alpha. FASEB Journal 23:232-240</w:t>
      </w:r>
      <w:bookmarkEnd w:id="173"/>
    </w:p>
    <w:p w14:paraId="0E12E222" w14:textId="77777777" w:rsidR="006C618E" w:rsidRPr="00407266" w:rsidRDefault="006C618E" w:rsidP="00407266">
      <w:pPr>
        <w:pStyle w:val="EndNoteBibliography"/>
        <w:spacing w:line="276" w:lineRule="auto"/>
        <w:ind w:left="576" w:hanging="576"/>
        <w:rPr>
          <w:rFonts w:ascii="Arial" w:hAnsi="Arial" w:cs="Arial"/>
          <w:b w:val="0"/>
        </w:rPr>
      </w:pPr>
      <w:bookmarkStart w:id="174" w:name="_ENREF_159"/>
      <w:r w:rsidRPr="00407266">
        <w:rPr>
          <w:rFonts w:ascii="Arial" w:hAnsi="Arial" w:cs="Arial"/>
          <w:b w:val="0"/>
        </w:rPr>
        <w:t>159.</w:t>
      </w:r>
      <w:r w:rsidRPr="00407266">
        <w:rPr>
          <w:rFonts w:ascii="Arial" w:hAnsi="Arial" w:cs="Arial"/>
          <w:b w:val="0"/>
        </w:rPr>
        <w:tab/>
        <w:t>Zuloaga DG, Puts DA, Jordan CL, Breedlove SM (2008) The role of androgen receptors in the masculinization of brain and behavior: what we've learned from the testicular feminization mutation. Hormones and Behavior 53:613-626</w:t>
      </w:r>
      <w:bookmarkEnd w:id="174"/>
    </w:p>
    <w:p w14:paraId="5D6D56E2" w14:textId="77777777" w:rsidR="006C618E" w:rsidRPr="00407266" w:rsidRDefault="006C618E" w:rsidP="00407266">
      <w:pPr>
        <w:pStyle w:val="EndNoteBibliography"/>
        <w:spacing w:line="276" w:lineRule="auto"/>
        <w:ind w:left="576" w:hanging="576"/>
        <w:rPr>
          <w:rFonts w:ascii="Arial" w:hAnsi="Arial" w:cs="Arial"/>
          <w:b w:val="0"/>
        </w:rPr>
      </w:pPr>
      <w:bookmarkStart w:id="175" w:name="_ENREF_160"/>
      <w:r w:rsidRPr="00407266">
        <w:rPr>
          <w:rFonts w:ascii="Arial" w:hAnsi="Arial" w:cs="Arial"/>
          <w:b w:val="0"/>
        </w:rPr>
        <w:t>160.</w:t>
      </w:r>
      <w:r w:rsidRPr="00407266">
        <w:rPr>
          <w:rFonts w:ascii="Arial" w:hAnsi="Arial" w:cs="Arial"/>
          <w:b w:val="0"/>
        </w:rPr>
        <w:tab/>
        <w:t>Finkelstein JS, Lee H, Burnett-Bowie SA, Pallais JC, Yu EW, Borges LF, Jones BF, Barry CV, Wulczyn KE, Thomas BJ, Leder BZ (2013) Gonadal steroids and body composition, strength, and sexual function in men. New England Journal of Medicine 369:1011-1022</w:t>
      </w:r>
      <w:bookmarkEnd w:id="175"/>
    </w:p>
    <w:p w14:paraId="7A5903C9" w14:textId="77777777" w:rsidR="006C618E" w:rsidRPr="00407266" w:rsidRDefault="006C618E" w:rsidP="00407266">
      <w:pPr>
        <w:pStyle w:val="EndNoteBibliography"/>
        <w:spacing w:line="276" w:lineRule="auto"/>
        <w:ind w:left="576" w:hanging="576"/>
        <w:rPr>
          <w:rFonts w:ascii="Arial" w:hAnsi="Arial" w:cs="Arial"/>
          <w:b w:val="0"/>
        </w:rPr>
      </w:pPr>
      <w:bookmarkStart w:id="176" w:name="_ENREF_161"/>
      <w:r w:rsidRPr="00407266">
        <w:rPr>
          <w:rFonts w:ascii="Arial" w:hAnsi="Arial" w:cs="Arial"/>
          <w:b w:val="0"/>
        </w:rPr>
        <w:lastRenderedPageBreak/>
        <w:t>161.</w:t>
      </w:r>
      <w:r w:rsidRPr="00407266">
        <w:rPr>
          <w:rFonts w:ascii="Arial" w:hAnsi="Arial" w:cs="Arial"/>
          <w:b w:val="0"/>
        </w:rPr>
        <w:tab/>
        <w:t>Sartorius GA, Ly LP, Handelsman DJ (2014) Male sexual function can be maintained without aromatization: randomized placebo-controlled trial of dihydrotestosterone (DHT) in healthy, older men for 24 months. J Sex Med 11:2562-2570</w:t>
      </w:r>
      <w:bookmarkEnd w:id="176"/>
    </w:p>
    <w:p w14:paraId="2F687E02" w14:textId="77777777" w:rsidR="006C618E" w:rsidRPr="00407266" w:rsidRDefault="006C618E" w:rsidP="00407266">
      <w:pPr>
        <w:pStyle w:val="EndNoteBibliography"/>
        <w:spacing w:line="276" w:lineRule="auto"/>
        <w:ind w:left="576" w:hanging="576"/>
        <w:rPr>
          <w:rFonts w:ascii="Arial" w:hAnsi="Arial" w:cs="Arial"/>
          <w:b w:val="0"/>
        </w:rPr>
      </w:pPr>
      <w:bookmarkStart w:id="177" w:name="_ENREF_162"/>
      <w:r w:rsidRPr="00407266">
        <w:rPr>
          <w:rFonts w:ascii="Arial" w:hAnsi="Arial" w:cs="Arial"/>
          <w:b w:val="0"/>
        </w:rPr>
        <w:t>162.</w:t>
      </w:r>
      <w:r w:rsidRPr="00407266">
        <w:rPr>
          <w:rFonts w:ascii="Arial" w:hAnsi="Arial" w:cs="Arial"/>
          <w:b w:val="0"/>
        </w:rPr>
        <w:tab/>
        <w:t>Vanderschueren D, Gaytant J, Boonen S, Venken K (2008) Androgens and bone. Curr Opin Endocrinol Diabetes Obes 15:250-254</w:t>
      </w:r>
      <w:bookmarkEnd w:id="177"/>
    </w:p>
    <w:p w14:paraId="42030F55" w14:textId="77777777" w:rsidR="006C618E" w:rsidRPr="00407266" w:rsidRDefault="006C618E" w:rsidP="00407266">
      <w:pPr>
        <w:pStyle w:val="EndNoteBibliography"/>
        <w:spacing w:line="276" w:lineRule="auto"/>
        <w:ind w:left="576" w:hanging="576"/>
        <w:rPr>
          <w:rFonts w:ascii="Arial" w:hAnsi="Arial" w:cs="Arial"/>
          <w:b w:val="0"/>
        </w:rPr>
      </w:pPr>
      <w:bookmarkStart w:id="178" w:name="_ENREF_163"/>
      <w:r w:rsidRPr="00407266">
        <w:rPr>
          <w:rFonts w:ascii="Arial" w:hAnsi="Arial" w:cs="Arial"/>
          <w:b w:val="0"/>
        </w:rPr>
        <w:t>163.</w:t>
      </w:r>
      <w:r w:rsidRPr="00407266">
        <w:rPr>
          <w:rFonts w:ascii="Arial" w:hAnsi="Arial" w:cs="Arial"/>
          <w:b w:val="0"/>
        </w:rPr>
        <w:tab/>
        <w:t>Zhou SF (2008) Drugs behave as substrates, inhibitors and inducers of human cytochrome P450 3A4. Current Drug Metabolism 9:310-322</w:t>
      </w:r>
      <w:bookmarkEnd w:id="178"/>
    </w:p>
    <w:p w14:paraId="118C5A27" w14:textId="77777777" w:rsidR="006C618E" w:rsidRPr="00407266" w:rsidRDefault="006C618E" w:rsidP="00407266">
      <w:pPr>
        <w:pStyle w:val="EndNoteBibliography"/>
        <w:spacing w:line="276" w:lineRule="auto"/>
        <w:ind w:left="576" w:hanging="576"/>
        <w:rPr>
          <w:rFonts w:ascii="Arial" w:hAnsi="Arial" w:cs="Arial"/>
          <w:b w:val="0"/>
        </w:rPr>
      </w:pPr>
      <w:bookmarkStart w:id="179" w:name="_ENREF_164"/>
      <w:r w:rsidRPr="00407266">
        <w:rPr>
          <w:rFonts w:ascii="Arial" w:hAnsi="Arial" w:cs="Arial"/>
          <w:b w:val="0"/>
        </w:rPr>
        <w:t>164.</w:t>
      </w:r>
      <w:r w:rsidRPr="00407266">
        <w:rPr>
          <w:rFonts w:ascii="Arial" w:hAnsi="Arial" w:cs="Arial"/>
          <w:b w:val="0"/>
        </w:rPr>
        <w:tab/>
        <w:t>Chouinard S, Yueh MF, Tukey RH, Giton F, Fiet J, Pelletier G, Barbier O, Belanger A (2008) Inactivation by UDP-glucuronosyltransferase enzymes: the end of androgen signaling. Journal of Steroid Biochemistry and Molecular Biology 109:247-253</w:t>
      </w:r>
      <w:bookmarkEnd w:id="179"/>
    </w:p>
    <w:p w14:paraId="1623DA75" w14:textId="77777777" w:rsidR="006C618E" w:rsidRPr="00407266" w:rsidRDefault="006C618E" w:rsidP="00407266">
      <w:pPr>
        <w:pStyle w:val="EndNoteBibliography"/>
        <w:spacing w:line="276" w:lineRule="auto"/>
        <w:ind w:left="576" w:hanging="576"/>
        <w:rPr>
          <w:rFonts w:ascii="Arial" w:hAnsi="Arial" w:cs="Arial"/>
          <w:b w:val="0"/>
        </w:rPr>
      </w:pPr>
      <w:bookmarkStart w:id="180" w:name="_ENREF_165"/>
      <w:r w:rsidRPr="00407266">
        <w:rPr>
          <w:rFonts w:ascii="Arial" w:hAnsi="Arial" w:cs="Arial"/>
          <w:b w:val="0"/>
        </w:rPr>
        <w:t>165.</w:t>
      </w:r>
      <w:r w:rsidRPr="00407266">
        <w:rPr>
          <w:rFonts w:ascii="Arial" w:hAnsi="Arial" w:cs="Arial"/>
          <w:b w:val="0"/>
        </w:rPr>
        <w:tab/>
        <w:t>Jakobsson J, Ekstrom L, Inotsume N, Garle M, Lorentzon M, Ohlsson C, Roh HK, Carlstrom K, Rane A (2006) Large differences in testosterone excretion in Korean and Swedish men are strongly associated with a UDP-glucuronosyl transferase 2B17 polymorphism. Journal of Clinical Endocrinology and Metabolism 91:687-693</w:t>
      </w:r>
      <w:bookmarkEnd w:id="180"/>
    </w:p>
    <w:p w14:paraId="687B2EFA" w14:textId="77777777" w:rsidR="006C618E" w:rsidRPr="00407266" w:rsidRDefault="006C618E" w:rsidP="00407266">
      <w:pPr>
        <w:pStyle w:val="EndNoteBibliography"/>
        <w:spacing w:line="276" w:lineRule="auto"/>
        <w:ind w:left="576" w:hanging="576"/>
        <w:rPr>
          <w:rFonts w:ascii="Arial" w:hAnsi="Arial" w:cs="Arial"/>
          <w:b w:val="0"/>
        </w:rPr>
      </w:pPr>
      <w:bookmarkStart w:id="181" w:name="_ENREF_166"/>
      <w:r w:rsidRPr="00407266">
        <w:rPr>
          <w:rFonts w:ascii="Arial" w:hAnsi="Arial" w:cs="Arial"/>
          <w:b w:val="0"/>
        </w:rPr>
        <w:t>166.</w:t>
      </w:r>
      <w:r w:rsidRPr="00407266">
        <w:rPr>
          <w:rFonts w:ascii="Arial" w:hAnsi="Arial" w:cs="Arial"/>
          <w:b w:val="0"/>
        </w:rPr>
        <w:tab/>
        <w:t>Schulze JJ, Lundmark J, Garle M, Skilving I, Ekstrom L, Rane A (2008) Doping test results dependent on genotype of uridine diphospho-glucuronosyl transferase 2B17, the major enzyme for testosterone glucuronidation. Journal of Clinical Endocrinology and Metabolism 93:2500-2506</w:t>
      </w:r>
      <w:bookmarkEnd w:id="181"/>
    </w:p>
    <w:p w14:paraId="24867E92" w14:textId="77777777" w:rsidR="006C618E" w:rsidRPr="00407266" w:rsidRDefault="006C618E" w:rsidP="00407266">
      <w:pPr>
        <w:pStyle w:val="EndNoteBibliography"/>
        <w:spacing w:line="276" w:lineRule="auto"/>
        <w:ind w:left="576" w:hanging="576"/>
        <w:rPr>
          <w:rFonts w:ascii="Arial" w:hAnsi="Arial" w:cs="Arial"/>
          <w:b w:val="0"/>
        </w:rPr>
      </w:pPr>
      <w:bookmarkStart w:id="182" w:name="_ENREF_167"/>
      <w:r w:rsidRPr="00407266">
        <w:rPr>
          <w:rFonts w:ascii="Arial" w:hAnsi="Arial" w:cs="Arial"/>
          <w:b w:val="0"/>
        </w:rPr>
        <w:t>167.</w:t>
      </w:r>
      <w:r w:rsidRPr="00407266">
        <w:rPr>
          <w:rFonts w:ascii="Arial" w:hAnsi="Arial" w:cs="Arial"/>
          <w:b w:val="0"/>
        </w:rPr>
        <w:tab/>
        <w:t>Johnsen SG, Bennet EP, Jensen VG (1974) Therapeutic effectiveness of oral testosterone. Lancet ii:1473-1475</w:t>
      </w:r>
      <w:bookmarkEnd w:id="182"/>
    </w:p>
    <w:p w14:paraId="18B96CE8" w14:textId="77777777" w:rsidR="006C618E" w:rsidRPr="00407266" w:rsidRDefault="006C618E" w:rsidP="00407266">
      <w:pPr>
        <w:pStyle w:val="EndNoteBibliography"/>
        <w:spacing w:line="276" w:lineRule="auto"/>
        <w:ind w:left="576" w:hanging="576"/>
        <w:rPr>
          <w:rFonts w:ascii="Arial" w:hAnsi="Arial" w:cs="Arial"/>
          <w:b w:val="0"/>
        </w:rPr>
      </w:pPr>
      <w:bookmarkStart w:id="183" w:name="_ENREF_168"/>
      <w:r w:rsidRPr="00407266">
        <w:rPr>
          <w:rFonts w:ascii="Arial" w:hAnsi="Arial" w:cs="Arial"/>
          <w:b w:val="0"/>
        </w:rPr>
        <w:t>168.</w:t>
      </w:r>
      <w:r w:rsidRPr="00407266">
        <w:rPr>
          <w:rFonts w:ascii="Arial" w:hAnsi="Arial" w:cs="Arial"/>
          <w:b w:val="0"/>
        </w:rPr>
        <w:tab/>
        <w:t>Frey H, Aakvag A, Saanum D, Falch J (1979) Bioavailability of testosterone in males. European Journal of  Clinical Pharmacology 16:345-349</w:t>
      </w:r>
      <w:bookmarkEnd w:id="183"/>
    </w:p>
    <w:p w14:paraId="2B93566E" w14:textId="77777777" w:rsidR="006C618E" w:rsidRPr="00407266" w:rsidRDefault="006C618E" w:rsidP="00407266">
      <w:pPr>
        <w:pStyle w:val="EndNoteBibliography"/>
        <w:spacing w:line="276" w:lineRule="auto"/>
        <w:ind w:left="576" w:hanging="576"/>
        <w:rPr>
          <w:rFonts w:ascii="Arial" w:hAnsi="Arial" w:cs="Arial"/>
          <w:b w:val="0"/>
        </w:rPr>
      </w:pPr>
      <w:bookmarkStart w:id="184" w:name="_ENREF_169"/>
      <w:r w:rsidRPr="00407266">
        <w:rPr>
          <w:rFonts w:ascii="Arial" w:hAnsi="Arial" w:cs="Arial"/>
          <w:b w:val="0"/>
        </w:rPr>
        <w:t>169.</w:t>
      </w:r>
      <w:r w:rsidRPr="00407266">
        <w:rPr>
          <w:rFonts w:ascii="Arial" w:hAnsi="Arial" w:cs="Arial"/>
          <w:b w:val="0"/>
        </w:rPr>
        <w:tab/>
        <w:t>Parkes AS (1938) Effective absorption of hormones. British Medical Journal:371-373</w:t>
      </w:r>
      <w:bookmarkEnd w:id="184"/>
    </w:p>
    <w:p w14:paraId="71AD2A0C" w14:textId="77777777" w:rsidR="006C618E" w:rsidRPr="00407266" w:rsidRDefault="006C618E" w:rsidP="00407266">
      <w:pPr>
        <w:pStyle w:val="EndNoteBibliography"/>
        <w:spacing w:line="276" w:lineRule="auto"/>
        <w:ind w:left="576" w:hanging="576"/>
        <w:rPr>
          <w:rFonts w:ascii="Arial" w:hAnsi="Arial" w:cs="Arial"/>
          <w:b w:val="0"/>
        </w:rPr>
      </w:pPr>
      <w:bookmarkStart w:id="185" w:name="_ENREF_170"/>
      <w:r w:rsidRPr="00407266">
        <w:rPr>
          <w:rFonts w:ascii="Arial" w:hAnsi="Arial" w:cs="Arial"/>
          <w:b w:val="0"/>
        </w:rPr>
        <w:t>170.</w:t>
      </w:r>
      <w:r w:rsidRPr="00407266">
        <w:rPr>
          <w:rFonts w:ascii="Arial" w:hAnsi="Arial" w:cs="Arial"/>
          <w:b w:val="0"/>
        </w:rPr>
        <w:tab/>
        <w:t>Lisser H, Escamilla RF, Curtis LE (1942) Testosterone therapy of male eunuchoids. III Sublingual administration of testosterone compounds. Journal of Clinical Endocrinology 2:351-360</w:t>
      </w:r>
      <w:bookmarkEnd w:id="185"/>
    </w:p>
    <w:p w14:paraId="04A3C0DA" w14:textId="77777777" w:rsidR="006C618E" w:rsidRPr="00407266" w:rsidRDefault="006C618E" w:rsidP="00407266">
      <w:pPr>
        <w:pStyle w:val="EndNoteBibliography"/>
        <w:spacing w:line="276" w:lineRule="auto"/>
        <w:ind w:left="576" w:hanging="576"/>
        <w:rPr>
          <w:rFonts w:ascii="Arial" w:hAnsi="Arial" w:cs="Arial"/>
          <w:b w:val="0"/>
        </w:rPr>
      </w:pPr>
      <w:bookmarkStart w:id="186" w:name="_ENREF_171"/>
      <w:r w:rsidRPr="00407266">
        <w:rPr>
          <w:rFonts w:ascii="Arial" w:hAnsi="Arial" w:cs="Arial"/>
          <w:b w:val="0"/>
        </w:rPr>
        <w:t>171.</w:t>
      </w:r>
      <w:r w:rsidRPr="00407266">
        <w:rPr>
          <w:rFonts w:ascii="Arial" w:hAnsi="Arial" w:cs="Arial"/>
          <w:b w:val="0"/>
        </w:rPr>
        <w:tab/>
        <w:t>Korbonits M, Slawik M, Cullen D, Ross RJ, Stalla G, Schneider H, Reincke M, Bouloux PM, Grossman AB (2004) A comparison of a novel testosterone bioadhesive buccal system, striant, with a testosterone adhesive patch in hypogonadal males. Journal of Clinical Endocrinology and Metabolism 89:2039-2043</w:t>
      </w:r>
      <w:bookmarkEnd w:id="186"/>
    </w:p>
    <w:p w14:paraId="43561889" w14:textId="77777777" w:rsidR="006C618E" w:rsidRPr="00407266" w:rsidRDefault="006C618E" w:rsidP="00407266">
      <w:pPr>
        <w:pStyle w:val="EndNoteBibliography"/>
        <w:spacing w:line="276" w:lineRule="auto"/>
        <w:ind w:left="576" w:hanging="576"/>
        <w:rPr>
          <w:rFonts w:ascii="Arial" w:hAnsi="Arial" w:cs="Arial"/>
          <w:b w:val="0"/>
        </w:rPr>
      </w:pPr>
      <w:bookmarkStart w:id="187" w:name="_ENREF_172"/>
      <w:r w:rsidRPr="00407266">
        <w:rPr>
          <w:rFonts w:ascii="Arial" w:hAnsi="Arial" w:cs="Arial"/>
          <w:b w:val="0"/>
        </w:rPr>
        <w:t>172.</w:t>
      </w:r>
      <w:r w:rsidRPr="00407266">
        <w:rPr>
          <w:rFonts w:ascii="Arial" w:hAnsi="Arial" w:cs="Arial"/>
          <w:b w:val="0"/>
        </w:rPr>
        <w:tab/>
        <w:t>Wang C, Eyre DR, Clark R, Kleinberg D, Newman C, Iranmanesh A, Veldhuis J, Dudley RE, Berman N, Davidson T, Barstow TJ, Sinow R, Alexander G, Swerdloff RS (1996) Sublingual testosterone replacement improves muscle mass and strength, decreases bone resorption, and increases bone formation markers in hypogonadal men--a clinical research center study. Journal of Clinical Endocrinology and Metabolism 81:3654-3662</w:t>
      </w:r>
      <w:bookmarkEnd w:id="187"/>
    </w:p>
    <w:p w14:paraId="0233A6F8" w14:textId="77777777" w:rsidR="006C618E" w:rsidRPr="00407266" w:rsidRDefault="006C618E" w:rsidP="00407266">
      <w:pPr>
        <w:pStyle w:val="EndNoteBibliography"/>
        <w:spacing w:line="276" w:lineRule="auto"/>
        <w:ind w:left="576" w:hanging="576"/>
        <w:rPr>
          <w:rFonts w:ascii="Arial" w:hAnsi="Arial" w:cs="Arial"/>
          <w:b w:val="0"/>
        </w:rPr>
      </w:pPr>
      <w:bookmarkStart w:id="188" w:name="_ENREF_173"/>
      <w:r w:rsidRPr="00407266">
        <w:rPr>
          <w:rFonts w:ascii="Arial" w:hAnsi="Arial" w:cs="Arial"/>
          <w:b w:val="0"/>
        </w:rPr>
        <w:t>173.</w:t>
      </w:r>
      <w:r w:rsidRPr="00407266">
        <w:rPr>
          <w:rFonts w:ascii="Arial" w:hAnsi="Arial" w:cs="Arial"/>
          <w:b w:val="0"/>
        </w:rPr>
        <w:tab/>
        <w:t>Shackleford DM, Faassen WA, Houwing N, Lass H, Edwards GA, Porter CJ, Charman WN (2003) Contribution of lymphatically transported testosterone undecanoate to the systemic exposure of testosterone after oral administration of two andriol formulations in conscious lymph duct-cannulated dogs. Journal of Pharmacology and Experimental Therapeutics 306:925-933</w:t>
      </w:r>
      <w:bookmarkEnd w:id="188"/>
    </w:p>
    <w:p w14:paraId="192391F9" w14:textId="77777777" w:rsidR="006C618E" w:rsidRPr="00407266" w:rsidRDefault="006C618E" w:rsidP="00407266">
      <w:pPr>
        <w:pStyle w:val="EndNoteBibliography"/>
        <w:spacing w:line="276" w:lineRule="auto"/>
        <w:ind w:left="576" w:hanging="576"/>
        <w:rPr>
          <w:rFonts w:ascii="Arial" w:hAnsi="Arial" w:cs="Arial"/>
          <w:b w:val="0"/>
        </w:rPr>
      </w:pPr>
      <w:bookmarkStart w:id="189" w:name="_ENREF_174"/>
      <w:r w:rsidRPr="00407266">
        <w:rPr>
          <w:rFonts w:ascii="Arial" w:hAnsi="Arial" w:cs="Arial"/>
          <w:b w:val="0"/>
        </w:rPr>
        <w:t>174.</w:t>
      </w:r>
      <w:r w:rsidRPr="00407266">
        <w:rPr>
          <w:rFonts w:ascii="Arial" w:hAnsi="Arial" w:cs="Arial"/>
          <w:b w:val="0"/>
        </w:rPr>
        <w:tab/>
        <w:t>Foss GL (1939) Clinical administration of androgens. Lancet i:502-504</w:t>
      </w:r>
      <w:bookmarkEnd w:id="189"/>
    </w:p>
    <w:p w14:paraId="0C57EC98" w14:textId="77777777" w:rsidR="006C618E" w:rsidRPr="00407266" w:rsidRDefault="006C618E" w:rsidP="00407266">
      <w:pPr>
        <w:pStyle w:val="EndNoteBibliography"/>
        <w:spacing w:line="276" w:lineRule="auto"/>
        <w:ind w:left="576" w:hanging="576"/>
        <w:rPr>
          <w:rFonts w:ascii="Arial" w:hAnsi="Arial" w:cs="Arial"/>
          <w:b w:val="0"/>
        </w:rPr>
      </w:pPr>
      <w:bookmarkStart w:id="190" w:name="_ENREF_175"/>
      <w:r w:rsidRPr="00407266">
        <w:rPr>
          <w:rFonts w:ascii="Arial" w:hAnsi="Arial" w:cs="Arial"/>
          <w:b w:val="0"/>
        </w:rPr>
        <w:t>175.</w:t>
      </w:r>
      <w:r w:rsidRPr="00407266">
        <w:rPr>
          <w:rFonts w:ascii="Arial" w:hAnsi="Arial" w:cs="Arial"/>
          <w:b w:val="0"/>
        </w:rPr>
        <w:tab/>
        <w:t>Bousfield GR, Butnev VY, Gotschall RR, Baker VL, Moore WT (1996) Structural features of mammalian gonadotropins. Molecular and Cellular Endocrinology 125:3-19</w:t>
      </w:r>
      <w:bookmarkEnd w:id="190"/>
    </w:p>
    <w:p w14:paraId="0C75B0D1" w14:textId="77777777" w:rsidR="006C618E" w:rsidRPr="00407266" w:rsidRDefault="006C618E" w:rsidP="00407266">
      <w:pPr>
        <w:pStyle w:val="EndNoteBibliography"/>
        <w:spacing w:line="276" w:lineRule="auto"/>
        <w:ind w:left="576" w:hanging="576"/>
        <w:rPr>
          <w:rFonts w:ascii="Arial" w:hAnsi="Arial" w:cs="Arial"/>
          <w:b w:val="0"/>
        </w:rPr>
      </w:pPr>
      <w:bookmarkStart w:id="191" w:name="_ENREF_176"/>
      <w:r w:rsidRPr="00407266">
        <w:rPr>
          <w:rFonts w:ascii="Arial" w:hAnsi="Arial" w:cs="Arial"/>
          <w:b w:val="0"/>
        </w:rPr>
        <w:t>176.</w:t>
      </w:r>
      <w:r w:rsidRPr="00407266">
        <w:rPr>
          <w:rFonts w:ascii="Arial" w:hAnsi="Arial" w:cs="Arial"/>
          <w:b w:val="0"/>
        </w:rPr>
        <w:tab/>
        <w:t>Gromoll J, Eiholzer U, Nieschlag E, Simoni M (2000) Male hypogonadism caused by homozygous deletion of exon 10 of the luteinizing hormone (LH) receptor: differential action of human chorionic gonadotropin and LH. Journal of Clinical Endocrinology and Metabolism 85:2281-2286</w:t>
      </w:r>
      <w:bookmarkEnd w:id="191"/>
    </w:p>
    <w:p w14:paraId="0782A1A5" w14:textId="77777777" w:rsidR="006C618E" w:rsidRPr="00407266" w:rsidRDefault="006C618E" w:rsidP="00407266">
      <w:pPr>
        <w:pStyle w:val="EndNoteBibliography"/>
        <w:spacing w:line="276" w:lineRule="auto"/>
        <w:ind w:left="576" w:hanging="576"/>
        <w:rPr>
          <w:rFonts w:ascii="Arial" w:hAnsi="Arial" w:cs="Arial"/>
          <w:b w:val="0"/>
        </w:rPr>
      </w:pPr>
      <w:bookmarkStart w:id="192" w:name="_ENREF_177"/>
      <w:r w:rsidRPr="00407266">
        <w:rPr>
          <w:rFonts w:ascii="Arial" w:hAnsi="Arial" w:cs="Arial"/>
          <w:b w:val="0"/>
        </w:rPr>
        <w:lastRenderedPageBreak/>
        <w:t>177.</w:t>
      </w:r>
      <w:r w:rsidRPr="00407266">
        <w:rPr>
          <w:rFonts w:ascii="Arial" w:hAnsi="Arial" w:cs="Arial"/>
          <w:b w:val="0"/>
        </w:rPr>
        <w:tab/>
        <w:t>O'Shaughnessy PJ, Baker P, Sohnius U, Haavisto AM, Charlton HM, Huhtaniemi I (1998) Fetal development of Leydig cell activity in the mouse is independent of pituitary gonadotroph function. Endocrinology 139:1141-1146</w:t>
      </w:r>
      <w:bookmarkEnd w:id="192"/>
    </w:p>
    <w:p w14:paraId="4AA95412" w14:textId="77777777" w:rsidR="006C618E" w:rsidRPr="00407266" w:rsidRDefault="006C618E" w:rsidP="00407266">
      <w:pPr>
        <w:pStyle w:val="EndNoteBibliography"/>
        <w:spacing w:line="276" w:lineRule="auto"/>
        <w:ind w:left="576" w:hanging="576"/>
        <w:rPr>
          <w:rFonts w:ascii="Arial" w:hAnsi="Arial" w:cs="Arial"/>
          <w:b w:val="0"/>
        </w:rPr>
      </w:pPr>
      <w:bookmarkStart w:id="193" w:name="_ENREF_178"/>
      <w:r w:rsidRPr="00407266">
        <w:rPr>
          <w:rFonts w:ascii="Arial" w:hAnsi="Arial" w:cs="Arial"/>
          <w:b w:val="0"/>
        </w:rPr>
        <w:t>178.</w:t>
      </w:r>
      <w:r w:rsidRPr="00407266">
        <w:rPr>
          <w:rFonts w:ascii="Arial" w:hAnsi="Arial" w:cs="Arial"/>
          <w:b w:val="0"/>
        </w:rPr>
        <w:tab/>
        <w:t>Abreu AP, Dauber A, Macedo DB, Noel SD, Brito VN, Gill JC, Cukier P, Thompson IR, Navarro VM, Gagliardi PC, Rodrigues T, Kochi C, Longui CA, Beckers D, de Zegher F, Montenegro LR, Mendonca BB, Carroll RS, Hirschhorn JN, Latronico AC, Kaiser UB (2013) Central precocious puberty caused by mutations in the imprinted gene MKRN3. N Engl J Med 368:2467-2475</w:t>
      </w:r>
      <w:bookmarkEnd w:id="193"/>
    </w:p>
    <w:p w14:paraId="4EF1BDD3" w14:textId="77777777" w:rsidR="006C618E" w:rsidRPr="00407266" w:rsidRDefault="006C618E" w:rsidP="00407266">
      <w:pPr>
        <w:pStyle w:val="EndNoteBibliography"/>
        <w:spacing w:line="276" w:lineRule="auto"/>
        <w:ind w:left="576" w:hanging="576"/>
        <w:rPr>
          <w:rFonts w:ascii="Arial" w:hAnsi="Arial" w:cs="Arial"/>
          <w:b w:val="0"/>
        </w:rPr>
      </w:pPr>
      <w:bookmarkStart w:id="194" w:name="_ENREF_179"/>
      <w:r w:rsidRPr="00407266">
        <w:rPr>
          <w:rFonts w:ascii="Arial" w:hAnsi="Arial" w:cs="Arial"/>
          <w:b w:val="0"/>
        </w:rPr>
        <w:t>179.</w:t>
      </w:r>
      <w:r w:rsidRPr="00407266">
        <w:rPr>
          <w:rFonts w:ascii="Arial" w:hAnsi="Arial" w:cs="Arial"/>
          <w:b w:val="0"/>
        </w:rPr>
        <w:tab/>
        <w:t>Dauber A, Cunha-Silva M, Macedo DB, Brito VN, Abreu AP, Roberts SA, Montenegro LR, Andrew M, Kirby A, Weirauch MT, Labilloy G, Bessa DS, Carroll RS, Jacobs DC, Chappell PE, Mendonca BB, Haig D, Kaiser UB, Latronico AC (2017) Paternally Inherited DLK1 Deletion Associated With Familial Central Precocious Puberty. J Clin Endocrinol Metab 102:1557-1567</w:t>
      </w:r>
      <w:bookmarkEnd w:id="194"/>
    </w:p>
    <w:p w14:paraId="5A9EC8AA" w14:textId="77777777" w:rsidR="006C618E" w:rsidRPr="00407266" w:rsidRDefault="006C618E" w:rsidP="00407266">
      <w:pPr>
        <w:pStyle w:val="EndNoteBibliography"/>
        <w:spacing w:line="276" w:lineRule="auto"/>
        <w:ind w:left="576" w:hanging="576"/>
        <w:rPr>
          <w:rFonts w:ascii="Arial" w:hAnsi="Arial" w:cs="Arial"/>
          <w:b w:val="0"/>
        </w:rPr>
      </w:pPr>
      <w:bookmarkStart w:id="195" w:name="_ENREF_180"/>
      <w:r w:rsidRPr="00407266">
        <w:rPr>
          <w:rFonts w:ascii="Arial" w:hAnsi="Arial" w:cs="Arial"/>
          <w:b w:val="0"/>
        </w:rPr>
        <w:t>180.</w:t>
      </w:r>
      <w:r w:rsidRPr="00407266">
        <w:rPr>
          <w:rFonts w:ascii="Arial" w:hAnsi="Arial" w:cs="Arial"/>
          <w:b w:val="0"/>
        </w:rPr>
        <w:tab/>
        <w:t>Roberts S, Kaiser UB (2020) GENETICS IN ENDOCRINOLOGY: Genetic etiologies of central precocious puberty and the role of imprinted genes. Eur J Endocrinol</w:t>
      </w:r>
      <w:bookmarkEnd w:id="195"/>
    </w:p>
    <w:p w14:paraId="4532BA86" w14:textId="77777777" w:rsidR="006C618E" w:rsidRPr="00407266" w:rsidRDefault="006C618E" w:rsidP="00407266">
      <w:pPr>
        <w:pStyle w:val="EndNoteBibliography"/>
        <w:spacing w:line="276" w:lineRule="auto"/>
        <w:ind w:left="576" w:hanging="576"/>
        <w:rPr>
          <w:rFonts w:ascii="Arial" w:hAnsi="Arial" w:cs="Arial"/>
          <w:b w:val="0"/>
        </w:rPr>
      </w:pPr>
      <w:bookmarkStart w:id="196" w:name="_ENREF_181"/>
      <w:r w:rsidRPr="00407266">
        <w:rPr>
          <w:rFonts w:ascii="Arial" w:hAnsi="Arial" w:cs="Arial"/>
          <w:b w:val="0"/>
        </w:rPr>
        <w:t>181.</w:t>
      </w:r>
      <w:r w:rsidRPr="00407266">
        <w:rPr>
          <w:rFonts w:ascii="Arial" w:hAnsi="Arial" w:cs="Arial"/>
          <w:b w:val="0"/>
        </w:rPr>
        <w:tab/>
        <w:t>Howard SR (2019) The Genetic Basis of Delayed Puberty. Front Endocrinol (Lausanne) 10:423</w:t>
      </w:r>
      <w:bookmarkEnd w:id="196"/>
    </w:p>
    <w:p w14:paraId="1910C935" w14:textId="77777777" w:rsidR="006C618E" w:rsidRPr="00407266" w:rsidRDefault="006C618E" w:rsidP="00407266">
      <w:pPr>
        <w:pStyle w:val="EndNoteBibliography"/>
        <w:spacing w:line="276" w:lineRule="auto"/>
        <w:ind w:left="576" w:hanging="576"/>
        <w:rPr>
          <w:rFonts w:ascii="Arial" w:hAnsi="Arial" w:cs="Arial"/>
          <w:b w:val="0"/>
        </w:rPr>
      </w:pPr>
      <w:bookmarkStart w:id="197" w:name="_ENREF_182"/>
      <w:r w:rsidRPr="00407266">
        <w:rPr>
          <w:rFonts w:ascii="Arial" w:hAnsi="Arial" w:cs="Arial"/>
          <w:b w:val="0"/>
        </w:rPr>
        <w:t>182.</w:t>
      </w:r>
      <w:r w:rsidRPr="00407266">
        <w:rPr>
          <w:rFonts w:ascii="Arial" w:hAnsi="Arial" w:cs="Arial"/>
          <w:b w:val="0"/>
        </w:rPr>
        <w:tab/>
        <w:t>Meikle AW, Bishop DT, Stringham JD, West DW (1986) Quantitating genetic and nongenetic factors that determine plasma sex steroid variation in normal male twins. Metabolism 35:1090-1095</w:t>
      </w:r>
      <w:bookmarkEnd w:id="197"/>
    </w:p>
    <w:p w14:paraId="7C7B3932" w14:textId="77777777" w:rsidR="006C618E" w:rsidRPr="00407266" w:rsidRDefault="006C618E" w:rsidP="00407266">
      <w:pPr>
        <w:pStyle w:val="EndNoteBibliography"/>
        <w:spacing w:line="276" w:lineRule="auto"/>
        <w:ind w:left="576" w:hanging="576"/>
        <w:rPr>
          <w:rFonts w:ascii="Arial" w:hAnsi="Arial" w:cs="Arial"/>
          <w:b w:val="0"/>
        </w:rPr>
      </w:pPr>
      <w:bookmarkStart w:id="198" w:name="_ENREF_183"/>
      <w:r w:rsidRPr="00407266">
        <w:rPr>
          <w:rFonts w:ascii="Arial" w:hAnsi="Arial" w:cs="Arial"/>
          <w:b w:val="0"/>
        </w:rPr>
        <w:t>183.</w:t>
      </w:r>
      <w:r w:rsidRPr="00407266">
        <w:rPr>
          <w:rFonts w:ascii="Arial" w:hAnsi="Arial" w:cs="Arial"/>
          <w:b w:val="0"/>
        </w:rPr>
        <w:tab/>
        <w:t>Eaves L, Silberg J, Foley D, Bulik C, Maes H, Erkanli A, Angold A, Costello EJ, Worthman C (2004) Genetic and environmental influences on the relative timing of pubertal change. Twin Res 7:471-481</w:t>
      </w:r>
      <w:bookmarkEnd w:id="198"/>
    </w:p>
    <w:p w14:paraId="2816A9EB" w14:textId="77777777" w:rsidR="006C618E" w:rsidRPr="00407266" w:rsidRDefault="006C618E" w:rsidP="00407266">
      <w:pPr>
        <w:pStyle w:val="EndNoteBibliography"/>
        <w:spacing w:line="276" w:lineRule="auto"/>
        <w:ind w:left="576" w:hanging="576"/>
        <w:rPr>
          <w:rFonts w:ascii="Arial" w:hAnsi="Arial" w:cs="Arial"/>
          <w:b w:val="0"/>
        </w:rPr>
      </w:pPr>
      <w:bookmarkStart w:id="199" w:name="_ENREF_184"/>
      <w:r w:rsidRPr="00407266">
        <w:rPr>
          <w:rFonts w:ascii="Arial" w:hAnsi="Arial" w:cs="Arial"/>
          <w:b w:val="0"/>
        </w:rPr>
        <w:t>184.</w:t>
      </w:r>
      <w:r w:rsidRPr="00407266">
        <w:rPr>
          <w:rFonts w:ascii="Arial" w:hAnsi="Arial" w:cs="Arial"/>
          <w:b w:val="0"/>
        </w:rPr>
        <w:tab/>
        <w:t>Grotzinger AD, Mann FD, Patterson MW, Herzhoff K, Tackett JL, Tucker-Drob EM, Paige Harden K (2018) Twin models of environmental and genetic influences on pubertal development, salivary testosterone, and estradiol in adolescence. Clin Endocrinol (Oxf) 88:243-250</w:t>
      </w:r>
      <w:bookmarkEnd w:id="199"/>
    </w:p>
    <w:p w14:paraId="24E37A1E" w14:textId="77777777" w:rsidR="006C618E" w:rsidRPr="00407266" w:rsidRDefault="006C618E" w:rsidP="00407266">
      <w:pPr>
        <w:pStyle w:val="EndNoteBibliography"/>
        <w:spacing w:line="276" w:lineRule="auto"/>
        <w:ind w:left="576" w:hanging="576"/>
        <w:rPr>
          <w:rFonts w:ascii="Arial" w:hAnsi="Arial" w:cs="Arial"/>
          <w:b w:val="0"/>
        </w:rPr>
      </w:pPr>
      <w:bookmarkStart w:id="200" w:name="_ENREF_185"/>
      <w:r w:rsidRPr="00407266">
        <w:rPr>
          <w:rFonts w:ascii="Arial" w:hAnsi="Arial" w:cs="Arial"/>
          <w:b w:val="0"/>
        </w:rPr>
        <w:t>185.</w:t>
      </w:r>
      <w:r w:rsidRPr="00407266">
        <w:rPr>
          <w:rFonts w:ascii="Arial" w:hAnsi="Arial" w:cs="Arial"/>
          <w:b w:val="0"/>
        </w:rPr>
        <w:tab/>
        <w:t>Silventoinen K, Haukka J, Dunkel L, Tynelius P, Rasmussen F (2008) Genetics of pubertal timing and its associations with relative weight in childhood and adult height: the Swedish Young Male Twins Study. Pediatrics 121:e885-891</w:t>
      </w:r>
      <w:bookmarkEnd w:id="200"/>
    </w:p>
    <w:p w14:paraId="6DFFAB30" w14:textId="77777777" w:rsidR="006C618E" w:rsidRPr="00407266" w:rsidRDefault="006C618E" w:rsidP="00407266">
      <w:pPr>
        <w:pStyle w:val="EndNoteBibliography"/>
        <w:spacing w:line="276" w:lineRule="auto"/>
        <w:ind w:left="576" w:hanging="576"/>
        <w:rPr>
          <w:rFonts w:ascii="Arial" w:hAnsi="Arial" w:cs="Arial"/>
          <w:b w:val="0"/>
        </w:rPr>
      </w:pPr>
      <w:bookmarkStart w:id="201" w:name="_ENREF_186"/>
      <w:r w:rsidRPr="00407266">
        <w:rPr>
          <w:rFonts w:ascii="Arial" w:hAnsi="Arial" w:cs="Arial"/>
          <w:b w:val="0"/>
        </w:rPr>
        <w:t>186.</w:t>
      </w:r>
      <w:r w:rsidRPr="00407266">
        <w:rPr>
          <w:rFonts w:ascii="Arial" w:hAnsi="Arial" w:cs="Arial"/>
          <w:b w:val="0"/>
        </w:rPr>
        <w:tab/>
        <w:t>Day FR, Perry JR, Ong KK (2015) Genetic Regulation of Puberty Timing in Humans. Neuroendocrinology 102:247-255</w:t>
      </w:r>
      <w:bookmarkEnd w:id="201"/>
    </w:p>
    <w:p w14:paraId="2171F9D6" w14:textId="77777777" w:rsidR="006C618E" w:rsidRPr="00407266" w:rsidRDefault="006C618E" w:rsidP="00407266">
      <w:pPr>
        <w:pStyle w:val="EndNoteBibliography"/>
        <w:spacing w:line="276" w:lineRule="auto"/>
        <w:ind w:left="576" w:hanging="576"/>
        <w:rPr>
          <w:rFonts w:ascii="Arial" w:hAnsi="Arial" w:cs="Arial"/>
          <w:b w:val="0"/>
        </w:rPr>
      </w:pPr>
      <w:bookmarkStart w:id="202" w:name="_ENREF_187"/>
      <w:r w:rsidRPr="00407266">
        <w:rPr>
          <w:rFonts w:ascii="Arial" w:hAnsi="Arial" w:cs="Arial"/>
          <w:b w:val="0"/>
        </w:rPr>
        <w:t>187.</w:t>
      </w:r>
      <w:r w:rsidRPr="00407266">
        <w:rPr>
          <w:rFonts w:ascii="Arial" w:hAnsi="Arial" w:cs="Arial"/>
          <w:b w:val="0"/>
        </w:rPr>
        <w:tab/>
        <w:t>Busch AS, Hollis B, Day FR, Sørensen K, Aksglaede L, Perry JRB, Ong KK, Juul A, Hagen CP (2019) Voice break in boys-temporal relations with other pubertal milestones and likely causal effects of BMI. Hum Reprod 34:1514-1522</w:t>
      </w:r>
      <w:bookmarkEnd w:id="202"/>
    </w:p>
    <w:p w14:paraId="0BCAFED4" w14:textId="77777777" w:rsidR="006C618E" w:rsidRPr="00407266" w:rsidRDefault="006C618E" w:rsidP="00407266">
      <w:pPr>
        <w:pStyle w:val="EndNoteBibliography"/>
        <w:spacing w:line="276" w:lineRule="auto"/>
        <w:ind w:left="576" w:hanging="576"/>
        <w:rPr>
          <w:rFonts w:ascii="Arial" w:hAnsi="Arial" w:cs="Arial"/>
          <w:b w:val="0"/>
        </w:rPr>
      </w:pPr>
      <w:bookmarkStart w:id="203" w:name="_ENREF_188"/>
      <w:r w:rsidRPr="00407266">
        <w:rPr>
          <w:rFonts w:ascii="Arial" w:hAnsi="Arial" w:cs="Arial"/>
          <w:b w:val="0"/>
        </w:rPr>
        <w:t>188.</w:t>
      </w:r>
      <w:r w:rsidRPr="00407266">
        <w:rPr>
          <w:rFonts w:ascii="Arial" w:hAnsi="Arial" w:cs="Arial"/>
          <w:b w:val="0"/>
        </w:rPr>
        <w:tab/>
        <w:t>Sultan C, Gaspari L, Maimoun L, Kalfa N, Paris F (2018) Disorders of puberty. Best Pract Res Clin Obstet Gynaecol 48:62-89</w:t>
      </w:r>
      <w:bookmarkEnd w:id="203"/>
    </w:p>
    <w:p w14:paraId="378E4778" w14:textId="77777777" w:rsidR="006C618E" w:rsidRPr="00407266" w:rsidRDefault="006C618E" w:rsidP="00407266">
      <w:pPr>
        <w:pStyle w:val="EndNoteBibliography"/>
        <w:spacing w:line="276" w:lineRule="auto"/>
        <w:ind w:left="576" w:hanging="576"/>
        <w:rPr>
          <w:rFonts w:ascii="Arial" w:hAnsi="Arial" w:cs="Arial"/>
          <w:b w:val="0"/>
        </w:rPr>
      </w:pPr>
      <w:bookmarkStart w:id="204" w:name="_ENREF_189"/>
      <w:r w:rsidRPr="00407266">
        <w:rPr>
          <w:rFonts w:ascii="Arial" w:hAnsi="Arial" w:cs="Arial"/>
          <w:b w:val="0"/>
        </w:rPr>
        <w:t>189.</w:t>
      </w:r>
      <w:r w:rsidRPr="00407266">
        <w:rPr>
          <w:rFonts w:ascii="Arial" w:hAnsi="Arial" w:cs="Arial"/>
          <w:b w:val="0"/>
        </w:rPr>
        <w:tab/>
        <w:t>Sisk CL, Foster DL (2004) The neural basis of puberty and adolescence. Nature Neuroscience 7:1040-1047</w:t>
      </w:r>
      <w:bookmarkEnd w:id="204"/>
    </w:p>
    <w:p w14:paraId="0DA775DC" w14:textId="77777777" w:rsidR="006C618E" w:rsidRPr="00407266" w:rsidRDefault="006C618E" w:rsidP="00407266">
      <w:pPr>
        <w:pStyle w:val="EndNoteBibliography"/>
        <w:spacing w:line="276" w:lineRule="auto"/>
        <w:ind w:left="576" w:hanging="576"/>
        <w:rPr>
          <w:rFonts w:ascii="Arial" w:hAnsi="Arial" w:cs="Arial"/>
          <w:b w:val="0"/>
        </w:rPr>
      </w:pPr>
      <w:bookmarkStart w:id="205" w:name="_ENREF_190"/>
      <w:r w:rsidRPr="00407266">
        <w:rPr>
          <w:rFonts w:ascii="Arial" w:hAnsi="Arial" w:cs="Arial"/>
          <w:b w:val="0"/>
        </w:rPr>
        <w:t>190.</w:t>
      </w:r>
      <w:r w:rsidRPr="00407266">
        <w:rPr>
          <w:rFonts w:ascii="Arial" w:hAnsi="Arial" w:cs="Arial"/>
          <w:b w:val="0"/>
        </w:rPr>
        <w:tab/>
        <w:t>Abreu AP, Kaiser UB (2016) Pubertal development and regulation. Lancet Diabetes Endocrinol 4:254-264</w:t>
      </w:r>
      <w:bookmarkEnd w:id="205"/>
    </w:p>
    <w:p w14:paraId="66D45805" w14:textId="77777777" w:rsidR="006C618E" w:rsidRPr="00407266" w:rsidRDefault="006C618E" w:rsidP="00407266">
      <w:pPr>
        <w:pStyle w:val="EndNoteBibliography"/>
        <w:spacing w:line="276" w:lineRule="auto"/>
        <w:ind w:left="576" w:hanging="576"/>
        <w:rPr>
          <w:rFonts w:ascii="Arial" w:hAnsi="Arial" w:cs="Arial"/>
          <w:b w:val="0"/>
        </w:rPr>
      </w:pPr>
      <w:bookmarkStart w:id="206" w:name="_ENREF_191"/>
      <w:r w:rsidRPr="00407266">
        <w:rPr>
          <w:rFonts w:ascii="Arial" w:hAnsi="Arial" w:cs="Arial"/>
          <w:b w:val="0"/>
        </w:rPr>
        <w:t>191.</w:t>
      </w:r>
      <w:r w:rsidRPr="00407266">
        <w:rPr>
          <w:rFonts w:ascii="Arial" w:hAnsi="Arial" w:cs="Arial"/>
          <w:b w:val="0"/>
        </w:rPr>
        <w:tab/>
        <w:t>Veldhuis JD (2003) Neuroendocrine facets of human puberty. Neurobiology of Aging 24 Suppl 1:S93-S119; discussion S121-112</w:t>
      </w:r>
      <w:bookmarkEnd w:id="206"/>
    </w:p>
    <w:p w14:paraId="41FE2E6E" w14:textId="77777777" w:rsidR="006C618E" w:rsidRPr="00407266" w:rsidRDefault="006C618E" w:rsidP="00407266">
      <w:pPr>
        <w:pStyle w:val="EndNoteBibliography"/>
        <w:spacing w:line="276" w:lineRule="auto"/>
        <w:ind w:left="576" w:hanging="576"/>
        <w:rPr>
          <w:rFonts w:ascii="Arial" w:hAnsi="Arial" w:cs="Arial"/>
          <w:b w:val="0"/>
        </w:rPr>
      </w:pPr>
      <w:bookmarkStart w:id="207" w:name="_ENREF_192"/>
      <w:r w:rsidRPr="00407266">
        <w:rPr>
          <w:rFonts w:ascii="Arial" w:hAnsi="Arial" w:cs="Arial"/>
          <w:b w:val="0"/>
        </w:rPr>
        <w:t>192.</w:t>
      </w:r>
      <w:r w:rsidRPr="00407266">
        <w:rPr>
          <w:rFonts w:ascii="Arial" w:hAnsi="Arial" w:cs="Arial"/>
          <w:b w:val="0"/>
        </w:rPr>
        <w:tab/>
        <w:t>Terasawa E, Fernandez DL (2001) Neurobiological mechanisms of the onset of puberty in primates. Endocrine Reviews 22:111-151</w:t>
      </w:r>
      <w:bookmarkEnd w:id="207"/>
    </w:p>
    <w:p w14:paraId="5B982AF2" w14:textId="77777777" w:rsidR="006C618E" w:rsidRPr="00407266" w:rsidRDefault="006C618E" w:rsidP="00407266">
      <w:pPr>
        <w:pStyle w:val="EndNoteBibliography"/>
        <w:spacing w:line="276" w:lineRule="auto"/>
        <w:ind w:left="576" w:hanging="576"/>
        <w:rPr>
          <w:rFonts w:ascii="Arial" w:hAnsi="Arial" w:cs="Arial"/>
          <w:b w:val="0"/>
        </w:rPr>
      </w:pPr>
      <w:bookmarkStart w:id="208" w:name="_ENREF_193"/>
      <w:r w:rsidRPr="00407266">
        <w:rPr>
          <w:rFonts w:ascii="Arial" w:hAnsi="Arial" w:cs="Arial"/>
          <w:b w:val="0"/>
        </w:rPr>
        <w:t>193.</w:t>
      </w:r>
      <w:r w:rsidRPr="00407266">
        <w:rPr>
          <w:rFonts w:ascii="Arial" w:hAnsi="Arial" w:cs="Arial"/>
          <w:b w:val="0"/>
        </w:rPr>
        <w:tab/>
        <w:t xml:space="preserve">de Roux N, Genin E, Carel JC, Matsuda F, Chaussain JL, Milgrom E (2003) Hypogonadotropic hypogonadism due to loss of function of the KiSS1-derived peptide receptor GPR54. Proceedings of the National Academy of Sciences of the United </w:t>
      </w:r>
      <w:r w:rsidRPr="00407266">
        <w:rPr>
          <w:rFonts w:ascii="Arial" w:hAnsi="Arial" w:cs="Arial"/>
          <w:b w:val="0"/>
        </w:rPr>
        <w:lastRenderedPageBreak/>
        <w:t>States of America 100:10972-10976</w:t>
      </w:r>
      <w:bookmarkEnd w:id="208"/>
    </w:p>
    <w:p w14:paraId="425B5912" w14:textId="77777777" w:rsidR="006C618E" w:rsidRPr="00407266" w:rsidRDefault="006C618E" w:rsidP="00407266">
      <w:pPr>
        <w:pStyle w:val="EndNoteBibliography"/>
        <w:spacing w:line="276" w:lineRule="auto"/>
        <w:ind w:left="576" w:hanging="576"/>
        <w:rPr>
          <w:rFonts w:ascii="Arial" w:hAnsi="Arial" w:cs="Arial"/>
          <w:b w:val="0"/>
        </w:rPr>
      </w:pPr>
      <w:bookmarkStart w:id="209" w:name="_ENREF_194"/>
      <w:r w:rsidRPr="00407266">
        <w:rPr>
          <w:rFonts w:ascii="Arial" w:hAnsi="Arial" w:cs="Arial"/>
          <w:b w:val="0"/>
        </w:rPr>
        <w:t>194.</w:t>
      </w:r>
      <w:r w:rsidRPr="00407266">
        <w:rPr>
          <w:rFonts w:ascii="Arial" w:hAnsi="Arial" w:cs="Arial"/>
          <w:b w:val="0"/>
        </w:rPr>
        <w:tab/>
        <w:t>Seminara SB, Messager S, Chatzidaki EE, Thresher RR, Acierno JS, Jr., Shagoury JK, Bo-Abbas Y, Kuohung W, Schwinof KM, Hendrick AG, Zahn D, Dixon J, Kaiser UB, Slaugenhaupt SA, Gusella JF, O'Rahilly S, Carlton MB, Crowley WF, Jr., Aparicio SA, Colledge WH (2003) The GPR54 gene as a regulator of puberty. New England Journal of Medicine 349:1614-1627</w:t>
      </w:r>
      <w:bookmarkEnd w:id="209"/>
    </w:p>
    <w:p w14:paraId="357C3C24" w14:textId="77777777" w:rsidR="006C618E" w:rsidRPr="00407266" w:rsidRDefault="006C618E" w:rsidP="00407266">
      <w:pPr>
        <w:pStyle w:val="EndNoteBibliography"/>
        <w:spacing w:line="276" w:lineRule="auto"/>
        <w:ind w:left="576" w:hanging="576"/>
        <w:rPr>
          <w:rFonts w:ascii="Arial" w:hAnsi="Arial" w:cs="Arial"/>
          <w:b w:val="0"/>
        </w:rPr>
      </w:pPr>
      <w:bookmarkStart w:id="210" w:name="_ENREF_195"/>
      <w:r w:rsidRPr="00407266">
        <w:rPr>
          <w:rFonts w:ascii="Arial" w:hAnsi="Arial" w:cs="Arial"/>
          <w:b w:val="0"/>
        </w:rPr>
        <w:t>195.</w:t>
      </w:r>
      <w:r w:rsidRPr="00407266">
        <w:rPr>
          <w:rFonts w:ascii="Arial" w:hAnsi="Arial" w:cs="Arial"/>
          <w:b w:val="0"/>
        </w:rPr>
        <w:tab/>
        <w:t>Lomniczi A, Ojeda SR (2016) The Emerging Role of Epigenetics in the Regulation of Female Puberty. Endocrine Development 29:1-16</w:t>
      </w:r>
      <w:bookmarkEnd w:id="210"/>
    </w:p>
    <w:p w14:paraId="6F0ADB09" w14:textId="77777777" w:rsidR="006C618E" w:rsidRPr="00407266" w:rsidRDefault="006C618E" w:rsidP="00407266">
      <w:pPr>
        <w:pStyle w:val="EndNoteBibliography"/>
        <w:spacing w:line="276" w:lineRule="auto"/>
        <w:ind w:left="576" w:hanging="576"/>
        <w:rPr>
          <w:rFonts w:ascii="Arial" w:hAnsi="Arial" w:cs="Arial"/>
          <w:b w:val="0"/>
        </w:rPr>
      </w:pPr>
      <w:bookmarkStart w:id="211" w:name="_ENREF_196"/>
      <w:r w:rsidRPr="00407266">
        <w:rPr>
          <w:rFonts w:ascii="Arial" w:hAnsi="Arial" w:cs="Arial"/>
          <w:b w:val="0"/>
        </w:rPr>
        <w:t>196.</w:t>
      </w:r>
      <w:r w:rsidRPr="00407266">
        <w:rPr>
          <w:rFonts w:ascii="Arial" w:hAnsi="Arial" w:cs="Arial"/>
          <w:b w:val="0"/>
        </w:rPr>
        <w:tab/>
        <w:t>Wu FC, Borrow SM, Nicol K, Elton R, Hunter WM (1989) Ontogeny of pulsatile gonadotrophin secretion and pituitary responsiveness in male puberty in man: a mixed longitudinal and cross-sectional study. Journal of Endocrinology 123:347-359</w:t>
      </w:r>
      <w:bookmarkEnd w:id="211"/>
    </w:p>
    <w:p w14:paraId="2525854B" w14:textId="77777777" w:rsidR="006C618E" w:rsidRPr="00407266" w:rsidRDefault="006C618E" w:rsidP="00407266">
      <w:pPr>
        <w:pStyle w:val="EndNoteBibliography"/>
        <w:spacing w:line="276" w:lineRule="auto"/>
        <w:ind w:left="576" w:hanging="576"/>
        <w:rPr>
          <w:rFonts w:ascii="Arial" w:hAnsi="Arial" w:cs="Arial"/>
          <w:b w:val="0"/>
        </w:rPr>
      </w:pPr>
      <w:bookmarkStart w:id="212" w:name="_ENREF_197"/>
      <w:r w:rsidRPr="00407266">
        <w:rPr>
          <w:rFonts w:ascii="Arial" w:hAnsi="Arial" w:cs="Arial"/>
          <w:b w:val="0"/>
        </w:rPr>
        <w:t>197.</w:t>
      </w:r>
      <w:r w:rsidRPr="00407266">
        <w:rPr>
          <w:rFonts w:ascii="Arial" w:hAnsi="Arial" w:cs="Arial"/>
          <w:b w:val="0"/>
        </w:rPr>
        <w:tab/>
        <w:t>Pedersen-White JR, Chorich LP, Bick DP, Sherins RJ, Layman LC (2008) The prevalence of intragenic deletions in patients with idiopathic hypogonadotropic hypogonadism and Kallmann syndrome. Molecular Human Reproduction 14:367-370</w:t>
      </w:r>
      <w:bookmarkEnd w:id="212"/>
    </w:p>
    <w:p w14:paraId="17765B72" w14:textId="77777777" w:rsidR="006C618E" w:rsidRPr="00407266" w:rsidRDefault="006C618E" w:rsidP="00407266">
      <w:pPr>
        <w:pStyle w:val="EndNoteBibliography"/>
        <w:spacing w:line="276" w:lineRule="auto"/>
        <w:ind w:left="576" w:hanging="576"/>
        <w:rPr>
          <w:rFonts w:ascii="Arial" w:hAnsi="Arial" w:cs="Arial"/>
          <w:b w:val="0"/>
        </w:rPr>
      </w:pPr>
      <w:bookmarkStart w:id="213" w:name="_ENREF_198"/>
      <w:r w:rsidRPr="00407266">
        <w:rPr>
          <w:rFonts w:ascii="Arial" w:hAnsi="Arial" w:cs="Arial"/>
          <w:b w:val="0"/>
        </w:rPr>
        <w:t>198.</w:t>
      </w:r>
      <w:r w:rsidRPr="00407266">
        <w:rPr>
          <w:rFonts w:ascii="Arial" w:hAnsi="Arial" w:cs="Arial"/>
          <w:b w:val="0"/>
        </w:rPr>
        <w:tab/>
        <w:t>Delemarre-van de Waal HA (2005) Secular trend of timing of puberty. Endocrine Development 8:1-14</w:t>
      </w:r>
      <w:bookmarkEnd w:id="213"/>
    </w:p>
    <w:p w14:paraId="16574254" w14:textId="77777777" w:rsidR="006C618E" w:rsidRPr="00407266" w:rsidRDefault="006C618E" w:rsidP="00407266">
      <w:pPr>
        <w:pStyle w:val="EndNoteBibliography"/>
        <w:spacing w:line="276" w:lineRule="auto"/>
        <w:ind w:left="576" w:hanging="576"/>
        <w:rPr>
          <w:rFonts w:ascii="Arial" w:hAnsi="Arial" w:cs="Arial"/>
          <w:b w:val="0"/>
        </w:rPr>
      </w:pPr>
      <w:bookmarkStart w:id="214" w:name="_ENREF_199"/>
      <w:r w:rsidRPr="00407266">
        <w:rPr>
          <w:rFonts w:ascii="Arial" w:hAnsi="Arial" w:cs="Arial"/>
          <w:b w:val="0"/>
        </w:rPr>
        <w:t>199.</w:t>
      </w:r>
      <w:r w:rsidRPr="00407266">
        <w:rPr>
          <w:rFonts w:ascii="Arial" w:hAnsi="Arial" w:cs="Arial"/>
          <w:b w:val="0"/>
        </w:rPr>
        <w:tab/>
        <w:t>Ong KK, Ahmed ML, Dunger DB (2006) Lessons from large population studies on timing and tempo of puberty (secular trends and relation to body size): the European trend. Molecular and Cellular Endocrinology 254-255:8-12</w:t>
      </w:r>
      <w:bookmarkEnd w:id="214"/>
    </w:p>
    <w:p w14:paraId="46C37D72" w14:textId="77777777" w:rsidR="006C618E" w:rsidRPr="00407266" w:rsidRDefault="006C618E" w:rsidP="00407266">
      <w:pPr>
        <w:pStyle w:val="EndNoteBibliography"/>
        <w:spacing w:line="276" w:lineRule="auto"/>
        <w:ind w:left="576" w:hanging="576"/>
        <w:rPr>
          <w:rFonts w:ascii="Arial" w:hAnsi="Arial" w:cs="Arial"/>
          <w:b w:val="0"/>
        </w:rPr>
      </w:pPr>
      <w:bookmarkStart w:id="215" w:name="_ENREF_200"/>
      <w:r w:rsidRPr="00407266">
        <w:rPr>
          <w:rFonts w:ascii="Arial" w:hAnsi="Arial" w:cs="Arial"/>
          <w:b w:val="0"/>
        </w:rPr>
        <w:t>200.</w:t>
      </w:r>
      <w:r w:rsidRPr="00407266">
        <w:rPr>
          <w:rFonts w:ascii="Arial" w:hAnsi="Arial" w:cs="Arial"/>
          <w:b w:val="0"/>
        </w:rPr>
        <w:tab/>
        <w:t>Parent AS, Teilmann G, Juul A, Skakkebaek NE, Toppari J, Bourguignon JP (2003) The timing of normal puberty and the age limits of sexual precocity: variations around the world, secular trends, and changes after migration. Endocrine Reviews 24:668-693</w:t>
      </w:r>
      <w:bookmarkEnd w:id="215"/>
    </w:p>
    <w:p w14:paraId="0B6D5057" w14:textId="77777777" w:rsidR="006C618E" w:rsidRPr="00407266" w:rsidRDefault="006C618E" w:rsidP="00407266">
      <w:pPr>
        <w:pStyle w:val="EndNoteBibliography"/>
        <w:spacing w:line="276" w:lineRule="auto"/>
        <w:ind w:left="576" w:hanging="576"/>
        <w:rPr>
          <w:rFonts w:ascii="Arial" w:hAnsi="Arial" w:cs="Arial"/>
          <w:b w:val="0"/>
        </w:rPr>
      </w:pPr>
      <w:bookmarkStart w:id="216" w:name="_ENREF_201"/>
      <w:r w:rsidRPr="00407266">
        <w:rPr>
          <w:rFonts w:ascii="Arial" w:hAnsi="Arial" w:cs="Arial"/>
          <w:b w:val="0"/>
        </w:rPr>
        <w:t>201.</w:t>
      </w:r>
      <w:r w:rsidRPr="00407266">
        <w:rPr>
          <w:rFonts w:ascii="Arial" w:hAnsi="Arial" w:cs="Arial"/>
          <w:b w:val="0"/>
        </w:rPr>
        <w:tab/>
        <w:t>Gluckman PD, Hanson MA (2006) Changing times: the evolution of puberty. Molecular and Cellular Endocrinology 254-255:26-31</w:t>
      </w:r>
      <w:bookmarkEnd w:id="216"/>
    </w:p>
    <w:p w14:paraId="28739F16" w14:textId="77777777" w:rsidR="006C618E" w:rsidRPr="00407266" w:rsidRDefault="006C618E" w:rsidP="00407266">
      <w:pPr>
        <w:pStyle w:val="EndNoteBibliography"/>
        <w:spacing w:line="276" w:lineRule="auto"/>
        <w:ind w:left="576" w:hanging="576"/>
        <w:rPr>
          <w:rFonts w:ascii="Arial" w:hAnsi="Arial" w:cs="Arial"/>
          <w:b w:val="0"/>
        </w:rPr>
      </w:pPr>
      <w:bookmarkStart w:id="217" w:name="_ENREF_202"/>
      <w:r w:rsidRPr="00407266">
        <w:rPr>
          <w:rFonts w:ascii="Arial" w:hAnsi="Arial" w:cs="Arial"/>
          <w:b w:val="0"/>
        </w:rPr>
        <w:t>202.</w:t>
      </w:r>
      <w:r w:rsidRPr="00407266">
        <w:rPr>
          <w:rFonts w:ascii="Arial" w:hAnsi="Arial" w:cs="Arial"/>
          <w:b w:val="0"/>
        </w:rPr>
        <w:tab/>
        <w:t>Slyper AH (2006) The pubertal timing controversy in the USA, and a review of possible causative factors for the advance in timing of onset of puberty. Clinical Endocrinology 65:1-8</w:t>
      </w:r>
      <w:bookmarkEnd w:id="217"/>
    </w:p>
    <w:p w14:paraId="4172D19A" w14:textId="77777777" w:rsidR="006C618E" w:rsidRPr="00407266" w:rsidRDefault="006C618E" w:rsidP="00407266">
      <w:pPr>
        <w:pStyle w:val="EndNoteBibliography"/>
        <w:spacing w:line="276" w:lineRule="auto"/>
        <w:ind w:left="576" w:hanging="576"/>
        <w:rPr>
          <w:rFonts w:ascii="Arial" w:hAnsi="Arial" w:cs="Arial"/>
          <w:b w:val="0"/>
        </w:rPr>
      </w:pPr>
      <w:bookmarkStart w:id="218" w:name="_ENREF_203"/>
      <w:r w:rsidRPr="00407266">
        <w:rPr>
          <w:rFonts w:ascii="Arial" w:hAnsi="Arial" w:cs="Arial"/>
          <w:b w:val="0"/>
        </w:rPr>
        <w:t>203.</w:t>
      </w:r>
      <w:r w:rsidRPr="00407266">
        <w:rPr>
          <w:rFonts w:ascii="Arial" w:hAnsi="Arial" w:cs="Arial"/>
          <w:b w:val="0"/>
        </w:rPr>
        <w:tab/>
        <w:t>Juul A, Teilmann G, Scheike T, Hertel NT, Holm K, Laursen EM, Main KM, Skakkebaek NE (2006) Pubertal development in Danish children: comparison of recent European and US data. International Journal of Andrology 29:247-255; discussion 286-290</w:t>
      </w:r>
      <w:bookmarkEnd w:id="218"/>
    </w:p>
    <w:p w14:paraId="1BC0AAA8" w14:textId="77777777" w:rsidR="006C618E" w:rsidRPr="00407266" w:rsidRDefault="006C618E" w:rsidP="00407266">
      <w:pPr>
        <w:pStyle w:val="EndNoteBibliography"/>
        <w:spacing w:line="276" w:lineRule="auto"/>
        <w:ind w:left="576" w:hanging="576"/>
        <w:rPr>
          <w:rFonts w:ascii="Arial" w:hAnsi="Arial" w:cs="Arial"/>
          <w:b w:val="0"/>
        </w:rPr>
      </w:pPr>
      <w:bookmarkStart w:id="219" w:name="_ENREF_204"/>
      <w:r w:rsidRPr="00407266">
        <w:rPr>
          <w:rFonts w:ascii="Arial" w:hAnsi="Arial" w:cs="Arial"/>
          <w:b w:val="0"/>
        </w:rPr>
        <w:t>204.</w:t>
      </w:r>
      <w:r w:rsidRPr="00407266">
        <w:rPr>
          <w:rFonts w:ascii="Arial" w:hAnsi="Arial" w:cs="Arial"/>
          <w:b w:val="0"/>
        </w:rPr>
        <w:tab/>
        <w:t>Day FR, Elks CE, Murray A, Ong KK, Perry JR (2015) Puberty timing associated with diabetes, cardiovascular disease and also diverse health outcomes in men and women: the UK Biobank study. Sci Rep 5:11208</w:t>
      </w:r>
      <w:bookmarkEnd w:id="219"/>
    </w:p>
    <w:p w14:paraId="7D04F62E" w14:textId="77777777" w:rsidR="006C618E" w:rsidRPr="00407266" w:rsidRDefault="006C618E" w:rsidP="00407266">
      <w:pPr>
        <w:pStyle w:val="EndNoteBibliography"/>
        <w:spacing w:line="276" w:lineRule="auto"/>
        <w:ind w:left="576" w:hanging="576"/>
        <w:rPr>
          <w:rFonts w:ascii="Arial" w:hAnsi="Arial" w:cs="Arial"/>
          <w:b w:val="0"/>
        </w:rPr>
      </w:pPr>
      <w:bookmarkStart w:id="220" w:name="_ENREF_205"/>
      <w:r w:rsidRPr="00407266">
        <w:rPr>
          <w:rFonts w:ascii="Arial" w:hAnsi="Arial" w:cs="Arial"/>
          <w:b w:val="0"/>
        </w:rPr>
        <w:t>205.</w:t>
      </w:r>
      <w:r w:rsidRPr="00407266">
        <w:rPr>
          <w:rFonts w:ascii="Arial" w:hAnsi="Arial" w:cs="Arial"/>
          <w:b w:val="0"/>
        </w:rPr>
        <w:tab/>
        <w:t>Day FR, Bulik-Sullivan B, Hinds DA, Finucane HK, Murabito JM, Tung JY, Ong KK, Perry JR (2015) Shared genetic aetiology of puberty timing between sexes and with health-related outcomes. Nat Commun 6:8842</w:t>
      </w:r>
      <w:bookmarkEnd w:id="220"/>
    </w:p>
    <w:p w14:paraId="41DBDBB8" w14:textId="77777777" w:rsidR="006C618E" w:rsidRPr="00407266" w:rsidRDefault="006C618E" w:rsidP="00407266">
      <w:pPr>
        <w:pStyle w:val="EndNoteBibliography"/>
        <w:spacing w:line="276" w:lineRule="auto"/>
        <w:ind w:left="576" w:hanging="576"/>
        <w:rPr>
          <w:rFonts w:ascii="Arial" w:hAnsi="Arial" w:cs="Arial"/>
          <w:b w:val="0"/>
        </w:rPr>
      </w:pPr>
      <w:bookmarkStart w:id="221" w:name="_ENREF_206"/>
      <w:r w:rsidRPr="00407266">
        <w:rPr>
          <w:rFonts w:ascii="Arial" w:hAnsi="Arial" w:cs="Arial"/>
          <w:b w:val="0"/>
        </w:rPr>
        <w:t>206.</w:t>
      </w:r>
      <w:r w:rsidRPr="00407266">
        <w:rPr>
          <w:rFonts w:ascii="Arial" w:hAnsi="Arial" w:cs="Arial"/>
          <w:b w:val="0"/>
        </w:rPr>
        <w:tab/>
        <w:t>Veldhuis JD, Keenan DM, Pincus SM (2010) Regulation of complex pulsatile and rhythmic neuroendocrine systems: the male gonadal axis as a prototype. Progress in Brain Research 181:79-110</w:t>
      </w:r>
      <w:bookmarkEnd w:id="221"/>
    </w:p>
    <w:p w14:paraId="0D7F20E5" w14:textId="77777777" w:rsidR="006C618E" w:rsidRPr="00407266" w:rsidRDefault="006C618E" w:rsidP="00407266">
      <w:pPr>
        <w:pStyle w:val="EndNoteBibliography"/>
        <w:spacing w:line="276" w:lineRule="auto"/>
        <w:ind w:left="576" w:hanging="576"/>
        <w:rPr>
          <w:rFonts w:ascii="Arial" w:hAnsi="Arial" w:cs="Arial"/>
          <w:b w:val="0"/>
        </w:rPr>
      </w:pPr>
      <w:bookmarkStart w:id="222" w:name="_ENREF_207"/>
      <w:r w:rsidRPr="00407266">
        <w:rPr>
          <w:rFonts w:ascii="Arial" w:hAnsi="Arial" w:cs="Arial"/>
          <w:b w:val="0"/>
        </w:rPr>
        <w:t>207.</w:t>
      </w:r>
      <w:r w:rsidRPr="00407266">
        <w:rPr>
          <w:rFonts w:ascii="Arial" w:hAnsi="Arial" w:cs="Arial"/>
          <w:b w:val="0"/>
        </w:rPr>
        <w:tab/>
        <w:t>Chin WW, Boime I eds. 1990 Glycoprotein Hormones: Structure, Synthesis and Biologic Function. Norwell: Serono Symposia, USA</w:t>
      </w:r>
      <w:bookmarkEnd w:id="222"/>
    </w:p>
    <w:p w14:paraId="4AB2F53D" w14:textId="77777777" w:rsidR="006C618E" w:rsidRPr="00407266" w:rsidRDefault="006C618E" w:rsidP="00407266">
      <w:pPr>
        <w:pStyle w:val="EndNoteBibliography"/>
        <w:spacing w:line="276" w:lineRule="auto"/>
        <w:ind w:left="576" w:hanging="576"/>
        <w:rPr>
          <w:rFonts w:ascii="Arial" w:hAnsi="Arial" w:cs="Arial"/>
          <w:b w:val="0"/>
        </w:rPr>
      </w:pPr>
      <w:bookmarkStart w:id="223" w:name="_ENREF_208"/>
      <w:r w:rsidRPr="00407266">
        <w:rPr>
          <w:rFonts w:ascii="Arial" w:hAnsi="Arial" w:cs="Arial"/>
          <w:b w:val="0"/>
        </w:rPr>
        <w:t>208.</w:t>
      </w:r>
      <w:r w:rsidRPr="00407266">
        <w:rPr>
          <w:rFonts w:ascii="Arial" w:hAnsi="Arial" w:cs="Arial"/>
          <w:b w:val="0"/>
        </w:rPr>
        <w:tab/>
        <w:t>Boime I, Ben-Menahem D (1999) Glycoprotein hormone structure-function and analog design. Recent Progress in Hormone Research 54:271-288; discussion 288-279</w:t>
      </w:r>
      <w:bookmarkEnd w:id="223"/>
    </w:p>
    <w:p w14:paraId="1A143A8A" w14:textId="77777777" w:rsidR="006C618E" w:rsidRPr="00407266" w:rsidRDefault="006C618E" w:rsidP="00407266">
      <w:pPr>
        <w:pStyle w:val="EndNoteBibliography"/>
        <w:spacing w:line="276" w:lineRule="auto"/>
        <w:ind w:left="576" w:hanging="576"/>
        <w:rPr>
          <w:rFonts w:ascii="Arial" w:hAnsi="Arial" w:cs="Arial"/>
          <w:b w:val="0"/>
        </w:rPr>
      </w:pPr>
      <w:bookmarkStart w:id="224" w:name="_ENREF_209"/>
      <w:r w:rsidRPr="00407266">
        <w:rPr>
          <w:rFonts w:ascii="Arial" w:hAnsi="Arial" w:cs="Arial"/>
          <w:b w:val="0"/>
        </w:rPr>
        <w:t>209.</w:t>
      </w:r>
      <w:r w:rsidRPr="00407266">
        <w:rPr>
          <w:rFonts w:ascii="Arial" w:hAnsi="Arial" w:cs="Arial"/>
          <w:b w:val="0"/>
        </w:rPr>
        <w:tab/>
        <w:t>Ascoli M, Fanelli F, Segaloff DL (2002) The lutropin/choriogonadotropin receptor, a 2002 perspective. Endocrine Reviews 23:141-174</w:t>
      </w:r>
      <w:bookmarkEnd w:id="224"/>
    </w:p>
    <w:p w14:paraId="3785EA97" w14:textId="77777777" w:rsidR="006C618E" w:rsidRPr="00407266" w:rsidRDefault="006C618E" w:rsidP="00407266">
      <w:pPr>
        <w:pStyle w:val="EndNoteBibliography"/>
        <w:spacing w:line="276" w:lineRule="auto"/>
        <w:ind w:left="576" w:hanging="576"/>
        <w:rPr>
          <w:rFonts w:ascii="Arial" w:hAnsi="Arial" w:cs="Arial"/>
          <w:b w:val="0"/>
        </w:rPr>
      </w:pPr>
      <w:bookmarkStart w:id="225" w:name="_ENREF_210"/>
      <w:r w:rsidRPr="00407266">
        <w:rPr>
          <w:rFonts w:ascii="Arial" w:hAnsi="Arial" w:cs="Arial"/>
          <w:b w:val="0"/>
        </w:rPr>
        <w:t>210.</w:t>
      </w:r>
      <w:r w:rsidRPr="00407266">
        <w:rPr>
          <w:rFonts w:ascii="Arial" w:hAnsi="Arial" w:cs="Arial"/>
          <w:b w:val="0"/>
        </w:rPr>
        <w:tab/>
        <w:t xml:space="preserve">Rosa C, Amr S, Birken S, Wehmann R, Nisula B (1984) Effect of desialylation of human chorionic gonadotropin on its metabolic clearance rate in humans. Journal of </w:t>
      </w:r>
      <w:r w:rsidRPr="00407266">
        <w:rPr>
          <w:rFonts w:ascii="Arial" w:hAnsi="Arial" w:cs="Arial"/>
          <w:b w:val="0"/>
        </w:rPr>
        <w:lastRenderedPageBreak/>
        <w:t>Clinical Endocrinology and Metabolism 59:1215-1219</w:t>
      </w:r>
      <w:bookmarkEnd w:id="225"/>
    </w:p>
    <w:p w14:paraId="714EA6C2" w14:textId="77777777" w:rsidR="006C618E" w:rsidRPr="00407266" w:rsidRDefault="006C618E" w:rsidP="00407266">
      <w:pPr>
        <w:pStyle w:val="EndNoteBibliography"/>
        <w:spacing w:line="276" w:lineRule="auto"/>
        <w:ind w:left="576" w:hanging="576"/>
        <w:rPr>
          <w:rFonts w:ascii="Arial" w:hAnsi="Arial" w:cs="Arial"/>
          <w:b w:val="0"/>
        </w:rPr>
      </w:pPr>
      <w:bookmarkStart w:id="226" w:name="_ENREF_211"/>
      <w:r w:rsidRPr="00407266">
        <w:rPr>
          <w:rFonts w:ascii="Arial" w:hAnsi="Arial" w:cs="Arial"/>
          <w:b w:val="0"/>
        </w:rPr>
        <w:t>211.</w:t>
      </w:r>
      <w:r w:rsidRPr="00407266">
        <w:rPr>
          <w:rFonts w:ascii="Arial" w:hAnsi="Arial" w:cs="Arial"/>
          <w:b w:val="0"/>
        </w:rPr>
        <w:tab/>
        <w:t>Muyan M, Furuhashi M, Sugahara T, Boime I (1996) The carboxy-terminal region of the beta-subunits of luteinizing hormone and chorionic gonadotropin differentially influence secretion and assembly of the heterodimers. Molecular Endocrinology 10:1678-1687</w:t>
      </w:r>
      <w:bookmarkEnd w:id="226"/>
    </w:p>
    <w:p w14:paraId="4B41EF22" w14:textId="77777777" w:rsidR="006C618E" w:rsidRPr="00407266" w:rsidRDefault="006C618E" w:rsidP="00407266">
      <w:pPr>
        <w:pStyle w:val="EndNoteBibliography"/>
        <w:spacing w:line="276" w:lineRule="auto"/>
        <w:ind w:left="576" w:hanging="576"/>
        <w:rPr>
          <w:rFonts w:ascii="Arial" w:hAnsi="Arial" w:cs="Arial"/>
          <w:b w:val="0"/>
        </w:rPr>
      </w:pPr>
      <w:bookmarkStart w:id="227" w:name="_ENREF_212"/>
      <w:r w:rsidRPr="00407266">
        <w:rPr>
          <w:rFonts w:ascii="Arial" w:hAnsi="Arial" w:cs="Arial"/>
          <w:b w:val="0"/>
        </w:rPr>
        <w:t>212.</w:t>
      </w:r>
      <w:r w:rsidRPr="00407266">
        <w:rPr>
          <w:rFonts w:ascii="Arial" w:hAnsi="Arial" w:cs="Arial"/>
          <w:b w:val="0"/>
        </w:rPr>
        <w:tab/>
        <w:t>Bouloux PM, Handelsman DJ, Jockenhovel F, Nieschlag E, Rabinovici J, Frasa WL, de Bie JJ, Voortman G, Itskovitz-Eldor J (2001) First human exposure to FSH-CTP in hypogonadotrophic hypogonadal males. Human Reproduction 16:1592-1597.</w:t>
      </w:r>
      <w:bookmarkEnd w:id="227"/>
    </w:p>
    <w:p w14:paraId="2F835204" w14:textId="77777777" w:rsidR="006C618E" w:rsidRPr="00407266" w:rsidRDefault="006C618E" w:rsidP="00407266">
      <w:pPr>
        <w:pStyle w:val="EndNoteBibliography"/>
        <w:spacing w:line="276" w:lineRule="auto"/>
        <w:ind w:left="576" w:hanging="576"/>
        <w:rPr>
          <w:rFonts w:ascii="Arial" w:hAnsi="Arial" w:cs="Arial"/>
          <w:b w:val="0"/>
        </w:rPr>
      </w:pPr>
      <w:bookmarkStart w:id="228" w:name="_ENREF_213"/>
      <w:r w:rsidRPr="00407266">
        <w:rPr>
          <w:rFonts w:ascii="Arial" w:hAnsi="Arial" w:cs="Arial"/>
          <w:b w:val="0"/>
        </w:rPr>
        <w:t>213.</w:t>
      </w:r>
      <w:r w:rsidRPr="00407266">
        <w:rPr>
          <w:rFonts w:ascii="Arial" w:hAnsi="Arial" w:cs="Arial"/>
          <w:b w:val="0"/>
        </w:rPr>
        <w:tab/>
        <w:t>Joshi L, Murata Y, Wondisford FE, Szkudlinski MW, Desai R, Weintraub BD (1995) Recombinant thyrotropin containing a beta-subunit chimera with the human chorionic gonadotropin-beta carboxy-terminus is biologically active, with a prolonged plasma half-life: role of carbohydrate in bioactivity and metabolic clearance. Endocrinology 136:3839-3848</w:t>
      </w:r>
      <w:bookmarkEnd w:id="228"/>
    </w:p>
    <w:p w14:paraId="7F658E12" w14:textId="77777777" w:rsidR="006C618E" w:rsidRPr="00407266" w:rsidRDefault="006C618E" w:rsidP="00407266">
      <w:pPr>
        <w:pStyle w:val="EndNoteBibliography"/>
        <w:spacing w:line="276" w:lineRule="auto"/>
        <w:ind w:left="576" w:hanging="576"/>
        <w:rPr>
          <w:rFonts w:ascii="Arial" w:hAnsi="Arial" w:cs="Arial"/>
          <w:b w:val="0"/>
        </w:rPr>
      </w:pPr>
      <w:bookmarkStart w:id="229" w:name="_ENREF_214"/>
      <w:r w:rsidRPr="00407266">
        <w:rPr>
          <w:rFonts w:ascii="Arial" w:hAnsi="Arial" w:cs="Arial"/>
          <w:b w:val="0"/>
        </w:rPr>
        <w:t>214.</w:t>
      </w:r>
      <w:r w:rsidRPr="00407266">
        <w:rPr>
          <w:rFonts w:ascii="Arial" w:hAnsi="Arial" w:cs="Arial"/>
          <w:b w:val="0"/>
        </w:rPr>
        <w:tab/>
        <w:t>Fares F, Ganem S, Hajouj T, Agai E (2007) Development of a long-acting erythropoietin by fusing the carboxyl-terminal peptide of human chorionic gonadotropin beta-subunit to the coding sequence of human erythropoietin. Endocrinology 148:5081-5087</w:t>
      </w:r>
      <w:bookmarkEnd w:id="229"/>
    </w:p>
    <w:p w14:paraId="56AD5EA6" w14:textId="77777777" w:rsidR="006C618E" w:rsidRPr="00407266" w:rsidRDefault="006C618E" w:rsidP="00407266">
      <w:pPr>
        <w:pStyle w:val="EndNoteBibliography"/>
        <w:spacing w:line="276" w:lineRule="auto"/>
        <w:ind w:left="576" w:hanging="576"/>
        <w:rPr>
          <w:rFonts w:ascii="Arial" w:hAnsi="Arial" w:cs="Arial"/>
          <w:b w:val="0"/>
        </w:rPr>
      </w:pPr>
      <w:bookmarkStart w:id="230" w:name="_ENREF_215"/>
      <w:r w:rsidRPr="00407266">
        <w:rPr>
          <w:rFonts w:ascii="Arial" w:hAnsi="Arial" w:cs="Arial"/>
          <w:b w:val="0"/>
        </w:rPr>
        <w:t>215.</w:t>
      </w:r>
      <w:r w:rsidRPr="00407266">
        <w:rPr>
          <w:rFonts w:ascii="Arial" w:hAnsi="Arial" w:cs="Arial"/>
          <w:b w:val="0"/>
        </w:rPr>
        <w:tab/>
        <w:t>Saunders PT (2003) Germ cell-somatic cell interactions during spermatogenesis. Reproduction Supplement 61:91-101</w:t>
      </w:r>
      <w:bookmarkEnd w:id="230"/>
    </w:p>
    <w:p w14:paraId="3F5AE373" w14:textId="77777777" w:rsidR="006C618E" w:rsidRPr="00407266" w:rsidRDefault="006C618E" w:rsidP="00407266">
      <w:pPr>
        <w:pStyle w:val="EndNoteBibliography"/>
        <w:spacing w:line="276" w:lineRule="auto"/>
        <w:ind w:left="576" w:hanging="576"/>
        <w:rPr>
          <w:rFonts w:ascii="Arial" w:hAnsi="Arial" w:cs="Arial"/>
          <w:b w:val="0"/>
        </w:rPr>
      </w:pPr>
      <w:bookmarkStart w:id="231" w:name="_ENREF_216"/>
      <w:r w:rsidRPr="00407266">
        <w:rPr>
          <w:rFonts w:ascii="Arial" w:hAnsi="Arial" w:cs="Arial"/>
          <w:b w:val="0"/>
        </w:rPr>
        <w:t>216.</w:t>
      </w:r>
      <w:r w:rsidRPr="00407266">
        <w:rPr>
          <w:rFonts w:ascii="Arial" w:hAnsi="Arial" w:cs="Arial"/>
          <w:b w:val="0"/>
        </w:rPr>
        <w:tab/>
        <w:t>Rudolfsson SH, Wikstrom P, Jonsson A, Collin O, Bergh A (2004) Hormonal regulation and functional role of vascular endothelial growth factor a in the rat testis. Biology of Reproduction 70:340-347</w:t>
      </w:r>
      <w:bookmarkEnd w:id="231"/>
    </w:p>
    <w:p w14:paraId="6BDDD4D7" w14:textId="77777777" w:rsidR="006C618E" w:rsidRPr="00407266" w:rsidRDefault="006C618E" w:rsidP="00407266">
      <w:pPr>
        <w:pStyle w:val="EndNoteBibliography"/>
        <w:spacing w:line="276" w:lineRule="auto"/>
        <w:ind w:left="576" w:hanging="576"/>
        <w:rPr>
          <w:rFonts w:ascii="Arial" w:hAnsi="Arial" w:cs="Arial"/>
          <w:b w:val="0"/>
        </w:rPr>
      </w:pPr>
      <w:bookmarkStart w:id="232" w:name="_ENREF_217"/>
      <w:r w:rsidRPr="00407266">
        <w:rPr>
          <w:rFonts w:ascii="Arial" w:hAnsi="Arial" w:cs="Arial"/>
          <w:b w:val="0"/>
        </w:rPr>
        <w:t>217.</w:t>
      </w:r>
      <w:r w:rsidRPr="00407266">
        <w:rPr>
          <w:rFonts w:ascii="Arial" w:hAnsi="Arial" w:cs="Arial"/>
          <w:b w:val="0"/>
        </w:rPr>
        <w:tab/>
        <w:t>Schnorr JA, Bray MJ, Veldhuis JD (2001) Aromatization mediates testosterone's short-term feedback restraint of 24-hour endogenously driven and acute exogenous gonadotropin-releasing hormone-stimulated luteinizing hormone and follicle-stimulating hormone secretion in young men. Journal of Clinical Endocrinology and Metabolism 86:2600-2606</w:t>
      </w:r>
      <w:bookmarkEnd w:id="232"/>
    </w:p>
    <w:p w14:paraId="18A9415D" w14:textId="77777777" w:rsidR="006C618E" w:rsidRPr="00407266" w:rsidRDefault="006C618E" w:rsidP="00407266">
      <w:pPr>
        <w:pStyle w:val="EndNoteBibliography"/>
        <w:spacing w:line="276" w:lineRule="auto"/>
        <w:ind w:left="576" w:hanging="576"/>
        <w:rPr>
          <w:rFonts w:ascii="Arial" w:hAnsi="Arial" w:cs="Arial"/>
          <w:b w:val="0"/>
        </w:rPr>
      </w:pPr>
      <w:bookmarkStart w:id="233" w:name="_ENREF_218"/>
      <w:r w:rsidRPr="00407266">
        <w:rPr>
          <w:rFonts w:ascii="Arial" w:hAnsi="Arial" w:cs="Arial"/>
          <w:b w:val="0"/>
        </w:rPr>
        <w:t>218.</w:t>
      </w:r>
      <w:r w:rsidRPr="00407266">
        <w:rPr>
          <w:rFonts w:ascii="Arial" w:hAnsi="Arial" w:cs="Arial"/>
          <w:b w:val="0"/>
        </w:rPr>
        <w:tab/>
        <w:t>Pitteloud N, Dwyer AA, DeCruz S, Lee H, Boepple PA, Crowley WF, Jr., Hayes FJ (2008) Inhibition of luteinizing hormone secretion by testosterone in men requires aromatization for its pituitary but not its hypothalamic effects: evidence from the tandem study of normal and gonadotropin-releasing hormone-deficient men. Journal of Clinical Endocrinology and Metabolism 93:784-791</w:t>
      </w:r>
      <w:bookmarkEnd w:id="233"/>
    </w:p>
    <w:p w14:paraId="0577F16E" w14:textId="77777777" w:rsidR="006C618E" w:rsidRPr="00407266" w:rsidRDefault="006C618E" w:rsidP="00407266">
      <w:pPr>
        <w:pStyle w:val="EndNoteBibliography"/>
        <w:spacing w:line="276" w:lineRule="auto"/>
        <w:ind w:left="576" w:hanging="576"/>
        <w:rPr>
          <w:rFonts w:ascii="Arial" w:hAnsi="Arial" w:cs="Arial"/>
          <w:b w:val="0"/>
        </w:rPr>
      </w:pPr>
      <w:bookmarkStart w:id="234" w:name="_ENREF_219"/>
      <w:r w:rsidRPr="00407266">
        <w:rPr>
          <w:rFonts w:ascii="Arial" w:hAnsi="Arial" w:cs="Arial"/>
          <w:b w:val="0"/>
        </w:rPr>
        <w:t>219.</w:t>
      </w:r>
      <w:r w:rsidRPr="00407266">
        <w:rPr>
          <w:rFonts w:ascii="Arial" w:hAnsi="Arial" w:cs="Arial"/>
          <w:b w:val="0"/>
        </w:rPr>
        <w:tab/>
        <w:t>Wilson JD (2001) The role of 5alpha-reduction in steroid hormone physiology. Reproduction, Fertility, and Development 13:673-678</w:t>
      </w:r>
      <w:bookmarkEnd w:id="234"/>
    </w:p>
    <w:p w14:paraId="737FA730" w14:textId="77777777" w:rsidR="006C618E" w:rsidRPr="00407266" w:rsidRDefault="006C618E" w:rsidP="00407266">
      <w:pPr>
        <w:pStyle w:val="EndNoteBibliography"/>
        <w:spacing w:line="276" w:lineRule="auto"/>
        <w:ind w:left="576" w:hanging="576"/>
        <w:rPr>
          <w:rFonts w:ascii="Arial" w:hAnsi="Arial" w:cs="Arial"/>
          <w:b w:val="0"/>
        </w:rPr>
      </w:pPr>
      <w:bookmarkStart w:id="235" w:name="_ENREF_220"/>
      <w:r w:rsidRPr="00407266">
        <w:rPr>
          <w:rFonts w:ascii="Arial" w:hAnsi="Arial" w:cs="Arial"/>
          <w:b w:val="0"/>
        </w:rPr>
        <w:t>220.</w:t>
      </w:r>
      <w:r w:rsidRPr="00407266">
        <w:rPr>
          <w:rFonts w:ascii="Arial" w:hAnsi="Arial" w:cs="Arial"/>
          <w:b w:val="0"/>
        </w:rPr>
        <w:tab/>
        <w:t>Simpson ER (2004) Aromatase: biologic relevance of tissue-specific expression. Seminars in Reproductive Medicine 22:11-23</w:t>
      </w:r>
      <w:bookmarkEnd w:id="235"/>
    </w:p>
    <w:p w14:paraId="57B4B5CE" w14:textId="77777777" w:rsidR="006C618E" w:rsidRPr="00407266" w:rsidRDefault="006C618E" w:rsidP="00407266">
      <w:pPr>
        <w:pStyle w:val="EndNoteBibliography"/>
        <w:spacing w:line="276" w:lineRule="auto"/>
        <w:ind w:left="576" w:hanging="576"/>
        <w:rPr>
          <w:rFonts w:ascii="Arial" w:hAnsi="Arial" w:cs="Arial"/>
          <w:b w:val="0"/>
        </w:rPr>
      </w:pPr>
      <w:bookmarkStart w:id="236" w:name="_ENREF_221"/>
      <w:r w:rsidRPr="00407266">
        <w:rPr>
          <w:rFonts w:ascii="Arial" w:hAnsi="Arial" w:cs="Arial"/>
          <w:b w:val="0"/>
        </w:rPr>
        <w:t>221.</w:t>
      </w:r>
      <w:r w:rsidRPr="00407266">
        <w:rPr>
          <w:rFonts w:ascii="Arial" w:hAnsi="Arial" w:cs="Arial"/>
          <w:b w:val="0"/>
        </w:rPr>
        <w:tab/>
        <w:t>Cooke PS, Nanjappa MK, Ko C, Prins GS, Hess RA (2017) Estrogens in Male Physiology. Physiol Rev 97:995-1043</w:t>
      </w:r>
      <w:bookmarkEnd w:id="236"/>
    </w:p>
    <w:p w14:paraId="4C344CFB" w14:textId="77777777" w:rsidR="006C618E" w:rsidRPr="00407266" w:rsidRDefault="006C618E" w:rsidP="00407266">
      <w:pPr>
        <w:pStyle w:val="EndNoteBibliography"/>
        <w:spacing w:line="276" w:lineRule="auto"/>
        <w:ind w:left="576" w:hanging="576"/>
        <w:rPr>
          <w:rFonts w:ascii="Arial" w:hAnsi="Arial" w:cs="Arial"/>
          <w:b w:val="0"/>
        </w:rPr>
      </w:pPr>
      <w:bookmarkStart w:id="237" w:name="_ENREF_222"/>
      <w:r w:rsidRPr="00407266">
        <w:rPr>
          <w:rFonts w:ascii="Arial" w:hAnsi="Arial" w:cs="Arial"/>
          <w:b w:val="0"/>
        </w:rPr>
        <w:t>222.</w:t>
      </w:r>
      <w:r w:rsidRPr="00407266">
        <w:rPr>
          <w:rFonts w:ascii="Arial" w:hAnsi="Arial" w:cs="Arial"/>
          <w:b w:val="0"/>
        </w:rPr>
        <w:tab/>
        <w:t>Naftolin F, Ryan KJ, Petro Z (1971) Aromatization of androstenedione by the diencephalon. J Clin Endocrinol Metab 33:368-370</w:t>
      </w:r>
      <w:bookmarkEnd w:id="237"/>
    </w:p>
    <w:p w14:paraId="2EE5F3E6" w14:textId="77777777" w:rsidR="006C618E" w:rsidRPr="00407266" w:rsidRDefault="006C618E" w:rsidP="00407266">
      <w:pPr>
        <w:pStyle w:val="EndNoteBibliography"/>
        <w:spacing w:line="276" w:lineRule="auto"/>
        <w:ind w:left="576" w:hanging="576"/>
        <w:rPr>
          <w:rFonts w:ascii="Arial" w:hAnsi="Arial" w:cs="Arial"/>
          <w:b w:val="0"/>
        </w:rPr>
      </w:pPr>
      <w:bookmarkStart w:id="238" w:name="_ENREF_223"/>
      <w:r w:rsidRPr="00407266">
        <w:rPr>
          <w:rFonts w:ascii="Arial" w:hAnsi="Arial" w:cs="Arial"/>
          <w:b w:val="0"/>
        </w:rPr>
        <w:t>223.</w:t>
      </w:r>
      <w:r w:rsidRPr="00407266">
        <w:rPr>
          <w:rFonts w:ascii="Arial" w:hAnsi="Arial" w:cs="Arial"/>
          <w:b w:val="0"/>
        </w:rPr>
        <w:tab/>
        <w:t>Smith EP, Boyd J, Frank GR, Takahashi H, Cohen RM, Specker B, Williams TC, Lubahn DB, Korach KS (1994) Estrogen resistance caused by a mutation in the estrogen-receptor gene in a man. N Engl J Med 331:1056-1061</w:t>
      </w:r>
      <w:bookmarkEnd w:id="238"/>
    </w:p>
    <w:p w14:paraId="0CA0D6AF" w14:textId="77777777" w:rsidR="006C618E" w:rsidRPr="00407266" w:rsidRDefault="006C618E" w:rsidP="00407266">
      <w:pPr>
        <w:pStyle w:val="EndNoteBibliography"/>
        <w:spacing w:line="276" w:lineRule="auto"/>
        <w:ind w:left="576" w:hanging="576"/>
        <w:rPr>
          <w:rFonts w:ascii="Arial" w:hAnsi="Arial" w:cs="Arial"/>
          <w:b w:val="0"/>
        </w:rPr>
      </w:pPr>
      <w:bookmarkStart w:id="239" w:name="_ENREF_224"/>
      <w:r w:rsidRPr="00407266">
        <w:rPr>
          <w:rFonts w:ascii="Arial" w:hAnsi="Arial" w:cs="Arial"/>
          <w:b w:val="0"/>
        </w:rPr>
        <w:t>224.</w:t>
      </w:r>
      <w:r w:rsidRPr="00407266">
        <w:rPr>
          <w:rFonts w:ascii="Arial" w:hAnsi="Arial" w:cs="Arial"/>
          <w:b w:val="0"/>
        </w:rPr>
        <w:tab/>
        <w:t>Krege JH, Hodgin JB, Couse JF, Enmark E, Warner M, Mahler JF, Sar M, Korach KS, Gustafsson JA, Smithies O (1998) Generation and reproductive phenotypes of mice lacking estrogen receptor beta. Proc Natl Acad Sci U S A 95:15677-15682</w:t>
      </w:r>
      <w:bookmarkEnd w:id="239"/>
    </w:p>
    <w:p w14:paraId="1A9905A0" w14:textId="77777777" w:rsidR="006C618E" w:rsidRPr="00407266" w:rsidRDefault="006C618E" w:rsidP="00407266">
      <w:pPr>
        <w:pStyle w:val="EndNoteBibliography"/>
        <w:spacing w:line="276" w:lineRule="auto"/>
        <w:ind w:left="576" w:hanging="576"/>
        <w:rPr>
          <w:rFonts w:ascii="Arial" w:hAnsi="Arial" w:cs="Arial"/>
          <w:b w:val="0"/>
        </w:rPr>
      </w:pPr>
      <w:bookmarkStart w:id="240" w:name="_ENREF_225"/>
      <w:r w:rsidRPr="00407266">
        <w:rPr>
          <w:rFonts w:ascii="Arial" w:hAnsi="Arial" w:cs="Arial"/>
          <w:b w:val="0"/>
        </w:rPr>
        <w:t>225.</w:t>
      </w:r>
      <w:r w:rsidRPr="00407266">
        <w:rPr>
          <w:rFonts w:ascii="Arial" w:hAnsi="Arial" w:cs="Arial"/>
          <w:b w:val="0"/>
        </w:rPr>
        <w:tab/>
        <w:t xml:space="preserve">Finkelstein JS, Lee H, Burnett-Bowie SA, Pallais JC, Yu EW, Borges LF, Jones BF, Barry CV, Wulczyn KE, Thomas BJ, Leder BZ (2013) Gonadal steroids and body </w:t>
      </w:r>
      <w:r w:rsidRPr="00407266">
        <w:rPr>
          <w:rFonts w:ascii="Arial" w:hAnsi="Arial" w:cs="Arial"/>
          <w:b w:val="0"/>
        </w:rPr>
        <w:lastRenderedPageBreak/>
        <w:t>composition, strength, and sexual function in men. N Engl J Med 369:1011-1022</w:t>
      </w:r>
      <w:bookmarkEnd w:id="240"/>
    </w:p>
    <w:p w14:paraId="2421D57D" w14:textId="77777777" w:rsidR="006C618E" w:rsidRPr="00407266" w:rsidRDefault="006C618E" w:rsidP="00407266">
      <w:pPr>
        <w:pStyle w:val="EndNoteBibliography"/>
        <w:spacing w:line="276" w:lineRule="auto"/>
        <w:ind w:left="576" w:hanging="576"/>
        <w:rPr>
          <w:rFonts w:ascii="Arial" w:hAnsi="Arial" w:cs="Arial"/>
          <w:b w:val="0"/>
        </w:rPr>
      </w:pPr>
      <w:bookmarkStart w:id="241" w:name="_ENREF_226"/>
      <w:r w:rsidRPr="00407266">
        <w:rPr>
          <w:rFonts w:ascii="Arial" w:hAnsi="Arial" w:cs="Arial"/>
          <w:b w:val="0"/>
        </w:rPr>
        <w:t>226.</w:t>
      </w:r>
      <w:r w:rsidRPr="00407266">
        <w:rPr>
          <w:rFonts w:ascii="Arial" w:hAnsi="Arial" w:cs="Arial"/>
          <w:b w:val="0"/>
        </w:rPr>
        <w:tab/>
        <w:t>Vanderschueren D, Laurent MR, Claessens F, Gielen E, Lagerquist MK, Vandenput L, Borjesson AE, Ohlsson C (2014) Sex steroid actions in male bone. Endocr Rev 35:906-960</w:t>
      </w:r>
      <w:bookmarkEnd w:id="241"/>
    </w:p>
    <w:p w14:paraId="65826BD5" w14:textId="77777777" w:rsidR="006C618E" w:rsidRPr="00407266" w:rsidRDefault="006C618E" w:rsidP="00407266">
      <w:pPr>
        <w:pStyle w:val="EndNoteBibliography"/>
        <w:spacing w:line="276" w:lineRule="auto"/>
        <w:ind w:left="576" w:hanging="576"/>
        <w:rPr>
          <w:rFonts w:ascii="Arial" w:hAnsi="Arial" w:cs="Arial"/>
          <w:b w:val="0"/>
        </w:rPr>
      </w:pPr>
      <w:bookmarkStart w:id="242" w:name="_ENREF_227"/>
      <w:r w:rsidRPr="00407266">
        <w:rPr>
          <w:rFonts w:ascii="Arial" w:hAnsi="Arial" w:cs="Arial"/>
          <w:b w:val="0"/>
        </w:rPr>
        <w:t>227.</w:t>
      </w:r>
      <w:r w:rsidRPr="00407266">
        <w:rPr>
          <w:rFonts w:ascii="Arial" w:hAnsi="Arial" w:cs="Arial"/>
          <w:b w:val="0"/>
        </w:rPr>
        <w:tab/>
        <w:t>Russell N, Grossmann M (2019) MECHANISMS IN ENDOCRINOLOGY: Estradiol as a male hormone. Eur J Endocrinol 181:R23-R43</w:t>
      </w:r>
      <w:bookmarkEnd w:id="242"/>
    </w:p>
    <w:p w14:paraId="17619F35" w14:textId="77777777" w:rsidR="006C618E" w:rsidRPr="00407266" w:rsidRDefault="006C618E" w:rsidP="00407266">
      <w:pPr>
        <w:pStyle w:val="EndNoteBibliography"/>
        <w:spacing w:line="276" w:lineRule="auto"/>
        <w:ind w:left="576" w:hanging="576"/>
        <w:rPr>
          <w:rFonts w:ascii="Arial" w:hAnsi="Arial" w:cs="Arial"/>
          <w:b w:val="0"/>
        </w:rPr>
      </w:pPr>
      <w:bookmarkStart w:id="243" w:name="_ENREF_228"/>
      <w:r w:rsidRPr="00407266">
        <w:rPr>
          <w:rFonts w:ascii="Arial" w:hAnsi="Arial" w:cs="Arial"/>
          <w:b w:val="0"/>
        </w:rPr>
        <w:t>228.</w:t>
      </w:r>
      <w:r w:rsidRPr="00407266">
        <w:rPr>
          <w:rFonts w:ascii="Arial" w:hAnsi="Arial" w:cs="Arial"/>
          <w:b w:val="0"/>
        </w:rPr>
        <w:tab/>
        <w:t>Gronemeyer H, Gustafsson JA, Laudet V (2004) Principles for modulation of the nuclear receptor superfamily. Nature Reviews Drug Discovery 3:950-964</w:t>
      </w:r>
      <w:bookmarkEnd w:id="243"/>
    </w:p>
    <w:p w14:paraId="11CCB9D0" w14:textId="77777777" w:rsidR="006C618E" w:rsidRPr="00407266" w:rsidRDefault="006C618E" w:rsidP="00407266">
      <w:pPr>
        <w:pStyle w:val="EndNoteBibliography"/>
        <w:spacing w:line="276" w:lineRule="auto"/>
        <w:ind w:left="576" w:hanging="576"/>
        <w:rPr>
          <w:rFonts w:ascii="Arial" w:hAnsi="Arial" w:cs="Arial"/>
          <w:b w:val="0"/>
        </w:rPr>
      </w:pPr>
      <w:bookmarkStart w:id="244" w:name="_ENREF_229"/>
      <w:r w:rsidRPr="00407266">
        <w:rPr>
          <w:rFonts w:ascii="Arial" w:hAnsi="Arial" w:cs="Arial"/>
          <w:b w:val="0"/>
        </w:rPr>
        <w:t>229.</w:t>
      </w:r>
      <w:r w:rsidRPr="00407266">
        <w:rPr>
          <w:rFonts w:ascii="Arial" w:hAnsi="Arial" w:cs="Arial"/>
          <w:b w:val="0"/>
        </w:rPr>
        <w:tab/>
        <w:t>Shi Y (2007) Orphan nuclear receptors in drug discovery. Drug Discov Today 12:440-445</w:t>
      </w:r>
      <w:bookmarkEnd w:id="244"/>
    </w:p>
    <w:p w14:paraId="32337075" w14:textId="77777777" w:rsidR="006C618E" w:rsidRPr="00407266" w:rsidRDefault="006C618E" w:rsidP="00407266">
      <w:pPr>
        <w:pStyle w:val="EndNoteBibliography"/>
        <w:spacing w:line="276" w:lineRule="auto"/>
        <w:ind w:left="576" w:hanging="576"/>
        <w:rPr>
          <w:rFonts w:ascii="Arial" w:hAnsi="Arial" w:cs="Arial"/>
          <w:b w:val="0"/>
        </w:rPr>
      </w:pPr>
      <w:bookmarkStart w:id="245" w:name="_ENREF_230"/>
      <w:r w:rsidRPr="00407266">
        <w:rPr>
          <w:rFonts w:ascii="Arial" w:hAnsi="Arial" w:cs="Arial"/>
          <w:b w:val="0"/>
        </w:rPr>
        <w:t>230.</w:t>
      </w:r>
      <w:r w:rsidRPr="00407266">
        <w:rPr>
          <w:rFonts w:ascii="Arial" w:hAnsi="Arial" w:cs="Arial"/>
          <w:b w:val="0"/>
        </w:rPr>
        <w:tab/>
        <w:t>Adachi M, Takayanagi R, Tomura A, Imasaki K, Kato S, Goto K, Yanase T, Ikuyama S, Nawata H (2000) Androgen-insensitivity syndrome as a possible coactivator disease. New England Journal of Medicine 343:856-862</w:t>
      </w:r>
      <w:bookmarkEnd w:id="245"/>
    </w:p>
    <w:p w14:paraId="0BAE5398" w14:textId="77777777" w:rsidR="006C618E" w:rsidRPr="00407266" w:rsidRDefault="006C618E" w:rsidP="00407266">
      <w:pPr>
        <w:pStyle w:val="EndNoteBibliography"/>
        <w:spacing w:line="276" w:lineRule="auto"/>
        <w:ind w:left="576" w:hanging="576"/>
        <w:rPr>
          <w:rFonts w:ascii="Arial" w:hAnsi="Arial" w:cs="Arial"/>
          <w:b w:val="0"/>
        </w:rPr>
      </w:pPr>
      <w:bookmarkStart w:id="246" w:name="_ENREF_231"/>
      <w:r w:rsidRPr="00407266">
        <w:rPr>
          <w:rFonts w:ascii="Arial" w:hAnsi="Arial" w:cs="Arial"/>
          <w:b w:val="0"/>
        </w:rPr>
        <w:t>231.</w:t>
      </w:r>
      <w:r w:rsidRPr="00407266">
        <w:rPr>
          <w:rFonts w:ascii="Arial" w:hAnsi="Arial" w:cs="Arial"/>
          <w:b w:val="0"/>
        </w:rPr>
        <w:tab/>
        <w:t>McEwan IJ, Lavery D, Fischer K, Watt K (2007) Natural disordered sequences in the amino terminal domain of nuclear receptors: lessons from the androgen and glucocorticoid receptors. Nucl Recept Signal 5:e001</w:t>
      </w:r>
      <w:bookmarkEnd w:id="246"/>
    </w:p>
    <w:p w14:paraId="09ED9D14" w14:textId="77777777" w:rsidR="006C618E" w:rsidRPr="00407266" w:rsidRDefault="006C618E" w:rsidP="00407266">
      <w:pPr>
        <w:pStyle w:val="EndNoteBibliography"/>
        <w:spacing w:line="276" w:lineRule="auto"/>
        <w:ind w:left="576" w:hanging="576"/>
        <w:rPr>
          <w:rFonts w:ascii="Arial" w:hAnsi="Arial" w:cs="Arial"/>
          <w:b w:val="0"/>
        </w:rPr>
      </w:pPr>
      <w:bookmarkStart w:id="247" w:name="_ENREF_232"/>
      <w:r w:rsidRPr="00407266">
        <w:rPr>
          <w:rFonts w:ascii="Arial" w:hAnsi="Arial" w:cs="Arial"/>
          <w:b w:val="0"/>
        </w:rPr>
        <w:t>232.</w:t>
      </w:r>
      <w:r w:rsidRPr="00407266">
        <w:rPr>
          <w:rFonts w:ascii="Arial" w:hAnsi="Arial" w:cs="Arial"/>
          <w:b w:val="0"/>
        </w:rPr>
        <w:tab/>
        <w:t>Rajender S, Singh L, Thangaraj K (2007) Phenotypic heterogeneity of mutations in androgen receptor gene. Asian Journal of Andrology 9:147-179</w:t>
      </w:r>
      <w:bookmarkEnd w:id="247"/>
    </w:p>
    <w:p w14:paraId="3C44CB83" w14:textId="77777777" w:rsidR="006C618E" w:rsidRPr="00407266" w:rsidRDefault="006C618E" w:rsidP="00407266">
      <w:pPr>
        <w:pStyle w:val="EndNoteBibliography"/>
        <w:spacing w:line="276" w:lineRule="auto"/>
        <w:ind w:left="576" w:hanging="576"/>
        <w:rPr>
          <w:rFonts w:ascii="Arial" w:hAnsi="Arial" w:cs="Arial"/>
          <w:b w:val="0"/>
        </w:rPr>
      </w:pPr>
      <w:bookmarkStart w:id="248" w:name="_ENREF_233"/>
      <w:r w:rsidRPr="00407266">
        <w:rPr>
          <w:rFonts w:ascii="Arial" w:hAnsi="Arial" w:cs="Arial"/>
          <w:b w:val="0"/>
        </w:rPr>
        <w:t>233.</w:t>
      </w:r>
      <w:r w:rsidRPr="00407266">
        <w:rPr>
          <w:rFonts w:ascii="Arial" w:hAnsi="Arial" w:cs="Arial"/>
          <w:b w:val="0"/>
        </w:rPr>
        <w:tab/>
        <w:t>Zitzmann M, Nieschlag E (2003) The CAG repeat polymorphism within the androgen receptor gene and maleness. International Journal of Andrology 26:76-83.</w:t>
      </w:r>
      <w:bookmarkEnd w:id="248"/>
    </w:p>
    <w:p w14:paraId="4E4D0F6B" w14:textId="77777777" w:rsidR="006C618E" w:rsidRPr="00407266" w:rsidRDefault="006C618E" w:rsidP="00407266">
      <w:pPr>
        <w:pStyle w:val="EndNoteBibliography"/>
        <w:spacing w:line="276" w:lineRule="auto"/>
        <w:ind w:left="576" w:hanging="576"/>
        <w:rPr>
          <w:rFonts w:ascii="Arial" w:hAnsi="Arial" w:cs="Arial"/>
          <w:b w:val="0"/>
        </w:rPr>
      </w:pPr>
      <w:bookmarkStart w:id="249" w:name="_ENREF_234"/>
      <w:r w:rsidRPr="00407266">
        <w:rPr>
          <w:rFonts w:ascii="Arial" w:hAnsi="Arial" w:cs="Arial"/>
          <w:b w:val="0"/>
        </w:rPr>
        <w:t>234.</w:t>
      </w:r>
      <w:r w:rsidRPr="00407266">
        <w:rPr>
          <w:rFonts w:ascii="Arial" w:hAnsi="Arial" w:cs="Arial"/>
          <w:b w:val="0"/>
        </w:rPr>
        <w:tab/>
        <w:t>Simanainen U, Brogley M, Gao YR, Jimenez M, Harwood DT, Handelsman DJ, Robins DM (2011) Length of the human androgen receptor glutamine tract determines androgen sensitivity in vivo. Molecular and Cellular Endocrinology 342:81-86</w:t>
      </w:r>
      <w:bookmarkEnd w:id="249"/>
    </w:p>
    <w:p w14:paraId="7F9B6EBD" w14:textId="77777777" w:rsidR="006C618E" w:rsidRPr="00407266" w:rsidRDefault="006C618E" w:rsidP="00407266">
      <w:pPr>
        <w:pStyle w:val="EndNoteBibliography"/>
        <w:spacing w:line="276" w:lineRule="auto"/>
        <w:ind w:left="576" w:hanging="576"/>
        <w:rPr>
          <w:rFonts w:ascii="Arial" w:hAnsi="Arial" w:cs="Arial"/>
          <w:b w:val="0"/>
        </w:rPr>
      </w:pPr>
      <w:bookmarkStart w:id="250" w:name="_ENREF_235"/>
      <w:r w:rsidRPr="00407266">
        <w:rPr>
          <w:rFonts w:ascii="Arial" w:hAnsi="Arial" w:cs="Arial"/>
          <w:b w:val="0"/>
        </w:rPr>
        <w:t>235.</w:t>
      </w:r>
      <w:r w:rsidRPr="00407266">
        <w:rPr>
          <w:rFonts w:ascii="Arial" w:hAnsi="Arial" w:cs="Arial"/>
          <w:b w:val="0"/>
        </w:rPr>
        <w:tab/>
        <w:t>Zitzmann M, Depenbusch M, Gromoll J, Nieschlag E (2003) Prostate volume and growth in testosterone-substituted hypogonadal men are dependent on the CAG repeat polymorphism of the androgen receptor gene: a longitudinal pharmacogenetic study. Journal of Clinical Endocrinology and Metabolism 88:2049-2054</w:t>
      </w:r>
      <w:bookmarkEnd w:id="250"/>
    </w:p>
    <w:p w14:paraId="69BF04CB" w14:textId="77777777" w:rsidR="006C618E" w:rsidRPr="00407266" w:rsidRDefault="006C618E" w:rsidP="00407266">
      <w:pPr>
        <w:pStyle w:val="EndNoteBibliography"/>
        <w:spacing w:line="276" w:lineRule="auto"/>
        <w:ind w:left="576" w:hanging="576"/>
        <w:rPr>
          <w:rFonts w:ascii="Arial" w:hAnsi="Arial" w:cs="Arial"/>
          <w:b w:val="0"/>
        </w:rPr>
      </w:pPr>
      <w:bookmarkStart w:id="251" w:name="_ENREF_236"/>
      <w:r w:rsidRPr="00407266">
        <w:rPr>
          <w:rFonts w:ascii="Arial" w:hAnsi="Arial" w:cs="Arial"/>
          <w:b w:val="0"/>
        </w:rPr>
        <w:t>236.</w:t>
      </w:r>
      <w:r w:rsidRPr="00407266">
        <w:rPr>
          <w:rFonts w:ascii="Arial" w:hAnsi="Arial" w:cs="Arial"/>
          <w:b w:val="0"/>
        </w:rPr>
        <w:tab/>
        <w:t>Zitzmann M, Nieschlag E (2007) Androgen receptor gene CAG repeat length and body mass index modulate the safety of long-term intramuscular testosterone undecanoate therapy in hypogonadal men. Journal of Clinical Endocrinology and Metabolism 92:3844-3853</w:t>
      </w:r>
      <w:bookmarkEnd w:id="251"/>
    </w:p>
    <w:p w14:paraId="306D4503" w14:textId="77777777" w:rsidR="006C618E" w:rsidRPr="00407266" w:rsidRDefault="006C618E" w:rsidP="00407266">
      <w:pPr>
        <w:pStyle w:val="EndNoteBibliography"/>
        <w:spacing w:line="276" w:lineRule="auto"/>
        <w:ind w:left="576" w:hanging="576"/>
        <w:rPr>
          <w:rFonts w:ascii="Arial" w:hAnsi="Arial" w:cs="Arial"/>
          <w:b w:val="0"/>
        </w:rPr>
      </w:pPr>
      <w:bookmarkStart w:id="252" w:name="_ENREF_237"/>
      <w:r w:rsidRPr="00407266">
        <w:rPr>
          <w:rFonts w:ascii="Arial" w:hAnsi="Arial" w:cs="Arial"/>
          <w:b w:val="0"/>
        </w:rPr>
        <w:t>237.</w:t>
      </w:r>
      <w:r w:rsidRPr="00407266">
        <w:rPr>
          <w:rFonts w:ascii="Arial" w:hAnsi="Arial" w:cs="Arial"/>
          <w:b w:val="0"/>
        </w:rPr>
        <w:tab/>
        <w:t>Zeegers MP, Kiemeney LA, Nieder AM, Ostrer H (2004) How strong is the association between CAG and GGN repeat length polymorphisms in the androgen receptor gene and prostate cancer risk? Cancer Epidemiology, Biomarkers and Prevention 13:1765-1771</w:t>
      </w:r>
      <w:bookmarkEnd w:id="252"/>
    </w:p>
    <w:p w14:paraId="3592B873" w14:textId="77777777" w:rsidR="006C618E" w:rsidRPr="00407266" w:rsidRDefault="006C618E" w:rsidP="00407266">
      <w:pPr>
        <w:pStyle w:val="EndNoteBibliography"/>
        <w:spacing w:line="276" w:lineRule="auto"/>
        <w:ind w:left="576" w:hanging="576"/>
        <w:rPr>
          <w:rFonts w:ascii="Arial" w:hAnsi="Arial" w:cs="Arial"/>
          <w:b w:val="0"/>
        </w:rPr>
      </w:pPr>
      <w:bookmarkStart w:id="253" w:name="_ENREF_238"/>
      <w:r w:rsidRPr="00407266">
        <w:rPr>
          <w:rFonts w:ascii="Arial" w:hAnsi="Arial" w:cs="Arial"/>
          <w:b w:val="0"/>
        </w:rPr>
        <w:t>238.</w:t>
      </w:r>
      <w:r w:rsidRPr="00407266">
        <w:rPr>
          <w:rFonts w:ascii="Arial" w:hAnsi="Arial" w:cs="Arial"/>
          <w:b w:val="0"/>
        </w:rPr>
        <w:tab/>
        <w:t>Davis-Dao CA, Tuazon ED, Sokol RZ, Cortessis VK (2007) Male infertility and variation in CAG repeat length in the androgen receptor gene: a meta-analysis. Journal of Clinical Endocrinology and Metabolism 92:4319-4326</w:t>
      </w:r>
      <w:bookmarkEnd w:id="253"/>
    </w:p>
    <w:p w14:paraId="35BAEA59" w14:textId="77777777" w:rsidR="006C618E" w:rsidRPr="00407266" w:rsidRDefault="006C618E" w:rsidP="00407266">
      <w:pPr>
        <w:pStyle w:val="EndNoteBibliography"/>
        <w:spacing w:line="276" w:lineRule="auto"/>
        <w:ind w:left="576" w:hanging="576"/>
        <w:rPr>
          <w:rFonts w:ascii="Arial" w:hAnsi="Arial" w:cs="Arial"/>
          <w:b w:val="0"/>
        </w:rPr>
      </w:pPr>
      <w:bookmarkStart w:id="254" w:name="_ENREF_239"/>
      <w:r w:rsidRPr="00407266">
        <w:rPr>
          <w:rFonts w:ascii="Arial" w:hAnsi="Arial" w:cs="Arial"/>
          <w:b w:val="0"/>
        </w:rPr>
        <w:t>239.</w:t>
      </w:r>
      <w:r w:rsidRPr="00407266">
        <w:rPr>
          <w:rFonts w:ascii="Arial" w:hAnsi="Arial" w:cs="Arial"/>
          <w:b w:val="0"/>
        </w:rPr>
        <w:tab/>
        <w:t>Ioannidis JP, Ntzani EE, Trikalinos TA, Contopoulos-Ioannidis DG (2001) Replication validity of genetic association studies. Nature Genetics 29:306-309</w:t>
      </w:r>
      <w:bookmarkEnd w:id="254"/>
    </w:p>
    <w:p w14:paraId="1AEA1748" w14:textId="77777777" w:rsidR="006C618E" w:rsidRPr="00407266" w:rsidRDefault="006C618E" w:rsidP="00407266">
      <w:pPr>
        <w:pStyle w:val="EndNoteBibliography"/>
        <w:spacing w:line="276" w:lineRule="auto"/>
        <w:ind w:left="576" w:hanging="576"/>
        <w:rPr>
          <w:rFonts w:ascii="Arial" w:hAnsi="Arial" w:cs="Arial"/>
          <w:b w:val="0"/>
        </w:rPr>
      </w:pPr>
      <w:bookmarkStart w:id="255" w:name="_ENREF_240"/>
      <w:r w:rsidRPr="00407266">
        <w:rPr>
          <w:rFonts w:ascii="Arial" w:hAnsi="Arial" w:cs="Arial"/>
          <w:b w:val="0"/>
        </w:rPr>
        <w:t>240.</w:t>
      </w:r>
      <w:r w:rsidRPr="00407266">
        <w:rPr>
          <w:rFonts w:ascii="Arial" w:hAnsi="Arial" w:cs="Arial"/>
          <w:b w:val="0"/>
        </w:rPr>
        <w:tab/>
        <w:t>Palazzolo I, Gliozzi A, Rusmini P, Sau D, Crippa V, Simonini F, Onesto E, Bolzoni E, Poletti A (2008) The role of the polyglutamine tract in androgen receptor. Journal of Steroid Biochemistry and Molecular Biology 108:245-253</w:t>
      </w:r>
      <w:bookmarkEnd w:id="255"/>
    </w:p>
    <w:p w14:paraId="5E14665B" w14:textId="77777777" w:rsidR="006C618E" w:rsidRPr="00407266" w:rsidRDefault="006C618E" w:rsidP="00407266">
      <w:pPr>
        <w:pStyle w:val="EndNoteBibliography"/>
        <w:spacing w:line="276" w:lineRule="auto"/>
        <w:ind w:left="576" w:hanging="576"/>
        <w:rPr>
          <w:rFonts w:ascii="Arial" w:hAnsi="Arial" w:cs="Arial"/>
          <w:b w:val="0"/>
        </w:rPr>
      </w:pPr>
      <w:bookmarkStart w:id="256" w:name="_ENREF_241"/>
      <w:r w:rsidRPr="00407266">
        <w:rPr>
          <w:rFonts w:ascii="Arial" w:hAnsi="Arial" w:cs="Arial"/>
          <w:b w:val="0"/>
        </w:rPr>
        <w:t>241.</w:t>
      </w:r>
      <w:r w:rsidRPr="00407266">
        <w:rPr>
          <w:rFonts w:ascii="Arial" w:hAnsi="Arial" w:cs="Arial"/>
          <w:b w:val="0"/>
        </w:rPr>
        <w:tab/>
        <w:t>Thomas PS, Jr., Fraley GS, Damian V, Woodke LB, Zapata F, Sopher BL, Plymate SR, La Spada AR (2006) Loss of endogenous androgen receptor protein accelerates motor neuron degeneration and accentuates androgen insensitivity in a mouse model of X-linked spinal and bulbar muscular atrophy. Human Molecular Genetics 15:2225-2238</w:t>
      </w:r>
      <w:bookmarkEnd w:id="256"/>
    </w:p>
    <w:p w14:paraId="407F4FC2" w14:textId="77777777" w:rsidR="006C618E" w:rsidRPr="00407266" w:rsidRDefault="006C618E" w:rsidP="00407266">
      <w:pPr>
        <w:pStyle w:val="EndNoteBibliography"/>
        <w:spacing w:line="276" w:lineRule="auto"/>
        <w:ind w:left="576" w:hanging="576"/>
        <w:rPr>
          <w:rFonts w:ascii="Arial" w:hAnsi="Arial" w:cs="Arial"/>
          <w:b w:val="0"/>
        </w:rPr>
      </w:pPr>
      <w:bookmarkStart w:id="257" w:name="_ENREF_242"/>
      <w:r w:rsidRPr="00407266">
        <w:rPr>
          <w:rFonts w:ascii="Arial" w:hAnsi="Arial" w:cs="Arial"/>
          <w:b w:val="0"/>
        </w:rPr>
        <w:lastRenderedPageBreak/>
        <w:t>242.</w:t>
      </w:r>
      <w:r w:rsidRPr="00407266">
        <w:rPr>
          <w:rFonts w:ascii="Arial" w:hAnsi="Arial" w:cs="Arial"/>
          <w:b w:val="0"/>
        </w:rPr>
        <w:tab/>
        <w:t>Atsuta N, Watanabe H, Ito M, Banno H, Suzuki K, Katsuno M, Tanaka F, Tamakoshi A, Sobue G (2006) Natural history of spinal and bulbar muscular atrophy (SBMA): a study of 223 Japanese patients. Brain 129:1446-1455</w:t>
      </w:r>
      <w:bookmarkEnd w:id="257"/>
    </w:p>
    <w:p w14:paraId="4361C695" w14:textId="77777777" w:rsidR="006C618E" w:rsidRPr="00407266" w:rsidRDefault="006C618E" w:rsidP="00407266">
      <w:pPr>
        <w:pStyle w:val="EndNoteBibliography"/>
        <w:spacing w:line="276" w:lineRule="auto"/>
        <w:ind w:left="576" w:hanging="576"/>
        <w:rPr>
          <w:rFonts w:ascii="Arial" w:hAnsi="Arial" w:cs="Arial"/>
          <w:b w:val="0"/>
        </w:rPr>
      </w:pPr>
      <w:bookmarkStart w:id="258" w:name="_ENREF_243"/>
      <w:r w:rsidRPr="00407266">
        <w:rPr>
          <w:rFonts w:ascii="Arial" w:hAnsi="Arial" w:cs="Arial"/>
          <w:b w:val="0"/>
        </w:rPr>
        <w:t>243.</w:t>
      </w:r>
      <w:r w:rsidRPr="00407266">
        <w:rPr>
          <w:rFonts w:ascii="Arial" w:hAnsi="Arial" w:cs="Arial"/>
          <w:b w:val="0"/>
        </w:rPr>
        <w:tab/>
        <w:t>Adachi H, Waza M, Katsuno M, Tanaka F, Doyu M, Sobue G (2007) Pathogenesis and molecular targeted therapy of spinal and bulbar muscular atrophy. Neuropathology and Applied Neurobiology 33:135-151</w:t>
      </w:r>
      <w:bookmarkEnd w:id="258"/>
    </w:p>
    <w:p w14:paraId="52519148" w14:textId="77777777" w:rsidR="006C618E" w:rsidRPr="00407266" w:rsidRDefault="006C618E" w:rsidP="00407266">
      <w:pPr>
        <w:pStyle w:val="EndNoteBibliography"/>
        <w:spacing w:line="276" w:lineRule="auto"/>
        <w:ind w:left="576" w:hanging="576"/>
        <w:rPr>
          <w:rFonts w:ascii="Arial" w:hAnsi="Arial" w:cs="Arial"/>
          <w:b w:val="0"/>
        </w:rPr>
      </w:pPr>
      <w:bookmarkStart w:id="259" w:name="_ENREF_244"/>
      <w:r w:rsidRPr="00407266">
        <w:rPr>
          <w:rFonts w:ascii="Arial" w:hAnsi="Arial" w:cs="Arial"/>
          <w:b w:val="0"/>
        </w:rPr>
        <w:t>244.</w:t>
      </w:r>
      <w:r w:rsidRPr="00407266">
        <w:rPr>
          <w:rFonts w:ascii="Arial" w:hAnsi="Arial" w:cs="Arial"/>
          <w:b w:val="0"/>
        </w:rPr>
        <w:tab/>
        <w:t>Ross CA, Poirier MA (2005) Opinion: What is the role of protein aggregation in neurodegeneration? Nature Reviews Molecular Cell Biology 6:891-898</w:t>
      </w:r>
      <w:bookmarkEnd w:id="259"/>
    </w:p>
    <w:p w14:paraId="532EE8B0" w14:textId="77777777" w:rsidR="006C618E" w:rsidRPr="00407266" w:rsidRDefault="006C618E" w:rsidP="00407266">
      <w:pPr>
        <w:pStyle w:val="EndNoteBibliography"/>
        <w:spacing w:line="276" w:lineRule="auto"/>
        <w:ind w:left="576" w:hanging="576"/>
        <w:rPr>
          <w:rFonts w:ascii="Arial" w:hAnsi="Arial" w:cs="Arial"/>
          <w:b w:val="0"/>
        </w:rPr>
      </w:pPr>
      <w:bookmarkStart w:id="260" w:name="_ENREF_245"/>
      <w:r w:rsidRPr="00407266">
        <w:rPr>
          <w:rFonts w:ascii="Arial" w:hAnsi="Arial" w:cs="Arial"/>
          <w:b w:val="0"/>
        </w:rPr>
        <w:t>245.</w:t>
      </w:r>
      <w:r w:rsidRPr="00407266">
        <w:rPr>
          <w:rFonts w:ascii="Arial" w:hAnsi="Arial" w:cs="Arial"/>
          <w:b w:val="0"/>
        </w:rPr>
        <w:tab/>
        <w:t>Palazzolo I, Stack C, Kong L, Musaro A, Adachi H, Katsuno M, Sobue G, Taylor JP, Sumner CJ, Fischbeck KH, Pennuto M (2009) Overexpression of IGF-1 in muscle attenuates disease in a mouse model of spinal and bulbar muscular atrophy. Neuron 63:316-328</w:t>
      </w:r>
      <w:bookmarkEnd w:id="260"/>
    </w:p>
    <w:p w14:paraId="303B8251" w14:textId="77777777" w:rsidR="006C618E" w:rsidRPr="00407266" w:rsidRDefault="006C618E" w:rsidP="00407266">
      <w:pPr>
        <w:pStyle w:val="EndNoteBibliography"/>
        <w:spacing w:line="276" w:lineRule="auto"/>
        <w:ind w:left="576" w:hanging="576"/>
        <w:rPr>
          <w:rFonts w:ascii="Arial" w:hAnsi="Arial" w:cs="Arial"/>
          <w:b w:val="0"/>
        </w:rPr>
      </w:pPr>
      <w:bookmarkStart w:id="261" w:name="_ENREF_246"/>
      <w:r w:rsidRPr="00407266">
        <w:rPr>
          <w:rFonts w:ascii="Arial" w:hAnsi="Arial" w:cs="Arial"/>
          <w:b w:val="0"/>
        </w:rPr>
        <w:t>246.</w:t>
      </w:r>
      <w:r w:rsidRPr="00407266">
        <w:rPr>
          <w:rFonts w:ascii="Arial" w:hAnsi="Arial" w:cs="Arial"/>
          <w:b w:val="0"/>
        </w:rPr>
        <w:tab/>
        <w:t>Rinaldi C, Bott LC, Chen KL, Harmison GG, Katsuno M, Sobue G, Pennuto M, Fischbeck KH (2012) IGF-1 administration ameliorates disease manifestations in a mouse model of spinal and bulbar muscular atrophy. Molecular Medicine</w:t>
      </w:r>
      <w:bookmarkEnd w:id="261"/>
    </w:p>
    <w:p w14:paraId="48615F31" w14:textId="77777777" w:rsidR="006C618E" w:rsidRPr="00407266" w:rsidRDefault="006C618E" w:rsidP="00407266">
      <w:pPr>
        <w:pStyle w:val="EndNoteBibliography"/>
        <w:spacing w:line="276" w:lineRule="auto"/>
        <w:ind w:left="576" w:hanging="576"/>
        <w:rPr>
          <w:rFonts w:ascii="Arial" w:hAnsi="Arial" w:cs="Arial"/>
          <w:b w:val="0"/>
        </w:rPr>
      </w:pPr>
      <w:bookmarkStart w:id="262" w:name="_ENREF_247"/>
      <w:r w:rsidRPr="00407266">
        <w:rPr>
          <w:rFonts w:ascii="Arial" w:hAnsi="Arial" w:cs="Arial"/>
          <w:b w:val="0"/>
        </w:rPr>
        <w:t>247.</w:t>
      </w:r>
      <w:r w:rsidRPr="00407266">
        <w:rPr>
          <w:rFonts w:ascii="Arial" w:hAnsi="Arial" w:cs="Arial"/>
          <w:b w:val="0"/>
        </w:rPr>
        <w:tab/>
        <w:t>Katsuno M, Banno H, Suzuki K, Takeuchi Y, Kawashima M, Yabe I, Sasaki H, Aoki M, Morita M, Nakano I, Kanai K, Ito S, Ishikawa K, Mizusawa H, Yamamoto T, Tsuji S, Hasegawa K, Shimohata T, Nishizawa M, Miyajima H, Kanda F, Watanabe Y, Nakashima K, Tsujino A, Yamashita T, Uchino M, Fujimoto Y, Tanaka F, Sobue G (2010) Efficacy and safety of leuprorelin in patients with spinal and bulbar muscular atrophy (JASMITT study): a multicentre, randomised, double-blind, placebo-controlled trial. Lancet Neurol 9:875-884</w:t>
      </w:r>
      <w:bookmarkEnd w:id="262"/>
    </w:p>
    <w:p w14:paraId="6070642F" w14:textId="77777777" w:rsidR="006C618E" w:rsidRPr="00407266" w:rsidRDefault="006C618E" w:rsidP="00407266">
      <w:pPr>
        <w:pStyle w:val="EndNoteBibliography"/>
        <w:spacing w:line="276" w:lineRule="auto"/>
        <w:ind w:left="576" w:hanging="576"/>
        <w:rPr>
          <w:rFonts w:ascii="Arial" w:hAnsi="Arial" w:cs="Arial"/>
          <w:b w:val="0"/>
        </w:rPr>
      </w:pPr>
      <w:bookmarkStart w:id="263" w:name="_ENREF_248"/>
      <w:r w:rsidRPr="00407266">
        <w:rPr>
          <w:rFonts w:ascii="Arial" w:hAnsi="Arial" w:cs="Arial"/>
          <w:b w:val="0"/>
        </w:rPr>
        <w:t>248.</w:t>
      </w:r>
      <w:r w:rsidRPr="00407266">
        <w:rPr>
          <w:rFonts w:ascii="Arial" w:hAnsi="Arial" w:cs="Arial"/>
          <w:b w:val="0"/>
        </w:rPr>
        <w:tab/>
        <w:t>Banno H, Katsuno M, Suzuki K, Tanaka F, Sobue G (2012) Pathogenesis and molecular targeted therapy of spinal and bulbar muscular atrophy (SBMA). Cell and Tissue Research 349:313-320</w:t>
      </w:r>
      <w:bookmarkEnd w:id="263"/>
    </w:p>
    <w:p w14:paraId="370E8FBF" w14:textId="77777777" w:rsidR="006C618E" w:rsidRPr="00407266" w:rsidRDefault="006C618E" w:rsidP="00407266">
      <w:pPr>
        <w:pStyle w:val="EndNoteBibliography"/>
        <w:spacing w:line="276" w:lineRule="auto"/>
        <w:ind w:left="576" w:hanging="576"/>
        <w:rPr>
          <w:rFonts w:ascii="Arial" w:hAnsi="Arial" w:cs="Arial"/>
          <w:b w:val="0"/>
        </w:rPr>
      </w:pPr>
      <w:bookmarkStart w:id="264" w:name="_ENREF_249"/>
      <w:r w:rsidRPr="00407266">
        <w:rPr>
          <w:rFonts w:ascii="Arial" w:hAnsi="Arial" w:cs="Arial"/>
          <w:b w:val="0"/>
        </w:rPr>
        <w:t>249.</w:t>
      </w:r>
      <w:r w:rsidRPr="00407266">
        <w:rPr>
          <w:rFonts w:ascii="Arial" w:hAnsi="Arial" w:cs="Arial"/>
          <w:b w:val="0"/>
        </w:rPr>
        <w:tab/>
        <w:t>Grunseich C, Fischbeck KH (2015) Spinal and Bulbar Muscular Atrophy. Neurologic Clinics 33:847-854</w:t>
      </w:r>
      <w:bookmarkEnd w:id="264"/>
    </w:p>
    <w:p w14:paraId="21003A3F" w14:textId="77777777" w:rsidR="006C618E" w:rsidRPr="00407266" w:rsidRDefault="006C618E" w:rsidP="00407266">
      <w:pPr>
        <w:pStyle w:val="EndNoteBibliography"/>
        <w:spacing w:line="276" w:lineRule="auto"/>
        <w:ind w:left="576" w:hanging="576"/>
        <w:rPr>
          <w:rFonts w:ascii="Arial" w:hAnsi="Arial" w:cs="Arial"/>
          <w:b w:val="0"/>
        </w:rPr>
      </w:pPr>
      <w:bookmarkStart w:id="265" w:name="_ENREF_250"/>
      <w:r w:rsidRPr="00407266">
        <w:rPr>
          <w:rFonts w:ascii="Arial" w:hAnsi="Arial" w:cs="Arial"/>
          <w:b w:val="0"/>
        </w:rPr>
        <w:t>250.</w:t>
      </w:r>
      <w:r w:rsidRPr="00407266">
        <w:rPr>
          <w:rFonts w:ascii="Arial" w:hAnsi="Arial" w:cs="Arial"/>
          <w:b w:val="0"/>
        </w:rPr>
        <w:tab/>
        <w:t>Prescott J, Coetzee GA (2006) Molecular chaperones throughout the life cycle of the androgen receptor. Cancer Letters 231:12-19</w:t>
      </w:r>
      <w:bookmarkEnd w:id="265"/>
    </w:p>
    <w:p w14:paraId="1751EA61" w14:textId="77777777" w:rsidR="006C618E" w:rsidRPr="00407266" w:rsidRDefault="006C618E" w:rsidP="00407266">
      <w:pPr>
        <w:pStyle w:val="EndNoteBibliography"/>
        <w:spacing w:line="276" w:lineRule="auto"/>
        <w:ind w:left="576" w:hanging="576"/>
        <w:rPr>
          <w:rFonts w:ascii="Arial" w:hAnsi="Arial" w:cs="Arial"/>
          <w:b w:val="0"/>
        </w:rPr>
      </w:pPr>
      <w:bookmarkStart w:id="266" w:name="_ENREF_251"/>
      <w:r w:rsidRPr="00407266">
        <w:rPr>
          <w:rFonts w:ascii="Arial" w:hAnsi="Arial" w:cs="Arial"/>
          <w:b w:val="0"/>
        </w:rPr>
        <w:t>251.</w:t>
      </w:r>
      <w:r w:rsidRPr="00407266">
        <w:rPr>
          <w:rFonts w:ascii="Arial" w:hAnsi="Arial" w:cs="Arial"/>
          <w:b w:val="0"/>
        </w:rPr>
        <w:tab/>
        <w:t>Heinlein CA, Chang C (2002) Androgen receptor (AR) coregulators: an overview. Endocrine Reviews 23:175-200</w:t>
      </w:r>
      <w:bookmarkEnd w:id="266"/>
    </w:p>
    <w:p w14:paraId="74603CC4" w14:textId="77777777" w:rsidR="006C618E" w:rsidRPr="00407266" w:rsidRDefault="006C618E" w:rsidP="00407266">
      <w:pPr>
        <w:pStyle w:val="EndNoteBibliography"/>
        <w:spacing w:line="276" w:lineRule="auto"/>
        <w:ind w:left="576" w:hanging="576"/>
        <w:rPr>
          <w:rFonts w:ascii="Arial" w:hAnsi="Arial" w:cs="Arial"/>
          <w:b w:val="0"/>
        </w:rPr>
      </w:pPr>
      <w:bookmarkStart w:id="267" w:name="_ENREF_252"/>
      <w:r w:rsidRPr="00407266">
        <w:rPr>
          <w:rFonts w:ascii="Arial" w:hAnsi="Arial" w:cs="Arial"/>
          <w:b w:val="0"/>
        </w:rPr>
        <w:t>252.</w:t>
      </w:r>
      <w:r w:rsidRPr="00407266">
        <w:rPr>
          <w:rFonts w:ascii="Arial" w:hAnsi="Arial" w:cs="Arial"/>
          <w:b w:val="0"/>
        </w:rPr>
        <w:tab/>
        <w:t>Smith CL, O'Malley BW (2004) Coregulator function: a key to understanding tissue specificity of selective receptor modulators. Endocrine Reviews 25:45-71</w:t>
      </w:r>
      <w:bookmarkEnd w:id="267"/>
    </w:p>
    <w:p w14:paraId="73FA4094" w14:textId="77777777" w:rsidR="006C618E" w:rsidRPr="00407266" w:rsidRDefault="006C618E" w:rsidP="00407266">
      <w:pPr>
        <w:pStyle w:val="EndNoteBibliography"/>
        <w:spacing w:line="276" w:lineRule="auto"/>
        <w:ind w:left="576" w:hanging="576"/>
        <w:rPr>
          <w:rFonts w:ascii="Arial" w:hAnsi="Arial" w:cs="Arial"/>
          <w:b w:val="0"/>
        </w:rPr>
      </w:pPr>
      <w:bookmarkStart w:id="268" w:name="_ENREF_253"/>
      <w:r w:rsidRPr="00407266">
        <w:rPr>
          <w:rFonts w:ascii="Arial" w:hAnsi="Arial" w:cs="Arial"/>
          <w:b w:val="0"/>
        </w:rPr>
        <w:t>253.</w:t>
      </w:r>
      <w:r w:rsidRPr="00407266">
        <w:rPr>
          <w:rFonts w:ascii="Arial" w:hAnsi="Arial" w:cs="Arial"/>
          <w:b w:val="0"/>
        </w:rPr>
        <w:tab/>
        <w:t>Gottlieb B, Beitel LK, Nadarajah A, Paliouras M, Trifiro M (2012) The androgen receptor gene mutations database: 2012 update. Human Mutation 33:887-894</w:t>
      </w:r>
      <w:bookmarkEnd w:id="268"/>
    </w:p>
    <w:p w14:paraId="257D615A" w14:textId="77777777" w:rsidR="006C618E" w:rsidRPr="00407266" w:rsidRDefault="006C618E" w:rsidP="00407266">
      <w:pPr>
        <w:pStyle w:val="EndNoteBibliography"/>
        <w:spacing w:line="276" w:lineRule="auto"/>
        <w:ind w:left="576" w:hanging="576"/>
        <w:rPr>
          <w:rFonts w:ascii="Arial" w:hAnsi="Arial" w:cs="Arial"/>
          <w:b w:val="0"/>
        </w:rPr>
      </w:pPr>
      <w:bookmarkStart w:id="269" w:name="_ENREF_254"/>
      <w:r w:rsidRPr="00407266">
        <w:rPr>
          <w:rFonts w:ascii="Arial" w:hAnsi="Arial" w:cs="Arial"/>
          <w:b w:val="0"/>
        </w:rPr>
        <w:t>254.</w:t>
      </w:r>
      <w:r w:rsidRPr="00407266">
        <w:rPr>
          <w:rFonts w:ascii="Arial" w:hAnsi="Arial" w:cs="Arial"/>
          <w:b w:val="0"/>
        </w:rPr>
        <w:tab/>
        <w:t>Antonarakis ES, Lu C, Wang H, Luber B, Nakazawa M, Roeser JC, Chen Y, Mohammad TA, Chen Y, Fedor HL, Lotan TL, Zheng Q, De Marzo AM, Isaacs JT, Isaacs WB, Nadal R, Paller CJ, Denmeade SR, Carducci MA, Eisenberger MA, Luo J (2014) AR-V7 and resistance to enzalutamide and abiraterone in prostate cancer. New England Journal of Medicine 371:1028-1038</w:t>
      </w:r>
      <w:bookmarkEnd w:id="269"/>
    </w:p>
    <w:p w14:paraId="3AE6A78E" w14:textId="77777777" w:rsidR="006C618E" w:rsidRPr="00407266" w:rsidRDefault="006C618E" w:rsidP="00407266">
      <w:pPr>
        <w:pStyle w:val="EndNoteBibliography"/>
        <w:spacing w:line="276" w:lineRule="auto"/>
        <w:ind w:left="576" w:hanging="576"/>
        <w:rPr>
          <w:rFonts w:ascii="Arial" w:hAnsi="Arial" w:cs="Arial"/>
          <w:b w:val="0"/>
        </w:rPr>
      </w:pPr>
      <w:bookmarkStart w:id="270" w:name="_ENREF_255"/>
      <w:r w:rsidRPr="00407266">
        <w:rPr>
          <w:rFonts w:ascii="Arial" w:hAnsi="Arial" w:cs="Arial"/>
          <w:b w:val="0"/>
        </w:rPr>
        <w:t>255.</w:t>
      </w:r>
      <w:r w:rsidRPr="00407266">
        <w:rPr>
          <w:rFonts w:ascii="Arial" w:hAnsi="Arial" w:cs="Arial"/>
          <w:b w:val="0"/>
        </w:rPr>
        <w:tab/>
        <w:t>McCrea E, Sissung TM, Price DK, Chau CH, Figg WD (2016) Androgen receptor variation affects prostate cancer progression and drug resistance. Pharmacological Research 114:152-162</w:t>
      </w:r>
      <w:bookmarkEnd w:id="270"/>
    </w:p>
    <w:p w14:paraId="11069B41" w14:textId="77777777" w:rsidR="006C618E" w:rsidRPr="00407266" w:rsidRDefault="006C618E" w:rsidP="00407266">
      <w:pPr>
        <w:pStyle w:val="EndNoteBibliography"/>
        <w:spacing w:line="276" w:lineRule="auto"/>
        <w:ind w:left="576" w:hanging="576"/>
        <w:rPr>
          <w:rFonts w:ascii="Arial" w:hAnsi="Arial" w:cs="Arial"/>
          <w:b w:val="0"/>
        </w:rPr>
      </w:pPr>
      <w:bookmarkStart w:id="271" w:name="_ENREF_256"/>
      <w:r w:rsidRPr="00407266">
        <w:rPr>
          <w:rFonts w:ascii="Arial" w:hAnsi="Arial" w:cs="Arial"/>
          <w:b w:val="0"/>
        </w:rPr>
        <w:t>256.</w:t>
      </w:r>
      <w:r w:rsidRPr="00407266">
        <w:rPr>
          <w:rFonts w:ascii="Arial" w:hAnsi="Arial" w:cs="Arial"/>
          <w:b w:val="0"/>
        </w:rPr>
        <w:tab/>
        <w:t>Sarpel U, Palmer SK, Dolgin SE (2005) The incidence of complete androgen insensitivity in girls with inguinal hernias and assessment of screening by vaginal length measurement. Journal of Pediatric Surgery 40:133-136; discussion 136-137</w:t>
      </w:r>
      <w:bookmarkEnd w:id="271"/>
    </w:p>
    <w:p w14:paraId="5FA167DF" w14:textId="77777777" w:rsidR="006C618E" w:rsidRPr="00407266" w:rsidRDefault="006C618E" w:rsidP="00407266">
      <w:pPr>
        <w:pStyle w:val="EndNoteBibliography"/>
        <w:spacing w:line="276" w:lineRule="auto"/>
        <w:ind w:left="576" w:hanging="576"/>
        <w:rPr>
          <w:rFonts w:ascii="Arial" w:hAnsi="Arial" w:cs="Arial"/>
          <w:b w:val="0"/>
        </w:rPr>
      </w:pPr>
      <w:bookmarkStart w:id="272" w:name="_ENREF_257"/>
      <w:r w:rsidRPr="00407266">
        <w:rPr>
          <w:rFonts w:ascii="Arial" w:hAnsi="Arial" w:cs="Arial"/>
          <w:b w:val="0"/>
        </w:rPr>
        <w:t>257.</w:t>
      </w:r>
      <w:r w:rsidRPr="00407266">
        <w:rPr>
          <w:rFonts w:ascii="Arial" w:hAnsi="Arial" w:cs="Arial"/>
          <w:b w:val="0"/>
        </w:rPr>
        <w:tab/>
        <w:t xml:space="preserve">Hiort O, Holterhus PM, Horter T, Schulze W, Kremke B, Bals-Pratsch M, Sinnecker GH, Kruse K (2000) Significance of mutations in the androgen receptor gene in males </w:t>
      </w:r>
      <w:r w:rsidRPr="00407266">
        <w:rPr>
          <w:rFonts w:ascii="Arial" w:hAnsi="Arial" w:cs="Arial"/>
          <w:b w:val="0"/>
        </w:rPr>
        <w:lastRenderedPageBreak/>
        <w:t>with idiopathic infertility. Journal of Clinical Endocrinology and Metabolism 85:2810-2815</w:t>
      </w:r>
      <w:bookmarkEnd w:id="272"/>
    </w:p>
    <w:p w14:paraId="3426B9B1" w14:textId="77777777" w:rsidR="006C618E" w:rsidRPr="00407266" w:rsidRDefault="006C618E" w:rsidP="00407266">
      <w:pPr>
        <w:pStyle w:val="EndNoteBibliography"/>
        <w:spacing w:line="276" w:lineRule="auto"/>
        <w:ind w:left="576" w:hanging="576"/>
        <w:rPr>
          <w:rFonts w:ascii="Arial" w:hAnsi="Arial" w:cs="Arial"/>
          <w:b w:val="0"/>
        </w:rPr>
      </w:pPr>
      <w:bookmarkStart w:id="273" w:name="_ENREF_258"/>
      <w:r w:rsidRPr="00407266">
        <w:rPr>
          <w:rFonts w:ascii="Arial" w:hAnsi="Arial" w:cs="Arial"/>
          <w:b w:val="0"/>
        </w:rPr>
        <w:t>258.</w:t>
      </w:r>
      <w:r w:rsidRPr="00407266">
        <w:rPr>
          <w:rFonts w:ascii="Arial" w:hAnsi="Arial" w:cs="Arial"/>
          <w:b w:val="0"/>
        </w:rPr>
        <w:tab/>
        <w:t>Belgorosky A, Rivarola MA (1985) Sex hormone binding globulin response to testosterone. An androgen sensitivity test. Acta Endocrinologica 109:130-138</w:t>
      </w:r>
      <w:bookmarkEnd w:id="273"/>
    </w:p>
    <w:p w14:paraId="43C36412" w14:textId="77777777" w:rsidR="006C618E" w:rsidRPr="00407266" w:rsidRDefault="006C618E" w:rsidP="00407266">
      <w:pPr>
        <w:pStyle w:val="EndNoteBibliography"/>
        <w:spacing w:line="276" w:lineRule="auto"/>
        <w:ind w:left="576" w:hanging="576"/>
        <w:rPr>
          <w:rFonts w:ascii="Arial" w:hAnsi="Arial" w:cs="Arial"/>
          <w:b w:val="0"/>
        </w:rPr>
      </w:pPr>
      <w:bookmarkStart w:id="274" w:name="_ENREF_259"/>
      <w:r w:rsidRPr="00407266">
        <w:rPr>
          <w:rFonts w:ascii="Arial" w:hAnsi="Arial" w:cs="Arial"/>
          <w:b w:val="0"/>
        </w:rPr>
        <w:t>259.</w:t>
      </w:r>
      <w:r w:rsidRPr="00407266">
        <w:rPr>
          <w:rFonts w:ascii="Arial" w:hAnsi="Arial" w:cs="Arial"/>
          <w:b w:val="0"/>
        </w:rPr>
        <w:tab/>
        <w:t>Sinnecker GH, Hiort O, Nitsche EM, Holterhus PM, Kruse K (1997) Functional assessment and clinical classification of androgen sensitivity in patients with mutations of the androgen receptor gene. German Collaborative Intersex Study Group. European Journal of Pediatrics 156:7-14</w:t>
      </w:r>
      <w:bookmarkEnd w:id="274"/>
    </w:p>
    <w:p w14:paraId="31779AAD" w14:textId="77777777" w:rsidR="006C618E" w:rsidRPr="00407266" w:rsidRDefault="006C618E" w:rsidP="00407266">
      <w:pPr>
        <w:pStyle w:val="EndNoteBibliography"/>
        <w:spacing w:line="276" w:lineRule="auto"/>
        <w:ind w:left="576" w:hanging="576"/>
        <w:rPr>
          <w:rFonts w:ascii="Arial" w:hAnsi="Arial" w:cs="Arial"/>
          <w:b w:val="0"/>
        </w:rPr>
      </w:pPr>
      <w:bookmarkStart w:id="275" w:name="_ENREF_260"/>
      <w:r w:rsidRPr="00407266">
        <w:rPr>
          <w:rFonts w:ascii="Arial" w:hAnsi="Arial" w:cs="Arial"/>
          <w:b w:val="0"/>
        </w:rPr>
        <w:t>260.</w:t>
      </w:r>
      <w:r w:rsidRPr="00407266">
        <w:rPr>
          <w:rFonts w:ascii="Arial" w:hAnsi="Arial" w:cs="Arial"/>
          <w:b w:val="0"/>
        </w:rPr>
        <w:tab/>
        <w:t>Cheikhelard A, Morel Y, Thibaud E, Lortat-Jacob S, Jaubert F, Polak M, Nihoul-Fekete C (2008) Long-term followup and comparison between genotype and phenotype in 29 cases of complete androgen insensitivity syndrome. Journal of Urology 180:1496-1501</w:t>
      </w:r>
      <w:bookmarkEnd w:id="275"/>
    </w:p>
    <w:p w14:paraId="0FADB939" w14:textId="77777777" w:rsidR="006C618E" w:rsidRPr="00407266" w:rsidRDefault="006C618E" w:rsidP="00407266">
      <w:pPr>
        <w:pStyle w:val="EndNoteBibliography"/>
        <w:spacing w:line="276" w:lineRule="auto"/>
        <w:ind w:left="576" w:hanging="576"/>
        <w:rPr>
          <w:rFonts w:ascii="Arial" w:hAnsi="Arial" w:cs="Arial"/>
          <w:b w:val="0"/>
        </w:rPr>
      </w:pPr>
      <w:bookmarkStart w:id="276" w:name="_ENREF_261"/>
      <w:r w:rsidRPr="00407266">
        <w:rPr>
          <w:rFonts w:ascii="Arial" w:hAnsi="Arial" w:cs="Arial"/>
          <w:b w:val="0"/>
        </w:rPr>
        <w:t>261.</w:t>
      </w:r>
      <w:r w:rsidRPr="00407266">
        <w:rPr>
          <w:rFonts w:ascii="Arial" w:hAnsi="Arial" w:cs="Arial"/>
          <w:b w:val="0"/>
        </w:rPr>
        <w:tab/>
        <w:t>Marcus R, Leary D, Schneider DL, Shane E, Favus M, Quigley CA (2000) The contribution of testosterone to skeletal development and maintenance: lessons from the androgen insensitivity syndrome. Journal of Clinical Endocrinology and Metabolism 85:1032-1037</w:t>
      </w:r>
      <w:bookmarkEnd w:id="276"/>
    </w:p>
    <w:p w14:paraId="2D8CB586" w14:textId="77777777" w:rsidR="006C618E" w:rsidRPr="00407266" w:rsidRDefault="006C618E" w:rsidP="00407266">
      <w:pPr>
        <w:pStyle w:val="EndNoteBibliography"/>
        <w:spacing w:line="276" w:lineRule="auto"/>
        <w:ind w:left="576" w:hanging="576"/>
        <w:rPr>
          <w:rFonts w:ascii="Arial" w:hAnsi="Arial" w:cs="Arial"/>
          <w:b w:val="0"/>
        </w:rPr>
      </w:pPr>
      <w:bookmarkStart w:id="277" w:name="_ENREF_262"/>
      <w:r w:rsidRPr="00407266">
        <w:rPr>
          <w:rFonts w:ascii="Arial" w:hAnsi="Arial" w:cs="Arial"/>
          <w:b w:val="0"/>
        </w:rPr>
        <w:t>262.</w:t>
      </w:r>
      <w:r w:rsidRPr="00407266">
        <w:rPr>
          <w:rFonts w:ascii="Arial" w:hAnsi="Arial" w:cs="Arial"/>
          <w:b w:val="0"/>
        </w:rPr>
        <w:tab/>
        <w:t>Danilovic DL, Correa PH, Costa EM, Melo KF, Mendonca BB, Arnhold IJ (2007) Height and bone mineral density in androgen insensitivity syndrome with mutations in the androgen receptor gene. Osteoporosis International 18:369-374</w:t>
      </w:r>
      <w:bookmarkEnd w:id="277"/>
    </w:p>
    <w:p w14:paraId="75C134EA" w14:textId="77777777" w:rsidR="006C618E" w:rsidRPr="00407266" w:rsidRDefault="006C618E" w:rsidP="00407266">
      <w:pPr>
        <w:pStyle w:val="EndNoteBibliography"/>
        <w:spacing w:line="276" w:lineRule="auto"/>
        <w:ind w:left="576" w:hanging="576"/>
        <w:rPr>
          <w:rFonts w:ascii="Arial" w:hAnsi="Arial" w:cs="Arial"/>
          <w:b w:val="0"/>
        </w:rPr>
      </w:pPr>
      <w:bookmarkStart w:id="278" w:name="_ENREF_263"/>
      <w:r w:rsidRPr="00407266">
        <w:rPr>
          <w:rFonts w:ascii="Arial" w:hAnsi="Arial" w:cs="Arial"/>
          <w:b w:val="0"/>
        </w:rPr>
        <w:t>263.</w:t>
      </w:r>
      <w:r w:rsidRPr="00407266">
        <w:rPr>
          <w:rFonts w:ascii="Arial" w:hAnsi="Arial" w:cs="Arial"/>
          <w:b w:val="0"/>
        </w:rPr>
        <w:tab/>
        <w:t>Han TS, Goswami D, Trikudanathan S, Creighton SM, Conway GS (2008) Comparison of bone mineral density and body proportions between women with complete androgen insensitivity syndrome and women with gonadal dysgenesis. European Journal of Endocrinology 159:179-185</w:t>
      </w:r>
      <w:bookmarkEnd w:id="278"/>
    </w:p>
    <w:p w14:paraId="45EDAB58" w14:textId="77777777" w:rsidR="006C618E" w:rsidRPr="00407266" w:rsidRDefault="006C618E" w:rsidP="00407266">
      <w:pPr>
        <w:pStyle w:val="EndNoteBibliography"/>
        <w:spacing w:line="276" w:lineRule="auto"/>
        <w:ind w:left="576" w:hanging="576"/>
        <w:rPr>
          <w:rFonts w:ascii="Arial" w:hAnsi="Arial" w:cs="Arial"/>
          <w:b w:val="0"/>
        </w:rPr>
      </w:pPr>
      <w:bookmarkStart w:id="279" w:name="_ENREF_264"/>
      <w:r w:rsidRPr="00407266">
        <w:rPr>
          <w:rFonts w:ascii="Arial" w:hAnsi="Arial" w:cs="Arial"/>
          <w:b w:val="0"/>
        </w:rPr>
        <w:t>264.</w:t>
      </w:r>
      <w:r w:rsidRPr="00407266">
        <w:rPr>
          <w:rFonts w:ascii="Arial" w:hAnsi="Arial" w:cs="Arial"/>
          <w:b w:val="0"/>
        </w:rPr>
        <w:tab/>
        <w:t>Wisniewski AB, Migeon CJ, Meyer-Bahlburg HF, Gearhart JP, Berkovitz GD, Brown TR, Money J (2000) Complete androgen insensitivity syndrome: long-term medical, surgical, and psychosexual outcome. Journal of Clinical Endocrinology and Metabolism 85:2664-2669</w:t>
      </w:r>
      <w:bookmarkEnd w:id="279"/>
    </w:p>
    <w:p w14:paraId="6C954E84" w14:textId="77777777" w:rsidR="006C618E" w:rsidRPr="00407266" w:rsidRDefault="006C618E" w:rsidP="00407266">
      <w:pPr>
        <w:pStyle w:val="EndNoteBibliography"/>
        <w:spacing w:line="276" w:lineRule="auto"/>
        <w:ind w:left="576" w:hanging="576"/>
        <w:rPr>
          <w:rFonts w:ascii="Arial" w:hAnsi="Arial" w:cs="Arial"/>
          <w:b w:val="0"/>
        </w:rPr>
      </w:pPr>
      <w:bookmarkStart w:id="280" w:name="_ENREF_265"/>
      <w:r w:rsidRPr="00407266">
        <w:rPr>
          <w:rFonts w:ascii="Arial" w:hAnsi="Arial" w:cs="Arial"/>
          <w:b w:val="0"/>
        </w:rPr>
        <w:t>265.</w:t>
      </w:r>
      <w:r w:rsidRPr="00407266">
        <w:rPr>
          <w:rFonts w:ascii="Arial" w:hAnsi="Arial" w:cs="Arial"/>
          <w:b w:val="0"/>
        </w:rPr>
        <w:tab/>
        <w:t>Hines M, Ahmed SF, Hughes IA (2003) Psychological outcomes and gender-related development in complete androgen insensitivity syndrome. Archives of Sexual Behavior 32:93-101</w:t>
      </w:r>
      <w:bookmarkEnd w:id="280"/>
    </w:p>
    <w:p w14:paraId="00E91CCE" w14:textId="77777777" w:rsidR="006C618E" w:rsidRPr="00407266" w:rsidRDefault="006C618E" w:rsidP="00407266">
      <w:pPr>
        <w:pStyle w:val="EndNoteBibliography"/>
        <w:spacing w:line="276" w:lineRule="auto"/>
        <w:ind w:left="576" w:hanging="576"/>
        <w:rPr>
          <w:rFonts w:ascii="Arial" w:hAnsi="Arial" w:cs="Arial"/>
          <w:b w:val="0"/>
        </w:rPr>
      </w:pPr>
      <w:bookmarkStart w:id="281" w:name="_ENREF_266"/>
      <w:r w:rsidRPr="00407266">
        <w:rPr>
          <w:rFonts w:ascii="Arial" w:hAnsi="Arial" w:cs="Arial"/>
          <w:b w:val="0"/>
        </w:rPr>
        <w:t>266.</w:t>
      </w:r>
      <w:r w:rsidRPr="00407266">
        <w:rPr>
          <w:rFonts w:ascii="Arial" w:hAnsi="Arial" w:cs="Arial"/>
          <w:b w:val="0"/>
        </w:rPr>
        <w:tab/>
        <w:t>Minto CL, Liao KL, Conway GS, Creighton SM (2003) Sexual function in women with complete androgen insensitivity syndrome. Fertility and Sterility 80:157-164</w:t>
      </w:r>
      <w:bookmarkEnd w:id="281"/>
    </w:p>
    <w:p w14:paraId="2D16290A" w14:textId="77777777" w:rsidR="006C618E" w:rsidRPr="00407266" w:rsidRDefault="006C618E" w:rsidP="00407266">
      <w:pPr>
        <w:pStyle w:val="EndNoteBibliography"/>
        <w:spacing w:line="276" w:lineRule="auto"/>
        <w:ind w:left="576" w:hanging="576"/>
        <w:rPr>
          <w:rFonts w:ascii="Arial" w:hAnsi="Arial" w:cs="Arial"/>
          <w:b w:val="0"/>
        </w:rPr>
      </w:pPr>
      <w:bookmarkStart w:id="282" w:name="_ENREF_267"/>
      <w:r w:rsidRPr="00407266">
        <w:rPr>
          <w:rFonts w:ascii="Arial" w:hAnsi="Arial" w:cs="Arial"/>
          <w:b w:val="0"/>
        </w:rPr>
        <w:t>267.</w:t>
      </w:r>
      <w:r w:rsidRPr="00407266">
        <w:rPr>
          <w:rFonts w:ascii="Arial" w:hAnsi="Arial" w:cs="Arial"/>
          <w:b w:val="0"/>
        </w:rPr>
        <w:tab/>
        <w:t>Brinkmann L, Schuetzmann K, Richter-Appelt H (2007) Gender assignment and medical history of individuals with different forms of intersexuality: evaluation of medical records and the patients' perspective. J Sex Med 4:964-980</w:t>
      </w:r>
      <w:bookmarkEnd w:id="282"/>
    </w:p>
    <w:p w14:paraId="553DA2B2" w14:textId="77777777" w:rsidR="006C618E" w:rsidRPr="00407266" w:rsidRDefault="006C618E" w:rsidP="00407266">
      <w:pPr>
        <w:pStyle w:val="EndNoteBibliography"/>
        <w:spacing w:line="276" w:lineRule="auto"/>
        <w:ind w:left="576" w:hanging="576"/>
        <w:rPr>
          <w:rFonts w:ascii="Arial" w:hAnsi="Arial" w:cs="Arial"/>
          <w:b w:val="0"/>
        </w:rPr>
      </w:pPr>
      <w:bookmarkStart w:id="283" w:name="_ENREF_268"/>
      <w:r w:rsidRPr="00407266">
        <w:rPr>
          <w:rFonts w:ascii="Arial" w:hAnsi="Arial" w:cs="Arial"/>
          <w:b w:val="0"/>
        </w:rPr>
        <w:t>268.</w:t>
      </w:r>
      <w:r w:rsidRPr="00407266">
        <w:rPr>
          <w:rFonts w:ascii="Arial" w:hAnsi="Arial" w:cs="Arial"/>
          <w:b w:val="0"/>
        </w:rPr>
        <w:tab/>
        <w:t>Hughes IA, Werner R, Bunch T, Hiort O (2012) Androgen insensitivity syndrome. Seminars in Reproductive Medicine 30:432-442</w:t>
      </w:r>
      <w:bookmarkEnd w:id="283"/>
    </w:p>
    <w:p w14:paraId="7461F589" w14:textId="77777777" w:rsidR="006C618E" w:rsidRPr="00407266" w:rsidRDefault="006C618E" w:rsidP="00407266">
      <w:pPr>
        <w:pStyle w:val="EndNoteBibliography"/>
        <w:spacing w:line="276" w:lineRule="auto"/>
        <w:ind w:left="576" w:hanging="576"/>
        <w:rPr>
          <w:rFonts w:ascii="Arial" w:hAnsi="Arial" w:cs="Arial"/>
          <w:b w:val="0"/>
        </w:rPr>
      </w:pPr>
      <w:bookmarkStart w:id="284" w:name="_ENREF_269"/>
      <w:r w:rsidRPr="00407266">
        <w:rPr>
          <w:rFonts w:ascii="Arial" w:hAnsi="Arial" w:cs="Arial"/>
          <w:b w:val="0"/>
        </w:rPr>
        <w:t>269.</w:t>
      </w:r>
      <w:r w:rsidRPr="00407266">
        <w:rPr>
          <w:rFonts w:ascii="Arial" w:hAnsi="Arial" w:cs="Arial"/>
          <w:b w:val="0"/>
        </w:rPr>
        <w:tab/>
        <w:t>Ahmed SF, Cheng A, Dovey L, Hawkins JR, Martin H, Rowland J, Shimura N, Tait AD, Hughes IA (2000) Phenotypic features, androgen receptor binding, and mutational analysis in 278 clinical cases reported as androgen insensitivity syndrome. Journal of Clinical Endocrinology and Metabolism 85:658-665</w:t>
      </w:r>
      <w:bookmarkEnd w:id="284"/>
    </w:p>
    <w:p w14:paraId="28340846" w14:textId="77777777" w:rsidR="006C618E" w:rsidRPr="00407266" w:rsidRDefault="006C618E" w:rsidP="00407266">
      <w:pPr>
        <w:pStyle w:val="EndNoteBibliography"/>
        <w:spacing w:line="276" w:lineRule="auto"/>
        <w:ind w:left="576" w:hanging="576"/>
        <w:rPr>
          <w:rFonts w:ascii="Arial" w:hAnsi="Arial" w:cs="Arial"/>
          <w:b w:val="0"/>
        </w:rPr>
      </w:pPr>
      <w:bookmarkStart w:id="285" w:name="_ENREF_270"/>
      <w:r w:rsidRPr="00407266">
        <w:rPr>
          <w:rFonts w:ascii="Arial" w:hAnsi="Arial" w:cs="Arial"/>
          <w:b w:val="0"/>
        </w:rPr>
        <w:t>270.</w:t>
      </w:r>
      <w:r w:rsidRPr="00407266">
        <w:rPr>
          <w:rFonts w:ascii="Arial" w:hAnsi="Arial" w:cs="Arial"/>
          <w:b w:val="0"/>
        </w:rPr>
        <w:tab/>
        <w:t>Deeb A, Mason C, Lee YS, Hughes IA (2005) Correlation between genotype, phenotype and sex of rearing in 111 patients with partial androgen insensitivity syndrome. Clinical Endocrinology 63:56-62</w:t>
      </w:r>
      <w:bookmarkEnd w:id="285"/>
    </w:p>
    <w:p w14:paraId="3C060602" w14:textId="77777777" w:rsidR="006C618E" w:rsidRPr="00407266" w:rsidRDefault="006C618E" w:rsidP="00407266">
      <w:pPr>
        <w:pStyle w:val="EndNoteBibliography"/>
        <w:spacing w:line="276" w:lineRule="auto"/>
        <w:ind w:left="576" w:hanging="576"/>
        <w:rPr>
          <w:rFonts w:ascii="Arial" w:hAnsi="Arial" w:cs="Arial"/>
          <w:b w:val="0"/>
        </w:rPr>
      </w:pPr>
      <w:bookmarkStart w:id="286" w:name="_ENREF_271"/>
      <w:r w:rsidRPr="00407266">
        <w:rPr>
          <w:rFonts w:ascii="Arial" w:hAnsi="Arial" w:cs="Arial"/>
          <w:b w:val="0"/>
        </w:rPr>
        <w:t>271.</w:t>
      </w:r>
      <w:r w:rsidRPr="00407266">
        <w:rPr>
          <w:rFonts w:ascii="Arial" w:hAnsi="Arial" w:cs="Arial"/>
          <w:b w:val="0"/>
        </w:rPr>
        <w:tab/>
        <w:t>Migeon CJ, Wisniewski AB, Gearhart JP, Meyer-Bahlburg HF, Rock JA, Brown TR, Casella SJ, Maret A, Ngai KM, Money J, Berkovitz GD (2002) Ambiguous genitalia with perineoscrotal hypospadias in 46,XY individuals: long-term medical, surgical, and psychosexual outcome. Pediatrics 110:e31</w:t>
      </w:r>
      <w:bookmarkEnd w:id="286"/>
    </w:p>
    <w:p w14:paraId="6C26D957" w14:textId="77777777" w:rsidR="006C618E" w:rsidRPr="00407266" w:rsidRDefault="006C618E" w:rsidP="00407266">
      <w:pPr>
        <w:pStyle w:val="EndNoteBibliography"/>
        <w:spacing w:line="276" w:lineRule="auto"/>
        <w:ind w:left="576" w:hanging="576"/>
        <w:rPr>
          <w:rFonts w:ascii="Arial" w:hAnsi="Arial" w:cs="Arial"/>
          <w:b w:val="0"/>
        </w:rPr>
      </w:pPr>
      <w:bookmarkStart w:id="287" w:name="_ENREF_272"/>
      <w:r w:rsidRPr="00407266">
        <w:rPr>
          <w:rFonts w:ascii="Arial" w:hAnsi="Arial" w:cs="Arial"/>
          <w:b w:val="0"/>
        </w:rPr>
        <w:t>272.</w:t>
      </w:r>
      <w:r w:rsidRPr="00407266">
        <w:rPr>
          <w:rFonts w:ascii="Arial" w:hAnsi="Arial" w:cs="Arial"/>
          <w:b w:val="0"/>
        </w:rPr>
        <w:tab/>
        <w:t xml:space="preserve">Gottlieb B, Beitel LK, Wu JH, Trifiro M (2004) The androgen receptor gene mutations </w:t>
      </w:r>
      <w:r w:rsidRPr="00407266">
        <w:rPr>
          <w:rFonts w:ascii="Arial" w:hAnsi="Arial" w:cs="Arial"/>
          <w:b w:val="0"/>
        </w:rPr>
        <w:lastRenderedPageBreak/>
        <w:t>database (ARDB): 2004 update. Human Mutation 23:527-533</w:t>
      </w:r>
      <w:bookmarkEnd w:id="287"/>
    </w:p>
    <w:p w14:paraId="513EE1E7" w14:textId="77777777" w:rsidR="006C618E" w:rsidRPr="00407266" w:rsidRDefault="006C618E" w:rsidP="00407266">
      <w:pPr>
        <w:pStyle w:val="EndNoteBibliography"/>
        <w:spacing w:line="276" w:lineRule="auto"/>
        <w:ind w:left="576" w:hanging="576"/>
        <w:rPr>
          <w:rFonts w:ascii="Arial" w:hAnsi="Arial" w:cs="Arial"/>
          <w:b w:val="0"/>
        </w:rPr>
      </w:pPr>
      <w:bookmarkStart w:id="288" w:name="_ENREF_273"/>
      <w:r w:rsidRPr="00407266">
        <w:rPr>
          <w:rFonts w:ascii="Arial" w:hAnsi="Arial" w:cs="Arial"/>
          <w:b w:val="0"/>
        </w:rPr>
        <w:t>273.</w:t>
      </w:r>
      <w:r w:rsidRPr="00407266">
        <w:rPr>
          <w:rFonts w:ascii="Arial" w:hAnsi="Arial" w:cs="Arial"/>
          <w:b w:val="0"/>
        </w:rPr>
        <w:tab/>
        <w:t>Rodien P, Mebarki F, Mowszowicz I, Chaussain JL, Young J, Morel Y, Schaison G (1996) Different phenotypes in a family with androgen insensitivity caused by the same M780I point mutation in the androgen receptor gene. Journal of Clinical Endocrinology and Metabolism 81:2994-2998</w:t>
      </w:r>
      <w:bookmarkEnd w:id="288"/>
    </w:p>
    <w:p w14:paraId="7ABBBDC7" w14:textId="77777777" w:rsidR="006C618E" w:rsidRPr="00407266" w:rsidRDefault="006C618E" w:rsidP="00407266">
      <w:pPr>
        <w:pStyle w:val="EndNoteBibliography"/>
        <w:spacing w:line="276" w:lineRule="auto"/>
        <w:ind w:left="576" w:hanging="576"/>
        <w:rPr>
          <w:rFonts w:ascii="Arial" w:hAnsi="Arial" w:cs="Arial"/>
          <w:b w:val="0"/>
        </w:rPr>
      </w:pPr>
      <w:bookmarkStart w:id="289" w:name="_ENREF_274"/>
      <w:r w:rsidRPr="00407266">
        <w:rPr>
          <w:rFonts w:ascii="Arial" w:hAnsi="Arial" w:cs="Arial"/>
          <w:b w:val="0"/>
        </w:rPr>
        <w:t>274.</w:t>
      </w:r>
      <w:r w:rsidRPr="00407266">
        <w:rPr>
          <w:rFonts w:ascii="Arial" w:hAnsi="Arial" w:cs="Arial"/>
          <w:b w:val="0"/>
        </w:rPr>
        <w:tab/>
        <w:t>Boehmer AL, Brinkmann O, Bruggenwirth H, van Assendelft C, Otten BJ, Verleun-Mooijman MC, Niermeijer MF, Brunner HG, Rouwe CW, Waelkens JJ, Oostdijk W, Kleijer WJ, van der Kwast TH, de Vroede MA, Drop SL (2001) Genotype versus phenotype in families with androgen insensitivity syndrome. Journal of Clinical Endocrinology and Metabolism 86:4151-4160</w:t>
      </w:r>
      <w:bookmarkEnd w:id="289"/>
    </w:p>
    <w:p w14:paraId="4610DDAD" w14:textId="77777777" w:rsidR="006C618E" w:rsidRPr="00407266" w:rsidRDefault="006C618E" w:rsidP="00407266">
      <w:pPr>
        <w:pStyle w:val="EndNoteBibliography"/>
        <w:spacing w:line="276" w:lineRule="auto"/>
        <w:ind w:left="576" w:hanging="576"/>
        <w:rPr>
          <w:rFonts w:ascii="Arial" w:hAnsi="Arial" w:cs="Arial"/>
          <w:b w:val="0"/>
        </w:rPr>
      </w:pPr>
      <w:bookmarkStart w:id="290" w:name="_ENREF_275"/>
      <w:r w:rsidRPr="00407266">
        <w:rPr>
          <w:rFonts w:ascii="Arial" w:hAnsi="Arial" w:cs="Arial"/>
          <w:b w:val="0"/>
        </w:rPr>
        <w:t>275.</w:t>
      </w:r>
      <w:r w:rsidRPr="00407266">
        <w:rPr>
          <w:rFonts w:ascii="Arial" w:hAnsi="Arial" w:cs="Arial"/>
          <w:b w:val="0"/>
        </w:rPr>
        <w:tab/>
        <w:t>Kohler B, Lumbroso S, Leger J, Audran F, Grau ES, Kurtz F, Pinto G, Salerno M, Semitcheva T, Czernichow P, Sultan C (2005) Androgen insensitivity syndrome: somatic mosaicism of the androgen receptor in seven families and consequences for sex assignment and genetic counseling. Journal of Clinical Endocrinology and Metabolism 90:106-111</w:t>
      </w:r>
      <w:bookmarkEnd w:id="290"/>
    </w:p>
    <w:p w14:paraId="1BD0DE5B" w14:textId="77777777" w:rsidR="006C618E" w:rsidRPr="00407266" w:rsidRDefault="006C618E" w:rsidP="00407266">
      <w:pPr>
        <w:pStyle w:val="EndNoteBibliography"/>
        <w:spacing w:line="276" w:lineRule="auto"/>
        <w:ind w:left="576" w:hanging="576"/>
        <w:rPr>
          <w:rFonts w:ascii="Arial" w:hAnsi="Arial" w:cs="Arial"/>
          <w:b w:val="0"/>
        </w:rPr>
      </w:pPr>
      <w:bookmarkStart w:id="291" w:name="_ENREF_276"/>
      <w:r w:rsidRPr="00407266">
        <w:rPr>
          <w:rFonts w:ascii="Arial" w:hAnsi="Arial" w:cs="Arial"/>
          <w:b w:val="0"/>
        </w:rPr>
        <w:t>276.</w:t>
      </w:r>
      <w:r w:rsidRPr="00407266">
        <w:rPr>
          <w:rFonts w:ascii="Arial" w:hAnsi="Arial" w:cs="Arial"/>
          <w:b w:val="0"/>
        </w:rPr>
        <w:tab/>
        <w:t>Boehmer AL, Brinkmann AO, Nijman RM, Verleun-Mooijman MC, de Ruiter P, Niermeijer MF, Drop SL (2001) Phenotypic variation in a family with partial androgen insensitivity syndrome explained by differences in 5alpha dihydrotestosterone availability. Journal of Clinical Endocrinology and Metabolism 86:1240-1246</w:t>
      </w:r>
      <w:bookmarkEnd w:id="291"/>
    </w:p>
    <w:p w14:paraId="091028CF" w14:textId="77777777" w:rsidR="006C618E" w:rsidRPr="00407266" w:rsidRDefault="006C618E" w:rsidP="00407266">
      <w:pPr>
        <w:pStyle w:val="EndNoteBibliography"/>
        <w:spacing w:line="276" w:lineRule="auto"/>
        <w:ind w:left="576" w:hanging="576"/>
        <w:rPr>
          <w:rFonts w:ascii="Arial" w:hAnsi="Arial" w:cs="Arial"/>
          <w:b w:val="0"/>
        </w:rPr>
      </w:pPr>
      <w:bookmarkStart w:id="292" w:name="_ENREF_277"/>
      <w:r w:rsidRPr="00407266">
        <w:rPr>
          <w:rFonts w:ascii="Arial" w:hAnsi="Arial" w:cs="Arial"/>
          <w:b w:val="0"/>
        </w:rPr>
        <w:t>277.</w:t>
      </w:r>
      <w:r w:rsidRPr="00407266">
        <w:rPr>
          <w:rFonts w:ascii="Arial" w:hAnsi="Arial" w:cs="Arial"/>
          <w:b w:val="0"/>
        </w:rPr>
        <w:tab/>
        <w:t>MacLean HE, Favaloro JM, Warne GL, Zajac JD (2006) Double-strand DNA break repair with replication slippage on two strands: a novel mechanism of deletion formation. Human Mutation 27:483-489</w:t>
      </w:r>
      <w:bookmarkEnd w:id="292"/>
    </w:p>
    <w:p w14:paraId="2255B9F4" w14:textId="77777777" w:rsidR="006C618E" w:rsidRPr="00407266" w:rsidRDefault="006C618E" w:rsidP="00407266">
      <w:pPr>
        <w:pStyle w:val="EndNoteBibliography"/>
        <w:spacing w:line="276" w:lineRule="auto"/>
        <w:ind w:left="576" w:hanging="576"/>
        <w:rPr>
          <w:rFonts w:ascii="Arial" w:hAnsi="Arial" w:cs="Arial"/>
          <w:b w:val="0"/>
        </w:rPr>
      </w:pPr>
      <w:bookmarkStart w:id="293" w:name="_ENREF_278"/>
      <w:r w:rsidRPr="00407266">
        <w:rPr>
          <w:rFonts w:ascii="Arial" w:hAnsi="Arial" w:cs="Arial"/>
          <w:b w:val="0"/>
        </w:rPr>
        <w:t>278.</w:t>
      </w:r>
      <w:r w:rsidRPr="00407266">
        <w:rPr>
          <w:rFonts w:ascii="Arial" w:hAnsi="Arial" w:cs="Arial"/>
          <w:b w:val="0"/>
        </w:rPr>
        <w:tab/>
        <w:t>Rogowski W (2006) Genetic screening by DNA technology: a systematic review of health economic evidence. International Journal of Technology Assessment in Health Care 22:327-337</w:t>
      </w:r>
      <w:bookmarkEnd w:id="293"/>
    </w:p>
    <w:p w14:paraId="31619BA5" w14:textId="77777777" w:rsidR="006C618E" w:rsidRPr="00407266" w:rsidRDefault="006C618E" w:rsidP="00407266">
      <w:pPr>
        <w:pStyle w:val="EndNoteBibliography"/>
        <w:spacing w:line="276" w:lineRule="auto"/>
        <w:ind w:left="576" w:hanging="576"/>
        <w:rPr>
          <w:rFonts w:ascii="Arial" w:hAnsi="Arial" w:cs="Arial"/>
          <w:b w:val="0"/>
        </w:rPr>
      </w:pPr>
      <w:bookmarkStart w:id="294" w:name="_ENREF_279"/>
      <w:r w:rsidRPr="00407266">
        <w:rPr>
          <w:rFonts w:ascii="Arial" w:hAnsi="Arial" w:cs="Arial"/>
          <w:b w:val="0"/>
        </w:rPr>
        <w:t>279.</w:t>
      </w:r>
      <w:r w:rsidRPr="00407266">
        <w:rPr>
          <w:rFonts w:ascii="Arial" w:hAnsi="Arial" w:cs="Arial"/>
          <w:b w:val="0"/>
        </w:rPr>
        <w:tab/>
        <w:t>Hiort O, Sinnecker GH, Holterhus PM, Nitsche EM, Kruse K (1998) Inherited and de novo androgen receptor gene mutations: investigation of single-case families. Journal of Pediatrics 132:939-943</w:t>
      </w:r>
      <w:bookmarkEnd w:id="294"/>
    </w:p>
    <w:p w14:paraId="237FDFDF" w14:textId="77777777" w:rsidR="006C618E" w:rsidRPr="00407266" w:rsidRDefault="006C618E" w:rsidP="00407266">
      <w:pPr>
        <w:pStyle w:val="EndNoteBibliography"/>
        <w:spacing w:line="276" w:lineRule="auto"/>
        <w:ind w:left="576" w:hanging="576"/>
        <w:rPr>
          <w:rFonts w:ascii="Arial" w:hAnsi="Arial" w:cs="Arial"/>
          <w:b w:val="0"/>
        </w:rPr>
      </w:pPr>
      <w:bookmarkStart w:id="295" w:name="_ENREF_280"/>
      <w:r w:rsidRPr="00407266">
        <w:rPr>
          <w:rFonts w:ascii="Arial" w:hAnsi="Arial" w:cs="Arial"/>
          <w:b w:val="0"/>
        </w:rPr>
        <w:t>280.</w:t>
      </w:r>
      <w:r w:rsidRPr="00407266">
        <w:rPr>
          <w:rFonts w:ascii="Arial" w:hAnsi="Arial" w:cs="Arial"/>
          <w:b w:val="0"/>
        </w:rPr>
        <w:tab/>
        <w:t>Yeh SH, Chiu CM, Chen CL, Lu SF, Hsu HC, Chen DS, Chen PJ (2007) Somatic mutations at the trinucleotide repeats of androgen receptor gene in male hepatocellular carcinoma. International Journal of Cancer 120:1610-1617</w:t>
      </w:r>
      <w:bookmarkEnd w:id="295"/>
    </w:p>
    <w:p w14:paraId="2EC29FE6" w14:textId="77777777" w:rsidR="006C618E" w:rsidRPr="00407266" w:rsidRDefault="006C618E" w:rsidP="00407266">
      <w:pPr>
        <w:pStyle w:val="EndNoteBibliography"/>
        <w:spacing w:line="276" w:lineRule="auto"/>
        <w:ind w:left="576" w:hanging="576"/>
        <w:rPr>
          <w:rFonts w:ascii="Arial" w:hAnsi="Arial" w:cs="Arial"/>
          <w:b w:val="0"/>
        </w:rPr>
      </w:pPr>
      <w:bookmarkStart w:id="296" w:name="_ENREF_281"/>
      <w:r w:rsidRPr="00407266">
        <w:rPr>
          <w:rFonts w:ascii="Arial" w:hAnsi="Arial" w:cs="Arial"/>
          <w:b w:val="0"/>
        </w:rPr>
        <w:t>281.</w:t>
      </w:r>
      <w:r w:rsidRPr="00407266">
        <w:rPr>
          <w:rFonts w:ascii="Arial" w:hAnsi="Arial" w:cs="Arial"/>
          <w:b w:val="0"/>
        </w:rPr>
        <w:tab/>
        <w:t>Hiort O, Naber SP, Lehners A, Muletta-Feurer S, Sinnecker GH, Zollner A, Komminoth P (1996) The role of androgen receptor gene mutations in male breast carcinoma. Journal of Clinical Endocrinology and Metabolism 81:3404-3407</w:t>
      </w:r>
      <w:bookmarkEnd w:id="296"/>
    </w:p>
    <w:p w14:paraId="04232ACE" w14:textId="77777777" w:rsidR="006C618E" w:rsidRPr="00407266" w:rsidRDefault="006C618E" w:rsidP="00407266">
      <w:pPr>
        <w:pStyle w:val="EndNoteBibliography"/>
        <w:spacing w:line="276" w:lineRule="auto"/>
        <w:ind w:left="576" w:hanging="576"/>
        <w:rPr>
          <w:rFonts w:ascii="Arial" w:hAnsi="Arial" w:cs="Arial"/>
          <w:b w:val="0"/>
        </w:rPr>
      </w:pPr>
      <w:bookmarkStart w:id="297" w:name="_ENREF_282"/>
      <w:r w:rsidRPr="00407266">
        <w:rPr>
          <w:rFonts w:ascii="Arial" w:hAnsi="Arial" w:cs="Arial"/>
          <w:b w:val="0"/>
        </w:rPr>
        <w:t>282.</w:t>
      </w:r>
      <w:r w:rsidRPr="00407266">
        <w:rPr>
          <w:rFonts w:ascii="Arial" w:hAnsi="Arial" w:cs="Arial"/>
          <w:b w:val="0"/>
        </w:rPr>
        <w:tab/>
        <w:t>Paul R, Breul J (2000) Antiandrogen withdrawal syndrome associated with prostate cancer therapies: incidence and clinical significance. Drug Safety 23:381-390</w:t>
      </w:r>
      <w:bookmarkEnd w:id="297"/>
    </w:p>
    <w:p w14:paraId="62BE7E3F" w14:textId="77777777" w:rsidR="006C618E" w:rsidRPr="00407266" w:rsidRDefault="006C618E" w:rsidP="00407266">
      <w:pPr>
        <w:pStyle w:val="EndNoteBibliography"/>
        <w:spacing w:line="276" w:lineRule="auto"/>
        <w:ind w:left="576" w:hanging="576"/>
        <w:rPr>
          <w:rFonts w:ascii="Arial" w:hAnsi="Arial" w:cs="Arial"/>
          <w:b w:val="0"/>
        </w:rPr>
      </w:pPr>
      <w:bookmarkStart w:id="298" w:name="_ENREF_283"/>
      <w:r w:rsidRPr="00407266">
        <w:rPr>
          <w:rFonts w:ascii="Arial" w:hAnsi="Arial" w:cs="Arial"/>
          <w:b w:val="0"/>
        </w:rPr>
        <w:t>283.</w:t>
      </w:r>
      <w:r w:rsidRPr="00407266">
        <w:rPr>
          <w:rFonts w:ascii="Arial" w:hAnsi="Arial" w:cs="Arial"/>
          <w:b w:val="0"/>
        </w:rPr>
        <w:tab/>
        <w:t>Suzuki H, Okihara K, Miyake H, Fujisawa M, Miyoshi S, Matsumoto T, Fujii M, Takihana Y, Usui T, Matsuda T, Ozono S, Kumon H, Ichikawa T, Miki T (2008) Alternative nonsteroidal antiandrogen therapy for advanced prostate cancer that relapsed after initial maximum androgen blockade. Journal of Urology 180:921-927</w:t>
      </w:r>
      <w:bookmarkEnd w:id="298"/>
    </w:p>
    <w:p w14:paraId="0862FE93" w14:textId="77777777" w:rsidR="006C618E" w:rsidRPr="00407266" w:rsidRDefault="006C618E" w:rsidP="00407266">
      <w:pPr>
        <w:pStyle w:val="EndNoteBibliography"/>
        <w:spacing w:line="276" w:lineRule="auto"/>
        <w:ind w:left="576" w:hanging="576"/>
        <w:rPr>
          <w:rFonts w:ascii="Arial" w:hAnsi="Arial" w:cs="Arial"/>
          <w:b w:val="0"/>
        </w:rPr>
      </w:pPr>
      <w:bookmarkStart w:id="299" w:name="_ENREF_284"/>
      <w:r w:rsidRPr="00407266">
        <w:rPr>
          <w:rFonts w:ascii="Arial" w:hAnsi="Arial" w:cs="Arial"/>
          <w:b w:val="0"/>
        </w:rPr>
        <w:t>284.</w:t>
      </w:r>
      <w:r w:rsidRPr="00407266">
        <w:rPr>
          <w:rFonts w:ascii="Arial" w:hAnsi="Arial" w:cs="Arial"/>
          <w:b w:val="0"/>
        </w:rPr>
        <w:tab/>
        <w:t>Hara T, Miyazaki J, Araki H, Yamaoka M, Kanzaki N, Kusaka M, Miyamoto M (2003) Novel mutations of androgen receptor: a possible mechanism of bicalutamide withdrawal syndrome. Cancer Research 63:149-153</w:t>
      </w:r>
      <w:bookmarkEnd w:id="299"/>
    </w:p>
    <w:p w14:paraId="0AB79BAB" w14:textId="77777777" w:rsidR="006C618E" w:rsidRPr="00407266" w:rsidRDefault="006C618E" w:rsidP="00407266">
      <w:pPr>
        <w:pStyle w:val="EndNoteBibliography"/>
        <w:spacing w:line="276" w:lineRule="auto"/>
        <w:ind w:left="576" w:hanging="576"/>
        <w:rPr>
          <w:rFonts w:ascii="Arial" w:hAnsi="Arial" w:cs="Arial"/>
          <w:b w:val="0"/>
        </w:rPr>
      </w:pPr>
      <w:bookmarkStart w:id="300" w:name="_ENREF_285"/>
      <w:r w:rsidRPr="00407266">
        <w:rPr>
          <w:rFonts w:ascii="Arial" w:hAnsi="Arial" w:cs="Arial"/>
          <w:b w:val="0"/>
        </w:rPr>
        <w:t>285.</w:t>
      </w:r>
      <w:r w:rsidRPr="00407266">
        <w:rPr>
          <w:rFonts w:ascii="Arial" w:hAnsi="Arial" w:cs="Arial"/>
          <w:b w:val="0"/>
        </w:rPr>
        <w:tab/>
        <w:t>Miyamoto H, Rahman MM, Chang C (2004) Molecular basis for the antiandrogen withdrawal syndrome. Journal of Cellular Biochemistry 91:3-12</w:t>
      </w:r>
      <w:bookmarkEnd w:id="300"/>
    </w:p>
    <w:p w14:paraId="500C8C95" w14:textId="77777777" w:rsidR="006C618E" w:rsidRPr="00407266" w:rsidRDefault="006C618E" w:rsidP="00407266">
      <w:pPr>
        <w:pStyle w:val="EndNoteBibliography"/>
        <w:spacing w:line="276" w:lineRule="auto"/>
        <w:ind w:left="576" w:hanging="576"/>
        <w:rPr>
          <w:rFonts w:ascii="Arial" w:hAnsi="Arial" w:cs="Arial"/>
          <w:b w:val="0"/>
        </w:rPr>
      </w:pPr>
      <w:bookmarkStart w:id="301" w:name="_ENREF_286"/>
      <w:r w:rsidRPr="00407266">
        <w:rPr>
          <w:rFonts w:ascii="Arial" w:hAnsi="Arial" w:cs="Arial"/>
          <w:b w:val="0"/>
        </w:rPr>
        <w:t>286.</w:t>
      </w:r>
      <w:r w:rsidRPr="00407266">
        <w:rPr>
          <w:rFonts w:ascii="Arial" w:hAnsi="Arial" w:cs="Arial"/>
          <w:b w:val="0"/>
        </w:rPr>
        <w:tab/>
        <w:t>Huggins C, Hodges CV (1941) Studies on prostatic cancer. I. The effect of castration, of estrogen and of androgen injection on serum phosphatases in metastatic carcinoma of the prostate. Cancer Research 1:293-297</w:t>
      </w:r>
      <w:bookmarkEnd w:id="301"/>
    </w:p>
    <w:p w14:paraId="3E493E6F" w14:textId="77777777" w:rsidR="006C618E" w:rsidRPr="00407266" w:rsidRDefault="006C618E" w:rsidP="00407266">
      <w:pPr>
        <w:pStyle w:val="EndNoteBibliography"/>
        <w:spacing w:line="276" w:lineRule="auto"/>
        <w:ind w:left="576" w:hanging="576"/>
        <w:rPr>
          <w:rFonts w:ascii="Arial" w:hAnsi="Arial" w:cs="Arial"/>
          <w:b w:val="0"/>
        </w:rPr>
      </w:pPr>
      <w:bookmarkStart w:id="302" w:name="_ENREF_287"/>
      <w:r w:rsidRPr="00407266">
        <w:rPr>
          <w:rFonts w:ascii="Arial" w:hAnsi="Arial" w:cs="Arial"/>
          <w:b w:val="0"/>
        </w:rPr>
        <w:lastRenderedPageBreak/>
        <w:t>287.</w:t>
      </w:r>
      <w:r w:rsidRPr="00407266">
        <w:rPr>
          <w:rFonts w:ascii="Arial" w:hAnsi="Arial" w:cs="Arial"/>
          <w:b w:val="0"/>
        </w:rPr>
        <w:tab/>
        <w:t>Labrie F, Cusan L, Gomez JL, Martel C, Berube R, Belanger P, Belanger A, Vandenput L, Mellstrom D, Ohlsson C (2008) Comparable amounts of sex steroids are made outside the gonads in men and women: Strong lesson for hormone therapy of prostate and breast cancer. Journal of Steroid Biochemistry and Molecular Biology</w:t>
      </w:r>
      <w:bookmarkEnd w:id="302"/>
    </w:p>
    <w:p w14:paraId="5445CA05" w14:textId="77777777" w:rsidR="006C618E" w:rsidRPr="00407266" w:rsidRDefault="006C618E" w:rsidP="00407266">
      <w:pPr>
        <w:pStyle w:val="EndNoteBibliography"/>
        <w:spacing w:line="276" w:lineRule="auto"/>
        <w:ind w:left="576" w:hanging="576"/>
        <w:rPr>
          <w:rFonts w:ascii="Arial" w:hAnsi="Arial" w:cs="Arial"/>
          <w:b w:val="0"/>
        </w:rPr>
      </w:pPr>
      <w:bookmarkStart w:id="303" w:name="_ENREF_288"/>
      <w:r w:rsidRPr="00407266">
        <w:rPr>
          <w:rFonts w:ascii="Arial" w:hAnsi="Arial" w:cs="Arial"/>
          <w:b w:val="0"/>
        </w:rPr>
        <w:t>288.</w:t>
      </w:r>
      <w:r w:rsidRPr="00407266">
        <w:rPr>
          <w:rFonts w:ascii="Arial" w:hAnsi="Arial" w:cs="Arial"/>
          <w:b w:val="0"/>
        </w:rPr>
        <w:tab/>
        <w:t>Attard G, Reid AH, Yap TA, Raynaud F, Dowsett M, Settatree S, Barrett M, Parker C, Martins V, Folkerd E, Clark J, Cooper CS, Kaye SB, Dearnaley D, Lee G, de Bono JS (2008) Phase I clinical trial of a selective inhibitor of CYP17, abiraterone acetate, confirms that castration-resistant prostate cancer commonly remains hormone driven. Journal of Clinical Oncology 26:4563-4571</w:t>
      </w:r>
      <w:bookmarkEnd w:id="303"/>
    </w:p>
    <w:p w14:paraId="2DC37F97" w14:textId="77777777" w:rsidR="006C618E" w:rsidRPr="00407266" w:rsidRDefault="006C618E" w:rsidP="00407266">
      <w:pPr>
        <w:pStyle w:val="EndNoteBibliography"/>
        <w:spacing w:line="276" w:lineRule="auto"/>
        <w:ind w:left="576" w:hanging="576"/>
        <w:rPr>
          <w:rFonts w:ascii="Arial" w:hAnsi="Arial" w:cs="Arial"/>
          <w:b w:val="0"/>
        </w:rPr>
      </w:pPr>
      <w:bookmarkStart w:id="304" w:name="_ENREF_289"/>
      <w:r w:rsidRPr="00407266">
        <w:rPr>
          <w:rFonts w:ascii="Arial" w:hAnsi="Arial" w:cs="Arial"/>
          <w:b w:val="0"/>
        </w:rPr>
        <w:t>289.</w:t>
      </w:r>
      <w:r w:rsidRPr="00407266">
        <w:rPr>
          <w:rFonts w:ascii="Arial" w:hAnsi="Arial" w:cs="Arial"/>
          <w:b w:val="0"/>
        </w:rPr>
        <w:tab/>
        <w:t>Anonymous (2000) Maximum androgen blockade in advanced prostate cancer: an overview of the randomised trials. Prostate Cancer Trialists' Collaborative Group. Lancet 355:1491-1498</w:t>
      </w:r>
      <w:bookmarkEnd w:id="304"/>
    </w:p>
    <w:p w14:paraId="53C715A4" w14:textId="77777777" w:rsidR="006C618E" w:rsidRPr="00407266" w:rsidRDefault="006C618E" w:rsidP="00407266">
      <w:pPr>
        <w:pStyle w:val="EndNoteBibliography"/>
        <w:spacing w:line="276" w:lineRule="auto"/>
        <w:ind w:left="576" w:hanging="576"/>
        <w:rPr>
          <w:rFonts w:ascii="Arial" w:hAnsi="Arial" w:cs="Arial"/>
          <w:b w:val="0"/>
        </w:rPr>
      </w:pPr>
      <w:bookmarkStart w:id="305" w:name="_ENREF_290"/>
      <w:r w:rsidRPr="00407266">
        <w:rPr>
          <w:rFonts w:ascii="Arial" w:hAnsi="Arial" w:cs="Arial"/>
          <w:b w:val="0"/>
        </w:rPr>
        <w:t>290.</w:t>
      </w:r>
      <w:r w:rsidRPr="00407266">
        <w:rPr>
          <w:rFonts w:ascii="Arial" w:hAnsi="Arial" w:cs="Arial"/>
          <w:b w:val="0"/>
        </w:rPr>
        <w:tab/>
        <w:t>Pezaro CJ, Mukherji D, De Bono JS (2012) Abiraterone acetate: redefining hormone treatment for advanced prostate cancer. Drug Discov Today 17:221-226</w:t>
      </w:r>
      <w:bookmarkEnd w:id="305"/>
    </w:p>
    <w:p w14:paraId="2B78D6EB" w14:textId="77777777" w:rsidR="006C618E" w:rsidRPr="00407266" w:rsidRDefault="006C618E" w:rsidP="00407266">
      <w:pPr>
        <w:pStyle w:val="EndNoteBibliography"/>
        <w:spacing w:line="276" w:lineRule="auto"/>
        <w:ind w:left="576" w:hanging="576"/>
        <w:rPr>
          <w:rFonts w:ascii="Arial" w:hAnsi="Arial" w:cs="Arial"/>
          <w:b w:val="0"/>
        </w:rPr>
      </w:pPr>
      <w:bookmarkStart w:id="306" w:name="_ENREF_291"/>
      <w:r w:rsidRPr="00407266">
        <w:rPr>
          <w:rFonts w:ascii="Arial" w:hAnsi="Arial" w:cs="Arial"/>
          <w:b w:val="0"/>
        </w:rPr>
        <w:t>291.</w:t>
      </w:r>
      <w:r w:rsidRPr="00407266">
        <w:rPr>
          <w:rFonts w:ascii="Arial" w:hAnsi="Arial" w:cs="Arial"/>
          <w:b w:val="0"/>
        </w:rPr>
        <w:tab/>
        <w:t>Scher HI, Fizazi K, Saad F, Taplin ME, Sternberg CN, Miller K, de Wit R, Mulders P, Chi KN, Shore ND, Armstrong AJ, Flaig TW, Flechon A, Mainwaring P, Fleming M, Hainsworth JD, Hirmand M, Selby B, Seely L, de Bono JS, Investigators A (2012) Increased survival with enzalutamide in prostate cancer after chemotherapy. New England Journal of Medicine 367:1187-1197</w:t>
      </w:r>
      <w:bookmarkEnd w:id="306"/>
    </w:p>
    <w:p w14:paraId="497E4642" w14:textId="77777777" w:rsidR="006C618E" w:rsidRPr="00407266" w:rsidRDefault="006C618E" w:rsidP="00407266">
      <w:pPr>
        <w:pStyle w:val="EndNoteBibliography"/>
        <w:spacing w:line="276" w:lineRule="auto"/>
        <w:ind w:left="576" w:hanging="576"/>
        <w:rPr>
          <w:rFonts w:ascii="Arial" w:hAnsi="Arial" w:cs="Arial"/>
          <w:b w:val="0"/>
        </w:rPr>
      </w:pPr>
      <w:bookmarkStart w:id="307" w:name="_ENREF_292"/>
      <w:r w:rsidRPr="00407266">
        <w:rPr>
          <w:rFonts w:ascii="Arial" w:hAnsi="Arial" w:cs="Arial"/>
          <w:b w:val="0"/>
        </w:rPr>
        <w:t>292.</w:t>
      </w:r>
      <w:r w:rsidRPr="00407266">
        <w:rPr>
          <w:rFonts w:ascii="Arial" w:hAnsi="Arial" w:cs="Arial"/>
          <w:b w:val="0"/>
        </w:rPr>
        <w:tab/>
        <w:t>Meikle AW (2004) The interrelationships between thyroid dysfunction and hypogonadism in men and boys. Thyroid 14 Suppl 1:S17-25</w:t>
      </w:r>
      <w:bookmarkEnd w:id="307"/>
    </w:p>
    <w:p w14:paraId="3F7C15ED" w14:textId="77777777" w:rsidR="006C618E" w:rsidRPr="00407266" w:rsidRDefault="006C618E" w:rsidP="00407266">
      <w:pPr>
        <w:pStyle w:val="EndNoteBibliography"/>
        <w:spacing w:line="276" w:lineRule="auto"/>
        <w:ind w:left="576" w:hanging="576"/>
        <w:rPr>
          <w:rFonts w:ascii="Arial" w:hAnsi="Arial" w:cs="Arial"/>
          <w:b w:val="0"/>
        </w:rPr>
      </w:pPr>
      <w:bookmarkStart w:id="308" w:name="_ENREF_293"/>
      <w:r w:rsidRPr="00407266">
        <w:rPr>
          <w:rFonts w:ascii="Arial" w:hAnsi="Arial" w:cs="Arial"/>
          <w:b w:val="0"/>
        </w:rPr>
        <w:t>293.</w:t>
      </w:r>
      <w:r w:rsidRPr="00407266">
        <w:rPr>
          <w:rFonts w:ascii="Arial" w:hAnsi="Arial" w:cs="Arial"/>
          <w:b w:val="0"/>
        </w:rPr>
        <w:tab/>
        <w:t>Payne KL, Loidl NM, Lim CF, Topliss DJ, Stockigt JR, Barlow JW (1997) Modulation of T3-induced sex hormone-binding globulin secretion by human hepatoblastoma cells. European Journal of Endocrinology 137:415-420</w:t>
      </w:r>
      <w:bookmarkEnd w:id="308"/>
    </w:p>
    <w:p w14:paraId="4542341B" w14:textId="77777777" w:rsidR="006C618E" w:rsidRPr="00407266" w:rsidRDefault="006C618E" w:rsidP="00407266">
      <w:pPr>
        <w:pStyle w:val="EndNoteBibliography"/>
        <w:spacing w:line="276" w:lineRule="auto"/>
        <w:ind w:left="576" w:hanging="576"/>
        <w:rPr>
          <w:rFonts w:ascii="Arial" w:hAnsi="Arial" w:cs="Arial"/>
          <w:b w:val="0"/>
        </w:rPr>
      </w:pPr>
      <w:bookmarkStart w:id="309" w:name="_ENREF_294"/>
      <w:r w:rsidRPr="00407266">
        <w:rPr>
          <w:rFonts w:ascii="Arial" w:hAnsi="Arial" w:cs="Arial"/>
          <w:b w:val="0"/>
        </w:rPr>
        <w:t>294.</w:t>
      </w:r>
      <w:r w:rsidRPr="00407266">
        <w:rPr>
          <w:rFonts w:ascii="Arial" w:hAnsi="Arial" w:cs="Arial"/>
          <w:b w:val="0"/>
        </w:rPr>
        <w:tab/>
        <w:t>Isojarvi J (2008) Disorders of reproduction in patients with epilepsy: antiepileptic drug related mechanisms. Seizure 17:111-119</w:t>
      </w:r>
      <w:bookmarkEnd w:id="309"/>
    </w:p>
    <w:p w14:paraId="34F5B65E" w14:textId="77777777" w:rsidR="006C618E" w:rsidRPr="00407266" w:rsidRDefault="006C618E" w:rsidP="00407266">
      <w:pPr>
        <w:pStyle w:val="EndNoteBibliography"/>
        <w:spacing w:line="276" w:lineRule="auto"/>
        <w:ind w:left="576" w:hanging="576"/>
        <w:rPr>
          <w:rFonts w:ascii="Arial" w:hAnsi="Arial" w:cs="Arial"/>
          <w:b w:val="0"/>
        </w:rPr>
      </w:pPr>
      <w:bookmarkStart w:id="310" w:name="_ENREF_295"/>
      <w:r w:rsidRPr="00407266">
        <w:rPr>
          <w:rFonts w:ascii="Arial" w:hAnsi="Arial" w:cs="Arial"/>
          <w:b w:val="0"/>
        </w:rPr>
        <w:t>295.</w:t>
      </w:r>
      <w:r w:rsidRPr="00407266">
        <w:rPr>
          <w:rFonts w:ascii="Arial" w:hAnsi="Arial" w:cs="Arial"/>
          <w:b w:val="0"/>
        </w:rPr>
        <w:tab/>
        <w:t>Wheeler MJ, Toone BK, ADannatt, Fenwick PB, Brown S (1991) Metabolic clearance rate of testosterone in male epileptic patients on anti-convulsant therapy. Journal of Endocrinology 129:465-468</w:t>
      </w:r>
      <w:bookmarkEnd w:id="310"/>
    </w:p>
    <w:p w14:paraId="35E2A112" w14:textId="77777777" w:rsidR="006C618E" w:rsidRPr="00407266" w:rsidRDefault="006C618E" w:rsidP="00407266">
      <w:pPr>
        <w:pStyle w:val="EndNoteBibliography"/>
        <w:spacing w:line="276" w:lineRule="auto"/>
        <w:ind w:left="576" w:hanging="576"/>
        <w:rPr>
          <w:rFonts w:ascii="Arial" w:hAnsi="Arial" w:cs="Arial"/>
          <w:b w:val="0"/>
        </w:rPr>
      </w:pPr>
      <w:bookmarkStart w:id="311" w:name="_ENREF_296"/>
      <w:r w:rsidRPr="00407266">
        <w:rPr>
          <w:rFonts w:ascii="Arial" w:hAnsi="Arial" w:cs="Arial"/>
          <w:b w:val="0"/>
        </w:rPr>
        <w:t>296.</w:t>
      </w:r>
      <w:r w:rsidRPr="00407266">
        <w:rPr>
          <w:rFonts w:ascii="Arial" w:hAnsi="Arial" w:cs="Arial"/>
          <w:b w:val="0"/>
        </w:rPr>
        <w:tab/>
        <w:t>Death AK, McGrath KC, Handelsman DJ (2005) Valproate is an anti-androgen and anti-progestin. Steroids 70:946-953</w:t>
      </w:r>
      <w:bookmarkEnd w:id="311"/>
    </w:p>
    <w:p w14:paraId="13011E51" w14:textId="77777777" w:rsidR="006C618E" w:rsidRPr="00407266" w:rsidRDefault="006C618E" w:rsidP="00407266">
      <w:pPr>
        <w:pStyle w:val="EndNoteBibliography"/>
        <w:spacing w:line="276" w:lineRule="auto"/>
        <w:ind w:left="576" w:hanging="576"/>
        <w:rPr>
          <w:rFonts w:ascii="Arial" w:hAnsi="Arial" w:cs="Arial"/>
          <w:b w:val="0"/>
        </w:rPr>
      </w:pPr>
      <w:bookmarkStart w:id="312" w:name="_ENREF_297"/>
      <w:r w:rsidRPr="00407266">
        <w:rPr>
          <w:rFonts w:ascii="Arial" w:hAnsi="Arial" w:cs="Arial"/>
          <w:b w:val="0"/>
        </w:rPr>
        <w:t>297.</w:t>
      </w:r>
      <w:r w:rsidRPr="00407266">
        <w:rPr>
          <w:rFonts w:ascii="Arial" w:hAnsi="Arial" w:cs="Arial"/>
          <w:b w:val="0"/>
        </w:rPr>
        <w:tab/>
        <w:t>Green JRB, Goble HL, Edwards CRW, Dawson AM (1977) Reversible insensitivity to androgens in men with untreated gluten enteropathy. Lancet i:280-282</w:t>
      </w:r>
      <w:bookmarkEnd w:id="312"/>
    </w:p>
    <w:p w14:paraId="4655A0B1" w14:textId="77777777" w:rsidR="006C618E" w:rsidRPr="00407266" w:rsidRDefault="006C618E" w:rsidP="00407266">
      <w:pPr>
        <w:pStyle w:val="EndNoteBibliography"/>
        <w:spacing w:line="276" w:lineRule="auto"/>
        <w:ind w:left="576" w:hanging="576"/>
        <w:rPr>
          <w:rFonts w:ascii="Arial" w:hAnsi="Arial" w:cs="Arial"/>
          <w:b w:val="0"/>
        </w:rPr>
      </w:pPr>
      <w:bookmarkStart w:id="313" w:name="_ENREF_298"/>
      <w:r w:rsidRPr="00407266">
        <w:rPr>
          <w:rFonts w:ascii="Arial" w:hAnsi="Arial" w:cs="Arial"/>
          <w:b w:val="0"/>
        </w:rPr>
        <w:t>298.</w:t>
      </w:r>
      <w:r w:rsidRPr="00407266">
        <w:rPr>
          <w:rFonts w:ascii="Arial" w:hAnsi="Arial" w:cs="Arial"/>
          <w:b w:val="0"/>
        </w:rPr>
        <w:tab/>
        <w:t>Farthing MJR, Rees LH, Edwards CRW, Dawson AM (1983) Male gonadal dysfunction in coeliac disease: 2. Sex hormones. Gut 24:127-135</w:t>
      </w:r>
      <w:bookmarkEnd w:id="313"/>
    </w:p>
    <w:p w14:paraId="67327509" w14:textId="77777777" w:rsidR="006C618E" w:rsidRPr="00407266" w:rsidRDefault="006C618E" w:rsidP="00407266">
      <w:pPr>
        <w:pStyle w:val="EndNoteBibliography"/>
        <w:spacing w:line="276" w:lineRule="auto"/>
        <w:ind w:left="576" w:hanging="576"/>
        <w:rPr>
          <w:rFonts w:ascii="Arial" w:hAnsi="Arial" w:cs="Arial"/>
          <w:b w:val="0"/>
        </w:rPr>
      </w:pPr>
      <w:bookmarkStart w:id="314" w:name="_ENREF_299"/>
      <w:r w:rsidRPr="00407266">
        <w:rPr>
          <w:rFonts w:ascii="Arial" w:hAnsi="Arial" w:cs="Arial"/>
          <w:b w:val="0"/>
        </w:rPr>
        <w:t>299.</w:t>
      </w:r>
      <w:r w:rsidRPr="00407266">
        <w:rPr>
          <w:rFonts w:ascii="Arial" w:hAnsi="Arial" w:cs="Arial"/>
          <w:b w:val="0"/>
        </w:rPr>
        <w:tab/>
        <w:t>Frydman M, Kauschansky A, Bonne-Tamir B, Nassar F, Homburg R (1991) Assessment of the hypothalamic-pituitary-testicular function in male patients with Wilson's disease. Journal of Andrology 12:180-184</w:t>
      </w:r>
      <w:bookmarkEnd w:id="314"/>
    </w:p>
    <w:p w14:paraId="7F8B755B" w14:textId="77777777" w:rsidR="006C618E" w:rsidRPr="00407266" w:rsidRDefault="006C618E" w:rsidP="00407266">
      <w:pPr>
        <w:pStyle w:val="EndNoteBibliography"/>
        <w:spacing w:line="276" w:lineRule="auto"/>
        <w:ind w:left="576" w:hanging="576"/>
        <w:rPr>
          <w:rFonts w:ascii="Arial" w:hAnsi="Arial" w:cs="Arial"/>
          <w:b w:val="0"/>
        </w:rPr>
      </w:pPr>
      <w:bookmarkStart w:id="315" w:name="_ENREF_300"/>
      <w:r w:rsidRPr="00407266">
        <w:rPr>
          <w:rFonts w:ascii="Arial" w:hAnsi="Arial" w:cs="Arial"/>
          <w:b w:val="0"/>
        </w:rPr>
        <w:t>300.</w:t>
      </w:r>
      <w:r w:rsidRPr="00407266">
        <w:rPr>
          <w:rFonts w:ascii="Arial" w:hAnsi="Arial" w:cs="Arial"/>
          <w:b w:val="0"/>
        </w:rPr>
        <w:tab/>
        <w:t>Herrick AL, McColl KE, Wallace AM, Moore MR, Goldberg A (1990) Elevation of hormone-binding globulins in acute intermittent porphyria. Clinica Chimica Acta 187:141-148</w:t>
      </w:r>
      <w:bookmarkEnd w:id="315"/>
    </w:p>
    <w:p w14:paraId="40373BBB" w14:textId="77777777" w:rsidR="006C618E" w:rsidRPr="00407266" w:rsidRDefault="006C618E" w:rsidP="00407266">
      <w:pPr>
        <w:pStyle w:val="EndNoteBibliography"/>
        <w:spacing w:line="276" w:lineRule="auto"/>
        <w:ind w:left="576" w:hanging="576"/>
        <w:rPr>
          <w:rFonts w:ascii="Arial" w:hAnsi="Arial" w:cs="Arial"/>
          <w:b w:val="0"/>
        </w:rPr>
      </w:pPr>
      <w:bookmarkStart w:id="316" w:name="_ENREF_301"/>
      <w:r w:rsidRPr="00407266">
        <w:rPr>
          <w:rFonts w:ascii="Arial" w:hAnsi="Arial" w:cs="Arial"/>
          <w:b w:val="0"/>
        </w:rPr>
        <w:t>301.</w:t>
      </w:r>
      <w:r w:rsidRPr="00407266">
        <w:rPr>
          <w:rFonts w:ascii="Arial" w:hAnsi="Arial" w:cs="Arial"/>
          <w:b w:val="0"/>
        </w:rPr>
        <w:tab/>
        <w:t>Iturriaga H, Lioi X, Valladares L (1999) Sex hormone-binding globulin in non-cirrhotic alcoholic patients during early withdrawal and after longer abstinence. Alcohol and Alcoholism 34:903-909</w:t>
      </w:r>
      <w:bookmarkEnd w:id="316"/>
    </w:p>
    <w:p w14:paraId="0F7B4C2F" w14:textId="77777777" w:rsidR="006C618E" w:rsidRPr="00407266" w:rsidRDefault="006C618E" w:rsidP="00407266">
      <w:pPr>
        <w:pStyle w:val="EndNoteBibliography"/>
        <w:spacing w:line="276" w:lineRule="auto"/>
        <w:ind w:left="576" w:hanging="576"/>
        <w:rPr>
          <w:rFonts w:ascii="Arial" w:hAnsi="Arial" w:cs="Arial"/>
          <w:b w:val="0"/>
        </w:rPr>
      </w:pPr>
      <w:bookmarkStart w:id="317" w:name="_ENREF_302"/>
      <w:r w:rsidRPr="00407266">
        <w:rPr>
          <w:rFonts w:ascii="Arial" w:hAnsi="Arial" w:cs="Arial"/>
          <w:b w:val="0"/>
        </w:rPr>
        <w:t>302.</w:t>
      </w:r>
      <w:r w:rsidRPr="00407266">
        <w:rPr>
          <w:rFonts w:ascii="Arial" w:hAnsi="Arial" w:cs="Arial"/>
          <w:b w:val="0"/>
        </w:rPr>
        <w:tab/>
        <w:t>Handelsman DJ, Strasser S, McDonald JA, Conway AJ, McCaughan GW (1995) Hypothalamic-pituitary testicular function in end-stage non-alcoholic liver disease before and after liver transplantation. Clinical Endocrinology 43:331-337</w:t>
      </w:r>
      <w:bookmarkEnd w:id="317"/>
    </w:p>
    <w:p w14:paraId="42D1405E" w14:textId="77777777" w:rsidR="006C618E" w:rsidRPr="00407266" w:rsidRDefault="006C618E" w:rsidP="00407266">
      <w:pPr>
        <w:pStyle w:val="EndNoteBibliography"/>
        <w:spacing w:line="276" w:lineRule="auto"/>
        <w:ind w:left="576" w:hanging="576"/>
        <w:rPr>
          <w:rFonts w:ascii="Arial" w:hAnsi="Arial" w:cs="Arial"/>
          <w:b w:val="0"/>
        </w:rPr>
      </w:pPr>
      <w:bookmarkStart w:id="318" w:name="_ENREF_303"/>
      <w:r w:rsidRPr="00407266">
        <w:rPr>
          <w:rFonts w:ascii="Arial" w:hAnsi="Arial" w:cs="Arial"/>
          <w:b w:val="0"/>
        </w:rPr>
        <w:t>303.</w:t>
      </w:r>
      <w:r w:rsidRPr="00407266">
        <w:rPr>
          <w:rFonts w:ascii="Arial" w:hAnsi="Arial" w:cs="Arial"/>
          <w:b w:val="0"/>
        </w:rPr>
        <w:tab/>
        <w:t xml:space="preserve">Hamilton JB, Mestler GE (1969) Mortality and survival: comparison of eunuchs with </w:t>
      </w:r>
      <w:r w:rsidRPr="00407266">
        <w:rPr>
          <w:rFonts w:ascii="Arial" w:hAnsi="Arial" w:cs="Arial"/>
          <w:b w:val="0"/>
        </w:rPr>
        <w:lastRenderedPageBreak/>
        <w:t>intact men and women in a mentally retarded population. Journal of Gerontology 24:395-411</w:t>
      </w:r>
      <w:bookmarkEnd w:id="318"/>
    </w:p>
    <w:p w14:paraId="6E3068CC" w14:textId="77777777" w:rsidR="006C618E" w:rsidRPr="00407266" w:rsidRDefault="006C618E" w:rsidP="00407266">
      <w:pPr>
        <w:pStyle w:val="EndNoteBibliography"/>
        <w:spacing w:line="276" w:lineRule="auto"/>
        <w:ind w:left="576" w:hanging="576"/>
        <w:rPr>
          <w:rFonts w:ascii="Arial" w:hAnsi="Arial" w:cs="Arial"/>
          <w:b w:val="0"/>
        </w:rPr>
      </w:pPr>
      <w:bookmarkStart w:id="319" w:name="_ENREF_304"/>
      <w:r w:rsidRPr="00407266">
        <w:rPr>
          <w:rFonts w:ascii="Arial" w:hAnsi="Arial" w:cs="Arial"/>
          <w:b w:val="0"/>
        </w:rPr>
        <w:t>304.</w:t>
      </w:r>
      <w:r w:rsidRPr="00407266">
        <w:rPr>
          <w:rFonts w:ascii="Arial" w:hAnsi="Arial" w:cs="Arial"/>
          <w:b w:val="0"/>
        </w:rPr>
        <w:tab/>
        <w:t>Nieschlag E, Nieschlag S, Behre HM (1993) Lifespan and testosterone. Nature 366:215</w:t>
      </w:r>
      <w:bookmarkEnd w:id="319"/>
    </w:p>
    <w:p w14:paraId="4A821F76" w14:textId="77777777" w:rsidR="006C618E" w:rsidRPr="00407266" w:rsidRDefault="006C618E" w:rsidP="00407266">
      <w:pPr>
        <w:pStyle w:val="EndNoteBibliography"/>
        <w:spacing w:line="276" w:lineRule="auto"/>
        <w:ind w:left="576" w:hanging="576"/>
        <w:rPr>
          <w:rFonts w:ascii="Arial" w:hAnsi="Arial" w:cs="Arial"/>
          <w:b w:val="0"/>
        </w:rPr>
      </w:pPr>
      <w:bookmarkStart w:id="320" w:name="_ENREF_305"/>
      <w:r w:rsidRPr="00407266">
        <w:rPr>
          <w:rFonts w:ascii="Arial" w:hAnsi="Arial" w:cs="Arial"/>
          <w:b w:val="0"/>
        </w:rPr>
        <w:t>305.</w:t>
      </w:r>
      <w:r w:rsidRPr="00407266">
        <w:rPr>
          <w:rFonts w:ascii="Arial" w:hAnsi="Arial" w:cs="Arial"/>
          <w:b w:val="0"/>
        </w:rPr>
        <w:tab/>
        <w:t>Jenkins JS (1998) The voice of the castrato. Lancet 351:1877-1880</w:t>
      </w:r>
      <w:bookmarkEnd w:id="320"/>
    </w:p>
    <w:p w14:paraId="57771B8C" w14:textId="77777777" w:rsidR="006C618E" w:rsidRPr="00407266" w:rsidRDefault="006C618E" w:rsidP="00407266">
      <w:pPr>
        <w:pStyle w:val="EndNoteBibliography"/>
        <w:spacing w:line="276" w:lineRule="auto"/>
        <w:ind w:left="576" w:hanging="576"/>
        <w:rPr>
          <w:rFonts w:ascii="Arial" w:hAnsi="Arial" w:cs="Arial"/>
          <w:b w:val="0"/>
        </w:rPr>
      </w:pPr>
      <w:bookmarkStart w:id="321" w:name="_ENREF_306"/>
      <w:r w:rsidRPr="00407266">
        <w:rPr>
          <w:rFonts w:ascii="Arial" w:hAnsi="Arial" w:cs="Arial"/>
          <w:b w:val="0"/>
        </w:rPr>
        <w:t>306.</w:t>
      </w:r>
      <w:r w:rsidRPr="00407266">
        <w:rPr>
          <w:rFonts w:ascii="Arial" w:hAnsi="Arial" w:cs="Arial"/>
          <w:b w:val="0"/>
        </w:rPr>
        <w:tab/>
        <w:t>Eyben FE, Graugaard C, Vaeth M (2005) All-cause mortality and mortality of myocardial infarction for 989 legally castrated men. European Journal of Epidemiology 20:863-869</w:t>
      </w:r>
      <w:bookmarkEnd w:id="321"/>
    </w:p>
    <w:p w14:paraId="408D0B76" w14:textId="77777777" w:rsidR="006C618E" w:rsidRPr="00407266" w:rsidRDefault="006C618E" w:rsidP="00407266">
      <w:pPr>
        <w:pStyle w:val="EndNoteBibliography"/>
        <w:spacing w:line="276" w:lineRule="auto"/>
        <w:ind w:left="576" w:hanging="576"/>
        <w:rPr>
          <w:rFonts w:ascii="Arial" w:hAnsi="Arial" w:cs="Arial"/>
          <w:b w:val="0"/>
        </w:rPr>
      </w:pPr>
      <w:bookmarkStart w:id="322" w:name="_ENREF_307"/>
      <w:r w:rsidRPr="00407266">
        <w:rPr>
          <w:rFonts w:ascii="Arial" w:hAnsi="Arial" w:cs="Arial"/>
          <w:b w:val="0"/>
        </w:rPr>
        <w:t>307.</w:t>
      </w:r>
      <w:r w:rsidRPr="00407266">
        <w:rPr>
          <w:rFonts w:ascii="Arial" w:hAnsi="Arial" w:cs="Arial"/>
          <w:b w:val="0"/>
        </w:rPr>
        <w:tab/>
        <w:t>Min KJ, Lee CK, Park HN (2012) The lifespan of Korean eunuchs. Current Biology 22:R792-793</w:t>
      </w:r>
      <w:bookmarkEnd w:id="322"/>
    </w:p>
    <w:p w14:paraId="0ED8C58C" w14:textId="77777777" w:rsidR="006C618E" w:rsidRPr="00407266" w:rsidRDefault="006C618E" w:rsidP="00407266">
      <w:pPr>
        <w:pStyle w:val="EndNoteBibliography"/>
        <w:spacing w:line="276" w:lineRule="auto"/>
        <w:ind w:left="576" w:hanging="576"/>
        <w:rPr>
          <w:rFonts w:ascii="Arial" w:hAnsi="Arial" w:cs="Arial"/>
          <w:b w:val="0"/>
        </w:rPr>
      </w:pPr>
      <w:bookmarkStart w:id="323" w:name="_ENREF_308"/>
      <w:r w:rsidRPr="00407266">
        <w:rPr>
          <w:rFonts w:ascii="Arial" w:hAnsi="Arial" w:cs="Arial"/>
          <w:b w:val="0"/>
        </w:rPr>
        <w:t>308.</w:t>
      </w:r>
      <w:r w:rsidRPr="00407266">
        <w:rPr>
          <w:rFonts w:ascii="Arial" w:hAnsi="Arial" w:cs="Arial"/>
          <w:b w:val="0"/>
        </w:rPr>
        <w:tab/>
        <w:t>Bojesen A, Juul S, Birkebaek N, Gravholt CH (2004) Increased mortality in Klinefelter syndrome. Journal of Clinical Endocrinology and Metabolism 89:3830-3834</w:t>
      </w:r>
      <w:bookmarkEnd w:id="323"/>
    </w:p>
    <w:p w14:paraId="258DEF3C" w14:textId="77777777" w:rsidR="006C618E" w:rsidRPr="00407266" w:rsidRDefault="006C618E" w:rsidP="00407266">
      <w:pPr>
        <w:pStyle w:val="EndNoteBibliography"/>
        <w:spacing w:line="276" w:lineRule="auto"/>
        <w:ind w:left="576" w:hanging="576"/>
        <w:rPr>
          <w:rFonts w:ascii="Arial" w:hAnsi="Arial" w:cs="Arial"/>
          <w:b w:val="0"/>
        </w:rPr>
      </w:pPr>
      <w:bookmarkStart w:id="324" w:name="_ENREF_309"/>
      <w:r w:rsidRPr="00407266">
        <w:rPr>
          <w:rFonts w:ascii="Arial" w:hAnsi="Arial" w:cs="Arial"/>
          <w:b w:val="0"/>
        </w:rPr>
        <w:t>309.</w:t>
      </w:r>
      <w:r w:rsidRPr="00407266">
        <w:rPr>
          <w:rFonts w:ascii="Arial" w:hAnsi="Arial" w:cs="Arial"/>
          <w:b w:val="0"/>
        </w:rPr>
        <w:tab/>
        <w:t>Liu PY, Death AK, Handelsman DJ (2003) Androgens and cardiovascular disease. Endocrine Reviews 24:313-340</w:t>
      </w:r>
      <w:bookmarkEnd w:id="324"/>
    </w:p>
    <w:p w14:paraId="7B84E98F" w14:textId="77777777" w:rsidR="006C618E" w:rsidRPr="00407266" w:rsidRDefault="006C618E" w:rsidP="00407266">
      <w:pPr>
        <w:pStyle w:val="EndNoteBibliography"/>
        <w:spacing w:line="276" w:lineRule="auto"/>
        <w:ind w:left="576" w:hanging="576"/>
        <w:rPr>
          <w:rFonts w:ascii="Arial" w:hAnsi="Arial" w:cs="Arial"/>
          <w:b w:val="0"/>
        </w:rPr>
      </w:pPr>
      <w:bookmarkStart w:id="325" w:name="_ENREF_310"/>
      <w:r w:rsidRPr="00407266">
        <w:rPr>
          <w:rFonts w:ascii="Arial" w:hAnsi="Arial" w:cs="Arial"/>
          <w:b w:val="0"/>
        </w:rPr>
        <w:t>310.</w:t>
      </w:r>
      <w:r w:rsidRPr="00407266">
        <w:rPr>
          <w:rFonts w:ascii="Arial" w:hAnsi="Arial" w:cs="Arial"/>
          <w:b w:val="0"/>
        </w:rPr>
        <w:tab/>
        <w:t>Liu PY, Handelsman DJ 2004 Androgen therapy in non-gonadal disease. In: Nieschlag E, Behre HM eds. Testosterone: Action, Deficiency and Substitution. 3rd ed. Berlin: Springer-Verlag; 445-495</w:t>
      </w:r>
      <w:bookmarkEnd w:id="325"/>
    </w:p>
    <w:p w14:paraId="048239EB" w14:textId="77777777" w:rsidR="006C618E" w:rsidRPr="00407266" w:rsidRDefault="006C618E" w:rsidP="00407266">
      <w:pPr>
        <w:pStyle w:val="EndNoteBibliography"/>
        <w:spacing w:line="276" w:lineRule="auto"/>
        <w:ind w:left="576" w:hanging="576"/>
        <w:rPr>
          <w:rFonts w:ascii="Arial" w:hAnsi="Arial" w:cs="Arial"/>
          <w:b w:val="0"/>
        </w:rPr>
      </w:pPr>
      <w:bookmarkStart w:id="326" w:name="_ENREF_311"/>
      <w:r w:rsidRPr="00407266">
        <w:rPr>
          <w:rFonts w:ascii="Arial" w:hAnsi="Arial" w:cs="Arial"/>
          <w:b w:val="0"/>
        </w:rPr>
        <w:t>311.</w:t>
      </w:r>
      <w:r w:rsidRPr="00407266">
        <w:rPr>
          <w:rFonts w:ascii="Arial" w:hAnsi="Arial" w:cs="Arial"/>
          <w:b w:val="0"/>
        </w:rPr>
        <w:tab/>
        <w:t>Zuraw BL (2008) Clinical practice. Hereditary angioedema. New England Journal of Medicine 359:1027-1036</w:t>
      </w:r>
      <w:bookmarkEnd w:id="326"/>
    </w:p>
    <w:p w14:paraId="3288367C" w14:textId="77777777" w:rsidR="006C618E" w:rsidRPr="00407266" w:rsidRDefault="006C618E" w:rsidP="00407266">
      <w:pPr>
        <w:pStyle w:val="EndNoteBibliography"/>
        <w:spacing w:line="276" w:lineRule="auto"/>
        <w:ind w:left="576" w:hanging="576"/>
        <w:rPr>
          <w:rFonts w:ascii="Arial" w:hAnsi="Arial" w:cs="Arial"/>
          <w:b w:val="0"/>
        </w:rPr>
      </w:pPr>
      <w:bookmarkStart w:id="327" w:name="_ENREF_312"/>
      <w:r w:rsidRPr="00407266">
        <w:rPr>
          <w:rFonts w:ascii="Arial" w:hAnsi="Arial" w:cs="Arial"/>
          <w:b w:val="0"/>
        </w:rPr>
        <w:t>312.</w:t>
      </w:r>
      <w:r w:rsidRPr="00407266">
        <w:rPr>
          <w:rFonts w:ascii="Arial" w:hAnsi="Arial" w:cs="Arial"/>
          <w:b w:val="0"/>
        </w:rPr>
        <w:tab/>
        <w:t>Longhurst H, Cicardi M (2012) Hereditary angio-oedema. Lancet 379:474-481</w:t>
      </w:r>
      <w:bookmarkEnd w:id="327"/>
    </w:p>
    <w:p w14:paraId="23F55236" w14:textId="77777777" w:rsidR="006C618E" w:rsidRPr="00407266" w:rsidRDefault="006C618E" w:rsidP="00407266">
      <w:pPr>
        <w:pStyle w:val="EndNoteBibliography"/>
        <w:spacing w:line="276" w:lineRule="auto"/>
        <w:ind w:left="576" w:hanging="576"/>
        <w:rPr>
          <w:rFonts w:ascii="Arial" w:hAnsi="Arial" w:cs="Arial"/>
          <w:b w:val="0"/>
        </w:rPr>
      </w:pPr>
      <w:bookmarkStart w:id="328" w:name="_ENREF_313"/>
      <w:r w:rsidRPr="00407266">
        <w:rPr>
          <w:rFonts w:ascii="Arial" w:hAnsi="Arial" w:cs="Arial"/>
          <w:b w:val="0"/>
        </w:rPr>
        <w:t>313.</w:t>
      </w:r>
      <w:r w:rsidRPr="00407266">
        <w:rPr>
          <w:rFonts w:ascii="Arial" w:hAnsi="Arial" w:cs="Arial"/>
          <w:b w:val="0"/>
        </w:rPr>
        <w:tab/>
        <w:t>Handelsman DJ (2007) Update in andrology. Journal of Clinical Endocrinology and Metabolism 92:4505-4511</w:t>
      </w:r>
      <w:bookmarkEnd w:id="328"/>
    </w:p>
    <w:p w14:paraId="186C8584" w14:textId="77777777" w:rsidR="006C618E" w:rsidRPr="00407266" w:rsidRDefault="006C618E" w:rsidP="00407266">
      <w:pPr>
        <w:pStyle w:val="EndNoteBibliography"/>
        <w:spacing w:line="276" w:lineRule="auto"/>
        <w:ind w:left="576" w:hanging="576"/>
        <w:rPr>
          <w:rFonts w:ascii="Arial" w:hAnsi="Arial" w:cs="Arial"/>
          <w:b w:val="0"/>
        </w:rPr>
      </w:pPr>
      <w:bookmarkStart w:id="329" w:name="_ENREF_314"/>
      <w:r w:rsidRPr="00407266">
        <w:rPr>
          <w:rFonts w:ascii="Arial" w:hAnsi="Arial" w:cs="Arial"/>
          <w:b w:val="0"/>
        </w:rPr>
        <w:t>314.</w:t>
      </w:r>
      <w:r w:rsidRPr="00407266">
        <w:rPr>
          <w:rFonts w:ascii="Arial" w:hAnsi="Arial" w:cs="Arial"/>
          <w:b w:val="0"/>
        </w:rPr>
        <w:tab/>
        <w:t>Bojesen A, Juul S, Gravholt CH (2003) Prenatal and postnatal prevalence of Klinefelter syndrome: a national registry study. Journal of Clinical Endocrinology and Metabolism 88:622-626</w:t>
      </w:r>
      <w:bookmarkEnd w:id="329"/>
    </w:p>
    <w:p w14:paraId="4DA8941C" w14:textId="77777777" w:rsidR="006C618E" w:rsidRPr="00407266" w:rsidRDefault="006C618E" w:rsidP="00407266">
      <w:pPr>
        <w:pStyle w:val="EndNoteBibliography"/>
        <w:spacing w:line="276" w:lineRule="auto"/>
        <w:ind w:left="576" w:hanging="576"/>
        <w:rPr>
          <w:rFonts w:ascii="Arial" w:hAnsi="Arial" w:cs="Arial"/>
          <w:b w:val="0"/>
        </w:rPr>
      </w:pPr>
      <w:bookmarkStart w:id="330" w:name="_ENREF_315"/>
      <w:r w:rsidRPr="00407266">
        <w:rPr>
          <w:rFonts w:ascii="Arial" w:hAnsi="Arial" w:cs="Arial"/>
          <w:b w:val="0"/>
        </w:rPr>
        <w:t>315.</w:t>
      </w:r>
      <w:r w:rsidRPr="00407266">
        <w:rPr>
          <w:rFonts w:ascii="Arial" w:hAnsi="Arial" w:cs="Arial"/>
          <w:b w:val="0"/>
        </w:rPr>
        <w:tab/>
        <w:t>Kelleher S, Conway AJ, Handelsman DJ (2004) Blood testosterone threshold for androgen deficiency symptoms. Journal of Clinical Endocrinology and Metabolism 89:3813-3817</w:t>
      </w:r>
      <w:bookmarkEnd w:id="330"/>
    </w:p>
    <w:p w14:paraId="6781519D" w14:textId="77777777" w:rsidR="006C618E" w:rsidRPr="00407266" w:rsidRDefault="006C618E" w:rsidP="00407266">
      <w:pPr>
        <w:pStyle w:val="EndNoteBibliography"/>
        <w:spacing w:line="276" w:lineRule="auto"/>
        <w:ind w:left="576" w:hanging="576"/>
        <w:rPr>
          <w:rFonts w:ascii="Arial" w:hAnsi="Arial" w:cs="Arial"/>
          <w:b w:val="0"/>
        </w:rPr>
      </w:pPr>
      <w:bookmarkStart w:id="331" w:name="_ENREF_316"/>
      <w:r w:rsidRPr="00407266">
        <w:rPr>
          <w:rFonts w:ascii="Arial" w:hAnsi="Arial" w:cs="Arial"/>
          <w:b w:val="0"/>
        </w:rPr>
        <w:t>316.</w:t>
      </w:r>
      <w:r w:rsidRPr="00407266">
        <w:rPr>
          <w:rFonts w:ascii="Arial" w:hAnsi="Arial" w:cs="Arial"/>
          <w:b w:val="0"/>
        </w:rPr>
        <w:tab/>
        <w:t>Schaison G, Young J, Pholsena M, Nahoul K, Couzinet B (1993) Failure of combined follicle-stimulating hormone-testosterone administration to initiate and/or maintain spermatogenesis in men with hypogonadotropic hypogonadism. Journal of Clinical Endocrinology and Metabolism 77:1545-1549</w:t>
      </w:r>
      <w:bookmarkEnd w:id="331"/>
    </w:p>
    <w:p w14:paraId="58332DA8" w14:textId="77777777" w:rsidR="006C618E" w:rsidRPr="00407266" w:rsidRDefault="006C618E" w:rsidP="00407266">
      <w:pPr>
        <w:pStyle w:val="EndNoteBibliography"/>
        <w:spacing w:line="276" w:lineRule="auto"/>
        <w:ind w:left="576" w:hanging="576"/>
        <w:rPr>
          <w:rFonts w:ascii="Arial" w:hAnsi="Arial" w:cs="Arial"/>
          <w:b w:val="0"/>
        </w:rPr>
      </w:pPr>
      <w:bookmarkStart w:id="332" w:name="_ENREF_317"/>
      <w:r w:rsidRPr="00407266">
        <w:rPr>
          <w:rFonts w:ascii="Arial" w:hAnsi="Arial" w:cs="Arial"/>
          <w:b w:val="0"/>
        </w:rPr>
        <w:t>317.</w:t>
      </w:r>
      <w:r w:rsidRPr="00407266">
        <w:rPr>
          <w:rFonts w:ascii="Arial" w:hAnsi="Arial" w:cs="Arial"/>
          <w:b w:val="0"/>
        </w:rPr>
        <w:tab/>
        <w:t>Pitteloud N, Hayes FJ, Dwyer A, Boepple PA, Lee H, Crowley WF, Jr. (2002) Predictors of outcome of long-term GnRH therapy in men with idiopathic hypogonadotropic hypogonadism. Journal of Clinical Endocrinology and Metabolism 87:4128-4136</w:t>
      </w:r>
      <w:bookmarkEnd w:id="332"/>
    </w:p>
    <w:p w14:paraId="3AB3C3E1" w14:textId="77777777" w:rsidR="006C618E" w:rsidRPr="00407266" w:rsidRDefault="006C618E" w:rsidP="00407266">
      <w:pPr>
        <w:pStyle w:val="EndNoteBibliography"/>
        <w:spacing w:line="276" w:lineRule="auto"/>
        <w:ind w:left="576" w:hanging="576"/>
        <w:rPr>
          <w:rFonts w:ascii="Arial" w:hAnsi="Arial" w:cs="Arial"/>
          <w:b w:val="0"/>
        </w:rPr>
      </w:pPr>
      <w:bookmarkStart w:id="333" w:name="_ENREF_318"/>
      <w:r w:rsidRPr="00407266">
        <w:rPr>
          <w:rFonts w:ascii="Arial" w:hAnsi="Arial" w:cs="Arial"/>
          <w:b w:val="0"/>
        </w:rPr>
        <w:t>318.</w:t>
      </w:r>
      <w:r w:rsidRPr="00407266">
        <w:rPr>
          <w:rFonts w:ascii="Arial" w:hAnsi="Arial" w:cs="Arial"/>
          <w:b w:val="0"/>
        </w:rPr>
        <w:tab/>
        <w:t>Wang C, Tso SC, Todd D (1989) Hypogonadotropic hypogonadism in severe beta-thalassemia: effect of chelation and pulsatile gonadotropin-releasing hormone therapy. Journal of Clinical Endocrinology and Metabolism 68:511-516</w:t>
      </w:r>
      <w:bookmarkEnd w:id="333"/>
    </w:p>
    <w:p w14:paraId="179FAB57" w14:textId="77777777" w:rsidR="006C618E" w:rsidRPr="00407266" w:rsidRDefault="006C618E" w:rsidP="00407266">
      <w:pPr>
        <w:pStyle w:val="EndNoteBibliography"/>
        <w:spacing w:line="276" w:lineRule="auto"/>
        <w:ind w:left="576" w:hanging="576"/>
        <w:rPr>
          <w:rFonts w:ascii="Arial" w:hAnsi="Arial" w:cs="Arial"/>
          <w:b w:val="0"/>
        </w:rPr>
      </w:pPr>
      <w:bookmarkStart w:id="334" w:name="_ENREF_319"/>
      <w:r w:rsidRPr="00407266">
        <w:rPr>
          <w:rFonts w:ascii="Arial" w:hAnsi="Arial" w:cs="Arial"/>
          <w:b w:val="0"/>
        </w:rPr>
        <w:t>319.</w:t>
      </w:r>
      <w:r w:rsidRPr="00407266">
        <w:rPr>
          <w:rFonts w:ascii="Arial" w:hAnsi="Arial" w:cs="Arial"/>
          <w:b w:val="0"/>
        </w:rPr>
        <w:tab/>
        <w:t>Liu PY, Baker HW, Jayadev V, Zacharin M, Conway AJ, Handelsman DJ (2009) Induction of spermatogenesis and fertility during gonadotropin treatment of gonadotropin-deficient infertile men: predictors of fertility outcome. Journal of Clinical Endocrinology and Metabolism 94:801-808</w:t>
      </w:r>
      <w:bookmarkEnd w:id="334"/>
    </w:p>
    <w:p w14:paraId="4BFF162A" w14:textId="77777777" w:rsidR="006C618E" w:rsidRPr="00407266" w:rsidRDefault="006C618E" w:rsidP="00407266">
      <w:pPr>
        <w:pStyle w:val="EndNoteBibliography"/>
        <w:spacing w:line="276" w:lineRule="auto"/>
        <w:ind w:left="576" w:hanging="576"/>
        <w:rPr>
          <w:rFonts w:ascii="Arial" w:hAnsi="Arial" w:cs="Arial"/>
          <w:b w:val="0"/>
        </w:rPr>
      </w:pPr>
      <w:bookmarkStart w:id="335" w:name="_ENREF_320"/>
      <w:r w:rsidRPr="00407266">
        <w:rPr>
          <w:rFonts w:ascii="Arial" w:hAnsi="Arial" w:cs="Arial"/>
          <w:b w:val="0"/>
        </w:rPr>
        <w:t>320.</w:t>
      </w:r>
      <w:r w:rsidRPr="00407266">
        <w:rPr>
          <w:rFonts w:ascii="Arial" w:hAnsi="Arial" w:cs="Arial"/>
          <w:b w:val="0"/>
        </w:rPr>
        <w:tab/>
        <w:t>Dwyer AA, Raivio T, Pitteloud N (2015) Gonadotrophin replacement for induction of fertility in hypogonadal men. Best Practice and Research Clinical Endocrinology and Metabolism 29:91-103</w:t>
      </w:r>
      <w:bookmarkEnd w:id="335"/>
    </w:p>
    <w:p w14:paraId="24360AA0" w14:textId="77777777" w:rsidR="006C618E" w:rsidRPr="00407266" w:rsidRDefault="006C618E" w:rsidP="00407266">
      <w:pPr>
        <w:pStyle w:val="EndNoteBibliography"/>
        <w:spacing w:line="276" w:lineRule="auto"/>
        <w:ind w:left="576" w:hanging="576"/>
        <w:rPr>
          <w:rFonts w:ascii="Arial" w:hAnsi="Arial" w:cs="Arial"/>
          <w:b w:val="0"/>
        </w:rPr>
      </w:pPr>
      <w:bookmarkStart w:id="336" w:name="_ENREF_321"/>
      <w:r w:rsidRPr="00407266">
        <w:rPr>
          <w:rFonts w:ascii="Arial" w:hAnsi="Arial" w:cs="Arial"/>
          <w:b w:val="0"/>
        </w:rPr>
        <w:t>321.</w:t>
      </w:r>
      <w:r w:rsidRPr="00407266">
        <w:rPr>
          <w:rFonts w:ascii="Arial" w:hAnsi="Arial" w:cs="Arial"/>
          <w:b w:val="0"/>
        </w:rPr>
        <w:tab/>
        <w:t xml:space="preserve">Handelsman DJ, Goebel C, Idan A, Jimenez M, Trout G, Kazlauskas R (2009) Effects of recombinant human LH and hCG on serum and urine LH and androgens in men. </w:t>
      </w:r>
      <w:r w:rsidRPr="00407266">
        <w:rPr>
          <w:rFonts w:ascii="Arial" w:hAnsi="Arial" w:cs="Arial"/>
          <w:b w:val="0"/>
        </w:rPr>
        <w:lastRenderedPageBreak/>
        <w:t>Clinical Endocrinology 71:417-428</w:t>
      </w:r>
      <w:bookmarkEnd w:id="336"/>
    </w:p>
    <w:p w14:paraId="46F7744B" w14:textId="77777777" w:rsidR="006C618E" w:rsidRPr="00407266" w:rsidRDefault="006C618E" w:rsidP="00407266">
      <w:pPr>
        <w:pStyle w:val="EndNoteBibliography"/>
        <w:spacing w:line="276" w:lineRule="auto"/>
        <w:ind w:left="576" w:hanging="576"/>
        <w:rPr>
          <w:rFonts w:ascii="Arial" w:hAnsi="Arial" w:cs="Arial"/>
          <w:b w:val="0"/>
        </w:rPr>
      </w:pPr>
      <w:bookmarkStart w:id="337" w:name="_ENREF_322"/>
      <w:r w:rsidRPr="00407266">
        <w:rPr>
          <w:rFonts w:ascii="Arial" w:hAnsi="Arial" w:cs="Arial"/>
          <w:b w:val="0"/>
        </w:rPr>
        <w:t>322.</w:t>
      </w:r>
      <w:r w:rsidRPr="00407266">
        <w:rPr>
          <w:rFonts w:ascii="Arial" w:hAnsi="Arial" w:cs="Arial"/>
          <w:b w:val="0"/>
        </w:rPr>
        <w:tab/>
        <w:t>Barrio R, de Luis D, Alonso M, Lamas A, Moreno JC (1999) Induction of puberty with human chorionic gonadotropin and follicle-stimulating hormone in adolescent males with hypogonadotropic hypogonadism. Fertility and Sterility 71:244-248</w:t>
      </w:r>
      <w:bookmarkEnd w:id="337"/>
    </w:p>
    <w:p w14:paraId="5039D598" w14:textId="77777777" w:rsidR="006C618E" w:rsidRPr="00407266" w:rsidRDefault="006C618E" w:rsidP="00407266">
      <w:pPr>
        <w:pStyle w:val="EndNoteBibliography"/>
        <w:spacing w:line="276" w:lineRule="auto"/>
        <w:ind w:left="576" w:hanging="576"/>
        <w:rPr>
          <w:rFonts w:ascii="Arial" w:hAnsi="Arial" w:cs="Arial"/>
          <w:b w:val="0"/>
        </w:rPr>
      </w:pPr>
      <w:bookmarkStart w:id="338" w:name="_ENREF_323"/>
      <w:r w:rsidRPr="00407266">
        <w:rPr>
          <w:rFonts w:ascii="Arial" w:hAnsi="Arial" w:cs="Arial"/>
          <w:b w:val="0"/>
        </w:rPr>
        <w:t>323.</w:t>
      </w:r>
      <w:r w:rsidRPr="00407266">
        <w:rPr>
          <w:rFonts w:ascii="Arial" w:hAnsi="Arial" w:cs="Arial"/>
          <w:b w:val="0"/>
        </w:rPr>
        <w:tab/>
        <w:t>Bouvattier C, Maione L, Bouligand J, Dode C, Guiochon-Mantel A, Young J (2011) Neonatal gonadotropin therapy in male congenital hypogonadotropic hypogonadism. Nat Rev Endocrinol 8:172-182</w:t>
      </w:r>
      <w:bookmarkEnd w:id="338"/>
    </w:p>
    <w:p w14:paraId="5AD7D366" w14:textId="77777777" w:rsidR="006C618E" w:rsidRPr="00407266" w:rsidRDefault="006C618E" w:rsidP="00407266">
      <w:pPr>
        <w:pStyle w:val="EndNoteBibliography"/>
        <w:spacing w:line="276" w:lineRule="auto"/>
        <w:ind w:left="576" w:hanging="576"/>
        <w:rPr>
          <w:rFonts w:ascii="Arial" w:hAnsi="Arial" w:cs="Arial"/>
          <w:b w:val="0"/>
        </w:rPr>
      </w:pPr>
      <w:bookmarkStart w:id="339" w:name="_ENREF_324"/>
      <w:r w:rsidRPr="00407266">
        <w:rPr>
          <w:rFonts w:ascii="Arial" w:hAnsi="Arial" w:cs="Arial"/>
          <w:b w:val="0"/>
        </w:rPr>
        <w:t>324.</w:t>
      </w:r>
      <w:r w:rsidRPr="00407266">
        <w:rPr>
          <w:rFonts w:ascii="Arial" w:hAnsi="Arial" w:cs="Arial"/>
          <w:b w:val="0"/>
        </w:rPr>
        <w:tab/>
        <w:t>Howard S, Dunkel L (2016) Sex Steroid and Gonadotropin Treatment in Male Delayed Puberty. Endocrine Development 29:185-197</w:t>
      </w:r>
      <w:bookmarkEnd w:id="339"/>
    </w:p>
    <w:p w14:paraId="0B582E55" w14:textId="77777777" w:rsidR="006C618E" w:rsidRPr="00407266" w:rsidRDefault="006C618E" w:rsidP="00407266">
      <w:pPr>
        <w:pStyle w:val="EndNoteBibliography"/>
        <w:spacing w:line="276" w:lineRule="auto"/>
        <w:ind w:left="576" w:hanging="576"/>
        <w:rPr>
          <w:rFonts w:ascii="Arial" w:hAnsi="Arial" w:cs="Arial"/>
          <w:b w:val="0"/>
        </w:rPr>
      </w:pPr>
      <w:bookmarkStart w:id="340" w:name="_ENREF_325"/>
      <w:r w:rsidRPr="00407266">
        <w:rPr>
          <w:rFonts w:ascii="Arial" w:hAnsi="Arial" w:cs="Arial"/>
          <w:b w:val="0"/>
        </w:rPr>
        <w:t>325.</w:t>
      </w:r>
      <w:r w:rsidRPr="00407266">
        <w:rPr>
          <w:rFonts w:ascii="Arial" w:hAnsi="Arial" w:cs="Arial"/>
          <w:b w:val="0"/>
        </w:rPr>
        <w:tab/>
        <w:t>Belanger A, Candas B, Dupont A, Cusan L, Diamond P, Gomez JL, Labrie F (1994) Changes in serum concentrations of conjugated and unconjugated steroids in 40- to 80-year-old men. Journal of Clinical Endocrinology and Metabolism 79:1086-1090</w:t>
      </w:r>
      <w:bookmarkEnd w:id="340"/>
    </w:p>
    <w:p w14:paraId="0A3BBE90" w14:textId="77777777" w:rsidR="006C618E" w:rsidRPr="00407266" w:rsidRDefault="006C618E" w:rsidP="00407266">
      <w:pPr>
        <w:pStyle w:val="EndNoteBibliography"/>
        <w:spacing w:line="276" w:lineRule="auto"/>
        <w:ind w:left="576" w:hanging="576"/>
        <w:rPr>
          <w:rFonts w:ascii="Arial" w:hAnsi="Arial" w:cs="Arial"/>
          <w:b w:val="0"/>
        </w:rPr>
      </w:pPr>
      <w:bookmarkStart w:id="341" w:name="_ENREF_326"/>
      <w:r w:rsidRPr="00407266">
        <w:rPr>
          <w:rFonts w:ascii="Arial" w:hAnsi="Arial" w:cs="Arial"/>
          <w:b w:val="0"/>
        </w:rPr>
        <w:t>326.</w:t>
      </w:r>
      <w:r w:rsidRPr="00407266">
        <w:rPr>
          <w:rFonts w:ascii="Arial" w:hAnsi="Arial" w:cs="Arial"/>
          <w:b w:val="0"/>
        </w:rPr>
        <w:tab/>
        <w:t>Orwoll E, Lambert LC, Marshall LM, Phipps K, Blank J, Barrett-Connor E, Cauley J, Ensrud K, Cummings S (2006) Testosterone and estradiol among older men. Journal of Clinical Endocrinology and Metabolism 91:1336-1344</w:t>
      </w:r>
      <w:bookmarkEnd w:id="341"/>
    </w:p>
    <w:p w14:paraId="3D0E1F99" w14:textId="77777777" w:rsidR="006C618E" w:rsidRPr="00407266" w:rsidRDefault="006C618E" w:rsidP="00407266">
      <w:pPr>
        <w:pStyle w:val="EndNoteBibliography"/>
        <w:spacing w:line="276" w:lineRule="auto"/>
        <w:ind w:left="576" w:hanging="576"/>
        <w:rPr>
          <w:rFonts w:ascii="Arial" w:hAnsi="Arial" w:cs="Arial"/>
          <w:b w:val="0"/>
        </w:rPr>
      </w:pPr>
      <w:bookmarkStart w:id="342" w:name="_ENREF_327"/>
      <w:r w:rsidRPr="00407266">
        <w:rPr>
          <w:rFonts w:ascii="Arial" w:hAnsi="Arial" w:cs="Arial"/>
          <w:b w:val="0"/>
        </w:rPr>
        <w:t>327.</w:t>
      </w:r>
      <w:r w:rsidRPr="00407266">
        <w:rPr>
          <w:rFonts w:ascii="Arial" w:hAnsi="Arial" w:cs="Arial"/>
          <w:b w:val="0"/>
        </w:rPr>
        <w:tab/>
        <w:t>Travison TG, Araujo AB, Kupelian V, O'Donnell AB, McKinlay JB (2007) The relative contributions of aging, health, and lifestyle factors to serum testosterone decline in men. Journal of Clinical Endocrinology and Metabolism 92:549-555</w:t>
      </w:r>
      <w:bookmarkEnd w:id="342"/>
    </w:p>
    <w:p w14:paraId="7CA95E20" w14:textId="77777777" w:rsidR="006C618E" w:rsidRPr="00407266" w:rsidRDefault="006C618E" w:rsidP="00407266">
      <w:pPr>
        <w:pStyle w:val="EndNoteBibliography"/>
        <w:spacing w:line="276" w:lineRule="auto"/>
        <w:ind w:left="576" w:hanging="576"/>
        <w:rPr>
          <w:rFonts w:ascii="Arial" w:hAnsi="Arial" w:cs="Arial"/>
          <w:b w:val="0"/>
        </w:rPr>
      </w:pPr>
      <w:bookmarkStart w:id="343" w:name="_ENREF_328"/>
      <w:r w:rsidRPr="00407266">
        <w:rPr>
          <w:rFonts w:ascii="Arial" w:hAnsi="Arial" w:cs="Arial"/>
          <w:b w:val="0"/>
        </w:rPr>
        <w:t>328.</w:t>
      </w:r>
      <w:r w:rsidRPr="00407266">
        <w:rPr>
          <w:rFonts w:ascii="Arial" w:hAnsi="Arial" w:cs="Arial"/>
          <w:b w:val="0"/>
        </w:rPr>
        <w:tab/>
        <w:t>Andersson AM, Jorgensen N, Frydelund-Larsen L, Rajpert-De Meyts E, Skakkebaek NE (2004) Impaired Leydig cell function in infertile men: a study of 357 idiopathic infertile men and 318 proven fertile controls. Journal of Clinical Endocrinology and Metabolism 89:3161-3167</w:t>
      </w:r>
      <w:bookmarkEnd w:id="343"/>
    </w:p>
    <w:p w14:paraId="55426B5F" w14:textId="77777777" w:rsidR="006C618E" w:rsidRPr="00407266" w:rsidRDefault="006C618E" w:rsidP="00407266">
      <w:pPr>
        <w:pStyle w:val="EndNoteBibliography"/>
        <w:spacing w:line="276" w:lineRule="auto"/>
        <w:ind w:left="576" w:hanging="576"/>
        <w:rPr>
          <w:rFonts w:ascii="Arial" w:hAnsi="Arial" w:cs="Arial"/>
          <w:b w:val="0"/>
        </w:rPr>
      </w:pPr>
      <w:bookmarkStart w:id="344" w:name="_ENREF_329"/>
      <w:r w:rsidRPr="00407266">
        <w:rPr>
          <w:rFonts w:ascii="Arial" w:hAnsi="Arial" w:cs="Arial"/>
          <w:b w:val="0"/>
        </w:rPr>
        <w:t>329.</w:t>
      </w:r>
      <w:r w:rsidRPr="00407266">
        <w:rPr>
          <w:rFonts w:ascii="Arial" w:hAnsi="Arial" w:cs="Arial"/>
          <w:b w:val="0"/>
        </w:rPr>
        <w:tab/>
        <w:t>Howell SJ, Radford JA, Adams JE, Shalet SM (2000) The impact of mild Leydig cell dysfunction following cytotoxic chemotherapy on bone mineral density (BMD) and body composition. Clinical Endocrinology 52:609-616</w:t>
      </w:r>
      <w:bookmarkEnd w:id="344"/>
    </w:p>
    <w:p w14:paraId="6517E602" w14:textId="77777777" w:rsidR="006C618E" w:rsidRPr="00407266" w:rsidRDefault="006C618E" w:rsidP="00407266">
      <w:pPr>
        <w:pStyle w:val="EndNoteBibliography"/>
        <w:spacing w:line="276" w:lineRule="auto"/>
        <w:ind w:left="576" w:hanging="576"/>
        <w:rPr>
          <w:rFonts w:ascii="Arial" w:hAnsi="Arial" w:cs="Arial"/>
          <w:b w:val="0"/>
        </w:rPr>
      </w:pPr>
      <w:bookmarkStart w:id="345" w:name="_ENREF_330"/>
      <w:r w:rsidRPr="00407266">
        <w:rPr>
          <w:rFonts w:ascii="Arial" w:hAnsi="Arial" w:cs="Arial"/>
          <w:b w:val="0"/>
        </w:rPr>
        <w:t>330.</w:t>
      </w:r>
      <w:r w:rsidRPr="00407266">
        <w:rPr>
          <w:rFonts w:ascii="Arial" w:hAnsi="Arial" w:cs="Arial"/>
          <w:b w:val="0"/>
        </w:rPr>
        <w:tab/>
        <w:t>Howell SJ, Radford JA, Smets EM, Shalet SM (2000) Fatigue, sexual function and mood following treatment for haematological malignancy: the impact of mild Leydig cell dysfunction. British Journal of Cancer 82:789-793</w:t>
      </w:r>
      <w:bookmarkEnd w:id="345"/>
    </w:p>
    <w:p w14:paraId="559A9407" w14:textId="77777777" w:rsidR="006C618E" w:rsidRPr="00407266" w:rsidRDefault="006C618E" w:rsidP="00407266">
      <w:pPr>
        <w:pStyle w:val="EndNoteBibliography"/>
        <w:spacing w:line="276" w:lineRule="auto"/>
        <w:ind w:left="576" w:hanging="576"/>
        <w:rPr>
          <w:rFonts w:ascii="Arial" w:hAnsi="Arial" w:cs="Arial"/>
          <w:b w:val="0"/>
        </w:rPr>
      </w:pPr>
      <w:bookmarkStart w:id="346" w:name="_ENREF_331"/>
      <w:r w:rsidRPr="00407266">
        <w:rPr>
          <w:rFonts w:ascii="Arial" w:hAnsi="Arial" w:cs="Arial"/>
          <w:b w:val="0"/>
        </w:rPr>
        <w:t>331.</w:t>
      </w:r>
      <w:r w:rsidRPr="00407266">
        <w:rPr>
          <w:rFonts w:ascii="Arial" w:hAnsi="Arial" w:cs="Arial"/>
          <w:b w:val="0"/>
        </w:rPr>
        <w:tab/>
        <w:t>Gerl A, Muhlbayer D, Hansmann G, Mraz W, Hiddemann W (2001) The impact of chemotherapy on Leydig cell function in long term survivors of germ cell tumors. Cancer 91:1297-1303</w:t>
      </w:r>
      <w:bookmarkEnd w:id="346"/>
    </w:p>
    <w:p w14:paraId="567E0641" w14:textId="77777777" w:rsidR="006C618E" w:rsidRPr="00407266" w:rsidRDefault="006C618E" w:rsidP="00407266">
      <w:pPr>
        <w:pStyle w:val="EndNoteBibliography"/>
        <w:spacing w:line="276" w:lineRule="auto"/>
        <w:ind w:left="576" w:hanging="576"/>
        <w:rPr>
          <w:rFonts w:ascii="Arial" w:hAnsi="Arial" w:cs="Arial"/>
          <w:b w:val="0"/>
        </w:rPr>
      </w:pPr>
      <w:bookmarkStart w:id="347" w:name="_ENREF_332"/>
      <w:r w:rsidRPr="00407266">
        <w:rPr>
          <w:rFonts w:ascii="Arial" w:hAnsi="Arial" w:cs="Arial"/>
          <w:b w:val="0"/>
        </w:rPr>
        <w:t>332.</w:t>
      </w:r>
      <w:r w:rsidRPr="00407266">
        <w:rPr>
          <w:rFonts w:ascii="Arial" w:hAnsi="Arial" w:cs="Arial"/>
          <w:b w:val="0"/>
        </w:rPr>
        <w:tab/>
        <w:t>Somali M, Mpatakoias V, Avramides A, Sakellari I, Kaloyannidis P, Smias C, Anagnostopoulos A, Kourtis A, Rousso D, Panidis D, Vagenakis A (2005) Function of the hypothalamic-pituitary-gonadal axis in long-term survivors of hematopoietic stem cell transplantation for hematological diseases. Gynecological Endocrinology 21:18-26</w:t>
      </w:r>
      <w:bookmarkEnd w:id="347"/>
    </w:p>
    <w:p w14:paraId="4DC59E1B" w14:textId="77777777" w:rsidR="006C618E" w:rsidRPr="00407266" w:rsidRDefault="006C618E" w:rsidP="00407266">
      <w:pPr>
        <w:pStyle w:val="EndNoteBibliography"/>
        <w:spacing w:line="276" w:lineRule="auto"/>
        <w:ind w:left="576" w:hanging="576"/>
        <w:rPr>
          <w:rFonts w:ascii="Arial" w:hAnsi="Arial" w:cs="Arial"/>
          <w:b w:val="0"/>
        </w:rPr>
      </w:pPr>
      <w:bookmarkStart w:id="348" w:name="_ENREF_333"/>
      <w:r w:rsidRPr="00407266">
        <w:rPr>
          <w:rFonts w:ascii="Arial" w:hAnsi="Arial" w:cs="Arial"/>
          <w:b w:val="0"/>
        </w:rPr>
        <w:t>333.</w:t>
      </w:r>
      <w:r w:rsidRPr="00407266">
        <w:rPr>
          <w:rFonts w:ascii="Arial" w:hAnsi="Arial" w:cs="Arial"/>
          <w:b w:val="0"/>
        </w:rPr>
        <w:tab/>
        <w:t>Howell SJ, Radford JA, Adams JE, Smets EM, Warburton R, Shalet SM (2001) Randomized placebo-controlled trial of testosterone replacement in men with mild Leydig cell insufficiency following cytotoxic chemotherapy. Clinical Endocrinology 55:315-324</w:t>
      </w:r>
      <w:bookmarkEnd w:id="348"/>
    </w:p>
    <w:p w14:paraId="312404DE" w14:textId="77777777" w:rsidR="006C618E" w:rsidRPr="00407266" w:rsidRDefault="006C618E" w:rsidP="00407266">
      <w:pPr>
        <w:pStyle w:val="EndNoteBibliography"/>
        <w:spacing w:line="276" w:lineRule="auto"/>
        <w:ind w:left="576" w:hanging="576"/>
        <w:rPr>
          <w:rFonts w:ascii="Arial" w:hAnsi="Arial" w:cs="Arial"/>
          <w:b w:val="0"/>
        </w:rPr>
      </w:pPr>
      <w:bookmarkStart w:id="349" w:name="_ENREF_334"/>
      <w:r w:rsidRPr="00407266">
        <w:rPr>
          <w:rFonts w:ascii="Arial" w:hAnsi="Arial" w:cs="Arial"/>
          <w:b w:val="0"/>
        </w:rPr>
        <w:t>334.</w:t>
      </w:r>
      <w:r w:rsidRPr="00407266">
        <w:rPr>
          <w:rFonts w:ascii="Arial" w:hAnsi="Arial" w:cs="Arial"/>
          <w:b w:val="0"/>
        </w:rPr>
        <w:tab/>
        <w:t>Merza Z, Blumsohn A, Mah PM, Meads DM, McKenna SP, Wylie K, Eastell R, Wu F, Ross RJ (2006) Double-blind placebo-controlled study of testosterone patch therapy on bone turnover in men with borderline hypogonadism. International Journal of Andrology 29:381-391</w:t>
      </w:r>
      <w:bookmarkEnd w:id="349"/>
    </w:p>
    <w:p w14:paraId="797BCF01" w14:textId="77777777" w:rsidR="006C618E" w:rsidRPr="00407266" w:rsidRDefault="006C618E" w:rsidP="00407266">
      <w:pPr>
        <w:pStyle w:val="EndNoteBibliography"/>
        <w:spacing w:line="276" w:lineRule="auto"/>
        <w:ind w:left="576" w:hanging="576"/>
        <w:rPr>
          <w:rFonts w:ascii="Arial" w:hAnsi="Arial" w:cs="Arial"/>
          <w:b w:val="0"/>
        </w:rPr>
      </w:pPr>
      <w:bookmarkStart w:id="350" w:name="_ENREF_335"/>
      <w:r w:rsidRPr="00407266">
        <w:rPr>
          <w:rFonts w:ascii="Arial" w:hAnsi="Arial" w:cs="Arial"/>
          <w:b w:val="0"/>
        </w:rPr>
        <w:t>335.</w:t>
      </w:r>
      <w:r w:rsidRPr="00407266">
        <w:rPr>
          <w:rFonts w:ascii="Arial" w:hAnsi="Arial" w:cs="Arial"/>
          <w:b w:val="0"/>
        </w:rPr>
        <w:tab/>
        <w:t>Nieschlag E (2010) Male hormonal contraception. Handb Exp Pharmacol:197-223</w:t>
      </w:r>
      <w:bookmarkEnd w:id="350"/>
    </w:p>
    <w:p w14:paraId="046B8E7D" w14:textId="77777777" w:rsidR="006C618E" w:rsidRPr="00407266" w:rsidRDefault="006C618E" w:rsidP="00407266">
      <w:pPr>
        <w:pStyle w:val="EndNoteBibliography"/>
        <w:spacing w:line="276" w:lineRule="auto"/>
        <w:ind w:left="576" w:hanging="576"/>
        <w:rPr>
          <w:rFonts w:ascii="Arial" w:hAnsi="Arial" w:cs="Arial"/>
          <w:b w:val="0"/>
        </w:rPr>
      </w:pPr>
      <w:bookmarkStart w:id="351" w:name="_ENREF_336"/>
      <w:r w:rsidRPr="00407266">
        <w:rPr>
          <w:rFonts w:ascii="Arial" w:hAnsi="Arial" w:cs="Arial"/>
          <w:b w:val="0"/>
        </w:rPr>
        <w:t>336.</w:t>
      </w:r>
      <w:r w:rsidRPr="00407266">
        <w:rPr>
          <w:rFonts w:ascii="Arial" w:hAnsi="Arial" w:cs="Arial"/>
          <w:b w:val="0"/>
        </w:rPr>
        <w:tab/>
        <w:t>Handelsman DJ 2011 Androgen therapy in non-gonadal disease. In: Nieschlag E, Behre HM eds. Testosterone: Action, Deficiency and Substitution. 4th ed. Cambridge: Cambridge University Press; 372-407</w:t>
      </w:r>
      <w:bookmarkEnd w:id="351"/>
    </w:p>
    <w:p w14:paraId="0453CDE4" w14:textId="77777777" w:rsidR="006C618E" w:rsidRPr="00407266" w:rsidRDefault="006C618E" w:rsidP="00407266">
      <w:pPr>
        <w:pStyle w:val="EndNoteBibliography"/>
        <w:spacing w:line="276" w:lineRule="auto"/>
        <w:ind w:left="576" w:hanging="576"/>
        <w:rPr>
          <w:rFonts w:ascii="Arial" w:hAnsi="Arial" w:cs="Arial"/>
          <w:b w:val="0"/>
        </w:rPr>
      </w:pPr>
      <w:bookmarkStart w:id="352" w:name="_ENREF_337"/>
      <w:r w:rsidRPr="00407266">
        <w:rPr>
          <w:rFonts w:ascii="Arial" w:hAnsi="Arial" w:cs="Arial"/>
          <w:b w:val="0"/>
        </w:rPr>
        <w:t>337.</w:t>
      </w:r>
      <w:r w:rsidRPr="00407266">
        <w:rPr>
          <w:rFonts w:ascii="Arial" w:hAnsi="Arial" w:cs="Arial"/>
          <w:b w:val="0"/>
        </w:rPr>
        <w:tab/>
        <w:t xml:space="preserve">Teruel JL, Aguilera A, Marcen R, Antolin JN, Otero GG, Ortuno J (1996) Androgen </w:t>
      </w:r>
      <w:r w:rsidRPr="00407266">
        <w:rPr>
          <w:rFonts w:ascii="Arial" w:hAnsi="Arial" w:cs="Arial"/>
          <w:b w:val="0"/>
        </w:rPr>
        <w:lastRenderedPageBreak/>
        <w:t>therapy for anaemia of chronic renal failure. Scandanavian Journal of Urology and Nephrology 30:403-408</w:t>
      </w:r>
      <w:bookmarkEnd w:id="352"/>
    </w:p>
    <w:p w14:paraId="27221EDD" w14:textId="77777777" w:rsidR="006C618E" w:rsidRPr="00407266" w:rsidRDefault="006C618E" w:rsidP="00407266">
      <w:pPr>
        <w:pStyle w:val="EndNoteBibliography"/>
        <w:spacing w:line="276" w:lineRule="auto"/>
        <w:ind w:left="576" w:hanging="576"/>
        <w:rPr>
          <w:rFonts w:ascii="Arial" w:hAnsi="Arial" w:cs="Arial"/>
          <w:b w:val="0"/>
        </w:rPr>
      </w:pPr>
      <w:bookmarkStart w:id="353" w:name="_ENREF_338"/>
      <w:r w:rsidRPr="00407266">
        <w:rPr>
          <w:rFonts w:ascii="Arial" w:hAnsi="Arial" w:cs="Arial"/>
          <w:b w:val="0"/>
        </w:rPr>
        <w:t>338.</w:t>
      </w:r>
      <w:r w:rsidRPr="00407266">
        <w:rPr>
          <w:rFonts w:ascii="Arial" w:hAnsi="Arial" w:cs="Arial"/>
          <w:b w:val="0"/>
        </w:rPr>
        <w:tab/>
        <w:t>Gascon A, Belvis JJ, Berisa F, Iglesias E, Estopinan V, Teruel JL (1999) Nandrolone decanoate is a good alternative for the treatment of anemia in elderly male patients on hemodialysis. Geriatric Nephrology and Urology 9:67-72</w:t>
      </w:r>
      <w:bookmarkEnd w:id="353"/>
    </w:p>
    <w:p w14:paraId="1570D23F" w14:textId="77777777" w:rsidR="006C618E" w:rsidRPr="00407266" w:rsidRDefault="006C618E" w:rsidP="00407266">
      <w:pPr>
        <w:pStyle w:val="EndNoteBibliography"/>
        <w:spacing w:line="276" w:lineRule="auto"/>
        <w:ind w:left="576" w:hanging="576"/>
        <w:rPr>
          <w:rFonts w:ascii="Arial" w:hAnsi="Arial" w:cs="Arial"/>
          <w:b w:val="0"/>
        </w:rPr>
      </w:pPr>
      <w:bookmarkStart w:id="354" w:name="_ENREF_339"/>
      <w:r w:rsidRPr="00407266">
        <w:rPr>
          <w:rFonts w:ascii="Arial" w:hAnsi="Arial" w:cs="Arial"/>
          <w:b w:val="0"/>
        </w:rPr>
        <w:t>339.</w:t>
      </w:r>
      <w:r w:rsidRPr="00407266">
        <w:rPr>
          <w:rFonts w:ascii="Arial" w:hAnsi="Arial" w:cs="Arial"/>
          <w:b w:val="0"/>
        </w:rPr>
        <w:tab/>
        <w:t>Navarro JF, Mora C, Macia M, Garcia J (2002) Randomized prospective comparison between erythropoietin and androgens in CAPD patients. Kidney International 61:1537-1544.</w:t>
      </w:r>
      <w:bookmarkEnd w:id="354"/>
    </w:p>
    <w:p w14:paraId="2A3D23E1" w14:textId="77777777" w:rsidR="006C618E" w:rsidRPr="00407266" w:rsidRDefault="006C618E" w:rsidP="00407266">
      <w:pPr>
        <w:pStyle w:val="EndNoteBibliography"/>
        <w:spacing w:line="276" w:lineRule="auto"/>
        <w:ind w:left="576" w:hanging="576"/>
        <w:rPr>
          <w:rFonts w:ascii="Arial" w:hAnsi="Arial" w:cs="Arial"/>
          <w:b w:val="0"/>
        </w:rPr>
      </w:pPr>
      <w:bookmarkStart w:id="355" w:name="_ENREF_340"/>
      <w:r w:rsidRPr="00407266">
        <w:rPr>
          <w:rFonts w:ascii="Arial" w:hAnsi="Arial" w:cs="Arial"/>
          <w:b w:val="0"/>
        </w:rPr>
        <w:t>340.</w:t>
      </w:r>
      <w:r w:rsidRPr="00407266">
        <w:rPr>
          <w:rFonts w:ascii="Arial" w:hAnsi="Arial" w:cs="Arial"/>
          <w:b w:val="0"/>
        </w:rPr>
        <w:tab/>
        <w:t>Ishak KG, Zimmerman HJ (1987) Hepatotoxic effects of the anabolic-androgenic steroids. Seminars in Liver Disease 7:230-236</w:t>
      </w:r>
      <w:bookmarkEnd w:id="355"/>
    </w:p>
    <w:p w14:paraId="4C2C414D" w14:textId="77777777" w:rsidR="006C618E" w:rsidRPr="00407266" w:rsidRDefault="006C618E" w:rsidP="00407266">
      <w:pPr>
        <w:pStyle w:val="EndNoteBibliography"/>
        <w:spacing w:line="276" w:lineRule="auto"/>
        <w:ind w:left="576" w:hanging="576"/>
        <w:rPr>
          <w:rFonts w:ascii="Arial" w:hAnsi="Arial" w:cs="Arial"/>
          <w:b w:val="0"/>
        </w:rPr>
      </w:pPr>
      <w:bookmarkStart w:id="356" w:name="_ENREF_341"/>
      <w:r w:rsidRPr="00407266">
        <w:rPr>
          <w:rFonts w:ascii="Arial" w:hAnsi="Arial" w:cs="Arial"/>
          <w:b w:val="0"/>
        </w:rPr>
        <w:t>341.</w:t>
      </w:r>
      <w:r w:rsidRPr="00407266">
        <w:rPr>
          <w:rFonts w:ascii="Arial" w:hAnsi="Arial" w:cs="Arial"/>
          <w:b w:val="0"/>
        </w:rPr>
        <w:tab/>
        <w:t>Velazquez I, Alter BP (2004) Androgens and liver tumors: Fanconi's anemia and non-Fanconi's conditions. American Journal of Hematology 77:257-267</w:t>
      </w:r>
      <w:bookmarkEnd w:id="356"/>
    </w:p>
    <w:p w14:paraId="0710D9BB" w14:textId="77777777" w:rsidR="006C618E" w:rsidRPr="00407266" w:rsidRDefault="006C618E" w:rsidP="00407266">
      <w:pPr>
        <w:pStyle w:val="EndNoteBibliography"/>
        <w:spacing w:line="276" w:lineRule="auto"/>
        <w:ind w:left="576" w:hanging="576"/>
        <w:rPr>
          <w:rFonts w:ascii="Arial" w:hAnsi="Arial" w:cs="Arial"/>
          <w:b w:val="0"/>
        </w:rPr>
      </w:pPr>
      <w:bookmarkStart w:id="357" w:name="_ENREF_342"/>
      <w:r w:rsidRPr="00407266">
        <w:rPr>
          <w:rFonts w:ascii="Arial" w:hAnsi="Arial" w:cs="Arial"/>
          <w:b w:val="0"/>
        </w:rPr>
        <w:t>342.</w:t>
      </w:r>
      <w:r w:rsidRPr="00407266">
        <w:rPr>
          <w:rFonts w:ascii="Arial" w:hAnsi="Arial" w:cs="Arial"/>
          <w:b w:val="0"/>
        </w:rPr>
        <w:tab/>
        <w:t>Sloane DE, Lee CW, Sheffer AL (2007) Hereditary angioedema: Safety of long-term stanozolol therapy. Journal of Allergy and Clinical Immunology 120:654-658</w:t>
      </w:r>
      <w:bookmarkEnd w:id="357"/>
    </w:p>
    <w:p w14:paraId="1E6AB4EE" w14:textId="77777777" w:rsidR="006C618E" w:rsidRPr="00407266" w:rsidRDefault="006C618E" w:rsidP="00407266">
      <w:pPr>
        <w:pStyle w:val="EndNoteBibliography"/>
        <w:spacing w:line="276" w:lineRule="auto"/>
        <w:ind w:left="576" w:hanging="576"/>
        <w:rPr>
          <w:rFonts w:ascii="Arial" w:hAnsi="Arial" w:cs="Arial"/>
          <w:b w:val="0"/>
        </w:rPr>
      </w:pPr>
      <w:bookmarkStart w:id="358" w:name="_ENREF_343"/>
      <w:r w:rsidRPr="00407266">
        <w:rPr>
          <w:rFonts w:ascii="Arial" w:hAnsi="Arial" w:cs="Arial"/>
          <w:b w:val="0"/>
        </w:rPr>
        <w:t>343.</w:t>
      </w:r>
      <w:r w:rsidRPr="00407266">
        <w:rPr>
          <w:rFonts w:ascii="Arial" w:hAnsi="Arial" w:cs="Arial"/>
          <w:b w:val="0"/>
        </w:rPr>
        <w:tab/>
        <w:t>Banerji A, Sloane DE, Sheffer AL (2008) Hereditary angioedema: a current state-of-the-art review, V: attenuated androgens for the treatment of hereditary angioedema. Annals of Allergy, Asthma, and Immunology 100:S19-22</w:t>
      </w:r>
      <w:bookmarkEnd w:id="358"/>
    </w:p>
    <w:p w14:paraId="7AEE0275" w14:textId="77777777" w:rsidR="006C618E" w:rsidRPr="00407266" w:rsidRDefault="006C618E" w:rsidP="00407266">
      <w:pPr>
        <w:pStyle w:val="EndNoteBibliography"/>
        <w:spacing w:line="276" w:lineRule="auto"/>
        <w:ind w:left="576" w:hanging="576"/>
        <w:rPr>
          <w:rFonts w:ascii="Arial" w:hAnsi="Arial" w:cs="Arial"/>
          <w:b w:val="0"/>
        </w:rPr>
      </w:pPr>
      <w:bookmarkStart w:id="359" w:name="_ENREF_344"/>
      <w:r w:rsidRPr="00407266">
        <w:rPr>
          <w:rFonts w:ascii="Arial" w:hAnsi="Arial" w:cs="Arial"/>
          <w:b w:val="0"/>
        </w:rPr>
        <w:t>344.</w:t>
      </w:r>
      <w:r w:rsidRPr="00407266">
        <w:rPr>
          <w:rFonts w:ascii="Arial" w:hAnsi="Arial" w:cs="Arial"/>
          <w:b w:val="0"/>
        </w:rPr>
        <w:tab/>
        <w:t>Bork K, Bygum A, Hardt J (2008) Benefits and risks of danazol in hereditary angioedema: a long-term survey of 118 patients. Annals of Allergy, Asthma, and Immunology 100:153-161</w:t>
      </w:r>
      <w:bookmarkEnd w:id="359"/>
    </w:p>
    <w:p w14:paraId="38220791" w14:textId="77777777" w:rsidR="006C618E" w:rsidRPr="00407266" w:rsidRDefault="006C618E" w:rsidP="00407266">
      <w:pPr>
        <w:pStyle w:val="EndNoteBibliography"/>
        <w:spacing w:line="276" w:lineRule="auto"/>
        <w:ind w:left="576" w:hanging="576"/>
        <w:rPr>
          <w:rFonts w:ascii="Arial" w:hAnsi="Arial" w:cs="Arial"/>
          <w:b w:val="0"/>
        </w:rPr>
      </w:pPr>
      <w:bookmarkStart w:id="360" w:name="_ENREF_345"/>
      <w:r w:rsidRPr="00407266">
        <w:rPr>
          <w:rFonts w:ascii="Arial" w:hAnsi="Arial" w:cs="Arial"/>
          <w:b w:val="0"/>
        </w:rPr>
        <w:t>345.</w:t>
      </w:r>
      <w:r w:rsidRPr="00407266">
        <w:rPr>
          <w:rFonts w:ascii="Arial" w:hAnsi="Arial" w:cs="Arial"/>
          <w:b w:val="0"/>
        </w:rPr>
        <w:tab/>
        <w:t>Sabharwal G, Craig T (2015) Recombinant human C1 esterase inhibitor for the treatment of hereditary angioedema due to C1 inhibitor deficiency (C1-INH-HAE). Expert Rev Clin Immunol 11:319-327</w:t>
      </w:r>
      <w:bookmarkEnd w:id="360"/>
    </w:p>
    <w:p w14:paraId="3E454C50" w14:textId="77777777" w:rsidR="006C618E" w:rsidRPr="00407266" w:rsidRDefault="006C618E" w:rsidP="00407266">
      <w:pPr>
        <w:pStyle w:val="EndNoteBibliography"/>
        <w:spacing w:line="276" w:lineRule="auto"/>
        <w:ind w:left="576" w:hanging="576"/>
        <w:rPr>
          <w:rFonts w:ascii="Arial" w:hAnsi="Arial" w:cs="Arial"/>
          <w:b w:val="0"/>
        </w:rPr>
      </w:pPr>
      <w:bookmarkStart w:id="361" w:name="_ENREF_346"/>
      <w:r w:rsidRPr="00407266">
        <w:rPr>
          <w:rFonts w:ascii="Arial" w:hAnsi="Arial" w:cs="Arial"/>
          <w:b w:val="0"/>
        </w:rPr>
        <w:t>346.</w:t>
      </w:r>
      <w:r w:rsidRPr="00407266">
        <w:rPr>
          <w:rFonts w:ascii="Arial" w:hAnsi="Arial" w:cs="Arial"/>
          <w:b w:val="0"/>
        </w:rPr>
        <w:tab/>
        <w:t>Bhasin S, Storer TW, Berman N, Callegari C, Clevenger B, Phillips J, Bunnell TJ, Tricker R, Shirazi A, Casaburi R (1996) The effects of supraphysiologic doses of testosterone on muscle size and strength in normal men. New England Journal of Medicine 335:1-7</w:t>
      </w:r>
      <w:bookmarkEnd w:id="361"/>
    </w:p>
    <w:p w14:paraId="378FF22E" w14:textId="77777777" w:rsidR="006C618E" w:rsidRPr="00407266" w:rsidRDefault="006C618E" w:rsidP="00407266">
      <w:pPr>
        <w:pStyle w:val="EndNoteBibliography"/>
        <w:spacing w:line="276" w:lineRule="auto"/>
        <w:ind w:left="576" w:hanging="576"/>
        <w:rPr>
          <w:rFonts w:ascii="Arial" w:hAnsi="Arial" w:cs="Arial"/>
          <w:b w:val="0"/>
        </w:rPr>
      </w:pPr>
      <w:bookmarkStart w:id="362" w:name="_ENREF_347"/>
      <w:r w:rsidRPr="00407266">
        <w:rPr>
          <w:rFonts w:ascii="Arial" w:hAnsi="Arial" w:cs="Arial"/>
          <w:b w:val="0"/>
        </w:rPr>
        <w:t>347.</w:t>
      </w:r>
      <w:r w:rsidRPr="00407266">
        <w:rPr>
          <w:rFonts w:ascii="Arial" w:hAnsi="Arial" w:cs="Arial"/>
          <w:b w:val="0"/>
        </w:rPr>
        <w:tab/>
        <w:t>Elashoff JD, Jacknow AD, Shain SG, Braunstein GD (1991) Effects of anabolic-androgenic steroids on muscular strength. Annals of Internal Medicine 115:387-393</w:t>
      </w:r>
      <w:bookmarkEnd w:id="362"/>
    </w:p>
    <w:p w14:paraId="7FC0D636" w14:textId="77777777" w:rsidR="006C618E" w:rsidRPr="00407266" w:rsidRDefault="006C618E" w:rsidP="00407266">
      <w:pPr>
        <w:pStyle w:val="EndNoteBibliography"/>
        <w:spacing w:line="276" w:lineRule="auto"/>
        <w:ind w:left="576" w:hanging="576"/>
        <w:rPr>
          <w:rFonts w:ascii="Arial" w:hAnsi="Arial" w:cs="Arial"/>
          <w:b w:val="0"/>
        </w:rPr>
      </w:pPr>
      <w:bookmarkStart w:id="363" w:name="_ENREF_348"/>
      <w:r w:rsidRPr="00407266">
        <w:rPr>
          <w:rFonts w:ascii="Arial" w:hAnsi="Arial" w:cs="Arial"/>
          <w:b w:val="0"/>
        </w:rPr>
        <w:t>348.</w:t>
      </w:r>
      <w:r w:rsidRPr="00407266">
        <w:rPr>
          <w:rFonts w:ascii="Arial" w:hAnsi="Arial" w:cs="Arial"/>
          <w:b w:val="0"/>
        </w:rPr>
        <w:tab/>
        <w:t>Storer TW, Magliano L, Woodhouse L, Lee ML, Dzekov C, Dzekov J, Casaburi R, Bhasin S (2003) Testosterone dose-dependently increases maximal voluntary strength and leg power, but does not affect fatigability or specific tension. Journal of Clinical Endocrinology and Metabolism 88:1478-1485</w:t>
      </w:r>
      <w:bookmarkEnd w:id="363"/>
    </w:p>
    <w:p w14:paraId="69FB0BCA" w14:textId="77777777" w:rsidR="006C618E" w:rsidRPr="00407266" w:rsidRDefault="006C618E" w:rsidP="00407266">
      <w:pPr>
        <w:pStyle w:val="EndNoteBibliography"/>
        <w:spacing w:line="276" w:lineRule="auto"/>
        <w:ind w:left="576" w:hanging="576"/>
        <w:rPr>
          <w:rFonts w:ascii="Arial" w:hAnsi="Arial" w:cs="Arial"/>
          <w:b w:val="0"/>
        </w:rPr>
      </w:pPr>
      <w:bookmarkStart w:id="364" w:name="_ENREF_349"/>
      <w:r w:rsidRPr="00407266">
        <w:rPr>
          <w:rFonts w:ascii="Arial" w:hAnsi="Arial" w:cs="Arial"/>
          <w:b w:val="0"/>
        </w:rPr>
        <w:t>349.</w:t>
      </w:r>
      <w:r w:rsidRPr="00407266">
        <w:rPr>
          <w:rFonts w:ascii="Arial" w:hAnsi="Arial" w:cs="Arial"/>
          <w:b w:val="0"/>
        </w:rPr>
        <w:tab/>
        <w:t>Storer TW, Woodhouse L, Magliano L, Singh AB, Dzekov C, Dzekov J, Bhasin S (2008) Changes in muscle mass, muscle strength, and power but not physical function are related to testosterone dose in healthy older men. Journal of the American Geriatrics Society</w:t>
      </w:r>
      <w:bookmarkEnd w:id="364"/>
    </w:p>
    <w:p w14:paraId="7C146471" w14:textId="77777777" w:rsidR="006C618E" w:rsidRPr="00407266" w:rsidRDefault="006C618E" w:rsidP="00407266">
      <w:pPr>
        <w:pStyle w:val="EndNoteBibliography"/>
        <w:spacing w:line="276" w:lineRule="auto"/>
        <w:ind w:left="576" w:hanging="576"/>
        <w:rPr>
          <w:rFonts w:ascii="Arial" w:hAnsi="Arial" w:cs="Arial"/>
          <w:b w:val="0"/>
        </w:rPr>
      </w:pPr>
      <w:bookmarkStart w:id="365" w:name="_ENREF_350"/>
      <w:r w:rsidRPr="00407266">
        <w:rPr>
          <w:rFonts w:ascii="Arial" w:hAnsi="Arial" w:cs="Arial"/>
          <w:b w:val="0"/>
        </w:rPr>
        <w:t>350.</w:t>
      </w:r>
      <w:r w:rsidRPr="00407266">
        <w:rPr>
          <w:rFonts w:ascii="Arial" w:hAnsi="Arial" w:cs="Arial"/>
          <w:b w:val="0"/>
        </w:rPr>
        <w:tab/>
        <w:t>Bhasin S, Woodhouse L, Casaburi R, Singh AB, Mac RP, Lee M, Yarasheski KE, Sinha-Hikim I, Dzekov C, Dzekov J, Magliano L, Storer TW (2005) Older men are as responsive as young men to the anabolic effects of graded doses of testosterone on the skeletal muscle. Journal of Clinical Endocrinology and Metabolism 90:678-688</w:t>
      </w:r>
      <w:bookmarkEnd w:id="365"/>
    </w:p>
    <w:p w14:paraId="3EE83319" w14:textId="77777777" w:rsidR="006C618E" w:rsidRPr="00407266" w:rsidRDefault="006C618E" w:rsidP="00407266">
      <w:pPr>
        <w:pStyle w:val="EndNoteBibliography"/>
        <w:spacing w:line="276" w:lineRule="auto"/>
        <w:ind w:left="576" w:hanging="576"/>
        <w:rPr>
          <w:rFonts w:ascii="Arial" w:hAnsi="Arial" w:cs="Arial"/>
          <w:b w:val="0"/>
        </w:rPr>
      </w:pPr>
      <w:bookmarkStart w:id="366" w:name="_ENREF_351"/>
      <w:r w:rsidRPr="00407266">
        <w:rPr>
          <w:rFonts w:ascii="Arial" w:hAnsi="Arial" w:cs="Arial"/>
          <w:b w:val="0"/>
        </w:rPr>
        <w:t>351.</w:t>
      </w:r>
      <w:r w:rsidRPr="00407266">
        <w:rPr>
          <w:rFonts w:ascii="Arial" w:hAnsi="Arial" w:cs="Arial"/>
          <w:b w:val="0"/>
        </w:rPr>
        <w:tab/>
        <w:t>Coviello AD, Lakshman K, Mazer NA, Bhasin S (2006) Differences in the apparent metabolic clearance rate of testosterone in young and older men with gonadotropin suppression receiving graded doses of testosterone. Journal of Clinical Endocrinology and Metabolism 91:4669-4675</w:t>
      </w:r>
      <w:bookmarkEnd w:id="366"/>
    </w:p>
    <w:p w14:paraId="67B5F0A0" w14:textId="77777777" w:rsidR="006C618E" w:rsidRPr="00407266" w:rsidRDefault="006C618E" w:rsidP="00407266">
      <w:pPr>
        <w:pStyle w:val="EndNoteBibliography"/>
        <w:spacing w:line="276" w:lineRule="auto"/>
        <w:ind w:left="576" w:hanging="576"/>
        <w:rPr>
          <w:rFonts w:ascii="Arial" w:hAnsi="Arial" w:cs="Arial"/>
          <w:b w:val="0"/>
        </w:rPr>
      </w:pPr>
      <w:bookmarkStart w:id="367" w:name="_ENREF_352"/>
      <w:r w:rsidRPr="00407266">
        <w:rPr>
          <w:rFonts w:ascii="Arial" w:hAnsi="Arial" w:cs="Arial"/>
          <w:b w:val="0"/>
        </w:rPr>
        <w:t>352.</w:t>
      </w:r>
      <w:r w:rsidRPr="00407266">
        <w:rPr>
          <w:rFonts w:ascii="Arial" w:hAnsi="Arial" w:cs="Arial"/>
          <w:b w:val="0"/>
        </w:rPr>
        <w:tab/>
        <w:t>Coviello AD, Kaplan B, Lakshman KM, Chen T, Singh AB, Bhasin S (2008) Effects of graded doses of testosterone on erythropoiesis in healthy young and older men. Journal of Clinical Endocrinology and Metabolism 93:914-919</w:t>
      </w:r>
      <w:bookmarkEnd w:id="367"/>
    </w:p>
    <w:p w14:paraId="3437DBFE" w14:textId="77777777" w:rsidR="006C618E" w:rsidRPr="00407266" w:rsidRDefault="006C618E" w:rsidP="00407266">
      <w:pPr>
        <w:pStyle w:val="EndNoteBibliography"/>
        <w:spacing w:line="276" w:lineRule="auto"/>
        <w:ind w:left="576" w:hanging="576"/>
        <w:rPr>
          <w:rFonts w:ascii="Arial" w:hAnsi="Arial" w:cs="Arial"/>
          <w:b w:val="0"/>
        </w:rPr>
      </w:pPr>
      <w:bookmarkStart w:id="368" w:name="_ENREF_353"/>
      <w:r w:rsidRPr="00407266">
        <w:rPr>
          <w:rFonts w:ascii="Arial" w:hAnsi="Arial" w:cs="Arial"/>
          <w:b w:val="0"/>
        </w:rPr>
        <w:lastRenderedPageBreak/>
        <w:t>353.</w:t>
      </w:r>
      <w:r w:rsidRPr="00407266">
        <w:rPr>
          <w:rFonts w:ascii="Arial" w:hAnsi="Arial" w:cs="Arial"/>
          <w:b w:val="0"/>
        </w:rPr>
        <w:tab/>
        <w:t>Singh AB, Hsia S, Alaupovic P, Sinha-Hikim I, Woodhouse L, Buchanan TA, Shen R, Bross R, Berman N, Bhasin S (2002) The effects of varying doses of T on insulin sensitivity, plasma lipids, apolipoproteins, and C-reactive protein in healthy young men. Journal of Clinical Endocrinology and Metabolism 87:136-143</w:t>
      </w:r>
      <w:bookmarkEnd w:id="368"/>
    </w:p>
    <w:p w14:paraId="5C92CC75" w14:textId="77777777" w:rsidR="006C618E" w:rsidRPr="00407266" w:rsidRDefault="006C618E" w:rsidP="00407266">
      <w:pPr>
        <w:pStyle w:val="EndNoteBibliography"/>
        <w:spacing w:line="276" w:lineRule="auto"/>
        <w:ind w:left="576" w:hanging="576"/>
        <w:rPr>
          <w:rFonts w:ascii="Arial" w:hAnsi="Arial" w:cs="Arial"/>
          <w:b w:val="0"/>
        </w:rPr>
      </w:pPr>
      <w:bookmarkStart w:id="369" w:name="_ENREF_354"/>
      <w:r w:rsidRPr="00407266">
        <w:rPr>
          <w:rFonts w:ascii="Arial" w:hAnsi="Arial" w:cs="Arial"/>
          <w:b w:val="0"/>
        </w:rPr>
        <w:t>354.</w:t>
      </w:r>
      <w:r w:rsidRPr="00407266">
        <w:rPr>
          <w:rFonts w:ascii="Arial" w:hAnsi="Arial" w:cs="Arial"/>
          <w:b w:val="0"/>
        </w:rPr>
        <w:tab/>
        <w:t>Gray PB, Singh AB, Woodhouse LJ, Storer TW, Casaburi R, Dzekov J, Dzekov C, Sinha-Hikim I, Bhasin S (2005) Dose-dependent effects of testosterone on sexual function, mood and visuospatial cognition in older men. Journal of Clinical Endocrinology and Metabolism 90:3838-3846</w:t>
      </w:r>
      <w:bookmarkEnd w:id="369"/>
    </w:p>
    <w:p w14:paraId="570D790D" w14:textId="77777777" w:rsidR="006C618E" w:rsidRPr="00407266" w:rsidRDefault="006C618E" w:rsidP="00407266">
      <w:pPr>
        <w:pStyle w:val="EndNoteBibliography"/>
        <w:spacing w:line="276" w:lineRule="auto"/>
        <w:ind w:left="576" w:hanging="576"/>
        <w:rPr>
          <w:rFonts w:ascii="Arial" w:hAnsi="Arial" w:cs="Arial"/>
          <w:b w:val="0"/>
        </w:rPr>
      </w:pPr>
      <w:bookmarkStart w:id="370" w:name="_ENREF_355"/>
      <w:r w:rsidRPr="00407266">
        <w:rPr>
          <w:rFonts w:ascii="Arial" w:hAnsi="Arial" w:cs="Arial"/>
          <w:b w:val="0"/>
        </w:rPr>
        <w:t>355.</w:t>
      </w:r>
      <w:r w:rsidRPr="00407266">
        <w:rPr>
          <w:rFonts w:ascii="Arial" w:hAnsi="Arial" w:cs="Arial"/>
          <w:b w:val="0"/>
        </w:rPr>
        <w:tab/>
        <w:t>Basaria S, Coviello AD, Travison TG, Storer TW, Farwell WR, Jette AM, Eder R, Tennstedt S, Ulloor J, Zhang A, Choong K, Lakshman KM, Mazer NA, Miciek R, Krasnoff J, Elmi A, Knapp PE, Brooks B, Appleman E, Aggarwal S, Bhasin G, Hede-Brierley L, Bhatia A, Collins L, LeBrasseur N, Fiore LD, Bhasin S (2010) Adverse events associated with testosterone administration. The New England Journal of Medicine 363:109-122</w:t>
      </w:r>
      <w:bookmarkEnd w:id="370"/>
    </w:p>
    <w:p w14:paraId="3679AE8D" w14:textId="77777777" w:rsidR="006C618E" w:rsidRPr="00407266" w:rsidRDefault="006C618E" w:rsidP="00407266">
      <w:pPr>
        <w:pStyle w:val="EndNoteBibliography"/>
        <w:spacing w:line="276" w:lineRule="auto"/>
        <w:ind w:left="576" w:hanging="576"/>
        <w:rPr>
          <w:rFonts w:ascii="Arial" w:hAnsi="Arial" w:cs="Arial"/>
          <w:b w:val="0"/>
        </w:rPr>
      </w:pPr>
      <w:bookmarkStart w:id="371" w:name="_ENREF_356"/>
      <w:r w:rsidRPr="00407266">
        <w:rPr>
          <w:rFonts w:ascii="Arial" w:hAnsi="Arial" w:cs="Arial"/>
          <w:b w:val="0"/>
        </w:rPr>
        <w:t>356.</w:t>
      </w:r>
      <w:r w:rsidRPr="00407266">
        <w:rPr>
          <w:rFonts w:ascii="Arial" w:hAnsi="Arial" w:cs="Arial"/>
          <w:b w:val="0"/>
        </w:rPr>
        <w:tab/>
        <w:t>Kotler DP, Tierney AR, Wang J, Pierson RN (1989) Magnitude of body-cell-mass depletion and the timing of death from wasting in AIDS. American Journal of Clinical Nutrition 50:444-447</w:t>
      </w:r>
      <w:bookmarkEnd w:id="371"/>
    </w:p>
    <w:p w14:paraId="575131B6" w14:textId="77777777" w:rsidR="006C618E" w:rsidRPr="00407266" w:rsidRDefault="006C618E" w:rsidP="00407266">
      <w:pPr>
        <w:pStyle w:val="EndNoteBibliography"/>
        <w:spacing w:line="276" w:lineRule="auto"/>
        <w:ind w:left="576" w:hanging="576"/>
        <w:rPr>
          <w:rFonts w:ascii="Arial" w:hAnsi="Arial" w:cs="Arial"/>
          <w:b w:val="0"/>
        </w:rPr>
      </w:pPr>
      <w:bookmarkStart w:id="372" w:name="_ENREF_357"/>
      <w:r w:rsidRPr="00407266">
        <w:rPr>
          <w:rFonts w:ascii="Arial" w:hAnsi="Arial" w:cs="Arial"/>
          <w:b w:val="0"/>
        </w:rPr>
        <w:t>357.</w:t>
      </w:r>
      <w:r w:rsidRPr="00407266">
        <w:rPr>
          <w:rFonts w:ascii="Arial" w:hAnsi="Arial" w:cs="Arial"/>
          <w:b w:val="0"/>
        </w:rPr>
        <w:tab/>
        <w:t>Moyle GJ, Schoelles K, Fahrbach K, Frame D, James K, Scheye R, Cure-Bolt N (2004) Efficacy of selected treatments of HIV wasting: a systematic review and meta-analysis. Journal of Acquired Immune Deficiency Syndromes 37 Suppl 5:S262-276</w:t>
      </w:r>
      <w:bookmarkEnd w:id="372"/>
    </w:p>
    <w:p w14:paraId="7264425D" w14:textId="77777777" w:rsidR="006C618E" w:rsidRPr="00407266" w:rsidRDefault="006C618E" w:rsidP="00407266">
      <w:pPr>
        <w:pStyle w:val="EndNoteBibliography"/>
        <w:spacing w:line="276" w:lineRule="auto"/>
        <w:ind w:left="576" w:hanging="576"/>
        <w:rPr>
          <w:rFonts w:ascii="Arial" w:hAnsi="Arial" w:cs="Arial"/>
          <w:b w:val="0"/>
        </w:rPr>
      </w:pPr>
      <w:bookmarkStart w:id="373" w:name="_ENREF_358"/>
      <w:r w:rsidRPr="00407266">
        <w:rPr>
          <w:rFonts w:ascii="Arial" w:hAnsi="Arial" w:cs="Arial"/>
          <w:b w:val="0"/>
        </w:rPr>
        <w:t>358.</w:t>
      </w:r>
      <w:r w:rsidRPr="00407266">
        <w:rPr>
          <w:rFonts w:ascii="Arial" w:hAnsi="Arial" w:cs="Arial"/>
          <w:b w:val="0"/>
        </w:rPr>
        <w:tab/>
        <w:t>Johns K, Beddall MJ, Corrin RC (2005) Anabolic steroids for the treatment of weight loss in HIV-infected individuals. Cochrane Database Syst Rev:CD005483</w:t>
      </w:r>
      <w:bookmarkEnd w:id="373"/>
    </w:p>
    <w:p w14:paraId="0377C83C" w14:textId="77777777" w:rsidR="006C618E" w:rsidRPr="00407266" w:rsidRDefault="006C618E" w:rsidP="00407266">
      <w:pPr>
        <w:pStyle w:val="EndNoteBibliography"/>
        <w:spacing w:line="276" w:lineRule="auto"/>
        <w:ind w:left="576" w:hanging="576"/>
        <w:rPr>
          <w:rFonts w:ascii="Arial" w:hAnsi="Arial" w:cs="Arial"/>
          <w:b w:val="0"/>
        </w:rPr>
      </w:pPr>
      <w:bookmarkStart w:id="374" w:name="_ENREF_359"/>
      <w:r w:rsidRPr="00407266">
        <w:rPr>
          <w:rFonts w:ascii="Arial" w:hAnsi="Arial" w:cs="Arial"/>
          <w:b w:val="0"/>
        </w:rPr>
        <w:t>359.</w:t>
      </w:r>
      <w:r w:rsidRPr="00407266">
        <w:rPr>
          <w:rFonts w:ascii="Arial" w:hAnsi="Arial" w:cs="Arial"/>
          <w:b w:val="0"/>
        </w:rPr>
        <w:tab/>
        <w:t>Bolding G, Sherr L, Maguire M, Elford J (1999) HIV risk behaviours among gay men who use anabolic steroids. Addiction 94:1829-1835</w:t>
      </w:r>
      <w:bookmarkEnd w:id="374"/>
    </w:p>
    <w:p w14:paraId="004F3E3B" w14:textId="77777777" w:rsidR="006C618E" w:rsidRPr="00407266" w:rsidRDefault="006C618E" w:rsidP="00407266">
      <w:pPr>
        <w:pStyle w:val="EndNoteBibliography"/>
        <w:spacing w:line="276" w:lineRule="auto"/>
        <w:ind w:left="576" w:hanging="576"/>
        <w:rPr>
          <w:rFonts w:ascii="Arial" w:hAnsi="Arial" w:cs="Arial"/>
          <w:b w:val="0"/>
        </w:rPr>
      </w:pPr>
      <w:bookmarkStart w:id="375" w:name="_ENREF_360"/>
      <w:r w:rsidRPr="00407266">
        <w:rPr>
          <w:rFonts w:ascii="Arial" w:hAnsi="Arial" w:cs="Arial"/>
          <w:b w:val="0"/>
        </w:rPr>
        <w:t>360.</w:t>
      </w:r>
      <w:r w:rsidRPr="00407266">
        <w:rPr>
          <w:rFonts w:ascii="Arial" w:hAnsi="Arial" w:cs="Arial"/>
          <w:b w:val="0"/>
        </w:rPr>
        <w:tab/>
        <w:t>Lambert CP, Sullivan DH, Freeling SA, Lindquist DM, Evans WJ (2002) Effects of testosterone replacement and/or resistance exercise on the composition of megestrol acetate stimulated weight gain in elderly men: a randomized controlled trial. Journal of Clinical Endocrinology and Metabolism 87:2100-2106</w:t>
      </w:r>
      <w:bookmarkEnd w:id="375"/>
    </w:p>
    <w:p w14:paraId="2A9771CA" w14:textId="77777777" w:rsidR="006C618E" w:rsidRPr="00407266" w:rsidRDefault="006C618E" w:rsidP="00407266">
      <w:pPr>
        <w:pStyle w:val="EndNoteBibliography"/>
        <w:spacing w:line="276" w:lineRule="auto"/>
        <w:ind w:left="576" w:hanging="576"/>
        <w:rPr>
          <w:rFonts w:ascii="Arial" w:hAnsi="Arial" w:cs="Arial"/>
          <w:b w:val="0"/>
        </w:rPr>
      </w:pPr>
      <w:bookmarkStart w:id="376" w:name="_ENREF_361"/>
      <w:r w:rsidRPr="00407266">
        <w:rPr>
          <w:rFonts w:ascii="Arial" w:hAnsi="Arial" w:cs="Arial"/>
          <w:b w:val="0"/>
        </w:rPr>
        <w:t>361.</w:t>
      </w:r>
      <w:r w:rsidRPr="00407266">
        <w:rPr>
          <w:rFonts w:ascii="Arial" w:hAnsi="Arial" w:cs="Arial"/>
          <w:b w:val="0"/>
        </w:rPr>
        <w:tab/>
        <w:t>Mulligan K, Zackin R, Von Roenn JH, Chesney MA, Egorin MJ, Sattler FR, Benson CA, Liu T, Umbleja T, Shriver S, Auchus RJ, Schambelan M (2007) Testosterone supplementation of megestrol therapy does not enhance lean tissue accrual in men with human immunodeficiency virus-associated weight loss: a randomized, double-blind, placebo-controlled, multicenter trial. Journal of Clinical Endocrinology and Metabolism 92:563-570</w:t>
      </w:r>
      <w:bookmarkEnd w:id="376"/>
    </w:p>
    <w:p w14:paraId="3E02B8F9" w14:textId="77777777" w:rsidR="006C618E" w:rsidRPr="00407266" w:rsidRDefault="006C618E" w:rsidP="00407266">
      <w:pPr>
        <w:pStyle w:val="EndNoteBibliography"/>
        <w:spacing w:line="276" w:lineRule="auto"/>
        <w:ind w:left="576" w:hanging="576"/>
        <w:rPr>
          <w:rFonts w:ascii="Arial" w:hAnsi="Arial" w:cs="Arial"/>
          <w:b w:val="0"/>
        </w:rPr>
      </w:pPr>
      <w:bookmarkStart w:id="377" w:name="_ENREF_362"/>
      <w:r w:rsidRPr="00407266">
        <w:rPr>
          <w:rFonts w:ascii="Arial" w:hAnsi="Arial" w:cs="Arial"/>
          <w:b w:val="0"/>
        </w:rPr>
        <w:t>362.</w:t>
      </w:r>
      <w:r w:rsidRPr="00407266">
        <w:rPr>
          <w:rFonts w:ascii="Arial" w:hAnsi="Arial" w:cs="Arial"/>
          <w:b w:val="0"/>
        </w:rPr>
        <w:tab/>
        <w:t>Vuong C, Van Uum SH, O'Dell LE, Lutfy K, Friedman TC (2010) The effects of opioids and opioid analogs on animal and human endocrine systems. Endocrine Reviews 31:98-132</w:t>
      </w:r>
      <w:bookmarkEnd w:id="377"/>
    </w:p>
    <w:p w14:paraId="6F27514C" w14:textId="77777777" w:rsidR="006C618E" w:rsidRPr="00407266" w:rsidRDefault="006C618E" w:rsidP="00407266">
      <w:pPr>
        <w:pStyle w:val="EndNoteBibliography"/>
        <w:spacing w:line="276" w:lineRule="auto"/>
        <w:ind w:left="576" w:hanging="576"/>
        <w:rPr>
          <w:rFonts w:ascii="Arial" w:hAnsi="Arial" w:cs="Arial"/>
          <w:b w:val="0"/>
        </w:rPr>
      </w:pPr>
      <w:bookmarkStart w:id="378" w:name="_ENREF_363"/>
      <w:r w:rsidRPr="00407266">
        <w:rPr>
          <w:rFonts w:ascii="Arial" w:hAnsi="Arial" w:cs="Arial"/>
          <w:b w:val="0"/>
        </w:rPr>
        <w:t>363.</w:t>
      </w:r>
      <w:r w:rsidRPr="00407266">
        <w:rPr>
          <w:rFonts w:ascii="Arial" w:hAnsi="Arial" w:cs="Arial"/>
          <w:b w:val="0"/>
        </w:rPr>
        <w:tab/>
        <w:t>Bawor M, Bami H, Dennis BB, Plater C, Worster A, Varenbut M, Daiter J, Marsh DC, Steiner M, Anglin R, Coote M, Pare G, Thabane L, Samaan Z (2015) Testosterone suppression in opioid users: a systematic review and meta-analysis. Drug and Alcohol Dependence 149:1-9</w:t>
      </w:r>
      <w:bookmarkEnd w:id="378"/>
    </w:p>
    <w:p w14:paraId="5C7570DF" w14:textId="77777777" w:rsidR="006C618E" w:rsidRPr="00407266" w:rsidRDefault="006C618E" w:rsidP="00407266">
      <w:pPr>
        <w:pStyle w:val="EndNoteBibliography"/>
        <w:spacing w:line="276" w:lineRule="auto"/>
        <w:ind w:left="576" w:hanging="576"/>
        <w:rPr>
          <w:rFonts w:ascii="Arial" w:hAnsi="Arial" w:cs="Arial"/>
          <w:b w:val="0"/>
        </w:rPr>
      </w:pPr>
      <w:bookmarkStart w:id="379" w:name="_ENREF_364"/>
      <w:r w:rsidRPr="00407266">
        <w:rPr>
          <w:rFonts w:ascii="Arial" w:hAnsi="Arial" w:cs="Arial"/>
          <w:b w:val="0"/>
        </w:rPr>
        <w:t>364.</w:t>
      </w:r>
      <w:r w:rsidRPr="00407266">
        <w:rPr>
          <w:rFonts w:ascii="Arial" w:hAnsi="Arial" w:cs="Arial"/>
          <w:b w:val="0"/>
        </w:rPr>
        <w:tab/>
        <w:t>O'Rourke TK, Jr., Wosnitzer MS (2016) Opioid-Induced Androgen Deficiency (OPIAD): Diagnosis, Management, and Literature Review. Current Urology Reports 17:76</w:t>
      </w:r>
      <w:bookmarkEnd w:id="379"/>
    </w:p>
    <w:p w14:paraId="38013DF3" w14:textId="77777777" w:rsidR="006C618E" w:rsidRPr="00407266" w:rsidRDefault="006C618E" w:rsidP="00407266">
      <w:pPr>
        <w:pStyle w:val="EndNoteBibliography"/>
        <w:spacing w:line="276" w:lineRule="auto"/>
        <w:ind w:left="576" w:hanging="576"/>
        <w:rPr>
          <w:rFonts w:ascii="Arial" w:hAnsi="Arial" w:cs="Arial"/>
          <w:b w:val="0"/>
        </w:rPr>
      </w:pPr>
      <w:bookmarkStart w:id="380" w:name="_ENREF_365"/>
      <w:r w:rsidRPr="00407266">
        <w:rPr>
          <w:rFonts w:ascii="Arial" w:hAnsi="Arial" w:cs="Arial"/>
          <w:b w:val="0"/>
        </w:rPr>
        <w:t>365.</w:t>
      </w:r>
      <w:r w:rsidRPr="00407266">
        <w:rPr>
          <w:rFonts w:ascii="Arial" w:hAnsi="Arial" w:cs="Arial"/>
          <w:b w:val="0"/>
        </w:rPr>
        <w:tab/>
        <w:t>Daniell HW, Lentz R, Mazer NA (2006) Open-label pilot study of testosterone patch therapy in men with opioid-induced androgen deficiency. J Pain 7:200-210</w:t>
      </w:r>
      <w:bookmarkEnd w:id="380"/>
    </w:p>
    <w:p w14:paraId="5BAA104D" w14:textId="77777777" w:rsidR="006C618E" w:rsidRPr="00407266" w:rsidRDefault="006C618E" w:rsidP="00407266">
      <w:pPr>
        <w:pStyle w:val="EndNoteBibliography"/>
        <w:spacing w:line="276" w:lineRule="auto"/>
        <w:ind w:left="576" w:hanging="576"/>
        <w:rPr>
          <w:rFonts w:ascii="Arial" w:hAnsi="Arial" w:cs="Arial"/>
          <w:b w:val="0"/>
        </w:rPr>
      </w:pPr>
      <w:bookmarkStart w:id="381" w:name="_ENREF_366"/>
      <w:r w:rsidRPr="00407266">
        <w:rPr>
          <w:rFonts w:ascii="Arial" w:hAnsi="Arial" w:cs="Arial"/>
          <w:b w:val="0"/>
        </w:rPr>
        <w:t>366.</w:t>
      </w:r>
      <w:r w:rsidRPr="00407266">
        <w:rPr>
          <w:rFonts w:ascii="Arial" w:hAnsi="Arial" w:cs="Arial"/>
          <w:b w:val="0"/>
        </w:rPr>
        <w:tab/>
        <w:t xml:space="preserve">Basaria S, Travison TG, Alford D, Knapp PE, Teeter K, Cahalan C, Eder R, Lakshman K, Bachman E, Mensing G, Martel MO, Le D, Stroh H, Bhasin S, Wasan AD, Edwards RR (2015) Effects of testosterone replacement in men with opioid-induced androgen </w:t>
      </w:r>
      <w:r w:rsidRPr="00407266">
        <w:rPr>
          <w:rFonts w:ascii="Arial" w:hAnsi="Arial" w:cs="Arial"/>
          <w:b w:val="0"/>
        </w:rPr>
        <w:lastRenderedPageBreak/>
        <w:t>deficiency: a randomized controlled trial. Pain 156:280-288</w:t>
      </w:r>
      <w:bookmarkEnd w:id="381"/>
    </w:p>
    <w:p w14:paraId="09DEEA88" w14:textId="77777777" w:rsidR="006C618E" w:rsidRPr="00407266" w:rsidRDefault="006C618E" w:rsidP="00407266">
      <w:pPr>
        <w:pStyle w:val="EndNoteBibliography"/>
        <w:spacing w:line="276" w:lineRule="auto"/>
        <w:ind w:left="576" w:hanging="576"/>
        <w:rPr>
          <w:rFonts w:ascii="Arial" w:hAnsi="Arial" w:cs="Arial"/>
          <w:b w:val="0"/>
        </w:rPr>
      </w:pPr>
      <w:bookmarkStart w:id="382" w:name="_ENREF_367"/>
      <w:r w:rsidRPr="00407266">
        <w:rPr>
          <w:rFonts w:ascii="Arial" w:hAnsi="Arial" w:cs="Arial"/>
          <w:b w:val="0"/>
        </w:rPr>
        <w:t>367.</w:t>
      </w:r>
      <w:r w:rsidRPr="00407266">
        <w:rPr>
          <w:rFonts w:ascii="Arial" w:hAnsi="Arial" w:cs="Arial"/>
          <w:b w:val="0"/>
        </w:rPr>
        <w:tab/>
        <w:t>Huang G, Travison TG, Edwards RR, Basaria S (2016) Effects of Testosterone Replacement on Pain Catastrophizing and Sleep Quality in Men with Opioid-Induced Androgen Deficiency. Pain Med</w:t>
      </w:r>
      <w:bookmarkEnd w:id="382"/>
    </w:p>
    <w:p w14:paraId="1AD985E9" w14:textId="77777777" w:rsidR="006C618E" w:rsidRPr="00407266" w:rsidRDefault="006C618E" w:rsidP="00407266">
      <w:pPr>
        <w:pStyle w:val="EndNoteBibliography"/>
        <w:spacing w:line="276" w:lineRule="auto"/>
        <w:ind w:left="576" w:hanging="576"/>
        <w:rPr>
          <w:rFonts w:ascii="Arial" w:hAnsi="Arial" w:cs="Arial"/>
          <w:b w:val="0"/>
        </w:rPr>
      </w:pPr>
      <w:bookmarkStart w:id="383" w:name="_ENREF_368"/>
      <w:r w:rsidRPr="00407266">
        <w:rPr>
          <w:rFonts w:ascii="Arial" w:hAnsi="Arial" w:cs="Arial"/>
          <w:b w:val="0"/>
        </w:rPr>
        <w:t>368.</w:t>
      </w:r>
      <w:r w:rsidRPr="00407266">
        <w:rPr>
          <w:rFonts w:ascii="Arial" w:hAnsi="Arial" w:cs="Arial"/>
          <w:b w:val="0"/>
        </w:rPr>
        <w:tab/>
        <w:t>Wierman ME, Basson R, Davis SR, Khosla S, Miller KK, Rosner W, Santoro N (2006) Androgen therapy in women: an Endocrine Society Clinical Practice guideline. Journal of Clinical Endocrinology and Metabolism 91:3697-3710</w:t>
      </w:r>
      <w:bookmarkEnd w:id="383"/>
    </w:p>
    <w:p w14:paraId="067B6827" w14:textId="77777777" w:rsidR="006C618E" w:rsidRPr="00407266" w:rsidRDefault="006C618E" w:rsidP="00407266">
      <w:pPr>
        <w:pStyle w:val="EndNoteBibliography"/>
        <w:spacing w:line="276" w:lineRule="auto"/>
        <w:ind w:left="576" w:hanging="576"/>
        <w:rPr>
          <w:rFonts w:ascii="Arial" w:hAnsi="Arial" w:cs="Arial"/>
          <w:b w:val="0"/>
        </w:rPr>
      </w:pPr>
      <w:bookmarkStart w:id="384" w:name="_ENREF_369"/>
      <w:r w:rsidRPr="00407266">
        <w:rPr>
          <w:rFonts w:ascii="Arial" w:hAnsi="Arial" w:cs="Arial"/>
          <w:b w:val="0"/>
        </w:rPr>
        <w:t>369.</w:t>
      </w:r>
      <w:r w:rsidRPr="00407266">
        <w:rPr>
          <w:rFonts w:ascii="Arial" w:hAnsi="Arial" w:cs="Arial"/>
          <w:b w:val="0"/>
        </w:rPr>
        <w:tab/>
        <w:t>Arlt W, Callies F, van Vlijmen JC, Koehler I, Reincke M, Bidlingmaier M, Huebler D, Oettel M, Ernst M, Schulte HM, Allolio B (1999) Dehydroepiandrosterone replacement in women with adrenal insufficiency New England Journal of Medicine 341:1013-1020</w:t>
      </w:r>
      <w:bookmarkEnd w:id="384"/>
    </w:p>
    <w:p w14:paraId="2C5AB1FD" w14:textId="77777777" w:rsidR="006C618E" w:rsidRPr="00407266" w:rsidRDefault="006C618E" w:rsidP="00407266">
      <w:pPr>
        <w:pStyle w:val="EndNoteBibliography"/>
        <w:spacing w:line="276" w:lineRule="auto"/>
        <w:ind w:left="576" w:hanging="576"/>
        <w:rPr>
          <w:rFonts w:ascii="Arial" w:hAnsi="Arial" w:cs="Arial"/>
          <w:b w:val="0"/>
        </w:rPr>
      </w:pPr>
      <w:bookmarkStart w:id="385" w:name="_ENREF_370"/>
      <w:r w:rsidRPr="00407266">
        <w:rPr>
          <w:rFonts w:ascii="Arial" w:hAnsi="Arial" w:cs="Arial"/>
          <w:b w:val="0"/>
        </w:rPr>
        <w:t>370.</w:t>
      </w:r>
      <w:r w:rsidRPr="00407266">
        <w:rPr>
          <w:rFonts w:ascii="Arial" w:hAnsi="Arial" w:cs="Arial"/>
          <w:b w:val="0"/>
        </w:rPr>
        <w:tab/>
        <w:t>Gurnell EM, Hunt PJ, Curran SE, Conway CL, Pullenayegum EM, Huppert FA, Compston JE, Herbert J, Chatterjee VK (2008) Long-term DHEA replacement in primary adrenal insufficiency: a randomized, controlled trial. Journal of Clinical Endocrinology and Metabolism 93:400-409</w:t>
      </w:r>
      <w:bookmarkEnd w:id="385"/>
    </w:p>
    <w:p w14:paraId="59A70646" w14:textId="77777777" w:rsidR="006C618E" w:rsidRPr="00407266" w:rsidRDefault="006C618E" w:rsidP="00407266">
      <w:pPr>
        <w:pStyle w:val="EndNoteBibliography"/>
        <w:spacing w:line="276" w:lineRule="auto"/>
        <w:ind w:left="576" w:hanging="576"/>
        <w:rPr>
          <w:rFonts w:ascii="Arial" w:hAnsi="Arial" w:cs="Arial"/>
          <w:b w:val="0"/>
        </w:rPr>
      </w:pPr>
      <w:bookmarkStart w:id="386" w:name="_ENREF_371"/>
      <w:r w:rsidRPr="00407266">
        <w:rPr>
          <w:rFonts w:ascii="Arial" w:hAnsi="Arial" w:cs="Arial"/>
          <w:b w:val="0"/>
        </w:rPr>
        <w:t>371.</w:t>
      </w:r>
      <w:r w:rsidRPr="00407266">
        <w:rPr>
          <w:rFonts w:ascii="Arial" w:hAnsi="Arial" w:cs="Arial"/>
          <w:b w:val="0"/>
        </w:rPr>
        <w:tab/>
        <w:t>Johannsson G, Burman P, Wiren L, Engstrom BE, Nilsson AG, Ottosson M, Jonsson B, Bengtsson BA, Karlsson FA (2002) Low dose dehydroepiandrosterone affects behavior in hypopituitary androgen-deficient women: a placebo-controlled trial. Journal of Clinical Endocrinology and Metabolism 87:2046-2052</w:t>
      </w:r>
      <w:bookmarkEnd w:id="386"/>
    </w:p>
    <w:p w14:paraId="78C9F62A" w14:textId="77777777" w:rsidR="006C618E" w:rsidRPr="00407266" w:rsidRDefault="006C618E" w:rsidP="00407266">
      <w:pPr>
        <w:pStyle w:val="EndNoteBibliography"/>
        <w:spacing w:line="276" w:lineRule="auto"/>
        <w:ind w:left="576" w:hanging="576"/>
        <w:rPr>
          <w:rFonts w:ascii="Arial" w:hAnsi="Arial" w:cs="Arial"/>
          <w:b w:val="0"/>
        </w:rPr>
      </w:pPr>
      <w:bookmarkStart w:id="387" w:name="_ENREF_372"/>
      <w:r w:rsidRPr="00407266">
        <w:rPr>
          <w:rFonts w:ascii="Arial" w:hAnsi="Arial" w:cs="Arial"/>
          <w:b w:val="0"/>
        </w:rPr>
        <w:t>372.</w:t>
      </w:r>
      <w:r w:rsidRPr="00407266">
        <w:rPr>
          <w:rFonts w:ascii="Arial" w:hAnsi="Arial" w:cs="Arial"/>
          <w:b w:val="0"/>
        </w:rPr>
        <w:tab/>
        <w:t>Lovas K, Gebre-Medhin G, Trovik TS, Fougner KJ, Uhlving S, Nedrebo BG, Myking OL, Kampe O, Husebye ES (2003) Replacement of dehydroepiandrosterone in adrenal failure: no benefit for subjective health status and sexuality in a 9-month, randomized, parallel group clinical trial. Journal of Clinical Endocrinology and Metabolism 88:1112-1118</w:t>
      </w:r>
      <w:bookmarkEnd w:id="387"/>
    </w:p>
    <w:p w14:paraId="342E3209" w14:textId="77777777" w:rsidR="006C618E" w:rsidRPr="00407266" w:rsidRDefault="006C618E" w:rsidP="00407266">
      <w:pPr>
        <w:pStyle w:val="EndNoteBibliography"/>
        <w:spacing w:line="276" w:lineRule="auto"/>
        <w:ind w:left="576" w:hanging="576"/>
        <w:rPr>
          <w:rFonts w:ascii="Arial" w:hAnsi="Arial" w:cs="Arial"/>
          <w:b w:val="0"/>
        </w:rPr>
      </w:pPr>
      <w:bookmarkStart w:id="388" w:name="_ENREF_373"/>
      <w:r w:rsidRPr="00407266">
        <w:rPr>
          <w:rFonts w:ascii="Arial" w:hAnsi="Arial" w:cs="Arial"/>
          <w:b w:val="0"/>
        </w:rPr>
        <w:t>373.</w:t>
      </w:r>
      <w:r w:rsidRPr="00407266">
        <w:rPr>
          <w:rFonts w:ascii="Arial" w:hAnsi="Arial" w:cs="Arial"/>
          <w:b w:val="0"/>
        </w:rPr>
        <w:tab/>
        <w:t>Miller KK, Biller BM, Beauregard C, Lipman JG, Jones J, Schoenfeld D, Sherman JC, Swearingen B, Loeffler J, Klibanski A (2006) Effects of testosterone replacement in androgen-deficient women with hypopituitarism: a randomized, double-blind, placebo-controlled study. Journal of Clinical Endocrinology and Metabolism 91:1683-1690</w:t>
      </w:r>
      <w:bookmarkEnd w:id="388"/>
    </w:p>
    <w:p w14:paraId="6A18268B" w14:textId="77777777" w:rsidR="006C618E" w:rsidRPr="00407266" w:rsidRDefault="006C618E" w:rsidP="00407266">
      <w:pPr>
        <w:pStyle w:val="EndNoteBibliography"/>
        <w:spacing w:line="276" w:lineRule="auto"/>
        <w:ind w:left="576" w:hanging="576"/>
        <w:rPr>
          <w:rFonts w:ascii="Arial" w:hAnsi="Arial" w:cs="Arial"/>
          <w:b w:val="0"/>
        </w:rPr>
      </w:pPr>
      <w:bookmarkStart w:id="389" w:name="_ENREF_374"/>
      <w:r w:rsidRPr="00407266">
        <w:rPr>
          <w:rFonts w:ascii="Arial" w:hAnsi="Arial" w:cs="Arial"/>
          <w:b w:val="0"/>
        </w:rPr>
        <w:t>374.</w:t>
      </w:r>
      <w:r w:rsidRPr="00407266">
        <w:rPr>
          <w:rFonts w:ascii="Arial" w:hAnsi="Arial" w:cs="Arial"/>
          <w:b w:val="0"/>
        </w:rPr>
        <w:tab/>
        <w:t>Shifren JL, Braunstein GD, Simon JA, Casson PR, Buster JE, Redmond GP, Burki RE, Ginsburg ES, Rosen RC, Leiblum SR, Caramelli KE, Mazer NA (2000) Transdermal testosterone treatment in women with impaired sexual function after oophorectomy. New England Journal of Medicine 343:682-688</w:t>
      </w:r>
      <w:bookmarkEnd w:id="389"/>
    </w:p>
    <w:p w14:paraId="01298C20" w14:textId="77777777" w:rsidR="006C618E" w:rsidRPr="00407266" w:rsidRDefault="006C618E" w:rsidP="00407266">
      <w:pPr>
        <w:pStyle w:val="EndNoteBibliography"/>
        <w:spacing w:line="276" w:lineRule="auto"/>
        <w:ind w:left="576" w:hanging="576"/>
        <w:rPr>
          <w:rFonts w:ascii="Arial" w:hAnsi="Arial" w:cs="Arial"/>
          <w:b w:val="0"/>
        </w:rPr>
      </w:pPr>
      <w:bookmarkStart w:id="390" w:name="_ENREF_375"/>
      <w:r w:rsidRPr="00407266">
        <w:rPr>
          <w:rFonts w:ascii="Arial" w:hAnsi="Arial" w:cs="Arial"/>
          <w:b w:val="0"/>
        </w:rPr>
        <w:t>375.</w:t>
      </w:r>
      <w:r w:rsidRPr="00407266">
        <w:rPr>
          <w:rFonts w:ascii="Arial" w:hAnsi="Arial" w:cs="Arial"/>
          <w:b w:val="0"/>
        </w:rPr>
        <w:tab/>
        <w:t>Davis S, Papalia MA, Norman RJ, O'Neill S, Redelman M, Williamson M, Stuckey BG, Wlodarczyk J, Gard'ner K, Humberstone A (2008) Safety and efficacy of a testosterone metered-dose transdermal spray for treating decreased sexual satisfaction in premenopausal women: a randomized trial. Annals of Internal Medicine 148:569-577</w:t>
      </w:r>
      <w:bookmarkEnd w:id="390"/>
    </w:p>
    <w:p w14:paraId="49143F38" w14:textId="77777777" w:rsidR="006C618E" w:rsidRPr="00407266" w:rsidRDefault="006C618E" w:rsidP="00407266">
      <w:pPr>
        <w:pStyle w:val="EndNoteBibliography"/>
        <w:spacing w:line="276" w:lineRule="auto"/>
        <w:ind w:left="576" w:hanging="576"/>
        <w:rPr>
          <w:rFonts w:ascii="Arial" w:hAnsi="Arial" w:cs="Arial"/>
          <w:b w:val="0"/>
        </w:rPr>
      </w:pPr>
      <w:bookmarkStart w:id="391" w:name="_ENREF_376"/>
      <w:r w:rsidRPr="00407266">
        <w:rPr>
          <w:rFonts w:ascii="Arial" w:hAnsi="Arial" w:cs="Arial"/>
          <w:b w:val="0"/>
        </w:rPr>
        <w:t>376.</w:t>
      </w:r>
      <w:r w:rsidRPr="00407266">
        <w:rPr>
          <w:rFonts w:ascii="Arial" w:hAnsi="Arial" w:cs="Arial"/>
          <w:b w:val="0"/>
        </w:rPr>
        <w:tab/>
        <w:t>Somboonporn W, Davis S, Seif MW, Bell R (2005) Testosterone for peri- and postmenopausal women. Cochrane Database Syst Rev:CD004509</w:t>
      </w:r>
      <w:bookmarkEnd w:id="391"/>
    </w:p>
    <w:p w14:paraId="2A55D19B" w14:textId="77777777" w:rsidR="006C618E" w:rsidRPr="00407266" w:rsidRDefault="006C618E" w:rsidP="00407266">
      <w:pPr>
        <w:pStyle w:val="EndNoteBibliography"/>
        <w:spacing w:line="276" w:lineRule="auto"/>
        <w:ind w:left="576" w:hanging="576"/>
        <w:rPr>
          <w:rFonts w:ascii="Arial" w:hAnsi="Arial" w:cs="Arial"/>
          <w:b w:val="0"/>
        </w:rPr>
      </w:pPr>
      <w:bookmarkStart w:id="392" w:name="_ENREF_377"/>
      <w:r w:rsidRPr="00407266">
        <w:rPr>
          <w:rFonts w:ascii="Arial" w:hAnsi="Arial" w:cs="Arial"/>
          <w:b w:val="0"/>
        </w:rPr>
        <w:t>377.</w:t>
      </w:r>
      <w:r w:rsidRPr="00407266">
        <w:rPr>
          <w:rFonts w:ascii="Arial" w:hAnsi="Arial" w:cs="Arial"/>
          <w:b w:val="0"/>
        </w:rPr>
        <w:tab/>
        <w:t>Greenblatt RB, Barfield WE, Garner JF, Calk GL, Harrod JP (1950) Evaluation of an estrogen, androgen, estrogen-androgen combination, and a placebo in the treatment of the menopause. Journal of Clinical Endocrinology and Metabolism 10:1547-1558</w:t>
      </w:r>
      <w:bookmarkEnd w:id="392"/>
    </w:p>
    <w:p w14:paraId="5E844551" w14:textId="77777777" w:rsidR="006C618E" w:rsidRPr="00407266" w:rsidRDefault="006C618E" w:rsidP="00407266">
      <w:pPr>
        <w:pStyle w:val="EndNoteBibliography"/>
        <w:spacing w:line="276" w:lineRule="auto"/>
        <w:ind w:left="576" w:hanging="576"/>
        <w:rPr>
          <w:rFonts w:ascii="Arial" w:hAnsi="Arial" w:cs="Arial"/>
          <w:b w:val="0"/>
        </w:rPr>
      </w:pPr>
      <w:bookmarkStart w:id="393" w:name="_ENREF_378"/>
      <w:r w:rsidRPr="00407266">
        <w:rPr>
          <w:rFonts w:ascii="Arial" w:hAnsi="Arial" w:cs="Arial"/>
          <w:b w:val="0"/>
        </w:rPr>
        <w:t>378.</w:t>
      </w:r>
      <w:r w:rsidRPr="00407266">
        <w:rPr>
          <w:rFonts w:ascii="Arial" w:hAnsi="Arial" w:cs="Arial"/>
          <w:b w:val="0"/>
        </w:rPr>
        <w:tab/>
        <w:t>Sherwin BB, Gelfand MM (1987) The role of androgens in the maintenance of sexual functioning in oophorectomized women. Psychosomatic Medicine 49:397-409</w:t>
      </w:r>
      <w:bookmarkEnd w:id="393"/>
    </w:p>
    <w:p w14:paraId="0105728F" w14:textId="77777777" w:rsidR="006C618E" w:rsidRPr="00407266" w:rsidRDefault="006C618E" w:rsidP="00407266">
      <w:pPr>
        <w:pStyle w:val="EndNoteBibliography"/>
        <w:spacing w:line="276" w:lineRule="auto"/>
        <w:ind w:left="576" w:hanging="576"/>
        <w:rPr>
          <w:rFonts w:ascii="Arial" w:hAnsi="Arial" w:cs="Arial"/>
          <w:b w:val="0"/>
        </w:rPr>
      </w:pPr>
      <w:bookmarkStart w:id="394" w:name="_ENREF_379"/>
      <w:r w:rsidRPr="00407266">
        <w:rPr>
          <w:rFonts w:ascii="Arial" w:hAnsi="Arial" w:cs="Arial"/>
          <w:b w:val="0"/>
        </w:rPr>
        <w:t>379.</w:t>
      </w:r>
      <w:r w:rsidRPr="00407266">
        <w:rPr>
          <w:rFonts w:ascii="Arial" w:hAnsi="Arial" w:cs="Arial"/>
          <w:b w:val="0"/>
        </w:rPr>
        <w:tab/>
        <w:t>Urman B, Pride SM, Yuen BH (1991) Elevated serum testosterone, hirsutism, and virilism associated with combined androgen-estrogen hormone replacement therapy. Obstetrics and Gynecology 77:1124-1131</w:t>
      </w:r>
      <w:bookmarkEnd w:id="394"/>
    </w:p>
    <w:p w14:paraId="2B873749" w14:textId="77777777" w:rsidR="006C618E" w:rsidRPr="00407266" w:rsidRDefault="006C618E" w:rsidP="00407266">
      <w:pPr>
        <w:pStyle w:val="EndNoteBibliography"/>
        <w:spacing w:line="276" w:lineRule="auto"/>
        <w:ind w:left="576" w:hanging="576"/>
        <w:rPr>
          <w:rFonts w:ascii="Arial" w:hAnsi="Arial" w:cs="Arial"/>
          <w:b w:val="0"/>
        </w:rPr>
      </w:pPr>
      <w:bookmarkStart w:id="395" w:name="_ENREF_380"/>
      <w:r w:rsidRPr="00407266">
        <w:rPr>
          <w:rFonts w:ascii="Arial" w:hAnsi="Arial" w:cs="Arial"/>
          <w:b w:val="0"/>
        </w:rPr>
        <w:t>380.</w:t>
      </w:r>
      <w:r w:rsidRPr="00407266">
        <w:rPr>
          <w:rFonts w:ascii="Arial" w:hAnsi="Arial" w:cs="Arial"/>
          <w:b w:val="0"/>
        </w:rPr>
        <w:tab/>
        <w:t xml:space="preserve">Gerritsma EJ, Brocaar MP, Hakkesteegt MM, Birkenhager JC (1994) Virilization of the voice in post-menopausal women due to the anabolic steroid nandrolone decanoate </w:t>
      </w:r>
      <w:r w:rsidRPr="00407266">
        <w:rPr>
          <w:rFonts w:ascii="Arial" w:hAnsi="Arial" w:cs="Arial"/>
          <w:b w:val="0"/>
        </w:rPr>
        <w:lastRenderedPageBreak/>
        <w:t>(Decadurabolin). The effects of medication for one year. Clin Otolaryngol Allied Sci 19:79-84</w:t>
      </w:r>
      <w:bookmarkEnd w:id="395"/>
    </w:p>
    <w:p w14:paraId="01E9A9A0" w14:textId="77777777" w:rsidR="006C618E" w:rsidRPr="00407266" w:rsidRDefault="006C618E" w:rsidP="00407266">
      <w:pPr>
        <w:pStyle w:val="EndNoteBibliography"/>
        <w:spacing w:line="276" w:lineRule="auto"/>
        <w:ind w:left="576" w:hanging="576"/>
        <w:rPr>
          <w:rFonts w:ascii="Arial" w:hAnsi="Arial" w:cs="Arial"/>
          <w:b w:val="0"/>
        </w:rPr>
      </w:pPr>
      <w:bookmarkStart w:id="396" w:name="_ENREF_381"/>
      <w:r w:rsidRPr="00407266">
        <w:rPr>
          <w:rFonts w:ascii="Arial" w:hAnsi="Arial" w:cs="Arial"/>
          <w:b w:val="0"/>
        </w:rPr>
        <w:t>381.</w:t>
      </w:r>
      <w:r w:rsidRPr="00407266">
        <w:rPr>
          <w:rFonts w:ascii="Arial" w:hAnsi="Arial" w:cs="Arial"/>
          <w:b w:val="0"/>
        </w:rPr>
        <w:tab/>
        <w:t>Baker J (1999) A report on alterations to the speaking and singing voices of four women following hormonal therapy with virilizing agents. Journal of Voice 13:496-507</w:t>
      </w:r>
      <w:bookmarkEnd w:id="396"/>
    </w:p>
    <w:p w14:paraId="5778F224" w14:textId="77777777" w:rsidR="006C618E" w:rsidRPr="00407266" w:rsidRDefault="006C618E" w:rsidP="00407266">
      <w:pPr>
        <w:pStyle w:val="EndNoteBibliography"/>
        <w:spacing w:line="276" w:lineRule="auto"/>
        <w:ind w:left="576" w:hanging="576"/>
        <w:rPr>
          <w:rFonts w:ascii="Arial" w:hAnsi="Arial" w:cs="Arial"/>
          <w:b w:val="0"/>
        </w:rPr>
      </w:pPr>
      <w:bookmarkStart w:id="397" w:name="_ENREF_382"/>
      <w:r w:rsidRPr="00407266">
        <w:rPr>
          <w:rFonts w:ascii="Arial" w:hAnsi="Arial" w:cs="Arial"/>
          <w:b w:val="0"/>
        </w:rPr>
        <w:t>382.</w:t>
      </w:r>
      <w:r w:rsidRPr="00407266">
        <w:rPr>
          <w:rFonts w:ascii="Arial" w:hAnsi="Arial" w:cs="Arial"/>
          <w:b w:val="0"/>
        </w:rPr>
        <w:tab/>
        <w:t>Davis SR, McCloud P, Strauss BJG, Burger H (1995) Testosterone enhances estradiol's effects on postmenopausal bone density and sexuality. Maturitas 21:227-236</w:t>
      </w:r>
      <w:bookmarkEnd w:id="397"/>
    </w:p>
    <w:p w14:paraId="519A4E11" w14:textId="77777777" w:rsidR="006C618E" w:rsidRPr="00407266" w:rsidRDefault="006C618E" w:rsidP="00407266">
      <w:pPr>
        <w:pStyle w:val="EndNoteBibliography"/>
        <w:spacing w:line="276" w:lineRule="auto"/>
        <w:ind w:left="576" w:hanging="576"/>
        <w:rPr>
          <w:rFonts w:ascii="Arial" w:hAnsi="Arial" w:cs="Arial"/>
          <w:b w:val="0"/>
        </w:rPr>
      </w:pPr>
      <w:bookmarkStart w:id="398" w:name="_ENREF_383"/>
      <w:r w:rsidRPr="00407266">
        <w:rPr>
          <w:rFonts w:ascii="Arial" w:hAnsi="Arial" w:cs="Arial"/>
          <w:b w:val="0"/>
        </w:rPr>
        <w:t>383.</w:t>
      </w:r>
      <w:r w:rsidRPr="00407266">
        <w:rPr>
          <w:rFonts w:ascii="Arial" w:hAnsi="Arial" w:cs="Arial"/>
          <w:b w:val="0"/>
        </w:rPr>
        <w:tab/>
        <w:t>Elraiyah T, Sonbol MB, Wang Z, Khairalseed T, Asi N, Undavalli C, Nabhan M, Firwana B, Altayar O, Prokop L, Montori VM, Murad MH (2014) Clinical review: The benefits and harms of systemic testosterone therapy in postmenopausal women with normal adrenal function: a systematic review and meta-analysis. Journal of Clinical Endocrinology and Metabolism 99:3543-3550</w:t>
      </w:r>
      <w:bookmarkEnd w:id="398"/>
    </w:p>
    <w:p w14:paraId="0B141B56" w14:textId="77777777" w:rsidR="006C618E" w:rsidRPr="00407266" w:rsidRDefault="006C618E" w:rsidP="00407266">
      <w:pPr>
        <w:pStyle w:val="EndNoteBibliography"/>
        <w:spacing w:line="276" w:lineRule="auto"/>
        <w:ind w:left="576" w:hanging="576"/>
        <w:rPr>
          <w:rFonts w:ascii="Arial" w:hAnsi="Arial" w:cs="Arial"/>
          <w:b w:val="0"/>
        </w:rPr>
      </w:pPr>
      <w:bookmarkStart w:id="399" w:name="_ENREF_384"/>
      <w:r w:rsidRPr="00407266">
        <w:rPr>
          <w:rFonts w:ascii="Arial" w:hAnsi="Arial" w:cs="Arial"/>
          <w:b w:val="0"/>
        </w:rPr>
        <w:t>384.</w:t>
      </w:r>
      <w:r w:rsidRPr="00407266">
        <w:rPr>
          <w:rFonts w:ascii="Arial" w:hAnsi="Arial" w:cs="Arial"/>
          <w:b w:val="0"/>
        </w:rPr>
        <w:tab/>
        <w:t>Davis SR, Wahlin-Jacobsen S (2015) Testosterone in women--the clinical significance. Lancet Diabetes Endocrinol 3:980-992</w:t>
      </w:r>
      <w:bookmarkEnd w:id="399"/>
    </w:p>
    <w:p w14:paraId="6E7600C4" w14:textId="77777777" w:rsidR="006C618E" w:rsidRPr="00407266" w:rsidRDefault="006C618E" w:rsidP="00407266">
      <w:pPr>
        <w:pStyle w:val="EndNoteBibliography"/>
        <w:spacing w:line="276" w:lineRule="auto"/>
        <w:ind w:left="576" w:hanging="576"/>
        <w:rPr>
          <w:rFonts w:ascii="Arial" w:hAnsi="Arial" w:cs="Arial"/>
          <w:b w:val="0"/>
        </w:rPr>
      </w:pPr>
      <w:bookmarkStart w:id="400" w:name="_ENREF_385"/>
      <w:r w:rsidRPr="00407266">
        <w:rPr>
          <w:rFonts w:ascii="Arial" w:hAnsi="Arial" w:cs="Arial"/>
          <w:b w:val="0"/>
        </w:rPr>
        <w:t>385.</w:t>
      </w:r>
      <w:r w:rsidRPr="00407266">
        <w:rPr>
          <w:rFonts w:ascii="Arial" w:hAnsi="Arial" w:cs="Arial"/>
          <w:b w:val="0"/>
        </w:rPr>
        <w:tab/>
        <w:t>Reed BG, Bou Nemer L, Carr BR (2016) Has testosterone passed the test in premenopausal women with low libido? A systematic review. Int J Womens Health 8:599-607</w:t>
      </w:r>
      <w:bookmarkEnd w:id="400"/>
    </w:p>
    <w:p w14:paraId="1DA9F08F" w14:textId="77777777" w:rsidR="006C618E" w:rsidRPr="00407266" w:rsidRDefault="006C618E" w:rsidP="00407266">
      <w:pPr>
        <w:pStyle w:val="EndNoteBibliography"/>
        <w:spacing w:line="276" w:lineRule="auto"/>
        <w:ind w:left="576" w:hanging="576"/>
        <w:rPr>
          <w:rFonts w:ascii="Arial" w:hAnsi="Arial" w:cs="Arial"/>
          <w:b w:val="0"/>
        </w:rPr>
      </w:pPr>
      <w:bookmarkStart w:id="401" w:name="_ENREF_386"/>
      <w:r w:rsidRPr="00407266">
        <w:rPr>
          <w:rFonts w:ascii="Arial" w:hAnsi="Arial" w:cs="Arial"/>
          <w:b w:val="0"/>
        </w:rPr>
        <w:t>386.</w:t>
      </w:r>
      <w:r w:rsidRPr="00407266">
        <w:rPr>
          <w:rFonts w:ascii="Arial" w:hAnsi="Arial" w:cs="Arial"/>
          <w:b w:val="0"/>
        </w:rPr>
        <w:tab/>
        <w:t>Miller KK, Grieco KA, Klibanski A (2005) Testosterone administration in women with anorexia nervosa. Journal of Clinical Endocrinology and Metabolism 90:1428-1433</w:t>
      </w:r>
      <w:bookmarkEnd w:id="401"/>
    </w:p>
    <w:p w14:paraId="28E737EE" w14:textId="77777777" w:rsidR="006C618E" w:rsidRPr="00407266" w:rsidRDefault="006C618E" w:rsidP="00407266">
      <w:pPr>
        <w:pStyle w:val="EndNoteBibliography"/>
        <w:spacing w:line="276" w:lineRule="auto"/>
        <w:ind w:left="576" w:hanging="576"/>
        <w:rPr>
          <w:rFonts w:ascii="Arial" w:hAnsi="Arial" w:cs="Arial"/>
          <w:b w:val="0"/>
        </w:rPr>
      </w:pPr>
      <w:bookmarkStart w:id="402" w:name="_ENREF_387"/>
      <w:r w:rsidRPr="00407266">
        <w:rPr>
          <w:rFonts w:ascii="Arial" w:hAnsi="Arial" w:cs="Arial"/>
          <w:b w:val="0"/>
        </w:rPr>
        <w:t>387.</w:t>
      </w:r>
      <w:r w:rsidRPr="00407266">
        <w:rPr>
          <w:rFonts w:ascii="Arial" w:hAnsi="Arial" w:cs="Arial"/>
          <w:b w:val="0"/>
        </w:rPr>
        <w:tab/>
        <w:t>Choi HH, Gray PB, Storer TW, Calof OM, Woodhouse L, Singh AB, Padero C, Mac RP, Sinha-Hikim I, Shen R, Dzekov J, Dzekov C, Kushnir MM, Rockwood AL, Meikle AW, Lee ML, Hays RD, Bhasin S (2005) Effects of testosterone replacement in human immunodeficiency virus-infected women with weight loss. Journal of Clinical Endocrinology and Metabolism 90:1531-1541</w:t>
      </w:r>
      <w:bookmarkEnd w:id="402"/>
    </w:p>
    <w:p w14:paraId="2957C59E" w14:textId="77777777" w:rsidR="006C618E" w:rsidRPr="00407266" w:rsidRDefault="006C618E" w:rsidP="00407266">
      <w:pPr>
        <w:pStyle w:val="EndNoteBibliography"/>
        <w:spacing w:line="276" w:lineRule="auto"/>
        <w:ind w:left="576" w:hanging="576"/>
        <w:rPr>
          <w:rFonts w:ascii="Arial" w:hAnsi="Arial" w:cs="Arial"/>
          <w:b w:val="0"/>
        </w:rPr>
      </w:pPr>
      <w:bookmarkStart w:id="403" w:name="_ENREF_388"/>
      <w:r w:rsidRPr="00407266">
        <w:rPr>
          <w:rFonts w:ascii="Arial" w:hAnsi="Arial" w:cs="Arial"/>
          <w:b w:val="0"/>
        </w:rPr>
        <w:t>388.</w:t>
      </w:r>
      <w:r w:rsidRPr="00407266">
        <w:rPr>
          <w:rFonts w:ascii="Arial" w:hAnsi="Arial" w:cs="Arial"/>
          <w:b w:val="0"/>
        </w:rPr>
        <w:tab/>
        <w:t>Gordon C, Wallace DJ, Shinada S, Kalunian KC, Forbess L, Braunstein GD, Weisman MH (2008) Testosterone patches in the management of patients with mild/moderate systemic lupus erythematosus. Rheumatology 47:334-338</w:t>
      </w:r>
      <w:bookmarkEnd w:id="403"/>
    </w:p>
    <w:p w14:paraId="3B62F635" w14:textId="77777777" w:rsidR="006C618E" w:rsidRPr="00407266" w:rsidRDefault="006C618E" w:rsidP="00407266">
      <w:pPr>
        <w:pStyle w:val="EndNoteBibliography"/>
        <w:spacing w:line="276" w:lineRule="auto"/>
        <w:ind w:left="576" w:hanging="576"/>
        <w:rPr>
          <w:rFonts w:ascii="Arial" w:hAnsi="Arial" w:cs="Arial"/>
          <w:b w:val="0"/>
        </w:rPr>
      </w:pPr>
      <w:bookmarkStart w:id="404" w:name="_ENREF_389"/>
      <w:r w:rsidRPr="00407266">
        <w:rPr>
          <w:rFonts w:ascii="Arial" w:hAnsi="Arial" w:cs="Arial"/>
          <w:b w:val="0"/>
        </w:rPr>
        <w:t>389.</w:t>
      </w:r>
      <w:r w:rsidRPr="00407266">
        <w:rPr>
          <w:rFonts w:ascii="Arial" w:hAnsi="Arial" w:cs="Arial"/>
          <w:b w:val="0"/>
        </w:rPr>
        <w:tab/>
        <w:t>Ferreira IM, Verreschi IT, Nery LE, Goldstein RS, Zamel N, Brooks D, Jardim JR (1998) The influence of 6 months of oral anabolic steroids on body mass and respiratory muscles in undernourished COPD patients. Chest 114:19-28.</w:t>
      </w:r>
      <w:bookmarkEnd w:id="404"/>
    </w:p>
    <w:p w14:paraId="4AFD25DA" w14:textId="77777777" w:rsidR="006C618E" w:rsidRPr="00407266" w:rsidRDefault="006C618E" w:rsidP="00407266">
      <w:pPr>
        <w:pStyle w:val="EndNoteBibliography"/>
        <w:spacing w:line="276" w:lineRule="auto"/>
        <w:ind w:left="576" w:hanging="576"/>
        <w:rPr>
          <w:rFonts w:ascii="Arial" w:hAnsi="Arial" w:cs="Arial"/>
          <w:b w:val="0"/>
        </w:rPr>
      </w:pPr>
      <w:bookmarkStart w:id="405" w:name="_ENREF_390"/>
      <w:r w:rsidRPr="00407266">
        <w:rPr>
          <w:rFonts w:ascii="Arial" w:hAnsi="Arial" w:cs="Arial"/>
          <w:b w:val="0"/>
        </w:rPr>
        <w:t>390.</w:t>
      </w:r>
      <w:r w:rsidRPr="00407266">
        <w:rPr>
          <w:rFonts w:ascii="Arial" w:hAnsi="Arial" w:cs="Arial"/>
          <w:b w:val="0"/>
        </w:rPr>
        <w:tab/>
        <w:t>Casaburi R, Bhasin S, Cosentino L, Porszasz J, Somfay A, Lewis MI, Fournier M, Storer TW (2004) Effects of testosterone and resistance training in men with chronic obstructive pulmonary disease. American Journal of Respiratory and Critical Care Medicine 170:870-878</w:t>
      </w:r>
      <w:bookmarkEnd w:id="405"/>
    </w:p>
    <w:p w14:paraId="5BB3E398" w14:textId="77777777" w:rsidR="006C618E" w:rsidRPr="00407266" w:rsidRDefault="006C618E" w:rsidP="00407266">
      <w:pPr>
        <w:pStyle w:val="EndNoteBibliography"/>
        <w:spacing w:line="276" w:lineRule="auto"/>
        <w:ind w:left="576" w:hanging="576"/>
        <w:rPr>
          <w:rFonts w:ascii="Arial" w:hAnsi="Arial" w:cs="Arial"/>
          <w:b w:val="0"/>
        </w:rPr>
      </w:pPr>
      <w:bookmarkStart w:id="406" w:name="_ENREF_391"/>
      <w:r w:rsidRPr="00407266">
        <w:rPr>
          <w:rFonts w:ascii="Arial" w:hAnsi="Arial" w:cs="Arial"/>
          <w:b w:val="0"/>
        </w:rPr>
        <w:t>391.</w:t>
      </w:r>
      <w:r w:rsidRPr="00407266">
        <w:rPr>
          <w:rFonts w:ascii="Arial" w:hAnsi="Arial" w:cs="Arial"/>
          <w:b w:val="0"/>
        </w:rPr>
        <w:tab/>
        <w:t>Svartberg J, Aasebo U, Hjalmarsen A, Sundsfjord J, Jorde R (2004) Testosterone treatment improves body composition and sexual function in men with COPD, in a 6-month randomized controlled trial. Respiratory Medicine 98:906-913</w:t>
      </w:r>
      <w:bookmarkEnd w:id="406"/>
    </w:p>
    <w:p w14:paraId="30B3C5E6" w14:textId="77777777" w:rsidR="006C618E" w:rsidRPr="00407266" w:rsidRDefault="006C618E" w:rsidP="00407266">
      <w:pPr>
        <w:pStyle w:val="EndNoteBibliography"/>
        <w:spacing w:line="276" w:lineRule="auto"/>
        <w:ind w:left="576" w:hanging="576"/>
        <w:rPr>
          <w:rFonts w:ascii="Arial" w:hAnsi="Arial" w:cs="Arial"/>
          <w:b w:val="0"/>
        </w:rPr>
      </w:pPr>
      <w:bookmarkStart w:id="407" w:name="_ENREF_392"/>
      <w:r w:rsidRPr="00407266">
        <w:rPr>
          <w:rFonts w:ascii="Arial" w:hAnsi="Arial" w:cs="Arial"/>
          <w:b w:val="0"/>
        </w:rPr>
        <w:t>392.</w:t>
      </w:r>
      <w:r w:rsidRPr="00407266">
        <w:rPr>
          <w:rFonts w:ascii="Arial" w:hAnsi="Arial" w:cs="Arial"/>
          <w:b w:val="0"/>
        </w:rPr>
        <w:tab/>
        <w:t>Weisberg J, Wanger J, Olson J, Streit B, Fogarty C, Martin T, Casaburi R (2002) Megestrol acetate stimulates weight gain and ventilation in underweight COPD patients. Chest 121:1070-1078</w:t>
      </w:r>
      <w:bookmarkEnd w:id="407"/>
    </w:p>
    <w:p w14:paraId="7571B572" w14:textId="77777777" w:rsidR="006C618E" w:rsidRPr="00407266" w:rsidRDefault="006C618E" w:rsidP="00407266">
      <w:pPr>
        <w:pStyle w:val="EndNoteBibliography"/>
        <w:spacing w:line="276" w:lineRule="auto"/>
        <w:ind w:left="576" w:hanging="576"/>
        <w:rPr>
          <w:rFonts w:ascii="Arial" w:hAnsi="Arial" w:cs="Arial"/>
          <w:b w:val="0"/>
        </w:rPr>
      </w:pPr>
      <w:bookmarkStart w:id="408" w:name="_ENREF_393"/>
      <w:r w:rsidRPr="00407266">
        <w:rPr>
          <w:rFonts w:ascii="Arial" w:hAnsi="Arial" w:cs="Arial"/>
          <w:b w:val="0"/>
        </w:rPr>
        <w:t>393.</w:t>
      </w:r>
      <w:r w:rsidRPr="00407266">
        <w:rPr>
          <w:rFonts w:ascii="Arial" w:hAnsi="Arial" w:cs="Arial"/>
          <w:b w:val="0"/>
        </w:rPr>
        <w:tab/>
        <w:t>Jankowska EA, Biel B, Majda J, Szklarska A, Lopuszanska M, Medras M, Anker SD, Banasiak W, Poole-Wilson PA, Ponikowski P (2006) Anabolic deficiency in men with chronic heart failure: prevalence and detrimental impact on survival. Circulation 114:1829-1837</w:t>
      </w:r>
      <w:bookmarkEnd w:id="408"/>
    </w:p>
    <w:p w14:paraId="08B7FFEB" w14:textId="77777777" w:rsidR="006C618E" w:rsidRPr="00407266" w:rsidRDefault="006C618E" w:rsidP="00407266">
      <w:pPr>
        <w:pStyle w:val="EndNoteBibliography"/>
        <w:spacing w:line="276" w:lineRule="auto"/>
        <w:ind w:left="576" w:hanging="576"/>
        <w:rPr>
          <w:rFonts w:ascii="Arial" w:hAnsi="Arial" w:cs="Arial"/>
          <w:b w:val="0"/>
        </w:rPr>
      </w:pPr>
      <w:bookmarkStart w:id="409" w:name="_ENREF_394"/>
      <w:r w:rsidRPr="00407266">
        <w:rPr>
          <w:rFonts w:ascii="Arial" w:hAnsi="Arial" w:cs="Arial"/>
          <w:b w:val="0"/>
        </w:rPr>
        <w:t>394.</w:t>
      </w:r>
      <w:r w:rsidRPr="00407266">
        <w:rPr>
          <w:rFonts w:ascii="Arial" w:hAnsi="Arial" w:cs="Arial"/>
          <w:b w:val="0"/>
        </w:rPr>
        <w:tab/>
        <w:t>Malkin CJ, Pugh PJ, West JN, van Beek EJ, Jones TH, Channer KS (2006) Testosterone therapy in men with moderate severity heart failure: a double-blind randomized placebo controlled trial. European Heart Journal 27:57-64</w:t>
      </w:r>
      <w:bookmarkEnd w:id="409"/>
    </w:p>
    <w:p w14:paraId="2734B3DA" w14:textId="77777777" w:rsidR="006C618E" w:rsidRPr="00407266" w:rsidRDefault="006C618E" w:rsidP="00407266">
      <w:pPr>
        <w:pStyle w:val="EndNoteBibliography"/>
        <w:spacing w:line="276" w:lineRule="auto"/>
        <w:ind w:left="576" w:hanging="576"/>
        <w:rPr>
          <w:rFonts w:ascii="Arial" w:hAnsi="Arial" w:cs="Arial"/>
          <w:b w:val="0"/>
        </w:rPr>
      </w:pPr>
      <w:bookmarkStart w:id="410" w:name="_ENREF_395"/>
      <w:r w:rsidRPr="00407266">
        <w:rPr>
          <w:rFonts w:ascii="Arial" w:hAnsi="Arial" w:cs="Arial"/>
          <w:b w:val="0"/>
        </w:rPr>
        <w:t>395.</w:t>
      </w:r>
      <w:r w:rsidRPr="00407266">
        <w:rPr>
          <w:rFonts w:ascii="Arial" w:hAnsi="Arial" w:cs="Arial"/>
          <w:b w:val="0"/>
        </w:rPr>
        <w:tab/>
        <w:t xml:space="preserve">Handelsman DJ, Dong Q 1992 Ontogenic regression: a model of stress and </w:t>
      </w:r>
      <w:r w:rsidRPr="00407266">
        <w:rPr>
          <w:rFonts w:ascii="Arial" w:hAnsi="Arial" w:cs="Arial"/>
          <w:b w:val="0"/>
        </w:rPr>
        <w:lastRenderedPageBreak/>
        <w:t>reproduction. In: Sheppard K, Boublik JH, Funder JW eds. Stress and Reproduction. New York: Raven Press; 333-345</w:t>
      </w:r>
      <w:bookmarkEnd w:id="410"/>
    </w:p>
    <w:p w14:paraId="7733C597" w14:textId="77777777" w:rsidR="006C618E" w:rsidRPr="00407266" w:rsidRDefault="006C618E" w:rsidP="00407266">
      <w:pPr>
        <w:pStyle w:val="EndNoteBibliography"/>
        <w:spacing w:line="276" w:lineRule="auto"/>
        <w:ind w:left="576" w:hanging="576"/>
        <w:rPr>
          <w:rFonts w:ascii="Arial" w:hAnsi="Arial" w:cs="Arial"/>
          <w:b w:val="0"/>
        </w:rPr>
      </w:pPr>
      <w:bookmarkStart w:id="411" w:name="_ENREF_396"/>
      <w:r w:rsidRPr="00407266">
        <w:rPr>
          <w:rFonts w:ascii="Arial" w:hAnsi="Arial" w:cs="Arial"/>
          <w:b w:val="0"/>
        </w:rPr>
        <w:t>396.</w:t>
      </w:r>
      <w:r w:rsidRPr="00407266">
        <w:rPr>
          <w:rFonts w:ascii="Arial" w:hAnsi="Arial" w:cs="Arial"/>
          <w:b w:val="0"/>
        </w:rPr>
        <w:tab/>
        <w:t>Reid IR, Wattie DJ, Evans MC, Stapleton JP (1996) Testosterone therapy in glucocorticoid-treated men. Archives of Internal Medicine 156:1173-1177</w:t>
      </w:r>
      <w:bookmarkEnd w:id="411"/>
    </w:p>
    <w:p w14:paraId="24FADE98" w14:textId="77777777" w:rsidR="006C618E" w:rsidRPr="00407266" w:rsidRDefault="006C618E" w:rsidP="00407266">
      <w:pPr>
        <w:pStyle w:val="EndNoteBibliography"/>
        <w:spacing w:line="276" w:lineRule="auto"/>
        <w:ind w:left="576" w:hanging="576"/>
        <w:rPr>
          <w:rFonts w:ascii="Arial" w:hAnsi="Arial" w:cs="Arial"/>
          <w:b w:val="0"/>
        </w:rPr>
      </w:pPr>
      <w:bookmarkStart w:id="412" w:name="_ENREF_397"/>
      <w:r w:rsidRPr="00407266">
        <w:rPr>
          <w:rFonts w:ascii="Arial" w:hAnsi="Arial" w:cs="Arial"/>
          <w:b w:val="0"/>
        </w:rPr>
        <w:t>397.</w:t>
      </w:r>
      <w:r w:rsidRPr="00407266">
        <w:rPr>
          <w:rFonts w:ascii="Arial" w:hAnsi="Arial" w:cs="Arial"/>
          <w:b w:val="0"/>
        </w:rPr>
        <w:tab/>
        <w:t>Crawford BA, Liu PY, Kean M, Bleasel J, Handelsman DJ (2003) Randomised, placebo-controlled trial of androgen effects on bone and muscle in men requiring long-term systemic glucocorticoid therapy. Journal of Clinical Endocrinology and Metabolism 88:3167-3176</w:t>
      </w:r>
      <w:bookmarkEnd w:id="412"/>
    </w:p>
    <w:p w14:paraId="72E35A5E" w14:textId="77777777" w:rsidR="006C618E" w:rsidRPr="00407266" w:rsidRDefault="006C618E" w:rsidP="00407266">
      <w:pPr>
        <w:pStyle w:val="EndNoteBibliography"/>
        <w:spacing w:line="276" w:lineRule="auto"/>
        <w:ind w:left="576" w:hanging="576"/>
        <w:rPr>
          <w:rFonts w:ascii="Arial" w:hAnsi="Arial" w:cs="Arial"/>
          <w:b w:val="0"/>
        </w:rPr>
      </w:pPr>
      <w:bookmarkStart w:id="413" w:name="_ENREF_398"/>
      <w:r w:rsidRPr="00407266">
        <w:rPr>
          <w:rFonts w:ascii="Arial" w:hAnsi="Arial" w:cs="Arial"/>
          <w:b w:val="0"/>
        </w:rPr>
        <w:t>398.</w:t>
      </w:r>
      <w:r w:rsidRPr="00407266">
        <w:rPr>
          <w:rFonts w:ascii="Arial" w:hAnsi="Arial" w:cs="Arial"/>
          <w:b w:val="0"/>
        </w:rPr>
        <w:tab/>
        <w:t>Jeschke MG, Finnerty CC, Suman OE, Kulp G, Mlcak RP, Herndon DN (2007) The effect of oxandrolone on the endocrinologic, inflammatory, and hypermetabolic responses during the acute phase postburn. Annals of Surgery 246:351-360; discussion 360-352</w:t>
      </w:r>
      <w:bookmarkEnd w:id="413"/>
    </w:p>
    <w:p w14:paraId="18219ED1" w14:textId="77777777" w:rsidR="006C618E" w:rsidRPr="00407266" w:rsidRDefault="006C618E" w:rsidP="00407266">
      <w:pPr>
        <w:pStyle w:val="EndNoteBibliography"/>
        <w:spacing w:line="276" w:lineRule="auto"/>
        <w:ind w:left="576" w:hanging="576"/>
        <w:rPr>
          <w:rFonts w:ascii="Arial" w:hAnsi="Arial" w:cs="Arial"/>
          <w:b w:val="0"/>
        </w:rPr>
      </w:pPr>
      <w:bookmarkStart w:id="414" w:name="_ENREF_399"/>
      <w:r w:rsidRPr="00407266">
        <w:rPr>
          <w:rFonts w:ascii="Arial" w:hAnsi="Arial" w:cs="Arial"/>
          <w:b w:val="0"/>
        </w:rPr>
        <w:t>399.</w:t>
      </w:r>
      <w:r w:rsidRPr="00407266">
        <w:rPr>
          <w:rFonts w:ascii="Arial" w:hAnsi="Arial" w:cs="Arial"/>
          <w:b w:val="0"/>
        </w:rPr>
        <w:tab/>
        <w:t>Bulger EM, Jurkovich GJ, Farver CL, Klotz P, Maier RV (2004) Oxandrolone does not improve outcome of ventilator dependent surgical patients. Annals of Surgery 240:472-478; discussion 478-480</w:t>
      </w:r>
      <w:bookmarkEnd w:id="414"/>
    </w:p>
    <w:p w14:paraId="3BC84678" w14:textId="77777777" w:rsidR="006C618E" w:rsidRPr="00407266" w:rsidRDefault="006C618E" w:rsidP="00407266">
      <w:pPr>
        <w:pStyle w:val="EndNoteBibliography"/>
        <w:spacing w:line="276" w:lineRule="auto"/>
        <w:ind w:left="576" w:hanging="576"/>
        <w:rPr>
          <w:rFonts w:ascii="Arial" w:hAnsi="Arial" w:cs="Arial"/>
          <w:b w:val="0"/>
        </w:rPr>
      </w:pPr>
      <w:bookmarkStart w:id="415" w:name="_ENREF_400"/>
      <w:r w:rsidRPr="00407266">
        <w:rPr>
          <w:rFonts w:ascii="Arial" w:hAnsi="Arial" w:cs="Arial"/>
          <w:b w:val="0"/>
        </w:rPr>
        <w:t>400.</w:t>
      </w:r>
      <w:r w:rsidRPr="00407266">
        <w:rPr>
          <w:rFonts w:ascii="Arial" w:hAnsi="Arial" w:cs="Arial"/>
          <w:b w:val="0"/>
        </w:rPr>
        <w:tab/>
        <w:t>Harman SM, Metter EJ, Tobin JD, Pearson J, Blackman MR (2001) Longitudinal effects of aging on serum total and free testosterone levels in healthy men. Baltimore Longitudinal Study of Aging. Journal of Clinical Endocrinology and Metabolism 86:724-731.</w:t>
      </w:r>
      <w:bookmarkEnd w:id="415"/>
    </w:p>
    <w:p w14:paraId="1CDC5295" w14:textId="77777777" w:rsidR="006C618E" w:rsidRPr="00407266" w:rsidRDefault="006C618E" w:rsidP="00407266">
      <w:pPr>
        <w:pStyle w:val="EndNoteBibliography"/>
        <w:spacing w:line="276" w:lineRule="auto"/>
        <w:ind w:left="576" w:hanging="576"/>
        <w:rPr>
          <w:rFonts w:ascii="Arial" w:hAnsi="Arial" w:cs="Arial"/>
          <w:b w:val="0"/>
        </w:rPr>
      </w:pPr>
      <w:bookmarkStart w:id="416" w:name="_ENREF_401"/>
      <w:r w:rsidRPr="00407266">
        <w:rPr>
          <w:rFonts w:ascii="Arial" w:hAnsi="Arial" w:cs="Arial"/>
          <w:b w:val="0"/>
        </w:rPr>
        <w:t>401.</w:t>
      </w:r>
      <w:r w:rsidRPr="00407266">
        <w:rPr>
          <w:rFonts w:ascii="Arial" w:hAnsi="Arial" w:cs="Arial"/>
          <w:b w:val="0"/>
        </w:rPr>
        <w:tab/>
        <w:t>Travison TG, Shackelton R, Araujo AB, Hall SA, Williams RE, Clark RV, O'Donnell AB, McKinlay JB (2008) The natural history of symptomatic androgen deficiency in men: onset, progression, and spontaneous remission. Journal of the American Geriatrics Society 56:831-839</w:t>
      </w:r>
      <w:bookmarkEnd w:id="416"/>
    </w:p>
    <w:p w14:paraId="28D87FB5" w14:textId="77777777" w:rsidR="006C618E" w:rsidRPr="00407266" w:rsidRDefault="006C618E" w:rsidP="00407266">
      <w:pPr>
        <w:pStyle w:val="EndNoteBibliography"/>
        <w:spacing w:line="276" w:lineRule="auto"/>
        <w:ind w:left="576" w:hanging="576"/>
        <w:rPr>
          <w:rFonts w:ascii="Arial" w:hAnsi="Arial" w:cs="Arial"/>
          <w:b w:val="0"/>
        </w:rPr>
      </w:pPr>
      <w:bookmarkStart w:id="417" w:name="_ENREF_402"/>
      <w:r w:rsidRPr="00407266">
        <w:rPr>
          <w:rFonts w:ascii="Arial" w:hAnsi="Arial" w:cs="Arial"/>
          <w:b w:val="0"/>
        </w:rPr>
        <w:t>402.</w:t>
      </w:r>
      <w:r w:rsidRPr="00407266">
        <w:rPr>
          <w:rFonts w:ascii="Arial" w:hAnsi="Arial" w:cs="Arial"/>
          <w:b w:val="0"/>
        </w:rPr>
        <w:tab/>
        <w:t>Deslypere JP, Vermeulen A (1981) Aging and tissue androgens. Journal of Clinical Endocrinology and Metabolism 53:430-434</w:t>
      </w:r>
      <w:bookmarkEnd w:id="417"/>
    </w:p>
    <w:p w14:paraId="10610C0E" w14:textId="77777777" w:rsidR="006C618E" w:rsidRPr="00407266" w:rsidRDefault="006C618E" w:rsidP="00407266">
      <w:pPr>
        <w:pStyle w:val="EndNoteBibliography"/>
        <w:spacing w:line="276" w:lineRule="auto"/>
        <w:ind w:left="576" w:hanging="576"/>
        <w:rPr>
          <w:rFonts w:ascii="Arial" w:hAnsi="Arial" w:cs="Arial"/>
          <w:b w:val="0"/>
        </w:rPr>
      </w:pPr>
      <w:bookmarkStart w:id="418" w:name="_ENREF_403"/>
      <w:r w:rsidRPr="00407266">
        <w:rPr>
          <w:rFonts w:ascii="Arial" w:hAnsi="Arial" w:cs="Arial"/>
          <w:b w:val="0"/>
        </w:rPr>
        <w:t>403.</w:t>
      </w:r>
      <w:r w:rsidRPr="00407266">
        <w:rPr>
          <w:rFonts w:ascii="Arial" w:hAnsi="Arial" w:cs="Arial"/>
          <w:b w:val="0"/>
        </w:rPr>
        <w:tab/>
        <w:t>Deslypere JP, Vermeulen A (1985) Influence of age on steroid concentration in skin and striated muscle in women and in cardiac muscle and lung tissue in men. Journal of Clinical Endocrinology and Metabolism 60:648-653</w:t>
      </w:r>
      <w:bookmarkEnd w:id="418"/>
    </w:p>
    <w:p w14:paraId="52391432" w14:textId="77777777" w:rsidR="006C618E" w:rsidRPr="00407266" w:rsidRDefault="006C618E" w:rsidP="00407266">
      <w:pPr>
        <w:pStyle w:val="EndNoteBibliography"/>
        <w:spacing w:line="276" w:lineRule="auto"/>
        <w:ind w:left="576" w:hanging="576"/>
        <w:rPr>
          <w:rFonts w:ascii="Arial" w:hAnsi="Arial" w:cs="Arial"/>
          <w:b w:val="0"/>
        </w:rPr>
      </w:pPr>
      <w:bookmarkStart w:id="419" w:name="_ENREF_404"/>
      <w:r w:rsidRPr="00407266">
        <w:rPr>
          <w:rFonts w:ascii="Arial" w:hAnsi="Arial" w:cs="Arial"/>
          <w:b w:val="0"/>
        </w:rPr>
        <w:t>404.</w:t>
      </w:r>
      <w:r w:rsidRPr="00407266">
        <w:rPr>
          <w:rFonts w:ascii="Arial" w:hAnsi="Arial" w:cs="Arial"/>
          <w:b w:val="0"/>
        </w:rPr>
        <w:tab/>
        <w:t>Mohr BA, Guay AT, O'Donnell AB, McKinlay JB (2005) Normal, bound and nonbound testosterone levels in normally ageing men: results from the Massachusetts Male Ageing Study. Clinical Endocrinology 62:64-73</w:t>
      </w:r>
      <w:bookmarkEnd w:id="419"/>
    </w:p>
    <w:p w14:paraId="60EDA05E" w14:textId="77777777" w:rsidR="006C618E" w:rsidRPr="00407266" w:rsidRDefault="006C618E" w:rsidP="00407266">
      <w:pPr>
        <w:pStyle w:val="EndNoteBibliography"/>
        <w:spacing w:line="276" w:lineRule="auto"/>
        <w:ind w:left="576" w:hanging="576"/>
        <w:rPr>
          <w:rFonts w:ascii="Arial" w:hAnsi="Arial" w:cs="Arial"/>
          <w:b w:val="0"/>
        </w:rPr>
      </w:pPr>
      <w:bookmarkStart w:id="420" w:name="_ENREF_405"/>
      <w:r w:rsidRPr="00407266">
        <w:rPr>
          <w:rFonts w:ascii="Arial" w:hAnsi="Arial" w:cs="Arial"/>
          <w:b w:val="0"/>
        </w:rPr>
        <w:t>405.</w:t>
      </w:r>
      <w:r w:rsidRPr="00407266">
        <w:rPr>
          <w:rFonts w:ascii="Arial" w:hAnsi="Arial" w:cs="Arial"/>
          <w:b w:val="0"/>
        </w:rPr>
        <w:tab/>
        <w:t>Corona G, Monami M, Rastrelli G, Aversa A, Tishova Y, Saad F, Lenzi A, Forti G, Mannucci E, Maggi M (2011) Testosterone and metabolic syndrome: a meta-analysis study. J Sex Med 8:272-283</w:t>
      </w:r>
      <w:bookmarkEnd w:id="420"/>
    </w:p>
    <w:p w14:paraId="4F800E83" w14:textId="77777777" w:rsidR="006C618E" w:rsidRPr="00407266" w:rsidRDefault="006C618E" w:rsidP="00407266">
      <w:pPr>
        <w:pStyle w:val="EndNoteBibliography"/>
        <w:spacing w:line="276" w:lineRule="auto"/>
        <w:ind w:left="576" w:hanging="576"/>
        <w:rPr>
          <w:rFonts w:ascii="Arial" w:hAnsi="Arial" w:cs="Arial"/>
          <w:b w:val="0"/>
        </w:rPr>
      </w:pPr>
      <w:bookmarkStart w:id="421" w:name="_ENREF_406"/>
      <w:r w:rsidRPr="00407266">
        <w:rPr>
          <w:rFonts w:ascii="Arial" w:hAnsi="Arial" w:cs="Arial"/>
          <w:b w:val="0"/>
        </w:rPr>
        <w:t>406.</w:t>
      </w:r>
      <w:r w:rsidRPr="00407266">
        <w:rPr>
          <w:rFonts w:ascii="Arial" w:hAnsi="Arial" w:cs="Arial"/>
          <w:b w:val="0"/>
        </w:rPr>
        <w:tab/>
        <w:t>Brand JS, van der Tweel I, Grobbee DE, Emmelot-Vonk MH, van der Schouw YT (2011) Testosterone, sex hormone-binding globulin and the metabolic syndrome: a systematic review and meta-analysis of observational studies. International Journal of Epidemiology 40:189-207</w:t>
      </w:r>
      <w:bookmarkEnd w:id="421"/>
    </w:p>
    <w:p w14:paraId="1C5F1C45" w14:textId="77777777" w:rsidR="006C618E" w:rsidRPr="00407266" w:rsidRDefault="006C618E" w:rsidP="00407266">
      <w:pPr>
        <w:pStyle w:val="EndNoteBibliography"/>
        <w:spacing w:line="276" w:lineRule="auto"/>
        <w:ind w:left="576" w:hanging="576"/>
        <w:rPr>
          <w:rFonts w:ascii="Arial" w:hAnsi="Arial" w:cs="Arial"/>
          <w:b w:val="0"/>
        </w:rPr>
      </w:pPr>
      <w:bookmarkStart w:id="422" w:name="_ENREF_407"/>
      <w:r w:rsidRPr="00407266">
        <w:rPr>
          <w:rFonts w:ascii="Arial" w:hAnsi="Arial" w:cs="Arial"/>
          <w:b w:val="0"/>
        </w:rPr>
        <w:t>407.</w:t>
      </w:r>
      <w:r w:rsidRPr="00407266">
        <w:rPr>
          <w:rFonts w:ascii="Arial" w:hAnsi="Arial" w:cs="Arial"/>
          <w:b w:val="0"/>
        </w:rPr>
        <w:tab/>
        <w:t>Ruige JB, Mahmoud AM, De Bacquer D, Kaufman JM (2011) Endogenous testosterone and cardiovascular disease in healthy men: a meta-analysis. Heart 97:870-875</w:t>
      </w:r>
      <w:bookmarkEnd w:id="422"/>
    </w:p>
    <w:p w14:paraId="19AFA302" w14:textId="77777777" w:rsidR="006C618E" w:rsidRPr="00407266" w:rsidRDefault="006C618E" w:rsidP="00407266">
      <w:pPr>
        <w:pStyle w:val="EndNoteBibliography"/>
        <w:spacing w:line="276" w:lineRule="auto"/>
        <w:ind w:left="576" w:hanging="576"/>
        <w:rPr>
          <w:rFonts w:ascii="Arial" w:hAnsi="Arial" w:cs="Arial"/>
          <w:b w:val="0"/>
        </w:rPr>
      </w:pPr>
      <w:bookmarkStart w:id="423" w:name="_ENREF_408"/>
      <w:r w:rsidRPr="00407266">
        <w:rPr>
          <w:rFonts w:ascii="Arial" w:hAnsi="Arial" w:cs="Arial"/>
          <w:b w:val="0"/>
        </w:rPr>
        <w:t>408.</w:t>
      </w:r>
      <w:r w:rsidRPr="00407266">
        <w:rPr>
          <w:rFonts w:ascii="Arial" w:hAnsi="Arial" w:cs="Arial"/>
          <w:b w:val="0"/>
        </w:rPr>
        <w:tab/>
        <w:t>Araujo AB, Dixon JM, Suarez EA, Murad MH, Guey LT, Wittert GA (2011) Clinical review: Endogenous testosterone and mortality in men: a systematic review and meta-analysis. Journal of Clinical Endocrinology and Metabolism 96:3007-3019</w:t>
      </w:r>
      <w:bookmarkEnd w:id="423"/>
    </w:p>
    <w:p w14:paraId="544466EF" w14:textId="77777777" w:rsidR="006C618E" w:rsidRPr="00407266" w:rsidRDefault="006C618E" w:rsidP="00407266">
      <w:pPr>
        <w:pStyle w:val="EndNoteBibliography"/>
        <w:spacing w:line="276" w:lineRule="auto"/>
        <w:ind w:left="576" w:hanging="576"/>
        <w:rPr>
          <w:rFonts w:ascii="Arial" w:hAnsi="Arial" w:cs="Arial"/>
          <w:b w:val="0"/>
        </w:rPr>
      </w:pPr>
      <w:bookmarkStart w:id="424" w:name="_ENREF_409"/>
      <w:r w:rsidRPr="00407266">
        <w:rPr>
          <w:rFonts w:ascii="Arial" w:hAnsi="Arial" w:cs="Arial"/>
          <w:b w:val="0"/>
        </w:rPr>
        <w:t>409.</w:t>
      </w:r>
      <w:r w:rsidRPr="00407266">
        <w:rPr>
          <w:rFonts w:ascii="Arial" w:hAnsi="Arial" w:cs="Arial"/>
          <w:b w:val="0"/>
        </w:rPr>
        <w:tab/>
        <w:t>Toma M, McAlister FA, Coglianese EE, Vidi V, Vasaiwala S, Bakal JA, Armstrong PW, Ezekowitz JA (2012) Testosterone supplementation in heart failure: a meta-analysis. Circ Heart Fail 5:315-321</w:t>
      </w:r>
      <w:bookmarkEnd w:id="424"/>
    </w:p>
    <w:p w14:paraId="3E831731" w14:textId="77777777" w:rsidR="006C618E" w:rsidRPr="00407266" w:rsidRDefault="006C618E" w:rsidP="00407266">
      <w:pPr>
        <w:pStyle w:val="EndNoteBibliography"/>
        <w:spacing w:line="276" w:lineRule="auto"/>
        <w:ind w:left="576" w:hanging="576"/>
        <w:rPr>
          <w:rFonts w:ascii="Arial" w:hAnsi="Arial" w:cs="Arial"/>
          <w:b w:val="0"/>
        </w:rPr>
      </w:pPr>
      <w:bookmarkStart w:id="425" w:name="_ENREF_410"/>
      <w:r w:rsidRPr="00407266">
        <w:rPr>
          <w:rFonts w:ascii="Arial" w:hAnsi="Arial" w:cs="Arial"/>
          <w:b w:val="0"/>
        </w:rPr>
        <w:t>410.</w:t>
      </w:r>
      <w:r w:rsidRPr="00407266">
        <w:rPr>
          <w:rFonts w:ascii="Arial" w:hAnsi="Arial" w:cs="Arial"/>
          <w:b w:val="0"/>
        </w:rPr>
        <w:tab/>
        <w:t xml:space="preserve">Borst SE, Shuster JJ, Zou B, Ye F, Jia H, Wokhlu A, Yarrow JF (2014) Cardiovascular </w:t>
      </w:r>
      <w:r w:rsidRPr="00407266">
        <w:rPr>
          <w:rFonts w:ascii="Arial" w:hAnsi="Arial" w:cs="Arial"/>
          <w:b w:val="0"/>
        </w:rPr>
        <w:lastRenderedPageBreak/>
        <w:t>risks and elevation of serum DHT vary by route of testosterone administration: a systematic review and meta-analysis. BMC Med 12:211</w:t>
      </w:r>
      <w:bookmarkEnd w:id="425"/>
    </w:p>
    <w:p w14:paraId="1583D5D3" w14:textId="77777777" w:rsidR="006C618E" w:rsidRPr="00407266" w:rsidRDefault="006C618E" w:rsidP="00407266">
      <w:pPr>
        <w:pStyle w:val="EndNoteBibliography"/>
        <w:spacing w:line="276" w:lineRule="auto"/>
        <w:ind w:left="576" w:hanging="576"/>
        <w:rPr>
          <w:rFonts w:ascii="Arial" w:hAnsi="Arial" w:cs="Arial"/>
          <w:b w:val="0"/>
        </w:rPr>
      </w:pPr>
      <w:bookmarkStart w:id="426" w:name="_ENREF_411"/>
      <w:r w:rsidRPr="00407266">
        <w:rPr>
          <w:rFonts w:ascii="Arial" w:hAnsi="Arial" w:cs="Arial"/>
          <w:b w:val="0"/>
        </w:rPr>
        <w:t>411.</w:t>
      </w:r>
      <w:r w:rsidRPr="00407266">
        <w:rPr>
          <w:rFonts w:ascii="Arial" w:hAnsi="Arial" w:cs="Arial"/>
          <w:b w:val="0"/>
        </w:rPr>
        <w:tab/>
        <w:t>Onasanya O, Iyer G, Lucas E, Lin D, Singh S, Alexander GC (2016) Association between exogenous testosterone and cardiovascular events: an overview of systematic reviews. Lancet Diabetes Endocrinol</w:t>
      </w:r>
      <w:bookmarkEnd w:id="426"/>
    </w:p>
    <w:p w14:paraId="489F5492" w14:textId="77777777" w:rsidR="006C618E" w:rsidRPr="00407266" w:rsidRDefault="006C618E" w:rsidP="00407266">
      <w:pPr>
        <w:pStyle w:val="EndNoteBibliography"/>
        <w:spacing w:line="276" w:lineRule="auto"/>
        <w:ind w:left="576" w:hanging="576"/>
        <w:rPr>
          <w:rFonts w:ascii="Arial" w:hAnsi="Arial" w:cs="Arial"/>
          <w:b w:val="0"/>
        </w:rPr>
      </w:pPr>
      <w:bookmarkStart w:id="427" w:name="_ENREF_412"/>
      <w:r w:rsidRPr="00407266">
        <w:rPr>
          <w:rFonts w:ascii="Arial" w:hAnsi="Arial" w:cs="Arial"/>
          <w:b w:val="0"/>
        </w:rPr>
        <w:t>412.</w:t>
      </w:r>
      <w:r w:rsidRPr="00407266">
        <w:rPr>
          <w:rFonts w:ascii="Arial" w:hAnsi="Arial" w:cs="Arial"/>
          <w:b w:val="0"/>
        </w:rPr>
        <w:tab/>
        <w:t>Alexander GC, Iyer G, Lucas E, Lin D, Singh S (2016) Cardiovascular Risks of Exogenous Testosterone Use Among Men: A Systematic Review and Meta-Analysis. American Journal of Medicine</w:t>
      </w:r>
      <w:bookmarkEnd w:id="427"/>
    </w:p>
    <w:p w14:paraId="69000064" w14:textId="77777777" w:rsidR="006C618E" w:rsidRPr="00407266" w:rsidRDefault="006C618E" w:rsidP="00407266">
      <w:pPr>
        <w:pStyle w:val="EndNoteBibliography"/>
        <w:spacing w:line="276" w:lineRule="auto"/>
        <w:ind w:left="576" w:hanging="576"/>
        <w:rPr>
          <w:rFonts w:ascii="Arial" w:hAnsi="Arial" w:cs="Arial"/>
          <w:b w:val="0"/>
        </w:rPr>
      </w:pPr>
      <w:bookmarkStart w:id="428" w:name="_ENREF_413"/>
      <w:r w:rsidRPr="00407266">
        <w:rPr>
          <w:rFonts w:ascii="Arial" w:hAnsi="Arial" w:cs="Arial"/>
          <w:b w:val="0"/>
        </w:rPr>
        <w:t>413.</w:t>
      </w:r>
      <w:r w:rsidRPr="00407266">
        <w:rPr>
          <w:rFonts w:ascii="Arial" w:hAnsi="Arial" w:cs="Arial"/>
          <w:b w:val="0"/>
        </w:rPr>
        <w:tab/>
        <w:t>Shores MM, Smith NL, Forsberg CW, Anawalt BD, Matsumoto AM (2012) Testosterone treatment and mortality in men with low testosterone levels. Journal of Clinical Endocrinology and Metabolism 97:2050-2058</w:t>
      </w:r>
      <w:bookmarkEnd w:id="428"/>
    </w:p>
    <w:p w14:paraId="0A01DE1F" w14:textId="77777777" w:rsidR="006C618E" w:rsidRPr="00407266" w:rsidRDefault="006C618E" w:rsidP="00407266">
      <w:pPr>
        <w:pStyle w:val="EndNoteBibliography"/>
        <w:spacing w:line="276" w:lineRule="auto"/>
        <w:ind w:left="576" w:hanging="576"/>
        <w:rPr>
          <w:rFonts w:ascii="Arial" w:hAnsi="Arial" w:cs="Arial"/>
          <w:b w:val="0"/>
        </w:rPr>
      </w:pPr>
      <w:bookmarkStart w:id="429" w:name="_ENREF_414"/>
      <w:r w:rsidRPr="00407266">
        <w:rPr>
          <w:rFonts w:ascii="Arial" w:hAnsi="Arial" w:cs="Arial"/>
          <w:b w:val="0"/>
        </w:rPr>
        <w:t>414.</w:t>
      </w:r>
      <w:r w:rsidRPr="00407266">
        <w:rPr>
          <w:rFonts w:ascii="Arial" w:hAnsi="Arial" w:cs="Arial"/>
          <w:b w:val="0"/>
        </w:rPr>
        <w:tab/>
        <w:t>Wu FC (2012) Caveat emptor: does testosterone treatment reduce mortality in men? Journal of Clinical Endocrinology and Metabolism 97:1884-1886</w:t>
      </w:r>
      <w:bookmarkEnd w:id="429"/>
    </w:p>
    <w:p w14:paraId="17FE492C" w14:textId="77777777" w:rsidR="006C618E" w:rsidRPr="00407266" w:rsidRDefault="006C618E" w:rsidP="00407266">
      <w:pPr>
        <w:pStyle w:val="EndNoteBibliography"/>
        <w:spacing w:line="276" w:lineRule="auto"/>
        <w:ind w:left="576" w:hanging="576"/>
        <w:rPr>
          <w:rFonts w:ascii="Arial" w:hAnsi="Arial" w:cs="Arial"/>
          <w:b w:val="0"/>
        </w:rPr>
      </w:pPr>
      <w:bookmarkStart w:id="430" w:name="_ENREF_415"/>
      <w:r w:rsidRPr="00407266">
        <w:rPr>
          <w:rFonts w:ascii="Arial" w:hAnsi="Arial" w:cs="Arial"/>
          <w:b w:val="0"/>
        </w:rPr>
        <w:t>415.</w:t>
      </w:r>
      <w:r w:rsidRPr="00407266">
        <w:rPr>
          <w:rFonts w:ascii="Arial" w:hAnsi="Arial" w:cs="Arial"/>
          <w:b w:val="0"/>
        </w:rPr>
        <w:tab/>
        <w:t>Gruenewald DA, Matsumoto AM (2003) Testosterone supplementation therapy for older men: potential benefits and risks. Journal of the American Geriatrics Society 51:101-115</w:t>
      </w:r>
      <w:bookmarkEnd w:id="430"/>
    </w:p>
    <w:p w14:paraId="6C77BF04" w14:textId="77777777" w:rsidR="006C618E" w:rsidRPr="00407266" w:rsidRDefault="006C618E" w:rsidP="00407266">
      <w:pPr>
        <w:pStyle w:val="EndNoteBibliography"/>
        <w:spacing w:line="276" w:lineRule="auto"/>
        <w:ind w:left="576" w:hanging="576"/>
        <w:rPr>
          <w:rFonts w:ascii="Arial" w:hAnsi="Arial" w:cs="Arial"/>
          <w:b w:val="0"/>
        </w:rPr>
      </w:pPr>
      <w:bookmarkStart w:id="431" w:name="_ENREF_416"/>
      <w:r w:rsidRPr="00407266">
        <w:rPr>
          <w:rFonts w:ascii="Arial" w:hAnsi="Arial" w:cs="Arial"/>
          <w:b w:val="0"/>
        </w:rPr>
        <w:t>416.</w:t>
      </w:r>
      <w:r w:rsidRPr="00407266">
        <w:rPr>
          <w:rFonts w:ascii="Arial" w:hAnsi="Arial" w:cs="Arial"/>
          <w:b w:val="0"/>
        </w:rPr>
        <w:tab/>
        <w:t>Ly LP, Jimenez M, Zhuang TN, Celermajer DS, Conway AJ, Handelsman DJ (2001) A double-blind, placebo-controlled, randomized clinical trial of transdermal dihydrotestosterone gel on muscular strength, mobility, and quality of life in older men with partial androgen deficiency. Journal of Clinical Endocrinology and Metabolism 86:4078-4088.</w:t>
      </w:r>
      <w:bookmarkEnd w:id="431"/>
    </w:p>
    <w:p w14:paraId="21726504" w14:textId="77777777" w:rsidR="006C618E" w:rsidRPr="00407266" w:rsidRDefault="006C618E" w:rsidP="00407266">
      <w:pPr>
        <w:pStyle w:val="EndNoteBibliography"/>
        <w:spacing w:line="276" w:lineRule="auto"/>
        <w:ind w:left="576" w:hanging="576"/>
        <w:rPr>
          <w:rFonts w:ascii="Arial" w:hAnsi="Arial" w:cs="Arial"/>
          <w:b w:val="0"/>
        </w:rPr>
      </w:pPr>
      <w:bookmarkStart w:id="432" w:name="_ENREF_417"/>
      <w:r w:rsidRPr="00407266">
        <w:rPr>
          <w:rFonts w:ascii="Arial" w:hAnsi="Arial" w:cs="Arial"/>
          <w:b w:val="0"/>
        </w:rPr>
        <w:t>417.</w:t>
      </w:r>
      <w:r w:rsidRPr="00407266">
        <w:rPr>
          <w:rFonts w:ascii="Arial" w:hAnsi="Arial" w:cs="Arial"/>
          <w:b w:val="0"/>
        </w:rPr>
        <w:tab/>
        <w:t>Kunelius P, Lukkarinen O, Hannuksela ML, Itkonen O, Tapanainen JS (2002) The effects of transdermal dihydrotestosterone in the aging male: a prospective, randomized, double blind study. Journal of Clinical Endocrinology and Metabolism 87:1467-1472</w:t>
      </w:r>
      <w:bookmarkEnd w:id="432"/>
    </w:p>
    <w:p w14:paraId="6C3FB799" w14:textId="77777777" w:rsidR="006C618E" w:rsidRPr="00407266" w:rsidRDefault="006C618E" w:rsidP="00407266">
      <w:pPr>
        <w:pStyle w:val="EndNoteBibliography"/>
        <w:spacing w:line="276" w:lineRule="auto"/>
        <w:ind w:left="576" w:hanging="576"/>
        <w:rPr>
          <w:rFonts w:ascii="Arial" w:hAnsi="Arial" w:cs="Arial"/>
          <w:b w:val="0"/>
        </w:rPr>
      </w:pPr>
      <w:bookmarkStart w:id="433" w:name="_ENREF_418"/>
      <w:r w:rsidRPr="00407266">
        <w:rPr>
          <w:rFonts w:ascii="Arial" w:hAnsi="Arial" w:cs="Arial"/>
          <w:b w:val="0"/>
        </w:rPr>
        <w:t>418.</w:t>
      </w:r>
      <w:r w:rsidRPr="00407266">
        <w:rPr>
          <w:rFonts w:ascii="Arial" w:hAnsi="Arial" w:cs="Arial"/>
          <w:b w:val="0"/>
        </w:rPr>
        <w:tab/>
        <w:t>Liu PY, Wishart SM, Handelsman DJ (2002) A double-blind, placebo-controlled, randomized clinical trial of recombinant human chorionic gonadotropin on muscle strength and physical function and activity in older men with partial age-related androgen deficiency. Journal of Clinical Endocrinology and Metabolism 87:3125-3135</w:t>
      </w:r>
      <w:bookmarkEnd w:id="433"/>
    </w:p>
    <w:p w14:paraId="4175AC9C" w14:textId="77777777" w:rsidR="006C618E" w:rsidRPr="00407266" w:rsidRDefault="006C618E" w:rsidP="00407266">
      <w:pPr>
        <w:pStyle w:val="EndNoteBibliography"/>
        <w:spacing w:line="276" w:lineRule="auto"/>
        <w:ind w:left="576" w:hanging="576"/>
        <w:rPr>
          <w:rFonts w:ascii="Arial" w:hAnsi="Arial" w:cs="Arial"/>
          <w:b w:val="0"/>
        </w:rPr>
      </w:pPr>
      <w:bookmarkStart w:id="434" w:name="_ENREF_419"/>
      <w:r w:rsidRPr="00407266">
        <w:rPr>
          <w:rFonts w:ascii="Arial" w:hAnsi="Arial" w:cs="Arial"/>
          <w:b w:val="0"/>
        </w:rPr>
        <w:t>419.</w:t>
      </w:r>
      <w:r w:rsidRPr="00407266">
        <w:rPr>
          <w:rFonts w:ascii="Arial" w:hAnsi="Arial" w:cs="Arial"/>
          <w:b w:val="0"/>
        </w:rPr>
        <w:tab/>
        <w:t>Bhasin S, Calof OM, Storer TW, Lee ML, Mazer NA, Jasuja R, Montori VM, Gao W, Dalton JT (2006) Drug insight: Testosterone and selective androgen receptor modulators as anabolic therapies for chronic illness and aging. Nat Clin Pract Endocrinol Metab 2:146-159</w:t>
      </w:r>
      <w:bookmarkEnd w:id="434"/>
    </w:p>
    <w:p w14:paraId="73D2BD00" w14:textId="77777777" w:rsidR="006C618E" w:rsidRPr="00407266" w:rsidRDefault="006C618E" w:rsidP="00407266">
      <w:pPr>
        <w:pStyle w:val="EndNoteBibliography"/>
        <w:spacing w:line="276" w:lineRule="auto"/>
        <w:ind w:left="576" w:hanging="576"/>
        <w:rPr>
          <w:rFonts w:ascii="Arial" w:hAnsi="Arial" w:cs="Arial"/>
          <w:b w:val="0"/>
        </w:rPr>
      </w:pPr>
      <w:bookmarkStart w:id="435" w:name="_ENREF_420"/>
      <w:r w:rsidRPr="00407266">
        <w:rPr>
          <w:rFonts w:ascii="Arial" w:hAnsi="Arial" w:cs="Arial"/>
          <w:b w:val="0"/>
        </w:rPr>
        <w:t>420.</w:t>
      </w:r>
      <w:r w:rsidRPr="00407266">
        <w:rPr>
          <w:rFonts w:ascii="Arial" w:hAnsi="Arial" w:cs="Arial"/>
          <w:b w:val="0"/>
        </w:rPr>
        <w:tab/>
        <w:t>Isidori AM, Giannetta E, Greco EA, Gianfrilli D, Bonifacio V, Isidori A, Lenzi A, Fabbri A (2005) Effects of testosterone on body composition, bone metabolism and serum lipid profile in middle-aged men: a meta-analysis. Clinical Endocrinology 63:280-293</w:t>
      </w:r>
      <w:bookmarkEnd w:id="435"/>
    </w:p>
    <w:p w14:paraId="704842B6" w14:textId="77777777" w:rsidR="006C618E" w:rsidRPr="00407266" w:rsidRDefault="006C618E" w:rsidP="00407266">
      <w:pPr>
        <w:pStyle w:val="EndNoteBibliography"/>
        <w:spacing w:line="276" w:lineRule="auto"/>
        <w:ind w:left="576" w:hanging="576"/>
        <w:rPr>
          <w:rFonts w:ascii="Arial" w:hAnsi="Arial" w:cs="Arial"/>
          <w:b w:val="0"/>
        </w:rPr>
      </w:pPr>
      <w:bookmarkStart w:id="436" w:name="_ENREF_421"/>
      <w:r w:rsidRPr="00407266">
        <w:rPr>
          <w:rFonts w:ascii="Arial" w:hAnsi="Arial" w:cs="Arial"/>
          <w:b w:val="0"/>
        </w:rPr>
        <w:t>421.</w:t>
      </w:r>
      <w:r w:rsidRPr="00407266">
        <w:rPr>
          <w:rFonts w:ascii="Arial" w:hAnsi="Arial" w:cs="Arial"/>
          <w:b w:val="0"/>
        </w:rPr>
        <w:tab/>
        <w:t>Tracz MJ, Sideras K, Bolona ER, Haddad RM, Kennedy CC, Uraga MV, Caples SM, Erwin PJ, Montori VM (2006) Testosterone use in men and its effects on bone health. A systematic review and meta-analysis of randomized placebo-controlled trials. Journal of Clinical Endocrinology and Metabolism 91:2011-2016</w:t>
      </w:r>
      <w:bookmarkEnd w:id="436"/>
    </w:p>
    <w:p w14:paraId="3016383F" w14:textId="77777777" w:rsidR="006C618E" w:rsidRPr="00407266" w:rsidRDefault="006C618E" w:rsidP="00407266">
      <w:pPr>
        <w:pStyle w:val="EndNoteBibliography"/>
        <w:spacing w:line="276" w:lineRule="auto"/>
        <w:ind w:left="576" w:hanging="576"/>
        <w:rPr>
          <w:rFonts w:ascii="Arial" w:hAnsi="Arial" w:cs="Arial"/>
          <w:b w:val="0"/>
        </w:rPr>
      </w:pPr>
      <w:bookmarkStart w:id="437" w:name="_ENREF_422"/>
      <w:r w:rsidRPr="00407266">
        <w:rPr>
          <w:rFonts w:ascii="Arial" w:hAnsi="Arial" w:cs="Arial"/>
          <w:b w:val="0"/>
        </w:rPr>
        <w:t>422.</w:t>
      </w:r>
      <w:r w:rsidRPr="00407266">
        <w:rPr>
          <w:rFonts w:ascii="Arial" w:hAnsi="Arial" w:cs="Arial"/>
          <w:b w:val="0"/>
        </w:rPr>
        <w:tab/>
        <w:t>Ottenbacher KJ, Ottenbacher ME, Ottenbacher AJ, Acha AA, Ostir GV (2006) Androgen treatment and muscle strength in elderly men: A meta-analysis. Journal of the American Geriatrics Society 54:1666-1673</w:t>
      </w:r>
      <w:bookmarkEnd w:id="437"/>
    </w:p>
    <w:p w14:paraId="46EF5BEE" w14:textId="77777777" w:rsidR="006C618E" w:rsidRPr="00407266" w:rsidRDefault="006C618E" w:rsidP="00407266">
      <w:pPr>
        <w:pStyle w:val="EndNoteBibliography"/>
        <w:spacing w:line="276" w:lineRule="auto"/>
        <w:ind w:left="576" w:hanging="576"/>
        <w:rPr>
          <w:rFonts w:ascii="Arial" w:hAnsi="Arial" w:cs="Arial"/>
          <w:b w:val="0"/>
        </w:rPr>
      </w:pPr>
      <w:bookmarkStart w:id="438" w:name="_ENREF_423"/>
      <w:r w:rsidRPr="00407266">
        <w:rPr>
          <w:rFonts w:ascii="Arial" w:hAnsi="Arial" w:cs="Arial"/>
          <w:b w:val="0"/>
        </w:rPr>
        <w:t>423.</w:t>
      </w:r>
      <w:r w:rsidRPr="00407266">
        <w:rPr>
          <w:rFonts w:ascii="Arial" w:hAnsi="Arial" w:cs="Arial"/>
          <w:b w:val="0"/>
        </w:rPr>
        <w:tab/>
        <w:t>Isidori AM, Giannetta E, Gianfrilli D, Greco EA, Bonifacio V, Aversa A, Isidori A, Fabbri A, Lenzi A (2005) Effects of testosterone on sexual function in men: results of a meta-analysis. Clinical Endocrinology 63:381-394</w:t>
      </w:r>
      <w:bookmarkEnd w:id="438"/>
    </w:p>
    <w:p w14:paraId="378F8D5C" w14:textId="77777777" w:rsidR="006C618E" w:rsidRPr="00407266" w:rsidRDefault="006C618E" w:rsidP="00407266">
      <w:pPr>
        <w:pStyle w:val="EndNoteBibliography"/>
        <w:spacing w:line="276" w:lineRule="auto"/>
        <w:ind w:left="576" w:hanging="576"/>
        <w:rPr>
          <w:rFonts w:ascii="Arial" w:hAnsi="Arial" w:cs="Arial"/>
          <w:b w:val="0"/>
        </w:rPr>
      </w:pPr>
      <w:bookmarkStart w:id="439" w:name="_ENREF_424"/>
      <w:r w:rsidRPr="00407266">
        <w:rPr>
          <w:rFonts w:ascii="Arial" w:hAnsi="Arial" w:cs="Arial"/>
          <w:b w:val="0"/>
        </w:rPr>
        <w:t>424.</w:t>
      </w:r>
      <w:r w:rsidRPr="00407266">
        <w:rPr>
          <w:rFonts w:ascii="Arial" w:hAnsi="Arial" w:cs="Arial"/>
          <w:b w:val="0"/>
        </w:rPr>
        <w:tab/>
        <w:t xml:space="preserve">Bolona ER, Uraga MV, Haddad RM, Tracz MJ, Sideras K, Kennedy CC, Caples SM, Erwin PJ, Montori VM (2007) Testosterone use in men with sexual dysfunction: a </w:t>
      </w:r>
      <w:r w:rsidRPr="00407266">
        <w:rPr>
          <w:rFonts w:ascii="Arial" w:hAnsi="Arial" w:cs="Arial"/>
          <w:b w:val="0"/>
        </w:rPr>
        <w:lastRenderedPageBreak/>
        <w:t>systematic review and meta-analysis of randomized placebo-controlled trials. Mayo Clinic Proceedings 82:20-28</w:t>
      </w:r>
      <w:bookmarkEnd w:id="439"/>
    </w:p>
    <w:p w14:paraId="2628B9FB" w14:textId="77777777" w:rsidR="006C618E" w:rsidRPr="00407266" w:rsidRDefault="006C618E" w:rsidP="00407266">
      <w:pPr>
        <w:pStyle w:val="EndNoteBibliography"/>
        <w:spacing w:line="276" w:lineRule="auto"/>
        <w:ind w:left="576" w:hanging="576"/>
        <w:rPr>
          <w:rFonts w:ascii="Arial" w:hAnsi="Arial" w:cs="Arial"/>
          <w:b w:val="0"/>
        </w:rPr>
      </w:pPr>
      <w:bookmarkStart w:id="440" w:name="_ENREF_425"/>
      <w:r w:rsidRPr="00407266">
        <w:rPr>
          <w:rFonts w:ascii="Arial" w:hAnsi="Arial" w:cs="Arial"/>
          <w:b w:val="0"/>
        </w:rPr>
        <w:t>425.</w:t>
      </w:r>
      <w:r w:rsidRPr="00407266">
        <w:rPr>
          <w:rFonts w:ascii="Arial" w:hAnsi="Arial" w:cs="Arial"/>
          <w:b w:val="0"/>
        </w:rPr>
        <w:tab/>
        <w:t>Calof OM, Singh AB, Lee ML, Kenny AM, Urban RJ, Tenover JL, Bhasin S (2005) Adverse events associated with testosterone replacement in middle-aged and older men: a meta-analysis of randomized, placebo-controlled trials. Journals of Gerontology Series A, Biological Sciences and Medical Sciences 60:1451-1457</w:t>
      </w:r>
      <w:bookmarkEnd w:id="440"/>
    </w:p>
    <w:p w14:paraId="0356E500" w14:textId="77777777" w:rsidR="006C618E" w:rsidRPr="00407266" w:rsidRDefault="006C618E" w:rsidP="00407266">
      <w:pPr>
        <w:pStyle w:val="EndNoteBibliography"/>
        <w:spacing w:line="276" w:lineRule="auto"/>
        <w:ind w:left="576" w:hanging="576"/>
        <w:rPr>
          <w:rFonts w:ascii="Arial" w:hAnsi="Arial" w:cs="Arial"/>
          <w:b w:val="0"/>
        </w:rPr>
      </w:pPr>
      <w:bookmarkStart w:id="441" w:name="_ENREF_426"/>
      <w:r w:rsidRPr="00407266">
        <w:rPr>
          <w:rFonts w:ascii="Arial" w:hAnsi="Arial" w:cs="Arial"/>
          <w:b w:val="0"/>
        </w:rPr>
        <w:t>426.</w:t>
      </w:r>
      <w:r w:rsidRPr="00407266">
        <w:rPr>
          <w:rFonts w:ascii="Arial" w:hAnsi="Arial" w:cs="Arial"/>
          <w:b w:val="0"/>
        </w:rPr>
        <w:tab/>
        <w:t>Liverman CT, Blazer DG eds. 2004 Testosterone and Aging: Clinical Research Directions. Washington, DC: Institute of Medicine: The National Academies Press</w:t>
      </w:r>
      <w:bookmarkEnd w:id="441"/>
    </w:p>
    <w:p w14:paraId="7C0F4E2F" w14:textId="77777777" w:rsidR="006C618E" w:rsidRPr="00407266" w:rsidRDefault="006C618E" w:rsidP="00407266">
      <w:pPr>
        <w:pStyle w:val="EndNoteBibliography"/>
        <w:spacing w:line="276" w:lineRule="auto"/>
        <w:ind w:left="576" w:hanging="576"/>
        <w:rPr>
          <w:rFonts w:ascii="Arial" w:hAnsi="Arial" w:cs="Arial"/>
          <w:b w:val="0"/>
        </w:rPr>
      </w:pPr>
      <w:bookmarkStart w:id="442" w:name="_ENREF_427"/>
      <w:r w:rsidRPr="00407266">
        <w:rPr>
          <w:rFonts w:ascii="Arial" w:hAnsi="Arial" w:cs="Arial"/>
          <w:b w:val="0"/>
        </w:rPr>
        <w:t>427.</w:t>
      </w:r>
      <w:r w:rsidRPr="00407266">
        <w:rPr>
          <w:rFonts w:ascii="Arial" w:hAnsi="Arial" w:cs="Arial"/>
          <w:b w:val="0"/>
        </w:rPr>
        <w:tab/>
        <w:t>Snyder PJ, Bhasin S, Cunningham GR, Matsumoto AM, Stephens-Shields AJ, Cauley JA, Gill TM, Barrett-Connor E, Swerdloff RS, Wang C, Ensrud KE, Lewis CE, Farrar JT, Cella D, Rosen RC, Pahor M, Crandall JP, Molitch ME, Cifelli D, Dougar D, Fluharty L, Resnick SM, Storer TW, Anton S, Basaria S, Diem SJ, Hou X, Mohler ER, 3rd, Parsons JK, Wenger NK, Zeldow B, Landis JR, Ellenberg SS, Testosterone Trials I (2016) Effects of Testosterone Treatment in Older Men. New England Journal of Medicine 374:611-624</w:t>
      </w:r>
      <w:bookmarkEnd w:id="442"/>
    </w:p>
    <w:p w14:paraId="1471F90B" w14:textId="77777777" w:rsidR="006C618E" w:rsidRPr="00407266" w:rsidRDefault="006C618E" w:rsidP="00407266">
      <w:pPr>
        <w:pStyle w:val="EndNoteBibliography"/>
        <w:spacing w:line="276" w:lineRule="auto"/>
        <w:ind w:left="576" w:hanging="576"/>
        <w:rPr>
          <w:rFonts w:ascii="Arial" w:hAnsi="Arial" w:cs="Arial"/>
          <w:b w:val="0"/>
        </w:rPr>
      </w:pPr>
      <w:bookmarkStart w:id="443" w:name="_ENREF_428"/>
      <w:r w:rsidRPr="00407266">
        <w:rPr>
          <w:rFonts w:ascii="Arial" w:hAnsi="Arial" w:cs="Arial"/>
          <w:b w:val="0"/>
        </w:rPr>
        <w:t>428.</w:t>
      </w:r>
      <w:r w:rsidRPr="00407266">
        <w:rPr>
          <w:rFonts w:ascii="Arial" w:hAnsi="Arial" w:cs="Arial"/>
          <w:b w:val="0"/>
        </w:rPr>
        <w:tab/>
        <w:t>Orwoll ES (2016) Establishing a Framework--Does Testosterone Supplementation Help Older Men? New England Journal of Medicine 374:682-683</w:t>
      </w:r>
      <w:bookmarkEnd w:id="443"/>
    </w:p>
    <w:p w14:paraId="0D21CCD4" w14:textId="77777777" w:rsidR="006C618E" w:rsidRPr="00407266" w:rsidRDefault="006C618E" w:rsidP="00407266">
      <w:pPr>
        <w:pStyle w:val="EndNoteBibliography"/>
        <w:spacing w:line="276" w:lineRule="auto"/>
        <w:ind w:left="576" w:hanging="576"/>
        <w:rPr>
          <w:rFonts w:ascii="Arial" w:hAnsi="Arial" w:cs="Arial"/>
          <w:b w:val="0"/>
        </w:rPr>
      </w:pPr>
      <w:bookmarkStart w:id="444" w:name="_ENREF_429"/>
      <w:r w:rsidRPr="00407266">
        <w:rPr>
          <w:rFonts w:ascii="Arial" w:hAnsi="Arial" w:cs="Arial"/>
          <w:b w:val="0"/>
        </w:rPr>
        <w:t>429.</w:t>
      </w:r>
      <w:r w:rsidRPr="00407266">
        <w:rPr>
          <w:rFonts w:ascii="Arial" w:hAnsi="Arial" w:cs="Arial"/>
          <w:b w:val="0"/>
        </w:rPr>
        <w:tab/>
        <w:t>Rossouw JE, Anderson GL, Prentice RL, LaCroix AZ, Kooperberg C, Stefanick ML, Jackson RD, Beresford SA, Howard BV, Johnson KC, Kotchen JM, Ockene J (2002) Risks and benefits of estrogen plus progestin in healthy postmenopausal women: principal results From the Women's Health Initiative randomized controlled trial. Jama 288:321-333</w:t>
      </w:r>
      <w:bookmarkEnd w:id="444"/>
    </w:p>
    <w:p w14:paraId="40EF31E4" w14:textId="77777777" w:rsidR="006C618E" w:rsidRPr="00407266" w:rsidRDefault="006C618E" w:rsidP="00407266">
      <w:pPr>
        <w:pStyle w:val="EndNoteBibliography"/>
        <w:spacing w:line="276" w:lineRule="auto"/>
        <w:ind w:left="576" w:hanging="576"/>
        <w:rPr>
          <w:rFonts w:ascii="Arial" w:hAnsi="Arial" w:cs="Arial"/>
          <w:b w:val="0"/>
        </w:rPr>
      </w:pPr>
      <w:bookmarkStart w:id="445" w:name="_ENREF_430"/>
      <w:r w:rsidRPr="00407266">
        <w:rPr>
          <w:rFonts w:ascii="Arial" w:hAnsi="Arial" w:cs="Arial"/>
          <w:b w:val="0"/>
        </w:rPr>
        <w:t>430.</w:t>
      </w:r>
      <w:r w:rsidRPr="00407266">
        <w:rPr>
          <w:rFonts w:ascii="Arial" w:hAnsi="Arial" w:cs="Arial"/>
          <w:b w:val="0"/>
        </w:rPr>
        <w:tab/>
        <w:t>Kalin MF, Zumoff B (1990) Sex hormones and coronary disease: a review of the clinical studies. Steroids 55:330-352</w:t>
      </w:r>
      <w:bookmarkEnd w:id="445"/>
    </w:p>
    <w:p w14:paraId="5260E67B" w14:textId="77777777" w:rsidR="006C618E" w:rsidRPr="00407266" w:rsidRDefault="006C618E" w:rsidP="00407266">
      <w:pPr>
        <w:pStyle w:val="EndNoteBibliography"/>
        <w:spacing w:line="276" w:lineRule="auto"/>
        <w:ind w:left="576" w:hanging="576"/>
        <w:rPr>
          <w:rFonts w:ascii="Arial" w:hAnsi="Arial" w:cs="Arial"/>
          <w:b w:val="0"/>
        </w:rPr>
      </w:pPr>
      <w:bookmarkStart w:id="446" w:name="_ENREF_431"/>
      <w:r w:rsidRPr="00407266">
        <w:rPr>
          <w:rFonts w:ascii="Arial" w:hAnsi="Arial" w:cs="Arial"/>
          <w:b w:val="0"/>
        </w:rPr>
        <w:t>431.</w:t>
      </w:r>
      <w:r w:rsidRPr="00407266">
        <w:rPr>
          <w:rFonts w:ascii="Arial" w:hAnsi="Arial" w:cs="Arial"/>
          <w:b w:val="0"/>
        </w:rPr>
        <w:tab/>
        <w:t>Zhang Y, Ouyang P, Post WS, Dalal D, Vaidya D, Blasco-Colmenares E, Soliman EZ, Tomaselli GF, Guallar E (2011) Sex-steroid hormones and electrocardiographic QT-interval duration: findings from the third National Health and Nutrition Examination Survey and the Multi-Ethnic Study of Atherosclerosis. American Journal of Epidemiology 174:403-411</w:t>
      </w:r>
      <w:bookmarkEnd w:id="446"/>
    </w:p>
    <w:p w14:paraId="7D1C35C0" w14:textId="77777777" w:rsidR="006C618E" w:rsidRPr="00407266" w:rsidRDefault="006C618E" w:rsidP="00407266">
      <w:pPr>
        <w:pStyle w:val="EndNoteBibliography"/>
        <w:spacing w:line="276" w:lineRule="auto"/>
        <w:ind w:left="576" w:hanging="576"/>
        <w:rPr>
          <w:rFonts w:ascii="Arial" w:hAnsi="Arial" w:cs="Arial"/>
          <w:b w:val="0"/>
        </w:rPr>
      </w:pPr>
      <w:bookmarkStart w:id="447" w:name="_ENREF_432"/>
      <w:r w:rsidRPr="00407266">
        <w:rPr>
          <w:rFonts w:ascii="Arial" w:hAnsi="Arial" w:cs="Arial"/>
          <w:b w:val="0"/>
        </w:rPr>
        <w:t>432.</w:t>
      </w:r>
      <w:r w:rsidRPr="00407266">
        <w:rPr>
          <w:rFonts w:ascii="Arial" w:hAnsi="Arial" w:cs="Arial"/>
          <w:b w:val="0"/>
        </w:rPr>
        <w:tab/>
        <w:t>Carnes CA, Dech SJ (2002) Effects of dihydrotestosterone on cardiac inward rectifier K(+) current. International Journal of Andrology 25:210-214</w:t>
      </w:r>
      <w:bookmarkEnd w:id="447"/>
    </w:p>
    <w:p w14:paraId="2E132BA0" w14:textId="77777777" w:rsidR="006C618E" w:rsidRPr="00407266" w:rsidRDefault="006C618E" w:rsidP="00407266">
      <w:pPr>
        <w:pStyle w:val="EndNoteBibliography"/>
        <w:spacing w:line="276" w:lineRule="auto"/>
        <w:ind w:left="576" w:hanging="576"/>
        <w:rPr>
          <w:rFonts w:ascii="Arial" w:hAnsi="Arial" w:cs="Arial"/>
          <w:b w:val="0"/>
        </w:rPr>
      </w:pPr>
      <w:bookmarkStart w:id="448" w:name="_ENREF_433"/>
      <w:r w:rsidRPr="00407266">
        <w:rPr>
          <w:rFonts w:ascii="Arial" w:hAnsi="Arial" w:cs="Arial"/>
          <w:b w:val="0"/>
        </w:rPr>
        <w:t>433.</w:t>
      </w:r>
      <w:r w:rsidRPr="00407266">
        <w:rPr>
          <w:rFonts w:ascii="Arial" w:hAnsi="Arial" w:cs="Arial"/>
          <w:b w:val="0"/>
        </w:rPr>
        <w:tab/>
        <w:t>Liu XK, Katchman A, Whitfield BH, Wan G, Janowski EM, Woosley RL, Ebert SN (2003) In vivo androgen treatment shortens the QT interval and increases the densities of inward and delayed rectifier potassium currents in orchiectomized male rabbits. Cardiovascular Research 57:28-36</w:t>
      </w:r>
      <w:bookmarkEnd w:id="448"/>
    </w:p>
    <w:p w14:paraId="17A36157" w14:textId="77777777" w:rsidR="006C618E" w:rsidRPr="00407266" w:rsidRDefault="006C618E" w:rsidP="00407266">
      <w:pPr>
        <w:pStyle w:val="EndNoteBibliography"/>
        <w:spacing w:line="276" w:lineRule="auto"/>
        <w:ind w:left="576" w:hanging="576"/>
        <w:rPr>
          <w:rFonts w:ascii="Arial" w:hAnsi="Arial" w:cs="Arial"/>
          <w:b w:val="0"/>
        </w:rPr>
      </w:pPr>
      <w:bookmarkStart w:id="449" w:name="_ENREF_434"/>
      <w:r w:rsidRPr="00407266">
        <w:rPr>
          <w:rFonts w:ascii="Arial" w:hAnsi="Arial" w:cs="Arial"/>
          <w:b w:val="0"/>
        </w:rPr>
        <w:t>434.</w:t>
      </w:r>
      <w:r w:rsidRPr="00407266">
        <w:rPr>
          <w:rFonts w:ascii="Arial" w:hAnsi="Arial" w:cs="Arial"/>
          <w:b w:val="0"/>
        </w:rPr>
        <w:tab/>
        <w:t>Fulop L, Banyasz T, Szabo G, Toth IB, Biro T, Lorincz I, Balogh A, Peto K, Miko I, Nanasi PP (2006) Effects of sex hormones on ECG parameters and expression of cardiac ion channels in dogs. Acta Physiol (Oxf) 188:163-171</w:t>
      </w:r>
      <w:bookmarkEnd w:id="449"/>
    </w:p>
    <w:p w14:paraId="5594C42F" w14:textId="77777777" w:rsidR="006C618E" w:rsidRPr="00407266" w:rsidRDefault="006C618E" w:rsidP="00407266">
      <w:pPr>
        <w:pStyle w:val="EndNoteBibliography"/>
        <w:spacing w:line="276" w:lineRule="auto"/>
        <w:ind w:left="576" w:hanging="576"/>
        <w:rPr>
          <w:rFonts w:ascii="Arial" w:hAnsi="Arial" w:cs="Arial"/>
          <w:b w:val="0"/>
        </w:rPr>
      </w:pPr>
      <w:bookmarkStart w:id="450" w:name="_ENREF_435"/>
      <w:r w:rsidRPr="00407266">
        <w:rPr>
          <w:rFonts w:ascii="Arial" w:hAnsi="Arial" w:cs="Arial"/>
          <w:b w:val="0"/>
        </w:rPr>
        <w:t>435.</w:t>
      </w:r>
      <w:r w:rsidRPr="00407266">
        <w:rPr>
          <w:rFonts w:ascii="Arial" w:hAnsi="Arial" w:cs="Arial"/>
          <w:b w:val="0"/>
        </w:rPr>
        <w:tab/>
        <w:t>Ridley JM, Shuba YM, James AF, Hancox JC (2008) Modulation by testosterone of an endogenous hERG potassium channel current. Journal of Physiology and Pharmacology 59:395-407</w:t>
      </w:r>
      <w:bookmarkEnd w:id="450"/>
    </w:p>
    <w:p w14:paraId="689FC9A2" w14:textId="77777777" w:rsidR="006C618E" w:rsidRPr="00407266" w:rsidRDefault="006C618E" w:rsidP="00407266">
      <w:pPr>
        <w:pStyle w:val="EndNoteBibliography"/>
        <w:spacing w:line="276" w:lineRule="auto"/>
        <w:ind w:left="576" w:hanging="576"/>
        <w:rPr>
          <w:rFonts w:ascii="Arial" w:hAnsi="Arial" w:cs="Arial"/>
          <w:b w:val="0"/>
        </w:rPr>
      </w:pPr>
      <w:bookmarkStart w:id="451" w:name="_ENREF_436"/>
      <w:r w:rsidRPr="00407266">
        <w:rPr>
          <w:rFonts w:ascii="Arial" w:hAnsi="Arial" w:cs="Arial"/>
          <w:b w:val="0"/>
        </w:rPr>
        <w:t>436.</w:t>
      </w:r>
      <w:r w:rsidRPr="00407266">
        <w:rPr>
          <w:rFonts w:ascii="Arial" w:hAnsi="Arial" w:cs="Arial"/>
          <w:b w:val="0"/>
        </w:rPr>
        <w:tab/>
        <w:t>Wu ZY, Chen K, Haendler B, McDonald TV, Bian JS (2008) Stimulation of N-terminal truncated isoform of androgen receptor stabilizes human ether-a-go-go-related gene-encoded potassium channel protein via activation of extracellular signal regulated kinase 1/2. Endocrinology 149:5061-5069</w:t>
      </w:r>
      <w:bookmarkEnd w:id="451"/>
    </w:p>
    <w:p w14:paraId="4B774BF7" w14:textId="77777777" w:rsidR="006C618E" w:rsidRPr="00407266" w:rsidRDefault="006C618E" w:rsidP="00407266">
      <w:pPr>
        <w:pStyle w:val="EndNoteBibliography"/>
        <w:spacing w:line="276" w:lineRule="auto"/>
        <w:ind w:left="576" w:hanging="576"/>
        <w:rPr>
          <w:rFonts w:ascii="Arial" w:hAnsi="Arial" w:cs="Arial"/>
          <w:b w:val="0"/>
        </w:rPr>
      </w:pPr>
      <w:bookmarkStart w:id="452" w:name="_ENREF_437"/>
      <w:r w:rsidRPr="00407266">
        <w:rPr>
          <w:rFonts w:ascii="Arial" w:hAnsi="Arial" w:cs="Arial"/>
          <w:b w:val="0"/>
        </w:rPr>
        <w:t>437.</w:t>
      </w:r>
      <w:r w:rsidRPr="00407266">
        <w:rPr>
          <w:rFonts w:ascii="Arial" w:hAnsi="Arial" w:cs="Arial"/>
          <w:b w:val="0"/>
        </w:rPr>
        <w:tab/>
        <w:t>Charbit B, Christin-Maitre S, Demolis JL, Soustre E, Young J, Funck-Brentano C (2009) Effects of testosterone on ventricular repolarization in hypogonadic men. American Journal of Cardiology 103:887-890</w:t>
      </w:r>
      <w:bookmarkEnd w:id="452"/>
    </w:p>
    <w:p w14:paraId="01D27B04" w14:textId="77777777" w:rsidR="006C618E" w:rsidRPr="00407266" w:rsidRDefault="006C618E" w:rsidP="00407266">
      <w:pPr>
        <w:pStyle w:val="EndNoteBibliography"/>
        <w:spacing w:line="276" w:lineRule="auto"/>
        <w:ind w:left="576" w:hanging="576"/>
        <w:rPr>
          <w:rFonts w:ascii="Arial" w:hAnsi="Arial" w:cs="Arial"/>
          <w:b w:val="0"/>
        </w:rPr>
      </w:pPr>
      <w:bookmarkStart w:id="453" w:name="_ENREF_438"/>
      <w:r w:rsidRPr="00407266">
        <w:rPr>
          <w:rFonts w:ascii="Arial" w:hAnsi="Arial" w:cs="Arial"/>
          <w:b w:val="0"/>
        </w:rPr>
        <w:lastRenderedPageBreak/>
        <w:t>438.</w:t>
      </w:r>
      <w:r w:rsidRPr="00407266">
        <w:rPr>
          <w:rFonts w:ascii="Arial" w:hAnsi="Arial" w:cs="Arial"/>
          <w:b w:val="0"/>
        </w:rPr>
        <w:tab/>
        <w:t>Pecori Giraldi F, Toja PM, Filippini B, Michailidis J, Scacchi M, Stramba Badiale M, Cavagnini F (2010) Increased prevalence of prolonged QT interval in males with primary or secondary hypogonadism: a pilot study. International Journal of Andrology 33:e132-138</w:t>
      </w:r>
      <w:bookmarkEnd w:id="453"/>
    </w:p>
    <w:p w14:paraId="3D68CE30" w14:textId="77777777" w:rsidR="006C618E" w:rsidRPr="00407266" w:rsidRDefault="006C618E" w:rsidP="00407266">
      <w:pPr>
        <w:pStyle w:val="EndNoteBibliography"/>
        <w:spacing w:line="276" w:lineRule="auto"/>
        <w:ind w:left="576" w:hanging="576"/>
        <w:rPr>
          <w:rFonts w:ascii="Arial" w:hAnsi="Arial" w:cs="Arial"/>
          <w:b w:val="0"/>
        </w:rPr>
      </w:pPr>
      <w:bookmarkStart w:id="454" w:name="_ENREF_439"/>
      <w:r w:rsidRPr="00407266">
        <w:rPr>
          <w:rFonts w:ascii="Arial" w:hAnsi="Arial" w:cs="Arial"/>
          <w:b w:val="0"/>
        </w:rPr>
        <w:t>439.</w:t>
      </w:r>
      <w:r w:rsidRPr="00407266">
        <w:rPr>
          <w:rFonts w:ascii="Arial" w:hAnsi="Arial" w:cs="Arial"/>
          <w:b w:val="0"/>
        </w:rPr>
        <w:tab/>
        <w:t>van Noord C, Rodenburg EM, Stricker BH (2011) Invited commentary: sex-steroid hormones and QT-interval duration. American Journal of Epidemiology 174:412-415</w:t>
      </w:r>
      <w:bookmarkEnd w:id="454"/>
    </w:p>
    <w:p w14:paraId="00A2B843" w14:textId="77777777" w:rsidR="006C618E" w:rsidRPr="00407266" w:rsidRDefault="006C618E" w:rsidP="00407266">
      <w:pPr>
        <w:pStyle w:val="EndNoteBibliography"/>
        <w:spacing w:line="276" w:lineRule="auto"/>
        <w:ind w:left="576" w:hanging="576"/>
        <w:rPr>
          <w:rFonts w:ascii="Arial" w:hAnsi="Arial" w:cs="Arial"/>
          <w:b w:val="0"/>
        </w:rPr>
      </w:pPr>
      <w:bookmarkStart w:id="455" w:name="_ENREF_440"/>
      <w:r w:rsidRPr="00407266">
        <w:rPr>
          <w:rFonts w:ascii="Arial" w:hAnsi="Arial" w:cs="Arial"/>
          <w:b w:val="0"/>
        </w:rPr>
        <w:t>440.</w:t>
      </w:r>
      <w:r w:rsidRPr="00407266">
        <w:rPr>
          <w:rFonts w:ascii="Arial" w:hAnsi="Arial" w:cs="Arial"/>
          <w:b w:val="0"/>
        </w:rPr>
        <w:tab/>
        <w:t>Sieveking DP, Lim P, Chow RW, Dunn LL, Bao S, McGrath KC, Heather AK, Handelsman DJ, Celermajer DS, Ng MK (2010) A sex-specific role for androgens in angiogenesis. Journal of Experimental Medicine 207:345-352</w:t>
      </w:r>
      <w:bookmarkEnd w:id="455"/>
    </w:p>
    <w:p w14:paraId="189E0EB4" w14:textId="77777777" w:rsidR="006C618E" w:rsidRPr="00407266" w:rsidRDefault="006C618E" w:rsidP="00407266">
      <w:pPr>
        <w:pStyle w:val="EndNoteBibliography"/>
        <w:spacing w:line="276" w:lineRule="auto"/>
        <w:ind w:left="576" w:hanging="576"/>
        <w:rPr>
          <w:rFonts w:ascii="Arial" w:hAnsi="Arial" w:cs="Arial"/>
          <w:b w:val="0"/>
        </w:rPr>
      </w:pPr>
      <w:bookmarkStart w:id="456" w:name="_ENREF_441"/>
      <w:r w:rsidRPr="00407266">
        <w:rPr>
          <w:rFonts w:ascii="Arial" w:hAnsi="Arial" w:cs="Arial"/>
          <w:b w:val="0"/>
        </w:rPr>
        <w:t>441.</w:t>
      </w:r>
      <w:r w:rsidRPr="00407266">
        <w:rPr>
          <w:rFonts w:ascii="Arial" w:hAnsi="Arial" w:cs="Arial"/>
          <w:b w:val="0"/>
        </w:rPr>
        <w:tab/>
        <w:t>Lecce L, Lam YT, Lindsay LA, Yuen SC, Simpson PJ, Handelsman DJ, Ng MK (2014) Aging impairs VEGF-mediated, androgen-dependent regulation of angiogenesis. Molecular Endocrinology 28:1487-1501</w:t>
      </w:r>
      <w:bookmarkEnd w:id="456"/>
    </w:p>
    <w:p w14:paraId="5315AA3E" w14:textId="77777777" w:rsidR="006C618E" w:rsidRPr="00407266" w:rsidRDefault="006C618E" w:rsidP="00407266">
      <w:pPr>
        <w:pStyle w:val="EndNoteBibliography"/>
        <w:spacing w:line="276" w:lineRule="auto"/>
        <w:ind w:left="576" w:hanging="576"/>
        <w:rPr>
          <w:rFonts w:ascii="Arial" w:hAnsi="Arial" w:cs="Arial"/>
          <w:b w:val="0"/>
        </w:rPr>
      </w:pPr>
      <w:bookmarkStart w:id="457" w:name="_ENREF_442"/>
      <w:r w:rsidRPr="00407266">
        <w:rPr>
          <w:rFonts w:ascii="Arial" w:hAnsi="Arial" w:cs="Arial"/>
          <w:b w:val="0"/>
        </w:rPr>
        <w:t>442.</w:t>
      </w:r>
      <w:r w:rsidRPr="00407266">
        <w:rPr>
          <w:rFonts w:ascii="Arial" w:hAnsi="Arial" w:cs="Arial"/>
          <w:b w:val="0"/>
        </w:rPr>
        <w:tab/>
        <w:t>Wu FC, von Eckardstein A (2003) Androgens and coronary artery disease. Endocrine Reviews 24:183-217</w:t>
      </w:r>
      <w:bookmarkEnd w:id="457"/>
    </w:p>
    <w:p w14:paraId="389ABA95" w14:textId="77777777" w:rsidR="006C618E" w:rsidRPr="00407266" w:rsidRDefault="006C618E" w:rsidP="00407266">
      <w:pPr>
        <w:pStyle w:val="EndNoteBibliography"/>
        <w:spacing w:line="276" w:lineRule="auto"/>
        <w:ind w:left="576" w:hanging="576"/>
        <w:rPr>
          <w:rFonts w:ascii="Arial" w:hAnsi="Arial" w:cs="Arial"/>
          <w:b w:val="0"/>
        </w:rPr>
      </w:pPr>
      <w:bookmarkStart w:id="458" w:name="_ENREF_443"/>
      <w:r w:rsidRPr="00407266">
        <w:rPr>
          <w:rFonts w:ascii="Arial" w:hAnsi="Arial" w:cs="Arial"/>
          <w:b w:val="0"/>
        </w:rPr>
        <w:t>443.</w:t>
      </w:r>
      <w:r w:rsidRPr="00407266">
        <w:rPr>
          <w:rFonts w:ascii="Arial" w:hAnsi="Arial" w:cs="Arial"/>
          <w:b w:val="0"/>
        </w:rPr>
        <w:tab/>
        <w:t>Khaw KT, Dowsett M, Folkerd E, Bingham S, Wareham N, Luben R, Welch A, Day N (2007) Endogenous testosterone and mortality due to all causes, cardiovascular disease, and cancer in men: European prospective investigation into cancer in Norfolk (EPIC-Norfolk) Prospective Population Study. Circulation 116:2694-2701</w:t>
      </w:r>
      <w:bookmarkEnd w:id="458"/>
    </w:p>
    <w:p w14:paraId="2798FA8F" w14:textId="77777777" w:rsidR="006C618E" w:rsidRPr="00407266" w:rsidRDefault="006C618E" w:rsidP="00407266">
      <w:pPr>
        <w:pStyle w:val="EndNoteBibliography"/>
        <w:spacing w:line="276" w:lineRule="auto"/>
        <w:ind w:left="576" w:hanging="576"/>
        <w:rPr>
          <w:rFonts w:ascii="Arial" w:hAnsi="Arial" w:cs="Arial"/>
          <w:b w:val="0"/>
        </w:rPr>
      </w:pPr>
      <w:bookmarkStart w:id="459" w:name="_ENREF_444"/>
      <w:r w:rsidRPr="00407266">
        <w:rPr>
          <w:rFonts w:ascii="Arial" w:hAnsi="Arial" w:cs="Arial"/>
          <w:b w:val="0"/>
        </w:rPr>
        <w:t>444.</w:t>
      </w:r>
      <w:r w:rsidRPr="00407266">
        <w:rPr>
          <w:rFonts w:ascii="Arial" w:hAnsi="Arial" w:cs="Arial"/>
          <w:b w:val="0"/>
        </w:rPr>
        <w:tab/>
        <w:t>Laughlin GA, Barrett-Connor E, Bergstrom J (2008) Low serum testosterone and mortality in older men. Journal of Clinical Endocrinology and Metabolism 93:68-75</w:t>
      </w:r>
      <w:bookmarkEnd w:id="459"/>
    </w:p>
    <w:p w14:paraId="1F29A543" w14:textId="77777777" w:rsidR="006C618E" w:rsidRPr="00407266" w:rsidRDefault="006C618E" w:rsidP="00407266">
      <w:pPr>
        <w:pStyle w:val="EndNoteBibliography"/>
        <w:spacing w:line="276" w:lineRule="auto"/>
        <w:ind w:left="576" w:hanging="576"/>
        <w:rPr>
          <w:rFonts w:ascii="Arial" w:hAnsi="Arial" w:cs="Arial"/>
          <w:b w:val="0"/>
        </w:rPr>
      </w:pPr>
      <w:bookmarkStart w:id="460" w:name="_ENREF_445"/>
      <w:r w:rsidRPr="00407266">
        <w:rPr>
          <w:rFonts w:ascii="Arial" w:hAnsi="Arial" w:cs="Arial"/>
          <w:b w:val="0"/>
        </w:rPr>
        <w:t>445.</w:t>
      </w:r>
      <w:r w:rsidRPr="00407266">
        <w:rPr>
          <w:rFonts w:ascii="Arial" w:hAnsi="Arial" w:cs="Arial"/>
          <w:b w:val="0"/>
        </w:rPr>
        <w:tab/>
        <w:t>Smith GD, Ben-Shlomo Y, Beswick A, Yarnell J, Lightman S, Elwood P (2005) Cortisol, testosterone, and coronary heart disease: prospective evidence from the Caerphilly study. Circulation 112:332-340</w:t>
      </w:r>
      <w:bookmarkEnd w:id="460"/>
    </w:p>
    <w:p w14:paraId="2450D5FA" w14:textId="77777777" w:rsidR="006C618E" w:rsidRPr="00407266" w:rsidRDefault="006C618E" w:rsidP="00407266">
      <w:pPr>
        <w:pStyle w:val="EndNoteBibliography"/>
        <w:spacing w:line="276" w:lineRule="auto"/>
        <w:ind w:left="576" w:hanging="576"/>
        <w:rPr>
          <w:rFonts w:ascii="Arial" w:hAnsi="Arial" w:cs="Arial"/>
          <w:b w:val="0"/>
        </w:rPr>
      </w:pPr>
      <w:bookmarkStart w:id="461" w:name="_ENREF_446"/>
      <w:r w:rsidRPr="00407266">
        <w:rPr>
          <w:rFonts w:ascii="Arial" w:hAnsi="Arial" w:cs="Arial"/>
          <w:b w:val="0"/>
        </w:rPr>
        <w:t>446.</w:t>
      </w:r>
      <w:r w:rsidRPr="00407266">
        <w:rPr>
          <w:rFonts w:ascii="Arial" w:hAnsi="Arial" w:cs="Arial"/>
          <w:b w:val="0"/>
        </w:rPr>
        <w:tab/>
        <w:t>Araujo AB, Kupelian V, Page ST, Handelsman DJ, Bremner WJ, McKinlay JB (2007) Sex steroids and all-cause and cause-specific mortality in men. Archives of Internal Medicine 167:1252-1260</w:t>
      </w:r>
      <w:bookmarkEnd w:id="461"/>
    </w:p>
    <w:p w14:paraId="3F2D99E0" w14:textId="77777777" w:rsidR="006C618E" w:rsidRPr="00407266" w:rsidRDefault="006C618E" w:rsidP="00407266">
      <w:pPr>
        <w:pStyle w:val="EndNoteBibliography"/>
        <w:spacing w:line="276" w:lineRule="auto"/>
        <w:ind w:left="576" w:hanging="576"/>
        <w:rPr>
          <w:rFonts w:ascii="Arial" w:hAnsi="Arial" w:cs="Arial"/>
          <w:b w:val="0"/>
        </w:rPr>
      </w:pPr>
      <w:bookmarkStart w:id="462" w:name="_ENREF_447"/>
      <w:r w:rsidRPr="00407266">
        <w:rPr>
          <w:rFonts w:ascii="Arial" w:hAnsi="Arial" w:cs="Arial"/>
          <w:b w:val="0"/>
        </w:rPr>
        <w:t>447.</w:t>
      </w:r>
      <w:r w:rsidRPr="00407266">
        <w:rPr>
          <w:rFonts w:ascii="Arial" w:hAnsi="Arial" w:cs="Arial"/>
          <w:b w:val="0"/>
        </w:rPr>
        <w:tab/>
        <w:t>Maggio M, Lauretani F, Ceda GP, Bandinelli S, Ling SM, Metter EJ, Artoni A, Carassale L, Cazzato A, Ceresini G, Guralnik JM, Basaria S, Valenti G, Ferrucci L (2007) Relationship between low levels of anabolic hormones and 6-year mortality in older men: the aging in the Chianti Area (InCHIANTI) study. Archives of Internal Medicine 167:2249-2254</w:t>
      </w:r>
      <w:bookmarkEnd w:id="462"/>
    </w:p>
    <w:p w14:paraId="432D03FD" w14:textId="77777777" w:rsidR="006C618E" w:rsidRPr="00407266" w:rsidRDefault="006C618E" w:rsidP="00407266">
      <w:pPr>
        <w:pStyle w:val="EndNoteBibliography"/>
        <w:spacing w:line="276" w:lineRule="auto"/>
        <w:ind w:left="576" w:hanging="576"/>
        <w:rPr>
          <w:rFonts w:ascii="Arial" w:hAnsi="Arial" w:cs="Arial"/>
          <w:b w:val="0"/>
        </w:rPr>
      </w:pPr>
      <w:bookmarkStart w:id="463" w:name="_ENREF_448"/>
      <w:r w:rsidRPr="00407266">
        <w:rPr>
          <w:rFonts w:ascii="Arial" w:hAnsi="Arial" w:cs="Arial"/>
          <w:b w:val="0"/>
        </w:rPr>
        <w:t>448.</w:t>
      </w:r>
      <w:r w:rsidRPr="00407266">
        <w:rPr>
          <w:rFonts w:ascii="Arial" w:hAnsi="Arial" w:cs="Arial"/>
          <w:b w:val="0"/>
        </w:rPr>
        <w:tab/>
        <w:t>Xu L, Freeman G, Cowling BJ, Schooling CM (2013) Testosterone therapy and cardiovascular events among men: a systematic review and meta-analysis of placebo-controlled randomized trials. BMC Med 11:108</w:t>
      </w:r>
      <w:bookmarkEnd w:id="463"/>
    </w:p>
    <w:p w14:paraId="390FCC78" w14:textId="77777777" w:rsidR="006C618E" w:rsidRPr="00407266" w:rsidRDefault="006C618E" w:rsidP="00407266">
      <w:pPr>
        <w:pStyle w:val="EndNoteBibliography"/>
        <w:spacing w:line="276" w:lineRule="auto"/>
        <w:ind w:left="576" w:hanging="576"/>
        <w:rPr>
          <w:rFonts w:ascii="Arial" w:hAnsi="Arial" w:cs="Arial"/>
          <w:b w:val="0"/>
        </w:rPr>
      </w:pPr>
      <w:bookmarkStart w:id="464" w:name="_ENREF_449"/>
      <w:r w:rsidRPr="00407266">
        <w:rPr>
          <w:rFonts w:ascii="Arial" w:hAnsi="Arial" w:cs="Arial"/>
          <w:b w:val="0"/>
        </w:rPr>
        <w:t>449.</w:t>
      </w:r>
      <w:r w:rsidRPr="00407266">
        <w:rPr>
          <w:rFonts w:ascii="Arial" w:hAnsi="Arial" w:cs="Arial"/>
          <w:b w:val="0"/>
        </w:rPr>
        <w:tab/>
        <w:t>Handelsman DJ (2011) An old emperor finds new clothing: rejuvenation in our time. Asian Journal of Andrology 13:125-129</w:t>
      </w:r>
      <w:bookmarkEnd w:id="464"/>
    </w:p>
    <w:p w14:paraId="5E242873" w14:textId="77777777" w:rsidR="006C618E" w:rsidRPr="00407266" w:rsidRDefault="006C618E" w:rsidP="00407266">
      <w:pPr>
        <w:pStyle w:val="EndNoteBibliography"/>
        <w:spacing w:line="276" w:lineRule="auto"/>
        <w:ind w:left="576" w:hanging="576"/>
        <w:rPr>
          <w:rFonts w:ascii="Arial" w:hAnsi="Arial" w:cs="Arial"/>
          <w:b w:val="0"/>
        </w:rPr>
      </w:pPr>
      <w:bookmarkStart w:id="465" w:name="_ENREF_450"/>
      <w:r w:rsidRPr="00407266">
        <w:rPr>
          <w:rFonts w:ascii="Arial" w:hAnsi="Arial" w:cs="Arial"/>
          <w:b w:val="0"/>
        </w:rPr>
        <w:t>450.</w:t>
      </w:r>
      <w:r w:rsidRPr="00407266">
        <w:rPr>
          <w:rFonts w:ascii="Arial" w:hAnsi="Arial" w:cs="Arial"/>
          <w:b w:val="0"/>
        </w:rPr>
        <w:tab/>
        <w:t>Haring R, Teumer A, Volker U, Dorr M, Nauck M, Biffar R, Volzke H, Baumeister SE, Wallaschofski H (2013) Mendelian randomization suggests non-causal associations of testosterone with cardiometabolic risk factors and mortality. Andrology 1:17-23</w:t>
      </w:r>
      <w:bookmarkEnd w:id="465"/>
    </w:p>
    <w:p w14:paraId="2EC150FF" w14:textId="77777777" w:rsidR="006C618E" w:rsidRPr="00407266" w:rsidRDefault="006C618E" w:rsidP="00407266">
      <w:pPr>
        <w:pStyle w:val="EndNoteBibliography"/>
        <w:spacing w:line="276" w:lineRule="auto"/>
        <w:ind w:left="576" w:hanging="576"/>
        <w:rPr>
          <w:rFonts w:ascii="Arial" w:hAnsi="Arial" w:cs="Arial"/>
          <w:b w:val="0"/>
        </w:rPr>
      </w:pPr>
      <w:bookmarkStart w:id="466" w:name="_ENREF_451"/>
      <w:r w:rsidRPr="00407266">
        <w:rPr>
          <w:rFonts w:ascii="Arial" w:hAnsi="Arial" w:cs="Arial"/>
          <w:b w:val="0"/>
        </w:rPr>
        <w:t>451.</w:t>
      </w:r>
      <w:r w:rsidRPr="00407266">
        <w:rPr>
          <w:rFonts w:ascii="Arial" w:hAnsi="Arial" w:cs="Arial"/>
          <w:b w:val="0"/>
        </w:rPr>
        <w:tab/>
        <w:t>Zhao J, Jiang C, Lam TH, Liu B, Cheng KK, Xu L, Au Yeung SL, Zhang W, Leung GM, Schooling CM (2014) Genetically predicted testosterone and cardiovascular risk factors in men: a Mendelian randomization analysis in the Guangzhou Biobank Cohort Study. International Journal of Epidemiology 43:140-148</w:t>
      </w:r>
      <w:bookmarkEnd w:id="466"/>
    </w:p>
    <w:p w14:paraId="01740AED" w14:textId="77777777" w:rsidR="006C618E" w:rsidRPr="00407266" w:rsidRDefault="006C618E" w:rsidP="00407266">
      <w:pPr>
        <w:pStyle w:val="EndNoteBibliography"/>
        <w:spacing w:line="276" w:lineRule="auto"/>
        <w:ind w:left="576" w:hanging="576"/>
        <w:rPr>
          <w:rFonts w:ascii="Arial" w:hAnsi="Arial" w:cs="Arial"/>
          <w:b w:val="0"/>
        </w:rPr>
      </w:pPr>
      <w:bookmarkStart w:id="467" w:name="_ENREF_452"/>
      <w:r w:rsidRPr="00407266">
        <w:rPr>
          <w:rFonts w:ascii="Arial" w:hAnsi="Arial" w:cs="Arial"/>
          <w:b w:val="0"/>
        </w:rPr>
        <w:t>452.</w:t>
      </w:r>
      <w:r w:rsidRPr="00407266">
        <w:rPr>
          <w:rFonts w:ascii="Arial" w:hAnsi="Arial" w:cs="Arial"/>
          <w:b w:val="0"/>
        </w:rPr>
        <w:tab/>
        <w:t>Gong J, Zubair N (2015) Commentary: Mendelian randomization, testosterone, and cardiovascular disease. International Journal of Epidemiology 44:621-622</w:t>
      </w:r>
      <w:bookmarkEnd w:id="467"/>
    </w:p>
    <w:p w14:paraId="2FD3040A" w14:textId="77777777" w:rsidR="006C618E" w:rsidRPr="00407266" w:rsidRDefault="006C618E" w:rsidP="00407266">
      <w:pPr>
        <w:pStyle w:val="EndNoteBibliography"/>
        <w:spacing w:line="276" w:lineRule="auto"/>
        <w:ind w:left="576" w:hanging="576"/>
        <w:rPr>
          <w:rFonts w:ascii="Arial" w:hAnsi="Arial" w:cs="Arial"/>
          <w:b w:val="0"/>
        </w:rPr>
      </w:pPr>
      <w:bookmarkStart w:id="468" w:name="_ENREF_453"/>
      <w:r w:rsidRPr="00407266">
        <w:rPr>
          <w:rFonts w:ascii="Arial" w:hAnsi="Arial" w:cs="Arial"/>
          <w:b w:val="0"/>
        </w:rPr>
        <w:t>453.</w:t>
      </w:r>
      <w:r w:rsidRPr="00407266">
        <w:rPr>
          <w:rFonts w:ascii="Arial" w:hAnsi="Arial" w:cs="Arial"/>
          <w:b w:val="0"/>
        </w:rPr>
        <w:tab/>
        <w:t>Swerdlow AJ, Higgins CD, Schoemaker MJ, Wright AF, Jacobs PA (2005) Mortality in patients with Klinefelter syndrome in Britain: a cohort study. Journal of Clinical Endocrinology and Metabolism 90:6516-6522</w:t>
      </w:r>
      <w:bookmarkEnd w:id="468"/>
    </w:p>
    <w:p w14:paraId="6224F886" w14:textId="77777777" w:rsidR="006C618E" w:rsidRPr="00407266" w:rsidRDefault="006C618E" w:rsidP="00407266">
      <w:pPr>
        <w:pStyle w:val="EndNoteBibliography"/>
        <w:spacing w:line="276" w:lineRule="auto"/>
        <w:ind w:left="576" w:hanging="576"/>
        <w:rPr>
          <w:rFonts w:ascii="Arial" w:hAnsi="Arial" w:cs="Arial"/>
          <w:b w:val="0"/>
        </w:rPr>
      </w:pPr>
      <w:bookmarkStart w:id="469" w:name="_ENREF_454"/>
      <w:r w:rsidRPr="00407266">
        <w:rPr>
          <w:rFonts w:ascii="Arial" w:hAnsi="Arial" w:cs="Arial"/>
          <w:b w:val="0"/>
        </w:rPr>
        <w:lastRenderedPageBreak/>
        <w:t>454.</w:t>
      </w:r>
      <w:r w:rsidRPr="00407266">
        <w:rPr>
          <w:rFonts w:ascii="Arial" w:hAnsi="Arial" w:cs="Arial"/>
          <w:b w:val="0"/>
        </w:rPr>
        <w:tab/>
        <w:t>Roddam AW, Allen NE, Appleby P, Key TJ (2008) Endogenous sex hormones and prostate cancer: a collaborative analysis of 18 prospective studies. Journal of the National Cancer Institute 100:170-183</w:t>
      </w:r>
      <w:bookmarkEnd w:id="469"/>
    </w:p>
    <w:p w14:paraId="54285789" w14:textId="77777777" w:rsidR="006C618E" w:rsidRPr="00407266" w:rsidRDefault="006C618E" w:rsidP="00407266">
      <w:pPr>
        <w:pStyle w:val="EndNoteBibliography"/>
        <w:spacing w:line="276" w:lineRule="auto"/>
        <w:ind w:left="576" w:hanging="576"/>
        <w:rPr>
          <w:rFonts w:ascii="Arial" w:hAnsi="Arial" w:cs="Arial"/>
          <w:b w:val="0"/>
        </w:rPr>
      </w:pPr>
      <w:bookmarkStart w:id="470" w:name="_ENREF_455"/>
      <w:r w:rsidRPr="00407266">
        <w:rPr>
          <w:rFonts w:ascii="Arial" w:hAnsi="Arial" w:cs="Arial"/>
          <w:b w:val="0"/>
        </w:rPr>
        <w:t>455.</w:t>
      </w:r>
      <w:r w:rsidRPr="00407266">
        <w:rPr>
          <w:rFonts w:ascii="Arial" w:hAnsi="Arial" w:cs="Arial"/>
          <w:b w:val="0"/>
        </w:rPr>
        <w:tab/>
        <w:t>Boyle P, Koechlin A, Bota M, d'Onofrio A, Zaridze DG, Perrin P, Fitzpatrick J, Burnett AL, Boniol M (2016) Endogenous and exogenous testosterone and the risk of prostate cancer and increased prostate specific antigen (PSA): a meta-analysis. BJU International</w:t>
      </w:r>
      <w:bookmarkEnd w:id="470"/>
    </w:p>
    <w:p w14:paraId="26AD3A68" w14:textId="77777777" w:rsidR="006C618E" w:rsidRPr="00407266" w:rsidRDefault="006C618E" w:rsidP="00407266">
      <w:pPr>
        <w:pStyle w:val="EndNoteBibliography"/>
        <w:spacing w:line="276" w:lineRule="auto"/>
        <w:ind w:left="576" w:hanging="576"/>
        <w:rPr>
          <w:rFonts w:ascii="Arial" w:hAnsi="Arial" w:cs="Arial"/>
          <w:b w:val="0"/>
        </w:rPr>
      </w:pPr>
      <w:bookmarkStart w:id="471" w:name="_ENREF_456"/>
      <w:r w:rsidRPr="00407266">
        <w:rPr>
          <w:rFonts w:ascii="Arial" w:hAnsi="Arial" w:cs="Arial"/>
          <w:b w:val="0"/>
        </w:rPr>
        <w:t>456.</w:t>
      </w:r>
      <w:r w:rsidRPr="00407266">
        <w:rPr>
          <w:rFonts w:ascii="Arial" w:hAnsi="Arial" w:cs="Arial"/>
          <w:b w:val="0"/>
        </w:rPr>
        <w:tab/>
        <w:t>Millar AC, Lau AN, Tomlinson G, Kraguljac A, Simel DL, Detsky AS, Lipscombe LL (2016) Predicting low testosterone in aging men: a systematic review. Cmaj 188:E321-330</w:t>
      </w:r>
      <w:bookmarkEnd w:id="471"/>
    </w:p>
    <w:p w14:paraId="47636FE6" w14:textId="77777777" w:rsidR="006C618E" w:rsidRPr="00407266" w:rsidRDefault="006C618E" w:rsidP="00407266">
      <w:pPr>
        <w:pStyle w:val="EndNoteBibliography"/>
        <w:spacing w:line="276" w:lineRule="auto"/>
        <w:ind w:left="576" w:hanging="576"/>
        <w:rPr>
          <w:rFonts w:ascii="Arial" w:hAnsi="Arial" w:cs="Arial"/>
          <w:b w:val="0"/>
        </w:rPr>
      </w:pPr>
      <w:bookmarkStart w:id="472" w:name="_ENREF_457"/>
      <w:r w:rsidRPr="00407266">
        <w:rPr>
          <w:rFonts w:ascii="Arial" w:hAnsi="Arial" w:cs="Arial"/>
          <w:b w:val="0"/>
        </w:rPr>
        <w:t>457.</w:t>
      </w:r>
      <w:r w:rsidRPr="00407266">
        <w:rPr>
          <w:rFonts w:ascii="Arial" w:hAnsi="Arial" w:cs="Arial"/>
          <w:b w:val="0"/>
        </w:rPr>
        <w:tab/>
        <w:t>Huo S, Scialli AR, McGarvey S, Hill E, Tugertimur B, Hogenmiller A, Hirsch AI, Fugh-Berman A (2016) Treatment of Men for "Low Testosterone": A Systematic Review. PLoS One 11:e0162480</w:t>
      </w:r>
      <w:bookmarkEnd w:id="472"/>
    </w:p>
    <w:p w14:paraId="15C77F14" w14:textId="77777777" w:rsidR="006C618E" w:rsidRPr="00407266" w:rsidRDefault="006C618E" w:rsidP="00407266">
      <w:pPr>
        <w:pStyle w:val="EndNoteBibliography"/>
        <w:spacing w:line="276" w:lineRule="auto"/>
        <w:ind w:left="576" w:hanging="576"/>
        <w:rPr>
          <w:rFonts w:ascii="Arial" w:hAnsi="Arial" w:cs="Arial"/>
          <w:b w:val="0"/>
        </w:rPr>
      </w:pPr>
      <w:bookmarkStart w:id="473" w:name="_ENREF_458"/>
      <w:r w:rsidRPr="00407266">
        <w:rPr>
          <w:rFonts w:ascii="Arial" w:hAnsi="Arial" w:cs="Arial"/>
          <w:b w:val="0"/>
        </w:rPr>
        <w:t>458.</w:t>
      </w:r>
      <w:r w:rsidRPr="00407266">
        <w:rPr>
          <w:rFonts w:ascii="Arial" w:hAnsi="Arial" w:cs="Arial"/>
          <w:b w:val="0"/>
        </w:rPr>
        <w:tab/>
        <w:t>Conway AJ, Handelsman DJ, Lording DW, Stuckey B, Zajac JD (2000) Use, misuse and abuse of androgens: The Endocrine Society of Australia consensus guidelines for androgen prescribing. Medical Journal of Australia 172:220-224</w:t>
      </w:r>
      <w:bookmarkEnd w:id="473"/>
    </w:p>
    <w:p w14:paraId="5C257D76" w14:textId="77777777" w:rsidR="006C618E" w:rsidRPr="00407266" w:rsidRDefault="006C618E" w:rsidP="00407266">
      <w:pPr>
        <w:pStyle w:val="EndNoteBibliography"/>
        <w:spacing w:line="276" w:lineRule="auto"/>
        <w:ind w:left="576" w:hanging="576"/>
        <w:rPr>
          <w:rFonts w:ascii="Arial" w:hAnsi="Arial" w:cs="Arial"/>
          <w:b w:val="0"/>
        </w:rPr>
      </w:pPr>
      <w:bookmarkStart w:id="474" w:name="_ENREF_459"/>
      <w:r w:rsidRPr="00407266">
        <w:rPr>
          <w:rFonts w:ascii="Arial" w:hAnsi="Arial" w:cs="Arial"/>
          <w:b w:val="0"/>
        </w:rPr>
        <w:t>459.</w:t>
      </w:r>
      <w:r w:rsidRPr="00407266">
        <w:rPr>
          <w:rFonts w:ascii="Arial" w:hAnsi="Arial" w:cs="Arial"/>
          <w:b w:val="0"/>
        </w:rPr>
        <w:tab/>
        <w:t>Petak SM, Nankin HR, Spark RF, Swerdloff RS, Rodriguez-Rigau LJ, American Association of Clinical E (2002) American Association of Clinical Endocrinologists Medical Guidelines for clinical practice for the evaluation and treatment of hypogonadism in adult male patients--2002 update. Endocr Pract 8:440-456</w:t>
      </w:r>
      <w:bookmarkEnd w:id="474"/>
    </w:p>
    <w:p w14:paraId="5A4F11FC" w14:textId="77777777" w:rsidR="006C618E" w:rsidRPr="00407266" w:rsidRDefault="006C618E" w:rsidP="00407266">
      <w:pPr>
        <w:pStyle w:val="EndNoteBibliography"/>
        <w:spacing w:line="276" w:lineRule="auto"/>
        <w:ind w:left="576" w:hanging="576"/>
        <w:rPr>
          <w:rFonts w:ascii="Arial" w:hAnsi="Arial" w:cs="Arial"/>
          <w:b w:val="0"/>
        </w:rPr>
      </w:pPr>
      <w:bookmarkStart w:id="475" w:name="_ENREF_460"/>
      <w:r w:rsidRPr="00407266">
        <w:rPr>
          <w:rFonts w:ascii="Arial" w:hAnsi="Arial" w:cs="Arial"/>
          <w:b w:val="0"/>
        </w:rPr>
        <w:t>460.</w:t>
      </w:r>
      <w:r w:rsidRPr="00407266">
        <w:rPr>
          <w:rFonts w:ascii="Arial" w:hAnsi="Arial" w:cs="Arial"/>
          <w:b w:val="0"/>
        </w:rPr>
        <w:tab/>
        <w:t>Nieschlag E, Swerdloff R, Behre HM, Gooren LJ, Kaufman JM, Legros JJ, Lunenfeld B, Morley JE, Schulman C, Wang C, Weidner W, Wu FC (2005) Investigation, treatment and monitoring of late-onset hypogonadism in males: ISA, ISSAM, and EAU recommendations. International Journal of Andrology 28:125-127</w:t>
      </w:r>
      <w:bookmarkEnd w:id="475"/>
    </w:p>
    <w:p w14:paraId="3910A77D" w14:textId="77777777" w:rsidR="006C618E" w:rsidRPr="00407266" w:rsidRDefault="006C618E" w:rsidP="00407266">
      <w:pPr>
        <w:pStyle w:val="EndNoteBibliography"/>
        <w:spacing w:line="276" w:lineRule="auto"/>
        <w:ind w:left="576" w:hanging="576"/>
        <w:rPr>
          <w:rFonts w:ascii="Arial" w:hAnsi="Arial" w:cs="Arial"/>
          <w:b w:val="0"/>
        </w:rPr>
      </w:pPr>
      <w:bookmarkStart w:id="476" w:name="_ENREF_461"/>
      <w:r w:rsidRPr="00407266">
        <w:rPr>
          <w:rFonts w:ascii="Arial" w:hAnsi="Arial" w:cs="Arial"/>
          <w:b w:val="0"/>
        </w:rPr>
        <w:t>461.</w:t>
      </w:r>
      <w:r w:rsidRPr="00407266">
        <w:rPr>
          <w:rFonts w:ascii="Arial" w:hAnsi="Arial" w:cs="Arial"/>
          <w:b w:val="0"/>
        </w:rPr>
        <w:tab/>
        <w:t>Bhasin S, Cunningham GR, Hayes FJ, Matsumoto AM, Snyder PJ, Swerdloff RS, Montori VM (2006) Testosterone therapy in adult men with androgen deficiency syndromes: an endocrine society clinical practice guideline. Journal of Clinical Endocrinology and Metabolism 91:1995-2010</w:t>
      </w:r>
      <w:bookmarkEnd w:id="476"/>
    </w:p>
    <w:p w14:paraId="2F658756" w14:textId="77777777" w:rsidR="006C618E" w:rsidRPr="00407266" w:rsidRDefault="006C618E" w:rsidP="00407266">
      <w:pPr>
        <w:pStyle w:val="EndNoteBibliography"/>
        <w:spacing w:line="276" w:lineRule="auto"/>
        <w:ind w:left="576" w:hanging="576"/>
        <w:rPr>
          <w:rFonts w:ascii="Arial" w:hAnsi="Arial" w:cs="Arial"/>
          <w:b w:val="0"/>
        </w:rPr>
      </w:pPr>
      <w:bookmarkStart w:id="477" w:name="_ENREF_462"/>
      <w:r w:rsidRPr="00407266">
        <w:rPr>
          <w:rFonts w:ascii="Arial" w:hAnsi="Arial" w:cs="Arial"/>
          <w:b w:val="0"/>
        </w:rPr>
        <w:t>462.</w:t>
      </w:r>
      <w:r w:rsidRPr="00407266">
        <w:rPr>
          <w:rFonts w:ascii="Arial" w:hAnsi="Arial" w:cs="Arial"/>
          <w:b w:val="0"/>
        </w:rPr>
        <w:tab/>
        <w:t>Handelsman DJ (2012) Pharmacoepidemiology of testosterone prescribing in Australia, 1992-2010. Medical Journal of Australia 196:642-645</w:t>
      </w:r>
      <w:bookmarkEnd w:id="477"/>
    </w:p>
    <w:p w14:paraId="251F75C0" w14:textId="77777777" w:rsidR="006C618E" w:rsidRPr="00407266" w:rsidRDefault="006C618E" w:rsidP="00407266">
      <w:pPr>
        <w:pStyle w:val="EndNoteBibliography"/>
        <w:spacing w:line="276" w:lineRule="auto"/>
        <w:ind w:left="576" w:hanging="576"/>
        <w:rPr>
          <w:rFonts w:ascii="Arial" w:hAnsi="Arial" w:cs="Arial"/>
          <w:b w:val="0"/>
        </w:rPr>
      </w:pPr>
      <w:bookmarkStart w:id="478" w:name="_ENREF_463"/>
      <w:r w:rsidRPr="00407266">
        <w:rPr>
          <w:rFonts w:ascii="Arial" w:hAnsi="Arial" w:cs="Arial"/>
          <w:b w:val="0"/>
        </w:rPr>
        <w:t>463.</w:t>
      </w:r>
      <w:r w:rsidRPr="00407266">
        <w:rPr>
          <w:rFonts w:ascii="Arial" w:hAnsi="Arial" w:cs="Arial"/>
          <w:b w:val="0"/>
        </w:rPr>
        <w:tab/>
        <w:t>Gan EH, Pattman S, S HSP, Quinton R (2013) A UK epidemic of testosterone prescribing, 2001-2010. Clinical Endocrinology 79:564-570</w:t>
      </w:r>
      <w:bookmarkEnd w:id="478"/>
    </w:p>
    <w:p w14:paraId="0C2AEC80" w14:textId="77777777" w:rsidR="006C618E" w:rsidRPr="00407266" w:rsidRDefault="006C618E" w:rsidP="00407266">
      <w:pPr>
        <w:pStyle w:val="EndNoteBibliography"/>
        <w:spacing w:line="276" w:lineRule="auto"/>
        <w:ind w:left="576" w:hanging="576"/>
        <w:rPr>
          <w:rFonts w:ascii="Arial" w:hAnsi="Arial" w:cs="Arial"/>
          <w:b w:val="0"/>
        </w:rPr>
      </w:pPr>
      <w:bookmarkStart w:id="479" w:name="_ENREF_464"/>
      <w:r w:rsidRPr="00407266">
        <w:rPr>
          <w:rFonts w:ascii="Arial" w:hAnsi="Arial" w:cs="Arial"/>
          <w:b w:val="0"/>
        </w:rPr>
        <w:t>464.</w:t>
      </w:r>
      <w:r w:rsidRPr="00407266">
        <w:rPr>
          <w:rFonts w:ascii="Arial" w:hAnsi="Arial" w:cs="Arial"/>
          <w:b w:val="0"/>
        </w:rPr>
        <w:tab/>
        <w:t>Nigro N, Christ-Crain M (2012) Testosterone treatment in the aging male: myth or reality? Swiss Medical Weekly 142:w13539</w:t>
      </w:r>
      <w:bookmarkEnd w:id="479"/>
    </w:p>
    <w:p w14:paraId="62E0B180" w14:textId="77777777" w:rsidR="006C618E" w:rsidRPr="00407266" w:rsidRDefault="006C618E" w:rsidP="00407266">
      <w:pPr>
        <w:pStyle w:val="EndNoteBibliography"/>
        <w:spacing w:line="276" w:lineRule="auto"/>
        <w:ind w:left="576" w:hanging="576"/>
        <w:rPr>
          <w:rFonts w:ascii="Arial" w:hAnsi="Arial" w:cs="Arial"/>
          <w:b w:val="0"/>
        </w:rPr>
      </w:pPr>
      <w:bookmarkStart w:id="480" w:name="_ENREF_465"/>
      <w:r w:rsidRPr="00407266">
        <w:rPr>
          <w:rFonts w:ascii="Arial" w:hAnsi="Arial" w:cs="Arial"/>
          <w:b w:val="0"/>
        </w:rPr>
        <w:t>465.</w:t>
      </w:r>
      <w:r w:rsidRPr="00407266">
        <w:rPr>
          <w:rFonts w:ascii="Arial" w:hAnsi="Arial" w:cs="Arial"/>
          <w:b w:val="0"/>
        </w:rPr>
        <w:tab/>
        <w:t>Bhasin S, Singh AB, Mac RP, Carter B, Lee MI, Cunningham GR (2003) Managing the risks of prostate disease during testosterone replacement therapy in older men: recommendations for a standardized monitoring plan. Journal of Andrology 24:299-311</w:t>
      </w:r>
      <w:bookmarkEnd w:id="480"/>
    </w:p>
    <w:p w14:paraId="4DED51C9" w14:textId="77777777" w:rsidR="006C618E" w:rsidRPr="00407266" w:rsidRDefault="006C618E" w:rsidP="00407266">
      <w:pPr>
        <w:pStyle w:val="EndNoteBibliography"/>
        <w:spacing w:line="276" w:lineRule="auto"/>
        <w:ind w:left="576" w:hanging="576"/>
        <w:rPr>
          <w:rFonts w:ascii="Arial" w:hAnsi="Arial" w:cs="Arial"/>
          <w:b w:val="0"/>
        </w:rPr>
      </w:pPr>
      <w:bookmarkStart w:id="481" w:name="_ENREF_466"/>
      <w:r w:rsidRPr="00407266">
        <w:rPr>
          <w:rFonts w:ascii="Arial" w:hAnsi="Arial" w:cs="Arial"/>
          <w:b w:val="0"/>
        </w:rPr>
        <w:t>466.</w:t>
      </w:r>
      <w:r w:rsidRPr="00407266">
        <w:rPr>
          <w:rFonts w:ascii="Arial" w:hAnsi="Arial" w:cs="Arial"/>
          <w:b w:val="0"/>
        </w:rPr>
        <w:tab/>
        <w:t>Tan RS, Salazar JA (2004) Risks of testosterone replacement therapy in ageing men. Expert Opin Drug Saf 3:599-606</w:t>
      </w:r>
      <w:bookmarkEnd w:id="481"/>
    </w:p>
    <w:p w14:paraId="0A740E8C" w14:textId="77777777" w:rsidR="006C618E" w:rsidRPr="00407266" w:rsidRDefault="006C618E" w:rsidP="00407266">
      <w:pPr>
        <w:pStyle w:val="EndNoteBibliography"/>
        <w:spacing w:line="276" w:lineRule="auto"/>
        <w:ind w:left="576" w:hanging="576"/>
        <w:rPr>
          <w:rFonts w:ascii="Arial" w:hAnsi="Arial" w:cs="Arial"/>
          <w:b w:val="0"/>
        </w:rPr>
      </w:pPr>
      <w:bookmarkStart w:id="482" w:name="_ENREF_467"/>
      <w:r w:rsidRPr="00407266">
        <w:rPr>
          <w:rFonts w:ascii="Arial" w:hAnsi="Arial" w:cs="Arial"/>
          <w:b w:val="0"/>
        </w:rPr>
        <w:t>467.</w:t>
      </w:r>
      <w:r w:rsidRPr="00407266">
        <w:rPr>
          <w:rFonts w:ascii="Arial" w:hAnsi="Arial" w:cs="Arial"/>
          <w:b w:val="0"/>
        </w:rPr>
        <w:tab/>
        <w:t>Baillargeon J, Urban RJ, Ottenbacher KJ, Pierson KS, Goodwin JS (2013) Trends in androgen prescribing in the United States, 2001 to 2011. JAMA Intern Med 173:1465-1466</w:t>
      </w:r>
      <w:bookmarkEnd w:id="482"/>
    </w:p>
    <w:p w14:paraId="6909690B" w14:textId="77777777" w:rsidR="006C618E" w:rsidRPr="00407266" w:rsidRDefault="006C618E" w:rsidP="00407266">
      <w:pPr>
        <w:pStyle w:val="EndNoteBibliography"/>
        <w:spacing w:line="276" w:lineRule="auto"/>
        <w:ind w:left="576" w:hanging="576"/>
        <w:rPr>
          <w:rFonts w:ascii="Arial" w:hAnsi="Arial" w:cs="Arial"/>
          <w:b w:val="0"/>
        </w:rPr>
      </w:pPr>
      <w:bookmarkStart w:id="483" w:name="_ENREF_468"/>
      <w:r w:rsidRPr="00407266">
        <w:rPr>
          <w:rFonts w:ascii="Arial" w:hAnsi="Arial" w:cs="Arial"/>
          <w:b w:val="0"/>
        </w:rPr>
        <w:t>468.</w:t>
      </w:r>
      <w:r w:rsidRPr="00407266">
        <w:rPr>
          <w:rFonts w:ascii="Arial" w:hAnsi="Arial" w:cs="Arial"/>
          <w:b w:val="0"/>
        </w:rPr>
        <w:tab/>
        <w:t>Handelsman DJ (2013) Global trends in testosterone prescribing, 2000-2011: expanding the spectrum of prescription drug misuse. Medical Journal of Australia 199:548-551</w:t>
      </w:r>
      <w:bookmarkEnd w:id="483"/>
    </w:p>
    <w:p w14:paraId="316F2310" w14:textId="77777777" w:rsidR="006C618E" w:rsidRPr="00407266" w:rsidRDefault="006C618E" w:rsidP="00407266">
      <w:pPr>
        <w:pStyle w:val="EndNoteBibliography"/>
        <w:spacing w:line="276" w:lineRule="auto"/>
        <w:ind w:left="576" w:hanging="576"/>
        <w:rPr>
          <w:rFonts w:ascii="Arial" w:hAnsi="Arial" w:cs="Arial"/>
          <w:b w:val="0"/>
        </w:rPr>
      </w:pPr>
      <w:bookmarkStart w:id="484" w:name="_ENREF_469"/>
      <w:r w:rsidRPr="00407266">
        <w:rPr>
          <w:rFonts w:ascii="Arial" w:hAnsi="Arial" w:cs="Arial"/>
          <w:b w:val="0"/>
        </w:rPr>
        <w:t>469.</w:t>
      </w:r>
      <w:r w:rsidRPr="00407266">
        <w:rPr>
          <w:rFonts w:ascii="Arial" w:hAnsi="Arial" w:cs="Arial"/>
          <w:b w:val="0"/>
        </w:rPr>
        <w:tab/>
        <w:t xml:space="preserve">Yeap BB, Grossmann M, McLachlan RI, Handelsman DJ, Wittert GA, Conway AJ, Stuckey BG, Lording DW, Allan CA, Zajac JD, Burger HG (2016) Endocrine Society of </w:t>
      </w:r>
      <w:r w:rsidRPr="00407266">
        <w:rPr>
          <w:rFonts w:ascii="Arial" w:hAnsi="Arial" w:cs="Arial"/>
          <w:b w:val="0"/>
        </w:rPr>
        <w:lastRenderedPageBreak/>
        <w:t>Australia position statement on male hypogonadism (part 1): assessment and indications for testosterone therapy. Medical Journal of Australia 205:173-178</w:t>
      </w:r>
      <w:bookmarkEnd w:id="484"/>
    </w:p>
    <w:p w14:paraId="646DB0B9" w14:textId="77777777" w:rsidR="006C618E" w:rsidRPr="00407266" w:rsidRDefault="006C618E" w:rsidP="00407266">
      <w:pPr>
        <w:pStyle w:val="EndNoteBibliography"/>
        <w:spacing w:line="276" w:lineRule="auto"/>
        <w:ind w:left="576" w:hanging="576"/>
        <w:rPr>
          <w:rFonts w:ascii="Arial" w:hAnsi="Arial" w:cs="Arial"/>
          <w:b w:val="0"/>
        </w:rPr>
      </w:pPr>
      <w:bookmarkStart w:id="485" w:name="_ENREF_470"/>
      <w:r w:rsidRPr="00407266">
        <w:rPr>
          <w:rFonts w:ascii="Arial" w:hAnsi="Arial" w:cs="Arial"/>
          <w:b w:val="0"/>
        </w:rPr>
        <w:t>470.</w:t>
      </w:r>
      <w:r w:rsidRPr="00407266">
        <w:rPr>
          <w:rFonts w:ascii="Arial" w:hAnsi="Arial" w:cs="Arial"/>
          <w:b w:val="0"/>
        </w:rPr>
        <w:tab/>
        <w:t>Yeap BB, Grossmann M, McLachlan RI, Handelsman DJ, Wittert GA, Conway AJ, Stuckey BG, Lording DW, Allan CA, Zajac JD, Burger HG (2016) Endocrine Society of Australia position statement on male hypogonadism (part 2): treatment and therapeutic considerations. Medical Journal of Australia 205:228-231</w:t>
      </w:r>
      <w:bookmarkEnd w:id="485"/>
    </w:p>
    <w:p w14:paraId="6B77AEEF" w14:textId="77777777" w:rsidR="006C618E" w:rsidRPr="00407266" w:rsidRDefault="006C618E" w:rsidP="00407266">
      <w:pPr>
        <w:pStyle w:val="EndNoteBibliography"/>
        <w:spacing w:line="276" w:lineRule="auto"/>
        <w:ind w:left="576" w:hanging="576"/>
        <w:rPr>
          <w:rFonts w:ascii="Arial" w:hAnsi="Arial" w:cs="Arial"/>
          <w:b w:val="0"/>
        </w:rPr>
      </w:pPr>
      <w:bookmarkStart w:id="486" w:name="_ENREF_471"/>
      <w:r w:rsidRPr="00407266">
        <w:rPr>
          <w:rFonts w:ascii="Arial" w:hAnsi="Arial" w:cs="Arial"/>
          <w:b w:val="0"/>
        </w:rPr>
        <w:t>471.</w:t>
      </w:r>
      <w:r w:rsidRPr="00407266">
        <w:rPr>
          <w:rFonts w:ascii="Arial" w:hAnsi="Arial" w:cs="Arial"/>
          <w:b w:val="0"/>
        </w:rPr>
        <w:tab/>
        <w:t>Vandekerckhove P, Lilford R, Vail A, Hughes E (2000) Androgens versus placebo or no treatment for idiopathic oligo/asthenospermia. Cochrane Database Syst Rev:CD000150</w:t>
      </w:r>
      <w:bookmarkEnd w:id="486"/>
    </w:p>
    <w:p w14:paraId="484ED3F3" w14:textId="77777777" w:rsidR="006C618E" w:rsidRPr="00407266" w:rsidRDefault="006C618E" w:rsidP="00407266">
      <w:pPr>
        <w:pStyle w:val="EndNoteBibliography"/>
        <w:spacing w:line="276" w:lineRule="auto"/>
        <w:ind w:left="576" w:hanging="576"/>
        <w:rPr>
          <w:rFonts w:ascii="Arial" w:hAnsi="Arial" w:cs="Arial"/>
          <w:b w:val="0"/>
        </w:rPr>
      </w:pPr>
      <w:bookmarkStart w:id="487" w:name="_ENREF_472"/>
      <w:r w:rsidRPr="00407266">
        <w:rPr>
          <w:rFonts w:ascii="Arial" w:hAnsi="Arial" w:cs="Arial"/>
          <w:b w:val="0"/>
        </w:rPr>
        <w:t>472.</w:t>
      </w:r>
      <w:r w:rsidRPr="00407266">
        <w:rPr>
          <w:rFonts w:ascii="Arial" w:hAnsi="Arial" w:cs="Arial"/>
          <w:b w:val="0"/>
        </w:rPr>
        <w:tab/>
        <w:t>Gabrielsen JS, Najari BB, Alukal JP, Eisenberg ML (2016) Trends in Testosterone Prescription and Public Health Concerns. Urologic Clinics of North America 43:261-271</w:t>
      </w:r>
      <w:bookmarkEnd w:id="487"/>
    </w:p>
    <w:p w14:paraId="431708C9" w14:textId="77777777" w:rsidR="006C618E" w:rsidRPr="00407266" w:rsidRDefault="006C618E" w:rsidP="00407266">
      <w:pPr>
        <w:pStyle w:val="EndNoteBibliography"/>
        <w:spacing w:line="276" w:lineRule="auto"/>
        <w:ind w:left="576" w:hanging="576"/>
        <w:rPr>
          <w:rFonts w:ascii="Arial" w:hAnsi="Arial" w:cs="Arial"/>
          <w:b w:val="0"/>
        </w:rPr>
      </w:pPr>
      <w:bookmarkStart w:id="488" w:name="_ENREF_473"/>
      <w:r w:rsidRPr="00407266">
        <w:rPr>
          <w:rFonts w:ascii="Arial" w:hAnsi="Arial" w:cs="Arial"/>
          <w:b w:val="0"/>
        </w:rPr>
        <w:t>473.</w:t>
      </w:r>
      <w:r w:rsidRPr="00407266">
        <w:rPr>
          <w:rFonts w:ascii="Arial" w:hAnsi="Arial" w:cs="Arial"/>
          <w:b w:val="0"/>
        </w:rPr>
        <w:tab/>
        <w:t>Handelsman DJ (2004) Trends and regional differences in testosterone prescribing in Australia, 1991-2001. Medical Journal of Australia 181:419-422</w:t>
      </w:r>
      <w:bookmarkEnd w:id="488"/>
    </w:p>
    <w:p w14:paraId="00F1D95E" w14:textId="77777777" w:rsidR="006C618E" w:rsidRPr="00407266" w:rsidRDefault="006C618E" w:rsidP="00407266">
      <w:pPr>
        <w:pStyle w:val="EndNoteBibliography"/>
        <w:spacing w:line="276" w:lineRule="auto"/>
        <w:ind w:left="576" w:hanging="576"/>
        <w:rPr>
          <w:rFonts w:ascii="Arial" w:hAnsi="Arial" w:cs="Arial"/>
          <w:b w:val="0"/>
        </w:rPr>
      </w:pPr>
      <w:bookmarkStart w:id="489" w:name="_ENREF_474"/>
      <w:r w:rsidRPr="00407266">
        <w:rPr>
          <w:rFonts w:ascii="Arial" w:hAnsi="Arial" w:cs="Arial"/>
          <w:b w:val="0"/>
        </w:rPr>
        <w:t>474.</w:t>
      </w:r>
      <w:r w:rsidRPr="00407266">
        <w:rPr>
          <w:rFonts w:ascii="Arial" w:hAnsi="Arial" w:cs="Arial"/>
          <w:b w:val="0"/>
        </w:rPr>
        <w:tab/>
        <w:t>Layton JB, Li D, Meier CR, Sharpless J, Sturmer T, Jick SS, Brookhart MA (2014) Testosterone Lab Testing and Initiation in the United Kingdom and the United States, 2000-2011. Journal of Clinical Endocrinology and Metabolism:jc20133570</w:t>
      </w:r>
      <w:bookmarkEnd w:id="489"/>
    </w:p>
    <w:p w14:paraId="305D3507" w14:textId="77777777" w:rsidR="006C618E" w:rsidRPr="00407266" w:rsidRDefault="006C618E" w:rsidP="00407266">
      <w:pPr>
        <w:pStyle w:val="EndNoteBibliography"/>
        <w:spacing w:line="276" w:lineRule="auto"/>
        <w:ind w:left="576" w:hanging="576"/>
        <w:rPr>
          <w:rFonts w:ascii="Arial" w:hAnsi="Arial" w:cs="Arial"/>
          <w:b w:val="0"/>
        </w:rPr>
      </w:pPr>
      <w:bookmarkStart w:id="490" w:name="_ENREF_475"/>
      <w:r w:rsidRPr="00407266">
        <w:rPr>
          <w:rFonts w:ascii="Arial" w:hAnsi="Arial" w:cs="Arial"/>
          <w:b w:val="0"/>
        </w:rPr>
        <w:t>475.</w:t>
      </w:r>
      <w:r w:rsidRPr="00407266">
        <w:rPr>
          <w:rFonts w:ascii="Arial" w:hAnsi="Arial" w:cs="Arial"/>
          <w:b w:val="0"/>
        </w:rPr>
        <w:tab/>
        <w:t>Rao PK, Boulet SL, Mehta A, Hotaling J, Eisenberg ML, Honig SC, Warner L, Kissin DM, Nangia AK, Ross LS (2016) Trends in Testosterone Replacement Therapy Use Among Reproductive-Age US Men, 2003-2013. Journal of Urology</w:t>
      </w:r>
      <w:bookmarkEnd w:id="490"/>
    </w:p>
    <w:p w14:paraId="4FE716F3" w14:textId="77777777" w:rsidR="006C618E" w:rsidRPr="00407266" w:rsidRDefault="006C618E" w:rsidP="00407266">
      <w:pPr>
        <w:pStyle w:val="EndNoteBibliography"/>
        <w:spacing w:line="276" w:lineRule="auto"/>
        <w:ind w:left="576" w:hanging="576"/>
        <w:rPr>
          <w:rFonts w:ascii="Arial" w:hAnsi="Arial" w:cs="Arial"/>
          <w:b w:val="0"/>
        </w:rPr>
      </w:pPr>
      <w:bookmarkStart w:id="491" w:name="_ENREF_476"/>
      <w:r w:rsidRPr="00407266">
        <w:rPr>
          <w:rFonts w:ascii="Arial" w:hAnsi="Arial" w:cs="Arial"/>
          <w:b w:val="0"/>
        </w:rPr>
        <w:t>476.</w:t>
      </w:r>
      <w:r w:rsidRPr="00407266">
        <w:rPr>
          <w:rFonts w:ascii="Arial" w:hAnsi="Arial" w:cs="Arial"/>
          <w:b w:val="0"/>
        </w:rPr>
        <w:tab/>
        <w:t>Jasuja GK, Bhasin S, Reisman JI, Berlowitz DR, Rose AJ (2015) Ascertainment of Testosterone Prescribing Practices in the VA. Medical Care 53:746-752</w:t>
      </w:r>
      <w:bookmarkEnd w:id="491"/>
    </w:p>
    <w:p w14:paraId="7ED1FFE8" w14:textId="77777777" w:rsidR="006C618E" w:rsidRPr="00407266" w:rsidRDefault="006C618E" w:rsidP="00407266">
      <w:pPr>
        <w:pStyle w:val="EndNoteBibliography"/>
        <w:spacing w:line="276" w:lineRule="auto"/>
        <w:ind w:left="576" w:hanging="576"/>
        <w:rPr>
          <w:rFonts w:ascii="Arial" w:hAnsi="Arial" w:cs="Arial"/>
          <w:b w:val="0"/>
        </w:rPr>
      </w:pPr>
      <w:bookmarkStart w:id="492" w:name="_ENREF_477"/>
      <w:r w:rsidRPr="00407266">
        <w:rPr>
          <w:rFonts w:ascii="Arial" w:hAnsi="Arial" w:cs="Arial"/>
          <w:b w:val="0"/>
        </w:rPr>
        <w:t>477.</w:t>
      </w:r>
      <w:r w:rsidRPr="00407266">
        <w:rPr>
          <w:rFonts w:ascii="Arial" w:hAnsi="Arial" w:cs="Arial"/>
          <w:b w:val="0"/>
        </w:rPr>
        <w:tab/>
        <w:t>Bhasin S, Cunningham GR, Hayes FJ, Matsumoto AM, Snyder PJ, Swerdloff RS, Montori VM (2010) Testosterone therapy in men with androgen deficiency syndromes: an Endocrine Society clinical practice guideline. Journal of Clinical Endocrinology and Metabolism 95:2536-2559</w:t>
      </w:r>
      <w:bookmarkEnd w:id="492"/>
    </w:p>
    <w:p w14:paraId="0FBDF34B" w14:textId="77777777" w:rsidR="006C618E" w:rsidRPr="00407266" w:rsidRDefault="006C618E" w:rsidP="00407266">
      <w:pPr>
        <w:pStyle w:val="EndNoteBibliography"/>
        <w:spacing w:line="276" w:lineRule="auto"/>
        <w:ind w:left="576" w:hanging="576"/>
        <w:rPr>
          <w:rFonts w:ascii="Arial" w:hAnsi="Arial" w:cs="Arial"/>
          <w:b w:val="0"/>
        </w:rPr>
      </w:pPr>
      <w:bookmarkStart w:id="493" w:name="_ENREF_478"/>
      <w:r w:rsidRPr="00407266">
        <w:rPr>
          <w:rFonts w:ascii="Arial" w:hAnsi="Arial" w:cs="Arial"/>
          <w:b w:val="0"/>
        </w:rPr>
        <w:t>478.</w:t>
      </w:r>
      <w:r w:rsidRPr="00407266">
        <w:rPr>
          <w:rFonts w:ascii="Arial" w:hAnsi="Arial" w:cs="Arial"/>
          <w:b w:val="0"/>
        </w:rPr>
        <w:tab/>
        <w:t>Wang C, Nieschlag E, Swerdloff R, Behre HM, Hellstrom WJ, Gooren LJ, Kaufman JM, Legros JJ, Lunenfeld B, Morales A, Morley JE, Schulman C, Thompson IM, Weidner W, Wu FC (2009) Investigation, treatment, and monitoring of late-onset hypogonadism in males: ISA, ISSAM, EAU, EAA, and ASA recommendations. Journal of Andrology 30:1-9</w:t>
      </w:r>
      <w:bookmarkEnd w:id="493"/>
    </w:p>
    <w:p w14:paraId="5D0A43D2" w14:textId="77777777" w:rsidR="006C618E" w:rsidRPr="00407266" w:rsidRDefault="006C618E" w:rsidP="00407266">
      <w:pPr>
        <w:pStyle w:val="EndNoteBibliography"/>
        <w:spacing w:line="276" w:lineRule="auto"/>
        <w:ind w:left="576" w:hanging="576"/>
        <w:rPr>
          <w:rFonts w:ascii="Arial" w:hAnsi="Arial" w:cs="Arial"/>
          <w:b w:val="0"/>
        </w:rPr>
      </w:pPr>
      <w:bookmarkStart w:id="494" w:name="_ENREF_479"/>
      <w:r w:rsidRPr="00407266">
        <w:rPr>
          <w:rFonts w:ascii="Arial" w:hAnsi="Arial" w:cs="Arial"/>
          <w:b w:val="0"/>
        </w:rPr>
        <w:t>479.</w:t>
      </w:r>
      <w:r w:rsidRPr="00407266">
        <w:rPr>
          <w:rFonts w:ascii="Arial" w:hAnsi="Arial" w:cs="Arial"/>
          <w:b w:val="0"/>
        </w:rPr>
        <w:tab/>
        <w:t>Handelsman DJ 2010 Androgen Physiology, Pharmacology and Abuse. In: DeGroot LJ, Jameson JL eds. Endocrinology. 6th ed. Philadelphia: Elsevier Saunders; 2469-2498</w:t>
      </w:r>
      <w:bookmarkEnd w:id="494"/>
    </w:p>
    <w:p w14:paraId="2FD3DB02" w14:textId="77777777" w:rsidR="006C618E" w:rsidRPr="00407266" w:rsidRDefault="006C618E" w:rsidP="00407266">
      <w:pPr>
        <w:pStyle w:val="EndNoteBibliography"/>
        <w:spacing w:line="276" w:lineRule="auto"/>
        <w:ind w:left="576" w:hanging="576"/>
        <w:rPr>
          <w:rFonts w:ascii="Arial" w:hAnsi="Arial" w:cs="Arial"/>
          <w:b w:val="0"/>
        </w:rPr>
      </w:pPr>
      <w:bookmarkStart w:id="495" w:name="_ENREF_480"/>
      <w:r w:rsidRPr="00407266">
        <w:rPr>
          <w:rFonts w:ascii="Arial" w:hAnsi="Arial" w:cs="Arial"/>
          <w:b w:val="0"/>
        </w:rPr>
        <w:t>480.</w:t>
      </w:r>
      <w:r w:rsidRPr="00407266">
        <w:rPr>
          <w:rFonts w:ascii="Arial" w:hAnsi="Arial" w:cs="Arial"/>
          <w:b w:val="0"/>
        </w:rPr>
        <w:tab/>
        <w:t>Herlihy AS, Halliday JL, Cock ML, McLachlan RI (2011) The prevalence and diagnosis rates of Klinefelter syndrome: an Australian comparison. Medical Journal of Australia 194:24-28</w:t>
      </w:r>
      <w:bookmarkEnd w:id="495"/>
    </w:p>
    <w:p w14:paraId="58F20CEF" w14:textId="77777777" w:rsidR="006C618E" w:rsidRPr="00407266" w:rsidRDefault="006C618E" w:rsidP="00407266">
      <w:pPr>
        <w:pStyle w:val="EndNoteBibliography"/>
        <w:spacing w:line="276" w:lineRule="auto"/>
        <w:ind w:left="576" w:hanging="576"/>
        <w:rPr>
          <w:rFonts w:ascii="Arial" w:hAnsi="Arial" w:cs="Arial"/>
          <w:b w:val="0"/>
        </w:rPr>
      </w:pPr>
      <w:bookmarkStart w:id="496" w:name="_ENREF_481"/>
      <w:r w:rsidRPr="00407266">
        <w:rPr>
          <w:rFonts w:ascii="Arial" w:hAnsi="Arial" w:cs="Arial"/>
          <w:b w:val="0"/>
        </w:rPr>
        <w:t>481.</w:t>
      </w:r>
      <w:r w:rsidRPr="00407266">
        <w:rPr>
          <w:rFonts w:ascii="Arial" w:hAnsi="Arial" w:cs="Arial"/>
          <w:b w:val="0"/>
        </w:rPr>
        <w:tab/>
        <w:t>Mulligan T, Frick MF, Zuraw QC, Stemhagen A, McWhirter C (2006) Prevalence of hypogonadism in males aged at least 45 years: the HIM study. International Journal of Clinical Practice 60:762-769</w:t>
      </w:r>
      <w:bookmarkEnd w:id="496"/>
    </w:p>
    <w:p w14:paraId="62039147" w14:textId="77777777" w:rsidR="006C618E" w:rsidRPr="00407266" w:rsidRDefault="006C618E" w:rsidP="00407266">
      <w:pPr>
        <w:pStyle w:val="EndNoteBibliography"/>
        <w:spacing w:line="276" w:lineRule="auto"/>
        <w:ind w:left="576" w:hanging="576"/>
        <w:rPr>
          <w:rFonts w:ascii="Arial" w:hAnsi="Arial" w:cs="Arial"/>
          <w:b w:val="0"/>
        </w:rPr>
      </w:pPr>
      <w:bookmarkStart w:id="497" w:name="_ENREF_482"/>
      <w:r w:rsidRPr="00407266">
        <w:rPr>
          <w:rFonts w:ascii="Arial" w:hAnsi="Arial" w:cs="Arial"/>
          <w:b w:val="0"/>
        </w:rPr>
        <w:t>482.</w:t>
      </w:r>
      <w:r w:rsidRPr="00407266">
        <w:rPr>
          <w:rFonts w:ascii="Arial" w:hAnsi="Arial" w:cs="Arial"/>
          <w:b w:val="0"/>
        </w:rPr>
        <w:tab/>
        <w:t>Araujo AB, O'Donnell AB, Brambilla DJ, Simpson WB, Longcope C, Matsumoto AM, McKinlay JB (2004) Prevalence and incidence of androgen deficiency in middle-aged and older men: estimates from the Massachusetts Male Aging Study. Journal of Clinical Endocrinology and Metabolism 89:5920-5926</w:t>
      </w:r>
      <w:bookmarkEnd w:id="497"/>
    </w:p>
    <w:p w14:paraId="31F71DA6" w14:textId="77777777" w:rsidR="006C618E" w:rsidRPr="00407266" w:rsidRDefault="006C618E" w:rsidP="00407266">
      <w:pPr>
        <w:pStyle w:val="EndNoteBibliography"/>
        <w:spacing w:line="276" w:lineRule="auto"/>
        <w:ind w:left="576" w:hanging="576"/>
        <w:rPr>
          <w:rFonts w:ascii="Arial" w:hAnsi="Arial" w:cs="Arial"/>
          <w:b w:val="0"/>
        </w:rPr>
      </w:pPr>
      <w:bookmarkStart w:id="498" w:name="_ENREF_483"/>
      <w:r w:rsidRPr="00407266">
        <w:rPr>
          <w:rFonts w:ascii="Arial" w:hAnsi="Arial" w:cs="Arial"/>
          <w:b w:val="0"/>
        </w:rPr>
        <w:t>483.</w:t>
      </w:r>
      <w:r w:rsidRPr="00407266">
        <w:rPr>
          <w:rFonts w:ascii="Arial" w:hAnsi="Arial" w:cs="Arial"/>
          <w:b w:val="0"/>
        </w:rPr>
        <w:tab/>
        <w:t>Haring R, Ittermann T, Volzke H, Krebs A, Zygmunt M, Felix SB, Grabe HJ, Nauck M, Wallaschofski H (2010) Prevalence, incidence and risk factors of testosterone deficiency in a population-based cohort of men: results from the study of health in Pomerania. Aging Male 13:247-257</w:t>
      </w:r>
      <w:bookmarkEnd w:id="498"/>
    </w:p>
    <w:p w14:paraId="73DBEDDD" w14:textId="77777777" w:rsidR="006C618E" w:rsidRPr="00407266" w:rsidRDefault="006C618E" w:rsidP="00407266">
      <w:pPr>
        <w:pStyle w:val="EndNoteBibliography"/>
        <w:spacing w:line="276" w:lineRule="auto"/>
        <w:ind w:left="576" w:hanging="576"/>
        <w:rPr>
          <w:rFonts w:ascii="Arial" w:hAnsi="Arial" w:cs="Arial"/>
          <w:b w:val="0"/>
        </w:rPr>
      </w:pPr>
      <w:bookmarkStart w:id="499" w:name="_ENREF_484"/>
      <w:r w:rsidRPr="00407266">
        <w:rPr>
          <w:rFonts w:ascii="Arial" w:hAnsi="Arial" w:cs="Arial"/>
          <w:b w:val="0"/>
        </w:rPr>
        <w:lastRenderedPageBreak/>
        <w:t>484.</w:t>
      </w:r>
      <w:r w:rsidRPr="00407266">
        <w:rPr>
          <w:rFonts w:ascii="Arial" w:hAnsi="Arial" w:cs="Arial"/>
          <w:b w:val="0"/>
        </w:rPr>
        <w:tab/>
        <w:t>Wu FC, Tajar A, Beynon JM, Pye SR, Silman AJ, Finn JD, O'Neill TW, Bartfai G, Casanueva FF, Forti G, Giwercman A, Han TS, Kula K, Lean ME, Pendleton N, Punab M, Boonen S, Vanderschueren D, Labrie F, Huhtaniemi IT (2010) Identification of late-onset hypogonadism in middle-aged and elderly men. New England Journal of Medicine 363:123-135</w:t>
      </w:r>
      <w:bookmarkEnd w:id="499"/>
    </w:p>
    <w:p w14:paraId="7A11DE24" w14:textId="77777777" w:rsidR="006C618E" w:rsidRPr="00407266" w:rsidRDefault="006C618E" w:rsidP="00407266">
      <w:pPr>
        <w:pStyle w:val="EndNoteBibliography"/>
        <w:spacing w:line="276" w:lineRule="auto"/>
        <w:ind w:left="576" w:hanging="576"/>
        <w:rPr>
          <w:rFonts w:ascii="Arial" w:hAnsi="Arial" w:cs="Arial"/>
          <w:b w:val="0"/>
        </w:rPr>
      </w:pPr>
      <w:bookmarkStart w:id="500" w:name="_ENREF_485"/>
      <w:r w:rsidRPr="00407266">
        <w:rPr>
          <w:rFonts w:ascii="Arial" w:hAnsi="Arial" w:cs="Arial"/>
          <w:b w:val="0"/>
        </w:rPr>
        <w:t>485.</w:t>
      </w:r>
      <w:r w:rsidRPr="00407266">
        <w:rPr>
          <w:rFonts w:ascii="Arial" w:hAnsi="Arial" w:cs="Arial"/>
          <w:b w:val="0"/>
        </w:rPr>
        <w:tab/>
        <w:t>Hoberman JM, Yesalis CE (1995) The history of synthetic testosterone. Scientific American 272:76-81</w:t>
      </w:r>
      <w:bookmarkEnd w:id="500"/>
    </w:p>
    <w:p w14:paraId="1C833239" w14:textId="77777777" w:rsidR="006C618E" w:rsidRPr="00407266" w:rsidRDefault="006C618E" w:rsidP="00407266">
      <w:pPr>
        <w:pStyle w:val="EndNoteBibliography"/>
        <w:spacing w:line="276" w:lineRule="auto"/>
        <w:ind w:left="576" w:hanging="576"/>
        <w:rPr>
          <w:rFonts w:ascii="Arial" w:hAnsi="Arial" w:cs="Arial"/>
          <w:b w:val="0"/>
        </w:rPr>
      </w:pPr>
      <w:bookmarkStart w:id="501" w:name="_ENREF_486"/>
      <w:r w:rsidRPr="00407266">
        <w:rPr>
          <w:rFonts w:ascii="Arial" w:hAnsi="Arial" w:cs="Arial"/>
          <w:b w:val="0"/>
        </w:rPr>
        <w:t>486.</w:t>
      </w:r>
      <w:r w:rsidRPr="00407266">
        <w:rPr>
          <w:rFonts w:ascii="Arial" w:hAnsi="Arial" w:cs="Arial"/>
          <w:b w:val="0"/>
        </w:rPr>
        <w:tab/>
        <w:t>Franke WW, Berendonk B (1997) Hormonal doping and androgenization of athletes: a secret program of the German Democratic Republic government. Clinical Chemistry 43:1262-1279</w:t>
      </w:r>
      <w:bookmarkEnd w:id="501"/>
    </w:p>
    <w:p w14:paraId="089538E4" w14:textId="77777777" w:rsidR="006C618E" w:rsidRPr="00407266" w:rsidRDefault="006C618E" w:rsidP="00407266">
      <w:pPr>
        <w:pStyle w:val="EndNoteBibliography"/>
        <w:spacing w:line="276" w:lineRule="auto"/>
        <w:ind w:left="576" w:hanging="576"/>
        <w:rPr>
          <w:rFonts w:ascii="Arial" w:hAnsi="Arial" w:cs="Arial"/>
          <w:b w:val="0"/>
        </w:rPr>
      </w:pPr>
      <w:bookmarkStart w:id="502" w:name="_ENREF_487"/>
      <w:r w:rsidRPr="00407266">
        <w:rPr>
          <w:rFonts w:ascii="Arial" w:hAnsi="Arial" w:cs="Arial"/>
          <w:b w:val="0"/>
        </w:rPr>
        <w:t>487.</w:t>
      </w:r>
      <w:r w:rsidRPr="00407266">
        <w:rPr>
          <w:rFonts w:ascii="Arial" w:hAnsi="Arial" w:cs="Arial"/>
          <w:b w:val="0"/>
        </w:rPr>
        <w:tab/>
        <w:t>Bhasin S, Woodhouse L, Casaburi R, Singh AB, Bhasin D, Berman N, Chen X, Yarasheski KE, Magliano L, Dzekov C, Dzekov J, Bross R, Phillips J, Sinha-Hikim I, Shen R, Storer TW (2001) Testosterone dose-response relationships in healthy young men. Am J Physiol Endocrinol Metab 281:E1172-1181</w:t>
      </w:r>
      <w:bookmarkEnd w:id="502"/>
    </w:p>
    <w:p w14:paraId="77096589" w14:textId="77777777" w:rsidR="006C618E" w:rsidRPr="00407266" w:rsidRDefault="006C618E" w:rsidP="00407266">
      <w:pPr>
        <w:pStyle w:val="EndNoteBibliography"/>
        <w:spacing w:line="276" w:lineRule="auto"/>
        <w:ind w:left="576" w:hanging="576"/>
        <w:rPr>
          <w:rFonts w:ascii="Arial" w:hAnsi="Arial" w:cs="Arial"/>
          <w:b w:val="0"/>
        </w:rPr>
      </w:pPr>
      <w:bookmarkStart w:id="503" w:name="_ENREF_488"/>
      <w:r w:rsidRPr="00407266">
        <w:rPr>
          <w:rFonts w:ascii="Arial" w:hAnsi="Arial" w:cs="Arial"/>
          <w:b w:val="0"/>
        </w:rPr>
        <w:t>488.</w:t>
      </w:r>
      <w:r w:rsidRPr="00407266">
        <w:rPr>
          <w:rFonts w:ascii="Arial" w:hAnsi="Arial" w:cs="Arial"/>
          <w:b w:val="0"/>
        </w:rPr>
        <w:tab/>
        <w:t>Pope HG, Jr., Kouri EM, Hudson JI (2000) Effects of supraphysiologic doses of testosterone on mood and aggression in normal men: a randomized controlled trial. Archives of General Psychiatry 57:133-140; discussion 155-136</w:t>
      </w:r>
      <w:bookmarkEnd w:id="503"/>
    </w:p>
    <w:p w14:paraId="58E8FD4D" w14:textId="77777777" w:rsidR="006C618E" w:rsidRPr="00407266" w:rsidRDefault="006C618E" w:rsidP="00407266">
      <w:pPr>
        <w:pStyle w:val="EndNoteBibliography"/>
        <w:spacing w:line="276" w:lineRule="auto"/>
        <w:ind w:left="576" w:hanging="576"/>
        <w:rPr>
          <w:rFonts w:ascii="Arial" w:hAnsi="Arial" w:cs="Arial"/>
          <w:b w:val="0"/>
        </w:rPr>
      </w:pPr>
      <w:bookmarkStart w:id="504" w:name="_ENREF_489"/>
      <w:r w:rsidRPr="00407266">
        <w:rPr>
          <w:rFonts w:ascii="Arial" w:hAnsi="Arial" w:cs="Arial"/>
          <w:b w:val="0"/>
        </w:rPr>
        <w:t>489.</w:t>
      </w:r>
      <w:r w:rsidRPr="00407266">
        <w:rPr>
          <w:rFonts w:ascii="Arial" w:hAnsi="Arial" w:cs="Arial"/>
          <w:b w:val="0"/>
        </w:rPr>
        <w:tab/>
        <w:t>Kanayama G, Hudson JI, Pope HG, Jr. (2008) Long-term psychiatric and medical consequences of anabolic-androgenic steroid abuse: A looming public health concern? Drug and Alcohol Dependence 98:1-12</w:t>
      </w:r>
      <w:bookmarkEnd w:id="504"/>
    </w:p>
    <w:p w14:paraId="28FB3C02" w14:textId="77777777" w:rsidR="006C618E" w:rsidRPr="00407266" w:rsidRDefault="006C618E" w:rsidP="00407266">
      <w:pPr>
        <w:pStyle w:val="EndNoteBibliography"/>
        <w:spacing w:line="276" w:lineRule="auto"/>
        <w:ind w:left="576" w:hanging="576"/>
        <w:rPr>
          <w:rFonts w:ascii="Arial" w:hAnsi="Arial" w:cs="Arial"/>
          <w:b w:val="0"/>
        </w:rPr>
      </w:pPr>
      <w:bookmarkStart w:id="505" w:name="_ENREF_490"/>
      <w:r w:rsidRPr="00407266">
        <w:rPr>
          <w:rFonts w:ascii="Arial" w:hAnsi="Arial" w:cs="Arial"/>
          <w:b w:val="0"/>
        </w:rPr>
        <w:t>490.</w:t>
      </w:r>
      <w:r w:rsidRPr="00407266">
        <w:rPr>
          <w:rFonts w:ascii="Arial" w:hAnsi="Arial" w:cs="Arial"/>
          <w:b w:val="0"/>
        </w:rPr>
        <w:tab/>
        <w:t>Sagoe D, Molde H, Andreassen CS, Torsheim T, Pallesen S (2014) The global epidemiology of anabolic-androgenic steroid use: a meta-analysis and meta-regression analysis. Annals of Epidemiology 24:383-398</w:t>
      </w:r>
      <w:bookmarkEnd w:id="505"/>
    </w:p>
    <w:p w14:paraId="2AE2D5E8" w14:textId="77777777" w:rsidR="006C618E" w:rsidRPr="00407266" w:rsidRDefault="006C618E" w:rsidP="00407266">
      <w:pPr>
        <w:pStyle w:val="EndNoteBibliography"/>
        <w:spacing w:line="276" w:lineRule="auto"/>
        <w:ind w:left="576" w:hanging="576"/>
        <w:rPr>
          <w:rFonts w:ascii="Arial" w:hAnsi="Arial" w:cs="Arial"/>
          <w:b w:val="0"/>
        </w:rPr>
      </w:pPr>
      <w:bookmarkStart w:id="506" w:name="_ENREF_491"/>
      <w:r w:rsidRPr="00407266">
        <w:rPr>
          <w:rFonts w:ascii="Arial" w:hAnsi="Arial" w:cs="Arial"/>
          <w:b w:val="0"/>
        </w:rPr>
        <w:t>491.</w:t>
      </w:r>
      <w:r w:rsidRPr="00407266">
        <w:rPr>
          <w:rFonts w:ascii="Arial" w:hAnsi="Arial" w:cs="Arial"/>
          <w:b w:val="0"/>
        </w:rPr>
        <w:tab/>
        <w:t>Buckley WE, Yesalis CE, Freidl KE, Anderson WA, Streit AL, Wright JE (1988) Estimated prevalence of anabolic steroid use among male high school students. Journal of the American Medical Association 260:3441-3445</w:t>
      </w:r>
      <w:bookmarkEnd w:id="506"/>
    </w:p>
    <w:p w14:paraId="0A935318" w14:textId="77777777" w:rsidR="006C618E" w:rsidRPr="00407266" w:rsidRDefault="006C618E" w:rsidP="00407266">
      <w:pPr>
        <w:pStyle w:val="EndNoteBibliography"/>
        <w:spacing w:line="276" w:lineRule="auto"/>
        <w:ind w:left="576" w:hanging="576"/>
        <w:rPr>
          <w:rFonts w:ascii="Arial" w:hAnsi="Arial" w:cs="Arial"/>
          <w:b w:val="0"/>
        </w:rPr>
      </w:pPr>
      <w:bookmarkStart w:id="507" w:name="_ENREF_492"/>
      <w:r w:rsidRPr="00407266">
        <w:rPr>
          <w:rFonts w:ascii="Arial" w:hAnsi="Arial" w:cs="Arial"/>
          <w:b w:val="0"/>
        </w:rPr>
        <w:t>492.</w:t>
      </w:r>
      <w:r w:rsidRPr="00407266">
        <w:rPr>
          <w:rFonts w:ascii="Arial" w:hAnsi="Arial" w:cs="Arial"/>
          <w:b w:val="0"/>
        </w:rPr>
        <w:tab/>
        <w:t>Nilsson S (1995) Androgenic anabolic steroid use among male adolescents in Falkenberg. Europen Journal of Clinical Pharmacology 48:9-11</w:t>
      </w:r>
      <w:bookmarkEnd w:id="507"/>
    </w:p>
    <w:p w14:paraId="2DDACF8A" w14:textId="77777777" w:rsidR="006C618E" w:rsidRPr="00407266" w:rsidRDefault="006C618E" w:rsidP="00407266">
      <w:pPr>
        <w:pStyle w:val="EndNoteBibliography"/>
        <w:spacing w:line="276" w:lineRule="auto"/>
        <w:ind w:left="576" w:hanging="576"/>
        <w:rPr>
          <w:rFonts w:ascii="Arial" w:hAnsi="Arial" w:cs="Arial"/>
          <w:b w:val="0"/>
        </w:rPr>
      </w:pPr>
      <w:bookmarkStart w:id="508" w:name="_ENREF_493"/>
      <w:r w:rsidRPr="00407266">
        <w:rPr>
          <w:rFonts w:ascii="Arial" w:hAnsi="Arial" w:cs="Arial"/>
          <w:b w:val="0"/>
        </w:rPr>
        <w:t>493.</w:t>
      </w:r>
      <w:r w:rsidRPr="00407266">
        <w:rPr>
          <w:rFonts w:ascii="Arial" w:hAnsi="Arial" w:cs="Arial"/>
          <w:b w:val="0"/>
        </w:rPr>
        <w:tab/>
        <w:t>Handelsman DJ, Gupta L (1997) Prevalence and risk factors for anabolic-androgenic steroid abuse in Australian secondary school students. International Journal of Andrology 20:159-164</w:t>
      </w:r>
      <w:bookmarkEnd w:id="508"/>
    </w:p>
    <w:p w14:paraId="6A0FF666" w14:textId="77777777" w:rsidR="006C618E" w:rsidRPr="00407266" w:rsidRDefault="006C618E" w:rsidP="00407266">
      <w:pPr>
        <w:pStyle w:val="EndNoteBibliography"/>
        <w:spacing w:line="276" w:lineRule="auto"/>
        <w:ind w:left="576" w:hanging="576"/>
        <w:rPr>
          <w:rFonts w:ascii="Arial" w:hAnsi="Arial" w:cs="Arial"/>
          <w:b w:val="0"/>
        </w:rPr>
      </w:pPr>
      <w:bookmarkStart w:id="509" w:name="_ENREF_494"/>
      <w:r w:rsidRPr="00407266">
        <w:rPr>
          <w:rFonts w:ascii="Arial" w:hAnsi="Arial" w:cs="Arial"/>
          <w:b w:val="0"/>
        </w:rPr>
        <w:t>494.</w:t>
      </w:r>
      <w:r w:rsidRPr="00407266">
        <w:rPr>
          <w:rFonts w:ascii="Arial" w:hAnsi="Arial" w:cs="Arial"/>
          <w:b w:val="0"/>
        </w:rPr>
        <w:tab/>
        <w:t>Lambert MI, Titlestad SD, Schwellnus MP (1998) Prevalence of androgenic-anabolic steroid use in adolescents in two regions of South Africa. South African Medical Journal 88:876-880</w:t>
      </w:r>
      <w:bookmarkEnd w:id="509"/>
    </w:p>
    <w:p w14:paraId="11203234" w14:textId="77777777" w:rsidR="006C618E" w:rsidRPr="00407266" w:rsidRDefault="006C618E" w:rsidP="00407266">
      <w:pPr>
        <w:pStyle w:val="EndNoteBibliography"/>
        <w:spacing w:line="276" w:lineRule="auto"/>
        <w:ind w:left="576" w:hanging="576"/>
        <w:rPr>
          <w:rFonts w:ascii="Arial" w:hAnsi="Arial" w:cs="Arial"/>
          <w:b w:val="0"/>
        </w:rPr>
      </w:pPr>
      <w:bookmarkStart w:id="510" w:name="_ENREF_495"/>
      <w:r w:rsidRPr="00407266">
        <w:rPr>
          <w:rFonts w:ascii="Arial" w:hAnsi="Arial" w:cs="Arial"/>
          <w:b w:val="0"/>
        </w:rPr>
        <w:t>495.</w:t>
      </w:r>
      <w:r w:rsidRPr="00407266">
        <w:rPr>
          <w:rFonts w:ascii="Arial" w:hAnsi="Arial" w:cs="Arial"/>
          <w:b w:val="0"/>
        </w:rPr>
        <w:tab/>
        <w:t>Ferenchick GS (1996) Validity of self-report in identifying anabolic steroid use among weightlifters. Journal of General Internal Medicine 11:554-556</w:t>
      </w:r>
      <w:bookmarkEnd w:id="510"/>
    </w:p>
    <w:p w14:paraId="03017DD9" w14:textId="77777777" w:rsidR="006C618E" w:rsidRPr="00407266" w:rsidRDefault="006C618E" w:rsidP="00407266">
      <w:pPr>
        <w:pStyle w:val="EndNoteBibliography"/>
        <w:spacing w:line="276" w:lineRule="auto"/>
        <w:ind w:left="576" w:hanging="576"/>
        <w:rPr>
          <w:rFonts w:ascii="Arial" w:hAnsi="Arial" w:cs="Arial"/>
          <w:b w:val="0"/>
        </w:rPr>
      </w:pPr>
      <w:bookmarkStart w:id="511" w:name="_ENREF_496"/>
      <w:r w:rsidRPr="00407266">
        <w:rPr>
          <w:rFonts w:ascii="Arial" w:hAnsi="Arial" w:cs="Arial"/>
          <w:b w:val="0"/>
        </w:rPr>
        <w:t>496.</w:t>
      </w:r>
      <w:r w:rsidRPr="00407266">
        <w:rPr>
          <w:rFonts w:ascii="Arial" w:hAnsi="Arial" w:cs="Arial"/>
          <w:b w:val="0"/>
        </w:rPr>
        <w:tab/>
        <w:t>Pope HG, Kouri EM, Powell KF, Campbell C, Katz DL (1996) Anabolic-androgenic steroid use among 133 prisoners. Comprehensive Psychiatry 37:322-327</w:t>
      </w:r>
      <w:bookmarkEnd w:id="511"/>
    </w:p>
    <w:p w14:paraId="5A829CBB" w14:textId="77777777" w:rsidR="006C618E" w:rsidRPr="00407266" w:rsidRDefault="006C618E" w:rsidP="00407266">
      <w:pPr>
        <w:pStyle w:val="EndNoteBibliography"/>
        <w:spacing w:line="276" w:lineRule="auto"/>
        <w:ind w:left="576" w:hanging="576"/>
        <w:rPr>
          <w:rFonts w:ascii="Arial" w:hAnsi="Arial" w:cs="Arial"/>
          <w:b w:val="0"/>
        </w:rPr>
      </w:pPr>
      <w:bookmarkStart w:id="512" w:name="_ENREF_497"/>
      <w:r w:rsidRPr="00407266">
        <w:rPr>
          <w:rFonts w:ascii="Arial" w:hAnsi="Arial" w:cs="Arial"/>
          <w:b w:val="0"/>
        </w:rPr>
        <w:t>497.</w:t>
      </w:r>
      <w:r w:rsidRPr="00407266">
        <w:rPr>
          <w:rFonts w:ascii="Arial" w:hAnsi="Arial" w:cs="Arial"/>
          <w:b w:val="0"/>
        </w:rPr>
        <w:tab/>
        <w:t>Isacsson G, Garle M, Ljung EB, Asgard U, Bergmen U (1998) Anabolic steroids and violent crime - an epidemiological study at a jail in Stockholm, Sweden. Comprehensive Psychiatry 39:203-205</w:t>
      </w:r>
      <w:bookmarkEnd w:id="512"/>
    </w:p>
    <w:p w14:paraId="2A1411AE" w14:textId="77777777" w:rsidR="006C618E" w:rsidRPr="00407266" w:rsidRDefault="006C618E" w:rsidP="00407266">
      <w:pPr>
        <w:pStyle w:val="EndNoteBibliography"/>
        <w:spacing w:line="276" w:lineRule="auto"/>
        <w:ind w:left="576" w:hanging="576"/>
        <w:rPr>
          <w:rFonts w:ascii="Arial" w:hAnsi="Arial" w:cs="Arial"/>
          <w:b w:val="0"/>
        </w:rPr>
      </w:pPr>
      <w:bookmarkStart w:id="513" w:name="_ENREF_498"/>
      <w:r w:rsidRPr="00407266">
        <w:rPr>
          <w:rFonts w:ascii="Arial" w:hAnsi="Arial" w:cs="Arial"/>
          <w:b w:val="0"/>
        </w:rPr>
        <w:t>498.</w:t>
      </w:r>
      <w:r w:rsidRPr="00407266">
        <w:rPr>
          <w:rFonts w:ascii="Arial" w:hAnsi="Arial" w:cs="Arial"/>
          <w:b w:val="0"/>
        </w:rPr>
        <w:tab/>
        <w:t>Catlin DH, Ahrens BD, Kucherova Y (2002) Detection of norbolethone, an anabolic steroid never marketed, in athletes' urine. Rapid Communication in Mass Spectrometry 16:1273-1275</w:t>
      </w:r>
      <w:bookmarkEnd w:id="513"/>
    </w:p>
    <w:p w14:paraId="035C2A73" w14:textId="77777777" w:rsidR="006C618E" w:rsidRPr="00407266" w:rsidRDefault="006C618E" w:rsidP="00407266">
      <w:pPr>
        <w:pStyle w:val="EndNoteBibliography"/>
        <w:spacing w:line="276" w:lineRule="auto"/>
        <w:ind w:left="576" w:hanging="576"/>
        <w:rPr>
          <w:rFonts w:ascii="Arial" w:hAnsi="Arial" w:cs="Arial"/>
          <w:b w:val="0"/>
        </w:rPr>
      </w:pPr>
      <w:bookmarkStart w:id="514" w:name="_ENREF_499"/>
      <w:r w:rsidRPr="00407266">
        <w:rPr>
          <w:rFonts w:ascii="Arial" w:hAnsi="Arial" w:cs="Arial"/>
          <w:b w:val="0"/>
        </w:rPr>
        <w:t>499.</w:t>
      </w:r>
      <w:r w:rsidRPr="00407266">
        <w:rPr>
          <w:rFonts w:ascii="Arial" w:hAnsi="Arial" w:cs="Arial"/>
          <w:b w:val="0"/>
        </w:rPr>
        <w:tab/>
        <w:t>Death AK, McGrath KC, Kazlauskas R, Handelsman DJ (2004) Tetrahydrogestrinone is a potent androgen and progestin. Journal of Clinical Endocrinology and Metabolism 89:2498-2500</w:t>
      </w:r>
      <w:bookmarkEnd w:id="514"/>
    </w:p>
    <w:p w14:paraId="69B2C916" w14:textId="77777777" w:rsidR="006C618E" w:rsidRPr="00407266" w:rsidRDefault="006C618E" w:rsidP="00407266">
      <w:pPr>
        <w:pStyle w:val="EndNoteBibliography"/>
        <w:spacing w:line="276" w:lineRule="auto"/>
        <w:ind w:left="576" w:hanging="576"/>
        <w:rPr>
          <w:rFonts w:ascii="Arial" w:hAnsi="Arial" w:cs="Arial"/>
          <w:b w:val="0"/>
        </w:rPr>
      </w:pPr>
      <w:bookmarkStart w:id="515" w:name="_ENREF_500"/>
      <w:r w:rsidRPr="00407266">
        <w:rPr>
          <w:rFonts w:ascii="Arial" w:hAnsi="Arial" w:cs="Arial"/>
          <w:b w:val="0"/>
        </w:rPr>
        <w:t>500.</w:t>
      </w:r>
      <w:r w:rsidRPr="00407266">
        <w:rPr>
          <w:rFonts w:ascii="Arial" w:hAnsi="Arial" w:cs="Arial"/>
          <w:b w:val="0"/>
        </w:rPr>
        <w:tab/>
        <w:t xml:space="preserve">Catlin DH, Sekera MH, Ahrens BD, Starcevic B, Chang YC, Hatton CK (2004) </w:t>
      </w:r>
      <w:r w:rsidRPr="00407266">
        <w:rPr>
          <w:rFonts w:ascii="Arial" w:hAnsi="Arial" w:cs="Arial"/>
          <w:b w:val="0"/>
        </w:rPr>
        <w:lastRenderedPageBreak/>
        <w:t>Tetrahydrogestrinone: discovery, synthesis, and detection. Rapid Communication in Mass Spectrometry 18:1245-1249</w:t>
      </w:r>
      <w:bookmarkEnd w:id="515"/>
    </w:p>
    <w:p w14:paraId="3A11DA88" w14:textId="77777777" w:rsidR="006C618E" w:rsidRPr="00407266" w:rsidRDefault="006C618E" w:rsidP="00407266">
      <w:pPr>
        <w:pStyle w:val="EndNoteBibliography"/>
        <w:spacing w:line="276" w:lineRule="auto"/>
        <w:ind w:left="576" w:hanging="576"/>
        <w:rPr>
          <w:rFonts w:ascii="Arial" w:hAnsi="Arial" w:cs="Arial"/>
          <w:b w:val="0"/>
        </w:rPr>
      </w:pPr>
      <w:bookmarkStart w:id="516" w:name="_ENREF_501"/>
      <w:r w:rsidRPr="00407266">
        <w:rPr>
          <w:rFonts w:ascii="Arial" w:hAnsi="Arial" w:cs="Arial"/>
          <w:b w:val="0"/>
        </w:rPr>
        <w:t>501.</w:t>
      </w:r>
      <w:r w:rsidRPr="00407266">
        <w:rPr>
          <w:rFonts w:ascii="Arial" w:hAnsi="Arial" w:cs="Arial"/>
          <w:b w:val="0"/>
        </w:rPr>
        <w:tab/>
        <w:t>Sekera MH, Ahrens BD, Chang YC, Starcevic B, Georgakopoulos C, Catlin DH (2005) Another designer steroid: discovery, synthesis, and detection of 'madol' in urine. Rapid Communication in Mass Spectrometry 19:781-784</w:t>
      </w:r>
      <w:bookmarkEnd w:id="516"/>
    </w:p>
    <w:p w14:paraId="3FF2ADA2" w14:textId="77777777" w:rsidR="006C618E" w:rsidRPr="00407266" w:rsidRDefault="006C618E" w:rsidP="00407266">
      <w:pPr>
        <w:pStyle w:val="EndNoteBibliography"/>
        <w:spacing w:line="276" w:lineRule="auto"/>
        <w:ind w:left="576" w:hanging="576"/>
        <w:rPr>
          <w:rFonts w:ascii="Arial" w:hAnsi="Arial" w:cs="Arial"/>
          <w:b w:val="0"/>
        </w:rPr>
      </w:pPr>
      <w:bookmarkStart w:id="517" w:name="_ENREF_502"/>
      <w:r w:rsidRPr="00407266">
        <w:rPr>
          <w:rFonts w:ascii="Arial" w:hAnsi="Arial" w:cs="Arial"/>
          <w:b w:val="0"/>
        </w:rPr>
        <w:t>502.</w:t>
      </w:r>
      <w:r w:rsidRPr="00407266">
        <w:rPr>
          <w:rFonts w:ascii="Arial" w:hAnsi="Arial" w:cs="Arial"/>
          <w:b w:val="0"/>
        </w:rPr>
        <w:tab/>
        <w:t>Handelsman DJ, Heather A (2008) Androgen abuse in sports. Asian Journal of Andrology 10:403-415</w:t>
      </w:r>
      <w:bookmarkEnd w:id="517"/>
    </w:p>
    <w:p w14:paraId="6BE355C4" w14:textId="77777777" w:rsidR="006C618E" w:rsidRPr="00407266" w:rsidRDefault="006C618E" w:rsidP="00407266">
      <w:pPr>
        <w:pStyle w:val="EndNoteBibliography"/>
        <w:spacing w:line="276" w:lineRule="auto"/>
        <w:ind w:left="576" w:hanging="576"/>
        <w:rPr>
          <w:rFonts w:ascii="Arial" w:hAnsi="Arial" w:cs="Arial"/>
          <w:b w:val="0"/>
        </w:rPr>
      </w:pPr>
      <w:bookmarkStart w:id="518" w:name="_ENREF_503"/>
      <w:r w:rsidRPr="00407266">
        <w:rPr>
          <w:rFonts w:ascii="Arial" w:hAnsi="Arial" w:cs="Arial"/>
          <w:b w:val="0"/>
        </w:rPr>
        <w:t>503.</w:t>
      </w:r>
      <w:r w:rsidRPr="00407266">
        <w:rPr>
          <w:rFonts w:ascii="Arial" w:hAnsi="Arial" w:cs="Arial"/>
          <w:b w:val="0"/>
        </w:rPr>
        <w:tab/>
        <w:t>vandenBerg P, Neumark-Sztainer D, Cafri G, Wall M (2007) Steroid use among adolescents: longitudinal findings from Project EAT. Pediatrics 119:476-486</w:t>
      </w:r>
      <w:bookmarkEnd w:id="518"/>
    </w:p>
    <w:p w14:paraId="7E6B09FA" w14:textId="77777777" w:rsidR="006C618E" w:rsidRPr="00407266" w:rsidRDefault="006C618E" w:rsidP="00407266">
      <w:pPr>
        <w:pStyle w:val="EndNoteBibliography"/>
        <w:spacing w:line="276" w:lineRule="auto"/>
        <w:ind w:left="576" w:hanging="576"/>
        <w:rPr>
          <w:rFonts w:ascii="Arial" w:hAnsi="Arial" w:cs="Arial"/>
          <w:b w:val="0"/>
        </w:rPr>
      </w:pPr>
      <w:bookmarkStart w:id="519" w:name="_ENREF_504"/>
      <w:r w:rsidRPr="00407266">
        <w:rPr>
          <w:rFonts w:ascii="Arial" w:hAnsi="Arial" w:cs="Arial"/>
          <w:b w:val="0"/>
        </w:rPr>
        <w:t>504.</w:t>
      </w:r>
      <w:r w:rsidRPr="00407266">
        <w:rPr>
          <w:rFonts w:ascii="Arial" w:hAnsi="Arial" w:cs="Arial"/>
          <w:b w:val="0"/>
        </w:rPr>
        <w:tab/>
        <w:t>McCabe SE, Brower KJ, West BT, Nelson TF, Wechsler H (2007) Trends in non-medical use of anabolic steroids by U.S. college students: results from four national surveys. Drug and Alcohol Dependence 90:243-251</w:t>
      </w:r>
      <w:bookmarkEnd w:id="519"/>
    </w:p>
    <w:p w14:paraId="6FA31077" w14:textId="77777777" w:rsidR="006C618E" w:rsidRPr="00407266" w:rsidRDefault="006C618E" w:rsidP="00407266">
      <w:pPr>
        <w:pStyle w:val="EndNoteBibliography"/>
        <w:spacing w:line="276" w:lineRule="auto"/>
        <w:ind w:left="576" w:hanging="576"/>
        <w:rPr>
          <w:rFonts w:ascii="Arial" w:hAnsi="Arial" w:cs="Arial"/>
          <w:b w:val="0"/>
        </w:rPr>
      </w:pPr>
      <w:bookmarkStart w:id="520" w:name="_ENREF_505"/>
      <w:r w:rsidRPr="00407266">
        <w:rPr>
          <w:rFonts w:ascii="Arial" w:hAnsi="Arial" w:cs="Arial"/>
          <w:b w:val="0"/>
        </w:rPr>
        <w:t>505.</w:t>
      </w:r>
      <w:r w:rsidRPr="00407266">
        <w:rPr>
          <w:rFonts w:ascii="Arial" w:hAnsi="Arial" w:cs="Arial"/>
          <w:b w:val="0"/>
        </w:rPr>
        <w:tab/>
        <w:t>Holma PK (1977) Effects of an anabolic steroid (metandienone) on spermatogenesis. Contraception 15:151-162</w:t>
      </w:r>
      <w:bookmarkEnd w:id="520"/>
    </w:p>
    <w:p w14:paraId="030B61F9" w14:textId="77777777" w:rsidR="006C618E" w:rsidRPr="00407266" w:rsidRDefault="006C618E" w:rsidP="00407266">
      <w:pPr>
        <w:pStyle w:val="EndNoteBibliography"/>
        <w:spacing w:line="276" w:lineRule="auto"/>
        <w:ind w:left="576" w:hanging="576"/>
        <w:rPr>
          <w:rFonts w:ascii="Arial" w:hAnsi="Arial" w:cs="Arial"/>
          <w:b w:val="0"/>
        </w:rPr>
      </w:pPr>
      <w:bookmarkStart w:id="521" w:name="_ENREF_506"/>
      <w:r w:rsidRPr="00407266">
        <w:rPr>
          <w:rFonts w:ascii="Arial" w:hAnsi="Arial" w:cs="Arial"/>
          <w:b w:val="0"/>
        </w:rPr>
        <w:t>506.</w:t>
      </w:r>
      <w:r w:rsidRPr="00407266">
        <w:rPr>
          <w:rFonts w:ascii="Arial" w:hAnsi="Arial" w:cs="Arial"/>
          <w:b w:val="0"/>
        </w:rPr>
        <w:tab/>
        <w:t>Knuth UA, Maniera H, Nieschlag E (1989) Anabolic steroids and semen parameters in bodybuilders. Fertility and Sterility 52:1041-1047</w:t>
      </w:r>
      <w:bookmarkEnd w:id="521"/>
    </w:p>
    <w:p w14:paraId="15D69F62" w14:textId="77777777" w:rsidR="006C618E" w:rsidRPr="00407266" w:rsidRDefault="006C618E" w:rsidP="00407266">
      <w:pPr>
        <w:pStyle w:val="EndNoteBibliography"/>
        <w:spacing w:line="276" w:lineRule="auto"/>
        <w:ind w:left="576" w:hanging="576"/>
        <w:rPr>
          <w:rFonts w:ascii="Arial" w:hAnsi="Arial" w:cs="Arial"/>
          <w:b w:val="0"/>
        </w:rPr>
      </w:pPr>
      <w:bookmarkStart w:id="522" w:name="_ENREF_507"/>
      <w:r w:rsidRPr="00407266">
        <w:rPr>
          <w:rFonts w:ascii="Arial" w:hAnsi="Arial" w:cs="Arial"/>
          <w:b w:val="0"/>
        </w:rPr>
        <w:t>507.</w:t>
      </w:r>
      <w:r w:rsidRPr="00407266">
        <w:rPr>
          <w:rFonts w:ascii="Arial" w:hAnsi="Arial" w:cs="Arial"/>
          <w:b w:val="0"/>
        </w:rPr>
        <w:tab/>
        <w:t>Turek PJ, Williams RH, Gilbaugh JH, Lipshultz LI (1995) The reversibility of anabolic steroid-induced azoospermia. Journal of Urology 153:1628-1630</w:t>
      </w:r>
      <w:bookmarkEnd w:id="522"/>
    </w:p>
    <w:p w14:paraId="4104A322" w14:textId="77777777" w:rsidR="006C618E" w:rsidRPr="00407266" w:rsidRDefault="006C618E" w:rsidP="00407266">
      <w:pPr>
        <w:pStyle w:val="EndNoteBibliography"/>
        <w:spacing w:line="276" w:lineRule="auto"/>
        <w:ind w:left="576" w:hanging="576"/>
        <w:rPr>
          <w:rFonts w:ascii="Arial" w:hAnsi="Arial" w:cs="Arial"/>
          <w:b w:val="0"/>
        </w:rPr>
      </w:pPr>
      <w:bookmarkStart w:id="523" w:name="_ENREF_508"/>
      <w:r w:rsidRPr="00407266">
        <w:rPr>
          <w:rFonts w:ascii="Arial" w:hAnsi="Arial" w:cs="Arial"/>
          <w:b w:val="0"/>
        </w:rPr>
        <w:t>508.</w:t>
      </w:r>
      <w:r w:rsidRPr="00407266">
        <w:rPr>
          <w:rFonts w:ascii="Arial" w:hAnsi="Arial" w:cs="Arial"/>
          <w:b w:val="0"/>
        </w:rPr>
        <w:tab/>
        <w:t xml:space="preserve">Sorensen M, Ingerslev HJ (1995) Azoospermia in two bodybuilders taking anabolic steroids. </w:t>
      </w:r>
      <w:r w:rsidRPr="00407266">
        <w:rPr>
          <w:rFonts w:ascii="Arial" w:hAnsi="Arial" w:cs="Arial"/>
          <w:b w:val="0"/>
          <w:u w:val="single"/>
        </w:rPr>
        <w:t>Ugeskrift for Laeger</w:t>
      </w:r>
      <w:r w:rsidRPr="00407266">
        <w:rPr>
          <w:rFonts w:ascii="Arial" w:hAnsi="Arial" w:cs="Arial"/>
          <w:b w:val="0"/>
        </w:rPr>
        <w:t xml:space="preserve"> 157:1044-1045</w:t>
      </w:r>
      <w:bookmarkEnd w:id="523"/>
    </w:p>
    <w:p w14:paraId="0A97515D" w14:textId="77777777" w:rsidR="006C618E" w:rsidRPr="00407266" w:rsidRDefault="006C618E" w:rsidP="00407266">
      <w:pPr>
        <w:pStyle w:val="EndNoteBibliography"/>
        <w:spacing w:line="276" w:lineRule="auto"/>
        <w:ind w:left="576" w:hanging="576"/>
        <w:rPr>
          <w:rFonts w:ascii="Arial" w:hAnsi="Arial" w:cs="Arial"/>
          <w:b w:val="0"/>
        </w:rPr>
      </w:pPr>
      <w:bookmarkStart w:id="524" w:name="_ENREF_509"/>
      <w:r w:rsidRPr="00407266">
        <w:rPr>
          <w:rFonts w:ascii="Arial" w:hAnsi="Arial" w:cs="Arial"/>
          <w:b w:val="0"/>
        </w:rPr>
        <w:t>509.</w:t>
      </w:r>
      <w:r w:rsidRPr="00407266">
        <w:rPr>
          <w:rFonts w:ascii="Arial" w:hAnsi="Arial" w:cs="Arial"/>
          <w:b w:val="0"/>
        </w:rPr>
        <w:tab/>
        <w:t>Gazvani MR, Buckett W, Luckas MJ, Aird IA, Hipkin LJ, Lewis-Jones DI (1997) Conservative management of azoospermia following steroid abuse. Human Reproduction 12:1706-1708</w:t>
      </w:r>
      <w:bookmarkEnd w:id="524"/>
    </w:p>
    <w:p w14:paraId="680EB383" w14:textId="77777777" w:rsidR="006C618E" w:rsidRPr="00407266" w:rsidRDefault="006C618E" w:rsidP="00407266">
      <w:pPr>
        <w:pStyle w:val="EndNoteBibliography"/>
        <w:spacing w:line="276" w:lineRule="auto"/>
        <w:ind w:left="576" w:hanging="576"/>
        <w:rPr>
          <w:rFonts w:ascii="Arial" w:hAnsi="Arial" w:cs="Arial"/>
          <w:b w:val="0"/>
        </w:rPr>
      </w:pPr>
      <w:bookmarkStart w:id="525" w:name="_ENREF_510"/>
      <w:r w:rsidRPr="00407266">
        <w:rPr>
          <w:rFonts w:ascii="Arial" w:hAnsi="Arial" w:cs="Arial"/>
          <w:b w:val="0"/>
        </w:rPr>
        <w:t>510.</w:t>
      </w:r>
      <w:r w:rsidRPr="00407266">
        <w:rPr>
          <w:rFonts w:ascii="Arial" w:hAnsi="Arial" w:cs="Arial"/>
          <w:b w:val="0"/>
        </w:rPr>
        <w:tab/>
        <w:t>Reyes RJ, Zicchi S, Hamed H, Chaudary MA, Fentiman IS (1995) Surgical correction of gynaecomastia in bodybuilders. British Journal of Clinical Practice 49:177-179</w:t>
      </w:r>
      <w:bookmarkEnd w:id="525"/>
    </w:p>
    <w:p w14:paraId="65BA86A7" w14:textId="77777777" w:rsidR="006C618E" w:rsidRPr="00407266" w:rsidRDefault="006C618E" w:rsidP="00407266">
      <w:pPr>
        <w:pStyle w:val="EndNoteBibliography"/>
        <w:spacing w:line="276" w:lineRule="auto"/>
        <w:ind w:left="576" w:hanging="576"/>
        <w:rPr>
          <w:rFonts w:ascii="Arial" w:hAnsi="Arial" w:cs="Arial"/>
          <w:b w:val="0"/>
        </w:rPr>
      </w:pPr>
      <w:bookmarkStart w:id="526" w:name="_ENREF_511"/>
      <w:r w:rsidRPr="00407266">
        <w:rPr>
          <w:rFonts w:ascii="Arial" w:hAnsi="Arial" w:cs="Arial"/>
          <w:b w:val="0"/>
        </w:rPr>
        <w:t>511.</w:t>
      </w:r>
      <w:r w:rsidRPr="00407266">
        <w:rPr>
          <w:rFonts w:ascii="Arial" w:hAnsi="Arial" w:cs="Arial"/>
          <w:b w:val="0"/>
        </w:rPr>
        <w:tab/>
        <w:t>Friedl KE (1990) Reappraisal of health risks associated with use of high doses of oral and injectable androgenic steroids. NIDA Research Monograph 102:142-177</w:t>
      </w:r>
      <w:bookmarkEnd w:id="526"/>
    </w:p>
    <w:p w14:paraId="31889399" w14:textId="77777777" w:rsidR="006C618E" w:rsidRPr="00407266" w:rsidRDefault="006C618E" w:rsidP="00407266">
      <w:pPr>
        <w:pStyle w:val="EndNoteBibliography"/>
        <w:spacing w:line="276" w:lineRule="auto"/>
        <w:ind w:left="576" w:hanging="576"/>
        <w:rPr>
          <w:rFonts w:ascii="Arial" w:hAnsi="Arial" w:cs="Arial"/>
          <w:b w:val="0"/>
        </w:rPr>
      </w:pPr>
      <w:bookmarkStart w:id="527" w:name="_ENREF_512"/>
      <w:r w:rsidRPr="00407266">
        <w:rPr>
          <w:rFonts w:ascii="Arial" w:hAnsi="Arial" w:cs="Arial"/>
          <w:b w:val="0"/>
        </w:rPr>
        <w:t>512.</w:t>
      </w:r>
      <w:r w:rsidRPr="00407266">
        <w:rPr>
          <w:rFonts w:ascii="Arial" w:hAnsi="Arial" w:cs="Arial"/>
          <w:b w:val="0"/>
        </w:rPr>
        <w:tab/>
        <w:t>Sklarek HM, Mantovani RP, Erens E, Heisler D, Niederman MS, Fein AM (1984) AIDS in a bodybuilder using anabolic steroids [letter]. New England Journal of Medicine 311:1701</w:t>
      </w:r>
      <w:bookmarkEnd w:id="527"/>
    </w:p>
    <w:p w14:paraId="2A8B8C60" w14:textId="77777777" w:rsidR="006C618E" w:rsidRPr="00407266" w:rsidRDefault="006C618E" w:rsidP="00407266">
      <w:pPr>
        <w:pStyle w:val="EndNoteBibliography"/>
        <w:spacing w:line="276" w:lineRule="auto"/>
        <w:ind w:left="576" w:hanging="576"/>
        <w:rPr>
          <w:rFonts w:ascii="Arial" w:hAnsi="Arial" w:cs="Arial"/>
          <w:b w:val="0"/>
        </w:rPr>
      </w:pPr>
      <w:bookmarkStart w:id="528" w:name="_ENREF_513"/>
      <w:r w:rsidRPr="00407266">
        <w:rPr>
          <w:rFonts w:ascii="Arial" w:hAnsi="Arial" w:cs="Arial"/>
          <w:b w:val="0"/>
        </w:rPr>
        <w:t>513.</w:t>
      </w:r>
      <w:r w:rsidRPr="00407266">
        <w:rPr>
          <w:rFonts w:ascii="Arial" w:hAnsi="Arial" w:cs="Arial"/>
          <w:b w:val="0"/>
        </w:rPr>
        <w:tab/>
        <w:t>Nemechek PM (1991) Anabolic steroid users--another potential risk group for HIV infection [letter]. New England Journal of Medicine 325:357</w:t>
      </w:r>
      <w:bookmarkEnd w:id="528"/>
    </w:p>
    <w:p w14:paraId="365F019E" w14:textId="77777777" w:rsidR="006C618E" w:rsidRPr="00407266" w:rsidRDefault="006C618E" w:rsidP="00407266">
      <w:pPr>
        <w:pStyle w:val="EndNoteBibliography"/>
        <w:spacing w:line="276" w:lineRule="auto"/>
        <w:ind w:left="576" w:hanging="576"/>
        <w:rPr>
          <w:rFonts w:ascii="Arial" w:hAnsi="Arial" w:cs="Arial"/>
          <w:b w:val="0"/>
        </w:rPr>
      </w:pPr>
      <w:bookmarkStart w:id="529" w:name="_ENREF_514"/>
      <w:r w:rsidRPr="00407266">
        <w:rPr>
          <w:rFonts w:ascii="Arial" w:hAnsi="Arial" w:cs="Arial"/>
          <w:b w:val="0"/>
        </w:rPr>
        <w:t>514.</w:t>
      </w:r>
      <w:r w:rsidRPr="00407266">
        <w:rPr>
          <w:rFonts w:ascii="Arial" w:hAnsi="Arial" w:cs="Arial"/>
          <w:b w:val="0"/>
        </w:rPr>
        <w:tab/>
        <w:t>Henrion R, Mandelbrot L, Delfieu D (1992) HIV contamination after injections of anabolic steroids (letter). Presse Medicale 21:218</w:t>
      </w:r>
      <w:bookmarkEnd w:id="529"/>
    </w:p>
    <w:p w14:paraId="722C2F1A" w14:textId="77777777" w:rsidR="006C618E" w:rsidRPr="00407266" w:rsidRDefault="006C618E" w:rsidP="00407266">
      <w:pPr>
        <w:pStyle w:val="EndNoteBibliography"/>
        <w:spacing w:line="276" w:lineRule="auto"/>
        <w:ind w:left="576" w:hanging="576"/>
        <w:rPr>
          <w:rFonts w:ascii="Arial" w:hAnsi="Arial" w:cs="Arial"/>
          <w:b w:val="0"/>
        </w:rPr>
      </w:pPr>
      <w:bookmarkStart w:id="530" w:name="_ENREF_515"/>
      <w:r w:rsidRPr="00407266">
        <w:rPr>
          <w:rFonts w:ascii="Arial" w:hAnsi="Arial" w:cs="Arial"/>
          <w:b w:val="0"/>
        </w:rPr>
        <w:t>515.</w:t>
      </w:r>
      <w:r w:rsidRPr="00407266">
        <w:rPr>
          <w:rFonts w:ascii="Arial" w:hAnsi="Arial" w:cs="Arial"/>
          <w:b w:val="0"/>
        </w:rPr>
        <w:tab/>
        <w:t>Rich JD, Dickinson BP, Merriman NA, Flanigan TP (1998) Hepatitis C virus infection related to anabolic-androgenic steroid injection in a recreational weight lifter [letter]. American Journal of Gastroenterology 93:1598</w:t>
      </w:r>
      <w:bookmarkEnd w:id="530"/>
    </w:p>
    <w:p w14:paraId="0F7BBC15" w14:textId="77777777" w:rsidR="006C618E" w:rsidRPr="00407266" w:rsidRDefault="006C618E" w:rsidP="00407266">
      <w:pPr>
        <w:pStyle w:val="EndNoteBibliography"/>
        <w:spacing w:line="276" w:lineRule="auto"/>
        <w:ind w:left="576" w:hanging="576"/>
        <w:rPr>
          <w:rFonts w:ascii="Arial" w:hAnsi="Arial" w:cs="Arial"/>
          <w:b w:val="0"/>
        </w:rPr>
      </w:pPr>
      <w:bookmarkStart w:id="531" w:name="_ENREF_516"/>
      <w:r w:rsidRPr="00407266">
        <w:rPr>
          <w:rFonts w:ascii="Arial" w:hAnsi="Arial" w:cs="Arial"/>
          <w:b w:val="0"/>
        </w:rPr>
        <w:t>516.</w:t>
      </w:r>
      <w:r w:rsidRPr="00407266">
        <w:rPr>
          <w:rFonts w:ascii="Arial" w:hAnsi="Arial" w:cs="Arial"/>
          <w:b w:val="0"/>
        </w:rPr>
        <w:tab/>
        <w:t>Aitken C, Delalande C, Stanton K (2002) Pumping iron, risking infection? Exposure to hepatitis C, hepatitis B and HIV among anabolic-androgenic steroid injectors in Victoria, Australia. Drug and Alcohol Dependence 65:303-308</w:t>
      </w:r>
      <w:bookmarkEnd w:id="531"/>
    </w:p>
    <w:p w14:paraId="0FC790D0" w14:textId="77777777" w:rsidR="006C618E" w:rsidRPr="00407266" w:rsidRDefault="006C618E" w:rsidP="00407266">
      <w:pPr>
        <w:pStyle w:val="EndNoteBibliography"/>
        <w:spacing w:line="276" w:lineRule="auto"/>
        <w:ind w:left="576" w:hanging="576"/>
        <w:rPr>
          <w:rFonts w:ascii="Arial" w:hAnsi="Arial" w:cs="Arial"/>
          <w:b w:val="0"/>
        </w:rPr>
      </w:pPr>
      <w:bookmarkStart w:id="532" w:name="_ENREF_517"/>
      <w:r w:rsidRPr="00407266">
        <w:rPr>
          <w:rFonts w:ascii="Arial" w:hAnsi="Arial" w:cs="Arial"/>
          <w:b w:val="0"/>
        </w:rPr>
        <w:t>517.</w:t>
      </w:r>
      <w:r w:rsidRPr="00407266">
        <w:rPr>
          <w:rFonts w:ascii="Arial" w:hAnsi="Arial" w:cs="Arial"/>
          <w:b w:val="0"/>
        </w:rPr>
        <w:tab/>
        <w:t>Rich JD, Dickinson BP, Feller A, Pugatch D, Mylonakis E (1999) The infectious complications of anabolic-androgenic steroid injection. International Journal of Sports Medicine 20:563-566</w:t>
      </w:r>
      <w:bookmarkEnd w:id="532"/>
    </w:p>
    <w:p w14:paraId="55CC523F" w14:textId="77777777" w:rsidR="006C618E" w:rsidRPr="00407266" w:rsidRDefault="006C618E" w:rsidP="00407266">
      <w:pPr>
        <w:pStyle w:val="EndNoteBibliography"/>
        <w:spacing w:line="276" w:lineRule="auto"/>
        <w:ind w:left="576" w:hanging="576"/>
        <w:rPr>
          <w:rFonts w:ascii="Arial" w:hAnsi="Arial" w:cs="Arial"/>
          <w:b w:val="0"/>
        </w:rPr>
      </w:pPr>
      <w:bookmarkStart w:id="533" w:name="_ENREF_518"/>
      <w:r w:rsidRPr="00407266">
        <w:rPr>
          <w:rFonts w:ascii="Arial" w:hAnsi="Arial" w:cs="Arial"/>
          <w:b w:val="0"/>
        </w:rPr>
        <w:t>518.</w:t>
      </w:r>
      <w:r w:rsidRPr="00407266">
        <w:rPr>
          <w:rFonts w:ascii="Arial" w:hAnsi="Arial" w:cs="Arial"/>
          <w:b w:val="0"/>
        </w:rPr>
        <w:tab/>
        <w:t>Khankhanian NK, Hammers YA (1992) Exuberant local tissue reaction to intramuscular injection of nandrolone decanoate (Deca-Durabolin) - a steroid compound in sesame seed oil base - mimicking soft tissue malignant tumors: a case report and review of the literature. Military Medicine 157:670-674</w:t>
      </w:r>
      <w:bookmarkEnd w:id="533"/>
    </w:p>
    <w:p w14:paraId="290DE8E3" w14:textId="77777777" w:rsidR="006C618E" w:rsidRPr="00407266" w:rsidRDefault="006C618E" w:rsidP="00407266">
      <w:pPr>
        <w:pStyle w:val="EndNoteBibliography"/>
        <w:spacing w:line="276" w:lineRule="auto"/>
        <w:ind w:left="576" w:hanging="576"/>
        <w:rPr>
          <w:rFonts w:ascii="Arial" w:hAnsi="Arial" w:cs="Arial"/>
          <w:b w:val="0"/>
        </w:rPr>
      </w:pPr>
      <w:bookmarkStart w:id="534" w:name="_ENREF_519"/>
      <w:r w:rsidRPr="00407266">
        <w:rPr>
          <w:rFonts w:ascii="Arial" w:hAnsi="Arial" w:cs="Arial"/>
          <w:b w:val="0"/>
        </w:rPr>
        <w:t>519.</w:t>
      </w:r>
      <w:r w:rsidRPr="00407266">
        <w:rPr>
          <w:rFonts w:ascii="Arial" w:hAnsi="Arial" w:cs="Arial"/>
          <w:b w:val="0"/>
        </w:rPr>
        <w:tab/>
        <w:t xml:space="preserve">Evans NA (1997) Local complications of self administered anabolic steroid injections. </w:t>
      </w:r>
      <w:r w:rsidRPr="00407266">
        <w:rPr>
          <w:rFonts w:ascii="Arial" w:hAnsi="Arial" w:cs="Arial"/>
          <w:b w:val="0"/>
        </w:rPr>
        <w:lastRenderedPageBreak/>
        <w:t>British Journal of Sports Medicine 31:349-350</w:t>
      </w:r>
      <w:bookmarkEnd w:id="534"/>
    </w:p>
    <w:p w14:paraId="71B8A01D" w14:textId="77777777" w:rsidR="006C618E" w:rsidRPr="00407266" w:rsidRDefault="006C618E" w:rsidP="00407266">
      <w:pPr>
        <w:pStyle w:val="EndNoteBibliography"/>
        <w:spacing w:line="276" w:lineRule="auto"/>
        <w:ind w:left="576" w:hanging="576"/>
        <w:rPr>
          <w:rFonts w:ascii="Arial" w:hAnsi="Arial" w:cs="Arial"/>
          <w:b w:val="0"/>
        </w:rPr>
      </w:pPr>
      <w:bookmarkStart w:id="535" w:name="_ENREF_520"/>
      <w:r w:rsidRPr="00407266">
        <w:rPr>
          <w:rFonts w:ascii="Arial" w:hAnsi="Arial" w:cs="Arial"/>
          <w:b w:val="0"/>
        </w:rPr>
        <w:t>520.</w:t>
      </w:r>
      <w:r w:rsidRPr="00407266">
        <w:rPr>
          <w:rFonts w:ascii="Arial" w:hAnsi="Arial" w:cs="Arial"/>
          <w:b w:val="0"/>
        </w:rPr>
        <w:tab/>
        <w:t>Freeman BJ, Rooker GD (1995) Spontaneous rupture of the anterior cruciate ligament after anabolic steroids. British Journal of Sports Medicine 29:274-275</w:t>
      </w:r>
      <w:bookmarkEnd w:id="535"/>
    </w:p>
    <w:p w14:paraId="7837A376" w14:textId="77777777" w:rsidR="006C618E" w:rsidRPr="00407266" w:rsidRDefault="006C618E" w:rsidP="00407266">
      <w:pPr>
        <w:pStyle w:val="EndNoteBibliography"/>
        <w:spacing w:line="276" w:lineRule="auto"/>
        <w:ind w:left="576" w:hanging="576"/>
        <w:rPr>
          <w:rFonts w:ascii="Arial" w:hAnsi="Arial" w:cs="Arial"/>
          <w:b w:val="0"/>
        </w:rPr>
      </w:pPr>
      <w:bookmarkStart w:id="536" w:name="_ENREF_521"/>
      <w:r w:rsidRPr="00407266">
        <w:rPr>
          <w:rFonts w:ascii="Arial" w:hAnsi="Arial" w:cs="Arial"/>
          <w:b w:val="0"/>
        </w:rPr>
        <w:t>521.</w:t>
      </w:r>
      <w:r w:rsidRPr="00407266">
        <w:rPr>
          <w:rFonts w:ascii="Arial" w:hAnsi="Arial" w:cs="Arial"/>
          <w:b w:val="0"/>
        </w:rPr>
        <w:tab/>
        <w:t>Daniels JM, van Westerloo DJ, de Hon OM, Frissen PH (2006) [Rhabdomyolysis in a bodybuilder using steroids]. Nederlands Tijdschrift Voor Geneeskunde 150:1077-1080</w:t>
      </w:r>
      <w:bookmarkEnd w:id="536"/>
    </w:p>
    <w:p w14:paraId="314C2AC4" w14:textId="77777777" w:rsidR="006C618E" w:rsidRPr="00407266" w:rsidRDefault="006C618E" w:rsidP="00407266">
      <w:pPr>
        <w:pStyle w:val="EndNoteBibliography"/>
        <w:spacing w:line="276" w:lineRule="auto"/>
        <w:ind w:left="576" w:hanging="576"/>
        <w:rPr>
          <w:rFonts w:ascii="Arial" w:hAnsi="Arial" w:cs="Arial"/>
          <w:b w:val="0"/>
        </w:rPr>
      </w:pPr>
      <w:bookmarkStart w:id="537" w:name="_ENREF_522"/>
      <w:r w:rsidRPr="00407266">
        <w:rPr>
          <w:rFonts w:ascii="Arial" w:hAnsi="Arial" w:cs="Arial"/>
          <w:b w:val="0"/>
        </w:rPr>
        <w:t>522.</w:t>
      </w:r>
      <w:r w:rsidRPr="00407266">
        <w:rPr>
          <w:rFonts w:ascii="Arial" w:hAnsi="Arial" w:cs="Arial"/>
          <w:b w:val="0"/>
        </w:rPr>
        <w:tab/>
        <w:t>Lepori M, Perren A, Gallino A (2002) The popliteal-artery entrapment syndrome in a patient using anabolic steroids. New England Journal of Medicine 346:1254-1255</w:t>
      </w:r>
      <w:bookmarkEnd w:id="537"/>
    </w:p>
    <w:p w14:paraId="6AF22949" w14:textId="77777777" w:rsidR="006C618E" w:rsidRPr="00407266" w:rsidRDefault="006C618E" w:rsidP="00407266">
      <w:pPr>
        <w:pStyle w:val="EndNoteBibliography"/>
        <w:spacing w:line="276" w:lineRule="auto"/>
        <w:ind w:left="576" w:hanging="576"/>
        <w:rPr>
          <w:rFonts w:ascii="Arial" w:hAnsi="Arial" w:cs="Arial"/>
          <w:b w:val="0"/>
        </w:rPr>
      </w:pPr>
      <w:bookmarkStart w:id="538" w:name="_ENREF_523"/>
      <w:r w:rsidRPr="00407266">
        <w:rPr>
          <w:rFonts w:ascii="Arial" w:hAnsi="Arial" w:cs="Arial"/>
          <w:b w:val="0"/>
        </w:rPr>
        <w:t>523.</w:t>
      </w:r>
      <w:r w:rsidRPr="00407266">
        <w:rPr>
          <w:rFonts w:ascii="Arial" w:hAnsi="Arial" w:cs="Arial"/>
          <w:b w:val="0"/>
        </w:rPr>
        <w:tab/>
        <w:t>Sahraian MA, Mottamedi M, Azimi AR, Moghimi B (2004) Androgen-induced cerebral venous sinus thrombosis in a young body builder: case report. BMC Neurol 4:22</w:t>
      </w:r>
      <w:bookmarkEnd w:id="538"/>
    </w:p>
    <w:p w14:paraId="54D14643" w14:textId="77777777" w:rsidR="006C618E" w:rsidRPr="00407266" w:rsidRDefault="006C618E" w:rsidP="00407266">
      <w:pPr>
        <w:pStyle w:val="EndNoteBibliography"/>
        <w:spacing w:line="276" w:lineRule="auto"/>
        <w:ind w:left="576" w:hanging="576"/>
        <w:rPr>
          <w:rFonts w:ascii="Arial" w:hAnsi="Arial" w:cs="Arial"/>
          <w:b w:val="0"/>
        </w:rPr>
      </w:pPr>
      <w:bookmarkStart w:id="539" w:name="_ENREF_524"/>
      <w:r w:rsidRPr="00407266">
        <w:rPr>
          <w:rFonts w:ascii="Arial" w:hAnsi="Arial" w:cs="Arial"/>
          <w:b w:val="0"/>
        </w:rPr>
        <w:t>524.</w:t>
      </w:r>
      <w:r w:rsidRPr="00407266">
        <w:rPr>
          <w:rFonts w:ascii="Arial" w:hAnsi="Arial" w:cs="Arial"/>
          <w:b w:val="0"/>
        </w:rPr>
        <w:tab/>
        <w:t>Liljeqvist S, Hellden A, Bergman U, Soderberg M (2008) Pulmonary embolism associated with the use of anabolic steroids. Eur J Intern Med 19:214-215</w:t>
      </w:r>
      <w:bookmarkEnd w:id="539"/>
    </w:p>
    <w:p w14:paraId="48F10C86" w14:textId="77777777" w:rsidR="006C618E" w:rsidRPr="00407266" w:rsidRDefault="006C618E" w:rsidP="00407266">
      <w:pPr>
        <w:pStyle w:val="EndNoteBibliography"/>
        <w:spacing w:line="276" w:lineRule="auto"/>
        <w:ind w:left="576" w:hanging="576"/>
        <w:rPr>
          <w:rFonts w:ascii="Arial" w:hAnsi="Arial" w:cs="Arial"/>
          <w:b w:val="0"/>
        </w:rPr>
      </w:pPr>
      <w:bookmarkStart w:id="540" w:name="_ENREF_525"/>
      <w:r w:rsidRPr="00407266">
        <w:rPr>
          <w:rFonts w:ascii="Arial" w:hAnsi="Arial" w:cs="Arial"/>
          <w:b w:val="0"/>
        </w:rPr>
        <w:t>525.</w:t>
      </w:r>
      <w:r w:rsidRPr="00407266">
        <w:rPr>
          <w:rFonts w:ascii="Arial" w:hAnsi="Arial" w:cs="Arial"/>
          <w:b w:val="0"/>
        </w:rPr>
        <w:tab/>
        <w:t>Alaraj AM, Chamoun RB, Dahdaleh NS, Haddad GF, Comair YG (2005) Spontaneous subdural haematoma in anabolic steroids dependent weight lifters: reports of two cases and review of literature. Acta Neurochirurgica 147:85-87; discussion 87-88</w:t>
      </w:r>
      <w:bookmarkEnd w:id="540"/>
    </w:p>
    <w:p w14:paraId="561FE459" w14:textId="77777777" w:rsidR="006C618E" w:rsidRPr="00407266" w:rsidRDefault="006C618E" w:rsidP="00407266">
      <w:pPr>
        <w:pStyle w:val="EndNoteBibliography"/>
        <w:spacing w:line="276" w:lineRule="auto"/>
        <w:ind w:left="576" w:hanging="576"/>
        <w:rPr>
          <w:rFonts w:ascii="Arial" w:hAnsi="Arial" w:cs="Arial"/>
          <w:b w:val="0"/>
        </w:rPr>
      </w:pPr>
      <w:bookmarkStart w:id="541" w:name="_ENREF_526"/>
      <w:r w:rsidRPr="00407266">
        <w:rPr>
          <w:rFonts w:ascii="Arial" w:hAnsi="Arial" w:cs="Arial"/>
          <w:b w:val="0"/>
        </w:rPr>
        <w:t>526.</w:t>
      </w:r>
      <w:r w:rsidRPr="00407266">
        <w:rPr>
          <w:rFonts w:ascii="Arial" w:hAnsi="Arial" w:cs="Arial"/>
          <w:b w:val="0"/>
        </w:rPr>
        <w:tab/>
        <w:t>Petersson A, Garle M, Granath F, Thiblin I (2007) Convulsions in users of anabolic androgenic steroids: possible explanations. Journal of Clinical Psychopharmacology 27:723-725</w:t>
      </w:r>
      <w:bookmarkEnd w:id="541"/>
    </w:p>
    <w:p w14:paraId="7F0C669E" w14:textId="77777777" w:rsidR="006C618E" w:rsidRPr="00407266" w:rsidRDefault="006C618E" w:rsidP="00407266">
      <w:pPr>
        <w:pStyle w:val="EndNoteBibliography"/>
        <w:spacing w:line="276" w:lineRule="auto"/>
        <w:ind w:left="576" w:hanging="576"/>
        <w:rPr>
          <w:rFonts w:ascii="Arial" w:hAnsi="Arial" w:cs="Arial"/>
          <w:b w:val="0"/>
        </w:rPr>
      </w:pPr>
      <w:bookmarkStart w:id="542" w:name="_ENREF_527"/>
      <w:r w:rsidRPr="00407266">
        <w:rPr>
          <w:rFonts w:ascii="Arial" w:hAnsi="Arial" w:cs="Arial"/>
          <w:b w:val="0"/>
        </w:rPr>
        <w:t>527.</w:t>
      </w:r>
      <w:r w:rsidRPr="00407266">
        <w:rPr>
          <w:rFonts w:ascii="Arial" w:hAnsi="Arial" w:cs="Arial"/>
          <w:b w:val="0"/>
        </w:rPr>
        <w:tab/>
        <w:t>Pope HG, Katz DL (1988) Affective and psychotic symptoms associated with anabolic steroid use. American Journal of Psychiatry 145:487-490</w:t>
      </w:r>
      <w:bookmarkEnd w:id="542"/>
    </w:p>
    <w:p w14:paraId="6909CD51" w14:textId="77777777" w:rsidR="006C618E" w:rsidRPr="00407266" w:rsidRDefault="006C618E" w:rsidP="00407266">
      <w:pPr>
        <w:pStyle w:val="EndNoteBibliography"/>
        <w:spacing w:line="276" w:lineRule="auto"/>
        <w:ind w:left="576" w:hanging="576"/>
        <w:rPr>
          <w:rFonts w:ascii="Arial" w:hAnsi="Arial" w:cs="Arial"/>
          <w:b w:val="0"/>
        </w:rPr>
      </w:pPr>
      <w:bookmarkStart w:id="543" w:name="_ENREF_528"/>
      <w:r w:rsidRPr="00407266">
        <w:rPr>
          <w:rFonts w:ascii="Arial" w:hAnsi="Arial" w:cs="Arial"/>
          <w:b w:val="0"/>
        </w:rPr>
        <w:t>528.</w:t>
      </w:r>
      <w:r w:rsidRPr="00407266">
        <w:rPr>
          <w:rFonts w:ascii="Arial" w:hAnsi="Arial" w:cs="Arial"/>
          <w:b w:val="0"/>
        </w:rPr>
        <w:tab/>
        <w:t>Bahrke MS, Yesalis CE, Wright JE (1996) Psychological and behavioural effects of endogenous testosterone levels and anabolic-androgenic steroids among male. An update. Sports Medicine 22:367-390</w:t>
      </w:r>
      <w:bookmarkEnd w:id="543"/>
    </w:p>
    <w:p w14:paraId="16C0BDF3" w14:textId="77777777" w:rsidR="006C618E" w:rsidRPr="00407266" w:rsidRDefault="006C618E" w:rsidP="00407266">
      <w:pPr>
        <w:pStyle w:val="EndNoteBibliography"/>
        <w:spacing w:line="276" w:lineRule="auto"/>
        <w:ind w:left="576" w:hanging="576"/>
        <w:rPr>
          <w:rFonts w:ascii="Arial" w:hAnsi="Arial" w:cs="Arial"/>
          <w:b w:val="0"/>
        </w:rPr>
      </w:pPr>
      <w:bookmarkStart w:id="544" w:name="_ENREF_529"/>
      <w:r w:rsidRPr="00407266">
        <w:rPr>
          <w:rFonts w:ascii="Arial" w:hAnsi="Arial" w:cs="Arial"/>
          <w:b w:val="0"/>
        </w:rPr>
        <w:t>529.</w:t>
      </w:r>
      <w:r w:rsidRPr="00407266">
        <w:rPr>
          <w:rFonts w:ascii="Arial" w:hAnsi="Arial" w:cs="Arial"/>
          <w:b w:val="0"/>
        </w:rPr>
        <w:tab/>
        <w:t>Rockhold RW (1993) Cardiovascular toxicity of anabolic steroids. Annual Review of Pharmacology and Toxicology 33:497-520</w:t>
      </w:r>
      <w:bookmarkEnd w:id="544"/>
    </w:p>
    <w:p w14:paraId="737A1CC8" w14:textId="77777777" w:rsidR="006C618E" w:rsidRPr="00407266" w:rsidRDefault="006C618E" w:rsidP="00407266">
      <w:pPr>
        <w:pStyle w:val="EndNoteBibliography"/>
        <w:spacing w:line="276" w:lineRule="auto"/>
        <w:ind w:left="576" w:hanging="576"/>
        <w:rPr>
          <w:rFonts w:ascii="Arial" w:hAnsi="Arial" w:cs="Arial"/>
          <w:b w:val="0"/>
        </w:rPr>
      </w:pPr>
      <w:bookmarkStart w:id="545" w:name="_ENREF_530"/>
      <w:r w:rsidRPr="00407266">
        <w:rPr>
          <w:rFonts w:ascii="Arial" w:hAnsi="Arial" w:cs="Arial"/>
          <w:b w:val="0"/>
        </w:rPr>
        <w:t>530.</w:t>
      </w:r>
      <w:r w:rsidRPr="00407266">
        <w:rPr>
          <w:rFonts w:ascii="Arial" w:hAnsi="Arial" w:cs="Arial"/>
          <w:b w:val="0"/>
        </w:rPr>
        <w:tab/>
        <w:t>Melchert RB, Welder AA (1995) Cardiovascular effects of androgenic-anabolic steroids. Medicine and Science in Sports and Exercise 27:1252-1262</w:t>
      </w:r>
      <w:bookmarkEnd w:id="545"/>
    </w:p>
    <w:p w14:paraId="35B283B8" w14:textId="77777777" w:rsidR="006C618E" w:rsidRPr="00407266" w:rsidRDefault="006C618E" w:rsidP="00407266">
      <w:pPr>
        <w:pStyle w:val="EndNoteBibliography"/>
        <w:spacing w:line="276" w:lineRule="auto"/>
        <w:ind w:left="576" w:hanging="576"/>
        <w:rPr>
          <w:rFonts w:ascii="Arial" w:hAnsi="Arial" w:cs="Arial"/>
          <w:b w:val="0"/>
        </w:rPr>
      </w:pPr>
      <w:bookmarkStart w:id="546" w:name="_ENREF_531"/>
      <w:r w:rsidRPr="00407266">
        <w:rPr>
          <w:rFonts w:ascii="Arial" w:hAnsi="Arial" w:cs="Arial"/>
          <w:b w:val="0"/>
        </w:rPr>
        <w:t>531.</w:t>
      </w:r>
      <w:r w:rsidRPr="00407266">
        <w:rPr>
          <w:rFonts w:ascii="Arial" w:hAnsi="Arial" w:cs="Arial"/>
          <w:b w:val="0"/>
        </w:rPr>
        <w:tab/>
        <w:t>Sullivan ML, Martinez CM, Gennis P, Gallagher EJ (1998) The cardiac toxicity of anabolic steroids. Progress in Cardiovascular Diseases 41:1-15</w:t>
      </w:r>
      <w:bookmarkEnd w:id="546"/>
    </w:p>
    <w:p w14:paraId="44DCC280" w14:textId="77777777" w:rsidR="006C618E" w:rsidRPr="00407266" w:rsidRDefault="006C618E" w:rsidP="00407266">
      <w:pPr>
        <w:pStyle w:val="EndNoteBibliography"/>
        <w:spacing w:line="276" w:lineRule="auto"/>
        <w:ind w:left="576" w:hanging="576"/>
        <w:rPr>
          <w:rFonts w:ascii="Arial" w:hAnsi="Arial" w:cs="Arial"/>
          <w:b w:val="0"/>
        </w:rPr>
      </w:pPr>
      <w:bookmarkStart w:id="547" w:name="_ENREF_532"/>
      <w:r w:rsidRPr="00407266">
        <w:rPr>
          <w:rFonts w:ascii="Arial" w:hAnsi="Arial" w:cs="Arial"/>
          <w:b w:val="0"/>
        </w:rPr>
        <w:t>532.</w:t>
      </w:r>
      <w:r w:rsidRPr="00407266">
        <w:rPr>
          <w:rFonts w:ascii="Arial" w:hAnsi="Arial" w:cs="Arial"/>
          <w:b w:val="0"/>
        </w:rPr>
        <w:tab/>
        <w:t>Dhar R, Stout CW, Link MS, Homoud MK, Weinstock J, Estes NA, 3rd (2005) Cardiovascular toxicities of performance-enhancing substances in sports. Mayo Clinic Proceedings 80:1307-1315</w:t>
      </w:r>
      <w:bookmarkEnd w:id="547"/>
    </w:p>
    <w:p w14:paraId="0110BA11" w14:textId="77777777" w:rsidR="006C618E" w:rsidRPr="00407266" w:rsidRDefault="006C618E" w:rsidP="00407266">
      <w:pPr>
        <w:pStyle w:val="EndNoteBibliography"/>
        <w:spacing w:line="276" w:lineRule="auto"/>
        <w:ind w:left="576" w:hanging="576"/>
        <w:rPr>
          <w:rFonts w:ascii="Arial" w:hAnsi="Arial" w:cs="Arial"/>
          <w:b w:val="0"/>
        </w:rPr>
      </w:pPr>
      <w:bookmarkStart w:id="548" w:name="_ENREF_533"/>
      <w:r w:rsidRPr="00407266">
        <w:rPr>
          <w:rFonts w:ascii="Arial" w:hAnsi="Arial" w:cs="Arial"/>
          <w:b w:val="0"/>
        </w:rPr>
        <w:t>533.</w:t>
      </w:r>
      <w:r w:rsidRPr="00407266">
        <w:rPr>
          <w:rFonts w:ascii="Arial" w:hAnsi="Arial" w:cs="Arial"/>
          <w:b w:val="0"/>
        </w:rPr>
        <w:tab/>
        <w:t>Furlanello F, Serdoz LV, Cappato R, De Ambroggi L (2007) Illicit drugs and cardiac arrhythmias in athletes. Eur J Cardiovasc Prev Rehabil 14:487-494</w:t>
      </w:r>
      <w:bookmarkEnd w:id="548"/>
    </w:p>
    <w:p w14:paraId="4CCEA3B0" w14:textId="77777777" w:rsidR="006C618E" w:rsidRPr="00407266" w:rsidRDefault="006C618E" w:rsidP="00407266">
      <w:pPr>
        <w:pStyle w:val="EndNoteBibliography"/>
        <w:spacing w:line="276" w:lineRule="auto"/>
        <w:ind w:left="576" w:hanging="576"/>
        <w:rPr>
          <w:rFonts w:ascii="Arial" w:hAnsi="Arial" w:cs="Arial"/>
          <w:b w:val="0"/>
        </w:rPr>
      </w:pPr>
      <w:bookmarkStart w:id="549" w:name="_ENREF_534"/>
      <w:r w:rsidRPr="00407266">
        <w:rPr>
          <w:rFonts w:ascii="Arial" w:hAnsi="Arial" w:cs="Arial"/>
          <w:b w:val="0"/>
        </w:rPr>
        <w:t>534.</w:t>
      </w:r>
      <w:r w:rsidRPr="00407266">
        <w:rPr>
          <w:rFonts w:ascii="Arial" w:hAnsi="Arial" w:cs="Arial"/>
          <w:b w:val="0"/>
        </w:rPr>
        <w:tab/>
        <w:t>Larkin GL (1991) Carcinoma of the prostate. New England Journal of Medicine 324:1892</w:t>
      </w:r>
      <w:bookmarkEnd w:id="549"/>
    </w:p>
    <w:p w14:paraId="4289CA14" w14:textId="77777777" w:rsidR="006C618E" w:rsidRPr="00407266" w:rsidRDefault="006C618E" w:rsidP="00407266">
      <w:pPr>
        <w:pStyle w:val="EndNoteBibliography"/>
        <w:spacing w:line="276" w:lineRule="auto"/>
        <w:ind w:left="576" w:hanging="576"/>
        <w:rPr>
          <w:rFonts w:ascii="Arial" w:hAnsi="Arial" w:cs="Arial"/>
          <w:b w:val="0"/>
        </w:rPr>
      </w:pPr>
      <w:bookmarkStart w:id="550" w:name="_ENREF_535"/>
      <w:r w:rsidRPr="00407266">
        <w:rPr>
          <w:rFonts w:ascii="Arial" w:hAnsi="Arial" w:cs="Arial"/>
          <w:b w:val="0"/>
        </w:rPr>
        <w:t>535.</w:t>
      </w:r>
      <w:r w:rsidRPr="00407266">
        <w:rPr>
          <w:rFonts w:ascii="Arial" w:hAnsi="Arial" w:cs="Arial"/>
          <w:b w:val="0"/>
        </w:rPr>
        <w:tab/>
        <w:t>Roberts JT, Essenhigh DM (1986) Adenocarcinoma of prostate in 40 year old body-builder. Lancet 2:742</w:t>
      </w:r>
      <w:bookmarkEnd w:id="550"/>
    </w:p>
    <w:p w14:paraId="0F8A9611" w14:textId="77777777" w:rsidR="006C618E" w:rsidRPr="00407266" w:rsidRDefault="006C618E" w:rsidP="00407266">
      <w:pPr>
        <w:pStyle w:val="EndNoteBibliography"/>
        <w:spacing w:line="276" w:lineRule="auto"/>
        <w:ind w:left="576" w:hanging="576"/>
        <w:rPr>
          <w:rFonts w:ascii="Arial" w:hAnsi="Arial" w:cs="Arial"/>
          <w:b w:val="0"/>
        </w:rPr>
      </w:pPr>
      <w:bookmarkStart w:id="551" w:name="_ENREF_536"/>
      <w:r w:rsidRPr="00407266">
        <w:rPr>
          <w:rFonts w:ascii="Arial" w:hAnsi="Arial" w:cs="Arial"/>
          <w:b w:val="0"/>
        </w:rPr>
        <w:t>536.</w:t>
      </w:r>
      <w:r w:rsidRPr="00407266">
        <w:rPr>
          <w:rFonts w:ascii="Arial" w:hAnsi="Arial" w:cs="Arial"/>
          <w:b w:val="0"/>
        </w:rPr>
        <w:tab/>
        <w:t>Nakata S, Hasumi M, Sato J, Ogawa A, Yamanaka H (1997) Prostate cancer associated with long-term intake of patent medicine containing methyltestosterone: a case report. Hinyokika Kiyo - Acta Urologica Japonica 43:791-793</w:t>
      </w:r>
      <w:bookmarkEnd w:id="551"/>
    </w:p>
    <w:p w14:paraId="208054E2" w14:textId="77777777" w:rsidR="006C618E" w:rsidRPr="00407266" w:rsidRDefault="006C618E" w:rsidP="00407266">
      <w:pPr>
        <w:pStyle w:val="EndNoteBibliography"/>
        <w:spacing w:line="276" w:lineRule="auto"/>
        <w:ind w:left="576" w:hanging="576"/>
        <w:rPr>
          <w:rFonts w:ascii="Arial" w:hAnsi="Arial" w:cs="Arial"/>
          <w:b w:val="0"/>
        </w:rPr>
      </w:pPr>
      <w:bookmarkStart w:id="552" w:name="_ENREF_537"/>
      <w:r w:rsidRPr="00407266">
        <w:rPr>
          <w:rFonts w:ascii="Arial" w:hAnsi="Arial" w:cs="Arial"/>
          <w:b w:val="0"/>
        </w:rPr>
        <w:t>537.</w:t>
      </w:r>
      <w:r w:rsidRPr="00407266">
        <w:rPr>
          <w:rFonts w:ascii="Arial" w:hAnsi="Arial" w:cs="Arial"/>
          <w:b w:val="0"/>
        </w:rPr>
        <w:tab/>
        <w:t>Hartgens F, Cheriex EC, Kuipers H (2003) Prospective echocardiographic assessment of androgenic-anabolic steroids effects on cardiac structure and function in strength athletes. International Journal of Sports Medicine 24:344-351</w:t>
      </w:r>
      <w:bookmarkEnd w:id="552"/>
    </w:p>
    <w:p w14:paraId="7733FD7B" w14:textId="77777777" w:rsidR="006C618E" w:rsidRPr="00407266" w:rsidRDefault="006C618E" w:rsidP="00407266">
      <w:pPr>
        <w:pStyle w:val="EndNoteBibliography"/>
        <w:spacing w:line="276" w:lineRule="auto"/>
        <w:ind w:left="576" w:hanging="576"/>
        <w:rPr>
          <w:rFonts w:ascii="Arial" w:hAnsi="Arial" w:cs="Arial"/>
          <w:b w:val="0"/>
        </w:rPr>
      </w:pPr>
      <w:bookmarkStart w:id="553" w:name="_ENREF_538"/>
      <w:r w:rsidRPr="00407266">
        <w:rPr>
          <w:rFonts w:ascii="Arial" w:hAnsi="Arial" w:cs="Arial"/>
          <w:b w:val="0"/>
        </w:rPr>
        <w:t>538.</w:t>
      </w:r>
      <w:r w:rsidRPr="00407266">
        <w:rPr>
          <w:rFonts w:ascii="Arial" w:hAnsi="Arial" w:cs="Arial"/>
          <w:b w:val="0"/>
        </w:rPr>
        <w:tab/>
        <w:t>Chung T, Kelleher S, Liu PY, Conway AJ, Kritharides L, Handelsman DJ (2007) Effects of testosterone and nandrolone on cardiac function: a randomized, placebo-controlled study. Clinical Endocrinology 66:235-245</w:t>
      </w:r>
      <w:bookmarkEnd w:id="553"/>
    </w:p>
    <w:p w14:paraId="59833413" w14:textId="77777777" w:rsidR="006C618E" w:rsidRPr="00407266" w:rsidRDefault="006C618E" w:rsidP="00407266">
      <w:pPr>
        <w:pStyle w:val="EndNoteBibliography"/>
        <w:spacing w:line="276" w:lineRule="auto"/>
        <w:ind w:left="576" w:hanging="576"/>
        <w:rPr>
          <w:rFonts w:ascii="Arial" w:hAnsi="Arial" w:cs="Arial"/>
          <w:b w:val="0"/>
        </w:rPr>
      </w:pPr>
      <w:bookmarkStart w:id="554" w:name="_ENREF_539"/>
      <w:r w:rsidRPr="00407266">
        <w:rPr>
          <w:rFonts w:ascii="Arial" w:hAnsi="Arial" w:cs="Arial"/>
          <w:b w:val="0"/>
        </w:rPr>
        <w:t>539.</w:t>
      </w:r>
      <w:r w:rsidRPr="00407266">
        <w:rPr>
          <w:rFonts w:ascii="Arial" w:hAnsi="Arial" w:cs="Arial"/>
          <w:b w:val="0"/>
        </w:rPr>
        <w:tab/>
        <w:t>Jin B, Turner L, Walters WAW, Handelsman DJ (1996) Androgen or estrogen effects on the human prostate. Journal of Clinical Endocrinology and Metabolism 81:4290-</w:t>
      </w:r>
      <w:r w:rsidRPr="00407266">
        <w:rPr>
          <w:rFonts w:ascii="Arial" w:hAnsi="Arial" w:cs="Arial"/>
          <w:b w:val="0"/>
        </w:rPr>
        <w:lastRenderedPageBreak/>
        <w:t>4295</w:t>
      </w:r>
      <w:bookmarkEnd w:id="554"/>
    </w:p>
    <w:p w14:paraId="0EFEB62C" w14:textId="77777777" w:rsidR="006C618E" w:rsidRPr="00407266" w:rsidRDefault="006C618E" w:rsidP="00407266">
      <w:pPr>
        <w:pStyle w:val="EndNoteBibliography"/>
        <w:spacing w:line="276" w:lineRule="auto"/>
        <w:ind w:left="576" w:hanging="576"/>
        <w:rPr>
          <w:rFonts w:ascii="Arial" w:hAnsi="Arial" w:cs="Arial"/>
          <w:b w:val="0"/>
        </w:rPr>
      </w:pPr>
      <w:bookmarkStart w:id="555" w:name="_ENREF_540"/>
      <w:r w:rsidRPr="00407266">
        <w:rPr>
          <w:rFonts w:ascii="Arial" w:hAnsi="Arial" w:cs="Arial"/>
          <w:b w:val="0"/>
        </w:rPr>
        <w:t>540.</w:t>
      </w:r>
      <w:r w:rsidRPr="00407266">
        <w:rPr>
          <w:rFonts w:ascii="Arial" w:hAnsi="Arial" w:cs="Arial"/>
          <w:b w:val="0"/>
        </w:rPr>
        <w:tab/>
        <w:t>Palatini P, Giada F, Garavelli G, Sinisi F, Mario L, Michieletto M, Baldo-Enzi G (1996) Cardiovascular effects of anabolic steroids in weight-trained subjects. Journal of Clinical Pharmacology and New Drugs 36:1132-1140</w:t>
      </w:r>
      <w:bookmarkEnd w:id="555"/>
    </w:p>
    <w:p w14:paraId="74173C05" w14:textId="77777777" w:rsidR="006C618E" w:rsidRPr="00407266" w:rsidRDefault="006C618E" w:rsidP="00407266">
      <w:pPr>
        <w:pStyle w:val="EndNoteBibliography"/>
        <w:spacing w:line="276" w:lineRule="auto"/>
        <w:ind w:left="576" w:hanging="576"/>
        <w:rPr>
          <w:rFonts w:ascii="Arial" w:hAnsi="Arial" w:cs="Arial"/>
          <w:b w:val="0"/>
        </w:rPr>
      </w:pPr>
      <w:bookmarkStart w:id="556" w:name="_ENREF_541"/>
      <w:r w:rsidRPr="00407266">
        <w:rPr>
          <w:rFonts w:ascii="Arial" w:hAnsi="Arial" w:cs="Arial"/>
          <w:b w:val="0"/>
        </w:rPr>
        <w:t>541.</w:t>
      </w:r>
      <w:r w:rsidRPr="00407266">
        <w:rPr>
          <w:rFonts w:ascii="Arial" w:hAnsi="Arial" w:cs="Arial"/>
          <w:b w:val="0"/>
        </w:rPr>
        <w:tab/>
        <w:t>Krieg A, Scharhag J, Albers T, Kindermann W, Urhausen A (2007) Cardiac tissue Doppler in steroid users. International Journal of Sports Medicine 28:638-643</w:t>
      </w:r>
      <w:bookmarkEnd w:id="556"/>
    </w:p>
    <w:p w14:paraId="45CEE23E" w14:textId="77777777" w:rsidR="006C618E" w:rsidRPr="00407266" w:rsidRDefault="006C618E" w:rsidP="00407266">
      <w:pPr>
        <w:pStyle w:val="EndNoteBibliography"/>
        <w:spacing w:line="276" w:lineRule="auto"/>
        <w:ind w:left="576" w:hanging="576"/>
        <w:rPr>
          <w:rFonts w:ascii="Arial" w:hAnsi="Arial" w:cs="Arial"/>
          <w:b w:val="0"/>
        </w:rPr>
      </w:pPr>
      <w:bookmarkStart w:id="557" w:name="_ENREF_542"/>
      <w:r w:rsidRPr="00407266">
        <w:rPr>
          <w:rFonts w:ascii="Arial" w:hAnsi="Arial" w:cs="Arial"/>
          <w:b w:val="0"/>
        </w:rPr>
        <w:t>542.</w:t>
      </w:r>
      <w:r w:rsidRPr="00407266">
        <w:rPr>
          <w:rFonts w:ascii="Arial" w:hAnsi="Arial" w:cs="Arial"/>
          <w:b w:val="0"/>
        </w:rPr>
        <w:tab/>
        <w:t>D'Andrea A, Caso P, Salerno G, Scarafile R, De Corato G, Mita C, Di Salvo G, Severino S, Cuomo S, Liccardo B, Esposito N, Calabro R (2007) Left ventricular early myocardial dysfunction after chronic misuse of anabolic androgenic steroids: a Doppler myocardial and strain imaging analysis. British Journal of Sports Medicine 41:149-155</w:t>
      </w:r>
      <w:bookmarkEnd w:id="557"/>
    </w:p>
    <w:p w14:paraId="17B0EE1C" w14:textId="77777777" w:rsidR="006C618E" w:rsidRPr="00407266" w:rsidRDefault="006C618E" w:rsidP="00407266">
      <w:pPr>
        <w:pStyle w:val="EndNoteBibliography"/>
        <w:spacing w:line="276" w:lineRule="auto"/>
        <w:ind w:left="576" w:hanging="576"/>
        <w:rPr>
          <w:rFonts w:ascii="Arial" w:hAnsi="Arial" w:cs="Arial"/>
          <w:b w:val="0"/>
        </w:rPr>
      </w:pPr>
      <w:bookmarkStart w:id="558" w:name="_ENREF_543"/>
      <w:r w:rsidRPr="00407266">
        <w:rPr>
          <w:rFonts w:ascii="Arial" w:hAnsi="Arial" w:cs="Arial"/>
          <w:b w:val="0"/>
        </w:rPr>
        <w:t>543.</w:t>
      </w:r>
      <w:r w:rsidRPr="00407266">
        <w:rPr>
          <w:rFonts w:ascii="Arial" w:hAnsi="Arial" w:cs="Arial"/>
          <w:b w:val="0"/>
        </w:rPr>
        <w:tab/>
        <w:t>Lane HA, Grace F, Smith JC, Morris K, Cockcroft J, Scanlon MF, Davies JS (2006) Impaired vasoreactivity in bodybuilders using androgenic anabolic steroids. European Journal of Clinical Investigation 36:483-488</w:t>
      </w:r>
      <w:bookmarkEnd w:id="558"/>
    </w:p>
    <w:p w14:paraId="7D1B4953" w14:textId="77777777" w:rsidR="006C618E" w:rsidRPr="00407266" w:rsidRDefault="006C618E" w:rsidP="00407266">
      <w:pPr>
        <w:pStyle w:val="EndNoteBibliography"/>
        <w:spacing w:line="276" w:lineRule="auto"/>
        <w:ind w:left="576" w:hanging="576"/>
        <w:rPr>
          <w:rFonts w:ascii="Arial" w:hAnsi="Arial" w:cs="Arial"/>
          <w:b w:val="0"/>
        </w:rPr>
      </w:pPr>
      <w:bookmarkStart w:id="559" w:name="_ENREF_544"/>
      <w:r w:rsidRPr="00407266">
        <w:rPr>
          <w:rFonts w:ascii="Arial" w:hAnsi="Arial" w:cs="Arial"/>
          <w:b w:val="0"/>
        </w:rPr>
        <w:t>544.</w:t>
      </w:r>
      <w:r w:rsidRPr="00407266">
        <w:rPr>
          <w:rFonts w:ascii="Arial" w:hAnsi="Arial" w:cs="Arial"/>
          <w:b w:val="0"/>
        </w:rPr>
        <w:tab/>
        <w:t>Nottin S, Nguyen LD, Terbah M, Obert P (2006) Cardiovascular effects of androgenic anabolic steroids in male bodybuilders determined by tissue Doppler imaging. American Journal of Cardiology 97:912-915</w:t>
      </w:r>
      <w:bookmarkEnd w:id="559"/>
    </w:p>
    <w:p w14:paraId="3C15A056" w14:textId="77777777" w:rsidR="006C618E" w:rsidRPr="00407266" w:rsidRDefault="006C618E" w:rsidP="00407266">
      <w:pPr>
        <w:pStyle w:val="EndNoteBibliography"/>
        <w:spacing w:line="276" w:lineRule="auto"/>
        <w:ind w:left="576" w:hanging="576"/>
        <w:rPr>
          <w:rFonts w:ascii="Arial" w:hAnsi="Arial" w:cs="Arial"/>
          <w:b w:val="0"/>
        </w:rPr>
      </w:pPr>
      <w:bookmarkStart w:id="560" w:name="_ENREF_545"/>
      <w:r w:rsidRPr="00407266">
        <w:rPr>
          <w:rFonts w:ascii="Arial" w:hAnsi="Arial" w:cs="Arial"/>
          <w:b w:val="0"/>
        </w:rPr>
        <w:t>545.</w:t>
      </w:r>
      <w:r w:rsidRPr="00407266">
        <w:rPr>
          <w:rFonts w:ascii="Arial" w:hAnsi="Arial" w:cs="Arial"/>
          <w:b w:val="0"/>
        </w:rPr>
        <w:tab/>
        <w:t>Urhausen A, Albers T, Kindermann W (2004) Are the cardiac effects of anabolic steroid abuse in strength athletes reversible? Heart 90:496-501</w:t>
      </w:r>
      <w:bookmarkEnd w:id="560"/>
    </w:p>
    <w:p w14:paraId="5D478E65" w14:textId="77777777" w:rsidR="006C618E" w:rsidRPr="00407266" w:rsidRDefault="006C618E" w:rsidP="00407266">
      <w:pPr>
        <w:pStyle w:val="EndNoteBibliography"/>
        <w:spacing w:line="276" w:lineRule="auto"/>
        <w:ind w:left="576" w:hanging="576"/>
        <w:rPr>
          <w:rFonts w:ascii="Arial" w:hAnsi="Arial" w:cs="Arial"/>
          <w:b w:val="0"/>
        </w:rPr>
      </w:pPr>
      <w:bookmarkStart w:id="561" w:name="_ENREF_546"/>
      <w:r w:rsidRPr="00407266">
        <w:rPr>
          <w:rFonts w:ascii="Arial" w:hAnsi="Arial" w:cs="Arial"/>
          <w:b w:val="0"/>
        </w:rPr>
        <w:t>546.</w:t>
      </w:r>
      <w:r w:rsidRPr="00407266">
        <w:rPr>
          <w:rFonts w:ascii="Arial" w:hAnsi="Arial" w:cs="Arial"/>
          <w:b w:val="0"/>
        </w:rPr>
        <w:tab/>
        <w:t>Climstein M, O'Shea P, Adams KJ, DeBeliso M (2003) The effects of anabolic-androgenic steroids upon resting and peak exercise left ventricular heart wall motion kinetics in male strength and power athletes. Journal of Science and Medicine in Sport 6:387-397</w:t>
      </w:r>
      <w:bookmarkEnd w:id="561"/>
    </w:p>
    <w:p w14:paraId="21953C1A" w14:textId="77777777" w:rsidR="006C618E" w:rsidRPr="00407266" w:rsidRDefault="006C618E" w:rsidP="00407266">
      <w:pPr>
        <w:pStyle w:val="EndNoteBibliography"/>
        <w:spacing w:line="276" w:lineRule="auto"/>
        <w:ind w:left="576" w:hanging="576"/>
        <w:rPr>
          <w:rFonts w:ascii="Arial" w:hAnsi="Arial" w:cs="Arial"/>
          <w:b w:val="0"/>
        </w:rPr>
      </w:pPr>
      <w:bookmarkStart w:id="562" w:name="_ENREF_547"/>
      <w:r w:rsidRPr="00407266">
        <w:rPr>
          <w:rFonts w:ascii="Arial" w:hAnsi="Arial" w:cs="Arial"/>
          <w:b w:val="0"/>
        </w:rPr>
        <w:t>547.</w:t>
      </w:r>
      <w:r w:rsidRPr="00407266">
        <w:rPr>
          <w:rFonts w:ascii="Arial" w:hAnsi="Arial" w:cs="Arial"/>
          <w:b w:val="0"/>
        </w:rPr>
        <w:tab/>
        <w:t>Grace F, Sculthorpe N, Baker J, Davies B (2003) Blood pressure and rate pressure product response in males using high-dose anabolic androgenic steroids (AAS). Journal of Science and Medicine in Sport 6:307-312</w:t>
      </w:r>
      <w:bookmarkEnd w:id="562"/>
    </w:p>
    <w:p w14:paraId="536501EC" w14:textId="77777777" w:rsidR="006C618E" w:rsidRPr="00407266" w:rsidRDefault="006C618E" w:rsidP="00407266">
      <w:pPr>
        <w:pStyle w:val="EndNoteBibliography"/>
        <w:spacing w:line="276" w:lineRule="auto"/>
        <w:ind w:left="576" w:hanging="576"/>
        <w:rPr>
          <w:rFonts w:ascii="Arial" w:hAnsi="Arial" w:cs="Arial"/>
          <w:b w:val="0"/>
        </w:rPr>
      </w:pPr>
      <w:bookmarkStart w:id="563" w:name="_ENREF_548"/>
      <w:r w:rsidRPr="00407266">
        <w:rPr>
          <w:rFonts w:ascii="Arial" w:hAnsi="Arial" w:cs="Arial"/>
          <w:b w:val="0"/>
        </w:rPr>
        <w:t>548.</w:t>
      </w:r>
      <w:r w:rsidRPr="00407266">
        <w:rPr>
          <w:rFonts w:ascii="Arial" w:hAnsi="Arial" w:cs="Arial"/>
          <w:b w:val="0"/>
        </w:rPr>
        <w:tab/>
        <w:t>Karila TA, Karjalainen JE, Mantysaari MJ, Viitasalo MT, Seppala TA (2003) Anabolic androgenic steroids produce dose-dependant increase in left ventricular mass in power atheletes, and this effect is potentiated by concomitant use of growth hormone. International Journal of Sports Medicine 24:337-343</w:t>
      </w:r>
      <w:bookmarkEnd w:id="563"/>
    </w:p>
    <w:p w14:paraId="71E3BA27" w14:textId="77777777" w:rsidR="006C618E" w:rsidRPr="00407266" w:rsidRDefault="006C618E" w:rsidP="00407266">
      <w:pPr>
        <w:pStyle w:val="EndNoteBibliography"/>
        <w:spacing w:line="276" w:lineRule="auto"/>
        <w:ind w:left="576" w:hanging="576"/>
        <w:rPr>
          <w:rFonts w:ascii="Arial" w:hAnsi="Arial" w:cs="Arial"/>
          <w:b w:val="0"/>
        </w:rPr>
      </w:pPr>
      <w:bookmarkStart w:id="564" w:name="_ENREF_549"/>
      <w:r w:rsidRPr="00407266">
        <w:rPr>
          <w:rFonts w:ascii="Arial" w:hAnsi="Arial" w:cs="Arial"/>
          <w:b w:val="0"/>
        </w:rPr>
        <w:t>549.</w:t>
      </w:r>
      <w:r w:rsidRPr="00407266">
        <w:rPr>
          <w:rFonts w:ascii="Arial" w:hAnsi="Arial" w:cs="Arial"/>
          <w:b w:val="0"/>
        </w:rPr>
        <w:tab/>
        <w:t>Sader MA, Griffiths KA, McCredie RJ, Handelsman DJ, Celermajer DS (2001) Androgenic anabolic steroids and arterial structure and function in male bodybuilders. Journal of the American College of Cardiology 37:224-230</w:t>
      </w:r>
      <w:bookmarkEnd w:id="564"/>
    </w:p>
    <w:p w14:paraId="49D1C535" w14:textId="77777777" w:rsidR="006C618E" w:rsidRPr="00407266" w:rsidRDefault="006C618E" w:rsidP="00407266">
      <w:pPr>
        <w:pStyle w:val="EndNoteBibliography"/>
        <w:spacing w:line="276" w:lineRule="auto"/>
        <w:ind w:left="576" w:hanging="576"/>
        <w:rPr>
          <w:rFonts w:ascii="Arial" w:hAnsi="Arial" w:cs="Arial"/>
          <w:b w:val="0"/>
        </w:rPr>
      </w:pPr>
      <w:bookmarkStart w:id="565" w:name="_ENREF_550"/>
      <w:r w:rsidRPr="00407266">
        <w:rPr>
          <w:rFonts w:ascii="Arial" w:hAnsi="Arial" w:cs="Arial"/>
          <w:b w:val="0"/>
        </w:rPr>
        <w:t>550.</w:t>
      </w:r>
      <w:r w:rsidRPr="00407266">
        <w:rPr>
          <w:rFonts w:ascii="Arial" w:hAnsi="Arial" w:cs="Arial"/>
          <w:b w:val="0"/>
        </w:rPr>
        <w:tab/>
        <w:t>Di Bello V, Giorgi D, Bianchi M, Bertini A, Caputo MT, Valenti G, Furioso O, Alessandri L, Paterni M, Giusti C (1999) Effects of anabolic-androgenic steroids on weight-lifters' myocardium: an ultrasonic videodensitometric study. Medicine and Science in Sports and Exercise 31:514-521</w:t>
      </w:r>
      <w:bookmarkEnd w:id="565"/>
    </w:p>
    <w:p w14:paraId="59D5F482" w14:textId="77777777" w:rsidR="006C618E" w:rsidRPr="00407266" w:rsidRDefault="006C618E" w:rsidP="00407266">
      <w:pPr>
        <w:pStyle w:val="EndNoteBibliography"/>
        <w:spacing w:line="276" w:lineRule="auto"/>
        <w:ind w:left="576" w:hanging="576"/>
        <w:rPr>
          <w:rFonts w:ascii="Arial" w:hAnsi="Arial" w:cs="Arial"/>
          <w:b w:val="0"/>
        </w:rPr>
      </w:pPr>
      <w:bookmarkStart w:id="566" w:name="_ENREF_551"/>
      <w:r w:rsidRPr="00407266">
        <w:rPr>
          <w:rFonts w:ascii="Arial" w:hAnsi="Arial" w:cs="Arial"/>
          <w:b w:val="0"/>
        </w:rPr>
        <w:t>551.</w:t>
      </w:r>
      <w:r w:rsidRPr="00407266">
        <w:rPr>
          <w:rFonts w:ascii="Arial" w:hAnsi="Arial" w:cs="Arial"/>
          <w:b w:val="0"/>
        </w:rPr>
        <w:tab/>
        <w:t>Dickerman RD, Schaller F, Zachariah NY, McConathy WJ (1997) Left ventricular size and function in elite bodybuilders using anabolic steroids. Clinical Journal of Sports Medicine 7:90-93</w:t>
      </w:r>
      <w:bookmarkEnd w:id="566"/>
    </w:p>
    <w:p w14:paraId="5B8090F8" w14:textId="77777777" w:rsidR="006C618E" w:rsidRPr="00407266" w:rsidRDefault="006C618E" w:rsidP="00407266">
      <w:pPr>
        <w:pStyle w:val="EndNoteBibliography"/>
        <w:spacing w:line="276" w:lineRule="auto"/>
        <w:ind w:left="576" w:hanging="576"/>
        <w:rPr>
          <w:rFonts w:ascii="Arial" w:hAnsi="Arial" w:cs="Arial"/>
          <w:b w:val="0"/>
        </w:rPr>
      </w:pPr>
      <w:bookmarkStart w:id="567" w:name="_ENREF_552"/>
      <w:r w:rsidRPr="00407266">
        <w:rPr>
          <w:rFonts w:ascii="Arial" w:hAnsi="Arial" w:cs="Arial"/>
          <w:b w:val="0"/>
        </w:rPr>
        <w:t>552.</w:t>
      </w:r>
      <w:r w:rsidRPr="00407266">
        <w:rPr>
          <w:rFonts w:ascii="Arial" w:hAnsi="Arial" w:cs="Arial"/>
          <w:b w:val="0"/>
        </w:rPr>
        <w:tab/>
        <w:t>Di Bello V, Pedrinelli R, Giorgi D, Bertini A, Talarico L, Caputo MT, Massimiliano B, Dell'Omo G, Paterni M, Giusti C (1997) Ultrasonic videodensitometric analysis of two different models of left ventricular hypertrophy. Athlete's heart and hypertension. Hypertension 29:937-944</w:t>
      </w:r>
      <w:bookmarkEnd w:id="567"/>
    </w:p>
    <w:p w14:paraId="01906568" w14:textId="77777777" w:rsidR="006C618E" w:rsidRPr="00407266" w:rsidRDefault="006C618E" w:rsidP="00407266">
      <w:pPr>
        <w:pStyle w:val="EndNoteBibliography"/>
        <w:spacing w:line="276" w:lineRule="auto"/>
        <w:ind w:left="576" w:hanging="576"/>
        <w:rPr>
          <w:rFonts w:ascii="Arial" w:hAnsi="Arial" w:cs="Arial"/>
          <w:b w:val="0"/>
        </w:rPr>
      </w:pPr>
      <w:bookmarkStart w:id="568" w:name="_ENREF_553"/>
      <w:r w:rsidRPr="00407266">
        <w:rPr>
          <w:rFonts w:ascii="Arial" w:hAnsi="Arial" w:cs="Arial"/>
          <w:b w:val="0"/>
        </w:rPr>
        <w:t>553.</w:t>
      </w:r>
      <w:r w:rsidRPr="00407266">
        <w:rPr>
          <w:rFonts w:ascii="Arial" w:hAnsi="Arial" w:cs="Arial"/>
          <w:b w:val="0"/>
        </w:rPr>
        <w:tab/>
        <w:t>Thiblin I, Petersson A (2005) Pharmacoepidemiology of anabolic androgenic steroids: a review. Fundamental and Clinical Pharmacology 19:27-44</w:t>
      </w:r>
      <w:bookmarkEnd w:id="568"/>
    </w:p>
    <w:p w14:paraId="285FDCF8" w14:textId="77777777" w:rsidR="006C618E" w:rsidRPr="00407266" w:rsidRDefault="006C618E" w:rsidP="00407266">
      <w:pPr>
        <w:pStyle w:val="EndNoteBibliography"/>
        <w:spacing w:line="276" w:lineRule="auto"/>
        <w:ind w:left="576" w:hanging="576"/>
        <w:rPr>
          <w:rFonts w:ascii="Arial" w:hAnsi="Arial" w:cs="Arial"/>
          <w:b w:val="0"/>
        </w:rPr>
      </w:pPr>
      <w:bookmarkStart w:id="569" w:name="_ENREF_554"/>
      <w:r w:rsidRPr="00407266">
        <w:rPr>
          <w:rFonts w:ascii="Arial" w:hAnsi="Arial" w:cs="Arial"/>
          <w:b w:val="0"/>
        </w:rPr>
        <w:t>554.</w:t>
      </w:r>
      <w:r w:rsidRPr="00407266">
        <w:rPr>
          <w:rFonts w:ascii="Arial" w:hAnsi="Arial" w:cs="Arial"/>
          <w:b w:val="0"/>
        </w:rPr>
        <w:tab/>
        <w:t>Sarna S, Sahi T, Koskenvuo M, Kaprio J (1993) Increased life expectancy of world class male athletes. Medicine and Science in Sports and Exercise 25:237-244</w:t>
      </w:r>
      <w:bookmarkEnd w:id="569"/>
    </w:p>
    <w:p w14:paraId="013C0684" w14:textId="77777777" w:rsidR="006C618E" w:rsidRPr="00407266" w:rsidRDefault="006C618E" w:rsidP="00407266">
      <w:pPr>
        <w:pStyle w:val="EndNoteBibliography"/>
        <w:spacing w:line="276" w:lineRule="auto"/>
        <w:ind w:left="576" w:hanging="576"/>
        <w:rPr>
          <w:rFonts w:ascii="Arial" w:hAnsi="Arial" w:cs="Arial"/>
          <w:b w:val="0"/>
        </w:rPr>
      </w:pPr>
      <w:bookmarkStart w:id="570" w:name="_ENREF_555"/>
      <w:r w:rsidRPr="00407266">
        <w:rPr>
          <w:rFonts w:ascii="Arial" w:hAnsi="Arial" w:cs="Arial"/>
          <w:b w:val="0"/>
        </w:rPr>
        <w:t>555.</w:t>
      </w:r>
      <w:r w:rsidRPr="00407266">
        <w:rPr>
          <w:rFonts w:ascii="Arial" w:hAnsi="Arial" w:cs="Arial"/>
          <w:b w:val="0"/>
        </w:rPr>
        <w:tab/>
        <w:t xml:space="preserve">Sarna S, Kaprio J, Kujala UM, Koskenvuo M (1997) Health status of former elite </w:t>
      </w:r>
      <w:r w:rsidRPr="00407266">
        <w:rPr>
          <w:rFonts w:ascii="Arial" w:hAnsi="Arial" w:cs="Arial"/>
          <w:b w:val="0"/>
        </w:rPr>
        <w:lastRenderedPageBreak/>
        <w:t>athletes. The Finnish experience. Aging 9:35-41</w:t>
      </w:r>
      <w:bookmarkEnd w:id="570"/>
    </w:p>
    <w:p w14:paraId="5107A627" w14:textId="77777777" w:rsidR="006C618E" w:rsidRPr="00407266" w:rsidRDefault="006C618E" w:rsidP="00407266">
      <w:pPr>
        <w:pStyle w:val="EndNoteBibliography"/>
        <w:spacing w:line="276" w:lineRule="auto"/>
        <w:ind w:left="576" w:hanging="576"/>
        <w:rPr>
          <w:rFonts w:ascii="Arial" w:hAnsi="Arial" w:cs="Arial"/>
          <w:b w:val="0"/>
        </w:rPr>
      </w:pPr>
      <w:bookmarkStart w:id="571" w:name="_ENREF_556"/>
      <w:r w:rsidRPr="00407266">
        <w:rPr>
          <w:rFonts w:ascii="Arial" w:hAnsi="Arial" w:cs="Arial"/>
          <w:b w:val="0"/>
        </w:rPr>
        <w:t>556.</w:t>
      </w:r>
      <w:r w:rsidRPr="00407266">
        <w:rPr>
          <w:rFonts w:ascii="Arial" w:hAnsi="Arial" w:cs="Arial"/>
          <w:b w:val="0"/>
        </w:rPr>
        <w:tab/>
        <w:t>Parssinen M, Kujala U, Vartiainen E, Sarna S, Seppala T (2000) Increased premature mortality of competitive powerlifters suspected to have used anabolic agents. International Journal of Sports Medicine 21:225-227</w:t>
      </w:r>
      <w:bookmarkEnd w:id="571"/>
    </w:p>
    <w:p w14:paraId="2B08B826" w14:textId="77777777" w:rsidR="006C618E" w:rsidRPr="00407266" w:rsidRDefault="006C618E" w:rsidP="00407266">
      <w:pPr>
        <w:pStyle w:val="EndNoteBibliography"/>
        <w:spacing w:line="276" w:lineRule="auto"/>
        <w:ind w:left="576" w:hanging="576"/>
        <w:rPr>
          <w:rFonts w:ascii="Arial" w:hAnsi="Arial" w:cs="Arial"/>
          <w:b w:val="0"/>
        </w:rPr>
      </w:pPr>
      <w:bookmarkStart w:id="572" w:name="_ENREF_557"/>
      <w:r w:rsidRPr="00407266">
        <w:rPr>
          <w:rFonts w:ascii="Arial" w:hAnsi="Arial" w:cs="Arial"/>
          <w:b w:val="0"/>
        </w:rPr>
        <w:t>557.</w:t>
      </w:r>
      <w:r w:rsidRPr="00407266">
        <w:rPr>
          <w:rFonts w:ascii="Arial" w:hAnsi="Arial" w:cs="Arial"/>
          <w:b w:val="0"/>
        </w:rPr>
        <w:tab/>
        <w:t>Kashkin KB, Kleber HD (1989) Hooked on hormones? An anabolic steroid addiction hypothesis. Journal of the American Medical Association 262:3166-3170</w:t>
      </w:r>
      <w:bookmarkEnd w:id="572"/>
    </w:p>
    <w:p w14:paraId="32A4C915" w14:textId="77777777" w:rsidR="006C618E" w:rsidRPr="00407266" w:rsidRDefault="006C618E" w:rsidP="00407266">
      <w:pPr>
        <w:pStyle w:val="EndNoteBibliography"/>
        <w:spacing w:line="276" w:lineRule="auto"/>
        <w:ind w:left="576" w:hanging="576"/>
        <w:rPr>
          <w:rFonts w:ascii="Arial" w:hAnsi="Arial" w:cs="Arial"/>
          <w:b w:val="0"/>
        </w:rPr>
      </w:pPr>
      <w:bookmarkStart w:id="573" w:name="_ENREF_558"/>
      <w:r w:rsidRPr="00407266">
        <w:rPr>
          <w:rFonts w:ascii="Arial" w:hAnsi="Arial" w:cs="Arial"/>
          <w:b w:val="0"/>
        </w:rPr>
        <w:t>558.</w:t>
      </w:r>
      <w:r w:rsidRPr="00407266">
        <w:rPr>
          <w:rFonts w:ascii="Arial" w:hAnsi="Arial" w:cs="Arial"/>
          <w:b w:val="0"/>
        </w:rPr>
        <w:tab/>
        <w:t>Fingerhood MI, Sullivan JT, Testa M, Jasinski DR (1997) Abuse liability of testosterone. Journal of Psychopharmacology 11:59-63</w:t>
      </w:r>
      <w:bookmarkEnd w:id="573"/>
    </w:p>
    <w:p w14:paraId="728FFB1A" w14:textId="77777777" w:rsidR="006C618E" w:rsidRPr="00407266" w:rsidRDefault="006C618E" w:rsidP="00407266">
      <w:pPr>
        <w:pStyle w:val="EndNoteBibliography"/>
        <w:spacing w:line="276" w:lineRule="auto"/>
        <w:ind w:left="576" w:hanging="576"/>
        <w:rPr>
          <w:rFonts w:ascii="Arial" w:hAnsi="Arial" w:cs="Arial"/>
          <w:b w:val="0"/>
        </w:rPr>
      </w:pPr>
      <w:bookmarkStart w:id="574" w:name="_ENREF_559"/>
      <w:r w:rsidRPr="00407266">
        <w:rPr>
          <w:rFonts w:ascii="Arial" w:hAnsi="Arial" w:cs="Arial"/>
          <w:b w:val="0"/>
        </w:rPr>
        <w:t>559.</w:t>
      </w:r>
      <w:r w:rsidRPr="00407266">
        <w:rPr>
          <w:rFonts w:ascii="Arial" w:hAnsi="Arial" w:cs="Arial"/>
          <w:b w:val="0"/>
        </w:rPr>
        <w:tab/>
        <w:t>Gazvani MR, Buckett W, Luckas MJ, Aird IA, Hipkin LJ, Lewis-Jones DI (1997) Conservative management of azoospermia following steroid abuse. Hum Reprod 12:1706-1708</w:t>
      </w:r>
      <w:bookmarkEnd w:id="574"/>
    </w:p>
    <w:p w14:paraId="75D01F90" w14:textId="77777777" w:rsidR="006C618E" w:rsidRPr="00407266" w:rsidRDefault="006C618E" w:rsidP="00407266">
      <w:pPr>
        <w:pStyle w:val="EndNoteBibliography"/>
        <w:spacing w:line="276" w:lineRule="auto"/>
        <w:ind w:left="576" w:hanging="576"/>
        <w:rPr>
          <w:rFonts w:ascii="Arial" w:hAnsi="Arial" w:cs="Arial"/>
          <w:b w:val="0"/>
        </w:rPr>
      </w:pPr>
      <w:bookmarkStart w:id="575" w:name="_ENREF_560"/>
      <w:r w:rsidRPr="00407266">
        <w:rPr>
          <w:rFonts w:ascii="Arial" w:hAnsi="Arial" w:cs="Arial"/>
          <w:b w:val="0"/>
        </w:rPr>
        <w:t>560.</w:t>
      </w:r>
      <w:r w:rsidRPr="00407266">
        <w:rPr>
          <w:rFonts w:ascii="Arial" w:hAnsi="Arial" w:cs="Arial"/>
          <w:b w:val="0"/>
        </w:rPr>
        <w:tab/>
        <w:t>Gill GV (1998) Anabolic steroid induced hypogonadism treated with human chorionic gonadotropin. Postgrad Med J 74:45-46</w:t>
      </w:r>
      <w:bookmarkEnd w:id="575"/>
    </w:p>
    <w:p w14:paraId="25A5EA6F" w14:textId="77777777" w:rsidR="006C618E" w:rsidRPr="00407266" w:rsidRDefault="006C618E" w:rsidP="00407266">
      <w:pPr>
        <w:pStyle w:val="EndNoteBibliography"/>
        <w:spacing w:line="276" w:lineRule="auto"/>
        <w:ind w:left="576" w:hanging="576"/>
        <w:rPr>
          <w:rFonts w:ascii="Arial" w:hAnsi="Arial" w:cs="Arial"/>
          <w:b w:val="0"/>
        </w:rPr>
      </w:pPr>
      <w:bookmarkStart w:id="576" w:name="_ENREF_561"/>
      <w:r w:rsidRPr="00407266">
        <w:rPr>
          <w:rFonts w:ascii="Arial" w:hAnsi="Arial" w:cs="Arial"/>
          <w:b w:val="0"/>
        </w:rPr>
        <w:t>561.</w:t>
      </w:r>
      <w:r w:rsidRPr="00407266">
        <w:rPr>
          <w:rFonts w:ascii="Arial" w:hAnsi="Arial" w:cs="Arial"/>
          <w:b w:val="0"/>
        </w:rPr>
        <w:tab/>
        <w:t>Boyadjiev NP, Georgieva KN, Massaldjieva RI, Gueorguiev SI (2000) Reversible hypogonadism and azoospermia as a result of anabolic-androgenic steroid use in a bodybuilder with personality disorder. A case report. J Sports Med Phys Fitness 40:271-274</w:t>
      </w:r>
      <w:bookmarkEnd w:id="576"/>
    </w:p>
    <w:p w14:paraId="1978F8B0" w14:textId="77777777" w:rsidR="006C618E" w:rsidRPr="00407266" w:rsidRDefault="006C618E" w:rsidP="00407266">
      <w:pPr>
        <w:pStyle w:val="EndNoteBibliography"/>
        <w:spacing w:line="276" w:lineRule="auto"/>
        <w:ind w:left="576" w:hanging="576"/>
        <w:rPr>
          <w:rFonts w:ascii="Arial" w:hAnsi="Arial" w:cs="Arial"/>
          <w:b w:val="0"/>
        </w:rPr>
      </w:pPr>
      <w:bookmarkStart w:id="577" w:name="_ENREF_562"/>
      <w:r w:rsidRPr="00407266">
        <w:rPr>
          <w:rFonts w:ascii="Arial" w:hAnsi="Arial" w:cs="Arial"/>
          <w:b w:val="0"/>
        </w:rPr>
        <w:t>562.</w:t>
      </w:r>
      <w:r w:rsidRPr="00407266">
        <w:rPr>
          <w:rFonts w:ascii="Arial" w:hAnsi="Arial" w:cs="Arial"/>
          <w:b w:val="0"/>
        </w:rPr>
        <w:tab/>
        <w:t>Torres-Calleja J, Gonzalez-Unzaga M, DeCelis-Carrillo R, Calzada-Sanchez L, Pedron N (2001) Effect of androgenic anabolic steroids on sperm quality and serum hormone levels in adult male bodybuilders. Life Sci 68:1769-1774</w:t>
      </w:r>
      <w:bookmarkEnd w:id="577"/>
    </w:p>
    <w:p w14:paraId="68575029" w14:textId="77777777" w:rsidR="006C618E" w:rsidRPr="00407266" w:rsidRDefault="006C618E" w:rsidP="00407266">
      <w:pPr>
        <w:pStyle w:val="EndNoteBibliography"/>
        <w:spacing w:line="276" w:lineRule="auto"/>
        <w:ind w:left="576" w:hanging="576"/>
        <w:rPr>
          <w:rFonts w:ascii="Arial" w:hAnsi="Arial" w:cs="Arial"/>
          <w:b w:val="0"/>
        </w:rPr>
      </w:pPr>
      <w:bookmarkStart w:id="578" w:name="_ENREF_563"/>
      <w:r w:rsidRPr="00407266">
        <w:rPr>
          <w:rFonts w:ascii="Arial" w:hAnsi="Arial" w:cs="Arial"/>
          <w:b w:val="0"/>
        </w:rPr>
        <w:t>563.</w:t>
      </w:r>
      <w:r w:rsidRPr="00407266">
        <w:rPr>
          <w:rFonts w:ascii="Arial" w:hAnsi="Arial" w:cs="Arial"/>
          <w:b w:val="0"/>
        </w:rPr>
        <w:tab/>
        <w:t>Shankara-Narayana N, Yu C, Savkovic S, Desai R, Fennell C, Turner L, Jayadev V, Conway AJ, Kockx M, Ridley L, Kritharides L, Handelsman DJ (2020) Rate and Extent of Recovery from Reproductive and Cardiac Dysfunction Due to Androgen Abuse in Men. J Clin Endocrinol Metab 105</w:t>
      </w:r>
      <w:bookmarkEnd w:id="578"/>
    </w:p>
    <w:p w14:paraId="01F7ACD6" w14:textId="77777777" w:rsidR="006C618E" w:rsidRPr="00407266" w:rsidRDefault="006C618E" w:rsidP="00407266">
      <w:pPr>
        <w:pStyle w:val="EndNoteBibliography"/>
        <w:spacing w:line="276" w:lineRule="auto"/>
        <w:ind w:left="576" w:hanging="576"/>
        <w:rPr>
          <w:rFonts w:ascii="Arial" w:hAnsi="Arial" w:cs="Arial"/>
          <w:b w:val="0"/>
        </w:rPr>
      </w:pPr>
      <w:bookmarkStart w:id="579" w:name="_ENREF_564"/>
      <w:r w:rsidRPr="00407266">
        <w:rPr>
          <w:rFonts w:ascii="Arial" w:hAnsi="Arial" w:cs="Arial"/>
          <w:b w:val="0"/>
        </w:rPr>
        <w:t>564.</w:t>
      </w:r>
      <w:r w:rsidRPr="00407266">
        <w:rPr>
          <w:rFonts w:ascii="Arial" w:hAnsi="Arial" w:cs="Arial"/>
          <w:b w:val="0"/>
        </w:rPr>
        <w:tab/>
        <w:t>Menon DK (2003) Successful treatment of anabolic steroid-induced azoospermia with human chorionic gonadotropin and human menopausal gonadotropin. Fertility and Sterility 79 Suppl 3:1659-1661</w:t>
      </w:r>
      <w:bookmarkEnd w:id="579"/>
    </w:p>
    <w:p w14:paraId="544DC6F4" w14:textId="77777777" w:rsidR="006C618E" w:rsidRPr="00407266" w:rsidRDefault="006C618E" w:rsidP="00407266">
      <w:pPr>
        <w:pStyle w:val="EndNoteBibliography"/>
        <w:spacing w:line="276" w:lineRule="auto"/>
        <w:ind w:left="576" w:hanging="576"/>
        <w:rPr>
          <w:rFonts w:ascii="Arial" w:hAnsi="Arial" w:cs="Arial"/>
          <w:b w:val="0"/>
        </w:rPr>
      </w:pPr>
      <w:bookmarkStart w:id="580" w:name="_ENREF_565"/>
      <w:r w:rsidRPr="00407266">
        <w:rPr>
          <w:rFonts w:ascii="Arial" w:hAnsi="Arial" w:cs="Arial"/>
          <w:b w:val="0"/>
        </w:rPr>
        <w:t>565.</w:t>
      </w:r>
      <w:r w:rsidRPr="00407266">
        <w:rPr>
          <w:rFonts w:ascii="Arial" w:hAnsi="Arial" w:cs="Arial"/>
          <w:b w:val="0"/>
        </w:rPr>
        <w:tab/>
        <w:t>Drakeley A, Gazvani R, Lewis-Jones I (2004) Duration of azoospermia following anabolic steroids. Fertility and Sterility 81:226</w:t>
      </w:r>
      <w:bookmarkEnd w:id="580"/>
    </w:p>
    <w:p w14:paraId="2AA53A7C" w14:textId="77777777" w:rsidR="006C618E" w:rsidRPr="00407266" w:rsidRDefault="006C618E" w:rsidP="00407266">
      <w:pPr>
        <w:pStyle w:val="EndNoteBibliography"/>
        <w:spacing w:line="276" w:lineRule="auto"/>
        <w:ind w:left="576" w:hanging="576"/>
        <w:rPr>
          <w:rFonts w:ascii="Arial" w:hAnsi="Arial" w:cs="Arial"/>
          <w:b w:val="0"/>
        </w:rPr>
      </w:pPr>
      <w:bookmarkStart w:id="581" w:name="_ENREF_566"/>
      <w:r w:rsidRPr="00407266">
        <w:rPr>
          <w:rFonts w:ascii="Arial" w:hAnsi="Arial" w:cs="Arial"/>
          <w:b w:val="0"/>
        </w:rPr>
        <w:t>566.</w:t>
      </w:r>
      <w:r w:rsidRPr="00407266">
        <w:rPr>
          <w:rFonts w:ascii="Arial" w:hAnsi="Arial" w:cs="Arial"/>
          <w:b w:val="0"/>
        </w:rPr>
        <w:tab/>
        <w:t>Nejat RJ, Rashid HH, Bagiella E, Katz AE, Benson MC (2000) A prospective analysis of time to normalization of serum testosterone after withdrawal of androgen deprivation therapy. Journal of Urology 164:1891-1894</w:t>
      </w:r>
      <w:bookmarkEnd w:id="581"/>
    </w:p>
    <w:p w14:paraId="0DA69244" w14:textId="77777777" w:rsidR="006C618E" w:rsidRPr="00407266" w:rsidRDefault="006C618E" w:rsidP="00407266">
      <w:pPr>
        <w:pStyle w:val="EndNoteBibliography"/>
        <w:spacing w:line="276" w:lineRule="auto"/>
        <w:ind w:left="576" w:hanging="576"/>
        <w:rPr>
          <w:rFonts w:ascii="Arial" w:hAnsi="Arial" w:cs="Arial"/>
          <w:b w:val="0"/>
        </w:rPr>
      </w:pPr>
      <w:bookmarkStart w:id="582" w:name="_ENREF_567"/>
      <w:r w:rsidRPr="00407266">
        <w:rPr>
          <w:rFonts w:ascii="Arial" w:hAnsi="Arial" w:cs="Arial"/>
          <w:b w:val="0"/>
        </w:rPr>
        <w:t>567.</w:t>
      </w:r>
      <w:r w:rsidRPr="00407266">
        <w:rPr>
          <w:rFonts w:ascii="Arial" w:hAnsi="Arial" w:cs="Arial"/>
          <w:b w:val="0"/>
        </w:rPr>
        <w:tab/>
        <w:t>Kaku H, Saika T, Tsushima T, Ebara S, Senoh T, Yamato T, Nasu Y, Kumon H (2006) Time course of serum testosterone and luteinizing hormone levels after cessation of long-term luteinizing hormone-releasing hormone agonist treatment in patients with prostate cancer. Prostate 66:439-444</w:t>
      </w:r>
      <w:bookmarkEnd w:id="582"/>
    </w:p>
    <w:p w14:paraId="7C89055F" w14:textId="77777777" w:rsidR="006C618E" w:rsidRPr="00407266" w:rsidRDefault="006C618E" w:rsidP="00407266">
      <w:pPr>
        <w:pStyle w:val="EndNoteBibliography"/>
        <w:spacing w:line="276" w:lineRule="auto"/>
        <w:ind w:left="576" w:hanging="576"/>
        <w:rPr>
          <w:rFonts w:ascii="Arial" w:hAnsi="Arial" w:cs="Arial"/>
          <w:b w:val="0"/>
        </w:rPr>
      </w:pPr>
      <w:bookmarkStart w:id="583" w:name="_ENREF_568"/>
      <w:r w:rsidRPr="00407266">
        <w:rPr>
          <w:rFonts w:ascii="Arial" w:hAnsi="Arial" w:cs="Arial"/>
          <w:b w:val="0"/>
        </w:rPr>
        <w:t>568.</w:t>
      </w:r>
      <w:r w:rsidRPr="00407266">
        <w:rPr>
          <w:rFonts w:ascii="Arial" w:hAnsi="Arial" w:cs="Arial"/>
          <w:b w:val="0"/>
        </w:rPr>
        <w:tab/>
        <w:t>Goldberg L, MacKinnon DP, Elliot DL, Moe EL, Clarke G, Cheong J (2000) The adolescents training and learning to avoid steroids program: preventing drug use and promoting health behaviors. Archives of Pediatrics and Adolescent Medicine 154:332-338</w:t>
      </w:r>
      <w:bookmarkEnd w:id="583"/>
    </w:p>
    <w:p w14:paraId="2A6EB4E7" w14:textId="77777777" w:rsidR="006C618E" w:rsidRPr="00407266" w:rsidRDefault="006C618E" w:rsidP="00407266">
      <w:pPr>
        <w:pStyle w:val="EndNoteBibliography"/>
        <w:spacing w:line="276" w:lineRule="auto"/>
        <w:ind w:left="576" w:hanging="576"/>
        <w:rPr>
          <w:rFonts w:ascii="Arial" w:hAnsi="Arial" w:cs="Arial"/>
          <w:b w:val="0"/>
        </w:rPr>
      </w:pPr>
      <w:bookmarkStart w:id="584" w:name="_ENREF_569"/>
      <w:r w:rsidRPr="00407266">
        <w:rPr>
          <w:rFonts w:ascii="Arial" w:hAnsi="Arial" w:cs="Arial"/>
          <w:b w:val="0"/>
        </w:rPr>
        <w:t>569.</w:t>
      </w:r>
      <w:r w:rsidRPr="00407266">
        <w:rPr>
          <w:rFonts w:ascii="Arial" w:hAnsi="Arial" w:cs="Arial"/>
          <w:b w:val="0"/>
        </w:rPr>
        <w:tab/>
        <w:t>Behre HM, Kliesch S, Leifke E, Link TM, Nieschlag E (1997) Long-term effect of testosterone therapy on bone mineral density in hypogonadal men. Journal of Clinical Endocrinology and Metabolism</w:t>
      </w:r>
    </w:p>
    <w:p w14:paraId="5A7D85B7" w14:textId="77777777" w:rsidR="006C618E" w:rsidRPr="00407266" w:rsidRDefault="006C618E" w:rsidP="00407266">
      <w:pPr>
        <w:pStyle w:val="EndNoteBibliography"/>
        <w:spacing w:line="276" w:lineRule="auto"/>
        <w:ind w:left="576" w:hanging="576"/>
        <w:rPr>
          <w:rFonts w:ascii="Arial" w:hAnsi="Arial" w:cs="Arial"/>
          <w:b w:val="0"/>
        </w:rPr>
      </w:pPr>
      <w:r w:rsidRPr="00407266">
        <w:rPr>
          <w:rFonts w:ascii="Arial" w:hAnsi="Arial" w:cs="Arial"/>
          <w:b w:val="0"/>
        </w:rPr>
        <w:t xml:space="preserve"> 82:2386-2390</w:t>
      </w:r>
      <w:bookmarkEnd w:id="584"/>
    </w:p>
    <w:p w14:paraId="2FCE3EB2" w14:textId="77777777" w:rsidR="006C618E" w:rsidRPr="00407266" w:rsidRDefault="006C618E" w:rsidP="00407266">
      <w:pPr>
        <w:pStyle w:val="EndNoteBibliography"/>
        <w:spacing w:line="276" w:lineRule="auto"/>
        <w:ind w:left="576" w:hanging="576"/>
        <w:rPr>
          <w:rFonts w:ascii="Arial" w:hAnsi="Arial" w:cs="Arial"/>
          <w:b w:val="0"/>
        </w:rPr>
      </w:pPr>
      <w:bookmarkStart w:id="585" w:name="_ENREF_570"/>
      <w:r w:rsidRPr="00407266">
        <w:rPr>
          <w:rFonts w:ascii="Arial" w:hAnsi="Arial" w:cs="Arial"/>
          <w:b w:val="0"/>
        </w:rPr>
        <w:t>570.</w:t>
      </w:r>
      <w:r w:rsidRPr="00407266">
        <w:rPr>
          <w:rFonts w:ascii="Arial" w:hAnsi="Arial" w:cs="Arial"/>
          <w:b w:val="0"/>
        </w:rPr>
        <w:tab/>
        <w:t>Jockenhovel F, Vogel E, Reinhardt W, Reinwein D (1997) Effects of various modes of androgen substitution therapy on erythropoiesis. European Journal of Medical Research 2:293-298</w:t>
      </w:r>
      <w:bookmarkEnd w:id="585"/>
    </w:p>
    <w:p w14:paraId="7CBE384A" w14:textId="77777777" w:rsidR="006C618E" w:rsidRPr="00407266" w:rsidRDefault="006C618E" w:rsidP="00407266">
      <w:pPr>
        <w:pStyle w:val="EndNoteBibliography"/>
        <w:spacing w:line="276" w:lineRule="auto"/>
        <w:ind w:left="576" w:hanging="576"/>
        <w:rPr>
          <w:rFonts w:ascii="Arial" w:hAnsi="Arial" w:cs="Arial"/>
          <w:b w:val="0"/>
        </w:rPr>
      </w:pPr>
      <w:bookmarkStart w:id="586" w:name="_ENREF_571"/>
      <w:r w:rsidRPr="00407266">
        <w:rPr>
          <w:rFonts w:ascii="Arial" w:hAnsi="Arial" w:cs="Arial"/>
          <w:b w:val="0"/>
        </w:rPr>
        <w:t>571.</w:t>
      </w:r>
      <w:r w:rsidRPr="00407266">
        <w:rPr>
          <w:rFonts w:ascii="Arial" w:hAnsi="Arial" w:cs="Arial"/>
          <w:b w:val="0"/>
        </w:rPr>
        <w:tab/>
        <w:t xml:space="preserve">Wang C, Swedloff RS, Iranmanesh A, Dobs A, Snyder PJ, Cunningham G, Matsumoto </w:t>
      </w:r>
      <w:r w:rsidRPr="00407266">
        <w:rPr>
          <w:rFonts w:ascii="Arial" w:hAnsi="Arial" w:cs="Arial"/>
          <w:b w:val="0"/>
        </w:rPr>
        <w:lastRenderedPageBreak/>
        <w:t>AM, Weber T, Berman N (2000) Transdermal testosterone gel improves sexual function, mood, muscle strength, and body composition parameters in hypogonadal men. Testosterone Gel Study Group. Journal of Clinical Endocrinology and Metabolism 85:2839-2853</w:t>
      </w:r>
      <w:bookmarkEnd w:id="586"/>
    </w:p>
    <w:p w14:paraId="2A0767AD" w14:textId="77777777" w:rsidR="006C618E" w:rsidRPr="00407266" w:rsidRDefault="006C618E" w:rsidP="00407266">
      <w:pPr>
        <w:pStyle w:val="EndNoteBibliography"/>
        <w:spacing w:line="276" w:lineRule="auto"/>
        <w:ind w:left="576" w:hanging="576"/>
        <w:rPr>
          <w:rFonts w:ascii="Arial" w:hAnsi="Arial" w:cs="Arial"/>
          <w:b w:val="0"/>
        </w:rPr>
      </w:pPr>
      <w:bookmarkStart w:id="587" w:name="_ENREF_572"/>
      <w:r w:rsidRPr="00407266">
        <w:rPr>
          <w:rFonts w:ascii="Arial" w:hAnsi="Arial" w:cs="Arial"/>
          <w:b w:val="0"/>
        </w:rPr>
        <w:t>572.</w:t>
      </w:r>
      <w:r w:rsidRPr="00407266">
        <w:rPr>
          <w:rFonts w:ascii="Arial" w:hAnsi="Arial" w:cs="Arial"/>
          <w:b w:val="0"/>
        </w:rPr>
        <w:tab/>
        <w:t>Aminorroaya A, Kelleher S, Conway AJ, Ly LP, Handelsman DJ (2005) Adequacy of androgen replacement influences bone density response to testosterone in androgen-deficient men. European Journal of Endocrinology 152:881-886</w:t>
      </w:r>
      <w:bookmarkEnd w:id="587"/>
    </w:p>
    <w:p w14:paraId="12E03A75" w14:textId="77777777" w:rsidR="006C618E" w:rsidRPr="00407266" w:rsidRDefault="006C618E" w:rsidP="00407266">
      <w:pPr>
        <w:pStyle w:val="EndNoteBibliography"/>
        <w:spacing w:line="276" w:lineRule="auto"/>
        <w:ind w:left="576" w:hanging="576"/>
        <w:rPr>
          <w:rFonts w:ascii="Arial" w:hAnsi="Arial" w:cs="Arial"/>
          <w:b w:val="0"/>
        </w:rPr>
      </w:pPr>
      <w:bookmarkStart w:id="588" w:name="_ENREF_573"/>
      <w:r w:rsidRPr="00407266">
        <w:rPr>
          <w:rFonts w:ascii="Arial" w:hAnsi="Arial" w:cs="Arial"/>
          <w:b w:val="0"/>
        </w:rPr>
        <w:t>573.</w:t>
      </w:r>
      <w:r w:rsidRPr="00407266">
        <w:rPr>
          <w:rFonts w:ascii="Arial" w:hAnsi="Arial" w:cs="Arial"/>
          <w:b w:val="0"/>
        </w:rPr>
        <w:tab/>
        <w:t>Wong FH, Pun KK, Wang C (1993) Loss of bone mass in patients with Klinefelter's syndrome despite sufficient testosterone replacement. Osteoporosis International 3:3-7</w:t>
      </w:r>
      <w:bookmarkEnd w:id="588"/>
    </w:p>
    <w:p w14:paraId="7DEE1BCC" w14:textId="77777777" w:rsidR="006C618E" w:rsidRPr="00407266" w:rsidRDefault="006C618E" w:rsidP="00407266">
      <w:pPr>
        <w:pStyle w:val="EndNoteBibliography"/>
        <w:spacing w:line="276" w:lineRule="auto"/>
        <w:ind w:left="576" w:hanging="576"/>
        <w:rPr>
          <w:rFonts w:ascii="Arial" w:hAnsi="Arial" w:cs="Arial"/>
          <w:b w:val="0"/>
        </w:rPr>
      </w:pPr>
      <w:bookmarkStart w:id="589" w:name="_ENREF_574"/>
      <w:r w:rsidRPr="00407266">
        <w:rPr>
          <w:rFonts w:ascii="Arial" w:hAnsi="Arial" w:cs="Arial"/>
          <w:b w:val="0"/>
        </w:rPr>
        <w:t>574.</w:t>
      </w:r>
      <w:r w:rsidRPr="00407266">
        <w:rPr>
          <w:rFonts w:ascii="Arial" w:hAnsi="Arial" w:cs="Arial"/>
          <w:b w:val="0"/>
        </w:rPr>
        <w:tab/>
        <w:t>Ishizaka K, Suzuki M, Kageyama Y, Kihara K, Yoshida K (2002) Bone mineral density in hypogonadal men remains low after long-term testosterone replacement. Asian Journal of Andrology 4:117-121</w:t>
      </w:r>
      <w:bookmarkEnd w:id="589"/>
    </w:p>
    <w:p w14:paraId="531C74D0" w14:textId="77777777" w:rsidR="006C618E" w:rsidRPr="00407266" w:rsidRDefault="006C618E" w:rsidP="00407266">
      <w:pPr>
        <w:pStyle w:val="EndNoteBibliography"/>
        <w:spacing w:line="276" w:lineRule="auto"/>
        <w:ind w:left="576" w:hanging="576"/>
        <w:rPr>
          <w:rFonts w:ascii="Arial" w:hAnsi="Arial" w:cs="Arial"/>
          <w:b w:val="0"/>
        </w:rPr>
      </w:pPr>
      <w:bookmarkStart w:id="590" w:name="_ENREF_575"/>
      <w:r w:rsidRPr="00407266">
        <w:rPr>
          <w:rFonts w:ascii="Arial" w:hAnsi="Arial" w:cs="Arial"/>
          <w:b w:val="0"/>
        </w:rPr>
        <w:t>575.</w:t>
      </w:r>
      <w:r w:rsidRPr="00407266">
        <w:rPr>
          <w:rFonts w:ascii="Arial" w:hAnsi="Arial" w:cs="Arial"/>
          <w:b w:val="0"/>
        </w:rPr>
        <w:tab/>
        <w:t>Anderson RA, Wallace AM, Sattar N, Kumar N, Sundaram K (2003) Evidence for tissue selectivity of the synthetic androgen 7 alpha-methyl-19-nortestosterone in hypogonadal men. Journal of Clinical Endocrinology and Metabolism 88:2784-2793</w:t>
      </w:r>
      <w:bookmarkEnd w:id="590"/>
    </w:p>
    <w:p w14:paraId="4FDC45F7" w14:textId="77777777" w:rsidR="006C618E" w:rsidRPr="00407266" w:rsidRDefault="006C618E" w:rsidP="00407266">
      <w:pPr>
        <w:pStyle w:val="EndNoteBibliography"/>
        <w:spacing w:line="276" w:lineRule="auto"/>
        <w:ind w:left="576" w:hanging="576"/>
        <w:rPr>
          <w:rFonts w:ascii="Arial" w:hAnsi="Arial" w:cs="Arial"/>
          <w:b w:val="0"/>
        </w:rPr>
      </w:pPr>
      <w:bookmarkStart w:id="591" w:name="_ENREF_576"/>
      <w:r w:rsidRPr="00407266">
        <w:rPr>
          <w:rFonts w:ascii="Arial" w:hAnsi="Arial" w:cs="Arial"/>
          <w:b w:val="0"/>
        </w:rPr>
        <w:t>576.</w:t>
      </w:r>
      <w:r w:rsidRPr="00407266">
        <w:rPr>
          <w:rFonts w:ascii="Arial" w:hAnsi="Arial" w:cs="Arial"/>
          <w:b w:val="0"/>
        </w:rPr>
        <w:tab/>
        <w:t>Zacharin MR, Pua J, Kanumakala S (2003) Bone mineral density outcomes following long-term treatment with subcutaneous testosterone pellet implants in male hypogonadism. Clinical Endocrinology 58:691-695</w:t>
      </w:r>
      <w:bookmarkEnd w:id="591"/>
    </w:p>
    <w:p w14:paraId="2F16DE0D" w14:textId="77777777" w:rsidR="006C618E" w:rsidRPr="00407266" w:rsidRDefault="006C618E" w:rsidP="00407266">
      <w:pPr>
        <w:pStyle w:val="EndNoteBibliography"/>
        <w:spacing w:line="276" w:lineRule="auto"/>
        <w:ind w:left="576" w:hanging="576"/>
        <w:rPr>
          <w:rFonts w:ascii="Arial" w:hAnsi="Arial" w:cs="Arial"/>
          <w:b w:val="0"/>
        </w:rPr>
      </w:pPr>
      <w:bookmarkStart w:id="592" w:name="_ENREF_577"/>
      <w:r w:rsidRPr="00407266">
        <w:rPr>
          <w:rFonts w:ascii="Arial" w:hAnsi="Arial" w:cs="Arial"/>
          <w:b w:val="0"/>
        </w:rPr>
        <w:t>577.</w:t>
      </w:r>
      <w:r w:rsidRPr="00407266">
        <w:rPr>
          <w:rFonts w:ascii="Arial" w:hAnsi="Arial" w:cs="Arial"/>
          <w:b w:val="0"/>
        </w:rPr>
        <w:tab/>
        <w:t>Schubert M, Bullmann C, Minnemann T, Reiners C, Krone W, Jockenhovel F (2003) Osteoporosis in male hypogonadism: responses to androgen substitution differ among men with primary and secondary hypogonadism. Hormone Research 60:21-28</w:t>
      </w:r>
      <w:bookmarkEnd w:id="592"/>
    </w:p>
    <w:p w14:paraId="615D0202" w14:textId="77777777" w:rsidR="006C618E" w:rsidRPr="00407266" w:rsidRDefault="006C618E" w:rsidP="00407266">
      <w:pPr>
        <w:pStyle w:val="EndNoteBibliography"/>
        <w:spacing w:line="276" w:lineRule="auto"/>
        <w:ind w:left="576" w:hanging="576"/>
        <w:rPr>
          <w:rFonts w:ascii="Arial" w:hAnsi="Arial" w:cs="Arial"/>
          <w:b w:val="0"/>
        </w:rPr>
      </w:pPr>
      <w:bookmarkStart w:id="593" w:name="_ENREF_578"/>
      <w:r w:rsidRPr="00407266">
        <w:rPr>
          <w:rFonts w:ascii="Arial" w:hAnsi="Arial" w:cs="Arial"/>
          <w:b w:val="0"/>
        </w:rPr>
        <w:t>578.</w:t>
      </w:r>
      <w:r w:rsidRPr="00407266">
        <w:rPr>
          <w:rFonts w:ascii="Arial" w:hAnsi="Arial" w:cs="Arial"/>
          <w:b w:val="0"/>
        </w:rPr>
        <w:tab/>
        <w:t>Finkelstein JS, Klibanski A, Neer RM (1996) A longitudinal evaluation of bone mineral density in adult men with histories of delayed puberty. Journal of Clinical Endocrinology and Metabolism 81:1152-1155</w:t>
      </w:r>
      <w:bookmarkEnd w:id="593"/>
    </w:p>
    <w:p w14:paraId="530C5912" w14:textId="77777777" w:rsidR="006C618E" w:rsidRPr="00407266" w:rsidRDefault="006C618E" w:rsidP="00407266">
      <w:pPr>
        <w:pStyle w:val="EndNoteBibliography"/>
        <w:spacing w:line="276" w:lineRule="auto"/>
        <w:ind w:left="576" w:hanging="576"/>
        <w:rPr>
          <w:rFonts w:ascii="Arial" w:hAnsi="Arial" w:cs="Arial"/>
          <w:b w:val="0"/>
        </w:rPr>
      </w:pPr>
      <w:bookmarkStart w:id="594" w:name="_ENREF_579"/>
      <w:r w:rsidRPr="00407266">
        <w:rPr>
          <w:rFonts w:ascii="Arial" w:hAnsi="Arial" w:cs="Arial"/>
          <w:b w:val="0"/>
        </w:rPr>
        <w:t>579.</w:t>
      </w:r>
      <w:r w:rsidRPr="00407266">
        <w:rPr>
          <w:rFonts w:ascii="Arial" w:hAnsi="Arial" w:cs="Arial"/>
          <w:b w:val="0"/>
        </w:rPr>
        <w:tab/>
        <w:t>Finkelstein JS, Neer RM, Biller BM, Crawford JD, Klibanski A (1992) Osteopenia in men with a history of delayed puberty. New England Journal of Medicine 326:600-604</w:t>
      </w:r>
      <w:bookmarkEnd w:id="594"/>
    </w:p>
    <w:p w14:paraId="352EAB62" w14:textId="77777777" w:rsidR="006C618E" w:rsidRPr="00407266" w:rsidRDefault="006C618E" w:rsidP="00407266">
      <w:pPr>
        <w:pStyle w:val="EndNoteBibliography"/>
        <w:spacing w:line="276" w:lineRule="auto"/>
        <w:ind w:left="576" w:hanging="576"/>
        <w:rPr>
          <w:rFonts w:ascii="Arial" w:hAnsi="Arial" w:cs="Arial"/>
          <w:b w:val="0"/>
        </w:rPr>
      </w:pPr>
      <w:bookmarkStart w:id="595" w:name="_ENREF_580"/>
      <w:r w:rsidRPr="00407266">
        <w:rPr>
          <w:rFonts w:ascii="Arial" w:hAnsi="Arial" w:cs="Arial"/>
          <w:b w:val="0"/>
        </w:rPr>
        <w:t>580.</w:t>
      </w:r>
      <w:r w:rsidRPr="00407266">
        <w:rPr>
          <w:rFonts w:ascii="Arial" w:hAnsi="Arial" w:cs="Arial"/>
          <w:b w:val="0"/>
        </w:rPr>
        <w:tab/>
        <w:t>Huhtaniemi IT, Pye SR, Limer KL, Thomson W, O'Neill TW, Platt H, Payne D, John SL, Jiang M, Boonen S, Borghs H, Vanderschueren D, Adams JE, Ward KA, Bartfai G, Casanueva F, Finn JD, Forti G, Giwercman A, Han TS, Kula K, Lean ME, Pendleton N, Punab M, Silman AJ, Wu FC (2009) Increased estrogen rather than decreased androgen action is associated with longer androgen receptor CAG repeats. Journal of Clinical Endocrinology and Metabolism 94:277-284</w:t>
      </w:r>
      <w:bookmarkEnd w:id="595"/>
    </w:p>
    <w:p w14:paraId="522A4D52" w14:textId="77777777" w:rsidR="006C618E" w:rsidRPr="00407266" w:rsidRDefault="006C618E" w:rsidP="00407266">
      <w:pPr>
        <w:pStyle w:val="EndNoteBibliography"/>
        <w:spacing w:line="276" w:lineRule="auto"/>
        <w:ind w:left="576" w:hanging="576"/>
        <w:rPr>
          <w:rFonts w:ascii="Arial" w:hAnsi="Arial" w:cs="Arial"/>
          <w:b w:val="0"/>
        </w:rPr>
      </w:pPr>
      <w:bookmarkStart w:id="596" w:name="_ENREF_581"/>
      <w:r w:rsidRPr="00407266">
        <w:rPr>
          <w:rFonts w:ascii="Arial" w:hAnsi="Arial" w:cs="Arial"/>
          <w:b w:val="0"/>
        </w:rPr>
        <w:t>581.</w:t>
      </w:r>
      <w:r w:rsidRPr="00407266">
        <w:rPr>
          <w:rFonts w:ascii="Arial" w:hAnsi="Arial" w:cs="Arial"/>
          <w:b w:val="0"/>
        </w:rPr>
        <w:tab/>
        <w:t>Kicman AT (2008) Pharmacology of anabolic steroids. British Journal of Pharmacology 154:502-521</w:t>
      </w:r>
      <w:bookmarkEnd w:id="596"/>
    </w:p>
    <w:p w14:paraId="3CB63487" w14:textId="77777777" w:rsidR="006C618E" w:rsidRPr="00407266" w:rsidRDefault="006C618E" w:rsidP="00407266">
      <w:pPr>
        <w:pStyle w:val="EndNoteBibliography"/>
        <w:spacing w:line="276" w:lineRule="auto"/>
        <w:ind w:left="576" w:hanging="576"/>
        <w:rPr>
          <w:rFonts w:ascii="Arial" w:hAnsi="Arial" w:cs="Arial"/>
          <w:b w:val="0"/>
        </w:rPr>
      </w:pPr>
      <w:bookmarkStart w:id="597" w:name="_ENREF_582"/>
      <w:r w:rsidRPr="00407266">
        <w:rPr>
          <w:rFonts w:ascii="Arial" w:hAnsi="Arial" w:cs="Arial"/>
          <w:b w:val="0"/>
        </w:rPr>
        <w:t>582.</w:t>
      </w:r>
      <w:r w:rsidRPr="00407266">
        <w:rPr>
          <w:rFonts w:ascii="Arial" w:hAnsi="Arial" w:cs="Arial"/>
          <w:b w:val="0"/>
        </w:rPr>
        <w:tab/>
        <w:t>Dalton JT, Mukherjee A, Zhu Z, Kirkovsky L, Miller DD (1998) Discovery of nonsteroidal androgens. Biochemical and Biophysical Research Communications 244:1-4</w:t>
      </w:r>
      <w:bookmarkEnd w:id="597"/>
    </w:p>
    <w:p w14:paraId="588CDF91" w14:textId="77777777" w:rsidR="006C618E" w:rsidRPr="00407266" w:rsidRDefault="006C618E" w:rsidP="00407266">
      <w:pPr>
        <w:pStyle w:val="EndNoteBibliography"/>
        <w:spacing w:line="276" w:lineRule="auto"/>
        <w:ind w:left="576" w:hanging="576"/>
        <w:rPr>
          <w:rFonts w:ascii="Arial" w:hAnsi="Arial" w:cs="Arial"/>
          <w:b w:val="0"/>
        </w:rPr>
      </w:pPr>
      <w:bookmarkStart w:id="598" w:name="_ENREF_583"/>
      <w:r w:rsidRPr="00407266">
        <w:rPr>
          <w:rFonts w:ascii="Arial" w:hAnsi="Arial" w:cs="Arial"/>
          <w:b w:val="0"/>
        </w:rPr>
        <w:t>583.</w:t>
      </w:r>
      <w:r w:rsidRPr="00407266">
        <w:rPr>
          <w:rFonts w:ascii="Arial" w:hAnsi="Arial" w:cs="Arial"/>
          <w:b w:val="0"/>
        </w:rPr>
        <w:tab/>
        <w:t>Thevis M, Schanzer W (2008) Mass spectrometry of selective androgen receptor modulators. Journal of Mass Spectrometry 43:865-876</w:t>
      </w:r>
      <w:bookmarkEnd w:id="598"/>
    </w:p>
    <w:p w14:paraId="6A40A14F" w14:textId="77777777" w:rsidR="006C618E" w:rsidRPr="00407266" w:rsidRDefault="006C618E" w:rsidP="00407266">
      <w:pPr>
        <w:pStyle w:val="EndNoteBibliography"/>
        <w:spacing w:line="276" w:lineRule="auto"/>
        <w:ind w:left="576" w:hanging="576"/>
        <w:rPr>
          <w:rFonts w:ascii="Arial" w:hAnsi="Arial" w:cs="Arial"/>
          <w:b w:val="0"/>
        </w:rPr>
      </w:pPr>
      <w:bookmarkStart w:id="599" w:name="_ENREF_584"/>
      <w:r w:rsidRPr="00407266">
        <w:rPr>
          <w:rFonts w:ascii="Arial" w:hAnsi="Arial" w:cs="Arial"/>
          <w:b w:val="0"/>
        </w:rPr>
        <w:t>584.</w:t>
      </w:r>
      <w:r w:rsidRPr="00407266">
        <w:rPr>
          <w:rFonts w:ascii="Arial" w:hAnsi="Arial" w:cs="Arial"/>
          <w:b w:val="0"/>
        </w:rPr>
        <w:tab/>
        <w:t>Lubahn D, Joseph DR, Sullivan PM, Williard HF, French FS, Wilson EM (1988) Cloning of the human androgen receptor complementary DNA and localisation to the X-chromosome. Science 240:327-330</w:t>
      </w:r>
      <w:bookmarkEnd w:id="599"/>
    </w:p>
    <w:p w14:paraId="774B0C17" w14:textId="77777777" w:rsidR="006C618E" w:rsidRPr="00407266" w:rsidRDefault="006C618E" w:rsidP="00407266">
      <w:pPr>
        <w:pStyle w:val="EndNoteBibliography"/>
        <w:spacing w:line="276" w:lineRule="auto"/>
        <w:ind w:left="576" w:hanging="576"/>
        <w:rPr>
          <w:rFonts w:ascii="Arial" w:hAnsi="Arial" w:cs="Arial"/>
          <w:b w:val="0"/>
        </w:rPr>
      </w:pPr>
      <w:bookmarkStart w:id="600" w:name="_ENREF_585"/>
      <w:r w:rsidRPr="00407266">
        <w:rPr>
          <w:rFonts w:ascii="Arial" w:hAnsi="Arial" w:cs="Arial"/>
          <w:b w:val="0"/>
        </w:rPr>
        <w:t>585.</w:t>
      </w:r>
      <w:r w:rsidRPr="00407266">
        <w:rPr>
          <w:rFonts w:ascii="Arial" w:hAnsi="Arial" w:cs="Arial"/>
          <w:b w:val="0"/>
        </w:rPr>
        <w:tab/>
        <w:t>Chang CS, Kokontis J, Liao ST (1988) Molecular cloning of human and rat complementary DNA encoding androgen receptors. Science 240:324-326</w:t>
      </w:r>
      <w:bookmarkEnd w:id="600"/>
    </w:p>
    <w:p w14:paraId="3C43CC46" w14:textId="77777777" w:rsidR="006C618E" w:rsidRPr="00407266" w:rsidRDefault="006C618E" w:rsidP="00407266">
      <w:pPr>
        <w:pStyle w:val="EndNoteBibliography"/>
        <w:spacing w:line="276" w:lineRule="auto"/>
        <w:ind w:left="576" w:hanging="576"/>
        <w:rPr>
          <w:rFonts w:ascii="Arial" w:hAnsi="Arial" w:cs="Arial"/>
          <w:b w:val="0"/>
        </w:rPr>
      </w:pPr>
      <w:bookmarkStart w:id="601" w:name="_ENREF_586"/>
      <w:r w:rsidRPr="00407266">
        <w:rPr>
          <w:rFonts w:ascii="Arial" w:hAnsi="Arial" w:cs="Arial"/>
          <w:b w:val="0"/>
        </w:rPr>
        <w:t>586.</w:t>
      </w:r>
      <w:r w:rsidRPr="00407266">
        <w:rPr>
          <w:rFonts w:ascii="Arial" w:hAnsi="Arial" w:cs="Arial"/>
          <w:b w:val="0"/>
        </w:rPr>
        <w:tab/>
        <w:t xml:space="preserve">Trapman J, Klaassen P, Kuiper GG, van der Korput JA, Faber PW, van Rooij HC, Geurts van Kessel A, Voorhorst MM, Mulder E, Brinkmann AO (1988) Cloning, structure and expression of a cDNA encoding the human androgen receptor. </w:t>
      </w:r>
      <w:r w:rsidRPr="00407266">
        <w:rPr>
          <w:rFonts w:ascii="Arial" w:hAnsi="Arial" w:cs="Arial"/>
          <w:b w:val="0"/>
        </w:rPr>
        <w:lastRenderedPageBreak/>
        <w:t>Biochemical and Biophysical Research Communications 153:241-248</w:t>
      </w:r>
      <w:bookmarkEnd w:id="601"/>
    </w:p>
    <w:p w14:paraId="7ADD408C" w14:textId="77777777" w:rsidR="006C618E" w:rsidRPr="00407266" w:rsidRDefault="006C618E" w:rsidP="00407266">
      <w:pPr>
        <w:pStyle w:val="EndNoteBibliography"/>
        <w:spacing w:line="276" w:lineRule="auto"/>
        <w:ind w:left="576" w:hanging="576"/>
        <w:rPr>
          <w:rFonts w:ascii="Arial" w:hAnsi="Arial" w:cs="Arial"/>
          <w:b w:val="0"/>
        </w:rPr>
      </w:pPr>
      <w:bookmarkStart w:id="602" w:name="_ENREF_587"/>
      <w:r w:rsidRPr="00407266">
        <w:rPr>
          <w:rFonts w:ascii="Arial" w:hAnsi="Arial" w:cs="Arial"/>
          <w:b w:val="0"/>
        </w:rPr>
        <w:t>587.</w:t>
      </w:r>
      <w:r w:rsidRPr="00407266">
        <w:rPr>
          <w:rFonts w:ascii="Arial" w:hAnsi="Arial" w:cs="Arial"/>
          <w:b w:val="0"/>
        </w:rPr>
        <w:tab/>
        <w:t>Wilson JD (1980) The use and misuse of androgens. Metabolism: Clinical and Experimental 29:1278-1295</w:t>
      </w:r>
      <w:bookmarkEnd w:id="602"/>
    </w:p>
    <w:p w14:paraId="0488AEEF" w14:textId="77777777" w:rsidR="006C618E" w:rsidRPr="00407266" w:rsidRDefault="006C618E" w:rsidP="00407266">
      <w:pPr>
        <w:pStyle w:val="EndNoteBibliography"/>
        <w:spacing w:line="276" w:lineRule="auto"/>
        <w:ind w:left="576" w:hanging="576"/>
        <w:rPr>
          <w:rFonts w:ascii="Arial" w:hAnsi="Arial" w:cs="Arial"/>
          <w:b w:val="0"/>
        </w:rPr>
      </w:pPr>
      <w:bookmarkStart w:id="603" w:name="_ENREF_588"/>
      <w:r w:rsidRPr="00407266">
        <w:rPr>
          <w:rFonts w:ascii="Arial" w:hAnsi="Arial" w:cs="Arial"/>
          <w:b w:val="0"/>
        </w:rPr>
        <w:t>588.</w:t>
      </w:r>
      <w:r w:rsidRPr="00407266">
        <w:rPr>
          <w:rFonts w:ascii="Arial" w:hAnsi="Arial" w:cs="Arial"/>
          <w:b w:val="0"/>
        </w:rPr>
        <w:tab/>
        <w:t>Negro-Vilar A (1999) Selective androgen receptor modulators (SARMs): a novel approach to androgen therapy for the new millennium. Journal of Clinical Endocrinology and Metabolism 84:3459-3462</w:t>
      </w:r>
      <w:bookmarkEnd w:id="603"/>
    </w:p>
    <w:p w14:paraId="65B6F46E" w14:textId="77777777" w:rsidR="006C618E" w:rsidRPr="00407266" w:rsidRDefault="006C618E" w:rsidP="00407266">
      <w:pPr>
        <w:pStyle w:val="EndNoteBibliography"/>
        <w:spacing w:line="276" w:lineRule="auto"/>
        <w:ind w:left="576" w:hanging="576"/>
        <w:rPr>
          <w:rFonts w:ascii="Arial" w:hAnsi="Arial" w:cs="Arial"/>
          <w:b w:val="0"/>
        </w:rPr>
      </w:pPr>
      <w:bookmarkStart w:id="604" w:name="_ENREF_589"/>
      <w:r w:rsidRPr="00407266">
        <w:rPr>
          <w:rFonts w:ascii="Arial" w:hAnsi="Arial" w:cs="Arial"/>
          <w:b w:val="0"/>
        </w:rPr>
        <w:t>589.</w:t>
      </w:r>
      <w:r w:rsidRPr="00407266">
        <w:rPr>
          <w:rFonts w:ascii="Arial" w:hAnsi="Arial" w:cs="Arial"/>
          <w:b w:val="0"/>
        </w:rPr>
        <w:tab/>
        <w:t>Bhasin S, Jasuja R (2009) Selective androgen receptor modulators as function promoting therapies. Current Opinion in Clinical Nutrition and Metabolic Care 12:232-240</w:t>
      </w:r>
      <w:bookmarkEnd w:id="604"/>
    </w:p>
    <w:p w14:paraId="4CF85F97" w14:textId="77777777" w:rsidR="006C618E" w:rsidRPr="00407266" w:rsidRDefault="006C618E" w:rsidP="00407266">
      <w:pPr>
        <w:pStyle w:val="EndNoteBibliography"/>
        <w:spacing w:line="276" w:lineRule="auto"/>
        <w:ind w:left="576" w:hanging="576"/>
        <w:rPr>
          <w:rFonts w:ascii="Arial" w:hAnsi="Arial" w:cs="Arial"/>
          <w:b w:val="0"/>
        </w:rPr>
      </w:pPr>
      <w:bookmarkStart w:id="605" w:name="_ENREF_590"/>
      <w:r w:rsidRPr="00407266">
        <w:rPr>
          <w:rFonts w:ascii="Arial" w:hAnsi="Arial" w:cs="Arial"/>
          <w:b w:val="0"/>
        </w:rPr>
        <w:t>590.</w:t>
      </w:r>
      <w:r w:rsidRPr="00407266">
        <w:rPr>
          <w:rFonts w:ascii="Arial" w:hAnsi="Arial" w:cs="Arial"/>
          <w:b w:val="0"/>
        </w:rPr>
        <w:tab/>
        <w:t>Handelsman DJ, Conway AJ, Boylan LM (1990) Pharmacokinetics and pharmacodynamics of testosterone pellets in man. Journal of Clinical Endocrinology and Metabolism 71:216-222</w:t>
      </w:r>
      <w:bookmarkEnd w:id="605"/>
    </w:p>
    <w:p w14:paraId="17CA0019" w14:textId="77777777" w:rsidR="006C618E" w:rsidRPr="00407266" w:rsidRDefault="006C618E" w:rsidP="00407266">
      <w:pPr>
        <w:pStyle w:val="EndNoteBibliography"/>
        <w:spacing w:line="276" w:lineRule="auto"/>
        <w:ind w:left="576" w:hanging="576"/>
        <w:rPr>
          <w:rFonts w:ascii="Arial" w:hAnsi="Arial" w:cs="Arial"/>
          <w:b w:val="0"/>
        </w:rPr>
      </w:pPr>
      <w:bookmarkStart w:id="606" w:name="_ENREF_591"/>
      <w:r w:rsidRPr="00407266">
        <w:rPr>
          <w:rFonts w:ascii="Arial" w:hAnsi="Arial" w:cs="Arial"/>
          <w:b w:val="0"/>
        </w:rPr>
        <w:t>591.</w:t>
      </w:r>
      <w:r w:rsidRPr="00407266">
        <w:rPr>
          <w:rFonts w:ascii="Arial" w:hAnsi="Arial" w:cs="Arial"/>
          <w:b w:val="0"/>
        </w:rPr>
        <w:tab/>
        <w:t>Deansley R, Parkes AS (1938) Further experiments on the administration of hormones by the subcutaneous implantation of tablets. Lancet ii:606-608</w:t>
      </w:r>
      <w:bookmarkEnd w:id="606"/>
    </w:p>
    <w:p w14:paraId="1132BF76" w14:textId="77777777" w:rsidR="006C618E" w:rsidRPr="00407266" w:rsidRDefault="006C618E" w:rsidP="00407266">
      <w:pPr>
        <w:pStyle w:val="EndNoteBibliography"/>
        <w:spacing w:line="276" w:lineRule="auto"/>
        <w:ind w:left="576" w:hanging="576"/>
        <w:rPr>
          <w:rFonts w:ascii="Arial" w:hAnsi="Arial" w:cs="Arial"/>
          <w:b w:val="0"/>
        </w:rPr>
      </w:pPr>
      <w:bookmarkStart w:id="607" w:name="_ENREF_592"/>
      <w:r w:rsidRPr="00407266">
        <w:rPr>
          <w:rFonts w:ascii="Arial" w:hAnsi="Arial" w:cs="Arial"/>
          <w:b w:val="0"/>
        </w:rPr>
        <w:t>592.</w:t>
      </w:r>
      <w:r w:rsidRPr="00407266">
        <w:rPr>
          <w:rFonts w:ascii="Arial" w:hAnsi="Arial" w:cs="Arial"/>
          <w:b w:val="0"/>
        </w:rPr>
        <w:tab/>
        <w:t>Kelleher S, Howe C, Conway AJ, Handelsman DJ (2004) Testosterone release rate and duration of action of testosterone pellet implants. Clinical Endocrinology 60:420-428</w:t>
      </w:r>
      <w:bookmarkEnd w:id="607"/>
    </w:p>
    <w:p w14:paraId="7416E9C5" w14:textId="77777777" w:rsidR="006C618E" w:rsidRPr="00407266" w:rsidRDefault="006C618E" w:rsidP="00407266">
      <w:pPr>
        <w:pStyle w:val="EndNoteBibliography"/>
        <w:spacing w:line="276" w:lineRule="auto"/>
        <w:ind w:left="576" w:hanging="576"/>
        <w:rPr>
          <w:rFonts w:ascii="Arial" w:hAnsi="Arial" w:cs="Arial"/>
          <w:b w:val="0"/>
        </w:rPr>
      </w:pPr>
      <w:bookmarkStart w:id="608" w:name="_ENREF_593"/>
      <w:r w:rsidRPr="00407266">
        <w:rPr>
          <w:rFonts w:ascii="Arial" w:hAnsi="Arial" w:cs="Arial"/>
          <w:b w:val="0"/>
        </w:rPr>
        <w:t>593.</w:t>
      </w:r>
      <w:r w:rsidRPr="00407266">
        <w:rPr>
          <w:rFonts w:ascii="Arial" w:hAnsi="Arial" w:cs="Arial"/>
          <w:b w:val="0"/>
        </w:rPr>
        <w:tab/>
        <w:t>Vierhapper H, Nowotny P, Waldhausl W (2003) Reduced production rates of testosterone and dihydrotestosterone in healthy men treated with rosiglitazone. Metabolism: Clinical and Experimental 52:230-232</w:t>
      </w:r>
      <w:bookmarkEnd w:id="608"/>
    </w:p>
    <w:p w14:paraId="657F8C03" w14:textId="77777777" w:rsidR="006C618E" w:rsidRPr="00407266" w:rsidRDefault="006C618E" w:rsidP="00407266">
      <w:pPr>
        <w:pStyle w:val="EndNoteBibliography"/>
        <w:spacing w:line="276" w:lineRule="auto"/>
        <w:ind w:left="576" w:hanging="576"/>
        <w:rPr>
          <w:rFonts w:ascii="Arial" w:hAnsi="Arial" w:cs="Arial"/>
          <w:b w:val="0"/>
        </w:rPr>
      </w:pPr>
      <w:bookmarkStart w:id="609" w:name="_ENREF_594"/>
      <w:r w:rsidRPr="00407266">
        <w:rPr>
          <w:rFonts w:ascii="Arial" w:hAnsi="Arial" w:cs="Arial"/>
          <w:b w:val="0"/>
        </w:rPr>
        <w:t>594.</w:t>
      </w:r>
      <w:r w:rsidRPr="00407266">
        <w:rPr>
          <w:rFonts w:ascii="Arial" w:hAnsi="Arial" w:cs="Arial"/>
          <w:b w:val="0"/>
        </w:rPr>
        <w:tab/>
        <w:t>Handelsman DJ, Mackey MA, Howe C, Turner L, Conway AJ (1997) Analysis of testosterone implants for androgen replacement therapy. Clinical Endocrinology 47:311-316</w:t>
      </w:r>
      <w:bookmarkEnd w:id="609"/>
    </w:p>
    <w:p w14:paraId="6ED3D0B1" w14:textId="77777777" w:rsidR="006C618E" w:rsidRPr="00407266" w:rsidRDefault="006C618E" w:rsidP="00407266">
      <w:pPr>
        <w:pStyle w:val="EndNoteBibliography"/>
        <w:spacing w:line="276" w:lineRule="auto"/>
        <w:ind w:left="576" w:hanging="576"/>
        <w:rPr>
          <w:rFonts w:ascii="Arial" w:hAnsi="Arial" w:cs="Arial"/>
          <w:b w:val="0"/>
        </w:rPr>
      </w:pPr>
      <w:bookmarkStart w:id="610" w:name="_ENREF_595"/>
      <w:r w:rsidRPr="00407266">
        <w:rPr>
          <w:rFonts w:ascii="Arial" w:hAnsi="Arial" w:cs="Arial"/>
          <w:b w:val="0"/>
        </w:rPr>
        <w:t>595.</w:t>
      </w:r>
      <w:r w:rsidRPr="00407266">
        <w:rPr>
          <w:rFonts w:ascii="Arial" w:hAnsi="Arial" w:cs="Arial"/>
          <w:b w:val="0"/>
        </w:rPr>
        <w:tab/>
        <w:t>Kelleher S, Turner L, Howe C, Conway AJ, Handelsman DJ (1999) Extrusion of testosterone pellets: a randomized controlled clinical study. Clinical Endocrinology 51:469-471</w:t>
      </w:r>
      <w:bookmarkEnd w:id="610"/>
    </w:p>
    <w:p w14:paraId="30B74ECC" w14:textId="77777777" w:rsidR="006C618E" w:rsidRPr="00407266" w:rsidRDefault="006C618E" w:rsidP="00407266">
      <w:pPr>
        <w:pStyle w:val="EndNoteBibliography"/>
        <w:spacing w:line="276" w:lineRule="auto"/>
        <w:ind w:left="576" w:hanging="576"/>
        <w:rPr>
          <w:rFonts w:ascii="Arial" w:hAnsi="Arial" w:cs="Arial"/>
          <w:b w:val="0"/>
        </w:rPr>
      </w:pPr>
      <w:bookmarkStart w:id="611" w:name="_ENREF_596"/>
      <w:r w:rsidRPr="00407266">
        <w:rPr>
          <w:rFonts w:ascii="Arial" w:hAnsi="Arial" w:cs="Arial"/>
          <w:b w:val="0"/>
        </w:rPr>
        <w:t>596.</w:t>
      </w:r>
      <w:r w:rsidRPr="00407266">
        <w:rPr>
          <w:rFonts w:ascii="Arial" w:hAnsi="Arial" w:cs="Arial"/>
          <w:b w:val="0"/>
        </w:rPr>
        <w:tab/>
        <w:t>Kelleher S, Conway AJ, Handelsman DJ (2002) A randomised controlled clinical trial of antibiotic impregnation of testosterone pellet implants to reduce extrusion rate. European Journal of Endocrinology 146:513-518</w:t>
      </w:r>
      <w:bookmarkEnd w:id="611"/>
    </w:p>
    <w:p w14:paraId="2E564740" w14:textId="77777777" w:rsidR="006C618E" w:rsidRPr="00407266" w:rsidRDefault="006C618E" w:rsidP="00407266">
      <w:pPr>
        <w:pStyle w:val="EndNoteBibliography"/>
        <w:spacing w:line="276" w:lineRule="auto"/>
        <w:ind w:left="576" w:hanging="576"/>
        <w:rPr>
          <w:rFonts w:ascii="Arial" w:hAnsi="Arial" w:cs="Arial"/>
          <w:b w:val="0"/>
        </w:rPr>
      </w:pPr>
      <w:bookmarkStart w:id="612" w:name="_ENREF_597"/>
      <w:r w:rsidRPr="00407266">
        <w:rPr>
          <w:rFonts w:ascii="Arial" w:hAnsi="Arial" w:cs="Arial"/>
          <w:b w:val="0"/>
        </w:rPr>
        <w:t>597.</w:t>
      </w:r>
      <w:r w:rsidRPr="00407266">
        <w:rPr>
          <w:rFonts w:ascii="Arial" w:hAnsi="Arial" w:cs="Arial"/>
          <w:b w:val="0"/>
        </w:rPr>
        <w:tab/>
        <w:t>Kelleher S, Conway AJ, Handelsman DJ (2001) Influence of implantation site and track geometry on the extrusion rate and pharmacology of testosterone implants. Clinical Endocrinology 55:531-536</w:t>
      </w:r>
      <w:bookmarkEnd w:id="612"/>
    </w:p>
    <w:p w14:paraId="7D243CFB" w14:textId="77777777" w:rsidR="006C618E" w:rsidRPr="00407266" w:rsidRDefault="006C618E" w:rsidP="00407266">
      <w:pPr>
        <w:pStyle w:val="EndNoteBibliography"/>
        <w:spacing w:line="276" w:lineRule="auto"/>
        <w:ind w:left="576" w:hanging="576"/>
        <w:rPr>
          <w:rFonts w:ascii="Arial" w:hAnsi="Arial" w:cs="Arial"/>
          <w:b w:val="0"/>
        </w:rPr>
      </w:pPr>
      <w:bookmarkStart w:id="613" w:name="_ENREF_598"/>
      <w:r w:rsidRPr="00407266">
        <w:rPr>
          <w:rFonts w:ascii="Arial" w:hAnsi="Arial" w:cs="Arial"/>
          <w:b w:val="0"/>
        </w:rPr>
        <w:t>598.</w:t>
      </w:r>
      <w:r w:rsidRPr="00407266">
        <w:rPr>
          <w:rFonts w:ascii="Arial" w:hAnsi="Arial" w:cs="Arial"/>
          <w:b w:val="0"/>
        </w:rPr>
        <w:tab/>
        <w:t>Cavender RK, Fairall M (2009) Subcutaneous testosterone pellet implant (Testopel) therapy for men with testosterone deficiency syndrome: a single-site retrospective safety analysis. J Sex Med 6:3177-3192</w:t>
      </w:r>
      <w:bookmarkEnd w:id="613"/>
    </w:p>
    <w:p w14:paraId="527C40F1" w14:textId="77777777" w:rsidR="006C618E" w:rsidRPr="00407266" w:rsidRDefault="006C618E" w:rsidP="00407266">
      <w:pPr>
        <w:pStyle w:val="EndNoteBibliography"/>
        <w:spacing w:line="276" w:lineRule="auto"/>
        <w:ind w:left="576" w:hanging="576"/>
        <w:rPr>
          <w:rFonts w:ascii="Arial" w:hAnsi="Arial" w:cs="Arial"/>
          <w:b w:val="0"/>
        </w:rPr>
      </w:pPr>
      <w:bookmarkStart w:id="614" w:name="_ENREF_599"/>
      <w:r w:rsidRPr="00407266">
        <w:rPr>
          <w:rFonts w:ascii="Arial" w:hAnsi="Arial" w:cs="Arial"/>
          <w:b w:val="0"/>
        </w:rPr>
        <w:t>599.</w:t>
      </w:r>
      <w:r w:rsidRPr="00407266">
        <w:rPr>
          <w:rFonts w:ascii="Arial" w:hAnsi="Arial" w:cs="Arial"/>
          <w:b w:val="0"/>
        </w:rPr>
        <w:tab/>
        <w:t>Pastuszak AW, Mittakanti H, Liu JS, Gomez L, Lipshultz LI, Khera M (2012) Pharmacokinetic evaluation and dosing of subcutaneous testosterone pellets. Journal of Andrology 33:927-937</w:t>
      </w:r>
      <w:bookmarkEnd w:id="614"/>
    </w:p>
    <w:p w14:paraId="24185883" w14:textId="77777777" w:rsidR="006C618E" w:rsidRPr="00407266" w:rsidRDefault="006C618E" w:rsidP="00407266">
      <w:pPr>
        <w:pStyle w:val="EndNoteBibliography"/>
        <w:spacing w:line="276" w:lineRule="auto"/>
        <w:ind w:left="576" w:hanging="576"/>
        <w:rPr>
          <w:rFonts w:ascii="Arial" w:hAnsi="Arial" w:cs="Arial"/>
          <w:b w:val="0"/>
        </w:rPr>
      </w:pPr>
      <w:bookmarkStart w:id="615" w:name="_ENREF_600"/>
      <w:r w:rsidRPr="00407266">
        <w:rPr>
          <w:rFonts w:ascii="Arial" w:hAnsi="Arial" w:cs="Arial"/>
          <w:b w:val="0"/>
        </w:rPr>
        <w:t>600.</w:t>
      </w:r>
      <w:r w:rsidRPr="00407266">
        <w:rPr>
          <w:rFonts w:ascii="Arial" w:hAnsi="Arial" w:cs="Arial"/>
          <w:b w:val="0"/>
        </w:rPr>
        <w:tab/>
        <w:t>McCullough AR, Khera M, Goldstein I, Hellstrom WJ, Morgentaler A, Levine LA (2012) A multi-institutional observational study of testosterone levels after testosterone pellet (Testopel((R))) insertion. J Sex Med 9:594-601</w:t>
      </w:r>
      <w:bookmarkEnd w:id="615"/>
    </w:p>
    <w:p w14:paraId="3B956170" w14:textId="77777777" w:rsidR="006C618E" w:rsidRPr="00407266" w:rsidRDefault="006C618E" w:rsidP="00407266">
      <w:pPr>
        <w:pStyle w:val="EndNoteBibliography"/>
        <w:spacing w:line="276" w:lineRule="auto"/>
        <w:ind w:left="576" w:hanging="576"/>
        <w:rPr>
          <w:rFonts w:ascii="Arial" w:hAnsi="Arial" w:cs="Arial"/>
          <w:b w:val="0"/>
        </w:rPr>
      </w:pPr>
      <w:bookmarkStart w:id="616" w:name="_ENREF_601"/>
      <w:r w:rsidRPr="00407266">
        <w:rPr>
          <w:rFonts w:ascii="Arial" w:hAnsi="Arial" w:cs="Arial"/>
          <w:b w:val="0"/>
        </w:rPr>
        <w:t>601.</w:t>
      </w:r>
      <w:r w:rsidRPr="00407266">
        <w:rPr>
          <w:rFonts w:ascii="Arial" w:hAnsi="Arial" w:cs="Arial"/>
          <w:b w:val="0"/>
        </w:rPr>
        <w:tab/>
        <w:t>Bals-Pratsch M, Knuth UA, Yoon YD, Nieschlag E (1986) Transdermal testosterone substitution therapy for male hypogonadism. Lancet 2:943-946</w:t>
      </w:r>
      <w:bookmarkEnd w:id="616"/>
    </w:p>
    <w:p w14:paraId="16920254" w14:textId="77777777" w:rsidR="006C618E" w:rsidRPr="00407266" w:rsidRDefault="006C618E" w:rsidP="00407266">
      <w:pPr>
        <w:pStyle w:val="EndNoteBibliography"/>
        <w:spacing w:line="276" w:lineRule="auto"/>
        <w:ind w:left="576" w:hanging="576"/>
        <w:rPr>
          <w:rFonts w:ascii="Arial" w:hAnsi="Arial" w:cs="Arial"/>
          <w:b w:val="0"/>
        </w:rPr>
      </w:pPr>
      <w:bookmarkStart w:id="617" w:name="_ENREF_602"/>
      <w:r w:rsidRPr="00407266">
        <w:rPr>
          <w:rFonts w:ascii="Arial" w:hAnsi="Arial" w:cs="Arial"/>
          <w:b w:val="0"/>
        </w:rPr>
        <w:t>602.</w:t>
      </w:r>
      <w:r w:rsidRPr="00407266">
        <w:rPr>
          <w:rFonts w:ascii="Arial" w:hAnsi="Arial" w:cs="Arial"/>
          <w:b w:val="0"/>
        </w:rPr>
        <w:tab/>
        <w:t>Findlay JC, Place VA, Snyder PJ (1987) Transdermal delivery of testosterone. Journal of Clinical Endocrinology and Metabolism 64:266-268</w:t>
      </w:r>
      <w:bookmarkEnd w:id="617"/>
    </w:p>
    <w:p w14:paraId="67F6571D" w14:textId="77777777" w:rsidR="006C618E" w:rsidRPr="00407266" w:rsidRDefault="006C618E" w:rsidP="00407266">
      <w:pPr>
        <w:pStyle w:val="EndNoteBibliography"/>
        <w:spacing w:line="276" w:lineRule="auto"/>
        <w:ind w:left="576" w:hanging="576"/>
        <w:rPr>
          <w:rFonts w:ascii="Arial" w:hAnsi="Arial" w:cs="Arial"/>
          <w:b w:val="0"/>
        </w:rPr>
      </w:pPr>
      <w:bookmarkStart w:id="618" w:name="_ENREF_603"/>
      <w:r w:rsidRPr="00407266">
        <w:rPr>
          <w:rFonts w:ascii="Arial" w:hAnsi="Arial" w:cs="Arial"/>
          <w:b w:val="0"/>
        </w:rPr>
        <w:t>603.</w:t>
      </w:r>
      <w:r w:rsidRPr="00407266">
        <w:rPr>
          <w:rFonts w:ascii="Arial" w:hAnsi="Arial" w:cs="Arial"/>
          <w:b w:val="0"/>
        </w:rPr>
        <w:tab/>
        <w:t>Bals-Pratsch M, Langer K, Place VA, Nieschlag E (1988) Substitution therapy of hypogonadal men with transdermal testosterone over one year. Acta Endocrinologica 118:7-13</w:t>
      </w:r>
      <w:bookmarkEnd w:id="618"/>
    </w:p>
    <w:p w14:paraId="66E9FC58" w14:textId="77777777" w:rsidR="006C618E" w:rsidRPr="00407266" w:rsidRDefault="006C618E" w:rsidP="00407266">
      <w:pPr>
        <w:pStyle w:val="EndNoteBibliography"/>
        <w:spacing w:line="276" w:lineRule="auto"/>
        <w:ind w:left="576" w:hanging="576"/>
        <w:rPr>
          <w:rFonts w:ascii="Arial" w:hAnsi="Arial" w:cs="Arial"/>
          <w:b w:val="0"/>
        </w:rPr>
      </w:pPr>
      <w:bookmarkStart w:id="619" w:name="_ENREF_604"/>
      <w:r w:rsidRPr="00407266">
        <w:rPr>
          <w:rFonts w:ascii="Arial" w:hAnsi="Arial" w:cs="Arial"/>
          <w:b w:val="0"/>
        </w:rPr>
        <w:lastRenderedPageBreak/>
        <w:t>604.</w:t>
      </w:r>
      <w:r w:rsidRPr="00407266">
        <w:rPr>
          <w:rFonts w:ascii="Arial" w:hAnsi="Arial" w:cs="Arial"/>
          <w:b w:val="0"/>
        </w:rPr>
        <w:tab/>
        <w:t>Jordan WP, Jr., Atkinson LE, Lai C (1998) Comparison of the skin irritation potential of two testosterone transdermal systems: an investigational system and a marketed product. Clinical Therapeutics 20:80-87</w:t>
      </w:r>
      <w:bookmarkEnd w:id="619"/>
    </w:p>
    <w:p w14:paraId="65C4C950" w14:textId="77777777" w:rsidR="006C618E" w:rsidRPr="00407266" w:rsidRDefault="006C618E" w:rsidP="00407266">
      <w:pPr>
        <w:pStyle w:val="EndNoteBibliography"/>
        <w:spacing w:line="276" w:lineRule="auto"/>
        <w:ind w:left="576" w:hanging="576"/>
        <w:rPr>
          <w:rFonts w:ascii="Arial" w:hAnsi="Arial" w:cs="Arial"/>
          <w:b w:val="0"/>
        </w:rPr>
      </w:pPr>
      <w:bookmarkStart w:id="620" w:name="_ENREF_605"/>
      <w:r w:rsidRPr="00407266">
        <w:rPr>
          <w:rFonts w:ascii="Arial" w:hAnsi="Arial" w:cs="Arial"/>
          <w:b w:val="0"/>
        </w:rPr>
        <w:t>605.</w:t>
      </w:r>
      <w:r w:rsidRPr="00407266">
        <w:rPr>
          <w:rFonts w:ascii="Arial" w:hAnsi="Arial" w:cs="Arial"/>
          <w:b w:val="0"/>
        </w:rPr>
        <w:tab/>
        <w:t>Jordan WP, Jr. (1997) Allergy and topical irritation associated with transdermal testosterone administration: a comparison of scrotal and nonscrotal transdermal systems. American Journal of Contact Dermatitis 8:108-113</w:t>
      </w:r>
      <w:bookmarkEnd w:id="620"/>
    </w:p>
    <w:p w14:paraId="32C4BFF6" w14:textId="77777777" w:rsidR="006C618E" w:rsidRPr="00407266" w:rsidRDefault="006C618E" w:rsidP="00407266">
      <w:pPr>
        <w:pStyle w:val="EndNoteBibliography"/>
        <w:spacing w:line="276" w:lineRule="auto"/>
        <w:ind w:left="576" w:hanging="576"/>
        <w:rPr>
          <w:rFonts w:ascii="Arial" w:hAnsi="Arial" w:cs="Arial"/>
          <w:b w:val="0"/>
        </w:rPr>
      </w:pPr>
      <w:bookmarkStart w:id="621" w:name="_ENREF_606"/>
      <w:r w:rsidRPr="00407266">
        <w:rPr>
          <w:rFonts w:ascii="Arial" w:hAnsi="Arial" w:cs="Arial"/>
          <w:b w:val="0"/>
        </w:rPr>
        <w:t>606.</w:t>
      </w:r>
      <w:r w:rsidRPr="00407266">
        <w:rPr>
          <w:rFonts w:ascii="Arial" w:hAnsi="Arial" w:cs="Arial"/>
          <w:b w:val="0"/>
        </w:rPr>
        <w:tab/>
        <w:t>Meikle AW, Mazer NA, Moellmer JF, Stringham JD, Tolman KG, Sanders SW, Odell WD (1992) Enhanced transdermal delivery of testosterone across nonscrotal skin produces physiological concentrations of testosterone and its metabolites in hypogonadal men. Journal of Clinical Endocrinology and Metabolism 74:623-628</w:t>
      </w:r>
      <w:bookmarkEnd w:id="621"/>
    </w:p>
    <w:p w14:paraId="0CB89E9C" w14:textId="77777777" w:rsidR="006C618E" w:rsidRPr="00407266" w:rsidRDefault="006C618E" w:rsidP="00407266">
      <w:pPr>
        <w:pStyle w:val="EndNoteBibliography"/>
        <w:spacing w:line="276" w:lineRule="auto"/>
        <w:ind w:left="576" w:hanging="576"/>
        <w:rPr>
          <w:rFonts w:ascii="Arial" w:hAnsi="Arial" w:cs="Arial"/>
          <w:b w:val="0"/>
        </w:rPr>
      </w:pPr>
      <w:bookmarkStart w:id="622" w:name="_ENREF_607"/>
      <w:r w:rsidRPr="00407266">
        <w:rPr>
          <w:rFonts w:ascii="Arial" w:hAnsi="Arial" w:cs="Arial"/>
          <w:b w:val="0"/>
        </w:rPr>
        <w:t>607.</w:t>
      </w:r>
      <w:r w:rsidRPr="00407266">
        <w:rPr>
          <w:rFonts w:ascii="Arial" w:hAnsi="Arial" w:cs="Arial"/>
          <w:b w:val="0"/>
        </w:rPr>
        <w:tab/>
        <w:t>Arver S, Dobs AS, Meikle AW, Caramelli KE, Rajaram L, Sanders SW, Mazer NA (1997) Long-term efficacy and safety of a permeation-enhanced testosterone transdermal system in hypogonadal men. Clinical Endocrinology 47:727-737</w:t>
      </w:r>
      <w:bookmarkEnd w:id="622"/>
    </w:p>
    <w:p w14:paraId="00C7F290" w14:textId="77777777" w:rsidR="006C618E" w:rsidRPr="00407266" w:rsidRDefault="006C618E" w:rsidP="00407266">
      <w:pPr>
        <w:pStyle w:val="EndNoteBibliography"/>
        <w:spacing w:line="276" w:lineRule="auto"/>
        <w:ind w:left="576" w:hanging="576"/>
        <w:rPr>
          <w:rFonts w:ascii="Arial" w:hAnsi="Arial" w:cs="Arial"/>
          <w:b w:val="0"/>
        </w:rPr>
      </w:pPr>
      <w:bookmarkStart w:id="623" w:name="_ENREF_608"/>
      <w:r w:rsidRPr="00407266">
        <w:rPr>
          <w:rFonts w:ascii="Arial" w:hAnsi="Arial" w:cs="Arial"/>
          <w:b w:val="0"/>
        </w:rPr>
        <w:t>608.</w:t>
      </w:r>
      <w:r w:rsidRPr="00407266">
        <w:rPr>
          <w:rFonts w:ascii="Arial" w:hAnsi="Arial" w:cs="Arial"/>
          <w:b w:val="0"/>
        </w:rPr>
        <w:tab/>
        <w:t>Shomaker TS, Zhang J, Ashburn MA (2001) A pilot study assessing the impact of heat on the transdermal delivery of testosterone. Journal of Clinical Pharmacology 41:677-682</w:t>
      </w:r>
      <w:bookmarkEnd w:id="623"/>
    </w:p>
    <w:p w14:paraId="313982DA" w14:textId="77777777" w:rsidR="006C618E" w:rsidRPr="00407266" w:rsidRDefault="006C618E" w:rsidP="00407266">
      <w:pPr>
        <w:pStyle w:val="EndNoteBibliography"/>
        <w:spacing w:line="276" w:lineRule="auto"/>
        <w:ind w:left="576" w:hanging="576"/>
        <w:rPr>
          <w:rFonts w:ascii="Arial" w:hAnsi="Arial" w:cs="Arial"/>
          <w:b w:val="0"/>
        </w:rPr>
      </w:pPr>
      <w:bookmarkStart w:id="624" w:name="_ENREF_609"/>
      <w:r w:rsidRPr="00407266">
        <w:rPr>
          <w:rFonts w:ascii="Arial" w:hAnsi="Arial" w:cs="Arial"/>
          <w:b w:val="0"/>
        </w:rPr>
        <w:t>609.</w:t>
      </w:r>
      <w:r w:rsidRPr="00407266">
        <w:rPr>
          <w:rFonts w:ascii="Arial" w:hAnsi="Arial" w:cs="Arial"/>
          <w:b w:val="0"/>
        </w:rPr>
        <w:tab/>
        <w:t>Bennett NJ (1998) A burn-like lesion caused by a testosterone transdermal system. Burns 24:478-480</w:t>
      </w:r>
      <w:bookmarkEnd w:id="624"/>
    </w:p>
    <w:p w14:paraId="2E7699D5" w14:textId="77777777" w:rsidR="006C618E" w:rsidRPr="00407266" w:rsidRDefault="006C618E" w:rsidP="00407266">
      <w:pPr>
        <w:pStyle w:val="EndNoteBibliography"/>
        <w:spacing w:line="276" w:lineRule="auto"/>
        <w:ind w:left="576" w:hanging="576"/>
        <w:rPr>
          <w:rFonts w:ascii="Arial" w:hAnsi="Arial" w:cs="Arial"/>
          <w:b w:val="0"/>
        </w:rPr>
      </w:pPr>
      <w:bookmarkStart w:id="625" w:name="_ENREF_610"/>
      <w:r w:rsidRPr="00407266">
        <w:rPr>
          <w:rFonts w:ascii="Arial" w:hAnsi="Arial" w:cs="Arial"/>
          <w:b w:val="0"/>
        </w:rPr>
        <w:t>610.</w:t>
      </w:r>
      <w:r w:rsidRPr="00407266">
        <w:rPr>
          <w:rFonts w:ascii="Arial" w:hAnsi="Arial" w:cs="Arial"/>
          <w:b w:val="0"/>
        </w:rPr>
        <w:tab/>
        <w:t>Wilson DE, Kaidbey K, Boike SC, Jorkasky DK (1998) Use of topical corticosteroid pretreatment to reduce the incidence and severity of skin reactions associated with testosterone transdermal therapy. Clinical Therapeutics 20:299-306</w:t>
      </w:r>
      <w:bookmarkEnd w:id="625"/>
    </w:p>
    <w:p w14:paraId="4EFABB6A" w14:textId="77777777" w:rsidR="006C618E" w:rsidRPr="00407266" w:rsidRDefault="006C618E" w:rsidP="00407266">
      <w:pPr>
        <w:pStyle w:val="EndNoteBibliography"/>
        <w:spacing w:line="276" w:lineRule="auto"/>
        <w:ind w:left="576" w:hanging="576"/>
        <w:rPr>
          <w:rFonts w:ascii="Arial" w:hAnsi="Arial" w:cs="Arial"/>
          <w:b w:val="0"/>
        </w:rPr>
      </w:pPr>
      <w:bookmarkStart w:id="626" w:name="_ENREF_611"/>
      <w:r w:rsidRPr="00407266">
        <w:rPr>
          <w:rFonts w:ascii="Arial" w:hAnsi="Arial" w:cs="Arial"/>
          <w:b w:val="0"/>
        </w:rPr>
        <w:t>611.</w:t>
      </w:r>
      <w:r w:rsidRPr="00407266">
        <w:rPr>
          <w:rFonts w:ascii="Arial" w:hAnsi="Arial" w:cs="Arial"/>
          <w:b w:val="0"/>
        </w:rPr>
        <w:tab/>
        <w:t>Guerin JF, Rollet J (1988) Inhibition of spermatogenesis in men using various combinations of oral progestagens and percutaneous or oral androgens. International Journal of Andrology 11:187-199</w:t>
      </w:r>
      <w:bookmarkEnd w:id="626"/>
    </w:p>
    <w:p w14:paraId="21AD66E2" w14:textId="77777777" w:rsidR="006C618E" w:rsidRPr="00407266" w:rsidRDefault="006C618E" w:rsidP="00407266">
      <w:pPr>
        <w:pStyle w:val="EndNoteBibliography"/>
        <w:spacing w:line="276" w:lineRule="auto"/>
        <w:ind w:left="576" w:hanging="576"/>
        <w:rPr>
          <w:rFonts w:ascii="Arial" w:hAnsi="Arial" w:cs="Arial"/>
          <w:b w:val="0"/>
        </w:rPr>
      </w:pPr>
      <w:bookmarkStart w:id="627" w:name="_ENREF_612"/>
      <w:r w:rsidRPr="00407266">
        <w:rPr>
          <w:rFonts w:ascii="Arial" w:hAnsi="Arial" w:cs="Arial"/>
          <w:b w:val="0"/>
        </w:rPr>
        <w:t>612.</w:t>
      </w:r>
      <w:r w:rsidRPr="00407266">
        <w:rPr>
          <w:rFonts w:ascii="Arial" w:hAnsi="Arial" w:cs="Arial"/>
          <w:b w:val="0"/>
        </w:rPr>
        <w:tab/>
        <w:t>Fiet J, Morville R, Chemana D, Villette JM, Gourmel B, Brerault JL, Dreux C (1982) Percutaneous absorption of 5a-dihydrotestosterone in man. I Plasma androgen and gonadotrophin levels in normal adult men after percutaneous administration of 5a-dihydrotestosterone. International Journal of Andrology 5:586-594</w:t>
      </w:r>
      <w:bookmarkEnd w:id="627"/>
    </w:p>
    <w:p w14:paraId="4B641BF8" w14:textId="77777777" w:rsidR="006C618E" w:rsidRPr="00407266" w:rsidRDefault="006C618E" w:rsidP="00407266">
      <w:pPr>
        <w:pStyle w:val="EndNoteBibliography"/>
        <w:spacing w:line="276" w:lineRule="auto"/>
        <w:ind w:left="576" w:hanging="576"/>
        <w:rPr>
          <w:rFonts w:ascii="Arial" w:hAnsi="Arial" w:cs="Arial"/>
          <w:b w:val="0"/>
        </w:rPr>
      </w:pPr>
      <w:bookmarkStart w:id="628" w:name="_ENREF_613"/>
      <w:r w:rsidRPr="00407266">
        <w:rPr>
          <w:rFonts w:ascii="Arial" w:hAnsi="Arial" w:cs="Arial"/>
          <w:b w:val="0"/>
        </w:rPr>
        <w:t>613.</w:t>
      </w:r>
      <w:r w:rsidRPr="00407266">
        <w:rPr>
          <w:rFonts w:ascii="Arial" w:hAnsi="Arial" w:cs="Arial"/>
          <w:b w:val="0"/>
        </w:rPr>
        <w:tab/>
        <w:t>Chemana D, Morville R, Fiet J, Villette JM, Tabuteau F, Brerault JL, Passa P (1982) Percutaneous absorption of 5a-dihydrotestosterone in man. II Percutaneous administration of 5a-dihydrotestosterone in hypogonadal men with idiopathic haemochromatosis; clinical, metabolic and hormonal effectiveness. International Journal of Andrology 5:595-606</w:t>
      </w:r>
      <w:bookmarkEnd w:id="628"/>
    </w:p>
    <w:p w14:paraId="49D1C9BF" w14:textId="77777777" w:rsidR="006C618E" w:rsidRPr="00407266" w:rsidRDefault="006C618E" w:rsidP="00407266">
      <w:pPr>
        <w:pStyle w:val="EndNoteBibliography"/>
        <w:spacing w:line="276" w:lineRule="auto"/>
        <w:ind w:left="576" w:hanging="576"/>
        <w:rPr>
          <w:rFonts w:ascii="Arial" w:hAnsi="Arial" w:cs="Arial"/>
          <w:b w:val="0"/>
        </w:rPr>
      </w:pPr>
      <w:bookmarkStart w:id="629" w:name="_ENREF_614"/>
      <w:r w:rsidRPr="00407266">
        <w:rPr>
          <w:rFonts w:ascii="Arial" w:hAnsi="Arial" w:cs="Arial"/>
          <w:b w:val="0"/>
        </w:rPr>
        <w:t>614.</w:t>
      </w:r>
      <w:r w:rsidRPr="00407266">
        <w:rPr>
          <w:rFonts w:ascii="Arial" w:hAnsi="Arial" w:cs="Arial"/>
          <w:b w:val="0"/>
        </w:rPr>
        <w:tab/>
        <w:t>Wang C, Iranmanesh A, Berman N, McDonald V, Steiner B, Ziel F, Faulkner SM, Dudley RE, Veldhuis JD, Swerdloff RS (1998) Comparative pharmacokinetics of three doses of percutaneous dihydrotestosterone gel in healthy elderly men--a clinical research center study. Journal of Clinical Endocrinology and Metabolism 83:2749-2757</w:t>
      </w:r>
      <w:bookmarkEnd w:id="629"/>
    </w:p>
    <w:p w14:paraId="49E93A74" w14:textId="77777777" w:rsidR="006C618E" w:rsidRPr="00407266" w:rsidRDefault="006C618E" w:rsidP="00407266">
      <w:pPr>
        <w:pStyle w:val="EndNoteBibliography"/>
        <w:spacing w:line="276" w:lineRule="auto"/>
        <w:ind w:left="576" w:hanging="576"/>
        <w:rPr>
          <w:rFonts w:ascii="Arial" w:hAnsi="Arial" w:cs="Arial"/>
          <w:b w:val="0"/>
        </w:rPr>
      </w:pPr>
      <w:bookmarkStart w:id="630" w:name="_ENREF_615"/>
      <w:r w:rsidRPr="00407266">
        <w:rPr>
          <w:rFonts w:ascii="Arial" w:hAnsi="Arial" w:cs="Arial"/>
          <w:b w:val="0"/>
        </w:rPr>
        <w:t>615.</w:t>
      </w:r>
      <w:r w:rsidRPr="00407266">
        <w:rPr>
          <w:rFonts w:ascii="Arial" w:hAnsi="Arial" w:cs="Arial"/>
          <w:b w:val="0"/>
        </w:rPr>
        <w:tab/>
        <w:t>Swerdloff RS, Wang C, Cunningham G, Dobs A, Iranmanesh A, Matsumoto AM, Snyder PJ, Weber T, Longstreth J, Berman N (2000) Long-term pharmacokinetics of transdermal testosterone gel in hypogonadal men. Journal of Clinical Endocrinology and Metabolism 85:4500-4510</w:t>
      </w:r>
      <w:bookmarkEnd w:id="630"/>
    </w:p>
    <w:p w14:paraId="03174924" w14:textId="77777777" w:rsidR="006C618E" w:rsidRPr="00407266" w:rsidRDefault="006C618E" w:rsidP="00407266">
      <w:pPr>
        <w:pStyle w:val="EndNoteBibliography"/>
        <w:spacing w:line="276" w:lineRule="auto"/>
        <w:ind w:left="576" w:hanging="576"/>
        <w:rPr>
          <w:rFonts w:ascii="Arial" w:hAnsi="Arial" w:cs="Arial"/>
          <w:b w:val="0"/>
        </w:rPr>
      </w:pPr>
      <w:bookmarkStart w:id="631" w:name="_ENREF_616"/>
      <w:r w:rsidRPr="00407266">
        <w:rPr>
          <w:rFonts w:ascii="Arial" w:hAnsi="Arial" w:cs="Arial"/>
          <w:b w:val="0"/>
        </w:rPr>
        <w:t>616.</w:t>
      </w:r>
      <w:r w:rsidRPr="00407266">
        <w:rPr>
          <w:rFonts w:ascii="Arial" w:hAnsi="Arial" w:cs="Arial"/>
          <w:b w:val="0"/>
        </w:rPr>
        <w:tab/>
        <w:t>Rolf C, Kemper S, Lemmnitz G, Eickenberg U, Nieschlag E (2002) Pharmacokinetics of a new transdermal testosterone gel in gonadotrophin-suppressed normal men. European Journal of Endocrinology 146:673-679</w:t>
      </w:r>
      <w:bookmarkEnd w:id="631"/>
    </w:p>
    <w:p w14:paraId="64C07B27" w14:textId="77777777" w:rsidR="006C618E" w:rsidRPr="00407266" w:rsidRDefault="006C618E" w:rsidP="00407266">
      <w:pPr>
        <w:pStyle w:val="EndNoteBibliography"/>
        <w:spacing w:line="276" w:lineRule="auto"/>
        <w:ind w:left="576" w:hanging="576"/>
        <w:rPr>
          <w:rFonts w:ascii="Arial" w:hAnsi="Arial" w:cs="Arial"/>
          <w:b w:val="0"/>
        </w:rPr>
      </w:pPr>
      <w:bookmarkStart w:id="632" w:name="_ENREF_617"/>
      <w:r w:rsidRPr="00407266">
        <w:rPr>
          <w:rFonts w:ascii="Arial" w:hAnsi="Arial" w:cs="Arial"/>
          <w:b w:val="0"/>
        </w:rPr>
        <w:t>617.</w:t>
      </w:r>
      <w:r w:rsidRPr="00407266">
        <w:rPr>
          <w:rFonts w:ascii="Arial" w:hAnsi="Arial" w:cs="Arial"/>
          <w:b w:val="0"/>
        </w:rPr>
        <w:tab/>
        <w:t xml:space="preserve">Steidle C, Schwartz S, Jacoby K, Sebree T, Smith T, Bachand R (2003) AA2500 testosterone gel normalizes androgen levels in aging males with improvements in body composition and sexual function. Journal of Clinical Endocrinology and </w:t>
      </w:r>
      <w:r w:rsidRPr="00407266">
        <w:rPr>
          <w:rFonts w:ascii="Arial" w:hAnsi="Arial" w:cs="Arial"/>
          <w:b w:val="0"/>
        </w:rPr>
        <w:lastRenderedPageBreak/>
        <w:t>Metabolism 88:2673-2681</w:t>
      </w:r>
      <w:bookmarkEnd w:id="632"/>
    </w:p>
    <w:p w14:paraId="3A20878A" w14:textId="77777777" w:rsidR="006C618E" w:rsidRPr="00407266" w:rsidRDefault="006C618E" w:rsidP="00407266">
      <w:pPr>
        <w:pStyle w:val="EndNoteBibliography"/>
        <w:spacing w:line="276" w:lineRule="auto"/>
        <w:ind w:left="576" w:hanging="576"/>
        <w:rPr>
          <w:rFonts w:ascii="Arial" w:hAnsi="Arial" w:cs="Arial"/>
          <w:b w:val="0"/>
        </w:rPr>
      </w:pPr>
      <w:bookmarkStart w:id="633" w:name="_ENREF_618"/>
      <w:r w:rsidRPr="00407266">
        <w:rPr>
          <w:rFonts w:ascii="Arial" w:hAnsi="Arial" w:cs="Arial"/>
          <w:b w:val="0"/>
        </w:rPr>
        <w:t>618.</w:t>
      </w:r>
      <w:r w:rsidRPr="00407266">
        <w:rPr>
          <w:rFonts w:ascii="Arial" w:hAnsi="Arial" w:cs="Arial"/>
          <w:b w:val="0"/>
        </w:rPr>
        <w:tab/>
        <w:t>McNicholas TA, Dean JD, Mulder H, Carnegie C, Jones NA (2003) A novel testosterone gel formulation normalizes androgen levels in hypogonadal men, with improvements in body composition and sexual function. BJU International 91:69-74</w:t>
      </w:r>
      <w:bookmarkEnd w:id="633"/>
    </w:p>
    <w:p w14:paraId="0F0E58CF" w14:textId="77777777" w:rsidR="006C618E" w:rsidRPr="00407266" w:rsidRDefault="006C618E" w:rsidP="00407266">
      <w:pPr>
        <w:pStyle w:val="EndNoteBibliography"/>
        <w:spacing w:line="276" w:lineRule="auto"/>
        <w:ind w:left="576" w:hanging="576"/>
        <w:rPr>
          <w:rFonts w:ascii="Arial" w:hAnsi="Arial" w:cs="Arial"/>
          <w:b w:val="0"/>
        </w:rPr>
      </w:pPr>
      <w:bookmarkStart w:id="634" w:name="_ENREF_619"/>
      <w:r w:rsidRPr="00407266">
        <w:rPr>
          <w:rFonts w:ascii="Arial" w:hAnsi="Arial" w:cs="Arial"/>
          <w:b w:val="0"/>
        </w:rPr>
        <w:t>619.</w:t>
      </w:r>
      <w:r w:rsidRPr="00407266">
        <w:rPr>
          <w:rFonts w:ascii="Arial" w:hAnsi="Arial" w:cs="Arial"/>
          <w:b w:val="0"/>
        </w:rPr>
        <w:tab/>
        <w:t>Kuhnert B, Byrne M, Simoni M, Kopcke W, Gerss J, Lemmnitz G, Nieschlag E (2005) Testosterone substitution with a new transdermal, hydroalcoholic gel applied to scrotal or non-scrotal skin: a multicentre trial. European Journal of Endocrinology 153:317-326</w:t>
      </w:r>
      <w:bookmarkEnd w:id="634"/>
    </w:p>
    <w:p w14:paraId="034CEFC5" w14:textId="77777777" w:rsidR="006C618E" w:rsidRPr="00407266" w:rsidRDefault="006C618E" w:rsidP="00407266">
      <w:pPr>
        <w:pStyle w:val="EndNoteBibliography"/>
        <w:spacing w:line="276" w:lineRule="auto"/>
        <w:ind w:left="576" w:hanging="576"/>
        <w:rPr>
          <w:rFonts w:ascii="Arial" w:hAnsi="Arial" w:cs="Arial"/>
          <w:b w:val="0"/>
        </w:rPr>
      </w:pPr>
      <w:bookmarkStart w:id="635" w:name="_ENREF_620"/>
      <w:r w:rsidRPr="00407266">
        <w:rPr>
          <w:rFonts w:ascii="Arial" w:hAnsi="Arial" w:cs="Arial"/>
          <w:b w:val="0"/>
        </w:rPr>
        <w:t>620.</w:t>
      </w:r>
      <w:r w:rsidRPr="00407266">
        <w:rPr>
          <w:rFonts w:ascii="Arial" w:hAnsi="Arial" w:cs="Arial"/>
          <w:b w:val="0"/>
        </w:rPr>
        <w:tab/>
        <w:t>Wang C, Ilani N, Arver S, McLachlan RI, Soulis T, Watkinson A (2011) Efficacy and safety of the 2% formulation of testosterone topical solution applied to the axillae in androgen-deficient men. Clinical Endocrinology 75:836-843</w:t>
      </w:r>
      <w:bookmarkEnd w:id="635"/>
    </w:p>
    <w:p w14:paraId="66319CC6" w14:textId="77777777" w:rsidR="006C618E" w:rsidRPr="00407266" w:rsidRDefault="006C618E" w:rsidP="00407266">
      <w:pPr>
        <w:pStyle w:val="EndNoteBibliography"/>
        <w:spacing w:line="276" w:lineRule="auto"/>
        <w:ind w:left="576" w:hanging="576"/>
        <w:rPr>
          <w:rFonts w:ascii="Arial" w:hAnsi="Arial" w:cs="Arial"/>
          <w:b w:val="0"/>
        </w:rPr>
      </w:pPr>
      <w:bookmarkStart w:id="636" w:name="_ENREF_621"/>
      <w:r w:rsidRPr="00407266">
        <w:rPr>
          <w:rFonts w:ascii="Arial" w:hAnsi="Arial" w:cs="Arial"/>
          <w:b w:val="0"/>
        </w:rPr>
        <w:t>621.</w:t>
      </w:r>
      <w:r w:rsidRPr="00407266">
        <w:rPr>
          <w:rFonts w:ascii="Arial" w:hAnsi="Arial" w:cs="Arial"/>
          <w:b w:val="0"/>
        </w:rPr>
        <w:tab/>
        <w:t>Muram D, Melby T, Alles Kingshill E (2012) Skin reactions in a phase 3 study of a testosterone topical solution applied to the axilla in hypogonadal men. Current Medical Research and Opinion 28:761-766</w:t>
      </w:r>
      <w:bookmarkEnd w:id="636"/>
    </w:p>
    <w:p w14:paraId="5729DBF7" w14:textId="77777777" w:rsidR="006C618E" w:rsidRPr="00407266" w:rsidRDefault="006C618E" w:rsidP="00407266">
      <w:pPr>
        <w:pStyle w:val="EndNoteBibliography"/>
        <w:spacing w:line="276" w:lineRule="auto"/>
        <w:ind w:left="576" w:hanging="576"/>
        <w:rPr>
          <w:rFonts w:ascii="Arial" w:hAnsi="Arial" w:cs="Arial"/>
          <w:b w:val="0"/>
        </w:rPr>
      </w:pPr>
      <w:bookmarkStart w:id="637" w:name="_ENREF_622"/>
      <w:r w:rsidRPr="00407266">
        <w:rPr>
          <w:rFonts w:ascii="Arial" w:hAnsi="Arial" w:cs="Arial"/>
          <w:b w:val="0"/>
        </w:rPr>
        <w:t>622.</w:t>
      </w:r>
      <w:r w:rsidRPr="00407266">
        <w:rPr>
          <w:rFonts w:ascii="Arial" w:hAnsi="Arial" w:cs="Arial"/>
          <w:b w:val="0"/>
        </w:rPr>
        <w:tab/>
        <w:t>Iyer R, Mok SF, Savkovic S, Turner L, Fraser G, Desai R, Jayadev V, Conway AJ, Handelsman DJ (2017) Pharmacokinetics of testosterone cream applied to scrotal skin. Andrology 5:725-731</w:t>
      </w:r>
      <w:bookmarkEnd w:id="637"/>
    </w:p>
    <w:p w14:paraId="1E800FE1" w14:textId="77777777" w:rsidR="006C618E" w:rsidRPr="00407266" w:rsidRDefault="006C618E" w:rsidP="00407266">
      <w:pPr>
        <w:pStyle w:val="EndNoteBibliography"/>
        <w:spacing w:line="276" w:lineRule="auto"/>
        <w:ind w:left="576" w:hanging="576"/>
        <w:rPr>
          <w:rFonts w:ascii="Arial" w:hAnsi="Arial" w:cs="Arial"/>
          <w:b w:val="0"/>
        </w:rPr>
      </w:pPr>
      <w:bookmarkStart w:id="638" w:name="_ENREF_623"/>
      <w:r w:rsidRPr="00407266">
        <w:rPr>
          <w:rFonts w:ascii="Arial" w:hAnsi="Arial" w:cs="Arial"/>
          <w:b w:val="0"/>
        </w:rPr>
        <w:t>623.</w:t>
      </w:r>
      <w:r w:rsidRPr="00407266">
        <w:rPr>
          <w:rFonts w:ascii="Arial" w:hAnsi="Arial" w:cs="Arial"/>
          <w:b w:val="0"/>
        </w:rPr>
        <w:tab/>
        <w:t>Delanoe D, Fougeyrollas B, Meyer L, Thonneau P (1984) Androgenisation of female partners of men on medroxyprogesterone acetate/percutaneous testosterone contraception. Lancet i:276</w:t>
      </w:r>
      <w:bookmarkEnd w:id="638"/>
    </w:p>
    <w:p w14:paraId="0AA28777" w14:textId="77777777" w:rsidR="006C618E" w:rsidRPr="00407266" w:rsidRDefault="006C618E" w:rsidP="00407266">
      <w:pPr>
        <w:pStyle w:val="EndNoteBibliography"/>
        <w:spacing w:line="276" w:lineRule="auto"/>
        <w:ind w:left="576" w:hanging="576"/>
        <w:rPr>
          <w:rFonts w:ascii="Arial" w:hAnsi="Arial" w:cs="Arial"/>
          <w:b w:val="0"/>
        </w:rPr>
      </w:pPr>
      <w:bookmarkStart w:id="639" w:name="_ENREF_624"/>
      <w:r w:rsidRPr="00407266">
        <w:rPr>
          <w:rFonts w:ascii="Arial" w:hAnsi="Arial" w:cs="Arial"/>
          <w:b w:val="0"/>
        </w:rPr>
        <w:t>624.</w:t>
      </w:r>
      <w:r w:rsidRPr="00407266">
        <w:rPr>
          <w:rFonts w:ascii="Arial" w:hAnsi="Arial" w:cs="Arial"/>
          <w:b w:val="0"/>
        </w:rPr>
        <w:tab/>
        <w:t>Moore N, Paux G, Noblet C, Andrejak M (1988) Spouse-related drug side-effects. Lancet 1:468</w:t>
      </w:r>
      <w:bookmarkEnd w:id="639"/>
    </w:p>
    <w:p w14:paraId="107C587C" w14:textId="77777777" w:rsidR="006C618E" w:rsidRPr="00407266" w:rsidRDefault="006C618E" w:rsidP="00407266">
      <w:pPr>
        <w:pStyle w:val="EndNoteBibliography"/>
        <w:spacing w:line="276" w:lineRule="auto"/>
        <w:ind w:left="576" w:hanging="576"/>
        <w:rPr>
          <w:rFonts w:ascii="Arial" w:hAnsi="Arial" w:cs="Arial"/>
          <w:b w:val="0"/>
        </w:rPr>
      </w:pPr>
      <w:bookmarkStart w:id="640" w:name="_ENREF_625"/>
      <w:r w:rsidRPr="00407266">
        <w:rPr>
          <w:rFonts w:ascii="Arial" w:hAnsi="Arial" w:cs="Arial"/>
          <w:b w:val="0"/>
        </w:rPr>
        <w:t>625.</w:t>
      </w:r>
      <w:r w:rsidRPr="00407266">
        <w:rPr>
          <w:rFonts w:ascii="Arial" w:hAnsi="Arial" w:cs="Arial"/>
          <w:b w:val="0"/>
        </w:rPr>
        <w:tab/>
        <w:t>de Ronde W (2009) Hyperandrogenism after transfer of topical testosterone gel: case report and review of published and unpublished studies. Human Reproduction 24:425-428</w:t>
      </w:r>
      <w:bookmarkEnd w:id="640"/>
    </w:p>
    <w:p w14:paraId="512D849C" w14:textId="77777777" w:rsidR="006C618E" w:rsidRPr="00407266" w:rsidRDefault="006C618E" w:rsidP="00407266">
      <w:pPr>
        <w:pStyle w:val="EndNoteBibliography"/>
        <w:spacing w:line="276" w:lineRule="auto"/>
        <w:ind w:left="576" w:hanging="576"/>
        <w:rPr>
          <w:rFonts w:ascii="Arial" w:hAnsi="Arial" w:cs="Arial"/>
          <w:b w:val="0"/>
        </w:rPr>
      </w:pPr>
      <w:bookmarkStart w:id="641" w:name="_ENREF_626"/>
      <w:r w:rsidRPr="00407266">
        <w:rPr>
          <w:rFonts w:ascii="Arial" w:hAnsi="Arial" w:cs="Arial"/>
          <w:b w:val="0"/>
        </w:rPr>
        <w:t>626.</w:t>
      </w:r>
      <w:r w:rsidRPr="00407266">
        <w:rPr>
          <w:rFonts w:ascii="Arial" w:hAnsi="Arial" w:cs="Arial"/>
          <w:b w:val="0"/>
        </w:rPr>
        <w:tab/>
        <w:t>Yu YM, Punyasavatsu N, Elder D, D'Ercole AJ (1999) Sexual development in a two-year-old boy induced by topical exposure to testosterone. Pediatrics 104:e23</w:t>
      </w:r>
      <w:bookmarkEnd w:id="641"/>
    </w:p>
    <w:p w14:paraId="045FFE44" w14:textId="77777777" w:rsidR="006C618E" w:rsidRPr="00407266" w:rsidRDefault="006C618E" w:rsidP="00407266">
      <w:pPr>
        <w:pStyle w:val="EndNoteBibliography"/>
        <w:spacing w:line="276" w:lineRule="auto"/>
        <w:ind w:left="576" w:hanging="576"/>
        <w:rPr>
          <w:rFonts w:ascii="Arial" w:hAnsi="Arial" w:cs="Arial"/>
          <w:b w:val="0"/>
        </w:rPr>
      </w:pPr>
      <w:bookmarkStart w:id="642" w:name="_ENREF_627"/>
      <w:r w:rsidRPr="00407266">
        <w:rPr>
          <w:rFonts w:ascii="Arial" w:hAnsi="Arial" w:cs="Arial"/>
          <w:b w:val="0"/>
        </w:rPr>
        <w:t>627.</w:t>
      </w:r>
      <w:r w:rsidRPr="00407266">
        <w:rPr>
          <w:rFonts w:ascii="Arial" w:hAnsi="Arial" w:cs="Arial"/>
          <w:b w:val="0"/>
        </w:rPr>
        <w:tab/>
        <w:t>Bhowmick SK, Ricke T, Rettig KR (2007) Sexual precocity in a 16-month-old boy induced by indirect topical exposure to testosterone. Clinical Pediatrics 46:540-543</w:t>
      </w:r>
      <w:bookmarkEnd w:id="642"/>
    </w:p>
    <w:p w14:paraId="259A357C" w14:textId="77777777" w:rsidR="006C618E" w:rsidRPr="00407266" w:rsidRDefault="006C618E" w:rsidP="00407266">
      <w:pPr>
        <w:pStyle w:val="EndNoteBibliography"/>
        <w:spacing w:line="276" w:lineRule="auto"/>
        <w:ind w:left="576" w:hanging="576"/>
        <w:rPr>
          <w:rFonts w:ascii="Arial" w:hAnsi="Arial" w:cs="Arial"/>
          <w:b w:val="0"/>
        </w:rPr>
      </w:pPr>
      <w:bookmarkStart w:id="643" w:name="_ENREF_628"/>
      <w:r w:rsidRPr="00407266">
        <w:rPr>
          <w:rFonts w:ascii="Arial" w:hAnsi="Arial" w:cs="Arial"/>
          <w:b w:val="0"/>
        </w:rPr>
        <w:t>628.</w:t>
      </w:r>
      <w:r w:rsidRPr="00407266">
        <w:rPr>
          <w:rFonts w:ascii="Arial" w:hAnsi="Arial" w:cs="Arial"/>
          <w:b w:val="0"/>
        </w:rPr>
        <w:tab/>
        <w:t>Brachet C, Vermeulen J, Heinrichs C (2005) Children's virilization and the use of a testosterone gel by their fathers. European Journal of Pediatrics 164:646-647</w:t>
      </w:r>
      <w:bookmarkEnd w:id="643"/>
    </w:p>
    <w:p w14:paraId="2AE2601F" w14:textId="77777777" w:rsidR="006C618E" w:rsidRPr="00407266" w:rsidRDefault="006C618E" w:rsidP="00407266">
      <w:pPr>
        <w:pStyle w:val="EndNoteBibliography"/>
        <w:spacing w:line="276" w:lineRule="auto"/>
        <w:ind w:left="576" w:hanging="576"/>
        <w:rPr>
          <w:rFonts w:ascii="Arial" w:hAnsi="Arial" w:cs="Arial"/>
          <w:b w:val="0"/>
        </w:rPr>
      </w:pPr>
      <w:bookmarkStart w:id="644" w:name="_ENREF_629"/>
      <w:r w:rsidRPr="00407266">
        <w:rPr>
          <w:rFonts w:ascii="Arial" w:hAnsi="Arial" w:cs="Arial"/>
          <w:b w:val="0"/>
        </w:rPr>
        <w:t>629.</w:t>
      </w:r>
      <w:r w:rsidRPr="00407266">
        <w:rPr>
          <w:rFonts w:ascii="Arial" w:hAnsi="Arial" w:cs="Arial"/>
          <w:b w:val="0"/>
        </w:rPr>
        <w:tab/>
        <w:t>Svoren BM, Wolfsdorf JI (2005) Sexual development in a 21 month-old boy caused by testosterone contamination of a topical hydrocortisone cream. Journal of Pediatric Endocrinology and Metabolism 18:507-510</w:t>
      </w:r>
      <w:bookmarkEnd w:id="644"/>
    </w:p>
    <w:p w14:paraId="74891C62" w14:textId="77777777" w:rsidR="006C618E" w:rsidRPr="00407266" w:rsidRDefault="006C618E" w:rsidP="00407266">
      <w:pPr>
        <w:pStyle w:val="EndNoteBibliography"/>
        <w:spacing w:line="276" w:lineRule="auto"/>
        <w:ind w:left="576" w:hanging="576"/>
        <w:rPr>
          <w:rFonts w:ascii="Arial" w:hAnsi="Arial" w:cs="Arial"/>
          <w:b w:val="0"/>
        </w:rPr>
      </w:pPr>
      <w:bookmarkStart w:id="645" w:name="_ENREF_630"/>
      <w:r w:rsidRPr="00407266">
        <w:rPr>
          <w:rFonts w:ascii="Arial" w:hAnsi="Arial" w:cs="Arial"/>
          <w:b w:val="0"/>
        </w:rPr>
        <w:t>630.</w:t>
      </w:r>
      <w:r w:rsidRPr="00407266">
        <w:rPr>
          <w:rFonts w:ascii="Arial" w:hAnsi="Arial" w:cs="Arial"/>
          <w:b w:val="0"/>
        </w:rPr>
        <w:tab/>
        <w:t>Kunz GJ, Klein KO, Clemons RD, Gottschalk ME, Jones KL (2004) Virilization of young children after topical androgen use by their parents. Pediatrics 114:282-284</w:t>
      </w:r>
      <w:bookmarkEnd w:id="645"/>
    </w:p>
    <w:p w14:paraId="2E9B332B" w14:textId="77777777" w:rsidR="006C618E" w:rsidRPr="00407266" w:rsidRDefault="006C618E" w:rsidP="00407266">
      <w:pPr>
        <w:pStyle w:val="EndNoteBibliography"/>
        <w:spacing w:line="276" w:lineRule="auto"/>
        <w:ind w:left="576" w:hanging="576"/>
        <w:rPr>
          <w:rFonts w:ascii="Arial" w:hAnsi="Arial" w:cs="Arial"/>
          <w:b w:val="0"/>
        </w:rPr>
      </w:pPr>
      <w:bookmarkStart w:id="646" w:name="_ENREF_631"/>
      <w:r w:rsidRPr="00407266">
        <w:rPr>
          <w:rFonts w:ascii="Arial" w:hAnsi="Arial" w:cs="Arial"/>
          <w:b w:val="0"/>
        </w:rPr>
        <w:t>631.</w:t>
      </w:r>
      <w:r w:rsidRPr="00407266">
        <w:rPr>
          <w:rFonts w:ascii="Arial" w:hAnsi="Arial" w:cs="Arial"/>
          <w:b w:val="0"/>
        </w:rPr>
        <w:tab/>
        <w:t>Franklin SL, Geffner ME (2003) Precocious puberty secondary to topical testosterone exposure. Journal of Pediatric Endocrinology and Metabolism 16:107-110</w:t>
      </w:r>
      <w:bookmarkEnd w:id="646"/>
    </w:p>
    <w:p w14:paraId="183AA91B" w14:textId="77777777" w:rsidR="006C618E" w:rsidRPr="00407266" w:rsidRDefault="006C618E" w:rsidP="00407266">
      <w:pPr>
        <w:pStyle w:val="EndNoteBibliography"/>
        <w:spacing w:line="276" w:lineRule="auto"/>
        <w:ind w:left="576" w:hanging="576"/>
        <w:rPr>
          <w:rFonts w:ascii="Arial" w:hAnsi="Arial" w:cs="Arial"/>
          <w:b w:val="0"/>
        </w:rPr>
      </w:pPr>
      <w:bookmarkStart w:id="647" w:name="_ENREF_632"/>
      <w:r w:rsidRPr="00407266">
        <w:rPr>
          <w:rFonts w:ascii="Arial" w:hAnsi="Arial" w:cs="Arial"/>
          <w:b w:val="0"/>
        </w:rPr>
        <w:t>632.</w:t>
      </w:r>
      <w:r w:rsidRPr="00407266">
        <w:rPr>
          <w:rFonts w:ascii="Arial" w:hAnsi="Arial" w:cs="Arial"/>
          <w:b w:val="0"/>
        </w:rPr>
        <w:tab/>
        <w:t>Stahlman J, Britto M, Fitzpatrick S, McWhirter C, Testino SA, Brennan JJ, Zumbrunnen TL (2012) Serum testosterone levels in non-dosed females after secondary exposure to 1.62% testosterone gel: effects of clothing barrier on testosterone absorption. Current Medical Research and Opinion 28:291-301</w:t>
      </w:r>
      <w:bookmarkEnd w:id="647"/>
    </w:p>
    <w:p w14:paraId="5A466013" w14:textId="77777777" w:rsidR="006C618E" w:rsidRPr="00407266" w:rsidRDefault="006C618E" w:rsidP="00407266">
      <w:pPr>
        <w:pStyle w:val="EndNoteBibliography"/>
        <w:spacing w:line="276" w:lineRule="auto"/>
        <w:ind w:left="576" w:hanging="576"/>
        <w:rPr>
          <w:rFonts w:ascii="Arial" w:hAnsi="Arial" w:cs="Arial"/>
          <w:b w:val="0"/>
        </w:rPr>
      </w:pPr>
      <w:bookmarkStart w:id="648" w:name="_ENREF_633"/>
      <w:r w:rsidRPr="00407266">
        <w:rPr>
          <w:rFonts w:ascii="Arial" w:hAnsi="Arial" w:cs="Arial"/>
          <w:b w:val="0"/>
        </w:rPr>
        <w:t>633.</w:t>
      </w:r>
      <w:r w:rsidRPr="00407266">
        <w:rPr>
          <w:rFonts w:ascii="Arial" w:hAnsi="Arial" w:cs="Arial"/>
          <w:b w:val="0"/>
        </w:rPr>
        <w:tab/>
        <w:t>Mazer N, Fisher D, Fischer J, Cosgrove M, Bell D, Eilers B (2005) Transfer of transdermally applied testosterone to clothing: a comparison of a testosterone patch versus a testosterone gel. J Sex Med 2:227-234</w:t>
      </w:r>
      <w:bookmarkEnd w:id="648"/>
    </w:p>
    <w:p w14:paraId="29712965" w14:textId="77777777" w:rsidR="006C618E" w:rsidRPr="00407266" w:rsidRDefault="006C618E" w:rsidP="00407266">
      <w:pPr>
        <w:pStyle w:val="EndNoteBibliography"/>
        <w:spacing w:line="276" w:lineRule="auto"/>
        <w:ind w:left="576" w:hanging="576"/>
        <w:rPr>
          <w:rFonts w:ascii="Arial" w:hAnsi="Arial" w:cs="Arial"/>
          <w:b w:val="0"/>
        </w:rPr>
      </w:pPr>
      <w:bookmarkStart w:id="649" w:name="_ENREF_634"/>
      <w:r w:rsidRPr="00407266">
        <w:rPr>
          <w:rFonts w:ascii="Arial" w:hAnsi="Arial" w:cs="Arial"/>
          <w:b w:val="0"/>
        </w:rPr>
        <w:t>634.</w:t>
      </w:r>
      <w:r w:rsidRPr="00407266">
        <w:rPr>
          <w:rFonts w:ascii="Arial" w:hAnsi="Arial" w:cs="Arial"/>
          <w:b w:val="0"/>
        </w:rPr>
        <w:tab/>
        <w:t xml:space="preserve">Stahlman J, Britto M, Fitzpatrick S, McWhirter C, Testino SA, Brennan JJ, Zumbrunnen TL (2012) Effect of application site, clothing barrier, and application site washing on testosterone transfer with a 1.62% testosterone gel. Current Medical </w:t>
      </w:r>
      <w:r w:rsidRPr="00407266">
        <w:rPr>
          <w:rFonts w:ascii="Arial" w:hAnsi="Arial" w:cs="Arial"/>
          <w:b w:val="0"/>
        </w:rPr>
        <w:lastRenderedPageBreak/>
        <w:t>Research and Opinion 28:281-290</w:t>
      </w:r>
      <w:bookmarkEnd w:id="649"/>
    </w:p>
    <w:p w14:paraId="46A13DC9" w14:textId="77777777" w:rsidR="006C618E" w:rsidRPr="00407266" w:rsidRDefault="006C618E" w:rsidP="00407266">
      <w:pPr>
        <w:pStyle w:val="EndNoteBibliography"/>
        <w:spacing w:line="276" w:lineRule="auto"/>
        <w:ind w:left="576" w:hanging="576"/>
        <w:rPr>
          <w:rFonts w:ascii="Arial" w:hAnsi="Arial" w:cs="Arial"/>
          <w:b w:val="0"/>
        </w:rPr>
      </w:pPr>
      <w:bookmarkStart w:id="650" w:name="_ENREF_635"/>
      <w:r w:rsidRPr="00407266">
        <w:rPr>
          <w:rFonts w:ascii="Arial" w:hAnsi="Arial" w:cs="Arial"/>
          <w:b w:val="0"/>
        </w:rPr>
        <w:t>635.</w:t>
      </w:r>
      <w:r w:rsidRPr="00407266">
        <w:rPr>
          <w:rFonts w:ascii="Arial" w:hAnsi="Arial" w:cs="Arial"/>
          <w:b w:val="0"/>
        </w:rPr>
        <w:tab/>
        <w:t>Rolf C, Kemper S, Lemmnitz G, Eickenberg U, Nieschlag E (2002) Pharmacokinetics of a new transdermal testosterone gel in gonadotrophin-suppressed normal men. Eur J Endocrinol 146:673-679</w:t>
      </w:r>
      <w:bookmarkEnd w:id="650"/>
    </w:p>
    <w:p w14:paraId="310DF99E" w14:textId="77777777" w:rsidR="006C618E" w:rsidRPr="00407266" w:rsidRDefault="006C618E" w:rsidP="00407266">
      <w:pPr>
        <w:pStyle w:val="EndNoteBibliography"/>
        <w:spacing w:line="276" w:lineRule="auto"/>
        <w:ind w:left="576" w:hanging="576"/>
        <w:rPr>
          <w:rFonts w:ascii="Arial" w:hAnsi="Arial" w:cs="Arial"/>
          <w:b w:val="0"/>
        </w:rPr>
      </w:pPr>
      <w:bookmarkStart w:id="651" w:name="_ENREF_636"/>
      <w:r w:rsidRPr="00407266">
        <w:rPr>
          <w:rFonts w:ascii="Arial" w:hAnsi="Arial" w:cs="Arial"/>
          <w:b w:val="0"/>
        </w:rPr>
        <w:t>636.</w:t>
      </w:r>
      <w:r w:rsidRPr="00407266">
        <w:rPr>
          <w:rFonts w:ascii="Arial" w:hAnsi="Arial" w:cs="Arial"/>
          <w:b w:val="0"/>
        </w:rPr>
        <w:tab/>
        <w:t>de Ronde W, Vogel S, Bui HN, Heijboer AC (2011) Reduction in 24-hour plasma testosterone levels in subjects who showered 15 or 30 minutes after application of testosterone gel. Pharmacotherapy 31:248-252</w:t>
      </w:r>
      <w:bookmarkEnd w:id="651"/>
    </w:p>
    <w:p w14:paraId="796F0BB6" w14:textId="77777777" w:rsidR="006C618E" w:rsidRPr="00407266" w:rsidRDefault="006C618E" w:rsidP="00407266">
      <w:pPr>
        <w:pStyle w:val="EndNoteBibliography"/>
        <w:spacing w:line="276" w:lineRule="auto"/>
        <w:ind w:left="576" w:hanging="576"/>
        <w:rPr>
          <w:rFonts w:ascii="Arial" w:hAnsi="Arial" w:cs="Arial"/>
          <w:b w:val="0"/>
        </w:rPr>
      </w:pPr>
      <w:bookmarkStart w:id="652" w:name="_ENREF_637"/>
      <w:r w:rsidRPr="00407266">
        <w:rPr>
          <w:rFonts w:ascii="Arial" w:hAnsi="Arial" w:cs="Arial"/>
          <w:b w:val="0"/>
        </w:rPr>
        <w:t>637.</w:t>
      </w:r>
      <w:r w:rsidRPr="00407266">
        <w:rPr>
          <w:rFonts w:ascii="Arial" w:hAnsi="Arial" w:cs="Arial"/>
          <w:b w:val="0"/>
        </w:rPr>
        <w:tab/>
        <w:t>Rolf C, Knie U, Lemmnitz G, Nieschlag E (2002) Interpersonal testosterone transfer after topical application of a newly developed testosterone gel preparation. Clin Endocrinol (Oxf) 56:637-641</w:t>
      </w:r>
      <w:bookmarkEnd w:id="652"/>
    </w:p>
    <w:p w14:paraId="7B0B70EE" w14:textId="77777777" w:rsidR="006C618E" w:rsidRPr="00407266" w:rsidRDefault="006C618E" w:rsidP="00407266">
      <w:pPr>
        <w:pStyle w:val="EndNoteBibliography"/>
        <w:spacing w:line="276" w:lineRule="auto"/>
        <w:ind w:left="576" w:hanging="576"/>
        <w:rPr>
          <w:rFonts w:ascii="Arial" w:hAnsi="Arial" w:cs="Arial"/>
          <w:b w:val="0"/>
        </w:rPr>
      </w:pPr>
      <w:bookmarkStart w:id="653" w:name="_ENREF_638"/>
      <w:r w:rsidRPr="00407266">
        <w:rPr>
          <w:rFonts w:ascii="Arial" w:hAnsi="Arial" w:cs="Arial"/>
          <w:b w:val="0"/>
        </w:rPr>
        <w:t>638.</w:t>
      </w:r>
      <w:r w:rsidRPr="00407266">
        <w:rPr>
          <w:rFonts w:ascii="Arial" w:hAnsi="Arial" w:cs="Arial"/>
          <w:b w:val="0"/>
        </w:rPr>
        <w:tab/>
        <w:t>Burris AS, Ewing LL, Sherins RJ (1988) Initial trial of slow-release testosterone microspheres in hypogonadal men. Fertility and Sterility 50:493-497</w:t>
      </w:r>
      <w:bookmarkEnd w:id="653"/>
    </w:p>
    <w:p w14:paraId="67D959EE" w14:textId="77777777" w:rsidR="006C618E" w:rsidRPr="00407266" w:rsidRDefault="006C618E" w:rsidP="00407266">
      <w:pPr>
        <w:pStyle w:val="EndNoteBibliography"/>
        <w:spacing w:line="276" w:lineRule="auto"/>
        <w:ind w:left="576" w:hanging="576"/>
        <w:rPr>
          <w:rFonts w:ascii="Arial" w:hAnsi="Arial" w:cs="Arial"/>
          <w:b w:val="0"/>
        </w:rPr>
      </w:pPr>
      <w:bookmarkStart w:id="654" w:name="_ENREF_639"/>
      <w:r w:rsidRPr="00407266">
        <w:rPr>
          <w:rFonts w:ascii="Arial" w:hAnsi="Arial" w:cs="Arial"/>
          <w:b w:val="0"/>
        </w:rPr>
        <w:t>639.</w:t>
      </w:r>
      <w:r w:rsidRPr="00407266">
        <w:rPr>
          <w:rFonts w:ascii="Arial" w:hAnsi="Arial" w:cs="Arial"/>
          <w:b w:val="0"/>
        </w:rPr>
        <w:tab/>
        <w:t>Bhasin S, Swerdloff RS, Steiner B, Peterson MA, Meridores T, Galmirini M, Pandian MR, Goldberg R, Berman N (1992) A biodegradable testosterone microcapsule formulation provides uniform eugonadal levels of testosterone for 10-11 weeks in hypogonadal men. Journal of Clinical Endocrinology and Metabolism 74:75-83</w:t>
      </w:r>
      <w:bookmarkEnd w:id="654"/>
    </w:p>
    <w:p w14:paraId="584BA3D0" w14:textId="77777777" w:rsidR="006C618E" w:rsidRPr="00407266" w:rsidRDefault="006C618E" w:rsidP="00407266">
      <w:pPr>
        <w:pStyle w:val="EndNoteBibliography"/>
        <w:spacing w:line="276" w:lineRule="auto"/>
        <w:ind w:left="576" w:hanging="576"/>
        <w:rPr>
          <w:rFonts w:ascii="Arial" w:hAnsi="Arial" w:cs="Arial"/>
          <w:b w:val="0"/>
        </w:rPr>
      </w:pPr>
      <w:bookmarkStart w:id="655" w:name="_ENREF_640"/>
      <w:r w:rsidRPr="00407266">
        <w:rPr>
          <w:rFonts w:ascii="Arial" w:hAnsi="Arial" w:cs="Arial"/>
          <w:b w:val="0"/>
        </w:rPr>
        <w:t>640.</w:t>
      </w:r>
      <w:r w:rsidRPr="00407266">
        <w:rPr>
          <w:rFonts w:ascii="Arial" w:hAnsi="Arial" w:cs="Arial"/>
          <w:b w:val="0"/>
        </w:rPr>
        <w:tab/>
        <w:t>Amory JK, Anawalt BD, Blaskovich PD, Gilchriest J, Nuwayser ES, Matsumoto AM (2002) Testosterone release from a subcutaneous, biodegradable microcapsule formulation (Viatrel) in hypogonadal men. Journal of Andrology 23:84-91</w:t>
      </w:r>
      <w:bookmarkEnd w:id="655"/>
    </w:p>
    <w:p w14:paraId="2C4AB20E" w14:textId="77777777" w:rsidR="006C618E" w:rsidRPr="00407266" w:rsidRDefault="006C618E" w:rsidP="00407266">
      <w:pPr>
        <w:pStyle w:val="EndNoteBibliography"/>
        <w:spacing w:line="276" w:lineRule="auto"/>
        <w:ind w:left="576" w:hanging="576"/>
        <w:rPr>
          <w:rFonts w:ascii="Arial" w:hAnsi="Arial" w:cs="Arial"/>
          <w:b w:val="0"/>
        </w:rPr>
      </w:pPr>
      <w:bookmarkStart w:id="656" w:name="_ENREF_641"/>
      <w:r w:rsidRPr="00407266">
        <w:rPr>
          <w:rFonts w:ascii="Arial" w:hAnsi="Arial" w:cs="Arial"/>
          <w:b w:val="0"/>
        </w:rPr>
        <w:t>641.</w:t>
      </w:r>
      <w:r w:rsidRPr="00407266">
        <w:rPr>
          <w:rFonts w:ascii="Arial" w:hAnsi="Arial" w:cs="Arial"/>
          <w:b w:val="0"/>
        </w:rPr>
        <w:tab/>
        <w:t>Page ST, Bremner WJ, Clark RV, Bush MA, Zhi H, Caricofe RB, Smith PM, Amory JK (2008) Nanomilled oral testosterone plus dutasteride effectively normalizes serum testosterone in normal men with induced hypogonadism. Journal of Andrology 29:222-227</w:t>
      </w:r>
      <w:bookmarkEnd w:id="656"/>
    </w:p>
    <w:p w14:paraId="5F669B1E" w14:textId="77777777" w:rsidR="006C618E" w:rsidRPr="00407266" w:rsidRDefault="006C618E" w:rsidP="00407266">
      <w:pPr>
        <w:pStyle w:val="EndNoteBibliography"/>
        <w:spacing w:line="276" w:lineRule="auto"/>
        <w:ind w:left="576" w:hanging="576"/>
        <w:rPr>
          <w:rFonts w:ascii="Arial" w:hAnsi="Arial" w:cs="Arial"/>
          <w:b w:val="0"/>
        </w:rPr>
      </w:pPr>
      <w:bookmarkStart w:id="657" w:name="_ENREF_642"/>
      <w:r w:rsidRPr="00407266">
        <w:rPr>
          <w:rFonts w:ascii="Arial" w:hAnsi="Arial" w:cs="Arial"/>
          <w:b w:val="0"/>
        </w:rPr>
        <w:t>642.</w:t>
      </w:r>
      <w:r w:rsidRPr="00407266">
        <w:rPr>
          <w:rFonts w:ascii="Arial" w:hAnsi="Arial" w:cs="Arial"/>
          <w:b w:val="0"/>
        </w:rPr>
        <w:tab/>
        <w:t>Amory JK, Bremner WJ (2005) Oral testosterone in oil plus dutasteride in men: a pharmacokinetic study. Journal of Clinical Endocrinology and Metabolism 90:2610-2617</w:t>
      </w:r>
      <w:bookmarkEnd w:id="657"/>
    </w:p>
    <w:p w14:paraId="0C1FE2DE" w14:textId="77777777" w:rsidR="006C618E" w:rsidRPr="00407266" w:rsidRDefault="006C618E" w:rsidP="00407266">
      <w:pPr>
        <w:pStyle w:val="EndNoteBibliography"/>
        <w:spacing w:line="276" w:lineRule="auto"/>
        <w:ind w:left="576" w:hanging="576"/>
        <w:rPr>
          <w:rFonts w:ascii="Arial" w:hAnsi="Arial" w:cs="Arial"/>
          <w:b w:val="0"/>
        </w:rPr>
      </w:pPr>
      <w:bookmarkStart w:id="658" w:name="_ENREF_643"/>
      <w:r w:rsidRPr="00407266">
        <w:rPr>
          <w:rFonts w:ascii="Arial" w:hAnsi="Arial" w:cs="Arial"/>
          <w:b w:val="0"/>
        </w:rPr>
        <w:t>643.</w:t>
      </w:r>
      <w:r w:rsidRPr="00407266">
        <w:rPr>
          <w:rFonts w:ascii="Arial" w:hAnsi="Arial" w:cs="Arial"/>
          <w:b w:val="0"/>
        </w:rPr>
        <w:tab/>
        <w:t>Amory JK, Page ST, Bremner WJ (2006) Oral testosterone in oil: pharmacokinetic effects of 5alpha reduction by finasteride or dutasteride and food intake in men. Journal of Andrology 27:72-78</w:t>
      </w:r>
      <w:bookmarkEnd w:id="658"/>
    </w:p>
    <w:p w14:paraId="65CACAEB" w14:textId="77777777" w:rsidR="006C618E" w:rsidRPr="00407266" w:rsidRDefault="006C618E" w:rsidP="00407266">
      <w:pPr>
        <w:pStyle w:val="EndNoteBibliography"/>
        <w:spacing w:line="276" w:lineRule="auto"/>
        <w:ind w:left="576" w:hanging="576"/>
        <w:rPr>
          <w:rFonts w:ascii="Arial" w:hAnsi="Arial" w:cs="Arial"/>
          <w:b w:val="0"/>
        </w:rPr>
      </w:pPr>
      <w:bookmarkStart w:id="659" w:name="_ENREF_644"/>
      <w:r w:rsidRPr="00407266">
        <w:rPr>
          <w:rFonts w:ascii="Arial" w:hAnsi="Arial" w:cs="Arial"/>
          <w:b w:val="0"/>
        </w:rPr>
        <w:t>644.</w:t>
      </w:r>
      <w:r w:rsidRPr="00407266">
        <w:rPr>
          <w:rFonts w:ascii="Arial" w:hAnsi="Arial" w:cs="Arial"/>
          <w:b w:val="0"/>
        </w:rPr>
        <w:tab/>
        <w:t>Johnsen SG, Kampmann JP, Bennet EP, Jorgensen F (1976) Enzyme induction by oral testosterone. Clinical Pharmacology and Therapeutics 20:233-237</w:t>
      </w:r>
      <w:bookmarkEnd w:id="659"/>
    </w:p>
    <w:p w14:paraId="78E71F37" w14:textId="77777777" w:rsidR="006C618E" w:rsidRPr="00407266" w:rsidRDefault="006C618E" w:rsidP="00407266">
      <w:pPr>
        <w:pStyle w:val="EndNoteBibliography"/>
        <w:spacing w:line="276" w:lineRule="auto"/>
        <w:ind w:left="576" w:hanging="576"/>
        <w:rPr>
          <w:rFonts w:ascii="Arial" w:hAnsi="Arial" w:cs="Arial"/>
          <w:b w:val="0"/>
        </w:rPr>
      </w:pPr>
      <w:bookmarkStart w:id="660" w:name="_ENREF_645"/>
      <w:r w:rsidRPr="00407266">
        <w:rPr>
          <w:rFonts w:ascii="Arial" w:hAnsi="Arial" w:cs="Arial"/>
          <w:b w:val="0"/>
        </w:rPr>
        <w:t>645.</w:t>
      </w:r>
      <w:r w:rsidRPr="00407266">
        <w:rPr>
          <w:rFonts w:ascii="Arial" w:hAnsi="Arial" w:cs="Arial"/>
          <w:b w:val="0"/>
        </w:rPr>
        <w:tab/>
        <w:t>Johnsen S (1978) Long-term oral testosterone and liver function. Lancet 1:50</w:t>
      </w:r>
      <w:bookmarkEnd w:id="660"/>
    </w:p>
    <w:p w14:paraId="4840067F" w14:textId="77777777" w:rsidR="006C618E" w:rsidRPr="00407266" w:rsidRDefault="006C618E" w:rsidP="00407266">
      <w:pPr>
        <w:pStyle w:val="EndNoteBibliography"/>
        <w:spacing w:line="276" w:lineRule="auto"/>
        <w:ind w:left="576" w:hanging="576"/>
        <w:rPr>
          <w:rFonts w:ascii="Arial" w:hAnsi="Arial" w:cs="Arial"/>
          <w:b w:val="0"/>
        </w:rPr>
      </w:pPr>
      <w:bookmarkStart w:id="661" w:name="_ENREF_646"/>
      <w:r w:rsidRPr="00407266">
        <w:rPr>
          <w:rFonts w:ascii="Arial" w:hAnsi="Arial" w:cs="Arial"/>
          <w:b w:val="0"/>
        </w:rPr>
        <w:t>646.</w:t>
      </w:r>
      <w:r w:rsidRPr="00407266">
        <w:rPr>
          <w:rFonts w:ascii="Arial" w:hAnsi="Arial" w:cs="Arial"/>
          <w:b w:val="0"/>
        </w:rPr>
        <w:tab/>
        <w:t>Daggett PR, Wheeler MJ, Nabarro JD (1978) Oral testosterone, a reappraisal. Hormone Research 9:121-129</w:t>
      </w:r>
      <w:bookmarkEnd w:id="661"/>
    </w:p>
    <w:p w14:paraId="42868D1C" w14:textId="77777777" w:rsidR="006C618E" w:rsidRPr="00407266" w:rsidRDefault="006C618E" w:rsidP="00407266">
      <w:pPr>
        <w:pStyle w:val="EndNoteBibliography"/>
        <w:spacing w:line="276" w:lineRule="auto"/>
        <w:ind w:left="576" w:hanging="576"/>
        <w:rPr>
          <w:rFonts w:ascii="Arial" w:hAnsi="Arial" w:cs="Arial"/>
          <w:b w:val="0"/>
        </w:rPr>
      </w:pPr>
      <w:bookmarkStart w:id="662" w:name="_ENREF_647"/>
      <w:r w:rsidRPr="00407266">
        <w:rPr>
          <w:rFonts w:ascii="Arial" w:hAnsi="Arial" w:cs="Arial"/>
          <w:b w:val="0"/>
        </w:rPr>
        <w:t>647.</w:t>
      </w:r>
      <w:r w:rsidRPr="00407266">
        <w:rPr>
          <w:rFonts w:ascii="Arial" w:hAnsi="Arial" w:cs="Arial"/>
          <w:b w:val="0"/>
        </w:rPr>
        <w:tab/>
        <w:t>Lee A, Rubinow K, Clark RV, Caricofe RB, Bush MA, Zhi H, Roth MY, Page ST, Bremner WJ, Amory JK (2012) Pharmacokinetics of modified slow-release oral testosterone over 9 days in normal men with experimental hypogonadism. Journal of Andrology 33:420-426</w:t>
      </w:r>
      <w:bookmarkEnd w:id="662"/>
    </w:p>
    <w:p w14:paraId="50F5D4F3" w14:textId="77777777" w:rsidR="006C618E" w:rsidRPr="00407266" w:rsidRDefault="006C618E" w:rsidP="00407266">
      <w:pPr>
        <w:pStyle w:val="EndNoteBibliography"/>
        <w:spacing w:line="276" w:lineRule="auto"/>
        <w:ind w:left="576" w:hanging="576"/>
        <w:rPr>
          <w:rFonts w:ascii="Arial" w:hAnsi="Arial" w:cs="Arial"/>
          <w:b w:val="0"/>
        </w:rPr>
      </w:pPr>
      <w:bookmarkStart w:id="663" w:name="_ENREF_648"/>
      <w:r w:rsidRPr="00407266">
        <w:rPr>
          <w:rFonts w:ascii="Arial" w:hAnsi="Arial" w:cs="Arial"/>
          <w:b w:val="0"/>
        </w:rPr>
        <w:t>648.</w:t>
      </w:r>
      <w:r w:rsidRPr="00407266">
        <w:rPr>
          <w:rFonts w:ascii="Arial" w:hAnsi="Arial" w:cs="Arial"/>
          <w:b w:val="0"/>
        </w:rPr>
        <w:tab/>
        <w:t>Amory JK, Bush MA, Zhi H, Caricofe RB, Matsumoto AM, Swerdloff RS, Wang C, Clark RV (2011) Oral testosterone with and without concomitant inhibition of 5alpha-reductase by dutasteride in hypogonadal men for 28 days. Journal of Urology 185:626-632</w:t>
      </w:r>
      <w:bookmarkEnd w:id="663"/>
    </w:p>
    <w:p w14:paraId="77F9DB0C" w14:textId="77777777" w:rsidR="006C618E" w:rsidRPr="00407266" w:rsidRDefault="006C618E" w:rsidP="00407266">
      <w:pPr>
        <w:pStyle w:val="EndNoteBibliography"/>
        <w:spacing w:line="276" w:lineRule="auto"/>
        <w:ind w:left="576" w:hanging="576"/>
        <w:rPr>
          <w:rFonts w:ascii="Arial" w:hAnsi="Arial" w:cs="Arial"/>
          <w:b w:val="0"/>
        </w:rPr>
      </w:pPr>
      <w:bookmarkStart w:id="664" w:name="_ENREF_649"/>
      <w:r w:rsidRPr="00407266">
        <w:rPr>
          <w:rFonts w:ascii="Arial" w:hAnsi="Arial" w:cs="Arial"/>
          <w:b w:val="0"/>
        </w:rPr>
        <w:t>649.</w:t>
      </w:r>
      <w:r w:rsidRPr="00407266">
        <w:rPr>
          <w:rFonts w:ascii="Arial" w:hAnsi="Arial" w:cs="Arial"/>
          <w:b w:val="0"/>
        </w:rPr>
        <w:tab/>
        <w:t>Salehian B, Wang C, Alexander G, Davidson T, McDonald V, Berman N, Dudley RE, Ziel F, Swerdloff RS (1995) Pharmacokinetics, bioefficacy, and safety of sublingual testosterone cyclodextrin in hypogonadal men: comparison to testosterone enanthate--a clinical research center study. Journal of Clinical Endocrinology and Metabolism 80:3567-3575</w:t>
      </w:r>
      <w:bookmarkEnd w:id="664"/>
    </w:p>
    <w:p w14:paraId="3DCAE40A" w14:textId="77777777" w:rsidR="006C618E" w:rsidRPr="00407266" w:rsidRDefault="006C618E" w:rsidP="00407266">
      <w:pPr>
        <w:pStyle w:val="EndNoteBibliography"/>
        <w:spacing w:line="276" w:lineRule="auto"/>
        <w:ind w:left="576" w:hanging="576"/>
        <w:rPr>
          <w:rFonts w:ascii="Arial" w:hAnsi="Arial" w:cs="Arial"/>
          <w:b w:val="0"/>
        </w:rPr>
      </w:pPr>
      <w:bookmarkStart w:id="665" w:name="_ENREF_650"/>
      <w:r w:rsidRPr="00407266">
        <w:rPr>
          <w:rFonts w:ascii="Arial" w:hAnsi="Arial" w:cs="Arial"/>
          <w:b w:val="0"/>
        </w:rPr>
        <w:t>650.</w:t>
      </w:r>
      <w:r w:rsidRPr="00407266">
        <w:rPr>
          <w:rFonts w:ascii="Arial" w:hAnsi="Arial" w:cs="Arial"/>
          <w:b w:val="0"/>
        </w:rPr>
        <w:tab/>
        <w:t xml:space="preserve">Dobs AS, Hoover DR, Chen MC, Allen R (1998) Pharmacokinetic characteristics, </w:t>
      </w:r>
      <w:r w:rsidRPr="00407266">
        <w:rPr>
          <w:rFonts w:ascii="Arial" w:hAnsi="Arial" w:cs="Arial"/>
          <w:b w:val="0"/>
        </w:rPr>
        <w:lastRenderedPageBreak/>
        <w:t>efficacy, and safety of buccal testosterone in hypogonadal males: a pilot study. Journal of Clinical Endocrinology and Metabolism 83:33-39</w:t>
      </w:r>
      <w:bookmarkEnd w:id="665"/>
    </w:p>
    <w:p w14:paraId="1F40E767" w14:textId="77777777" w:rsidR="006C618E" w:rsidRPr="00407266" w:rsidRDefault="006C618E" w:rsidP="00407266">
      <w:pPr>
        <w:pStyle w:val="EndNoteBibliography"/>
        <w:spacing w:line="276" w:lineRule="auto"/>
        <w:ind w:left="576" w:hanging="576"/>
        <w:rPr>
          <w:rFonts w:ascii="Arial" w:hAnsi="Arial" w:cs="Arial"/>
          <w:b w:val="0"/>
        </w:rPr>
      </w:pPr>
      <w:bookmarkStart w:id="666" w:name="_ENREF_651"/>
      <w:r w:rsidRPr="00407266">
        <w:rPr>
          <w:rFonts w:ascii="Arial" w:hAnsi="Arial" w:cs="Arial"/>
          <w:b w:val="0"/>
        </w:rPr>
        <w:t>651.</w:t>
      </w:r>
      <w:r w:rsidRPr="00407266">
        <w:rPr>
          <w:rFonts w:ascii="Arial" w:hAnsi="Arial" w:cs="Arial"/>
          <w:b w:val="0"/>
        </w:rPr>
        <w:tab/>
        <w:t>Mazer N, Bell D, Wu J, Fischer J, Cosgrove M, Eilers B (2005) Comparison of the steady-state pharmacokinetics, metabolism, and variability of a transdermal testosterone patch versus a transdermal testosterone gel in hypogonadal men. J Sex Med 2:213-226</w:t>
      </w:r>
      <w:bookmarkEnd w:id="666"/>
    </w:p>
    <w:p w14:paraId="6F4FD7B9" w14:textId="77777777" w:rsidR="006C618E" w:rsidRPr="00407266" w:rsidRDefault="006C618E" w:rsidP="00407266">
      <w:pPr>
        <w:pStyle w:val="EndNoteBibliography"/>
        <w:spacing w:line="276" w:lineRule="auto"/>
        <w:ind w:left="576" w:hanging="576"/>
        <w:rPr>
          <w:rFonts w:ascii="Arial" w:hAnsi="Arial" w:cs="Arial"/>
          <w:b w:val="0"/>
        </w:rPr>
      </w:pPr>
      <w:bookmarkStart w:id="667" w:name="_ENREF_652"/>
      <w:r w:rsidRPr="00407266">
        <w:rPr>
          <w:rFonts w:ascii="Arial" w:hAnsi="Arial" w:cs="Arial"/>
          <w:b w:val="0"/>
        </w:rPr>
        <w:t>652.</w:t>
      </w:r>
      <w:r w:rsidRPr="00407266">
        <w:rPr>
          <w:rFonts w:ascii="Arial" w:hAnsi="Arial" w:cs="Arial"/>
          <w:b w:val="0"/>
        </w:rPr>
        <w:tab/>
        <w:t>Swerdloff RS, Wang C (1998) Dihydrotestosterone: a rationale for its use as a non-aromatizable androgen replacement therapeutic agent. Baillieres Clinical Endocrinology and Metabolism 12:501-506</w:t>
      </w:r>
      <w:bookmarkEnd w:id="667"/>
    </w:p>
    <w:p w14:paraId="4A4E9555" w14:textId="77777777" w:rsidR="006C618E" w:rsidRPr="00407266" w:rsidRDefault="006C618E" w:rsidP="00407266">
      <w:pPr>
        <w:pStyle w:val="EndNoteBibliography"/>
        <w:spacing w:line="276" w:lineRule="auto"/>
        <w:ind w:left="576" w:hanging="576"/>
        <w:rPr>
          <w:rFonts w:ascii="Arial" w:hAnsi="Arial" w:cs="Arial"/>
          <w:b w:val="0"/>
        </w:rPr>
      </w:pPr>
      <w:bookmarkStart w:id="668" w:name="_ENREF_653"/>
      <w:r w:rsidRPr="00407266">
        <w:rPr>
          <w:rFonts w:ascii="Arial" w:hAnsi="Arial" w:cs="Arial"/>
          <w:b w:val="0"/>
        </w:rPr>
        <w:t>653.</w:t>
      </w:r>
      <w:r w:rsidRPr="00407266">
        <w:rPr>
          <w:rFonts w:ascii="Arial" w:hAnsi="Arial" w:cs="Arial"/>
          <w:b w:val="0"/>
        </w:rPr>
        <w:tab/>
        <w:t>Junkman K (1957) Long-acting steroids in reproduction. Recent Progress in Hormone Research 13:380-419</w:t>
      </w:r>
      <w:bookmarkEnd w:id="668"/>
    </w:p>
    <w:p w14:paraId="03D3711A" w14:textId="77777777" w:rsidR="006C618E" w:rsidRPr="00407266" w:rsidRDefault="006C618E" w:rsidP="00407266">
      <w:pPr>
        <w:pStyle w:val="EndNoteBibliography"/>
        <w:spacing w:line="276" w:lineRule="auto"/>
        <w:ind w:left="576" w:hanging="576"/>
        <w:rPr>
          <w:rFonts w:ascii="Arial" w:hAnsi="Arial" w:cs="Arial"/>
          <w:b w:val="0"/>
        </w:rPr>
      </w:pPr>
      <w:bookmarkStart w:id="669" w:name="_ENREF_654"/>
      <w:r w:rsidRPr="00407266">
        <w:rPr>
          <w:rFonts w:ascii="Arial" w:hAnsi="Arial" w:cs="Arial"/>
          <w:b w:val="0"/>
        </w:rPr>
        <w:t>654.</w:t>
      </w:r>
      <w:r w:rsidRPr="00407266">
        <w:rPr>
          <w:rFonts w:ascii="Arial" w:hAnsi="Arial" w:cs="Arial"/>
          <w:b w:val="0"/>
        </w:rPr>
        <w:tab/>
        <w:t>Minto C, Howe C, Wishart S, Conway AJ, Handelsman DJ (1997) Pharmacokinetics and pharmacodynamics of nandrolone esters in oil vehicle: effects of ester, injection site and volume. Journal of Pharmacology and Experimental Therapeutics 281:93-102</w:t>
      </w:r>
      <w:bookmarkEnd w:id="669"/>
    </w:p>
    <w:p w14:paraId="539C64DC" w14:textId="77777777" w:rsidR="006C618E" w:rsidRPr="00407266" w:rsidRDefault="006C618E" w:rsidP="00407266">
      <w:pPr>
        <w:pStyle w:val="EndNoteBibliography"/>
        <w:spacing w:line="276" w:lineRule="auto"/>
        <w:ind w:left="576" w:hanging="576"/>
        <w:rPr>
          <w:rFonts w:ascii="Arial" w:hAnsi="Arial" w:cs="Arial"/>
          <w:b w:val="0"/>
        </w:rPr>
      </w:pPr>
      <w:bookmarkStart w:id="670" w:name="_ENREF_655"/>
      <w:r w:rsidRPr="00407266">
        <w:rPr>
          <w:rFonts w:ascii="Arial" w:hAnsi="Arial" w:cs="Arial"/>
          <w:b w:val="0"/>
        </w:rPr>
        <w:t>655.</w:t>
      </w:r>
      <w:r w:rsidRPr="00407266">
        <w:rPr>
          <w:rFonts w:ascii="Arial" w:hAnsi="Arial" w:cs="Arial"/>
          <w:b w:val="0"/>
        </w:rPr>
        <w:tab/>
        <w:t>Snyder PJ, Lawrence DA (1980) Treatment of male hypogonadism with testosterone enanthate. Journal of Clinical Endocrinology and Metabolism 51:1335-1339</w:t>
      </w:r>
      <w:bookmarkEnd w:id="670"/>
    </w:p>
    <w:p w14:paraId="3D76E9F7" w14:textId="77777777" w:rsidR="006C618E" w:rsidRPr="00407266" w:rsidRDefault="006C618E" w:rsidP="00407266">
      <w:pPr>
        <w:pStyle w:val="EndNoteBibliography"/>
        <w:spacing w:line="276" w:lineRule="auto"/>
        <w:ind w:left="576" w:hanging="576"/>
        <w:rPr>
          <w:rFonts w:ascii="Arial" w:hAnsi="Arial" w:cs="Arial"/>
          <w:b w:val="0"/>
        </w:rPr>
      </w:pPr>
      <w:bookmarkStart w:id="671" w:name="_ENREF_656"/>
      <w:r w:rsidRPr="00407266">
        <w:rPr>
          <w:rFonts w:ascii="Arial" w:hAnsi="Arial" w:cs="Arial"/>
          <w:b w:val="0"/>
        </w:rPr>
        <w:t>656.</w:t>
      </w:r>
      <w:r w:rsidRPr="00407266">
        <w:rPr>
          <w:rFonts w:ascii="Arial" w:hAnsi="Arial" w:cs="Arial"/>
          <w:b w:val="0"/>
        </w:rPr>
        <w:tab/>
        <w:t>Cantrill JA, Dewis P, Large DM, Newman M, Anderson DC (1984) Which testosterone replacement therapy? Clinical Endocrinology 24:97-107</w:t>
      </w:r>
      <w:bookmarkEnd w:id="671"/>
    </w:p>
    <w:p w14:paraId="01E5A6DA" w14:textId="77777777" w:rsidR="006C618E" w:rsidRPr="00407266" w:rsidRDefault="006C618E" w:rsidP="00407266">
      <w:pPr>
        <w:pStyle w:val="EndNoteBibliography"/>
        <w:spacing w:line="276" w:lineRule="auto"/>
        <w:ind w:left="576" w:hanging="576"/>
        <w:rPr>
          <w:rFonts w:ascii="Arial" w:hAnsi="Arial" w:cs="Arial"/>
          <w:b w:val="0"/>
        </w:rPr>
      </w:pPr>
      <w:bookmarkStart w:id="672" w:name="_ENREF_657"/>
      <w:r w:rsidRPr="00407266">
        <w:rPr>
          <w:rFonts w:ascii="Arial" w:hAnsi="Arial" w:cs="Arial"/>
          <w:b w:val="0"/>
        </w:rPr>
        <w:t>657.</w:t>
      </w:r>
      <w:r w:rsidRPr="00407266">
        <w:rPr>
          <w:rFonts w:ascii="Arial" w:hAnsi="Arial" w:cs="Arial"/>
          <w:b w:val="0"/>
        </w:rPr>
        <w:tab/>
        <w:t>Conway AJ, Boylan LM, Howe C, Ross G, Handelsman DJ (1988) A randomised clinical trial of testosterone replacement therapy in hypogonadal men. International Journal of Andrology 11:247-264</w:t>
      </w:r>
      <w:bookmarkEnd w:id="672"/>
    </w:p>
    <w:p w14:paraId="25AE9F1B" w14:textId="77777777" w:rsidR="006C618E" w:rsidRPr="00407266" w:rsidRDefault="006C618E" w:rsidP="00407266">
      <w:pPr>
        <w:pStyle w:val="EndNoteBibliography"/>
        <w:spacing w:line="276" w:lineRule="auto"/>
        <w:ind w:left="576" w:hanging="576"/>
        <w:rPr>
          <w:rFonts w:ascii="Arial" w:hAnsi="Arial" w:cs="Arial"/>
          <w:b w:val="0"/>
        </w:rPr>
      </w:pPr>
      <w:bookmarkStart w:id="673" w:name="_ENREF_658"/>
      <w:r w:rsidRPr="00407266">
        <w:rPr>
          <w:rFonts w:ascii="Arial" w:hAnsi="Arial" w:cs="Arial"/>
          <w:b w:val="0"/>
        </w:rPr>
        <w:t>658.</w:t>
      </w:r>
      <w:r w:rsidRPr="00407266">
        <w:rPr>
          <w:rFonts w:ascii="Arial" w:hAnsi="Arial" w:cs="Arial"/>
          <w:b w:val="0"/>
        </w:rPr>
        <w:tab/>
        <w:t>Behre HM, Wang C, Handelsman DJ, Nieschlag E 2004 Pharmacology of testosterone preparations. In: Nieschlag E, Behre HM eds. Testosterone: Action Deficiency Substitution. 3rd ed. Cambridge: Cambridge University Press; 405-444</w:t>
      </w:r>
      <w:bookmarkEnd w:id="673"/>
    </w:p>
    <w:p w14:paraId="0F5298B4" w14:textId="77777777" w:rsidR="006C618E" w:rsidRPr="00407266" w:rsidRDefault="006C618E" w:rsidP="00407266">
      <w:pPr>
        <w:pStyle w:val="EndNoteBibliography"/>
        <w:spacing w:line="276" w:lineRule="auto"/>
        <w:ind w:left="576" w:hanging="576"/>
        <w:rPr>
          <w:rFonts w:ascii="Arial" w:hAnsi="Arial" w:cs="Arial"/>
          <w:b w:val="0"/>
        </w:rPr>
      </w:pPr>
      <w:bookmarkStart w:id="674" w:name="_ENREF_659"/>
      <w:r w:rsidRPr="00407266">
        <w:rPr>
          <w:rFonts w:ascii="Arial" w:hAnsi="Arial" w:cs="Arial"/>
          <w:b w:val="0"/>
        </w:rPr>
        <w:t>659.</w:t>
      </w:r>
      <w:r w:rsidRPr="00407266">
        <w:rPr>
          <w:rFonts w:ascii="Arial" w:hAnsi="Arial" w:cs="Arial"/>
          <w:b w:val="0"/>
        </w:rPr>
        <w:tab/>
        <w:t>Weinbauer GF, Marshall GR, Nieschlag E (1986) New injectable testosterone ester maintains serum testosterone of castrated monkeys in the normal range for four months. Acta Endocrinol 113:128-132</w:t>
      </w:r>
      <w:bookmarkEnd w:id="674"/>
    </w:p>
    <w:p w14:paraId="3FFAC255" w14:textId="77777777" w:rsidR="006C618E" w:rsidRPr="00407266" w:rsidRDefault="006C618E" w:rsidP="00407266">
      <w:pPr>
        <w:pStyle w:val="EndNoteBibliography"/>
        <w:spacing w:line="276" w:lineRule="auto"/>
        <w:ind w:left="576" w:hanging="576"/>
        <w:rPr>
          <w:rFonts w:ascii="Arial" w:hAnsi="Arial" w:cs="Arial"/>
          <w:b w:val="0"/>
        </w:rPr>
      </w:pPr>
      <w:bookmarkStart w:id="675" w:name="_ENREF_660"/>
      <w:r w:rsidRPr="00407266">
        <w:rPr>
          <w:rFonts w:ascii="Arial" w:hAnsi="Arial" w:cs="Arial"/>
          <w:b w:val="0"/>
        </w:rPr>
        <w:t>660.</w:t>
      </w:r>
      <w:r w:rsidRPr="00407266">
        <w:rPr>
          <w:rFonts w:ascii="Arial" w:hAnsi="Arial" w:cs="Arial"/>
          <w:b w:val="0"/>
        </w:rPr>
        <w:tab/>
        <w:t>Behre HM, Nieschlag E (1992) Testosterone buciclate (20 Aet-1) in hypogonadal men: pharmacokinetics and pharmacodynamics of the new long-acting androgen ester. Journal of Clinical Endocrinology and Metabolism 75:1204-1210</w:t>
      </w:r>
      <w:bookmarkEnd w:id="675"/>
    </w:p>
    <w:p w14:paraId="50C4F185" w14:textId="77777777" w:rsidR="006C618E" w:rsidRPr="00407266" w:rsidRDefault="006C618E" w:rsidP="00407266">
      <w:pPr>
        <w:pStyle w:val="EndNoteBibliography"/>
        <w:spacing w:line="276" w:lineRule="auto"/>
        <w:ind w:left="576" w:hanging="576"/>
        <w:rPr>
          <w:rFonts w:ascii="Arial" w:hAnsi="Arial" w:cs="Arial"/>
          <w:b w:val="0"/>
        </w:rPr>
      </w:pPr>
      <w:bookmarkStart w:id="676" w:name="_ENREF_661"/>
      <w:r w:rsidRPr="00407266">
        <w:rPr>
          <w:rFonts w:ascii="Arial" w:hAnsi="Arial" w:cs="Arial"/>
          <w:b w:val="0"/>
        </w:rPr>
        <w:t>661.</w:t>
      </w:r>
      <w:r w:rsidRPr="00407266">
        <w:rPr>
          <w:rFonts w:ascii="Arial" w:hAnsi="Arial" w:cs="Arial"/>
          <w:b w:val="0"/>
        </w:rPr>
        <w:tab/>
        <w:t>Behre HM, Baus S, Kliesch S, Keck C, Simoni M, Nieschlag E (1995) Potential of  testosterone buciclate for male contraception: endocrine differences between responders and nonresponders. Journal of Clinical Endocrinology and Metabolism 80:2394-2403</w:t>
      </w:r>
      <w:bookmarkEnd w:id="676"/>
    </w:p>
    <w:p w14:paraId="48052919" w14:textId="77777777" w:rsidR="006C618E" w:rsidRPr="00407266" w:rsidRDefault="006C618E" w:rsidP="00407266">
      <w:pPr>
        <w:pStyle w:val="EndNoteBibliography"/>
        <w:spacing w:line="276" w:lineRule="auto"/>
        <w:ind w:left="576" w:hanging="576"/>
        <w:rPr>
          <w:rFonts w:ascii="Arial" w:hAnsi="Arial" w:cs="Arial"/>
          <w:b w:val="0"/>
        </w:rPr>
      </w:pPr>
      <w:bookmarkStart w:id="677" w:name="_ENREF_662"/>
      <w:r w:rsidRPr="00407266">
        <w:rPr>
          <w:rFonts w:ascii="Arial" w:hAnsi="Arial" w:cs="Arial"/>
          <w:b w:val="0"/>
        </w:rPr>
        <w:t>662.</w:t>
      </w:r>
      <w:r w:rsidRPr="00407266">
        <w:rPr>
          <w:rFonts w:ascii="Arial" w:hAnsi="Arial" w:cs="Arial"/>
          <w:b w:val="0"/>
        </w:rPr>
        <w:tab/>
        <w:t>Zhang GY, Gu YQ, Wang XH, Cui YG, Bremner WJ (1998) A pharmacokinetic study of injectable testosterone undecanoate in hypogonadal men. Journal of Andrology 19:761-768</w:t>
      </w:r>
      <w:bookmarkEnd w:id="677"/>
    </w:p>
    <w:p w14:paraId="26534315" w14:textId="77777777" w:rsidR="006C618E" w:rsidRPr="00407266" w:rsidRDefault="006C618E" w:rsidP="00407266">
      <w:pPr>
        <w:pStyle w:val="EndNoteBibliography"/>
        <w:spacing w:line="276" w:lineRule="auto"/>
        <w:ind w:left="576" w:hanging="576"/>
        <w:rPr>
          <w:rFonts w:ascii="Arial" w:hAnsi="Arial" w:cs="Arial"/>
          <w:b w:val="0"/>
        </w:rPr>
      </w:pPr>
      <w:bookmarkStart w:id="678" w:name="_ENREF_663"/>
      <w:r w:rsidRPr="00407266">
        <w:rPr>
          <w:rFonts w:ascii="Arial" w:hAnsi="Arial" w:cs="Arial"/>
          <w:b w:val="0"/>
        </w:rPr>
        <w:t>663.</w:t>
      </w:r>
      <w:r w:rsidRPr="00407266">
        <w:rPr>
          <w:rFonts w:ascii="Arial" w:hAnsi="Arial" w:cs="Arial"/>
          <w:b w:val="0"/>
        </w:rPr>
        <w:tab/>
        <w:t>Nieschlag E, Buchter D, Von Eckardstein S, Abshagen K, Simoni M, Behre HM (1999) Repeated intramuscular injections of testosterone undecanoate for substitution therapy in hypogonadal men. Clinical Endocrinology 51:757-763.</w:t>
      </w:r>
      <w:bookmarkEnd w:id="678"/>
    </w:p>
    <w:p w14:paraId="6CCF2F90" w14:textId="77777777" w:rsidR="006C618E" w:rsidRPr="00407266" w:rsidRDefault="006C618E" w:rsidP="00407266">
      <w:pPr>
        <w:pStyle w:val="EndNoteBibliography"/>
        <w:spacing w:line="276" w:lineRule="auto"/>
        <w:ind w:left="576" w:hanging="576"/>
        <w:rPr>
          <w:rFonts w:ascii="Arial" w:hAnsi="Arial" w:cs="Arial"/>
          <w:b w:val="0"/>
        </w:rPr>
      </w:pPr>
      <w:bookmarkStart w:id="679" w:name="_ENREF_664"/>
      <w:r w:rsidRPr="00407266">
        <w:rPr>
          <w:rFonts w:ascii="Arial" w:hAnsi="Arial" w:cs="Arial"/>
          <w:b w:val="0"/>
        </w:rPr>
        <w:t>664.</w:t>
      </w:r>
      <w:r w:rsidRPr="00407266">
        <w:rPr>
          <w:rFonts w:ascii="Arial" w:hAnsi="Arial" w:cs="Arial"/>
          <w:b w:val="0"/>
        </w:rPr>
        <w:tab/>
        <w:t>von Eckardstein S, Nieschlag E (2002) Treatment of male hypogonadism with testosterone undecanoate injected at extended intervals of 12 weeks: a phase II study. Journal of Andrology 23:419-425</w:t>
      </w:r>
      <w:bookmarkEnd w:id="679"/>
    </w:p>
    <w:p w14:paraId="7B4862C1" w14:textId="77777777" w:rsidR="006C618E" w:rsidRPr="00407266" w:rsidRDefault="006C618E" w:rsidP="00407266">
      <w:pPr>
        <w:pStyle w:val="EndNoteBibliography"/>
        <w:spacing w:line="276" w:lineRule="auto"/>
        <w:ind w:left="576" w:hanging="576"/>
        <w:rPr>
          <w:rFonts w:ascii="Arial" w:hAnsi="Arial" w:cs="Arial"/>
          <w:b w:val="0"/>
        </w:rPr>
      </w:pPr>
      <w:bookmarkStart w:id="680" w:name="_ENREF_665"/>
      <w:r w:rsidRPr="00407266">
        <w:rPr>
          <w:rFonts w:ascii="Arial" w:hAnsi="Arial" w:cs="Arial"/>
          <w:b w:val="0"/>
        </w:rPr>
        <w:t>665.</w:t>
      </w:r>
      <w:r w:rsidRPr="00407266">
        <w:rPr>
          <w:rFonts w:ascii="Arial" w:hAnsi="Arial" w:cs="Arial"/>
          <w:b w:val="0"/>
        </w:rPr>
        <w:tab/>
        <w:t>Schubert M, Minnemann T, Hubler D, Rouskova D, Christoph A, Oettel M, Ernst M, Mellinger U, Krone W, Jockenhovel F (2004) Intramuscular testosterone undecanoate: pharmacokinetic aspects of a novel testosterone formulation during long-term treatment of men with hypogonadism. Journal of Clinical Endocrinology and Metabolism 89:5429-5434</w:t>
      </w:r>
      <w:bookmarkEnd w:id="680"/>
    </w:p>
    <w:p w14:paraId="55AC832D" w14:textId="77777777" w:rsidR="006C618E" w:rsidRPr="00407266" w:rsidRDefault="006C618E" w:rsidP="00407266">
      <w:pPr>
        <w:pStyle w:val="EndNoteBibliography"/>
        <w:spacing w:line="276" w:lineRule="auto"/>
        <w:ind w:left="576" w:hanging="576"/>
        <w:rPr>
          <w:rFonts w:ascii="Arial" w:hAnsi="Arial" w:cs="Arial"/>
          <w:b w:val="0"/>
        </w:rPr>
      </w:pPr>
      <w:bookmarkStart w:id="681" w:name="_ENREF_666"/>
      <w:r w:rsidRPr="00407266">
        <w:rPr>
          <w:rFonts w:ascii="Arial" w:hAnsi="Arial" w:cs="Arial"/>
          <w:b w:val="0"/>
        </w:rPr>
        <w:lastRenderedPageBreak/>
        <w:t>666.</w:t>
      </w:r>
      <w:r w:rsidRPr="00407266">
        <w:rPr>
          <w:rFonts w:ascii="Arial" w:hAnsi="Arial" w:cs="Arial"/>
          <w:b w:val="0"/>
        </w:rPr>
        <w:tab/>
        <w:t>Gu YQ, Wang XH, Xu D, Peng L, Cheng LF, Huang MK, Huang ZJ, Zhang GY (2003) A multicenter contraceptive efficacy study of injectable testosterone undecanoate in healthy Chinese men. Journal of Clinical Endocrinology and Metabolism 88:562-568</w:t>
      </w:r>
      <w:bookmarkEnd w:id="681"/>
    </w:p>
    <w:p w14:paraId="2002A7C3" w14:textId="77777777" w:rsidR="006C618E" w:rsidRPr="00407266" w:rsidRDefault="006C618E" w:rsidP="00407266">
      <w:pPr>
        <w:pStyle w:val="EndNoteBibliography"/>
        <w:spacing w:line="276" w:lineRule="auto"/>
        <w:ind w:left="576" w:hanging="576"/>
        <w:rPr>
          <w:rFonts w:ascii="Arial" w:hAnsi="Arial" w:cs="Arial"/>
          <w:b w:val="0"/>
        </w:rPr>
      </w:pPr>
      <w:bookmarkStart w:id="682" w:name="_ENREF_667"/>
      <w:r w:rsidRPr="00407266">
        <w:rPr>
          <w:rFonts w:ascii="Arial" w:hAnsi="Arial" w:cs="Arial"/>
          <w:b w:val="0"/>
        </w:rPr>
        <w:t>667.</w:t>
      </w:r>
      <w:r w:rsidRPr="00407266">
        <w:rPr>
          <w:rFonts w:ascii="Arial" w:hAnsi="Arial" w:cs="Arial"/>
          <w:b w:val="0"/>
        </w:rPr>
        <w:tab/>
        <w:t>Gu YQ, Tong JS, Ma DZ, Wang XH, Yuan D, Tang WH, Bremner WJ (2004) Male hormonal contraception: effects of injections of testosterone undecanoate and depot medroxyprogesterone acetate at eight-week intervals in chinese men. Journal of Clinical Endocrinology and Metabolism 89:2254-2262</w:t>
      </w:r>
      <w:bookmarkEnd w:id="682"/>
    </w:p>
    <w:p w14:paraId="4871925D" w14:textId="77777777" w:rsidR="006C618E" w:rsidRPr="00407266" w:rsidRDefault="006C618E" w:rsidP="00407266">
      <w:pPr>
        <w:pStyle w:val="EndNoteBibliography"/>
        <w:spacing w:line="276" w:lineRule="auto"/>
        <w:ind w:left="576" w:hanging="576"/>
        <w:rPr>
          <w:rFonts w:ascii="Arial" w:hAnsi="Arial" w:cs="Arial"/>
          <w:b w:val="0"/>
        </w:rPr>
      </w:pPr>
      <w:bookmarkStart w:id="683" w:name="_ENREF_668"/>
      <w:r w:rsidRPr="00407266">
        <w:rPr>
          <w:rFonts w:ascii="Arial" w:hAnsi="Arial" w:cs="Arial"/>
          <w:b w:val="0"/>
        </w:rPr>
        <w:t>668.</w:t>
      </w:r>
      <w:r w:rsidRPr="00407266">
        <w:rPr>
          <w:rFonts w:ascii="Arial" w:hAnsi="Arial" w:cs="Arial"/>
          <w:b w:val="0"/>
        </w:rPr>
        <w:tab/>
        <w:t>Qoubaitary A, Meriggiola C, Ng CM, Lumbreras L, Cerpolini S, Pelusi G, Christensen PD, Hull L, Swerdloff RS, Wang C (2006) Pharmacokinetics of testosterone undecanoate injected alone or in combination with norethisterone enanthate in healthy men. Journal of Andrology 27:853-867</w:t>
      </w:r>
      <w:bookmarkEnd w:id="683"/>
    </w:p>
    <w:p w14:paraId="21D75F50" w14:textId="77777777" w:rsidR="006C618E" w:rsidRPr="00407266" w:rsidRDefault="006C618E" w:rsidP="00407266">
      <w:pPr>
        <w:pStyle w:val="EndNoteBibliography"/>
        <w:spacing w:line="276" w:lineRule="auto"/>
        <w:ind w:left="576" w:hanging="576"/>
        <w:rPr>
          <w:rFonts w:ascii="Arial" w:hAnsi="Arial" w:cs="Arial"/>
          <w:b w:val="0"/>
        </w:rPr>
      </w:pPr>
      <w:bookmarkStart w:id="684" w:name="_ENREF_669"/>
      <w:r w:rsidRPr="00407266">
        <w:rPr>
          <w:rFonts w:ascii="Arial" w:hAnsi="Arial" w:cs="Arial"/>
          <w:b w:val="0"/>
        </w:rPr>
        <w:t>669.</w:t>
      </w:r>
      <w:r w:rsidRPr="00407266">
        <w:rPr>
          <w:rFonts w:ascii="Arial" w:hAnsi="Arial" w:cs="Arial"/>
          <w:b w:val="0"/>
        </w:rPr>
        <w:tab/>
        <w:t>Mommers E, Kersemaekers WM, Elliesen J, Kepers M, Apter D, Behre HM, Beynon J, Bouloux PM, Costantino A, Gerbershagen HP, Gronlund L, Heger-Mahn D, Huhtaniemi I, Koldewijn EL, Lange C, Lindenberg S, Meriggiola MC, Meuleman E, Mulders PF, Nieschlag E, Perheentupa A, Solomon A, Vaisala L, Wu FC, Zitzmann M (2008) Male hormonal contraception: a double-blind, placebo-controlled study. Journal of Clinical Endocrinology and Metabolism 93:2572-2580</w:t>
      </w:r>
      <w:bookmarkEnd w:id="684"/>
    </w:p>
    <w:p w14:paraId="34991BB4" w14:textId="77777777" w:rsidR="006C618E" w:rsidRPr="00407266" w:rsidRDefault="006C618E" w:rsidP="00407266">
      <w:pPr>
        <w:pStyle w:val="EndNoteBibliography"/>
        <w:spacing w:line="276" w:lineRule="auto"/>
        <w:ind w:left="576" w:hanging="576"/>
        <w:rPr>
          <w:rFonts w:ascii="Arial" w:hAnsi="Arial" w:cs="Arial"/>
          <w:b w:val="0"/>
        </w:rPr>
      </w:pPr>
      <w:bookmarkStart w:id="685" w:name="_ENREF_670"/>
      <w:r w:rsidRPr="00407266">
        <w:rPr>
          <w:rFonts w:ascii="Arial" w:hAnsi="Arial" w:cs="Arial"/>
          <w:b w:val="0"/>
        </w:rPr>
        <w:t>670.</w:t>
      </w:r>
      <w:r w:rsidRPr="00407266">
        <w:rPr>
          <w:rFonts w:ascii="Arial" w:hAnsi="Arial" w:cs="Arial"/>
          <w:b w:val="0"/>
        </w:rPr>
        <w:tab/>
        <w:t>Jockenhovel F, Minnemann T, Schubert M, Freude S, Hubler D, Schumann C, Christoph A, Ernst M (2009) Comparison of long-acting testosterone undecanoate formulation versus testosterone enanthate on sexual function and mood in hypogonadal men. European Journal of Endocrinology 160:815-819</w:t>
      </w:r>
      <w:bookmarkEnd w:id="685"/>
    </w:p>
    <w:p w14:paraId="052ADA91" w14:textId="77777777" w:rsidR="006C618E" w:rsidRPr="00407266" w:rsidRDefault="006C618E" w:rsidP="00407266">
      <w:pPr>
        <w:pStyle w:val="EndNoteBibliography"/>
        <w:spacing w:line="276" w:lineRule="auto"/>
        <w:ind w:left="576" w:hanging="576"/>
        <w:rPr>
          <w:rFonts w:ascii="Arial" w:hAnsi="Arial" w:cs="Arial"/>
          <w:b w:val="0"/>
        </w:rPr>
      </w:pPr>
      <w:bookmarkStart w:id="686" w:name="_ENREF_671"/>
      <w:r w:rsidRPr="00407266">
        <w:rPr>
          <w:rFonts w:ascii="Arial" w:hAnsi="Arial" w:cs="Arial"/>
          <w:b w:val="0"/>
        </w:rPr>
        <w:t>671.</w:t>
      </w:r>
      <w:r w:rsidRPr="00407266">
        <w:rPr>
          <w:rFonts w:ascii="Arial" w:hAnsi="Arial" w:cs="Arial"/>
          <w:b w:val="0"/>
        </w:rPr>
        <w:tab/>
        <w:t>Singh GK, Turner L, Desai R, Jimenez M, Handelsman DJ (2014) Pharmacokinetic-pharmacodynamic study of subcutaneous injection of depot nandrolone decanoate using dried blood spots sampling coupled with ultrapressure liquid chromatography tandem mass spectrometry assays. J Clin Endocrinol Metab 99:2592-2598</w:t>
      </w:r>
      <w:bookmarkEnd w:id="686"/>
    </w:p>
    <w:p w14:paraId="3D1ED8C5" w14:textId="77777777" w:rsidR="006C618E" w:rsidRPr="00407266" w:rsidRDefault="006C618E" w:rsidP="00407266">
      <w:pPr>
        <w:pStyle w:val="EndNoteBibliography"/>
        <w:spacing w:line="276" w:lineRule="auto"/>
        <w:ind w:left="576" w:hanging="576"/>
        <w:rPr>
          <w:rFonts w:ascii="Arial" w:hAnsi="Arial" w:cs="Arial"/>
          <w:b w:val="0"/>
        </w:rPr>
      </w:pPr>
      <w:bookmarkStart w:id="687" w:name="_ENREF_672"/>
      <w:r w:rsidRPr="00407266">
        <w:rPr>
          <w:rFonts w:ascii="Arial" w:hAnsi="Arial" w:cs="Arial"/>
          <w:b w:val="0"/>
        </w:rPr>
        <w:t>672.</w:t>
      </w:r>
      <w:r w:rsidRPr="00407266">
        <w:rPr>
          <w:rFonts w:ascii="Arial" w:hAnsi="Arial" w:cs="Arial"/>
          <w:b w:val="0"/>
        </w:rPr>
        <w:tab/>
        <w:t>Kaminetsky JC, McCullough A, Hwang K, Jaffe JS, Wang C, Swerdloff RS (2019) A 52-Week Study of Dose Adjusted Subcutaneous Testosterone Enanthate in Oil Self-Administered via Disposable Auto-Injector. J Urol 201:587-594</w:t>
      </w:r>
      <w:bookmarkEnd w:id="687"/>
    </w:p>
    <w:p w14:paraId="5A2D6796" w14:textId="77777777" w:rsidR="006C618E" w:rsidRPr="00407266" w:rsidRDefault="006C618E" w:rsidP="00407266">
      <w:pPr>
        <w:pStyle w:val="EndNoteBibliography"/>
        <w:spacing w:line="276" w:lineRule="auto"/>
        <w:ind w:left="576" w:hanging="576"/>
        <w:rPr>
          <w:rFonts w:ascii="Arial" w:hAnsi="Arial" w:cs="Arial"/>
          <w:b w:val="0"/>
        </w:rPr>
      </w:pPr>
      <w:bookmarkStart w:id="688" w:name="_ENREF_673"/>
      <w:r w:rsidRPr="00407266">
        <w:rPr>
          <w:rFonts w:ascii="Arial" w:hAnsi="Arial" w:cs="Arial"/>
          <w:b w:val="0"/>
        </w:rPr>
        <w:t>673.</w:t>
      </w:r>
      <w:r w:rsidRPr="00407266">
        <w:rPr>
          <w:rFonts w:ascii="Arial" w:hAnsi="Arial" w:cs="Arial"/>
          <w:b w:val="0"/>
        </w:rPr>
        <w:tab/>
        <w:t>Olson J, Schrager SM, Clark LF, Dunlap SL, Belzer M (2014) Subcutaneous Testosterone: An Effective Delivery Mechanism for Masculinizing Young Transgender Men. LGBT Health 1:165-167</w:t>
      </w:r>
      <w:bookmarkEnd w:id="688"/>
    </w:p>
    <w:p w14:paraId="1D19B4E5" w14:textId="77777777" w:rsidR="006C618E" w:rsidRPr="00407266" w:rsidRDefault="006C618E" w:rsidP="00407266">
      <w:pPr>
        <w:pStyle w:val="EndNoteBibliography"/>
        <w:spacing w:line="276" w:lineRule="auto"/>
        <w:ind w:left="576" w:hanging="576"/>
        <w:rPr>
          <w:rFonts w:ascii="Arial" w:hAnsi="Arial" w:cs="Arial"/>
          <w:b w:val="0"/>
        </w:rPr>
      </w:pPr>
      <w:bookmarkStart w:id="689" w:name="_ENREF_674"/>
      <w:r w:rsidRPr="00407266">
        <w:rPr>
          <w:rFonts w:ascii="Arial" w:hAnsi="Arial" w:cs="Arial"/>
          <w:b w:val="0"/>
        </w:rPr>
        <w:t>674.</w:t>
      </w:r>
      <w:r w:rsidRPr="00407266">
        <w:rPr>
          <w:rFonts w:ascii="Arial" w:hAnsi="Arial" w:cs="Arial"/>
          <w:b w:val="0"/>
        </w:rPr>
        <w:tab/>
        <w:t>Spratt DI, Stewart, II, Savage C, Craig W, Spack NP, Chandler DW, Spratt LV, Eimicke T, Olshan JS (2017) Subcutaneous Injection of Testosterone Is an Effective and Preferred Alternative to Intramuscular Injection: Demonstration in Female-to-Male Transgender Patients. J Clin Endocrinol Metab 102:2349-2355</w:t>
      </w:r>
      <w:bookmarkEnd w:id="689"/>
    </w:p>
    <w:p w14:paraId="3645676E" w14:textId="77777777" w:rsidR="006C618E" w:rsidRPr="00407266" w:rsidRDefault="006C618E" w:rsidP="00407266">
      <w:pPr>
        <w:pStyle w:val="EndNoteBibliography"/>
        <w:spacing w:line="276" w:lineRule="auto"/>
        <w:ind w:left="576" w:hanging="576"/>
        <w:rPr>
          <w:rFonts w:ascii="Arial" w:hAnsi="Arial" w:cs="Arial"/>
          <w:b w:val="0"/>
        </w:rPr>
      </w:pPr>
      <w:bookmarkStart w:id="690" w:name="_ENREF_675"/>
      <w:r w:rsidRPr="00407266">
        <w:rPr>
          <w:rFonts w:ascii="Arial" w:hAnsi="Arial" w:cs="Arial"/>
          <w:b w:val="0"/>
        </w:rPr>
        <w:t>675.</w:t>
      </w:r>
      <w:r w:rsidRPr="00407266">
        <w:rPr>
          <w:rFonts w:ascii="Arial" w:hAnsi="Arial" w:cs="Arial"/>
          <w:b w:val="0"/>
        </w:rPr>
        <w:tab/>
        <w:t>Wilson DM, Kiang TKL, Ensom MHH (2018) Pharmacokinetics, safety, and patient acceptability of subcutaneous versus intramuscular testosterone injection for gender-affirming therapy: A pilot study. Am J Health Syst Pharm 75:351-358</w:t>
      </w:r>
      <w:bookmarkEnd w:id="690"/>
    </w:p>
    <w:p w14:paraId="01B5F433" w14:textId="77777777" w:rsidR="006C618E" w:rsidRPr="00407266" w:rsidRDefault="006C618E" w:rsidP="00407266">
      <w:pPr>
        <w:pStyle w:val="EndNoteBibliography"/>
        <w:spacing w:line="276" w:lineRule="auto"/>
        <w:ind w:left="576" w:hanging="576"/>
        <w:rPr>
          <w:rFonts w:ascii="Arial" w:hAnsi="Arial" w:cs="Arial"/>
          <w:b w:val="0"/>
        </w:rPr>
      </w:pPr>
      <w:bookmarkStart w:id="691" w:name="_ENREF_676"/>
      <w:r w:rsidRPr="00407266">
        <w:rPr>
          <w:rFonts w:ascii="Arial" w:hAnsi="Arial" w:cs="Arial"/>
          <w:b w:val="0"/>
        </w:rPr>
        <w:t>676.</w:t>
      </w:r>
      <w:r w:rsidRPr="00407266">
        <w:rPr>
          <w:rFonts w:ascii="Arial" w:hAnsi="Arial" w:cs="Arial"/>
          <w:b w:val="0"/>
        </w:rPr>
        <w:tab/>
        <w:t>Turner L, Ly LP, Desai R, Singh GKS, Handelsman TD, Savkovic S, Fennell C, Jayadev V, Conway A, Handelsman DJ (2019) Pharmacokinetics and Acceptability of Subcutaneous Injection of Testosterone Undecanoate. J Endocr Soc 3:1531-1540</w:t>
      </w:r>
      <w:bookmarkEnd w:id="691"/>
    </w:p>
    <w:p w14:paraId="2C73BE36" w14:textId="77777777" w:rsidR="006C618E" w:rsidRPr="00407266" w:rsidRDefault="006C618E" w:rsidP="00407266">
      <w:pPr>
        <w:pStyle w:val="EndNoteBibliography"/>
        <w:spacing w:line="276" w:lineRule="auto"/>
        <w:ind w:left="576" w:hanging="576"/>
        <w:rPr>
          <w:rFonts w:ascii="Arial" w:hAnsi="Arial" w:cs="Arial"/>
          <w:b w:val="0"/>
        </w:rPr>
      </w:pPr>
      <w:bookmarkStart w:id="692" w:name="_ENREF_677"/>
      <w:r w:rsidRPr="00407266">
        <w:rPr>
          <w:rFonts w:ascii="Arial" w:hAnsi="Arial" w:cs="Arial"/>
          <w:b w:val="0"/>
        </w:rPr>
        <w:t>677.</w:t>
      </w:r>
      <w:r w:rsidRPr="00407266">
        <w:rPr>
          <w:rFonts w:ascii="Arial" w:hAnsi="Arial" w:cs="Arial"/>
          <w:b w:val="0"/>
        </w:rPr>
        <w:tab/>
        <w:t>Kohn FM, Schill WB (2003) A new oral testosterone undecanoate formulation. World Journal of Urology 21:311-315</w:t>
      </w:r>
      <w:bookmarkEnd w:id="692"/>
    </w:p>
    <w:p w14:paraId="7D58D39A" w14:textId="77777777" w:rsidR="006C618E" w:rsidRPr="00407266" w:rsidRDefault="006C618E" w:rsidP="00407266">
      <w:pPr>
        <w:pStyle w:val="EndNoteBibliography"/>
        <w:spacing w:line="276" w:lineRule="auto"/>
        <w:ind w:left="576" w:hanging="576"/>
        <w:rPr>
          <w:rFonts w:ascii="Arial" w:hAnsi="Arial" w:cs="Arial"/>
          <w:b w:val="0"/>
        </w:rPr>
      </w:pPr>
      <w:bookmarkStart w:id="693" w:name="_ENREF_678"/>
      <w:r w:rsidRPr="00407266">
        <w:rPr>
          <w:rFonts w:ascii="Arial" w:hAnsi="Arial" w:cs="Arial"/>
          <w:b w:val="0"/>
        </w:rPr>
        <w:t>678.</w:t>
      </w:r>
      <w:r w:rsidRPr="00407266">
        <w:rPr>
          <w:rFonts w:ascii="Arial" w:hAnsi="Arial" w:cs="Arial"/>
          <w:b w:val="0"/>
        </w:rPr>
        <w:tab/>
        <w:t>Bagchus WM, Hust R, Maris F, Schnabel PG, Houwing NS (2003) Important effect of food on the bioavailability of oral testosterone undecanoate. Pharmacotherapy 23:319-325</w:t>
      </w:r>
      <w:bookmarkEnd w:id="693"/>
    </w:p>
    <w:p w14:paraId="27D4B479" w14:textId="77777777" w:rsidR="006C618E" w:rsidRPr="00407266" w:rsidRDefault="006C618E" w:rsidP="00407266">
      <w:pPr>
        <w:pStyle w:val="EndNoteBibliography"/>
        <w:spacing w:line="276" w:lineRule="auto"/>
        <w:ind w:left="576" w:hanging="576"/>
        <w:rPr>
          <w:rFonts w:ascii="Arial" w:hAnsi="Arial" w:cs="Arial"/>
          <w:b w:val="0"/>
        </w:rPr>
      </w:pPr>
      <w:bookmarkStart w:id="694" w:name="_ENREF_679"/>
      <w:r w:rsidRPr="00407266">
        <w:rPr>
          <w:rFonts w:ascii="Arial" w:hAnsi="Arial" w:cs="Arial"/>
          <w:b w:val="0"/>
        </w:rPr>
        <w:t>679.</w:t>
      </w:r>
      <w:r w:rsidRPr="00407266">
        <w:rPr>
          <w:rFonts w:ascii="Arial" w:hAnsi="Arial" w:cs="Arial"/>
          <w:b w:val="0"/>
        </w:rPr>
        <w:tab/>
        <w:t xml:space="preserve">Schnabel PG, Bagchus W, Lass H, Thomsen T, Geurts TB (2007) The effect of food composition on serum testosterone levels after oral administration of Andriol </w:t>
      </w:r>
      <w:r w:rsidRPr="00407266">
        <w:rPr>
          <w:rFonts w:ascii="Arial" w:hAnsi="Arial" w:cs="Arial"/>
          <w:b w:val="0"/>
        </w:rPr>
        <w:lastRenderedPageBreak/>
        <w:t>Testocaps. Clinical Endocrinology 66:579-585</w:t>
      </w:r>
      <w:bookmarkEnd w:id="694"/>
    </w:p>
    <w:p w14:paraId="2E91D6D1" w14:textId="77777777" w:rsidR="006C618E" w:rsidRPr="00407266" w:rsidRDefault="006C618E" w:rsidP="00407266">
      <w:pPr>
        <w:pStyle w:val="EndNoteBibliography"/>
        <w:spacing w:line="276" w:lineRule="auto"/>
        <w:ind w:left="576" w:hanging="576"/>
        <w:rPr>
          <w:rFonts w:ascii="Arial" w:hAnsi="Arial" w:cs="Arial"/>
          <w:b w:val="0"/>
        </w:rPr>
      </w:pPr>
      <w:bookmarkStart w:id="695" w:name="_ENREF_680"/>
      <w:r w:rsidRPr="00407266">
        <w:rPr>
          <w:rFonts w:ascii="Arial" w:hAnsi="Arial" w:cs="Arial"/>
          <w:b w:val="0"/>
        </w:rPr>
        <w:t>680.</w:t>
      </w:r>
      <w:r w:rsidRPr="00407266">
        <w:rPr>
          <w:rFonts w:ascii="Arial" w:hAnsi="Arial" w:cs="Arial"/>
          <w:b w:val="0"/>
        </w:rPr>
        <w:tab/>
        <w:t>Roth MY, Dudley RE, Hull L, Leung A, Christenson P, Wang C, Swerdloff R, Amory JK (2011) Steady-state pharmacokinetics of oral testosterone undecanoate with concomitant inhibition of 5alpha-reductase by finasteride. International Journal of Andrology 34:541-547</w:t>
      </w:r>
      <w:bookmarkEnd w:id="695"/>
    </w:p>
    <w:p w14:paraId="759B589D" w14:textId="77777777" w:rsidR="006C618E" w:rsidRPr="00407266" w:rsidRDefault="006C618E" w:rsidP="00407266">
      <w:pPr>
        <w:pStyle w:val="EndNoteBibliography"/>
        <w:spacing w:line="276" w:lineRule="auto"/>
        <w:ind w:left="576" w:hanging="576"/>
        <w:rPr>
          <w:rFonts w:ascii="Arial" w:hAnsi="Arial" w:cs="Arial"/>
          <w:b w:val="0"/>
        </w:rPr>
      </w:pPr>
      <w:bookmarkStart w:id="696" w:name="_ENREF_681"/>
      <w:r w:rsidRPr="00407266">
        <w:rPr>
          <w:rFonts w:ascii="Arial" w:hAnsi="Arial" w:cs="Arial"/>
          <w:b w:val="0"/>
        </w:rPr>
        <w:t>681.</w:t>
      </w:r>
      <w:r w:rsidRPr="00407266">
        <w:rPr>
          <w:rFonts w:ascii="Arial" w:hAnsi="Arial" w:cs="Arial"/>
          <w:b w:val="0"/>
        </w:rPr>
        <w:tab/>
        <w:t>Idan A, Griffiths KA, Harwood DT, Seibel MJ, Turner L, Conway AJ, Handelsman DJ (2010) Long-term effects of dihydrotestosterone treatment on prostate growth in healthy, middle-aged men without prostate disease: a randomized, placebo-controlled trial. Annals of Internal Medicine 153:621-632</w:t>
      </w:r>
      <w:bookmarkEnd w:id="696"/>
    </w:p>
    <w:p w14:paraId="15408FE3" w14:textId="77777777" w:rsidR="006C618E" w:rsidRPr="00407266" w:rsidRDefault="006C618E" w:rsidP="00407266">
      <w:pPr>
        <w:pStyle w:val="EndNoteBibliography"/>
        <w:spacing w:line="276" w:lineRule="auto"/>
        <w:ind w:left="576" w:hanging="576"/>
        <w:rPr>
          <w:rFonts w:ascii="Arial" w:hAnsi="Arial" w:cs="Arial"/>
          <w:b w:val="0"/>
        </w:rPr>
      </w:pPr>
      <w:bookmarkStart w:id="697" w:name="_ENREF_682"/>
      <w:r w:rsidRPr="00407266">
        <w:rPr>
          <w:rFonts w:ascii="Arial" w:hAnsi="Arial" w:cs="Arial"/>
          <w:b w:val="0"/>
        </w:rPr>
        <w:t>682.</w:t>
      </w:r>
      <w:r w:rsidRPr="00407266">
        <w:rPr>
          <w:rFonts w:ascii="Arial" w:hAnsi="Arial" w:cs="Arial"/>
          <w:b w:val="0"/>
        </w:rPr>
        <w:tab/>
        <w:t>Gooren LJ (1994) A ten-year safety study of the oral androgen testosterone undecanoate. Journal of Andrology 15:212-215.</w:t>
      </w:r>
      <w:bookmarkEnd w:id="697"/>
    </w:p>
    <w:p w14:paraId="65F26450" w14:textId="77777777" w:rsidR="006C618E" w:rsidRPr="00407266" w:rsidRDefault="006C618E" w:rsidP="00407266">
      <w:pPr>
        <w:pStyle w:val="EndNoteBibliography"/>
        <w:spacing w:line="276" w:lineRule="auto"/>
        <w:ind w:left="576" w:hanging="576"/>
        <w:rPr>
          <w:rFonts w:ascii="Arial" w:hAnsi="Arial" w:cs="Arial"/>
          <w:b w:val="0"/>
        </w:rPr>
      </w:pPr>
      <w:bookmarkStart w:id="698" w:name="_ENREF_683"/>
      <w:r w:rsidRPr="00407266">
        <w:rPr>
          <w:rFonts w:ascii="Arial" w:hAnsi="Arial" w:cs="Arial"/>
          <w:b w:val="0"/>
        </w:rPr>
        <w:t>683.</w:t>
      </w:r>
      <w:r w:rsidRPr="00407266">
        <w:rPr>
          <w:rFonts w:ascii="Arial" w:hAnsi="Arial" w:cs="Arial"/>
          <w:b w:val="0"/>
        </w:rPr>
        <w:tab/>
        <w:t>Page ST, Lin DW, Mostaghel EA, Marck BT, Wright JL, Wu J, Amory JK, Nelson PS, Matsumoto AM (2011) Dihydrotestosterone administration does not increase intraprostatic androgen concentrations or alter prostate androgen action in healthy men: a randomized-controlled trial. Journal of Clinical Endocrinology and Metabolism 96:430-437</w:t>
      </w:r>
      <w:bookmarkEnd w:id="698"/>
    </w:p>
    <w:p w14:paraId="23E65C2F" w14:textId="77777777" w:rsidR="006C618E" w:rsidRPr="00407266" w:rsidRDefault="006C618E" w:rsidP="00407266">
      <w:pPr>
        <w:pStyle w:val="EndNoteBibliography"/>
        <w:spacing w:line="276" w:lineRule="auto"/>
        <w:ind w:left="576" w:hanging="576"/>
        <w:rPr>
          <w:rFonts w:ascii="Arial" w:hAnsi="Arial" w:cs="Arial"/>
          <w:b w:val="0"/>
        </w:rPr>
      </w:pPr>
      <w:bookmarkStart w:id="699" w:name="_ENREF_684"/>
      <w:r w:rsidRPr="00407266">
        <w:rPr>
          <w:rFonts w:ascii="Arial" w:hAnsi="Arial" w:cs="Arial"/>
          <w:b w:val="0"/>
        </w:rPr>
        <w:t>684.</w:t>
      </w:r>
      <w:r w:rsidRPr="00407266">
        <w:rPr>
          <w:rFonts w:ascii="Arial" w:hAnsi="Arial" w:cs="Arial"/>
          <w:b w:val="0"/>
        </w:rPr>
        <w:tab/>
        <w:t>Tauber U, Schroder K, Dusterberg B, Matthes H (1986) Absolute bioavailability of testosterone after oral administration of testosterone-undecanoate and testosterone. European Journal of Drug Metabolism and Pharmacokinetics 11:145-149</w:t>
      </w:r>
      <w:bookmarkEnd w:id="699"/>
    </w:p>
    <w:p w14:paraId="2E49A23E" w14:textId="77777777" w:rsidR="006C618E" w:rsidRPr="00407266" w:rsidRDefault="006C618E" w:rsidP="00407266">
      <w:pPr>
        <w:pStyle w:val="EndNoteBibliography"/>
        <w:spacing w:line="276" w:lineRule="auto"/>
        <w:ind w:left="576" w:hanging="576"/>
        <w:rPr>
          <w:rFonts w:ascii="Arial" w:hAnsi="Arial" w:cs="Arial"/>
          <w:b w:val="0"/>
        </w:rPr>
      </w:pPr>
      <w:bookmarkStart w:id="700" w:name="_ENREF_685"/>
      <w:r w:rsidRPr="00407266">
        <w:rPr>
          <w:rFonts w:ascii="Arial" w:hAnsi="Arial" w:cs="Arial"/>
          <w:b w:val="0"/>
        </w:rPr>
        <w:t>685.</w:t>
      </w:r>
      <w:r w:rsidRPr="00407266">
        <w:rPr>
          <w:rFonts w:ascii="Arial" w:hAnsi="Arial" w:cs="Arial"/>
          <w:b w:val="0"/>
        </w:rPr>
        <w:tab/>
        <w:t>Ahmed SF, Tucker P, Mayo A, Wallace AM, Hughes IA (2004) Randomized, crossover comparison study of the short-term effect of oral testosterone undecanoate and intramuscular testosterone depot on linear growth and serum bone alkaline phosphatase. Journal of Pediatric Endocrinology and Metabolism 17:941-950</w:t>
      </w:r>
      <w:bookmarkEnd w:id="700"/>
    </w:p>
    <w:p w14:paraId="462FCA0A" w14:textId="77777777" w:rsidR="006C618E" w:rsidRPr="00407266" w:rsidRDefault="006C618E" w:rsidP="00407266">
      <w:pPr>
        <w:pStyle w:val="EndNoteBibliography"/>
        <w:spacing w:line="276" w:lineRule="auto"/>
        <w:ind w:left="576" w:hanging="576"/>
        <w:rPr>
          <w:rFonts w:ascii="Arial" w:hAnsi="Arial" w:cs="Arial"/>
          <w:b w:val="0"/>
        </w:rPr>
      </w:pPr>
      <w:bookmarkStart w:id="701" w:name="_ENREF_686"/>
      <w:r w:rsidRPr="00407266">
        <w:rPr>
          <w:rFonts w:ascii="Arial" w:hAnsi="Arial" w:cs="Arial"/>
          <w:b w:val="0"/>
        </w:rPr>
        <w:t>686.</w:t>
      </w:r>
      <w:r w:rsidRPr="00407266">
        <w:rPr>
          <w:rFonts w:ascii="Arial" w:hAnsi="Arial" w:cs="Arial"/>
          <w:b w:val="0"/>
        </w:rPr>
        <w:tab/>
        <w:t>Swerdloff RS, Wang C, White WB, Kaminetsky J, Gittelman MC, Longstreth JA, Dudley RE, Danoff TM (2020) A New Oral Testosterone Undecanoate Formulation Restores Testosterone to Normal Concentrations in Hypogonadal Men. J Clin Endocrinol Metab 105</w:t>
      </w:r>
      <w:bookmarkEnd w:id="701"/>
    </w:p>
    <w:p w14:paraId="7EB6A09E" w14:textId="77777777" w:rsidR="006C618E" w:rsidRPr="00407266" w:rsidRDefault="006C618E" w:rsidP="00407266">
      <w:pPr>
        <w:pStyle w:val="EndNoteBibliography"/>
        <w:spacing w:line="276" w:lineRule="auto"/>
        <w:ind w:left="576" w:hanging="576"/>
        <w:rPr>
          <w:rFonts w:ascii="Arial" w:hAnsi="Arial" w:cs="Arial"/>
          <w:b w:val="0"/>
        </w:rPr>
      </w:pPr>
      <w:bookmarkStart w:id="702" w:name="_ENREF_687"/>
      <w:r w:rsidRPr="00407266">
        <w:rPr>
          <w:rFonts w:ascii="Arial" w:hAnsi="Arial" w:cs="Arial"/>
          <w:b w:val="0"/>
        </w:rPr>
        <w:t>687.</w:t>
      </w:r>
      <w:r w:rsidRPr="00407266">
        <w:rPr>
          <w:rFonts w:ascii="Arial" w:hAnsi="Arial" w:cs="Arial"/>
          <w:b w:val="0"/>
        </w:rPr>
        <w:tab/>
        <w:t>Nieschlag E, Mauss J, Coert A, Kicovic P (1975) Plasma androgen levels in men after oral administration of testosterone or testosterone undecanoate. Acta Endocrinol (Copenh) 79:366-374</w:t>
      </w:r>
      <w:bookmarkEnd w:id="702"/>
    </w:p>
    <w:p w14:paraId="71AB9F48" w14:textId="77777777" w:rsidR="006C618E" w:rsidRPr="00407266" w:rsidRDefault="006C618E" w:rsidP="00407266">
      <w:pPr>
        <w:pStyle w:val="EndNoteBibliography"/>
        <w:spacing w:line="276" w:lineRule="auto"/>
        <w:ind w:left="576" w:hanging="576"/>
        <w:rPr>
          <w:rFonts w:ascii="Arial" w:hAnsi="Arial" w:cs="Arial"/>
          <w:b w:val="0"/>
        </w:rPr>
      </w:pPr>
      <w:bookmarkStart w:id="703" w:name="_ENREF_688"/>
      <w:r w:rsidRPr="00407266">
        <w:rPr>
          <w:rFonts w:ascii="Arial" w:hAnsi="Arial" w:cs="Arial"/>
          <w:b w:val="0"/>
        </w:rPr>
        <w:t>688.</w:t>
      </w:r>
      <w:r w:rsidRPr="00407266">
        <w:rPr>
          <w:rFonts w:ascii="Arial" w:hAnsi="Arial" w:cs="Arial"/>
          <w:b w:val="0"/>
        </w:rPr>
        <w:tab/>
        <w:t>Butler GE, Sellar RE, Walker RF, Hendry M, Kelnar CJH, Wu FCW (1992) Oral testosterone undecanoate in the management of delayed puberty in boys: pharmacokinetics and effects on sexual maturation and growth. Journal of Clinical Endocrinology and Metabolism 75:37-44</w:t>
      </w:r>
      <w:bookmarkEnd w:id="703"/>
    </w:p>
    <w:p w14:paraId="255CD610" w14:textId="77777777" w:rsidR="006C618E" w:rsidRPr="00407266" w:rsidRDefault="006C618E" w:rsidP="00407266">
      <w:pPr>
        <w:pStyle w:val="EndNoteBibliography"/>
        <w:spacing w:line="276" w:lineRule="auto"/>
        <w:ind w:left="576" w:hanging="576"/>
        <w:rPr>
          <w:rFonts w:ascii="Arial" w:hAnsi="Arial" w:cs="Arial"/>
          <w:b w:val="0"/>
        </w:rPr>
      </w:pPr>
      <w:bookmarkStart w:id="704" w:name="_ENREF_689"/>
      <w:r w:rsidRPr="00407266">
        <w:rPr>
          <w:rFonts w:ascii="Arial" w:hAnsi="Arial" w:cs="Arial"/>
          <w:b w:val="0"/>
        </w:rPr>
        <w:t>689.</w:t>
      </w:r>
      <w:r w:rsidRPr="00407266">
        <w:rPr>
          <w:rFonts w:ascii="Arial" w:hAnsi="Arial" w:cs="Arial"/>
          <w:b w:val="0"/>
        </w:rPr>
        <w:tab/>
        <w:t>Brown DC, Butler GE, Kelnar CJ, Wu FC (1995) A double blind, placebo controlled study of the effects of low dose testosterone undecanoate on the growth of small for age, prepubertal boys. Archives of Disease in Childhood 73:131-135</w:t>
      </w:r>
      <w:bookmarkEnd w:id="704"/>
    </w:p>
    <w:p w14:paraId="2A46FB92" w14:textId="77777777" w:rsidR="006C618E" w:rsidRPr="00407266" w:rsidRDefault="006C618E" w:rsidP="00407266">
      <w:pPr>
        <w:pStyle w:val="EndNoteBibliography"/>
        <w:spacing w:line="276" w:lineRule="auto"/>
        <w:ind w:left="576" w:hanging="576"/>
        <w:rPr>
          <w:rFonts w:ascii="Arial" w:hAnsi="Arial" w:cs="Arial"/>
          <w:b w:val="0"/>
        </w:rPr>
      </w:pPr>
      <w:bookmarkStart w:id="705" w:name="_ENREF_690"/>
      <w:r w:rsidRPr="00407266">
        <w:rPr>
          <w:rFonts w:ascii="Arial" w:hAnsi="Arial" w:cs="Arial"/>
          <w:b w:val="0"/>
        </w:rPr>
        <w:t>690.</w:t>
      </w:r>
      <w:r w:rsidRPr="00407266">
        <w:rPr>
          <w:rFonts w:ascii="Arial" w:hAnsi="Arial" w:cs="Arial"/>
          <w:b w:val="0"/>
        </w:rPr>
        <w:tab/>
        <w:t>Albanese A, Kewley GD, Long A, Pearl KN, Robins DG, Stanhope R (1994) Oral treatment for constitutional delay of growth and puberty in boys: a randomised trial of an anabolic steroid or testosterone undecanoate. Archives of Disease in Childhood 71:315-317</w:t>
      </w:r>
      <w:bookmarkEnd w:id="705"/>
    </w:p>
    <w:p w14:paraId="6ED75F54" w14:textId="77777777" w:rsidR="006C618E" w:rsidRPr="00407266" w:rsidRDefault="006C618E" w:rsidP="00407266">
      <w:pPr>
        <w:pStyle w:val="EndNoteBibliography"/>
        <w:spacing w:line="276" w:lineRule="auto"/>
        <w:ind w:left="576" w:hanging="576"/>
        <w:rPr>
          <w:rFonts w:ascii="Arial" w:hAnsi="Arial" w:cs="Arial"/>
          <w:b w:val="0"/>
        </w:rPr>
      </w:pPr>
      <w:bookmarkStart w:id="706" w:name="_ENREF_691"/>
      <w:r w:rsidRPr="00407266">
        <w:rPr>
          <w:rFonts w:ascii="Arial" w:hAnsi="Arial" w:cs="Arial"/>
          <w:b w:val="0"/>
        </w:rPr>
        <w:t>691.</w:t>
      </w:r>
      <w:r w:rsidRPr="00407266">
        <w:rPr>
          <w:rFonts w:ascii="Arial" w:hAnsi="Arial" w:cs="Arial"/>
          <w:b w:val="0"/>
        </w:rPr>
        <w:tab/>
        <w:t>Luisi M, Franchi E (1980) Double-blind group comparative study of testosterone undecanoate and mesterolone in hypogonadal male patients. Journal of Endocrinological Investigations 3:305-308</w:t>
      </w:r>
      <w:bookmarkEnd w:id="706"/>
    </w:p>
    <w:p w14:paraId="26651714" w14:textId="77777777" w:rsidR="006C618E" w:rsidRPr="00407266" w:rsidRDefault="006C618E" w:rsidP="00407266">
      <w:pPr>
        <w:pStyle w:val="EndNoteBibliography"/>
        <w:spacing w:line="276" w:lineRule="auto"/>
        <w:ind w:left="576" w:hanging="576"/>
        <w:rPr>
          <w:rFonts w:ascii="Arial" w:hAnsi="Arial" w:cs="Arial"/>
          <w:b w:val="0"/>
        </w:rPr>
      </w:pPr>
      <w:bookmarkStart w:id="707" w:name="_ENREF_692"/>
      <w:r w:rsidRPr="00407266">
        <w:rPr>
          <w:rFonts w:ascii="Arial" w:hAnsi="Arial" w:cs="Arial"/>
          <w:b w:val="0"/>
        </w:rPr>
        <w:t>692.</w:t>
      </w:r>
      <w:r w:rsidRPr="00407266">
        <w:rPr>
          <w:rFonts w:ascii="Arial" w:hAnsi="Arial" w:cs="Arial"/>
          <w:b w:val="0"/>
        </w:rPr>
        <w:tab/>
        <w:t>(1979) Androgen therapy of aplastic anaemia--a prospective study of 352 cases. Scandinavian Journal of Haematology 22:343-356</w:t>
      </w:r>
      <w:bookmarkEnd w:id="707"/>
    </w:p>
    <w:p w14:paraId="740FD5FC" w14:textId="77777777" w:rsidR="006C618E" w:rsidRPr="00407266" w:rsidRDefault="006C618E" w:rsidP="00407266">
      <w:pPr>
        <w:pStyle w:val="EndNoteBibliography"/>
        <w:spacing w:line="276" w:lineRule="auto"/>
        <w:ind w:left="576" w:hanging="576"/>
        <w:rPr>
          <w:rFonts w:ascii="Arial" w:hAnsi="Arial" w:cs="Arial"/>
          <w:b w:val="0"/>
        </w:rPr>
      </w:pPr>
      <w:bookmarkStart w:id="708" w:name="_ENREF_693"/>
      <w:r w:rsidRPr="00407266">
        <w:rPr>
          <w:rFonts w:ascii="Arial" w:hAnsi="Arial" w:cs="Arial"/>
          <w:b w:val="0"/>
        </w:rPr>
        <w:t>693.</w:t>
      </w:r>
      <w:r w:rsidRPr="00407266">
        <w:rPr>
          <w:rFonts w:ascii="Arial" w:hAnsi="Arial" w:cs="Arial"/>
          <w:b w:val="0"/>
        </w:rPr>
        <w:tab/>
        <w:t xml:space="preserve">Shimoda K, Shide K, Kamezaki K, Okamura T, Harada N, Kinukawa N, Ohyashiki K, Niho Y, Mizoguchi H, Omine M, Ozawa K, Haradaa M (2007) The effect of anabolic </w:t>
      </w:r>
      <w:r w:rsidRPr="00407266">
        <w:rPr>
          <w:rFonts w:ascii="Arial" w:hAnsi="Arial" w:cs="Arial"/>
          <w:b w:val="0"/>
        </w:rPr>
        <w:lastRenderedPageBreak/>
        <w:t>steroids on anemia in myelofibrosis with myeloid metaplasia: retrospective analysis of 39 patients in Japan. International Journal of Hematology 85:338-343</w:t>
      </w:r>
      <w:bookmarkEnd w:id="708"/>
    </w:p>
    <w:p w14:paraId="6248AF0E" w14:textId="77777777" w:rsidR="006C618E" w:rsidRPr="00407266" w:rsidRDefault="006C618E" w:rsidP="00407266">
      <w:pPr>
        <w:pStyle w:val="EndNoteBibliography"/>
        <w:spacing w:line="276" w:lineRule="auto"/>
        <w:ind w:left="576" w:hanging="576"/>
        <w:rPr>
          <w:rFonts w:ascii="Arial" w:hAnsi="Arial" w:cs="Arial"/>
          <w:b w:val="0"/>
        </w:rPr>
      </w:pPr>
      <w:bookmarkStart w:id="709" w:name="_ENREF_694"/>
      <w:r w:rsidRPr="00407266">
        <w:rPr>
          <w:rFonts w:ascii="Arial" w:hAnsi="Arial" w:cs="Arial"/>
          <w:b w:val="0"/>
        </w:rPr>
        <w:t>694.</w:t>
      </w:r>
      <w:r w:rsidRPr="00407266">
        <w:rPr>
          <w:rFonts w:ascii="Arial" w:hAnsi="Arial" w:cs="Arial"/>
          <w:b w:val="0"/>
        </w:rPr>
        <w:tab/>
        <w:t>Gennari C, AgnusDei D, Gonnelli S, Nardi P (1989) Effects of nandrolone decanoate therapy on bone mass and calcium metabolism in women with established post-menopausal osteoporosis: a double-blind placebo-controlled study. Maturitas 11:187-197</w:t>
      </w:r>
      <w:bookmarkEnd w:id="709"/>
    </w:p>
    <w:p w14:paraId="6254E285" w14:textId="77777777" w:rsidR="006C618E" w:rsidRPr="00407266" w:rsidRDefault="006C618E" w:rsidP="00407266">
      <w:pPr>
        <w:pStyle w:val="EndNoteBibliography"/>
        <w:spacing w:line="276" w:lineRule="auto"/>
        <w:ind w:left="576" w:hanging="576"/>
        <w:rPr>
          <w:rFonts w:ascii="Arial" w:hAnsi="Arial" w:cs="Arial"/>
          <w:b w:val="0"/>
        </w:rPr>
      </w:pPr>
      <w:bookmarkStart w:id="710" w:name="_ENREF_695"/>
      <w:r w:rsidRPr="00407266">
        <w:rPr>
          <w:rFonts w:ascii="Arial" w:hAnsi="Arial" w:cs="Arial"/>
          <w:b w:val="0"/>
        </w:rPr>
        <w:t>695.</w:t>
      </w:r>
      <w:r w:rsidRPr="00407266">
        <w:rPr>
          <w:rFonts w:ascii="Arial" w:hAnsi="Arial" w:cs="Arial"/>
          <w:b w:val="0"/>
        </w:rPr>
        <w:tab/>
        <w:t>Frisoli A, Jr., Chaves PH, Pinheiro MM, Szejnfeld VL (2005) The effect of nandrolone decanoate on bone mineral density, muscle mass, and hemoglobin levels in elderly women with osteoporosis: a double-blind, randomized, placebo-controlled clinical trial. Journals of Gerontology Series A, Biological Sciences and Medical Sciences 60:648-653</w:t>
      </w:r>
      <w:bookmarkEnd w:id="710"/>
    </w:p>
    <w:p w14:paraId="54DB5E20" w14:textId="77777777" w:rsidR="006C618E" w:rsidRPr="00407266" w:rsidRDefault="006C618E" w:rsidP="00407266">
      <w:pPr>
        <w:pStyle w:val="EndNoteBibliography"/>
        <w:spacing w:line="276" w:lineRule="auto"/>
        <w:ind w:left="576" w:hanging="576"/>
        <w:rPr>
          <w:rFonts w:ascii="Arial" w:hAnsi="Arial" w:cs="Arial"/>
          <w:b w:val="0"/>
        </w:rPr>
      </w:pPr>
      <w:bookmarkStart w:id="711" w:name="_ENREF_696"/>
      <w:r w:rsidRPr="00407266">
        <w:rPr>
          <w:rFonts w:ascii="Arial" w:hAnsi="Arial" w:cs="Arial"/>
          <w:b w:val="0"/>
        </w:rPr>
        <w:t>696.</w:t>
      </w:r>
      <w:r w:rsidRPr="00407266">
        <w:rPr>
          <w:rFonts w:ascii="Arial" w:hAnsi="Arial" w:cs="Arial"/>
          <w:b w:val="0"/>
        </w:rPr>
        <w:tab/>
        <w:t>Simpson ER, Mahendroo MS, Means GD, Kilgore MW, Hinshelwood MM, Graham-Lorence S, Amarneh B, Ito Y, Fisher CR, Michael MD, et al. (1994) Aromatase cytochrome P450, the enzyme responsible for estrogen biosynthesis. Endocrine Reviews 15:342-355</w:t>
      </w:r>
      <w:bookmarkEnd w:id="711"/>
    </w:p>
    <w:p w14:paraId="7BFAA28D" w14:textId="77777777" w:rsidR="006C618E" w:rsidRPr="00407266" w:rsidRDefault="006C618E" w:rsidP="00407266">
      <w:pPr>
        <w:pStyle w:val="EndNoteBibliography"/>
        <w:spacing w:line="276" w:lineRule="auto"/>
        <w:ind w:left="576" w:hanging="576"/>
        <w:rPr>
          <w:rFonts w:ascii="Arial" w:hAnsi="Arial" w:cs="Arial"/>
          <w:b w:val="0"/>
        </w:rPr>
      </w:pPr>
      <w:bookmarkStart w:id="712" w:name="_ENREF_697"/>
      <w:r w:rsidRPr="00407266">
        <w:rPr>
          <w:rFonts w:ascii="Arial" w:hAnsi="Arial" w:cs="Arial"/>
          <w:b w:val="0"/>
        </w:rPr>
        <w:t>697.</w:t>
      </w:r>
      <w:r w:rsidRPr="00407266">
        <w:rPr>
          <w:rFonts w:ascii="Arial" w:hAnsi="Arial" w:cs="Arial"/>
          <w:b w:val="0"/>
        </w:rPr>
        <w:tab/>
        <w:t>Hong Y, Yu B, Sherman M, Yuan YC, Zhou D, Chen S (2007) Molecular basis for the aromatization reaction and exemestane-mediated irreversible inhibition of human aromatase. Molecular Endocrinology 21:401-414</w:t>
      </w:r>
      <w:bookmarkEnd w:id="712"/>
    </w:p>
    <w:p w14:paraId="481127A8" w14:textId="77777777" w:rsidR="006C618E" w:rsidRPr="00407266" w:rsidRDefault="006C618E" w:rsidP="00407266">
      <w:pPr>
        <w:pStyle w:val="EndNoteBibliography"/>
        <w:spacing w:line="276" w:lineRule="auto"/>
        <w:ind w:left="576" w:hanging="576"/>
        <w:rPr>
          <w:rFonts w:ascii="Arial" w:hAnsi="Arial" w:cs="Arial"/>
          <w:b w:val="0"/>
        </w:rPr>
      </w:pPr>
      <w:bookmarkStart w:id="713" w:name="_ENREF_698"/>
      <w:r w:rsidRPr="00407266">
        <w:rPr>
          <w:rFonts w:ascii="Arial" w:hAnsi="Arial" w:cs="Arial"/>
          <w:b w:val="0"/>
        </w:rPr>
        <w:t>698.</w:t>
      </w:r>
      <w:r w:rsidRPr="00407266">
        <w:rPr>
          <w:rFonts w:ascii="Arial" w:hAnsi="Arial" w:cs="Arial"/>
          <w:b w:val="0"/>
        </w:rPr>
        <w:tab/>
        <w:t>Hobbs CJ, Jones RE, Plymate SR (1996) Nandrolone, a 19-nortestosterone, enhances insulin-independent glucose uptake in normal men. Journal of Clinical Endocrinology and Metabolism 81:1582-1585</w:t>
      </w:r>
      <w:bookmarkEnd w:id="713"/>
    </w:p>
    <w:p w14:paraId="7DC37E61" w14:textId="77777777" w:rsidR="006C618E" w:rsidRPr="00407266" w:rsidRDefault="006C618E" w:rsidP="00407266">
      <w:pPr>
        <w:pStyle w:val="EndNoteBibliography"/>
        <w:spacing w:line="276" w:lineRule="auto"/>
        <w:ind w:left="576" w:hanging="576"/>
        <w:rPr>
          <w:rFonts w:ascii="Arial" w:hAnsi="Arial" w:cs="Arial"/>
          <w:b w:val="0"/>
        </w:rPr>
      </w:pPr>
      <w:bookmarkStart w:id="714" w:name="_ENREF_699"/>
      <w:r w:rsidRPr="00407266">
        <w:rPr>
          <w:rFonts w:ascii="Arial" w:hAnsi="Arial" w:cs="Arial"/>
          <w:b w:val="0"/>
        </w:rPr>
        <w:t>699.</w:t>
      </w:r>
      <w:r w:rsidRPr="00407266">
        <w:rPr>
          <w:rFonts w:ascii="Arial" w:hAnsi="Arial" w:cs="Arial"/>
          <w:b w:val="0"/>
        </w:rPr>
        <w:tab/>
        <w:t>Behre HM, Kliesch S, Lemcke B, von Eckardstein S, Nieschlag E (2001) Suppression of spermatogenesis to azoospermia by combined administration of GnRH antagonist and 19-nortestosterone cannot be maintained by this non-aromatizable androgen alone. Human Reproduction 16:2570-2577</w:t>
      </w:r>
      <w:bookmarkEnd w:id="714"/>
    </w:p>
    <w:p w14:paraId="1B73B506" w14:textId="77777777" w:rsidR="006C618E" w:rsidRPr="00407266" w:rsidRDefault="006C618E" w:rsidP="00407266">
      <w:pPr>
        <w:pStyle w:val="EndNoteBibliography"/>
        <w:spacing w:line="276" w:lineRule="auto"/>
        <w:ind w:left="576" w:hanging="576"/>
        <w:rPr>
          <w:rFonts w:ascii="Arial" w:hAnsi="Arial" w:cs="Arial"/>
          <w:b w:val="0"/>
        </w:rPr>
      </w:pPr>
      <w:bookmarkStart w:id="715" w:name="_ENREF_700"/>
      <w:r w:rsidRPr="00407266">
        <w:rPr>
          <w:rFonts w:ascii="Arial" w:hAnsi="Arial" w:cs="Arial"/>
          <w:b w:val="0"/>
        </w:rPr>
        <w:t>700.</w:t>
      </w:r>
      <w:r w:rsidRPr="00407266">
        <w:rPr>
          <w:rFonts w:ascii="Arial" w:hAnsi="Arial" w:cs="Arial"/>
          <w:b w:val="0"/>
        </w:rPr>
        <w:tab/>
        <w:t>Attardi BJ, Pham TC, Radler LC, Burgenson J, Hild SA, Reel JR (2008) Dimethandrolone (7alpha,11beta-dimethyl-19-nortestosterone) and 11beta-methyl-19-nortestosterone are not converted to aromatic A-ring products in the presence of recombinant human aromatase. Journal of Steroid Biochemistry and Molecular Biology 110:214-222</w:t>
      </w:r>
      <w:bookmarkEnd w:id="715"/>
    </w:p>
    <w:p w14:paraId="1BF0D8DD" w14:textId="77777777" w:rsidR="006C618E" w:rsidRPr="00407266" w:rsidRDefault="006C618E" w:rsidP="00407266">
      <w:pPr>
        <w:pStyle w:val="EndNoteBibliography"/>
        <w:spacing w:line="276" w:lineRule="auto"/>
        <w:ind w:left="576" w:hanging="576"/>
        <w:rPr>
          <w:rFonts w:ascii="Arial" w:hAnsi="Arial" w:cs="Arial"/>
          <w:b w:val="0"/>
        </w:rPr>
      </w:pPr>
      <w:bookmarkStart w:id="716" w:name="_ENREF_701"/>
      <w:r w:rsidRPr="00407266">
        <w:rPr>
          <w:rFonts w:ascii="Arial" w:hAnsi="Arial" w:cs="Arial"/>
          <w:b w:val="0"/>
        </w:rPr>
        <w:t>701.</w:t>
      </w:r>
      <w:r w:rsidRPr="00407266">
        <w:rPr>
          <w:rFonts w:ascii="Arial" w:hAnsi="Arial" w:cs="Arial"/>
          <w:b w:val="0"/>
        </w:rPr>
        <w:tab/>
        <w:t>Lemus AE, Enriquez J, Garcia GA, Grillasca I, Perez-Palacios G (1997) 5alpha-reduction of norethisterone enhances its binding affinity for androgen receptors but diminishes its androgenic potency. Journal of Steroid Biochemistry and Molecular Biology 60:121-129</w:t>
      </w:r>
      <w:bookmarkEnd w:id="716"/>
    </w:p>
    <w:p w14:paraId="33CD5CD1" w14:textId="77777777" w:rsidR="006C618E" w:rsidRPr="00407266" w:rsidRDefault="006C618E" w:rsidP="00407266">
      <w:pPr>
        <w:pStyle w:val="EndNoteBibliography"/>
        <w:spacing w:line="276" w:lineRule="auto"/>
        <w:ind w:left="576" w:hanging="576"/>
        <w:rPr>
          <w:rFonts w:ascii="Arial" w:hAnsi="Arial" w:cs="Arial"/>
          <w:b w:val="0"/>
        </w:rPr>
      </w:pPr>
      <w:bookmarkStart w:id="717" w:name="_ENREF_702"/>
      <w:r w:rsidRPr="00407266">
        <w:rPr>
          <w:rFonts w:ascii="Arial" w:hAnsi="Arial" w:cs="Arial"/>
          <w:b w:val="0"/>
        </w:rPr>
        <w:t>702.</w:t>
      </w:r>
      <w:r w:rsidRPr="00407266">
        <w:rPr>
          <w:rFonts w:ascii="Arial" w:hAnsi="Arial" w:cs="Arial"/>
          <w:b w:val="0"/>
        </w:rPr>
        <w:tab/>
        <w:t>Geusens P (1995) Nandrolone decanoate: pharmacological properties and therapeutic use in osteoporosis. Clinical Rheumatology 14:32-39.</w:t>
      </w:r>
      <w:bookmarkEnd w:id="717"/>
    </w:p>
    <w:p w14:paraId="58563CD7" w14:textId="77777777" w:rsidR="006C618E" w:rsidRPr="00407266" w:rsidRDefault="006C618E" w:rsidP="00407266">
      <w:pPr>
        <w:pStyle w:val="EndNoteBibliography"/>
        <w:spacing w:line="276" w:lineRule="auto"/>
        <w:ind w:left="576" w:hanging="576"/>
        <w:rPr>
          <w:rFonts w:ascii="Arial" w:hAnsi="Arial" w:cs="Arial"/>
          <w:b w:val="0"/>
        </w:rPr>
      </w:pPr>
      <w:bookmarkStart w:id="718" w:name="_ENREF_703"/>
      <w:r w:rsidRPr="00407266">
        <w:rPr>
          <w:rFonts w:ascii="Arial" w:hAnsi="Arial" w:cs="Arial"/>
          <w:b w:val="0"/>
        </w:rPr>
        <w:t>703.</w:t>
      </w:r>
      <w:r w:rsidRPr="00407266">
        <w:rPr>
          <w:rFonts w:ascii="Arial" w:hAnsi="Arial" w:cs="Arial"/>
          <w:b w:val="0"/>
        </w:rPr>
        <w:tab/>
        <w:t>Sundaram K, Kumar N (2000) 7alpha-methyl-19-nortestosterone (MENT): the optimal androgen for male contraception and replacement therapy. International Journal of Andrology 23 Suppl 2:13-15</w:t>
      </w:r>
      <w:bookmarkEnd w:id="718"/>
    </w:p>
    <w:p w14:paraId="75154B78" w14:textId="77777777" w:rsidR="006C618E" w:rsidRPr="00407266" w:rsidRDefault="006C618E" w:rsidP="00407266">
      <w:pPr>
        <w:pStyle w:val="EndNoteBibliography"/>
        <w:spacing w:line="276" w:lineRule="auto"/>
        <w:ind w:left="576" w:hanging="576"/>
        <w:rPr>
          <w:rFonts w:ascii="Arial" w:hAnsi="Arial" w:cs="Arial"/>
          <w:b w:val="0"/>
        </w:rPr>
      </w:pPr>
      <w:bookmarkStart w:id="719" w:name="_ENREF_704"/>
      <w:r w:rsidRPr="00407266">
        <w:rPr>
          <w:rFonts w:ascii="Arial" w:hAnsi="Arial" w:cs="Arial"/>
          <w:b w:val="0"/>
        </w:rPr>
        <w:t>704.</w:t>
      </w:r>
      <w:r w:rsidRPr="00407266">
        <w:rPr>
          <w:rFonts w:ascii="Arial" w:hAnsi="Arial" w:cs="Arial"/>
          <w:b w:val="0"/>
        </w:rPr>
        <w:tab/>
        <w:t>Cook CE, Kepler JA (2005) 7alpha,11beta-Dimethyl-19-nortestosterone: a potent and selective androgen response modulator with prostate-sparing properties. Bioorganic and Medicinal Chemistry Letters 15:1213-1216</w:t>
      </w:r>
      <w:bookmarkEnd w:id="719"/>
    </w:p>
    <w:p w14:paraId="0DC4BE9A" w14:textId="77777777" w:rsidR="006C618E" w:rsidRPr="00407266" w:rsidRDefault="006C618E" w:rsidP="00407266">
      <w:pPr>
        <w:pStyle w:val="EndNoteBibliography"/>
        <w:spacing w:line="276" w:lineRule="auto"/>
        <w:ind w:left="576" w:hanging="576"/>
        <w:rPr>
          <w:rFonts w:ascii="Arial" w:hAnsi="Arial" w:cs="Arial"/>
          <w:b w:val="0"/>
        </w:rPr>
      </w:pPr>
      <w:bookmarkStart w:id="720" w:name="_ENREF_705"/>
      <w:r w:rsidRPr="00407266">
        <w:rPr>
          <w:rFonts w:ascii="Arial" w:hAnsi="Arial" w:cs="Arial"/>
          <w:b w:val="0"/>
        </w:rPr>
        <w:t>705.</w:t>
      </w:r>
      <w:r w:rsidRPr="00407266">
        <w:rPr>
          <w:rFonts w:ascii="Arial" w:hAnsi="Arial" w:cs="Arial"/>
          <w:b w:val="0"/>
        </w:rPr>
        <w:tab/>
        <w:t>Suvisaari J, Sundaram K, Noe G, Kumar N, Aguillaume C, Tsong YY, Lahteenmaki P, Bardin CW (1997) Pharmacokinetics and pharmacodynamics of 7a-methyl-19-nortestosterone after intramuscular administration in healthy men. Human Reproduction 12:967-973</w:t>
      </w:r>
      <w:bookmarkEnd w:id="720"/>
    </w:p>
    <w:p w14:paraId="7C5B0012" w14:textId="77777777" w:rsidR="006C618E" w:rsidRPr="00407266" w:rsidRDefault="006C618E" w:rsidP="00407266">
      <w:pPr>
        <w:pStyle w:val="EndNoteBibliography"/>
        <w:spacing w:line="276" w:lineRule="auto"/>
        <w:ind w:left="576" w:hanging="576"/>
        <w:rPr>
          <w:rFonts w:ascii="Arial" w:hAnsi="Arial" w:cs="Arial"/>
          <w:b w:val="0"/>
        </w:rPr>
      </w:pPr>
      <w:bookmarkStart w:id="721" w:name="_ENREF_706"/>
      <w:r w:rsidRPr="00407266">
        <w:rPr>
          <w:rFonts w:ascii="Arial" w:hAnsi="Arial" w:cs="Arial"/>
          <w:b w:val="0"/>
        </w:rPr>
        <w:t>706.</w:t>
      </w:r>
      <w:r w:rsidRPr="00407266">
        <w:rPr>
          <w:rFonts w:ascii="Arial" w:hAnsi="Arial" w:cs="Arial"/>
          <w:b w:val="0"/>
        </w:rPr>
        <w:tab/>
        <w:t>Sundaram K, Kumar N, Bardin CW (1994) 7 alpha-Methyl-19-nortestosterone: an ideal androgen for replacement therapy. Recent Progress in Hormone Research 49:373-</w:t>
      </w:r>
      <w:r w:rsidRPr="00407266">
        <w:rPr>
          <w:rFonts w:ascii="Arial" w:hAnsi="Arial" w:cs="Arial"/>
          <w:b w:val="0"/>
        </w:rPr>
        <w:lastRenderedPageBreak/>
        <w:t>376</w:t>
      </w:r>
      <w:bookmarkEnd w:id="721"/>
    </w:p>
    <w:p w14:paraId="15EA1E4A" w14:textId="77777777" w:rsidR="006C618E" w:rsidRPr="00407266" w:rsidRDefault="006C618E" w:rsidP="00407266">
      <w:pPr>
        <w:pStyle w:val="EndNoteBibliography"/>
        <w:spacing w:line="276" w:lineRule="auto"/>
        <w:ind w:left="576" w:hanging="576"/>
        <w:rPr>
          <w:rFonts w:ascii="Arial" w:hAnsi="Arial" w:cs="Arial"/>
          <w:b w:val="0"/>
        </w:rPr>
      </w:pPr>
      <w:bookmarkStart w:id="722" w:name="_ENREF_707"/>
      <w:r w:rsidRPr="00407266">
        <w:rPr>
          <w:rFonts w:ascii="Arial" w:hAnsi="Arial" w:cs="Arial"/>
          <w:b w:val="0"/>
        </w:rPr>
        <w:t>707.</w:t>
      </w:r>
      <w:r w:rsidRPr="00407266">
        <w:rPr>
          <w:rFonts w:ascii="Arial" w:hAnsi="Arial" w:cs="Arial"/>
          <w:b w:val="0"/>
        </w:rPr>
        <w:tab/>
        <w:t>Sundaram K, Kumar N, Bardin CW (1993) 7a-Methyl-nortestosterone (MENT): the optimal androgen for male contraception. Annals of Medicine 25:199-205</w:t>
      </w:r>
      <w:bookmarkEnd w:id="722"/>
    </w:p>
    <w:p w14:paraId="26C9E449" w14:textId="77777777" w:rsidR="006C618E" w:rsidRPr="00407266" w:rsidRDefault="006C618E" w:rsidP="00407266">
      <w:pPr>
        <w:pStyle w:val="EndNoteBibliography"/>
        <w:spacing w:line="276" w:lineRule="auto"/>
        <w:ind w:left="576" w:hanging="576"/>
        <w:rPr>
          <w:rFonts w:ascii="Arial" w:hAnsi="Arial" w:cs="Arial"/>
          <w:b w:val="0"/>
        </w:rPr>
      </w:pPr>
      <w:bookmarkStart w:id="723" w:name="_ENREF_708"/>
      <w:r w:rsidRPr="00407266">
        <w:rPr>
          <w:rFonts w:ascii="Arial" w:hAnsi="Arial" w:cs="Arial"/>
          <w:b w:val="0"/>
        </w:rPr>
        <w:t>708.</w:t>
      </w:r>
      <w:r w:rsidRPr="00407266">
        <w:rPr>
          <w:rFonts w:ascii="Arial" w:hAnsi="Arial" w:cs="Arial"/>
          <w:b w:val="0"/>
        </w:rPr>
        <w:tab/>
        <w:t>Attardi BJ, Hild SA, Reel JR (2006) Dimethandrolone undecanoate: a new potent orally active androgen with progestational activity. Endocrinology 147:3016-3026</w:t>
      </w:r>
      <w:bookmarkEnd w:id="723"/>
    </w:p>
    <w:p w14:paraId="434EA9EA" w14:textId="77777777" w:rsidR="006C618E" w:rsidRPr="00407266" w:rsidRDefault="006C618E" w:rsidP="00407266">
      <w:pPr>
        <w:pStyle w:val="EndNoteBibliography"/>
        <w:spacing w:line="276" w:lineRule="auto"/>
        <w:ind w:left="576" w:hanging="576"/>
        <w:rPr>
          <w:rFonts w:ascii="Arial" w:hAnsi="Arial" w:cs="Arial"/>
          <w:b w:val="0"/>
        </w:rPr>
      </w:pPr>
      <w:bookmarkStart w:id="724" w:name="_ENREF_709"/>
      <w:r w:rsidRPr="00407266">
        <w:rPr>
          <w:rFonts w:ascii="Arial" w:hAnsi="Arial" w:cs="Arial"/>
          <w:b w:val="0"/>
        </w:rPr>
        <w:t>709.</w:t>
      </w:r>
      <w:r w:rsidRPr="00407266">
        <w:rPr>
          <w:rFonts w:ascii="Arial" w:hAnsi="Arial" w:cs="Arial"/>
          <w:b w:val="0"/>
        </w:rPr>
        <w:tab/>
        <w:t>Sundaram K, Kumar N, Monder C, Bardin CW (1995) Different patterns of metabolism determine the relative anabolic activity of 19-norandrogens. Journal of Steroid Biochemistry and Molecular Biology 53:253-257</w:t>
      </w:r>
      <w:bookmarkEnd w:id="724"/>
    </w:p>
    <w:p w14:paraId="73C82C44" w14:textId="77777777" w:rsidR="006C618E" w:rsidRPr="00407266" w:rsidRDefault="006C618E" w:rsidP="00407266">
      <w:pPr>
        <w:pStyle w:val="EndNoteBibliography"/>
        <w:spacing w:line="276" w:lineRule="auto"/>
        <w:ind w:left="576" w:hanging="576"/>
        <w:rPr>
          <w:rFonts w:ascii="Arial" w:hAnsi="Arial" w:cs="Arial"/>
          <w:b w:val="0"/>
        </w:rPr>
      </w:pPr>
      <w:bookmarkStart w:id="725" w:name="_ENREF_710"/>
      <w:r w:rsidRPr="00407266">
        <w:rPr>
          <w:rFonts w:ascii="Arial" w:hAnsi="Arial" w:cs="Arial"/>
          <w:b w:val="0"/>
        </w:rPr>
        <w:t>710.</w:t>
      </w:r>
      <w:r w:rsidRPr="00407266">
        <w:rPr>
          <w:rFonts w:ascii="Arial" w:hAnsi="Arial" w:cs="Arial"/>
          <w:b w:val="0"/>
        </w:rPr>
        <w:tab/>
        <w:t>Toth M, Zakar T (1982) Relative binding affinities of testosterone, 19-nortestosterone and their 5 alpha-reduced derivatives to the androgen receptor and to other androgen-binding proteins: a suggested role of 5 alpha-reductive steroid metabolism in the dissociation of "myotropic" and "androgenic" activities of 19-nortestosterone. Journal of Steroid Biochemistry 17:653-660</w:t>
      </w:r>
      <w:bookmarkEnd w:id="725"/>
    </w:p>
    <w:p w14:paraId="464776EE" w14:textId="77777777" w:rsidR="006C618E" w:rsidRPr="00407266" w:rsidRDefault="006C618E" w:rsidP="00407266">
      <w:pPr>
        <w:pStyle w:val="EndNoteBibliography"/>
        <w:spacing w:line="276" w:lineRule="auto"/>
        <w:ind w:left="576" w:hanging="576"/>
        <w:rPr>
          <w:rFonts w:ascii="Arial" w:hAnsi="Arial" w:cs="Arial"/>
          <w:b w:val="0"/>
        </w:rPr>
      </w:pPr>
      <w:bookmarkStart w:id="726" w:name="_ENREF_711"/>
      <w:r w:rsidRPr="00407266">
        <w:rPr>
          <w:rFonts w:ascii="Arial" w:hAnsi="Arial" w:cs="Arial"/>
          <w:b w:val="0"/>
        </w:rPr>
        <w:t>711.</w:t>
      </w:r>
      <w:r w:rsidRPr="00407266">
        <w:rPr>
          <w:rFonts w:ascii="Arial" w:hAnsi="Arial" w:cs="Arial"/>
          <w:b w:val="0"/>
        </w:rPr>
        <w:tab/>
        <w:t>LaMorte A, Kumar N, Bardin CW, Sundaram K (1994) Aromatization of 7 alpha-methyl-19-nortestosterone by human placental microsomes in vitro. Journal of Steroid Biochemistry and Molecular Biology 48:297-304</w:t>
      </w:r>
      <w:bookmarkEnd w:id="726"/>
    </w:p>
    <w:p w14:paraId="586AFF72" w14:textId="77777777" w:rsidR="006C618E" w:rsidRPr="00407266" w:rsidRDefault="006C618E" w:rsidP="00407266">
      <w:pPr>
        <w:pStyle w:val="EndNoteBibliography"/>
        <w:spacing w:line="276" w:lineRule="auto"/>
        <w:ind w:left="576" w:hanging="576"/>
        <w:rPr>
          <w:rFonts w:ascii="Arial" w:hAnsi="Arial" w:cs="Arial"/>
          <w:b w:val="0"/>
        </w:rPr>
      </w:pPr>
      <w:bookmarkStart w:id="727" w:name="_ENREF_712"/>
      <w:r w:rsidRPr="00407266">
        <w:rPr>
          <w:rFonts w:ascii="Arial" w:hAnsi="Arial" w:cs="Arial"/>
          <w:b w:val="0"/>
        </w:rPr>
        <w:t>712.</w:t>
      </w:r>
      <w:r w:rsidRPr="00407266">
        <w:rPr>
          <w:rFonts w:ascii="Arial" w:hAnsi="Arial" w:cs="Arial"/>
          <w:b w:val="0"/>
        </w:rPr>
        <w:tab/>
        <w:t>Moslemi S, Dintinger T, Dehennin L, Silberzahn P, Gaillard JL (1993) Different in vitro metabolism of 7 alpha-methyl-19-nortestosterone by human and equine aromatases. European Journal of Biochemistry 214:569-576</w:t>
      </w:r>
      <w:bookmarkEnd w:id="727"/>
    </w:p>
    <w:p w14:paraId="3B8EB17E" w14:textId="77777777" w:rsidR="006C618E" w:rsidRPr="00407266" w:rsidRDefault="006C618E" w:rsidP="00407266">
      <w:pPr>
        <w:pStyle w:val="EndNoteBibliography"/>
        <w:spacing w:line="276" w:lineRule="auto"/>
        <w:ind w:left="576" w:hanging="576"/>
        <w:rPr>
          <w:rFonts w:ascii="Arial" w:hAnsi="Arial" w:cs="Arial"/>
          <w:b w:val="0"/>
        </w:rPr>
      </w:pPr>
      <w:bookmarkStart w:id="728" w:name="_ENREF_713"/>
      <w:r w:rsidRPr="00407266">
        <w:rPr>
          <w:rFonts w:ascii="Arial" w:hAnsi="Arial" w:cs="Arial"/>
          <w:b w:val="0"/>
        </w:rPr>
        <w:t>713.</w:t>
      </w:r>
      <w:r w:rsidRPr="00407266">
        <w:rPr>
          <w:rFonts w:ascii="Arial" w:hAnsi="Arial" w:cs="Arial"/>
          <w:b w:val="0"/>
        </w:rPr>
        <w:tab/>
        <w:t>Dobs AS, Boccia RV, Croot CC, Gabrail NY, Dalton JT, Hancock ML, Johnston MA, Steiner MS (2013) Effects of enobosarm on muscle wasting and physical function in patients with cancer: a double-blind, randomised controlled phase 2 trial. Lancet Oncology 14:335-345</w:t>
      </w:r>
      <w:bookmarkEnd w:id="728"/>
    </w:p>
    <w:p w14:paraId="7FE9F0FC" w14:textId="77777777" w:rsidR="006C618E" w:rsidRPr="00407266" w:rsidRDefault="006C618E" w:rsidP="00407266">
      <w:pPr>
        <w:pStyle w:val="EndNoteBibliography"/>
        <w:spacing w:line="276" w:lineRule="auto"/>
        <w:ind w:left="576" w:hanging="576"/>
        <w:rPr>
          <w:rFonts w:ascii="Arial" w:hAnsi="Arial" w:cs="Arial"/>
          <w:b w:val="0"/>
        </w:rPr>
      </w:pPr>
      <w:bookmarkStart w:id="729" w:name="_ENREF_714"/>
      <w:r w:rsidRPr="00407266">
        <w:rPr>
          <w:rFonts w:ascii="Arial" w:hAnsi="Arial" w:cs="Arial"/>
          <w:b w:val="0"/>
        </w:rPr>
        <w:t>714.</w:t>
      </w:r>
      <w:r w:rsidRPr="00407266">
        <w:rPr>
          <w:rFonts w:ascii="Arial" w:hAnsi="Arial" w:cs="Arial"/>
          <w:b w:val="0"/>
        </w:rPr>
        <w:tab/>
        <w:t>Crawford J, Prado CM, Johnston MA, Gralla RJ, Taylor RP, Hancock ML, Dalton JT (2016) Study Design and Rationale for the Phase 3 Clinical Development Program of Enobosarm, a Selective Androgen Receptor Modulator, for the Prevention and Treatment of Muscle Wasting in Cancer Patients (POWER Trials). Current Oncology Reports 18:37</w:t>
      </w:r>
      <w:bookmarkEnd w:id="729"/>
    </w:p>
    <w:p w14:paraId="1E2CE88A" w14:textId="77777777" w:rsidR="006C618E" w:rsidRPr="00407266" w:rsidRDefault="006C618E" w:rsidP="00407266">
      <w:pPr>
        <w:pStyle w:val="EndNoteBibliography"/>
        <w:spacing w:line="276" w:lineRule="auto"/>
        <w:ind w:left="576" w:hanging="576"/>
        <w:rPr>
          <w:rFonts w:ascii="Arial" w:hAnsi="Arial" w:cs="Arial"/>
          <w:b w:val="0"/>
        </w:rPr>
      </w:pPr>
      <w:bookmarkStart w:id="730" w:name="_ENREF_715"/>
      <w:r w:rsidRPr="00407266">
        <w:rPr>
          <w:rFonts w:ascii="Arial" w:hAnsi="Arial" w:cs="Arial"/>
          <w:b w:val="0"/>
        </w:rPr>
        <w:t>715.</w:t>
      </w:r>
      <w:r w:rsidRPr="00407266">
        <w:rPr>
          <w:rFonts w:ascii="Arial" w:hAnsi="Arial" w:cs="Arial"/>
          <w:b w:val="0"/>
        </w:rPr>
        <w:tab/>
        <w:t>Yin D, Xu H, He Y, Kirkovsky LI, Miller DD, Dalton JT (2002) Pharmacology, pharmacokinetics, and metabolism of  acetothiolutamide, a novel nonsteroidal agonist for the  androgen receptor. Journal of Pharmacology and Experimental Therapeutics 304:1323-1333.</w:t>
      </w:r>
      <w:bookmarkEnd w:id="730"/>
    </w:p>
    <w:p w14:paraId="53B17238" w14:textId="77777777" w:rsidR="006C618E" w:rsidRPr="00407266" w:rsidRDefault="006C618E" w:rsidP="00407266">
      <w:pPr>
        <w:pStyle w:val="EndNoteBibliography"/>
        <w:spacing w:line="276" w:lineRule="auto"/>
        <w:ind w:left="576" w:hanging="576"/>
        <w:rPr>
          <w:rFonts w:ascii="Arial" w:hAnsi="Arial" w:cs="Arial"/>
          <w:b w:val="0"/>
        </w:rPr>
      </w:pPr>
      <w:bookmarkStart w:id="731" w:name="_ENREF_716"/>
      <w:r w:rsidRPr="00407266">
        <w:rPr>
          <w:rFonts w:ascii="Arial" w:hAnsi="Arial" w:cs="Arial"/>
          <w:b w:val="0"/>
        </w:rPr>
        <w:t>716.</w:t>
      </w:r>
      <w:r w:rsidRPr="00407266">
        <w:rPr>
          <w:rFonts w:ascii="Arial" w:hAnsi="Arial" w:cs="Arial"/>
          <w:b w:val="0"/>
        </w:rPr>
        <w:tab/>
        <w:t>Gao W, Dalton JT (2007) Ockham's razor and selective androgen receptor modulators (SARMs): are we overlooking the role of 5alpha-reductase? Mol Interv 7:10-13</w:t>
      </w:r>
      <w:bookmarkEnd w:id="731"/>
    </w:p>
    <w:p w14:paraId="426ED4F2" w14:textId="77777777" w:rsidR="006C618E" w:rsidRPr="00407266" w:rsidRDefault="006C618E" w:rsidP="00407266">
      <w:pPr>
        <w:pStyle w:val="EndNoteBibliography"/>
        <w:spacing w:line="276" w:lineRule="auto"/>
        <w:ind w:left="576" w:hanging="576"/>
        <w:rPr>
          <w:rFonts w:ascii="Arial" w:hAnsi="Arial" w:cs="Arial"/>
          <w:b w:val="0"/>
        </w:rPr>
      </w:pPr>
      <w:bookmarkStart w:id="732" w:name="_ENREF_717"/>
      <w:r w:rsidRPr="00407266">
        <w:rPr>
          <w:rFonts w:ascii="Arial" w:hAnsi="Arial" w:cs="Arial"/>
          <w:b w:val="0"/>
        </w:rPr>
        <w:t>717.</w:t>
      </w:r>
      <w:r w:rsidRPr="00407266">
        <w:rPr>
          <w:rFonts w:ascii="Arial" w:hAnsi="Arial" w:cs="Arial"/>
          <w:b w:val="0"/>
        </w:rPr>
        <w:tab/>
        <w:t>Sengupta S, Jordan VC (2008) Selective estrogen modulators as an anticancer tool: mechanisms of efficiency and resistance. Advances in Experimental Medicine and Biology 630:206-219</w:t>
      </w:r>
      <w:bookmarkEnd w:id="732"/>
    </w:p>
    <w:p w14:paraId="6CA148C0" w14:textId="77777777" w:rsidR="006C618E" w:rsidRPr="00407266" w:rsidRDefault="006C618E" w:rsidP="00407266">
      <w:pPr>
        <w:pStyle w:val="EndNoteBibliography"/>
        <w:spacing w:line="276" w:lineRule="auto"/>
        <w:ind w:left="576" w:hanging="576"/>
        <w:rPr>
          <w:rFonts w:ascii="Arial" w:hAnsi="Arial" w:cs="Arial"/>
          <w:b w:val="0"/>
        </w:rPr>
      </w:pPr>
      <w:bookmarkStart w:id="733" w:name="_ENREF_718"/>
      <w:r w:rsidRPr="00407266">
        <w:rPr>
          <w:rFonts w:ascii="Arial" w:hAnsi="Arial" w:cs="Arial"/>
          <w:b w:val="0"/>
        </w:rPr>
        <w:t>718.</w:t>
      </w:r>
      <w:r w:rsidRPr="00407266">
        <w:rPr>
          <w:rFonts w:ascii="Arial" w:hAnsi="Arial" w:cs="Arial"/>
          <w:b w:val="0"/>
        </w:rPr>
        <w:tab/>
        <w:t>Gao W, Dalton JT (2007) Expanding the therapeutic use of androgens via selective androgen receptor modulators (SARMs). Drug Discov Today 12:241-248</w:t>
      </w:r>
      <w:bookmarkEnd w:id="733"/>
    </w:p>
    <w:p w14:paraId="77788848" w14:textId="77777777" w:rsidR="006C618E" w:rsidRPr="00407266" w:rsidRDefault="006C618E" w:rsidP="00407266">
      <w:pPr>
        <w:pStyle w:val="EndNoteBibliography"/>
        <w:spacing w:line="276" w:lineRule="auto"/>
        <w:ind w:left="576" w:hanging="576"/>
        <w:rPr>
          <w:rFonts w:ascii="Arial" w:hAnsi="Arial" w:cs="Arial"/>
          <w:b w:val="0"/>
        </w:rPr>
      </w:pPr>
      <w:bookmarkStart w:id="734" w:name="_ENREF_719"/>
      <w:r w:rsidRPr="00407266">
        <w:rPr>
          <w:rFonts w:ascii="Arial" w:hAnsi="Arial" w:cs="Arial"/>
          <w:b w:val="0"/>
        </w:rPr>
        <w:t>719.</w:t>
      </w:r>
      <w:r w:rsidRPr="00407266">
        <w:rPr>
          <w:rFonts w:ascii="Arial" w:hAnsi="Arial" w:cs="Arial"/>
          <w:b w:val="0"/>
        </w:rPr>
        <w:tab/>
        <w:t>Thole Z, Manso G, Salgueiro E, Revuelta P, Hidalgo A (2004) Hepatotoxicity induced by antiandrogens: a review of the literature. Urologia Internationalis 73:289-295</w:t>
      </w:r>
      <w:bookmarkEnd w:id="734"/>
    </w:p>
    <w:p w14:paraId="1FB42117" w14:textId="77777777" w:rsidR="006C618E" w:rsidRPr="00407266" w:rsidRDefault="006C618E" w:rsidP="00407266">
      <w:pPr>
        <w:pStyle w:val="EndNoteBibliography"/>
        <w:spacing w:line="276" w:lineRule="auto"/>
        <w:ind w:left="576" w:hanging="576"/>
        <w:rPr>
          <w:rFonts w:ascii="Arial" w:hAnsi="Arial" w:cs="Arial"/>
          <w:b w:val="0"/>
        </w:rPr>
      </w:pPr>
      <w:bookmarkStart w:id="735" w:name="_ENREF_720"/>
      <w:r w:rsidRPr="00407266">
        <w:rPr>
          <w:rFonts w:ascii="Arial" w:hAnsi="Arial" w:cs="Arial"/>
          <w:b w:val="0"/>
        </w:rPr>
        <w:t>720.</w:t>
      </w:r>
      <w:r w:rsidRPr="00407266">
        <w:rPr>
          <w:rFonts w:ascii="Arial" w:hAnsi="Arial" w:cs="Arial"/>
          <w:b w:val="0"/>
        </w:rPr>
        <w:tab/>
        <w:t>Manso G, Thole Z, Salgueiro E, Revuelta P, Hidalgo A (2006) Spontaneous reporting of hepatotoxicity associated with antiandrogens: data from the Spanish pharmacovigilance system. Pharmacoepidemiol Drug Saf 15:253-259</w:t>
      </w:r>
      <w:bookmarkEnd w:id="735"/>
    </w:p>
    <w:p w14:paraId="34696146" w14:textId="77777777" w:rsidR="006C618E" w:rsidRPr="00407266" w:rsidRDefault="006C618E" w:rsidP="00407266">
      <w:pPr>
        <w:pStyle w:val="EndNoteBibliography"/>
        <w:spacing w:line="276" w:lineRule="auto"/>
        <w:ind w:left="576" w:hanging="576"/>
        <w:rPr>
          <w:rFonts w:ascii="Arial" w:hAnsi="Arial" w:cs="Arial"/>
          <w:b w:val="0"/>
        </w:rPr>
      </w:pPr>
      <w:bookmarkStart w:id="736" w:name="_ENREF_721"/>
      <w:r w:rsidRPr="00407266">
        <w:rPr>
          <w:rFonts w:ascii="Arial" w:hAnsi="Arial" w:cs="Arial"/>
          <w:b w:val="0"/>
        </w:rPr>
        <w:t>721.</w:t>
      </w:r>
      <w:r w:rsidRPr="00407266">
        <w:rPr>
          <w:rFonts w:ascii="Arial" w:hAnsi="Arial" w:cs="Arial"/>
          <w:b w:val="0"/>
        </w:rPr>
        <w:tab/>
        <w:t>Minnemann T, Schubert M, Hubler D, Gouni-Berthold I, Freude S, Schumann C, Oettel M, Ernst M, Mellinger U, Sommer F, Krone W, Jockenhovel F (2007) A four-year efficacy and safety study of the long-acting parenteral testosterone undecanoate. Aging Male 10:155-158</w:t>
      </w:r>
      <w:bookmarkEnd w:id="736"/>
    </w:p>
    <w:p w14:paraId="1F3825C7" w14:textId="77777777" w:rsidR="006C618E" w:rsidRPr="00407266" w:rsidRDefault="006C618E" w:rsidP="00407266">
      <w:pPr>
        <w:pStyle w:val="EndNoteBibliography"/>
        <w:spacing w:line="276" w:lineRule="auto"/>
        <w:ind w:left="576" w:hanging="576"/>
        <w:rPr>
          <w:rFonts w:ascii="Arial" w:hAnsi="Arial" w:cs="Arial"/>
          <w:b w:val="0"/>
        </w:rPr>
      </w:pPr>
      <w:bookmarkStart w:id="737" w:name="_ENREF_722"/>
      <w:r w:rsidRPr="00407266">
        <w:rPr>
          <w:rFonts w:ascii="Arial" w:hAnsi="Arial" w:cs="Arial"/>
          <w:b w:val="0"/>
        </w:rPr>
        <w:lastRenderedPageBreak/>
        <w:t>722.</w:t>
      </w:r>
      <w:r w:rsidRPr="00407266">
        <w:rPr>
          <w:rFonts w:ascii="Arial" w:hAnsi="Arial" w:cs="Arial"/>
          <w:b w:val="0"/>
        </w:rPr>
        <w:tab/>
        <w:t>Saad F, Kamischke A, Yassin A, Zitzmann M, Schubert M, Jockenhel F, Behre HM, Gooren L, Nieschlag E (2007) More than eight years' hands-on experience with the novel long-acting parenteral testosterone undecanoate. Asian Journal of Andrology 9:291-297</w:t>
      </w:r>
      <w:bookmarkEnd w:id="737"/>
    </w:p>
    <w:p w14:paraId="2F602E30" w14:textId="77777777" w:rsidR="006C618E" w:rsidRPr="00407266" w:rsidRDefault="006C618E" w:rsidP="00407266">
      <w:pPr>
        <w:pStyle w:val="EndNoteBibliography"/>
        <w:spacing w:line="276" w:lineRule="auto"/>
        <w:ind w:left="576" w:hanging="576"/>
        <w:rPr>
          <w:rFonts w:ascii="Arial" w:hAnsi="Arial" w:cs="Arial"/>
          <w:b w:val="0"/>
        </w:rPr>
      </w:pPr>
      <w:bookmarkStart w:id="738" w:name="_ENREF_723"/>
      <w:r w:rsidRPr="00407266">
        <w:rPr>
          <w:rFonts w:ascii="Arial" w:hAnsi="Arial" w:cs="Arial"/>
          <w:b w:val="0"/>
        </w:rPr>
        <w:t>723.</w:t>
      </w:r>
      <w:r w:rsidRPr="00407266">
        <w:rPr>
          <w:rFonts w:ascii="Arial" w:hAnsi="Arial" w:cs="Arial"/>
          <w:b w:val="0"/>
        </w:rPr>
        <w:tab/>
        <w:t>Stege R, Frohlander N, Carlstrom K, Pousette A, von Schoultz B (1987) Steroid-sensitive proteins, growth hormone and somatomedin C in prostatic cancer: effects of parenteral and oral estrogen therapy. Prostate 10:333-338</w:t>
      </w:r>
      <w:bookmarkEnd w:id="738"/>
    </w:p>
    <w:p w14:paraId="48A571B1" w14:textId="77777777" w:rsidR="006C618E" w:rsidRPr="00407266" w:rsidRDefault="006C618E" w:rsidP="00407266">
      <w:pPr>
        <w:pStyle w:val="EndNoteBibliography"/>
        <w:spacing w:line="276" w:lineRule="auto"/>
        <w:ind w:left="576" w:hanging="576"/>
        <w:rPr>
          <w:rFonts w:ascii="Arial" w:hAnsi="Arial" w:cs="Arial"/>
          <w:b w:val="0"/>
        </w:rPr>
      </w:pPr>
      <w:bookmarkStart w:id="739" w:name="_ENREF_724"/>
      <w:r w:rsidRPr="00407266">
        <w:rPr>
          <w:rFonts w:ascii="Arial" w:hAnsi="Arial" w:cs="Arial"/>
          <w:b w:val="0"/>
        </w:rPr>
        <w:t>724.</w:t>
      </w:r>
      <w:r w:rsidRPr="00407266">
        <w:rPr>
          <w:rFonts w:ascii="Arial" w:hAnsi="Arial" w:cs="Arial"/>
          <w:b w:val="0"/>
        </w:rPr>
        <w:tab/>
        <w:t>Serin IS, Ozcelik B, Basbug M, Aygen E, Kula M, Erez R (2001) Long-term effects of continuous oral and transdermal estrogen replacement therapy on sex hormone binding globulin and free testosterone levels. European Journal of Obstetrics, Gynecology, and Reproductive Biology 99:222-225</w:t>
      </w:r>
      <w:bookmarkEnd w:id="739"/>
    </w:p>
    <w:p w14:paraId="347CB642" w14:textId="77777777" w:rsidR="006C618E" w:rsidRPr="00407266" w:rsidRDefault="006C618E" w:rsidP="00407266">
      <w:pPr>
        <w:pStyle w:val="EndNoteBibliography"/>
        <w:spacing w:line="276" w:lineRule="auto"/>
        <w:ind w:left="576" w:hanging="576"/>
        <w:rPr>
          <w:rFonts w:ascii="Arial" w:hAnsi="Arial" w:cs="Arial"/>
          <w:b w:val="0"/>
        </w:rPr>
      </w:pPr>
      <w:bookmarkStart w:id="740" w:name="_ENREF_725"/>
      <w:r w:rsidRPr="00407266">
        <w:rPr>
          <w:rFonts w:ascii="Arial" w:hAnsi="Arial" w:cs="Arial"/>
          <w:b w:val="0"/>
        </w:rPr>
        <w:t>725.</w:t>
      </w:r>
      <w:r w:rsidRPr="00407266">
        <w:rPr>
          <w:rFonts w:ascii="Arial" w:hAnsi="Arial" w:cs="Arial"/>
          <w:b w:val="0"/>
        </w:rPr>
        <w:tab/>
        <w:t>von Schoultz B, Carlstrom K (1989) On the regulation of sex-hormone-binding globulin. A challenge of an old dogma and outlines of an alternative mechanism. Journal of Steroid Biochemistry and Molecular Biology 32:327-334</w:t>
      </w:r>
      <w:bookmarkEnd w:id="740"/>
    </w:p>
    <w:p w14:paraId="64331931" w14:textId="77777777" w:rsidR="006C618E" w:rsidRPr="00407266" w:rsidRDefault="006C618E" w:rsidP="00407266">
      <w:pPr>
        <w:pStyle w:val="EndNoteBibliography"/>
        <w:spacing w:line="276" w:lineRule="auto"/>
        <w:ind w:left="576" w:hanging="576"/>
        <w:rPr>
          <w:rFonts w:ascii="Arial" w:hAnsi="Arial" w:cs="Arial"/>
          <w:b w:val="0"/>
        </w:rPr>
      </w:pPr>
      <w:bookmarkStart w:id="741" w:name="_ENREF_726"/>
      <w:r w:rsidRPr="00407266">
        <w:rPr>
          <w:rFonts w:ascii="Arial" w:hAnsi="Arial" w:cs="Arial"/>
          <w:b w:val="0"/>
        </w:rPr>
        <w:t>726.</w:t>
      </w:r>
      <w:r w:rsidRPr="00407266">
        <w:rPr>
          <w:rFonts w:ascii="Arial" w:hAnsi="Arial" w:cs="Arial"/>
          <w:b w:val="0"/>
        </w:rPr>
        <w:tab/>
        <w:t>Small M, Beastall GH, Semple CG, Cowan RA, Forbes CD (1984) Alterations of hormone levels in normal males given the anabolic steroid stanozolol. Clinical Endocrinology 21:49-55</w:t>
      </w:r>
      <w:bookmarkEnd w:id="741"/>
    </w:p>
    <w:p w14:paraId="2DF5F382" w14:textId="77777777" w:rsidR="006C618E" w:rsidRPr="00407266" w:rsidRDefault="006C618E" w:rsidP="00407266">
      <w:pPr>
        <w:pStyle w:val="EndNoteBibliography"/>
        <w:spacing w:line="276" w:lineRule="auto"/>
        <w:ind w:left="576" w:hanging="576"/>
        <w:rPr>
          <w:rFonts w:ascii="Arial" w:hAnsi="Arial" w:cs="Arial"/>
          <w:b w:val="0"/>
        </w:rPr>
      </w:pPr>
      <w:bookmarkStart w:id="742" w:name="_ENREF_727"/>
      <w:r w:rsidRPr="00407266">
        <w:rPr>
          <w:rFonts w:ascii="Arial" w:hAnsi="Arial" w:cs="Arial"/>
          <w:b w:val="0"/>
        </w:rPr>
        <w:t>727.</w:t>
      </w:r>
      <w:r w:rsidRPr="00407266">
        <w:rPr>
          <w:rFonts w:ascii="Arial" w:hAnsi="Arial" w:cs="Arial"/>
          <w:b w:val="0"/>
        </w:rPr>
        <w:tab/>
        <w:t>Christiansen K 2004 Behavioural correlates of testosterone. In: Nieschlag E, Behre HM eds. Testosterone: Action Deficiency Substitution. 3rd ed. Cambridge: Cambridge University Press; 125-172</w:t>
      </w:r>
      <w:bookmarkEnd w:id="742"/>
    </w:p>
    <w:p w14:paraId="08D299A7" w14:textId="77777777" w:rsidR="006C618E" w:rsidRPr="00407266" w:rsidRDefault="006C618E" w:rsidP="00407266">
      <w:pPr>
        <w:pStyle w:val="EndNoteBibliography"/>
        <w:spacing w:line="276" w:lineRule="auto"/>
        <w:ind w:left="576" w:hanging="576"/>
        <w:rPr>
          <w:rFonts w:ascii="Arial" w:hAnsi="Arial" w:cs="Arial"/>
          <w:b w:val="0"/>
        </w:rPr>
      </w:pPr>
      <w:bookmarkStart w:id="743" w:name="_ENREF_728"/>
      <w:r w:rsidRPr="00407266">
        <w:rPr>
          <w:rFonts w:ascii="Arial" w:hAnsi="Arial" w:cs="Arial"/>
          <w:b w:val="0"/>
        </w:rPr>
        <w:t>728.</w:t>
      </w:r>
      <w:r w:rsidRPr="00407266">
        <w:rPr>
          <w:rFonts w:ascii="Arial" w:hAnsi="Arial" w:cs="Arial"/>
          <w:b w:val="0"/>
        </w:rPr>
        <w:tab/>
        <w:t>Anderson RA, Bancroft J, Wu FCW (1992) The effects of exogenous testosterone on sexuality and mood of normal men. Journal of Clinical Endocrinology and Metabolism 75:1503-1507</w:t>
      </w:r>
      <w:bookmarkEnd w:id="743"/>
    </w:p>
    <w:p w14:paraId="7BBB7AEC" w14:textId="77777777" w:rsidR="006C618E" w:rsidRPr="00407266" w:rsidRDefault="006C618E" w:rsidP="00407266">
      <w:pPr>
        <w:pStyle w:val="EndNoteBibliography"/>
        <w:spacing w:line="276" w:lineRule="auto"/>
        <w:ind w:left="576" w:hanging="576"/>
        <w:rPr>
          <w:rFonts w:ascii="Arial" w:hAnsi="Arial" w:cs="Arial"/>
          <w:b w:val="0"/>
        </w:rPr>
      </w:pPr>
      <w:bookmarkStart w:id="744" w:name="_ENREF_729"/>
      <w:r w:rsidRPr="00407266">
        <w:rPr>
          <w:rFonts w:ascii="Arial" w:hAnsi="Arial" w:cs="Arial"/>
          <w:b w:val="0"/>
        </w:rPr>
        <w:t>729.</w:t>
      </w:r>
      <w:r w:rsidRPr="00407266">
        <w:rPr>
          <w:rFonts w:ascii="Arial" w:hAnsi="Arial" w:cs="Arial"/>
          <w:b w:val="0"/>
        </w:rPr>
        <w:tab/>
        <w:t>Buena F, Peterson MA, Swerdloff RS, Pandian MR, Steiner BS, Galmarini M, Lutchmansingh P, Bhasin S (1993) Sexual function does not change when serum testosterone levels are pharmacologically varied within the normal male range. Fertility and Sterility 59:1118-1123</w:t>
      </w:r>
      <w:bookmarkEnd w:id="744"/>
    </w:p>
    <w:p w14:paraId="2D942046" w14:textId="77777777" w:rsidR="006C618E" w:rsidRPr="00407266" w:rsidRDefault="006C618E" w:rsidP="00407266">
      <w:pPr>
        <w:pStyle w:val="EndNoteBibliography"/>
        <w:spacing w:line="276" w:lineRule="auto"/>
        <w:ind w:left="576" w:hanging="576"/>
        <w:rPr>
          <w:rFonts w:ascii="Arial" w:hAnsi="Arial" w:cs="Arial"/>
          <w:b w:val="0"/>
        </w:rPr>
      </w:pPr>
      <w:bookmarkStart w:id="745" w:name="_ENREF_730"/>
      <w:r w:rsidRPr="00407266">
        <w:rPr>
          <w:rFonts w:ascii="Arial" w:hAnsi="Arial" w:cs="Arial"/>
          <w:b w:val="0"/>
        </w:rPr>
        <w:t>730.</w:t>
      </w:r>
      <w:r w:rsidRPr="00407266">
        <w:rPr>
          <w:rFonts w:ascii="Arial" w:hAnsi="Arial" w:cs="Arial"/>
          <w:b w:val="0"/>
        </w:rPr>
        <w:tab/>
        <w:t>Bagatell CJ, Heiman JR, Matsumoto AM, Rivier JE, Bremner WJ (1994) Metabolic and behavioral effects of high-dose, exogenous testosterone in healthy men. Journal of Clinical Endocrinology and Metabolism 79:561-567</w:t>
      </w:r>
      <w:bookmarkEnd w:id="745"/>
    </w:p>
    <w:p w14:paraId="4B9735C1" w14:textId="77777777" w:rsidR="006C618E" w:rsidRPr="00407266" w:rsidRDefault="006C618E" w:rsidP="00407266">
      <w:pPr>
        <w:pStyle w:val="EndNoteBibliography"/>
        <w:spacing w:line="276" w:lineRule="auto"/>
        <w:ind w:left="576" w:hanging="576"/>
        <w:rPr>
          <w:rFonts w:ascii="Arial" w:hAnsi="Arial" w:cs="Arial"/>
          <w:b w:val="0"/>
        </w:rPr>
      </w:pPr>
      <w:bookmarkStart w:id="746" w:name="_ENREF_731"/>
      <w:r w:rsidRPr="00407266">
        <w:rPr>
          <w:rFonts w:ascii="Arial" w:hAnsi="Arial" w:cs="Arial"/>
          <w:b w:val="0"/>
        </w:rPr>
        <w:t>731.</w:t>
      </w:r>
      <w:r w:rsidRPr="00407266">
        <w:rPr>
          <w:rFonts w:ascii="Arial" w:hAnsi="Arial" w:cs="Arial"/>
          <w:b w:val="0"/>
        </w:rPr>
        <w:tab/>
        <w:t>Tricker R, Casaburi R, Storer TW, Clevenger B, Berman N, Shirazi A, Bhasin S (1996) The effects of supraphysiological doses of testosterone on angry behavior in healthy eugonadal men--a clinical research center study. Journal of Clinical Endocrinology and Metabolism 81:3754-3758</w:t>
      </w:r>
      <w:bookmarkEnd w:id="746"/>
    </w:p>
    <w:p w14:paraId="3C030702" w14:textId="77777777" w:rsidR="006C618E" w:rsidRPr="00407266" w:rsidRDefault="006C618E" w:rsidP="00407266">
      <w:pPr>
        <w:pStyle w:val="EndNoteBibliography"/>
        <w:spacing w:line="276" w:lineRule="auto"/>
        <w:ind w:left="576" w:hanging="576"/>
        <w:rPr>
          <w:rFonts w:ascii="Arial" w:hAnsi="Arial" w:cs="Arial"/>
          <w:b w:val="0"/>
        </w:rPr>
      </w:pPr>
      <w:bookmarkStart w:id="747" w:name="_ENREF_732"/>
      <w:r w:rsidRPr="00407266">
        <w:rPr>
          <w:rFonts w:ascii="Arial" w:hAnsi="Arial" w:cs="Arial"/>
          <w:b w:val="0"/>
        </w:rPr>
        <w:t>732.</w:t>
      </w:r>
      <w:r w:rsidRPr="00407266">
        <w:rPr>
          <w:rFonts w:ascii="Arial" w:hAnsi="Arial" w:cs="Arial"/>
          <w:b w:val="0"/>
        </w:rPr>
        <w:tab/>
        <w:t>O'Connor DB, Archer J, Hair WM, Wu FC (2002) Exogenous testosterone, aggression, and mood in eugonadal and hypogonadal men. Physiology and Behavior 75:557-566</w:t>
      </w:r>
      <w:bookmarkEnd w:id="747"/>
    </w:p>
    <w:p w14:paraId="73361A95" w14:textId="77777777" w:rsidR="006C618E" w:rsidRPr="00407266" w:rsidRDefault="006C618E" w:rsidP="00407266">
      <w:pPr>
        <w:pStyle w:val="EndNoteBibliography"/>
        <w:spacing w:line="276" w:lineRule="auto"/>
        <w:ind w:left="576" w:hanging="576"/>
        <w:rPr>
          <w:rFonts w:ascii="Arial" w:hAnsi="Arial" w:cs="Arial"/>
          <w:b w:val="0"/>
        </w:rPr>
      </w:pPr>
      <w:bookmarkStart w:id="748" w:name="_ENREF_733"/>
      <w:r w:rsidRPr="00407266">
        <w:rPr>
          <w:rFonts w:ascii="Arial" w:hAnsi="Arial" w:cs="Arial"/>
          <w:b w:val="0"/>
        </w:rPr>
        <w:t>733.</w:t>
      </w:r>
      <w:r w:rsidRPr="00407266">
        <w:rPr>
          <w:rFonts w:ascii="Arial" w:hAnsi="Arial" w:cs="Arial"/>
          <w:b w:val="0"/>
        </w:rPr>
        <w:tab/>
        <w:t>O'Connor DB, Archer J, Wu FC (2004) Effects of testosterone on mood, aggression, and sexual behavior in young men: a double-blind, placebo-controlled, cross-over study. Journal of Clinical Endocrinology and Metabolism 89:2837-2845</w:t>
      </w:r>
      <w:bookmarkEnd w:id="748"/>
    </w:p>
    <w:p w14:paraId="15AE6753" w14:textId="77777777" w:rsidR="006C618E" w:rsidRPr="00407266" w:rsidRDefault="006C618E" w:rsidP="00407266">
      <w:pPr>
        <w:pStyle w:val="EndNoteBibliography"/>
        <w:spacing w:line="276" w:lineRule="auto"/>
        <w:ind w:left="576" w:hanging="576"/>
        <w:rPr>
          <w:rFonts w:ascii="Arial" w:hAnsi="Arial" w:cs="Arial"/>
          <w:b w:val="0"/>
        </w:rPr>
      </w:pPr>
      <w:bookmarkStart w:id="749" w:name="_ENREF_734"/>
      <w:r w:rsidRPr="00407266">
        <w:rPr>
          <w:rFonts w:ascii="Arial" w:hAnsi="Arial" w:cs="Arial"/>
          <w:b w:val="0"/>
        </w:rPr>
        <w:t>734.</w:t>
      </w:r>
      <w:r w:rsidRPr="00407266">
        <w:rPr>
          <w:rFonts w:ascii="Arial" w:hAnsi="Arial" w:cs="Arial"/>
          <w:b w:val="0"/>
        </w:rPr>
        <w:tab/>
        <w:t>Meriggiola MC, Cerpolini S, Bremner WJ, Mbizvo MT, Vogelsong KM, Martorana G, Pelusi G (2006) Acceptability of an injectable male contraceptive regimen of norethisterone enanthate and testosterone undecanoate for men. Human Reproduction 21:2033-2040</w:t>
      </w:r>
      <w:bookmarkEnd w:id="749"/>
    </w:p>
    <w:p w14:paraId="74109E27" w14:textId="77777777" w:rsidR="006C618E" w:rsidRPr="00407266" w:rsidRDefault="006C618E" w:rsidP="00407266">
      <w:pPr>
        <w:pStyle w:val="EndNoteBibliography"/>
        <w:spacing w:line="276" w:lineRule="auto"/>
        <w:ind w:left="576" w:hanging="576"/>
        <w:rPr>
          <w:rFonts w:ascii="Arial" w:hAnsi="Arial" w:cs="Arial"/>
          <w:b w:val="0"/>
        </w:rPr>
      </w:pPr>
      <w:bookmarkStart w:id="750" w:name="_ENREF_735"/>
      <w:r w:rsidRPr="00407266">
        <w:rPr>
          <w:rFonts w:ascii="Arial" w:hAnsi="Arial" w:cs="Arial"/>
          <w:b w:val="0"/>
        </w:rPr>
        <w:t>735.</w:t>
      </w:r>
      <w:r w:rsidRPr="00407266">
        <w:rPr>
          <w:rFonts w:ascii="Arial" w:hAnsi="Arial" w:cs="Arial"/>
          <w:b w:val="0"/>
        </w:rPr>
        <w:tab/>
        <w:t>Su TP, Pagliaro M, Schmidt PJ, Pickar D, Wolkowitz O, Rubinow DR (1993) Neuropsychiatric effects of anabolic steroids in male normal volunteers. Journal of the American Medical Association 269:2760-2764</w:t>
      </w:r>
      <w:bookmarkEnd w:id="750"/>
    </w:p>
    <w:p w14:paraId="7A2F6ACA" w14:textId="77777777" w:rsidR="006C618E" w:rsidRPr="00407266" w:rsidRDefault="006C618E" w:rsidP="00407266">
      <w:pPr>
        <w:pStyle w:val="EndNoteBibliography"/>
        <w:spacing w:line="276" w:lineRule="auto"/>
        <w:ind w:left="576" w:hanging="576"/>
        <w:rPr>
          <w:rFonts w:ascii="Arial" w:hAnsi="Arial" w:cs="Arial"/>
          <w:b w:val="0"/>
        </w:rPr>
      </w:pPr>
      <w:bookmarkStart w:id="751" w:name="_ENREF_736"/>
      <w:r w:rsidRPr="00407266">
        <w:rPr>
          <w:rFonts w:ascii="Arial" w:hAnsi="Arial" w:cs="Arial"/>
          <w:b w:val="0"/>
        </w:rPr>
        <w:t>736.</w:t>
      </w:r>
      <w:r w:rsidRPr="00407266">
        <w:rPr>
          <w:rFonts w:ascii="Arial" w:hAnsi="Arial" w:cs="Arial"/>
          <w:b w:val="0"/>
        </w:rPr>
        <w:tab/>
        <w:t>Yates WR, Perry PJ, MacIndoe J, Holman T, Ellingrod V (1999) Psychosexual effects of three doses of testosterone cycling in normal men. Biological Psychiatry 45:254-260</w:t>
      </w:r>
      <w:bookmarkEnd w:id="751"/>
    </w:p>
    <w:p w14:paraId="07158E1C" w14:textId="77777777" w:rsidR="006C618E" w:rsidRPr="00407266" w:rsidRDefault="006C618E" w:rsidP="00407266">
      <w:pPr>
        <w:pStyle w:val="EndNoteBibliography"/>
        <w:spacing w:line="276" w:lineRule="auto"/>
        <w:ind w:left="576" w:hanging="576"/>
        <w:rPr>
          <w:rFonts w:ascii="Arial" w:hAnsi="Arial" w:cs="Arial"/>
          <w:b w:val="0"/>
        </w:rPr>
      </w:pPr>
      <w:bookmarkStart w:id="752" w:name="_ENREF_737"/>
      <w:r w:rsidRPr="00407266">
        <w:rPr>
          <w:rFonts w:ascii="Arial" w:hAnsi="Arial" w:cs="Arial"/>
          <w:b w:val="0"/>
        </w:rPr>
        <w:lastRenderedPageBreak/>
        <w:t>737.</w:t>
      </w:r>
      <w:r w:rsidRPr="00407266">
        <w:rPr>
          <w:rFonts w:ascii="Arial" w:hAnsi="Arial" w:cs="Arial"/>
          <w:b w:val="0"/>
        </w:rPr>
        <w:tab/>
        <w:t>Daly RC, Su TP, Schmidt PJ, Pagliaro M, Pickar D, Rubinow DR (2003) Neuroendocrine and behavioral effects of high-dose anabolic steroid administration in male normal volunteers. Psychoneuroendocrinology 28:317-331</w:t>
      </w:r>
      <w:bookmarkEnd w:id="752"/>
    </w:p>
    <w:p w14:paraId="26F34C26" w14:textId="77777777" w:rsidR="006C618E" w:rsidRPr="00407266" w:rsidRDefault="006C618E" w:rsidP="00407266">
      <w:pPr>
        <w:pStyle w:val="EndNoteBibliography"/>
        <w:spacing w:line="276" w:lineRule="auto"/>
        <w:ind w:left="576" w:hanging="576"/>
        <w:rPr>
          <w:rFonts w:ascii="Arial" w:hAnsi="Arial" w:cs="Arial"/>
          <w:b w:val="0"/>
        </w:rPr>
      </w:pPr>
      <w:bookmarkStart w:id="753" w:name="_ENREF_738"/>
      <w:r w:rsidRPr="00407266">
        <w:rPr>
          <w:rFonts w:ascii="Arial" w:hAnsi="Arial" w:cs="Arial"/>
          <w:b w:val="0"/>
        </w:rPr>
        <w:t>738.</w:t>
      </w:r>
      <w:r w:rsidRPr="00407266">
        <w:rPr>
          <w:rFonts w:ascii="Arial" w:hAnsi="Arial" w:cs="Arial"/>
          <w:b w:val="0"/>
        </w:rPr>
        <w:tab/>
        <w:t>Schmidt PJ, Berlin KL, Danaceau MA, Neeren A, Haq NA, Roca CA, Rubinow DR (2004) The effects of pharmacologically induced hypogonadism on mood in healthy men. Archives of General Psychiatry 61:997-1004</w:t>
      </w:r>
      <w:bookmarkEnd w:id="753"/>
    </w:p>
    <w:p w14:paraId="15E3C1F1" w14:textId="77777777" w:rsidR="006C618E" w:rsidRPr="00407266" w:rsidRDefault="006C618E" w:rsidP="00407266">
      <w:pPr>
        <w:pStyle w:val="EndNoteBibliography"/>
        <w:spacing w:line="276" w:lineRule="auto"/>
        <w:ind w:left="576" w:hanging="576"/>
        <w:rPr>
          <w:rFonts w:ascii="Arial" w:hAnsi="Arial" w:cs="Arial"/>
          <w:b w:val="0"/>
        </w:rPr>
      </w:pPr>
      <w:bookmarkStart w:id="754" w:name="_ENREF_739"/>
      <w:r w:rsidRPr="00407266">
        <w:rPr>
          <w:rFonts w:ascii="Arial" w:hAnsi="Arial" w:cs="Arial"/>
          <w:b w:val="0"/>
        </w:rPr>
        <w:t>739.</w:t>
      </w:r>
      <w:r w:rsidRPr="00407266">
        <w:rPr>
          <w:rFonts w:ascii="Arial" w:hAnsi="Arial" w:cs="Arial"/>
          <w:b w:val="0"/>
        </w:rPr>
        <w:tab/>
        <w:t>WHO Task Force on Methods for the Regulation of Male Fertility (1996) Contraceptive efficacy of testosterone-induced azoospermia and oligozoospermia in normal men. Fertility and Sterility 65:821-829</w:t>
      </w:r>
      <w:bookmarkEnd w:id="754"/>
    </w:p>
    <w:p w14:paraId="265B3ACB" w14:textId="77777777" w:rsidR="006C618E" w:rsidRPr="00407266" w:rsidRDefault="006C618E" w:rsidP="00407266">
      <w:pPr>
        <w:pStyle w:val="EndNoteBibliography"/>
        <w:spacing w:line="276" w:lineRule="auto"/>
        <w:ind w:left="576" w:hanging="576"/>
        <w:rPr>
          <w:rFonts w:ascii="Arial" w:hAnsi="Arial" w:cs="Arial"/>
          <w:b w:val="0"/>
        </w:rPr>
      </w:pPr>
      <w:bookmarkStart w:id="755" w:name="_ENREF_740"/>
      <w:r w:rsidRPr="00407266">
        <w:rPr>
          <w:rFonts w:ascii="Arial" w:hAnsi="Arial" w:cs="Arial"/>
          <w:b w:val="0"/>
        </w:rPr>
        <w:t>740.</w:t>
      </w:r>
      <w:r w:rsidRPr="00407266">
        <w:rPr>
          <w:rFonts w:ascii="Arial" w:hAnsi="Arial" w:cs="Arial"/>
          <w:b w:val="0"/>
        </w:rPr>
        <w:tab/>
        <w:t>WHO Task Force on Methods for the Regulation of Male Fertility (1990) Contraceptive efficacy of testosterone-induced azoospermia in normal men. Lancet 336:955-959</w:t>
      </w:r>
      <w:bookmarkEnd w:id="755"/>
    </w:p>
    <w:p w14:paraId="04AD0FB5" w14:textId="77777777" w:rsidR="006C618E" w:rsidRPr="00407266" w:rsidRDefault="006C618E" w:rsidP="00407266">
      <w:pPr>
        <w:pStyle w:val="EndNoteBibliography"/>
        <w:spacing w:line="276" w:lineRule="auto"/>
        <w:ind w:left="576" w:hanging="576"/>
        <w:rPr>
          <w:rFonts w:ascii="Arial" w:hAnsi="Arial" w:cs="Arial"/>
          <w:b w:val="0"/>
        </w:rPr>
      </w:pPr>
      <w:bookmarkStart w:id="756" w:name="_ENREF_741"/>
      <w:r w:rsidRPr="00407266">
        <w:rPr>
          <w:rFonts w:ascii="Arial" w:hAnsi="Arial" w:cs="Arial"/>
          <w:b w:val="0"/>
        </w:rPr>
        <w:t>741.</w:t>
      </w:r>
      <w:r w:rsidRPr="00407266">
        <w:rPr>
          <w:rFonts w:ascii="Arial" w:hAnsi="Arial" w:cs="Arial"/>
          <w:b w:val="0"/>
        </w:rPr>
        <w:tab/>
        <w:t>Bjorkvist K, Nygren T, Bjorklund AC, Bjorkvist SE (1994) Testosterone intake and aggressiveness: real effect or anticipation? Aggressive Behavior 20:17-26</w:t>
      </w:r>
      <w:bookmarkEnd w:id="756"/>
    </w:p>
    <w:p w14:paraId="003B14FC" w14:textId="77777777" w:rsidR="006C618E" w:rsidRPr="00407266" w:rsidRDefault="006C618E" w:rsidP="00407266">
      <w:pPr>
        <w:pStyle w:val="EndNoteBibliography"/>
        <w:spacing w:line="276" w:lineRule="auto"/>
        <w:ind w:left="576" w:hanging="576"/>
        <w:rPr>
          <w:rFonts w:ascii="Arial" w:hAnsi="Arial" w:cs="Arial"/>
          <w:b w:val="0"/>
        </w:rPr>
      </w:pPr>
      <w:bookmarkStart w:id="757" w:name="_ENREF_742"/>
      <w:r w:rsidRPr="00407266">
        <w:rPr>
          <w:rFonts w:ascii="Arial" w:hAnsi="Arial" w:cs="Arial"/>
          <w:b w:val="0"/>
        </w:rPr>
        <w:t>742.</w:t>
      </w:r>
      <w:r w:rsidRPr="00407266">
        <w:rPr>
          <w:rFonts w:ascii="Arial" w:hAnsi="Arial" w:cs="Arial"/>
          <w:b w:val="0"/>
        </w:rPr>
        <w:tab/>
        <w:t>Archer J (1991) The influence of testosterone on human aggression. British Journal of Psychiatry 82:1-28</w:t>
      </w:r>
      <w:bookmarkEnd w:id="757"/>
    </w:p>
    <w:p w14:paraId="6F1383E7" w14:textId="77777777" w:rsidR="006C618E" w:rsidRPr="00407266" w:rsidRDefault="006C618E" w:rsidP="00407266">
      <w:pPr>
        <w:pStyle w:val="EndNoteBibliography"/>
        <w:spacing w:line="276" w:lineRule="auto"/>
        <w:ind w:left="576" w:hanging="576"/>
        <w:rPr>
          <w:rFonts w:ascii="Arial" w:hAnsi="Arial" w:cs="Arial"/>
          <w:b w:val="0"/>
        </w:rPr>
      </w:pPr>
      <w:bookmarkStart w:id="758" w:name="_ENREF_743"/>
      <w:r w:rsidRPr="00407266">
        <w:rPr>
          <w:rFonts w:ascii="Arial" w:hAnsi="Arial" w:cs="Arial"/>
          <w:b w:val="0"/>
        </w:rPr>
        <w:t>743.</w:t>
      </w:r>
      <w:r w:rsidRPr="00407266">
        <w:rPr>
          <w:rFonts w:ascii="Arial" w:hAnsi="Arial" w:cs="Arial"/>
          <w:b w:val="0"/>
        </w:rPr>
        <w:tab/>
        <w:t>Melnik B, Jansen T, Grabbe S (2007) Abuse of anabolic-androgenic steroids and bodybuilding acne: an underestimated health problem. J Dtsch Dermatol Ges 5:110-117</w:t>
      </w:r>
      <w:bookmarkEnd w:id="758"/>
    </w:p>
    <w:p w14:paraId="21DF85D9" w14:textId="77777777" w:rsidR="006C618E" w:rsidRPr="00407266" w:rsidRDefault="006C618E" w:rsidP="00407266">
      <w:pPr>
        <w:pStyle w:val="EndNoteBibliography"/>
        <w:spacing w:line="276" w:lineRule="auto"/>
        <w:ind w:left="576" w:hanging="576"/>
        <w:rPr>
          <w:rFonts w:ascii="Arial" w:hAnsi="Arial" w:cs="Arial"/>
          <w:b w:val="0"/>
        </w:rPr>
      </w:pPr>
      <w:bookmarkStart w:id="759" w:name="_ENREF_744"/>
      <w:r w:rsidRPr="00407266">
        <w:rPr>
          <w:rFonts w:ascii="Arial" w:hAnsi="Arial" w:cs="Arial"/>
          <w:b w:val="0"/>
        </w:rPr>
        <w:t>744.</w:t>
      </w:r>
      <w:r w:rsidRPr="00407266">
        <w:rPr>
          <w:rFonts w:ascii="Arial" w:hAnsi="Arial" w:cs="Arial"/>
          <w:b w:val="0"/>
        </w:rPr>
        <w:tab/>
        <w:t>Grunstein RR, Handelsman DJ, Lawrence SJ, Blackwell C, Caterson ID, Sullivan CE (1989) Hypothalamic dysfunction in sleep apnea: reversal by nasal continuous positive airways pressure. Journal of Clinical Endocrinology and Metabolism 68:352-358</w:t>
      </w:r>
      <w:bookmarkEnd w:id="759"/>
    </w:p>
    <w:p w14:paraId="1049CD13" w14:textId="77777777" w:rsidR="006C618E" w:rsidRPr="00407266" w:rsidRDefault="006C618E" w:rsidP="00407266">
      <w:pPr>
        <w:pStyle w:val="EndNoteBibliography"/>
        <w:spacing w:line="276" w:lineRule="auto"/>
        <w:ind w:left="576" w:hanging="576"/>
        <w:rPr>
          <w:rFonts w:ascii="Arial" w:hAnsi="Arial" w:cs="Arial"/>
          <w:b w:val="0"/>
        </w:rPr>
      </w:pPr>
      <w:bookmarkStart w:id="760" w:name="_ENREF_745"/>
      <w:r w:rsidRPr="00407266">
        <w:rPr>
          <w:rFonts w:ascii="Arial" w:hAnsi="Arial" w:cs="Arial"/>
          <w:b w:val="0"/>
        </w:rPr>
        <w:t>745.</w:t>
      </w:r>
      <w:r w:rsidRPr="00407266">
        <w:rPr>
          <w:rFonts w:ascii="Arial" w:hAnsi="Arial" w:cs="Arial"/>
          <w:b w:val="0"/>
        </w:rPr>
        <w:tab/>
        <w:t>Sandblom RE, Matsumoto AM, Scoene RB, Lee KA, Giblin EC, Bremner WJ, Pierson DJ (1983) Obstructive sleep apnea induced by testosterone administration. New England Journal of Medicine 308:508-510</w:t>
      </w:r>
      <w:bookmarkEnd w:id="760"/>
    </w:p>
    <w:p w14:paraId="6E5F84D8" w14:textId="77777777" w:rsidR="006C618E" w:rsidRPr="00407266" w:rsidRDefault="006C618E" w:rsidP="00407266">
      <w:pPr>
        <w:pStyle w:val="EndNoteBibliography"/>
        <w:spacing w:line="276" w:lineRule="auto"/>
        <w:ind w:left="576" w:hanging="576"/>
        <w:rPr>
          <w:rFonts w:ascii="Arial" w:hAnsi="Arial" w:cs="Arial"/>
          <w:b w:val="0"/>
        </w:rPr>
      </w:pPr>
      <w:bookmarkStart w:id="761" w:name="_ENREF_746"/>
      <w:r w:rsidRPr="00407266">
        <w:rPr>
          <w:rFonts w:ascii="Arial" w:hAnsi="Arial" w:cs="Arial"/>
          <w:b w:val="0"/>
        </w:rPr>
        <w:t>746.</w:t>
      </w:r>
      <w:r w:rsidRPr="00407266">
        <w:rPr>
          <w:rFonts w:ascii="Arial" w:hAnsi="Arial" w:cs="Arial"/>
          <w:b w:val="0"/>
        </w:rPr>
        <w:tab/>
        <w:t>Liu PY, Yee BJ, Wishart SM, Jimenez M, Jung DG, Grunstein RR, Handelsman DJ (2003) The short-term effects of high dose testosterone on sleep, breathing and function in older men. Journal of Clinical Endocrinology and Metabolism 88:3605-3613</w:t>
      </w:r>
      <w:bookmarkEnd w:id="761"/>
    </w:p>
    <w:p w14:paraId="5BC9D31D" w14:textId="77777777" w:rsidR="006C618E" w:rsidRPr="00407266" w:rsidRDefault="006C618E" w:rsidP="00407266">
      <w:pPr>
        <w:pStyle w:val="EndNoteBibliography"/>
        <w:spacing w:line="276" w:lineRule="auto"/>
        <w:ind w:left="576" w:hanging="576"/>
        <w:rPr>
          <w:rFonts w:ascii="Arial" w:hAnsi="Arial" w:cs="Arial"/>
          <w:b w:val="0"/>
        </w:rPr>
      </w:pPr>
      <w:bookmarkStart w:id="762" w:name="_ENREF_747"/>
      <w:r w:rsidRPr="00407266">
        <w:rPr>
          <w:rFonts w:ascii="Arial" w:hAnsi="Arial" w:cs="Arial"/>
          <w:b w:val="0"/>
        </w:rPr>
        <w:t>747.</w:t>
      </w:r>
      <w:r w:rsidRPr="00407266">
        <w:rPr>
          <w:rFonts w:ascii="Arial" w:hAnsi="Arial" w:cs="Arial"/>
          <w:b w:val="0"/>
        </w:rPr>
        <w:tab/>
        <w:t>Martinez C, Suissa S, Rietbrock S, Katholing A, Freedman B, Cohen AT, Handelsman DJ (2016) Testosterone treatment and risk of venous thromboembolism: population based case-control study. BMJ 355:i5968</w:t>
      </w:r>
      <w:bookmarkEnd w:id="762"/>
    </w:p>
    <w:p w14:paraId="22214FD8" w14:textId="77777777" w:rsidR="006C618E" w:rsidRPr="00407266" w:rsidRDefault="006C618E" w:rsidP="00407266">
      <w:pPr>
        <w:pStyle w:val="EndNoteBibliography"/>
        <w:spacing w:line="276" w:lineRule="auto"/>
        <w:ind w:left="576" w:hanging="576"/>
        <w:rPr>
          <w:rFonts w:ascii="Arial" w:hAnsi="Arial" w:cs="Arial"/>
          <w:b w:val="0"/>
        </w:rPr>
      </w:pPr>
      <w:bookmarkStart w:id="763" w:name="_ENREF_748"/>
      <w:r w:rsidRPr="00407266">
        <w:rPr>
          <w:rFonts w:ascii="Arial" w:hAnsi="Arial" w:cs="Arial"/>
          <w:b w:val="0"/>
        </w:rPr>
        <w:t>748.</w:t>
      </w:r>
      <w:r w:rsidRPr="00407266">
        <w:rPr>
          <w:rFonts w:ascii="Arial" w:hAnsi="Arial" w:cs="Arial"/>
          <w:b w:val="0"/>
        </w:rPr>
        <w:tab/>
        <w:t>Glueck CJ, Goldenberg N, Wang P (2018) Thromboembolism peaking 3 months after starting testosterone therapy: testosterone-thrombophilia interactions. J Investig Med 66:733-738</w:t>
      </w:r>
      <w:bookmarkEnd w:id="763"/>
    </w:p>
    <w:p w14:paraId="03FAB0ED" w14:textId="77777777" w:rsidR="006C618E" w:rsidRPr="00407266" w:rsidRDefault="006C618E" w:rsidP="00407266">
      <w:pPr>
        <w:pStyle w:val="EndNoteBibliography"/>
        <w:spacing w:line="276" w:lineRule="auto"/>
        <w:ind w:left="576" w:hanging="576"/>
        <w:rPr>
          <w:rFonts w:ascii="Arial" w:hAnsi="Arial" w:cs="Arial"/>
          <w:b w:val="0"/>
        </w:rPr>
      </w:pPr>
      <w:bookmarkStart w:id="764" w:name="_ENREF_749"/>
      <w:r w:rsidRPr="00407266">
        <w:rPr>
          <w:rFonts w:ascii="Arial" w:hAnsi="Arial" w:cs="Arial"/>
          <w:b w:val="0"/>
        </w:rPr>
        <w:t>749.</w:t>
      </w:r>
      <w:r w:rsidRPr="00407266">
        <w:rPr>
          <w:rFonts w:ascii="Arial" w:hAnsi="Arial" w:cs="Arial"/>
          <w:b w:val="0"/>
        </w:rPr>
        <w:tab/>
        <w:t>Glueck CJ, Goldenberg N, Budhani S, Lotner D, Abuchaibe C, Gowda M, Nayar T, Khan N, Wang P (2011) Thrombotic events after starting exogenous testosterone in men with previously undiagnosed familial thrombophilia. Transl Res 158:225-234</w:t>
      </w:r>
      <w:bookmarkEnd w:id="764"/>
    </w:p>
    <w:p w14:paraId="182A3F11" w14:textId="77777777" w:rsidR="006C618E" w:rsidRPr="00407266" w:rsidRDefault="006C618E" w:rsidP="00407266">
      <w:pPr>
        <w:pStyle w:val="EndNoteBibliography"/>
        <w:spacing w:line="276" w:lineRule="auto"/>
        <w:ind w:left="576" w:hanging="576"/>
        <w:rPr>
          <w:rFonts w:ascii="Arial" w:hAnsi="Arial" w:cs="Arial"/>
          <w:b w:val="0"/>
        </w:rPr>
      </w:pPr>
      <w:bookmarkStart w:id="765" w:name="_ENREF_750"/>
      <w:r w:rsidRPr="00407266">
        <w:rPr>
          <w:rFonts w:ascii="Arial" w:hAnsi="Arial" w:cs="Arial"/>
          <w:b w:val="0"/>
        </w:rPr>
        <w:t>750.</w:t>
      </w:r>
      <w:r w:rsidRPr="00407266">
        <w:rPr>
          <w:rFonts w:ascii="Arial" w:hAnsi="Arial" w:cs="Arial"/>
          <w:b w:val="0"/>
        </w:rPr>
        <w:tab/>
        <w:t>Walker RF, Zakai NA, MacLehose RF, Cowan LT, Adam TJ, Alonso A, Lutsey PL (2019) Association of Testosterone Therapy With Risk of Venous Thromboembolism Among Men With and Without Hypogonadism. JAMA Intern Med 180:190-197</w:t>
      </w:r>
      <w:bookmarkEnd w:id="765"/>
    </w:p>
    <w:p w14:paraId="48C6D63D" w14:textId="77777777" w:rsidR="006C618E" w:rsidRPr="00407266" w:rsidRDefault="006C618E" w:rsidP="00407266">
      <w:pPr>
        <w:pStyle w:val="EndNoteBibliography"/>
        <w:spacing w:line="276" w:lineRule="auto"/>
        <w:ind w:left="576" w:hanging="576"/>
        <w:rPr>
          <w:rFonts w:ascii="Arial" w:hAnsi="Arial" w:cs="Arial"/>
          <w:b w:val="0"/>
        </w:rPr>
      </w:pPr>
      <w:bookmarkStart w:id="766" w:name="_ENREF_751"/>
      <w:r w:rsidRPr="00407266">
        <w:rPr>
          <w:rFonts w:ascii="Arial" w:hAnsi="Arial" w:cs="Arial"/>
          <w:b w:val="0"/>
        </w:rPr>
        <w:t>751.</w:t>
      </w:r>
      <w:r w:rsidRPr="00407266">
        <w:rPr>
          <w:rFonts w:ascii="Arial" w:hAnsi="Arial" w:cs="Arial"/>
          <w:b w:val="0"/>
        </w:rPr>
        <w:tab/>
        <w:t>Baillargeon J, Urban RJ, Morgentaler A, Glueck CJ, Baillargeon G, Sharma G, Kuo YF (2015) Risk of Venous Thromboembolism in Men Receiving Testosterone Therapy. Mayo Clin Proc 90:1038-1045</w:t>
      </w:r>
      <w:bookmarkEnd w:id="766"/>
    </w:p>
    <w:p w14:paraId="13196A02" w14:textId="77777777" w:rsidR="006C618E" w:rsidRPr="00407266" w:rsidRDefault="006C618E" w:rsidP="00407266">
      <w:pPr>
        <w:pStyle w:val="EndNoteBibliography"/>
        <w:spacing w:line="276" w:lineRule="auto"/>
        <w:ind w:left="576" w:hanging="576"/>
        <w:rPr>
          <w:rFonts w:ascii="Arial" w:hAnsi="Arial" w:cs="Arial"/>
          <w:b w:val="0"/>
        </w:rPr>
      </w:pPr>
      <w:bookmarkStart w:id="767" w:name="_ENREF_752"/>
      <w:r w:rsidRPr="00407266">
        <w:rPr>
          <w:rFonts w:ascii="Arial" w:hAnsi="Arial" w:cs="Arial"/>
          <w:b w:val="0"/>
        </w:rPr>
        <w:t>752.</w:t>
      </w:r>
      <w:r w:rsidRPr="00407266">
        <w:rPr>
          <w:rFonts w:ascii="Arial" w:hAnsi="Arial" w:cs="Arial"/>
          <w:b w:val="0"/>
        </w:rPr>
        <w:tab/>
        <w:t>Li H, Benoit K, Wang W, Motsko S (2016) Association between Use of Exogenous Testosterone Therapy and Risk of Venous Thrombotic Events among Exogenous Testosterone Treated and Untreated Men with Hypogonadism. J Urol 195:1065-1072</w:t>
      </w:r>
      <w:bookmarkEnd w:id="767"/>
    </w:p>
    <w:p w14:paraId="08DE8C49" w14:textId="77777777" w:rsidR="006C618E" w:rsidRPr="00407266" w:rsidRDefault="006C618E" w:rsidP="00407266">
      <w:pPr>
        <w:pStyle w:val="EndNoteBibliography"/>
        <w:spacing w:line="276" w:lineRule="auto"/>
        <w:ind w:left="576" w:hanging="576"/>
        <w:rPr>
          <w:rFonts w:ascii="Arial" w:hAnsi="Arial" w:cs="Arial"/>
          <w:b w:val="0"/>
        </w:rPr>
      </w:pPr>
      <w:bookmarkStart w:id="768" w:name="_ENREF_753"/>
      <w:r w:rsidRPr="00407266">
        <w:rPr>
          <w:rFonts w:ascii="Arial" w:hAnsi="Arial" w:cs="Arial"/>
          <w:b w:val="0"/>
        </w:rPr>
        <w:t>753.</w:t>
      </w:r>
      <w:r w:rsidRPr="00407266">
        <w:rPr>
          <w:rFonts w:ascii="Arial" w:hAnsi="Arial" w:cs="Arial"/>
          <w:b w:val="0"/>
        </w:rPr>
        <w:tab/>
        <w:t xml:space="preserve">Cole AP, Hanske J, Jiang W, Kwon NK, Lipsitz SR, Kathrins M, Learn PA, Sun M, Haider AH, Basaria S, Trinh QD (2018) Impact of testosterone replacement therapy on thromboembolism, heart disease and obstructive sleep apnoea in men. BJU Int </w:t>
      </w:r>
      <w:r w:rsidRPr="00407266">
        <w:rPr>
          <w:rFonts w:ascii="Arial" w:hAnsi="Arial" w:cs="Arial"/>
          <w:b w:val="0"/>
        </w:rPr>
        <w:lastRenderedPageBreak/>
        <w:t>121:811-818</w:t>
      </w:r>
      <w:bookmarkEnd w:id="768"/>
    </w:p>
    <w:p w14:paraId="2C1076F3" w14:textId="77777777" w:rsidR="006C618E" w:rsidRPr="00407266" w:rsidRDefault="006C618E" w:rsidP="00407266">
      <w:pPr>
        <w:pStyle w:val="EndNoteBibliography"/>
        <w:spacing w:line="276" w:lineRule="auto"/>
        <w:ind w:left="576" w:hanging="576"/>
        <w:rPr>
          <w:rFonts w:ascii="Arial" w:hAnsi="Arial" w:cs="Arial"/>
          <w:b w:val="0"/>
        </w:rPr>
      </w:pPr>
      <w:bookmarkStart w:id="769" w:name="_ENREF_754"/>
      <w:r w:rsidRPr="00407266">
        <w:rPr>
          <w:rFonts w:ascii="Arial" w:hAnsi="Arial" w:cs="Arial"/>
          <w:b w:val="0"/>
        </w:rPr>
        <w:t>754.</w:t>
      </w:r>
      <w:r w:rsidRPr="00407266">
        <w:rPr>
          <w:rFonts w:ascii="Arial" w:hAnsi="Arial" w:cs="Arial"/>
          <w:b w:val="0"/>
        </w:rPr>
        <w:tab/>
        <w:t>Houghton DE, Alsawas M, Barrioneuvo P, Tello M, Farah W, Beuschel B, Prokop LJ, Layton JB, Murad MH, Moll S (2018) Testosterone therapy and venous thromboembolism: A systematic review and meta-analysis. Thromb Res 172:94-103</w:t>
      </w:r>
      <w:bookmarkEnd w:id="769"/>
    </w:p>
    <w:p w14:paraId="2148AFAD" w14:textId="77777777" w:rsidR="006C618E" w:rsidRPr="00407266" w:rsidRDefault="006C618E" w:rsidP="00407266">
      <w:pPr>
        <w:pStyle w:val="EndNoteBibliography"/>
        <w:spacing w:line="276" w:lineRule="auto"/>
        <w:ind w:left="576" w:hanging="576"/>
        <w:rPr>
          <w:rFonts w:ascii="Arial" w:hAnsi="Arial" w:cs="Arial"/>
          <w:b w:val="0"/>
        </w:rPr>
      </w:pPr>
      <w:bookmarkStart w:id="770" w:name="_ENREF_755"/>
      <w:r w:rsidRPr="00407266">
        <w:rPr>
          <w:rFonts w:ascii="Arial" w:hAnsi="Arial" w:cs="Arial"/>
          <w:b w:val="0"/>
        </w:rPr>
        <w:t>755.</w:t>
      </w:r>
      <w:r w:rsidRPr="00407266">
        <w:rPr>
          <w:rFonts w:ascii="Arial" w:hAnsi="Arial" w:cs="Arial"/>
          <w:b w:val="0"/>
        </w:rPr>
        <w:tab/>
        <w:t>Glueck CJ, Goldenberg N, Wang P (2018) Testosterone Therapy, Thrombophilia, Venous Thromboembolism, and Thrombotic Events. J Clin Med 8</w:t>
      </w:r>
      <w:bookmarkEnd w:id="770"/>
    </w:p>
    <w:p w14:paraId="578F9351" w14:textId="77777777" w:rsidR="006C618E" w:rsidRPr="00407266" w:rsidRDefault="006C618E" w:rsidP="00407266">
      <w:pPr>
        <w:pStyle w:val="EndNoteBibliography"/>
        <w:spacing w:line="276" w:lineRule="auto"/>
        <w:ind w:left="576" w:hanging="576"/>
        <w:rPr>
          <w:rFonts w:ascii="Arial" w:hAnsi="Arial" w:cs="Arial"/>
          <w:b w:val="0"/>
        </w:rPr>
      </w:pPr>
      <w:bookmarkStart w:id="771" w:name="_ENREF_756"/>
      <w:r w:rsidRPr="00407266">
        <w:rPr>
          <w:rFonts w:ascii="Arial" w:hAnsi="Arial" w:cs="Arial"/>
          <w:b w:val="0"/>
        </w:rPr>
        <w:t>756.</w:t>
      </w:r>
      <w:r w:rsidRPr="00407266">
        <w:rPr>
          <w:rFonts w:ascii="Arial" w:hAnsi="Arial" w:cs="Arial"/>
          <w:b w:val="0"/>
        </w:rPr>
        <w:tab/>
        <w:t>Luo S, Au Yeung SL, Zhao JV, Burgess S, Schooling CM (2019) Association of genetically predicted testosterone with thromboembolism, heart failure, and myocardial infarction: mendelian randomisation study in UK Biobank. Bmj 364:l476</w:t>
      </w:r>
      <w:bookmarkEnd w:id="771"/>
    </w:p>
    <w:p w14:paraId="0975DD14" w14:textId="77777777" w:rsidR="006C618E" w:rsidRPr="00407266" w:rsidRDefault="006C618E" w:rsidP="00407266">
      <w:pPr>
        <w:pStyle w:val="EndNoteBibliography"/>
        <w:spacing w:line="276" w:lineRule="auto"/>
        <w:ind w:left="576" w:hanging="576"/>
        <w:rPr>
          <w:rFonts w:ascii="Arial" w:hAnsi="Arial" w:cs="Arial"/>
          <w:b w:val="0"/>
        </w:rPr>
      </w:pPr>
      <w:bookmarkStart w:id="772" w:name="_ENREF_757"/>
      <w:r w:rsidRPr="00407266">
        <w:rPr>
          <w:rFonts w:ascii="Arial" w:hAnsi="Arial" w:cs="Arial"/>
          <w:b w:val="0"/>
        </w:rPr>
        <w:t>757.</w:t>
      </w:r>
      <w:r w:rsidRPr="00407266">
        <w:rPr>
          <w:rFonts w:ascii="Arial" w:hAnsi="Arial" w:cs="Arial"/>
          <w:b w:val="0"/>
        </w:rPr>
        <w:tab/>
        <w:t>Svartberg J, Braekkan SK, Laughlin GA, Hansen JB (2009) Endogenous sex hormone levels in men are not associated with risk of venous thromboembolism: the Tromso study. Eur J Endocrinol 160:833-838</w:t>
      </w:r>
      <w:bookmarkEnd w:id="772"/>
    </w:p>
    <w:p w14:paraId="7EF2F400" w14:textId="77777777" w:rsidR="006C618E" w:rsidRPr="00407266" w:rsidRDefault="006C618E" w:rsidP="00407266">
      <w:pPr>
        <w:pStyle w:val="EndNoteBibliography"/>
        <w:spacing w:line="276" w:lineRule="auto"/>
        <w:ind w:left="576" w:hanging="576"/>
        <w:rPr>
          <w:rFonts w:ascii="Arial" w:hAnsi="Arial" w:cs="Arial"/>
          <w:b w:val="0"/>
        </w:rPr>
      </w:pPr>
      <w:bookmarkStart w:id="773" w:name="_ENREF_758"/>
      <w:r w:rsidRPr="00407266">
        <w:rPr>
          <w:rFonts w:ascii="Arial" w:hAnsi="Arial" w:cs="Arial"/>
          <w:b w:val="0"/>
        </w:rPr>
        <w:t>758.</w:t>
      </w:r>
      <w:r w:rsidRPr="00407266">
        <w:rPr>
          <w:rFonts w:ascii="Arial" w:hAnsi="Arial" w:cs="Arial"/>
          <w:b w:val="0"/>
        </w:rPr>
        <w:tab/>
        <w:t>Welder AA, Robertson JW, Melchert RB (1995) Toxic effects of anabolic-androgenic steroids in primary rat hepatic cell cultures. Journal of Pharmacological and Toxicological Methods 33:187-195</w:t>
      </w:r>
      <w:bookmarkEnd w:id="773"/>
    </w:p>
    <w:p w14:paraId="70A8339B" w14:textId="77777777" w:rsidR="006C618E" w:rsidRPr="00407266" w:rsidRDefault="006C618E" w:rsidP="00407266">
      <w:pPr>
        <w:pStyle w:val="EndNoteBibliography"/>
        <w:spacing w:line="276" w:lineRule="auto"/>
        <w:ind w:left="576" w:hanging="576"/>
        <w:rPr>
          <w:rFonts w:ascii="Arial" w:hAnsi="Arial" w:cs="Arial"/>
          <w:b w:val="0"/>
        </w:rPr>
      </w:pPr>
      <w:bookmarkStart w:id="774" w:name="_ENREF_759"/>
      <w:r w:rsidRPr="00407266">
        <w:rPr>
          <w:rFonts w:ascii="Arial" w:hAnsi="Arial" w:cs="Arial"/>
          <w:b w:val="0"/>
        </w:rPr>
        <w:t>759.</w:t>
      </w:r>
      <w:r w:rsidRPr="00407266">
        <w:rPr>
          <w:rFonts w:ascii="Arial" w:hAnsi="Arial" w:cs="Arial"/>
          <w:b w:val="0"/>
        </w:rPr>
        <w:tab/>
        <w:t>Gitlin N, Korner P, Yang HM (1999) Liver function in postmenopausal women on estrogen-androgen hormone replacement therapy: a meta-analysis of eight clinical trials. Menopause 6:216-224</w:t>
      </w:r>
      <w:bookmarkEnd w:id="774"/>
    </w:p>
    <w:p w14:paraId="37640BF8" w14:textId="77777777" w:rsidR="006C618E" w:rsidRPr="00407266" w:rsidRDefault="006C618E" w:rsidP="00407266">
      <w:pPr>
        <w:pStyle w:val="EndNoteBibliography"/>
        <w:spacing w:line="276" w:lineRule="auto"/>
        <w:ind w:left="576" w:hanging="576"/>
        <w:rPr>
          <w:rFonts w:ascii="Arial" w:hAnsi="Arial" w:cs="Arial"/>
          <w:b w:val="0"/>
        </w:rPr>
      </w:pPr>
      <w:bookmarkStart w:id="775" w:name="_ENREF_760"/>
      <w:r w:rsidRPr="00407266">
        <w:rPr>
          <w:rFonts w:ascii="Arial" w:hAnsi="Arial" w:cs="Arial"/>
          <w:b w:val="0"/>
        </w:rPr>
        <w:t>760.</w:t>
      </w:r>
      <w:r w:rsidRPr="00407266">
        <w:rPr>
          <w:rFonts w:ascii="Arial" w:hAnsi="Arial" w:cs="Arial"/>
          <w:b w:val="0"/>
        </w:rPr>
        <w:tab/>
        <w:t>Gelfand MM, Wiita B (1997) Androgen and estrogen-androgen hormone replacement therapy: a review of the safety literature, 1941 to 1996. Clinical Therapeutics 19:383-404; discussion 367-388</w:t>
      </w:r>
      <w:bookmarkEnd w:id="775"/>
    </w:p>
    <w:p w14:paraId="46B2A273" w14:textId="77777777" w:rsidR="006C618E" w:rsidRPr="00407266" w:rsidRDefault="006C618E" w:rsidP="00407266">
      <w:pPr>
        <w:pStyle w:val="EndNoteBibliography"/>
        <w:spacing w:line="276" w:lineRule="auto"/>
        <w:ind w:left="576" w:hanging="576"/>
        <w:rPr>
          <w:rFonts w:ascii="Arial" w:hAnsi="Arial" w:cs="Arial"/>
          <w:b w:val="0"/>
        </w:rPr>
      </w:pPr>
      <w:bookmarkStart w:id="776" w:name="_ENREF_761"/>
      <w:r w:rsidRPr="00407266">
        <w:rPr>
          <w:rFonts w:ascii="Arial" w:hAnsi="Arial" w:cs="Arial"/>
          <w:b w:val="0"/>
        </w:rPr>
        <w:t>761.</w:t>
      </w:r>
      <w:r w:rsidRPr="00407266">
        <w:rPr>
          <w:rFonts w:ascii="Arial" w:hAnsi="Arial" w:cs="Arial"/>
          <w:b w:val="0"/>
        </w:rPr>
        <w:tab/>
        <w:t>Pertusi R, Dickerman RD, McConathy WJ (2001) Evaluation of aminotransferase elevations in a bodybuilder using anabolic steroids: hepatitis or rhabdomyolysis? Journal of the American Osteopathic Association 101:391-394</w:t>
      </w:r>
      <w:bookmarkEnd w:id="776"/>
    </w:p>
    <w:p w14:paraId="30F6B072" w14:textId="77777777" w:rsidR="006C618E" w:rsidRPr="00407266" w:rsidRDefault="006C618E" w:rsidP="00407266">
      <w:pPr>
        <w:pStyle w:val="EndNoteBibliography"/>
        <w:spacing w:line="276" w:lineRule="auto"/>
        <w:ind w:left="576" w:hanging="576"/>
        <w:rPr>
          <w:rFonts w:ascii="Arial" w:hAnsi="Arial" w:cs="Arial"/>
          <w:b w:val="0"/>
        </w:rPr>
      </w:pPr>
      <w:bookmarkStart w:id="777" w:name="_ENREF_762"/>
      <w:r w:rsidRPr="00407266">
        <w:rPr>
          <w:rFonts w:ascii="Arial" w:hAnsi="Arial" w:cs="Arial"/>
          <w:b w:val="0"/>
        </w:rPr>
        <w:t>762.</w:t>
      </w:r>
      <w:r w:rsidRPr="00407266">
        <w:rPr>
          <w:rFonts w:ascii="Arial" w:hAnsi="Arial" w:cs="Arial"/>
          <w:b w:val="0"/>
        </w:rPr>
        <w:tab/>
        <w:t>Tsokos M, Erbersdobler A (2005) Pathology of peliosis. Forensic Science International 149:25-33</w:t>
      </w:r>
      <w:bookmarkEnd w:id="777"/>
    </w:p>
    <w:p w14:paraId="2B093CA2" w14:textId="77777777" w:rsidR="006C618E" w:rsidRPr="00407266" w:rsidRDefault="006C618E" w:rsidP="00407266">
      <w:pPr>
        <w:pStyle w:val="EndNoteBibliography"/>
        <w:spacing w:line="276" w:lineRule="auto"/>
        <w:ind w:left="576" w:hanging="576"/>
        <w:rPr>
          <w:rFonts w:ascii="Arial" w:hAnsi="Arial" w:cs="Arial"/>
          <w:b w:val="0"/>
        </w:rPr>
      </w:pPr>
      <w:bookmarkStart w:id="778" w:name="_ENREF_763"/>
      <w:r w:rsidRPr="00407266">
        <w:rPr>
          <w:rFonts w:ascii="Arial" w:hAnsi="Arial" w:cs="Arial"/>
          <w:b w:val="0"/>
        </w:rPr>
        <w:t>763.</w:t>
      </w:r>
      <w:r w:rsidRPr="00407266">
        <w:rPr>
          <w:rFonts w:ascii="Arial" w:hAnsi="Arial" w:cs="Arial"/>
          <w:b w:val="0"/>
        </w:rPr>
        <w:tab/>
        <w:t>Falk H, Thomas LB, Popper H, Ishak KG (1979) Hepatic angiosarcoma associated with androgenic-anabolic steroids. Lancet 2:1120-1123</w:t>
      </w:r>
      <w:bookmarkEnd w:id="778"/>
    </w:p>
    <w:p w14:paraId="57946F21" w14:textId="77777777" w:rsidR="006C618E" w:rsidRPr="00407266" w:rsidRDefault="006C618E" w:rsidP="00407266">
      <w:pPr>
        <w:pStyle w:val="EndNoteBibliography"/>
        <w:spacing w:line="276" w:lineRule="auto"/>
        <w:ind w:left="576" w:hanging="576"/>
        <w:rPr>
          <w:rFonts w:ascii="Arial" w:hAnsi="Arial" w:cs="Arial"/>
          <w:b w:val="0"/>
        </w:rPr>
      </w:pPr>
      <w:bookmarkStart w:id="779" w:name="_ENREF_764"/>
      <w:r w:rsidRPr="00407266">
        <w:rPr>
          <w:rFonts w:ascii="Arial" w:hAnsi="Arial" w:cs="Arial"/>
          <w:b w:val="0"/>
        </w:rPr>
        <w:t>764.</w:t>
      </w:r>
      <w:r w:rsidRPr="00407266">
        <w:rPr>
          <w:rFonts w:ascii="Arial" w:hAnsi="Arial" w:cs="Arial"/>
          <w:b w:val="0"/>
        </w:rPr>
        <w:tab/>
        <w:t>Daneshmend TK, Bradfield JW (1979) Hepatic angiosarcoma associated with androgenic-anabolic steroids. Lancet 2:1249</w:t>
      </w:r>
      <w:bookmarkEnd w:id="779"/>
    </w:p>
    <w:p w14:paraId="381716DD" w14:textId="77777777" w:rsidR="006C618E" w:rsidRPr="00407266" w:rsidRDefault="006C618E" w:rsidP="00407266">
      <w:pPr>
        <w:pStyle w:val="EndNoteBibliography"/>
        <w:spacing w:line="276" w:lineRule="auto"/>
        <w:ind w:left="576" w:hanging="576"/>
        <w:rPr>
          <w:rFonts w:ascii="Arial" w:hAnsi="Arial" w:cs="Arial"/>
          <w:b w:val="0"/>
        </w:rPr>
      </w:pPr>
      <w:bookmarkStart w:id="780" w:name="_ENREF_765"/>
      <w:r w:rsidRPr="00407266">
        <w:rPr>
          <w:rFonts w:ascii="Arial" w:hAnsi="Arial" w:cs="Arial"/>
          <w:b w:val="0"/>
        </w:rPr>
        <w:t>765.</w:t>
      </w:r>
      <w:r w:rsidRPr="00407266">
        <w:rPr>
          <w:rFonts w:ascii="Arial" w:hAnsi="Arial" w:cs="Arial"/>
          <w:b w:val="0"/>
        </w:rPr>
        <w:tab/>
        <w:t>Mackey MA, Conway AJ, Handelsman DJ (1995) Tolerability of intramuscular injections of testosterone ester in an oil vehicle. Human Reproduction 10:862-865</w:t>
      </w:r>
      <w:bookmarkEnd w:id="780"/>
    </w:p>
    <w:p w14:paraId="4BC528E0" w14:textId="77777777" w:rsidR="006C618E" w:rsidRPr="00407266" w:rsidRDefault="006C618E" w:rsidP="00407266">
      <w:pPr>
        <w:pStyle w:val="EndNoteBibliography"/>
        <w:spacing w:line="276" w:lineRule="auto"/>
        <w:ind w:left="576" w:hanging="576"/>
        <w:rPr>
          <w:rFonts w:ascii="Arial" w:hAnsi="Arial" w:cs="Arial"/>
          <w:b w:val="0"/>
        </w:rPr>
      </w:pPr>
      <w:bookmarkStart w:id="781" w:name="_ENREF_766"/>
      <w:r w:rsidRPr="00407266">
        <w:rPr>
          <w:rFonts w:ascii="Arial" w:hAnsi="Arial" w:cs="Arial"/>
          <w:b w:val="0"/>
        </w:rPr>
        <w:t>766.</w:t>
      </w:r>
      <w:r w:rsidRPr="00407266">
        <w:rPr>
          <w:rFonts w:ascii="Arial" w:hAnsi="Arial" w:cs="Arial"/>
          <w:b w:val="0"/>
        </w:rPr>
        <w:tab/>
        <w:t>Bhagat R, Holmes IH, Kulaga A, Murphy F, Cockcroft DW (1995) Self-injection with olive oil. A cause of lipoid pneumonia. Chest 107:875-876</w:t>
      </w:r>
      <w:bookmarkEnd w:id="781"/>
    </w:p>
    <w:p w14:paraId="013FC915" w14:textId="77777777" w:rsidR="006C618E" w:rsidRPr="00407266" w:rsidRDefault="006C618E" w:rsidP="00407266">
      <w:pPr>
        <w:pStyle w:val="EndNoteBibliography"/>
        <w:spacing w:line="276" w:lineRule="auto"/>
        <w:ind w:left="576" w:hanging="576"/>
        <w:rPr>
          <w:rFonts w:ascii="Arial" w:hAnsi="Arial" w:cs="Arial"/>
          <w:b w:val="0"/>
        </w:rPr>
      </w:pPr>
      <w:bookmarkStart w:id="782" w:name="_ENREF_767"/>
      <w:r w:rsidRPr="00407266">
        <w:rPr>
          <w:rFonts w:ascii="Arial" w:hAnsi="Arial" w:cs="Arial"/>
          <w:b w:val="0"/>
        </w:rPr>
        <w:t>767.</w:t>
      </w:r>
      <w:r w:rsidRPr="00407266">
        <w:rPr>
          <w:rFonts w:ascii="Arial" w:hAnsi="Arial" w:cs="Arial"/>
          <w:b w:val="0"/>
        </w:rPr>
        <w:tab/>
        <w:t>Hjort M, Hoegberg LC, Almind M, Jansen T (2015) Subacute fat-embolism-like syndrome following high-volume intramuscular and accidental intravascular injection of mineral oil. Clin Toxicol (Phila) 53:230-232</w:t>
      </w:r>
      <w:bookmarkEnd w:id="782"/>
    </w:p>
    <w:p w14:paraId="11EE5C9C" w14:textId="77777777" w:rsidR="006C618E" w:rsidRPr="00407266" w:rsidRDefault="006C618E" w:rsidP="00407266">
      <w:pPr>
        <w:pStyle w:val="EndNoteBibliography"/>
        <w:spacing w:line="276" w:lineRule="auto"/>
        <w:ind w:left="576" w:hanging="576"/>
        <w:rPr>
          <w:rFonts w:ascii="Arial" w:hAnsi="Arial" w:cs="Arial"/>
          <w:b w:val="0"/>
        </w:rPr>
      </w:pPr>
      <w:bookmarkStart w:id="783" w:name="_ENREF_768"/>
      <w:r w:rsidRPr="00407266">
        <w:rPr>
          <w:rFonts w:ascii="Arial" w:hAnsi="Arial" w:cs="Arial"/>
          <w:b w:val="0"/>
        </w:rPr>
        <w:t>768.</w:t>
      </w:r>
      <w:r w:rsidRPr="00407266">
        <w:rPr>
          <w:rFonts w:ascii="Arial" w:hAnsi="Arial" w:cs="Arial"/>
          <w:b w:val="0"/>
        </w:rPr>
        <w:tab/>
        <w:t>Middleton T, Turner L, Fennell C, Savkovic S, Jayadev V, Conway AJ, Handelsman DJ (2015) Complications of injectable testosterone undecanoate in routine clinical practice. European Journal of Endocrinology 172:511-517</w:t>
      </w:r>
      <w:bookmarkEnd w:id="783"/>
    </w:p>
    <w:p w14:paraId="61F26863" w14:textId="77777777" w:rsidR="006C618E" w:rsidRPr="00407266" w:rsidRDefault="006C618E" w:rsidP="00407266">
      <w:pPr>
        <w:pStyle w:val="EndNoteBibliography"/>
        <w:spacing w:line="276" w:lineRule="auto"/>
        <w:ind w:left="576" w:hanging="576"/>
        <w:rPr>
          <w:rFonts w:ascii="Arial" w:hAnsi="Arial" w:cs="Arial"/>
          <w:b w:val="0"/>
        </w:rPr>
      </w:pPr>
      <w:bookmarkStart w:id="784" w:name="_ENREF_769"/>
      <w:r w:rsidRPr="00407266">
        <w:rPr>
          <w:rFonts w:ascii="Arial" w:hAnsi="Arial" w:cs="Arial"/>
          <w:b w:val="0"/>
        </w:rPr>
        <w:t>769.</w:t>
      </w:r>
      <w:r w:rsidRPr="00407266">
        <w:rPr>
          <w:rFonts w:ascii="Arial" w:hAnsi="Arial" w:cs="Arial"/>
          <w:b w:val="0"/>
        </w:rPr>
        <w:tab/>
        <w:t>Meyer RJ, Mann M (2015) Pulmonary oil micro-embolism (POME) syndrome: a review and summary of a large case series. Current Medical Research and Opinion 31:837-841</w:t>
      </w:r>
      <w:bookmarkEnd w:id="784"/>
    </w:p>
    <w:p w14:paraId="37E13606" w14:textId="77777777" w:rsidR="006C618E" w:rsidRPr="00407266" w:rsidRDefault="006C618E" w:rsidP="00407266">
      <w:pPr>
        <w:pStyle w:val="EndNoteBibliography"/>
        <w:spacing w:line="276" w:lineRule="auto"/>
        <w:ind w:left="576" w:hanging="576"/>
        <w:rPr>
          <w:rFonts w:ascii="Arial" w:hAnsi="Arial" w:cs="Arial"/>
          <w:b w:val="0"/>
        </w:rPr>
      </w:pPr>
      <w:bookmarkStart w:id="785" w:name="_ENREF_770"/>
      <w:r w:rsidRPr="00407266">
        <w:rPr>
          <w:rFonts w:ascii="Arial" w:hAnsi="Arial" w:cs="Arial"/>
          <w:b w:val="0"/>
        </w:rPr>
        <w:t>770.</w:t>
      </w:r>
      <w:r w:rsidRPr="00407266">
        <w:rPr>
          <w:rFonts w:ascii="Arial" w:hAnsi="Arial" w:cs="Arial"/>
          <w:b w:val="0"/>
        </w:rPr>
        <w:tab/>
        <w:t>Darsow U, Bruckbauer H, Worret WI, Hofmann H, Ring J (2000) Subcutaneous oleomas induced by self-injection of sesame seed oil for muscle augmentation. Journal of the American Academy of Dermatology 42:292-294</w:t>
      </w:r>
      <w:bookmarkEnd w:id="785"/>
    </w:p>
    <w:p w14:paraId="697FA900" w14:textId="77777777" w:rsidR="006C618E" w:rsidRPr="00407266" w:rsidRDefault="006C618E" w:rsidP="00407266">
      <w:pPr>
        <w:pStyle w:val="EndNoteBibliography"/>
        <w:spacing w:line="276" w:lineRule="auto"/>
        <w:ind w:left="576" w:hanging="576"/>
        <w:rPr>
          <w:rFonts w:ascii="Arial" w:hAnsi="Arial" w:cs="Arial"/>
          <w:b w:val="0"/>
        </w:rPr>
      </w:pPr>
      <w:bookmarkStart w:id="786" w:name="_ENREF_771"/>
      <w:r w:rsidRPr="00407266">
        <w:rPr>
          <w:rFonts w:ascii="Arial" w:hAnsi="Arial" w:cs="Arial"/>
          <w:b w:val="0"/>
        </w:rPr>
        <w:t>771.</w:t>
      </w:r>
      <w:r w:rsidRPr="00407266">
        <w:rPr>
          <w:rFonts w:ascii="Arial" w:hAnsi="Arial" w:cs="Arial"/>
          <w:b w:val="0"/>
        </w:rPr>
        <w:tab/>
        <w:t>Lawrentschuk N, Fleshner N (2009) Severe irritant contact dermatitis causing skin ulceration secondary to a testosterone patch. TheScientificWorldJournal 9:333-338</w:t>
      </w:r>
      <w:bookmarkEnd w:id="786"/>
    </w:p>
    <w:p w14:paraId="73754D1B" w14:textId="77777777" w:rsidR="006C618E" w:rsidRPr="00407266" w:rsidRDefault="006C618E" w:rsidP="00407266">
      <w:pPr>
        <w:pStyle w:val="EndNoteBibliography"/>
        <w:spacing w:line="276" w:lineRule="auto"/>
        <w:ind w:left="576" w:hanging="576"/>
        <w:rPr>
          <w:rFonts w:ascii="Arial" w:hAnsi="Arial" w:cs="Arial"/>
          <w:b w:val="0"/>
        </w:rPr>
      </w:pPr>
      <w:bookmarkStart w:id="787" w:name="_ENREF_772"/>
      <w:r w:rsidRPr="00407266">
        <w:rPr>
          <w:rFonts w:ascii="Arial" w:hAnsi="Arial" w:cs="Arial"/>
          <w:b w:val="0"/>
        </w:rPr>
        <w:lastRenderedPageBreak/>
        <w:t>772.</w:t>
      </w:r>
      <w:r w:rsidRPr="00407266">
        <w:rPr>
          <w:rFonts w:ascii="Arial" w:hAnsi="Arial" w:cs="Arial"/>
          <w:b w:val="0"/>
        </w:rPr>
        <w:tab/>
        <w:t>Rolf C, Knie U, Lemmnitz G, Nieschlag E (2002) Interpersonal testosterone transfer after topical application of a newly developed testosterone gel preparation. Clinical Endocrinology 56:637-641</w:t>
      </w:r>
      <w:bookmarkEnd w:id="787"/>
    </w:p>
    <w:p w14:paraId="66E6D605" w14:textId="77777777" w:rsidR="006C618E" w:rsidRPr="00407266" w:rsidRDefault="006C618E" w:rsidP="00407266">
      <w:pPr>
        <w:pStyle w:val="EndNoteBibliography"/>
        <w:spacing w:line="276" w:lineRule="auto"/>
        <w:ind w:left="576" w:hanging="576"/>
        <w:rPr>
          <w:rFonts w:ascii="Arial" w:hAnsi="Arial" w:cs="Arial"/>
          <w:b w:val="0"/>
        </w:rPr>
      </w:pPr>
      <w:bookmarkStart w:id="788" w:name="_ENREF_773"/>
      <w:r w:rsidRPr="00407266">
        <w:rPr>
          <w:rFonts w:ascii="Arial" w:hAnsi="Arial" w:cs="Arial"/>
          <w:b w:val="0"/>
        </w:rPr>
        <w:t>773.</w:t>
      </w:r>
      <w:r w:rsidRPr="00407266">
        <w:rPr>
          <w:rFonts w:ascii="Arial" w:hAnsi="Arial" w:cs="Arial"/>
          <w:b w:val="0"/>
        </w:rPr>
        <w:tab/>
        <w:t>Zitzmann M, Faber S, Nieschlag E (2006) Association of specific symptoms and metabolic risks with serum testosterone in older men. Journal of Clinical Endocrinology and Metabolism 91:4335-4343</w:t>
      </w:r>
      <w:bookmarkEnd w:id="788"/>
    </w:p>
    <w:p w14:paraId="12B78985" w14:textId="77777777" w:rsidR="006C618E" w:rsidRPr="00407266" w:rsidRDefault="006C618E" w:rsidP="00407266">
      <w:pPr>
        <w:pStyle w:val="EndNoteBibliography"/>
        <w:spacing w:line="276" w:lineRule="auto"/>
        <w:ind w:left="576" w:hanging="576"/>
        <w:rPr>
          <w:rFonts w:ascii="Arial" w:hAnsi="Arial" w:cs="Arial"/>
          <w:b w:val="0"/>
        </w:rPr>
      </w:pPr>
      <w:bookmarkStart w:id="789" w:name="_ENREF_774"/>
      <w:r w:rsidRPr="00407266">
        <w:rPr>
          <w:rFonts w:ascii="Arial" w:hAnsi="Arial" w:cs="Arial"/>
          <w:b w:val="0"/>
        </w:rPr>
        <w:t>774.</w:t>
      </w:r>
      <w:r w:rsidRPr="00407266">
        <w:rPr>
          <w:rFonts w:ascii="Arial" w:hAnsi="Arial" w:cs="Arial"/>
          <w:b w:val="0"/>
        </w:rPr>
        <w:tab/>
        <w:t>Jockenhovel F, Minnemann T, Schubert M, Freude S, Hubler D, Schumann C, Christoph A, Gooren L, Ernst M (2009) Timetable of effects of testosterone administration to hypogonadal men on variables of sex and mood. Aging Male 12:113-118</w:t>
      </w:r>
      <w:bookmarkEnd w:id="789"/>
    </w:p>
    <w:p w14:paraId="379E463F" w14:textId="77777777" w:rsidR="006C618E" w:rsidRPr="00407266" w:rsidRDefault="006C618E" w:rsidP="00407266">
      <w:pPr>
        <w:pStyle w:val="EndNoteBibliography"/>
        <w:spacing w:line="276" w:lineRule="auto"/>
        <w:ind w:left="576" w:hanging="576"/>
        <w:rPr>
          <w:rFonts w:ascii="Arial" w:hAnsi="Arial" w:cs="Arial"/>
          <w:b w:val="0"/>
        </w:rPr>
      </w:pPr>
      <w:bookmarkStart w:id="790" w:name="_ENREF_775"/>
      <w:r w:rsidRPr="00407266">
        <w:rPr>
          <w:rFonts w:ascii="Arial" w:hAnsi="Arial" w:cs="Arial"/>
          <w:b w:val="0"/>
        </w:rPr>
        <w:t>775.</w:t>
      </w:r>
      <w:r w:rsidRPr="00407266">
        <w:rPr>
          <w:rFonts w:ascii="Arial" w:hAnsi="Arial" w:cs="Arial"/>
          <w:b w:val="0"/>
        </w:rPr>
        <w:tab/>
        <w:t>Mooradian AD, Morley JE, Korenman SG (1987) Biological actions of androgens. Endocrine Reviews 8:1-28</w:t>
      </w:r>
      <w:bookmarkEnd w:id="790"/>
    </w:p>
    <w:p w14:paraId="51988E30" w14:textId="77777777" w:rsidR="006C618E" w:rsidRPr="00407266" w:rsidRDefault="006C618E" w:rsidP="00407266">
      <w:pPr>
        <w:pStyle w:val="EndNoteBibliography"/>
        <w:spacing w:line="276" w:lineRule="auto"/>
        <w:ind w:left="576" w:hanging="576"/>
        <w:rPr>
          <w:rFonts w:ascii="Arial" w:hAnsi="Arial" w:cs="Arial"/>
          <w:b w:val="0"/>
        </w:rPr>
      </w:pPr>
      <w:bookmarkStart w:id="791" w:name="_ENREF_776"/>
      <w:r w:rsidRPr="00407266">
        <w:rPr>
          <w:rFonts w:ascii="Arial" w:hAnsi="Arial" w:cs="Arial"/>
          <w:b w:val="0"/>
        </w:rPr>
        <w:t>776.</w:t>
      </w:r>
      <w:r w:rsidRPr="00407266">
        <w:rPr>
          <w:rFonts w:ascii="Arial" w:hAnsi="Arial" w:cs="Arial"/>
          <w:b w:val="0"/>
        </w:rPr>
        <w:tab/>
        <w:t>Palacios A, Campfield LA, McClure RD, Steiner B, Swerdloff RS (1983) Effect of testosterone enanthate on hematopoesis in normal men. Fertility and Sterility 40:100-104</w:t>
      </w:r>
      <w:bookmarkEnd w:id="791"/>
    </w:p>
    <w:p w14:paraId="78C9AFDF" w14:textId="77777777" w:rsidR="006C618E" w:rsidRPr="00407266" w:rsidRDefault="006C618E" w:rsidP="00407266">
      <w:pPr>
        <w:pStyle w:val="EndNoteBibliography"/>
        <w:spacing w:line="276" w:lineRule="auto"/>
        <w:ind w:left="576" w:hanging="576"/>
        <w:rPr>
          <w:rFonts w:ascii="Arial" w:hAnsi="Arial" w:cs="Arial"/>
          <w:b w:val="0"/>
        </w:rPr>
      </w:pPr>
      <w:bookmarkStart w:id="792" w:name="_ENREF_777"/>
      <w:r w:rsidRPr="00407266">
        <w:rPr>
          <w:rFonts w:ascii="Arial" w:hAnsi="Arial" w:cs="Arial"/>
          <w:b w:val="0"/>
        </w:rPr>
        <w:t>777.</w:t>
      </w:r>
      <w:r w:rsidRPr="00407266">
        <w:rPr>
          <w:rFonts w:ascii="Arial" w:hAnsi="Arial" w:cs="Arial"/>
          <w:b w:val="0"/>
        </w:rPr>
        <w:tab/>
        <w:t>Drinka PJ, Jochen AL, Cuisinier M, Bloom R, Rudman I, Rudman D (1995) Polycythemia as a complication of testosterone replacement therapy in nursing home men with low testosterone levels. Journal of the American Geriatric Society 43:899-901</w:t>
      </w:r>
      <w:bookmarkEnd w:id="792"/>
    </w:p>
    <w:p w14:paraId="29AF5054" w14:textId="77777777" w:rsidR="006C618E" w:rsidRPr="00407266" w:rsidRDefault="006C618E" w:rsidP="00407266">
      <w:pPr>
        <w:pStyle w:val="EndNoteBibliography"/>
        <w:spacing w:line="276" w:lineRule="auto"/>
        <w:ind w:left="576" w:hanging="576"/>
        <w:rPr>
          <w:rFonts w:ascii="Arial" w:hAnsi="Arial" w:cs="Arial"/>
          <w:b w:val="0"/>
        </w:rPr>
      </w:pPr>
      <w:bookmarkStart w:id="793" w:name="_ENREF_778"/>
      <w:r w:rsidRPr="00407266">
        <w:rPr>
          <w:rFonts w:ascii="Arial" w:hAnsi="Arial" w:cs="Arial"/>
          <w:b w:val="0"/>
        </w:rPr>
        <w:t>778.</w:t>
      </w:r>
      <w:r w:rsidRPr="00407266">
        <w:rPr>
          <w:rFonts w:ascii="Arial" w:hAnsi="Arial" w:cs="Arial"/>
          <w:b w:val="0"/>
        </w:rPr>
        <w:tab/>
        <w:t>Ip FF, di Pierro I, Brown R, Cunningham I, Handelsman DJ, Liu PY (2010) Trough serum testosterone predicts the development of polycythemia in hypogonadal men treated for up to 21 years with subcutaneous testosterone pellets. European Journal of Endocrinology 162:385-390</w:t>
      </w:r>
      <w:bookmarkEnd w:id="793"/>
    </w:p>
    <w:p w14:paraId="09FA3A1C" w14:textId="77777777" w:rsidR="006C618E" w:rsidRPr="00407266" w:rsidRDefault="006C618E" w:rsidP="00407266">
      <w:pPr>
        <w:pStyle w:val="EndNoteBibliography"/>
        <w:spacing w:line="276" w:lineRule="auto"/>
        <w:ind w:left="576" w:hanging="576"/>
        <w:rPr>
          <w:rFonts w:ascii="Arial" w:hAnsi="Arial" w:cs="Arial"/>
          <w:b w:val="0"/>
        </w:rPr>
      </w:pPr>
      <w:bookmarkStart w:id="794" w:name="_ENREF_779"/>
      <w:r w:rsidRPr="00407266">
        <w:rPr>
          <w:rFonts w:ascii="Arial" w:hAnsi="Arial" w:cs="Arial"/>
          <w:b w:val="0"/>
        </w:rPr>
        <w:t>779.</w:t>
      </w:r>
      <w:r w:rsidRPr="00407266">
        <w:rPr>
          <w:rFonts w:ascii="Arial" w:hAnsi="Arial" w:cs="Arial"/>
          <w:b w:val="0"/>
        </w:rPr>
        <w:tab/>
        <w:t>Viallard JF, Marit G, Mercie P, Leng B, Reiffers J, Pellegrin JL (2000) Polycythaemia as a complication of transdermal testosterone therapy. British Journal of Haematology 110:237-238</w:t>
      </w:r>
      <w:bookmarkEnd w:id="794"/>
    </w:p>
    <w:p w14:paraId="4AE0E95B" w14:textId="77777777" w:rsidR="006C618E" w:rsidRPr="00407266" w:rsidRDefault="006C618E" w:rsidP="00407266">
      <w:pPr>
        <w:pStyle w:val="EndNoteBibliography"/>
        <w:spacing w:line="276" w:lineRule="auto"/>
        <w:ind w:left="576" w:hanging="576"/>
        <w:rPr>
          <w:rFonts w:ascii="Arial" w:hAnsi="Arial" w:cs="Arial"/>
          <w:b w:val="0"/>
        </w:rPr>
      </w:pPr>
      <w:bookmarkStart w:id="795" w:name="_ENREF_780"/>
      <w:r w:rsidRPr="00407266">
        <w:rPr>
          <w:rFonts w:ascii="Arial" w:hAnsi="Arial" w:cs="Arial"/>
          <w:b w:val="0"/>
        </w:rPr>
        <w:t>780.</w:t>
      </w:r>
      <w:r w:rsidRPr="00407266">
        <w:rPr>
          <w:rFonts w:ascii="Arial" w:hAnsi="Arial" w:cs="Arial"/>
          <w:b w:val="0"/>
        </w:rPr>
        <w:tab/>
        <w:t>Tefferi A (2012) Polycythemia vera and essential thrombocythemia: 2012 update on diagnosis, risk stratification, and management. American Journal of Hematology 87:285-293</w:t>
      </w:r>
      <w:bookmarkEnd w:id="795"/>
    </w:p>
    <w:p w14:paraId="421CD58E" w14:textId="77777777" w:rsidR="006C618E" w:rsidRPr="00407266" w:rsidRDefault="006C618E" w:rsidP="00407266">
      <w:pPr>
        <w:pStyle w:val="EndNoteBibliography"/>
        <w:spacing w:line="276" w:lineRule="auto"/>
        <w:ind w:left="576" w:hanging="576"/>
        <w:rPr>
          <w:rFonts w:ascii="Arial" w:hAnsi="Arial" w:cs="Arial"/>
          <w:b w:val="0"/>
        </w:rPr>
      </w:pPr>
      <w:bookmarkStart w:id="796" w:name="_ENREF_781"/>
      <w:r w:rsidRPr="00407266">
        <w:rPr>
          <w:rFonts w:ascii="Arial" w:hAnsi="Arial" w:cs="Arial"/>
          <w:b w:val="0"/>
        </w:rPr>
        <w:t>781.</w:t>
      </w:r>
      <w:r w:rsidRPr="00407266">
        <w:rPr>
          <w:rFonts w:ascii="Arial" w:hAnsi="Arial" w:cs="Arial"/>
          <w:b w:val="0"/>
        </w:rPr>
        <w:tab/>
        <w:t>Siddique H, Smith JC, Corrall RJ (2004) Reversal of polycythaemia induced by intramuscular androgen replacement using transdermal testosterone therapy. Clinical Endocrinology 60:143-145</w:t>
      </w:r>
      <w:bookmarkEnd w:id="796"/>
    </w:p>
    <w:p w14:paraId="7936A1DE" w14:textId="77777777" w:rsidR="006C618E" w:rsidRPr="00407266" w:rsidRDefault="006C618E" w:rsidP="00407266">
      <w:pPr>
        <w:pStyle w:val="EndNoteBibliography"/>
        <w:spacing w:line="276" w:lineRule="auto"/>
        <w:ind w:left="576" w:hanging="576"/>
        <w:rPr>
          <w:rFonts w:ascii="Arial" w:hAnsi="Arial" w:cs="Arial"/>
          <w:b w:val="0"/>
        </w:rPr>
      </w:pPr>
      <w:bookmarkStart w:id="797" w:name="_ENREF_782"/>
      <w:r w:rsidRPr="00407266">
        <w:rPr>
          <w:rFonts w:ascii="Arial" w:hAnsi="Arial" w:cs="Arial"/>
          <w:b w:val="0"/>
        </w:rPr>
        <w:t>782.</w:t>
      </w:r>
      <w:r w:rsidRPr="00407266">
        <w:rPr>
          <w:rFonts w:ascii="Arial" w:hAnsi="Arial" w:cs="Arial"/>
          <w:b w:val="0"/>
        </w:rPr>
        <w:tab/>
        <w:t>Wu JP, Gu FL (1987) The prostate 41-65 years post castration. Chinese Medical Journal 100:271-272</w:t>
      </w:r>
      <w:bookmarkEnd w:id="797"/>
    </w:p>
    <w:p w14:paraId="77152E1D" w14:textId="77777777" w:rsidR="006C618E" w:rsidRPr="00407266" w:rsidRDefault="006C618E" w:rsidP="00407266">
      <w:pPr>
        <w:pStyle w:val="EndNoteBibliography"/>
        <w:spacing w:line="276" w:lineRule="auto"/>
        <w:ind w:left="576" w:hanging="576"/>
        <w:rPr>
          <w:rFonts w:ascii="Arial" w:hAnsi="Arial" w:cs="Arial"/>
          <w:b w:val="0"/>
        </w:rPr>
      </w:pPr>
      <w:bookmarkStart w:id="798" w:name="_ENREF_783"/>
      <w:r w:rsidRPr="00407266">
        <w:rPr>
          <w:rFonts w:ascii="Arial" w:hAnsi="Arial" w:cs="Arial"/>
          <w:b w:val="0"/>
        </w:rPr>
        <w:t>783.</w:t>
      </w:r>
      <w:r w:rsidRPr="00407266">
        <w:rPr>
          <w:rFonts w:ascii="Arial" w:hAnsi="Arial" w:cs="Arial"/>
          <w:b w:val="0"/>
        </w:rPr>
        <w:tab/>
        <w:t>Swerdlow AJ, Schoemaker MJ, Higgins CD, Wright AF, Jacobs PA (2005) Cancer incidence and mortality in men with Klinefelter syndrome: a cohort study. Journal of the National Cancer Institute 97:1204-1210</w:t>
      </w:r>
      <w:bookmarkEnd w:id="798"/>
    </w:p>
    <w:p w14:paraId="242C1A0F" w14:textId="77777777" w:rsidR="006C618E" w:rsidRPr="00407266" w:rsidRDefault="006C618E" w:rsidP="00407266">
      <w:pPr>
        <w:pStyle w:val="EndNoteBibliography"/>
        <w:spacing w:line="276" w:lineRule="auto"/>
        <w:ind w:left="576" w:hanging="576"/>
        <w:rPr>
          <w:rFonts w:ascii="Arial" w:hAnsi="Arial" w:cs="Arial"/>
          <w:b w:val="0"/>
        </w:rPr>
      </w:pPr>
      <w:bookmarkStart w:id="799" w:name="_ENREF_784"/>
      <w:r w:rsidRPr="00407266">
        <w:rPr>
          <w:rFonts w:ascii="Arial" w:hAnsi="Arial" w:cs="Arial"/>
          <w:b w:val="0"/>
        </w:rPr>
        <w:t>784.</w:t>
      </w:r>
      <w:r w:rsidRPr="00407266">
        <w:rPr>
          <w:rFonts w:ascii="Arial" w:hAnsi="Arial" w:cs="Arial"/>
          <w:b w:val="0"/>
        </w:rPr>
        <w:tab/>
        <w:t>Behre HM, Bohmeyer J, Nieschlag E (1994) Prostate volume in testosterone-treated and untreated hypogonadal men in comparison to age-matched normal controls. Clinical Endocrinology 40:341-349</w:t>
      </w:r>
      <w:bookmarkEnd w:id="799"/>
    </w:p>
    <w:p w14:paraId="76AECF80" w14:textId="77777777" w:rsidR="006C618E" w:rsidRPr="00407266" w:rsidRDefault="006C618E" w:rsidP="00407266">
      <w:pPr>
        <w:pStyle w:val="EndNoteBibliography"/>
        <w:spacing w:line="276" w:lineRule="auto"/>
        <w:ind w:left="576" w:hanging="576"/>
        <w:rPr>
          <w:rFonts w:ascii="Arial" w:hAnsi="Arial" w:cs="Arial"/>
          <w:b w:val="0"/>
        </w:rPr>
      </w:pPr>
      <w:bookmarkStart w:id="800" w:name="_ENREF_785"/>
      <w:r w:rsidRPr="00407266">
        <w:rPr>
          <w:rFonts w:ascii="Arial" w:hAnsi="Arial" w:cs="Arial"/>
          <w:b w:val="0"/>
        </w:rPr>
        <w:t>785.</w:t>
      </w:r>
      <w:r w:rsidRPr="00407266">
        <w:rPr>
          <w:rFonts w:ascii="Arial" w:hAnsi="Arial" w:cs="Arial"/>
          <w:b w:val="0"/>
        </w:rPr>
        <w:tab/>
        <w:t>Jin B, Conway AJ, Handelsman DJ (2001) Effects of androgen deficiency and replacement on prostate zonal volumes. Clinical Endocrinology 54:437-445.</w:t>
      </w:r>
      <w:bookmarkEnd w:id="800"/>
    </w:p>
    <w:p w14:paraId="67C955DD" w14:textId="77777777" w:rsidR="006C618E" w:rsidRPr="00407266" w:rsidRDefault="006C618E" w:rsidP="00407266">
      <w:pPr>
        <w:pStyle w:val="EndNoteBibliography"/>
        <w:spacing w:line="276" w:lineRule="auto"/>
        <w:ind w:left="576" w:hanging="576"/>
        <w:rPr>
          <w:rFonts w:ascii="Arial" w:hAnsi="Arial" w:cs="Arial"/>
          <w:b w:val="0"/>
        </w:rPr>
      </w:pPr>
      <w:bookmarkStart w:id="801" w:name="_ENREF_786"/>
      <w:r w:rsidRPr="00407266">
        <w:rPr>
          <w:rFonts w:ascii="Arial" w:hAnsi="Arial" w:cs="Arial"/>
          <w:b w:val="0"/>
        </w:rPr>
        <w:t>786.</w:t>
      </w:r>
      <w:r w:rsidRPr="00407266">
        <w:rPr>
          <w:rFonts w:ascii="Arial" w:hAnsi="Arial" w:cs="Arial"/>
          <w:b w:val="0"/>
        </w:rPr>
        <w:tab/>
        <w:t>Handelsman DJ 1998 The safety of androgens: prostate and cardiovascular disease. In: Wang C ed. Male Reproductive Function. Boston: Kluwer Academic Publishers; 173-190</w:t>
      </w:r>
      <w:bookmarkEnd w:id="801"/>
    </w:p>
    <w:p w14:paraId="1D8E25CE" w14:textId="77777777" w:rsidR="006C618E" w:rsidRPr="00407266" w:rsidRDefault="006C618E" w:rsidP="00407266">
      <w:pPr>
        <w:pStyle w:val="EndNoteBibliography"/>
        <w:spacing w:line="276" w:lineRule="auto"/>
        <w:ind w:left="576" w:hanging="576"/>
        <w:rPr>
          <w:rFonts w:ascii="Arial" w:hAnsi="Arial" w:cs="Arial"/>
          <w:b w:val="0"/>
        </w:rPr>
      </w:pPr>
      <w:bookmarkStart w:id="802" w:name="_ENREF_787"/>
      <w:r w:rsidRPr="00407266">
        <w:rPr>
          <w:rFonts w:ascii="Arial" w:hAnsi="Arial" w:cs="Arial"/>
          <w:b w:val="0"/>
        </w:rPr>
        <w:t>787.</w:t>
      </w:r>
      <w:r w:rsidRPr="00407266">
        <w:rPr>
          <w:rFonts w:ascii="Arial" w:hAnsi="Arial" w:cs="Arial"/>
          <w:b w:val="0"/>
        </w:rPr>
        <w:tab/>
        <w:t>Fowler JE, Jr., Whitmore WF, Jr. (1981) The response of metastatic adenocarcinoma of the prostate to exogenous testosterone. Journal of Urology 126:372-375</w:t>
      </w:r>
      <w:bookmarkEnd w:id="802"/>
    </w:p>
    <w:p w14:paraId="3F21CBC6" w14:textId="77777777" w:rsidR="006C618E" w:rsidRPr="00407266" w:rsidRDefault="006C618E" w:rsidP="00407266">
      <w:pPr>
        <w:pStyle w:val="EndNoteBibliography"/>
        <w:spacing w:line="276" w:lineRule="auto"/>
        <w:ind w:left="576" w:hanging="576"/>
        <w:rPr>
          <w:rFonts w:ascii="Arial" w:hAnsi="Arial" w:cs="Arial"/>
          <w:b w:val="0"/>
        </w:rPr>
      </w:pPr>
      <w:bookmarkStart w:id="803" w:name="_ENREF_788"/>
      <w:r w:rsidRPr="00407266">
        <w:rPr>
          <w:rFonts w:ascii="Arial" w:hAnsi="Arial" w:cs="Arial"/>
          <w:b w:val="0"/>
        </w:rPr>
        <w:t>788.</w:t>
      </w:r>
      <w:r w:rsidRPr="00407266">
        <w:rPr>
          <w:rFonts w:ascii="Arial" w:hAnsi="Arial" w:cs="Arial"/>
          <w:b w:val="0"/>
        </w:rPr>
        <w:tab/>
        <w:t xml:space="preserve">Fowler JE, Jr., Whitmore WF, Jr. (1982) Considerations for the use of testosterone </w:t>
      </w:r>
      <w:r w:rsidRPr="00407266">
        <w:rPr>
          <w:rFonts w:ascii="Arial" w:hAnsi="Arial" w:cs="Arial"/>
          <w:b w:val="0"/>
        </w:rPr>
        <w:lastRenderedPageBreak/>
        <w:t>with systemic chemotherapy in prostatic cancer. Cancer 49:1373-1377</w:t>
      </w:r>
      <w:bookmarkEnd w:id="803"/>
    </w:p>
    <w:p w14:paraId="44AD9520" w14:textId="77777777" w:rsidR="006C618E" w:rsidRPr="00407266" w:rsidRDefault="006C618E" w:rsidP="00407266">
      <w:pPr>
        <w:pStyle w:val="EndNoteBibliography"/>
        <w:spacing w:line="276" w:lineRule="auto"/>
        <w:ind w:left="576" w:hanging="576"/>
        <w:rPr>
          <w:rFonts w:ascii="Arial" w:hAnsi="Arial" w:cs="Arial"/>
          <w:b w:val="0"/>
        </w:rPr>
      </w:pPr>
      <w:bookmarkStart w:id="804" w:name="_ENREF_789"/>
      <w:r w:rsidRPr="00407266">
        <w:rPr>
          <w:rFonts w:ascii="Arial" w:hAnsi="Arial" w:cs="Arial"/>
          <w:b w:val="0"/>
        </w:rPr>
        <w:t>789.</w:t>
      </w:r>
      <w:r w:rsidRPr="00407266">
        <w:rPr>
          <w:rFonts w:ascii="Arial" w:hAnsi="Arial" w:cs="Arial"/>
          <w:b w:val="0"/>
        </w:rPr>
        <w:tab/>
        <w:t>Wright JL, Higano CS, Lin DW (2006) Intermittent androgen deprivation: clinical experience and practical applications. Urologic Clinics of North America 33:167-179, vi</w:t>
      </w:r>
      <w:bookmarkEnd w:id="804"/>
    </w:p>
    <w:p w14:paraId="27CA92A1" w14:textId="77777777" w:rsidR="006C618E" w:rsidRPr="00407266" w:rsidRDefault="006C618E" w:rsidP="00407266">
      <w:pPr>
        <w:pStyle w:val="EndNoteBibliography"/>
        <w:spacing w:line="276" w:lineRule="auto"/>
        <w:ind w:left="576" w:hanging="576"/>
        <w:rPr>
          <w:rFonts w:ascii="Arial" w:hAnsi="Arial" w:cs="Arial"/>
          <w:b w:val="0"/>
        </w:rPr>
      </w:pPr>
      <w:bookmarkStart w:id="805" w:name="_ENREF_790"/>
      <w:r w:rsidRPr="00407266">
        <w:rPr>
          <w:rFonts w:ascii="Arial" w:hAnsi="Arial" w:cs="Arial"/>
          <w:b w:val="0"/>
        </w:rPr>
        <w:t>790.</w:t>
      </w:r>
      <w:r w:rsidRPr="00407266">
        <w:rPr>
          <w:rFonts w:ascii="Arial" w:hAnsi="Arial" w:cs="Arial"/>
          <w:b w:val="0"/>
        </w:rPr>
        <w:tab/>
        <w:t>Feltquate D, Nordquist L, Eicher C, Morris M, Smaletz O, Slovin S, Curley T, Wilton A, Fleisher M, Heller G, Scher HI (2006) Rapid androgen cycling as treatment for patients with prostate cancer. Clinical Cancer Research 12:7414-7421</w:t>
      </w:r>
      <w:bookmarkEnd w:id="805"/>
    </w:p>
    <w:p w14:paraId="11361E6B" w14:textId="77777777" w:rsidR="006C618E" w:rsidRPr="00407266" w:rsidRDefault="006C618E" w:rsidP="00407266">
      <w:pPr>
        <w:pStyle w:val="EndNoteBibliography"/>
        <w:spacing w:line="276" w:lineRule="auto"/>
        <w:ind w:left="576" w:hanging="576"/>
        <w:rPr>
          <w:rFonts w:ascii="Arial" w:hAnsi="Arial" w:cs="Arial"/>
          <w:b w:val="0"/>
        </w:rPr>
      </w:pPr>
      <w:bookmarkStart w:id="806" w:name="_ENREF_791"/>
      <w:r w:rsidRPr="00407266">
        <w:rPr>
          <w:rFonts w:ascii="Arial" w:hAnsi="Arial" w:cs="Arial"/>
          <w:b w:val="0"/>
        </w:rPr>
        <w:t>791.</w:t>
      </w:r>
      <w:r w:rsidRPr="00407266">
        <w:rPr>
          <w:rFonts w:ascii="Arial" w:hAnsi="Arial" w:cs="Arial"/>
          <w:b w:val="0"/>
        </w:rPr>
        <w:tab/>
        <w:t>Manni A, Bartholomew M, Caplan R, Boucher A, Santen R, Lipton A, Harvey H, Simmonds M, White-Hershey D, Gordon R, et al. (1988) Androgen priming and chemotherapy in advanced prostate cancer: evaluation of determinants of clinical outcome. Journal of Clinical Oncology 6:1456-1466</w:t>
      </w:r>
      <w:bookmarkEnd w:id="806"/>
    </w:p>
    <w:p w14:paraId="7895F2AF" w14:textId="77777777" w:rsidR="006C618E" w:rsidRPr="00407266" w:rsidRDefault="006C618E" w:rsidP="00407266">
      <w:pPr>
        <w:pStyle w:val="EndNoteBibliography"/>
        <w:spacing w:line="276" w:lineRule="auto"/>
        <w:ind w:left="576" w:hanging="576"/>
        <w:rPr>
          <w:rFonts w:ascii="Arial" w:hAnsi="Arial" w:cs="Arial"/>
          <w:b w:val="0"/>
        </w:rPr>
      </w:pPr>
      <w:bookmarkStart w:id="807" w:name="_ENREF_792"/>
      <w:r w:rsidRPr="00407266">
        <w:rPr>
          <w:rFonts w:ascii="Arial" w:hAnsi="Arial" w:cs="Arial"/>
          <w:b w:val="0"/>
        </w:rPr>
        <w:t>792.</w:t>
      </w:r>
      <w:r w:rsidRPr="00407266">
        <w:rPr>
          <w:rFonts w:ascii="Arial" w:hAnsi="Arial" w:cs="Arial"/>
          <w:b w:val="0"/>
        </w:rPr>
        <w:tab/>
        <w:t>Santen RJ, Manni A, English HF, Heitjan D (1990) Androgen-primed chemotherapy-experimental confirmation of efficacy. Journal of Steroid Biochemistry and Molecular Biology 37:1115-1120</w:t>
      </w:r>
      <w:bookmarkEnd w:id="807"/>
    </w:p>
    <w:p w14:paraId="4ADC168E" w14:textId="77777777" w:rsidR="006C618E" w:rsidRPr="00407266" w:rsidRDefault="006C618E" w:rsidP="00407266">
      <w:pPr>
        <w:pStyle w:val="EndNoteBibliography"/>
        <w:spacing w:line="276" w:lineRule="auto"/>
        <w:ind w:left="576" w:hanging="576"/>
        <w:rPr>
          <w:rFonts w:ascii="Arial" w:hAnsi="Arial" w:cs="Arial"/>
          <w:b w:val="0"/>
        </w:rPr>
      </w:pPr>
      <w:bookmarkStart w:id="808" w:name="_ENREF_793"/>
      <w:r w:rsidRPr="00407266">
        <w:rPr>
          <w:rFonts w:ascii="Arial" w:hAnsi="Arial" w:cs="Arial"/>
          <w:b w:val="0"/>
        </w:rPr>
        <w:t>793.</w:t>
      </w:r>
      <w:r w:rsidRPr="00407266">
        <w:rPr>
          <w:rFonts w:ascii="Arial" w:hAnsi="Arial" w:cs="Arial"/>
          <w:b w:val="0"/>
        </w:rPr>
        <w:tab/>
        <w:t>Szmulewitz R, Mohile S, Posadas E, Kunnavakkam R, Karrison T, Manchen E, Stadler WM (2009) A randomized phase 1 study of testosterone replacement for patients with low-risk castration-resistant prostate cancer. European Urology 56:97-103</w:t>
      </w:r>
      <w:bookmarkEnd w:id="808"/>
    </w:p>
    <w:p w14:paraId="18DB1B3C" w14:textId="77777777" w:rsidR="006C618E" w:rsidRPr="00407266" w:rsidRDefault="006C618E" w:rsidP="00407266">
      <w:pPr>
        <w:pStyle w:val="EndNoteBibliography"/>
        <w:spacing w:line="276" w:lineRule="auto"/>
        <w:ind w:left="576" w:hanging="576"/>
        <w:rPr>
          <w:rFonts w:ascii="Arial" w:hAnsi="Arial" w:cs="Arial"/>
          <w:b w:val="0"/>
        </w:rPr>
      </w:pPr>
      <w:bookmarkStart w:id="809" w:name="_ENREF_794"/>
      <w:r w:rsidRPr="00407266">
        <w:rPr>
          <w:rFonts w:ascii="Arial" w:hAnsi="Arial" w:cs="Arial"/>
          <w:b w:val="0"/>
        </w:rPr>
        <w:t>794.</w:t>
      </w:r>
      <w:r w:rsidRPr="00407266">
        <w:rPr>
          <w:rFonts w:ascii="Arial" w:hAnsi="Arial" w:cs="Arial"/>
          <w:b w:val="0"/>
        </w:rPr>
        <w:tab/>
        <w:t>Morris MJ, Huang D, Kelly WK, Slovin SF, Stephenson RD, Eicher C, Delacruz A, Curley T, Schwartz LH, Scher HI (2009) Phase 1 trial of high-dose exogenous testosterone in patients with castration-resistant metastatic prostate cancer. European Urology 56:237-244</w:t>
      </w:r>
      <w:bookmarkEnd w:id="809"/>
    </w:p>
    <w:p w14:paraId="450F70B1" w14:textId="77777777" w:rsidR="006C618E" w:rsidRPr="00407266" w:rsidRDefault="006C618E" w:rsidP="00407266">
      <w:pPr>
        <w:pStyle w:val="EndNoteBibliography"/>
        <w:spacing w:line="276" w:lineRule="auto"/>
        <w:ind w:left="576" w:hanging="576"/>
        <w:rPr>
          <w:rFonts w:ascii="Arial" w:hAnsi="Arial" w:cs="Arial"/>
          <w:b w:val="0"/>
        </w:rPr>
      </w:pPr>
      <w:bookmarkStart w:id="810" w:name="_ENREF_795"/>
      <w:r w:rsidRPr="00407266">
        <w:rPr>
          <w:rFonts w:ascii="Arial" w:hAnsi="Arial" w:cs="Arial"/>
          <w:b w:val="0"/>
        </w:rPr>
        <w:t>795.</w:t>
      </w:r>
      <w:r w:rsidRPr="00407266">
        <w:rPr>
          <w:rFonts w:ascii="Arial" w:hAnsi="Arial" w:cs="Arial"/>
          <w:b w:val="0"/>
        </w:rPr>
        <w:tab/>
        <w:t>Cui Y, Zong H, Yan H, Zhang Y (2014) The effect of testosterone replacement therapy on prostate cancer: a systematic review and meta-analysis. Prostate Cancer Prostatic Dis 17:132-143</w:t>
      </w:r>
      <w:bookmarkEnd w:id="810"/>
    </w:p>
    <w:p w14:paraId="342EF28A" w14:textId="77777777" w:rsidR="006C618E" w:rsidRPr="00407266" w:rsidRDefault="006C618E" w:rsidP="00407266">
      <w:pPr>
        <w:pStyle w:val="EndNoteBibliography"/>
        <w:spacing w:line="276" w:lineRule="auto"/>
        <w:ind w:left="576" w:hanging="576"/>
        <w:rPr>
          <w:rFonts w:ascii="Arial" w:hAnsi="Arial" w:cs="Arial"/>
          <w:b w:val="0"/>
        </w:rPr>
      </w:pPr>
      <w:bookmarkStart w:id="811" w:name="_ENREF_796"/>
      <w:r w:rsidRPr="00407266">
        <w:rPr>
          <w:rFonts w:ascii="Arial" w:hAnsi="Arial" w:cs="Arial"/>
          <w:b w:val="0"/>
        </w:rPr>
        <w:t>796.</w:t>
      </w:r>
      <w:r w:rsidRPr="00407266">
        <w:rPr>
          <w:rFonts w:ascii="Arial" w:hAnsi="Arial" w:cs="Arial"/>
          <w:b w:val="0"/>
        </w:rPr>
        <w:tab/>
        <w:t>Kaufman JM, Graydon RJ (2004) Androgen replacement after curative radical prostatectomy for prostate cancer in hypogonadal men. Journal of Urology 172:920-922</w:t>
      </w:r>
      <w:bookmarkEnd w:id="811"/>
    </w:p>
    <w:p w14:paraId="1D9A4A08" w14:textId="77777777" w:rsidR="006C618E" w:rsidRPr="00407266" w:rsidRDefault="006C618E" w:rsidP="00407266">
      <w:pPr>
        <w:pStyle w:val="EndNoteBibliography"/>
        <w:spacing w:line="276" w:lineRule="auto"/>
        <w:ind w:left="576" w:hanging="576"/>
        <w:rPr>
          <w:rFonts w:ascii="Arial" w:hAnsi="Arial" w:cs="Arial"/>
          <w:b w:val="0"/>
        </w:rPr>
      </w:pPr>
      <w:bookmarkStart w:id="812" w:name="_ENREF_797"/>
      <w:r w:rsidRPr="00407266">
        <w:rPr>
          <w:rFonts w:ascii="Arial" w:hAnsi="Arial" w:cs="Arial"/>
          <w:b w:val="0"/>
        </w:rPr>
        <w:t>797.</w:t>
      </w:r>
      <w:r w:rsidRPr="00407266">
        <w:rPr>
          <w:rFonts w:ascii="Arial" w:hAnsi="Arial" w:cs="Arial"/>
          <w:b w:val="0"/>
        </w:rPr>
        <w:tab/>
        <w:t>Rhoden EL, Averbeck MA, Teloken PE (2008) Androgen replacement in men undergoing treatment for prostate cancer. J Sex Med 5:2202-2208</w:t>
      </w:r>
      <w:bookmarkEnd w:id="812"/>
    </w:p>
    <w:p w14:paraId="7A888D3B" w14:textId="77777777" w:rsidR="006C618E" w:rsidRPr="00407266" w:rsidRDefault="006C618E" w:rsidP="00407266">
      <w:pPr>
        <w:pStyle w:val="EndNoteBibliography"/>
        <w:spacing w:line="276" w:lineRule="auto"/>
        <w:ind w:left="576" w:hanging="576"/>
        <w:rPr>
          <w:rFonts w:ascii="Arial" w:hAnsi="Arial" w:cs="Arial"/>
          <w:b w:val="0"/>
        </w:rPr>
      </w:pPr>
      <w:bookmarkStart w:id="813" w:name="_ENREF_798"/>
      <w:r w:rsidRPr="00407266">
        <w:rPr>
          <w:rFonts w:ascii="Arial" w:hAnsi="Arial" w:cs="Arial"/>
          <w:b w:val="0"/>
        </w:rPr>
        <w:t>798.</w:t>
      </w:r>
      <w:r w:rsidRPr="00407266">
        <w:rPr>
          <w:rFonts w:ascii="Arial" w:hAnsi="Arial" w:cs="Arial"/>
          <w:b w:val="0"/>
        </w:rPr>
        <w:tab/>
        <w:t>Morgentaler A (2009) Testosterone therapy in men with prostate cancer: scientific and ethical considerations. Journal of Urology 181:972-979</w:t>
      </w:r>
      <w:bookmarkEnd w:id="813"/>
    </w:p>
    <w:p w14:paraId="649C5995" w14:textId="77777777" w:rsidR="006C618E" w:rsidRPr="00407266" w:rsidRDefault="006C618E" w:rsidP="00407266">
      <w:pPr>
        <w:pStyle w:val="EndNoteBibliography"/>
        <w:spacing w:line="276" w:lineRule="auto"/>
        <w:ind w:left="576" w:hanging="576"/>
        <w:rPr>
          <w:rFonts w:ascii="Arial" w:hAnsi="Arial" w:cs="Arial"/>
          <w:b w:val="0"/>
        </w:rPr>
      </w:pPr>
      <w:bookmarkStart w:id="814" w:name="_ENREF_799"/>
      <w:r w:rsidRPr="00407266">
        <w:rPr>
          <w:rFonts w:ascii="Arial" w:hAnsi="Arial" w:cs="Arial"/>
          <w:b w:val="0"/>
        </w:rPr>
        <w:t>799.</w:t>
      </w:r>
      <w:r w:rsidRPr="00407266">
        <w:rPr>
          <w:rFonts w:ascii="Arial" w:hAnsi="Arial" w:cs="Arial"/>
          <w:b w:val="0"/>
        </w:rPr>
        <w:tab/>
        <w:t>(1971) Hormones in advanced cancer. British Medical Journal 2:760-763</w:t>
      </w:r>
      <w:bookmarkEnd w:id="814"/>
    </w:p>
    <w:p w14:paraId="071AA7DC" w14:textId="77777777" w:rsidR="006C618E" w:rsidRPr="00407266" w:rsidRDefault="006C618E" w:rsidP="00407266">
      <w:pPr>
        <w:pStyle w:val="EndNoteBibliography"/>
        <w:spacing w:line="276" w:lineRule="auto"/>
        <w:ind w:left="576" w:hanging="576"/>
        <w:rPr>
          <w:rFonts w:ascii="Arial" w:hAnsi="Arial" w:cs="Arial"/>
          <w:b w:val="0"/>
        </w:rPr>
      </w:pPr>
      <w:bookmarkStart w:id="815" w:name="_ENREF_800"/>
      <w:r w:rsidRPr="00407266">
        <w:rPr>
          <w:rFonts w:ascii="Arial" w:hAnsi="Arial" w:cs="Arial"/>
          <w:b w:val="0"/>
        </w:rPr>
        <w:t>800.</w:t>
      </w:r>
      <w:r w:rsidRPr="00407266">
        <w:rPr>
          <w:rFonts w:ascii="Arial" w:hAnsi="Arial" w:cs="Arial"/>
          <w:b w:val="0"/>
        </w:rPr>
        <w:tab/>
        <w:t>Muggia FM (1990) Overview of cancer-related hypercalcemia: epidemiology and etiology. Seminars in Oncology 17:3-9</w:t>
      </w:r>
      <w:bookmarkEnd w:id="815"/>
    </w:p>
    <w:p w14:paraId="5492067F" w14:textId="39595670" w:rsidR="00E75F42" w:rsidRPr="00407266" w:rsidRDefault="003B1F35" w:rsidP="00407266">
      <w:pPr>
        <w:suppressAutoHyphens/>
        <w:spacing w:line="276" w:lineRule="auto"/>
        <w:ind w:left="576" w:hanging="576"/>
        <w:rPr>
          <w:rFonts w:ascii="Arial" w:hAnsi="Arial" w:cs="Arial"/>
          <w:b w:val="0"/>
          <w:bCs w:val="0"/>
        </w:rPr>
      </w:pPr>
      <w:r w:rsidRPr="00407266">
        <w:rPr>
          <w:rFonts w:ascii="Arial" w:hAnsi="Arial" w:cs="Arial"/>
          <w:b w:val="0"/>
        </w:rPr>
        <w:fldChar w:fldCharType="end"/>
      </w:r>
      <w:bookmarkEnd w:id="15"/>
    </w:p>
    <w:sectPr w:rsidR="00E75F42" w:rsidRPr="00407266" w:rsidSect="00EB6432">
      <w:headerReference w:type="default" r:id="rId16"/>
      <w:footerReference w:type="default" r:id="rId17"/>
      <w:endnotePr>
        <w:numFmt w:val="decimal"/>
      </w:endnotePr>
      <w:pgSz w:w="11906" w:h="16838"/>
      <w:pgMar w:top="1440" w:right="1440" w:bottom="1440" w:left="1440" w:header="1134" w:footer="1134"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115C8" w14:textId="77777777" w:rsidR="004151B0" w:rsidRDefault="004151B0">
      <w:pPr>
        <w:spacing w:line="20" w:lineRule="exact"/>
        <w:rPr>
          <w:b w:val="0"/>
          <w:bCs w:val="0"/>
          <w:sz w:val="24"/>
          <w:szCs w:val="24"/>
        </w:rPr>
      </w:pPr>
    </w:p>
  </w:endnote>
  <w:endnote w:type="continuationSeparator" w:id="0">
    <w:p w14:paraId="78B83D5F" w14:textId="77777777" w:rsidR="004151B0" w:rsidRDefault="004151B0">
      <w:r>
        <w:rPr>
          <w:b w:val="0"/>
          <w:bCs w:val="0"/>
          <w:sz w:val="24"/>
          <w:szCs w:val="24"/>
        </w:rPr>
        <w:t xml:space="preserve"> </w:t>
      </w:r>
    </w:p>
  </w:endnote>
  <w:endnote w:type="continuationNotice" w:id="1">
    <w:p w14:paraId="4D168CB7" w14:textId="77777777" w:rsidR="004151B0" w:rsidRDefault="004151B0">
      <w:r>
        <w:rPr>
          <w:b w:val="0"/>
          <w:bCs w:val="0"/>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b 2Stone Sans Semibold">
    <w:altName w:val="Calibri"/>
    <w:panose1 w:val="00000000000000000000"/>
    <w:charset w:val="00"/>
    <w:family w:val="auto"/>
    <w:notTrueType/>
    <w:pitch w:val="default"/>
    <w:sig w:usb0="00000003" w:usb1="00000000" w:usb2="00000000" w:usb3="00000000" w:csb0="00000001" w:csb1="00000000"/>
  </w:font>
  <w:font w:name="2Stone Sans">
    <w:panose1 w:val="00000000000000000000"/>
    <w:charset w:val="00"/>
    <w:family w:val="auto"/>
    <w:notTrueType/>
    <w:pitch w:val="default"/>
    <w:sig w:usb0="00000003" w:usb1="00000000" w:usb2="00000000" w:usb3="00000000" w:csb0="00000001" w:csb1="00000000"/>
  </w:font>
  <w:font w:name="Stone Serif">
    <w:altName w:val="Calibri"/>
    <w:panose1 w:val="00000000000000000000"/>
    <w:charset w:val="00"/>
    <w:family w:val="auto"/>
    <w:notTrueType/>
    <w:pitch w:val="default"/>
    <w:sig w:usb0="00000003" w:usb1="00000000" w:usb2="00000000" w:usb3="00000000" w:csb0="00000001" w:csb1="00000000"/>
  </w:font>
  <w:font w:name="SbI 2Stone Sans SemibdItal">
    <w:panose1 w:val="00000000000000000000"/>
    <w:charset w:val="00"/>
    <w:family w:val="auto"/>
    <w:notTrueType/>
    <w:pitch w:val="default"/>
    <w:sig w:usb0="00000003" w:usb1="00000000" w:usb2="00000000" w:usb3="00000000" w:csb0="00000001" w:csb1="00000000"/>
  </w:font>
  <w:font w:name="I 2Stone Sans Ital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44EEE" w14:textId="1E0D277D" w:rsidR="00D748EF" w:rsidRDefault="00D748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43ABD9" w14:textId="77777777" w:rsidR="004151B0" w:rsidRDefault="004151B0">
      <w:r>
        <w:rPr>
          <w:b w:val="0"/>
          <w:bCs w:val="0"/>
          <w:sz w:val="24"/>
          <w:szCs w:val="24"/>
        </w:rPr>
        <w:separator/>
      </w:r>
    </w:p>
  </w:footnote>
  <w:footnote w:type="continuationSeparator" w:id="0">
    <w:p w14:paraId="4916A4CB" w14:textId="77777777" w:rsidR="004151B0" w:rsidRDefault="00415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FCCA5" w14:textId="77777777" w:rsidR="00D748EF" w:rsidRPr="007750B4" w:rsidRDefault="00D748EF" w:rsidP="001F7E4B">
    <w:pPr>
      <w:pStyle w:val="Chaptitle"/>
      <w:spacing w:line="360" w:lineRule="auto"/>
      <w:ind w:left="0"/>
      <w:rPr>
        <w:b/>
        <w:bCs/>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46E"/>
    <w:multiLevelType w:val="hybridMultilevel"/>
    <w:tmpl w:val="7FBCCB4E"/>
    <w:lvl w:ilvl="0" w:tplc="0C09000B">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ndotex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svwr0sf5wdesuew2t6xead8rzewt9dpwrp9&quot;&gt;Endnote Mobile-Converted&lt;record-ids&gt;&lt;item&gt;2&lt;/item&gt;&lt;item&gt;67&lt;/item&gt;&lt;item&gt;84&lt;/item&gt;&lt;item&gt;153&lt;/item&gt;&lt;item&gt;154&lt;/item&gt;&lt;item&gt;161&lt;/item&gt;&lt;item&gt;168&lt;/item&gt;&lt;item&gt;177&lt;/item&gt;&lt;item&gt;178&lt;/item&gt;&lt;item&gt;179&lt;/item&gt;&lt;item&gt;185&lt;/item&gt;&lt;item&gt;189&lt;/item&gt;&lt;item&gt;193&lt;/item&gt;&lt;item&gt;194&lt;/item&gt;&lt;item&gt;216&lt;/item&gt;&lt;item&gt;219&lt;/item&gt;&lt;item&gt;220&lt;/item&gt;&lt;item&gt;224&lt;/item&gt;&lt;item&gt;245&lt;/item&gt;&lt;item&gt;273&lt;/item&gt;&lt;item&gt;292&lt;/item&gt;&lt;item&gt;351&lt;/item&gt;&lt;item&gt;474&lt;/item&gt;&lt;item&gt;536&lt;/item&gt;&lt;item&gt;590&lt;/item&gt;&lt;item&gt;661&lt;/item&gt;&lt;item&gt;670&lt;/item&gt;&lt;item&gt;814&lt;/item&gt;&lt;item&gt;964&lt;/item&gt;&lt;item&gt;1062&lt;/item&gt;&lt;item&gt;1233&lt;/item&gt;&lt;item&gt;1329&lt;/item&gt;&lt;item&gt;1415&lt;/item&gt;&lt;item&gt;1418&lt;/item&gt;&lt;item&gt;1419&lt;/item&gt;&lt;item&gt;1446&lt;/item&gt;&lt;item&gt;1457&lt;/item&gt;&lt;item&gt;1459&lt;/item&gt;&lt;item&gt;1460&lt;/item&gt;&lt;item&gt;1461&lt;/item&gt;&lt;item&gt;1464&lt;/item&gt;&lt;item&gt;1498&lt;/item&gt;&lt;item&gt;1708&lt;/item&gt;&lt;item&gt;1716&lt;/item&gt;&lt;item&gt;1870&lt;/item&gt;&lt;item&gt;1887&lt;/item&gt;&lt;item&gt;1915&lt;/item&gt;&lt;item&gt;2010&lt;/item&gt;&lt;item&gt;2018&lt;/item&gt;&lt;item&gt;2019&lt;/item&gt;&lt;item&gt;2041&lt;/item&gt;&lt;item&gt;2045&lt;/item&gt;&lt;item&gt;2090&lt;/item&gt;&lt;item&gt;2103&lt;/item&gt;&lt;item&gt;2171&lt;/item&gt;&lt;item&gt;2175&lt;/item&gt;&lt;item&gt;2178&lt;/item&gt;&lt;item&gt;2179&lt;/item&gt;&lt;item&gt;2184&lt;/item&gt;&lt;item&gt;2189&lt;/item&gt;&lt;item&gt;2190&lt;/item&gt;&lt;item&gt;2191&lt;/item&gt;&lt;item&gt;2193&lt;/item&gt;&lt;item&gt;2210&lt;/item&gt;&lt;item&gt;2217&lt;/item&gt;&lt;item&gt;2261&lt;/item&gt;&lt;item&gt;2577&lt;/item&gt;&lt;item&gt;2650&lt;/item&gt;&lt;item&gt;2668&lt;/item&gt;&lt;item&gt;2676&lt;/item&gt;&lt;item&gt;2746&lt;/item&gt;&lt;item&gt;2752&lt;/item&gt;&lt;item&gt;2793&lt;/item&gt;&lt;item&gt;2866&lt;/item&gt;&lt;item&gt;3035&lt;/item&gt;&lt;item&gt;3070&lt;/item&gt;&lt;item&gt;3341&lt;/item&gt;&lt;item&gt;3692&lt;/item&gt;&lt;item&gt;3817&lt;/item&gt;&lt;item&gt;3828&lt;/item&gt;&lt;item&gt;3900&lt;/item&gt;&lt;item&gt;3926&lt;/item&gt;&lt;item&gt;3969&lt;/item&gt;&lt;item&gt;4348&lt;/item&gt;&lt;item&gt;4358&lt;/item&gt;&lt;item&gt;4364&lt;/item&gt;&lt;item&gt;4376&lt;/item&gt;&lt;item&gt;4445&lt;/item&gt;&lt;item&gt;4453&lt;/item&gt;&lt;item&gt;4457&lt;/item&gt;&lt;item&gt;4463&lt;/item&gt;&lt;item&gt;4479&lt;/item&gt;&lt;item&gt;4491&lt;/item&gt;&lt;item&gt;4507&lt;/item&gt;&lt;item&gt;4510&lt;/item&gt;&lt;item&gt;4519&lt;/item&gt;&lt;item&gt;4524&lt;/item&gt;&lt;item&gt;4529&lt;/item&gt;&lt;item&gt;4532&lt;/item&gt;&lt;item&gt;4533&lt;/item&gt;&lt;item&gt;4535&lt;/item&gt;&lt;item&gt;4541&lt;/item&gt;&lt;item&gt;4542&lt;/item&gt;&lt;item&gt;4546&lt;/item&gt;&lt;item&gt;4555&lt;/item&gt;&lt;item&gt;4556&lt;/item&gt;&lt;item&gt;4571&lt;/item&gt;&lt;item&gt;4574&lt;/item&gt;&lt;item&gt;4581&lt;/item&gt;&lt;item&gt;4586&lt;/item&gt;&lt;item&gt;4588&lt;/item&gt;&lt;item&gt;4589&lt;/item&gt;&lt;item&gt;4591&lt;/item&gt;&lt;item&gt;4596&lt;/item&gt;&lt;item&gt;4603&lt;/item&gt;&lt;item&gt;4605&lt;/item&gt;&lt;item&gt;4606&lt;/item&gt;&lt;item&gt;4621&lt;/item&gt;&lt;item&gt;4627&lt;/item&gt;&lt;item&gt;4631&lt;/item&gt;&lt;item&gt;4634&lt;/item&gt;&lt;item&gt;4636&lt;/item&gt;&lt;item&gt;4640&lt;/item&gt;&lt;item&gt;4641&lt;/item&gt;&lt;item&gt;4653&lt;/item&gt;&lt;item&gt;4658&lt;/item&gt;&lt;item&gt;4660&lt;/item&gt;&lt;item&gt;4667&lt;/item&gt;&lt;item&gt;4668&lt;/item&gt;&lt;item&gt;4670&lt;/item&gt;&lt;item&gt;4674&lt;/item&gt;&lt;item&gt;4675&lt;/item&gt;&lt;item&gt;4721&lt;/item&gt;&lt;item&gt;4756&lt;/item&gt;&lt;item&gt;4826&lt;/item&gt;&lt;item&gt;4924&lt;/item&gt;&lt;item&gt;5016&lt;/item&gt;&lt;item&gt;5025&lt;/item&gt;&lt;item&gt;5032&lt;/item&gt;&lt;item&gt;5057&lt;/item&gt;&lt;item&gt;5181&lt;/item&gt;&lt;item&gt;5182&lt;/item&gt;&lt;item&gt;5265&lt;/item&gt;&lt;item&gt;5327&lt;/item&gt;&lt;item&gt;5339&lt;/item&gt;&lt;item&gt;5387&lt;/item&gt;&lt;item&gt;5395&lt;/item&gt;&lt;item&gt;5526&lt;/item&gt;&lt;item&gt;5533&lt;/item&gt;&lt;item&gt;5555&lt;/item&gt;&lt;item&gt;5566&lt;/item&gt;&lt;item&gt;5567&lt;/item&gt;&lt;item&gt;5570&lt;/item&gt;&lt;item&gt;5571&lt;/item&gt;&lt;item&gt;5573&lt;/item&gt;&lt;item&gt;5574&lt;/item&gt;&lt;item&gt;5575&lt;/item&gt;&lt;item&gt;5576&lt;/item&gt;&lt;item&gt;5577&lt;/item&gt;&lt;item&gt;5579&lt;/item&gt;&lt;item&gt;5583&lt;/item&gt;&lt;item&gt;5586&lt;/item&gt;&lt;item&gt;5588&lt;/item&gt;&lt;item&gt;5590&lt;/item&gt;&lt;item&gt;5591&lt;/item&gt;&lt;item&gt;5594&lt;/item&gt;&lt;item&gt;5595&lt;/item&gt;&lt;item&gt;5597&lt;/item&gt;&lt;item&gt;5599&lt;/item&gt;&lt;item&gt;5605&lt;/item&gt;&lt;item&gt;5608&lt;/item&gt;&lt;item&gt;5609&lt;/item&gt;&lt;item&gt;5610&lt;/item&gt;&lt;item&gt;5611&lt;/item&gt;&lt;item&gt;5613&lt;/item&gt;&lt;item&gt;5614&lt;/item&gt;&lt;item&gt;5641&lt;/item&gt;&lt;item&gt;5642&lt;/item&gt;&lt;item&gt;5645&lt;/item&gt;&lt;item&gt;5646&lt;/item&gt;&lt;item&gt;5647&lt;/item&gt;&lt;item&gt;5648&lt;/item&gt;&lt;item&gt;5649&lt;/item&gt;&lt;item&gt;5650&lt;/item&gt;&lt;item&gt;5651&lt;/item&gt;&lt;item&gt;5652&lt;/item&gt;&lt;item&gt;5653&lt;/item&gt;&lt;item&gt;5654&lt;/item&gt;&lt;item&gt;5779&lt;/item&gt;&lt;item&gt;5784&lt;/item&gt;&lt;item&gt;5812&lt;/item&gt;&lt;item&gt;5865&lt;/item&gt;&lt;item&gt;5876&lt;/item&gt;&lt;item&gt;6108&lt;/item&gt;&lt;item&gt;6396&lt;/item&gt;&lt;item&gt;6426&lt;/item&gt;&lt;item&gt;6460&lt;/item&gt;&lt;item&gt;6601&lt;/item&gt;&lt;item&gt;6791&lt;/item&gt;&lt;item&gt;6811&lt;/item&gt;&lt;item&gt;6843&lt;/item&gt;&lt;item&gt;6846&lt;/item&gt;&lt;item&gt;6904&lt;/item&gt;&lt;item&gt;6928&lt;/item&gt;&lt;item&gt;6929&lt;/item&gt;&lt;item&gt;6930&lt;/item&gt;&lt;item&gt;6945&lt;/item&gt;&lt;item&gt;6946&lt;/item&gt;&lt;item&gt;6954&lt;/item&gt;&lt;item&gt;6971&lt;/item&gt;&lt;item&gt;6987&lt;/item&gt;&lt;item&gt;6992&lt;/item&gt;&lt;item&gt;6994&lt;/item&gt;&lt;item&gt;6995&lt;/item&gt;&lt;item&gt;6996&lt;/item&gt;&lt;item&gt;7004&lt;/item&gt;&lt;item&gt;7005&lt;/item&gt;&lt;item&gt;7007&lt;/item&gt;&lt;item&gt;7017&lt;/item&gt;&lt;item&gt;7018&lt;/item&gt;&lt;item&gt;7020&lt;/item&gt;&lt;item&gt;7023&lt;/item&gt;&lt;item&gt;7052&lt;/item&gt;&lt;item&gt;7095&lt;/item&gt;&lt;item&gt;7207&lt;/item&gt;&lt;item&gt;7208&lt;/item&gt;&lt;item&gt;7237&lt;/item&gt;&lt;item&gt;7254&lt;/item&gt;&lt;item&gt;7754&lt;/item&gt;&lt;item&gt;7755&lt;/item&gt;&lt;item&gt;7756&lt;/item&gt;&lt;item&gt;7757&lt;/item&gt;&lt;item&gt;7987&lt;/item&gt;&lt;item&gt;8144&lt;/item&gt;&lt;item&gt;8149&lt;/item&gt;&lt;item&gt;8150&lt;/item&gt;&lt;item&gt;8151&lt;/item&gt;&lt;item&gt;8152&lt;/item&gt;&lt;item&gt;8153&lt;/item&gt;&lt;item&gt;8154&lt;/item&gt;&lt;item&gt;8155&lt;/item&gt;&lt;item&gt;8156&lt;/item&gt;&lt;item&gt;8157&lt;/item&gt;&lt;item&gt;8158&lt;/item&gt;&lt;item&gt;8159&lt;/item&gt;&lt;item&gt;8160&lt;/item&gt;&lt;item&gt;8161&lt;/item&gt;&lt;item&gt;8163&lt;/item&gt;&lt;item&gt;8164&lt;/item&gt;&lt;item&gt;8165&lt;/item&gt;&lt;item&gt;8166&lt;/item&gt;&lt;item&gt;8167&lt;/item&gt;&lt;item&gt;8168&lt;/item&gt;&lt;item&gt;8169&lt;/item&gt;&lt;item&gt;8170&lt;/item&gt;&lt;item&gt;8171&lt;/item&gt;&lt;item&gt;8309&lt;/item&gt;&lt;item&gt;8310&lt;/item&gt;&lt;/record-ids&gt;&lt;/item&gt;&lt;/Libraries&gt;"/>
    <w:docVar w:name="EN_Doc_Font_List_Name" w:val="___Arial"/>
    <w:docVar w:name="EN_Lib_Name_List_Name" w:val="07Djh.lib"/>
    <w:docVar w:name="EN_Main_Body_Style_Name" w:val="DeGroot98"/>
  </w:docVars>
  <w:rsids>
    <w:rsidRoot w:val="00F81083"/>
    <w:rsid w:val="00003946"/>
    <w:rsid w:val="00004AF5"/>
    <w:rsid w:val="00015340"/>
    <w:rsid w:val="00026B5A"/>
    <w:rsid w:val="0003614D"/>
    <w:rsid w:val="000422CF"/>
    <w:rsid w:val="000459BE"/>
    <w:rsid w:val="0004602E"/>
    <w:rsid w:val="00046A48"/>
    <w:rsid w:val="00053399"/>
    <w:rsid w:val="0007357C"/>
    <w:rsid w:val="000738B7"/>
    <w:rsid w:val="00073C8B"/>
    <w:rsid w:val="0008096D"/>
    <w:rsid w:val="00087A98"/>
    <w:rsid w:val="0009587A"/>
    <w:rsid w:val="000A2095"/>
    <w:rsid w:val="000A331C"/>
    <w:rsid w:val="000B0A94"/>
    <w:rsid w:val="000B23CD"/>
    <w:rsid w:val="000B44A4"/>
    <w:rsid w:val="000C3375"/>
    <w:rsid w:val="000D38D9"/>
    <w:rsid w:val="000D4F25"/>
    <w:rsid w:val="000E203B"/>
    <w:rsid w:val="000E64A2"/>
    <w:rsid w:val="000F0DA4"/>
    <w:rsid w:val="000F1428"/>
    <w:rsid w:val="0010113E"/>
    <w:rsid w:val="00106B27"/>
    <w:rsid w:val="0011054A"/>
    <w:rsid w:val="00115A39"/>
    <w:rsid w:val="00120A7E"/>
    <w:rsid w:val="001222BD"/>
    <w:rsid w:val="001315B5"/>
    <w:rsid w:val="00134919"/>
    <w:rsid w:val="00134C73"/>
    <w:rsid w:val="001365CE"/>
    <w:rsid w:val="00136C9B"/>
    <w:rsid w:val="0014088C"/>
    <w:rsid w:val="00142181"/>
    <w:rsid w:val="00142872"/>
    <w:rsid w:val="00144CE7"/>
    <w:rsid w:val="00145783"/>
    <w:rsid w:val="00147118"/>
    <w:rsid w:val="001479C2"/>
    <w:rsid w:val="001541D7"/>
    <w:rsid w:val="00155A97"/>
    <w:rsid w:val="0015752A"/>
    <w:rsid w:val="001645CD"/>
    <w:rsid w:val="001671DC"/>
    <w:rsid w:val="001716BE"/>
    <w:rsid w:val="00177173"/>
    <w:rsid w:val="0018038C"/>
    <w:rsid w:val="001804AD"/>
    <w:rsid w:val="00181835"/>
    <w:rsid w:val="001821D5"/>
    <w:rsid w:val="0018744A"/>
    <w:rsid w:val="001A1896"/>
    <w:rsid w:val="001A6D65"/>
    <w:rsid w:val="001A7EB4"/>
    <w:rsid w:val="001B2063"/>
    <w:rsid w:val="001B70D4"/>
    <w:rsid w:val="001C0897"/>
    <w:rsid w:val="001C3A5E"/>
    <w:rsid w:val="001C51A7"/>
    <w:rsid w:val="001D45E2"/>
    <w:rsid w:val="001D4F9F"/>
    <w:rsid w:val="001D79B8"/>
    <w:rsid w:val="001F434F"/>
    <w:rsid w:val="001F7BDB"/>
    <w:rsid w:val="001F7E4B"/>
    <w:rsid w:val="0020505F"/>
    <w:rsid w:val="00207399"/>
    <w:rsid w:val="00217A49"/>
    <w:rsid w:val="00221193"/>
    <w:rsid w:val="002263A8"/>
    <w:rsid w:val="00230011"/>
    <w:rsid w:val="002319E3"/>
    <w:rsid w:val="00244136"/>
    <w:rsid w:val="002441DA"/>
    <w:rsid w:val="00246A7C"/>
    <w:rsid w:val="00252D9A"/>
    <w:rsid w:val="002574AA"/>
    <w:rsid w:val="00267907"/>
    <w:rsid w:val="002715AC"/>
    <w:rsid w:val="00280960"/>
    <w:rsid w:val="002828D3"/>
    <w:rsid w:val="00294588"/>
    <w:rsid w:val="00296701"/>
    <w:rsid w:val="002A0DD9"/>
    <w:rsid w:val="002A60BB"/>
    <w:rsid w:val="002B3FC7"/>
    <w:rsid w:val="002B43B0"/>
    <w:rsid w:val="002B592F"/>
    <w:rsid w:val="002C015C"/>
    <w:rsid w:val="002C1C2E"/>
    <w:rsid w:val="002C538E"/>
    <w:rsid w:val="002D10B4"/>
    <w:rsid w:val="002D14F2"/>
    <w:rsid w:val="002D6E36"/>
    <w:rsid w:val="002E02CC"/>
    <w:rsid w:val="003002CB"/>
    <w:rsid w:val="00314553"/>
    <w:rsid w:val="00314A82"/>
    <w:rsid w:val="00315CA2"/>
    <w:rsid w:val="00317553"/>
    <w:rsid w:val="00321B9C"/>
    <w:rsid w:val="00324B7D"/>
    <w:rsid w:val="0033163C"/>
    <w:rsid w:val="0034383B"/>
    <w:rsid w:val="00345FC8"/>
    <w:rsid w:val="00347E8D"/>
    <w:rsid w:val="00352F57"/>
    <w:rsid w:val="00353B53"/>
    <w:rsid w:val="003568A6"/>
    <w:rsid w:val="0036227F"/>
    <w:rsid w:val="00371647"/>
    <w:rsid w:val="00374949"/>
    <w:rsid w:val="00380B23"/>
    <w:rsid w:val="00381A45"/>
    <w:rsid w:val="00386221"/>
    <w:rsid w:val="00391620"/>
    <w:rsid w:val="003B1F35"/>
    <w:rsid w:val="003C06B0"/>
    <w:rsid w:val="003C4401"/>
    <w:rsid w:val="003D1BEE"/>
    <w:rsid w:val="003E3890"/>
    <w:rsid w:val="003E7C37"/>
    <w:rsid w:val="003F2187"/>
    <w:rsid w:val="00407266"/>
    <w:rsid w:val="00412200"/>
    <w:rsid w:val="004151B0"/>
    <w:rsid w:val="00416331"/>
    <w:rsid w:val="00417BEF"/>
    <w:rsid w:val="0042669D"/>
    <w:rsid w:val="00432538"/>
    <w:rsid w:val="00434810"/>
    <w:rsid w:val="00435F25"/>
    <w:rsid w:val="004429DB"/>
    <w:rsid w:val="00466ED5"/>
    <w:rsid w:val="00470D98"/>
    <w:rsid w:val="004807F6"/>
    <w:rsid w:val="00490AB1"/>
    <w:rsid w:val="00492050"/>
    <w:rsid w:val="004A01B2"/>
    <w:rsid w:val="004A645D"/>
    <w:rsid w:val="004B17D6"/>
    <w:rsid w:val="004B5EDE"/>
    <w:rsid w:val="004D382A"/>
    <w:rsid w:val="004D442A"/>
    <w:rsid w:val="004D51E0"/>
    <w:rsid w:val="004D6EC2"/>
    <w:rsid w:val="004E08B0"/>
    <w:rsid w:val="004E0C19"/>
    <w:rsid w:val="004E2D03"/>
    <w:rsid w:val="004E5EE5"/>
    <w:rsid w:val="004E7857"/>
    <w:rsid w:val="004F7129"/>
    <w:rsid w:val="004F7811"/>
    <w:rsid w:val="005120E3"/>
    <w:rsid w:val="00513EE1"/>
    <w:rsid w:val="0051756D"/>
    <w:rsid w:val="00522751"/>
    <w:rsid w:val="00523908"/>
    <w:rsid w:val="00527F25"/>
    <w:rsid w:val="005305F9"/>
    <w:rsid w:val="00535A47"/>
    <w:rsid w:val="00536D82"/>
    <w:rsid w:val="00547D93"/>
    <w:rsid w:val="00565929"/>
    <w:rsid w:val="00572AB1"/>
    <w:rsid w:val="005735B1"/>
    <w:rsid w:val="005762A4"/>
    <w:rsid w:val="0058008B"/>
    <w:rsid w:val="005866C7"/>
    <w:rsid w:val="00590CB8"/>
    <w:rsid w:val="005925E0"/>
    <w:rsid w:val="005A53CB"/>
    <w:rsid w:val="005C4DC3"/>
    <w:rsid w:val="005C552A"/>
    <w:rsid w:val="005C7251"/>
    <w:rsid w:val="005D72C7"/>
    <w:rsid w:val="005E0E22"/>
    <w:rsid w:val="005E6F01"/>
    <w:rsid w:val="005F39E0"/>
    <w:rsid w:val="005F3C3E"/>
    <w:rsid w:val="005F5A50"/>
    <w:rsid w:val="006118F5"/>
    <w:rsid w:val="00611FCB"/>
    <w:rsid w:val="006130A8"/>
    <w:rsid w:val="00622D7D"/>
    <w:rsid w:val="0062313F"/>
    <w:rsid w:val="00625C62"/>
    <w:rsid w:val="006378CB"/>
    <w:rsid w:val="00643106"/>
    <w:rsid w:val="00643F6F"/>
    <w:rsid w:val="006449EF"/>
    <w:rsid w:val="00647C37"/>
    <w:rsid w:val="00650BD1"/>
    <w:rsid w:val="00652E23"/>
    <w:rsid w:val="0066324D"/>
    <w:rsid w:val="00664372"/>
    <w:rsid w:val="00671D42"/>
    <w:rsid w:val="006722B1"/>
    <w:rsid w:val="00673E74"/>
    <w:rsid w:val="0068309E"/>
    <w:rsid w:val="0069636D"/>
    <w:rsid w:val="006A0984"/>
    <w:rsid w:val="006A0DE6"/>
    <w:rsid w:val="006B2840"/>
    <w:rsid w:val="006B5301"/>
    <w:rsid w:val="006C2CDA"/>
    <w:rsid w:val="006C618E"/>
    <w:rsid w:val="006D0BE3"/>
    <w:rsid w:val="006D0E00"/>
    <w:rsid w:val="006D4EFF"/>
    <w:rsid w:val="006D54EE"/>
    <w:rsid w:val="006D69E3"/>
    <w:rsid w:val="006E3121"/>
    <w:rsid w:val="006F1E73"/>
    <w:rsid w:val="00700813"/>
    <w:rsid w:val="00706A19"/>
    <w:rsid w:val="00712690"/>
    <w:rsid w:val="00713CDB"/>
    <w:rsid w:val="0072593B"/>
    <w:rsid w:val="00727FA8"/>
    <w:rsid w:val="0075122D"/>
    <w:rsid w:val="00752D81"/>
    <w:rsid w:val="007550F4"/>
    <w:rsid w:val="0075553A"/>
    <w:rsid w:val="007568AD"/>
    <w:rsid w:val="00757DA3"/>
    <w:rsid w:val="00760503"/>
    <w:rsid w:val="00764303"/>
    <w:rsid w:val="0076479F"/>
    <w:rsid w:val="00765B48"/>
    <w:rsid w:val="007707E1"/>
    <w:rsid w:val="0077371F"/>
    <w:rsid w:val="007750B4"/>
    <w:rsid w:val="00790694"/>
    <w:rsid w:val="007914B6"/>
    <w:rsid w:val="007A2D3B"/>
    <w:rsid w:val="007A6E79"/>
    <w:rsid w:val="007B0CD0"/>
    <w:rsid w:val="007B48DC"/>
    <w:rsid w:val="007C16E3"/>
    <w:rsid w:val="007C5CDB"/>
    <w:rsid w:val="007C786D"/>
    <w:rsid w:val="007D0125"/>
    <w:rsid w:val="007D3316"/>
    <w:rsid w:val="007E143E"/>
    <w:rsid w:val="007E6E27"/>
    <w:rsid w:val="00801F27"/>
    <w:rsid w:val="008073DD"/>
    <w:rsid w:val="00810716"/>
    <w:rsid w:val="00812E4C"/>
    <w:rsid w:val="00814C2D"/>
    <w:rsid w:val="00816569"/>
    <w:rsid w:val="00816F57"/>
    <w:rsid w:val="00823206"/>
    <w:rsid w:val="00827753"/>
    <w:rsid w:val="008308C7"/>
    <w:rsid w:val="008335E5"/>
    <w:rsid w:val="00852F15"/>
    <w:rsid w:val="00854466"/>
    <w:rsid w:val="008619F6"/>
    <w:rsid w:val="0087097E"/>
    <w:rsid w:val="008770DD"/>
    <w:rsid w:val="00884129"/>
    <w:rsid w:val="00895313"/>
    <w:rsid w:val="00897DF2"/>
    <w:rsid w:val="008A2A2F"/>
    <w:rsid w:val="008B0ECC"/>
    <w:rsid w:val="008B76D9"/>
    <w:rsid w:val="008C1DC1"/>
    <w:rsid w:val="008C21EA"/>
    <w:rsid w:val="008C7345"/>
    <w:rsid w:val="008D48AD"/>
    <w:rsid w:val="008D59A7"/>
    <w:rsid w:val="008D59E9"/>
    <w:rsid w:val="008D5F7F"/>
    <w:rsid w:val="008E2EB0"/>
    <w:rsid w:val="008E3F26"/>
    <w:rsid w:val="0090163E"/>
    <w:rsid w:val="00902C4B"/>
    <w:rsid w:val="0090365B"/>
    <w:rsid w:val="00904F7E"/>
    <w:rsid w:val="0091045B"/>
    <w:rsid w:val="009153F7"/>
    <w:rsid w:val="00915752"/>
    <w:rsid w:val="0092083A"/>
    <w:rsid w:val="00927DE2"/>
    <w:rsid w:val="0093048A"/>
    <w:rsid w:val="0093522A"/>
    <w:rsid w:val="00950A31"/>
    <w:rsid w:val="00956DEA"/>
    <w:rsid w:val="00960C92"/>
    <w:rsid w:val="009620A8"/>
    <w:rsid w:val="00963F10"/>
    <w:rsid w:val="009656EF"/>
    <w:rsid w:val="00966F5A"/>
    <w:rsid w:val="00970689"/>
    <w:rsid w:val="009863BA"/>
    <w:rsid w:val="009913CC"/>
    <w:rsid w:val="009917B0"/>
    <w:rsid w:val="009B0678"/>
    <w:rsid w:val="009C0781"/>
    <w:rsid w:val="009C382B"/>
    <w:rsid w:val="009C4DCD"/>
    <w:rsid w:val="009C7B3A"/>
    <w:rsid w:val="009D2350"/>
    <w:rsid w:val="009D4DE1"/>
    <w:rsid w:val="009D6300"/>
    <w:rsid w:val="009D74B0"/>
    <w:rsid w:val="009E0349"/>
    <w:rsid w:val="00A029C4"/>
    <w:rsid w:val="00A0325D"/>
    <w:rsid w:val="00A0349A"/>
    <w:rsid w:val="00A062B8"/>
    <w:rsid w:val="00A1090A"/>
    <w:rsid w:val="00A12ADC"/>
    <w:rsid w:val="00A13A7D"/>
    <w:rsid w:val="00A157AC"/>
    <w:rsid w:val="00A222D4"/>
    <w:rsid w:val="00A269EB"/>
    <w:rsid w:val="00A3080C"/>
    <w:rsid w:val="00A30836"/>
    <w:rsid w:val="00A31B02"/>
    <w:rsid w:val="00A31D78"/>
    <w:rsid w:val="00A3236A"/>
    <w:rsid w:val="00A36DA1"/>
    <w:rsid w:val="00A40706"/>
    <w:rsid w:val="00A43559"/>
    <w:rsid w:val="00A46ADA"/>
    <w:rsid w:val="00A6076A"/>
    <w:rsid w:val="00A60B3D"/>
    <w:rsid w:val="00A653AE"/>
    <w:rsid w:val="00A71B05"/>
    <w:rsid w:val="00A73A2D"/>
    <w:rsid w:val="00A8044E"/>
    <w:rsid w:val="00A835D3"/>
    <w:rsid w:val="00A84955"/>
    <w:rsid w:val="00A87B34"/>
    <w:rsid w:val="00A9150C"/>
    <w:rsid w:val="00A924CE"/>
    <w:rsid w:val="00A92F7F"/>
    <w:rsid w:val="00A96A90"/>
    <w:rsid w:val="00AA4006"/>
    <w:rsid w:val="00AD30B1"/>
    <w:rsid w:val="00AD515E"/>
    <w:rsid w:val="00AD521D"/>
    <w:rsid w:val="00AE6943"/>
    <w:rsid w:val="00AF2B64"/>
    <w:rsid w:val="00AF6012"/>
    <w:rsid w:val="00B014A5"/>
    <w:rsid w:val="00B02A3A"/>
    <w:rsid w:val="00B03070"/>
    <w:rsid w:val="00B06D49"/>
    <w:rsid w:val="00B110F9"/>
    <w:rsid w:val="00B11ED7"/>
    <w:rsid w:val="00B13BB3"/>
    <w:rsid w:val="00B15E20"/>
    <w:rsid w:val="00B17E6E"/>
    <w:rsid w:val="00B24AE0"/>
    <w:rsid w:val="00B25737"/>
    <w:rsid w:val="00B42723"/>
    <w:rsid w:val="00B45122"/>
    <w:rsid w:val="00B52512"/>
    <w:rsid w:val="00B56F67"/>
    <w:rsid w:val="00B60A5D"/>
    <w:rsid w:val="00B61A23"/>
    <w:rsid w:val="00B639BA"/>
    <w:rsid w:val="00B67C7C"/>
    <w:rsid w:val="00B70CE8"/>
    <w:rsid w:val="00B737E2"/>
    <w:rsid w:val="00B76AE4"/>
    <w:rsid w:val="00B77439"/>
    <w:rsid w:val="00B8508A"/>
    <w:rsid w:val="00B852E5"/>
    <w:rsid w:val="00B92EF4"/>
    <w:rsid w:val="00B94A12"/>
    <w:rsid w:val="00BA2898"/>
    <w:rsid w:val="00BA2DBB"/>
    <w:rsid w:val="00BB74D3"/>
    <w:rsid w:val="00BC1361"/>
    <w:rsid w:val="00BD0563"/>
    <w:rsid w:val="00BD41A0"/>
    <w:rsid w:val="00BD6137"/>
    <w:rsid w:val="00BE2565"/>
    <w:rsid w:val="00BF50D6"/>
    <w:rsid w:val="00BF5A2F"/>
    <w:rsid w:val="00BF6196"/>
    <w:rsid w:val="00C01E0D"/>
    <w:rsid w:val="00C05CC1"/>
    <w:rsid w:val="00C06FA9"/>
    <w:rsid w:val="00C14A29"/>
    <w:rsid w:val="00C331E8"/>
    <w:rsid w:val="00C33BFA"/>
    <w:rsid w:val="00C3628F"/>
    <w:rsid w:val="00C37181"/>
    <w:rsid w:val="00C43661"/>
    <w:rsid w:val="00C47EAC"/>
    <w:rsid w:val="00C51EBE"/>
    <w:rsid w:val="00C52FA3"/>
    <w:rsid w:val="00C53479"/>
    <w:rsid w:val="00C55011"/>
    <w:rsid w:val="00C74297"/>
    <w:rsid w:val="00C743DF"/>
    <w:rsid w:val="00C84049"/>
    <w:rsid w:val="00C84777"/>
    <w:rsid w:val="00CA4D64"/>
    <w:rsid w:val="00CB03CC"/>
    <w:rsid w:val="00CB6982"/>
    <w:rsid w:val="00CB7727"/>
    <w:rsid w:val="00CC3C88"/>
    <w:rsid w:val="00CD28E8"/>
    <w:rsid w:val="00CD36FD"/>
    <w:rsid w:val="00CD60AA"/>
    <w:rsid w:val="00CD7139"/>
    <w:rsid w:val="00CE006C"/>
    <w:rsid w:val="00CE12A8"/>
    <w:rsid w:val="00CE2FA1"/>
    <w:rsid w:val="00CE7D93"/>
    <w:rsid w:val="00CF4D3B"/>
    <w:rsid w:val="00CF6F13"/>
    <w:rsid w:val="00D076E4"/>
    <w:rsid w:val="00D11C5E"/>
    <w:rsid w:val="00D159DC"/>
    <w:rsid w:val="00D21FD0"/>
    <w:rsid w:val="00D2593E"/>
    <w:rsid w:val="00D27EBF"/>
    <w:rsid w:val="00D3445B"/>
    <w:rsid w:val="00D352A0"/>
    <w:rsid w:val="00D3739F"/>
    <w:rsid w:val="00D451E7"/>
    <w:rsid w:val="00D513C7"/>
    <w:rsid w:val="00D532CA"/>
    <w:rsid w:val="00D57271"/>
    <w:rsid w:val="00D748EF"/>
    <w:rsid w:val="00D758C1"/>
    <w:rsid w:val="00D8640F"/>
    <w:rsid w:val="00D92EFE"/>
    <w:rsid w:val="00D9480A"/>
    <w:rsid w:val="00D97381"/>
    <w:rsid w:val="00DA7E68"/>
    <w:rsid w:val="00DB0206"/>
    <w:rsid w:val="00DB2411"/>
    <w:rsid w:val="00DC2E8E"/>
    <w:rsid w:val="00DC545A"/>
    <w:rsid w:val="00DC7E95"/>
    <w:rsid w:val="00DD2B80"/>
    <w:rsid w:val="00DD6249"/>
    <w:rsid w:val="00DD6709"/>
    <w:rsid w:val="00DD7BB5"/>
    <w:rsid w:val="00DE20F6"/>
    <w:rsid w:val="00DF0928"/>
    <w:rsid w:val="00DF6E45"/>
    <w:rsid w:val="00E04378"/>
    <w:rsid w:val="00E10152"/>
    <w:rsid w:val="00E111C1"/>
    <w:rsid w:val="00E17761"/>
    <w:rsid w:val="00E24BCD"/>
    <w:rsid w:val="00E25543"/>
    <w:rsid w:val="00E274A4"/>
    <w:rsid w:val="00E3242F"/>
    <w:rsid w:val="00E34856"/>
    <w:rsid w:val="00E410CA"/>
    <w:rsid w:val="00E42839"/>
    <w:rsid w:val="00E42B1D"/>
    <w:rsid w:val="00E44093"/>
    <w:rsid w:val="00E44BA1"/>
    <w:rsid w:val="00E55FCB"/>
    <w:rsid w:val="00E5643C"/>
    <w:rsid w:val="00E56CE1"/>
    <w:rsid w:val="00E72729"/>
    <w:rsid w:val="00E75B63"/>
    <w:rsid w:val="00E75F42"/>
    <w:rsid w:val="00E80C58"/>
    <w:rsid w:val="00E81961"/>
    <w:rsid w:val="00E83185"/>
    <w:rsid w:val="00E83EAD"/>
    <w:rsid w:val="00E84DDF"/>
    <w:rsid w:val="00E95A12"/>
    <w:rsid w:val="00EA0CB9"/>
    <w:rsid w:val="00EA6CEC"/>
    <w:rsid w:val="00EA70DC"/>
    <w:rsid w:val="00EA76CB"/>
    <w:rsid w:val="00EB6004"/>
    <w:rsid w:val="00EB6432"/>
    <w:rsid w:val="00EB76BF"/>
    <w:rsid w:val="00EC10DC"/>
    <w:rsid w:val="00EC40F6"/>
    <w:rsid w:val="00ED0738"/>
    <w:rsid w:val="00ED1039"/>
    <w:rsid w:val="00ED55BE"/>
    <w:rsid w:val="00ED766A"/>
    <w:rsid w:val="00EE23AA"/>
    <w:rsid w:val="00F00F4A"/>
    <w:rsid w:val="00F04B85"/>
    <w:rsid w:val="00F115CC"/>
    <w:rsid w:val="00F1340B"/>
    <w:rsid w:val="00F16601"/>
    <w:rsid w:val="00F328CD"/>
    <w:rsid w:val="00F361F0"/>
    <w:rsid w:val="00F4097E"/>
    <w:rsid w:val="00F410B4"/>
    <w:rsid w:val="00F41B22"/>
    <w:rsid w:val="00F45E01"/>
    <w:rsid w:val="00F500D8"/>
    <w:rsid w:val="00F524EB"/>
    <w:rsid w:val="00F54DF5"/>
    <w:rsid w:val="00F55B8D"/>
    <w:rsid w:val="00F607A7"/>
    <w:rsid w:val="00F70352"/>
    <w:rsid w:val="00F7400B"/>
    <w:rsid w:val="00F81083"/>
    <w:rsid w:val="00F83977"/>
    <w:rsid w:val="00F84F0D"/>
    <w:rsid w:val="00F85413"/>
    <w:rsid w:val="00F9703E"/>
    <w:rsid w:val="00FA0AC2"/>
    <w:rsid w:val="00FA58FD"/>
    <w:rsid w:val="00FB59CA"/>
    <w:rsid w:val="00FC2907"/>
    <w:rsid w:val="00FC4848"/>
    <w:rsid w:val="00FC513C"/>
    <w:rsid w:val="00FC6BAE"/>
    <w:rsid w:val="00FC7FED"/>
    <w:rsid w:val="00FD4396"/>
    <w:rsid w:val="00FE39A3"/>
    <w:rsid w:val="00FE76B6"/>
    <w:rsid w:val="00FF0CE2"/>
    <w:rsid w:val="00FF41A2"/>
    <w:rsid w:val="00FF4A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00601C"/>
  <w15:docId w15:val="{B51D1F56-97E7-4FA1-913C-F23C8D2E7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7118"/>
    <w:pPr>
      <w:widowControl w:val="0"/>
    </w:pPr>
    <w:rPr>
      <w:rFonts w:ascii="Palatino Bold" w:hAnsi="Palatino Bold"/>
      <w:b/>
      <w:bCs/>
      <w:sz w:val="22"/>
      <w:szCs w:val="22"/>
      <w:lang w:val="en-US" w:eastAsia="en-US"/>
    </w:rPr>
  </w:style>
  <w:style w:type="paragraph" w:styleId="Heading1">
    <w:name w:val="heading 1"/>
    <w:basedOn w:val="Normal"/>
    <w:next w:val="Normal"/>
    <w:link w:val="Heading1Char"/>
    <w:uiPriority w:val="9"/>
    <w:qFormat/>
    <w:rsid w:val="00147118"/>
    <w:pPr>
      <w:keepNext/>
      <w:suppressAutoHyphens/>
      <w:jc w:val="both"/>
      <w:outlineLvl w:val="0"/>
    </w:pPr>
    <w:rPr>
      <w:rFonts w:ascii="Arial" w:hAnsi="Arial" w:cs="Arial"/>
      <w:i/>
      <w:iCs/>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47118"/>
    <w:rPr>
      <w:rFonts w:asciiTheme="majorHAnsi" w:eastAsiaTheme="majorEastAsia" w:hAnsiTheme="majorHAnsi" w:cstheme="majorBidi"/>
      <w:b/>
      <w:bCs/>
      <w:kern w:val="32"/>
      <w:sz w:val="32"/>
      <w:szCs w:val="32"/>
      <w:lang w:eastAsia="en-US"/>
    </w:rPr>
  </w:style>
  <w:style w:type="paragraph" w:styleId="EndnoteText">
    <w:name w:val="endnote text"/>
    <w:basedOn w:val="Normal"/>
    <w:link w:val="EndnoteTextChar"/>
    <w:uiPriority w:val="99"/>
    <w:semiHidden/>
    <w:rsid w:val="00147118"/>
    <w:rPr>
      <w:b w:val="0"/>
      <w:bCs w:val="0"/>
      <w:sz w:val="24"/>
      <w:szCs w:val="24"/>
    </w:rPr>
  </w:style>
  <w:style w:type="character" w:customStyle="1" w:styleId="EndnoteTextChar">
    <w:name w:val="Endnote Text Char"/>
    <w:basedOn w:val="DefaultParagraphFont"/>
    <w:link w:val="EndnoteText"/>
    <w:uiPriority w:val="99"/>
    <w:semiHidden/>
    <w:locked/>
    <w:rsid w:val="00147118"/>
    <w:rPr>
      <w:rFonts w:ascii="Palatino Bold" w:hAnsi="Palatino Bold" w:cs="Times New Roman"/>
      <w:b/>
      <w:bCs/>
      <w:lang w:eastAsia="en-US"/>
    </w:rPr>
  </w:style>
  <w:style w:type="character" w:styleId="EndnoteReference">
    <w:name w:val="endnote reference"/>
    <w:basedOn w:val="DefaultParagraphFont"/>
    <w:uiPriority w:val="99"/>
    <w:semiHidden/>
    <w:rsid w:val="00147118"/>
    <w:rPr>
      <w:rFonts w:cs="Times New Roman"/>
      <w:vertAlign w:val="superscript"/>
    </w:rPr>
  </w:style>
  <w:style w:type="paragraph" w:styleId="FootnoteText">
    <w:name w:val="footnote text"/>
    <w:basedOn w:val="Normal"/>
    <w:link w:val="FootnoteTextChar"/>
    <w:uiPriority w:val="99"/>
    <w:semiHidden/>
    <w:rsid w:val="00147118"/>
    <w:rPr>
      <w:b w:val="0"/>
      <w:bCs w:val="0"/>
      <w:sz w:val="24"/>
      <w:szCs w:val="24"/>
    </w:rPr>
  </w:style>
  <w:style w:type="character" w:customStyle="1" w:styleId="FootnoteTextChar">
    <w:name w:val="Footnote Text Char"/>
    <w:basedOn w:val="DefaultParagraphFont"/>
    <w:link w:val="FootnoteText"/>
    <w:uiPriority w:val="99"/>
    <w:semiHidden/>
    <w:locked/>
    <w:rsid w:val="00147118"/>
    <w:rPr>
      <w:rFonts w:ascii="Palatino Bold" w:hAnsi="Palatino Bold" w:cs="Times New Roman"/>
      <w:b/>
      <w:bCs/>
      <w:lang w:eastAsia="en-US"/>
    </w:rPr>
  </w:style>
  <w:style w:type="character" w:styleId="FootnoteReference">
    <w:name w:val="footnote reference"/>
    <w:basedOn w:val="DefaultParagraphFont"/>
    <w:uiPriority w:val="99"/>
    <w:semiHidden/>
    <w:rsid w:val="00147118"/>
    <w:rPr>
      <w:rFonts w:cs="Times New Roman"/>
      <w:vertAlign w:val="superscript"/>
    </w:rPr>
  </w:style>
  <w:style w:type="paragraph" w:styleId="TOC1">
    <w:name w:val="toc 1"/>
    <w:basedOn w:val="Normal"/>
    <w:next w:val="Normal"/>
    <w:autoRedefine/>
    <w:uiPriority w:val="39"/>
    <w:semiHidden/>
    <w:rsid w:val="00147118"/>
    <w:pPr>
      <w:tabs>
        <w:tab w:val="right" w:leader="dot" w:pos="9360"/>
      </w:tabs>
      <w:suppressAutoHyphens/>
      <w:spacing w:before="480"/>
      <w:ind w:left="720" w:right="720" w:hanging="720"/>
    </w:pPr>
  </w:style>
  <w:style w:type="paragraph" w:styleId="TOC2">
    <w:name w:val="toc 2"/>
    <w:basedOn w:val="Normal"/>
    <w:next w:val="Normal"/>
    <w:autoRedefine/>
    <w:uiPriority w:val="39"/>
    <w:semiHidden/>
    <w:rsid w:val="00147118"/>
    <w:pPr>
      <w:tabs>
        <w:tab w:val="right" w:leader="dot" w:pos="9360"/>
      </w:tabs>
      <w:suppressAutoHyphens/>
      <w:ind w:left="1440" w:right="720" w:hanging="720"/>
    </w:pPr>
  </w:style>
  <w:style w:type="paragraph" w:styleId="TOC3">
    <w:name w:val="toc 3"/>
    <w:basedOn w:val="Normal"/>
    <w:next w:val="Normal"/>
    <w:autoRedefine/>
    <w:uiPriority w:val="39"/>
    <w:semiHidden/>
    <w:rsid w:val="00147118"/>
    <w:pPr>
      <w:tabs>
        <w:tab w:val="right" w:leader="dot" w:pos="9360"/>
      </w:tabs>
      <w:suppressAutoHyphens/>
      <w:ind w:left="2160" w:right="720" w:hanging="720"/>
    </w:pPr>
  </w:style>
  <w:style w:type="paragraph" w:styleId="TOC4">
    <w:name w:val="toc 4"/>
    <w:basedOn w:val="Normal"/>
    <w:next w:val="Normal"/>
    <w:autoRedefine/>
    <w:uiPriority w:val="39"/>
    <w:semiHidden/>
    <w:rsid w:val="00147118"/>
    <w:pPr>
      <w:tabs>
        <w:tab w:val="right" w:leader="dot" w:pos="9360"/>
      </w:tabs>
      <w:suppressAutoHyphens/>
      <w:ind w:left="2880" w:right="720" w:hanging="720"/>
    </w:pPr>
  </w:style>
  <w:style w:type="paragraph" w:styleId="TOC5">
    <w:name w:val="toc 5"/>
    <w:basedOn w:val="Normal"/>
    <w:next w:val="Normal"/>
    <w:autoRedefine/>
    <w:uiPriority w:val="39"/>
    <w:semiHidden/>
    <w:rsid w:val="00147118"/>
    <w:pPr>
      <w:tabs>
        <w:tab w:val="right" w:leader="dot" w:pos="9360"/>
      </w:tabs>
      <w:suppressAutoHyphens/>
      <w:ind w:left="3600" w:right="720" w:hanging="720"/>
    </w:pPr>
  </w:style>
  <w:style w:type="paragraph" w:styleId="TOC6">
    <w:name w:val="toc 6"/>
    <w:basedOn w:val="Normal"/>
    <w:next w:val="Normal"/>
    <w:autoRedefine/>
    <w:uiPriority w:val="39"/>
    <w:semiHidden/>
    <w:rsid w:val="00147118"/>
    <w:pPr>
      <w:tabs>
        <w:tab w:val="right" w:pos="9360"/>
      </w:tabs>
      <w:suppressAutoHyphens/>
      <w:ind w:left="720" w:hanging="720"/>
    </w:pPr>
  </w:style>
  <w:style w:type="paragraph" w:styleId="TOC7">
    <w:name w:val="toc 7"/>
    <w:basedOn w:val="Normal"/>
    <w:next w:val="Normal"/>
    <w:autoRedefine/>
    <w:uiPriority w:val="39"/>
    <w:semiHidden/>
    <w:rsid w:val="00147118"/>
    <w:pPr>
      <w:suppressAutoHyphens/>
      <w:ind w:left="720" w:hanging="720"/>
    </w:pPr>
  </w:style>
  <w:style w:type="paragraph" w:styleId="TOC8">
    <w:name w:val="toc 8"/>
    <w:basedOn w:val="Normal"/>
    <w:next w:val="Normal"/>
    <w:autoRedefine/>
    <w:uiPriority w:val="39"/>
    <w:semiHidden/>
    <w:rsid w:val="00147118"/>
    <w:pPr>
      <w:tabs>
        <w:tab w:val="right" w:pos="9360"/>
      </w:tabs>
      <w:suppressAutoHyphens/>
      <w:ind w:left="720" w:hanging="720"/>
    </w:pPr>
  </w:style>
  <w:style w:type="paragraph" w:styleId="TOC9">
    <w:name w:val="toc 9"/>
    <w:basedOn w:val="Normal"/>
    <w:next w:val="Normal"/>
    <w:autoRedefine/>
    <w:uiPriority w:val="39"/>
    <w:semiHidden/>
    <w:rsid w:val="00147118"/>
    <w:pPr>
      <w:tabs>
        <w:tab w:val="right" w:leader="dot" w:pos="9360"/>
      </w:tabs>
      <w:suppressAutoHyphens/>
      <w:ind w:left="720" w:hanging="720"/>
    </w:pPr>
  </w:style>
  <w:style w:type="paragraph" w:styleId="Index1">
    <w:name w:val="index 1"/>
    <w:basedOn w:val="Normal"/>
    <w:next w:val="Normal"/>
    <w:autoRedefine/>
    <w:uiPriority w:val="99"/>
    <w:semiHidden/>
    <w:rsid w:val="00147118"/>
    <w:pPr>
      <w:tabs>
        <w:tab w:val="right" w:leader="dot" w:pos="9360"/>
      </w:tabs>
      <w:suppressAutoHyphens/>
      <w:ind w:left="1440" w:right="720" w:hanging="1440"/>
    </w:pPr>
  </w:style>
  <w:style w:type="paragraph" w:styleId="Index2">
    <w:name w:val="index 2"/>
    <w:basedOn w:val="Normal"/>
    <w:next w:val="Normal"/>
    <w:autoRedefine/>
    <w:uiPriority w:val="99"/>
    <w:semiHidden/>
    <w:rsid w:val="00147118"/>
    <w:pPr>
      <w:tabs>
        <w:tab w:val="right" w:leader="dot" w:pos="9360"/>
      </w:tabs>
      <w:suppressAutoHyphens/>
      <w:ind w:left="1440" w:right="720" w:hanging="720"/>
    </w:pPr>
  </w:style>
  <w:style w:type="paragraph" w:styleId="TOAHeading">
    <w:name w:val="toa heading"/>
    <w:basedOn w:val="Normal"/>
    <w:next w:val="Normal"/>
    <w:uiPriority w:val="99"/>
    <w:semiHidden/>
    <w:rsid w:val="00147118"/>
    <w:pPr>
      <w:tabs>
        <w:tab w:val="right" w:pos="9360"/>
      </w:tabs>
      <w:suppressAutoHyphens/>
    </w:pPr>
  </w:style>
  <w:style w:type="paragraph" w:styleId="Caption">
    <w:name w:val="caption"/>
    <w:basedOn w:val="Normal"/>
    <w:next w:val="Normal"/>
    <w:uiPriority w:val="35"/>
    <w:qFormat/>
    <w:rsid w:val="00147118"/>
    <w:rPr>
      <w:b w:val="0"/>
      <w:bCs w:val="0"/>
      <w:sz w:val="24"/>
      <w:szCs w:val="24"/>
    </w:rPr>
  </w:style>
  <w:style w:type="character" w:customStyle="1" w:styleId="EquationCaption">
    <w:name w:val="_Equation Caption"/>
    <w:rsid w:val="00147118"/>
  </w:style>
  <w:style w:type="paragraph" w:styleId="BodyText">
    <w:name w:val="Body Text"/>
    <w:basedOn w:val="Normal"/>
    <w:link w:val="BodyTextChar"/>
    <w:uiPriority w:val="99"/>
    <w:rsid w:val="00147118"/>
    <w:pPr>
      <w:suppressAutoHyphens/>
      <w:spacing w:before="240"/>
      <w:jc w:val="both"/>
    </w:pPr>
    <w:rPr>
      <w:rFonts w:ascii="Arial" w:hAnsi="Arial" w:cs="Arial"/>
      <w:b w:val="0"/>
      <w:bCs w:val="0"/>
      <w:spacing w:val="-2"/>
    </w:rPr>
  </w:style>
  <w:style w:type="character" w:customStyle="1" w:styleId="BodyTextChar">
    <w:name w:val="Body Text Char"/>
    <w:basedOn w:val="DefaultParagraphFont"/>
    <w:link w:val="BodyText"/>
    <w:uiPriority w:val="99"/>
    <w:semiHidden/>
    <w:locked/>
    <w:rsid w:val="00147118"/>
    <w:rPr>
      <w:rFonts w:ascii="Palatino Bold" w:hAnsi="Palatino Bold" w:cs="Times New Roman"/>
      <w:b/>
      <w:bCs/>
      <w:sz w:val="22"/>
      <w:szCs w:val="22"/>
      <w:lang w:eastAsia="en-US"/>
    </w:rPr>
  </w:style>
  <w:style w:type="paragraph" w:styleId="Header">
    <w:name w:val="header"/>
    <w:basedOn w:val="Normal"/>
    <w:link w:val="HeaderChar"/>
    <w:uiPriority w:val="99"/>
    <w:rsid w:val="00147118"/>
    <w:pPr>
      <w:tabs>
        <w:tab w:val="center" w:pos="4320"/>
        <w:tab w:val="right" w:pos="8640"/>
      </w:tabs>
    </w:pPr>
  </w:style>
  <w:style w:type="character" w:customStyle="1" w:styleId="HeaderChar">
    <w:name w:val="Header Char"/>
    <w:basedOn w:val="DefaultParagraphFont"/>
    <w:link w:val="Header"/>
    <w:uiPriority w:val="99"/>
    <w:semiHidden/>
    <w:locked/>
    <w:rsid w:val="00147118"/>
    <w:rPr>
      <w:rFonts w:ascii="Palatino Bold" w:hAnsi="Palatino Bold" w:cs="Times New Roman"/>
      <w:b/>
      <w:bCs/>
      <w:sz w:val="22"/>
      <w:szCs w:val="22"/>
      <w:lang w:eastAsia="en-US"/>
    </w:rPr>
  </w:style>
  <w:style w:type="paragraph" w:styleId="Footer">
    <w:name w:val="footer"/>
    <w:basedOn w:val="Normal"/>
    <w:link w:val="FooterChar"/>
    <w:uiPriority w:val="99"/>
    <w:rsid w:val="00147118"/>
    <w:pPr>
      <w:tabs>
        <w:tab w:val="center" w:pos="4320"/>
        <w:tab w:val="right" w:pos="8640"/>
      </w:tabs>
    </w:pPr>
  </w:style>
  <w:style w:type="character" w:customStyle="1" w:styleId="FooterChar">
    <w:name w:val="Footer Char"/>
    <w:basedOn w:val="DefaultParagraphFont"/>
    <w:link w:val="Footer"/>
    <w:uiPriority w:val="99"/>
    <w:semiHidden/>
    <w:locked/>
    <w:rsid w:val="00147118"/>
    <w:rPr>
      <w:rFonts w:ascii="Palatino Bold" w:hAnsi="Palatino Bold" w:cs="Times New Roman"/>
      <w:b/>
      <w:bCs/>
      <w:sz w:val="22"/>
      <w:szCs w:val="22"/>
      <w:lang w:eastAsia="en-US"/>
    </w:rPr>
  </w:style>
  <w:style w:type="character" w:styleId="Hyperlink">
    <w:name w:val="Hyperlink"/>
    <w:basedOn w:val="DefaultParagraphFont"/>
    <w:uiPriority w:val="99"/>
    <w:rsid w:val="00147118"/>
    <w:rPr>
      <w:rFonts w:cs="Times New Roman"/>
      <w:color w:val="0000FF"/>
      <w:u w:val="single"/>
    </w:rPr>
  </w:style>
  <w:style w:type="paragraph" w:styleId="PlainText">
    <w:name w:val="Plain Text"/>
    <w:basedOn w:val="Normal"/>
    <w:link w:val="PlainTextChar"/>
    <w:uiPriority w:val="99"/>
    <w:rsid w:val="00147118"/>
    <w:pPr>
      <w:widowControl/>
    </w:pPr>
    <w:rPr>
      <w:rFonts w:ascii="Courier New" w:hAnsi="Courier New" w:cs="Courier New"/>
      <w:b w:val="0"/>
      <w:bCs w:val="0"/>
      <w:sz w:val="20"/>
      <w:szCs w:val="20"/>
    </w:rPr>
  </w:style>
  <w:style w:type="character" w:customStyle="1" w:styleId="PlainTextChar">
    <w:name w:val="Plain Text Char"/>
    <w:basedOn w:val="DefaultParagraphFont"/>
    <w:link w:val="PlainText"/>
    <w:uiPriority w:val="99"/>
    <w:semiHidden/>
    <w:locked/>
    <w:rsid w:val="00147118"/>
    <w:rPr>
      <w:rFonts w:ascii="Courier New" w:hAnsi="Courier New" w:cs="Courier New"/>
      <w:b/>
      <w:bCs/>
      <w:lang w:eastAsia="en-US"/>
    </w:rPr>
  </w:style>
  <w:style w:type="paragraph" w:styleId="BodyText2">
    <w:name w:val="Body Text 2"/>
    <w:basedOn w:val="Normal"/>
    <w:link w:val="BodyText2Char"/>
    <w:uiPriority w:val="99"/>
    <w:rsid w:val="00147118"/>
    <w:pPr>
      <w:suppressAutoHyphens/>
      <w:jc w:val="both"/>
    </w:pPr>
    <w:rPr>
      <w:rFonts w:ascii="Arial" w:hAnsi="Arial" w:cs="Arial"/>
      <w:b w:val="0"/>
      <w:bCs w:val="0"/>
      <w:sz w:val="20"/>
    </w:rPr>
  </w:style>
  <w:style w:type="character" w:customStyle="1" w:styleId="BodyText2Char">
    <w:name w:val="Body Text 2 Char"/>
    <w:basedOn w:val="DefaultParagraphFont"/>
    <w:link w:val="BodyText2"/>
    <w:uiPriority w:val="99"/>
    <w:semiHidden/>
    <w:locked/>
    <w:rsid w:val="00147118"/>
    <w:rPr>
      <w:rFonts w:ascii="Palatino Bold" w:hAnsi="Palatino Bold" w:cs="Times New Roman"/>
      <w:b/>
      <w:bCs/>
      <w:sz w:val="22"/>
      <w:szCs w:val="22"/>
      <w:lang w:eastAsia="en-US"/>
    </w:rPr>
  </w:style>
  <w:style w:type="paragraph" w:customStyle="1" w:styleId="Chapoutl1">
    <w:name w:val="Chap outl 1"/>
    <w:rsid w:val="00895313"/>
    <w:pPr>
      <w:overflowPunct w:val="0"/>
      <w:autoSpaceDE w:val="0"/>
      <w:autoSpaceDN w:val="0"/>
      <w:adjustRightInd w:val="0"/>
      <w:spacing w:before="100" w:line="200" w:lineRule="exact"/>
      <w:ind w:left="240" w:right="240"/>
      <w:textAlignment w:val="baseline"/>
    </w:pPr>
    <w:rPr>
      <w:rFonts w:ascii="Sb 2Stone Sans Semibold" w:hAnsi="Sb 2Stone Sans Semibold"/>
      <w:caps/>
      <w:noProof/>
      <w:spacing w:val="100"/>
      <w:sz w:val="18"/>
      <w:lang w:val="en-US" w:eastAsia="en-US"/>
    </w:rPr>
  </w:style>
  <w:style w:type="paragraph" w:customStyle="1" w:styleId="Chapoutl2">
    <w:name w:val="Chap outl 2"/>
    <w:rsid w:val="00895313"/>
    <w:pPr>
      <w:overflowPunct w:val="0"/>
      <w:autoSpaceDE w:val="0"/>
      <w:autoSpaceDN w:val="0"/>
      <w:adjustRightInd w:val="0"/>
      <w:spacing w:line="200" w:lineRule="exact"/>
      <w:ind w:left="480" w:right="240"/>
      <w:textAlignment w:val="baseline"/>
    </w:pPr>
    <w:rPr>
      <w:rFonts w:ascii="2Stone Sans" w:hAnsi="2Stone Sans"/>
      <w:noProof/>
      <w:sz w:val="18"/>
      <w:lang w:val="en-US" w:eastAsia="en-US"/>
    </w:rPr>
  </w:style>
  <w:style w:type="paragraph" w:customStyle="1" w:styleId="Chapoutl22ndcolumn">
    <w:name w:val="Chap outl 2(2ndcolumn)"/>
    <w:rsid w:val="00895313"/>
    <w:pPr>
      <w:overflowPunct w:val="0"/>
      <w:autoSpaceDE w:val="0"/>
      <w:autoSpaceDN w:val="0"/>
      <w:adjustRightInd w:val="0"/>
      <w:spacing w:line="200" w:lineRule="exact"/>
      <w:ind w:left="240" w:right="240"/>
      <w:textAlignment w:val="baseline"/>
    </w:pPr>
    <w:rPr>
      <w:rFonts w:ascii="2Stone Sans" w:hAnsi="2Stone Sans"/>
      <w:noProof/>
      <w:sz w:val="18"/>
      <w:lang w:val="en-US" w:eastAsia="en-US"/>
    </w:rPr>
  </w:style>
  <w:style w:type="paragraph" w:customStyle="1" w:styleId="Chaptitle">
    <w:name w:val="Chap title"/>
    <w:rsid w:val="00D352A0"/>
    <w:pPr>
      <w:overflowPunct w:val="0"/>
      <w:autoSpaceDE w:val="0"/>
      <w:autoSpaceDN w:val="0"/>
      <w:adjustRightInd w:val="0"/>
      <w:spacing w:line="480" w:lineRule="exact"/>
      <w:ind w:left="1440"/>
      <w:textAlignment w:val="baseline"/>
    </w:pPr>
    <w:rPr>
      <w:rFonts w:ascii="Sb 2Stone Sans Semibold" w:hAnsi="Sb 2Stone Sans Semibold"/>
      <w:noProof/>
      <w:sz w:val="48"/>
      <w:lang w:val="en-US" w:eastAsia="en-US"/>
    </w:rPr>
  </w:style>
  <w:style w:type="paragraph" w:customStyle="1" w:styleId="1hd">
    <w:name w:val="1 hd"/>
    <w:rsid w:val="00D352A0"/>
    <w:pPr>
      <w:keepLines/>
      <w:overflowPunct w:val="0"/>
      <w:autoSpaceDE w:val="0"/>
      <w:autoSpaceDN w:val="0"/>
      <w:adjustRightInd w:val="0"/>
      <w:spacing w:before="383" w:after="216" w:line="200" w:lineRule="exact"/>
      <w:ind w:left="120" w:right="120"/>
      <w:textAlignment w:val="baseline"/>
    </w:pPr>
    <w:rPr>
      <w:rFonts w:ascii="Sb 2Stone Sans Semibold" w:hAnsi="Sb 2Stone Sans Semibold"/>
      <w:caps/>
      <w:noProof/>
      <w:spacing w:val="100"/>
      <w:sz w:val="18"/>
      <w:lang w:val="en-US" w:eastAsia="en-US"/>
    </w:rPr>
  </w:style>
  <w:style w:type="paragraph" w:customStyle="1" w:styleId="Textflush">
    <w:name w:val="Text flush"/>
    <w:link w:val="TextflushChar"/>
    <w:rsid w:val="00D352A0"/>
    <w:pPr>
      <w:keepLines/>
      <w:overflowPunct w:val="0"/>
      <w:autoSpaceDE w:val="0"/>
      <w:autoSpaceDN w:val="0"/>
      <w:adjustRightInd w:val="0"/>
      <w:spacing w:line="200" w:lineRule="exact"/>
      <w:jc w:val="both"/>
      <w:textAlignment w:val="baseline"/>
    </w:pPr>
    <w:rPr>
      <w:rFonts w:ascii="Stone Serif" w:hAnsi="Stone Serif"/>
      <w:noProof/>
      <w:sz w:val="18"/>
      <w:lang w:val="en-US" w:eastAsia="en-US"/>
    </w:rPr>
  </w:style>
  <w:style w:type="paragraph" w:customStyle="1" w:styleId="1hdwith2">
    <w:name w:val="1 hd(with 2)"/>
    <w:rsid w:val="00D352A0"/>
    <w:pPr>
      <w:keepLines/>
      <w:overflowPunct w:val="0"/>
      <w:autoSpaceDE w:val="0"/>
      <w:autoSpaceDN w:val="0"/>
      <w:adjustRightInd w:val="0"/>
      <w:spacing w:before="467" w:after="216" w:line="200" w:lineRule="exact"/>
      <w:ind w:left="120" w:right="120"/>
      <w:textAlignment w:val="baseline"/>
    </w:pPr>
    <w:rPr>
      <w:rFonts w:ascii="Sb 2Stone Sans Semibold" w:hAnsi="Sb 2Stone Sans Semibold"/>
      <w:caps/>
      <w:noProof/>
      <w:spacing w:val="100"/>
      <w:sz w:val="18"/>
      <w:lang w:val="en-US" w:eastAsia="en-US"/>
    </w:rPr>
  </w:style>
  <w:style w:type="paragraph" w:customStyle="1" w:styleId="2hd">
    <w:name w:val="2 hd"/>
    <w:rsid w:val="00D352A0"/>
    <w:pPr>
      <w:keepLines/>
      <w:overflowPunct w:val="0"/>
      <w:autoSpaceDE w:val="0"/>
      <w:autoSpaceDN w:val="0"/>
      <w:adjustRightInd w:val="0"/>
      <w:spacing w:before="283" w:after="116" w:line="200" w:lineRule="exact"/>
      <w:textAlignment w:val="baseline"/>
    </w:pPr>
    <w:rPr>
      <w:rFonts w:ascii="SbI 2Stone Sans SemibdItal" w:hAnsi="SbI 2Stone Sans SemibdItal"/>
      <w:caps/>
      <w:noProof/>
      <w:spacing w:val="100"/>
      <w:sz w:val="16"/>
      <w:lang w:val="en-US" w:eastAsia="en-US"/>
    </w:rPr>
  </w:style>
  <w:style w:type="paragraph" w:customStyle="1" w:styleId="Text">
    <w:name w:val="Text"/>
    <w:rsid w:val="00D352A0"/>
    <w:pPr>
      <w:keepLines/>
      <w:overflowPunct w:val="0"/>
      <w:autoSpaceDE w:val="0"/>
      <w:autoSpaceDN w:val="0"/>
      <w:adjustRightInd w:val="0"/>
      <w:spacing w:line="200" w:lineRule="exact"/>
      <w:ind w:firstLine="180"/>
      <w:jc w:val="both"/>
      <w:textAlignment w:val="baseline"/>
    </w:pPr>
    <w:rPr>
      <w:rFonts w:ascii="Stone Serif" w:hAnsi="Stone Serif"/>
      <w:noProof/>
      <w:sz w:val="18"/>
      <w:lang w:val="en-US" w:eastAsia="en-US"/>
    </w:rPr>
  </w:style>
  <w:style w:type="paragraph" w:customStyle="1" w:styleId="3hd">
    <w:name w:val="3 hd"/>
    <w:rsid w:val="00D352A0"/>
    <w:pPr>
      <w:keepLines/>
      <w:overflowPunct w:val="0"/>
      <w:autoSpaceDE w:val="0"/>
      <w:autoSpaceDN w:val="0"/>
      <w:adjustRightInd w:val="0"/>
      <w:spacing w:before="200" w:line="200" w:lineRule="exact"/>
      <w:textAlignment w:val="baseline"/>
    </w:pPr>
    <w:rPr>
      <w:rFonts w:ascii="Sb 2Stone Sans Semibold" w:hAnsi="Sb 2Stone Sans Semibold"/>
      <w:noProof/>
      <w:sz w:val="18"/>
      <w:lang w:val="en-US" w:eastAsia="en-US"/>
    </w:rPr>
  </w:style>
  <w:style w:type="paragraph" w:customStyle="1" w:styleId="4hd">
    <w:name w:val="4 hd"/>
    <w:rsid w:val="00D352A0"/>
    <w:pPr>
      <w:keepLines/>
      <w:overflowPunct w:val="0"/>
      <w:autoSpaceDE w:val="0"/>
      <w:autoSpaceDN w:val="0"/>
      <w:adjustRightInd w:val="0"/>
      <w:spacing w:before="200" w:line="200" w:lineRule="exact"/>
      <w:textAlignment w:val="baseline"/>
    </w:pPr>
    <w:rPr>
      <w:rFonts w:ascii="I 2Stone Sans Italic" w:hAnsi="I 2Stone Sans Italic"/>
      <w:noProof/>
      <w:sz w:val="18"/>
      <w:lang w:val="en-US" w:eastAsia="en-US"/>
    </w:rPr>
  </w:style>
  <w:style w:type="paragraph" w:styleId="BalloonText">
    <w:name w:val="Balloon Text"/>
    <w:basedOn w:val="Normal"/>
    <w:link w:val="BalloonTextChar"/>
    <w:uiPriority w:val="99"/>
    <w:semiHidden/>
    <w:rsid w:val="00E95A1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7118"/>
    <w:rPr>
      <w:rFonts w:ascii="Tahoma" w:hAnsi="Tahoma" w:cs="Tahoma"/>
      <w:b/>
      <w:bCs/>
      <w:sz w:val="16"/>
      <w:szCs w:val="16"/>
      <w:lang w:eastAsia="en-US"/>
    </w:rPr>
  </w:style>
  <w:style w:type="character" w:customStyle="1" w:styleId="TextflushChar">
    <w:name w:val="Text flush Char"/>
    <w:link w:val="Textflush"/>
    <w:rsid w:val="00A0349A"/>
    <w:rPr>
      <w:rFonts w:ascii="Stone Serif" w:hAnsi="Stone Serif"/>
      <w:noProof/>
      <w:sz w:val="18"/>
      <w:lang w:val="en-US" w:eastAsia="en-US"/>
    </w:rPr>
  </w:style>
  <w:style w:type="paragraph" w:styleId="ListParagraph">
    <w:name w:val="List Paragraph"/>
    <w:basedOn w:val="Normal"/>
    <w:uiPriority w:val="34"/>
    <w:qFormat/>
    <w:rsid w:val="00FF41A2"/>
    <w:pPr>
      <w:widowControl/>
      <w:spacing w:after="160" w:line="259" w:lineRule="auto"/>
      <w:ind w:left="720"/>
      <w:contextualSpacing/>
    </w:pPr>
    <w:rPr>
      <w:rFonts w:ascii="Calibri" w:eastAsia="Calibri" w:hAnsi="Calibri"/>
      <w:b w:val="0"/>
      <w:bCs w:val="0"/>
    </w:rPr>
  </w:style>
  <w:style w:type="paragraph" w:customStyle="1" w:styleId="EndNoteBibliographyTitle">
    <w:name w:val="EndNote Bibliography Title"/>
    <w:basedOn w:val="Normal"/>
    <w:link w:val="EndNoteBibliographyTitleChar"/>
    <w:rsid w:val="00C37181"/>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37181"/>
    <w:rPr>
      <w:rFonts w:ascii="Calibri" w:hAnsi="Calibri" w:cs="Calibri"/>
      <w:b/>
      <w:bCs/>
      <w:noProof/>
      <w:sz w:val="22"/>
      <w:szCs w:val="22"/>
      <w:lang w:val="en-US" w:eastAsia="en-US"/>
    </w:rPr>
  </w:style>
  <w:style w:type="paragraph" w:customStyle="1" w:styleId="EndNoteBibliography">
    <w:name w:val="EndNote Bibliography"/>
    <w:basedOn w:val="Normal"/>
    <w:link w:val="EndNoteBibliographyChar"/>
    <w:rsid w:val="00C37181"/>
    <w:rPr>
      <w:rFonts w:ascii="Calibri" w:hAnsi="Calibri" w:cs="Calibri"/>
      <w:noProof/>
    </w:rPr>
  </w:style>
  <w:style w:type="character" w:customStyle="1" w:styleId="EndNoteBibliographyChar">
    <w:name w:val="EndNote Bibliography Char"/>
    <w:basedOn w:val="DefaultParagraphFont"/>
    <w:link w:val="EndNoteBibliography"/>
    <w:rsid w:val="00C37181"/>
    <w:rPr>
      <w:rFonts w:ascii="Calibri" w:hAnsi="Calibri" w:cs="Calibri"/>
      <w:b/>
      <w:bCs/>
      <w:noProof/>
      <w:sz w:val="22"/>
      <w:szCs w:val="22"/>
      <w:lang w:val="en-US" w:eastAsia="en-US"/>
    </w:rPr>
  </w:style>
  <w:style w:type="character" w:styleId="CommentReference">
    <w:name w:val="annotation reference"/>
    <w:basedOn w:val="DefaultParagraphFont"/>
    <w:semiHidden/>
    <w:unhideWhenUsed/>
    <w:rsid w:val="004D6EC2"/>
    <w:rPr>
      <w:sz w:val="16"/>
      <w:szCs w:val="16"/>
    </w:rPr>
  </w:style>
  <w:style w:type="paragraph" w:styleId="CommentText">
    <w:name w:val="annotation text"/>
    <w:basedOn w:val="Normal"/>
    <w:link w:val="CommentTextChar"/>
    <w:semiHidden/>
    <w:unhideWhenUsed/>
    <w:rsid w:val="004D6EC2"/>
    <w:rPr>
      <w:sz w:val="20"/>
      <w:szCs w:val="20"/>
    </w:rPr>
  </w:style>
  <w:style w:type="character" w:customStyle="1" w:styleId="CommentTextChar">
    <w:name w:val="Comment Text Char"/>
    <w:basedOn w:val="DefaultParagraphFont"/>
    <w:link w:val="CommentText"/>
    <w:semiHidden/>
    <w:rsid w:val="004D6EC2"/>
    <w:rPr>
      <w:rFonts w:ascii="Palatino Bold" w:hAnsi="Palatino Bold"/>
      <w:b/>
      <w:bCs/>
      <w:lang w:eastAsia="en-US"/>
    </w:rPr>
  </w:style>
  <w:style w:type="paragraph" w:styleId="CommentSubject">
    <w:name w:val="annotation subject"/>
    <w:basedOn w:val="CommentText"/>
    <w:next w:val="CommentText"/>
    <w:link w:val="CommentSubjectChar"/>
    <w:semiHidden/>
    <w:unhideWhenUsed/>
    <w:rsid w:val="004D6EC2"/>
  </w:style>
  <w:style w:type="character" w:customStyle="1" w:styleId="CommentSubjectChar">
    <w:name w:val="Comment Subject Char"/>
    <w:basedOn w:val="CommentTextChar"/>
    <w:link w:val="CommentSubject"/>
    <w:semiHidden/>
    <w:rsid w:val="004D6EC2"/>
    <w:rPr>
      <w:rFonts w:ascii="Palatino Bold" w:hAnsi="Palatino Bold"/>
      <w:b/>
      <w:bCs/>
      <w:lang w:eastAsia="en-US"/>
    </w:rPr>
  </w:style>
  <w:style w:type="paragraph" w:styleId="Revision">
    <w:name w:val="Revision"/>
    <w:hidden/>
    <w:uiPriority w:val="99"/>
    <w:semiHidden/>
    <w:rsid w:val="00810716"/>
    <w:rPr>
      <w:rFonts w:ascii="Palatino Bold" w:hAnsi="Palatino Bold"/>
      <w:b/>
      <w:bCs/>
      <w:sz w:val="22"/>
      <w:szCs w:val="22"/>
      <w:lang w:eastAsia="en-US"/>
    </w:rPr>
  </w:style>
  <w:style w:type="character" w:styleId="UnresolvedMention">
    <w:name w:val="Unresolved Mention"/>
    <w:basedOn w:val="DefaultParagraphFont"/>
    <w:uiPriority w:val="99"/>
    <w:semiHidden/>
    <w:unhideWhenUsed/>
    <w:rsid w:val="000E203B"/>
    <w:rPr>
      <w:color w:val="605E5C"/>
      <w:shd w:val="clear" w:color="auto" w:fill="E1DFDD"/>
    </w:rPr>
  </w:style>
  <w:style w:type="character" w:customStyle="1" w:styleId="docsum-pmid">
    <w:name w:val="docsum-pmid"/>
    <w:basedOn w:val="DefaultParagraphFont"/>
    <w:rsid w:val="00A92F7F"/>
  </w:style>
  <w:style w:type="character" w:customStyle="1" w:styleId="docsum-authors">
    <w:name w:val="docsum-authors"/>
    <w:basedOn w:val="DefaultParagraphFont"/>
    <w:rsid w:val="00A92F7F"/>
  </w:style>
  <w:style w:type="character" w:customStyle="1" w:styleId="docsum-journal-citation">
    <w:name w:val="docsum-journal-citation"/>
    <w:basedOn w:val="DefaultParagraphFont"/>
    <w:rsid w:val="00A92F7F"/>
  </w:style>
  <w:style w:type="character" w:customStyle="1" w:styleId="citation-part">
    <w:name w:val="citation-part"/>
    <w:basedOn w:val="DefaultParagraphFont"/>
    <w:rsid w:val="00A92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756220">
      <w:bodyDiv w:val="1"/>
      <w:marLeft w:val="0"/>
      <w:marRight w:val="0"/>
      <w:marTop w:val="0"/>
      <w:marBottom w:val="0"/>
      <w:divBdr>
        <w:top w:val="none" w:sz="0" w:space="0" w:color="auto"/>
        <w:left w:val="none" w:sz="0" w:space="0" w:color="auto"/>
        <w:bottom w:val="none" w:sz="0" w:space="0" w:color="auto"/>
        <w:right w:val="none" w:sz="0" w:space="0" w:color="auto"/>
      </w:divBdr>
      <w:divsChild>
        <w:div w:id="560210810">
          <w:marLeft w:val="0"/>
          <w:marRight w:val="0"/>
          <w:marTop w:val="0"/>
          <w:marBottom w:val="0"/>
          <w:divBdr>
            <w:top w:val="none" w:sz="0" w:space="0" w:color="auto"/>
            <w:left w:val="none" w:sz="0" w:space="0" w:color="auto"/>
            <w:bottom w:val="none" w:sz="0" w:space="0" w:color="auto"/>
            <w:right w:val="none" w:sz="0" w:space="0" w:color="auto"/>
          </w:divBdr>
        </w:div>
      </w:divsChild>
    </w:div>
    <w:div w:id="646393779">
      <w:bodyDiv w:val="1"/>
      <w:marLeft w:val="0"/>
      <w:marRight w:val="0"/>
      <w:marTop w:val="0"/>
      <w:marBottom w:val="0"/>
      <w:divBdr>
        <w:top w:val="none" w:sz="0" w:space="0" w:color="auto"/>
        <w:left w:val="none" w:sz="0" w:space="0" w:color="auto"/>
        <w:bottom w:val="none" w:sz="0" w:space="0" w:color="auto"/>
        <w:right w:val="none" w:sz="0" w:space="0" w:color="auto"/>
      </w:divBdr>
    </w:div>
    <w:div w:id="1189415619">
      <w:bodyDiv w:val="1"/>
      <w:marLeft w:val="0"/>
      <w:marRight w:val="0"/>
      <w:marTop w:val="0"/>
      <w:marBottom w:val="0"/>
      <w:divBdr>
        <w:top w:val="none" w:sz="0" w:space="0" w:color="auto"/>
        <w:left w:val="none" w:sz="0" w:space="0" w:color="auto"/>
        <w:bottom w:val="none" w:sz="0" w:space="0" w:color="auto"/>
        <w:right w:val="none" w:sz="0" w:space="0" w:color="auto"/>
      </w:divBdr>
      <w:divsChild>
        <w:div w:id="1450777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h@anzac.edu.au"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ndrogendb.mcgill.ca/"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4C0AC-0150-B84B-9858-1F9E221F3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103</Pages>
  <Words>149408</Words>
  <Characters>851632</Characters>
  <Application>Microsoft Office Word</Application>
  <DocSecurity>0</DocSecurity>
  <Lines>7096</Lines>
  <Paragraphs>1998</Paragraphs>
  <ScaleCrop>false</ScaleCrop>
  <HeadingPairs>
    <vt:vector size="2" baseType="variant">
      <vt:variant>
        <vt:lpstr>Title</vt:lpstr>
      </vt:variant>
      <vt:variant>
        <vt:i4>1</vt:i4>
      </vt:variant>
    </vt:vector>
  </HeadingPairs>
  <TitlesOfParts>
    <vt:vector size="1" baseType="lpstr">
      <vt:lpstr>ENDOCRINOLOGY, 3rd ed</vt:lpstr>
    </vt:vector>
  </TitlesOfParts>
  <Company>Andrology Unit</Company>
  <LinksUpToDate>false</LinksUpToDate>
  <CharactersWithSpaces>999042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ENDOCRINOLOGY, 3rd ed</dc:title>
  <dc:creator>David Handelsman</dc:creator>
  <cp:lastModifiedBy>Kenneth Feingold</cp:lastModifiedBy>
  <cp:revision>3</cp:revision>
  <cp:lastPrinted>2016-12-10T08:50:00Z</cp:lastPrinted>
  <dcterms:created xsi:type="dcterms:W3CDTF">2020-10-04T22:55:00Z</dcterms:created>
  <dcterms:modified xsi:type="dcterms:W3CDTF">2020-10-05T00:42:00Z</dcterms:modified>
</cp:coreProperties>
</file>