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717D" w14:textId="641B9465" w:rsidR="00777F36" w:rsidRPr="00B101C3" w:rsidRDefault="00E966B3" w:rsidP="0019496A">
      <w:pPr>
        <w:spacing w:after="0" w:line="276" w:lineRule="auto"/>
        <w:rPr>
          <w:rFonts w:ascii="Arial" w:hAnsi="Arial" w:cs="Arial"/>
          <w:b/>
          <w:sz w:val="28"/>
          <w:szCs w:val="28"/>
        </w:rPr>
      </w:pPr>
      <w:bookmarkStart w:id="0" w:name="_Hlk141645482"/>
      <w:r w:rsidRPr="00B101C3">
        <w:rPr>
          <w:rFonts w:ascii="Arial" w:hAnsi="Arial" w:cs="Arial"/>
          <w:b/>
          <w:sz w:val="28"/>
          <w:szCs w:val="28"/>
        </w:rPr>
        <w:t>DIABETIC STRIATOPATHY</w:t>
      </w:r>
    </w:p>
    <w:bookmarkEnd w:id="0"/>
    <w:p w14:paraId="5620D68F" w14:textId="77777777" w:rsidR="0019496A" w:rsidRPr="00B101C3" w:rsidRDefault="0019496A" w:rsidP="0019496A">
      <w:pPr>
        <w:spacing w:after="0" w:line="276" w:lineRule="auto"/>
        <w:rPr>
          <w:rFonts w:ascii="Arial" w:hAnsi="Arial" w:cs="Arial"/>
          <w:sz w:val="28"/>
          <w:szCs w:val="28"/>
        </w:rPr>
      </w:pPr>
    </w:p>
    <w:p w14:paraId="73DE8BFC" w14:textId="4B403A49" w:rsidR="00365877" w:rsidRPr="00B101C3" w:rsidRDefault="00E966B3" w:rsidP="0019496A">
      <w:pPr>
        <w:spacing w:after="0" w:line="276" w:lineRule="auto"/>
        <w:rPr>
          <w:rFonts w:ascii="Arial" w:hAnsi="Arial" w:cs="Arial"/>
          <w:b/>
          <w:sz w:val="24"/>
          <w:szCs w:val="24"/>
        </w:rPr>
      </w:pPr>
      <w:r w:rsidRPr="00B101C3">
        <w:rPr>
          <w:rFonts w:ascii="Arial" w:hAnsi="Arial" w:cs="Arial"/>
          <w:b/>
          <w:sz w:val="24"/>
          <w:szCs w:val="24"/>
        </w:rPr>
        <w:t>Subhankar Chatterjee, MBBS, MD</w:t>
      </w:r>
      <w:r w:rsidR="0051058B">
        <w:rPr>
          <w:rFonts w:ascii="Arial" w:hAnsi="Arial" w:cs="Arial"/>
          <w:b/>
          <w:sz w:val="24"/>
          <w:szCs w:val="24"/>
        </w:rPr>
        <w:t>,</w:t>
      </w:r>
      <w:r w:rsidR="00365877" w:rsidRPr="00B101C3">
        <w:rPr>
          <w:rFonts w:ascii="Arial" w:hAnsi="Arial" w:cs="Arial"/>
          <w:b/>
          <w:sz w:val="24"/>
          <w:szCs w:val="24"/>
        </w:rPr>
        <w:t xml:space="preserve"> </w:t>
      </w:r>
      <w:r w:rsidR="00365877" w:rsidRPr="00B101C3">
        <w:rPr>
          <w:rFonts w:ascii="Arial" w:hAnsi="Arial" w:cs="Arial"/>
          <w:sz w:val="20"/>
          <w:szCs w:val="20"/>
        </w:rPr>
        <w:t xml:space="preserve">Post-doctoral trainee, Department of Endocrinology, Medical College &amp; Hospital, Kolkata, India. </w:t>
      </w:r>
      <w:hyperlink r:id="rId33" w:history="1">
        <w:r w:rsidR="00365877" w:rsidRPr="00B101C3">
          <w:rPr>
            <w:rStyle w:val="Hyperlink"/>
            <w:rFonts w:ascii="Arial" w:hAnsi="Arial" w:cs="Arial"/>
            <w:color w:val="auto"/>
            <w:sz w:val="20"/>
            <w:szCs w:val="20"/>
            <w:u w:val="none"/>
          </w:rPr>
          <w:t>chatterjeeaspiresubhankar.92@gmail.com</w:t>
        </w:r>
      </w:hyperlink>
    </w:p>
    <w:p w14:paraId="2FD7B282" w14:textId="2BAE9C46" w:rsidR="00365877" w:rsidRPr="00B101C3" w:rsidRDefault="00E966B3" w:rsidP="0019496A">
      <w:pPr>
        <w:spacing w:after="0" w:line="276" w:lineRule="auto"/>
        <w:rPr>
          <w:rFonts w:ascii="Arial" w:hAnsi="Arial" w:cs="Arial"/>
          <w:b/>
          <w:sz w:val="24"/>
          <w:szCs w:val="24"/>
        </w:rPr>
      </w:pPr>
      <w:r w:rsidRPr="00B101C3">
        <w:rPr>
          <w:rFonts w:ascii="Arial" w:hAnsi="Arial" w:cs="Arial"/>
          <w:b/>
          <w:sz w:val="24"/>
          <w:szCs w:val="24"/>
        </w:rPr>
        <w:t>Ritwik Ghosh, MBBS, MD</w:t>
      </w:r>
      <w:r w:rsidR="0051058B">
        <w:rPr>
          <w:rFonts w:ascii="Arial" w:hAnsi="Arial" w:cs="Arial"/>
          <w:b/>
          <w:sz w:val="24"/>
          <w:szCs w:val="24"/>
        </w:rPr>
        <w:t>,</w:t>
      </w:r>
      <w:r w:rsidR="00365877" w:rsidRPr="00B101C3">
        <w:rPr>
          <w:rFonts w:ascii="Arial" w:hAnsi="Arial" w:cs="Arial"/>
          <w:b/>
          <w:sz w:val="24"/>
          <w:szCs w:val="24"/>
        </w:rPr>
        <w:t xml:space="preserve"> </w:t>
      </w:r>
      <w:r w:rsidR="00365877" w:rsidRPr="00B101C3">
        <w:rPr>
          <w:rFonts w:ascii="Arial" w:hAnsi="Arial" w:cs="Arial"/>
          <w:sz w:val="20"/>
          <w:szCs w:val="20"/>
          <w:shd w:val="clear" w:color="auto" w:fill="FFFFFF"/>
        </w:rPr>
        <w:t xml:space="preserve">Senior resident, </w:t>
      </w:r>
      <w:r w:rsidR="00365877" w:rsidRPr="00B101C3">
        <w:rPr>
          <w:rFonts w:ascii="Arial" w:hAnsi="Arial" w:cs="Arial"/>
          <w:sz w:val="20"/>
          <w:szCs w:val="20"/>
        </w:rPr>
        <w:t xml:space="preserve">Department of General Medicine, Burdwan Medical College &amp; Hospital, Burdwan, West Bengal, India. </w:t>
      </w:r>
      <w:hyperlink r:id="rId34" w:history="1">
        <w:r w:rsidR="00365877" w:rsidRPr="00B101C3">
          <w:rPr>
            <w:rStyle w:val="Hyperlink"/>
            <w:rFonts w:ascii="Arial" w:hAnsi="Arial" w:cs="Arial"/>
            <w:color w:val="auto"/>
            <w:sz w:val="20"/>
            <w:szCs w:val="20"/>
            <w:u w:val="none"/>
          </w:rPr>
          <w:t>ritwikmed2014@gmail.com</w:t>
        </w:r>
      </w:hyperlink>
    </w:p>
    <w:p w14:paraId="3B27B628" w14:textId="6235DDA3" w:rsidR="00365877" w:rsidRPr="00B101C3" w:rsidRDefault="00E966B3" w:rsidP="0019496A">
      <w:pPr>
        <w:spacing w:after="0" w:line="276" w:lineRule="auto"/>
        <w:rPr>
          <w:rStyle w:val="Hyperlink"/>
          <w:rFonts w:ascii="Arial" w:hAnsi="Arial" w:cs="Arial"/>
          <w:color w:val="auto"/>
          <w:sz w:val="20"/>
          <w:szCs w:val="20"/>
          <w:u w:val="none"/>
        </w:rPr>
      </w:pPr>
      <w:r w:rsidRPr="00B101C3">
        <w:rPr>
          <w:rFonts w:ascii="Arial" w:hAnsi="Arial" w:cs="Arial"/>
          <w:b/>
          <w:sz w:val="24"/>
          <w:szCs w:val="24"/>
        </w:rPr>
        <w:t>Souvik Dubey, MBBS, MD, DM</w:t>
      </w:r>
      <w:r w:rsidR="00365877" w:rsidRPr="00B101C3">
        <w:rPr>
          <w:rFonts w:ascii="Arial" w:hAnsi="Arial" w:cs="Arial"/>
          <w:b/>
          <w:sz w:val="24"/>
          <w:szCs w:val="24"/>
        </w:rPr>
        <w:t xml:space="preserve">, </w:t>
      </w:r>
      <w:r w:rsidR="00365877" w:rsidRPr="00B101C3">
        <w:rPr>
          <w:rFonts w:ascii="Arial" w:hAnsi="Arial" w:cs="Arial"/>
          <w:sz w:val="20"/>
          <w:szCs w:val="20"/>
        </w:rPr>
        <w:t xml:space="preserve">Assistant professor, Department of Neuromedicine, Bangur Institute of Neurosciences, Institute of Postgraduate Medical Education and Research &amp; SSKM Hospital, Kolkata, West Bengal, India. </w:t>
      </w:r>
      <w:hyperlink r:id="rId35" w:history="1">
        <w:r w:rsidR="00365877" w:rsidRPr="00B101C3">
          <w:rPr>
            <w:rStyle w:val="Hyperlink"/>
            <w:rFonts w:ascii="Arial" w:hAnsi="Arial" w:cs="Arial"/>
            <w:color w:val="auto"/>
            <w:sz w:val="20"/>
            <w:szCs w:val="20"/>
            <w:u w:val="none"/>
          </w:rPr>
          <w:t>drsouvik79@gmail.com</w:t>
        </w:r>
      </w:hyperlink>
    </w:p>
    <w:p w14:paraId="16F450C7" w14:textId="77777777" w:rsidR="0019496A" w:rsidRPr="00B101C3" w:rsidRDefault="0019496A" w:rsidP="0019496A">
      <w:pPr>
        <w:spacing w:after="0" w:line="276" w:lineRule="auto"/>
        <w:rPr>
          <w:rFonts w:ascii="Arial" w:hAnsi="Arial" w:cs="Arial"/>
          <w:sz w:val="20"/>
          <w:szCs w:val="20"/>
          <w:shd w:val="clear" w:color="auto" w:fill="FFFFFF"/>
        </w:rPr>
      </w:pPr>
    </w:p>
    <w:p w14:paraId="6E58C5BF" w14:textId="3356C068" w:rsidR="0019496A" w:rsidRPr="00B101C3" w:rsidRDefault="0019496A" w:rsidP="0019496A">
      <w:pPr>
        <w:spacing w:after="0" w:line="276" w:lineRule="auto"/>
        <w:rPr>
          <w:rFonts w:ascii="Arial" w:hAnsi="Arial" w:cs="Arial"/>
          <w:b/>
        </w:rPr>
      </w:pPr>
      <w:r w:rsidRPr="00B101C3">
        <w:rPr>
          <w:rFonts w:ascii="Arial" w:hAnsi="Arial" w:cs="Arial"/>
          <w:b/>
        </w:rPr>
        <w:t>Received July 3</w:t>
      </w:r>
      <w:r w:rsidR="007F344A">
        <w:rPr>
          <w:rFonts w:ascii="Arial" w:hAnsi="Arial" w:cs="Arial"/>
          <w:b/>
        </w:rPr>
        <w:t>1</w:t>
      </w:r>
      <w:r w:rsidRPr="00B101C3">
        <w:rPr>
          <w:rFonts w:ascii="Arial" w:hAnsi="Arial" w:cs="Arial"/>
          <w:b/>
        </w:rPr>
        <w:t>, 2023</w:t>
      </w:r>
    </w:p>
    <w:p w14:paraId="4A206645" w14:textId="77777777" w:rsidR="0019496A" w:rsidRPr="00B101C3" w:rsidRDefault="0019496A" w:rsidP="0019496A">
      <w:pPr>
        <w:spacing w:after="0" w:line="276" w:lineRule="auto"/>
        <w:rPr>
          <w:rFonts w:ascii="Arial" w:hAnsi="Arial" w:cs="Arial"/>
          <w:b/>
        </w:rPr>
      </w:pPr>
    </w:p>
    <w:p w14:paraId="3B8C22C0" w14:textId="2CE8586A" w:rsidR="002B60F9" w:rsidRPr="00B101C3" w:rsidRDefault="002B60F9" w:rsidP="0019496A">
      <w:pPr>
        <w:spacing w:after="0" w:line="276" w:lineRule="auto"/>
        <w:rPr>
          <w:rFonts w:ascii="Arial" w:hAnsi="Arial" w:cs="Arial"/>
          <w:b/>
          <w:color w:val="0070C0"/>
        </w:rPr>
      </w:pPr>
      <w:bookmarkStart w:id="1" w:name="_Hlk141645583"/>
      <w:r w:rsidRPr="00B101C3">
        <w:rPr>
          <w:rFonts w:ascii="Arial" w:hAnsi="Arial" w:cs="Arial"/>
          <w:b/>
          <w:color w:val="0070C0"/>
        </w:rPr>
        <w:t>ABSTRACT</w:t>
      </w:r>
    </w:p>
    <w:p w14:paraId="2B733779" w14:textId="77777777" w:rsidR="0019496A" w:rsidRPr="00B101C3" w:rsidRDefault="0019496A" w:rsidP="0019496A">
      <w:pPr>
        <w:spacing w:after="0" w:line="276" w:lineRule="auto"/>
        <w:rPr>
          <w:rFonts w:ascii="Arial" w:hAnsi="Arial" w:cs="Arial"/>
        </w:rPr>
      </w:pPr>
    </w:p>
    <w:p w14:paraId="0A2836FB" w14:textId="3B37878A" w:rsidR="00B6295F" w:rsidRPr="00B101C3" w:rsidRDefault="00B6295F" w:rsidP="0019496A">
      <w:pPr>
        <w:spacing w:after="0" w:line="276" w:lineRule="auto"/>
        <w:rPr>
          <w:rFonts w:ascii="Arial" w:hAnsi="Arial" w:cs="Arial"/>
        </w:rPr>
      </w:pPr>
      <w:r w:rsidRPr="00B101C3">
        <w:rPr>
          <w:rFonts w:ascii="Arial" w:hAnsi="Arial" w:cs="Arial"/>
        </w:rPr>
        <w:t>Acute onset de novo movement disorders are increasingly being re</w:t>
      </w:r>
      <w:r w:rsidR="00161700" w:rsidRPr="00B101C3">
        <w:rPr>
          <w:rFonts w:ascii="Arial" w:hAnsi="Arial" w:cs="Arial"/>
        </w:rPr>
        <w:t>ported</w:t>
      </w:r>
      <w:r w:rsidRPr="00B101C3">
        <w:rPr>
          <w:rFonts w:ascii="Arial" w:hAnsi="Arial" w:cs="Arial"/>
        </w:rPr>
        <w:t xml:space="preserve"> </w:t>
      </w:r>
      <w:r w:rsidR="00161700" w:rsidRPr="00B101C3">
        <w:rPr>
          <w:rFonts w:ascii="Arial" w:hAnsi="Arial" w:cs="Arial"/>
        </w:rPr>
        <w:t>in the settings of hyperglycemia</w:t>
      </w:r>
      <w:r w:rsidR="00AA67CE" w:rsidRPr="00B101C3">
        <w:rPr>
          <w:rFonts w:ascii="Arial" w:hAnsi="Arial" w:cs="Arial"/>
        </w:rPr>
        <w:t>, particularly from Asian countries</w:t>
      </w:r>
      <w:r w:rsidR="00161700" w:rsidRPr="00B101C3">
        <w:rPr>
          <w:rFonts w:ascii="Arial" w:hAnsi="Arial" w:cs="Arial"/>
        </w:rPr>
        <w:t xml:space="preserve">. Although hemichorea-hemiballism is the most common and classically described movement semiology in association with hyperglycemia, various other hyperkinetic </w:t>
      </w:r>
      <w:r w:rsidR="00AE5656" w:rsidRPr="00B101C3">
        <w:rPr>
          <w:rFonts w:ascii="Arial" w:hAnsi="Arial" w:cs="Arial"/>
        </w:rPr>
        <w:t xml:space="preserve">(choreoathetosis, dystonia, tremors, akathisia, restless leg syndrome </w:t>
      </w:r>
      <w:r w:rsidR="00B101C3" w:rsidRPr="00B101C3">
        <w:rPr>
          <w:rFonts w:ascii="Arial" w:hAnsi="Arial" w:cs="Arial"/>
        </w:rPr>
        <w:t>etc.</w:t>
      </w:r>
      <w:r w:rsidR="00AE5656" w:rsidRPr="00B101C3">
        <w:rPr>
          <w:rFonts w:ascii="Arial" w:hAnsi="Arial" w:cs="Arial"/>
        </w:rPr>
        <w:t xml:space="preserve">) </w:t>
      </w:r>
      <w:r w:rsidR="00161700" w:rsidRPr="00B101C3">
        <w:rPr>
          <w:rFonts w:ascii="Arial" w:hAnsi="Arial" w:cs="Arial"/>
        </w:rPr>
        <w:t>and hypokinetic</w:t>
      </w:r>
      <w:r w:rsidR="00AE5656" w:rsidRPr="00B101C3">
        <w:rPr>
          <w:rFonts w:ascii="Arial" w:hAnsi="Arial" w:cs="Arial"/>
        </w:rPr>
        <w:t xml:space="preserve"> (</w:t>
      </w:r>
      <w:r w:rsidR="00AA67CE" w:rsidRPr="00B101C3">
        <w:rPr>
          <w:rFonts w:ascii="Arial" w:hAnsi="Arial" w:cs="Arial"/>
        </w:rPr>
        <w:t>parkinsonism)</w:t>
      </w:r>
      <w:r w:rsidR="00161700" w:rsidRPr="00B101C3">
        <w:rPr>
          <w:rFonts w:ascii="Arial" w:hAnsi="Arial" w:cs="Arial"/>
        </w:rPr>
        <w:t xml:space="preserve"> movement disorders are recognized. Diabetic striatopathy (DS) is defined as the disease phenomenon </w:t>
      </w:r>
      <w:r w:rsidR="00B006E7" w:rsidRPr="00B101C3">
        <w:rPr>
          <w:rFonts w:ascii="Arial" w:hAnsi="Arial" w:cs="Arial"/>
        </w:rPr>
        <w:t>characterized</w:t>
      </w:r>
      <w:r w:rsidR="00161700" w:rsidRPr="00B101C3">
        <w:rPr>
          <w:rFonts w:ascii="Arial" w:hAnsi="Arial" w:cs="Arial"/>
        </w:rPr>
        <w:t xml:space="preserve"> by either choreo-ballistic movement or</w:t>
      </w:r>
      <w:r w:rsidR="00B006E7" w:rsidRPr="00B101C3">
        <w:rPr>
          <w:rFonts w:ascii="Arial" w:hAnsi="Arial" w:cs="Arial"/>
        </w:rPr>
        <w:t xml:space="preserve"> suggestive</w:t>
      </w:r>
      <w:r w:rsidR="00161700" w:rsidRPr="00B101C3">
        <w:rPr>
          <w:rFonts w:ascii="Arial" w:hAnsi="Arial" w:cs="Arial"/>
        </w:rPr>
        <w:t xml:space="preserve"> </w:t>
      </w:r>
      <w:r w:rsidR="00B006E7" w:rsidRPr="00B101C3">
        <w:rPr>
          <w:rFonts w:ascii="Arial" w:hAnsi="Arial" w:cs="Arial"/>
        </w:rPr>
        <w:t xml:space="preserve">signature changes in </w:t>
      </w:r>
      <w:r w:rsidR="00161700" w:rsidRPr="00B101C3">
        <w:rPr>
          <w:rFonts w:ascii="Arial" w:hAnsi="Arial" w:cs="Arial"/>
        </w:rPr>
        <w:t>striat</w:t>
      </w:r>
      <w:r w:rsidR="00B006E7" w:rsidRPr="00B101C3">
        <w:rPr>
          <w:rFonts w:ascii="Arial" w:hAnsi="Arial" w:cs="Arial"/>
        </w:rPr>
        <w:t>um</w:t>
      </w:r>
      <w:r w:rsidR="00161700" w:rsidRPr="00B101C3">
        <w:rPr>
          <w:rFonts w:ascii="Arial" w:hAnsi="Arial" w:cs="Arial"/>
        </w:rPr>
        <w:t xml:space="preserve"> on imaging </w:t>
      </w:r>
      <w:r w:rsidR="00B006E7" w:rsidRPr="00B101C3">
        <w:rPr>
          <w:rFonts w:ascii="Arial" w:hAnsi="Arial" w:cs="Arial"/>
        </w:rPr>
        <w:t>or presence of both. DS</w:t>
      </w:r>
      <w:r w:rsidR="003B6A21" w:rsidRPr="00B101C3">
        <w:rPr>
          <w:rFonts w:ascii="Arial" w:hAnsi="Arial" w:cs="Arial"/>
        </w:rPr>
        <w:t xml:space="preserve"> is generally considered as the complication of long-standing, poorly controlled non-ketotic hyperglycemia</w:t>
      </w:r>
      <w:r w:rsidR="00AE5656" w:rsidRPr="00B101C3">
        <w:rPr>
          <w:rFonts w:ascii="Arial" w:hAnsi="Arial" w:cs="Arial"/>
        </w:rPr>
        <w:t xml:space="preserve"> with acute hyperglycemic surge</w:t>
      </w:r>
      <w:r w:rsidR="003B6A21" w:rsidRPr="00B101C3">
        <w:rPr>
          <w:rFonts w:ascii="Arial" w:hAnsi="Arial" w:cs="Arial"/>
        </w:rPr>
        <w:t xml:space="preserve">, though it can also be the first presentation of previously undiagnosed diabetes. Thus, it is </w:t>
      </w:r>
      <w:r w:rsidR="00800067" w:rsidRPr="00B101C3">
        <w:rPr>
          <w:rFonts w:ascii="Arial" w:hAnsi="Arial" w:cs="Arial"/>
        </w:rPr>
        <w:t>recommended to test for capillary blood glucose in every patient presenting with de novo acute onset movement disorders of any semiology irrespective of past history of diabetes. It is important to recognize that normal brain imaging does not exclude the diagnosis of DS (clinically isolated DS)</w:t>
      </w:r>
      <w:r w:rsidR="00AE5656" w:rsidRPr="00B101C3">
        <w:rPr>
          <w:rFonts w:ascii="Arial" w:hAnsi="Arial" w:cs="Arial"/>
        </w:rPr>
        <w:t xml:space="preserve"> because nearly 50% cases may not have any characteristic neuroradiological stigmata</w:t>
      </w:r>
      <w:r w:rsidR="00AA67CE" w:rsidRPr="00B101C3">
        <w:rPr>
          <w:rFonts w:ascii="Arial" w:hAnsi="Arial" w:cs="Arial"/>
        </w:rPr>
        <w:t>. There is also high prevalence of clinical-neuroradiological discordance in DS cases</w:t>
      </w:r>
      <w:r w:rsidR="00AE5656" w:rsidRPr="00B101C3">
        <w:rPr>
          <w:rFonts w:ascii="Arial" w:hAnsi="Arial" w:cs="Arial"/>
        </w:rPr>
        <w:t>.</w:t>
      </w:r>
      <w:r w:rsidR="00800067" w:rsidRPr="00B101C3">
        <w:rPr>
          <w:rFonts w:ascii="Arial" w:hAnsi="Arial" w:cs="Arial"/>
        </w:rPr>
        <w:t xml:space="preserve"> </w:t>
      </w:r>
      <w:r w:rsidR="00AE5656" w:rsidRPr="00B101C3">
        <w:rPr>
          <w:rFonts w:ascii="Arial" w:hAnsi="Arial" w:cs="Arial"/>
        </w:rPr>
        <w:t>T</w:t>
      </w:r>
      <w:r w:rsidR="00800067" w:rsidRPr="00B101C3">
        <w:rPr>
          <w:rFonts w:ascii="Arial" w:hAnsi="Arial" w:cs="Arial"/>
        </w:rPr>
        <w:t>hus</w:t>
      </w:r>
      <w:r w:rsidR="00AE5656" w:rsidRPr="00B101C3">
        <w:rPr>
          <w:rFonts w:ascii="Arial" w:hAnsi="Arial" w:cs="Arial"/>
        </w:rPr>
        <w:t>, while managing such patient</w:t>
      </w:r>
      <w:r w:rsidR="00B101C3">
        <w:rPr>
          <w:rFonts w:ascii="Arial" w:hAnsi="Arial" w:cs="Arial"/>
        </w:rPr>
        <w:t>s’</w:t>
      </w:r>
      <w:r w:rsidR="00800067" w:rsidRPr="00B101C3">
        <w:rPr>
          <w:rFonts w:ascii="Arial" w:hAnsi="Arial" w:cs="Arial"/>
        </w:rPr>
        <w:t xml:space="preserve"> priority should be imparted on </w:t>
      </w:r>
      <w:r w:rsidR="00AE5656" w:rsidRPr="00B101C3">
        <w:rPr>
          <w:rFonts w:ascii="Arial" w:hAnsi="Arial" w:cs="Arial"/>
        </w:rPr>
        <w:t xml:space="preserve">bedside </w:t>
      </w:r>
      <w:r w:rsidR="00800067" w:rsidRPr="00B101C3">
        <w:rPr>
          <w:rFonts w:ascii="Arial" w:hAnsi="Arial" w:cs="Arial"/>
        </w:rPr>
        <w:t>identif</w:t>
      </w:r>
      <w:r w:rsidR="00AE5656" w:rsidRPr="00B101C3">
        <w:rPr>
          <w:rFonts w:ascii="Arial" w:hAnsi="Arial" w:cs="Arial"/>
        </w:rPr>
        <w:t>ication of</w:t>
      </w:r>
      <w:r w:rsidR="00800067" w:rsidRPr="00B101C3">
        <w:rPr>
          <w:rFonts w:ascii="Arial" w:hAnsi="Arial" w:cs="Arial"/>
        </w:rPr>
        <w:t xml:space="preserve"> the movement semiology </w:t>
      </w:r>
      <w:r w:rsidR="00AE5656" w:rsidRPr="00B101C3">
        <w:rPr>
          <w:rFonts w:ascii="Arial" w:hAnsi="Arial" w:cs="Arial"/>
        </w:rPr>
        <w:t xml:space="preserve">accurately </w:t>
      </w:r>
      <w:r w:rsidR="00800067" w:rsidRPr="00B101C3">
        <w:rPr>
          <w:rFonts w:ascii="Arial" w:hAnsi="Arial" w:cs="Arial"/>
        </w:rPr>
        <w:t>and a</w:t>
      </w:r>
      <w:r w:rsidR="00AE5656" w:rsidRPr="00B101C3">
        <w:rPr>
          <w:rFonts w:ascii="Arial" w:hAnsi="Arial" w:cs="Arial"/>
        </w:rPr>
        <w:t>ggressive treatment</w:t>
      </w:r>
      <w:r w:rsidR="00800067" w:rsidRPr="00B101C3">
        <w:rPr>
          <w:rFonts w:ascii="Arial" w:hAnsi="Arial" w:cs="Arial"/>
        </w:rPr>
        <w:t xml:space="preserve"> of hyperglycemia rather than </w:t>
      </w:r>
      <w:r w:rsidR="00AE5656" w:rsidRPr="00B101C3">
        <w:rPr>
          <w:rFonts w:ascii="Arial" w:hAnsi="Arial" w:cs="Arial"/>
        </w:rPr>
        <w:t xml:space="preserve">ordering expensive neuroradiological investigation. Generally diabetic movement disorder carries excellent prognosis. </w:t>
      </w:r>
      <w:r w:rsidR="00B101C3">
        <w:rPr>
          <w:rFonts w:ascii="Arial" w:hAnsi="Arial" w:cs="Arial"/>
        </w:rPr>
        <w:t>The m</w:t>
      </w:r>
      <w:r w:rsidR="00AA67CE" w:rsidRPr="00B101C3">
        <w:rPr>
          <w:rFonts w:ascii="Arial" w:hAnsi="Arial" w:cs="Arial"/>
        </w:rPr>
        <w:t>ajority of cases</w:t>
      </w:r>
      <w:r w:rsidR="00AE5656" w:rsidRPr="00B101C3">
        <w:rPr>
          <w:rFonts w:ascii="Arial" w:hAnsi="Arial" w:cs="Arial"/>
        </w:rPr>
        <w:t xml:space="preserve"> rapidly resolves with insulin therapy alone with or without use of adjunctive neuroleptics. </w:t>
      </w:r>
      <w:r w:rsidR="00800067" w:rsidRPr="00B101C3">
        <w:rPr>
          <w:rFonts w:ascii="Arial" w:hAnsi="Arial" w:cs="Arial"/>
        </w:rPr>
        <w:t xml:space="preserve">  </w:t>
      </w:r>
      <w:r w:rsidR="003B6A21" w:rsidRPr="00B101C3">
        <w:rPr>
          <w:rFonts w:ascii="Arial" w:hAnsi="Arial" w:cs="Arial"/>
        </w:rPr>
        <w:t xml:space="preserve"> </w:t>
      </w:r>
      <w:r w:rsidR="00B006E7" w:rsidRPr="00B101C3">
        <w:rPr>
          <w:rFonts w:ascii="Arial" w:hAnsi="Arial" w:cs="Arial"/>
        </w:rPr>
        <w:t xml:space="preserve"> </w:t>
      </w:r>
      <w:r w:rsidR="00161700" w:rsidRPr="00B101C3">
        <w:rPr>
          <w:rFonts w:ascii="Arial" w:hAnsi="Arial" w:cs="Arial"/>
        </w:rPr>
        <w:t xml:space="preserve"> </w:t>
      </w:r>
    </w:p>
    <w:bookmarkEnd w:id="1"/>
    <w:p w14:paraId="0A1E0582" w14:textId="54C34AE5" w:rsidR="002B60F9" w:rsidRPr="00B101C3" w:rsidRDefault="002B60F9" w:rsidP="0019496A">
      <w:pPr>
        <w:spacing w:after="0" w:line="276" w:lineRule="auto"/>
        <w:rPr>
          <w:rFonts w:ascii="Arial" w:hAnsi="Arial" w:cs="Arial"/>
        </w:rPr>
      </w:pPr>
    </w:p>
    <w:p w14:paraId="5B918760" w14:textId="04500F41" w:rsidR="00777F36" w:rsidRPr="00B101C3" w:rsidRDefault="00EA2203" w:rsidP="0019496A">
      <w:pPr>
        <w:spacing w:after="0" w:line="276" w:lineRule="auto"/>
        <w:rPr>
          <w:rFonts w:ascii="Arial" w:hAnsi="Arial" w:cs="Arial"/>
          <w:b/>
          <w:color w:val="0070C0"/>
        </w:rPr>
      </w:pPr>
      <w:bookmarkStart w:id="2" w:name="_Hlk141645663"/>
      <w:r w:rsidRPr="00B101C3">
        <w:rPr>
          <w:rFonts w:ascii="Arial" w:hAnsi="Arial" w:cs="Arial"/>
          <w:b/>
          <w:color w:val="0070C0"/>
        </w:rPr>
        <w:t>INTRODUCTION</w:t>
      </w:r>
    </w:p>
    <w:p w14:paraId="27A75C3F" w14:textId="77777777" w:rsidR="0019496A" w:rsidRPr="00B101C3" w:rsidRDefault="0019496A" w:rsidP="0019496A">
      <w:pPr>
        <w:spacing w:after="0" w:line="276" w:lineRule="auto"/>
        <w:rPr>
          <w:rFonts w:ascii="Arial" w:hAnsi="Arial" w:cs="Arial"/>
        </w:rPr>
      </w:pPr>
    </w:p>
    <w:p w14:paraId="126C54E8" w14:textId="2F45DFEC" w:rsidR="00777F36" w:rsidRPr="00B101C3" w:rsidRDefault="00331D2E" w:rsidP="0019496A">
      <w:pPr>
        <w:spacing w:after="0" w:line="276" w:lineRule="auto"/>
        <w:rPr>
          <w:rFonts w:ascii="Arial" w:hAnsi="Arial" w:cs="Arial"/>
        </w:rPr>
      </w:pPr>
      <w:r w:rsidRPr="00B101C3">
        <w:rPr>
          <w:rFonts w:ascii="Arial" w:hAnsi="Arial" w:cs="Arial"/>
        </w:rPr>
        <w:t xml:space="preserve">Although a myriad of neurological complications resulting from chronic micro- and macroangiopathy and acute metabolic perturbations in diabetes </w:t>
      </w:r>
      <w:r w:rsidR="00854E3B" w:rsidRPr="00B101C3">
        <w:rPr>
          <w:rFonts w:ascii="Arial" w:hAnsi="Arial" w:cs="Arial"/>
        </w:rPr>
        <w:t xml:space="preserve">mellitus (DM) </w:t>
      </w:r>
      <w:r w:rsidRPr="00B101C3">
        <w:rPr>
          <w:rFonts w:ascii="Arial" w:hAnsi="Arial" w:cs="Arial"/>
        </w:rPr>
        <w:t>ha</w:t>
      </w:r>
      <w:r w:rsidR="00854E3B" w:rsidRPr="00B101C3">
        <w:rPr>
          <w:rFonts w:ascii="Arial" w:hAnsi="Arial" w:cs="Arial"/>
        </w:rPr>
        <w:t>d</w:t>
      </w:r>
      <w:r w:rsidRPr="00B101C3">
        <w:rPr>
          <w:rFonts w:ascii="Arial" w:hAnsi="Arial" w:cs="Arial"/>
        </w:rPr>
        <w:t xml:space="preserve"> been </w:t>
      </w:r>
      <w:r w:rsidR="00285001" w:rsidRPr="00B101C3">
        <w:rPr>
          <w:rFonts w:ascii="Arial" w:hAnsi="Arial" w:cs="Arial"/>
        </w:rPr>
        <w:t xml:space="preserve">well </w:t>
      </w:r>
      <w:r w:rsidRPr="00B101C3">
        <w:rPr>
          <w:rFonts w:ascii="Arial" w:hAnsi="Arial" w:cs="Arial"/>
        </w:rPr>
        <w:t>documented</w:t>
      </w:r>
      <w:r w:rsidR="00A35381" w:rsidRPr="00B101C3">
        <w:rPr>
          <w:rFonts w:ascii="Arial" w:hAnsi="Arial" w:cs="Arial"/>
        </w:rPr>
        <w:t>,</w:t>
      </w:r>
      <w:r w:rsidR="00285001" w:rsidRPr="00B101C3">
        <w:rPr>
          <w:rFonts w:ascii="Arial" w:hAnsi="Arial" w:cs="Arial"/>
        </w:rPr>
        <w:t xml:space="preserve"> </w:t>
      </w:r>
      <w:r w:rsidR="006C3F1F" w:rsidRPr="00B101C3">
        <w:rPr>
          <w:rFonts w:ascii="Arial" w:hAnsi="Arial" w:cs="Arial"/>
        </w:rPr>
        <w:t xml:space="preserve">structured studies on </w:t>
      </w:r>
      <w:r w:rsidR="00FF6595" w:rsidRPr="00B101C3">
        <w:rPr>
          <w:rFonts w:ascii="Arial" w:hAnsi="Arial" w:cs="Arial"/>
        </w:rPr>
        <w:t xml:space="preserve">acute-onset </w:t>
      </w:r>
      <w:r w:rsidR="00285001" w:rsidRPr="00B101C3">
        <w:rPr>
          <w:rFonts w:ascii="Arial" w:hAnsi="Arial" w:cs="Arial"/>
        </w:rPr>
        <w:t>movement disorders</w:t>
      </w:r>
      <w:r w:rsidR="006C3F1F" w:rsidRPr="00B101C3">
        <w:rPr>
          <w:rFonts w:ascii="Arial" w:hAnsi="Arial" w:cs="Arial"/>
        </w:rPr>
        <w:t xml:space="preserve"> among patients with </w:t>
      </w:r>
      <w:r w:rsidR="00854E3B" w:rsidRPr="00B101C3">
        <w:rPr>
          <w:rFonts w:ascii="Arial" w:hAnsi="Arial" w:cs="Arial"/>
        </w:rPr>
        <w:t>DM</w:t>
      </w:r>
      <w:r w:rsidR="006C3F1F" w:rsidRPr="00B101C3">
        <w:rPr>
          <w:rFonts w:ascii="Arial" w:hAnsi="Arial" w:cs="Arial"/>
        </w:rPr>
        <w:t xml:space="preserve"> </w:t>
      </w:r>
      <w:r w:rsidR="00854E3B" w:rsidRPr="00B101C3">
        <w:rPr>
          <w:rFonts w:ascii="Arial" w:hAnsi="Arial" w:cs="Arial"/>
        </w:rPr>
        <w:t>were</w:t>
      </w:r>
      <w:r w:rsidR="00A35381" w:rsidRPr="00B101C3">
        <w:rPr>
          <w:rFonts w:ascii="Arial" w:hAnsi="Arial" w:cs="Arial"/>
        </w:rPr>
        <w:t xml:space="preserve"> surprisingly left out until recently </w:t>
      </w:r>
      <w:r w:rsidR="0019496A" w:rsidRPr="00B101C3">
        <w:rPr>
          <w:rFonts w:ascii="Arial" w:hAnsi="Arial" w:cs="Arial"/>
        </w:rPr>
        <w:t>(</w:t>
      </w:r>
      <w:r w:rsidR="00854E3B" w:rsidRPr="00B101C3">
        <w:rPr>
          <w:rFonts w:ascii="Arial" w:hAnsi="Arial" w:cs="Arial"/>
        </w:rPr>
        <w:t>1,2</w:t>
      </w:r>
      <w:r w:rsidR="0019496A" w:rsidRPr="00B101C3">
        <w:rPr>
          <w:rFonts w:ascii="Arial" w:hAnsi="Arial" w:cs="Arial"/>
        </w:rPr>
        <w:t>)</w:t>
      </w:r>
      <w:r w:rsidR="00A35381" w:rsidRPr="00B101C3">
        <w:rPr>
          <w:rFonts w:ascii="Arial" w:hAnsi="Arial" w:cs="Arial"/>
        </w:rPr>
        <w:t xml:space="preserve">. Movement disorders can manifest either as the </w:t>
      </w:r>
      <w:r w:rsidR="00B232A0" w:rsidRPr="00B101C3">
        <w:rPr>
          <w:rFonts w:ascii="Arial" w:hAnsi="Arial" w:cs="Arial"/>
        </w:rPr>
        <w:t>first</w:t>
      </w:r>
      <w:r w:rsidR="00A35381" w:rsidRPr="00B101C3">
        <w:rPr>
          <w:rFonts w:ascii="Arial" w:hAnsi="Arial" w:cs="Arial"/>
        </w:rPr>
        <w:t xml:space="preserve"> manifestation of </w:t>
      </w:r>
      <w:r w:rsidR="00B232A0" w:rsidRPr="00B101C3">
        <w:rPr>
          <w:rFonts w:ascii="Arial" w:hAnsi="Arial" w:cs="Arial"/>
        </w:rPr>
        <w:t>undiagnosed</w:t>
      </w:r>
      <w:r w:rsidR="00A35381" w:rsidRPr="00B101C3">
        <w:rPr>
          <w:rFonts w:ascii="Arial" w:hAnsi="Arial" w:cs="Arial"/>
        </w:rPr>
        <w:t xml:space="preserve"> DM or in later </w:t>
      </w:r>
      <w:r w:rsidR="00B232A0" w:rsidRPr="00B101C3">
        <w:rPr>
          <w:rFonts w:ascii="Arial" w:hAnsi="Arial" w:cs="Arial"/>
        </w:rPr>
        <w:t>advance</w:t>
      </w:r>
      <w:r w:rsidR="00B1536D" w:rsidRPr="00B101C3">
        <w:rPr>
          <w:rFonts w:ascii="Arial" w:hAnsi="Arial" w:cs="Arial"/>
        </w:rPr>
        <w:t>d</w:t>
      </w:r>
      <w:r w:rsidR="00B232A0" w:rsidRPr="00B101C3">
        <w:rPr>
          <w:rFonts w:ascii="Arial" w:hAnsi="Arial" w:cs="Arial"/>
        </w:rPr>
        <w:t xml:space="preserve"> </w:t>
      </w:r>
      <w:r w:rsidR="00A35381" w:rsidRPr="00B101C3">
        <w:rPr>
          <w:rFonts w:ascii="Arial" w:hAnsi="Arial" w:cs="Arial"/>
        </w:rPr>
        <w:t xml:space="preserve">stages of the disease </w:t>
      </w:r>
      <w:r w:rsidR="0019496A" w:rsidRPr="00B101C3">
        <w:rPr>
          <w:rFonts w:ascii="Arial" w:hAnsi="Arial" w:cs="Arial"/>
        </w:rPr>
        <w:t>(</w:t>
      </w:r>
      <w:r w:rsidR="00B232A0" w:rsidRPr="00B101C3">
        <w:rPr>
          <w:rFonts w:ascii="Arial" w:hAnsi="Arial" w:cs="Arial"/>
        </w:rPr>
        <w:t>3</w:t>
      </w:r>
      <w:r w:rsidR="00A35381" w:rsidRPr="00B101C3">
        <w:rPr>
          <w:rFonts w:ascii="Arial" w:hAnsi="Arial" w:cs="Arial"/>
        </w:rPr>
        <w:t>-7</w:t>
      </w:r>
      <w:r w:rsidR="0019496A" w:rsidRPr="00B101C3">
        <w:rPr>
          <w:rFonts w:ascii="Arial" w:hAnsi="Arial" w:cs="Arial"/>
        </w:rPr>
        <w:t>)</w:t>
      </w:r>
      <w:r w:rsidR="00A35381" w:rsidRPr="00B101C3">
        <w:rPr>
          <w:rFonts w:ascii="Arial" w:hAnsi="Arial" w:cs="Arial"/>
        </w:rPr>
        <w:t xml:space="preserve">. </w:t>
      </w:r>
      <w:r w:rsidR="00A35381" w:rsidRPr="00B101C3">
        <w:rPr>
          <w:rFonts w:ascii="Arial" w:hAnsi="Arial" w:cs="Arial"/>
          <w:shd w:val="clear" w:color="auto" w:fill="FFFFFF"/>
        </w:rPr>
        <w:t>Genesis of these abnormal movements can directly be attributed to hyperglycemia</w:t>
      </w:r>
      <w:r w:rsidR="00B1536D" w:rsidRPr="00B101C3">
        <w:rPr>
          <w:rFonts w:ascii="Arial" w:hAnsi="Arial" w:cs="Arial"/>
          <w:shd w:val="clear" w:color="auto" w:fill="FFFFFF"/>
        </w:rPr>
        <w:t xml:space="preserve"> or</w:t>
      </w:r>
      <w:r w:rsidR="00A35381" w:rsidRPr="00B101C3">
        <w:rPr>
          <w:rFonts w:ascii="Arial" w:hAnsi="Arial" w:cs="Arial"/>
          <w:shd w:val="clear" w:color="auto" w:fill="FFFFFF"/>
        </w:rPr>
        <w:t xml:space="preserve"> hypoglycemia, </w:t>
      </w:r>
      <w:r w:rsidR="00B1536D" w:rsidRPr="00B101C3">
        <w:rPr>
          <w:rFonts w:ascii="Arial" w:hAnsi="Arial" w:cs="Arial"/>
          <w:shd w:val="clear" w:color="auto" w:fill="FFFFFF"/>
        </w:rPr>
        <w:t>and</w:t>
      </w:r>
      <w:r w:rsidR="00A35381" w:rsidRPr="00B101C3">
        <w:rPr>
          <w:rFonts w:ascii="Arial" w:hAnsi="Arial" w:cs="Arial"/>
          <w:shd w:val="clear" w:color="auto" w:fill="FFFFFF"/>
        </w:rPr>
        <w:t xml:space="preserve"> </w:t>
      </w:r>
      <w:r w:rsidR="00B1536D" w:rsidRPr="00B101C3">
        <w:rPr>
          <w:rFonts w:ascii="Arial" w:hAnsi="Arial" w:cs="Arial"/>
          <w:shd w:val="clear" w:color="auto" w:fill="FFFFFF"/>
        </w:rPr>
        <w:t>may</w:t>
      </w:r>
      <w:r w:rsidR="00A35381" w:rsidRPr="00B101C3">
        <w:rPr>
          <w:rFonts w:ascii="Arial" w:hAnsi="Arial" w:cs="Arial"/>
          <w:shd w:val="clear" w:color="auto" w:fill="FFFFFF"/>
        </w:rPr>
        <w:t xml:space="preserve"> result from diabetic complications such as vasculopathy and neuropathy </w:t>
      </w:r>
      <w:r w:rsidR="0019496A" w:rsidRPr="00B101C3">
        <w:rPr>
          <w:rFonts w:ascii="Arial" w:hAnsi="Arial" w:cs="Arial"/>
          <w:shd w:val="clear" w:color="auto" w:fill="FFFFFF"/>
        </w:rPr>
        <w:t>(</w:t>
      </w:r>
      <w:r w:rsidR="00B1536D" w:rsidRPr="00B101C3">
        <w:rPr>
          <w:rFonts w:ascii="Arial" w:hAnsi="Arial" w:cs="Arial"/>
          <w:shd w:val="clear" w:color="auto" w:fill="FFFFFF"/>
        </w:rPr>
        <w:t>2,</w:t>
      </w:r>
      <w:r w:rsidR="00A35381" w:rsidRPr="00B101C3">
        <w:rPr>
          <w:rFonts w:ascii="Arial" w:hAnsi="Arial" w:cs="Arial"/>
          <w:shd w:val="clear" w:color="auto" w:fill="FFFFFF"/>
        </w:rPr>
        <w:t>8</w:t>
      </w:r>
      <w:r w:rsidR="0019496A" w:rsidRPr="00B101C3">
        <w:rPr>
          <w:rFonts w:ascii="Arial" w:hAnsi="Arial" w:cs="Arial"/>
          <w:shd w:val="clear" w:color="auto" w:fill="FFFFFF"/>
        </w:rPr>
        <w:t>)</w:t>
      </w:r>
      <w:r w:rsidR="00A35381" w:rsidRPr="00B101C3">
        <w:rPr>
          <w:rFonts w:ascii="Arial" w:hAnsi="Arial" w:cs="Arial"/>
          <w:shd w:val="clear" w:color="auto" w:fill="FFFFFF"/>
        </w:rPr>
        <w:t>.</w:t>
      </w:r>
      <w:r w:rsidR="00A35381" w:rsidRPr="00B101C3">
        <w:rPr>
          <w:rFonts w:ascii="Arial" w:hAnsi="Arial" w:cs="Arial"/>
        </w:rPr>
        <w:t xml:space="preserve"> </w:t>
      </w:r>
      <w:r w:rsidR="002F50D4" w:rsidRPr="00B101C3">
        <w:rPr>
          <w:rFonts w:ascii="Arial" w:hAnsi="Arial" w:cs="Arial"/>
        </w:rPr>
        <w:t>Moreover</w:t>
      </w:r>
      <w:r w:rsidR="00A35381" w:rsidRPr="00B101C3">
        <w:rPr>
          <w:rFonts w:ascii="Arial" w:hAnsi="Arial" w:cs="Arial"/>
        </w:rPr>
        <w:t xml:space="preserve">, there are syndromes or conditions which can present as movement disorders alongside DM </w:t>
      </w:r>
      <w:r w:rsidR="0019496A" w:rsidRPr="00B101C3">
        <w:rPr>
          <w:rFonts w:ascii="Arial" w:hAnsi="Arial" w:cs="Arial"/>
        </w:rPr>
        <w:lastRenderedPageBreak/>
        <w:t>(</w:t>
      </w:r>
      <w:r w:rsidR="00DA642D" w:rsidRPr="00B101C3">
        <w:rPr>
          <w:rFonts w:ascii="Arial" w:hAnsi="Arial" w:cs="Arial"/>
        </w:rPr>
        <w:t>8,9</w:t>
      </w:r>
      <w:r w:rsidR="0019496A" w:rsidRPr="00B101C3">
        <w:rPr>
          <w:rFonts w:ascii="Arial" w:hAnsi="Arial" w:cs="Arial"/>
        </w:rPr>
        <w:t>)</w:t>
      </w:r>
      <w:r w:rsidR="00A35381" w:rsidRPr="00B101C3">
        <w:rPr>
          <w:rFonts w:ascii="Arial" w:hAnsi="Arial" w:cs="Arial"/>
        </w:rPr>
        <w:t xml:space="preserve">. </w:t>
      </w:r>
      <w:r w:rsidR="007568BF" w:rsidRPr="00B101C3">
        <w:rPr>
          <w:rFonts w:ascii="Arial" w:hAnsi="Arial" w:cs="Arial"/>
        </w:rPr>
        <w:t>Aggressive</w:t>
      </w:r>
      <w:r w:rsidR="00A35381" w:rsidRPr="00B101C3">
        <w:rPr>
          <w:rFonts w:ascii="Arial" w:hAnsi="Arial" w:cs="Arial"/>
        </w:rPr>
        <w:t xml:space="preserve"> gl</w:t>
      </w:r>
      <w:r w:rsidR="007568BF" w:rsidRPr="00B101C3">
        <w:rPr>
          <w:rFonts w:ascii="Arial" w:hAnsi="Arial" w:cs="Arial"/>
        </w:rPr>
        <w:t>ycemic</w:t>
      </w:r>
      <w:r w:rsidR="00A35381" w:rsidRPr="00B101C3">
        <w:rPr>
          <w:rFonts w:ascii="Arial" w:hAnsi="Arial" w:cs="Arial"/>
        </w:rPr>
        <w:t xml:space="preserve"> control is known to alleviate abnormal movements</w:t>
      </w:r>
      <w:r w:rsidR="00A35381" w:rsidRPr="00B101C3">
        <w:rPr>
          <w:rFonts w:ascii="Arial" w:hAnsi="Arial" w:cs="Arial"/>
          <w:shd w:val="clear" w:color="auto" w:fill="FFFFFF"/>
        </w:rPr>
        <w:t xml:space="preserve"> </w:t>
      </w:r>
      <w:r w:rsidR="002D5775" w:rsidRPr="00B101C3">
        <w:rPr>
          <w:rFonts w:ascii="Arial" w:hAnsi="Arial" w:cs="Arial"/>
          <w:shd w:val="clear" w:color="auto" w:fill="FFFFFF"/>
        </w:rPr>
        <w:t xml:space="preserve">in most of the cases </w:t>
      </w:r>
      <w:r w:rsidR="0019496A" w:rsidRPr="00B101C3">
        <w:rPr>
          <w:rFonts w:ascii="Arial" w:hAnsi="Arial" w:cs="Arial"/>
          <w:shd w:val="clear" w:color="auto" w:fill="FFFFFF"/>
        </w:rPr>
        <w:t>(</w:t>
      </w:r>
      <w:r w:rsidR="002D5775" w:rsidRPr="00B101C3">
        <w:rPr>
          <w:rFonts w:ascii="Arial" w:hAnsi="Arial" w:cs="Arial"/>
          <w:shd w:val="clear" w:color="auto" w:fill="FFFFFF"/>
        </w:rPr>
        <w:t>1,2,8</w:t>
      </w:r>
      <w:r w:rsidR="0019496A" w:rsidRPr="00B101C3">
        <w:rPr>
          <w:rFonts w:ascii="Arial" w:hAnsi="Arial" w:cs="Arial"/>
          <w:shd w:val="clear" w:color="auto" w:fill="FFFFFF"/>
        </w:rPr>
        <w:t>)</w:t>
      </w:r>
      <w:r w:rsidR="00A35381" w:rsidRPr="00B101C3">
        <w:rPr>
          <w:rFonts w:ascii="Arial" w:hAnsi="Arial" w:cs="Arial"/>
        </w:rPr>
        <w:t>.</w:t>
      </w:r>
      <w:r w:rsidR="00FF6595" w:rsidRPr="00B101C3">
        <w:rPr>
          <w:rFonts w:ascii="Arial" w:hAnsi="Arial" w:cs="Arial"/>
        </w:rPr>
        <w:t xml:space="preserve"> </w:t>
      </w:r>
      <w:r w:rsidR="00FD4D2C" w:rsidRPr="00B101C3">
        <w:rPr>
          <w:rFonts w:ascii="Arial" w:hAnsi="Arial" w:cs="Arial"/>
        </w:rPr>
        <w:t>Among all the movement semiologies discussed</w:t>
      </w:r>
      <w:r w:rsidR="00FF6595" w:rsidRPr="00B101C3">
        <w:rPr>
          <w:rFonts w:ascii="Arial" w:hAnsi="Arial" w:cs="Arial"/>
        </w:rPr>
        <w:t xml:space="preserve"> in literature</w:t>
      </w:r>
      <w:r w:rsidR="00FD4D2C" w:rsidRPr="00B101C3">
        <w:rPr>
          <w:rFonts w:ascii="Arial" w:hAnsi="Arial" w:cs="Arial"/>
        </w:rPr>
        <w:t xml:space="preserve">, </w:t>
      </w:r>
      <w:r w:rsidR="00DD3526" w:rsidRPr="00B101C3">
        <w:rPr>
          <w:rFonts w:ascii="Arial" w:hAnsi="Arial" w:cs="Arial"/>
        </w:rPr>
        <w:t>hemi</w:t>
      </w:r>
      <w:r w:rsidR="00FD4D2C" w:rsidRPr="00B101C3">
        <w:rPr>
          <w:rFonts w:ascii="Arial" w:hAnsi="Arial" w:cs="Arial"/>
        </w:rPr>
        <w:t>chore</w:t>
      </w:r>
      <w:r w:rsidR="00DD3526" w:rsidRPr="00B101C3">
        <w:rPr>
          <w:rFonts w:ascii="Arial" w:hAnsi="Arial" w:cs="Arial"/>
        </w:rPr>
        <w:t>a-hemi</w:t>
      </w:r>
      <w:r w:rsidR="00FD4D2C" w:rsidRPr="00B101C3">
        <w:rPr>
          <w:rFonts w:ascii="Arial" w:hAnsi="Arial" w:cs="Arial"/>
        </w:rPr>
        <w:t xml:space="preserve">ballism is most frequently reported </w:t>
      </w:r>
      <w:r w:rsidR="0019496A" w:rsidRPr="00B101C3">
        <w:rPr>
          <w:rFonts w:ascii="Arial" w:hAnsi="Arial" w:cs="Arial"/>
        </w:rPr>
        <w:t>(</w:t>
      </w:r>
      <w:r w:rsidR="00FD4D2C" w:rsidRPr="00B101C3">
        <w:rPr>
          <w:rFonts w:ascii="Arial" w:hAnsi="Arial" w:cs="Arial"/>
        </w:rPr>
        <w:t>1,2</w:t>
      </w:r>
      <w:r w:rsidR="0019496A" w:rsidRPr="00B101C3">
        <w:rPr>
          <w:rFonts w:ascii="Arial" w:hAnsi="Arial" w:cs="Arial"/>
        </w:rPr>
        <w:t>)</w:t>
      </w:r>
      <w:r w:rsidR="00FD4D2C" w:rsidRPr="00B101C3">
        <w:rPr>
          <w:rFonts w:ascii="Arial" w:hAnsi="Arial" w:cs="Arial"/>
        </w:rPr>
        <w:t xml:space="preserve">. </w:t>
      </w:r>
      <w:r w:rsidR="00A35381" w:rsidRPr="00B101C3">
        <w:rPr>
          <w:rFonts w:ascii="Arial" w:hAnsi="Arial" w:cs="Arial"/>
        </w:rPr>
        <w:t>Diabetic striatopathy</w:t>
      </w:r>
      <w:r w:rsidR="002D5775" w:rsidRPr="00B101C3">
        <w:rPr>
          <w:rFonts w:ascii="Arial" w:hAnsi="Arial" w:cs="Arial"/>
        </w:rPr>
        <w:t xml:space="preserve"> (DS)</w:t>
      </w:r>
      <w:r w:rsidR="00A35381" w:rsidRPr="00B101C3">
        <w:rPr>
          <w:rFonts w:ascii="Arial" w:hAnsi="Arial" w:cs="Arial"/>
        </w:rPr>
        <w:t xml:space="preserve"> is an umbrella term referring to a hyperglycemic condition associated with both or either one of the two following conditions: (1) acute onset chorea-ballism; (2) striatal hyperdensity on computed tomography (CT) or striatal hyperintensity on T1-weighted magnetic resonance imaging (MRI) </w:t>
      </w:r>
      <w:r w:rsidR="0019496A" w:rsidRPr="00B101C3">
        <w:rPr>
          <w:rFonts w:ascii="Arial" w:hAnsi="Arial" w:cs="Arial"/>
        </w:rPr>
        <w:t>(</w:t>
      </w:r>
      <w:r w:rsidR="00FD4D2C" w:rsidRPr="00B101C3">
        <w:rPr>
          <w:rFonts w:ascii="Arial" w:hAnsi="Arial" w:cs="Arial"/>
        </w:rPr>
        <w:t>1,2,10</w:t>
      </w:r>
      <w:r w:rsidR="0019496A" w:rsidRPr="00B101C3">
        <w:rPr>
          <w:rFonts w:ascii="Arial" w:hAnsi="Arial" w:cs="Arial"/>
        </w:rPr>
        <w:t>)</w:t>
      </w:r>
      <w:r w:rsidR="00A35381" w:rsidRPr="00B101C3">
        <w:rPr>
          <w:rFonts w:ascii="Arial" w:hAnsi="Arial" w:cs="Arial"/>
        </w:rPr>
        <w:t xml:space="preserve">. We herein briefly summarize the movement disorders </w:t>
      </w:r>
      <w:r w:rsidR="00FF6595" w:rsidRPr="00B101C3">
        <w:rPr>
          <w:rFonts w:ascii="Arial" w:hAnsi="Arial" w:cs="Arial"/>
        </w:rPr>
        <w:t xml:space="preserve">in </w:t>
      </w:r>
      <w:r w:rsidR="00777E19" w:rsidRPr="00B101C3">
        <w:rPr>
          <w:rFonts w:ascii="Arial" w:hAnsi="Arial" w:cs="Arial"/>
        </w:rPr>
        <w:t>DM</w:t>
      </w:r>
      <w:r w:rsidR="00746BFC" w:rsidRPr="00B101C3">
        <w:rPr>
          <w:rFonts w:ascii="Arial" w:hAnsi="Arial" w:cs="Arial"/>
        </w:rPr>
        <w:t xml:space="preserve"> </w:t>
      </w:r>
      <w:r w:rsidR="00777E19" w:rsidRPr="00B101C3">
        <w:rPr>
          <w:rFonts w:ascii="Arial" w:hAnsi="Arial" w:cs="Arial"/>
        </w:rPr>
        <w:t>keeping DS at the center of</w:t>
      </w:r>
      <w:r w:rsidR="00FF6595" w:rsidRPr="00B101C3">
        <w:rPr>
          <w:rFonts w:ascii="Arial" w:hAnsi="Arial" w:cs="Arial"/>
        </w:rPr>
        <w:t xml:space="preserve"> </w:t>
      </w:r>
      <w:r w:rsidR="00777E19" w:rsidRPr="00B101C3">
        <w:rPr>
          <w:rFonts w:ascii="Arial" w:hAnsi="Arial" w:cs="Arial"/>
        </w:rPr>
        <w:t>discussion</w:t>
      </w:r>
      <w:r w:rsidR="007568BF" w:rsidRPr="00B101C3">
        <w:rPr>
          <w:rFonts w:ascii="Arial" w:hAnsi="Arial" w:cs="Arial"/>
        </w:rPr>
        <w:t>.</w:t>
      </w:r>
      <w:r w:rsidR="00A35381" w:rsidRPr="00B101C3">
        <w:rPr>
          <w:rFonts w:ascii="Arial" w:hAnsi="Arial" w:cs="Arial"/>
        </w:rPr>
        <w:t xml:space="preserve"> </w:t>
      </w:r>
      <w:r w:rsidR="007568BF" w:rsidRPr="00B101C3">
        <w:rPr>
          <w:rFonts w:ascii="Arial" w:hAnsi="Arial" w:cs="Arial"/>
        </w:rPr>
        <w:t>E</w:t>
      </w:r>
      <w:r w:rsidR="00A35381" w:rsidRPr="00B101C3">
        <w:rPr>
          <w:rFonts w:ascii="Arial" w:hAnsi="Arial" w:cs="Arial"/>
        </w:rPr>
        <w:t xml:space="preserve">pidemiological and clinical spectrum, pathophysiology, neuroradiological conundrums, and </w:t>
      </w:r>
      <w:r w:rsidR="007568BF" w:rsidRPr="00B101C3">
        <w:rPr>
          <w:rFonts w:ascii="Arial" w:hAnsi="Arial" w:cs="Arial"/>
        </w:rPr>
        <w:t xml:space="preserve">available </w:t>
      </w:r>
      <w:r w:rsidR="00A35381" w:rsidRPr="00B101C3">
        <w:rPr>
          <w:rFonts w:ascii="Arial" w:hAnsi="Arial" w:cs="Arial"/>
        </w:rPr>
        <w:t xml:space="preserve">treatment </w:t>
      </w:r>
      <w:r w:rsidR="007568BF" w:rsidRPr="00B101C3">
        <w:rPr>
          <w:rFonts w:ascii="Arial" w:hAnsi="Arial" w:cs="Arial"/>
        </w:rPr>
        <w:t xml:space="preserve">are discussed. </w:t>
      </w:r>
      <w:r w:rsidR="009451ED" w:rsidRPr="00B101C3">
        <w:rPr>
          <w:rFonts w:ascii="Arial" w:hAnsi="Arial" w:cs="Arial"/>
        </w:rPr>
        <w:t>W</w:t>
      </w:r>
      <w:r w:rsidR="007568BF" w:rsidRPr="00B101C3">
        <w:rPr>
          <w:rFonts w:ascii="Arial" w:hAnsi="Arial" w:cs="Arial"/>
        </w:rPr>
        <w:t>e</w:t>
      </w:r>
      <w:r w:rsidR="00A35381" w:rsidRPr="00B101C3">
        <w:rPr>
          <w:rFonts w:ascii="Arial" w:hAnsi="Arial" w:cs="Arial"/>
        </w:rPr>
        <w:t xml:space="preserve"> </w:t>
      </w:r>
      <w:r w:rsidR="009451ED" w:rsidRPr="00B101C3">
        <w:rPr>
          <w:rFonts w:ascii="Arial" w:hAnsi="Arial" w:cs="Arial"/>
        </w:rPr>
        <w:t xml:space="preserve">also have tried to </w:t>
      </w:r>
      <w:r w:rsidR="00A35381" w:rsidRPr="00B101C3">
        <w:rPr>
          <w:rFonts w:ascii="Arial" w:hAnsi="Arial" w:cs="Arial"/>
        </w:rPr>
        <w:t xml:space="preserve">shed light upon the knowledge gaps </w:t>
      </w:r>
      <w:r w:rsidR="007568BF" w:rsidRPr="00B101C3">
        <w:rPr>
          <w:rFonts w:ascii="Arial" w:hAnsi="Arial" w:cs="Arial"/>
        </w:rPr>
        <w:t xml:space="preserve">in understanding of this particular disease </w:t>
      </w:r>
      <w:r w:rsidR="00A35381" w:rsidRPr="00B101C3">
        <w:rPr>
          <w:rFonts w:ascii="Arial" w:hAnsi="Arial" w:cs="Arial"/>
        </w:rPr>
        <w:t>that need to be addressed.</w:t>
      </w:r>
    </w:p>
    <w:p w14:paraId="7EB60B7E" w14:textId="77777777" w:rsidR="002B463E" w:rsidRPr="00B101C3" w:rsidRDefault="002B463E" w:rsidP="0019496A">
      <w:pPr>
        <w:spacing w:after="0" w:line="276" w:lineRule="auto"/>
        <w:rPr>
          <w:rFonts w:ascii="Arial" w:hAnsi="Arial" w:cs="Arial"/>
        </w:rPr>
      </w:pPr>
    </w:p>
    <w:p w14:paraId="0A9D30F6" w14:textId="3976816F" w:rsidR="00777F36" w:rsidRPr="00B101C3" w:rsidRDefault="002B463E" w:rsidP="0019496A">
      <w:pPr>
        <w:spacing w:after="0" w:line="276" w:lineRule="auto"/>
        <w:rPr>
          <w:rFonts w:ascii="Arial" w:hAnsi="Arial" w:cs="Arial"/>
          <w:b/>
          <w:color w:val="0070C0"/>
        </w:rPr>
      </w:pPr>
      <w:r w:rsidRPr="00B101C3">
        <w:rPr>
          <w:rFonts w:ascii="Arial" w:hAnsi="Arial" w:cs="Arial"/>
          <w:b/>
          <w:color w:val="0070C0"/>
        </w:rPr>
        <w:t>EPIDEMIOLOGY- MAGNITUDE OF THE PROBLEM</w:t>
      </w:r>
    </w:p>
    <w:p w14:paraId="4F0EAAC3" w14:textId="77777777" w:rsidR="0019496A" w:rsidRPr="00B101C3" w:rsidRDefault="0019496A" w:rsidP="0019496A">
      <w:pPr>
        <w:spacing w:after="0" w:line="276" w:lineRule="auto"/>
        <w:rPr>
          <w:rFonts w:ascii="Arial" w:hAnsi="Arial" w:cs="Arial"/>
        </w:rPr>
      </w:pPr>
    </w:p>
    <w:p w14:paraId="5DD40039" w14:textId="19ED4E67" w:rsidR="00E35585" w:rsidRPr="00B101C3" w:rsidRDefault="003F5799" w:rsidP="0019496A">
      <w:pPr>
        <w:spacing w:after="0" w:line="276" w:lineRule="auto"/>
        <w:rPr>
          <w:rFonts w:ascii="Arial" w:hAnsi="Arial" w:cs="Arial"/>
        </w:rPr>
      </w:pPr>
      <w:r w:rsidRPr="00B101C3">
        <w:rPr>
          <w:rFonts w:ascii="Arial" w:hAnsi="Arial" w:cs="Arial"/>
        </w:rPr>
        <w:t>At present</w:t>
      </w:r>
      <w:r w:rsidR="002E1BA3" w:rsidRPr="00B101C3">
        <w:rPr>
          <w:rFonts w:ascii="Arial" w:hAnsi="Arial" w:cs="Arial"/>
        </w:rPr>
        <w:t xml:space="preserve"> there is no </w:t>
      </w:r>
      <w:r w:rsidR="005341E1" w:rsidRPr="00B101C3">
        <w:rPr>
          <w:rFonts w:ascii="Arial" w:hAnsi="Arial" w:cs="Arial"/>
        </w:rPr>
        <w:t xml:space="preserve">prospective epidemiological study to assess the </w:t>
      </w:r>
      <w:r w:rsidR="00CA202E" w:rsidRPr="00B101C3">
        <w:rPr>
          <w:rFonts w:ascii="Arial" w:hAnsi="Arial" w:cs="Arial"/>
        </w:rPr>
        <w:t xml:space="preserve">incidence or </w:t>
      </w:r>
      <w:r w:rsidR="002E1BA3" w:rsidRPr="00B101C3">
        <w:rPr>
          <w:rFonts w:ascii="Arial" w:hAnsi="Arial" w:cs="Arial"/>
        </w:rPr>
        <w:t>prevalence data available</w:t>
      </w:r>
      <w:r w:rsidR="005341E1" w:rsidRPr="00B101C3">
        <w:rPr>
          <w:rFonts w:ascii="Arial" w:hAnsi="Arial" w:cs="Arial"/>
        </w:rPr>
        <w:t xml:space="preserve"> regarding movement disorders in diabetes</w:t>
      </w:r>
      <w:r w:rsidR="002E1BA3" w:rsidRPr="00B101C3">
        <w:rPr>
          <w:rFonts w:ascii="Arial" w:hAnsi="Arial" w:cs="Arial"/>
        </w:rPr>
        <w:t xml:space="preserve">. </w:t>
      </w:r>
      <w:r w:rsidR="007E51C8" w:rsidRPr="00B101C3">
        <w:rPr>
          <w:rFonts w:ascii="Arial" w:hAnsi="Arial" w:cs="Arial"/>
        </w:rPr>
        <w:t>Few retrospective analys</w:t>
      </w:r>
      <w:r w:rsidR="00B27D70" w:rsidRPr="00B101C3">
        <w:rPr>
          <w:rFonts w:ascii="Arial" w:hAnsi="Arial" w:cs="Arial"/>
        </w:rPr>
        <w:t>e</w:t>
      </w:r>
      <w:r w:rsidR="007E51C8" w:rsidRPr="00B101C3">
        <w:rPr>
          <w:rFonts w:ascii="Arial" w:hAnsi="Arial" w:cs="Arial"/>
        </w:rPr>
        <w:t xml:space="preserve">s </w:t>
      </w:r>
      <w:r w:rsidR="00B83057" w:rsidRPr="00B101C3">
        <w:rPr>
          <w:rFonts w:ascii="Arial" w:hAnsi="Arial" w:cs="Arial"/>
        </w:rPr>
        <w:t xml:space="preserve">with weak study methodology </w:t>
      </w:r>
      <w:r w:rsidR="007E51C8" w:rsidRPr="00B101C3">
        <w:rPr>
          <w:rFonts w:ascii="Arial" w:hAnsi="Arial" w:cs="Arial"/>
        </w:rPr>
        <w:t xml:space="preserve">showed the prevalence of </w:t>
      </w:r>
      <w:r w:rsidR="00B27D70" w:rsidRPr="00B101C3">
        <w:rPr>
          <w:rFonts w:ascii="Arial" w:hAnsi="Arial" w:cs="Arial"/>
        </w:rPr>
        <w:t xml:space="preserve">DS was in order of 1% or even less </w:t>
      </w:r>
      <w:r w:rsidR="0019496A" w:rsidRPr="00B101C3">
        <w:rPr>
          <w:rFonts w:ascii="Arial" w:hAnsi="Arial" w:cs="Arial"/>
        </w:rPr>
        <w:t>(</w:t>
      </w:r>
      <w:r w:rsidR="00B27D70" w:rsidRPr="00B101C3">
        <w:rPr>
          <w:rFonts w:ascii="Arial" w:hAnsi="Arial" w:cs="Arial"/>
        </w:rPr>
        <w:t>11-13</w:t>
      </w:r>
      <w:r w:rsidR="0019496A" w:rsidRPr="00B101C3">
        <w:rPr>
          <w:rFonts w:ascii="Arial" w:hAnsi="Arial" w:cs="Arial"/>
        </w:rPr>
        <w:t>)</w:t>
      </w:r>
      <w:r w:rsidR="00B27D70" w:rsidRPr="00B101C3">
        <w:rPr>
          <w:rFonts w:ascii="Arial" w:hAnsi="Arial" w:cs="Arial"/>
        </w:rPr>
        <w:t>.</w:t>
      </w:r>
      <w:r w:rsidR="003A764B" w:rsidRPr="00B101C3">
        <w:rPr>
          <w:rFonts w:ascii="Arial" w:hAnsi="Arial" w:cs="Arial"/>
        </w:rPr>
        <w:t xml:space="preserve"> On the other hand, </w:t>
      </w:r>
      <w:r w:rsidR="00C63AFF" w:rsidRPr="00B101C3">
        <w:rPr>
          <w:rFonts w:ascii="Arial" w:hAnsi="Arial" w:cs="Arial"/>
        </w:rPr>
        <w:t xml:space="preserve">a </w:t>
      </w:r>
      <w:r w:rsidR="00635B05" w:rsidRPr="00B101C3">
        <w:rPr>
          <w:rFonts w:ascii="Arial" w:hAnsi="Arial" w:cs="Arial"/>
        </w:rPr>
        <w:t xml:space="preserve">prospective </w:t>
      </w:r>
      <w:r w:rsidR="002A0A99" w:rsidRPr="00B101C3">
        <w:rPr>
          <w:rFonts w:ascii="Arial" w:hAnsi="Arial" w:cs="Arial"/>
        </w:rPr>
        <w:t>study by Dubey et al revealed that 17.4% patients were diabetic among 552 patients presented with acute onset movement disorders</w:t>
      </w:r>
      <w:r w:rsidR="00170841" w:rsidRPr="00B101C3">
        <w:rPr>
          <w:rFonts w:ascii="Arial" w:hAnsi="Arial" w:cs="Arial"/>
        </w:rPr>
        <w:t xml:space="preserve"> and its mimics </w:t>
      </w:r>
      <w:r w:rsidR="0019496A" w:rsidRPr="00B101C3">
        <w:rPr>
          <w:rFonts w:ascii="Arial" w:hAnsi="Arial" w:cs="Arial"/>
        </w:rPr>
        <w:t>(</w:t>
      </w:r>
      <w:r w:rsidR="00170841" w:rsidRPr="00B101C3">
        <w:rPr>
          <w:rFonts w:ascii="Arial" w:hAnsi="Arial" w:cs="Arial"/>
        </w:rPr>
        <w:t xml:space="preserve">including </w:t>
      </w:r>
      <w:proofErr w:type="spellStart"/>
      <w:r w:rsidR="00170841" w:rsidRPr="00B101C3">
        <w:rPr>
          <w:rFonts w:ascii="Arial" w:hAnsi="Arial" w:cs="Arial"/>
        </w:rPr>
        <w:t>epilepsia</w:t>
      </w:r>
      <w:proofErr w:type="spellEnd"/>
      <w:r w:rsidR="00170841" w:rsidRPr="00B101C3">
        <w:rPr>
          <w:rFonts w:ascii="Arial" w:hAnsi="Arial" w:cs="Arial"/>
        </w:rPr>
        <w:t xml:space="preserve"> </w:t>
      </w:r>
      <w:proofErr w:type="spellStart"/>
      <w:r w:rsidR="00170841" w:rsidRPr="00B101C3">
        <w:rPr>
          <w:rFonts w:ascii="Arial" w:hAnsi="Arial" w:cs="Arial"/>
        </w:rPr>
        <w:t>partialis</w:t>
      </w:r>
      <w:proofErr w:type="spellEnd"/>
      <w:r w:rsidR="00170841" w:rsidRPr="00B101C3">
        <w:rPr>
          <w:rFonts w:ascii="Arial" w:hAnsi="Arial" w:cs="Arial"/>
        </w:rPr>
        <w:t xml:space="preserve"> continua</w:t>
      </w:r>
      <w:r w:rsidR="002A0A99" w:rsidRPr="00B101C3">
        <w:rPr>
          <w:rFonts w:ascii="Arial" w:hAnsi="Arial" w:cs="Arial"/>
        </w:rPr>
        <w:t xml:space="preserve"> in a movement disorder clinic </w:t>
      </w:r>
      <w:r w:rsidR="0019496A" w:rsidRPr="00B101C3">
        <w:rPr>
          <w:rFonts w:ascii="Arial" w:hAnsi="Arial" w:cs="Arial"/>
        </w:rPr>
        <w:t>(</w:t>
      </w:r>
      <w:r w:rsidR="002A0A99" w:rsidRPr="00B101C3">
        <w:rPr>
          <w:rFonts w:ascii="Arial" w:hAnsi="Arial" w:cs="Arial"/>
        </w:rPr>
        <w:t>1</w:t>
      </w:r>
      <w:r w:rsidR="0019496A" w:rsidRPr="00B101C3">
        <w:rPr>
          <w:rFonts w:ascii="Arial" w:hAnsi="Arial" w:cs="Arial"/>
        </w:rPr>
        <w:t>)</w:t>
      </w:r>
      <w:r w:rsidR="002A0A99" w:rsidRPr="00B101C3">
        <w:rPr>
          <w:rFonts w:ascii="Arial" w:hAnsi="Arial" w:cs="Arial"/>
        </w:rPr>
        <w:t>.</w:t>
      </w:r>
    </w:p>
    <w:p w14:paraId="730FD52A" w14:textId="77777777" w:rsidR="0019496A" w:rsidRPr="00B101C3" w:rsidRDefault="0019496A" w:rsidP="0019496A">
      <w:pPr>
        <w:spacing w:after="0" w:line="276" w:lineRule="auto"/>
        <w:rPr>
          <w:rFonts w:ascii="Arial" w:hAnsi="Arial" w:cs="Arial"/>
        </w:rPr>
      </w:pPr>
    </w:p>
    <w:p w14:paraId="35AE7E91" w14:textId="1149FD3B" w:rsidR="002E1BA3" w:rsidRPr="00B101C3" w:rsidRDefault="001D7B16" w:rsidP="0019496A">
      <w:pPr>
        <w:spacing w:after="0" w:line="276" w:lineRule="auto"/>
        <w:rPr>
          <w:rFonts w:ascii="Arial" w:hAnsi="Arial" w:cs="Arial"/>
        </w:rPr>
      </w:pPr>
      <w:r w:rsidRPr="00B101C3">
        <w:rPr>
          <w:rFonts w:ascii="Arial" w:hAnsi="Arial" w:cs="Arial"/>
        </w:rPr>
        <w:t>A systematic review of 176 patients observed that the lion share of</w:t>
      </w:r>
      <w:r w:rsidR="002E1BA3" w:rsidRPr="00B101C3">
        <w:rPr>
          <w:rFonts w:ascii="Arial" w:hAnsi="Arial" w:cs="Arial"/>
        </w:rPr>
        <w:t xml:space="preserve"> </w:t>
      </w:r>
      <w:r w:rsidR="002A0A99" w:rsidRPr="00B101C3">
        <w:rPr>
          <w:rFonts w:ascii="Arial" w:hAnsi="Arial" w:cs="Arial"/>
        </w:rPr>
        <w:t xml:space="preserve">DS </w:t>
      </w:r>
      <w:r w:rsidR="002E1BA3" w:rsidRPr="00B101C3">
        <w:rPr>
          <w:rFonts w:ascii="Arial" w:hAnsi="Arial" w:cs="Arial"/>
        </w:rPr>
        <w:t xml:space="preserve">cases </w:t>
      </w:r>
      <w:r w:rsidRPr="00B101C3">
        <w:rPr>
          <w:rFonts w:ascii="Arial" w:hAnsi="Arial" w:cs="Arial"/>
        </w:rPr>
        <w:t>was</w:t>
      </w:r>
      <w:r w:rsidR="002E1BA3" w:rsidRPr="00B101C3">
        <w:rPr>
          <w:rFonts w:ascii="Arial" w:hAnsi="Arial" w:cs="Arial"/>
        </w:rPr>
        <w:t xml:space="preserve"> reported from Asia</w:t>
      </w:r>
      <w:r w:rsidR="000A20C7" w:rsidRPr="00B101C3">
        <w:rPr>
          <w:rFonts w:ascii="Arial" w:hAnsi="Arial" w:cs="Arial"/>
        </w:rPr>
        <w:t>n countries</w:t>
      </w:r>
      <w:r w:rsidR="002E1BA3" w:rsidRPr="00B101C3">
        <w:rPr>
          <w:rFonts w:ascii="Arial" w:hAnsi="Arial" w:cs="Arial"/>
        </w:rPr>
        <w:t xml:space="preserve"> </w:t>
      </w:r>
      <w:r w:rsidR="0019496A" w:rsidRPr="00B101C3">
        <w:rPr>
          <w:rFonts w:ascii="Arial" w:hAnsi="Arial" w:cs="Arial"/>
        </w:rPr>
        <w:t>(</w:t>
      </w:r>
      <w:r w:rsidRPr="00B101C3">
        <w:rPr>
          <w:rFonts w:ascii="Arial" w:hAnsi="Arial" w:cs="Arial"/>
        </w:rPr>
        <w:t>2</w:t>
      </w:r>
      <w:r w:rsidR="0019496A" w:rsidRPr="00B101C3">
        <w:rPr>
          <w:rFonts w:ascii="Arial" w:hAnsi="Arial" w:cs="Arial"/>
        </w:rPr>
        <w:t>)</w:t>
      </w:r>
      <w:r w:rsidR="002E1BA3" w:rsidRPr="00B101C3">
        <w:rPr>
          <w:rFonts w:ascii="Arial" w:hAnsi="Arial" w:cs="Arial"/>
        </w:rPr>
        <w:t>. Multiple factors like easy accessibility to healthcare, poor compliance to drugs, ethnicity</w:t>
      </w:r>
      <w:r w:rsidR="00B101C3">
        <w:rPr>
          <w:rFonts w:ascii="Arial" w:hAnsi="Arial" w:cs="Arial"/>
        </w:rPr>
        <w:t>,</w:t>
      </w:r>
      <w:r w:rsidR="002E1BA3" w:rsidRPr="00B101C3">
        <w:rPr>
          <w:rFonts w:ascii="Arial" w:hAnsi="Arial" w:cs="Arial"/>
        </w:rPr>
        <w:t xml:space="preserve"> or genetic</w:t>
      </w:r>
      <w:r w:rsidR="00492A86" w:rsidRPr="00B101C3">
        <w:rPr>
          <w:rFonts w:ascii="Arial" w:hAnsi="Arial" w:cs="Arial"/>
        </w:rPr>
        <w:t xml:space="preserve"> susceptibility</w:t>
      </w:r>
      <w:r w:rsidR="002E1BA3" w:rsidRPr="00B101C3">
        <w:rPr>
          <w:rFonts w:ascii="Arial" w:hAnsi="Arial" w:cs="Arial"/>
        </w:rPr>
        <w:t xml:space="preserve"> might play</w:t>
      </w:r>
      <w:r w:rsidR="00492A86" w:rsidRPr="00B101C3">
        <w:rPr>
          <w:rFonts w:ascii="Arial" w:hAnsi="Arial" w:cs="Arial"/>
        </w:rPr>
        <w:t xml:space="preserve"> roles</w:t>
      </w:r>
      <w:r w:rsidR="002E1BA3" w:rsidRPr="00B101C3">
        <w:rPr>
          <w:rFonts w:ascii="Arial" w:hAnsi="Arial" w:cs="Arial"/>
        </w:rPr>
        <w:t xml:space="preserve">, but it definitely requires more exploration. </w:t>
      </w:r>
      <w:r w:rsidR="00351CAC" w:rsidRPr="00B101C3">
        <w:rPr>
          <w:rFonts w:ascii="Arial" w:hAnsi="Arial" w:cs="Arial"/>
        </w:rPr>
        <w:t>H</w:t>
      </w:r>
      <w:r w:rsidR="002E1BA3" w:rsidRPr="00B101C3">
        <w:rPr>
          <w:rFonts w:ascii="Arial" w:hAnsi="Arial" w:cs="Arial"/>
        </w:rPr>
        <w:t>owever</w:t>
      </w:r>
      <w:r w:rsidR="00351CAC" w:rsidRPr="00B101C3">
        <w:rPr>
          <w:rFonts w:ascii="Arial" w:hAnsi="Arial" w:cs="Arial"/>
        </w:rPr>
        <w:t>,</w:t>
      </w:r>
      <w:r w:rsidR="002E1BA3" w:rsidRPr="00B101C3">
        <w:rPr>
          <w:rFonts w:ascii="Arial" w:hAnsi="Arial" w:cs="Arial"/>
        </w:rPr>
        <w:t xml:space="preserve"> </w:t>
      </w:r>
      <w:r w:rsidR="00B101C3">
        <w:rPr>
          <w:rFonts w:ascii="Arial" w:hAnsi="Arial" w:cs="Arial"/>
        </w:rPr>
        <w:t xml:space="preserve">a </w:t>
      </w:r>
      <w:r w:rsidR="002E1BA3" w:rsidRPr="00B101C3">
        <w:rPr>
          <w:rFonts w:ascii="Arial" w:hAnsi="Arial" w:cs="Arial"/>
        </w:rPr>
        <w:t xml:space="preserve">study by Shafran et al revealed </w:t>
      </w:r>
      <w:r w:rsidR="003A764B" w:rsidRPr="00B101C3">
        <w:rPr>
          <w:rFonts w:ascii="Arial" w:hAnsi="Arial" w:cs="Arial"/>
        </w:rPr>
        <w:t>that DS</w:t>
      </w:r>
      <w:r w:rsidR="002E1BA3" w:rsidRPr="00B101C3">
        <w:rPr>
          <w:rFonts w:ascii="Arial" w:hAnsi="Arial" w:cs="Arial"/>
        </w:rPr>
        <w:t xml:space="preserve"> </w:t>
      </w:r>
      <w:r w:rsidR="003A764B" w:rsidRPr="00B101C3">
        <w:rPr>
          <w:rFonts w:ascii="Arial" w:hAnsi="Arial" w:cs="Arial"/>
        </w:rPr>
        <w:t>wa</w:t>
      </w:r>
      <w:r w:rsidR="002E1BA3" w:rsidRPr="00B101C3">
        <w:rPr>
          <w:rFonts w:ascii="Arial" w:hAnsi="Arial" w:cs="Arial"/>
        </w:rPr>
        <w:t xml:space="preserve">s </w:t>
      </w:r>
      <w:r w:rsidR="003A764B" w:rsidRPr="00B101C3">
        <w:rPr>
          <w:rFonts w:ascii="Arial" w:hAnsi="Arial" w:cs="Arial"/>
        </w:rPr>
        <w:t xml:space="preserve">actually </w:t>
      </w:r>
      <w:r w:rsidR="002E1BA3" w:rsidRPr="00B101C3">
        <w:rPr>
          <w:rFonts w:ascii="Arial" w:hAnsi="Arial" w:cs="Arial"/>
        </w:rPr>
        <w:t>underdiagnosed in western population</w:t>
      </w:r>
      <w:r w:rsidR="00B101C3">
        <w:rPr>
          <w:rFonts w:ascii="Arial" w:hAnsi="Arial" w:cs="Arial"/>
        </w:rPr>
        <w:t>s</w:t>
      </w:r>
      <w:r w:rsidR="003A764B" w:rsidRPr="00B101C3">
        <w:rPr>
          <w:rFonts w:ascii="Arial" w:hAnsi="Arial" w:cs="Arial"/>
        </w:rPr>
        <w:t xml:space="preserve"> </w:t>
      </w:r>
      <w:r w:rsidR="002966AD" w:rsidRPr="00B101C3">
        <w:rPr>
          <w:rFonts w:ascii="Arial" w:hAnsi="Arial" w:cs="Arial"/>
        </w:rPr>
        <w:t xml:space="preserve">leading to its underreporting </w:t>
      </w:r>
      <w:r w:rsidR="0019496A" w:rsidRPr="00B101C3">
        <w:rPr>
          <w:rFonts w:ascii="Arial" w:hAnsi="Arial" w:cs="Arial"/>
        </w:rPr>
        <w:t>(</w:t>
      </w:r>
      <w:r w:rsidR="003A764B" w:rsidRPr="00B101C3">
        <w:rPr>
          <w:rFonts w:ascii="Arial" w:hAnsi="Arial" w:cs="Arial"/>
        </w:rPr>
        <w:t>11</w:t>
      </w:r>
      <w:r w:rsidR="0019496A" w:rsidRPr="00B101C3">
        <w:rPr>
          <w:rFonts w:ascii="Arial" w:hAnsi="Arial" w:cs="Arial"/>
        </w:rPr>
        <w:t>)</w:t>
      </w:r>
      <w:r w:rsidR="002E1BA3" w:rsidRPr="00B101C3">
        <w:rPr>
          <w:rFonts w:ascii="Arial" w:hAnsi="Arial" w:cs="Arial"/>
        </w:rPr>
        <w:t xml:space="preserve">. </w:t>
      </w:r>
    </w:p>
    <w:p w14:paraId="420E9B46" w14:textId="77777777" w:rsidR="0019496A" w:rsidRPr="00B101C3" w:rsidRDefault="0019496A" w:rsidP="0019496A">
      <w:pPr>
        <w:spacing w:after="0" w:line="276" w:lineRule="auto"/>
        <w:rPr>
          <w:rFonts w:ascii="Arial" w:hAnsi="Arial" w:cs="Arial"/>
        </w:rPr>
      </w:pPr>
    </w:p>
    <w:p w14:paraId="077DA642" w14:textId="4A1A4763" w:rsidR="00777F36" w:rsidRPr="00B101C3" w:rsidRDefault="00CE218C" w:rsidP="0019496A">
      <w:pPr>
        <w:spacing w:after="0" w:line="276" w:lineRule="auto"/>
        <w:rPr>
          <w:rFonts w:ascii="Arial" w:hAnsi="Arial" w:cs="Arial"/>
        </w:rPr>
      </w:pPr>
      <w:r w:rsidRPr="00B101C3">
        <w:rPr>
          <w:rFonts w:ascii="Arial" w:hAnsi="Arial" w:cs="Arial"/>
        </w:rPr>
        <w:t>Acute onset movement disorders in diabetes ha</w:t>
      </w:r>
      <w:r w:rsidR="0079515C" w:rsidRPr="00B101C3">
        <w:rPr>
          <w:rFonts w:ascii="Arial" w:hAnsi="Arial" w:cs="Arial"/>
        </w:rPr>
        <w:t>d</w:t>
      </w:r>
      <w:r w:rsidRPr="00B101C3">
        <w:rPr>
          <w:rFonts w:ascii="Arial" w:hAnsi="Arial" w:cs="Arial"/>
        </w:rPr>
        <w:t xml:space="preserve"> been </w:t>
      </w:r>
      <w:r w:rsidR="005A4D77" w:rsidRPr="00B101C3">
        <w:rPr>
          <w:rFonts w:ascii="Arial" w:hAnsi="Arial" w:cs="Arial"/>
        </w:rPr>
        <w:t xml:space="preserve">reported in </w:t>
      </w:r>
      <w:r w:rsidR="00775491">
        <w:rPr>
          <w:rFonts w:ascii="Arial" w:hAnsi="Arial" w:cs="Arial"/>
        </w:rPr>
        <w:t xml:space="preserve">a </w:t>
      </w:r>
      <w:r w:rsidR="00266778" w:rsidRPr="00B101C3">
        <w:rPr>
          <w:rFonts w:ascii="Arial" w:hAnsi="Arial" w:cs="Arial"/>
        </w:rPr>
        <w:t>wide range of age group</w:t>
      </w:r>
      <w:r w:rsidR="00775491">
        <w:rPr>
          <w:rFonts w:ascii="Arial" w:hAnsi="Arial" w:cs="Arial"/>
        </w:rPr>
        <w:t>s</w:t>
      </w:r>
      <w:r w:rsidR="00266778" w:rsidRPr="00B101C3">
        <w:rPr>
          <w:rFonts w:ascii="Arial" w:hAnsi="Arial" w:cs="Arial"/>
        </w:rPr>
        <w:t xml:space="preserve"> ranging from first to ninth decade </w:t>
      </w:r>
      <w:r w:rsidR="0019496A" w:rsidRPr="00B101C3">
        <w:rPr>
          <w:rFonts w:ascii="Arial" w:hAnsi="Arial" w:cs="Arial"/>
        </w:rPr>
        <w:t>(</w:t>
      </w:r>
      <w:r w:rsidR="00266778" w:rsidRPr="00B101C3">
        <w:rPr>
          <w:rFonts w:ascii="Arial" w:hAnsi="Arial" w:cs="Arial"/>
        </w:rPr>
        <w:t>2</w:t>
      </w:r>
      <w:r w:rsidR="0019496A" w:rsidRPr="00B101C3">
        <w:rPr>
          <w:rFonts w:ascii="Arial" w:hAnsi="Arial" w:cs="Arial"/>
        </w:rPr>
        <w:t>)</w:t>
      </w:r>
      <w:r w:rsidR="00266778" w:rsidRPr="00B101C3">
        <w:rPr>
          <w:rFonts w:ascii="Arial" w:hAnsi="Arial" w:cs="Arial"/>
        </w:rPr>
        <w:t>.</w:t>
      </w:r>
      <w:r w:rsidR="00F94ED8" w:rsidRPr="00B101C3">
        <w:rPr>
          <w:rFonts w:ascii="Arial" w:hAnsi="Arial" w:cs="Arial"/>
        </w:rPr>
        <w:t xml:space="preserve"> </w:t>
      </w:r>
      <w:r w:rsidR="00A35381" w:rsidRPr="00B101C3">
        <w:rPr>
          <w:rFonts w:ascii="Arial" w:hAnsi="Arial" w:cs="Arial"/>
        </w:rPr>
        <w:t>The</w:t>
      </w:r>
      <w:r w:rsidR="00B21FA7" w:rsidRPr="00B101C3">
        <w:rPr>
          <w:rFonts w:ascii="Arial" w:hAnsi="Arial" w:cs="Arial"/>
        </w:rPr>
        <w:t xml:space="preserve"> mean age </w:t>
      </w:r>
      <w:r w:rsidR="00782F55" w:rsidRPr="00B101C3">
        <w:rPr>
          <w:rFonts w:ascii="Arial" w:hAnsi="Arial" w:cs="Arial"/>
        </w:rPr>
        <w:t xml:space="preserve">of the patients </w:t>
      </w:r>
      <w:r w:rsidR="0079515C" w:rsidRPr="00B101C3">
        <w:rPr>
          <w:rFonts w:ascii="Arial" w:hAnsi="Arial" w:cs="Arial"/>
        </w:rPr>
        <w:t>wa</w:t>
      </w:r>
      <w:r w:rsidR="00782F55" w:rsidRPr="00B101C3">
        <w:rPr>
          <w:rFonts w:ascii="Arial" w:hAnsi="Arial" w:cs="Arial"/>
        </w:rPr>
        <w:t xml:space="preserve">s generally sixth to seventh decade </w:t>
      </w:r>
      <w:r w:rsidR="00B21FA7" w:rsidRPr="00B101C3">
        <w:rPr>
          <w:rFonts w:ascii="Arial" w:hAnsi="Arial" w:cs="Arial"/>
        </w:rPr>
        <w:t>observed in different case series or systematic reviews</w:t>
      </w:r>
      <w:r w:rsidR="0045662B" w:rsidRPr="00B101C3">
        <w:rPr>
          <w:rFonts w:ascii="Arial" w:hAnsi="Arial" w:cs="Arial"/>
        </w:rPr>
        <w:t xml:space="preserve"> </w:t>
      </w:r>
      <w:r w:rsidR="0019496A" w:rsidRPr="00B101C3">
        <w:rPr>
          <w:rFonts w:ascii="Arial" w:hAnsi="Arial" w:cs="Arial"/>
        </w:rPr>
        <w:t>(</w:t>
      </w:r>
      <w:r w:rsidR="0045662B" w:rsidRPr="00B101C3">
        <w:rPr>
          <w:rFonts w:ascii="Arial" w:hAnsi="Arial" w:cs="Arial"/>
        </w:rPr>
        <w:t>2,14-1</w:t>
      </w:r>
      <w:r w:rsidR="002966AD" w:rsidRPr="00B101C3">
        <w:rPr>
          <w:rFonts w:ascii="Arial" w:hAnsi="Arial" w:cs="Arial"/>
        </w:rPr>
        <w:t>9</w:t>
      </w:r>
      <w:r w:rsidR="0019496A" w:rsidRPr="00B101C3">
        <w:rPr>
          <w:rFonts w:ascii="Arial" w:hAnsi="Arial" w:cs="Arial"/>
        </w:rPr>
        <w:t>)</w:t>
      </w:r>
      <w:r w:rsidR="0045662B" w:rsidRPr="00B101C3">
        <w:rPr>
          <w:rFonts w:ascii="Arial" w:hAnsi="Arial" w:cs="Arial"/>
        </w:rPr>
        <w:t>.</w:t>
      </w:r>
      <w:r w:rsidR="00B21FA7" w:rsidRPr="00B101C3">
        <w:rPr>
          <w:rFonts w:ascii="Arial" w:hAnsi="Arial" w:cs="Arial"/>
        </w:rPr>
        <w:t xml:space="preserve"> </w:t>
      </w:r>
      <w:r w:rsidR="002966AD" w:rsidRPr="00B101C3">
        <w:rPr>
          <w:rFonts w:ascii="Arial" w:hAnsi="Arial" w:cs="Arial"/>
        </w:rPr>
        <w:t xml:space="preserve">Two studies from India reported </w:t>
      </w:r>
      <w:r w:rsidR="00775491">
        <w:rPr>
          <w:rFonts w:ascii="Arial" w:hAnsi="Arial" w:cs="Arial"/>
        </w:rPr>
        <w:t xml:space="preserve">a </w:t>
      </w:r>
      <w:r w:rsidR="002966AD" w:rsidRPr="00B101C3">
        <w:rPr>
          <w:rFonts w:ascii="Arial" w:hAnsi="Arial" w:cs="Arial"/>
        </w:rPr>
        <w:t xml:space="preserve">relatively younger mean age (fifth decade) of presentation </w:t>
      </w:r>
      <w:r w:rsidR="0019496A" w:rsidRPr="00B101C3">
        <w:rPr>
          <w:rFonts w:ascii="Arial" w:hAnsi="Arial" w:cs="Arial"/>
        </w:rPr>
        <w:t>(</w:t>
      </w:r>
      <w:r w:rsidR="002966AD" w:rsidRPr="00B101C3">
        <w:rPr>
          <w:rFonts w:ascii="Arial" w:hAnsi="Arial" w:cs="Arial"/>
        </w:rPr>
        <w:t>1,20</w:t>
      </w:r>
      <w:r w:rsidR="0019496A" w:rsidRPr="00B101C3">
        <w:rPr>
          <w:rFonts w:ascii="Arial" w:hAnsi="Arial" w:cs="Arial"/>
        </w:rPr>
        <w:t>)</w:t>
      </w:r>
      <w:r w:rsidR="002966AD" w:rsidRPr="00B101C3">
        <w:rPr>
          <w:rFonts w:ascii="Arial" w:hAnsi="Arial" w:cs="Arial"/>
        </w:rPr>
        <w:t xml:space="preserve">. Chen et al </w:t>
      </w:r>
      <w:r w:rsidR="00DD3526" w:rsidRPr="00B101C3">
        <w:rPr>
          <w:rFonts w:ascii="Arial" w:hAnsi="Arial" w:cs="Arial"/>
        </w:rPr>
        <w:t>analyzing only the cases of</w:t>
      </w:r>
      <w:r w:rsidR="00680EB5" w:rsidRPr="00B101C3">
        <w:rPr>
          <w:rFonts w:ascii="Arial" w:hAnsi="Arial" w:cs="Arial"/>
        </w:rPr>
        <w:t xml:space="preserve"> </w:t>
      </w:r>
      <w:bookmarkStart w:id="3" w:name="_Hlk141642720"/>
      <w:r w:rsidR="00775491">
        <w:rPr>
          <w:rFonts w:ascii="Arial" w:hAnsi="Arial" w:cs="Arial"/>
        </w:rPr>
        <w:t>hemichorea-hemiballism</w:t>
      </w:r>
      <w:r w:rsidR="00680EB5" w:rsidRPr="00B101C3">
        <w:rPr>
          <w:rFonts w:ascii="Arial" w:hAnsi="Arial" w:cs="Arial"/>
        </w:rPr>
        <w:t xml:space="preserve"> </w:t>
      </w:r>
      <w:bookmarkEnd w:id="3"/>
      <w:r w:rsidR="00680EB5" w:rsidRPr="00B101C3">
        <w:rPr>
          <w:rFonts w:ascii="Arial" w:hAnsi="Arial" w:cs="Arial"/>
        </w:rPr>
        <w:t>with</w:t>
      </w:r>
      <w:r w:rsidR="00DD3526" w:rsidRPr="00B101C3">
        <w:rPr>
          <w:rFonts w:ascii="Arial" w:hAnsi="Arial" w:cs="Arial"/>
        </w:rPr>
        <w:t xml:space="preserve"> </w:t>
      </w:r>
      <w:r w:rsidR="002966AD" w:rsidRPr="00B101C3">
        <w:rPr>
          <w:rFonts w:ascii="Arial" w:hAnsi="Arial" w:cs="Arial"/>
        </w:rPr>
        <w:t>ketotic</w:t>
      </w:r>
      <w:r w:rsidR="00DD3526" w:rsidRPr="00B101C3">
        <w:rPr>
          <w:rFonts w:ascii="Arial" w:hAnsi="Arial" w:cs="Arial"/>
        </w:rPr>
        <w:t xml:space="preserve"> hyperglycemia also found </w:t>
      </w:r>
      <w:r w:rsidR="00775491">
        <w:rPr>
          <w:rFonts w:ascii="Arial" w:hAnsi="Arial" w:cs="Arial"/>
        </w:rPr>
        <w:t xml:space="preserve">a </w:t>
      </w:r>
      <w:r w:rsidR="006E4788" w:rsidRPr="00B101C3">
        <w:rPr>
          <w:rFonts w:ascii="Arial" w:hAnsi="Arial" w:cs="Arial"/>
        </w:rPr>
        <w:t xml:space="preserve">median age of </w:t>
      </w:r>
      <w:r w:rsidR="00483ED1" w:rsidRPr="00B101C3">
        <w:rPr>
          <w:rFonts w:ascii="Arial" w:hAnsi="Arial" w:cs="Arial"/>
        </w:rPr>
        <w:t>54 years</w:t>
      </w:r>
      <w:r w:rsidR="006E4788" w:rsidRPr="00B101C3">
        <w:rPr>
          <w:rFonts w:ascii="Arial" w:hAnsi="Arial" w:cs="Arial"/>
        </w:rPr>
        <w:t xml:space="preserve"> </w:t>
      </w:r>
      <w:r w:rsidR="0019496A" w:rsidRPr="00B101C3">
        <w:rPr>
          <w:rFonts w:ascii="Arial" w:hAnsi="Arial" w:cs="Arial"/>
        </w:rPr>
        <w:t>(</w:t>
      </w:r>
      <w:r w:rsidR="006E4788" w:rsidRPr="00B101C3">
        <w:rPr>
          <w:rFonts w:ascii="Arial" w:hAnsi="Arial" w:cs="Arial"/>
        </w:rPr>
        <w:t>21</w:t>
      </w:r>
      <w:r w:rsidR="0019496A" w:rsidRPr="00B101C3">
        <w:rPr>
          <w:rFonts w:ascii="Arial" w:hAnsi="Arial" w:cs="Arial"/>
        </w:rPr>
        <w:t>)</w:t>
      </w:r>
      <w:r w:rsidR="002966AD" w:rsidRPr="00B101C3">
        <w:rPr>
          <w:rFonts w:ascii="Arial" w:hAnsi="Arial" w:cs="Arial"/>
        </w:rPr>
        <w:t xml:space="preserve">. </w:t>
      </w:r>
    </w:p>
    <w:p w14:paraId="36428124" w14:textId="77777777" w:rsidR="0019496A" w:rsidRPr="00B101C3" w:rsidRDefault="0019496A" w:rsidP="0019496A">
      <w:pPr>
        <w:spacing w:after="0" w:line="276" w:lineRule="auto"/>
        <w:rPr>
          <w:rFonts w:ascii="Arial" w:hAnsi="Arial" w:cs="Arial"/>
        </w:rPr>
      </w:pPr>
    </w:p>
    <w:p w14:paraId="76754096" w14:textId="27568213" w:rsidR="00F94ED8" w:rsidRPr="00B101C3" w:rsidRDefault="00A35381" w:rsidP="0019496A">
      <w:pPr>
        <w:spacing w:after="0" w:line="276" w:lineRule="auto"/>
        <w:rPr>
          <w:rFonts w:ascii="Arial" w:hAnsi="Arial" w:cs="Arial"/>
        </w:rPr>
      </w:pPr>
      <w:r w:rsidRPr="00B101C3">
        <w:rPr>
          <w:rFonts w:ascii="Arial" w:hAnsi="Arial" w:cs="Arial"/>
        </w:rPr>
        <w:t xml:space="preserve">Across different studies over the years, notably, a woman preponderance </w:t>
      </w:r>
      <w:r w:rsidR="004A5263" w:rsidRPr="00B101C3">
        <w:rPr>
          <w:rFonts w:ascii="Arial" w:hAnsi="Arial" w:cs="Arial"/>
        </w:rPr>
        <w:t xml:space="preserve">(nearly 2 times in most of the studies) </w:t>
      </w:r>
      <w:r w:rsidRPr="00B101C3">
        <w:rPr>
          <w:rFonts w:ascii="Arial" w:hAnsi="Arial" w:cs="Arial"/>
        </w:rPr>
        <w:t xml:space="preserve">of hyperglycemic </w:t>
      </w:r>
      <w:r w:rsidR="00775491" w:rsidRPr="00775491">
        <w:rPr>
          <w:rFonts w:ascii="Arial" w:hAnsi="Arial" w:cs="Arial"/>
        </w:rPr>
        <w:t xml:space="preserve">hemichorea-hemiballism </w:t>
      </w:r>
      <w:r w:rsidRPr="00B101C3">
        <w:rPr>
          <w:rFonts w:ascii="Arial" w:hAnsi="Arial" w:cs="Arial"/>
        </w:rPr>
        <w:t>movements ha</w:t>
      </w:r>
      <w:r w:rsidR="00EE6640" w:rsidRPr="00B101C3">
        <w:rPr>
          <w:rFonts w:ascii="Arial" w:hAnsi="Arial" w:cs="Arial"/>
        </w:rPr>
        <w:t>d</w:t>
      </w:r>
      <w:r w:rsidRPr="00B101C3">
        <w:rPr>
          <w:rFonts w:ascii="Arial" w:hAnsi="Arial" w:cs="Arial"/>
        </w:rPr>
        <w:t xml:space="preserve"> been observed </w:t>
      </w:r>
      <w:r w:rsidR="0019496A" w:rsidRPr="00B101C3">
        <w:rPr>
          <w:rFonts w:ascii="Arial" w:hAnsi="Arial" w:cs="Arial"/>
        </w:rPr>
        <w:t>(</w:t>
      </w:r>
      <w:r w:rsidR="004A5263" w:rsidRPr="00B101C3">
        <w:rPr>
          <w:rFonts w:ascii="Arial" w:hAnsi="Arial" w:cs="Arial"/>
        </w:rPr>
        <w:t>2,14-21</w:t>
      </w:r>
      <w:r w:rsidR="0019496A" w:rsidRPr="00B101C3">
        <w:rPr>
          <w:rFonts w:ascii="Arial" w:hAnsi="Arial" w:cs="Arial"/>
        </w:rPr>
        <w:t>)</w:t>
      </w:r>
      <w:r w:rsidR="004A5263" w:rsidRPr="00B101C3">
        <w:rPr>
          <w:rFonts w:ascii="Arial" w:hAnsi="Arial" w:cs="Arial"/>
        </w:rPr>
        <w:t>.</w:t>
      </w:r>
      <w:r w:rsidRPr="00B101C3">
        <w:rPr>
          <w:rFonts w:ascii="Arial" w:hAnsi="Arial" w:cs="Arial"/>
        </w:rPr>
        <w:t xml:space="preserve"> The exact reason</w:t>
      </w:r>
      <w:r w:rsidR="004B78EC" w:rsidRPr="00B101C3">
        <w:rPr>
          <w:rFonts w:ascii="Arial" w:hAnsi="Arial" w:cs="Arial"/>
        </w:rPr>
        <w:t xml:space="preserve"> for this female predominance</w:t>
      </w:r>
      <w:r w:rsidRPr="00B101C3">
        <w:rPr>
          <w:rFonts w:ascii="Arial" w:hAnsi="Arial" w:cs="Arial"/>
        </w:rPr>
        <w:t xml:space="preserve"> or the role of biological sex on hyperglycemia-induced acute movement disorders needs further </w:t>
      </w:r>
      <w:r w:rsidR="00EE6640" w:rsidRPr="00B101C3">
        <w:rPr>
          <w:rFonts w:ascii="Arial" w:hAnsi="Arial" w:cs="Arial"/>
        </w:rPr>
        <w:t>study</w:t>
      </w:r>
      <w:r w:rsidRPr="00B101C3">
        <w:rPr>
          <w:rFonts w:ascii="Arial" w:hAnsi="Arial" w:cs="Arial"/>
        </w:rPr>
        <w:t>. Some ha</w:t>
      </w:r>
      <w:r w:rsidR="00775491">
        <w:rPr>
          <w:rFonts w:ascii="Arial" w:hAnsi="Arial" w:cs="Arial"/>
        </w:rPr>
        <w:t>ve</w:t>
      </w:r>
      <w:r w:rsidRPr="00B101C3">
        <w:rPr>
          <w:rFonts w:ascii="Arial" w:hAnsi="Arial" w:cs="Arial"/>
        </w:rPr>
        <w:t xml:space="preserve"> postulated th</w:t>
      </w:r>
      <w:r w:rsidR="00775491">
        <w:rPr>
          <w:rFonts w:ascii="Arial" w:hAnsi="Arial" w:cs="Arial"/>
        </w:rPr>
        <w:t>at</w:t>
      </w:r>
      <w:r w:rsidRPr="00B101C3">
        <w:rPr>
          <w:rFonts w:ascii="Arial" w:hAnsi="Arial" w:cs="Arial"/>
        </w:rPr>
        <w:t xml:space="preserve"> increased dopaminergic receptor sensitivity </w:t>
      </w:r>
      <w:r w:rsidR="004B78EC" w:rsidRPr="00B101C3">
        <w:rPr>
          <w:rFonts w:ascii="Arial" w:hAnsi="Arial" w:cs="Arial"/>
        </w:rPr>
        <w:t xml:space="preserve">secondary to estrogen deficiency </w:t>
      </w:r>
      <w:r w:rsidRPr="00B101C3">
        <w:rPr>
          <w:rFonts w:ascii="Arial" w:hAnsi="Arial" w:cs="Arial"/>
        </w:rPr>
        <w:t>in the striatum among postmenopausal women</w:t>
      </w:r>
      <w:r w:rsidR="005928C8" w:rsidRPr="00B101C3">
        <w:rPr>
          <w:rFonts w:ascii="Arial" w:hAnsi="Arial" w:cs="Arial"/>
        </w:rPr>
        <w:t xml:space="preserve"> might</w:t>
      </w:r>
      <w:r w:rsidRPr="00B101C3">
        <w:rPr>
          <w:rFonts w:ascii="Arial" w:hAnsi="Arial" w:cs="Arial"/>
        </w:rPr>
        <w:t xml:space="preserve"> </w:t>
      </w:r>
      <w:r w:rsidR="004B78EC" w:rsidRPr="00B101C3">
        <w:rPr>
          <w:rFonts w:ascii="Arial" w:hAnsi="Arial" w:cs="Arial"/>
        </w:rPr>
        <w:t xml:space="preserve">make them susceptible to hyperkinetic movement disorders </w:t>
      </w:r>
      <w:r w:rsidR="0019496A" w:rsidRPr="00B101C3">
        <w:rPr>
          <w:rFonts w:ascii="Arial" w:hAnsi="Arial" w:cs="Arial"/>
        </w:rPr>
        <w:t>(</w:t>
      </w:r>
      <w:r w:rsidR="004B78EC" w:rsidRPr="00B101C3">
        <w:rPr>
          <w:rFonts w:ascii="Arial" w:hAnsi="Arial" w:cs="Arial"/>
        </w:rPr>
        <w:t>17,21</w:t>
      </w:r>
      <w:r w:rsidR="0019496A" w:rsidRPr="00B101C3">
        <w:rPr>
          <w:rFonts w:ascii="Arial" w:hAnsi="Arial" w:cs="Arial"/>
        </w:rPr>
        <w:t>)</w:t>
      </w:r>
      <w:r w:rsidRPr="00B101C3">
        <w:rPr>
          <w:rFonts w:ascii="Arial" w:hAnsi="Arial" w:cs="Arial"/>
        </w:rPr>
        <w:t>. I</w:t>
      </w:r>
      <w:r w:rsidR="004B78EC" w:rsidRPr="00B101C3">
        <w:rPr>
          <w:rFonts w:ascii="Arial" w:hAnsi="Arial" w:cs="Arial"/>
        </w:rPr>
        <w:t>n contrast with th</w:t>
      </w:r>
      <w:r w:rsidR="00A84ADC" w:rsidRPr="00B101C3">
        <w:rPr>
          <w:rFonts w:ascii="Arial" w:hAnsi="Arial" w:cs="Arial"/>
        </w:rPr>
        <w:t>is</w:t>
      </w:r>
      <w:r w:rsidR="004B78EC" w:rsidRPr="00B101C3">
        <w:rPr>
          <w:rFonts w:ascii="Arial" w:hAnsi="Arial" w:cs="Arial"/>
        </w:rPr>
        <w:t xml:space="preserve"> global scenario</w:t>
      </w:r>
      <w:r w:rsidR="00A84ADC" w:rsidRPr="00B101C3">
        <w:rPr>
          <w:rFonts w:ascii="Arial" w:hAnsi="Arial" w:cs="Arial"/>
        </w:rPr>
        <w:t>,</w:t>
      </w:r>
      <w:r w:rsidRPr="00B101C3">
        <w:rPr>
          <w:rFonts w:ascii="Arial" w:hAnsi="Arial" w:cs="Arial"/>
        </w:rPr>
        <w:t xml:space="preserve"> </w:t>
      </w:r>
      <w:r w:rsidR="00775491">
        <w:rPr>
          <w:rFonts w:ascii="Arial" w:hAnsi="Arial" w:cs="Arial"/>
        </w:rPr>
        <w:t xml:space="preserve">the </w:t>
      </w:r>
      <w:r w:rsidR="004B78EC" w:rsidRPr="00B101C3">
        <w:rPr>
          <w:rFonts w:ascii="Arial" w:hAnsi="Arial" w:cs="Arial"/>
        </w:rPr>
        <w:t>authors’</w:t>
      </w:r>
      <w:r w:rsidRPr="00B101C3">
        <w:rPr>
          <w:rFonts w:ascii="Arial" w:hAnsi="Arial" w:cs="Arial"/>
        </w:rPr>
        <w:t xml:space="preserve"> largest clinical series</w:t>
      </w:r>
      <w:r w:rsidR="004B78EC" w:rsidRPr="00B101C3">
        <w:rPr>
          <w:rFonts w:ascii="Arial" w:hAnsi="Arial" w:cs="Arial"/>
        </w:rPr>
        <w:t xml:space="preserve"> </w:t>
      </w:r>
      <w:r w:rsidR="00A84ADC" w:rsidRPr="00B101C3">
        <w:rPr>
          <w:rFonts w:ascii="Arial" w:hAnsi="Arial" w:cs="Arial"/>
        </w:rPr>
        <w:t>from India revealed</w:t>
      </w:r>
      <w:r w:rsidRPr="00B101C3">
        <w:rPr>
          <w:rFonts w:ascii="Arial" w:hAnsi="Arial" w:cs="Arial"/>
        </w:rPr>
        <w:t xml:space="preserve"> </w:t>
      </w:r>
      <w:r w:rsidR="00775491">
        <w:rPr>
          <w:rFonts w:ascii="Arial" w:hAnsi="Arial" w:cs="Arial"/>
        </w:rPr>
        <w:t xml:space="preserve">a </w:t>
      </w:r>
      <w:r w:rsidRPr="00B101C3">
        <w:rPr>
          <w:rFonts w:ascii="Arial" w:hAnsi="Arial" w:cs="Arial"/>
        </w:rPr>
        <w:t>slight male predominance</w:t>
      </w:r>
      <w:r w:rsidR="004B78EC" w:rsidRPr="00B101C3">
        <w:rPr>
          <w:rFonts w:ascii="Arial" w:hAnsi="Arial" w:cs="Arial"/>
        </w:rPr>
        <w:t xml:space="preserve"> (52.5%)</w:t>
      </w:r>
      <w:r w:rsidR="00A84ADC" w:rsidRPr="00B101C3">
        <w:rPr>
          <w:rFonts w:ascii="Arial" w:hAnsi="Arial" w:cs="Arial"/>
        </w:rPr>
        <w:t xml:space="preserve"> which</w:t>
      </w:r>
      <w:r w:rsidRPr="00B101C3">
        <w:rPr>
          <w:rFonts w:ascii="Arial" w:hAnsi="Arial" w:cs="Arial"/>
        </w:rPr>
        <w:t xml:space="preserve"> </w:t>
      </w:r>
      <w:r w:rsidR="00A84ADC" w:rsidRPr="00B101C3">
        <w:rPr>
          <w:rFonts w:ascii="Arial" w:hAnsi="Arial" w:cs="Arial"/>
        </w:rPr>
        <w:t xml:space="preserve">needs </w:t>
      </w:r>
      <w:r w:rsidR="00592048" w:rsidRPr="00B101C3">
        <w:rPr>
          <w:rFonts w:ascii="Arial" w:hAnsi="Arial" w:cs="Arial"/>
        </w:rPr>
        <w:t xml:space="preserve">further </w:t>
      </w:r>
      <w:r w:rsidR="00A84ADC" w:rsidRPr="00B101C3">
        <w:rPr>
          <w:rFonts w:ascii="Arial" w:hAnsi="Arial" w:cs="Arial"/>
        </w:rPr>
        <w:t>confirmation by replicati</w:t>
      </w:r>
      <w:r w:rsidR="00775491">
        <w:rPr>
          <w:rFonts w:ascii="Arial" w:hAnsi="Arial" w:cs="Arial"/>
        </w:rPr>
        <w:t>on</w:t>
      </w:r>
      <w:r w:rsidR="00A84ADC" w:rsidRPr="00B101C3">
        <w:rPr>
          <w:rFonts w:ascii="Arial" w:hAnsi="Arial" w:cs="Arial"/>
        </w:rPr>
        <w:t xml:space="preserve"> in other independent studies </w:t>
      </w:r>
      <w:r w:rsidR="0019496A" w:rsidRPr="00B101C3">
        <w:rPr>
          <w:rFonts w:ascii="Arial" w:hAnsi="Arial" w:cs="Arial"/>
        </w:rPr>
        <w:t>(</w:t>
      </w:r>
      <w:r w:rsidR="00A84ADC" w:rsidRPr="00B101C3">
        <w:rPr>
          <w:rFonts w:ascii="Arial" w:hAnsi="Arial" w:cs="Arial"/>
        </w:rPr>
        <w:t>1</w:t>
      </w:r>
      <w:r w:rsidR="0019496A" w:rsidRPr="00B101C3">
        <w:rPr>
          <w:rFonts w:ascii="Arial" w:hAnsi="Arial" w:cs="Arial"/>
        </w:rPr>
        <w:t>)</w:t>
      </w:r>
      <w:r w:rsidRPr="00B101C3">
        <w:rPr>
          <w:rFonts w:ascii="Arial" w:hAnsi="Arial" w:cs="Arial"/>
        </w:rPr>
        <w:t>.</w:t>
      </w:r>
    </w:p>
    <w:p w14:paraId="46B9A555" w14:textId="77777777" w:rsidR="002B463E" w:rsidRPr="00B101C3" w:rsidRDefault="002B463E" w:rsidP="0019496A">
      <w:pPr>
        <w:spacing w:after="0" w:line="276" w:lineRule="auto"/>
        <w:rPr>
          <w:rFonts w:ascii="Arial" w:hAnsi="Arial" w:cs="Arial"/>
        </w:rPr>
      </w:pPr>
    </w:p>
    <w:p w14:paraId="4E006D25" w14:textId="7180A5CC" w:rsidR="00777F36" w:rsidRPr="00B101C3" w:rsidRDefault="002B463E" w:rsidP="0019496A">
      <w:pPr>
        <w:spacing w:after="0" w:line="276" w:lineRule="auto"/>
        <w:rPr>
          <w:rFonts w:ascii="Arial" w:hAnsi="Arial" w:cs="Arial"/>
          <w:b/>
          <w:color w:val="0070C0"/>
        </w:rPr>
      </w:pPr>
      <w:r w:rsidRPr="00B101C3">
        <w:rPr>
          <w:rFonts w:ascii="Arial" w:hAnsi="Arial" w:cs="Arial"/>
          <w:b/>
          <w:color w:val="0070C0"/>
        </w:rPr>
        <w:t xml:space="preserve">CLINICAL PRESENTATION- SPECTRUM OF MOVEMENT DISORDERS IN </w:t>
      </w:r>
      <w:r w:rsidR="005341E1" w:rsidRPr="00B101C3">
        <w:rPr>
          <w:rFonts w:ascii="Arial" w:hAnsi="Arial" w:cs="Arial"/>
          <w:b/>
          <w:color w:val="0070C0"/>
        </w:rPr>
        <w:t>DIABETES</w:t>
      </w:r>
    </w:p>
    <w:p w14:paraId="18C0B4D0" w14:textId="77777777" w:rsidR="0019496A" w:rsidRPr="00B101C3" w:rsidRDefault="0019496A" w:rsidP="0019496A">
      <w:pPr>
        <w:spacing w:after="0" w:line="276" w:lineRule="auto"/>
        <w:rPr>
          <w:rFonts w:ascii="Arial" w:hAnsi="Arial" w:cs="Arial"/>
        </w:rPr>
      </w:pPr>
    </w:p>
    <w:p w14:paraId="550ADA3C" w14:textId="3B226F8E" w:rsidR="007F3384" w:rsidRDefault="00B213D6" w:rsidP="0019496A">
      <w:pPr>
        <w:spacing w:after="0" w:line="276" w:lineRule="auto"/>
        <w:rPr>
          <w:rFonts w:ascii="Arial" w:hAnsi="Arial" w:cs="Arial"/>
        </w:rPr>
      </w:pPr>
      <w:r w:rsidRPr="00B101C3">
        <w:rPr>
          <w:rFonts w:ascii="Arial" w:hAnsi="Arial" w:cs="Arial"/>
        </w:rPr>
        <w:t>Among different</w:t>
      </w:r>
      <w:r w:rsidR="00EE51A9" w:rsidRPr="00B101C3">
        <w:rPr>
          <w:rFonts w:ascii="Arial" w:hAnsi="Arial" w:cs="Arial"/>
        </w:rPr>
        <w:t xml:space="preserve"> movement semiologies</w:t>
      </w:r>
      <w:r w:rsidRPr="00B101C3">
        <w:rPr>
          <w:rFonts w:ascii="Arial" w:hAnsi="Arial" w:cs="Arial"/>
        </w:rPr>
        <w:t xml:space="preserve"> described among diabetics (table-1), </w:t>
      </w:r>
      <w:r w:rsidR="00775491" w:rsidRPr="00775491">
        <w:rPr>
          <w:rFonts w:ascii="Arial" w:hAnsi="Arial" w:cs="Arial"/>
        </w:rPr>
        <w:t xml:space="preserve">hemichorea-hemiballism </w:t>
      </w:r>
      <w:r w:rsidRPr="00B101C3">
        <w:rPr>
          <w:rFonts w:ascii="Arial" w:hAnsi="Arial" w:cs="Arial"/>
        </w:rPr>
        <w:t>is the most common</w:t>
      </w:r>
      <w:r w:rsidR="00141F0A" w:rsidRPr="00B101C3">
        <w:rPr>
          <w:rFonts w:ascii="Arial" w:hAnsi="Arial" w:cs="Arial"/>
        </w:rPr>
        <w:t xml:space="preserve"> and classically described</w:t>
      </w:r>
      <w:r w:rsidR="0091295A" w:rsidRPr="00B101C3">
        <w:rPr>
          <w:rFonts w:ascii="Arial" w:hAnsi="Arial" w:cs="Arial"/>
        </w:rPr>
        <w:t xml:space="preserve"> </w:t>
      </w:r>
      <w:r w:rsidR="0019496A" w:rsidRPr="00B101C3">
        <w:rPr>
          <w:rFonts w:ascii="Arial" w:hAnsi="Arial" w:cs="Arial"/>
        </w:rPr>
        <w:t>(</w:t>
      </w:r>
      <w:r w:rsidR="0091295A" w:rsidRPr="00B101C3">
        <w:rPr>
          <w:rFonts w:ascii="Arial" w:hAnsi="Arial" w:cs="Arial"/>
        </w:rPr>
        <w:t>1</w:t>
      </w:r>
      <w:r w:rsidR="00454341" w:rsidRPr="00B101C3">
        <w:rPr>
          <w:rFonts w:ascii="Arial" w:hAnsi="Arial" w:cs="Arial"/>
        </w:rPr>
        <w:t>-8</w:t>
      </w:r>
      <w:r w:rsidR="0019496A" w:rsidRPr="00B101C3">
        <w:rPr>
          <w:rFonts w:ascii="Arial" w:hAnsi="Arial" w:cs="Arial"/>
        </w:rPr>
        <w:t>)</w:t>
      </w:r>
      <w:r w:rsidRPr="00B101C3">
        <w:rPr>
          <w:rFonts w:ascii="Arial" w:hAnsi="Arial" w:cs="Arial"/>
        </w:rPr>
        <w:t xml:space="preserve">. </w:t>
      </w:r>
      <w:r w:rsidR="00D97D28">
        <w:rPr>
          <w:rFonts w:ascii="Arial" w:hAnsi="Arial" w:cs="Arial"/>
        </w:rPr>
        <w:t>See</w:t>
      </w:r>
      <w:r w:rsidR="007F3384" w:rsidRPr="00B101C3">
        <w:rPr>
          <w:rFonts w:ascii="Arial" w:hAnsi="Arial" w:cs="Arial"/>
        </w:rPr>
        <w:t xml:space="preserve"> video 1-</w:t>
      </w:r>
      <w:r w:rsidR="00D97D28">
        <w:rPr>
          <w:rFonts w:ascii="Arial" w:hAnsi="Arial" w:cs="Arial"/>
        </w:rPr>
        <w:t>6</w:t>
      </w:r>
      <w:r w:rsidR="007F3384" w:rsidRPr="00B101C3">
        <w:rPr>
          <w:rFonts w:ascii="Arial" w:hAnsi="Arial" w:cs="Arial"/>
        </w:rPr>
        <w:t xml:space="preserve"> for different movement disorders associated with hyperglycemia.</w:t>
      </w:r>
    </w:p>
    <w:p w14:paraId="36BFCF5E" w14:textId="6972AFF6" w:rsidR="00B213D6" w:rsidRPr="00B101C3" w:rsidRDefault="00B213D6" w:rsidP="0019496A">
      <w:pPr>
        <w:spacing w:after="0" w:line="276" w:lineRule="auto"/>
        <w:rPr>
          <w:rFonts w:ascii="Arial" w:hAnsi="Arial" w:cs="Arial"/>
        </w:rPr>
      </w:pPr>
    </w:p>
    <w:tbl>
      <w:tblPr>
        <w:tblStyle w:val="TableGrid"/>
        <w:tblW w:w="9498" w:type="dxa"/>
        <w:tblInd w:w="-147" w:type="dxa"/>
        <w:tblLook w:val="04A0" w:firstRow="1" w:lastRow="0" w:firstColumn="1" w:lastColumn="0" w:noHBand="0" w:noVBand="1"/>
      </w:tblPr>
      <w:tblGrid>
        <w:gridCol w:w="4678"/>
        <w:gridCol w:w="4820"/>
      </w:tblGrid>
      <w:tr w:rsidR="0019496A" w:rsidRPr="00B101C3" w14:paraId="368CDFC3" w14:textId="77777777" w:rsidTr="0019496A">
        <w:tc>
          <w:tcPr>
            <w:tcW w:w="9498" w:type="dxa"/>
            <w:gridSpan w:val="2"/>
            <w:shd w:val="clear" w:color="auto" w:fill="FFFF00"/>
          </w:tcPr>
          <w:p w14:paraId="161B760F" w14:textId="79F2842C" w:rsidR="0019496A" w:rsidRPr="00B101C3" w:rsidRDefault="0019496A" w:rsidP="0019496A">
            <w:pPr>
              <w:spacing w:line="276" w:lineRule="auto"/>
              <w:rPr>
                <w:rFonts w:ascii="Arial" w:hAnsi="Arial" w:cs="Arial"/>
                <w:b/>
                <w:bCs/>
              </w:rPr>
            </w:pPr>
            <w:r w:rsidRPr="00B101C3">
              <w:rPr>
                <w:rFonts w:ascii="Arial" w:hAnsi="Arial" w:cs="Arial"/>
                <w:b/>
                <w:bCs/>
              </w:rPr>
              <w:t>Table</w:t>
            </w:r>
            <w:r w:rsidR="008076CD">
              <w:rPr>
                <w:rFonts w:ascii="Arial" w:hAnsi="Arial" w:cs="Arial"/>
                <w:b/>
                <w:bCs/>
              </w:rPr>
              <w:t xml:space="preserve"> </w:t>
            </w:r>
            <w:r w:rsidRPr="00B101C3">
              <w:rPr>
                <w:rFonts w:ascii="Arial" w:hAnsi="Arial" w:cs="Arial"/>
                <w:b/>
                <w:bCs/>
              </w:rPr>
              <w:t>1</w:t>
            </w:r>
            <w:r w:rsidR="008076CD">
              <w:rPr>
                <w:rFonts w:ascii="Arial" w:hAnsi="Arial" w:cs="Arial"/>
                <w:b/>
                <w:bCs/>
              </w:rPr>
              <w:t>.</w:t>
            </w:r>
            <w:r w:rsidRPr="00B101C3">
              <w:rPr>
                <w:rFonts w:ascii="Arial" w:hAnsi="Arial" w:cs="Arial"/>
                <w:b/>
                <w:bCs/>
              </w:rPr>
              <w:t xml:space="preserve"> Different </w:t>
            </w:r>
            <w:r w:rsidRPr="00B101C3">
              <w:rPr>
                <w:rFonts w:ascii="Arial" w:hAnsi="Arial" w:cs="Arial"/>
                <w:b/>
                <w:bCs/>
              </w:rPr>
              <w:t>M</w:t>
            </w:r>
            <w:r w:rsidRPr="00B101C3">
              <w:rPr>
                <w:rFonts w:ascii="Arial" w:hAnsi="Arial" w:cs="Arial"/>
                <w:b/>
                <w:bCs/>
              </w:rPr>
              <w:t xml:space="preserve">ovement </w:t>
            </w:r>
            <w:r w:rsidRPr="00B101C3">
              <w:rPr>
                <w:rFonts w:ascii="Arial" w:hAnsi="Arial" w:cs="Arial"/>
                <w:b/>
                <w:bCs/>
              </w:rPr>
              <w:t>S</w:t>
            </w:r>
            <w:r w:rsidRPr="00B101C3">
              <w:rPr>
                <w:rFonts w:ascii="Arial" w:hAnsi="Arial" w:cs="Arial"/>
                <w:b/>
                <w:bCs/>
              </w:rPr>
              <w:t xml:space="preserve">emiologies </w:t>
            </w:r>
            <w:r w:rsidRPr="00B101C3">
              <w:rPr>
                <w:rFonts w:ascii="Arial" w:hAnsi="Arial" w:cs="Arial"/>
                <w:b/>
                <w:bCs/>
              </w:rPr>
              <w:t>O</w:t>
            </w:r>
            <w:r w:rsidRPr="00B101C3">
              <w:rPr>
                <w:rFonts w:ascii="Arial" w:hAnsi="Arial" w:cs="Arial"/>
                <w:b/>
                <w:bCs/>
              </w:rPr>
              <w:t xml:space="preserve">bserved </w:t>
            </w:r>
            <w:r w:rsidRPr="00B101C3">
              <w:rPr>
                <w:rFonts w:ascii="Arial" w:hAnsi="Arial" w:cs="Arial"/>
                <w:b/>
                <w:bCs/>
              </w:rPr>
              <w:t>A</w:t>
            </w:r>
            <w:r w:rsidRPr="00B101C3">
              <w:rPr>
                <w:rFonts w:ascii="Arial" w:hAnsi="Arial" w:cs="Arial"/>
                <w:b/>
                <w:bCs/>
              </w:rPr>
              <w:t xml:space="preserve">mong </w:t>
            </w:r>
            <w:r w:rsidRPr="00B101C3">
              <w:rPr>
                <w:rFonts w:ascii="Arial" w:hAnsi="Arial" w:cs="Arial"/>
                <w:b/>
                <w:bCs/>
              </w:rPr>
              <w:t>P</w:t>
            </w:r>
            <w:r w:rsidRPr="00B101C3">
              <w:rPr>
                <w:rFonts w:ascii="Arial" w:hAnsi="Arial" w:cs="Arial"/>
                <w:b/>
                <w:bCs/>
              </w:rPr>
              <w:t xml:space="preserve">atients with </w:t>
            </w:r>
            <w:r w:rsidRPr="00B101C3">
              <w:rPr>
                <w:rFonts w:ascii="Arial" w:hAnsi="Arial" w:cs="Arial"/>
                <w:b/>
                <w:bCs/>
              </w:rPr>
              <w:t>D</w:t>
            </w:r>
            <w:r w:rsidRPr="00B101C3">
              <w:rPr>
                <w:rFonts w:ascii="Arial" w:hAnsi="Arial" w:cs="Arial"/>
                <w:b/>
                <w:bCs/>
              </w:rPr>
              <w:t>iabete</w:t>
            </w:r>
            <w:r w:rsidRPr="00B101C3">
              <w:rPr>
                <w:rFonts w:ascii="Arial" w:hAnsi="Arial" w:cs="Arial"/>
                <w:b/>
                <w:bCs/>
              </w:rPr>
              <w:t>s</w:t>
            </w:r>
          </w:p>
        </w:tc>
      </w:tr>
      <w:tr w:rsidR="00B213D6" w:rsidRPr="00B101C3" w14:paraId="127EDE77" w14:textId="77777777" w:rsidTr="00684728">
        <w:tc>
          <w:tcPr>
            <w:tcW w:w="4678" w:type="dxa"/>
          </w:tcPr>
          <w:p w14:paraId="5EF1C62A" w14:textId="16F2CF08" w:rsidR="00B213D6" w:rsidRPr="00B101C3" w:rsidRDefault="00B213D6" w:rsidP="0019496A">
            <w:pPr>
              <w:spacing w:line="276" w:lineRule="auto"/>
              <w:rPr>
                <w:rFonts w:ascii="Arial" w:hAnsi="Arial" w:cs="Arial"/>
                <w:b/>
                <w:bCs/>
              </w:rPr>
            </w:pPr>
            <w:r w:rsidRPr="00B101C3">
              <w:rPr>
                <w:rFonts w:ascii="Arial" w:hAnsi="Arial" w:cs="Arial"/>
                <w:b/>
                <w:bCs/>
              </w:rPr>
              <w:t>Choreic and ballistic movements</w:t>
            </w:r>
          </w:p>
        </w:tc>
        <w:tc>
          <w:tcPr>
            <w:tcW w:w="4820" w:type="dxa"/>
          </w:tcPr>
          <w:p w14:paraId="7C4C3449" w14:textId="0EC1F732" w:rsidR="00B213D6" w:rsidRPr="00B101C3" w:rsidRDefault="00B213D6" w:rsidP="0019496A">
            <w:pPr>
              <w:spacing w:line="276" w:lineRule="auto"/>
              <w:rPr>
                <w:rFonts w:ascii="Arial" w:hAnsi="Arial" w:cs="Arial"/>
                <w:b/>
                <w:bCs/>
              </w:rPr>
            </w:pPr>
            <w:r w:rsidRPr="00B101C3">
              <w:rPr>
                <w:rFonts w:ascii="Arial" w:hAnsi="Arial" w:cs="Arial"/>
                <w:b/>
                <w:bCs/>
              </w:rPr>
              <w:t>Non-choreoballistic movements</w:t>
            </w:r>
          </w:p>
        </w:tc>
      </w:tr>
      <w:tr w:rsidR="00B213D6" w:rsidRPr="00B101C3" w14:paraId="645A0F76" w14:textId="77777777" w:rsidTr="00684728">
        <w:tc>
          <w:tcPr>
            <w:tcW w:w="4678" w:type="dxa"/>
          </w:tcPr>
          <w:p w14:paraId="77DAD381" w14:textId="2FB0FD64" w:rsidR="00B213D6" w:rsidRPr="00B101C3" w:rsidRDefault="00141F0A" w:rsidP="0019496A">
            <w:pPr>
              <w:pStyle w:val="ListParagraph"/>
              <w:numPr>
                <w:ilvl w:val="0"/>
                <w:numId w:val="6"/>
              </w:numPr>
              <w:spacing w:line="276" w:lineRule="auto"/>
              <w:ind w:left="0"/>
              <w:rPr>
                <w:rFonts w:ascii="Arial" w:hAnsi="Arial" w:cs="Arial"/>
              </w:rPr>
            </w:pPr>
            <w:r w:rsidRPr="00B101C3">
              <w:rPr>
                <w:rFonts w:ascii="Arial" w:hAnsi="Arial" w:cs="Arial"/>
              </w:rPr>
              <w:t>C</w:t>
            </w:r>
            <w:r w:rsidR="00B213D6" w:rsidRPr="00B101C3">
              <w:rPr>
                <w:rFonts w:ascii="Arial" w:hAnsi="Arial" w:cs="Arial"/>
              </w:rPr>
              <w:t>hore</w:t>
            </w:r>
            <w:r w:rsidRPr="00B101C3">
              <w:rPr>
                <w:rFonts w:ascii="Arial" w:hAnsi="Arial" w:cs="Arial"/>
              </w:rPr>
              <w:t>o</w:t>
            </w:r>
            <w:r w:rsidR="00B213D6" w:rsidRPr="00B101C3">
              <w:rPr>
                <w:rFonts w:ascii="Arial" w:hAnsi="Arial" w:cs="Arial"/>
              </w:rPr>
              <w:t>ballism</w:t>
            </w:r>
            <w:r w:rsidRPr="00B101C3">
              <w:rPr>
                <w:rFonts w:ascii="Arial" w:hAnsi="Arial" w:cs="Arial"/>
              </w:rPr>
              <w:t xml:space="preserve">- hemi / mono / </w:t>
            </w:r>
            <w:r w:rsidR="0091295A" w:rsidRPr="00B101C3">
              <w:rPr>
                <w:rFonts w:ascii="Arial" w:hAnsi="Arial" w:cs="Arial"/>
              </w:rPr>
              <w:t>generalized</w:t>
            </w:r>
          </w:p>
          <w:p w14:paraId="1451E0E3" w14:textId="185912CF" w:rsidR="00B213D6" w:rsidRPr="00B101C3" w:rsidRDefault="00B213D6" w:rsidP="0019496A">
            <w:pPr>
              <w:pStyle w:val="ListParagraph"/>
              <w:numPr>
                <w:ilvl w:val="0"/>
                <w:numId w:val="6"/>
              </w:numPr>
              <w:spacing w:line="276" w:lineRule="auto"/>
              <w:ind w:left="0"/>
              <w:rPr>
                <w:rFonts w:ascii="Arial" w:hAnsi="Arial" w:cs="Arial"/>
              </w:rPr>
            </w:pPr>
            <w:r w:rsidRPr="00B101C3">
              <w:rPr>
                <w:rFonts w:ascii="Arial" w:hAnsi="Arial" w:cs="Arial"/>
              </w:rPr>
              <w:t xml:space="preserve">Pure chorea- </w:t>
            </w:r>
            <w:r w:rsidR="00141F0A" w:rsidRPr="00B101C3">
              <w:rPr>
                <w:rFonts w:ascii="Arial" w:hAnsi="Arial" w:cs="Arial"/>
              </w:rPr>
              <w:t xml:space="preserve">hemi / </w:t>
            </w:r>
            <w:r w:rsidRPr="00B101C3">
              <w:rPr>
                <w:rFonts w:ascii="Arial" w:hAnsi="Arial" w:cs="Arial"/>
              </w:rPr>
              <w:t xml:space="preserve">mono / </w:t>
            </w:r>
            <w:r w:rsidR="0091295A" w:rsidRPr="00B101C3">
              <w:rPr>
                <w:rFonts w:ascii="Arial" w:hAnsi="Arial" w:cs="Arial"/>
              </w:rPr>
              <w:t>generalized</w:t>
            </w:r>
          </w:p>
          <w:p w14:paraId="47084D92" w14:textId="73A4E0CF" w:rsidR="00B213D6" w:rsidRPr="00B101C3" w:rsidRDefault="00B213D6" w:rsidP="0019496A">
            <w:pPr>
              <w:pStyle w:val="ListParagraph"/>
              <w:numPr>
                <w:ilvl w:val="0"/>
                <w:numId w:val="6"/>
              </w:numPr>
              <w:spacing w:line="276" w:lineRule="auto"/>
              <w:ind w:left="0"/>
              <w:rPr>
                <w:rFonts w:ascii="Arial" w:hAnsi="Arial" w:cs="Arial"/>
              </w:rPr>
            </w:pPr>
            <w:r w:rsidRPr="00B101C3">
              <w:rPr>
                <w:rFonts w:ascii="Arial" w:hAnsi="Arial" w:cs="Arial"/>
              </w:rPr>
              <w:t xml:space="preserve">Pure ballism- </w:t>
            </w:r>
            <w:r w:rsidR="00141F0A" w:rsidRPr="00B101C3">
              <w:rPr>
                <w:rFonts w:ascii="Arial" w:hAnsi="Arial" w:cs="Arial"/>
              </w:rPr>
              <w:t xml:space="preserve">hemi / </w:t>
            </w:r>
            <w:r w:rsidRPr="00B101C3">
              <w:rPr>
                <w:rFonts w:ascii="Arial" w:hAnsi="Arial" w:cs="Arial"/>
              </w:rPr>
              <w:t xml:space="preserve">mono / </w:t>
            </w:r>
            <w:r w:rsidR="0091295A" w:rsidRPr="00B101C3">
              <w:rPr>
                <w:rFonts w:ascii="Arial" w:hAnsi="Arial" w:cs="Arial"/>
              </w:rPr>
              <w:t>generalized</w:t>
            </w:r>
          </w:p>
          <w:p w14:paraId="45772E8D" w14:textId="1879F504" w:rsidR="00B213D6" w:rsidRPr="00B101C3" w:rsidRDefault="00B213D6" w:rsidP="0019496A">
            <w:pPr>
              <w:pStyle w:val="ListParagraph"/>
              <w:numPr>
                <w:ilvl w:val="0"/>
                <w:numId w:val="6"/>
              </w:numPr>
              <w:spacing w:line="276" w:lineRule="auto"/>
              <w:ind w:left="0"/>
              <w:rPr>
                <w:rFonts w:ascii="Arial" w:hAnsi="Arial" w:cs="Arial"/>
              </w:rPr>
            </w:pPr>
            <w:r w:rsidRPr="00B101C3">
              <w:rPr>
                <w:rFonts w:ascii="Arial" w:hAnsi="Arial" w:cs="Arial"/>
              </w:rPr>
              <w:t>Choreoathetosis</w:t>
            </w:r>
          </w:p>
          <w:p w14:paraId="28293E25" w14:textId="62EA1429" w:rsidR="00B213D6" w:rsidRPr="00B101C3" w:rsidRDefault="00B213D6" w:rsidP="0019496A">
            <w:pPr>
              <w:spacing w:line="276" w:lineRule="auto"/>
              <w:rPr>
                <w:rFonts w:ascii="Arial" w:hAnsi="Arial" w:cs="Arial"/>
              </w:rPr>
            </w:pPr>
          </w:p>
        </w:tc>
        <w:tc>
          <w:tcPr>
            <w:tcW w:w="4820" w:type="dxa"/>
          </w:tcPr>
          <w:p w14:paraId="1DA9EE02" w14:textId="77777777" w:rsidR="00B213D6" w:rsidRPr="00B101C3" w:rsidRDefault="00141F0A" w:rsidP="0019496A">
            <w:pPr>
              <w:pStyle w:val="ListParagraph"/>
              <w:numPr>
                <w:ilvl w:val="0"/>
                <w:numId w:val="6"/>
              </w:numPr>
              <w:spacing w:line="276" w:lineRule="auto"/>
              <w:ind w:left="0"/>
              <w:rPr>
                <w:rFonts w:ascii="Arial" w:hAnsi="Arial" w:cs="Arial"/>
              </w:rPr>
            </w:pPr>
            <w:r w:rsidRPr="00B101C3">
              <w:rPr>
                <w:rFonts w:ascii="Arial" w:hAnsi="Arial" w:cs="Arial"/>
              </w:rPr>
              <w:t>Tremors</w:t>
            </w:r>
          </w:p>
          <w:p w14:paraId="6B0BA296" w14:textId="77777777" w:rsidR="00141F0A" w:rsidRPr="00B101C3" w:rsidRDefault="00141F0A" w:rsidP="0019496A">
            <w:pPr>
              <w:pStyle w:val="ListParagraph"/>
              <w:numPr>
                <w:ilvl w:val="0"/>
                <w:numId w:val="6"/>
              </w:numPr>
              <w:spacing w:line="276" w:lineRule="auto"/>
              <w:ind w:left="0"/>
              <w:rPr>
                <w:rFonts w:ascii="Arial" w:hAnsi="Arial" w:cs="Arial"/>
              </w:rPr>
            </w:pPr>
            <w:r w:rsidRPr="00B101C3">
              <w:rPr>
                <w:rFonts w:ascii="Arial" w:hAnsi="Arial" w:cs="Arial"/>
              </w:rPr>
              <w:t>Hemifacial spasm</w:t>
            </w:r>
          </w:p>
          <w:p w14:paraId="4D45055C" w14:textId="77777777" w:rsidR="00141F0A" w:rsidRPr="00B101C3" w:rsidRDefault="00141F0A" w:rsidP="0019496A">
            <w:pPr>
              <w:pStyle w:val="ListParagraph"/>
              <w:numPr>
                <w:ilvl w:val="0"/>
                <w:numId w:val="6"/>
              </w:numPr>
              <w:spacing w:line="276" w:lineRule="auto"/>
              <w:ind w:left="0"/>
              <w:rPr>
                <w:rFonts w:ascii="Arial" w:hAnsi="Arial" w:cs="Arial"/>
              </w:rPr>
            </w:pPr>
            <w:r w:rsidRPr="00B101C3">
              <w:rPr>
                <w:rFonts w:ascii="Arial" w:hAnsi="Arial" w:cs="Arial"/>
              </w:rPr>
              <w:t>Parkinsonism</w:t>
            </w:r>
          </w:p>
          <w:p w14:paraId="4DB7FEED" w14:textId="381B530B" w:rsidR="00141F0A" w:rsidRPr="00B101C3" w:rsidRDefault="00141F0A" w:rsidP="0019496A">
            <w:pPr>
              <w:pStyle w:val="ListParagraph"/>
              <w:numPr>
                <w:ilvl w:val="0"/>
                <w:numId w:val="6"/>
              </w:numPr>
              <w:spacing w:line="276" w:lineRule="auto"/>
              <w:ind w:left="0"/>
              <w:rPr>
                <w:rFonts w:ascii="Arial" w:hAnsi="Arial" w:cs="Arial"/>
              </w:rPr>
            </w:pPr>
            <w:r w:rsidRPr="00B101C3">
              <w:rPr>
                <w:rFonts w:ascii="Arial" w:hAnsi="Arial" w:cs="Arial"/>
              </w:rPr>
              <w:t>Myoclonus- focal, action, diaphragmatic, opsoclonus-myoclonus</w:t>
            </w:r>
          </w:p>
          <w:p w14:paraId="48EF935F" w14:textId="77777777" w:rsidR="00141F0A" w:rsidRPr="00B101C3" w:rsidRDefault="00141F0A" w:rsidP="0019496A">
            <w:pPr>
              <w:pStyle w:val="ListParagraph"/>
              <w:numPr>
                <w:ilvl w:val="0"/>
                <w:numId w:val="6"/>
              </w:numPr>
              <w:spacing w:line="276" w:lineRule="auto"/>
              <w:ind w:left="0"/>
              <w:rPr>
                <w:rFonts w:ascii="Arial" w:hAnsi="Arial" w:cs="Arial"/>
              </w:rPr>
            </w:pPr>
            <w:r w:rsidRPr="00B101C3">
              <w:rPr>
                <w:rFonts w:ascii="Arial" w:hAnsi="Arial" w:cs="Arial"/>
              </w:rPr>
              <w:t>Dystonia</w:t>
            </w:r>
          </w:p>
          <w:p w14:paraId="2105CF15" w14:textId="77777777" w:rsidR="00141F0A" w:rsidRPr="00B101C3" w:rsidRDefault="00141F0A" w:rsidP="0019496A">
            <w:pPr>
              <w:pStyle w:val="ListParagraph"/>
              <w:numPr>
                <w:ilvl w:val="0"/>
                <w:numId w:val="6"/>
              </w:numPr>
              <w:spacing w:line="276" w:lineRule="auto"/>
              <w:ind w:left="0"/>
              <w:rPr>
                <w:rFonts w:ascii="Arial" w:hAnsi="Arial" w:cs="Arial"/>
              </w:rPr>
            </w:pPr>
            <w:r w:rsidRPr="00B101C3">
              <w:rPr>
                <w:rFonts w:ascii="Arial" w:hAnsi="Arial" w:cs="Arial"/>
              </w:rPr>
              <w:t>Restless leg syndrome</w:t>
            </w:r>
          </w:p>
          <w:p w14:paraId="1E8E6960" w14:textId="77777777" w:rsidR="00141F0A" w:rsidRPr="00B101C3" w:rsidRDefault="00141F0A" w:rsidP="0019496A">
            <w:pPr>
              <w:pStyle w:val="ListParagraph"/>
              <w:numPr>
                <w:ilvl w:val="0"/>
                <w:numId w:val="6"/>
              </w:numPr>
              <w:spacing w:line="276" w:lineRule="auto"/>
              <w:ind w:left="0"/>
              <w:rPr>
                <w:rFonts w:ascii="Arial" w:hAnsi="Arial" w:cs="Arial"/>
              </w:rPr>
            </w:pPr>
            <w:r w:rsidRPr="00B101C3">
              <w:rPr>
                <w:rFonts w:ascii="Arial" w:hAnsi="Arial" w:cs="Arial"/>
              </w:rPr>
              <w:t>Ataxia</w:t>
            </w:r>
          </w:p>
          <w:p w14:paraId="5141CCC9" w14:textId="0B188DD5" w:rsidR="00141F0A" w:rsidRPr="00B101C3" w:rsidRDefault="00141F0A" w:rsidP="0019496A">
            <w:pPr>
              <w:pStyle w:val="ListParagraph"/>
              <w:numPr>
                <w:ilvl w:val="0"/>
                <w:numId w:val="6"/>
              </w:numPr>
              <w:spacing w:line="276" w:lineRule="auto"/>
              <w:ind w:left="0"/>
              <w:rPr>
                <w:rFonts w:ascii="Arial" w:hAnsi="Arial" w:cs="Arial"/>
              </w:rPr>
            </w:pPr>
            <w:r w:rsidRPr="00B101C3">
              <w:rPr>
                <w:rFonts w:ascii="Arial" w:hAnsi="Arial" w:cs="Arial"/>
              </w:rPr>
              <w:t xml:space="preserve">Dyskinesia- Paroxysmal kinesigenic dyskinesia, paroxysmal non-kinesigenic dyskinesia, paroxysmal exertional dyskinesia </w:t>
            </w:r>
          </w:p>
        </w:tc>
      </w:tr>
    </w:tbl>
    <w:p w14:paraId="59C48447" w14:textId="6EAC1608" w:rsidR="00B213D6" w:rsidRPr="00B101C3" w:rsidRDefault="00B213D6" w:rsidP="0019496A">
      <w:pPr>
        <w:spacing w:after="0" w:line="276" w:lineRule="auto"/>
        <w:rPr>
          <w:rFonts w:ascii="Arial" w:hAnsi="Arial" w:cs="Arial"/>
        </w:rPr>
      </w:pPr>
    </w:p>
    <w:p w14:paraId="051144FC" w14:textId="293CE8F7" w:rsidR="00DF7BA8" w:rsidRPr="00B101C3" w:rsidRDefault="00EC587C" w:rsidP="0019496A">
      <w:pPr>
        <w:spacing w:after="0" w:line="276" w:lineRule="auto"/>
        <w:rPr>
          <w:rFonts w:ascii="Arial" w:hAnsi="Arial" w:cs="Arial"/>
        </w:rPr>
      </w:pPr>
      <w:r w:rsidRPr="00B101C3">
        <w:rPr>
          <w:rFonts w:ascii="Arial" w:hAnsi="Arial" w:cs="Arial"/>
        </w:rPr>
        <w:t xml:space="preserve">Dubey et al </w:t>
      </w:r>
      <w:r w:rsidR="0019496A" w:rsidRPr="00B101C3">
        <w:rPr>
          <w:rFonts w:ascii="Arial" w:hAnsi="Arial" w:cs="Arial"/>
        </w:rPr>
        <w:t>(</w:t>
      </w:r>
      <w:r w:rsidR="00E871D5" w:rsidRPr="00B101C3">
        <w:rPr>
          <w:rFonts w:ascii="Arial" w:hAnsi="Arial" w:cs="Arial"/>
        </w:rPr>
        <w:t>1</w:t>
      </w:r>
      <w:r w:rsidR="0019496A" w:rsidRPr="00B101C3">
        <w:rPr>
          <w:rFonts w:ascii="Arial" w:hAnsi="Arial" w:cs="Arial"/>
        </w:rPr>
        <w:t>)</w:t>
      </w:r>
      <w:r w:rsidR="00E871D5" w:rsidRPr="00B101C3">
        <w:rPr>
          <w:rFonts w:ascii="Arial" w:hAnsi="Arial" w:cs="Arial"/>
        </w:rPr>
        <w:t xml:space="preserve"> </w:t>
      </w:r>
      <w:r w:rsidRPr="00B101C3">
        <w:rPr>
          <w:rFonts w:ascii="Arial" w:hAnsi="Arial" w:cs="Arial"/>
        </w:rPr>
        <w:t>in their largest clinical series showed that non-choreic, non-ballistic movements were present among 30.5% of 5</w:t>
      </w:r>
      <w:r w:rsidR="00C06BDC" w:rsidRPr="00B101C3">
        <w:rPr>
          <w:rFonts w:ascii="Arial" w:hAnsi="Arial" w:cs="Arial"/>
        </w:rPr>
        <w:t>9</w:t>
      </w:r>
      <w:r w:rsidRPr="00B101C3">
        <w:rPr>
          <w:rFonts w:ascii="Arial" w:hAnsi="Arial" w:cs="Arial"/>
        </w:rPr>
        <w:t xml:space="preserve"> cases. Therefore</w:t>
      </w:r>
      <w:r w:rsidR="00A35381" w:rsidRPr="00B101C3">
        <w:rPr>
          <w:rFonts w:ascii="Arial" w:hAnsi="Arial" w:cs="Arial"/>
        </w:rPr>
        <w:t xml:space="preserve">, an immediate capillary blood glucose </w:t>
      </w:r>
      <w:r w:rsidRPr="00B101C3">
        <w:rPr>
          <w:rFonts w:ascii="Arial" w:hAnsi="Arial" w:cs="Arial"/>
        </w:rPr>
        <w:t xml:space="preserve">(CBG) </w:t>
      </w:r>
      <w:r w:rsidR="00A35381" w:rsidRPr="00B101C3">
        <w:rPr>
          <w:rFonts w:ascii="Arial" w:hAnsi="Arial" w:cs="Arial"/>
        </w:rPr>
        <w:t xml:space="preserve">measurement </w:t>
      </w:r>
      <w:r w:rsidR="00F12355" w:rsidRPr="00B101C3">
        <w:rPr>
          <w:rFonts w:ascii="Arial" w:hAnsi="Arial" w:cs="Arial"/>
        </w:rPr>
        <w:t xml:space="preserve">in all patients </w:t>
      </w:r>
      <w:r w:rsidR="00A35381" w:rsidRPr="00B101C3">
        <w:rPr>
          <w:rFonts w:ascii="Arial" w:hAnsi="Arial" w:cs="Arial"/>
        </w:rPr>
        <w:t>with any sort of acute onset movement disorders is of pivotal importance</w:t>
      </w:r>
      <w:r w:rsidR="009D26CE" w:rsidRPr="00B101C3">
        <w:rPr>
          <w:rFonts w:ascii="Arial" w:hAnsi="Arial" w:cs="Arial"/>
        </w:rPr>
        <w:t xml:space="preserve"> before ordering other costly</w:t>
      </w:r>
      <w:r w:rsidR="00EE6640" w:rsidRPr="00B101C3">
        <w:rPr>
          <w:rFonts w:ascii="Arial" w:hAnsi="Arial" w:cs="Arial"/>
        </w:rPr>
        <w:t xml:space="preserve"> and time-consuming</w:t>
      </w:r>
      <w:r w:rsidR="009D26CE" w:rsidRPr="00B101C3">
        <w:rPr>
          <w:rFonts w:ascii="Arial" w:hAnsi="Arial" w:cs="Arial"/>
        </w:rPr>
        <w:t xml:space="preserve"> investigations</w:t>
      </w:r>
      <w:r w:rsidRPr="00B101C3">
        <w:rPr>
          <w:rFonts w:ascii="Arial" w:hAnsi="Arial" w:cs="Arial"/>
        </w:rPr>
        <w:t>.</w:t>
      </w:r>
      <w:r w:rsidR="00684728" w:rsidRPr="00B101C3">
        <w:rPr>
          <w:rFonts w:ascii="Arial" w:hAnsi="Arial" w:cs="Arial"/>
        </w:rPr>
        <w:t xml:space="preserve"> </w:t>
      </w:r>
      <w:r w:rsidR="005D2ECD" w:rsidRPr="00B101C3">
        <w:rPr>
          <w:rFonts w:ascii="Arial" w:hAnsi="Arial" w:cs="Arial"/>
        </w:rPr>
        <w:t xml:space="preserve">Bilateral clinical involvement was identified in </w:t>
      </w:r>
      <w:r w:rsidR="009D26CE" w:rsidRPr="00B101C3">
        <w:rPr>
          <w:rFonts w:ascii="Arial" w:hAnsi="Arial" w:cs="Arial"/>
        </w:rPr>
        <w:t>37.2%</w:t>
      </w:r>
      <w:r w:rsidR="005D2ECD" w:rsidRPr="00B101C3">
        <w:rPr>
          <w:rFonts w:ascii="Arial" w:hAnsi="Arial" w:cs="Arial"/>
        </w:rPr>
        <w:t xml:space="preserve"> of all patients</w:t>
      </w:r>
      <w:r w:rsidR="009D26CE" w:rsidRPr="00B101C3">
        <w:rPr>
          <w:rFonts w:ascii="Arial" w:hAnsi="Arial" w:cs="Arial"/>
        </w:rPr>
        <w:t xml:space="preserve"> and </w:t>
      </w:r>
      <w:r w:rsidR="00775491">
        <w:rPr>
          <w:rFonts w:ascii="Arial" w:hAnsi="Arial" w:cs="Arial"/>
        </w:rPr>
        <w:t xml:space="preserve">was </w:t>
      </w:r>
      <w:r w:rsidR="009D26CE" w:rsidRPr="00B101C3">
        <w:rPr>
          <w:rFonts w:ascii="Arial" w:hAnsi="Arial" w:cs="Arial"/>
        </w:rPr>
        <w:t>significantly more common in non-choreoballistic movement disorders than choreoballism</w:t>
      </w:r>
      <w:r w:rsidR="00822D43" w:rsidRPr="00B101C3">
        <w:rPr>
          <w:rFonts w:ascii="Arial" w:hAnsi="Arial" w:cs="Arial"/>
        </w:rPr>
        <w:t xml:space="preserve"> </w:t>
      </w:r>
      <w:r w:rsidR="0019496A" w:rsidRPr="00B101C3">
        <w:rPr>
          <w:rFonts w:ascii="Arial" w:hAnsi="Arial" w:cs="Arial"/>
        </w:rPr>
        <w:t>(</w:t>
      </w:r>
      <w:r w:rsidR="00822D43" w:rsidRPr="00B101C3">
        <w:rPr>
          <w:rFonts w:ascii="Arial" w:hAnsi="Arial" w:cs="Arial"/>
        </w:rPr>
        <w:t>1</w:t>
      </w:r>
      <w:r w:rsidR="0019496A" w:rsidRPr="00B101C3">
        <w:rPr>
          <w:rFonts w:ascii="Arial" w:hAnsi="Arial" w:cs="Arial"/>
        </w:rPr>
        <w:t>)</w:t>
      </w:r>
      <w:r w:rsidR="005D2ECD" w:rsidRPr="00B101C3">
        <w:rPr>
          <w:rFonts w:ascii="Arial" w:hAnsi="Arial" w:cs="Arial"/>
        </w:rPr>
        <w:t xml:space="preserve">. </w:t>
      </w:r>
      <w:r w:rsidR="009D26CE" w:rsidRPr="00B101C3">
        <w:rPr>
          <w:rFonts w:ascii="Arial" w:hAnsi="Arial" w:cs="Arial"/>
        </w:rPr>
        <w:t xml:space="preserve">In </w:t>
      </w:r>
      <w:r w:rsidR="00775491">
        <w:rPr>
          <w:rFonts w:ascii="Arial" w:hAnsi="Arial" w:cs="Arial"/>
        </w:rPr>
        <w:t xml:space="preserve">an </w:t>
      </w:r>
      <w:r w:rsidR="009D26CE" w:rsidRPr="00B101C3">
        <w:rPr>
          <w:rFonts w:ascii="Arial" w:hAnsi="Arial" w:cs="Arial"/>
        </w:rPr>
        <w:t xml:space="preserve">analysis </w:t>
      </w:r>
      <w:r w:rsidR="00775491">
        <w:rPr>
          <w:rFonts w:ascii="Arial" w:hAnsi="Arial" w:cs="Arial"/>
        </w:rPr>
        <w:t>by</w:t>
      </w:r>
      <w:r w:rsidR="009D26CE" w:rsidRPr="00B101C3">
        <w:rPr>
          <w:rFonts w:ascii="Arial" w:hAnsi="Arial" w:cs="Arial"/>
        </w:rPr>
        <w:t xml:space="preserve"> Chua et al </w:t>
      </w:r>
      <w:r w:rsidR="00B101C3" w:rsidRPr="00B101C3">
        <w:rPr>
          <w:rFonts w:ascii="Arial" w:hAnsi="Arial" w:cs="Arial"/>
        </w:rPr>
        <w:t>bilaterality</w:t>
      </w:r>
      <w:r w:rsidR="009D26CE" w:rsidRPr="00B101C3">
        <w:rPr>
          <w:rFonts w:ascii="Arial" w:hAnsi="Arial" w:cs="Arial"/>
        </w:rPr>
        <w:t xml:space="preserve"> was documented in 9.</w:t>
      </w:r>
      <w:r w:rsidR="0079515C" w:rsidRPr="00B101C3">
        <w:rPr>
          <w:rFonts w:ascii="Arial" w:hAnsi="Arial" w:cs="Arial"/>
        </w:rPr>
        <w:t>7</w:t>
      </w:r>
      <w:r w:rsidR="009D26CE" w:rsidRPr="00B101C3">
        <w:rPr>
          <w:rFonts w:ascii="Arial" w:hAnsi="Arial" w:cs="Arial"/>
        </w:rPr>
        <w:t xml:space="preserve">% </w:t>
      </w:r>
      <w:r w:rsidR="00EE7FCB" w:rsidRPr="00B101C3">
        <w:rPr>
          <w:rFonts w:ascii="Arial" w:hAnsi="Arial" w:cs="Arial"/>
        </w:rPr>
        <w:t xml:space="preserve">DS </w:t>
      </w:r>
      <w:r w:rsidR="009D26CE" w:rsidRPr="00B101C3">
        <w:rPr>
          <w:rFonts w:ascii="Arial" w:hAnsi="Arial" w:cs="Arial"/>
        </w:rPr>
        <w:t>cases</w:t>
      </w:r>
      <w:r w:rsidR="0079515C" w:rsidRPr="00B101C3">
        <w:rPr>
          <w:rFonts w:ascii="Arial" w:hAnsi="Arial" w:cs="Arial"/>
        </w:rPr>
        <w:t xml:space="preserve"> </w:t>
      </w:r>
      <w:r w:rsidR="0019496A" w:rsidRPr="00B101C3">
        <w:rPr>
          <w:rFonts w:ascii="Arial" w:hAnsi="Arial" w:cs="Arial"/>
        </w:rPr>
        <w:t>(</w:t>
      </w:r>
      <w:r w:rsidR="0079515C" w:rsidRPr="00B101C3">
        <w:rPr>
          <w:rFonts w:ascii="Arial" w:hAnsi="Arial" w:cs="Arial"/>
        </w:rPr>
        <w:t>2</w:t>
      </w:r>
      <w:r w:rsidR="0019496A" w:rsidRPr="00B101C3">
        <w:rPr>
          <w:rFonts w:ascii="Arial" w:hAnsi="Arial" w:cs="Arial"/>
        </w:rPr>
        <w:t>)</w:t>
      </w:r>
      <w:r w:rsidR="009D26CE" w:rsidRPr="00B101C3">
        <w:rPr>
          <w:rFonts w:ascii="Arial" w:hAnsi="Arial" w:cs="Arial"/>
        </w:rPr>
        <w:t xml:space="preserve">, whereas </w:t>
      </w:r>
      <w:r w:rsidR="00775491">
        <w:rPr>
          <w:rFonts w:ascii="Arial" w:hAnsi="Arial" w:cs="Arial"/>
        </w:rPr>
        <w:t xml:space="preserve">bilaterality was </w:t>
      </w:r>
      <w:r w:rsidR="0079515C" w:rsidRPr="00B101C3">
        <w:rPr>
          <w:rFonts w:ascii="Arial" w:hAnsi="Arial" w:cs="Arial"/>
        </w:rPr>
        <w:t>even more</w:t>
      </w:r>
      <w:r w:rsidR="005D2ECD" w:rsidRPr="00B101C3">
        <w:rPr>
          <w:rFonts w:ascii="Arial" w:hAnsi="Arial" w:cs="Arial"/>
        </w:rPr>
        <w:t xml:space="preserve"> </w:t>
      </w:r>
      <w:r w:rsidR="00EE6640" w:rsidRPr="00B101C3">
        <w:rPr>
          <w:rFonts w:ascii="Arial" w:hAnsi="Arial" w:cs="Arial"/>
        </w:rPr>
        <w:t>frequently</w:t>
      </w:r>
      <w:r w:rsidR="0079515C" w:rsidRPr="00B101C3">
        <w:rPr>
          <w:rFonts w:ascii="Arial" w:hAnsi="Arial" w:cs="Arial"/>
        </w:rPr>
        <w:t xml:space="preserve"> (19.5%) </w:t>
      </w:r>
      <w:r w:rsidR="00775491">
        <w:rPr>
          <w:rFonts w:ascii="Arial" w:hAnsi="Arial" w:cs="Arial"/>
        </w:rPr>
        <w:t xml:space="preserve">observed in the </w:t>
      </w:r>
      <w:r w:rsidR="0079515C" w:rsidRPr="00B101C3">
        <w:rPr>
          <w:rFonts w:ascii="Arial" w:hAnsi="Arial" w:cs="Arial"/>
        </w:rPr>
        <w:t xml:space="preserve">series described by Dubey et al </w:t>
      </w:r>
      <w:r w:rsidR="0019496A" w:rsidRPr="00B101C3">
        <w:rPr>
          <w:rFonts w:ascii="Arial" w:hAnsi="Arial" w:cs="Arial"/>
        </w:rPr>
        <w:t>(</w:t>
      </w:r>
      <w:r w:rsidR="0079515C" w:rsidRPr="00B101C3">
        <w:rPr>
          <w:rFonts w:ascii="Arial" w:hAnsi="Arial" w:cs="Arial"/>
        </w:rPr>
        <w:t>1</w:t>
      </w:r>
      <w:r w:rsidR="0019496A" w:rsidRPr="00B101C3">
        <w:rPr>
          <w:rFonts w:ascii="Arial" w:hAnsi="Arial" w:cs="Arial"/>
        </w:rPr>
        <w:t>)</w:t>
      </w:r>
      <w:r w:rsidR="0079515C" w:rsidRPr="00B101C3">
        <w:rPr>
          <w:rFonts w:ascii="Arial" w:hAnsi="Arial" w:cs="Arial"/>
        </w:rPr>
        <w:t>.</w:t>
      </w:r>
      <w:r w:rsidR="005D2ECD" w:rsidRPr="00B101C3">
        <w:rPr>
          <w:rFonts w:ascii="Arial" w:hAnsi="Arial" w:cs="Arial"/>
        </w:rPr>
        <w:t xml:space="preserve"> </w:t>
      </w:r>
      <w:r w:rsidR="00DF7BA8" w:rsidRPr="00B101C3">
        <w:rPr>
          <w:rFonts w:ascii="Arial" w:hAnsi="Arial" w:cs="Arial"/>
        </w:rPr>
        <w:t>The</w:t>
      </w:r>
      <w:r w:rsidR="00EE6640" w:rsidRPr="00B101C3">
        <w:rPr>
          <w:rFonts w:ascii="Arial" w:hAnsi="Arial" w:cs="Arial"/>
        </w:rPr>
        <w:t xml:space="preserve"> latter was the only study </w:t>
      </w:r>
      <w:r w:rsidR="00DF7BA8" w:rsidRPr="00B101C3">
        <w:rPr>
          <w:rFonts w:ascii="Arial" w:hAnsi="Arial" w:cs="Arial"/>
        </w:rPr>
        <w:t>which systematically assessed both the hyperglycemia-associated choreoballis</w:t>
      </w:r>
      <w:r w:rsidR="001D3254" w:rsidRPr="00B101C3">
        <w:rPr>
          <w:rFonts w:ascii="Arial" w:hAnsi="Arial" w:cs="Arial"/>
        </w:rPr>
        <w:t>m</w:t>
      </w:r>
      <w:r w:rsidR="00DF7BA8" w:rsidRPr="00B101C3">
        <w:rPr>
          <w:rFonts w:ascii="Arial" w:hAnsi="Arial" w:cs="Arial"/>
        </w:rPr>
        <w:t xml:space="preserve"> and non-choreoballistic </w:t>
      </w:r>
      <w:r w:rsidR="00B95282" w:rsidRPr="00B101C3">
        <w:rPr>
          <w:rFonts w:ascii="Arial" w:hAnsi="Arial" w:cs="Arial"/>
        </w:rPr>
        <w:t xml:space="preserve">movement disorders. </w:t>
      </w:r>
      <w:r w:rsidR="00EE6640" w:rsidRPr="00B101C3">
        <w:rPr>
          <w:rFonts w:ascii="Arial" w:hAnsi="Arial" w:cs="Arial"/>
        </w:rPr>
        <w:t>It</w:t>
      </w:r>
      <w:r w:rsidR="00B95282" w:rsidRPr="00B101C3">
        <w:rPr>
          <w:rFonts w:ascii="Arial" w:hAnsi="Arial" w:cs="Arial"/>
        </w:rPr>
        <w:t xml:space="preserve"> observed </w:t>
      </w:r>
      <w:r w:rsidR="00DF7BA8" w:rsidRPr="00B101C3">
        <w:rPr>
          <w:rFonts w:ascii="Arial" w:hAnsi="Arial" w:cs="Arial"/>
        </w:rPr>
        <w:t xml:space="preserve">no statistically significant differences </w:t>
      </w:r>
      <w:r w:rsidR="0079515C" w:rsidRPr="00B101C3">
        <w:rPr>
          <w:rFonts w:ascii="Arial" w:hAnsi="Arial" w:cs="Arial"/>
        </w:rPr>
        <w:t>regarding</w:t>
      </w:r>
      <w:r w:rsidR="00DF7BA8" w:rsidRPr="00B101C3">
        <w:rPr>
          <w:rFonts w:ascii="Arial" w:hAnsi="Arial" w:cs="Arial"/>
        </w:rPr>
        <w:t xml:space="preserve"> demographic or clinical variables </w:t>
      </w:r>
      <w:r w:rsidR="00B95282" w:rsidRPr="00B101C3">
        <w:rPr>
          <w:rFonts w:ascii="Arial" w:hAnsi="Arial" w:cs="Arial"/>
        </w:rPr>
        <w:t>between these</w:t>
      </w:r>
      <w:r w:rsidR="005D2ECD" w:rsidRPr="00B101C3">
        <w:rPr>
          <w:rFonts w:ascii="Arial" w:hAnsi="Arial" w:cs="Arial"/>
        </w:rPr>
        <w:t xml:space="preserve"> two</w:t>
      </w:r>
      <w:r w:rsidR="00B95282" w:rsidRPr="00B101C3">
        <w:rPr>
          <w:rFonts w:ascii="Arial" w:hAnsi="Arial" w:cs="Arial"/>
        </w:rPr>
        <w:t xml:space="preserve"> types of </w:t>
      </w:r>
      <w:r w:rsidR="00DF7BA8" w:rsidRPr="00B101C3">
        <w:rPr>
          <w:rFonts w:ascii="Arial" w:hAnsi="Arial" w:cs="Arial"/>
        </w:rPr>
        <w:t>movement</w:t>
      </w:r>
      <w:r w:rsidR="005D2ECD" w:rsidRPr="00B101C3">
        <w:rPr>
          <w:rFonts w:ascii="Arial" w:hAnsi="Arial" w:cs="Arial"/>
        </w:rPr>
        <w:t xml:space="preserve"> disorders except </w:t>
      </w:r>
      <w:r w:rsidR="00B101C3" w:rsidRPr="00B101C3">
        <w:rPr>
          <w:rFonts w:ascii="Arial" w:hAnsi="Arial" w:cs="Arial"/>
        </w:rPr>
        <w:t>bilaterality</w:t>
      </w:r>
      <w:r w:rsidR="0079515C" w:rsidRPr="00B101C3">
        <w:rPr>
          <w:rFonts w:ascii="Arial" w:hAnsi="Arial" w:cs="Arial"/>
        </w:rPr>
        <w:t xml:space="preserve"> and delay in diagnosis </w:t>
      </w:r>
      <w:r w:rsidR="00EE6640" w:rsidRPr="00B101C3">
        <w:rPr>
          <w:rFonts w:ascii="Arial" w:hAnsi="Arial" w:cs="Arial"/>
        </w:rPr>
        <w:t xml:space="preserve">(more frequent in non-choreoballism than choreoballism) </w:t>
      </w:r>
      <w:r w:rsidR="0019496A" w:rsidRPr="00B101C3">
        <w:rPr>
          <w:rFonts w:ascii="Arial" w:hAnsi="Arial" w:cs="Arial"/>
        </w:rPr>
        <w:t>(</w:t>
      </w:r>
      <w:r w:rsidR="00EE6640" w:rsidRPr="00B101C3">
        <w:rPr>
          <w:rFonts w:ascii="Arial" w:hAnsi="Arial" w:cs="Arial"/>
        </w:rPr>
        <w:t>1</w:t>
      </w:r>
      <w:r w:rsidR="0019496A" w:rsidRPr="00B101C3">
        <w:rPr>
          <w:rFonts w:ascii="Arial" w:hAnsi="Arial" w:cs="Arial"/>
        </w:rPr>
        <w:t>)</w:t>
      </w:r>
      <w:r w:rsidR="00DF7BA8" w:rsidRPr="00B101C3">
        <w:rPr>
          <w:rFonts w:ascii="Arial" w:hAnsi="Arial" w:cs="Arial"/>
        </w:rPr>
        <w:t xml:space="preserve">. </w:t>
      </w:r>
    </w:p>
    <w:p w14:paraId="49807BE9" w14:textId="77777777" w:rsidR="0019496A" w:rsidRPr="00B101C3" w:rsidRDefault="0019496A" w:rsidP="0019496A">
      <w:pPr>
        <w:spacing w:after="0" w:line="276" w:lineRule="auto"/>
        <w:rPr>
          <w:rFonts w:ascii="Arial" w:hAnsi="Arial" w:cs="Arial"/>
        </w:rPr>
      </w:pPr>
    </w:p>
    <w:p w14:paraId="103D41DC" w14:textId="7921BDC0" w:rsidR="00C43E8D" w:rsidRPr="00B101C3" w:rsidRDefault="00F12355" w:rsidP="0019496A">
      <w:pPr>
        <w:spacing w:after="0" w:line="276" w:lineRule="auto"/>
        <w:rPr>
          <w:rFonts w:ascii="Arial" w:hAnsi="Arial" w:cs="Arial"/>
        </w:rPr>
      </w:pPr>
      <w:r w:rsidRPr="00B101C3">
        <w:rPr>
          <w:rFonts w:ascii="Arial" w:hAnsi="Arial" w:cs="Arial"/>
        </w:rPr>
        <w:t xml:space="preserve">Many a times seizures can mimic hyperkinetic movement disorders or sometimes both may coexist </w:t>
      </w:r>
      <w:r w:rsidR="0019496A" w:rsidRPr="00B101C3">
        <w:rPr>
          <w:rFonts w:ascii="Arial" w:hAnsi="Arial" w:cs="Arial"/>
        </w:rPr>
        <w:t>(</w:t>
      </w:r>
      <w:r w:rsidRPr="00B101C3">
        <w:rPr>
          <w:rFonts w:ascii="Arial" w:hAnsi="Arial" w:cs="Arial"/>
        </w:rPr>
        <w:t>3</w:t>
      </w:r>
      <w:r w:rsidR="0019496A" w:rsidRPr="00B101C3">
        <w:rPr>
          <w:rFonts w:ascii="Arial" w:hAnsi="Arial" w:cs="Arial"/>
        </w:rPr>
        <w:t>)</w:t>
      </w:r>
      <w:r w:rsidRPr="00B101C3">
        <w:rPr>
          <w:rFonts w:ascii="Arial" w:hAnsi="Arial" w:cs="Arial"/>
        </w:rPr>
        <w:t xml:space="preserve">. Most commonly </w:t>
      </w:r>
      <w:proofErr w:type="spellStart"/>
      <w:r w:rsidR="008873AB" w:rsidRPr="008873AB">
        <w:rPr>
          <w:rFonts w:ascii="Arial" w:hAnsi="Arial" w:cs="Arial"/>
        </w:rPr>
        <w:t>epilepsia</w:t>
      </w:r>
      <w:proofErr w:type="spellEnd"/>
      <w:r w:rsidR="008873AB" w:rsidRPr="008873AB">
        <w:rPr>
          <w:rFonts w:ascii="Arial" w:hAnsi="Arial" w:cs="Arial"/>
        </w:rPr>
        <w:t xml:space="preserve"> </w:t>
      </w:r>
      <w:proofErr w:type="spellStart"/>
      <w:r w:rsidR="008873AB" w:rsidRPr="008873AB">
        <w:rPr>
          <w:rFonts w:ascii="Arial" w:hAnsi="Arial" w:cs="Arial"/>
        </w:rPr>
        <w:t>partialis</w:t>
      </w:r>
      <w:proofErr w:type="spellEnd"/>
      <w:r w:rsidR="008873AB" w:rsidRPr="008873AB">
        <w:rPr>
          <w:rFonts w:ascii="Arial" w:hAnsi="Arial" w:cs="Arial"/>
        </w:rPr>
        <w:t xml:space="preserve"> continua </w:t>
      </w:r>
      <w:r w:rsidRPr="00B101C3">
        <w:rPr>
          <w:rFonts w:ascii="Arial" w:hAnsi="Arial" w:cs="Arial"/>
        </w:rPr>
        <w:t>mimics a movement disorder. It</w:t>
      </w:r>
      <w:r w:rsidR="00C43E8D" w:rsidRPr="00B101C3">
        <w:rPr>
          <w:rFonts w:ascii="Arial" w:hAnsi="Arial" w:cs="Arial"/>
        </w:rPr>
        <w:t xml:space="preserve"> is not conventionally categorized as a movement disorder; but is rather a type of simple focal motor status epilepticus with frequent repetitive muscle jerks, usually arrhythmic, </w:t>
      </w:r>
      <w:r w:rsidR="008873AB">
        <w:rPr>
          <w:rFonts w:ascii="Arial" w:hAnsi="Arial" w:cs="Arial"/>
        </w:rPr>
        <w:t xml:space="preserve">that </w:t>
      </w:r>
      <w:r w:rsidR="00C43E8D" w:rsidRPr="00B101C3">
        <w:rPr>
          <w:rFonts w:ascii="Arial" w:hAnsi="Arial" w:cs="Arial"/>
        </w:rPr>
        <w:t>continue</w:t>
      </w:r>
      <w:r w:rsidR="004D3A8B" w:rsidRPr="00B101C3">
        <w:rPr>
          <w:rFonts w:ascii="Arial" w:hAnsi="Arial" w:cs="Arial"/>
        </w:rPr>
        <w:t>s</w:t>
      </w:r>
      <w:r w:rsidR="00C43E8D" w:rsidRPr="00B101C3">
        <w:rPr>
          <w:rFonts w:ascii="Arial" w:hAnsi="Arial" w:cs="Arial"/>
        </w:rPr>
        <w:t xml:space="preserve"> over prolonged periods. Moreover, the </w:t>
      </w:r>
      <w:proofErr w:type="spellStart"/>
      <w:r w:rsidR="008873AB" w:rsidRPr="008873AB">
        <w:rPr>
          <w:rFonts w:ascii="Arial" w:hAnsi="Arial" w:cs="Arial"/>
        </w:rPr>
        <w:t>epilepsia</w:t>
      </w:r>
      <w:proofErr w:type="spellEnd"/>
      <w:r w:rsidR="008873AB" w:rsidRPr="008873AB">
        <w:rPr>
          <w:rFonts w:ascii="Arial" w:hAnsi="Arial" w:cs="Arial"/>
        </w:rPr>
        <w:t xml:space="preserve"> </w:t>
      </w:r>
      <w:proofErr w:type="spellStart"/>
      <w:r w:rsidR="008873AB" w:rsidRPr="008873AB">
        <w:rPr>
          <w:rFonts w:ascii="Arial" w:hAnsi="Arial" w:cs="Arial"/>
        </w:rPr>
        <w:t>partialis</w:t>
      </w:r>
      <w:proofErr w:type="spellEnd"/>
      <w:r w:rsidR="008873AB" w:rsidRPr="008873AB">
        <w:rPr>
          <w:rFonts w:ascii="Arial" w:hAnsi="Arial" w:cs="Arial"/>
        </w:rPr>
        <w:t xml:space="preserve"> continua </w:t>
      </w:r>
      <w:r w:rsidR="00C43E8D" w:rsidRPr="00B101C3">
        <w:rPr>
          <w:rFonts w:ascii="Arial" w:hAnsi="Arial" w:cs="Arial"/>
        </w:rPr>
        <w:t xml:space="preserve">patients have electroencephalographic changes. The differentials to be considered are stroke, associated opposite hemispheric structural defect/s, and space-occupying lesions. </w:t>
      </w:r>
      <w:r w:rsidR="008873AB" w:rsidRPr="00B101C3">
        <w:rPr>
          <w:rFonts w:ascii="Arial" w:hAnsi="Arial" w:cs="Arial"/>
        </w:rPr>
        <w:t xml:space="preserve">Non-ketotic hyperglycemia </w:t>
      </w:r>
      <w:r w:rsidR="004D3A8B" w:rsidRPr="00B101C3">
        <w:rPr>
          <w:rFonts w:ascii="Arial" w:hAnsi="Arial" w:cs="Arial"/>
        </w:rPr>
        <w:t xml:space="preserve">is a well-known cause of reversible </w:t>
      </w:r>
      <w:proofErr w:type="spellStart"/>
      <w:r w:rsidR="008873AB" w:rsidRPr="008873AB">
        <w:rPr>
          <w:rFonts w:ascii="Arial" w:hAnsi="Arial" w:cs="Arial"/>
        </w:rPr>
        <w:t>epilepsia</w:t>
      </w:r>
      <w:proofErr w:type="spellEnd"/>
      <w:r w:rsidR="008873AB" w:rsidRPr="008873AB">
        <w:rPr>
          <w:rFonts w:ascii="Arial" w:hAnsi="Arial" w:cs="Arial"/>
        </w:rPr>
        <w:t xml:space="preserve"> </w:t>
      </w:r>
      <w:proofErr w:type="spellStart"/>
      <w:r w:rsidR="008873AB" w:rsidRPr="008873AB">
        <w:rPr>
          <w:rFonts w:ascii="Arial" w:hAnsi="Arial" w:cs="Arial"/>
        </w:rPr>
        <w:t>partialis</w:t>
      </w:r>
      <w:proofErr w:type="spellEnd"/>
      <w:r w:rsidR="008873AB" w:rsidRPr="008873AB">
        <w:rPr>
          <w:rFonts w:ascii="Arial" w:hAnsi="Arial" w:cs="Arial"/>
        </w:rPr>
        <w:t xml:space="preserve"> continua </w:t>
      </w:r>
      <w:r w:rsidR="0019496A" w:rsidRPr="00B101C3">
        <w:rPr>
          <w:rFonts w:ascii="Arial" w:hAnsi="Arial" w:cs="Arial"/>
        </w:rPr>
        <w:t>(</w:t>
      </w:r>
      <w:r w:rsidR="006C6A1D" w:rsidRPr="00B101C3">
        <w:rPr>
          <w:rFonts w:ascii="Arial" w:hAnsi="Arial" w:cs="Arial"/>
        </w:rPr>
        <w:t>22,23</w:t>
      </w:r>
      <w:r w:rsidR="0019496A" w:rsidRPr="00B101C3">
        <w:rPr>
          <w:rFonts w:ascii="Arial" w:hAnsi="Arial" w:cs="Arial"/>
        </w:rPr>
        <w:t>)</w:t>
      </w:r>
      <w:r w:rsidR="00C43E8D" w:rsidRPr="00B101C3">
        <w:rPr>
          <w:rFonts w:ascii="Arial" w:hAnsi="Arial" w:cs="Arial"/>
        </w:rPr>
        <w:t xml:space="preserve">. </w:t>
      </w:r>
    </w:p>
    <w:p w14:paraId="70F81343" w14:textId="77777777" w:rsidR="002B463E" w:rsidRPr="00B101C3" w:rsidRDefault="002B463E" w:rsidP="0019496A">
      <w:pPr>
        <w:spacing w:after="0" w:line="276" w:lineRule="auto"/>
        <w:rPr>
          <w:rFonts w:ascii="Arial" w:hAnsi="Arial" w:cs="Arial"/>
        </w:rPr>
      </w:pPr>
    </w:p>
    <w:p w14:paraId="0BF76DBD" w14:textId="77777777" w:rsidR="00E35585" w:rsidRPr="00B101C3" w:rsidRDefault="00E35585" w:rsidP="0019496A">
      <w:pPr>
        <w:spacing w:after="0" w:line="276" w:lineRule="auto"/>
        <w:rPr>
          <w:rFonts w:ascii="Arial" w:hAnsi="Arial" w:cs="Arial"/>
          <w:b/>
          <w:color w:val="0070C0"/>
        </w:rPr>
      </w:pPr>
      <w:r w:rsidRPr="00B101C3">
        <w:rPr>
          <w:rFonts w:ascii="Arial" w:hAnsi="Arial" w:cs="Arial"/>
          <w:b/>
          <w:color w:val="0070C0"/>
        </w:rPr>
        <w:t>CORRELATION WITH MARKERS OF GLYCEMIA AND DIABETIC COMPLICATIONS</w:t>
      </w:r>
    </w:p>
    <w:p w14:paraId="662D65A4" w14:textId="77777777" w:rsidR="0019496A" w:rsidRPr="00B101C3" w:rsidRDefault="0019496A" w:rsidP="0019496A">
      <w:pPr>
        <w:spacing w:after="0" w:line="276" w:lineRule="auto"/>
        <w:rPr>
          <w:rFonts w:ascii="Arial" w:hAnsi="Arial" w:cs="Arial"/>
        </w:rPr>
      </w:pPr>
    </w:p>
    <w:p w14:paraId="5E5A75BF" w14:textId="32C06513" w:rsidR="00E35585" w:rsidRPr="00B101C3" w:rsidRDefault="009C5EA1" w:rsidP="0019496A">
      <w:pPr>
        <w:spacing w:after="0" w:line="276" w:lineRule="auto"/>
        <w:rPr>
          <w:rFonts w:ascii="Arial" w:hAnsi="Arial" w:cs="Arial"/>
        </w:rPr>
      </w:pPr>
      <w:r w:rsidRPr="00B101C3">
        <w:rPr>
          <w:rFonts w:ascii="Arial" w:hAnsi="Arial" w:cs="Arial"/>
        </w:rPr>
        <w:lastRenderedPageBreak/>
        <w:t xml:space="preserve">Movement disorders have been described in different types of DM, including type </w:t>
      </w:r>
      <w:r w:rsidR="00A632E5" w:rsidRPr="00B101C3">
        <w:rPr>
          <w:rFonts w:ascii="Arial" w:hAnsi="Arial" w:cs="Arial"/>
        </w:rPr>
        <w:t>1</w:t>
      </w:r>
      <w:r w:rsidRPr="00B101C3">
        <w:rPr>
          <w:rFonts w:ascii="Arial" w:hAnsi="Arial" w:cs="Arial"/>
        </w:rPr>
        <w:t xml:space="preserve">, type </w:t>
      </w:r>
      <w:r w:rsidR="00A632E5" w:rsidRPr="00B101C3">
        <w:rPr>
          <w:rFonts w:ascii="Arial" w:hAnsi="Arial" w:cs="Arial"/>
        </w:rPr>
        <w:t>2</w:t>
      </w:r>
      <w:r w:rsidRPr="00B101C3">
        <w:rPr>
          <w:rFonts w:ascii="Arial" w:hAnsi="Arial" w:cs="Arial"/>
        </w:rPr>
        <w:t xml:space="preserve"> and type 3c diabetes </w:t>
      </w:r>
      <w:r w:rsidR="0019496A" w:rsidRPr="00B101C3">
        <w:rPr>
          <w:rFonts w:ascii="Arial" w:hAnsi="Arial" w:cs="Arial"/>
        </w:rPr>
        <w:t>(</w:t>
      </w:r>
      <w:r w:rsidRPr="00B101C3">
        <w:rPr>
          <w:rFonts w:ascii="Arial" w:hAnsi="Arial" w:cs="Arial"/>
        </w:rPr>
        <w:t>1,2,5</w:t>
      </w:r>
      <w:r w:rsidR="0019496A" w:rsidRPr="00B101C3">
        <w:rPr>
          <w:rFonts w:ascii="Arial" w:hAnsi="Arial" w:cs="Arial"/>
        </w:rPr>
        <w:t>)</w:t>
      </w:r>
      <w:r w:rsidRPr="00B101C3">
        <w:rPr>
          <w:rFonts w:ascii="Arial" w:hAnsi="Arial" w:cs="Arial"/>
        </w:rPr>
        <w:t>.</w:t>
      </w:r>
      <w:r w:rsidR="006C0169" w:rsidRPr="00B101C3">
        <w:rPr>
          <w:rFonts w:ascii="Arial" w:hAnsi="Arial" w:cs="Arial"/>
        </w:rPr>
        <w:t xml:space="preserve"> </w:t>
      </w:r>
      <w:r w:rsidR="00243BB3" w:rsidRPr="00B101C3">
        <w:rPr>
          <w:rFonts w:ascii="Arial" w:hAnsi="Arial" w:cs="Arial"/>
        </w:rPr>
        <w:t xml:space="preserve">DS is generally a complication of </w:t>
      </w:r>
      <w:r w:rsidR="00490EA1" w:rsidRPr="00B101C3">
        <w:rPr>
          <w:rFonts w:ascii="Arial" w:hAnsi="Arial" w:cs="Arial"/>
        </w:rPr>
        <w:t xml:space="preserve">long-standing </w:t>
      </w:r>
      <w:r w:rsidR="003C3D25" w:rsidRPr="00B101C3">
        <w:rPr>
          <w:rFonts w:ascii="Arial" w:hAnsi="Arial" w:cs="Arial"/>
        </w:rPr>
        <w:t>DM with poorly controlled glycemic status</w:t>
      </w:r>
      <w:r w:rsidR="007B37DB" w:rsidRPr="00B101C3">
        <w:rPr>
          <w:rFonts w:ascii="Arial" w:hAnsi="Arial" w:cs="Arial"/>
        </w:rPr>
        <w:t xml:space="preserve"> flared up by </w:t>
      </w:r>
      <w:r w:rsidR="008873AB">
        <w:rPr>
          <w:rFonts w:ascii="Arial" w:hAnsi="Arial" w:cs="Arial"/>
        </w:rPr>
        <w:t xml:space="preserve">an </w:t>
      </w:r>
      <w:r w:rsidR="007B37DB" w:rsidRPr="00B101C3">
        <w:rPr>
          <w:rFonts w:ascii="Arial" w:hAnsi="Arial" w:cs="Arial"/>
        </w:rPr>
        <w:t xml:space="preserve">acute hyperglycemic </w:t>
      </w:r>
      <w:r w:rsidR="00DF5EA3" w:rsidRPr="00B101C3">
        <w:rPr>
          <w:rFonts w:ascii="Arial" w:hAnsi="Arial" w:cs="Arial"/>
        </w:rPr>
        <w:t>surge</w:t>
      </w:r>
      <w:r w:rsidR="00F12B67" w:rsidRPr="00B101C3">
        <w:rPr>
          <w:rFonts w:ascii="Arial" w:hAnsi="Arial" w:cs="Arial"/>
        </w:rPr>
        <w:t xml:space="preserve"> in a non-ketotic milieu</w:t>
      </w:r>
      <w:r w:rsidR="003C3D25" w:rsidRPr="00B101C3">
        <w:rPr>
          <w:rFonts w:ascii="Arial" w:hAnsi="Arial" w:cs="Arial"/>
        </w:rPr>
        <w:t xml:space="preserve">. </w:t>
      </w:r>
      <w:r w:rsidR="00CD3F0A" w:rsidRPr="00B101C3">
        <w:rPr>
          <w:rFonts w:ascii="Arial" w:hAnsi="Arial" w:cs="Arial"/>
        </w:rPr>
        <w:t>In the cohort of Dubey et al t</w:t>
      </w:r>
      <w:r w:rsidR="00714F24" w:rsidRPr="00B101C3">
        <w:rPr>
          <w:rFonts w:ascii="Arial" w:hAnsi="Arial" w:cs="Arial"/>
        </w:rPr>
        <w:t xml:space="preserve">he mean duration of DM was </w:t>
      </w:r>
      <w:r w:rsidR="00CD3F0A" w:rsidRPr="00B101C3">
        <w:rPr>
          <w:rFonts w:ascii="Arial" w:hAnsi="Arial" w:cs="Arial"/>
        </w:rPr>
        <w:t>9.8</w:t>
      </w:r>
      <w:r w:rsidR="00714F24" w:rsidRPr="00B101C3">
        <w:rPr>
          <w:rFonts w:ascii="Arial" w:hAnsi="Arial" w:cs="Arial"/>
        </w:rPr>
        <w:t xml:space="preserve"> years</w:t>
      </w:r>
      <w:r w:rsidR="00CD3F0A" w:rsidRPr="00B101C3">
        <w:rPr>
          <w:rFonts w:ascii="Arial" w:hAnsi="Arial" w:cs="Arial"/>
        </w:rPr>
        <w:t xml:space="preserve"> and </w:t>
      </w:r>
      <w:r w:rsidR="00714F24" w:rsidRPr="00B101C3">
        <w:rPr>
          <w:rFonts w:ascii="Arial" w:hAnsi="Arial" w:cs="Arial"/>
        </w:rPr>
        <w:t>movement disorder</w:t>
      </w:r>
      <w:r w:rsidR="000C69FE" w:rsidRPr="00B101C3">
        <w:rPr>
          <w:rFonts w:ascii="Arial" w:hAnsi="Arial" w:cs="Arial"/>
        </w:rPr>
        <w:t>s</w:t>
      </w:r>
      <w:r w:rsidR="00CD3F0A" w:rsidRPr="00B101C3">
        <w:rPr>
          <w:rFonts w:ascii="Arial" w:hAnsi="Arial" w:cs="Arial"/>
        </w:rPr>
        <w:t xml:space="preserve"> </w:t>
      </w:r>
      <w:r w:rsidR="000C69FE" w:rsidRPr="00B101C3">
        <w:rPr>
          <w:rFonts w:ascii="Arial" w:hAnsi="Arial" w:cs="Arial"/>
        </w:rPr>
        <w:t>were</w:t>
      </w:r>
      <w:r w:rsidR="00CD3F0A" w:rsidRPr="00B101C3">
        <w:rPr>
          <w:rFonts w:ascii="Arial" w:hAnsi="Arial" w:cs="Arial"/>
        </w:rPr>
        <w:t xml:space="preserve"> the presenting manifestation of</w:t>
      </w:r>
      <w:r w:rsidR="00714F24" w:rsidRPr="00B101C3">
        <w:rPr>
          <w:rFonts w:ascii="Arial" w:hAnsi="Arial" w:cs="Arial"/>
        </w:rPr>
        <w:t xml:space="preserve"> previously undiagnosed DM</w:t>
      </w:r>
      <w:r w:rsidR="00CD3F0A" w:rsidRPr="00B101C3">
        <w:rPr>
          <w:rFonts w:ascii="Arial" w:hAnsi="Arial" w:cs="Arial"/>
        </w:rPr>
        <w:t xml:space="preserve"> in three cases (5.1%) </w:t>
      </w:r>
      <w:r w:rsidR="0019496A" w:rsidRPr="00B101C3">
        <w:rPr>
          <w:rFonts w:ascii="Arial" w:hAnsi="Arial" w:cs="Arial"/>
        </w:rPr>
        <w:t>(</w:t>
      </w:r>
      <w:r w:rsidR="00CD3F0A" w:rsidRPr="00B101C3">
        <w:rPr>
          <w:rFonts w:ascii="Arial" w:hAnsi="Arial" w:cs="Arial"/>
        </w:rPr>
        <w:t>1</w:t>
      </w:r>
      <w:r w:rsidR="0019496A" w:rsidRPr="00B101C3">
        <w:rPr>
          <w:rFonts w:ascii="Arial" w:hAnsi="Arial" w:cs="Arial"/>
        </w:rPr>
        <w:t>)</w:t>
      </w:r>
      <w:r w:rsidR="00714F24" w:rsidRPr="00B101C3">
        <w:rPr>
          <w:rFonts w:ascii="Arial" w:hAnsi="Arial" w:cs="Arial"/>
        </w:rPr>
        <w:t xml:space="preserve">. </w:t>
      </w:r>
      <w:r w:rsidR="007776C2" w:rsidRPr="00B101C3">
        <w:rPr>
          <w:rFonts w:ascii="Arial" w:hAnsi="Arial" w:cs="Arial"/>
        </w:rPr>
        <w:t>Patient-level meta-analysis of previously published cases</w:t>
      </w:r>
      <w:r w:rsidR="00714F24" w:rsidRPr="00B101C3">
        <w:rPr>
          <w:rFonts w:ascii="Arial" w:hAnsi="Arial" w:cs="Arial"/>
        </w:rPr>
        <w:t xml:space="preserve"> ha</w:t>
      </w:r>
      <w:r w:rsidR="007776C2" w:rsidRPr="00B101C3">
        <w:rPr>
          <w:rFonts w:ascii="Arial" w:hAnsi="Arial" w:cs="Arial"/>
        </w:rPr>
        <w:t>s</w:t>
      </w:r>
      <w:r w:rsidR="00714F24" w:rsidRPr="00B101C3">
        <w:rPr>
          <w:rFonts w:ascii="Arial" w:hAnsi="Arial" w:cs="Arial"/>
        </w:rPr>
        <w:t xml:space="preserve"> found </w:t>
      </w:r>
      <w:r w:rsidR="008873AB">
        <w:rPr>
          <w:rFonts w:ascii="Arial" w:hAnsi="Arial" w:cs="Arial"/>
        </w:rPr>
        <w:t xml:space="preserve">a </w:t>
      </w:r>
      <w:r w:rsidR="00714F24" w:rsidRPr="00B101C3">
        <w:rPr>
          <w:rFonts w:ascii="Arial" w:hAnsi="Arial" w:cs="Arial"/>
        </w:rPr>
        <w:t xml:space="preserve">higher </w:t>
      </w:r>
      <w:r w:rsidR="000C69FE" w:rsidRPr="00B101C3">
        <w:rPr>
          <w:rFonts w:ascii="Arial" w:hAnsi="Arial" w:cs="Arial"/>
        </w:rPr>
        <w:t>number</w:t>
      </w:r>
      <w:r w:rsidR="00714F24" w:rsidRPr="00B101C3">
        <w:rPr>
          <w:rFonts w:ascii="Arial" w:hAnsi="Arial" w:cs="Arial"/>
        </w:rPr>
        <w:t xml:space="preserve"> </w:t>
      </w:r>
      <w:r w:rsidR="000C69FE" w:rsidRPr="00B101C3">
        <w:rPr>
          <w:rFonts w:ascii="Arial" w:hAnsi="Arial" w:cs="Arial"/>
        </w:rPr>
        <w:t xml:space="preserve">(17%) </w:t>
      </w:r>
      <w:r w:rsidR="00714F24" w:rsidRPr="00B101C3">
        <w:rPr>
          <w:rFonts w:ascii="Arial" w:hAnsi="Arial" w:cs="Arial"/>
        </w:rPr>
        <w:t>of DS cases having previously undiagnosed DM</w:t>
      </w:r>
      <w:r w:rsidR="000C69FE" w:rsidRPr="00B101C3">
        <w:rPr>
          <w:rFonts w:ascii="Arial" w:hAnsi="Arial" w:cs="Arial"/>
        </w:rPr>
        <w:t xml:space="preserve"> </w:t>
      </w:r>
      <w:r w:rsidR="0019496A" w:rsidRPr="00B101C3">
        <w:rPr>
          <w:rFonts w:ascii="Arial" w:hAnsi="Arial" w:cs="Arial"/>
        </w:rPr>
        <w:t>(</w:t>
      </w:r>
      <w:r w:rsidR="000C69FE" w:rsidRPr="00B101C3">
        <w:rPr>
          <w:rFonts w:ascii="Arial" w:hAnsi="Arial" w:cs="Arial"/>
        </w:rPr>
        <w:t>2</w:t>
      </w:r>
      <w:r w:rsidR="0019496A" w:rsidRPr="00B101C3">
        <w:rPr>
          <w:rFonts w:ascii="Arial" w:hAnsi="Arial" w:cs="Arial"/>
        </w:rPr>
        <w:t>)</w:t>
      </w:r>
      <w:r w:rsidR="000C69FE" w:rsidRPr="00B101C3">
        <w:rPr>
          <w:rFonts w:ascii="Arial" w:hAnsi="Arial" w:cs="Arial"/>
        </w:rPr>
        <w:t>.</w:t>
      </w:r>
      <w:r w:rsidR="00714F24" w:rsidRPr="00B101C3">
        <w:rPr>
          <w:rFonts w:ascii="Arial" w:hAnsi="Arial" w:cs="Arial"/>
        </w:rPr>
        <w:t xml:space="preserve"> This discrepancy could be due to lack of screening or publication bias</w:t>
      </w:r>
      <w:r w:rsidR="000C69FE" w:rsidRPr="00B101C3">
        <w:rPr>
          <w:rFonts w:ascii="Arial" w:hAnsi="Arial" w:cs="Arial"/>
        </w:rPr>
        <w:t xml:space="preserve">. </w:t>
      </w:r>
      <w:r w:rsidR="007776C2" w:rsidRPr="00B101C3">
        <w:rPr>
          <w:rFonts w:ascii="Arial" w:hAnsi="Arial" w:cs="Arial"/>
        </w:rPr>
        <w:t>Nonetheless, i</w:t>
      </w:r>
      <w:r w:rsidR="000C69FE" w:rsidRPr="00B101C3">
        <w:rPr>
          <w:rFonts w:ascii="Arial" w:hAnsi="Arial" w:cs="Arial"/>
        </w:rPr>
        <w:t>t is</w:t>
      </w:r>
      <w:r w:rsidR="006C0169" w:rsidRPr="00B101C3">
        <w:rPr>
          <w:rFonts w:ascii="Arial" w:hAnsi="Arial" w:cs="Arial"/>
        </w:rPr>
        <w:t xml:space="preserve"> recommend</w:t>
      </w:r>
      <w:r w:rsidR="00A751BA" w:rsidRPr="00B101C3">
        <w:rPr>
          <w:rFonts w:ascii="Arial" w:hAnsi="Arial" w:cs="Arial"/>
        </w:rPr>
        <w:t>ed</w:t>
      </w:r>
      <w:r w:rsidR="006C0169" w:rsidRPr="00B101C3">
        <w:rPr>
          <w:rFonts w:ascii="Arial" w:hAnsi="Arial" w:cs="Arial"/>
        </w:rPr>
        <w:t xml:space="preserve"> </w:t>
      </w:r>
      <w:r w:rsidR="000C69FE" w:rsidRPr="00B101C3">
        <w:rPr>
          <w:rFonts w:ascii="Arial" w:hAnsi="Arial" w:cs="Arial"/>
        </w:rPr>
        <w:t xml:space="preserve">to measure </w:t>
      </w:r>
      <w:r w:rsidR="008873AB">
        <w:rPr>
          <w:rFonts w:ascii="Arial" w:hAnsi="Arial" w:cs="Arial"/>
        </w:rPr>
        <w:t>blood glucose levels</w:t>
      </w:r>
      <w:r w:rsidR="006C0169" w:rsidRPr="00B101C3">
        <w:rPr>
          <w:rFonts w:ascii="Arial" w:hAnsi="Arial" w:cs="Arial"/>
        </w:rPr>
        <w:t xml:space="preserve"> </w:t>
      </w:r>
      <w:r w:rsidR="000C69FE" w:rsidRPr="00B101C3">
        <w:rPr>
          <w:rFonts w:ascii="Arial" w:hAnsi="Arial" w:cs="Arial"/>
        </w:rPr>
        <w:t xml:space="preserve">at </w:t>
      </w:r>
      <w:r w:rsidR="008873AB">
        <w:rPr>
          <w:rFonts w:ascii="Arial" w:hAnsi="Arial" w:cs="Arial"/>
        </w:rPr>
        <w:t xml:space="preserve">presentation </w:t>
      </w:r>
      <w:r w:rsidR="006C0169" w:rsidRPr="00B101C3">
        <w:rPr>
          <w:rFonts w:ascii="Arial" w:hAnsi="Arial" w:cs="Arial"/>
        </w:rPr>
        <w:t>among all patients with acute onset movement disorders irrespective of their past glycemic status.</w:t>
      </w:r>
      <w:r w:rsidR="00714F24" w:rsidRPr="00B101C3">
        <w:rPr>
          <w:rFonts w:ascii="Arial" w:hAnsi="Arial" w:cs="Arial"/>
        </w:rPr>
        <w:t xml:space="preserve"> </w:t>
      </w:r>
      <w:r w:rsidR="00F12B67" w:rsidRPr="00B101C3">
        <w:rPr>
          <w:rFonts w:ascii="Arial" w:hAnsi="Arial" w:cs="Arial"/>
        </w:rPr>
        <w:t xml:space="preserve">Importantly, </w:t>
      </w:r>
      <w:r w:rsidR="008873AB">
        <w:rPr>
          <w:rFonts w:ascii="Arial" w:hAnsi="Arial" w:cs="Arial"/>
        </w:rPr>
        <w:t xml:space="preserve">the </w:t>
      </w:r>
      <w:r w:rsidR="00F12B67" w:rsidRPr="00B101C3">
        <w:rPr>
          <w:rFonts w:ascii="Arial" w:hAnsi="Arial" w:cs="Arial"/>
        </w:rPr>
        <w:t>majority of the patients with DS bears the stigmata of other chronic</w:t>
      </w:r>
      <w:r w:rsidR="00E35585" w:rsidRPr="00B101C3">
        <w:rPr>
          <w:rFonts w:ascii="Arial" w:hAnsi="Arial" w:cs="Arial"/>
        </w:rPr>
        <w:t xml:space="preserve"> microvascular</w:t>
      </w:r>
      <w:r w:rsidR="00F12B67" w:rsidRPr="00B101C3">
        <w:rPr>
          <w:rFonts w:ascii="Arial" w:hAnsi="Arial" w:cs="Arial"/>
        </w:rPr>
        <w:t xml:space="preserve"> diabetic</w:t>
      </w:r>
      <w:r w:rsidR="00E35585" w:rsidRPr="00B101C3">
        <w:rPr>
          <w:rFonts w:ascii="Arial" w:hAnsi="Arial" w:cs="Arial"/>
        </w:rPr>
        <w:t xml:space="preserve"> complications</w:t>
      </w:r>
      <w:r w:rsidR="00A55C8E" w:rsidRPr="00B101C3">
        <w:rPr>
          <w:rFonts w:ascii="Arial" w:hAnsi="Arial" w:cs="Arial"/>
        </w:rPr>
        <w:t xml:space="preserve"> </w:t>
      </w:r>
      <w:r w:rsidR="0019496A" w:rsidRPr="00B101C3">
        <w:rPr>
          <w:rFonts w:ascii="Arial" w:hAnsi="Arial" w:cs="Arial"/>
        </w:rPr>
        <w:t>(</w:t>
      </w:r>
      <w:r w:rsidR="00A55C8E" w:rsidRPr="00B101C3">
        <w:rPr>
          <w:rFonts w:ascii="Arial" w:hAnsi="Arial" w:cs="Arial"/>
        </w:rPr>
        <w:t>1</w:t>
      </w:r>
      <w:r w:rsidR="0019496A" w:rsidRPr="00B101C3">
        <w:rPr>
          <w:rFonts w:ascii="Arial" w:hAnsi="Arial" w:cs="Arial"/>
        </w:rPr>
        <w:t>)</w:t>
      </w:r>
      <w:r w:rsidR="00E35585" w:rsidRPr="00B101C3">
        <w:rPr>
          <w:rFonts w:ascii="Arial" w:hAnsi="Arial" w:cs="Arial"/>
        </w:rPr>
        <w:t xml:space="preserve">. </w:t>
      </w:r>
    </w:p>
    <w:p w14:paraId="7AB7F9A3" w14:textId="77777777" w:rsidR="00E35585" w:rsidRPr="00B101C3" w:rsidRDefault="00E35585" w:rsidP="0019496A">
      <w:pPr>
        <w:spacing w:after="0" w:line="276" w:lineRule="auto"/>
        <w:rPr>
          <w:rFonts w:ascii="Arial" w:hAnsi="Arial" w:cs="Arial"/>
          <w:b/>
          <w:color w:val="0070C0"/>
        </w:rPr>
      </w:pPr>
    </w:p>
    <w:p w14:paraId="3312205C" w14:textId="17783C8F" w:rsidR="00777F36" w:rsidRPr="00B101C3" w:rsidRDefault="002B463E" w:rsidP="0019496A">
      <w:pPr>
        <w:spacing w:after="0" w:line="276" w:lineRule="auto"/>
        <w:rPr>
          <w:rFonts w:ascii="Arial" w:hAnsi="Arial" w:cs="Arial"/>
          <w:b/>
          <w:color w:val="0070C0"/>
        </w:rPr>
      </w:pPr>
      <w:r w:rsidRPr="00B101C3">
        <w:rPr>
          <w:rFonts w:ascii="Arial" w:hAnsi="Arial" w:cs="Arial"/>
          <w:b/>
          <w:color w:val="0070C0"/>
        </w:rPr>
        <w:t>PATHOPHYSIOLOGY- HOW METABOLIC MICROVASCULAR EFFECTS INFLUENCE MACRO-MOVEMENTS</w:t>
      </w:r>
    </w:p>
    <w:p w14:paraId="230C6783" w14:textId="77777777" w:rsidR="0019496A" w:rsidRPr="00B101C3" w:rsidRDefault="0019496A" w:rsidP="0019496A">
      <w:pPr>
        <w:spacing w:after="0" w:line="276" w:lineRule="auto"/>
        <w:rPr>
          <w:rFonts w:ascii="Arial" w:hAnsi="Arial" w:cs="Arial"/>
          <w:bCs/>
        </w:rPr>
      </w:pPr>
    </w:p>
    <w:p w14:paraId="1D8BC356" w14:textId="6E974DC3" w:rsidR="00BF1641" w:rsidRPr="00B101C3" w:rsidRDefault="000529D3" w:rsidP="0019496A">
      <w:pPr>
        <w:spacing w:after="0" w:line="276" w:lineRule="auto"/>
        <w:rPr>
          <w:rFonts w:ascii="Arial" w:hAnsi="Arial" w:cs="Arial"/>
          <w:bCs/>
        </w:rPr>
      </w:pPr>
      <w:r w:rsidRPr="00B101C3">
        <w:rPr>
          <w:rFonts w:ascii="Arial" w:hAnsi="Arial" w:cs="Arial"/>
          <w:bCs/>
        </w:rPr>
        <w:t xml:space="preserve">From the various previously reported speculative pathophysiological basis of DS, Dubey et al </w:t>
      </w:r>
      <w:r w:rsidR="0019496A" w:rsidRPr="00B101C3">
        <w:rPr>
          <w:rFonts w:ascii="Arial" w:hAnsi="Arial" w:cs="Arial"/>
          <w:bCs/>
        </w:rPr>
        <w:t>(</w:t>
      </w:r>
      <w:r w:rsidR="00B36BC5" w:rsidRPr="00B101C3">
        <w:rPr>
          <w:rFonts w:ascii="Arial" w:hAnsi="Arial" w:cs="Arial"/>
          <w:bCs/>
        </w:rPr>
        <w:t>1</w:t>
      </w:r>
      <w:r w:rsidR="00972635" w:rsidRPr="00B101C3">
        <w:rPr>
          <w:rFonts w:ascii="Arial" w:hAnsi="Arial" w:cs="Arial"/>
          <w:bCs/>
        </w:rPr>
        <w:t>0</w:t>
      </w:r>
      <w:r w:rsidR="0019496A" w:rsidRPr="00B101C3">
        <w:rPr>
          <w:rFonts w:ascii="Arial" w:hAnsi="Arial" w:cs="Arial"/>
          <w:bCs/>
        </w:rPr>
        <w:t>)</w:t>
      </w:r>
      <w:r w:rsidR="00B36BC5" w:rsidRPr="00B101C3">
        <w:rPr>
          <w:rFonts w:ascii="Arial" w:hAnsi="Arial" w:cs="Arial"/>
          <w:bCs/>
        </w:rPr>
        <w:t xml:space="preserve"> </w:t>
      </w:r>
      <w:r w:rsidRPr="00B101C3">
        <w:rPr>
          <w:rFonts w:ascii="Arial" w:hAnsi="Arial" w:cs="Arial"/>
          <w:bCs/>
        </w:rPr>
        <w:t>proposed "ominous octet" of pathogenesis of DS</w:t>
      </w:r>
      <w:r w:rsidR="00972635" w:rsidRPr="00B101C3">
        <w:rPr>
          <w:rFonts w:ascii="Arial" w:hAnsi="Arial" w:cs="Arial"/>
          <w:bCs/>
        </w:rPr>
        <w:t>, which</w:t>
      </w:r>
      <w:r w:rsidRPr="00B101C3">
        <w:rPr>
          <w:rFonts w:ascii="Arial" w:hAnsi="Arial" w:cs="Arial"/>
          <w:bCs/>
        </w:rPr>
        <w:t xml:space="preserve"> includes </w:t>
      </w:r>
      <w:r w:rsidR="00B36BC5" w:rsidRPr="00B101C3">
        <w:rPr>
          <w:rFonts w:ascii="Arial" w:hAnsi="Arial" w:cs="Arial"/>
          <w:bCs/>
        </w:rPr>
        <w:t xml:space="preserve">sequential occurrence of following factors: </w:t>
      </w:r>
      <w:r w:rsidRPr="00B101C3">
        <w:rPr>
          <w:rFonts w:ascii="Arial" w:hAnsi="Arial" w:cs="Arial"/>
          <w:bCs/>
        </w:rPr>
        <w:t xml:space="preserve">1) </w:t>
      </w:r>
      <w:r w:rsidR="00B36BC5" w:rsidRPr="00B101C3">
        <w:rPr>
          <w:rFonts w:ascii="Arial" w:hAnsi="Arial" w:cs="Arial"/>
          <w:bCs/>
        </w:rPr>
        <w:t xml:space="preserve">gemistocytopathy, </w:t>
      </w:r>
      <w:r w:rsidRPr="00B101C3">
        <w:rPr>
          <w:rFonts w:ascii="Arial" w:hAnsi="Arial" w:cs="Arial"/>
        </w:rPr>
        <w:t xml:space="preserve">2) </w:t>
      </w:r>
      <w:r w:rsidRPr="00B101C3">
        <w:rPr>
          <w:rFonts w:ascii="Arial" w:hAnsi="Arial" w:cs="Arial"/>
          <w:bCs/>
        </w:rPr>
        <w:t xml:space="preserve">petechial hemorrhage, 3) methemoglobin deposition, 4) mineral </w:t>
      </w:r>
      <w:r w:rsidR="002D280D" w:rsidRPr="00B101C3">
        <w:rPr>
          <w:rFonts w:ascii="Arial" w:hAnsi="Arial" w:cs="Arial"/>
          <w:bCs/>
        </w:rPr>
        <w:t xml:space="preserve">(calcium and magnesium) </w:t>
      </w:r>
      <w:r w:rsidRPr="00B101C3">
        <w:rPr>
          <w:rFonts w:ascii="Arial" w:hAnsi="Arial" w:cs="Arial"/>
          <w:bCs/>
        </w:rPr>
        <w:t>deposition, 5) cytotoxic edema, 6) myelinolysis, 7) gliosis, and 8) atrophy.</w:t>
      </w:r>
      <w:r w:rsidR="00B36BC5" w:rsidRPr="00B101C3">
        <w:rPr>
          <w:rFonts w:ascii="Arial" w:hAnsi="Arial" w:cs="Arial"/>
          <w:bCs/>
        </w:rPr>
        <w:t xml:space="preserve"> </w:t>
      </w:r>
      <w:r w:rsidR="008873AB">
        <w:rPr>
          <w:rFonts w:ascii="Arial" w:hAnsi="Arial" w:cs="Arial"/>
          <w:bCs/>
        </w:rPr>
        <w:t>The h</w:t>
      </w:r>
      <w:r w:rsidR="00A35381" w:rsidRPr="00B101C3">
        <w:rPr>
          <w:rFonts w:ascii="Arial" w:hAnsi="Arial" w:cs="Arial"/>
        </w:rPr>
        <w:t>yperglycemic state results in hyperosmolarity</w:t>
      </w:r>
      <w:r w:rsidR="00E264F6" w:rsidRPr="00B101C3">
        <w:rPr>
          <w:rFonts w:ascii="Arial" w:hAnsi="Arial" w:cs="Arial"/>
        </w:rPr>
        <w:t xml:space="preserve"> and hyperviscosity</w:t>
      </w:r>
      <w:r w:rsidR="00A35381" w:rsidRPr="00B101C3">
        <w:rPr>
          <w:rFonts w:ascii="Arial" w:hAnsi="Arial" w:cs="Arial"/>
        </w:rPr>
        <w:t xml:space="preserve"> leading to reduced cerebral blood flow caus</w:t>
      </w:r>
      <w:r w:rsidR="00B36BC5" w:rsidRPr="00B101C3">
        <w:rPr>
          <w:rFonts w:ascii="Arial" w:hAnsi="Arial" w:cs="Arial"/>
        </w:rPr>
        <w:t>ing</w:t>
      </w:r>
      <w:r w:rsidR="00A35381" w:rsidRPr="00B101C3">
        <w:rPr>
          <w:rFonts w:ascii="Arial" w:hAnsi="Arial" w:cs="Arial"/>
        </w:rPr>
        <w:t xml:space="preserve"> insult to the </w:t>
      </w:r>
      <w:r w:rsidR="00A628C8" w:rsidRPr="00B101C3">
        <w:rPr>
          <w:rFonts w:ascii="Arial" w:hAnsi="Arial" w:cs="Arial"/>
        </w:rPr>
        <w:t xml:space="preserve">striatal </w:t>
      </w:r>
      <w:r w:rsidR="00A35381" w:rsidRPr="00B101C3">
        <w:rPr>
          <w:rFonts w:ascii="Arial" w:hAnsi="Arial" w:cs="Arial"/>
        </w:rPr>
        <w:t>astrocytes</w:t>
      </w:r>
      <w:r w:rsidR="00C157B8" w:rsidRPr="00B101C3">
        <w:rPr>
          <w:rFonts w:ascii="Arial" w:hAnsi="Arial" w:cs="Arial"/>
        </w:rPr>
        <w:t xml:space="preserve"> which are exquisitely sensitive to ischemia</w:t>
      </w:r>
      <w:r w:rsidR="00B36BC5" w:rsidRPr="00B101C3">
        <w:rPr>
          <w:rFonts w:ascii="Arial" w:hAnsi="Arial" w:cs="Arial"/>
        </w:rPr>
        <w:t>. These tumescent reactive astrocytes are known as</w:t>
      </w:r>
      <w:r w:rsidR="00A35381" w:rsidRPr="00B101C3">
        <w:rPr>
          <w:rFonts w:ascii="Arial" w:hAnsi="Arial" w:cs="Arial"/>
        </w:rPr>
        <w:t xml:space="preserve"> </w:t>
      </w:r>
      <w:r w:rsidR="00B36BC5" w:rsidRPr="00B101C3">
        <w:rPr>
          <w:rFonts w:ascii="Arial" w:hAnsi="Arial" w:cs="Arial"/>
          <w:bCs/>
        </w:rPr>
        <w:t>gemistocytes</w:t>
      </w:r>
      <w:r w:rsidR="00ED79DF" w:rsidRPr="00B101C3">
        <w:rPr>
          <w:rFonts w:ascii="Arial" w:hAnsi="Arial" w:cs="Arial"/>
          <w:bCs/>
        </w:rPr>
        <w:t>,</w:t>
      </w:r>
      <w:r w:rsidR="00E749AC" w:rsidRPr="00B101C3">
        <w:rPr>
          <w:rFonts w:ascii="Arial" w:hAnsi="Arial" w:cs="Arial"/>
          <w:bCs/>
        </w:rPr>
        <w:t xml:space="preserve"> the most consistent </w:t>
      </w:r>
      <w:r w:rsidR="004E7E19" w:rsidRPr="00B101C3">
        <w:rPr>
          <w:rFonts w:ascii="Arial" w:hAnsi="Arial" w:cs="Arial"/>
          <w:bCs/>
        </w:rPr>
        <w:t xml:space="preserve">finding gathered from limited number of biopsy studies </w:t>
      </w:r>
      <w:r w:rsidR="0019496A" w:rsidRPr="00B101C3">
        <w:rPr>
          <w:rFonts w:ascii="Arial" w:hAnsi="Arial" w:cs="Arial"/>
          <w:bCs/>
        </w:rPr>
        <w:t>(</w:t>
      </w:r>
      <w:r w:rsidR="004A3308" w:rsidRPr="00B101C3">
        <w:rPr>
          <w:rFonts w:ascii="Arial" w:hAnsi="Arial" w:cs="Arial"/>
          <w:bCs/>
        </w:rPr>
        <w:t>2</w:t>
      </w:r>
      <w:r w:rsidR="0019496A" w:rsidRPr="00B101C3">
        <w:rPr>
          <w:rFonts w:ascii="Arial" w:hAnsi="Arial" w:cs="Arial"/>
          <w:bCs/>
        </w:rPr>
        <w:t>)</w:t>
      </w:r>
      <w:r w:rsidR="00B36BC5" w:rsidRPr="00B101C3">
        <w:rPr>
          <w:rFonts w:ascii="Arial" w:hAnsi="Arial" w:cs="Arial"/>
          <w:bCs/>
        </w:rPr>
        <w:t>.</w:t>
      </w:r>
    </w:p>
    <w:p w14:paraId="4BC074FB" w14:textId="77777777" w:rsidR="0019496A" w:rsidRPr="00B101C3" w:rsidRDefault="0019496A" w:rsidP="0019496A">
      <w:pPr>
        <w:spacing w:after="0" w:line="276" w:lineRule="auto"/>
        <w:rPr>
          <w:rFonts w:ascii="Arial" w:hAnsi="Arial" w:cs="Arial"/>
          <w:bCs/>
        </w:rPr>
      </w:pPr>
    </w:p>
    <w:p w14:paraId="682FAA0B" w14:textId="511D52B1" w:rsidR="00777F36" w:rsidRPr="00B101C3" w:rsidRDefault="00D50657" w:rsidP="0019496A">
      <w:pPr>
        <w:spacing w:after="0" w:line="276" w:lineRule="auto"/>
        <w:rPr>
          <w:rFonts w:ascii="Arial" w:hAnsi="Arial" w:cs="Arial"/>
          <w:shd w:val="clear" w:color="auto" w:fill="FFFFFF"/>
        </w:rPr>
      </w:pPr>
      <w:r w:rsidRPr="00B101C3">
        <w:rPr>
          <w:rFonts w:ascii="Arial" w:hAnsi="Arial" w:cs="Arial"/>
          <w:bCs/>
        </w:rPr>
        <w:t>Interestingly enough, genesis of majority of hyperglycemic movement disorders occurs in the back</w:t>
      </w:r>
      <w:r w:rsidR="008873AB">
        <w:rPr>
          <w:rFonts w:ascii="Arial" w:hAnsi="Arial" w:cs="Arial"/>
          <w:bCs/>
        </w:rPr>
        <w:t>ground</w:t>
      </w:r>
      <w:r w:rsidRPr="00B101C3">
        <w:rPr>
          <w:rFonts w:ascii="Arial" w:hAnsi="Arial" w:cs="Arial"/>
          <w:bCs/>
        </w:rPr>
        <w:t xml:space="preserve"> of non-ketotic milieu </w:t>
      </w:r>
      <w:r w:rsidR="0019496A" w:rsidRPr="00B101C3">
        <w:rPr>
          <w:rFonts w:ascii="Arial" w:hAnsi="Arial" w:cs="Arial"/>
          <w:bCs/>
        </w:rPr>
        <w:t>(</w:t>
      </w:r>
      <w:r w:rsidRPr="00B101C3">
        <w:rPr>
          <w:rFonts w:ascii="Arial" w:hAnsi="Arial" w:cs="Arial"/>
          <w:bCs/>
        </w:rPr>
        <w:t>1,2</w:t>
      </w:r>
      <w:r w:rsidR="0019496A" w:rsidRPr="00B101C3">
        <w:rPr>
          <w:rFonts w:ascii="Arial" w:hAnsi="Arial" w:cs="Arial"/>
          <w:bCs/>
        </w:rPr>
        <w:t>)</w:t>
      </w:r>
      <w:r w:rsidRPr="00B101C3">
        <w:rPr>
          <w:rFonts w:ascii="Arial" w:hAnsi="Arial" w:cs="Arial"/>
          <w:bCs/>
        </w:rPr>
        <w:t xml:space="preserve">. </w:t>
      </w:r>
      <w:r w:rsidR="00A35381" w:rsidRPr="00B101C3">
        <w:rPr>
          <w:rFonts w:ascii="Arial" w:hAnsi="Arial" w:cs="Arial"/>
          <w:shd w:val="clear" w:color="auto" w:fill="FFFFFF"/>
        </w:rPr>
        <w:t xml:space="preserve">In </w:t>
      </w:r>
      <w:r w:rsidR="004E2BBB">
        <w:rPr>
          <w:rFonts w:ascii="Arial" w:hAnsi="Arial" w:cs="Arial"/>
          <w:shd w:val="clear" w:color="auto" w:fill="FFFFFF"/>
        </w:rPr>
        <w:t>n</w:t>
      </w:r>
      <w:r w:rsidR="004E2BBB" w:rsidRPr="004E2BBB">
        <w:rPr>
          <w:rFonts w:ascii="Arial" w:hAnsi="Arial" w:cs="Arial"/>
          <w:shd w:val="clear" w:color="auto" w:fill="FFFFFF"/>
        </w:rPr>
        <w:t xml:space="preserve">on-ketotic hyperglycemia </w:t>
      </w:r>
      <w:r w:rsidR="00BF1641" w:rsidRPr="00B101C3">
        <w:rPr>
          <w:rFonts w:ascii="Arial" w:hAnsi="Arial" w:cs="Arial"/>
          <w:shd w:val="clear" w:color="auto" w:fill="FFFFFF"/>
        </w:rPr>
        <w:t>brain metabolism is</w:t>
      </w:r>
      <w:r w:rsidR="00A35381" w:rsidRPr="00B101C3">
        <w:rPr>
          <w:rFonts w:ascii="Arial" w:hAnsi="Arial" w:cs="Arial"/>
          <w:shd w:val="clear" w:color="auto" w:fill="FFFFFF"/>
        </w:rPr>
        <w:t xml:space="preserve"> shift</w:t>
      </w:r>
      <w:r w:rsidR="00BF1641" w:rsidRPr="00B101C3">
        <w:rPr>
          <w:rFonts w:ascii="Arial" w:hAnsi="Arial" w:cs="Arial"/>
          <w:shd w:val="clear" w:color="auto" w:fill="FFFFFF"/>
        </w:rPr>
        <w:t>ed</w:t>
      </w:r>
      <w:r w:rsidR="00A35381" w:rsidRPr="00B101C3">
        <w:rPr>
          <w:rFonts w:ascii="Arial" w:hAnsi="Arial" w:cs="Arial"/>
          <w:shd w:val="clear" w:color="auto" w:fill="FFFFFF"/>
        </w:rPr>
        <w:t xml:space="preserve"> towards the alternative anaerobic pathway </w:t>
      </w:r>
      <w:r w:rsidR="00F85B22" w:rsidRPr="00B101C3">
        <w:rPr>
          <w:rFonts w:ascii="Arial" w:hAnsi="Arial" w:cs="Arial"/>
          <w:shd w:val="clear" w:color="auto" w:fill="FFFFFF"/>
        </w:rPr>
        <w:t xml:space="preserve">in Krebs cycle </w:t>
      </w:r>
      <w:r w:rsidR="00A35381" w:rsidRPr="00B101C3">
        <w:rPr>
          <w:rFonts w:ascii="Arial" w:hAnsi="Arial" w:cs="Arial"/>
          <w:shd w:val="clear" w:color="auto" w:fill="FFFFFF"/>
        </w:rPr>
        <w:t>caus</w:t>
      </w:r>
      <w:r w:rsidR="00BF1641" w:rsidRPr="00B101C3">
        <w:rPr>
          <w:rFonts w:ascii="Arial" w:hAnsi="Arial" w:cs="Arial"/>
          <w:shd w:val="clear" w:color="auto" w:fill="FFFFFF"/>
        </w:rPr>
        <w:t>ing</w:t>
      </w:r>
      <w:r w:rsidR="00A35381" w:rsidRPr="00B101C3">
        <w:rPr>
          <w:rFonts w:ascii="Arial" w:hAnsi="Arial" w:cs="Arial"/>
          <w:shd w:val="clear" w:color="auto" w:fill="FFFFFF"/>
        </w:rPr>
        <w:t xml:space="preserve"> depletion in gamma-aminobutyric acid (GABA)</w:t>
      </w:r>
      <w:r w:rsidR="003D3A0E" w:rsidRPr="00B101C3">
        <w:rPr>
          <w:rFonts w:ascii="Arial" w:hAnsi="Arial" w:cs="Arial"/>
          <w:shd w:val="clear" w:color="auto" w:fill="FFFFFF"/>
        </w:rPr>
        <w:t>, an inhibitory neurotransmitter</w:t>
      </w:r>
      <w:r w:rsidR="00BF1641" w:rsidRPr="00B101C3">
        <w:rPr>
          <w:rFonts w:ascii="Arial" w:hAnsi="Arial" w:cs="Arial"/>
          <w:shd w:val="clear" w:color="auto" w:fill="FFFFFF"/>
        </w:rPr>
        <w:t xml:space="preserve">. </w:t>
      </w:r>
      <w:r w:rsidR="003D3A0E" w:rsidRPr="00B101C3">
        <w:rPr>
          <w:rFonts w:ascii="Arial" w:hAnsi="Arial" w:cs="Arial"/>
          <w:shd w:val="clear" w:color="auto" w:fill="FFFFFF"/>
        </w:rPr>
        <w:t xml:space="preserve">This </w:t>
      </w:r>
      <w:r w:rsidR="00A35381" w:rsidRPr="00B101C3">
        <w:rPr>
          <w:rFonts w:ascii="Arial" w:hAnsi="Arial" w:cs="Arial"/>
          <w:shd w:val="clear" w:color="auto" w:fill="FFFFFF"/>
        </w:rPr>
        <w:t xml:space="preserve">leads to attenuated inhibition of the </w:t>
      </w:r>
      <w:r w:rsidR="00F85B22" w:rsidRPr="00B101C3">
        <w:rPr>
          <w:rFonts w:ascii="Arial" w:hAnsi="Arial" w:cs="Arial"/>
          <w:shd w:val="clear" w:color="auto" w:fill="FFFFFF"/>
        </w:rPr>
        <w:t>sub</w:t>
      </w:r>
      <w:r w:rsidR="00A35381" w:rsidRPr="00B101C3">
        <w:rPr>
          <w:rFonts w:ascii="Arial" w:hAnsi="Arial" w:cs="Arial"/>
          <w:shd w:val="clear" w:color="auto" w:fill="FFFFFF"/>
        </w:rPr>
        <w:t>thalamus by the medial globus pallidus result</w:t>
      </w:r>
      <w:r w:rsidR="003D3A0E" w:rsidRPr="00B101C3">
        <w:rPr>
          <w:rFonts w:ascii="Arial" w:hAnsi="Arial" w:cs="Arial"/>
          <w:shd w:val="clear" w:color="auto" w:fill="FFFFFF"/>
        </w:rPr>
        <w:t>ing in hyperkinetic</w:t>
      </w:r>
      <w:r w:rsidR="00A35381" w:rsidRPr="00B101C3">
        <w:rPr>
          <w:rFonts w:ascii="Arial" w:hAnsi="Arial" w:cs="Arial"/>
          <w:shd w:val="clear" w:color="auto" w:fill="FFFFFF"/>
        </w:rPr>
        <w:t xml:space="preserve"> movements. </w:t>
      </w:r>
      <w:r w:rsidR="003D3A0E" w:rsidRPr="00B101C3">
        <w:rPr>
          <w:rFonts w:ascii="Arial" w:hAnsi="Arial" w:cs="Arial"/>
          <w:shd w:val="clear" w:color="auto" w:fill="FFFFFF"/>
        </w:rPr>
        <w:t xml:space="preserve">Conversely, </w:t>
      </w:r>
      <w:r w:rsidR="00A35381" w:rsidRPr="00B101C3">
        <w:rPr>
          <w:rFonts w:ascii="Arial" w:hAnsi="Arial" w:cs="Arial"/>
          <w:shd w:val="clear" w:color="auto" w:fill="FFFFFF"/>
        </w:rPr>
        <w:t xml:space="preserve">GABA can be readily re-synthesized </w:t>
      </w:r>
      <w:r w:rsidR="003D3A0E" w:rsidRPr="00B101C3">
        <w:rPr>
          <w:rFonts w:ascii="Arial" w:hAnsi="Arial" w:cs="Arial"/>
          <w:shd w:val="clear" w:color="auto" w:fill="FFFFFF"/>
        </w:rPr>
        <w:t>from acetoacetate</w:t>
      </w:r>
      <w:r w:rsidR="004E2BBB">
        <w:rPr>
          <w:rFonts w:ascii="Arial" w:hAnsi="Arial" w:cs="Arial"/>
          <w:shd w:val="clear" w:color="auto" w:fill="FFFFFF"/>
        </w:rPr>
        <w:t>,</w:t>
      </w:r>
      <w:r w:rsidR="003D3A0E" w:rsidRPr="00B101C3">
        <w:rPr>
          <w:rFonts w:ascii="Arial" w:hAnsi="Arial" w:cs="Arial"/>
          <w:shd w:val="clear" w:color="auto" w:fill="FFFFFF"/>
        </w:rPr>
        <w:t xml:space="preserve"> which is in abundance in the ketotic milieu </w:t>
      </w:r>
      <w:r w:rsidR="0019496A" w:rsidRPr="00B101C3">
        <w:rPr>
          <w:rFonts w:ascii="Arial" w:hAnsi="Arial" w:cs="Arial"/>
          <w:shd w:val="clear" w:color="auto" w:fill="FFFFFF"/>
        </w:rPr>
        <w:t>(</w:t>
      </w:r>
      <w:r w:rsidR="003D3A0E" w:rsidRPr="00B101C3">
        <w:rPr>
          <w:rFonts w:ascii="Arial" w:hAnsi="Arial" w:cs="Arial"/>
          <w:shd w:val="clear" w:color="auto" w:fill="FFFFFF"/>
        </w:rPr>
        <w:t>8</w:t>
      </w:r>
      <w:r w:rsidR="0019496A" w:rsidRPr="00B101C3">
        <w:rPr>
          <w:rFonts w:ascii="Arial" w:hAnsi="Arial" w:cs="Arial"/>
          <w:shd w:val="clear" w:color="auto" w:fill="FFFFFF"/>
        </w:rPr>
        <w:t>)</w:t>
      </w:r>
      <w:r w:rsidR="00A35381" w:rsidRPr="00B101C3">
        <w:rPr>
          <w:rFonts w:ascii="Arial" w:hAnsi="Arial" w:cs="Arial"/>
          <w:shd w:val="clear" w:color="auto" w:fill="FFFFFF"/>
        </w:rPr>
        <w:t>. Hence, in the latter</w:t>
      </w:r>
      <w:r w:rsidR="007568BF" w:rsidRPr="00B101C3">
        <w:rPr>
          <w:rFonts w:ascii="Arial" w:hAnsi="Arial" w:cs="Arial"/>
          <w:shd w:val="clear" w:color="auto" w:fill="FFFFFF"/>
        </w:rPr>
        <w:t xml:space="preserve"> state</w:t>
      </w:r>
      <w:r w:rsidR="00A35381" w:rsidRPr="00B101C3">
        <w:rPr>
          <w:rFonts w:ascii="Arial" w:hAnsi="Arial" w:cs="Arial"/>
          <w:shd w:val="clear" w:color="auto" w:fill="FFFFFF"/>
        </w:rPr>
        <w:t xml:space="preserve">, hyperkinetic movements rarely occur unless some </w:t>
      </w:r>
      <w:r w:rsidR="007568BF" w:rsidRPr="00B101C3">
        <w:rPr>
          <w:rFonts w:ascii="Arial" w:hAnsi="Arial" w:cs="Arial"/>
          <w:shd w:val="clear" w:color="auto" w:fill="FFFFFF"/>
        </w:rPr>
        <w:t xml:space="preserve">other sinister </w:t>
      </w:r>
      <w:r w:rsidR="00A35381" w:rsidRPr="00B101C3">
        <w:rPr>
          <w:rFonts w:ascii="Arial" w:hAnsi="Arial" w:cs="Arial"/>
          <w:shd w:val="clear" w:color="auto" w:fill="FFFFFF"/>
        </w:rPr>
        <w:t>mechanism</w:t>
      </w:r>
      <w:r w:rsidR="007568BF" w:rsidRPr="00B101C3">
        <w:rPr>
          <w:rFonts w:ascii="Arial" w:hAnsi="Arial" w:cs="Arial"/>
          <w:shd w:val="clear" w:color="auto" w:fill="FFFFFF"/>
        </w:rPr>
        <w:t>s (such as cerebrovascular insufficiency or ultrastructural changes in basal ganglia)</w:t>
      </w:r>
      <w:r w:rsidR="00A35381" w:rsidRPr="00B101C3">
        <w:rPr>
          <w:rFonts w:ascii="Arial" w:hAnsi="Arial" w:cs="Arial"/>
          <w:shd w:val="clear" w:color="auto" w:fill="FFFFFF"/>
        </w:rPr>
        <w:t xml:space="preserve"> </w:t>
      </w:r>
      <w:r w:rsidR="007568BF" w:rsidRPr="00B101C3">
        <w:rPr>
          <w:rFonts w:ascii="Arial" w:hAnsi="Arial" w:cs="Arial"/>
          <w:shd w:val="clear" w:color="auto" w:fill="FFFFFF"/>
        </w:rPr>
        <w:t xml:space="preserve">are </w:t>
      </w:r>
      <w:r w:rsidR="00A35381" w:rsidRPr="00B101C3">
        <w:rPr>
          <w:rFonts w:ascii="Arial" w:hAnsi="Arial" w:cs="Arial"/>
          <w:shd w:val="clear" w:color="auto" w:fill="FFFFFF"/>
        </w:rPr>
        <w:t>at play</w:t>
      </w:r>
      <w:r w:rsidR="007568BF" w:rsidRPr="00B101C3">
        <w:rPr>
          <w:rFonts w:ascii="Arial" w:hAnsi="Arial" w:cs="Arial"/>
          <w:shd w:val="clear" w:color="auto" w:fill="FFFFFF"/>
        </w:rPr>
        <w:t xml:space="preserve"> </w:t>
      </w:r>
      <w:r w:rsidR="0019496A" w:rsidRPr="00B101C3">
        <w:rPr>
          <w:rFonts w:ascii="Arial" w:hAnsi="Arial" w:cs="Arial"/>
          <w:shd w:val="clear" w:color="auto" w:fill="FFFFFF"/>
        </w:rPr>
        <w:t>(</w:t>
      </w:r>
      <w:r w:rsidR="007568BF" w:rsidRPr="00B101C3">
        <w:rPr>
          <w:rFonts w:ascii="Arial" w:hAnsi="Arial" w:cs="Arial"/>
          <w:shd w:val="clear" w:color="auto" w:fill="FFFFFF"/>
        </w:rPr>
        <w:t>1</w:t>
      </w:r>
      <w:r w:rsidR="0019496A" w:rsidRPr="00B101C3">
        <w:rPr>
          <w:rFonts w:ascii="Arial" w:hAnsi="Arial" w:cs="Arial"/>
          <w:shd w:val="clear" w:color="auto" w:fill="FFFFFF"/>
        </w:rPr>
        <w:t>)</w:t>
      </w:r>
      <w:r w:rsidR="007568BF" w:rsidRPr="00B101C3">
        <w:rPr>
          <w:rFonts w:ascii="Arial" w:hAnsi="Arial" w:cs="Arial"/>
          <w:shd w:val="clear" w:color="auto" w:fill="FFFFFF"/>
        </w:rPr>
        <w:t>.</w:t>
      </w:r>
      <w:r w:rsidR="00A35381" w:rsidRPr="00B101C3">
        <w:rPr>
          <w:rFonts w:ascii="Arial" w:hAnsi="Arial" w:cs="Arial"/>
          <w:shd w:val="clear" w:color="auto" w:fill="FFFFFF"/>
        </w:rPr>
        <w:t xml:space="preserve"> </w:t>
      </w:r>
    </w:p>
    <w:p w14:paraId="2291948E" w14:textId="77777777" w:rsidR="007F3384" w:rsidRPr="00B101C3" w:rsidRDefault="007F3384" w:rsidP="0019496A">
      <w:pPr>
        <w:spacing w:after="0" w:line="276" w:lineRule="auto"/>
        <w:rPr>
          <w:rFonts w:ascii="Arial" w:hAnsi="Arial" w:cs="Arial"/>
          <w:bCs/>
        </w:rPr>
      </w:pPr>
    </w:p>
    <w:p w14:paraId="079B5A91" w14:textId="4A0AD0EF" w:rsidR="00777F36" w:rsidRPr="00B101C3" w:rsidRDefault="002B463E" w:rsidP="0019496A">
      <w:pPr>
        <w:tabs>
          <w:tab w:val="left" w:pos="7000"/>
        </w:tabs>
        <w:spacing w:after="0" w:line="276" w:lineRule="auto"/>
        <w:rPr>
          <w:rFonts w:ascii="Arial" w:hAnsi="Arial" w:cs="Arial"/>
          <w:b/>
          <w:color w:val="0070C0"/>
        </w:rPr>
      </w:pPr>
      <w:r w:rsidRPr="00B101C3">
        <w:rPr>
          <w:rFonts w:ascii="Arial" w:hAnsi="Arial" w:cs="Arial"/>
          <w:b/>
          <w:color w:val="0070C0"/>
        </w:rPr>
        <w:t>NEURORADIOLOGICAL AND CLINICAL CONUNDRUM OF DS</w:t>
      </w:r>
    </w:p>
    <w:p w14:paraId="160B4402" w14:textId="77777777" w:rsidR="0019496A" w:rsidRPr="00B101C3" w:rsidRDefault="0019496A" w:rsidP="0019496A">
      <w:pPr>
        <w:tabs>
          <w:tab w:val="left" w:pos="7000"/>
        </w:tabs>
        <w:spacing w:after="0" w:line="276" w:lineRule="auto"/>
        <w:rPr>
          <w:rFonts w:ascii="Arial" w:hAnsi="Arial" w:cs="Arial"/>
        </w:rPr>
      </w:pPr>
    </w:p>
    <w:p w14:paraId="40CF5E3D" w14:textId="153DC682" w:rsidR="00714B7A" w:rsidRPr="00B101C3" w:rsidRDefault="00A128BD" w:rsidP="0019496A">
      <w:pPr>
        <w:tabs>
          <w:tab w:val="left" w:pos="7000"/>
        </w:tabs>
        <w:spacing w:after="0" w:line="276" w:lineRule="auto"/>
        <w:rPr>
          <w:rFonts w:ascii="Arial" w:hAnsi="Arial" w:cs="Arial"/>
        </w:rPr>
      </w:pPr>
      <w:r w:rsidRPr="00B101C3">
        <w:rPr>
          <w:rFonts w:ascii="Arial" w:hAnsi="Arial" w:cs="Arial"/>
        </w:rPr>
        <w:t>Although t</w:t>
      </w:r>
      <w:r w:rsidR="00B767AE" w:rsidRPr="00B101C3">
        <w:rPr>
          <w:rFonts w:ascii="Arial" w:hAnsi="Arial" w:cs="Arial"/>
        </w:rPr>
        <w:t>he sensitivity of MRI was observed to be higher than CT scan to detect DS (95.3% vs. 78.9%)</w:t>
      </w:r>
      <w:r w:rsidRPr="00B101C3">
        <w:rPr>
          <w:rFonts w:ascii="Arial" w:hAnsi="Arial" w:cs="Arial"/>
        </w:rPr>
        <w:t xml:space="preserve">, </w:t>
      </w:r>
      <w:r w:rsidR="00537E52" w:rsidRPr="00B101C3">
        <w:rPr>
          <w:rFonts w:ascii="Arial" w:hAnsi="Arial" w:cs="Arial"/>
        </w:rPr>
        <w:t xml:space="preserve">the need for </w:t>
      </w:r>
      <w:r w:rsidRPr="00B101C3">
        <w:rPr>
          <w:rFonts w:ascii="Arial" w:hAnsi="Arial" w:cs="Arial"/>
        </w:rPr>
        <w:t xml:space="preserve">CT </w:t>
      </w:r>
      <w:r w:rsidR="00537E52" w:rsidRPr="00B101C3">
        <w:rPr>
          <w:rFonts w:ascii="Arial" w:hAnsi="Arial" w:cs="Arial"/>
        </w:rPr>
        <w:t>can’t be obviated</w:t>
      </w:r>
      <w:r w:rsidRPr="00B101C3">
        <w:rPr>
          <w:rFonts w:ascii="Arial" w:hAnsi="Arial" w:cs="Arial"/>
        </w:rPr>
        <w:t xml:space="preserve"> in </w:t>
      </w:r>
      <w:r w:rsidR="00537E52" w:rsidRPr="00B101C3">
        <w:rPr>
          <w:rFonts w:ascii="Arial" w:hAnsi="Arial" w:cs="Arial"/>
        </w:rPr>
        <w:t xml:space="preserve">cases of </w:t>
      </w:r>
      <w:r w:rsidRPr="00B101C3">
        <w:rPr>
          <w:rFonts w:ascii="Arial" w:hAnsi="Arial" w:cs="Arial"/>
        </w:rPr>
        <w:t>negative MRI scans</w:t>
      </w:r>
      <w:r w:rsidR="00B767AE" w:rsidRPr="00B101C3">
        <w:rPr>
          <w:rFonts w:ascii="Arial" w:hAnsi="Arial" w:cs="Arial"/>
        </w:rPr>
        <w:t>.</w:t>
      </w:r>
      <w:r w:rsidR="00A71FB1" w:rsidRPr="00B101C3">
        <w:rPr>
          <w:rFonts w:ascii="Arial" w:hAnsi="Arial" w:cs="Arial"/>
        </w:rPr>
        <w:t xml:space="preserve"> There is plenty of cases where</w:t>
      </w:r>
      <w:r w:rsidR="00B767AE" w:rsidRPr="00B101C3">
        <w:rPr>
          <w:rFonts w:ascii="Arial" w:hAnsi="Arial" w:cs="Arial"/>
        </w:rPr>
        <w:t xml:space="preserve"> mismatch</w:t>
      </w:r>
      <w:r w:rsidR="009719D1" w:rsidRPr="00B101C3">
        <w:rPr>
          <w:rFonts w:ascii="Arial" w:hAnsi="Arial" w:cs="Arial"/>
        </w:rPr>
        <w:t xml:space="preserve"> (defined as the complete absence of anomaly in basal ganglia on one imaging modality, but not the other) and incompatibility (defined as the difference in locations of striatal anomalies between CT and MRI) </w:t>
      </w:r>
      <w:r w:rsidR="00A71FB1" w:rsidRPr="00B101C3">
        <w:rPr>
          <w:rFonts w:ascii="Arial" w:hAnsi="Arial" w:cs="Arial"/>
        </w:rPr>
        <w:t>exist</w:t>
      </w:r>
      <w:r w:rsidR="003D0EA2" w:rsidRPr="00B101C3">
        <w:rPr>
          <w:rFonts w:ascii="Arial" w:hAnsi="Arial" w:cs="Arial"/>
        </w:rPr>
        <w:t xml:space="preserve"> </w:t>
      </w:r>
      <w:r w:rsidR="0019496A" w:rsidRPr="00B101C3">
        <w:rPr>
          <w:rFonts w:ascii="Arial" w:hAnsi="Arial" w:cs="Arial"/>
        </w:rPr>
        <w:t>(</w:t>
      </w:r>
      <w:r w:rsidR="00B767AE" w:rsidRPr="00B101C3">
        <w:rPr>
          <w:rFonts w:ascii="Arial" w:hAnsi="Arial" w:cs="Arial"/>
        </w:rPr>
        <w:t>2</w:t>
      </w:r>
      <w:r w:rsidR="0019496A" w:rsidRPr="00B101C3">
        <w:rPr>
          <w:rFonts w:ascii="Arial" w:hAnsi="Arial" w:cs="Arial"/>
        </w:rPr>
        <w:t>)</w:t>
      </w:r>
      <w:r w:rsidR="00B767AE" w:rsidRPr="00B101C3">
        <w:rPr>
          <w:rFonts w:ascii="Arial" w:hAnsi="Arial" w:cs="Arial"/>
        </w:rPr>
        <w:t>.</w:t>
      </w:r>
      <w:r w:rsidR="009E41B8" w:rsidRPr="00B101C3">
        <w:rPr>
          <w:rFonts w:ascii="Arial" w:hAnsi="Arial" w:cs="Arial"/>
        </w:rPr>
        <w:t xml:space="preserve"> </w:t>
      </w:r>
      <w:r w:rsidR="00AE290B" w:rsidRPr="00B101C3">
        <w:rPr>
          <w:rFonts w:ascii="Arial" w:hAnsi="Arial" w:cs="Arial"/>
        </w:rPr>
        <w:t>Hyperdensity on CT or h</w:t>
      </w:r>
      <w:r w:rsidR="00714B7A" w:rsidRPr="00B101C3">
        <w:rPr>
          <w:rFonts w:ascii="Arial" w:hAnsi="Arial" w:cs="Arial"/>
        </w:rPr>
        <w:t>yperintens</w:t>
      </w:r>
      <w:r w:rsidR="00556CFC" w:rsidRPr="00B101C3">
        <w:rPr>
          <w:rFonts w:ascii="Arial" w:hAnsi="Arial" w:cs="Arial"/>
        </w:rPr>
        <w:t>ity</w:t>
      </w:r>
      <w:r w:rsidR="00AE290B" w:rsidRPr="00B101C3">
        <w:rPr>
          <w:rFonts w:ascii="Arial" w:hAnsi="Arial" w:cs="Arial"/>
        </w:rPr>
        <w:t xml:space="preserve"> on T1-weighted MRI</w:t>
      </w:r>
      <w:r w:rsidR="00714B7A" w:rsidRPr="00B101C3">
        <w:rPr>
          <w:rFonts w:ascii="Arial" w:hAnsi="Arial" w:cs="Arial"/>
        </w:rPr>
        <w:t xml:space="preserve"> in contralateral (to the side of the abnormal movements) putamen surrounding edema or mass effect, along with hyperglycemia and </w:t>
      </w:r>
      <w:r w:rsidR="004E2BBB">
        <w:rPr>
          <w:rFonts w:ascii="Arial" w:hAnsi="Arial" w:cs="Arial"/>
        </w:rPr>
        <w:t xml:space="preserve">hemichorea-hemiballism </w:t>
      </w:r>
      <w:r w:rsidR="00714B7A" w:rsidRPr="00B101C3">
        <w:rPr>
          <w:rFonts w:ascii="Arial" w:hAnsi="Arial" w:cs="Arial"/>
        </w:rPr>
        <w:t xml:space="preserve">movements, is pathognomonic of DS </w:t>
      </w:r>
      <w:r w:rsidR="0019496A" w:rsidRPr="00B101C3">
        <w:rPr>
          <w:rFonts w:ascii="Arial" w:hAnsi="Arial" w:cs="Arial"/>
        </w:rPr>
        <w:t>(</w:t>
      </w:r>
      <w:r w:rsidR="00AE290B" w:rsidRPr="00B101C3">
        <w:rPr>
          <w:rFonts w:ascii="Arial" w:hAnsi="Arial" w:cs="Arial"/>
        </w:rPr>
        <w:t>10</w:t>
      </w:r>
      <w:r w:rsidR="0019496A" w:rsidRPr="00B101C3">
        <w:rPr>
          <w:rFonts w:ascii="Arial" w:hAnsi="Arial" w:cs="Arial"/>
        </w:rPr>
        <w:t>)</w:t>
      </w:r>
      <w:r w:rsidR="00AE290B" w:rsidRPr="00B101C3">
        <w:rPr>
          <w:rFonts w:ascii="Arial" w:hAnsi="Arial" w:cs="Arial"/>
        </w:rPr>
        <w:t>.</w:t>
      </w:r>
      <w:r w:rsidR="00714B7A" w:rsidRPr="00B101C3">
        <w:rPr>
          <w:rFonts w:ascii="Arial" w:hAnsi="Arial" w:cs="Arial"/>
        </w:rPr>
        <w:t xml:space="preserve"> </w:t>
      </w:r>
      <w:r w:rsidR="00105FA9" w:rsidRPr="00B101C3">
        <w:rPr>
          <w:rFonts w:ascii="Arial" w:hAnsi="Arial" w:cs="Arial"/>
        </w:rPr>
        <w:t xml:space="preserve">Putamen </w:t>
      </w:r>
      <w:r w:rsidR="00BA64D8" w:rsidRPr="00B101C3">
        <w:rPr>
          <w:rFonts w:ascii="Arial" w:hAnsi="Arial" w:cs="Arial"/>
        </w:rPr>
        <w:t>is</w:t>
      </w:r>
      <w:r w:rsidR="00105FA9" w:rsidRPr="00B101C3">
        <w:rPr>
          <w:rFonts w:ascii="Arial" w:hAnsi="Arial" w:cs="Arial"/>
        </w:rPr>
        <w:t xml:space="preserve"> the most commonly involved striatal structure</w:t>
      </w:r>
      <w:r w:rsidR="000A2F28" w:rsidRPr="00B101C3">
        <w:rPr>
          <w:rFonts w:ascii="Arial" w:hAnsi="Arial" w:cs="Arial"/>
        </w:rPr>
        <w:t>, whereas</w:t>
      </w:r>
      <w:r w:rsidR="00BA64D8" w:rsidRPr="00B101C3">
        <w:rPr>
          <w:rFonts w:ascii="Arial" w:hAnsi="Arial" w:cs="Arial"/>
        </w:rPr>
        <w:t xml:space="preserve"> </w:t>
      </w:r>
      <w:r w:rsidR="00BA64D8" w:rsidRPr="00B101C3">
        <w:rPr>
          <w:rFonts w:ascii="Arial" w:hAnsi="Arial" w:cs="Arial"/>
        </w:rPr>
        <w:lastRenderedPageBreak/>
        <w:t xml:space="preserve">isolated </w:t>
      </w:r>
      <w:r w:rsidR="00C157B8" w:rsidRPr="00B101C3">
        <w:rPr>
          <w:rFonts w:ascii="Arial" w:hAnsi="Arial" w:cs="Arial"/>
        </w:rPr>
        <w:t xml:space="preserve">caudate or </w:t>
      </w:r>
      <w:r w:rsidR="00C37A83" w:rsidRPr="00B101C3">
        <w:rPr>
          <w:rFonts w:ascii="Arial" w:hAnsi="Arial" w:cs="Arial"/>
        </w:rPr>
        <w:t xml:space="preserve">globus pallidus </w:t>
      </w:r>
      <w:r w:rsidR="00F53264" w:rsidRPr="00B101C3">
        <w:rPr>
          <w:rFonts w:ascii="Arial" w:hAnsi="Arial" w:cs="Arial"/>
        </w:rPr>
        <w:t xml:space="preserve">or subthalamic nucleus </w:t>
      </w:r>
      <w:r w:rsidR="00BA64D8" w:rsidRPr="00B101C3">
        <w:rPr>
          <w:rFonts w:ascii="Arial" w:hAnsi="Arial" w:cs="Arial"/>
        </w:rPr>
        <w:t xml:space="preserve">involvement seem to be </w:t>
      </w:r>
      <w:r w:rsidR="00C157B8" w:rsidRPr="00B101C3">
        <w:rPr>
          <w:rFonts w:ascii="Arial" w:hAnsi="Arial" w:cs="Arial"/>
        </w:rPr>
        <w:t>less frequent</w:t>
      </w:r>
      <w:r w:rsidR="00BA64D8" w:rsidRPr="00B101C3">
        <w:rPr>
          <w:rFonts w:ascii="Arial" w:hAnsi="Arial" w:cs="Arial"/>
        </w:rPr>
        <w:t xml:space="preserve"> </w:t>
      </w:r>
      <w:r w:rsidR="0019496A" w:rsidRPr="00B101C3">
        <w:rPr>
          <w:rFonts w:ascii="Arial" w:hAnsi="Arial" w:cs="Arial"/>
        </w:rPr>
        <w:t>(</w:t>
      </w:r>
      <w:r w:rsidR="00BA64D8" w:rsidRPr="00B101C3">
        <w:rPr>
          <w:rFonts w:ascii="Arial" w:hAnsi="Arial" w:cs="Arial"/>
        </w:rPr>
        <w:t>1,2</w:t>
      </w:r>
      <w:r w:rsidR="0019496A" w:rsidRPr="00B101C3">
        <w:rPr>
          <w:rFonts w:ascii="Arial" w:hAnsi="Arial" w:cs="Arial"/>
        </w:rPr>
        <w:t>)</w:t>
      </w:r>
      <w:r w:rsidR="00105FA9" w:rsidRPr="00B101C3">
        <w:rPr>
          <w:rFonts w:ascii="Arial" w:hAnsi="Arial" w:cs="Arial"/>
        </w:rPr>
        <w:t>.</w:t>
      </w:r>
      <w:r w:rsidR="00BA64D8" w:rsidRPr="00B101C3">
        <w:rPr>
          <w:rFonts w:ascii="Arial" w:hAnsi="Arial" w:cs="Arial"/>
        </w:rPr>
        <w:t xml:space="preserve"> A significant portion of </w:t>
      </w:r>
      <w:r w:rsidR="00714B7A" w:rsidRPr="00B101C3">
        <w:rPr>
          <w:rFonts w:ascii="Arial" w:hAnsi="Arial" w:cs="Arial"/>
        </w:rPr>
        <w:t>cases</w:t>
      </w:r>
      <w:r w:rsidR="00BA64D8" w:rsidRPr="00B101C3">
        <w:rPr>
          <w:rFonts w:ascii="Arial" w:hAnsi="Arial" w:cs="Arial"/>
        </w:rPr>
        <w:t xml:space="preserve"> shows</w:t>
      </w:r>
      <w:r w:rsidR="00714B7A" w:rsidRPr="00B101C3">
        <w:rPr>
          <w:rFonts w:ascii="Arial" w:hAnsi="Arial" w:cs="Arial"/>
        </w:rPr>
        <w:t xml:space="preserve"> concomitant affliction of all three striatal components (putamen, caudate, and globus pallidus) </w:t>
      </w:r>
      <w:r w:rsidR="0019496A" w:rsidRPr="00B101C3">
        <w:rPr>
          <w:rFonts w:ascii="Arial" w:hAnsi="Arial" w:cs="Arial"/>
        </w:rPr>
        <w:t>(</w:t>
      </w:r>
      <w:r w:rsidR="00BA64D8" w:rsidRPr="00B101C3">
        <w:rPr>
          <w:rFonts w:ascii="Arial" w:hAnsi="Arial" w:cs="Arial"/>
        </w:rPr>
        <w:t>2</w:t>
      </w:r>
      <w:r w:rsidR="0019496A" w:rsidRPr="00B101C3">
        <w:rPr>
          <w:rFonts w:ascii="Arial" w:hAnsi="Arial" w:cs="Arial"/>
        </w:rPr>
        <w:t>)</w:t>
      </w:r>
      <w:r w:rsidR="00714B7A" w:rsidRPr="00B101C3">
        <w:rPr>
          <w:rFonts w:ascii="Arial" w:hAnsi="Arial" w:cs="Arial"/>
        </w:rPr>
        <w:t xml:space="preserve">. </w:t>
      </w:r>
      <w:r w:rsidR="009451ED" w:rsidRPr="00B101C3">
        <w:rPr>
          <w:rFonts w:ascii="Arial" w:hAnsi="Arial" w:cs="Arial"/>
        </w:rPr>
        <w:t>The reason behind putaminal vulnerability to hyperglycemia and how the same</w:t>
      </w:r>
      <w:r w:rsidR="00ED79DF" w:rsidRPr="00B101C3">
        <w:rPr>
          <w:rFonts w:ascii="Arial" w:hAnsi="Arial" w:cs="Arial"/>
        </w:rPr>
        <w:t xml:space="preserve"> anatomical</w:t>
      </w:r>
      <w:r w:rsidR="009451ED" w:rsidRPr="00B101C3">
        <w:rPr>
          <w:rFonts w:ascii="Arial" w:hAnsi="Arial" w:cs="Arial"/>
        </w:rPr>
        <w:t xml:space="preserve"> lesion </w:t>
      </w:r>
      <w:r w:rsidR="00ED79DF" w:rsidRPr="00B101C3">
        <w:rPr>
          <w:rFonts w:ascii="Arial" w:hAnsi="Arial" w:cs="Arial"/>
        </w:rPr>
        <w:t>causes</w:t>
      </w:r>
      <w:r w:rsidR="009451ED" w:rsidRPr="00B101C3">
        <w:rPr>
          <w:rFonts w:ascii="Arial" w:hAnsi="Arial" w:cs="Arial"/>
        </w:rPr>
        <w:t xml:space="preserve"> </w:t>
      </w:r>
      <w:r w:rsidR="00ED79DF" w:rsidRPr="00B101C3">
        <w:rPr>
          <w:rFonts w:ascii="Arial" w:hAnsi="Arial" w:cs="Arial"/>
        </w:rPr>
        <w:t>such wide</w:t>
      </w:r>
      <w:r w:rsidR="009451ED" w:rsidRPr="00B101C3">
        <w:rPr>
          <w:rFonts w:ascii="Arial" w:hAnsi="Arial" w:cs="Arial"/>
        </w:rPr>
        <w:t xml:space="preserve"> arrays of movement disorders re</w:t>
      </w:r>
      <w:r w:rsidR="00ED79DF" w:rsidRPr="00B101C3">
        <w:rPr>
          <w:rFonts w:ascii="Arial" w:hAnsi="Arial" w:cs="Arial"/>
        </w:rPr>
        <w:t>main</w:t>
      </w:r>
      <w:r w:rsidR="009451ED" w:rsidRPr="00B101C3">
        <w:rPr>
          <w:rFonts w:ascii="Arial" w:hAnsi="Arial" w:cs="Arial"/>
        </w:rPr>
        <w:t xml:space="preserve"> </w:t>
      </w:r>
      <w:r w:rsidR="00ED79DF" w:rsidRPr="00B101C3">
        <w:rPr>
          <w:rFonts w:ascii="Arial" w:hAnsi="Arial" w:cs="Arial"/>
        </w:rPr>
        <w:t>elusive</w:t>
      </w:r>
      <w:r w:rsidR="009451ED" w:rsidRPr="00B101C3">
        <w:rPr>
          <w:rFonts w:ascii="Arial" w:hAnsi="Arial" w:cs="Arial"/>
        </w:rPr>
        <w:t>.</w:t>
      </w:r>
    </w:p>
    <w:p w14:paraId="3C71D72E" w14:textId="77777777" w:rsidR="0019496A" w:rsidRPr="00B101C3" w:rsidRDefault="0019496A" w:rsidP="0019496A">
      <w:pPr>
        <w:spacing w:after="0" w:line="276" w:lineRule="auto"/>
        <w:rPr>
          <w:rFonts w:ascii="Arial" w:hAnsi="Arial" w:cs="Arial"/>
        </w:rPr>
      </w:pPr>
    </w:p>
    <w:p w14:paraId="536617C4" w14:textId="5B80E995" w:rsidR="00777F36" w:rsidRPr="00B101C3" w:rsidRDefault="004164A2" w:rsidP="0019496A">
      <w:pPr>
        <w:spacing w:after="0" w:line="276" w:lineRule="auto"/>
        <w:rPr>
          <w:rFonts w:ascii="Arial" w:hAnsi="Arial" w:cs="Arial"/>
        </w:rPr>
      </w:pPr>
      <w:r w:rsidRPr="00B101C3">
        <w:rPr>
          <w:rFonts w:ascii="Arial" w:hAnsi="Arial" w:cs="Arial"/>
        </w:rPr>
        <w:t xml:space="preserve">The pathological basis behind the striatal hyperintensity on T1-weighted MRI and hyperdensity on CT scan in these patients can be </w:t>
      </w:r>
      <w:r w:rsidR="003404DF" w:rsidRPr="00B101C3">
        <w:rPr>
          <w:rFonts w:ascii="Arial" w:hAnsi="Arial" w:cs="Arial"/>
        </w:rPr>
        <w:t>proved</w:t>
      </w:r>
      <w:r w:rsidRPr="00B101C3">
        <w:rPr>
          <w:rFonts w:ascii="Arial" w:hAnsi="Arial" w:cs="Arial"/>
        </w:rPr>
        <w:t xml:space="preserve"> by </w:t>
      </w:r>
      <w:r w:rsidR="003404DF" w:rsidRPr="00B101C3">
        <w:rPr>
          <w:rFonts w:ascii="Arial" w:hAnsi="Arial" w:cs="Arial"/>
        </w:rPr>
        <w:t xml:space="preserve">histopathological evidence of </w:t>
      </w:r>
      <w:r w:rsidRPr="00B101C3">
        <w:rPr>
          <w:rFonts w:ascii="Arial" w:hAnsi="Arial" w:cs="Arial"/>
        </w:rPr>
        <w:t>p</w:t>
      </w:r>
      <w:r w:rsidR="004A3308" w:rsidRPr="00B101C3">
        <w:rPr>
          <w:rFonts w:ascii="Arial" w:hAnsi="Arial" w:cs="Arial"/>
        </w:rPr>
        <w:t>etechial hemorrhage</w:t>
      </w:r>
      <w:r w:rsidRPr="00B101C3">
        <w:rPr>
          <w:rFonts w:ascii="Arial" w:hAnsi="Arial" w:cs="Arial"/>
        </w:rPr>
        <w:t>s</w:t>
      </w:r>
      <w:r w:rsidR="004A3308" w:rsidRPr="00B101C3">
        <w:rPr>
          <w:rFonts w:ascii="Arial" w:hAnsi="Arial" w:cs="Arial"/>
        </w:rPr>
        <w:t xml:space="preserve"> causing accumulation of methemoglobin </w:t>
      </w:r>
      <w:r w:rsidR="0019496A" w:rsidRPr="00B101C3">
        <w:rPr>
          <w:rFonts w:ascii="Arial" w:hAnsi="Arial" w:cs="Arial"/>
        </w:rPr>
        <w:t>(</w:t>
      </w:r>
      <w:r w:rsidR="003404DF" w:rsidRPr="00B101C3">
        <w:rPr>
          <w:rFonts w:ascii="Arial" w:hAnsi="Arial" w:cs="Arial"/>
        </w:rPr>
        <w:t>2</w:t>
      </w:r>
      <w:r w:rsidR="0019496A" w:rsidRPr="00B101C3">
        <w:rPr>
          <w:rFonts w:ascii="Arial" w:hAnsi="Arial" w:cs="Arial"/>
        </w:rPr>
        <w:t>)</w:t>
      </w:r>
      <w:r w:rsidR="004A3308" w:rsidRPr="00B101C3">
        <w:rPr>
          <w:rFonts w:ascii="Arial" w:hAnsi="Arial" w:cs="Arial"/>
        </w:rPr>
        <w:t>.</w:t>
      </w:r>
      <w:r w:rsidR="009E41B8" w:rsidRPr="00B101C3">
        <w:rPr>
          <w:rFonts w:ascii="Arial" w:hAnsi="Arial" w:cs="Arial"/>
        </w:rPr>
        <w:t xml:space="preserve"> </w:t>
      </w:r>
      <w:r w:rsidR="00194CB1" w:rsidRPr="00B101C3">
        <w:rPr>
          <w:rFonts w:ascii="Arial" w:hAnsi="Arial" w:cs="Arial"/>
        </w:rPr>
        <w:t xml:space="preserve">Unfortunately, this theory of microhemorrhages behind T1 hyperintensity can’t be </w:t>
      </w:r>
      <w:r w:rsidR="003404DF" w:rsidRPr="00B101C3">
        <w:rPr>
          <w:rFonts w:ascii="Arial" w:hAnsi="Arial" w:cs="Arial"/>
        </w:rPr>
        <w:t>substantiated</w:t>
      </w:r>
      <w:r w:rsidR="00194CB1" w:rsidRPr="00B101C3">
        <w:rPr>
          <w:rFonts w:ascii="Arial" w:hAnsi="Arial" w:cs="Arial"/>
        </w:rPr>
        <w:t xml:space="preserve"> well on corresponding gradient-echo images. </w:t>
      </w:r>
      <w:r w:rsidRPr="00B101C3">
        <w:rPr>
          <w:rFonts w:ascii="Arial" w:hAnsi="Arial" w:cs="Arial"/>
        </w:rPr>
        <w:t>In contrast, a</w:t>
      </w:r>
      <w:r w:rsidR="00A35381" w:rsidRPr="00B101C3">
        <w:rPr>
          <w:rFonts w:ascii="Arial" w:hAnsi="Arial" w:cs="Arial"/>
        </w:rPr>
        <w:t>ccumulation of gemistocytes due to ischemic events and neuronal dysfunction may</w:t>
      </w:r>
      <w:r w:rsidR="00192AA1" w:rsidRPr="00B101C3">
        <w:rPr>
          <w:rFonts w:ascii="Arial" w:hAnsi="Arial" w:cs="Arial"/>
        </w:rPr>
        <w:t xml:space="preserve"> partially</w:t>
      </w:r>
      <w:r w:rsidR="00A35381" w:rsidRPr="00B101C3">
        <w:rPr>
          <w:rFonts w:ascii="Arial" w:hAnsi="Arial" w:cs="Arial"/>
        </w:rPr>
        <w:t xml:space="preserve"> explain the striatal hyperintensity on T1</w:t>
      </w:r>
      <w:r w:rsidR="00192AA1" w:rsidRPr="00B101C3">
        <w:rPr>
          <w:rFonts w:ascii="Arial" w:hAnsi="Arial" w:cs="Arial"/>
        </w:rPr>
        <w:t>-</w:t>
      </w:r>
      <w:r w:rsidR="003404DF" w:rsidRPr="00B101C3">
        <w:rPr>
          <w:rFonts w:ascii="Arial" w:hAnsi="Arial" w:cs="Arial"/>
        </w:rPr>
        <w:t xml:space="preserve">weighted </w:t>
      </w:r>
      <w:r w:rsidR="00192AA1" w:rsidRPr="00B101C3">
        <w:rPr>
          <w:rFonts w:ascii="Arial" w:hAnsi="Arial" w:cs="Arial"/>
        </w:rPr>
        <w:t>MRI</w:t>
      </w:r>
      <w:r w:rsidR="003404DF" w:rsidRPr="00B101C3">
        <w:rPr>
          <w:rFonts w:ascii="Arial" w:hAnsi="Arial" w:cs="Arial"/>
        </w:rPr>
        <w:t>,</w:t>
      </w:r>
      <w:r w:rsidR="00A35381" w:rsidRPr="00B101C3">
        <w:rPr>
          <w:rFonts w:ascii="Arial" w:hAnsi="Arial" w:cs="Arial"/>
        </w:rPr>
        <w:t xml:space="preserve"> but not hyperdensity on CT </w:t>
      </w:r>
      <w:r w:rsidR="0019496A" w:rsidRPr="00B101C3">
        <w:rPr>
          <w:rFonts w:ascii="Arial" w:hAnsi="Arial" w:cs="Arial"/>
        </w:rPr>
        <w:t>(</w:t>
      </w:r>
      <w:r w:rsidRPr="00B101C3">
        <w:rPr>
          <w:rFonts w:ascii="Arial" w:hAnsi="Arial" w:cs="Arial"/>
        </w:rPr>
        <w:t>2</w:t>
      </w:r>
      <w:r w:rsidR="00A35381" w:rsidRPr="00B101C3">
        <w:rPr>
          <w:rFonts w:ascii="Arial" w:hAnsi="Arial" w:cs="Arial"/>
        </w:rPr>
        <w:t>,</w:t>
      </w:r>
      <w:r w:rsidRPr="00B101C3">
        <w:rPr>
          <w:rFonts w:ascii="Arial" w:hAnsi="Arial" w:cs="Arial"/>
        </w:rPr>
        <w:t>10</w:t>
      </w:r>
      <w:r w:rsidR="0019496A" w:rsidRPr="00B101C3">
        <w:rPr>
          <w:rFonts w:ascii="Arial" w:hAnsi="Arial" w:cs="Arial"/>
        </w:rPr>
        <w:t>)</w:t>
      </w:r>
      <w:r w:rsidR="00A35381" w:rsidRPr="00B101C3">
        <w:rPr>
          <w:rFonts w:ascii="Arial" w:hAnsi="Arial" w:cs="Arial"/>
        </w:rPr>
        <w:t>.</w:t>
      </w:r>
      <w:r w:rsidR="00194CB1" w:rsidRPr="00B101C3">
        <w:rPr>
          <w:rFonts w:ascii="Arial" w:hAnsi="Arial" w:cs="Arial"/>
        </w:rPr>
        <w:t xml:space="preserve"> </w:t>
      </w:r>
      <w:r w:rsidR="005078CB" w:rsidRPr="00B101C3">
        <w:rPr>
          <w:rFonts w:ascii="Arial" w:hAnsi="Arial" w:cs="Arial"/>
        </w:rPr>
        <w:t xml:space="preserve">Few DS cases have documented restricted </w:t>
      </w:r>
      <w:r w:rsidR="00A35381" w:rsidRPr="00B101C3">
        <w:rPr>
          <w:rFonts w:ascii="Arial" w:hAnsi="Arial" w:cs="Arial"/>
        </w:rPr>
        <w:t xml:space="preserve">diffusion in </w:t>
      </w:r>
      <w:r w:rsidR="005078CB" w:rsidRPr="00B101C3">
        <w:rPr>
          <w:rFonts w:ascii="Arial" w:hAnsi="Arial" w:cs="Arial"/>
        </w:rPr>
        <w:t xml:space="preserve">diffusion-weighted imaging sequence </w:t>
      </w:r>
      <w:r w:rsidR="0019496A" w:rsidRPr="00B101C3">
        <w:rPr>
          <w:rFonts w:ascii="Arial" w:hAnsi="Arial" w:cs="Arial"/>
        </w:rPr>
        <w:t>(</w:t>
      </w:r>
      <w:r w:rsidR="005078CB" w:rsidRPr="00B101C3">
        <w:rPr>
          <w:rFonts w:ascii="Arial" w:hAnsi="Arial" w:cs="Arial"/>
        </w:rPr>
        <w:t>24</w:t>
      </w:r>
      <w:r w:rsidR="0019496A" w:rsidRPr="00B101C3">
        <w:rPr>
          <w:rFonts w:ascii="Arial" w:hAnsi="Arial" w:cs="Arial"/>
        </w:rPr>
        <w:t>)</w:t>
      </w:r>
      <w:r w:rsidR="005078CB" w:rsidRPr="00B101C3">
        <w:rPr>
          <w:rFonts w:ascii="Arial" w:hAnsi="Arial" w:cs="Arial"/>
        </w:rPr>
        <w:t xml:space="preserve">. </w:t>
      </w:r>
      <w:r w:rsidR="00903A00" w:rsidRPr="00B101C3">
        <w:rPr>
          <w:rFonts w:ascii="Arial" w:hAnsi="Arial" w:cs="Arial"/>
        </w:rPr>
        <w:t>Advanced imaging modalities such</w:t>
      </w:r>
      <w:r w:rsidR="00CF1D5E" w:rsidRPr="00B101C3">
        <w:rPr>
          <w:rFonts w:ascii="Arial" w:hAnsi="Arial" w:cs="Arial"/>
        </w:rPr>
        <w:t xml:space="preserve"> as</w:t>
      </w:r>
      <w:r w:rsidR="00903A00" w:rsidRPr="00B101C3">
        <w:rPr>
          <w:rFonts w:ascii="Arial" w:hAnsi="Arial" w:cs="Arial"/>
        </w:rPr>
        <w:t xml:space="preserve"> MR volumetry, spectroscopy, functional MRI, </w:t>
      </w:r>
      <w:r w:rsidR="00B101C3" w:rsidRPr="00B101C3">
        <w:rPr>
          <w:rFonts w:ascii="Arial" w:hAnsi="Arial" w:cs="Arial"/>
        </w:rPr>
        <w:t>positron</w:t>
      </w:r>
      <w:r w:rsidR="008E64E1" w:rsidRPr="00B101C3">
        <w:rPr>
          <w:rFonts w:ascii="Arial" w:hAnsi="Arial" w:cs="Arial"/>
        </w:rPr>
        <w:t xml:space="preserve"> emission tomography (PET), </w:t>
      </w:r>
      <w:r w:rsidR="00903A00" w:rsidRPr="00B101C3">
        <w:rPr>
          <w:rFonts w:ascii="Arial" w:hAnsi="Arial" w:cs="Arial"/>
        </w:rPr>
        <w:t xml:space="preserve">single photon emission CT (SPECT), </w:t>
      </w:r>
      <w:r w:rsidR="008E64E1" w:rsidRPr="00B101C3">
        <w:rPr>
          <w:rFonts w:ascii="Arial" w:hAnsi="Arial" w:cs="Arial"/>
        </w:rPr>
        <w:t xml:space="preserve">susceptibility weighted MR, </w:t>
      </w:r>
      <w:r w:rsidR="00903A00" w:rsidRPr="00B101C3">
        <w:rPr>
          <w:rFonts w:ascii="Arial" w:hAnsi="Arial" w:cs="Arial"/>
        </w:rPr>
        <w:t>perfusion imaging etc. although not routinely done in clinical practice</w:t>
      </w:r>
      <w:r w:rsidR="008E64E1" w:rsidRPr="00B101C3">
        <w:rPr>
          <w:rFonts w:ascii="Arial" w:hAnsi="Arial" w:cs="Arial"/>
        </w:rPr>
        <w:t xml:space="preserve"> for diagnosis of DS</w:t>
      </w:r>
      <w:r w:rsidR="00903A00" w:rsidRPr="00B101C3">
        <w:rPr>
          <w:rFonts w:ascii="Arial" w:hAnsi="Arial" w:cs="Arial"/>
        </w:rPr>
        <w:t xml:space="preserve">, might unveil </w:t>
      </w:r>
      <w:r w:rsidR="008E64E1" w:rsidRPr="00B101C3">
        <w:rPr>
          <w:rFonts w:ascii="Arial" w:hAnsi="Arial" w:cs="Arial"/>
        </w:rPr>
        <w:t>its</w:t>
      </w:r>
      <w:r w:rsidR="00903A00" w:rsidRPr="00B101C3">
        <w:rPr>
          <w:rFonts w:ascii="Arial" w:hAnsi="Arial" w:cs="Arial"/>
        </w:rPr>
        <w:t xml:space="preserve"> intricate pathophysiological basis </w:t>
      </w:r>
      <w:r w:rsidR="0019496A" w:rsidRPr="00B101C3">
        <w:rPr>
          <w:rFonts w:ascii="Arial" w:hAnsi="Arial" w:cs="Arial"/>
        </w:rPr>
        <w:t>(</w:t>
      </w:r>
      <w:r w:rsidR="008E64E1" w:rsidRPr="00B101C3">
        <w:rPr>
          <w:rFonts w:ascii="Arial" w:hAnsi="Arial" w:cs="Arial"/>
        </w:rPr>
        <w:t>2,</w:t>
      </w:r>
      <w:r w:rsidR="00903A00" w:rsidRPr="00B101C3">
        <w:rPr>
          <w:rFonts w:ascii="Arial" w:hAnsi="Arial" w:cs="Arial"/>
        </w:rPr>
        <w:t>10</w:t>
      </w:r>
      <w:r w:rsidR="0019496A" w:rsidRPr="00B101C3">
        <w:rPr>
          <w:rFonts w:ascii="Arial" w:hAnsi="Arial" w:cs="Arial"/>
        </w:rPr>
        <w:t>)</w:t>
      </w:r>
      <w:r w:rsidR="00903A00" w:rsidRPr="00B101C3">
        <w:rPr>
          <w:rFonts w:ascii="Arial" w:hAnsi="Arial" w:cs="Arial"/>
        </w:rPr>
        <w:t xml:space="preserve">.   </w:t>
      </w:r>
    </w:p>
    <w:p w14:paraId="4765A180" w14:textId="77777777" w:rsidR="0019496A" w:rsidRPr="00B101C3" w:rsidRDefault="0019496A" w:rsidP="0019496A">
      <w:pPr>
        <w:spacing w:after="0" w:line="276" w:lineRule="auto"/>
        <w:rPr>
          <w:rFonts w:ascii="Arial" w:hAnsi="Arial" w:cs="Arial"/>
        </w:rPr>
      </w:pPr>
    </w:p>
    <w:p w14:paraId="19A4B8BD" w14:textId="7658CAB6" w:rsidR="0036146C" w:rsidRPr="00B101C3" w:rsidRDefault="00A35381" w:rsidP="0019496A">
      <w:pPr>
        <w:spacing w:after="0" w:line="276" w:lineRule="auto"/>
        <w:rPr>
          <w:rFonts w:ascii="Arial" w:eastAsia="Times New Roman" w:hAnsi="Arial" w:cs="Arial"/>
        </w:rPr>
      </w:pPr>
      <w:r w:rsidRPr="00B101C3">
        <w:rPr>
          <w:rFonts w:ascii="Arial" w:hAnsi="Arial" w:cs="Arial"/>
        </w:rPr>
        <w:t xml:space="preserve">Previous studies </w:t>
      </w:r>
      <w:r w:rsidR="00962775" w:rsidRPr="00B101C3">
        <w:rPr>
          <w:rFonts w:ascii="Arial" w:hAnsi="Arial" w:cs="Arial"/>
        </w:rPr>
        <w:t>showed that</w:t>
      </w:r>
      <w:r w:rsidRPr="00B101C3">
        <w:rPr>
          <w:rFonts w:ascii="Arial" w:hAnsi="Arial" w:cs="Arial"/>
        </w:rPr>
        <w:t xml:space="preserve"> </w:t>
      </w:r>
      <w:r w:rsidR="00ED798A" w:rsidRPr="00B101C3">
        <w:rPr>
          <w:rFonts w:ascii="Arial" w:hAnsi="Arial" w:cs="Arial"/>
        </w:rPr>
        <w:t xml:space="preserve">in different case series </w:t>
      </w:r>
      <w:r w:rsidR="00962775" w:rsidRPr="00B101C3">
        <w:rPr>
          <w:rFonts w:ascii="Arial" w:hAnsi="Arial" w:cs="Arial"/>
        </w:rPr>
        <w:t xml:space="preserve">patients with </w:t>
      </w:r>
      <w:r w:rsidRPr="00B101C3">
        <w:rPr>
          <w:rFonts w:ascii="Arial" w:hAnsi="Arial" w:cs="Arial"/>
        </w:rPr>
        <w:t xml:space="preserve">choreo-ballistic movements </w:t>
      </w:r>
      <w:r w:rsidR="00ED798A" w:rsidRPr="00B101C3">
        <w:rPr>
          <w:rFonts w:ascii="Arial" w:hAnsi="Arial" w:cs="Arial"/>
        </w:rPr>
        <w:t xml:space="preserve">did not </w:t>
      </w:r>
      <w:r w:rsidR="00962775" w:rsidRPr="00B101C3">
        <w:rPr>
          <w:rFonts w:ascii="Arial" w:hAnsi="Arial" w:cs="Arial"/>
        </w:rPr>
        <w:t>ha</w:t>
      </w:r>
      <w:r w:rsidR="00ED798A" w:rsidRPr="00B101C3">
        <w:rPr>
          <w:rFonts w:ascii="Arial" w:hAnsi="Arial" w:cs="Arial"/>
        </w:rPr>
        <w:t>ve</w:t>
      </w:r>
      <w:r w:rsidRPr="00B101C3">
        <w:rPr>
          <w:rFonts w:ascii="Arial" w:hAnsi="Arial" w:cs="Arial"/>
        </w:rPr>
        <w:t xml:space="preserve"> </w:t>
      </w:r>
      <w:r w:rsidR="00962775" w:rsidRPr="00B101C3">
        <w:rPr>
          <w:rFonts w:ascii="Arial" w:hAnsi="Arial" w:cs="Arial"/>
        </w:rPr>
        <w:t>suggestive</w:t>
      </w:r>
      <w:r w:rsidRPr="00B101C3">
        <w:rPr>
          <w:rFonts w:ascii="Arial" w:hAnsi="Arial" w:cs="Arial"/>
        </w:rPr>
        <w:t xml:space="preserve"> neuroimaging findings in 5-</w:t>
      </w:r>
      <w:r w:rsidR="00ED798A" w:rsidRPr="00B101C3">
        <w:rPr>
          <w:rFonts w:ascii="Arial" w:hAnsi="Arial" w:cs="Arial"/>
        </w:rPr>
        <w:t>4</w:t>
      </w:r>
      <w:r w:rsidRPr="00B101C3">
        <w:rPr>
          <w:rFonts w:ascii="Arial" w:hAnsi="Arial" w:cs="Arial"/>
        </w:rPr>
        <w:t>5%</w:t>
      </w:r>
      <w:r w:rsidR="00962775" w:rsidRPr="00B101C3">
        <w:rPr>
          <w:rFonts w:ascii="Arial" w:hAnsi="Arial" w:cs="Arial"/>
        </w:rPr>
        <w:t xml:space="preserve"> cases </w:t>
      </w:r>
      <w:r w:rsidR="00ED798A" w:rsidRPr="00B101C3">
        <w:rPr>
          <w:rFonts w:ascii="Arial" w:hAnsi="Arial" w:cs="Arial"/>
        </w:rPr>
        <w:t xml:space="preserve">(clinically isolated DS) </w:t>
      </w:r>
      <w:r w:rsidR="0019496A" w:rsidRPr="00B101C3">
        <w:rPr>
          <w:rFonts w:ascii="Arial" w:hAnsi="Arial" w:cs="Arial"/>
        </w:rPr>
        <w:t>(</w:t>
      </w:r>
      <w:r w:rsidR="00962775" w:rsidRPr="00B101C3">
        <w:rPr>
          <w:rFonts w:ascii="Arial" w:hAnsi="Arial" w:cs="Arial"/>
        </w:rPr>
        <w:t>2,14-17,25</w:t>
      </w:r>
      <w:r w:rsidR="0019496A" w:rsidRPr="00B101C3">
        <w:rPr>
          <w:rFonts w:ascii="Arial" w:hAnsi="Arial" w:cs="Arial"/>
        </w:rPr>
        <w:t>)</w:t>
      </w:r>
      <w:r w:rsidRPr="00B101C3">
        <w:rPr>
          <w:rFonts w:ascii="Arial" w:hAnsi="Arial" w:cs="Arial"/>
        </w:rPr>
        <w:t xml:space="preserve">. </w:t>
      </w:r>
      <w:r w:rsidR="00962775" w:rsidRPr="00B101C3">
        <w:rPr>
          <w:rFonts w:ascii="Arial" w:hAnsi="Arial" w:cs="Arial"/>
        </w:rPr>
        <w:t xml:space="preserve">Study focusing on both choreo-ballistic and non-choreo-ballistic movements revealed that only 44% cases </w:t>
      </w:r>
      <w:r w:rsidR="00047DC2" w:rsidRPr="00B101C3">
        <w:rPr>
          <w:rFonts w:ascii="Arial" w:hAnsi="Arial" w:cs="Arial"/>
        </w:rPr>
        <w:t xml:space="preserve">had changes in brain MRI </w:t>
      </w:r>
      <w:r w:rsidR="0019496A" w:rsidRPr="00B101C3">
        <w:rPr>
          <w:rFonts w:ascii="Arial" w:hAnsi="Arial" w:cs="Arial"/>
        </w:rPr>
        <w:t>(</w:t>
      </w:r>
      <w:r w:rsidR="00047DC2" w:rsidRPr="00B101C3">
        <w:rPr>
          <w:rFonts w:ascii="Arial" w:hAnsi="Arial" w:cs="Arial"/>
        </w:rPr>
        <w:t>1</w:t>
      </w:r>
      <w:r w:rsidR="0019496A" w:rsidRPr="00B101C3">
        <w:rPr>
          <w:rFonts w:ascii="Arial" w:hAnsi="Arial" w:cs="Arial"/>
        </w:rPr>
        <w:t>)</w:t>
      </w:r>
      <w:r w:rsidR="00047DC2" w:rsidRPr="00B101C3">
        <w:rPr>
          <w:rFonts w:ascii="Arial" w:hAnsi="Arial" w:cs="Arial"/>
        </w:rPr>
        <w:t>.</w:t>
      </w:r>
      <w:r w:rsidR="00962775" w:rsidRPr="00B101C3">
        <w:rPr>
          <w:rFonts w:ascii="Arial" w:hAnsi="Arial" w:cs="Arial"/>
        </w:rPr>
        <w:t xml:space="preserve"> </w:t>
      </w:r>
      <w:r w:rsidRPr="00B101C3">
        <w:rPr>
          <w:rFonts w:ascii="Arial" w:hAnsi="Arial" w:cs="Arial"/>
        </w:rPr>
        <w:t xml:space="preserve">This </w:t>
      </w:r>
      <w:r w:rsidR="00047DC2" w:rsidRPr="00B101C3">
        <w:rPr>
          <w:rFonts w:ascii="Arial" w:hAnsi="Arial" w:cs="Arial"/>
        </w:rPr>
        <w:t xml:space="preserve">wide variability had been </w:t>
      </w:r>
      <w:r w:rsidRPr="00B101C3">
        <w:rPr>
          <w:rFonts w:ascii="Arial" w:hAnsi="Arial" w:cs="Arial"/>
        </w:rPr>
        <w:t>attributed to the varied use of MRI or CT and non-homogenous neuroradiological definition of DS</w:t>
      </w:r>
      <w:r w:rsidR="00047DC2" w:rsidRPr="00B101C3">
        <w:rPr>
          <w:rFonts w:ascii="Arial" w:hAnsi="Arial" w:cs="Arial"/>
        </w:rPr>
        <w:t xml:space="preserve"> applied among various studies </w:t>
      </w:r>
      <w:r w:rsidR="0019496A" w:rsidRPr="00B101C3">
        <w:rPr>
          <w:rFonts w:ascii="Arial" w:hAnsi="Arial" w:cs="Arial"/>
        </w:rPr>
        <w:t>(</w:t>
      </w:r>
      <w:r w:rsidR="00047DC2" w:rsidRPr="00B101C3">
        <w:rPr>
          <w:rFonts w:ascii="Arial" w:hAnsi="Arial" w:cs="Arial"/>
        </w:rPr>
        <w:t>1,2,10</w:t>
      </w:r>
      <w:r w:rsidR="0019496A" w:rsidRPr="00B101C3">
        <w:rPr>
          <w:rFonts w:ascii="Arial" w:hAnsi="Arial" w:cs="Arial"/>
        </w:rPr>
        <w:t>)</w:t>
      </w:r>
      <w:r w:rsidRPr="00B101C3">
        <w:rPr>
          <w:rFonts w:ascii="Arial" w:hAnsi="Arial" w:cs="Arial"/>
        </w:rPr>
        <w:t xml:space="preserve">. </w:t>
      </w:r>
      <w:r w:rsidR="00E26287" w:rsidRPr="00B101C3">
        <w:rPr>
          <w:rFonts w:ascii="Arial" w:hAnsi="Arial" w:cs="Arial"/>
        </w:rPr>
        <w:t xml:space="preserve">Moreover, neuroradiological changes lag behind the clinical manifestations. </w:t>
      </w:r>
      <w:r w:rsidRPr="00B101C3">
        <w:rPr>
          <w:rFonts w:ascii="Arial" w:hAnsi="Arial" w:cs="Arial"/>
        </w:rPr>
        <w:t>Nev</w:t>
      </w:r>
      <w:r w:rsidR="00047DC2" w:rsidRPr="00B101C3">
        <w:rPr>
          <w:rFonts w:ascii="Arial" w:hAnsi="Arial" w:cs="Arial"/>
        </w:rPr>
        <w:t>ertheless, it underscores the importance of</w:t>
      </w:r>
      <w:r w:rsidR="00CE7005" w:rsidRPr="00B101C3">
        <w:rPr>
          <w:rFonts w:ascii="Arial" w:hAnsi="Arial" w:cs="Arial"/>
        </w:rPr>
        <w:t xml:space="preserve"> initiating management by</w:t>
      </w:r>
      <w:r w:rsidR="00047DC2" w:rsidRPr="00B101C3">
        <w:rPr>
          <w:rFonts w:ascii="Arial" w:hAnsi="Arial" w:cs="Arial"/>
        </w:rPr>
        <w:t xml:space="preserve"> </w:t>
      </w:r>
      <w:r w:rsidR="00CE7005" w:rsidRPr="00B101C3">
        <w:rPr>
          <w:rFonts w:ascii="Arial" w:hAnsi="Arial" w:cs="Arial"/>
        </w:rPr>
        <w:t>recognizing this disease phenomenon on the basis of clinical symptomatology (</w:t>
      </w:r>
      <w:r w:rsidRPr="00B101C3">
        <w:rPr>
          <w:rFonts w:ascii="Arial" w:hAnsi="Arial" w:cs="Arial"/>
        </w:rPr>
        <w:t>presence of acute onset movement disorders with concurrent hyperglycemia</w:t>
      </w:r>
      <w:r w:rsidR="00CE7005" w:rsidRPr="00B101C3">
        <w:rPr>
          <w:rFonts w:ascii="Arial" w:hAnsi="Arial" w:cs="Arial"/>
        </w:rPr>
        <w:t>)</w:t>
      </w:r>
      <w:r w:rsidRPr="00B101C3">
        <w:rPr>
          <w:rFonts w:ascii="Arial" w:hAnsi="Arial" w:cs="Arial"/>
        </w:rPr>
        <w:t xml:space="preserve"> without waiting for neuroimaging</w:t>
      </w:r>
      <w:r w:rsidR="00CE7005" w:rsidRPr="00B101C3">
        <w:rPr>
          <w:rFonts w:ascii="Arial" w:hAnsi="Arial" w:cs="Arial"/>
        </w:rPr>
        <w:t xml:space="preserve"> </w:t>
      </w:r>
      <w:r w:rsidR="0019496A" w:rsidRPr="00B101C3">
        <w:rPr>
          <w:rFonts w:ascii="Arial" w:hAnsi="Arial" w:cs="Arial"/>
        </w:rPr>
        <w:t>(</w:t>
      </w:r>
      <w:r w:rsidR="00CE7005" w:rsidRPr="00B101C3">
        <w:rPr>
          <w:rFonts w:ascii="Arial" w:hAnsi="Arial" w:cs="Arial"/>
        </w:rPr>
        <w:t>1</w:t>
      </w:r>
      <w:r w:rsidR="0019496A" w:rsidRPr="00B101C3">
        <w:rPr>
          <w:rFonts w:ascii="Arial" w:hAnsi="Arial" w:cs="Arial"/>
        </w:rPr>
        <w:t>)</w:t>
      </w:r>
      <w:r w:rsidRPr="00B101C3">
        <w:rPr>
          <w:rFonts w:ascii="Arial" w:hAnsi="Arial" w:cs="Arial"/>
        </w:rPr>
        <w:t>.</w:t>
      </w:r>
      <w:r w:rsidR="00180072" w:rsidRPr="00B101C3">
        <w:rPr>
          <w:rFonts w:ascii="Arial" w:hAnsi="Arial" w:cs="Arial"/>
        </w:rPr>
        <w:t xml:space="preserve"> </w:t>
      </w:r>
      <w:r w:rsidR="007111A6" w:rsidRPr="00B101C3">
        <w:rPr>
          <w:rFonts w:ascii="Arial" w:hAnsi="Arial" w:cs="Arial"/>
        </w:rPr>
        <w:t>O</w:t>
      </w:r>
      <w:r w:rsidR="0036146C" w:rsidRPr="00B101C3">
        <w:rPr>
          <w:rFonts w:ascii="Arial" w:hAnsi="Arial" w:cs="Arial"/>
        </w:rPr>
        <w:t>n the contrary,</w:t>
      </w:r>
      <w:r w:rsidR="007111A6" w:rsidRPr="00B101C3">
        <w:rPr>
          <w:rFonts w:ascii="Arial" w:hAnsi="Arial" w:cs="Arial"/>
        </w:rPr>
        <w:t xml:space="preserve"> 2% of patients may show radiological striatal lesions </w:t>
      </w:r>
      <w:r w:rsidR="0036146C" w:rsidRPr="00B101C3">
        <w:rPr>
          <w:rFonts w:ascii="Arial" w:hAnsi="Arial" w:cs="Arial"/>
        </w:rPr>
        <w:t>without any</w:t>
      </w:r>
      <w:r w:rsidR="007111A6" w:rsidRPr="00B101C3">
        <w:rPr>
          <w:rFonts w:ascii="Arial" w:hAnsi="Arial" w:cs="Arial"/>
        </w:rPr>
        <w:t xml:space="preserve"> clinically manifested movement disorders (radiologically isolated DS)</w:t>
      </w:r>
      <w:r w:rsidR="00E26287" w:rsidRPr="00B101C3">
        <w:rPr>
          <w:rFonts w:ascii="Arial" w:hAnsi="Arial" w:cs="Arial"/>
        </w:rPr>
        <w:t xml:space="preserve"> </w:t>
      </w:r>
      <w:r w:rsidR="0019496A" w:rsidRPr="00B101C3">
        <w:rPr>
          <w:rFonts w:ascii="Arial" w:hAnsi="Arial" w:cs="Arial"/>
        </w:rPr>
        <w:t>(</w:t>
      </w:r>
      <w:r w:rsidR="00E26287" w:rsidRPr="00B101C3">
        <w:rPr>
          <w:rFonts w:ascii="Arial" w:hAnsi="Arial" w:cs="Arial"/>
        </w:rPr>
        <w:t>2</w:t>
      </w:r>
      <w:r w:rsidR="00651B49" w:rsidRPr="00B101C3">
        <w:rPr>
          <w:rFonts w:ascii="Arial" w:hAnsi="Arial" w:cs="Arial"/>
        </w:rPr>
        <w:t>,26-28</w:t>
      </w:r>
      <w:r w:rsidR="0019496A" w:rsidRPr="00B101C3">
        <w:rPr>
          <w:rFonts w:ascii="Arial" w:hAnsi="Arial" w:cs="Arial"/>
        </w:rPr>
        <w:t>)</w:t>
      </w:r>
      <w:r w:rsidR="007111A6" w:rsidRPr="00B101C3">
        <w:rPr>
          <w:rFonts w:ascii="Arial" w:hAnsi="Arial" w:cs="Arial"/>
        </w:rPr>
        <w:t xml:space="preserve">. </w:t>
      </w:r>
      <w:r w:rsidR="00DC78A6" w:rsidRPr="00B101C3">
        <w:rPr>
          <w:rFonts w:ascii="Arial" w:hAnsi="Arial" w:cs="Arial"/>
        </w:rPr>
        <w:t xml:space="preserve">There are </w:t>
      </w:r>
      <w:r w:rsidR="00651B49" w:rsidRPr="00B101C3">
        <w:rPr>
          <w:rFonts w:ascii="Arial" w:hAnsi="Arial" w:cs="Arial"/>
        </w:rPr>
        <w:t xml:space="preserve">also </w:t>
      </w:r>
      <w:r w:rsidR="00DC78A6" w:rsidRPr="00B101C3">
        <w:rPr>
          <w:rFonts w:ascii="Arial" w:hAnsi="Arial" w:cs="Arial"/>
        </w:rPr>
        <w:t>plenty of reports of clinic</w:t>
      </w:r>
      <w:r w:rsidR="00BB6ADF" w:rsidRPr="00B101C3">
        <w:rPr>
          <w:rFonts w:ascii="Arial" w:hAnsi="Arial" w:cs="Arial"/>
        </w:rPr>
        <w:t>al</w:t>
      </w:r>
      <w:r w:rsidR="00DC78A6" w:rsidRPr="00B101C3">
        <w:rPr>
          <w:rFonts w:ascii="Arial" w:hAnsi="Arial" w:cs="Arial"/>
        </w:rPr>
        <w:t xml:space="preserve">-radiological discordance </w:t>
      </w:r>
      <w:r w:rsidR="00896FC2" w:rsidRPr="00B101C3">
        <w:rPr>
          <w:rFonts w:ascii="Arial" w:hAnsi="Arial" w:cs="Arial"/>
        </w:rPr>
        <w:t xml:space="preserve">or inconsistency </w:t>
      </w:r>
      <w:r w:rsidR="00DC78A6" w:rsidRPr="00B101C3">
        <w:rPr>
          <w:rFonts w:ascii="Arial" w:hAnsi="Arial" w:cs="Arial"/>
        </w:rPr>
        <w:t xml:space="preserve">in DS </w:t>
      </w:r>
      <w:r w:rsidR="0019496A" w:rsidRPr="00B101C3">
        <w:rPr>
          <w:rFonts w:ascii="Arial" w:hAnsi="Arial" w:cs="Arial"/>
        </w:rPr>
        <w:t>(</w:t>
      </w:r>
      <w:r w:rsidR="00DC78A6" w:rsidRPr="00B101C3">
        <w:rPr>
          <w:rFonts w:ascii="Arial" w:hAnsi="Arial" w:cs="Arial"/>
        </w:rPr>
        <w:t>1,</w:t>
      </w:r>
      <w:r w:rsidR="00896FC2" w:rsidRPr="00B101C3">
        <w:rPr>
          <w:rFonts w:ascii="Arial" w:hAnsi="Arial" w:cs="Arial"/>
        </w:rPr>
        <w:t>2,</w:t>
      </w:r>
      <w:r w:rsidR="00DC78A6" w:rsidRPr="00B101C3">
        <w:rPr>
          <w:rFonts w:ascii="Arial" w:hAnsi="Arial" w:cs="Arial"/>
        </w:rPr>
        <w:t>14</w:t>
      </w:r>
      <w:r w:rsidR="0019496A" w:rsidRPr="00B101C3">
        <w:rPr>
          <w:rFonts w:ascii="Arial" w:hAnsi="Arial" w:cs="Arial"/>
        </w:rPr>
        <w:t>)</w:t>
      </w:r>
      <w:r w:rsidR="00651B49" w:rsidRPr="00B101C3">
        <w:rPr>
          <w:rFonts w:ascii="Arial" w:hAnsi="Arial" w:cs="Arial"/>
        </w:rPr>
        <w:t>.</w:t>
      </w:r>
      <w:r w:rsidR="00DC78A6" w:rsidRPr="00B101C3">
        <w:rPr>
          <w:rFonts w:ascii="Arial" w:hAnsi="Arial" w:cs="Arial"/>
        </w:rPr>
        <w:t xml:space="preserve"> Thus, s</w:t>
      </w:r>
      <w:r w:rsidRPr="00B101C3">
        <w:rPr>
          <w:rFonts w:ascii="Arial" w:hAnsi="Arial" w:cs="Arial"/>
        </w:rPr>
        <w:t>triatopathy</w:t>
      </w:r>
      <w:r w:rsidR="002F4154" w:rsidRPr="00B101C3">
        <w:rPr>
          <w:rFonts w:ascii="Arial" w:hAnsi="Arial" w:cs="Arial"/>
        </w:rPr>
        <w:t xml:space="preserve"> with clinically manifested</w:t>
      </w:r>
      <w:r w:rsidRPr="00B101C3">
        <w:rPr>
          <w:rFonts w:ascii="Arial" w:hAnsi="Arial" w:cs="Arial"/>
        </w:rPr>
        <w:t xml:space="preserve"> </w:t>
      </w:r>
      <w:r w:rsidR="002F4154" w:rsidRPr="00B101C3">
        <w:rPr>
          <w:rFonts w:ascii="Arial" w:hAnsi="Arial" w:cs="Arial"/>
        </w:rPr>
        <w:t>movement disorders (symptomatic DS)</w:t>
      </w:r>
      <w:r w:rsidRPr="00B101C3">
        <w:rPr>
          <w:rFonts w:ascii="Arial" w:hAnsi="Arial" w:cs="Arial"/>
        </w:rPr>
        <w:t xml:space="preserve"> can be subdivided into two groups, i.e., 1) concordant: bilateral involuntary movements with bilateral DS, or unilateral involuntary movements with contralateral DS</w:t>
      </w:r>
      <w:r w:rsidR="009B0113" w:rsidRPr="00B101C3">
        <w:rPr>
          <w:rFonts w:ascii="Arial" w:hAnsi="Arial" w:cs="Arial"/>
        </w:rPr>
        <w:t xml:space="preserve"> </w:t>
      </w:r>
      <w:r w:rsidR="0019496A" w:rsidRPr="00B101C3">
        <w:rPr>
          <w:rFonts w:ascii="Arial" w:hAnsi="Arial" w:cs="Arial"/>
        </w:rPr>
        <w:t>(</w:t>
      </w:r>
      <w:r w:rsidR="009B0113" w:rsidRPr="00B101C3">
        <w:rPr>
          <w:rFonts w:ascii="Arial" w:hAnsi="Arial" w:cs="Arial"/>
        </w:rPr>
        <w:t>6</w:t>
      </w:r>
      <w:r w:rsidR="0019496A" w:rsidRPr="00B101C3">
        <w:rPr>
          <w:rFonts w:ascii="Arial" w:hAnsi="Arial" w:cs="Arial"/>
        </w:rPr>
        <w:t>)</w:t>
      </w:r>
      <w:r w:rsidRPr="00B101C3">
        <w:rPr>
          <w:rFonts w:ascii="Arial" w:hAnsi="Arial" w:cs="Arial"/>
        </w:rPr>
        <w:t>; and 2) discordant: bilateral involuntary movements with unilateral DS or unilateral involuntary movements with bilateral or ipsilateral DS</w:t>
      </w:r>
      <w:r w:rsidR="004E70CF" w:rsidRPr="00B101C3">
        <w:rPr>
          <w:rFonts w:ascii="Arial" w:hAnsi="Arial" w:cs="Arial"/>
        </w:rPr>
        <w:t xml:space="preserve"> </w:t>
      </w:r>
      <w:r w:rsidR="0019496A" w:rsidRPr="00B101C3">
        <w:rPr>
          <w:rFonts w:ascii="Arial" w:hAnsi="Arial" w:cs="Arial"/>
        </w:rPr>
        <w:t>(</w:t>
      </w:r>
      <w:r w:rsidR="004E70CF" w:rsidRPr="00B101C3">
        <w:rPr>
          <w:rFonts w:ascii="Arial" w:hAnsi="Arial" w:cs="Arial"/>
        </w:rPr>
        <w:t>10</w:t>
      </w:r>
      <w:r w:rsidR="009B0113" w:rsidRPr="00B101C3">
        <w:rPr>
          <w:rFonts w:ascii="Arial" w:hAnsi="Arial" w:cs="Arial"/>
        </w:rPr>
        <w:t>,29-31</w:t>
      </w:r>
      <w:r w:rsidR="0019496A" w:rsidRPr="00B101C3">
        <w:rPr>
          <w:rFonts w:ascii="Arial" w:hAnsi="Arial" w:cs="Arial"/>
        </w:rPr>
        <w:t>)</w:t>
      </w:r>
      <w:r w:rsidRPr="00B101C3">
        <w:rPr>
          <w:rFonts w:ascii="Arial" w:hAnsi="Arial" w:cs="Arial"/>
        </w:rPr>
        <w:t xml:space="preserve">. This </w:t>
      </w:r>
      <w:r w:rsidR="002071A0" w:rsidRPr="00B101C3">
        <w:rPr>
          <w:rFonts w:ascii="Arial" w:hAnsi="Arial" w:cs="Arial"/>
        </w:rPr>
        <w:t xml:space="preserve">frequently observed </w:t>
      </w:r>
      <w:r w:rsidRPr="00B101C3">
        <w:rPr>
          <w:rFonts w:ascii="Arial" w:hAnsi="Arial" w:cs="Arial"/>
        </w:rPr>
        <w:t xml:space="preserve">clinical-radiological dissociation </w:t>
      </w:r>
      <w:r w:rsidR="002071A0" w:rsidRPr="00B101C3">
        <w:rPr>
          <w:rFonts w:ascii="Arial" w:hAnsi="Arial" w:cs="Arial"/>
        </w:rPr>
        <w:t xml:space="preserve">in DS </w:t>
      </w:r>
      <w:r w:rsidR="00BB6ADF" w:rsidRPr="00B101C3">
        <w:rPr>
          <w:rFonts w:ascii="Arial" w:hAnsi="Arial" w:cs="Arial"/>
        </w:rPr>
        <w:t xml:space="preserve">is apparently contradictory with </w:t>
      </w:r>
      <w:r w:rsidRPr="00B101C3">
        <w:rPr>
          <w:rFonts w:ascii="Arial" w:hAnsi="Arial" w:cs="Arial"/>
        </w:rPr>
        <w:t>the classical concept of neurological localization</w:t>
      </w:r>
      <w:r w:rsidR="002071A0" w:rsidRPr="00B101C3">
        <w:rPr>
          <w:rFonts w:ascii="Arial" w:hAnsi="Arial" w:cs="Arial"/>
        </w:rPr>
        <w:t xml:space="preserve"> of lesion-manifestation</w:t>
      </w:r>
      <w:r w:rsidRPr="00B101C3">
        <w:rPr>
          <w:rFonts w:ascii="Arial" w:hAnsi="Arial" w:cs="Arial"/>
        </w:rPr>
        <w:t xml:space="preserve"> and </w:t>
      </w:r>
      <w:r w:rsidR="00756F7F" w:rsidRPr="00B101C3">
        <w:rPr>
          <w:rFonts w:ascii="Arial" w:hAnsi="Arial" w:cs="Arial"/>
        </w:rPr>
        <w:t>require</w:t>
      </w:r>
      <w:r w:rsidRPr="00B101C3">
        <w:rPr>
          <w:rFonts w:ascii="Arial" w:hAnsi="Arial" w:cs="Arial"/>
        </w:rPr>
        <w:t xml:space="preserve">s further </w:t>
      </w:r>
      <w:r w:rsidR="00756F7F" w:rsidRPr="00B101C3">
        <w:rPr>
          <w:rFonts w:ascii="Arial" w:hAnsi="Arial" w:cs="Arial"/>
        </w:rPr>
        <w:t xml:space="preserve">studies </w:t>
      </w:r>
      <w:r w:rsidRPr="00B101C3">
        <w:rPr>
          <w:rFonts w:ascii="Arial" w:hAnsi="Arial" w:cs="Arial"/>
        </w:rPr>
        <w:t>with newer neuroimaging modalities</w:t>
      </w:r>
      <w:r w:rsidR="00CF1D5E" w:rsidRPr="00B101C3">
        <w:rPr>
          <w:rFonts w:ascii="Arial" w:hAnsi="Arial" w:cs="Arial"/>
        </w:rPr>
        <w:t xml:space="preserve"> </w:t>
      </w:r>
      <w:r w:rsidR="0019496A" w:rsidRPr="00B101C3">
        <w:rPr>
          <w:rFonts w:ascii="Arial" w:hAnsi="Arial" w:cs="Arial"/>
        </w:rPr>
        <w:t>(</w:t>
      </w:r>
      <w:r w:rsidR="00756F7F" w:rsidRPr="00B101C3">
        <w:rPr>
          <w:rFonts w:ascii="Arial" w:hAnsi="Arial" w:cs="Arial"/>
        </w:rPr>
        <w:t>1,10</w:t>
      </w:r>
      <w:r w:rsidR="0019496A" w:rsidRPr="00B101C3">
        <w:rPr>
          <w:rFonts w:ascii="Arial" w:hAnsi="Arial" w:cs="Arial"/>
        </w:rPr>
        <w:t>)</w:t>
      </w:r>
      <w:r w:rsidRPr="00B101C3">
        <w:rPr>
          <w:rFonts w:ascii="Arial" w:hAnsi="Arial" w:cs="Arial"/>
        </w:rPr>
        <w:t xml:space="preserve">. </w:t>
      </w:r>
      <w:r w:rsidR="0036146C" w:rsidRPr="00B101C3">
        <w:rPr>
          <w:rFonts w:ascii="Arial" w:hAnsi="Arial" w:cs="Arial"/>
        </w:rPr>
        <w:t xml:space="preserve">Due to the controversial and ambiguous nature of the </w:t>
      </w:r>
      <w:r w:rsidR="0036146C" w:rsidRPr="00B101C3">
        <w:rPr>
          <w:rFonts w:ascii="Arial" w:eastAsia="Times New Roman" w:hAnsi="Arial" w:cs="Arial"/>
        </w:rPr>
        <w:t>term "diabetic striatopathy"</w:t>
      </w:r>
      <w:r w:rsidR="002071A0" w:rsidRPr="00B101C3">
        <w:rPr>
          <w:rFonts w:ascii="Arial" w:eastAsia="Times New Roman" w:hAnsi="Arial" w:cs="Arial"/>
        </w:rPr>
        <w:t xml:space="preserve"> in literature</w:t>
      </w:r>
      <w:r w:rsidR="00842EE6" w:rsidRPr="00B101C3">
        <w:rPr>
          <w:rFonts w:ascii="Arial" w:eastAsia="Times New Roman" w:hAnsi="Arial" w:cs="Arial"/>
        </w:rPr>
        <w:t xml:space="preserve"> </w:t>
      </w:r>
      <w:r w:rsidR="0019496A" w:rsidRPr="00B101C3">
        <w:rPr>
          <w:rFonts w:ascii="Arial" w:eastAsia="Times New Roman" w:hAnsi="Arial" w:cs="Arial"/>
        </w:rPr>
        <w:t>(</w:t>
      </w:r>
      <w:r w:rsidR="00842EE6" w:rsidRPr="00B101C3">
        <w:rPr>
          <w:rFonts w:ascii="Arial" w:eastAsia="Times New Roman" w:hAnsi="Arial" w:cs="Arial"/>
        </w:rPr>
        <w:t>2</w:t>
      </w:r>
      <w:r w:rsidR="0019496A" w:rsidRPr="00B101C3">
        <w:rPr>
          <w:rFonts w:ascii="Arial" w:eastAsia="Times New Roman" w:hAnsi="Arial" w:cs="Arial"/>
        </w:rPr>
        <w:t>)</w:t>
      </w:r>
      <w:r w:rsidR="0036146C" w:rsidRPr="00B101C3">
        <w:rPr>
          <w:rFonts w:ascii="Arial" w:eastAsia="Times New Roman" w:hAnsi="Arial" w:cs="Arial"/>
        </w:rPr>
        <w:t>, we ha</w:t>
      </w:r>
      <w:r w:rsidR="002071A0" w:rsidRPr="00B101C3">
        <w:rPr>
          <w:rFonts w:ascii="Arial" w:eastAsia="Times New Roman" w:hAnsi="Arial" w:cs="Arial"/>
        </w:rPr>
        <w:t>d</w:t>
      </w:r>
      <w:r w:rsidR="0036146C" w:rsidRPr="00B101C3">
        <w:rPr>
          <w:rFonts w:ascii="Arial" w:eastAsia="Times New Roman" w:hAnsi="Arial" w:cs="Arial"/>
        </w:rPr>
        <w:t xml:space="preserve"> previously proposed a </w:t>
      </w:r>
      <w:r w:rsidR="00822D43" w:rsidRPr="00B101C3">
        <w:rPr>
          <w:rFonts w:ascii="Arial" w:eastAsia="Times New Roman" w:hAnsi="Arial" w:cs="Arial"/>
        </w:rPr>
        <w:t>three-subset</w:t>
      </w:r>
      <w:r w:rsidR="0036146C" w:rsidRPr="00B101C3">
        <w:rPr>
          <w:rFonts w:ascii="Arial" w:eastAsia="Times New Roman" w:hAnsi="Arial" w:cs="Arial"/>
        </w:rPr>
        <w:t xml:space="preserve"> classification </w:t>
      </w:r>
      <w:r w:rsidR="0019496A" w:rsidRPr="00B101C3">
        <w:rPr>
          <w:rFonts w:ascii="Arial" w:eastAsia="Times New Roman" w:hAnsi="Arial" w:cs="Arial"/>
        </w:rPr>
        <w:t>(</w:t>
      </w:r>
      <w:r w:rsidR="002071A0" w:rsidRPr="00B101C3">
        <w:rPr>
          <w:rFonts w:ascii="Arial" w:eastAsia="Times New Roman" w:hAnsi="Arial" w:cs="Arial"/>
        </w:rPr>
        <w:t>10</w:t>
      </w:r>
      <w:r w:rsidR="0019496A" w:rsidRPr="00B101C3">
        <w:rPr>
          <w:rFonts w:ascii="Arial" w:eastAsia="Times New Roman" w:hAnsi="Arial" w:cs="Arial"/>
        </w:rPr>
        <w:t>)</w:t>
      </w:r>
      <w:r w:rsidR="002071A0" w:rsidRPr="00B101C3">
        <w:rPr>
          <w:rFonts w:ascii="Arial" w:eastAsia="Times New Roman" w:hAnsi="Arial" w:cs="Arial"/>
        </w:rPr>
        <w:t xml:space="preserve"> (figure-</w:t>
      </w:r>
      <w:r w:rsidR="00203135" w:rsidRPr="00B101C3">
        <w:rPr>
          <w:rFonts w:ascii="Arial" w:eastAsia="Times New Roman" w:hAnsi="Arial" w:cs="Arial"/>
        </w:rPr>
        <w:t xml:space="preserve"> 1</w:t>
      </w:r>
      <w:r w:rsidR="002071A0" w:rsidRPr="00B101C3">
        <w:rPr>
          <w:rFonts w:ascii="Arial" w:eastAsia="Times New Roman" w:hAnsi="Arial" w:cs="Arial"/>
        </w:rPr>
        <w:t>)</w:t>
      </w:r>
      <w:r w:rsidR="0036146C" w:rsidRPr="00B101C3">
        <w:rPr>
          <w:rFonts w:ascii="Arial" w:eastAsia="Times New Roman" w:hAnsi="Arial" w:cs="Arial"/>
        </w:rPr>
        <w:t xml:space="preserve">. </w:t>
      </w:r>
    </w:p>
    <w:p w14:paraId="15891578" w14:textId="77777777" w:rsidR="005C6799" w:rsidRPr="00B101C3" w:rsidRDefault="005C6799" w:rsidP="0019496A">
      <w:pPr>
        <w:spacing w:after="0" w:line="276" w:lineRule="auto"/>
        <w:rPr>
          <w:rFonts w:ascii="Arial" w:eastAsia="Times New Roman" w:hAnsi="Arial" w:cs="Arial"/>
        </w:rPr>
      </w:pPr>
    </w:p>
    <w:p w14:paraId="50E85A43" w14:textId="05243E93" w:rsidR="00165FA2" w:rsidRPr="00B101C3" w:rsidRDefault="004C142E" w:rsidP="0019496A">
      <w:pPr>
        <w:spacing w:after="0" w:line="276" w:lineRule="auto"/>
        <w:rPr>
          <w:rFonts w:ascii="Arial" w:hAnsi="Arial" w:cs="Arial"/>
        </w:rPr>
      </w:pPr>
      <w:r w:rsidRPr="00B101C3">
        <w:rPr>
          <w:rFonts w:ascii="Arial" w:hAnsi="Arial" w:cs="Arial"/>
        </w:rPr>
        <w:lastRenderedPageBreak/>
        <w:drawing>
          <wp:inline distT="0" distB="0" distL="0" distR="0" wp14:anchorId="0352D4AF" wp14:editId="6D2B7320">
            <wp:extent cx="5943600" cy="32991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3299174"/>
                    </a:xfrm>
                    <a:prstGeom prst="rect">
                      <a:avLst/>
                    </a:prstGeom>
                    <a:noFill/>
                    <a:ln>
                      <a:noFill/>
                    </a:ln>
                  </pic:spPr>
                </pic:pic>
              </a:graphicData>
            </a:graphic>
          </wp:inline>
        </w:drawing>
      </w:r>
    </w:p>
    <w:p w14:paraId="49D5B72D" w14:textId="3EFCCAEB" w:rsidR="00DC78A6" w:rsidRPr="00B101C3" w:rsidRDefault="004E70CF" w:rsidP="0019496A">
      <w:pPr>
        <w:spacing w:after="0" w:line="276" w:lineRule="auto"/>
        <w:rPr>
          <w:rFonts w:ascii="Arial" w:hAnsi="Arial" w:cs="Arial"/>
          <w:b/>
          <w:bCs/>
          <w:iCs/>
        </w:rPr>
      </w:pPr>
      <w:r w:rsidRPr="00B101C3">
        <w:rPr>
          <w:rFonts w:ascii="Arial" w:hAnsi="Arial" w:cs="Arial"/>
          <w:b/>
          <w:bCs/>
          <w:iCs/>
        </w:rPr>
        <w:t xml:space="preserve">Figure </w:t>
      </w:r>
      <w:r w:rsidR="00203135" w:rsidRPr="00B101C3">
        <w:rPr>
          <w:rFonts w:ascii="Arial" w:hAnsi="Arial" w:cs="Arial"/>
          <w:b/>
          <w:bCs/>
          <w:iCs/>
        </w:rPr>
        <w:t>1</w:t>
      </w:r>
      <w:r w:rsidR="008076CD">
        <w:rPr>
          <w:rFonts w:ascii="Arial" w:hAnsi="Arial" w:cs="Arial"/>
          <w:b/>
          <w:bCs/>
          <w:iCs/>
        </w:rPr>
        <w:t>.</w:t>
      </w:r>
      <w:r w:rsidRPr="00B101C3">
        <w:rPr>
          <w:rFonts w:ascii="Arial" w:hAnsi="Arial" w:cs="Arial"/>
          <w:b/>
          <w:bCs/>
          <w:iCs/>
        </w:rPr>
        <w:t xml:space="preserve"> Dubey’s classification schema of Diabetic Striatopathy </w:t>
      </w:r>
      <w:r w:rsidR="00DC78A6" w:rsidRPr="00B101C3">
        <w:rPr>
          <w:rFonts w:ascii="Arial" w:hAnsi="Arial" w:cs="Arial"/>
          <w:b/>
          <w:bCs/>
          <w:iCs/>
        </w:rPr>
        <w:t>(Adapted from: Dubey S, Biswas P, Ghosh R, Chatterjee S, Ray BK, Benito-León J. Neuroimaging of Diabetic Striatopathy: More Questions than Answers. Eur Neurol. 2022;85:371-6.)</w:t>
      </w:r>
    </w:p>
    <w:p w14:paraId="4ABEFACE" w14:textId="1BA89C96" w:rsidR="005C6799" w:rsidRPr="00B101C3" w:rsidRDefault="005C6799" w:rsidP="0019496A">
      <w:pPr>
        <w:spacing w:after="0" w:line="276" w:lineRule="auto"/>
        <w:rPr>
          <w:rFonts w:ascii="Arial" w:hAnsi="Arial" w:cs="Arial"/>
          <w:i/>
        </w:rPr>
      </w:pPr>
    </w:p>
    <w:p w14:paraId="0EC2EB31" w14:textId="07E94E25" w:rsidR="002B463E" w:rsidRPr="00B101C3" w:rsidRDefault="00203135" w:rsidP="0019496A">
      <w:pPr>
        <w:tabs>
          <w:tab w:val="left" w:pos="7000"/>
        </w:tabs>
        <w:spacing w:after="0" w:line="276" w:lineRule="auto"/>
        <w:rPr>
          <w:rFonts w:ascii="Arial" w:hAnsi="Arial" w:cs="Arial"/>
          <w:b/>
        </w:rPr>
      </w:pPr>
      <w:r w:rsidRPr="00B101C3">
        <w:rPr>
          <w:rFonts w:ascii="Arial" w:hAnsi="Arial" w:cs="Arial"/>
        </w:rPr>
        <w:drawing>
          <wp:inline distT="0" distB="0" distL="0" distR="0" wp14:anchorId="75FF872C" wp14:editId="5169BBCD">
            <wp:extent cx="1874196" cy="2111523"/>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25777" cy="2169635"/>
                    </a:xfrm>
                    <a:prstGeom prst="rect">
                      <a:avLst/>
                    </a:prstGeom>
                    <a:noFill/>
                    <a:ln>
                      <a:noFill/>
                    </a:ln>
                  </pic:spPr>
                </pic:pic>
              </a:graphicData>
            </a:graphic>
          </wp:inline>
        </w:drawing>
      </w:r>
    </w:p>
    <w:p w14:paraId="73B9B411" w14:textId="6B401E2E" w:rsidR="00203135" w:rsidRPr="00B101C3" w:rsidRDefault="00203135" w:rsidP="0019496A">
      <w:pPr>
        <w:spacing w:after="0" w:line="276" w:lineRule="auto"/>
        <w:rPr>
          <w:rFonts w:ascii="Arial" w:hAnsi="Arial" w:cs="Arial"/>
          <w:b/>
          <w:bCs/>
          <w:iCs/>
        </w:rPr>
      </w:pPr>
      <w:r w:rsidRPr="00B101C3">
        <w:rPr>
          <w:rFonts w:ascii="Arial" w:hAnsi="Arial" w:cs="Arial"/>
          <w:b/>
          <w:bCs/>
          <w:iCs/>
        </w:rPr>
        <w:t>Figure 2</w:t>
      </w:r>
      <w:r w:rsidR="008076CD">
        <w:rPr>
          <w:rFonts w:ascii="Arial" w:hAnsi="Arial" w:cs="Arial"/>
          <w:b/>
          <w:bCs/>
          <w:iCs/>
        </w:rPr>
        <w:t>.</w:t>
      </w:r>
      <w:r w:rsidRPr="00B101C3">
        <w:rPr>
          <w:rFonts w:ascii="Arial" w:hAnsi="Arial" w:cs="Arial"/>
          <w:b/>
          <w:bCs/>
          <w:iCs/>
        </w:rPr>
        <w:t xml:space="preserve"> Right striatal hyperintensity on T1 weighted MRI in a 56-yeald-old</w:t>
      </w:r>
      <w:r w:rsidR="005C6799" w:rsidRPr="00B101C3">
        <w:rPr>
          <w:rFonts w:ascii="Arial" w:hAnsi="Arial" w:cs="Arial"/>
          <w:b/>
          <w:bCs/>
          <w:iCs/>
        </w:rPr>
        <w:t xml:space="preserve"> lady with</w:t>
      </w:r>
      <w:r w:rsidRPr="00B101C3">
        <w:rPr>
          <w:rFonts w:ascii="Arial" w:hAnsi="Arial" w:cs="Arial"/>
          <w:b/>
          <w:bCs/>
          <w:iCs/>
        </w:rPr>
        <w:t xml:space="preserve"> </w:t>
      </w:r>
      <w:r w:rsidR="005C6799" w:rsidRPr="00B101C3">
        <w:rPr>
          <w:rFonts w:ascii="Arial" w:hAnsi="Arial" w:cs="Arial"/>
          <w:b/>
          <w:bCs/>
          <w:iCs/>
        </w:rPr>
        <w:t xml:space="preserve">previously undiagnosed diabetes </w:t>
      </w:r>
      <w:r w:rsidRPr="00B101C3">
        <w:rPr>
          <w:rFonts w:ascii="Arial" w:hAnsi="Arial" w:cs="Arial"/>
          <w:b/>
          <w:bCs/>
          <w:iCs/>
        </w:rPr>
        <w:t>presented with left hemichorea-hemiballism</w:t>
      </w:r>
      <w:r w:rsidR="005C6799" w:rsidRPr="00B101C3">
        <w:rPr>
          <w:rFonts w:ascii="Arial" w:hAnsi="Arial" w:cs="Arial"/>
          <w:b/>
          <w:bCs/>
          <w:iCs/>
        </w:rPr>
        <w:t xml:space="preserve"> persisting for 1 week. </w:t>
      </w:r>
      <w:r w:rsidR="004E3159">
        <w:rPr>
          <w:rFonts w:ascii="Arial" w:hAnsi="Arial" w:cs="Arial"/>
          <w:b/>
          <w:bCs/>
          <w:iCs/>
        </w:rPr>
        <w:t>B</w:t>
      </w:r>
      <w:r w:rsidR="005C6799" w:rsidRPr="00B101C3">
        <w:rPr>
          <w:rFonts w:ascii="Arial" w:hAnsi="Arial" w:cs="Arial"/>
          <w:b/>
          <w:bCs/>
          <w:iCs/>
        </w:rPr>
        <w:t>lood glucose was 453 mg/dl. Movement disorders abated with management of hyperglycemia with insulin therapy alone.</w:t>
      </w:r>
    </w:p>
    <w:p w14:paraId="6EFEFD51" w14:textId="77777777" w:rsidR="005C6799" w:rsidRPr="00B101C3" w:rsidRDefault="005C6799" w:rsidP="0019496A">
      <w:pPr>
        <w:spacing w:after="0" w:line="276" w:lineRule="auto"/>
        <w:rPr>
          <w:rFonts w:ascii="Arial" w:hAnsi="Arial" w:cs="Arial"/>
          <w:i/>
        </w:rPr>
      </w:pPr>
    </w:p>
    <w:p w14:paraId="69DD1E48" w14:textId="1C6786C2" w:rsidR="005C6799" w:rsidRPr="00B101C3" w:rsidRDefault="005C6799" w:rsidP="0019496A">
      <w:pPr>
        <w:spacing w:after="0" w:line="276" w:lineRule="auto"/>
        <w:rPr>
          <w:rFonts w:ascii="Arial" w:hAnsi="Arial" w:cs="Arial"/>
          <w:b/>
          <w:color w:val="0070C0"/>
        </w:rPr>
      </w:pPr>
      <w:r w:rsidRPr="00B101C3">
        <w:rPr>
          <w:rFonts w:ascii="Arial" w:hAnsi="Arial" w:cs="Arial"/>
        </w:rPr>
        <w:lastRenderedPageBreak/>
        <w:drawing>
          <wp:inline distT="0" distB="0" distL="0" distR="0" wp14:anchorId="4F615FFA" wp14:editId="7C393B91">
            <wp:extent cx="2989580" cy="2353945"/>
            <wp:effectExtent l="0" t="0" r="127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89580" cy="2353945"/>
                    </a:xfrm>
                    <a:prstGeom prst="rect">
                      <a:avLst/>
                    </a:prstGeom>
                    <a:noFill/>
                    <a:ln>
                      <a:noFill/>
                    </a:ln>
                  </pic:spPr>
                </pic:pic>
              </a:graphicData>
            </a:graphic>
          </wp:inline>
        </w:drawing>
      </w:r>
    </w:p>
    <w:p w14:paraId="592E45F5" w14:textId="52749F0B" w:rsidR="005C6799" w:rsidRPr="00B101C3" w:rsidRDefault="005C6799" w:rsidP="0019496A">
      <w:pPr>
        <w:spacing w:after="0" w:line="276" w:lineRule="auto"/>
        <w:rPr>
          <w:rFonts w:ascii="Arial" w:hAnsi="Arial" w:cs="Arial"/>
          <w:b/>
          <w:bCs/>
          <w:iCs/>
        </w:rPr>
      </w:pPr>
      <w:r w:rsidRPr="00B101C3">
        <w:rPr>
          <w:rFonts w:ascii="Arial" w:hAnsi="Arial" w:cs="Arial"/>
          <w:b/>
          <w:bCs/>
          <w:iCs/>
        </w:rPr>
        <w:t>Figure 3</w:t>
      </w:r>
      <w:r w:rsidR="008076CD">
        <w:rPr>
          <w:rFonts w:ascii="Arial" w:hAnsi="Arial" w:cs="Arial"/>
          <w:b/>
          <w:bCs/>
          <w:iCs/>
        </w:rPr>
        <w:t>.</w:t>
      </w:r>
      <w:r w:rsidRPr="00B101C3">
        <w:rPr>
          <w:rFonts w:ascii="Arial" w:hAnsi="Arial" w:cs="Arial"/>
          <w:b/>
          <w:bCs/>
          <w:iCs/>
        </w:rPr>
        <w:t xml:space="preserve"> Left striatal hypodensity on non-contrast CT scan in a 68-year-old gentleman with diabetes presented with right hemichorea. </w:t>
      </w:r>
      <w:r w:rsidR="004E3159">
        <w:rPr>
          <w:rFonts w:ascii="Arial" w:hAnsi="Arial" w:cs="Arial"/>
          <w:b/>
          <w:bCs/>
          <w:iCs/>
        </w:rPr>
        <w:t>Blood glucose</w:t>
      </w:r>
      <w:r w:rsidRPr="00B101C3">
        <w:rPr>
          <w:rFonts w:ascii="Arial" w:hAnsi="Arial" w:cs="Arial"/>
          <w:b/>
          <w:bCs/>
          <w:iCs/>
        </w:rPr>
        <w:t xml:space="preserve"> was 356 mg/dl and HbA1c was 15.2%. Movement disorder was partially improved with glycemic control and needed haloperidol for complete recovery.</w:t>
      </w:r>
    </w:p>
    <w:p w14:paraId="30F37C03" w14:textId="77777777" w:rsidR="005C6799" w:rsidRPr="00B101C3" w:rsidRDefault="005C6799" w:rsidP="0019496A">
      <w:pPr>
        <w:spacing w:after="0" w:line="276" w:lineRule="auto"/>
        <w:rPr>
          <w:rFonts w:ascii="Arial" w:hAnsi="Arial" w:cs="Arial"/>
          <w:i/>
        </w:rPr>
      </w:pPr>
    </w:p>
    <w:p w14:paraId="6D7C69AD" w14:textId="3F992B4F" w:rsidR="00777F36" w:rsidRPr="00B101C3" w:rsidRDefault="002B463E" w:rsidP="0019496A">
      <w:pPr>
        <w:spacing w:after="0" w:line="276" w:lineRule="auto"/>
        <w:rPr>
          <w:rFonts w:ascii="Arial" w:hAnsi="Arial" w:cs="Arial"/>
          <w:b/>
          <w:color w:val="0070C0"/>
        </w:rPr>
      </w:pPr>
      <w:r w:rsidRPr="00B101C3">
        <w:rPr>
          <w:rFonts w:ascii="Arial" w:hAnsi="Arial" w:cs="Arial"/>
          <w:b/>
          <w:color w:val="0070C0"/>
        </w:rPr>
        <w:t>TREATMENT AND PROGNOSIS</w:t>
      </w:r>
    </w:p>
    <w:p w14:paraId="6E109B34" w14:textId="77777777" w:rsidR="0019496A" w:rsidRPr="00B101C3" w:rsidRDefault="0019496A" w:rsidP="0019496A">
      <w:pPr>
        <w:spacing w:after="0" w:line="276" w:lineRule="auto"/>
        <w:rPr>
          <w:rFonts w:ascii="Arial" w:hAnsi="Arial" w:cs="Arial"/>
        </w:rPr>
      </w:pPr>
    </w:p>
    <w:p w14:paraId="58EF096F" w14:textId="20F18F3B" w:rsidR="00777F36" w:rsidRPr="00B101C3" w:rsidRDefault="009451ED" w:rsidP="0019496A">
      <w:pPr>
        <w:spacing w:after="0" w:line="276" w:lineRule="auto"/>
        <w:rPr>
          <w:rFonts w:ascii="Arial" w:hAnsi="Arial" w:cs="Arial"/>
        </w:rPr>
      </w:pPr>
      <w:r w:rsidRPr="00B101C3">
        <w:rPr>
          <w:rFonts w:ascii="Arial" w:hAnsi="Arial" w:cs="Arial"/>
        </w:rPr>
        <w:t>Intens</w:t>
      </w:r>
      <w:r w:rsidR="00C416D4" w:rsidRPr="00B101C3">
        <w:rPr>
          <w:rFonts w:ascii="Arial" w:hAnsi="Arial" w:cs="Arial"/>
        </w:rPr>
        <w:t>ive management of hyperglycemia with insulin remains the pivotal measure to treat movement disorders associated with hyperglycemia</w:t>
      </w:r>
      <w:r w:rsidR="00CF1D5E" w:rsidRPr="00B101C3">
        <w:rPr>
          <w:rFonts w:ascii="Arial" w:hAnsi="Arial" w:cs="Arial"/>
        </w:rPr>
        <w:t xml:space="preserve"> </w:t>
      </w:r>
      <w:r w:rsidR="0019496A" w:rsidRPr="00B101C3">
        <w:rPr>
          <w:rFonts w:ascii="Arial" w:hAnsi="Arial" w:cs="Arial"/>
        </w:rPr>
        <w:t>(</w:t>
      </w:r>
      <w:r w:rsidR="00CF1D5E" w:rsidRPr="00B101C3">
        <w:rPr>
          <w:rFonts w:ascii="Arial" w:hAnsi="Arial" w:cs="Arial"/>
        </w:rPr>
        <w:t>1,2</w:t>
      </w:r>
      <w:r w:rsidR="0019496A" w:rsidRPr="00B101C3">
        <w:rPr>
          <w:rFonts w:ascii="Arial" w:hAnsi="Arial" w:cs="Arial"/>
        </w:rPr>
        <w:t>)</w:t>
      </w:r>
      <w:r w:rsidR="00C416D4" w:rsidRPr="00B101C3">
        <w:rPr>
          <w:rFonts w:ascii="Arial" w:hAnsi="Arial" w:cs="Arial"/>
        </w:rPr>
        <w:t xml:space="preserve">. </w:t>
      </w:r>
      <w:r w:rsidRPr="00B101C3">
        <w:rPr>
          <w:rFonts w:ascii="Arial" w:hAnsi="Arial" w:cs="Arial"/>
        </w:rPr>
        <w:t>Some authors have speculated worsening of involuntary movements on aggressive lowering of blood glucose</w:t>
      </w:r>
      <w:r w:rsidR="00ED79DF" w:rsidRPr="00B101C3">
        <w:rPr>
          <w:rFonts w:ascii="Arial" w:hAnsi="Arial" w:cs="Arial"/>
        </w:rPr>
        <w:t xml:space="preserve"> (analogous to diabetic retinopathy) </w:t>
      </w:r>
      <w:r w:rsidR="0019496A" w:rsidRPr="00B101C3">
        <w:rPr>
          <w:rFonts w:ascii="Arial" w:hAnsi="Arial" w:cs="Arial"/>
        </w:rPr>
        <w:t>(</w:t>
      </w:r>
      <w:r w:rsidR="00ED79DF" w:rsidRPr="00B101C3">
        <w:rPr>
          <w:rFonts w:ascii="Arial" w:hAnsi="Arial" w:cs="Arial"/>
        </w:rPr>
        <w:t>3</w:t>
      </w:r>
      <w:r w:rsidR="00265FE6" w:rsidRPr="00B101C3">
        <w:rPr>
          <w:rFonts w:ascii="Arial" w:hAnsi="Arial" w:cs="Arial"/>
        </w:rPr>
        <w:t>2</w:t>
      </w:r>
      <w:r w:rsidR="00CF1D5E" w:rsidRPr="00B101C3">
        <w:rPr>
          <w:rFonts w:ascii="Arial" w:hAnsi="Arial" w:cs="Arial"/>
        </w:rPr>
        <w:t>-</w:t>
      </w:r>
      <w:r w:rsidR="00ED79DF" w:rsidRPr="00B101C3">
        <w:rPr>
          <w:rFonts w:ascii="Arial" w:hAnsi="Arial" w:cs="Arial"/>
        </w:rPr>
        <w:t>3</w:t>
      </w:r>
      <w:r w:rsidR="00265FE6" w:rsidRPr="00B101C3">
        <w:rPr>
          <w:rFonts w:ascii="Arial" w:hAnsi="Arial" w:cs="Arial"/>
        </w:rPr>
        <w:t>5</w:t>
      </w:r>
      <w:r w:rsidR="0019496A" w:rsidRPr="00B101C3">
        <w:rPr>
          <w:rFonts w:ascii="Arial" w:hAnsi="Arial" w:cs="Arial"/>
        </w:rPr>
        <w:t>)</w:t>
      </w:r>
      <w:r w:rsidRPr="00B101C3">
        <w:rPr>
          <w:rFonts w:ascii="Arial" w:hAnsi="Arial" w:cs="Arial"/>
        </w:rPr>
        <w:t xml:space="preserve">, but this needs clarification by further reports. </w:t>
      </w:r>
      <w:r w:rsidR="00A35381" w:rsidRPr="00B101C3">
        <w:rPr>
          <w:rFonts w:ascii="Arial" w:hAnsi="Arial" w:cs="Arial"/>
        </w:rPr>
        <w:t xml:space="preserve">According to past studies, from one-fourth to almost half of the patients recover with insulin therapy alone </w:t>
      </w:r>
      <w:r w:rsidR="0019496A" w:rsidRPr="00B101C3">
        <w:rPr>
          <w:rFonts w:ascii="Arial" w:hAnsi="Arial" w:cs="Arial"/>
        </w:rPr>
        <w:t>(</w:t>
      </w:r>
      <w:r w:rsidR="00CD7D6D" w:rsidRPr="00B101C3">
        <w:rPr>
          <w:rFonts w:ascii="Arial" w:hAnsi="Arial" w:cs="Arial"/>
        </w:rPr>
        <w:t>1,2</w:t>
      </w:r>
      <w:r w:rsidR="00C416D4" w:rsidRPr="00B101C3">
        <w:rPr>
          <w:rFonts w:ascii="Arial" w:hAnsi="Arial" w:cs="Arial"/>
        </w:rPr>
        <w:t>,16,17</w:t>
      </w:r>
      <w:r w:rsidR="0019496A" w:rsidRPr="00B101C3">
        <w:rPr>
          <w:rFonts w:ascii="Arial" w:hAnsi="Arial" w:cs="Arial"/>
        </w:rPr>
        <w:t>)</w:t>
      </w:r>
      <w:r w:rsidR="00A35381" w:rsidRPr="00B101C3">
        <w:rPr>
          <w:rFonts w:ascii="Arial" w:hAnsi="Arial" w:cs="Arial"/>
        </w:rPr>
        <w:t xml:space="preserve"> with a higher recovery rate in ketotic hyperglycemia cases</w:t>
      </w:r>
      <w:r w:rsidR="008C2B93" w:rsidRPr="00B101C3">
        <w:rPr>
          <w:rFonts w:ascii="Arial" w:hAnsi="Arial" w:cs="Arial"/>
        </w:rPr>
        <w:t xml:space="preserve"> </w:t>
      </w:r>
      <w:r w:rsidR="0019496A" w:rsidRPr="00B101C3">
        <w:rPr>
          <w:rFonts w:ascii="Arial" w:hAnsi="Arial" w:cs="Arial"/>
        </w:rPr>
        <w:t>(</w:t>
      </w:r>
      <w:r w:rsidR="008C2B93" w:rsidRPr="00B101C3">
        <w:rPr>
          <w:rFonts w:ascii="Arial" w:hAnsi="Arial" w:cs="Arial"/>
        </w:rPr>
        <w:t>21</w:t>
      </w:r>
      <w:r w:rsidR="0019496A" w:rsidRPr="00B101C3">
        <w:rPr>
          <w:rFonts w:ascii="Arial" w:hAnsi="Arial" w:cs="Arial"/>
        </w:rPr>
        <w:t>)</w:t>
      </w:r>
      <w:r w:rsidR="00A35381" w:rsidRPr="00B101C3">
        <w:rPr>
          <w:rFonts w:ascii="Arial" w:hAnsi="Arial" w:cs="Arial"/>
        </w:rPr>
        <w:t xml:space="preserve">. </w:t>
      </w:r>
      <w:r w:rsidR="00C416D4" w:rsidRPr="00B101C3">
        <w:rPr>
          <w:rFonts w:ascii="Arial" w:hAnsi="Arial" w:cs="Arial"/>
        </w:rPr>
        <w:t>A</w:t>
      </w:r>
      <w:r w:rsidR="00A35381" w:rsidRPr="00B101C3">
        <w:rPr>
          <w:rFonts w:ascii="Arial" w:hAnsi="Arial" w:cs="Arial"/>
        </w:rPr>
        <w:t>dditional therap</w:t>
      </w:r>
      <w:r w:rsidR="00C416D4" w:rsidRPr="00B101C3">
        <w:rPr>
          <w:rFonts w:ascii="Arial" w:hAnsi="Arial" w:cs="Arial"/>
        </w:rPr>
        <w:t>ies</w:t>
      </w:r>
      <w:r w:rsidR="00A35381" w:rsidRPr="00B101C3">
        <w:rPr>
          <w:rFonts w:ascii="Arial" w:hAnsi="Arial" w:cs="Arial"/>
        </w:rPr>
        <w:t xml:space="preserve"> such as haloperidol, </w:t>
      </w:r>
      <w:r w:rsidR="003E0998" w:rsidRPr="00B101C3">
        <w:rPr>
          <w:rFonts w:ascii="Arial" w:hAnsi="Arial" w:cs="Arial"/>
        </w:rPr>
        <w:t>tetrabenazine, risperidone</w:t>
      </w:r>
      <w:r w:rsidR="000E304D" w:rsidRPr="00B101C3">
        <w:rPr>
          <w:rFonts w:ascii="Arial" w:hAnsi="Arial" w:cs="Arial"/>
        </w:rPr>
        <w:t>, tiapride</w:t>
      </w:r>
      <w:r w:rsidR="00A35381" w:rsidRPr="00B101C3">
        <w:rPr>
          <w:rFonts w:ascii="Arial" w:hAnsi="Arial" w:cs="Arial"/>
        </w:rPr>
        <w:t xml:space="preserve"> (ballism and chorea), levodopa (parkinsonism), trihexyphenidyl, clonazepam (dystonia), pramipexole (restless leg syndrome), propranolol (tremor), carbamazepine (hemifacial spasm)</w:t>
      </w:r>
      <w:r w:rsidR="00C416D4" w:rsidRPr="00B101C3">
        <w:rPr>
          <w:rFonts w:ascii="Arial" w:hAnsi="Arial" w:cs="Arial"/>
        </w:rPr>
        <w:t xml:space="preserve"> etc. </w:t>
      </w:r>
      <w:r w:rsidR="00CD37FE" w:rsidRPr="00B101C3">
        <w:rPr>
          <w:rFonts w:ascii="Arial" w:hAnsi="Arial" w:cs="Arial"/>
        </w:rPr>
        <w:t xml:space="preserve">have been used with varying success rates </w:t>
      </w:r>
      <w:r w:rsidR="0019496A" w:rsidRPr="00B101C3">
        <w:rPr>
          <w:rFonts w:ascii="Arial" w:hAnsi="Arial" w:cs="Arial"/>
        </w:rPr>
        <w:t>(</w:t>
      </w:r>
      <w:r w:rsidR="00C416D4" w:rsidRPr="00B101C3">
        <w:rPr>
          <w:rFonts w:ascii="Arial" w:hAnsi="Arial" w:cs="Arial"/>
        </w:rPr>
        <w:t>1,2</w:t>
      </w:r>
      <w:r w:rsidR="0019496A" w:rsidRPr="00B101C3">
        <w:rPr>
          <w:rFonts w:ascii="Arial" w:hAnsi="Arial" w:cs="Arial"/>
        </w:rPr>
        <w:t>)</w:t>
      </w:r>
      <w:r w:rsidR="00A35381" w:rsidRPr="00B101C3">
        <w:rPr>
          <w:rFonts w:ascii="Arial" w:hAnsi="Arial" w:cs="Arial"/>
        </w:rPr>
        <w:t xml:space="preserve">. </w:t>
      </w:r>
      <w:r w:rsidR="00686FE8" w:rsidRPr="00B101C3">
        <w:rPr>
          <w:rFonts w:ascii="Arial" w:hAnsi="Arial" w:cs="Arial"/>
        </w:rPr>
        <w:t>Whether t</w:t>
      </w:r>
      <w:r w:rsidR="00A35381" w:rsidRPr="00B101C3">
        <w:rPr>
          <w:rFonts w:ascii="Arial" w:hAnsi="Arial" w:cs="Arial"/>
        </w:rPr>
        <w:t>he requirement of additional drugs may be attributed to late presentation</w:t>
      </w:r>
      <w:r w:rsidR="00D00CFD" w:rsidRPr="00B101C3">
        <w:rPr>
          <w:rFonts w:ascii="Arial" w:hAnsi="Arial" w:cs="Arial"/>
        </w:rPr>
        <w:t xml:space="preserve"> or diagnostic delay needs further study</w:t>
      </w:r>
      <w:r w:rsidR="00CD37FE" w:rsidRPr="00B101C3">
        <w:rPr>
          <w:rFonts w:ascii="Arial" w:hAnsi="Arial" w:cs="Arial"/>
        </w:rPr>
        <w:t xml:space="preserve"> </w:t>
      </w:r>
      <w:r w:rsidR="0019496A" w:rsidRPr="00B101C3">
        <w:rPr>
          <w:rFonts w:ascii="Arial" w:hAnsi="Arial" w:cs="Arial"/>
        </w:rPr>
        <w:t>(</w:t>
      </w:r>
      <w:r w:rsidR="00CD37FE" w:rsidRPr="00B101C3">
        <w:rPr>
          <w:rFonts w:ascii="Arial" w:hAnsi="Arial" w:cs="Arial"/>
        </w:rPr>
        <w:t>1,</w:t>
      </w:r>
      <w:r w:rsidR="003B2045" w:rsidRPr="00B101C3">
        <w:rPr>
          <w:rFonts w:ascii="Arial" w:hAnsi="Arial" w:cs="Arial"/>
        </w:rPr>
        <w:t>2,</w:t>
      </w:r>
      <w:r w:rsidR="00CD37FE" w:rsidRPr="00B101C3">
        <w:rPr>
          <w:rFonts w:ascii="Arial" w:hAnsi="Arial" w:cs="Arial"/>
        </w:rPr>
        <w:t>15,20</w:t>
      </w:r>
      <w:r w:rsidR="0019496A" w:rsidRPr="00B101C3">
        <w:rPr>
          <w:rFonts w:ascii="Arial" w:hAnsi="Arial" w:cs="Arial"/>
        </w:rPr>
        <w:t>)</w:t>
      </w:r>
      <w:r w:rsidR="00CD37FE" w:rsidRPr="00B101C3">
        <w:rPr>
          <w:rFonts w:ascii="Arial" w:hAnsi="Arial" w:cs="Arial"/>
        </w:rPr>
        <w:t>.</w:t>
      </w:r>
      <w:r w:rsidR="000E304D" w:rsidRPr="00B101C3">
        <w:rPr>
          <w:rFonts w:ascii="Arial" w:hAnsi="Arial" w:cs="Arial"/>
        </w:rPr>
        <w:t xml:space="preserve"> Surgical interventions such as pallidotomy, ventrolateral thalamotomy, transcranial magnetic stimulation, and globus pallidus internus deep brain stimulation had been tried for intractable symptoms </w:t>
      </w:r>
      <w:r w:rsidR="0019496A" w:rsidRPr="00B101C3">
        <w:rPr>
          <w:rFonts w:ascii="Arial" w:hAnsi="Arial" w:cs="Arial"/>
        </w:rPr>
        <w:t>(</w:t>
      </w:r>
      <w:r w:rsidR="000E304D" w:rsidRPr="00B101C3">
        <w:rPr>
          <w:rFonts w:ascii="Arial" w:hAnsi="Arial" w:cs="Arial"/>
        </w:rPr>
        <w:t>2,3</w:t>
      </w:r>
      <w:r w:rsidR="00265FE6" w:rsidRPr="00B101C3">
        <w:rPr>
          <w:rFonts w:ascii="Arial" w:hAnsi="Arial" w:cs="Arial"/>
        </w:rPr>
        <w:t>6</w:t>
      </w:r>
      <w:r w:rsidR="000E304D" w:rsidRPr="00B101C3">
        <w:rPr>
          <w:rFonts w:ascii="Arial" w:hAnsi="Arial" w:cs="Arial"/>
        </w:rPr>
        <w:t>-3</w:t>
      </w:r>
      <w:r w:rsidR="00265FE6" w:rsidRPr="00B101C3">
        <w:rPr>
          <w:rFonts w:ascii="Arial" w:hAnsi="Arial" w:cs="Arial"/>
        </w:rPr>
        <w:t>8</w:t>
      </w:r>
      <w:r w:rsidR="0019496A" w:rsidRPr="00B101C3">
        <w:rPr>
          <w:rFonts w:ascii="Arial" w:hAnsi="Arial" w:cs="Arial"/>
        </w:rPr>
        <w:t>)</w:t>
      </w:r>
      <w:r w:rsidR="000E304D" w:rsidRPr="00B101C3">
        <w:rPr>
          <w:rFonts w:ascii="Arial" w:hAnsi="Arial" w:cs="Arial"/>
        </w:rPr>
        <w:t xml:space="preserve">. </w:t>
      </w:r>
    </w:p>
    <w:p w14:paraId="591F2923" w14:textId="77777777" w:rsidR="0019496A" w:rsidRPr="00B101C3" w:rsidRDefault="0019496A" w:rsidP="0019496A">
      <w:pPr>
        <w:spacing w:after="0" w:line="276" w:lineRule="auto"/>
        <w:rPr>
          <w:rFonts w:ascii="Arial" w:hAnsi="Arial" w:cs="Arial"/>
        </w:rPr>
      </w:pPr>
    </w:p>
    <w:p w14:paraId="3DCA3B28" w14:textId="6BD66277" w:rsidR="00C720F3" w:rsidRPr="00B101C3" w:rsidRDefault="00A35381" w:rsidP="0019496A">
      <w:pPr>
        <w:spacing w:after="0" w:line="276" w:lineRule="auto"/>
        <w:rPr>
          <w:rFonts w:ascii="Arial" w:hAnsi="Arial" w:cs="Arial"/>
        </w:rPr>
      </w:pPr>
      <w:r w:rsidRPr="00B101C3">
        <w:rPr>
          <w:rFonts w:ascii="Arial" w:hAnsi="Arial" w:cs="Arial"/>
        </w:rPr>
        <w:t xml:space="preserve">In </w:t>
      </w:r>
      <w:r w:rsidR="00CD37FE" w:rsidRPr="00B101C3">
        <w:rPr>
          <w:rFonts w:ascii="Arial" w:hAnsi="Arial" w:cs="Arial"/>
        </w:rPr>
        <w:t>the</w:t>
      </w:r>
      <w:r w:rsidRPr="00B101C3">
        <w:rPr>
          <w:rFonts w:ascii="Arial" w:hAnsi="Arial" w:cs="Arial"/>
        </w:rPr>
        <w:t xml:space="preserve"> study</w:t>
      </w:r>
      <w:r w:rsidR="00CD37FE" w:rsidRPr="00B101C3">
        <w:rPr>
          <w:rFonts w:ascii="Arial" w:hAnsi="Arial" w:cs="Arial"/>
        </w:rPr>
        <w:t xml:space="preserve"> by Dubey et al </w:t>
      </w:r>
      <w:r w:rsidR="0019496A" w:rsidRPr="00B101C3">
        <w:rPr>
          <w:rFonts w:ascii="Arial" w:hAnsi="Arial" w:cs="Arial"/>
        </w:rPr>
        <w:t>(</w:t>
      </w:r>
      <w:r w:rsidR="00CD37FE" w:rsidRPr="00B101C3">
        <w:rPr>
          <w:rFonts w:ascii="Arial" w:hAnsi="Arial" w:cs="Arial"/>
        </w:rPr>
        <w:t>1</w:t>
      </w:r>
      <w:r w:rsidR="0019496A" w:rsidRPr="00B101C3">
        <w:rPr>
          <w:rFonts w:ascii="Arial" w:hAnsi="Arial" w:cs="Arial"/>
        </w:rPr>
        <w:t>)</w:t>
      </w:r>
      <w:r w:rsidRPr="00B101C3">
        <w:rPr>
          <w:rFonts w:ascii="Arial" w:hAnsi="Arial" w:cs="Arial"/>
        </w:rPr>
        <w:t xml:space="preserve">, treatment of movement disorders was documented and followed up for at least three weeks. Patients who recovered fully from all involuntary movements within seven days were regarded as early responders, while the rest were taken as late responders. </w:t>
      </w:r>
      <w:r w:rsidR="00A02BF7" w:rsidRPr="00B101C3">
        <w:rPr>
          <w:rFonts w:ascii="Arial" w:hAnsi="Arial" w:cs="Arial"/>
        </w:rPr>
        <w:t>In that series t</w:t>
      </w:r>
      <w:r w:rsidRPr="00B101C3">
        <w:rPr>
          <w:rFonts w:ascii="Arial" w:hAnsi="Arial" w:cs="Arial"/>
        </w:rPr>
        <w:t xml:space="preserve">he majority (47.5%) of the patients had early and complete resolution of symptoms, 28.8% responded late but had a complete reversal, while 23.7% </w:t>
      </w:r>
      <w:r w:rsidR="00A02BF7" w:rsidRPr="00B101C3">
        <w:rPr>
          <w:rFonts w:ascii="Arial" w:hAnsi="Arial" w:cs="Arial"/>
        </w:rPr>
        <w:t>cases recovered</w:t>
      </w:r>
      <w:r w:rsidRPr="00B101C3">
        <w:rPr>
          <w:rFonts w:ascii="Arial" w:hAnsi="Arial" w:cs="Arial"/>
        </w:rPr>
        <w:t xml:space="preserve"> partial</w:t>
      </w:r>
      <w:r w:rsidR="00A02BF7" w:rsidRPr="00B101C3">
        <w:rPr>
          <w:rFonts w:ascii="Arial" w:hAnsi="Arial" w:cs="Arial"/>
        </w:rPr>
        <w:t>ly</w:t>
      </w:r>
      <w:r w:rsidRPr="00B101C3">
        <w:rPr>
          <w:rFonts w:ascii="Arial" w:hAnsi="Arial" w:cs="Arial"/>
        </w:rPr>
        <w:t>.</w:t>
      </w:r>
      <w:r w:rsidR="00A02BF7" w:rsidRPr="00B101C3">
        <w:rPr>
          <w:rFonts w:ascii="Arial" w:hAnsi="Arial" w:cs="Arial"/>
        </w:rPr>
        <w:t xml:space="preserve"> </w:t>
      </w:r>
      <w:r w:rsidR="005D079F" w:rsidRPr="00B101C3">
        <w:rPr>
          <w:rFonts w:ascii="Arial" w:hAnsi="Arial" w:cs="Arial"/>
        </w:rPr>
        <w:t>In</w:t>
      </w:r>
      <w:r w:rsidR="002D1AE0" w:rsidRPr="00B101C3">
        <w:rPr>
          <w:rFonts w:ascii="Arial" w:hAnsi="Arial" w:cs="Arial"/>
        </w:rPr>
        <w:t>terestingly,</w:t>
      </w:r>
      <w:r w:rsidR="005D079F" w:rsidRPr="00B101C3">
        <w:rPr>
          <w:rFonts w:ascii="Arial" w:hAnsi="Arial" w:cs="Arial"/>
        </w:rPr>
        <w:t xml:space="preserve"> </w:t>
      </w:r>
      <w:r w:rsidR="002D1AE0" w:rsidRPr="00B101C3">
        <w:rPr>
          <w:rFonts w:ascii="Arial" w:hAnsi="Arial" w:cs="Arial"/>
        </w:rPr>
        <w:t>in Chua et al’s analysis recovery was earlier among patients on glucose-therapy only (2 days) compared to those receiving additional anti-chorea medications (14 days)</w:t>
      </w:r>
      <w:r w:rsidR="0002163A" w:rsidRPr="00B101C3">
        <w:rPr>
          <w:rFonts w:ascii="Arial" w:hAnsi="Arial" w:cs="Arial"/>
        </w:rPr>
        <w:t xml:space="preserve">, although median pre-treatment lag period was identical between those two groups (4 days) </w:t>
      </w:r>
      <w:r w:rsidR="0019496A" w:rsidRPr="00B101C3">
        <w:rPr>
          <w:rFonts w:ascii="Arial" w:hAnsi="Arial" w:cs="Arial"/>
        </w:rPr>
        <w:t>(</w:t>
      </w:r>
      <w:r w:rsidR="0002163A" w:rsidRPr="00B101C3">
        <w:rPr>
          <w:rFonts w:ascii="Arial" w:hAnsi="Arial" w:cs="Arial"/>
        </w:rPr>
        <w:t>2</w:t>
      </w:r>
      <w:r w:rsidR="0019496A" w:rsidRPr="00B101C3">
        <w:rPr>
          <w:rFonts w:ascii="Arial" w:hAnsi="Arial" w:cs="Arial"/>
        </w:rPr>
        <w:t>)</w:t>
      </w:r>
      <w:r w:rsidR="002D1AE0" w:rsidRPr="00B101C3">
        <w:rPr>
          <w:rFonts w:ascii="Arial" w:hAnsi="Arial" w:cs="Arial"/>
        </w:rPr>
        <w:t xml:space="preserve">. </w:t>
      </w:r>
      <w:r w:rsidRPr="00B101C3">
        <w:rPr>
          <w:rFonts w:ascii="Arial" w:hAnsi="Arial" w:cs="Arial"/>
        </w:rPr>
        <w:t xml:space="preserve">Overall, the previous </w:t>
      </w:r>
      <w:r w:rsidR="005B59DA" w:rsidRPr="00B101C3">
        <w:rPr>
          <w:rFonts w:ascii="Arial" w:hAnsi="Arial" w:cs="Arial"/>
        </w:rPr>
        <w:t>literature showed</w:t>
      </w:r>
      <w:r w:rsidRPr="00B101C3">
        <w:rPr>
          <w:rFonts w:ascii="Arial" w:hAnsi="Arial" w:cs="Arial"/>
        </w:rPr>
        <w:t xml:space="preserve"> </w:t>
      </w:r>
      <w:r w:rsidR="005B59DA" w:rsidRPr="00B101C3">
        <w:rPr>
          <w:rFonts w:ascii="Arial" w:hAnsi="Arial" w:cs="Arial"/>
        </w:rPr>
        <w:t xml:space="preserve">that </w:t>
      </w:r>
      <w:r w:rsidRPr="00B101C3">
        <w:rPr>
          <w:rFonts w:ascii="Arial" w:hAnsi="Arial" w:cs="Arial"/>
        </w:rPr>
        <w:t>recovery rate varied from 76.4% to 100%</w:t>
      </w:r>
      <w:r w:rsidR="00A02BF7" w:rsidRPr="00B101C3">
        <w:rPr>
          <w:rFonts w:ascii="Arial" w:hAnsi="Arial" w:cs="Arial"/>
        </w:rPr>
        <w:t xml:space="preserve"> </w:t>
      </w:r>
      <w:r w:rsidR="0019496A" w:rsidRPr="00B101C3">
        <w:rPr>
          <w:rFonts w:ascii="Arial" w:hAnsi="Arial" w:cs="Arial"/>
        </w:rPr>
        <w:t>(</w:t>
      </w:r>
      <w:r w:rsidR="00A02BF7" w:rsidRPr="00B101C3">
        <w:rPr>
          <w:rFonts w:ascii="Arial" w:hAnsi="Arial" w:cs="Arial"/>
        </w:rPr>
        <w:t>2,14-21</w:t>
      </w:r>
      <w:r w:rsidR="0019496A" w:rsidRPr="00B101C3">
        <w:rPr>
          <w:rFonts w:ascii="Arial" w:hAnsi="Arial" w:cs="Arial"/>
        </w:rPr>
        <w:t>)</w:t>
      </w:r>
      <w:r w:rsidRPr="00B101C3">
        <w:rPr>
          <w:rFonts w:ascii="Arial" w:hAnsi="Arial" w:cs="Arial"/>
        </w:rPr>
        <w:t>, which cou</w:t>
      </w:r>
      <w:r w:rsidR="00A02BF7" w:rsidRPr="00B101C3">
        <w:rPr>
          <w:rFonts w:ascii="Arial" w:hAnsi="Arial" w:cs="Arial"/>
        </w:rPr>
        <w:t>ld</w:t>
      </w:r>
      <w:r w:rsidRPr="00B101C3">
        <w:rPr>
          <w:rFonts w:ascii="Arial" w:hAnsi="Arial" w:cs="Arial"/>
        </w:rPr>
        <w:t xml:space="preserve"> be </w:t>
      </w:r>
      <w:r w:rsidR="00A02BF7" w:rsidRPr="00B101C3">
        <w:rPr>
          <w:rFonts w:ascii="Arial" w:hAnsi="Arial" w:cs="Arial"/>
        </w:rPr>
        <w:t>attributable</w:t>
      </w:r>
      <w:r w:rsidRPr="00B101C3">
        <w:rPr>
          <w:rFonts w:ascii="Arial" w:hAnsi="Arial" w:cs="Arial"/>
        </w:rPr>
        <w:t xml:space="preserve"> to </w:t>
      </w:r>
      <w:r w:rsidR="005B59DA" w:rsidRPr="00B101C3">
        <w:rPr>
          <w:rFonts w:ascii="Arial" w:hAnsi="Arial" w:cs="Arial"/>
        </w:rPr>
        <w:t>heterogeneity</w:t>
      </w:r>
      <w:r w:rsidRPr="00B101C3">
        <w:rPr>
          <w:rFonts w:ascii="Arial" w:hAnsi="Arial" w:cs="Arial"/>
        </w:rPr>
        <w:t xml:space="preserve"> in the definition of recovery (clinical and/or </w:t>
      </w:r>
      <w:r w:rsidRPr="00B101C3">
        <w:rPr>
          <w:rFonts w:ascii="Arial" w:hAnsi="Arial" w:cs="Arial"/>
        </w:rPr>
        <w:lastRenderedPageBreak/>
        <w:t>neuroradiological) and duration of follow-up</w:t>
      </w:r>
      <w:r w:rsidR="005B59DA" w:rsidRPr="00B101C3">
        <w:rPr>
          <w:rFonts w:ascii="Arial" w:hAnsi="Arial" w:cs="Arial"/>
        </w:rPr>
        <w:t xml:space="preserve"> employed across different studies</w:t>
      </w:r>
      <w:r w:rsidRPr="00B101C3">
        <w:rPr>
          <w:rFonts w:ascii="Arial" w:hAnsi="Arial" w:cs="Arial"/>
        </w:rPr>
        <w:t>.</w:t>
      </w:r>
      <w:r w:rsidR="00DE5509" w:rsidRPr="00B101C3">
        <w:rPr>
          <w:rFonts w:ascii="Arial" w:hAnsi="Arial" w:cs="Arial"/>
        </w:rPr>
        <w:t xml:space="preserve"> </w:t>
      </w:r>
      <w:r w:rsidR="004118CD" w:rsidRPr="00B101C3">
        <w:rPr>
          <w:rFonts w:ascii="Arial" w:hAnsi="Arial" w:cs="Arial"/>
        </w:rPr>
        <w:t>During recovery, as expected,</w:t>
      </w:r>
      <w:r w:rsidRPr="00B101C3">
        <w:rPr>
          <w:rFonts w:ascii="Arial" w:hAnsi="Arial" w:cs="Arial"/>
        </w:rPr>
        <w:t xml:space="preserve"> symptomatic improvement </w:t>
      </w:r>
      <w:r w:rsidR="004118CD" w:rsidRPr="00B101C3">
        <w:rPr>
          <w:rFonts w:ascii="Arial" w:hAnsi="Arial" w:cs="Arial"/>
        </w:rPr>
        <w:t>precedes</w:t>
      </w:r>
      <w:r w:rsidRPr="00B101C3">
        <w:rPr>
          <w:rFonts w:ascii="Arial" w:hAnsi="Arial" w:cs="Arial"/>
        </w:rPr>
        <w:t xml:space="preserve"> </w:t>
      </w:r>
      <w:r w:rsidR="004118CD" w:rsidRPr="00B101C3">
        <w:rPr>
          <w:rFonts w:ascii="Arial" w:hAnsi="Arial" w:cs="Arial"/>
        </w:rPr>
        <w:t>abolition of</w:t>
      </w:r>
      <w:r w:rsidRPr="00B101C3">
        <w:rPr>
          <w:rFonts w:ascii="Arial" w:hAnsi="Arial" w:cs="Arial"/>
        </w:rPr>
        <w:t xml:space="preserve"> neuroradiological </w:t>
      </w:r>
      <w:r w:rsidR="004118CD" w:rsidRPr="00B101C3">
        <w:rPr>
          <w:rFonts w:ascii="Arial" w:hAnsi="Arial" w:cs="Arial"/>
        </w:rPr>
        <w:t>stigmata</w:t>
      </w:r>
      <w:r w:rsidRPr="00B101C3">
        <w:rPr>
          <w:rFonts w:ascii="Arial" w:hAnsi="Arial" w:cs="Arial"/>
        </w:rPr>
        <w:t>.</w:t>
      </w:r>
      <w:r w:rsidR="003D0EA2" w:rsidRPr="00B101C3">
        <w:rPr>
          <w:rFonts w:ascii="Arial" w:hAnsi="Arial" w:cs="Arial"/>
        </w:rPr>
        <w:t xml:space="preserve"> </w:t>
      </w:r>
      <w:r w:rsidR="009719D1" w:rsidRPr="00B101C3">
        <w:rPr>
          <w:rFonts w:ascii="Arial" w:hAnsi="Arial" w:cs="Arial"/>
        </w:rPr>
        <w:t>Minimum time period for radiological</w:t>
      </w:r>
      <w:r w:rsidRPr="00B101C3">
        <w:rPr>
          <w:rFonts w:ascii="Arial" w:hAnsi="Arial" w:cs="Arial"/>
        </w:rPr>
        <w:t xml:space="preserve"> </w:t>
      </w:r>
      <w:r w:rsidR="009719D1" w:rsidRPr="00B101C3">
        <w:rPr>
          <w:rFonts w:ascii="Arial" w:hAnsi="Arial" w:cs="Arial"/>
        </w:rPr>
        <w:t xml:space="preserve">reversal noted in </w:t>
      </w:r>
      <w:r w:rsidR="002D1AE0" w:rsidRPr="00B101C3">
        <w:rPr>
          <w:rFonts w:ascii="Arial" w:hAnsi="Arial" w:cs="Arial"/>
        </w:rPr>
        <w:t>study by</w:t>
      </w:r>
      <w:r w:rsidR="009719D1" w:rsidRPr="00B101C3">
        <w:rPr>
          <w:rFonts w:ascii="Arial" w:hAnsi="Arial" w:cs="Arial"/>
        </w:rPr>
        <w:t xml:space="preserve"> Chua et al w</w:t>
      </w:r>
      <w:r w:rsidR="00242EBF" w:rsidRPr="00B101C3">
        <w:rPr>
          <w:rFonts w:ascii="Arial" w:hAnsi="Arial" w:cs="Arial"/>
        </w:rPr>
        <w:t xml:space="preserve">ere </w:t>
      </w:r>
      <w:r w:rsidR="009719D1" w:rsidRPr="00B101C3">
        <w:rPr>
          <w:rFonts w:ascii="Arial" w:hAnsi="Arial" w:cs="Arial"/>
        </w:rPr>
        <w:t>10 days on CT and 60 days on MRI</w:t>
      </w:r>
      <w:r w:rsidR="00BF37F8" w:rsidRPr="00B101C3">
        <w:rPr>
          <w:rFonts w:ascii="Arial" w:hAnsi="Arial" w:cs="Arial"/>
        </w:rPr>
        <w:t>. On follow-up MRI scans progressive increase in striatal hyperintensity to reach its maximum limit was noted at around 90 days,</w:t>
      </w:r>
      <w:r w:rsidR="007E0BD5" w:rsidRPr="00B101C3">
        <w:rPr>
          <w:rFonts w:ascii="Arial" w:hAnsi="Arial" w:cs="Arial"/>
        </w:rPr>
        <w:t xml:space="preserve"> wh</w:t>
      </w:r>
      <w:r w:rsidR="00C53BA6" w:rsidRPr="00B101C3">
        <w:rPr>
          <w:rFonts w:ascii="Arial" w:hAnsi="Arial" w:cs="Arial"/>
        </w:rPr>
        <w:t>ereas</w:t>
      </w:r>
      <w:r w:rsidR="007E0BD5" w:rsidRPr="00B101C3">
        <w:rPr>
          <w:rFonts w:ascii="Arial" w:hAnsi="Arial" w:cs="Arial"/>
        </w:rPr>
        <w:t xml:space="preserve"> </w:t>
      </w:r>
      <w:r w:rsidR="00C53BA6" w:rsidRPr="00B101C3">
        <w:rPr>
          <w:rFonts w:ascii="Arial" w:hAnsi="Arial" w:cs="Arial"/>
        </w:rPr>
        <w:t>the mean periods of complete radiological reversal were around 60 and 180 days on CT and MRI, respectively</w:t>
      </w:r>
      <w:r w:rsidR="009719D1" w:rsidRPr="00B101C3">
        <w:rPr>
          <w:rFonts w:ascii="Arial" w:hAnsi="Arial" w:cs="Arial"/>
        </w:rPr>
        <w:t xml:space="preserve">. </w:t>
      </w:r>
      <w:r w:rsidR="00D1340A" w:rsidRPr="00B101C3">
        <w:rPr>
          <w:rFonts w:ascii="Arial" w:hAnsi="Arial" w:cs="Arial"/>
        </w:rPr>
        <w:t>The</w:t>
      </w:r>
      <w:r w:rsidR="00242EBF" w:rsidRPr="00B101C3">
        <w:rPr>
          <w:rFonts w:ascii="Arial" w:hAnsi="Arial" w:cs="Arial"/>
        </w:rPr>
        <w:t xml:space="preserve"> m</w:t>
      </w:r>
      <w:r w:rsidR="009719D1" w:rsidRPr="00B101C3">
        <w:rPr>
          <w:rFonts w:ascii="Arial" w:hAnsi="Arial" w:cs="Arial"/>
        </w:rPr>
        <w:t xml:space="preserve">edian </w:t>
      </w:r>
      <w:r w:rsidR="003D0EA2" w:rsidRPr="00B101C3">
        <w:rPr>
          <w:rFonts w:ascii="Arial" w:hAnsi="Arial" w:cs="Arial"/>
        </w:rPr>
        <w:t>duration of discernible changes on CT and MRI were 24 and 120 days respectively</w:t>
      </w:r>
      <w:r w:rsidR="00D1340A" w:rsidRPr="00B101C3">
        <w:rPr>
          <w:rFonts w:ascii="Arial" w:hAnsi="Arial" w:cs="Arial"/>
        </w:rPr>
        <w:t xml:space="preserve"> </w:t>
      </w:r>
      <w:r w:rsidR="0019496A" w:rsidRPr="00B101C3">
        <w:rPr>
          <w:rFonts w:ascii="Arial" w:hAnsi="Arial" w:cs="Arial"/>
        </w:rPr>
        <w:t>(</w:t>
      </w:r>
      <w:r w:rsidR="00D1340A" w:rsidRPr="00B101C3">
        <w:rPr>
          <w:rFonts w:ascii="Arial" w:hAnsi="Arial" w:cs="Arial"/>
        </w:rPr>
        <w:t>2</w:t>
      </w:r>
      <w:r w:rsidR="0019496A" w:rsidRPr="00B101C3">
        <w:rPr>
          <w:rFonts w:ascii="Arial" w:hAnsi="Arial" w:cs="Arial"/>
        </w:rPr>
        <w:t>)</w:t>
      </w:r>
      <w:r w:rsidR="00242EBF" w:rsidRPr="00B101C3">
        <w:rPr>
          <w:rFonts w:ascii="Arial" w:hAnsi="Arial" w:cs="Arial"/>
        </w:rPr>
        <w:t>.</w:t>
      </w:r>
      <w:r w:rsidR="004118CD" w:rsidRPr="00B101C3">
        <w:rPr>
          <w:rFonts w:ascii="Arial" w:hAnsi="Arial" w:cs="Arial"/>
        </w:rPr>
        <w:t xml:space="preserve"> </w:t>
      </w:r>
      <w:r w:rsidRPr="00B101C3">
        <w:rPr>
          <w:rFonts w:ascii="Arial" w:hAnsi="Arial" w:cs="Arial"/>
        </w:rPr>
        <w:t xml:space="preserve">However, </w:t>
      </w:r>
      <w:r w:rsidR="00C53BA6" w:rsidRPr="00B101C3">
        <w:rPr>
          <w:rFonts w:ascii="Arial" w:hAnsi="Arial" w:cs="Arial"/>
        </w:rPr>
        <w:t>it is not at all uncommon to come across</w:t>
      </w:r>
      <w:r w:rsidRPr="00B101C3">
        <w:rPr>
          <w:rFonts w:ascii="Arial" w:hAnsi="Arial" w:cs="Arial"/>
        </w:rPr>
        <w:t xml:space="preserve"> cases demonstrat</w:t>
      </w:r>
      <w:r w:rsidR="00C53BA6" w:rsidRPr="00B101C3">
        <w:rPr>
          <w:rFonts w:ascii="Arial" w:hAnsi="Arial" w:cs="Arial"/>
        </w:rPr>
        <w:t>ing</w:t>
      </w:r>
      <w:r w:rsidRPr="00B101C3">
        <w:rPr>
          <w:rFonts w:ascii="Arial" w:hAnsi="Arial" w:cs="Arial"/>
        </w:rPr>
        <w:t xml:space="preserve"> persisting striatal anomalies on follow-up neuroimaging</w:t>
      </w:r>
      <w:r w:rsidR="00C53BA6" w:rsidRPr="00B101C3">
        <w:rPr>
          <w:rFonts w:ascii="Arial" w:hAnsi="Arial" w:cs="Arial"/>
        </w:rPr>
        <w:t xml:space="preserve"> for months</w:t>
      </w:r>
      <w:r w:rsidR="00815078" w:rsidRPr="00B101C3">
        <w:rPr>
          <w:rFonts w:ascii="Arial" w:hAnsi="Arial" w:cs="Arial"/>
        </w:rPr>
        <w:t xml:space="preserve"> </w:t>
      </w:r>
      <w:r w:rsidR="00217E8A" w:rsidRPr="00B101C3">
        <w:rPr>
          <w:rFonts w:ascii="Arial" w:hAnsi="Arial" w:cs="Arial"/>
        </w:rPr>
        <w:t xml:space="preserve">irrespective of </w:t>
      </w:r>
      <w:r w:rsidRPr="00B101C3">
        <w:rPr>
          <w:rFonts w:ascii="Arial" w:hAnsi="Arial" w:cs="Arial"/>
        </w:rPr>
        <w:t>symptomatic recovery</w:t>
      </w:r>
      <w:r w:rsidR="00217E8A" w:rsidRPr="00B101C3">
        <w:rPr>
          <w:rFonts w:ascii="Arial" w:hAnsi="Arial" w:cs="Arial"/>
        </w:rPr>
        <w:t xml:space="preserve"> </w:t>
      </w:r>
      <w:r w:rsidR="0019496A" w:rsidRPr="00B101C3">
        <w:rPr>
          <w:rFonts w:ascii="Arial" w:hAnsi="Arial" w:cs="Arial"/>
        </w:rPr>
        <w:t>(</w:t>
      </w:r>
      <w:r w:rsidR="00217E8A" w:rsidRPr="00B101C3">
        <w:rPr>
          <w:rFonts w:ascii="Arial" w:hAnsi="Arial" w:cs="Arial"/>
        </w:rPr>
        <w:t>2,</w:t>
      </w:r>
      <w:r w:rsidR="00BD360F" w:rsidRPr="00B101C3">
        <w:rPr>
          <w:rFonts w:ascii="Arial" w:hAnsi="Arial" w:cs="Arial"/>
        </w:rPr>
        <w:t>3,</w:t>
      </w:r>
      <w:r w:rsidR="00217E8A" w:rsidRPr="00B101C3">
        <w:rPr>
          <w:rFonts w:ascii="Arial" w:hAnsi="Arial" w:cs="Arial"/>
        </w:rPr>
        <w:t>3</w:t>
      </w:r>
      <w:r w:rsidR="00265FE6" w:rsidRPr="00B101C3">
        <w:rPr>
          <w:rFonts w:ascii="Arial" w:hAnsi="Arial" w:cs="Arial"/>
        </w:rPr>
        <w:t>9</w:t>
      </w:r>
      <w:r w:rsidR="0019496A" w:rsidRPr="00B101C3">
        <w:rPr>
          <w:rFonts w:ascii="Arial" w:hAnsi="Arial" w:cs="Arial"/>
        </w:rPr>
        <w:t>)</w:t>
      </w:r>
      <w:r w:rsidR="00C720F3" w:rsidRPr="00B101C3">
        <w:rPr>
          <w:rFonts w:ascii="Arial" w:hAnsi="Arial" w:cs="Arial"/>
        </w:rPr>
        <w:t>.</w:t>
      </w:r>
      <w:r w:rsidRPr="00B101C3">
        <w:rPr>
          <w:rFonts w:ascii="Arial" w:hAnsi="Arial" w:cs="Arial"/>
        </w:rPr>
        <w:t xml:space="preserve"> </w:t>
      </w:r>
      <w:r w:rsidR="00C720F3" w:rsidRPr="00B101C3">
        <w:rPr>
          <w:rFonts w:ascii="Arial" w:hAnsi="Arial" w:cs="Arial"/>
        </w:rPr>
        <w:t>Currently there is paucity of studies which longitudinally evaluate the evolution of radiological changes over the course of disease process.</w:t>
      </w:r>
    </w:p>
    <w:p w14:paraId="36033417" w14:textId="77777777" w:rsidR="0019496A" w:rsidRPr="00B101C3" w:rsidRDefault="0019496A" w:rsidP="0019496A">
      <w:pPr>
        <w:spacing w:after="0" w:line="276" w:lineRule="auto"/>
        <w:rPr>
          <w:rFonts w:ascii="Arial" w:hAnsi="Arial" w:cs="Arial"/>
        </w:rPr>
      </w:pPr>
    </w:p>
    <w:p w14:paraId="41C2A1BE" w14:textId="15688C02" w:rsidR="00524591" w:rsidRPr="00B101C3" w:rsidRDefault="008E738E" w:rsidP="0019496A">
      <w:pPr>
        <w:spacing w:after="0" w:line="276" w:lineRule="auto"/>
        <w:rPr>
          <w:rFonts w:ascii="Arial" w:hAnsi="Arial" w:cs="Arial"/>
        </w:rPr>
      </w:pPr>
      <w:r w:rsidRPr="00B101C3">
        <w:rPr>
          <w:rFonts w:ascii="Arial" w:hAnsi="Arial" w:cs="Arial"/>
        </w:rPr>
        <w:t>Despite having limited data</w:t>
      </w:r>
      <w:r w:rsidR="00E0048C" w:rsidRPr="00B101C3">
        <w:rPr>
          <w:rFonts w:ascii="Arial" w:hAnsi="Arial" w:cs="Arial"/>
        </w:rPr>
        <w:t xml:space="preserve"> </w:t>
      </w:r>
      <w:r w:rsidRPr="00B101C3">
        <w:rPr>
          <w:rFonts w:ascii="Arial" w:hAnsi="Arial" w:cs="Arial"/>
        </w:rPr>
        <w:t>regarding</w:t>
      </w:r>
      <w:r w:rsidR="00E0048C" w:rsidRPr="00B101C3">
        <w:rPr>
          <w:rFonts w:ascii="Arial" w:hAnsi="Arial" w:cs="Arial"/>
        </w:rPr>
        <w:t xml:space="preserve"> </w:t>
      </w:r>
      <w:r w:rsidR="009D6F6C" w:rsidRPr="00B101C3">
        <w:rPr>
          <w:rFonts w:ascii="Arial" w:hAnsi="Arial" w:cs="Arial"/>
        </w:rPr>
        <w:t xml:space="preserve">long-term </w:t>
      </w:r>
      <w:r w:rsidR="00E0048C" w:rsidRPr="00B101C3">
        <w:rPr>
          <w:rFonts w:ascii="Arial" w:hAnsi="Arial" w:cs="Arial"/>
        </w:rPr>
        <w:t>follow</w:t>
      </w:r>
      <w:r w:rsidR="009D6F6C" w:rsidRPr="00B101C3">
        <w:rPr>
          <w:rFonts w:ascii="Arial" w:hAnsi="Arial" w:cs="Arial"/>
        </w:rPr>
        <w:t xml:space="preserve">-up, nearly 20% cases of DS clinically </w:t>
      </w:r>
      <w:r w:rsidR="003B2045" w:rsidRPr="00B101C3">
        <w:rPr>
          <w:rFonts w:ascii="Arial" w:hAnsi="Arial" w:cs="Arial"/>
        </w:rPr>
        <w:t>recurre</w:t>
      </w:r>
      <w:r w:rsidR="009D6F6C" w:rsidRPr="00B101C3">
        <w:rPr>
          <w:rFonts w:ascii="Arial" w:hAnsi="Arial" w:cs="Arial"/>
        </w:rPr>
        <w:t>d</w:t>
      </w:r>
      <w:r w:rsidR="003B2045" w:rsidRPr="00B101C3">
        <w:rPr>
          <w:rFonts w:ascii="Arial" w:hAnsi="Arial" w:cs="Arial"/>
        </w:rPr>
        <w:t xml:space="preserve"> even after </w:t>
      </w:r>
      <w:r w:rsidR="009D6F6C" w:rsidRPr="00B101C3">
        <w:rPr>
          <w:rFonts w:ascii="Arial" w:hAnsi="Arial" w:cs="Arial"/>
        </w:rPr>
        <w:t xml:space="preserve">initial </w:t>
      </w:r>
      <w:r w:rsidR="003B2045" w:rsidRPr="00B101C3">
        <w:rPr>
          <w:rFonts w:ascii="Arial" w:hAnsi="Arial" w:cs="Arial"/>
        </w:rPr>
        <w:t>resolution of striatal anomalies.</w:t>
      </w:r>
      <w:r w:rsidRPr="00B101C3">
        <w:rPr>
          <w:rFonts w:ascii="Arial" w:hAnsi="Arial" w:cs="Arial"/>
        </w:rPr>
        <w:t>, which</w:t>
      </w:r>
      <w:r w:rsidR="00D00CFD" w:rsidRPr="00B101C3">
        <w:rPr>
          <w:rFonts w:ascii="Arial" w:hAnsi="Arial" w:cs="Arial"/>
        </w:rPr>
        <w:t xml:space="preserve"> underscore</w:t>
      </w:r>
      <w:r w:rsidRPr="00B101C3">
        <w:rPr>
          <w:rFonts w:ascii="Arial" w:hAnsi="Arial" w:cs="Arial"/>
        </w:rPr>
        <w:t>d</w:t>
      </w:r>
      <w:r w:rsidR="00D00CFD" w:rsidRPr="00B101C3">
        <w:rPr>
          <w:rFonts w:ascii="Arial" w:hAnsi="Arial" w:cs="Arial"/>
        </w:rPr>
        <w:t xml:space="preserve"> the importance of periodic neuroradiological surveillance even after initial recovery. </w:t>
      </w:r>
      <w:r w:rsidRPr="00B101C3">
        <w:rPr>
          <w:rFonts w:ascii="Arial" w:hAnsi="Arial" w:cs="Arial"/>
        </w:rPr>
        <w:t xml:space="preserve">Recurrence rate did not differ across different treatment modalities (i.e., with or without additional use of anti-chorea medications) employed </w:t>
      </w:r>
      <w:r w:rsidR="0019496A" w:rsidRPr="00B101C3">
        <w:rPr>
          <w:rFonts w:ascii="Arial" w:hAnsi="Arial" w:cs="Arial"/>
        </w:rPr>
        <w:t>(</w:t>
      </w:r>
      <w:r w:rsidRPr="00B101C3">
        <w:rPr>
          <w:rFonts w:ascii="Arial" w:hAnsi="Arial" w:cs="Arial"/>
        </w:rPr>
        <w:t>2</w:t>
      </w:r>
      <w:r w:rsidR="0019496A" w:rsidRPr="00B101C3">
        <w:rPr>
          <w:rFonts w:ascii="Arial" w:hAnsi="Arial" w:cs="Arial"/>
        </w:rPr>
        <w:t>)</w:t>
      </w:r>
      <w:r w:rsidRPr="00B101C3">
        <w:rPr>
          <w:rFonts w:ascii="Arial" w:hAnsi="Arial" w:cs="Arial"/>
        </w:rPr>
        <w:t>.</w:t>
      </w:r>
    </w:p>
    <w:p w14:paraId="495A4673" w14:textId="44130CE3" w:rsidR="00777F36" w:rsidRPr="00B101C3" w:rsidRDefault="00777F36" w:rsidP="0019496A">
      <w:pPr>
        <w:spacing w:after="0" w:line="276" w:lineRule="auto"/>
        <w:rPr>
          <w:rFonts w:ascii="Arial" w:hAnsi="Arial" w:cs="Arial"/>
          <w:b/>
        </w:rPr>
      </w:pPr>
    </w:p>
    <w:p w14:paraId="296F9D12" w14:textId="77777777" w:rsidR="0031262F" w:rsidRPr="00B101C3" w:rsidRDefault="0031262F" w:rsidP="0019496A">
      <w:pPr>
        <w:spacing w:after="0" w:line="276" w:lineRule="auto"/>
        <w:rPr>
          <w:rFonts w:ascii="Arial" w:hAnsi="Arial" w:cs="Arial"/>
          <w:b/>
          <w:color w:val="0070C0"/>
        </w:rPr>
      </w:pPr>
      <w:r w:rsidRPr="00B101C3">
        <w:rPr>
          <w:rFonts w:ascii="Arial" w:hAnsi="Arial" w:cs="Arial"/>
          <w:b/>
          <w:color w:val="0070C0"/>
        </w:rPr>
        <w:t>CONCLUSION</w:t>
      </w:r>
    </w:p>
    <w:p w14:paraId="6B1BF7C2" w14:textId="77777777" w:rsidR="0019496A" w:rsidRPr="00B101C3" w:rsidRDefault="0019496A" w:rsidP="0019496A">
      <w:pPr>
        <w:spacing w:after="0" w:line="276" w:lineRule="auto"/>
        <w:rPr>
          <w:rFonts w:ascii="Arial" w:hAnsi="Arial" w:cs="Arial"/>
        </w:rPr>
      </w:pPr>
    </w:p>
    <w:p w14:paraId="395403D1" w14:textId="6DA6D23F" w:rsidR="00777F36" w:rsidRPr="00B101C3" w:rsidRDefault="009B1C17" w:rsidP="0019496A">
      <w:pPr>
        <w:spacing w:after="0" w:line="276" w:lineRule="auto"/>
        <w:rPr>
          <w:rFonts w:ascii="Arial" w:hAnsi="Arial" w:cs="Arial"/>
        </w:rPr>
      </w:pPr>
      <w:r w:rsidRPr="00B101C3">
        <w:rPr>
          <w:rFonts w:ascii="Arial" w:hAnsi="Arial" w:cs="Arial"/>
        </w:rPr>
        <w:t xml:space="preserve">Acute onset or de novo movement disorder is one of the important neurological complications of DM, most prevalent but not limited to Asian population. Unfortunately, it is </w:t>
      </w:r>
      <w:r w:rsidR="00756990" w:rsidRPr="00B101C3">
        <w:rPr>
          <w:rFonts w:ascii="Arial" w:hAnsi="Arial" w:cs="Arial"/>
        </w:rPr>
        <w:t xml:space="preserve">still </w:t>
      </w:r>
      <w:r w:rsidRPr="00B101C3">
        <w:rPr>
          <w:rFonts w:ascii="Arial" w:hAnsi="Arial" w:cs="Arial"/>
        </w:rPr>
        <w:t>less well-recognized among physicians, diabetologists</w:t>
      </w:r>
      <w:r w:rsidR="00970A42">
        <w:rPr>
          <w:rFonts w:ascii="Arial" w:hAnsi="Arial" w:cs="Arial"/>
        </w:rPr>
        <w:t>,</w:t>
      </w:r>
      <w:r w:rsidRPr="00B101C3">
        <w:rPr>
          <w:rFonts w:ascii="Arial" w:hAnsi="Arial" w:cs="Arial"/>
        </w:rPr>
        <w:t xml:space="preserve"> and endocrinologists leading to </w:t>
      </w:r>
      <w:r w:rsidR="00740E4A" w:rsidRPr="00B101C3">
        <w:rPr>
          <w:rFonts w:ascii="Arial" w:hAnsi="Arial" w:cs="Arial"/>
        </w:rPr>
        <w:t xml:space="preserve">its </w:t>
      </w:r>
      <w:r w:rsidRPr="00B101C3">
        <w:rPr>
          <w:rFonts w:ascii="Arial" w:hAnsi="Arial" w:cs="Arial"/>
        </w:rPr>
        <w:t xml:space="preserve">diagnostic delay and probably poorer prognosis. </w:t>
      </w:r>
      <w:r w:rsidR="006665B0" w:rsidRPr="00B101C3">
        <w:rPr>
          <w:rFonts w:ascii="Arial" w:hAnsi="Arial" w:cs="Arial"/>
        </w:rPr>
        <w:t xml:space="preserve">Although DS and other movement disorders are generally complications of poorly controlled long-standing type 2 diabetes in </w:t>
      </w:r>
      <w:r w:rsidR="004E2BBB">
        <w:rPr>
          <w:rFonts w:ascii="Arial" w:hAnsi="Arial" w:cs="Arial"/>
        </w:rPr>
        <w:t>the n</w:t>
      </w:r>
      <w:r w:rsidR="004E2BBB" w:rsidRPr="004E2BBB">
        <w:rPr>
          <w:rFonts w:ascii="Arial" w:hAnsi="Arial" w:cs="Arial"/>
        </w:rPr>
        <w:t>on-ketotic hyperglycemia</w:t>
      </w:r>
      <w:r w:rsidR="008873AB">
        <w:rPr>
          <w:rFonts w:ascii="Arial" w:hAnsi="Arial" w:cs="Arial"/>
        </w:rPr>
        <w:t xml:space="preserve"> </w:t>
      </w:r>
      <w:r w:rsidR="006665B0" w:rsidRPr="00B101C3">
        <w:rPr>
          <w:rFonts w:ascii="Arial" w:hAnsi="Arial" w:cs="Arial"/>
        </w:rPr>
        <w:t xml:space="preserve">state among elderly, it may be the first presentation of diabetes. </w:t>
      </w:r>
      <w:r w:rsidRPr="00B101C3">
        <w:rPr>
          <w:rFonts w:ascii="Arial" w:hAnsi="Arial" w:cs="Arial"/>
        </w:rPr>
        <w:t xml:space="preserve">Hence, clinicians must be aware of </w:t>
      </w:r>
      <w:r w:rsidR="00970A42">
        <w:rPr>
          <w:rFonts w:ascii="Arial" w:hAnsi="Arial" w:cs="Arial"/>
        </w:rPr>
        <w:t>this</w:t>
      </w:r>
      <w:r w:rsidRPr="00B101C3">
        <w:rPr>
          <w:rFonts w:ascii="Arial" w:hAnsi="Arial" w:cs="Arial"/>
        </w:rPr>
        <w:t xml:space="preserve"> entity </w:t>
      </w:r>
      <w:r w:rsidR="00740E4A" w:rsidRPr="00B101C3">
        <w:rPr>
          <w:rFonts w:ascii="Arial" w:hAnsi="Arial" w:cs="Arial"/>
        </w:rPr>
        <w:t>so that crucial time</w:t>
      </w:r>
      <w:r w:rsidRPr="00B101C3">
        <w:rPr>
          <w:rFonts w:ascii="Arial" w:hAnsi="Arial" w:cs="Arial"/>
        </w:rPr>
        <w:t xml:space="preserve"> </w:t>
      </w:r>
      <w:r w:rsidR="00740E4A" w:rsidRPr="00B101C3">
        <w:rPr>
          <w:rFonts w:ascii="Arial" w:hAnsi="Arial" w:cs="Arial"/>
        </w:rPr>
        <w:t xml:space="preserve">is not wasted and readily available </w:t>
      </w:r>
      <w:r w:rsidR="00970A42">
        <w:rPr>
          <w:rFonts w:ascii="Arial" w:hAnsi="Arial" w:cs="Arial"/>
        </w:rPr>
        <w:t>glucose measurement</w:t>
      </w:r>
      <w:r w:rsidRPr="00B101C3">
        <w:rPr>
          <w:rFonts w:ascii="Arial" w:hAnsi="Arial" w:cs="Arial"/>
        </w:rPr>
        <w:t xml:space="preserve"> </w:t>
      </w:r>
      <w:r w:rsidR="00970A42">
        <w:rPr>
          <w:rFonts w:ascii="Arial" w:hAnsi="Arial" w:cs="Arial"/>
        </w:rPr>
        <w:t>are</w:t>
      </w:r>
      <w:r w:rsidR="00740E4A" w:rsidRPr="00B101C3">
        <w:rPr>
          <w:rFonts w:ascii="Arial" w:hAnsi="Arial" w:cs="Arial"/>
        </w:rPr>
        <w:t xml:space="preserve"> ordered </w:t>
      </w:r>
      <w:r w:rsidRPr="00B101C3">
        <w:rPr>
          <w:rFonts w:ascii="Arial" w:hAnsi="Arial" w:cs="Arial"/>
        </w:rPr>
        <w:t>when dealing with such patients</w:t>
      </w:r>
      <w:r w:rsidR="00740E4A" w:rsidRPr="00B101C3">
        <w:rPr>
          <w:rFonts w:ascii="Arial" w:hAnsi="Arial" w:cs="Arial"/>
        </w:rPr>
        <w:t xml:space="preserve"> irrespective of their past glycemic status</w:t>
      </w:r>
      <w:r w:rsidRPr="00B101C3">
        <w:rPr>
          <w:rFonts w:ascii="Arial" w:hAnsi="Arial" w:cs="Arial"/>
        </w:rPr>
        <w:t xml:space="preserve">. </w:t>
      </w:r>
      <w:r w:rsidR="00740E4A" w:rsidRPr="00B101C3">
        <w:rPr>
          <w:rFonts w:ascii="Arial" w:hAnsi="Arial" w:cs="Arial"/>
        </w:rPr>
        <w:t>E</w:t>
      </w:r>
      <w:r w:rsidR="00A35381" w:rsidRPr="00B101C3">
        <w:rPr>
          <w:rFonts w:ascii="Arial" w:hAnsi="Arial" w:cs="Arial"/>
        </w:rPr>
        <w:t xml:space="preserve">xact pathophysiological mechanisms, </w:t>
      </w:r>
      <w:r w:rsidR="007741E5" w:rsidRPr="00B101C3">
        <w:rPr>
          <w:rFonts w:ascii="Arial" w:hAnsi="Arial" w:cs="Arial"/>
        </w:rPr>
        <w:t xml:space="preserve">genetic basis, </w:t>
      </w:r>
      <w:r w:rsidR="00A35381" w:rsidRPr="00B101C3">
        <w:rPr>
          <w:rFonts w:ascii="Arial" w:hAnsi="Arial" w:cs="Arial"/>
        </w:rPr>
        <w:t xml:space="preserve">radiological correlates, and the explanation for the </w:t>
      </w:r>
      <w:r w:rsidR="00740E4A" w:rsidRPr="00B101C3">
        <w:rPr>
          <w:rFonts w:ascii="Arial" w:hAnsi="Arial" w:cs="Arial"/>
        </w:rPr>
        <w:t xml:space="preserve">seemingly discordant </w:t>
      </w:r>
      <w:r w:rsidR="00A35381" w:rsidRPr="00B101C3">
        <w:rPr>
          <w:rFonts w:ascii="Arial" w:hAnsi="Arial" w:cs="Arial"/>
        </w:rPr>
        <w:t>clinical-radiological</w:t>
      </w:r>
      <w:r w:rsidR="00740E4A" w:rsidRPr="00B101C3">
        <w:rPr>
          <w:rFonts w:ascii="Arial" w:hAnsi="Arial" w:cs="Arial"/>
        </w:rPr>
        <w:t xml:space="preserve"> picture</w:t>
      </w:r>
      <w:r w:rsidR="00A35381" w:rsidRPr="00B101C3">
        <w:rPr>
          <w:rFonts w:ascii="Arial" w:hAnsi="Arial" w:cs="Arial"/>
        </w:rPr>
        <w:t xml:space="preserve"> in hyperglycemia-induced movement disorders remain elusive.</w:t>
      </w:r>
      <w:r w:rsidR="00007A4E" w:rsidRPr="00B101C3">
        <w:rPr>
          <w:rFonts w:ascii="Arial" w:hAnsi="Arial" w:cs="Arial"/>
        </w:rPr>
        <w:t xml:space="preserve"> </w:t>
      </w:r>
      <w:r w:rsidR="003814B8" w:rsidRPr="00B101C3">
        <w:rPr>
          <w:rFonts w:ascii="Arial" w:hAnsi="Arial" w:cs="Arial"/>
        </w:rPr>
        <w:t xml:space="preserve">Much work </w:t>
      </w:r>
      <w:r w:rsidR="00970A42">
        <w:rPr>
          <w:rFonts w:ascii="Arial" w:hAnsi="Arial" w:cs="Arial"/>
        </w:rPr>
        <w:t>needs</w:t>
      </w:r>
      <w:r w:rsidR="003814B8" w:rsidRPr="00B101C3">
        <w:rPr>
          <w:rFonts w:ascii="Arial" w:hAnsi="Arial" w:cs="Arial"/>
        </w:rPr>
        <w:t xml:space="preserve"> to be done to determine the o</w:t>
      </w:r>
      <w:r w:rsidR="007741E5" w:rsidRPr="00B101C3">
        <w:rPr>
          <w:rFonts w:ascii="Arial" w:hAnsi="Arial" w:cs="Arial"/>
        </w:rPr>
        <w:t>ptimal management and prognostic indicators of this</w:t>
      </w:r>
      <w:r w:rsidR="004A1889" w:rsidRPr="00B101C3">
        <w:rPr>
          <w:rFonts w:ascii="Arial" w:hAnsi="Arial" w:cs="Arial"/>
        </w:rPr>
        <w:t xml:space="preserve"> emerging</w:t>
      </w:r>
      <w:r w:rsidR="007741E5" w:rsidRPr="00B101C3">
        <w:rPr>
          <w:rFonts w:ascii="Arial" w:hAnsi="Arial" w:cs="Arial"/>
        </w:rPr>
        <w:t xml:space="preserve"> disease entity</w:t>
      </w:r>
      <w:r w:rsidR="004A1889" w:rsidRPr="00B101C3">
        <w:rPr>
          <w:rFonts w:ascii="Arial" w:hAnsi="Arial" w:cs="Arial"/>
        </w:rPr>
        <w:t>.</w:t>
      </w:r>
      <w:r w:rsidR="00A35381" w:rsidRPr="00B101C3">
        <w:rPr>
          <w:rFonts w:ascii="Arial" w:hAnsi="Arial" w:cs="Arial"/>
        </w:rPr>
        <w:t xml:space="preserve"> </w:t>
      </w:r>
    </w:p>
    <w:p w14:paraId="4F1CF4A3" w14:textId="77777777" w:rsidR="0019496A" w:rsidRPr="00B101C3" w:rsidRDefault="0019496A" w:rsidP="0019496A">
      <w:pPr>
        <w:spacing w:after="0" w:line="276" w:lineRule="auto"/>
        <w:rPr>
          <w:rFonts w:ascii="Arial" w:hAnsi="Arial" w:cs="Arial"/>
        </w:rPr>
      </w:pPr>
    </w:p>
    <w:p w14:paraId="0AC3E119" w14:textId="6E5C705B" w:rsidR="0019496A" w:rsidRPr="00B101C3" w:rsidRDefault="0019496A" w:rsidP="0019496A">
      <w:pPr>
        <w:spacing w:after="0" w:line="276" w:lineRule="auto"/>
        <w:rPr>
          <w:rFonts w:ascii="Arial" w:hAnsi="Arial" w:cs="Arial"/>
          <w:b/>
          <w:bCs/>
          <w:color w:val="0070C0"/>
        </w:rPr>
      </w:pPr>
      <w:r w:rsidRPr="00B101C3">
        <w:rPr>
          <w:rFonts w:ascii="Arial" w:hAnsi="Arial" w:cs="Arial"/>
          <w:b/>
          <w:bCs/>
          <w:color w:val="0070C0"/>
        </w:rPr>
        <w:t>ACKNOWLEDGMENTS</w:t>
      </w:r>
    </w:p>
    <w:p w14:paraId="5A712328" w14:textId="77777777" w:rsidR="0019496A" w:rsidRPr="00B101C3" w:rsidRDefault="0019496A" w:rsidP="0019496A">
      <w:pPr>
        <w:spacing w:after="0" w:line="276" w:lineRule="auto"/>
        <w:rPr>
          <w:rFonts w:ascii="Arial" w:hAnsi="Arial" w:cs="Arial"/>
        </w:rPr>
      </w:pPr>
    </w:p>
    <w:p w14:paraId="685ACB62" w14:textId="57F16794" w:rsidR="0019496A" w:rsidRPr="00B101C3" w:rsidRDefault="0019496A" w:rsidP="0019496A">
      <w:pPr>
        <w:spacing w:after="0" w:line="276" w:lineRule="auto"/>
        <w:rPr>
          <w:rFonts w:ascii="Arial" w:hAnsi="Arial" w:cs="Arial"/>
        </w:rPr>
      </w:pPr>
      <w:r w:rsidRPr="00B101C3">
        <w:rPr>
          <w:rFonts w:ascii="Arial" w:hAnsi="Arial" w:cs="Arial"/>
        </w:rPr>
        <w:t>Informed consent wa</w:t>
      </w:r>
      <w:r w:rsidRPr="00B101C3">
        <w:rPr>
          <w:rFonts w:ascii="Arial" w:hAnsi="Arial" w:cs="Arial"/>
        </w:rPr>
        <w:t>s obtained</w:t>
      </w:r>
      <w:r w:rsidRPr="00B101C3">
        <w:rPr>
          <w:rFonts w:ascii="Arial" w:hAnsi="Arial" w:cs="Arial"/>
        </w:rPr>
        <w:t xml:space="preserve"> from all patients whose videos </w:t>
      </w:r>
      <w:r w:rsidR="000C5EE8">
        <w:rPr>
          <w:rFonts w:ascii="Arial" w:hAnsi="Arial" w:cs="Arial"/>
        </w:rPr>
        <w:t xml:space="preserve">are </w:t>
      </w:r>
      <w:r w:rsidRPr="00B101C3">
        <w:rPr>
          <w:rFonts w:ascii="Arial" w:hAnsi="Arial" w:cs="Arial"/>
        </w:rPr>
        <w:t>included in this chapter.</w:t>
      </w:r>
    </w:p>
    <w:p w14:paraId="1C82D479" w14:textId="77777777" w:rsidR="009B1C17" w:rsidRPr="00B101C3" w:rsidRDefault="009B1C17" w:rsidP="0019496A">
      <w:pPr>
        <w:spacing w:after="0" w:line="276" w:lineRule="auto"/>
        <w:rPr>
          <w:rFonts w:ascii="Arial" w:hAnsi="Arial" w:cs="Arial"/>
        </w:rPr>
      </w:pPr>
    </w:p>
    <w:p w14:paraId="16B71E4B" w14:textId="31E1B244" w:rsidR="005E2050" w:rsidRPr="00B101C3" w:rsidRDefault="005E2050" w:rsidP="0019496A">
      <w:pPr>
        <w:spacing w:after="0" w:line="276" w:lineRule="auto"/>
        <w:rPr>
          <w:rFonts w:ascii="Arial" w:hAnsi="Arial" w:cs="Arial"/>
          <w:b/>
          <w:color w:val="0070C0"/>
        </w:rPr>
      </w:pPr>
      <w:r w:rsidRPr="00B101C3">
        <w:rPr>
          <w:rFonts w:ascii="Arial" w:hAnsi="Arial" w:cs="Arial"/>
          <w:b/>
          <w:color w:val="0070C0"/>
        </w:rPr>
        <w:t>REFERENCES</w:t>
      </w:r>
    </w:p>
    <w:bookmarkEnd w:id="2"/>
    <w:p w14:paraId="3E9F4711" w14:textId="77777777" w:rsidR="0019496A" w:rsidRPr="00B101C3" w:rsidRDefault="0019496A" w:rsidP="0019496A">
      <w:pPr>
        <w:spacing w:after="0" w:line="276" w:lineRule="auto"/>
        <w:rPr>
          <w:rFonts w:ascii="Arial" w:hAnsi="Arial" w:cs="Arial"/>
          <w:b/>
          <w:color w:val="0070C0"/>
        </w:rPr>
      </w:pPr>
    </w:p>
    <w:p w14:paraId="00D98E50" w14:textId="5358EEF3" w:rsidR="00854E3B" w:rsidRPr="00B101C3" w:rsidRDefault="00854E3B" w:rsidP="0019496A">
      <w:pPr>
        <w:pStyle w:val="ListParagraph"/>
        <w:numPr>
          <w:ilvl w:val="0"/>
          <w:numId w:val="5"/>
        </w:numPr>
        <w:spacing w:after="0" w:line="276" w:lineRule="auto"/>
        <w:ind w:left="576" w:hanging="576"/>
        <w:rPr>
          <w:rFonts w:ascii="Arial" w:hAnsi="Arial" w:cs="Arial"/>
        </w:rPr>
      </w:pPr>
      <w:bookmarkStart w:id="4" w:name="_Hlk141645692"/>
      <w:r w:rsidRPr="00B101C3">
        <w:rPr>
          <w:rFonts w:ascii="Arial" w:hAnsi="Arial" w:cs="Arial"/>
        </w:rPr>
        <w:t xml:space="preserve">Dubey S, Chatterjee S, Ghosh R, Louis ED, Hazra A, Sengupta S, et al. Acute onset movement disorders in diabetes mellitus: A clinical series of 59 patients. </w:t>
      </w:r>
      <w:proofErr w:type="spellStart"/>
      <w:r w:rsidRPr="00B101C3">
        <w:rPr>
          <w:rFonts w:ascii="Arial" w:hAnsi="Arial" w:cs="Arial"/>
        </w:rPr>
        <w:t>Eur</w:t>
      </w:r>
      <w:proofErr w:type="spellEnd"/>
      <w:r w:rsidRPr="00B101C3">
        <w:rPr>
          <w:rFonts w:ascii="Arial" w:hAnsi="Arial" w:cs="Arial"/>
        </w:rPr>
        <w:t xml:space="preserve"> J Neurol. </w:t>
      </w:r>
      <w:proofErr w:type="gramStart"/>
      <w:r w:rsidRPr="00B101C3">
        <w:rPr>
          <w:rFonts w:ascii="Arial" w:hAnsi="Arial" w:cs="Arial"/>
        </w:rPr>
        <w:t>2022;29:2241</w:t>
      </w:r>
      <w:proofErr w:type="gramEnd"/>
      <w:r w:rsidRPr="00B101C3">
        <w:rPr>
          <w:rFonts w:ascii="Arial" w:hAnsi="Arial" w:cs="Arial"/>
        </w:rPr>
        <w:t>-8.</w:t>
      </w:r>
    </w:p>
    <w:p w14:paraId="35353DD9" w14:textId="7A310F4D" w:rsidR="00854E3B" w:rsidRPr="00B101C3" w:rsidRDefault="00854E3B" w:rsidP="0019496A">
      <w:pPr>
        <w:pStyle w:val="ListParagraph"/>
        <w:numPr>
          <w:ilvl w:val="0"/>
          <w:numId w:val="5"/>
        </w:numPr>
        <w:spacing w:after="0" w:line="276" w:lineRule="auto"/>
        <w:ind w:left="576" w:hanging="576"/>
        <w:rPr>
          <w:rFonts w:ascii="Arial" w:hAnsi="Arial" w:cs="Arial"/>
        </w:rPr>
      </w:pPr>
      <w:r w:rsidRPr="00B101C3">
        <w:rPr>
          <w:rFonts w:ascii="Arial" w:hAnsi="Arial" w:cs="Arial"/>
        </w:rPr>
        <w:lastRenderedPageBreak/>
        <w:t xml:space="preserve">Chua CB, Sun CK, Hsu CW, Tai YC, Liang CY, Tsai IT. "Diabetic striatopathy": clinical presentations, controversy, pathogenesis, treatments, and outcomes. Sci Rep. </w:t>
      </w:r>
      <w:proofErr w:type="gramStart"/>
      <w:r w:rsidRPr="00B101C3">
        <w:rPr>
          <w:rFonts w:ascii="Arial" w:hAnsi="Arial" w:cs="Arial"/>
        </w:rPr>
        <w:t>2020;10:1594</w:t>
      </w:r>
      <w:proofErr w:type="gramEnd"/>
      <w:r w:rsidRPr="00B101C3">
        <w:rPr>
          <w:rFonts w:ascii="Arial" w:hAnsi="Arial" w:cs="Arial"/>
        </w:rPr>
        <w:t>.</w:t>
      </w:r>
    </w:p>
    <w:p w14:paraId="64379DC8" w14:textId="223FC405" w:rsidR="00B232A0" w:rsidRPr="00B101C3" w:rsidRDefault="00B232A0" w:rsidP="0019496A">
      <w:pPr>
        <w:pStyle w:val="ListParagraph"/>
        <w:numPr>
          <w:ilvl w:val="0"/>
          <w:numId w:val="5"/>
        </w:numPr>
        <w:spacing w:after="0" w:line="276" w:lineRule="auto"/>
        <w:ind w:left="576" w:hanging="576"/>
        <w:rPr>
          <w:rFonts w:ascii="Arial" w:hAnsi="Arial" w:cs="Arial"/>
        </w:rPr>
      </w:pPr>
      <w:r w:rsidRPr="00B101C3">
        <w:rPr>
          <w:rFonts w:ascii="Arial" w:hAnsi="Arial" w:cs="Arial"/>
        </w:rPr>
        <w:t xml:space="preserve">Chatterjee S, Ghosh R, Ojha UK, Diksha, Biswas P, Benito-León J, et al. Recurrent facial focal seizure with chronic striatopathy and caudate atrophy- a double whammy in an elderly woman with diabetes mellitus. </w:t>
      </w:r>
      <w:proofErr w:type="spellStart"/>
      <w:r w:rsidRPr="00B101C3">
        <w:rPr>
          <w:rFonts w:ascii="Arial" w:hAnsi="Arial" w:cs="Arial"/>
        </w:rPr>
        <w:t>Neurohospitalist</w:t>
      </w:r>
      <w:proofErr w:type="spellEnd"/>
      <w:r w:rsidRPr="00B101C3">
        <w:rPr>
          <w:rFonts w:ascii="Arial" w:hAnsi="Arial" w:cs="Arial"/>
        </w:rPr>
        <w:t xml:space="preserve">. </w:t>
      </w:r>
      <w:proofErr w:type="gramStart"/>
      <w:r w:rsidRPr="00B101C3">
        <w:rPr>
          <w:rFonts w:ascii="Arial" w:hAnsi="Arial" w:cs="Arial"/>
        </w:rPr>
        <w:t>2022;12:147</w:t>
      </w:r>
      <w:proofErr w:type="gramEnd"/>
      <w:r w:rsidRPr="00B101C3">
        <w:rPr>
          <w:rFonts w:ascii="Arial" w:hAnsi="Arial" w:cs="Arial"/>
        </w:rPr>
        <w:t>-50.</w:t>
      </w:r>
    </w:p>
    <w:p w14:paraId="01F715F6" w14:textId="27AFFD38" w:rsidR="00B232A0" w:rsidRPr="00B101C3" w:rsidRDefault="00B232A0" w:rsidP="0019496A">
      <w:pPr>
        <w:pStyle w:val="ListParagraph"/>
        <w:numPr>
          <w:ilvl w:val="0"/>
          <w:numId w:val="5"/>
        </w:numPr>
        <w:spacing w:after="0" w:line="276" w:lineRule="auto"/>
        <w:ind w:left="576" w:hanging="576"/>
        <w:rPr>
          <w:rFonts w:ascii="Arial" w:hAnsi="Arial" w:cs="Arial"/>
        </w:rPr>
      </w:pPr>
      <w:r w:rsidRPr="00B101C3">
        <w:rPr>
          <w:rFonts w:ascii="Arial" w:hAnsi="Arial" w:cs="Arial"/>
        </w:rPr>
        <w:t xml:space="preserve">Chatterjee S, Ghosh R, Kumari R, Ojha UK, Benito-León J, Dubey S. </w:t>
      </w:r>
      <w:proofErr w:type="spellStart"/>
      <w:r w:rsidRPr="00B101C3">
        <w:rPr>
          <w:rFonts w:ascii="Arial" w:hAnsi="Arial" w:cs="Arial"/>
        </w:rPr>
        <w:t>Faciobrachial</w:t>
      </w:r>
      <w:proofErr w:type="spellEnd"/>
      <w:r w:rsidRPr="00B101C3">
        <w:rPr>
          <w:rFonts w:ascii="Arial" w:hAnsi="Arial" w:cs="Arial"/>
        </w:rPr>
        <w:t xml:space="preserve"> myoclonus as the presenting manifestation of diabetic keto-acidosis. Tremor Other </w:t>
      </w:r>
      <w:proofErr w:type="spellStart"/>
      <w:r w:rsidRPr="00B101C3">
        <w:rPr>
          <w:rFonts w:ascii="Arial" w:hAnsi="Arial" w:cs="Arial"/>
        </w:rPr>
        <w:t>Hyperkinet</w:t>
      </w:r>
      <w:proofErr w:type="spellEnd"/>
      <w:r w:rsidRPr="00B101C3">
        <w:rPr>
          <w:rFonts w:ascii="Arial" w:hAnsi="Arial" w:cs="Arial"/>
        </w:rPr>
        <w:t xml:space="preserve"> Mov (N Y). </w:t>
      </w:r>
      <w:proofErr w:type="gramStart"/>
      <w:r w:rsidRPr="00B101C3">
        <w:rPr>
          <w:rFonts w:ascii="Arial" w:hAnsi="Arial" w:cs="Arial"/>
        </w:rPr>
        <w:t>2021;11:9</w:t>
      </w:r>
      <w:proofErr w:type="gramEnd"/>
      <w:r w:rsidRPr="00B101C3">
        <w:rPr>
          <w:rFonts w:ascii="Arial" w:hAnsi="Arial" w:cs="Arial"/>
        </w:rPr>
        <w:t>.</w:t>
      </w:r>
    </w:p>
    <w:p w14:paraId="259203D2" w14:textId="206780AC" w:rsidR="00B232A0" w:rsidRPr="00B101C3" w:rsidRDefault="00B232A0" w:rsidP="0019496A">
      <w:pPr>
        <w:pStyle w:val="ListParagraph"/>
        <w:numPr>
          <w:ilvl w:val="0"/>
          <w:numId w:val="5"/>
        </w:numPr>
        <w:spacing w:after="0" w:line="276" w:lineRule="auto"/>
        <w:ind w:left="576" w:hanging="576"/>
        <w:rPr>
          <w:rFonts w:ascii="Arial" w:hAnsi="Arial" w:cs="Arial"/>
        </w:rPr>
      </w:pPr>
      <w:r w:rsidRPr="00B101C3">
        <w:rPr>
          <w:rFonts w:ascii="Arial" w:hAnsi="Arial" w:cs="Arial"/>
        </w:rPr>
        <w:t xml:space="preserve">Ghosh R, Roy D, Chatterjee S, Dubey S, </w:t>
      </w:r>
      <w:proofErr w:type="spellStart"/>
      <w:r w:rsidRPr="00B101C3">
        <w:rPr>
          <w:rFonts w:ascii="Arial" w:hAnsi="Arial" w:cs="Arial"/>
        </w:rPr>
        <w:t>Swaika</w:t>
      </w:r>
      <w:proofErr w:type="spellEnd"/>
      <w:r w:rsidRPr="00B101C3">
        <w:rPr>
          <w:rFonts w:ascii="Arial" w:hAnsi="Arial" w:cs="Arial"/>
        </w:rPr>
        <w:t xml:space="preserve"> BC, Mandal A, et al. Hemifacial spasm as the presenting manifestation of type 3c diabetes mellitus. Tremor Other </w:t>
      </w:r>
      <w:proofErr w:type="spellStart"/>
      <w:r w:rsidRPr="00B101C3">
        <w:rPr>
          <w:rFonts w:ascii="Arial" w:hAnsi="Arial" w:cs="Arial"/>
        </w:rPr>
        <w:t>Hyperkinet</w:t>
      </w:r>
      <w:proofErr w:type="spellEnd"/>
      <w:r w:rsidRPr="00B101C3">
        <w:rPr>
          <w:rFonts w:ascii="Arial" w:hAnsi="Arial" w:cs="Arial"/>
        </w:rPr>
        <w:t xml:space="preserve"> Mov (N Y). </w:t>
      </w:r>
      <w:proofErr w:type="gramStart"/>
      <w:r w:rsidRPr="00B101C3">
        <w:rPr>
          <w:rFonts w:ascii="Arial" w:hAnsi="Arial" w:cs="Arial"/>
        </w:rPr>
        <w:t>2021;11:14</w:t>
      </w:r>
      <w:proofErr w:type="gramEnd"/>
      <w:r w:rsidRPr="00B101C3">
        <w:rPr>
          <w:rFonts w:ascii="Arial" w:hAnsi="Arial" w:cs="Arial"/>
        </w:rPr>
        <w:t>.</w:t>
      </w:r>
    </w:p>
    <w:p w14:paraId="3DC00786" w14:textId="790F95F9" w:rsidR="00B232A0" w:rsidRPr="00B101C3" w:rsidRDefault="00B232A0" w:rsidP="0019496A">
      <w:pPr>
        <w:pStyle w:val="ListParagraph"/>
        <w:numPr>
          <w:ilvl w:val="0"/>
          <w:numId w:val="5"/>
        </w:numPr>
        <w:spacing w:after="0" w:line="276" w:lineRule="auto"/>
        <w:ind w:left="576" w:hanging="576"/>
        <w:rPr>
          <w:rFonts w:ascii="Arial" w:hAnsi="Arial" w:cs="Arial"/>
        </w:rPr>
      </w:pPr>
      <w:r w:rsidRPr="00B101C3">
        <w:rPr>
          <w:rFonts w:ascii="Arial" w:hAnsi="Arial" w:cs="Arial"/>
        </w:rPr>
        <w:t xml:space="preserve">Ghosh R, Dubey S, Roy D, Ray A, Pandit A, Ray BK, et al. Choreo-ballistic movements heralding COVID-19 induced diabetic ketoacidosis. Diabetes Metab Syndr. </w:t>
      </w:r>
      <w:proofErr w:type="gramStart"/>
      <w:r w:rsidRPr="00B101C3">
        <w:rPr>
          <w:rFonts w:ascii="Arial" w:hAnsi="Arial" w:cs="Arial"/>
        </w:rPr>
        <w:t>2021;15:913</w:t>
      </w:r>
      <w:proofErr w:type="gramEnd"/>
      <w:r w:rsidRPr="00B101C3">
        <w:rPr>
          <w:rFonts w:ascii="Arial" w:hAnsi="Arial" w:cs="Arial"/>
        </w:rPr>
        <w:t>-7.</w:t>
      </w:r>
    </w:p>
    <w:p w14:paraId="5AFFD2BE" w14:textId="19F30E30" w:rsidR="00B232A0" w:rsidRPr="00B101C3" w:rsidRDefault="00B232A0" w:rsidP="0019496A">
      <w:pPr>
        <w:pStyle w:val="ListParagraph"/>
        <w:numPr>
          <w:ilvl w:val="0"/>
          <w:numId w:val="5"/>
        </w:numPr>
        <w:spacing w:after="0" w:line="276" w:lineRule="auto"/>
        <w:ind w:left="576" w:hanging="576"/>
        <w:rPr>
          <w:rFonts w:ascii="Arial" w:hAnsi="Arial" w:cs="Arial"/>
        </w:rPr>
      </w:pPr>
      <w:r w:rsidRPr="00B101C3">
        <w:rPr>
          <w:rFonts w:ascii="Arial" w:hAnsi="Arial" w:cs="Arial"/>
        </w:rPr>
        <w:t xml:space="preserve">Dubey S, Chatterjee S, Mukherjee D, Ghosh R, Sengupta S, Lahiri D, et al. “Dancing belly” in an old diabetic lady. J Family Med Prim Care. </w:t>
      </w:r>
      <w:proofErr w:type="gramStart"/>
      <w:r w:rsidRPr="00B101C3">
        <w:rPr>
          <w:rFonts w:ascii="Arial" w:hAnsi="Arial" w:cs="Arial"/>
        </w:rPr>
        <w:t>2020;9:2580</w:t>
      </w:r>
      <w:proofErr w:type="gramEnd"/>
      <w:r w:rsidRPr="00B101C3">
        <w:rPr>
          <w:rFonts w:ascii="Arial" w:hAnsi="Arial" w:cs="Arial"/>
        </w:rPr>
        <w:t>-2.</w:t>
      </w:r>
    </w:p>
    <w:p w14:paraId="3A809B11" w14:textId="63272482" w:rsidR="00E56C7C" w:rsidRPr="00B101C3" w:rsidRDefault="00B1536D" w:rsidP="0019496A">
      <w:pPr>
        <w:pStyle w:val="ListParagraph"/>
        <w:numPr>
          <w:ilvl w:val="0"/>
          <w:numId w:val="5"/>
        </w:numPr>
        <w:spacing w:after="0" w:line="276" w:lineRule="auto"/>
        <w:ind w:left="576" w:hanging="576"/>
        <w:rPr>
          <w:rFonts w:ascii="Arial" w:hAnsi="Arial" w:cs="Arial"/>
        </w:rPr>
      </w:pPr>
      <w:r w:rsidRPr="00B101C3">
        <w:rPr>
          <w:rFonts w:ascii="Arial" w:hAnsi="Arial" w:cs="Arial"/>
        </w:rPr>
        <w:t xml:space="preserve">Jagota P, </w:t>
      </w:r>
      <w:proofErr w:type="spellStart"/>
      <w:r w:rsidRPr="00B101C3">
        <w:rPr>
          <w:rFonts w:ascii="Arial" w:hAnsi="Arial" w:cs="Arial"/>
        </w:rPr>
        <w:t>Bhidayasiri</w:t>
      </w:r>
      <w:proofErr w:type="spellEnd"/>
      <w:r w:rsidRPr="00B101C3">
        <w:rPr>
          <w:rFonts w:ascii="Arial" w:hAnsi="Arial" w:cs="Arial"/>
        </w:rPr>
        <w:t xml:space="preserve"> R, Lang AE. Movement disorders in patients with diabetes mellitus. J Neurol Sci. </w:t>
      </w:r>
      <w:proofErr w:type="gramStart"/>
      <w:r w:rsidRPr="00B101C3">
        <w:rPr>
          <w:rFonts w:ascii="Arial" w:hAnsi="Arial" w:cs="Arial"/>
        </w:rPr>
        <w:t>2012;314:5</w:t>
      </w:r>
      <w:proofErr w:type="gramEnd"/>
      <w:r w:rsidRPr="00B101C3">
        <w:rPr>
          <w:rFonts w:ascii="Arial" w:hAnsi="Arial" w:cs="Arial"/>
        </w:rPr>
        <w:t>-11.</w:t>
      </w:r>
    </w:p>
    <w:p w14:paraId="6FB06F35" w14:textId="4106B261" w:rsidR="00DA642D" w:rsidRPr="00B101C3" w:rsidRDefault="00DA642D" w:rsidP="0019496A">
      <w:pPr>
        <w:pStyle w:val="ListParagraph"/>
        <w:numPr>
          <w:ilvl w:val="0"/>
          <w:numId w:val="5"/>
        </w:numPr>
        <w:spacing w:after="0" w:line="276" w:lineRule="auto"/>
        <w:ind w:left="576" w:hanging="576"/>
        <w:rPr>
          <w:rFonts w:ascii="Arial" w:hAnsi="Arial" w:cs="Arial"/>
        </w:rPr>
      </w:pPr>
      <w:r w:rsidRPr="00B101C3">
        <w:rPr>
          <w:rFonts w:ascii="Arial" w:hAnsi="Arial" w:cs="Arial"/>
        </w:rPr>
        <w:t xml:space="preserve">Chakraborty PP, Ray S, Bhattacharjee R, Ghosh S, Mukhopadhyay P, Mukhopadhyay S, et al. First Presentation of Diabetes as Diabetic Ketoacidosis in a Case of Friedreich's Ataxia. Clin Diabetes. </w:t>
      </w:r>
      <w:proofErr w:type="gramStart"/>
      <w:r w:rsidRPr="00B101C3">
        <w:rPr>
          <w:rFonts w:ascii="Arial" w:hAnsi="Arial" w:cs="Arial"/>
        </w:rPr>
        <w:t>2015;33:84</w:t>
      </w:r>
      <w:proofErr w:type="gramEnd"/>
      <w:r w:rsidRPr="00B101C3">
        <w:rPr>
          <w:rFonts w:ascii="Arial" w:hAnsi="Arial" w:cs="Arial"/>
        </w:rPr>
        <w:t>-6.</w:t>
      </w:r>
    </w:p>
    <w:p w14:paraId="2EC0080F" w14:textId="77777777" w:rsidR="00B27D70" w:rsidRPr="00B101C3" w:rsidRDefault="00FD4D2C" w:rsidP="0019496A">
      <w:pPr>
        <w:pStyle w:val="ListParagraph"/>
        <w:numPr>
          <w:ilvl w:val="0"/>
          <w:numId w:val="5"/>
        </w:numPr>
        <w:spacing w:after="0" w:line="276" w:lineRule="auto"/>
        <w:ind w:left="576" w:hanging="576"/>
        <w:rPr>
          <w:rFonts w:ascii="Arial" w:hAnsi="Arial" w:cs="Arial"/>
        </w:rPr>
      </w:pPr>
      <w:bookmarkStart w:id="5" w:name="_Hlk141213982"/>
      <w:r w:rsidRPr="00B101C3">
        <w:rPr>
          <w:rFonts w:ascii="Arial" w:hAnsi="Arial" w:cs="Arial"/>
        </w:rPr>
        <w:t xml:space="preserve">Dubey S, Biswas P, Ghosh R, Chatterjee S, Ray BK, Benito-León J. Neuroimaging of Diabetic Striatopathy: More Questions than Answers. </w:t>
      </w:r>
      <w:proofErr w:type="spellStart"/>
      <w:r w:rsidRPr="00B101C3">
        <w:rPr>
          <w:rFonts w:ascii="Arial" w:hAnsi="Arial" w:cs="Arial"/>
        </w:rPr>
        <w:t>Eur</w:t>
      </w:r>
      <w:proofErr w:type="spellEnd"/>
      <w:r w:rsidRPr="00B101C3">
        <w:rPr>
          <w:rFonts w:ascii="Arial" w:hAnsi="Arial" w:cs="Arial"/>
        </w:rPr>
        <w:t xml:space="preserve"> Neurol. </w:t>
      </w:r>
      <w:proofErr w:type="gramStart"/>
      <w:r w:rsidRPr="00B101C3">
        <w:rPr>
          <w:rFonts w:ascii="Arial" w:hAnsi="Arial" w:cs="Arial"/>
        </w:rPr>
        <w:t>2022;85:371</w:t>
      </w:r>
      <w:proofErr w:type="gramEnd"/>
      <w:r w:rsidRPr="00B101C3">
        <w:rPr>
          <w:rFonts w:ascii="Arial" w:hAnsi="Arial" w:cs="Arial"/>
        </w:rPr>
        <w:t>-6.</w:t>
      </w:r>
    </w:p>
    <w:bookmarkEnd w:id="5"/>
    <w:p w14:paraId="724DAB9B" w14:textId="793EA67D" w:rsidR="00B27D70" w:rsidRPr="00B101C3" w:rsidRDefault="00B27D70" w:rsidP="0019496A">
      <w:pPr>
        <w:pStyle w:val="ListParagraph"/>
        <w:numPr>
          <w:ilvl w:val="0"/>
          <w:numId w:val="5"/>
        </w:numPr>
        <w:spacing w:after="0" w:line="276" w:lineRule="auto"/>
        <w:ind w:left="576" w:hanging="576"/>
        <w:rPr>
          <w:rFonts w:ascii="Arial" w:hAnsi="Arial" w:cs="Arial"/>
        </w:rPr>
      </w:pPr>
      <w:r w:rsidRPr="00B101C3">
        <w:rPr>
          <w:rFonts w:ascii="Arial" w:hAnsi="Arial" w:cs="Arial"/>
        </w:rPr>
        <w:t xml:space="preserve">Shafran I, Greenberg G, Grossman E, Leibowitz A. Diabetic striatopathy- Does it exist in </w:t>
      </w:r>
      <w:proofErr w:type="spellStart"/>
      <w:r w:rsidRPr="00B101C3">
        <w:rPr>
          <w:rFonts w:ascii="Arial" w:hAnsi="Arial" w:cs="Arial"/>
        </w:rPr>
        <w:t>non-Asian</w:t>
      </w:r>
      <w:proofErr w:type="spellEnd"/>
      <w:r w:rsidRPr="00B101C3">
        <w:rPr>
          <w:rFonts w:ascii="Arial" w:hAnsi="Arial" w:cs="Arial"/>
        </w:rPr>
        <w:t xml:space="preserve"> subjects? </w:t>
      </w:r>
      <w:proofErr w:type="spellStart"/>
      <w:r w:rsidRPr="00B101C3">
        <w:rPr>
          <w:rFonts w:ascii="Arial" w:hAnsi="Arial" w:cs="Arial"/>
        </w:rPr>
        <w:t>Eur</w:t>
      </w:r>
      <w:proofErr w:type="spellEnd"/>
      <w:r w:rsidRPr="00B101C3">
        <w:rPr>
          <w:rFonts w:ascii="Arial" w:hAnsi="Arial" w:cs="Arial"/>
        </w:rPr>
        <w:t xml:space="preserve"> J Intern Med. </w:t>
      </w:r>
      <w:proofErr w:type="gramStart"/>
      <w:r w:rsidRPr="00B101C3">
        <w:rPr>
          <w:rFonts w:ascii="Arial" w:hAnsi="Arial" w:cs="Arial"/>
        </w:rPr>
        <w:t>2016;35:51</w:t>
      </w:r>
      <w:proofErr w:type="gramEnd"/>
      <w:r w:rsidRPr="00B101C3">
        <w:rPr>
          <w:rFonts w:ascii="Arial" w:hAnsi="Arial" w:cs="Arial"/>
        </w:rPr>
        <w:t>-4.</w:t>
      </w:r>
    </w:p>
    <w:p w14:paraId="4E950968" w14:textId="150844A8" w:rsidR="00FD4D2C" w:rsidRPr="00B101C3" w:rsidRDefault="00B27D70" w:rsidP="0019496A">
      <w:pPr>
        <w:pStyle w:val="ListParagraph"/>
        <w:numPr>
          <w:ilvl w:val="0"/>
          <w:numId w:val="5"/>
        </w:numPr>
        <w:spacing w:after="0" w:line="276" w:lineRule="auto"/>
        <w:ind w:left="576" w:hanging="576"/>
        <w:rPr>
          <w:rFonts w:ascii="Arial" w:hAnsi="Arial" w:cs="Arial"/>
        </w:rPr>
      </w:pPr>
      <w:r w:rsidRPr="00B101C3">
        <w:rPr>
          <w:rFonts w:ascii="Arial" w:hAnsi="Arial" w:cs="Arial"/>
        </w:rPr>
        <w:t xml:space="preserve">Ryan C, </w:t>
      </w:r>
      <w:proofErr w:type="spellStart"/>
      <w:r w:rsidRPr="00B101C3">
        <w:rPr>
          <w:rFonts w:ascii="Arial" w:hAnsi="Arial" w:cs="Arial"/>
        </w:rPr>
        <w:t>Ahlskog</w:t>
      </w:r>
      <w:proofErr w:type="spellEnd"/>
      <w:r w:rsidRPr="00B101C3">
        <w:rPr>
          <w:rFonts w:ascii="Arial" w:hAnsi="Arial" w:cs="Arial"/>
        </w:rPr>
        <w:t xml:space="preserve"> JE, Savica R. Hyperglycemic chorea/ballism ascertained over 15 years at a referral medical center. Parkinsonism </w:t>
      </w:r>
      <w:proofErr w:type="spellStart"/>
      <w:r w:rsidRPr="00B101C3">
        <w:rPr>
          <w:rFonts w:ascii="Arial" w:hAnsi="Arial" w:cs="Arial"/>
        </w:rPr>
        <w:t>Relat</w:t>
      </w:r>
      <w:proofErr w:type="spellEnd"/>
      <w:r w:rsidRPr="00B101C3">
        <w:rPr>
          <w:rFonts w:ascii="Arial" w:hAnsi="Arial" w:cs="Arial"/>
        </w:rPr>
        <w:t xml:space="preserve"> </w:t>
      </w:r>
      <w:proofErr w:type="spellStart"/>
      <w:r w:rsidRPr="00B101C3">
        <w:rPr>
          <w:rFonts w:ascii="Arial" w:hAnsi="Arial" w:cs="Arial"/>
        </w:rPr>
        <w:t>Disord</w:t>
      </w:r>
      <w:proofErr w:type="spellEnd"/>
      <w:r w:rsidRPr="00B101C3">
        <w:rPr>
          <w:rFonts w:ascii="Arial" w:hAnsi="Arial" w:cs="Arial"/>
        </w:rPr>
        <w:t xml:space="preserve">. </w:t>
      </w:r>
      <w:proofErr w:type="gramStart"/>
      <w:r w:rsidRPr="00B101C3">
        <w:rPr>
          <w:rFonts w:ascii="Arial" w:hAnsi="Arial" w:cs="Arial"/>
        </w:rPr>
        <w:t>2018;48:97</w:t>
      </w:r>
      <w:proofErr w:type="gramEnd"/>
      <w:r w:rsidRPr="00B101C3">
        <w:rPr>
          <w:rFonts w:ascii="Arial" w:hAnsi="Arial" w:cs="Arial"/>
        </w:rPr>
        <w:t>-100.</w:t>
      </w:r>
    </w:p>
    <w:p w14:paraId="09056E25" w14:textId="77777777" w:rsidR="0045662B" w:rsidRPr="00B101C3" w:rsidRDefault="00B27D70" w:rsidP="0019496A">
      <w:pPr>
        <w:pStyle w:val="ListParagraph"/>
        <w:numPr>
          <w:ilvl w:val="0"/>
          <w:numId w:val="5"/>
        </w:numPr>
        <w:spacing w:after="0" w:line="276" w:lineRule="auto"/>
        <w:ind w:left="576" w:hanging="576"/>
        <w:rPr>
          <w:rFonts w:ascii="Arial" w:hAnsi="Arial" w:cs="Arial"/>
        </w:rPr>
      </w:pPr>
      <w:r w:rsidRPr="00B101C3">
        <w:rPr>
          <w:rFonts w:ascii="Arial" w:hAnsi="Arial" w:cs="Arial"/>
        </w:rPr>
        <w:t xml:space="preserve">Ottaviani S, Arecco A, Boschetti M, Ottaviani E, Renzetti P, Marinelli L. Prevalence of diabetic striatopathy and predictive role of glycated hemoglobin level. Neurol Sci. </w:t>
      </w:r>
      <w:proofErr w:type="gramStart"/>
      <w:r w:rsidRPr="00B101C3">
        <w:rPr>
          <w:rFonts w:ascii="Arial" w:hAnsi="Arial" w:cs="Arial"/>
        </w:rPr>
        <w:t>2022;43:6059</w:t>
      </w:r>
      <w:proofErr w:type="gramEnd"/>
      <w:r w:rsidRPr="00B101C3">
        <w:rPr>
          <w:rFonts w:ascii="Arial" w:hAnsi="Arial" w:cs="Arial"/>
        </w:rPr>
        <w:t>-65.</w:t>
      </w:r>
    </w:p>
    <w:p w14:paraId="23FE2BE3" w14:textId="77777777" w:rsidR="0045662B" w:rsidRPr="00B101C3" w:rsidRDefault="0045662B" w:rsidP="0019496A">
      <w:pPr>
        <w:pStyle w:val="ListParagraph"/>
        <w:numPr>
          <w:ilvl w:val="0"/>
          <w:numId w:val="5"/>
        </w:numPr>
        <w:spacing w:after="0" w:line="276" w:lineRule="auto"/>
        <w:ind w:left="576" w:hanging="576"/>
        <w:rPr>
          <w:rFonts w:ascii="Arial" w:hAnsi="Arial" w:cs="Arial"/>
        </w:rPr>
      </w:pPr>
      <w:r w:rsidRPr="00B101C3">
        <w:rPr>
          <w:rFonts w:ascii="Arial" w:hAnsi="Arial" w:cs="Arial"/>
        </w:rPr>
        <w:t xml:space="preserve">Gómez-Ochoa SA, </w:t>
      </w:r>
      <w:proofErr w:type="spellStart"/>
      <w:r w:rsidRPr="00B101C3">
        <w:rPr>
          <w:rFonts w:ascii="Arial" w:hAnsi="Arial" w:cs="Arial"/>
        </w:rPr>
        <w:t>Espín</w:t>
      </w:r>
      <w:proofErr w:type="spellEnd"/>
      <w:r w:rsidRPr="00B101C3">
        <w:rPr>
          <w:rFonts w:ascii="Arial" w:hAnsi="Arial" w:cs="Arial"/>
        </w:rPr>
        <w:t xml:space="preserve">-Chico BB, Pinilla-Monsalve GD, Kaas BM, Téllez-Mosquera LE. Clinical and neuroimaging spectrum of hyperglycemia-associated chorea-ballism: systematic review and exploratory analysis of case reports. </w:t>
      </w:r>
      <w:proofErr w:type="spellStart"/>
      <w:r w:rsidRPr="00B101C3">
        <w:rPr>
          <w:rFonts w:ascii="Arial" w:hAnsi="Arial" w:cs="Arial"/>
        </w:rPr>
        <w:t>Funct</w:t>
      </w:r>
      <w:proofErr w:type="spellEnd"/>
      <w:r w:rsidRPr="00B101C3">
        <w:rPr>
          <w:rFonts w:ascii="Arial" w:hAnsi="Arial" w:cs="Arial"/>
        </w:rPr>
        <w:t xml:space="preserve"> Neurol. </w:t>
      </w:r>
      <w:proofErr w:type="gramStart"/>
      <w:r w:rsidRPr="00B101C3">
        <w:rPr>
          <w:rFonts w:ascii="Arial" w:hAnsi="Arial" w:cs="Arial"/>
        </w:rPr>
        <w:t>2018;33:175</w:t>
      </w:r>
      <w:proofErr w:type="gramEnd"/>
      <w:r w:rsidRPr="00B101C3">
        <w:rPr>
          <w:rFonts w:ascii="Arial" w:hAnsi="Arial" w:cs="Arial"/>
        </w:rPr>
        <w:t>-87.</w:t>
      </w:r>
    </w:p>
    <w:p w14:paraId="09D03EDC" w14:textId="1BD6DB59" w:rsidR="00B27D70" w:rsidRPr="00B101C3" w:rsidRDefault="0045662B" w:rsidP="0019496A">
      <w:pPr>
        <w:pStyle w:val="ListParagraph"/>
        <w:numPr>
          <w:ilvl w:val="0"/>
          <w:numId w:val="5"/>
        </w:numPr>
        <w:spacing w:after="0" w:line="276" w:lineRule="auto"/>
        <w:ind w:left="576" w:hanging="576"/>
        <w:rPr>
          <w:rFonts w:ascii="Arial" w:hAnsi="Arial" w:cs="Arial"/>
        </w:rPr>
      </w:pPr>
      <w:r w:rsidRPr="00B101C3">
        <w:rPr>
          <w:rFonts w:ascii="Arial" w:hAnsi="Arial" w:cs="Arial"/>
        </w:rPr>
        <w:t xml:space="preserve">Cosentino C, Torres L, Núñez Y, Suárez R, Vélez M, Flores M. Hemichorea/hemiballism associated with hyperglycemia: report of 20 cases. Tremor other </w:t>
      </w:r>
      <w:proofErr w:type="spellStart"/>
      <w:r w:rsidRPr="00B101C3">
        <w:rPr>
          <w:rFonts w:ascii="Arial" w:hAnsi="Arial" w:cs="Arial"/>
        </w:rPr>
        <w:t>hyperkinet</w:t>
      </w:r>
      <w:proofErr w:type="spellEnd"/>
      <w:r w:rsidRPr="00B101C3">
        <w:rPr>
          <w:rFonts w:ascii="Arial" w:hAnsi="Arial" w:cs="Arial"/>
        </w:rPr>
        <w:t xml:space="preserve"> mov (N Y). </w:t>
      </w:r>
      <w:proofErr w:type="gramStart"/>
      <w:r w:rsidRPr="00B101C3">
        <w:rPr>
          <w:rFonts w:ascii="Arial" w:hAnsi="Arial" w:cs="Arial"/>
        </w:rPr>
        <w:t>2016;6:402</w:t>
      </w:r>
      <w:proofErr w:type="gramEnd"/>
      <w:r w:rsidRPr="00B101C3">
        <w:rPr>
          <w:rFonts w:ascii="Arial" w:hAnsi="Arial" w:cs="Arial"/>
        </w:rPr>
        <w:t>.</w:t>
      </w:r>
    </w:p>
    <w:p w14:paraId="74321EF4" w14:textId="3800C45B" w:rsidR="002966AD" w:rsidRPr="00B101C3" w:rsidRDefault="0045662B" w:rsidP="0019496A">
      <w:pPr>
        <w:pStyle w:val="ListParagraph"/>
        <w:numPr>
          <w:ilvl w:val="0"/>
          <w:numId w:val="5"/>
        </w:numPr>
        <w:spacing w:after="0" w:line="276" w:lineRule="auto"/>
        <w:ind w:left="576" w:hanging="576"/>
        <w:rPr>
          <w:rFonts w:ascii="Arial" w:hAnsi="Arial" w:cs="Arial"/>
        </w:rPr>
      </w:pPr>
      <w:r w:rsidRPr="00B101C3">
        <w:rPr>
          <w:rFonts w:ascii="Arial" w:hAnsi="Arial" w:cs="Arial"/>
        </w:rPr>
        <w:t xml:space="preserve">Guo Y, Miao YW, Ji XF, Li M, Liu X, Sun XP. Hemichorea associated with nonketotic hyperglycemia: clinical and neuroimaging features in 12 patients. </w:t>
      </w:r>
      <w:proofErr w:type="spellStart"/>
      <w:r w:rsidRPr="00B101C3">
        <w:rPr>
          <w:rFonts w:ascii="Arial" w:hAnsi="Arial" w:cs="Arial"/>
        </w:rPr>
        <w:t>Eur</w:t>
      </w:r>
      <w:proofErr w:type="spellEnd"/>
      <w:r w:rsidRPr="00B101C3">
        <w:rPr>
          <w:rFonts w:ascii="Arial" w:hAnsi="Arial" w:cs="Arial"/>
        </w:rPr>
        <w:t xml:space="preserve"> Neurol.</w:t>
      </w:r>
      <w:r w:rsidR="002966AD" w:rsidRPr="00B101C3">
        <w:rPr>
          <w:rFonts w:ascii="Arial" w:hAnsi="Arial" w:cs="Arial"/>
        </w:rPr>
        <w:t xml:space="preserve"> </w:t>
      </w:r>
      <w:proofErr w:type="gramStart"/>
      <w:r w:rsidRPr="00B101C3">
        <w:rPr>
          <w:rFonts w:ascii="Arial" w:hAnsi="Arial" w:cs="Arial"/>
        </w:rPr>
        <w:t>2014;71:299</w:t>
      </w:r>
      <w:proofErr w:type="gramEnd"/>
      <w:r w:rsidRPr="00B101C3">
        <w:rPr>
          <w:rFonts w:ascii="Arial" w:hAnsi="Arial" w:cs="Arial"/>
        </w:rPr>
        <w:t>-304.</w:t>
      </w:r>
    </w:p>
    <w:p w14:paraId="54B6712C" w14:textId="0441AA32" w:rsidR="002966AD" w:rsidRPr="00B101C3" w:rsidRDefault="002966AD" w:rsidP="0019496A">
      <w:pPr>
        <w:pStyle w:val="ListParagraph"/>
        <w:numPr>
          <w:ilvl w:val="0"/>
          <w:numId w:val="5"/>
        </w:numPr>
        <w:spacing w:after="0" w:line="276" w:lineRule="auto"/>
        <w:ind w:left="576" w:hanging="576"/>
        <w:rPr>
          <w:rFonts w:ascii="Arial" w:hAnsi="Arial" w:cs="Arial"/>
        </w:rPr>
      </w:pPr>
      <w:r w:rsidRPr="00B101C3">
        <w:rPr>
          <w:rFonts w:ascii="Arial" w:hAnsi="Arial" w:cs="Arial"/>
        </w:rPr>
        <w:t xml:space="preserve">Lee SH, Shin JA, Kim JH. Chorea-ballism associated with nonketotic </w:t>
      </w:r>
      <w:proofErr w:type="spellStart"/>
      <w:r w:rsidRPr="00B101C3">
        <w:rPr>
          <w:rFonts w:ascii="Arial" w:hAnsi="Arial" w:cs="Arial"/>
        </w:rPr>
        <w:t>hyperglycaemia</w:t>
      </w:r>
      <w:proofErr w:type="spellEnd"/>
      <w:r w:rsidRPr="00B101C3">
        <w:rPr>
          <w:rFonts w:ascii="Arial" w:hAnsi="Arial" w:cs="Arial"/>
        </w:rPr>
        <w:t xml:space="preserve"> or diabetic ketoacidosis: characteristics of 25 patients in Korea. Diabetes Res Clin </w:t>
      </w:r>
      <w:proofErr w:type="spellStart"/>
      <w:r w:rsidRPr="00B101C3">
        <w:rPr>
          <w:rFonts w:ascii="Arial" w:hAnsi="Arial" w:cs="Arial"/>
        </w:rPr>
        <w:t>Pract</w:t>
      </w:r>
      <w:proofErr w:type="spellEnd"/>
      <w:r w:rsidRPr="00B101C3">
        <w:rPr>
          <w:rFonts w:ascii="Arial" w:hAnsi="Arial" w:cs="Arial"/>
        </w:rPr>
        <w:t>. 2011;</w:t>
      </w:r>
      <w:proofErr w:type="gramStart"/>
      <w:r w:rsidRPr="00B101C3">
        <w:rPr>
          <w:rFonts w:ascii="Arial" w:hAnsi="Arial" w:cs="Arial"/>
        </w:rPr>
        <w:t>93:e</w:t>
      </w:r>
      <w:proofErr w:type="gramEnd"/>
      <w:r w:rsidRPr="00B101C3">
        <w:rPr>
          <w:rFonts w:ascii="Arial" w:hAnsi="Arial" w:cs="Arial"/>
        </w:rPr>
        <w:t>80-3.</w:t>
      </w:r>
    </w:p>
    <w:p w14:paraId="4BA38671" w14:textId="77777777" w:rsidR="002966AD" w:rsidRPr="00B101C3" w:rsidRDefault="002966AD" w:rsidP="0019496A">
      <w:pPr>
        <w:pStyle w:val="ListParagraph"/>
        <w:numPr>
          <w:ilvl w:val="0"/>
          <w:numId w:val="5"/>
        </w:numPr>
        <w:spacing w:after="0" w:line="276" w:lineRule="auto"/>
        <w:ind w:left="576" w:hanging="576"/>
        <w:rPr>
          <w:rFonts w:ascii="Arial" w:hAnsi="Arial" w:cs="Arial"/>
        </w:rPr>
      </w:pPr>
      <w:r w:rsidRPr="00B101C3">
        <w:rPr>
          <w:rFonts w:ascii="Arial" w:hAnsi="Arial" w:cs="Arial"/>
        </w:rPr>
        <w:lastRenderedPageBreak/>
        <w:t xml:space="preserve">Oh SH, Lee KY, </w:t>
      </w:r>
      <w:proofErr w:type="spellStart"/>
      <w:r w:rsidRPr="00B101C3">
        <w:rPr>
          <w:rFonts w:ascii="Arial" w:hAnsi="Arial" w:cs="Arial"/>
        </w:rPr>
        <w:t>Im</w:t>
      </w:r>
      <w:proofErr w:type="spellEnd"/>
      <w:r w:rsidRPr="00B101C3">
        <w:rPr>
          <w:rFonts w:ascii="Arial" w:hAnsi="Arial" w:cs="Arial"/>
        </w:rPr>
        <w:t xml:space="preserve"> JH, Lee MS. Chorea associated with nonketotic hyperglycemia and hyperintensity basal ganglia lesion on T1-weighted brain MRI study: a meta-analysis of 53 cases including four present cases. J Neurol Sci. </w:t>
      </w:r>
      <w:proofErr w:type="gramStart"/>
      <w:r w:rsidRPr="00B101C3">
        <w:rPr>
          <w:rFonts w:ascii="Arial" w:hAnsi="Arial" w:cs="Arial"/>
        </w:rPr>
        <w:t>2002;200:57</w:t>
      </w:r>
      <w:proofErr w:type="gramEnd"/>
      <w:r w:rsidRPr="00B101C3">
        <w:rPr>
          <w:rFonts w:ascii="Arial" w:hAnsi="Arial" w:cs="Arial"/>
        </w:rPr>
        <w:t>-62.</w:t>
      </w:r>
    </w:p>
    <w:p w14:paraId="1079B83E" w14:textId="7FF52248" w:rsidR="002966AD" w:rsidRPr="00B101C3" w:rsidRDefault="002966AD" w:rsidP="0019496A">
      <w:pPr>
        <w:pStyle w:val="ListParagraph"/>
        <w:numPr>
          <w:ilvl w:val="0"/>
          <w:numId w:val="5"/>
        </w:numPr>
        <w:spacing w:after="0" w:line="276" w:lineRule="auto"/>
        <w:ind w:left="576" w:hanging="576"/>
        <w:rPr>
          <w:rFonts w:ascii="Arial" w:hAnsi="Arial" w:cs="Arial"/>
        </w:rPr>
      </w:pPr>
      <w:r w:rsidRPr="00B101C3">
        <w:rPr>
          <w:rFonts w:ascii="Arial" w:hAnsi="Arial" w:cs="Arial"/>
        </w:rPr>
        <w:t xml:space="preserve">Lee BC, Hwang SH, Chang GY. Hemiballismus-hemichorea in older diabetic women: a clinical syndrome with MRI correlation. Neurology. </w:t>
      </w:r>
      <w:proofErr w:type="gramStart"/>
      <w:r w:rsidRPr="00B101C3">
        <w:rPr>
          <w:rFonts w:ascii="Arial" w:hAnsi="Arial" w:cs="Arial"/>
        </w:rPr>
        <w:t>1999;52:646</w:t>
      </w:r>
      <w:proofErr w:type="gramEnd"/>
      <w:r w:rsidRPr="00B101C3">
        <w:rPr>
          <w:rFonts w:ascii="Arial" w:hAnsi="Arial" w:cs="Arial"/>
        </w:rPr>
        <w:t>-8.</w:t>
      </w:r>
    </w:p>
    <w:p w14:paraId="52A9053E" w14:textId="03EC6AFE" w:rsidR="002966AD" w:rsidRPr="00B101C3" w:rsidRDefault="002966AD" w:rsidP="0019496A">
      <w:pPr>
        <w:pStyle w:val="ListParagraph"/>
        <w:numPr>
          <w:ilvl w:val="0"/>
          <w:numId w:val="5"/>
        </w:numPr>
        <w:spacing w:after="0" w:line="276" w:lineRule="auto"/>
        <w:ind w:left="576" w:hanging="576"/>
        <w:rPr>
          <w:rFonts w:ascii="Arial" w:hAnsi="Arial" w:cs="Arial"/>
        </w:rPr>
      </w:pPr>
      <w:r w:rsidRPr="00B101C3">
        <w:rPr>
          <w:rFonts w:ascii="Arial" w:hAnsi="Arial" w:cs="Arial"/>
        </w:rPr>
        <w:t xml:space="preserve">Prabhu S, Ramya N. Movement disorders and diabetes: a study of South India. Internet J Neurol. </w:t>
      </w:r>
      <w:proofErr w:type="gramStart"/>
      <w:r w:rsidRPr="00B101C3">
        <w:rPr>
          <w:rFonts w:ascii="Arial" w:hAnsi="Arial" w:cs="Arial"/>
        </w:rPr>
        <w:t>2012;14:1</w:t>
      </w:r>
      <w:proofErr w:type="gramEnd"/>
      <w:r w:rsidRPr="00B101C3">
        <w:rPr>
          <w:rFonts w:ascii="Arial" w:hAnsi="Arial" w:cs="Arial"/>
        </w:rPr>
        <w:t>-5.</w:t>
      </w:r>
    </w:p>
    <w:p w14:paraId="1FD13591" w14:textId="7A50756C" w:rsidR="002966AD" w:rsidRPr="00B101C3" w:rsidRDefault="006E4788" w:rsidP="0019496A">
      <w:pPr>
        <w:pStyle w:val="ListParagraph"/>
        <w:numPr>
          <w:ilvl w:val="0"/>
          <w:numId w:val="5"/>
        </w:numPr>
        <w:spacing w:after="0" w:line="276" w:lineRule="auto"/>
        <w:ind w:left="576" w:hanging="576"/>
        <w:rPr>
          <w:rFonts w:ascii="Arial" w:hAnsi="Arial" w:cs="Arial"/>
        </w:rPr>
      </w:pPr>
      <w:r w:rsidRPr="00B101C3">
        <w:rPr>
          <w:rFonts w:ascii="Arial" w:hAnsi="Arial" w:cs="Arial"/>
        </w:rPr>
        <w:t xml:space="preserve">Chen C, Zheng H, Yang L, Hu Z. Chorea-ballism associated with ketotic hyperglycemia. Neurol Sci. </w:t>
      </w:r>
      <w:proofErr w:type="gramStart"/>
      <w:r w:rsidRPr="00B101C3">
        <w:rPr>
          <w:rFonts w:ascii="Arial" w:hAnsi="Arial" w:cs="Arial"/>
        </w:rPr>
        <w:t>2014;35:1851</w:t>
      </w:r>
      <w:proofErr w:type="gramEnd"/>
      <w:r w:rsidRPr="00B101C3">
        <w:rPr>
          <w:rFonts w:ascii="Arial" w:hAnsi="Arial" w:cs="Arial"/>
        </w:rPr>
        <w:t>-5.</w:t>
      </w:r>
    </w:p>
    <w:p w14:paraId="4CAFAD72" w14:textId="44AAFEB3" w:rsidR="006C6A1D" w:rsidRPr="00B101C3" w:rsidRDefault="006C6A1D" w:rsidP="0019496A">
      <w:pPr>
        <w:pStyle w:val="ListParagraph"/>
        <w:numPr>
          <w:ilvl w:val="0"/>
          <w:numId w:val="5"/>
        </w:numPr>
        <w:spacing w:after="0" w:line="276" w:lineRule="auto"/>
        <w:ind w:left="576" w:hanging="576"/>
        <w:rPr>
          <w:rFonts w:ascii="Arial" w:hAnsi="Arial" w:cs="Arial"/>
        </w:rPr>
      </w:pPr>
      <w:proofErr w:type="spellStart"/>
      <w:r w:rsidRPr="00B101C3">
        <w:rPr>
          <w:rFonts w:ascii="Arial" w:hAnsi="Arial" w:cs="Arial"/>
        </w:rPr>
        <w:t>Paiboonpol</w:t>
      </w:r>
      <w:proofErr w:type="spellEnd"/>
      <w:r w:rsidRPr="00B101C3">
        <w:rPr>
          <w:rFonts w:ascii="Arial" w:hAnsi="Arial" w:cs="Arial"/>
        </w:rPr>
        <w:t xml:space="preserve"> S. </w:t>
      </w:r>
      <w:proofErr w:type="spellStart"/>
      <w:r w:rsidRPr="00B101C3">
        <w:rPr>
          <w:rFonts w:ascii="Arial" w:hAnsi="Arial" w:cs="Arial"/>
        </w:rPr>
        <w:t>Epilepsia</w:t>
      </w:r>
      <w:proofErr w:type="spellEnd"/>
      <w:r w:rsidRPr="00B101C3">
        <w:rPr>
          <w:rFonts w:ascii="Arial" w:hAnsi="Arial" w:cs="Arial"/>
        </w:rPr>
        <w:t xml:space="preserve"> </w:t>
      </w:r>
      <w:proofErr w:type="spellStart"/>
      <w:r w:rsidRPr="00B101C3">
        <w:rPr>
          <w:rFonts w:ascii="Arial" w:hAnsi="Arial" w:cs="Arial"/>
        </w:rPr>
        <w:t>partialis</w:t>
      </w:r>
      <w:proofErr w:type="spellEnd"/>
      <w:r w:rsidRPr="00B101C3">
        <w:rPr>
          <w:rFonts w:ascii="Arial" w:hAnsi="Arial" w:cs="Arial"/>
        </w:rPr>
        <w:t xml:space="preserve"> continua as a manifestation of hyperglycemia. J Med Assoc Thai. </w:t>
      </w:r>
      <w:proofErr w:type="gramStart"/>
      <w:r w:rsidRPr="00B101C3">
        <w:rPr>
          <w:rFonts w:ascii="Arial" w:hAnsi="Arial" w:cs="Arial"/>
        </w:rPr>
        <w:t>2005;88:759</w:t>
      </w:r>
      <w:proofErr w:type="gramEnd"/>
      <w:r w:rsidRPr="00B101C3">
        <w:rPr>
          <w:rFonts w:ascii="Arial" w:hAnsi="Arial" w:cs="Arial"/>
        </w:rPr>
        <w:t>-62.</w:t>
      </w:r>
    </w:p>
    <w:p w14:paraId="7BB5AF02" w14:textId="770901E1" w:rsidR="006C6A1D" w:rsidRPr="00B101C3" w:rsidRDefault="006C6A1D" w:rsidP="0019496A">
      <w:pPr>
        <w:pStyle w:val="ListParagraph"/>
        <w:numPr>
          <w:ilvl w:val="0"/>
          <w:numId w:val="5"/>
        </w:numPr>
        <w:spacing w:after="0" w:line="276" w:lineRule="auto"/>
        <w:ind w:left="576" w:hanging="576"/>
        <w:rPr>
          <w:rFonts w:ascii="Arial" w:hAnsi="Arial" w:cs="Arial"/>
        </w:rPr>
      </w:pPr>
      <w:r w:rsidRPr="00B101C3">
        <w:rPr>
          <w:rFonts w:ascii="Arial" w:hAnsi="Arial" w:cs="Arial"/>
        </w:rPr>
        <w:t xml:space="preserve">Shrivastava V, Burji NP, Basumatary LJ, Das M, Goswami M, Kayal AK. Etiological profile of </w:t>
      </w:r>
      <w:proofErr w:type="spellStart"/>
      <w:r w:rsidRPr="00B101C3">
        <w:rPr>
          <w:rFonts w:ascii="Arial" w:hAnsi="Arial" w:cs="Arial"/>
        </w:rPr>
        <w:t>epilepsia</w:t>
      </w:r>
      <w:proofErr w:type="spellEnd"/>
      <w:r w:rsidRPr="00B101C3">
        <w:rPr>
          <w:rFonts w:ascii="Arial" w:hAnsi="Arial" w:cs="Arial"/>
        </w:rPr>
        <w:t xml:space="preserve"> </w:t>
      </w:r>
      <w:proofErr w:type="spellStart"/>
      <w:r w:rsidRPr="00B101C3">
        <w:rPr>
          <w:rFonts w:ascii="Arial" w:hAnsi="Arial" w:cs="Arial"/>
        </w:rPr>
        <w:t>partialis</w:t>
      </w:r>
      <w:proofErr w:type="spellEnd"/>
      <w:r w:rsidRPr="00B101C3">
        <w:rPr>
          <w:rFonts w:ascii="Arial" w:hAnsi="Arial" w:cs="Arial"/>
        </w:rPr>
        <w:t xml:space="preserve"> continua among adults in a tertiary care hospital. Neurol India. </w:t>
      </w:r>
      <w:proofErr w:type="gramStart"/>
      <w:r w:rsidRPr="00B101C3">
        <w:rPr>
          <w:rFonts w:ascii="Arial" w:hAnsi="Arial" w:cs="Arial"/>
        </w:rPr>
        <w:t>2013;61:156</w:t>
      </w:r>
      <w:proofErr w:type="gramEnd"/>
      <w:r w:rsidRPr="00B101C3">
        <w:rPr>
          <w:rFonts w:ascii="Arial" w:hAnsi="Arial" w:cs="Arial"/>
        </w:rPr>
        <w:t>-60</w:t>
      </w:r>
      <w:r w:rsidR="001D6CE9" w:rsidRPr="00B101C3">
        <w:rPr>
          <w:rFonts w:ascii="Arial" w:hAnsi="Arial" w:cs="Arial"/>
        </w:rPr>
        <w:t>.</w:t>
      </w:r>
    </w:p>
    <w:p w14:paraId="2F99FEB0" w14:textId="011CEE9C" w:rsidR="005078CB" w:rsidRPr="00B101C3" w:rsidRDefault="005078CB" w:rsidP="0019496A">
      <w:pPr>
        <w:pStyle w:val="ListParagraph"/>
        <w:numPr>
          <w:ilvl w:val="0"/>
          <w:numId w:val="5"/>
        </w:numPr>
        <w:spacing w:after="0" w:line="276" w:lineRule="auto"/>
        <w:ind w:left="576" w:hanging="576"/>
        <w:rPr>
          <w:rFonts w:ascii="Arial" w:hAnsi="Arial" w:cs="Arial"/>
        </w:rPr>
      </w:pPr>
      <w:r w:rsidRPr="00B101C3">
        <w:rPr>
          <w:rFonts w:ascii="Arial" w:hAnsi="Arial" w:cs="Arial"/>
        </w:rPr>
        <w:t xml:space="preserve">Chu K, Kang DW, Kim DE, Park SH, </w:t>
      </w:r>
      <w:proofErr w:type="spellStart"/>
      <w:r w:rsidRPr="00B101C3">
        <w:rPr>
          <w:rFonts w:ascii="Arial" w:hAnsi="Arial" w:cs="Arial"/>
        </w:rPr>
        <w:t>Roh</w:t>
      </w:r>
      <w:proofErr w:type="spellEnd"/>
      <w:r w:rsidRPr="00B101C3">
        <w:rPr>
          <w:rFonts w:ascii="Arial" w:hAnsi="Arial" w:cs="Arial"/>
        </w:rPr>
        <w:t xml:space="preserve"> JK. Diffusion-weighted and gradient echo magnetic resonance findings of </w:t>
      </w:r>
      <w:proofErr w:type="spellStart"/>
      <w:r w:rsidRPr="00B101C3">
        <w:rPr>
          <w:rFonts w:ascii="Arial" w:hAnsi="Arial" w:cs="Arial"/>
        </w:rPr>
        <w:t>hemichoreahemiballismus</w:t>
      </w:r>
      <w:proofErr w:type="spellEnd"/>
      <w:r w:rsidRPr="00B101C3">
        <w:rPr>
          <w:rFonts w:ascii="Arial" w:hAnsi="Arial" w:cs="Arial"/>
        </w:rPr>
        <w:t xml:space="preserve"> associated with diabetic hyperglycemia: a hyperviscosity syndrome? Arch Neurol. </w:t>
      </w:r>
      <w:proofErr w:type="gramStart"/>
      <w:r w:rsidRPr="00B101C3">
        <w:rPr>
          <w:rFonts w:ascii="Arial" w:hAnsi="Arial" w:cs="Arial"/>
        </w:rPr>
        <w:t>2002;59:448</w:t>
      </w:r>
      <w:proofErr w:type="gramEnd"/>
      <w:r w:rsidRPr="00B101C3">
        <w:rPr>
          <w:rFonts w:ascii="Arial" w:hAnsi="Arial" w:cs="Arial"/>
        </w:rPr>
        <w:t>–52.</w:t>
      </w:r>
    </w:p>
    <w:p w14:paraId="4DFA947D" w14:textId="5F17A8E5" w:rsidR="00962775" w:rsidRPr="00B101C3" w:rsidRDefault="00962775" w:rsidP="0019496A">
      <w:pPr>
        <w:pStyle w:val="ListParagraph"/>
        <w:numPr>
          <w:ilvl w:val="0"/>
          <w:numId w:val="5"/>
        </w:numPr>
        <w:spacing w:after="0" w:line="276" w:lineRule="auto"/>
        <w:ind w:left="576" w:hanging="576"/>
        <w:rPr>
          <w:rFonts w:ascii="Arial" w:hAnsi="Arial" w:cs="Arial"/>
        </w:rPr>
      </w:pPr>
      <w:r w:rsidRPr="00B101C3">
        <w:rPr>
          <w:rFonts w:ascii="Arial" w:hAnsi="Arial" w:cs="Arial"/>
        </w:rPr>
        <w:t xml:space="preserve">Chen C, Zheng H, Yang L, Hu Z. Chorea-ballism associated with ketotic hyperglycemia. Neurol Sci. </w:t>
      </w:r>
      <w:proofErr w:type="gramStart"/>
      <w:r w:rsidRPr="00B101C3">
        <w:rPr>
          <w:rFonts w:ascii="Arial" w:hAnsi="Arial" w:cs="Arial"/>
        </w:rPr>
        <w:t>2014;35:1851</w:t>
      </w:r>
      <w:proofErr w:type="gramEnd"/>
      <w:r w:rsidRPr="00B101C3">
        <w:rPr>
          <w:rFonts w:ascii="Arial" w:hAnsi="Arial" w:cs="Arial"/>
        </w:rPr>
        <w:t>-5.</w:t>
      </w:r>
    </w:p>
    <w:p w14:paraId="1B987E13" w14:textId="32C38359" w:rsidR="00541064" w:rsidRPr="00B101C3" w:rsidRDefault="00DC78A6" w:rsidP="0019496A">
      <w:pPr>
        <w:pStyle w:val="ListParagraph"/>
        <w:numPr>
          <w:ilvl w:val="0"/>
          <w:numId w:val="5"/>
        </w:numPr>
        <w:spacing w:after="0" w:line="276" w:lineRule="auto"/>
        <w:ind w:left="576" w:hanging="576"/>
        <w:rPr>
          <w:rFonts w:ascii="Arial" w:hAnsi="Arial" w:cs="Arial"/>
        </w:rPr>
      </w:pPr>
      <w:r w:rsidRPr="00B101C3">
        <w:rPr>
          <w:rFonts w:ascii="Arial" w:hAnsi="Arial" w:cs="Arial"/>
        </w:rPr>
        <w:t xml:space="preserve">Choi JY, Park JM, Kim KH, Park JS, Shin DW, Kim H. Radiographic basal ganglia abnormalities secondary to nonketotic hyperglycemia with unusual clinical features. Clin Exp Emerg Med. </w:t>
      </w:r>
      <w:proofErr w:type="gramStart"/>
      <w:r w:rsidRPr="00B101C3">
        <w:rPr>
          <w:rFonts w:ascii="Arial" w:hAnsi="Arial" w:cs="Arial"/>
        </w:rPr>
        <w:t>2016;3:252</w:t>
      </w:r>
      <w:proofErr w:type="gramEnd"/>
      <w:r w:rsidRPr="00B101C3">
        <w:rPr>
          <w:rFonts w:ascii="Arial" w:hAnsi="Arial" w:cs="Arial"/>
        </w:rPr>
        <w:t>-5.</w:t>
      </w:r>
    </w:p>
    <w:p w14:paraId="76DA9C3F" w14:textId="4D9E8FDC" w:rsidR="00541064" w:rsidRPr="00B101C3" w:rsidRDefault="00DC78A6" w:rsidP="0019496A">
      <w:pPr>
        <w:pStyle w:val="ListParagraph"/>
        <w:numPr>
          <w:ilvl w:val="0"/>
          <w:numId w:val="5"/>
        </w:numPr>
        <w:spacing w:after="0" w:line="276" w:lineRule="auto"/>
        <w:ind w:left="576" w:hanging="576"/>
        <w:rPr>
          <w:rFonts w:ascii="Arial" w:hAnsi="Arial" w:cs="Arial"/>
        </w:rPr>
      </w:pPr>
      <w:r w:rsidRPr="00B101C3">
        <w:rPr>
          <w:rFonts w:ascii="Arial" w:hAnsi="Arial" w:cs="Arial"/>
        </w:rPr>
        <w:t xml:space="preserve">Hsu JL, Wang HC, Hsu WC. Hyperglycemia-induced unilateral basal ganglion lesions with and without hemichorea. A PET </w:t>
      </w:r>
      <w:proofErr w:type="gramStart"/>
      <w:r w:rsidRPr="00B101C3">
        <w:rPr>
          <w:rFonts w:ascii="Arial" w:hAnsi="Arial" w:cs="Arial"/>
        </w:rPr>
        <w:t>study</w:t>
      </w:r>
      <w:proofErr w:type="gramEnd"/>
      <w:r w:rsidRPr="00B101C3">
        <w:rPr>
          <w:rFonts w:ascii="Arial" w:hAnsi="Arial" w:cs="Arial"/>
        </w:rPr>
        <w:t xml:space="preserve">. J Neurol. </w:t>
      </w:r>
      <w:proofErr w:type="gramStart"/>
      <w:r w:rsidRPr="00B101C3">
        <w:rPr>
          <w:rFonts w:ascii="Arial" w:hAnsi="Arial" w:cs="Arial"/>
        </w:rPr>
        <w:t>2004;251:1486</w:t>
      </w:r>
      <w:proofErr w:type="gramEnd"/>
      <w:r w:rsidRPr="00B101C3">
        <w:rPr>
          <w:rFonts w:ascii="Arial" w:hAnsi="Arial" w:cs="Arial"/>
        </w:rPr>
        <w:t>-90.</w:t>
      </w:r>
    </w:p>
    <w:p w14:paraId="29B73428" w14:textId="475CA176" w:rsidR="00DC78A6" w:rsidRPr="00B101C3" w:rsidRDefault="00DC78A6" w:rsidP="0019496A">
      <w:pPr>
        <w:pStyle w:val="ListParagraph"/>
        <w:numPr>
          <w:ilvl w:val="0"/>
          <w:numId w:val="5"/>
        </w:numPr>
        <w:spacing w:after="0" w:line="276" w:lineRule="auto"/>
        <w:ind w:left="576" w:hanging="576"/>
        <w:rPr>
          <w:rFonts w:ascii="Arial" w:hAnsi="Arial" w:cs="Arial"/>
        </w:rPr>
      </w:pPr>
      <w:r w:rsidRPr="00B101C3">
        <w:rPr>
          <w:rFonts w:ascii="Arial" w:hAnsi="Arial" w:cs="Arial"/>
        </w:rPr>
        <w:t xml:space="preserve">Hansford BG, Albert D, Yang E. Classic neuroimaging findings of nonketotic hyperglycemia on computed tomography and magnetic resonance imaging </w:t>
      </w:r>
      <w:r w:rsidR="00541064" w:rsidRPr="00B101C3">
        <w:rPr>
          <w:rFonts w:ascii="Arial" w:hAnsi="Arial" w:cs="Arial"/>
        </w:rPr>
        <w:t xml:space="preserve">with absence of typical movement disorder symptoms (hemichorea-hemiballism). J </w:t>
      </w:r>
      <w:proofErr w:type="spellStart"/>
      <w:r w:rsidR="00541064" w:rsidRPr="00B101C3">
        <w:rPr>
          <w:rFonts w:ascii="Arial" w:hAnsi="Arial" w:cs="Arial"/>
        </w:rPr>
        <w:t>Radiol</w:t>
      </w:r>
      <w:proofErr w:type="spellEnd"/>
      <w:r w:rsidR="00541064" w:rsidRPr="00B101C3">
        <w:rPr>
          <w:rFonts w:ascii="Arial" w:hAnsi="Arial" w:cs="Arial"/>
        </w:rPr>
        <w:t xml:space="preserve"> Case Rep. </w:t>
      </w:r>
      <w:proofErr w:type="gramStart"/>
      <w:r w:rsidR="00541064" w:rsidRPr="00B101C3">
        <w:rPr>
          <w:rFonts w:ascii="Arial" w:hAnsi="Arial" w:cs="Arial"/>
        </w:rPr>
        <w:t>2013;7:1</w:t>
      </w:r>
      <w:proofErr w:type="gramEnd"/>
      <w:r w:rsidR="00541064" w:rsidRPr="00B101C3">
        <w:rPr>
          <w:rFonts w:ascii="Arial" w:hAnsi="Arial" w:cs="Arial"/>
        </w:rPr>
        <w:t>-9.</w:t>
      </w:r>
    </w:p>
    <w:p w14:paraId="573A2AEE" w14:textId="7B63CE7D" w:rsidR="009B0113" w:rsidRPr="00B101C3" w:rsidRDefault="009B0113" w:rsidP="0019496A">
      <w:pPr>
        <w:pStyle w:val="ListParagraph"/>
        <w:numPr>
          <w:ilvl w:val="0"/>
          <w:numId w:val="5"/>
        </w:numPr>
        <w:spacing w:after="0" w:line="276" w:lineRule="auto"/>
        <w:ind w:left="576" w:hanging="576"/>
        <w:rPr>
          <w:rFonts w:ascii="Arial" w:hAnsi="Arial" w:cs="Arial"/>
        </w:rPr>
      </w:pPr>
      <w:proofErr w:type="spellStart"/>
      <w:r w:rsidRPr="00B101C3">
        <w:rPr>
          <w:rFonts w:ascii="Arial" w:hAnsi="Arial" w:cs="Arial"/>
        </w:rPr>
        <w:t>Danve</w:t>
      </w:r>
      <w:proofErr w:type="spellEnd"/>
      <w:r w:rsidRPr="00B101C3">
        <w:rPr>
          <w:rFonts w:ascii="Arial" w:hAnsi="Arial" w:cs="Arial"/>
        </w:rPr>
        <w:t xml:space="preserve"> A, Kulkarni S, Bhoite G. Non-ketotic hyperglycemia unmasks hemichorea. J Community Hosp Intern Med </w:t>
      </w:r>
      <w:proofErr w:type="spellStart"/>
      <w:r w:rsidRPr="00B101C3">
        <w:rPr>
          <w:rFonts w:ascii="Arial" w:hAnsi="Arial" w:cs="Arial"/>
        </w:rPr>
        <w:t>Perspect</w:t>
      </w:r>
      <w:proofErr w:type="spellEnd"/>
      <w:r w:rsidRPr="00B101C3">
        <w:rPr>
          <w:rFonts w:ascii="Arial" w:hAnsi="Arial" w:cs="Arial"/>
        </w:rPr>
        <w:t xml:space="preserve">. </w:t>
      </w:r>
      <w:proofErr w:type="gramStart"/>
      <w:r w:rsidRPr="00B101C3">
        <w:rPr>
          <w:rFonts w:ascii="Arial" w:hAnsi="Arial" w:cs="Arial"/>
        </w:rPr>
        <w:t>2015;5:27825</w:t>
      </w:r>
      <w:proofErr w:type="gramEnd"/>
      <w:r w:rsidRPr="00B101C3">
        <w:rPr>
          <w:rFonts w:ascii="Arial" w:hAnsi="Arial" w:cs="Arial"/>
        </w:rPr>
        <w:t>.</w:t>
      </w:r>
    </w:p>
    <w:p w14:paraId="47AB099A" w14:textId="17F1A699" w:rsidR="009B0113" w:rsidRPr="00B101C3" w:rsidRDefault="009B0113" w:rsidP="0019496A">
      <w:pPr>
        <w:pStyle w:val="ListParagraph"/>
        <w:numPr>
          <w:ilvl w:val="0"/>
          <w:numId w:val="5"/>
        </w:numPr>
        <w:spacing w:after="0" w:line="276" w:lineRule="auto"/>
        <w:ind w:left="576" w:hanging="576"/>
        <w:rPr>
          <w:rFonts w:ascii="Arial" w:hAnsi="Arial" w:cs="Arial"/>
        </w:rPr>
      </w:pPr>
      <w:r w:rsidRPr="00B101C3">
        <w:rPr>
          <w:rFonts w:ascii="Arial" w:hAnsi="Arial" w:cs="Arial"/>
        </w:rPr>
        <w:t xml:space="preserve">Lin JJ. Ipsilateral putamen hyperintensity on T1-weighted MRI in non-ketotic hyperglycemia with hemiballism-hemichorea: a case report. Parkinsonism </w:t>
      </w:r>
      <w:proofErr w:type="spellStart"/>
      <w:r w:rsidRPr="00B101C3">
        <w:rPr>
          <w:rFonts w:ascii="Arial" w:hAnsi="Arial" w:cs="Arial"/>
        </w:rPr>
        <w:t>Relat</w:t>
      </w:r>
      <w:proofErr w:type="spellEnd"/>
      <w:r w:rsidRPr="00B101C3">
        <w:rPr>
          <w:rFonts w:ascii="Arial" w:hAnsi="Arial" w:cs="Arial"/>
        </w:rPr>
        <w:t xml:space="preserve"> </w:t>
      </w:r>
      <w:proofErr w:type="spellStart"/>
      <w:r w:rsidRPr="00B101C3">
        <w:rPr>
          <w:rFonts w:ascii="Arial" w:hAnsi="Arial" w:cs="Arial"/>
        </w:rPr>
        <w:t>Disord</w:t>
      </w:r>
      <w:proofErr w:type="spellEnd"/>
      <w:r w:rsidRPr="00B101C3">
        <w:rPr>
          <w:rFonts w:ascii="Arial" w:hAnsi="Arial" w:cs="Arial"/>
        </w:rPr>
        <w:t xml:space="preserve">. </w:t>
      </w:r>
      <w:proofErr w:type="gramStart"/>
      <w:r w:rsidRPr="00B101C3">
        <w:rPr>
          <w:rFonts w:ascii="Arial" w:hAnsi="Arial" w:cs="Arial"/>
        </w:rPr>
        <w:t>2001;7:319</w:t>
      </w:r>
      <w:proofErr w:type="gramEnd"/>
      <w:r w:rsidRPr="00B101C3">
        <w:rPr>
          <w:rFonts w:ascii="Arial" w:hAnsi="Arial" w:cs="Arial"/>
        </w:rPr>
        <w:t>-21.</w:t>
      </w:r>
    </w:p>
    <w:p w14:paraId="2C90FF65" w14:textId="505B37EB" w:rsidR="009B0113" w:rsidRPr="00B101C3" w:rsidRDefault="009B0113" w:rsidP="0019496A">
      <w:pPr>
        <w:pStyle w:val="ListParagraph"/>
        <w:numPr>
          <w:ilvl w:val="0"/>
          <w:numId w:val="5"/>
        </w:numPr>
        <w:spacing w:after="0" w:line="276" w:lineRule="auto"/>
        <w:ind w:left="576" w:hanging="576"/>
        <w:rPr>
          <w:rFonts w:ascii="Arial" w:hAnsi="Arial" w:cs="Arial"/>
        </w:rPr>
      </w:pPr>
      <w:r w:rsidRPr="00B101C3">
        <w:rPr>
          <w:rFonts w:ascii="Arial" w:hAnsi="Arial" w:cs="Arial"/>
        </w:rPr>
        <w:t xml:space="preserve">Fong SL, Tan AH, Lau KF, Ramli N, Lim SY. Hyperglycemia-associated hemichorea-hemiballismus with predominant ipsilateral putaminal abnormality on neuroimaging. J Mov </w:t>
      </w:r>
      <w:proofErr w:type="spellStart"/>
      <w:r w:rsidRPr="00B101C3">
        <w:rPr>
          <w:rFonts w:ascii="Arial" w:hAnsi="Arial" w:cs="Arial"/>
        </w:rPr>
        <w:t>Disord</w:t>
      </w:r>
      <w:proofErr w:type="spellEnd"/>
      <w:r w:rsidRPr="00B101C3">
        <w:rPr>
          <w:rFonts w:ascii="Arial" w:hAnsi="Arial" w:cs="Arial"/>
        </w:rPr>
        <w:t xml:space="preserve">. </w:t>
      </w:r>
      <w:proofErr w:type="gramStart"/>
      <w:r w:rsidRPr="00B101C3">
        <w:rPr>
          <w:rFonts w:ascii="Arial" w:hAnsi="Arial" w:cs="Arial"/>
        </w:rPr>
        <w:t>2019;12:187</w:t>
      </w:r>
      <w:proofErr w:type="gramEnd"/>
      <w:r w:rsidRPr="00B101C3">
        <w:rPr>
          <w:rFonts w:ascii="Arial" w:hAnsi="Arial" w:cs="Arial"/>
        </w:rPr>
        <w:t>-9.</w:t>
      </w:r>
    </w:p>
    <w:p w14:paraId="567D1FC4" w14:textId="5257D73A" w:rsidR="00A61739" w:rsidRPr="00B101C3" w:rsidRDefault="00A61739" w:rsidP="0019496A">
      <w:pPr>
        <w:pStyle w:val="ListParagraph"/>
        <w:numPr>
          <w:ilvl w:val="0"/>
          <w:numId w:val="5"/>
        </w:numPr>
        <w:spacing w:after="0" w:line="276" w:lineRule="auto"/>
        <w:ind w:left="576" w:hanging="576"/>
        <w:rPr>
          <w:rFonts w:ascii="Arial" w:hAnsi="Arial" w:cs="Arial"/>
        </w:rPr>
      </w:pPr>
      <w:r w:rsidRPr="00B101C3">
        <w:rPr>
          <w:rFonts w:ascii="Arial" w:hAnsi="Arial" w:cs="Arial"/>
        </w:rPr>
        <w:t xml:space="preserve">Lim KX, Khaing Zin T, Yu Z, Peh WM. Delayed Presentation of Hemichorea in Diabetic Striatopathy. </w:t>
      </w:r>
      <w:proofErr w:type="spellStart"/>
      <w:r w:rsidRPr="00B101C3">
        <w:rPr>
          <w:rFonts w:ascii="Arial" w:hAnsi="Arial" w:cs="Arial"/>
        </w:rPr>
        <w:t>Cureus</w:t>
      </w:r>
      <w:proofErr w:type="spellEnd"/>
      <w:r w:rsidRPr="00B101C3">
        <w:rPr>
          <w:rFonts w:ascii="Arial" w:hAnsi="Arial" w:cs="Arial"/>
        </w:rPr>
        <w:t>. 2022;</w:t>
      </w:r>
      <w:proofErr w:type="gramStart"/>
      <w:r w:rsidRPr="00B101C3">
        <w:rPr>
          <w:rFonts w:ascii="Arial" w:hAnsi="Arial" w:cs="Arial"/>
        </w:rPr>
        <w:t>14:e</w:t>
      </w:r>
      <w:proofErr w:type="gramEnd"/>
      <w:r w:rsidRPr="00B101C3">
        <w:rPr>
          <w:rFonts w:ascii="Arial" w:hAnsi="Arial" w:cs="Arial"/>
        </w:rPr>
        <w:t>30219.</w:t>
      </w:r>
    </w:p>
    <w:p w14:paraId="3D19DEDE" w14:textId="0100BE84" w:rsidR="00CF1D5E" w:rsidRPr="00B101C3" w:rsidRDefault="00A61739" w:rsidP="0019496A">
      <w:pPr>
        <w:pStyle w:val="ListParagraph"/>
        <w:numPr>
          <w:ilvl w:val="0"/>
          <w:numId w:val="5"/>
        </w:numPr>
        <w:spacing w:after="0" w:line="276" w:lineRule="auto"/>
        <w:ind w:left="576" w:hanging="576"/>
        <w:rPr>
          <w:rFonts w:ascii="Arial" w:hAnsi="Arial" w:cs="Arial"/>
        </w:rPr>
      </w:pPr>
      <w:r w:rsidRPr="00B101C3">
        <w:rPr>
          <w:rFonts w:ascii="Arial" w:hAnsi="Arial" w:cs="Arial"/>
        </w:rPr>
        <w:t xml:space="preserve">Lizarraga KJ, Adams D, Post MJD, Skyler J, Singer C. Neurovascular uncoupling after rapid glycemic control as a trigger of the diabetic-uremic </w:t>
      </w:r>
      <w:proofErr w:type="spellStart"/>
      <w:r w:rsidRPr="00B101C3">
        <w:rPr>
          <w:rFonts w:ascii="Arial" w:hAnsi="Arial" w:cs="Arial"/>
        </w:rPr>
        <w:t>striatopallidal</w:t>
      </w:r>
      <w:proofErr w:type="spellEnd"/>
      <w:r w:rsidRPr="00B101C3">
        <w:rPr>
          <w:rFonts w:ascii="Arial" w:hAnsi="Arial" w:cs="Arial"/>
        </w:rPr>
        <w:t xml:space="preserve"> syndrome. Parkinsonism </w:t>
      </w:r>
      <w:proofErr w:type="spellStart"/>
      <w:r w:rsidRPr="00B101C3">
        <w:rPr>
          <w:rFonts w:ascii="Arial" w:hAnsi="Arial" w:cs="Arial"/>
        </w:rPr>
        <w:t>Relat</w:t>
      </w:r>
      <w:proofErr w:type="spellEnd"/>
      <w:r w:rsidRPr="00B101C3">
        <w:rPr>
          <w:rFonts w:ascii="Arial" w:hAnsi="Arial" w:cs="Arial"/>
        </w:rPr>
        <w:t xml:space="preserve"> </w:t>
      </w:r>
      <w:proofErr w:type="spellStart"/>
      <w:r w:rsidRPr="00B101C3">
        <w:rPr>
          <w:rFonts w:ascii="Arial" w:hAnsi="Arial" w:cs="Arial"/>
        </w:rPr>
        <w:t>Disord</w:t>
      </w:r>
      <w:proofErr w:type="spellEnd"/>
      <w:r w:rsidRPr="00B101C3">
        <w:rPr>
          <w:rFonts w:ascii="Arial" w:hAnsi="Arial" w:cs="Arial"/>
        </w:rPr>
        <w:t xml:space="preserve">. </w:t>
      </w:r>
      <w:proofErr w:type="gramStart"/>
      <w:r w:rsidRPr="00B101C3">
        <w:rPr>
          <w:rFonts w:ascii="Arial" w:hAnsi="Arial" w:cs="Arial"/>
        </w:rPr>
        <w:t>2017;39:89</w:t>
      </w:r>
      <w:proofErr w:type="gramEnd"/>
      <w:r w:rsidRPr="00B101C3">
        <w:rPr>
          <w:rFonts w:ascii="Arial" w:hAnsi="Arial" w:cs="Arial"/>
        </w:rPr>
        <w:t>-90.</w:t>
      </w:r>
    </w:p>
    <w:p w14:paraId="14997BD0" w14:textId="2B95B57F" w:rsidR="00265FE6" w:rsidRPr="00B101C3" w:rsidRDefault="00265FE6" w:rsidP="0019496A">
      <w:pPr>
        <w:pStyle w:val="ListParagraph"/>
        <w:numPr>
          <w:ilvl w:val="0"/>
          <w:numId w:val="5"/>
        </w:numPr>
        <w:spacing w:after="0" w:line="276" w:lineRule="auto"/>
        <w:ind w:left="576" w:hanging="576"/>
        <w:rPr>
          <w:rFonts w:ascii="Arial" w:hAnsi="Arial" w:cs="Arial"/>
        </w:rPr>
      </w:pPr>
      <w:r w:rsidRPr="00B101C3">
        <w:rPr>
          <w:rFonts w:ascii="Arial" w:hAnsi="Arial" w:cs="Arial"/>
        </w:rPr>
        <w:t xml:space="preserve">Ando Y, Kadoya M, Kodera T. Involuntary Movements During Treatment for Hyperglycemia. AACE Clin Case Rep. </w:t>
      </w:r>
      <w:proofErr w:type="gramStart"/>
      <w:r w:rsidRPr="00B101C3">
        <w:rPr>
          <w:rFonts w:ascii="Arial" w:hAnsi="Arial" w:cs="Arial"/>
        </w:rPr>
        <w:t>2022;9:21</w:t>
      </w:r>
      <w:proofErr w:type="gramEnd"/>
      <w:r w:rsidRPr="00B101C3">
        <w:rPr>
          <w:rFonts w:ascii="Arial" w:hAnsi="Arial" w:cs="Arial"/>
        </w:rPr>
        <w:t xml:space="preserve">-2. </w:t>
      </w:r>
    </w:p>
    <w:p w14:paraId="0C9A5E62" w14:textId="77777777" w:rsidR="000E304D" w:rsidRPr="00B101C3" w:rsidRDefault="00CF1D5E" w:rsidP="0019496A">
      <w:pPr>
        <w:pStyle w:val="ListParagraph"/>
        <w:numPr>
          <w:ilvl w:val="0"/>
          <w:numId w:val="5"/>
        </w:numPr>
        <w:spacing w:after="0" w:line="276" w:lineRule="auto"/>
        <w:ind w:left="576" w:hanging="576"/>
        <w:rPr>
          <w:rFonts w:ascii="Arial" w:hAnsi="Arial" w:cs="Arial"/>
        </w:rPr>
      </w:pPr>
      <w:r w:rsidRPr="00B101C3">
        <w:rPr>
          <w:rFonts w:ascii="Arial" w:hAnsi="Arial" w:cs="Arial"/>
        </w:rPr>
        <w:lastRenderedPageBreak/>
        <w:t>Cho HS, Hong CT, Chan L. Hemichorea after hyperglycemia correction: A case report and a short review of hyperglycemia-related hemichorea at the euglycemic state. Medicine (Baltimore). 2018;</w:t>
      </w:r>
      <w:proofErr w:type="gramStart"/>
      <w:r w:rsidRPr="00B101C3">
        <w:rPr>
          <w:rFonts w:ascii="Arial" w:hAnsi="Arial" w:cs="Arial"/>
        </w:rPr>
        <w:t>97:e</w:t>
      </w:r>
      <w:proofErr w:type="gramEnd"/>
      <w:r w:rsidRPr="00B101C3">
        <w:rPr>
          <w:rFonts w:ascii="Arial" w:hAnsi="Arial" w:cs="Arial"/>
        </w:rPr>
        <w:t>0076.</w:t>
      </w:r>
    </w:p>
    <w:p w14:paraId="0EE8BC17" w14:textId="5CB54C1F" w:rsidR="00A61739" w:rsidRPr="00B101C3" w:rsidRDefault="000E304D" w:rsidP="0019496A">
      <w:pPr>
        <w:pStyle w:val="ListParagraph"/>
        <w:numPr>
          <w:ilvl w:val="0"/>
          <w:numId w:val="5"/>
        </w:numPr>
        <w:spacing w:after="0" w:line="276" w:lineRule="auto"/>
        <w:ind w:left="576" w:hanging="576"/>
        <w:rPr>
          <w:rFonts w:ascii="Arial" w:hAnsi="Arial" w:cs="Arial"/>
        </w:rPr>
      </w:pPr>
      <w:r w:rsidRPr="00B101C3">
        <w:rPr>
          <w:rFonts w:ascii="Arial" w:hAnsi="Arial" w:cs="Arial"/>
        </w:rPr>
        <w:t xml:space="preserve">Son BC, Choi JG, Ko HC. Globus Pallidus Internus Deep Brain Stimulation for Disabling Diabetic Hemiballism/Hemichorea. Case Rep Neurol Med. </w:t>
      </w:r>
      <w:proofErr w:type="gramStart"/>
      <w:r w:rsidRPr="00B101C3">
        <w:rPr>
          <w:rFonts w:ascii="Arial" w:hAnsi="Arial" w:cs="Arial"/>
        </w:rPr>
        <w:t>2017;2017:2165905</w:t>
      </w:r>
      <w:proofErr w:type="gramEnd"/>
      <w:r w:rsidRPr="00B101C3">
        <w:rPr>
          <w:rFonts w:ascii="Arial" w:hAnsi="Arial" w:cs="Arial"/>
        </w:rPr>
        <w:t xml:space="preserve">. </w:t>
      </w:r>
    </w:p>
    <w:p w14:paraId="2E580957" w14:textId="77777777" w:rsidR="00A952EA" w:rsidRPr="00B101C3" w:rsidRDefault="000E304D" w:rsidP="0019496A">
      <w:pPr>
        <w:pStyle w:val="ListParagraph"/>
        <w:numPr>
          <w:ilvl w:val="0"/>
          <w:numId w:val="5"/>
        </w:numPr>
        <w:spacing w:after="0" w:line="276" w:lineRule="auto"/>
        <w:ind w:left="576" w:hanging="576"/>
        <w:rPr>
          <w:rFonts w:ascii="Arial" w:hAnsi="Arial" w:cs="Arial"/>
        </w:rPr>
      </w:pPr>
      <w:r w:rsidRPr="00B101C3">
        <w:rPr>
          <w:rFonts w:ascii="Arial" w:hAnsi="Arial" w:cs="Arial"/>
        </w:rPr>
        <w:t xml:space="preserve">De </w:t>
      </w:r>
      <w:proofErr w:type="spellStart"/>
      <w:r w:rsidRPr="00B101C3">
        <w:rPr>
          <w:rFonts w:ascii="Arial" w:hAnsi="Arial" w:cs="Arial"/>
        </w:rPr>
        <w:t>Vloo</w:t>
      </w:r>
      <w:proofErr w:type="spellEnd"/>
      <w:r w:rsidRPr="00B101C3">
        <w:rPr>
          <w:rFonts w:ascii="Arial" w:hAnsi="Arial" w:cs="Arial"/>
        </w:rPr>
        <w:t xml:space="preserve"> P, Breen DP, Milosevic L, Lee DJ, Dallapiazza RF, Hutchison WD, </w:t>
      </w:r>
      <w:r w:rsidR="00A952EA" w:rsidRPr="00B101C3">
        <w:rPr>
          <w:rFonts w:ascii="Arial" w:hAnsi="Arial" w:cs="Arial"/>
        </w:rPr>
        <w:t xml:space="preserve">et al. </w:t>
      </w:r>
      <w:r w:rsidRPr="00B101C3">
        <w:rPr>
          <w:rFonts w:ascii="Arial" w:hAnsi="Arial" w:cs="Arial"/>
        </w:rPr>
        <w:t xml:space="preserve">Successful pallidotomy for post-hyperglycemic hemichorea-ballism. Parkinsonism </w:t>
      </w:r>
      <w:proofErr w:type="spellStart"/>
      <w:r w:rsidRPr="00B101C3">
        <w:rPr>
          <w:rFonts w:ascii="Arial" w:hAnsi="Arial" w:cs="Arial"/>
        </w:rPr>
        <w:t>Relat</w:t>
      </w:r>
      <w:proofErr w:type="spellEnd"/>
      <w:r w:rsidRPr="00B101C3">
        <w:rPr>
          <w:rFonts w:ascii="Arial" w:hAnsi="Arial" w:cs="Arial"/>
        </w:rPr>
        <w:t xml:space="preserve"> </w:t>
      </w:r>
      <w:proofErr w:type="spellStart"/>
      <w:r w:rsidRPr="00B101C3">
        <w:rPr>
          <w:rFonts w:ascii="Arial" w:hAnsi="Arial" w:cs="Arial"/>
        </w:rPr>
        <w:t>Disord</w:t>
      </w:r>
      <w:proofErr w:type="spellEnd"/>
      <w:r w:rsidRPr="00B101C3">
        <w:rPr>
          <w:rFonts w:ascii="Arial" w:hAnsi="Arial" w:cs="Arial"/>
        </w:rPr>
        <w:t xml:space="preserve">. </w:t>
      </w:r>
      <w:proofErr w:type="gramStart"/>
      <w:r w:rsidRPr="00B101C3">
        <w:rPr>
          <w:rFonts w:ascii="Arial" w:hAnsi="Arial" w:cs="Arial"/>
        </w:rPr>
        <w:t>2019;61:228</w:t>
      </w:r>
      <w:proofErr w:type="gramEnd"/>
      <w:r w:rsidRPr="00B101C3">
        <w:rPr>
          <w:rFonts w:ascii="Arial" w:hAnsi="Arial" w:cs="Arial"/>
        </w:rPr>
        <w:t>-30.</w:t>
      </w:r>
    </w:p>
    <w:p w14:paraId="323621FF" w14:textId="75B71F0E" w:rsidR="000E304D" w:rsidRPr="00B101C3" w:rsidRDefault="00A952EA" w:rsidP="00970A42">
      <w:pPr>
        <w:pStyle w:val="ListParagraph"/>
        <w:numPr>
          <w:ilvl w:val="0"/>
          <w:numId w:val="5"/>
        </w:numPr>
        <w:spacing w:after="0" w:line="276" w:lineRule="auto"/>
        <w:ind w:left="576" w:hanging="576"/>
        <w:rPr>
          <w:rFonts w:ascii="Arial" w:hAnsi="Arial" w:cs="Arial"/>
        </w:rPr>
      </w:pPr>
      <w:proofErr w:type="spellStart"/>
      <w:r w:rsidRPr="00B101C3">
        <w:rPr>
          <w:rFonts w:ascii="Arial" w:hAnsi="Arial" w:cs="Arial"/>
        </w:rPr>
        <w:t>Kaseda</w:t>
      </w:r>
      <w:proofErr w:type="spellEnd"/>
      <w:r w:rsidRPr="00B101C3">
        <w:rPr>
          <w:rFonts w:ascii="Arial" w:hAnsi="Arial" w:cs="Arial"/>
        </w:rPr>
        <w:t xml:space="preserve"> Y, </w:t>
      </w:r>
      <w:proofErr w:type="spellStart"/>
      <w:r w:rsidRPr="00B101C3">
        <w:rPr>
          <w:rFonts w:ascii="Arial" w:hAnsi="Arial" w:cs="Arial"/>
        </w:rPr>
        <w:t>Yamawaki</w:t>
      </w:r>
      <w:proofErr w:type="spellEnd"/>
      <w:r w:rsidRPr="00B101C3">
        <w:rPr>
          <w:rFonts w:ascii="Arial" w:hAnsi="Arial" w:cs="Arial"/>
        </w:rPr>
        <w:t xml:space="preserve"> T, Ikeda J, Hayata M, Dohi E, </w:t>
      </w:r>
      <w:proofErr w:type="spellStart"/>
      <w:r w:rsidRPr="00B101C3">
        <w:rPr>
          <w:rFonts w:ascii="Arial" w:hAnsi="Arial" w:cs="Arial"/>
        </w:rPr>
        <w:t>Ohshita</w:t>
      </w:r>
      <w:proofErr w:type="spellEnd"/>
      <w:r w:rsidRPr="00B101C3">
        <w:rPr>
          <w:rFonts w:ascii="Arial" w:hAnsi="Arial" w:cs="Arial"/>
        </w:rPr>
        <w:t xml:space="preserve"> T, et al. Amelioration of persistent, non-ketotic hyperglycemia-induced hemichorea by repetitive transcranial magnetic stimulation. Case Rep Neurol. </w:t>
      </w:r>
      <w:proofErr w:type="gramStart"/>
      <w:r w:rsidRPr="00B101C3">
        <w:rPr>
          <w:rFonts w:ascii="Arial" w:hAnsi="Arial" w:cs="Arial"/>
        </w:rPr>
        <w:t>2013;5:68</w:t>
      </w:r>
      <w:proofErr w:type="gramEnd"/>
      <w:r w:rsidRPr="00B101C3">
        <w:rPr>
          <w:rFonts w:ascii="Arial" w:hAnsi="Arial" w:cs="Arial"/>
        </w:rPr>
        <w:t xml:space="preserve">-73. </w:t>
      </w:r>
    </w:p>
    <w:p w14:paraId="338DAEA0" w14:textId="5B93BF87" w:rsidR="00BD360F" w:rsidRPr="00B101C3" w:rsidRDefault="00BD360F" w:rsidP="00970A42">
      <w:pPr>
        <w:pStyle w:val="ListParagraph"/>
        <w:numPr>
          <w:ilvl w:val="0"/>
          <w:numId w:val="5"/>
        </w:numPr>
        <w:spacing w:after="0" w:line="276" w:lineRule="auto"/>
        <w:ind w:left="576" w:hanging="576"/>
        <w:rPr>
          <w:rFonts w:ascii="Arial" w:hAnsi="Arial" w:cs="Arial"/>
        </w:rPr>
      </w:pPr>
      <w:r w:rsidRPr="00B101C3">
        <w:rPr>
          <w:rFonts w:ascii="Arial" w:hAnsi="Arial" w:cs="Arial"/>
        </w:rPr>
        <w:t xml:space="preserve">Lucassen EB, </w:t>
      </w:r>
      <w:proofErr w:type="spellStart"/>
      <w:r w:rsidRPr="00B101C3">
        <w:rPr>
          <w:rFonts w:ascii="Arial" w:hAnsi="Arial" w:cs="Arial"/>
        </w:rPr>
        <w:t>Delfyett</w:t>
      </w:r>
      <w:proofErr w:type="spellEnd"/>
      <w:r w:rsidRPr="00B101C3">
        <w:rPr>
          <w:rFonts w:ascii="Arial" w:hAnsi="Arial" w:cs="Arial"/>
        </w:rPr>
        <w:t xml:space="preserve"> WT, Stahl MC. Persistent Hemichorea and Caudate Atrophy in Untreated Diabetic Striatopathy: A Case Report. Case Rep Neurol. </w:t>
      </w:r>
      <w:proofErr w:type="gramStart"/>
      <w:r w:rsidRPr="00B101C3">
        <w:rPr>
          <w:rFonts w:ascii="Arial" w:hAnsi="Arial" w:cs="Arial"/>
        </w:rPr>
        <w:t>2017;9:299</w:t>
      </w:r>
      <w:proofErr w:type="gramEnd"/>
      <w:r w:rsidRPr="00B101C3">
        <w:rPr>
          <w:rFonts w:ascii="Arial" w:hAnsi="Arial" w:cs="Arial"/>
        </w:rPr>
        <w:t xml:space="preserve">-303. </w:t>
      </w:r>
    </w:p>
    <w:bookmarkEnd w:id="4"/>
    <w:p w14:paraId="186EE87B" w14:textId="19687DBF" w:rsidR="00E433F0" w:rsidRPr="00B101C3" w:rsidRDefault="00E433F0" w:rsidP="003A0E20">
      <w:pPr>
        <w:spacing w:after="0" w:line="276" w:lineRule="auto"/>
        <w:rPr>
          <w:rFonts w:ascii="Arial" w:hAnsi="Arial" w:cs="Arial"/>
        </w:rPr>
      </w:pPr>
    </w:p>
    <w:p w14:paraId="58ACC11B" w14:textId="005E2DD1" w:rsidR="00E433F0" w:rsidRPr="00B101C3" w:rsidRDefault="00E433F0" w:rsidP="003A0E20">
      <w:pPr>
        <w:spacing w:after="0" w:line="276" w:lineRule="auto"/>
        <w:rPr>
          <w:rFonts w:ascii="Arial" w:hAnsi="Arial" w:cs="Arial"/>
          <w:b/>
          <w:color w:val="0070C0"/>
        </w:rPr>
      </w:pPr>
      <w:r w:rsidRPr="00B101C3">
        <w:rPr>
          <w:rFonts w:ascii="Arial" w:hAnsi="Arial" w:cs="Arial"/>
          <w:b/>
          <w:color w:val="0070C0"/>
        </w:rPr>
        <w:t>V</w:t>
      </w:r>
      <w:r w:rsidR="003A0E20" w:rsidRPr="00B101C3">
        <w:rPr>
          <w:rFonts w:ascii="Arial" w:hAnsi="Arial" w:cs="Arial"/>
          <w:b/>
          <w:color w:val="0070C0"/>
        </w:rPr>
        <w:t>IDEO LEGENDS</w:t>
      </w:r>
    </w:p>
    <w:p w14:paraId="5E88CCB2" w14:textId="77777777" w:rsidR="003A0E20" w:rsidRPr="00B101C3" w:rsidRDefault="003A0E20" w:rsidP="003A0E20">
      <w:pPr>
        <w:spacing w:after="0" w:line="276" w:lineRule="auto"/>
        <w:rPr>
          <w:rFonts w:ascii="Arial" w:hAnsi="Arial" w:cs="Arial"/>
          <w:b/>
          <w:color w:val="0070C0"/>
        </w:rPr>
      </w:pPr>
    </w:p>
    <w:p w14:paraId="70582984" w14:textId="6F2E0842" w:rsidR="00C45FB2" w:rsidRPr="00B101C3" w:rsidRDefault="00E433F0" w:rsidP="003A0E20">
      <w:pPr>
        <w:pStyle w:val="ListParagraph"/>
        <w:numPr>
          <w:ilvl w:val="0"/>
          <w:numId w:val="7"/>
        </w:numPr>
        <w:spacing w:after="0" w:line="276" w:lineRule="auto"/>
        <w:ind w:left="0" w:firstLine="0"/>
        <w:rPr>
          <w:rFonts w:ascii="Arial" w:hAnsi="Arial" w:cs="Arial"/>
        </w:rPr>
      </w:pPr>
      <w:r w:rsidRPr="00B101C3">
        <w:rPr>
          <w:rFonts w:ascii="Arial" w:hAnsi="Arial" w:cs="Arial"/>
        </w:rPr>
        <w:t xml:space="preserve">Video-1: </w:t>
      </w:r>
      <w:r w:rsidR="00C45FB2" w:rsidRPr="00B101C3">
        <w:rPr>
          <w:rFonts w:ascii="Arial" w:hAnsi="Arial" w:cs="Arial"/>
        </w:rPr>
        <w:t>Left upper limb monochorea as the presenting manifestation of diabetes in a 50-year-old patient.</w:t>
      </w:r>
    </w:p>
    <w:p w14:paraId="11592FE5" w14:textId="7931CD45" w:rsidR="00E433F0" w:rsidRPr="00B101C3" w:rsidRDefault="00C45FB2" w:rsidP="003A0E20">
      <w:pPr>
        <w:pStyle w:val="ListParagraph"/>
        <w:numPr>
          <w:ilvl w:val="0"/>
          <w:numId w:val="7"/>
        </w:numPr>
        <w:spacing w:after="0" w:line="276" w:lineRule="auto"/>
        <w:ind w:left="0" w:firstLine="0"/>
        <w:rPr>
          <w:rFonts w:ascii="Arial" w:hAnsi="Arial" w:cs="Arial"/>
        </w:rPr>
      </w:pPr>
      <w:r w:rsidRPr="00B101C3">
        <w:rPr>
          <w:rFonts w:ascii="Arial" w:hAnsi="Arial" w:cs="Arial"/>
        </w:rPr>
        <w:t xml:space="preserve">Video-2: </w:t>
      </w:r>
      <w:r w:rsidR="00E433F0" w:rsidRPr="00B101C3">
        <w:rPr>
          <w:rFonts w:ascii="Arial" w:hAnsi="Arial" w:cs="Arial"/>
        </w:rPr>
        <w:t xml:space="preserve">Left hemichorea with dystonia in a 64-year-old patient with type 2 diabetes for 24 years of duration. </w:t>
      </w:r>
    </w:p>
    <w:p w14:paraId="482E0BDC" w14:textId="45CF9CC4" w:rsidR="00C45FB2" w:rsidRPr="00B101C3" w:rsidRDefault="00E433F0" w:rsidP="003A0E20">
      <w:pPr>
        <w:pStyle w:val="ListParagraph"/>
        <w:numPr>
          <w:ilvl w:val="0"/>
          <w:numId w:val="7"/>
        </w:numPr>
        <w:spacing w:after="0" w:line="276" w:lineRule="auto"/>
        <w:ind w:left="0" w:firstLine="0"/>
        <w:rPr>
          <w:rFonts w:ascii="Arial" w:hAnsi="Arial" w:cs="Arial"/>
        </w:rPr>
      </w:pPr>
      <w:r w:rsidRPr="00B101C3">
        <w:rPr>
          <w:rFonts w:ascii="Arial" w:hAnsi="Arial" w:cs="Arial"/>
        </w:rPr>
        <w:t>Video-</w:t>
      </w:r>
      <w:r w:rsidR="00C45FB2" w:rsidRPr="00B101C3">
        <w:rPr>
          <w:rFonts w:ascii="Arial" w:hAnsi="Arial" w:cs="Arial"/>
        </w:rPr>
        <w:t>3</w:t>
      </w:r>
      <w:r w:rsidRPr="00B101C3">
        <w:rPr>
          <w:rFonts w:ascii="Arial" w:hAnsi="Arial" w:cs="Arial"/>
        </w:rPr>
        <w:t xml:space="preserve">: </w:t>
      </w:r>
      <w:r w:rsidR="00C45FB2" w:rsidRPr="00B101C3">
        <w:rPr>
          <w:rFonts w:ascii="Arial" w:hAnsi="Arial" w:cs="Arial"/>
        </w:rPr>
        <w:t>Acute onset r</w:t>
      </w:r>
      <w:r w:rsidRPr="00B101C3">
        <w:rPr>
          <w:rFonts w:ascii="Arial" w:hAnsi="Arial" w:cs="Arial"/>
        </w:rPr>
        <w:t>ight upper limb monoballism in a 72-year-old male</w:t>
      </w:r>
      <w:r w:rsidR="00C45FB2" w:rsidRPr="00B101C3">
        <w:rPr>
          <w:rFonts w:ascii="Arial" w:hAnsi="Arial" w:cs="Arial"/>
        </w:rPr>
        <w:t>. He was an undiagnosed case of diabetes with capillary blood glucose of 452 mg/dl at presentation. Monoballism reversed with glycemic control alone.</w:t>
      </w:r>
    </w:p>
    <w:p w14:paraId="28F9DD15" w14:textId="3C2F2EEE" w:rsidR="00777F36" w:rsidRPr="00B101C3" w:rsidRDefault="00C45FB2" w:rsidP="003A0E20">
      <w:pPr>
        <w:pStyle w:val="ListParagraph"/>
        <w:numPr>
          <w:ilvl w:val="0"/>
          <w:numId w:val="7"/>
        </w:numPr>
        <w:spacing w:after="0" w:line="276" w:lineRule="auto"/>
        <w:ind w:left="0" w:firstLine="0"/>
        <w:rPr>
          <w:rFonts w:ascii="Arial" w:hAnsi="Arial" w:cs="Arial"/>
        </w:rPr>
      </w:pPr>
      <w:r w:rsidRPr="00B101C3">
        <w:rPr>
          <w:rFonts w:ascii="Arial" w:hAnsi="Arial" w:cs="Arial"/>
        </w:rPr>
        <w:t xml:space="preserve">Video-4: Right lower limb monoballism for last 3 months in a 48-year-old female with poorly controlled type 2 diabetes. It reversed with intensive glycemic control and combination of haloperidol and tetrabenazine. </w:t>
      </w:r>
      <w:r w:rsidR="00E433F0" w:rsidRPr="00B101C3">
        <w:rPr>
          <w:rFonts w:ascii="Arial" w:hAnsi="Arial" w:cs="Arial"/>
        </w:rPr>
        <w:t xml:space="preserve">   </w:t>
      </w:r>
    </w:p>
    <w:p w14:paraId="575DCBB1" w14:textId="77777777" w:rsidR="007C5B24" w:rsidRPr="00B101C3" w:rsidRDefault="007C5B24" w:rsidP="003A0E20">
      <w:pPr>
        <w:pStyle w:val="ListParagraph"/>
        <w:numPr>
          <w:ilvl w:val="0"/>
          <w:numId w:val="7"/>
        </w:numPr>
        <w:spacing w:after="0" w:line="276" w:lineRule="auto"/>
        <w:ind w:left="0" w:firstLine="0"/>
        <w:rPr>
          <w:rFonts w:ascii="Arial" w:hAnsi="Arial" w:cs="Arial"/>
        </w:rPr>
      </w:pPr>
      <w:r w:rsidRPr="00B101C3">
        <w:rPr>
          <w:rFonts w:ascii="Arial" w:hAnsi="Arial" w:cs="Arial"/>
        </w:rPr>
        <w:t>Video-5: Left hemichorea with dystonia and left hemifacial spasm in a 60-year-old male with type 2 diabetes. It was controlled by means of glycemic control with insulin therapy and additional use of neuroleptics.</w:t>
      </w:r>
    </w:p>
    <w:p w14:paraId="79282AA3" w14:textId="42A3861F" w:rsidR="007C5B24" w:rsidRPr="00C45FB2" w:rsidRDefault="007C5B24" w:rsidP="003A0E20">
      <w:pPr>
        <w:pStyle w:val="ListParagraph"/>
        <w:numPr>
          <w:ilvl w:val="0"/>
          <w:numId w:val="7"/>
        </w:numPr>
        <w:spacing w:after="0" w:line="276" w:lineRule="auto"/>
        <w:ind w:left="0" w:firstLine="0"/>
        <w:rPr>
          <w:rFonts w:ascii="Arial" w:hAnsi="Arial" w:cs="Arial"/>
        </w:rPr>
      </w:pPr>
      <w:r w:rsidRPr="00B101C3">
        <w:rPr>
          <w:rFonts w:ascii="Arial" w:hAnsi="Arial" w:cs="Arial"/>
        </w:rPr>
        <w:t>Video-6: Diaphragmatic myoclonus (duration of 3 days) in a 75-year-old lady with poorly controlled diabetes. On admission capillary blood glucose was 543 mg/dl</w:t>
      </w:r>
      <w:r w:rsidR="007F3384" w:rsidRPr="00B101C3">
        <w:rPr>
          <w:rFonts w:ascii="Arial" w:hAnsi="Arial" w:cs="Arial"/>
        </w:rPr>
        <w:t>, blood ketone was negative</w:t>
      </w:r>
      <w:r w:rsidRPr="00B101C3">
        <w:rPr>
          <w:rFonts w:ascii="Arial" w:hAnsi="Arial" w:cs="Arial"/>
        </w:rPr>
        <w:t xml:space="preserve">. Insulin infusion was started and myoclonus disappeared within next 12 hours when blood glucose drops down to 250 mg/dl.  </w:t>
      </w:r>
    </w:p>
    <w:sectPr w:rsidR="007C5B24" w:rsidRPr="00C45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CFEA344"/>
    <w:lvl w:ilvl="0" w:tplc="4588C9B0">
      <w:start w:val="1"/>
      <w:numFmt w:val="decimal"/>
      <w:lvlText w:val="%1."/>
      <w:lvlJc w:val="left"/>
      <w:pPr>
        <w:ind w:left="720" w:hanging="360"/>
      </w:pPr>
      <w:rPr>
        <w:rFonts w:ascii="Segoe UI" w:hAnsi="Segoe UI" w:cs="Segoe UI"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17CC5F0A"/>
    <w:lvl w:ilvl="0" w:tplc="A5986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02ACE25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FB93140"/>
    <w:multiLevelType w:val="hybridMultilevel"/>
    <w:tmpl w:val="50228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C42F0"/>
    <w:multiLevelType w:val="hybridMultilevel"/>
    <w:tmpl w:val="81E80334"/>
    <w:lvl w:ilvl="0" w:tplc="88828088">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A040C0B"/>
    <w:multiLevelType w:val="hybridMultilevel"/>
    <w:tmpl w:val="5B8C6D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44840A6"/>
    <w:multiLevelType w:val="hybridMultilevel"/>
    <w:tmpl w:val="DB909F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12962732">
    <w:abstractNumId w:val="3"/>
  </w:num>
  <w:num w:numId="2" w16cid:durableId="1211961611">
    <w:abstractNumId w:val="1"/>
  </w:num>
  <w:num w:numId="3" w16cid:durableId="320889640">
    <w:abstractNumId w:val="2"/>
  </w:num>
  <w:num w:numId="4" w16cid:durableId="1205022813">
    <w:abstractNumId w:val="0"/>
  </w:num>
  <w:num w:numId="5" w16cid:durableId="2002587211">
    <w:abstractNumId w:val="6"/>
  </w:num>
  <w:num w:numId="6" w16cid:durableId="471945111">
    <w:abstractNumId w:val="5"/>
  </w:num>
  <w:num w:numId="7" w16cid:durableId="846893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F36"/>
    <w:rsid w:val="00007A4E"/>
    <w:rsid w:val="0002163A"/>
    <w:rsid w:val="00043EE2"/>
    <w:rsid w:val="00047DC2"/>
    <w:rsid w:val="000529D3"/>
    <w:rsid w:val="000A20C7"/>
    <w:rsid w:val="000A2F28"/>
    <w:rsid w:val="000B7B3D"/>
    <w:rsid w:val="000C5EE8"/>
    <w:rsid w:val="000C69FE"/>
    <w:rsid w:val="000E304D"/>
    <w:rsid w:val="00105FA9"/>
    <w:rsid w:val="00115680"/>
    <w:rsid w:val="00141F0A"/>
    <w:rsid w:val="00154897"/>
    <w:rsid w:val="00160FC5"/>
    <w:rsid w:val="00161700"/>
    <w:rsid w:val="00165FA2"/>
    <w:rsid w:val="00170841"/>
    <w:rsid w:val="00180072"/>
    <w:rsid w:val="00192AA1"/>
    <w:rsid w:val="0019496A"/>
    <w:rsid w:val="00194CB1"/>
    <w:rsid w:val="001A5476"/>
    <w:rsid w:val="001B3761"/>
    <w:rsid w:val="001D3254"/>
    <w:rsid w:val="001D6CE9"/>
    <w:rsid w:val="001D7B16"/>
    <w:rsid w:val="00203135"/>
    <w:rsid w:val="002071A0"/>
    <w:rsid w:val="00217E8A"/>
    <w:rsid w:val="00242EBF"/>
    <w:rsid w:val="00243BB3"/>
    <w:rsid w:val="00265FE6"/>
    <w:rsid w:val="00266778"/>
    <w:rsid w:val="00285001"/>
    <w:rsid w:val="002966AD"/>
    <w:rsid w:val="00297F39"/>
    <w:rsid w:val="002A0A99"/>
    <w:rsid w:val="002B463E"/>
    <w:rsid w:val="002B60F9"/>
    <w:rsid w:val="002D1AE0"/>
    <w:rsid w:val="002D280D"/>
    <w:rsid w:val="002D5775"/>
    <w:rsid w:val="002E1BA3"/>
    <w:rsid w:val="002F4154"/>
    <w:rsid w:val="002F50D4"/>
    <w:rsid w:val="0031262F"/>
    <w:rsid w:val="00331D2E"/>
    <w:rsid w:val="003404DF"/>
    <w:rsid w:val="00351CAC"/>
    <w:rsid w:val="0036146C"/>
    <w:rsid w:val="00365877"/>
    <w:rsid w:val="003814B8"/>
    <w:rsid w:val="00393E21"/>
    <w:rsid w:val="003A0E20"/>
    <w:rsid w:val="003A764B"/>
    <w:rsid w:val="003B2045"/>
    <w:rsid w:val="003B6A21"/>
    <w:rsid w:val="003C3D25"/>
    <w:rsid w:val="003D0EA2"/>
    <w:rsid w:val="003D3A0E"/>
    <w:rsid w:val="003E0998"/>
    <w:rsid w:val="003F5799"/>
    <w:rsid w:val="004118CD"/>
    <w:rsid w:val="004164A2"/>
    <w:rsid w:val="00454341"/>
    <w:rsid w:val="0045662B"/>
    <w:rsid w:val="00483ED1"/>
    <w:rsid w:val="00490EA1"/>
    <w:rsid w:val="00492A86"/>
    <w:rsid w:val="004A1889"/>
    <w:rsid w:val="004A3308"/>
    <w:rsid w:val="004A5263"/>
    <w:rsid w:val="004B78EC"/>
    <w:rsid w:val="004C142E"/>
    <w:rsid w:val="004D3A8B"/>
    <w:rsid w:val="004E2079"/>
    <w:rsid w:val="004E2BBB"/>
    <w:rsid w:val="004E3159"/>
    <w:rsid w:val="004E4FBF"/>
    <w:rsid w:val="004E70CF"/>
    <w:rsid w:val="004E7E19"/>
    <w:rsid w:val="004F79D2"/>
    <w:rsid w:val="005078CB"/>
    <w:rsid w:val="0051058B"/>
    <w:rsid w:val="00524591"/>
    <w:rsid w:val="005341E1"/>
    <w:rsid w:val="00537E52"/>
    <w:rsid w:val="00541064"/>
    <w:rsid w:val="00546D0C"/>
    <w:rsid w:val="00556CFC"/>
    <w:rsid w:val="00592048"/>
    <w:rsid w:val="005928C8"/>
    <w:rsid w:val="005A4D77"/>
    <w:rsid w:val="005B59DA"/>
    <w:rsid w:val="005C6799"/>
    <w:rsid w:val="005D079F"/>
    <w:rsid w:val="005D2ECD"/>
    <w:rsid w:val="005E2050"/>
    <w:rsid w:val="005E5409"/>
    <w:rsid w:val="005F64F2"/>
    <w:rsid w:val="00635B05"/>
    <w:rsid w:val="00651B49"/>
    <w:rsid w:val="00662BE3"/>
    <w:rsid w:val="006665B0"/>
    <w:rsid w:val="00680EB5"/>
    <w:rsid w:val="00684728"/>
    <w:rsid w:val="00686FE8"/>
    <w:rsid w:val="006C0169"/>
    <w:rsid w:val="006C3F1F"/>
    <w:rsid w:val="006C6A1D"/>
    <w:rsid w:val="006E4788"/>
    <w:rsid w:val="006E5818"/>
    <w:rsid w:val="007111A6"/>
    <w:rsid w:val="00714B7A"/>
    <w:rsid w:val="00714F24"/>
    <w:rsid w:val="00740E4A"/>
    <w:rsid w:val="00746BFC"/>
    <w:rsid w:val="007568BF"/>
    <w:rsid w:val="00756990"/>
    <w:rsid w:val="00756F7F"/>
    <w:rsid w:val="007741E5"/>
    <w:rsid w:val="00775491"/>
    <w:rsid w:val="007776C2"/>
    <w:rsid w:val="00777E19"/>
    <w:rsid w:val="00777F36"/>
    <w:rsid w:val="00782F55"/>
    <w:rsid w:val="007903CA"/>
    <w:rsid w:val="0079169D"/>
    <w:rsid w:val="0079515C"/>
    <w:rsid w:val="007B37DB"/>
    <w:rsid w:val="007C5B24"/>
    <w:rsid w:val="007E0BD5"/>
    <w:rsid w:val="007E1A0E"/>
    <w:rsid w:val="007E51C8"/>
    <w:rsid w:val="007F3384"/>
    <w:rsid w:val="007F344A"/>
    <w:rsid w:val="00800067"/>
    <w:rsid w:val="008076CD"/>
    <w:rsid w:val="00814CCD"/>
    <w:rsid w:val="00815078"/>
    <w:rsid w:val="00822D43"/>
    <w:rsid w:val="00831153"/>
    <w:rsid w:val="00842EE6"/>
    <w:rsid w:val="00854E3B"/>
    <w:rsid w:val="00863FC2"/>
    <w:rsid w:val="00881033"/>
    <w:rsid w:val="008873AB"/>
    <w:rsid w:val="00896FC2"/>
    <w:rsid w:val="008C2B93"/>
    <w:rsid w:val="008E64E1"/>
    <w:rsid w:val="008E738E"/>
    <w:rsid w:val="00903A00"/>
    <w:rsid w:val="0091295A"/>
    <w:rsid w:val="00925A82"/>
    <w:rsid w:val="009451ED"/>
    <w:rsid w:val="009545D1"/>
    <w:rsid w:val="00962775"/>
    <w:rsid w:val="00970A42"/>
    <w:rsid w:val="009719D1"/>
    <w:rsid w:val="00972635"/>
    <w:rsid w:val="0099326A"/>
    <w:rsid w:val="00996430"/>
    <w:rsid w:val="009B0113"/>
    <w:rsid w:val="009B1C17"/>
    <w:rsid w:val="009C1C79"/>
    <w:rsid w:val="009C5EA1"/>
    <w:rsid w:val="009D26CE"/>
    <w:rsid w:val="009D2BB6"/>
    <w:rsid w:val="009D6F6C"/>
    <w:rsid w:val="009E41B8"/>
    <w:rsid w:val="00A02BF7"/>
    <w:rsid w:val="00A128BD"/>
    <w:rsid w:val="00A35381"/>
    <w:rsid w:val="00A53040"/>
    <w:rsid w:val="00A55C8E"/>
    <w:rsid w:val="00A61739"/>
    <w:rsid w:val="00A628C8"/>
    <w:rsid w:val="00A632E5"/>
    <w:rsid w:val="00A71FB1"/>
    <w:rsid w:val="00A751BA"/>
    <w:rsid w:val="00A84ADC"/>
    <w:rsid w:val="00A952EA"/>
    <w:rsid w:val="00A969B3"/>
    <w:rsid w:val="00AA67CE"/>
    <w:rsid w:val="00AA746D"/>
    <w:rsid w:val="00AB2ECB"/>
    <w:rsid w:val="00AC2B6D"/>
    <w:rsid w:val="00AC43B4"/>
    <w:rsid w:val="00AE290B"/>
    <w:rsid w:val="00AE2A57"/>
    <w:rsid w:val="00AE5656"/>
    <w:rsid w:val="00B006E7"/>
    <w:rsid w:val="00B101C3"/>
    <w:rsid w:val="00B1536D"/>
    <w:rsid w:val="00B213D6"/>
    <w:rsid w:val="00B21FA7"/>
    <w:rsid w:val="00B232A0"/>
    <w:rsid w:val="00B27D70"/>
    <w:rsid w:val="00B36BC5"/>
    <w:rsid w:val="00B6295F"/>
    <w:rsid w:val="00B767AE"/>
    <w:rsid w:val="00B80859"/>
    <w:rsid w:val="00B83057"/>
    <w:rsid w:val="00B95282"/>
    <w:rsid w:val="00BA64D8"/>
    <w:rsid w:val="00BB6ADF"/>
    <w:rsid w:val="00BC36DA"/>
    <w:rsid w:val="00BD360F"/>
    <w:rsid w:val="00BF1641"/>
    <w:rsid w:val="00BF37F8"/>
    <w:rsid w:val="00C06BDC"/>
    <w:rsid w:val="00C157B8"/>
    <w:rsid w:val="00C37A83"/>
    <w:rsid w:val="00C416D4"/>
    <w:rsid w:val="00C427E4"/>
    <w:rsid w:val="00C43E8D"/>
    <w:rsid w:val="00C45FB2"/>
    <w:rsid w:val="00C53BA6"/>
    <w:rsid w:val="00C607CF"/>
    <w:rsid w:val="00C63AFF"/>
    <w:rsid w:val="00C720F3"/>
    <w:rsid w:val="00C91C44"/>
    <w:rsid w:val="00CA202E"/>
    <w:rsid w:val="00CD0624"/>
    <w:rsid w:val="00CD37FE"/>
    <w:rsid w:val="00CD3F0A"/>
    <w:rsid w:val="00CD7D6D"/>
    <w:rsid w:val="00CE218C"/>
    <w:rsid w:val="00CE7005"/>
    <w:rsid w:val="00CF1D5E"/>
    <w:rsid w:val="00D00CFD"/>
    <w:rsid w:val="00D11C06"/>
    <w:rsid w:val="00D1340A"/>
    <w:rsid w:val="00D17E23"/>
    <w:rsid w:val="00D44147"/>
    <w:rsid w:val="00D50657"/>
    <w:rsid w:val="00D74345"/>
    <w:rsid w:val="00D97D28"/>
    <w:rsid w:val="00DA642D"/>
    <w:rsid w:val="00DC6285"/>
    <w:rsid w:val="00DC78A6"/>
    <w:rsid w:val="00DD3526"/>
    <w:rsid w:val="00DE5509"/>
    <w:rsid w:val="00DF5EA3"/>
    <w:rsid w:val="00DF7BA8"/>
    <w:rsid w:val="00E0048C"/>
    <w:rsid w:val="00E16186"/>
    <w:rsid w:val="00E26287"/>
    <w:rsid w:val="00E264F6"/>
    <w:rsid w:val="00E35585"/>
    <w:rsid w:val="00E433F0"/>
    <w:rsid w:val="00E56C7C"/>
    <w:rsid w:val="00E749AC"/>
    <w:rsid w:val="00E871D5"/>
    <w:rsid w:val="00E914CD"/>
    <w:rsid w:val="00E966B3"/>
    <w:rsid w:val="00EA2203"/>
    <w:rsid w:val="00EC587C"/>
    <w:rsid w:val="00ED798A"/>
    <w:rsid w:val="00ED79DF"/>
    <w:rsid w:val="00EE51A9"/>
    <w:rsid w:val="00EE6640"/>
    <w:rsid w:val="00EE7FCB"/>
    <w:rsid w:val="00F12355"/>
    <w:rsid w:val="00F12B67"/>
    <w:rsid w:val="00F53264"/>
    <w:rsid w:val="00F82D32"/>
    <w:rsid w:val="00F85B22"/>
    <w:rsid w:val="00F94ED8"/>
    <w:rsid w:val="00FC3AB8"/>
    <w:rsid w:val="00FD10D3"/>
    <w:rsid w:val="00FD4D2C"/>
    <w:rsid w:val="00FE28D4"/>
    <w:rsid w:val="00FF65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F2B3"/>
  <w15:docId w15:val="{4595913B-667B-4C74-985F-2C234C10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rPr>
      <w:color w:val="0000FF"/>
      <w:u w:val="single"/>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Revision">
    <w:name w:val="Revision"/>
    <w:uiPriority w:val="99"/>
    <w:pPr>
      <w:spacing w:after="0" w:line="240" w:lineRule="auto"/>
    </w:p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uiPriority w:val="99"/>
    <w:semiHidden/>
    <w:unhideWhenUsed/>
    <w:rsid w:val="00A35381"/>
    <w:rPr>
      <w:b/>
      <w:bCs/>
    </w:rPr>
  </w:style>
  <w:style w:type="character" w:customStyle="1" w:styleId="CommentSubjectChar">
    <w:name w:val="Comment Subject Char"/>
    <w:basedOn w:val="CommentTextChar"/>
    <w:link w:val="CommentSubject"/>
    <w:uiPriority w:val="99"/>
    <w:semiHidden/>
    <w:rsid w:val="00A35381"/>
    <w:rPr>
      <w:b/>
      <w:bCs/>
      <w:sz w:val="20"/>
      <w:szCs w:val="20"/>
    </w:rPr>
  </w:style>
  <w:style w:type="table" w:styleId="TableGrid">
    <w:name w:val="Table Grid"/>
    <w:basedOn w:val="TableNormal"/>
    <w:uiPriority w:val="39"/>
    <w:rsid w:val="00B21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yperlink" Target="mailto:ritwikmed2014@gmail.com"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yperlink" Target="mailto:chatterjeeaspiresubhankar.92@gmail.com" TargetMode="External"/><Relationship Id="rId38"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webSettings" Target="webSettings.xml"/><Relationship Id="rId37" Type="http://schemas.openxmlformats.org/officeDocument/2006/relationships/image" Target="media/image2.jpeg"/><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image" Target="media/image1.png"/><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tyles" Target="styles.xml"/><Relationship Id="rId35" Type="http://schemas.openxmlformats.org/officeDocument/2006/relationships/hyperlink" Target="mailto:drsouvik7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om/android/officeDocument/2013/mofficeCustomData" xmlns:mcd="http://www.wps.com/android/officeDocument/2013/mofficeCustomData" version="2">
  <mcd:comments/>
</mcd:customData>
</file>

<file path=customXml/item10.xml><?xml version="1.0" encoding="utf-8"?>
<mcd:customData xmlns="http://www.wps.com/android/officeDocument/2013/mofficeCustomData" xmlns:mcd="http://www.wps.com/android/officeDocument/2013/mofficeCustomData" version="2">
  <mcd:comments/>
</mcd:customData>
</file>

<file path=customXml/item11.xml><?xml version="1.0" encoding="utf-8"?>
<mcd:customData xmlns="http://www.wps.com/android/officeDocument/2013/mofficeCustomData" xmlns:mcd="http://www.wps.com/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om/android/officeDocument/2013/mofficeCustomData" xmlns:mcd="http://www.wps.com/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om/android/officeDocument/2013/mofficeCustomData" xmlns:mcd="http://www.wps.com/android/officeDocument/2013/mofficeCustomData" version="2">
  <mcd:comments/>
</mcd:customData>
</file>

<file path=customXml/item16.xml><?xml version="1.0" encoding="utf-8"?>
<mcd:customData xmlns="http://www.wps.com/android/officeDocument/2013/mofficeCustomData" xmlns:mcd="http://www.wps.com/android/officeDocument/2013/mofficeCustomData" version="2">
  <mcd:comments/>
</mcd:customData>
</file>

<file path=customXml/item17.xml><?xml version="1.0" encoding="utf-8"?>
<mcd:customData xmlns="http://www.wps.com/android/officeDocument/2013/mofficeCustomData" xmlns:mcd="http://www.wps.com/android/officeDocument/2013/mofficeCustomData" version="2">
  <mcd:comments/>
</mcd:customData>
</file>

<file path=customXml/item18.xml><?xml version="1.0" encoding="utf-8"?>
<mcd:customData xmlns="http://www.wps.com/android/officeDocument/2013/mofficeCustomData" xmlns:mcd="http://www.wps.com/android/officeDocument/2013/mofficeCustomData" version="2">
  <mcd:comments/>
</mcd:customData>
</file>

<file path=customXml/item19.xml><?xml version="1.0" encoding="utf-8"?>
<mcd:customData xmlns="http://www.wps.com/android/officeDocument/2013/mofficeCustomData" xmlns:mcd="http://www.wps.com/android/officeDocument/2013/mofficeCustomData" version="2">
  <mcd:comments/>
</mcd:customData>
</file>

<file path=customXml/item2.xml><?xml version="1.0" encoding="utf-8"?>
<mcd:customData xmlns="http://www.wps.com/android/officeDocument/2013/mofficeCustomData" xmlns:mcd="http://www.wps.com/android/officeDocument/2013/mofficeCustomData" version="2">
  <mcd:comments/>
</mcd:customData>
</file>

<file path=customXml/item20.xml><?xml version="1.0" encoding="utf-8"?>
<mcd:customData xmlns="http://www.wps.com/android/officeDocument/2013/mofficeCustomData" xmlns:mcd="http://www.wps.com/android/officeDocument/2013/mofficeCustomData" version="2">
  <mcd:comments/>
</mcd:customData>
</file>

<file path=customXml/item21.xml><?xml version="1.0" encoding="utf-8"?>
<mcd:customData xmlns="http://www.wps.com/android/officeDocument/2013/mofficeCustomData" xmlns:mcd="http://www.wps.com/android/officeDocument/2013/mofficeCustomData" version="2">
  <mcd:comments/>
</mcd:customData>
</file>

<file path=customXml/item22.xml><?xml version="1.0" encoding="utf-8"?>
<mcd:customData xmlns="http://www.wps.com/android/officeDocument/2013/mofficeCustomData" xmlns:mcd="http://www.wps.com/android/officeDocument/2013/mofficeCustomData" version="2">
  <mcd:comments/>
</mcd:customData>
</file>

<file path=customXml/item23.xml><?xml version="1.0" encoding="utf-8"?>
<mcd:customData xmlns="http://www.wps.com/android/officeDocument/2013/mofficeCustomData" xmlns:mcd="http://www.wps.com/android/officeDocument/2013/mofficeCustomData" version="2">
  <mcd:comments/>
</mcd:customData>
</file>

<file path=customXml/item24.xml><?xml version="1.0" encoding="utf-8"?>
<mcd:customData xmlns="http://www.wps.com/android/officeDocument/2013/mofficeCustomData" xmlns:mcd="http://www.wps.com/android/officeDocument/2013/mofficeCustomData" version="2">
  <mcd:comments/>
</mcd:customData>
</file>

<file path=customXml/item25.xml><?xml version="1.0" encoding="utf-8"?>
<mcd:customData xmlns="http://www.wps.com/android/officeDocument/2013/mofficeCustomData" xmlns:mcd="http://www.wps.com/android/officeDocument/2013/mofficeCustomData" version="2">
  <mcd:comments/>
</mcd:customData>
</file>

<file path=customXml/item26.xml><?xml version="1.0" encoding="utf-8"?>
<mcd:customData xmlns="http://www.wps.com/android/officeDocument/2013/mofficeCustomData" xmlns:mcd="http://www.wps.com/android/officeDocument/2013/mofficeCustomData" version="2">
  <mcd:comments/>
</mcd:customData>
</file>

<file path=customXml/item27.xml><?xml version="1.0" encoding="utf-8"?>
<mcd:customData xmlns="http://www.wps.com/android/officeDocument/2013/mofficeCustomData" xmlns:mcd="http://www.wps.com/android/officeDocument/2013/mofficeCustomData" version="2">
  <mcd:comments/>
</mcd:customData>
</file>

<file path=customXml/item28.xml><?xml version="1.0" encoding="utf-8"?>
<mcd:customData xmlns="http://www.wps.com/android/officeDocument/2013/mofficeCustomData" xmlns:mcd="http://www.wps.com/android/officeDocument/2013/mofficeCustomData" version="2">
  <mcd:comments/>
</mcd:customData>
</file>

<file path=customXml/item3.xml><?xml version="1.0" encoding="utf-8"?>
<mcd:customData xmlns="http://www.wps.com/android/officeDocument/2013/mofficeCustomData" xmlns:mcd="http://www.wps.com/android/officeDocument/2013/mofficeCustomData" version="2">
  <mcd:comments/>
</mcd:customData>
</file>

<file path=customXml/item4.xml><?xml version="1.0" encoding="utf-8"?>
<mcd:customData xmlns="http://www.wps.com/android/officeDocument/2013/mofficeCustomData" xmlns:mcd="http://www.wps.com/android/officeDocument/2013/mofficeCustomData" version="2">
  <mcd:comments/>
</mcd:customData>
</file>

<file path=customXml/item5.xml><?xml version="1.0" encoding="utf-8"?>
<mcd:customData xmlns="http://www.wps.com/android/officeDocument/2013/mofficeCustomData" xmlns:mcd="http://www.wps.com/android/officeDocument/2013/mofficeCustomData" version="2">
  <mcd:comments/>
</mcd:customData>
</file>

<file path=customXml/item6.xml><?xml version="1.0" encoding="utf-8"?>
<mcd:customData xmlns="http://www.wps.com/android/officeDocument/2013/mofficeCustomData" xmlns:mcd="http://www.wps.com/android/officeDocument/2013/mofficeCustomData" version="2">
  <mcd:comments/>
</mcd:customData>
</file>

<file path=customXml/item7.xml><?xml version="1.0" encoding="utf-8"?>
<mcd:customData xmlns="http://www.wps.com/android/officeDocument/2013/mofficeCustomData" xmlns:mcd="http://www.wps.com/android/officeDocument/2013/mofficeCustomData" version="2">
  <mcd:comments/>
</mcd:customData>
</file>

<file path=customXml/item8.xml><?xml version="1.0" encoding="utf-8"?>
<mcd:customData xmlns="http://www.wps.com/android/officeDocument/2013/mofficeCustomData" xmlns:mcd="http://www.wps.com/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8117CC5-0046-4736-93A6-76B01A8BEADA}">
  <ds:schemaRefs>
    <ds:schemaRef ds:uri="http://www.wps.com/android/officeDocument/2013/mofficeCustomData"/>
  </ds:schemaRefs>
</ds:datastoreItem>
</file>

<file path=customXml/itemProps10.xml><?xml version="1.0" encoding="utf-8"?>
<ds:datastoreItem xmlns:ds="http://schemas.openxmlformats.org/officeDocument/2006/customXml" ds:itemID="{F57EFCB2-B44B-45C9-AA91-A25F8D47C5EC}">
  <ds:schemaRefs>
    <ds:schemaRef ds:uri="http://www.wps.com/android/officeDocument/2013/mofficeCustomData"/>
  </ds:schemaRefs>
</ds:datastoreItem>
</file>

<file path=customXml/itemProps11.xml><?xml version="1.0" encoding="utf-8"?>
<ds:datastoreItem xmlns:ds="http://schemas.openxmlformats.org/officeDocument/2006/customXml" ds:itemID="{1E52872B-3E06-445E-B71B-D332516CFC0A}">
  <ds:schemaRefs>
    <ds:schemaRef ds:uri="http://www.wps.com/android/officeDocument/2013/mofficeCustomData"/>
  </ds:schemaRefs>
</ds:datastoreItem>
</file>

<file path=customXml/itemProps12.xml><?xml version="1.0" encoding="utf-8"?>
<ds:datastoreItem xmlns:ds="http://schemas.openxmlformats.org/officeDocument/2006/customXml" ds:itemID="{4163E579-81F1-4FA7-9D26-8AB269BB0AE4}">
  <ds:schemaRefs>
    <ds:schemaRef ds:uri="http://www.wps.cn/android/officeDocument/2013/mofficeCustomData"/>
  </ds:schemaRefs>
</ds:datastoreItem>
</file>

<file path=customXml/itemProps13.xml><?xml version="1.0" encoding="utf-8"?>
<ds:datastoreItem xmlns:ds="http://schemas.openxmlformats.org/officeDocument/2006/customXml" ds:itemID="{35F21756-A629-4D36-9478-088C70DD0A09}">
  <ds:schemaRefs>
    <ds:schemaRef ds:uri="http://www.wps.com/android/officeDocument/2013/mofficeCustomData"/>
  </ds:schemaRefs>
</ds:datastoreItem>
</file>

<file path=customXml/itemProps14.xml><?xml version="1.0" encoding="utf-8"?>
<ds:datastoreItem xmlns:ds="http://schemas.openxmlformats.org/officeDocument/2006/customXml" ds:itemID="{9C949CDC-C5ED-421A-A395-C506211A461A}">
  <ds:schemaRefs>
    <ds:schemaRef ds:uri="http://www.wps.cn/android/officeDocument/2013/mofficeCustomData"/>
  </ds:schemaRefs>
</ds:datastoreItem>
</file>

<file path=customXml/itemProps15.xml><?xml version="1.0" encoding="utf-8"?>
<ds:datastoreItem xmlns:ds="http://schemas.openxmlformats.org/officeDocument/2006/customXml" ds:itemID="{67F63A96-6337-4495-A9A5-77F8CAE08D32}">
  <ds:schemaRefs>
    <ds:schemaRef ds:uri="http://www.wps.com/android/officeDocument/2013/mofficeCustomData"/>
  </ds:schemaRefs>
</ds:datastoreItem>
</file>

<file path=customXml/itemProps16.xml><?xml version="1.0" encoding="utf-8"?>
<ds:datastoreItem xmlns:ds="http://schemas.openxmlformats.org/officeDocument/2006/customXml" ds:itemID="{E3BBE2E8-C28C-40E3-B17C-9A865399A88B}">
  <ds:schemaRefs>
    <ds:schemaRef ds:uri="http://www.wps.com/android/officeDocument/2013/mofficeCustomData"/>
  </ds:schemaRefs>
</ds:datastoreItem>
</file>

<file path=customXml/itemProps17.xml><?xml version="1.0" encoding="utf-8"?>
<ds:datastoreItem xmlns:ds="http://schemas.openxmlformats.org/officeDocument/2006/customXml" ds:itemID="{DD22D784-3090-4D25-951A-65BA9A5CE10A}">
  <ds:schemaRefs>
    <ds:schemaRef ds:uri="http://www.wps.com/android/officeDocument/2013/mofficeCustomData"/>
  </ds:schemaRefs>
</ds:datastoreItem>
</file>

<file path=customXml/itemProps18.xml><?xml version="1.0" encoding="utf-8"?>
<ds:datastoreItem xmlns:ds="http://schemas.openxmlformats.org/officeDocument/2006/customXml" ds:itemID="{337984D4-72B9-4545-B248-5CE9C7A987BC}">
  <ds:schemaRefs>
    <ds:schemaRef ds:uri="http://www.wps.com/android/officeDocument/2013/mofficeCustomData"/>
  </ds:schemaRefs>
</ds:datastoreItem>
</file>

<file path=customXml/itemProps19.xml><?xml version="1.0" encoding="utf-8"?>
<ds:datastoreItem xmlns:ds="http://schemas.openxmlformats.org/officeDocument/2006/customXml" ds:itemID="{42BF9AC5-0E32-4D06-BD55-E17B41A2E9C0}">
  <ds:schemaRefs>
    <ds:schemaRef ds:uri="http://www.wps.com/android/officeDocument/2013/mofficeCustomData"/>
  </ds:schemaRefs>
</ds:datastoreItem>
</file>

<file path=customXml/itemProps2.xml><?xml version="1.0" encoding="utf-8"?>
<ds:datastoreItem xmlns:ds="http://schemas.openxmlformats.org/officeDocument/2006/customXml" ds:itemID="{6F9790D3-D277-4EF1-8C49-9A56DD4FCF16}">
  <ds:schemaRefs>
    <ds:schemaRef ds:uri="http://www.wps.com/android/officeDocument/2013/mofficeCustomData"/>
  </ds:schemaRefs>
</ds:datastoreItem>
</file>

<file path=customXml/itemProps20.xml><?xml version="1.0" encoding="utf-8"?>
<ds:datastoreItem xmlns:ds="http://schemas.openxmlformats.org/officeDocument/2006/customXml" ds:itemID="{FFF4EC02-B2DC-4CFB-8DED-02E44D1331CB}">
  <ds:schemaRefs>
    <ds:schemaRef ds:uri="http://www.wps.com/android/officeDocument/2013/mofficeCustomData"/>
  </ds:schemaRefs>
</ds:datastoreItem>
</file>

<file path=customXml/itemProps21.xml><?xml version="1.0" encoding="utf-8"?>
<ds:datastoreItem xmlns:ds="http://schemas.openxmlformats.org/officeDocument/2006/customXml" ds:itemID="{FC551D30-2E49-42DA-8ACE-5EF7BA8678A3}">
  <ds:schemaRefs>
    <ds:schemaRef ds:uri="http://www.wps.com/android/officeDocument/2013/mofficeCustomData"/>
  </ds:schemaRefs>
</ds:datastoreItem>
</file>

<file path=customXml/itemProps22.xml><?xml version="1.0" encoding="utf-8"?>
<ds:datastoreItem xmlns:ds="http://schemas.openxmlformats.org/officeDocument/2006/customXml" ds:itemID="{08D99AF3-086C-4361-AD92-0B651241F4B2}">
  <ds:schemaRefs>
    <ds:schemaRef ds:uri="http://www.wps.com/android/officeDocument/2013/mofficeCustomData"/>
  </ds:schemaRefs>
</ds:datastoreItem>
</file>

<file path=customXml/itemProps23.xml><?xml version="1.0" encoding="utf-8"?>
<ds:datastoreItem xmlns:ds="http://schemas.openxmlformats.org/officeDocument/2006/customXml" ds:itemID="{9D576093-7678-4156-A9BC-B401D1A5C0E2}">
  <ds:schemaRefs>
    <ds:schemaRef ds:uri="http://www.wps.com/android/officeDocument/2013/mofficeCustomData"/>
  </ds:schemaRefs>
</ds:datastoreItem>
</file>

<file path=customXml/itemProps24.xml><?xml version="1.0" encoding="utf-8"?>
<ds:datastoreItem xmlns:ds="http://schemas.openxmlformats.org/officeDocument/2006/customXml" ds:itemID="{5F3B429F-A16C-4134-A886-7F0C3EC1BBC9}">
  <ds:schemaRefs>
    <ds:schemaRef ds:uri="http://www.wps.com/android/officeDocument/2013/mofficeCustomData"/>
  </ds:schemaRefs>
</ds:datastoreItem>
</file>

<file path=customXml/itemProps25.xml><?xml version="1.0" encoding="utf-8"?>
<ds:datastoreItem xmlns:ds="http://schemas.openxmlformats.org/officeDocument/2006/customXml" ds:itemID="{3973F7BC-6AAD-461E-A65D-3DE5C6FEA92A}">
  <ds:schemaRefs>
    <ds:schemaRef ds:uri="http://www.wps.com/android/officeDocument/2013/mofficeCustomData"/>
  </ds:schemaRefs>
</ds:datastoreItem>
</file>

<file path=customXml/itemProps26.xml><?xml version="1.0" encoding="utf-8"?>
<ds:datastoreItem xmlns:ds="http://schemas.openxmlformats.org/officeDocument/2006/customXml" ds:itemID="{AACE7C77-CDA9-4A20-AC86-EFA55C551EF2}">
  <ds:schemaRefs>
    <ds:schemaRef ds:uri="http://www.wps.com/android/officeDocument/2013/mofficeCustomData"/>
  </ds:schemaRefs>
</ds:datastoreItem>
</file>

<file path=customXml/itemProps27.xml><?xml version="1.0" encoding="utf-8"?>
<ds:datastoreItem xmlns:ds="http://schemas.openxmlformats.org/officeDocument/2006/customXml" ds:itemID="{6194263D-039E-4FE5-9360-33779AA36794}">
  <ds:schemaRefs>
    <ds:schemaRef ds:uri="http://www.wps.com/android/officeDocument/2013/mofficeCustomData"/>
  </ds:schemaRefs>
</ds:datastoreItem>
</file>

<file path=customXml/itemProps28.xml><?xml version="1.0" encoding="utf-8"?>
<ds:datastoreItem xmlns:ds="http://schemas.openxmlformats.org/officeDocument/2006/customXml" ds:itemID="{3448B633-FD1C-4AAC-81A6-3457BDF099D5}">
  <ds:schemaRefs>
    <ds:schemaRef ds:uri="http://www.wps.com/android/officeDocument/2013/mofficeCustomData"/>
  </ds:schemaRefs>
</ds:datastoreItem>
</file>

<file path=customXml/itemProps3.xml><?xml version="1.0" encoding="utf-8"?>
<ds:datastoreItem xmlns:ds="http://schemas.openxmlformats.org/officeDocument/2006/customXml" ds:itemID="{0641A0EC-7060-45DE-BA68-2A1F8024F31E}">
  <ds:schemaRefs>
    <ds:schemaRef ds:uri="http://www.wps.com/android/officeDocument/2013/mofficeCustomData"/>
  </ds:schemaRefs>
</ds:datastoreItem>
</file>

<file path=customXml/itemProps4.xml><?xml version="1.0" encoding="utf-8"?>
<ds:datastoreItem xmlns:ds="http://schemas.openxmlformats.org/officeDocument/2006/customXml" ds:itemID="{4E59B65A-A591-4840-9651-100CC5040500}">
  <ds:schemaRefs>
    <ds:schemaRef ds:uri="http://www.wps.com/android/officeDocument/2013/mofficeCustomData"/>
  </ds:schemaRefs>
</ds:datastoreItem>
</file>

<file path=customXml/itemProps5.xml><?xml version="1.0" encoding="utf-8"?>
<ds:datastoreItem xmlns:ds="http://schemas.openxmlformats.org/officeDocument/2006/customXml" ds:itemID="{DB11967B-DAC9-4B07-8DC8-53EF0A994DEC}">
  <ds:schemaRefs>
    <ds:schemaRef ds:uri="http://www.wps.com/android/officeDocument/2013/mofficeCustomData"/>
  </ds:schemaRefs>
</ds:datastoreItem>
</file>

<file path=customXml/itemProps6.xml><?xml version="1.0" encoding="utf-8"?>
<ds:datastoreItem xmlns:ds="http://schemas.openxmlformats.org/officeDocument/2006/customXml" ds:itemID="{4F6DBD35-2130-4D49-BE99-A6639D42B732}">
  <ds:schemaRefs>
    <ds:schemaRef ds:uri="http://www.wps.com/android/officeDocument/2013/mofficeCustomData"/>
  </ds:schemaRefs>
</ds:datastoreItem>
</file>

<file path=customXml/itemProps7.xml><?xml version="1.0" encoding="utf-8"?>
<ds:datastoreItem xmlns:ds="http://schemas.openxmlformats.org/officeDocument/2006/customXml" ds:itemID="{66E0909C-7066-4308-A735-C712F76646D2}">
  <ds:schemaRefs>
    <ds:schemaRef ds:uri="http://www.wps.com/android/officeDocument/2013/mofficeCustomData"/>
  </ds:schemaRefs>
</ds:datastoreItem>
</file>

<file path=customXml/itemProps8.xml><?xml version="1.0" encoding="utf-8"?>
<ds:datastoreItem xmlns:ds="http://schemas.openxmlformats.org/officeDocument/2006/customXml" ds:itemID="{9CE341A3-4F23-45B2-87CD-E32946FFB44F}">
  <ds:schemaRefs>
    <ds:schemaRef ds:uri="http://www.wps.com/android/officeDocument/2013/mofficeCustomData"/>
  </ds:schemaRefs>
</ds:datastoreItem>
</file>

<file path=customXml/itemProps9.xml><?xml version="1.0" encoding="utf-8"?>
<ds:datastoreItem xmlns:ds="http://schemas.openxmlformats.org/officeDocument/2006/customXml" ds:itemID="{7C4A99BC-0D3B-4F66-83A1-1AD86207BF62}">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11</Pages>
  <Words>4394</Words>
  <Characters>25046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Kenneth Feingold</cp:lastModifiedBy>
  <cp:revision>8</cp:revision>
  <dcterms:created xsi:type="dcterms:W3CDTF">2023-07-31T00:22:00Z</dcterms:created>
  <dcterms:modified xsi:type="dcterms:W3CDTF">2023-08-01T01:55:00Z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0e8c5086d68241f384569a8e435867ed</vt:lpwstr>
  </property>
</Properties>
</file>