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A65E8" w14:textId="77777777" w:rsidR="00101F80" w:rsidRDefault="00101F80" w:rsidP="00000B33">
      <w:pPr>
        <w:spacing w:line="276" w:lineRule="auto"/>
        <w:rPr>
          <w:rFonts w:eastAsia="Times New Roman" w:cs="Arial"/>
          <w:b/>
          <w:color w:val="000000"/>
          <w:sz w:val="28"/>
          <w:szCs w:val="28"/>
        </w:rPr>
      </w:pPr>
      <w:r w:rsidRPr="00101F80">
        <w:rPr>
          <w:rFonts w:eastAsia="Times New Roman" w:cs="Arial"/>
          <w:b/>
          <w:color w:val="000000"/>
          <w:sz w:val="28"/>
          <w:szCs w:val="28"/>
        </w:rPr>
        <w:t>NEPHROLITHIASIS</w:t>
      </w:r>
      <w:r w:rsidR="0087469E" w:rsidRPr="00101F80">
        <w:rPr>
          <w:rFonts w:eastAsia="Times New Roman" w:cs="Arial"/>
          <w:b/>
          <w:color w:val="000000"/>
          <w:sz w:val="28"/>
          <w:szCs w:val="28"/>
        </w:rPr>
        <w:t xml:space="preserve"> </w:t>
      </w:r>
    </w:p>
    <w:p w14:paraId="3E42110A" w14:textId="77777777" w:rsidR="00101F80" w:rsidRDefault="00101F80" w:rsidP="00000B33">
      <w:pPr>
        <w:spacing w:line="276" w:lineRule="auto"/>
        <w:rPr>
          <w:rFonts w:eastAsia="Times New Roman" w:cs="Arial"/>
          <w:b/>
          <w:color w:val="000000"/>
          <w:sz w:val="24"/>
        </w:rPr>
      </w:pPr>
    </w:p>
    <w:p w14:paraId="08026D51" w14:textId="7AAF41A2" w:rsidR="00000B33" w:rsidRDefault="00651778" w:rsidP="00000B33">
      <w:pPr>
        <w:pStyle w:val="ListParagraph"/>
        <w:spacing w:line="276" w:lineRule="auto"/>
        <w:ind w:left="0" w:hanging="720"/>
        <w:rPr>
          <w:rFonts w:eastAsia="Times New Roman" w:cs="Arial"/>
          <w:b/>
          <w:color w:val="000000"/>
          <w:sz w:val="24"/>
        </w:rPr>
      </w:pPr>
      <w:r>
        <w:rPr>
          <w:rFonts w:eastAsia="Times New Roman" w:cs="Arial"/>
          <w:b/>
          <w:color w:val="000000"/>
          <w:sz w:val="24"/>
        </w:rPr>
        <w:t xml:space="preserve">           </w:t>
      </w:r>
      <w:r w:rsidR="00101F80" w:rsidRPr="00101F80">
        <w:rPr>
          <w:rFonts w:eastAsia="Times New Roman" w:cs="Arial"/>
          <w:b/>
          <w:color w:val="000000"/>
          <w:sz w:val="24"/>
        </w:rPr>
        <w:t xml:space="preserve">Li Song, M.D. </w:t>
      </w:r>
      <w:r w:rsidR="00000B33" w:rsidRPr="00101F80">
        <w:rPr>
          <w:rFonts w:eastAsia="Times New Roman" w:cs="Arial"/>
          <w:color w:val="000000"/>
          <w:sz w:val="20"/>
          <w:szCs w:val="20"/>
        </w:rPr>
        <w:t>Assistant Professor of Medicine</w:t>
      </w:r>
      <w:r w:rsidR="00000B33">
        <w:rPr>
          <w:rFonts w:eastAsia="Times New Roman" w:cs="Arial"/>
          <w:color w:val="000000"/>
          <w:sz w:val="20"/>
          <w:szCs w:val="20"/>
        </w:rPr>
        <w:t>, Department of Internal Medicine and Charles and Jane Pak Center for Mineral Metabolism and Clinical Research, University of Texas Southwestern Medical Center</w:t>
      </w:r>
      <w:r>
        <w:rPr>
          <w:rFonts w:eastAsia="Times New Roman" w:cs="Arial"/>
          <w:color w:val="000000"/>
          <w:sz w:val="20"/>
          <w:szCs w:val="20"/>
        </w:rPr>
        <w:t xml:space="preserve">. </w:t>
      </w:r>
      <w:r w:rsidR="00000B33" w:rsidRPr="00D15EA1">
        <w:rPr>
          <w:rFonts w:eastAsia="Times New Roman" w:cs="Arial"/>
          <w:sz w:val="20"/>
          <w:szCs w:val="20"/>
        </w:rPr>
        <w:t>Li.Song@UTSouthwestern.edu</w:t>
      </w:r>
    </w:p>
    <w:p w14:paraId="0905B0A8" w14:textId="6BF4772D" w:rsidR="00101F80" w:rsidRPr="00186EA0" w:rsidRDefault="00101F80" w:rsidP="00000B33">
      <w:pPr>
        <w:spacing w:line="276" w:lineRule="auto"/>
        <w:rPr>
          <w:rFonts w:eastAsia="Times New Roman" w:cs="Arial"/>
          <w:color w:val="000000"/>
          <w:sz w:val="20"/>
          <w:szCs w:val="20"/>
        </w:rPr>
      </w:pPr>
      <w:proofErr w:type="spellStart"/>
      <w:r w:rsidRPr="00101F80">
        <w:rPr>
          <w:rFonts w:eastAsia="Times New Roman" w:cs="Arial"/>
          <w:b/>
          <w:color w:val="000000"/>
          <w:sz w:val="24"/>
        </w:rPr>
        <w:t>Naim</w:t>
      </w:r>
      <w:proofErr w:type="spellEnd"/>
      <w:r w:rsidRPr="00101F80">
        <w:rPr>
          <w:rFonts w:eastAsia="Times New Roman" w:cs="Arial"/>
          <w:b/>
          <w:color w:val="000000"/>
          <w:sz w:val="24"/>
        </w:rPr>
        <w:t xml:space="preserve"> M. </w:t>
      </w:r>
      <w:proofErr w:type="spellStart"/>
      <w:r w:rsidRPr="00101F80">
        <w:rPr>
          <w:rFonts w:eastAsia="Times New Roman" w:cs="Arial"/>
          <w:b/>
          <w:color w:val="000000"/>
          <w:sz w:val="24"/>
        </w:rPr>
        <w:t>Maalouf</w:t>
      </w:r>
      <w:proofErr w:type="spellEnd"/>
      <w:r w:rsidRPr="00101F80">
        <w:rPr>
          <w:rFonts w:eastAsia="Times New Roman" w:cs="Arial"/>
          <w:b/>
          <w:color w:val="000000"/>
          <w:sz w:val="24"/>
        </w:rPr>
        <w:t>, M.D.</w:t>
      </w:r>
      <w:r w:rsidR="00000B33">
        <w:rPr>
          <w:rFonts w:eastAsia="Times New Roman" w:cs="Arial"/>
          <w:b/>
          <w:color w:val="000000"/>
          <w:sz w:val="24"/>
        </w:rPr>
        <w:t xml:space="preserve"> </w:t>
      </w:r>
      <w:r w:rsidRPr="00186EA0">
        <w:rPr>
          <w:rFonts w:eastAsia="Times New Roman" w:cs="Arial"/>
          <w:color w:val="000000"/>
          <w:sz w:val="20"/>
          <w:szCs w:val="20"/>
        </w:rPr>
        <w:t>Associate Professor of Medicine</w:t>
      </w:r>
      <w:r w:rsidR="00000B33">
        <w:rPr>
          <w:rFonts w:eastAsia="Times New Roman" w:cs="Arial"/>
          <w:color w:val="000000"/>
          <w:sz w:val="20"/>
          <w:szCs w:val="20"/>
        </w:rPr>
        <w:t xml:space="preserve">, </w:t>
      </w:r>
      <w:r w:rsidRPr="00186EA0">
        <w:rPr>
          <w:rFonts w:eastAsia="Times New Roman" w:cs="Arial"/>
          <w:color w:val="000000"/>
          <w:sz w:val="20"/>
          <w:szCs w:val="20"/>
        </w:rPr>
        <w:t>Department of Internal Medicine and Charles and Jane Pak Center for Mineral Metabolism and Clinical Research</w:t>
      </w:r>
      <w:r w:rsidR="00000B33">
        <w:rPr>
          <w:rFonts w:eastAsia="Times New Roman" w:cs="Arial"/>
          <w:color w:val="000000"/>
          <w:sz w:val="20"/>
          <w:szCs w:val="20"/>
        </w:rPr>
        <w:t xml:space="preserve">, </w:t>
      </w:r>
      <w:r w:rsidRPr="00186EA0">
        <w:rPr>
          <w:rFonts w:eastAsia="Times New Roman" w:cs="Arial"/>
          <w:color w:val="000000"/>
          <w:sz w:val="20"/>
          <w:szCs w:val="20"/>
        </w:rPr>
        <w:t>University of Texas Southwestern Medical Center</w:t>
      </w:r>
      <w:r w:rsidR="00000B33">
        <w:rPr>
          <w:rFonts w:eastAsia="Times New Roman" w:cs="Arial"/>
          <w:color w:val="000000"/>
          <w:sz w:val="20"/>
          <w:szCs w:val="20"/>
        </w:rPr>
        <w:t xml:space="preserve">. </w:t>
      </w:r>
      <w:r w:rsidRPr="00186EA0">
        <w:rPr>
          <w:rFonts w:eastAsia="Times New Roman" w:cs="Arial"/>
          <w:sz w:val="20"/>
          <w:szCs w:val="20"/>
        </w:rPr>
        <w:t>Naim.Maalouf@UTSouthwestern.edu</w:t>
      </w:r>
    </w:p>
    <w:p w14:paraId="45CDC343" w14:textId="04C4CE19" w:rsidR="00101F80" w:rsidRPr="00186EA0" w:rsidRDefault="00101F80" w:rsidP="00000B33">
      <w:pPr>
        <w:spacing w:line="276" w:lineRule="auto"/>
        <w:rPr>
          <w:rFonts w:eastAsia="Times New Roman" w:cs="Arial"/>
          <w:color w:val="000000"/>
          <w:sz w:val="20"/>
          <w:szCs w:val="20"/>
        </w:rPr>
      </w:pPr>
    </w:p>
    <w:p w14:paraId="0D233647" w14:textId="5BCFF3C9" w:rsidR="00F52A55" w:rsidRDefault="00E36971" w:rsidP="00000B33">
      <w:pPr>
        <w:spacing w:line="276" w:lineRule="auto"/>
        <w:rPr>
          <w:rFonts w:eastAsia="Times New Roman" w:cs="Arial"/>
          <w:b/>
          <w:bCs/>
          <w:color w:val="000000"/>
          <w:szCs w:val="22"/>
        </w:rPr>
      </w:pPr>
      <w:r>
        <w:rPr>
          <w:rFonts w:eastAsia="Times New Roman" w:cs="Arial"/>
          <w:b/>
          <w:bCs/>
          <w:color w:val="000000"/>
          <w:szCs w:val="22"/>
        </w:rPr>
        <w:t>Rece</w:t>
      </w:r>
      <w:r w:rsidR="00B85209">
        <w:rPr>
          <w:rFonts w:eastAsia="Times New Roman" w:cs="Arial"/>
          <w:b/>
          <w:bCs/>
          <w:color w:val="000000"/>
          <w:szCs w:val="22"/>
        </w:rPr>
        <w:t>i</w:t>
      </w:r>
      <w:r>
        <w:rPr>
          <w:rFonts w:eastAsia="Times New Roman" w:cs="Arial"/>
          <w:b/>
          <w:bCs/>
          <w:color w:val="000000"/>
          <w:szCs w:val="22"/>
        </w:rPr>
        <w:t>ved</w:t>
      </w:r>
      <w:r w:rsidR="00F52A55" w:rsidRPr="00651778">
        <w:rPr>
          <w:rFonts w:eastAsia="Times New Roman" w:cs="Arial"/>
          <w:b/>
          <w:bCs/>
          <w:color w:val="000000"/>
          <w:szCs w:val="22"/>
        </w:rPr>
        <w:t xml:space="preserve"> </w:t>
      </w:r>
      <w:r w:rsidR="00BC3D5D">
        <w:rPr>
          <w:rFonts w:eastAsia="Times New Roman" w:cs="Arial"/>
          <w:b/>
          <w:bCs/>
          <w:color w:val="000000"/>
          <w:szCs w:val="22"/>
        </w:rPr>
        <w:t>March</w:t>
      </w:r>
      <w:r w:rsidR="00D15EA1" w:rsidRPr="00651778">
        <w:rPr>
          <w:rFonts w:eastAsia="Times New Roman" w:cs="Arial"/>
          <w:b/>
          <w:bCs/>
          <w:color w:val="000000"/>
          <w:szCs w:val="22"/>
        </w:rPr>
        <w:t xml:space="preserve"> </w:t>
      </w:r>
      <w:r w:rsidR="00BC3D5D">
        <w:rPr>
          <w:rFonts w:eastAsia="Times New Roman" w:cs="Arial"/>
          <w:b/>
          <w:bCs/>
          <w:color w:val="000000"/>
          <w:szCs w:val="22"/>
        </w:rPr>
        <w:t>8</w:t>
      </w:r>
      <w:r w:rsidR="00F52A55" w:rsidRPr="00651778">
        <w:rPr>
          <w:rFonts w:eastAsia="Times New Roman" w:cs="Arial"/>
          <w:b/>
          <w:bCs/>
          <w:color w:val="000000"/>
          <w:szCs w:val="22"/>
        </w:rPr>
        <w:t>, 2020</w:t>
      </w:r>
    </w:p>
    <w:p w14:paraId="6C36445C" w14:textId="78E974DB" w:rsidR="00651778" w:rsidRDefault="00651778" w:rsidP="00000B33">
      <w:pPr>
        <w:spacing w:line="276" w:lineRule="auto"/>
        <w:rPr>
          <w:rFonts w:eastAsia="Times New Roman" w:cs="Arial"/>
          <w:b/>
          <w:bCs/>
          <w:color w:val="000000"/>
          <w:szCs w:val="22"/>
        </w:rPr>
      </w:pPr>
    </w:p>
    <w:p w14:paraId="68CD58B2" w14:textId="77777777" w:rsidR="00F52A55" w:rsidRPr="00BF26CC" w:rsidRDefault="00F52A55" w:rsidP="00000B33">
      <w:pPr>
        <w:spacing w:line="276" w:lineRule="auto"/>
        <w:rPr>
          <w:rFonts w:cs="Arial"/>
          <w:b/>
          <w:color w:val="0070C0"/>
          <w:szCs w:val="22"/>
        </w:rPr>
      </w:pPr>
      <w:r w:rsidRPr="00BF26CC">
        <w:rPr>
          <w:rFonts w:cs="Arial"/>
          <w:b/>
          <w:color w:val="0070C0"/>
          <w:szCs w:val="22"/>
        </w:rPr>
        <w:t>ABSTRACT</w:t>
      </w:r>
    </w:p>
    <w:p w14:paraId="0327479D" w14:textId="77777777" w:rsidR="000A48C1" w:rsidRPr="00651778" w:rsidRDefault="000A48C1" w:rsidP="00000B33">
      <w:pPr>
        <w:spacing w:line="276" w:lineRule="auto"/>
        <w:rPr>
          <w:rFonts w:eastAsia="Times New Roman" w:cs="Arial"/>
          <w:bCs/>
          <w:color w:val="000000"/>
          <w:szCs w:val="22"/>
        </w:rPr>
      </w:pPr>
    </w:p>
    <w:p w14:paraId="5AEE0ED2" w14:textId="24719C3E" w:rsidR="00B95408" w:rsidRDefault="000A48C1" w:rsidP="00000B33">
      <w:pPr>
        <w:spacing w:line="276" w:lineRule="auto"/>
        <w:rPr>
          <w:rFonts w:cs="Arial"/>
          <w:szCs w:val="22"/>
        </w:rPr>
      </w:pPr>
      <w:r w:rsidRPr="00651778">
        <w:rPr>
          <w:rFonts w:eastAsia="Times New Roman" w:cs="Arial"/>
          <w:bCs/>
          <w:color w:val="000000"/>
          <w:szCs w:val="22"/>
        </w:rPr>
        <w:t xml:space="preserve">Kidney stones are concretions of different mineral salts mixed with an organic matrix that form in the upper urinary tract. As a stone moves from the kidney to the ureter, it can present with renal colic symptoms, and may cause urinary tract obstruction and/or infection. </w:t>
      </w:r>
      <w:r w:rsidR="002F3C8B" w:rsidRPr="00651778">
        <w:rPr>
          <w:rFonts w:eastAsia="Times New Roman" w:cs="Arial"/>
          <w:bCs/>
          <w:color w:val="000000"/>
          <w:szCs w:val="22"/>
        </w:rPr>
        <w:t xml:space="preserve">In fact, </w:t>
      </w:r>
      <w:r w:rsidR="002F3C8B" w:rsidRPr="00651778">
        <w:rPr>
          <w:rFonts w:cs="Arial"/>
          <w:szCs w:val="22"/>
        </w:rPr>
        <w:t xml:space="preserve">acute passage of a kidney stone is one of the leading reasons for visits to an emergency room. </w:t>
      </w:r>
      <w:r w:rsidRPr="00651778">
        <w:rPr>
          <w:rFonts w:eastAsia="Times New Roman" w:cs="Arial"/>
          <w:bCs/>
          <w:color w:val="000000"/>
          <w:szCs w:val="22"/>
        </w:rPr>
        <w:t xml:space="preserve">Over the past four decades, the </w:t>
      </w:r>
      <w:r w:rsidR="002F3C8B" w:rsidRPr="00651778">
        <w:rPr>
          <w:rFonts w:eastAsia="Times New Roman" w:cs="Arial"/>
          <w:bCs/>
          <w:color w:val="000000"/>
          <w:szCs w:val="22"/>
        </w:rPr>
        <w:t xml:space="preserve">lifetime </w:t>
      </w:r>
      <w:r w:rsidRPr="00651778">
        <w:rPr>
          <w:rFonts w:eastAsia="Times New Roman" w:cs="Arial"/>
          <w:bCs/>
          <w:color w:val="000000"/>
          <w:szCs w:val="22"/>
        </w:rPr>
        <w:t xml:space="preserve">prevalence of nephrolithiasis has more than doubled in the United States </w:t>
      </w:r>
      <w:r w:rsidR="002F3C8B" w:rsidRPr="00651778">
        <w:rPr>
          <w:rFonts w:eastAsia="Times New Roman" w:cs="Arial"/>
          <w:bCs/>
          <w:color w:val="000000"/>
          <w:szCs w:val="22"/>
        </w:rPr>
        <w:t>(</w:t>
      </w:r>
      <w:r w:rsidRPr="00651778">
        <w:rPr>
          <w:rFonts w:eastAsia="Times New Roman" w:cs="Arial"/>
          <w:bCs/>
          <w:color w:val="000000"/>
          <w:szCs w:val="22"/>
        </w:rPr>
        <w:t>and several developed countries</w:t>
      </w:r>
      <w:r w:rsidR="002F3C8B" w:rsidRPr="00651778">
        <w:rPr>
          <w:rFonts w:eastAsia="Times New Roman" w:cs="Arial"/>
          <w:bCs/>
          <w:color w:val="000000"/>
          <w:szCs w:val="22"/>
        </w:rPr>
        <w:t>)</w:t>
      </w:r>
      <w:r w:rsidRPr="00651778">
        <w:rPr>
          <w:rFonts w:eastAsia="Times New Roman" w:cs="Arial"/>
          <w:bCs/>
          <w:color w:val="000000"/>
          <w:szCs w:val="22"/>
        </w:rPr>
        <w:t>, afflicting around 1</w:t>
      </w:r>
      <w:r w:rsidR="00D15EA1" w:rsidRPr="00651778">
        <w:rPr>
          <w:rFonts w:eastAsia="Times New Roman" w:cs="Arial"/>
          <w:bCs/>
          <w:color w:val="000000"/>
          <w:szCs w:val="22"/>
        </w:rPr>
        <w:t>1</w:t>
      </w:r>
      <w:r w:rsidRPr="00651778">
        <w:rPr>
          <w:rFonts w:eastAsia="Times New Roman" w:cs="Arial"/>
          <w:bCs/>
          <w:color w:val="000000"/>
          <w:szCs w:val="22"/>
        </w:rPr>
        <w:t xml:space="preserve">% of men and </w:t>
      </w:r>
      <w:r w:rsidR="00D15EA1" w:rsidRPr="00651778">
        <w:rPr>
          <w:rFonts w:eastAsia="Times New Roman" w:cs="Arial"/>
          <w:bCs/>
          <w:color w:val="000000"/>
          <w:szCs w:val="22"/>
        </w:rPr>
        <w:t>7</w:t>
      </w:r>
      <w:r w:rsidRPr="00651778">
        <w:rPr>
          <w:rFonts w:eastAsia="Times New Roman" w:cs="Arial"/>
          <w:bCs/>
          <w:color w:val="000000"/>
          <w:szCs w:val="22"/>
        </w:rPr>
        <w:t>% of women</w:t>
      </w:r>
      <w:r w:rsidR="002F3C8B" w:rsidRPr="00651778">
        <w:rPr>
          <w:rFonts w:eastAsia="Times New Roman" w:cs="Arial"/>
          <w:bCs/>
          <w:color w:val="000000"/>
          <w:szCs w:val="22"/>
        </w:rPr>
        <w:t xml:space="preserve">. </w:t>
      </w:r>
      <w:r w:rsidR="00A0635D" w:rsidRPr="00651778">
        <w:rPr>
          <w:rFonts w:eastAsia="Times New Roman" w:cs="Arial"/>
          <w:bCs/>
          <w:color w:val="000000"/>
          <w:szCs w:val="22"/>
        </w:rPr>
        <w:t xml:space="preserve">Unless the underlying etiology of stone formation is adequately addressed, kidney stones can recur at a rate of </w:t>
      </w:r>
      <w:r w:rsidR="00D15EA1" w:rsidRPr="00651778">
        <w:rPr>
          <w:rFonts w:eastAsia="Times New Roman" w:cs="Arial"/>
          <w:bCs/>
          <w:color w:val="000000"/>
          <w:szCs w:val="22"/>
        </w:rPr>
        <w:t>around</w:t>
      </w:r>
      <w:r w:rsidR="00A0635D" w:rsidRPr="00651778">
        <w:rPr>
          <w:rFonts w:eastAsia="Times New Roman" w:cs="Arial"/>
          <w:bCs/>
          <w:color w:val="000000"/>
          <w:szCs w:val="22"/>
        </w:rPr>
        <w:t xml:space="preserve"> 50% ten years after initial presentation. </w:t>
      </w:r>
      <w:r w:rsidR="00D15EA1" w:rsidRPr="00651778">
        <w:rPr>
          <w:rFonts w:eastAsia="Times New Roman" w:cs="Arial"/>
          <w:bCs/>
          <w:color w:val="000000"/>
          <w:szCs w:val="22"/>
        </w:rPr>
        <w:t xml:space="preserve">The evaluation of a kidney stone former requires an extensive medical history (to identify environmental, metabolic, and/or genetic factors contributing to stone formation), imaging studies to evaluate and track stone burden, and laboratory studies (serum and urinary chemistries, stone composition analysis) to guide lifestyle and pharmacological therapy. </w:t>
      </w:r>
      <w:r w:rsidR="002F3C8B" w:rsidRPr="00651778">
        <w:rPr>
          <w:rFonts w:eastAsia="Times New Roman" w:cs="Arial"/>
          <w:bCs/>
          <w:color w:val="000000"/>
          <w:szCs w:val="22"/>
        </w:rPr>
        <w:t>The majority of kidney stones are compo</w:t>
      </w:r>
      <w:r w:rsidR="00D15EA1" w:rsidRPr="00651778">
        <w:rPr>
          <w:rFonts w:eastAsia="Times New Roman" w:cs="Arial"/>
          <w:bCs/>
          <w:color w:val="000000"/>
          <w:szCs w:val="22"/>
        </w:rPr>
        <w:t>sed of calcium (calcium oxalate</w:t>
      </w:r>
      <w:r w:rsidR="002F3C8B" w:rsidRPr="00651778">
        <w:rPr>
          <w:rFonts w:eastAsia="Times New Roman" w:cs="Arial"/>
          <w:bCs/>
          <w:color w:val="000000"/>
          <w:szCs w:val="22"/>
        </w:rPr>
        <w:t xml:space="preserve"> and/or calcium phosphate), either pure or in combination with uric acid</w:t>
      </w:r>
      <w:r w:rsidR="00BE4452" w:rsidRPr="00651778">
        <w:rPr>
          <w:rFonts w:eastAsia="Times New Roman" w:cs="Arial"/>
          <w:bCs/>
          <w:color w:val="000000"/>
          <w:szCs w:val="22"/>
        </w:rPr>
        <w:t xml:space="preserve">. </w:t>
      </w:r>
      <w:r w:rsidR="00AB265D" w:rsidRPr="00651778">
        <w:rPr>
          <w:rFonts w:eastAsia="Times New Roman" w:cs="Arial"/>
          <w:bCs/>
          <w:color w:val="000000"/>
          <w:szCs w:val="22"/>
        </w:rPr>
        <w:t>Calcium oxalate stones can be caused by hypercalciuria, hyperoxaluria, hyperuricosuria, hypocitraturia, and/or low urine volume. Calcium phosphate stones occur in patients with hypercalciuria, hypoc</w:t>
      </w:r>
      <w:r w:rsidR="00D15EA1" w:rsidRPr="00651778">
        <w:rPr>
          <w:rFonts w:eastAsia="Times New Roman" w:cs="Arial"/>
          <w:bCs/>
          <w:color w:val="000000"/>
          <w:szCs w:val="22"/>
        </w:rPr>
        <w:t>i</w:t>
      </w:r>
      <w:r w:rsidR="00AB265D" w:rsidRPr="00651778">
        <w:rPr>
          <w:rFonts w:eastAsia="Times New Roman" w:cs="Arial"/>
          <w:bCs/>
          <w:color w:val="000000"/>
          <w:szCs w:val="22"/>
        </w:rPr>
        <w:t xml:space="preserve">traturia, </w:t>
      </w:r>
      <w:r w:rsidR="00BE4452" w:rsidRPr="00651778">
        <w:rPr>
          <w:rFonts w:eastAsia="Times New Roman" w:cs="Arial"/>
          <w:bCs/>
          <w:color w:val="000000"/>
          <w:szCs w:val="22"/>
        </w:rPr>
        <w:t>an elevated urine pH, and/or low urine volume.</w:t>
      </w:r>
      <w:r w:rsidR="00D15EA1" w:rsidRPr="00651778">
        <w:rPr>
          <w:rFonts w:eastAsia="Times New Roman" w:cs="Arial"/>
          <w:bCs/>
          <w:color w:val="000000"/>
          <w:szCs w:val="22"/>
        </w:rPr>
        <w:t xml:space="preserve"> In addition to lifestyle changes (increasing fluid intake, reduction in salt intake, moderation of calcium and animal protein intake), pharmacological therapy directed at the underlying metabolic abnormality (thiazides for hypercalciuria, potassium citrate for hypocitraturia, xanthine oxidase inhibitors for hyperuricosuria) can significantly reduce calcium stone recurrence rate. Pure uric acid stones account for 8-10% of all stones, although their prevalence is significantly greater in stone formers with type 2 diabetes and/or the metabolic syndrome. </w:t>
      </w:r>
      <w:r w:rsidR="00B95408" w:rsidRPr="00651778">
        <w:rPr>
          <w:rFonts w:eastAsia="Times New Roman" w:cs="Arial"/>
          <w:bCs/>
          <w:color w:val="000000"/>
          <w:szCs w:val="22"/>
        </w:rPr>
        <w:t>Uric acid stones are primar</w:t>
      </w:r>
      <w:r w:rsidR="003D2071" w:rsidRPr="00651778">
        <w:rPr>
          <w:rFonts w:eastAsia="Times New Roman" w:cs="Arial"/>
          <w:bCs/>
          <w:color w:val="000000"/>
          <w:szCs w:val="22"/>
        </w:rPr>
        <w:t>ily</w:t>
      </w:r>
      <w:r w:rsidR="00B95408" w:rsidRPr="00651778">
        <w:rPr>
          <w:rFonts w:eastAsia="Times New Roman" w:cs="Arial"/>
          <w:bCs/>
          <w:color w:val="000000"/>
          <w:szCs w:val="22"/>
        </w:rPr>
        <w:t xml:space="preserve"> caused by an excessively acidic urine, and urinary </w:t>
      </w:r>
      <w:proofErr w:type="spellStart"/>
      <w:r w:rsidR="00B95408" w:rsidRPr="00651778">
        <w:rPr>
          <w:rFonts w:eastAsia="Times New Roman" w:cs="Arial"/>
          <w:bCs/>
          <w:color w:val="000000"/>
          <w:szCs w:val="22"/>
        </w:rPr>
        <w:t>alkalinization</w:t>
      </w:r>
      <w:proofErr w:type="spellEnd"/>
      <w:r w:rsidR="00B95408" w:rsidRPr="00651778">
        <w:rPr>
          <w:rFonts w:eastAsia="Times New Roman" w:cs="Arial"/>
          <w:bCs/>
          <w:color w:val="000000"/>
          <w:szCs w:val="22"/>
        </w:rPr>
        <w:t xml:space="preserve"> with medications such as potassium citrate can dissolve uric acid stones and prevent recurrent uric acid nephrolithiasis. </w:t>
      </w:r>
      <w:r w:rsidR="00585559" w:rsidRPr="00651778">
        <w:rPr>
          <w:rFonts w:eastAsia="Times New Roman" w:cs="Arial"/>
          <w:bCs/>
          <w:color w:val="000000"/>
          <w:szCs w:val="22"/>
        </w:rPr>
        <w:t>Cystine stones</w:t>
      </w:r>
      <w:r w:rsidR="00BC5FA9" w:rsidRPr="00651778">
        <w:rPr>
          <w:rFonts w:eastAsia="Times New Roman" w:cs="Arial"/>
          <w:bCs/>
          <w:color w:val="000000"/>
          <w:szCs w:val="22"/>
        </w:rPr>
        <w:t xml:space="preserve"> </w:t>
      </w:r>
      <w:r w:rsidR="00B95408" w:rsidRPr="00651778">
        <w:rPr>
          <w:rFonts w:eastAsia="Times New Roman" w:cs="Arial"/>
          <w:bCs/>
          <w:color w:val="000000"/>
          <w:szCs w:val="22"/>
        </w:rPr>
        <w:t xml:space="preserve">result from inactivating mutations in genes that encode renal tubular transporters that reabsorb the amino acid cysteine, typically present in childhood, are highly recurrent, and require aggressive control of cystinuria with specific pharmacological therapy. </w:t>
      </w:r>
      <w:r w:rsidR="00B40654" w:rsidRPr="00651778">
        <w:rPr>
          <w:rFonts w:cs="Arial"/>
          <w:szCs w:val="22"/>
        </w:rPr>
        <w:t>Infection (struvite) stones often present as staghorn, and require careful surgical removal of all of the stone material.</w:t>
      </w:r>
    </w:p>
    <w:p w14:paraId="3583CF9D" w14:textId="1CC092C1" w:rsidR="005553FF" w:rsidRDefault="005553FF" w:rsidP="00000B33">
      <w:pPr>
        <w:spacing w:line="276" w:lineRule="auto"/>
        <w:rPr>
          <w:rFonts w:cs="Arial"/>
          <w:szCs w:val="22"/>
        </w:rPr>
      </w:pPr>
    </w:p>
    <w:p w14:paraId="631BBAD1" w14:textId="5BF2747A" w:rsidR="00BA5700" w:rsidRPr="00BF26CC" w:rsidRDefault="00F52A55" w:rsidP="00000B33">
      <w:pPr>
        <w:spacing w:line="276" w:lineRule="auto"/>
        <w:rPr>
          <w:rFonts w:eastAsia="Times New Roman" w:cs="Arial"/>
          <w:b/>
          <w:bCs/>
          <w:color w:val="0070C0"/>
          <w:szCs w:val="22"/>
        </w:rPr>
      </w:pPr>
      <w:r w:rsidRPr="00BF26CC">
        <w:rPr>
          <w:rFonts w:eastAsia="Times New Roman" w:cs="Arial"/>
          <w:b/>
          <w:bCs/>
          <w:color w:val="0070C0"/>
          <w:szCs w:val="22"/>
        </w:rPr>
        <w:t>OVERVIEW</w:t>
      </w:r>
    </w:p>
    <w:p w14:paraId="7F6B6121" w14:textId="557A3602" w:rsidR="005E15AC" w:rsidRPr="00651778" w:rsidRDefault="005E15AC" w:rsidP="00000B33">
      <w:pPr>
        <w:spacing w:line="276" w:lineRule="auto"/>
        <w:rPr>
          <w:rFonts w:eastAsia="Times New Roman" w:cs="Arial"/>
          <w:b/>
          <w:bCs/>
          <w:color w:val="000000"/>
          <w:szCs w:val="22"/>
        </w:rPr>
      </w:pPr>
    </w:p>
    <w:p w14:paraId="4C76D0DA" w14:textId="6A738D4D" w:rsidR="005E15AC" w:rsidRPr="00651778" w:rsidRDefault="005E15AC" w:rsidP="00000B33">
      <w:pPr>
        <w:spacing w:line="276" w:lineRule="auto"/>
        <w:rPr>
          <w:rFonts w:eastAsia="Times New Roman" w:cs="Arial"/>
          <w:b/>
          <w:bCs/>
          <w:color w:val="000000"/>
          <w:szCs w:val="22"/>
        </w:rPr>
      </w:pPr>
      <w:r w:rsidRPr="00651778">
        <w:rPr>
          <w:rFonts w:cs="Arial"/>
          <w:szCs w:val="22"/>
        </w:rPr>
        <w:t xml:space="preserve">Urinary stone disease is a common clinical condition that afflicts 1 in 11 individuals in the United States, </w:t>
      </w:r>
      <w:r w:rsidR="005D5046" w:rsidRPr="00651778">
        <w:rPr>
          <w:rFonts w:cs="Arial"/>
          <w:szCs w:val="22"/>
        </w:rPr>
        <w:t>and is increasing in incidence.</w:t>
      </w:r>
      <w:r w:rsidRPr="00651778">
        <w:rPr>
          <w:rFonts w:cs="Arial"/>
          <w:szCs w:val="22"/>
        </w:rPr>
        <w:t xml:space="preserve"> It typically presents with renal colic symptoms following the passage of a calculus </w:t>
      </w:r>
      <w:r w:rsidR="005D5046" w:rsidRPr="00651778">
        <w:rPr>
          <w:rFonts w:cs="Arial"/>
          <w:szCs w:val="22"/>
        </w:rPr>
        <w:t xml:space="preserve">from the kidney to the ureter. </w:t>
      </w:r>
      <w:r w:rsidRPr="00651778">
        <w:rPr>
          <w:rFonts w:cs="Arial"/>
          <w:szCs w:val="22"/>
        </w:rPr>
        <w:t>The pathophysiology of kidney stone formation is diverse, and includes a combination of gen</w:t>
      </w:r>
      <w:r w:rsidR="005D5046" w:rsidRPr="00651778">
        <w:rPr>
          <w:rFonts w:cs="Arial"/>
          <w:szCs w:val="22"/>
        </w:rPr>
        <w:t>etic and environmental factors.</w:t>
      </w:r>
      <w:r w:rsidRPr="00651778">
        <w:rPr>
          <w:rFonts w:cs="Arial"/>
          <w:szCs w:val="22"/>
        </w:rPr>
        <w:t xml:space="preserve"> In fact, kidney stone formation should not be viewed as a diagnosis but rather a sympto</w:t>
      </w:r>
      <w:r w:rsidR="005D5046" w:rsidRPr="00651778">
        <w:rPr>
          <w:rFonts w:cs="Arial"/>
          <w:szCs w:val="22"/>
        </w:rPr>
        <w:t xml:space="preserve">m of an underlying abnormality. </w:t>
      </w:r>
      <w:r w:rsidRPr="00651778">
        <w:rPr>
          <w:rFonts w:cs="Arial"/>
          <w:szCs w:val="22"/>
        </w:rPr>
        <w:t xml:space="preserve">Evaluation of a kidney stone former with </w:t>
      </w:r>
      <w:r w:rsidR="005D5046" w:rsidRPr="00651778">
        <w:rPr>
          <w:rFonts w:cs="Arial"/>
          <w:szCs w:val="22"/>
        </w:rPr>
        <w:t xml:space="preserve">a </w:t>
      </w:r>
      <w:r w:rsidRPr="00651778">
        <w:rPr>
          <w:rFonts w:cs="Arial"/>
          <w:szCs w:val="22"/>
        </w:rPr>
        <w:t>detailed history, and appropriate laboratory and imaging studies helps to identify risk factors for stone formation and provides an opportunity to institute therapy that reduce</w:t>
      </w:r>
      <w:r w:rsidR="005D5046" w:rsidRPr="00651778">
        <w:rPr>
          <w:rFonts w:cs="Arial"/>
          <w:szCs w:val="22"/>
        </w:rPr>
        <w:t xml:space="preserve">s the risk of stone recurrence. </w:t>
      </w:r>
      <w:r w:rsidRPr="00651778">
        <w:rPr>
          <w:rFonts w:cs="Arial"/>
          <w:szCs w:val="22"/>
        </w:rPr>
        <w:t>This chapter reviews the epidemiology of kidney stone disease, discusses the pathophysiology underlying the most commonly encountered stone types, and details the evaluation and management of patients with nephrolithiasis.</w:t>
      </w:r>
    </w:p>
    <w:p w14:paraId="1C870083" w14:textId="77777777" w:rsidR="005E15AC" w:rsidRPr="00651778" w:rsidRDefault="005E15AC" w:rsidP="00000B33">
      <w:pPr>
        <w:spacing w:line="276" w:lineRule="auto"/>
        <w:rPr>
          <w:rFonts w:eastAsia="Times New Roman" w:cs="Arial"/>
          <w:b/>
          <w:bCs/>
          <w:color w:val="000000"/>
          <w:szCs w:val="22"/>
        </w:rPr>
      </w:pPr>
    </w:p>
    <w:p w14:paraId="71626012" w14:textId="39811CA3" w:rsidR="00F52A55" w:rsidRPr="00651778" w:rsidRDefault="00F52A55" w:rsidP="00000B33">
      <w:pPr>
        <w:spacing w:line="276" w:lineRule="auto"/>
        <w:rPr>
          <w:rFonts w:eastAsia="Times New Roman" w:cs="Arial"/>
          <w:b/>
          <w:bCs/>
          <w:color w:val="000000"/>
          <w:szCs w:val="22"/>
        </w:rPr>
      </w:pPr>
      <w:r w:rsidRPr="00BF26CC">
        <w:rPr>
          <w:rFonts w:eastAsia="Times New Roman" w:cs="Arial"/>
          <w:b/>
          <w:bCs/>
          <w:color w:val="0070C0"/>
          <w:szCs w:val="22"/>
        </w:rPr>
        <w:t>EPIDEMIOLOGY AND NATURAL HISTORY</w:t>
      </w:r>
    </w:p>
    <w:p w14:paraId="247BDB78" w14:textId="77777777" w:rsidR="009D5F8E" w:rsidRPr="00651778" w:rsidRDefault="009D5F8E" w:rsidP="00000B33">
      <w:pPr>
        <w:spacing w:line="276" w:lineRule="auto"/>
        <w:rPr>
          <w:rFonts w:eastAsia="Times New Roman" w:cs="Arial"/>
          <w:b/>
          <w:bCs/>
          <w:color w:val="000000"/>
          <w:szCs w:val="22"/>
        </w:rPr>
      </w:pPr>
    </w:p>
    <w:p w14:paraId="29A65C90" w14:textId="28FD9CFA" w:rsidR="005D5046" w:rsidRPr="00BF26CC" w:rsidRDefault="00D2018C" w:rsidP="00000B33">
      <w:pPr>
        <w:spacing w:line="276" w:lineRule="auto"/>
        <w:rPr>
          <w:rFonts w:cs="Arial"/>
          <w:b/>
          <w:color w:val="00B050"/>
          <w:szCs w:val="22"/>
        </w:rPr>
      </w:pPr>
      <w:r w:rsidRPr="00BF26CC">
        <w:rPr>
          <w:rFonts w:cs="Arial"/>
          <w:b/>
          <w:color w:val="00B050"/>
          <w:szCs w:val="22"/>
        </w:rPr>
        <w:t xml:space="preserve">Epidemiology </w:t>
      </w:r>
    </w:p>
    <w:p w14:paraId="60800E15" w14:textId="77777777" w:rsidR="00E36971" w:rsidRDefault="00E36971" w:rsidP="00000B33">
      <w:pPr>
        <w:spacing w:line="276" w:lineRule="auto"/>
        <w:rPr>
          <w:rFonts w:cs="Arial"/>
          <w:szCs w:val="22"/>
        </w:rPr>
      </w:pPr>
    </w:p>
    <w:p w14:paraId="0451E7D5" w14:textId="0F8DC2DF" w:rsidR="00551959" w:rsidRPr="00651778" w:rsidRDefault="005B1064" w:rsidP="00000B33">
      <w:pPr>
        <w:spacing w:line="276" w:lineRule="auto"/>
        <w:rPr>
          <w:rFonts w:cs="Arial"/>
          <w:szCs w:val="22"/>
        </w:rPr>
      </w:pPr>
      <w:r w:rsidRPr="00651778">
        <w:rPr>
          <w:rFonts w:cs="Arial"/>
          <w:szCs w:val="22"/>
        </w:rPr>
        <w:t>Nephrolithiasis is a common clinical condition encountered in both deve</w:t>
      </w:r>
      <w:r w:rsidR="00551959" w:rsidRPr="00651778">
        <w:rPr>
          <w:rFonts w:cs="Arial"/>
          <w:szCs w:val="22"/>
        </w:rPr>
        <w:t>loped and developing countries.</w:t>
      </w:r>
      <w:r w:rsidRPr="00651778">
        <w:rPr>
          <w:rFonts w:cs="Arial"/>
          <w:szCs w:val="22"/>
        </w:rPr>
        <w:t xml:space="preserve"> Its prevalence in the United States has more than doubled over the past </w:t>
      </w:r>
      <w:r w:rsidR="00842FEC" w:rsidRPr="00651778">
        <w:rPr>
          <w:rFonts w:cs="Arial"/>
          <w:szCs w:val="22"/>
        </w:rPr>
        <w:t>4</w:t>
      </w:r>
      <w:r w:rsidRPr="00651778">
        <w:rPr>
          <w:rFonts w:cs="Arial"/>
          <w:szCs w:val="22"/>
        </w:rPr>
        <w:t xml:space="preserve"> decades from 3.8% in 1976-1980 to 5.2% in 1988-1994 to 8.8% in 2007-2010</w:t>
      </w:r>
      <w:r w:rsidR="005E4A26" w:rsidRPr="00651778">
        <w:rPr>
          <w:rFonts w:cs="Arial"/>
          <w:szCs w:val="22"/>
        </w:rPr>
        <w:t xml:space="preserve"> </w:t>
      </w:r>
      <w:r w:rsidR="00842FEC" w:rsidRPr="00651778">
        <w:rPr>
          <w:rFonts w:cs="Arial"/>
          <w:szCs w:val="22"/>
        </w:rPr>
        <w:fldChar w:fldCharType="begin">
          <w:fldData xml:space="preserve">PEVuZE5vdGU+PENpdGU+PEF1dGhvcj5TdGFtYXRlbG91PC9BdXRob3I+PFllYXI+MjAwMzwvWWVh
cj48UmVjTnVtPjYyPC9SZWNOdW0+PERpc3BsYXlUZXh0PigxLCAyKTwvRGlzcGxheVRleHQ+PHJl
Y29yZD48cmVjLW51bWJlcj42MjwvcmVjLW51bWJlcj48Zm9yZWlnbi1rZXlzPjxrZXkgYXBwPSJF
TiIgZGItaWQ9InB0djl2ZjJhbHh3c3diZXd3d3l4dDI1bnoycjVhMGE5eGR3OSIgdGltZXN0YW1w
PSIxNTgwNjUxNzE0Ij42Mjwva2V5PjwvZm9yZWlnbi1rZXlzPjxyZWYtdHlwZSBuYW1lPSJKb3Vy
bmFsIEFydGljbGUiPjE3PC9yZWYtdHlwZT48Y29udHJpYnV0b3JzPjxhdXRob3JzPjxhdXRob3I+
U3RhbWF0ZWxvdSwgSy4gSy48L2F1dGhvcj48YXV0aG9yPkZyYW5jaXMsIE0uIEUuPC9hdXRob3I+
PGF1dGhvcj5Kb25lcywgQy4gQS48L2F1dGhvcj48YXV0aG9yPk55YmVyZywgTC4gTS48L2F1dGhv
cj48YXV0aG9yPkN1cmhhbiwgRy4gQy48L2F1dGhvcj48L2F1dGhvcnM+PC9jb250cmlidXRvcnM+
PGF1dGgtYWRkcmVzcz5SZW5hbCBVbml0LCBCbHVlIENyb3NzIEhvc3BpdGFsLCBBdGhlbnMsIEdy
ZWVjZS4gc3RhbWF0ZWxvc0B0ZWUuZ3I8L2F1dGgtYWRkcmVzcz48dGl0bGVzPjx0aXRsZT5UaW1l
IHRyZW5kcyBpbiByZXBvcnRlZCBwcmV2YWxlbmNlIG9mIGtpZG5leSBzdG9uZXMgaW4gdGhlIFVu
aXRlZCBTdGF0ZXM6IDE5NzYtMTk5NDwvdGl0bGU+PHNlY29uZGFyeS10aXRsZT5LaWRuZXkgSW50
PC9zZWNvbmRhcnktdGl0bGU+PC90aXRsZXM+PHBlcmlvZGljYWw+PGZ1bGwtdGl0bGU+S2lkbmV5
IEludDwvZnVsbC10aXRsZT48L3BlcmlvZGljYWw+PHBhZ2VzPjE4MTctMjM8L3BhZ2VzPjx2b2x1
bWU+NjM8L3ZvbHVtZT48bnVtYmVyPjU8L251bWJlcj48ZWRpdGlvbj4yMDAzLzA0LzA1PC9lZGl0
aW9uPjxrZXl3b3Jkcz48a2V5d29yZD5BZHVsdDwva2V5d29yZD48a2V5d29yZD5BZ2UgRGlzdHJp
YnV0aW9uPC9rZXl3b3JkPjxrZXl3b3JkPkFnZWQ8L2tleXdvcmQ+PGtleXdvcmQ+RmVtYWxlPC9r
ZXl3b3JkPjxrZXl3b3JkPkh1bWFuczwva2V5d29yZD48a2V5d29yZD5LaWRuZXkgQ2FsY3VsaS8q
ZXBpZGVtaW9sb2d5PC9rZXl3b3JkPjxrZXl3b3JkPk1hbGU8L2tleXdvcmQ+PGtleXdvcmQ+TWlk
ZGxlIEFnZWQ8L2tleXdvcmQ+PGtleXdvcmQ+UHJldmFsZW5jZTwva2V5d29yZD48a2V5d29yZD5S
aXNrIEZhY3RvcnM8L2tleXdvcmQ+PGtleXdvcmQ+U2V4IERpc3RyaWJ1dGlvbjwva2V5d29yZD48
a2V5d29yZD5Vbml0ZWQgU3RhdGVzL2VwaWRlbWlvbG9neTwva2V5d29yZD48L2tleXdvcmRzPjxk
YXRlcz48eWVhcj4yMDAzPC95ZWFyPjxwdWItZGF0ZXM+PGRhdGU+TWF5PC9kYXRlPjwvcHViLWRh
dGVzPjwvZGF0ZXM+PGlzYm4+MDA4NS0yNTM4IChQcmludCkmI3hEOzAwODUtMjUzODwvaXNibj48
YWNjZXNzaW9uLW51bT4xMjY3NTg1ODwvYWNjZXNzaW9uLW51bT48dXJscz48L3VybHM+PGVsZWN0
cm9uaWMtcmVzb3VyY2UtbnVtPjEwLjEwNDYvai4xNTIzLTE3NTUuMjAwMy4wMDkxNy54PC9lbGVj
dHJvbmljLXJlc291cmNlLW51bT48cmVtb3RlLWRhdGFiYXNlLXByb3ZpZGVyPk5MTTwvcmVtb3Rl
LWRhdGFiYXNlLXByb3ZpZGVyPjxsYW5ndWFnZT5lbmc8L2xhbmd1YWdlPjwvcmVjb3JkPjwvQ2l0
ZT48Q2l0ZT48QXV0aG9yPlNjYWxlczwvQXV0aG9yPjxZZWFyPjIwMTI8L1llYXI+PFJlY051bT42
MTwvUmVjTnVtPjxyZWNvcmQ+PHJlYy1udW1iZXI+NjE8L3JlYy1udW1iZXI+PGZvcmVpZ24ta2V5
cz48a2V5IGFwcD0iRU4iIGRiLWlkPSJwdHY5dmYyYWx4d3N3YmV3d3d5eHQyNW56MnI1YTBhOXhk
dzkiIHRpbWVzdGFtcD0iMTU4MDY1MTY2OSI+NjE8L2tleT48L2ZvcmVpZ24ta2V5cz48cmVmLXR5
cGUgbmFtZT0iSm91cm5hbCBBcnRpY2xlIj4xNzwvcmVmLXR5cGU+PGNvbnRyaWJ1dG9ycz48YXV0
aG9ycz48YXV0aG9yPlNjYWxlcywgQy4gRC4sIEpyLjwvYXV0aG9yPjxhdXRob3I+U21pdGgsIEEu
IEMuPC9hdXRob3I+PGF1dGhvcj5IYW5sZXksIEouIE0uPC9hdXRob3I+PGF1dGhvcj5TYWlnYWws
IEMuIFMuPC9hdXRob3I+PC9hdXRob3JzPjwvY29udHJpYnV0b3JzPjxhdXRoLWFkZHJlc3M+VUNM
QSBEZXBhcnRtZW50IG9mIFVyb2xvZ3ksIFVuaXZlcnNpdHkgb2YgQ2FsaWZvcm5pYSwgTG9zIEFu
Z2VsZXMsIExvcyBBbmdlbGVzLCBDQSA5MDAyNCwgVVNBLiBjc2NhbGVzQG1lZC5uZXQudWNsYS5l
ZHU8L2F1dGgtYWRkcmVzcz48dGl0bGVzPjx0aXRsZT5QcmV2YWxlbmNlIG9mIGtpZG5leSBzdG9u
ZXMgaW4gdGhlIFVuaXRlZCBTdGF0ZXM8L3RpdGxlPjxzZWNvbmRhcnktdGl0bGU+RXVyIFVyb2w8
L3NlY29uZGFyeS10aXRsZT48L3RpdGxlcz48cGVyaW9kaWNhbD48ZnVsbC10aXRsZT5FdXIgVXJv
bDwvZnVsbC10aXRsZT48L3BlcmlvZGljYWw+PHBhZ2VzPjE2MC01PC9wYWdlcz48dm9sdW1lPjYy
PC92b2x1bWU+PG51bWJlcj4xPC9udW1iZXI+PGVkaXRpb24+MjAxMi8wNC8xNDwvZWRpdGlvbj48
a2V5d29yZHM+PGtleXdvcmQ+QWR1bHQ8L2tleXdvcmQ+PGtleXdvcmQ+QWZyaWNhbiBDb250aW5l
bnRhbCBBbmNlc3RyeSBHcm91cC9zdGF0aXN0aWNzICZhbXA7IG51bWVyaWNhbCBkYXRhPC9rZXl3
b3JkPjxrZXl3b3JkPkFnZWQ8L2tleXdvcmQ+PGtleXdvcmQ+QWdlZCwgODAgYW5kIG92ZXI8L2tl
eXdvcmQ+PGtleXdvcmQ+Q3Jvc3MtU2VjdGlvbmFsIFN0dWRpZXM8L2tleXdvcmQ+PGtleXdvcmQ+
RGlhYmV0ZXMgTWVsbGl0dXMvZXBpZGVtaW9sb2d5L2V0aG5vbG9neTwva2V5d29yZD48a2V5d29y
ZD5FdXJvcGVhbiBDb250aW5lbnRhbCBBbmNlc3RyeSBHcm91cC9zdGF0aXN0aWNzICZhbXA7IG51
bWVyaWNhbCBkYXRhPC9rZXl3b3JkPjxrZXl3b3JkPkZlbWFsZTwva2V5d29yZD48a2V5d29yZD5I
aXNwYW5pYyBBbWVyaWNhbnMvc3RhdGlzdGljcyAmYW1wOyBudW1lcmljYWwgZGF0YTwva2V5d29y
ZD48a2V5d29yZD5IdW1hbnM8L2tleXdvcmQ+PGtleXdvcmQ+S2lkbmV5IENhbGN1bGkvKmVwaWRl
bWlvbG9neS9ldGhub2xvZ3k8L2tleXdvcmQ+PGtleXdvcmQ+TWFsZTwva2V5d29yZD48a2V5d29y
ZD5NaWRkbGUgQWdlZDwva2V5d29yZD48a2V5d29yZD5OdXRyaXRpb24gU3VydmV5cy9zdGF0aXN0
aWNzICZhbXA7IG51bWVyaWNhbCBkYXRhPC9rZXl3b3JkPjxrZXl3b3JkPk9iZXNpdHkvZXBpZGVt
aW9sb2d5L2V0aG5vbG9neTwva2V5d29yZD48a2V5d29yZD5QcmV2YWxlbmNlPC9rZXl3b3JkPjxr
ZXl3b3JkPlNlbGYgUmVwb3J0PC9rZXl3b3JkPjxrZXl3b3JkPlVuaXRlZCBTdGF0ZXMvZXBpZGVt
aW9sb2d5PC9rZXl3b3JkPjxrZXl3b3JkPllvdW5nIEFkdWx0PC9rZXl3b3JkPjwva2V5d29yZHM+
PGRhdGVzPjx5ZWFyPjIwMTI8L3llYXI+PHB1Yi1kYXRlcz48ZGF0ZT5KdWw8L2RhdGU+PC9wdWIt
ZGF0ZXM+PC9kYXRlcz48aXNibj4wMzAyLTI4Mzg8L2lzYm4+PGFjY2Vzc2lvbi1udW0+MjI0OTg2
MzU8L2FjY2Vzc2lvbi1udW0+PHVybHM+PC91cmxzPjxjdXN0b20yPlBNQzMzNjI2NjU8L2N1c3Rv
bTI+PGN1c3RvbTY+TklITVMzNjk3OTI8L2N1c3RvbTY+PGVsZWN0cm9uaWMtcmVzb3VyY2UtbnVt
PjEwLjEwMTYvai5ldXJ1cm8uMjAxMi4wMy4wNTI8L2VsZWN0cm9uaWMtcmVzb3VyY2UtbnVtPjxy
ZW1vdGUtZGF0YWJhc2UtcHJvdmlkZXI+TkxNPC9yZW1vdGUtZGF0YWJhc2UtcHJvdmlkZXI+PGxh
bmd1YWdlPmVuZzwvbGFuZ3VhZ2U+PC9yZWNvcmQ+PC9DaXRlPjxDaXRlPjxBdXRob3I+U2NhbGVz
PC9BdXRob3I+PFllYXI+MjAxMjwvWWVhcj48UmVjTnVtPjYxPC9SZWNOdW0+PHJlY29yZD48cmVj
LW51bWJlcj42MTwvcmVjLW51bWJlcj48Zm9yZWlnbi1rZXlzPjxrZXkgYXBwPSJFTiIgZGItaWQ9
InB0djl2ZjJhbHh3c3diZXd3d3l4dDI1bnoycjVhMGE5eGR3OSIgdGltZXN0YW1wPSIxNTgwNjUx
NjY5Ij42MTwva2V5PjwvZm9yZWlnbi1rZXlzPjxyZWYtdHlwZSBuYW1lPSJKb3VybmFsIEFydGlj
bGUiPjE3PC9yZWYtdHlwZT48Y29udHJpYnV0b3JzPjxhdXRob3JzPjxhdXRob3I+U2NhbGVzLCBD
LiBELiwgSnIuPC9hdXRob3I+PGF1dGhvcj5TbWl0aCwgQS4gQy48L2F1dGhvcj48YXV0aG9yPkhh
bmxleSwgSi4gTS48L2F1dGhvcj48YXV0aG9yPlNhaWdhbCwgQy4gUy48L2F1dGhvcj48L2F1dGhv
cnM+PC9jb250cmlidXRvcnM+PGF1dGgtYWRkcmVzcz5VQ0xBIERlcGFydG1lbnQgb2YgVXJvbG9n
eSwgVW5pdmVyc2l0eSBvZiBDYWxpZm9ybmlhLCBMb3MgQW5nZWxlcywgTG9zIEFuZ2VsZXMsIENB
IDkwMDI0LCBVU0EuIGNzY2FsZXNAbWVkLm5ldC51Y2xhLmVkdTwvYXV0aC1hZGRyZXNzPjx0aXRs
ZXM+PHRpdGxlPlByZXZhbGVuY2Ugb2Yga2lkbmV5IHN0b25lcyBpbiB0aGUgVW5pdGVkIFN0YXRl
czwvdGl0bGU+PHNlY29uZGFyeS10aXRsZT5FdXIgVXJvbDwvc2Vjb25kYXJ5LXRpdGxlPjwvdGl0
bGVzPjxwZXJpb2RpY2FsPjxmdWxsLXRpdGxlPkV1ciBVcm9sPC9mdWxsLXRpdGxlPjwvcGVyaW9k
aWNhbD48cGFnZXM+MTYwLTU8L3BhZ2VzPjx2b2x1bWU+NjI8L3ZvbHVtZT48bnVtYmVyPjE8L251
bWJlcj48ZWRpdGlvbj4yMDEyLzA0LzE0PC9lZGl0aW9uPjxrZXl3b3Jkcz48a2V5d29yZD5BZHVs
dDwva2V5d29yZD48a2V5d29yZD5BZnJpY2FuIENvbnRpbmVudGFsIEFuY2VzdHJ5IEdyb3VwL3N0
YXRpc3RpY3MgJmFtcDsgbnVtZXJpY2FsIGRhdGE8L2tleXdvcmQ+PGtleXdvcmQ+QWdlZDwva2V5
d29yZD48a2V5d29yZD5BZ2VkLCA4MCBhbmQgb3Zlcjwva2V5d29yZD48a2V5d29yZD5Dcm9zcy1T
ZWN0aW9uYWwgU3R1ZGllczwva2V5d29yZD48a2V5d29yZD5EaWFiZXRlcyBNZWxsaXR1cy9lcGlk
ZW1pb2xvZ3kvZXRobm9sb2d5PC9rZXl3b3JkPjxrZXl3b3JkPkV1cm9wZWFuIENvbnRpbmVudGFs
IEFuY2VzdHJ5IEdyb3VwL3N0YXRpc3RpY3MgJmFtcDsgbnVtZXJpY2FsIGRhdGE8L2tleXdvcmQ+
PGtleXdvcmQ+RmVtYWxlPC9rZXl3b3JkPjxrZXl3b3JkPkhpc3BhbmljIEFtZXJpY2Fucy9zdGF0
aXN0aWNzICZhbXA7IG51bWVyaWNhbCBkYXRhPC9rZXl3b3JkPjxrZXl3b3JkPkh1bWFuczwva2V5
d29yZD48a2V5d29yZD5LaWRuZXkgQ2FsY3VsaS8qZXBpZGVtaW9sb2d5L2V0aG5vbG9neTwva2V5
d29yZD48a2V5d29yZD5NYWxlPC9rZXl3b3JkPjxrZXl3b3JkPk1pZGRsZSBBZ2VkPC9rZXl3b3Jk
PjxrZXl3b3JkPk51dHJpdGlvbiBTdXJ2ZXlzL3N0YXRpc3RpY3MgJmFtcDsgbnVtZXJpY2FsIGRh
dGE8L2tleXdvcmQ+PGtleXdvcmQ+T2Jlc2l0eS9lcGlkZW1pb2xvZ3kvZXRobm9sb2d5PC9rZXl3
b3JkPjxrZXl3b3JkPlByZXZhbGVuY2U8L2tleXdvcmQ+PGtleXdvcmQ+U2VsZiBSZXBvcnQ8L2tl
eXdvcmQ+PGtleXdvcmQ+VW5pdGVkIFN0YXRlcy9lcGlkZW1pb2xvZ3k8L2tleXdvcmQ+PGtleXdv
cmQ+WW91bmcgQWR1bHQ8L2tleXdvcmQ+PC9rZXl3b3Jkcz48ZGF0ZXM+PHllYXI+MjAxMjwveWVh
cj48cHViLWRhdGVzPjxkYXRlPkp1bDwvZGF0ZT48L3B1Yi1kYXRlcz48L2RhdGVzPjxpc2JuPjAz
MDItMjgzODwvaXNibj48YWNjZXNzaW9uLW51bT4yMjQ5ODYzNTwvYWNjZXNzaW9uLW51bT48dXJs
cz48L3VybHM+PGN1c3RvbTI+UE1DMzM2MjY2NTwvY3VzdG9tMj48Y3VzdG9tNj5OSUhNUzM2OTc5
MjwvY3VzdG9tNj48ZWxlY3Ryb25pYy1yZXNvdXJjZS1udW0+MTAuMTAxNi9qLmV1cnVyby4yMDEy
LjAzLjA1MjwvZWxlY3Ryb25pYy1yZXNvdXJjZS1udW0+PHJlbW90ZS1kYXRhYmFzZS1wcm92aWRl
cj5OTE08L3JlbW90ZS1kYXRhYmFzZS1wcm92aWRlcj48bGFuZ3VhZ2U+ZW5nPC9sYW5ndWFnZT48
L3JlY29yZD48L0NpdGU+PC9FbmROb3RlPgB=
</w:fldData>
        </w:fldChar>
      </w:r>
      <w:r w:rsidR="003E0C7C">
        <w:rPr>
          <w:rFonts w:cs="Arial"/>
          <w:szCs w:val="22"/>
        </w:rPr>
        <w:instrText xml:space="preserve"> ADDIN EN.CITE </w:instrText>
      </w:r>
      <w:r w:rsidR="003E0C7C">
        <w:rPr>
          <w:rFonts w:cs="Arial"/>
          <w:szCs w:val="22"/>
        </w:rPr>
        <w:fldChar w:fldCharType="begin">
          <w:fldData xml:space="preserve">PEVuZE5vdGU+PENpdGU+PEF1dGhvcj5TdGFtYXRlbG91PC9BdXRob3I+PFllYXI+MjAwMzwvWWVh
cj48UmVjTnVtPjYyPC9SZWNOdW0+PERpc3BsYXlUZXh0PigxLCAyKTwvRGlzcGxheVRleHQ+PHJl
Y29yZD48cmVjLW51bWJlcj42MjwvcmVjLW51bWJlcj48Zm9yZWlnbi1rZXlzPjxrZXkgYXBwPSJF
TiIgZGItaWQ9InB0djl2ZjJhbHh3c3diZXd3d3l4dDI1bnoycjVhMGE5eGR3OSIgdGltZXN0YW1w
PSIxNTgwNjUxNzE0Ij42Mjwva2V5PjwvZm9yZWlnbi1rZXlzPjxyZWYtdHlwZSBuYW1lPSJKb3Vy
bmFsIEFydGljbGUiPjE3PC9yZWYtdHlwZT48Y29udHJpYnV0b3JzPjxhdXRob3JzPjxhdXRob3I+
U3RhbWF0ZWxvdSwgSy4gSy48L2F1dGhvcj48YXV0aG9yPkZyYW5jaXMsIE0uIEUuPC9hdXRob3I+
PGF1dGhvcj5Kb25lcywgQy4gQS48L2F1dGhvcj48YXV0aG9yPk55YmVyZywgTC4gTS48L2F1dGhv
cj48YXV0aG9yPkN1cmhhbiwgRy4gQy48L2F1dGhvcj48L2F1dGhvcnM+PC9jb250cmlidXRvcnM+
PGF1dGgtYWRkcmVzcz5SZW5hbCBVbml0LCBCbHVlIENyb3NzIEhvc3BpdGFsLCBBdGhlbnMsIEdy
ZWVjZS4gc3RhbWF0ZWxvc0B0ZWUuZ3I8L2F1dGgtYWRkcmVzcz48dGl0bGVzPjx0aXRsZT5UaW1l
IHRyZW5kcyBpbiByZXBvcnRlZCBwcmV2YWxlbmNlIG9mIGtpZG5leSBzdG9uZXMgaW4gdGhlIFVu
aXRlZCBTdGF0ZXM6IDE5NzYtMTk5NDwvdGl0bGU+PHNlY29uZGFyeS10aXRsZT5LaWRuZXkgSW50
PC9zZWNvbmRhcnktdGl0bGU+PC90aXRsZXM+PHBlcmlvZGljYWw+PGZ1bGwtdGl0bGU+S2lkbmV5
IEludDwvZnVsbC10aXRsZT48L3BlcmlvZGljYWw+PHBhZ2VzPjE4MTctMjM8L3BhZ2VzPjx2b2x1
bWU+NjM8L3ZvbHVtZT48bnVtYmVyPjU8L251bWJlcj48ZWRpdGlvbj4yMDAzLzA0LzA1PC9lZGl0
aW9uPjxrZXl3b3Jkcz48a2V5d29yZD5BZHVsdDwva2V5d29yZD48a2V5d29yZD5BZ2UgRGlzdHJp
YnV0aW9uPC9rZXl3b3JkPjxrZXl3b3JkPkFnZWQ8L2tleXdvcmQ+PGtleXdvcmQ+RmVtYWxlPC9r
ZXl3b3JkPjxrZXl3b3JkPkh1bWFuczwva2V5d29yZD48a2V5d29yZD5LaWRuZXkgQ2FsY3VsaS8q
ZXBpZGVtaW9sb2d5PC9rZXl3b3JkPjxrZXl3b3JkPk1hbGU8L2tleXdvcmQ+PGtleXdvcmQ+TWlk
ZGxlIEFnZWQ8L2tleXdvcmQ+PGtleXdvcmQ+UHJldmFsZW5jZTwva2V5d29yZD48a2V5d29yZD5S
aXNrIEZhY3RvcnM8L2tleXdvcmQ+PGtleXdvcmQ+U2V4IERpc3RyaWJ1dGlvbjwva2V5d29yZD48
a2V5d29yZD5Vbml0ZWQgU3RhdGVzL2VwaWRlbWlvbG9neTwva2V5d29yZD48L2tleXdvcmRzPjxk
YXRlcz48eWVhcj4yMDAzPC95ZWFyPjxwdWItZGF0ZXM+PGRhdGU+TWF5PC9kYXRlPjwvcHViLWRh
dGVzPjwvZGF0ZXM+PGlzYm4+MDA4NS0yNTM4IChQcmludCkmI3hEOzAwODUtMjUzODwvaXNibj48
YWNjZXNzaW9uLW51bT4xMjY3NTg1ODwvYWNjZXNzaW9uLW51bT48dXJscz48L3VybHM+PGVsZWN0
cm9uaWMtcmVzb3VyY2UtbnVtPjEwLjEwNDYvai4xNTIzLTE3NTUuMjAwMy4wMDkxNy54PC9lbGVj
dHJvbmljLXJlc291cmNlLW51bT48cmVtb3RlLWRhdGFiYXNlLXByb3ZpZGVyPk5MTTwvcmVtb3Rl
LWRhdGFiYXNlLXByb3ZpZGVyPjxsYW5ndWFnZT5lbmc8L2xhbmd1YWdlPjwvcmVjb3JkPjwvQ2l0
ZT48Q2l0ZT48QXV0aG9yPlNjYWxlczwvQXV0aG9yPjxZZWFyPjIwMTI8L1llYXI+PFJlY051bT42
MTwvUmVjTnVtPjxyZWNvcmQ+PHJlYy1udW1iZXI+NjE8L3JlYy1udW1iZXI+PGZvcmVpZ24ta2V5
cz48a2V5IGFwcD0iRU4iIGRiLWlkPSJwdHY5dmYyYWx4d3N3YmV3d3d5eHQyNW56MnI1YTBhOXhk
dzkiIHRpbWVzdGFtcD0iMTU4MDY1MTY2OSI+NjE8L2tleT48L2ZvcmVpZ24ta2V5cz48cmVmLXR5
cGUgbmFtZT0iSm91cm5hbCBBcnRpY2xlIj4xNzwvcmVmLXR5cGU+PGNvbnRyaWJ1dG9ycz48YXV0
aG9ycz48YXV0aG9yPlNjYWxlcywgQy4gRC4sIEpyLjwvYXV0aG9yPjxhdXRob3I+U21pdGgsIEEu
IEMuPC9hdXRob3I+PGF1dGhvcj5IYW5sZXksIEouIE0uPC9hdXRob3I+PGF1dGhvcj5TYWlnYWws
IEMuIFMuPC9hdXRob3I+PC9hdXRob3JzPjwvY29udHJpYnV0b3JzPjxhdXRoLWFkZHJlc3M+VUNM
QSBEZXBhcnRtZW50IG9mIFVyb2xvZ3ksIFVuaXZlcnNpdHkgb2YgQ2FsaWZvcm5pYSwgTG9zIEFu
Z2VsZXMsIExvcyBBbmdlbGVzLCBDQSA5MDAyNCwgVVNBLiBjc2NhbGVzQG1lZC5uZXQudWNsYS5l
ZHU8L2F1dGgtYWRkcmVzcz48dGl0bGVzPjx0aXRsZT5QcmV2YWxlbmNlIG9mIGtpZG5leSBzdG9u
ZXMgaW4gdGhlIFVuaXRlZCBTdGF0ZXM8L3RpdGxlPjxzZWNvbmRhcnktdGl0bGU+RXVyIFVyb2w8
L3NlY29uZGFyeS10aXRsZT48L3RpdGxlcz48cGVyaW9kaWNhbD48ZnVsbC10aXRsZT5FdXIgVXJv
bDwvZnVsbC10aXRsZT48L3BlcmlvZGljYWw+PHBhZ2VzPjE2MC01PC9wYWdlcz48dm9sdW1lPjYy
PC92b2x1bWU+PG51bWJlcj4xPC9udW1iZXI+PGVkaXRpb24+MjAxMi8wNC8xNDwvZWRpdGlvbj48
a2V5d29yZHM+PGtleXdvcmQ+QWR1bHQ8L2tleXdvcmQ+PGtleXdvcmQ+QWZyaWNhbiBDb250aW5l
bnRhbCBBbmNlc3RyeSBHcm91cC9zdGF0aXN0aWNzICZhbXA7IG51bWVyaWNhbCBkYXRhPC9rZXl3
b3JkPjxrZXl3b3JkPkFnZWQ8L2tleXdvcmQ+PGtleXdvcmQ+QWdlZCwgODAgYW5kIG92ZXI8L2tl
eXdvcmQ+PGtleXdvcmQ+Q3Jvc3MtU2VjdGlvbmFsIFN0dWRpZXM8L2tleXdvcmQ+PGtleXdvcmQ+
RGlhYmV0ZXMgTWVsbGl0dXMvZXBpZGVtaW9sb2d5L2V0aG5vbG9neTwva2V5d29yZD48a2V5d29y
ZD5FdXJvcGVhbiBDb250aW5lbnRhbCBBbmNlc3RyeSBHcm91cC9zdGF0aXN0aWNzICZhbXA7IG51
bWVyaWNhbCBkYXRhPC9rZXl3b3JkPjxrZXl3b3JkPkZlbWFsZTwva2V5d29yZD48a2V5d29yZD5I
aXNwYW5pYyBBbWVyaWNhbnMvc3RhdGlzdGljcyAmYW1wOyBudW1lcmljYWwgZGF0YTwva2V5d29y
ZD48a2V5d29yZD5IdW1hbnM8L2tleXdvcmQ+PGtleXdvcmQ+S2lkbmV5IENhbGN1bGkvKmVwaWRl
bWlvbG9neS9ldGhub2xvZ3k8L2tleXdvcmQ+PGtleXdvcmQ+TWFsZTwva2V5d29yZD48a2V5d29y
ZD5NaWRkbGUgQWdlZDwva2V5d29yZD48a2V5d29yZD5OdXRyaXRpb24gU3VydmV5cy9zdGF0aXN0
aWNzICZhbXA7IG51bWVyaWNhbCBkYXRhPC9rZXl3b3JkPjxrZXl3b3JkPk9iZXNpdHkvZXBpZGVt
aW9sb2d5L2V0aG5vbG9neTwva2V5d29yZD48a2V5d29yZD5QcmV2YWxlbmNlPC9rZXl3b3JkPjxr
ZXl3b3JkPlNlbGYgUmVwb3J0PC9rZXl3b3JkPjxrZXl3b3JkPlVuaXRlZCBTdGF0ZXMvZXBpZGVt
aW9sb2d5PC9rZXl3b3JkPjxrZXl3b3JkPllvdW5nIEFkdWx0PC9rZXl3b3JkPjwva2V5d29yZHM+
PGRhdGVzPjx5ZWFyPjIwMTI8L3llYXI+PHB1Yi1kYXRlcz48ZGF0ZT5KdWw8L2RhdGU+PC9wdWIt
ZGF0ZXM+PC9kYXRlcz48aXNibj4wMzAyLTI4Mzg8L2lzYm4+PGFjY2Vzc2lvbi1udW0+MjI0OTg2
MzU8L2FjY2Vzc2lvbi1udW0+PHVybHM+PC91cmxzPjxjdXN0b20yPlBNQzMzNjI2NjU8L2N1c3Rv
bTI+PGN1c3RvbTY+TklITVMzNjk3OTI8L2N1c3RvbTY+PGVsZWN0cm9uaWMtcmVzb3VyY2UtbnVt
PjEwLjEwMTYvai5ldXJ1cm8uMjAxMi4wMy4wNTI8L2VsZWN0cm9uaWMtcmVzb3VyY2UtbnVtPjxy
ZW1vdGUtZGF0YWJhc2UtcHJvdmlkZXI+TkxNPC9yZW1vdGUtZGF0YWJhc2UtcHJvdmlkZXI+PGxh
bmd1YWdlPmVuZzwvbGFuZ3VhZ2U+PC9yZWNvcmQ+PC9DaXRlPjxDaXRlPjxBdXRob3I+U2NhbGVz
PC9BdXRob3I+PFllYXI+MjAxMjwvWWVhcj48UmVjTnVtPjYxPC9SZWNOdW0+PHJlY29yZD48cmVj
LW51bWJlcj42MTwvcmVjLW51bWJlcj48Zm9yZWlnbi1rZXlzPjxrZXkgYXBwPSJFTiIgZGItaWQ9
InB0djl2ZjJhbHh3c3diZXd3d3l4dDI1bnoycjVhMGE5eGR3OSIgdGltZXN0YW1wPSIxNTgwNjUx
NjY5Ij42MTwva2V5PjwvZm9yZWlnbi1rZXlzPjxyZWYtdHlwZSBuYW1lPSJKb3VybmFsIEFydGlj
bGUiPjE3PC9yZWYtdHlwZT48Y29udHJpYnV0b3JzPjxhdXRob3JzPjxhdXRob3I+U2NhbGVzLCBD
LiBELiwgSnIuPC9hdXRob3I+PGF1dGhvcj5TbWl0aCwgQS4gQy48L2F1dGhvcj48YXV0aG9yPkhh
bmxleSwgSi4gTS48L2F1dGhvcj48YXV0aG9yPlNhaWdhbCwgQy4gUy48L2F1dGhvcj48L2F1dGhv
cnM+PC9jb250cmlidXRvcnM+PGF1dGgtYWRkcmVzcz5VQ0xBIERlcGFydG1lbnQgb2YgVXJvbG9n
eSwgVW5pdmVyc2l0eSBvZiBDYWxpZm9ybmlhLCBMb3MgQW5nZWxlcywgTG9zIEFuZ2VsZXMsIENB
IDkwMDI0LCBVU0EuIGNzY2FsZXNAbWVkLm5ldC51Y2xhLmVkdTwvYXV0aC1hZGRyZXNzPjx0aXRs
ZXM+PHRpdGxlPlByZXZhbGVuY2Ugb2Yga2lkbmV5IHN0b25lcyBpbiB0aGUgVW5pdGVkIFN0YXRl
czwvdGl0bGU+PHNlY29uZGFyeS10aXRsZT5FdXIgVXJvbDwvc2Vjb25kYXJ5LXRpdGxlPjwvdGl0
bGVzPjxwZXJpb2RpY2FsPjxmdWxsLXRpdGxlPkV1ciBVcm9sPC9mdWxsLXRpdGxlPjwvcGVyaW9k
aWNhbD48cGFnZXM+MTYwLTU8L3BhZ2VzPjx2b2x1bWU+NjI8L3ZvbHVtZT48bnVtYmVyPjE8L251
bWJlcj48ZWRpdGlvbj4yMDEyLzA0LzE0PC9lZGl0aW9uPjxrZXl3b3Jkcz48a2V5d29yZD5BZHVs
dDwva2V5d29yZD48a2V5d29yZD5BZnJpY2FuIENvbnRpbmVudGFsIEFuY2VzdHJ5IEdyb3VwL3N0
YXRpc3RpY3MgJmFtcDsgbnVtZXJpY2FsIGRhdGE8L2tleXdvcmQ+PGtleXdvcmQ+QWdlZDwva2V5
d29yZD48a2V5d29yZD5BZ2VkLCA4MCBhbmQgb3Zlcjwva2V5d29yZD48a2V5d29yZD5Dcm9zcy1T
ZWN0aW9uYWwgU3R1ZGllczwva2V5d29yZD48a2V5d29yZD5EaWFiZXRlcyBNZWxsaXR1cy9lcGlk
ZW1pb2xvZ3kvZXRobm9sb2d5PC9rZXl3b3JkPjxrZXl3b3JkPkV1cm9wZWFuIENvbnRpbmVudGFs
IEFuY2VzdHJ5IEdyb3VwL3N0YXRpc3RpY3MgJmFtcDsgbnVtZXJpY2FsIGRhdGE8L2tleXdvcmQ+
PGtleXdvcmQ+RmVtYWxlPC9rZXl3b3JkPjxrZXl3b3JkPkhpc3BhbmljIEFtZXJpY2Fucy9zdGF0
aXN0aWNzICZhbXA7IG51bWVyaWNhbCBkYXRhPC9rZXl3b3JkPjxrZXl3b3JkPkh1bWFuczwva2V5
d29yZD48a2V5d29yZD5LaWRuZXkgQ2FsY3VsaS8qZXBpZGVtaW9sb2d5L2V0aG5vbG9neTwva2V5
d29yZD48a2V5d29yZD5NYWxlPC9rZXl3b3JkPjxrZXl3b3JkPk1pZGRsZSBBZ2VkPC9rZXl3b3Jk
PjxrZXl3b3JkPk51dHJpdGlvbiBTdXJ2ZXlzL3N0YXRpc3RpY3MgJmFtcDsgbnVtZXJpY2FsIGRh
dGE8L2tleXdvcmQ+PGtleXdvcmQ+T2Jlc2l0eS9lcGlkZW1pb2xvZ3kvZXRobm9sb2d5PC9rZXl3
b3JkPjxrZXl3b3JkPlByZXZhbGVuY2U8L2tleXdvcmQ+PGtleXdvcmQ+U2VsZiBSZXBvcnQ8L2tl
eXdvcmQ+PGtleXdvcmQ+VW5pdGVkIFN0YXRlcy9lcGlkZW1pb2xvZ3k8L2tleXdvcmQ+PGtleXdv
cmQ+WW91bmcgQWR1bHQ8L2tleXdvcmQ+PC9rZXl3b3Jkcz48ZGF0ZXM+PHllYXI+MjAxMjwveWVh
cj48cHViLWRhdGVzPjxkYXRlPkp1bDwvZGF0ZT48L3B1Yi1kYXRlcz48L2RhdGVzPjxpc2JuPjAz
MDItMjgzODwvaXNibj48YWNjZXNzaW9uLW51bT4yMjQ5ODYzNTwvYWNjZXNzaW9uLW51bT48dXJs
cz48L3VybHM+PGN1c3RvbTI+UE1DMzM2MjY2NTwvY3VzdG9tMj48Y3VzdG9tNj5OSUhNUzM2OTc5
MjwvY3VzdG9tNj48ZWxlY3Ryb25pYy1yZXNvdXJjZS1udW0+MTAuMTAxNi9qLmV1cnVyby4yMDEy
LjAzLjA1MjwvZWxlY3Ryb25pYy1yZXNvdXJjZS1udW0+PHJlbW90ZS1kYXRhYmFzZS1wcm92aWRl
cj5OTE08L3JlbW90ZS1kYXRhYmFzZS1wcm92aWRlcj48bGFuZ3VhZ2U+ZW5nPC9sYW5ndWFnZT48
L3JlY29yZD48L0NpdGU+PC9FbmROb3RlPgB=
</w:fldData>
        </w:fldChar>
      </w:r>
      <w:r w:rsidR="003E0C7C">
        <w:rPr>
          <w:rFonts w:cs="Arial"/>
          <w:szCs w:val="22"/>
        </w:rPr>
        <w:instrText xml:space="preserve"> ADDIN EN.CITE.DATA </w:instrText>
      </w:r>
      <w:r w:rsidR="003E0C7C">
        <w:rPr>
          <w:rFonts w:cs="Arial"/>
          <w:szCs w:val="22"/>
        </w:rPr>
      </w:r>
      <w:r w:rsidR="003E0C7C">
        <w:rPr>
          <w:rFonts w:cs="Arial"/>
          <w:szCs w:val="22"/>
        </w:rPr>
        <w:fldChar w:fldCharType="end"/>
      </w:r>
      <w:r w:rsidR="00842FEC" w:rsidRPr="00651778">
        <w:rPr>
          <w:rFonts w:cs="Arial"/>
          <w:szCs w:val="22"/>
        </w:rPr>
      </w:r>
      <w:r w:rsidR="00842FEC" w:rsidRPr="00651778">
        <w:rPr>
          <w:rFonts w:cs="Arial"/>
          <w:szCs w:val="22"/>
        </w:rPr>
        <w:fldChar w:fldCharType="separate"/>
      </w:r>
      <w:r w:rsidR="00842FEC" w:rsidRPr="00651778">
        <w:rPr>
          <w:rFonts w:cs="Arial"/>
          <w:noProof/>
          <w:szCs w:val="22"/>
        </w:rPr>
        <w:t>(1, 2)</w:t>
      </w:r>
      <w:r w:rsidR="00842FEC" w:rsidRPr="00651778">
        <w:rPr>
          <w:rFonts w:cs="Arial"/>
          <w:szCs w:val="22"/>
        </w:rPr>
        <w:fldChar w:fldCharType="end"/>
      </w:r>
      <w:r w:rsidRPr="00651778">
        <w:rPr>
          <w:rFonts w:cs="Arial"/>
          <w:szCs w:val="22"/>
        </w:rPr>
        <w:t>.</w:t>
      </w:r>
      <w:r w:rsidR="005E4A26" w:rsidRPr="00651778">
        <w:rPr>
          <w:rFonts w:cs="Arial"/>
          <w:szCs w:val="22"/>
        </w:rPr>
        <w:t xml:space="preserve"> Similar increases in the prevalence of nephrolithiasis have been reported in other developed countries </w:t>
      </w:r>
      <w:r w:rsidR="005E4A26" w:rsidRPr="00651778">
        <w:rPr>
          <w:rFonts w:cs="Arial"/>
          <w:szCs w:val="22"/>
        </w:rPr>
        <w:fldChar w:fldCharType="begin"/>
      </w:r>
      <w:r w:rsidR="005E4A26" w:rsidRPr="00651778">
        <w:rPr>
          <w:rFonts w:cs="Arial"/>
          <w:szCs w:val="22"/>
        </w:rPr>
        <w:instrText xml:space="preserve"> ADDIN EN.CITE &lt;EndNote&gt;&lt;Cite&gt;&lt;Author&gt;Ziemba&lt;/Author&gt;&lt;Year&gt;2017&lt;/Year&gt;&lt;RecNum&gt;63&lt;/RecNum&gt;&lt;DisplayText&gt;(3)&lt;/DisplayText&gt;&lt;record&gt;&lt;rec-number&gt;63&lt;/rec-number&gt;&lt;foreign-keys&gt;&lt;key app="EN" db-id="ptv9vf2alxwswbewwwyxt25nz2r5a0a9xdw9" timestamp="1580651885"&gt;63&lt;/key&gt;&lt;/foreign-keys&gt;&lt;ref-type name="Journal Article"&gt;17&lt;/ref-type&gt;&lt;contributors&gt;&lt;authors&gt;&lt;author&gt;Ziemba, J. B.&lt;/author&gt;&lt;author&gt;Matlaga, B. R.&lt;/author&gt;&lt;/authors&gt;&lt;/contributors&gt;&lt;auth-address&gt;Department of Urology, Brady Urological Institute, Johns Hopkins School of Medicine, Johns Hopkins University, Baltimore, MD, USA.&lt;/auth-address&gt;&lt;titles&gt;&lt;title&gt;Epidemiology and economics of nephrolithiasis&lt;/title&gt;&lt;secondary-title&gt;Investig Clin Urol&lt;/secondary-title&gt;&lt;/titles&gt;&lt;periodical&gt;&lt;full-title&gt;Investig Clin Urol&lt;/full-title&gt;&lt;/periodical&gt;&lt;pages&gt;299-306&lt;/pages&gt;&lt;volume&gt;58&lt;/volume&gt;&lt;number&gt;5&lt;/number&gt;&lt;edition&gt;2017/09/05&lt;/edition&gt;&lt;keywords&gt;&lt;keyword&gt;Delivery of Health Care/statistics &amp;amp; numerical data&lt;/keyword&gt;&lt;keyword&gt;Diet&lt;/keyword&gt;&lt;keyword&gt;Environment&lt;/keyword&gt;&lt;keyword&gt;Health Care Costs/*statistics &amp;amp; numerical data&lt;/keyword&gt;&lt;keyword&gt;Humans&lt;/keyword&gt;&lt;keyword&gt;Incidence&lt;/keyword&gt;&lt;keyword&gt;Nephrolithiasis/*economics/*epidemiology/etiology/therapy&lt;/keyword&gt;&lt;keyword&gt;Prevalence&lt;/keyword&gt;&lt;keyword&gt;Recurrence&lt;/keyword&gt;&lt;keyword&gt;Risk Factors&lt;/keyword&gt;&lt;keyword&gt;United States/epidemiology&lt;/keyword&gt;&lt;keyword&gt;*Diet&lt;/keyword&gt;&lt;keyword&gt;*Epidemiology&lt;/keyword&gt;&lt;keyword&gt;*Kidney calculi&lt;/keyword&gt;&lt;keyword&gt;*Nephrolithiasis&lt;/keyword&gt;&lt;/keywords&gt;&lt;dates&gt;&lt;year&gt;2017&lt;/year&gt;&lt;pub-dates&gt;&lt;date&gt;Sep&lt;/date&gt;&lt;/pub-dates&gt;&lt;/dates&gt;&lt;isbn&gt;2466-0493&lt;/isbn&gt;&lt;accession-num&gt;28868500&lt;/accession-num&gt;&lt;urls&gt;&lt;/urls&gt;&lt;custom2&gt;PMC5577325&lt;/custom2&gt;&lt;electronic-resource-num&gt;10.4111/icu.2017.58.5.299&lt;/electronic-resource-num&gt;&lt;remote-database-provider&gt;NLM&lt;/remote-database-provider&gt;&lt;language&gt;eng&lt;/language&gt;&lt;/record&gt;&lt;/Cite&gt;&lt;/EndNote&gt;</w:instrText>
      </w:r>
      <w:r w:rsidR="005E4A26" w:rsidRPr="00651778">
        <w:rPr>
          <w:rFonts w:cs="Arial"/>
          <w:szCs w:val="22"/>
        </w:rPr>
        <w:fldChar w:fldCharType="separate"/>
      </w:r>
      <w:r w:rsidR="005E4A26" w:rsidRPr="00651778">
        <w:rPr>
          <w:rFonts w:cs="Arial"/>
          <w:noProof/>
          <w:szCs w:val="22"/>
        </w:rPr>
        <w:t>(3)</w:t>
      </w:r>
      <w:r w:rsidR="005E4A26" w:rsidRPr="00651778">
        <w:rPr>
          <w:rFonts w:cs="Arial"/>
          <w:szCs w:val="22"/>
        </w:rPr>
        <w:fldChar w:fldCharType="end"/>
      </w:r>
      <w:r w:rsidR="005E4A26" w:rsidRPr="00651778">
        <w:rPr>
          <w:rFonts w:cs="Arial"/>
          <w:szCs w:val="22"/>
        </w:rPr>
        <w:t xml:space="preserve">. </w:t>
      </w:r>
      <w:r w:rsidR="005677EE" w:rsidRPr="00651778">
        <w:rPr>
          <w:rFonts w:cs="Arial"/>
          <w:szCs w:val="22"/>
        </w:rPr>
        <w:t>F</w:t>
      </w:r>
      <w:r w:rsidR="005E4A26" w:rsidRPr="00651778">
        <w:rPr>
          <w:rFonts w:cs="Arial"/>
          <w:szCs w:val="22"/>
        </w:rPr>
        <w:t xml:space="preserve">actors </w:t>
      </w:r>
      <w:r w:rsidR="005677EE" w:rsidRPr="00651778">
        <w:rPr>
          <w:rFonts w:cs="Arial"/>
          <w:szCs w:val="22"/>
        </w:rPr>
        <w:t>underlying</w:t>
      </w:r>
      <w:r w:rsidR="005E4A26" w:rsidRPr="00651778">
        <w:rPr>
          <w:rFonts w:cs="Arial"/>
          <w:szCs w:val="22"/>
        </w:rPr>
        <w:t xml:space="preserve"> this rising prevalence include changes in diet and fluid intake, greater use of medications and procedures that predispose to stone formation, the association of stone disease with </w:t>
      </w:r>
      <w:r w:rsidR="005677EE" w:rsidRPr="00651778">
        <w:rPr>
          <w:rFonts w:cs="Arial"/>
          <w:szCs w:val="22"/>
        </w:rPr>
        <w:t xml:space="preserve">the rampant epidemics of </w:t>
      </w:r>
      <w:r w:rsidR="005E4A26" w:rsidRPr="00651778">
        <w:rPr>
          <w:rFonts w:cs="Arial"/>
          <w:szCs w:val="22"/>
        </w:rPr>
        <w:t>obesity and type 2 diabetes,</w:t>
      </w:r>
      <w:r w:rsidR="00551959" w:rsidRPr="00651778">
        <w:rPr>
          <w:rFonts w:cs="Arial"/>
          <w:szCs w:val="22"/>
        </w:rPr>
        <w:t xml:space="preserve"> climate change,</w:t>
      </w:r>
      <w:r w:rsidR="005E4A26" w:rsidRPr="00651778">
        <w:rPr>
          <w:rFonts w:cs="Arial"/>
          <w:szCs w:val="22"/>
        </w:rPr>
        <w:t xml:space="preserve"> and increased use of abdominal imaging </w:t>
      </w:r>
      <w:r w:rsidR="005E4A26" w:rsidRPr="00651778">
        <w:rPr>
          <w:rFonts w:cs="Arial"/>
          <w:szCs w:val="22"/>
        </w:rPr>
        <w:fldChar w:fldCharType="begin">
          <w:fldData xml:space="preserve">PEVuZE5vdGU+PENpdGU+PEF1dGhvcj5TY2FsZXM8L0F1dGhvcj48WWVhcj4yMDEyPC9ZZWFyPjxS
ZWNOdW0+NjE8L1JlY051bT48RGlzcGxheVRleHQ+KDIpPC9EaXNwbGF5VGV4dD48cmVjb3JkPjxy
ZWMtbnVtYmVyPjYxPC9yZWMtbnVtYmVyPjxmb3JlaWduLWtleXM+PGtleSBhcHA9IkVOIiBkYi1p
ZD0icHR2OXZmMmFseHdzd2Jld3d3eXh0MjVuejJyNWEwYTl4ZHc5IiB0aW1lc3RhbXA9IjE1ODA2
NTE2NjkiPjYxPC9rZXk+PC9mb3JlaWduLWtleXM+PHJlZi10eXBlIG5hbWU9IkpvdXJuYWwgQXJ0
aWNsZSI+MTc8L3JlZi10eXBlPjxjb250cmlidXRvcnM+PGF1dGhvcnM+PGF1dGhvcj5TY2FsZXMs
IEMuIEQuLCBKci48L2F1dGhvcj48YXV0aG9yPlNtaXRoLCBBLiBDLjwvYXV0aG9yPjxhdXRob3I+
SGFubGV5LCBKLiBNLjwvYXV0aG9yPjxhdXRob3I+U2FpZ2FsLCBDLiBTLjwvYXV0aG9yPjwvYXV0
aG9ycz48L2NvbnRyaWJ1dG9ycz48YXV0aC1hZGRyZXNzPlVDTEEgRGVwYXJ0bWVudCBvZiBVcm9s
b2d5LCBVbml2ZXJzaXR5IG9mIENhbGlmb3JuaWEsIExvcyBBbmdlbGVzLCBMb3MgQW5nZWxlcywg
Q0EgOTAwMjQsIFVTQS4gY3NjYWxlc0BtZWQubmV0LnVjbGEuZWR1PC9hdXRoLWFkZHJlc3M+PHRp
dGxlcz48dGl0bGU+UHJldmFsZW5jZSBvZiBraWRuZXkgc3RvbmVzIGluIHRoZSBVbml0ZWQgU3Rh
dGVzPC90aXRsZT48c2Vjb25kYXJ5LXRpdGxlPkV1ciBVcm9sPC9zZWNvbmRhcnktdGl0bGU+PC90
aXRsZXM+PHBlcmlvZGljYWw+PGZ1bGwtdGl0bGU+RXVyIFVyb2w8L2Z1bGwtdGl0bGU+PC9wZXJp
b2RpY2FsPjxwYWdlcz4xNjAtNTwvcGFnZXM+PHZvbHVtZT42Mjwvdm9sdW1lPjxudW1iZXI+MTwv
bnVtYmVyPjxlZGl0aW9uPjIwMTIvMDQvMTQ8L2VkaXRpb24+PGtleXdvcmRzPjxrZXl3b3JkPkFk
dWx0PC9rZXl3b3JkPjxrZXl3b3JkPkFmcmljYW4gQ29udGluZW50YWwgQW5jZXN0cnkgR3JvdXAv
c3RhdGlzdGljcyAmYW1wOyBudW1lcmljYWwgZGF0YTwva2V5d29yZD48a2V5d29yZD5BZ2VkPC9r
ZXl3b3JkPjxrZXl3b3JkPkFnZWQsIDgwIGFuZCBvdmVyPC9rZXl3b3JkPjxrZXl3b3JkPkNyb3Nz
LVNlY3Rpb25hbCBTdHVkaWVzPC9rZXl3b3JkPjxrZXl3b3JkPkRpYWJldGVzIE1lbGxpdHVzL2Vw
aWRlbWlvbG9neS9ldGhub2xvZ3k8L2tleXdvcmQ+PGtleXdvcmQ+RXVyb3BlYW4gQ29udGluZW50
YWwgQW5jZXN0cnkgR3JvdXAvc3RhdGlzdGljcyAmYW1wOyBudW1lcmljYWwgZGF0YTwva2V5d29y
ZD48a2V5d29yZD5GZW1hbGU8L2tleXdvcmQ+PGtleXdvcmQ+SGlzcGFuaWMgQW1lcmljYW5zL3N0
YXRpc3RpY3MgJmFtcDsgbnVtZXJpY2FsIGRhdGE8L2tleXdvcmQ+PGtleXdvcmQ+SHVtYW5zPC9r
ZXl3b3JkPjxrZXl3b3JkPktpZG5leSBDYWxjdWxpLyplcGlkZW1pb2xvZ3kvZXRobm9sb2d5PC9r
ZXl3b3JkPjxrZXl3b3JkPk1hbGU8L2tleXdvcmQ+PGtleXdvcmQ+TWlkZGxlIEFnZWQ8L2tleXdv
cmQ+PGtleXdvcmQ+TnV0cml0aW9uIFN1cnZleXMvc3RhdGlzdGljcyAmYW1wOyBudW1lcmljYWwg
ZGF0YTwva2V5d29yZD48a2V5d29yZD5PYmVzaXR5L2VwaWRlbWlvbG9neS9ldGhub2xvZ3k8L2tl
eXdvcmQ+PGtleXdvcmQ+UHJldmFsZW5jZTwva2V5d29yZD48a2V5d29yZD5TZWxmIFJlcG9ydDwv
a2V5d29yZD48a2V5d29yZD5Vbml0ZWQgU3RhdGVzL2VwaWRlbWlvbG9neTwva2V5d29yZD48a2V5
d29yZD5Zb3VuZyBBZHVsdDwva2V5d29yZD48L2tleXdvcmRzPjxkYXRlcz48eWVhcj4yMDEyPC95
ZWFyPjxwdWItZGF0ZXM+PGRhdGU+SnVsPC9kYXRlPjwvcHViLWRhdGVzPjwvZGF0ZXM+PGlzYm4+
MDMwMi0yODM4PC9pc2JuPjxhY2Nlc3Npb24tbnVtPjIyNDk4NjM1PC9hY2Nlc3Npb24tbnVtPjx1
cmxzPjwvdXJscz48Y3VzdG9tMj5QTUMzMzYyNjY1PC9jdXN0b20yPjxjdXN0b202Pk5JSE1TMzY5
NzkyPC9jdXN0b202PjxlbGVjdHJvbmljLXJlc291cmNlLW51bT4xMC4xMDE2L2ouZXVydXJvLjIw
MTIuMDMuMDUyPC9lbGVjdHJvbmljLXJlc291cmNlLW51bT48cmVtb3RlLWRhdGFiYXNlLXByb3Zp
ZGVyPk5MTTwvcmVtb3RlLWRhdGFiYXNlLXByb3ZpZGVyPjxsYW5ndWFnZT5lbmc8L2xhbmd1YWdl
PjwvcmVjb3JkPjwvQ2l0ZT48L0VuZE5vdGU+
</w:fldData>
        </w:fldChar>
      </w:r>
      <w:r w:rsidR="003E0C7C">
        <w:rPr>
          <w:rFonts w:cs="Arial"/>
          <w:szCs w:val="22"/>
        </w:rPr>
        <w:instrText xml:space="preserve"> ADDIN EN.CITE </w:instrText>
      </w:r>
      <w:r w:rsidR="003E0C7C">
        <w:rPr>
          <w:rFonts w:cs="Arial"/>
          <w:szCs w:val="22"/>
        </w:rPr>
        <w:fldChar w:fldCharType="begin">
          <w:fldData xml:space="preserve">PEVuZE5vdGU+PENpdGU+PEF1dGhvcj5TY2FsZXM8L0F1dGhvcj48WWVhcj4yMDEyPC9ZZWFyPjxS
ZWNOdW0+NjE8L1JlY051bT48RGlzcGxheVRleHQ+KDIpPC9EaXNwbGF5VGV4dD48cmVjb3JkPjxy
ZWMtbnVtYmVyPjYxPC9yZWMtbnVtYmVyPjxmb3JlaWduLWtleXM+PGtleSBhcHA9IkVOIiBkYi1p
ZD0icHR2OXZmMmFseHdzd2Jld3d3eXh0MjVuejJyNWEwYTl4ZHc5IiB0aW1lc3RhbXA9IjE1ODA2
NTE2NjkiPjYxPC9rZXk+PC9mb3JlaWduLWtleXM+PHJlZi10eXBlIG5hbWU9IkpvdXJuYWwgQXJ0
aWNsZSI+MTc8L3JlZi10eXBlPjxjb250cmlidXRvcnM+PGF1dGhvcnM+PGF1dGhvcj5TY2FsZXMs
IEMuIEQuLCBKci48L2F1dGhvcj48YXV0aG9yPlNtaXRoLCBBLiBDLjwvYXV0aG9yPjxhdXRob3I+
SGFubGV5LCBKLiBNLjwvYXV0aG9yPjxhdXRob3I+U2FpZ2FsLCBDLiBTLjwvYXV0aG9yPjwvYXV0
aG9ycz48L2NvbnRyaWJ1dG9ycz48YXV0aC1hZGRyZXNzPlVDTEEgRGVwYXJ0bWVudCBvZiBVcm9s
b2d5LCBVbml2ZXJzaXR5IG9mIENhbGlmb3JuaWEsIExvcyBBbmdlbGVzLCBMb3MgQW5nZWxlcywg
Q0EgOTAwMjQsIFVTQS4gY3NjYWxlc0BtZWQubmV0LnVjbGEuZWR1PC9hdXRoLWFkZHJlc3M+PHRp
dGxlcz48dGl0bGU+UHJldmFsZW5jZSBvZiBraWRuZXkgc3RvbmVzIGluIHRoZSBVbml0ZWQgU3Rh
dGVzPC90aXRsZT48c2Vjb25kYXJ5LXRpdGxlPkV1ciBVcm9sPC9zZWNvbmRhcnktdGl0bGU+PC90
aXRsZXM+PHBlcmlvZGljYWw+PGZ1bGwtdGl0bGU+RXVyIFVyb2w8L2Z1bGwtdGl0bGU+PC9wZXJp
b2RpY2FsPjxwYWdlcz4xNjAtNTwvcGFnZXM+PHZvbHVtZT42Mjwvdm9sdW1lPjxudW1iZXI+MTwv
bnVtYmVyPjxlZGl0aW9uPjIwMTIvMDQvMTQ8L2VkaXRpb24+PGtleXdvcmRzPjxrZXl3b3JkPkFk
dWx0PC9rZXl3b3JkPjxrZXl3b3JkPkFmcmljYW4gQ29udGluZW50YWwgQW5jZXN0cnkgR3JvdXAv
c3RhdGlzdGljcyAmYW1wOyBudW1lcmljYWwgZGF0YTwva2V5d29yZD48a2V5d29yZD5BZ2VkPC9r
ZXl3b3JkPjxrZXl3b3JkPkFnZWQsIDgwIGFuZCBvdmVyPC9rZXl3b3JkPjxrZXl3b3JkPkNyb3Nz
LVNlY3Rpb25hbCBTdHVkaWVzPC9rZXl3b3JkPjxrZXl3b3JkPkRpYWJldGVzIE1lbGxpdHVzL2Vw
aWRlbWlvbG9neS9ldGhub2xvZ3k8L2tleXdvcmQ+PGtleXdvcmQ+RXVyb3BlYW4gQ29udGluZW50
YWwgQW5jZXN0cnkgR3JvdXAvc3RhdGlzdGljcyAmYW1wOyBudW1lcmljYWwgZGF0YTwva2V5d29y
ZD48a2V5d29yZD5GZW1hbGU8L2tleXdvcmQ+PGtleXdvcmQ+SGlzcGFuaWMgQW1lcmljYW5zL3N0
YXRpc3RpY3MgJmFtcDsgbnVtZXJpY2FsIGRhdGE8L2tleXdvcmQ+PGtleXdvcmQ+SHVtYW5zPC9r
ZXl3b3JkPjxrZXl3b3JkPktpZG5leSBDYWxjdWxpLyplcGlkZW1pb2xvZ3kvZXRobm9sb2d5PC9r
ZXl3b3JkPjxrZXl3b3JkPk1hbGU8L2tleXdvcmQ+PGtleXdvcmQ+TWlkZGxlIEFnZWQ8L2tleXdv
cmQ+PGtleXdvcmQ+TnV0cml0aW9uIFN1cnZleXMvc3RhdGlzdGljcyAmYW1wOyBudW1lcmljYWwg
ZGF0YTwva2V5d29yZD48a2V5d29yZD5PYmVzaXR5L2VwaWRlbWlvbG9neS9ldGhub2xvZ3k8L2tl
eXdvcmQ+PGtleXdvcmQ+UHJldmFsZW5jZTwva2V5d29yZD48a2V5d29yZD5TZWxmIFJlcG9ydDwv
a2V5d29yZD48a2V5d29yZD5Vbml0ZWQgU3RhdGVzL2VwaWRlbWlvbG9neTwva2V5d29yZD48a2V5
d29yZD5Zb3VuZyBBZHVsdDwva2V5d29yZD48L2tleXdvcmRzPjxkYXRlcz48eWVhcj4yMDEyPC95
ZWFyPjxwdWItZGF0ZXM+PGRhdGU+SnVsPC9kYXRlPjwvcHViLWRhdGVzPjwvZGF0ZXM+PGlzYm4+
MDMwMi0yODM4PC9pc2JuPjxhY2Nlc3Npb24tbnVtPjIyNDk4NjM1PC9hY2Nlc3Npb24tbnVtPjx1
cmxzPjwvdXJscz48Y3VzdG9tMj5QTUMzMzYyNjY1PC9jdXN0b20yPjxjdXN0b202Pk5JSE1TMzY5
NzkyPC9jdXN0b202PjxlbGVjdHJvbmljLXJlc291cmNlLW51bT4xMC4xMDE2L2ouZXVydXJvLjIw
MTIuMDMuMDUyPC9lbGVjdHJvbmljLXJlc291cmNlLW51bT48cmVtb3RlLWRhdGFiYXNlLXByb3Zp
ZGVyPk5MTTwvcmVtb3RlLWRhdGFiYXNlLXByb3ZpZGVyPjxsYW5ndWFnZT5lbmc8L2xhbmd1YWdl
PjwvcmVjb3JkPjwvQ2l0ZT48L0VuZE5vdGU+
</w:fldData>
        </w:fldChar>
      </w:r>
      <w:r w:rsidR="003E0C7C">
        <w:rPr>
          <w:rFonts w:cs="Arial"/>
          <w:szCs w:val="22"/>
        </w:rPr>
        <w:instrText xml:space="preserve"> ADDIN EN.CITE.DATA </w:instrText>
      </w:r>
      <w:r w:rsidR="003E0C7C">
        <w:rPr>
          <w:rFonts w:cs="Arial"/>
          <w:szCs w:val="22"/>
        </w:rPr>
      </w:r>
      <w:r w:rsidR="003E0C7C">
        <w:rPr>
          <w:rFonts w:cs="Arial"/>
          <w:szCs w:val="22"/>
        </w:rPr>
        <w:fldChar w:fldCharType="end"/>
      </w:r>
      <w:r w:rsidR="005E4A26" w:rsidRPr="00651778">
        <w:rPr>
          <w:rFonts w:cs="Arial"/>
          <w:szCs w:val="22"/>
        </w:rPr>
      </w:r>
      <w:r w:rsidR="005E4A26" w:rsidRPr="00651778">
        <w:rPr>
          <w:rFonts w:cs="Arial"/>
          <w:szCs w:val="22"/>
        </w:rPr>
        <w:fldChar w:fldCharType="separate"/>
      </w:r>
      <w:r w:rsidR="005E4A26" w:rsidRPr="00651778">
        <w:rPr>
          <w:rFonts w:cs="Arial"/>
          <w:noProof/>
          <w:szCs w:val="22"/>
        </w:rPr>
        <w:t>(2)</w:t>
      </w:r>
      <w:r w:rsidR="005E4A26" w:rsidRPr="00651778">
        <w:rPr>
          <w:rFonts w:cs="Arial"/>
          <w:szCs w:val="22"/>
        </w:rPr>
        <w:fldChar w:fldCharType="end"/>
      </w:r>
      <w:r w:rsidR="000E373A" w:rsidRPr="00651778">
        <w:rPr>
          <w:rFonts w:cs="Arial"/>
          <w:szCs w:val="22"/>
        </w:rPr>
        <w:t>. In the United States, stone disease afflicts</w:t>
      </w:r>
      <w:r w:rsidR="005677EE" w:rsidRPr="00651778">
        <w:rPr>
          <w:rFonts w:cs="Arial"/>
          <w:szCs w:val="22"/>
        </w:rPr>
        <w:t xml:space="preserve"> Caucasian</w:t>
      </w:r>
      <w:r w:rsidR="000E373A" w:rsidRPr="00651778">
        <w:rPr>
          <w:rFonts w:cs="Arial"/>
          <w:szCs w:val="22"/>
        </w:rPr>
        <w:t xml:space="preserve">s at a </w:t>
      </w:r>
      <w:r w:rsidR="005677EE" w:rsidRPr="00651778">
        <w:rPr>
          <w:rFonts w:cs="Arial"/>
          <w:szCs w:val="22"/>
        </w:rPr>
        <w:t>greater frequency than Hispanic</w:t>
      </w:r>
      <w:r w:rsidR="000E373A" w:rsidRPr="00651778">
        <w:rPr>
          <w:rFonts w:cs="Arial"/>
          <w:szCs w:val="22"/>
        </w:rPr>
        <w:t>s (O</w:t>
      </w:r>
      <w:r w:rsidR="00551959" w:rsidRPr="00651778">
        <w:rPr>
          <w:rFonts w:cs="Arial"/>
          <w:szCs w:val="22"/>
        </w:rPr>
        <w:t xml:space="preserve">dds </w:t>
      </w:r>
      <w:r w:rsidR="000E373A" w:rsidRPr="00651778">
        <w:rPr>
          <w:rFonts w:cs="Arial"/>
          <w:szCs w:val="22"/>
        </w:rPr>
        <w:t>R</w:t>
      </w:r>
      <w:r w:rsidR="00551959" w:rsidRPr="00651778">
        <w:rPr>
          <w:rFonts w:cs="Arial"/>
          <w:szCs w:val="22"/>
        </w:rPr>
        <w:t>atio</w:t>
      </w:r>
      <w:r w:rsidR="000E373A" w:rsidRPr="00651778">
        <w:rPr>
          <w:rFonts w:cs="Arial"/>
          <w:szCs w:val="22"/>
        </w:rPr>
        <w:t>: 0.60 vs. C</w:t>
      </w:r>
      <w:r w:rsidR="005677EE" w:rsidRPr="00651778">
        <w:rPr>
          <w:rFonts w:cs="Arial"/>
          <w:szCs w:val="22"/>
        </w:rPr>
        <w:t xml:space="preserve">aucasians) and African Americans </w:t>
      </w:r>
      <w:r w:rsidR="000E373A" w:rsidRPr="00651778">
        <w:rPr>
          <w:rFonts w:cs="Arial"/>
          <w:szCs w:val="22"/>
        </w:rPr>
        <w:t>(O</w:t>
      </w:r>
      <w:r w:rsidR="00551959" w:rsidRPr="00651778">
        <w:rPr>
          <w:rFonts w:cs="Arial"/>
          <w:szCs w:val="22"/>
        </w:rPr>
        <w:t xml:space="preserve">dds </w:t>
      </w:r>
      <w:r w:rsidR="000E373A" w:rsidRPr="00651778">
        <w:rPr>
          <w:rFonts w:cs="Arial"/>
          <w:szCs w:val="22"/>
        </w:rPr>
        <w:t>R</w:t>
      </w:r>
      <w:r w:rsidR="00551959" w:rsidRPr="00651778">
        <w:rPr>
          <w:rFonts w:cs="Arial"/>
          <w:szCs w:val="22"/>
        </w:rPr>
        <w:t>atio</w:t>
      </w:r>
      <w:r w:rsidR="000E373A" w:rsidRPr="00651778">
        <w:rPr>
          <w:rFonts w:cs="Arial"/>
          <w:szCs w:val="22"/>
        </w:rPr>
        <w:t>: 0.37 vs. Caucasians)</w:t>
      </w:r>
      <w:r w:rsidR="00551959" w:rsidRPr="00651778">
        <w:rPr>
          <w:rFonts w:cs="Arial"/>
          <w:szCs w:val="22"/>
        </w:rPr>
        <w:t xml:space="preserve"> </w:t>
      </w:r>
      <w:r w:rsidR="000E373A" w:rsidRPr="00651778">
        <w:rPr>
          <w:rFonts w:cs="Arial"/>
          <w:szCs w:val="22"/>
        </w:rPr>
        <w:fldChar w:fldCharType="begin">
          <w:fldData xml:space="preserve">PEVuZE5vdGU+PENpdGU+PEF1dGhvcj5TY2FsZXM8L0F1dGhvcj48WWVhcj4yMDEyPC9ZZWFyPjxS
ZWNOdW0+NjE8L1JlY051bT48RGlzcGxheVRleHQ+KDIpPC9EaXNwbGF5VGV4dD48cmVjb3JkPjxy
ZWMtbnVtYmVyPjYxPC9yZWMtbnVtYmVyPjxmb3JlaWduLWtleXM+PGtleSBhcHA9IkVOIiBkYi1p
ZD0icHR2OXZmMmFseHdzd2Jld3d3eXh0MjVuejJyNWEwYTl4ZHc5IiB0aW1lc3RhbXA9IjE1ODA2
NTE2NjkiPjYxPC9rZXk+PC9mb3JlaWduLWtleXM+PHJlZi10eXBlIG5hbWU9IkpvdXJuYWwgQXJ0
aWNsZSI+MTc8L3JlZi10eXBlPjxjb250cmlidXRvcnM+PGF1dGhvcnM+PGF1dGhvcj5TY2FsZXMs
IEMuIEQuLCBKci48L2F1dGhvcj48YXV0aG9yPlNtaXRoLCBBLiBDLjwvYXV0aG9yPjxhdXRob3I+
SGFubGV5LCBKLiBNLjwvYXV0aG9yPjxhdXRob3I+U2FpZ2FsLCBDLiBTLjwvYXV0aG9yPjwvYXV0
aG9ycz48L2NvbnRyaWJ1dG9ycz48YXV0aC1hZGRyZXNzPlVDTEEgRGVwYXJ0bWVudCBvZiBVcm9s
b2d5LCBVbml2ZXJzaXR5IG9mIENhbGlmb3JuaWEsIExvcyBBbmdlbGVzLCBMb3MgQW5nZWxlcywg
Q0EgOTAwMjQsIFVTQS4gY3NjYWxlc0BtZWQubmV0LnVjbGEuZWR1PC9hdXRoLWFkZHJlc3M+PHRp
dGxlcz48dGl0bGU+UHJldmFsZW5jZSBvZiBraWRuZXkgc3RvbmVzIGluIHRoZSBVbml0ZWQgU3Rh
dGVzPC90aXRsZT48c2Vjb25kYXJ5LXRpdGxlPkV1ciBVcm9sPC9zZWNvbmRhcnktdGl0bGU+PC90
aXRsZXM+PHBlcmlvZGljYWw+PGZ1bGwtdGl0bGU+RXVyIFVyb2w8L2Z1bGwtdGl0bGU+PC9wZXJp
b2RpY2FsPjxwYWdlcz4xNjAtNTwvcGFnZXM+PHZvbHVtZT42Mjwvdm9sdW1lPjxudW1iZXI+MTwv
bnVtYmVyPjxlZGl0aW9uPjIwMTIvMDQvMTQ8L2VkaXRpb24+PGtleXdvcmRzPjxrZXl3b3JkPkFk
dWx0PC9rZXl3b3JkPjxrZXl3b3JkPkFmcmljYW4gQ29udGluZW50YWwgQW5jZXN0cnkgR3JvdXAv
c3RhdGlzdGljcyAmYW1wOyBudW1lcmljYWwgZGF0YTwva2V5d29yZD48a2V5d29yZD5BZ2VkPC9r
ZXl3b3JkPjxrZXl3b3JkPkFnZWQsIDgwIGFuZCBvdmVyPC9rZXl3b3JkPjxrZXl3b3JkPkNyb3Nz
LVNlY3Rpb25hbCBTdHVkaWVzPC9rZXl3b3JkPjxrZXl3b3JkPkRpYWJldGVzIE1lbGxpdHVzL2Vw
aWRlbWlvbG9neS9ldGhub2xvZ3k8L2tleXdvcmQ+PGtleXdvcmQ+RXVyb3BlYW4gQ29udGluZW50
YWwgQW5jZXN0cnkgR3JvdXAvc3RhdGlzdGljcyAmYW1wOyBudW1lcmljYWwgZGF0YTwva2V5d29y
ZD48a2V5d29yZD5GZW1hbGU8L2tleXdvcmQ+PGtleXdvcmQ+SGlzcGFuaWMgQW1lcmljYW5zL3N0
YXRpc3RpY3MgJmFtcDsgbnVtZXJpY2FsIGRhdGE8L2tleXdvcmQ+PGtleXdvcmQ+SHVtYW5zPC9r
ZXl3b3JkPjxrZXl3b3JkPktpZG5leSBDYWxjdWxpLyplcGlkZW1pb2xvZ3kvZXRobm9sb2d5PC9r
ZXl3b3JkPjxrZXl3b3JkPk1hbGU8L2tleXdvcmQ+PGtleXdvcmQ+TWlkZGxlIEFnZWQ8L2tleXdv
cmQ+PGtleXdvcmQ+TnV0cml0aW9uIFN1cnZleXMvc3RhdGlzdGljcyAmYW1wOyBudW1lcmljYWwg
ZGF0YTwva2V5d29yZD48a2V5d29yZD5PYmVzaXR5L2VwaWRlbWlvbG9neS9ldGhub2xvZ3k8L2tl
eXdvcmQ+PGtleXdvcmQ+UHJldmFsZW5jZTwva2V5d29yZD48a2V5d29yZD5TZWxmIFJlcG9ydDwv
a2V5d29yZD48a2V5d29yZD5Vbml0ZWQgU3RhdGVzL2VwaWRlbWlvbG9neTwva2V5d29yZD48a2V5
d29yZD5Zb3VuZyBBZHVsdDwva2V5d29yZD48L2tleXdvcmRzPjxkYXRlcz48eWVhcj4yMDEyPC95
ZWFyPjxwdWItZGF0ZXM+PGRhdGU+SnVsPC9kYXRlPjwvcHViLWRhdGVzPjwvZGF0ZXM+PGlzYm4+
MDMwMi0yODM4PC9pc2JuPjxhY2Nlc3Npb24tbnVtPjIyNDk4NjM1PC9hY2Nlc3Npb24tbnVtPjx1
cmxzPjwvdXJscz48Y3VzdG9tMj5QTUMzMzYyNjY1PC9jdXN0b20yPjxjdXN0b202Pk5JSE1TMzY5
NzkyPC9jdXN0b202PjxlbGVjdHJvbmljLXJlc291cmNlLW51bT4xMC4xMDE2L2ouZXVydXJvLjIw
MTIuMDMuMDUyPC9lbGVjdHJvbmljLXJlc291cmNlLW51bT48cmVtb3RlLWRhdGFiYXNlLXByb3Zp
ZGVyPk5MTTwvcmVtb3RlLWRhdGFiYXNlLXByb3ZpZGVyPjxsYW5ndWFnZT5lbmc8L2xhbmd1YWdl
PjwvcmVjb3JkPjwvQ2l0ZT48L0VuZE5vdGU+
</w:fldData>
        </w:fldChar>
      </w:r>
      <w:r w:rsidR="003E0C7C">
        <w:rPr>
          <w:rFonts w:cs="Arial"/>
          <w:szCs w:val="22"/>
        </w:rPr>
        <w:instrText xml:space="preserve"> ADDIN EN.CITE </w:instrText>
      </w:r>
      <w:r w:rsidR="003E0C7C">
        <w:rPr>
          <w:rFonts w:cs="Arial"/>
          <w:szCs w:val="22"/>
        </w:rPr>
        <w:fldChar w:fldCharType="begin">
          <w:fldData xml:space="preserve">PEVuZE5vdGU+PENpdGU+PEF1dGhvcj5TY2FsZXM8L0F1dGhvcj48WWVhcj4yMDEyPC9ZZWFyPjxS
ZWNOdW0+NjE8L1JlY051bT48RGlzcGxheVRleHQ+KDIpPC9EaXNwbGF5VGV4dD48cmVjb3JkPjxy
ZWMtbnVtYmVyPjYxPC9yZWMtbnVtYmVyPjxmb3JlaWduLWtleXM+PGtleSBhcHA9IkVOIiBkYi1p
ZD0icHR2OXZmMmFseHdzd2Jld3d3eXh0MjVuejJyNWEwYTl4ZHc5IiB0aW1lc3RhbXA9IjE1ODA2
NTE2NjkiPjYxPC9rZXk+PC9mb3JlaWduLWtleXM+PHJlZi10eXBlIG5hbWU9IkpvdXJuYWwgQXJ0
aWNsZSI+MTc8L3JlZi10eXBlPjxjb250cmlidXRvcnM+PGF1dGhvcnM+PGF1dGhvcj5TY2FsZXMs
IEMuIEQuLCBKci48L2F1dGhvcj48YXV0aG9yPlNtaXRoLCBBLiBDLjwvYXV0aG9yPjxhdXRob3I+
SGFubGV5LCBKLiBNLjwvYXV0aG9yPjxhdXRob3I+U2FpZ2FsLCBDLiBTLjwvYXV0aG9yPjwvYXV0
aG9ycz48L2NvbnRyaWJ1dG9ycz48YXV0aC1hZGRyZXNzPlVDTEEgRGVwYXJ0bWVudCBvZiBVcm9s
b2d5LCBVbml2ZXJzaXR5IG9mIENhbGlmb3JuaWEsIExvcyBBbmdlbGVzLCBMb3MgQW5nZWxlcywg
Q0EgOTAwMjQsIFVTQS4gY3NjYWxlc0BtZWQubmV0LnVjbGEuZWR1PC9hdXRoLWFkZHJlc3M+PHRp
dGxlcz48dGl0bGU+UHJldmFsZW5jZSBvZiBraWRuZXkgc3RvbmVzIGluIHRoZSBVbml0ZWQgU3Rh
dGVzPC90aXRsZT48c2Vjb25kYXJ5LXRpdGxlPkV1ciBVcm9sPC9zZWNvbmRhcnktdGl0bGU+PC90
aXRsZXM+PHBlcmlvZGljYWw+PGZ1bGwtdGl0bGU+RXVyIFVyb2w8L2Z1bGwtdGl0bGU+PC9wZXJp
b2RpY2FsPjxwYWdlcz4xNjAtNTwvcGFnZXM+PHZvbHVtZT42Mjwvdm9sdW1lPjxudW1iZXI+MTwv
bnVtYmVyPjxlZGl0aW9uPjIwMTIvMDQvMTQ8L2VkaXRpb24+PGtleXdvcmRzPjxrZXl3b3JkPkFk
dWx0PC9rZXl3b3JkPjxrZXl3b3JkPkFmcmljYW4gQ29udGluZW50YWwgQW5jZXN0cnkgR3JvdXAv
c3RhdGlzdGljcyAmYW1wOyBudW1lcmljYWwgZGF0YTwva2V5d29yZD48a2V5d29yZD5BZ2VkPC9r
ZXl3b3JkPjxrZXl3b3JkPkFnZWQsIDgwIGFuZCBvdmVyPC9rZXl3b3JkPjxrZXl3b3JkPkNyb3Nz
LVNlY3Rpb25hbCBTdHVkaWVzPC9rZXl3b3JkPjxrZXl3b3JkPkRpYWJldGVzIE1lbGxpdHVzL2Vw
aWRlbWlvbG9neS9ldGhub2xvZ3k8L2tleXdvcmQ+PGtleXdvcmQ+RXVyb3BlYW4gQ29udGluZW50
YWwgQW5jZXN0cnkgR3JvdXAvc3RhdGlzdGljcyAmYW1wOyBudW1lcmljYWwgZGF0YTwva2V5d29y
ZD48a2V5d29yZD5GZW1hbGU8L2tleXdvcmQ+PGtleXdvcmQ+SGlzcGFuaWMgQW1lcmljYW5zL3N0
YXRpc3RpY3MgJmFtcDsgbnVtZXJpY2FsIGRhdGE8L2tleXdvcmQ+PGtleXdvcmQ+SHVtYW5zPC9r
ZXl3b3JkPjxrZXl3b3JkPktpZG5leSBDYWxjdWxpLyplcGlkZW1pb2xvZ3kvZXRobm9sb2d5PC9r
ZXl3b3JkPjxrZXl3b3JkPk1hbGU8L2tleXdvcmQ+PGtleXdvcmQ+TWlkZGxlIEFnZWQ8L2tleXdv
cmQ+PGtleXdvcmQ+TnV0cml0aW9uIFN1cnZleXMvc3RhdGlzdGljcyAmYW1wOyBudW1lcmljYWwg
ZGF0YTwva2V5d29yZD48a2V5d29yZD5PYmVzaXR5L2VwaWRlbWlvbG9neS9ldGhub2xvZ3k8L2tl
eXdvcmQ+PGtleXdvcmQ+UHJldmFsZW5jZTwva2V5d29yZD48a2V5d29yZD5TZWxmIFJlcG9ydDwv
a2V5d29yZD48a2V5d29yZD5Vbml0ZWQgU3RhdGVzL2VwaWRlbWlvbG9neTwva2V5d29yZD48a2V5
d29yZD5Zb3VuZyBBZHVsdDwva2V5d29yZD48L2tleXdvcmRzPjxkYXRlcz48eWVhcj4yMDEyPC95
ZWFyPjxwdWItZGF0ZXM+PGRhdGU+SnVsPC9kYXRlPjwvcHViLWRhdGVzPjwvZGF0ZXM+PGlzYm4+
MDMwMi0yODM4PC9pc2JuPjxhY2Nlc3Npb24tbnVtPjIyNDk4NjM1PC9hY2Nlc3Npb24tbnVtPjx1
cmxzPjwvdXJscz48Y3VzdG9tMj5QTUMzMzYyNjY1PC9jdXN0b20yPjxjdXN0b202Pk5JSE1TMzY5
NzkyPC9jdXN0b202PjxlbGVjdHJvbmljLXJlc291cmNlLW51bT4xMC4xMDE2L2ouZXVydXJvLjIw
MTIuMDMuMDUyPC9lbGVjdHJvbmljLXJlc291cmNlLW51bT48cmVtb3RlLWRhdGFiYXNlLXByb3Zp
ZGVyPk5MTTwvcmVtb3RlLWRhdGFiYXNlLXByb3ZpZGVyPjxsYW5ndWFnZT5lbmc8L2xhbmd1YWdl
PjwvcmVjb3JkPjwvQ2l0ZT48L0VuZE5vdGU+
</w:fldData>
        </w:fldChar>
      </w:r>
      <w:r w:rsidR="003E0C7C">
        <w:rPr>
          <w:rFonts w:cs="Arial"/>
          <w:szCs w:val="22"/>
        </w:rPr>
        <w:instrText xml:space="preserve"> ADDIN EN.CITE.DATA </w:instrText>
      </w:r>
      <w:r w:rsidR="003E0C7C">
        <w:rPr>
          <w:rFonts w:cs="Arial"/>
          <w:szCs w:val="22"/>
        </w:rPr>
      </w:r>
      <w:r w:rsidR="003E0C7C">
        <w:rPr>
          <w:rFonts w:cs="Arial"/>
          <w:szCs w:val="22"/>
        </w:rPr>
        <w:fldChar w:fldCharType="end"/>
      </w:r>
      <w:r w:rsidR="000E373A" w:rsidRPr="00651778">
        <w:rPr>
          <w:rFonts w:cs="Arial"/>
          <w:szCs w:val="22"/>
        </w:rPr>
      </w:r>
      <w:r w:rsidR="000E373A" w:rsidRPr="00651778">
        <w:rPr>
          <w:rFonts w:cs="Arial"/>
          <w:szCs w:val="22"/>
        </w:rPr>
        <w:fldChar w:fldCharType="separate"/>
      </w:r>
      <w:r w:rsidR="000E373A" w:rsidRPr="00651778">
        <w:rPr>
          <w:rFonts w:cs="Arial"/>
          <w:noProof/>
          <w:szCs w:val="22"/>
        </w:rPr>
        <w:t>(2)</w:t>
      </w:r>
      <w:r w:rsidR="000E373A" w:rsidRPr="00651778">
        <w:rPr>
          <w:rFonts w:cs="Arial"/>
          <w:szCs w:val="22"/>
        </w:rPr>
        <w:fldChar w:fldCharType="end"/>
      </w:r>
      <w:r w:rsidR="000E373A" w:rsidRPr="00651778">
        <w:rPr>
          <w:rFonts w:cs="Arial"/>
          <w:szCs w:val="22"/>
        </w:rPr>
        <w:t xml:space="preserve">. It is also more prevalent in men </w:t>
      </w:r>
      <w:r w:rsidR="00C62067" w:rsidRPr="00651778">
        <w:rPr>
          <w:rFonts w:cs="Arial"/>
          <w:szCs w:val="22"/>
        </w:rPr>
        <w:t>than</w:t>
      </w:r>
      <w:r w:rsidR="005677EE" w:rsidRPr="00651778">
        <w:rPr>
          <w:rFonts w:cs="Arial"/>
          <w:szCs w:val="22"/>
        </w:rPr>
        <w:t xml:space="preserve"> </w:t>
      </w:r>
      <w:r w:rsidR="000E373A" w:rsidRPr="00651778">
        <w:rPr>
          <w:rFonts w:cs="Arial"/>
          <w:szCs w:val="22"/>
        </w:rPr>
        <w:t xml:space="preserve">women, although </w:t>
      </w:r>
      <w:r w:rsidR="005677EE" w:rsidRPr="00651778">
        <w:rPr>
          <w:rFonts w:cs="Arial"/>
          <w:szCs w:val="22"/>
        </w:rPr>
        <w:t xml:space="preserve">recent </w:t>
      </w:r>
      <w:r w:rsidR="000E373A" w:rsidRPr="00651778">
        <w:rPr>
          <w:rFonts w:cs="Arial"/>
          <w:szCs w:val="22"/>
        </w:rPr>
        <w:t>reports suggest a narrowing in this gender gap</w:t>
      </w:r>
      <w:r w:rsidR="00551959" w:rsidRPr="00651778">
        <w:rPr>
          <w:rFonts w:cs="Arial"/>
          <w:szCs w:val="22"/>
        </w:rPr>
        <w:t xml:space="preserve">, with the greatest increase in stone incidence in recent years occurring in younger women </w:t>
      </w:r>
      <w:r w:rsidR="000E373A" w:rsidRPr="00651778">
        <w:rPr>
          <w:rFonts w:cs="Arial"/>
          <w:szCs w:val="22"/>
        </w:rPr>
        <w:fldChar w:fldCharType="begin">
          <w:fldData xml:space="preserve">PEVuZE5vdGU+PENpdGU+PEF1dGhvcj5LaXR0YW5hbW9uZ2tvbGNoYWk8L0F1dGhvcj48WWVhcj4y
MDE4PC9ZZWFyPjxSZWNOdW0+NjU8L1JlY051bT48RGlzcGxheVRleHQ+KDQpPC9EaXNwbGF5VGV4
dD48cmVjb3JkPjxyZWMtbnVtYmVyPjY1PC9yZWMtbnVtYmVyPjxmb3JlaWduLWtleXM+PGtleSBh
cHA9IkVOIiBkYi1pZD0icHR2OXZmMmFseHdzd2Jld3d3eXh0MjVuejJyNWEwYTl4ZHc5IiB0aW1l
c3RhbXA9IjE1ODA2NTI5NjciPjY1PC9rZXk+PC9mb3JlaWduLWtleXM+PHJlZi10eXBlIG5hbWU9
IkpvdXJuYWwgQXJ0aWNsZSI+MTc8L3JlZi10eXBlPjxjb250cmlidXRvcnM+PGF1dGhvcnM+PGF1
dGhvcj5LaXR0YW5hbW9uZ2tvbGNoYWksIFcuPC9hdXRob3I+PGF1dGhvcj5WYXVnaGFuLCBMLiBF
LjwvYXV0aG9yPjxhdXRob3I+RW5kZXJzLCBGLiBULjwvYXV0aG9yPjxhdXRob3I+RGhvbmR1cCwg
VC48L2F1dGhvcj48YXV0aG9yPk1laHRhLCBSLiBBLjwvYXV0aG9yPjxhdXRob3I+S3JhbWJlY2ss
IEEuIEUuPC9hdXRob3I+PGF1dGhvcj5NY0NvbGxvdWdoLCBDLiBILjwvYXV0aG9yPjxhdXRob3I+
VnJ0aXNrYSwgVC4gSi48L2F1dGhvcj48YXV0aG9yPkxpZXNrZSwgSi4gQy48L2F1dGhvcj48YXV0
aG9yPlJ1bGUsIEEuIEQuPC9hdXRob3I+PC9hdXRob3JzPjwvY29udHJpYnV0b3JzPjxhdXRoLWFk
ZHJlc3M+RGl2aXNpb24gb2YgTmVwaHJvbG9neSBhbmQgSHlwZXJ0ZW5zaW9uLCBNYXlvIENsaW5p
YywgUm9jaGVzdGVyLCBNTi4mI3hEO0RpdmlzaW9uIG9mIEJpb21lZGljYWwgU3RhdGlzdGljcyBh
bmQgSW5mb3JtYXRpY3MsIE1heW8gQ2xpbmljLCBSb2NoZXN0ZXIsIE1OLiYjeEQ7RGVwYXJ0bWVu
dCBvZiBVcm9sb2d5LCBJbmRpYW5hIFVuaXZlcnNpdHkgSGVhbHRoIFBoeXNpY2lhbnMsIEluZGlh
bmFwb2xpcywgSU4uJiN4RDtEZXBhcnRtZW50IG9mIFJhZGlvbG9neSwgTWF5byBDbGluaWMsIFJv
Y2hlc3RlciwgTU4uJiN4RDtEaXZpc2lvbiBvZiBOZXBocm9sb2d5IGFuZCBIeXBlcnRlbnNpb24s
IE1heW8gQ2xpbmljLCBSb2NoZXN0ZXIsIE1OOyBEZXBhcnRtZW50IG9mIExhYm9yYXRvcnkgTWVk
aWNpbmUgYW5kIFBhdGhvbG9neSwgTWF5byBDbGluaWMsIFJvY2hlc3RlciwgTU4uJiN4RDtEaXZp
c2lvbiBvZiBOZXBocm9sb2d5IGFuZCBIeXBlcnRlbnNpb24sIE1heW8gQ2xpbmljLCBSb2NoZXN0
ZXIsIE1OOyBEaXZpc2lvbiBvZiBFcGlkZW1pb2xvZ3ksIE1heW8gQ2xpbmljLCBSb2NoZXN0ZXIs
IE1OLiBFbGVjdHJvbmljIGFkZHJlc3M6IFJ1bGUuQW5kcmV3QG1heW8uZWR1LjwvYXV0aC1hZGRy
ZXNzPjx0aXRsZXM+PHRpdGxlPlRoZSBDaGFuZ2luZyBJbmNpZGVuY2UgYW5kIFByZXNlbnRhdGlv
biBvZiBVcmluYXJ5IFN0b25lcyBPdmVyIDMgRGVjYWRlczwvdGl0bGU+PHNlY29uZGFyeS10aXRs
ZT5NYXlvIENsaW4gUHJvYzwvc2Vjb25kYXJ5LXRpdGxlPjwvdGl0bGVzPjxwZXJpb2RpY2FsPjxm
dWxsLXRpdGxlPk1heW8gQ2xpbiBQcm9jPC9mdWxsLXRpdGxlPjwvcGVyaW9kaWNhbD48cGFnZXM+
MjkxLTI5OTwvcGFnZXM+PHZvbHVtZT45Mzwvdm9sdW1lPjxudW1iZXI+MzwvbnVtYmVyPjxlZGl0
aW9uPjIwMTgvMDIvMTg8L2VkaXRpb24+PGtleXdvcmRzPjxrZXl3b3JkPkFkdWx0PC9rZXl3b3Jk
PjxrZXl3b3JkPkFnZWQ8L2tleXdvcmQ+PGtleXdvcmQ+QWdlZCwgODAgYW5kIG92ZXI8L2tleXdv
cmQ+PGtleXdvcmQ+RmVtYWxlPC9rZXl3b3JkPjxrZXl3b3JkPkh1bWFuczwva2V5d29yZD48a2V5
d29yZD5JbmNpZGVuY2U8L2tleXdvcmQ+PGtleXdvcmQ+TWFsZTwva2V5d29yZD48a2V5d29yZD5N
aWRkbGUgQWdlZDwva2V5d29yZD48a2V5d29yZD5NaW5uZXNvdGEvZXBpZGVtaW9sb2d5PC9rZXl3
b3JkPjxrZXl3b3JkPlRvbW9ncmFwaHksIFgtUmF5IENvbXB1dGVkPC9rZXl3b3JkPjxrZXl3b3Jk
PlVyaW5hcnkgQ2FsY3VsaS9kaWFnbm9zaXMvKmVwaWRlbWlvbG9neTwva2V5d29yZD48L2tleXdv
cmRzPjxkYXRlcz48eWVhcj4yMDE4PC95ZWFyPjxwdWItZGF0ZXM+PGRhdGU+TWFyPC9kYXRlPjwv
cHViLWRhdGVzPjwvZGF0ZXM+PGlzYm4+MDAyNS02MTk2PC9pc2JuPjxhY2Nlc3Npb24tbnVtPjI5
NDUyNzA1PC9hY2Nlc3Npb24tbnVtPjx1cmxzPjwvdXJscz48Y3VzdG9tMj5QTUM1ODQ5Mzk3PC9j
dXN0b20yPjxjdXN0b202Pk5JSE1TOTI2MjI4PC9jdXN0b202PjxlbGVjdHJvbmljLXJlc291cmNl
LW51bT4xMC4xMDE2L2oubWF5b2NwLjIwMTcuMTEuMDE4PC9lbGVjdHJvbmljLXJlc291cmNlLW51
bT48cmVtb3RlLWRhdGFiYXNlLXByb3ZpZGVyPk5MTTwvcmVtb3RlLWRhdGFiYXNlLXByb3ZpZGVy
PjxsYW5ndWFnZT5lbmc8L2xhbmd1YWdlPjwvcmVjb3JkPjwvQ2l0ZT48L0VuZE5vdGU+
</w:fldData>
        </w:fldChar>
      </w:r>
      <w:r w:rsidR="003E0C7C">
        <w:rPr>
          <w:rFonts w:cs="Arial"/>
          <w:szCs w:val="22"/>
        </w:rPr>
        <w:instrText xml:space="preserve"> ADDIN EN.CITE </w:instrText>
      </w:r>
      <w:r w:rsidR="003E0C7C">
        <w:rPr>
          <w:rFonts w:cs="Arial"/>
          <w:szCs w:val="22"/>
        </w:rPr>
        <w:fldChar w:fldCharType="begin">
          <w:fldData xml:space="preserve">PEVuZE5vdGU+PENpdGU+PEF1dGhvcj5LaXR0YW5hbW9uZ2tvbGNoYWk8L0F1dGhvcj48WWVhcj4y
MDE4PC9ZZWFyPjxSZWNOdW0+NjU8L1JlY051bT48RGlzcGxheVRleHQ+KDQpPC9EaXNwbGF5VGV4
dD48cmVjb3JkPjxyZWMtbnVtYmVyPjY1PC9yZWMtbnVtYmVyPjxmb3JlaWduLWtleXM+PGtleSBh
cHA9IkVOIiBkYi1pZD0icHR2OXZmMmFseHdzd2Jld3d3eXh0MjVuejJyNWEwYTl4ZHc5IiB0aW1l
c3RhbXA9IjE1ODA2NTI5NjciPjY1PC9rZXk+PC9mb3JlaWduLWtleXM+PHJlZi10eXBlIG5hbWU9
IkpvdXJuYWwgQXJ0aWNsZSI+MTc8L3JlZi10eXBlPjxjb250cmlidXRvcnM+PGF1dGhvcnM+PGF1
dGhvcj5LaXR0YW5hbW9uZ2tvbGNoYWksIFcuPC9hdXRob3I+PGF1dGhvcj5WYXVnaGFuLCBMLiBF
LjwvYXV0aG9yPjxhdXRob3I+RW5kZXJzLCBGLiBULjwvYXV0aG9yPjxhdXRob3I+RGhvbmR1cCwg
VC48L2F1dGhvcj48YXV0aG9yPk1laHRhLCBSLiBBLjwvYXV0aG9yPjxhdXRob3I+S3JhbWJlY2ss
IEEuIEUuPC9hdXRob3I+PGF1dGhvcj5NY0NvbGxvdWdoLCBDLiBILjwvYXV0aG9yPjxhdXRob3I+
VnJ0aXNrYSwgVC4gSi48L2F1dGhvcj48YXV0aG9yPkxpZXNrZSwgSi4gQy48L2F1dGhvcj48YXV0
aG9yPlJ1bGUsIEEuIEQuPC9hdXRob3I+PC9hdXRob3JzPjwvY29udHJpYnV0b3JzPjxhdXRoLWFk
ZHJlc3M+RGl2aXNpb24gb2YgTmVwaHJvbG9neSBhbmQgSHlwZXJ0ZW5zaW9uLCBNYXlvIENsaW5p
YywgUm9jaGVzdGVyLCBNTi4mI3hEO0RpdmlzaW9uIG9mIEJpb21lZGljYWwgU3RhdGlzdGljcyBh
bmQgSW5mb3JtYXRpY3MsIE1heW8gQ2xpbmljLCBSb2NoZXN0ZXIsIE1OLiYjeEQ7RGVwYXJ0bWVu
dCBvZiBVcm9sb2d5LCBJbmRpYW5hIFVuaXZlcnNpdHkgSGVhbHRoIFBoeXNpY2lhbnMsIEluZGlh
bmFwb2xpcywgSU4uJiN4RDtEZXBhcnRtZW50IG9mIFJhZGlvbG9neSwgTWF5byBDbGluaWMsIFJv
Y2hlc3RlciwgTU4uJiN4RDtEaXZpc2lvbiBvZiBOZXBocm9sb2d5IGFuZCBIeXBlcnRlbnNpb24s
IE1heW8gQ2xpbmljLCBSb2NoZXN0ZXIsIE1OOyBEZXBhcnRtZW50IG9mIExhYm9yYXRvcnkgTWVk
aWNpbmUgYW5kIFBhdGhvbG9neSwgTWF5byBDbGluaWMsIFJvY2hlc3RlciwgTU4uJiN4RDtEaXZp
c2lvbiBvZiBOZXBocm9sb2d5IGFuZCBIeXBlcnRlbnNpb24sIE1heW8gQ2xpbmljLCBSb2NoZXN0
ZXIsIE1OOyBEaXZpc2lvbiBvZiBFcGlkZW1pb2xvZ3ksIE1heW8gQ2xpbmljLCBSb2NoZXN0ZXIs
IE1OLiBFbGVjdHJvbmljIGFkZHJlc3M6IFJ1bGUuQW5kcmV3QG1heW8uZWR1LjwvYXV0aC1hZGRy
ZXNzPjx0aXRsZXM+PHRpdGxlPlRoZSBDaGFuZ2luZyBJbmNpZGVuY2UgYW5kIFByZXNlbnRhdGlv
biBvZiBVcmluYXJ5IFN0b25lcyBPdmVyIDMgRGVjYWRlczwvdGl0bGU+PHNlY29uZGFyeS10aXRs
ZT5NYXlvIENsaW4gUHJvYzwvc2Vjb25kYXJ5LXRpdGxlPjwvdGl0bGVzPjxwZXJpb2RpY2FsPjxm
dWxsLXRpdGxlPk1heW8gQ2xpbiBQcm9jPC9mdWxsLXRpdGxlPjwvcGVyaW9kaWNhbD48cGFnZXM+
MjkxLTI5OTwvcGFnZXM+PHZvbHVtZT45Mzwvdm9sdW1lPjxudW1iZXI+MzwvbnVtYmVyPjxlZGl0
aW9uPjIwMTgvMDIvMTg8L2VkaXRpb24+PGtleXdvcmRzPjxrZXl3b3JkPkFkdWx0PC9rZXl3b3Jk
PjxrZXl3b3JkPkFnZWQ8L2tleXdvcmQ+PGtleXdvcmQ+QWdlZCwgODAgYW5kIG92ZXI8L2tleXdv
cmQ+PGtleXdvcmQ+RmVtYWxlPC9rZXl3b3JkPjxrZXl3b3JkPkh1bWFuczwva2V5d29yZD48a2V5
d29yZD5JbmNpZGVuY2U8L2tleXdvcmQ+PGtleXdvcmQ+TWFsZTwva2V5d29yZD48a2V5d29yZD5N
aWRkbGUgQWdlZDwva2V5d29yZD48a2V5d29yZD5NaW5uZXNvdGEvZXBpZGVtaW9sb2d5PC9rZXl3
b3JkPjxrZXl3b3JkPlRvbW9ncmFwaHksIFgtUmF5IENvbXB1dGVkPC9rZXl3b3JkPjxrZXl3b3Jk
PlVyaW5hcnkgQ2FsY3VsaS9kaWFnbm9zaXMvKmVwaWRlbWlvbG9neTwva2V5d29yZD48L2tleXdv
cmRzPjxkYXRlcz48eWVhcj4yMDE4PC95ZWFyPjxwdWItZGF0ZXM+PGRhdGU+TWFyPC9kYXRlPjwv
cHViLWRhdGVzPjwvZGF0ZXM+PGlzYm4+MDAyNS02MTk2PC9pc2JuPjxhY2Nlc3Npb24tbnVtPjI5
NDUyNzA1PC9hY2Nlc3Npb24tbnVtPjx1cmxzPjwvdXJscz48Y3VzdG9tMj5QTUM1ODQ5Mzk3PC9j
dXN0b20yPjxjdXN0b202Pk5JSE1TOTI2MjI4PC9jdXN0b202PjxlbGVjdHJvbmljLXJlc291cmNl
LW51bT4xMC4xMDE2L2oubWF5b2NwLjIwMTcuMTEuMDE4PC9lbGVjdHJvbmljLXJlc291cmNlLW51
bT48cmVtb3RlLWRhdGFiYXNlLXByb3ZpZGVyPk5MTTwvcmVtb3RlLWRhdGFiYXNlLXByb3ZpZGVy
PjxsYW5ndWFnZT5lbmc8L2xhbmd1YWdlPjwvcmVjb3JkPjwvQ2l0ZT48L0VuZE5vdGU+
</w:fldData>
        </w:fldChar>
      </w:r>
      <w:r w:rsidR="003E0C7C">
        <w:rPr>
          <w:rFonts w:cs="Arial"/>
          <w:szCs w:val="22"/>
        </w:rPr>
        <w:instrText xml:space="preserve"> ADDIN EN.CITE.DATA </w:instrText>
      </w:r>
      <w:r w:rsidR="003E0C7C">
        <w:rPr>
          <w:rFonts w:cs="Arial"/>
          <w:szCs w:val="22"/>
        </w:rPr>
      </w:r>
      <w:r w:rsidR="003E0C7C">
        <w:rPr>
          <w:rFonts w:cs="Arial"/>
          <w:szCs w:val="22"/>
        </w:rPr>
        <w:fldChar w:fldCharType="end"/>
      </w:r>
      <w:r w:rsidR="000E373A" w:rsidRPr="00651778">
        <w:rPr>
          <w:rFonts w:cs="Arial"/>
          <w:szCs w:val="22"/>
        </w:rPr>
      </w:r>
      <w:r w:rsidR="000E373A" w:rsidRPr="00651778">
        <w:rPr>
          <w:rFonts w:cs="Arial"/>
          <w:szCs w:val="22"/>
        </w:rPr>
        <w:fldChar w:fldCharType="separate"/>
      </w:r>
      <w:r w:rsidR="000E373A" w:rsidRPr="00651778">
        <w:rPr>
          <w:rFonts w:cs="Arial"/>
          <w:noProof/>
          <w:szCs w:val="22"/>
        </w:rPr>
        <w:t>(4)</w:t>
      </w:r>
      <w:r w:rsidR="000E373A" w:rsidRPr="00651778">
        <w:rPr>
          <w:rFonts w:cs="Arial"/>
          <w:szCs w:val="22"/>
        </w:rPr>
        <w:fldChar w:fldCharType="end"/>
      </w:r>
      <w:r w:rsidR="00551959" w:rsidRPr="00651778">
        <w:rPr>
          <w:rFonts w:cs="Arial"/>
          <w:szCs w:val="22"/>
        </w:rPr>
        <w:t xml:space="preserve">. </w:t>
      </w:r>
      <w:r w:rsidR="0034124C" w:rsidRPr="00651778">
        <w:rPr>
          <w:rFonts w:cs="Arial"/>
          <w:szCs w:val="22"/>
        </w:rPr>
        <w:t xml:space="preserve">A </w:t>
      </w:r>
      <w:r w:rsidR="00551959" w:rsidRPr="00651778">
        <w:rPr>
          <w:rFonts w:cs="Arial"/>
          <w:szCs w:val="22"/>
        </w:rPr>
        <w:t>marked geographic variability</w:t>
      </w:r>
      <w:r w:rsidR="0034124C" w:rsidRPr="00651778">
        <w:rPr>
          <w:rFonts w:cs="Arial"/>
          <w:szCs w:val="22"/>
        </w:rPr>
        <w:t xml:space="preserve"> in the prevalence of nephrolithiasis is also reported, with 20-</w:t>
      </w:r>
      <w:r w:rsidR="00551959" w:rsidRPr="00651778">
        <w:rPr>
          <w:rFonts w:cs="Arial"/>
          <w:szCs w:val="22"/>
        </w:rPr>
        <w:t>50% higher prevalence of stone disease</w:t>
      </w:r>
      <w:r w:rsidR="0034124C" w:rsidRPr="00651778">
        <w:rPr>
          <w:rFonts w:cs="Arial"/>
          <w:szCs w:val="22"/>
        </w:rPr>
        <w:t xml:space="preserve"> in the U.S. Southeast (“stone belt”)</w:t>
      </w:r>
      <w:r w:rsidR="00551959" w:rsidRPr="00651778">
        <w:rPr>
          <w:rFonts w:cs="Arial"/>
          <w:szCs w:val="22"/>
        </w:rPr>
        <w:t xml:space="preserve"> than the Northwest</w:t>
      </w:r>
      <w:r w:rsidR="0034124C" w:rsidRPr="00651778">
        <w:rPr>
          <w:rFonts w:cs="Arial"/>
          <w:szCs w:val="22"/>
        </w:rPr>
        <w:t xml:space="preserve">, primarily due to differences in exposure to temperature, humidity, and sunlight </w:t>
      </w:r>
      <w:r w:rsidR="0034124C" w:rsidRPr="00651778">
        <w:rPr>
          <w:rFonts w:cs="Arial"/>
          <w:szCs w:val="22"/>
        </w:rPr>
        <w:fldChar w:fldCharType="begin"/>
      </w:r>
      <w:r w:rsidR="0034124C" w:rsidRPr="00651778">
        <w:rPr>
          <w:rFonts w:cs="Arial"/>
          <w:szCs w:val="22"/>
        </w:rPr>
        <w:instrText xml:space="preserve"> ADDIN EN.CITE &lt;EndNote&gt;&lt;Cite&gt;&lt;Author&gt;Soucie&lt;/Author&gt;&lt;Year&gt;1996&lt;/Year&gt;&lt;RecNum&gt;68&lt;/RecNum&gt;&lt;DisplayText&gt;(5)&lt;/DisplayText&gt;&lt;record&gt;&lt;rec-number&gt;68&lt;/rec-number&gt;&lt;foreign-keys&gt;&lt;key app="EN" db-id="ptv9vf2alxwswbewwwyxt25nz2r5a0a9xdw9" timestamp="1580653863"&gt;68&lt;/key&gt;&lt;/foreign-keys&gt;&lt;ref-type name="Journal Article"&gt;17&lt;/ref-type&gt;&lt;contributors&gt;&lt;authors&gt;&lt;author&gt;Soucie, J. M.&lt;/author&gt;&lt;author&gt;Coates, R. J.&lt;/author&gt;&lt;author&gt;McClellan, W.&lt;/author&gt;&lt;author&gt;Austin, H.&lt;/author&gt;&lt;author&gt;Thun, M.&lt;/author&gt;&lt;/authors&gt;&lt;/contributors&gt;&lt;auth-address&gt;Department of Epidemiology, Rollins School of Public Health of Emory University, Atlanta, Georgia, USA.&lt;/auth-address&gt;&lt;titles&gt;&lt;title&gt;Relation between geographic variability in kidney stones prevalence and risk factors for stones&lt;/title&gt;&lt;secondary-title&gt;Am J Epidemiol&lt;/secondary-title&gt;&lt;/titles&gt;&lt;periodical&gt;&lt;full-title&gt;Am J Epidemiol&lt;/full-title&gt;&lt;/periodical&gt;&lt;pages&gt;487-95&lt;/pages&gt;&lt;volume&gt;143&lt;/volume&gt;&lt;number&gt;5&lt;/number&gt;&lt;edition&gt;1996/03/01&lt;/edition&gt;&lt;keywords&gt;&lt;keyword&gt;Adult&lt;/keyword&gt;&lt;keyword&gt;Body Mass Index&lt;/keyword&gt;&lt;keyword&gt;Cross-Sectional Studies&lt;/keyword&gt;&lt;keyword&gt;Demography&lt;/keyword&gt;&lt;keyword&gt;Diet&lt;/keyword&gt;&lt;keyword&gt;*Environmental Exposure&lt;/keyword&gt;&lt;keyword&gt;Female&lt;/keyword&gt;&lt;keyword&gt;Humans&lt;/keyword&gt;&lt;keyword&gt;Kidney Calculi/*epidemiology/etiology&lt;/keyword&gt;&lt;keyword&gt;Male&lt;/keyword&gt;&lt;keyword&gt;Middle Aged&lt;/keyword&gt;&lt;keyword&gt;Prevalence&lt;/keyword&gt;&lt;keyword&gt;Risk Factors&lt;/keyword&gt;&lt;keyword&gt;Surveys and Questionnaires&lt;/keyword&gt;&lt;keyword&gt;Temperature&lt;/keyword&gt;&lt;keyword&gt;United States/epidemiology&lt;/keyword&gt;&lt;keyword&gt;Weather&lt;/keyword&gt;&lt;/keywords&gt;&lt;dates&gt;&lt;year&gt;1996&lt;/year&gt;&lt;pub-dates&gt;&lt;date&gt;Mar 1&lt;/date&gt;&lt;/pub-dates&gt;&lt;/dates&gt;&lt;isbn&gt;0002-9262 (Print)&amp;#xD;0002-9262&lt;/isbn&gt;&lt;accession-num&gt;8610664&lt;/accession-num&gt;&lt;urls&gt;&lt;/urls&gt;&lt;electronic-resource-num&gt;10.1093/oxfordjournals.aje.a008769&lt;/electronic-resource-num&gt;&lt;remote-database-provider&gt;NLM&lt;/remote-database-provider&gt;&lt;language&gt;eng&lt;/language&gt;&lt;/record&gt;&lt;/Cite&gt;&lt;/EndNote&gt;</w:instrText>
      </w:r>
      <w:r w:rsidR="0034124C" w:rsidRPr="00651778">
        <w:rPr>
          <w:rFonts w:cs="Arial"/>
          <w:szCs w:val="22"/>
        </w:rPr>
        <w:fldChar w:fldCharType="separate"/>
      </w:r>
      <w:r w:rsidR="0034124C" w:rsidRPr="00651778">
        <w:rPr>
          <w:rFonts w:cs="Arial"/>
          <w:noProof/>
          <w:szCs w:val="22"/>
        </w:rPr>
        <w:t>(5)</w:t>
      </w:r>
      <w:r w:rsidR="0034124C" w:rsidRPr="00651778">
        <w:rPr>
          <w:rFonts w:cs="Arial"/>
          <w:szCs w:val="22"/>
        </w:rPr>
        <w:fldChar w:fldCharType="end"/>
      </w:r>
      <w:r w:rsidR="0034124C" w:rsidRPr="00651778">
        <w:rPr>
          <w:rFonts w:cs="Arial"/>
          <w:szCs w:val="22"/>
        </w:rPr>
        <w:t xml:space="preserve">. Recent predictions suggest a likely northward expansion of the present-day U.S. “stone belt” as an unanticipated result of global warming </w:t>
      </w:r>
      <w:r w:rsidR="0034124C" w:rsidRPr="00651778">
        <w:rPr>
          <w:rFonts w:cs="Arial"/>
          <w:szCs w:val="22"/>
        </w:rPr>
        <w:fldChar w:fldCharType="begin"/>
      </w:r>
      <w:r w:rsidR="0034124C" w:rsidRPr="00651778">
        <w:rPr>
          <w:rFonts w:cs="Arial"/>
          <w:szCs w:val="22"/>
        </w:rPr>
        <w:instrText xml:space="preserve"> ADDIN EN.CITE &lt;EndNote&gt;&lt;Cite&gt;&lt;Author&gt;Brikowski&lt;/Author&gt;&lt;Year&gt;2008&lt;/Year&gt;&lt;RecNum&gt;67&lt;/RecNum&gt;&lt;DisplayText&gt;(6)&lt;/DisplayText&gt;&lt;record&gt;&lt;rec-number&gt;67&lt;/rec-number&gt;&lt;foreign-keys&gt;&lt;key app="EN" db-id="ptv9vf2alxwswbewwwyxt25nz2r5a0a9xdw9" timestamp="1580653543"&gt;67&lt;/key&gt;&lt;/foreign-keys&gt;&lt;ref-type name="Journal Article"&gt;17&lt;/ref-type&gt;&lt;contributors&gt;&lt;authors&gt;&lt;author&gt;Brikowski, T. H.&lt;/author&gt;&lt;author&gt;Lotan, Y.&lt;/author&gt;&lt;author&gt;Pearle, M. S.&lt;/author&gt;&lt;/authors&gt;&lt;/contributors&gt;&lt;auth-address&gt;Geosciences Department, University of Texas at Dallas, Richardson, TX 75080-3021, USA. brikowi@utdallas.edu&lt;/auth-address&gt;&lt;titles&gt;&lt;title&gt;Climate-related increase in the prevalence of urolithiasis in the United States&lt;/title&gt;&lt;secondary-title&gt;Proc Natl Acad Sci U S A&lt;/secondary-title&gt;&lt;/titles&gt;&lt;periodical&gt;&lt;full-title&gt;Proc Natl Acad Sci U S A&lt;/full-title&gt;&lt;/periodical&gt;&lt;pages&gt;9841-6&lt;/pages&gt;&lt;volume&gt;105&lt;/volume&gt;&lt;number&gt;28&lt;/number&gt;&lt;edition&gt;2008/07/16&lt;/edition&gt;&lt;keywords&gt;&lt;keyword&gt;*Climate&lt;/keyword&gt;&lt;keyword&gt;Cost of Illness&lt;/keyword&gt;&lt;keyword&gt;*Greenhouse Effect&lt;/keyword&gt;&lt;keyword&gt;Humans&lt;/keyword&gt;&lt;keyword&gt;*Models, Biological&lt;/keyword&gt;&lt;keyword&gt;Prevalence&lt;/keyword&gt;&lt;keyword&gt;Risk&lt;/keyword&gt;&lt;keyword&gt;Temperature&lt;/keyword&gt;&lt;keyword&gt;United States&lt;/keyword&gt;&lt;keyword&gt;Urolithiasis/economics/*epidemiology&lt;/keyword&gt;&lt;/keywords&gt;&lt;dates&gt;&lt;year&gt;2008&lt;/year&gt;&lt;pub-dates&gt;&lt;date&gt;Jul 15&lt;/date&gt;&lt;/pub-dates&gt;&lt;/dates&gt;&lt;isbn&gt;0027-8424&lt;/isbn&gt;&lt;accession-num&gt;18626008&lt;/accession-num&gt;&lt;urls&gt;&lt;/urls&gt;&lt;custom2&gt;PMC2474527&lt;/custom2&gt;&lt;electronic-resource-num&gt;10.1073/pnas.0709652105&lt;/electronic-resource-num&gt;&lt;remote-database-provider&gt;NLM&lt;/remote-database-provider&gt;&lt;language&gt;eng&lt;/language&gt;&lt;/record&gt;&lt;/Cite&gt;&lt;/EndNote&gt;</w:instrText>
      </w:r>
      <w:r w:rsidR="0034124C" w:rsidRPr="00651778">
        <w:rPr>
          <w:rFonts w:cs="Arial"/>
          <w:szCs w:val="22"/>
        </w:rPr>
        <w:fldChar w:fldCharType="separate"/>
      </w:r>
      <w:r w:rsidR="0034124C" w:rsidRPr="00651778">
        <w:rPr>
          <w:rFonts w:cs="Arial"/>
          <w:noProof/>
          <w:szCs w:val="22"/>
        </w:rPr>
        <w:t>(6)</w:t>
      </w:r>
      <w:r w:rsidR="0034124C" w:rsidRPr="00651778">
        <w:rPr>
          <w:rFonts w:cs="Arial"/>
          <w:szCs w:val="22"/>
        </w:rPr>
        <w:fldChar w:fldCharType="end"/>
      </w:r>
      <w:r w:rsidR="0034124C" w:rsidRPr="00651778">
        <w:rPr>
          <w:rFonts w:cs="Arial"/>
          <w:szCs w:val="22"/>
        </w:rPr>
        <w:t xml:space="preserve">. </w:t>
      </w:r>
      <w:r w:rsidR="00F901B8" w:rsidRPr="00651778">
        <w:rPr>
          <w:rFonts w:cs="Arial"/>
          <w:szCs w:val="22"/>
        </w:rPr>
        <w:t xml:space="preserve">In 2000, the total cumulative costs for caring for patients with urolithiasis were estimated at US $2.1 billion </w:t>
      </w:r>
      <w:r w:rsidR="00F901B8" w:rsidRPr="00651778">
        <w:rPr>
          <w:rFonts w:cs="Arial"/>
          <w:szCs w:val="22"/>
        </w:rPr>
        <w:fldChar w:fldCharType="begin"/>
      </w:r>
      <w:r w:rsidR="00F901B8" w:rsidRPr="00651778">
        <w:rPr>
          <w:rFonts w:cs="Arial"/>
          <w:szCs w:val="22"/>
        </w:rPr>
        <w:instrText xml:space="preserve"> ADDIN EN.CITE &lt;EndNote&gt;&lt;Cite&gt;&lt;Author&gt;Pearle&lt;/Author&gt;&lt;Year&gt;2005&lt;/Year&gt;&lt;RecNum&gt;69&lt;/RecNum&gt;&lt;DisplayText&gt;(7)&lt;/DisplayText&gt;&lt;record&gt;&lt;rec-number&gt;69&lt;/rec-number&gt;&lt;foreign-keys&gt;&lt;key app="EN" db-id="ptv9vf2alxwswbewwwyxt25nz2r5a0a9xdw9" timestamp="1580654380"&gt;69&lt;/key&gt;&lt;/foreign-keys&gt;&lt;ref-type name="Journal Article"&gt;17&lt;/ref-type&gt;&lt;contributors&gt;&lt;authors&gt;&lt;author&gt;Pearle, M. S.&lt;/author&gt;&lt;author&gt;Calhoun, E. A.&lt;/author&gt;&lt;author&gt;Curhan, G. C.&lt;/author&gt;&lt;/authors&gt;&lt;/contributors&gt;&lt;auth-address&gt;Department of Urology and Internal Medicine, University of Texas Southwestern Medical Center, Dallas, Texas 75390-9110, USA. margaret.pearle@utsouthwestern.edu&lt;/auth-address&gt;&lt;titles&gt;&lt;title&gt;Urologic diseases in America project: urolithiasis&lt;/title&gt;&lt;secondary-title&gt;J Urol&lt;/secondary-title&gt;&lt;/titles&gt;&lt;periodical&gt;&lt;full-title&gt;J Urol&lt;/full-title&gt;&lt;/periodical&gt;&lt;pages&gt;848-57&lt;/pages&gt;&lt;volume&gt;173&lt;/volume&gt;&lt;number&gt;3&lt;/number&gt;&lt;edition&gt;2005/02/16&lt;/edition&gt;&lt;keywords&gt;&lt;keyword&gt;Adolescent&lt;/keyword&gt;&lt;keyword&gt;Adult&lt;/keyword&gt;&lt;keyword&gt;Aged&lt;/keyword&gt;&lt;keyword&gt;Aged, 80 and over&lt;/keyword&gt;&lt;keyword&gt;*Cost of Illness&lt;/keyword&gt;&lt;keyword&gt;Female&lt;/keyword&gt;&lt;keyword&gt;Health Expenditures/*statistics &amp;amp; numerical data&lt;/keyword&gt;&lt;keyword&gt;Hospitalization/*statistics &amp;amp; numerical data/trends&lt;/keyword&gt;&lt;keyword&gt;Humans&lt;/keyword&gt;&lt;keyword&gt;Male&lt;/keyword&gt;&lt;keyword&gt;Middle Aged&lt;/keyword&gt;&lt;keyword&gt;Office Visits/*statistics &amp;amp; numerical data&lt;/keyword&gt;&lt;keyword&gt;Outpatient Clinics, Hospital/economics/*statistics &amp;amp; numerical data&lt;/keyword&gt;&lt;keyword&gt;United States/epidemiology&lt;/keyword&gt;&lt;keyword&gt;Urinary Calculi/*economics/*epidemiology/therapy&lt;/keyword&gt;&lt;/keywords&gt;&lt;dates&gt;&lt;year&gt;2005&lt;/year&gt;&lt;pub-dates&gt;&lt;date&gt;Mar&lt;/date&gt;&lt;/pub-dates&gt;&lt;/dates&gt;&lt;isbn&gt;0022-5347 (Print)&amp;#xD;0022-5347&lt;/isbn&gt;&lt;accession-num&gt;15711292&lt;/accession-num&gt;&lt;urls&gt;&lt;/urls&gt;&lt;electronic-resource-num&gt;10.1097/01.ju.0000152082.14384.d7&lt;/electronic-resource-num&gt;&lt;remote-database-provider&gt;NLM&lt;/remote-database-provider&gt;&lt;language&gt;eng&lt;/language&gt;&lt;/record&gt;&lt;/Cite&gt;&lt;/EndNote&gt;</w:instrText>
      </w:r>
      <w:r w:rsidR="00F901B8" w:rsidRPr="00651778">
        <w:rPr>
          <w:rFonts w:cs="Arial"/>
          <w:szCs w:val="22"/>
        </w:rPr>
        <w:fldChar w:fldCharType="separate"/>
      </w:r>
      <w:r w:rsidR="00F901B8" w:rsidRPr="00651778">
        <w:rPr>
          <w:rFonts w:cs="Arial"/>
          <w:noProof/>
          <w:szCs w:val="22"/>
        </w:rPr>
        <w:t>(7)</w:t>
      </w:r>
      <w:r w:rsidR="00F901B8" w:rsidRPr="00651778">
        <w:rPr>
          <w:rFonts w:cs="Arial"/>
          <w:szCs w:val="22"/>
        </w:rPr>
        <w:fldChar w:fldCharType="end"/>
      </w:r>
      <w:r w:rsidR="00F901B8" w:rsidRPr="00651778">
        <w:rPr>
          <w:rFonts w:cs="Arial"/>
          <w:szCs w:val="22"/>
        </w:rPr>
        <w:t xml:space="preserve">. The rising prevalence of obesity and diabetes, together with population growth, is projected to contribute to dramatic increases in the cost of urolithiasis </w:t>
      </w:r>
      <w:r w:rsidR="005677EE" w:rsidRPr="00651778">
        <w:rPr>
          <w:rFonts w:cs="Arial"/>
          <w:szCs w:val="22"/>
        </w:rPr>
        <w:t>by</w:t>
      </w:r>
      <w:r w:rsidR="00F901B8" w:rsidRPr="00651778">
        <w:rPr>
          <w:rFonts w:cs="Arial"/>
          <w:szCs w:val="22"/>
        </w:rPr>
        <w:t xml:space="preserve"> an additional $1.24 billion/year estimated by 2030</w:t>
      </w:r>
      <w:r w:rsidR="00F901B8" w:rsidRPr="00651778">
        <w:rPr>
          <w:rFonts w:cs="Arial"/>
          <w:szCs w:val="22"/>
        </w:rPr>
        <w:fldChar w:fldCharType="begin">
          <w:fldData xml:space="preserve">PEVuZE5vdGU+PENpdGU+PEF1dGhvcj5BbnRvbmVsbGk8L0F1dGhvcj48WWVhcj4yMDE0PC9ZZWFy
PjxSZWNOdW0+NjY8L1JlY051bT48RGlzcGxheVRleHQ+KDgpPC9EaXNwbGF5VGV4dD48cmVjb3Jk
PjxyZWMtbnVtYmVyPjY2PC9yZWMtbnVtYmVyPjxmb3JlaWduLWtleXM+PGtleSBhcHA9IkVOIiBk
Yi1pZD0icHR2OXZmMmFseHdzd2Jld3d3eXh0MjVuejJyNWEwYTl4ZHc5IiB0aW1lc3RhbXA9IjE1
ODA2NTM1MjgiPjY2PC9rZXk+PC9mb3JlaWduLWtleXM+PHJlZi10eXBlIG5hbWU9IkpvdXJuYWwg
QXJ0aWNsZSI+MTc8L3JlZi10eXBlPjxjb250cmlidXRvcnM+PGF1dGhvcnM+PGF1dGhvcj5BbnRv
bmVsbGksIEouIEEuPC9hdXRob3I+PGF1dGhvcj5NYWFsb3VmLCBOLiBNLjwvYXV0aG9yPjxhdXRo
b3I+UGVhcmxlLCBNLiBTLjwvYXV0aG9yPjxhdXRob3I+TG90YW4sIFkuPC9hdXRob3I+PC9hdXRo
b3JzPjwvY29udHJpYnV0b3JzPjxhdXRoLWFkZHJlc3M+VW5pdmVyc2l0eSBvZiBUZXhhcywgU291
dGh3ZXN0ZXJuIE1lZGljYWwgQ2VudGVyLCBEYWxsYXMsIFRYLCBVU0EuJiN4RDtVbml2ZXJzaXR5
IG9mIFRleGFzLCBTb3V0aHdlc3Rlcm4gTWVkaWNhbCBDZW50ZXIsIERhbGxhcywgVFgsIFVTQS4g
RWxlY3Ryb25pYyBhZGRyZXNzOiB5YWlyLmxvdGFuQHV0c291dGh3ZXN0ZXJuLmVkdS48L2F1dGgt
YWRkcmVzcz48dGl0bGVzPjx0aXRsZT5Vc2Ugb2YgdGhlIE5hdGlvbmFsIEhlYWx0aCBhbmQgTnV0
cml0aW9uIEV4YW1pbmF0aW9uIFN1cnZleSB0byBjYWxjdWxhdGUgdGhlIGltcGFjdCBvZiBvYmVz
aXR5IGFuZCBkaWFiZXRlcyBvbiBjb3N0IGFuZCBwcmV2YWxlbmNlIG9mIHVyb2xpdGhpYXNpcyBp
biAyMDMwPC90aXRsZT48c2Vjb25kYXJ5LXRpdGxlPkV1ciBVcm9sPC9zZWNvbmRhcnktdGl0bGU+
PC90aXRsZXM+PHBlcmlvZGljYWw+PGZ1bGwtdGl0bGU+RXVyIFVyb2w8L2Z1bGwtdGl0bGU+PC9w
ZXJpb2RpY2FsPjxwYWdlcz43MjQtOTwvcGFnZXM+PHZvbHVtZT42Njwvdm9sdW1lPjxudW1iZXI+
NDwvbnVtYmVyPjxlZGl0aW9uPjIwMTQvMDcvMTM8L2VkaXRpb24+PGtleXdvcmRzPjxrZXl3b3Jk
PkFnZSBEaXN0cmlidXRpb248L2tleXdvcmQ+PGtleXdvcmQ+QWdlZDwva2V5d29yZD48a2V5d29y
ZD5Cb2R5IE1hc3MgSW5kZXg8L2tleXdvcmQ+PGtleXdvcmQ+Q29tb3JiaWRpdHk8L2tleXdvcmQ+
PGtleXdvcmQ+RGlhYmV0ZXMgTWVsbGl0dXMvZGlhZ25vc2lzLyplcGlkZW1pb2xvZ3k8L2tleXdv
cmQ+PGtleXdvcmQ+RmVtYWxlPC9rZXl3b3JkPjxrZXl3b3JkPipIZWFsdGggQ2FyZSBDb3N0czwv
a2V5d29yZD48a2V5d29yZD5IdW1hbnM8L2tleXdvcmQ+PGtleXdvcmQ+S2lkbmV5IENhbGN1bGkv
ZGlhZ25vc2lzL2Vjb25vbWljcy9lcGlkZW1pb2xvZ3k8L2tleXdvcmQ+PGtleXdvcmQ+TWFsZTwv
a2V5d29yZD48a2V5d29yZD5NaWRkbGUgQWdlZDwva2V5d29yZD48a2V5d29yZD5OdXRyaXRpb24g
U3VydmV5czwva2V5d29yZD48a2V5d29yZD5PYmVzaXR5L2RpYWdub3Npcy8qZXBpZGVtaW9sb2d5
PC9rZXl3b3JkPjxrZXl3b3JkPlByZXZhbGVuY2U8L2tleXdvcmQ+PGtleXdvcmQ+UmlzayBBc3Nl
c3NtZW50PC9rZXl3b3JkPjxrZXl3b3JkPlNldmVyaXR5IG9mIElsbG5lc3MgSW5kZXg8L2tleXdv
cmQ+PGtleXdvcmQ+U2V4IERpc3RyaWJ1dGlvbjwva2V5d29yZD48a2V5d29yZD5Vbml0ZWQgU3Rh
dGVzL2VwaWRlbWlvbG9neTwva2V5d29yZD48a2V5d29yZD5Vcm9saXRoaWFzaXMvZGlhZ25vc2lz
LyplY29ub21pY3MvKmVwaWRlbWlvbG9neTwva2V5d29yZD48a2V5d29yZD5Db3N0PC9rZXl3b3Jk
PjxrZXl3b3JkPkRpYWJldGVzPC9rZXl3b3JkPjxrZXl3b3JkPk9iZXNpdHk8L2tleXdvcmQ+PGtl
eXdvcmQ+VXJvbGl0aGlhc2lzPC9rZXl3b3JkPjwva2V5d29yZHM+PGRhdGVzPjx5ZWFyPjIwMTQ8
L3llYXI+PHB1Yi1kYXRlcz48ZGF0ZT5PY3Q8L2RhdGU+PC9wdWItZGF0ZXM+PC9kYXRlcz48aXNi
bj4wMzAyLTI4Mzg8L2lzYm4+PGFjY2Vzc2lvbi1udW0+MjUwMTUwMzc8L2FjY2Vzc2lvbi1udW0+
PHVybHM+PC91cmxzPjxjdXN0b20yPlBNQzQyMjczOTQ8L2N1c3RvbTI+PGN1c3RvbTY+TklITVM2
Mjk5OTk8L2N1c3RvbTY+PGVsZWN0cm9uaWMtcmVzb3VyY2UtbnVtPjEwLjEwMTYvai5ldXJ1cm8u
MjAxNC4wNi4wMzY8L2VsZWN0cm9uaWMtcmVzb3VyY2UtbnVtPjxyZW1vdGUtZGF0YWJhc2UtcHJv
dmlkZXI+TkxNPC9yZW1vdGUtZGF0YWJhc2UtcHJvdmlkZXI+PGxhbmd1YWdlPmVuZzwvbGFuZ3Vh
Z2U+PC9yZWNvcmQ+PC9DaXRlPjwvRW5kTm90ZT4A
</w:fldData>
        </w:fldChar>
      </w:r>
      <w:r w:rsidR="003E0C7C">
        <w:rPr>
          <w:rFonts w:cs="Arial"/>
          <w:szCs w:val="22"/>
        </w:rPr>
        <w:instrText xml:space="preserve"> ADDIN EN.CITE </w:instrText>
      </w:r>
      <w:r w:rsidR="003E0C7C">
        <w:rPr>
          <w:rFonts w:cs="Arial"/>
          <w:szCs w:val="22"/>
        </w:rPr>
        <w:fldChar w:fldCharType="begin">
          <w:fldData xml:space="preserve">PEVuZE5vdGU+PENpdGU+PEF1dGhvcj5BbnRvbmVsbGk8L0F1dGhvcj48WWVhcj4yMDE0PC9ZZWFy
PjxSZWNOdW0+NjY8L1JlY051bT48RGlzcGxheVRleHQ+KDgpPC9EaXNwbGF5VGV4dD48cmVjb3Jk
PjxyZWMtbnVtYmVyPjY2PC9yZWMtbnVtYmVyPjxmb3JlaWduLWtleXM+PGtleSBhcHA9IkVOIiBk
Yi1pZD0icHR2OXZmMmFseHdzd2Jld3d3eXh0MjVuejJyNWEwYTl4ZHc5IiB0aW1lc3RhbXA9IjE1
ODA2NTM1MjgiPjY2PC9rZXk+PC9mb3JlaWduLWtleXM+PHJlZi10eXBlIG5hbWU9IkpvdXJuYWwg
QXJ0aWNsZSI+MTc8L3JlZi10eXBlPjxjb250cmlidXRvcnM+PGF1dGhvcnM+PGF1dGhvcj5BbnRv
bmVsbGksIEouIEEuPC9hdXRob3I+PGF1dGhvcj5NYWFsb3VmLCBOLiBNLjwvYXV0aG9yPjxhdXRo
b3I+UGVhcmxlLCBNLiBTLjwvYXV0aG9yPjxhdXRob3I+TG90YW4sIFkuPC9hdXRob3I+PC9hdXRo
b3JzPjwvY29udHJpYnV0b3JzPjxhdXRoLWFkZHJlc3M+VW5pdmVyc2l0eSBvZiBUZXhhcywgU291
dGh3ZXN0ZXJuIE1lZGljYWwgQ2VudGVyLCBEYWxsYXMsIFRYLCBVU0EuJiN4RDtVbml2ZXJzaXR5
IG9mIFRleGFzLCBTb3V0aHdlc3Rlcm4gTWVkaWNhbCBDZW50ZXIsIERhbGxhcywgVFgsIFVTQS4g
RWxlY3Ryb25pYyBhZGRyZXNzOiB5YWlyLmxvdGFuQHV0c291dGh3ZXN0ZXJuLmVkdS48L2F1dGgt
YWRkcmVzcz48dGl0bGVzPjx0aXRsZT5Vc2Ugb2YgdGhlIE5hdGlvbmFsIEhlYWx0aCBhbmQgTnV0
cml0aW9uIEV4YW1pbmF0aW9uIFN1cnZleSB0byBjYWxjdWxhdGUgdGhlIGltcGFjdCBvZiBvYmVz
aXR5IGFuZCBkaWFiZXRlcyBvbiBjb3N0IGFuZCBwcmV2YWxlbmNlIG9mIHVyb2xpdGhpYXNpcyBp
biAyMDMwPC90aXRsZT48c2Vjb25kYXJ5LXRpdGxlPkV1ciBVcm9sPC9zZWNvbmRhcnktdGl0bGU+
PC90aXRsZXM+PHBlcmlvZGljYWw+PGZ1bGwtdGl0bGU+RXVyIFVyb2w8L2Z1bGwtdGl0bGU+PC9w
ZXJpb2RpY2FsPjxwYWdlcz43MjQtOTwvcGFnZXM+PHZvbHVtZT42Njwvdm9sdW1lPjxudW1iZXI+
NDwvbnVtYmVyPjxlZGl0aW9uPjIwMTQvMDcvMTM8L2VkaXRpb24+PGtleXdvcmRzPjxrZXl3b3Jk
PkFnZSBEaXN0cmlidXRpb248L2tleXdvcmQ+PGtleXdvcmQ+QWdlZDwva2V5d29yZD48a2V5d29y
ZD5Cb2R5IE1hc3MgSW5kZXg8L2tleXdvcmQ+PGtleXdvcmQ+Q29tb3JiaWRpdHk8L2tleXdvcmQ+
PGtleXdvcmQ+RGlhYmV0ZXMgTWVsbGl0dXMvZGlhZ25vc2lzLyplcGlkZW1pb2xvZ3k8L2tleXdv
cmQ+PGtleXdvcmQ+RmVtYWxlPC9rZXl3b3JkPjxrZXl3b3JkPipIZWFsdGggQ2FyZSBDb3N0czwv
a2V5d29yZD48a2V5d29yZD5IdW1hbnM8L2tleXdvcmQ+PGtleXdvcmQ+S2lkbmV5IENhbGN1bGkv
ZGlhZ25vc2lzL2Vjb25vbWljcy9lcGlkZW1pb2xvZ3k8L2tleXdvcmQ+PGtleXdvcmQ+TWFsZTwv
a2V5d29yZD48a2V5d29yZD5NaWRkbGUgQWdlZDwva2V5d29yZD48a2V5d29yZD5OdXRyaXRpb24g
U3VydmV5czwva2V5d29yZD48a2V5d29yZD5PYmVzaXR5L2RpYWdub3Npcy8qZXBpZGVtaW9sb2d5
PC9rZXl3b3JkPjxrZXl3b3JkPlByZXZhbGVuY2U8L2tleXdvcmQ+PGtleXdvcmQ+UmlzayBBc3Nl
c3NtZW50PC9rZXl3b3JkPjxrZXl3b3JkPlNldmVyaXR5IG9mIElsbG5lc3MgSW5kZXg8L2tleXdv
cmQ+PGtleXdvcmQ+U2V4IERpc3RyaWJ1dGlvbjwva2V5d29yZD48a2V5d29yZD5Vbml0ZWQgU3Rh
dGVzL2VwaWRlbWlvbG9neTwva2V5d29yZD48a2V5d29yZD5Vcm9saXRoaWFzaXMvZGlhZ25vc2lz
LyplY29ub21pY3MvKmVwaWRlbWlvbG9neTwva2V5d29yZD48a2V5d29yZD5Db3N0PC9rZXl3b3Jk
PjxrZXl3b3JkPkRpYWJldGVzPC9rZXl3b3JkPjxrZXl3b3JkPk9iZXNpdHk8L2tleXdvcmQ+PGtl
eXdvcmQ+VXJvbGl0aGlhc2lzPC9rZXl3b3JkPjwva2V5d29yZHM+PGRhdGVzPjx5ZWFyPjIwMTQ8
L3llYXI+PHB1Yi1kYXRlcz48ZGF0ZT5PY3Q8L2RhdGU+PC9wdWItZGF0ZXM+PC9kYXRlcz48aXNi
bj4wMzAyLTI4Mzg8L2lzYm4+PGFjY2Vzc2lvbi1udW0+MjUwMTUwMzc8L2FjY2Vzc2lvbi1udW0+
PHVybHM+PC91cmxzPjxjdXN0b20yPlBNQzQyMjczOTQ8L2N1c3RvbTI+PGN1c3RvbTY+TklITVM2
Mjk5OTk8L2N1c3RvbTY+PGVsZWN0cm9uaWMtcmVzb3VyY2UtbnVtPjEwLjEwMTYvai5ldXJ1cm8u
MjAxNC4wNi4wMzY8L2VsZWN0cm9uaWMtcmVzb3VyY2UtbnVtPjxyZW1vdGUtZGF0YWJhc2UtcHJv
dmlkZXI+TkxNPC9yZW1vdGUtZGF0YWJhc2UtcHJvdmlkZXI+PGxhbmd1YWdlPmVuZzwvbGFuZ3Vh
Z2U+PC9yZWNvcmQ+PC9DaXRlPjwvRW5kTm90ZT4A
</w:fldData>
        </w:fldChar>
      </w:r>
      <w:r w:rsidR="003E0C7C">
        <w:rPr>
          <w:rFonts w:cs="Arial"/>
          <w:szCs w:val="22"/>
        </w:rPr>
        <w:instrText xml:space="preserve"> ADDIN EN.CITE.DATA </w:instrText>
      </w:r>
      <w:r w:rsidR="003E0C7C">
        <w:rPr>
          <w:rFonts w:cs="Arial"/>
          <w:szCs w:val="22"/>
        </w:rPr>
      </w:r>
      <w:r w:rsidR="003E0C7C">
        <w:rPr>
          <w:rFonts w:cs="Arial"/>
          <w:szCs w:val="22"/>
        </w:rPr>
        <w:fldChar w:fldCharType="end"/>
      </w:r>
      <w:r w:rsidR="00F901B8" w:rsidRPr="00651778">
        <w:rPr>
          <w:rFonts w:cs="Arial"/>
          <w:szCs w:val="22"/>
        </w:rPr>
      </w:r>
      <w:r w:rsidR="00F901B8" w:rsidRPr="00651778">
        <w:rPr>
          <w:rFonts w:cs="Arial"/>
          <w:szCs w:val="22"/>
        </w:rPr>
        <w:fldChar w:fldCharType="separate"/>
      </w:r>
      <w:r w:rsidR="00F901B8" w:rsidRPr="00651778">
        <w:rPr>
          <w:rFonts w:cs="Arial"/>
          <w:noProof/>
          <w:szCs w:val="22"/>
        </w:rPr>
        <w:t>(8)</w:t>
      </w:r>
      <w:r w:rsidR="00F901B8" w:rsidRPr="00651778">
        <w:rPr>
          <w:rFonts w:cs="Arial"/>
          <w:szCs w:val="22"/>
        </w:rPr>
        <w:fldChar w:fldCharType="end"/>
      </w:r>
      <w:r w:rsidR="00F901B8" w:rsidRPr="00651778">
        <w:rPr>
          <w:rFonts w:cs="Arial"/>
          <w:szCs w:val="22"/>
        </w:rPr>
        <w:t>.</w:t>
      </w:r>
    </w:p>
    <w:p w14:paraId="04E1FF33" w14:textId="40EF3D32" w:rsidR="005D5046" w:rsidRPr="00651778" w:rsidRDefault="005D5046" w:rsidP="00000B33">
      <w:pPr>
        <w:spacing w:line="276" w:lineRule="auto"/>
        <w:rPr>
          <w:rFonts w:cs="Arial"/>
          <w:szCs w:val="22"/>
        </w:rPr>
      </w:pPr>
    </w:p>
    <w:p w14:paraId="55FFDE6B" w14:textId="0892A7BF" w:rsidR="009D5489" w:rsidRPr="00B35BCA" w:rsidRDefault="00D2018C" w:rsidP="00000B33">
      <w:pPr>
        <w:spacing w:line="276" w:lineRule="auto"/>
        <w:rPr>
          <w:rFonts w:cs="Arial"/>
          <w:b/>
          <w:color w:val="00B050"/>
          <w:szCs w:val="22"/>
        </w:rPr>
      </w:pPr>
      <w:r w:rsidRPr="00B35BCA">
        <w:rPr>
          <w:rFonts w:cs="Arial"/>
          <w:b/>
          <w:color w:val="00B050"/>
          <w:szCs w:val="22"/>
        </w:rPr>
        <w:t xml:space="preserve">Natural </w:t>
      </w:r>
      <w:r w:rsidR="00CD5E47" w:rsidRPr="00B35BCA">
        <w:rPr>
          <w:rFonts w:cs="Arial"/>
          <w:b/>
          <w:color w:val="00B050"/>
          <w:szCs w:val="22"/>
        </w:rPr>
        <w:t>H</w:t>
      </w:r>
      <w:r w:rsidRPr="00B35BCA">
        <w:rPr>
          <w:rFonts w:cs="Arial"/>
          <w:b/>
          <w:color w:val="00B050"/>
          <w:szCs w:val="22"/>
        </w:rPr>
        <w:t>istory</w:t>
      </w:r>
    </w:p>
    <w:p w14:paraId="32BED0A0" w14:textId="77777777" w:rsidR="00CD5E47" w:rsidRDefault="00CD5E47" w:rsidP="00000B33">
      <w:pPr>
        <w:spacing w:line="276" w:lineRule="auto"/>
        <w:rPr>
          <w:rFonts w:cs="Arial"/>
          <w:szCs w:val="22"/>
        </w:rPr>
      </w:pPr>
    </w:p>
    <w:p w14:paraId="2B740EF6" w14:textId="7D39F026" w:rsidR="00CC02CD" w:rsidRPr="00B35BCA" w:rsidRDefault="009D5F8E" w:rsidP="00000B33">
      <w:pPr>
        <w:spacing w:line="276" w:lineRule="auto"/>
        <w:rPr>
          <w:rFonts w:cs="Arial"/>
          <w:color w:val="FF0000"/>
          <w:szCs w:val="22"/>
        </w:rPr>
      </w:pPr>
      <w:r w:rsidRPr="00B35BCA">
        <w:rPr>
          <w:rFonts w:cs="Arial"/>
          <w:color w:val="FF0000"/>
          <w:szCs w:val="22"/>
        </w:rPr>
        <w:t>RECURRENCE</w:t>
      </w:r>
    </w:p>
    <w:p w14:paraId="544063AE" w14:textId="77777777" w:rsidR="00CD5E47" w:rsidRDefault="00CD5E47" w:rsidP="00000B33">
      <w:pPr>
        <w:spacing w:line="276" w:lineRule="auto"/>
        <w:rPr>
          <w:rFonts w:cs="Arial"/>
          <w:szCs w:val="22"/>
        </w:rPr>
      </w:pPr>
    </w:p>
    <w:p w14:paraId="46856194" w14:textId="5D56567A" w:rsidR="005677EE" w:rsidRPr="00651778" w:rsidRDefault="005677EE" w:rsidP="00000B33">
      <w:pPr>
        <w:spacing w:line="276" w:lineRule="auto"/>
        <w:rPr>
          <w:rFonts w:cs="Arial"/>
          <w:szCs w:val="22"/>
        </w:rPr>
      </w:pPr>
      <w:r w:rsidRPr="00651778">
        <w:rPr>
          <w:rFonts w:cs="Arial"/>
          <w:szCs w:val="22"/>
        </w:rPr>
        <w:t xml:space="preserve">The natural history of stone disease was studied in detail in all validated </w:t>
      </w:r>
      <w:r w:rsidR="00842FEC" w:rsidRPr="00651778">
        <w:rPr>
          <w:rFonts w:cs="Arial"/>
          <w:szCs w:val="22"/>
        </w:rPr>
        <w:t>cases presenting with incident kidney stones</w:t>
      </w:r>
      <w:r w:rsidRPr="00651778">
        <w:rPr>
          <w:rFonts w:cs="Arial"/>
          <w:szCs w:val="22"/>
        </w:rPr>
        <w:t xml:space="preserve"> in </w:t>
      </w:r>
      <w:r w:rsidR="00CC02CD" w:rsidRPr="00651778">
        <w:rPr>
          <w:rFonts w:cs="Arial"/>
          <w:szCs w:val="22"/>
        </w:rPr>
        <w:t xml:space="preserve">Olmsted </w:t>
      </w:r>
      <w:r w:rsidRPr="00651778">
        <w:rPr>
          <w:rFonts w:cs="Arial"/>
          <w:szCs w:val="22"/>
        </w:rPr>
        <w:t xml:space="preserve">County, Minnesota </w:t>
      </w:r>
      <w:r w:rsidR="00CC02CD" w:rsidRPr="00651778">
        <w:rPr>
          <w:rFonts w:cs="Arial"/>
          <w:szCs w:val="22"/>
        </w:rPr>
        <w:t>between</w:t>
      </w:r>
      <w:r w:rsidRPr="00651778">
        <w:rPr>
          <w:rFonts w:cs="Arial"/>
          <w:szCs w:val="22"/>
        </w:rPr>
        <w:t xml:space="preserve"> 1984 to 2003 </w:t>
      </w:r>
      <w:r w:rsidR="00CC02CD" w:rsidRPr="00651778">
        <w:rPr>
          <w:rFonts w:cs="Arial"/>
          <w:szCs w:val="22"/>
        </w:rPr>
        <w:t xml:space="preserve">and followed </w:t>
      </w:r>
      <w:r w:rsidRPr="00651778">
        <w:rPr>
          <w:rFonts w:cs="Arial"/>
          <w:szCs w:val="22"/>
        </w:rPr>
        <w:t>for</w:t>
      </w:r>
      <w:r w:rsidR="00CC02CD" w:rsidRPr="00651778">
        <w:rPr>
          <w:rFonts w:cs="Arial"/>
          <w:szCs w:val="22"/>
        </w:rPr>
        <w:t xml:space="preserve"> </w:t>
      </w:r>
      <w:r w:rsidR="00CC02CD" w:rsidRPr="00651778">
        <w:rPr>
          <w:rFonts w:cs="Arial"/>
          <w:szCs w:val="22"/>
        </w:rPr>
        <w:lastRenderedPageBreak/>
        <w:t xml:space="preserve">stone recurrence through 2012 </w:t>
      </w:r>
      <w:r w:rsidR="00CC02CD" w:rsidRPr="00651778">
        <w:rPr>
          <w:rFonts w:cs="Arial"/>
          <w:szCs w:val="22"/>
        </w:rPr>
        <w:fldChar w:fldCharType="begin">
          <w:fldData xml:space="preserve">PEVuZE5vdGU+PENpdGU+PEF1dGhvcj5SdWxlPC9BdXRob3I+PFllYXI+MjAxNDwvWWVhcj48UmVj
TnVtPjczPC9SZWNOdW0+PERpc3BsYXlUZXh0Pig5KTwvRGlzcGxheVRleHQ+PHJlY29yZD48cmVj
LW51bWJlcj43MzwvcmVjLW51bWJlcj48Zm9yZWlnbi1rZXlzPjxrZXkgYXBwPSJFTiIgZGItaWQ9
InB0djl2ZjJhbHh3c3diZXd3d3l4dDI1bnoycjVhMGE5eGR3OSIgdGltZXN0YW1wPSIxNTgwNjU5
MDQyIj43Mzwva2V5PjwvZm9yZWlnbi1rZXlzPjxyZWYtdHlwZSBuYW1lPSJKb3VybmFsIEFydGlj
bGUiPjE3PC9yZWYtdHlwZT48Y29udHJpYnV0b3JzPjxhdXRob3JzPjxhdXRob3I+UnVsZSwgQS4g
RC48L2F1dGhvcj48YXV0aG9yPkxpZXNrZSwgSi4gQy48L2F1dGhvcj48YXV0aG9yPkxpLCBYLjwv
YXV0aG9yPjxhdXRob3I+TWVsdG9uLCBMLiBKLiwgM3JkPC9hdXRob3I+PGF1dGhvcj5LcmFtYmVj
aywgQS4gRS48L2F1dGhvcj48YXV0aG9yPkJlcmdzdHJhbGgsIEUuIEouPC9hdXRob3I+PC9hdXRo
b3JzPjwvY29udHJpYnV0b3JzPjxhdXRoLWFkZHJlc3M+RGl2aXNpb24gb2YgTmVwaHJvbG9neSBh
bmQgSHlwZXJ0ZW5zaW9uLCBEZXBhcnRtZW50IG9mIE1lZGljaW5lIGFuZCBEaXZpc2lvbiBvZiBF
cGlkZW1pb2xvZ3ksIERlcGFydG1lbnQgb2YgSGVhbHRoIFNjaWVuY2VzIFJlc2VhcmNoLCBEaXZp
c2lvbiBvZiBFcGlkZW1pb2xvZ3ksIERlcGFydG1lbnQgb2YgSGVhbHRoIFNjaWVuY2VzIFJlc2Vh
cmNoLCBhbmQgcnVsZS5hbmRyZXdAbWF5by5lZHUuJiN4RDtEaXZpc2lvbiBvZiBOZXBocm9sb2d5
IGFuZCBIeXBlcnRlbnNpb24sIERlcGFydG1lbnQgb2YgTWVkaWNpbmUgYW5kIERpdmlzaW9uIG9m
IEVwaWRlbWlvbG9neSwgRGVwYXJ0bWVudCBvZiBIZWFsdGggU2NpZW5jZXMgUmVzZWFyY2gsIERl
cGFydG1lbnQgb2YgTGFib3JhdG9yeSBNZWRpY2luZSBhbmQgUGF0aG9sb2d5LiYjeEQ7RGl2aXNp
b24gb2YgQmlvbWVkaWNhbCBTdGF0aXN0aWNzIGFuZCBJbmZvcm1hdGljcywgRGVwYXJ0bWVudCBv
ZiBIZWFsdGggU2NpZW5jZXMgUmVzZWFyY2guJiN4RDtEaXZpc2lvbiBvZiBFcGlkZW1pb2xvZ3ks
IERlcGFydG1lbnQgb2YgSGVhbHRoIFNjaWVuY2VzIFJlc2VhcmNoLCBhbmQuJiN4RDtEZXBhcnRt
ZW50IG9mIFVyb2xvZ3ksIE1heW8gQ2xpbmljLCBSb2NoZXN0ZXIsIE1pbm5lc290YS48L2F1dGgt
YWRkcmVzcz48dGl0bGVzPjx0aXRsZT5UaGUgUk9LUyBub21vZ3JhbSBmb3IgcHJlZGljdGluZyBh
IHNlY29uZCBzeW1wdG9tYXRpYyBzdG9uZSBlcGlzb2RlPC90aXRsZT48c2Vjb25kYXJ5LXRpdGxl
PkogQW0gU29jIE5lcGhyb2w8L3NlY29uZGFyeS10aXRsZT48L3RpdGxlcz48cGVyaW9kaWNhbD48
ZnVsbC10aXRsZT5KIEFtIFNvYyBOZXBocm9sPC9mdWxsLXRpdGxlPjwvcGVyaW9kaWNhbD48cGFn
ZXM+Mjg3OC04NjwvcGFnZXM+PHZvbHVtZT4yNTwvdm9sdW1lPjxudW1iZXI+MTI8L251bWJlcj48
ZWRpdGlvbj4yMDE0LzA4LzEyPC9lZGl0aW9uPjxrZXl3b3Jkcz48a2V5d29yZD5BZHVsdDwva2V5
d29yZD48a2V5d29yZD5BZ2VkPC9rZXl3b3JkPjxrZXl3b3JkPkFsZ29yaXRobXM8L2tleXdvcmQ+
PGtleXdvcmQ+Q29ob3J0IFN0dWRpZXM8L2tleXdvcmQ+PGtleXdvcmQ+RmVtYWxlPC9rZXl3b3Jk
PjxrZXl3b3JkPkh1bWFuczwva2V5d29yZD48a2V5d29yZD5LaWRuZXkgQ2FsY3VsaS8qZGlhZ25v
c2lzL2VwaWRlbWlvbG9neTwva2V5d29yZD48a2V5d29yZD5NYWxlPC9rZXl3b3JkPjxrZXl3b3Jk
Pk1lZGljYWwgUmVjb3Jkczwva2V5d29yZD48a2V5d29yZD5NaWRkbGUgQWdlZDwva2V5d29yZD48
a2V5d29yZD5NaW5uZXNvdGE8L2tleXdvcmQ+PGtleXdvcmQ+Kk5vbW9ncmFtczwva2V5d29yZD48
a2V5d29yZD5QcmV2YWxlbmNlPC9rZXl3b3JkPjxrZXl3b3JkPlByb3BvcnRpb25hbCBIYXphcmRz
IE1vZGVsczwva2V5d29yZD48a2V5d29yZD5SZWN1cnJlbmNlPC9rZXl3b3JkPjxrZXl3b3JkPlJp
c2sgRmFjdG9yczwva2V5d29yZD48L2tleXdvcmRzPjxkYXRlcz48eWVhcj4yMDE0PC95ZWFyPjxw
dWItZGF0ZXM+PGRhdGU+RGVjPC9kYXRlPjwvcHViLWRhdGVzPjwvZGF0ZXM+PGlzYm4+MTA0Ni02
NjczPC9pc2JuPjxhY2Nlc3Npb24tbnVtPjI1MTA0ODAzPC9hY2Nlc3Npb24tbnVtPjx1cmxzPjwv
dXJscz48Y3VzdG9tMj5QTUM0MjQzMzQ2PC9jdXN0b20yPjxlbGVjdHJvbmljLXJlc291cmNlLW51
bT4xMC4xNjgxL2Fzbi4yMDEzMDkxMDExPC9lbGVjdHJvbmljLXJlc291cmNlLW51bT48cmVtb3Rl
LWRhdGFiYXNlLXByb3ZpZGVyPk5MTTwvcmVtb3RlLWRhdGFiYXNlLXByb3ZpZGVyPjxsYW5ndWFn
ZT5lbmc8L2xhbmd1YWdlPjwvcmVjb3JkPjwvQ2l0ZT48L0VuZE5vdGU+AG==
</w:fldData>
        </w:fldChar>
      </w:r>
      <w:r w:rsidR="00CC02CD" w:rsidRPr="00651778">
        <w:rPr>
          <w:rFonts w:cs="Arial"/>
          <w:szCs w:val="22"/>
        </w:rPr>
        <w:instrText xml:space="preserve"> ADDIN EN.CITE </w:instrText>
      </w:r>
      <w:r w:rsidR="00CC02CD" w:rsidRPr="00651778">
        <w:rPr>
          <w:rFonts w:cs="Arial"/>
          <w:szCs w:val="22"/>
        </w:rPr>
        <w:fldChar w:fldCharType="begin">
          <w:fldData xml:space="preserve">PEVuZE5vdGU+PENpdGU+PEF1dGhvcj5SdWxlPC9BdXRob3I+PFllYXI+MjAxNDwvWWVhcj48UmVj
TnVtPjczPC9SZWNOdW0+PERpc3BsYXlUZXh0Pig5KTwvRGlzcGxheVRleHQ+PHJlY29yZD48cmVj
LW51bWJlcj43MzwvcmVjLW51bWJlcj48Zm9yZWlnbi1rZXlzPjxrZXkgYXBwPSJFTiIgZGItaWQ9
InB0djl2ZjJhbHh3c3diZXd3d3l4dDI1bnoycjVhMGE5eGR3OSIgdGltZXN0YW1wPSIxNTgwNjU5
MDQyIj43Mzwva2V5PjwvZm9yZWlnbi1rZXlzPjxyZWYtdHlwZSBuYW1lPSJKb3VybmFsIEFydGlj
bGUiPjE3PC9yZWYtdHlwZT48Y29udHJpYnV0b3JzPjxhdXRob3JzPjxhdXRob3I+UnVsZSwgQS4g
RC48L2F1dGhvcj48YXV0aG9yPkxpZXNrZSwgSi4gQy48L2F1dGhvcj48YXV0aG9yPkxpLCBYLjwv
YXV0aG9yPjxhdXRob3I+TWVsdG9uLCBMLiBKLiwgM3JkPC9hdXRob3I+PGF1dGhvcj5LcmFtYmVj
aywgQS4gRS48L2F1dGhvcj48YXV0aG9yPkJlcmdzdHJhbGgsIEUuIEouPC9hdXRob3I+PC9hdXRo
b3JzPjwvY29udHJpYnV0b3JzPjxhdXRoLWFkZHJlc3M+RGl2aXNpb24gb2YgTmVwaHJvbG9neSBh
bmQgSHlwZXJ0ZW5zaW9uLCBEZXBhcnRtZW50IG9mIE1lZGljaW5lIGFuZCBEaXZpc2lvbiBvZiBF
cGlkZW1pb2xvZ3ksIERlcGFydG1lbnQgb2YgSGVhbHRoIFNjaWVuY2VzIFJlc2VhcmNoLCBEaXZp
c2lvbiBvZiBFcGlkZW1pb2xvZ3ksIERlcGFydG1lbnQgb2YgSGVhbHRoIFNjaWVuY2VzIFJlc2Vh
cmNoLCBhbmQgcnVsZS5hbmRyZXdAbWF5by5lZHUuJiN4RDtEaXZpc2lvbiBvZiBOZXBocm9sb2d5
IGFuZCBIeXBlcnRlbnNpb24sIERlcGFydG1lbnQgb2YgTWVkaWNpbmUgYW5kIERpdmlzaW9uIG9m
IEVwaWRlbWlvbG9neSwgRGVwYXJ0bWVudCBvZiBIZWFsdGggU2NpZW5jZXMgUmVzZWFyY2gsIERl
cGFydG1lbnQgb2YgTGFib3JhdG9yeSBNZWRpY2luZSBhbmQgUGF0aG9sb2d5LiYjeEQ7RGl2aXNp
b24gb2YgQmlvbWVkaWNhbCBTdGF0aXN0aWNzIGFuZCBJbmZvcm1hdGljcywgRGVwYXJ0bWVudCBv
ZiBIZWFsdGggU2NpZW5jZXMgUmVzZWFyY2guJiN4RDtEaXZpc2lvbiBvZiBFcGlkZW1pb2xvZ3ks
IERlcGFydG1lbnQgb2YgSGVhbHRoIFNjaWVuY2VzIFJlc2VhcmNoLCBhbmQuJiN4RDtEZXBhcnRt
ZW50IG9mIFVyb2xvZ3ksIE1heW8gQ2xpbmljLCBSb2NoZXN0ZXIsIE1pbm5lc290YS48L2F1dGgt
YWRkcmVzcz48dGl0bGVzPjx0aXRsZT5UaGUgUk9LUyBub21vZ3JhbSBmb3IgcHJlZGljdGluZyBh
IHNlY29uZCBzeW1wdG9tYXRpYyBzdG9uZSBlcGlzb2RlPC90aXRsZT48c2Vjb25kYXJ5LXRpdGxl
PkogQW0gU29jIE5lcGhyb2w8L3NlY29uZGFyeS10aXRsZT48L3RpdGxlcz48cGVyaW9kaWNhbD48
ZnVsbC10aXRsZT5KIEFtIFNvYyBOZXBocm9sPC9mdWxsLXRpdGxlPjwvcGVyaW9kaWNhbD48cGFn
ZXM+Mjg3OC04NjwvcGFnZXM+PHZvbHVtZT4yNTwvdm9sdW1lPjxudW1iZXI+MTI8L251bWJlcj48
ZWRpdGlvbj4yMDE0LzA4LzEyPC9lZGl0aW9uPjxrZXl3b3Jkcz48a2V5d29yZD5BZHVsdDwva2V5
d29yZD48a2V5d29yZD5BZ2VkPC9rZXl3b3JkPjxrZXl3b3JkPkFsZ29yaXRobXM8L2tleXdvcmQ+
PGtleXdvcmQ+Q29ob3J0IFN0dWRpZXM8L2tleXdvcmQ+PGtleXdvcmQ+RmVtYWxlPC9rZXl3b3Jk
PjxrZXl3b3JkPkh1bWFuczwva2V5d29yZD48a2V5d29yZD5LaWRuZXkgQ2FsY3VsaS8qZGlhZ25v
c2lzL2VwaWRlbWlvbG9neTwva2V5d29yZD48a2V5d29yZD5NYWxlPC9rZXl3b3JkPjxrZXl3b3Jk
Pk1lZGljYWwgUmVjb3Jkczwva2V5d29yZD48a2V5d29yZD5NaWRkbGUgQWdlZDwva2V5d29yZD48
a2V5d29yZD5NaW5uZXNvdGE8L2tleXdvcmQ+PGtleXdvcmQ+Kk5vbW9ncmFtczwva2V5d29yZD48
a2V5d29yZD5QcmV2YWxlbmNlPC9rZXl3b3JkPjxrZXl3b3JkPlByb3BvcnRpb25hbCBIYXphcmRz
IE1vZGVsczwva2V5d29yZD48a2V5d29yZD5SZWN1cnJlbmNlPC9rZXl3b3JkPjxrZXl3b3JkPlJp
c2sgRmFjdG9yczwva2V5d29yZD48L2tleXdvcmRzPjxkYXRlcz48eWVhcj4yMDE0PC95ZWFyPjxw
dWItZGF0ZXM+PGRhdGU+RGVjPC9kYXRlPjwvcHViLWRhdGVzPjwvZGF0ZXM+PGlzYm4+MTA0Ni02
NjczPC9pc2JuPjxhY2Nlc3Npb24tbnVtPjI1MTA0ODAzPC9hY2Nlc3Npb24tbnVtPjx1cmxzPjwv
dXJscz48Y3VzdG9tMj5QTUM0MjQzMzQ2PC9jdXN0b20yPjxlbGVjdHJvbmljLXJlc291cmNlLW51
bT4xMC4xNjgxL2Fzbi4yMDEzMDkxMDExPC9lbGVjdHJvbmljLXJlc291cmNlLW51bT48cmVtb3Rl
LWRhdGFiYXNlLXByb3ZpZGVyPk5MTTwvcmVtb3RlLWRhdGFiYXNlLXByb3ZpZGVyPjxsYW5ndWFn
ZT5lbmc8L2xhbmd1YWdlPjwvcmVjb3JkPjwvQ2l0ZT48L0VuZE5vdGU+AG==
</w:fldData>
        </w:fldChar>
      </w:r>
      <w:r w:rsidR="00CC02CD" w:rsidRPr="00651778">
        <w:rPr>
          <w:rFonts w:cs="Arial"/>
          <w:szCs w:val="22"/>
        </w:rPr>
        <w:instrText xml:space="preserve"> ADDIN EN.CITE.DATA </w:instrText>
      </w:r>
      <w:r w:rsidR="00CC02CD" w:rsidRPr="00651778">
        <w:rPr>
          <w:rFonts w:cs="Arial"/>
          <w:szCs w:val="22"/>
        </w:rPr>
      </w:r>
      <w:r w:rsidR="00CC02CD" w:rsidRPr="00651778">
        <w:rPr>
          <w:rFonts w:cs="Arial"/>
          <w:szCs w:val="22"/>
        </w:rPr>
        <w:fldChar w:fldCharType="end"/>
      </w:r>
      <w:r w:rsidR="00CC02CD" w:rsidRPr="00651778">
        <w:rPr>
          <w:rFonts w:cs="Arial"/>
          <w:szCs w:val="22"/>
        </w:rPr>
      </w:r>
      <w:r w:rsidR="00CC02CD" w:rsidRPr="00651778">
        <w:rPr>
          <w:rFonts w:cs="Arial"/>
          <w:szCs w:val="22"/>
        </w:rPr>
        <w:fldChar w:fldCharType="separate"/>
      </w:r>
      <w:r w:rsidR="00CC02CD" w:rsidRPr="00651778">
        <w:rPr>
          <w:rFonts w:cs="Arial"/>
          <w:noProof/>
          <w:szCs w:val="22"/>
        </w:rPr>
        <w:t>(9)</w:t>
      </w:r>
      <w:r w:rsidR="00CC02CD" w:rsidRPr="00651778">
        <w:rPr>
          <w:rFonts w:cs="Arial"/>
          <w:szCs w:val="22"/>
        </w:rPr>
        <w:fldChar w:fldCharType="end"/>
      </w:r>
      <w:r w:rsidR="00CC02CD" w:rsidRPr="00651778">
        <w:rPr>
          <w:rFonts w:cs="Arial"/>
          <w:szCs w:val="22"/>
        </w:rPr>
        <w:t xml:space="preserve">. For the first episode, 48% of patients passed their stone spontaneously with confirmation, 33% required surgery for stone removal, 8% presumably spontaneously passed their stone (without confirmation), and 12% had no documentation of passage </w:t>
      </w:r>
      <w:r w:rsidR="00CC02CD" w:rsidRPr="00651778">
        <w:rPr>
          <w:rFonts w:cs="Arial"/>
          <w:szCs w:val="22"/>
        </w:rPr>
        <w:fldChar w:fldCharType="begin">
          <w:fldData xml:space="preserve">PEVuZE5vdGU+PENpdGU+PEF1dGhvcj5SdWxlPC9BdXRob3I+PFllYXI+MjAxNDwvWWVhcj48UmVj
TnVtPjczPC9SZWNOdW0+PERpc3BsYXlUZXh0Pig5KTwvRGlzcGxheVRleHQ+PHJlY29yZD48cmVj
LW51bWJlcj43MzwvcmVjLW51bWJlcj48Zm9yZWlnbi1rZXlzPjxrZXkgYXBwPSJFTiIgZGItaWQ9
InB0djl2ZjJhbHh3c3diZXd3d3l4dDI1bnoycjVhMGE5eGR3OSIgdGltZXN0YW1wPSIxNTgwNjU5
MDQyIj43Mzwva2V5PjwvZm9yZWlnbi1rZXlzPjxyZWYtdHlwZSBuYW1lPSJKb3VybmFsIEFydGlj
bGUiPjE3PC9yZWYtdHlwZT48Y29udHJpYnV0b3JzPjxhdXRob3JzPjxhdXRob3I+UnVsZSwgQS4g
RC48L2F1dGhvcj48YXV0aG9yPkxpZXNrZSwgSi4gQy48L2F1dGhvcj48YXV0aG9yPkxpLCBYLjwv
YXV0aG9yPjxhdXRob3I+TWVsdG9uLCBMLiBKLiwgM3JkPC9hdXRob3I+PGF1dGhvcj5LcmFtYmVj
aywgQS4gRS48L2F1dGhvcj48YXV0aG9yPkJlcmdzdHJhbGgsIEUuIEouPC9hdXRob3I+PC9hdXRo
b3JzPjwvY29udHJpYnV0b3JzPjxhdXRoLWFkZHJlc3M+RGl2aXNpb24gb2YgTmVwaHJvbG9neSBh
bmQgSHlwZXJ0ZW5zaW9uLCBEZXBhcnRtZW50IG9mIE1lZGljaW5lIGFuZCBEaXZpc2lvbiBvZiBF
cGlkZW1pb2xvZ3ksIERlcGFydG1lbnQgb2YgSGVhbHRoIFNjaWVuY2VzIFJlc2VhcmNoLCBEaXZp
c2lvbiBvZiBFcGlkZW1pb2xvZ3ksIERlcGFydG1lbnQgb2YgSGVhbHRoIFNjaWVuY2VzIFJlc2Vh
cmNoLCBhbmQgcnVsZS5hbmRyZXdAbWF5by5lZHUuJiN4RDtEaXZpc2lvbiBvZiBOZXBocm9sb2d5
IGFuZCBIeXBlcnRlbnNpb24sIERlcGFydG1lbnQgb2YgTWVkaWNpbmUgYW5kIERpdmlzaW9uIG9m
IEVwaWRlbWlvbG9neSwgRGVwYXJ0bWVudCBvZiBIZWFsdGggU2NpZW5jZXMgUmVzZWFyY2gsIERl
cGFydG1lbnQgb2YgTGFib3JhdG9yeSBNZWRpY2luZSBhbmQgUGF0aG9sb2d5LiYjeEQ7RGl2aXNp
b24gb2YgQmlvbWVkaWNhbCBTdGF0aXN0aWNzIGFuZCBJbmZvcm1hdGljcywgRGVwYXJ0bWVudCBv
ZiBIZWFsdGggU2NpZW5jZXMgUmVzZWFyY2guJiN4RDtEaXZpc2lvbiBvZiBFcGlkZW1pb2xvZ3ks
IERlcGFydG1lbnQgb2YgSGVhbHRoIFNjaWVuY2VzIFJlc2VhcmNoLCBhbmQuJiN4RDtEZXBhcnRt
ZW50IG9mIFVyb2xvZ3ksIE1heW8gQ2xpbmljLCBSb2NoZXN0ZXIsIE1pbm5lc290YS48L2F1dGgt
YWRkcmVzcz48dGl0bGVzPjx0aXRsZT5UaGUgUk9LUyBub21vZ3JhbSBmb3IgcHJlZGljdGluZyBh
IHNlY29uZCBzeW1wdG9tYXRpYyBzdG9uZSBlcGlzb2RlPC90aXRsZT48c2Vjb25kYXJ5LXRpdGxl
PkogQW0gU29jIE5lcGhyb2w8L3NlY29uZGFyeS10aXRsZT48L3RpdGxlcz48cGVyaW9kaWNhbD48
ZnVsbC10aXRsZT5KIEFtIFNvYyBOZXBocm9sPC9mdWxsLXRpdGxlPjwvcGVyaW9kaWNhbD48cGFn
ZXM+Mjg3OC04NjwvcGFnZXM+PHZvbHVtZT4yNTwvdm9sdW1lPjxudW1iZXI+MTI8L251bWJlcj48
ZWRpdGlvbj4yMDE0LzA4LzEyPC9lZGl0aW9uPjxrZXl3b3Jkcz48a2V5d29yZD5BZHVsdDwva2V5
d29yZD48a2V5d29yZD5BZ2VkPC9rZXl3b3JkPjxrZXl3b3JkPkFsZ29yaXRobXM8L2tleXdvcmQ+
PGtleXdvcmQ+Q29ob3J0IFN0dWRpZXM8L2tleXdvcmQ+PGtleXdvcmQ+RmVtYWxlPC9rZXl3b3Jk
PjxrZXl3b3JkPkh1bWFuczwva2V5d29yZD48a2V5d29yZD5LaWRuZXkgQ2FsY3VsaS8qZGlhZ25v
c2lzL2VwaWRlbWlvbG9neTwva2V5d29yZD48a2V5d29yZD5NYWxlPC9rZXl3b3JkPjxrZXl3b3Jk
Pk1lZGljYWwgUmVjb3Jkczwva2V5d29yZD48a2V5d29yZD5NaWRkbGUgQWdlZDwva2V5d29yZD48
a2V5d29yZD5NaW5uZXNvdGE8L2tleXdvcmQ+PGtleXdvcmQ+Kk5vbW9ncmFtczwva2V5d29yZD48
a2V5d29yZD5QcmV2YWxlbmNlPC9rZXl3b3JkPjxrZXl3b3JkPlByb3BvcnRpb25hbCBIYXphcmRz
IE1vZGVsczwva2V5d29yZD48a2V5d29yZD5SZWN1cnJlbmNlPC9rZXl3b3JkPjxrZXl3b3JkPlJp
c2sgRmFjdG9yczwva2V5d29yZD48L2tleXdvcmRzPjxkYXRlcz48eWVhcj4yMDE0PC95ZWFyPjxw
dWItZGF0ZXM+PGRhdGU+RGVjPC9kYXRlPjwvcHViLWRhdGVzPjwvZGF0ZXM+PGlzYm4+MTA0Ni02
NjczPC9pc2JuPjxhY2Nlc3Npb24tbnVtPjI1MTA0ODAzPC9hY2Nlc3Npb24tbnVtPjx1cmxzPjwv
dXJscz48Y3VzdG9tMj5QTUM0MjQzMzQ2PC9jdXN0b20yPjxlbGVjdHJvbmljLXJlc291cmNlLW51
bT4xMC4xNjgxL2Fzbi4yMDEzMDkxMDExPC9lbGVjdHJvbmljLXJlc291cmNlLW51bT48cmVtb3Rl
LWRhdGFiYXNlLXByb3ZpZGVyPk5MTTwvcmVtb3RlLWRhdGFiYXNlLXByb3ZpZGVyPjxsYW5ndWFn
ZT5lbmc8L2xhbmd1YWdlPjwvcmVjb3JkPjwvQ2l0ZT48L0VuZE5vdGU+AG==
</w:fldData>
        </w:fldChar>
      </w:r>
      <w:r w:rsidR="00CC02CD" w:rsidRPr="00651778">
        <w:rPr>
          <w:rFonts w:cs="Arial"/>
          <w:szCs w:val="22"/>
        </w:rPr>
        <w:instrText xml:space="preserve"> ADDIN EN.CITE </w:instrText>
      </w:r>
      <w:r w:rsidR="00CC02CD" w:rsidRPr="00651778">
        <w:rPr>
          <w:rFonts w:cs="Arial"/>
          <w:szCs w:val="22"/>
        </w:rPr>
        <w:fldChar w:fldCharType="begin">
          <w:fldData xml:space="preserve">PEVuZE5vdGU+PENpdGU+PEF1dGhvcj5SdWxlPC9BdXRob3I+PFllYXI+MjAxNDwvWWVhcj48UmVj
TnVtPjczPC9SZWNOdW0+PERpc3BsYXlUZXh0Pig5KTwvRGlzcGxheVRleHQ+PHJlY29yZD48cmVj
LW51bWJlcj43MzwvcmVjLW51bWJlcj48Zm9yZWlnbi1rZXlzPjxrZXkgYXBwPSJFTiIgZGItaWQ9
InB0djl2ZjJhbHh3c3diZXd3d3l4dDI1bnoycjVhMGE5eGR3OSIgdGltZXN0YW1wPSIxNTgwNjU5
MDQyIj43Mzwva2V5PjwvZm9yZWlnbi1rZXlzPjxyZWYtdHlwZSBuYW1lPSJKb3VybmFsIEFydGlj
bGUiPjE3PC9yZWYtdHlwZT48Y29udHJpYnV0b3JzPjxhdXRob3JzPjxhdXRob3I+UnVsZSwgQS4g
RC48L2F1dGhvcj48YXV0aG9yPkxpZXNrZSwgSi4gQy48L2F1dGhvcj48YXV0aG9yPkxpLCBYLjwv
YXV0aG9yPjxhdXRob3I+TWVsdG9uLCBMLiBKLiwgM3JkPC9hdXRob3I+PGF1dGhvcj5LcmFtYmVj
aywgQS4gRS48L2F1dGhvcj48YXV0aG9yPkJlcmdzdHJhbGgsIEUuIEouPC9hdXRob3I+PC9hdXRo
b3JzPjwvY29udHJpYnV0b3JzPjxhdXRoLWFkZHJlc3M+RGl2aXNpb24gb2YgTmVwaHJvbG9neSBh
bmQgSHlwZXJ0ZW5zaW9uLCBEZXBhcnRtZW50IG9mIE1lZGljaW5lIGFuZCBEaXZpc2lvbiBvZiBF
cGlkZW1pb2xvZ3ksIERlcGFydG1lbnQgb2YgSGVhbHRoIFNjaWVuY2VzIFJlc2VhcmNoLCBEaXZp
c2lvbiBvZiBFcGlkZW1pb2xvZ3ksIERlcGFydG1lbnQgb2YgSGVhbHRoIFNjaWVuY2VzIFJlc2Vh
cmNoLCBhbmQgcnVsZS5hbmRyZXdAbWF5by5lZHUuJiN4RDtEaXZpc2lvbiBvZiBOZXBocm9sb2d5
IGFuZCBIeXBlcnRlbnNpb24sIERlcGFydG1lbnQgb2YgTWVkaWNpbmUgYW5kIERpdmlzaW9uIG9m
IEVwaWRlbWlvbG9neSwgRGVwYXJ0bWVudCBvZiBIZWFsdGggU2NpZW5jZXMgUmVzZWFyY2gsIERl
cGFydG1lbnQgb2YgTGFib3JhdG9yeSBNZWRpY2luZSBhbmQgUGF0aG9sb2d5LiYjeEQ7RGl2aXNp
b24gb2YgQmlvbWVkaWNhbCBTdGF0aXN0aWNzIGFuZCBJbmZvcm1hdGljcywgRGVwYXJ0bWVudCBv
ZiBIZWFsdGggU2NpZW5jZXMgUmVzZWFyY2guJiN4RDtEaXZpc2lvbiBvZiBFcGlkZW1pb2xvZ3ks
IERlcGFydG1lbnQgb2YgSGVhbHRoIFNjaWVuY2VzIFJlc2VhcmNoLCBhbmQuJiN4RDtEZXBhcnRt
ZW50IG9mIFVyb2xvZ3ksIE1heW8gQ2xpbmljLCBSb2NoZXN0ZXIsIE1pbm5lc290YS48L2F1dGgt
YWRkcmVzcz48dGl0bGVzPjx0aXRsZT5UaGUgUk9LUyBub21vZ3JhbSBmb3IgcHJlZGljdGluZyBh
IHNlY29uZCBzeW1wdG9tYXRpYyBzdG9uZSBlcGlzb2RlPC90aXRsZT48c2Vjb25kYXJ5LXRpdGxl
PkogQW0gU29jIE5lcGhyb2w8L3NlY29uZGFyeS10aXRsZT48L3RpdGxlcz48cGVyaW9kaWNhbD48
ZnVsbC10aXRsZT5KIEFtIFNvYyBOZXBocm9sPC9mdWxsLXRpdGxlPjwvcGVyaW9kaWNhbD48cGFn
ZXM+Mjg3OC04NjwvcGFnZXM+PHZvbHVtZT4yNTwvdm9sdW1lPjxudW1iZXI+MTI8L251bWJlcj48
ZWRpdGlvbj4yMDE0LzA4LzEyPC9lZGl0aW9uPjxrZXl3b3Jkcz48a2V5d29yZD5BZHVsdDwva2V5
d29yZD48a2V5d29yZD5BZ2VkPC9rZXl3b3JkPjxrZXl3b3JkPkFsZ29yaXRobXM8L2tleXdvcmQ+
PGtleXdvcmQ+Q29ob3J0IFN0dWRpZXM8L2tleXdvcmQ+PGtleXdvcmQ+RmVtYWxlPC9rZXl3b3Jk
PjxrZXl3b3JkPkh1bWFuczwva2V5d29yZD48a2V5d29yZD5LaWRuZXkgQ2FsY3VsaS8qZGlhZ25v
c2lzL2VwaWRlbWlvbG9neTwva2V5d29yZD48a2V5d29yZD5NYWxlPC9rZXl3b3JkPjxrZXl3b3Jk
Pk1lZGljYWwgUmVjb3Jkczwva2V5d29yZD48a2V5d29yZD5NaWRkbGUgQWdlZDwva2V5d29yZD48
a2V5d29yZD5NaW5uZXNvdGE8L2tleXdvcmQ+PGtleXdvcmQ+Kk5vbW9ncmFtczwva2V5d29yZD48
a2V5d29yZD5QcmV2YWxlbmNlPC9rZXl3b3JkPjxrZXl3b3JkPlByb3BvcnRpb25hbCBIYXphcmRz
IE1vZGVsczwva2V5d29yZD48a2V5d29yZD5SZWN1cnJlbmNlPC9rZXl3b3JkPjxrZXl3b3JkPlJp
c2sgRmFjdG9yczwva2V5d29yZD48L2tleXdvcmRzPjxkYXRlcz48eWVhcj4yMDE0PC95ZWFyPjxw
dWItZGF0ZXM+PGRhdGU+RGVjPC9kYXRlPjwvcHViLWRhdGVzPjwvZGF0ZXM+PGlzYm4+MTA0Ni02
NjczPC9pc2JuPjxhY2Nlc3Npb24tbnVtPjI1MTA0ODAzPC9hY2Nlc3Npb24tbnVtPjx1cmxzPjwv
dXJscz48Y3VzdG9tMj5QTUM0MjQzMzQ2PC9jdXN0b20yPjxlbGVjdHJvbmljLXJlc291cmNlLW51
bT4xMC4xNjgxL2Fzbi4yMDEzMDkxMDExPC9lbGVjdHJvbmljLXJlc291cmNlLW51bT48cmVtb3Rl
LWRhdGFiYXNlLXByb3ZpZGVyPk5MTTwvcmVtb3RlLWRhdGFiYXNlLXByb3ZpZGVyPjxsYW5ndWFn
ZT5lbmc8L2xhbmd1YWdlPjwvcmVjb3JkPjwvQ2l0ZT48L0VuZE5vdGU+AG==
</w:fldData>
        </w:fldChar>
      </w:r>
      <w:r w:rsidR="00CC02CD" w:rsidRPr="00651778">
        <w:rPr>
          <w:rFonts w:cs="Arial"/>
          <w:szCs w:val="22"/>
        </w:rPr>
        <w:instrText xml:space="preserve"> ADDIN EN.CITE.DATA </w:instrText>
      </w:r>
      <w:r w:rsidR="00CC02CD" w:rsidRPr="00651778">
        <w:rPr>
          <w:rFonts w:cs="Arial"/>
          <w:szCs w:val="22"/>
        </w:rPr>
      </w:r>
      <w:r w:rsidR="00CC02CD" w:rsidRPr="00651778">
        <w:rPr>
          <w:rFonts w:cs="Arial"/>
          <w:szCs w:val="22"/>
        </w:rPr>
        <w:fldChar w:fldCharType="end"/>
      </w:r>
      <w:r w:rsidR="00CC02CD" w:rsidRPr="00651778">
        <w:rPr>
          <w:rFonts w:cs="Arial"/>
          <w:szCs w:val="22"/>
        </w:rPr>
      </w:r>
      <w:r w:rsidR="00CC02CD" w:rsidRPr="00651778">
        <w:rPr>
          <w:rFonts w:cs="Arial"/>
          <w:szCs w:val="22"/>
        </w:rPr>
        <w:fldChar w:fldCharType="separate"/>
      </w:r>
      <w:r w:rsidR="00CC02CD" w:rsidRPr="00651778">
        <w:rPr>
          <w:rFonts w:cs="Arial"/>
          <w:noProof/>
          <w:szCs w:val="22"/>
        </w:rPr>
        <w:t>(9)</w:t>
      </w:r>
      <w:r w:rsidR="00CC02CD" w:rsidRPr="00651778">
        <w:rPr>
          <w:rFonts w:cs="Arial"/>
          <w:szCs w:val="22"/>
        </w:rPr>
        <w:fldChar w:fldCharType="end"/>
      </w:r>
      <w:r w:rsidR="00CC02CD" w:rsidRPr="00651778">
        <w:rPr>
          <w:rFonts w:cs="Arial"/>
          <w:szCs w:val="22"/>
        </w:rPr>
        <w:t xml:space="preserve">. </w:t>
      </w:r>
      <w:r w:rsidRPr="00651778">
        <w:rPr>
          <w:rFonts w:cs="Arial"/>
          <w:szCs w:val="22"/>
        </w:rPr>
        <w:t xml:space="preserve">This cohort was followed for a median of 11.2 years with recurrence </w:t>
      </w:r>
      <w:r w:rsidR="00517711" w:rsidRPr="00651778">
        <w:rPr>
          <w:rFonts w:cs="Arial"/>
          <w:szCs w:val="22"/>
        </w:rPr>
        <w:t xml:space="preserve">occurring </w:t>
      </w:r>
      <w:r w:rsidRPr="00651778">
        <w:rPr>
          <w:rFonts w:cs="Arial"/>
          <w:szCs w:val="22"/>
        </w:rPr>
        <w:t>in 11%, 20%, 31%, and 39% at 2, 5,</w:t>
      </w:r>
      <w:r w:rsidR="00CC02CD" w:rsidRPr="00651778">
        <w:rPr>
          <w:rFonts w:cs="Arial"/>
          <w:szCs w:val="22"/>
        </w:rPr>
        <w:t xml:space="preserve"> 10, and 15 years, respectively. The stone recurrence rates per 100 person-years were 3.4 after the first stone episode, 7.1 after the second episode, 12.1 after the third episode, and 17.6 after the fourth or higher episode </w:t>
      </w:r>
      <w:r w:rsidR="00CC02CD" w:rsidRPr="00651778">
        <w:rPr>
          <w:rFonts w:cs="Arial"/>
          <w:szCs w:val="22"/>
        </w:rPr>
        <w:fldChar w:fldCharType="begin">
          <w:fldData xml:space="preserve">PEVuZE5vdGU+PENpdGU+PEF1dGhvcj5WYXVnaGFuPC9BdXRob3I+PFllYXI+MjAxOTwvWWVhcj48
UmVjTnVtPjc0PC9SZWNOdW0+PERpc3BsYXlUZXh0PigxMCk8L0Rpc3BsYXlUZXh0PjxyZWNvcmQ+
PHJlYy1udW1iZXI+NzQ8L3JlYy1udW1iZXI+PGZvcmVpZ24ta2V5cz48a2V5IGFwcD0iRU4iIGRi
LWlkPSJwdHY5dmYyYWx4d3N3YmV3d3d5eHQyNW56MnI1YTBhOXhkdzkiIHRpbWVzdGFtcD0iMTU4
MDY1OTA2MyI+NzQ8L2tleT48L2ZvcmVpZ24ta2V5cz48cmVmLXR5cGUgbmFtZT0iSm91cm5hbCBB
cnRpY2xlIj4xNzwvcmVmLXR5cGU+PGNvbnRyaWJ1dG9ycz48YXV0aG9ycz48YXV0aG9yPlZhdWdo
YW4sIEwuIEUuPC9hdXRob3I+PGF1dGhvcj5FbmRlcnMsIEYuIFQuPC9hdXRob3I+PGF1dGhvcj5M
aWVza2UsIEouIEMuPC9hdXRob3I+PGF1dGhvcj5QYWlzLCBWLiBNLjwvYXV0aG9yPjxhdXRob3I+
Uml2ZXJhLCBNLiBFLjwvYXV0aG9yPjxhdXRob3I+TWVodGEsIFIuIEEuPC9hdXRob3I+PGF1dGhv
cj5WcnRpc2thLCBULiBKLjwvYXV0aG9yPjxhdXRob3I+UnVsZSwgQS4gRC48L2F1dGhvcj48L2F1
dGhvcnM+PC9jb250cmlidXRvcnM+PGF1dGgtYWRkcmVzcz5EaXZpc2lvbiBvZiBCaW9tZWRpY2Fs
IFN0YXRpc3RpY3MgYW5kIEluZm9ybWF0aWNzLCBNYXlvIENsaW5pYywgUm9jaGVzdGVyLCBNTi4m
I3hEO0RpdmlzaW9uIG9mIE5lcGhyb2xvZ3kgYW5kIEh5cGVydGVuc2lvbiwgTWF5byBDbGluaWMs
IFJvY2hlc3RlciwgTU47IERlcGFydG1lbnQgb2YgTGFib3JhdG9yeSBNZWRpY2luZSBhbmQgUGF0
aG9sb2d5LCBNYXlvIENsaW5pYywgUm9jaGVzdGVyLCBNTi4mI3hEO1NlY3Rpb24gb2YgVXJvbG9n
eSwgRGVwYXJ0bWVudCBvZiBTdXJnZXJ5LCBEYXJ0bW91dGggSGl0Y2hjb2NrIE1lZGljYWwgQ2Vu
dGVyLCBMZWJhbm9uLCBOSC4mI3hEO0RlcGFydG1lbnQgVXJvbG9neSwgTWF5byBDbGluaWMsIFJv
Y2hlc3RlciwgTU4uJiN4RDtEZXBhcnRtZW50IG9mIFJhZGlvbG9neSwgTWF5byBDbGluaWMsIFJv
Y2hlc3RlciwgTU4uJiN4RDtEaXZpc2lvbiBvZiBOZXBocm9sb2d5IGFuZCBIeXBlcnRlbnNpb24s
IE1heW8gQ2xpbmljLCBSb2NoZXN0ZXIsIE1OOyBEaXZpc2lvbiBvZiBFcGlkZW1pb2xvZ3ksIE1h
eW8gQ2xpbmljLCBSb2NoZXN0ZXIsIE1OLiBFbGVjdHJvbmljIGFkZHJlc3M6IFJ1bGUuQW5kcmV3
QG1heW8uZWR1LjwvYXV0aC1hZGRyZXNzPjx0aXRsZXM+PHRpdGxlPlByZWRpY3RvcnMgb2YgU3lt
cHRvbWF0aWMgS2lkbmV5IFN0b25lIFJlY3VycmVuY2UgQWZ0ZXIgdGhlIEZpcnN0IGFuZCBTdWJz
ZXF1ZW50IEVwaXNvZGVzPC90aXRsZT48c2Vjb25kYXJ5LXRpdGxlPk1heW8gQ2xpbiBQcm9jPC9z
ZWNvbmRhcnktdGl0bGU+PC90aXRsZXM+PHBlcmlvZGljYWw+PGZ1bGwtdGl0bGU+TWF5byBDbGlu
IFByb2M8L2Z1bGwtdGl0bGU+PC9wZXJpb2RpY2FsPjxwYWdlcz4yMDItMjEwPC9wYWdlcz48dm9s
dW1lPjk0PC92b2x1bWU+PG51bWJlcj4yPC9udW1iZXI+PGVkaXRpb24+MjAxOC8xMi8xMjwvZWRp
dGlvbj48a2V5d29yZHM+PGtleXdvcmQ+QWdlIEZhY3RvcnM8L2tleXdvcmQ+PGtleXdvcmQ+Qm9k
eSBNYXNzIEluZGV4PC9rZXl3b3JkPjxrZXl3b3JkPkZlbWFsZTwva2V5d29yZD48a2V5d29yZD5G
b2xsb3ctVXAgU3R1ZGllczwva2V5d29yZD48a2V5d29yZD5Gb3JlY2FzdGluZzwva2V5d29yZD48
a2V5d29yZD5IdW1hbnM8L2tleXdvcmQ+PGtleXdvcmQ+SW5jaWRlbmNlPC9rZXl3b3JkPjxrZXl3
b3JkPktpZG5leSBDYWxjdWxpLypkaWFnbm9zaXMvKmVwaWRlbWlvbG9neTwva2V5d29yZD48a2V5
d29yZD5NYWxlPC9rZXl3b3JkPjxrZXl3b3JkPk1pbm5lc290YTwva2V5d29yZD48a2V5d29yZD5S
YWRpb2dyYXBoeSwgQWJkb21pbmFsPC9rZXl3b3JkPjxrZXl3b3JkPlJlY3VycmVuY2U8L2tleXdv
cmQ+PGtleXdvcmQ+UmV0cm9zcGVjdGl2ZSBTdHVkaWVzPC9rZXl3b3JkPjxrZXl3b3JkPlJpc2sg
RmFjdG9yczwva2V5d29yZD48a2V5d29yZD5Ub21vZ3JhcGh5LCBYLVJheSBDb21wdXRlZDwva2V5
d29yZD48a2V5d29yZD5VbHRyYXNvbm9ncmFwaHk8L2tleXdvcmQ+PGtleXdvcmQ+VXJpbmFseXNp
czwva2V5d29yZD48a2V5d29yZD5Vcm9ncmFwaHk8L2tleXdvcmQ+PC9rZXl3b3Jkcz48ZGF0ZXM+
PHllYXI+MjAxOTwveWVhcj48cHViLWRhdGVzPjxkYXRlPkZlYjwvZGF0ZT48L3B1Yi1kYXRlcz48
L2RhdGVzPjxpc2JuPjAwMjUtNjE5NjwvaXNibj48YWNjZXNzaW9uLW51bT4zMDUyNzg2NjwvYWNj
ZXNzaW9uLW51bT48dXJscz48L3VybHM+PGN1c3RvbTI+UE1DNjM5MDgzNDwvY3VzdG9tMj48Y3Vz
dG9tNj5OSUhNUzE1MTU0MDk8L2N1c3RvbTY+PGVsZWN0cm9uaWMtcmVzb3VyY2UtbnVtPjEwLjEw
MTYvai5tYXlvY3AuMjAxOC4wOS4wMTY8L2VsZWN0cm9uaWMtcmVzb3VyY2UtbnVtPjxyZW1vdGUt
ZGF0YWJhc2UtcHJvdmlkZXI+TkxNPC9yZW1vdGUtZGF0YWJhc2UtcHJvdmlkZXI+PGxhbmd1YWdl
PmVuZzwvbGFuZ3VhZ2U+PC9yZWNvcmQ+PC9DaXRlPjwvRW5kTm90ZT4A
</w:fldData>
        </w:fldChar>
      </w:r>
      <w:r w:rsidR="00CC02CD" w:rsidRPr="00651778">
        <w:rPr>
          <w:rFonts w:cs="Arial"/>
          <w:szCs w:val="22"/>
        </w:rPr>
        <w:instrText xml:space="preserve"> ADDIN EN.CITE </w:instrText>
      </w:r>
      <w:r w:rsidR="00CC02CD" w:rsidRPr="00651778">
        <w:rPr>
          <w:rFonts w:cs="Arial"/>
          <w:szCs w:val="22"/>
        </w:rPr>
        <w:fldChar w:fldCharType="begin">
          <w:fldData xml:space="preserve">PEVuZE5vdGU+PENpdGU+PEF1dGhvcj5WYXVnaGFuPC9BdXRob3I+PFllYXI+MjAxOTwvWWVhcj48
UmVjTnVtPjc0PC9SZWNOdW0+PERpc3BsYXlUZXh0PigxMCk8L0Rpc3BsYXlUZXh0PjxyZWNvcmQ+
PHJlYy1udW1iZXI+NzQ8L3JlYy1udW1iZXI+PGZvcmVpZ24ta2V5cz48a2V5IGFwcD0iRU4iIGRi
LWlkPSJwdHY5dmYyYWx4d3N3YmV3d3d5eHQyNW56MnI1YTBhOXhkdzkiIHRpbWVzdGFtcD0iMTU4
MDY1OTA2MyI+NzQ8L2tleT48L2ZvcmVpZ24ta2V5cz48cmVmLXR5cGUgbmFtZT0iSm91cm5hbCBB
cnRpY2xlIj4xNzwvcmVmLXR5cGU+PGNvbnRyaWJ1dG9ycz48YXV0aG9ycz48YXV0aG9yPlZhdWdo
YW4sIEwuIEUuPC9hdXRob3I+PGF1dGhvcj5FbmRlcnMsIEYuIFQuPC9hdXRob3I+PGF1dGhvcj5M
aWVza2UsIEouIEMuPC9hdXRob3I+PGF1dGhvcj5QYWlzLCBWLiBNLjwvYXV0aG9yPjxhdXRob3I+
Uml2ZXJhLCBNLiBFLjwvYXV0aG9yPjxhdXRob3I+TWVodGEsIFIuIEEuPC9hdXRob3I+PGF1dGhv
cj5WcnRpc2thLCBULiBKLjwvYXV0aG9yPjxhdXRob3I+UnVsZSwgQS4gRC48L2F1dGhvcj48L2F1
dGhvcnM+PC9jb250cmlidXRvcnM+PGF1dGgtYWRkcmVzcz5EaXZpc2lvbiBvZiBCaW9tZWRpY2Fs
IFN0YXRpc3RpY3MgYW5kIEluZm9ybWF0aWNzLCBNYXlvIENsaW5pYywgUm9jaGVzdGVyLCBNTi4m
I3hEO0RpdmlzaW9uIG9mIE5lcGhyb2xvZ3kgYW5kIEh5cGVydGVuc2lvbiwgTWF5byBDbGluaWMs
IFJvY2hlc3RlciwgTU47IERlcGFydG1lbnQgb2YgTGFib3JhdG9yeSBNZWRpY2luZSBhbmQgUGF0
aG9sb2d5LCBNYXlvIENsaW5pYywgUm9jaGVzdGVyLCBNTi4mI3hEO1NlY3Rpb24gb2YgVXJvbG9n
eSwgRGVwYXJ0bWVudCBvZiBTdXJnZXJ5LCBEYXJ0bW91dGggSGl0Y2hjb2NrIE1lZGljYWwgQ2Vu
dGVyLCBMZWJhbm9uLCBOSC4mI3hEO0RlcGFydG1lbnQgVXJvbG9neSwgTWF5byBDbGluaWMsIFJv
Y2hlc3RlciwgTU4uJiN4RDtEZXBhcnRtZW50IG9mIFJhZGlvbG9neSwgTWF5byBDbGluaWMsIFJv
Y2hlc3RlciwgTU4uJiN4RDtEaXZpc2lvbiBvZiBOZXBocm9sb2d5IGFuZCBIeXBlcnRlbnNpb24s
IE1heW8gQ2xpbmljLCBSb2NoZXN0ZXIsIE1OOyBEaXZpc2lvbiBvZiBFcGlkZW1pb2xvZ3ksIE1h
eW8gQ2xpbmljLCBSb2NoZXN0ZXIsIE1OLiBFbGVjdHJvbmljIGFkZHJlc3M6IFJ1bGUuQW5kcmV3
QG1heW8uZWR1LjwvYXV0aC1hZGRyZXNzPjx0aXRsZXM+PHRpdGxlPlByZWRpY3RvcnMgb2YgU3lt
cHRvbWF0aWMgS2lkbmV5IFN0b25lIFJlY3VycmVuY2UgQWZ0ZXIgdGhlIEZpcnN0IGFuZCBTdWJz
ZXF1ZW50IEVwaXNvZGVzPC90aXRsZT48c2Vjb25kYXJ5LXRpdGxlPk1heW8gQ2xpbiBQcm9jPC9z
ZWNvbmRhcnktdGl0bGU+PC90aXRsZXM+PHBlcmlvZGljYWw+PGZ1bGwtdGl0bGU+TWF5byBDbGlu
IFByb2M8L2Z1bGwtdGl0bGU+PC9wZXJpb2RpY2FsPjxwYWdlcz4yMDItMjEwPC9wYWdlcz48dm9s
dW1lPjk0PC92b2x1bWU+PG51bWJlcj4yPC9udW1iZXI+PGVkaXRpb24+MjAxOC8xMi8xMjwvZWRp
dGlvbj48a2V5d29yZHM+PGtleXdvcmQ+QWdlIEZhY3RvcnM8L2tleXdvcmQ+PGtleXdvcmQ+Qm9k
eSBNYXNzIEluZGV4PC9rZXl3b3JkPjxrZXl3b3JkPkZlbWFsZTwva2V5d29yZD48a2V5d29yZD5G
b2xsb3ctVXAgU3R1ZGllczwva2V5d29yZD48a2V5d29yZD5Gb3JlY2FzdGluZzwva2V5d29yZD48
a2V5d29yZD5IdW1hbnM8L2tleXdvcmQ+PGtleXdvcmQ+SW5jaWRlbmNlPC9rZXl3b3JkPjxrZXl3
b3JkPktpZG5leSBDYWxjdWxpLypkaWFnbm9zaXMvKmVwaWRlbWlvbG9neTwva2V5d29yZD48a2V5
d29yZD5NYWxlPC9rZXl3b3JkPjxrZXl3b3JkPk1pbm5lc290YTwva2V5d29yZD48a2V5d29yZD5S
YWRpb2dyYXBoeSwgQWJkb21pbmFsPC9rZXl3b3JkPjxrZXl3b3JkPlJlY3VycmVuY2U8L2tleXdv
cmQ+PGtleXdvcmQ+UmV0cm9zcGVjdGl2ZSBTdHVkaWVzPC9rZXl3b3JkPjxrZXl3b3JkPlJpc2sg
RmFjdG9yczwva2V5d29yZD48a2V5d29yZD5Ub21vZ3JhcGh5LCBYLVJheSBDb21wdXRlZDwva2V5
d29yZD48a2V5d29yZD5VbHRyYXNvbm9ncmFwaHk8L2tleXdvcmQ+PGtleXdvcmQ+VXJpbmFseXNp
czwva2V5d29yZD48a2V5d29yZD5Vcm9ncmFwaHk8L2tleXdvcmQ+PC9rZXl3b3Jkcz48ZGF0ZXM+
PHllYXI+MjAxOTwveWVhcj48cHViLWRhdGVzPjxkYXRlPkZlYjwvZGF0ZT48L3B1Yi1kYXRlcz48
L2RhdGVzPjxpc2JuPjAwMjUtNjE5NjwvaXNibj48YWNjZXNzaW9uLW51bT4zMDUyNzg2NjwvYWNj
ZXNzaW9uLW51bT48dXJscz48L3VybHM+PGN1c3RvbTI+UE1DNjM5MDgzNDwvY3VzdG9tMj48Y3Vz
dG9tNj5OSUhNUzE1MTU0MDk8L2N1c3RvbTY+PGVsZWN0cm9uaWMtcmVzb3VyY2UtbnVtPjEwLjEw
MTYvai5tYXlvY3AuMjAxOC4wOS4wMTY8L2VsZWN0cm9uaWMtcmVzb3VyY2UtbnVtPjxyZW1vdGUt
ZGF0YWJhc2UtcHJvdmlkZXI+TkxNPC9yZW1vdGUtZGF0YWJhc2UtcHJvdmlkZXI+PGxhbmd1YWdl
PmVuZzwvbGFuZ3VhZ2U+PC9yZWNvcmQ+PC9DaXRlPjwvRW5kTm90ZT4A
</w:fldData>
        </w:fldChar>
      </w:r>
      <w:r w:rsidR="00CC02CD" w:rsidRPr="00651778">
        <w:rPr>
          <w:rFonts w:cs="Arial"/>
          <w:szCs w:val="22"/>
        </w:rPr>
        <w:instrText xml:space="preserve"> ADDIN EN.CITE.DATA </w:instrText>
      </w:r>
      <w:r w:rsidR="00CC02CD" w:rsidRPr="00651778">
        <w:rPr>
          <w:rFonts w:cs="Arial"/>
          <w:szCs w:val="22"/>
        </w:rPr>
      </w:r>
      <w:r w:rsidR="00CC02CD" w:rsidRPr="00651778">
        <w:rPr>
          <w:rFonts w:cs="Arial"/>
          <w:szCs w:val="22"/>
        </w:rPr>
        <w:fldChar w:fldCharType="end"/>
      </w:r>
      <w:r w:rsidR="00CC02CD" w:rsidRPr="00651778">
        <w:rPr>
          <w:rFonts w:cs="Arial"/>
          <w:szCs w:val="22"/>
        </w:rPr>
      </w:r>
      <w:r w:rsidR="00CC02CD" w:rsidRPr="00651778">
        <w:rPr>
          <w:rFonts w:cs="Arial"/>
          <w:szCs w:val="22"/>
        </w:rPr>
        <w:fldChar w:fldCharType="separate"/>
      </w:r>
      <w:r w:rsidR="00CC02CD" w:rsidRPr="00651778">
        <w:rPr>
          <w:rFonts w:cs="Arial"/>
          <w:noProof/>
          <w:szCs w:val="22"/>
        </w:rPr>
        <w:t>(10)</w:t>
      </w:r>
      <w:r w:rsidR="00CC02CD" w:rsidRPr="00651778">
        <w:rPr>
          <w:rFonts w:cs="Arial"/>
          <w:szCs w:val="22"/>
        </w:rPr>
        <w:fldChar w:fldCharType="end"/>
      </w:r>
      <w:r w:rsidR="00CC02CD" w:rsidRPr="00651778">
        <w:rPr>
          <w:rFonts w:cs="Arial"/>
          <w:szCs w:val="22"/>
        </w:rPr>
        <w:t xml:space="preserve">. Independent risk factors for incident stone recurrence include younger age; male sex; higher body mass index; family history of stones; pregnancy; history of a brushite, struvite, or uric acid stone; number of kidney stones on imaging; and diameter of the largest kidney stone on imaging </w:t>
      </w:r>
      <w:r w:rsidR="00CC02CD" w:rsidRPr="00651778">
        <w:rPr>
          <w:rFonts w:cs="Arial"/>
          <w:szCs w:val="22"/>
        </w:rPr>
        <w:fldChar w:fldCharType="begin">
          <w:fldData xml:space="preserve">PEVuZE5vdGU+PENpdGU+PEF1dGhvcj5WYXVnaGFuPC9BdXRob3I+PFllYXI+MjAxOTwvWWVhcj48
UmVjTnVtPjc0PC9SZWNOdW0+PERpc3BsYXlUZXh0PigxMCk8L0Rpc3BsYXlUZXh0PjxyZWNvcmQ+
PHJlYy1udW1iZXI+NzQ8L3JlYy1udW1iZXI+PGZvcmVpZ24ta2V5cz48a2V5IGFwcD0iRU4iIGRi
LWlkPSJwdHY5dmYyYWx4d3N3YmV3d3d5eHQyNW56MnI1YTBhOXhkdzkiIHRpbWVzdGFtcD0iMTU4
MDY1OTA2MyI+NzQ8L2tleT48L2ZvcmVpZ24ta2V5cz48cmVmLXR5cGUgbmFtZT0iSm91cm5hbCBB
cnRpY2xlIj4xNzwvcmVmLXR5cGU+PGNvbnRyaWJ1dG9ycz48YXV0aG9ycz48YXV0aG9yPlZhdWdo
YW4sIEwuIEUuPC9hdXRob3I+PGF1dGhvcj5FbmRlcnMsIEYuIFQuPC9hdXRob3I+PGF1dGhvcj5M
aWVza2UsIEouIEMuPC9hdXRob3I+PGF1dGhvcj5QYWlzLCBWLiBNLjwvYXV0aG9yPjxhdXRob3I+
Uml2ZXJhLCBNLiBFLjwvYXV0aG9yPjxhdXRob3I+TWVodGEsIFIuIEEuPC9hdXRob3I+PGF1dGhv
cj5WcnRpc2thLCBULiBKLjwvYXV0aG9yPjxhdXRob3I+UnVsZSwgQS4gRC48L2F1dGhvcj48L2F1
dGhvcnM+PC9jb250cmlidXRvcnM+PGF1dGgtYWRkcmVzcz5EaXZpc2lvbiBvZiBCaW9tZWRpY2Fs
IFN0YXRpc3RpY3MgYW5kIEluZm9ybWF0aWNzLCBNYXlvIENsaW5pYywgUm9jaGVzdGVyLCBNTi4m
I3hEO0RpdmlzaW9uIG9mIE5lcGhyb2xvZ3kgYW5kIEh5cGVydGVuc2lvbiwgTWF5byBDbGluaWMs
IFJvY2hlc3RlciwgTU47IERlcGFydG1lbnQgb2YgTGFib3JhdG9yeSBNZWRpY2luZSBhbmQgUGF0
aG9sb2d5LCBNYXlvIENsaW5pYywgUm9jaGVzdGVyLCBNTi4mI3hEO1NlY3Rpb24gb2YgVXJvbG9n
eSwgRGVwYXJ0bWVudCBvZiBTdXJnZXJ5LCBEYXJ0bW91dGggSGl0Y2hjb2NrIE1lZGljYWwgQ2Vu
dGVyLCBMZWJhbm9uLCBOSC4mI3hEO0RlcGFydG1lbnQgVXJvbG9neSwgTWF5byBDbGluaWMsIFJv
Y2hlc3RlciwgTU4uJiN4RDtEZXBhcnRtZW50IG9mIFJhZGlvbG9neSwgTWF5byBDbGluaWMsIFJv
Y2hlc3RlciwgTU4uJiN4RDtEaXZpc2lvbiBvZiBOZXBocm9sb2d5IGFuZCBIeXBlcnRlbnNpb24s
IE1heW8gQ2xpbmljLCBSb2NoZXN0ZXIsIE1OOyBEaXZpc2lvbiBvZiBFcGlkZW1pb2xvZ3ksIE1h
eW8gQ2xpbmljLCBSb2NoZXN0ZXIsIE1OLiBFbGVjdHJvbmljIGFkZHJlc3M6IFJ1bGUuQW5kcmV3
QG1heW8uZWR1LjwvYXV0aC1hZGRyZXNzPjx0aXRsZXM+PHRpdGxlPlByZWRpY3RvcnMgb2YgU3lt
cHRvbWF0aWMgS2lkbmV5IFN0b25lIFJlY3VycmVuY2UgQWZ0ZXIgdGhlIEZpcnN0IGFuZCBTdWJz
ZXF1ZW50IEVwaXNvZGVzPC90aXRsZT48c2Vjb25kYXJ5LXRpdGxlPk1heW8gQ2xpbiBQcm9jPC9z
ZWNvbmRhcnktdGl0bGU+PC90aXRsZXM+PHBlcmlvZGljYWw+PGZ1bGwtdGl0bGU+TWF5byBDbGlu
IFByb2M8L2Z1bGwtdGl0bGU+PC9wZXJpb2RpY2FsPjxwYWdlcz4yMDItMjEwPC9wYWdlcz48dm9s
dW1lPjk0PC92b2x1bWU+PG51bWJlcj4yPC9udW1iZXI+PGVkaXRpb24+MjAxOC8xMi8xMjwvZWRp
dGlvbj48a2V5d29yZHM+PGtleXdvcmQ+QWdlIEZhY3RvcnM8L2tleXdvcmQ+PGtleXdvcmQ+Qm9k
eSBNYXNzIEluZGV4PC9rZXl3b3JkPjxrZXl3b3JkPkZlbWFsZTwva2V5d29yZD48a2V5d29yZD5G
b2xsb3ctVXAgU3R1ZGllczwva2V5d29yZD48a2V5d29yZD5Gb3JlY2FzdGluZzwva2V5d29yZD48
a2V5d29yZD5IdW1hbnM8L2tleXdvcmQ+PGtleXdvcmQ+SW5jaWRlbmNlPC9rZXl3b3JkPjxrZXl3
b3JkPktpZG5leSBDYWxjdWxpLypkaWFnbm9zaXMvKmVwaWRlbWlvbG9neTwva2V5d29yZD48a2V5
d29yZD5NYWxlPC9rZXl3b3JkPjxrZXl3b3JkPk1pbm5lc290YTwva2V5d29yZD48a2V5d29yZD5S
YWRpb2dyYXBoeSwgQWJkb21pbmFsPC9rZXl3b3JkPjxrZXl3b3JkPlJlY3VycmVuY2U8L2tleXdv
cmQ+PGtleXdvcmQ+UmV0cm9zcGVjdGl2ZSBTdHVkaWVzPC9rZXl3b3JkPjxrZXl3b3JkPlJpc2sg
RmFjdG9yczwva2V5d29yZD48a2V5d29yZD5Ub21vZ3JhcGh5LCBYLVJheSBDb21wdXRlZDwva2V5
d29yZD48a2V5d29yZD5VbHRyYXNvbm9ncmFwaHk8L2tleXdvcmQ+PGtleXdvcmQ+VXJpbmFseXNp
czwva2V5d29yZD48a2V5d29yZD5Vcm9ncmFwaHk8L2tleXdvcmQ+PC9rZXl3b3Jkcz48ZGF0ZXM+
PHllYXI+MjAxOTwveWVhcj48cHViLWRhdGVzPjxkYXRlPkZlYjwvZGF0ZT48L3B1Yi1kYXRlcz48
L2RhdGVzPjxpc2JuPjAwMjUtNjE5NjwvaXNibj48YWNjZXNzaW9uLW51bT4zMDUyNzg2NjwvYWNj
ZXNzaW9uLW51bT48dXJscz48L3VybHM+PGN1c3RvbTI+UE1DNjM5MDgzNDwvY3VzdG9tMj48Y3Vz
dG9tNj5OSUhNUzE1MTU0MDk8L2N1c3RvbTY+PGVsZWN0cm9uaWMtcmVzb3VyY2UtbnVtPjEwLjEw
MTYvai5tYXlvY3AuMjAxOC4wOS4wMTY8L2VsZWN0cm9uaWMtcmVzb3VyY2UtbnVtPjxyZW1vdGUt
ZGF0YWJhc2UtcHJvdmlkZXI+TkxNPC9yZW1vdGUtZGF0YWJhc2UtcHJvdmlkZXI+PGxhbmd1YWdl
PmVuZzwvbGFuZ3VhZ2U+PC9yZWNvcmQ+PC9DaXRlPjwvRW5kTm90ZT4A
</w:fldData>
        </w:fldChar>
      </w:r>
      <w:r w:rsidR="00CC02CD" w:rsidRPr="00651778">
        <w:rPr>
          <w:rFonts w:cs="Arial"/>
          <w:szCs w:val="22"/>
        </w:rPr>
        <w:instrText xml:space="preserve"> ADDIN EN.CITE </w:instrText>
      </w:r>
      <w:r w:rsidR="00CC02CD" w:rsidRPr="00651778">
        <w:rPr>
          <w:rFonts w:cs="Arial"/>
          <w:szCs w:val="22"/>
        </w:rPr>
        <w:fldChar w:fldCharType="begin">
          <w:fldData xml:space="preserve">PEVuZE5vdGU+PENpdGU+PEF1dGhvcj5WYXVnaGFuPC9BdXRob3I+PFllYXI+MjAxOTwvWWVhcj48
UmVjTnVtPjc0PC9SZWNOdW0+PERpc3BsYXlUZXh0PigxMCk8L0Rpc3BsYXlUZXh0PjxyZWNvcmQ+
PHJlYy1udW1iZXI+NzQ8L3JlYy1udW1iZXI+PGZvcmVpZ24ta2V5cz48a2V5IGFwcD0iRU4iIGRi
LWlkPSJwdHY5dmYyYWx4d3N3YmV3d3d5eHQyNW56MnI1YTBhOXhkdzkiIHRpbWVzdGFtcD0iMTU4
MDY1OTA2MyI+NzQ8L2tleT48L2ZvcmVpZ24ta2V5cz48cmVmLXR5cGUgbmFtZT0iSm91cm5hbCBB
cnRpY2xlIj4xNzwvcmVmLXR5cGU+PGNvbnRyaWJ1dG9ycz48YXV0aG9ycz48YXV0aG9yPlZhdWdo
YW4sIEwuIEUuPC9hdXRob3I+PGF1dGhvcj5FbmRlcnMsIEYuIFQuPC9hdXRob3I+PGF1dGhvcj5M
aWVza2UsIEouIEMuPC9hdXRob3I+PGF1dGhvcj5QYWlzLCBWLiBNLjwvYXV0aG9yPjxhdXRob3I+
Uml2ZXJhLCBNLiBFLjwvYXV0aG9yPjxhdXRob3I+TWVodGEsIFIuIEEuPC9hdXRob3I+PGF1dGhv
cj5WcnRpc2thLCBULiBKLjwvYXV0aG9yPjxhdXRob3I+UnVsZSwgQS4gRC48L2F1dGhvcj48L2F1
dGhvcnM+PC9jb250cmlidXRvcnM+PGF1dGgtYWRkcmVzcz5EaXZpc2lvbiBvZiBCaW9tZWRpY2Fs
IFN0YXRpc3RpY3MgYW5kIEluZm9ybWF0aWNzLCBNYXlvIENsaW5pYywgUm9jaGVzdGVyLCBNTi4m
I3hEO0RpdmlzaW9uIG9mIE5lcGhyb2xvZ3kgYW5kIEh5cGVydGVuc2lvbiwgTWF5byBDbGluaWMs
IFJvY2hlc3RlciwgTU47IERlcGFydG1lbnQgb2YgTGFib3JhdG9yeSBNZWRpY2luZSBhbmQgUGF0
aG9sb2d5LCBNYXlvIENsaW5pYywgUm9jaGVzdGVyLCBNTi4mI3hEO1NlY3Rpb24gb2YgVXJvbG9n
eSwgRGVwYXJ0bWVudCBvZiBTdXJnZXJ5LCBEYXJ0bW91dGggSGl0Y2hjb2NrIE1lZGljYWwgQ2Vu
dGVyLCBMZWJhbm9uLCBOSC4mI3hEO0RlcGFydG1lbnQgVXJvbG9neSwgTWF5byBDbGluaWMsIFJv
Y2hlc3RlciwgTU4uJiN4RDtEZXBhcnRtZW50IG9mIFJhZGlvbG9neSwgTWF5byBDbGluaWMsIFJv
Y2hlc3RlciwgTU4uJiN4RDtEaXZpc2lvbiBvZiBOZXBocm9sb2d5IGFuZCBIeXBlcnRlbnNpb24s
IE1heW8gQ2xpbmljLCBSb2NoZXN0ZXIsIE1OOyBEaXZpc2lvbiBvZiBFcGlkZW1pb2xvZ3ksIE1h
eW8gQ2xpbmljLCBSb2NoZXN0ZXIsIE1OLiBFbGVjdHJvbmljIGFkZHJlc3M6IFJ1bGUuQW5kcmV3
QG1heW8uZWR1LjwvYXV0aC1hZGRyZXNzPjx0aXRsZXM+PHRpdGxlPlByZWRpY3RvcnMgb2YgU3lt
cHRvbWF0aWMgS2lkbmV5IFN0b25lIFJlY3VycmVuY2UgQWZ0ZXIgdGhlIEZpcnN0IGFuZCBTdWJz
ZXF1ZW50IEVwaXNvZGVzPC90aXRsZT48c2Vjb25kYXJ5LXRpdGxlPk1heW8gQ2xpbiBQcm9jPC9z
ZWNvbmRhcnktdGl0bGU+PC90aXRsZXM+PHBlcmlvZGljYWw+PGZ1bGwtdGl0bGU+TWF5byBDbGlu
IFByb2M8L2Z1bGwtdGl0bGU+PC9wZXJpb2RpY2FsPjxwYWdlcz4yMDItMjEwPC9wYWdlcz48dm9s
dW1lPjk0PC92b2x1bWU+PG51bWJlcj4yPC9udW1iZXI+PGVkaXRpb24+MjAxOC8xMi8xMjwvZWRp
dGlvbj48a2V5d29yZHM+PGtleXdvcmQ+QWdlIEZhY3RvcnM8L2tleXdvcmQ+PGtleXdvcmQ+Qm9k
eSBNYXNzIEluZGV4PC9rZXl3b3JkPjxrZXl3b3JkPkZlbWFsZTwva2V5d29yZD48a2V5d29yZD5G
b2xsb3ctVXAgU3R1ZGllczwva2V5d29yZD48a2V5d29yZD5Gb3JlY2FzdGluZzwva2V5d29yZD48
a2V5d29yZD5IdW1hbnM8L2tleXdvcmQ+PGtleXdvcmQ+SW5jaWRlbmNlPC9rZXl3b3JkPjxrZXl3
b3JkPktpZG5leSBDYWxjdWxpLypkaWFnbm9zaXMvKmVwaWRlbWlvbG9neTwva2V5d29yZD48a2V5
d29yZD5NYWxlPC9rZXl3b3JkPjxrZXl3b3JkPk1pbm5lc290YTwva2V5d29yZD48a2V5d29yZD5S
YWRpb2dyYXBoeSwgQWJkb21pbmFsPC9rZXl3b3JkPjxrZXl3b3JkPlJlY3VycmVuY2U8L2tleXdv
cmQ+PGtleXdvcmQ+UmV0cm9zcGVjdGl2ZSBTdHVkaWVzPC9rZXl3b3JkPjxrZXl3b3JkPlJpc2sg
RmFjdG9yczwva2V5d29yZD48a2V5d29yZD5Ub21vZ3JhcGh5LCBYLVJheSBDb21wdXRlZDwva2V5
d29yZD48a2V5d29yZD5VbHRyYXNvbm9ncmFwaHk8L2tleXdvcmQ+PGtleXdvcmQ+VXJpbmFseXNp
czwva2V5d29yZD48a2V5d29yZD5Vcm9ncmFwaHk8L2tleXdvcmQ+PC9rZXl3b3Jkcz48ZGF0ZXM+
PHllYXI+MjAxOTwveWVhcj48cHViLWRhdGVzPjxkYXRlPkZlYjwvZGF0ZT48L3B1Yi1kYXRlcz48
L2RhdGVzPjxpc2JuPjAwMjUtNjE5NjwvaXNibj48YWNjZXNzaW9uLW51bT4zMDUyNzg2NjwvYWNj
ZXNzaW9uLW51bT48dXJscz48L3VybHM+PGN1c3RvbTI+UE1DNjM5MDgzNDwvY3VzdG9tMj48Y3Vz
dG9tNj5OSUhNUzE1MTU0MDk8L2N1c3RvbTY+PGVsZWN0cm9uaWMtcmVzb3VyY2UtbnVtPjEwLjEw
MTYvai5tYXlvY3AuMjAxOC4wOS4wMTY8L2VsZWN0cm9uaWMtcmVzb3VyY2UtbnVtPjxyZW1vdGUt
ZGF0YWJhc2UtcHJvdmlkZXI+TkxNPC9yZW1vdGUtZGF0YWJhc2UtcHJvdmlkZXI+PGxhbmd1YWdl
PmVuZzwvbGFuZ3VhZ2U+PC9yZWNvcmQ+PC9DaXRlPjwvRW5kTm90ZT4A
</w:fldData>
        </w:fldChar>
      </w:r>
      <w:r w:rsidR="00CC02CD" w:rsidRPr="00651778">
        <w:rPr>
          <w:rFonts w:cs="Arial"/>
          <w:szCs w:val="22"/>
        </w:rPr>
        <w:instrText xml:space="preserve"> ADDIN EN.CITE.DATA </w:instrText>
      </w:r>
      <w:r w:rsidR="00CC02CD" w:rsidRPr="00651778">
        <w:rPr>
          <w:rFonts w:cs="Arial"/>
          <w:szCs w:val="22"/>
        </w:rPr>
      </w:r>
      <w:r w:rsidR="00CC02CD" w:rsidRPr="00651778">
        <w:rPr>
          <w:rFonts w:cs="Arial"/>
          <w:szCs w:val="22"/>
        </w:rPr>
        <w:fldChar w:fldCharType="end"/>
      </w:r>
      <w:r w:rsidR="00CC02CD" w:rsidRPr="00651778">
        <w:rPr>
          <w:rFonts w:cs="Arial"/>
          <w:szCs w:val="22"/>
        </w:rPr>
      </w:r>
      <w:r w:rsidR="00CC02CD" w:rsidRPr="00651778">
        <w:rPr>
          <w:rFonts w:cs="Arial"/>
          <w:szCs w:val="22"/>
        </w:rPr>
        <w:fldChar w:fldCharType="separate"/>
      </w:r>
      <w:r w:rsidR="00CC02CD" w:rsidRPr="00651778">
        <w:rPr>
          <w:rFonts w:cs="Arial"/>
          <w:noProof/>
          <w:szCs w:val="22"/>
        </w:rPr>
        <w:t>(10)</w:t>
      </w:r>
      <w:r w:rsidR="00CC02CD" w:rsidRPr="00651778">
        <w:rPr>
          <w:rFonts w:cs="Arial"/>
          <w:szCs w:val="22"/>
        </w:rPr>
        <w:fldChar w:fldCharType="end"/>
      </w:r>
      <w:r w:rsidR="00CC02CD" w:rsidRPr="00651778">
        <w:rPr>
          <w:rFonts w:cs="Arial"/>
          <w:szCs w:val="22"/>
        </w:rPr>
        <w:t xml:space="preserve">. These studies have led to the development and refinement of the Recurrence Of Kidney Stone (ROKS) tool to predict the risk of symptomatic recurrence by using readily available clinical characteristics of </w:t>
      </w:r>
      <w:r w:rsidR="0080184A" w:rsidRPr="00651778">
        <w:rPr>
          <w:rFonts w:cs="Arial"/>
          <w:szCs w:val="22"/>
        </w:rPr>
        <w:t>patients with kidney stone</w:t>
      </w:r>
      <w:r w:rsidR="00CC02CD" w:rsidRPr="00651778">
        <w:rPr>
          <w:rFonts w:cs="Arial"/>
          <w:szCs w:val="22"/>
        </w:rPr>
        <w:t xml:space="preserve">s </w:t>
      </w:r>
      <w:r w:rsidR="00CC02CD" w:rsidRPr="00651778">
        <w:rPr>
          <w:rFonts w:cs="Arial"/>
          <w:szCs w:val="22"/>
        </w:rPr>
        <w:fldChar w:fldCharType="begin">
          <w:fldData xml:space="preserve">PEVuZE5vdGU+PENpdGU+PEF1dGhvcj5SdWxlPC9BdXRob3I+PFllYXI+MjAxNDwvWWVhcj48UmVj
TnVtPjczPC9SZWNOdW0+PERpc3BsYXlUZXh0Pig5LCAxMCk8L0Rpc3BsYXlUZXh0PjxyZWNvcmQ+
PHJlYy1udW1iZXI+NzM8L3JlYy1udW1iZXI+PGZvcmVpZ24ta2V5cz48a2V5IGFwcD0iRU4iIGRi
LWlkPSJwdHY5dmYyYWx4d3N3YmV3d3d5eHQyNW56MnI1YTBhOXhkdzkiIHRpbWVzdGFtcD0iMTU4
MDY1OTA0MiI+NzM8L2tleT48L2ZvcmVpZ24ta2V5cz48cmVmLXR5cGUgbmFtZT0iSm91cm5hbCBB
cnRpY2xlIj4xNzwvcmVmLXR5cGU+PGNvbnRyaWJ1dG9ycz48YXV0aG9ycz48YXV0aG9yPlJ1bGUs
IEEuIEQuPC9hdXRob3I+PGF1dGhvcj5MaWVza2UsIEouIEMuPC9hdXRob3I+PGF1dGhvcj5MaSwg
WC48L2F1dGhvcj48YXV0aG9yPk1lbHRvbiwgTC4gSi4sIDNyZDwvYXV0aG9yPjxhdXRob3I+S3Jh
bWJlY2ssIEEuIEUuPC9hdXRob3I+PGF1dGhvcj5CZXJnc3RyYWxoLCBFLiBKLjwvYXV0aG9yPjwv
YXV0aG9ycz48L2NvbnRyaWJ1dG9ycz48YXV0aC1hZGRyZXNzPkRpdmlzaW9uIG9mIE5lcGhyb2xv
Z3kgYW5kIEh5cGVydGVuc2lvbiwgRGVwYXJ0bWVudCBvZiBNZWRpY2luZSBhbmQgRGl2aXNpb24g
b2YgRXBpZGVtaW9sb2d5LCBEZXBhcnRtZW50IG9mIEhlYWx0aCBTY2llbmNlcyBSZXNlYXJjaCwg
RGl2aXNpb24gb2YgRXBpZGVtaW9sb2d5LCBEZXBhcnRtZW50IG9mIEhlYWx0aCBTY2llbmNlcyBS
ZXNlYXJjaCwgYW5kIHJ1bGUuYW5kcmV3QG1heW8uZWR1LiYjeEQ7RGl2aXNpb24gb2YgTmVwaHJv
bG9neSBhbmQgSHlwZXJ0ZW5zaW9uLCBEZXBhcnRtZW50IG9mIE1lZGljaW5lIGFuZCBEaXZpc2lv
biBvZiBFcGlkZW1pb2xvZ3ksIERlcGFydG1lbnQgb2YgSGVhbHRoIFNjaWVuY2VzIFJlc2VhcmNo
LCBEZXBhcnRtZW50IG9mIExhYm9yYXRvcnkgTWVkaWNpbmUgYW5kIFBhdGhvbG9neS4mI3hEO0Rp
dmlzaW9uIG9mIEJpb21lZGljYWwgU3RhdGlzdGljcyBhbmQgSW5mb3JtYXRpY3MsIERlcGFydG1l
bnQgb2YgSGVhbHRoIFNjaWVuY2VzIFJlc2VhcmNoLiYjeEQ7RGl2aXNpb24gb2YgRXBpZGVtaW9s
b2d5LCBEZXBhcnRtZW50IG9mIEhlYWx0aCBTY2llbmNlcyBSZXNlYXJjaCwgYW5kLiYjeEQ7RGVw
YXJ0bWVudCBvZiBVcm9sb2d5LCBNYXlvIENsaW5pYywgUm9jaGVzdGVyLCBNaW5uZXNvdGEuPC9h
dXRoLWFkZHJlc3M+PHRpdGxlcz48dGl0bGU+VGhlIFJPS1Mgbm9tb2dyYW0gZm9yIHByZWRpY3Rp
bmcgYSBzZWNvbmQgc3ltcHRvbWF0aWMgc3RvbmUgZXBpc29kZTwvdGl0bGU+PHNlY29uZGFyeS10
aXRsZT5KIEFtIFNvYyBOZXBocm9sPC9zZWNvbmRhcnktdGl0bGU+PC90aXRsZXM+PHBlcmlvZGlj
YWw+PGZ1bGwtdGl0bGU+SiBBbSBTb2MgTmVwaHJvbDwvZnVsbC10aXRsZT48L3BlcmlvZGljYWw+
PHBhZ2VzPjI4NzgtODY8L3BhZ2VzPjx2b2x1bWU+MjU8L3ZvbHVtZT48bnVtYmVyPjEyPC9udW1i
ZXI+PGVkaXRpb24+MjAxNC8wOC8xMjwvZWRpdGlvbj48a2V5d29yZHM+PGtleXdvcmQ+QWR1bHQ8
L2tleXdvcmQ+PGtleXdvcmQ+QWdlZDwva2V5d29yZD48a2V5d29yZD5BbGdvcml0aG1zPC9rZXl3
b3JkPjxrZXl3b3JkPkNvaG9ydCBTdHVkaWVzPC9rZXl3b3JkPjxrZXl3b3JkPkZlbWFsZTwva2V5
d29yZD48a2V5d29yZD5IdW1hbnM8L2tleXdvcmQ+PGtleXdvcmQ+S2lkbmV5IENhbGN1bGkvKmRp
YWdub3Npcy9lcGlkZW1pb2xvZ3k8L2tleXdvcmQ+PGtleXdvcmQ+TWFsZTwva2V5d29yZD48a2V5
d29yZD5NZWRpY2FsIFJlY29yZHM8L2tleXdvcmQ+PGtleXdvcmQ+TWlkZGxlIEFnZWQ8L2tleXdv
cmQ+PGtleXdvcmQ+TWlubmVzb3RhPC9rZXl3b3JkPjxrZXl3b3JkPipOb21vZ3JhbXM8L2tleXdv
cmQ+PGtleXdvcmQ+UHJldmFsZW5jZTwva2V5d29yZD48a2V5d29yZD5Qcm9wb3J0aW9uYWwgSGF6
YXJkcyBNb2RlbHM8L2tleXdvcmQ+PGtleXdvcmQ+UmVjdXJyZW5jZTwva2V5d29yZD48a2V5d29y
ZD5SaXNrIEZhY3RvcnM8L2tleXdvcmQ+PC9rZXl3b3Jkcz48ZGF0ZXM+PHllYXI+MjAxNDwveWVh
cj48cHViLWRhdGVzPjxkYXRlPkRlYzwvZGF0ZT48L3B1Yi1kYXRlcz48L2RhdGVzPjxpc2JuPjEw
NDYtNjY3MzwvaXNibj48YWNjZXNzaW9uLW51bT4yNTEwNDgwMzwvYWNjZXNzaW9uLW51bT48dXJs
cz48L3VybHM+PGN1c3RvbTI+UE1DNDI0MzM0NjwvY3VzdG9tMj48ZWxlY3Ryb25pYy1yZXNvdXJj
ZS1udW0+MTAuMTY4MS9hc24uMjAxMzA5MTAxMTwvZWxlY3Ryb25pYy1yZXNvdXJjZS1udW0+PHJl
bW90ZS1kYXRhYmFzZS1wcm92aWRlcj5OTE08L3JlbW90ZS1kYXRhYmFzZS1wcm92aWRlcj48bGFu
Z3VhZ2U+ZW5nPC9sYW5ndWFnZT48L3JlY29yZD48L0NpdGU+PENpdGU+PEF1dGhvcj5WYXVnaGFu
PC9BdXRob3I+PFllYXI+MjAxOTwvWWVhcj48UmVjTnVtPjc0PC9SZWNOdW0+PHJlY29yZD48cmVj
LW51bWJlcj43NDwvcmVjLW51bWJlcj48Zm9yZWlnbi1rZXlzPjxrZXkgYXBwPSJFTiIgZGItaWQ9
InB0djl2ZjJhbHh3c3diZXd3d3l4dDI1bnoycjVhMGE5eGR3OSIgdGltZXN0YW1wPSIxNTgwNjU5
MDYzIj43NDwva2V5PjwvZm9yZWlnbi1rZXlzPjxyZWYtdHlwZSBuYW1lPSJKb3VybmFsIEFydGlj
bGUiPjE3PC9yZWYtdHlwZT48Y29udHJpYnV0b3JzPjxhdXRob3JzPjxhdXRob3I+VmF1Z2hhbiwg
TC4gRS48L2F1dGhvcj48YXV0aG9yPkVuZGVycywgRi4gVC48L2F1dGhvcj48YXV0aG9yPkxpZXNr
ZSwgSi4gQy48L2F1dGhvcj48YXV0aG9yPlBhaXMsIFYuIE0uPC9hdXRob3I+PGF1dGhvcj5SaXZl
cmEsIE0uIEUuPC9hdXRob3I+PGF1dGhvcj5NZWh0YSwgUi4gQS48L2F1dGhvcj48YXV0aG9yPlZy
dGlza2EsIFQuIEouPC9hdXRob3I+PGF1dGhvcj5SdWxlLCBBLiBELjwvYXV0aG9yPjwvYXV0aG9y
cz48L2NvbnRyaWJ1dG9ycz48YXV0aC1hZGRyZXNzPkRpdmlzaW9uIG9mIEJpb21lZGljYWwgU3Rh
dGlzdGljcyBhbmQgSW5mb3JtYXRpY3MsIE1heW8gQ2xpbmljLCBSb2NoZXN0ZXIsIE1OLiYjeEQ7
RGl2aXNpb24gb2YgTmVwaHJvbG9neSBhbmQgSHlwZXJ0ZW5zaW9uLCBNYXlvIENsaW5pYywgUm9j
aGVzdGVyLCBNTjsgRGVwYXJ0bWVudCBvZiBMYWJvcmF0b3J5IE1lZGljaW5lIGFuZCBQYXRob2xv
Z3ksIE1heW8gQ2xpbmljLCBSb2NoZXN0ZXIsIE1OLiYjeEQ7U2VjdGlvbiBvZiBVcm9sb2d5LCBE
ZXBhcnRtZW50IG9mIFN1cmdlcnksIERhcnRtb3V0aCBIaXRjaGNvY2sgTWVkaWNhbCBDZW50ZXIs
IExlYmFub24sIE5ILiYjeEQ7RGVwYXJ0bWVudCBVcm9sb2d5LCBNYXlvIENsaW5pYywgUm9jaGVz
dGVyLCBNTi4mI3hEO0RlcGFydG1lbnQgb2YgUmFkaW9sb2d5LCBNYXlvIENsaW5pYywgUm9jaGVz
dGVyLCBNTi4mI3hEO0RpdmlzaW9uIG9mIE5lcGhyb2xvZ3kgYW5kIEh5cGVydGVuc2lvbiwgTWF5
byBDbGluaWMsIFJvY2hlc3RlciwgTU47IERpdmlzaW9uIG9mIEVwaWRlbWlvbG9neSwgTWF5byBD
bGluaWMsIFJvY2hlc3RlciwgTU4uIEVsZWN0cm9uaWMgYWRkcmVzczogUnVsZS5BbmRyZXdAbWF5
by5lZHUuPC9hdXRoLWFkZHJlc3M+PHRpdGxlcz48dGl0bGU+UHJlZGljdG9ycyBvZiBTeW1wdG9t
YXRpYyBLaWRuZXkgU3RvbmUgUmVjdXJyZW5jZSBBZnRlciB0aGUgRmlyc3QgYW5kIFN1YnNlcXVl
bnQgRXBpc29kZXM8L3RpdGxlPjxzZWNvbmRhcnktdGl0bGU+TWF5byBDbGluIFByb2M8L3NlY29u
ZGFyeS10aXRsZT48L3RpdGxlcz48cGVyaW9kaWNhbD48ZnVsbC10aXRsZT5NYXlvIENsaW4gUHJv
YzwvZnVsbC10aXRsZT48L3BlcmlvZGljYWw+PHBhZ2VzPjIwMi0yMTA8L3BhZ2VzPjx2b2x1bWU+
OTQ8L3ZvbHVtZT48bnVtYmVyPjI8L251bWJlcj48ZWRpdGlvbj4yMDE4LzEyLzEyPC9lZGl0aW9u
PjxrZXl3b3Jkcz48a2V5d29yZD5BZ2UgRmFjdG9yczwva2V5d29yZD48a2V5d29yZD5Cb2R5IE1h
c3MgSW5kZXg8L2tleXdvcmQ+PGtleXdvcmQ+RmVtYWxlPC9rZXl3b3JkPjxrZXl3b3JkPkZvbGxv
dy1VcCBTdHVkaWVzPC9rZXl3b3JkPjxrZXl3b3JkPkZvcmVjYXN0aW5nPC9rZXl3b3JkPjxrZXl3
b3JkPkh1bWFuczwva2V5d29yZD48a2V5d29yZD5JbmNpZGVuY2U8L2tleXdvcmQ+PGtleXdvcmQ+
S2lkbmV5IENhbGN1bGkvKmRpYWdub3Npcy8qZXBpZGVtaW9sb2d5PC9rZXl3b3JkPjxrZXl3b3Jk
Pk1hbGU8L2tleXdvcmQ+PGtleXdvcmQ+TWlubmVzb3RhPC9rZXl3b3JkPjxrZXl3b3JkPlJhZGlv
Z3JhcGh5LCBBYmRvbWluYWw8L2tleXdvcmQ+PGtleXdvcmQ+UmVjdXJyZW5jZTwva2V5d29yZD48
a2V5d29yZD5SZXRyb3NwZWN0aXZlIFN0dWRpZXM8L2tleXdvcmQ+PGtleXdvcmQ+UmlzayBGYWN0
b3JzPC9rZXl3b3JkPjxrZXl3b3JkPlRvbW9ncmFwaHksIFgtUmF5IENvbXB1dGVkPC9rZXl3b3Jk
PjxrZXl3b3JkPlVsdHJhc29ub2dyYXBoeTwva2V5d29yZD48a2V5d29yZD5VcmluYWx5c2lzPC9r
ZXl3b3JkPjxrZXl3b3JkPlVyb2dyYXBoeTwva2V5d29yZD48L2tleXdvcmRzPjxkYXRlcz48eWVh
cj4yMDE5PC95ZWFyPjxwdWItZGF0ZXM+PGRhdGU+RmViPC9kYXRlPjwvcHViLWRhdGVzPjwvZGF0
ZXM+PGlzYm4+MDAyNS02MTk2PC9pc2JuPjxhY2Nlc3Npb24tbnVtPjMwNTI3ODY2PC9hY2Nlc3Np
b24tbnVtPjx1cmxzPjwvdXJscz48Y3VzdG9tMj5QTUM2MzkwODM0PC9jdXN0b20yPjxjdXN0b202
Pk5JSE1TMTUxNTQwOTwvY3VzdG9tNj48ZWxlY3Ryb25pYy1yZXNvdXJjZS1udW0+MTAuMTAxNi9q
Lm1heW9jcC4yMDE4LjA5LjAxNjwvZWxlY3Ryb25pYy1yZXNvdXJjZS1udW0+PHJlbW90ZS1kYXRh
YmFzZS1wcm92aWRlcj5OTE08L3JlbW90ZS1kYXRhYmFzZS1wcm92aWRlcj48bGFuZ3VhZ2U+ZW5n
PC9sYW5ndWFnZT48L3JlY29yZD48L0NpdGU+PC9FbmROb3RlPn==
</w:fldData>
        </w:fldChar>
      </w:r>
      <w:r w:rsidR="00CC02CD" w:rsidRPr="00651778">
        <w:rPr>
          <w:rFonts w:cs="Arial"/>
          <w:szCs w:val="22"/>
        </w:rPr>
        <w:instrText xml:space="preserve"> ADDIN EN.CITE </w:instrText>
      </w:r>
      <w:r w:rsidR="00CC02CD" w:rsidRPr="00651778">
        <w:rPr>
          <w:rFonts w:cs="Arial"/>
          <w:szCs w:val="22"/>
        </w:rPr>
        <w:fldChar w:fldCharType="begin">
          <w:fldData xml:space="preserve">PEVuZE5vdGU+PENpdGU+PEF1dGhvcj5SdWxlPC9BdXRob3I+PFllYXI+MjAxNDwvWWVhcj48UmVj
TnVtPjczPC9SZWNOdW0+PERpc3BsYXlUZXh0Pig5LCAxMCk8L0Rpc3BsYXlUZXh0PjxyZWNvcmQ+
PHJlYy1udW1iZXI+NzM8L3JlYy1udW1iZXI+PGZvcmVpZ24ta2V5cz48a2V5IGFwcD0iRU4iIGRi
LWlkPSJwdHY5dmYyYWx4d3N3YmV3d3d5eHQyNW56MnI1YTBhOXhkdzkiIHRpbWVzdGFtcD0iMTU4
MDY1OTA0MiI+NzM8L2tleT48L2ZvcmVpZ24ta2V5cz48cmVmLXR5cGUgbmFtZT0iSm91cm5hbCBB
cnRpY2xlIj4xNzwvcmVmLXR5cGU+PGNvbnRyaWJ1dG9ycz48YXV0aG9ycz48YXV0aG9yPlJ1bGUs
IEEuIEQuPC9hdXRob3I+PGF1dGhvcj5MaWVza2UsIEouIEMuPC9hdXRob3I+PGF1dGhvcj5MaSwg
WC48L2F1dGhvcj48YXV0aG9yPk1lbHRvbiwgTC4gSi4sIDNyZDwvYXV0aG9yPjxhdXRob3I+S3Jh
bWJlY2ssIEEuIEUuPC9hdXRob3I+PGF1dGhvcj5CZXJnc3RyYWxoLCBFLiBKLjwvYXV0aG9yPjwv
YXV0aG9ycz48L2NvbnRyaWJ1dG9ycz48YXV0aC1hZGRyZXNzPkRpdmlzaW9uIG9mIE5lcGhyb2xv
Z3kgYW5kIEh5cGVydGVuc2lvbiwgRGVwYXJ0bWVudCBvZiBNZWRpY2luZSBhbmQgRGl2aXNpb24g
b2YgRXBpZGVtaW9sb2d5LCBEZXBhcnRtZW50IG9mIEhlYWx0aCBTY2llbmNlcyBSZXNlYXJjaCwg
RGl2aXNpb24gb2YgRXBpZGVtaW9sb2d5LCBEZXBhcnRtZW50IG9mIEhlYWx0aCBTY2llbmNlcyBS
ZXNlYXJjaCwgYW5kIHJ1bGUuYW5kcmV3QG1heW8uZWR1LiYjeEQ7RGl2aXNpb24gb2YgTmVwaHJv
bG9neSBhbmQgSHlwZXJ0ZW5zaW9uLCBEZXBhcnRtZW50IG9mIE1lZGljaW5lIGFuZCBEaXZpc2lv
biBvZiBFcGlkZW1pb2xvZ3ksIERlcGFydG1lbnQgb2YgSGVhbHRoIFNjaWVuY2VzIFJlc2VhcmNo
LCBEZXBhcnRtZW50IG9mIExhYm9yYXRvcnkgTWVkaWNpbmUgYW5kIFBhdGhvbG9neS4mI3hEO0Rp
dmlzaW9uIG9mIEJpb21lZGljYWwgU3RhdGlzdGljcyBhbmQgSW5mb3JtYXRpY3MsIERlcGFydG1l
bnQgb2YgSGVhbHRoIFNjaWVuY2VzIFJlc2VhcmNoLiYjeEQ7RGl2aXNpb24gb2YgRXBpZGVtaW9s
b2d5LCBEZXBhcnRtZW50IG9mIEhlYWx0aCBTY2llbmNlcyBSZXNlYXJjaCwgYW5kLiYjeEQ7RGVw
YXJ0bWVudCBvZiBVcm9sb2d5LCBNYXlvIENsaW5pYywgUm9jaGVzdGVyLCBNaW5uZXNvdGEuPC9h
dXRoLWFkZHJlc3M+PHRpdGxlcz48dGl0bGU+VGhlIFJPS1Mgbm9tb2dyYW0gZm9yIHByZWRpY3Rp
bmcgYSBzZWNvbmQgc3ltcHRvbWF0aWMgc3RvbmUgZXBpc29kZTwvdGl0bGU+PHNlY29uZGFyeS10
aXRsZT5KIEFtIFNvYyBOZXBocm9sPC9zZWNvbmRhcnktdGl0bGU+PC90aXRsZXM+PHBlcmlvZGlj
YWw+PGZ1bGwtdGl0bGU+SiBBbSBTb2MgTmVwaHJvbDwvZnVsbC10aXRsZT48L3BlcmlvZGljYWw+
PHBhZ2VzPjI4NzgtODY8L3BhZ2VzPjx2b2x1bWU+MjU8L3ZvbHVtZT48bnVtYmVyPjEyPC9udW1i
ZXI+PGVkaXRpb24+MjAxNC8wOC8xMjwvZWRpdGlvbj48a2V5d29yZHM+PGtleXdvcmQ+QWR1bHQ8
L2tleXdvcmQ+PGtleXdvcmQ+QWdlZDwva2V5d29yZD48a2V5d29yZD5BbGdvcml0aG1zPC9rZXl3
b3JkPjxrZXl3b3JkPkNvaG9ydCBTdHVkaWVzPC9rZXl3b3JkPjxrZXl3b3JkPkZlbWFsZTwva2V5
d29yZD48a2V5d29yZD5IdW1hbnM8L2tleXdvcmQ+PGtleXdvcmQ+S2lkbmV5IENhbGN1bGkvKmRp
YWdub3Npcy9lcGlkZW1pb2xvZ3k8L2tleXdvcmQ+PGtleXdvcmQ+TWFsZTwva2V5d29yZD48a2V5
d29yZD5NZWRpY2FsIFJlY29yZHM8L2tleXdvcmQ+PGtleXdvcmQ+TWlkZGxlIEFnZWQ8L2tleXdv
cmQ+PGtleXdvcmQ+TWlubmVzb3RhPC9rZXl3b3JkPjxrZXl3b3JkPipOb21vZ3JhbXM8L2tleXdv
cmQ+PGtleXdvcmQ+UHJldmFsZW5jZTwva2V5d29yZD48a2V5d29yZD5Qcm9wb3J0aW9uYWwgSGF6
YXJkcyBNb2RlbHM8L2tleXdvcmQ+PGtleXdvcmQ+UmVjdXJyZW5jZTwva2V5d29yZD48a2V5d29y
ZD5SaXNrIEZhY3RvcnM8L2tleXdvcmQ+PC9rZXl3b3Jkcz48ZGF0ZXM+PHllYXI+MjAxNDwveWVh
cj48cHViLWRhdGVzPjxkYXRlPkRlYzwvZGF0ZT48L3B1Yi1kYXRlcz48L2RhdGVzPjxpc2JuPjEw
NDYtNjY3MzwvaXNibj48YWNjZXNzaW9uLW51bT4yNTEwNDgwMzwvYWNjZXNzaW9uLW51bT48dXJs
cz48L3VybHM+PGN1c3RvbTI+UE1DNDI0MzM0NjwvY3VzdG9tMj48ZWxlY3Ryb25pYy1yZXNvdXJj
ZS1udW0+MTAuMTY4MS9hc24uMjAxMzA5MTAxMTwvZWxlY3Ryb25pYy1yZXNvdXJjZS1udW0+PHJl
bW90ZS1kYXRhYmFzZS1wcm92aWRlcj5OTE08L3JlbW90ZS1kYXRhYmFzZS1wcm92aWRlcj48bGFu
Z3VhZ2U+ZW5nPC9sYW5ndWFnZT48L3JlY29yZD48L0NpdGU+PENpdGU+PEF1dGhvcj5WYXVnaGFu
PC9BdXRob3I+PFllYXI+MjAxOTwvWWVhcj48UmVjTnVtPjc0PC9SZWNOdW0+PHJlY29yZD48cmVj
LW51bWJlcj43NDwvcmVjLW51bWJlcj48Zm9yZWlnbi1rZXlzPjxrZXkgYXBwPSJFTiIgZGItaWQ9
InB0djl2ZjJhbHh3c3diZXd3d3l4dDI1bnoycjVhMGE5eGR3OSIgdGltZXN0YW1wPSIxNTgwNjU5
MDYzIj43NDwva2V5PjwvZm9yZWlnbi1rZXlzPjxyZWYtdHlwZSBuYW1lPSJKb3VybmFsIEFydGlj
bGUiPjE3PC9yZWYtdHlwZT48Y29udHJpYnV0b3JzPjxhdXRob3JzPjxhdXRob3I+VmF1Z2hhbiwg
TC4gRS48L2F1dGhvcj48YXV0aG9yPkVuZGVycywgRi4gVC48L2F1dGhvcj48YXV0aG9yPkxpZXNr
ZSwgSi4gQy48L2F1dGhvcj48YXV0aG9yPlBhaXMsIFYuIE0uPC9hdXRob3I+PGF1dGhvcj5SaXZl
cmEsIE0uIEUuPC9hdXRob3I+PGF1dGhvcj5NZWh0YSwgUi4gQS48L2F1dGhvcj48YXV0aG9yPlZy
dGlza2EsIFQuIEouPC9hdXRob3I+PGF1dGhvcj5SdWxlLCBBLiBELjwvYXV0aG9yPjwvYXV0aG9y
cz48L2NvbnRyaWJ1dG9ycz48YXV0aC1hZGRyZXNzPkRpdmlzaW9uIG9mIEJpb21lZGljYWwgU3Rh
dGlzdGljcyBhbmQgSW5mb3JtYXRpY3MsIE1heW8gQ2xpbmljLCBSb2NoZXN0ZXIsIE1OLiYjeEQ7
RGl2aXNpb24gb2YgTmVwaHJvbG9neSBhbmQgSHlwZXJ0ZW5zaW9uLCBNYXlvIENsaW5pYywgUm9j
aGVzdGVyLCBNTjsgRGVwYXJ0bWVudCBvZiBMYWJvcmF0b3J5IE1lZGljaW5lIGFuZCBQYXRob2xv
Z3ksIE1heW8gQ2xpbmljLCBSb2NoZXN0ZXIsIE1OLiYjeEQ7U2VjdGlvbiBvZiBVcm9sb2d5LCBE
ZXBhcnRtZW50IG9mIFN1cmdlcnksIERhcnRtb3V0aCBIaXRjaGNvY2sgTWVkaWNhbCBDZW50ZXIs
IExlYmFub24sIE5ILiYjeEQ7RGVwYXJ0bWVudCBVcm9sb2d5LCBNYXlvIENsaW5pYywgUm9jaGVz
dGVyLCBNTi4mI3hEO0RlcGFydG1lbnQgb2YgUmFkaW9sb2d5LCBNYXlvIENsaW5pYywgUm9jaGVz
dGVyLCBNTi4mI3hEO0RpdmlzaW9uIG9mIE5lcGhyb2xvZ3kgYW5kIEh5cGVydGVuc2lvbiwgTWF5
byBDbGluaWMsIFJvY2hlc3RlciwgTU47IERpdmlzaW9uIG9mIEVwaWRlbWlvbG9neSwgTWF5byBD
bGluaWMsIFJvY2hlc3RlciwgTU4uIEVsZWN0cm9uaWMgYWRkcmVzczogUnVsZS5BbmRyZXdAbWF5
by5lZHUuPC9hdXRoLWFkZHJlc3M+PHRpdGxlcz48dGl0bGU+UHJlZGljdG9ycyBvZiBTeW1wdG9t
YXRpYyBLaWRuZXkgU3RvbmUgUmVjdXJyZW5jZSBBZnRlciB0aGUgRmlyc3QgYW5kIFN1YnNlcXVl
bnQgRXBpc29kZXM8L3RpdGxlPjxzZWNvbmRhcnktdGl0bGU+TWF5byBDbGluIFByb2M8L3NlY29u
ZGFyeS10aXRsZT48L3RpdGxlcz48cGVyaW9kaWNhbD48ZnVsbC10aXRsZT5NYXlvIENsaW4gUHJv
YzwvZnVsbC10aXRsZT48L3BlcmlvZGljYWw+PHBhZ2VzPjIwMi0yMTA8L3BhZ2VzPjx2b2x1bWU+
OTQ8L3ZvbHVtZT48bnVtYmVyPjI8L251bWJlcj48ZWRpdGlvbj4yMDE4LzEyLzEyPC9lZGl0aW9u
PjxrZXl3b3Jkcz48a2V5d29yZD5BZ2UgRmFjdG9yczwva2V5d29yZD48a2V5d29yZD5Cb2R5IE1h
c3MgSW5kZXg8L2tleXdvcmQ+PGtleXdvcmQ+RmVtYWxlPC9rZXl3b3JkPjxrZXl3b3JkPkZvbGxv
dy1VcCBTdHVkaWVzPC9rZXl3b3JkPjxrZXl3b3JkPkZvcmVjYXN0aW5nPC9rZXl3b3JkPjxrZXl3
b3JkPkh1bWFuczwva2V5d29yZD48a2V5d29yZD5JbmNpZGVuY2U8L2tleXdvcmQ+PGtleXdvcmQ+
S2lkbmV5IENhbGN1bGkvKmRpYWdub3Npcy8qZXBpZGVtaW9sb2d5PC9rZXl3b3JkPjxrZXl3b3Jk
Pk1hbGU8L2tleXdvcmQ+PGtleXdvcmQ+TWlubmVzb3RhPC9rZXl3b3JkPjxrZXl3b3JkPlJhZGlv
Z3JhcGh5LCBBYmRvbWluYWw8L2tleXdvcmQ+PGtleXdvcmQ+UmVjdXJyZW5jZTwva2V5d29yZD48
a2V5d29yZD5SZXRyb3NwZWN0aXZlIFN0dWRpZXM8L2tleXdvcmQ+PGtleXdvcmQ+UmlzayBGYWN0
b3JzPC9rZXl3b3JkPjxrZXl3b3JkPlRvbW9ncmFwaHksIFgtUmF5IENvbXB1dGVkPC9rZXl3b3Jk
PjxrZXl3b3JkPlVsdHJhc29ub2dyYXBoeTwva2V5d29yZD48a2V5d29yZD5VcmluYWx5c2lzPC9r
ZXl3b3JkPjxrZXl3b3JkPlVyb2dyYXBoeTwva2V5d29yZD48L2tleXdvcmRzPjxkYXRlcz48eWVh
cj4yMDE5PC95ZWFyPjxwdWItZGF0ZXM+PGRhdGU+RmViPC9kYXRlPjwvcHViLWRhdGVzPjwvZGF0
ZXM+PGlzYm4+MDAyNS02MTk2PC9pc2JuPjxhY2Nlc3Npb24tbnVtPjMwNTI3ODY2PC9hY2Nlc3Np
b24tbnVtPjx1cmxzPjwvdXJscz48Y3VzdG9tMj5QTUM2MzkwODM0PC9jdXN0b20yPjxjdXN0b202
Pk5JSE1TMTUxNTQwOTwvY3VzdG9tNj48ZWxlY3Ryb25pYy1yZXNvdXJjZS1udW0+MTAuMTAxNi9q
Lm1heW9jcC4yMDE4LjA5LjAxNjwvZWxlY3Ryb25pYy1yZXNvdXJjZS1udW0+PHJlbW90ZS1kYXRh
YmFzZS1wcm92aWRlcj5OTE08L3JlbW90ZS1kYXRhYmFzZS1wcm92aWRlcj48bGFuZ3VhZ2U+ZW5n
PC9sYW5ndWFnZT48L3JlY29yZD48L0NpdGU+PC9FbmROb3RlPn==
</w:fldData>
        </w:fldChar>
      </w:r>
      <w:r w:rsidR="00CC02CD" w:rsidRPr="00651778">
        <w:rPr>
          <w:rFonts w:cs="Arial"/>
          <w:szCs w:val="22"/>
        </w:rPr>
        <w:instrText xml:space="preserve"> ADDIN EN.CITE.DATA </w:instrText>
      </w:r>
      <w:r w:rsidR="00CC02CD" w:rsidRPr="00651778">
        <w:rPr>
          <w:rFonts w:cs="Arial"/>
          <w:szCs w:val="22"/>
        </w:rPr>
      </w:r>
      <w:r w:rsidR="00CC02CD" w:rsidRPr="00651778">
        <w:rPr>
          <w:rFonts w:cs="Arial"/>
          <w:szCs w:val="22"/>
        </w:rPr>
        <w:fldChar w:fldCharType="end"/>
      </w:r>
      <w:r w:rsidR="00CC02CD" w:rsidRPr="00651778">
        <w:rPr>
          <w:rFonts w:cs="Arial"/>
          <w:szCs w:val="22"/>
        </w:rPr>
      </w:r>
      <w:r w:rsidR="00CC02CD" w:rsidRPr="00651778">
        <w:rPr>
          <w:rFonts w:cs="Arial"/>
          <w:szCs w:val="22"/>
        </w:rPr>
        <w:fldChar w:fldCharType="separate"/>
      </w:r>
      <w:r w:rsidR="00CC02CD" w:rsidRPr="00651778">
        <w:rPr>
          <w:rFonts w:cs="Arial"/>
          <w:noProof/>
          <w:szCs w:val="22"/>
        </w:rPr>
        <w:t>(9, 10)</w:t>
      </w:r>
      <w:r w:rsidR="00CC02CD" w:rsidRPr="00651778">
        <w:rPr>
          <w:rFonts w:cs="Arial"/>
          <w:szCs w:val="22"/>
        </w:rPr>
        <w:fldChar w:fldCharType="end"/>
      </w:r>
      <w:r w:rsidR="00CC02CD" w:rsidRPr="00651778">
        <w:rPr>
          <w:rFonts w:cs="Arial"/>
          <w:szCs w:val="22"/>
        </w:rPr>
        <w:t>.</w:t>
      </w:r>
    </w:p>
    <w:p w14:paraId="6096D438" w14:textId="77777777" w:rsidR="009D5F8E" w:rsidRPr="00651778" w:rsidRDefault="009D5F8E" w:rsidP="00000B33">
      <w:pPr>
        <w:spacing w:line="276" w:lineRule="auto"/>
        <w:rPr>
          <w:rFonts w:cs="Arial"/>
          <w:szCs w:val="22"/>
        </w:rPr>
      </w:pPr>
    </w:p>
    <w:p w14:paraId="2A56EB77" w14:textId="0D145894" w:rsidR="009D5489" w:rsidRPr="00B35BCA" w:rsidRDefault="009D5F8E" w:rsidP="00000B33">
      <w:pPr>
        <w:spacing w:line="276" w:lineRule="auto"/>
        <w:rPr>
          <w:rFonts w:cs="Arial"/>
          <w:color w:val="FF0000"/>
          <w:szCs w:val="22"/>
        </w:rPr>
      </w:pPr>
      <w:r w:rsidRPr="00B35BCA">
        <w:rPr>
          <w:rFonts w:cs="Arial"/>
          <w:color w:val="FF0000"/>
          <w:szCs w:val="22"/>
        </w:rPr>
        <w:t>POTENTIAL COMPLICATIONS</w:t>
      </w:r>
    </w:p>
    <w:p w14:paraId="4DE2C2ED" w14:textId="77777777" w:rsidR="00CD5E47" w:rsidRDefault="00CD5E47" w:rsidP="00000B33">
      <w:pPr>
        <w:spacing w:line="276" w:lineRule="auto"/>
        <w:rPr>
          <w:rFonts w:cs="Arial"/>
          <w:szCs w:val="22"/>
        </w:rPr>
      </w:pPr>
    </w:p>
    <w:p w14:paraId="570078BD" w14:textId="083F709A" w:rsidR="00A62398" w:rsidRPr="00B35BCA" w:rsidRDefault="00A6417E" w:rsidP="00000B33">
      <w:pPr>
        <w:spacing w:line="276" w:lineRule="auto"/>
        <w:rPr>
          <w:rFonts w:cs="Arial"/>
          <w:i/>
          <w:iCs/>
          <w:color w:val="C00000"/>
          <w:szCs w:val="22"/>
        </w:rPr>
      </w:pPr>
      <w:r w:rsidRPr="00B35BCA">
        <w:rPr>
          <w:rFonts w:cs="Arial"/>
          <w:i/>
          <w:iCs/>
          <w:color w:val="C00000"/>
          <w:szCs w:val="22"/>
        </w:rPr>
        <w:t xml:space="preserve">Urinary </w:t>
      </w:r>
      <w:r w:rsidR="00CD5E47" w:rsidRPr="00B35BCA">
        <w:rPr>
          <w:rFonts w:cs="Arial"/>
          <w:i/>
          <w:iCs/>
          <w:color w:val="C00000"/>
          <w:szCs w:val="22"/>
        </w:rPr>
        <w:t>T</w:t>
      </w:r>
      <w:r w:rsidRPr="00B35BCA">
        <w:rPr>
          <w:rFonts w:cs="Arial"/>
          <w:i/>
          <w:iCs/>
          <w:color w:val="C00000"/>
          <w:szCs w:val="22"/>
        </w:rPr>
        <w:t xml:space="preserve">ract </w:t>
      </w:r>
      <w:r w:rsidR="00CD5E47" w:rsidRPr="00B35BCA">
        <w:rPr>
          <w:rFonts w:cs="Arial"/>
          <w:i/>
          <w:iCs/>
          <w:color w:val="C00000"/>
          <w:szCs w:val="22"/>
        </w:rPr>
        <w:t>I</w:t>
      </w:r>
      <w:r w:rsidRPr="00B35BCA">
        <w:rPr>
          <w:rFonts w:cs="Arial"/>
          <w:i/>
          <w:iCs/>
          <w:color w:val="C00000"/>
          <w:szCs w:val="22"/>
        </w:rPr>
        <w:t>nfection</w:t>
      </w:r>
    </w:p>
    <w:p w14:paraId="78BAD983" w14:textId="77777777" w:rsidR="00CD5E47" w:rsidRDefault="00CD5E47" w:rsidP="00000B33">
      <w:pPr>
        <w:spacing w:line="276" w:lineRule="auto"/>
        <w:rPr>
          <w:rFonts w:cs="Arial"/>
          <w:szCs w:val="22"/>
        </w:rPr>
      </w:pPr>
    </w:p>
    <w:p w14:paraId="3D15A009" w14:textId="0F5CDDEF" w:rsidR="00A6417E" w:rsidRPr="00651778" w:rsidRDefault="00001BC2" w:rsidP="00000B33">
      <w:pPr>
        <w:spacing w:line="276" w:lineRule="auto"/>
        <w:rPr>
          <w:rFonts w:cs="Arial"/>
          <w:szCs w:val="22"/>
        </w:rPr>
      </w:pPr>
      <w:r w:rsidRPr="00651778">
        <w:rPr>
          <w:rFonts w:cs="Arial"/>
          <w:szCs w:val="22"/>
        </w:rPr>
        <w:t xml:space="preserve">There is a bi-directional relationship between urinary tract infections (UTI) and nephrolithiasis, </w:t>
      </w:r>
      <w:r w:rsidR="00AC384C" w:rsidRPr="00651778">
        <w:rPr>
          <w:rFonts w:cs="Arial"/>
          <w:szCs w:val="22"/>
        </w:rPr>
        <w:t>as</w:t>
      </w:r>
      <w:r w:rsidRPr="00651778">
        <w:rPr>
          <w:rFonts w:cs="Arial"/>
          <w:szCs w:val="22"/>
        </w:rPr>
        <w:t xml:space="preserve"> chronic </w:t>
      </w:r>
      <w:r w:rsidR="00AC384C" w:rsidRPr="00651778">
        <w:rPr>
          <w:rFonts w:cs="Arial"/>
          <w:szCs w:val="22"/>
        </w:rPr>
        <w:t>UTI</w:t>
      </w:r>
      <w:r w:rsidR="00517711" w:rsidRPr="00651778">
        <w:rPr>
          <w:rFonts w:cs="Arial"/>
          <w:szCs w:val="22"/>
        </w:rPr>
        <w:t>s</w:t>
      </w:r>
      <w:r w:rsidR="00AC384C" w:rsidRPr="00651778">
        <w:rPr>
          <w:rFonts w:cs="Arial"/>
          <w:szCs w:val="22"/>
        </w:rPr>
        <w:t xml:space="preserve"> lead</w:t>
      </w:r>
      <w:r w:rsidRPr="00651778">
        <w:rPr>
          <w:rFonts w:cs="Arial"/>
          <w:szCs w:val="22"/>
        </w:rPr>
        <w:t xml:space="preserve"> to the formation of struvite stones, and stone disease increas</w:t>
      </w:r>
      <w:r w:rsidR="00517711" w:rsidRPr="00651778">
        <w:rPr>
          <w:rFonts w:cs="Arial"/>
          <w:szCs w:val="22"/>
        </w:rPr>
        <w:t>es</w:t>
      </w:r>
      <w:r w:rsidRPr="00651778">
        <w:rPr>
          <w:rFonts w:cs="Arial"/>
          <w:szCs w:val="22"/>
        </w:rPr>
        <w:t xml:space="preserve"> the risk of UTI. </w:t>
      </w:r>
      <w:r w:rsidR="00AC384C" w:rsidRPr="00651778">
        <w:rPr>
          <w:rFonts w:cs="Arial"/>
          <w:szCs w:val="22"/>
        </w:rPr>
        <w:t xml:space="preserve">Struvite stones typically occur in patients infected with urea-splitting organisms, and their pathogenesis and management </w:t>
      </w:r>
      <w:r w:rsidR="00347728" w:rsidRPr="00651778">
        <w:rPr>
          <w:rFonts w:cs="Arial"/>
          <w:szCs w:val="22"/>
        </w:rPr>
        <w:t>are</w:t>
      </w:r>
      <w:r w:rsidR="00AC384C" w:rsidRPr="00651778">
        <w:rPr>
          <w:rFonts w:cs="Arial"/>
          <w:szCs w:val="22"/>
        </w:rPr>
        <w:t xml:space="preserve"> described in more detail in a later section. Gram-negative bacilli are the most common pathogen in UTI in patients with urolithiasis. Independent risk factors for UTI among </w:t>
      </w:r>
      <w:r w:rsidR="0080184A" w:rsidRPr="00651778">
        <w:rPr>
          <w:rFonts w:cs="Arial"/>
          <w:szCs w:val="22"/>
        </w:rPr>
        <w:t>patients with kidney stones</w:t>
      </w:r>
      <w:r w:rsidR="00AC384C" w:rsidRPr="00651778">
        <w:rPr>
          <w:rFonts w:cs="Arial"/>
          <w:szCs w:val="22"/>
        </w:rPr>
        <w:t xml:space="preserve"> include female gender, older age, presence of obstruction, and higher number of kidney stones</w:t>
      </w:r>
      <w:r w:rsidR="00517711" w:rsidRPr="00651778">
        <w:rPr>
          <w:rFonts w:cs="Arial"/>
          <w:szCs w:val="22"/>
        </w:rPr>
        <w:t xml:space="preserve"> </w:t>
      </w:r>
      <w:r w:rsidR="00AC384C" w:rsidRPr="00651778">
        <w:rPr>
          <w:rFonts w:cs="Arial"/>
          <w:szCs w:val="22"/>
        </w:rPr>
        <w:fldChar w:fldCharType="begin">
          <w:fldData xml:space="preserve">PEVuZE5vdGU+PENpdGU+PEF1dGhvcj5Zb25nemhpPC9BdXRob3I+PFllYXI+MjAxODwvWWVhcj48
UmVjTnVtPjg1PC9SZWNOdW0+PERpc3BsYXlUZXh0PigxMSk8L0Rpc3BsYXlUZXh0PjxyZWNvcmQ+
PHJlYy1udW1iZXI+ODU8L3JlYy1udW1iZXI+PGZvcmVpZ24ta2V5cz48a2V5IGFwcD0iRU4iIGRi
LWlkPSJwdHY5dmYyYWx4d3N3YmV3d3d5eHQyNW56MnI1YTBhOXhkdzkiIHRpbWVzdGFtcD0iMTU4
MDY2NDM1MiI+ODU8L2tleT48L2ZvcmVpZ24ta2V5cz48cmVmLXR5cGUgbmFtZT0iSm91cm5hbCBB
cnRpY2xlIj4xNzwvcmVmLXR5cGU+PGNvbnRyaWJ1dG9ycz48YXV0aG9ycz48YXV0aG9yPllvbmd6
aGksIEwuPC9hdXRob3I+PGF1dGhvcj5TaGksIFkuPC9hdXRob3I+PGF1dGhvcj5KaWEsIEwuPC9h
dXRob3I+PGF1dGhvcj5ZaWxpLCBMLjwvYXV0aG9yPjxhdXRob3I+WGluZ3dhbmcsIFouPC9hdXRo
b3I+PGF1dGhvcj5YdWUsIEcuPC9hdXRob3I+PC9hdXRob3JzPjwvY29udHJpYnV0b3JzPjxhdXRo
LWFkZHJlc3M+RGVwYXJ0bWVudCBvZiBVcm9sb2d5LCBVcm9sb2dpYyBNaW5pbWFsbHkgSW52YXNp
dmUgVHJlYXRtZW50IENlbnRlciBpbiBMaWFvbmluZyBQcm92aW5jZSwgVGhlIEZvdXJ0aCBBZmZp
bGlhdGVkIEhvc3BpdGFsIG9mIENoaW5hIE1lZGljYWwgVW5pdmVyc2l0eSwgTm80LCBDaG9uZ3No
YW4gRWFzdCBSb2FkLCBTaGVueWFuZywgMTEwMDMyLCBDaGluYS4mI3hEO0RlcGFydG1lbnQgb2Yg
VXJvbG9neSwgU2hleWFuZyBSZWQgQ3Jvc3MgSG9zcGl0YWwsIE5vNCwgQ2hvbmdzaGFuIEVhc3Qg
Um9hZCwgSHVhbmdndSBEaXN0cmljdCwgU2hlbnlhbmcsIDExMDAzMiwgQ2hpbmEuJiN4RDtEZXBh
cnRtZW50IG9mIFVyb2xvZ3ksIFVyb2xvZ2ljIE1pbmltYWxseSBJbnZhc2l2ZSBUcmVhdG1lbnQg
Q2VudGVyIGluIExpYW9uaW5nIFByb3ZpbmNlLCBUaGUgRm91cnRoIEFmZmlsaWF0ZWQgSG9zcGl0
YWwgb2YgQ2hpbmEgTWVkaWNhbCBVbml2ZXJzaXR5LCBObzQsIENob25nc2hhbiBFYXN0IFJvYWQs
IFNoZW55YW5nLCAxMTAwMzIsIENoaW5hLiA0NDU3NzQ5MkBxcS5jb20uPC9hdXRoLWFkZHJlc3M+
PHRpdGxlcz48dGl0bGU+UmlzayBmYWN0b3JzIGZvciB1cmluYXJ5IHRyYWN0IGluZmVjdGlvbiBp
biBwYXRpZW50cyB3aXRoIHVyb2xpdGhpYXNpcy1wcmltYXJ5IHJlcG9ydCBvZiBhIHNpbmdsZSBj
ZW50ZXIgY29ob3J0PC90aXRsZT48c2Vjb25kYXJ5LXRpdGxlPkJNQyBVcm9sPC9zZWNvbmRhcnkt
dGl0bGU+PC90aXRsZXM+PHBlcmlvZGljYWw+PGZ1bGwtdGl0bGU+Qk1DIFVyb2w8L2Z1bGwtdGl0
bGU+PC9wZXJpb2RpY2FsPjxwYWdlcz40NTwvcGFnZXM+PHZvbHVtZT4xODwvdm9sdW1lPjxudW1i
ZXI+MTwvbnVtYmVyPjxlZGl0aW9uPjIwMTgvMDUvMjM8L2VkaXRpb24+PGtleXdvcmRzPjxrZXl3
b3JkPkFkdWx0PC9rZXl3b3JkPjxrZXl3b3JkPkFnZSBGYWN0b3JzPC9rZXl3b3JkPjxrZXl3b3Jk
PkFnZWQ8L2tleXdvcmQ+PGtleXdvcmQ+Q29ob3J0IFN0dWRpZXM8L2tleXdvcmQ+PGtleXdvcmQ+
RmVtYWxlPC9rZXl3b3JkPjxrZXl3b3JkPkh1bWFuczwva2V5d29yZD48a2V5d29yZD5LaWRuZXkg
Q2FsY3VsaS9kaWFnbm9zdGljIGltYWdpbmcvZXBpZGVtaW9sb2d5L3VyaW5lPC9rZXl3b3JkPjxr
ZXl3b3JkPk1hbGU8L2tleXdvcmQ+PGtleXdvcmQ+TWlkZGxlIEFnZWQ8L2tleXdvcmQ+PGtleXdv
cmQ+UmV0cm9zcGVjdGl2ZSBTdHVkaWVzPC9rZXl3b3JkPjxrZXl3b3JkPlJpc2sgRmFjdG9yczwv
a2V5d29yZD48a2V5d29yZD5TZXggRmFjdG9yczwva2V5d29yZD48a2V5d29yZD5VcmluYXJ5IFRy
YWN0IEluZmVjdGlvbnMvKmRpYWdub3N0aWMgaW1hZ2luZy8qZXBpZGVtaW9sb2d5L3VyaW5lPC9r
ZXl3b3JkPjxrZXl3b3JkPlVyb2xpdGhpYXNpcy8qZGlhZ25vc3RpYyBpbWFnaW5nLyplcGlkZW1p
b2xvZ3kvdXJpbmU8L2tleXdvcmQ+PGtleXdvcmQ+VXJpbmFyeSB0cmFjdCBpbmZlY3Rpb248L2tl
eXdvcmQ+PGtleXdvcmQ+VXJpbmUgY3VsdHVyZSB0ZXN0PC9rZXl3b3JkPjxrZXl3b3JkPlVyb2xp
dGhpYXNpczwva2V5d29yZD48L2tleXdvcmRzPjxkYXRlcz48eWVhcj4yMDE4PC95ZWFyPjxwdWIt
ZGF0ZXM+PGRhdGU+TWF5IDIxPC9kYXRlPjwvcHViLWRhdGVzPjwvZGF0ZXM+PGlzYm4+MTQ3MS0y
NDkwPC9pc2JuPjxhY2Nlc3Npb24tbnVtPjI5NzgzOTcwPC9hY2Nlc3Npb24tbnVtPjx1cmxzPjwv
dXJscz48Y3VzdG9tMj5QTUM1OTYzMTYyPC9jdXN0b20yPjxlbGVjdHJvbmljLXJlc291cmNlLW51
bT4xMC4xMTg2L3MxMjg5NC0wMTgtMDM1OS15PC9lbGVjdHJvbmljLXJlc291cmNlLW51bT48cmVt
b3RlLWRhdGFiYXNlLXByb3ZpZGVyPk5MTTwvcmVtb3RlLWRhdGFiYXNlLXByb3ZpZGVyPjxsYW5n
dWFnZT5lbmc8L2xhbmd1YWdlPjwvcmVjb3JkPjwvQ2l0ZT48L0VuZE5vdGU+AG==
</w:fldData>
        </w:fldChar>
      </w:r>
      <w:r w:rsidR="00AC384C" w:rsidRPr="00651778">
        <w:rPr>
          <w:rFonts w:cs="Arial"/>
          <w:szCs w:val="22"/>
        </w:rPr>
        <w:instrText xml:space="preserve"> ADDIN EN.CITE </w:instrText>
      </w:r>
      <w:r w:rsidR="00AC384C" w:rsidRPr="00651778">
        <w:rPr>
          <w:rFonts w:cs="Arial"/>
          <w:szCs w:val="22"/>
        </w:rPr>
        <w:fldChar w:fldCharType="begin">
          <w:fldData xml:space="preserve">PEVuZE5vdGU+PENpdGU+PEF1dGhvcj5Zb25nemhpPC9BdXRob3I+PFllYXI+MjAxODwvWWVhcj48
UmVjTnVtPjg1PC9SZWNOdW0+PERpc3BsYXlUZXh0PigxMSk8L0Rpc3BsYXlUZXh0PjxyZWNvcmQ+
PHJlYy1udW1iZXI+ODU8L3JlYy1udW1iZXI+PGZvcmVpZ24ta2V5cz48a2V5IGFwcD0iRU4iIGRi
LWlkPSJwdHY5dmYyYWx4d3N3YmV3d3d5eHQyNW56MnI1YTBhOXhkdzkiIHRpbWVzdGFtcD0iMTU4
MDY2NDM1MiI+ODU8L2tleT48L2ZvcmVpZ24ta2V5cz48cmVmLXR5cGUgbmFtZT0iSm91cm5hbCBB
cnRpY2xlIj4xNzwvcmVmLXR5cGU+PGNvbnRyaWJ1dG9ycz48YXV0aG9ycz48YXV0aG9yPllvbmd6
aGksIEwuPC9hdXRob3I+PGF1dGhvcj5TaGksIFkuPC9hdXRob3I+PGF1dGhvcj5KaWEsIEwuPC9h
dXRob3I+PGF1dGhvcj5ZaWxpLCBMLjwvYXV0aG9yPjxhdXRob3I+WGluZ3dhbmcsIFouPC9hdXRo
b3I+PGF1dGhvcj5YdWUsIEcuPC9hdXRob3I+PC9hdXRob3JzPjwvY29udHJpYnV0b3JzPjxhdXRo
LWFkZHJlc3M+RGVwYXJ0bWVudCBvZiBVcm9sb2d5LCBVcm9sb2dpYyBNaW5pbWFsbHkgSW52YXNp
dmUgVHJlYXRtZW50IENlbnRlciBpbiBMaWFvbmluZyBQcm92aW5jZSwgVGhlIEZvdXJ0aCBBZmZp
bGlhdGVkIEhvc3BpdGFsIG9mIENoaW5hIE1lZGljYWwgVW5pdmVyc2l0eSwgTm80LCBDaG9uZ3No
YW4gRWFzdCBSb2FkLCBTaGVueWFuZywgMTEwMDMyLCBDaGluYS4mI3hEO0RlcGFydG1lbnQgb2Yg
VXJvbG9neSwgU2hleWFuZyBSZWQgQ3Jvc3MgSG9zcGl0YWwsIE5vNCwgQ2hvbmdzaGFuIEVhc3Qg
Um9hZCwgSHVhbmdndSBEaXN0cmljdCwgU2hlbnlhbmcsIDExMDAzMiwgQ2hpbmEuJiN4RDtEZXBh
cnRtZW50IG9mIFVyb2xvZ3ksIFVyb2xvZ2ljIE1pbmltYWxseSBJbnZhc2l2ZSBUcmVhdG1lbnQg
Q2VudGVyIGluIExpYW9uaW5nIFByb3ZpbmNlLCBUaGUgRm91cnRoIEFmZmlsaWF0ZWQgSG9zcGl0
YWwgb2YgQ2hpbmEgTWVkaWNhbCBVbml2ZXJzaXR5LCBObzQsIENob25nc2hhbiBFYXN0IFJvYWQs
IFNoZW55YW5nLCAxMTAwMzIsIENoaW5hLiA0NDU3NzQ5MkBxcS5jb20uPC9hdXRoLWFkZHJlc3M+
PHRpdGxlcz48dGl0bGU+UmlzayBmYWN0b3JzIGZvciB1cmluYXJ5IHRyYWN0IGluZmVjdGlvbiBp
biBwYXRpZW50cyB3aXRoIHVyb2xpdGhpYXNpcy1wcmltYXJ5IHJlcG9ydCBvZiBhIHNpbmdsZSBj
ZW50ZXIgY29ob3J0PC90aXRsZT48c2Vjb25kYXJ5LXRpdGxlPkJNQyBVcm9sPC9zZWNvbmRhcnkt
dGl0bGU+PC90aXRsZXM+PHBlcmlvZGljYWw+PGZ1bGwtdGl0bGU+Qk1DIFVyb2w8L2Z1bGwtdGl0
bGU+PC9wZXJpb2RpY2FsPjxwYWdlcz40NTwvcGFnZXM+PHZvbHVtZT4xODwvdm9sdW1lPjxudW1i
ZXI+MTwvbnVtYmVyPjxlZGl0aW9uPjIwMTgvMDUvMjM8L2VkaXRpb24+PGtleXdvcmRzPjxrZXl3
b3JkPkFkdWx0PC9rZXl3b3JkPjxrZXl3b3JkPkFnZSBGYWN0b3JzPC9rZXl3b3JkPjxrZXl3b3Jk
PkFnZWQ8L2tleXdvcmQ+PGtleXdvcmQ+Q29ob3J0IFN0dWRpZXM8L2tleXdvcmQ+PGtleXdvcmQ+
RmVtYWxlPC9rZXl3b3JkPjxrZXl3b3JkPkh1bWFuczwva2V5d29yZD48a2V5d29yZD5LaWRuZXkg
Q2FsY3VsaS9kaWFnbm9zdGljIGltYWdpbmcvZXBpZGVtaW9sb2d5L3VyaW5lPC9rZXl3b3JkPjxr
ZXl3b3JkPk1hbGU8L2tleXdvcmQ+PGtleXdvcmQ+TWlkZGxlIEFnZWQ8L2tleXdvcmQ+PGtleXdv
cmQ+UmV0cm9zcGVjdGl2ZSBTdHVkaWVzPC9rZXl3b3JkPjxrZXl3b3JkPlJpc2sgRmFjdG9yczwv
a2V5d29yZD48a2V5d29yZD5TZXggRmFjdG9yczwva2V5d29yZD48a2V5d29yZD5VcmluYXJ5IFRy
YWN0IEluZmVjdGlvbnMvKmRpYWdub3N0aWMgaW1hZ2luZy8qZXBpZGVtaW9sb2d5L3VyaW5lPC9r
ZXl3b3JkPjxrZXl3b3JkPlVyb2xpdGhpYXNpcy8qZGlhZ25vc3RpYyBpbWFnaW5nLyplcGlkZW1p
b2xvZ3kvdXJpbmU8L2tleXdvcmQ+PGtleXdvcmQ+VXJpbmFyeSB0cmFjdCBpbmZlY3Rpb248L2tl
eXdvcmQ+PGtleXdvcmQ+VXJpbmUgY3VsdHVyZSB0ZXN0PC9rZXl3b3JkPjxrZXl3b3JkPlVyb2xp
dGhpYXNpczwva2V5d29yZD48L2tleXdvcmRzPjxkYXRlcz48eWVhcj4yMDE4PC95ZWFyPjxwdWIt
ZGF0ZXM+PGRhdGU+TWF5IDIxPC9kYXRlPjwvcHViLWRhdGVzPjwvZGF0ZXM+PGlzYm4+MTQ3MS0y
NDkwPC9pc2JuPjxhY2Nlc3Npb24tbnVtPjI5NzgzOTcwPC9hY2Nlc3Npb24tbnVtPjx1cmxzPjwv
dXJscz48Y3VzdG9tMj5QTUM1OTYzMTYyPC9jdXN0b20yPjxlbGVjdHJvbmljLXJlc291cmNlLW51
bT4xMC4xMTg2L3MxMjg5NC0wMTgtMDM1OS15PC9lbGVjdHJvbmljLXJlc291cmNlLW51bT48cmVt
b3RlLWRhdGFiYXNlLXByb3ZpZGVyPk5MTTwvcmVtb3RlLWRhdGFiYXNlLXByb3ZpZGVyPjxsYW5n
dWFnZT5lbmc8L2xhbmd1YWdlPjwvcmVjb3JkPjwvQ2l0ZT48L0VuZE5vdGU+AG==
</w:fldData>
        </w:fldChar>
      </w:r>
      <w:r w:rsidR="00AC384C" w:rsidRPr="00651778">
        <w:rPr>
          <w:rFonts w:cs="Arial"/>
          <w:szCs w:val="22"/>
        </w:rPr>
        <w:instrText xml:space="preserve"> ADDIN EN.CITE.DATA </w:instrText>
      </w:r>
      <w:r w:rsidR="00AC384C" w:rsidRPr="00651778">
        <w:rPr>
          <w:rFonts w:cs="Arial"/>
          <w:szCs w:val="22"/>
        </w:rPr>
      </w:r>
      <w:r w:rsidR="00AC384C" w:rsidRPr="00651778">
        <w:rPr>
          <w:rFonts w:cs="Arial"/>
          <w:szCs w:val="22"/>
        </w:rPr>
        <w:fldChar w:fldCharType="end"/>
      </w:r>
      <w:r w:rsidR="00AC384C" w:rsidRPr="00651778">
        <w:rPr>
          <w:rFonts w:cs="Arial"/>
          <w:szCs w:val="22"/>
        </w:rPr>
      </w:r>
      <w:r w:rsidR="00AC384C" w:rsidRPr="00651778">
        <w:rPr>
          <w:rFonts w:cs="Arial"/>
          <w:szCs w:val="22"/>
        </w:rPr>
        <w:fldChar w:fldCharType="separate"/>
      </w:r>
      <w:r w:rsidR="00AC384C" w:rsidRPr="00651778">
        <w:rPr>
          <w:rFonts w:cs="Arial"/>
          <w:noProof/>
          <w:szCs w:val="22"/>
        </w:rPr>
        <w:t>(11)</w:t>
      </w:r>
      <w:r w:rsidR="00AC384C" w:rsidRPr="00651778">
        <w:rPr>
          <w:rFonts w:cs="Arial"/>
          <w:szCs w:val="22"/>
        </w:rPr>
        <w:fldChar w:fldCharType="end"/>
      </w:r>
      <w:r w:rsidR="00AC384C" w:rsidRPr="00651778">
        <w:rPr>
          <w:rFonts w:cs="Arial"/>
          <w:szCs w:val="22"/>
        </w:rPr>
        <w:t xml:space="preserve">. Low fluid intake is a reversible risk factor for both UTI and nephrolithiasis </w:t>
      </w:r>
      <w:r w:rsidR="00AC384C" w:rsidRPr="00651778">
        <w:rPr>
          <w:rFonts w:cs="Arial"/>
          <w:szCs w:val="22"/>
        </w:rPr>
        <w:fldChar w:fldCharType="begin"/>
      </w:r>
      <w:r w:rsidR="00AC384C" w:rsidRPr="00651778">
        <w:rPr>
          <w:rFonts w:cs="Arial"/>
          <w:szCs w:val="22"/>
        </w:rPr>
        <w:instrText xml:space="preserve"> ADDIN EN.CITE &lt;EndNote&gt;&lt;Cite&gt;&lt;Author&gt;Lotan&lt;/Author&gt;&lt;Year&gt;2013&lt;/Year&gt;&lt;RecNum&gt;86&lt;/RecNum&gt;&lt;DisplayText&gt;(12)&lt;/DisplayText&gt;&lt;record&gt;&lt;rec-number&gt;86&lt;/rec-number&gt;&lt;foreign-keys&gt;&lt;key app="EN" db-id="ptv9vf2alxwswbewwwyxt25nz2r5a0a9xdw9" timestamp="1580664453"&gt;86&lt;/key&gt;&lt;/foreign-keys&gt;&lt;ref-type name="Journal Article"&gt;17&lt;/ref-type&gt;&lt;contributors&gt;&lt;authors&gt;&lt;author&gt;Lotan, Y.&lt;/author&gt;&lt;author&gt;Daudon, M.&lt;/author&gt;&lt;author&gt;Bruyere, F.&lt;/author&gt;&lt;author&gt;Talaska, G.&lt;/author&gt;&lt;author&gt;Strippoli, G.&lt;/author&gt;&lt;author&gt;Johnson, R. J.&lt;/author&gt;&lt;author&gt;Tack, I.&lt;/author&gt;&lt;/authors&gt;&lt;/contributors&gt;&lt;auth-address&gt;Department of Urology, The University of Texas Southwestern Medical Center at Dallas, TX 75390-9110, USA. yair.lotan@UTSouthwestern.edu&lt;/auth-address&gt;&lt;titles&gt;&lt;title&gt;Impact of fluid intake in the prevention of urinary system diseases: a brief review&lt;/title&gt;&lt;secondary-title&gt;Curr Opin Nephrol Hypertens&lt;/secondary-title&gt;&lt;/titles&gt;&lt;periodical&gt;&lt;full-title&gt;Curr Opin Nephrol Hypertens&lt;/full-title&gt;&lt;/periodical&gt;&lt;pages&gt;S1-10&lt;/pages&gt;&lt;volume&gt;22 Suppl 1&lt;/volume&gt;&lt;edition&gt;2013/07/06&lt;/edition&gt;&lt;keywords&gt;&lt;keyword&gt;*Drinking&lt;/keyword&gt;&lt;keyword&gt;Evidence-Based Medicine&lt;/keyword&gt;&lt;keyword&gt;Humans&lt;/keyword&gt;&lt;keyword&gt;Renal Insufficiency, Chronic/physiopathology/prevention &amp;amp; control&lt;/keyword&gt;&lt;keyword&gt;Risk Factors&lt;/keyword&gt;&lt;keyword&gt;Urinary Bladder Neoplasms/physiopathology/prevention &amp;amp; control&lt;/keyword&gt;&lt;keyword&gt;Urinary Tract Infections/prevention &amp;amp; control&lt;/keyword&gt;&lt;keyword&gt;Urolithiasis/physiopathology/prevention &amp;amp; control&lt;/keyword&gt;&lt;keyword&gt;Urologic Diseases/epidemiology/physiopathology/*prevention &amp;amp; control&lt;/keyword&gt;&lt;keyword&gt;*Water-Electrolyte Balance&lt;/keyword&gt;&lt;/keywords&gt;&lt;dates&gt;&lt;year&gt;2013&lt;/year&gt;&lt;pub-dates&gt;&lt;date&gt;May&lt;/date&gt;&lt;/pub-dates&gt;&lt;/dates&gt;&lt;isbn&gt;1062-4821&lt;/isbn&gt;&lt;accession-num&gt;23673384&lt;/accession-num&gt;&lt;urls&gt;&lt;/urls&gt;&lt;electronic-resource-num&gt;10.1097/MNH.0b013e328360a268&lt;/electronic-resource-num&gt;&lt;remote-database-provider&gt;NLM&lt;/remote-database-provider&gt;&lt;language&gt;eng&lt;/language&gt;&lt;/record&gt;&lt;/Cite&gt;&lt;/EndNote&gt;</w:instrText>
      </w:r>
      <w:r w:rsidR="00AC384C" w:rsidRPr="00651778">
        <w:rPr>
          <w:rFonts w:cs="Arial"/>
          <w:szCs w:val="22"/>
        </w:rPr>
        <w:fldChar w:fldCharType="separate"/>
      </w:r>
      <w:r w:rsidR="00AC384C" w:rsidRPr="00651778">
        <w:rPr>
          <w:rFonts w:cs="Arial"/>
          <w:noProof/>
          <w:szCs w:val="22"/>
        </w:rPr>
        <w:t>(12)</w:t>
      </w:r>
      <w:r w:rsidR="00AC384C" w:rsidRPr="00651778">
        <w:rPr>
          <w:rFonts w:cs="Arial"/>
          <w:szCs w:val="22"/>
        </w:rPr>
        <w:fldChar w:fldCharType="end"/>
      </w:r>
      <w:r w:rsidR="00AC384C" w:rsidRPr="00651778">
        <w:rPr>
          <w:rFonts w:cs="Arial"/>
          <w:szCs w:val="22"/>
        </w:rPr>
        <w:t xml:space="preserve">. </w:t>
      </w:r>
      <w:r w:rsidRPr="00651778">
        <w:rPr>
          <w:rFonts w:cs="Arial"/>
          <w:szCs w:val="22"/>
        </w:rPr>
        <w:t xml:space="preserve">Infectious </w:t>
      </w:r>
      <w:r w:rsidRPr="00651778">
        <w:rPr>
          <w:rFonts w:cs="Arial"/>
          <w:szCs w:val="22"/>
        </w:rPr>
        <w:fldChar w:fldCharType="begin"/>
      </w:r>
      <w:r w:rsidR="00AC384C" w:rsidRPr="00651778">
        <w:rPr>
          <w:rFonts w:cs="Arial"/>
          <w:szCs w:val="22"/>
        </w:rPr>
        <w:instrText xml:space="preserve"> ADDIN EN.CITE &lt;EndNote&gt;&lt;Cite&gt;&lt;Author&gt;Rocha&lt;/Author&gt;&lt;Year&gt;1969&lt;/Year&gt;&lt;RecNum&gt;83&lt;/RecNum&gt;&lt;DisplayText&gt;(13)&lt;/DisplayText&gt;&lt;record&gt;&lt;rec-number&gt;83&lt;/rec-number&gt;&lt;foreign-keys&gt;&lt;key app="EN" db-id="ptv9vf2alxwswbewwwyxt25nz2r5a0a9xdw9" timestamp="1580663739"&gt;83&lt;/key&gt;&lt;/foreign-keys&gt;&lt;ref-type name="Journal Article"&gt;17&lt;/ref-type&gt;&lt;contributors&gt;&lt;authors&gt;&lt;author&gt;Rocha, H.&lt;/author&gt;&lt;author&gt;Santos, L. C.&lt;/author&gt;&lt;/authors&gt;&lt;/contributors&gt;&lt;titles&gt;&lt;title&gt;Relapse of urinary tract infection in the presence of urinary tract calculi: the role of bacteria within the calculi&lt;/title&gt;&lt;secondary-title&gt;J Med Microbiol&lt;/secondary-title&gt;&lt;/titles&gt;&lt;periodical&gt;&lt;full-title&gt;J Med Microbiol&lt;/full-title&gt;&lt;/periodical&gt;&lt;pages&gt;372-6&lt;/pages&gt;&lt;volume&gt;2&lt;/volume&gt;&lt;number&gt;3&lt;/number&gt;&lt;edition&gt;1969/08/01&lt;/edition&gt;&lt;keywords&gt;&lt;keyword&gt;Bacteria/drug effects&lt;/keyword&gt;&lt;keyword&gt;Chloramphenicol/pharmacology&lt;/keyword&gt;&lt;keyword&gt;Chronic Disease&lt;/keyword&gt;&lt;keyword&gt;Colistin/pharmacology&lt;/keyword&gt;&lt;keyword&gt;Escherichia coli/isolation &amp;amp; purification&lt;/keyword&gt;&lt;keyword&gt;Humans&lt;/keyword&gt;&lt;keyword&gt;Iodine/pharmacology&lt;/keyword&gt;&lt;keyword&gt;Kanamycin/pharmacology&lt;/keyword&gt;&lt;keyword&gt;Klebsiella/isolation &amp;amp; purification&lt;/keyword&gt;&lt;keyword&gt;Proteus/isolation &amp;amp; purification&lt;/keyword&gt;&lt;keyword&gt;Pseudomonas aeruginosa/isolation &amp;amp; purification&lt;/keyword&gt;&lt;keyword&gt;Urinary Bladder Calculi/complications/*microbiology&lt;/keyword&gt;&lt;keyword&gt;Urinary Tract Infections/*etiology&lt;/keyword&gt;&lt;/keywords&gt;&lt;dates&gt;&lt;year&gt;1969&lt;/year&gt;&lt;pub-dates&gt;&lt;date&gt;Aug&lt;/date&gt;&lt;/pub-dates&gt;&lt;/dates&gt;&lt;isbn&gt;0022-2615 (Print)&amp;#xD;0022-2615&lt;/isbn&gt;&lt;accession-num&gt;4996484&lt;/accession-num&gt;&lt;urls&gt;&lt;/urls&gt;&lt;electronic-resource-num&gt;10.1099/00222615-2-3-372&lt;/electronic-resource-num&gt;&lt;remote-database-provider&gt;NLM&lt;/remote-database-provider&gt;&lt;language&gt;eng&lt;/language&gt;&lt;/record&gt;&lt;/Cite&gt;&lt;/EndNote&gt;</w:instrText>
      </w:r>
      <w:r w:rsidRPr="00651778">
        <w:rPr>
          <w:rFonts w:cs="Arial"/>
          <w:szCs w:val="22"/>
        </w:rPr>
        <w:fldChar w:fldCharType="separate"/>
      </w:r>
      <w:r w:rsidR="00AC384C" w:rsidRPr="00651778">
        <w:rPr>
          <w:rFonts w:cs="Arial"/>
          <w:noProof/>
          <w:szCs w:val="22"/>
        </w:rPr>
        <w:t>(13)</w:t>
      </w:r>
      <w:r w:rsidRPr="00651778">
        <w:rPr>
          <w:rFonts w:cs="Arial"/>
          <w:szCs w:val="22"/>
        </w:rPr>
        <w:fldChar w:fldCharType="end"/>
      </w:r>
      <w:r w:rsidR="00AC384C" w:rsidRPr="00651778">
        <w:rPr>
          <w:rFonts w:cs="Arial"/>
          <w:szCs w:val="22"/>
        </w:rPr>
        <w:t xml:space="preserve"> </w:t>
      </w:r>
      <w:r w:rsidRPr="00651778">
        <w:rPr>
          <w:rFonts w:cs="Arial"/>
          <w:szCs w:val="22"/>
        </w:rPr>
        <w:t>as well as non-infectious stones</w:t>
      </w:r>
      <w:r w:rsidR="00AC384C" w:rsidRPr="00651778">
        <w:rPr>
          <w:rFonts w:cs="Arial"/>
          <w:szCs w:val="22"/>
        </w:rPr>
        <w:t xml:space="preserve"> </w:t>
      </w:r>
      <w:r w:rsidR="00AC384C" w:rsidRPr="00651778">
        <w:rPr>
          <w:rFonts w:cs="Arial"/>
          <w:szCs w:val="22"/>
        </w:rPr>
        <w:fldChar w:fldCharType="begin">
          <w:fldData xml:space="preserve">PEVuZE5vdGU+PENpdGU+PEF1dGhvcj5CYXJyLUJlYXJlPC9BdXRob3I+PFllYXI+MjAxNTwvWWVh
cj48UmVjTnVtPjg0PC9SZWNOdW0+PERpc3BsYXlUZXh0PigxNCk8L0Rpc3BsYXlUZXh0PjxyZWNv
cmQ+PHJlYy1udW1iZXI+ODQ8L3JlYy1udW1iZXI+PGZvcmVpZ24ta2V5cz48a2V5IGFwcD0iRU4i
IGRiLWlkPSJwdHY5dmYyYWx4d3N3YmV3d3d5eHQyNW56MnI1YTBhOXhkdzkiIHRpbWVzdGFtcD0i
MTU4MDY2Mzg2OCI+ODQ8L2tleT48L2ZvcmVpZ24ta2V5cz48cmVmLXR5cGUgbmFtZT0iSm91cm5h
bCBBcnRpY2xlIj4xNzwvcmVmLXR5cGU+PGNvbnRyaWJ1dG9ycz48YXV0aG9ycz48YXV0aG9yPkJh
cnItQmVhcmUsIEUuPC9hdXRob3I+PGF1dGhvcj5TYXhlbmEsIFYuPC9hdXRob3I+PGF1dGhvcj5I
aWx0LCBFLiBFLjwvYXV0aG9yPjxhdXRob3I+VGhvbWFzLVdoaXRlLCBLLjwvYXV0aG9yPjxhdXRo
b3I+U2Nob2JlciwgTS48L2F1dGhvcj48YXV0aG9yPkxpLCBCLjwvYXV0aG9yPjxhdXRob3I+QmVj
a25lbGwsIEIuPC9hdXRob3I+PGF1dGhvcj5IYWlucywgRC4gUy48L2F1dGhvcj48YXV0aG9yPldv
bGZlLCBBLiBKLjwvYXV0aG9yPjxhdXRob3I+U2Nod2FkZXJlciwgQS4gTC48L2F1dGhvcj48L2F1
dGhvcnM+PC9jb250cmlidXRvcnM+PGF1dGgtYWRkcmVzcz5UaGUgUmVzZWFyY2ggSW5zdGl0dXRl
IGF0IE5hdGlvbndpZGUgQ2hpbGRyZW4mYXBvcztzIEhvc3BpdGFsLCBDZW50ZXIgZm9yIENsaW5p
Y2FsIGFuZCBUcmFuc2xhdGlvbmFsIFJlc2VhcmNoLCBDb2x1bWJ1cywgT2hpbywgVW5pdGVkIFN0
YXRlcyBvZiBBbWVyaWNhLiYjeEQ7TG95b2xhIFVuaXZlcnNpdHkgQ2hpY2FnbywgU3RyaXRjaCBT
Y2hvb2wgb2YgTWVkaWNpbmUsIERlcGFydG1lbnQgb2YgTWljcm9iaW9sb2d5IGFuZCBJbW11bm9s
b2d5LCBDaGljYWdvLCBJbGxpbm9pcywgVW5pdGVkIFN0YXRlcyBvZiBBbWVyaWNhLiYjeEQ7TmF0
aW9ud2lkZSBDaGlsZHJlbiZhcG9zO3MgSG9zcGl0YWwsIERpdmlzaW9uIG9mIFVyb2xvZ3ksIENv
bHVtYnVzLCBPaGlvLCBVbml0ZWQgU3RhdGVzIG9mIEFtZXJpY2EuJiN4RDtUaGUgUmVzZWFyY2gg
SW5zdGl0dXRlIGF0IE5hdGlvbndpZGUgQ2hpbGRyZW4mYXBvcztzIEhvc3BpdGFsLCBDZW50ZXIg
Zm9yIENsaW5pY2FsIGFuZCBUcmFuc2xhdGlvbmFsIFJlc2VhcmNoLCBDb2x1bWJ1cywgT2hpbywg
VW5pdGVkIFN0YXRlcyBvZiBBbWVyaWNhOyBOYXRpb253aWRlIENoaWxkcmVuJmFwb3M7cyBIb3Nw
aXRhbCwgRGl2aXNpb24gb2YgTmVwaHJvbG9neSwgQ29sdW1idXMsIE9oaW8sIFVuaXRlZCBTdGF0
ZXMgb2YgQW1lcmljYS4mI3hEO0xlYm9uaGV1ciBDaGlsZHJlbiZhcG9zO3MgSG9zcGl0YWwsIERp
dmlzaW9uIG9mIE5lcGhyb2xvZ3ksIE1lbXBoaXMsIFRlbm5lc3NlZSwgVW5pdGVkIFN0YXRlcyBv
ZiBBbWVyaWNhLiYjeEQ7TG95b2xhIFVuaXZlcnNpdHkgQ2hpY2FnbywgU3RyaXRjaCBTY2hvb2wg
b2YgTWVkaWNpbmUsIERlcGFydG1lbnQgb2YgTWljcm9iaW9sb2d5IGFuZCBJbW11bm9sb2d5LCBD
aGljYWdvLCBJbGxpbm9pcywgVW5pdGVkIFN0YXRlcyBvZiBBbWVyaWNhOyBOYXRpb253aWRlIENo
aWxkcmVuJmFwb3M7cyBIb3NwaXRhbCwgRGl2aXNpb24gb2YgTmVwaHJvbG9neSwgQ29sdW1idXMs
IE9oaW8sIFVuaXRlZCBTdGF0ZXMgb2YgQW1lcmljYS48L2F1dGgtYWRkcmVzcz48dGl0bGVzPjx0
aXRsZT5UaGUgSW50ZXJhY3Rpb24gYmV0d2VlbiBFbnRlcm9iYWN0ZXJpYWNlYWUgYW5kIENhbGNp
dW0gT3hhbGF0ZSBEZXBvc2l0czwvdGl0bGU+PHNlY29uZGFyeS10aXRsZT5QTG9TIE9uZTwvc2Vj
b25kYXJ5LXRpdGxlPjwvdGl0bGVzPjxwZXJpb2RpY2FsPjxmdWxsLXRpdGxlPlBMb1MgT25lPC9m
dWxsLXRpdGxlPjwvcGVyaW9kaWNhbD48cGFnZXM+ZTAxMzk1NzU8L3BhZ2VzPjx2b2x1bWU+MTA8
L3ZvbHVtZT48bnVtYmVyPjEwPC9udW1iZXI+PGVkaXRpb24+MjAxNS8xMC8wOTwvZWRpdGlvbj48
a2V5d29yZHM+PGtleXdvcmQ+QWRvbGVzY2VudDwva2V5d29yZD48a2V5d29yZD5BbmltYWxzPC9r
ZXl3b3JkPjxrZXl3b3JkPkNhbGNpdW0gT3hhbGF0ZS8qbWV0YWJvbGlzbTwva2V5d29yZD48a2V5
d29yZD5DaGlsZDwva2V5d29yZD48a2V5d29yZD5ETkEsIEJhY3RlcmlhbC9jaGVtaXN0cnk8L2tl
eXdvcmQ+PGtleXdvcmQ+RGlzZWFzZSBNb2RlbHMsIEFuaW1hbDwva2V5d29yZD48a2V5d29yZD5F
bnRlcm9iYWN0ZXJpYWNlYWUvZ2VuZXRpY3MvKm1ldGFib2xpc208L2tleXdvcmQ+PGtleXdvcmQ+
RXNjaGVyaWNoaWEgY29saS9nZW5ldGljcy9tZXRhYm9saXNtPC9rZXl3b3JkPjxrZXl3b3JkPkZl
bWFsZTwva2V5d29yZD48a2V5d29yZD5HbHlveHlsYXRlcy9hZG1pbmlzdHJhdGlvbiAmYW1wOyBk
b3NhZ2U8L2tleXdvcmQ+PGtleXdvcmQ+SHVtYW5zPC9rZXl3b3JkPjxrZXl3b3JkPktpZG5leS9p
bW11bm9sb2d5L21ldGFib2xpc208L2tleXdvcmQ+PGtleXdvcmQ+S2lkbmV5IENhbGN1bGkvZXRp
b2xvZ3kvbWV0YWJvbGlzbS9taWNyb2Jpb2xvZ3k8L2tleXdvcmQ+PGtleXdvcmQ+TWFsZTwva2V5
d29yZD48a2V5d29yZD5NaWNlPC9rZXl3b3JkPjxrZXl3b3JkPk1pY2UsIEluYnJlZCBDNTdCTDwv
a2V5d29yZD48a2V5d29yZD5QeWVsb25lcGhyaXRpcy9ldGlvbG9neTwva2V5d29yZD48a2V5d29y
ZD5STkEsIFJpYm9zb21hbCwgMTZTL2NoZW1pc3RyeS9nZW5ldGljczwva2V5d29yZD48a2V5d29y
ZD5SaXNrIEZhY3RvcnM8L2tleXdvcmQ+PGtleXdvcmQ+U2VxdWVuY2UgQW5hbHlzaXMsIEROQTwv
a2V5d29yZD48a2V5d29yZD5Vcm9saXRoaWFzaXMvZXRpb2xvZ3k8L2tleXdvcmQ+PGtleXdvcmQ+
WW91bmcgQWR1bHQ8L2tleXdvcmQ+PC9rZXl3b3Jkcz48ZGF0ZXM+PHllYXI+MjAxNTwveWVhcj48
L2RhdGVzPjxpc2JuPjE5MzItNjIwMzwvaXNibj48YWNjZXNzaW9uLW51bT4yNjQ0ODQ2NTwvYWNj
ZXNzaW9uLW51bT48dXJscz48L3VybHM+PGN1c3RvbTI+UE1DNDU5ODAwOTwvY3VzdG9tMj48ZWxl
Y3Ryb25pYy1yZXNvdXJjZS1udW0+MTAuMTM3MS9qb3VybmFsLnBvbmUuMDEzOTU3NTwvZWxlY3Ry
b25pYy1yZXNvdXJjZS1udW0+PHJlbW90ZS1kYXRhYmFzZS1wcm92aWRlcj5OTE08L3JlbW90ZS1k
YXRhYmFzZS1wcm92aWRlcj48bGFuZ3VhZ2U+ZW5nPC9sYW5ndWFnZT48L3JlY29yZD48L0NpdGU+
PC9FbmROb3RlPn==
</w:fldData>
        </w:fldChar>
      </w:r>
      <w:r w:rsidR="00AC384C" w:rsidRPr="00651778">
        <w:rPr>
          <w:rFonts w:cs="Arial"/>
          <w:szCs w:val="22"/>
        </w:rPr>
        <w:instrText xml:space="preserve"> ADDIN EN.CITE </w:instrText>
      </w:r>
      <w:r w:rsidR="00AC384C" w:rsidRPr="00651778">
        <w:rPr>
          <w:rFonts w:cs="Arial"/>
          <w:szCs w:val="22"/>
        </w:rPr>
        <w:fldChar w:fldCharType="begin">
          <w:fldData xml:space="preserve">PEVuZE5vdGU+PENpdGU+PEF1dGhvcj5CYXJyLUJlYXJlPC9BdXRob3I+PFllYXI+MjAxNTwvWWVh
cj48UmVjTnVtPjg0PC9SZWNOdW0+PERpc3BsYXlUZXh0PigxNCk8L0Rpc3BsYXlUZXh0PjxyZWNv
cmQ+PHJlYy1udW1iZXI+ODQ8L3JlYy1udW1iZXI+PGZvcmVpZ24ta2V5cz48a2V5IGFwcD0iRU4i
IGRiLWlkPSJwdHY5dmYyYWx4d3N3YmV3d3d5eHQyNW56MnI1YTBhOXhkdzkiIHRpbWVzdGFtcD0i
MTU4MDY2Mzg2OCI+ODQ8L2tleT48L2ZvcmVpZ24ta2V5cz48cmVmLXR5cGUgbmFtZT0iSm91cm5h
bCBBcnRpY2xlIj4xNzwvcmVmLXR5cGU+PGNvbnRyaWJ1dG9ycz48YXV0aG9ycz48YXV0aG9yPkJh
cnItQmVhcmUsIEUuPC9hdXRob3I+PGF1dGhvcj5TYXhlbmEsIFYuPC9hdXRob3I+PGF1dGhvcj5I
aWx0LCBFLiBFLjwvYXV0aG9yPjxhdXRob3I+VGhvbWFzLVdoaXRlLCBLLjwvYXV0aG9yPjxhdXRo
b3I+U2Nob2JlciwgTS48L2F1dGhvcj48YXV0aG9yPkxpLCBCLjwvYXV0aG9yPjxhdXRob3I+QmVj
a25lbGwsIEIuPC9hdXRob3I+PGF1dGhvcj5IYWlucywgRC4gUy48L2F1dGhvcj48YXV0aG9yPldv
bGZlLCBBLiBKLjwvYXV0aG9yPjxhdXRob3I+U2Nod2FkZXJlciwgQS4gTC48L2F1dGhvcj48L2F1
dGhvcnM+PC9jb250cmlidXRvcnM+PGF1dGgtYWRkcmVzcz5UaGUgUmVzZWFyY2ggSW5zdGl0dXRl
IGF0IE5hdGlvbndpZGUgQ2hpbGRyZW4mYXBvcztzIEhvc3BpdGFsLCBDZW50ZXIgZm9yIENsaW5p
Y2FsIGFuZCBUcmFuc2xhdGlvbmFsIFJlc2VhcmNoLCBDb2x1bWJ1cywgT2hpbywgVW5pdGVkIFN0
YXRlcyBvZiBBbWVyaWNhLiYjeEQ7TG95b2xhIFVuaXZlcnNpdHkgQ2hpY2FnbywgU3RyaXRjaCBT
Y2hvb2wgb2YgTWVkaWNpbmUsIERlcGFydG1lbnQgb2YgTWljcm9iaW9sb2d5IGFuZCBJbW11bm9s
b2d5LCBDaGljYWdvLCBJbGxpbm9pcywgVW5pdGVkIFN0YXRlcyBvZiBBbWVyaWNhLiYjeEQ7TmF0
aW9ud2lkZSBDaGlsZHJlbiZhcG9zO3MgSG9zcGl0YWwsIERpdmlzaW9uIG9mIFVyb2xvZ3ksIENv
bHVtYnVzLCBPaGlvLCBVbml0ZWQgU3RhdGVzIG9mIEFtZXJpY2EuJiN4RDtUaGUgUmVzZWFyY2gg
SW5zdGl0dXRlIGF0IE5hdGlvbndpZGUgQ2hpbGRyZW4mYXBvcztzIEhvc3BpdGFsLCBDZW50ZXIg
Zm9yIENsaW5pY2FsIGFuZCBUcmFuc2xhdGlvbmFsIFJlc2VhcmNoLCBDb2x1bWJ1cywgT2hpbywg
VW5pdGVkIFN0YXRlcyBvZiBBbWVyaWNhOyBOYXRpb253aWRlIENoaWxkcmVuJmFwb3M7cyBIb3Nw
aXRhbCwgRGl2aXNpb24gb2YgTmVwaHJvbG9neSwgQ29sdW1idXMsIE9oaW8sIFVuaXRlZCBTdGF0
ZXMgb2YgQW1lcmljYS4mI3hEO0xlYm9uaGV1ciBDaGlsZHJlbiZhcG9zO3MgSG9zcGl0YWwsIERp
dmlzaW9uIG9mIE5lcGhyb2xvZ3ksIE1lbXBoaXMsIFRlbm5lc3NlZSwgVW5pdGVkIFN0YXRlcyBv
ZiBBbWVyaWNhLiYjeEQ7TG95b2xhIFVuaXZlcnNpdHkgQ2hpY2FnbywgU3RyaXRjaCBTY2hvb2wg
b2YgTWVkaWNpbmUsIERlcGFydG1lbnQgb2YgTWljcm9iaW9sb2d5IGFuZCBJbW11bm9sb2d5LCBD
aGljYWdvLCBJbGxpbm9pcywgVW5pdGVkIFN0YXRlcyBvZiBBbWVyaWNhOyBOYXRpb253aWRlIENo
aWxkcmVuJmFwb3M7cyBIb3NwaXRhbCwgRGl2aXNpb24gb2YgTmVwaHJvbG9neSwgQ29sdW1idXMs
IE9oaW8sIFVuaXRlZCBTdGF0ZXMgb2YgQW1lcmljYS48L2F1dGgtYWRkcmVzcz48dGl0bGVzPjx0
aXRsZT5UaGUgSW50ZXJhY3Rpb24gYmV0d2VlbiBFbnRlcm9iYWN0ZXJpYWNlYWUgYW5kIENhbGNp
dW0gT3hhbGF0ZSBEZXBvc2l0czwvdGl0bGU+PHNlY29uZGFyeS10aXRsZT5QTG9TIE9uZTwvc2Vj
b25kYXJ5LXRpdGxlPjwvdGl0bGVzPjxwZXJpb2RpY2FsPjxmdWxsLXRpdGxlPlBMb1MgT25lPC9m
dWxsLXRpdGxlPjwvcGVyaW9kaWNhbD48cGFnZXM+ZTAxMzk1NzU8L3BhZ2VzPjx2b2x1bWU+MTA8
L3ZvbHVtZT48bnVtYmVyPjEwPC9udW1iZXI+PGVkaXRpb24+MjAxNS8xMC8wOTwvZWRpdGlvbj48
a2V5d29yZHM+PGtleXdvcmQ+QWRvbGVzY2VudDwva2V5d29yZD48a2V5d29yZD5BbmltYWxzPC9r
ZXl3b3JkPjxrZXl3b3JkPkNhbGNpdW0gT3hhbGF0ZS8qbWV0YWJvbGlzbTwva2V5d29yZD48a2V5
d29yZD5DaGlsZDwva2V5d29yZD48a2V5d29yZD5ETkEsIEJhY3RlcmlhbC9jaGVtaXN0cnk8L2tl
eXdvcmQ+PGtleXdvcmQ+RGlzZWFzZSBNb2RlbHMsIEFuaW1hbDwva2V5d29yZD48a2V5d29yZD5F
bnRlcm9iYWN0ZXJpYWNlYWUvZ2VuZXRpY3MvKm1ldGFib2xpc208L2tleXdvcmQ+PGtleXdvcmQ+
RXNjaGVyaWNoaWEgY29saS9nZW5ldGljcy9tZXRhYm9saXNtPC9rZXl3b3JkPjxrZXl3b3JkPkZl
bWFsZTwva2V5d29yZD48a2V5d29yZD5HbHlveHlsYXRlcy9hZG1pbmlzdHJhdGlvbiAmYW1wOyBk
b3NhZ2U8L2tleXdvcmQ+PGtleXdvcmQ+SHVtYW5zPC9rZXl3b3JkPjxrZXl3b3JkPktpZG5leS9p
bW11bm9sb2d5L21ldGFib2xpc208L2tleXdvcmQ+PGtleXdvcmQ+S2lkbmV5IENhbGN1bGkvZXRp
b2xvZ3kvbWV0YWJvbGlzbS9taWNyb2Jpb2xvZ3k8L2tleXdvcmQ+PGtleXdvcmQ+TWFsZTwva2V5
d29yZD48a2V5d29yZD5NaWNlPC9rZXl3b3JkPjxrZXl3b3JkPk1pY2UsIEluYnJlZCBDNTdCTDwv
a2V5d29yZD48a2V5d29yZD5QeWVsb25lcGhyaXRpcy9ldGlvbG9neTwva2V5d29yZD48a2V5d29y
ZD5STkEsIFJpYm9zb21hbCwgMTZTL2NoZW1pc3RyeS9nZW5ldGljczwva2V5d29yZD48a2V5d29y
ZD5SaXNrIEZhY3RvcnM8L2tleXdvcmQ+PGtleXdvcmQ+U2VxdWVuY2UgQW5hbHlzaXMsIEROQTwv
a2V5d29yZD48a2V5d29yZD5Vcm9saXRoaWFzaXMvZXRpb2xvZ3k8L2tleXdvcmQ+PGtleXdvcmQ+
WW91bmcgQWR1bHQ8L2tleXdvcmQ+PC9rZXl3b3Jkcz48ZGF0ZXM+PHllYXI+MjAxNTwveWVhcj48
L2RhdGVzPjxpc2JuPjE5MzItNjIwMzwvaXNibj48YWNjZXNzaW9uLW51bT4yNjQ0ODQ2NTwvYWNj
ZXNzaW9uLW51bT48dXJscz48L3VybHM+PGN1c3RvbTI+UE1DNDU5ODAwOTwvY3VzdG9tMj48ZWxl
Y3Ryb25pYy1yZXNvdXJjZS1udW0+MTAuMTM3MS9qb3VybmFsLnBvbmUuMDEzOTU3NTwvZWxlY3Ry
b25pYy1yZXNvdXJjZS1udW0+PHJlbW90ZS1kYXRhYmFzZS1wcm92aWRlcj5OTE08L3JlbW90ZS1k
YXRhYmFzZS1wcm92aWRlcj48bGFuZ3VhZ2U+ZW5nPC9sYW5ndWFnZT48L3JlY29yZD48L0NpdGU+
PC9FbmROb3RlPn==
</w:fldData>
        </w:fldChar>
      </w:r>
      <w:r w:rsidR="00AC384C" w:rsidRPr="00651778">
        <w:rPr>
          <w:rFonts w:cs="Arial"/>
          <w:szCs w:val="22"/>
        </w:rPr>
        <w:instrText xml:space="preserve"> ADDIN EN.CITE.DATA </w:instrText>
      </w:r>
      <w:r w:rsidR="00AC384C" w:rsidRPr="00651778">
        <w:rPr>
          <w:rFonts w:cs="Arial"/>
          <w:szCs w:val="22"/>
        </w:rPr>
      </w:r>
      <w:r w:rsidR="00AC384C" w:rsidRPr="00651778">
        <w:rPr>
          <w:rFonts w:cs="Arial"/>
          <w:szCs w:val="22"/>
        </w:rPr>
        <w:fldChar w:fldCharType="end"/>
      </w:r>
      <w:r w:rsidR="00AC384C" w:rsidRPr="00651778">
        <w:rPr>
          <w:rFonts w:cs="Arial"/>
          <w:szCs w:val="22"/>
        </w:rPr>
      </w:r>
      <w:r w:rsidR="00AC384C" w:rsidRPr="00651778">
        <w:rPr>
          <w:rFonts w:cs="Arial"/>
          <w:szCs w:val="22"/>
        </w:rPr>
        <w:fldChar w:fldCharType="separate"/>
      </w:r>
      <w:r w:rsidR="00AC384C" w:rsidRPr="00651778">
        <w:rPr>
          <w:rFonts w:cs="Arial"/>
          <w:noProof/>
          <w:szCs w:val="22"/>
        </w:rPr>
        <w:t>(14)</w:t>
      </w:r>
      <w:r w:rsidR="00AC384C" w:rsidRPr="00651778">
        <w:rPr>
          <w:rFonts w:cs="Arial"/>
          <w:szCs w:val="22"/>
        </w:rPr>
        <w:fldChar w:fldCharType="end"/>
      </w:r>
      <w:r w:rsidRPr="00651778">
        <w:rPr>
          <w:rFonts w:cs="Arial"/>
          <w:szCs w:val="22"/>
        </w:rPr>
        <w:t xml:space="preserve"> can harbor bacteria inside, </w:t>
      </w:r>
      <w:r w:rsidR="00517711" w:rsidRPr="00651778">
        <w:rPr>
          <w:rFonts w:cs="Arial"/>
          <w:szCs w:val="22"/>
        </w:rPr>
        <w:t>making the</w:t>
      </w:r>
      <w:r w:rsidRPr="00651778">
        <w:rPr>
          <w:rFonts w:cs="Arial"/>
          <w:szCs w:val="22"/>
        </w:rPr>
        <w:t xml:space="preserve"> bacteria resistant to antimicrobial therapy. </w:t>
      </w:r>
      <w:r w:rsidR="00517711" w:rsidRPr="00651778">
        <w:rPr>
          <w:rFonts w:cs="Arial"/>
          <w:szCs w:val="22"/>
        </w:rPr>
        <w:t>In</w:t>
      </w:r>
      <w:r w:rsidRPr="00651778">
        <w:rPr>
          <w:rFonts w:cs="Arial"/>
          <w:szCs w:val="22"/>
        </w:rPr>
        <w:t xml:space="preserve"> patients with recurrent UTIs, removal of non-struvite non-obstructing stones is associated with elimination of further UTI recurrence</w:t>
      </w:r>
      <w:r w:rsidR="00517711" w:rsidRPr="00651778">
        <w:rPr>
          <w:rFonts w:cs="Arial"/>
          <w:szCs w:val="22"/>
        </w:rPr>
        <w:t xml:space="preserve"> in nearly 90% of cases </w:t>
      </w:r>
      <w:r w:rsidRPr="00651778">
        <w:rPr>
          <w:rFonts w:cs="Arial"/>
          <w:szCs w:val="22"/>
        </w:rPr>
        <w:fldChar w:fldCharType="begin"/>
      </w:r>
      <w:r w:rsidR="00AC384C" w:rsidRPr="00651778">
        <w:rPr>
          <w:rFonts w:cs="Arial"/>
          <w:szCs w:val="22"/>
        </w:rPr>
        <w:instrText xml:space="preserve"> ADDIN EN.CITE &lt;EndNote&gt;&lt;Cite&gt;&lt;Author&gt;Agarwal&lt;/Author&gt;&lt;Year&gt;2019&lt;/Year&gt;&lt;RecNum&gt;82&lt;/RecNum&gt;&lt;DisplayText&gt;(15)&lt;/DisplayText&gt;&lt;record&gt;&lt;rec-number&gt;82&lt;/rec-number&gt;&lt;foreign-keys&gt;&lt;key app="EN" db-id="ptv9vf2alxwswbewwwyxt25nz2r5a0a9xdw9" timestamp="1580663451"&gt;82&lt;/key&gt;&lt;/foreign-keys&gt;&lt;ref-type name="Journal Article"&gt;17&lt;/ref-type&gt;&lt;contributors&gt;&lt;authors&gt;&lt;author&gt;Agarwal, D. K.&lt;/author&gt;&lt;author&gt;Krambeck, A. E.&lt;/author&gt;&lt;author&gt;Sharma, V.&lt;/author&gt;&lt;author&gt;Maldonado, F. J.&lt;/author&gt;&lt;author&gt;Westerman, M. E.&lt;/author&gt;&lt;author&gt;Knoedler, J. J.&lt;/author&gt;&lt;author&gt;Rivera, M. E.&lt;/author&gt;&lt;/authors&gt;&lt;/contributors&gt;&lt;auth-address&gt;Department of Urology, Mayo Clinic, Rochester, MN, USA.&amp;#xD;Department of Urology, Indiana University School of Medicine, Indianapolis, IN, USA.&amp;#xD;Division of Urology, Penn State Health, Hershey, PA, USA.&amp;#xD;Department of Urology, Mayo Clinic, Rochester, MN, USA. mrivera7@iuhealth.org.&amp;#xD;, 1801 N Senate Blvd, Ste 220, Indianapolis, IN, 46202, USA. mrivera7@iuhealth.org.&lt;/auth-address&gt;&lt;titles&gt;&lt;title&gt;Treatment of non-obstructive, non-struvite urolithiasis is effective in treatment of recurrent urinary tract infections&lt;/title&gt;&lt;secondary-title&gt;World J Urol&lt;/secondary-title&gt;&lt;/titles&gt;&lt;periodical&gt;&lt;full-title&gt;World J Urol&lt;/full-title&gt;&lt;/periodical&gt;&lt;edition&gt;2019/10/28&lt;/edition&gt;&lt;keywords&gt;&lt;keyword&gt;Endourology&lt;/keyword&gt;&lt;keyword&gt;Nephrolithiasis&lt;/keyword&gt;&lt;keyword&gt;Percutaneous nephrolithotomy&lt;/keyword&gt;&lt;keyword&gt;Ureteroscopy&lt;/keyword&gt;&lt;keyword&gt;Urinary tract infections&lt;/keyword&gt;&lt;/keywords&gt;&lt;dates&gt;&lt;year&gt;2019&lt;/year&gt;&lt;pub-dates&gt;&lt;date&gt;Oct 23&lt;/date&gt;&lt;/pub-dates&gt;&lt;/dates&gt;&lt;isbn&gt;0724-4983&lt;/isbn&gt;&lt;accession-num&gt;31646382&lt;/accession-num&gt;&lt;urls&gt;&lt;/urls&gt;&lt;electronic-resource-num&gt;10.1007/s00345-019-02977-3&lt;/electronic-resource-num&gt;&lt;remote-database-provider&gt;NLM&lt;/remote-database-provider&gt;&lt;language&gt;eng&lt;/language&gt;&lt;/record&gt;&lt;/Cite&gt;&lt;/EndNote&gt;</w:instrText>
      </w:r>
      <w:r w:rsidRPr="00651778">
        <w:rPr>
          <w:rFonts w:cs="Arial"/>
          <w:szCs w:val="22"/>
        </w:rPr>
        <w:fldChar w:fldCharType="separate"/>
      </w:r>
      <w:r w:rsidR="00AC384C" w:rsidRPr="00651778">
        <w:rPr>
          <w:rFonts w:cs="Arial"/>
          <w:noProof/>
          <w:szCs w:val="22"/>
        </w:rPr>
        <w:t>(15)</w:t>
      </w:r>
      <w:r w:rsidRPr="00651778">
        <w:rPr>
          <w:rFonts w:cs="Arial"/>
          <w:szCs w:val="22"/>
        </w:rPr>
        <w:fldChar w:fldCharType="end"/>
      </w:r>
      <w:r w:rsidRPr="00651778">
        <w:rPr>
          <w:rFonts w:cs="Arial"/>
          <w:szCs w:val="22"/>
        </w:rPr>
        <w:t>.</w:t>
      </w:r>
    </w:p>
    <w:p w14:paraId="57E06B1A" w14:textId="77777777" w:rsidR="00A6417E" w:rsidRPr="00651778" w:rsidRDefault="00A6417E" w:rsidP="00000B33">
      <w:pPr>
        <w:pStyle w:val="ListParagraph"/>
        <w:spacing w:line="276" w:lineRule="auto"/>
        <w:ind w:left="0" w:firstLine="270"/>
        <w:rPr>
          <w:rFonts w:cs="Arial"/>
          <w:i/>
          <w:szCs w:val="22"/>
        </w:rPr>
      </w:pPr>
    </w:p>
    <w:p w14:paraId="47EED903" w14:textId="7E5A8F0E" w:rsidR="00A62398" w:rsidRPr="00B35BCA" w:rsidRDefault="00A62398" w:rsidP="00000B33">
      <w:pPr>
        <w:spacing w:line="276" w:lineRule="auto"/>
        <w:rPr>
          <w:rFonts w:cs="Arial"/>
          <w:i/>
          <w:iCs/>
          <w:color w:val="C00000"/>
          <w:szCs w:val="22"/>
        </w:rPr>
      </w:pPr>
      <w:r w:rsidRPr="00B35BCA">
        <w:rPr>
          <w:rFonts w:cs="Arial"/>
          <w:i/>
          <w:iCs/>
          <w:color w:val="C00000"/>
          <w:szCs w:val="22"/>
        </w:rPr>
        <w:t xml:space="preserve">Chronic </w:t>
      </w:r>
      <w:r w:rsidR="00CD5E47" w:rsidRPr="00B35BCA">
        <w:rPr>
          <w:rFonts w:cs="Arial"/>
          <w:i/>
          <w:iCs/>
          <w:color w:val="C00000"/>
          <w:szCs w:val="22"/>
        </w:rPr>
        <w:t>K</w:t>
      </w:r>
      <w:r w:rsidRPr="00B35BCA">
        <w:rPr>
          <w:rFonts w:cs="Arial"/>
          <w:i/>
          <w:iCs/>
          <w:color w:val="C00000"/>
          <w:szCs w:val="22"/>
        </w:rPr>
        <w:t xml:space="preserve">idney </w:t>
      </w:r>
      <w:r w:rsidR="00CD5E47" w:rsidRPr="00B35BCA">
        <w:rPr>
          <w:rFonts w:cs="Arial"/>
          <w:i/>
          <w:iCs/>
          <w:color w:val="C00000"/>
          <w:szCs w:val="22"/>
        </w:rPr>
        <w:t>D</w:t>
      </w:r>
      <w:r w:rsidRPr="00B35BCA">
        <w:rPr>
          <w:rFonts w:cs="Arial"/>
          <w:i/>
          <w:iCs/>
          <w:color w:val="C00000"/>
          <w:szCs w:val="22"/>
        </w:rPr>
        <w:t xml:space="preserve">isease and </w:t>
      </w:r>
      <w:r w:rsidR="00CD5E47" w:rsidRPr="00B35BCA">
        <w:rPr>
          <w:rFonts w:cs="Arial"/>
          <w:i/>
          <w:iCs/>
          <w:color w:val="C00000"/>
          <w:szCs w:val="22"/>
        </w:rPr>
        <w:t>E</w:t>
      </w:r>
      <w:r w:rsidRPr="00B35BCA">
        <w:rPr>
          <w:rFonts w:cs="Arial"/>
          <w:i/>
          <w:iCs/>
          <w:color w:val="C00000"/>
          <w:szCs w:val="22"/>
        </w:rPr>
        <w:t>nd-</w:t>
      </w:r>
      <w:r w:rsidR="00CD5E47" w:rsidRPr="00B35BCA">
        <w:rPr>
          <w:rFonts w:cs="Arial"/>
          <w:i/>
          <w:iCs/>
          <w:color w:val="C00000"/>
          <w:szCs w:val="22"/>
        </w:rPr>
        <w:t>S</w:t>
      </w:r>
      <w:r w:rsidRPr="00B35BCA">
        <w:rPr>
          <w:rFonts w:cs="Arial"/>
          <w:i/>
          <w:iCs/>
          <w:color w:val="C00000"/>
          <w:szCs w:val="22"/>
        </w:rPr>
        <w:t xml:space="preserve">tage </w:t>
      </w:r>
      <w:r w:rsidR="00CD5E47" w:rsidRPr="00B35BCA">
        <w:rPr>
          <w:rFonts w:cs="Arial"/>
          <w:i/>
          <w:iCs/>
          <w:color w:val="C00000"/>
          <w:szCs w:val="22"/>
        </w:rPr>
        <w:t>R</w:t>
      </w:r>
      <w:r w:rsidRPr="00B35BCA">
        <w:rPr>
          <w:rFonts w:cs="Arial"/>
          <w:i/>
          <w:iCs/>
          <w:color w:val="C00000"/>
          <w:szCs w:val="22"/>
        </w:rPr>
        <w:t xml:space="preserve">enal </w:t>
      </w:r>
      <w:r w:rsidR="00CD5E47" w:rsidRPr="00B35BCA">
        <w:rPr>
          <w:rFonts w:cs="Arial"/>
          <w:i/>
          <w:iCs/>
          <w:color w:val="C00000"/>
          <w:szCs w:val="22"/>
        </w:rPr>
        <w:t>D</w:t>
      </w:r>
      <w:r w:rsidRPr="00B35BCA">
        <w:rPr>
          <w:rFonts w:cs="Arial"/>
          <w:i/>
          <w:iCs/>
          <w:color w:val="C00000"/>
          <w:szCs w:val="22"/>
        </w:rPr>
        <w:t>isease</w:t>
      </w:r>
    </w:p>
    <w:p w14:paraId="26B7D550" w14:textId="77777777" w:rsidR="00CD5E47" w:rsidRPr="00651778" w:rsidRDefault="00CD5E47" w:rsidP="00000B33">
      <w:pPr>
        <w:spacing w:line="276" w:lineRule="auto"/>
        <w:rPr>
          <w:rFonts w:cs="Arial"/>
          <w:szCs w:val="22"/>
        </w:rPr>
      </w:pPr>
    </w:p>
    <w:p w14:paraId="3ED61DC7" w14:textId="3378C231" w:rsidR="009D5489" w:rsidRPr="00651778" w:rsidRDefault="009D5489" w:rsidP="00000B33">
      <w:pPr>
        <w:spacing w:line="276" w:lineRule="auto"/>
        <w:rPr>
          <w:rFonts w:cs="Arial"/>
          <w:szCs w:val="22"/>
        </w:rPr>
      </w:pPr>
      <w:r w:rsidRPr="00651778">
        <w:rPr>
          <w:rFonts w:cs="Arial"/>
          <w:szCs w:val="22"/>
        </w:rPr>
        <w:t xml:space="preserve">Loss of renal function in </w:t>
      </w:r>
      <w:r w:rsidR="0080184A" w:rsidRPr="00651778">
        <w:rPr>
          <w:rFonts w:cs="Arial"/>
          <w:szCs w:val="22"/>
        </w:rPr>
        <w:t xml:space="preserve">patients with </w:t>
      </w:r>
      <w:r w:rsidRPr="00651778">
        <w:rPr>
          <w:rFonts w:cs="Arial"/>
          <w:szCs w:val="22"/>
        </w:rPr>
        <w:t>kidney stone</w:t>
      </w:r>
      <w:r w:rsidR="0080184A" w:rsidRPr="00651778">
        <w:rPr>
          <w:rFonts w:cs="Arial"/>
          <w:szCs w:val="22"/>
        </w:rPr>
        <w:t>s</w:t>
      </w:r>
      <w:r w:rsidRPr="00651778">
        <w:rPr>
          <w:rFonts w:cs="Arial"/>
          <w:szCs w:val="22"/>
        </w:rPr>
        <w:t xml:space="preserve"> may occur as a complication of obstruction by a stone lodged in the ureter, a complication of the urological procedure to remove a stone, or from the disordered pathophysiology </w:t>
      </w:r>
      <w:r w:rsidR="00517711" w:rsidRPr="00651778">
        <w:rPr>
          <w:rFonts w:cs="Arial"/>
          <w:szCs w:val="22"/>
        </w:rPr>
        <w:t>underlying</w:t>
      </w:r>
      <w:r w:rsidRPr="00651778">
        <w:rPr>
          <w:rFonts w:cs="Arial"/>
          <w:szCs w:val="22"/>
        </w:rPr>
        <w:t xml:space="preserve"> some stones. Staghorn stones caused by uric acid nephrolithiasis, cystinuria, renal tubular acidosis (RTA)</w:t>
      </w:r>
      <w:r w:rsidR="00517711" w:rsidRPr="00651778">
        <w:rPr>
          <w:rFonts w:cs="Arial"/>
          <w:szCs w:val="22"/>
        </w:rPr>
        <w:t>, or chronic infection are well-</w:t>
      </w:r>
      <w:r w:rsidRPr="00651778">
        <w:rPr>
          <w:rFonts w:cs="Arial"/>
          <w:szCs w:val="22"/>
        </w:rPr>
        <w:t xml:space="preserve">recognized causes of decreased renal function. </w:t>
      </w:r>
      <w:r w:rsidR="00A62398" w:rsidRPr="00651778">
        <w:rPr>
          <w:rFonts w:cs="Arial"/>
          <w:szCs w:val="22"/>
        </w:rPr>
        <w:t xml:space="preserve">Additional risk factors for the development of chronic kidney disease in stone formers include </w:t>
      </w:r>
      <w:r w:rsidR="000E2EE6">
        <w:rPr>
          <w:rFonts w:cs="Arial"/>
          <w:szCs w:val="22"/>
        </w:rPr>
        <w:t xml:space="preserve">a </w:t>
      </w:r>
      <w:r w:rsidR="00A62398" w:rsidRPr="00651778">
        <w:rPr>
          <w:rFonts w:cs="Arial"/>
          <w:szCs w:val="22"/>
        </w:rPr>
        <w:t>solitary kidney, ileal conduit, neurogenic bladder, and development of hydronephrosis</w:t>
      </w:r>
      <w:r w:rsidR="008A3D55" w:rsidRPr="00651778">
        <w:rPr>
          <w:rFonts w:cs="Arial"/>
          <w:szCs w:val="22"/>
        </w:rPr>
        <w:t xml:space="preserve"> </w:t>
      </w:r>
      <w:r w:rsidR="00A62398" w:rsidRPr="00651778">
        <w:rPr>
          <w:rFonts w:cs="Arial"/>
          <w:szCs w:val="22"/>
        </w:rPr>
        <w:fldChar w:fldCharType="begin"/>
      </w:r>
      <w:r w:rsidR="00AC384C" w:rsidRPr="00651778">
        <w:rPr>
          <w:rFonts w:cs="Arial"/>
          <w:szCs w:val="22"/>
        </w:rPr>
        <w:instrText xml:space="preserve"> ADDIN EN.CITE &lt;EndNote&gt;&lt;Cite&gt;&lt;Author&gt;Keddis&lt;/Author&gt;&lt;Year&gt;2013&lt;/Year&gt;&lt;RecNum&gt;76&lt;/RecNum&gt;&lt;DisplayText&gt;(16)&lt;/DisplayText&gt;&lt;record&gt;&lt;rec-number&gt;76&lt;/rec-number&gt;&lt;foreign-keys&gt;&lt;key app="EN" db-id="ptv9vf2alxwswbewwwyxt25nz2r5a0a9xdw9" timestamp="1580660950"&gt;76&lt;/key&gt;&lt;/foreign-keys&gt;&lt;ref-type name="Journal Article"&gt;17&lt;/ref-type&gt;&lt;contributors&gt;&lt;authors&gt;&lt;author&gt;Keddis, M. T.&lt;/author&gt;&lt;author&gt;Rule, A. D.&lt;/author&gt;&lt;/authors&gt;&lt;/contributors&gt;&lt;auth-address&gt;Department of Medicine, Division of Nephrology and Hypertension, Mayo Clinic, Rochester, Minnesota 55905, USA.&lt;/auth-address&gt;&lt;titles&gt;&lt;title&gt;Nephrolithiasis and loss of kidney function&lt;/title&gt;&lt;secondary-title&gt;Curr Opin Nephrol Hypertens&lt;/secondary-title&gt;&lt;/titles&gt;&lt;periodical&gt;&lt;full-title&gt;Curr Opin Nephrol Hypertens&lt;/full-title&gt;&lt;/periodical&gt;&lt;pages&gt;390-6&lt;/pages&gt;&lt;volume&gt;22&lt;/volume&gt;&lt;number&gt;4&lt;/number&gt;&lt;edition&gt;2013/06/06&lt;/edition&gt;&lt;keywords&gt;&lt;keyword&gt;Animals&lt;/keyword&gt;&lt;keyword&gt;Disease Progression&lt;/keyword&gt;&lt;keyword&gt;Glomerular Filtration Rate&lt;/keyword&gt;&lt;keyword&gt;Humans&lt;/keyword&gt;&lt;keyword&gt;Kidney/*physiopathology&lt;/keyword&gt;&lt;keyword&gt;Kidney Failure, Chronic/epidemiology/physiopathology&lt;/keyword&gt;&lt;keyword&gt;Nephrolithiasis/epidemiology/*physiopathology/therapy&lt;/keyword&gt;&lt;keyword&gt;Prevalence&lt;/keyword&gt;&lt;keyword&gt;Prognosis&lt;/keyword&gt;&lt;keyword&gt;Renal Insufficiency, Chronic/epidemiology/*physiopathology/prevention &amp;amp; control&lt;/keyword&gt;&lt;keyword&gt;Risk Factors&lt;/keyword&gt;&lt;/keywords&gt;&lt;dates&gt;&lt;year&gt;2013&lt;/year&gt;&lt;pub-dates&gt;&lt;date&gt;Jul&lt;/date&gt;&lt;/pub-dates&gt;&lt;/dates&gt;&lt;isbn&gt;1062-4821&lt;/isbn&gt;&lt;accession-num&gt;23736840&lt;/accession-num&gt;&lt;urls&gt;&lt;/urls&gt;&lt;custom2&gt;PMC4074537&lt;/custom2&gt;&lt;custom6&gt;NIHMS588663&lt;/custom6&gt;&lt;electronic-resource-num&gt;10.1097/MNH.0b013e32836214b9&lt;/electronic-resource-num&gt;&lt;remote-database-provider&gt;NLM&lt;/remote-database-provider&gt;&lt;language&gt;eng&lt;/language&gt;&lt;/record&gt;&lt;/Cite&gt;&lt;/EndNote&gt;</w:instrText>
      </w:r>
      <w:r w:rsidR="00A62398" w:rsidRPr="00651778">
        <w:rPr>
          <w:rFonts w:cs="Arial"/>
          <w:szCs w:val="22"/>
        </w:rPr>
        <w:fldChar w:fldCharType="separate"/>
      </w:r>
      <w:r w:rsidR="00AC384C" w:rsidRPr="00651778">
        <w:rPr>
          <w:rFonts w:cs="Arial"/>
          <w:noProof/>
          <w:szCs w:val="22"/>
        </w:rPr>
        <w:t>(16)</w:t>
      </w:r>
      <w:r w:rsidR="00A62398" w:rsidRPr="00651778">
        <w:rPr>
          <w:rFonts w:cs="Arial"/>
          <w:szCs w:val="22"/>
        </w:rPr>
        <w:fldChar w:fldCharType="end"/>
      </w:r>
      <w:r w:rsidR="00A62398" w:rsidRPr="00651778">
        <w:rPr>
          <w:rFonts w:cs="Arial"/>
          <w:szCs w:val="22"/>
        </w:rPr>
        <w:t xml:space="preserve">. In the Olmsted County cohort, end-stage renal disease incidence in </w:t>
      </w:r>
      <w:r w:rsidR="0080184A" w:rsidRPr="00651778">
        <w:rPr>
          <w:rFonts w:cs="Arial"/>
          <w:szCs w:val="22"/>
        </w:rPr>
        <w:t xml:space="preserve">patients with </w:t>
      </w:r>
      <w:r w:rsidR="00A62398" w:rsidRPr="00651778">
        <w:rPr>
          <w:rFonts w:cs="Arial"/>
          <w:szCs w:val="22"/>
        </w:rPr>
        <w:t>recurrent symptomatic kidney stone</w:t>
      </w:r>
      <w:r w:rsidR="0080184A" w:rsidRPr="00651778">
        <w:rPr>
          <w:rFonts w:cs="Arial"/>
          <w:szCs w:val="22"/>
        </w:rPr>
        <w:t>s</w:t>
      </w:r>
      <w:r w:rsidR="00A62398" w:rsidRPr="00651778">
        <w:rPr>
          <w:rFonts w:cs="Arial"/>
          <w:szCs w:val="22"/>
        </w:rPr>
        <w:t xml:space="preserve"> was twice that of the general non-stone forming population even a</w:t>
      </w:r>
      <w:r w:rsidRPr="00651778">
        <w:rPr>
          <w:rFonts w:cs="Arial"/>
          <w:szCs w:val="22"/>
        </w:rPr>
        <w:t>fter adjusting for baseline hypertension, diabetes mellitus, dyslipidemia, gout, obe</w:t>
      </w:r>
      <w:r w:rsidR="00A62398" w:rsidRPr="00651778">
        <w:rPr>
          <w:rFonts w:cs="Arial"/>
          <w:szCs w:val="22"/>
        </w:rPr>
        <w:t>sity, and chronic kidney disease</w:t>
      </w:r>
      <w:r w:rsidR="00CF47AA" w:rsidRPr="00651778">
        <w:rPr>
          <w:rFonts w:cs="Arial"/>
          <w:szCs w:val="22"/>
        </w:rPr>
        <w:t xml:space="preserve"> </w:t>
      </w:r>
      <w:r w:rsidR="00A62398" w:rsidRPr="00651778">
        <w:rPr>
          <w:rFonts w:cs="Arial"/>
          <w:szCs w:val="22"/>
        </w:rPr>
        <w:fldChar w:fldCharType="begin">
          <w:fldData xml:space="preserve">PEVuZE5vdGU+PENpdGU+PEF1dGhvcj5EaG9uZHVwPC9BdXRob3I+PFllYXI+MjAxODwvWWVhcj48
UmVjTnVtPjc1PC9SZWNOdW0+PERpc3BsYXlUZXh0PigxNyk8L0Rpc3BsYXlUZXh0PjxyZWNvcmQ+
PHJlYy1udW1iZXI+NzU8L3JlYy1udW1iZXI+PGZvcmVpZ24ta2V5cz48a2V5IGFwcD0iRU4iIGRi
LWlkPSJwdHY5dmYyYWx4d3N3YmV3d3d5eHQyNW56MnI1YTBhOXhkdzkiIHRpbWVzdGFtcD0iMTU4
MDY2MDcwNiI+NzU8L2tleT48L2ZvcmVpZ24ta2V5cz48cmVmLXR5cGUgbmFtZT0iSm91cm5hbCBB
cnRpY2xlIj4xNzwvcmVmLXR5cGU+PGNvbnRyaWJ1dG9ycz48YXV0aG9ycz48YXV0aG9yPkRob25k
dXAsIFQuPC9hdXRob3I+PGF1dGhvcj5LaXR0YW5hbW9uZ2tvbGNoYWksIFcuPC9hdXRob3I+PGF1
dGhvcj5WYXVnaGFuLCBMLiBFLjwvYXV0aG9yPjxhdXRob3I+TWVodGEsIFIuIEEuPC9hdXRob3I+
PGF1dGhvcj5DaGhpbmEsIEouIEsuPC9hdXRob3I+PGF1dGhvcj5FbmRlcnMsIEYuIFQuPC9hdXRo
b3I+PGF1dGhvcj5IaWNrc29uLCBMLiBKLjwvYXV0aG9yPjxhdXRob3I+TGllc2tlLCBKLiBDLjwv
YXV0aG9yPjxhdXRob3I+UnVsZSwgQS4gRC48L2F1dGhvcj48L2F1dGhvcnM+PC9jb250cmlidXRv
cnM+PGF1dGgtYWRkcmVzcz5EaXZpc2lvbiBvZiBOZXBocm9sb2d5IGFuZCBIeXBlcnRlbnNpb24s
IE1heW8gQ2xpbmljLCBSb2NoZXN0ZXIsIE1OLiYjeEQ7RGl2aXNpb24gb2YgQmlvbWVkaWNhbCBT
dGF0aXN0aWNzIGFuZCBJbmZvcm1hdGljcywgTWF5byBDbGluaWMsIFJvY2hlc3RlciwgTU4uJiN4
RDtEaXZpc2lvbiBvZiBOZXBocm9sb2d5IGFuZCBIeXBlcnRlbnNpb24sIE1heW8gQ2xpbmljLCBS
b2NoZXN0ZXIsIE1OLiBFbGVjdHJvbmljIGFkZHJlc3M6IHJ1bGUuYW5kcmV3QG1heW8uZWR1Ljwv
YXV0aC1hZGRyZXNzPjx0aXRsZXM+PHRpdGxlPlJpc2sgb2YgRVNSRCBhbmQgTW9ydGFsaXR5IGlu
IEtpZG5leSBhbmQgQmxhZGRlciBTdG9uZSBGb3JtZXJzPC90aXRsZT48c2Vjb25kYXJ5LXRpdGxl
PkFtIEogS2lkbmV5IERpczwvc2Vjb25kYXJ5LXRpdGxlPjwvdGl0bGVzPjxwZXJpb2RpY2FsPjxm
dWxsLXRpdGxlPkFtIEogS2lkbmV5IERpczwvZnVsbC10aXRsZT48L3BlcmlvZGljYWw+PHBhZ2Vz
Pjc5MC03OTc8L3BhZ2VzPjx2b2x1bWU+NzI8L3ZvbHVtZT48bnVtYmVyPjY8L251bWJlcj48ZWRp
dGlvbj4yMDE4LzA4LzI4PC9lZGl0aW9uPjxrZXl3b3Jkcz48a2V5d29yZD5BZ2UgRmFjdG9yczwv
a2V5d29yZD48a2V5d29yZD5DYXNlLUNvbnRyb2wgU3R1ZGllczwva2V5d29yZD48a2V5d29yZD4q
Q2F1c2Ugb2YgRGVhdGg8L2tleXdvcmQ+PGtleXdvcmQ+Q29tb3JiaWRpdHk8L2tleXdvcmQ+PGtl
eXdvcmQ+RmVtYWxlPC9rZXl3b3JkPjxrZXl3b3JkPkh1bWFuczwva2V5d29yZD48a2V5d29yZD5L
YXBsYW4tTWVpZXIgRXN0aW1hdGU8L2tleXdvcmQ+PGtleXdvcmQ+S2lkbmV5IENhbGN1bGkvZGlh
Z25vc2lzLyplcGlkZW1pb2xvZ3kvdGhlcmFweTwva2V5d29yZD48a2V5d29yZD5LaWRuZXkgRmFp
bHVyZSwgQ2hyb25pYy9kaWFnbm9zaXMvKmVwaWRlbWlvbG9neS90aGVyYXB5PC9rZXl3b3JkPjxr
ZXl3b3JkPk1hbGU8L2tleXdvcmQ+PGtleXdvcmQ+UHJvcG9ydGlvbmFsIEhhemFyZHMgTW9kZWxz
PC9rZXl3b3JkPjxrZXl3b3JkPlJlY3VycmVuY2U8L2tleXdvcmQ+PGtleXdvcmQ+UmV0cm9zcGVj
dGl2ZSBTdHVkaWVzPC9rZXl3b3JkPjxrZXl3b3JkPlJpc2sgQXNzZXNzbWVudDwva2V5d29yZD48
a2V5d29yZD5TZXggRmFjdG9yczwva2V5d29yZD48a2V5d29yZD5TdXJ2aXZhbCBBbmFseXNpczwv
a2V5d29yZD48a2V5d29yZD5VcmluYXJ5IEJsYWRkZXIgQ2FsY3VsaS9kaWFnbm9zaXMvKmVwaWRl
bWlvbG9neS90aGVyYXB5PC9rZXl3b3JkPjxrZXl3b3JkPipLaWRuZXkgc3RvbmVzPC9rZXl3b3Jk
PjxrZXl3b3JkPiphbGwtY2F1c2UgbW9ydGFsaXR5PC9rZXl3b3JkPjxrZXl3b3JkPipibGFkZGVy
IHN0b25lczwva2V5d29yZD48a2V5d29yZD4qY2FuY2VyIG1vcnRhbGl0eTwva2V5d29yZD48a2V5
d29yZD4qY2FyZGlvdmFzY3VsYXIgbW9ydGFsaXR5PC9rZXl3b3JkPjxrZXl3b3JkPipjaHJvbmlj
IGtpZG5leSBkaXNlYXNlIChDS0QpPC9rZXl3b3JkPjxrZXl3b3JkPiplbmQtc3RhZ2UgcmVuYWwg
ZGlzZWFzZSAoRVNSRCk8L2tleXdvcmQ+PGtleXdvcmQ+KmtpZG5leSBkaXNlYXNlIHJpc2sgZmFj
dG9yPC9rZXl3b3JkPjxrZXl3b3JkPipuZXBocm9saXRoaWFzaXM8L2tleXdvcmQ+PGtleXdvcmQ+
KnJlY3VycmVudCBzdG9uZSBmb3JtYXRpb248L2tleXdvcmQ+PC9rZXl3b3Jkcz48ZGF0ZXM+PHll
YXI+MjAxODwveWVhcj48cHViLWRhdGVzPjxkYXRlPkRlYzwvZGF0ZT48L3B1Yi1kYXRlcz48L2Rh
dGVzPjxpc2JuPjAyNzItNjM4NjwvaXNibj48YWNjZXNzaW9uLW51bT4zMDE0NjQyMzwvYWNjZXNz
aW9uLW51bT48dXJscz48L3VybHM+PGN1c3RvbTI+UE1DNjI1MjE0NTwvY3VzdG9tMj48Y3VzdG9t
Nj5OSUhNUzE1MDA1MDg8L2N1c3RvbTY+PGVsZWN0cm9uaWMtcmVzb3VyY2UtbnVtPjEwLjEwNTMv
ai5hamtkLjIwMTguMDYuMDEyPC9lbGVjdHJvbmljLXJlc291cmNlLW51bT48cmVtb3RlLWRhdGFi
YXNlLXByb3ZpZGVyPk5MTTwvcmVtb3RlLWRhdGFiYXNlLXByb3ZpZGVyPjxsYW5ndWFnZT5lbmc8
L2xhbmd1YWdlPjwvcmVjb3JkPjwvQ2l0ZT48L0VuZE5vdGU+AG==
</w:fldData>
        </w:fldChar>
      </w:r>
      <w:r w:rsidR="00AC384C" w:rsidRPr="00651778">
        <w:rPr>
          <w:rFonts w:cs="Arial"/>
          <w:szCs w:val="22"/>
        </w:rPr>
        <w:instrText xml:space="preserve"> ADDIN EN.CITE </w:instrText>
      </w:r>
      <w:r w:rsidR="00AC384C" w:rsidRPr="00651778">
        <w:rPr>
          <w:rFonts w:cs="Arial"/>
          <w:szCs w:val="22"/>
        </w:rPr>
        <w:fldChar w:fldCharType="begin">
          <w:fldData xml:space="preserve">PEVuZE5vdGU+PENpdGU+PEF1dGhvcj5EaG9uZHVwPC9BdXRob3I+PFllYXI+MjAxODwvWWVhcj48
UmVjTnVtPjc1PC9SZWNOdW0+PERpc3BsYXlUZXh0PigxNyk8L0Rpc3BsYXlUZXh0PjxyZWNvcmQ+
PHJlYy1udW1iZXI+NzU8L3JlYy1udW1iZXI+PGZvcmVpZ24ta2V5cz48a2V5IGFwcD0iRU4iIGRi
LWlkPSJwdHY5dmYyYWx4d3N3YmV3d3d5eHQyNW56MnI1YTBhOXhkdzkiIHRpbWVzdGFtcD0iMTU4
MDY2MDcwNiI+NzU8L2tleT48L2ZvcmVpZ24ta2V5cz48cmVmLXR5cGUgbmFtZT0iSm91cm5hbCBB
cnRpY2xlIj4xNzwvcmVmLXR5cGU+PGNvbnRyaWJ1dG9ycz48YXV0aG9ycz48YXV0aG9yPkRob25k
dXAsIFQuPC9hdXRob3I+PGF1dGhvcj5LaXR0YW5hbW9uZ2tvbGNoYWksIFcuPC9hdXRob3I+PGF1
dGhvcj5WYXVnaGFuLCBMLiBFLjwvYXV0aG9yPjxhdXRob3I+TWVodGEsIFIuIEEuPC9hdXRob3I+
PGF1dGhvcj5DaGhpbmEsIEouIEsuPC9hdXRob3I+PGF1dGhvcj5FbmRlcnMsIEYuIFQuPC9hdXRo
b3I+PGF1dGhvcj5IaWNrc29uLCBMLiBKLjwvYXV0aG9yPjxhdXRob3I+TGllc2tlLCBKLiBDLjwv
YXV0aG9yPjxhdXRob3I+UnVsZSwgQS4gRC48L2F1dGhvcj48L2F1dGhvcnM+PC9jb250cmlidXRv
cnM+PGF1dGgtYWRkcmVzcz5EaXZpc2lvbiBvZiBOZXBocm9sb2d5IGFuZCBIeXBlcnRlbnNpb24s
IE1heW8gQ2xpbmljLCBSb2NoZXN0ZXIsIE1OLiYjeEQ7RGl2aXNpb24gb2YgQmlvbWVkaWNhbCBT
dGF0aXN0aWNzIGFuZCBJbmZvcm1hdGljcywgTWF5byBDbGluaWMsIFJvY2hlc3RlciwgTU4uJiN4
RDtEaXZpc2lvbiBvZiBOZXBocm9sb2d5IGFuZCBIeXBlcnRlbnNpb24sIE1heW8gQ2xpbmljLCBS
b2NoZXN0ZXIsIE1OLiBFbGVjdHJvbmljIGFkZHJlc3M6IHJ1bGUuYW5kcmV3QG1heW8uZWR1Ljwv
YXV0aC1hZGRyZXNzPjx0aXRsZXM+PHRpdGxlPlJpc2sgb2YgRVNSRCBhbmQgTW9ydGFsaXR5IGlu
IEtpZG5leSBhbmQgQmxhZGRlciBTdG9uZSBGb3JtZXJzPC90aXRsZT48c2Vjb25kYXJ5LXRpdGxl
PkFtIEogS2lkbmV5IERpczwvc2Vjb25kYXJ5LXRpdGxlPjwvdGl0bGVzPjxwZXJpb2RpY2FsPjxm
dWxsLXRpdGxlPkFtIEogS2lkbmV5IERpczwvZnVsbC10aXRsZT48L3BlcmlvZGljYWw+PHBhZ2Vz
Pjc5MC03OTc8L3BhZ2VzPjx2b2x1bWU+NzI8L3ZvbHVtZT48bnVtYmVyPjY8L251bWJlcj48ZWRp
dGlvbj4yMDE4LzA4LzI4PC9lZGl0aW9uPjxrZXl3b3Jkcz48a2V5d29yZD5BZ2UgRmFjdG9yczwv
a2V5d29yZD48a2V5d29yZD5DYXNlLUNvbnRyb2wgU3R1ZGllczwva2V5d29yZD48a2V5d29yZD4q
Q2F1c2Ugb2YgRGVhdGg8L2tleXdvcmQ+PGtleXdvcmQ+Q29tb3JiaWRpdHk8L2tleXdvcmQ+PGtl
eXdvcmQ+RmVtYWxlPC9rZXl3b3JkPjxrZXl3b3JkPkh1bWFuczwva2V5d29yZD48a2V5d29yZD5L
YXBsYW4tTWVpZXIgRXN0aW1hdGU8L2tleXdvcmQ+PGtleXdvcmQ+S2lkbmV5IENhbGN1bGkvZGlh
Z25vc2lzLyplcGlkZW1pb2xvZ3kvdGhlcmFweTwva2V5d29yZD48a2V5d29yZD5LaWRuZXkgRmFp
bHVyZSwgQ2hyb25pYy9kaWFnbm9zaXMvKmVwaWRlbWlvbG9neS90aGVyYXB5PC9rZXl3b3JkPjxr
ZXl3b3JkPk1hbGU8L2tleXdvcmQ+PGtleXdvcmQ+UHJvcG9ydGlvbmFsIEhhemFyZHMgTW9kZWxz
PC9rZXl3b3JkPjxrZXl3b3JkPlJlY3VycmVuY2U8L2tleXdvcmQ+PGtleXdvcmQ+UmV0cm9zcGVj
dGl2ZSBTdHVkaWVzPC9rZXl3b3JkPjxrZXl3b3JkPlJpc2sgQXNzZXNzbWVudDwva2V5d29yZD48
a2V5d29yZD5TZXggRmFjdG9yczwva2V5d29yZD48a2V5d29yZD5TdXJ2aXZhbCBBbmFseXNpczwv
a2V5d29yZD48a2V5d29yZD5VcmluYXJ5IEJsYWRkZXIgQ2FsY3VsaS9kaWFnbm9zaXMvKmVwaWRl
bWlvbG9neS90aGVyYXB5PC9rZXl3b3JkPjxrZXl3b3JkPipLaWRuZXkgc3RvbmVzPC9rZXl3b3Jk
PjxrZXl3b3JkPiphbGwtY2F1c2UgbW9ydGFsaXR5PC9rZXl3b3JkPjxrZXl3b3JkPipibGFkZGVy
IHN0b25lczwva2V5d29yZD48a2V5d29yZD4qY2FuY2VyIG1vcnRhbGl0eTwva2V5d29yZD48a2V5
d29yZD4qY2FyZGlvdmFzY3VsYXIgbW9ydGFsaXR5PC9rZXl3b3JkPjxrZXl3b3JkPipjaHJvbmlj
IGtpZG5leSBkaXNlYXNlIChDS0QpPC9rZXl3b3JkPjxrZXl3b3JkPiplbmQtc3RhZ2UgcmVuYWwg
ZGlzZWFzZSAoRVNSRCk8L2tleXdvcmQ+PGtleXdvcmQ+KmtpZG5leSBkaXNlYXNlIHJpc2sgZmFj
dG9yPC9rZXl3b3JkPjxrZXl3b3JkPipuZXBocm9saXRoaWFzaXM8L2tleXdvcmQ+PGtleXdvcmQ+
KnJlY3VycmVudCBzdG9uZSBmb3JtYXRpb248L2tleXdvcmQ+PC9rZXl3b3Jkcz48ZGF0ZXM+PHll
YXI+MjAxODwveWVhcj48cHViLWRhdGVzPjxkYXRlPkRlYzwvZGF0ZT48L3B1Yi1kYXRlcz48L2Rh
dGVzPjxpc2JuPjAyNzItNjM4NjwvaXNibj48YWNjZXNzaW9uLW51bT4zMDE0NjQyMzwvYWNjZXNz
aW9uLW51bT48dXJscz48L3VybHM+PGN1c3RvbTI+UE1DNjI1MjE0NTwvY3VzdG9tMj48Y3VzdG9t
Nj5OSUhNUzE1MDA1MDg8L2N1c3RvbTY+PGVsZWN0cm9uaWMtcmVzb3VyY2UtbnVtPjEwLjEwNTMv
ai5hamtkLjIwMTguMDYuMDEyPC9lbGVjdHJvbmljLXJlc291cmNlLW51bT48cmVtb3RlLWRhdGFi
YXNlLXByb3ZpZGVyPk5MTTwvcmVtb3RlLWRhdGFiYXNlLXByb3ZpZGVyPjxsYW5ndWFnZT5lbmc8
L2xhbmd1YWdlPjwvcmVjb3JkPjwvQ2l0ZT48L0VuZE5vdGU+AG==
</w:fldData>
        </w:fldChar>
      </w:r>
      <w:r w:rsidR="00AC384C" w:rsidRPr="00651778">
        <w:rPr>
          <w:rFonts w:cs="Arial"/>
          <w:szCs w:val="22"/>
        </w:rPr>
        <w:instrText xml:space="preserve"> ADDIN EN.CITE.DATA </w:instrText>
      </w:r>
      <w:r w:rsidR="00AC384C" w:rsidRPr="00651778">
        <w:rPr>
          <w:rFonts w:cs="Arial"/>
          <w:szCs w:val="22"/>
        </w:rPr>
      </w:r>
      <w:r w:rsidR="00AC384C" w:rsidRPr="00651778">
        <w:rPr>
          <w:rFonts w:cs="Arial"/>
          <w:szCs w:val="22"/>
        </w:rPr>
        <w:fldChar w:fldCharType="end"/>
      </w:r>
      <w:r w:rsidR="00A62398" w:rsidRPr="00651778">
        <w:rPr>
          <w:rFonts w:cs="Arial"/>
          <w:szCs w:val="22"/>
        </w:rPr>
      </w:r>
      <w:r w:rsidR="00A62398" w:rsidRPr="00651778">
        <w:rPr>
          <w:rFonts w:cs="Arial"/>
          <w:szCs w:val="22"/>
        </w:rPr>
        <w:fldChar w:fldCharType="separate"/>
      </w:r>
      <w:r w:rsidR="00AC384C" w:rsidRPr="00651778">
        <w:rPr>
          <w:rFonts w:cs="Arial"/>
          <w:noProof/>
          <w:szCs w:val="22"/>
        </w:rPr>
        <w:t>(17)</w:t>
      </w:r>
      <w:r w:rsidR="00A62398" w:rsidRPr="00651778">
        <w:rPr>
          <w:rFonts w:cs="Arial"/>
          <w:szCs w:val="22"/>
        </w:rPr>
        <w:fldChar w:fldCharType="end"/>
      </w:r>
      <w:r w:rsidR="00A62398" w:rsidRPr="00651778">
        <w:rPr>
          <w:rFonts w:cs="Arial"/>
          <w:szCs w:val="22"/>
        </w:rPr>
        <w:t xml:space="preserve">. Still, the absolute risk of ESRD from kidney stone disease was low. </w:t>
      </w:r>
    </w:p>
    <w:p w14:paraId="3B12A75A" w14:textId="34A5CF3E" w:rsidR="00A62398" w:rsidRPr="00651778" w:rsidRDefault="00A62398" w:rsidP="00000B33">
      <w:pPr>
        <w:spacing w:line="276" w:lineRule="auto"/>
        <w:rPr>
          <w:rFonts w:cs="Arial"/>
          <w:szCs w:val="22"/>
        </w:rPr>
      </w:pPr>
    </w:p>
    <w:p w14:paraId="1AF9A6DE" w14:textId="3B301EEC" w:rsidR="00A62398" w:rsidRPr="00B35BCA" w:rsidRDefault="00A62398" w:rsidP="00000B33">
      <w:pPr>
        <w:spacing w:line="276" w:lineRule="auto"/>
        <w:rPr>
          <w:rFonts w:cs="Arial"/>
          <w:i/>
          <w:iCs/>
          <w:color w:val="C00000"/>
          <w:szCs w:val="22"/>
        </w:rPr>
      </w:pPr>
      <w:r w:rsidRPr="00B35BCA">
        <w:rPr>
          <w:rFonts w:cs="Arial"/>
          <w:i/>
          <w:iCs/>
          <w:color w:val="C00000"/>
          <w:szCs w:val="22"/>
        </w:rPr>
        <w:lastRenderedPageBreak/>
        <w:t xml:space="preserve">Stone </w:t>
      </w:r>
      <w:r w:rsidR="00CD5E47" w:rsidRPr="00B35BCA">
        <w:rPr>
          <w:rFonts w:cs="Arial"/>
          <w:i/>
          <w:iCs/>
          <w:color w:val="C00000"/>
          <w:szCs w:val="22"/>
        </w:rPr>
        <w:t>D</w:t>
      </w:r>
      <w:r w:rsidRPr="00B35BCA">
        <w:rPr>
          <w:rFonts w:cs="Arial"/>
          <w:i/>
          <w:iCs/>
          <w:color w:val="C00000"/>
          <w:szCs w:val="22"/>
        </w:rPr>
        <w:t xml:space="preserve">isease in </w:t>
      </w:r>
      <w:r w:rsidR="00CD5E47" w:rsidRPr="00B35BCA">
        <w:rPr>
          <w:rFonts w:cs="Arial"/>
          <w:i/>
          <w:iCs/>
          <w:color w:val="C00000"/>
          <w:szCs w:val="22"/>
        </w:rPr>
        <w:t>P</w:t>
      </w:r>
      <w:r w:rsidRPr="00B35BCA">
        <w:rPr>
          <w:rFonts w:cs="Arial"/>
          <w:i/>
          <w:iCs/>
          <w:color w:val="C00000"/>
          <w:szCs w:val="22"/>
        </w:rPr>
        <w:t>regnancy</w:t>
      </w:r>
    </w:p>
    <w:p w14:paraId="6F6D1F40" w14:textId="77777777" w:rsidR="00CD5E47" w:rsidRPr="00651778" w:rsidRDefault="00CD5E47" w:rsidP="00000B33">
      <w:pPr>
        <w:spacing w:line="276" w:lineRule="auto"/>
        <w:rPr>
          <w:rFonts w:cs="Arial"/>
          <w:szCs w:val="22"/>
        </w:rPr>
      </w:pPr>
    </w:p>
    <w:p w14:paraId="394FEA50" w14:textId="35936DDE" w:rsidR="00A62398" w:rsidRPr="00651778" w:rsidRDefault="00F50A89" w:rsidP="00000B33">
      <w:pPr>
        <w:spacing w:line="276" w:lineRule="auto"/>
        <w:rPr>
          <w:rFonts w:cs="Arial"/>
          <w:szCs w:val="22"/>
        </w:rPr>
      </w:pPr>
      <w:r w:rsidRPr="00651778">
        <w:rPr>
          <w:rFonts w:cs="Arial"/>
          <w:szCs w:val="22"/>
        </w:rPr>
        <w:t xml:space="preserve">Pregnancy-related mechanical and physiological changes alter risk factors for kidney stone formation, and management of acute nephrolithiasis in pregnancy is significantly more complicated than in non-pregnant women, at least in part due to imaging limitations and treatment restrictions </w:t>
      </w:r>
      <w:r w:rsidRPr="00651778">
        <w:rPr>
          <w:rFonts w:cs="Arial"/>
          <w:szCs w:val="22"/>
        </w:rPr>
        <w:fldChar w:fldCharType="begin"/>
      </w:r>
      <w:r w:rsidR="00AC384C" w:rsidRPr="00651778">
        <w:rPr>
          <w:rFonts w:cs="Arial"/>
          <w:szCs w:val="22"/>
        </w:rPr>
        <w:instrText xml:space="preserve"> ADDIN EN.CITE &lt;EndNote&gt;&lt;Cite&gt;&lt;Author&gt;Semins&lt;/Author&gt;&lt;Year&gt;2014&lt;/Year&gt;&lt;RecNum&gt;77&lt;/RecNum&gt;&lt;DisplayText&gt;(18)&lt;/DisplayText&gt;&lt;record&gt;&lt;rec-number&gt;77&lt;/rec-number&gt;&lt;foreign-keys&gt;&lt;key app="EN" db-id="ptv9vf2alxwswbewwwyxt25nz2r5a0a9xdw9" timestamp="1580661723"&gt;77&lt;/key&gt;&lt;/foreign-keys&gt;&lt;ref-type name="Journal Article"&gt;17&lt;/ref-type&gt;&lt;contributors&gt;&lt;authors&gt;&lt;author&gt;Semins, M. J.&lt;/author&gt;&lt;author&gt;Matlaga, B. R.&lt;/author&gt;&lt;/authors&gt;&lt;/contributors&gt;&lt;auth-address&gt;University of Pittsburgh Medical Center, Mercy Hospital, 1350 Locust Street, Suite G100A, Building C, Pittsburgh, PA 15219, USA.&amp;#xD;The James Buchanan Brady Urological Institute, The Johns Hopkins University School of Medicine, Baltimore, 600 North Wolfe Street, Park 2, Baltimore, MD 21287, USA.&lt;/auth-address&gt;&lt;titles&gt;&lt;title&gt;Kidney stones during pregnancy&lt;/title&gt;&lt;secondary-title&gt;Nat Rev Urol&lt;/secondary-title&gt;&lt;/titles&gt;&lt;periodical&gt;&lt;full-title&gt;Nat Rev Urol&lt;/full-title&gt;&lt;/periodical&gt;&lt;pages&gt;163-8&lt;/pages&gt;&lt;volume&gt;11&lt;/volume&gt;&lt;number&gt;3&lt;/number&gt;&lt;edition&gt;2014/02/12&lt;/edition&gt;&lt;keywords&gt;&lt;keyword&gt;Female&lt;/keyword&gt;&lt;keyword&gt;Humans&lt;/keyword&gt;&lt;keyword&gt;*Kidney Calculi/diagnosis/etiology/therapy&lt;/keyword&gt;&lt;keyword&gt;Pregnancy&lt;/keyword&gt;&lt;keyword&gt;*Pregnancy Complications/diagnosis/etiology/therapy&lt;/keyword&gt;&lt;keyword&gt;Pregnancy Outcome&lt;/keyword&gt;&lt;keyword&gt;Risk Factors&lt;/keyword&gt;&lt;/keywords&gt;&lt;dates&gt;&lt;year&gt;2014&lt;/year&gt;&lt;pub-dates&gt;&lt;date&gt;Mar&lt;/date&gt;&lt;/pub-dates&gt;&lt;/dates&gt;&lt;isbn&gt;1759-4812&lt;/isbn&gt;&lt;accession-num&gt;24515090&lt;/accession-num&gt;&lt;urls&gt;&lt;/urls&gt;&lt;electronic-resource-num&gt;10.1038/nrurol.2014.17&lt;/electronic-resource-num&gt;&lt;remote-database-provider&gt;NLM&lt;/remote-database-provider&gt;&lt;language&gt;eng&lt;/language&gt;&lt;/record&gt;&lt;/Cite&gt;&lt;/EndNote&gt;</w:instrText>
      </w:r>
      <w:r w:rsidRPr="00651778">
        <w:rPr>
          <w:rFonts w:cs="Arial"/>
          <w:szCs w:val="22"/>
        </w:rPr>
        <w:fldChar w:fldCharType="separate"/>
      </w:r>
      <w:r w:rsidR="00AC384C" w:rsidRPr="00651778">
        <w:rPr>
          <w:rFonts w:cs="Arial"/>
          <w:noProof/>
          <w:szCs w:val="22"/>
        </w:rPr>
        <w:t>(18)</w:t>
      </w:r>
      <w:r w:rsidRPr="00651778">
        <w:rPr>
          <w:rFonts w:cs="Arial"/>
          <w:szCs w:val="22"/>
        </w:rPr>
        <w:fldChar w:fldCharType="end"/>
      </w:r>
      <w:r w:rsidRPr="00651778">
        <w:rPr>
          <w:rFonts w:cs="Arial"/>
          <w:szCs w:val="22"/>
        </w:rPr>
        <w:t xml:space="preserve">. </w:t>
      </w:r>
      <w:r w:rsidR="00A6417E" w:rsidRPr="00651778">
        <w:rPr>
          <w:rFonts w:cs="Arial"/>
          <w:szCs w:val="22"/>
        </w:rPr>
        <w:t>In an observational study, s</w:t>
      </w:r>
      <w:r w:rsidR="00A62398" w:rsidRPr="00651778">
        <w:rPr>
          <w:rFonts w:cs="Arial"/>
          <w:szCs w:val="22"/>
        </w:rPr>
        <w:t xml:space="preserve">tones </w:t>
      </w:r>
      <w:r w:rsidR="00A6417E" w:rsidRPr="00651778">
        <w:rPr>
          <w:rFonts w:cs="Arial"/>
          <w:szCs w:val="22"/>
        </w:rPr>
        <w:t xml:space="preserve">in pregnancy </w:t>
      </w:r>
      <w:r w:rsidR="00A62398" w:rsidRPr="00651778">
        <w:rPr>
          <w:rFonts w:cs="Arial"/>
          <w:szCs w:val="22"/>
        </w:rPr>
        <w:t>were associated with recurrent abortions, mild preeclampsia, chronic hypertension, gestational diabetes mellitus, and cesarean deliveries</w:t>
      </w:r>
      <w:r w:rsidR="008A3D55" w:rsidRPr="00651778">
        <w:rPr>
          <w:rFonts w:cs="Arial"/>
          <w:szCs w:val="22"/>
        </w:rPr>
        <w:t xml:space="preserve"> </w:t>
      </w:r>
      <w:r w:rsidR="00A6417E" w:rsidRPr="00651778">
        <w:rPr>
          <w:rFonts w:cs="Arial"/>
          <w:szCs w:val="22"/>
        </w:rPr>
        <w:fldChar w:fldCharType="begin"/>
      </w:r>
      <w:r w:rsidR="00AC384C" w:rsidRPr="00651778">
        <w:rPr>
          <w:rFonts w:cs="Arial"/>
          <w:szCs w:val="22"/>
        </w:rPr>
        <w:instrText xml:space="preserve"> ADDIN EN.CITE &lt;EndNote&gt;&lt;Cite&gt;&lt;Author&gt;Swartz&lt;/Author&gt;&lt;Year&gt;2007&lt;/Year&gt;&lt;RecNum&gt;81&lt;/RecNum&gt;&lt;DisplayText&gt;(19)&lt;/DisplayText&gt;&lt;record&gt;&lt;rec-number&gt;81&lt;/rec-number&gt;&lt;foreign-keys&gt;&lt;key app="EN" db-id="ptv9vf2alxwswbewwwyxt25nz2r5a0a9xdw9" timestamp="1580662324"&gt;81&lt;/key&gt;&lt;/foreign-keys&gt;&lt;ref-type name="Journal Article"&gt;17&lt;/ref-type&gt;&lt;contributors&gt;&lt;authors&gt;&lt;author&gt;Swartz, M. A.&lt;/author&gt;&lt;author&gt;Lydon-Rochelle, M. T.&lt;/author&gt;&lt;author&gt;Simon, D.&lt;/author&gt;&lt;author&gt;Wright, J. L.&lt;/author&gt;&lt;author&gt;Porter, M. P.&lt;/author&gt;&lt;/authors&gt;&lt;/contributors&gt;&lt;auth-address&gt;Department of Urology, University of Washington, Seattle, Washington 98195, USA. maswartz@u.washington.edu&lt;/auth-address&gt;&lt;titles&gt;&lt;title&gt;Admission for nephrolithiasis in pregnancy and risk of adverse birth outcomes&lt;/title&gt;&lt;secondary-title&gt;Obstet Gynecol&lt;/secondary-title&gt;&lt;/titles&gt;&lt;periodical&gt;&lt;full-title&gt;Obstet Gynecol&lt;/full-title&gt;&lt;/periodical&gt;&lt;pages&gt;1099-104&lt;/pages&gt;&lt;volume&gt;109&lt;/volume&gt;&lt;number&gt;5&lt;/number&gt;&lt;edition&gt;2007/05/02&lt;/edition&gt;&lt;keywords&gt;&lt;keyword&gt;Adult&lt;/keyword&gt;&lt;keyword&gt;Female&lt;/keyword&gt;&lt;keyword&gt;Humans&lt;/keyword&gt;&lt;keyword&gt;Labor, Obstetric&lt;/keyword&gt;&lt;keyword&gt;Logistic Models&lt;/keyword&gt;&lt;keyword&gt;Nephrolithiasis/*therapy&lt;/keyword&gt;&lt;keyword&gt;Odds Ratio&lt;/keyword&gt;&lt;keyword&gt;Pregnancy&lt;/keyword&gt;&lt;keyword&gt;Pregnancy Complications/*therapy&lt;/keyword&gt;&lt;keyword&gt;*Pregnancy Outcome/epidemiology&lt;/keyword&gt;&lt;keyword&gt;Retrospective Studies&lt;/keyword&gt;&lt;keyword&gt;Risk Assessment&lt;/keyword&gt;&lt;/keywords&gt;&lt;dates&gt;&lt;year&gt;2007&lt;/year&gt;&lt;pub-dates&gt;&lt;date&gt;May&lt;/date&gt;&lt;/pub-dates&gt;&lt;/dates&gt;&lt;isbn&gt;0029-7844 (Print)&amp;#xD;0029-7844&lt;/isbn&gt;&lt;accession-num&gt;17470589&lt;/accession-num&gt;&lt;urls&gt;&lt;/urls&gt;&lt;electronic-resource-num&gt;10.1097/01.AOG.0000259941.90919.c0&lt;/electronic-resource-num&gt;&lt;remote-database-provider&gt;NLM&lt;/remote-database-provider&gt;&lt;language&gt;eng&lt;/language&gt;&lt;/record&gt;&lt;/Cite&gt;&lt;/EndNote&gt;</w:instrText>
      </w:r>
      <w:r w:rsidR="00A6417E" w:rsidRPr="00651778">
        <w:rPr>
          <w:rFonts w:cs="Arial"/>
          <w:szCs w:val="22"/>
        </w:rPr>
        <w:fldChar w:fldCharType="separate"/>
      </w:r>
      <w:r w:rsidR="00AC384C" w:rsidRPr="00651778">
        <w:rPr>
          <w:rFonts w:cs="Arial"/>
          <w:noProof/>
          <w:szCs w:val="22"/>
        </w:rPr>
        <w:t>(19)</w:t>
      </w:r>
      <w:r w:rsidR="00A6417E" w:rsidRPr="00651778">
        <w:rPr>
          <w:rFonts w:cs="Arial"/>
          <w:szCs w:val="22"/>
        </w:rPr>
        <w:fldChar w:fldCharType="end"/>
      </w:r>
      <w:r w:rsidR="00A62398" w:rsidRPr="00651778">
        <w:rPr>
          <w:rFonts w:cs="Arial"/>
          <w:szCs w:val="22"/>
        </w:rPr>
        <w:t>. Urinary tract infections and pyelonephritis and signs of ureteral obstruction including hydroureter and hydronephrosis were common</w:t>
      </w:r>
      <w:r w:rsidR="00A6417E" w:rsidRPr="00651778">
        <w:rPr>
          <w:rFonts w:cs="Arial"/>
          <w:szCs w:val="22"/>
        </w:rPr>
        <w:t>, while p</w:t>
      </w:r>
      <w:r w:rsidR="00A62398" w:rsidRPr="00651778">
        <w:rPr>
          <w:rFonts w:cs="Arial"/>
          <w:szCs w:val="22"/>
        </w:rPr>
        <w:t>remature rupture of membranes and preterm delivery were not more frequent. The newborns also were affected by perinatal complications including low birth weight, lower Apgar scores</w:t>
      </w:r>
      <w:r w:rsidR="00CD5E47">
        <w:rPr>
          <w:rFonts w:cs="Arial"/>
          <w:szCs w:val="22"/>
        </w:rPr>
        <w:t>,</w:t>
      </w:r>
      <w:r w:rsidR="00A62398" w:rsidRPr="00651778">
        <w:rPr>
          <w:rFonts w:cs="Arial"/>
          <w:szCs w:val="22"/>
        </w:rPr>
        <w:t xml:space="preserve"> and perinatal mortality. The majority of stones during pregnancy </w:t>
      </w:r>
      <w:r w:rsidR="00A6417E" w:rsidRPr="00651778">
        <w:rPr>
          <w:rFonts w:cs="Arial"/>
          <w:szCs w:val="22"/>
        </w:rPr>
        <w:t>a</w:t>
      </w:r>
      <w:r w:rsidR="00A62398" w:rsidRPr="00651778">
        <w:rPr>
          <w:rFonts w:cs="Arial"/>
          <w:szCs w:val="22"/>
        </w:rPr>
        <w:t>re calcium phosphate with a lesser number of calcium oxalate</w:t>
      </w:r>
      <w:r w:rsidR="00A6417E" w:rsidRPr="00651778">
        <w:rPr>
          <w:rFonts w:cs="Arial"/>
          <w:szCs w:val="22"/>
        </w:rPr>
        <w:t xml:space="preserve">, </w:t>
      </w:r>
      <w:r w:rsidR="00A62398" w:rsidRPr="00651778">
        <w:rPr>
          <w:rFonts w:cs="Arial"/>
          <w:szCs w:val="22"/>
        </w:rPr>
        <w:t>in contrast to non-preg</w:t>
      </w:r>
      <w:r w:rsidR="00A6417E" w:rsidRPr="00651778">
        <w:rPr>
          <w:rFonts w:cs="Arial"/>
          <w:szCs w:val="22"/>
        </w:rPr>
        <w:t>nant women in whom calci</w:t>
      </w:r>
      <w:r w:rsidR="00A62398" w:rsidRPr="00651778">
        <w:rPr>
          <w:rFonts w:cs="Arial"/>
          <w:szCs w:val="22"/>
        </w:rPr>
        <w:t>um oxalate stone</w:t>
      </w:r>
      <w:r w:rsidR="00CD5E47">
        <w:rPr>
          <w:rFonts w:cs="Arial"/>
          <w:szCs w:val="22"/>
        </w:rPr>
        <w:t>s</w:t>
      </w:r>
      <w:r w:rsidR="00A62398" w:rsidRPr="00651778">
        <w:rPr>
          <w:rFonts w:cs="Arial"/>
          <w:szCs w:val="22"/>
        </w:rPr>
        <w:t xml:space="preserve"> </w:t>
      </w:r>
      <w:r w:rsidR="00CD5E47">
        <w:rPr>
          <w:rFonts w:cs="Arial"/>
          <w:szCs w:val="22"/>
        </w:rPr>
        <w:t>are</w:t>
      </w:r>
      <w:r w:rsidR="00A62398" w:rsidRPr="00651778">
        <w:rPr>
          <w:rFonts w:cs="Arial"/>
          <w:szCs w:val="22"/>
        </w:rPr>
        <w:t xml:space="preserve"> most common</w:t>
      </w:r>
      <w:r w:rsidR="00517711" w:rsidRPr="00651778">
        <w:rPr>
          <w:rFonts w:cs="Arial"/>
          <w:szCs w:val="22"/>
        </w:rPr>
        <w:t xml:space="preserve"> </w:t>
      </w:r>
      <w:r w:rsidR="00A6417E" w:rsidRPr="00651778">
        <w:rPr>
          <w:rFonts w:cs="Arial"/>
          <w:szCs w:val="22"/>
        </w:rPr>
        <w:fldChar w:fldCharType="begin"/>
      </w:r>
      <w:r w:rsidR="00AC384C" w:rsidRPr="00651778">
        <w:rPr>
          <w:rFonts w:cs="Arial"/>
          <w:szCs w:val="22"/>
        </w:rPr>
        <w:instrText xml:space="preserve"> ADDIN EN.CITE &lt;EndNote&gt;&lt;Cite&gt;&lt;Author&gt;Ross&lt;/Author&gt;&lt;Year&gt;2008&lt;/Year&gt;&lt;RecNum&gt;80&lt;/RecNum&gt;&lt;DisplayText&gt;(20)&lt;/DisplayText&gt;&lt;record&gt;&lt;rec-number&gt;80&lt;/rec-number&gt;&lt;foreign-keys&gt;&lt;key app="EN" db-id="ptv9vf2alxwswbewwwyxt25nz2r5a0a9xdw9" timestamp="1580662074"&gt;80&lt;/key&gt;&lt;/foreign-keys&gt;&lt;ref-type name="Journal Article"&gt;17&lt;/ref-type&gt;&lt;contributors&gt;&lt;authors&gt;&lt;author&gt;Ross, A. E.&lt;/author&gt;&lt;author&gt;Handa, S.&lt;/author&gt;&lt;author&gt;Lingeman, J. E.&lt;/author&gt;&lt;author&gt;Matlaga, B. R.&lt;/author&gt;&lt;/authors&gt;&lt;/contributors&gt;&lt;auth-address&gt;James Buchanan Brady Urological Institute, The Johns Hopkins University School of Medicine, 600 North Wolfe Street, Baltimore, MD 21209, USA.&lt;/auth-address&gt;&lt;titles&gt;&lt;title&gt;Kidney stones during pregnancy: an investigation into stone composition&lt;/title&gt;&lt;secondary-title&gt;Urol Res&lt;/secondary-title&gt;&lt;/titles&gt;&lt;periodical&gt;&lt;full-title&gt;Urol Res&lt;/full-title&gt;&lt;/periodical&gt;&lt;pages&gt;99-102&lt;/pages&gt;&lt;volume&gt;36&lt;/volume&gt;&lt;number&gt;2&lt;/number&gt;&lt;edition&gt;2008/05/13&lt;/edition&gt;&lt;keywords&gt;&lt;keyword&gt;Adult&lt;/keyword&gt;&lt;keyword&gt;Calcium Oxalate/analysis/metabolism&lt;/keyword&gt;&lt;keyword&gt;Calcium Phosphates/analysis/metabolism&lt;/keyword&gt;&lt;keyword&gt;Cohort Studies&lt;/keyword&gt;&lt;keyword&gt;Female&lt;/keyword&gt;&lt;keyword&gt;Humans&lt;/keyword&gt;&lt;keyword&gt;Kidney Calculi/*chemistry/*metabolism&lt;/keyword&gt;&lt;keyword&gt;Pregnancy/*metabolism&lt;/keyword&gt;&lt;keyword&gt;Pregnancy Complications/*metabolism&lt;/keyword&gt;&lt;keyword&gt;Pregnancy Trimester, First/metabolism&lt;/keyword&gt;&lt;keyword&gt;Pregnancy Trimester, Second/metabolism&lt;/keyword&gt;&lt;keyword&gt;Pregnancy Trimester, Third/metabolism&lt;/keyword&gt;&lt;keyword&gt;Retrospective Studies&lt;/keyword&gt;&lt;/keywords&gt;&lt;dates&gt;&lt;year&gt;2008&lt;/year&gt;&lt;pub-dates&gt;&lt;date&gt;May&lt;/date&gt;&lt;/pub-dates&gt;&lt;/dates&gt;&lt;isbn&gt;0300-5623 (Print)&amp;#xD;0300-5623&lt;/isbn&gt;&lt;accession-num&gt;18470509&lt;/accession-num&gt;&lt;urls&gt;&lt;/urls&gt;&lt;electronic-resource-num&gt;10.1007/s00240-008-0138-4&lt;/electronic-resource-num&gt;&lt;remote-database-provider&gt;NLM&lt;/remote-database-provider&gt;&lt;language&gt;eng&lt;/language&gt;&lt;/record&gt;&lt;/Cite&gt;&lt;/EndNote&gt;</w:instrText>
      </w:r>
      <w:r w:rsidR="00A6417E" w:rsidRPr="00651778">
        <w:rPr>
          <w:rFonts w:cs="Arial"/>
          <w:szCs w:val="22"/>
        </w:rPr>
        <w:fldChar w:fldCharType="separate"/>
      </w:r>
      <w:r w:rsidR="00AC384C" w:rsidRPr="00651778">
        <w:rPr>
          <w:rFonts w:cs="Arial"/>
          <w:noProof/>
          <w:szCs w:val="22"/>
        </w:rPr>
        <w:t>(20)</w:t>
      </w:r>
      <w:r w:rsidR="00A6417E" w:rsidRPr="00651778">
        <w:rPr>
          <w:rFonts w:cs="Arial"/>
          <w:szCs w:val="22"/>
        </w:rPr>
        <w:fldChar w:fldCharType="end"/>
      </w:r>
      <w:r w:rsidR="00A62398" w:rsidRPr="00651778">
        <w:rPr>
          <w:rFonts w:cs="Arial"/>
          <w:szCs w:val="22"/>
        </w:rPr>
        <w:t>.</w:t>
      </w:r>
    </w:p>
    <w:p w14:paraId="253B7851" w14:textId="77777777" w:rsidR="00EF7BB9" w:rsidRPr="00651778" w:rsidRDefault="00EF7BB9" w:rsidP="00000B33">
      <w:pPr>
        <w:spacing w:line="276" w:lineRule="auto"/>
        <w:rPr>
          <w:rFonts w:cs="Arial"/>
          <w:szCs w:val="22"/>
        </w:rPr>
      </w:pPr>
    </w:p>
    <w:p w14:paraId="6916ACE6" w14:textId="73EABDB4" w:rsidR="00C62067" w:rsidRPr="00B35BCA" w:rsidRDefault="009D5F8E" w:rsidP="00000B33">
      <w:pPr>
        <w:spacing w:line="276" w:lineRule="auto"/>
        <w:rPr>
          <w:rFonts w:cs="Arial"/>
          <w:color w:val="FF0000"/>
          <w:szCs w:val="22"/>
        </w:rPr>
      </w:pPr>
      <w:r w:rsidRPr="00B35BCA">
        <w:rPr>
          <w:rFonts w:cs="Arial"/>
          <w:color w:val="FF0000"/>
          <w:szCs w:val="22"/>
        </w:rPr>
        <w:t>ASSOCIATION WITH OTHER CONDITIONS</w:t>
      </w:r>
    </w:p>
    <w:p w14:paraId="0F7C9D5A" w14:textId="77777777" w:rsidR="00CD5E47" w:rsidRPr="00651778" w:rsidRDefault="00CD5E47" w:rsidP="00000B33">
      <w:pPr>
        <w:spacing w:line="276" w:lineRule="auto"/>
        <w:rPr>
          <w:rFonts w:cs="Arial"/>
          <w:szCs w:val="22"/>
        </w:rPr>
      </w:pPr>
    </w:p>
    <w:p w14:paraId="15FF80FC" w14:textId="3194D59F" w:rsidR="00C62067" w:rsidRPr="00651778" w:rsidRDefault="00C62067" w:rsidP="00000B33">
      <w:pPr>
        <w:spacing w:line="276" w:lineRule="auto"/>
        <w:rPr>
          <w:rFonts w:cs="Arial"/>
          <w:szCs w:val="22"/>
        </w:rPr>
      </w:pPr>
      <w:r w:rsidRPr="00651778">
        <w:rPr>
          <w:rFonts w:cs="Arial"/>
          <w:szCs w:val="22"/>
        </w:rPr>
        <w:t>Traditionally, nephrolithiasis was thought of as a condition caused by poor diet and abnormal renal handling of electrolytes</w:t>
      </w:r>
      <w:r w:rsidR="00AF55F1" w:rsidRPr="00651778">
        <w:rPr>
          <w:rFonts w:cs="Arial"/>
          <w:szCs w:val="22"/>
        </w:rPr>
        <w:t>, with complications limited to the kidneys and the urinary tract</w:t>
      </w:r>
      <w:r w:rsidRPr="00651778">
        <w:rPr>
          <w:rFonts w:cs="Arial"/>
          <w:szCs w:val="22"/>
        </w:rPr>
        <w:t xml:space="preserve">. However, recent investigations suggest that kidney stones may in fact be a </w:t>
      </w:r>
      <w:r w:rsidR="00AF55F1" w:rsidRPr="00651778">
        <w:rPr>
          <w:rFonts w:cs="Arial"/>
          <w:szCs w:val="22"/>
        </w:rPr>
        <w:t>systemic disorder associated with</w:t>
      </w:r>
      <w:r w:rsidRPr="00651778">
        <w:rPr>
          <w:rFonts w:cs="Arial"/>
          <w:szCs w:val="22"/>
        </w:rPr>
        <w:t xml:space="preserve"> serious disorders </w:t>
      </w:r>
      <w:r w:rsidR="00AF55F1" w:rsidRPr="00651778">
        <w:rPr>
          <w:rFonts w:cs="Arial"/>
          <w:szCs w:val="22"/>
        </w:rPr>
        <w:t xml:space="preserve">including osteoporosis and greater fracture risk </w:t>
      </w:r>
      <w:r w:rsidR="00AF55F1" w:rsidRPr="00651778">
        <w:rPr>
          <w:rFonts w:cs="Arial"/>
          <w:szCs w:val="22"/>
        </w:rPr>
        <w:fldChar w:fldCharType="begin">
          <w:fldData xml:space="preserve">PEVuZE5vdGU+PENpdGU+PEF1dGhvcj5TYWtoYWVlPC9BdXRob3I+PFllYXI+MjAxMTwvWWVhcj48
UmVjTnVtPjcxPC9SZWNOdW0+PERpc3BsYXlUZXh0PigyMSk8L0Rpc3BsYXlUZXh0PjxyZWNvcmQ+
PHJlYy1udW1iZXI+NzE8L3JlYy1udW1iZXI+PGZvcmVpZ24ta2V5cz48a2V5IGFwcD0iRU4iIGRi
LWlkPSJwdHY5dmYyYWx4d3N3YmV3d3d5eHQyNW56MnI1YTBhOXhkdzkiIHRpbWVzdGFtcD0iMTU4
MDY1NTA0NyI+NzE8L2tleT48L2ZvcmVpZ24ta2V5cz48cmVmLXR5cGUgbmFtZT0iSm91cm5hbCBB
cnRpY2xlIj4xNzwvcmVmLXR5cGU+PGNvbnRyaWJ1dG9ycz48YXV0aG9ycz48YXV0aG9yPlNha2hh
ZWUsIEsuPC9hdXRob3I+PGF1dGhvcj5NYWFsb3VmLCBOLiBNLjwvYXV0aG9yPjxhdXRob3I+S3Vt
YXIsIFIuPC9hdXRob3I+PGF1dGhvcj5QYXNjaCwgQS48L2F1dGhvcj48YXV0aG9yPk1vZSwgTy4g
Vy48L2F1dGhvcj48L2F1dGhvcnM+PC9jb250cmlidXRvcnM+PGF1dGgtYWRkcmVzcz5EZXBhcnRt
ZW50IG9mIEludGVybmFsIE1lZGljaW5lLCBVbml2ZXJzaXR5IG9mIFRleGFzIFNvdXRod2VzdGVy
biBNZWRpY2FsIENlbnRlciwgRGFsbGFzLCBUZXhhcyA3NTM5MC04ODg1LCBVU0EuIEtoYXNoYXlh
ci5zYWtoYWVlQHV0c291dGh3ZXN0ZXJuLmVkdTwvYXV0aC1hZGRyZXNzPjx0aXRsZXM+PHRpdGxl
Pk5lcGhyb2xpdGhpYXNpcy1hc3NvY2lhdGVkIGJvbmUgZGlzZWFzZTogcGF0aG9nZW5lc2lzIGFu
ZCB0cmVhdG1lbnQgb3B0aW9uczwvdGl0bGU+PHNlY29uZGFyeS10aXRsZT5LaWRuZXkgSW50PC9z
ZWNvbmRhcnktdGl0bGU+PC90aXRsZXM+PHBlcmlvZGljYWw+PGZ1bGwtdGl0bGU+S2lkbmV5IElu
dDwvZnVsbC10aXRsZT48L3BlcmlvZGljYWw+PHBhZ2VzPjM5My00MDM8L3BhZ2VzPjx2b2x1bWU+
Nzk8L3ZvbHVtZT48bnVtYmVyPjQ8L251bWJlcj48ZWRpdGlvbj4yMDEwLzEyLzAzPC9lZGl0aW9u
PjxrZXl3b3Jkcz48a2V5d29yZD5BbmFib2xpYyBBZ2VudHMvdGhlcmFwZXV0aWMgdXNlPC9rZXl3
b3JkPjxrZXl3b3JkPkJvbmUgRGVuc2l0eTwva2V5d29yZD48a2V5d29yZD5Cb25lIERlbnNpdHkg
Q29uc2VydmF0aW9uIEFnZW50cy90aGVyYXBldXRpYyB1c2U8L2tleXdvcmQ+PGtleXdvcmQ+Qm9u
ZSBSZW1vZGVsaW5nL3BoeXNpb2xvZ3k8L2tleXdvcmQ+PGtleXdvcmQ+Q2FsY2l1bSwgRGlldGFy
eS9hZG1pbmlzdHJhdGlvbiAmYW1wOyBkb3NhZ2U8L2tleXdvcmQ+PGtleXdvcmQ+Q3l0b2tpbmVz
L3BoeXNpb2xvZ3k8L2tleXdvcmQ+PGtleXdvcmQ+RmVtYWxlPC9rZXl3b3JkPjxrZXl3b3JkPkdl
bmV0aWMgUHJlZGlzcG9zaXRpb24gdG8gRGlzZWFzZTwva2V5d29yZD48a2V5d29yZD5Ib3Jtb25l
cy9waHlzaW9sb2d5PC9rZXl3b3JkPjxrZXl3b3JkPkh1bWFuczwva2V5d29yZD48a2V5d29yZD5N
YWxlPC9rZXl3b3JkPjxrZXl3b3JkPk5lcGhyb2xpdGhpYXNpcy8qY29tcGxpY2F0aW9ucy9waHlz
aW9wYXRob2xvZ3k8L2tleXdvcmQ+PGtleXdvcmQ+T3N0ZW9wb3Jvc2lzLypldGlvbG9neS9waHlz
aW9wYXRob2xvZ3kvKnRoZXJhcHk8L2tleXdvcmQ+PGtleXdvcmQ+UG90YXNzaXVtIENpdHJhdGUv
dGhlcmFwZXV0aWMgdXNlPC9rZXl3b3JkPjxrZXl3b3JkPlJpc2sgRmFjdG9yczwva2V5d29yZD48
a2V5d29yZD5Tb2RpdW0gQ2hsb3JpZGUgU3ltcG9ydGVyIEluaGliaXRvcnMvdGhlcmFwZXV0aWMg
dXNlPC9rZXl3b3JkPjxrZXl3b3JkPlZpdGFtaW4gRC9hZG1pbmlzdHJhdGlvbiAmYW1wOyBkb3Nh
Z2U8L2tleXdvcmQ+PC9rZXl3b3Jkcz48ZGF0ZXM+PHllYXI+MjAxMTwveWVhcj48cHViLWRhdGVz
PjxkYXRlPkZlYjwvZGF0ZT48L3B1Yi1kYXRlcz48L2RhdGVzPjxpc2JuPjAwODUtMjUzODwvaXNi
bj48YWNjZXNzaW9uLW51bT4yMTEyNDMwMTwvYWNjZXNzaW9uLW51bT48dXJscz48L3VybHM+PGN1
c3RvbTI+UE1DMzA4ODUwNjwvY3VzdG9tMj48Y3VzdG9tNj5OSUhNUzI3MTE1NjwvY3VzdG9tNj48
ZWxlY3Ryb25pYy1yZXNvdXJjZS1udW0+MTAuMTAzOC9raS4yMDEwLjQ3MzwvZWxlY3Ryb25pYy1y
ZXNvdXJjZS1udW0+PHJlbW90ZS1kYXRhYmFzZS1wcm92aWRlcj5OTE08L3JlbW90ZS1kYXRhYmFz
ZS1wcm92aWRlcj48bGFuZ3VhZ2U+ZW5nPC9sYW5ndWFnZT48L3JlY29yZD48L0NpdGU+PC9FbmRO
b3RlPn==
</w:fldData>
        </w:fldChar>
      </w:r>
      <w:r w:rsidR="003E0C7C">
        <w:rPr>
          <w:rFonts w:cs="Arial"/>
          <w:szCs w:val="22"/>
        </w:rPr>
        <w:instrText xml:space="preserve"> ADDIN EN.CITE </w:instrText>
      </w:r>
      <w:r w:rsidR="003E0C7C">
        <w:rPr>
          <w:rFonts w:cs="Arial"/>
          <w:szCs w:val="22"/>
        </w:rPr>
        <w:fldChar w:fldCharType="begin">
          <w:fldData xml:space="preserve">PEVuZE5vdGU+PENpdGU+PEF1dGhvcj5TYWtoYWVlPC9BdXRob3I+PFllYXI+MjAxMTwvWWVhcj48
UmVjTnVtPjcxPC9SZWNOdW0+PERpc3BsYXlUZXh0PigyMSk8L0Rpc3BsYXlUZXh0PjxyZWNvcmQ+
PHJlYy1udW1iZXI+NzE8L3JlYy1udW1iZXI+PGZvcmVpZ24ta2V5cz48a2V5IGFwcD0iRU4iIGRi
LWlkPSJwdHY5dmYyYWx4d3N3YmV3d3d5eHQyNW56MnI1YTBhOXhkdzkiIHRpbWVzdGFtcD0iMTU4
MDY1NTA0NyI+NzE8L2tleT48L2ZvcmVpZ24ta2V5cz48cmVmLXR5cGUgbmFtZT0iSm91cm5hbCBB
cnRpY2xlIj4xNzwvcmVmLXR5cGU+PGNvbnRyaWJ1dG9ycz48YXV0aG9ycz48YXV0aG9yPlNha2hh
ZWUsIEsuPC9hdXRob3I+PGF1dGhvcj5NYWFsb3VmLCBOLiBNLjwvYXV0aG9yPjxhdXRob3I+S3Vt
YXIsIFIuPC9hdXRob3I+PGF1dGhvcj5QYXNjaCwgQS48L2F1dGhvcj48YXV0aG9yPk1vZSwgTy4g
Vy48L2F1dGhvcj48L2F1dGhvcnM+PC9jb250cmlidXRvcnM+PGF1dGgtYWRkcmVzcz5EZXBhcnRt
ZW50IG9mIEludGVybmFsIE1lZGljaW5lLCBVbml2ZXJzaXR5IG9mIFRleGFzIFNvdXRod2VzdGVy
biBNZWRpY2FsIENlbnRlciwgRGFsbGFzLCBUZXhhcyA3NTM5MC04ODg1LCBVU0EuIEtoYXNoYXlh
ci5zYWtoYWVlQHV0c291dGh3ZXN0ZXJuLmVkdTwvYXV0aC1hZGRyZXNzPjx0aXRsZXM+PHRpdGxl
Pk5lcGhyb2xpdGhpYXNpcy1hc3NvY2lhdGVkIGJvbmUgZGlzZWFzZTogcGF0aG9nZW5lc2lzIGFu
ZCB0cmVhdG1lbnQgb3B0aW9uczwvdGl0bGU+PHNlY29uZGFyeS10aXRsZT5LaWRuZXkgSW50PC9z
ZWNvbmRhcnktdGl0bGU+PC90aXRsZXM+PHBlcmlvZGljYWw+PGZ1bGwtdGl0bGU+S2lkbmV5IElu
dDwvZnVsbC10aXRsZT48L3BlcmlvZGljYWw+PHBhZ2VzPjM5My00MDM8L3BhZ2VzPjx2b2x1bWU+
Nzk8L3ZvbHVtZT48bnVtYmVyPjQ8L251bWJlcj48ZWRpdGlvbj4yMDEwLzEyLzAzPC9lZGl0aW9u
PjxrZXl3b3Jkcz48a2V5d29yZD5BbmFib2xpYyBBZ2VudHMvdGhlcmFwZXV0aWMgdXNlPC9rZXl3
b3JkPjxrZXl3b3JkPkJvbmUgRGVuc2l0eTwva2V5d29yZD48a2V5d29yZD5Cb25lIERlbnNpdHkg
Q29uc2VydmF0aW9uIEFnZW50cy90aGVyYXBldXRpYyB1c2U8L2tleXdvcmQ+PGtleXdvcmQ+Qm9u
ZSBSZW1vZGVsaW5nL3BoeXNpb2xvZ3k8L2tleXdvcmQ+PGtleXdvcmQ+Q2FsY2l1bSwgRGlldGFy
eS9hZG1pbmlzdHJhdGlvbiAmYW1wOyBkb3NhZ2U8L2tleXdvcmQ+PGtleXdvcmQ+Q3l0b2tpbmVz
L3BoeXNpb2xvZ3k8L2tleXdvcmQ+PGtleXdvcmQ+RmVtYWxlPC9rZXl3b3JkPjxrZXl3b3JkPkdl
bmV0aWMgUHJlZGlzcG9zaXRpb24gdG8gRGlzZWFzZTwva2V5d29yZD48a2V5d29yZD5Ib3Jtb25l
cy9waHlzaW9sb2d5PC9rZXl3b3JkPjxrZXl3b3JkPkh1bWFuczwva2V5d29yZD48a2V5d29yZD5N
YWxlPC9rZXl3b3JkPjxrZXl3b3JkPk5lcGhyb2xpdGhpYXNpcy8qY29tcGxpY2F0aW9ucy9waHlz
aW9wYXRob2xvZ3k8L2tleXdvcmQ+PGtleXdvcmQ+T3N0ZW9wb3Jvc2lzLypldGlvbG9neS9waHlz
aW9wYXRob2xvZ3kvKnRoZXJhcHk8L2tleXdvcmQ+PGtleXdvcmQ+UG90YXNzaXVtIENpdHJhdGUv
dGhlcmFwZXV0aWMgdXNlPC9rZXl3b3JkPjxrZXl3b3JkPlJpc2sgRmFjdG9yczwva2V5d29yZD48
a2V5d29yZD5Tb2RpdW0gQ2hsb3JpZGUgU3ltcG9ydGVyIEluaGliaXRvcnMvdGhlcmFwZXV0aWMg
dXNlPC9rZXl3b3JkPjxrZXl3b3JkPlZpdGFtaW4gRC9hZG1pbmlzdHJhdGlvbiAmYW1wOyBkb3Nh
Z2U8L2tleXdvcmQ+PC9rZXl3b3Jkcz48ZGF0ZXM+PHllYXI+MjAxMTwveWVhcj48cHViLWRhdGVz
PjxkYXRlPkZlYjwvZGF0ZT48L3B1Yi1kYXRlcz48L2RhdGVzPjxpc2JuPjAwODUtMjUzODwvaXNi
bj48YWNjZXNzaW9uLW51bT4yMTEyNDMwMTwvYWNjZXNzaW9uLW51bT48dXJscz48L3VybHM+PGN1
c3RvbTI+UE1DMzA4ODUwNjwvY3VzdG9tMj48Y3VzdG9tNj5OSUhNUzI3MTE1NjwvY3VzdG9tNj48
ZWxlY3Ryb25pYy1yZXNvdXJjZS1udW0+MTAuMTAzOC9raS4yMDEwLjQ3MzwvZWxlY3Ryb25pYy1y
ZXNvdXJjZS1udW0+PHJlbW90ZS1kYXRhYmFzZS1wcm92aWRlcj5OTE08L3JlbW90ZS1kYXRhYmFz
ZS1wcm92aWRlcj48bGFuZ3VhZ2U+ZW5nPC9sYW5ndWFnZT48L3JlY29yZD48L0NpdGU+PC9FbmRO
b3RlPn==
</w:fldData>
        </w:fldChar>
      </w:r>
      <w:r w:rsidR="003E0C7C">
        <w:rPr>
          <w:rFonts w:cs="Arial"/>
          <w:szCs w:val="22"/>
        </w:rPr>
        <w:instrText xml:space="preserve"> ADDIN EN.CITE.DATA </w:instrText>
      </w:r>
      <w:r w:rsidR="003E0C7C">
        <w:rPr>
          <w:rFonts w:cs="Arial"/>
          <w:szCs w:val="22"/>
        </w:rPr>
      </w:r>
      <w:r w:rsidR="003E0C7C">
        <w:rPr>
          <w:rFonts w:cs="Arial"/>
          <w:szCs w:val="22"/>
        </w:rPr>
        <w:fldChar w:fldCharType="end"/>
      </w:r>
      <w:r w:rsidR="00AF55F1" w:rsidRPr="00651778">
        <w:rPr>
          <w:rFonts w:cs="Arial"/>
          <w:szCs w:val="22"/>
        </w:rPr>
      </w:r>
      <w:r w:rsidR="00AF55F1" w:rsidRPr="00651778">
        <w:rPr>
          <w:rFonts w:cs="Arial"/>
          <w:szCs w:val="22"/>
        </w:rPr>
        <w:fldChar w:fldCharType="separate"/>
      </w:r>
      <w:r w:rsidR="00AC384C" w:rsidRPr="00651778">
        <w:rPr>
          <w:rFonts w:cs="Arial"/>
          <w:noProof/>
          <w:szCs w:val="22"/>
        </w:rPr>
        <w:t>(21)</w:t>
      </w:r>
      <w:r w:rsidR="00AF55F1" w:rsidRPr="00651778">
        <w:rPr>
          <w:rFonts w:cs="Arial"/>
          <w:szCs w:val="22"/>
        </w:rPr>
        <w:fldChar w:fldCharType="end"/>
      </w:r>
      <w:r w:rsidR="00AF55F1" w:rsidRPr="00651778">
        <w:rPr>
          <w:rFonts w:cs="Arial"/>
          <w:szCs w:val="22"/>
        </w:rPr>
        <w:t xml:space="preserve">, metabolic syndrome features including </w:t>
      </w:r>
      <w:r w:rsidRPr="00651778">
        <w:rPr>
          <w:rFonts w:cs="Arial"/>
          <w:szCs w:val="22"/>
        </w:rPr>
        <w:t xml:space="preserve">diabetes, hypertension, </w:t>
      </w:r>
      <w:r w:rsidR="00AF55F1" w:rsidRPr="00651778">
        <w:rPr>
          <w:rFonts w:cs="Arial"/>
          <w:szCs w:val="22"/>
        </w:rPr>
        <w:t xml:space="preserve">and dyslipidemia </w:t>
      </w:r>
      <w:r w:rsidR="00AF55F1" w:rsidRPr="00651778">
        <w:rPr>
          <w:rFonts w:cs="Arial"/>
          <w:szCs w:val="22"/>
        </w:rPr>
        <w:fldChar w:fldCharType="begin"/>
      </w:r>
      <w:r w:rsidR="00AC384C" w:rsidRPr="00651778">
        <w:rPr>
          <w:rFonts w:cs="Arial"/>
          <w:szCs w:val="22"/>
        </w:rPr>
        <w:instrText xml:space="preserve"> ADDIN EN.CITE &lt;EndNote&gt;&lt;Cite&gt;&lt;Author&gt;Sakhaee&lt;/Author&gt;&lt;Year&gt;2008&lt;/Year&gt;&lt;RecNum&gt;70&lt;/RecNum&gt;&lt;DisplayText&gt;(22)&lt;/DisplayText&gt;&lt;record&gt;&lt;rec-number&gt;70&lt;/rec-number&gt;&lt;foreign-keys&gt;&lt;key app="EN" db-id="ptv9vf2alxwswbewwwyxt25nz2r5a0a9xdw9" timestamp="1580655019"&gt;70&lt;/key&gt;&lt;/foreign-keys&gt;&lt;ref-type name="Journal Article"&gt;17&lt;/ref-type&gt;&lt;contributors&gt;&lt;authors&gt;&lt;author&gt;Sakhaee, K.&lt;/author&gt;&lt;/authors&gt;&lt;/contributors&gt;&lt;auth-address&gt;The Charles and Jane Pak Center for Mineral Metabolism and Clinical Research, Department of Internal Medicine, University of Texas Southwestern Medical Center, Dallas, Texas 75290-8885, USA. Khashayar.Sakhaee@utsouthwestern.edu&lt;/auth-address&gt;&lt;titles&gt;&lt;title&gt;Nephrolithiasis as a systemic disorder&lt;/title&gt;&lt;secondary-title&gt;Curr Opin Nephrol Hypertens&lt;/secondary-title&gt;&lt;/titles&gt;&lt;periodical&gt;&lt;full-title&gt;Curr Opin Nephrol Hypertens&lt;/full-title&gt;&lt;/periodical&gt;&lt;pages&gt;304-9&lt;/pages&gt;&lt;volume&gt;17&lt;/volume&gt;&lt;number&gt;3&lt;/number&gt;&lt;edition&gt;2008/04/15&lt;/edition&gt;&lt;keywords&gt;&lt;keyword&gt;Coronary Artery Disease/etiology&lt;/keyword&gt;&lt;keyword&gt;Diabetes Mellitus, Type 2/complications&lt;/keyword&gt;&lt;keyword&gt;Humans&lt;/keyword&gt;&lt;keyword&gt;Hypertension/etiology&lt;/keyword&gt;&lt;keyword&gt;Metabolic Syndrome/*complications/epidemiology&lt;/keyword&gt;&lt;keyword&gt;Nephrolithiasis/complications/epidemiology/*etiology&lt;/keyword&gt;&lt;keyword&gt;Obesity/complications&lt;/keyword&gt;&lt;keyword&gt;Risk Factors&lt;/keyword&gt;&lt;keyword&gt;Weight Gain&lt;/keyword&gt;&lt;/keywords&gt;&lt;dates&gt;&lt;year&gt;2008&lt;/year&gt;&lt;pub-dates&gt;&lt;date&gt;May&lt;/date&gt;&lt;/pub-dates&gt;&lt;/dates&gt;&lt;isbn&gt;1062-4821 (Print)&amp;#xD;1062-4821&lt;/isbn&gt;&lt;accession-num&gt;18408483&lt;/accession-num&gt;&lt;urls&gt;&lt;/urls&gt;&lt;electronic-resource-num&gt;10.1097/MNH.0b013e3282f8b34d&lt;/electronic-resource-num&gt;&lt;remote-database-provider&gt;NLM&lt;/remote-database-provider&gt;&lt;language&gt;eng&lt;/language&gt;&lt;/record&gt;&lt;/Cite&gt;&lt;/EndNote&gt;</w:instrText>
      </w:r>
      <w:r w:rsidR="00AF55F1" w:rsidRPr="00651778">
        <w:rPr>
          <w:rFonts w:cs="Arial"/>
          <w:szCs w:val="22"/>
        </w:rPr>
        <w:fldChar w:fldCharType="separate"/>
      </w:r>
      <w:r w:rsidR="00AC384C" w:rsidRPr="00651778">
        <w:rPr>
          <w:rFonts w:cs="Arial"/>
          <w:noProof/>
          <w:szCs w:val="22"/>
        </w:rPr>
        <w:t>(22)</w:t>
      </w:r>
      <w:r w:rsidR="00AF55F1" w:rsidRPr="00651778">
        <w:rPr>
          <w:rFonts w:cs="Arial"/>
          <w:szCs w:val="22"/>
        </w:rPr>
        <w:fldChar w:fldCharType="end"/>
      </w:r>
      <w:r w:rsidR="00AF55F1" w:rsidRPr="00651778">
        <w:rPr>
          <w:rFonts w:cs="Arial"/>
          <w:szCs w:val="22"/>
        </w:rPr>
        <w:t xml:space="preserve">, and greater incidence of </w:t>
      </w:r>
      <w:r w:rsidRPr="00651778">
        <w:rPr>
          <w:rFonts w:cs="Arial"/>
          <w:szCs w:val="22"/>
        </w:rPr>
        <w:t>cardiovascular disease</w:t>
      </w:r>
      <w:r w:rsidR="00AF55F1" w:rsidRPr="00651778">
        <w:rPr>
          <w:rFonts w:cs="Arial"/>
          <w:szCs w:val="22"/>
        </w:rPr>
        <w:t xml:space="preserve"> </w:t>
      </w:r>
      <w:r w:rsidR="00AF55F1" w:rsidRPr="00651778">
        <w:rPr>
          <w:rFonts w:cs="Arial"/>
          <w:szCs w:val="22"/>
        </w:rPr>
        <w:fldChar w:fldCharType="begin">
          <w:fldData xml:space="preserve">PEVuZE5vdGU+PENpdGU+PEF1dGhvcj5EZXZhcmFqYW48L0F1dGhvcj48WWVhcj4yMDE4PC9ZZWFy
PjxSZWNOdW0+NzI8L1JlY051bT48RGlzcGxheVRleHQ+KDIzKTwvRGlzcGxheVRleHQ+PHJlY29y
ZD48cmVjLW51bWJlcj43MjwvcmVjLW51bWJlcj48Zm9yZWlnbi1rZXlzPjxrZXkgYXBwPSJFTiIg
ZGItaWQ9InB0djl2ZjJhbHh3c3diZXd3d3l4dDI1bnoycjVhMGE5eGR3OSIgdGltZXN0YW1wPSIx
NTgwNjU1MjIwIj43Mjwva2V5PjwvZm9yZWlnbi1rZXlzPjxyZWYtdHlwZSBuYW1lPSJKb3VybmFs
IEFydGljbGUiPjE3PC9yZWYtdHlwZT48Y29udHJpYnV0b3JzPjxhdXRob3JzPjxhdXRob3I+RGV2
YXJhamFuLCBBLjwvYXV0aG9yPjwvYXV0aG9ycz48L2NvbnRyaWJ1dG9ycz48YXV0aC1hZGRyZXNz
PkRlcGFydG1lbnQgb2YgT2JzdGV0cmljcyBhbmQgR3luZWNvbG9neSwgRGF2aWQgR2VmZmVuIFNj
aG9vbCBvZiBNZWRpY2luZSwgVW5pdmVyc2l0eSBvZiBDYWxpZm9ybmlhLCBMb3MgQW5nZWxlcywg
Q0EgOTAwOTUsIFUuUy5BLiBhZGV2YXJhamFuQG1lZG5ldC51Y2xhLmVkdS48L2F1dGgtYWRkcmVz
cz48dGl0bGVzPjx0aXRsZT5Dcm9zcy10YWxrIGJldHdlZW4gcmVuYWwgbGl0aG9nZW5lc2lzIGFu
ZCBhdGhlcm9zY2xlcm9zaXM6IGFuIHVudmVpbGVkIGxpbmsgYmV0d2VlbiBraWRuZXkgc3RvbmUg
Zm9ybWF0aW9uIGFuZCBjYXJkaW92YXNjdWxhciBkaXNlYXNlczwvdGl0bGU+PHNlY29uZGFyeS10
aXRsZT5DbGluIFNjaSAoTG9uZCk8L3NlY29uZGFyeS10aXRsZT48L3RpdGxlcz48cGVyaW9kaWNh
bD48ZnVsbC10aXRsZT5DbGluIFNjaSAoTG9uZCk8L2Z1bGwtdGl0bGU+PC9wZXJpb2RpY2FsPjxw
YWdlcz42MTUtNjI2PC9wYWdlcz48dm9sdW1lPjEzMjwvdm9sdW1lPjxudW1iZXI+NjwvbnVtYmVy
PjxlZGl0aW9uPjIwMTgvMDMvMjI8L2VkaXRpb24+PGtleXdvcmRzPjxrZXl3b3JkPkFuaW1hbHM8
L2tleXdvcmQ+PGtleXdvcmQ+QXJ0ZXJpZXMvKm1ldGFib2xpc20vcGF0aG9sb2d5PC9rZXl3b3Jk
PjxrZXl3b3JkPkF0aGVyb3NjbGVyb3Npcy9lcGlkZW1pb2xvZ3kvKm1ldGFib2xpc20vcGF0aG9s
b2d5PC9rZXl3b3JkPjxrZXl3b3JkPkNhbGNpdW0vbWV0YWJvbGlzbTwva2V5d29yZD48a2V5d29y
ZD5DcnlzdGFsbGl6YXRpb248L2tleXdvcmQ+PGtleXdvcmQ+SHVtYW5zPC9rZXl3b3JkPjxrZXl3
b3JkPktpZG5leS8qbWV0YWJvbGlzbS9wYXRob2xvZ3k8L2tleXdvcmQ+PGtleXdvcmQ+S2lkbmV5
IENhbGN1bGkvZXBpZGVtaW9sb2d5LyptZXRhYm9saXNtL3BhdGhvbG9neTwva2V5d29yZD48a2V5
d29yZD5MaXBpZHMvYmxvb2Q8L2tleXdvcmQ+PGtleXdvcmQ+T3hhbGF0ZXMvbWV0YWJvbGlzbTwv
a2V5d29yZD48a2V5d29yZD5PeGlkYXRpb24tUmVkdWN0aW9uPC9rZXl3b3JkPjxrZXl3b3JkPlBs
YXF1ZSwgQXRoZXJvc2NsZXJvdGljPC9rZXl3b3JkPjxrZXl3b3JkPlByZXZhbGVuY2U8L2tleXdv
cmQ+PGtleXdvcmQ+UHJvZ25vc2lzPC9rZXl3b3JkPjxrZXl3b3JkPlByb3RlaW5zL21ldGFib2xp
c208L2tleXdvcmQ+PGtleXdvcmQ+UmlzayBGYWN0b3JzPC9rZXl3b3JkPjxrZXl3b3JkPlVyaWMg
QWNpZC9ibG9vZDwva2V5d29yZD48a2V5d29yZD4qQXRoZXJvc2NsZXJvc2lzPC9rZXl3b3JkPjxr
ZXl3b3JkPipEeXNsaXBpZGVtaWE8L2tleXdvcmQ+PGtleXdvcmQ+KktpZG5leSBzdG9uZTwva2V5
d29yZD48a2V5d29yZD4qY2FyZGlvdmFzY3VsYXIgZGlzZWFzZTwva2V5d29yZD48a2V5d29yZD4q
bWV0YWJvbGljIHN5bmRyb21lczwva2V5d29yZD48a2V5d29yZD4qb3hpZGF0aXZlIHN0cmVzczwv
a2V5d29yZD48L2tleXdvcmRzPjxkYXRlcz48eWVhcj4yMDE4PC95ZWFyPjxwdWItZGF0ZXM+PGRh
dGU+TWFyIDMwPC9kYXRlPjwvcHViLWRhdGVzPjwvZGF0ZXM+PGlzYm4+MDE0My01MjIxPC9pc2Ju
PjxhY2Nlc3Npb24tbnVtPjI5NTU5NTA2PC9hY2Nlc3Npb24tbnVtPjx1cmxzPjwvdXJscz48ZWxl
Y3Ryb25pYy1yZXNvdXJjZS1udW0+MTAuMTA0Mi9jczIwMTcxNTc0PC9lbGVjdHJvbmljLXJlc291
cmNlLW51bT48cmVtb3RlLWRhdGFiYXNlLXByb3ZpZGVyPk5MTTwvcmVtb3RlLWRhdGFiYXNlLXBy
b3ZpZGVyPjxsYW5ndWFnZT5lbmc8L2xhbmd1YWdlPjwvcmVjb3JkPjwvQ2l0ZT48L0VuZE5vdGU+
</w:fldData>
        </w:fldChar>
      </w:r>
      <w:r w:rsidR="00AC384C" w:rsidRPr="00651778">
        <w:rPr>
          <w:rFonts w:cs="Arial"/>
          <w:szCs w:val="22"/>
        </w:rPr>
        <w:instrText xml:space="preserve"> ADDIN EN.CITE </w:instrText>
      </w:r>
      <w:r w:rsidR="00AC384C" w:rsidRPr="00651778">
        <w:rPr>
          <w:rFonts w:cs="Arial"/>
          <w:szCs w:val="22"/>
        </w:rPr>
        <w:fldChar w:fldCharType="begin">
          <w:fldData xml:space="preserve">PEVuZE5vdGU+PENpdGU+PEF1dGhvcj5EZXZhcmFqYW48L0F1dGhvcj48WWVhcj4yMDE4PC9ZZWFy
PjxSZWNOdW0+NzI8L1JlY051bT48RGlzcGxheVRleHQ+KDIzKTwvRGlzcGxheVRleHQ+PHJlY29y
ZD48cmVjLW51bWJlcj43MjwvcmVjLW51bWJlcj48Zm9yZWlnbi1rZXlzPjxrZXkgYXBwPSJFTiIg
ZGItaWQ9InB0djl2ZjJhbHh3c3diZXd3d3l4dDI1bnoycjVhMGE5eGR3OSIgdGltZXN0YW1wPSIx
NTgwNjU1MjIwIj43Mjwva2V5PjwvZm9yZWlnbi1rZXlzPjxyZWYtdHlwZSBuYW1lPSJKb3VybmFs
IEFydGljbGUiPjE3PC9yZWYtdHlwZT48Y29udHJpYnV0b3JzPjxhdXRob3JzPjxhdXRob3I+RGV2
YXJhamFuLCBBLjwvYXV0aG9yPjwvYXV0aG9ycz48L2NvbnRyaWJ1dG9ycz48YXV0aC1hZGRyZXNz
PkRlcGFydG1lbnQgb2YgT2JzdGV0cmljcyBhbmQgR3luZWNvbG9neSwgRGF2aWQgR2VmZmVuIFNj
aG9vbCBvZiBNZWRpY2luZSwgVW5pdmVyc2l0eSBvZiBDYWxpZm9ybmlhLCBMb3MgQW5nZWxlcywg
Q0EgOTAwOTUsIFUuUy5BLiBhZGV2YXJhamFuQG1lZG5ldC51Y2xhLmVkdS48L2F1dGgtYWRkcmVz
cz48dGl0bGVzPjx0aXRsZT5Dcm9zcy10YWxrIGJldHdlZW4gcmVuYWwgbGl0aG9nZW5lc2lzIGFu
ZCBhdGhlcm9zY2xlcm9zaXM6IGFuIHVudmVpbGVkIGxpbmsgYmV0d2VlbiBraWRuZXkgc3RvbmUg
Zm9ybWF0aW9uIGFuZCBjYXJkaW92YXNjdWxhciBkaXNlYXNlczwvdGl0bGU+PHNlY29uZGFyeS10
aXRsZT5DbGluIFNjaSAoTG9uZCk8L3NlY29uZGFyeS10aXRsZT48L3RpdGxlcz48cGVyaW9kaWNh
bD48ZnVsbC10aXRsZT5DbGluIFNjaSAoTG9uZCk8L2Z1bGwtdGl0bGU+PC9wZXJpb2RpY2FsPjxw
YWdlcz42MTUtNjI2PC9wYWdlcz48dm9sdW1lPjEzMjwvdm9sdW1lPjxudW1iZXI+NjwvbnVtYmVy
PjxlZGl0aW9uPjIwMTgvMDMvMjI8L2VkaXRpb24+PGtleXdvcmRzPjxrZXl3b3JkPkFuaW1hbHM8
L2tleXdvcmQ+PGtleXdvcmQ+QXJ0ZXJpZXMvKm1ldGFib2xpc20vcGF0aG9sb2d5PC9rZXl3b3Jk
PjxrZXl3b3JkPkF0aGVyb3NjbGVyb3Npcy9lcGlkZW1pb2xvZ3kvKm1ldGFib2xpc20vcGF0aG9s
b2d5PC9rZXl3b3JkPjxrZXl3b3JkPkNhbGNpdW0vbWV0YWJvbGlzbTwva2V5d29yZD48a2V5d29y
ZD5DcnlzdGFsbGl6YXRpb248L2tleXdvcmQ+PGtleXdvcmQ+SHVtYW5zPC9rZXl3b3JkPjxrZXl3
b3JkPktpZG5leS8qbWV0YWJvbGlzbS9wYXRob2xvZ3k8L2tleXdvcmQ+PGtleXdvcmQ+S2lkbmV5
IENhbGN1bGkvZXBpZGVtaW9sb2d5LyptZXRhYm9saXNtL3BhdGhvbG9neTwva2V5d29yZD48a2V5
d29yZD5MaXBpZHMvYmxvb2Q8L2tleXdvcmQ+PGtleXdvcmQ+T3hhbGF0ZXMvbWV0YWJvbGlzbTwv
a2V5d29yZD48a2V5d29yZD5PeGlkYXRpb24tUmVkdWN0aW9uPC9rZXl3b3JkPjxrZXl3b3JkPlBs
YXF1ZSwgQXRoZXJvc2NsZXJvdGljPC9rZXl3b3JkPjxrZXl3b3JkPlByZXZhbGVuY2U8L2tleXdv
cmQ+PGtleXdvcmQ+UHJvZ25vc2lzPC9rZXl3b3JkPjxrZXl3b3JkPlByb3RlaW5zL21ldGFib2xp
c208L2tleXdvcmQ+PGtleXdvcmQ+UmlzayBGYWN0b3JzPC9rZXl3b3JkPjxrZXl3b3JkPlVyaWMg
QWNpZC9ibG9vZDwva2V5d29yZD48a2V5d29yZD4qQXRoZXJvc2NsZXJvc2lzPC9rZXl3b3JkPjxr
ZXl3b3JkPipEeXNsaXBpZGVtaWE8L2tleXdvcmQ+PGtleXdvcmQ+KktpZG5leSBzdG9uZTwva2V5
d29yZD48a2V5d29yZD4qY2FyZGlvdmFzY3VsYXIgZGlzZWFzZTwva2V5d29yZD48a2V5d29yZD4q
bWV0YWJvbGljIHN5bmRyb21lczwva2V5d29yZD48a2V5d29yZD4qb3hpZGF0aXZlIHN0cmVzczwv
a2V5d29yZD48L2tleXdvcmRzPjxkYXRlcz48eWVhcj4yMDE4PC95ZWFyPjxwdWItZGF0ZXM+PGRh
dGU+TWFyIDMwPC9kYXRlPjwvcHViLWRhdGVzPjwvZGF0ZXM+PGlzYm4+MDE0My01MjIxPC9pc2Ju
PjxhY2Nlc3Npb24tbnVtPjI5NTU5NTA2PC9hY2Nlc3Npb24tbnVtPjx1cmxzPjwvdXJscz48ZWxl
Y3Ryb25pYy1yZXNvdXJjZS1udW0+MTAuMTA0Mi9jczIwMTcxNTc0PC9lbGVjdHJvbmljLXJlc291
cmNlLW51bT48cmVtb3RlLWRhdGFiYXNlLXByb3ZpZGVyPk5MTTwvcmVtb3RlLWRhdGFiYXNlLXBy
b3ZpZGVyPjxsYW5ndWFnZT5lbmc8L2xhbmd1YWdlPjwvcmVjb3JkPjwvQ2l0ZT48L0VuZE5vdGU+
</w:fldData>
        </w:fldChar>
      </w:r>
      <w:r w:rsidR="00AC384C" w:rsidRPr="00651778">
        <w:rPr>
          <w:rFonts w:cs="Arial"/>
          <w:szCs w:val="22"/>
        </w:rPr>
        <w:instrText xml:space="preserve"> ADDIN EN.CITE.DATA </w:instrText>
      </w:r>
      <w:r w:rsidR="00AC384C" w:rsidRPr="00651778">
        <w:rPr>
          <w:rFonts w:cs="Arial"/>
          <w:szCs w:val="22"/>
        </w:rPr>
      </w:r>
      <w:r w:rsidR="00AC384C" w:rsidRPr="00651778">
        <w:rPr>
          <w:rFonts w:cs="Arial"/>
          <w:szCs w:val="22"/>
        </w:rPr>
        <w:fldChar w:fldCharType="end"/>
      </w:r>
      <w:r w:rsidR="00AF55F1" w:rsidRPr="00651778">
        <w:rPr>
          <w:rFonts w:cs="Arial"/>
          <w:szCs w:val="22"/>
        </w:rPr>
      </w:r>
      <w:r w:rsidR="00AF55F1" w:rsidRPr="00651778">
        <w:rPr>
          <w:rFonts w:cs="Arial"/>
          <w:szCs w:val="22"/>
        </w:rPr>
        <w:fldChar w:fldCharType="separate"/>
      </w:r>
      <w:r w:rsidR="00AC384C" w:rsidRPr="00651778">
        <w:rPr>
          <w:rFonts w:cs="Arial"/>
          <w:noProof/>
          <w:szCs w:val="22"/>
        </w:rPr>
        <w:t>(23)</w:t>
      </w:r>
      <w:r w:rsidR="00AF55F1" w:rsidRPr="00651778">
        <w:rPr>
          <w:rFonts w:cs="Arial"/>
          <w:szCs w:val="22"/>
        </w:rPr>
        <w:fldChar w:fldCharType="end"/>
      </w:r>
      <w:r w:rsidRPr="00651778">
        <w:rPr>
          <w:rFonts w:cs="Arial"/>
          <w:szCs w:val="22"/>
        </w:rPr>
        <w:t>.</w:t>
      </w:r>
    </w:p>
    <w:p w14:paraId="5D37D5A2" w14:textId="420B9266" w:rsidR="00C139B2" w:rsidRPr="00651778" w:rsidRDefault="00C139B2" w:rsidP="00000B33">
      <w:pPr>
        <w:spacing w:line="276" w:lineRule="auto"/>
        <w:ind w:firstLine="360"/>
        <w:rPr>
          <w:rFonts w:cs="Arial"/>
          <w:szCs w:val="22"/>
        </w:rPr>
      </w:pPr>
    </w:p>
    <w:p w14:paraId="4147A763" w14:textId="184B4A5A" w:rsidR="00F52A55" w:rsidRPr="00B35BCA" w:rsidRDefault="00F52A55" w:rsidP="00000B33">
      <w:pPr>
        <w:spacing w:line="276" w:lineRule="auto"/>
        <w:rPr>
          <w:rFonts w:eastAsia="Times New Roman" w:cs="Arial"/>
          <w:b/>
          <w:bCs/>
          <w:color w:val="0070C0"/>
          <w:szCs w:val="22"/>
        </w:rPr>
      </w:pPr>
      <w:r w:rsidRPr="00B35BCA">
        <w:rPr>
          <w:rFonts w:eastAsia="Times New Roman" w:cs="Arial"/>
          <w:b/>
          <w:bCs/>
          <w:color w:val="0070C0"/>
          <w:szCs w:val="22"/>
        </w:rPr>
        <w:t>CLINICAL MANIFESTATIONS</w:t>
      </w:r>
    </w:p>
    <w:p w14:paraId="10B406BA" w14:textId="77777777" w:rsidR="00990B46" w:rsidRPr="00651778" w:rsidRDefault="00990B46" w:rsidP="00000B33">
      <w:pPr>
        <w:spacing w:line="276" w:lineRule="auto"/>
        <w:rPr>
          <w:rFonts w:eastAsia="Times New Roman" w:cs="Arial"/>
          <w:b/>
          <w:bCs/>
          <w:color w:val="000000"/>
          <w:szCs w:val="22"/>
        </w:rPr>
      </w:pPr>
    </w:p>
    <w:p w14:paraId="74589AF2" w14:textId="7CD1A129" w:rsidR="00D2018C" w:rsidRPr="00B35BCA" w:rsidRDefault="00BA2FBA" w:rsidP="00000B33">
      <w:pPr>
        <w:spacing w:line="276" w:lineRule="auto"/>
        <w:rPr>
          <w:rFonts w:cs="Arial"/>
          <w:b/>
          <w:color w:val="00B050"/>
          <w:szCs w:val="22"/>
        </w:rPr>
      </w:pPr>
      <w:r w:rsidRPr="00B35BCA">
        <w:rPr>
          <w:rFonts w:eastAsia="Times New Roman" w:cs="Arial"/>
          <w:b/>
          <w:bCs/>
          <w:color w:val="00B050"/>
          <w:szCs w:val="22"/>
        </w:rPr>
        <w:t>S</w:t>
      </w:r>
      <w:r w:rsidR="00D2018C" w:rsidRPr="00B35BCA">
        <w:rPr>
          <w:rFonts w:cs="Arial"/>
          <w:b/>
          <w:color w:val="00B050"/>
          <w:szCs w:val="22"/>
        </w:rPr>
        <w:t xml:space="preserve">ymptoms and </w:t>
      </w:r>
      <w:r w:rsidR="00CD5E47" w:rsidRPr="00B35BCA">
        <w:rPr>
          <w:rFonts w:cs="Arial"/>
          <w:b/>
          <w:color w:val="00B050"/>
          <w:szCs w:val="22"/>
        </w:rPr>
        <w:t>S</w:t>
      </w:r>
      <w:r w:rsidR="00D2018C" w:rsidRPr="00B35BCA">
        <w:rPr>
          <w:rFonts w:cs="Arial"/>
          <w:b/>
          <w:color w:val="00B050"/>
          <w:szCs w:val="22"/>
        </w:rPr>
        <w:t xml:space="preserve">igns </w:t>
      </w:r>
    </w:p>
    <w:p w14:paraId="22E459BE" w14:textId="77777777" w:rsidR="00CD5E47" w:rsidRDefault="00CD5E47" w:rsidP="00000B33">
      <w:pPr>
        <w:spacing w:line="276" w:lineRule="auto"/>
        <w:rPr>
          <w:rFonts w:cs="Arial"/>
          <w:szCs w:val="22"/>
        </w:rPr>
      </w:pPr>
    </w:p>
    <w:p w14:paraId="73DBF22A" w14:textId="2E24C349" w:rsidR="00842FEC" w:rsidRPr="00651778" w:rsidRDefault="00842FEC" w:rsidP="00000B33">
      <w:pPr>
        <w:spacing w:line="276" w:lineRule="auto"/>
        <w:rPr>
          <w:rFonts w:cs="Arial"/>
          <w:szCs w:val="22"/>
        </w:rPr>
      </w:pPr>
      <w:r w:rsidRPr="00651778">
        <w:rPr>
          <w:rFonts w:cs="Arial"/>
          <w:szCs w:val="22"/>
        </w:rPr>
        <w:t xml:space="preserve">A classical episode of renal colic has a sudden onset, with fluctuation and intensification over 15 to 45 minutes. The pain then becomes steady and unbearable and often </w:t>
      </w:r>
      <w:r w:rsidR="00CD5E47">
        <w:rPr>
          <w:rFonts w:cs="Arial"/>
          <w:szCs w:val="22"/>
        </w:rPr>
        <w:t xml:space="preserve">is </w:t>
      </w:r>
      <w:r w:rsidRPr="00651778">
        <w:rPr>
          <w:rFonts w:cs="Arial"/>
          <w:szCs w:val="22"/>
        </w:rPr>
        <w:t>accompanied by nausea and emesis. As the stone passes down the ureter toward the bladder, flank pain changes in a downward direction toward the groin. As the stone lodges at the ureterovesical junction, urinar</w:t>
      </w:r>
      <w:r w:rsidR="00517711" w:rsidRPr="00651778">
        <w:rPr>
          <w:rFonts w:cs="Arial"/>
          <w:szCs w:val="22"/>
        </w:rPr>
        <w:t xml:space="preserve">y frequency and dysuria appear. </w:t>
      </w:r>
      <w:r w:rsidRPr="00651778">
        <w:rPr>
          <w:rFonts w:cs="Arial"/>
          <w:szCs w:val="22"/>
        </w:rPr>
        <w:t>The pain may clear as the stone moves into the bladder or from the calyceal system into the ureter.</w:t>
      </w:r>
      <w:r w:rsidR="00517711" w:rsidRPr="00651778">
        <w:rPr>
          <w:rFonts w:cs="Arial"/>
          <w:szCs w:val="22"/>
        </w:rPr>
        <w:t xml:space="preserve"> Hematuria, generally microscopic but occasionally frank, frequently accompanies stone passage. </w:t>
      </w:r>
      <w:r w:rsidR="003F17A0" w:rsidRPr="00651778">
        <w:rPr>
          <w:rFonts w:cs="Arial"/>
          <w:szCs w:val="22"/>
        </w:rPr>
        <w:t xml:space="preserve">The presence of bleeding alone does not predict a more severe outcome. Episodes of rapid onset of pain, bleeding, and then rapid clearing, often called ‘passing gravel’, is the result of passing a large amount of crystals of calcium oxalate, uric acid, or cystine. </w:t>
      </w:r>
      <w:r w:rsidR="00517711" w:rsidRPr="00651778">
        <w:rPr>
          <w:rFonts w:cs="Arial"/>
          <w:szCs w:val="22"/>
        </w:rPr>
        <w:t xml:space="preserve">“Non-classical” presentations of kidney stones include dull low back pain, gastrointestinal symptoms such as diarrhea, isolated microscopic hematuria, asymptomatic urinary obstruction with renal insufficiency, recurrent urinary tract obstruction, or incidental discovery on abdominal imaging. </w:t>
      </w:r>
    </w:p>
    <w:p w14:paraId="6ED738E3" w14:textId="77777777" w:rsidR="00842FEC" w:rsidRPr="00651778" w:rsidRDefault="00842FEC" w:rsidP="00000B33">
      <w:pPr>
        <w:pStyle w:val="ListParagraph"/>
        <w:spacing w:line="276" w:lineRule="auto"/>
        <w:ind w:left="0" w:firstLine="270"/>
        <w:rPr>
          <w:rFonts w:cs="Arial"/>
          <w:szCs w:val="22"/>
        </w:rPr>
      </w:pPr>
    </w:p>
    <w:p w14:paraId="0CADBE8D" w14:textId="7946236D" w:rsidR="00C85C22" w:rsidRPr="00B35BCA" w:rsidRDefault="00D2018C" w:rsidP="00000B33">
      <w:pPr>
        <w:spacing w:line="276" w:lineRule="auto"/>
        <w:rPr>
          <w:rFonts w:cs="Arial"/>
          <w:b/>
          <w:color w:val="00B050"/>
          <w:szCs w:val="22"/>
        </w:rPr>
      </w:pPr>
      <w:r w:rsidRPr="00B35BCA">
        <w:rPr>
          <w:rFonts w:cs="Arial"/>
          <w:b/>
          <w:color w:val="00B050"/>
          <w:szCs w:val="22"/>
        </w:rPr>
        <w:t xml:space="preserve">Likelihood of </w:t>
      </w:r>
      <w:r w:rsidR="00C85C22" w:rsidRPr="00B35BCA">
        <w:rPr>
          <w:rFonts w:cs="Arial"/>
          <w:b/>
          <w:color w:val="00B050"/>
          <w:szCs w:val="22"/>
        </w:rPr>
        <w:t>P</w:t>
      </w:r>
      <w:r w:rsidRPr="00B35BCA">
        <w:rPr>
          <w:rFonts w:cs="Arial"/>
          <w:b/>
          <w:color w:val="00B050"/>
          <w:szCs w:val="22"/>
        </w:rPr>
        <w:t>assage</w:t>
      </w:r>
    </w:p>
    <w:p w14:paraId="3615D6A2" w14:textId="46C4F311" w:rsidR="00BA2FBA" w:rsidRPr="00651778" w:rsidRDefault="00D2018C" w:rsidP="00000B33">
      <w:pPr>
        <w:spacing w:line="276" w:lineRule="auto"/>
        <w:rPr>
          <w:rFonts w:cs="Arial"/>
          <w:b/>
          <w:szCs w:val="22"/>
        </w:rPr>
      </w:pPr>
      <w:r w:rsidRPr="00651778">
        <w:rPr>
          <w:rFonts w:cs="Arial"/>
          <w:b/>
          <w:szCs w:val="22"/>
        </w:rPr>
        <w:t xml:space="preserve"> </w:t>
      </w:r>
    </w:p>
    <w:p w14:paraId="0D90AFBB" w14:textId="12CA0C21" w:rsidR="003F17A0" w:rsidRDefault="003F17A0" w:rsidP="00000B33">
      <w:pPr>
        <w:spacing w:line="276" w:lineRule="auto"/>
        <w:rPr>
          <w:rFonts w:cs="Arial"/>
          <w:szCs w:val="22"/>
        </w:rPr>
      </w:pPr>
      <w:r w:rsidRPr="00651778">
        <w:rPr>
          <w:rFonts w:cs="Arial"/>
          <w:szCs w:val="22"/>
        </w:rPr>
        <w:lastRenderedPageBreak/>
        <w:t xml:space="preserve">The size, number, and metabolic composition of new stones strongly influence the natural </w:t>
      </w:r>
      <w:r w:rsidR="00BB2367" w:rsidRPr="00651778">
        <w:rPr>
          <w:rFonts w:cs="Arial"/>
          <w:szCs w:val="22"/>
        </w:rPr>
        <w:t>history and complication rates. Smaller stone size and more distal location in the ureter at presentation predict greater likelihood of spontaneous stone passage. Furthermore</w:t>
      </w:r>
      <w:r w:rsidRPr="00651778">
        <w:rPr>
          <w:rFonts w:cs="Arial"/>
          <w:szCs w:val="22"/>
        </w:rPr>
        <w:t>, the clinical presentation can be</w:t>
      </w:r>
      <w:r w:rsidR="00990B46" w:rsidRPr="00651778">
        <w:rPr>
          <w:rFonts w:cs="Arial"/>
          <w:szCs w:val="22"/>
        </w:rPr>
        <w:t xml:space="preserve"> in part</w:t>
      </w:r>
      <w:r w:rsidRPr="00651778">
        <w:rPr>
          <w:rFonts w:cs="Arial"/>
          <w:szCs w:val="22"/>
        </w:rPr>
        <w:t xml:space="preserve"> classified by metabolic type (</w:t>
      </w:r>
      <w:r w:rsidRPr="00C85C22">
        <w:rPr>
          <w:rFonts w:cs="Arial"/>
          <w:bCs/>
          <w:szCs w:val="22"/>
        </w:rPr>
        <w:t xml:space="preserve">Table </w:t>
      </w:r>
      <w:r w:rsidR="001B7184" w:rsidRPr="00C85C22">
        <w:rPr>
          <w:rFonts w:cs="Arial"/>
          <w:bCs/>
          <w:szCs w:val="22"/>
        </w:rPr>
        <w:t>1</w:t>
      </w:r>
      <w:r w:rsidRPr="00651778">
        <w:rPr>
          <w:rFonts w:cs="Arial"/>
          <w:szCs w:val="22"/>
        </w:rPr>
        <w:t>). Spontaneous stone passage may occur with calcium oxalate, calcium phosphate, uric acid, and cystine stones. Rarely does a struvite stone or a staghorn stone of other composition (cystine, uric acid) pass spontaneously.</w:t>
      </w:r>
    </w:p>
    <w:p w14:paraId="6C4012D8" w14:textId="77777777" w:rsidR="00C85C22" w:rsidRPr="00651778" w:rsidRDefault="00C85C22" w:rsidP="00000B33">
      <w:pPr>
        <w:spacing w:line="276" w:lineRule="auto"/>
        <w:rPr>
          <w:rFonts w:cs="Arial"/>
          <w:b/>
          <w:szCs w:val="22"/>
        </w:rPr>
      </w:pPr>
    </w:p>
    <w:tbl>
      <w:tblPr>
        <w:tblStyle w:val="TableGrid"/>
        <w:tblW w:w="9420" w:type="dxa"/>
        <w:tblLook w:val="06A0" w:firstRow="1" w:lastRow="0" w:firstColumn="1" w:lastColumn="0" w:noHBand="1" w:noVBand="1"/>
      </w:tblPr>
      <w:tblGrid>
        <w:gridCol w:w="2520"/>
        <w:gridCol w:w="1750"/>
        <w:gridCol w:w="1726"/>
        <w:gridCol w:w="1726"/>
        <w:gridCol w:w="1698"/>
      </w:tblGrid>
      <w:tr w:rsidR="00C85C22" w:rsidRPr="00651778" w14:paraId="21264349" w14:textId="77777777" w:rsidTr="00C85C22">
        <w:trPr>
          <w:trHeight w:val="385"/>
        </w:trPr>
        <w:tc>
          <w:tcPr>
            <w:tcW w:w="9420" w:type="dxa"/>
            <w:gridSpan w:val="5"/>
            <w:shd w:val="clear" w:color="auto" w:fill="FFFF00"/>
          </w:tcPr>
          <w:p w14:paraId="2BCE3725" w14:textId="0502C4F4" w:rsidR="00C85C22" w:rsidRPr="00651778" w:rsidRDefault="00C85C22" w:rsidP="00C85C22">
            <w:pPr>
              <w:pStyle w:val="Normal0"/>
              <w:keepNext/>
              <w:widowControl/>
              <w:spacing w:before="0" w:line="276" w:lineRule="auto"/>
              <w:ind w:left="0" w:firstLine="0"/>
              <w:jc w:val="left"/>
              <w:rPr>
                <w:rFonts w:ascii="Arial" w:hAnsi="Arial" w:cs="Arial"/>
                <w:b/>
                <w:bCs/>
                <w:sz w:val="22"/>
                <w:szCs w:val="22"/>
              </w:rPr>
            </w:pPr>
            <w:r w:rsidRPr="00651778">
              <w:rPr>
                <w:rFonts w:ascii="Arial" w:hAnsi="Arial" w:cs="Arial"/>
                <w:b/>
                <w:bCs/>
                <w:sz w:val="22"/>
                <w:szCs w:val="22"/>
              </w:rPr>
              <w:t>Table 1. Clinical Manifestations of Stones by Composition</w:t>
            </w:r>
          </w:p>
        </w:tc>
      </w:tr>
      <w:tr w:rsidR="00FE0404" w:rsidRPr="00651778" w14:paraId="4CC0552B" w14:textId="77777777" w:rsidTr="00C85C22">
        <w:trPr>
          <w:trHeight w:val="385"/>
        </w:trPr>
        <w:tc>
          <w:tcPr>
            <w:tcW w:w="2520" w:type="dxa"/>
          </w:tcPr>
          <w:p w14:paraId="0FBFB87C" w14:textId="6CF8EF99" w:rsidR="00FE0404" w:rsidRPr="00651778" w:rsidRDefault="00FE0404" w:rsidP="00000B33">
            <w:pPr>
              <w:pStyle w:val="Normal0"/>
              <w:keepNext/>
              <w:widowControl/>
              <w:spacing w:before="0" w:line="276" w:lineRule="auto"/>
              <w:ind w:left="0" w:firstLine="0"/>
              <w:jc w:val="left"/>
              <w:rPr>
                <w:rFonts w:ascii="Arial" w:hAnsi="Arial" w:cs="Arial"/>
                <w:b/>
                <w:bCs/>
                <w:sz w:val="22"/>
                <w:szCs w:val="22"/>
              </w:rPr>
            </w:pPr>
            <w:r w:rsidRPr="00651778">
              <w:rPr>
                <w:rFonts w:ascii="Arial" w:hAnsi="Arial" w:cs="Arial"/>
                <w:b/>
                <w:bCs/>
                <w:sz w:val="22"/>
                <w:szCs w:val="22"/>
              </w:rPr>
              <w:t>Clinical feature</w:t>
            </w:r>
          </w:p>
        </w:tc>
        <w:tc>
          <w:tcPr>
            <w:tcW w:w="1750" w:type="dxa"/>
          </w:tcPr>
          <w:p w14:paraId="491530C8" w14:textId="192E9172" w:rsidR="00FE0404" w:rsidRPr="00651778" w:rsidRDefault="00FE0404" w:rsidP="00000B33">
            <w:pPr>
              <w:pStyle w:val="Normal0"/>
              <w:keepNext/>
              <w:widowControl/>
              <w:spacing w:before="0" w:line="276" w:lineRule="auto"/>
              <w:ind w:left="0" w:firstLine="0"/>
              <w:jc w:val="left"/>
              <w:rPr>
                <w:rFonts w:ascii="Arial" w:hAnsi="Arial" w:cs="Arial"/>
                <w:b/>
                <w:bCs/>
                <w:sz w:val="22"/>
                <w:szCs w:val="22"/>
              </w:rPr>
            </w:pPr>
            <w:r w:rsidRPr="00651778">
              <w:rPr>
                <w:rFonts w:ascii="Arial" w:hAnsi="Arial" w:cs="Arial"/>
                <w:b/>
                <w:bCs/>
                <w:sz w:val="22"/>
                <w:szCs w:val="22"/>
              </w:rPr>
              <w:t>Calcium</w:t>
            </w:r>
          </w:p>
        </w:tc>
        <w:tc>
          <w:tcPr>
            <w:tcW w:w="1726" w:type="dxa"/>
          </w:tcPr>
          <w:p w14:paraId="4CFD4A4A" w14:textId="6DBB44D9" w:rsidR="00FE0404" w:rsidRPr="00651778" w:rsidRDefault="00FE0404" w:rsidP="00000B33">
            <w:pPr>
              <w:pStyle w:val="Normal0"/>
              <w:keepNext/>
              <w:widowControl/>
              <w:spacing w:before="0" w:line="276" w:lineRule="auto"/>
              <w:ind w:left="0" w:firstLine="0"/>
              <w:jc w:val="left"/>
              <w:rPr>
                <w:rFonts w:ascii="Arial" w:hAnsi="Arial" w:cs="Arial"/>
                <w:b/>
                <w:bCs/>
                <w:sz w:val="22"/>
                <w:szCs w:val="22"/>
              </w:rPr>
            </w:pPr>
            <w:r w:rsidRPr="00651778">
              <w:rPr>
                <w:rFonts w:ascii="Arial" w:hAnsi="Arial" w:cs="Arial"/>
                <w:b/>
                <w:bCs/>
                <w:sz w:val="22"/>
                <w:szCs w:val="22"/>
              </w:rPr>
              <w:t>Uric acid</w:t>
            </w:r>
          </w:p>
        </w:tc>
        <w:tc>
          <w:tcPr>
            <w:tcW w:w="1726" w:type="dxa"/>
          </w:tcPr>
          <w:p w14:paraId="2C17C65C" w14:textId="4DDD6F8E" w:rsidR="00FE0404" w:rsidRPr="00651778" w:rsidRDefault="00FE0404" w:rsidP="00000B33">
            <w:pPr>
              <w:pStyle w:val="Normal0"/>
              <w:keepNext/>
              <w:widowControl/>
              <w:spacing w:before="0" w:line="276" w:lineRule="auto"/>
              <w:ind w:left="0" w:firstLine="0"/>
              <w:jc w:val="left"/>
              <w:rPr>
                <w:rFonts w:ascii="Arial" w:hAnsi="Arial" w:cs="Arial"/>
                <w:b/>
                <w:bCs/>
                <w:sz w:val="22"/>
                <w:szCs w:val="22"/>
              </w:rPr>
            </w:pPr>
            <w:r w:rsidRPr="00651778">
              <w:rPr>
                <w:rFonts w:ascii="Arial" w:hAnsi="Arial" w:cs="Arial"/>
                <w:b/>
                <w:bCs/>
                <w:sz w:val="22"/>
                <w:szCs w:val="22"/>
              </w:rPr>
              <w:t>Struvite</w:t>
            </w:r>
          </w:p>
        </w:tc>
        <w:tc>
          <w:tcPr>
            <w:tcW w:w="1698" w:type="dxa"/>
          </w:tcPr>
          <w:p w14:paraId="27218A38" w14:textId="787D0AE0" w:rsidR="00FE0404" w:rsidRPr="00651778" w:rsidRDefault="00FE0404" w:rsidP="00000B33">
            <w:pPr>
              <w:pStyle w:val="Normal0"/>
              <w:keepNext/>
              <w:widowControl/>
              <w:spacing w:before="0" w:line="276" w:lineRule="auto"/>
              <w:ind w:left="0" w:firstLine="0"/>
              <w:jc w:val="left"/>
              <w:rPr>
                <w:rFonts w:ascii="Arial" w:hAnsi="Arial" w:cs="Arial"/>
                <w:b/>
                <w:bCs/>
                <w:sz w:val="22"/>
                <w:szCs w:val="22"/>
              </w:rPr>
            </w:pPr>
            <w:r w:rsidRPr="00651778">
              <w:rPr>
                <w:rFonts w:ascii="Arial" w:hAnsi="Arial" w:cs="Arial"/>
                <w:b/>
                <w:bCs/>
                <w:sz w:val="22"/>
                <w:szCs w:val="22"/>
              </w:rPr>
              <w:t>Cystine</w:t>
            </w:r>
          </w:p>
        </w:tc>
      </w:tr>
      <w:tr w:rsidR="00FE0404" w:rsidRPr="00651778" w14:paraId="2689B006" w14:textId="77777777" w:rsidTr="00C85C22">
        <w:trPr>
          <w:trHeight w:val="392"/>
        </w:trPr>
        <w:tc>
          <w:tcPr>
            <w:tcW w:w="2520" w:type="dxa"/>
          </w:tcPr>
          <w:p w14:paraId="09902FC3" w14:textId="000F676C" w:rsidR="00FE0404" w:rsidRPr="00651778" w:rsidRDefault="00FE0404" w:rsidP="00000B33">
            <w:pPr>
              <w:pStyle w:val="Normal0"/>
              <w:keepNext/>
              <w:widowControl/>
              <w:spacing w:before="0" w:line="276" w:lineRule="auto"/>
              <w:ind w:left="0" w:firstLine="0"/>
              <w:jc w:val="left"/>
              <w:rPr>
                <w:rFonts w:ascii="Arial" w:hAnsi="Arial" w:cs="Arial"/>
                <w:bCs/>
                <w:sz w:val="22"/>
                <w:szCs w:val="22"/>
              </w:rPr>
            </w:pPr>
            <w:r w:rsidRPr="00651778">
              <w:rPr>
                <w:rFonts w:ascii="Arial" w:hAnsi="Arial" w:cs="Arial"/>
                <w:bCs/>
                <w:sz w:val="22"/>
                <w:szCs w:val="22"/>
              </w:rPr>
              <w:t>Crystalluria</w:t>
            </w:r>
          </w:p>
        </w:tc>
        <w:tc>
          <w:tcPr>
            <w:tcW w:w="1750" w:type="dxa"/>
          </w:tcPr>
          <w:p w14:paraId="7B84F6D8" w14:textId="579BAA01" w:rsidR="00FE0404" w:rsidRPr="00651778" w:rsidRDefault="00FE0404" w:rsidP="00000B33">
            <w:pPr>
              <w:pStyle w:val="Normal0"/>
              <w:keepNext/>
              <w:widowControl/>
              <w:spacing w:before="0" w:line="276" w:lineRule="auto"/>
              <w:ind w:left="0" w:firstLine="0"/>
              <w:jc w:val="left"/>
              <w:rPr>
                <w:rFonts w:ascii="Arial" w:hAnsi="Arial" w:cs="Arial"/>
                <w:b/>
                <w:bCs/>
                <w:sz w:val="22"/>
                <w:szCs w:val="22"/>
              </w:rPr>
            </w:pPr>
            <w:r w:rsidRPr="00651778">
              <w:rPr>
                <w:rFonts w:ascii="Arial" w:hAnsi="Arial" w:cs="Arial"/>
                <w:b/>
                <w:bCs/>
                <w:sz w:val="22"/>
                <w:szCs w:val="22"/>
              </w:rPr>
              <w:t>+</w:t>
            </w:r>
          </w:p>
        </w:tc>
        <w:tc>
          <w:tcPr>
            <w:tcW w:w="1726" w:type="dxa"/>
          </w:tcPr>
          <w:p w14:paraId="36FEC6B6" w14:textId="09D5D550" w:rsidR="00FE0404" w:rsidRPr="00651778" w:rsidRDefault="00FE0404" w:rsidP="00000B33">
            <w:pPr>
              <w:pStyle w:val="Normal0"/>
              <w:keepNext/>
              <w:widowControl/>
              <w:spacing w:before="0" w:line="276" w:lineRule="auto"/>
              <w:ind w:left="0" w:firstLine="0"/>
              <w:jc w:val="left"/>
              <w:rPr>
                <w:rFonts w:ascii="Arial" w:hAnsi="Arial" w:cs="Arial"/>
                <w:b/>
                <w:bCs/>
                <w:sz w:val="22"/>
                <w:szCs w:val="22"/>
              </w:rPr>
            </w:pPr>
            <w:r w:rsidRPr="00651778">
              <w:rPr>
                <w:rFonts w:ascii="Arial" w:hAnsi="Arial" w:cs="Arial"/>
                <w:b/>
                <w:bCs/>
                <w:sz w:val="22"/>
                <w:szCs w:val="22"/>
              </w:rPr>
              <w:t>+</w:t>
            </w:r>
          </w:p>
        </w:tc>
        <w:tc>
          <w:tcPr>
            <w:tcW w:w="1726" w:type="dxa"/>
          </w:tcPr>
          <w:p w14:paraId="671A12E6" w14:textId="6B651595" w:rsidR="00FE0404" w:rsidRPr="00651778" w:rsidRDefault="00FE0404" w:rsidP="00000B33">
            <w:pPr>
              <w:pStyle w:val="Normal0"/>
              <w:keepNext/>
              <w:widowControl/>
              <w:spacing w:before="0" w:line="276" w:lineRule="auto"/>
              <w:ind w:left="0" w:firstLine="0"/>
              <w:jc w:val="left"/>
              <w:rPr>
                <w:rFonts w:ascii="Arial" w:hAnsi="Arial" w:cs="Arial"/>
                <w:b/>
                <w:bCs/>
                <w:sz w:val="22"/>
                <w:szCs w:val="22"/>
              </w:rPr>
            </w:pPr>
            <w:r w:rsidRPr="00651778">
              <w:rPr>
                <w:rFonts w:ascii="Arial" w:hAnsi="Arial" w:cs="Arial"/>
                <w:b/>
                <w:bCs/>
                <w:sz w:val="22"/>
                <w:szCs w:val="22"/>
              </w:rPr>
              <w:t>-</w:t>
            </w:r>
          </w:p>
        </w:tc>
        <w:tc>
          <w:tcPr>
            <w:tcW w:w="1698" w:type="dxa"/>
          </w:tcPr>
          <w:p w14:paraId="6E53F923" w14:textId="1FF9E5D3" w:rsidR="00FE0404" w:rsidRPr="00651778" w:rsidRDefault="00FE0404" w:rsidP="00000B33">
            <w:pPr>
              <w:pStyle w:val="Normal0"/>
              <w:keepNext/>
              <w:widowControl/>
              <w:spacing w:before="0" w:line="276" w:lineRule="auto"/>
              <w:ind w:left="0" w:firstLine="0"/>
              <w:jc w:val="left"/>
              <w:rPr>
                <w:rFonts w:ascii="Arial" w:hAnsi="Arial" w:cs="Arial"/>
                <w:b/>
                <w:bCs/>
                <w:sz w:val="22"/>
                <w:szCs w:val="22"/>
              </w:rPr>
            </w:pPr>
            <w:r w:rsidRPr="00651778">
              <w:rPr>
                <w:rFonts w:ascii="Arial" w:hAnsi="Arial" w:cs="Arial"/>
                <w:b/>
                <w:bCs/>
                <w:sz w:val="22"/>
                <w:szCs w:val="22"/>
              </w:rPr>
              <w:t>+</w:t>
            </w:r>
          </w:p>
        </w:tc>
      </w:tr>
      <w:tr w:rsidR="00FE0404" w:rsidRPr="00651778" w14:paraId="56BAC512" w14:textId="77777777" w:rsidTr="00C85C22">
        <w:trPr>
          <w:trHeight w:val="385"/>
        </w:trPr>
        <w:tc>
          <w:tcPr>
            <w:tcW w:w="2520" w:type="dxa"/>
          </w:tcPr>
          <w:p w14:paraId="0B3296D9" w14:textId="41A3EB57" w:rsidR="00FE0404" w:rsidRPr="00651778" w:rsidRDefault="00FE0404" w:rsidP="00000B33">
            <w:pPr>
              <w:pStyle w:val="Normal0"/>
              <w:keepNext/>
              <w:widowControl/>
              <w:spacing w:before="0" w:line="276" w:lineRule="auto"/>
              <w:ind w:left="0" w:firstLine="0"/>
              <w:jc w:val="left"/>
              <w:rPr>
                <w:rFonts w:ascii="Arial" w:hAnsi="Arial" w:cs="Arial"/>
                <w:bCs/>
                <w:sz w:val="22"/>
                <w:szCs w:val="22"/>
              </w:rPr>
            </w:pPr>
            <w:r w:rsidRPr="00651778">
              <w:rPr>
                <w:rFonts w:ascii="Arial" w:hAnsi="Arial" w:cs="Arial"/>
                <w:bCs/>
                <w:sz w:val="22"/>
                <w:szCs w:val="22"/>
              </w:rPr>
              <w:t>Stone passage</w:t>
            </w:r>
          </w:p>
        </w:tc>
        <w:tc>
          <w:tcPr>
            <w:tcW w:w="1750" w:type="dxa"/>
          </w:tcPr>
          <w:p w14:paraId="2ED1ACF1" w14:textId="1A0B6F20" w:rsidR="00FE0404" w:rsidRPr="00651778" w:rsidRDefault="00FE0404" w:rsidP="00000B33">
            <w:pPr>
              <w:pStyle w:val="Normal0"/>
              <w:keepNext/>
              <w:widowControl/>
              <w:spacing w:before="0" w:line="276" w:lineRule="auto"/>
              <w:ind w:left="0" w:firstLine="0"/>
              <w:jc w:val="left"/>
              <w:rPr>
                <w:rFonts w:ascii="Arial" w:hAnsi="Arial" w:cs="Arial"/>
                <w:b/>
                <w:bCs/>
                <w:sz w:val="22"/>
                <w:szCs w:val="22"/>
              </w:rPr>
            </w:pPr>
            <w:r w:rsidRPr="00651778">
              <w:rPr>
                <w:rFonts w:ascii="Arial" w:hAnsi="Arial" w:cs="Arial"/>
                <w:b/>
                <w:bCs/>
                <w:sz w:val="22"/>
                <w:szCs w:val="22"/>
              </w:rPr>
              <w:t>+</w:t>
            </w:r>
          </w:p>
        </w:tc>
        <w:tc>
          <w:tcPr>
            <w:tcW w:w="1726" w:type="dxa"/>
          </w:tcPr>
          <w:p w14:paraId="3CE4768A" w14:textId="43B2E236" w:rsidR="00FE0404" w:rsidRPr="00651778" w:rsidRDefault="00FE0404" w:rsidP="00000B33">
            <w:pPr>
              <w:pStyle w:val="Normal0"/>
              <w:keepNext/>
              <w:widowControl/>
              <w:spacing w:before="0" w:line="276" w:lineRule="auto"/>
              <w:ind w:left="0" w:firstLine="0"/>
              <w:jc w:val="left"/>
              <w:rPr>
                <w:rFonts w:ascii="Arial" w:hAnsi="Arial" w:cs="Arial"/>
                <w:b/>
                <w:bCs/>
                <w:sz w:val="22"/>
                <w:szCs w:val="22"/>
              </w:rPr>
            </w:pPr>
            <w:r w:rsidRPr="00651778">
              <w:rPr>
                <w:rFonts w:ascii="Arial" w:hAnsi="Arial" w:cs="Arial"/>
                <w:b/>
                <w:bCs/>
                <w:sz w:val="22"/>
                <w:szCs w:val="22"/>
              </w:rPr>
              <w:t>+</w:t>
            </w:r>
          </w:p>
        </w:tc>
        <w:tc>
          <w:tcPr>
            <w:tcW w:w="1726" w:type="dxa"/>
          </w:tcPr>
          <w:p w14:paraId="23A44F92" w14:textId="409D0550" w:rsidR="00FE0404" w:rsidRPr="00651778" w:rsidRDefault="00FE0404" w:rsidP="00000B33">
            <w:pPr>
              <w:pStyle w:val="Normal0"/>
              <w:keepNext/>
              <w:widowControl/>
              <w:spacing w:before="0" w:line="276" w:lineRule="auto"/>
              <w:ind w:left="0" w:firstLine="0"/>
              <w:jc w:val="left"/>
              <w:rPr>
                <w:rFonts w:ascii="Arial" w:hAnsi="Arial" w:cs="Arial"/>
                <w:b/>
                <w:bCs/>
                <w:sz w:val="22"/>
                <w:szCs w:val="22"/>
              </w:rPr>
            </w:pPr>
            <w:r w:rsidRPr="00651778">
              <w:rPr>
                <w:rFonts w:ascii="Arial" w:hAnsi="Arial" w:cs="Arial"/>
                <w:b/>
                <w:bCs/>
                <w:sz w:val="22"/>
                <w:szCs w:val="22"/>
              </w:rPr>
              <w:t>-</w:t>
            </w:r>
          </w:p>
        </w:tc>
        <w:tc>
          <w:tcPr>
            <w:tcW w:w="1698" w:type="dxa"/>
          </w:tcPr>
          <w:p w14:paraId="718D59CB" w14:textId="62E1A3C7" w:rsidR="00FE0404" w:rsidRPr="00651778" w:rsidRDefault="00FE0404" w:rsidP="00000B33">
            <w:pPr>
              <w:pStyle w:val="Normal0"/>
              <w:keepNext/>
              <w:widowControl/>
              <w:spacing w:before="0" w:line="276" w:lineRule="auto"/>
              <w:ind w:left="0" w:firstLine="0"/>
              <w:jc w:val="left"/>
              <w:rPr>
                <w:rFonts w:ascii="Arial" w:hAnsi="Arial" w:cs="Arial"/>
                <w:b/>
                <w:bCs/>
                <w:sz w:val="22"/>
                <w:szCs w:val="22"/>
              </w:rPr>
            </w:pPr>
            <w:r w:rsidRPr="00651778">
              <w:rPr>
                <w:rFonts w:ascii="Arial" w:hAnsi="Arial" w:cs="Arial"/>
                <w:b/>
                <w:bCs/>
                <w:sz w:val="22"/>
                <w:szCs w:val="22"/>
              </w:rPr>
              <w:t>+</w:t>
            </w:r>
          </w:p>
        </w:tc>
      </w:tr>
      <w:tr w:rsidR="00FE0404" w:rsidRPr="00651778" w14:paraId="45561E49" w14:textId="77777777" w:rsidTr="00C85C22">
        <w:trPr>
          <w:trHeight w:val="385"/>
        </w:trPr>
        <w:tc>
          <w:tcPr>
            <w:tcW w:w="2520" w:type="dxa"/>
          </w:tcPr>
          <w:p w14:paraId="562714FC" w14:textId="5D61E5AE" w:rsidR="00FE0404" w:rsidRPr="00651778" w:rsidRDefault="00FE0404" w:rsidP="00000B33">
            <w:pPr>
              <w:pStyle w:val="Normal0"/>
              <w:keepNext/>
              <w:widowControl/>
              <w:spacing w:before="0" w:line="276" w:lineRule="auto"/>
              <w:ind w:left="0" w:firstLine="0"/>
              <w:jc w:val="left"/>
              <w:rPr>
                <w:rFonts w:ascii="Arial" w:hAnsi="Arial" w:cs="Arial"/>
                <w:bCs/>
                <w:sz w:val="22"/>
                <w:szCs w:val="22"/>
              </w:rPr>
            </w:pPr>
            <w:r w:rsidRPr="00651778">
              <w:rPr>
                <w:rFonts w:ascii="Arial" w:hAnsi="Arial" w:cs="Arial"/>
                <w:bCs/>
                <w:sz w:val="22"/>
                <w:szCs w:val="22"/>
              </w:rPr>
              <w:t>Small discrete stones</w:t>
            </w:r>
          </w:p>
        </w:tc>
        <w:tc>
          <w:tcPr>
            <w:tcW w:w="1750" w:type="dxa"/>
          </w:tcPr>
          <w:p w14:paraId="345CF265" w14:textId="52046710" w:rsidR="00FE0404" w:rsidRPr="00651778" w:rsidRDefault="00FE0404" w:rsidP="00000B33">
            <w:pPr>
              <w:pStyle w:val="Normal0"/>
              <w:keepNext/>
              <w:widowControl/>
              <w:spacing w:before="0" w:line="276" w:lineRule="auto"/>
              <w:ind w:left="0" w:firstLine="0"/>
              <w:jc w:val="left"/>
              <w:rPr>
                <w:rFonts w:ascii="Arial" w:hAnsi="Arial" w:cs="Arial"/>
                <w:b/>
                <w:bCs/>
                <w:sz w:val="22"/>
                <w:szCs w:val="22"/>
              </w:rPr>
            </w:pPr>
            <w:r w:rsidRPr="00651778">
              <w:rPr>
                <w:rFonts w:ascii="Arial" w:hAnsi="Arial" w:cs="Arial"/>
                <w:b/>
                <w:bCs/>
                <w:sz w:val="22"/>
                <w:szCs w:val="22"/>
              </w:rPr>
              <w:t>+</w:t>
            </w:r>
          </w:p>
        </w:tc>
        <w:tc>
          <w:tcPr>
            <w:tcW w:w="1726" w:type="dxa"/>
          </w:tcPr>
          <w:p w14:paraId="6CCBE747" w14:textId="0DF2AD94" w:rsidR="00FE0404" w:rsidRPr="00651778" w:rsidRDefault="00FE0404" w:rsidP="00000B33">
            <w:pPr>
              <w:pStyle w:val="Normal0"/>
              <w:keepNext/>
              <w:widowControl/>
              <w:spacing w:before="0" w:line="276" w:lineRule="auto"/>
              <w:ind w:left="0" w:firstLine="0"/>
              <w:jc w:val="left"/>
              <w:rPr>
                <w:rFonts w:ascii="Arial" w:hAnsi="Arial" w:cs="Arial"/>
                <w:b/>
                <w:bCs/>
                <w:sz w:val="22"/>
                <w:szCs w:val="22"/>
              </w:rPr>
            </w:pPr>
            <w:r w:rsidRPr="00651778">
              <w:rPr>
                <w:rFonts w:ascii="Arial" w:hAnsi="Arial" w:cs="Arial"/>
                <w:b/>
                <w:bCs/>
                <w:sz w:val="22"/>
                <w:szCs w:val="22"/>
              </w:rPr>
              <w:t>+</w:t>
            </w:r>
          </w:p>
        </w:tc>
        <w:tc>
          <w:tcPr>
            <w:tcW w:w="1726" w:type="dxa"/>
          </w:tcPr>
          <w:p w14:paraId="65747FC8" w14:textId="31F9B54C" w:rsidR="00FE0404" w:rsidRPr="00651778" w:rsidRDefault="00FE0404" w:rsidP="00000B33">
            <w:pPr>
              <w:pStyle w:val="Normal0"/>
              <w:keepNext/>
              <w:widowControl/>
              <w:spacing w:before="0" w:line="276" w:lineRule="auto"/>
              <w:ind w:left="0" w:firstLine="0"/>
              <w:jc w:val="left"/>
              <w:rPr>
                <w:rFonts w:ascii="Arial" w:hAnsi="Arial" w:cs="Arial"/>
                <w:b/>
                <w:bCs/>
                <w:sz w:val="22"/>
                <w:szCs w:val="22"/>
              </w:rPr>
            </w:pPr>
            <w:r w:rsidRPr="00651778">
              <w:rPr>
                <w:rFonts w:ascii="Arial" w:hAnsi="Arial" w:cs="Arial"/>
                <w:b/>
                <w:bCs/>
                <w:sz w:val="22"/>
                <w:szCs w:val="22"/>
              </w:rPr>
              <w:t>-</w:t>
            </w:r>
          </w:p>
        </w:tc>
        <w:tc>
          <w:tcPr>
            <w:tcW w:w="1698" w:type="dxa"/>
          </w:tcPr>
          <w:p w14:paraId="41571890" w14:textId="53ACF6BB" w:rsidR="00FE0404" w:rsidRPr="00651778" w:rsidRDefault="00FE0404" w:rsidP="00000B33">
            <w:pPr>
              <w:pStyle w:val="Normal0"/>
              <w:keepNext/>
              <w:widowControl/>
              <w:spacing w:before="0" w:line="276" w:lineRule="auto"/>
              <w:ind w:left="0" w:firstLine="0"/>
              <w:jc w:val="left"/>
              <w:rPr>
                <w:rFonts w:ascii="Arial" w:hAnsi="Arial" w:cs="Arial"/>
                <w:b/>
                <w:bCs/>
                <w:sz w:val="22"/>
                <w:szCs w:val="22"/>
              </w:rPr>
            </w:pPr>
            <w:r w:rsidRPr="00651778">
              <w:rPr>
                <w:rFonts w:ascii="Arial" w:hAnsi="Arial" w:cs="Arial"/>
                <w:b/>
                <w:bCs/>
                <w:sz w:val="22"/>
                <w:szCs w:val="22"/>
              </w:rPr>
              <w:t>+</w:t>
            </w:r>
          </w:p>
        </w:tc>
      </w:tr>
      <w:tr w:rsidR="00FE0404" w:rsidRPr="00651778" w14:paraId="5AFCA1D6" w14:textId="77777777" w:rsidTr="00C85C22">
        <w:trPr>
          <w:trHeight w:val="392"/>
        </w:trPr>
        <w:tc>
          <w:tcPr>
            <w:tcW w:w="2520" w:type="dxa"/>
          </w:tcPr>
          <w:p w14:paraId="13D4A56C" w14:textId="47FA54FB" w:rsidR="00FE0404" w:rsidRPr="00651778" w:rsidRDefault="00FE0404" w:rsidP="00000B33">
            <w:pPr>
              <w:pStyle w:val="Normal0"/>
              <w:keepNext/>
              <w:widowControl/>
              <w:spacing w:before="0" w:line="276" w:lineRule="auto"/>
              <w:ind w:left="0" w:firstLine="0"/>
              <w:jc w:val="left"/>
              <w:rPr>
                <w:rFonts w:ascii="Arial" w:hAnsi="Arial" w:cs="Arial"/>
                <w:bCs/>
                <w:sz w:val="22"/>
                <w:szCs w:val="22"/>
              </w:rPr>
            </w:pPr>
            <w:r w:rsidRPr="00651778">
              <w:rPr>
                <w:rFonts w:ascii="Arial" w:hAnsi="Arial" w:cs="Arial"/>
                <w:bCs/>
                <w:sz w:val="22"/>
                <w:szCs w:val="22"/>
              </w:rPr>
              <w:t>Sludge and obstruction</w:t>
            </w:r>
          </w:p>
        </w:tc>
        <w:tc>
          <w:tcPr>
            <w:tcW w:w="1750" w:type="dxa"/>
          </w:tcPr>
          <w:p w14:paraId="5FDADDF9" w14:textId="477D5FA4" w:rsidR="00FE0404" w:rsidRPr="00651778" w:rsidRDefault="00FE0404" w:rsidP="00000B33">
            <w:pPr>
              <w:pStyle w:val="Normal0"/>
              <w:keepNext/>
              <w:widowControl/>
              <w:spacing w:before="0" w:line="276" w:lineRule="auto"/>
              <w:ind w:left="0" w:firstLine="0"/>
              <w:jc w:val="left"/>
              <w:rPr>
                <w:rFonts w:ascii="Arial" w:hAnsi="Arial" w:cs="Arial"/>
                <w:b/>
                <w:bCs/>
                <w:sz w:val="22"/>
                <w:szCs w:val="22"/>
              </w:rPr>
            </w:pPr>
            <w:r w:rsidRPr="00651778">
              <w:rPr>
                <w:rFonts w:ascii="Arial" w:hAnsi="Arial" w:cs="Arial"/>
                <w:b/>
                <w:bCs/>
                <w:sz w:val="22"/>
                <w:szCs w:val="22"/>
              </w:rPr>
              <w:t>-</w:t>
            </w:r>
          </w:p>
        </w:tc>
        <w:tc>
          <w:tcPr>
            <w:tcW w:w="1726" w:type="dxa"/>
          </w:tcPr>
          <w:p w14:paraId="6A828D12" w14:textId="2FCAF729" w:rsidR="00FE0404" w:rsidRPr="00651778" w:rsidRDefault="00FE0404" w:rsidP="00000B33">
            <w:pPr>
              <w:pStyle w:val="Normal0"/>
              <w:keepNext/>
              <w:widowControl/>
              <w:spacing w:before="0" w:line="276" w:lineRule="auto"/>
              <w:ind w:left="0" w:firstLine="0"/>
              <w:jc w:val="left"/>
              <w:rPr>
                <w:rFonts w:ascii="Arial" w:hAnsi="Arial" w:cs="Arial"/>
                <w:b/>
                <w:bCs/>
                <w:sz w:val="22"/>
                <w:szCs w:val="22"/>
              </w:rPr>
            </w:pPr>
            <w:r w:rsidRPr="00651778">
              <w:rPr>
                <w:rFonts w:ascii="Arial" w:hAnsi="Arial" w:cs="Arial"/>
                <w:b/>
                <w:bCs/>
                <w:sz w:val="22"/>
                <w:szCs w:val="22"/>
              </w:rPr>
              <w:t>+</w:t>
            </w:r>
          </w:p>
        </w:tc>
        <w:tc>
          <w:tcPr>
            <w:tcW w:w="1726" w:type="dxa"/>
          </w:tcPr>
          <w:p w14:paraId="2D6ACFCB" w14:textId="1878BEE8" w:rsidR="00FE0404" w:rsidRPr="00651778" w:rsidRDefault="00FE0404" w:rsidP="00000B33">
            <w:pPr>
              <w:pStyle w:val="Normal0"/>
              <w:keepNext/>
              <w:widowControl/>
              <w:spacing w:before="0" w:line="276" w:lineRule="auto"/>
              <w:ind w:left="0" w:firstLine="0"/>
              <w:jc w:val="left"/>
              <w:rPr>
                <w:rFonts w:ascii="Arial" w:hAnsi="Arial" w:cs="Arial"/>
                <w:b/>
                <w:bCs/>
                <w:sz w:val="22"/>
                <w:szCs w:val="22"/>
              </w:rPr>
            </w:pPr>
            <w:r w:rsidRPr="00651778">
              <w:rPr>
                <w:rFonts w:ascii="Arial" w:hAnsi="Arial" w:cs="Arial"/>
                <w:b/>
                <w:bCs/>
                <w:sz w:val="22"/>
                <w:szCs w:val="22"/>
              </w:rPr>
              <w:t>-</w:t>
            </w:r>
          </w:p>
        </w:tc>
        <w:tc>
          <w:tcPr>
            <w:tcW w:w="1698" w:type="dxa"/>
          </w:tcPr>
          <w:p w14:paraId="75B279EE" w14:textId="6B295A69" w:rsidR="00FE0404" w:rsidRPr="00651778" w:rsidRDefault="00FE0404" w:rsidP="00000B33">
            <w:pPr>
              <w:pStyle w:val="Normal0"/>
              <w:keepNext/>
              <w:widowControl/>
              <w:spacing w:before="0" w:line="276" w:lineRule="auto"/>
              <w:ind w:left="0" w:firstLine="0"/>
              <w:jc w:val="left"/>
              <w:rPr>
                <w:rFonts w:ascii="Arial" w:hAnsi="Arial" w:cs="Arial"/>
                <w:b/>
                <w:bCs/>
                <w:sz w:val="22"/>
                <w:szCs w:val="22"/>
              </w:rPr>
            </w:pPr>
            <w:r w:rsidRPr="00651778">
              <w:rPr>
                <w:rFonts w:ascii="Arial" w:hAnsi="Arial" w:cs="Arial"/>
                <w:b/>
                <w:bCs/>
                <w:sz w:val="22"/>
                <w:szCs w:val="22"/>
              </w:rPr>
              <w:t>+</w:t>
            </w:r>
          </w:p>
        </w:tc>
      </w:tr>
      <w:tr w:rsidR="00FE0404" w:rsidRPr="00651778" w14:paraId="2CE48454" w14:textId="77777777" w:rsidTr="00C85C22">
        <w:trPr>
          <w:trHeight w:val="385"/>
        </w:trPr>
        <w:tc>
          <w:tcPr>
            <w:tcW w:w="2520" w:type="dxa"/>
          </w:tcPr>
          <w:p w14:paraId="28D96AAE" w14:textId="3F8C451C" w:rsidR="00FE0404" w:rsidRPr="00651778" w:rsidRDefault="00FE0404" w:rsidP="00000B33">
            <w:pPr>
              <w:pStyle w:val="Normal0"/>
              <w:keepNext/>
              <w:widowControl/>
              <w:spacing w:before="0" w:line="276" w:lineRule="auto"/>
              <w:ind w:left="0" w:firstLine="0"/>
              <w:jc w:val="left"/>
              <w:rPr>
                <w:rFonts w:ascii="Arial" w:hAnsi="Arial" w:cs="Arial"/>
                <w:bCs/>
                <w:sz w:val="22"/>
                <w:szCs w:val="22"/>
              </w:rPr>
            </w:pPr>
            <w:proofErr w:type="spellStart"/>
            <w:r w:rsidRPr="00651778">
              <w:rPr>
                <w:rFonts w:ascii="Arial" w:hAnsi="Arial" w:cs="Arial"/>
                <w:bCs/>
                <w:sz w:val="22"/>
                <w:szCs w:val="22"/>
              </w:rPr>
              <w:t>Radiodense</w:t>
            </w:r>
            <w:proofErr w:type="spellEnd"/>
          </w:p>
        </w:tc>
        <w:tc>
          <w:tcPr>
            <w:tcW w:w="1750" w:type="dxa"/>
          </w:tcPr>
          <w:p w14:paraId="37DE6A2E" w14:textId="03442AF4" w:rsidR="00FE0404" w:rsidRPr="00651778" w:rsidRDefault="00FE0404" w:rsidP="00000B33">
            <w:pPr>
              <w:pStyle w:val="Normal0"/>
              <w:keepNext/>
              <w:widowControl/>
              <w:spacing w:before="0" w:line="276" w:lineRule="auto"/>
              <w:ind w:left="0" w:firstLine="0"/>
              <w:jc w:val="left"/>
              <w:rPr>
                <w:rFonts w:ascii="Arial" w:hAnsi="Arial" w:cs="Arial"/>
                <w:b/>
                <w:bCs/>
                <w:sz w:val="22"/>
                <w:szCs w:val="22"/>
              </w:rPr>
            </w:pPr>
            <w:r w:rsidRPr="00651778">
              <w:rPr>
                <w:rFonts w:ascii="Arial" w:hAnsi="Arial" w:cs="Arial"/>
                <w:b/>
                <w:bCs/>
                <w:sz w:val="22"/>
                <w:szCs w:val="22"/>
              </w:rPr>
              <w:t>+</w:t>
            </w:r>
          </w:p>
        </w:tc>
        <w:tc>
          <w:tcPr>
            <w:tcW w:w="1726" w:type="dxa"/>
          </w:tcPr>
          <w:p w14:paraId="6A9C3FCC" w14:textId="693075B4" w:rsidR="00FE0404" w:rsidRPr="00651778" w:rsidRDefault="00FE0404" w:rsidP="00000B33">
            <w:pPr>
              <w:pStyle w:val="Normal0"/>
              <w:keepNext/>
              <w:widowControl/>
              <w:spacing w:before="0" w:line="276" w:lineRule="auto"/>
              <w:ind w:left="0" w:firstLine="0"/>
              <w:jc w:val="left"/>
              <w:rPr>
                <w:rFonts w:ascii="Arial" w:hAnsi="Arial" w:cs="Arial"/>
                <w:b/>
                <w:bCs/>
                <w:sz w:val="22"/>
                <w:szCs w:val="22"/>
              </w:rPr>
            </w:pPr>
            <w:r w:rsidRPr="00651778">
              <w:rPr>
                <w:rFonts w:ascii="Arial" w:hAnsi="Arial" w:cs="Arial"/>
                <w:b/>
                <w:bCs/>
                <w:sz w:val="22"/>
                <w:szCs w:val="22"/>
              </w:rPr>
              <w:t>-</w:t>
            </w:r>
          </w:p>
        </w:tc>
        <w:tc>
          <w:tcPr>
            <w:tcW w:w="1726" w:type="dxa"/>
          </w:tcPr>
          <w:p w14:paraId="07487431" w14:textId="4C30450B" w:rsidR="00FE0404" w:rsidRPr="00651778" w:rsidRDefault="00FE0404" w:rsidP="00000B33">
            <w:pPr>
              <w:pStyle w:val="Normal0"/>
              <w:keepNext/>
              <w:widowControl/>
              <w:spacing w:before="0" w:line="276" w:lineRule="auto"/>
              <w:ind w:left="0" w:firstLine="0"/>
              <w:jc w:val="left"/>
              <w:rPr>
                <w:rFonts w:ascii="Arial" w:hAnsi="Arial" w:cs="Arial"/>
                <w:b/>
                <w:bCs/>
                <w:sz w:val="22"/>
                <w:szCs w:val="22"/>
              </w:rPr>
            </w:pPr>
            <w:r w:rsidRPr="00651778">
              <w:rPr>
                <w:rFonts w:ascii="Arial" w:hAnsi="Arial" w:cs="Arial"/>
                <w:b/>
                <w:bCs/>
                <w:sz w:val="22"/>
                <w:szCs w:val="22"/>
              </w:rPr>
              <w:t>+</w:t>
            </w:r>
          </w:p>
        </w:tc>
        <w:tc>
          <w:tcPr>
            <w:tcW w:w="1698" w:type="dxa"/>
          </w:tcPr>
          <w:p w14:paraId="019E31AE" w14:textId="10178161" w:rsidR="00FE0404" w:rsidRPr="00651778" w:rsidRDefault="00FE0404" w:rsidP="00000B33">
            <w:pPr>
              <w:pStyle w:val="Normal0"/>
              <w:keepNext/>
              <w:widowControl/>
              <w:spacing w:before="0" w:line="276" w:lineRule="auto"/>
              <w:ind w:left="0" w:firstLine="0"/>
              <w:jc w:val="left"/>
              <w:rPr>
                <w:rFonts w:ascii="Arial" w:hAnsi="Arial" w:cs="Arial"/>
                <w:b/>
                <w:bCs/>
                <w:sz w:val="22"/>
                <w:szCs w:val="22"/>
              </w:rPr>
            </w:pPr>
            <w:r w:rsidRPr="00651778">
              <w:rPr>
                <w:rFonts w:ascii="Arial" w:hAnsi="Arial" w:cs="Arial"/>
                <w:b/>
                <w:bCs/>
                <w:sz w:val="22"/>
                <w:szCs w:val="22"/>
              </w:rPr>
              <w:t>+</w:t>
            </w:r>
          </w:p>
        </w:tc>
      </w:tr>
      <w:tr w:rsidR="00FE0404" w:rsidRPr="00651778" w14:paraId="68C18FCF" w14:textId="77777777" w:rsidTr="00C85C22">
        <w:trPr>
          <w:trHeight w:val="392"/>
        </w:trPr>
        <w:tc>
          <w:tcPr>
            <w:tcW w:w="2520" w:type="dxa"/>
          </w:tcPr>
          <w:p w14:paraId="55B5531F" w14:textId="7DD22BF5" w:rsidR="00FE0404" w:rsidRPr="00651778" w:rsidRDefault="00FE0404" w:rsidP="00000B33">
            <w:pPr>
              <w:pStyle w:val="Normal0"/>
              <w:keepNext/>
              <w:widowControl/>
              <w:spacing w:before="0" w:line="276" w:lineRule="auto"/>
              <w:ind w:left="0" w:firstLine="0"/>
              <w:jc w:val="left"/>
              <w:rPr>
                <w:rFonts w:ascii="Arial" w:hAnsi="Arial" w:cs="Arial"/>
                <w:bCs/>
                <w:sz w:val="22"/>
                <w:szCs w:val="22"/>
              </w:rPr>
            </w:pPr>
            <w:r w:rsidRPr="00651778">
              <w:rPr>
                <w:rFonts w:ascii="Arial" w:hAnsi="Arial" w:cs="Arial"/>
                <w:bCs/>
                <w:sz w:val="22"/>
                <w:szCs w:val="22"/>
              </w:rPr>
              <w:t>Staghorn</w:t>
            </w:r>
          </w:p>
        </w:tc>
        <w:tc>
          <w:tcPr>
            <w:tcW w:w="1750" w:type="dxa"/>
          </w:tcPr>
          <w:p w14:paraId="2842B1FB" w14:textId="6A56A6F9" w:rsidR="00FE0404" w:rsidRPr="00651778" w:rsidRDefault="00FE0404" w:rsidP="00000B33">
            <w:pPr>
              <w:pStyle w:val="Normal0"/>
              <w:keepNext/>
              <w:widowControl/>
              <w:spacing w:before="0" w:line="276" w:lineRule="auto"/>
              <w:ind w:left="0" w:firstLine="0"/>
              <w:jc w:val="left"/>
              <w:rPr>
                <w:rFonts w:ascii="Arial" w:hAnsi="Arial" w:cs="Arial"/>
                <w:b/>
                <w:bCs/>
                <w:sz w:val="22"/>
                <w:szCs w:val="22"/>
              </w:rPr>
            </w:pPr>
            <w:r w:rsidRPr="00651778">
              <w:rPr>
                <w:rFonts w:ascii="Arial" w:hAnsi="Arial" w:cs="Arial"/>
                <w:b/>
                <w:bCs/>
                <w:sz w:val="22"/>
                <w:szCs w:val="22"/>
              </w:rPr>
              <w:t>-</w:t>
            </w:r>
          </w:p>
        </w:tc>
        <w:tc>
          <w:tcPr>
            <w:tcW w:w="1726" w:type="dxa"/>
          </w:tcPr>
          <w:p w14:paraId="21B2A095" w14:textId="19508F4D" w:rsidR="00FE0404" w:rsidRPr="00651778" w:rsidRDefault="00FE0404" w:rsidP="00000B33">
            <w:pPr>
              <w:pStyle w:val="Normal0"/>
              <w:keepNext/>
              <w:widowControl/>
              <w:spacing w:before="0" w:line="276" w:lineRule="auto"/>
              <w:ind w:left="0" w:firstLine="0"/>
              <w:jc w:val="left"/>
              <w:rPr>
                <w:rFonts w:ascii="Arial" w:hAnsi="Arial" w:cs="Arial"/>
                <w:b/>
                <w:bCs/>
                <w:sz w:val="22"/>
                <w:szCs w:val="22"/>
              </w:rPr>
            </w:pPr>
            <w:r w:rsidRPr="00651778">
              <w:rPr>
                <w:rFonts w:ascii="Arial" w:hAnsi="Arial" w:cs="Arial"/>
                <w:b/>
                <w:bCs/>
                <w:sz w:val="22"/>
                <w:szCs w:val="22"/>
              </w:rPr>
              <w:t>+</w:t>
            </w:r>
          </w:p>
        </w:tc>
        <w:tc>
          <w:tcPr>
            <w:tcW w:w="1726" w:type="dxa"/>
          </w:tcPr>
          <w:p w14:paraId="5CC74905" w14:textId="42964594" w:rsidR="00FE0404" w:rsidRPr="00651778" w:rsidRDefault="00FE0404" w:rsidP="00000B33">
            <w:pPr>
              <w:pStyle w:val="Normal0"/>
              <w:keepNext/>
              <w:widowControl/>
              <w:spacing w:before="0" w:line="276" w:lineRule="auto"/>
              <w:ind w:left="0" w:firstLine="0"/>
              <w:jc w:val="left"/>
              <w:rPr>
                <w:rFonts w:ascii="Arial" w:hAnsi="Arial" w:cs="Arial"/>
                <w:b/>
                <w:bCs/>
                <w:sz w:val="22"/>
                <w:szCs w:val="22"/>
              </w:rPr>
            </w:pPr>
            <w:r w:rsidRPr="00651778">
              <w:rPr>
                <w:rFonts w:ascii="Arial" w:hAnsi="Arial" w:cs="Arial"/>
                <w:b/>
                <w:bCs/>
                <w:sz w:val="22"/>
                <w:szCs w:val="22"/>
              </w:rPr>
              <w:t>+</w:t>
            </w:r>
          </w:p>
        </w:tc>
        <w:tc>
          <w:tcPr>
            <w:tcW w:w="1698" w:type="dxa"/>
          </w:tcPr>
          <w:p w14:paraId="64493D4D" w14:textId="19F818FB" w:rsidR="00FE0404" w:rsidRPr="00651778" w:rsidRDefault="00FE0404" w:rsidP="00000B33">
            <w:pPr>
              <w:pStyle w:val="Normal0"/>
              <w:keepNext/>
              <w:widowControl/>
              <w:spacing w:before="0" w:line="276" w:lineRule="auto"/>
              <w:ind w:left="0" w:firstLine="0"/>
              <w:jc w:val="left"/>
              <w:rPr>
                <w:rFonts w:ascii="Arial" w:hAnsi="Arial" w:cs="Arial"/>
                <w:b/>
                <w:bCs/>
                <w:sz w:val="22"/>
                <w:szCs w:val="22"/>
              </w:rPr>
            </w:pPr>
            <w:r w:rsidRPr="00651778">
              <w:rPr>
                <w:rFonts w:ascii="Arial" w:hAnsi="Arial" w:cs="Arial"/>
                <w:b/>
                <w:bCs/>
                <w:sz w:val="22"/>
                <w:szCs w:val="22"/>
              </w:rPr>
              <w:t>+</w:t>
            </w:r>
          </w:p>
        </w:tc>
      </w:tr>
      <w:tr w:rsidR="00FE0404" w:rsidRPr="00651778" w14:paraId="0D197B3B" w14:textId="77777777" w:rsidTr="00C85C22">
        <w:trPr>
          <w:trHeight w:val="385"/>
        </w:trPr>
        <w:tc>
          <w:tcPr>
            <w:tcW w:w="2520" w:type="dxa"/>
          </w:tcPr>
          <w:p w14:paraId="2115F153" w14:textId="5C56EAA0" w:rsidR="00FE0404" w:rsidRPr="00651778" w:rsidRDefault="00FE0404" w:rsidP="00000B33">
            <w:pPr>
              <w:pStyle w:val="Normal0"/>
              <w:keepNext/>
              <w:widowControl/>
              <w:spacing w:before="0" w:line="276" w:lineRule="auto"/>
              <w:ind w:left="0" w:firstLine="0"/>
              <w:jc w:val="left"/>
              <w:rPr>
                <w:rFonts w:ascii="Arial" w:hAnsi="Arial" w:cs="Arial"/>
                <w:bCs/>
                <w:sz w:val="22"/>
                <w:szCs w:val="22"/>
              </w:rPr>
            </w:pPr>
            <w:proofErr w:type="spellStart"/>
            <w:r w:rsidRPr="00651778">
              <w:rPr>
                <w:rFonts w:ascii="Arial" w:hAnsi="Arial" w:cs="Arial"/>
                <w:bCs/>
                <w:sz w:val="22"/>
                <w:szCs w:val="22"/>
              </w:rPr>
              <w:t>Nephrocalcinosis</w:t>
            </w:r>
            <w:proofErr w:type="spellEnd"/>
          </w:p>
        </w:tc>
        <w:tc>
          <w:tcPr>
            <w:tcW w:w="1750" w:type="dxa"/>
          </w:tcPr>
          <w:p w14:paraId="61D7CA07" w14:textId="45304AD8" w:rsidR="00FE0404" w:rsidRPr="00651778" w:rsidRDefault="00FE0404" w:rsidP="00000B33">
            <w:pPr>
              <w:pStyle w:val="Normal0"/>
              <w:keepNext/>
              <w:widowControl/>
              <w:spacing w:before="0" w:line="276" w:lineRule="auto"/>
              <w:ind w:left="0" w:firstLine="0"/>
              <w:jc w:val="left"/>
              <w:rPr>
                <w:rFonts w:ascii="Arial" w:hAnsi="Arial" w:cs="Arial"/>
                <w:b/>
                <w:bCs/>
                <w:sz w:val="22"/>
                <w:szCs w:val="22"/>
              </w:rPr>
            </w:pPr>
            <w:r w:rsidRPr="00651778">
              <w:rPr>
                <w:rFonts w:ascii="Arial" w:hAnsi="Arial" w:cs="Arial"/>
                <w:b/>
                <w:bCs/>
                <w:sz w:val="22"/>
                <w:szCs w:val="22"/>
              </w:rPr>
              <w:t>+</w:t>
            </w:r>
          </w:p>
        </w:tc>
        <w:tc>
          <w:tcPr>
            <w:tcW w:w="1726" w:type="dxa"/>
          </w:tcPr>
          <w:p w14:paraId="2E6E5652" w14:textId="68B41F07" w:rsidR="00FE0404" w:rsidRPr="00651778" w:rsidRDefault="00FE0404" w:rsidP="00000B33">
            <w:pPr>
              <w:pStyle w:val="Normal0"/>
              <w:keepNext/>
              <w:widowControl/>
              <w:spacing w:before="0" w:line="276" w:lineRule="auto"/>
              <w:ind w:left="0" w:firstLine="0"/>
              <w:jc w:val="left"/>
              <w:rPr>
                <w:rFonts w:ascii="Arial" w:hAnsi="Arial" w:cs="Arial"/>
                <w:b/>
                <w:bCs/>
                <w:sz w:val="22"/>
                <w:szCs w:val="22"/>
              </w:rPr>
            </w:pPr>
            <w:r w:rsidRPr="00651778">
              <w:rPr>
                <w:rFonts w:ascii="Arial" w:hAnsi="Arial" w:cs="Arial"/>
                <w:b/>
                <w:bCs/>
                <w:sz w:val="22"/>
                <w:szCs w:val="22"/>
              </w:rPr>
              <w:t>-</w:t>
            </w:r>
          </w:p>
        </w:tc>
        <w:tc>
          <w:tcPr>
            <w:tcW w:w="1726" w:type="dxa"/>
          </w:tcPr>
          <w:p w14:paraId="59F25138" w14:textId="61173239" w:rsidR="00FE0404" w:rsidRPr="00651778" w:rsidRDefault="00FE0404" w:rsidP="00000B33">
            <w:pPr>
              <w:pStyle w:val="Normal0"/>
              <w:keepNext/>
              <w:widowControl/>
              <w:spacing w:before="0" w:line="276" w:lineRule="auto"/>
              <w:ind w:left="0" w:firstLine="0"/>
              <w:jc w:val="left"/>
              <w:rPr>
                <w:rFonts w:ascii="Arial" w:hAnsi="Arial" w:cs="Arial"/>
                <w:b/>
                <w:bCs/>
                <w:sz w:val="22"/>
                <w:szCs w:val="22"/>
              </w:rPr>
            </w:pPr>
            <w:r w:rsidRPr="00651778">
              <w:rPr>
                <w:rFonts w:ascii="Arial" w:hAnsi="Arial" w:cs="Arial"/>
                <w:b/>
                <w:bCs/>
                <w:sz w:val="22"/>
                <w:szCs w:val="22"/>
              </w:rPr>
              <w:t>-</w:t>
            </w:r>
          </w:p>
        </w:tc>
        <w:tc>
          <w:tcPr>
            <w:tcW w:w="1698" w:type="dxa"/>
          </w:tcPr>
          <w:p w14:paraId="4022AB7C" w14:textId="51EE9703" w:rsidR="00FE0404" w:rsidRPr="00651778" w:rsidRDefault="00FE0404" w:rsidP="00000B33">
            <w:pPr>
              <w:pStyle w:val="Normal0"/>
              <w:keepNext/>
              <w:widowControl/>
              <w:spacing w:before="0" w:line="276" w:lineRule="auto"/>
              <w:ind w:left="0" w:firstLine="0"/>
              <w:jc w:val="left"/>
              <w:rPr>
                <w:rFonts w:ascii="Arial" w:hAnsi="Arial" w:cs="Arial"/>
                <w:b/>
                <w:bCs/>
                <w:sz w:val="22"/>
                <w:szCs w:val="22"/>
              </w:rPr>
            </w:pPr>
            <w:r w:rsidRPr="00651778">
              <w:rPr>
                <w:rFonts w:ascii="Arial" w:hAnsi="Arial" w:cs="Arial"/>
                <w:b/>
                <w:bCs/>
                <w:sz w:val="22"/>
                <w:szCs w:val="22"/>
              </w:rPr>
              <w:t>-</w:t>
            </w:r>
          </w:p>
        </w:tc>
      </w:tr>
    </w:tbl>
    <w:p w14:paraId="09ABA967" w14:textId="77777777" w:rsidR="00FE0404" w:rsidRPr="00651778" w:rsidRDefault="00FE0404" w:rsidP="00000B33">
      <w:pPr>
        <w:pStyle w:val="Normal0"/>
        <w:keepNext/>
        <w:widowControl/>
        <w:spacing w:before="0" w:line="276" w:lineRule="auto"/>
        <w:ind w:left="0"/>
        <w:jc w:val="left"/>
        <w:rPr>
          <w:rFonts w:ascii="Arial" w:hAnsi="Arial" w:cs="Arial"/>
          <w:b/>
          <w:bCs/>
          <w:sz w:val="22"/>
          <w:szCs w:val="22"/>
        </w:rPr>
      </w:pPr>
    </w:p>
    <w:p w14:paraId="00F09EF1" w14:textId="78051F8E" w:rsidR="00002313" w:rsidRPr="00B35BCA" w:rsidRDefault="00002313" w:rsidP="00000B33">
      <w:pPr>
        <w:spacing w:line="276" w:lineRule="auto"/>
        <w:rPr>
          <w:rFonts w:eastAsia="Times New Roman" w:cs="Arial"/>
          <w:b/>
          <w:bCs/>
          <w:color w:val="0070C0"/>
          <w:szCs w:val="22"/>
        </w:rPr>
      </w:pPr>
      <w:r w:rsidRPr="00B35BCA">
        <w:rPr>
          <w:rFonts w:eastAsia="Times New Roman" w:cs="Arial"/>
          <w:b/>
          <w:bCs/>
          <w:color w:val="0070C0"/>
          <w:szCs w:val="22"/>
        </w:rPr>
        <w:t>EVALUATION</w:t>
      </w:r>
    </w:p>
    <w:p w14:paraId="2F8FA528" w14:textId="34BFAC39" w:rsidR="00002313" w:rsidRPr="00651778" w:rsidRDefault="00002313" w:rsidP="00000B33">
      <w:pPr>
        <w:spacing w:line="276" w:lineRule="auto"/>
        <w:rPr>
          <w:rFonts w:eastAsia="Times New Roman" w:cs="Arial"/>
          <w:b/>
          <w:bCs/>
          <w:color w:val="000000"/>
          <w:szCs w:val="22"/>
        </w:rPr>
      </w:pPr>
    </w:p>
    <w:p w14:paraId="383EE57E" w14:textId="2689942D" w:rsidR="00002313" w:rsidRPr="00B35BCA" w:rsidRDefault="00D2018C" w:rsidP="00000B33">
      <w:pPr>
        <w:spacing w:line="276" w:lineRule="auto"/>
        <w:rPr>
          <w:rFonts w:eastAsia="Times New Roman" w:cs="Arial"/>
          <w:b/>
          <w:bCs/>
          <w:color w:val="00B050"/>
          <w:szCs w:val="22"/>
        </w:rPr>
      </w:pPr>
      <w:r w:rsidRPr="00B35BCA">
        <w:rPr>
          <w:rFonts w:eastAsia="Times New Roman" w:cs="Arial"/>
          <w:b/>
          <w:bCs/>
          <w:color w:val="00B050"/>
          <w:szCs w:val="22"/>
        </w:rPr>
        <w:t>History</w:t>
      </w:r>
    </w:p>
    <w:p w14:paraId="01F6815F" w14:textId="68CDDAC6" w:rsidR="008F60C9" w:rsidRPr="00651778" w:rsidRDefault="008F60C9" w:rsidP="00000B33">
      <w:pPr>
        <w:spacing w:line="276" w:lineRule="auto"/>
        <w:rPr>
          <w:rFonts w:eastAsia="Times New Roman" w:cs="Arial"/>
          <w:b/>
          <w:bCs/>
          <w:color w:val="000000"/>
          <w:szCs w:val="22"/>
        </w:rPr>
      </w:pPr>
    </w:p>
    <w:p w14:paraId="34207B68" w14:textId="2CCCC370" w:rsidR="008F60C9" w:rsidRDefault="008F60C9" w:rsidP="00000B33">
      <w:pPr>
        <w:adjustRightInd w:val="0"/>
        <w:snapToGrid w:val="0"/>
        <w:spacing w:line="276" w:lineRule="auto"/>
        <w:rPr>
          <w:rFonts w:cs="Arial"/>
          <w:color w:val="000000" w:themeColor="text1"/>
          <w:szCs w:val="22"/>
        </w:rPr>
      </w:pPr>
      <w:r w:rsidRPr="00651778">
        <w:rPr>
          <w:rFonts w:cs="Arial"/>
          <w:color w:val="000000" w:themeColor="text1"/>
          <w:szCs w:val="22"/>
        </w:rPr>
        <w:t xml:space="preserve">Evaluation of kidney stones starts with a detailed history focusing on medical conditions associated with </w:t>
      </w:r>
      <w:r w:rsidR="002D32CC">
        <w:rPr>
          <w:rFonts w:cs="Arial"/>
          <w:color w:val="000000" w:themeColor="text1"/>
          <w:szCs w:val="22"/>
        </w:rPr>
        <w:t>higher</w:t>
      </w:r>
      <w:r w:rsidR="002D32CC" w:rsidRPr="00651778">
        <w:rPr>
          <w:rFonts w:cs="Arial"/>
          <w:color w:val="000000" w:themeColor="text1"/>
          <w:szCs w:val="22"/>
        </w:rPr>
        <w:t xml:space="preserve"> </w:t>
      </w:r>
      <w:r w:rsidRPr="00651778">
        <w:rPr>
          <w:rFonts w:cs="Arial"/>
          <w:color w:val="000000" w:themeColor="text1"/>
          <w:szCs w:val="22"/>
        </w:rPr>
        <w:t>risk of kidney stones (</w:t>
      </w:r>
      <w:r w:rsidRPr="00651778">
        <w:rPr>
          <w:rFonts w:cs="Arial"/>
          <w:i/>
          <w:iCs/>
          <w:color w:val="000000" w:themeColor="text1"/>
          <w:szCs w:val="22"/>
        </w:rPr>
        <w:t>e.g.</w:t>
      </w:r>
      <w:r w:rsidRPr="00651778">
        <w:rPr>
          <w:rFonts w:cs="Arial"/>
          <w:color w:val="000000" w:themeColor="text1"/>
          <w:szCs w:val="22"/>
        </w:rPr>
        <w:t xml:space="preserve"> primary hyperparathyroidism, gastrointestinal disorders or surgeries, frequent urinary tract infections, gout, metabolic syndrome</w:t>
      </w:r>
      <w:r w:rsidR="00D930AD" w:rsidRPr="00651778">
        <w:rPr>
          <w:rFonts w:cs="Arial"/>
          <w:color w:val="000000" w:themeColor="text1"/>
          <w:szCs w:val="22"/>
        </w:rPr>
        <w:t>,</w:t>
      </w:r>
      <w:r w:rsidRPr="00651778">
        <w:rPr>
          <w:rFonts w:cs="Arial"/>
          <w:color w:val="000000" w:themeColor="text1"/>
          <w:szCs w:val="22"/>
        </w:rPr>
        <w:t xml:space="preserve"> </w:t>
      </w:r>
      <w:r w:rsidRPr="00651778">
        <w:rPr>
          <w:rFonts w:cs="Arial"/>
          <w:i/>
          <w:iCs/>
          <w:color w:val="000000" w:themeColor="text1"/>
          <w:szCs w:val="22"/>
        </w:rPr>
        <w:t>etc</w:t>
      </w:r>
      <w:r w:rsidRPr="00651778">
        <w:rPr>
          <w:rFonts w:cs="Arial"/>
          <w:color w:val="000000" w:themeColor="text1"/>
          <w:szCs w:val="22"/>
        </w:rPr>
        <w:t>.), family history suggestive of genetic causes of kidney stones (</w:t>
      </w:r>
      <w:r w:rsidRPr="00651778">
        <w:rPr>
          <w:rFonts w:cs="Arial"/>
          <w:i/>
          <w:iCs/>
          <w:color w:val="000000" w:themeColor="text1"/>
          <w:szCs w:val="22"/>
        </w:rPr>
        <w:t>e.g.</w:t>
      </w:r>
      <w:r w:rsidRPr="00651778">
        <w:rPr>
          <w:rFonts w:cs="Arial"/>
          <w:color w:val="000000" w:themeColor="text1"/>
          <w:szCs w:val="22"/>
        </w:rPr>
        <w:t xml:space="preserve"> cystinuria, idiopathic hypercalciuria, young age at onset, </w:t>
      </w:r>
      <w:r w:rsidRPr="00651778">
        <w:rPr>
          <w:rFonts w:cs="Arial"/>
          <w:i/>
          <w:iCs/>
          <w:color w:val="000000" w:themeColor="text1"/>
          <w:szCs w:val="22"/>
        </w:rPr>
        <w:t>etc</w:t>
      </w:r>
      <w:r w:rsidRPr="00651778">
        <w:rPr>
          <w:rFonts w:cs="Arial"/>
          <w:color w:val="000000" w:themeColor="text1"/>
          <w:szCs w:val="22"/>
        </w:rPr>
        <w:t>.), dietary history (</w:t>
      </w:r>
      <w:r w:rsidRPr="00651778">
        <w:rPr>
          <w:rFonts w:cs="Arial"/>
          <w:i/>
          <w:iCs/>
          <w:color w:val="000000" w:themeColor="text1"/>
          <w:szCs w:val="22"/>
        </w:rPr>
        <w:t>e.g.</w:t>
      </w:r>
      <w:r w:rsidRPr="00651778">
        <w:rPr>
          <w:rFonts w:cs="Arial"/>
          <w:color w:val="000000" w:themeColor="text1"/>
          <w:szCs w:val="22"/>
        </w:rPr>
        <w:t xml:space="preserve"> in</w:t>
      </w:r>
      <w:r w:rsidR="00532EAC" w:rsidRPr="00651778">
        <w:rPr>
          <w:rFonts w:cs="Arial"/>
          <w:color w:val="000000" w:themeColor="text1"/>
          <w:szCs w:val="22"/>
        </w:rPr>
        <w:t>take of fluid, salt, protein, dairy products, oxalate-</w:t>
      </w:r>
      <w:r w:rsidRPr="00651778">
        <w:rPr>
          <w:rFonts w:cs="Arial"/>
          <w:color w:val="000000" w:themeColor="text1"/>
          <w:szCs w:val="22"/>
        </w:rPr>
        <w:t>rich foods</w:t>
      </w:r>
      <w:r w:rsidR="00893DA6">
        <w:rPr>
          <w:rFonts w:cs="Arial"/>
          <w:color w:val="000000" w:themeColor="text1"/>
          <w:szCs w:val="22"/>
        </w:rPr>
        <w:t xml:space="preserve"> </w:t>
      </w:r>
      <w:r w:rsidR="003E0C7C">
        <w:rPr>
          <w:rFonts w:cs="Arial"/>
          <w:color w:val="000000" w:themeColor="text1"/>
          <w:szCs w:val="22"/>
        </w:rPr>
        <w:t xml:space="preserve">(Table 2) </w:t>
      </w:r>
      <w:r w:rsidR="00B94855">
        <w:rPr>
          <w:rFonts w:cs="Arial"/>
          <w:color w:val="000000" w:themeColor="text1"/>
          <w:szCs w:val="22"/>
        </w:rPr>
        <w:fldChar w:fldCharType="begin"/>
      </w:r>
      <w:r w:rsidR="00B94855">
        <w:rPr>
          <w:rFonts w:cs="Arial"/>
          <w:color w:val="000000" w:themeColor="text1"/>
          <w:szCs w:val="22"/>
        </w:rPr>
        <w:instrText xml:space="preserve"> ADDIN EN.CITE &lt;EndNote&gt;&lt;Cite&gt;&lt;Year&gt;2017&lt;/Year&gt;&lt;RecNum&gt;317&lt;/RecNum&gt;&lt;DisplayText&gt;(24)&lt;/DisplayText&gt;&lt;record&gt;&lt;rec-number&gt;317&lt;/rec-number&gt;&lt;foreign-keys&gt;&lt;key app="EN" db-id="9ta0wtvziapfdve2wadps2dc0wzz2st99vpp" timestamp="1582952624"&gt;317&lt;/key&gt;&lt;/foreign-keys&gt;&lt;ref-type name="Web Page"&gt;12&lt;/ref-type&gt;&lt;contributors&gt;&lt;/contributors&gt;&lt;titles&gt;&lt;title&gt;Oxalate contents of foods&lt;/title&gt;&lt;/titles&gt;&lt;dates&gt;&lt;year&gt;2017&lt;/year&gt;&lt;/dates&gt;&lt;urls&gt;&lt;related-urls&gt;&lt;url&gt;https://regepi.bwh.harvard.edu/health/Oxalate/files&lt;/url&gt;&lt;/related-urls&gt;&lt;/urls&gt;&lt;/record&gt;&lt;/Cite&gt;&lt;/EndNote&gt;</w:instrText>
      </w:r>
      <w:r w:rsidR="00B94855">
        <w:rPr>
          <w:rFonts w:cs="Arial"/>
          <w:color w:val="000000" w:themeColor="text1"/>
          <w:szCs w:val="22"/>
        </w:rPr>
        <w:fldChar w:fldCharType="separate"/>
      </w:r>
      <w:r w:rsidR="00B94855">
        <w:rPr>
          <w:rFonts w:cs="Arial"/>
          <w:noProof/>
          <w:color w:val="000000" w:themeColor="text1"/>
          <w:szCs w:val="22"/>
        </w:rPr>
        <w:t>(24)</w:t>
      </w:r>
      <w:r w:rsidR="00B94855">
        <w:rPr>
          <w:rFonts w:cs="Arial"/>
          <w:color w:val="000000" w:themeColor="text1"/>
          <w:szCs w:val="22"/>
        </w:rPr>
        <w:fldChar w:fldCharType="end"/>
      </w:r>
      <w:r w:rsidRPr="00651778">
        <w:rPr>
          <w:rFonts w:cs="Arial"/>
          <w:color w:val="000000" w:themeColor="text1"/>
          <w:szCs w:val="22"/>
        </w:rPr>
        <w:t xml:space="preserve">, </w:t>
      </w:r>
      <w:r w:rsidRPr="00651778">
        <w:rPr>
          <w:rFonts w:cs="Arial"/>
          <w:i/>
          <w:iCs/>
          <w:color w:val="000000" w:themeColor="text1"/>
          <w:szCs w:val="22"/>
        </w:rPr>
        <w:t>etc.</w:t>
      </w:r>
      <w:r w:rsidRPr="00651778">
        <w:rPr>
          <w:rFonts w:cs="Arial"/>
          <w:color w:val="000000" w:themeColor="text1"/>
          <w:szCs w:val="22"/>
        </w:rPr>
        <w:t>), medications associated with increased risk of kidney stones (</w:t>
      </w:r>
      <w:r w:rsidRPr="00651778">
        <w:rPr>
          <w:rFonts w:cs="Arial"/>
          <w:i/>
          <w:iCs/>
          <w:color w:val="000000" w:themeColor="text1"/>
          <w:szCs w:val="22"/>
        </w:rPr>
        <w:t>e.g.</w:t>
      </w:r>
      <w:r w:rsidRPr="00651778">
        <w:rPr>
          <w:rFonts w:cs="Arial"/>
          <w:color w:val="000000" w:themeColor="text1"/>
          <w:szCs w:val="22"/>
        </w:rPr>
        <w:t xml:space="preserve"> topiramate, </w:t>
      </w:r>
      <w:proofErr w:type="spellStart"/>
      <w:r w:rsidRPr="00651778">
        <w:rPr>
          <w:rFonts w:cs="Arial"/>
          <w:color w:val="000000" w:themeColor="text1"/>
          <w:szCs w:val="22"/>
        </w:rPr>
        <w:t>zonisamide</w:t>
      </w:r>
      <w:proofErr w:type="spellEnd"/>
      <w:r w:rsidRPr="00651778">
        <w:rPr>
          <w:rFonts w:cs="Arial"/>
          <w:color w:val="000000" w:themeColor="text1"/>
          <w:szCs w:val="22"/>
        </w:rPr>
        <w:t xml:space="preserve">, excessive vitamin C, </w:t>
      </w:r>
      <w:r w:rsidRPr="00651778">
        <w:rPr>
          <w:rFonts w:cs="Arial"/>
          <w:i/>
          <w:iCs/>
          <w:color w:val="000000" w:themeColor="text1"/>
          <w:szCs w:val="22"/>
        </w:rPr>
        <w:t>etc.</w:t>
      </w:r>
      <w:r w:rsidRPr="00651778">
        <w:rPr>
          <w:rFonts w:cs="Arial"/>
          <w:color w:val="000000" w:themeColor="text1"/>
          <w:szCs w:val="22"/>
        </w:rPr>
        <w:t>)</w:t>
      </w:r>
      <w:r w:rsidR="00D01F92">
        <w:rPr>
          <w:rFonts w:cs="Arial"/>
          <w:color w:val="000000" w:themeColor="text1"/>
          <w:szCs w:val="22"/>
        </w:rPr>
        <w:t xml:space="preserve"> </w:t>
      </w:r>
      <w:r w:rsidR="00893DA6">
        <w:rPr>
          <w:rFonts w:cs="Arial"/>
          <w:color w:val="000000" w:themeColor="text1"/>
          <w:szCs w:val="22"/>
        </w:rPr>
        <w:t xml:space="preserve"> </w:t>
      </w:r>
      <w:r w:rsidR="00B94855">
        <w:rPr>
          <w:rFonts w:cs="Arial"/>
          <w:color w:val="000000" w:themeColor="text1"/>
          <w:szCs w:val="22"/>
        </w:rPr>
        <w:fldChar w:fldCharType="begin">
          <w:fldData xml:space="preserve">PEVuZE5vdGU+PENpdGU+PEF1dGhvcj5EYXVkb248L0F1dGhvcj48WWVhcj4yMDE4PC9ZZWFyPjxS
ZWNOdW0+MzIwPC9SZWNOdW0+PERpc3BsYXlUZXh0PigyNSwgMjYpPC9EaXNwbGF5VGV4dD48cmVj
b3JkPjxyZWMtbnVtYmVyPjMyMDwvcmVjLW51bWJlcj48Zm9yZWlnbi1rZXlzPjxrZXkgYXBwPSJF
TiIgZGItaWQ9Ijl0YTB3dHZ6aWFwZmR2ZTJ3YWRwczJkYzB3enoyc3Q5OXZwcCIgdGltZXN0YW1w
PSIxNTgzMTE0OTMyIj4zMjA8L2tleT48L2ZvcmVpZ24ta2V5cz48cmVmLXR5cGUgbmFtZT0iSm91
cm5hbCBBcnRpY2xlIj4xNzwvcmVmLXR5cGU+PGNvbnRyaWJ1dG9ycz48YXV0aG9ycz48YXV0aG9y
PkRhdWRvbiwgTS48L2F1dGhvcj48YXV0aG9yPkZyb2Nob3QsIFYuPC9hdXRob3I+PGF1dGhvcj5C
YXppbiwgRC48L2F1dGhvcj48YXV0aG9yPkp1bmdlcnMsIFAuPC9hdXRob3I+PC9hdXRob3JzPjwv
Y29udHJpYnV0b3JzPjxhdXRoLWFkZHJlc3M+Q1JJU1RBTCBMYWJvcmF0b3J5LCBUZW5vbiBIb3Nw
aXRhbCwgUGFyaXMsIEZyYW5jZS4gbWljaGVsLmRhdWRvbkBhcGhwLmZyLiYjeEQ7TGFib3JhdG9p
cmUgZGVzIExpdGhpYXNlcywgU2VydmljZSBkZXMgRXhwbG9yYXRpb25zIEZvbmN0aW9ubmVsbGVz
IE11bHRpZGlzY2lwbGluYWlyZXMsIEFQLUhQLCBIb3BpdGFsIFRlbm9uLCA0LCBydWUgZGUgbGEg
Q2hpbmUsIDc1MDIwLCBQYXJpcywgRnJhbmNlLiBtaWNoZWwuZGF1ZG9uQGFwaHAuZnIuJiN4RDtJ
TlNFUk0sIFVNUlMgMTE1NSBVUE1DLCBUZW5vbiBIb3NwaXRhbCwgUGFyaXMsIEZyYW5jZS4gbWlj
aGVsLmRhdWRvbkBhcGhwLmZyLiYjeEQ7TGFib3JhdG9pcmUgZGVzIExpdGhpYXNlcywgU2Vydmlj
ZSBkZXMgRXhwbG9yYXRpb25zIEZvbmN0aW9ubmVsbGVzIE11bHRpZGlzY2lwbGluYWlyZXMsIEFQ
LUhQLCBIb3BpdGFsIFRlbm9uLCA0LCBydWUgZGUgbGEgQ2hpbmUsIDc1MDIwLCBQYXJpcywgRnJh
bmNlLiYjeEQ7SU5TRVJNLCBVTVJTIDExNTUgVVBNQywgVGVub24gSG9zcGl0YWwsIFBhcmlzLCBG
cmFuY2UuJiN4RDtDTlJTLCBVUE1DLCBQYXJpcywgRnJhbmNlLiYjeEQ7TGFib3JhdG9pcmUgZGUg
Q2hpbWllIGRlIGxhIE1hdGllcmUgQ29uZGVuc2VlIGRlIFBhcmlzLCBVUE1DLCBQYXJpcywgRnJh
bmNlLiYjeEQ7RGVwYXJ0bWVudCBvZiBOZXBocm9sb2d5LCBOZWNrZXIgSG9zcGl0YWwsIEFQLUhQ
LCBQYXJpcywgRnJhbmNlLjwvYXV0aC1hZGRyZXNzPjx0aXRsZXM+PHRpdGxlPkRydWctSW5kdWNl
ZCBLaWRuZXkgU3RvbmVzIGFuZCBDcnlzdGFsbGluZSBOZXBocm9wYXRoeTogUGF0aG9waHlzaW9s
b2d5LCBQcmV2ZW50aW9uIGFuZCBUcmVhdG1lbnQ8L3RpdGxlPjxzZWNvbmRhcnktdGl0bGU+RHJ1
Z3M8L3NlY29uZGFyeS10aXRsZT48L3RpdGxlcz48cGVyaW9kaWNhbD48ZnVsbC10aXRsZT5EcnVn
czwvZnVsbC10aXRsZT48L3BlcmlvZGljYWw+PHBhZ2VzPjE2My0yMDE8L3BhZ2VzPjx2b2x1bWU+
Nzg8L3ZvbHVtZT48bnVtYmVyPjI8L251bWJlcj48ZWRpdGlvbj4yMDE3LzEyLzIyPC9lZGl0aW9u
PjxrZXl3b3Jkcz48a2V5d29yZD5BY3V0ZSBLaWRuZXkgSW5qdXJ5L2NoZW1pY2FsbHkgaW5kdWNl
ZC9waHlzaW9wYXRob2xvZ3kvKnRoZXJhcHk8L2tleXdvcmQ+PGtleXdvcmQ+Q3J5c3RhbGxpemF0
aW9uPC9rZXl3b3JkPjxrZXl3b3JkPkRydWctUmVsYXRlZCBTaWRlIEVmZmVjdHMgYW5kIEFkdmVy
c2UgUmVhY3Rpb25zL3BoeXNpb3BhdGhvbG9neS9wcmV2ZW50aW9uICZhbXA7PC9rZXl3b3JkPjxr
ZXl3b3JkPmNvbnRyb2wvKnRoZXJhcHk8L2tleXdvcmQ+PGtleXdvcmQ+SHVtYW5zPC9rZXl3b3Jk
PjxrZXl3b3JkPktpZG5leSBDYWxjdWxpL2NoZW1pY2FsbHkgaW5kdWNlZC9waHlzaW9wYXRob2xv
Z3kvcHJldmVudGlvbiAmYW1wOyBjb250cm9sLyp0aGVyYXB5PC9rZXl3b3JkPjxrZXl3b3JkPlJl
bmFsIEVsaW1pbmF0aW9uPC9rZXl3b3JkPjxrZXl3b3JkPlJpc2sgRmFjdG9yczwva2V5d29yZD48
a2V5d29yZD5Tb2x1YmlsaXR5PC9rZXl3b3JkPjwva2V5d29yZHM+PGRhdGVzPjx5ZWFyPjIwMTg8
L3llYXI+PHB1Yi1kYXRlcz48ZGF0ZT5GZWI8L2RhdGU+PC9wdWItZGF0ZXM+PC9kYXRlcz48aXNi
bj4xMTc5LTE5NTAgKEVsZWN0cm9uaWMpJiN4RDswMDEyLTY2NjcgKExpbmtpbmcpPC9pc2JuPjxh
Y2Nlc3Npb24tbnVtPjI5MjY0NzgzPC9hY2Nlc3Npb24tbnVtPjx1cmxzPjxyZWxhdGVkLXVybHM+
PHVybD5odHRwczovL3d3dy5uY2JpLm5sbS5uaWguZ292L3B1Ym1lZC8yOTI2NDc4MzwvdXJsPjwv
cmVsYXRlZC11cmxzPjwvdXJscz48ZWxlY3Ryb25pYy1yZXNvdXJjZS1udW0+MTAuMTAwNy9zNDAy
NjUtMDE3LTA4NTMtNzwvZWxlY3Ryb25pYy1yZXNvdXJjZS1udW0+PC9yZWNvcmQ+PC9DaXRlPjxD
aXRlPjxBdXRob3I+TWF0bGFnYTwvQXV0aG9yPjxZZWFyPjIwMDM8L1llYXI+PFJlY051bT4zMTk8
L1JlY051bT48cmVjb3JkPjxyZWMtbnVtYmVyPjMxOTwvcmVjLW51bWJlcj48Zm9yZWlnbi1rZXlz
PjxrZXkgYXBwPSJFTiIgZGItaWQ9Ijl0YTB3dHZ6aWFwZmR2ZTJ3YWRwczJkYzB3enoyc3Q5OXZw
cCIgdGltZXN0YW1wPSIxNTgzMTE0ODk3Ij4zMTk8L2tleT48L2ZvcmVpZ24ta2V5cz48cmVmLXR5
cGUgbmFtZT0iSm91cm5hbCBBcnRpY2xlIj4xNzwvcmVmLXR5cGU+PGNvbnRyaWJ1dG9ycz48YXV0
aG9ycz48YXV0aG9yPk1hdGxhZ2EsIEIuIFIuPC9hdXRob3I+PGF1dGhvcj5TaGFoLCBPLiBELjwv
YXV0aG9yPjxhdXRob3I+QXNzaW1vcywgRC4gRy48L2F1dGhvcj48L2F1dGhvcnM+PC9jb250cmli
dXRvcnM+PHRpdGxlcz48dGl0bGU+RHJ1Zy1pbmR1Y2VkIHVyaW5hcnkgY2FsY3VsaTwvdGl0bGU+
PHNlY29uZGFyeS10aXRsZT5SZXYgVXJvbDwvc2Vjb25kYXJ5LXRpdGxlPjwvdGl0bGVzPjxwZXJp
b2RpY2FsPjxmdWxsLXRpdGxlPlJldiBVcm9sPC9mdWxsLXRpdGxlPjwvcGVyaW9kaWNhbD48cGFn
ZXM+MjI3LTMxPC9wYWdlcz48dm9sdW1lPjU8L3ZvbHVtZT48bnVtYmVyPjQ8L251bWJlcj48ZWRp
dGlvbj4yMDA2LzA5LzIxPC9lZGl0aW9uPjxkYXRlcz48eWVhcj4yMDAzPC95ZWFyPjxwdWItZGF0
ZXM+PGRhdGU+RmFsbDwvZGF0ZT48L3B1Yi1kYXRlcz48L2RhdGVzPjxpc2JuPjE1MjMtNjE2MSAo
UHJpbnQpJiN4RDsxNTIzLTYxNjEgKExpbmtpbmcpPC9pc2JuPjxhY2Nlc3Npb24tbnVtPjE2OTg1
ODQyPC9hY2Nlc3Npb24tbnVtPjx1cmxzPjxyZWxhdGVkLXVybHM+PHVybD5odHRwczovL3d3dy5u
Y2JpLm5sbS5uaWguZ292L3B1Ym1lZC8xNjk4NTg0MjwvdXJsPjwvcmVsYXRlZC11cmxzPjwvdXJs
cz48Y3VzdG9tMj5QTUMxNTA4MzY2PC9jdXN0b20yPjwvcmVjb3JkPjwvQ2l0ZT48L0VuZE5vdGU+
AG==
</w:fldData>
        </w:fldChar>
      </w:r>
      <w:r w:rsidR="00B94855">
        <w:rPr>
          <w:rFonts w:cs="Arial"/>
          <w:color w:val="000000" w:themeColor="text1"/>
          <w:szCs w:val="22"/>
        </w:rPr>
        <w:instrText xml:space="preserve"> ADDIN EN.CITE </w:instrText>
      </w:r>
      <w:r w:rsidR="00B94855">
        <w:rPr>
          <w:rFonts w:cs="Arial"/>
          <w:color w:val="000000" w:themeColor="text1"/>
          <w:szCs w:val="22"/>
        </w:rPr>
        <w:fldChar w:fldCharType="begin">
          <w:fldData xml:space="preserve">PEVuZE5vdGU+PENpdGU+PEF1dGhvcj5EYXVkb248L0F1dGhvcj48WWVhcj4yMDE4PC9ZZWFyPjxS
ZWNOdW0+MzIwPC9SZWNOdW0+PERpc3BsYXlUZXh0PigyNSwgMjYpPC9EaXNwbGF5VGV4dD48cmVj
b3JkPjxyZWMtbnVtYmVyPjMyMDwvcmVjLW51bWJlcj48Zm9yZWlnbi1rZXlzPjxrZXkgYXBwPSJF
TiIgZGItaWQ9Ijl0YTB3dHZ6aWFwZmR2ZTJ3YWRwczJkYzB3enoyc3Q5OXZwcCIgdGltZXN0YW1w
PSIxNTgzMTE0OTMyIj4zMjA8L2tleT48L2ZvcmVpZ24ta2V5cz48cmVmLXR5cGUgbmFtZT0iSm91
cm5hbCBBcnRpY2xlIj4xNzwvcmVmLXR5cGU+PGNvbnRyaWJ1dG9ycz48YXV0aG9ycz48YXV0aG9y
PkRhdWRvbiwgTS48L2F1dGhvcj48YXV0aG9yPkZyb2Nob3QsIFYuPC9hdXRob3I+PGF1dGhvcj5C
YXppbiwgRC48L2F1dGhvcj48YXV0aG9yPkp1bmdlcnMsIFAuPC9hdXRob3I+PC9hdXRob3JzPjwv
Y29udHJpYnV0b3JzPjxhdXRoLWFkZHJlc3M+Q1JJU1RBTCBMYWJvcmF0b3J5LCBUZW5vbiBIb3Nw
aXRhbCwgUGFyaXMsIEZyYW5jZS4gbWljaGVsLmRhdWRvbkBhcGhwLmZyLiYjeEQ7TGFib3JhdG9p
cmUgZGVzIExpdGhpYXNlcywgU2VydmljZSBkZXMgRXhwbG9yYXRpb25zIEZvbmN0aW9ubmVsbGVz
IE11bHRpZGlzY2lwbGluYWlyZXMsIEFQLUhQLCBIb3BpdGFsIFRlbm9uLCA0LCBydWUgZGUgbGEg
Q2hpbmUsIDc1MDIwLCBQYXJpcywgRnJhbmNlLiBtaWNoZWwuZGF1ZG9uQGFwaHAuZnIuJiN4RDtJ
TlNFUk0sIFVNUlMgMTE1NSBVUE1DLCBUZW5vbiBIb3NwaXRhbCwgUGFyaXMsIEZyYW5jZS4gbWlj
aGVsLmRhdWRvbkBhcGhwLmZyLiYjeEQ7TGFib3JhdG9pcmUgZGVzIExpdGhpYXNlcywgU2Vydmlj
ZSBkZXMgRXhwbG9yYXRpb25zIEZvbmN0aW9ubmVsbGVzIE11bHRpZGlzY2lwbGluYWlyZXMsIEFQ
LUhQLCBIb3BpdGFsIFRlbm9uLCA0LCBydWUgZGUgbGEgQ2hpbmUsIDc1MDIwLCBQYXJpcywgRnJh
bmNlLiYjeEQ7SU5TRVJNLCBVTVJTIDExNTUgVVBNQywgVGVub24gSG9zcGl0YWwsIFBhcmlzLCBG
cmFuY2UuJiN4RDtDTlJTLCBVUE1DLCBQYXJpcywgRnJhbmNlLiYjeEQ7TGFib3JhdG9pcmUgZGUg
Q2hpbWllIGRlIGxhIE1hdGllcmUgQ29uZGVuc2VlIGRlIFBhcmlzLCBVUE1DLCBQYXJpcywgRnJh
bmNlLiYjeEQ7RGVwYXJ0bWVudCBvZiBOZXBocm9sb2d5LCBOZWNrZXIgSG9zcGl0YWwsIEFQLUhQ
LCBQYXJpcywgRnJhbmNlLjwvYXV0aC1hZGRyZXNzPjx0aXRsZXM+PHRpdGxlPkRydWctSW5kdWNl
ZCBLaWRuZXkgU3RvbmVzIGFuZCBDcnlzdGFsbGluZSBOZXBocm9wYXRoeTogUGF0aG9waHlzaW9s
b2d5LCBQcmV2ZW50aW9uIGFuZCBUcmVhdG1lbnQ8L3RpdGxlPjxzZWNvbmRhcnktdGl0bGU+RHJ1
Z3M8L3NlY29uZGFyeS10aXRsZT48L3RpdGxlcz48cGVyaW9kaWNhbD48ZnVsbC10aXRsZT5EcnVn
czwvZnVsbC10aXRsZT48L3BlcmlvZGljYWw+PHBhZ2VzPjE2My0yMDE8L3BhZ2VzPjx2b2x1bWU+
Nzg8L3ZvbHVtZT48bnVtYmVyPjI8L251bWJlcj48ZWRpdGlvbj4yMDE3LzEyLzIyPC9lZGl0aW9u
PjxrZXl3b3Jkcz48a2V5d29yZD5BY3V0ZSBLaWRuZXkgSW5qdXJ5L2NoZW1pY2FsbHkgaW5kdWNl
ZC9waHlzaW9wYXRob2xvZ3kvKnRoZXJhcHk8L2tleXdvcmQ+PGtleXdvcmQ+Q3J5c3RhbGxpemF0
aW9uPC9rZXl3b3JkPjxrZXl3b3JkPkRydWctUmVsYXRlZCBTaWRlIEVmZmVjdHMgYW5kIEFkdmVy
c2UgUmVhY3Rpb25zL3BoeXNpb3BhdGhvbG9neS9wcmV2ZW50aW9uICZhbXA7PC9rZXl3b3JkPjxr
ZXl3b3JkPmNvbnRyb2wvKnRoZXJhcHk8L2tleXdvcmQ+PGtleXdvcmQ+SHVtYW5zPC9rZXl3b3Jk
PjxrZXl3b3JkPktpZG5leSBDYWxjdWxpL2NoZW1pY2FsbHkgaW5kdWNlZC9waHlzaW9wYXRob2xv
Z3kvcHJldmVudGlvbiAmYW1wOyBjb250cm9sLyp0aGVyYXB5PC9rZXl3b3JkPjxrZXl3b3JkPlJl
bmFsIEVsaW1pbmF0aW9uPC9rZXl3b3JkPjxrZXl3b3JkPlJpc2sgRmFjdG9yczwva2V5d29yZD48
a2V5d29yZD5Tb2x1YmlsaXR5PC9rZXl3b3JkPjwva2V5d29yZHM+PGRhdGVzPjx5ZWFyPjIwMTg8
L3llYXI+PHB1Yi1kYXRlcz48ZGF0ZT5GZWI8L2RhdGU+PC9wdWItZGF0ZXM+PC9kYXRlcz48aXNi
bj4xMTc5LTE5NTAgKEVsZWN0cm9uaWMpJiN4RDswMDEyLTY2NjcgKExpbmtpbmcpPC9pc2JuPjxh
Y2Nlc3Npb24tbnVtPjI5MjY0NzgzPC9hY2Nlc3Npb24tbnVtPjx1cmxzPjxyZWxhdGVkLXVybHM+
PHVybD5odHRwczovL3d3dy5uY2JpLm5sbS5uaWguZ292L3B1Ym1lZC8yOTI2NDc4MzwvdXJsPjwv
cmVsYXRlZC11cmxzPjwvdXJscz48ZWxlY3Ryb25pYy1yZXNvdXJjZS1udW0+MTAuMTAwNy9zNDAy
NjUtMDE3LTA4NTMtNzwvZWxlY3Ryb25pYy1yZXNvdXJjZS1udW0+PC9yZWNvcmQ+PC9DaXRlPjxD
aXRlPjxBdXRob3I+TWF0bGFnYTwvQXV0aG9yPjxZZWFyPjIwMDM8L1llYXI+PFJlY051bT4zMTk8
L1JlY051bT48cmVjb3JkPjxyZWMtbnVtYmVyPjMxOTwvcmVjLW51bWJlcj48Zm9yZWlnbi1rZXlz
PjxrZXkgYXBwPSJFTiIgZGItaWQ9Ijl0YTB3dHZ6aWFwZmR2ZTJ3YWRwczJkYzB3enoyc3Q5OXZw
cCIgdGltZXN0YW1wPSIxNTgzMTE0ODk3Ij4zMTk8L2tleT48L2ZvcmVpZ24ta2V5cz48cmVmLXR5
cGUgbmFtZT0iSm91cm5hbCBBcnRpY2xlIj4xNzwvcmVmLXR5cGU+PGNvbnRyaWJ1dG9ycz48YXV0
aG9ycz48YXV0aG9yPk1hdGxhZ2EsIEIuIFIuPC9hdXRob3I+PGF1dGhvcj5TaGFoLCBPLiBELjwv
YXV0aG9yPjxhdXRob3I+QXNzaW1vcywgRC4gRy48L2F1dGhvcj48L2F1dGhvcnM+PC9jb250cmli
dXRvcnM+PHRpdGxlcz48dGl0bGU+RHJ1Zy1pbmR1Y2VkIHVyaW5hcnkgY2FsY3VsaTwvdGl0bGU+
PHNlY29uZGFyeS10aXRsZT5SZXYgVXJvbDwvc2Vjb25kYXJ5LXRpdGxlPjwvdGl0bGVzPjxwZXJp
b2RpY2FsPjxmdWxsLXRpdGxlPlJldiBVcm9sPC9mdWxsLXRpdGxlPjwvcGVyaW9kaWNhbD48cGFn
ZXM+MjI3LTMxPC9wYWdlcz48dm9sdW1lPjU8L3ZvbHVtZT48bnVtYmVyPjQ8L251bWJlcj48ZWRp
dGlvbj4yMDA2LzA5LzIxPC9lZGl0aW9uPjxkYXRlcz48eWVhcj4yMDAzPC95ZWFyPjxwdWItZGF0
ZXM+PGRhdGU+RmFsbDwvZGF0ZT48L3B1Yi1kYXRlcz48L2RhdGVzPjxpc2JuPjE1MjMtNjE2MSAo
UHJpbnQpJiN4RDsxNTIzLTYxNjEgKExpbmtpbmcpPC9pc2JuPjxhY2Nlc3Npb24tbnVtPjE2OTg1
ODQyPC9hY2Nlc3Npb24tbnVtPjx1cmxzPjxyZWxhdGVkLXVybHM+PHVybD5odHRwczovL3d3dy5u
Y2JpLm5sbS5uaWguZ292L3B1Ym1lZC8xNjk4NTg0MjwvdXJsPjwvcmVsYXRlZC11cmxzPjwvdXJs
cz48Y3VzdG9tMj5QTUMxNTA4MzY2PC9jdXN0b20yPjwvcmVjb3JkPjwvQ2l0ZT48L0VuZE5vdGU+
AG==
</w:fldData>
        </w:fldChar>
      </w:r>
      <w:r w:rsidR="00B94855">
        <w:rPr>
          <w:rFonts w:cs="Arial"/>
          <w:color w:val="000000" w:themeColor="text1"/>
          <w:szCs w:val="22"/>
        </w:rPr>
        <w:instrText xml:space="preserve"> ADDIN EN.CITE.DATA </w:instrText>
      </w:r>
      <w:r w:rsidR="00B94855">
        <w:rPr>
          <w:rFonts w:cs="Arial"/>
          <w:color w:val="000000" w:themeColor="text1"/>
          <w:szCs w:val="22"/>
        </w:rPr>
      </w:r>
      <w:r w:rsidR="00B94855">
        <w:rPr>
          <w:rFonts w:cs="Arial"/>
          <w:color w:val="000000" w:themeColor="text1"/>
          <w:szCs w:val="22"/>
        </w:rPr>
        <w:fldChar w:fldCharType="end"/>
      </w:r>
      <w:r w:rsidR="00B94855">
        <w:rPr>
          <w:rFonts w:cs="Arial"/>
          <w:color w:val="000000" w:themeColor="text1"/>
          <w:szCs w:val="22"/>
        </w:rPr>
      </w:r>
      <w:r w:rsidR="00B94855">
        <w:rPr>
          <w:rFonts w:cs="Arial"/>
          <w:color w:val="000000" w:themeColor="text1"/>
          <w:szCs w:val="22"/>
        </w:rPr>
        <w:fldChar w:fldCharType="separate"/>
      </w:r>
      <w:r w:rsidR="00B94855">
        <w:rPr>
          <w:rFonts w:cs="Arial"/>
          <w:noProof/>
          <w:color w:val="000000" w:themeColor="text1"/>
          <w:szCs w:val="22"/>
        </w:rPr>
        <w:t>(25, 26)</w:t>
      </w:r>
      <w:r w:rsidR="00B94855">
        <w:rPr>
          <w:rFonts w:cs="Arial"/>
          <w:color w:val="000000" w:themeColor="text1"/>
          <w:szCs w:val="22"/>
        </w:rPr>
        <w:fldChar w:fldCharType="end"/>
      </w:r>
      <w:r w:rsidRPr="00651778">
        <w:rPr>
          <w:rFonts w:cs="Arial"/>
          <w:color w:val="000000" w:themeColor="text1"/>
          <w:szCs w:val="22"/>
        </w:rPr>
        <w:t xml:space="preserve">, and medications that </w:t>
      </w:r>
      <w:r w:rsidR="00D930AD" w:rsidRPr="00651778">
        <w:rPr>
          <w:rFonts w:cs="Arial"/>
          <w:color w:val="000000" w:themeColor="text1"/>
          <w:szCs w:val="22"/>
        </w:rPr>
        <w:t xml:space="preserve">directly precipitate and </w:t>
      </w:r>
      <w:r w:rsidRPr="00651778">
        <w:rPr>
          <w:rFonts w:cs="Arial"/>
          <w:color w:val="000000" w:themeColor="text1"/>
          <w:szCs w:val="22"/>
        </w:rPr>
        <w:t>form stones (</w:t>
      </w:r>
      <w:r w:rsidRPr="00651778">
        <w:rPr>
          <w:rFonts w:cs="Arial"/>
          <w:i/>
          <w:iCs/>
          <w:color w:val="000000" w:themeColor="text1"/>
          <w:szCs w:val="22"/>
        </w:rPr>
        <w:t>e.g.</w:t>
      </w:r>
      <w:r w:rsidR="00D930AD" w:rsidRPr="00651778">
        <w:rPr>
          <w:rFonts w:cs="Arial"/>
          <w:color w:val="000000" w:themeColor="text1"/>
          <w:szCs w:val="22"/>
        </w:rPr>
        <w:t xml:space="preserve"> indinavir, triamterene, </w:t>
      </w:r>
      <w:r w:rsidRPr="00651778">
        <w:rPr>
          <w:rFonts w:cs="Arial"/>
          <w:i/>
          <w:iCs/>
          <w:color w:val="000000" w:themeColor="text1"/>
          <w:szCs w:val="22"/>
        </w:rPr>
        <w:t>etc.</w:t>
      </w:r>
      <w:r w:rsidRPr="00651778">
        <w:rPr>
          <w:rFonts w:cs="Arial"/>
          <w:color w:val="000000" w:themeColor="text1"/>
          <w:szCs w:val="22"/>
        </w:rPr>
        <w:t>)</w:t>
      </w:r>
      <w:r w:rsidR="003E0C7C" w:rsidRPr="003E0C7C">
        <w:rPr>
          <w:rFonts w:cs="Arial"/>
          <w:color w:val="000000" w:themeColor="text1"/>
          <w:szCs w:val="22"/>
        </w:rPr>
        <w:t xml:space="preserve"> </w:t>
      </w:r>
      <w:r w:rsidR="003E0C7C">
        <w:rPr>
          <w:rFonts w:cs="Arial"/>
          <w:color w:val="000000" w:themeColor="text1"/>
          <w:szCs w:val="22"/>
        </w:rPr>
        <w:t>(Table 3)</w:t>
      </w:r>
      <w:r w:rsidRPr="00651778">
        <w:rPr>
          <w:rFonts w:cs="Arial"/>
          <w:color w:val="000000" w:themeColor="text1"/>
          <w:szCs w:val="22"/>
        </w:rPr>
        <w:t xml:space="preserve">.  This history can provide guidance on the biochemical evaluation and management of kidney stones.  </w:t>
      </w:r>
    </w:p>
    <w:p w14:paraId="46726333" w14:textId="2D546841" w:rsidR="003E0C7C" w:rsidRDefault="003E0C7C" w:rsidP="00000B33">
      <w:pPr>
        <w:adjustRightInd w:val="0"/>
        <w:snapToGrid w:val="0"/>
        <w:spacing w:line="276" w:lineRule="auto"/>
        <w:rPr>
          <w:rFonts w:cs="Arial"/>
          <w:color w:val="000000" w:themeColor="text1"/>
          <w:szCs w:val="22"/>
        </w:rPr>
      </w:pPr>
    </w:p>
    <w:tbl>
      <w:tblPr>
        <w:tblStyle w:val="TableGrid"/>
        <w:tblW w:w="0" w:type="auto"/>
        <w:tblLook w:val="04A0" w:firstRow="1" w:lastRow="0" w:firstColumn="1" w:lastColumn="0" w:noHBand="0" w:noVBand="1"/>
      </w:tblPr>
      <w:tblGrid>
        <w:gridCol w:w="1795"/>
        <w:gridCol w:w="3150"/>
        <w:gridCol w:w="4405"/>
      </w:tblGrid>
      <w:tr w:rsidR="003E0C7C" w14:paraId="17D422F4" w14:textId="77777777" w:rsidTr="006F68CC">
        <w:tc>
          <w:tcPr>
            <w:tcW w:w="9350" w:type="dxa"/>
            <w:gridSpan w:val="3"/>
            <w:shd w:val="clear" w:color="auto" w:fill="FFFF00"/>
          </w:tcPr>
          <w:p w14:paraId="4CCAB6D0" w14:textId="77CBD901" w:rsidR="003E0C7C" w:rsidRPr="008D323B" w:rsidRDefault="003E0C7C" w:rsidP="006F68CC">
            <w:pPr>
              <w:adjustRightInd w:val="0"/>
              <w:snapToGrid w:val="0"/>
              <w:spacing w:line="276" w:lineRule="auto"/>
              <w:rPr>
                <w:rFonts w:cs="Arial"/>
                <w:b/>
                <w:color w:val="000000" w:themeColor="text1"/>
                <w:szCs w:val="22"/>
              </w:rPr>
            </w:pPr>
            <w:r w:rsidRPr="008D323B">
              <w:rPr>
                <w:rFonts w:cs="Arial"/>
                <w:b/>
                <w:color w:val="000000" w:themeColor="text1"/>
                <w:szCs w:val="22"/>
              </w:rPr>
              <w:t>Table 2</w:t>
            </w:r>
            <w:r w:rsidR="006F68CC">
              <w:rPr>
                <w:rFonts w:cs="Arial"/>
                <w:b/>
                <w:color w:val="000000" w:themeColor="text1"/>
                <w:szCs w:val="22"/>
              </w:rPr>
              <w:t>.</w:t>
            </w:r>
            <w:r w:rsidRPr="008D323B">
              <w:rPr>
                <w:rFonts w:cs="Arial"/>
                <w:b/>
                <w:color w:val="000000" w:themeColor="text1"/>
                <w:szCs w:val="22"/>
              </w:rPr>
              <w:t xml:space="preserve"> Oxalate content of foods </w:t>
            </w:r>
            <w:r>
              <w:rPr>
                <w:rFonts w:cs="Arial"/>
                <w:color w:val="000000" w:themeColor="text1"/>
                <w:szCs w:val="22"/>
              </w:rPr>
              <w:fldChar w:fldCharType="begin"/>
            </w:r>
            <w:r>
              <w:rPr>
                <w:rFonts w:cs="Arial"/>
                <w:color w:val="000000" w:themeColor="text1"/>
                <w:szCs w:val="22"/>
              </w:rPr>
              <w:instrText xml:space="preserve"> ADDIN EN.CITE &lt;EndNote&gt;&lt;Cite&gt;&lt;Year&gt;2017&lt;/Year&gt;&lt;RecNum&gt;317&lt;/RecNum&gt;&lt;DisplayText&gt;(24)&lt;/DisplayText&gt;&lt;record&gt;&lt;rec-number&gt;317&lt;/rec-number&gt;&lt;foreign-keys&gt;&lt;key app="EN" db-id="9ta0wtvziapfdve2wadps2dc0wzz2st99vpp" timestamp="1582952624"&gt;317&lt;/key&gt;&lt;/foreign-keys&gt;&lt;ref-type name="Web Page"&gt;12&lt;/ref-type&gt;&lt;contributors&gt;&lt;/contributors&gt;&lt;titles&gt;&lt;title&gt;Oxalate contents of foods&lt;/title&gt;&lt;/titles&gt;&lt;dates&gt;&lt;year&gt;2017&lt;/year&gt;&lt;/dates&gt;&lt;urls&gt;&lt;related-urls&gt;&lt;url&gt;https://regepi.bwh.harvard.edu/health/Oxalate/files&lt;/url&gt;&lt;/related-urls&gt;&lt;/urls&gt;&lt;/record&gt;&lt;/Cite&gt;&lt;/EndNote&gt;</w:instrText>
            </w:r>
            <w:r>
              <w:rPr>
                <w:rFonts w:cs="Arial"/>
                <w:color w:val="000000" w:themeColor="text1"/>
                <w:szCs w:val="22"/>
              </w:rPr>
              <w:fldChar w:fldCharType="separate"/>
            </w:r>
            <w:r>
              <w:rPr>
                <w:rFonts w:cs="Arial"/>
                <w:noProof/>
                <w:color w:val="000000" w:themeColor="text1"/>
                <w:szCs w:val="22"/>
              </w:rPr>
              <w:t>(24)</w:t>
            </w:r>
            <w:r>
              <w:rPr>
                <w:rFonts w:cs="Arial"/>
                <w:color w:val="000000" w:themeColor="text1"/>
                <w:szCs w:val="22"/>
              </w:rPr>
              <w:fldChar w:fldCharType="end"/>
            </w:r>
          </w:p>
        </w:tc>
      </w:tr>
      <w:tr w:rsidR="003E0C7C" w14:paraId="0F5E9A94" w14:textId="77777777" w:rsidTr="006F68CC">
        <w:tc>
          <w:tcPr>
            <w:tcW w:w="1795" w:type="dxa"/>
          </w:tcPr>
          <w:p w14:paraId="404DB8DE" w14:textId="77777777" w:rsidR="003E0C7C" w:rsidRPr="008D323B" w:rsidRDefault="003E0C7C" w:rsidP="006F68CC">
            <w:pPr>
              <w:adjustRightInd w:val="0"/>
              <w:snapToGrid w:val="0"/>
              <w:spacing w:line="276" w:lineRule="auto"/>
              <w:rPr>
                <w:rFonts w:cs="Arial"/>
                <w:b/>
                <w:color w:val="000000" w:themeColor="text1"/>
                <w:szCs w:val="22"/>
              </w:rPr>
            </w:pPr>
            <w:r>
              <w:rPr>
                <w:rFonts w:cs="Arial"/>
                <w:b/>
                <w:color w:val="000000" w:themeColor="text1"/>
                <w:szCs w:val="22"/>
              </w:rPr>
              <w:t>Food category</w:t>
            </w:r>
          </w:p>
        </w:tc>
        <w:tc>
          <w:tcPr>
            <w:tcW w:w="3150" w:type="dxa"/>
          </w:tcPr>
          <w:p w14:paraId="00B9E868" w14:textId="77777777" w:rsidR="003E0C7C" w:rsidRPr="008D323B" w:rsidRDefault="003E0C7C" w:rsidP="006F68CC">
            <w:pPr>
              <w:adjustRightInd w:val="0"/>
              <w:snapToGrid w:val="0"/>
              <w:spacing w:line="276" w:lineRule="auto"/>
              <w:rPr>
                <w:rFonts w:cs="Arial"/>
                <w:b/>
                <w:color w:val="000000" w:themeColor="text1"/>
                <w:szCs w:val="22"/>
              </w:rPr>
            </w:pPr>
            <w:r>
              <w:rPr>
                <w:rFonts w:cs="Arial"/>
                <w:b/>
                <w:color w:val="000000" w:themeColor="text1"/>
                <w:szCs w:val="22"/>
              </w:rPr>
              <w:t xml:space="preserve">High in oxalate </w:t>
            </w:r>
          </w:p>
        </w:tc>
        <w:tc>
          <w:tcPr>
            <w:tcW w:w="4405" w:type="dxa"/>
          </w:tcPr>
          <w:p w14:paraId="77158364" w14:textId="77777777" w:rsidR="003E0C7C" w:rsidRPr="008D323B" w:rsidRDefault="003E0C7C" w:rsidP="006F68CC">
            <w:pPr>
              <w:adjustRightInd w:val="0"/>
              <w:snapToGrid w:val="0"/>
              <w:spacing w:line="276" w:lineRule="auto"/>
              <w:rPr>
                <w:rFonts w:cs="Arial"/>
                <w:b/>
                <w:color w:val="000000" w:themeColor="text1"/>
                <w:szCs w:val="22"/>
              </w:rPr>
            </w:pPr>
            <w:r>
              <w:rPr>
                <w:rFonts w:cs="Arial"/>
                <w:b/>
                <w:color w:val="000000" w:themeColor="text1"/>
                <w:szCs w:val="22"/>
              </w:rPr>
              <w:t>Low in oxalate</w:t>
            </w:r>
          </w:p>
        </w:tc>
      </w:tr>
      <w:tr w:rsidR="003E0C7C" w14:paraId="1D2A1CEC" w14:textId="77777777" w:rsidTr="006F68CC">
        <w:tc>
          <w:tcPr>
            <w:tcW w:w="1795" w:type="dxa"/>
          </w:tcPr>
          <w:p w14:paraId="3B5CD989" w14:textId="77777777" w:rsidR="003E0C7C" w:rsidRDefault="003E0C7C" w:rsidP="006F68CC">
            <w:pPr>
              <w:adjustRightInd w:val="0"/>
              <w:snapToGrid w:val="0"/>
              <w:spacing w:line="276" w:lineRule="auto"/>
              <w:rPr>
                <w:rFonts w:cs="Arial"/>
                <w:color w:val="000000" w:themeColor="text1"/>
                <w:szCs w:val="22"/>
              </w:rPr>
            </w:pPr>
            <w:r>
              <w:rPr>
                <w:rFonts w:cs="Arial"/>
                <w:color w:val="000000" w:themeColor="text1"/>
                <w:szCs w:val="22"/>
              </w:rPr>
              <w:t>Fruits</w:t>
            </w:r>
          </w:p>
        </w:tc>
        <w:tc>
          <w:tcPr>
            <w:tcW w:w="3150" w:type="dxa"/>
          </w:tcPr>
          <w:p w14:paraId="74123854" w14:textId="77777777" w:rsidR="003E0C7C" w:rsidRDefault="003E0C7C" w:rsidP="006F68CC">
            <w:pPr>
              <w:adjustRightInd w:val="0"/>
              <w:snapToGrid w:val="0"/>
              <w:spacing w:line="276" w:lineRule="auto"/>
              <w:rPr>
                <w:rFonts w:cs="Arial"/>
                <w:color w:val="000000" w:themeColor="text1"/>
                <w:szCs w:val="22"/>
              </w:rPr>
            </w:pPr>
            <w:r>
              <w:rPr>
                <w:rFonts w:cs="Arial"/>
                <w:color w:val="000000" w:themeColor="text1"/>
                <w:szCs w:val="22"/>
              </w:rPr>
              <w:t>Figs, raspberries, dates</w:t>
            </w:r>
          </w:p>
        </w:tc>
        <w:tc>
          <w:tcPr>
            <w:tcW w:w="4405" w:type="dxa"/>
          </w:tcPr>
          <w:p w14:paraId="7A07ED5E" w14:textId="77777777" w:rsidR="003E0C7C" w:rsidRDefault="003E0C7C" w:rsidP="006F68CC">
            <w:pPr>
              <w:adjustRightInd w:val="0"/>
              <w:snapToGrid w:val="0"/>
              <w:spacing w:line="276" w:lineRule="auto"/>
              <w:rPr>
                <w:rFonts w:cs="Arial"/>
                <w:color w:val="000000" w:themeColor="text1"/>
                <w:szCs w:val="22"/>
              </w:rPr>
            </w:pPr>
            <w:r>
              <w:rPr>
                <w:rFonts w:cs="Arial"/>
                <w:color w:val="000000" w:themeColor="text1"/>
                <w:szCs w:val="22"/>
              </w:rPr>
              <w:t>Apples, oranges, peaches, raisins, mango</w:t>
            </w:r>
          </w:p>
        </w:tc>
      </w:tr>
      <w:tr w:rsidR="003E0C7C" w14:paraId="15CF88AF" w14:textId="77777777" w:rsidTr="006F68CC">
        <w:tc>
          <w:tcPr>
            <w:tcW w:w="1795" w:type="dxa"/>
          </w:tcPr>
          <w:p w14:paraId="73A44141" w14:textId="77777777" w:rsidR="003E0C7C" w:rsidRDefault="003E0C7C" w:rsidP="006F68CC">
            <w:pPr>
              <w:adjustRightInd w:val="0"/>
              <w:snapToGrid w:val="0"/>
              <w:spacing w:line="276" w:lineRule="auto"/>
              <w:rPr>
                <w:rFonts w:cs="Arial"/>
                <w:color w:val="000000" w:themeColor="text1"/>
                <w:szCs w:val="22"/>
              </w:rPr>
            </w:pPr>
            <w:r>
              <w:rPr>
                <w:rFonts w:cs="Arial"/>
                <w:color w:val="000000" w:themeColor="text1"/>
                <w:szCs w:val="22"/>
              </w:rPr>
              <w:t>Vegetables</w:t>
            </w:r>
          </w:p>
        </w:tc>
        <w:tc>
          <w:tcPr>
            <w:tcW w:w="3150" w:type="dxa"/>
          </w:tcPr>
          <w:p w14:paraId="7F684B4D" w14:textId="77777777" w:rsidR="003E0C7C" w:rsidRDefault="003E0C7C" w:rsidP="006F68CC">
            <w:pPr>
              <w:adjustRightInd w:val="0"/>
              <w:snapToGrid w:val="0"/>
              <w:spacing w:line="276" w:lineRule="auto"/>
              <w:rPr>
                <w:rFonts w:cs="Arial"/>
                <w:color w:val="000000" w:themeColor="text1"/>
                <w:szCs w:val="22"/>
              </w:rPr>
            </w:pPr>
            <w:r>
              <w:rPr>
                <w:rFonts w:cs="Arial"/>
                <w:color w:val="000000" w:themeColor="text1"/>
                <w:szCs w:val="22"/>
              </w:rPr>
              <w:t>Spinach, okra, beans, beets</w:t>
            </w:r>
          </w:p>
        </w:tc>
        <w:tc>
          <w:tcPr>
            <w:tcW w:w="4405" w:type="dxa"/>
          </w:tcPr>
          <w:p w14:paraId="5F1DD05E" w14:textId="77777777" w:rsidR="003E0C7C" w:rsidRDefault="003E0C7C" w:rsidP="006F68CC">
            <w:pPr>
              <w:adjustRightInd w:val="0"/>
              <w:snapToGrid w:val="0"/>
              <w:spacing w:line="276" w:lineRule="auto"/>
              <w:rPr>
                <w:rFonts w:cs="Arial"/>
                <w:color w:val="000000" w:themeColor="text1"/>
                <w:szCs w:val="22"/>
              </w:rPr>
            </w:pPr>
            <w:r>
              <w:rPr>
                <w:rFonts w:cs="Arial"/>
                <w:color w:val="000000" w:themeColor="text1"/>
                <w:szCs w:val="22"/>
              </w:rPr>
              <w:t>Lettuce, asparagus, carrots, avocado, corn</w:t>
            </w:r>
          </w:p>
        </w:tc>
      </w:tr>
      <w:tr w:rsidR="003E0C7C" w14:paraId="223C2E0E" w14:textId="77777777" w:rsidTr="006F68CC">
        <w:tc>
          <w:tcPr>
            <w:tcW w:w="1795" w:type="dxa"/>
          </w:tcPr>
          <w:p w14:paraId="55BB4F94" w14:textId="77777777" w:rsidR="003E0C7C" w:rsidRDefault="003E0C7C" w:rsidP="006F68CC">
            <w:pPr>
              <w:adjustRightInd w:val="0"/>
              <w:snapToGrid w:val="0"/>
              <w:spacing w:line="276" w:lineRule="auto"/>
              <w:rPr>
                <w:rFonts w:cs="Arial"/>
                <w:color w:val="000000" w:themeColor="text1"/>
                <w:szCs w:val="22"/>
              </w:rPr>
            </w:pPr>
            <w:r>
              <w:rPr>
                <w:rFonts w:cs="Arial"/>
                <w:color w:val="000000" w:themeColor="text1"/>
                <w:szCs w:val="22"/>
              </w:rPr>
              <w:t>Grains</w:t>
            </w:r>
          </w:p>
        </w:tc>
        <w:tc>
          <w:tcPr>
            <w:tcW w:w="3150" w:type="dxa"/>
          </w:tcPr>
          <w:p w14:paraId="0DE8CED7" w14:textId="77777777" w:rsidR="003E0C7C" w:rsidRDefault="003E0C7C" w:rsidP="006F68CC">
            <w:pPr>
              <w:adjustRightInd w:val="0"/>
              <w:snapToGrid w:val="0"/>
              <w:spacing w:line="276" w:lineRule="auto"/>
              <w:rPr>
                <w:rFonts w:cs="Arial"/>
                <w:color w:val="000000" w:themeColor="text1"/>
                <w:szCs w:val="22"/>
              </w:rPr>
            </w:pPr>
            <w:r>
              <w:rPr>
                <w:rFonts w:cs="Arial"/>
                <w:color w:val="000000" w:themeColor="text1"/>
                <w:szCs w:val="22"/>
              </w:rPr>
              <w:t>Whole grain products</w:t>
            </w:r>
          </w:p>
        </w:tc>
        <w:tc>
          <w:tcPr>
            <w:tcW w:w="4405" w:type="dxa"/>
          </w:tcPr>
          <w:p w14:paraId="3753BB10" w14:textId="77777777" w:rsidR="003E0C7C" w:rsidRDefault="003E0C7C" w:rsidP="006F68CC">
            <w:pPr>
              <w:adjustRightInd w:val="0"/>
              <w:snapToGrid w:val="0"/>
              <w:spacing w:line="276" w:lineRule="auto"/>
              <w:rPr>
                <w:rFonts w:cs="Arial"/>
                <w:color w:val="000000" w:themeColor="text1"/>
                <w:szCs w:val="22"/>
              </w:rPr>
            </w:pPr>
            <w:r>
              <w:rPr>
                <w:rFonts w:cs="Arial"/>
                <w:color w:val="000000" w:themeColor="text1"/>
                <w:szCs w:val="22"/>
              </w:rPr>
              <w:t>White rice, pasta, white bread</w:t>
            </w:r>
          </w:p>
        </w:tc>
      </w:tr>
      <w:tr w:rsidR="003E0C7C" w14:paraId="6597BAF4" w14:textId="77777777" w:rsidTr="006F68CC">
        <w:tc>
          <w:tcPr>
            <w:tcW w:w="1795" w:type="dxa"/>
          </w:tcPr>
          <w:p w14:paraId="79BF8F5F" w14:textId="77777777" w:rsidR="003E0C7C" w:rsidRDefault="003E0C7C" w:rsidP="006F68CC">
            <w:pPr>
              <w:adjustRightInd w:val="0"/>
              <w:snapToGrid w:val="0"/>
              <w:spacing w:line="276" w:lineRule="auto"/>
              <w:rPr>
                <w:rFonts w:cs="Arial"/>
                <w:color w:val="000000" w:themeColor="text1"/>
                <w:szCs w:val="22"/>
              </w:rPr>
            </w:pPr>
            <w:r>
              <w:rPr>
                <w:rFonts w:cs="Arial"/>
                <w:color w:val="000000" w:themeColor="text1"/>
                <w:szCs w:val="22"/>
              </w:rPr>
              <w:t>Nuts</w:t>
            </w:r>
          </w:p>
        </w:tc>
        <w:tc>
          <w:tcPr>
            <w:tcW w:w="3150" w:type="dxa"/>
          </w:tcPr>
          <w:p w14:paraId="44EC29DF" w14:textId="77777777" w:rsidR="003E0C7C" w:rsidRDefault="003E0C7C" w:rsidP="006F68CC">
            <w:pPr>
              <w:adjustRightInd w:val="0"/>
              <w:snapToGrid w:val="0"/>
              <w:spacing w:line="276" w:lineRule="auto"/>
              <w:rPr>
                <w:rFonts w:cs="Arial"/>
                <w:color w:val="000000" w:themeColor="text1"/>
                <w:szCs w:val="22"/>
              </w:rPr>
            </w:pPr>
            <w:r>
              <w:rPr>
                <w:rFonts w:cs="Arial"/>
                <w:color w:val="000000" w:themeColor="text1"/>
                <w:szCs w:val="22"/>
              </w:rPr>
              <w:t>All nuts (peanuts, almonds...)</w:t>
            </w:r>
          </w:p>
        </w:tc>
        <w:tc>
          <w:tcPr>
            <w:tcW w:w="4405" w:type="dxa"/>
          </w:tcPr>
          <w:p w14:paraId="330F1B51" w14:textId="77777777" w:rsidR="003E0C7C" w:rsidRDefault="003E0C7C" w:rsidP="006F68CC">
            <w:pPr>
              <w:adjustRightInd w:val="0"/>
              <w:snapToGrid w:val="0"/>
              <w:spacing w:line="276" w:lineRule="auto"/>
              <w:rPr>
                <w:rFonts w:cs="Arial"/>
                <w:color w:val="000000" w:themeColor="text1"/>
                <w:szCs w:val="22"/>
              </w:rPr>
            </w:pPr>
          </w:p>
        </w:tc>
      </w:tr>
      <w:tr w:rsidR="003E0C7C" w14:paraId="33CF17FA" w14:textId="77777777" w:rsidTr="006F68CC">
        <w:tc>
          <w:tcPr>
            <w:tcW w:w="1795" w:type="dxa"/>
          </w:tcPr>
          <w:p w14:paraId="08EC1C41" w14:textId="77777777" w:rsidR="003E0C7C" w:rsidRDefault="003E0C7C" w:rsidP="006F68CC">
            <w:pPr>
              <w:adjustRightInd w:val="0"/>
              <w:snapToGrid w:val="0"/>
              <w:spacing w:line="276" w:lineRule="auto"/>
              <w:rPr>
                <w:rFonts w:cs="Arial"/>
                <w:color w:val="000000" w:themeColor="text1"/>
                <w:szCs w:val="22"/>
              </w:rPr>
            </w:pPr>
            <w:r>
              <w:rPr>
                <w:rFonts w:cs="Arial"/>
                <w:color w:val="000000" w:themeColor="text1"/>
                <w:szCs w:val="22"/>
              </w:rPr>
              <w:t>Other</w:t>
            </w:r>
          </w:p>
        </w:tc>
        <w:tc>
          <w:tcPr>
            <w:tcW w:w="3150" w:type="dxa"/>
          </w:tcPr>
          <w:p w14:paraId="65049585" w14:textId="77777777" w:rsidR="003E0C7C" w:rsidRDefault="003E0C7C" w:rsidP="006F68CC">
            <w:pPr>
              <w:adjustRightInd w:val="0"/>
              <w:snapToGrid w:val="0"/>
              <w:spacing w:line="276" w:lineRule="auto"/>
              <w:rPr>
                <w:rFonts w:cs="Arial"/>
                <w:color w:val="000000" w:themeColor="text1"/>
                <w:szCs w:val="22"/>
              </w:rPr>
            </w:pPr>
            <w:r>
              <w:rPr>
                <w:rFonts w:cs="Arial"/>
                <w:color w:val="000000" w:themeColor="text1"/>
                <w:szCs w:val="22"/>
              </w:rPr>
              <w:t>Chocolate, cocoa, black tea</w:t>
            </w:r>
          </w:p>
        </w:tc>
        <w:tc>
          <w:tcPr>
            <w:tcW w:w="4405" w:type="dxa"/>
          </w:tcPr>
          <w:p w14:paraId="7BE8FA16" w14:textId="77777777" w:rsidR="003E0C7C" w:rsidRDefault="003E0C7C" w:rsidP="006F68CC">
            <w:pPr>
              <w:adjustRightInd w:val="0"/>
              <w:snapToGrid w:val="0"/>
              <w:spacing w:line="276" w:lineRule="auto"/>
              <w:rPr>
                <w:rFonts w:cs="Arial"/>
                <w:color w:val="000000" w:themeColor="text1"/>
                <w:szCs w:val="22"/>
              </w:rPr>
            </w:pPr>
            <w:r>
              <w:rPr>
                <w:rFonts w:cs="Arial"/>
                <w:color w:val="000000" w:themeColor="text1"/>
                <w:szCs w:val="22"/>
              </w:rPr>
              <w:t>Coffee, milk products, meat products</w:t>
            </w:r>
          </w:p>
        </w:tc>
      </w:tr>
    </w:tbl>
    <w:p w14:paraId="2AD7A092" w14:textId="77777777" w:rsidR="003E0C7C" w:rsidRPr="00651778" w:rsidRDefault="003E0C7C" w:rsidP="003E0C7C">
      <w:pPr>
        <w:adjustRightInd w:val="0"/>
        <w:snapToGrid w:val="0"/>
        <w:spacing w:line="276" w:lineRule="auto"/>
        <w:rPr>
          <w:rFonts w:cs="Arial"/>
          <w:color w:val="000000" w:themeColor="text1"/>
          <w:szCs w:val="22"/>
        </w:rPr>
      </w:pPr>
    </w:p>
    <w:p w14:paraId="6DA9FF07" w14:textId="4CDA1356" w:rsidR="0067640B" w:rsidRDefault="0067640B" w:rsidP="00000B33">
      <w:pPr>
        <w:adjustRightInd w:val="0"/>
        <w:snapToGrid w:val="0"/>
        <w:spacing w:line="276" w:lineRule="auto"/>
        <w:rPr>
          <w:rFonts w:cs="Arial"/>
          <w:color w:val="000000" w:themeColor="text1"/>
          <w:szCs w:val="22"/>
        </w:rPr>
      </w:pPr>
    </w:p>
    <w:tbl>
      <w:tblPr>
        <w:tblStyle w:val="TableGrid"/>
        <w:tblW w:w="9715" w:type="dxa"/>
        <w:tblLook w:val="04A0" w:firstRow="1" w:lastRow="0" w:firstColumn="1" w:lastColumn="0" w:noHBand="0" w:noVBand="1"/>
      </w:tblPr>
      <w:tblGrid>
        <w:gridCol w:w="5395"/>
        <w:gridCol w:w="4320"/>
      </w:tblGrid>
      <w:tr w:rsidR="00D01F92" w:rsidRPr="00651778" w14:paraId="0E0C0015" w14:textId="77777777" w:rsidTr="007D5D64">
        <w:tc>
          <w:tcPr>
            <w:tcW w:w="9715" w:type="dxa"/>
            <w:gridSpan w:val="2"/>
            <w:shd w:val="clear" w:color="auto" w:fill="FFFF00"/>
          </w:tcPr>
          <w:p w14:paraId="50EC231D" w14:textId="7B703267" w:rsidR="00D01F92" w:rsidRPr="00651778" w:rsidRDefault="00D01F92">
            <w:pPr>
              <w:adjustRightInd w:val="0"/>
              <w:snapToGrid w:val="0"/>
              <w:spacing w:line="276" w:lineRule="auto"/>
              <w:rPr>
                <w:rFonts w:cs="Arial"/>
                <w:b/>
                <w:bCs/>
                <w:color w:val="000000" w:themeColor="text1"/>
                <w:szCs w:val="22"/>
              </w:rPr>
            </w:pPr>
            <w:r w:rsidRPr="00651778">
              <w:rPr>
                <w:rFonts w:cs="Arial"/>
                <w:b/>
                <w:color w:val="000000" w:themeColor="text1"/>
                <w:szCs w:val="22"/>
              </w:rPr>
              <w:lastRenderedPageBreak/>
              <w:t xml:space="preserve">Table </w:t>
            </w:r>
            <w:r w:rsidR="00521FE5">
              <w:rPr>
                <w:rFonts w:cs="Arial"/>
                <w:b/>
                <w:color w:val="000000" w:themeColor="text1"/>
                <w:szCs w:val="22"/>
              </w:rPr>
              <w:t>3</w:t>
            </w:r>
            <w:r>
              <w:rPr>
                <w:rFonts w:cs="Arial"/>
                <w:b/>
                <w:color w:val="000000" w:themeColor="text1"/>
                <w:szCs w:val="22"/>
              </w:rPr>
              <w:t>.</w:t>
            </w:r>
            <w:r w:rsidRPr="00651778">
              <w:rPr>
                <w:rFonts w:cs="Arial"/>
                <w:b/>
                <w:color w:val="000000" w:themeColor="text1"/>
                <w:szCs w:val="22"/>
              </w:rPr>
              <w:t xml:space="preserve"> </w:t>
            </w:r>
            <w:r>
              <w:rPr>
                <w:rFonts w:cs="Arial"/>
                <w:b/>
                <w:color w:val="000000" w:themeColor="text1"/>
                <w:szCs w:val="22"/>
              </w:rPr>
              <w:t xml:space="preserve">Drugs associated with kidney stones </w:t>
            </w:r>
            <w:r w:rsidR="00B94855">
              <w:rPr>
                <w:rFonts w:cs="Arial"/>
                <w:b/>
                <w:color w:val="000000" w:themeColor="text1"/>
                <w:szCs w:val="22"/>
              </w:rPr>
              <w:fldChar w:fldCharType="begin">
                <w:fldData xml:space="preserve">PEVuZE5vdGU+PENpdGU+PEF1dGhvcj5EYXVkb248L0F1dGhvcj48WWVhcj4yMDE4PC9ZZWFyPjxS
ZWNOdW0+MzIwPC9SZWNOdW0+PERpc3BsYXlUZXh0PigyNSwgMjYpPC9EaXNwbGF5VGV4dD48cmVj
b3JkPjxyZWMtbnVtYmVyPjMyMDwvcmVjLW51bWJlcj48Zm9yZWlnbi1rZXlzPjxrZXkgYXBwPSJF
TiIgZGItaWQ9Ijl0YTB3dHZ6aWFwZmR2ZTJ3YWRwczJkYzB3enoyc3Q5OXZwcCIgdGltZXN0YW1w
PSIxNTgzMTE0OTMyIj4zMjA8L2tleT48L2ZvcmVpZ24ta2V5cz48cmVmLXR5cGUgbmFtZT0iSm91
cm5hbCBBcnRpY2xlIj4xNzwvcmVmLXR5cGU+PGNvbnRyaWJ1dG9ycz48YXV0aG9ycz48YXV0aG9y
PkRhdWRvbiwgTS48L2F1dGhvcj48YXV0aG9yPkZyb2Nob3QsIFYuPC9hdXRob3I+PGF1dGhvcj5C
YXppbiwgRC48L2F1dGhvcj48YXV0aG9yPkp1bmdlcnMsIFAuPC9hdXRob3I+PC9hdXRob3JzPjwv
Y29udHJpYnV0b3JzPjxhdXRoLWFkZHJlc3M+Q1JJU1RBTCBMYWJvcmF0b3J5LCBUZW5vbiBIb3Nw
aXRhbCwgUGFyaXMsIEZyYW5jZS4gbWljaGVsLmRhdWRvbkBhcGhwLmZyLiYjeEQ7TGFib3JhdG9p
cmUgZGVzIExpdGhpYXNlcywgU2VydmljZSBkZXMgRXhwbG9yYXRpb25zIEZvbmN0aW9ubmVsbGVz
IE11bHRpZGlzY2lwbGluYWlyZXMsIEFQLUhQLCBIb3BpdGFsIFRlbm9uLCA0LCBydWUgZGUgbGEg
Q2hpbmUsIDc1MDIwLCBQYXJpcywgRnJhbmNlLiBtaWNoZWwuZGF1ZG9uQGFwaHAuZnIuJiN4RDtJ
TlNFUk0sIFVNUlMgMTE1NSBVUE1DLCBUZW5vbiBIb3NwaXRhbCwgUGFyaXMsIEZyYW5jZS4gbWlj
aGVsLmRhdWRvbkBhcGhwLmZyLiYjeEQ7TGFib3JhdG9pcmUgZGVzIExpdGhpYXNlcywgU2Vydmlj
ZSBkZXMgRXhwbG9yYXRpb25zIEZvbmN0aW9ubmVsbGVzIE11bHRpZGlzY2lwbGluYWlyZXMsIEFQ
LUhQLCBIb3BpdGFsIFRlbm9uLCA0LCBydWUgZGUgbGEgQ2hpbmUsIDc1MDIwLCBQYXJpcywgRnJh
bmNlLiYjeEQ7SU5TRVJNLCBVTVJTIDExNTUgVVBNQywgVGVub24gSG9zcGl0YWwsIFBhcmlzLCBG
cmFuY2UuJiN4RDtDTlJTLCBVUE1DLCBQYXJpcywgRnJhbmNlLiYjeEQ7TGFib3JhdG9pcmUgZGUg
Q2hpbWllIGRlIGxhIE1hdGllcmUgQ29uZGVuc2VlIGRlIFBhcmlzLCBVUE1DLCBQYXJpcywgRnJh
bmNlLiYjeEQ7RGVwYXJ0bWVudCBvZiBOZXBocm9sb2d5LCBOZWNrZXIgSG9zcGl0YWwsIEFQLUhQ
LCBQYXJpcywgRnJhbmNlLjwvYXV0aC1hZGRyZXNzPjx0aXRsZXM+PHRpdGxlPkRydWctSW5kdWNl
ZCBLaWRuZXkgU3RvbmVzIGFuZCBDcnlzdGFsbGluZSBOZXBocm9wYXRoeTogUGF0aG9waHlzaW9s
b2d5LCBQcmV2ZW50aW9uIGFuZCBUcmVhdG1lbnQ8L3RpdGxlPjxzZWNvbmRhcnktdGl0bGU+RHJ1
Z3M8L3NlY29uZGFyeS10aXRsZT48L3RpdGxlcz48cGVyaW9kaWNhbD48ZnVsbC10aXRsZT5EcnVn
czwvZnVsbC10aXRsZT48L3BlcmlvZGljYWw+PHBhZ2VzPjE2My0yMDE8L3BhZ2VzPjx2b2x1bWU+
Nzg8L3ZvbHVtZT48bnVtYmVyPjI8L251bWJlcj48ZWRpdGlvbj4yMDE3LzEyLzIyPC9lZGl0aW9u
PjxrZXl3b3Jkcz48a2V5d29yZD5BY3V0ZSBLaWRuZXkgSW5qdXJ5L2NoZW1pY2FsbHkgaW5kdWNl
ZC9waHlzaW9wYXRob2xvZ3kvKnRoZXJhcHk8L2tleXdvcmQ+PGtleXdvcmQ+Q3J5c3RhbGxpemF0
aW9uPC9rZXl3b3JkPjxrZXl3b3JkPkRydWctUmVsYXRlZCBTaWRlIEVmZmVjdHMgYW5kIEFkdmVy
c2UgUmVhY3Rpb25zL3BoeXNpb3BhdGhvbG9neS9wcmV2ZW50aW9uICZhbXA7PC9rZXl3b3JkPjxr
ZXl3b3JkPmNvbnRyb2wvKnRoZXJhcHk8L2tleXdvcmQ+PGtleXdvcmQ+SHVtYW5zPC9rZXl3b3Jk
PjxrZXl3b3JkPktpZG5leSBDYWxjdWxpL2NoZW1pY2FsbHkgaW5kdWNlZC9waHlzaW9wYXRob2xv
Z3kvcHJldmVudGlvbiAmYW1wOyBjb250cm9sLyp0aGVyYXB5PC9rZXl3b3JkPjxrZXl3b3JkPlJl
bmFsIEVsaW1pbmF0aW9uPC9rZXl3b3JkPjxrZXl3b3JkPlJpc2sgRmFjdG9yczwva2V5d29yZD48
a2V5d29yZD5Tb2x1YmlsaXR5PC9rZXl3b3JkPjwva2V5d29yZHM+PGRhdGVzPjx5ZWFyPjIwMTg8
L3llYXI+PHB1Yi1kYXRlcz48ZGF0ZT5GZWI8L2RhdGU+PC9wdWItZGF0ZXM+PC9kYXRlcz48aXNi
bj4xMTc5LTE5NTAgKEVsZWN0cm9uaWMpJiN4RDswMDEyLTY2NjcgKExpbmtpbmcpPC9pc2JuPjxh
Y2Nlc3Npb24tbnVtPjI5MjY0NzgzPC9hY2Nlc3Npb24tbnVtPjx1cmxzPjxyZWxhdGVkLXVybHM+
PHVybD5odHRwczovL3d3dy5uY2JpLm5sbS5uaWguZ292L3B1Ym1lZC8yOTI2NDc4MzwvdXJsPjwv
cmVsYXRlZC11cmxzPjwvdXJscz48ZWxlY3Ryb25pYy1yZXNvdXJjZS1udW0+MTAuMTAwNy9zNDAy
NjUtMDE3LTA4NTMtNzwvZWxlY3Ryb25pYy1yZXNvdXJjZS1udW0+PC9yZWNvcmQ+PC9DaXRlPjxD
aXRlPjxBdXRob3I+TWF0bGFnYTwvQXV0aG9yPjxZZWFyPjIwMDM8L1llYXI+PFJlY051bT4zMTk8
L1JlY051bT48cmVjb3JkPjxyZWMtbnVtYmVyPjMxOTwvcmVjLW51bWJlcj48Zm9yZWlnbi1rZXlz
PjxrZXkgYXBwPSJFTiIgZGItaWQ9Ijl0YTB3dHZ6aWFwZmR2ZTJ3YWRwczJkYzB3enoyc3Q5OXZw
cCIgdGltZXN0YW1wPSIxNTgzMTE0ODk3Ij4zMTk8L2tleT48L2ZvcmVpZ24ta2V5cz48cmVmLXR5
cGUgbmFtZT0iSm91cm5hbCBBcnRpY2xlIj4xNzwvcmVmLXR5cGU+PGNvbnRyaWJ1dG9ycz48YXV0
aG9ycz48YXV0aG9yPk1hdGxhZ2EsIEIuIFIuPC9hdXRob3I+PGF1dGhvcj5TaGFoLCBPLiBELjwv
YXV0aG9yPjxhdXRob3I+QXNzaW1vcywgRC4gRy48L2F1dGhvcj48L2F1dGhvcnM+PC9jb250cmli
dXRvcnM+PHRpdGxlcz48dGl0bGU+RHJ1Zy1pbmR1Y2VkIHVyaW5hcnkgY2FsY3VsaTwvdGl0bGU+
PHNlY29uZGFyeS10aXRsZT5SZXYgVXJvbDwvc2Vjb25kYXJ5LXRpdGxlPjwvdGl0bGVzPjxwZXJp
b2RpY2FsPjxmdWxsLXRpdGxlPlJldiBVcm9sPC9mdWxsLXRpdGxlPjwvcGVyaW9kaWNhbD48cGFn
ZXM+MjI3LTMxPC9wYWdlcz48dm9sdW1lPjU8L3ZvbHVtZT48bnVtYmVyPjQ8L251bWJlcj48ZWRp
dGlvbj4yMDA2LzA5LzIxPC9lZGl0aW9uPjxkYXRlcz48eWVhcj4yMDAzPC95ZWFyPjxwdWItZGF0
ZXM+PGRhdGU+RmFsbDwvZGF0ZT48L3B1Yi1kYXRlcz48L2RhdGVzPjxpc2JuPjE1MjMtNjE2MSAo
UHJpbnQpJiN4RDsxNTIzLTYxNjEgKExpbmtpbmcpPC9pc2JuPjxhY2Nlc3Npb24tbnVtPjE2OTg1
ODQyPC9hY2Nlc3Npb24tbnVtPjx1cmxzPjxyZWxhdGVkLXVybHM+PHVybD5odHRwczovL3d3dy5u
Y2JpLm5sbS5uaWguZ292L3B1Ym1lZC8xNjk4NTg0MjwvdXJsPjwvcmVsYXRlZC11cmxzPjwvdXJs
cz48Y3VzdG9tMj5QTUMxNTA4MzY2PC9jdXN0b20yPjwvcmVjb3JkPjwvQ2l0ZT48L0VuZE5vdGU+
AG==
</w:fldData>
              </w:fldChar>
            </w:r>
            <w:r w:rsidR="00B94855">
              <w:rPr>
                <w:rFonts w:cs="Arial"/>
                <w:b/>
                <w:color w:val="000000" w:themeColor="text1"/>
                <w:szCs w:val="22"/>
              </w:rPr>
              <w:instrText xml:space="preserve"> ADDIN EN.CITE </w:instrText>
            </w:r>
            <w:r w:rsidR="00B94855">
              <w:rPr>
                <w:rFonts w:cs="Arial"/>
                <w:b/>
                <w:color w:val="000000" w:themeColor="text1"/>
                <w:szCs w:val="22"/>
              </w:rPr>
              <w:fldChar w:fldCharType="begin">
                <w:fldData xml:space="preserve">PEVuZE5vdGU+PENpdGU+PEF1dGhvcj5EYXVkb248L0F1dGhvcj48WWVhcj4yMDE4PC9ZZWFyPjxS
ZWNOdW0+MzIwPC9SZWNOdW0+PERpc3BsYXlUZXh0PigyNSwgMjYpPC9EaXNwbGF5VGV4dD48cmVj
b3JkPjxyZWMtbnVtYmVyPjMyMDwvcmVjLW51bWJlcj48Zm9yZWlnbi1rZXlzPjxrZXkgYXBwPSJF
TiIgZGItaWQ9Ijl0YTB3dHZ6aWFwZmR2ZTJ3YWRwczJkYzB3enoyc3Q5OXZwcCIgdGltZXN0YW1w
PSIxNTgzMTE0OTMyIj4zMjA8L2tleT48L2ZvcmVpZ24ta2V5cz48cmVmLXR5cGUgbmFtZT0iSm91
cm5hbCBBcnRpY2xlIj4xNzwvcmVmLXR5cGU+PGNvbnRyaWJ1dG9ycz48YXV0aG9ycz48YXV0aG9y
PkRhdWRvbiwgTS48L2F1dGhvcj48YXV0aG9yPkZyb2Nob3QsIFYuPC9hdXRob3I+PGF1dGhvcj5C
YXppbiwgRC48L2F1dGhvcj48YXV0aG9yPkp1bmdlcnMsIFAuPC9hdXRob3I+PC9hdXRob3JzPjwv
Y29udHJpYnV0b3JzPjxhdXRoLWFkZHJlc3M+Q1JJU1RBTCBMYWJvcmF0b3J5LCBUZW5vbiBIb3Nw
aXRhbCwgUGFyaXMsIEZyYW5jZS4gbWljaGVsLmRhdWRvbkBhcGhwLmZyLiYjeEQ7TGFib3JhdG9p
cmUgZGVzIExpdGhpYXNlcywgU2VydmljZSBkZXMgRXhwbG9yYXRpb25zIEZvbmN0aW9ubmVsbGVz
IE11bHRpZGlzY2lwbGluYWlyZXMsIEFQLUhQLCBIb3BpdGFsIFRlbm9uLCA0LCBydWUgZGUgbGEg
Q2hpbmUsIDc1MDIwLCBQYXJpcywgRnJhbmNlLiBtaWNoZWwuZGF1ZG9uQGFwaHAuZnIuJiN4RDtJ
TlNFUk0sIFVNUlMgMTE1NSBVUE1DLCBUZW5vbiBIb3NwaXRhbCwgUGFyaXMsIEZyYW5jZS4gbWlj
aGVsLmRhdWRvbkBhcGhwLmZyLiYjeEQ7TGFib3JhdG9pcmUgZGVzIExpdGhpYXNlcywgU2Vydmlj
ZSBkZXMgRXhwbG9yYXRpb25zIEZvbmN0aW9ubmVsbGVzIE11bHRpZGlzY2lwbGluYWlyZXMsIEFQ
LUhQLCBIb3BpdGFsIFRlbm9uLCA0LCBydWUgZGUgbGEgQ2hpbmUsIDc1MDIwLCBQYXJpcywgRnJh
bmNlLiYjeEQ7SU5TRVJNLCBVTVJTIDExNTUgVVBNQywgVGVub24gSG9zcGl0YWwsIFBhcmlzLCBG
cmFuY2UuJiN4RDtDTlJTLCBVUE1DLCBQYXJpcywgRnJhbmNlLiYjeEQ7TGFib3JhdG9pcmUgZGUg
Q2hpbWllIGRlIGxhIE1hdGllcmUgQ29uZGVuc2VlIGRlIFBhcmlzLCBVUE1DLCBQYXJpcywgRnJh
bmNlLiYjeEQ7RGVwYXJ0bWVudCBvZiBOZXBocm9sb2d5LCBOZWNrZXIgSG9zcGl0YWwsIEFQLUhQ
LCBQYXJpcywgRnJhbmNlLjwvYXV0aC1hZGRyZXNzPjx0aXRsZXM+PHRpdGxlPkRydWctSW5kdWNl
ZCBLaWRuZXkgU3RvbmVzIGFuZCBDcnlzdGFsbGluZSBOZXBocm9wYXRoeTogUGF0aG9waHlzaW9s
b2d5LCBQcmV2ZW50aW9uIGFuZCBUcmVhdG1lbnQ8L3RpdGxlPjxzZWNvbmRhcnktdGl0bGU+RHJ1
Z3M8L3NlY29uZGFyeS10aXRsZT48L3RpdGxlcz48cGVyaW9kaWNhbD48ZnVsbC10aXRsZT5EcnVn
czwvZnVsbC10aXRsZT48L3BlcmlvZGljYWw+PHBhZ2VzPjE2My0yMDE8L3BhZ2VzPjx2b2x1bWU+
Nzg8L3ZvbHVtZT48bnVtYmVyPjI8L251bWJlcj48ZWRpdGlvbj4yMDE3LzEyLzIyPC9lZGl0aW9u
PjxrZXl3b3Jkcz48a2V5d29yZD5BY3V0ZSBLaWRuZXkgSW5qdXJ5L2NoZW1pY2FsbHkgaW5kdWNl
ZC9waHlzaW9wYXRob2xvZ3kvKnRoZXJhcHk8L2tleXdvcmQ+PGtleXdvcmQ+Q3J5c3RhbGxpemF0
aW9uPC9rZXl3b3JkPjxrZXl3b3JkPkRydWctUmVsYXRlZCBTaWRlIEVmZmVjdHMgYW5kIEFkdmVy
c2UgUmVhY3Rpb25zL3BoeXNpb3BhdGhvbG9neS9wcmV2ZW50aW9uICZhbXA7PC9rZXl3b3JkPjxr
ZXl3b3JkPmNvbnRyb2wvKnRoZXJhcHk8L2tleXdvcmQ+PGtleXdvcmQ+SHVtYW5zPC9rZXl3b3Jk
PjxrZXl3b3JkPktpZG5leSBDYWxjdWxpL2NoZW1pY2FsbHkgaW5kdWNlZC9waHlzaW9wYXRob2xv
Z3kvcHJldmVudGlvbiAmYW1wOyBjb250cm9sLyp0aGVyYXB5PC9rZXl3b3JkPjxrZXl3b3JkPlJl
bmFsIEVsaW1pbmF0aW9uPC9rZXl3b3JkPjxrZXl3b3JkPlJpc2sgRmFjdG9yczwva2V5d29yZD48
a2V5d29yZD5Tb2x1YmlsaXR5PC9rZXl3b3JkPjwva2V5d29yZHM+PGRhdGVzPjx5ZWFyPjIwMTg8
L3llYXI+PHB1Yi1kYXRlcz48ZGF0ZT5GZWI8L2RhdGU+PC9wdWItZGF0ZXM+PC9kYXRlcz48aXNi
bj4xMTc5LTE5NTAgKEVsZWN0cm9uaWMpJiN4RDswMDEyLTY2NjcgKExpbmtpbmcpPC9pc2JuPjxh
Y2Nlc3Npb24tbnVtPjI5MjY0NzgzPC9hY2Nlc3Npb24tbnVtPjx1cmxzPjxyZWxhdGVkLXVybHM+
PHVybD5odHRwczovL3d3dy5uY2JpLm5sbS5uaWguZ292L3B1Ym1lZC8yOTI2NDc4MzwvdXJsPjwv
cmVsYXRlZC11cmxzPjwvdXJscz48ZWxlY3Ryb25pYy1yZXNvdXJjZS1udW0+MTAuMTAwNy9zNDAy
NjUtMDE3LTA4NTMtNzwvZWxlY3Ryb25pYy1yZXNvdXJjZS1udW0+PC9yZWNvcmQ+PC9DaXRlPjxD
aXRlPjxBdXRob3I+TWF0bGFnYTwvQXV0aG9yPjxZZWFyPjIwMDM8L1llYXI+PFJlY051bT4zMTk8
L1JlY051bT48cmVjb3JkPjxyZWMtbnVtYmVyPjMxOTwvcmVjLW51bWJlcj48Zm9yZWlnbi1rZXlz
PjxrZXkgYXBwPSJFTiIgZGItaWQ9Ijl0YTB3dHZ6aWFwZmR2ZTJ3YWRwczJkYzB3enoyc3Q5OXZw
cCIgdGltZXN0YW1wPSIxNTgzMTE0ODk3Ij4zMTk8L2tleT48L2ZvcmVpZ24ta2V5cz48cmVmLXR5
cGUgbmFtZT0iSm91cm5hbCBBcnRpY2xlIj4xNzwvcmVmLXR5cGU+PGNvbnRyaWJ1dG9ycz48YXV0
aG9ycz48YXV0aG9yPk1hdGxhZ2EsIEIuIFIuPC9hdXRob3I+PGF1dGhvcj5TaGFoLCBPLiBELjwv
YXV0aG9yPjxhdXRob3I+QXNzaW1vcywgRC4gRy48L2F1dGhvcj48L2F1dGhvcnM+PC9jb250cmli
dXRvcnM+PHRpdGxlcz48dGl0bGU+RHJ1Zy1pbmR1Y2VkIHVyaW5hcnkgY2FsY3VsaTwvdGl0bGU+
PHNlY29uZGFyeS10aXRsZT5SZXYgVXJvbDwvc2Vjb25kYXJ5LXRpdGxlPjwvdGl0bGVzPjxwZXJp
b2RpY2FsPjxmdWxsLXRpdGxlPlJldiBVcm9sPC9mdWxsLXRpdGxlPjwvcGVyaW9kaWNhbD48cGFn
ZXM+MjI3LTMxPC9wYWdlcz48dm9sdW1lPjU8L3ZvbHVtZT48bnVtYmVyPjQ8L251bWJlcj48ZWRp
dGlvbj4yMDA2LzA5LzIxPC9lZGl0aW9uPjxkYXRlcz48eWVhcj4yMDAzPC95ZWFyPjxwdWItZGF0
ZXM+PGRhdGU+RmFsbDwvZGF0ZT48L3B1Yi1kYXRlcz48L2RhdGVzPjxpc2JuPjE1MjMtNjE2MSAo
UHJpbnQpJiN4RDsxNTIzLTYxNjEgKExpbmtpbmcpPC9pc2JuPjxhY2Nlc3Npb24tbnVtPjE2OTg1
ODQyPC9hY2Nlc3Npb24tbnVtPjx1cmxzPjxyZWxhdGVkLXVybHM+PHVybD5odHRwczovL3d3dy5u
Y2JpLm5sbS5uaWguZ292L3B1Ym1lZC8xNjk4NTg0MjwvdXJsPjwvcmVsYXRlZC11cmxzPjwvdXJs
cz48Y3VzdG9tMj5QTUMxNTA4MzY2PC9jdXN0b20yPjwvcmVjb3JkPjwvQ2l0ZT48L0VuZE5vdGU+
AG==
</w:fldData>
              </w:fldChar>
            </w:r>
            <w:r w:rsidR="00B94855">
              <w:rPr>
                <w:rFonts w:cs="Arial"/>
                <w:b/>
                <w:color w:val="000000" w:themeColor="text1"/>
                <w:szCs w:val="22"/>
              </w:rPr>
              <w:instrText xml:space="preserve"> ADDIN EN.CITE.DATA </w:instrText>
            </w:r>
            <w:r w:rsidR="00B94855">
              <w:rPr>
                <w:rFonts w:cs="Arial"/>
                <w:b/>
                <w:color w:val="000000" w:themeColor="text1"/>
                <w:szCs w:val="22"/>
              </w:rPr>
            </w:r>
            <w:r w:rsidR="00B94855">
              <w:rPr>
                <w:rFonts w:cs="Arial"/>
                <w:b/>
                <w:color w:val="000000" w:themeColor="text1"/>
                <w:szCs w:val="22"/>
              </w:rPr>
              <w:fldChar w:fldCharType="end"/>
            </w:r>
            <w:r w:rsidR="00B94855">
              <w:rPr>
                <w:rFonts w:cs="Arial"/>
                <w:b/>
                <w:color w:val="000000" w:themeColor="text1"/>
                <w:szCs w:val="22"/>
              </w:rPr>
            </w:r>
            <w:r w:rsidR="00B94855">
              <w:rPr>
                <w:rFonts w:cs="Arial"/>
                <w:b/>
                <w:color w:val="000000" w:themeColor="text1"/>
                <w:szCs w:val="22"/>
              </w:rPr>
              <w:fldChar w:fldCharType="separate"/>
            </w:r>
            <w:r w:rsidR="00B94855">
              <w:rPr>
                <w:rFonts w:cs="Arial"/>
                <w:b/>
                <w:noProof/>
                <w:color w:val="000000" w:themeColor="text1"/>
                <w:szCs w:val="22"/>
              </w:rPr>
              <w:t>(25, 26)</w:t>
            </w:r>
            <w:r w:rsidR="00B94855">
              <w:rPr>
                <w:rFonts w:cs="Arial"/>
                <w:b/>
                <w:color w:val="000000" w:themeColor="text1"/>
                <w:szCs w:val="22"/>
              </w:rPr>
              <w:fldChar w:fldCharType="end"/>
            </w:r>
          </w:p>
        </w:tc>
      </w:tr>
      <w:tr w:rsidR="00DC66B4" w:rsidRPr="00651778" w14:paraId="14440143" w14:textId="77777777" w:rsidTr="00DC66B4">
        <w:tc>
          <w:tcPr>
            <w:tcW w:w="5395" w:type="dxa"/>
          </w:tcPr>
          <w:p w14:paraId="7D6BDDD2" w14:textId="79E30EB3" w:rsidR="00BE7115" w:rsidRPr="00651778" w:rsidRDefault="00D01F92" w:rsidP="007D5D64">
            <w:pPr>
              <w:adjustRightInd w:val="0"/>
              <w:snapToGrid w:val="0"/>
              <w:spacing w:line="276" w:lineRule="auto"/>
              <w:rPr>
                <w:rFonts w:cs="Arial"/>
                <w:b/>
                <w:bCs/>
                <w:color w:val="000000" w:themeColor="text1"/>
                <w:szCs w:val="22"/>
              </w:rPr>
            </w:pPr>
            <w:r>
              <w:rPr>
                <w:rFonts w:cs="Arial"/>
                <w:b/>
                <w:bCs/>
                <w:color w:val="000000" w:themeColor="text1"/>
                <w:szCs w:val="22"/>
              </w:rPr>
              <w:t>Drugs associated with increased risk of stones</w:t>
            </w:r>
          </w:p>
        </w:tc>
        <w:tc>
          <w:tcPr>
            <w:tcW w:w="4320" w:type="dxa"/>
          </w:tcPr>
          <w:p w14:paraId="2E29CA56" w14:textId="0BB0DCCF" w:rsidR="00D01F92" w:rsidRPr="00651778" w:rsidRDefault="00D01F92" w:rsidP="007D5D64">
            <w:pPr>
              <w:adjustRightInd w:val="0"/>
              <w:snapToGrid w:val="0"/>
              <w:spacing w:line="276" w:lineRule="auto"/>
              <w:rPr>
                <w:rFonts w:cs="Arial"/>
                <w:b/>
                <w:bCs/>
                <w:color w:val="000000" w:themeColor="text1"/>
                <w:szCs w:val="22"/>
              </w:rPr>
            </w:pPr>
            <w:r>
              <w:rPr>
                <w:rFonts w:cs="Arial"/>
                <w:b/>
                <w:bCs/>
                <w:color w:val="000000" w:themeColor="text1"/>
                <w:szCs w:val="22"/>
              </w:rPr>
              <w:t>Drugs that precipitate and form stones</w:t>
            </w:r>
          </w:p>
        </w:tc>
      </w:tr>
      <w:tr w:rsidR="00DC66B4" w:rsidRPr="00651778" w14:paraId="6D748E4F" w14:textId="77777777" w:rsidTr="00DC66B4">
        <w:trPr>
          <w:trHeight w:val="84"/>
        </w:trPr>
        <w:tc>
          <w:tcPr>
            <w:tcW w:w="5395" w:type="dxa"/>
          </w:tcPr>
          <w:p w14:paraId="5466B246" w14:textId="267956B5" w:rsidR="00686F14" w:rsidRDefault="00686F14" w:rsidP="007D5D64">
            <w:pPr>
              <w:adjustRightInd w:val="0"/>
              <w:snapToGrid w:val="0"/>
              <w:spacing w:line="276" w:lineRule="auto"/>
              <w:rPr>
                <w:rFonts w:cs="Arial"/>
                <w:color w:val="000000" w:themeColor="text1"/>
                <w:szCs w:val="22"/>
              </w:rPr>
            </w:pPr>
            <w:r>
              <w:rPr>
                <w:rFonts w:cs="Arial"/>
                <w:color w:val="000000" w:themeColor="text1"/>
                <w:szCs w:val="22"/>
              </w:rPr>
              <w:t xml:space="preserve">Hypercalciuria (predispose to calcium stones): </w:t>
            </w:r>
          </w:p>
          <w:p w14:paraId="52562731" w14:textId="12B43965" w:rsidR="00A52860" w:rsidRDefault="00BE7115" w:rsidP="00686F14">
            <w:pPr>
              <w:adjustRightInd w:val="0"/>
              <w:snapToGrid w:val="0"/>
              <w:spacing w:line="276" w:lineRule="auto"/>
              <w:ind w:left="720"/>
              <w:rPr>
                <w:rFonts w:cs="Arial"/>
                <w:color w:val="000000" w:themeColor="text1"/>
                <w:szCs w:val="22"/>
              </w:rPr>
            </w:pPr>
            <w:r>
              <w:rPr>
                <w:rFonts w:cs="Arial"/>
                <w:color w:val="000000" w:themeColor="text1"/>
                <w:szCs w:val="22"/>
              </w:rPr>
              <w:t xml:space="preserve">Excessive calcium and vitamin D supplement </w:t>
            </w:r>
          </w:p>
          <w:p w14:paraId="270A9236" w14:textId="1A4AA5D6" w:rsidR="00686F14" w:rsidRDefault="00521FE5" w:rsidP="00686F14">
            <w:pPr>
              <w:adjustRightInd w:val="0"/>
              <w:snapToGrid w:val="0"/>
              <w:spacing w:line="276" w:lineRule="auto"/>
              <w:ind w:left="720"/>
              <w:rPr>
                <w:rFonts w:cs="Arial"/>
                <w:color w:val="000000" w:themeColor="text1"/>
                <w:szCs w:val="22"/>
              </w:rPr>
            </w:pPr>
            <w:r>
              <w:rPr>
                <w:rFonts w:cs="Arial"/>
                <w:color w:val="000000" w:themeColor="text1"/>
                <w:szCs w:val="22"/>
              </w:rPr>
              <w:t>Loop diuretics</w:t>
            </w:r>
          </w:p>
          <w:p w14:paraId="01EBAC9E" w14:textId="4136FAF3" w:rsidR="00686F14" w:rsidRDefault="00686F14" w:rsidP="00793989">
            <w:pPr>
              <w:adjustRightInd w:val="0"/>
              <w:snapToGrid w:val="0"/>
              <w:spacing w:line="276" w:lineRule="auto"/>
              <w:ind w:left="720"/>
              <w:rPr>
                <w:rFonts w:cs="Arial"/>
                <w:color w:val="000000" w:themeColor="text1"/>
                <w:szCs w:val="22"/>
              </w:rPr>
            </w:pPr>
            <w:r>
              <w:rPr>
                <w:rFonts w:cs="Arial"/>
                <w:color w:val="000000" w:themeColor="text1"/>
                <w:szCs w:val="22"/>
              </w:rPr>
              <w:t xml:space="preserve">Glucocorticoids </w:t>
            </w:r>
          </w:p>
          <w:p w14:paraId="64E333E0" w14:textId="75461C7B" w:rsidR="00BE7115" w:rsidRDefault="00BE7115" w:rsidP="007D5D64">
            <w:pPr>
              <w:adjustRightInd w:val="0"/>
              <w:snapToGrid w:val="0"/>
              <w:spacing w:line="276" w:lineRule="auto"/>
              <w:rPr>
                <w:rFonts w:cs="Arial"/>
                <w:color w:val="000000" w:themeColor="text1"/>
                <w:szCs w:val="22"/>
              </w:rPr>
            </w:pPr>
          </w:p>
          <w:p w14:paraId="703E8A97" w14:textId="4D37E2D1" w:rsidR="00686F14" w:rsidRDefault="00686F14" w:rsidP="007D5D64">
            <w:pPr>
              <w:adjustRightInd w:val="0"/>
              <w:snapToGrid w:val="0"/>
              <w:spacing w:line="276" w:lineRule="auto"/>
              <w:rPr>
                <w:rFonts w:cs="Arial"/>
                <w:color w:val="000000" w:themeColor="text1"/>
                <w:szCs w:val="22"/>
              </w:rPr>
            </w:pPr>
            <w:r>
              <w:rPr>
                <w:rFonts w:cs="Arial"/>
                <w:color w:val="000000" w:themeColor="text1"/>
                <w:szCs w:val="22"/>
              </w:rPr>
              <w:t xml:space="preserve">Hypocitraturia and high urine pH (predispose to calcium phosphate stones): </w:t>
            </w:r>
          </w:p>
          <w:p w14:paraId="6EF19731" w14:textId="7D4DB9A1" w:rsidR="00BE7115" w:rsidRDefault="00BE7115" w:rsidP="00793989">
            <w:pPr>
              <w:adjustRightInd w:val="0"/>
              <w:snapToGrid w:val="0"/>
              <w:spacing w:line="276" w:lineRule="auto"/>
              <w:ind w:left="720"/>
              <w:rPr>
                <w:rFonts w:cs="Arial"/>
                <w:color w:val="000000" w:themeColor="text1"/>
                <w:szCs w:val="22"/>
              </w:rPr>
            </w:pPr>
            <w:r>
              <w:rPr>
                <w:rFonts w:cs="Arial"/>
                <w:color w:val="000000" w:themeColor="text1"/>
                <w:szCs w:val="22"/>
              </w:rPr>
              <w:t xml:space="preserve">Carbonic anhydrase inhibitors </w:t>
            </w:r>
            <w:r w:rsidR="00686F14">
              <w:rPr>
                <w:rFonts w:cs="Arial"/>
                <w:color w:val="000000" w:themeColor="text1"/>
                <w:szCs w:val="22"/>
              </w:rPr>
              <w:t>(a</w:t>
            </w:r>
            <w:r>
              <w:rPr>
                <w:rFonts w:cs="Arial"/>
                <w:color w:val="000000" w:themeColor="text1"/>
                <w:szCs w:val="22"/>
              </w:rPr>
              <w:t>cetazolamide</w:t>
            </w:r>
            <w:r w:rsidR="00686F14">
              <w:rPr>
                <w:rFonts w:cs="Arial"/>
                <w:color w:val="000000" w:themeColor="text1"/>
                <w:szCs w:val="22"/>
              </w:rPr>
              <w:t>, t</w:t>
            </w:r>
            <w:r>
              <w:rPr>
                <w:rFonts w:cs="Arial"/>
                <w:color w:val="000000" w:themeColor="text1"/>
                <w:szCs w:val="22"/>
              </w:rPr>
              <w:t>opiramate</w:t>
            </w:r>
            <w:r w:rsidR="00521FE5">
              <w:rPr>
                <w:rFonts w:cs="Arial"/>
                <w:color w:val="000000" w:themeColor="text1"/>
                <w:szCs w:val="22"/>
              </w:rPr>
              <w:t xml:space="preserve">, </w:t>
            </w:r>
            <w:proofErr w:type="spellStart"/>
            <w:r w:rsidR="00686F14">
              <w:rPr>
                <w:rFonts w:cs="Arial"/>
                <w:color w:val="000000" w:themeColor="text1"/>
                <w:szCs w:val="22"/>
              </w:rPr>
              <w:t>z</w:t>
            </w:r>
            <w:r>
              <w:rPr>
                <w:rFonts w:cs="Arial"/>
                <w:color w:val="000000" w:themeColor="text1"/>
                <w:szCs w:val="22"/>
              </w:rPr>
              <w:t>onisamide</w:t>
            </w:r>
            <w:proofErr w:type="spellEnd"/>
            <w:r w:rsidR="00686F14">
              <w:rPr>
                <w:rFonts w:cs="Arial"/>
                <w:color w:val="000000" w:themeColor="text1"/>
                <w:szCs w:val="22"/>
              </w:rPr>
              <w:t xml:space="preserve">) </w:t>
            </w:r>
          </w:p>
          <w:p w14:paraId="620FB657" w14:textId="74054D1B" w:rsidR="00A52860" w:rsidRDefault="00A52860" w:rsidP="007D5D64">
            <w:pPr>
              <w:adjustRightInd w:val="0"/>
              <w:snapToGrid w:val="0"/>
              <w:spacing w:line="276" w:lineRule="auto"/>
              <w:rPr>
                <w:rFonts w:cs="Arial"/>
                <w:color w:val="000000" w:themeColor="text1"/>
                <w:szCs w:val="22"/>
              </w:rPr>
            </w:pPr>
          </w:p>
          <w:p w14:paraId="0A6BF534" w14:textId="73D28166" w:rsidR="00686F14" w:rsidRDefault="00686F14" w:rsidP="007D5D64">
            <w:pPr>
              <w:adjustRightInd w:val="0"/>
              <w:snapToGrid w:val="0"/>
              <w:spacing w:line="276" w:lineRule="auto"/>
              <w:rPr>
                <w:rFonts w:cs="Arial"/>
                <w:color w:val="000000" w:themeColor="text1"/>
                <w:szCs w:val="22"/>
              </w:rPr>
            </w:pPr>
            <w:r>
              <w:rPr>
                <w:rFonts w:cs="Arial"/>
                <w:color w:val="000000" w:themeColor="text1"/>
                <w:szCs w:val="22"/>
              </w:rPr>
              <w:t xml:space="preserve">Hyperoxaluria (predispose to calcium oxalate stones): </w:t>
            </w:r>
          </w:p>
          <w:p w14:paraId="4983E4C2" w14:textId="645F39B6" w:rsidR="00A52860" w:rsidRDefault="00A52860" w:rsidP="00793989">
            <w:pPr>
              <w:adjustRightInd w:val="0"/>
              <w:snapToGrid w:val="0"/>
              <w:spacing w:line="276" w:lineRule="auto"/>
              <w:ind w:left="720"/>
              <w:rPr>
                <w:rFonts w:cs="Arial"/>
                <w:color w:val="000000" w:themeColor="text1"/>
                <w:szCs w:val="22"/>
              </w:rPr>
            </w:pPr>
            <w:r>
              <w:rPr>
                <w:rFonts w:cs="Arial"/>
                <w:color w:val="000000" w:themeColor="text1"/>
                <w:szCs w:val="22"/>
              </w:rPr>
              <w:t xml:space="preserve">Frequent use of antibacterial agents </w:t>
            </w:r>
          </w:p>
          <w:p w14:paraId="6607178E" w14:textId="76277FD0" w:rsidR="00A52860" w:rsidRDefault="00A52860" w:rsidP="00793989">
            <w:pPr>
              <w:adjustRightInd w:val="0"/>
              <w:snapToGrid w:val="0"/>
              <w:spacing w:line="276" w:lineRule="auto"/>
              <w:ind w:left="720"/>
              <w:rPr>
                <w:rFonts w:cs="Arial"/>
                <w:color w:val="000000" w:themeColor="text1"/>
                <w:szCs w:val="22"/>
              </w:rPr>
            </w:pPr>
            <w:r>
              <w:rPr>
                <w:rFonts w:cs="Arial"/>
                <w:color w:val="000000" w:themeColor="text1"/>
                <w:szCs w:val="22"/>
              </w:rPr>
              <w:t xml:space="preserve">Excessive vitamin C supplement  </w:t>
            </w:r>
          </w:p>
          <w:p w14:paraId="1B371D14" w14:textId="2C635931" w:rsidR="00B327CD" w:rsidRDefault="00B327CD" w:rsidP="00793989">
            <w:pPr>
              <w:adjustRightInd w:val="0"/>
              <w:snapToGrid w:val="0"/>
              <w:spacing w:line="276" w:lineRule="auto"/>
              <w:rPr>
                <w:rFonts w:cs="Arial"/>
                <w:color w:val="000000" w:themeColor="text1"/>
                <w:szCs w:val="22"/>
              </w:rPr>
            </w:pPr>
          </w:p>
          <w:p w14:paraId="7A6166DE" w14:textId="1594F39F" w:rsidR="00B327CD" w:rsidRDefault="00B327CD" w:rsidP="00B327CD">
            <w:pPr>
              <w:adjustRightInd w:val="0"/>
              <w:snapToGrid w:val="0"/>
              <w:spacing w:line="276" w:lineRule="auto"/>
              <w:rPr>
                <w:rFonts w:cs="Arial"/>
                <w:color w:val="000000" w:themeColor="text1"/>
                <w:szCs w:val="22"/>
              </w:rPr>
            </w:pPr>
            <w:r>
              <w:rPr>
                <w:rFonts w:cs="Arial"/>
                <w:color w:val="000000" w:themeColor="text1"/>
                <w:szCs w:val="22"/>
              </w:rPr>
              <w:t xml:space="preserve">Hyperuricosuria (predispose to uric acid stones and calcium oxalate stones): </w:t>
            </w:r>
          </w:p>
          <w:p w14:paraId="1DBC4963" w14:textId="4FF0D802" w:rsidR="00A52860" w:rsidRDefault="00B327CD" w:rsidP="00793989">
            <w:pPr>
              <w:adjustRightInd w:val="0"/>
              <w:snapToGrid w:val="0"/>
              <w:spacing w:line="276" w:lineRule="auto"/>
              <w:ind w:left="720"/>
              <w:rPr>
                <w:rFonts w:cs="Arial"/>
                <w:color w:val="000000" w:themeColor="text1"/>
                <w:szCs w:val="22"/>
              </w:rPr>
            </w:pPr>
            <w:r>
              <w:rPr>
                <w:rFonts w:cs="Arial"/>
                <w:color w:val="000000" w:themeColor="text1"/>
                <w:szCs w:val="22"/>
              </w:rPr>
              <w:t>Uricosuric drugs (</w:t>
            </w:r>
            <w:r w:rsidRPr="00B327CD">
              <w:rPr>
                <w:rFonts w:cs="Arial"/>
                <w:color w:val="000000" w:themeColor="text1"/>
                <w:szCs w:val="22"/>
              </w:rPr>
              <w:t>probenecid</w:t>
            </w:r>
            <w:r w:rsidR="00521FE5">
              <w:rPr>
                <w:rFonts w:cs="Arial"/>
                <w:color w:val="000000" w:themeColor="text1"/>
                <w:szCs w:val="22"/>
              </w:rPr>
              <w:t>, losartan</w:t>
            </w:r>
            <w:r>
              <w:rPr>
                <w:rFonts w:cs="Arial"/>
                <w:color w:val="000000" w:themeColor="text1"/>
                <w:szCs w:val="22"/>
              </w:rPr>
              <w:t>)</w:t>
            </w:r>
          </w:p>
          <w:p w14:paraId="1A2D4597" w14:textId="77777777" w:rsidR="00237B36" w:rsidRDefault="00237B36" w:rsidP="007D5D64">
            <w:pPr>
              <w:adjustRightInd w:val="0"/>
              <w:snapToGrid w:val="0"/>
              <w:spacing w:line="276" w:lineRule="auto"/>
              <w:rPr>
                <w:rFonts w:cs="Arial"/>
                <w:color w:val="000000" w:themeColor="text1"/>
                <w:szCs w:val="22"/>
              </w:rPr>
            </w:pPr>
          </w:p>
          <w:p w14:paraId="7846CC90" w14:textId="77777777" w:rsidR="00BF6DB2" w:rsidRDefault="00BF6DB2" w:rsidP="00BF6DB2">
            <w:pPr>
              <w:adjustRightInd w:val="0"/>
              <w:snapToGrid w:val="0"/>
              <w:spacing w:line="276" w:lineRule="auto"/>
              <w:rPr>
                <w:rFonts w:cs="Arial"/>
                <w:color w:val="000000" w:themeColor="text1"/>
                <w:szCs w:val="22"/>
              </w:rPr>
            </w:pPr>
            <w:r>
              <w:rPr>
                <w:rFonts w:cs="Arial"/>
                <w:color w:val="000000" w:themeColor="text1"/>
                <w:szCs w:val="22"/>
              </w:rPr>
              <w:t xml:space="preserve">High urine ammonium (predispose to ammonium urate stones): </w:t>
            </w:r>
          </w:p>
          <w:p w14:paraId="0FF12DC7" w14:textId="685CB87D" w:rsidR="00D01F92" w:rsidRPr="00651778" w:rsidRDefault="00BF6DB2" w:rsidP="00793989">
            <w:pPr>
              <w:adjustRightInd w:val="0"/>
              <w:snapToGrid w:val="0"/>
              <w:spacing w:line="276" w:lineRule="auto"/>
              <w:ind w:left="720"/>
              <w:rPr>
                <w:rFonts w:cs="Arial"/>
                <w:color w:val="000000" w:themeColor="text1"/>
                <w:szCs w:val="22"/>
              </w:rPr>
            </w:pPr>
            <w:r>
              <w:rPr>
                <w:rFonts w:cs="Arial"/>
                <w:color w:val="000000" w:themeColor="text1"/>
                <w:szCs w:val="22"/>
              </w:rPr>
              <w:t xml:space="preserve">Laxative abuse </w:t>
            </w:r>
          </w:p>
        </w:tc>
        <w:tc>
          <w:tcPr>
            <w:tcW w:w="4320" w:type="dxa"/>
          </w:tcPr>
          <w:p w14:paraId="06E23DCB" w14:textId="53030389" w:rsidR="00237B36" w:rsidRDefault="00237B36" w:rsidP="007D5D64">
            <w:pPr>
              <w:adjustRightInd w:val="0"/>
              <w:snapToGrid w:val="0"/>
              <w:spacing w:line="276" w:lineRule="auto"/>
              <w:rPr>
                <w:rFonts w:cs="Arial"/>
                <w:color w:val="000000" w:themeColor="text1"/>
                <w:szCs w:val="22"/>
              </w:rPr>
            </w:pPr>
            <w:r>
              <w:rPr>
                <w:rFonts w:cs="Arial"/>
                <w:color w:val="000000" w:themeColor="text1"/>
                <w:szCs w:val="22"/>
              </w:rPr>
              <w:t xml:space="preserve">Anti-viral: </w:t>
            </w:r>
          </w:p>
          <w:p w14:paraId="4ED93A84" w14:textId="77777777" w:rsidR="00384DBC" w:rsidRDefault="00384DBC" w:rsidP="00237B36">
            <w:pPr>
              <w:adjustRightInd w:val="0"/>
              <w:snapToGrid w:val="0"/>
              <w:spacing w:line="276" w:lineRule="auto"/>
              <w:ind w:left="720"/>
              <w:rPr>
                <w:rFonts w:cs="Arial"/>
                <w:color w:val="000000" w:themeColor="text1"/>
                <w:szCs w:val="22"/>
              </w:rPr>
            </w:pPr>
            <w:r>
              <w:rPr>
                <w:rFonts w:cs="Arial"/>
                <w:color w:val="000000" w:themeColor="text1"/>
                <w:szCs w:val="22"/>
              </w:rPr>
              <w:t xml:space="preserve">Indinavir </w:t>
            </w:r>
          </w:p>
          <w:p w14:paraId="45DED1F2" w14:textId="77777777" w:rsidR="00384DBC" w:rsidRDefault="00384DBC" w:rsidP="00237B36">
            <w:pPr>
              <w:adjustRightInd w:val="0"/>
              <w:snapToGrid w:val="0"/>
              <w:spacing w:line="276" w:lineRule="auto"/>
              <w:ind w:left="720"/>
              <w:rPr>
                <w:rFonts w:cs="Arial"/>
                <w:color w:val="000000" w:themeColor="text1"/>
                <w:szCs w:val="22"/>
              </w:rPr>
            </w:pPr>
            <w:r>
              <w:rPr>
                <w:rFonts w:cs="Arial"/>
                <w:color w:val="000000" w:themeColor="text1"/>
                <w:szCs w:val="22"/>
              </w:rPr>
              <w:t>A</w:t>
            </w:r>
            <w:r w:rsidR="00237B36">
              <w:rPr>
                <w:rFonts w:cs="Arial"/>
                <w:color w:val="000000" w:themeColor="text1"/>
                <w:szCs w:val="22"/>
              </w:rPr>
              <w:t>tazanavir</w:t>
            </w:r>
          </w:p>
          <w:p w14:paraId="3694857B" w14:textId="77777777" w:rsidR="00384DBC" w:rsidRDefault="00384DBC" w:rsidP="00237B36">
            <w:pPr>
              <w:adjustRightInd w:val="0"/>
              <w:snapToGrid w:val="0"/>
              <w:spacing w:line="276" w:lineRule="auto"/>
              <w:ind w:left="720"/>
              <w:rPr>
                <w:rFonts w:cs="Arial"/>
                <w:color w:val="000000" w:themeColor="text1"/>
                <w:szCs w:val="22"/>
              </w:rPr>
            </w:pPr>
            <w:r>
              <w:rPr>
                <w:rFonts w:cs="Arial"/>
                <w:color w:val="000000" w:themeColor="text1"/>
                <w:szCs w:val="22"/>
              </w:rPr>
              <w:t>N</w:t>
            </w:r>
            <w:r w:rsidR="00237B36">
              <w:rPr>
                <w:rFonts w:cs="Arial"/>
                <w:color w:val="000000" w:themeColor="text1"/>
                <w:szCs w:val="22"/>
              </w:rPr>
              <w:t>elfinavir</w:t>
            </w:r>
          </w:p>
          <w:p w14:paraId="45AEFFC1" w14:textId="0744741F" w:rsidR="00237B36" w:rsidRDefault="00384DBC" w:rsidP="00793989">
            <w:pPr>
              <w:adjustRightInd w:val="0"/>
              <w:snapToGrid w:val="0"/>
              <w:spacing w:line="276" w:lineRule="auto"/>
              <w:ind w:left="720"/>
              <w:rPr>
                <w:rFonts w:cs="Arial"/>
                <w:color w:val="000000" w:themeColor="text1"/>
                <w:szCs w:val="22"/>
              </w:rPr>
            </w:pPr>
            <w:r>
              <w:rPr>
                <w:rFonts w:cs="Arial"/>
                <w:color w:val="000000" w:themeColor="text1"/>
                <w:szCs w:val="22"/>
              </w:rPr>
              <w:t>T</w:t>
            </w:r>
            <w:r w:rsidR="00237B36">
              <w:rPr>
                <w:rFonts w:cs="Arial"/>
                <w:color w:val="000000" w:themeColor="text1"/>
                <w:szCs w:val="22"/>
              </w:rPr>
              <w:t>enofovir disoproxil fumarate</w:t>
            </w:r>
          </w:p>
          <w:p w14:paraId="2905ADA6" w14:textId="50B58E0E" w:rsidR="00237B36" w:rsidRDefault="00384DBC" w:rsidP="00793989">
            <w:pPr>
              <w:adjustRightInd w:val="0"/>
              <w:snapToGrid w:val="0"/>
              <w:spacing w:line="276" w:lineRule="auto"/>
              <w:ind w:left="720"/>
              <w:rPr>
                <w:rFonts w:cs="Arial"/>
                <w:color w:val="000000" w:themeColor="text1"/>
                <w:szCs w:val="22"/>
              </w:rPr>
            </w:pPr>
            <w:proofErr w:type="spellStart"/>
            <w:r>
              <w:rPr>
                <w:rFonts w:cs="Arial"/>
                <w:color w:val="000000" w:themeColor="text1"/>
                <w:szCs w:val="22"/>
              </w:rPr>
              <w:t>R</w:t>
            </w:r>
            <w:r w:rsidR="00237B36">
              <w:rPr>
                <w:rFonts w:cs="Arial"/>
                <w:color w:val="000000" w:themeColor="text1"/>
                <w:szCs w:val="22"/>
              </w:rPr>
              <w:t>altegravir</w:t>
            </w:r>
            <w:proofErr w:type="spellEnd"/>
          </w:p>
          <w:p w14:paraId="4446572C" w14:textId="2DE98B78" w:rsidR="00237B36" w:rsidRDefault="00384DBC" w:rsidP="00793989">
            <w:pPr>
              <w:adjustRightInd w:val="0"/>
              <w:snapToGrid w:val="0"/>
              <w:spacing w:line="276" w:lineRule="auto"/>
              <w:ind w:left="720"/>
              <w:rPr>
                <w:rFonts w:cs="Arial"/>
                <w:color w:val="000000" w:themeColor="text1"/>
                <w:szCs w:val="22"/>
              </w:rPr>
            </w:pPr>
            <w:r>
              <w:rPr>
                <w:rFonts w:cs="Arial"/>
                <w:color w:val="000000" w:themeColor="text1"/>
                <w:szCs w:val="22"/>
              </w:rPr>
              <w:t>E</w:t>
            </w:r>
            <w:r w:rsidR="00237B36">
              <w:rPr>
                <w:rFonts w:cs="Arial"/>
                <w:color w:val="000000" w:themeColor="text1"/>
                <w:szCs w:val="22"/>
              </w:rPr>
              <w:t>favirenz</w:t>
            </w:r>
          </w:p>
          <w:p w14:paraId="6C03DE6D" w14:textId="77777777" w:rsidR="00BE7115" w:rsidRDefault="00BE7115" w:rsidP="007D5D64">
            <w:pPr>
              <w:adjustRightInd w:val="0"/>
              <w:snapToGrid w:val="0"/>
              <w:spacing w:line="276" w:lineRule="auto"/>
              <w:rPr>
                <w:rFonts w:cs="Arial"/>
                <w:color w:val="000000" w:themeColor="text1"/>
                <w:szCs w:val="22"/>
              </w:rPr>
            </w:pPr>
          </w:p>
          <w:p w14:paraId="5E962CFE" w14:textId="5DC86627" w:rsidR="00237B36" w:rsidRDefault="00384DBC" w:rsidP="007D5D64">
            <w:pPr>
              <w:adjustRightInd w:val="0"/>
              <w:snapToGrid w:val="0"/>
              <w:spacing w:line="276" w:lineRule="auto"/>
              <w:rPr>
                <w:rFonts w:cs="Arial"/>
                <w:color w:val="000000" w:themeColor="text1"/>
                <w:szCs w:val="22"/>
              </w:rPr>
            </w:pPr>
            <w:r>
              <w:rPr>
                <w:rFonts w:cs="Arial"/>
                <w:color w:val="000000" w:themeColor="text1"/>
                <w:szCs w:val="22"/>
              </w:rPr>
              <w:t>Antibiotics</w:t>
            </w:r>
            <w:r w:rsidR="00237B36">
              <w:rPr>
                <w:rFonts w:cs="Arial"/>
                <w:color w:val="000000" w:themeColor="text1"/>
                <w:szCs w:val="22"/>
              </w:rPr>
              <w:t xml:space="preserve">: </w:t>
            </w:r>
          </w:p>
          <w:p w14:paraId="21EA2341" w14:textId="77777777" w:rsidR="00384DBC" w:rsidRDefault="00384DBC" w:rsidP="00237B36">
            <w:pPr>
              <w:adjustRightInd w:val="0"/>
              <w:snapToGrid w:val="0"/>
              <w:spacing w:line="276" w:lineRule="auto"/>
              <w:ind w:left="720"/>
              <w:rPr>
                <w:rFonts w:cs="Arial"/>
                <w:color w:val="000000" w:themeColor="text1"/>
                <w:szCs w:val="22"/>
              </w:rPr>
            </w:pPr>
            <w:r>
              <w:rPr>
                <w:rFonts w:cs="Arial"/>
                <w:color w:val="000000" w:themeColor="text1"/>
                <w:szCs w:val="22"/>
              </w:rPr>
              <w:t>S</w:t>
            </w:r>
            <w:r w:rsidR="00237B36">
              <w:rPr>
                <w:rFonts w:cs="Arial"/>
                <w:color w:val="000000" w:themeColor="text1"/>
                <w:szCs w:val="22"/>
              </w:rPr>
              <w:t>ulfadiazine</w:t>
            </w:r>
          </w:p>
          <w:p w14:paraId="7E7F80C1" w14:textId="63BA88B8" w:rsidR="00237B36" w:rsidRDefault="00384DBC" w:rsidP="00237B36">
            <w:pPr>
              <w:adjustRightInd w:val="0"/>
              <w:snapToGrid w:val="0"/>
              <w:spacing w:line="276" w:lineRule="auto"/>
              <w:ind w:left="720"/>
              <w:rPr>
                <w:rFonts w:cs="Arial"/>
                <w:color w:val="000000" w:themeColor="text1"/>
                <w:szCs w:val="22"/>
              </w:rPr>
            </w:pPr>
            <w:r>
              <w:rPr>
                <w:rFonts w:cs="Arial"/>
                <w:color w:val="000000" w:themeColor="text1"/>
                <w:szCs w:val="22"/>
              </w:rPr>
              <w:t>S</w:t>
            </w:r>
            <w:r w:rsidR="00237B36">
              <w:rPr>
                <w:rFonts w:cs="Arial"/>
                <w:color w:val="000000" w:themeColor="text1"/>
                <w:szCs w:val="22"/>
              </w:rPr>
              <w:t>ulfamethoxazole</w:t>
            </w:r>
          </w:p>
          <w:p w14:paraId="0074CC81" w14:textId="33FE8E8E" w:rsidR="00384DBC" w:rsidRDefault="00384DBC" w:rsidP="00237B36">
            <w:pPr>
              <w:adjustRightInd w:val="0"/>
              <w:snapToGrid w:val="0"/>
              <w:spacing w:line="276" w:lineRule="auto"/>
              <w:ind w:left="720"/>
              <w:rPr>
                <w:rFonts w:cs="Arial"/>
                <w:color w:val="000000" w:themeColor="text1"/>
                <w:szCs w:val="22"/>
              </w:rPr>
            </w:pPr>
            <w:r>
              <w:rPr>
                <w:rFonts w:cs="Arial"/>
                <w:color w:val="000000" w:themeColor="text1"/>
                <w:szCs w:val="22"/>
              </w:rPr>
              <w:t>Ciprofloxacin</w:t>
            </w:r>
          </w:p>
          <w:p w14:paraId="50BE71C5" w14:textId="363FAE43" w:rsidR="00384DBC" w:rsidRDefault="00384DBC" w:rsidP="00237B36">
            <w:pPr>
              <w:adjustRightInd w:val="0"/>
              <w:snapToGrid w:val="0"/>
              <w:spacing w:line="276" w:lineRule="auto"/>
              <w:ind w:left="720"/>
              <w:rPr>
                <w:rFonts w:cs="Arial"/>
                <w:color w:val="000000" w:themeColor="text1"/>
                <w:szCs w:val="22"/>
              </w:rPr>
            </w:pPr>
            <w:r>
              <w:rPr>
                <w:rFonts w:cs="Arial"/>
                <w:color w:val="000000" w:themeColor="text1"/>
                <w:szCs w:val="22"/>
              </w:rPr>
              <w:t xml:space="preserve">Amoxicillin </w:t>
            </w:r>
          </w:p>
          <w:p w14:paraId="440D159C" w14:textId="76A49A84" w:rsidR="00384DBC" w:rsidRDefault="00384DBC" w:rsidP="00237B36">
            <w:pPr>
              <w:adjustRightInd w:val="0"/>
              <w:snapToGrid w:val="0"/>
              <w:spacing w:line="276" w:lineRule="auto"/>
              <w:ind w:left="720"/>
              <w:rPr>
                <w:rFonts w:cs="Arial"/>
                <w:color w:val="000000" w:themeColor="text1"/>
                <w:szCs w:val="22"/>
              </w:rPr>
            </w:pPr>
            <w:r>
              <w:rPr>
                <w:rFonts w:cs="Arial"/>
                <w:color w:val="000000" w:themeColor="text1"/>
                <w:szCs w:val="22"/>
              </w:rPr>
              <w:t xml:space="preserve">Ampicillin </w:t>
            </w:r>
          </w:p>
          <w:p w14:paraId="164C16A7" w14:textId="35D44814" w:rsidR="00384DBC" w:rsidRDefault="00384DBC" w:rsidP="00793989">
            <w:pPr>
              <w:adjustRightInd w:val="0"/>
              <w:snapToGrid w:val="0"/>
              <w:spacing w:line="276" w:lineRule="auto"/>
              <w:ind w:left="720"/>
              <w:rPr>
                <w:rFonts w:cs="Arial"/>
                <w:color w:val="000000" w:themeColor="text1"/>
                <w:szCs w:val="22"/>
              </w:rPr>
            </w:pPr>
            <w:r>
              <w:rPr>
                <w:rFonts w:cs="Arial"/>
                <w:color w:val="000000" w:themeColor="text1"/>
                <w:szCs w:val="22"/>
              </w:rPr>
              <w:t xml:space="preserve">Ceftriaxone </w:t>
            </w:r>
          </w:p>
          <w:p w14:paraId="18B1B80E" w14:textId="1F897581" w:rsidR="00BE7115" w:rsidRDefault="00BE7115" w:rsidP="005830F0">
            <w:pPr>
              <w:adjustRightInd w:val="0"/>
              <w:snapToGrid w:val="0"/>
              <w:spacing w:line="276" w:lineRule="auto"/>
              <w:rPr>
                <w:rFonts w:cs="Arial"/>
                <w:color w:val="000000" w:themeColor="text1"/>
                <w:szCs w:val="22"/>
              </w:rPr>
            </w:pPr>
          </w:p>
          <w:p w14:paraId="776D8AE9" w14:textId="38C2260C" w:rsidR="00BE7115" w:rsidRDefault="00BE7115" w:rsidP="005830F0">
            <w:pPr>
              <w:adjustRightInd w:val="0"/>
              <w:snapToGrid w:val="0"/>
              <w:spacing w:line="276" w:lineRule="auto"/>
              <w:rPr>
                <w:rFonts w:cs="Arial"/>
                <w:color w:val="000000" w:themeColor="text1"/>
                <w:szCs w:val="22"/>
              </w:rPr>
            </w:pPr>
            <w:r>
              <w:rPr>
                <w:rFonts w:cs="Arial"/>
                <w:color w:val="000000" w:themeColor="text1"/>
                <w:szCs w:val="22"/>
              </w:rPr>
              <w:t xml:space="preserve">Others: </w:t>
            </w:r>
          </w:p>
          <w:p w14:paraId="5FE48006" w14:textId="6F1240A0" w:rsidR="00C75EC4" w:rsidRDefault="00C75EC4" w:rsidP="00BE7115">
            <w:pPr>
              <w:adjustRightInd w:val="0"/>
              <w:snapToGrid w:val="0"/>
              <w:spacing w:line="276" w:lineRule="auto"/>
              <w:ind w:left="720"/>
              <w:rPr>
                <w:rFonts w:cs="Arial"/>
                <w:color w:val="000000" w:themeColor="text1"/>
                <w:szCs w:val="22"/>
              </w:rPr>
            </w:pPr>
            <w:r>
              <w:rPr>
                <w:rFonts w:cs="Arial"/>
                <w:color w:val="000000" w:themeColor="text1"/>
                <w:szCs w:val="22"/>
              </w:rPr>
              <w:t>Triamterene</w:t>
            </w:r>
          </w:p>
          <w:p w14:paraId="05FD4E04" w14:textId="425F5FA1" w:rsidR="00BE7115" w:rsidRDefault="00237B36" w:rsidP="00793989">
            <w:pPr>
              <w:adjustRightInd w:val="0"/>
              <w:snapToGrid w:val="0"/>
              <w:spacing w:line="276" w:lineRule="auto"/>
              <w:ind w:left="720"/>
              <w:rPr>
                <w:rFonts w:cs="Arial"/>
                <w:color w:val="000000" w:themeColor="text1"/>
                <w:szCs w:val="22"/>
              </w:rPr>
            </w:pPr>
            <w:r>
              <w:rPr>
                <w:rFonts w:cs="Arial"/>
                <w:color w:val="000000" w:themeColor="text1"/>
                <w:szCs w:val="22"/>
              </w:rPr>
              <w:t>Sulfasalazine</w:t>
            </w:r>
          </w:p>
          <w:p w14:paraId="53773718" w14:textId="5E2C4751" w:rsidR="00BE7115" w:rsidRDefault="00384DBC" w:rsidP="00793989">
            <w:pPr>
              <w:adjustRightInd w:val="0"/>
              <w:snapToGrid w:val="0"/>
              <w:spacing w:line="276" w:lineRule="auto"/>
              <w:ind w:left="720"/>
              <w:rPr>
                <w:rFonts w:cs="Arial"/>
                <w:color w:val="000000" w:themeColor="text1"/>
                <w:szCs w:val="22"/>
              </w:rPr>
            </w:pPr>
            <w:r>
              <w:rPr>
                <w:rFonts w:cs="Arial"/>
                <w:color w:val="000000" w:themeColor="text1"/>
                <w:szCs w:val="22"/>
              </w:rPr>
              <w:t xml:space="preserve">Allopurinol </w:t>
            </w:r>
          </w:p>
          <w:p w14:paraId="0B3CF0CE" w14:textId="43E5F7B5" w:rsidR="00237B36" w:rsidRDefault="005830F0" w:rsidP="002E298B">
            <w:pPr>
              <w:adjustRightInd w:val="0"/>
              <w:snapToGrid w:val="0"/>
              <w:spacing w:line="276" w:lineRule="auto"/>
              <w:ind w:left="720"/>
              <w:rPr>
                <w:rFonts w:cs="Arial"/>
                <w:color w:val="000000" w:themeColor="text1"/>
                <w:szCs w:val="22"/>
              </w:rPr>
            </w:pPr>
            <w:r>
              <w:rPr>
                <w:rFonts w:cs="Arial"/>
                <w:color w:val="000000" w:themeColor="text1"/>
                <w:szCs w:val="22"/>
              </w:rPr>
              <w:t xml:space="preserve">Guaifenesin </w:t>
            </w:r>
            <w:r w:rsidR="002E298B">
              <w:rPr>
                <w:rFonts w:cs="Arial"/>
                <w:color w:val="000000" w:themeColor="text1"/>
                <w:szCs w:val="22"/>
              </w:rPr>
              <w:t xml:space="preserve">/ </w:t>
            </w:r>
            <w:r w:rsidR="00EC706D">
              <w:rPr>
                <w:rFonts w:cs="Arial"/>
                <w:color w:val="000000" w:themeColor="text1"/>
                <w:szCs w:val="22"/>
              </w:rPr>
              <w:t>E</w:t>
            </w:r>
            <w:r>
              <w:rPr>
                <w:rFonts w:cs="Arial"/>
                <w:color w:val="000000" w:themeColor="text1"/>
                <w:szCs w:val="22"/>
              </w:rPr>
              <w:t xml:space="preserve">phedrine </w:t>
            </w:r>
          </w:p>
          <w:p w14:paraId="3275D4E1" w14:textId="46BCF1A7" w:rsidR="00893DA6" w:rsidRPr="00651778" w:rsidRDefault="00893DA6" w:rsidP="00793989">
            <w:pPr>
              <w:adjustRightInd w:val="0"/>
              <w:snapToGrid w:val="0"/>
              <w:spacing w:line="276" w:lineRule="auto"/>
              <w:ind w:left="720"/>
              <w:rPr>
                <w:rFonts w:cs="Arial"/>
                <w:color w:val="000000" w:themeColor="text1"/>
                <w:szCs w:val="22"/>
              </w:rPr>
            </w:pPr>
            <w:r>
              <w:rPr>
                <w:rFonts w:cs="Arial"/>
                <w:color w:val="000000" w:themeColor="text1"/>
                <w:szCs w:val="22"/>
              </w:rPr>
              <w:t xml:space="preserve">Magnesium trisilicate </w:t>
            </w:r>
          </w:p>
        </w:tc>
      </w:tr>
    </w:tbl>
    <w:p w14:paraId="3BF3545D" w14:textId="77777777" w:rsidR="00D01F92" w:rsidRPr="00C85C22" w:rsidRDefault="00D01F92" w:rsidP="00000B33">
      <w:pPr>
        <w:adjustRightInd w:val="0"/>
        <w:snapToGrid w:val="0"/>
        <w:spacing w:line="276" w:lineRule="auto"/>
        <w:rPr>
          <w:rFonts w:cs="Arial"/>
          <w:b/>
          <w:bCs/>
          <w:color w:val="FF0000"/>
          <w:szCs w:val="22"/>
        </w:rPr>
      </w:pPr>
    </w:p>
    <w:p w14:paraId="3CAC5ED8" w14:textId="324DE120" w:rsidR="00D2018C" w:rsidRPr="00B35BCA" w:rsidRDefault="00D2018C" w:rsidP="00000B33">
      <w:pPr>
        <w:spacing w:line="276" w:lineRule="auto"/>
        <w:rPr>
          <w:rFonts w:eastAsia="Times New Roman" w:cs="Arial"/>
          <w:b/>
          <w:bCs/>
          <w:color w:val="00B050"/>
          <w:szCs w:val="22"/>
        </w:rPr>
      </w:pPr>
      <w:r w:rsidRPr="00B35BCA">
        <w:rPr>
          <w:rFonts w:eastAsia="Times New Roman" w:cs="Arial"/>
          <w:b/>
          <w:bCs/>
          <w:color w:val="00B050"/>
          <w:szCs w:val="22"/>
        </w:rPr>
        <w:t>Laboratory Testing</w:t>
      </w:r>
    </w:p>
    <w:p w14:paraId="78640D43" w14:textId="77777777" w:rsidR="00BA2FBA" w:rsidRPr="00651778" w:rsidRDefault="00BA2FBA" w:rsidP="00000B33">
      <w:pPr>
        <w:spacing w:line="276" w:lineRule="auto"/>
        <w:rPr>
          <w:rFonts w:eastAsia="Times New Roman" w:cs="Arial"/>
          <w:b/>
          <w:bCs/>
          <w:color w:val="000000"/>
          <w:szCs w:val="22"/>
        </w:rPr>
      </w:pPr>
    </w:p>
    <w:p w14:paraId="5763CA7A" w14:textId="456C7422" w:rsidR="00C4778D" w:rsidRPr="00651778" w:rsidRDefault="00C4778D" w:rsidP="00000B33">
      <w:pPr>
        <w:spacing w:line="276" w:lineRule="auto"/>
        <w:rPr>
          <w:rFonts w:eastAsia="Times New Roman" w:cs="Arial"/>
          <w:bCs/>
          <w:color w:val="000000"/>
          <w:szCs w:val="22"/>
        </w:rPr>
      </w:pPr>
      <w:r w:rsidRPr="00651778">
        <w:rPr>
          <w:rFonts w:eastAsia="DengXian" w:cs="Arial"/>
          <w:color w:val="000000"/>
          <w:szCs w:val="22"/>
          <w:lang w:eastAsia="zh-CN"/>
        </w:rPr>
        <w:t>The extent of biochemical evaluation depends on the risk of stone recurrence and patients’ interest.  For first-time stone formers, a basic evaluation including urinalysis, urine culture, and basic metabolic panel should be obtained.  For high risk stone formers (</w:t>
      </w:r>
      <w:r w:rsidRPr="008D76BF">
        <w:rPr>
          <w:rFonts w:eastAsia="DengXian" w:cs="Arial"/>
          <w:bCs/>
          <w:color w:val="000000"/>
          <w:szCs w:val="22"/>
          <w:lang w:eastAsia="zh-CN"/>
        </w:rPr>
        <w:t xml:space="preserve">Table </w:t>
      </w:r>
      <w:r w:rsidR="00521FE5">
        <w:rPr>
          <w:rFonts w:eastAsia="DengXian" w:cs="Arial"/>
          <w:bCs/>
          <w:color w:val="000000"/>
          <w:szCs w:val="22"/>
          <w:lang w:eastAsia="zh-CN"/>
        </w:rPr>
        <w:t>4</w:t>
      </w:r>
      <w:r w:rsidRPr="00651778">
        <w:rPr>
          <w:rFonts w:eastAsia="DengXian" w:cs="Arial"/>
          <w:color w:val="000000"/>
          <w:szCs w:val="22"/>
          <w:lang w:eastAsia="zh-CN"/>
        </w:rPr>
        <w:t>) and interested first-time stone formers, a thorough evaluation (</w:t>
      </w:r>
      <w:r w:rsidRPr="008D76BF">
        <w:rPr>
          <w:rFonts w:eastAsia="DengXian" w:cs="Arial"/>
          <w:bCs/>
          <w:color w:val="000000"/>
          <w:szCs w:val="22"/>
          <w:lang w:eastAsia="zh-CN"/>
        </w:rPr>
        <w:t xml:space="preserve">Table </w:t>
      </w:r>
      <w:r w:rsidR="00521FE5">
        <w:rPr>
          <w:rFonts w:eastAsia="DengXian" w:cs="Arial"/>
          <w:bCs/>
          <w:color w:val="000000"/>
          <w:szCs w:val="22"/>
          <w:lang w:eastAsia="zh-CN"/>
        </w:rPr>
        <w:t>5</w:t>
      </w:r>
      <w:r w:rsidRPr="00651778">
        <w:rPr>
          <w:rFonts w:eastAsia="DengXian" w:cs="Arial"/>
          <w:color w:val="000000"/>
          <w:szCs w:val="22"/>
          <w:lang w:eastAsia="zh-CN"/>
        </w:rPr>
        <w:t>) is warranted which includes 24-hour urine stone risk profile</w:t>
      </w:r>
      <w:r w:rsidR="00CF47AA" w:rsidRPr="00651778">
        <w:rPr>
          <w:rFonts w:eastAsia="DengXian" w:cs="Arial"/>
          <w:color w:val="000000"/>
          <w:szCs w:val="22"/>
          <w:lang w:eastAsia="zh-CN"/>
        </w:rPr>
        <w:t xml:space="preserve"> </w:t>
      </w:r>
      <w:r w:rsidR="00CF47AA" w:rsidRPr="00651778">
        <w:rPr>
          <w:rFonts w:eastAsia="DengXian" w:cs="Arial"/>
          <w:color w:val="000000"/>
          <w:szCs w:val="22"/>
          <w:lang w:eastAsia="zh-CN"/>
        </w:rPr>
        <w:fldChar w:fldCharType="begin">
          <w:fldData xml:space="preserve">PEVuZE5vdGU+PENpdGU+PEF1dGhvcj5QZWFybGU8L0F1dGhvcj48WWVhcj4yMDE0PC9ZZWFyPjxS
ZWNOdW0+ODM8L1JlY051bT48RGlzcGxheVRleHQ+KDI3LTI5KTwvRGlzcGxheVRleHQ+PHJlY29y
ZD48cmVjLW51bWJlcj44MzwvcmVjLW51bWJlcj48Zm9yZWlnbi1rZXlzPjxrZXkgYXBwPSJFTiIg
ZGItaWQ9Ijl0YTB3dHZ6aWFwZmR2ZTJ3YWRwczJkYzB3enoyc3Q5OXZwcCIgdGltZXN0YW1wPSIx
NDkyNTI5OTU0Ij44Mzwva2V5PjwvZm9yZWlnbi1rZXlzPjxyZWYtdHlwZSBuYW1lPSJKb3VybmFs
IEFydGljbGUiPjE3PC9yZWYtdHlwZT48Y29udHJpYnV0b3JzPjxhdXRob3JzPjxhdXRob3I+UGVh
cmxlLCBNLiBTLjwvYXV0aG9yPjxhdXRob3I+R29sZGZhcmIsIEQuIFMuPC9hdXRob3I+PGF1dGhv
cj5Bc3NpbW9zLCBELiBHLjwvYXV0aG9yPjxhdXRob3I+Q3VyaGFuLCBHLjwvYXV0aG9yPjxhdXRo
b3I+RGVudS1DaW9jY2EsIEMuIEouPC9hdXRob3I+PGF1dGhvcj5NYXRsYWdhLCBCLiBSLjwvYXV0
aG9yPjxhdXRob3I+TW9uZ2EsIE0uPC9hdXRob3I+PGF1dGhvcj5QZW5uaXN0b24sIEsuIEwuPC9h
dXRob3I+PGF1dGhvcj5QcmVtaW5nZXIsIEcuIE0uPC9hdXRob3I+PGF1dGhvcj5UdXJrLCBULiBN
LjwvYXV0aG9yPjxhdXRob3I+V2hpdGUsIEouIFIuPC9hdXRob3I+PGF1dGhvcj5BbWVyaWNhbiBV
cm9sb2dpY2FsLCBBc3NvY2F0aW9uPC9hdXRob3I+PC9hdXRob3JzPjwvY29udHJpYnV0b3JzPjxh
dXRoLWFkZHJlc3M+QW1lcmljYW4gVXJvbG9naWNhbCBBc3NvY2F0aW9uIEVkdWNhdGlvbiBhbmQg
UmVzZWFyY2gsIEluYy4sIExpbnRoaWN1bSwgTWFyeWxhbmQuPC9hdXRoLWFkZHJlc3M+PHRpdGxl
cz48dGl0bGU+TWVkaWNhbCBtYW5hZ2VtZW50IG9mIGtpZG5leSBzdG9uZXM6IEFVQSBndWlkZWxp
bmU8L3RpdGxlPjxzZWNvbmRhcnktdGl0bGU+SiBVcm9sPC9zZWNvbmRhcnktdGl0bGU+PC90aXRs
ZXM+PHBlcmlvZGljYWw+PGZ1bGwtdGl0bGU+SiBVcm9sPC9mdWxsLXRpdGxlPjwvcGVyaW9kaWNh
bD48cGFnZXM+MzE2LTI0PC9wYWdlcz48dm9sdW1lPjE5Mjwvdm9sdW1lPjxudW1iZXI+MjwvbnVt
YmVyPjxrZXl3b3Jkcz48a2V5d29yZD5IdW1hbnM8L2tleXdvcmQ+PGtleXdvcmQ+S2lkbmV5IENh
bGN1bGkvY2hlbWlzdHJ5Lyp0aGVyYXB5PC9rZXl3b3JkPjxrZXl3b3JkPmNpdHJhdGU8L2tleXdv
cmQ+PGtleXdvcmQ+aHlwZXJjYWxjaXVyaWE8L2tleXdvcmQ+PGtleXdvcmQ+bmVwaHJvbGl0aGlh
c2lzPC9rZXl3b3JkPjxrZXl3b3JkPm94YWxhdGU8L2tleXdvcmQ+PGtleXdvcmQ+dXJvbGl0aGlh
c2lzPC9rZXl3b3JkPjwva2V5d29yZHM+PGRhdGVzPjx5ZWFyPjIwMTQ8L3llYXI+PHB1Yi1kYXRl
cz48ZGF0ZT5BdWc8L2RhdGU+PC9wdWItZGF0ZXM+PC9kYXRlcz48aXNibj4xNTI3LTM3OTIgKEVs
ZWN0cm9uaWMpJiN4RDswMDIyLTUzNDcgKExpbmtpbmcpPC9pc2JuPjxhY2Nlc3Npb24tbnVtPjI0
ODU3NjQ4PC9hY2Nlc3Npb24tbnVtPjx1cmxzPjxyZWxhdGVkLXVybHM+PHVybD5odHRwczovL3d3
dy5uY2JpLm5sbS5uaWguZ292L3B1Ym1lZC8yNDg1NzY0ODwvdXJsPjwvcmVsYXRlZC11cmxzPjwv
dXJscz48ZWxlY3Ryb25pYy1yZXNvdXJjZS1udW0+MTAuMTAxNi9qLmp1cm8uMjAxNC4wNS4wMDY8
L2VsZWN0cm9uaWMtcmVzb3VyY2UtbnVtPjwvcmVjb3JkPjwvQ2l0ZT48Q2l0ZT48QXV0aG9yPlR1
cms8L0F1dGhvcj48WWVhcj4yMDE2PC9ZZWFyPjxSZWNOdW0+ODE8L1JlY051bT48cmVjb3JkPjxy
ZWMtbnVtYmVyPjgxPC9yZWMtbnVtYmVyPjxmb3JlaWduLWtleXM+PGtleSBhcHA9IkVOIiBkYi1p
ZD0iOXRhMHd0dnppYXBmZHZlMndhZHBzMmRjMHd6ejJzdDk5dnBwIiB0aW1lc3RhbXA9IjE0OTI1
Mjk4MzIiPjgxPC9rZXk+PC9mb3JlaWduLWtleXM+PHJlZi10eXBlIG5hbWU9IkpvdXJuYWwgQXJ0
aWNsZSI+MTc8L3JlZi10eXBlPjxjb250cmlidXRvcnM+PGF1dGhvcnM+PGF1dGhvcj5UdXJrLCBD
LjwvYXV0aG9yPjxhdXRob3I+UGV0cmlrLCBBLjwvYXV0aG9yPjxhdXRob3I+U2FyaWNhLCBLLjwv
YXV0aG9yPjxhdXRob3I+U2VpdHosIEMuPC9hdXRob3I+PGF1dGhvcj5Ta29sYXJpa29zLCBBLjwv
YXV0aG9yPjxhdXRob3I+U3RyYXViLCBNLjwvYXV0aG9yPjxhdXRob3I+S25vbGwsIFQuPC9hdXRo
b3I+PC9hdXRob3JzPjwvY29udHJpYnV0b3JzPjxhdXRoLWFkZHJlc3M+RGVwYXJ0bWVudCBvZiBV
cm9sb2d5LCBSdWRvbGZzdGlmdHVuZyBIb3NwaXRhbCwgVmllbm5hLCBBdXN0cmlhLiYjeEQ7RGVw
YXJ0bWVudCBvZiBVcm9sb2d5LCBSZWdpb24gSG9zcGl0YWwsIENlc2tlIEJ1ZGVqb3ZpY2UsIEN6
ZWNoIFJlcHVibGljOyBEZXBhcnRtZW50IG9mIFVyb2xvZ3ksIEZpcnN0IEZhY3VsdHkgb2YgTWVk
aWNpbmUsIENoYXJsZXMgVW5pdmVyc2l0eSBpbiBQcmFndWUsIFByYWd1ZSwgQ3plY2ggUmVwdWJs
aWMuJiN4RDtEZXBhcnRtZW50IG9mIFVyb2xvZ3ksIERyLiBMdXRmaSBLaXJkYXIgS2FydGFsIFJl
c2VhcmNoIGFuZCBUcmFpbmluZyBIb3NwaXRhbCwgSXN0YW5idWwsIFR1cmtleS4mI3hEO0RlcGFy
dG1lbnQgb2YgVXJvbG9neSwgTWVkaWNhbCBVbml2ZXJzaXR5IFZpZW5uYSwgVmllbm5hLCBBdXN0
cmlhLiYjeEQ7U2Vjb25kIERlcGFydG1lbnQgb2YgVXJvbG9neSwgU2lzbWFub2dsaW8gSG9zcGl0
YWwsIEF0aGVucyBNZWRpY2FsIFNjaG9vbCwgQXRoZW5zLCBHcmVlY2UuJiN4RDtEZXBhcnRtZW50
IG9mIFVyb2xvZ3ksIFRlY2huaWNhbCBVbml2ZXJzaXR5IE11bmljaCwgTXVuaWNoLCBHZXJtYW55
LiYjeEQ7RGVwYXJ0bWVudCBvZiBVcm9sb2d5LCBTaW5kZWxmaW5nZW4tQm9ibGluZ2VuIE1lZGlj
YWwgQ2VudHJlLCBVbml2ZXJzaXR5IG9mIFR1YmluZ2VuLCBTaW5kZWxmaW5nZW4sIEdlcm1hbnku
IEVsZWN0cm9uaWMgYWRkcmVzczogdC5rbm9sbEBrbGluaWt2ZXJidW5kLXN1ZWR3ZXN0LmRlLjwv
YXV0aC1hZGRyZXNzPjx0aXRsZXM+PHRpdGxlPkVBVSBHdWlkZWxpbmVzIG9uIERpYWdub3NpcyBh
bmQgQ29uc2VydmF0aXZlIE1hbmFnZW1lbnQgb2YgVXJvbGl0aGlhc2lzPC90aXRsZT48c2Vjb25k
YXJ5LXRpdGxlPkV1ciBVcm9sPC9zZWNvbmRhcnktdGl0bGU+PC90aXRsZXM+PHBlcmlvZGljYWw+
PGZ1bGwtdGl0bGU+RXVyIFVyb2w8L2Z1bGwtdGl0bGU+PC9wZXJpb2RpY2FsPjxwYWdlcz40Njgt
NzQ8L3BhZ2VzPjx2b2x1bWU+Njk8L3ZvbHVtZT48bnVtYmVyPjM8L251bWJlcj48a2V5d29yZHM+
PGtleXdvcmQ+QXN5bXB0b21hdGljIERpc2Vhc2VzPC9rZXl3b3JkPjxrZXl3b3JkPkRpYWdub3N0
aWMgSW1hZ2luZy8qc3RhbmRhcmRzPC9rZXl3b3JkPjxrZXl3b3JkPkRpYWdub3N0aWMgVGVjaG5p
cXVlcywgVXJvbG9naWNhbC8qc3RhbmRhcmRzPC9rZXl3b3JkPjxrZXl3b3JkPkh1bWFuczwva2V5
d29yZD48a2V5d29yZD5QcmVkaWN0aXZlIFZhbHVlIG9mIFRlc3RzPC9rZXl3b3JkPjxrZXl3b3Jk
PlRyZWF0bWVudCBPdXRjb21lPC9rZXl3b3JkPjxrZXl3b3JkPlVyb2xpdGhpYXNpcy9jb21wbGlj
YXRpb25zLypkaWFnbm9zaXMvKnRoZXJhcHk8L2tleXdvcmQ+PGtleXdvcmQ+VXJvbG9neS8qc3Rh
bmRhcmRzPC9rZXl3b3JkPjxrZXl3b3JkPkNoZW1vbGl0aG9seXNpczwva2V5d29yZD48a2V5d29y
ZD5Db21wdXRlZCB0b21vZ3JhcGh5PC9rZXl3b3JkPjxrZXl3b3JkPkVBVSBndWlkZWxpbmVzPC9r
ZXl3b3JkPjxrZXl3b3JkPk1lZGljYWwgZXhwdWxzaXZlIHRoZXJhcHk8L2tleXdvcmQ+PGtleXdv
cmQ+UGVyY3V0YW5lb3VzIG5lcGhyb2xpdGhvdG9teTwva2V5d29yZD48a2V5d29yZD5TaG9jayB3
YXZlIGxpdGhvdHJpcHN5PC9rZXl3b3JkPjxrZXl3b3JkPlN0b25lIHN1cmdlcnk8L2tleXdvcmQ+
PGtleXdvcmQ+VXJldGVyb3Njb3B5PC9rZXl3b3JkPjxrZXl3b3JkPlVyaW5hcnkgY2FsY3VsaTwv
a2V5d29yZD48L2tleXdvcmRzPjxkYXRlcz48eWVhcj4yMDE2PC95ZWFyPjxwdWItZGF0ZXM+PGRh
dGU+TWFyPC9kYXRlPjwvcHViLWRhdGVzPjwvZGF0ZXM+PGlzYm4+MTg3My03NTYwIChFbGVjdHJv
bmljKSYjeEQ7MDMwMi0yODM4IChMaW5raW5nKTwvaXNibj48YWNjZXNzaW9uLW51bT4yNjMxODcx
MDwvYWNjZXNzaW9uLW51bT48dXJscz48cmVsYXRlZC11cmxzPjx1cmw+aHR0cHM6Ly93d3cubmNi
aS5ubG0ubmloLmdvdi9wdWJtZWQvMjYzMTg3MTA8L3VybD48L3JlbGF0ZWQtdXJscz48L3VybHM+
PGVsZWN0cm9uaWMtcmVzb3VyY2UtbnVtPjEwLjEwMTYvai5ldXJ1cm8uMjAxNS4wNy4wNDA8L2Vs
ZWN0cm9uaWMtcmVzb3VyY2UtbnVtPjwvcmVjb3JkPjwvQ2l0ZT48Q2l0ZT48QXV0aG9yPkRpb248
L0F1dGhvcj48WWVhcj4yMDE2PC9ZZWFyPjxSZWNOdW0+MTcyPC9SZWNOdW0+PHJlY29yZD48cmVj
LW51bWJlcj4xNzI8L3JlYy1udW1iZXI+PGZvcmVpZ24ta2V5cz48a2V5IGFwcD0iRU4iIGRiLWlk
PSI5dGEwd3R2emlhcGZkdmUyd2FkcHMyZGMwd3p6MnN0OTl2cHAiIHRpbWVzdGFtcD0iMTU3ODMz
MTAzNSI+MTcyPC9rZXk+PC9mb3JlaWduLWtleXM+PHJlZi10eXBlIG5hbWU9IkpvdXJuYWwgQXJ0
aWNsZSI+MTc8L3JlZi10eXBlPjxjb250cmlidXRvcnM+PGF1dGhvcnM+PGF1dGhvcj5EaW9uLCBN
LjwvYXV0aG9yPjxhdXRob3I+QW5rYXdpLCBHLjwvYXV0aG9yPjxhdXRob3I+Q2hldywgQi48L2F1
dGhvcj48YXV0aG9yPlBhdGVyc29uLCBSLjwvYXV0aG9yPjxhdXRob3I+U3VsdGFuLCBOLjwvYXV0
aG9yPjxhdXRob3I+SG9kZGlub3R0LCBQLjwvYXV0aG9yPjxhdXRob3I+UmF6dmksIEguPC9hdXRo
b3I+PC9hdXRob3JzPjwvY29udHJpYnV0b3JzPjxhdXRoLWFkZHJlc3M+RGl2aXNpb24gb2YgVXJv
bG9neSwgU2NodWxpY2ggU2Nob29sIG9mIE1lZGljaW5lIGFuZCBEZW50aXN0cnksIFdlc3Rlcm4g
VW5pdmVyc2l0eSwgTG9uZG9uLCBPTiwgQ2FuYWRhLiYjeEQ7RGl2aXNpb24gb2YgTmVwaHJvbG9n
eSwgU2NodWxpY2ggU2Nob29sIG9mIE1lZGljaW5lIGFuZCBEZW50aXN0cnksIFdlc3Rlcm4gVW5p
dmVyc2l0eSwgTG9uZG9uLCBPTiwgQ2FuYWRhLiYjeEQ7RGVwYXJ0bWVudCBvZiBVcm9sb2dpY2Fs
IFNjaWVuY2VzLCBVbml2ZXJzaXR5IG9mIEJyaXRpc2ggQ29sdW1iaWEsIFZhbmNvdXZlciwgQkMs
IENhbmFkYS48L2F1dGgtYWRkcmVzcz48dGl0bGVzPjx0aXRsZT5DVUEgZ3VpZGVsaW5lIG9uIHRo
ZSBldmFsdWF0aW9uIGFuZCBtZWRpY2FsIG1hbmFnZW1lbnQgb2YgdGhlIGtpZG5leSBzdG9uZSBw
YXRpZW50IC0gMjAxNiB1cGRhdGU8L3RpdGxlPjxzZWNvbmRhcnktdGl0bGU+Q2FuIFVyb2wgQXNz
b2MgSjwvc2Vjb25kYXJ5LXRpdGxlPjwvdGl0bGVzPjxwZXJpb2RpY2FsPjxmdWxsLXRpdGxlPkNh
biBVcm9sIEFzc29jIEo8L2Z1bGwtdGl0bGU+PC9wZXJpb2RpY2FsPjxwYWdlcz5FMzQ3LUUzNTg8
L3BhZ2VzPjx2b2x1bWU+MTA8L3ZvbHVtZT48bnVtYmVyPjExLTEyPC9udW1iZXI+PGVkaXRpb24+
MjAxNy8wMS8xODwvZWRpdGlvbj48ZGF0ZXM+PHllYXI+MjAxNjwveWVhcj48cHViLWRhdGVzPjxk
YXRlPk5vdi1EZWM8L2RhdGU+PC9wdWItZGF0ZXM+PC9kYXRlcz48aXNibj4xOTExLTY0NzAgKFBy
aW50KSYjeEQ7MTkxMS02NDcwIChMaW5raW5nKTwvaXNibj48YWNjZXNzaW9uLW51bT4yODA5Njkx
OTwvYWNjZXNzaW9uLW51bT48dXJscz48cmVsYXRlZC11cmxzPjx1cmw+aHR0cHM6Ly93d3cubmNi
aS5ubG0ubmloLmdvdi9wdWJtZWQvMjgwOTY5MTk8L3VybD48L3JlbGF0ZWQtdXJscz48L3VybHM+
PGN1c3RvbTI+UE1DNTIzNDQwMTwvY3VzdG9tMj48ZWxlY3Ryb25pYy1yZXNvdXJjZS1udW0+MTAu
NTQ4OS9jdWFqLjQyMTg8L2VsZWN0cm9uaWMtcmVzb3VyY2UtbnVtPjwvcmVjb3JkPjwvQ2l0ZT48
L0VuZE5vdGU+
</w:fldData>
        </w:fldChar>
      </w:r>
      <w:r w:rsidR="00B94855">
        <w:rPr>
          <w:rFonts w:eastAsia="DengXian" w:cs="Arial"/>
          <w:color w:val="000000"/>
          <w:szCs w:val="22"/>
          <w:lang w:eastAsia="zh-CN"/>
        </w:rPr>
        <w:instrText xml:space="preserve"> ADDIN EN.CITE </w:instrText>
      </w:r>
      <w:r w:rsidR="00B94855">
        <w:rPr>
          <w:rFonts w:eastAsia="DengXian" w:cs="Arial"/>
          <w:color w:val="000000"/>
          <w:szCs w:val="22"/>
          <w:lang w:eastAsia="zh-CN"/>
        </w:rPr>
        <w:fldChar w:fldCharType="begin">
          <w:fldData xml:space="preserve">PEVuZE5vdGU+PENpdGU+PEF1dGhvcj5QZWFybGU8L0F1dGhvcj48WWVhcj4yMDE0PC9ZZWFyPjxS
ZWNOdW0+ODM8L1JlY051bT48RGlzcGxheVRleHQ+KDI3LTI5KTwvRGlzcGxheVRleHQ+PHJlY29y
ZD48cmVjLW51bWJlcj44MzwvcmVjLW51bWJlcj48Zm9yZWlnbi1rZXlzPjxrZXkgYXBwPSJFTiIg
ZGItaWQ9Ijl0YTB3dHZ6aWFwZmR2ZTJ3YWRwczJkYzB3enoyc3Q5OXZwcCIgdGltZXN0YW1wPSIx
NDkyNTI5OTU0Ij44Mzwva2V5PjwvZm9yZWlnbi1rZXlzPjxyZWYtdHlwZSBuYW1lPSJKb3VybmFs
IEFydGljbGUiPjE3PC9yZWYtdHlwZT48Y29udHJpYnV0b3JzPjxhdXRob3JzPjxhdXRob3I+UGVh
cmxlLCBNLiBTLjwvYXV0aG9yPjxhdXRob3I+R29sZGZhcmIsIEQuIFMuPC9hdXRob3I+PGF1dGhv
cj5Bc3NpbW9zLCBELiBHLjwvYXV0aG9yPjxhdXRob3I+Q3VyaGFuLCBHLjwvYXV0aG9yPjxhdXRo
b3I+RGVudS1DaW9jY2EsIEMuIEouPC9hdXRob3I+PGF1dGhvcj5NYXRsYWdhLCBCLiBSLjwvYXV0
aG9yPjxhdXRob3I+TW9uZ2EsIE0uPC9hdXRob3I+PGF1dGhvcj5QZW5uaXN0b24sIEsuIEwuPC9h
dXRob3I+PGF1dGhvcj5QcmVtaW5nZXIsIEcuIE0uPC9hdXRob3I+PGF1dGhvcj5UdXJrLCBULiBN
LjwvYXV0aG9yPjxhdXRob3I+V2hpdGUsIEouIFIuPC9hdXRob3I+PGF1dGhvcj5BbWVyaWNhbiBV
cm9sb2dpY2FsLCBBc3NvY2F0aW9uPC9hdXRob3I+PC9hdXRob3JzPjwvY29udHJpYnV0b3JzPjxh
dXRoLWFkZHJlc3M+QW1lcmljYW4gVXJvbG9naWNhbCBBc3NvY2F0aW9uIEVkdWNhdGlvbiBhbmQg
UmVzZWFyY2gsIEluYy4sIExpbnRoaWN1bSwgTWFyeWxhbmQuPC9hdXRoLWFkZHJlc3M+PHRpdGxl
cz48dGl0bGU+TWVkaWNhbCBtYW5hZ2VtZW50IG9mIGtpZG5leSBzdG9uZXM6IEFVQSBndWlkZWxp
bmU8L3RpdGxlPjxzZWNvbmRhcnktdGl0bGU+SiBVcm9sPC9zZWNvbmRhcnktdGl0bGU+PC90aXRs
ZXM+PHBlcmlvZGljYWw+PGZ1bGwtdGl0bGU+SiBVcm9sPC9mdWxsLXRpdGxlPjwvcGVyaW9kaWNh
bD48cGFnZXM+MzE2LTI0PC9wYWdlcz48dm9sdW1lPjE5Mjwvdm9sdW1lPjxudW1iZXI+MjwvbnVt
YmVyPjxrZXl3b3Jkcz48a2V5d29yZD5IdW1hbnM8L2tleXdvcmQ+PGtleXdvcmQ+S2lkbmV5IENh
bGN1bGkvY2hlbWlzdHJ5Lyp0aGVyYXB5PC9rZXl3b3JkPjxrZXl3b3JkPmNpdHJhdGU8L2tleXdv
cmQ+PGtleXdvcmQ+aHlwZXJjYWxjaXVyaWE8L2tleXdvcmQ+PGtleXdvcmQ+bmVwaHJvbGl0aGlh
c2lzPC9rZXl3b3JkPjxrZXl3b3JkPm94YWxhdGU8L2tleXdvcmQ+PGtleXdvcmQ+dXJvbGl0aGlh
c2lzPC9rZXl3b3JkPjwva2V5d29yZHM+PGRhdGVzPjx5ZWFyPjIwMTQ8L3llYXI+PHB1Yi1kYXRl
cz48ZGF0ZT5BdWc8L2RhdGU+PC9wdWItZGF0ZXM+PC9kYXRlcz48aXNibj4xNTI3LTM3OTIgKEVs
ZWN0cm9uaWMpJiN4RDswMDIyLTUzNDcgKExpbmtpbmcpPC9pc2JuPjxhY2Nlc3Npb24tbnVtPjI0
ODU3NjQ4PC9hY2Nlc3Npb24tbnVtPjx1cmxzPjxyZWxhdGVkLXVybHM+PHVybD5odHRwczovL3d3
dy5uY2JpLm5sbS5uaWguZ292L3B1Ym1lZC8yNDg1NzY0ODwvdXJsPjwvcmVsYXRlZC11cmxzPjwv
dXJscz48ZWxlY3Ryb25pYy1yZXNvdXJjZS1udW0+MTAuMTAxNi9qLmp1cm8uMjAxNC4wNS4wMDY8
L2VsZWN0cm9uaWMtcmVzb3VyY2UtbnVtPjwvcmVjb3JkPjwvQ2l0ZT48Q2l0ZT48QXV0aG9yPlR1
cms8L0F1dGhvcj48WWVhcj4yMDE2PC9ZZWFyPjxSZWNOdW0+ODE8L1JlY051bT48cmVjb3JkPjxy
ZWMtbnVtYmVyPjgxPC9yZWMtbnVtYmVyPjxmb3JlaWduLWtleXM+PGtleSBhcHA9IkVOIiBkYi1p
ZD0iOXRhMHd0dnppYXBmZHZlMndhZHBzMmRjMHd6ejJzdDk5dnBwIiB0aW1lc3RhbXA9IjE0OTI1
Mjk4MzIiPjgxPC9rZXk+PC9mb3JlaWduLWtleXM+PHJlZi10eXBlIG5hbWU9IkpvdXJuYWwgQXJ0
aWNsZSI+MTc8L3JlZi10eXBlPjxjb250cmlidXRvcnM+PGF1dGhvcnM+PGF1dGhvcj5UdXJrLCBD
LjwvYXV0aG9yPjxhdXRob3I+UGV0cmlrLCBBLjwvYXV0aG9yPjxhdXRob3I+U2FyaWNhLCBLLjwv
YXV0aG9yPjxhdXRob3I+U2VpdHosIEMuPC9hdXRob3I+PGF1dGhvcj5Ta29sYXJpa29zLCBBLjwv
YXV0aG9yPjxhdXRob3I+U3RyYXViLCBNLjwvYXV0aG9yPjxhdXRob3I+S25vbGwsIFQuPC9hdXRo
b3I+PC9hdXRob3JzPjwvY29udHJpYnV0b3JzPjxhdXRoLWFkZHJlc3M+RGVwYXJ0bWVudCBvZiBV
cm9sb2d5LCBSdWRvbGZzdGlmdHVuZyBIb3NwaXRhbCwgVmllbm5hLCBBdXN0cmlhLiYjeEQ7RGVw
YXJ0bWVudCBvZiBVcm9sb2d5LCBSZWdpb24gSG9zcGl0YWwsIENlc2tlIEJ1ZGVqb3ZpY2UsIEN6
ZWNoIFJlcHVibGljOyBEZXBhcnRtZW50IG9mIFVyb2xvZ3ksIEZpcnN0IEZhY3VsdHkgb2YgTWVk
aWNpbmUsIENoYXJsZXMgVW5pdmVyc2l0eSBpbiBQcmFndWUsIFByYWd1ZSwgQ3plY2ggUmVwdWJs
aWMuJiN4RDtEZXBhcnRtZW50IG9mIFVyb2xvZ3ksIERyLiBMdXRmaSBLaXJkYXIgS2FydGFsIFJl
c2VhcmNoIGFuZCBUcmFpbmluZyBIb3NwaXRhbCwgSXN0YW5idWwsIFR1cmtleS4mI3hEO0RlcGFy
dG1lbnQgb2YgVXJvbG9neSwgTWVkaWNhbCBVbml2ZXJzaXR5IFZpZW5uYSwgVmllbm5hLCBBdXN0
cmlhLiYjeEQ7U2Vjb25kIERlcGFydG1lbnQgb2YgVXJvbG9neSwgU2lzbWFub2dsaW8gSG9zcGl0
YWwsIEF0aGVucyBNZWRpY2FsIFNjaG9vbCwgQXRoZW5zLCBHcmVlY2UuJiN4RDtEZXBhcnRtZW50
IG9mIFVyb2xvZ3ksIFRlY2huaWNhbCBVbml2ZXJzaXR5IE11bmljaCwgTXVuaWNoLCBHZXJtYW55
LiYjeEQ7RGVwYXJ0bWVudCBvZiBVcm9sb2d5LCBTaW5kZWxmaW5nZW4tQm9ibGluZ2VuIE1lZGlj
YWwgQ2VudHJlLCBVbml2ZXJzaXR5IG9mIFR1YmluZ2VuLCBTaW5kZWxmaW5nZW4sIEdlcm1hbnku
IEVsZWN0cm9uaWMgYWRkcmVzczogdC5rbm9sbEBrbGluaWt2ZXJidW5kLXN1ZWR3ZXN0LmRlLjwv
YXV0aC1hZGRyZXNzPjx0aXRsZXM+PHRpdGxlPkVBVSBHdWlkZWxpbmVzIG9uIERpYWdub3NpcyBh
bmQgQ29uc2VydmF0aXZlIE1hbmFnZW1lbnQgb2YgVXJvbGl0aGlhc2lzPC90aXRsZT48c2Vjb25k
YXJ5LXRpdGxlPkV1ciBVcm9sPC9zZWNvbmRhcnktdGl0bGU+PC90aXRsZXM+PHBlcmlvZGljYWw+
PGZ1bGwtdGl0bGU+RXVyIFVyb2w8L2Z1bGwtdGl0bGU+PC9wZXJpb2RpY2FsPjxwYWdlcz40Njgt
NzQ8L3BhZ2VzPjx2b2x1bWU+Njk8L3ZvbHVtZT48bnVtYmVyPjM8L251bWJlcj48a2V5d29yZHM+
PGtleXdvcmQ+QXN5bXB0b21hdGljIERpc2Vhc2VzPC9rZXl3b3JkPjxrZXl3b3JkPkRpYWdub3N0
aWMgSW1hZ2luZy8qc3RhbmRhcmRzPC9rZXl3b3JkPjxrZXl3b3JkPkRpYWdub3N0aWMgVGVjaG5p
cXVlcywgVXJvbG9naWNhbC8qc3RhbmRhcmRzPC9rZXl3b3JkPjxrZXl3b3JkPkh1bWFuczwva2V5
d29yZD48a2V5d29yZD5QcmVkaWN0aXZlIFZhbHVlIG9mIFRlc3RzPC9rZXl3b3JkPjxrZXl3b3Jk
PlRyZWF0bWVudCBPdXRjb21lPC9rZXl3b3JkPjxrZXl3b3JkPlVyb2xpdGhpYXNpcy9jb21wbGlj
YXRpb25zLypkaWFnbm9zaXMvKnRoZXJhcHk8L2tleXdvcmQ+PGtleXdvcmQ+VXJvbG9neS8qc3Rh
bmRhcmRzPC9rZXl3b3JkPjxrZXl3b3JkPkNoZW1vbGl0aG9seXNpczwva2V5d29yZD48a2V5d29y
ZD5Db21wdXRlZCB0b21vZ3JhcGh5PC9rZXl3b3JkPjxrZXl3b3JkPkVBVSBndWlkZWxpbmVzPC9r
ZXl3b3JkPjxrZXl3b3JkPk1lZGljYWwgZXhwdWxzaXZlIHRoZXJhcHk8L2tleXdvcmQ+PGtleXdv
cmQ+UGVyY3V0YW5lb3VzIG5lcGhyb2xpdGhvdG9teTwva2V5d29yZD48a2V5d29yZD5TaG9jayB3
YXZlIGxpdGhvdHJpcHN5PC9rZXl3b3JkPjxrZXl3b3JkPlN0b25lIHN1cmdlcnk8L2tleXdvcmQ+
PGtleXdvcmQ+VXJldGVyb3Njb3B5PC9rZXl3b3JkPjxrZXl3b3JkPlVyaW5hcnkgY2FsY3VsaTwv
a2V5d29yZD48L2tleXdvcmRzPjxkYXRlcz48eWVhcj4yMDE2PC95ZWFyPjxwdWItZGF0ZXM+PGRh
dGU+TWFyPC9kYXRlPjwvcHViLWRhdGVzPjwvZGF0ZXM+PGlzYm4+MTg3My03NTYwIChFbGVjdHJv
bmljKSYjeEQ7MDMwMi0yODM4IChMaW5raW5nKTwvaXNibj48YWNjZXNzaW9uLW51bT4yNjMxODcx
MDwvYWNjZXNzaW9uLW51bT48dXJscz48cmVsYXRlZC11cmxzPjx1cmw+aHR0cHM6Ly93d3cubmNi
aS5ubG0ubmloLmdvdi9wdWJtZWQvMjYzMTg3MTA8L3VybD48L3JlbGF0ZWQtdXJscz48L3VybHM+
PGVsZWN0cm9uaWMtcmVzb3VyY2UtbnVtPjEwLjEwMTYvai5ldXJ1cm8uMjAxNS4wNy4wNDA8L2Vs
ZWN0cm9uaWMtcmVzb3VyY2UtbnVtPjwvcmVjb3JkPjwvQ2l0ZT48Q2l0ZT48QXV0aG9yPkRpb248
L0F1dGhvcj48WWVhcj4yMDE2PC9ZZWFyPjxSZWNOdW0+MTcyPC9SZWNOdW0+PHJlY29yZD48cmVj
LW51bWJlcj4xNzI8L3JlYy1udW1iZXI+PGZvcmVpZ24ta2V5cz48a2V5IGFwcD0iRU4iIGRiLWlk
PSI5dGEwd3R2emlhcGZkdmUyd2FkcHMyZGMwd3p6MnN0OTl2cHAiIHRpbWVzdGFtcD0iMTU3ODMz
MTAzNSI+MTcyPC9rZXk+PC9mb3JlaWduLWtleXM+PHJlZi10eXBlIG5hbWU9IkpvdXJuYWwgQXJ0
aWNsZSI+MTc8L3JlZi10eXBlPjxjb250cmlidXRvcnM+PGF1dGhvcnM+PGF1dGhvcj5EaW9uLCBN
LjwvYXV0aG9yPjxhdXRob3I+QW5rYXdpLCBHLjwvYXV0aG9yPjxhdXRob3I+Q2hldywgQi48L2F1
dGhvcj48YXV0aG9yPlBhdGVyc29uLCBSLjwvYXV0aG9yPjxhdXRob3I+U3VsdGFuLCBOLjwvYXV0
aG9yPjxhdXRob3I+SG9kZGlub3R0LCBQLjwvYXV0aG9yPjxhdXRob3I+UmF6dmksIEguPC9hdXRo
b3I+PC9hdXRob3JzPjwvY29udHJpYnV0b3JzPjxhdXRoLWFkZHJlc3M+RGl2aXNpb24gb2YgVXJv
bG9neSwgU2NodWxpY2ggU2Nob29sIG9mIE1lZGljaW5lIGFuZCBEZW50aXN0cnksIFdlc3Rlcm4g
VW5pdmVyc2l0eSwgTG9uZG9uLCBPTiwgQ2FuYWRhLiYjeEQ7RGl2aXNpb24gb2YgTmVwaHJvbG9n
eSwgU2NodWxpY2ggU2Nob29sIG9mIE1lZGljaW5lIGFuZCBEZW50aXN0cnksIFdlc3Rlcm4gVW5p
dmVyc2l0eSwgTG9uZG9uLCBPTiwgQ2FuYWRhLiYjeEQ7RGVwYXJ0bWVudCBvZiBVcm9sb2dpY2Fs
IFNjaWVuY2VzLCBVbml2ZXJzaXR5IG9mIEJyaXRpc2ggQ29sdW1iaWEsIFZhbmNvdXZlciwgQkMs
IENhbmFkYS48L2F1dGgtYWRkcmVzcz48dGl0bGVzPjx0aXRsZT5DVUEgZ3VpZGVsaW5lIG9uIHRo
ZSBldmFsdWF0aW9uIGFuZCBtZWRpY2FsIG1hbmFnZW1lbnQgb2YgdGhlIGtpZG5leSBzdG9uZSBw
YXRpZW50IC0gMjAxNiB1cGRhdGU8L3RpdGxlPjxzZWNvbmRhcnktdGl0bGU+Q2FuIFVyb2wgQXNz
b2MgSjwvc2Vjb25kYXJ5LXRpdGxlPjwvdGl0bGVzPjxwZXJpb2RpY2FsPjxmdWxsLXRpdGxlPkNh
biBVcm9sIEFzc29jIEo8L2Z1bGwtdGl0bGU+PC9wZXJpb2RpY2FsPjxwYWdlcz5FMzQ3LUUzNTg8
L3BhZ2VzPjx2b2x1bWU+MTA8L3ZvbHVtZT48bnVtYmVyPjExLTEyPC9udW1iZXI+PGVkaXRpb24+
MjAxNy8wMS8xODwvZWRpdGlvbj48ZGF0ZXM+PHllYXI+MjAxNjwveWVhcj48cHViLWRhdGVzPjxk
YXRlPk5vdi1EZWM8L2RhdGU+PC9wdWItZGF0ZXM+PC9kYXRlcz48aXNibj4xOTExLTY0NzAgKFBy
aW50KSYjeEQ7MTkxMS02NDcwIChMaW5raW5nKTwvaXNibj48YWNjZXNzaW9uLW51bT4yODA5Njkx
OTwvYWNjZXNzaW9uLW51bT48dXJscz48cmVsYXRlZC11cmxzPjx1cmw+aHR0cHM6Ly93d3cubmNi
aS5ubG0ubmloLmdvdi9wdWJtZWQvMjgwOTY5MTk8L3VybD48L3JlbGF0ZWQtdXJscz48L3VybHM+
PGN1c3RvbTI+UE1DNTIzNDQwMTwvY3VzdG9tMj48ZWxlY3Ryb25pYy1yZXNvdXJjZS1udW0+MTAu
NTQ4OS9jdWFqLjQyMTg8L2VsZWN0cm9uaWMtcmVzb3VyY2UtbnVtPjwvcmVjb3JkPjwvQ2l0ZT48
L0VuZE5vdGU+
</w:fldData>
        </w:fldChar>
      </w:r>
      <w:r w:rsidR="00B94855">
        <w:rPr>
          <w:rFonts w:eastAsia="DengXian" w:cs="Arial"/>
          <w:color w:val="000000"/>
          <w:szCs w:val="22"/>
          <w:lang w:eastAsia="zh-CN"/>
        </w:rPr>
        <w:instrText xml:space="preserve"> ADDIN EN.CITE.DATA </w:instrText>
      </w:r>
      <w:r w:rsidR="00B94855">
        <w:rPr>
          <w:rFonts w:eastAsia="DengXian" w:cs="Arial"/>
          <w:color w:val="000000"/>
          <w:szCs w:val="22"/>
          <w:lang w:eastAsia="zh-CN"/>
        </w:rPr>
      </w:r>
      <w:r w:rsidR="00B94855">
        <w:rPr>
          <w:rFonts w:eastAsia="DengXian" w:cs="Arial"/>
          <w:color w:val="000000"/>
          <w:szCs w:val="22"/>
          <w:lang w:eastAsia="zh-CN"/>
        </w:rPr>
        <w:fldChar w:fldCharType="end"/>
      </w:r>
      <w:r w:rsidR="00CF47AA" w:rsidRPr="00651778">
        <w:rPr>
          <w:rFonts w:eastAsia="DengXian" w:cs="Arial"/>
          <w:color w:val="000000"/>
          <w:szCs w:val="22"/>
          <w:lang w:eastAsia="zh-CN"/>
        </w:rPr>
      </w:r>
      <w:r w:rsidR="00CF47AA" w:rsidRPr="00651778">
        <w:rPr>
          <w:rFonts w:eastAsia="DengXian" w:cs="Arial"/>
          <w:color w:val="000000"/>
          <w:szCs w:val="22"/>
          <w:lang w:eastAsia="zh-CN"/>
        </w:rPr>
        <w:fldChar w:fldCharType="separate"/>
      </w:r>
      <w:r w:rsidR="00B94855">
        <w:rPr>
          <w:rFonts w:eastAsia="DengXian" w:cs="Arial"/>
          <w:noProof/>
          <w:color w:val="000000"/>
          <w:szCs w:val="22"/>
          <w:lang w:eastAsia="zh-CN"/>
        </w:rPr>
        <w:t>(27-29)</w:t>
      </w:r>
      <w:r w:rsidR="00CF47AA" w:rsidRPr="00651778">
        <w:rPr>
          <w:rFonts w:eastAsia="DengXian" w:cs="Arial"/>
          <w:color w:val="000000"/>
          <w:szCs w:val="22"/>
          <w:lang w:eastAsia="zh-CN"/>
        </w:rPr>
        <w:fldChar w:fldCharType="end"/>
      </w:r>
      <w:r w:rsidRPr="00651778">
        <w:rPr>
          <w:rFonts w:eastAsia="DengXian" w:cs="Arial"/>
          <w:color w:val="000000"/>
          <w:szCs w:val="22"/>
          <w:lang w:eastAsia="zh-CN"/>
        </w:rPr>
        <w:t xml:space="preserve">. </w:t>
      </w:r>
    </w:p>
    <w:p w14:paraId="13D2EB9B" w14:textId="77777777" w:rsidR="00C4778D" w:rsidRPr="00651778" w:rsidRDefault="00C4778D" w:rsidP="00000B33">
      <w:pPr>
        <w:spacing w:line="276" w:lineRule="auto"/>
        <w:rPr>
          <w:rFonts w:eastAsia="Times New Roman" w:cs="Arial"/>
          <w:bCs/>
          <w:color w:val="000000"/>
          <w:szCs w:val="22"/>
        </w:rPr>
      </w:pPr>
    </w:p>
    <w:p w14:paraId="7E8A0D30" w14:textId="2A5B8390" w:rsidR="00D2018C" w:rsidRPr="00B35BCA" w:rsidRDefault="00BA2FBA" w:rsidP="00000B33">
      <w:pPr>
        <w:spacing w:line="276" w:lineRule="auto"/>
        <w:rPr>
          <w:rFonts w:eastAsia="Times New Roman" w:cs="Arial"/>
          <w:bCs/>
          <w:color w:val="FF0000"/>
          <w:szCs w:val="22"/>
        </w:rPr>
      </w:pPr>
      <w:r w:rsidRPr="00B35BCA">
        <w:rPr>
          <w:rFonts w:eastAsia="Times New Roman" w:cs="Arial"/>
          <w:bCs/>
          <w:color w:val="FF0000"/>
          <w:szCs w:val="22"/>
        </w:rPr>
        <w:t>BLOOD</w:t>
      </w:r>
    </w:p>
    <w:p w14:paraId="60F3AAD1" w14:textId="35888DB3" w:rsidR="00C4778D" w:rsidRPr="00651778" w:rsidRDefault="00C4778D" w:rsidP="00000B33">
      <w:pPr>
        <w:spacing w:line="276" w:lineRule="auto"/>
        <w:rPr>
          <w:rFonts w:eastAsia="Times New Roman" w:cs="Arial"/>
          <w:bCs/>
          <w:color w:val="000000"/>
          <w:szCs w:val="22"/>
        </w:rPr>
      </w:pPr>
    </w:p>
    <w:p w14:paraId="52B0E7E3" w14:textId="5C75AFD8" w:rsidR="00C4778D" w:rsidRDefault="004B7700" w:rsidP="00000B33">
      <w:pPr>
        <w:spacing w:line="276" w:lineRule="auto"/>
        <w:rPr>
          <w:rFonts w:eastAsia="Times New Roman" w:cs="Arial"/>
          <w:bCs/>
          <w:color w:val="000000"/>
          <w:szCs w:val="22"/>
        </w:rPr>
      </w:pPr>
      <w:r w:rsidRPr="00651778">
        <w:rPr>
          <w:rFonts w:eastAsia="Times New Roman" w:cs="Arial"/>
          <w:bCs/>
          <w:color w:val="000000"/>
          <w:szCs w:val="22"/>
        </w:rPr>
        <w:t xml:space="preserve">The recommended blood testing of kidney stone formers includes assessment of renal function, serum electrolytes (including potassium, calcium, phosphorus, and magnesium), and serum uric acid. Assessment of serum PTH may be needed in patients with suspected primary hyperparathyroidism. </w:t>
      </w:r>
    </w:p>
    <w:p w14:paraId="29E7E978" w14:textId="77777777" w:rsidR="00521FE5" w:rsidRPr="00651778" w:rsidRDefault="00521FE5" w:rsidP="00000B33">
      <w:pPr>
        <w:spacing w:line="276" w:lineRule="auto"/>
        <w:rPr>
          <w:rFonts w:eastAsia="Times New Roman" w:cs="Arial"/>
          <w:bCs/>
          <w:color w:val="000000"/>
          <w:szCs w:val="22"/>
        </w:rPr>
      </w:pPr>
    </w:p>
    <w:tbl>
      <w:tblPr>
        <w:tblStyle w:val="TableGrid"/>
        <w:tblW w:w="9535" w:type="dxa"/>
        <w:tblLook w:val="04A0" w:firstRow="1" w:lastRow="0" w:firstColumn="1" w:lastColumn="0" w:noHBand="0" w:noVBand="1"/>
      </w:tblPr>
      <w:tblGrid>
        <w:gridCol w:w="9535"/>
      </w:tblGrid>
      <w:tr w:rsidR="002B01EC" w:rsidRPr="00651778" w14:paraId="18BF0488" w14:textId="77777777" w:rsidTr="006F68CC">
        <w:trPr>
          <w:trHeight w:val="576"/>
        </w:trPr>
        <w:tc>
          <w:tcPr>
            <w:tcW w:w="9535" w:type="dxa"/>
            <w:shd w:val="clear" w:color="auto" w:fill="FFFF00"/>
          </w:tcPr>
          <w:p w14:paraId="6CC9E765" w14:textId="6CB0198F" w:rsidR="002B01EC" w:rsidRPr="00651778" w:rsidRDefault="002B01EC">
            <w:pPr>
              <w:adjustRightInd w:val="0"/>
              <w:snapToGrid w:val="0"/>
              <w:spacing w:line="276" w:lineRule="auto"/>
              <w:rPr>
                <w:rFonts w:cs="Arial"/>
                <w:b/>
                <w:bCs/>
                <w:szCs w:val="22"/>
              </w:rPr>
            </w:pPr>
            <w:r w:rsidRPr="00651778">
              <w:rPr>
                <w:rFonts w:cs="Arial"/>
                <w:b/>
                <w:bCs/>
                <w:color w:val="000000" w:themeColor="text1"/>
                <w:szCs w:val="22"/>
              </w:rPr>
              <w:t xml:space="preserve">Table </w:t>
            </w:r>
            <w:r w:rsidR="00521FE5">
              <w:rPr>
                <w:rFonts w:cs="Arial"/>
                <w:b/>
                <w:bCs/>
                <w:color w:val="000000" w:themeColor="text1"/>
                <w:szCs w:val="22"/>
              </w:rPr>
              <w:t>4</w:t>
            </w:r>
            <w:r w:rsidR="003A6BA5">
              <w:rPr>
                <w:rFonts w:cs="Arial"/>
                <w:b/>
                <w:bCs/>
                <w:color w:val="000000" w:themeColor="text1"/>
                <w:szCs w:val="22"/>
              </w:rPr>
              <w:t>.</w:t>
            </w:r>
            <w:r w:rsidRPr="00651778">
              <w:rPr>
                <w:rFonts w:cs="Arial"/>
                <w:b/>
                <w:bCs/>
                <w:color w:val="000000" w:themeColor="text1"/>
                <w:szCs w:val="22"/>
              </w:rPr>
              <w:t xml:space="preserve"> High </w:t>
            </w:r>
            <w:r w:rsidR="00736837">
              <w:rPr>
                <w:rFonts w:cs="Arial"/>
                <w:b/>
                <w:bCs/>
                <w:color w:val="000000" w:themeColor="text1"/>
                <w:szCs w:val="22"/>
              </w:rPr>
              <w:t>R</w:t>
            </w:r>
            <w:r w:rsidRPr="00651778">
              <w:rPr>
                <w:rFonts w:cs="Arial"/>
                <w:b/>
                <w:bCs/>
                <w:color w:val="000000" w:themeColor="text1"/>
                <w:szCs w:val="22"/>
              </w:rPr>
              <w:t xml:space="preserve">isk </w:t>
            </w:r>
            <w:r w:rsidR="00736837">
              <w:rPr>
                <w:rFonts w:cs="Arial"/>
                <w:b/>
                <w:bCs/>
                <w:color w:val="000000" w:themeColor="text1"/>
                <w:szCs w:val="22"/>
              </w:rPr>
              <w:t>S</w:t>
            </w:r>
            <w:r w:rsidRPr="00651778">
              <w:rPr>
                <w:rFonts w:cs="Arial"/>
                <w:b/>
                <w:bCs/>
                <w:color w:val="000000" w:themeColor="text1"/>
                <w:szCs w:val="22"/>
              </w:rPr>
              <w:t xml:space="preserve">tone </w:t>
            </w:r>
            <w:r w:rsidR="00736837">
              <w:rPr>
                <w:rFonts w:cs="Arial"/>
                <w:b/>
                <w:bCs/>
                <w:color w:val="000000" w:themeColor="text1"/>
                <w:szCs w:val="22"/>
              </w:rPr>
              <w:t>F</w:t>
            </w:r>
            <w:r w:rsidRPr="00651778">
              <w:rPr>
                <w:rFonts w:cs="Arial"/>
                <w:b/>
                <w:bCs/>
                <w:color w:val="000000" w:themeColor="text1"/>
                <w:szCs w:val="22"/>
              </w:rPr>
              <w:t xml:space="preserve">ormers </w:t>
            </w:r>
            <w:r w:rsidRPr="00651778">
              <w:rPr>
                <w:rFonts w:cs="Arial"/>
                <w:color w:val="000000" w:themeColor="text1"/>
                <w:szCs w:val="22"/>
              </w:rPr>
              <w:fldChar w:fldCharType="begin">
                <w:fldData xml:space="preserve">PEVuZE5vdGU+PENpdGU+PEF1dGhvcj5EaW9uPC9BdXRob3I+PFllYXI+MjAxNjwvWWVhcj48UmVj
TnVtPjE3MjwvUmVjTnVtPjxEaXNwbGF5VGV4dD4oMjctMjkpPC9EaXNwbGF5VGV4dD48cmVjb3Jk
PjxyZWMtbnVtYmVyPjE3MjwvcmVjLW51bWJlcj48Zm9yZWlnbi1rZXlzPjxrZXkgYXBwPSJFTiIg
ZGItaWQ9Ijl0YTB3dHZ6aWFwZmR2ZTJ3YWRwczJkYzB3enoyc3Q5OXZwcCIgdGltZXN0YW1wPSIx
NTc4MzMxMDM1Ij4xNzI8L2tleT48L2ZvcmVpZ24ta2V5cz48cmVmLXR5cGUgbmFtZT0iSm91cm5h
bCBBcnRpY2xlIj4xNzwvcmVmLXR5cGU+PGNvbnRyaWJ1dG9ycz48YXV0aG9ycz48YXV0aG9yPkRp
b24sIE0uPC9hdXRob3I+PGF1dGhvcj5Bbmthd2ksIEcuPC9hdXRob3I+PGF1dGhvcj5DaGV3LCBC
LjwvYXV0aG9yPjxhdXRob3I+UGF0ZXJzb24sIFIuPC9hdXRob3I+PGF1dGhvcj5TdWx0YW4sIE4u
PC9hdXRob3I+PGF1dGhvcj5Ib2RkaW5vdHQsIFAuPC9hdXRob3I+PGF1dGhvcj5SYXp2aSwgSC48
L2F1dGhvcj48L2F1dGhvcnM+PC9jb250cmlidXRvcnM+PGF1dGgtYWRkcmVzcz5EaXZpc2lvbiBv
ZiBVcm9sb2d5LCBTY2h1bGljaCBTY2hvb2wgb2YgTWVkaWNpbmUgYW5kIERlbnRpc3RyeSwgV2Vz
dGVybiBVbml2ZXJzaXR5LCBMb25kb24sIE9OLCBDYW5hZGEuJiN4RDtEaXZpc2lvbiBvZiBOZXBo
cm9sb2d5LCBTY2h1bGljaCBTY2hvb2wgb2YgTWVkaWNpbmUgYW5kIERlbnRpc3RyeSwgV2VzdGVy
biBVbml2ZXJzaXR5LCBMb25kb24sIE9OLCBDYW5hZGEuJiN4RDtEZXBhcnRtZW50IG9mIFVyb2xv
Z2ljYWwgU2NpZW5jZXMsIFVuaXZlcnNpdHkgb2YgQnJpdGlzaCBDb2x1bWJpYSwgVmFuY291dmVy
LCBCQywgQ2FuYWRhLjwvYXV0aC1hZGRyZXNzPjx0aXRsZXM+PHRpdGxlPkNVQSBndWlkZWxpbmUg
b24gdGhlIGV2YWx1YXRpb24gYW5kIG1lZGljYWwgbWFuYWdlbWVudCBvZiB0aGUga2lkbmV5IHN0
b25lIHBhdGllbnQgLSAyMDE2IHVwZGF0ZTwvdGl0bGU+PHNlY29uZGFyeS10aXRsZT5DYW4gVXJv
bCBBc3NvYyBKPC9zZWNvbmRhcnktdGl0bGU+PC90aXRsZXM+PHBlcmlvZGljYWw+PGZ1bGwtdGl0
bGU+Q2FuIFVyb2wgQXNzb2MgSjwvZnVsbC10aXRsZT48L3BlcmlvZGljYWw+PHBhZ2VzPkUzNDct
RTM1ODwvcGFnZXM+PHZvbHVtZT4xMDwvdm9sdW1lPjxudW1iZXI+MTEtMTI8L251bWJlcj48ZWRp
dGlvbj4yMDE3LzAxLzE4PC9lZGl0aW9uPjxkYXRlcz48eWVhcj4yMDE2PC95ZWFyPjxwdWItZGF0
ZXM+PGRhdGU+Tm92LURlYzwvZGF0ZT48L3B1Yi1kYXRlcz48L2RhdGVzPjxpc2JuPjE5MTEtNjQ3
MCAoUHJpbnQpJiN4RDsxOTExLTY0NzAgKExpbmtpbmcpPC9pc2JuPjxhY2Nlc3Npb24tbnVtPjI4
MDk2OTE5PC9hY2Nlc3Npb24tbnVtPjx1cmxzPjxyZWxhdGVkLXVybHM+PHVybD5odHRwczovL3d3
dy5uY2JpLm5sbS5uaWguZ292L3B1Ym1lZC8yODA5NjkxOTwvdXJsPjwvcmVsYXRlZC11cmxzPjwv
dXJscz48Y3VzdG9tMj5QTUM1MjM0NDAxPC9jdXN0b20yPjxlbGVjdHJvbmljLXJlc291cmNlLW51
bT4xMC41NDg5L2N1YWouNDIxODwvZWxlY3Ryb25pYy1yZXNvdXJjZS1udW0+PC9yZWNvcmQ+PC9D
aXRlPjxDaXRlPjxBdXRob3I+UGVhcmxlPC9BdXRob3I+PFllYXI+MjAxNDwvWWVhcj48UmVjTnVt
PjgzPC9SZWNOdW0+PHJlY29yZD48cmVjLW51bWJlcj44MzwvcmVjLW51bWJlcj48Zm9yZWlnbi1r
ZXlzPjxrZXkgYXBwPSJFTiIgZGItaWQ9Ijl0YTB3dHZ6aWFwZmR2ZTJ3YWRwczJkYzB3enoyc3Q5
OXZwcCIgdGltZXN0YW1wPSIxNDkyNTI5OTU0Ij44Mzwva2V5PjwvZm9yZWlnbi1rZXlzPjxyZWYt
dHlwZSBuYW1lPSJKb3VybmFsIEFydGljbGUiPjE3PC9yZWYtdHlwZT48Y29udHJpYnV0b3JzPjxh
dXRob3JzPjxhdXRob3I+UGVhcmxlLCBNLiBTLjwvYXV0aG9yPjxhdXRob3I+R29sZGZhcmIsIEQu
IFMuPC9hdXRob3I+PGF1dGhvcj5Bc3NpbW9zLCBELiBHLjwvYXV0aG9yPjxhdXRob3I+Q3VyaGFu
LCBHLjwvYXV0aG9yPjxhdXRob3I+RGVudS1DaW9jY2EsIEMuIEouPC9hdXRob3I+PGF1dGhvcj5N
YXRsYWdhLCBCLiBSLjwvYXV0aG9yPjxhdXRob3I+TW9uZ2EsIE0uPC9hdXRob3I+PGF1dGhvcj5Q
ZW5uaXN0b24sIEsuIEwuPC9hdXRob3I+PGF1dGhvcj5QcmVtaW5nZXIsIEcuIE0uPC9hdXRob3I+
PGF1dGhvcj5UdXJrLCBULiBNLjwvYXV0aG9yPjxhdXRob3I+V2hpdGUsIEouIFIuPC9hdXRob3I+
PGF1dGhvcj5BbWVyaWNhbiBVcm9sb2dpY2FsLCBBc3NvY2F0aW9uPC9hdXRob3I+PC9hdXRob3Jz
PjwvY29udHJpYnV0b3JzPjxhdXRoLWFkZHJlc3M+QW1lcmljYW4gVXJvbG9naWNhbCBBc3NvY2F0
aW9uIEVkdWNhdGlvbiBhbmQgUmVzZWFyY2gsIEluYy4sIExpbnRoaWN1bSwgTWFyeWxhbmQuPC9h
dXRoLWFkZHJlc3M+PHRpdGxlcz48dGl0bGU+TWVkaWNhbCBtYW5hZ2VtZW50IG9mIGtpZG5leSBz
dG9uZXM6IEFVQSBndWlkZWxpbmU8L3RpdGxlPjxzZWNvbmRhcnktdGl0bGU+SiBVcm9sPC9zZWNv
bmRhcnktdGl0bGU+PC90aXRsZXM+PHBlcmlvZGljYWw+PGZ1bGwtdGl0bGU+SiBVcm9sPC9mdWxs
LXRpdGxlPjwvcGVyaW9kaWNhbD48cGFnZXM+MzE2LTI0PC9wYWdlcz48dm9sdW1lPjE5Mjwvdm9s
dW1lPjxudW1iZXI+MjwvbnVtYmVyPjxrZXl3b3Jkcz48a2V5d29yZD5IdW1hbnM8L2tleXdvcmQ+
PGtleXdvcmQ+S2lkbmV5IENhbGN1bGkvY2hlbWlzdHJ5Lyp0aGVyYXB5PC9rZXl3b3JkPjxrZXl3
b3JkPmNpdHJhdGU8L2tleXdvcmQ+PGtleXdvcmQ+aHlwZXJjYWxjaXVyaWE8L2tleXdvcmQ+PGtl
eXdvcmQ+bmVwaHJvbGl0aGlhc2lzPC9rZXl3b3JkPjxrZXl3b3JkPm94YWxhdGU8L2tleXdvcmQ+
PGtleXdvcmQ+dXJvbGl0aGlhc2lzPC9rZXl3b3JkPjwva2V5d29yZHM+PGRhdGVzPjx5ZWFyPjIw
MTQ8L3llYXI+PHB1Yi1kYXRlcz48ZGF0ZT5BdWc8L2RhdGU+PC9wdWItZGF0ZXM+PC9kYXRlcz48
aXNibj4xNTI3LTM3OTIgKEVsZWN0cm9uaWMpJiN4RDswMDIyLTUzNDcgKExpbmtpbmcpPC9pc2Ju
PjxhY2Nlc3Npb24tbnVtPjI0ODU3NjQ4PC9hY2Nlc3Npb24tbnVtPjx1cmxzPjxyZWxhdGVkLXVy
bHM+PHVybD5odHRwczovL3d3dy5uY2JpLm5sbS5uaWguZ292L3B1Ym1lZC8yNDg1NzY0ODwvdXJs
PjwvcmVsYXRlZC11cmxzPjwvdXJscz48ZWxlY3Ryb25pYy1yZXNvdXJjZS1udW0+MTAuMTAxNi9q
Lmp1cm8uMjAxNC4wNS4wMDY8L2VsZWN0cm9uaWMtcmVzb3VyY2UtbnVtPjwvcmVjb3JkPjwvQ2l0
ZT48Q2l0ZT48QXV0aG9yPlR1cms8L0F1dGhvcj48WWVhcj4yMDE2PC9ZZWFyPjxSZWNOdW0+ODE8
L1JlY051bT48cmVjb3JkPjxyZWMtbnVtYmVyPjgxPC9yZWMtbnVtYmVyPjxmb3JlaWduLWtleXM+
PGtleSBhcHA9IkVOIiBkYi1pZD0iOXRhMHd0dnppYXBmZHZlMndhZHBzMmRjMHd6ejJzdDk5dnBw
IiB0aW1lc3RhbXA9IjE0OTI1Mjk4MzIiPjgxPC9rZXk+PC9mb3JlaWduLWtleXM+PHJlZi10eXBl
IG5hbWU9IkpvdXJuYWwgQXJ0aWNsZSI+MTc8L3JlZi10eXBlPjxjb250cmlidXRvcnM+PGF1dGhv
cnM+PGF1dGhvcj5UdXJrLCBDLjwvYXV0aG9yPjxhdXRob3I+UGV0cmlrLCBBLjwvYXV0aG9yPjxh
dXRob3I+U2FyaWNhLCBLLjwvYXV0aG9yPjxhdXRob3I+U2VpdHosIEMuPC9hdXRob3I+PGF1dGhv
cj5Ta29sYXJpa29zLCBBLjwvYXV0aG9yPjxhdXRob3I+U3RyYXViLCBNLjwvYXV0aG9yPjxhdXRo
b3I+S25vbGwsIFQuPC9hdXRob3I+PC9hdXRob3JzPjwvY29udHJpYnV0b3JzPjxhdXRoLWFkZHJl
c3M+RGVwYXJ0bWVudCBvZiBVcm9sb2d5LCBSdWRvbGZzdGlmdHVuZyBIb3NwaXRhbCwgVmllbm5h
LCBBdXN0cmlhLiYjeEQ7RGVwYXJ0bWVudCBvZiBVcm9sb2d5LCBSZWdpb24gSG9zcGl0YWwsIENl
c2tlIEJ1ZGVqb3ZpY2UsIEN6ZWNoIFJlcHVibGljOyBEZXBhcnRtZW50IG9mIFVyb2xvZ3ksIEZp
cnN0IEZhY3VsdHkgb2YgTWVkaWNpbmUsIENoYXJsZXMgVW5pdmVyc2l0eSBpbiBQcmFndWUsIFBy
YWd1ZSwgQ3plY2ggUmVwdWJsaWMuJiN4RDtEZXBhcnRtZW50IG9mIFVyb2xvZ3ksIERyLiBMdXRm
aSBLaXJkYXIgS2FydGFsIFJlc2VhcmNoIGFuZCBUcmFpbmluZyBIb3NwaXRhbCwgSXN0YW5idWws
IFR1cmtleS4mI3hEO0RlcGFydG1lbnQgb2YgVXJvbG9neSwgTWVkaWNhbCBVbml2ZXJzaXR5IFZp
ZW5uYSwgVmllbm5hLCBBdXN0cmlhLiYjeEQ7U2Vjb25kIERlcGFydG1lbnQgb2YgVXJvbG9neSwg
U2lzbWFub2dsaW8gSG9zcGl0YWwsIEF0aGVucyBNZWRpY2FsIFNjaG9vbCwgQXRoZW5zLCBHcmVl
Y2UuJiN4RDtEZXBhcnRtZW50IG9mIFVyb2xvZ3ksIFRlY2huaWNhbCBVbml2ZXJzaXR5IE11bmlj
aCwgTXVuaWNoLCBHZXJtYW55LiYjeEQ7RGVwYXJ0bWVudCBvZiBVcm9sb2d5LCBTaW5kZWxmaW5n
ZW4tQm9ibGluZ2VuIE1lZGljYWwgQ2VudHJlLCBVbml2ZXJzaXR5IG9mIFR1YmluZ2VuLCBTaW5k
ZWxmaW5nZW4sIEdlcm1hbnkuIEVsZWN0cm9uaWMgYWRkcmVzczogdC5rbm9sbEBrbGluaWt2ZXJi
dW5kLXN1ZWR3ZXN0LmRlLjwvYXV0aC1hZGRyZXNzPjx0aXRsZXM+PHRpdGxlPkVBVSBHdWlkZWxp
bmVzIG9uIERpYWdub3NpcyBhbmQgQ29uc2VydmF0aXZlIE1hbmFnZW1lbnQgb2YgVXJvbGl0aGlh
c2lzPC90aXRsZT48c2Vjb25kYXJ5LXRpdGxlPkV1ciBVcm9sPC9zZWNvbmRhcnktdGl0bGU+PC90
aXRsZXM+PHBlcmlvZGljYWw+PGZ1bGwtdGl0bGU+RXVyIFVyb2w8L2Z1bGwtdGl0bGU+PC9wZXJp
b2RpY2FsPjxwYWdlcz40NjgtNzQ8L3BhZ2VzPjx2b2x1bWU+Njk8L3ZvbHVtZT48bnVtYmVyPjM8
L251bWJlcj48a2V5d29yZHM+PGtleXdvcmQ+QXN5bXB0b21hdGljIERpc2Vhc2VzPC9rZXl3b3Jk
PjxrZXl3b3JkPkRpYWdub3N0aWMgSW1hZ2luZy8qc3RhbmRhcmRzPC9rZXl3b3JkPjxrZXl3b3Jk
PkRpYWdub3N0aWMgVGVjaG5pcXVlcywgVXJvbG9naWNhbC8qc3RhbmRhcmRzPC9rZXl3b3JkPjxr
ZXl3b3JkPkh1bWFuczwva2V5d29yZD48a2V5d29yZD5QcmVkaWN0aXZlIFZhbHVlIG9mIFRlc3Rz
PC9rZXl3b3JkPjxrZXl3b3JkPlRyZWF0bWVudCBPdXRjb21lPC9rZXl3b3JkPjxrZXl3b3JkPlVy
b2xpdGhpYXNpcy9jb21wbGljYXRpb25zLypkaWFnbm9zaXMvKnRoZXJhcHk8L2tleXdvcmQ+PGtl
eXdvcmQ+VXJvbG9neS8qc3RhbmRhcmRzPC9rZXl3b3JkPjxrZXl3b3JkPkNoZW1vbGl0aG9seXNp
czwva2V5d29yZD48a2V5d29yZD5Db21wdXRlZCB0b21vZ3JhcGh5PC9rZXl3b3JkPjxrZXl3b3Jk
PkVBVSBndWlkZWxpbmVzPC9rZXl3b3JkPjxrZXl3b3JkPk1lZGljYWwgZXhwdWxzaXZlIHRoZXJh
cHk8L2tleXdvcmQ+PGtleXdvcmQ+UGVyY3V0YW5lb3VzIG5lcGhyb2xpdGhvdG9teTwva2V5d29y
ZD48a2V5d29yZD5TaG9jayB3YXZlIGxpdGhvdHJpcHN5PC9rZXl3b3JkPjxrZXl3b3JkPlN0b25l
IHN1cmdlcnk8L2tleXdvcmQ+PGtleXdvcmQ+VXJldGVyb3Njb3B5PC9rZXl3b3JkPjxrZXl3b3Jk
PlVyaW5hcnkgY2FsY3VsaTwva2V5d29yZD48L2tleXdvcmRzPjxkYXRlcz48eWVhcj4yMDE2PC95
ZWFyPjxwdWItZGF0ZXM+PGRhdGU+TWFyPC9kYXRlPjwvcHViLWRhdGVzPjwvZGF0ZXM+PGlzYm4+
MTg3My03NTYwIChFbGVjdHJvbmljKSYjeEQ7MDMwMi0yODM4IChMaW5raW5nKTwvaXNibj48YWNj
ZXNzaW9uLW51bT4yNjMxODcxMDwvYWNjZXNzaW9uLW51bT48dXJscz48cmVsYXRlZC11cmxzPjx1
cmw+aHR0cHM6Ly93d3cubmNiaS5ubG0ubmloLmdvdi9wdWJtZWQvMjYzMTg3MTA8L3VybD48L3Jl
bGF0ZWQtdXJscz48L3VybHM+PGVsZWN0cm9uaWMtcmVzb3VyY2UtbnVtPjEwLjEwMTYvai5ldXJ1
cm8uMjAxNS4wNy4wNDA8L2VsZWN0cm9uaWMtcmVzb3VyY2UtbnVtPjwvcmVjb3JkPjwvQ2l0ZT48
L0VuZE5vdGU+
</w:fldData>
              </w:fldChar>
            </w:r>
            <w:r w:rsidR="00B94855">
              <w:rPr>
                <w:rFonts w:cs="Arial"/>
                <w:color w:val="000000" w:themeColor="text1"/>
                <w:szCs w:val="22"/>
              </w:rPr>
              <w:instrText xml:space="preserve"> ADDIN EN.CITE </w:instrText>
            </w:r>
            <w:r w:rsidR="00B94855">
              <w:rPr>
                <w:rFonts w:cs="Arial"/>
                <w:color w:val="000000" w:themeColor="text1"/>
                <w:szCs w:val="22"/>
              </w:rPr>
              <w:fldChar w:fldCharType="begin">
                <w:fldData xml:space="preserve">PEVuZE5vdGU+PENpdGU+PEF1dGhvcj5EaW9uPC9BdXRob3I+PFllYXI+MjAxNjwvWWVhcj48UmVj
TnVtPjE3MjwvUmVjTnVtPjxEaXNwbGF5VGV4dD4oMjctMjkpPC9EaXNwbGF5VGV4dD48cmVjb3Jk
PjxyZWMtbnVtYmVyPjE3MjwvcmVjLW51bWJlcj48Zm9yZWlnbi1rZXlzPjxrZXkgYXBwPSJFTiIg
ZGItaWQ9Ijl0YTB3dHZ6aWFwZmR2ZTJ3YWRwczJkYzB3enoyc3Q5OXZwcCIgdGltZXN0YW1wPSIx
NTc4MzMxMDM1Ij4xNzI8L2tleT48L2ZvcmVpZ24ta2V5cz48cmVmLXR5cGUgbmFtZT0iSm91cm5h
bCBBcnRpY2xlIj4xNzwvcmVmLXR5cGU+PGNvbnRyaWJ1dG9ycz48YXV0aG9ycz48YXV0aG9yPkRp
b24sIE0uPC9hdXRob3I+PGF1dGhvcj5Bbmthd2ksIEcuPC9hdXRob3I+PGF1dGhvcj5DaGV3LCBC
LjwvYXV0aG9yPjxhdXRob3I+UGF0ZXJzb24sIFIuPC9hdXRob3I+PGF1dGhvcj5TdWx0YW4sIE4u
PC9hdXRob3I+PGF1dGhvcj5Ib2RkaW5vdHQsIFAuPC9hdXRob3I+PGF1dGhvcj5SYXp2aSwgSC48
L2F1dGhvcj48L2F1dGhvcnM+PC9jb250cmlidXRvcnM+PGF1dGgtYWRkcmVzcz5EaXZpc2lvbiBv
ZiBVcm9sb2d5LCBTY2h1bGljaCBTY2hvb2wgb2YgTWVkaWNpbmUgYW5kIERlbnRpc3RyeSwgV2Vz
dGVybiBVbml2ZXJzaXR5LCBMb25kb24sIE9OLCBDYW5hZGEuJiN4RDtEaXZpc2lvbiBvZiBOZXBo
cm9sb2d5LCBTY2h1bGljaCBTY2hvb2wgb2YgTWVkaWNpbmUgYW5kIERlbnRpc3RyeSwgV2VzdGVy
biBVbml2ZXJzaXR5LCBMb25kb24sIE9OLCBDYW5hZGEuJiN4RDtEZXBhcnRtZW50IG9mIFVyb2xv
Z2ljYWwgU2NpZW5jZXMsIFVuaXZlcnNpdHkgb2YgQnJpdGlzaCBDb2x1bWJpYSwgVmFuY291dmVy
LCBCQywgQ2FuYWRhLjwvYXV0aC1hZGRyZXNzPjx0aXRsZXM+PHRpdGxlPkNVQSBndWlkZWxpbmUg
b24gdGhlIGV2YWx1YXRpb24gYW5kIG1lZGljYWwgbWFuYWdlbWVudCBvZiB0aGUga2lkbmV5IHN0
b25lIHBhdGllbnQgLSAyMDE2IHVwZGF0ZTwvdGl0bGU+PHNlY29uZGFyeS10aXRsZT5DYW4gVXJv
bCBBc3NvYyBKPC9zZWNvbmRhcnktdGl0bGU+PC90aXRsZXM+PHBlcmlvZGljYWw+PGZ1bGwtdGl0
bGU+Q2FuIFVyb2wgQXNzb2MgSjwvZnVsbC10aXRsZT48L3BlcmlvZGljYWw+PHBhZ2VzPkUzNDct
RTM1ODwvcGFnZXM+PHZvbHVtZT4xMDwvdm9sdW1lPjxudW1iZXI+MTEtMTI8L251bWJlcj48ZWRp
dGlvbj4yMDE3LzAxLzE4PC9lZGl0aW9uPjxkYXRlcz48eWVhcj4yMDE2PC95ZWFyPjxwdWItZGF0
ZXM+PGRhdGU+Tm92LURlYzwvZGF0ZT48L3B1Yi1kYXRlcz48L2RhdGVzPjxpc2JuPjE5MTEtNjQ3
MCAoUHJpbnQpJiN4RDsxOTExLTY0NzAgKExpbmtpbmcpPC9pc2JuPjxhY2Nlc3Npb24tbnVtPjI4
MDk2OTE5PC9hY2Nlc3Npb24tbnVtPjx1cmxzPjxyZWxhdGVkLXVybHM+PHVybD5odHRwczovL3d3
dy5uY2JpLm5sbS5uaWguZ292L3B1Ym1lZC8yODA5NjkxOTwvdXJsPjwvcmVsYXRlZC11cmxzPjwv
dXJscz48Y3VzdG9tMj5QTUM1MjM0NDAxPC9jdXN0b20yPjxlbGVjdHJvbmljLXJlc291cmNlLW51
bT4xMC41NDg5L2N1YWouNDIxODwvZWxlY3Ryb25pYy1yZXNvdXJjZS1udW0+PC9yZWNvcmQ+PC9D
aXRlPjxDaXRlPjxBdXRob3I+UGVhcmxlPC9BdXRob3I+PFllYXI+MjAxNDwvWWVhcj48UmVjTnVt
PjgzPC9SZWNOdW0+PHJlY29yZD48cmVjLW51bWJlcj44MzwvcmVjLW51bWJlcj48Zm9yZWlnbi1r
ZXlzPjxrZXkgYXBwPSJFTiIgZGItaWQ9Ijl0YTB3dHZ6aWFwZmR2ZTJ3YWRwczJkYzB3enoyc3Q5
OXZwcCIgdGltZXN0YW1wPSIxNDkyNTI5OTU0Ij44Mzwva2V5PjwvZm9yZWlnbi1rZXlzPjxyZWYt
dHlwZSBuYW1lPSJKb3VybmFsIEFydGljbGUiPjE3PC9yZWYtdHlwZT48Y29udHJpYnV0b3JzPjxh
dXRob3JzPjxhdXRob3I+UGVhcmxlLCBNLiBTLjwvYXV0aG9yPjxhdXRob3I+R29sZGZhcmIsIEQu
IFMuPC9hdXRob3I+PGF1dGhvcj5Bc3NpbW9zLCBELiBHLjwvYXV0aG9yPjxhdXRob3I+Q3VyaGFu
LCBHLjwvYXV0aG9yPjxhdXRob3I+RGVudS1DaW9jY2EsIEMuIEouPC9hdXRob3I+PGF1dGhvcj5N
YXRsYWdhLCBCLiBSLjwvYXV0aG9yPjxhdXRob3I+TW9uZ2EsIE0uPC9hdXRob3I+PGF1dGhvcj5Q
ZW5uaXN0b24sIEsuIEwuPC9hdXRob3I+PGF1dGhvcj5QcmVtaW5nZXIsIEcuIE0uPC9hdXRob3I+
PGF1dGhvcj5UdXJrLCBULiBNLjwvYXV0aG9yPjxhdXRob3I+V2hpdGUsIEouIFIuPC9hdXRob3I+
PGF1dGhvcj5BbWVyaWNhbiBVcm9sb2dpY2FsLCBBc3NvY2F0aW9uPC9hdXRob3I+PC9hdXRob3Jz
PjwvY29udHJpYnV0b3JzPjxhdXRoLWFkZHJlc3M+QW1lcmljYW4gVXJvbG9naWNhbCBBc3NvY2F0
aW9uIEVkdWNhdGlvbiBhbmQgUmVzZWFyY2gsIEluYy4sIExpbnRoaWN1bSwgTWFyeWxhbmQuPC9h
dXRoLWFkZHJlc3M+PHRpdGxlcz48dGl0bGU+TWVkaWNhbCBtYW5hZ2VtZW50IG9mIGtpZG5leSBz
dG9uZXM6IEFVQSBndWlkZWxpbmU8L3RpdGxlPjxzZWNvbmRhcnktdGl0bGU+SiBVcm9sPC9zZWNv
bmRhcnktdGl0bGU+PC90aXRsZXM+PHBlcmlvZGljYWw+PGZ1bGwtdGl0bGU+SiBVcm9sPC9mdWxs
LXRpdGxlPjwvcGVyaW9kaWNhbD48cGFnZXM+MzE2LTI0PC9wYWdlcz48dm9sdW1lPjE5Mjwvdm9s
dW1lPjxudW1iZXI+MjwvbnVtYmVyPjxrZXl3b3Jkcz48a2V5d29yZD5IdW1hbnM8L2tleXdvcmQ+
PGtleXdvcmQ+S2lkbmV5IENhbGN1bGkvY2hlbWlzdHJ5Lyp0aGVyYXB5PC9rZXl3b3JkPjxrZXl3
b3JkPmNpdHJhdGU8L2tleXdvcmQ+PGtleXdvcmQ+aHlwZXJjYWxjaXVyaWE8L2tleXdvcmQ+PGtl
eXdvcmQ+bmVwaHJvbGl0aGlhc2lzPC9rZXl3b3JkPjxrZXl3b3JkPm94YWxhdGU8L2tleXdvcmQ+
PGtleXdvcmQ+dXJvbGl0aGlhc2lzPC9rZXl3b3JkPjwva2V5d29yZHM+PGRhdGVzPjx5ZWFyPjIw
MTQ8L3llYXI+PHB1Yi1kYXRlcz48ZGF0ZT5BdWc8L2RhdGU+PC9wdWItZGF0ZXM+PC9kYXRlcz48
aXNibj4xNTI3LTM3OTIgKEVsZWN0cm9uaWMpJiN4RDswMDIyLTUzNDcgKExpbmtpbmcpPC9pc2Ju
PjxhY2Nlc3Npb24tbnVtPjI0ODU3NjQ4PC9hY2Nlc3Npb24tbnVtPjx1cmxzPjxyZWxhdGVkLXVy
bHM+PHVybD5odHRwczovL3d3dy5uY2JpLm5sbS5uaWguZ292L3B1Ym1lZC8yNDg1NzY0ODwvdXJs
PjwvcmVsYXRlZC11cmxzPjwvdXJscz48ZWxlY3Ryb25pYy1yZXNvdXJjZS1udW0+MTAuMTAxNi9q
Lmp1cm8uMjAxNC4wNS4wMDY8L2VsZWN0cm9uaWMtcmVzb3VyY2UtbnVtPjwvcmVjb3JkPjwvQ2l0
ZT48Q2l0ZT48QXV0aG9yPlR1cms8L0F1dGhvcj48WWVhcj4yMDE2PC9ZZWFyPjxSZWNOdW0+ODE8
L1JlY051bT48cmVjb3JkPjxyZWMtbnVtYmVyPjgxPC9yZWMtbnVtYmVyPjxmb3JlaWduLWtleXM+
PGtleSBhcHA9IkVOIiBkYi1pZD0iOXRhMHd0dnppYXBmZHZlMndhZHBzMmRjMHd6ejJzdDk5dnBw
IiB0aW1lc3RhbXA9IjE0OTI1Mjk4MzIiPjgxPC9rZXk+PC9mb3JlaWduLWtleXM+PHJlZi10eXBl
IG5hbWU9IkpvdXJuYWwgQXJ0aWNsZSI+MTc8L3JlZi10eXBlPjxjb250cmlidXRvcnM+PGF1dGhv
cnM+PGF1dGhvcj5UdXJrLCBDLjwvYXV0aG9yPjxhdXRob3I+UGV0cmlrLCBBLjwvYXV0aG9yPjxh
dXRob3I+U2FyaWNhLCBLLjwvYXV0aG9yPjxhdXRob3I+U2VpdHosIEMuPC9hdXRob3I+PGF1dGhv
cj5Ta29sYXJpa29zLCBBLjwvYXV0aG9yPjxhdXRob3I+U3RyYXViLCBNLjwvYXV0aG9yPjxhdXRo
b3I+S25vbGwsIFQuPC9hdXRob3I+PC9hdXRob3JzPjwvY29udHJpYnV0b3JzPjxhdXRoLWFkZHJl
c3M+RGVwYXJ0bWVudCBvZiBVcm9sb2d5LCBSdWRvbGZzdGlmdHVuZyBIb3NwaXRhbCwgVmllbm5h
LCBBdXN0cmlhLiYjeEQ7RGVwYXJ0bWVudCBvZiBVcm9sb2d5LCBSZWdpb24gSG9zcGl0YWwsIENl
c2tlIEJ1ZGVqb3ZpY2UsIEN6ZWNoIFJlcHVibGljOyBEZXBhcnRtZW50IG9mIFVyb2xvZ3ksIEZp
cnN0IEZhY3VsdHkgb2YgTWVkaWNpbmUsIENoYXJsZXMgVW5pdmVyc2l0eSBpbiBQcmFndWUsIFBy
YWd1ZSwgQ3plY2ggUmVwdWJsaWMuJiN4RDtEZXBhcnRtZW50IG9mIFVyb2xvZ3ksIERyLiBMdXRm
aSBLaXJkYXIgS2FydGFsIFJlc2VhcmNoIGFuZCBUcmFpbmluZyBIb3NwaXRhbCwgSXN0YW5idWws
IFR1cmtleS4mI3hEO0RlcGFydG1lbnQgb2YgVXJvbG9neSwgTWVkaWNhbCBVbml2ZXJzaXR5IFZp
ZW5uYSwgVmllbm5hLCBBdXN0cmlhLiYjeEQ7U2Vjb25kIERlcGFydG1lbnQgb2YgVXJvbG9neSwg
U2lzbWFub2dsaW8gSG9zcGl0YWwsIEF0aGVucyBNZWRpY2FsIFNjaG9vbCwgQXRoZW5zLCBHcmVl
Y2UuJiN4RDtEZXBhcnRtZW50IG9mIFVyb2xvZ3ksIFRlY2huaWNhbCBVbml2ZXJzaXR5IE11bmlj
aCwgTXVuaWNoLCBHZXJtYW55LiYjeEQ7RGVwYXJ0bWVudCBvZiBVcm9sb2d5LCBTaW5kZWxmaW5n
ZW4tQm9ibGluZ2VuIE1lZGljYWwgQ2VudHJlLCBVbml2ZXJzaXR5IG9mIFR1YmluZ2VuLCBTaW5k
ZWxmaW5nZW4sIEdlcm1hbnkuIEVsZWN0cm9uaWMgYWRkcmVzczogdC5rbm9sbEBrbGluaWt2ZXJi
dW5kLXN1ZWR3ZXN0LmRlLjwvYXV0aC1hZGRyZXNzPjx0aXRsZXM+PHRpdGxlPkVBVSBHdWlkZWxp
bmVzIG9uIERpYWdub3NpcyBhbmQgQ29uc2VydmF0aXZlIE1hbmFnZW1lbnQgb2YgVXJvbGl0aGlh
c2lzPC90aXRsZT48c2Vjb25kYXJ5LXRpdGxlPkV1ciBVcm9sPC9zZWNvbmRhcnktdGl0bGU+PC90
aXRsZXM+PHBlcmlvZGljYWw+PGZ1bGwtdGl0bGU+RXVyIFVyb2w8L2Z1bGwtdGl0bGU+PC9wZXJp
b2RpY2FsPjxwYWdlcz40NjgtNzQ8L3BhZ2VzPjx2b2x1bWU+Njk8L3ZvbHVtZT48bnVtYmVyPjM8
L251bWJlcj48a2V5d29yZHM+PGtleXdvcmQ+QXN5bXB0b21hdGljIERpc2Vhc2VzPC9rZXl3b3Jk
PjxrZXl3b3JkPkRpYWdub3N0aWMgSW1hZ2luZy8qc3RhbmRhcmRzPC9rZXl3b3JkPjxrZXl3b3Jk
PkRpYWdub3N0aWMgVGVjaG5pcXVlcywgVXJvbG9naWNhbC8qc3RhbmRhcmRzPC9rZXl3b3JkPjxr
ZXl3b3JkPkh1bWFuczwva2V5d29yZD48a2V5d29yZD5QcmVkaWN0aXZlIFZhbHVlIG9mIFRlc3Rz
PC9rZXl3b3JkPjxrZXl3b3JkPlRyZWF0bWVudCBPdXRjb21lPC9rZXl3b3JkPjxrZXl3b3JkPlVy
b2xpdGhpYXNpcy9jb21wbGljYXRpb25zLypkaWFnbm9zaXMvKnRoZXJhcHk8L2tleXdvcmQ+PGtl
eXdvcmQ+VXJvbG9neS8qc3RhbmRhcmRzPC9rZXl3b3JkPjxrZXl3b3JkPkNoZW1vbGl0aG9seXNp
czwva2V5d29yZD48a2V5d29yZD5Db21wdXRlZCB0b21vZ3JhcGh5PC9rZXl3b3JkPjxrZXl3b3Jk
PkVBVSBndWlkZWxpbmVzPC9rZXl3b3JkPjxrZXl3b3JkPk1lZGljYWwgZXhwdWxzaXZlIHRoZXJh
cHk8L2tleXdvcmQ+PGtleXdvcmQ+UGVyY3V0YW5lb3VzIG5lcGhyb2xpdGhvdG9teTwva2V5d29y
ZD48a2V5d29yZD5TaG9jayB3YXZlIGxpdGhvdHJpcHN5PC9rZXl3b3JkPjxrZXl3b3JkPlN0b25l
IHN1cmdlcnk8L2tleXdvcmQ+PGtleXdvcmQ+VXJldGVyb3Njb3B5PC9rZXl3b3JkPjxrZXl3b3Jk
PlVyaW5hcnkgY2FsY3VsaTwva2V5d29yZD48L2tleXdvcmRzPjxkYXRlcz48eWVhcj4yMDE2PC95
ZWFyPjxwdWItZGF0ZXM+PGRhdGU+TWFyPC9kYXRlPjwvcHViLWRhdGVzPjwvZGF0ZXM+PGlzYm4+
MTg3My03NTYwIChFbGVjdHJvbmljKSYjeEQ7MDMwMi0yODM4IChMaW5raW5nKTwvaXNibj48YWNj
ZXNzaW9uLW51bT4yNjMxODcxMDwvYWNjZXNzaW9uLW51bT48dXJscz48cmVsYXRlZC11cmxzPjx1
cmw+aHR0cHM6Ly93d3cubmNiaS5ubG0ubmloLmdvdi9wdWJtZWQvMjYzMTg3MTA8L3VybD48L3Jl
bGF0ZWQtdXJscz48L3VybHM+PGVsZWN0cm9uaWMtcmVzb3VyY2UtbnVtPjEwLjEwMTYvai5ldXJ1
cm8uMjAxNS4wNy4wNDA8L2VsZWN0cm9uaWMtcmVzb3VyY2UtbnVtPjwvcmVjb3JkPjwvQ2l0ZT48
L0VuZE5vdGU+
</w:fldData>
              </w:fldChar>
            </w:r>
            <w:r w:rsidR="00B94855">
              <w:rPr>
                <w:rFonts w:cs="Arial"/>
                <w:color w:val="000000" w:themeColor="text1"/>
                <w:szCs w:val="22"/>
              </w:rPr>
              <w:instrText xml:space="preserve"> ADDIN EN.CITE.DATA </w:instrText>
            </w:r>
            <w:r w:rsidR="00B94855">
              <w:rPr>
                <w:rFonts w:cs="Arial"/>
                <w:color w:val="000000" w:themeColor="text1"/>
                <w:szCs w:val="22"/>
              </w:rPr>
            </w:r>
            <w:r w:rsidR="00B94855">
              <w:rPr>
                <w:rFonts w:cs="Arial"/>
                <w:color w:val="000000" w:themeColor="text1"/>
                <w:szCs w:val="22"/>
              </w:rPr>
              <w:fldChar w:fldCharType="end"/>
            </w:r>
            <w:r w:rsidRPr="00651778">
              <w:rPr>
                <w:rFonts w:cs="Arial"/>
                <w:color w:val="000000" w:themeColor="text1"/>
                <w:szCs w:val="22"/>
              </w:rPr>
            </w:r>
            <w:r w:rsidRPr="00651778">
              <w:rPr>
                <w:rFonts w:cs="Arial"/>
                <w:color w:val="000000" w:themeColor="text1"/>
                <w:szCs w:val="22"/>
              </w:rPr>
              <w:fldChar w:fldCharType="separate"/>
            </w:r>
            <w:r w:rsidR="00B94855">
              <w:rPr>
                <w:rFonts w:cs="Arial"/>
                <w:noProof/>
                <w:color w:val="000000" w:themeColor="text1"/>
                <w:szCs w:val="22"/>
              </w:rPr>
              <w:t>(27-29)</w:t>
            </w:r>
            <w:r w:rsidRPr="00651778">
              <w:rPr>
                <w:rFonts w:cs="Arial"/>
                <w:color w:val="000000" w:themeColor="text1"/>
                <w:szCs w:val="22"/>
              </w:rPr>
              <w:fldChar w:fldCharType="end"/>
            </w:r>
          </w:p>
        </w:tc>
      </w:tr>
      <w:tr w:rsidR="00C4778D" w:rsidRPr="00651778" w14:paraId="21FEBC08" w14:textId="77777777" w:rsidTr="002B01EC">
        <w:tc>
          <w:tcPr>
            <w:tcW w:w="9535" w:type="dxa"/>
          </w:tcPr>
          <w:p w14:paraId="316FD078" w14:textId="77777777" w:rsidR="00C4778D" w:rsidRPr="00651778" w:rsidRDefault="00C4778D" w:rsidP="00000B33">
            <w:pPr>
              <w:spacing w:line="276" w:lineRule="auto"/>
              <w:rPr>
                <w:rFonts w:cs="Arial"/>
                <w:szCs w:val="22"/>
              </w:rPr>
            </w:pPr>
            <w:r w:rsidRPr="00651778">
              <w:rPr>
                <w:rFonts w:cs="Arial"/>
                <w:b/>
                <w:bCs/>
                <w:szCs w:val="22"/>
              </w:rPr>
              <w:t xml:space="preserve">Recurrent stone formers: </w:t>
            </w:r>
          </w:p>
          <w:p w14:paraId="299D5C25" w14:textId="77777777" w:rsidR="00C4778D" w:rsidRPr="00651778" w:rsidRDefault="00C4778D" w:rsidP="00000B33">
            <w:pPr>
              <w:pStyle w:val="ListParagraph"/>
              <w:numPr>
                <w:ilvl w:val="0"/>
                <w:numId w:val="12"/>
              </w:numPr>
              <w:spacing w:line="276" w:lineRule="auto"/>
              <w:ind w:left="0"/>
              <w:rPr>
                <w:rFonts w:cs="Arial"/>
                <w:szCs w:val="22"/>
              </w:rPr>
            </w:pPr>
            <w:r w:rsidRPr="00651778">
              <w:rPr>
                <w:rFonts w:cs="Arial"/>
                <w:szCs w:val="22"/>
              </w:rPr>
              <w:t xml:space="preserve">Recurrent kidney stones </w:t>
            </w:r>
          </w:p>
          <w:p w14:paraId="14E4B509" w14:textId="77777777" w:rsidR="00C4778D" w:rsidRPr="00651778" w:rsidRDefault="00C4778D" w:rsidP="00000B33">
            <w:pPr>
              <w:pStyle w:val="ListParagraph"/>
              <w:numPr>
                <w:ilvl w:val="0"/>
                <w:numId w:val="12"/>
              </w:numPr>
              <w:spacing w:line="276" w:lineRule="auto"/>
              <w:ind w:left="0"/>
              <w:rPr>
                <w:rFonts w:cs="Arial"/>
                <w:szCs w:val="22"/>
              </w:rPr>
            </w:pPr>
            <w:r w:rsidRPr="00651778">
              <w:rPr>
                <w:rFonts w:cs="Arial"/>
                <w:szCs w:val="22"/>
              </w:rPr>
              <w:lastRenderedPageBreak/>
              <w:t>Bilateral or multiple kidney stones</w:t>
            </w:r>
          </w:p>
          <w:p w14:paraId="2501D996" w14:textId="77777777" w:rsidR="00C4778D" w:rsidRPr="00651778" w:rsidRDefault="00C4778D" w:rsidP="00000B33">
            <w:pPr>
              <w:spacing w:line="276" w:lineRule="auto"/>
              <w:rPr>
                <w:rFonts w:cs="Arial"/>
                <w:szCs w:val="22"/>
              </w:rPr>
            </w:pPr>
          </w:p>
          <w:p w14:paraId="530515A0" w14:textId="77777777" w:rsidR="00C4778D" w:rsidRPr="00651778" w:rsidRDefault="00C4778D" w:rsidP="00000B33">
            <w:pPr>
              <w:spacing w:line="276" w:lineRule="auto"/>
              <w:rPr>
                <w:rFonts w:cs="Arial"/>
                <w:b/>
                <w:bCs/>
                <w:szCs w:val="22"/>
              </w:rPr>
            </w:pPr>
            <w:r w:rsidRPr="00651778">
              <w:rPr>
                <w:rFonts w:cs="Arial"/>
                <w:b/>
                <w:bCs/>
                <w:szCs w:val="22"/>
              </w:rPr>
              <w:t xml:space="preserve">History suggestive of genetic causes of kidney stones: </w:t>
            </w:r>
          </w:p>
          <w:p w14:paraId="051B7591" w14:textId="77777777" w:rsidR="00C4778D" w:rsidRPr="00651778" w:rsidRDefault="00C4778D" w:rsidP="00000B33">
            <w:pPr>
              <w:pStyle w:val="ListParagraph"/>
              <w:numPr>
                <w:ilvl w:val="0"/>
                <w:numId w:val="16"/>
              </w:numPr>
              <w:spacing w:line="276" w:lineRule="auto"/>
              <w:ind w:left="0"/>
              <w:rPr>
                <w:rFonts w:cs="Arial"/>
                <w:szCs w:val="22"/>
              </w:rPr>
            </w:pPr>
            <w:r w:rsidRPr="00651778">
              <w:rPr>
                <w:rFonts w:cs="Arial"/>
                <w:szCs w:val="22"/>
              </w:rPr>
              <w:t xml:space="preserve">Early onset of kidney stones (age &lt; 18 years) </w:t>
            </w:r>
          </w:p>
          <w:p w14:paraId="0979F85F" w14:textId="77777777" w:rsidR="00C4778D" w:rsidRPr="00651778" w:rsidRDefault="00C4778D" w:rsidP="00000B33">
            <w:pPr>
              <w:pStyle w:val="ListParagraph"/>
              <w:numPr>
                <w:ilvl w:val="0"/>
                <w:numId w:val="12"/>
              </w:numPr>
              <w:spacing w:line="276" w:lineRule="auto"/>
              <w:ind w:left="0"/>
              <w:rPr>
                <w:rFonts w:cs="Arial"/>
                <w:szCs w:val="22"/>
              </w:rPr>
            </w:pPr>
            <w:r w:rsidRPr="00651778">
              <w:rPr>
                <w:rFonts w:cs="Arial"/>
                <w:szCs w:val="22"/>
              </w:rPr>
              <w:t xml:space="preserve">Family history of kidney stones </w:t>
            </w:r>
          </w:p>
          <w:p w14:paraId="273A0CEF" w14:textId="77777777" w:rsidR="00C4778D" w:rsidRPr="00651778" w:rsidRDefault="00C4778D" w:rsidP="00000B33">
            <w:pPr>
              <w:pStyle w:val="ListParagraph"/>
              <w:spacing w:line="276" w:lineRule="auto"/>
              <w:ind w:left="0"/>
              <w:rPr>
                <w:rFonts w:cs="Arial"/>
                <w:b/>
                <w:bCs/>
                <w:szCs w:val="22"/>
              </w:rPr>
            </w:pPr>
          </w:p>
          <w:p w14:paraId="790EFE0B" w14:textId="77777777" w:rsidR="00C4778D" w:rsidRPr="00651778" w:rsidRDefault="00C4778D" w:rsidP="00000B33">
            <w:pPr>
              <w:pStyle w:val="ListParagraph"/>
              <w:spacing w:line="276" w:lineRule="auto"/>
              <w:ind w:left="0"/>
              <w:rPr>
                <w:rFonts w:cs="Arial"/>
                <w:b/>
                <w:bCs/>
                <w:szCs w:val="22"/>
              </w:rPr>
            </w:pPr>
            <w:r w:rsidRPr="00651778">
              <w:rPr>
                <w:rFonts w:cs="Arial"/>
                <w:b/>
                <w:bCs/>
                <w:szCs w:val="22"/>
              </w:rPr>
              <w:t xml:space="preserve">Stone types that are more commonly associated with metabolic abnormalities: </w:t>
            </w:r>
          </w:p>
          <w:p w14:paraId="4F34E84D" w14:textId="77777777" w:rsidR="00C4778D" w:rsidRPr="00651778" w:rsidRDefault="00C4778D" w:rsidP="00000B33">
            <w:pPr>
              <w:pStyle w:val="ListParagraph"/>
              <w:numPr>
                <w:ilvl w:val="0"/>
                <w:numId w:val="13"/>
              </w:numPr>
              <w:spacing w:line="276" w:lineRule="auto"/>
              <w:ind w:left="0"/>
              <w:rPr>
                <w:rFonts w:cs="Arial"/>
                <w:szCs w:val="22"/>
              </w:rPr>
            </w:pPr>
            <w:r w:rsidRPr="00651778">
              <w:rPr>
                <w:rFonts w:cs="Arial"/>
                <w:szCs w:val="22"/>
              </w:rPr>
              <w:t xml:space="preserve">Pure calcium phosphate stones </w:t>
            </w:r>
          </w:p>
          <w:p w14:paraId="3BC0B900" w14:textId="77777777" w:rsidR="00C4778D" w:rsidRPr="00651778" w:rsidRDefault="00C4778D" w:rsidP="00000B33">
            <w:pPr>
              <w:pStyle w:val="ListParagraph"/>
              <w:numPr>
                <w:ilvl w:val="0"/>
                <w:numId w:val="13"/>
              </w:numPr>
              <w:spacing w:line="276" w:lineRule="auto"/>
              <w:ind w:left="0"/>
              <w:rPr>
                <w:rFonts w:cs="Arial"/>
                <w:szCs w:val="22"/>
              </w:rPr>
            </w:pPr>
            <w:r w:rsidRPr="00651778">
              <w:rPr>
                <w:rFonts w:cs="Arial"/>
                <w:szCs w:val="22"/>
              </w:rPr>
              <w:t xml:space="preserve">Non-calcium stones (uric acid, cystine, struvite, and magnesium ammonium phosphate stones)  </w:t>
            </w:r>
          </w:p>
          <w:p w14:paraId="6B860578" w14:textId="77777777" w:rsidR="00C4778D" w:rsidRPr="00651778" w:rsidRDefault="00C4778D" w:rsidP="00000B33">
            <w:pPr>
              <w:pStyle w:val="ListParagraph"/>
              <w:numPr>
                <w:ilvl w:val="0"/>
                <w:numId w:val="13"/>
              </w:numPr>
              <w:spacing w:line="276" w:lineRule="auto"/>
              <w:ind w:left="0"/>
              <w:rPr>
                <w:rFonts w:cs="Arial"/>
                <w:szCs w:val="22"/>
              </w:rPr>
            </w:pPr>
            <w:r w:rsidRPr="00651778">
              <w:rPr>
                <w:rFonts w:cs="Arial"/>
                <w:color w:val="000000" w:themeColor="text1"/>
                <w:szCs w:val="22"/>
              </w:rPr>
              <w:t>Any stone requiring percutaneous nephrolithotomy</w:t>
            </w:r>
          </w:p>
          <w:p w14:paraId="0F8CCFF2" w14:textId="77777777" w:rsidR="00C4778D" w:rsidRPr="00651778" w:rsidRDefault="00C4778D" w:rsidP="00000B33">
            <w:pPr>
              <w:spacing w:line="276" w:lineRule="auto"/>
              <w:rPr>
                <w:rFonts w:cs="Arial"/>
                <w:szCs w:val="22"/>
              </w:rPr>
            </w:pPr>
          </w:p>
          <w:p w14:paraId="28123A6D" w14:textId="77777777" w:rsidR="00C4778D" w:rsidRPr="00651778" w:rsidRDefault="00C4778D" w:rsidP="00000B33">
            <w:pPr>
              <w:spacing w:line="276" w:lineRule="auto"/>
              <w:rPr>
                <w:rFonts w:cs="Arial"/>
                <w:b/>
                <w:bCs/>
                <w:szCs w:val="22"/>
              </w:rPr>
            </w:pPr>
            <w:r w:rsidRPr="00651778">
              <w:rPr>
                <w:rFonts w:cs="Arial"/>
                <w:b/>
                <w:bCs/>
                <w:szCs w:val="22"/>
              </w:rPr>
              <w:t xml:space="preserve">History of medical conditions associated with increased recurrence risk:  </w:t>
            </w:r>
          </w:p>
          <w:p w14:paraId="5E583453" w14:textId="77777777" w:rsidR="00C4778D" w:rsidRPr="00651778" w:rsidRDefault="00C4778D" w:rsidP="00000B33">
            <w:pPr>
              <w:pStyle w:val="ListParagraph"/>
              <w:numPr>
                <w:ilvl w:val="0"/>
                <w:numId w:val="15"/>
              </w:numPr>
              <w:spacing w:line="276" w:lineRule="auto"/>
              <w:ind w:left="0"/>
              <w:rPr>
                <w:rFonts w:cs="Arial"/>
                <w:b/>
                <w:bCs/>
                <w:szCs w:val="22"/>
              </w:rPr>
            </w:pPr>
            <w:r w:rsidRPr="00651778">
              <w:rPr>
                <w:rFonts w:cs="Arial"/>
                <w:szCs w:val="22"/>
              </w:rPr>
              <w:t xml:space="preserve">Hyperparathyroidism </w:t>
            </w:r>
          </w:p>
          <w:p w14:paraId="78DC2DFD" w14:textId="77777777" w:rsidR="00C4778D" w:rsidRPr="00651778" w:rsidRDefault="00C4778D" w:rsidP="00000B33">
            <w:pPr>
              <w:pStyle w:val="ListParagraph"/>
              <w:numPr>
                <w:ilvl w:val="0"/>
                <w:numId w:val="15"/>
              </w:numPr>
              <w:spacing w:line="276" w:lineRule="auto"/>
              <w:ind w:left="0"/>
              <w:rPr>
                <w:rFonts w:cs="Arial"/>
                <w:b/>
                <w:bCs/>
                <w:szCs w:val="22"/>
              </w:rPr>
            </w:pPr>
            <w:r w:rsidRPr="00651778">
              <w:rPr>
                <w:rFonts w:cs="Arial"/>
                <w:szCs w:val="22"/>
              </w:rPr>
              <w:t xml:space="preserve">Sarcoidosis </w:t>
            </w:r>
          </w:p>
          <w:p w14:paraId="31DD3AF2" w14:textId="77777777" w:rsidR="00C4778D" w:rsidRPr="00651778" w:rsidRDefault="00C4778D" w:rsidP="00000B33">
            <w:pPr>
              <w:pStyle w:val="ListParagraph"/>
              <w:numPr>
                <w:ilvl w:val="0"/>
                <w:numId w:val="15"/>
              </w:numPr>
              <w:spacing w:line="276" w:lineRule="auto"/>
              <w:ind w:left="0"/>
              <w:rPr>
                <w:rFonts w:cs="Arial"/>
                <w:b/>
                <w:bCs/>
                <w:szCs w:val="22"/>
              </w:rPr>
            </w:pPr>
            <w:r w:rsidRPr="00651778">
              <w:rPr>
                <w:rFonts w:cs="Arial"/>
                <w:szCs w:val="22"/>
              </w:rPr>
              <w:t>Bowel disease (</w:t>
            </w:r>
            <w:r w:rsidRPr="00651778">
              <w:rPr>
                <w:rFonts w:cs="Arial"/>
                <w:i/>
                <w:iCs/>
                <w:szCs w:val="22"/>
              </w:rPr>
              <w:t>e.g.</w:t>
            </w:r>
            <w:r w:rsidRPr="00651778">
              <w:rPr>
                <w:rFonts w:cs="Arial"/>
                <w:szCs w:val="22"/>
              </w:rPr>
              <w:t xml:space="preserve"> inflammatory bowel disease, chronic pancreatitis, chronic diarrhea) </w:t>
            </w:r>
          </w:p>
          <w:p w14:paraId="0F2B2F75" w14:textId="77777777" w:rsidR="00C4778D" w:rsidRPr="00651778" w:rsidRDefault="00C4778D" w:rsidP="00000B33">
            <w:pPr>
              <w:pStyle w:val="ListParagraph"/>
              <w:numPr>
                <w:ilvl w:val="0"/>
                <w:numId w:val="15"/>
              </w:numPr>
              <w:spacing w:line="276" w:lineRule="auto"/>
              <w:ind w:left="0"/>
              <w:rPr>
                <w:rFonts w:cs="Arial"/>
                <w:b/>
                <w:bCs/>
                <w:szCs w:val="22"/>
              </w:rPr>
            </w:pPr>
            <w:r w:rsidRPr="00651778">
              <w:rPr>
                <w:rFonts w:cs="Arial"/>
                <w:szCs w:val="22"/>
              </w:rPr>
              <w:t>Bowel resection (</w:t>
            </w:r>
            <w:r w:rsidRPr="00651778">
              <w:rPr>
                <w:rFonts w:cs="Arial"/>
                <w:i/>
                <w:iCs/>
                <w:szCs w:val="22"/>
              </w:rPr>
              <w:t xml:space="preserve">e.g. </w:t>
            </w:r>
            <w:r w:rsidRPr="00651778">
              <w:rPr>
                <w:rFonts w:cs="Arial"/>
                <w:szCs w:val="22"/>
              </w:rPr>
              <w:t xml:space="preserve">colon resection, ileostomy, small bowel resection, Roux-en-Y gastric bypass) </w:t>
            </w:r>
          </w:p>
          <w:p w14:paraId="06C8514E" w14:textId="77777777" w:rsidR="00C4778D" w:rsidRPr="00651778" w:rsidRDefault="00C4778D" w:rsidP="00000B33">
            <w:pPr>
              <w:pStyle w:val="ListParagraph"/>
              <w:numPr>
                <w:ilvl w:val="0"/>
                <w:numId w:val="15"/>
              </w:numPr>
              <w:spacing w:line="276" w:lineRule="auto"/>
              <w:ind w:left="0"/>
              <w:rPr>
                <w:rFonts w:cs="Arial"/>
                <w:szCs w:val="22"/>
              </w:rPr>
            </w:pPr>
            <w:r w:rsidRPr="00651778">
              <w:rPr>
                <w:rFonts w:cs="Arial"/>
                <w:szCs w:val="22"/>
              </w:rPr>
              <w:t xml:space="preserve">Cystic fibrosis </w:t>
            </w:r>
          </w:p>
          <w:p w14:paraId="4DE3E0D9" w14:textId="77777777" w:rsidR="00C4778D" w:rsidRPr="00651778" w:rsidRDefault="00C4778D" w:rsidP="00000B33">
            <w:pPr>
              <w:pStyle w:val="ListParagraph"/>
              <w:numPr>
                <w:ilvl w:val="0"/>
                <w:numId w:val="15"/>
              </w:numPr>
              <w:spacing w:line="276" w:lineRule="auto"/>
              <w:ind w:left="0"/>
              <w:rPr>
                <w:rFonts w:cs="Arial"/>
                <w:szCs w:val="22"/>
              </w:rPr>
            </w:pPr>
            <w:r w:rsidRPr="00651778">
              <w:rPr>
                <w:rFonts w:cs="Arial"/>
                <w:szCs w:val="22"/>
              </w:rPr>
              <w:t>Metabolic syndrome (</w:t>
            </w:r>
            <w:r w:rsidRPr="00651778">
              <w:rPr>
                <w:rFonts w:cs="Arial"/>
                <w:i/>
                <w:iCs/>
                <w:szCs w:val="22"/>
              </w:rPr>
              <w:t>e.g.</w:t>
            </w:r>
            <w:r w:rsidRPr="00651778">
              <w:rPr>
                <w:rFonts w:cs="Arial"/>
                <w:szCs w:val="22"/>
              </w:rPr>
              <w:t xml:space="preserve"> obesity, type 2 diabetes mellitus, dyslipidemia, hypertension) </w:t>
            </w:r>
          </w:p>
          <w:p w14:paraId="3A35B18F" w14:textId="77777777" w:rsidR="00C4778D" w:rsidRPr="00651778" w:rsidRDefault="00C4778D" w:rsidP="00000B33">
            <w:pPr>
              <w:pStyle w:val="ListParagraph"/>
              <w:numPr>
                <w:ilvl w:val="0"/>
                <w:numId w:val="15"/>
              </w:numPr>
              <w:spacing w:line="276" w:lineRule="auto"/>
              <w:ind w:left="0"/>
              <w:rPr>
                <w:rFonts w:cs="Arial"/>
                <w:szCs w:val="22"/>
              </w:rPr>
            </w:pPr>
            <w:r w:rsidRPr="00651778">
              <w:rPr>
                <w:rFonts w:cs="Arial"/>
                <w:szCs w:val="22"/>
              </w:rPr>
              <w:t>Gout</w:t>
            </w:r>
          </w:p>
          <w:p w14:paraId="38E994CA" w14:textId="77777777" w:rsidR="00C4778D" w:rsidRPr="00651778" w:rsidRDefault="00C4778D" w:rsidP="00000B33">
            <w:pPr>
              <w:pStyle w:val="ListParagraph"/>
              <w:numPr>
                <w:ilvl w:val="0"/>
                <w:numId w:val="15"/>
              </w:numPr>
              <w:spacing w:line="276" w:lineRule="auto"/>
              <w:ind w:left="0"/>
              <w:rPr>
                <w:rFonts w:cs="Arial"/>
                <w:szCs w:val="22"/>
              </w:rPr>
            </w:pPr>
            <w:r w:rsidRPr="00651778">
              <w:rPr>
                <w:rFonts w:cs="Arial"/>
                <w:szCs w:val="22"/>
              </w:rPr>
              <w:t xml:space="preserve">Spinal cord injury </w:t>
            </w:r>
          </w:p>
          <w:p w14:paraId="73FDDB0D" w14:textId="77777777" w:rsidR="00C4778D" w:rsidRPr="00651778" w:rsidRDefault="00C4778D" w:rsidP="00000B33">
            <w:pPr>
              <w:pStyle w:val="ListParagraph"/>
              <w:numPr>
                <w:ilvl w:val="0"/>
                <w:numId w:val="15"/>
              </w:numPr>
              <w:spacing w:line="276" w:lineRule="auto"/>
              <w:ind w:left="0"/>
              <w:rPr>
                <w:rFonts w:cs="Arial"/>
                <w:szCs w:val="22"/>
              </w:rPr>
            </w:pPr>
            <w:r w:rsidRPr="00651778">
              <w:rPr>
                <w:rFonts w:cs="Arial"/>
                <w:szCs w:val="22"/>
              </w:rPr>
              <w:t xml:space="preserve">Neurogenic bladder </w:t>
            </w:r>
          </w:p>
          <w:p w14:paraId="6CC98179" w14:textId="77777777" w:rsidR="00C4778D" w:rsidRPr="00651778" w:rsidRDefault="00C4778D" w:rsidP="00000B33">
            <w:pPr>
              <w:pStyle w:val="ListParagraph"/>
              <w:numPr>
                <w:ilvl w:val="0"/>
                <w:numId w:val="15"/>
              </w:numPr>
              <w:spacing w:line="276" w:lineRule="auto"/>
              <w:ind w:left="0"/>
              <w:rPr>
                <w:rFonts w:cs="Arial"/>
                <w:szCs w:val="22"/>
              </w:rPr>
            </w:pPr>
            <w:r w:rsidRPr="00651778">
              <w:rPr>
                <w:rFonts w:cs="Arial"/>
                <w:szCs w:val="22"/>
              </w:rPr>
              <w:t xml:space="preserve">Recurrent urinary tract infection </w:t>
            </w:r>
          </w:p>
          <w:p w14:paraId="0978F3A0" w14:textId="77777777" w:rsidR="00C4778D" w:rsidRPr="00651778" w:rsidRDefault="00C4778D" w:rsidP="00000B33">
            <w:pPr>
              <w:pStyle w:val="ListParagraph"/>
              <w:numPr>
                <w:ilvl w:val="0"/>
                <w:numId w:val="15"/>
              </w:numPr>
              <w:spacing w:line="276" w:lineRule="auto"/>
              <w:ind w:left="0"/>
              <w:rPr>
                <w:rFonts w:cs="Arial"/>
                <w:b/>
                <w:bCs/>
                <w:szCs w:val="22"/>
              </w:rPr>
            </w:pPr>
            <w:r w:rsidRPr="00651778">
              <w:rPr>
                <w:rFonts w:cs="Arial"/>
                <w:szCs w:val="22"/>
              </w:rPr>
              <w:t>Osteoporosis</w:t>
            </w:r>
          </w:p>
          <w:p w14:paraId="0026ED90" w14:textId="77777777" w:rsidR="00C4778D" w:rsidRPr="00651778" w:rsidRDefault="00C4778D" w:rsidP="00000B33">
            <w:pPr>
              <w:pStyle w:val="ListParagraph"/>
              <w:numPr>
                <w:ilvl w:val="0"/>
                <w:numId w:val="15"/>
              </w:numPr>
              <w:spacing w:line="276" w:lineRule="auto"/>
              <w:ind w:left="0"/>
              <w:rPr>
                <w:rFonts w:cs="Arial"/>
                <w:b/>
                <w:bCs/>
                <w:szCs w:val="22"/>
              </w:rPr>
            </w:pPr>
            <w:r w:rsidRPr="00651778">
              <w:rPr>
                <w:rFonts w:cs="Arial"/>
                <w:szCs w:val="22"/>
              </w:rPr>
              <w:t xml:space="preserve">Renal tubular acidosis </w:t>
            </w:r>
          </w:p>
          <w:p w14:paraId="707455C5" w14:textId="77777777" w:rsidR="00C4778D" w:rsidRPr="00651778" w:rsidRDefault="00C4778D" w:rsidP="00000B33">
            <w:pPr>
              <w:pStyle w:val="ListParagraph"/>
              <w:numPr>
                <w:ilvl w:val="0"/>
                <w:numId w:val="15"/>
              </w:numPr>
              <w:spacing w:line="276" w:lineRule="auto"/>
              <w:ind w:left="0"/>
              <w:rPr>
                <w:rFonts w:cs="Arial"/>
                <w:b/>
                <w:bCs/>
                <w:szCs w:val="22"/>
              </w:rPr>
            </w:pPr>
            <w:r w:rsidRPr="00651778">
              <w:rPr>
                <w:rFonts w:cs="Arial"/>
                <w:szCs w:val="22"/>
              </w:rPr>
              <w:t>Polycystic kidney disease</w:t>
            </w:r>
          </w:p>
          <w:p w14:paraId="3A0B6A11" w14:textId="77777777" w:rsidR="00C4778D" w:rsidRPr="00651778" w:rsidRDefault="00C4778D" w:rsidP="00000B33">
            <w:pPr>
              <w:pStyle w:val="ListParagraph"/>
              <w:numPr>
                <w:ilvl w:val="0"/>
                <w:numId w:val="15"/>
              </w:numPr>
              <w:spacing w:line="276" w:lineRule="auto"/>
              <w:ind w:left="0"/>
              <w:rPr>
                <w:rFonts w:cs="Arial"/>
                <w:szCs w:val="22"/>
              </w:rPr>
            </w:pPr>
            <w:r w:rsidRPr="00651778">
              <w:rPr>
                <w:rFonts w:cs="Arial"/>
                <w:szCs w:val="22"/>
              </w:rPr>
              <w:t xml:space="preserve">Cystinuria </w:t>
            </w:r>
          </w:p>
          <w:p w14:paraId="62F0EE02" w14:textId="77777777" w:rsidR="00C4778D" w:rsidRPr="00651778" w:rsidRDefault="00C4778D" w:rsidP="00000B33">
            <w:pPr>
              <w:pStyle w:val="ListParagraph"/>
              <w:numPr>
                <w:ilvl w:val="0"/>
                <w:numId w:val="15"/>
              </w:numPr>
              <w:spacing w:line="276" w:lineRule="auto"/>
              <w:ind w:left="0"/>
              <w:rPr>
                <w:rFonts w:cs="Arial"/>
                <w:szCs w:val="22"/>
              </w:rPr>
            </w:pPr>
            <w:r w:rsidRPr="00651778">
              <w:rPr>
                <w:rFonts w:cs="Arial"/>
                <w:szCs w:val="22"/>
              </w:rPr>
              <w:t>Primary hyperoxaluria</w:t>
            </w:r>
          </w:p>
          <w:p w14:paraId="4FE7A8C7" w14:textId="77777777" w:rsidR="00C4778D" w:rsidRPr="00651778" w:rsidRDefault="00C4778D" w:rsidP="00000B33">
            <w:pPr>
              <w:pStyle w:val="ListParagraph"/>
              <w:numPr>
                <w:ilvl w:val="0"/>
                <w:numId w:val="15"/>
              </w:numPr>
              <w:spacing w:line="276" w:lineRule="auto"/>
              <w:ind w:left="0"/>
              <w:rPr>
                <w:rFonts w:cs="Arial"/>
                <w:szCs w:val="22"/>
              </w:rPr>
            </w:pPr>
            <w:r w:rsidRPr="00651778">
              <w:rPr>
                <w:rFonts w:cs="Arial"/>
                <w:szCs w:val="22"/>
              </w:rPr>
              <w:t>Anatomical abnormalities that result in impaired urine flow (</w:t>
            </w:r>
            <w:r w:rsidRPr="00651778">
              <w:rPr>
                <w:rFonts w:cs="Arial"/>
                <w:i/>
                <w:iCs/>
                <w:szCs w:val="22"/>
              </w:rPr>
              <w:t>e.g.</w:t>
            </w:r>
            <w:r w:rsidRPr="00651778">
              <w:rPr>
                <w:rFonts w:cs="Arial"/>
                <w:szCs w:val="22"/>
              </w:rPr>
              <w:t xml:space="preserve"> medullary sponge kidney, ureteral stricture, horseshoe kidney, </w:t>
            </w:r>
            <w:r w:rsidRPr="00651778">
              <w:rPr>
                <w:rFonts w:cs="Arial"/>
                <w:i/>
                <w:iCs/>
                <w:szCs w:val="22"/>
              </w:rPr>
              <w:t>etc.</w:t>
            </w:r>
            <w:r w:rsidRPr="00651778">
              <w:rPr>
                <w:rFonts w:cs="Arial"/>
                <w:szCs w:val="22"/>
              </w:rPr>
              <w:t xml:space="preserve">) </w:t>
            </w:r>
          </w:p>
          <w:p w14:paraId="0542C345" w14:textId="77777777" w:rsidR="00C4778D" w:rsidRPr="00651778" w:rsidRDefault="00C4778D" w:rsidP="00000B33">
            <w:pPr>
              <w:spacing w:line="276" w:lineRule="auto"/>
              <w:rPr>
                <w:rFonts w:cs="Arial"/>
                <w:b/>
                <w:bCs/>
                <w:szCs w:val="22"/>
              </w:rPr>
            </w:pPr>
          </w:p>
          <w:p w14:paraId="6D49F3E6" w14:textId="77777777" w:rsidR="00C4778D" w:rsidRPr="00651778" w:rsidRDefault="00C4778D" w:rsidP="00000B33">
            <w:pPr>
              <w:spacing w:line="276" w:lineRule="auto"/>
              <w:rPr>
                <w:rFonts w:cs="Arial"/>
                <w:b/>
                <w:bCs/>
                <w:szCs w:val="22"/>
              </w:rPr>
            </w:pPr>
            <w:r w:rsidRPr="00651778">
              <w:rPr>
                <w:rFonts w:cs="Arial"/>
                <w:b/>
                <w:bCs/>
                <w:szCs w:val="22"/>
              </w:rPr>
              <w:t xml:space="preserve">At high risk for complications of kidney stones: </w:t>
            </w:r>
          </w:p>
          <w:p w14:paraId="491EA37C" w14:textId="77777777" w:rsidR="00C4778D" w:rsidRPr="00651778" w:rsidRDefault="00C4778D" w:rsidP="00000B33">
            <w:pPr>
              <w:pStyle w:val="ListParagraph"/>
              <w:numPr>
                <w:ilvl w:val="0"/>
                <w:numId w:val="14"/>
              </w:numPr>
              <w:spacing w:line="276" w:lineRule="auto"/>
              <w:ind w:left="0"/>
              <w:rPr>
                <w:rFonts w:cs="Arial"/>
                <w:b/>
                <w:bCs/>
                <w:szCs w:val="22"/>
              </w:rPr>
            </w:pPr>
            <w:r w:rsidRPr="00651778">
              <w:rPr>
                <w:rFonts w:cs="Arial"/>
                <w:szCs w:val="22"/>
              </w:rPr>
              <w:t xml:space="preserve">Solitary kidney (functional or anatomical) </w:t>
            </w:r>
          </w:p>
          <w:p w14:paraId="3772994C" w14:textId="77777777" w:rsidR="00C4778D" w:rsidRPr="00651778" w:rsidRDefault="00C4778D" w:rsidP="00000B33">
            <w:pPr>
              <w:pStyle w:val="ListParagraph"/>
              <w:numPr>
                <w:ilvl w:val="0"/>
                <w:numId w:val="14"/>
              </w:numPr>
              <w:spacing w:line="276" w:lineRule="auto"/>
              <w:ind w:left="0"/>
              <w:rPr>
                <w:rFonts w:cs="Arial"/>
                <w:szCs w:val="22"/>
              </w:rPr>
            </w:pPr>
            <w:r w:rsidRPr="00651778">
              <w:rPr>
                <w:rFonts w:cs="Arial"/>
                <w:szCs w:val="22"/>
              </w:rPr>
              <w:t xml:space="preserve">Chronic kidney disease </w:t>
            </w:r>
          </w:p>
          <w:p w14:paraId="426FDCDD" w14:textId="77777777" w:rsidR="00C4778D" w:rsidRPr="00651778" w:rsidRDefault="00C4778D" w:rsidP="00000B33">
            <w:pPr>
              <w:pStyle w:val="ListParagraph"/>
              <w:numPr>
                <w:ilvl w:val="0"/>
                <w:numId w:val="14"/>
              </w:numPr>
              <w:spacing w:line="276" w:lineRule="auto"/>
              <w:ind w:left="0"/>
              <w:rPr>
                <w:rFonts w:cs="Arial"/>
                <w:b/>
                <w:bCs/>
                <w:szCs w:val="22"/>
              </w:rPr>
            </w:pPr>
            <w:r w:rsidRPr="00651778">
              <w:rPr>
                <w:rFonts w:cs="Arial"/>
                <w:szCs w:val="22"/>
              </w:rPr>
              <w:t>Complicated stone episodes that resulted in severe acute kidney injury, sepsis, or complicated hospitalization</w:t>
            </w:r>
          </w:p>
          <w:p w14:paraId="5878E579" w14:textId="77777777" w:rsidR="00C4778D" w:rsidRPr="00651778" w:rsidRDefault="00C4778D" w:rsidP="00000B33">
            <w:pPr>
              <w:spacing w:line="276" w:lineRule="auto"/>
              <w:rPr>
                <w:rFonts w:cs="Arial"/>
                <w:b/>
                <w:bCs/>
                <w:szCs w:val="22"/>
              </w:rPr>
            </w:pPr>
          </w:p>
          <w:p w14:paraId="31082EF8" w14:textId="77777777" w:rsidR="00C4778D" w:rsidRPr="00651778" w:rsidRDefault="00C4778D" w:rsidP="00000B33">
            <w:pPr>
              <w:spacing w:line="276" w:lineRule="auto"/>
              <w:rPr>
                <w:rFonts w:cs="Arial"/>
                <w:szCs w:val="22"/>
              </w:rPr>
            </w:pPr>
            <w:r w:rsidRPr="00651778">
              <w:rPr>
                <w:rFonts w:cs="Arial"/>
                <w:b/>
                <w:bCs/>
                <w:szCs w:val="22"/>
              </w:rPr>
              <w:t xml:space="preserve">At high risk occupations </w:t>
            </w:r>
            <w:r w:rsidRPr="00651778">
              <w:rPr>
                <w:rFonts w:cs="Arial"/>
                <w:szCs w:val="22"/>
              </w:rPr>
              <w:t>(</w:t>
            </w:r>
            <w:r w:rsidRPr="00651778">
              <w:rPr>
                <w:rFonts w:cs="Arial"/>
                <w:i/>
                <w:iCs/>
                <w:szCs w:val="22"/>
              </w:rPr>
              <w:t>e.g.</w:t>
            </w:r>
            <w:r w:rsidRPr="00651778">
              <w:rPr>
                <w:rFonts w:cs="Arial"/>
                <w:szCs w:val="22"/>
              </w:rPr>
              <w:t xml:space="preserve"> pregnancy, pilots, police officer, military personnel, firemen, </w:t>
            </w:r>
            <w:r w:rsidRPr="00651778">
              <w:rPr>
                <w:rFonts w:cs="Arial"/>
                <w:i/>
                <w:iCs/>
                <w:szCs w:val="22"/>
              </w:rPr>
              <w:t>etc.</w:t>
            </w:r>
            <w:r w:rsidRPr="00651778">
              <w:rPr>
                <w:rFonts w:cs="Arial"/>
                <w:szCs w:val="22"/>
              </w:rPr>
              <w:t xml:space="preserve">) </w:t>
            </w:r>
          </w:p>
        </w:tc>
      </w:tr>
    </w:tbl>
    <w:p w14:paraId="68313429" w14:textId="60525C7F" w:rsidR="00C4778D" w:rsidRDefault="00C4778D" w:rsidP="00000B33">
      <w:pPr>
        <w:spacing w:line="276" w:lineRule="auto"/>
        <w:rPr>
          <w:rFonts w:eastAsia="Times New Roman" w:cs="Arial"/>
          <w:bCs/>
          <w:color w:val="000000"/>
          <w:szCs w:val="22"/>
        </w:rPr>
      </w:pPr>
    </w:p>
    <w:tbl>
      <w:tblPr>
        <w:tblStyle w:val="TableGrid"/>
        <w:tblW w:w="9535" w:type="dxa"/>
        <w:tblCellMar>
          <w:top w:w="144" w:type="dxa"/>
          <w:left w:w="115" w:type="dxa"/>
          <w:bottom w:w="144" w:type="dxa"/>
          <w:right w:w="115" w:type="dxa"/>
        </w:tblCellMar>
        <w:tblLook w:val="04A0" w:firstRow="1" w:lastRow="0" w:firstColumn="1" w:lastColumn="0" w:noHBand="0" w:noVBand="1"/>
      </w:tblPr>
      <w:tblGrid>
        <w:gridCol w:w="9535"/>
      </w:tblGrid>
      <w:tr w:rsidR="002B01EC" w:rsidRPr="00651778" w14:paraId="722EDFF9" w14:textId="77777777" w:rsidTr="006F68CC">
        <w:trPr>
          <w:trHeight w:hRule="exact" w:val="432"/>
        </w:trPr>
        <w:tc>
          <w:tcPr>
            <w:tcW w:w="9535" w:type="dxa"/>
            <w:shd w:val="clear" w:color="auto" w:fill="FFFF00"/>
          </w:tcPr>
          <w:p w14:paraId="54DE60A8" w14:textId="436FE53E" w:rsidR="002B01EC" w:rsidRPr="00651778" w:rsidRDefault="002B01EC">
            <w:pPr>
              <w:adjustRightInd w:val="0"/>
              <w:snapToGrid w:val="0"/>
              <w:spacing w:line="276" w:lineRule="auto"/>
              <w:rPr>
                <w:rFonts w:cs="Arial"/>
                <w:b/>
                <w:bCs/>
                <w:color w:val="000000" w:themeColor="text1"/>
                <w:szCs w:val="22"/>
              </w:rPr>
            </w:pPr>
            <w:r w:rsidRPr="00651778">
              <w:rPr>
                <w:rFonts w:cs="Arial"/>
                <w:b/>
                <w:bCs/>
                <w:color w:val="000000" w:themeColor="text1"/>
                <w:szCs w:val="22"/>
              </w:rPr>
              <w:t xml:space="preserve">Table </w:t>
            </w:r>
            <w:r w:rsidR="00521FE5">
              <w:rPr>
                <w:rFonts w:cs="Arial"/>
                <w:b/>
                <w:bCs/>
                <w:color w:val="000000" w:themeColor="text1"/>
                <w:szCs w:val="22"/>
              </w:rPr>
              <w:t>5</w:t>
            </w:r>
            <w:r w:rsidR="003A6BA5">
              <w:rPr>
                <w:rFonts w:cs="Arial"/>
                <w:b/>
                <w:bCs/>
                <w:color w:val="000000" w:themeColor="text1"/>
                <w:szCs w:val="22"/>
              </w:rPr>
              <w:t>.</w:t>
            </w:r>
            <w:r w:rsidRPr="00651778">
              <w:rPr>
                <w:rFonts w:cs="Arial"/>
                <w:b/>
                <w:bCs/>
                <w:color w:val="000000" w:themeColor="text1"/>
                <w:szCs w:val="22"/>
              </w:rPr>
              <w:t xml:space="preserve"> Biochemical </w:t>
            </w:r>
            <w:r w:rsidR="00736837">
              <w:rPr>
                <w:rFonts w:cs="Arial"/>
                <w:b/>
                <w:bCs/>
                <w:color w:val="000000" w:themeColor="text1"/>
                <w:szCs w:val="22"/>
              </w:rPr>
              <w:t>E</w:t>
            </w:r>
            <w:r w:rsidRPr="00651778">
              <w:rPr>
                <w:rFonts w:cs="Arial"/>
                <w:b/>
                <w:bCs/>
                <w:color w:val="000000" w:themeColor="text1"/>
                <w:szCs w:val="22"/>
              </w:rPr>
              <w:t xml:space="preserve">valuation for </w:t>
            </w:r>
            <w:r w:rsidR="00736837">
              <w:rPr>
                <w:rFonts w:cs="Arial"/>
                <w:b/>
                <w:bCs/>
                <w:color w:val="000000" w:themeColor="text1"/>
                <w:szCs w:val="22"/>
              </w:rPr>
              <w:t>H</w:t>
            </w:r>
            <w:r w:rsidRPr="00651778">
              <w:rPr>
                <w:rFonts w:cs="Arial"/>
                <w:b/>
                <w:bCs/>
                <w:color w:val="000000" w:themeColor="text1"/>
                <w:szCs w:val="22"/>
              </w:rPr>
              <w:t xml:space="preserve">igh </w:t>
            </w:r>
            <w:r w:rsidR="00736837">
              <w:rPr>
                <w:rFonts w:cs="Arial"/>
                <w:b/>
                <w:bCs/>
                <w:color w:val="000000" w:themeColor="text1"/>
                <w:szCs w:val="22"/>
              </w:rPr>
              <w:t>R</w:t>
            </w:r>
            <w:r w:rsidRPr="00651778">
              <w:rPr>
                <w:rFonts w:cs="Arial"/>
                <w:b/>
                <w:bCs/>
                <w:color w:val="000000" w:themeColor="text1"/>
                <w:szCs w:val="22"/>
              </w:rPr>
              <w:t xml:space="preserve">isk </w:t>
            </w:r>
            <w:r w:rsidR="00736837">
              <w:rPr>
                <w:rFonts w:cs="Arial"/>
                <w:b/>
                <w:bCs/>
                <w:color w:val="000000" w:themeColor="text1"/>
                <w:szCs w:val="22"/>
              </w:rPr>
              <w:t>S</w:t>
            </w:r>
            <w:r w:rsidRPr="00651778">
              <w:rPr>
                <w:rFonts w:cs="Arial"/>
                <w:b/>
                <w:bCs/>
                <w:color w:val="000000" w:themeColor="text1"/>
                <w:szCs w:val="22"/>
              </w:rPr>
              <w:t xml:space="preserve">tone </w:t>
            </w:r>
            <w:r w:rsidR="00736837">
              <w:rPr>
                <w:rFonts w:cs="Arial"/>
                <w:b/>
                <w:bCs/>
                <w:color w:val="000000" w:themeColor="text1"/>
                <w:szCs w:val="22"/>
              </w:rPr>
              <w:t>F</w:t>
            </w:r>
            <w:r w:rsidRPr="00651778">
              <w:rPr>
                <w:rFonts w:cs="Arial"/>
                <w:b/>
                <w:bCs/>
                <w:color w:val="000000" w:themeColor="text1"/>
                <w:szCs w:val="22"/>
              </w:rPr>
              <w:t xml:space="preserve">ormers and </w:t>
            </w:r>
            <w:r w:rsidR="00736837">
              <w:rPr>
                <w:rFonts w:cs="Arial"/>
                <w:b/>
                <w:bCs/>
                <w:color w:val="000000" w:themeColor="text1"/>
                <w:szCs w:val="22"/>
              </w:rPr>
              <w:t>I</w:t>
            </w:r>
            <w:r w:rsidRPr="00651778">
              <w:rPr>
                <w:rFonts w:cs="Arial"/>
                <w:b/>
                <w:bCs/>
                <w:color w:val="000000" w:themeColor="text1"/>
                <w:szCs w:val="22"/>
              </w:rPr>
              <w:t xml:space="preserve">nterested </w:t>
            </w:r>
            <w:r w:rsidR="00736837">
              <w:rPr>
                <w:rFonts w:cs="Arial"/>
                <w:b/>
                <w:bCs/>
                <w:color w:val="000000" w:themeColor="text1"/>
                <w:szCs w:val="22"/>
              </w:rPr>
              <w:t>F</w:t>
            </w:r>
            <w:r w:rsidRPr="00651778">
              <w:rPr>
                <w:rFonts w:cs="Arial"/>
                <w:b/>
                <w:bCs/>
                <w:color w:val="000000" w:themeColor="text1"/>
                <w:szCs w:val="22"/>
              </w:rPr>
              <w:t xml:space="preserve">irst </w:t>
            </w:r>
            <w:r w:rsidR="00736837">
              <w:rPr>
                <w:rFonts w:cs="Arial"/>
                <w:b/>
                <w:bCs/>
                <w:color w:val="000000" w:themeColor="text1"/>
                <w:szCs w:val="22"/>
              </w:rPr>
              <w:t>T</w:t>
            </w:r>
            <w:r w:rsidRPr="00651778">
              <w:rPr>
                <w:rFonts w:cs="Arial"/>
                <w:b/>
                <w:bCs/>
                <w:color w:val="000000" w:themeColor="text1"/>
                <w:szCs w:val="22"/>
              </w:rPr>
              <w:t xml:space="preserve">ime </w:t>
            </w:r>
            <w:r w:rsidR="00736837">
              <w:rPr>
                <w:rFonts w:cs="Arial"/>
                <w:b/>
                <w:bCs/>
                <w:color w:val="000000" w:themeColor="text1"/>
                <w:szCs w:val="22"/>
              </w:rPr>
              <w:t>S</w:t>
            </w:r>
            <w:r w:rsidRPr="00651778">
              <w:rPr>
                <w:rFonts w:cs="Arial"/>
                <w:b/>
                <w:bCs/>
                <w:color w:val="000000" w:themeColor="text1"/>
                <w:szCs w:val="22"/>
              </w:rPr>
              <w:t xml:space="preserve">tone </w:t>
            </w:r>
            <w:r w:rsidR="00736837">
              <w:rPr>
                <w:rFonts w:cs="Arial"/>
                <w:b/>
                <w:bCs/>
                <w:color w:val="000000" w:themeColor="text1"/>
                <w:szCs w:val="22"/>
              </w:rPr>
              <w:t>F</w:t>
            </w:r>
            <w:r w:rsidRPr="00651778">
              <w:rPr>
                <w:rFonts w:cs="Arial"/>
                <w:b/>
                <w:bCs/>
                <w:color w:val="000000" w:themeColor="text1"/>
                <w:szCs w:val="22"/>
              </w:rPr>
              <w:t xml:space="preserve">ormers </w:t>
            </w:r>
            <w:r w:rsidRPr="00651778">
              <w:rPr>
                <w:rFonts w:cs="Arial"/>
                <w:b/>
                <w:bCs/>
                <w:color w:val="000000" w:themeColor="text1"/>
                <w:szCs w:val="22"/>
              </w:rPr>
              <w:fldChar w:fldCharType="begin">
                <w:fldData xml:space="preserve">PEVuZE5vdGU+PENpdGU+PEF1dGhvcj5EaW9uPC9BdXRob3I+PFllYXI+MjAxNjwvWWVhcj48UmVj
TnVtPjE3MjwvUmVjTnVtPjxEaXNwbGF5VGV4dD4oMjctMjkpPC9EaXNwbGF5VGV4dD48cmVjb3Jk
PjxyZWMtbnVtYmVyPjE3MjwvcmVjLW51bWJlcj48Zm9yZWlnbi1rZXlzPjxrZXkgYXBwPSJFTiIg
ZGItaWQ9Ijl0YTB3dHZ6aWFwZmR2ZTJ3YWRwczJkYzB3enoyc3Q5OXZwcCIgdGltZXN0YW1wPSIx
NTc4MzMxMDM1Ij4xNzI8L2tleT48L2ZvcmVpZ24ta2V5cz48cmVmLXR5cGUgbmFtZT0iSm91cm5h
bCBBcnRpY2xlIj4xNzwvcmVmLXR5cGU+PGNvbnRyaWJ1dG9ycz48YXV0aG9ycz48YXV0aG9yPkRp
b24sIE0uPC9hdXRob3I+PGF1dGhvcj5Bbmthd2ksIEcuPC9hdXRob3I+PGF1dGhvcj5DaGV3LCBC
LjwvYXV0aG9yPjxhdXRob3I+UGF0ZXJzb24sIFIuPC9hdXRob3I+PGF1dGhvcj5TdWx0YW4sIE4u
PC9hdXRob3I+PGF1dGhvcj5Ib2RkaW5vdHQsIFAuPC9hdXRob3I+PGF1dGhvcj5SYXp2aSwgSC48
L2F1dGhvcj48L2F1dGhvcnM+PC9jb250cmlidXRvcnM+PGF1dGgtYWRkcmVzcz5EaXZpc2lvbiBv
ZiBVcm9sb2d5LCBTY2h1bGljaCBTY2hvb2wgb2YgTWVkaWNpbmUgYW5kIERlbnRpc3RyeSwgV2Vz
dGVybiBVbml2ZXJzaXR5LCBMb25kb24sIE9OLCBDYW5hZGEuJiN4RDtEaXZpc2lvbiBvZiBOZXBo
cm9sb2d5LCBTY2h1bGljaCBTY2hvb2wgb2YgTWVkaWNpbmUgYW5kIERlbnRpc3RyeSwgV2VzdGVy
biBVbml2ZXJzaXR5LCBMb25kb24sIE9OLCBDYW5hZGEuJiN4RDtEZXBhcnRtZW50IG9mIFVyb2xv
Z2ljYWwgU2NpZW5jZXMsIFVuaXZlcnNpdHkgb2YgQnJpdGlzaCBDb2x1bWJpYSwgVmFuY291dmVy
LCBCQywgQ2FuYWRhLjwvYXV0aC1hZGRyZXNzPjx0aXRsZXM+PHRpdGxlPkNVQSBndWlkZWxpbmUg
b24gdGhlIGV2YWx1YXRpb24gYW5kIG1lZGljYWwgbWFuYWdlbWVudCBvZiB0aGUga2lkbmV5IHN0
b25lIHBhdGllbnQgLSAyMDE2IHVwZGF0ZTwvdGl0bGU+PHNlY29uZGFyeS10aXRsZT5DYW4gVXJv
bCBBc3NvYyBKPC9zZWNvbmRhcnktdGl0bGU+PC90aXRsZXM+PHBlcmlvZGljYWw+PGZ1bGwtdGl0
bGU+Q2FuIFVyb2wgQXNzb2MgSjwvZnVsbC10aXRsZT48L3BlcmlvZGljYWw+PHBhZ2VzPkUzNDct
RTM1ODwvcGFnZXM+PHZvbHVtZT4xMDwvdm9sdW1lPjxudW1iZXI+MTEtMTI8L251bWJlcj48ZWRp
dGlvbj4yMDE3LzAxLzE4PC9lZGl0aW9uPjxkYXRlcz48eWVhcj4yMDE2PC95ZWFyPjxwdWItZGF0
ZXM+PGRhdGU+Tm92LURlYzwvZGF0ZT48L3B1Yi1kYXRlcz48L2RhdGVzPjxpc2JuPjE5MTEtNjQ3
MCAoUHJpbnQpJiN4RDsxOTExLTY0NzAgKExpbmtpbmcpPC9pc2JuPjxhY2Nlc3Npb24tbnVtPjI4
MDk2OTE5PC9hY2Nlc3Npb24tbnVtPjx1cmxzPjxyZWxhdGVkLXVybHM+PHVybD5odHRwczovL3d3
dy5uY2JpLm5sbS5uaWguZ292L3B1Ym1lZC8yODA5NjkxOTwvdXJsPjwvcmVsYXRlZC11cmxzPjwv
dXJscz48Y3VzdG9tMj5QTUM1MjM0NDAxPC9jdXN0b20yPjxlbGVjdHJvbmljLXJlc291cmNlLW51
bT4xMC41NDg5L2N1YWouNDIxODwvZWxlY3Ryb25pYy1yZXNvdXJjZS1udW0+PC9yZWNvcmQ+PC9D
aXRlPjxDaXRlPjxBdXRob3I+UGVhcmxlPC9BdXRob3I+PFllYXI+MjAxNDwvWWVhcj48UmVjTnVt
PjgzPC9SZWNOdW0+PHJlY29yZD48cmVjLW51bWJlcj44MzwvcmVjLW51bWJlcj48Zm9yZWlnbi1r
ZXlzPjxrZXkgYXBwPSJFTiIgZGItaWQ9Ijl0YTB3dHZ6aWFwZmR2ZTJ3YWRwczJkYzB3enoyc3Q5
OXZwcCIgdGltZXN0YW1wPSIxNDkyNTI5OTU0Ij44Mzwva2V5PjwvZm9yZWlnbi1rZXlzPjxyZWYt
dHlwZSBuYW1lPSJKb3VybmFsIEFydGljbGUiPjE3PC9yZWYtdHlwZT48Y29udHJpYnV0b3JzPjxh
dXRob3JzPjxhdXRob3I+UGVhcmxlLCBNLiBTLjwvYXV0aG9yPjxhdXRob3I+R29sZGZhcmIsIEQu
IFMuPC9hdXRob3I+PGF1dGhvcj5Bc3NpbW9zLCBELiBHLjwvYXV0aG9yPjxhdXRob3I+Q3VyaGFu
LCBHLjwvYXV0aG9yPjxhdXRob3I+RGVudS1DaW9jY2EsIEMuIEouPC9hdXRob3I+PGF1dGhvcj5N
YXRsYWdhLCBCLiBSLjwvYXV0aG9yPjxhdXRob3I+TW9uZ2EsIE0uPC9hdXRob3I+PGF1dGhvcj5Q
ZW5uaXN0b24sIEsuIEwuPC9hdXRob3I+PGF1dGhvcj5QcmVtaW5nZXIsIEcuIE0uPC9hdXRob3I+
PGF1dGhvcj5UdXJrLCBULiBNLjwvYXV0aG9yPjxhdXRob3I+V2hpdGUsIEouIFIuPC9hdXRob3I+
PGF1dGhvcj5BbWVyaWNhbiBVcm9sb2dpY2FsLCBBc3NvY2F0aW9uPC9hdXRob3I+PC9hdXRob3Jz
PjwvY29udHJpYnV0b3JzPjxhdXRoLWFkZHJlc3M+QW1lcmljYW4gVXJvbG9naWNhbCBBc3NvY2F0
aW9uIEVkdWNhdGlvbiBhbmQgUmVzZWFyY2gsIEluYy4sIExpbnRoaWN1bSwgTWFyeWxhbmQuPC9h
dXRoLWFkZHJlc3M+PHRpdGxlcz48dGl0bGU+TWVkaWNhbCBtYW5hZ2VtZW50IG9mIGtpZG5leSBz
dG9uZXM6IEFVQSBndWlkZWxpbmU8L3RpdGxlPjxzZWNvbmRhcnktdGl0bGU+SiBVcm9sPC9zZWNv
bmRhcnktdGl0bGU+PC90aXRsZXM+PHBlcmlvZGljYWw+PGZ1bGwtdGl0bGU+SiBVcm9sPC9mdWxs
LXRpdGxlPjwvcGVyaW9kaWNhbD48cGFnZXM+MzE2LTI0PC9wYWdlcz48dm9sdW1lPjE5Mjwvdm9s
dW1lPjxudW1iZXI+MjwvbnVtYmVyPjxrZXl3b3Jkcz48a2V5d29yZD5IdW1hbnM8L2tleXdvcmQ+
PGtleXdvcmQ+S2lkbmV5IENhbGN1bGkvY2hlbWlzdHJ5Lyp0aGVyYXB5PC9rZXl3b3JkPjxrZXl3
b3JkPmNpdHJhdGU8L2tleXdvcmQ+PGtleXdvcmQ+aHlwZXJjYWxjaXVyaWE8L2tleXdvcmQ+PGtl
eXdvcmQ+bmVwaHJvbGl0aGlhc2lzPC9rZXl3b3JkPjxrZXl3b3JkPm94YWxhdGU8L2tleXdvcmQ+
PGtleXdvcmQ+dXJvbGl0aGlhc2lzPC9rZXl3b3JkPjwva2V5d29yZHM+PGRhdGVzPjx5ZWFyPjIw
MTQ8L3llYXI+PHB1Yi1kYXRlcz48ZGF0ZT5BdWc8L2RhdGU+PC9wdWItZGF0ZXM+PC9kYXRlcz48
aXNibj4xNTI3LTM3OTIgKEVsZWN0cm9uaWMpJiN4RDswMDIyLTUzNDcgKExpbmtpbmcpPC9pc2Ju
PjxhY2Nlc3Npb24tbnVtPjI0ODU3NjQ4PC9hY2Nlc3Npb24tbnVtPjx1cmxzPjxyZWxhdGVkLXVy
bHM+PHVybD5odHRwczovL3d3dy5uY2JpLm5sbS5uaWguZ292L3B1Ym1lZC8yNDg1NzY0ODwvdXJs
PjwvcmVsYXRlZC11cmxzPjwvdXJscz48ZWxlY3Ryb25pYy1yZXNvdXJjZS1udW0+MTAuMTAxNi9q
Lmp1cm8uMjAxNC4wNS4wMDY8L2VsZWN0cm9uaWMtcmVzb3VyY2UtbnVtPjwvcmVjb3JkPjwvQ2l0
ZT48Q2l0ZT48QXV0aG9yPlR1cms8L0F1dGhvcj48WWVhcj4yMDE2PC9ZZWFyPjxSZWNOdW0+ODE8
L1JlY051bT48cmVjb3JkPjxyZWMtbnVtYmVyPjgxPC9yZWMtbnVtYmVyPjxmb3JlaWduLWtleXM+
PGtleSBhcHA9IkVOIiBkYi1pZD0iOXRhMHd0dnppYXBmZHZlMndhZHBzMmRjMHd6ejJzdDk5dnBw
IiB0aW1lc3RhbXA9IjE0OTI1Mjk4MzIiPjgxPC9rZXk+PC9mb3JlaWduLWtleXM+PHJlZi10eXBl
IG5hbWU9IkpvdXJuYWwgQXJ0aWNsZSI+MTc8L3JlZi10eXBlPjxjb250cmlidXRvcnM+PGF1dGhv
cnM+PGF1dGhvcj5UdXJrLCBDLjwvYXV0aG9yPjxhdXRob3I+UGV0cmlrLCBBLjwvYXV0aG9yPjxh
dXRob3I+U2FyaWNhLCBLLjwvYXV0aG9yPjxhdXRob3I+U2VpdHosIEMuPC9hdXRob3I+PGF1dGhv
cj5Ta29sYXJpa29zLCBBLjwvYXV0aG9yPjxhdXRob3I+U3RyYXViLCBNLjwvYXV0aG9yPjxhdXRo
b3I+S25vbGwsIFQuPC9hdXRob3I+PC9hdXRob3JzPjwvY29udHJpYnV0b3JzPjxhdXRoLWFkZHJl
c3M+RGVwYXJ0bWVudCBvZiBVcm9sb2d5LCBSdWRvbGZzdGlmdHVuZyBIb3NwaXRhbCwgVmllbm5h
LCBBdXN0cmlhLiYjeEQ7RGVwYXJ0bWVudCBvZiBVcm9sb2d5LCBSZWdpb24gSG9zcGl0YWwsIENl
c2tlIEJ1ZGVqb3ZpY2UsIEN6ZWNoIFJlcHVibGljOyBEZXBhcnRtZW50IG9mIFVyb2xvZ3ksIEZp
cnN0IEZhY3VsdHkgb2YgTWVkaWNpbmUsIENoYXJsZXMgVW5pdmVyc2l0eSBpbiBQcmFndWUsIFBy
YWd1ZSwgQ3plY2ggUmVwdWJsaWMuJiN4RDtEZXBhcnRtZW50IG9mIFVyb2xvZ3ksIERyLiBMdXRm
aSBLaXJkYXIgS2FydGFsIFJlc2VhcmNoIGFuZCBUcmFpbmluZyBIb3NwaXRhbCwgSXN0YW5idWws
IFR1cmtleS4mI3hEO0RlcGFydG1lbnQgb2YgVXJvbG9neSwgTWVkaWNhbCBVbml2ZXJzaXR5IFZp
ZW5uYSwgVmllbm5hLCBBdXN0cmlhLiYjeEQ7U2Vjb25kIERlcGFydG1lbnQgb2YgVXJvbG9neSwg
U2lzbWFub2dsaW8gSG9zcGl0YWwsIEF0aGVucyBNZWRpY2FsIFNjaG9vbCwgQXRoZW5zLCBHcmVl
Y2UuJiN4RDtEZXBhcnRtZW50IG9mIFVyb2xvZ3ksIFRlY2huaWNhbCBVbml2ZXJzaXR5IE11bmlj
aCwgTXVuaWNoLCBHZXJtYW55LiYjeEQ7RGVwYXJ0bWVudCBvZiBVcm9sb2d5LCBTaW5kZWxmaW5n
ZW4tQm9ibGluZ2VuIE1lZGljYWwgQ2VudHJlLCBVbml2ZXJzaXR5IG9mIFR1YmluZ2VuLCBTaW5k
ZWxmaW5nZW4sIEdlcm1hbnkuIEVsZWN0cm9uaWMgYWRkcmVzczogdC5rbm9sbEBrbGluaWt2ZXJi
dW5kLXN1ZWR3ZXN0LmRlLjwvYXV0aC1hZGRyZXNzPjx0aXRsZXM+PHRpdGxlPkVBVSBHdWlkZWxp
bmVzIG9uIERpYWdub3NpcyBhbmQgQ29uc2VydmF0aXZlIE1hbmFnZW1lbnQgb2YgVXJvbGl0aGlh
c2lzPC90aXRsZT48c2Vjb25kYXJ5LXRpdGxlPkV1ciBVcm9sPC9zZWNvbmRhcnktdGl0bGU+PC90
aXRsZXM+PHBlcmlvZGljYWw+PGZ1bGwtdGl0bGU+RXVyIFVyb2w8L2Z1bGwtdGl0bGU+PC9wZXJp
b2RpY2FsPjxwYWdlcz40NjgtNzQ8L3BhZ2VzPjx2b2x1bWU+Njk8L3ZvbHVtZT48bnVtYmVyPjM8
L251bWJlcj48a2V5d29yZHM+PGtleXdvcmQ+QXN5bXB0b21hdGljIERpc2Vhc2VzPC9rZXl3b3Jk
PjxrZXl3b3JkPkRpYWdub3N0aWMgSW1hZ2luZy8qc3RhbmRhcmRzPC9rZXl3b3JkPjxrZXl3b3Jk
PkRpYWdub3N0aWMgVGVjaG5pcXVlcywgVXJvbG9naWNhbC8qc3RhbmRhcmRzPC9rZXl3b3JkPjxr
ZXl3b3JkPkh1bWFuczwva2V5d29yZD48a2V5d29yZD5QcmVkaWN0aXZlIFZhbHVlIG9mIFRlc3Rz
PC9rZXl3b3JkPjxrZXl3b3JkPlRyZWF0bWVudCBPdXRjb21lPC9rZXl3b3JkPjxrZXl3b3JkPlVy
b2xpdGhpYXNpcy9jb21wbGljYXRpb25zLypkaWFnbm9zaXMvKnRoZXJhcHk8L2tleXdvcmQ+PGtl
eXdvcmQ+VXJvbG9neS8qc3RhbmRhcmRzPC9rZXl3b3JkPjxrZXl3b3JkPkNoZW1vbGl0aG9seXNp
czwva2V5d29yZD48a2V5d29yZD5Db21wdXRlZCB0b21vZ3JhcGh5PC9rZXl3b3JkPjxrZXl3b3Jk
PkVBVSBndWlkZWxpbmVzPC9rZXl3b3JkPjxrZXl3b3JkPk1lZGljYWwgZXhwdWxzaXZlIHRoZXJh
cHk8L2tleXdvcmQ+PGtleXdvcmQ+UGVyY3V0YW5lb3VzIG5lcGhyb2xpdGhvdG9teTwva2V5d29y
ZD48a2V5d29yZD5TaG9jayB3YXZlIGxpdGhvdHJpcHN5PC9rZXl3b3JkPjxrZXl3b3JkPlN0b25l
IHN1cmdlcnk8L2tleXdvcmQ+PGtleXdvcmQ+VXJldGVyb3Njb3B5PC9rZXl3b3JkPjxrZXl3b3Jk
PlVyaW5hcnkgY2FsY3VsaTwva2V5d29yZD48L2tleXdvcmRzPjxkYXRlcz48eWVhcj4yMDE2PC95
ZWFyPjxwdWItZGF0ZXM+PGRhdGU+TWFyPC9kYXRlPjwvcHViLWRhdGVzPjwvZGF0ZXM+PGlzYm4+
MTg3My03NTYwIChFbGVjdHJvbmljKSYjeEQ7MDMwMi0yODM4IChMaW5raW5nKTwvaXNibj48YWNj
ZXNzaW9uLW51bT4yNjMxODcxMDwvYWNjZXNzaW9uLW51bT48dXJscz48cmVsYXRlZC11cmxzPjx1
cmw+aHR0cHM6Ly93d3cubmNiaS5ubG0ubmloLmdvdi9wdWJtZWQvMjYzMTg3MTA8L3VybD48L3Jl
bGF0ZWQtdXJscz48L3VybHM+PGVsZWN0cm9uaWMtcmVzb3VyY2UtbnVtPjEwLjEwMTYvai5ldXJ1
cm8uMjAxNS4wNy4wNDA8L2VsZWN0cm9uaWMtcmVzb3VyY2UtbnVtPjwvcmVjb3JkPjwvQ2l0ZT48
L0VuZE5vdGU+
</w:fldData>
              </w:fldChar>
            </w:r>
            <w:r w:rsidR="00B94855">
              <w:rPr>
                <w:rFonts w:cs="Arial"/>
                <w:b/>
                <w:bCs/>
                <w:color w:val="000000" w:themeColor="text1"/>
                <w:szCs w:val="22"/>
              </w:rPr>
              <w:instrText xml:space="preserve"> ADDIN EN.CITE </w:instrText>
            </w:r>
            <w:r w:rsidR="00B94855">
              <w:rPr>
                <w:rFonts w:cs="Arial"/>
                <w:b/>
                <w:bCs/>
                <w:color w:val="000000" w:themeColor="text1"/>
                <w:szCs w:val="22"/>
              </w:rPr>
              <w:fldChar w:fldCharType="begin">
                <w:fldData xml:space="preserve">PEVuZE5vdGU+PENpdGU+PEF1dGhvcj5EaW9uPC9BdXRob3I+PFllYXI+MjAxNjwvWWVhcj48UmVj
TnVtPjE3MjwvUmVjTnVtPjxEaXNwbGF5VGV4dD4oMjctMjkpPC9EaXNwbGF5VGV4dD48cmVjb3Jk
PjxyZWMtbnVtYmVyPjE3MjwvcmVjLW51bWJlcj48Zm9yZWlnbi1rZXlzPjxrZXkgYXBwPSJFTiIg
ZGItaWQ9Ijl0YTB3dHZ6aWFwZmR2ZTJ3YWRwczJkYzB3enoyc3Q5OXZwcCIgdGltZXN0YW1wPSIx
NTc4MzMxMDM1Ij4xNzI8L2tleT48L2ZvcmVpZ24ta2V5cz48cmVmLXR5cGUgbmFtZT0iSm91cm5h
bCBBcnRpY2xlIj4xNzwvcmVmLXR5cGU+PGNvbnRyaWJ1dG9ycz48YXV0aG9ycz48YXV0aG9yPkRp
b24sIE0uPC9hdXRob3I+PGF1dGhvcj5Bbmthd2ksIEcuPC9hdXRob3I+PGF1dGhvcj5DaGV3LCBC
LjwvYXV0aG9yPjxhdXRob3I+UGF0ZXJzb24sIFIuPC9hdXRob3I+PGF1dGhvcj5TdWx0YW4sIE4u
PC9hdXRob3I+PGF1dGhvcj5Ib2RkaW5vdHQsIFAuPC9hdXRob3I+PGF1dGhvcj5SYXp2aSwgSC48
L2F1dGhvcj48L2F1dGhvcnM+PC9jb250cmlidXRvcnM+PGF1dGgtYWRkcmVzcz5EaXZpc2lvbiBv
ZiBVcm9sb2d5LCBTY2h1bGljaCBTY2hvb2wgb2YgTWVkaWNpbmUgYW5kIERlbnRpc3RyeSwgV2Vz
dGVybiBVbml2ZXJzaXR5LCBMb25kb24sIE9OLCBDYW5hZGEuJiN4RDtEaXZpc2lvbiBvZiBOZXBo
cm9sb2d5LCBTY2h1bGljaCBTY2hvb2wgb2YgTWVkaWNpbmUgYW5kIERlbnRpc3RyeSwgV2VzdGVy
biBVbml2ZXJzaXR5LCBMb25kb24sIE9OLCBDYW5hZGEuJiN4RDtEZXBhcnRtZW50IG9mIFVyb2xv
Z2ljYWwgU2NpZW5jZXMsIFVuaXZlcnNpdHkgb2YgQnJpdGlzaCBDb2x1bWJpYSwgVmFuY291dmVy
LCBCQywgQ2FuYWRhLjwvYXV0aC1hZGRyZXNzPjx0aXRsZXM+PHRpdGxlPkNVQSBndWlkZWxpbmUg
b24gdGhlIGV2YWx1YXRpb24gYW5kIG1lZGljYWwgbWFuYWdlbWVudCBvZiB0aGUga2lkbmV5IHN0
b25lIHBhdGllbnQgLSAyMDE2IHVwZGF0ZTwvdGl0bGU+PHNlY29uZGFyeS10aXRsZT5DYW4gVXJv
bCBBc3NvYyBKPC9zZWNvbmRhcnktdGl0bGU+PC90aXRsZXM+PHBlcmlvZGljYWw+PGZ1bGwtdGl0
bGU+Q2FuIFVyb2wgQXNzb2MgSjwvZnVsbC10aXRsZT48L3BlcmlvZGljYWw+PHBhZ2VzPkUzNDct
RTM1ODwvcGFnZXM+PHZvbHVtZT4xMDwvdm9sdW1lPjxudW1iZXI+MTEtMTI8L251bWJlcj48ZWRp
dGlvbj4yMDE3LzAxLzE4PC9lZGl0aW9uPjxkYXRlcz48eWVhcj4yMDE2PC95ZWFyPjxwdWItZGF0
ZXM+PGRhdGU+Tm92LURlYzwvZGF0ZT48L3B1Yi1kYXRlcz48L2RhdGVzPjxpc2JuPjE5MTEtNjQ3
MCAoUHJpbnQpJiN4RDsxOTExLTY0NzAgKExpbmtpbmcpPC9pc2JuPjxhY2Nlc3Npb24tbnVtPjI4
MDk2OTE5PC9hY2Nlc3Npb24tbnVtPjx1cmxzPjxyZWxhdGVkLXVybHM+PHVybD5odHRwczovL3d3
dy5uY2JpLm5sbS5uaWguZ292L3B1Ym1lZC8yODA5NjkxOTwvdXJsPjwvcmVsYXRlZC11cmxzPjwv
dXJscz48Y3VzdG9tMj5QTUM1MjM0NDAxPC9jdXN0b20yPjxlbGVjdHJvbmljLXJlc291cmNlLW51
bT4xMC41NDg5L2N1YWouNDIxODwvZWxlY3Ryb25pYy1yZXNvdXJjZS1udW0+PC9yZWNvcmQ+PC9D
aXRlPjxDaXRlPjxBdXRob3I+UGVhcmxlPC9BdXRob3I+PFllYXI+MjAxNDwvWWVhcj48UmVjTnVt
PjgzPC9SZWNOdW0+PHJlY29yZD48cmVjLW51bWJlcj44MzwvcmVjLW51bWJlcj48Zm9yZWlnbi1r
ZXlzPjxrZXkgYXBwPSJFTiIgZGItaWQ9Ijl0YTB3dHZ6aWFwZmR2ZTJ3YWRwczJkYzB3enoyc3Q5
OXZwcCIgdGltZXN0YW1wPSIxNDkyNTI5OTU0Ij44Mzwva2V5PjwvZm9yZWlnbi1rZXlzPjxyZWYt
dHlwZSBuYW1lPSJKb3VybmFsIEFydGljbGUiPjE3PC9yZWYtdHlwZT48Y29udHJpYnV0b3JzPjxh
dXRob3JzPjxhdXRob3I+UGVhcmxlLCBNLiBTLjwvYXV0aG9yPjxhdXRob3I+R29sZGZhcmIsIEQu
IFMuPC9hdXRob3I+PGF1dGhvcj5Bc3NpbW9zLCBELiBHLjwvYXV0aG9yPjxhdXRob3I+Q3VyaGFu
LCBHLjwvYXV0aG9yPjxhdXRob3I+RGVudS1DaW9jY2EsIEMuIEouPC9hdXRob3I+PGF1dGhvcj5N
YXRsYWdhLCBCLiBSLjwvYXV0aG9yPjxhdXRob3I+TW9uZ2EsIE0uPC9hdXRob3I+PGF1dGhvcj5Q
ZW5uaXN0b24sIEsuIEwuPC9hdXRob3I+PGF1dGhvcj5QcmVtaW5nZXIsIEcuIE0uPC9hdXRob3I+
PGF1dGhvcj5UdXJrLCBULiBNLjwvYXV0aG9yPjxhdXRob3I+V2hpdGUsIEouIFIuPC9hdXRob3I+
PGF1dGhvcj5BbWVyaWNhbiBVcm9sb2dpY2FsLCBBc3NvY2F0aW9uPC9hdXRob3I+PC9hdXRob3Jz
PjwvY29udHJpYnV0b3JzPjxhdXRoLWFkZHJlc3M+QW1lcmljYW4gVXJvbG9naWNhbCBBc3NvY2F0
aW9uIEVkdWNhdGlvbiBhbmQgUmVzZWFyY2gsIEluYy4sIExpbnRoaWN1bSwgTWFyeWxhbmQuPC9h
dXRoLWFkZHJlc3M+PHRpdGxlcz48dGl0bGU+TWVkaWNhbCBtYW5hZ2VtZW50IG9mIGtpZG5leSBz
dG9uZXM6IEFVQSBndWlkZWxpbmU8L3RpdGxlPjxzZWNvbmRhcnktdGl0bGU+SiBVcm9sPC9zZWNv
bmRhcnktdGl0bGU+PC90aXRsZXM+PHBlcmlvZGljYWw+PGZ1bGwtdGl0bGU+SiBVcm9sPC9mdWxs
LXRpdGxlPjwvcGVyaW9kaWNhbD48cGFnZXM+MzE2LTI0PC9wYWdlcz48dm9sdW1lPjE5Mjwvdm9s
dW1lPjxudW1iZXI+MjwvbnVtYmVyPjxrZXl3b3Jkcz48a2V5d29yZD5IdW1hbnM8L2tleXdvcmQ+
PGtleXdvcmQ+S2lkbmV5IENhbGN1bGkvY2hlbWlzdHJ5Lyp0aGVyYXB5PC9rZXl3b3JkPjxrZXl3
b3JkPmNpdHJhdGU8L2tleXdvcmQ+PGtleXdvcmQ+aHlwZXJjYWxjaXVyaWE8L2tleXdvcmQ+PGtl
eXdvcmQ+bmVwaHJvbGl0aGlhc2lzPC9rZXl3b3JkPjxrZXl3b3JkPm94YWxhdGU8L2tleXdvcmQ+
PGtleXdvcmQ+dXJvbGl0aGlhc2lzPC9rZXl3b3JkPjwva2V5d29yZHM+PGRhdGVzPjx5ZWFyPjIw
MTQ8L3llYXI+PHB1Yi1kYXRlcz48ZGF0ZT5BdWc8L2RhdGU+PC9wdWItZGF0ZXM+PC9kYXRlcz48
aXNibj4xNTI3LTM3OTIgKEVsZWN0cm9uaWMpJiN4RDswMDIyLTUzNDcgKExpbmtpbmcpPC9pc2Ju
PjxhY2Nlc3Npb24tbnVtPjI0ODU3NjQ4PC9hY2Nlc3Npb24tbnVtPjx1cmxzPjxyZWxhdGVkLXVy
bHM+PHVybD5odHRwczovL3d3dy5uY2JpLm5sbS5uaWguZ292L3B1Ym1lZC8yNDg1NzY0ODwvdXJs
PjwvcmVsYXRlZC11cmxzPjwvdXJscz48ZWxlY3Ryb25pYy1yZXNvdXJjZS1udW0+MTAuMTAxNi9q
Lmp1cm8uMjAxNC4wNS4wMDY8L2VsZWN0cm9uaWMtcmVzb3VyY2UtbnVtPjwvcmVjb3JkPjwvQ2l0
ZT48Q2l0ZT48QXV0aG9yPlR1cms8L0F1dGhvcj48WWVhcj4yMDE2PC9ZZWFyPjxSZWNOdW0+ODE8
L1JlY051bT48cmVjb3JkPjxyZWMtbnVtYmVyPjgxPC9yZWMtbnVtYmVyPjxmb3JlaWduLWtleXM+
PGtleSBhcHA9IkVOIiBkYi1pZD0iOXRhMHd0dnppYXBmZHZlMndhZHBzMmRjMHd6ejJzdDk5dnBw
IiB0aW1lc3RhbXA9IjE0OTI1Mjk4MzIiPjgxPC9rZXk+PC9mb3JlaWduLWtleXM+PHJlZi10eXBl
IG5hbWU9IkpvdXJuYWwgQXJ0aWNsZSI+MTc8L3JlZi10eXBlPjxjb250cmlidXRvcnM+PGF1dGhv
cnM+PGF1dGhvcj5UdXJrLCBDLjwvYXV0aG9yPjxhdXRob3I+UGV0cmlrLCBBLjwvYXV0aG9yPjxh
dXRob3I+U2FyaWNhLCBLLjwvYXV0aG9yPjxhdXRob3I+U2VpdHosIEMuPC9hdXRob3I+PGF1dGhv
cj5Ta29sYXJpa29zLCBBLjwvYXV0aG9yPjxhdXRob3I+U3RyYXViLCBNLjwvYXV0aG9yPjxhdXRo
b3I+S25vbGwsIFQuPC9hdXRob3I+PC9hdXRob3JzPjwvY29udHJpYnV0b3JzPjxhdXRoLWFkZHJl
c3M+RGVwYXJ0bWVudCBvZiBVcm9sb2d5LCBSdWRvbGZzdGlmdHVuZyBIb3NwaXRhbCwgVmllbm5h
LCBBdXN0cmlhLiYjeEQ7RGVwYXJ0bWVudCBvZiBVcm9sb2d5LCBSZWdpb24gSG9zcGl0YWwsIENl
c2tlIEJ1ZGVqb3ZpY2UsIEN6ZWNoIFJlcHVibGljOyBEZXBhcnRtZW50IG9mIFVyb2xvZ3ksIEZp
cnN0IEZhY3VsdHkgb2YgTWVkaWNpbmUsIENoYXJsZXMgVW5pdmVyc2l0eSBpbiBQcmFndWUsIFBy
YWd1ZSwgQ3plY2ggUmVwdWJsaWMuJiN4RDtEZXBhcnRtZW50IG9mIFVyb2xvZ3ksIERyLiBMdXRm
aSBLaXJkYXIgS2FydGFsIFJlc2VhcmNoIGFuZCBUcmFpbmluZyBIb3NwaXRhbCwgSXN0YW5idWws
IFR1cmtleS4mI3hEO0RlcGFydG1lbnQgb2YgVXJvbG9neSwgTWVkaWNhbCBVbml2ZXJzaXR5IFZp
ZW5uYSwgVmllbm5hLCBBdXN0cmlhLiYjeEQ7U2Vjb25kIERlcGFydG1lbnQgb2YgVXJvbG9neSwg
U2lzbWFub2dsaW8gSG9zcGl0YWwsIEF0aGVucyBNZWRpY2FsIFNjaG9vbCwgQXRoZW5zLCBHcmVl
Y2UuJiN4RDtEZXBhcnRtZW50IG9mIFVyb2xvZ3ksIFRlY2huaWNhbCBVbml2ZXJzaXR5IE11bmlj
aCwgTXVuaWNoLCBHZXJtYW55LiYjeEQ7RGVwYXJ0bWVudCBvZiBVcm9sb2d5LCBTaW5kZWxmaW5n
ZW4tQm9ibGluZ2VuIE1lZGljYWwgQ2VudHJlLCBVbml2ZXJzaXR5IG9mIFR1YmluZ2VuLCBTaW5k
ZWxmaW5nZW4sIEdlcm1hbnkuIEVsZWN0cm9uaWMgYWRkcmVzczogdC5rbm9sbEBrbGluaWt2ZXJi
dW5kLXN1ZWR3ZXN0LmRlLjwvYXV0aC1hZGRyZXNzPjx0aXRsZXM+PHRpdGxlPkVBVSBHdWlkZWxp
bmVzIG9uIERpYWdub3NpcyBhbmQgQ29uc2VydmF0aXZlIE1hbmFnZW1lbnQgb2YgVXJvbGl0aGlh
c2lzPC90aXRsZT48c2Vjb25kYXJ5LXRpdGxlPkV1ciBVcm9sPC9zZWNvbmRhcnktdGl0bGU+PC90
aXRsZXM+PHBlcmlvZGljYWw+PGZ1bGwtdGl0bGU+RXVyIFVyb2w8L2Z1bGwtdGl0bGU+PC9wZXJp
b2RpY2FsPjxwYWdlcz40NjgtNzQ8L3BhZ2VzPjx2b2x1bWU+Njk8L3ZvbHVtZT48bnVtYmVyPjM8
L251bWJlcj48a2V5d29yZHM+PGtleXdvcmQ+QXN5bXB0b21hdGljIERpc2Vhc2VzPC9rZXl3b3Jk
PjxrZXl3b3JkPkRpYWdub3N0aWMgSW1hZ2luZy8qc3RhbmRhcmRzPC9rZXl3b3JkPjxrZXl3b3Jk
PkRpYWdub3N0aWMgVGVjaG5pcXVlcywgVXJvbG9naWNhbC8qc3RhbmRhcmRzPC9rZXl3b3JkPjxr
ZXl3b3JkPkh1bWFuczwva2V5d29yZD48a2V5d29yZD5QcmVkaWN0aXZlIFZhbHVlIG9mIFRlc3Rz
PC9rZXl3b3JkPjxrZXl3b3JkPlRyZWF0bWVudCBPdXRjb21lPC9rZXl3b3JkPjxrZXl3b3JkPlVy
b2xpdGhpYXNpcy9jb21wbGljYXRpb25zLypkaWFnbm9zaXMvKnRoZXJhcHk8L2tleXdvcmQ+PGtl
eXdvcmQ+VXJvbG9neS8qc3RhbmRhcmRzPC9rZXl3b3JkPjxrZXl3b3JkPkNoZW1vbGl0aG9seXNp
czwva2V5d29yZD48a2V5d29yZD5Db21wdXRlZCB0b21vZ3JhcGh5PC9rZXl3b3JkPjxrZXl3b3Jk
PkVBVSBndWlkZWxpbmVzPC9rZXl3b3JkPjxrZXl3b3JkPk1lZGljYWwgZXhwdWxzaXZlIHRoZXJh
cHk8L2tleXdvcmQ+PGtleXdvcmQ+UGVyY3V0YW5lb3VzIG5lcGhyb2xpdGhvdG9teTwva2V5d29y
ZD48a2V5d29yZD5TaG9jayB3YXZlIGxpdGhvdHJpcHN5PC9rZXl3b3JkPjxrZXl3b3JkPlN0b25l
IHN1cmdlcnk8L2tleXdvcmQ+PGtleXdvcmQ+VXJldGVyb3Njb3B5PC9rZXl3b3JkPjxrZXl3b3Jk
PlVyaW5hcnkgY2FsY3VsaTwva2V5d29yZD48L2tleXdvcmRzPjxkYXRlcz48eWVhcj4yMDE2PC95
ZWFyPjxwdWItZGF0ZXM+PGRhdGU+TWFyPC9kYXRlPjwvcHViLWRhdGVzPjwvZGF0ZXM+PGlzYm4+
MTg3My03NTYwIChFbGVjdHJvbmljKSYjeEQ7MDMwMi0yODM4IChMaW5raW5nKTwvaXNibj48YWNj
ZXNzaW9uLW51bT4yNjMxODcxMDwvYWNjZXNzaW9uLW51bT48dXJscz48cmVsYXRlZC11cmxzPjx1
cmw+aHR0cHM6Ly93d3cubmNiaS5ubG0ubmloLmdvdi9wdWJtZWQvMjYzMTg3MTA8L3VybD48L3Jl
bGF0ZWQtdXJscz48L3VybHM+PGVsZWN0cm9uaWMtcmVzb3VyY2UtbnVtPjEwLjEwMTYvai5ldXJ1
cm8uMjAxNS4wNy4wNDA8L2VsZWN0cm9uaWMtcmVzb3VyY2UtbnVtPjwvcmVjb3JkPjwvQ2l0ZT48
L0VuZE5vdGU+
</w:fldData>
              </w:fldChar>
            </w:r>
            <w:r w:rsidR="00B94855">
              <w:rPr>
                <w:rFonts w:cs="Arial"/>
                <w:b/>
                <w:bCs/>
                <w:color w:val="000000" w:themeColor="text1"/>
                <w:szCs w:val="22"/>
              </w:rPr>
              <w:instrText xml:space="preserve"> ADDIN EN.CITE.DATA </w:instrText>
            </w:r>
            <w:r w:rsidR="00B94855">
              <w:rPr>
                <w:rFonts w:cs="Arial"/>
                <w:b/>
                <w:bCs/>
                <w:color w:val="000000" w:themeColor="text1"/>
                <w:szCs w:val="22"/>
              </w:rPr>
            </w:r>
            <w:r w:rsidR="00B94855">
              <w:rPr>
                <w:rFonts w:cs="Arial"/>
                <w:b/>
                <w:bCs/>
                <w:color w:val="000000" w:themeColor="text1"/>
                <w:szCs w:val="22"/>
              </w:rPr>
              <w:fldChar w:fldCharType="end"/>
            </w:r>
            <w:r w:rsidRPr="00651778">
              <w:rPr>
                <w:rFonts w:cs="Arial"/>
                <w:b/>
                <w:bCs/>
                <w:color w:val="000000" w:themeColor="text1"/>
                <w:szCs w:val="22"/>
              </w:rPr>
            </w:r>
            <w:r w:rsidRPr="00651778">
              <w:rPr>
                <w:rFonts w:cs="Arial"/>
                <w:b/>
                <w:bCs/>
                <w:color w:val="000000" w:themeColor="text1"/>
                <w:szCs w:val="22"/>
              </w:rPr>
              <w:fldChar w:fldCharType="separate"/>
            </w:r>
            <w:r w:rsidR="00B94855">
              <w:rPr>
                <w:rFonts w:cs="Arial"/>
                <w:b/>
                <w:bCs/>
                <w:noProof/>
                <w:color w:val="000000" w:themeColor="text1"/>
                <w:szCs w:val="22"/>
              </w:rPr>
              <w:t>(27-29)</w:t>
            </w:r>
            <w:r w:rsidRPr="00651778">
              <w:rPr>
                <w:rFonts w:cs="Arial"/>
                <w:b/>
                <w:bCs/>
                <w:color w:val="000000" w:themeColor="text1"/>
                <w:szCs w:val="22"/>
              </w:rPr>
              <w:fldChar w:fldCharType="end"/>
            </w:r>
          </w:p>
        </w:tc>
      </w:tr>
      <w:tr w:rsidR="00C4778D" w:rsidRPr="00651778" w14:paraId="0563CA93" w14:textId="77777777" w:rsidTr="002B01EC">
        <w:tc>
          <w:tcPr>
            <w:tcW w:w="9535" w:type="dxa"/>
          </w:tcPr>
          <w:p w14:paraId="6D4C4EF7" w14:textId="77777777" w:rsidR="00C4778D" w:rsidRPr="00651778" w:rsidRDefault="00C4778D" w:rsidP="00000B33">
            <w:pPr>
              <w:adjustRightInd w:val="0"/>
              <w:snapToGrid w:val="0"/>
              <w:spacing w:line="276" w:lineRule="auto"/>
              <w:rPr>
                <w:rFonts w:cs="Arial"/>
                <w:b/>
                <w:bCs/>
                <w:color w:val="000000" w:themeColor="text1"/>
                <w:szCs w:val="22"/>
              </w:rPr>
            </w:pPr>
            <w:r w:rsidRPr="00651778">
              <w:rPr>
                <w:rFonts w:cs="Arial"/>
                <w:b/>
                <w:bCs/>
                <w:color w:val="000000" w:themeColor="text1"/>
                <w:szCs w:val="22"/>
              </w:rPr>
              <w:lastRenderedPageBreak/>
              <w:t xml:space="preserve">Serum: </w:t>
            </w:r>
            <w:r w:rsidRPr="00651778">
              <w:rPr>
                <w:rFonts w:cs="Arial"/>
                <w:color w:val="000000" w:themeColor="text1"/>
                <w:szCs w:val="22"/>
              </w:rPr>
              <w:t>Basic metabolic panel, albumin, phosphate, magnesium, uric acid, PTH</w:t>
            </w:r>
          </w:p>
          <w:p w14:paraId="237E5BF5" w14:textId="77777777" w:rsidR="00C4778D" w:rsidRPr="00651778" w:rsidRDefault="00C4778D" w:rsidP="00000B33">
            <w:pPr>
              <w:adjustRightInd w:val="0"/>
              <w:snapToGrid w:val="0"/>
              <w:spacing w:line="276" w:lineRule="auto"/>
              <w:rPr>
                <w:rFonts w:cs="Arial"/>
                <w:color w:val="000000" w:themeColor="text1"/>
                <w:szCs w:val="22"/>
              </w:rPr>
            </w:pPr>
          </w:p>
          <w:p w14:paraId="419A9428" w14:textId="77777777" w:rsidR="00C4778D" w:rsidRPr="00651778" w:rsidRDefault="00C4778D" w:rsidP="00000B33">
            <w:pPr>
              <w:adjustRightInd w:val="0"/>
              <w:snapToGrid w:val="0"/>
              <w:spacing w:line="276" w:lineRule="auto"/>
              <w:rPr>
                <w:rFonts w:cs="Arial"/>
                <w:b/>
                <w:bCs/>
                <w:color w:val="000000" w:themeColor="text1"/>
                <w:szCs w:val="22"/>
              </w:rPr>
            </w:pPr>
            <w:r w:rsidRPr="00651778">
              <w:rPr>
                <w:rFonts w:cs="Arial"/>
                <w:b/>
                <w:bCs/>
                <w:color w:val="000000" w:themeColor="text1"/>
                <w:szCs w:val="22"/>
              </w:rPr>
              <w:t>Urinalysis and urine culture</w:t>
            </w:r>
          </w:p>
          <w:p w14:paraId="62328750" w14:textId="77777777" w:rsidR="00C4778D" w:rsidRPr="00651778" w:rsidRDefault="00C4778D" w:rsidP="00000B33">
            <w:pPr>
              <w:adjustRightInd w:val="0"/>
              <w:snapToGrid w:val="0"/>
              <w:spacing w:line="276" w:lineRule="auto"/>
              <w:rPr>
                <w:rFonts w:cs="Arial"/>
                <w:color w:val="000000" w:themeColor="text1"/>
                <w:szCs w:val="22"/>
              </w:rPr>
            </w:pPr>
          </w:p>
          <w:p w14:paraId="477DFE86" w14:textId="77777777" w:rsidR="00C4778D" w:rsidRPr="00651778" w:rsidRDefault="00C4778D" w:rsidP="00000B33">
            <w:pPr>
              <w:adjustRightInd w:val="0"/>
              <w:snapToGrid w:val="0"/>
              <w:spacing w:line="276" w:lineRule="auto"/>
              <w:rPr>
                <w:rFonts w:cs="Arial"/>
                <w:color w:val="000000" w:themeColor="text1"/>
                <w:szCs w:val="22"/>
              </w:rPr>
            </w:pPr>
            <w:r w:rsidRPr="00651778">
              <w:rPr>
                <w:rFonts w:cs="Arial"/>
                <w:b/>
                <w:bCs/>
                <w:color w:val="000000" w:themeColor="text1"/>
                <w:szCs w:val="22"/>
              </w:rPr>
              <w:t xml:space="preserve">24-hour urine: </w:t>
            </w:r>
            <w:r w:rsidRPr="00651778">
              <w:rPr>
                <w:rFonts w:cs="Arial"/>
                <w:color w:val="000000" w:themeColor="text1"/>
                <w:szCs w:val="22"/>
              </w:rPr>
              <w:t xml:space="preserve">Volume, creatinine, pH, calcium, citrate, oxalate, uric acid, sodium, potassium, magnesium, chloride, sulfate, phosphate, ammonium and cystine (if cystine stone is confirmed or suspected) </w:t>
            </w:r>
          </w:p>
          <w:p w14:paraId="479A3B30" w14:textId="77777777" w:rsidR="00C4778D" w:rsidRPr="00651778" w:rsidRDefault="00C4778D" w:rsidP="00000B33">
            <w:pPr>
              <w:adjustRightInd w:val="0"/>
              <w:snapToGrid w:val="0"/>
              <w:spacing w:line="276" w:lineRule="auto"/>
              <w:rPr>
                <w:rFonts w:cs="Arial"/>
                <w:b/>
                <w:bCs/>
                <w:color w:val="000000" w:themeColor="text1"/>
                <w:szCs w:val="22"/>
              </w:rPr>
            </w:pPr>
          </w:p>
          <w:p w14:paraId="02DD787B" w14:textId="77777777" w:rsidR="00C4778D" w:rsidRPr="00651778" w:rsidRDefault="00C4778D" w:rsidP="00000B33">
            <w:pPr>
              <w:adjustRightInd w:val="0"/>
              <w:snapToGrid w:val="0"/>
              <w:spacing w:line="276" w:lineRule="auto"/>
              <w:rPr>
                <w:rFonts w:cs="Arial"/>
                <w:b/>
                <w:bCs/>
                <w:color w:val="000000" w:themeColor="text1"/>
                <w:szCs w:val="22"/>
              </w:rPr>
            </w:pPr>
            <w:r w:rsidRPr="00651778">
              <w:rPr>
                <w:rFonts w:cs="Arial"/>
                <w:b/>
                <w:bCs/>
                <w:color w:val="000000" w:themeColor="text1"/>
                <w:szCs w:val="22"/>
              </w:rPr>
              <w:t>Stone analysis</w:t>
            </w:r>
          </w:p>
        </w:tc>
      </w:tr>
    </w:tbl>
    <w:p w14:paraId="40DA93B0" w14:textId="77777777" w:rsidR="00E65183" w:rsidRPr="00651778" w:rsidRDefault="00E65183" w:rsidP="00000B33">
      <w:pPr>
        <w:spacing w:line="276" w:lineRule="auto"/>
        <w:rPr>
          <w:rFonts w:eastAsia="Times New Roman" w:cs="Arial"/>
          <w:bCs/>
          <w:color w:val="000000"/>
          <w:szCs w:val="22"/>
        </w:rPr>
      </w:pPr>
    </w:p>
    <w:p w14:paraId="29D477B4" w14:textId="525C7AA9" w:rsidR="004B7700" w:rsidRPr="00B35BCA" w:rsidRDefault="004B7700" w:rsidP="00000B33">
      <w:pPr>
        <w:spacing w:line="276" w:lineRule="auto"/>
        <w:rPr>
          <w:rFonts w:eastAsia="Times New Roman" w:cs="Arial"/>
          <w:bCs/>
          <w:color w:val="FF0000"/>
          <w:szCs w:val="22"/>
        </w:rPr>
      </w:pPr>
      <w:r w:rsidRPr="00B35BCA">
        <w:rPr>
          <w:rFonts w:eastAsia="Times New Roman" w:cs="Arial"/>
          <w:bCs/>
          <w:color w:val="FF0000"/>
          <w:szCs w:val="22"/>
        </w:rPr>
        <w:t>URINE</w:t>
      </w:r>
    </w:p>
    <w:p w14:paraId="5700F654" w14:textId="77777777" w:rsidR="004B7700" w:rsidRPr="00651778" w:rsidRDefault="004B7700" w:rsidP="00000B33">
      <w:pPr>
        <w:spacing w:line="276" w:lineRule="auto"/>
        <w:rPr>
          <w:rFonts w:eastAsia="Times New Roman" w:cs="Arial"/>
          <w:bCs/>
          <w:color w:val="000000"/>
          <w:szCs w:val="22"/>
        </w:rPr>
      </w:pPr>
    </w:p>
    <w:p w14:paraId="48715514" w14:textId="4AECD114" w:rsidR="004B7700" w:rsidRDefault="004B7700" w:rsidP="00000B33">
      <w:pPr>
        <w:adjustRightInd w:val="0"/>
        <w:snapToGrid w:val="0"/>
        <w:spacing w:line="276" w:lineRule="auto"/>
        <w:rPr>
          <w:rFonts w:cs="Arial"/>
          <w:color w:val="000000" w:themeColor="text1"/>
          <w:szCs w:val="22"/>
        </w:rPr>
      </w:pPr>
      <w:r w:rsidRPr="00651778">
        <w:rPr>
          <w:rFonts w:cs="Arial"/>
          <w:color w:val="000000" w:themeColor="text1"/>
          <w:szCs w:val="22"/>
        </w:rPr>
        <w:t>The initial 24-hour urine sample should be collected on the patient’s typical random diet.  It is controversial whether one or two 24-hour urine collections should be obtained</w:t>
      </w:r>
      <w:r w:rsidR="00CF47AA" w:rsidRPr="00651778">
        <w:rPr>
          <w:rFonts w:cs="Arial"/>
          <w:color w:val="000000" w:themeColor="text1"/>
          <w:szCs w:val="22"/>
        </w:rPr>
        <w:t xml:space="preserve"> </w:t>
      </w:r>
      <w:r w:rsidRPr="00651778">
        <w:rPr>
          <w:rFonts w:cs="Arial"/>
          <w:color w:val="000000" w:themeColor="text1"/>
          <w:szCs w:val="22"/>
        </w:rPr>
        <w:fldChar w:fldCharType="begin">
          <w:fldData xml:space="preserve">PEVuZE5vdGU+PENpdGU+PEF1dGhvcj5IZWFseTwvQXV0aG9yPjxZZWFyPjIwMTM8L1llYXI+PFJl
Y051bT4xODc8L1JlY051bT48RGlzcGxheVRleHQ+KDMwLTM0KTwvRGlzcGxheVRleHQ+PHJlY29y
ZD48cmVjLW51bWJlcj4xODc8L3JlYy1udW1iZXI+PGZvcmVpZ24ta2V5cz48a2V5IGFwcD0iRU4i
IGRiLWlkPSI5dGEwd3R2emlhcGZkdmUyd2FkcHMyZGMwd3p6MnN0OTl2cHAiIHRpbWVzdGFtcD0i
MTU3ODQ1ODMyNyI+MTg3PC9rZXk+PC9mb3JlaWduLWtleXM+PHJlZi10eXBlIG5hbWU9IkpvdXJu
YWwgQXJ0aWNsZSI+MTc8L3JlZi10eXBlPjxjb250cmlidXRvcnM+PGF1dGhvcnM+PGF1dGhvcj5I
ZWFseSwgSy4gQS48L2F1dGhvcj48YXV0aG9yPkh1Ym9za3ksIFMuIEcuPC9hdXRob3I+PGF1dGhv
cj5CYWdsZXksIEQuIEguPC9hdXRob3I+PC9hdXRob3JzPjwvY29udHJpYnV0b3JzPjxhdXRoLWFk
ZHJlc3M+RGVwYXJ0bWVudCBvZiBVcm9sb2d5LCBUaG9tYXMgSmVmZmVyc29uIFVuaXZlcnNpdHks
IFBoaWxhZGVscGhpYSwgUEEgMTkxMDcsIFVTQS4gS2VsbHkuaGVhbHlAamVmZmVyc29uLmVkdTwv
YXV0aC1hZGRyZXNzPjx0aXRsZXM+PHRpdGxlPjI0LWhvdXIgdXJpbmUgY29sbGVjdGlvbiBpbiB0
aGUgbWV0YWJvbGljIGV2YWx1YXRpb24gb2Ygc3RvbmUgZm9ybWVyczogaXMgb25lIHN0dWR5IGFk
ZXF1YXRlPzwvdGl0bGU+PHNlY29uZGFyeS10aXRsZT5KIEVuZG91cm9sPC9zZWNvbmRhcnktdGl0
bGU+PC90aXRsZXM+PHBlcmlvZGljYWw+PGZ1bGwtdGl0bGU+SiBFbmRvdXJvbDwvZnVsbC10aXRs
ZT48L3BlcmlvZGljYWw+PHBhZ2VzPjM3NC04PC9wYWdlcz48dm9sdW1lPjI3PC92b2x1bWU+PG51
bWJlcj4zPC9udW1iZXI+PGVkaXRpb24+MjAxMi8wOS8xMzwvZWRpdGlvbj48a2V5d29yZHM+PGtl
eXdvcmQ+QWRvbGVzY2VudDwva2V5d29yZD48a2V5d29yZD5BZHVsdDwva2V5d29yZD48a2V5d29y
ZD5BZ2VkPC9rZXl3b3JkPjxrZXl3b3JkPkFnZWQsIDgwIGFuZCBvdmVyPC9rZXl3b3JkPjxrZXl3
b3JkPkZlbWFsZTwva2V5d29yZD48a2V5d29yZD5IdW1hbnM8L2tleXdvcmQ+PGtleXdvcmQ+TWFs
ZTwva2V5d29yZD48a2V5d29yZD5NaWRkbGUgQWdlZDwva2V5d29yZD48a2V5d29yZD5UaW1lIEZh
Y3RvcnM8L2tleXdvcmQ+PGtleXdvcmQ+VXJpbmFyeSBDYWxjdWxpLyptZXRhYm9saXNtLyp1cmlu
ZTwva2V5d29yZD48a2V5d29yZD5VcmluZSBTcGVjaW1lbiBDb2xsZWN0aW9uLyptZXRob2RzPC9r
ZXl3b3JkPjxrZXl3b3JkPllvdW5nIEFkdWx0PC9rZXl3b3JkPjwva2V5d29yZHM+PGRhdGVzPjx5
ZWFyPjIwMTM8L3llYXI+PHB1Yi1kYXRlcz48ZGF0ZT5NYXI8L2RhdGU+PC9wdWItZGF0ZXM+PC9k
YXRlcz48aXNibj4xNTU3LTkwMFggKEVsZWN0cm9uaWMpJiN4RDswODkyLTc3OTAgKExpbmtpbmcp
PC9pc2JuPjxhY2Nlc3Npb24tbnVtPjIyOTY3MDEzPC9hY2Nlc3Npb24tbnVtPjx1cmxzPjxyZWxh
dGVkLXVybHM+PHVybD5odHRwczovL3d3dy5uY2JpLm5sbS5uaWguZ292L3B1Ym1lZC8yMjk2NzAx
MzwvdXJsPjwvcmVsYXRlZC11cmxzPjwvdXJscz48ZWxlY3Ryb25pYy1yZXNvdXJjZS1udW0+MTAu
MTA4OS9lbmQuMjAxMi4wMjE2PC9lbGVjdHJvbmljLXJlc291cmNlLW51bT48L3JlY29yZD48L0Np
dGU+PENpdGU+PEF1dGhvcj5OYXlhbjwvQXV0aG9yPjxZZWFyPjIwMTI8L1llYXI+PFJlY051bT4x
ODg8L1JlY051bT48cmVjb3JkPjxyZWMtbnVtYmVyPjE4ODwvcmVjLW51bWJlcj48Zm9yZWlnbi1r
ZXlzPjxrZXkgYXBwPSJFTiIgZGItaWQ9Ijl0YTB3dHZ6aWFwZmR2ZTJ3YWRwczJkYzB3enoyc3Q5
OXZwcCIgdGltZXN0YW1wPSIxNTc4NDU4MzcxIj4xODg8L2tleT48L2ZvcmVpZ24ta2V5cz48cmVm
LXR5cGUgbmFtZT0iSm91cm5hbCBBcnRpY2xlIj4xNzwvcmVmLXR5cGU+PGNvbnRyaWJ1dG9ycz48
YXV0aG9ycz48YXV0aG9yPk5heWFuLCBNLjwvYXV0aG9yPjxhdXRob3I+RWxrb3VzaHksIE0uIEEu
PC9hdXRob3I+PGF1dGhvcj5BbmRvbmlhbiwgUy48L2F1dGhvcj48L2F1dGhvcnM+PC9jb250cmli
dXRvcnM+PGF1dGgtYWRkcmVzcz5EaXZpc2lvbiBvZiBVcm9sb2d5LCBEZXBhcnRtZW50IG9mIFN1
cmdlcnksIE1jR2lsbCBVbml2ZXJzaXR5IEhlYWx0aCBDZW50cmUsIE1jR2lsbCBVbml2ZXJzaXR5
LCBNb250cmVhbCwgUUMuPC9hdXRoLWFkZHJlc3M+PHRpdGxlcz48dGl0bGU+VmFyaWF0aW9ucyBi
ZXR3ZWVuIHR3byAyNC1ob3VyIHVyaW5lIGNvbGxlY3Rpb25zIGluIHBhdGllbnRzIHByZXNlbnRp
bmcgdG8gYSB0ZXJ0aWFyeSBzdG9uZSBjbGluaWM8L3RpdGxlPjxzZWNvbmRhcnktdGl0bGU+Q2Fu
IFVyb2wgQXNzb2MgSjwvc2Vjb25kYXJ5LXRpdGxlPjwvdGl0bGVzPjxwZXJpb2RpY2FsPjxmdWxs
LXRpdGxlPkNhbiBVcm9sIEFzc29jIEo8L2Z1bGwtdGl0bGU+PC9wZXJpb2RpY2FsPjxwYWdlcz4z
MC0zPC9wYWdlcz48dm9sdW1lPjY8L3ZvbHVtZT48bnVtYmVyPjE8L251bWJlcj48ZWRpdGlvbj4y
MDEyLzAzLzA4PC9lZGl0aW9uPjxkYXRlcz48eWVhcj4yMDEyPC95ZWFyPjxwdWItZGF0ZXM+PGRh
dGU+RmViPC9kYXRlPjwvcHViLWRhdGVzPjwvZGF0ZXM+PGlzYm4+MTkyMC0xMjE0IChFbGVjdHJv
bmljKSYjeEQ7MTkxMS02NDcwIChMaW5raW5nKTwvaXNibj48YWNjZXNzaW9uLW51bT4yMjM5NjM2
NDwvYWNjZXNzaW9uLW51bT48dXJscz48cmVsYXRlZC11cmxzPjx1cmw+aHR0cHM6Ly93d3cubmNi
aS5ubG0ubmloLmdvdi9wdWJtZWQvMjIzOTYzNjQ8L3VybD48L3JlbGF0ZWQtdXJscz48L3VybHM+
PGN1c3RvbTI+UE1DMzI4OTY5MjwvY3VzdG9tMj48ZWxlY3Ryb25pYy1yZXNvdXJjZS1udW0+MTAu
NTQ4OS9jdWFqLjExMTMxPC9lbGVjdHJvbmljLXJlc291cmNlLW51bT48L3JlY29yZD48L0NpdGU+
PENpdGU+PEF1dGhvcj5QYWs8L0F1dGhvcj48WWVhcj4yMDAxPC9ZZWFyPjxSZWNOdW0+MTg1PC9S
ZWNOdW0+PHJlY29yZD48cmVjLW51bWJlcj4xODU8L3JlYy1udW1iZXI+PGZvcmVpZ24ta2V5cz48
a2V5IGFwcD0iRU4iIGRiLWlkPSI5dGEwd3R2emlhcGZkdmUyd2FkcHMyZGMwd3p6MnN0OTl2cHAi
IHRpbWVzdGFtcD0iMTU3ODQ1ODE4NyI+MTg1PC9rZXk+PC9mb3JlaWduLWtleXM+PHJlZi10eXBl
IG5hbWU9IkpvdXJuYWwgQXJ0aWNsZSI+MTc8L3JlZi10eXBlPjxjb250cmlidXRvcnM+PGF1dGhv
cnM+PGF1dGhvcj5QYWssIEMuIFkuPC9hdXRob3I+PGF1dGhvcj5QZXRlcnNvbiwgUi48L2F1dGhv
cj48YXV0aG9yPlBvaW5kZXh0ZXIsIEouIFIuPC9hdXRob3I+PC9hdXRob3JzPjwvY29udHJpYnV0
b3JzPjxhdXRoLWFkZHJlc3M+Q2VudGVyIGZvciBNaW5lcmFsIE1ldGFib2xpc20gYW5kIENsaW5p
Y2FsIFJlc2VhcmNoLCBVbml2ZXJzaXR5IG9mIFRleGFzIFNvdXRod2VzdGVybiBNZWRpY2FsIENl
bnRlciwgRGFsbGFzLCBUZXhhcyA3NTM5MC04ODg1LCBVU0EuPC9hdXRoLWFkZHJlc3M+PHRpdGxl
cz48dGl0bGU+QWRlcXVhY3kgb2YgYSBzaW5nbGUgc3RvbmUgcmlzayBhbmFseXNpcyBpbiB0aGUg
bWVkaWNhbCBldmFsdWF0aW9uIG9mIHVyb2xpdGhpYXNpczwvdGl0bGU+PHNlY29uZGFyeS10aXRs
ZT5KIFVyb2w8L3NlY29uZGFyeS10aXRsZT48L3RpdGxlcz48cGVyaW9kaWNhbD48ZnVsbC10aXRs
ZT5KIFVyb2w8L2Z1bGwtdGl0bGU+PC9wZXJpb2RpY2FsPjxwYWdlcz4zNzgtODE8L3BhZ2VzPjx2
b2x1bWU+MTY1PC92b2x1bWU+PG51bWJlcj4yPC9udW1iZXI+PGVkaXRpb24+MjAwMS8wMi8xNTwv
ZWRpdGlvbj48a2V5d29yZHM+PGtleXdvcmQ+QWRvbGVzY2VudDwva2V5d29yZD48a2V5d29yZD5B
ZHVsdDwva2V5d29yZD48a2V5d29yZD5BZ2VkPC9rZXl3b3JkPjxrZXl3b3JkPkRpZXQ8L2tleXdv
cmQ+PGtleXdvcmQ+RmVtYWxlPC9rZXl3b3JkPjxrZXl3b3JkPkh1bWFuczwva2V5d29yZD48a2V5
d29yZD5LaWRuZXkgQ2FsY3VsaS8qY2hlbWlzdHJ5Lyp1cmluZTwva2V5d29yZD48a2V5d29yZD5N
YWxlPC9rZXl3b3JkPjxrZXl3b3JkPk1pZGRsZSBBZ2VkPC9rZXl3b3JkPjxrZXl3b3JkPlJldHJv
c3BlY3RpdmUgU3R1ZGllczwva2V5d29yZD48a2V5d29yZD5SaXNrIEFzc2Vzc21lbnQ8L2tleXdv
cmQ+PGtleXdvcmQ+UmlzayBGYWN0b3JzPC9rZXl3b3JkPjxrZXl3b3JkPk5vbi1wcm9ncmFtbWF0
aWM8L2tleXdvcmQ+PC9rZXl3b3Jkcz48ZGF0ZXM+PHllYXI+MjAwMTwveWVhcj48cHViLWRhdGVz
PjxkYXRlPkZlYjwvZGF0ZT48L3B1Yi1kYXRlcz48L2RhdGVzPjxpc2JuPjAwMjItNTM0NyAoUHJp
bnQpJiN4RDswMDIyLTUzNDcgKExpbmtpbmcpPC9pc2JuPjxhY2Nlc3Npb24tbnVtPjExMTc2Mzc3
PC9hY2Nlc3Npb24tbnVtPjx1cmxzPjxyZWxhdGVkLXVybHM+PHVybD5odHRwczovL3d3dy5uY2Jp
Lm5sbS5uaWguZ292L3B1Ym1lZC8xMTE3NjM3NzwvdXJsPjwvcmVsYXRlZC11cmxzPjwvdXJscz48
ZWxlY3Ryb25pYy1yZXNvdXJjZS1udW0+MTAuMTA5Ny8wMDAwNTM5Mi0yMDAxMDIwMDAtMDAwMDY8
L2VsZWN0cm9uaWMtcmVzb3VyY2UtbnVtPjwvcmVjb3JkPjwvQ2l0ZT48Q2l0ZT48QXV0aG9yPlBh
cmtzPC9BdXRob3I+PFllYXI+MjAwMjwvWWVhcj48UmVjTnVtPjE4NjwvUmVjTnVtPjxyZWNvcmQ+
PHJlYy1udW1iZXI+MTg2PC9yZWMtbnVtYmVyPjxmb3JlaWduLWtleXM+PGtleSBhcHA9IkVOIiBk
Yi1pZD0iOXRhMHd0dnppYXBmZHZlMndhZHBzMmRjMHd6ejJzdDk5dnBwIiB0aW1lc3RhbXA9IjE1
Nzg0NTgyNjIiPjE4Njwva2V5PjwvZm9yZWlnbi1rZXlzPjxyZWYtdHlwZSBuYW1lPSJKb3VybmFs
IEFydGljbGUiPjE3PC9yZWYtdHlwZT48Y29udHJpYnV0b3JzPjxhdXRob3JzPjxhdXRob3I+UGFy
a3MsIEouIEguPC9hdXRob3I+PGF1dGhvcj5Hb2xkZmlzaGVyLCBFLjwvYXV0aG9yPjxhdXRob3I+
QXNwbGluLCBKLiBSLjwvYXV0aG9yPjxhdXRob3I+Q29lLCBGLiBMLjwvYXV0aG9yPjwvYXV0aG9y
cz48L2NvbnRyaWJ1dG9ycz48YXV0aC1hZGRyZXNzPk5lcGhyb2xvZ3kgU2VjdGlvbiwgVW5pdmVy
c2l0eSBvZiBDaGljYWdvIGFuZCBMaXRob0xpbmsgQ29ycC4sIENoaWNhZ28sIElsbGlub2lzLCBV
U0EuPC9hdXRoLWFkZHJlc3M+PHRpdGxlcz48dGl0bGU+QSBzaW5nbGUgMjQtaG91ciB1cmluZSBj
b2xsZWN0aW9uIGlzIGluYWRlcXVhdGUgZm9yIHRoZSBtZWRpY2FsIGV2YWx1YXRpb24gb2YgbmVw
aHJvbGl0aGlhc2lzPC90aXRsZT48c2Vjb25kYXJ5LXRpdGxlPkogVXJvbDwvc2Vjb25kYXJ5LXRp
dGxlPjwvdGl0bGVzPjxwZXJpb2RpY2FsPjxmdWxsLXRpdGxlPkogVXJvbDwvZnVsbC10aXRsZT48
L3BlcmlvZGljYWw+PHBhZ2VzPjE2MDctMTI8L3BhZ2VzPjx2b2x1bWU+MTY3PC92b2x1bWU+PG51
bWJlcj40PC9udW1iZXI+PGVkaXRpb24+MjAwMi8wMy8yNjwvZWRpdGlvbj48a2V5d29yZHM+PGtl
eXdvcmQ+RmVtYWxlPC9rZXl3b3JkPjxrZXl3b3JkPkh1bWFuczwva2V5d29yZD48a2V5d29yZD5L
aWRuZXkgQ2FsY3VsaS8qZGlhZ25vc2lzPC9rZXl3b3JkPjxrZXl3b3JkPk1hbGU8L2tleXdvcmQ+
PGtleXdvcmQ+KlNwZWNpbWVuIEhhbmRsaW5nPC9rZXl3b3JkPjxrZXl3b3JkPlRpbWUgRmFjdG9y
czwva2V5d29yZD48a2V5d29yZD4qVXJpbmU8L2tleXdvcmQ+PC9rZXl3b3Jkcz48ZGF0ZXM+PHll
YXI+MjAwMjwveWVhcj48cHViLWRhdGVzPjxkYXRlPkFwcjwvZGF0ZT48L3B1Yi1kYXRlcz48L2Rh
dGVzPjxpc2JuPjAwMjItNTM0NyAoUHJpbnQpJiN4RDswMDIyLTUzNDcgKExpbmtpbmcpPC9pc2Ju
PjxhY2Nlc3Npb24tbnVtPjExOTEyMzczPC9hY2Nlc3Npb24tbnVtPjx1cmxzPjxyZWxhdGVkLXVy
bHM+PHVybD5odHRwczovL3d3dy5uY2JpLm5sbS5uaWguZ292L3B1Ym1lZC8xMTkxMjM3MzwvdXJs
PjwvcmVsYXRlZC11cmxzPjwvdXJscz48L3JlY29yZD48L0NpdGU+PENpdGU+PEF1dGhvcj5DYXN0
bGU8L0F1dGhvcj48WWVhcj4yMDEwPC9ZZWFyPjxSZWNOdW0+MTkyPC9SZWNOdW0+PHJlY29yZD48
cmVjLW51bWJlcj4xOTI8L3JlYy1udW1iZXI+PGZvcmVpZ24ta2V5cz48a2V5IGFwcD0iRU4iIGRi
LWlkPSI5dGEwd3R2emlhcGZkdmUyd2FkcHMyZGMwd3p6MnN0OTl2cHAiIHRpbWVzdGFtcD0iMTU3
ODQ2MjczMyI+MTkyPC9rZXk+PC9mb3JlaWduLWtleXM+PHJlZi10eXBlIG5hbWU9IkpvdXJuYWwg
QXJ0aWNsZSI+MTc8L3JlZi10eXBlPjxjb250cmlidXRvcnM+PGF1dGhvcnM+PGF1dGhvcj5DYXN0
bGUsIFMuIE0uPC9hdXRob3I+PGF1dGhvcj5Db29wZXJiZXJnLCBNLiBSLjwvYXV0aG9yPjxhdXRo
b3I+U2FkZXRza3ksIE4uPC9hdXRob3I+PGF1dGhvcj5FaXNuZXIsIEIuIEguPC9hdXRob3I+PGF1
dGhvcj5TdG9sbGVyLCBNLiBMLjwvYXV0aG9yPjwvYXV0aG9ycz48L2NvbnRyaWJ1dG9ycz48YXV0
aC1hZGRyZXNzPkRlcGFydG1lbnQgb2YgVXJvbG9neSwgVW5pdmVyc2l0eSBvZiBDYWxpZm9ybmlh
LVNhbiBGcmFuY2lzY28sIFNhbiBGcmFuY2lzY28sIENhbGlmb3JuaWEsIFVTQS48L2F1dGgtYWRk
cmVzcz48dGl0bGVzPjx0aXRsZT5BZGVxdWFjeSBvZiBhIHNpbmdsZSAyNC1ob3VyIHVyaW5lIGNv
bGxlY3Rpb24gZm9yIG1ldGFib2xpYyBldmFsdWF0aW9uIG9mIHJlY3VycmVudCBuZXBocm9saXRo
aWFzaXM8L3RpdGxlPjxzZWNvbmRhcnktdGl0bGU+SiBVcm9sPC9zZWNvbmRhcnktdGl0bGU+PC90
aXRsZXM+PHBlcmlvZGljYWw+PGZ1bGwtdGl0bGU+SiBVcm9sPC9mdWxsLXRpdGxlPjwvcGVyaW9k
aWNhbD48cGFnZXM+NTc5LTgzPC9wYWdlcz48dm9sdW1lPjE4NDwvdm9sdW1lPjxudW1iZXI+Mjwv
bnVtYmVyPjxlZGl0aW9uPjIwMTAvMDcvMjA8L2VkaXRpb24+PGtleXdvcmRzPjxrZXl3b3JkPkNp
cmNhZGlhbiBSaHl0aG08L2tleXdvcmQ+PGtleXdvcmQ+SHVtYW5zPC9rZXl3b3JkPjxrZXl3b3Jk
Pk5lcGhyb2xpdGhpYXNpcy9tZXRhYm9saXNtLyp1cmluZTwva2V5d29yZD48a2V5d29yZD5SZWN1
cnJlbmNlPC9rZXl3b3JkPjxrZXl3b3JkPlJldHJvc3BlY3RpdmUgU3R1ZGllczwva2V5d29yZD48
L2tleXdvcmRzPjxkYXRlcz48eWVhcj4yMDEwPC95ZWFyPjxwdWItZGF0ZXM+PGRhdGU+QXVnPC9k
YXRlPjwvcHViLWRhdGVzPjwvZGF0ZXM+PGlzYm4+MTUyNy0zNzkyIChFbGVjdHJvbmljKSYjeEQ7
MDAyMi01MzQ3IChMaW5raW5nKTwvaXNibj48YWNjZXNzaW9uLW51bT4yMDYzOTAyMTwvYWNjZXNz
aW9uLW51bT48dXJscz48cmVsYXRlZC11cmxzPjx1cmw+aHR0cHM6Ly93d3cubmNiaS5ubG0ubmlo
Lmdvdi9wdWJtZWQvMjA2MzkwMjE8L3VybD48L3JlbGF0ZWQtdXJscz48L3VybHM+PGVsZWN0cm9u
aWMtcmVzb3VyY2UtbnVtPjEwLjEwMTYvai5qdXJvLjIwMTAuMDMuMTI5PC9lbGVjdHJvbmljLXJl
c291cmNlLW51bT48L3JlY29yZD48L0NpdGU+PC9FbmROb3RlPn==
</w:fldData>
        </w:fldChar>
      </w:r>
      <w:r w:rsidR="00B94855">
        <w:rPr>
          <w:rFonts w:cs="Arial"/>
          <w:color w:val="000000" w:themeColor="text1"/>
          <w:szCs w:val="22"/>
        </w:rPr>
        <w:instrText xml:space="preserve"> ADDIN EN.CITE </w:instrText>
      </w:r>
      <w:r w:rsidR="00B94855">
        <w:rPr>
          <w:rFonts w:cs="Arial"/>
          <w:color w:val="000000" w:themeColor="text1"/>
          <w:szCs w:val="22"/>
        </w:rPr>
        <w:fldChar w:fldCharType="begin">
          <w:fldData xml:space="preserve">PEVuZE5vdGU+PENpdGU+PEF1dGhvcj5IZWFseTwvQXV0aG9yPjxZZWFyPjIwMTM8L1llYXI+PFJl
Y051bT4xODc8L1JlY051bT48RGlzcGxheVRleHQ+KDMwLTM0KTwvRGlzcGxheVRleHQ+PHJlY29y
ZD48cmVjLW51bWJlcj4xODc8L3JlYy1udW1iZXI+PGZvcmVpZ24ta2V5cz48a2V5IGFwcD0iRU4i
IGRiLWlkPSI5dGEwd3R2emlhcGZkdmUyd2FkcHMyZGMwd3p6MnN0OTl2cHAiIHRpbWVzdGFtcD0i
MTU3ODQ1ODMyNyI+MTg3PC9rZXk+PC9mb3JlaWduLWtleXM+PHJlZi10eXBlIG5hbWU9IkpvdXJu
YWwgQXJ0aWNsZSI+MTc8L3JlZi10eXBlPjxjb250cmlidXRvcnM+PGF1dGhvcnM+PGF1dGhvcj5I
ZWFseSwgSy4gQS48L2F1dGhvcj48YXV0aG9yPkh1Ym9za3ksIFMuIEcuPC9hdXRob3I+PGF1dGhv
cj5CYWdsZXksIEQuIEguPC9hdXRob3I+PC9hdXRob3JzPjwvY29udHJpYnV0b3JzPjxhdXRoLWFk
ZHJlc3M+RGVwYXJ0bWVudCBvZiBVcm9sb2d5LCBUaG9tYXMgSmVmZmVyc29uIFVuaXZlcnNpdHks
IFBoaWxhZGVscGhpYSwgUEEgMTkxMDcsIFVTQS4gS2VsbHkuaGVhbHlAamVmZmVyc29uLmVkdTwv
YXV0aC1hZGRyZXNzPjx0aXRsZXM+PHRpdGxlPjI0LWhvdXIgdXJpbmUgY29sbGVjdGlvbiBpbiB0
aGUgbWV0YWJvbGljIGV2YWx1YXRpb24gb2Ygc3RvbmUgZm9ybWVyczogaXMgb25lIHN0dWR5IGFk
ZXF1YXRlPzwvdGl0bGU+PHNlY29uZGFyeS10aXRsZT5KIEVuZG91cm9sPC9zZWNvbmRhcnktdGl0
bGU+PC90aXRsZXM+PHBlcmlvZGljYWw+PGZ1bGwtdGl0bGU+SiBFbmRvdXJvbDwvZnVsbC10aXRs
ZT48L3BlcmlvZGljYWw+PHBhZ2VzPjM3NC04PC9wYWdlcz48dm9sdW1lPjI3PC92b2x1bWU+PG51
bWJlcj4zPC9udW1iZXI+PGVkaXRpb24+MjAxMi8wOS8xMzwvZWRpdGlvbj48a2V5d29yZHM+PGtl
eXdvcmQ+QWRvbGVzY2VudDwva2V5d29yZD48a2V5d29yZD5BZHVsdDwva2V5d29yZD48a2V5d29y
ZD5BZ2VkPC9rZXl3b3JkPjxrZXl3b3JkPkFnZWQsIDgwIGFuZCBvdmVyPC9rZXl3b3JkPjxrZXl3
b3JkPkZlbWFsZTwva2V5d29yZD48a2V5d29yZD5IdW1hbnM8L2tleXdvcmQ+PGtleXdvcmQ+TWFs
ZTwva2V5d29yZD48a2V5d29yZD5NaWRkbGUgQWdlZDwva2V5d29yZD48a2V5d29yZD5UaW1lIEZh
Y3RvcnM8L2tleXdvcmQ+PGtleXdvcmQ+VXJpbmFyeSBDYWxjdWxpLyptZXRhYm9saXNtLyp1cmlu
ZTwva2V5d29yZD48a2V5d29yZD5VcmluZSBTcGVjaW1lbiBDb2xsZWN0aW9uLyptZXRob2RzPC9r
ZXl3b3JkPjxrZXl3b3JkPllvdW5nIEFkdWx0PC9rZXl3b3JkPjwva2V5d29yZHM+PGRhdGVzPjx5
ZWFyPjIwMTM8L3llYXI+PHB1Yi1kYXRlcz48ZGF0ZT5NYXI8L2RhdGU+PC9wdWItZGF0ZXM+PC9k
YXRlcz48aXNibj4xNTU3LTkwMFggKEVsZWN0cm9uaWMpJiN4RDswODkyLTc3OTAgKExpbmtpbmcp
PC9pc2JuPjxhY2Nlc3Npb24tbnVtPjIyOTY3MDEzPC9hY2Nlc3Npb24tbnVtPjx1cmxzPjxyZWxh
dGVkLXVybHM+PHVybD5odHRwczovL3d3dy5uY2JpLm5sbS5uaWguZ292L3B1Ym1lZC8yMjk2NzAx
MzwvdXJsPjwvcmVsYXRlZC11cmxzPjwvdXJscz48ZWxlY3Ryb25pYy1yZXNvdXJjZS1udW0+MTAu
MTA4OS9lbmQuMjAxMi4wMjE2PC9lbGVjdHJvbmljLXJlc291cmNlLW51bT48L3JlY29yZD48L0Np
dGU+PENpdGU+PEF1dGhvcj5OYXlhbjwvQXV0aG9yPjxZZWFyPjIwMTI8L1llYXI+PFJlY051bT4x
ODg8L1JlY051bT48cmVjb3JkPjxyZWMtbnVtYmVyPjE4ODwvcmVjLW51bWJlcj48Zm9yZWlnbi1r
ZXlzPjxrZXkgYXBwPSJFTiIgZGItaWQ9Ijl0YTB3dHZ6aWFwZmR2ZTJ3YWRwczJkYzB3enoyc3Q5
OXZwcCIgdGltZXN0YW1wPSIxNTc4NDU4MzcxIj4xODg8L2tleT48L2ZvcmVpZ24ta2V5cz48cmVm
LXR5cGUgbmFtZT0iSm91cm5hbCBBcnRpY2xlIj4xNzwvcmVmLXR5cGU+PGNvbnRyaWJ1dG9ycz48
YXV0aG9ycz48YXV0aG9yPk5heWFuLCBNLjwvYXV0aG9yPjxhdXRob3I+RWxrb3VzaHksIE0uIEEu
PC9hdXRob3I+PGF1dGhvcj5BbmRvbmlhbiwgUy48L2F1dGhvcj48L2F1dGhvcnM+PC9jb250cmli
dXRvcnM+PGF1dGgtYWRkcmVzcz5EaXZpc2lvbiBvZiBVcm9sb2d5LCBEZXBhcnRtZW50IG9mIFN1
cmdlcnksIE1jR2lsbCBVbml2ZXJzaXR5IEhlYWx0aCBDZW50cmUsIE1jR2lsbCBVbml2ZXJzaXR5
LCBNb250cmVhbCwgUUMuPC9hdXRoLWFkZHJlc3M+PHRpdGxlcz48dGl0bGU+VmFyaWF0aW9ucyBi
ZXR3ZWVuIHR3byAyNC1ob3VyIHVyaW5lIGNvbGxlY3Rpb25zIGluIHBhdGllbnRzIHByZXNlbnRp
bmcgdG8gYSB0ZXJ0aWFyeSBzdG9uZSBjbGluaWM8L3RpdGxlPjxzZWNvbmRhcnktdGl0bGU+Q2Fu
IFVyb2wgQXNzb2MgSjwvc2Vjb25kYXJ5LXRpdGxlPjwvdGl0bGVzPjxwZXJpb2RpY2FsPjxmdWxs
LXRpdGxlPkNhbiBVcm9sIEFzc29jIEo8L2Z1bGwtdGl0bGU+PC9wZXJpb2RpY2FsPjxwYWdlcz4z
MC0zPC9wYWdlcz48dm9sdW1lPjY8L3ZvbHVtZT48bnVtYmVyPjE8L251bWJlcj48ZWRpdGlvbj4y
MDEyLzAzLzA4PC9lZGl0aW9uPjxkYXRlcz48eWVhcj4yMDEyPC95ZWFyPjxwdWItZGF0ZXM+PGRh
dGU+RmViPC9kYXRlPjwvcHViLWRhdGVzPjwvZGF0ZXM+PGlzYm4+MTkyMC0xMjE0IChFbGVjdHJv
bmljKSYjeEQ7MTkxMS02NDcwIChMaW5raW5nKTwvaXNibj48YWNjZXNzaW9uLW51bT4yMjM5NjM2
NDwvYWNjZXNzaW9uLW51bT48dXJscz48cmVsYXRlZC11cmxzPjx1cmw+aHR0cHM6Ly93d3cubmNi
aS5ubG0ubmloLmdvdi9wdWJtZWQvMjIzOTYzNjQ8L3VybD48L3JlbGF0ZWQtdXJscz48L3VybHM+
PGN1c3RvbTI+UE1DMzI4OTY5MjwvY3VzdG9tMj48ZWxlY3Ryb25pYy1yZXNvdXJjZS1udW0+MTAu
NTQ4OS9jdWFqLjExMTMxPC9lbGVjdHJvbmljLXJlc291cmNlLW51bT48L3JlY29yZD48L0NpdGU+
PENpdGU+PEF1dGhvcj5QYWs8L0F1dGhvcj48WWVhcj4yMDAxPC9ZZWFyPjxSZWNOdW0+MTg1PC9S
ZWNOdW0+PHJlY29yZD48cmVjLW51bWJlcj4xODU8L3JlYy1udW1iZXI+PGZvcmVpZ24ta2V5cz48
a2V5IGFwcD0iRU4iIGRiLWlkPSI5dGEwd3R2emlhcGZkdmUyd2FkcHMyZGMwd3p6MnN0OTl2cHAi
IHRpbWVzdGFtcD0iMTU3ODQ1ODE4NyI+MTg1PC9rZXk+PC9mb3JlaWduLWtleXM+PHJlZi10eXBl
IG5hbWU9IkpvdXJuYWwgQXJ0aWNsZSI+MTc8L3JlZi10eXBlPjxjb250cmlidXRvcnM+PGF1dGhv
cnM+PGF1dGhvcj5QYWssIEMuIFkuPC9hdXRob3I+PGF1dGhvcj5QZXRlcnNvbiwgUi48L2F1dGhv
cj48YXV0aG9yPlBvaW5kZXh0ZXIsIEouIFIuPC9hdXRob3I+PC9hdXRob3JzPjwvY29udHJpYnV0
b3JzPjxhdXRoLWFkZHJlc3M+Q2VudGVyIGZvciBNaW5lcmFsIE1ldGFib2xpc20gYW5kIENsaW5p
Y2FsIFJlc2VhcmNoLCBVbml2ZXJzaXR5IG9mIFRleGFzIFNvdXRod2VzdGVybiBNZWRpY2FsIENl
bnRlciwgRGFsbGFzLCBUZXhhcyA3NTM5MC04ODg1LCBVU0EuPC9hdXRoLWFkZHJlc3M+PHRpdGxl
cz48dGl0bGU+QWRlcXVhY3kgb2YgYSBzaW5nbGUgc3RvbmUgcmlzayBhbmFseXNpcyBpbiB0aGUg
bWVkaWNhbCBldmFsdWF0aW9uIG9mIHVyb2xpdGhpYXNpczwvdGl0bGU+PHNlY29uZGFyeS10aXRs
ZT5KIFVyb2w8L3NlY29uZGFyeS10aXRsZT48L3RpdGxlcz48cGVyaW9kaWNhbD48ZnVsbC10aXRs
ZT5KIFVyb2w8L2Z1bGwtdGl0bGU+PC9wZXJpb2RpY2FsPjxwYWdlcz4zNzgtODE8L3BhZ2VzPjx2
b2x1bWU+MTY1PC92b2x1bWU+PG51bWJlcj4yPC9udW1iZXI+PGVkaXRpb24+MjAwMS8wMi8xNTwv
ZWRpdGlvbj48a2V5d29yZHM+PGtleXdvcmQ+QWRvbGVzY2VudDwva2V5d29yZD48a2V5d29yZD5B
ZHVsdDwva2V5d29yZD48a2V5d29yZD5BZ2VkPC9rZXl3b3JkPjxrZXl3b3JkPkRpZXQ8L2tleXdv
cmQ+PGtleXdvcmQ+RmVtYWxlPC9rZXl3b3JkPjxrZXl3b3JkPkh1bWFuczwva2V5d29yZD48a2V5
d29yZD5LaWRuZXkgQ2FsY3VsaS8qY2hlbWlzdHJ5Lyp1cmluZTwva2V5d29yZD48a2V5d29yZD5N
YWxlPC9rZXl3b3JkPjxrZXl3b3JkPk1pZGRsZSBBZ2VkPC9rZXl3b3JkPjxrZXl3b3JkPlJldHJv
c3BlY3RpdmUgU3R1ZGllczwva2V5d29yZD48a2V5d29yZD5SaXNrIEFzc2Vzc21lbnQ8L2tleXdv
cmQ+PGtleXdvcmQ+UmlzayBGYWN0b3JzPC9rZXl3b3JkPjxrZXl3b3JkPk5vbi1wcm9ncmFtbWF0
aWM8L2tleXdvcmQ+PC9rZXl3b3Jkcz48ZGF0ZXM+PHllYXI+MjAwMTwveWVhcj48cHViLWRhdGVz
PjxkYXRlPkZlYjwvZGF0ZT48L3B1Yi1kYXRlcz48L2RhdGVzPjxpc2JuPjAwMjItNTM0NyAoUHJp
bnQpJiN4RDswMDIyLTUzNDcgKExpbmtpbmcpPC9pc2JuPjxhY2Nlc3Npb24tbnVtPjExMTc2Mzc3
PC9hY2Nlc3Npb24tbnVtPjx1cmxzPjxyZWxhdGVkLXVybHM+PHVybD5odHRwczovL3d3dy5uY2Jp
Lm5sbS5uaWguZ292L3B1Ym1lZC8xMTE3NjM3NzwvdXJsPjwvcmVsYXRlZC11cmxzPjwvdXJscz48
ZWxlY3Ryb25pYy1yZXNvdXJjZS1udW0+MTAuMTA5Ny8wMDAwNTM5Mi0yMDAxMDIwMDAtMDAwMDY8
L2VsZWN0cm9uaWMtcmVzb3VyY2UtbnVtPjwvcmVjb3JkPjwvQ2l0ZT48Q2l0ZT48QXV0aG9yPlBh
cmtzPC9BdXRob3I+PFllYXI+MjAwMjwvWWVhcj48UmVjTnVtPjE4NjwvUmVjTnVtPjxyZWNvcmQ+
PHJlYy1udW1iZXI+MTg2PC9yZWMtbnVtYmVyPjxmb3JlaWduLWtleXM+PGtleSBhcHA9IkVOIiBk
Yi1pZD0iOXRhMHd0dnppYXBmZHZlMndhZHBzMmRjMHd6ejJzdDk5dnBwIiB0aW1lc3RhbXA9IjE1
Nzg0NTgyNjIiPjE4Njwva2V5PjwvZm9yZWlnbi1rZXlzPjxyZWYtdHlwZSBuYW1lPSJKb3VybmFs
IEFydGljbGUiPjE3PC9yZWYtdHlwZT48Y29udHJpYnV0b3JzPjxhdXRob3JzPjxhdXRob3I+UGFy
a3MsIEouIEguPC9hdXRob3I+PGF1dGhvcj5Hb2xkZmlzaGVyLCBFLjwvYXV0aG9yPjxhdXRob3I+
QXNwbGluLCBKLiBSLjwvYXV0aG9yPjxhdXRob3I+Q29lLCBGLiBMLjwvYXV0aG9yPjwvYXV0aG9y
cz48L2NvbnRyaWJ1dG9ycz48YXV0aC1hZGRyZXNzPk5lcGhyb2xvZ3kgU2VjdGlvbiwgVW5pdmVy
c2l0eSBvZiBDaGljYWdvIGFuZCBMaXRob0xpbmsgQ29ycC4sIENoaWNhZ28sIElsbGlub2lzLCBV
U0EuPC9hdXRoLWFkZHJlc3M+PHRpdGxlcz48dGl0bGU+QSBzaW5nbGUgMjQtaG91ciB1cmluZSBj
b2xsZWN0aW9uIGlzIGluYWRlcXVhdGUgZm9yIHRoZSBtZWRpY2FsIGV2YWx1YXRpb24gb2YgbmVw
aHJvbGl0aGlhc2lzPC90aXRsZT48c2Vjb25kYXJ5LXRpdGxlPkogVXJvbDwvc2Vjb25kYXJ5LXRp
dGxlPjwvdGl0bGVzPjxwZXJpb2RpY2FsPjxmdWxsLXRpdGxlPkogVXJvbDwvZnVsbC10aXRsZT48
L3BlcmlvZGljYWw+PHBhZ2VzPjE2MDctMTI8L3BhZ2VzPjx2b2x1bWU+MTY3PC92b2x1bWU+PG51
bWJlcj40PC9udW1iZXI+PGVkaXRpb24+MjAwMi8wMy8yNjwvZWRpdGlvbj48a2V5d29yZHM+PGtl
eXdvcmQ+RmVtYWxlPC9rZXl3b3JkPjxrZXl3b3JkPkh1bWFuczwva2V5d29yZD48a2V5d29yZD5L
aWRuZXkgQ2FsY3VsaS8qZGlhZ25vc2lzPC9rZXl3b3JkPjxrZXl3b3JkPk1hbGU8L2tleXdvcmQ+
PGtleXdvcmQ+KlNwZWNpbWVuIEhhbmRsaW5nPC9rZXl3b3JkPjxrZXl3b3JkPlRpbWUgRmFjdG9y
czwva2V5d29yZD48a2V5d29yZD4qVXJpbmU8L2tleXdvcmQ+PC9rZXl3b3Jkcz48ZGF0ZXM+PHll
YXI+MjAwMjwveWVhcj48cHViLWRhdGVzPjxkYXRlPkFwcjwvZGF0ZT48L3B1Yi1kYXRlcz48L2Rh
dGVzPjxpc2JuPjAwMjItNTM0NyAoUHJpbnQpJiN4RDswMDIyLTUzNDcgKExpbmtpbmcpPC9pc2Ju
PjxhY2Nlc3Npb24tbnVtPjExOTEyMzczPC9hY2Nlc3Npb24tbnVtPjx1cmxzPjxyZWxhdGVkLXVy
bHM+PHVybD5odHRwczovL3d3dy5uY2JpLm5sbS5uaWguZ292L3B1Ym1lZC8xMTkxMjM3MzwvdXJs
PjwvcmVsYXRlZC11cmxzPjwvdXJscz48L3JlY29yZD48L0NpdGU+PENpdGU+PEF1dGhvcj5DYXN0
bGU8L0F1dGhvcj48WWVhcj4yMDEwPC9ZZWFyPjxSZWNOdW0+MTkyPC9SZWNOdW0+PHJlY29yZD48
cmVjLW51bWJlcj4xOTI8L3JlYy1udW1iZXI+PGZvcmVpZ24ta2V5cz48a2V5IGFwcD0iRU4iIGRi
LWlkPSI5dGEwd3R2emlhcGZkdmUyd2FkcHMyZGMwd3p6MnN0OTl2cHAiIHRpbWVzdGFtcD0iMTU3
ODQ2MjczMyI+MTkyPC9rZXk+PC9mb3JlaWduLWtleXM+PHJlZi10eXBlIG5hbWU9IkpvdXJuYWwg
QXJ0aWNsZSI+MTc8L3JlZi10eXBlPjxjb250cmlidXRvcnM+PGF1dGhvcnM+PGF1dGhvcj5DYXN0
bGUsIFMuIE0uPC9hdXRob3I+PGF1dGhvcj5Db29wZXJiZXJnLCBNLiBSLjwvYXV0aG9yPjxhdXRo
b3I+U2FkZXRza3ksIE4uPC9hdXRob3I+PGF1dGhvcj5FaXNuZXIsIEIuIEguPC9hdXRob3I+PGF1
dGhvcj5TdG9sbGVyLCBNLiBMLjwvYXV0aG9yPjwvYXV0aG9ycz48L2NvbnRyaWJ1dG9ycz48YXV0
aC1hZGRyZXNzPkRlcGFydG1lbnQgb2YgVXJvbG9neSwgVW5pdmVyc2l0eSBvZiBDYWxpZm9ybmlh
LVNhbiBGcmFuY2lzY28sIFNhbiBGcmFuY2lzY28sIENhbGlmb3JuaWEsIFVTQS48L2F1dGgtYWRk
cmVzcz48dGl0bGVzPjx0aXRsZT5BZGVxdWFjeSBvZiBhIHNpbmdsZSAyNC1ob3VyIHVyaW5lIGNv
bGxlY3Rpb24gZm9yIG1ldGFib2xpYyBldmFsdWF0aW9uIG9mIHJlY3VycmVudCBuZXBocm9saXRo
aWFzaXM8L3RpdGxlPjxzZWNvbmRhcnktdGl0bGU+SiBVcm9sPC9zZWNvbmRhcnktdGl0bGU+PC90
aXRsZXM+PHBlcmlvZGljYWw+PGZ1bGwtdGl0bGU+SiBVcm9sPC9mdWxsLXRpdGxlPjwvcGVyaW9k
aWNhbD48cGFnZXM+NTc5LTgzPC9wYWdlcz48dm9sdW1lPjE4NDwvdm9sdW1lPjxudW1iZXI+Mjwv
bnVtYmVyPjxlZGl0aW9uPjIwMTAvMDcvMjA8L2VkaXRpb24+PGtleXdvcmRzPjxrZXl3b3JkPkNp
cmNhZGlhbiBSaHl0aG08L2tleXdvcmQ+PGtleXdvcmQ+SHVtYW5zPC9rZXl3b3JkPjxrZXl3b3Jk
Pk5lcGhyb2xpdGhpYXNpcy9tZXRhYm9saXNtLyp1cmluZTwva2V5d29yZD48a2V5d29yZD5SZWN1
cnJlbmNlPC9rZXl3b3JkPjxrZXl3b3JkPlJldHJvc3BlY3RpdmUgU3R1ZGllczwva2V5d29yZD48
L2tleXdvcmRzPjxkYXRlcz48eWVhcj4yMDEwPC95ZWFyPjxwdWItZGF0ZXM+PGRhdGU+QXVnPC9k
YXRlPjwvcHViLWRhdGVzPjwvZGF0ZXM+PGlzYm4+MTUyNy0zNzkyIChFbGVjdHJvbmljKSYjeEQ7
MDAyMi01MzQ3IChMaW5raW5nKTwvaXNibj48YWNjZXNzaW9uLW51bT4yMDYzOTAyMTwvYWNjZXNz
aW9uLW51bT48dXJscz48cmVsYXRlZC11cmxzPjx1cmw+aHR0cHM6Ly93d3cubmNiaS5ubG0ubmlo
Lmdvdi9wdWJtZWQvMjA2MzkwMjE8L3VybD48L3JlbGF0ZWQtdXJscz48L3VybHM+PGVsZWN0cm9u
aWMtcmVzb3VyY2UtbnVtPjEwLjEwMTYvai5qdXJvLjIwMTAuMDMuMTI5PC9lbGVjdHJvbmljLXJl
c291cmNlLW51bT48L3JlY29yZD48L0NpdGU+PC9FbmROb3RlPn==
</w:fldData>
        </w:fldChar>
      </w:r>
      <w:r w:rsidR="00B94855">
        <w:rPr>
          <w:rFonts w:cs="Arial"/>
          <w:color w:val="000000" w:themeColor="text1"/>
          <w:szCs w:val="22"/>
        </w:rPr>
        <w:instrText xml:space="preserve"> ADDIN EN.CITE.DATA </w:instrText>
      </w:r>
      <w:r w:rsidR="00B94855">
        <w:rPr>
          <w:rFonts w:cs="Arial"/>
          <w:color w:val="000000" w:themeColor="text1"/>
          <w:szCs w:val="22"/>
        </w:rPr>
      </w:r>
      <w:r w:rsidR="00B94855">
        <w:rPr>
          <w:rFonts w:cs="Arial"/>
          <w:color w:val="000000" w:themeColor="text1"/>
          <w:szCs w:val="22"/>
        </w:rPr>
        <w:fldChar w:fldCharType="end"/>
      </w:r>
      <w:r w:rsidRPr="00651778">
        <w:rPr>
          <w:rFonts w:cs="Arial"/>
          <w:color w:val="000000" w:themeColor="text1"/>
          <w:szCs w:val="22"/>
        </w:rPr>
      </w:r>
      <w:r w:rsidRPr="00651778">
        <w:rPr>
          <w:rFonts w:cs="Arial"/>
          <w:color w:val="000000" w:themeColor="text1"/>
          <w:szCs w:val="22"/>
        </w:rPr>
        <w:fldChar w:fldCharType="separate"/>
      </w:r>
      <w:r w:rsidR="00B94855">
        <w:rPr>
          <w:rFonts w:cs="Arial"/>
          <w:noProof/>
          <w:color w:val="000000" w:themeColor="text1"/>
          <w:szCs w:val="22"/>
        </w:rPr>
        <w:t>(30-34)</w:t>
      </w:r>
      <w:r w:rsidRPr="00651778">
        <w:rPr>
          <w:rFonts w:cs="Arial"/>
          <w:color w:val="000000" w:themeColor="text1"/>
          <w:szCs w:val="22"/>
        </w:rPr>
        <w:fldChar w:fldCharType="end"/>
      </w:r>
      <w:r w:rsidR="00CF47AA" w:rsidRPr="00651778">
        <w:rPr>
          <w:rFonts w:cs="Arial"/>
          <w:color w:val="000000" w:themeColor="text1"/>
          <w:szCs w:val="22"/>
        </w:rPr>
        <w:t>.</w:t>
      </w:r>
      <w:r w:rsidRPr="00651778">
        <w:rPr>
          <w:rFonts w:cs="Arial"/>
          <w:color w:val="000000" w:themeColor="text1"/>
          <w:szCs w:val="22"/>
        </w:rPr>
        <w:t xml:space="preserve">  At least one collection is needed, but two collections are preferred</w:t>
      </w:r>
      <w:r w:rsidR="00CF47AA" w:rsidRPr="00651778">
        <w:rPr>
          <w:rFonts w:cs="Arial"/>
          <w:color w:val="000000" w:themeColor="text1"/>
          <w:szCs w:val="22"/>
        </w:rPr>
        <w:t xml:space="preserve"> </w:t>
      </w:r>
      <w:r w:rsidRPr="00651778">
        <w:rPr>
          <w:rFonts w:cs="Arial"/>
          <w:color w:val="000000" w:themeColor="text1"/>
          <w:szCs w:val="22"/>
        </w:rPr>
        <w:fldChar w:fldCharType="begin">
          <w:fldData xml:space="preserve">PEVuZE5vdGU+PENpdGU+PEF1dGhvcj5EaW9uPC9BdXRob3I+PFllYXI+MjAxNjwvWWVhcj48UmVj
TnVtPjE3MjwvUmVjTnVtPjxEaXNwbGF5VGV4dD4oMjctMjkpPC9EaXNwbGF5VGV4dD48cmVjb3Jk
PjxyZWMtbnVtYmVyPjE3MjwvcmVjLW51bWJlcj48Zm9yZWlnbi1rZXlzPjxrZXkgYXBwPSJFTiIg
ZGItaWQ9Ijl0YTB3dHZ6aWFwZmR2ZTJ3YWRwczJkYzB3enoyc3Q5OXZwcCIgdGltZXN0YW1wPSIx
NTc4MzMxMDM1Ij4xNzI8L2tleT48L2ZvcmVpZ24ta2V5cz48cmVmLXR5cGUgbmFtZT0iSm91cm5h
bCBBcnRpY2xlIj4xNzwvcmVmLXR5cGU+PGNvbnRyaWJ1dG9ycz48YXV0aG9ycz48YXV0aG9yPkRp
b24sIE0uPC9hdXRob3I+PGF1dGhvcj5Bbmthd2ksIEcuPC9hdXRob3I+PGF1dGhvcj5DaGV3LCBC
LjwvYXV0aG9yPjxhdXRob3I+UGF0ZXJzb24sIFIuPC9hdXRob3I+PGF1dGhvcj5TdWx0YW4sIE4u
PC9hdXRob3I+PGF1dGhvcj5Ib2RkaW5vdHQsIFAuPC9hdXRob3I+PGF1dGhvcj5SYXp2aSwgSC48
L2F1dGhvcj48L2F1dGhvcnM+PC9jb250cmlidXRvcnM+PGF1dGgtYWRkcmVzcz5EaXZpc2lvbiBv
ZiBVcm9sb2d5LCBTY2h1bGljaCBTY2hvb2wgb2YgTWVkaWNpbmUgYW5kIERlbnRpc3RyeSwgV2Vz
dGVybiBVbml2ZXJzaXR5LCBMb25kb24sIE9OLCBDYW5hZGEuJiN4RDtEaXZpc2lvbiBvZiBOZXBo
cm9sb2d5LCBTY2h1bGljaCBTY2hvb2wgb2YgTWVkaWNpbmUgYW5kIERlbnRpc3RyeSwgV2VzdGVy
biBVbml2ZXJzaXR5LCBMb25kb24sIE9OLCBDYW5hZGEuJiN4RDtEZXBhcnRtZW50IG9mIFVyb2xv
Z2ljYWwgU2NpZW5jZXMsIFVuaXZlcnNpdHkgb2YgQnJpdGlzaCBDb2x1bWJpYSwgVmFuY291dmVy
LCBCQywgQ2FuYWRhLjwvYXV0aC1hZGRyZXNzPjx0aXRsZXM+PHRpdGxlPkNVQSBndWlkZWxpbmUg
b24gdGhlIGV2YWx1YXRpb24gYW5kIG1lZGljYWwgbWFuYWdlbWVudCBvZiB0aGUga2lkbmV5IHN0
b25lIHBhdGllbnQgLSAyMDE2IHVwZGF0ZTwvdGl0bGU+PHNlY29uZGFyeS10aXRsZT5DYW4gVXJv
bCBBc3NvYyBKPC9zZWNvbmRhcnktdGl0bGU+PC90aXRsZXM+PHBlcmlvZGljYWw+PGZ1bGwtdGl0
bGU+Q2FuIFVyb2wgQXNzb2MgSjwvZnVsbC10aXRsZT48L3BlcmlvZGljYWw+PHBhZ2VzPkUzNDct
RTM1ODwvcGFnZXM+PHZvbHVtZT4xMDwvdm9sdW1lPjxudW1iZXI+MTEtMTI8L251bWJlcj48ZWRp
dGlvbj4yMDE3LzAxLzE4PC9lZGl0aW9uPjxkYXRlcz48eWVhcj4yMDE2PC95ZWFyPjxwdWItZGF0
ZXM+PGRhdGU+Tm92LURlYzwvZGF0ZT48L3B1Yi1kYXRlcz48L2RhdGVzPjxpc2JuPjE5MTEtNjQ3
MCAoUHJpbnQpJiN4RDsxOTExLTY0NzAgKExpbmtpbmcpPC9pc2JuPjxhY2Nlc3Npb24tbnVtPjI4
MDk2OTE5PC9hY2Nlc3Npb24tbnVtPjx1cmxzPjxyZWxhdGVkLXVybHM+PHVybD5odHRwczovL3d3
dy5uY2JpLm5sbS5uaWguZ292L3B1Ym1lZC8yODA5NjkxOTwvdXJsPjwvcmVsYXRlZC11cmxzPjwv
dXJscz48Y3VzdG9tMj5QTUM1MjM0NDAxPC9jdXN0b20yPjxlbGVjdHJvbmljLXJlc291cmNlLW51
bT4xMC41NDg5L2N1YWouNDIxODwvZWxlY3Ryb25pYy1yZXNvdXJjZS1udW0+PC9yZWNvcmQ+PC9D
aXRlPjxDaXRlPjxBdXRob3I+UGVhcmxlPC9BdXRob3I+PFllYXI+MjAxNDwvWWVhcj48UmVjTnVt
PjgzPC9SZWNOdW0+PHJlY29yZD48cmVjLW51bWJlcj44MzwvcmVjLW51bWJlcj48Zm9yZWlnbi1r
ZXlzPjxrZXkgYXBwPSJFTiIgZGItaWQ9Ijl0YTB3dHZ6aWFwZmR2ZTJ3YWRwczJkYzB3enoyc3Q5
OXZwcCIgdGltZXN0YW1wPSIxNDkyNTI5OTU0Ij44Mzwva2V5PjwvZm9yZWlnbi1rZXlzPjxyZWYt
dHlwZSBuYW1lPSJKb3VybmFsIEFydGljbGUiPjE3PC9yZWYtdHlwZT48Y29udHJpYnV0b3JzPjxh
dXRob3JzPjxhdXRob3I+UGVhcmxlLCBNLiBTLjwvYXV0aG9yPjxhdXRob3I+R29sZGZhcmIsIEQu
IFMuPC9hdXRob3I+PGF1dGhvcj5Bc3NpbW9zLCBELiBHLjwvYXV0aG9yPjxhdXRob3I+Q3VyaGFu
LCBHLjwvYXV0aG9yPjxhdXRob3I+RGVudS1DaW9jY2EsIEMuIEouPC9hdXRob3I+PGF1dGhvcj5N
YXRsYWdhLCBCLiBSLjwvYXV0aG9yPjxhdXRob3I+TW9uZ2EsIE0uPC9hdXRob3I+PGF1dGhvcj5Q
ZW5uaXN0b24sIEsuIEwuPC9hdXRob3I+PGF1dGhvcj5QcmVtaW5nZXIsIEcuIE0uPC9hdXRob3I+
PGF1dGhvcj5UdXJrLCBULiBNLjwvYXV0aG9yPjxhdXRob3I+V2hpdGUsIEouIFIuPC9hdXRob3I+
PGF1dGhvcj5BbWVyaWNhbiBVcm9sb2dpY2FsLCBBc3NvY2F0aW9uPC9hdXRob3I+PC9hdXRob3Jz
PjwvY29udHJpYnV0b3JzPjxhdXRoLWFkZHJlc3M+QW1lcmljYW4gVXJvbG9naWNhbCBBc3NvY2F0
aW9uIEVkdWNhdGlvbiBhbmQgUmVzZWFyY2gsIEluYy4sIExpbnRoaWN1bSwgTWFyeWxhbmQuPC9h
dXRoLWFkZHJlc3M+PHRpdGxlcz48dGl0bGU+TWVkaWNhbCBtYW5hZ2VtZW50IG9mIGtpZG5leSBz
dG9uZXM6IEFVQSBndWlkZWxpbmU8L3RpdGxlPjxzZWNvbmRhcnktdGl0bGU+SiBVcm9sPC9zZWNv
bmRhcnktdGl0bGU+PC90aXRsZXM+PHBlcmlvZGljYWw+PGZ1bGwtdGl0bGU+SiBVcm9sPC9mdWxs
LXRpdGxlPjwvcGVyaW9kaWNhbD48cGFnZXM+MzE2LTI0PC9wYWdlcz48dm9sdW1lPjE5Mjwvdm9s
dW1lPjxudW1iZXI+MjwvbnVtYmVyPjxrZXl3b3Jkcz48a2V5d29yZD5IdW1hbnM8L2tleXdvcmQ+
PGtleXdvcmQ+S2lkbmV5IENhbGN1bGkvY2hlbWlzdHJ5Lyp0aGVyYXB5PC9rZXl3b3JkPjxrZXl3
b3JkPmNpdHJhdGU8L2tleXdvcmQ+PGtleXdvcmQ+aHlwZXJjYWxjaXVyaWE8L2tleXdvcmQ+PGtl
eXdvcmQ+bmVwaHJvbGl0aGlhc2lzPC9rZXl3b3JkPjxrZXl3b3JkPm94YWxhdGU8L2tleXdvcmQ+
PGtleXdvcmQ+dXJvbGl0aGlhc2lzPC9rZXl3b3JkPjwva2V5d29yZHM+PGRhdGVzPjx5ZWFyPjIw
MTQ8L3llYXI+PHB1Yi1kYXRlcz48ZGF0ZT5BdWc8L2RhdGU+PC9wdWItZGF0ZXM+PC9kYXRlcz48
aXNibj4xNTI3LTM3OTIgKEVsZWN0cm9uaWMpJiN4RDswMDIyLTUzNDcgKExpbmtpbmcpPC9pc2Ju
PjxhY2Nlc3Npb24tbnVtPjI0ODU3NjQ4PC9hY2Nlc3Npb24tbnVtPjx1cmxzPjxyZWxhdGVkLXVy
bHM+PHVybD5odHRwczovL3d3dy5uY2JpLm5sbS5uaWguZ292L3B1Ym1lZC8yNDg1NzY0ODwvdXJs
PjwvcmVsYXRlZC11cmxzPjwvdXJscz48ZWxlY3Ryb25pYy1yZXNvdXJjZS1udW0+MTAuMTAxNi9q
Lmp1cm8uMjAxNC4wNS4wMDY8L2VsZWN0cm9uaWMtcmVzb3VyY2UtbnVtPjwvcmVjb3JkPjwvQ2l0
ZT48Q2l0ZT48QXV0aG9yPlR1cms8L0F1dGhvcj48WWVhcj4yMDE2PC9ZZWFyPjxSZWNOdW0+ODE8
L1JlY051bT48cmVjb3JkPjxyZWMtbnVtYmVyPjgxPC9yZWMtbnVtYmVyPjxmb3JlaWduLWtleXM+
PGtleSBhcHA9IkVOIiBkYi1pZD0iOXRhMHd0dnppYXBmZHZlMndhZHBzMmRjMHd6ejJzdDk5dnBw
IiB0aW1lc3RhbXA9IjE0OTI1Mjk4MzIiPjgxPC9rZXk+PC9mb3JlaWduLWtleXM+PHJlZi10eXBl
IG5hbWU9IkpvdXJuYWwgQXJ0aWNsZSI+MTc8L3JlZi10eXBlPjxjb250cmlidXRvcnM+PGF1dGhv
cnM+PGF1dGhvcj5UdXJrLCBDLjwvYXV0aG9yPjxhdXRob3I+UGV0cmlrLCBBLjwvYXV0aG9yPjxh
dXRob3I+U2FyaWNhLCBLLjwvYXV0aG9yPjxhdXRob3I+U2VpdHosIEMuPC9hdXRob3I+PGF1dGhv
cj5Ta29sYXJpa29zLCBBLjwvYXV0aG9yPjxhdXRob3I+U3RyYXViLCBNLjwvYXV0aG9yPjxhdXRo
b3I+S25vbGwsIFQuPC9hdXRob3I+PC9hdXRob3JzPjwvY29udHJpYnV0b3JzPjxhdXRoLWFkZHJl
c3M+RGVwYXJ0bWVudCBvZiBVcm9sb2d5LCBSdWRvbGZzdGlmdHVuZyBIb3NwaXRhbCwgVmllbm5h
LCBBdXN0cmlhLiYjeEQ7RGVwYXJ0bWVudCBvZiBVcm9sb2d5LCBSZWdpb24gSG9zcGl0YWwsIENl
c2tlIEJ1ZGVqb3ZpY2UsIEN6ZWNoIFJlcHVibGljOyBEZXBhcnRtZW50IG9mIFVyb2xvZ3ksIEZp
cnN0IEZhY3VsdHkgb2YgTWVkaWNpbmUsIENoYXJsZXMgVW5pdmVyc2l0eSBpbiBQcmFndWUsIFBy
YWd1ZSwgQ3plY2ggUmVwdWJsaWMuJiN4RDtEZXBhcnRtZW50IG9mIFVyb2xvZ3ksIERyLiBMdXRm
aSBLaXJkYXIgS2FydGFsIFJlc2VhcmNoIGFuZCBUcmFpbmluZyBIb3NwaXRhbCwgSXN0YW5idWws
IFR1cmtleS4mI3hEO0RlcGFydG1lbnQgb2YgVXJvbG9neSwgTWVkaWNhbCBVbml2ZXJzaXR5IFZp
ZW5uYSwgVmllbm5hLCBBdXN0cmlhLiYjeEQ7U2Vjb25kIERlcGFydG1lbnQgb2YgVXJvbG9neSwg
U2lzbWFub2dsaW8gSG9zcGl0YWwsIEF0aGVucyBNZWRpY2FsIFNjaG9vbCwgQXRoZW5zLCBHcmVl
Y2UuJiN4RDtEZXBhcnRtZW50IG9mIFVyb2xvZ3ksIFRlY2huaWNhbCBVbml2ZXJzaXR5IE11bmlj
aCwgTXVuaWNoLCBHZXJtYW55LiYjeEQ7RGVwYXJ0bWVudCBvZiBVcm9sb2d5LCBTaW5kZWxmaW5n
ZW4tQm9ibGluZ2VuIE1lZGljYWwgQ2VudHJlLCBVbml2ZXJzaXR5IG9mIFR1YmluZ2VuLCBTaW5k
ZWxmaW5nZW4sIEdlcm1hbnkuIEVsZWN0cm9uaWMgYWRkcmVzczogdC5rbm9sbEBrbGluaWt2ZXJi
dW5kLXN1ZWR3ZXN0LmRlLjwvYXV0aC1hZGRyZXNzPjx0aXRsZXM+PHRpdGxlPkVBVSBHdWlkZWxp
bmVzIG9uIERpYWdub3NpcyBhbmQgQ29uc2VydmF0aXZlIE1hbmFnZW1lbnQgb2YgVXJvbGl0aGlh
c2lzPC90aXRsZT48c2Vjb25kYXJ5LXRpdGxlPkV1ciBVcm9sPC9zZWNvbmRhcnktdGl0bGU+PC90
aXRsZXM+PHBlcmlvZGljYWw+PGZ1bGwtdGl0bGU+RXVyIFVyb2w8L2Z1bGwtdGl0bGU+PC9wZXJp
b2RpY2FsPjxwYWdlcz40NjgtNzQ8L3BhZ2VzPjx2b2x1bWU+Njk8L3ZvbHVtZT48bnVtYmVyPjM8
L251bWJlcj48a2V5d29yZHM+PGtleXdvcmQ+QXN5bXB0b21hdGljIERpc2Vhc2VzPC9rZXl3b3Jk
PjxrZXl3b3JkPkRpYWdub3N0aWMgSW1hZ2luZy8qc3RhbmRhcmRzPC9rZXl3b3JkPjxrZXl3b3Jk
PkRpYWdub3N0aWMgVGVjaG5pcXVlcywgVXJvbG9naWNhbC8qc3RhbmRhcmRzPC9rZXl3b3JkPjxr
ZXl3b3JkPkh1bWFuczwva2V5d29yZD48a2V5d29yZD5QcmVkaWN0aXZlIFZhbHVlIG9mIFRlc3Rz
PC9rZXl3b3JkPjxrZXl3b3JkPlRyZWF0bWVudCBPdXRjb21lPC9rZXl3b3JkPjxrZXl3b3JkPlVy
b2xpdGhpYXNpcy9jb21wbGljYXRpb25zLypkaWFnbm9zaXMvKnRoZXJhcHk8L2tleXdvcmQ+PGtl
eXdvcmQ+VXJvbG9neS8qc3RhbmRhcmRzPC9rZXl3b3JkPjxrZXl3b3JkPkNoZW1vbGl0aG9seXNp
czwva2V5d29yZD48a2V5d29yZD5Db21wdXRlZCB0b21vZ3JhcGh5PC9rZXl3b3JkPjxrZXl3b3Jk
PkVBVSBndWlkZWxpbmVzPC9rZXl3b3JkPjxrZXl3b3JkPk1lZGljYWwgZXhwdWxzaXZlIHRoZXJh
cHk8L2tleXdvcmQ+PGtleXdvcmQ+UGVyY3V0YW5lb3VzIG5lcGhyb2xpdGhvdG9teTwva2V5d29y
ZD48a2V5d29yZD5TaG9jayB3YXZlIGxpdGhvdHJpcHN5PC9rZXl3b3JkPjxrZXl3b3JkPlN0b25l
IHN1cmdlcnk8L2tleXdvcmQ+PGtleXdvcmQ+VXJldGVyb3Njb3B5PC9rZXl3b3JkPjxrZXl3b3Jk
PlVyaW5hcnkgY2FsY3VsaTwva2V5d29yZD48L2tleXdvcmRzPjxkYXRlcz48eWVhcj4yMDE2PC95
ZWFyPjxwdWItZGF0ZXM+PGRhdGU+TWFyPC9kYXRlPjwvcHViLWRhdGVzPjwvZGF0ZXM+PGlzYm4+
MTg3My03NTYwIChFbGVjdHJvbmljKSYjeEQ7MDMwMi0yODM4IChMaW5raW5nKTwvaXNibj48YWNj
ZXNzaW9uLW51bT4yNjMxODcxMDwvYWNjZXNzaW9uLW51bT48dXJscz48cmVsYXRlZC11cmxzPjx1
cmw+aHR0cHM6Ly93d3cubmNiaS5ubG0ubmloLmdvdi9wdWJtZWQvMjYzMTg3MTA8L3VybD48L3Jl
bGF0ZWQtdXJscz48L3VybHM+PGVsZWN0cm9uaWMtcmVzb3VyY2UtbnVtPjEwLjEwMTYvai5ldXJ1
cm8uMjAxNS4wNy4wNDA8L2VsZWN0cm9uaWMtcmVzb3VyY2UtbnVtPjwvcmVjb3JkPjwvQ2l0ZT48
L0VuZE5vdGU+
</w:fldData>
        </w:fldChar>
      </w:r>
      <w:r w:rsidR="00B94855">
        <w:rPr>
          <w:rFonts w:cs="Arial"/>
          <w:color w:val="000000" w:themeColor="text1"/>
          <w:szCs w:val="22"/>
        </w:rPr>
        <w:instrText xml:space="preserve"> ADDIN EN.CITE </w:instrText>
      </w:r>
      <w:r w:rsidR="00B94855">
        <w:rPr>
          <w:rFonts w:cs="Arial"/>
          <w:color w:val="000000" w:themeColor="text1"/>
          <w:szCs w:val="22"/>
        </w:rPr>
        <w:fldChar w:fldCharType="begin">
          <w:fldData xml:space="preserve">PEVuZE5vdGU+PENpdGU+PEF1dGhvcj5EaW9uPC9BdXRob3I+PFllYXI+MjAxNjwvWWVhcj48UmVj
TnVtPjE3MjwvUmVjTnVtPjxEaXNwbGF5VGV4dD4oMjctMjkpPC9EaXNwbGF5VGV4dD48cmVjb3Jk
PjxyZWMtbnVtYmVyPjE3MjwvcmVjLW51bWJlcj48Zm9yZWlnbi1rZXlzPjxrZXkgYXBwPSJFTiIg
ZGItaWQ9Ijl0YTB3dHZ6aWFwZmR2ZTJ3YWRwczJkYzB3enoyc3Q5OXZwcCIgdGltZXN0YW1wPSIx
NTc4MzMxMDM1Ij4xNzI8L2tleT48L2ZvcmVpZ24ta2V5cz48cmVmLXR5cGUgbmFtZT0iSm91cm5h
bCBBcnRpY2xlIj4xNzwvcmVmLXR5cGU+PGNvbnRyaWJ1dG9ycz48YXV0aG9ycz48YXV0aG9yPkRp
b24sIE0uPC9hdXRob3I+PGF1dGhvcj5Bbmthd2ksIEcuPC9hdXRob3I+PGF1dGhvcj5DaGV3LCBC
LjwvYXV0aG9yPjxhdXRob3I+UGF0ZXJzb24sIFIuPC9hdXRob3I+PGF1dGhvcj5TdWx0YW4sIE4u
PC9hdXRob3I+PGF1dGhvcj5Ib2RkaW5vdHQsIFAuPC9hdXRob3I+PGF1dGhvcj5SYXp2aSwgSC48
L2F1dGhvcj48L2F1dGhvcnM+PC9jb250cmlidXRvcnM+PGF1dGgtYWRkcmVzcz5EaXZpc2lvbiBv
ZiBVcm9sb2d5LCBTY2h1bGljaCBTY2hvb2wgb2YgTWVkaWNpbmUgYW5kIERlbnRpc3RyeSwgV2Vz
dGVybiBVbml2ZXJzaXR5LCBMb25kb24sIE9OLCBDYW5hZGEuJiN4RDtEaXZpc2lvbiBvZiBOZXBo
cm9sb2d5LCBTY2h1bGljaCBTY2hvb2wgb2YgTWVkaWNpbmUgYW5kIERlbnRpc3RyeSwgV2VzdGVy
biBVbml2ZXJzaXR5LCBMb25kb24sIE9OLCBDYW5hZGEuJiN4RDtEZXBhcnRtZW50IG9mIFVyb2xv
Z2ljYWwgU2NpZW5jZXMsIFVuaXZlcnNpdHkgb2YgQnJpdGlzaCBDb2x1bWJpYSwgVmFuY291dmVy
LCBCQywgQ2FuYWRhLjwvYXV0aC1hZGRyZXNzPjx0aXRsZXM+PHRpdGxlPkNVQSBndWlkZWxpbmUg
b24gdGhlIGV2YWx1YXRpb24gYW5kIG1lZGljYWwgbWFuYWdlbWVudCBvZiB0aGUga2lkbmV5IHN0
b25lIHBhdGllbnQgLSAyMDE2IHVwZGF0ZTwvdGl0bGU+PHNlY29uZGFyeS10aXRsZT5DYW4gVXJv
bCBBc3NvYyBKPC9zZWNvbmRhcnktdGl0bGU+PC90aXRsZXM+PHBlcmlvZGljYWw+PGZ1bGwtdGl0
bGU+Q2FuIFVyb2wgQXNzb2MgSjwvZnVsbC10aXRsZT48L3BlcmlvZGljYWw+PHBhZ2VzPkUzNDct
RTM1ODwvcGFnZXM+PHZvbHVtZT4xMDwvdm9sdW1lPjxudW1iZXI+MTEtMTI8L251bWJlcj48ZWRp
dGlvbj4yMDE3LzAxLzE4PC9lZGl0aW9uPjxkYXRlcz48eWVhcj4yMDE2PC95ZWFyPjxwdWItZGF0
ZXM+PGRhdGU+Tm92LURlYzwvZGF0ZT48L3B1Yi1kYXRlcz48L2RhdGVzPjxpc2JuPjE5MTEtNjQ3
MCAoUHJpbnQpJiN4RDsxOTExLTY0NzAgKExpbmtpbmcpPC9pc2JuPjxhY2Nlc3Npb24tbnVtPjI4
MDk2OTE5PC9hY2Nlc3Npb24tbnVtPjx1cmxzPjxyZWxhdGVkLXVybHM+PHVybD5odHRwczovL3d3
dy5uY2JpLm5sbS5uaWguZ292L3B1Ym1lZC8yODA5NjkxOTwvdXJsPjwvcmVsYXRlZC11cmxzPjwv
dXJscz48Y3VzdG9tMj5QTUM1MjM0NDAxPC9jdXN0b20yPjxlbGVjdHJvbmljLXJlc291cmNlLW51
bT4xMC41NDg5L2N1YWouNDIxODwvZWxlY3Ryb25pYy1yZXNvdXJjZS1udW0+PC9yZWNvcmQ+PC9D
aXRlPjxDaXRlPjxBdXRob3I+UGVhcmxlPC9BdXRob3I+PFllYXI+MjAxNDwvWWVhcj48UmVjTnVt
PjgzPC9SZWNOdW0+PHJlY29yZD48cmVjLW51bWJlcj44MzwvcmVjLW51bWJlcj48Zm9yZWlnbi1r
ZXlzPjxrZXkgYXBwPSJFTiIgZGItaWQ9Ijl0YTB3dHZ6aWFwZmR2ZTJ3YWRwczJkYzB3enoyc3Q5
OXZwcCIgdGltZXN0YW1wPSIxNDkyNTI5OTU0Ij44Mzwva2V5PjwvZm9yZWlnbi1rZXlzPjxyZWYt
dHlwZSBuYW1lPSJKb3VybmFsIEFydGljbGUiPjE3PC9yZWYtdHlwZT48Y29udHJpYnV0b3JzPjxh
dXRob3JzPjxhdXRob3I+UGVhcmxlLCBNLiBTLjwvYXV0aG9yPjxhdXRob3I+R29sZGZhcmIsIEQu
IFMuPC9hdXRob3I+PGF1dGhvcj5Bc3NpbW9zLCBELiBHLjwvYXV0aG9yPjxhdXRob3I+Q3VyaGFu
LCBHLjwvYXV0aG9yPjxhdXRob3I+RGVudS1DaW9jY2EsIEMuIEouPC9hdXRob3I+PGF1dGhvcj5N
YXRsYWdhLCBCLiBSLjwvYXV0aG9yPjxhdXRob3I+TW9uZ2EsIE0uPC9hdXRob3I+PGF1dGhvcj5Q
ZW5uaXN0b24sIEsuIEwuPC9hdXRob3I+PGF1dGhvcj5QcmVtaW5nZXIsIEcuIE0uPC9hdXRob3I+
PGF1dGhvcj5UdXJrLCBULiBNLjwvYXV0aG9yPjxhdXRob3I+V2hpdGUsIEouIFIuPC9hdXRob3I+
PGF1dGhvcj5BbWVyaWNhbiBVcm9sb2dpY2FsLCBBc3NvY2F0aW9uPC9hdXRob3I+PC9hdXRob3Jz
PjwvY29udHJpYnV0b3JzPjxhdXRoLWFkZHJlc3M+QW1lcmljYW4gVXJvbG9naWNhbCBBc3NvY2F0
aW9uIEVkdWNhdGlvbiBhbmQgUmVzZWFyY2gsIEluYy4sIExpbnRoaWN1bSwgTWFyeWxhbmQuPC9h
dXRoLWFkZHJlc3M+PHRpdGxlcz48dGl0bGU+TWVkaWNhbCBtYW5hZ2VtZW50IG9mIGtpZG5leSBz
dG9uZXM6IEFVQSBndWlkZWxpbmU8L3RpdGxlPjxzZWNvbmRhcnktdGl0bGU+SiBVcm9sPC9zZWNv
bmRhcnktdGl0bGU+PC90aXRsZXM+PHBlcmlvZGljYWw+PGZ1bGwtdGl0bGU+SiBVcm9sPC9mdWxs
LXRpdGxlPjwvcGVyaW9kaWNhbD48cGFnZXM+MzE2LTI0PC9wYWdlcz48dm9sdW1lPjE5Mjwvdm9s
dW1lPjxudW1iZXI+MjwvbnVtYmVyPjxrZXl3b3Jkcz48a2V5d29yZD5IdW1hbnM8L2tleXdvcmQ+
PGtleXdvcmQ+S2lkbmV5IENhbGN1bGkvY2hlbWlzdHJ5Lyp0aGVyYXB5PC9rZXl3b3JkPjxrZXl3
b3JkPmNpdHJhdGU8L2tleXdvcmQ+PGtleXdvcmQ+aHlwZXJjYWxjaXVyaWE8L2tleXdvcmQ+PGtl
eXdvcmQ+bmVwaHJvbGl0aGlhc2lzPC9rZXl3b3JkPjxrZXl3b3JkPm94YWxhdGU8L2tleXdvcmQ+
PGtleXdvcmQ+dXJvbGl0aGlhc2lzPC9rZXl3b3JkPjwva2V5d29yZHM+PGRhdGVzPjx5ZWFyPjIw
MTQ8L3llYXI+PHB1Yi1kYXRlcz48ZGF0ZT5BdWc8L2RhdGU+PC9wdWItZGF0ZXM+PC9kYXRlcz48
aXNibj4xNTI3LTM3OTIgKEVsZWN0cm9uaWMpJiN4RDswMDIyLTUzNDcgKExpbmtpbmcpPC9pc2Ju
PjxhY2Nlc3Npb24tbnVtPjI0ODU3NjQ4PC9hY2Nlc3Npb24tbnVtPjx1cmxzPjxyZWxhdGVkLXVy
bHM+PHVybD5odHRwczovL3d3dy5uY2JpLm5sbS5uaWguZ292L3B1Ym1lZC8yNDg1NzY0ODwvdXJs
PjwvcmVsYXRlZC11cmxzPjwvdXJscz48ZWxlY3Ryb25pYy1yZXNvdXJjZS1udW0+MTAuMTAxNi9q
Lmp1cm8uMjAxNC4wNS4wMDY8L2VsZWN0cm9uaWMtcmVzb3VyY2UtbnVtPjwvcmVjb3JkPjwvQ2l0
ZT48Q2l0ZT48QXV0aG9yPlR1cms8L0F1dGhvcj48WWVhcj4yMDE2PC9ZZWFyPjxSZWNOdW0+ODE8
L1JlY051bT48cmVjb3JkPjxyZWMtbnVtYmVyPjgxPC9yZWMtbnVtYmVyPjxmb3JlaWduLWtleXM+
PGtleSBhcHA9IkVOIiBkYi1pZD0iOXRhMHd0dnppYXBmZHZlMndhZHBzMmRjMHd6ejJzdDk5dnBw
IiB0aW1lc3RhbXA9IjE0OTI1Mjk4MzIiPjgxPC9rZXk+PC9mb3JlaWduLWtleXM+PHJlZi10eXBl
IG5hbWU9IkpvdXJuYWwgQXJ0aWNsZSI+MTc8L3JlZi10eXBlPjxjb250cmlidXRvcnM+PGF1dGhv
cnM+PGF1dGhvcj5UdXJrLCBDLjwvYXV0aG9yPjxhdXRob3I+UGV0cmlrLCBBLjwvYXV0aG9yPjxh
dXRob3I+U2FyaWNhLCBLLjwvYXV0aG9yPjxhdXRob3I+U2VpdHosIEMuPC9hdXRob3I+PGF1dGhv
cj5Ta29sYXJpa29zLCBBLjwvYXV0aG9yPjxhdXRob3I+U3RyYXViLCBNLjwvYXV0aG9yPjxhdXRo
b3I+S25vbGwsIFQuPC9hdXRob3I+PC9hdXRob3JzPjwvY29udHJpYnV0b3JzPjxhdXRoLWFkZHJl
c3M+RGVwYXJ0bWVudCBvZiBVcm9sb2d5LCBSdWRvbGZzdGlmdHVuZyBIb3NwaXRhbCwgVmllbm5h
LCBBdXN0cmlhLiYjeEQ7RGVwYXJ0bWVudCBvZiBVcm9sb2d5LCBSZWdpb24gSG9zcGl0YWwsIENl
c2tlIEJ1ZGVqb3ZpY2UsIEN6ZWNoIFJlcHVibGljOyBEZXBhcnRtZW50IG9mIFVyb2xvZ3ksIEZp
cnN0IEZhY3VsdHkgb2YgTWVkaWNpbmUsIENoYXJsZXMgVW5pdmVyc2l0eSBpbiBQcmFndWUsIFBy
YWd1ZSwgQ3plY2ggUmVwdWJsaWMuJiN4RDtEZXBhcnRtZW50IG9mIFVyb2xvZ3ksIERyLiBMdXRm
aSBLaXJkYXIgS2FydGFsIFJlc2VhcmNoIGFuZCBUcmFpbmluZyBIb3NwaXRhbCwgSXN0YW5idWws
IFR1cmtleS4mI3hEO0RlcGFydG1lbnQgb2YgVXJvbG9neSwgTWVkaWNhbCBVbml2ZXJzaXR5IFZp
ZW5uYSwgVmllbm5hLCBBdXN0cmlhLiYjeEQ7U2Vjb25kIERlcGFydG1lbnQgb2YgVXJvbG9neSwg
U2lzbWFub2dsaW8gSG9zcGl0YWwsIEF0aGVucyBNZWRpY2FsIFNjaG9vbCwgQXRoZW5zLCBHcmVl
Y2UuJiN4RDtEZXBhcnRtZW50IG9mIFVyb2xvZ3ksIFRlY2huaWNhbCBVbml2ZXJzaXR5IE11bmlj
aCwgTXVuaWNoLCBHZXJtYW55LiYjeEQ7RGVwYXJ0bWVudCBvZiBVcm9sb2d5LCBTaW5kZWxmaW5n
ZW4tQm9ibGluZ2VuIE1lZGljYWwgQ2VudHJlLCBVbml2ZXJzaXR5IG9mIFR1YmluZ2VuLCBTaW5k
ZWxmaW5nZW4sIEdlcm1hbnkuIEVsZWN0cm9uaWMgYWRkcmVzczogdC5rbm9sbEBrbGluaWt2ZXJi
dW5kLXN1ZWR3ZXN0LmRlLjwvYXV0aC1hZGRyZXNzPjx0aXRsZXM+PHRpdGxlPkVBVSBHdWlkZWxp
bmVzIG9uIERpYWdub3NpcyBhbmQgQ29uc2VydmF0aXZlIE1hbmFnZW1lbnQgb2YgVXJvbGl0aGlh
c2lzPC90aXRsZT48c2Vjb25kYXJ5LXRpdGxlPkV1ciBVcm9sPC9zZWNvbmRhcnktdGl0bGU+PC90
aXRsZXM+PHBlcmlvZGljYWw+PGZ1bGwtdGl0bGU+RXVyIFVyb2w8L2Z1bGwtdGl0bGU+PC9wZXJp
b2RpY2FsPjxwYWdlcz40NjgtNzQ8L3BhZ2VzPjx2b2x1bWU+Njk8L3ZvbHVtZT48bnVtYmVyPjM8
L251bWJlcj48a2V5d29yZHM+PGtleXdvcmQ+QXN5bXB0b21hdGljIERpc2Vhc2VzPC9rZXl3b3Jk
PjxrZXl3b3JkPkRpYWdub3N0aWMgSW1hZ2luZy8qc3RhbmRhcmRzPC9rZXl3b3JkPjxrZXl3b3Jk
PkRpYWdub3N0aWMgVGVjaG5pcXVlcywgVXJvbG9naWNhbC8qc3RhbmRhcmRzPC9rZXl3b3JkPjxr
ZXl3b3JkPkh1bWFuczwva2V5d29yZD48a2V5d29yZD5QcmVkaWN0aXZlIFZhbHVlIG9mIFRlc3Rz
PC9rZXl3b3JkPjxrZXl3b3JkPlRyZWF0bWVudCBPdXRjb21lPC9rZXl3b3JkPjxrZXl3b3JkPlVy
b2xpdGhpYXNpcy9jb21wbGljYXRpb25zLypkaWFnbm9zaXMvKnRoZXJhcHk8L2tleXdvcmQ+PGtl
eXdvcmQ+VXJvbG9neS8qc3RhbmRhcmRzPC9rZXl3b3JkPjxrZXl3b3JkPkNoZW1vbGl0aG9seXNp
czwva2V5d29yZD48a2V5d29yZD5Db21wdXRlZCB0b21vZ3JhcGh5PC9rZXl3b3JkPjxrZXl3b3Jk
PkVBVSBndWlkZWxpbmVzPC9rZXl3b3JkPjxrZXl3b3JkPk1lZGljYWwgZXhwdWxzaXZlIHRoZXJh
cHk8L2tleXdvcmQ+PGtleXdvcmQ+UGVyY3V0YW5lb3VzIG5lcGhyb2xpdGhvdG9teTwva2V5d29y
ZD48a2V5d29yZD5TaG9jayB3YXZlIGxpdGhvdHJpcHN5PC9rZXl3b3JkPjxrZXl3b3JkPlN0b25l
IHN1cmdlcnk8L2tleXdvcmQ+PGtleXdvcmQ+VXJldGVyb3Njb3B5PC9rZXl3b3JkPjxrZXl3b3Jk
PlVyaW5hcnkgY2FsY3VsaTwva2V5d29yZD48L2tleXdvcmRzPjxkYXRlcz48eWVhcj4yMDE2PC95
ZWFyPjxwdWItZGF0ZXM+PGRhdGU+TWFyPC9kYXRlPjwvcHViLWRhdGVzPjwvZGF0ZXM+PGlzYm4+
MTg3My03NTYwIChFbGVjdHJvbmljKSYjeEQ7MDMwMi0yODM4IChMaW5raW5nKTwvaXNibj48YWNj
ZXNzaW9uLW51bT4yNjMxODcxMDwvYWNjZXNzaW9uLW51bT48dXJscz48cmVsYXRlZC11cmxzPjx1
cmw+aHR0cHM6Ly93d3cubmNiaS5ubG0ubmloLmdvdi9wdWJtZWQvMjYzMTg3MTA8L3VybD48L3Jl
bGF0ZWQtdXJscz48L3VybHM+PGVsZWN0cm9uaWMtcmVzb3VyY2UtbnVtPjEwLjEwMTYvai5ldXJ1
cm8uMjAxNS4wNy4wNDA8L2VsZWN0cm9uaWMtcmVzb3VyY2UtbnVtPjwvcmVjb3JkPjwvQ2l0ZT48
L0VuZE5vdGU+
</w:fldData>
        </w:fldChar>
      </w:r>
      <w:r w:rsidR="00B94855">
        <w:rPr>
          <w:rFonts w:cs="Arial"/>
          <w:color w:val="000000" w:themeColor="text1"/>
          <w:szCs w:val="22"/>
        </w:rPr>
        <w:instrText xml:space="preserve"> ADDIN EN.CITE.DATA </w:instrText>
      </w:r>
      <w:r w:rsidR="00B94855">
        <w:rPr>
          <w:rFonts w:cs="Arial"/>
          <w:color w:val="000000" w:themeColor="text1"/>
          <w:szCs w:val="22"/>
        </w:rPr>
      </w:r>
      <w:r w:rsidR="00B94855">
        <w:rPr>
          <w:rFonts w:cs="Arial"/>
          <w:color w:val="000000" w:themeColor="text1"/>
          <w:szCs w:val="22"/>
        </w:rPr>
        <w:fldChar w:fldCharType="end"/>
      </w:r>
      <w:r w:rsidRPr="00651778">
        <w:rPr>
          <w:rFonts w:cs="Arial"/>
          <w:color w:val="000000" w:themeColor="text1"/>
          <w:szCs w:val="22"/>
        </w:rPr>
      </w:r>
      <w:r w:rsidRPr="00651778">
        <w:rPr>
          <w:rFonts w:cs="Arial"/>
          <w:color w:val="000000" w:themeColor="text1"/>
          <w:szCs w:val="22"/>
        </w:rPr>
        <w:fldChar w:fldCharType="separate"/>
      </w:r>
      <w:r w:rsidR="00B94855">
        <w:rPr>
          <w:rFonts w:cs="Arial"/>
          <w:noProof/>
          <w:color w:val="000000" w:themeColor="text1"/>
          <w:szCs w:val="22"/>
        </w:rPr>
        <w:t>(27-29)</w:t>
      </w:r>
      <w:r w:rsidRPr="00651778">
        <w:rPr>
          <w:rFonts w:cs="Arial"/>
          <w:color w:val="000000" w:themeColor="text1"/>
          <w:szCs w:val="22"/>
        </w:rPr>
        <w:fldChar w:fldCharType="end"/>
      </w:r>
      <w:r w:rsidRPr="00651778">
        <w:rPr>
          <w:rFonts w:cs="Arial"/>
          <w:color w:val="000000" w:themeColor="text1"/>
          <w:szCs w:val="22"/>
        </w:rPr>
        <w:t xml:space="preserve"> </w:t>
      </w:r>
      <w:r w:rsidR="00CF47AA" w:rsidRPr="00651778">
        <w:rPr>
          <w:rFonts w:cs="Arial"/>
          <w:color w:val="000000" w:themeColor="text1"/>
          <w:szCs w:val="22"/>
        </w:rPr>
        <w:t>.</w:t>
      </w:r>
      <w:r w:rsidRPr="00651778">
        <w:rPr>
          <w:rFonts w:cs="Arial"/>
          <w:color w:val="000000" w:themeColor="text1"/>
          <w:szCs w:val="22"/>
        </w:rPr>
        <w:t xml:space="preserve"> It is important to provide detailed instructions to patients to ensure an adequate collection and proper storage of urine sample.  Patients start urine collection after their first morning void and end collection with the first morning void the next day.  Storage of urine sample varies according to the instructions of the urine collection kits.  Urine sample should be sent to a reliable lab for 24-hour urine stone risk profile analysis.  24-hour urine stone risk profile should be repeated at 8-16 weeks after dietary changes or </w:t>
      </w:r>
      <w:r w:rsidR="002B01EC">
        <w:rPr>
          <w:rFonts w:cs="Arial"/>
          <w:color w:val="000000" w:themeColor="text1"/>
          <w:szCs w:val="22"/>
        </w:rPr>
        <w:t xml:space="preserve">if </w:t>
      </w:r>
      <w:r w:rsidRPr="00651778">
        <w:rPr>
          <w:rFonts w:cs="Arial"/>
          <w:color w:val="000000" w:themeColor="text1"/>
          <w:szCs w:val="22"/>
        </w:rPr>
        <w:t>pharmacotherapy is initiated to monitor response to therapy and allow dose adjustment as needed</w:t>
      </w:r>
      <w:r w:rsidR="00045F7B" w:rsidRPr="00651778">
        <w:rPr>
          <w:rFonts w:cs="Arial"/>
          <w:color w:val="000000" w:themeColor="text1"/>
          <w:szCs w:val="22"/>
        </w:rPr>
        <w:t xml:space="preserve"> </w:t>
      </w:r>
      <w:r w:rsidR="00CF47AA" w:rsidRPr="00651778">
        <w:rPr>
          <w:rFonts w:cs="Arial"/>
          <w:color w:val="000000" w:themeColor="text1"/>
          <w:szCs w:val="22"/>
        </w:rPr>
        <w:fldChar w:fldCharType="begin">
          <w:fldData xml:space="preserve">PEVuZE5vdGU+PENpdGU+PEF1dGhvcj5UdXJrPC9BdXRob3I+PFllYXI+MjAxNjwvWWVhcj48UmVj
TnVtPjgxPC9SZWNOdW0+PERpc3BsYXlUZXh0PigyOCk8L0Rpc3BsYXlUZXh0PjxyZWNvcmQ+PHJl
Yy1udW1iZXI+ODE8L3JlYy1udW1iZXI+PGZvcmVpZ24ta2V5cz48a2V5IGFwcD0iRU4iIGRiLWlk
PSI5dGEwd3R2emlhcGZkdmUyd2FkcHMyZGMwd3p6MnN0OTl2cHAiIHRpbWVzdGFtcD0iMTQ5MjUy
OTgzMiI+ODE8L2tleT48L2ZvcmVpZ24ta2V5cz48cmVmLXR5cGUgbmFtZT0iSm91cm5hbCBBcnRp
Y2xlIj4xNzwvcmVmLXR5cGU+PGNvbnRyaWJ1dG9ycz48YXV0aG9ycz48YXV0aG9yPlR1cmssIEMu
PC9hdXRob3I+PGF1dGhvcj5QZXRyaWssIEEuPC9hdXRob3I+PGF1dGhvcj5TYXJpY2EsIEsuPC9h
dXRob3I+PGF1dGhvcj5TZWl0eiwgQy48L2F1dGhvcj48YXV0aG9yPlNrb2xhcmlrb3MsIEEuPC9h
dXRob3I+PGF1dGhvcj5TdHJhdWIsIE0uPC9hdXRob3I+PGF1dGhvcj5Lbm9sbCwgVC48L2F1dGhv
cj48L2F1dGhvcnM+PC9jb250cmlidXRvcnM+PGF1dGgtYWRkcmVzcz5EZXBhcnRtZW50IG9mIFVy
b2xvZ3ksIFJ1ZG9sZnN0aWZ0dW5nIEhvc3BpdGFsLCBWaWVubmEsIEF1c3RyaWEuJiN4RDtEZXBh
cnRtZW50IG9mIFVyb2xvZ3ksIFJlZ2lvbiBIb3NwaXRhbCwgQ2Vza2UgQnVkZWpvdmljZSwgQ3pl
Y2ggUmVwdWJsaWM7IERlcGFydG1lbnQgb2YgVXJvbG9neSwgRmlyc3QgRmFjdWx0eSBvZiBNZWRp
Y2luZSwgQ2hhcmxlcyBVbml2ZXJzaXR5IGluIFByYWd1ZSwgUHJhZ3VlLCBDemVjaCBSZXB1Ymxp
Yy4mI3hEO0RlcGFydG1lbnQgb2YgVXJvbG9neSwgRHIuIEx1dGZpIEtpcmRhciBLYXJ0YWwgUmVz
ZWFyY2ggYW5kIFRyYWluaW5nIEhvc3BpdGFsLCBJc3RhbmJ1bCwgVHVya2V5LiYjeEQ7RGVwYXJ0
bWVudCBvZiBVcm9sb2d5LCBNZWRpY2FsIFVuaXZlcnNpdHkgVmllbm5hLCBWaWVubmEsIEF1c3Ry
aWEuJiN4RDtTZWNvbmQgRGVwYXJ0bWVudCBvZiBVcm9sb2d5LCBTaXNtYW5vZ2xpbyBIb3NwaXRh
bCwgQXRoZW5zIE1lZGljYWwgU2Nob29sLCBBdGhlbnMsIEdyZWVjZS4mI3hEO0RlcGFydG1lbnQg
b2YgVXJvbG9neSwgVGVjaG5pY2FsIFVuaXZlcnNpdHkgTXVuaWNoLCBNdW5pY2gsIEdlcm1hbnku
JiN4RDtEZXBhcnRtZW50IG9mIFVyb2xvZ3ksIFNpbmRlbGZpbmdlbi1Cb2JsaW5nZW4gTWVkaWNh
bCBDZW50cmUsIFVuaXZlcnNpdHkgb2YgVHViaW5nZW4sIFNpbmRlbGZpbmdlbiwgR2VybWFueS4g
RWxlY3Ryb25pYyBhZGRyZXNzOiB0Lmtub2xsQGtsaW5pa3ZlcmJ1bmQtc3VlZHdlc3QuZGUuPC9h
dXRoLWFkZHJlc3M+PHRpdGxlcz48dGl0bGU+RUFVIEd1aWRlbGluZXMgb24gRGlhZ25vc2lzIGFu
ZCBDb25zZXJ2YXRpdmUgTWFuYWdlbWVudCBvZiBVcm9saXRoaWFzaXM8L3RpdGxlPjxzZWNvbmRh
cnktdGl0bGU+RXVyIFVyb2w8L3NlY29uZGFyeS10aXRsZT48L3RpdGxlcz48cGVyaW9kaWNhbD48
ZnVsbC10aXRsZT5FdXIgVXJvbDwvZnVsbC10aXRsZT48L3BlcmlvZGljYWw+PHBhZ2VzPjQ2OC03
NDwvcGFnZXM+PHZvbHVtZT42OTwvdm9sdW1lPjxudW1iZXI+MzwvbnVtYmVyPjxrZXl3b3Jkcz48
a2V5d29yZD5Bc3ltcHRvbWF0aWMgRGlzZWFzZXM8L2tleXdvcmQ+PGtleXdvcmQ+RGlhZ25vc3Rp
YyBJbWFnaW5nLypzdGFuZGFyZHM8L2tleXdvcmQ+PGtleXdvcmQ+RGlhZ25vc3RpYyBUZWNobmlx
dWVzLCBVcm9sb2dpY2FsLypzdGFuZGFyZHM8L2tleXdvcmQ+PGtleXdvcmQ+SHVtYW5zPC9rZXl3
b3JkPjxrZXl3b3JkPlByZWRpY3RpdmUgVmFsdWUgb2YgVGVzdHM8L2tleXdvcmQ+PGtleXdvcmQ+
VHJlYXRtZW50IE91dGNvbWU8L2tleXdvcmQ+PGtleXdvcmQ+VXJvbGl0aGlhc2lzL2NvbXBsaWNh
dGlvbnMvKmRpYWdub3Npcy8qdGhlcmFweTwva2V5d29yZD48a2V5d29yZD5Vcm9sb2d5LypzdGFu
ZGFyZHM8L2tleXdvcmQ+PGtleXdvcmQ+Q2hlbW9saXRob2x5c2lzPC9rZXl3b3JkPjxrZXl3b3Jk
PkNvbXB1dGVkIHRvbW9ncmFwaHk8L2tleXdvcmQ+PGtleXdvcmQ+RUFVIGd1aWRlbGluZXM8L2tl
eXdvcmQ+PGtleXdvcmQ+TWVkaWNhbCBleHB1bHNpdmUgdGhlcmFweTwva2V5d29yZD48a2V5d29y
ZD5QZXJjdXRhbmVvdXMgbmVwaHJvbGl0aG90b215PC9rZXl3b3JkPjxrZXl3b3JkPlNob2NrIHdh
dmUgbGl0aG90cmlwc3k8L2tleXdvcmQ+PGtleXdvcmQ+U3RvbmUgc3VyZ2VyeTwva2V5d29yZD48
a2V5d29yZD5VcmV0ZXJvc2NvcHk8L2tleXdvcmQ+PGtleXdvcmQ+VXJpbmFyeSBjYWxjdWxpPC9r
ZXl3b3JkPjwva2V5d29yZHM+PGRhdGVzPjx5ZWFyPjIwMTY8L3llYXI+PHB1Yi1kYXRlcz48ZGF0
ZT5NYXI8L2RhdGU+PC9wdWItZGF0ZXM+PC9kYXRlcz48aXNibj4xODczLTc1NjAgKEVsZWN0cm9u
aWMpJiN4RDswMzAyLTI4MzggKExpbmtpbmcpPC9pc2JuPjxhY2Nlc3Npb24tbnVtPjI2MzE4NzEw
PC9hY2Nlc3Npb24tbnVtPjx1cmxzPjxyZWxhdGVkLXVybHM+PHVybD5odHRwczovL3d3dy5uY2Jp
Lm5sbS5uaWguZ292L3B1Ym1lZC8yNjMxODcxMDwvdXJsPjwvcmVsYXRlZC11cmxzPjwvdXJscz48
ZWxlY3Ryb25pYy1yZXNvdXJjZS1udW0+MTAuMTAxNi9qLmV1cnVyby4yMDE1LjA3LjA0MDwvZWxl
Y3Ryb25pYy1yZXNvdXJjZS1udW0+PC9yZWNvcmQ+PC9DaXRlPjwvRW5kTm90ZT4A
</w:fldData>
        </w:fldChar>
      </w:r>
      <w:r w:rsidR="00B94855">
        <w:rPr>
          <w:rFonts w:cs="Arial"/>
          <w:color w:val="000000" w:themeColor="text1"/>
          <w:szCs w:val="22"/>
        </w:rPr>
        <w:instrText xml:space="preserve"> ADDIN EN.CITE </w:instrText>
      </w:r>
      <w:r w:rsidR="00B94855">
        <w:rPr>
          <w:rFonts w:cs="Arial"/>
          <w:color w:val="000000" w:themeColor="text1"/>
          <w:szCs w:val="22"/>
        </w:rPr>
        <w:fldChar w:fldCharType="begin">
          <w:fldData xml:space="preserve">PEVuZE5vdGU+PENpdGU+PEF1dGhvcj5UdXJrPC9BdXRob3I+PFllYXI+MjAxNjwvWWVhcj48UmVj
TnVtPjgxPC9SZWNOdW0+PERpc3BsYXlUZXh0PigyOCk8L0Rpc3BsYXlUZXh0PjxyZWNvcmQ+PHJl
Yy1udW1iZXI+ODE8L3JlYy1udW1iZXI+PGZvcmVpZ24ta2V5cz48a2V5IGFwcD0iRU4iIGRiLWlk
PSI5dGEwd3R2emlhcGZkdmUyd2FkcHMyZGMwd3p6MnN0OTl2cHAiIHRpbWVzdGFtcD0iMTQ5MjUy
OTgzMiI+ODE8L2tleT48L2ZvcmVpZ24ta2V5cz48cmVmLXR5cGUgbmFtZT0iSm91cm5hbCBBcnRp
Y2xlIj4xNzwvcmVmLXR5cGU+PGNvbnRyaWJ1dG9ycz48YXV0aG9ycz48YXV0aG9yPlR1cmssIEMu
PC9hdXRob3I+PGF1dGhvcj5QZXRyaWssIEEuPC9hdXRob3I+PGF1dGhvcj5TYXJpY2EsIEsuPC9h
dXRob3I+PGF1dGhvcj5TZWl0eiwgQy48L2F1dGhvcj48YXV0aG9yPlNrb2xhcmlrb3MsIEEuPC9h
dXRob3I+PGF1dGhvcj5TdHJhdWIsIE0uPC9hdXRob3I+PGF1dGhvcj5Lbm9sbCwgVC48L2F1dGhv
cj48L2F1dGhvcnM+PC9jb250cmlidXRvcnM+PGF1dGgtYWRkcmVzcz5EZXBhcnRtZW50IG9mIFVy
b2xvZ3ksIFJ1ZG9sZnN0aWZ0dW5nIEhvc3BpdGFsLCBWaWVubmEsIEF1c3RyaWEuJiN4RDtEZXBh
cnRtZW50IG9mIFVyb2xvZ3ksIFJlZ2lvbiBIb3NwaXRhbCwgQ2Vza2UgQnVkZWpvdmljZSwgQ3pl
Y2ggUmVwdWJsaWM7IERlcGFydG1lbnQgb2YgVXJvbG9neSwgRmlyc3QgRmFjdWx0eSBvZiBNZWRp
Y2luZSwgQ2hhcmxlcyBVbml2ZXJzaXR5IGluIFByYWd1ZSwgUHJhZ3VlLCBDemVjaCBSZXB1Ymxp
Yy4mI3hEO0RlcGFydG1lbnQgb2YgVXJvbG9neSwgRHIuIEx1dGZpIEtpcmRhciBLYXJ0YWwgUmVz
ZWFyY2ggYW5kIFRyYWluaW5nIEhvc3BpdGFsLCBJc3RhbmJ1bCwgVHVya2V5LiYjeEQ7RGVwYXJ0
bWVudCBvZiBVcm9sb2d5LCBNZWRpY2FsIFVuaXZlcnNpdHkgVmllbm5hLCBWaWVubmEsIEF1c3Ry
aWEuJiN4RDtTZWNvbmQgRGVwYXJ0bWVudCBvZiBVcm9sb2d5LCBTaXNtYW5vZ2xpbyBIb3NwaXRh
bCwgQXRoZW5zIE1lZGljYWwgU2Nob29sLCBBdGhlbnMsIEdyZWVjZS4mI3hEO0RlcGFydG1lbnQg
b2YgVXJvbG9neSwgVGVjaG5pY2FsIFVuaXZlcnNpdHkgTXVuaWNoLCBNdW5pY2gsIEdlcm1hbnku
JiN4RDtEZXBhcnRtZW50IG9mIFVyb2xvZ3ksIFNpbmRlbGZpbmdlbi1Cb2JsaW5nZW4gTWVkaWNh
bCBDZW50cmUsIFVuaXZlcnNpdHkgb2YgVHViaW5nZW4sIFNpbmRlbGZpbmdlbiwgR2VybWFueS4g
RWxlY3Ryb25pYyBhZGRyZXNzOiB0Lmtub2xsQGtsaW5pa3ZlcmJ1bmQtc3VlZHdlc3QuZGUuPC9h
dXRoLWFkZHJlc3M+PHRpdGxlcz48dGl0bGU+RUFVIEd1aWRlbGluZXMgb24gRGlhZ25vc2lzIGFu
ZCBDb25zZXJ2YXRpdmUgTWFuYWdlbWVudCBvZiBVcm9saXRoaWFzaXM8L3RpdGxlPjxzZWNvbmRh
cnktdGl0bGU+RXVyIFVyb2w8L3NlY29uZGFyeS10aXRsZT48L3RpdGxlcz48cGVyaW9kaWNhbD48
ZnVsbC10aXRsZT5FdXIgVXJvbDwvZnVsbC10aXRsZT48L3BlcmlvZGljYWw+PHBhZ2VzPjQ2OC03
NDwvcGFnZXM+PHZvbHVtZT42OTwvdm9sdW1lPjxudW1iZXI+MzwvbnVtYmVyPjxrZXl3b3Jkcz48
a2V5d29yZD5Bc3ltcHRvbWF0aWMgRGlzZWFzZXM8L2tleXdvcmQ+PGtleXdvcmQ+RGlhZ25vc3Rp
YyBJbWFnaW5nLypzdGFuZGFyZHM8L2tleXdvcmQ+PGtleXdvcmQ+RGlhZ25vc3RpYyBUZWNobmlx
dWVzLCBVcm9sb2dpY2FsLypzdGFuZGFyZHM8L2tleXdvcmQ+PGtleXdvcmQ+SHVtYW5zPC9rZXl3
b3JkPjxrZXl3b3JkPlByZWRpY3RpdmUgVmFsdWUgb2YgVGVzdHM8L2tleXdvcmQ+PGtleXdvcmQ+
VHJlYXRtZW50IE91dGNvbWU8L2tleXdvcmQ+PGtleXdvcmQ+VXJvbGl0aGlhc2lzL2NvbXBsaWNh
dGlvbnMvKmRpYWdub3Npcy8qdGhlcmFweTwva2V5d29yZD48a2V5d29yZD5Vcm9sb2d5LypzdGFu
ZGFyZHM8L2tleXdvcmQ+PGtleXdvcmQ+Q2hlbW9saXRob2x5c2lzPC9rZXl3b3JkPjxrZXl3b3Jk
PkNvbXB1dGVkIHRvbW9ncmFwaHk8L2tleXdvcmQ+PGtleXdvcmQ+RUFVIGd1aWRlbGluZXM8L2tl
eXdvcmQ+PGtleXdvcmQ+TWVkaWNhbCBleHB1bHNpdmUgdGhlcmFweTwva2V5d29yZD48a2V5d29y
ZD5QZXJjdXRhbmVvdXMgbmVwaHJvbGl0aG90b215PC9rZXl3b3JkPjxrZXl3b3JkPlNob2NrIHdh
dmUgbGl0aG90cmlwc3k8L2tleXdvcmQ+PGtleXdvcmQ+U3RvbmUgc3VyZ2VyeTwva2V5d29yZD48
a2V5d29yZD5VcmV0ZXJvc2NvcHk8L2tleXdvcmQ+PGtleXdvcmQ+VXJpbmFyeSBjYWxjdWxpPC9r
ZXl3b3JkPjwva2V5d29yZHM+PGRhdGVzPjx5ZWFyPjIwMTY8L3llYXI+PHB1Yi1kYXRlcz48ZGF0
ZT5NYXI8L2RhdGU+PC9wdWItZGF0ZXM+PC9kYXRlcz48aXNibj4xODczLTc1NjAgKEVsZWN0cm9u
aWMpJiN4RDswMzAyLTI4MzggKExpbmtpbmcpPC9pc2JuPjxhY2Nlc3Npb24tbnVtPjI2MzE4NzEw
PC9hY2Nlc3Npb24tbnVtPjx1cmxzPjxyZWxhdGVkLXVybHM+PHVybD5odHRwczovL3d3dy5uY2Jp
Lm5sbS5uaWguZ292L3B1Ym1lZC8yNjMxODcxMDwvdXJsPjwvcmVsYXRlZC11cmxzPjwvdXJscz48
ZWxlY3Ryb25pYy1yZXNvdXJjZS1udW0+MTAuMTAxNi9qLmV1cnVyby4yMDE1LjA3LjA0MDwvZWxl
Y3Ryb25pYy1yZXNvdXJjZS1udW0+PC9yZWNvcmQ+PC9DaXRlPjwvRW5kTm90ZT4A
</w:fldData>
        </w:fldChar>
      </w:r>
      <w:r w:rsidR="00B94855">
        <w:rPr>
          <w:rFonts w:cs="Arial"/>
          <w:color w:val="000000" w:themeColor="text1"/>
          <w:szCs w:val="22"/>
        </w:rPr>
        <w:instrText xml:space="preserve"> ADDIN EN.CITE.DATA </w:instrText>
      </w:r>
      <w:r w:rsidR="00B94855">
        <w:rPr>
          <w:rFonts w:cs="Arial"/>
          <w:color w:val="000000" w:themeColor="text1"/>
          <w:szCs w:val="22"/>
        </w:rPr>
      </w:r>
      <w:r w:rsidR="00B94855">
        <w:rPr>
          <w:rFonts w:cs="Arial"/>
          <w:color w:val="000000" w:themeColor="text1"/>
          <w:szCs w:val="22"/>
        </w:rPr>
        <w:fldChar w:fldCharType="end"/>
      </w:r>
      <w:r w:rsidR="00CF47AA" w:rsidRPr="00651778">
        <w:rPr>
          <w:rFonts w:cs="Arial"/>
          <w:color w:val="000000" w:themeColor="text1"/>
          <w:szCs w:val="22"/>
        </w:rPr>
      </w:r>
      <w:r w:rsidR="00CF47AA" w:rsidRPr="00651778">
        <w:rPr>
          <w:rFonts w:cs="Arial"/>
          <w:color w:val="000000" w:themeColor="text1"/>
          <w:szCs w:val="22"/>
        </w:rPr>
        <w:fldChar w:fldCharType="separate"/>
      </w:r>
      <w:r w:rsidR="00B94855">
        <w:rPr>
          <w:rFonts w:cs="Arial"/>
          <w:noProof/>
          <w:color w:val="000000" w:themeColor="text1"/>
          <w:szCs w:val="22"/>
        </w:rPr>
        <w:t>(28)</w:t>
      </w:r>
      <w:r w:rsidR="00CF47AA" w:rsidRPr="00651778">
        <w:rPr>
          <w:rFonts w:cs="Arial"/>
          <w:color w:val="000000" w:themeColor="text1"/>
          <w:szCs w:val="22"/>
        </w:rPr>
        <w:fldChar w:fldCharType="end"/>
      </w:r>
      <w:r w:rsidRPr="00651778">
        <w:rPr>
          <w:rFonts w:cs="Arial"/>
          <w:color w:val="000000" w:themeColor="text1"/>
          <w:szCs w:val="22"/>
        </w:rPr>
        <w:t>. Once the therapeutic target is achieved, 24-hour urine stone risk profile is repeated annually</w:t>
      </w:r>
      <w:r w:rsidR="00045F7B" w:rsidRPr="00651778">
        <w:rPr>
          <w:rFonts w:cs="Arial"/>
          <w:color w:val="000000" w:themeColor="text1"/>
          <w:szCs w:val="22"/>
        </w:rPr>
        <w:t xml:space="preserve"> </w:t>
      </w:r>
      <w:r w:rsidR="00CF47AA" w:rsidRPr="00651778">
        <w:rPr>
          <w:rFonts w:cs="Arial"/>
          <w:color w:val="000000" w:themeColor="text1"/>
          <w:szCs w:val="22"/>
        </w:rPr>
        <w:fldChar w:fldCharType="begin">
          <w:fldData xml:space="preserve">PEVuZE5vdGU+PENpdGU+PEF1dGhvcj5UdXJrPC9BdXRob3I+PFllYXI+MjAxNjwvWWVhcj48UmVj
TnVtPjgxPC9SZWNOdW0+PERpc3BsYXlUZXh0PigyOCk8L0Rpc3BsYXlUZXh0PjxyZWNvcmQ+PHJl
Yy1udW1iZXI+ODE8L3JlYy1udW1iZXI+PGZvcmVpZ24ta2V5cz48a2V5IGFwcD0iRU4iIGRiLWlk
PSI5dGEwd3R2emlhcGZkdmUyd2FkcHMyZGMwd3p6MnN0OTl2cHAiIHRpbWVzdGFtcD0iMTQ5MjUy
OTgzMiI+ODE8L2tleT48L2ZvcmVpZ24ta2V5cz48cmVmLXR5cGUgbmFtZT0iSm91cm5hbCBBcnRp
Y2xlIj4xNzwvcmVmLXR5cGU+PGNvbnRyaWJ1dG9ycz48YXV0aG9ycz48YXV0aG9yPlR1cmssIEMu
PC9hdXRob3I+PGF1dGhvcj5QZXRyaWssIEEuPC9hdXRob3I+PGF1dGhvcj5TYXJpY2EsIEsuPC9h
dXRob3I+PGF1dGhvcj5TZWl0eiwgQy48L2F1dGhvcj48YXV0aG9yPlNrb2xhcmlrb3MsIEEuPC9h
dXRob3I+PGF1dGhvcj5TdHJhdWIsIE0uPC9hdXRob3I+PGF1dGhvcj5Lbm9sbCwgVC48L2F1dGhv
cj48L2F1dGhvcnM+PC9jb250cmlidXRvcnM+PGF1dGgtYWRkcmVzcz5EZXBhcnRtZW50IG9mIFVy
b2xvZ3ksIFJ1ZG9sZnN0aWZ0dW5nIEhvc3BpdGFsLCBWaWVubmEsIEF1c3RyaWEuJiN4RDtEZXBh
cnRtZW50IG9mIFVyb2xvZ3ksIFJlZ2lvbiBIb3NwaXRhbCwgQ2Vza2UgQnVkZWpvdmljZSwgQ3pl
Y2ggUmVwdWJsaWM7IERlcGFydG1lbnQgb2YgVXJvbG9neSwgRmlyc3QgRmFjdWx0eSBvZiBNZWRp
Y2luZSwgQ2hhcmxlcyBVbml2ZXJzaXR5IGluIFByYWd1ZSwgUHJhZ3VlLCBDemVjaCBSZXB1Ymxp
Yy4mI3hEO0RlcGFydG1lbnQgb2YgVXJvbG9neSwgRHIuIEx1dGZpIEtpcmRhciBLYXJ0YWwgUmVz
ZWFyY2ggYW5kIFRyYWluaW5nIEhvc3BpdGFsLCBJc3RhbmJ1bCwgVHVya2V5LiYjeEQ7RGVwYXJ0
bWVudCBvZiBVcm9sb2d5LCBNZWRpY2FsIFVuaXZlcnNpdHkgVmllbm5hLCBWaWVubmEsIEF1c3Ry
aWEuJiN4RDtTZWNvbmQgRGVwYXJ0bWVudCBvZiBVcm9sb2d5LCBTaXNtYW5vZ2xpbyBIb3NwaXRh
bCwgQXRoZW5zIE1lZGljYWwgU2Nob29sLCBBdGhlbnMsIEdyZWVjZS4mI3hEO0RlcGFydG1lbnQg
b2YgVXJvbG9neSwgVGVjaG5pY2FsIFVuaXZlcnNpdHkgTXVuaWNoLCBNdW5pY2gsIEdlcm1hbnku
JiN4RDtEZXBhcnRtZW50IG9mIFVyb2xvZ3ksIFNpbmRlbGZpbmdlbi1Cb2JsaW5nZW4gTWVkaWNh
bCBDZW50cmUsIFVuaXZlcnNpdHkgb2YgVHViaW5nZW4sIFNpbmRlbGZpbmdlbiwgR2VybWFueS4g
RWxlY3Ryb25pYyBhZGRyZXNzOiB0Lmtub2xsQGtsaW5pa3ZlcmJ1bmQtc3VlZHdlc3QuZGUuPC9h
dXRoLWFkZHJlc3M+PHRpdGxlcz48dGl0bGU+RUFVIEd1aWRlbGluZXMgb24gRGlhZ25vc2lzIGFu
ZCBDb25zZXJ2YXRpdmUgTWFuYWdlbWVudCBvZiBVcm9saXRoaWFzaXM8L3RpdGxlPjxzZWNvbmRh
cnktdGl0bGU+RXVyIFVyb2w8L3NlY29uZGFyeS10aXRsZT48L3RpdGxlcz48cGVyaW9kaWNhbD48
ZnVsbC10aXRsZT5FdXIgVXJvbDwvZnVsbC10aXRsZT48L3BlcmlvZGljYWw+PHBhZ2VzPjQ2OC03
NDwvcGFnZXM+PHZvbHVtZT42OTwvdm9sdW1lPjxudW1iZXI+MzwvbnVtYmVyPjxrZXl3b3Jkcz48
a2V5d29yZD5Bc3ltcHRvbWF0aWMgRGlzZWFzZXM8L2tleXdvcmQ+PGtleXdvcmQ+RGlhZ25vc3Rp
YyBJbWFnaW5nLypzdGFuZGFyZHM8L2tleXdvcmQ+PGtleXdvcmQ+RGlhZ25vc3RpYyBUZWNobmlx
dWVzLCBVcm9sb2dpY2FsLypzdGFuZGFyZHM8L2tleXdvcmQ+PGtleXdvcmQ+SHVtYW5zPC9rZXl3
b3JkPjxrZXl3b3JkPlByZWRpY3RpdmUgVmFsdWUgb2YgVGVzdHM8L2tleXdvcmQ+PGtleXdvcmQ+
VHJlYXRtZW50IE91dGNvbWU8L2tleXdvcmQ+PGtleXdvcmQ+VXJvbGl0aGlhc2lzL2NvbXBsaWNh
dGlvbnMvKmRpYWdub3Npcy8qdGhlcmFweTwva2V5d29yZD48a2V5d29yZD5Vcm9sb2d5LypzdGFu
ZGFyZHM8L2tleXdvcmQ+PGtleXdvcmQ+Q2hlbW9saXRob2x5c2lzPC9rZXl3b3JkPjxrZXl3b3Jk
PkNvbXB1dGVkIHRvbW9ncmFwaHk8L2tleXdvcmQ+PGtleXdvcmQ+RUFVIGd1aWRlbGluZXM8L2tl
eXdvcmQ+PGtleXdvcmQ+TWVkaWNhbCBleHB1bHNpdmUgdGhlcmFweTwva2V5d29yZD48a2V5d29y
ZD5QZXJjdXRhbmVvdXMgbmVwaHJvbGl0aG90b215PC9rZXl3b3JkPjxrZXl3b3JkPlNob2NrIHdh
dmUgbGl0aG90cmlwc3k8L2tleXdvcmQ+PGtleXdvcmQ+U3RvbmUgc3VyZ2VyeTwva2V5d29yZD48
a2V5d29yZD5VcmV0ZXJvc2NvcHk8L2tleXdvcmQ+PGtleXdvcmQ+VXJpbmFyeSBjYWxjdWxpPC9r
ZXl3b3JkPjwva2V5d29yZHM+PGRhdGVzPjx5ZWFyPjIwMTY8L3llYXI+PHB1Yi1kYXRlcz48ZGF0
ZT5NYXI8L2RhdGU+PC9wdWItZGF0ZXM+PC9kYXRlcz48aXNibj4xODczLTc1NjAgKEVsZWN0cm9u
aWMpJiN4RDswMzAyLTI4MzggKExpbmtpbmcpPC9pc2JuPjxhY2Nlc3Npb24tbnVtPjI2MzE4NzEw
PC9hY2Nlc3Npb24tbnVtPjx1cmxzPjxyZWxhdGVkLXVybHM+PHVybD5odHRwczovL3d3dy5uY2Jp
Lm5sbS5uaWguZ292L3B1Ym1lZC8yNjMxODcxMDwvdXJsPjwvcmVsYXRlZC11cmxzPjwvdXJscz48
ZWxlY3Ryb25pYy1yZXNvdXJjZS1udW0+MTAuMTAxNi9qLmV1cnVyby4yMDE1LjA3LjA0MDwvZWxl
Y3Ryb25pYy1yZXNvdXJjZS1udW0+PC9yZWNvcmQ+PC9DaXRlPjwvRW5kTm90ZT4A
</w:fldData>
        </w:fldChar>
      </w:r>
      <w:r w:rsidR="00B94855">
        <w:rPr>
          <w:rFonts w:cs="Arial"/>
          <w:color w:val="000000" w:themeColor="text1"/>
          <w:szCs w:val="22"/>
        </w:rPr>
        <w:instrText xml:space="preserve"> ADDIN EN.CITE </w:instrText>
      </w:r>
      <w:r w:rsidR="00B94855">
        <w:rPr>
          <w:rFonts w:cs="Arial"/>
          <w:color w:val="000000" w:themeColor="text1"/>
          <w:szCs w:val="22"/>
        </w:rPr>
        <w:fldChar w:fldCharType="begin">
          <w:fldData xml:space="preserve">PEVuZE5vdGU+PENpdGU+PEF1dGhvcj5UdXJrPC9BdXRob3I+PFllYXI+MjAxNjwvWWVhcj48UmVj
TnVtPjgxPC9SZWNOdW0+PERpc3BsYXlUZXh0PigyOCk8L0Rpc3BsYXlUZXh0PjxyZWNvcmQ+PHJl
Yy1udW1iZXI+ODE8L3JlYy1udW1iZXI+PGZvcmVpZ24ta2V5cz48a2V5IGFwcD0iRU4iIGRiLWlk
PSI5dGEwd3R2emlhcGZkdmUyd2FkcHMyZGMwd3p6MnN0OTl2cHAiIHRpbWVzdGFtcD0iMTQ5MjUy
OTgzMiI+ODE8L2tleT48L2ZvcmVpZ24ta2V5cz48cmVmLXR5cGUgbmFtZT0iSm91cm5hbCBBcnRp
Y2xlIj4xNzwvcmVmLXR5cGU+PGNvbnRyaWJ1dG9ycz48YXV0aG9ycz48YXV0aG9yPlR1cmssIEMu
PC9hdXRob3I+PGF1dGhvcj5QZXRyaWssIEEuPC9hdXRob3I+PGF1dGhvcj5TYXJpY2EsIEsuPC9h
dXRob3I+PGF1dGhvcj5TZWl0eiwgQy48L2F1dGhvcj48YXV0aG9yPlNrb2xhcmlrb3MsIEEuPC9h
dXRob3I+PGF1dGhvcj5TdHJhdWIsIE0uPC9hdXRob3I+PGF1dGhvcj5Lbm9sbCwgVC48L2F1dGhv
cj48L2F1dGhvcnM+PC9jb250cmlidXRvcnM+PGF1dGgtYWRkcmVzcz5EZXBhcnRtZW50IG9mIFVy
b2xvZ3ksIFJ1ZG9sZnN0aWZ0dW5nIEhvc3BpdGFsLCBWaWVubmEsIEF1c3RyaWEuJiN4RDtEZXBh
cnRtZW50IG9mIFVyb2xvZ3ksIFJlZ2lvbiBIb3NwaXRhbCwgQ2Vza2UgQnVkZWpvdmljZSwgQ3pl
Y2ggUmVwdWJsaWM7IERlcGFydG1lbnQgb2YgVXJvbG9neSwgRmlyc3QgRmFjdWx0eSBvZiBNZWRp
Y2luZSwgQ2hhcmxlcyBVbml2ZXJzaXR5IGluIFByYWd1ZSwgUHJhZ3VlLCBDemVjaCBSZXB1Ymxp
Yy4mI3hEO0RlcGFydG1lbnQgb2YgVXJvbG9neSwgRHIuIEx1dGZpIEtpcmRhciBLYXJ0YWwgUmVz
ZWFyY2ggYW5kIFRyYWluaW5nIEhvc3BpdGFsLCBJc3RhbmJ1bCwgVHVya2V5LiYjeEQ7RGVwYXJ0
bWVudCBvZiBVcm9sb2d5LCBNZWRpY2FsIFVuaXZlcnNpdHkgVmllbm5hLCBWaWVubmEsIEF1c3Ry
aWEuJiN4RDtTZWNvbmQgRGVwYXJ0bWVudCBvZiBVcm9sb2d5LCBTaXNtYW5vZ2xpbyBIb3NwaXRh
bCwgQXRoZW5zIE1lZGljYWwgU2Nob29sLCBBdGhlbnMsIEdyZWVjZS4mI3hEO0RlcGFydG1lbnQg
b2YgVXJvbG9neSwgVGVjaG5pY2FsIFVuaXZlcnNpdHkgTXVuaWNoLCBNdW5pY2gsIEdlcm1hbnku
JiN4RDtEZXBhcnRtZW50IG9mIFVyb2xvZ3ksIFNpbmRlbGZpbmdlbi1Cb2JsaW5nZW4gTWVkaWNh
bCBDZW50cmUsIFVuaXZlcnNpdHkgb2YgVHViaW5nZW4sIFNpbmRlbGZpbmdlbiwgR2VybWFueS4g
RWxlY3Ryb25pYyBhZGRyZXNzOiB0Lmtub2xsQGtsaW5pa3ZlcmJ1bmQtc3VlZHdlc3QuZGUuPC9h
dXRoLWFkZHJlc3M+PHRpdGxlcz48dGl0bGU+RUFVIEd1aWRlbGluZXMgb24gRGlhZ25vc2lzIGFu
ZCBDb25zZXJ2YXRpdmUgTWFuYWdlbWVudCBvZiBVcm9saXRoaWFzaXM8L3RpdGxlPjxzZWNvbmRh
cnktdGl0bGU+RXVyIFVyb2w8L3NlY29uZGFyeS10aXRsZT48L3RpdGxlcz48cGVyaW9kaWNhbD48
ZnVsbC10aXRsZT5FdXIgVXJvbDwvZnVsbC10aXRsZT48L3BlcmlvZGljYWw+PHBhZ2VzPjQ2OC03
NDwvcGFnZXM+PHZvbHVtZT42OTwvdm9sdW1lPjxudW1iZXI+MzwvbnVtYmVyPjxrZXl3b3Jkcz48
a2V5d29yZD5Bc3ltcHRvbWF0aWMgRGlzZWFzZXM8L2tleXdvcmQ+PGtleXdvcmQ+RGlhZ25vc3Rp
YyBJbWFnaW5nLypzdGFuZGFyZHM8L2tleXdvcmQ+PGtleXdvcmQ+RGlhZ25vc3RpYyBUZWNobmlx
dWVzLCBVcm9sb2dpY2FsLypzdGFuZGFyZHM8L2tleXdvcmQ+PGtleXdvcmQ+SHVtYW5zPC9rZXl3
b3JkPjxrZXl3b3JkPlByZWRpY3RpdmUgVmFsdWUgb2YgVGVzdHM8L2tleXdvcmQ+PGtleXdvcmQ+
VHJlYXRtZW50IE91dGNvbWU8L2tleXdvcmQ+PGtleXdvcmQ+VXJvbGl0aGlhc2lzL2NvbXBsaWNh
dGlvbnMvKmRpYWdub3Npcy8qdGhlcmFweTwva2V5d29yZD48a2V5d29yZD5Vcm9sb2d5LypzdGFu
ZGFyZHM8L2tleXdvcmQ+PGtleXdvcmQ+Q2hlbW9saXRob2x5c2lzPC9rZXl3b3JkPjxrZXl3b3Jk
PkNvbXB1dGVkIHRvbW9ncmFwaHk8L2tleXdvcmQ+PGtleXdvcmQ+RUFVIGd1aWRlbGluZXM8L2tl
eXdvcmQ+PGtleXdvcmQ+TWVkaWNhbCBleHB1bHNpdmUgdGhlcmFweTwva2V5d29yZD48a2V5d29y
ZD5QZXJjdXRhbmVvdXMgbmVwaHJvbGl0aG90b215PC9rZXl3b3JkPjxrZXl3b3JkPlNob2NrIHdh
dmUgbGl0aG90cmlwc3k8L2tleXdvcmQ+PGtleXdvcmQ+U3RvbmUgc3VyZ2VyeTwva2V5d29yZD48
a2V5d29yZD5VcmV0ZXJvc2NvcHk8L2tleXdvcmQ+PGtleXdvcmQ+VXJpbmFyeSBjYWxjdWxpPC9r
ZXl3b3JkPjwva2V5d29yZHM+PGRhdGVzPjx5ZWFyPjIwMTY8L3llYXI+PHB1Yi1kYXRlcz48ZGF0
ZT5NYXI8L2RhdGU+PC9wdWItZGF0ZXM+PC9kYXRlcz48aXNibj4xODczLTc1NjAgKEVsZWN0cm9u
aWMpJiN4RDswMzAyLTI4MzggKExpbmtpbmcpPC9pc2JuPjxhY2Nlc3Npb24tbnVtPjI2MzE4NzEw
PC9hY2Nlc3Npb24tbnVtPjx1cmxzPjxyZWxhdGVkLXVybHM+PHVybD5odHRwczovL3d3dy5uY2Jp
Lm5sbS5uaWguZ292L3B1Ym1lZC8yNjMxODcxMDwvdXJsPjwvcmVsYXRlZC11cmxzPjwvdXJscz48
ZWxlY3Ryb25pYy1yZXNvdXJjZS1udW0+MTAuMTAxNi9qLmV1cnVyby4yMDE1LjA3LjA0MDwvZWxl
Y3Ryb25pYy1yZXNvdXJjZS1udW0+PC9yZWNvcmQ+PC9DaXRlPjwvRW5kTm90ZT4A
</w:fldData>
        </w:fldChar>
      </w:r>
      <w:r w:rsidR="00B94855">
        <w:rPr>
          <w:rFonts w:cs="Arial"/>
          <w:color w:val="000000" w:themeColor="text1"/>
          <w:szCs w:val="22"/>
        </w:rPr>
        <w:instrText xml:space="preserve"> ADDIN EN.CITE.DATA </w:instrText>
      </w:r>
      <w:r w:rsidR="00B94855">
        <w:rPr>
          <w:rFonts w:cs="Arial"/>
          <w:color w:val="000000" w:themeColor="text1"/>
          <w:szCs w:val="22"/>
        </w:rPr>
      </w:r>
      <w:r w:rsidR="00B94855">
        <w:rPr>
          <w:rFonts w:cs="Arial"/>
          <w:color w:val="000000" w:themeColor="text1"/>
          <w:szCs w:val="22"/>
        </w:rPr>
        <w:fldChar w:fldCharType="end"/>
      </w:r>
      <w:r w:rsidR="00CF47AA" w:rsidRPr="00651778">
        <w:rPr>
          <w:rFonts w:cs="Arial"/>
          <w:color w:val="000000" w:themeColor="text1"/>
          <w:szCs w:val="22"/>
        </w:rPr>
      </w:r>
      <w:r w:rsidR="00CF47AA" w:rsidRPr="00651778">
        <w:rPr>
          <w:rFonts w:cs="Arial"/>
          <w:color w:val="000000" w:themeColor="text1"/>
          <w:szCs w:val="22"/>
        </w:rPr>
        <w:fldChar w:fldCharType="separate"/>
      </w:r>
      <w:r w:rsidR="00B94855">
        <w:rPr>
          <w:rFonts w:cs="Arial"/>
          <w:noProof/>
          <w:color w:val="000000" w:themeColor="text1"/>
          <w:szCs w:val="22"/>
        </w:rPr>
        <w:t>(28)</w:t>
      </w:r>
      <w:r w:rsidR="00CF47AA" w:rsidRPr="00651778">
        <w:rPr>
          <w:rFonts w:cs="Arial"/>
          <w:color w:val="000000" w:themeColor="text1"/>
          <w:szCs w:val="22"/>
        </w:rPr>
        <w:fldChar w:fldCharType="end"/>
      </w:r>
      <w:r w:rsidRPr="00651778">
        <w:rPr>
          <w:rFonts w:cs="Arial"/>
          <w:color w:val="000000" w:themeColor="text1"/>
          <w:szCs w:val="22"/>
        </w:rPr>
        <w:t xml:space="preserve">.  </w:t>
      </w:r>
    </w:p>
    <w:p w14:paraId="03674449" w14:textId="77777777" w:rsidR="002B01EC" w:rsidRPr="00651778" w:rsidRDefault="002B01EC" w:rsidP="00000B33">
      <w:pPr>
        <w:adjustRightInd w:val="0"/>
        <w:snapToGrid w:val="0"/>
        <w:spacing w:line="276" w:lineRule="auto"/>
        <w:rPr>
          <w:rFonts w:cs="Arial"/>
          <w:color w:val="000000" w:themeColor="text1"/>
          <w:szCs w:val="22"/>
        </w:rPr>
      </w:pPr>
    </w:p>
    <w:p w14:paraId="3ED9AA12" w14:textId="5D62BAE2" w:rsidR="004B7700" w:rsidRPr="00651778" w:rsidRDefault="004B7700" w:rsidP="00000B33">
      <w:pPr>
        <w:adjustRightInd w:val="0"/>
        <w:snapToGrid w:val="0"/>
        <w:spacing w:line="276" w:lineRule="auto"/>
        <w:rPr>
          <w:rFonts w:cs="Arial"/>
          <w:color w:val="000000" w:themeColor="text1"/>
          <w:szCs w:val="22"/>
        </w:rPr>
      </w:pPr>
      <w:r w:rsidRPr="00651778">
        <w:rPr>
          <w:rFonts w:cs="Arial"/>
          <w:color w:val="000000" w:themeColor="text1"/>
          <w:szCs w:val="22"/>
        </w:rPr>
        <w:t xml:space="preserve">24-hour urine stone risk profile typically provides information on 24-hour urine volume, creatinine, pH, calcium, citrate, oxalate, uric acid, sodium, potassium, magnesium, sulfate, phosphate, ammonium and cystine (if requested).  In addition, relative supersaturations with respect to calcium oxalate, calcium phosphate and uric acid are reported.  Relative supersaturations are calculated accounting </w:t>
      </w:r>
      <w:r w:rsidR="008D76BF">
        <w:rPr>
          <w:rFonts w:cs="Arial"/>
          <w:color w:val="000000" w:themeColor="text1"/>
          <w:szCs w:val="22"/>
        </w:rPr>
        <w:t xml:space="preserve">for </w:t>
      </w:r>
      <w:r w:rsidRPr="00651778">
        <w:rPr>
          <w:rFonts w:cs="Arial"/>
          <w:color w:val="000000" w:themeColor="text1"/>
          <w:szCs w:val="22"/>
        </w:rPr>
        <w:t>multiple factors including promotors and inhibitors associated with crystallization</w:t>
      </w:r>
      <w:r w:rsidR="00045F7B" w:rsidRPr="00651778">
        <w:rPr>
          <w:rFonts w:cs="Arial"/>
          <w:color w:val="000000" w:themeColor="text1"/>
          <w:szCs w:val="22"/>
        </w:rPr>
        <w:t xml:space="preserve"> </w:t>
      </w:r>
      <w:r w:rsidR="00CF47AA" w:rsidRPr="00651778">
        <w:rPr>
          <w:rFonts w:cs="Arial"/>
          <w:color w:val="000000" w:themeColor="text1"/>
          <w:szCs w:val="22"/>
        </w:rPr>
        <w:fldChar w:fldCharType="begin"/>
      </w:r>
      <w:r w:rsidR="00B94855">
        <w:rPr>
          <w:rFonts w:cs="Arial"/>
          <w:color w:val="000000" w:themeColor="text1"/>
          <w:szCs w:val="22"/>
        </w:rPr>
        <w:instrText xml:space="preserve"> ADDIN EN.CITE &lt;EndNote&gt;&lt;Cite&gt;&lt;Author&gt;Werness&lt;/Author&gt;&lt;Year&gt;1985&lt;/Year&gt;&lt;RecNum&gt;75&lt;/RecNum&gt;&lt;DisplayText&gt;(35)&lt;/DisplayText&gt;&lt;record&gt;&lt;rec-number&gt;75&lt;/rec-number&gt;&lt;foreign-keys&gt;&lt;key app="EN" db-id="tz5xxdt9jpd2daepssyv52rodprfr25r02fd" timestamp="1561734405"&gt;75&lt;/key&gt;&lt;/foreign-keys&gt;&lt;ref-type name="Journal Article"&gt;17&lt;/ref-type&gt;&lt;contributors&gt;&lt;authors&gt;&lt;author&gt;Werness, P. G.&lt;/author&gt;&lt;author&gt;Brown, C. M.&lt;/author&gt;&lt;author&gt;Smith, L. H.&lt;/author&gt;&lt;author&gt;Finlayson, B.&lt;/author&gt;&lt;/authors&gt;&lt;/contributors&gt;&lt;titles&gt;&lt;title&gt;EQUIL2: a BASIC computer program for the calculation of urinary saturation&lt;/title&gt;&lt;secondary-title&gt;J Urol&lt;/secondary-title&gt;&lt;alt-title&gt;The Journal of urology&lt;/alt-title&gt;&lt;/titles&gt;&lt;periodical&gt;&lt;full-title&gt;J Urol&lt;/full-title&gt;&lt;abbr-1&gt;The Journal of urology&lt;/abbr-1&gt;&lt;/periodical&gt;&lt;alt-periodical&gt;&lt;full-title&gt;J Urol&lt;/full-title&gt;&lt;abbr-1&gt;The Journal of urology&lt;/abbr-1&gt;&lt;/alt-periodical&gt;&lt;pages&gt;1242-4&lt;/pages&gt;&lt;volume&gt;134&lt;/volume&gt;&lt;number&gt;6&lt;/number&gt;&lt;edition&gt;1985/12/01&lt;/edition&gt;&lt;keywords&gt;&lt;keyword&gt;*Computers&lt;/keyword&gt;&lt;keyword&gt;Humans&lt;/keyword&gt;&lt;keyword&gt;Kidney Calculi/*urine&lt;/keyword&gt;&lt;keyword&gt;Minerals/urine&lt;/keyword&gt;&lt;keyword&gt;*Software&lt;/keyword&gt;&lt;/keywords&gt;&lt;dates&gt;&lt;year&gt;1985&lt;/year&gt;&lt;pub-dates&gt;&lt;date&gt;Dec&lt;/date&gt;&lt;/pub-dates&gt;&lt;/dates&gt;&lt;isbn&gt;0022-5347 (Print)&amp;#xD;0022-5347&lt;/isbn&gt;&lt;accession-num&gt;3840540&lt;/accession-num&gt;&lt;urls&gt;&lt;/urls&gt;&lt;remote-database-provider&gt;NLM&lt;/remote-database-provider&gt;&lt;language&gt;eng&lt;/language&gt;&lt;/record&gt;&lt;/Cite&gt;&lt;/EndNote&gt;</w:instrText>
      </w:r>
      <w:r w:rsidR="00CF47AA" w:rsidRPr="00651778">
        <w:rPr>
          <w:rFonts w:cs="Arial"/>
          <w:color w:val="000000" w:themeColor="text1"/>
          <w:szCs w:val="22"/>
        </w:rPr>
        <w:fldChar w:fldCharType="separate"/>
      </w:r>
      <w:r w:rsidR="00B94855">
        <w:rPr>
          <w:rFonts w:cs="Arial"/>
          <w:noProof/>
          <w:color w:val="000000" w:themeColor="text1"/>
          <w:szCs w:val="22"/>
        </w:rPr>
        <w:t>(35)</w:t>
      </w:r>
      <w:r w:rsidR="00CF47AA" w:rsidRPr="00651778">
        <w:rPr>
          <w:rFonts w:cs="Arial"/>
          <w:color w:val="000000" w:themeColor="text1"/>
          <w:szCs w:val="22"/>
        </w:rPr>
        <w:fldChar w:fldCharType="end"/>
      </w:r>
      <w:r w:rsidRPr="00651778">
        <w:rPr>
          <w:rFonts w:cs="Arial"/>
          <w:color w:val="000000" w:themeColor="text1"/>
          <w:szCs w:val="22"/>
        </w:rPr>
        <w:t xml:space="preserve">. Higher relative supersaturation </w:t>
      </w:r>
      <w:r w:rsidR="00CF47AA" w:rsidRPr="00651778">
        <w:rPr>
          <w:rFonts w:cs="Arial"/>
          <w:color w:val="000000" w:themeColor="text1"/>
          <w:szCs w:val="22"/>
        </w:rPr>
        <w:t>is</w:t>
      </w:r>
      <w:r w:rsidRPr="00651778">
        <w:rPr>
          <w:rFonts w:cs="Arial"/>
          <w:color w:val="000000" w:themeColor="text1"/>
          <w:szCs w:val="22"/>
        </w:rPr>
        <w:t xml:space="preserve"> associated with higher likelihood of being stone formers and correlate with stone composition</w:t>
      </w:r>
      <w:r w:rsidR="00045F7B" w:rsidRPr="00651778">
        <w:rPr>
          <w:rFonts w:cs="Arial"/>
          <w:color w:val="000000" w:themeColor="text1"/>
          <w:szCs w:val="22"/>
        </w:rPr>
        <w:t xml:space="preserve"> </w:t>
      </w:r>
      <w:r w:rsidR="00CF47AA" w:rsidRPr="00651778">
        <w:rPr>
          <w:rFonts w:cs="Arial"/>
          <w:color w:val="000000" w:themeColor="text1"/>
          <w:szCs w:val="22"/>
        </w:rPr>
        <w:fldChar w:fldCharType="begin">
          <w:fldData xml:space="preserve">PEVuZE5vdGU+PENpdGU+PEF1dGhvcj5QYXJrczwvQXV0aG9yPjxZZWFyPjE5OTc8L1llYXI+PFJl
Y051bT4xOTM8L1JlY051bT48RGlzcGxheVRleHQ+KDM2LCAzNyk8L0Rpc3BsYXlUZXh0PjxyZWNv
cmQ+PHJlYy1udW1iZXI+MTkzPC9yZWMtbnVtYmVyPjxmb3JlaWduLWtleXM+PGtleSBhcHA9IkVO
IiBkYi1pZD0iOXRhMHd0dnppYXBmZHZlMndhZHBzMmRjMHd6ejJzdDk5dnBwIiB0aW1lc3RhbXA9
IjE1Nzg0OTE4MTMiPjE5Mzwva2V5PjwvZm9yZWlnbi1rZXlzPjxyZWYtdHlwZSBuYW1lPSJKb3Vy
bmFsIEFydGljbGUiPjE3PC9yZWYtdHlwZT48Y29udHJpYnV0b3JzPjxhdXRob3JzPjxhdXRob3I+
UGFya3MsIEouIEguPC9hdXRob3I+PGF1dGhvcj5Db3dhcmQsIE0uPC9hdXRob3I+PGF1dGhvcj5D
b2UsIEYuIEwuPC9hdXRob3I+PC9hdXRob3JzPjwvY29udHJpYnV0b3JzPjxhdXRoLWFkZHJlc3M+
RGVwYXJ0bWVudCBvZiBNZWRpY2luZSwgVW5pdmVyc2l0eSBvZiBDaGljYWdvLCBJbGxpbm9pcywg
VVNBLjwvYXV0aC1hZGRyZXNzPjx0aXRsZXM+PHRpdGxlPkNvcnJlc3BvbmRlbmNlIGJldHdlZW4g
c3RvbmUgY29tcG9zaXRpb24gYW5kIHVyaW5lIHN1cGVyc2F0dXJhdGlvbiBpbiBuZXBocm9saXRo
aWFzaXM8L3RpdGxlPjxzZWNvbmRhcnktdGl0bGU+S2lkbmV5IEludDwvc2Vjb25kYXJ5LXRpdGxl
PjwvdGl0bGVzPjxwZXJpb2RpY2FsPjxmdWxsLXRpdGxlPktpZG5leSBJbnQ8L2Z1bGwtdGl0bGU+
PC9wZXJpb2RpY2FsPjxwYWdlcz44OTQtOTAwPC9wYWdlcz48dm9sdW1lPjUxPC92b2x1bWU+PG51
bWJlcj4zPC9udW1iZXI+PGVkaXRpb24+MTk5Ny8wMy8wMTwvZWRpdGlvbj48a2V5d29yZHM+PGtl
eXdvcmQ+Q2FsY2l1bSBPeGFsYXRlL2FuYWx5c2lzL3VyaW5lPC9rZXl3b3JkPjxrZXl3b3JkPkNh
bGNpdW0gUGhvc3BoYXRlcy9hbmFseXNpcy91cmluZTwva2V5d29yZD48a2V5d29yZD5DYXNlLUNv
bnRyb2wgU3R1ZGllczwva2V5d29yZD48a2V5d29yZD5DcnlzdGFsbGl6YXRpb248L2tleXdvcmQ+
PGtleXdvcmQ+RmVtYWxlPC9rZXl3b3JkPjxrZXl3b3JkPkh1bWFuczwva2V5d29yZD48a2V5d29y
ZD5LaWRuZXkgQ2FsY3VsaS8qY2hlbWlzdHJ5L2V0aW9sb2d5Lyp1cmluZTwva2V5d29yZD48a2V5
d29yZD5NYWxlPC9rZXl3b3JkPjxrZXl3b3JkPlVyaWMgQWNpZC9hbmFseXNpcy91cmluZTwva2V5
d29yZD48L2tleXdvcmRzPjxkYXRlcz48eWVhcj4xOTk3PC95ZWFyPjxwdWItZGF0ZXM+PGRhdGU+
TWFyPC9kYXRlPjwvcHViLWRhdGVzPjwvZGF0ZXM+PGlzYm4+MDA4NS0yNTM4IChQcmludCkmI3hE
OzAwODUtMjUzOCAoTGlua2luZyk8L2lzYm4+PGFjY2Vzc2lvbi1udW0+OTA2NzkyNzwvYWNjZXNz
aW9uLW51bT48dXJscz48cmVsYXRlZC11cmxzPjx1cmw+aHR0cHM6Ly93d3cubmNiaS5ubG0ubmlo
Lmdvdi9wdWJtZWQvOTA2NzkyNzwvdXJsPjwvcmVsYXRlZC11cmxzPjwvdXJscz48ZWxlY3Ryb25p
Yy1yZXNvdXJjZS1udW0+MTAuMTAzOC9raS4xOTk3LjEyNjwvZWxlY3Ryb25pYy1yZXNvdXJjZS1u
dW0+PC9yZWNvcmQ+PC9DaXRlPjxDaXRlPjxBdXRob3I+UHJvY2hhc2thPC9BdXRob3I+PFllYXI+
MjAxODwvWWVhcj48UmVjTnVtPjE5MTwvUmVjTnVtPjxyZWNvcmQ+PHJlYy1udW1iZXI+MTkxPC9y
ZWMtbnVtYmVyPjxmb3JlaWduLWtleXM+PGtleSBhcHA9IkVOIiBkYi1pZD0iOXRhMHd0dnppYXBm
ZHZlMndhZHBzMmRjMHd6ejJzdDk5dnBwIiB0aW1lc3RhbXA9IjE1Nzg0NjE3NDgiPjE5MTwva2V5
PjwvZm9yZWlnbi1rZXlzPjxyZWYtdHlwZSBuYW1lPSJKb3VybmFsIEFydGljbGUiPjE3PC9yZWYt
dHlwZT48Y29udHJpYnV0b3JzPjxhdXRob3JzPjxhdXRob3I+UHJvY2hhc2thLCBNLjwvYXV0aG9y
PjxhdXRob3I+VGF5bG9yLCBFLjwvYXV0aG9yPjxhdXRob3I+RmVycmFybywgUC4gTS48L2F1dGhv
cj48YXV0aG9yPkN1cmhhbiwgRy48L2F1dGhvcj48L2F1dGhvcnM+PC9jb250cmlidXRvcnM+PGF1
dGgtYWRkcmVzcz5Xb21lbiZhcG9zO3MgSG9zcGl0YWwsIEhhcnZhcmQgTWVkaWNhbCBTY2hvb2ws
IEJvc3RvbiwgTWFzc2FjaHVzZXR0cy4gRWxlY3Ryb25pYyBhZGRyZXNzOiBtcHJvY2hhc2thQGJ3
aC5oYXJ2YXJkLmVkdS4mI3hEO0RpdmlzaW9uIG9mIFJlbmFsIE1lZGljaW5lIGFuZCBDaGFubmlu
ZyBEaXZpc2lvbiBvZiBOZXR3b3JrIE1lZGljaW5lLCBCcmlnaGFtLCBNYXNzYWNodXNldHRzOyBE
aXZpc2lvbiBvZiBOZXBocm9sb2d5IGFuZCBUcmFuc3BsYW50YXRpb24sIE1haW5lIE1lZGljYWwg
Q2VudGVyLCBQb3J0bGFuZCwgTWFpbmUuJiN4RDtEaXZpc2lvbiBvZiBOZXBocm9sb2d5LCBGb25k
YXppb25lIFBvbGljbGluaWNvIFVuaXZlcnNpdGFyaW8gQS4gR2VtZWxsaSwgQ2F0aG9saWMgVW5p
dmVyc2l0eSBvZiB0aGUgU2FjcmVkIEhlYXJ0LCBSb21lLCBJdGFseS4mI3hEO1dvbWVuJmFwb3M7
cyBIb3NwaXRhbCwgSGFydmFyZCBNZWRpY2FsIFNjaG9vbCwgQm9zdG9uLCBNYXNzYWNodXNldHRz
LjwvYXV0aC1hZGRyZXNzPjx0aXRsZXM+PHRpdGxlPlJlbGF0aXZlIFN1cGVyc2F0dXJhdGlvbiBv
ZiAyNC1Ib3VyIFVyaW5lIGFuZCBMaWtlbGlob29kIG9mIEtpZG5leSBTdG9uZXM8L3RpdGxlPjxz
ZWNvbmRhcnktdGl0bGU+SiBVcm9sPC9zZWNvbmRhcnktdGl0bGU+PC90aXRsZXM+PHBlcmlvZGlj
YWw+PGZ1bGwtdGl0bGU+SiBVcm9sPC9mdWxsLXRpdGxlPjwvcGVyaW9kaWNhbD48cGFnZXM+MTI2
Mi0xMjY2PC9wYWdlcz48dm9sdW1lPjE5OTwvdm9sdW1lPjxudW1iZXI+NTwvbnVtYmVyPjxlZGl0
aW9uPjIwMTcvMTEvMTU8L2VkaXRpb24+PGtleXdvcmRzPjxrZXl3b3JkPkFkdWx0PC9rZXl3b3Jk
PjxrZXl3b3JkPkFnZWQ8L2tleXdvcmQ+PGtleXdvcmQ+Q2FsY2l1bSBPeGFsYXRlLyp1cmluZTwv
a2V5d29yZD48a2V5d29yZD5DYWxjaXVtIFBob3NwaGF0ZXMvKnVyaW5lPC9rZXl3b3JkPjxrZXl3
b3JkPkNyb3NzLVNlY3Rpb25hbCBTdHVkaWVzPC9rZXl3b3JkPjxrZXl3b3JkPkZlbWFsZTwva2V5
d29yZD48a2V5d29yZD5Gb2xsb3ctVXAgU3R1ZGllczwva2V5d29yZD48a2V5d29yZD5IZWFsdGgg
UGVyc29ubmVsL3N0YXRpc3RpY3MgJmFtcDsgbnVtZXJpY2FsIGRhdGE8L2tleXdvcmQ+PGtleXdv
cmQ+SHVtYW5zPC9rZXl3b3JkPjxrZXl3b3JkPkluY2lkZW5jZTwva2V5d29yZD48a2V5d29yZD5L
aWRuZXkgQ2FsY3VsaS8qZGlhZ25vc2lzL2VwaWRlbWlvbG9neS91cmluZTwva2V5d29yZD48a2V5
d29yZD5NYWxlPC9rZXl3b3JkPjxrZXl3b3JkPk1pZGRsZSBBZ2VkPC9rZXl3b3JkPjxrZXl3b3Jk
PlByb2dub3Npczwva2V5d29yZD48a2V5d29yZD5TZWxmIFJlcG9ydC9zdGF0aXN0aWNzICZhbXA7
IG51bWVyaWNhbCBkYXRhPC9rZXl3b3JkPjxrZXl3b3JkPlNleCBGYWN0b3JzPC9rZXl3b3JkPjxr
ZXl3b3JkPlVyaWMgQWNpZC8qdXJpbmU8L2tleXdvcmQ+PGtleXdvcmQ+KmNhbGNpdW0gb3hhbGF0
ZTwva2V5d29yZD48a2V5d29yZD4qY2FsY2l1bSBwaG9zcGhhdGVzPC9rZXl3b3JkPjxrZXl3b3Jk
PipraWRuZXkgY2FsY3VsaTwva2V5d29yZD48a2V5d29yZD4qbWVuJmFwb3M7cyBoZWFsdGg8L2tl
eXdvcmQ+PGtleXdvcmQ+KndvbWVuJmFwb3M7cyBoZWFsdGg8L2tleXdvcmQ+PC9rZXl3b3Jkcz48
ZGF0ZXM+PHllYXI+MjAxODwveWVhcj48cHViLWRhdGVzPjxkYXRlPk1heTwvZGF0ZT48L3B1Yi1k
YXRlcz48L2RhdGVzPjxpc2JuPjE1MjctMzc5MiAoRWxlY3Ryb25pYykmI3hEOzAwMjItNTM0NyAo
TGlua2luZyk8L2lzYm4+PGFjY2Vzc2lvbi1udW0+MjkxMzI5ODM8L2FjY2Vzc2lvbi1udW0+PHVy
bHM+PHJlbGF0ZWQtdXJscz48dXJsPmh0dHBzOi8vd3d3Lm5jYmkubmxtLm5paC5nb3YvcHVibWVk
LzI5MTMyOTgzPC91cmw+PC9yZWxhdGVkLXVybHM+PC91cmxzPjxjdXN0b20yPlBNQzU5MTExODk8
L2N1c3RvbTI+PGVsZWN0cm9uaWMtcmVzb3VyY2UtbnVtPjEwLjEwMTYvai5qdXJvLjIwMTcuMTAu
MDQ2PC9lbGVjdHJvbmljLXJlc291cmNlLW51bT48L3JlY29yZD48L0NpdGU+PC9FbmROb3RlPgB=
</w:fldData>
        </w:fldChar>
      </w:r>
      <w:r w:rsidR="00B94855">
        <w:rPr>
          <w:rFonts w:cs="Arial"/>
          <w:color w:val="000000" w:themeColor="text1"/>
          <w:szCs w:val="22"/>
        </w:rPr>
        <w:instrText xml:space="preserve"> ADDIN EN.CITE </w:instrText>
      </w:r>
      <w:r w:rsidR="00B94855">
        <w:rPr>
          <w:rFonts w:cs="Arial"/>
          <w:color w:val="000000" w:themeColor="text1"/>
          <w:szCs w:val="22"/>
        </w:rPr>
        <w:fldChar w:fldCharType="begin">
          <w:fldData xml:space="preserve">PEVuZE5vdGU+PENpdGU+PEF1dGhvcj5QYXJrczwvQXV0aG9yPjxZZWFyPjE5OTc8L1llYXI+PFJl
Y051bT4xOTM8L1JlY051bT48RGlzcGxheVRleHQ+KDM2LCAzNyk8L0Rpc3BsYXlUZXh0PjxyZWNv
cmQ+PHJlYy1udW1iZXI+MTkzPC9yZWMtbnVtYmVyPjxmb3JlaWduLWtleXM+PGtleSBhcHA9IkVO
IiBkYi1pZD0iOXRhMHd0dnppYXBmZHZlMndhZHBzMmRjMHd6ejJzdDk5dnBwIiB0aW1lc3RhbXA9
IjE1Nzg0OTE4MTMiPjE5Mzwva2V5PjwvZm9yZWlnbi1rZXlzPjxyZWYtdHlwZSBuYW1lPSJKb3Vy
bmFsIEFydGljbGUiPjE3PC9yZWYtdHlwZT48Y29udHJpYnV0b3JzPjxhdXRob3JzPjxhdXRob3I+
UGFya3MsIEouIEguPC9hdXRob3I+PGF1dGhvcj5Db3dhcmQsIE0uPC9hdXRob3I+PGF1dGhvcj5D
b2UsIEYuIEwuPC9hdXRob3I+PC9hdXRob3JzPjwvY29udHJpYnV0b3JzPjxhdXRoLWFkZHJlc3M+
RGVwYXJ0bWVudCBvZiBNZWRpY2luZSwgVW5pdmVyc2l0eSBvZiBDaGljYWdvLCBJbGxpbm9pcywg
VVNBLjwvYXV0aC1hZGRyZXNzPjx0aXRsZXM+PHRpdGxlPkNvcnJlc3BvbmRlbmNlIGJldHdlZW4g
c3RvbmUgY29tcG9zaXRpb24gYW5kIHVyaW5lIHN1cGVyc2F0dXJhdGlvbiBpbiBuZXBocm9saXRo
aWFzaXM8L3RpdGxlPjxzZWNvbmRhcnktdGl0bGU+S2lkbmV5IEludDwvc2Vjb25kYXJ5LXRpdGxl
PjwvdGl0bGVzPjxwZXJpb2RpY2FsPjxmdWxsLXRpdGxlPktpZG5leSBJbnQ8L2Z1bGwtdGl0bGU+
PC9wZXJpb2RpY2FsPjxwYWdlcz44OTQtOTAwPC9wYWdlcz48dm9sdW1lPjUxPC92b2x1bWU+PG51
bWJlcj4zPC9udW1iZXI+PGVkaXRpb24+MTk5Ny8wMy8wMTwvZWRpdGlvbj48a2V5d29yZHM+PGtl
eXdvcmQ+Q2FsY2l1bSBPeGFsYXRlL2FuYWx5c2lzL3VyaW5lPC9rZXl3b3JkPjxrZXl3b3JkPkNh
bGNpdW0gUGhvc3BoYXRlcy9hbmFseXNpcy91cmluZTwva2V5d29yZD48a2V5d29yZD5DYXNlLUNv
bnRyb2wgU3R1ZGllczwva2V5d29yZD48a2V5d29yZD5DcnlzdGFsbGl6YXRpb248L2tleXdvcmQ+
PGtleXdvcmQ+RmVtYWxlPC9rZXl3b3JkPjxrZXl3b3JkPkh1bWFuczwva2V5d29yZD48a2V5d29y
ZD5LaWRuZXkgQ2FsY3VsaS8qY2hlbWlzdHJ5L2V0aW9sb2d5Lyp1cmluZTwva2V5d29yZD48a2V5
d29yZD5NYWxlPC9rZXl3b3JkPjxrZXl3b3JkPlVyaWMgQWNpZC9hbmFseXNpcy91cmluZTwva2V5
d29yZD48L2tleXdvcmRzPjxkYXRlcz48eWVhcj4xOTk3PC95ZWFyPjxwdWItZGF0ZXM+PGRhdGU+
TWFyPC9kYXRlPjwvcHViLWRhdGVzPjwvZGF0ZXM+PGlzYm4+MDA4NS0yNTM4IChQcmludCkmI3hE
OzAwODUtMjUzOCAoTGlua2luZyk8L2lzYm4+PGFjY2Vzc2lvbi1udW0+OTA2NzkyNzwvYWNjZXNz
aW9uLW51bT48dXJscz48cmVsYXRlZC11cmxzPjx1cmw+aHR0cHM6Ly93d3cubmNiaS5ubG0ubmlo
Lmdvdi9wdWJtZWQvOTA2NzkyNzwvdXJsPjwvcmVsYXRlZC11cmxzPjwvdXJscz48ZWxlY3Ryb25p
Yy1yZXNvdXJjZS1udW0+MTAuMTAzOC9raS4xOTk3LjEyNjwvZWxlY3Ryb25pYy1yZXNvdXJjZS1u
dW0+PC9yZWNvcmQ+PC9DaXRlPjxDaXRlPjxBdXRob3I+UHJvY2hhc2thPC9BdXRob3I+PFllYXI+
MjAxODwvWWVhcj48UmVjTnVtPjE5MTwvUmVjTnVtPjxyZWNvcmQ+PHJlYy1udW1iZXI+MTkxPC9y
ZWMtbnVtYmVyPjxmb3JlaWduLWtleXM+PGtleSBhcHA9IkVOIiBkYi1pZD0iOXRhMHd0dnppYXBm
ZHZlMndhZHBzMmRjMHd6ejJzdDk5dnBwIiB0aW1lc3RhbXA9IjE1Nzg0NjE3NDgiPjE5MTwva2V5
PjwvZm9yZWlnbi1rZXlzPjxyZWYtdHlwZSBuYW1lPSJKb3VybmFsIEFydGljbGUiPjE3PC9yZWYt
dHlwZT48Y29udHJpYnV0b3JzPjxhdXRob3JzPjxhdXRob3I+UHJvY2hhc2thLCBNLjwvYXV0aG9y
PjxhdXRob3I+VGF5bG9yLCBFLjwvYXV0aG9yPjxhdXRob3I+RmVycmFybywgUC4gTS48L2F1dGhv
cj48YXV0aG9yPkN1cmhhbiwgRy48L2F1dGhvcj48L2F1dGhvcnM+PC9jb250cmlidXRvcnM+PGF1
dGgtYWRkcmVzcz5Xb21lbiZhcG9zO3MgSG9zcGl0YWwsIEhhcnZhcmQgTWVkaWNhbCBTY2hvb2ws
IEJvc3RvbiwgTWFzc2FjaHVzZXR0cy4gRWxlY3Ryb25pYyBhZGRyZXNzOiBtcHJvY2hhc2thQGJ3
aC5oYXJ2YXJkLmVkdS4mI3hEO0RpdmlzaW9uIG9mIFJlbmFsIE1lZGljaW5lIGFuZCBDaGFubmlu
ZyBEaXZpc2lvbiBvZiBOZXR3b3JrIE1lZGljaW5lLCBCcmlnaGFtLCBNYXNzYWNodXNldHRzOyBE
aXZpc2lvbiBvZiBOZXBocm9sb2d5IGFuZCBUcmFuc3BsYW50YXRpb24sIE1haW5lIE1lZGljYWwg
Q2VudGVyLCBQb3J0bGFuZCwgTWFpbmUuJiN4RDtEaXZpc2lvbiBvZiBOZXBocm9sb2d5LCBGb25k
YXppb25lIFBvbGljbGluaWNvIFVuaXZlcnNpdGFyaW8gQS4gR2VtZWxsaSwgQ2F0aG9saWMgVW5p
dmVyc2l0eSBvZiB0aGUgU2FjcmVkIEhlYXJ0LCBSb21lLCBJdGFseS4mI3hEO1dvbWVuJmFwb3M7
cyBIb3NwaXRhbCwgSGFydmFyZCBNZWRpY2FsIFNjaG9vbCwgQm9zdG9uLCBNYXNzYWNodXNldHRz
LjwvYXV0aC1hZGRyZXNzPjx0aXRsZXM+PHRpdGxlPlJlbGF0aXZlIFN1cGVyc2F0dXJhdGlvbiBv
ZiAyNC1Ib3VyIFVyaW5lIGFuZCBMaWtlbGlob29kIG9mIEtpZG5leSBTdG9uZXM8L3RpdGxlPjxz
ZWNvbmRhcnktdGl0bGU+SiBVcm9sPC9zZWNvbmRhcnktdGl0bGU+PC90aXRsZXM+PHBlcmlvZGlj
YWw+PGZ1bGwtdGl0bGU+SiBVcm9sPC9mdWxsLXRpdGxlPjwvcGVyaW9kaWNhbD48cGFnZXM+MTI2
Mi0xMjY2PC9wYWdlcz48dm9sdW1lPjE5OTwvdm9sdW1lPjxudW1iZXI+NTwvbnVtYmVyPjxlZGl0
aW9uPjIwMTcvMTEvMTU8L2VkaXRpb24+PGtleXdvcmRzPjxrZXl3b3JkPkFkdWx0PC9rZXl3b3Jk
PjxrZXl3b3JkPkFnZWQ8L2tleXdvcmQ+PGtleXdvcmQ+Q2FsY2l1bSBPeGFsYXRlLyp1cmluZTwv
a2V5d29yZD48a2V5d29yZD5DYWxjaXVtIFBob3NwaGF0ZXMvKnVyaW5lPC9rZXl3b3JkPjxrZXl3
b3JkPkNyb3NzLVNlY3Rpb25hbCBTdHVkaWVzPC9rZXl3b3JkPjxrZXl3b3JkPkZlbWFsZTwva2V5
d29yZD48a2V5d29yZD5Gb2xsb3ctVXAgU3R1ZGllczwva2V5d29yZD48a2V5d29yZD5IZWFsdGgg
UGVyc29ubmVsL3N0YXRpc3RpY3MgJmFtcDsgbnVtZXJpY2FsIGRhdGE8L2tleXdvcmQ+PGtleXdv
cmQ+SHVtYW5zPC9rZXl3b3JkPjxrZXl3b3JkPkluY2lkZW5jZTwva2V5d29yZD48a2V5d29yZD5L
aWRuZXkgQ2FsY3VsaS8qZGlhZ25vc2lzL2VwaWRlbWlvbG9neS91cmluZTwva2V5d29yZD48a2V5
d29yZD5NYWxlPC9rZXl3b3JkPjxrZXl3b3JkPk1pZGRsZSBBZ2VkPC9rZXl3b3JkPjxrZXl3b3Jk
PlByb2dub3Npczwva2V5d29yZD48a2V5d29yZD5TZWxmIFJlcG9ydC9zdGF0aXN0aWNzICZhbXA7
IG51bWVyaWNhbCBkYXRhPC9rZXl3b3JkPjxrZXl3b3JkPlNleCBGYWN0b3JzPC9rZXl3b3JkPjxr
ZXl3b3JkPlVyaWMgQWNpZC8qdXJpbmU8L2tleXdvcmQ+PGtleXdvcmQ+KmNhbGNpdW0gb3hhbGF0
ZTwva2V5d29yZD48a2V5d29yZD4qY2FsY2l1bSBwaG9zcGhhdGVzPC9rZXl3b3JkPjxrZXl3b3Jk
PipraWRuZXkgY2FsY3VsaTwva2V5d29yZD48a2V5d29yZD4qbWVuJmFwb3M7cyBoZWFsdGg8L2tl
eXdvcmQ+PGtleXdvcmQ+KndvbWVuJmFwb3M7cyBoZWFsdGg8L2tleXdvcmQ+PC9rZXl3b3Jkcz48
ZGF0ZXM+PHllYXI+MjAxODwveWVhcj48cHViLWRhdGVzPjxkYXRlPk1heTwvZGF0ZT48L3B1Yi1k
YXRlcz48L2RhdGVzPjxpc2JuPjE1MjctMzc5MiAoRWxlY3Ryb25pYykmI3hEOzAwMjItNTM0NyAo
TGlua2luZyk8L2lzYm4+PGFjY2Vzc2lvbi1udW0+MjkxMzI5ODM8L2FjY2Vzc2lvbi1udW0+PHVy
bHM+PHJlbGF0ZWQtdXJscz48dXJsPmh0dHBzOi8vd3d3Lm5jYmkubmxtLm5paC5nb3YvcHVibWVk
LzI5MTMyOTgzPC91cmw+PC9yZWxhdGVkLXVybHM+PC91cmxzPjxjdXN0b20yPlBNQzU5MTExODk8
L2N1c3RvbTI+PGVsZWN0cm9uaWMtcmVzb3VyY2UtbnVtPjEwLjEwMTYvai5qdXJvLjIwMTcuMTAu
MDQ2PC9lbGVjdHJvbmljLXJlc291cmNlLW51bT48L3JlY29yZD48L0NpdGU+PC9FbmROb3RlPgB=
</w:fldData>
        </w:fldChar>
      </w:r>
      <w:r w:rsidR="00B94855">
        <w:rPr>
          <w:rFonts w:cs="Arial"/>
          <w:color w:val="000000" w:themeColor="text1"/>
          <w:szCs w:val="22"/>
        </w:rPr>
        <w:instrText xml:space="preserve"> ADDIN EN.CITE.DATA </w:instrText>
      </w:r>
      <w:r w:rsidR="00B94855">
        <w:rPr>
          <w:rFonts w:cs="Arial"/>
          <w:color w:val="000000" w:themeColor="text1"/>
          <w:szCs w:val="22"/>
        </w:rPr>
      </w:r>
      <w:r w:rsidR="00B94855">
        <w:rPr>
          <w:rFonts w:cs="Arial"/>
          <w:color w:val="000000" w:themeColor="text1"/>
          <w:szCs w:val="22"/>
        </w:rPr>
        <w:fldChar w:fldCharType="end"/>
      </w:r>
      <w:r w:rsidR="00CF47AA" w:rsidRPr="00651778">
        <w:rPr>
          <w:rFonts w:cs="Arial"/>
          <w:color w:val="000000" w:themeColor="text1"/>
          <w:szCs w:val="22"/>
        </w:rPr>
      </w:r>
      <w:r w:rsidR="00CF47AA" w:rsidRPr="00651778">
        <w:rPr>
          <w:rFonts w:cs="Arial"/>
          <w:color w:val="000000" w:themeColor="text1"/>
          <w:szCs w:val="22"/>
        </w:rPr>
        <w:fldChar w:fldCharType="separate"/>
      </w:r>
      <w:r w:rsidR="00B94855">
        <w:rPr>
          <w:rFonts w:cs="Arial"/>
          <w:noProof/>
          <w:color w:val="000000" w:themeColor="text1"/>
          <w:szCs w:val="22"/>
        </w:rPr>
        <w:t>(36, 37)</w:t>
      </w:r>
      <w:r w:rsidR="00CF47AA" w:rsidRPr="00651778">
        <w:rPr>
          <w:rFonts w:cs="Arial"/>
          <w:color w:val="000000" w:themeColor="text1"/>
          <w:szCs w:val="22"/>
        </w:rPr>
        <w:fldChar w:fldCharType="end"/>
      </w:r>
      <w:r w:rsidRPr="00651778">
        <w:rPr>
          <w:rFonts w:cs="Arial"/>
          <w:color w:val="000000" w:themeColor="text1"/>
          <w:szCs w:val="22"/>
        </w:rPr>
        <w:t xml:space="preserve">. </w:t>
      </w:r>
    </w:p>
    <w:p w14:paraId="1F761679" w14:textId="77777777" w:rsidR="004B7700" w:rsidRPr="00651778" w:rsidRDefault="004B7700" w:rsidP="00000B33">
      <w:pPr>
        <w:adjustRightInd w:val="0"/>
        <w:snapToGrid w:val="0"/>
        <w:spacing w:line="276" w:lineRule="auto"/>
        <w:rPr>
          <w:rFonts w:cs="Arial"/>
          <w:color w:val="000000" w:themeColor="text1"/>
          <w:szCs w:val="22"/>
        </w:rPr>
      </w:pPr>
    </w:p>
    <w:p w14:paraId="0DD93331" w14:textId="43A12291" w:rsidR="00BA2FBA" w:rsidRPr="00B35BCA" w:rsidRDefault="00BA2FBA" w:rsidP="00000B33">
      <w:pPr>
        <w:spacing w:line="276" w:lineRule="auto"/>
        <w:rPr>
          <w:rFonts w:eastAsia="Times New Roman" w:cs="Arial"/>
          <w:bCs/>
          <w:color w:val="FF0000"/>
          <w:szCs w:val="22"/>
        </w:rPr>
      </w:pPr>
      <w:r w:rsidRPr="00B35BCA">
        <w:rPr>
          <w:rFonts w:eastAsia="Times New Roman" w:cs="Arial"/>
          <w:bCs/>
          <w:color w:val="FF0000"/>
          <w:szCs w:val="22"/>
        </w:rPr>
        <w:t>STONE ANALYSIS</w:t>
      </w:r>
    </w:p>
    <w:p w14:paraId="17B7EFB7" w14:textId="77777777" w:rsidR="00BA2FBA" w:rsidRPr="00651778" w:rsidRDefault="00BA2FBA" w:rsidP="00000B33">
      <w:pPr>
        <w:spacing w:line="276" w:lineRule="auto"/>
        <w:rPr>
          <w:rFonts w:eastAsia="Times New Roman" w:cs="Arial"/>
          <w:bCs/>
          <w:color w:val="000000"/>
          <w:szCs w:val="22"/>
        </w:rPr>
      </w:pPr>
    </w:p>
    <w:p w14:paraId="5E4F6F17" w14:textId="0D68413E" w:rsidR="00BA2FBA" w:rsidRDefault="003D1D9E" w:rsidP="00000B33">
      <w:pPr>
        <w:adjustRightInd w:val="0"/>
        <w:snapToGrid w:val="0"/>
        <w:spacing w:line="276" w:lineRule="auto"/>
        <w:rPr>
          <w:rFonts w:cs="Arial"/>
          <w:color w:val="000000" w:themeColor="text1"/>
          <w:szCs w:val="22"/>
        </w:rPr>
      </w:pPr>
      <w:r w:rsidRPr="00651778">
        <w:rPr>
          <w:rFonts w:cs="Arial"/>
          <w:color w:val="000000" w:themeColor="text1"/>
          <w:szCs w:val="22"/>
        </w:rPr>
        <w:t>Knowledge of stone composition may help direct the appropriate choice of urological procedures, evaluation of potential underlying metabolic abnormalities, and medical interventions to prevent stone recurrence</w:t>
      </w:r>
      <w:r w:rsidR="00CF47AA" w:rsidRPr="00651778">
        <w:rPr>
          <w:rFonts w:cs="Arial"/>
          <w:color w:val="000000" w:themeColor="text1"/>
          <w:szCs w:val="22"/>
        </w:rPr>
        <w:t xml:space="preserve"> </w:t>
      </w:r>
      <w:r w:rsidRPr="00651778">
        <w:rPr>
          <w:rFonts w:cs="Arial"/>
          <w:color w:val="000000" w:themeColor="text1"/>
          <w:szCs w:val="22"/>
        </w:rPr>
        <w:fldChar w:fldCharType="begin">
          <w:fldData xml:space="preserve">PEVuZE5vdGU+PENpdGU+PEF1dGhvcj5Bc3NpbW9zPC9BdXRob3I+PFllYXI+MjAxNjwvWWVhcj48
UmVjTnVtPjE3ODwvUmVjTnVtPjxEaXNwbGF5VGV4dD4oMjctMjksIDM4LCAzOSk8L0Rpc3BsYXlU
ZXh0PjxyZWNvcmQ+PHJlYy1udW1iZXI+MTc4PC9yZWMtbnVtYmVyPjxmb3JlaWduLWtleXM+PGtl
eSBhcHA9IkVOIiBkYi1pZD0iOXRhMHd0dnppYXBmZHZlMndhZHBzMmRjMHd6ejJzdDk5dnBwIiB0
aW1lc3RhbXA9IjE1NzgzMzM0MTQiPjE3ODwva2V5PjwvZm9yZWlnbi1rZXlzPjxyZWYtdHlwZSBu
YW1lPSJKb3VybmFsIEFydGljbGUiPjE3PC9yZWYtdHlwZT48Y29udHJpYnV0b3JzPjxhdXRob3Jz
PjxhdXRob3I+QXNzaW1vcywgRC48L2F1dGhvcj48YXV0aG9yPktyYW1iZWNrLCBBLjwvYXV0aG9y
PjxhdXRob3I+TWlsbGVyLCBOLiBMLjwvYXV0aG9yPjxhdXRob3I+TW9uZ2EsIE0uPC9hdXRob3I+
PGF1dGhvcj5NdXJhZCwgTS4gSC48L2F1dGhvcj48YXV0aG9yPk5lbHNvbiwgQy4gUC48L2F1dGhv
cj48YXV0aG9yPlBhY2UsIEsuIFQuPC9hdXRob3I+PGF1dGhvcj5QYWlzLCBWLiBNLiwgSnIuPC9h
dXRob3I+PGF1dGhvcj5QZWFybGUsIE0uIFMuPC9hdXRob3I+PGF1dGhvcj5QcmVtaW5nZXIsIEcu
IE0uPC9hdXRob3I+PGF1dGhvcj5SYXp2aSwgSC48L2F1dGhvcj48YXV0aG9yPlNoYWgsIE8uPC9h
dXRob3I+PGF1dGhvcj5NYXRsYWdhLCBCLiBSLjwvYXV0aG9yPjwvYXV0aG9ycz48L2NvbnRyaWJ1
dG9ycz48YXV0aC1hZGRyZXNzPkFtZXJpY2FuIFVyb2xvZ2ljYWwgQXNzb2NpYXRpb24gRWR1Y2F0
aW9uIGFuZCBSZXNlYXJjaCwgSW5jLiwgTGludGhpY3VtLCBNYXJ5bGFuZC48L2F1dGgtYWRkcmVz
cz48dGl0bGVzPjx0aXRsZT5TdXJnaWNhbCBNYW5hZ2VtZW50IG9mIFN0b25lczogQW1lcmljYW4g
VXJvbG9naWNhbCBBc3NvY2lhdGlvbi9FbmRvdXJvbG9naWNhbCBTb2NpZXR5IEd1aWRlbGluZSwg
UEFSVCBJSTwvdGl0bGU+PHNlY29uZGFyeS10aXRsZT5KIFVyb2w8L3NlY29uZGFyeS10aXRsZT48
L3RpdGxlcz48cGVyaW9kaWNhbD48ZnVsbC10aXRsZT5KIFVyb2w8L2Z1bGwtdGl0bGU+PC9wZXJp
b2RpY2FsPjxwYWdlcz4xMTYxLTk8L3BhZ2VzPjx2b2x1bWU+MTk2PC92b2x1bWU+PG51bWJlcj40
PC9udW1iZXI+PGVkaXRpb24+MjAxNi8wNS8zMTwvZWRpdGlvbj48a2V5d29yZHM+PGtleXdvcmQ+
KkRpc2Vhc2UgTWFuYWdlbWVudDwva2V5d29yZD48a2V5d29yZD5FbmRvc2NvcHkvKnN0YW5kYXJk
czwva2V5d29yZD48a2V5d29yZD5IdW1hbnM8L2tleXdvcmQ+PGtleXdvcmQ+S2lkbmV5IENhbGN1
bGkvKnN1cmdlcnk8L2tleXdvcmQ+PGtleXdvcmQ+UGF0aWVudCBQcmVmZXJlbmNlPC9rZXl3b3Jk
PjxrZXl3b3JkPlNvY2lldGllcywgTWVkaWNhbDwva2V5d29yZD48a2V5d29yZD5Vbml0ZWQgU3Rh
dGVzPC9rZXl3b3JkPjxrZXl3b3JkPlVyb2xvZ2ljIFN1cmdpY2FsIFByb2NlZHVyZXMvbWV0aG9k
cy8qc3RhbmRhcmRzPC9rZXl3b3JkPjxrZXl3b3JkPipVcm9sb2d5PC9rZXl3b3JkPjxrZXl3b3Jk
Pm5lcGhyb2xpdGhpYXNpczwva2V5d29yZD48a2V5d29yZD5uZXBocm9zdG9teSwgcGVyY3V0YW5l
b3VzPC9rZXl3b3JkPjxrZXl3b3JkPnVyZXRlcm9zY29weTwva2V5d29yZD48L2tleXdvcmRzPjxk
YXRlcz48eWVhcj4yMDE2PC95ZWFyPjxwdWItZGF0ZXM+PGRhdGU+T2N0PC9kYXRlPjwvcHViLWRh
dGVzPjwvZGF0ZXM+PGlzYm4+MTUyNy0zNzkyIChFbGVjdHJvbmljKSYjeEQ7MDAyMi01MzQ3IChM
aW5raW5nKTwvaXNibj48YWNjZXNzaW9uLW51bT4yNzIzODYxNTwvYWNjZXNzaW9uLW51bT48dXJs
cz48cmVsYXRlZC11cmxzPjx1cmw+aHR0cHM6Ly93d3cubmNiaS5ubG0ubmloLmdvdi9wdWJtZWQv
MjcyMzg2MTU8L3VybD48L3JlbGF0ZWQtdXJscz48L3VybHM+PGVsZWN0cm9uaWMtcmVzb3VyY2Ut
bnVtPjEwLjEwMTYvai5qdXJvLjIwMTYuMDUuMDkxPC9lbGVjdHJvbmljLXJlc291cmNlLW51bT48
L3JlY29yZD48L0NpdGU+PENpdGU+PEF1dGhvcj5EaW9uPC9BdXRob3I+PFllYXI+MjAxNjwvWWVh
cj48UmVjTnVtPjE3MjwvUmVjTnVtPjxyZWNvcmQ+PHJlYy1udW1iZXI+MTcyPC9yZWMtbnVtYmVy
Pjxmb3JlaWduLWtleXM+PGtleSBhcHA9IkVOIiBkYi1pZD0iOXRhMHd0dnppYXBmZHZlMndhZHBz
MmRjMHd6ejJzdDk5dnBwIiB0aW1lc3RhbXA9IjE1NzgzMzEwMzUiPjE3Mjwva2V5PjwvZm9yZWln
bi1rZXlzPjxyZWYtdHlwZSBuYW1lPSJKb3VybmFsIEFydGljbGUiPjE3PC9yZWYtdHlwZT48Y29u
dHJpYnV0b3JzPjxhdXRob3JzPjxhdXRob3I+RGlvbiwgTS48L2F1dGhvcj48YXV0aG9yPkFua2F3
aSwgRy48L2F1dGhvcj48YXV0aG9yPkNoZXcsIEIuPC9hdXRob3I+PGF1dGhvcj5QYXRlcnNvbiwg
Ui48L2F1dGhvcj48YXV0aG9yPlN1bHRhbiwgTi48L2F1dGhvcj48YXV0aG9yPkhvZGRpbm90dCwg
UC48L2F1dGhvcj48YXV0aG9yPlJhenZpLCBILjwvYXV0aG9yPjwvYXV0aG9ycz48L2NvbnRyaWJ1
dG9ycz48YXV0aC1hZGRyZXNzPkRpdmlzaW9uIG9mIFVyb2xvZ3ksIFNjaHVsaWNoIFNjaG9vbCBv
ZiBNZWRpY2luZSBhbmQgRGVudGlzdHJ5LCBXZXN0ZXJuIFVuaXZlcnNpdHksIExvbmRvbiwgT04s
IENhbmFkYS4mI3hEO0RpdmlzaW9uIG9mIE5lcGhyb2xvZ3ksIFNjaHVsaWNoIFNjaG9vbCBvZiBN
ZWRpY2luZSBhbmQgRGVudGlzdHJ5LCBXZXN0ZXJuIFVuaXZlcnNpdHksIExvbmRvbiwgT04sIENh
bmFkYS4mI3hEO0RlcGFydG1lbnQgb2YgVXJvbG9naWNhbCBTY2llbmNlcywgVW5pdmVyc2l0eSBv
ZiBCcml0aXNoIENvbHVtYmlhLCBWYW5jb3V2ZXIsIEJDLCBDYW5hZGEuPC9hdXRoLWFkZHJlc3M+
PHRpdGxlcz48dGl0bGU+Q1VBIGd1aWRlbGluZSBvbiB0aGUgZXZhbHVhdGlvbiBhbmQgbWVkaWNh
bCBtYW5hZ2VtZW50IG9mIHRoZSBraWRuZXkgc3RvbmUgcGF0aWVudCAtIDIwMTYgdXBkYXRlPC90
aXRsZT48c2Vjb25kYXJ5LXRpdGxlPkNhbiBVcm9sIEFzc29jIEo8L3NlY29uZGFyeS10aXRsZT48
L3RpdGxlcz48cGVyaW9kaWNhbD48ZnVsbC10aXRsZT5DYW4gVXJvbCBBc3NvYyBKPC9mdWxsLXRp
dGxlPjwvcGVyaW9kaWNhbD48cGFnZXM+RTM0Ny1FMzU4PC9wYWdlcz48dm9sdW1lPjEwPC92b2x1
bWU+PG51bWJlcj4xMS0xMjwvbnVtYmVyPjxlZGl0aW9uPjIwMTcvMDEvMTg8L2VkaXRpb24+PGRh
dGVzPjx5ZWFyPjIwMTY8L3llYXI+PHB1Yi1kYXRlcz48ZGF0ZT5Ob3YtRGVjPC9kYXRlPjwvcHVi
LWRhdGVzPjwvZGF0ZXM+PGlzYm4+MTkxMS02NDcwIChQcmludCkmI3hEOzE5MTEtNjQ3MCAoTGlu
a2luZyk8L2lzYm4+PGFjY2Vzc2lvbi1udW0+MjgwOTY5MTk8L2FjY2Vzc2lvbi1udW0+PHVybHM+
PHJlbGF0ZWQtdXJscz48dXJsPmh0dHBzOi8vd3d3Lm5jYmkubmxtLm5paC5nb3YvcHVibWVkLzI4
MDk2OTE5PC91cmw+PC9yZWxhdGVkLXVybHM+PC91cmxzPjxjdXN0b20yPlBNQzUyMzQ0MDE8L2N1
c3RvbTI+PGVsZWN0cm9uaWMtcmVzb3VyY2UtbnVtPjEwLjU0ODkvY3Vhai40MjE4PC9lbGVjdHJv
bmljLXJlc291cmNlLW51bT48L3JlY29yZD48L0NpdGU+PENpdGU+PEF1dGhvcj5QZWFybGU8L0F1
dGhvcj48WWVhcj4yMDE0PC9ZZWFyPjxSZWNOdW0+ODM8L1JlY051bT48cmVjb3JkPjxyZWMtbnVt
YmVyPjgzPC9yZWMtbnVtYmVyPjxmb3JlaWduLWtleXM+PGtleSBhcHA9IkVOIiBkYi1pZD0iOXRh
MHd0dnppYXBmZHZlMndhZHBzMmRjMHd6ejJzdDk5dnBwIiB0aW1lc3RhbXA9IjE0OTI1Mjk5NTQi
PjgzPC9rZXk+PC9mb3JlaWduLWtleXM+PHJlZi10eXBlIG5hbWU9IkpvdXJuYWwgQXJ0aWNsZSI+
MTc8L3JlZi10eXBlPjxjb250cmlidXRvcnM+PGF1dGhvcnM+PGF1dGhvcj5QZWFybGUsIE0uIFMu
PC9hdXRob3I+PGF1dGhvcj5Hb2xkZmFyYiwgRC4gUy48L2F1dGhvcj48YXV0aG9yPkFzc2ltb3Ms
IEQuIEcuPC9hdXRob3I+PGF1dGhvcj5DdXJoYW4sIEcuPC9hdXRob3I+PGF1dGhvcj5EZW51LUNp
b2NjYSwgQy4gSi48L2F1dGhvcj48YXV0aG9yPk1hdGxhZ2EsIEIuIFIuPC9hdXRob3I+PGF1dGhv
cj5Nb25nYSwgTS48L2F1dGhvcj48YXV0aG9yPlBlbm5pc3RvbiwgSy4gTC48L2F1dGhvcj48YXV0
aG9yPlByZW1pbmdlciwgRy4gTS48L2F1dGhvcj48YXV0aG9yPlR1cmssIFQuIE0uPC9hdXRob3I+
PGF1dGhvcj5XaGl0ZSwgSi4gUi48L2F1dGhvcj48YXV0aG9yPkFtZXJpY2FuIFVyb2xvZ2ljYWws
IEFzc29jYXRpb248L2F1dGhvcj48L2F1dGhvcnM+PC9jb250cmlidXRvcnM+PGF1dGgtYWRkcmVz
cz5BbWVyaWNhbiBVcm9sb2dpY2FsIEFzc29jYXRpb24gRWR1Y2F0aW9uIGFuZCBSZXNlYXJjaCwg
SW5jLiwgTGludGhpY3VtLCBNYXJ5bGFuZC48L2F1dGgtYWRkcmVzcz48dGl0bGVzPjx0aXRsZT5N
ZWRpY2FsIG1hbmFnZW1lbnQgb2Yga2lkbmV5IHN0b25lczogQVVBIGd1aWRlbGluZTwvdGl0bGU+
PHNlY29uZGFyeS10aXRsZT5KIFVyb2w8L3NlY29uZGFyeS10aXRsZT48L3RpdGxlcz48cGVyaW9k
aWNhbD48ZnVsbC10aXRsZT5KIFVyb2w8L2Z1bGwtdGl0bGU+PC9wZXJpb2RpY2FsPjxwYWdlcz4z
MTYtMjQ8L3BhZ2VzPjx2b2x1bWU+MTkyPC92b2x1bWU+PG51bWJlcj4yPC9udW1iZXI+PGtleXdv
cmRzPjxrZXl3b3JkPkh1bWFuczwva2V5d29yZD48a2V5d29yZD5LaWRuZXkgQ2FsY3VsaS9jaGVt
aXN0cnkvKnRoZXJhcHk8L2tleXdvcmQ+PGtleXdvcmQ+Y2l0cmF0ZTwva2V5d29yZD48a2V5d29y
ZD5oeXBlcmNhbGNpdXJpYTwva2V5d29yZD48a2V5d29yZD5uZXBocm9saXRoaWFzaXM8L2tleXdv
cmQ+PGtleXdvcmQ+b3hhbGF0ZTwva2V5d29yZD48a2V5d29yZD51cm9saXRoaWFzaXM8L2tleXdv
cmQ+PC9rZXl3b3Jkcz48ZGF0ZXM+PHllYXI+MjAxNDwveWVhcj48cHViLWRhdGVzPjxkYXRlPkF1
ZzwvZGF0ZT48L3B1Yi1kYXRlcz48L2RhdGVzPjxpc2JuPjE1MjctMzc5MiAoRWxlY3Ryb25pYykm
I3hEOzAwMjItNTM0NyAoTGlua2luZyk8L2lzYm4+PGFjY2Vzc2lvbi1udW0+MjQ4NTc2NDg8L2Fj
Y2Vzc2lvbi1udW0+PHVybHM+PHJlbGF0ZWQtdXJscz48dXJsPmh0dHBzOi8vd3d3Lm5jYmkubmxt
Lm5paC5nb3YvcHVibWVkLzI0ODU3NjQ4PC91cmw+PC9yZWxhdGVkLXVybHM+PC91cmxzPjxlbGVj
dHJvbmljLXJlc291cmNlLW51bT4xMC4xMDE2L2ouanVyby4yMDE0LjA1LjAwNjwvZWxlY3Ryb25p
Yy1yZXNvdXJjZS1udW0+PC9yZWNvcmQ+PC9DaXRlPjxDaXRlPjxBdXRob3I+VHVyazwvQXV0aG9y
PjxZZWFyPjIwMTY8L1llYXI+PFJlY051bT44MTwvUmVjTnVtPjxyZWNvcmQ+PHJlYy1udW1iZXI+
ODE8L3JlYy1udW1iZXI+PGZvcmVpZ24ta2V5cz48a2V5IGFwcD0iRU4iIGRiLWlkPSI5dGEwd3R2
emlhcGZkdmUyd2FkcHMyZGMwd3p6MnN0OTl2cHAiIHRpbWVzdGFtcD0iMTQ5MjUyOTgzMiI+ODE8
L2tleT48L2ZvcmVpZ24ta2V5cz48cmVmLXR5cGUgbmFtZT0iSm91cm5hbCBBcnRpY2xlIj4xNzwv
cmVmLXR5cGU+PGNvbnRyaWJ1dG9ycz48YXV0aG9ycz48YXV0aG9yPlR1cmssIEMuPC9hdXRob3I+
PGF1dGhvcj5QZXRyaWssIEEuPC9hdXRob3I+PGF1dGhvcj5TYXJpY2EsIEsuPC9hdXRob3I+PGF1
dGhvcj5TZWl0eiwgQy48L2F1dGhvcj48YXV0aG9yPlNrb2xhcmlrb3MsIEEuPC9hdXRob3I+PGF1
dGhvcj5TdHJhdWIsIE0uPC9hdXRob3I+PGF1dGhvcj5Lbm9sbCwgVC48L2F1dGhvcj48L2F1dGhv
cnM+PC9jb250cmlidXRvcnM+PGF1dGgtYWRkcmVzcz5EZXBhcnRtZW50IG9mIFVyb2xvZ3ksIFJ1
ZG9sZnN0aWZ0dW5nIEhvc3BpdGFsLCBWaWVubmEsIEF1c3RyaWEuJiN4RDtEZXBhcnRtZW50IG9m
IFVyb2xvZ3ksIFJlZ2lvbiBIb3NwaXRhbCwgQ2Vza2UgQnVkZWpvdmljZSwgQ3plY2ggUmVwdWJs
aWM7IERlcGFydG1lbnQgb2YgVXJvbG9neSwgRmlyc3QgRmFjdWx0eSBvZiBNZWRpY2luZSwgQ2hh
cmxlcyBVbml2ZXJzaXR5IGluIFByYWd1ZSwgUHJhZ3VlLCBDemVjaCBSZXB1YmxpYy4mI3hEO0Rl
cGFydG1lbnQgb2YgVXJvbG9neSwgRHIuIEx1dGZpIEtpcmRhciBLYXJ0YWwgUmVzZWFyY2ggYW5k
IFRyYWluaW5nIEhvc3BpdGFsLCBJc3RhbmJ1bCwgVHVya2V5LiYjeEQ7RGVwYXJ0bWVudCBvZiBV
cm9sb2d5LCBNZWRpY2FsIFVuaXZlcnNpdHkgVmllbm5hLCBWaWVubmEsIEF1c3RyaWEuJiN4RDtT
ZWNvbmQgRGVwYXJ0bWVudCBvZiBVcm9sb2d5LCBTaXNtYW5vZ2xpbyBIb3NwaXRhbCwgQXRoZW5z
IE1lZGljYWwgU2Nob29sLCBBdGhlbnMsIEdyZWVjZS4mI3hEO0RlcGFydG1lbnQgb2YgVXJvbG9n
eSwgVGVjaG5pY2FsIFVuaXZlcnNpdHkgTXVuaWNoLCBNdW5pY2gsIEdlcm1hbnkuJiN4RDtEZXBh
cnRtZW50IG9mIFVyb2xvZ3ksIFNpbmRlbGZpbmdlbi1Cb2JsaW5nZW4gTWVkaWNhbCBDZW50cmUs
IFVuaXZlcnNpdHkgb2YgVHViaW5nZW4sIFNpbmRlbGZpbmdlbiwgR2VybWFueS4gRWxlY3Ryb25p
YyBhZGRyZXNzOiB0Lmtub2xsQGtsaW5pa3ZlcmJ1bmQtc3VlZHdlc3QuZGUuPC9hdXRoLWFkZHJl
c3M+PHRpdGxlcz48dGl0bGU+RUFVIEd1aWRlbGluZXMgb24gRGlhZ25vc2lzIGFuZCBDb25zZXJ2
YXRpdmUgTWFuYWdlbWVudCBvZiBVcm9saXRoaWFzaXM8L3RpdGxlPjxzZWNvbmRhcnktdGl0bGU+
RXVyIFVyb2w8L3NlY29uZGFyeS10aXRsZT48L3RpdGxlcz48cGVyaW9kaWNhbD48ZnVsbC10aXRs
ZT5FdXIgVXJvbDwvZnVsbC10aXRsZT48L3BlcmlvZGljYWw+PHBhZ2VzPjQ2OC03NDwvcGFnZXM+
PHZvbHVtZT42OTwvdm9sdW1lPjxudW1iZXI+MzwvbnVtYmVyPjxrZXl3b3Jkcz48a2V5d29yZD5B
c3ltcHRvbWF0aWMgRGlzZWFzZXM8L2tleXdvcmQ+PGtleXdvcmQ+RGlhZ25vc3RpYyBJbWFnaW5n
LypzdGFuZGFyZHM8L2tleXdvcmQ+PGtleXdvcmQ+RGlhZ25vc3RpYyBUZWNobmlxdWVzLCBVcm9s
b2dpY2FsLypzdGFuZGFyZHM8L2tleXdvcmQ+PGtleXdvcmQ+SHVtYW5zPC9rZXl3b3JkPjxrZXl3
b3JkPlByZWRpY3RpdmUgVmFsdWUgb2YgVGVzdHM8L2tleXdvcmQ+PGtleXdvcmQ+VHJlYXRtZW50
IE91dGNvbWU8L2tleXdvcmQ+PGtleXdvcmQ+VXJvbGl0aGlhc2lzL2NvbXBsaWNhdGlvbnMvKmRp
YWdub3Npcy8qdGhlcmFweTwva2V5d29yZD48a2V5d29yZD5Vcm9sb2d5LypzdGFuZGFyZHM8L2tl
eXdvcmQ+PGtleXdvcmQ+Q2hlbW9saXRob2x5c2lzPC9rZXl3b3JkPjxrZXl3b3JkPkNvbXB1dGVk
IHRvbW9ncmFwaHk8L2tleXdvcmQ+PGtleXdvcmQ+RUFVIGd1aWRlbGluZXM8L2tleXdvcmQ+PGtl
eXdvcmQ+TWVkaWNhbCBleHB1bHNpdmUgdGhlcmFweTwva2V5d29yZD48a2V5d29yZD5QZXJjdXRh
bmVvdXMgbmVwaHJvbGl0aG90b215PC9rZXl3b3JkPjxrZXl3b3JkPlNob2NrIHdhdmUgbGl0aG90
cmlwc3k8L2tleXdvcmQ+PGtleXdvcmQ+U3RvbmUgc3VyZ2VyeTwva2V5d29yZD48a2V5d29yZD5V
cmV0ZXJvc2NvcHk8L2tleXdvcmQ+PGtleXdvcmQ+VXJpbmFyeSBjYWxjdWxpPC9rZXl3b3JkPjwv
a2V5d29yZHM+PGRhdGVzPjx5ZWFyPjIwMTY8L3llYXI+PHB1Yi1kYXRlcz48ZGF0ZT5NYXI8L2Rh
dGU+PC9wdWItZGF0ZXM+PC9kYXRlcz48aXNibj4xODczLTc1NjAgKEVsZWN0cm9uaWMpJiN4RDsw
MzAyLTI4MzggKExpbmtpbmcpPC9pc2JuPjxhY2Nlc3Npb24tbnVtPjI2MzE4NzEwPC9hY2Nlc3Np
b24tbnVtPjx1cmxzPjxyZWxhdGVkLXVybHM+PHVybD5odHRwczovL3d3dy5uY2JpLm5sbS5uaWgu
Z292L3B1Ym1lZC8yNjMxODcxMDwvdXJsPjwvcmVsYXRlZC11cmxzPjwvdXJscz48ZWxlY3Ryb25p
Yy1yZXNvdXJjZS1udW0+MTAuMTAxNi9qLmV1cnVyby4yMDE1LjA3LjA0MDwvZWxlY3Ryb25pYy1y
ZXNvdXJjZS1udW0+PC9yZWNvcmQ+PC9DaXRlPjxDaXRlPjxBdXRob3I+UGFrPC9BdXRob3I+PFll
YXI+MjAwMzwvWWVhcj48UmVjTnVtPjE4MzwvUmVjTnVtPjxyZWNvcmQ+PHJlYy1udW1iZXI+MTgz
PC9yZWMtbnVtYmVyPjxmb3JlaWduLWtleXM+PGtleSBhcHA9IkVOIiBkYi1pZD0iOXRhMHd0dnpp
YXBmZHZlMndhZHBzMmRjMHd6ejJzdDk5dnBwIiB0aW1lc3RhbXA9IjE1NzgzNzA2MTkiPjE4Mzwv
a2V5PjwvZm9yZWlnbi1rZXlzPjxyZWYtdHlwZSBuYW1lPSJKb3VybmFsIEFydGljbGUiPjE3PC9y
ZWYtdHlwZT48Y29udHJpYnV0b3JzPjxhdXRob3JzPjxhdXRob3I+UGFrLCBDLiBZLjwvYXV0aG9y
PjxhdXRob3I+UG9pbmRleHRlciwgSi4gUi48L2F1dGhvcj48YXV0aG9yPkFkYW1zLUh1ZXQsIEIu
PC9hdXRob3I+PGF1dGhvcj5QZWFybGUsIE0uIFMuPC9hdXRob3I+PC9hdXRob3JzPjwvY29udHJp
YnV0b3JzPjxhdXRoLWFkZHJlc3M+Q2VudGVyIGZvciBNaW5lcmFsIE1ldGFib2xpc20gYW5kIENs
aW5pY2FsIFJlc2VhcmNoLCBVbml2ZXJzaXR5IG9mIFRleGFzIFNvdXRod2VzdGVybiBNZWRpY2Fs
IENlbnRlciwgRGFsbGFzLCBUZXhhcyA3NTM5MC04ODg1LCBVU0EuIGNoYXJsZXMucGFrQHV0c291
dGh3ZXN0ZXJuLmVkdTwvYXV0aC1hZGRyZXNzPjx0aXRsZXM+PHRpdGxlPlByZWRpY3RpdmUgdmFs
dWUgb2Yga2lkbmV5IHN0b25lIGNvbXBvc2l0aW9uIGluIHRoZSBkZXRlY3Rpb24gb2YgbWV0YWJv
bGljIGFibm9ybWFsaXRpZXM8L3RpdGxlPjxzZWNvbmRhcnktdGl0bGU+QW0gSiBNZWQ8L3NlY29u
ZGFyeS10aXRsZT48L3RpdGxlcz48cGVyaW9kaWNhbD48ZnVsbC10aXRsZT5BbSBKIE1lZDwvZnVs
bC10aXRsZT48L3BlcmlvZGljYWw+PHBhZ2VzPjI2LTMyPC9wYWdlcz48dm9sdW1lPjExNTwvdm9s
dW1lPjxudW1iZXI+MTwvbnVtYmVyPjxlZGl0aW9uPjIwMDMvMDcvMTg8L2VkaXRpb24+PGtleXdv
cmRzPjxrZXl3b3JkPkFjaWRvc2lzLCBSZW5hbCBUdWJ1bGFyL2VwaWRlbWlvbG9neS8qbWV0YWJv
bGlzbTwva2V5d29yZD48a2V5d29yZD5BZG9sZXNjZW50PC9rZXl3b3JkPjxrZXl3b3JkPkFkdWx0
PC9rZXl3b3JkPjxrZXl3b3JkPkFnZWQ8L2tleXdvcmQ+PGtleXdvcmQ+QW1idWxhdG9yeSBDYXJl
PC9rZXl3b3JkPjxrZXl3b3JkPkFwYXRpdGVzL2FuYWx5c2lzPC9rZXl3b3JkPjxrZXl3b3JkPkNh
bGNpdW0vdXJpbmU8L2tleXdvcmQ+PGtleXdvcmQ+Q2FsY2l1bSBPeGFsYXRlL2FuYWx5c2lzPC9r
ZXl3b3JkPjxrZXl3b3JkPkNpdHJhdGVzL3VyaW5lPC9rZXl3b3JkPjxrZXl3b3JkPkRpYXJyaGVh
L2VwaWRlbWlvbG9neTwva2V5d29yZD48a2V5d29yZD5GZW1hbGU8L2tleXdvcmQ+PGtleXdvcmQ+
R291dC9lcGlkZW1pb2xvZ3kvKm1ldGFib2xpc208L2tleXdvcmQ+PGtleXdvcmQ+SHVtYW5zPC9r
ZXl3b3JkPjxrZXl3b3JkPkh5cGVycGFyYXRoeXJvaWRpc20vZXBpZGVtaW9sb2d5LyptZXRhYm9s
aXNtPC9rZXl3b3JkPjxrZXl3b3JkPktpZG5leSBDYWxjdWxpLypjaGVtaXN0cnkvKmRpYWdub3Np
cy9lcGlkZW1pb2xvZ3k8L2tleXdvcmQ+PGtleXdvcmQ+TWFsZTwva2V5d29yZD48a2V5d29yZD5N
aWRkbGUgQWdlZDwva2V5d29yZD48a2V5d29yZD5QaG9zcGhhdGVzL2FuYWx5c2lzPC9rZXl3b3Jk
PjxrZXl3b3JkPlByZWRpY3RpdmUgVmFsdWUgb2YgVGVzdHM8L2tleXdvcmQ+PGtleXdvcmQ+U3Bl
Y3Ryb3Njb3B5LCBGb3VyaWVyIFRyYW5zZm9ybSBJbmZyYXJlZDwva2V5d29yZD48a2V5d29yZD5V
cmljIEFjaWQvdXJpbmU8L2tleXdvcmQ+PC9rZXl3b3Jkcz48ZGF0ZXM+PHllYXI+MjAwMzwveWVh
cj48cHViLWRhdGVzPjxkYXRlPkp1bDwvZGF0ZT48L3B1Yi1kYXRlcz48L2RhdGVzPjxpc2JuPjAw
MDItOTM0MyAoUHJpbnQpJiN4RDswMDAyLTkzNDMgKExpbmtpbmcpPC9pc2JuPjxhY2Nlc3Npb24t
bnVtPjEyODY3MjMxPC9hY2Nlc3Npb24tbnVtPjx1cmxzPjxyZWxhdGVkLXVybHM+PHVybD5odHRw
czovL3d3dy5uY2JpLm5sbS5uaWguZ292L3B1Ym1lZC8xMjg2NzIzMTwvdXJsPjwvcmVsYXRlZC11
cmxzPjwvdXJscz48ZWxlY3Ryb25pYy1yZXNvdXJjZS1udW0+MTAuMTAxNi9zMDAwMi05MzQzKDAz
KTAwMjAxLTg8L2VsZWN0cm9uaWMtcmVzb3VyY2UtbnVtPjwvcmVjb3JkPjwvQ2l0ZT48L0VuZE5v
dGU+
</w:fldData>
        </w:fldChar>
      </w:r>
      <w:r w:rsidR="00B94855">
        <w:rPr>
          <w:rFonts w:cs="Arial"/>
          <w:color w:val="000000" w:themeColor="text1"/>
          <w:szCs w:val="22"/>
        </w:rPr>
        <w:instrText xml:space="preserve"> ADDIN EN.CITE </w:instrText>
      </w:r>
      <w:r w:rsidR="00B94855">
        <w:rPr>
          <w:rFonts w:cs="Arial"/>
          <w:color w:val="000000" w:themeColor="text1"/>
          <w:szCs w:val="22"/>
        </w:rPr>
        <w:fldChar w:fldCharType="begin">
          <w:fldData xml:space="preserve">PEVuZE5vdGU+PENpdGU+PEF1dGhvcj5Bc3NpbW9zPC9BdXRob3I+PFllYXI+MjAxNjwvWWVhcj48
UmVjTnVtPjE3ODwvUmVjTnVtPjxEaXNwbGF5VGV4dD4oMjctMjksIDM4LCAzOSk8L0Rpc3BsYXlU
ZXh0PjxyZWNvcmQ+PHJlYy1udW1iZXI+MTc4PC9yZWMtbnVtYmVyPjxmb3JlaWduLWtleXM+PGtl
eSBhcHA9IkVOIiBkYi1pZD0iOXRhMHd0dnppYXBmZHZlMndhZHBzMmRjMHd6ejJzdDk5dnBwIiB0
aW1lc3RhbXA9IjE1NzgzMzM0MTQiPjE3ODwva2V5PjwvZm9yZWlnbi1rZXlzPjxyZWYtdHlwZSBu
YW1lPSJKb3VybmFsIEFydGljbGUiPjE3PC9yZWYtdHlwZT48Y29udHJpYnV0b3JzPjxhdXRob3Jz
PjxhdXRob3I+QXNzaW1vcywgRC48L2F1dGhvcj48YXV0aG9yPktyYW1iZWNrLCBBLjwvYXV0aG9y
PjxhdXRob3I+TWlsbGVyLCBOLiBMLjwvYXV0aG9yPjxhdXRob3I+TW9uZ2EsIE0uPC9hdXRob3I+
PGF1dGhvcj5NdXJhZCwgTS4gSC48L2F1dGhvcj48YXV0aG9yPk5lbHNvbiwgQy4gUC48L2F1dGhv
cj48YXV0aG9yPlBhY2UsIEsuIFQuPC9hdXRob3I+PGF1dGhvcj5QYWlzLCBWLiBNLiwgSnIuPC9h
dXRob3I+PGF1dGhvcj5QZWFybGUsIE0uIFMuPC9hdXRob3I+PGF1dGhvcj5QcmVtaW5nZXIsIEcu
IE0uPC9hdXRob3I+PGF1dGhvcj5SYXp2aSwgSC48L2F1dGhvcj48YXV0aG9yPlNoYWgsIE8uPC9h
dXRob3I+PGF1dGhvcj5NYXRsYWdhLCBCLiBSLjwvYXV0aG9yPjwvYXV0aG9ycz48L2NvbnRyaWJ1
dG9ycz48YXV0aC1hZGRyZXNzPkFtZXJpY2FuIFVyb2xvZ2ljYWwgQXNzb2NpYXRpb24gRWR1Y2F0
aW9uIGFuZCBSZXNlYXJjaCwgSW5jLiwgTGludGhpY3VtLCBNYXJ5bGFuZC48L2F1dGgtYWRkcmVz
cz48dGl0bGVzPjx0aXRsZT5TdXJnaWNhbCBNYW5hZ2VtZW50IG9mIFN0b25lczogQW1lcmljYW4g
VXJvbG9naWNhbCBBc3NvY2lhdGlvbi9FbmRvdXJvbG9naWNhbCBTb2NpZXR5IEd1aWRlbGluZSwg
UEFSVCBJSTwvdGl0bGU+PHNlY29uZGFyeS10aXRsZT5KIFVyb2w8L3NlY29uZGFyeS10aXRsZT48
L3RpdGxlcz48cGVyaW9kaWNhbD48ZnVsbC10aXRsZT5KIFVyb2w8L2Z1bGwtdGl0bGU+PC9wZXJp
b2RpY2FsPjxwYWdlcz4xMTYxLTk8L3BhZ2VzPjx2b2x1bWU+MTk2PC92b2x1bWU+PG51bWJlcj40
PC9udW1iZXI+PGVkaXRpb24+MjAxNi8wNS8zMTwvZWRpdGlvbj48a2V5d29yZHM+PGtleXdvcmQ+
KkRpc2Vhc2UgTWFuYWdlbWVudDwva2V5d29yZD48a2V5d29yZD5FbmRvc2NvcHkvKnN0YW5kYXJk
czwva2V5d29yZD48a2V5d29yZD5IdW1hbnM8L2tleXdvcmQ+PGtleXdvcmQ+S2lkbmV5IENhbGN1
bGkvKnN1cmdlcnk8L2tleXdvcmQ+PGtleXdvcmQ+UGF0aWVudCBQcmVmZXJlbmNlPC9rZXl3b3Jk
PjxrZXl3b3JkPlNvY2lldGllcywgTWVkaWNhbDwva2V5d29yZD48a2V5d29yZD5Vbml0ZWQgU3Rh
dGVzPC9rZXl3b3JkPjxrZXl3b3JkPlVyb2xvZ2ljIFN1cmdpY2FsIFByb2NlZHVyZXMvbWV0aG9k
cy8qc3RhbmRhcmRzPC9rZXl3b3JkPjxrZXl3b3JkPipVcm9sb2d5PC9rZXl3b3JkPjxrZXl3b3Jk
Pm5lcGhyb2xpdGhpYXNpczwva2V5d29yZD48a2V5d29yZD5uZXBocm9zdG9teSwgcGVyY3V0YW5l
b3VzPC9rZXl3b3JkPjxrZXl3b3JkPnVyZXRlcm9zY29weTwva2V5d29yZD48L2tleXdvcmRzPjxk
YXRlcz48eWVhcj4yMDE2PC95ZWFyPjxwdWItZGF0ZXM+PGRhdGU+T2N0PC9kYXRlPjwvcHViLWRh
dGVzPjwvZGF0ZXM+PGlzYm4+MTUyNy0zNzkyIChFbGVjdHJvbmljKSYjeEQ7MDAyMi01MzQ3IChM
aW5raW5nKTwvaXNibj48YWNjZXNzaW9uLW51bT4yNzIzODYxNTwvYWNjZXNzaW9uLW51bT48dXJs
cz48cmVsYXRlZC11cmxzPjx1cmw+aHR0cHM6Ly93d3cubmNiaS5ubG0ubmloLmdvdi9wdWJtZWQv
MjcyMzg2MTU8L3VybD48L3JlbGF0ZWQtdXJscz48L3VybHM+PGVsZWN0cm9uaWMtcmVzb3VyY2Ut
bnVtPjEwLjEwMTYvai5qdXJvLjIwMTYuMDUuMDkxPC9lbGVjdHJvbmljLXJlc291cmNlLW51bT48
L3JlY29yZD48L0NpdGU+PENpdGU+PEF1dGhvcj5EaW9uPC9BdXRob3I+PFllYXI+MjAxNjwvWWVh
cj48UmVjTnVtPjE3MjwvUmVjTnVtPjxyZWNvcmQ+PHJlYy1udW1iZXI+MTcyPC9yZWMtbnVtYmVy
Pjxmb3JlaWduLWtleXM+PGtleSBhcHA9IkVOIiBkYi1pZD0iOXRhMHd0dnppYXBmZHZlMndhZHBz
MmRjMHd6ejJzdDk5dnBwIiB0aW1lc3RhbXA9IjE1NzgzMzEwMzUiPjE3Mjwva2V5PjwvZm9yZWln
bi1rZXlzPjxyZWYtdHlwZSBuYW1lPSJKb3VybmFsIEFydGljbGUiPjE3PC9yZWYtdHlwZT48Y29u
dHJpYnV0b3JzPjxhdXRob3JzPjxhdXRob3I+RGlvbiwgTS48L2F1dGhvcj48YXV0aG9yPkFua2F3
aSwgRy48L2F1dGhvcj48YXV0aG9yPkNoZXcsIEIuPC9hdXRob3I+PGF1dGhvcj5QYXRlcnNvbiwg
Ui48L2F1dGhvcj48YXV0aG9yPlN1bHRhbiwgTi48L2F1dGhvcj48YXV0aG9yPkhvZGRpbm90dCwg
UC48L2F1dGhvcj48YXV0aG9yPlJhenZpLCBILjwvYXV0aG9yPjwvYXV0aG9ycz48L2NvbnRyaWJ1
dG9ycz48YXV0aC1hZGRyZXNzPkRpdmlzaW9uIG9mIFVyb2xvZ3ksIFNjaHVsaWNoIFNjaG9vbCBv
ZiBNZWRpY2luZSBhbmQgRGVudGlzdHJ5LCBXZXN0ZXJuIFVuaXZlcnNpdHksIExvbmRvbiwgT04s
IENhbmFkYS4mI3hEO0RpdmlzaW9uIG9mIE5lcGhyb2xvZ3ksIFNjaHVsaWNoIFNjaG9vbCBvZiBN
ZWRpY2luZSBhbmQgRGVudGlzdHJ5LCBXZXN0ZXJuIFVuaXZlcnNpdHksIExvbmRvbiwgT04sIENh
bmFkYS4mI3hEO0RlcGFydG1lbnQgb2YgVXJvbG9naWNhbCBTY2llbmNlcywgVW5pdmVyc2l0eSBv
ZiBCcml0aXNoIENvbHVtYmlhLCBWYW5jb3V2ZXIsIEJDLCBDYW5hZGEuPC9hdXRoLWFkZHJlc3M+
PHRpdGxlcz48dGl0bGU+Q1VBIGd1aWRlbGluZSBvbiB0aGUgZXZhbHVhdGlvbiBhbmQgbWVkaWNh
bCBtYW5hZ2VtZW50IG9mIHRoZSBraWRuZXkgc3RvbmUgcGF0aWVudCAtIDIwMTYgdXBkYXRlPC90
aXRsZT48c2Vjb25kYXJ5LXRpdGxlPkNhbiBVcm9sIEFzc29jIEo8L3NlY29uZGFyeS10aXRsZT48
L3RpdGxlcz48cGVyaW9kaWNhbD48ZnVsbC10aXRsZT5DYW4gVXJvbCBBc3NvYyBKPC9mdWxsLXRp
dGxlPjwvcGVyaW9kaWNhbD48cGFnZXM+RTM0Ny1FMzU4PC9wYWdlcz48dm9sdW1lPjEwPC92b2x1
bWU+PG51bWJlcj4xMS0xMjwvbnVtYmVyPjxlZGl0aW9uPjIwMTcvMDEvMTg8L2VkaXRpb24+PGRh
dGVzPjx5ZWFyPjIwMTY8L3llYXI+PHB1Yi1kYXRlcz48ZGF0ZT5Ob3YtRGVjPC9kYXRlPjwvcHVi
LWRhdGVzPjwvZGF0ZXM+PGlzYm4+MTkxMS02NDcwIChQcmludCkmI3hEOzE5MTEtNjQ3MCAoTGlu
a2luZyk8L2lzYm4+PGFjY2Vzc2lvbi1udW0+MjgwOTY5MTk8L2FjY2Vzc2lvbi1udW0+PHVybHM+
PHJlbGF0ZWQtdXJscz48dXJsPmh0dHBzOi8vd3d3Lm5jYmkubmxtLm5paC5nb3YvcHVibWVkLzI4
MDk2OTE5PC91cmw+PC9yZWxhdGVkLXVybHM+PC91cmxzPjxjdXN0b20yPlBNQzUyMzQ0MDE8L2N1
c3RvbTI+PGVsZWN0cm9uaWMtcmVzb3VyY2UtbnVtPjEwLjU0ODkvY3Vhai40MjE4PC9lbGVjdHJv
bmljLXJlc291cmNlLW51bT48L3JlY29yZD48L0NpdGU+PENpdGU+PEF1dGhvcj5QZWFybGU8L0F1
dGhvcj48WWVhcj4yMDE0PC9ZZWFyPjxSZWNOdW0+ODM8L1JlY051bT48cmVjb3JkPjxyZWMtbnVt
YmVyPjgzPC9yZWMtbnVtYmVyPjxmb3JlaWduLWtleXM+PGtleSBhcHA9IkVOIiBkYi1pZD0iOXRh
MHd0dnppYXBmZHZlMndhZHBzMmRjMHd6ejJzdDk5dnBwIiB0aW1lc3RhbXA9IjE0OTI1Mjk5NTQi
PjgzPC9rZXk+PC9mb3JlaWduLWtleXM+PHJlZi10eXBlIG5hbWU9IkpvdXJuYWwgQXJ0aWNsZSI+
MTc8L3JlZi10eXBlPjxjb250cmlidXRvcnM+PGF1dGhvcnM+PGF1dGhvcj5QZWFybGUsIE0uIFMu
PC9hdXRob3I+PGF1dGhvcj5Hb2xkZmFyYiwgRC4gUy48L2F1dGhvcj48YXV0aG9yPkFzc2ltb3Ms
IEQuIEcuPC9hdXRob3I+PGF1dGhvcj5DdXJoYW4sIEcuPC9hdXRob3I+PGF1dGhvcj5EZW51LUNp
b2NjYSwgQy4gSi48L2F1dGhvcj48YXV0aG9yPk1hdGxhZ2EsIEIuIFIuPC9hdXRob3I+PGF1dGhv
cj5Nb25nYSwgTS48L2F1dGhvcj48YXV0aG9yPlBlbm5pc3RvbiwgSy4gTC48L2F1dGhvcj48YXV0
aG9yPlByZW1pbmdlciwgRy4gTS48L2F1dGhvcj48YXV0aG9yPlR1cmssIFQuIE0uPC9hdXRob3I+
PGF1dGhvcj5XaGl0ZSwgSi4gUi48L2F1dGhvcj48YXV0aG9yPkFtZXJpY2FuIFVyb2xvZ2ljYWws
IEFzc29jYXRpb248L2F1dGhvcj48L2F1dGhvcnM+PC9jb250cmlidXRvcnM+PGF1dGgtYWRkcmVz
cz5BbWVyaWNhbiBVcm9sb2dpY2FsIEFzc29jYXRpb24gRWR1Y2F0aW9uIGFuZCBSZXNlYXJjaCwg
SW5jLiwgTGludGhpY3VtLCBNYXJ5bGFuZC48L2F1dGgtYWRkcmVzcz48dGl0bGVzPjx0aXRsZT5N
ZWRpY2FsIG1hbmFnZW1lbnQgb2Yga2lkbmV5IHN0b25lczogQVVBIGd1aWRlbGluZTwvdGl0bGU+
PHNlY29uZGFyeS10aXRsZT5KIFVyb2w8L3NlY29uZGFyeS10aXRsZT48L3RpdGxlcz48cGVyaW9k
aWNhbD48ZnVsbC10aXRsZT5KIFVyb2w8L2Z1bGwtdGl0bGU+PC9wZXJpb2RpY2FsPjxwYWdlcz4z
MTYtMjQ8L3BhZ2VzPjx2b2x1bWU+MTkyPC92b2x1bWU+PG51bWJlcj4yPC9udW1iZXI+PGtleXdv
cmRzPjxrZXl3b3JkPkh1bWFuczwva2V5d29yZD48a2V5d29yZD5LaWRuZXkgQ2FsY3VsaS9jaGVt
aXN0cnkvKnRoZXJhcHk8L2tleXdvcmQ+PGtleXdvcmQ+Y2l0cmF0ZTwva2V5d29yZD48a2V5d29y
ZD5oeXBlcmNhbGNpdXJpYTwva2V5d29yZD48a2V5d29yZD5uZXBocm9saXRoaWFzaXM8L2tleXdv
cmQ+PGtleXdvcmQ+b3hhbGF0ZTwva2V5d29yZD48a2V5d29yZD51cm9saXRoaWFzaXM8L2tleXdv
cmQ+PC9rZXl3b3Jkcz48ZGF0ZXM+PHllYXI+MjAxNDwveWVhcj48cHViLWRhdGVzPjxkYXRlPkF1
ZzwvZGF0ZT48L3B1Yi1kYXRlcz48L2RhdGVzPjxpc2JuPjE1MjctMzc5MiAoRWxlY3Ryb25pYykm
I3hEOzAwMjItNTM0NyAoTGlua2luZyk8L2lzYm4+PGFjY2Vzc2lvbi1udW0+MjQ4NTc2NDg8L2Fj
Y2Vzc2lvbi1udW0+PHVybHM+PHJlbGF0ZWQtdXJscz48dXJsPmh0dHBzOi8vd3d3Lm5jYmkubmxt
Lm5paC5nb3YvcHVibWVkLzI0ODU3NjQ4PC91cmw+PC9yZWxhdGVkLXVybHM+PC91cmxzPjxlbGVj
dHJvbmljLXJlc291cmNlLW51bT4xMC4xMDE2L2ouanVyby4yMDE0LjA1LjAwNjwvZWxlY3Ryb25p
Yy1yZXNvdXJjZS1udW0+PC9yZWNvcmQ+PC9DaXRlPjxDaXRlPjxBdXRob3I+VHVyazwvQXV0aG9y
PjxZZWFyPjIwMTY8L1llYXI+PFJlY051bT44MTwvUmVjTnVtPjxyZWNvcmQ+PHJlYy1udW1iZXI+
ODE8L3JlYy1udW1iZXI+PGZvcmVpZ24ta2V5cz48a2V5IGFwcD0iRU4iIGRiLWlkPSI5dGEwd3R2
emlhcGZkdmUyd2FkcHMyZGMwd3p6MnN0OTl2cHAiIHRpbWVzdGFtcD0iMTQ5MjUyOTgzMiI+ODE8
L2tleT48L2ZvcmVpZ24ta2V5cz48cmVmLXR5cGUgbmFtZT0iSm91cm5hbCBBcnRpY2xlIj4xNzwv
cmVmLXR5cGU+PGNvbnRyaWJ1dG9ycz48YXV0aG9ycz48YXV0aG9yPlR1cmssIEMuPC9hdXRob3I+
PGF1dGhvcj5QZXRyaWssIEEuPC9hdXRob3I+PGF1dGhvcj5TYXJpY2EsIEsuPC9hdXRob3I+PGF1
dGhvcj5TZWl0eiwgQy48L2F1dGhvcj48YXV0aG9yPlNrb2xhcmlrb3MsIEEuPC9hdXRob3I+PGF1
dGhvcj5TdHJhdWIsIE0uPC9hdXRob3I+PGF1dGhvcj5Lbm9sbCwgVC48L2F1dGhvcj48L2F1dGhv
cnM+PC9jb250cmlidXRvcnM+PGF1dGgtYWRkcmVzcz5EZXBhcnRtZW50IG9mIFVyb2xvZ3ksIFJ1
ZG9sZnN0aWZ0dW5nIEhvc3BpdGFsLCBWaWVubmEsIEF1c3RyaWEuJiN4RDtEZXBhcnRtZW50IG9m
IFVyb2xvZ3ksIFJlZ2lvbiBIb3NwaXRhbCwgQ2Vza2UgQnVkZWpvdmljZSwgQ3plY2ggUmVwdWJs
aWM7IERlcGFydG1lbnQgb2YgVXJvbG9neSwgRmlyc3QgRmFjdWx0eSBvZiBNZWRpY2luZSwgQ2hh
cmxlcyBVbml2ZXJzaXR5IGluIFByYWd1ZSwgUHJhZ3VlLCBDemVjaCBSZXB1YmxpYy4mI3hEO0Rl
cGFydG1lbnQgb2YgVXJvbG9neSwgRHIuIEx1dGZpIEtpcmRhciBLYXJ0YWwgUmVzZWFyY2ggYW5k
IFRyYWluaW5nIEhvc3BpdGFsLCBJc3RhbmJ1bCwgVHVya2V5LiYjeEQ7RGVwYXJ0bWVudCBvZiBV
cm9sb2d5LCBNZWRpY2FsIFVuaXZlcnNpdHkgVmllbm5hLCBWaWVubmEsIEF1c3RyaWEuJiN4RDtT
ZWNvbmQgRGVwYXJ0bWVudCBvZiBVcm9sb2d5LCBTaXNtYW5vZ2xpbyBIb3NwaXRhbCwgQXRoZW5z
IE1lZGljYWwgU2Nob29sLCBBdGhlbnMsIEdyZWVjZS4mI3hEO0RlcGFydG1lbnQgb2YgVXJvbG9n
eSwgVGVjaG5pY2FsIFVuaXZlcnNpdHkgTXVuaWNoLCBNdW5pY2gsIEdlcm1hbnkuJiN4RDtEZXBh
cnRtZW50IG9mIFVyb2xvZ3ksIFNpbmRlbGZpbmdlbi1Cb2JsaW5nZW4gTWVkaWNhbCBDZW50cmUs
IFVuaXZlcnNpdHkgb2YgVHViaW5nZW4sIFNpbmRlbGZpbmdlbiwgR2VybWFueS4gRWxlY3Ryb25p
YyBhZGRyZXNzOiB0Lmtub2xsQGtsaW5pa3ZlcmJ1bmQtc3VlZHdlc3QuZGUuPC9hdXRoLWFkZHJl
c3M+PHRpdGxlcz48dGl0bGU+RUFVIEd1aWRlbGluZXMgb24gRGlhZ25vc2lzIGFuZCBDb25zZXJ2
YXRpdmUgTWFuYWdlbWVudCBvZiBVcm9saXRoaWFzaXM8L3RpdGxlPjxzZWNvbmRhcnktdGl0bGU+
RXVyIFVyb2w8L3NlY29uZGFyeS10aXRsZT48L3RpdGxlcz48cGVyaW9kaWNhbD48ZnVsbC10aXRs
ZT5FdXIgVXJvbDwvZnVsbC10aXRsZT48L3BlcmlvZGljYWw+PHBhZ2VzPjQ2OC03NDwvcGFnZXM+
PHZvbHVtZT42OTwvdm9sdW1lPjxudW1iZXI+MzwvbnVtYmVyPjxrZXl3b3Jkcz48a2V5d29yZD5B
c3ltcHRvbWF0aWMgRGlzZWFzZXM8L2tleXdvcmQ+PGtleXdvcmQ+RGlhZ25vc3RpYyBJbWFnaW5n
LypzdGFuZGFyZHM8L2tleXdvcmQ+PGtleXdvcmQ+RGlhZ25vc3RpYyBUZWNobmlxdWVzLCBVcm9s
b2dpY2FsLypzdGFuZGFyZHM8L2tleXdvcmQ+PGtleXdvcmQ+SHVtYW5zPC9rZXl3b3JkPjxrZXl3
b3JkPlByZWRpY3RpdmUgVmFsdWUgb2YgVGVzdHM8L2tleXdvcmQ+PGtleXdvcmQ+VHJlYXRtZW50
IE91dGNvbWU8L2tleXdvcmQ+PGtleXdvcmQ+VXJvbGl0aGlhc2lzL2NvbXBsaWNhdGlvbnMvKmRp
YWdub3Npcy8qdGhlcmFweTwva2V5d29yZD48a2V5d29yZD5Vcm9sb2d5LypzdGFuZGFyZHM8L2tl
eXdvcmQ+PGtleXdvcmQ+Q2hlbW9saXRob2x5c2lzPC9rZXl3b3JkPjxrZXl3b3JkPkNvbXB1dGVk
IHRvbW9ncmFwaHk8L2tleXdvcmQ+PGtleXdvcmQ+RUFVIGd1aWRlbGluZXM8L2tleXdvcmQ+PGtl
eXdvcmQ+TWVkaWNhbCBleHB1bHNpdmUgdGhlcmFweTwva2V5d29yZD48a2V5d29yZD5QZXJjdXRh
bmVvdXMgbmVwaHJvbGl0aG90b215PC9rZXl3b3JkPjxrZXl3b3JkPlNob2NrIHdhdmUgbGl0aG90
cmlwc3k8L2tleXdvcmQ+PGtleXdvcmQ+U3RvbmUgc3VyZ2VyeTwva2V5d29yZD48a2V5d29yZD5V
cmV0ZXJvc2NvcHk8L2tleXdvcmQ+PGtleXdvcmQ+VXJpbmFyeSBjYWxjdWxpPC9rZXl3b3JkPjwv
a2V5d29yZHM+PGRhdGVzPjx5ZWFyPjIwMTY8L3llYXI+PHB1Yi1kYXRlcz48ZGF0ZT5NYXI8L2Rh
dGU+PC9wdWItZGF0ZXM+PC9kYXRlcz48aXNibj4xODczLTc1NjAgKEVsZWN0cm9uaWMpJiN4RDsw
MzAyLTI4MzggKExpbmtpbmcpPC9pc2JuPjxhY2Nlc3Npb24tbnVtPjI2MzE4NzEwPC9hY2Nlc3Np
b24tbnVtPjx1cmxzPjxyZWxhdGVkLXVybHM+PHVybD5odHRwczovL3d3dy5uY2JpLm5sbS5uaWgu
Z292L3B1Ym1lZC8yNjMxODcxMDwvdXJsPjwvcmVsYXRlZC11cmxzPjwvdXJscz48ZWxlY3Ryb25p
Yy1yZXNvdXJjZS1udW0+MTAuMTAxNi9qLmV1cnVyby4yMDE1LjA3LjA0MDwvZWxlY3Ryb25pYy1y
ZXNvdXJjZS1udW0+PC9yZWNvcmQ+PC9DaXRlPjxDaXRlPjxBdXRob3I+UGFrPC9BdXRob3I+PFll
YXI+MjAwMzwvWWVhcj48UmVjTnVtPjE4MzwvUmVjTnVtPjxyZWNvcmQ+PHJlYy1udW1iZXI+MTgz
PC9yZWMtbnVtYmVyPjxmb3JlaWduLWtleXM+PGtleSBhcHA9IkVOIiBkYi1pZD0iOXRhMHd0dnpp
YXBmZHZlMndhZHBzMmRjMHd6ejJzdDk5dnBwIiB0aW1lc3RhbXA9IjE1NzgzNzA2MTkiPjE4Mzwv
a2V5PjwvZm9yZWlnbi1rZXlzPjxyZWYtdHlwZSBuYW1lPSJKb3VybmFsIEFydGljbGUiPjE3PC9y
ZWYtdHlwZT48Y29udHJpYnV0b3JzPjxhdXRob3JzPjxhdXRob3I+UGFrLCBDLiBZLjwvYXV0aG9y
PjxhdXRob3I+UG9pbmRleHRlciwgSi4gUi48L2F1dGhvcj48YXV0aG9yPkFkYW1zLUh1ZXQsIEIu
PC9hdXRob3I+PGF1dGhvcj5QZWFybGUsIE0uIFMuPC9hdXRob3I+PC9hdXRob3JzPjwvY29udHJp
YnV0b3JzPjxhdXRoLWFkZHJlc3M+Q2VudGVyIGZvciBNaW5lcmFsIE1ldGFib2xpc20gYW5kIENs
aW5pY2FsIFJlc2VhcmNoLCBVbml2ZXJzaXR5IG9mIFRleGFzIFNvdXRod2VzdGVybiBNZWRpY2Fs
IENlbnRlciwgRGFsbGFzLCBUZXhhcyA3NTM5MC04ODg1LCBVU0EuIGNoYXJsZXMucGFrQHV0c291
dGh3ZXN0ZXJuLmVkdTwvYXV0aC1hZGRyZXNzPjx0aXRsZXM+PHRpdGxlPlByZWRpY3RpdmUgdmFs
dWUgb2Yga2lkbmV5IHN0b25lIGNvbXBvc2l0aW9uIGluIHRoZSBkZXRlY3Rpb24gb2YgbWV0YWJv
bGljIGFibm9ybWFsaXRpZXM8L3RpdGxlPjxzZWNvbmRhcnktdGl0bGU+QW0gSiBNZWQ8L3NlY29u
ZGFyeS10aXRsZT48L3RpdGxlcz48cGVyaW9kaWNhbD48ZnVsbC10aXRsZT5BbSBKIE1lZDwvZnVs
bC10aXRsZT48L3BlcmlvZGljYWw+PHBhZ2VzPjI2LTMyPC9wYWdlcz48dm9sdW1lPjExNTwvdm9s
dW1lPjxudW1iZXI+MTwvbnVtYmVyPjxlZGl0aW9uPjIwMDMvMDcvMTg8L2VkaXRpb24+PGtleXdv
cmRzPjxrZXl3b3JkPkFjaWRvc2lzLCBSZW5hbCBUdWJ1bGFyL2VwaWRlbWlvbG9neS8qbWV0YWJv
bGlzbTwva2V5d29yZD48a2V5d29yZD5BZG9sZXNjZW50PC9rZXl3b3JkPjxrZXl3b3JkPkFkdWx0
PC9rZXl3b3JkPjxrZXl3b3JkPkFnZWQ8L2tleXdvcmQ+PGtleXdvcmQ+QW1idWxhdG9yeSBDYXJl
PC9rZXl3b3JkPjxrZXl3b3JkPkFwYXRpdGVzL2FuYWx5c2lzPC9rZXl3b3JkPjxrZXl3b3JkPkNh
bGNpdW0vdXJpbmU8L2tleXdvcmQ+PGtleXdvcmQ+Q2FsY2l1bSBPeGFsYXRlL2FuYWx5c2lzPC9r
ZXl3b3JkPjxrZXl3b3JkPkNpdHJhdGVzL3VyaW5lPC9rZXl3b3JkPjxrZXl3b3JkPkRpYXJyaGVh
L2VwaWRlbWlvbG9neTwva2V5d29yZD48a2V5d29yZD5GZW1hbGU8L2tleXdvcmQ+PGtleXdvcmQ+
R291dC9lcGlkZW1pb2xvZ3kvKm1ldGFib2xpc208L2tleXdvcmQ+PGtleXdvcmQ+SHVtYW5zPC9r
ZXl3b3JkPjxrZXl3b3JkPkh5cGVycGFyYXRoeXJvaWRpc20vZXBpZGVtaW9sb2d5LyptZXRhYm9s
aXNtPC9rZXl3b3JkPjxrZXl3b3JkPktpZG5leSBDYWxjdWxpLypjaGVtaXN0cnkvKmRpYWdub3Np
cy9lcGlkZW1pb2xvZ3k8L2tleXdvcmQ+PGtleXdvcmQ+TWFsZTwva2V5d29yZD48a2V5d29yZD5N
aWRkbGUgQWdlZDwva2V5d29yZD48a2V5d29yZD5QaG9zcGhhdGVzL2FuYWx5c2lzPC9rZXl3b3Jk
PjxrZXl3b3JkPlByZWRpY3RpdmUgVmFsdWUgb2YgVGVzdHM8L2tleXdvcmQ+PGtleXdvcmQ+U3Bl
Y3Ryb3Njb3B5LCBGb3VyaWVyIFRyYW5zZm9ybSBJbmZyYXJlZDwva2V5d29yZD48a2V5d29yZD5V
cmljIEFjaWQvdXJpbmU8L2tleXdvcmQ+PC9rZXl3b3Jkcz48ZGF0ZXM+PHllYXI+MjAwMzwveWVh
cj48cHViLWRhdGVzPjxkYXRlPkp1bDwvZGF0ZT48L3B1Yi1kYXRlcz48L2RhdGVzPjxpc2JuPjAw
MDItOTM0MyAoUHJpbnQpJiN4RDswMDAyLTkzNDMgKExpbmtpbmcpPC9pc2JuPjxhY2Nlc3Npb24t
bnVtPjEyODY3MjMxPC9hY2Nlc3Npb24tbnVtPjx1cmxzPjxyZWxhdGVkLXVybHM+PHVybD5odHRw
czovL3d3dy5uY2JpLm5sbS5uaWguZ292L3B1Ym1lZC8xMjg2NzIzMTwvdXJsPjwvcmVsYXRlZC11
cmxzPjwvdXJscz48ZWxlY3Ryb25pYy1yZXNvdXJjZS1udW0+MTAuMTAxNi9zMDAwMi05MzQzKDAz
KTAwMjAxLTg8L2VsZWN0cm9uaWMtcmVzb3VyY2UtbnVtPjwvcmVjb3JkPjwvQ2l0ZT48L0VuZE5v
dGU+
</w:fldData>
        </w:fldChar>
      </w:r>
      <w:r w:rsidR="00B94855">
        <w:rPr>
          <w:rFonts w:cs="Arial"/>
          <w:color w:val="000000" w:themeColor="text1"/>
          <w:szCs w:val="22"/>
        </w:rPr>
        <w:instrText xml:space="preserve"> ADDIN EN.CITE.DATA </w:instrText>
      </w:r>
      <w:r w:rsidR="00B94855">
        <w:rPr>
          <w:rFonts w:cs="Arial"/>
          <w:color w:val="000000" w:themeColor="text1"/>
          <w:szCs w:val="22"/>
        </w:rPr>
      </w:r>
      <w:r w:rsidR="00B94855">
        <w:rPr>
          <w:rFonts w:cs="Arial"/>
          <w:color w:val="000000" w:themeColor="text1"/>
          <w:szCs w:val="22"/>
        </w:rPr>
        <w:fldChar w:fldCharType="end"/>
      </w:r>
      <w:r w:rsidRPr="00651778">
        <w:rPr>
          <w:rFonts w:cs="Arial"/>
          <w:color w:val="000000" w:themeColor="text1"/>
          <w:szCs w:val="22"/>
        </w:rPr>
      </w:r>
      <w:r w:rsidRPr="00651778">
        <w:rPr>
          <w:rFonts w:cs="Arial"/>
          <w:color w:val="000000" w:themeColor="text1"/>
          <w:szCs w:val="22"/>
        </w:rPr>
        <w:fldChar w:fldCharType="separate"/>
      </w:r>
      <w:r w:rsidR="00B94855">
        <w:rPr>
          <w:rFonts w:cs="Arial"/>
          <w:noProof/>
          <w:color w:val="000000" w:themeColor="text1"/>
          <w:szCs w:val="22"/>
        </w:rPr>
        <w:t>(27-29, 38, 39)</w:t>
      </w:r>
      <w:r w:rsidRPr="00651778">
        <w:rPr>
          <w:rFonts w:cs="Arial"/>
          <w:color w:val="000000" w:themeColor="text1"/>
          <w:szCs w:val="22"/>
        </w:rPr>
        <w:fldChar w:fldCharType="end"/>
      </w:r>
      <w:r w:rsidR="00CF47AA" w:rsidRPr="00651778">
        <w:rPr>
          <w:rFonts w:cs="Arial"/>
          <w:color w:val="000000" w:themeColor="text1"/>
          <w:szCs w:val="22"/>
        </w:rPr>
        <w:t xml:space="preserve">. </w:t>
      </w:r>
      <w:r w:rsidRPr="00651778">
        <w:rPr>
          <w:rFonts w:cs="Arial"/>
          <w:color w:val="000000" w:themeColor="text1"/>
          <w:szCs w:val="22"/>
        </w:rPr>
        <w:t>Current guidelines recommend obtaining stone analysis when feasible for all first-time stone formers</w:t>
      </w:r>
      <w:r w:rsidR="00CF47AA" w:rsidRPr="00651778">
        <w:rPr>
          <w:rFonts w:cs="Arial"/>
          <w:color w:val="000000" w:themeColor="text1"/>
          <w:szCs w:val="22"/>
        </w:rPr>
        <w:t xml:space="preserve"> </w:t>
      </w:r>
      <w:r w:rsidRPr="00651778">
        <w:rPr>
          <w:rFonts w:cs="Arial"/>
          <w:color w:val="000000" w:themeColor="text1"/>
          <w:szCs w:val="22"/>
        </w:rPr>
        <w:fldChar w:fldCharType="begin">
          <w:fldData xml:space="preserve">PEVuZE5vdGU+PENpdGU+PEF1dGhvcj5EaW9uPC9BdXRob3I+PFllYXI+MjAxNjwvWWVhcj48UmVj
TnVtPjE3MjwvUmVjTnVtPjxEaXNwbGF5VGV4dD4oMjctMjkpPC9EaXNwbGF5VGV4dD48cmVjb3Jk
PjxyZWMtbnVtYmVyPjE3MjwvcmVjLW51bWJlcj48Zm9yZWlnbi1rZXlzPjxrZXkgYXBwPSJFTiIg
ZGItaWQ9Ijl0YTB3dHZ6aWFwZmR2ZTJ3YWRwczJkYzB3enoyc3Q5OXZwcCIgdGltZXN0YW1wPSIx
NTc4MzMxMDM1Ij4xNzI8L2tleT48L2ZvcmVpZ24ta2V5cz48cmVmLXR5cGUgbmFtZT0iSm91cm5h
bCBBcnRpY2xlIj4xNzwvcmVmLXR5cGU+PGNvbnRyaWJ1dG9ycz48YXV0aG9ycz48YXV0aG9yPkRp
b24sIE0uPC9hdXRob3I+PGF1dGhvcj5Bbmthd2ksIEcuPC9hdXRob3I+PGF1dGhvcj5DaGV3LCBC
LjwvYXV0aG9yPjxhdXRob3I+UGF0ZXJzb24sIFIuPC9hdXRob3I+PGF1dGhvcj5TdWx0YW4sIE4u
PC9hdXRob3I+PGF1dGhvcj5Ib2RkaW5vdHQsIFAuPC9hdXRob3I+PGF1dGhvcj5SYXp2aSwgSC48
L2F1dGhvcj48L2F1dGhvcnM+PC9jb250cmlidXRvcnM+PGF1dGgtYWRkcmVzcz5EaXZpc2lvbiBv
ZiBVcm9sb2d5LCBTY2h1bGljaCBTY2hvb2wgb2YgTWVkaWNpbmUgYW5kIERlbnRpc3RyeSwgV2Vz
dGVybiBVbml2ZXJzaXR5LCBMb25kb24sIE9OLCBDYW5hZGEuJiN4RDtEaXZpc2lvbiBvZiBOZXBo
cm9sb2d5LCBTY2h1bGljaCBTY2hvb2wgb2YgTWVkaWNpbmUgYW5kIERlbnRpc3RyeSwgV2VzdGVy
biBVbml2ZXJzaXR5LCBMb25kb24sIE9OLCBDYW5hZGEuJiN4RDtEZXBhcnRtZW50IG9mIFVyb2xv
Z2ljYWwgU2NpZW5jZXMsIFVuaXZlcnNpdHkgb2YgQnJpdGlzaCBDb2x1bWJpYSwgVmFuY291dmVy
LCBCQywgQ2FuYWRhLjwvYXV0aC1hZGRyZXNzPjx0aXRsZXM+PHRpdGxlPkNVQSBndWlkZWxpbmUg
b24gdGhlIGV2YWx1YXRpb24gYW5kIG1lZGljYWwgbWFuYWdlbWVudCBvZiB0aGUga2lkbmV5IHN0
b25lIHBhdGllbnQgLSAyMDE2IHVwZGF0ZTwvdGl0bGU+PHNlY29uZGFyeS10aXRsZT5DYW4gVXJv
bCBBc3NvYyBKPC9zZWNvbmRhcnktdGl0bGU+PC90aXRsZXM+PHBlcmlvZGljYWw+PGZ1bGwtdGl0
bGU+Q2FuIFVyb2wgQXNzb2MgSjwvZnVsbC10aXRsZT48L3BlcmlvZGljYWw+PHBhZ2VzPkUzNDct
RTM1ODwvcGFnZXM+PHZvbHVtZT4xMDwvdm9sdW1lPjxudW1iZXI+MTEtMTI8L251bWJlcj48ZWRp
dGlvbj4yMDE3LzAxLzE4PC9lZGl0aW9uPjxkYXRlcz48eWVhcj4yMDE2PC95ZWFyPjxwdWItZGF0
ZXM+PGRhdGU+Tm92LURlYzwvZGF0ZT48L3B1Yi1kYXRlcz48L2RhdGVzPjxpc2JuPjE5MTEtNjQ3
MCAoUHJpbnQpJiN4RDsxOTExLTY0NzAgKExpbmtpbmcpPC9pc2JuPjxhY2Nlc3Npb24tbnVtPjI4
MDk2OTE5PC9hY2Nlc3Npb24tbnVtPjx1cmxzPjxyZWxhdGVkLXVybHM+PHVybD5odHRwczovL3d3
dy5uY2JpLm5sbS5uaWguZ292L3B1Ym1lZC8yODA5NjkxOTwvdXJsPjwvcmVsYXRlZC11cmxzPjwv
dXJscz48Y3VzdG9tMj5QTUM1MjM0NDAxPC9jdXN0b20yPjxlbGVjdHJvbmljLXJlc291cmNlLW51
bT4xMC41NDg5L2N1YWouNDIxODwvZWxlY3Ryb25pYy1yZXNvdXJjZS1udW0+PC9yZWNvcmQ+PC9D
aXRlPjxDaXRlPjxBdXRob3I+UGVhcmxlPC9BdXRob3I+PFllYXI+MjAxNDwvWWVhcj48UmVjTnVt
PjgzPC9SZWNOdW0+PHJlY29yZD48cmVjLW51bWJlcj44MzwvcmVjLW51bWJlcj48Zm9yZWlnbi1r
ZXlzPjxrZXkgYXBwPSJFTiIgZGItaWQ9Ijl0YTB3dHZ6aWFwZmR2ZTJ3YWRwczJkYzB3enoyc3Q5
OXZwcCIgdGltZXN0YW1wPSIxNDkyNTI5OTU0Ij44Mzwva2V5PjwvZm9yZWlnbi1rZXlzPjxyZWYt
dHlwZSBuYW1lPSJKb3VybmFsIEFydGljbGUiPjE3PC9yZWYtdHlwZT48Y29udHJpYnV0b3JzPjxh
dXRob3JzPjxhdXRob3I+UGVhcmxlLCBNLiBTLjwvYXV0aG9yPjxhdXRob3I+R29sZGZhcmIsIEQu
IFMuPC9hdXRob3I+PGF1dGhvcj5Bc3NpbW9zLCBELiBHLjwvYXV0aG9yPjxhdXRob3I+Q3VyaGFu
LCBHLjwvYXV0aG9yPjxhdXRob3I+RGVudS1DaW9jY2EsIEMuIEouPC9hdXRob3I+PGF1dGhvcj5N
YXRsYWdhLCBCLiBSLjwvYXV0aG9yPjxhdXRob3I+TW9uZ2EsIE0uPC9hdXRob3I+PGF1dGhvcj5Q
ZW5uaXN0b24sIEsuIEwuPC9hdXRob3I+PGF1dGhvcj5QcmVtaW5nZXIsIEcuIE0uPC9hdXRob3I+
PGF1dGhvcj5UdXJrLCBULiBNLjwvYXV0aG9yPjxhdXRob3I+V2hpdGUsIEouIFIuPC9hdXRob3I+
PGF1dGhvcj5BbWVyaWNhbiBVcm9sb2dpY2FsLCBBc3NvY2F0aW9uPC9hdXRob3I+PC9hdXRob3Jz
PjwvY29udHJpYnV0b3JzPjxhdXRoLWFkZHJlc3M+QW1lcmljYW4gVXJvbG9naWNhbCBBc3NvY2F0
aW9uIEVkdWNhdGlvbiBhbmQgUmVzZWFyY2gsIEluYy4sIExpbnRoaWN1bSwgTWFyeWxhbmQuPC9h
dXRoLWFkZHJlc3M+PHRpdGxlcz48dGl0bGU+TWVkaWNhbCBtYW5hZ2VtZW50IG9mIGtpZG5leSBz
dG9uZXM6IEFVQSBndWlkZWxpbmU8L3RpdGxlPjxzZWNvbmRhcnktdGl0bGU+SiBVcm9sPC9zZWNv
bmRhcnktdGl0bGU+PC90aXRsZXM+PHBlcmlvZGljYWw+PGZ1bGwtdGl0bGU+SiBVcm9sPC9mdWxs
LXRpdGxlPjwvcGVyaW9kaWNhbD48cGFnZXM+MzE2LTI0PC9wYWdlcz48dm9sdW1lPjE5Mjwvdm9s
dW1lPjxudW1iZXI+MjwvbnVtYmVyPjxrZXl3b3Jkcz48a2V5d29yZD5IdW1hbnM8L2tleXdvcmQ+
PGtleXdvcmQ+S2lkbmV5IENhbGN1bGkvY2hlbWlzdHJ5Lyp0aGVyYXB5PC9rZXl3b3JkPjxrZXl3
b3JkPmNpdHJhdGU8L2tleXdvcmQ+PGtleXdvcmQ+aHlwZXJjYWxjaXVyaWE8L2tleXdvcmQ+PGtl
eXdvcmQ+bmVwaHJvbGl0aGlhc2lzPC9rZXl3b3JkPjxrZXl3b3JkPm94YWxhdGU8L2tleXdvcmQ+
PGtleXdvcmQ+dXJvbGl0aGlhc2lzPC9rZXl3b3JkPjwva2V5d29yZHM+PGRhdGVzPjx5ZWFyPjIw
MTQ8L3llYXI+PHB1Yi1kYXRlcz48ZGF0ZT5BdWc8L2RhdGU+PC9wdWItZGF0ZXM+PC9kYXRlcz48
aXNibj4xNTI3LTM3OTIgKEVsZWN0cm9uaWMpJiN4RDswMDIyLTUzNDcgKExpbmtpbmcpPC9pc2Ju
PjxhY2Nlc3Npb24tbnVtPjI0ODU3NjQ4PC9hY2Nlc3Npb24tbnVtPjx1cmxzPjxyZWxhdGVkLXVy
bHM+PHVybD5odHRwczovL3d3dy5uY2JpLm5sbS5uaWguZ292L3B1Ym1lZC8yNDg1NzY0ODwvdXJs
PjwvcmVsYXRlZC11cmxzPjwvdXJscz48ZWxlY3Ryb25pYy1yZXNvdXJjZS1udW0+MTAuMTAxNi9q
Lmp1cm8uMjAxNC4wNS4wMDY8L2VsZWN0cm9uaWMtcmVzb3VyY2UtbnVtPjwvcmVjb3JkPjwvQ2l0
ZT48Q2l0ZT48QXV0aG9yPlR1cms8L0F1dGhvcj48WWVhcj4yMDE2PC9ZZWFyPjxSZWNOdW0+ODE8
L1JlY051bT48cmVjb3JkPjxyZWMtbnVtYmVyPjgxPC9yZWMtbnVtYmVyPjxmb3JlaWduLWtleXM+
PGtleSBhcHA9IkVOIiBkYi1pZD0iOXRhMHd0dnppYXBmZHZlMndhZHBzMmRjMHd6ejJzdDk5dnBw
IiB0aW1lc3RhbXA9IjE0OTI1Mjk4MzIiPjgxPC9rZXk+PC9mb3JlaWduLWtleXM+PHJlZi10eXBl
IG5hbWU9IkpvdXJuYWwgQXJ0aWNsZSI+MTc8L3JlZi10eXBlPjxjb250cmlidXRvcnM+PGF1dGhv
cnM+PGF1dGhvcj5UdXJrLCBDLjwvYXV0aG9yPjxhdXRob3I+UGV0cmlrLCBBLjwvYXV0aG9yPjxh
dXRob3I+U2FyaWNhLCBLLjwvYXV0aG9yPjxhdXRob3I+U2VpdHosIEMuPC9hdXRob3I+PGF1dGhv
cj5Ta29sYXJpa29zLCBBLjwvYXV0aG9yPjxhdXRob3I+U3RyYXViLCBNLjwvYXV0aG9yPjxhdXRo
b3I+S25vbGwsIFQuPC9hdXRob3I+PC9hdXRob3JzPjwvY29udHJpYnV0b3JzPjxhdXRoLWFkZHJl
c3M+RGVwYXJ0bWVudCBvZiBVcm9sb2d5LCBSdWRvbGZzdGlmdHVuZyBIb3NwaXRhbCwgVmllbm5h
LCBBdXN0cmlhLiYjeEQ7RGVwYXJ0bWVudCBvZiBVcm9sb2d5LCBSZWdpb24gSG9zcGl0YWwsIENl
c2tlIEJ1ZGVqb3ZpY2UsIEN6ZWNoIFJlcHVibGljOyBEZXBhcnRtZW50IG9mIFVyb2xvZ3ksIEZp
cnN0IEZhY3VsdHkgb2YgTWVkaWNpbmUsIENoYXJsZXMgVW5pdmVyc2l0eSBpbiBQcmFndWUsIFBy
YWd1ZSwgQ3plY2ggUmVwdWJsaWMuJiN4RDtEZXBhcnRtZW50IG9mIFVyb2xvZ3ksIERyLiBMdXRm
aSBLaXJkYXIgS2FydGFsIFJlc2VhcmNoIGFuZCBUcmFpbmluZyBIb3NwaXRhbCwgSXN0YW5idWws
IFR1cmtleS4mI3hEO0RlcGFydG1lbnQgb2YgVXJvbG9neSwgTWVkaWNhbCBVbml2ZXJzaXR5IFZp
ZW5uYSwgVmllbm5hLCBBdXN0cmlhLiYjeEQ7U2Vjb25kIERlcGFydG1lbnQgb2YgVXJvbG9neSwg
U2lzbWFub2dsaW8gSG9zcGl0YWwsIEF0aGVucyBNZWRpY2FsIFNjaG9vbCwgQXRoZW5zLCBHcmVl
Y2UuJiN4RDtEZXBhcnRtZW50IG9mIFVyb2xvZ3ksIFRlY2huaWNhbCBVbml2ZXJzaXR5IE11bmlj
aCwgTXVuaWNoLCBHZXJtYW55LiYjeEQ7RGVwYXJ0bWVudCBvZiBVcm9sb2d5LCBTaW5kZWxmaW5n
ZW4tQm9ibGluZ2VuIE1lZGljYWwgQ2VudHJlLCBVbml2ZXJzaXR5IG9mIFR1YmluZ2VuLCBTaW5k
ZWxmaW5nZW4sIEdlcm1hbnkuIEVsZWN0cm9uaWMgYWRkcmVzczogdC5rbm9sbEBrbGluaWt2ZXJi
dW5kLXN1ZWR3ZXN0LmRlLjwvYXV0aC1hZGRyZXNzPjx0aXRsZXM+PHRpdGxlPkVBVSBHdWlkZWxp
bmVzIG9uIERpYWdub3NpcyBhbmQgQ29uc2VydmF0aXZlIE1hbmFnZW1lbnQgb2YgVXJvbGl0aGlh
c2lzPC90aXRsZT48c2Vjb25kYXJ5LXRpdGxlPkV1ciBVcm9sPC9zZWNvbmRhcnktdGl0bGU+PC90
aXRsZXM+PHBlcmlvZGljYWw+PGZ1bGwtdGl0bGU+RXVyIFVyb2w8L2Z1bGwtdGl0bGU+PC9wZXJp
b2RpY2FsPjxwYWdlcz40NjgtNzQ8L3BhZ2VzPjx2b2x1bWU+Njk8L3ZvbHVtZT48bnVtYmVyPjM8
L251bWJlcj48a2V5d29yZHM+PGtleXdvcmQ+QXN5bXB0b21hdGljIERpc2Vhc2VzPC9rZXl3b3Jk
PjxrZXl3b3JkPkRpYWdub3N0aWMgSW1hZ2luZy8qc3RhbmRhcmRzPC9rZXl3b3JkPjxrZXl3b3Jk
PkRpYWdub3N0aWMgVGVjaG5pcXVlcywgVXJvbG9naWNhbC8qc3RhbmRhcmRzPC9rZXl3b3JkPjxr
ZXl3b3JkPkh1bWFuczwva2V5d29yZD48a2V5d29yZD5QcmVkaWN0aXZlIFZhbHVlIG9mIFRlc3Rz
PC9rZXl3b3JkPjxrZXl3b3JkPlRyZWF0bWVudCBPdXRjb21lPC9rZXl3b3JkPjxrZXl3b3JkPlVy
b2xpdGhpYXNpcy9jb21wbGljYXRpb25zLypkaWFnbm9zaXMvKnRoZXJhcHk8L2tleXdvcmQ+PGtl
eXdvcmQ+VXJvbG9neS8qc3RhbmRhcmRzPC9rZXl3b3JkPjxrZXl3b3JkPkNoZW1vbGl0aG9seXNp
czwva2V5d29yZD48a2V5d29yZD5Db21wdXRlZCB0b21vZ3JhcGh5PC9rZXl3b3JkPjxrZXl3b3Jk
PkVBVSBndWlkZWxpbmVzPC9rZXl3b3JkPjxrZXl3b3JkPk1lZGljYWwgZXhwdWxzaXZlIHRoZXJh
cHk8L2tleXdvcmQ+PGtleXdvcmQ+UGVyY3V0YW5lb3VzIG5lcGhyb2xpdGhvdG9teTwva2V5d29y
ZD48a2V5d29yZD5TaG9jayB3YXZlIGxpdGhvdHJpcHN5PC9rZXl3b3JkPjxrZXl3b3JkPlN0b25l
IHN1cmdlcnk8L2tleXdvcmQ+PGtleXdvcmQ+VXJldGVyb3Njb3B5PC9rZXl3b3JkPjxrZXl3b3Jk
PlVyaW5hcnkgY2FsY3VsaTwva2V5d29yZD48L2tleXdvcmRzPjxkYXRlcz48eWVhcj4yMDE2PC95
ZWFyPjxwdWItZGF0ZXM+PGRhdGU+TWFyPC9kYXRlPjwvcHViLWRhdGVzPjwvZGF0ZXM+PGlzYm4+
MTg3My03NTYwIChFbGVjdHJvbmljKSYjeEQ7MDMwMi0yODM4IChMaW5raW5nKTwvaXNibj48YWNj
ZXNzaW9uLW51bT4yNjMxODcxMDwvYWNjZXNzaW9uLW51bT48dXJscz48cmVsYXRlZC11cmxzPjx1
cmw+aHR0cHM6Ly93d3cubmNiaS5ubG0ubmloLmdvdi9wdWJtZWQvMjYzMTg3MTA8L3VybD48L3Jl
bGF0ZWQtdXJscz48L3VybHM+PGVsZWN0cm9uaWMtcmVzb3VyY2UtbnVtPjEwLjEwMTYvai5ldXJ1
cm8uMjAxNS4wNy4wNDA8L2VsZWN0cm9uaWMtcmVzb3VyY2UtbnVtPjwvcmVjb3JkPjwvQ2l0ZT48
L0VuZE5vdGU+
</w:fldData>
        </w:fldChar>
      </w:r>
      <w:r w:rsidR="00B94855">
        <w:rPr>
          <w:rFonts w:cs="Arial"/>
          <w:color w:val="000000" w:themeColor="text1"/>
          <w:szCs w:val="22"/>
        </w:rPr>
        <w:instrText xml:space="preserve"> ADDIN EN.CITE </w:instrText>
      </w:r>
      <w:r w:rsidR="00B94855">
        <w:rPr>
          <w:rFonts w:cs="Arial"/>
          <w:color w:val="000000" w:themeColor="text1"/>
          <w:szCs w:val="22"/>
        </w:rPr>
        <w:fldChar w:fldCharType="begin">
          <w:fldData xml:space="preserve">PEVuZE5vdGU+PENpdGU+PEF1dGhvcj5EaW9uPC9BdXRob3I+PFllYXI+MjAxNjwvWWVhcj48UmVj
TnVtPjE3MjwvUmVjTnVtPjxEaXNwbGF5VGV4dD4oMjctMjkpPC9EaXNwbGF5VGV4dD48cmVjb3Jk
PjxyZWMtbnVtYmVyPjE3MjwvcmVjLW51bWJlcj48Zm9yZWlnbi1rZXlzPjxrZXkgYXBwPSJFTiIg
ZGItaWQ9Ijl0YTB3dHZ6aWFwZmR2ZTJ3YWRwczJkYzB3enoyc3Q5OXZwcCIgdGltZXN0YW1wPSIx
NTc4MzMxMDM1Ij4xNzI8L2tleT48L2ZvcmVpZ24ta2V5cz48cmVmLXR5cGUgbmFtZT0iSm91cm5h
bCBBcnRpY2xlIj4xNzwvcmVmLXR5cGU+PGNvbnRyaWJ1dG9ycz48YXV0aG9ycz48YXV0aG9yPkRp
b24sIE0uPC9hdXRob3I+PGF1dGhvcj5Bbmthd2ksIEcuPC9hdXRob3I+PGF1dGhvcj5DaGV3LCBC
LjwvYXV0aG9yPjxhdXRob3I+UGF0ZXJzb24sIFIuPC9hdXRob3I+PGF1dGhvcj5TdWx0YW4sIE4u
PC9hdXRob3I+PGF1dGhvcj5Ib2RkaW5vdHQsIFAuPC9hdXRob3I+PGF1dGhvcj5SYXp2aSwgSC48
L2F1dGhvcj48L2F1dGhvcnM+PC9jb250cmlidXRvcnM+PGF1dGgtYWRkcmVzcz5EaXZpc2lvbiBv
ZiBVcm9sb2d5LCBTY2h1bGljaCBTY2hvb2wgb2YgTWVkaWNpbmUgYW5kIERlbnRpc3RyeSwgV2Vz
dGVybiBVbml2ZXJzaXR5LCBMb25kb24sIE9OLCBDYW5hZGEuJiN4RDtEaXZpc2lvbiBvZiBOZXBo
cm9sb2d5LCBTY2h1bGljaCBTY2hvb2wgb2YgTWVkaWNpbmUgYW5kIERlbnRpc3RyeSwgV2VzdGVy
biBVbml2ZXJzaXR5LCBMb25kb24sIE9OLCBDYW5hZGEuJiN4RDtEZXBhcnRtZW50IG9mIFVyb2xv
Z2ljYWwgU2NpZW5jZXMsIFVuaXZlcnNpdHkgb2YgQnJpdGlzaCBDb2x1bWJpYSwgVmFuY291dmVy
LCBCQywgQ2FuYWRhLjwvYXV0aC1hZGRyZXNzPjx0aXRsZXM+PHRpdGxlPkNVQSBndWlkZWxpbmUg
b24gdGhlIGV2YWx1YXRpb24gYW5kIG1lZGljYWwgbWFuYWdlbWVudCBvZiB0aGUga2lkbmV5IHN0
b25lIHBhdGllbnQgLSAyMDE2IHVwZGF0ZTwvdGl0bGU+PHNlY29uZGFyeS10aXRsZT5DYW4gVXJv
bCBBc3NvYyBKPC9zZWNvbmRhcnktdGl0bGU+PC90aXRsZXM+PHBlcmlvZGljYWw+PGZ1bGwtdGl0
bGU+Q2FuIFVyb2wgQXNzb2MgSjwvZnVsbC10aXRsZT48L3BlcmlvZGljYWw+PHBhZ2VzPkUzNDct
RTM1ODwvcGFnZXM+PHZvbHVtZT4xMDwvdm9sdW1lPjxudW1iZXI+MTEtMTI8L251bWJlcj48ZWRp
dGlvbj4yMDE3LzAxLzE4PC9lZGl0aW9uPjxkYXRlcz48eWVhcj4yMDE2PC95ZWFyPjxwdWItZGF0
ZXM+PGRhdGU+Tm92LURlYzwvZGF0ZT48L3B1Yi1kYXRlcz48L2RhdGVzPjxpc2JuPjE5MTEtNjQ3
MCAoUHJpbnQpJiN4RDsxOTExLTY0NzAgKExpbmtpbmcpPC9pc2JuPjxhY2Nlc3Npb24tbnVtPjI4
MDk2OTE5PC9hY2Nlc3Npb24tbnVtPjx1cmxzPjxyZWxhdGVkLXVybHM+PHVybD5odHRwczovL3d3
dy5uY2JpLm5sbS5uaWguZ292L3B1Ym1lZC8yODA5NjkxOTwvdXJsPjwvcmVsYXRlZC11cmxzPjwv
dXJscz48Y3VzdG9tMj5QTUM1MjM0NDAxPC9jdXN0b20yPjxlbGVjdHJvbmljLXJlc291cmNlLW51
bT4xMC41NDg5L2N1YWouNDIxODwvZWxlY3Ryb25pYy1yZXNvdXJjZS1udW0+PC9yZWNvcmQ+PC9D
aXRlPjxDaXRlPjxBdXRob3I+UGVhcmxlPC9BdXRob3I+PFllYXI+MjAxNDwvWWVhcj48UmVjTnVt
PjgzPC9SZWNOdW0+PHJlY29yZD48cmVjLW51bWJlcj44MzwvcmVjLW51bWJlcj48Zm9yZWlnbi1r
ZXlzPjxrZXkgYXBwPSJFTiIgZGItaWQ9Ijl0YTB3dHZ6aWFwZmR2ZTJ3YWRwczJkYzB3enoyc3Q5
OXZwcCIgdGltZXN0YW1wPSIxNDkyNTI5OTU0Ij44Mzwva2V5PjwvZm9yZWlnbi1rZXlzPjxyZWYt
dHlwZSBuYW1lPSJKb3VybmFsIEFydGljbGUiPjE3PC9yZWYtdHlwZT48Y29udHJpYnV0b3JzPjxh
dXRob3JzPjxhdXRob3I+UGVhcmxlLCBNLiBTLjwvYXV0aG9yPjxhdXRob3I+R29sZGZhcmIsIEQu
IFMuPC9hdXRob3I+PGF1dGhvcj5Bc3NpbW9zLCBELiBHLjwvYXV0aG9yPjxhdXRob3I+Q3VyaGFu
LCBHLjwvYXV0aG9yPjxhdXRob3I+RGVudS1DaW9jY2EsIEMuIEouPC9hdXRob3I+PGF1dGhvcj5N
YXRsYWdhLCBCLiBSLjwvYXV0aG9yPjxhdXRob3I+TW9uZ2EsIE0uPC9hdXRob3I+PGF1dGhvcj5Q
ZW5uaXN0b24sIEsuIEwuPC9hdXRob3I+PGF1dGhvcj5QcmVtaW5nZXIsIEcuIE0uPC9hdXRob3I+
PGF1dGhvcj5UdXJrLCBULiBNLjwvYXV0aG9yPjxhdXRob3I+V2hpdGUsIEouIFIuPC9hdXRob3I+
PGF1dGhvcj5BbWVyaWNhbiBVcm9sb2dpY2FsLCBBc3NvY2F0aW9uPC9hdXRob3I+PC9hdXRob3Jz
PjwvY29udHJpYnV0b3JzPjxhdXRoLWFkZHJlc3M+QW1lcmljYW4gVXJvbG9naWNhbCBBc3NvY2F0
aW9uIEVkdWNhdGlvbiBhbmQgUmVzZWFyY2gsIEluYy4sIExpbnRoaWN1bSwgTWFyeWxhbmQuPC9h
dXRoLWFkZHJlc3M+PHRpdGxlcz48dGl0bGU+TWVkaWNhbCBtYW5hZ2VtZW50IG9mIGtpZG5leSBz
dG9uZXM6IEFVQSBndWlkZWxpbmU8L3RpdGxlPjxzZWNvbmRhcnktdGl0bGU+SiBVcm9sPC9zZWNv
bmRhcnktdGl0bGU+PC90aXRsZXM+PHBlcmlvZGljYWw+PGZ1bGwtdGl0bGU+SiBVcm9sPC9mdWxs
LXRpdGxlPjwvcGVyaW9kaWNhbD48cGFnZXM+MzE2LTI0PC9wYWdlcz48dm9sdW1lPjE5Mjwvdm9s
dW1lPjxudW1iZXI+MjwvbnVtYmVyPjxrZXl3b3Jkcz48a2V5d29yZD5IdW1hbnM8L2tleXdvcmQ+
PGtleXdvcmQ+S2lkbmV5IENhbGN1bGkvY2hlbWlzdHJ5Lyp0aGVyYXB5PC9rZXl3b3JkPjxrZXl3
b3JkPmNpdHJhdGU8L2tleXdvcmQ+PGtleXdvcmQ+aHlwZXJjYWxjaXVyaWE8L2tleXdvcmQ+PGtl
eXdvcmQ+bmVwaHJvbGl0aGlhc2lzPC9rZXl3b3JkPjxrZXl3b3JkPm94YWxhdGU8L2tleXdvcmQ+
PGtleXdvcmQ+dXJvbGl0aGlhc2lzPC9rZXl3b3JkPjwva2V5d29yZHM+PGRhdGVzPjx5ZWFyPjIw
MTQ8L3llYXI+PHB1Yi1kYXRlcz48ZGF0ZT5BdWc8L2RhdGU+PC9wdWItZGF0ZXM+PC9kYXRlcz48
aXNibj4xNTI3LTM3OTIgKEVsZWN0cm9uaWMpJiN4RDswMDIyLTUzNDcgKExpbmtpbmcpPC9pc2Ju
PjxhY2Nlc3Npb24tbnVtPjI0ODU3NjQ4PC9hY2Nlc3Npb24tbnVtPjx1cmxzPjxyZWxhdGVkLXVy
bHM+PHVybD5odHRwczovL3d3dy5uY2JpLm5sbS5uaWguZ292L3B1Ym1lZC8yNDg1NzY0ODwvdXJs
PjwvcmVsYXRlZC11cmxzPjwvdXJscz48ZWxlY3Ryb25pYy1yZXNvdXJjZS1udW0+MTAuMTAxNi9q
Lmp1cm8uMjAxNC4wNS4wMDY8L2VsZWN0cm9uaWMtcmVzb3VyY2UtbnVtPjwvcmVjb3JkPjwvQ2l0
ZT48Q2l0ZT48QXV0aG9yPlR1cms8L0F1dGhvcj48WWVhcj4yMDE2PC9ZZWFyPjxSZWNOdW0+ODE8
L1JlY051bT48cmVjb3JkPjxyZWMtbnVtYmVyPjgxPC9yZWMtbnVtYmVyPjxmb3JlaWduLWtleXM+
PGtleSBhcHA9IkVOIiBkYi1pZD0iOXRhMHd0dnppYXBmZHZlMndhZHBzMmRjMHd6ejJzdDk5dnBw
IiB0aW1lc3RhbXA9IjE0OTI1Mjk4MzIiPjgxPC9rZXk+PC9mb3JlaWduLWtleXM+PHJlZi10eXBl
IG5hbWU9IkpvdXJuYWwgQXJ0aWNsZSI+MTc8L3JlZi10eXBlPjxjb250cmlidXRvcnM+PGF1dGhv
cnM+PGF1dGhvcj5UdXJrLCBDLjwvYXV0aG9yPjxhdXRob3I+UGV0cmlrLCBBLjwvYXV0aG9yPjxh
dXRob3I+U2FyaWNhLCBLLjwvYXV0aG9yPjxhdXRob3I+U2VpdHosIEMuPC9hdXRob3I+PGF1dGhv
cj5Ta29sYXJpa29zLCBBLjwvYXV0aG9yPjxhdXRob3I+U3RyYXViLCBNLjwvYXV0aG9yPjxhdXRo
b3I+S25vbGwsIFQuPC9hdXRob3I+PC9hdXRob3JzPjwvY29udHJpYnV0b3JzPjxhdXRoLWFkZHJl
c3M+RGVwYXJ0bWVudCBvZiBVcm9sb2d5LCBSdWRvbGZzdGlmdHVuZyBIb3NwaXRhbCwgVmllbm5h
LCBBdXN0cmlhLiYjeEQ7RGVwYXJ0bWVudCBvZiBVcm9sb2d5LCBSZWdpb24gSG9zcGl0YWwsIENl
c2tlIEJ1ZGVqb3ZpY2UsIEN6ZWNoIFJlcHVibGljOyBEZXBhcnRtZW50IG9mIFVyb2xvZ3ksIEZp
cnN0IEZhY3VsdHkgb2YgTWVkaWNpbmUsIENoYXJsZXMgVW5pdmVyc2l0eSBpbiBQcmFndWUsIFBy
YWd1ZSwgQ3plY2ggUmVwdWJsaWMuJiN4RDtEZXBhcnRtZW50IG9mIFVyb2xvZ3ksIERyLiBMdXRm
aSBLaXJkYXIgS2FydGFsIFJlc2VhcmNoIGFuZCBUcmFpbmluZyBIb3NwaXRhbCwgSXN0YW5idWws
IFR1cmtleS4mI3hEO0RlcGFydG1lbnQgb2YgVXJvbG9neSwgTWVkaWNhbCBVbml2ZXJzaXR5IFZp
ZW5uYSwgVmllbm5hLCBBdXN0cmlhLiYjeEQ7U2Vjb25kIERlcGFydG1lbnQgb2YgVXJvbG9neSwg
U2lzbWFub2dsaW8gSG9zcGl0YWwsIEF0aGVucyBNZWRpY2FsIFNjaG9vbCwgQXRoZW5zLCBHcmVl
Y2UuJiN4RDtEZXBhcnRtZW50IG9mIFVyb2xvZ3ksIFRlY2huaWNhbCBVbml2ZXJzaXR5IE11bmlj
aCwgTXVuaWNoLCBHZXJtYW55LiYjeEQ7RGVwYXJ0bWVudCBvZiBVcm9sb2d5LCBTaW5kZWxmaW5n
ZW4tQm9ibGluZ2VuIE1lZGljYWwgQ2VudHJlLCBVbml2ZXJzaXR5IG9mIFR1YmluZ2VuLCBTaW5k
ZWxmaW5nZW4sIEdlcm1hbnkuIEVsZWN0cm9uaWMgYWRkcmVzczogdC5rbm9sbEBrbGluaWt2ZXJi
dW5kLXN1ZWR3ZXN0LmRlLjwvYXV0aC1hZGRyZXNzPjx0aXRsZXM+PHRpdGxlPkVBVSBHdWlkZWxp
bmVzIG9uIERpYWdub3NpcyBhbmQgQ29uc2VydmF0aXZlIE1hbmFnZW1lbnQgb2YgVXJvbGl0aGlh
c2lzPC90aXRsZT48c2Vjb25kYXJ5LXRpdGxlPkV1ciBVcm9sPC9zZWNvbmRhcnktdGl0bGU+PC90
aXRsZXM+PHBlcmlvZGljYWw+PGZ1bGwtdGl0bGU+RXVyIFVyb2w8L2Z1bGwtdGl0bGU+PC9wZXJp
b2RpY2FsPjxwYWdlcz40NjgtNzQ8L3BhZ2VzPjx2b2x1bWU+Njk8L3ZvbHVtZT48bnVtYmVyPjM8
L251bWJlcj48a2V5d29yZHM+PGtleXdvcmQ+QXN5bXB0b21hdGljIERpc2Vhc2VzPC9rZXl3b3Jk
PjxrZXl3b3JkPkRpYWdub3N0aWMgSW1hZ2luZy8qc3RhbmRhcmRzPC9rZXl3b3JkPjxrZXl3b3Jk
PkRpYWdub3N0aWMgVGVjaG5pcXVlcywgVXJvbG9naWNhbC8qc3RhbmRhcmRzPC9rZXl3b3JkPjxr
ZXl3b3JkPkh1bWFuczwva2V5d29yZD48a2V5d29yZD5QcmVkaWN0aXZlIFZhbHVlIG9mIFRlc3Rz
PC9rZXl3b3JkPjxrZXl3b3JkPlRyZWF0bWVudCBPdXRjb21lPC9rZXl3b3JkPjxrZXl3b3JkPlVy
b2xpdGhpYXNpcy9jb21wbGljYXRpb25zLypkaWFnbm9zaXMvKnRoZXJhcHk8L2tleXdvcmQ+PGtl
eXdvcmQ+VXJvbG9neS8qc3RhbmRhcmRzPC9rZXl3b3JkPjxrZXl3b3JkPkNoZW1vbGl0aG9seXNp
czwva2V5d29yZD48a2V5d29yZD5Db21wdXRlZCB0b21vZ3JhcGh5PC9rZXl3b3JkPjxrZXl3b3Jk
PkVBVSBndWlkZWxpbmVzPC9rZXl3b3JkPjxrZXl3b3JkPk1lZGljYWwgZXhwdWxzaXZlIHRoZXJh
cHk8L2tleXdvcmQ+PGtleXdvcmQ+UGVyY3V0YW5lb3VzIG5lcGhyb2xpdGhvdG9teTwva2V5d29y
ZD48a2V5d29yZD5TaG9jayB3YXZlIGxpdGhvdHJpcHN5PC9rZXl3b3JkPjxrZXl3b3JkPlN0b25l
IHN1cmdlcnk8L2tleXdvcmQ+PGtleXdvcmQ+VXJldGVyb3Njb3B5PC9rZXl3b3JkPjxrZXl3b3Jk
PlVyaW5hcnkgY2FsY3VsaTwva2V5d29yZD48L2tleXdvcmRzPjxkYXRlcz48eWVhcj4yMDE2PC95
ZWFyPjxwdWItZGF0ZXM+PGRhdGU+TWFyPC9kYXRlPjwvcHViLWRhdGVzPjwvZGF0ZXM+PGlzYm4+
MTg3My03NTYwIChFbGVjdHJvbmljKSYjeEQ7MDMwMi0yODM4IChMaW5raW5nKTwvaXNibj48YWNj
ZXNzaW9uLW51bT4yNjMxODcxMDwvYWNjZXNzaW9uLW51bT48dXJscz48cmVsYXRlZC11cmxzPjx1
cmw+aHR0cHM6Ly93d3cubmNiaS5ubG0ubmloLmdvdi9wdWJtZWQvMjYzMTg3MTA8L3VybD48L3Jl
bGF0ZWQtdXJscz48L3VybHM+PGVsZWN0cm9uaWMtcmVzb3VyY2UtbnVtPjEwLjEwMTYvai5ldXJ1
cm8uMjAxNS4wNy4wNDA8L2VsZWN0cm9uaWMtcmVzb3VyY2UtbnVtPjwvcmVjb3JkPjwvQ2l0ZT48
L0VuZE5vdGU+
</w:fldData>
        </w:fldChar>
      </w:r>
      <w:r w:rsidR="00B94855">
        <w:rPr>
          <w:rFonts w:cs="Arial"/>
          <w:color w:val="000000" w:themeColor="text1"/>
          <w:szCs w:val="22"/>
        </w:rPr>
        <w:instrText xml:space="preserve"> ADDIN EN.CITE.DATA </w:instrText>
      </w:r>
      <w:r w:rsidR="00B94855">
        <w:rPr>
          <w:rFonts w:cs="Arial"/>
          <w:color w:val="000000" w:themeColor="text1"/>
          <w:szCs w:val="22"/>
        </w:rPr>
      </w:r>
      <w:r w:rsidR="00B94855">
        <w:rPr>
          <w:rFonts w:cs="Arial"/>
          <w:color w:val="000000" w:themeColor="text1"/>
          <w:szCs w:val="22"/>
        </w:rPr>
        <w:fldChar w:fldCharType="end"/>
      </w:r>
      <w:r w:rsidRPr="00651778">
        <w:rPr>
          <w:rFonts w:cs="Arial"/>
          <w:color w:val="000000" w:themeColor="text1"/>
          <w:szCs w:val="22"/>
        </w:rPr>
      </w:r>
      <w:r w:rsidRPr="00651778">
        <w:rPr>
          <w:rFonts w:cs="Arial"/>
          <w:color w:val="000000" w:themeColor="text1"/>
          <w:szCs w:val="22"/>
        </w:rPr>
        <w:fldChar w:fldCharType="separate"/>
      </w:r>
      <w:r w:rsidR="00B94855">
        <w:rPr>
          <w:rFonts w:cs="Arial"/>
          <w:noProof/>
          <w:color w:val="000000" w:themeColor="text1"/>
          <w:szCs w:val="22"/>
        </w:rPr>
        <w:t>(27-29)</w:t>
      </w:r>
      <w:r w:rsidRPr="00651778">
        <w:rPr>
          <w:rFonts w:cs="Arial"/>
          <w:color w:val="000000" w:themeColor="text1"/>
          <w:szCs w:val="22"/>
        </w:rPr>
        <w:fldChar w:fldCharType="end"/>
      </w:r>
      <w:r w:rsidR="00CF47AA" w:rsidRPr="00651778">
        <w:rPr>
          <w:rFonts w:cs="Arial"/>
          <w:color w:val="000000" w:themeColor="text1"/>
          <w:szCs w:val="22"/>
        </w:rPr>
        <w:t xml:space="preserve">. </w:t>
      </w:r>
      <w:r w:rsidRPr="00651778">
        <w:rPr>
          <w:rFonts w:cs="Arial"/>
          <w:color w:val="000000" w:themeColor="text1"/>
          <w:szCs w:val="22"/>
        </w:rPr>
        <w:t xml:space="preserve">Stone composition may </w:t>
      </w:r>
      <w:r w:rsidR="00BA2FBA" w:rsidRPr="00651778">
        <w:rPr>
          <w:rFonts w:cs="Arial"/>
          <w:color w:val="000000" w:themeColor="text1"/>
          <w:szCs w:val="22"/>
        </w:rPr>
        <w:t>change</w:t>
      </w:r>
      <w:r w:rsidRPr="00651778">
        <w:rPr>
          <w:rFonts w:cs="Arial"/>
          <w:color w:val="000000" w:themeColor="text1"/>
          <w:szCs w:val="22"/>
        </w:rPr>
        <w:t xml:space="preserve"> in the same individual</w:t>
      </w:r>
      <w:r w:rsidR="00BA2FBA" w:rsidRPr="00651778">
        <w:rPr>
          <w:rFonts w:cs="Arial"/>
          <w:color w:val="000000" w:themeColor="text1"/>
          <w:szCs w:val="22"/>
        </w:rPr>
        <w:t xml:space="preserve"> over time </w:t>
      </w:r>
      <w:r w:rsidRPr="00651778">
        <w:rPr>
          <w:rFonts w:cs="Arial"/>
          <w:color w:val="000000" w:themeColor="text1"/>
          <w:szCs w:val="22"/>
        </w:rPr>
        <w:fldChar w:fldCharType="begin">
          <w:fldData xml:space="preserve">PEVuZE5vdGU+PENpdGU+PEF1dGhvcj5MZWU8L0F1dGhvcj48WWVhcj4yMDE0PC9ZZWFyPjxSZWNO
dW0+MTc5PC9SZWNOdW0+PERpc3BsYXlUZXh0Pig0MCwgNDEpPC9EaXNwbGF5VGV4dD48cmVjb3Jk
PjxyZWMtbnVtYmVyPjE3OTwvcmVjLW51bWJlcj48Zm9yZWlnbi1rZXlzPjxrZXkgYXBwPSJFTiIg
ZGItaWQ9Ijl0YTB3dHZ6aWFwZmR2ZTJ3YWRwczJkYzB3enoyc3Q5OXZwcCIgdGltZXN0YW1wPSIx
NTc4MzQ5NTY1Ij4xNzk8L2tleT48L2ZvcmVpZ24ta2V5cz48cmVmLXR5cGUgbmFtZT0iSm91cm5h
bCBBcnRpY2xlIj4xNzwvcmVmLXR5cGU+PGNvbnRyaWJ1dG9ycz48YXV0aG9ycz48YXV0aG9yPkxl
ZSwgVC4gVC48L2F1dGhvcj48YXV0aG9yPkVsa291c2h5LCBNLiBBLjwvYXV0aG9yPjxhdXRob3I+
QW5kb25pYW4sIFMuPC9hdXRob3I+PC9hdXRob3JzPjwvY29udHJpYnV0b3JzPjxhdXRoLWFkZHJl
c3M+RGl2aXNpb24gb2YgVXJvbG9neSwgRGVwYXJ0bWVudCBvZiBTdXJnZXJ5LCBNY0dpbGwgVW5p
dmVyc2l0eSBIZWFsdGggQ2VudHJlLCBNb250cmVhbCwgUUMuPC9hdXRoLWFkZHJlc3M+PHRpdGxl
cz48dGl0bGU+QXJlIHN0b25lIGFuYWx5c2lzIHJlc3VsdHMgZGlmZmVyZW50IHdpdGggcmVwZWF0
ZWQgc2FtcGxpbmc/PC90aXRsZT48c2Vjb25kYXJ5LXRpdGxlPkNhbiBVcm9sIEFzc29jIEo8L3Nl
Y29uZGFyeS10aXRsZT48L3RpdGxlcz48cGVyaW9kaWNhbD48ZnVsbC10aXRsZT5DYW4gVXJvbCBB
c3NvYyBKPC9mdWxsLXRpdGxlPjwvcGVyaW9kaWNhbD48cGFnZXM+RTMxNy0yMjwvcGFnZXM+PHZv
bHVtZT44PC92b2x1bWU+PG51bWJlcj41LTY8L251bWJlcj48ZWRpdGlvbj4yMDE0LzA2LzE5PC9l
ZGl0aW9uPjxkYXRlcz48eWVhcj4yMDE0PC95ZWFyPjxwdWItZGF0ZXM+PGRhdGU+TWF5PC9kYXRl
PjwvcHViLWRhdGVzPjwvZGF0ZXM+PGlzYm4+MTkxMS02NDcwIChQcmludCkmI3hEOzE5MTEtNjQ3
MCAoTGlua2luZyk8L2lzYm4+PGFjY2Vzc2lvbi1udW0+MjQ5NDA0NTc8L2FjY2Vzc2lvbi1udW0+
PHVybHM+PHJlbGF0ZWQtdXJscz48dXJsPmh0dHBzOi8vd3d3Lm5jYmkubmxtLm5paC5nb3YvcHVi
bWVkLzI0OTQwNDU3PC91cmw+PC9yZWxhdGVkLXVybHM+PC91cmxzPjxjdXN0b20yPlBNQzQwMzk1
OTQ8L2N1c3RvbTI+PGVsZWN0cm9uaWMtcmVzb3VyY2UtbnVtPjEwLjU0ODkvY3Vhai4xODcyPC9l
bGVjdHJvbmljLXJlc291cmNlLW51bT48L3JlY29yZD48L0NpdGU+PENpdGU+PEF1dGhvcj5NYW5k
ZWw8L0F1dGhvcj48WWVhcj4yMDAzPC9ZZWFyPjxSZWNOdW0+Mzk8L1JlY051bT48cmVjb3JkPjxy
ZWMtbnVtYmVyPjM5PC9yZWMtbnVtYmVyPjxmb3JlaWduLWtleXM+PGtleSBhcHA9IkVOIiBkYi1p
ZD0idHo1eHhkdDlqcGQyZGFlcHNzeXY1MnJvZHByZnIyNXIwMmZkIiB0aW1lc3RhbXA9IjE1NjE3
MzQzOTYiPjM5PC9rZXk+PC9mb3JlaWduLWtleXM+PHJlZi10eXBlIG5hbWU9IkpvdXJuYWwgQXJ0
aWNsZSI+MTc8L3JlZi10eXBlPjxjb250cmlidXRvcnM+PGF1dGhvcnM+PGF1dGhvcj5NYW5kZWws
IE4uPC9hdXRob3I+PGF1dGhvcj5NYW5kZWwsIEkuPC9hdXRob3I+PGF1dGhvcj5Gcnlqb2ZmLCBL
LjwvYXV0aG9yPjxhdXRob3I+UmVqbmlhaywgVC48L2F1dGhvcj48YXV0aG9yPk1hbmRlbCwgRy48
L2F1dGhvcj48L2F1dGhvcnM+PC9jb250cmlidXRvcnM+PGF1dGgtYWRkcmVzcz5NZWRpY2FsIENv
bGxlZ2Ugb2YgV2lzY29uc2luLCBDbGVtZW50IEouIFphYmxvY2tpIFZBIE1lZGljYWwgQ2VudGVy
LCBNaWx3YXVrZWUsIFdpc2NvbnNpbiA1MzI5NSwgVVNBLjwvYXV0aC1hZGRyZXNzPjx0aXRsZXM+
PHRpdGxlPkNvbnZlcnNpb24gb2YgY2FsY2l1bSBveGFsYXRlIHRvIGNhbGNpdW0gcGhvc3BoYXRl
IHdpdGggcmVjdXJyZW50IHN0b25lIGVwaXNvZGVzPC90aXRsZT48c2Vjb25kYXJ5LXRpdGxlPkog
VXJvbDwvc2Vjb25kYXJ5LXRpdGxlPjxhbHQtdGl0bGU+VGhlIEpvdXJuYWwgb2YgdXJvbG9neTwv
YWx0LXRpdGxlPjwvdGl0bGVzPjxwZXJpb2RpY2FsPjxmdWxsLXRpdGxlPkogVXJvbDwvZnVsbC10
aXRsZT48YWJici0xPlRoZSBKb3VybmFsIG9mIHVyb2xvZ3k8L2FiYnItMT48L3BlcmlvZGljYWw+
PGFsdC1wZXJpb2RpY2FsPjxmdWxsLXRpdGxlPkogVXJvbDwvZnVsbC10aXRsZT48YWJici0xPlRo
ZSBKb3VybmFsIG9mIHVyb2xvZ3k8L2FiYnItMT48L2FsdC1wZXJpb2RpY2FsPjxwYWdlcz4yMDI2
LTk8L3BhZ2VzPjx2b2x1bWU+MTY5PC92b2x1bWU+PG51bWJlcj42PC9udW1iZXI+PGVkaXRpb24+
MjAwMy8wNS8yOTwvZWRpdGlvbj48a2V5d29yZHM+PGtleXdvcmQ+QXBhdGl0ZXMvYW5hbHlzaXM8
L2tleXdvcmQ+PGtleXdvcmQ+Q2FsY2l1bSBPeGFsYXRlLyphbmFseXNpczwva2V5d29yZD48a2V5
d29yZD5DYWxjaXVtIFBob3NwaGF0ZXMvKmFuYWx5c2lzPC9rZXl3b3JkPjxrZXl3b3JkPkh1bWFu
czwva2V5d29yZD48a2V5d29yZD5NYWduZXNpdW0gQ29tcG91bmRzL2FuYWx5c2lzPC9rZXl3b3Jk
PjxrZXl3b3JkPlBob3NwaGF0ZXMvYW5hbHlzaXM8L2tleXdvcmQ+PGtleXdvcmQ+UmVjdXJyZW5j
ZTwva2V5d29yZD48a2V5d29yZD5TcGVjdHJvc2NvcHksIEZvdXJpZXIgVHJhbnNmb3JtIEluZnJh
cmVkPC9rZXl3b3JkPjxrZXl3b3JkPlN0cnV2aXRlPC9rZXl3b3JkPjxrZXl3b3JkPlVyaWMgQWNp
ZC9hbmFseXNpczwva2V5d29yZD48a2V5d29yZD5VcmluYXJ5IENhbGN1bGkvKmNoZW1pc3RyeTwv
a2V5d29yZD48a2V5d29yZD5YLVJheSBEaWZmcmFjdGlvbjwva2V5d29yZD48L2tleXdvcmRzPjxk
YXRlcz48eWVhcj4yMDAzPC95ZWFyPjxwdWItZGF0ZXM+PGRhdGU+SnVuPC9kYXRlPjwvcHViLWRh
dGVzPjwvZGF0ZXM+PGlzYm4+MDAyMi01MzQ3IChQcmludCkmI3hEOzAwMjItNTM0NzwvaXNibj48
YWNjZXNzaW9uLW51bT4xMjc3MTcxMDwvYWNjZXNzaW9uLW51bT48dXJscz48L3VybHM+PGVsZWN0
cm9uaWMtcmVzb3VyY2UtbnVtPjEwLjEwOTcvMDEuanUuMDAwMDA2NTU5Mi41NTQ5OS40ZTwvZWxl
Y3Ryb25pYy1yZXNvdXJjZS1udW0+PHJlbW90ZS1kYXRhYmFzZS1wcm92aWRlcj5OTE08L3JlbW90
ZS1kYXRhYmFzZS1wcm92aWRlcj48bGFuZ3VhZ2U+ZW5nPC9sYW5ndWFnZT48L3JlY29yZD48L0Np
dGU+PC9FbmROb3RlPn==
</w:fldData>
        </w:fldChar>
      </w:r>
      <w:r w:rsidR="00B94855">
        <w:rPr>
          <w:rFonts w:cs="Arial"/>
          <w:color w:val="000000" w:themeColor="text1"/>
          <w:szCs w:val="22"/>
        </w:rPr>
        <w:instrText xml:space="preserve"> ADDIN EN.CITE </w:instrText>
      </w:r>
      <w:r w:rsidR="00B94855">
        <w:rPr>
          <w:rFonts w:cs="Arial"/>
          <w:color w:val="000000" w:themeColor="text1"/>
          <w:szCs w:val="22"/>
        </w:rPr>
        <w:fldChar w:fldCharType="begin">
          <w:fldData xml:space="preserve">PEVuZE5vdGU+PENpdGU+PEF1dGhvcj5MZWU8L0F1dGhvcj48WWVhcj4yMDE0PC9ZZWFyPjxSZWNO
dW0+MTc5PC9SZWNOdW0+PERpc3BsYXlUZXh0Pig0MCwgNDEpPC9EaXNwbGF5VGV4dD48cmVjb3Jk
PjxyZWMtbnVtYmVyPjE3OTwvcmVjLW51bWJlcj48Zm9yZWlnbi1rZXlzPjxrZXkgYXBwPSJFTiIg
ZGItaWQ9Ijl0YTB3dHZ6aWFwZmR2ZTJ3YWRwczJkYzB3enoyc3Q5OXZwcCIgdGltZXN0YW1wPSIx
NTc4MzQ5NTY1Ij4xNzk8L2tleT48L2ZvcmVpZ24ta2V5cz48cmVmLXR5cGUgbmFtZT0iSm91cm5h
bCBBcnRpY2xlIj4xNzwvcmVmLXR5cGU+PGNvbnRyaWJ1dG9ycz48YXV0aG9ycz48YXV0aG9yPkxl
ZSwgVC4gVC48L2F1dGhvcj48YXV0aG9yPkVsa291c2h5LCBNLiBBLjwvYXV0aG9yPjxhdXRob3I+
QW5kb25pYW4sIFMuPC9hdXRob3I+PC9hdXRob3JzPjwvY29udHJpYnV0b3JzPjxhdXRoLWFkZHJl
c3M+RGl2aXNpb24gb2YgVXJvbG9neSwgRGVwYXJ0bWVudCBvZiBTdXJnZXJ5LCBNY0dpbGwgVW5p
dmVyc2l0eSBIZWFsdGggQ2VudHJlLCBNb250cmVhbCwgUUMuPC9hdXRoLWFkZHJlc3M+PHRpdGxl
cz48dGl0bGU+QXJlIHN0b25lIGFuYWx5c2lzIHJlc3VsdHMgZGlmZmVyZW50IHdpdGggcmVwZWF0
ZWQgc2FtcGxpbmc/PC90aXRsZT48c2Vjb25kYXJ5LXRpdGxlPkNhbiBVcm9sIEFzc29jIEo8L3Nl
Y29uZGFyeS10aXRsZT48L3RpdGxlcz48cGVyaW9kaWNhbD48ZnVsbC10aXRsZT5DYW4gVXJvbCBB
c3NvYyBKPC9mdWxsLXRpdGxlPjwvcGVyaW9kaWNhbD48cGFnZXM+RTMxNy0yMjwvcGFnZXM+PHZv
bHVtZT44PC92b2x1bWU+PG51bWJlcj41LTY8L251bWJlcj48ZWRpdGlvbj4yMDE0LzA2LzE5PC9l
ZGl0aW9uPjxkYXRlcz48eWVhcj4yMDE0PC95ZWFyPjxwdWItZGF0ZXM+PGRhdGU+TWF5PC9kYXRl
PjwvcHViLWRhdGVzPjwvZGF0ZXM+PGlzYm4+MTkxMS02NDcwIChQcmludCkmI3hEOzE5MTEtNjQ3
MCAoTGlua2luZyk8L2lzYm4+PGFjY2Vzc2lvbi1udW0+MjQ5NDA0NTc8L2FjY2Vzc2lvbi1udW0+
PHVybHM+PHJlbGF0ZWQtdXJscz48dXJsPmh0dHBzOi8vd3d3Lm5jYmkubmxtLm5paC5nb3YvcHVi
bWVkLzI0OTQwNDU3PC91cmw+PC9yZWxhdGVkLXVybHM+PC91cmxzPjxjdXN0b20yPlBNQzQwMzk1
OTQ8L2N1c3RvbTI+PGVsZWN0cm9uaWMtcmVzb3VyY2UtbnVtPjEwLjU0ODkvY3Vhai4xODcyPC9l
bGVjdHJvbmljLXJlc291cmNlLW51bT48L3JlY29yZD48L0NpdGU+PENpdGU+PEF1dGhvcj5NYW5k
ZWw8L0F1dGhvcj48WWVhcj4yMDAzPC9ZZWFyPjxSZWNOdW0+Mzk8L1JlY051bT48cmVjb3JkPjxy
ZWMtbnVtYmVyPjM5PC9yZWMtbnVtYmVyPjxmb3JlaWduLWtleXM+PGtleSBhcHA9IkVOIiBkYi1p
ZD0idHo1eHhkdDlqcGQyZGFlcHNzeXY1MnJvZHByZnIyNXIwMmZkIiB0aW1lc3RhbXA9IjE1NjE3
MzQzOTYiPjM5PC9rZXk+PC9mb3JlaWduLWtleXM+PHJlZi10eXBlIG5hbWU9IkpvdXJuYWwgQXJ0
aWNsZSI+MTc8L3JlZi10eXBlPjxjb250cmlidXRvcnM+PGF1dGhvcnM+PGF1dGhvcj5NYW5kZWws
IE4uPC9hdXRob3I+PGF1dGhvcj5NYW5kZWwsIEkuPC9hdXRob3I+PGF1dGhvcj5Gcnlqb2ZmLCBL
LjwvYXV0aG9yPjxhdXRob3I+UmVqbmlhaywgVC48L2F1dGhvcj48YXV0aG9yPk1hbmRlbCwgRy48
L2F1dGhvcj48L2F1dGhvcnM+PC9jb250cmlidXRvcnM+PGF1dGgtYWRkcmVzcz5NZWRpY2FsIENv
bGxlZ2Ugb2YgV2lzY29uc2luLCBDbGVtZW50IEouIFphYmxvY2tpIFZBIE1lZGljYWwgQ2VudGVy
LCBNaWx3YXVrZWUsIFdpc2NvbnNpbiA1MzI5NSwgVVNBLjwvYXV0aC1hZGRyZXNzPjx0aXRsZXM+
PHRpdGxlPkNvbnZlcnNpb24gb2YgY2FsY2l1bSBveGFsYXRlIHRvIGNhbGNpdW0gcGhvc3BoYXRl
IHdpdGggcmVjdXJyZW50IHN0b25lIGVwaXNvZGVzPC90aXRsZT48c2Vjb25kYXJ5LXRpdGxlPkog
VXJvbDwvc2Vjb25kYXJ5LXRpdGxlPjxhbHQtdGl0bGU+VGhlIEpvdXJuYWwgb2YgdXJvbG9neTwv
YWx0LXRpdGxlPjwvdGl0bGVzPjxwZXJpb2RpY2FsPjxmdWxsLXRpdGxlPkogVXJvbDwvZnVsbC10
aXRsZT48YWJici0xPlRoZSBKb3VybmFsIG9mIHVyb2xvZ3k8L2FiYnItMT48L3BlcmlvZGljYWw+
PGFsdC1wZXJpb2RpY2FsPjxmdWxsLXRpdGxlPkogVXJvbDwvZnVsbC10aXRsZT48YWJici0xPlRo
ZSBKb3VybmFsIG9mIHVyb2xvZ3k8L2FiYnItMT48L2FsdC1wZXJpb2RpY2FsPjxwYWdlcz4yMDI2
LTk8L3BhZ2VzPjx2b2x1bWU+MTY5PC92b2x1bWU+PG51bWJlcj42PC9udW1iZXI+PGVkaXRpb24+
MjAwMy8wNS8yOTwvZWRpdGlvbj48a2V5d29yZHM+PGtleXdvcmQ+QXBhdGl0ZXMvYW5hbHlzaXM8
L2tleXdvcmQ+PGtleXdvcmQ+Q2FsY2l1bSBPeGFsYXRlLyphbmFseXNpczwva2V5d29yZD48a2V5
d29yZD5DYWxjaXVtIFBob3NwaGF0ZXMvKmFuYWx5c2lzPC9rZXl3b3JkPjxrZXl3b3JkPkh1bWFu
czwva2V5d29yZD48a2V5d29yZD5NYWduZXNpdW0gQ29tcG91bmRzL2FuYWx5c2lzPC9rZXl3b3Jk
PjxrZXl3b3JkPlBob3NwaGF0ZXMvYW5hbHlzaXM8L2tleXdvcmQ+PGtleXdvcmQ+UmVjdXJyZW5j
ZTwva2V5d29yZD48a2V5d29yZD5TcGVjdHJvc2NvcHksIEZvdXJpZXIgVHJhbnNmb3JtIEluZnJh
cmVkPC9rZXl3b3JkPjxrZXl3b3JkPlN0cnV2aXRlPC9rZXl3b3JkPjxrZXl3b3JkPlVyaWMgQWNp
ZC9hbmFseXNpczwva2V5d29yZD48a2V5d29yZD5VcmluYXJ5IENhbGN1bGkvKmNoZW1pc3RyeTwv
a2V5d29yZD48a2V5d29yZD5YLVJheSBEaWZmcmFjdGlvbjwva2V5d29yZD48L2tleXdvcmRzPjxk
YXRlcz48eWVhcj4yMDAzPC95ZWFyPjxwdWItZGF0ZXM+PGRhdGU+SnVuPC9kYXRlPjwvcHViLWRh
dGVzPjwvZGF0ZXM+PGlzYm4+MDAyMi01MzQ3IChQcmludCkmI3hEOzAwMjItNTM0NzwvaXNibj48
YWNjZXNzaW9uLW51bT4xMjc3MTcxMDwvYWNjZXNzaW9uLW51bT48dXJscz48L3VybHM+PGVsZWN0
cm9uaWMtcmVzb3VyY2UtbnVtPjEwLjEwOTcvMDEuanUuMDAwMDA2NTU5Mi41NTQ5OS40ZTwvZWxl
Y3Ryb25pYy1yZXNvdXJjZS1udW0+PHJlbW90ZS1kYXRhYmFzZS1wcm92aWRlcj5OTE08L3JlbW90
ZS1kYXRhYmFzZS1wcm92aWRlcj48bGFuZ3VhZ2U+ZW5nPC9sYW5ndWFnZT48L3JlY29yZD48L0Np
dGU+PC9FbmROb3RlPn==
</w:fldData>
        </w:fldChar>
      </w:r>
      <w:r w:rsidR="00B94855">
        <w:rPr>
          <w:rFonts w:cs="Arial"/>
          <w:color w:val="000000" w:themeColor="text1"/>
          <w:szCs w:val="22"/>
        </w:rPr>
        <w:instrText xml:space="preserve"> ADDIN EN.CITE.DATA </w:instrText>
      </w:r>
      <w:r w:rsidR="00B94855">
        <w:rPr>
          <w:rFonts w:cs="Arial"/>
          <w:color w:val="000000" w:themeColor="text1"/>
          <w:szCs w:val="22"/>
        </w:rPr>
      </w:r>
      <w:r w:rsidR="00B94855">
        <w:rPr>
          <w:rFonts w:cs="Arial"/>
          <w:color w:val="000000" w:themeColor="text1"/>
          <w:szCs w:val="22"/>
        </w:rPr>
        <w:fldChar w:fldCharType="end"/>
      </w:r>
      <w:r w:rsidRPr="00651778">
        <w:rPr>
          <w:rFonts w:cs="Arial"/>
          <w:color w:val="000000" w:themeColor="text1"/>
          <w:szCs w:val="22"/>
        </w:rPr>
      </w:r>
      <w:r w:rsidRPr="00651778">
        <w:rPr>
          <w:rFonts w:cs="Arial"/>
          <w:color w:val="000000" w:themeColor="text1"/>
          <w:szCs w:val="22"/>
        </w:rPr>
        <w:fldChar w:fldCharType="separate"/>
      </w:r>
      <w:r w:rsidR="00B94855">
        <w:rPr>
          <w:rFonts w:cs="Arial"/>
          <w:noProof/>
          <w:color w:val="000000" w:themeColor="text1"/>
          <w:szCs w:val="22"/>
        </w:rPr>
        <w:t>(40, 41)</w:t>
      </w:r>
      <w:r w:rsidRPr="00651778">
        <w:rPr>
          <w:rFonts w:cs="Arial"/>
          <w:color w:val="000000" w:themeColor="text1"/>
          <w:szCs w:val="22"/>
        </w:rPr>
        <w:fldChar w:fldCharType="end"/>
      </w:r>
      <w:r w:rsidRPr="00651778">
        <w:rPr>
          <w:rFonts w:cs="Arial"/>
          <w:color w:val="000000" w:themeColor="text1"/>
          <w:szCs w:val="22"/>
        </w:rPr>
        <w:t xml:space="preserve">  Discordant stone compositions may </w:t>
      </w:r>
      <w:r w:rsidR="00BA2FBA" w:rsidRPr="00651778">
        <w:rPr>
          <w:rFonts w:cs="Arial"/>
          <w:color w:val="000000" w:themeColor="text1"/>
          <w:szCs w:val="22"/>
        </w:rPr>
        <w:t xml:space="preserve">also </w:t>
      </w:r>
      <w:r w:rsidRPr="00651778">
        <w:rPr>
          <w:rFonts w:cs="Arial"/>
          <w:color w:val="000000" w:themeColor="text1"/>
          <w:szCs w:val="22"/>
        </w:rPr>
        <w:t>coexist in the same individual with bilateral kidney stones</w:t>
      </w:r>
      <w:r w:rsidR="00CF47AA" w:rsidRPr="00651778">
        <w:rPr>
          <w:rFonts w:cs="Arial"/>
          <w:color w:val="000000" w:themeColor="text1"/>
          <w:szCs w:val="22"/>
        </w:rPr>
        <w:t xml:space="preserve"> </w:t>
      </w:r>
      <w:r w:rsidRPr="00651778">
        <w:rPr>
          <w:rFonts w:cs="Arial"/>
          <w:color w:val="000000" w:themeColor="text1"/>
          <w:szCs w:val="22"/>
        </w:rPr>
        <w:fldChar w:fldCharType="begin">
          <w:fldData xml:space="preserve">PEVuZE5vdGU+PENpdGU+PEF1dGhvcj5LYWRsZWM8L0F1dGhvcj48WWVhcj4yMDE0PC9ZZWFyPjxS
ZWNOdW0+MTgxPC9SZWNOdW0+PERpc3BsYXlUZXh0Pig0MiwgNDMpPC9EaXNwbGF5VGV4dD48cmVj
b3JkPjxyZWMtbnVtYmVyPjE4MTwvcmVjLW51bWJlcj48Zm9yZWlnbi1rZXlzPjxrZXkgYXBwPSJF
TiIgZGItaWQ9Ijl0YTB3dHZ6aWFwZmR2ZTJ3YWRwczJkYzB3enoyc3Q5OXZwcCIgdGltZXN0YW1w
PSIxNTc4MzY4NTIwIj4xODE8L2tleT48L2ZvcmVpZ24ta2V5cz48cmVmLXR5cGUgbmFtZT0iSm91
cm5hbCBBcnRpY2xlIj4xNzwvcmVmLXR5cGU+PGNvbnRyaWJ1dG9ycz48YXV0aG9ycz48YXV0aG9y
PkthZGxlYywgQS4gTy48L2F1dGhvcj48YXV0aG9yPkZyaWRpcmljaSwgWi4gQy48L2F1dGhvcj48
YXV0aG9yPkFjb3N0YS1NaXJhbmRhLCBBLiBNLjwvYXV0aG9yPjxhdXRob3I+V2lsbCwgVC4gSC48
L2F1dGhvcj48YXV0aG9yPlNha2Ftb3RvLCBLLjwvYXV0aG9yPjxhdXRob3I+VHVyaywgVC4gTS48
L2F1dGhvcj48L2F1dGhvcnM+PC9jb250cmlidXRvcnM+PGF1dGgtYWRkcmVzcz5EZXBhcnRtZW50
IG9mIFVyb2xvZ3ksIExveW9sYSBVbml2ZXJzaXR5IE1lZGljYWwgQ2VudGVyLCAyMTYwIFMuIEZp
cnN0IEF2ZSwgTWF5d29vZCwgSUwsIDYwMTUzLCBVU0EsIGFrYWRsZWNAbHVtYy5lZHUuPC9hdXRo
LWFkZHJlc3M+PHRpdGxlcz48dGl0bGU+QmlsYXRlcmFsIHVyaW5hcnkgY2FsY3VsaSB3aXRoIGRp
c2NvcmRhbnQgc3RvbmUgY29tcG9zaXRpb248L3RpdGxlPjxzZWNvbmRhcnktdGl0bGU+V29ybGQg
SiBVcm9sPC9zZWNvbmRhcnktdGl0bGU+PC90aXRsZXM+PHBlcmlvZGljYWw+PGZ1bGwtdGl0bGU+
V29ybGQgSiBVcm9sPC9mdWxsLXRpdGxlPjwvcGVyaW9kaWNhbD48cGFnZXM+MjgxLTU8L3BhZ2Vz
Pjx2b2x1bWU+MzI8L3ZvbHVtZT48bnVtYmVyPjE8L251bWJlcj48ZWRpdGlvbj4yMDEzLzA2LzA4
PC9lZGl0aW9uPjxrZXl3b3Jkcz48a2V5d29yZD5BZ2UgRmFjdG9yczwva2V5d29yZD48a2V5d29y
ZD5Cb2R5IE1hc3MgSW5kZXg8L2tleXdvcmQ+PGtleXdvcmQ+Q2FsY2l1bSBPeGFsYXRlLyphbmFs
eXNpcy9tZXRhYm9saXNtPC9rZXl3b3JkPjxrZXl3b3JkPkNhbGNpdW0gUGhvc3BoYXRlcy8qYW5h
bHlzaXMvbWV0YWJvbGlzbTwva2V5d29yZD48a2V5d29yZD5DZWxsdWxhciBNaWNyb2Vudmlyb25t
ZW50L3BoeXNpb2xvZ3k8L2tleXdvcmQ+PGtleXdvcmQ+Q29ob3J0IFN0dWRpZXM8L2tleXdvcmQ+
PGtleXdvcmQ+RmVtYWxlPC9rZXl3b3JkPjxrZXl3b3JkPkdsb21lcnVsYXIgRmlsdHJhdGlvbiBS
YXRlL3BoeXNpb2xvZ3k8L2tleXdvcmQ+PGtleXdvcmQ+SHVtYW5zPC9rZXl3b3JkPjxrZXl3b3Jk
PktpZG5leS8qbWV0YWJvbGlzbS9wYXRob2xvZ3kvcGh5c2lvcGF0aG9sb2d5PC9rZXl3b3JkPjxr
ZXl3b3JkPk1hZ25lc2l1bSBDb21wb3VuZHMvKmFuYWx5c2lzL21ldGFib2xpc208L2tleXdvcmQ+
PGtleXdvcmQ+TWFsZTwva2V5d29yZD48a2V5d29yZD5NaWRkbGUgQWdlZDwva2V5d29yZD48a2V5
d29yZD5QaG9zcGhhdGVzLyphbmFseXNpcy9tZXRhYm9saXNtPC9rZXl3b3JkPjxrZXl3b3JkPlJl
dHJvc3BlY3RpdmUgU3R1ZGllczwva2V5d29yZD48a2V5d29yZD5TZXggRmFjdG9yczwva2V5d29y
ZD48a2V5d29yZD5TdHJ1dml0ZTwva2V5d29yZD48a2V5d29yZD5VcmV0ZXJvc2NvcHk8L2tleXdv
cmQ+PGtleXdvcmQ+VXJpbmFyeSBDYWxjdWxpLypjaGVtaXN0cnkvbWV0YWJvbGlzbS9wYXRob2xv
Z3k8L2tleXdvcmQ+PC9rZXl3b3Jkcz48ZGF0ZXM+PHllYXI+MjAxNDwveWVhcj48cHViLWRhdGVz
PjxkYXRlPkZlYjwvZGF0ZT48L3B1Yi1kYXRlcz48L2RhdGVzPjxpc2JuPjE0MzMtODcyNiAoRWxl
Y3Ryb25pYykmI3hEOzA3MjQtNDk4MyAoTGlua2luZyk8L2lzYm4+PGFjY2Vzc2lvbi1udW0+MjM3
NDM3MzY8L2FjY2Vzc2lvbi1udW0+PHVybHM+PHJlbGF0ZWQtdXJscz48dXJsPmh0dHBzOi8vd3d3
Lm5jYmkubmxtLm5paC5nb3YvcHVibWVkLzIzNzQzNzM2PC91cmw+PC9yZWxhdGVkLXVybHM+PC91
cmxzPjxlbGVjdHJvbmljLXJlc291cmNlLW51bT4xMC4xMDA3L3MwMDM0NS0wMTMtMTExMy00PC9l
bGVjdHJvbmljLXJlc291cmNlLW51bT48L3JlY29yZD48L0NpdGU+PENpdGU+PEF1dGhvcj5SaXZl
cmE8L0F1dGhvcj48WWVhcj4yMDE5PC9ZZWFyPjxSZWNOdW0+MTg0PC9SZWNOdW0+PHJlY29yZD48
cmVjLW51bWJlcj4xODQ8L3JlYy1udW1iZXI+PGZvcmVpZ24ta2V5cz48a2V5IGFwcD0iRU4iIGRi
LWlkPSI5dGEwd3R2emlhcGZkdmUyd2FkcHMyZGMwd3p6MnN0OTl2cHAiIHRpbWVzdGFtcD0iMTU3
ODM3MzUxMCI+MTg0PC9rZXk+PC9mb3JlaWduLWtleXM+PHJlZi10eXBlIG5hbWU9IkpvdXJuYWwg
QXJ0aWNsZSI+MTc8L3JlZi10eXBlPjxjb250cmlidXRvcnM+PGF1dGhvcnM+PGF1dGhvcj5SaXZl
cmEsIE0uIEUuPC9hdXRob3I+PGF1dGhvcj5Ob3R0aW5naGFtLCBDLiBVLjwvYXV0aG9yPjxhdXRo
b3I+Qm9yb2Zza3ksIE0uIFMuPC9hdXRob3I+PGF1dGhvcj5LaXNzZWwsIFMuIE0uPC9hdXRob3I+
PGF1dGhvcj5NYW5pYXIsIFYuPC9hdXRob3I+PGF1dGhvcj5EYXV3LCBDLiBBLjwvYXV0aG9yPjxh
dXRob3I+WW9yaywgTi4gRS48L2F1dGhvcj48YXV0aG9yPktyYW1iZWNrLCBBLiBFLjwvYXV0aG9y
PjxhdXRob3I+TGluZ2VtYW4sIEouIEUuPC9hdXRob3I+PC9hdXRob3JzPjwvY29udHJpYnV0b3Jz
PjxhdXRoLWFkZHJlc3M+RGVwYXJ0bWVudCBvZiBVcm9sb2d5LCBJbmRpYW5hIFVuaXZlcnNpdHkg
SGVhbHRoIEF0IE1ldGhvZGlzdCBIb3NwaXRhbCwgMTgwMSBTZW5hdGUgQmx2ZC4gU3VpdGUgMjIw
LCBJbmRpYW5hcG9saXMsIEluZGlhbmEsIFVTQS4mI3hEO0RlcGFydG1lbnQgb2YgVXJvbG9neSwg
SW5kaWFuYSBVbml2ZXJzaXR5IEhlYWx0aCBBdCBNZXRob2Rpc3QgSG9zcGl0YWwsIDE4MDEgU2Vu
YXRlIEJsdmQuIFN1aXRlIDIyMCwgSW5kaWFuYXBvbGlzLCBJbmRpYW5hLCBVU0EuIGN1bm90dGlu
Z2hhbUBnbWFpbC5jb20uJiN4RDtEZXBhcnRtZW50IG9mIFVyb2xvZ3ksIFVuaXZlcnNpdHkgb2Yg
TWlubmVzb3RhLCBNaW5uZWFwb2xpcywgTWlubmVzb3RhLCBVU0EuJiN4RDtEaXZpc2lvbiBvZiBV
cm9sb2d5LCBVbml2ZXJzaXR5IG9mIFV0YWggU2Nob29sIG9mIE1lZGljaW5lLCBTYWx0IExha2Ug
Q2l0eSwgVXRhaCwgVVNBLiYjeEQ7RGVwYXJ0bWVudCBvZiBVcm9sb2d5LCBNZWRpY2FsIENvbGxl
Z2Ugb2YgV2lzY29uc2luLCBXYXV3YXRvc2EsIFdpc2NvbnNpbiwgVVNBLiYjeEQ7RGVwYXJ0bWVu
dCBvZiBVcm9sb2d5LCBVbml2ZXJzaXR5IG9mIE1pY2hpZ2FuIEhlYWx0aCBTeXN0ZW1zLCBBbm4g
QXJib3IsIE1pY2hpZ2FuLCBVU0EuPC9hdXRoLWFkZHJlc3M+PHRpdGxlcz48dGl0bGU+VmFyaWFi
aWxpdHkgaW4gc3RvbmUgY29tcG9zaXRpb24gYW5kIG1ldGFib2xpYyBjb3JyZWxhdGlvbiBiZXR3
ZWVuIGtpZG5leXMgaW4gcGF0aWVudHMgd2l0aCBiaWxhdGVyYWwgbmVwaHJvbGl0aGlhc2lzPC90
aXRsZT48c2Vjb25kYXJ5LXRpdGxlPkludCBVcm9sIE5lcGhyb2w8L3NlY29uZGFyeS10aXRsZT48
L3RpdGxlcz48cGVyaW9kaWNhbD48ZnVsbC10aXRsZT5JbnQgVXJvbCBOZXBocm9sPC9mdWxsLXRp
dGxlPjwvcGVyaW9kaWNhbD48ZWRpdGlvbj4yMDE5LzEyLzIyPC9lZGl0aW9uPjxrZXl3b3Jkcz48
a2V5d29yZD5DYWxjaXVtIG94YWxhdGU8L2tleXdvcmQ+PGtleXdvcmQ+Q2FsY2l1bSBwaG9zcGhh
dGU8L2tleXdvcmQ+PGtleXdvcmQ+TmVwaHJvbGl0aGFpc2lzPC9rZXl3b3JkPjwva2V5d29yZHM+
PGRhdGVzPjx5ZWFyPjIwMTk8L3llYXI+PHB1Yi1kYXRlcz48ZGF0ZT5EZWMgMjA8L2RhdGU+PC9w
dWItZGF0ZXM+PC9kYXRlcz48aXNibj4xNTczLTI1ODQgKEVsZWN0cm9uaWMpJiN4RDswMzAxLTE2
MjMgKExpbmtpbmcpPC9pc2JuPjxhY2Nlc3Npb24tbnVtPjMxODYzMjk0PC9hY2Nlc3Npb24tbnVt
Pjx1cmxzPjxyZWxhdGVkLXVybHM+PHVybD5odHRwczovL3d3dy5uY2JpLm5sbS5uaWguZ292L3B1
Ym1lZC8zMTg2MzI5NDwvdXJsPjwvcmVsYXRlZC11cmxzPjwvdXJscz48ZWxlY3Ryb25pYy1yZXNv
dXJjZS1udW0+MTAuMTAwNy9zMTEyNTUtMDE5LTAyMzYwLTY8L2VsZWN0cm9uaWMtcmVzb3VyY2Ut
bnVtPjwvcmVjb3JkPjwvQ2l0ZT48L0VuZE5vdGU+AG==
</w:fldData>
        </w:fldChar>
      </w:r>
      <w:r w:rsidR="00B94855">
        <w:rPr>
          <w:rFonts w:cs="Arial"/>
          <w:color w:val="000000" w:themeColor="text1"/>
          <w:szCs w:val="22"/>
        </w:rPr>
        <w:instrText xml:space="preserve"> ADDIN EN.CITE </w:instrText>
      </w:r>
      <w:r w:rsidR="00B94855">
        <w:rPr>
          <w:rFonts w:cs="Arial"/>
          <w:color w:val="000000" w:themeColor="text1"/>
          <w:szCs w:val="22"/>
        </w:rPr>
        <w:fldChar w:fldCharType="begin">
          <w:fldData xml:space="preserve">PEVuZE5vdGU+PENpdGU+PEF1dGhvcj5LYWRsZWM8L0F1dGhvcj48WWVhcj4yMDE0PC9ZZWFyPjxS
ZWNOdW0+MTgxPC9SZWNOdW0+PERpc3BsYXlUZXh0Pig0MiwgNDMpPC9EaXNwbGF5VGV4dD48cmVj
b3JkPjxyZWMtbnVtYmVyPjE4MTwvcmVjLW51bWJlcj48Zm9yZWlnbi1rZXlzPjxrZXkgYXBwPSJF
TiIgZGItaWQ9Ijl0YTB3dHZ6aWFwZmR2ZTJ3YWRwczJkYzB3enoyc3Q5OXZwcCIgdGltZXN0YW1w
PSIxNTc4MzY4NTIwIj4xODE8L2tleT48L2ZvcmVpZ24ta2V5cz48cmVmLXR5cGUgbmFtZT0iSm91
cm5hbCBBcnRpY2xlIj4xNzwvcmVmLXR5cGU+PGNvbnRyaWJ1dG9ycz48YXV0aG9ycz48YXV0aG9y
PkthZGxlYywgQS4gTy48L2F1dGhvcj48YXV0aG9yPkZyaWRpcmljaSwgWi4gQy48L2F1dGhvcj48
YXV0aG9yPkFjb3N0YS1NaXJhbmRhLCBBLiBNLjwvYXV0aG9yPjxhdXRob3I+V2lsbCwgVC4gSC48
L2F1dGhvcj48YXV0aG9yPlNha2Ftb3RvLCBLLjwvYXV0aG9yPjxhdXRob3I+VHVyaywgVC4gTS48
L2F1dGhvcj48L2F1dGhvcnM+PC9jb250cmlidXRvcnM+PGF1dGgtYWRkcmVzcz5EZXBhcnRtZW50
IG9mIFVyb2xvZ3ksIExveW9sYSBVbml2ZXJzaXR5IE1lZGljYWwgQ2VudGVyLCAyMTYwIFMuIEZp
cnN0IEF2ZSwgTWF5d29vZCwgSUwsIDYwMTUzLCBVU0EsIGFrYWRsZWNAbHVtYy5lZHUuPC9hdXRo
LWFkZHJlc3M+PHRpdGxlcz48dGl0bGU+QmlsYXRlcmFsIHVyaW5hcnkgY2FsY3VsaSB3aXRoIGRp
c2NvcmRhbnQgc3RvbmUgY29tcG9zaXRpb248L3RpdGxlPjxzZWNvbmRhcnktdGl0bGU+V29ybGQg
SiBVcm9sPC9zZWNvbmRhcnktdGl0bGU+PC90aXRsZXM+PHBlcmlvZGljYWw+PGZ1bGwtdGl0bGU+
V29ybGQgSiBVcm9sPC9mdWxsLXRpdGxlPjwvcGVyaW9kaWNhbD48cGFnZXM+MjgxLTU8L3BhZ2Vz
Pjx2b2x1bWU+MzI8L3ZvbHVtZT48bnVtYmVyPjE8L251bWJlcj48ZWRpdGlvbj4yMDEzLzA2LzA4
PC9lZGl0aW9uPjxrZXl3b3Jkcz48a2V5d29yZD5BZ2UgRmFjdG9yczwva2V5d29yZD48a2V5d29y
ZD5Cb2R5IE1hc3MgSW5kZXg8L2tleXdvcmQ+PGtleXdvcmQ+Q2FsY2l1bSBPeGFsYXRlLyphbmFs
eXNpcy9tZXRhYm9saXNtPC9rZXl3b3JkPjxrZXl3b3JkPkNhbGNpdW0gUGhvc3BoYXRlcy8qYW5h
bHlzaXMvbWV0YWJvbGlzbTwva2V5d29yZD48a2V5d29yZD5DZWxsdWxhciBNaWNyb2Vudmlyb25t
ZW50L3BoeXNpb2xvZ3k8L2tleXdvcmQ+PGtleXdvcmQ+Q29ob3J0IFN0dWRpZXM8L2tleXdvcmQ+
PGtleXdvcmQ+RmVtYWxlPC9rZXl3b3JkPjxrZXl3b3JkPkdsb21lcnVsYXIgRmlsdHJhdGlvbiBS
YXRlL3BoeXNpb2xvZ3k8L2tleXdvcmQ+PGtleXdvcmQ+SHVtYW5zPC9rZXl3b3JkPjxrZXl3b3Jk
PktpZG5leS8qbWV0YWJvbGlzbS9wYXRob2xvZ3kvcGh5c2lvcGF0aG9sb2d5PC9rZXl3b3JkPjxr
ZXl3b3JkPk1hZ25lc2l1bSBDb21wb3VuZHMvKmFuYWx5c2lzL21ldGFib2xpc208L2tleXdvcmQ+
PGtleXdvcmQ+TWFsZTwva2V5d29yZD48a2V5d29yZD5NaWRkbGUgQWdlZDwva2V5d29yZD48a2V5
d29yZD5QaG9zcGhhdGVzLyphbmFseXNpcy9tZXRhYm9saXNtPC9rZXl3b3JkPjxrZXl3b3JkPlJl
dHJvc3BlY3RpdmUgU3R1ZGllczwva2V5d29yZD48a2V5d29yZD5TZXggRmFjdG9yczwva2V5d29y
ZD48a2V5d29yZD5TdHJ1dml0ZTwva2V5d29yZD48a2V5d29yZD5VcmV0ZXJvc2NvcHk8L2tleXdv
cmQ+PGtleXdvcmQ+VXJpbmFyeSBDYWxjdWxpLypjaGVtaXN0cnkvbWV0YWJvbGlzbS9wYXRob2xv
Z3k8L2tleXdvcmQ+PC9rZXl3b3Jkcz48ZGF0ZXM+PHllYXI+MjAxNDwveWVhcj48cHViLWRhdGVz
PjxkYXRlPkZlYjwvZGF0ZT48L3B1Yi1kYXRlcz48L2RhdGVzPjxpc2JuPjE0MzMtODcyNiAoRWxl
Y3Ryb25pYykmI3hEOzA3MjQtNDk4MyAoTGlua2luZyk8L2lzYm4+PGFjY2Vzc2lvbi1udW0+MjM3
NDM3MzY8L2FjY2Vzc2lvbi1udW0+PHVybHM+PHJlbGF0ZWQtdXJscz48dXJsPmh0dHBzOi8vd3d3
Lm5jYmkubmxtLm5paC5nb3YvcHVibWVkLzIzNzQzNzM2PC91cmw+PC9yZWxhdGVkLXVybHM+PC91
cmxzPjxlbGVjdHJvbmljLXJlc291cmNlLW51bT4xMC4xMDA3L3MwMDM0NS0wMTMtMTExMy00PC9l
bGVjdHJvbmljLXJlc291cmNlLW51bT48L3JlY29yZD48L0NpdGU+PENpdGU+PEF1dGhvcj5SaXZl
cmE8L0F1dGhvcj48WWVhcj4yMDE5PC9ZZWFyPjxSZWNOdW0+MTg0PC9SZWNOdW0+PHJlY29yZD48
cmVjLW51bWJlcj4xODQ8L3JlYy1udW1iZXI+PGZvcmVpZ24ta2V5cz48a2V5IGFwcD0iRU4iIGRi
LWlkPSI5dGEwd3R2emlhcGZkdmUyd2FkcHMyZGMwd3p6MnN0OTl2cHAiIHRpbWVzdGFtcD0iMTU3
ODM3MzUxMCI+MTg0PC9rZXk+PC9mb3JlaWduLWtleXM+PHJlZi10eXBlIG5hbWU9IkpvdXJuYWwg
QXJ0aWNsZSI+MTc8L3JlZi10eXBlPjxjb250cmlidXRvcnM+PGF1dGhvcnM+PGF1dGhvcj5SaXZl
cmEsIE0uIEUuPC9hdXRob3I+PGF1dGhvcj5Ob3R0aW5naGFtLCBDLiBVLjwvYXV0aG9yPjxhdXRo
b3I+Qm9yb2Zza3ksIE0uIFMuPC9hdXRob3I+PGF1dGhvcj5LaXNzZWwsIFMuIE0uPC9hdXRob3I+
PGF1dGhvcj5NYW5pYXIsIFYuPC9hdXRob3I+PGF1dGhvcj5EYXV3LCBDLiBBLjwvYXV0aG9yPjxh
dXRob3I+WW9yaywgTi4gRS48L2F1dGhvcj48YXV0aG9yPktyYW1iZWNrLCBBLiBFLjwvYXV0aG9y
PjxhdXRob3I+TGluZ2VtYW4sIEouIEUuPC9hdXRob3I+PC9hdXRob3JzPjwvY29udHJpYnV0b3Jz
PjxhdXRoLWFkZHJlc3M+RGVwYXJ0bWVudCBvZiBVcm9sb2d5LCBJbmRpYW5hIFVuaXZlcnNpdHkg
SGVhbHRoIEF0IE1ldGhvZGlzdCBIb3NwaXRhbCwgMTgwMSBTZW5hdGUgQmx2ZC4gU3VpdGUgMjIw
LCBJbmRpYW5hcG9saXMsIEluZGlhbmEsIFVTQS4mI3hEO0RlcGFydG1lbnQgb2YgVXJvbG9neSwg
SW5kaWFuYSBVbml2ZXJzaXR5IEhlYWx0aCBBdCBNZXRob2Rpc3QgSG9zcGl0YWwsIDE4MDEgU2Vu
YXRlIEJsdmQuIFN1aXRlIDIyMCwgSW5kaWFuYXBvbGlzLCBJbmRpYW5hLCBVU0EuIGN1bm90dGlu
Z2hhbUBnbWFpbC5jb20uJiN4RDtEZXBhcnRtZW50IG9mIFVyb2xvZ3ksIFVuaXZlcnNpdHkgb2Yg
TWlubmVzb3RhLCBNaW5uZWFwb2xpcywgTWlubmVzb3RhLCBVU0EuJiN4RDtEaXZpc2lvbiBvZiBV
cm9sb2d5LCBVbml2ZXJzaXR5IG9mIFV0YWggU2Nob29sIG9mIE1lZGljaW5lLCBTYWx0IExha2Ug
Q2l0eSwgVXRhaCwgVVNBLiYjeEQ7RGVwYXJ0bWVudCBvZiBVcm9sb2d5LCBNZWRpY2FsIENvbGxl
Z2Ugb2YgV2lzY29uc2luLCBXYXV3YXRvc2EsIFdpc2NvbnNpbiwgVVNBLiYjeEQ7RGVwYXJ0bWVu
dCBvZiBVcm9sb2d5LCBVbml2ZXJzaXR5IG9mIE1pY2hpZ2FuIEhlYWx0aCBTeXN0ZW1zLCBBbm4g
QXJib3IsIE1pY2hpZ2FuLCBVU0EuPC9hdXRoLWFkZHJlc3M+PHRpdGxlcz48dGl0bGU+VmFyaWFi
aWxpdHkgaW4gc3RvbmUgY29tcG9zaXRpb24gYW5kIG1ldGFib2xpYyBjb3JyZWxhdGlvbiBiZXR3
ZWVuIGtpZG5leXMgaW4gcGF0aWVudHMgd2l0aCBiaWxhdGVyYWwgbmVwaHJvbGl0aGlhc2lzPC90
aXRsZT48c2Vjb25kYXJ5LXRpdGxlPkludCBVcm9sIE5lcGhyb2w8L3NlY29uZGFyeS10aXRsZT48
L3RpdGxlcz48cGVyaW9kaWNhbD48ZnVsbC10aXRsZT5JbnQgVXJvbCBOZXBocm9sPC9mdWxsLXRp
dGxlPjwvcGVyaW9kaWNhbD48ZWRpdGlvbj4yMDE5LzEyLzIyPC9lZGl0aW9uPjxrZXl3b3Jkcz48
a2V5d29yZD5DYWxjaXVtIG94YWxhdGU8L2tleXdvcmQ+PGtleXdvcmQ+Q2FsY2l1bSBwaG9zcGhh
dGU8L2tleXdvcmQ+PGtleXdvcmQ+TmVwaHJvbGl0aGFpc2lzPC9rZXl3b3JkPjwva2V5d29yZHM+
PGRhdGVzPjx5ZWFyPjIwMTk8L3llYXI+PHB1Yi1kYXRlcz48ZGF0ZT5EZWMgMjA8L2RhdGU+PC9w
dWItZGF0ZXM+PC9kYXRlcz48aXNibj4xNTczLTI1ODQgKEVsZWN0cm9uaWMpJiN4RDswMzAxLTE2
MjMgKExpbmtpbmcpPC9pc2JuPjxhY2Nlc3Npb24tbnVtPjMxODYzMjk0PC9hY2Nlc3Npb24tbnVt
Pjx1cmxzPjxyZWxhdGVkLXVybHM+PHVybD5odHRwczovL3d3dy5uY2JpLm5sbS5uaWguZ292L3B1
Ym1lZC8zMTg2MzI5NDwvdXJsPjwvcmVsYXRlZC11cmxzPjwvdXJscz48ZWxlY3Ryb25pYy1yZXNv
dXJjZS1udW0+MTAuMTAwNy9zMTEyNTUtMDE5LTAyMzYwLTY8L2VsZWN0cm9uaWMtcmVzb3VyY2Ut
bnVtPjwvcmVjb3JkPjwvQ2l0ZT48L0VuZE5vdGU+AG==
</w:fldData>
        </w:fldChar>
      </w:r>
      <w:r w:rsidR="00B94855">
        <w:rPr>
          <w:rFonts w:cs="Arial"/>
          <w:color w:val="000000" w:themeColor="text1"/>
          <w:szCs w:val="22"/>
        </w:rPr>
        <w:instrText xml:space="preserve"> ADDIN EN.CITE.DATA </w:instrText>
      </w:r>
      <w:r w:rsidR="00B94855">
        <w:rPr>
          <w:rFonts w:cs="Arial"/>
          <w:color w:val="000000" w:themeColor="text1"/>
          <w:szCs w:val="22"/>
        </w:rPr>
      </w:r>
      <w:r w:rsidR="00B94855">
        <w:rPr>
          <w:rFonts w:cs="Arial"/>
          <w:color w:val="000000" w:themeColor="text1"/>
          <w:szCs w:val="22"/>
        </w:rPr>
        <w:fldChar w:fldCharType="end"/>
      </w:r>
      <w:r w:rsidRPr="00651778">
        <w:rPr>
          <w:rFonts w:cs="Arial"/>
          <w:color w:val="000000" w:themeColor="text1"/>
          <w:szCs w:val="22"/>
        </w:rPr>
      </w:r>
      <w:r w:rsidRPr="00651778">
        <w:rPr>
          <w:rFonts w:cs="Arial"/>
          <w:color w:val="000000" w:themeColor="text1"/>
          <w:szCs w:val="22"/>
        </w:rPr>
        <w:fldChar w:fldCharType="separate"/>
      </w:r>
      <w:r w:rsidR="00B94855">
        <w:rPr>
          <w:rFonts w:cs="Arial"/>
          <w:noProof/>
          <w:color w:val="000000" w:themeColor="text1"/>
          <w:szCs w:val="22"/>
        </w:rPr>
        <w:t>(42, 43)</w:t>
      </w:r>
      <w:r w:rsidRPr="00651778">
        <w:rPr>
          <w:rFonts w:cs="Arial"/>
          <w:color w:val="000000" w:themeColor="text1"/>
          <w:szCs w:val="22"/>
        </w:rPr>
        <w:fldChar w:fldCharType="end"/>
      </w:r>
      <w:r w:rsidR="00CF47AA" w:rsidRPr="00651778">
        <w:rPr>
          <w:rFonts w:cs="Arial"/>
          <w:color w:val="000000" w:themeColor="text1"/>
          <w:szCs w:val="22"/>
        </w:rPr>
        <w:t>.</w:t>
      </w:r>
      <w:r w:rsidRPr="00651778">
        <w:rPr>
          <w:rFonts w:cs="Arial"/>
          <w:color w:val="000000" w:themeColor="text1"/>
          <w:szCs w:val="22"/>
        </w:rPr>
        <w:t xml:space="preserve">  Therefore, repeat stone analysis should be obtained in recurrence under pharmacological treatment, early recurrence after urological intervention and late recurrence after a prolonged stone-free period</w:t>
      </w:r>
      <w:r w:rsidR="00CF47AA" w:rsidRPr="00651778">
        <w:rPr>
          <w:rFonts w:cs="Arial"/>
          <w:color w:val="000000" w:themeColor="text1"/>
          <w:szCs w:val="22"/>
        </w:rPr>
        <w:t xml:space="preserve"> </w:t>
      </w:r>
      <w:r w:rsidRPr="00651778">
        <w:rPr>
          <w:rFonts w:cs="Arial"/>
          <w:color w:val="000000" w:themeColor="text1"/>
          <w:szCs w:val="22"/>
        </w:rPr>
        <w:fldChar w:fldCharType="begin">
          <w:fldData xml:space="preserve">PEVuZE5vdGU+PENpdGU+PEF1dGhvcj5UdXJrPC9BdXRob3I+PFllYXI+MjAxNjwvWWVhcj48UmVj
TnVtPjgxPC9SZWNOdW0+PERpc3BsYXlUZXh0PigyOCk8L0Rpc3BsYXlUZXh0PjxyZWNvcmQ+PHJl
Yy1udW1iZXI+ODE8L3JlYy1udW1iZXI+PGZvcmVpZ24ta2V5cz48a2V5IGFwcD0iRU4iIGRiLWlk
PSI5dGEwd3R2emlhcGZkdmUyd2FkcHMyZGMwd3p6MnN0OTl2cHAiIHRpbWVzdGFtcD0iMTQ5MjUy
OTgzMiI+ODE8L2tleT48L2ZvcmVpZ24ta2V5cz48cmVmLXR5cGUgbmFtZT0iSm91cm5hbCBBcnRp
Y2xlIj4xNzwvcmVmLXR5cGU+PGNvbnRyaWJ1dG9ycz48YXV0aG9ycz48YXV0aG9yPlR1cmssIEMu
PC9hdXRob3I+PGF1dGhvcj5QZXRyaWssIEEuPC9hdXRob3I+PGF1dGhvcj5TYXJpY2EsIEsuPC9h
dXRob3I+PGF1dGhvcj5TZWl0eiwgQy48L2F1dGhvcj48YXV0aG9yPlNrb2xhcmlrb3MsIEEuPC9h
dXRob3I+PGF1dGhvcj5TdHJhdWIsIE0uPC9hdXRob3I+PGF1dGhvcj5Lbm9sbCwgVC48L2F1dGhv
cj48L2F1dGhvcnM+PC9jb250cmlidXRvcnM+PGF1dGgtYWRkcmVzcz5EZXBhcnRtZW50IG9mIFVy
b2xvZ3ksIFJ1ZG9sZnN0aWZ0dW5nIEhvc3BpdGFsLCBWaWVubmEsIEF1c3RyaWEuJiN4RDtEZXBh
cnRtZW50IG9mIFVyb2xvZ3ksIFJlZ2lvbiBIb3NwaXRhbCwgQ2Vza2UgQnVkZWpvdmljZSwgQ3pl
Y2ggUmVwdWJsaWM7IERlcGFydG1lbnQgb2YgVXJvbG9neSwgRmlyc3QgRmFjdWx0eSBvZiBNZWRp
Y2luZSwgQ2hhcmxlcyBVbml2ZXJzaXR5IGluIFByYWd1ZSwgUHJhZ3VlLCBDemVjaCBSZXB1Ymxp
Yy4mI3hEO0RlcGFydG1lbnQgb2YgVXJvbG9neSwgRHIuIEx1dGZpIEtpcmRhciBLYXJ0YWwgUmVz
ZWFyY2ggYW5kIFRyYWluaW5nIEhvc3BpdGFsLCBJc3RhbmJ1bCwgVHVya2V5LiYjeEQ7RGVwYXJ0
bWVudCBvZiBVcm9sb2d5LCBNZWRpY2FsIFVuaXZlcnNpdHkgVmllbm5hLCBWaWVubmEsIEF1c3Ry
aWEuJiN4RDtTZWNvbmQgRGVwYXJ0bWVudCBvZiBVcm9sb2d5LCBTaXNtYW5vZ2xpbyBIb3NwaXRh
bCwgQXRoZW5zIE1lZGljYWwgU2Nob29sLCBBdGhlbnMsIEdyZWVjZS4mI3hEO0RlcGFydG1lbnQg
b2YgVXJvbG9neSwgVGVjaG5pY2FsIFVuaXZlcnNpdHkgTXVuaWNoLCBNdW5pY2gsIEdlcm1hbnku
JiN4RDtEZXBhcnRtZW50IG9mIFVyb2xvZ3ksIFNpbmRlbGZpbmdlbi1Cb2JsaW5nZW4gTWVkaWNh
bCBDZW50cmUsIFVuaXZlcnNpdHkgb2YgVHViaW5nZW4sIFNpbmRlbGZpbmdlbiwgR2VybWFueS4g
RWxlY3Ryb25pYyBhZGRyZXNzOiB0Lmtub2xsQGtsaW5pa3ZlcmJ1bmQtc3VlZHdlc3QuZGUuPC9h
dXRoLWFkZHJlc3M+PHRpdGxlcz48dGl0bGU+RUFVIEd1aWRlbGluZXMgb24gRGlhZ25vc2lzIGFu
ZCBDb25zZXJ2YXRpdmUgTWFuYWdlbWVudCBvZiBVcm9saXRoaWFzaXM8L3RpdGxlPjxzZWNvbmRh
cnktdGl0bGU+RXVyIFVyb2w8L3NlY29uZGFyeS10aXRsZT48L3RpdGxlcz48cGVyaW9kaWNhbD48
ZnVsbC10aXRsZT5FdXIgVXJvbDwvZnVsbC10aXRsZT48L3BlcmlvZGljYWw+PHBhZ2VzPjQ2OC03
NDwvcGFnZXM+PHZvbHVtZT42OTwvdm9sdW1lPjxudW1iZXI+MzwvbnVtYmVyPjxrZXl3b3Jkcz48
a2V5d29yZD5Bc3ltcHRvbWF0aWMgRGlzZWFzZXM8L2tleXdvcmQ+PGtleXdvcmQ+RGlhZ25vc3Rp
YyBJbWFnaW5nLypzdGFuZGFyZHM8L2tleXdvcmQ+PGtleXdvcmQ+RGlhZ25vc3RpYyBUZWNobmlx
dWVzLCBVcm9sb2dpY2FsLypzdGFuZGFyZHM8L2tleXdvcmQ+PGtleXdvcmQ+SHVtYW5zPC9rZXl3
b3JkPjxrZXl3b3JkPlByZWRpY3RpdmUgVmFsdWUgb2YgVGVzdHM8L2tleXdvcmQ+PGtleXdvcmQ+
VHJlYXRtZW50IE91dGNvbWU8L2tleXdvcmQ+PGtleXdvcmQ+VXJvbGl0aGlhc2lzL2NvbXBsaWNh
dGlvbnMvKmRpYWdub3Npcy8qdGhlcmFweTwva2V5d29yZD48a2V5d29yZD5Vcm9sb2d5LypzdGFu
ZGFyZHM8L2tleXdvcmQ+PGtleXdvcmQ+Q2hlbW9saXRob2x5c2lzPC9rZXl3b3JkPjxrZXl3b3Jk
PkNvbXB1dGVkIHRvbW9ncmFwaHk8L2tleXdvcmQ+PGtleXdvcmQ+RUFVIGd1aWRlbGluZXM8L2tl
eXdvcmQ+PGtleXdvcmQ+TWVkaWNhbCBleHB1bHNpdmUgdGhlcmFweTwva2V5d29yZD48a2V5d29y
ZD5QZXJjdXRhbmVvdXMgbmVwaHJvbGl0aG90b215PC9rZXl3b3JkPjxrZXl3b3JkPlNob2NrIHdh
dmUgbGl0aG90cmlwc3k8L2tleXdvcmQ+PGtleXdvcmQ+U3RvbmUgc3VyZ2VyeTwva2V5d29yZD48
a2V5d29yZD5VcmV0ZXJvc2NvcHk8L2tleXdvcmQ+PGtleXdvcmQ+VXJpbmFyeSBjYWxjdWxpPC9r
ZXl3b3JkPjwva2V5d29yZHM+PGRhdGVzPjx5ZWFyPjIwMTY8L3llYXI+PHB1Yi1kYXRlcz48ZGF0
ZT5NYXI8L2RhdGU+PC9wdWItZGF0ZXM+PC9kYXRlcz48aXNibj4xODczLTc1NjAgKEVsZWN0cm9u
aWMpJiN4RDswMzAyLTI4MzggKExpbmtpbmcpPC9pc2JuPjxhY2Nlc3Npb24tbnVtPjI2MzE4NzEw
PC9hY2Nlc3Npb24tbnVtPjx1cmxzPjxyZWxhdGVkLXVybHM+PHVybD5odHRwczovL3d3dy5uY2Jp
Lm5sbS5uaWguZ292L3B1Ym1lZC8yNjMxODcxMDwvdXJsPjwvcmVsYXRlZC11cmxzPjwvdXJscz48
ZWxlY3Ryb25pYy1yZXNvdXJjZS1udW0+MTAuMTAxNi9qLmV1cnVyby4yMDE1LjA3LjA0MDwvZWxl
Y3Ryb25pYy1yZXNvdXJjZS1udW0+PC9yZWNvcmQ+PC9DaXRlPjwvRW5kTm90ZT4A
</w:fldData>
        </w:fldChar>
      </w:r>
      <w:r w:rsidR="00B94855">
        <w:rPr>
          <w:rFonts w:cs="Arial"/>
          <w:color w:val="000000" w:themeColor="text1"/>
          <w:szCs w:val="22"/>
        </w:rPr>
        <w:instrText xml:space="preserve"> ADDIN EN.CITE </w:instrText>
      </w:r>
      <w:r w:rsidR="00B94855">
        <w:rPr>
          <w:rFonts w:cs="Arial"/>
          <w:color w:val="000000" w:themeColor="text1"/>
          <w:szCs w:val="22"/>
        </w:rPr>
        <w:fldChar w:fldCharType="begin">
          <w:fldData xml:space="preserve">PEVuZE5vdGU+PENpdGU+PEF1dGhvcj5UdXJrPC9BdXRob3I+PFllYXI+MjAxNjwvWWVhcj48UmVj
TnVtPjgxPC9SZWNOdW0+PERpc3BsYXlUZXh0PigyOCk8L0Rpc3BsYXlUZXh0PjxyZWNvcmQ+PHJl
Yy1udW1iZXI+ODE8L3JlYy1udW1iZXI+PGZvcmVpZ24ta2V5cz48a2V5IGFwcD0iRU4iIGRiLWlk
PSI5dGEwd3R2emlhcGZkdmUyd2FkcHMyZGMwd3p6MnN0OTl2cHAiIHRpbWVzdGFtcD0iMTQ5MjUy
OTgzMiI+ODE8L2tleT48L2ZvcmVpZ24ta2V5cz48cmVmLXR5cGUgbmFtZT0iSm91cm5hbCBBcnRp
Y2xlIj4xNzwvcmVmLXR5cGU+PGNvbnRyaWJ1dG9ycz48YXV0aG9ycz48YXV0aG9yPlR1cmssIEMu
PC9hdXRob3I+PGF1dGhvcj5QZXRyaWssIEEuPC9hdXRob3I+PGF1dGhvcj5TYXJpY2EsIEsuPC9h
dXRob3I+PGF1dGhvcj5TZWl0eiwgQy48L2F1dGhvcj48YXV0aG9yPlNrb2xhcmlrb3MsIEEuPC9h
dXRob3I+PGF1dGhvcj5TdHJhdWIsIE0uPC9hdXRob3I+PGF1dGhvcj5Lbm9sbCwgVC48L2F1dGhv
cj48L2F1dGhvcnM+PC9jb250cmlidXRvcnM+PGF1dGgtYWRkcmVzcz5EZXBhcnRtZW50IG9mIFVy
b2xvZ3ksIFJ1ZG9sZnN0aWZ0dW5nIEhvc3BpdGFsLCBWaWVubmEsIEF1c3RyaWEuJiN4RDtEZXBh
cnRtZW50IG9mIFVyb2xvZ3ksIFJlZ2lvbiBIb3NwaXRhbCwgQ2Vza2UgQnVkZWpvdmljZSwgQ3pl
Y2ggUmVwdWJsaWM7IERlcGFydG1lbnQgb2YgVXJvbG9neSwgRmlyc3QgRmFjdWx0eSBvZiBNZWRp
Y2luZSwgQ2hhcmxlcyBVbml2ZXJzaXR5IGluIFByYWd1ZSwgUHJhZ3VlLCBDemVjaCBSZXB1Ymxp
Yy4mI3hEO0RlcGFydG1lbnQgb2YgVXJvbG9neSwgRHIuIEx1dGZpIEtpcmRhciBLYXJ0YWwgUmVz
ZWFyY2ggYW5kIFRyYWluaW5nIEhvc3BpdGFsLCBJc3RhbmJ1bCwgVHVya2V5LiYjeEQ7RGVwYXJ0
bWVudCBvZiBVcm9sb2d5LCBNZWRpY2FsIFVuaXZlcnNpdHkgVmllbm5hLCBWaWVubmEsIEF1c3Ry
aWEuJiN4RDtTZWNvbmQgRGVwYXJ0bWVudCBvZiBVcm9sb2d5LCBTaXNtYW5vZ2xpbyBIb3NwaXRh
bCwgQXRoZW5zIE1lZGljYWwgU2Nob29sLCBBdGhlbnMsIEdyZWVjZS4mI3hEO0RlcGFydG1lbnQg
b2YgVXJvbG9neSwgVGVjaG5pY2FsIFVuaXZlcnNpdHkgTXVuaWNoLCBNdW5pY2gsIEdlcm1hbnku
JiN4RDtEZXBhcnRtZW50IG9mIFVyb2xvZ3ksIFNpbmRlbGZpbmdlbi1Cb2JsaW5nZW4gTWVkaWNh
bCBDZW50cmUsIFVuaXZlcnNpdHkgb2YgVHViaW5nZW4sIFNpbmRlbGZpbmdlbiwgR2VybWFueS4g
RWxlY3Ryb25pYyBhZGRyZXNzOiB0Lmtub2xsQGtsaW5pa3ZlcmJ1bmQtc3VlZHdlc3QuZGUuPC9h
dXRoLWFkZHJlc3M+PHRpdGxlcz48dGl0bGU+RUFVIEd1aWRlbGluZXMgb24gRGlhZ25vc2lzIGFu
ZCBDb25zZXJ2YXRpdmUgTWFuYWdlbWVudCBvZiBVcm9saXRoaWFzaXM8L3RpdGxlPjxzZWNvbmRh
cnktdGl0bGU+RXVyIFVyb2w8L3NlY29uZGFyeS10aXRsZT48L3RpdGxlcz48cGVyaW9kaWNhbD48
ZnVsbC10aXRsZT5FdXIgVXJvbDwvZnVsbC10aXRsZT48L3BlcmlvZGljYWw+PHBhZ2VzPjQ2OC03
NDwvcGFnZXM+PHZvbHVtZT42OTwvdm9sdW1lPjxudW1iZXI+MzwvbnVtYmVyPjxrZXl3b3Jkcz48
a2V5d29yZD5Bc3ltcHRvbWF0aWMgRGlzZWFzZXM8L2tleXdvcmQ+PGtleXdvcmQ+RGlhZ25vc3Rp
YyBJbWFnaW5nLypzdGFuZGFyZHM8L2tleXdvcmQ+PGtleXdvcmQ+RGlhZ25vc3RpYyBUZWNobmlx
dWVzLCBVcm9sb2dpY2FsLypzdGFuZGFyZHM8L2tleXdvcmQ+PGtleXdvcmQ+SHVtYW5zPC9rZXl3
b3JkPjxrZXl3b3JkPlByZWRpY3RpdmUgVmFsdWUgb2YgVGVzdHM8L2tleXdvcmQ+PGtleXdvcmQ+
VHJlYXRtZW50IE91dGNvbWU8L2tleXdvcmQ+PGtleXdvcmQ+VXJvbGl0aGlhc2lzL2NvbXBsaWNh
dGlvbnMvKmRpYWdub3Npcy8qdGhlcmFweTwva2V5d29yZD48a2V5d29yZD5Vcm9sb2d5LypzdGFu
ZGFyZHM8L2tleXdvcmQ+PGtleXdvcmQ+Q2hlbW9saXRob2x5c2lzPC9rZXl3b3JkPjxrZXl3b3Jk
PkNvbXB1dGVkIHRvbW9ncmFwaHk8L2tleXdvcmQ+PGtleXdvcmQ+RUFVIGd1aWRlbGluZXM8L2tl
eXdvcmQ+PGtleXdvcmQ+TWVkaWNhbCBleHB1bHNpdmUgdGhlcmFweTwva2V5d29yZD48a2V5d29y
ZD5QZXJjdXRhbmVvdXMgbmVwaHJvbGl0aG90b215PC9rZXl3b3JkPjxrZXl3b3JkPlNob2NrIHdh
dmUgbGl0aG90cmlwc3k8L2tleXdvcmQ+PGtleXdvcmQ+U3RvbmUgc3VyZ2VyeTwva2V5d29yZD48
a2V5d29yZD5VcmV0ZXJvc2NvcHk8L2tleXdvcmQ+PGtleXdvcmQ+VXJpbmFyeSBjYWxjdWxpPC9r
ZXl3b3JkPjwva2V5d29yZHM+PGRhdGVzPjx5ZWFyPjIwMTY8L3llYXI+PHB1Yi1kYXRlcz48ZGF0
ZT5NYXI8L2RhdGU+PC9wdWItZGF0ZXM+PC9kYXRlcz48aXNibj4xODczLTc1NjAgKEVsZWN0cm9u
aWMpJiN4RDswMzAyLTI4MzggKExpbmtpbmcpPC9pc2JuPjxhY2Nlc3Npb24tbnVtPjI2MzE4NzEw
PC9hY2Nlc3Npb24tbnVtPjx1cmxzPjxyZWxhdGVkLXVybHM+PHVybD5odHRwczovL3d3dy5uY2Jp
Lm5sbS5uaWguZ292L3B1Ym1lZC8yNjMxODcxMDwvdXJsPjwvcmVsYXRlZC11cmxzPjwvdXJscz48
ZWxlY3Ryb25pYy1yZXNvdXJjZS1udW0+MTAuMTAxNi9qLmV1cnVyby4yMDE1LjA3LjA0MDwvZWxl
Y3Ryb25pYy1yZXNvdXJjZS1udW0+PC9yZWNvcmQ+PC9DaXRlPjwvRW5kTm90ZT4A
</w:fldData>
        </w:fldChar>
      </w:r>
      <w:r w:rsidR="00B94855">
        <w:rPr>
          <w:rFonts w:cs="Arial"/>
          <w:color w:val="000000" w:themeColor="text1"/>
          <w:szCs w:val="22"/>
        </w:rPr>
        <w:instrText xml:space="preserve"> ADDIN EN.CITE.DATA </w:instrText>
      </w:r>
      <w:r w:rsidR="00B94855">
        <w:rPr>
          <w:rFonts w:cs="Arial"/>
          <w:color w:val="000000" w:themeColor="text1"/>
          <w:szCs w:val="22"/>
        </w:rPr>
      </w:r>
      <w:r w:rsidR="00B94855">
        <w:rPr>
          <w:rFonts w:cs="Arial"/>
          <w:color w:val="000000" w:themeColor="text1"/>
          <w:szCs w:val="22"/>
        </w:rPr>
        <w:fldChar w:fldCharType="end"/>
      </w:r>
      <w:r w:rsidRPr="00651778">
        <w:rPr>
          <w:rFonts w:cs="Arial"/>
          <w:color w:val="000000" w:themeColor="text1"/>
          <w:szCs w:val="22"/>
        </w:rPr>
      </w:r>
      <w:r w:rsidRPr="00651778">
        <w:rPr>
          <w:rFonts w:cs="Arial"/>
          <w:color w:val="000000" w:themeColor="text1"/>
          <w:szCs w:val="22"/>
        </w:rPr>
        <w:fldChar w:fldCharType="separate"/>
      </w:r>
      <w:r w:rsidR="00B94855">
        <w:rPr>
          <w:rFonts w:cs="Arial"/>
          <w:noProof/>
          <w:color w:val="000000" w:themeColor="text1"/>
          <w:szCs w:val="22"/>
        </w:rPr>
        <w:t>(28)</w:t>
      </w:r>
      <w:r w:rsidRPr="00651778">
        <w:rPr>
          <w:rFonts w:cs="Arial"/>
          <w:color w:val="000000" w:themeColor="text1"/>
          <w:szCs w:val="22"/>
        </w:rPr>
        <w:fldChar w:fldCharType="end"/>
      </w:r>
      <w:r w:rsidR="00CF47AA" w:rsidRPr="00651778">
        <w:rPr>
          <w:rFonts w:cs="Arial"/>
          <w:color w:val="000000" w:themeColor="text1"/>
          <w:szCs w:val="22"/>
        </w:rPr>
        <w:t>.</w:t>
      </w:r>
      <w:r w:rsidRPr="00651778">
        <w:rPr>
          <w:rFonts w:cs="Arial"/>
          <w:color w:val="000000" w:themeColor="text1"/>
          <w:szCs w:val="22"/>
        </w:rPr>
        <w:t xml:space="preserve"> </w:t>
      </w:r>
    </w:p>
    <w:p w14:paraId="6C0DF418" w14:textId="77777777" w:rsidR="008D76BF" w:rsidRPr="00651778" w:rsidRDefault="008D76BF" w:rsidP="00000B33">
      <w:pPr>
        <w:adjustRightInd w:val="0"/>
        <w:snapToGrid w:val="0"/>
        <w:spacing w:line="276" w:lineRule="auto"/>
        <w:rPr>
          <w:rFonts w:cs="Arial"/>
          <w:color w:val="000000" w:themeColor="text1"/>
          <w:szCs w:val="22"/>
        </w:rPr>
      </w:pPr>
    </w:p>
    <w:p w14:paraId="4CD4C8ED" w14:textId="64220E55" w:rsidR="003D1D9E" w:rsidRPr="00651778" w:rsidRDefault="003D1D9E" w:rsidP="00000B33">
      <w:pPr>
        <w:adjustRightInd w:val="0"/>
        <w:snapToGrid w:val="0"/>
        <w:spacing w:line="276" w:lineRule="auto"/>
        <w:rPr>
          <w:rFonts w:cs="Arial"/>
          <w:color w:val="000000" w:themeColor="text1"/>
          <w:szCs w:val="22"/>
        </w:rPr>
      </w:pPr>
      <w:r w:rsidRPr="00651778">
        <w:rPr>
          <w:rFonts w:cs="Arial"/>
          <w:color w:val="000000" w:themeColor="text1"/>
          <w:szCs w:val="22"/>
        </w:rPr>
        <w:t>Multiple analytical techniques are available for stone analysis.  The currently preferred methods are X-ray diffraction and Fourier transform infrared spectroscopy</w:t>
      </w:r>
      <w:r w:rsidR="00CF47AA" w:rsidRPr="00651778">
        <w:rPr>
          <w:rFonts w:cs="Arial"/>
          <w:color w:val="000000" w:themeColor="text1"/>
          <w:szCs w:val="22"/>
        </w:rPr>
        <w:t xml:space="preserve"> </w:t>
      </w:r>
      <w:r w:rsidRPr="00651778">
        <w:rPr>
          <w:rFonts w:cs="Arial"/>
          <w:color w:val="000000" w:themeColor="text1"/>
          <w:szCs w:val="22"/>
        </w:rPr>
        <w:fldChar w:fldCharType="begin"/>
      </w:r>
      <w:r w:rsidR="00B94855">
        <w:rPr>
          <w:rFonts w:cs="Arial"/>
          <w:color w:val="000000" w:themeColor="text1"/>
          <w:szCs w:val="22"/>
        </w:rPr>
        <w:instrText xml:space="preserve"> ADDIN EN.CITE &lt;EndNote&gt;&lt;Cite&gt;&lt;Author&gt;Hesse&lt;/Author&gt;&lt;Year&gt;2005&lt;/Year&gt;&lt;RecNum&gt;200&lt;/RecNum&gt;&lt;DisplayText&gt;(44)&lt;/DisplayText&gt;&lt;record&gt;&lt;rec-number&gt;200&lt;/rec-number&gt;&lt;foreign-keys&gt;&lt;key app="EN" db-id="9ta0wtvziapfdve2wadps2dc0wzz2st99vpp" timestamp="1580097674"&gt;200&lt;/key&gt;&lt;/foreign-keys&gt;&lt;ref-type name="Journal Article"&gt;17&lt;/ref-type&gt;&lt;contributors&gt;&lt;authors&gt;&lt;author&gt;Hesse, A.&lt;/author&gt;&lt;author&gt;Kruse, R.&lt;/author&gt;&lt;author&gt;Geilenkeuser, W. J.&lt;/author&gt;&lt;author&gt;Schmidt, M.&lt;/author&gt;&lt;/authors&gt;&lt;/contributors&gt;&lt;auth-address&gt;Urologische Klinik, Universitatsklinikum Bonn, Bonn, Germany. hesse@uni-bonn.de&lt;/auth-address&gt;&lt;titles&gt;&lt;title&gt;Quality control in urinary stone analysis: results of 44 ring trials (1980-2001)&lt;/title&gt;&lt;secondary-title&gt;Clin Chem Lab Med&lt;/secondary-title&gt;&lt;/titles&gt;&lt;periodical&gt;&lt;full-title&gt;Clin Chem Lab Med&lt;/full-title&gt;&lt;/periodical&gt;&lt;pages&gt;298-303&lt;/pages&gt;&lt;volume&gt;43&lt;/volume&gt;&lt;number&gt;3&lt;/number&gt;&lt;edition&gt;2005/04/22&lt;/edition&gt;&lt;keywords&gt;&lt;keyword&gt;Diagnostic Errors/prevention &amp;amp; control&lt;/keyword&gt;&lt;keyword&gt;Humans&lt;/keyword&gt;&lt;keyword&gt;Quality Control&lt;/keyword&gt;&lt;keyword&gt;Spectrophotometry, Infrared/statistics &amp;amp; numerical data&lt;/keyword&gt;&lt;keyword&gt;Urinary Calculi/*chemistry&lt;/keyword&gt;&lt;keyword&gt;X-Ray Diffraction/statistics &amp;amp; numerical data&lt;/keyword&gt;&lt;/keywords&gt;&lt;dates&gt;&lt;year&gt;2005&lt;/year&gt;&lt;/dates&gt;&lt;isbn&gt;1434-6621 (Print)&amp;#xD;1434-6621 (Linking)&lt;/isbn&gt;&lt;accession-num&gt;15843235&lt;/accession-num&gt;&lt;urls&gt;&lt;related-urls&gt;&lt;url&gt;https://www.ncbi.nlm.nih.gov/pubmed/15843235&lt;/url&gt;&lt;/related-urls&gt;&lt;/urls&gt;&lt;electronic-resource-num&gt;10.1515/CCLM.2005.051&lt;/electronic-resource-num&gt;&lt;/record&gt;&lt;/Cite&gt;&lt;/EndNote&gt;</w:instrText>
      </w:r>
      <w:r w:rsidRPr="00651778">
        <w:rPr>
          <w:rFonts w:cs="Arial"/>
          <w:color w:val="000000" w:themeColor="text1"/>
          <w:szCs w:val="22"/>
        </w:rPr>
        <w:fldChar w:fldCharType="separate"/>
      </w:r>
      <w:r w:rsidR="00B94855">
        <w:rPr>
          <w:rFonts w:cs="Arial"/>
          <w:noProof/>
          <w:color w:val="000000" w:themeColor="text1"/>
          <w:szCs w:val="22"/>
        </w:rPr>
        <w:t>(44)</w:t>
      </w:r>
      <w:r w:rsidRPr="00651778">
        <w:rPr>
          <w:rFonts w:cs="Arial"/>
          <w:color w:val="000000" w:themeColor="text1"/>
          <w:szCs w:val="22"/>
        </w:rPr>
        <w:fldChar w:fldCharType="end"/>
      </w:r>
      <w:r w:rsidR="00CF47AA" w:rsidRPr="00651778">
        <w:rPr>
          <w:rFonts w:cs="Arial"/>
          <w:color w:val="000000" w:themeColor="text1"/>
          <w:szCs w:val="22"/>
        </w:rPr>
        <w:t>.</w:t>
      </w:r>
      <w:r w:rsidRPr="00651778">
        <w:rPr>
          <w:rFonts w:cs="Arial"/>
          <w:color w:val="000000" w:themeColor="text1"/>
          <w:szCs w:val="22"/>
        </w:rPr>
        <w:t xml:space="preserve">  X-ray diffraction uses monochromic X-rays to create a unique diffraction pattern of the crystalline structure of the stone</w:t>
      </w:r>
      <w:r w:rsidR="00CF47AA" w:rsidRPr="00651778">
        <w:rPr>
          <w:rFonts w:cs="Arial"/>
          <w:color w:val="000000" w:themeColor="text1"/>
          <w:szCs w:val="22"/>
        </w:rPr>
        <w:t xml:space="preserve"> </w:t>
      </w:r>
      <w:r w:rsidRPr="00651778">
        <w:rPr>
          <w:rFonts w:cs="Arial"/>
          <w:color w:val="000000" w:themeColor="text1"/>
          <w:szCs w:val="22"/>
        </w:rPr>
        <w:fldChar w:fldCharType="begin"/>
      </w:r>
      <w:r w:rsidR="00B94855">
        <w:rPr>
          <w:rFonts w:cs="Arial"/>
          <w:color w:val="000000" w:themeColor="text1"/>
          <w:szCs w:val="22"/>
        </w:rPr>
        <w:instrText xml:space="preserve"> ADDIN EN.CITE &lt;EndNote&gt;&lt;Cite&gt;&lt;Author&gt;Basiri&lt;/Author&gt;&lt;Year&gt;2012&lt;/Year&gt;&lt;RecNum&gt;201&lt;/RecNum&gt;&lt;DisplayText&gt;(45)&lt;/DisplayText&gt;&lt;record&gt;&lt;rec-number&gt;201&lt;/rec-number&gt;&lt;foreign-keys&gt;&lt;key app="EN" db-id="9ta0wtvziapfdve2wadps2dc0wzz2st99vpp" timestamp="1580097946"&gt;201&lt;/key&gt;&lt;/foreign-keys&gt;&lt;ref-type name="Journal Article"&gt;17&lt;/ref-type&gt;&lt;contributors&gt;&lt;authors&gt;&lt;author&gt;Basiri, A.&lt;/author&gt;&lt;author&gt;Taheri, M.&lt;/author&gt;&lt;author&gt;Taheri, F.&lt;/author&gt;&lt;/authors&gt;&lt;/contributors&gt;&lt;auth-address&gt;Urology and Nephrology Research Center, Shahid Labbafinejad Medical Center, Shahid Beheshti University of Medical Sciences, Tehran, Iran.&lt;/auth-address&gt;&lt;titles&gt;&lt;title&gt;What is the state of the stone analysis techniques in urolithiasis?&lt;/title&gt;&lt;secondary-title&gt;Urol J&lt;/secondary-title&gt;&lt;/titles&gt;&lt;periodical&gt;&lt;full-title&gt;Urol J&lt;/full-title&gt;&lt;/periodical&gt;&lt;pages&gt;445-54&lt;/pages&gt;&lt;volume&gt;9&lt;/volume&gt;&lt;number&gt;2&lt;/number&gt;&lt;edition&gt;2012/05/30&lt;/edition&gt;&lt;keywords&gt;&lt;keyword&gt;Humans&lt;/keyword&gt;&lt;keyword&gt;Kidney Calculi/*chemistry/*ultrastructure&lt;/keyword&gt;&lt;keyword&gt;Microscopy, Electron, Scanning&lt;/keyword&gt;&lt;keyword&gt;Microscopy, Polarization&lt;/keyword&gt;&lt;keyword&gt;Spectrophotometry, Infrared&lt;/keyword&gt;&lt;keyword&gt;Thermogravimetry&lt;/keyword&gt;&lt;keyword&gt;Urolithiasis/etiology/prevention &amp;amp; control&lt;/keyword&gt;&lt;keyword&gt;X-Ray Diffraction&lt;/keyword&gt;&lt;/keywords&gt;&lt;dates&gt;&lt;year&gt;2012&lt;/year&gt;&lt;pub-dates&gt;&lt;date&gt;Spring&lt;/date&gt;&lt;/pub-dates&gt;&lt;/dates&gt;&lt;isbn&gt;1735-546X (Electronic)&amp;#xD;1735-1308 (Linking)&lt;/isbn&gt;&lt;accession-num&gt;22641485&lt;/accession-num&gt;&lt;urls&gt;&lt;related-urls&gt;&lt;url&gt;https://www.ncbi.nlm.nih.gov/pubmed/22641485&lt;/url&gt;&lt;/related-urls&gt;&lt;/urls&gt;&lt;/record&gt;&lt;/Cite&gt;&lt;/EndNote&gt;</w:instrText>
      </w:r>
      <w:r w:rsidRPr="00651778">
        <w:rPr>
          <w:rFonts w:cs="Arial"/>
          <w:color w:val="000000" w:themeColor="text1"/>
          <w:szCs w:val="22"/>
        </w:rPr>
        <w:fldChar w:fldCharType="separate"/>
      </w:r>
      <w:r w:rsidR="00B94855">
        <w:rPr>
          <w:rFonts w:cs="Arial"/>
          <w:noProof/>
          <w:color w:val="000000" w:themeColor="text1"/>
          <w:szCs w:val="22"/>
        </w:rPr>
        <w:t>(45)</w:t>
      </w:r>
      <w:r w:rsidRPr="00651778">
        <w:rPr>
          <w:rFonts w:cs="Arial"/>
          <w:color w:val="000000" w:themeColor="text1"/>
          <w:szCs w:val="22"/>
        </w:rPr>
        <w:fldChar w:fldCharType="end"/>
      </w:r>
      <w:r w:rsidR="00CF47AA" w:rsidRPr="00651778">
        <w:rPr>
          <w:rFonts w:cs="Arial"/>
          <w:color w:val="000000" w:themeColor="text1"/>
          <w:szCs w:val="22"/>
        </w:rPr>
        <w:t>.</w:t>
      </w:r>
      <w:r w:rsidRPr="00651778">
        <w:rPr>
          <w:rFonts w:cs="Arial"/>
          <w:color w:val="000000" w:themeColor="text1"/>
          <w:szCs w:val="22"/>
        </w:rPr>
        <w:t xml:space="preserve">  Fourier transform infrared spectroscopy uses infrared radiation to create a unique energy absorption band pattern of the molecular structure of the stone</w:t>
      </w:r>
      <w:r w:rsidR="00CF47AA" w:rsidRPr="00651778">
        <w:rPr>
          <w:rFonts w:cs="Arial"/>
          <w:color w:val="000000" w:themeColor="text1"/>
          <w:szCs w:val="22"/>
        </w:rPr>
        <w:t xml:space="preserve"> </w:t>
      </w:r>
      <w:r w:rsidRPr="00651778">
        <w:rPr>
          <w:rFonts w:cs="Arial"/>
          <w:color w:val="000000" w:themeColor="text1"/>
          <w:szCs w:val="22"/>
        </w:rPr>
        <w:fldChar w:fldCharType="begin"/>
      </w:r>
      <w:r w:rsidR="00B94855">
        <w:rPr>
          <w:rFonts w:cs="Arial"/>
          <w:color w:val="000000" w:themeColor="text1"/>
          <w:szCs w:val="22"/>
        </w:rPr>
        <w:instrText xml:space="preserve"> ADDIN EN.CITE &lt;EndNote&gt;&lt;Cite&gt;&lt;Author&gt;Basiri&lt;/Author&gt;&lt;Year&gt;2012&lt;/Year&gt;&lt;RecNum&gt;201&lt;/RecNum&gt;&lt;DisplayText&gt;(45)&lt;/DisplayText&gt;&lt;record&gt;&lt;rec-number&gt;201&lt;/rec-number&gt;&lt;foreign-keys&gt;&lt;key app="EN" db-id="9ta0wtvziapfdve2wadps2dc0wzz2st99vpp" timestamp="1580097946"&gt;201&lt;/key&gt;&lt;/foreign-keys&gt;&lt;ref-type name="Journal Article"&gt;17&lt;/ref-type&gt;&lt;contributors&gt;&lt;authors&gt;&lt;author&gt;Basiri, A.&lt;/author&gt;&lt;author&gt;Taheri, M.&lt;/author&gt;&lt;author&gt;Taheri, F.&lt;/author&gt;&lt;/authors&gt;&lt;/contributors&gt;&lt;auth-address&gt;Urology and Nephrology Research Center, Shahid Labbafinejad Medical Center, Shahid Beheshti University of Medical Sciences, Tehran, Iran.&lt;/auth-address&gt;&lt;titles&gt;&lt;title&gt;What is the state of the stone analysis techniques in urolithiasis?&lt;/title&gt;&lt;secondary-title&gt;Urol J&lt;/secondary-title&gt;&lt;/titles&gt;&lt;periodical&gt;&lt;full-title&gt;Urol J&lt;/full-title&gt;&lt;/periodical&gt;&lt;pages&gt;445-54&lt;/pages&gt;&lt;volume&gt;9&lt;/volume&gt;&lt;number&gt;2&lt;/number&gt;&lt;edition&gt;2012/05/30&lt;/edition&gt;&lt;keywords&gt;&lt;keyword&gt;Humans&lt;/keyword&gt;&lt;keyword&gt;Kidney Calculi/*chemistry/*ultrastructure&lt;/keyword&gt;&lt;keyword&gt;Microscopy, Electron, Scanning&lt;/keyword&gt;&lt;keyword&gt;Microscopy, Polarization&lt;/keyword&gt;&lt;keyword&gt;Spectrophotometry, Infrared&lt;/keyword&gt;&lt;keyword&gt;Thermogravimetry&lt;/keyword&gt;&lt;keyword&gt;Urolithiasis/etiology/prevention &amp;amp; control&lt;/keyword&gt;&lt;keyword&gt;X-Ray Diffraction&lt;/keyword&gt;&lt;/keywords&gt;&lt;dates&gt;&lt;year&gt;2012&lt;/year&gt;&lt;pub-dates&gt;&lt;date&gt;Spring&lt;/date&gt;&lt;/pub-dates&gt;&lt;/dates&gt;&lt;isbn&gt;1735-546X (Electronic)&amp;#xD;1735-1308 (Linking)&lt;/isbn&gt;&lt;accession-num&gt;22641485&lt;/accession-num&gt;&lt;urls&gt;&lt;related-urls&gt;&lt;url&gt;https://www.ncbi.nlm.nih.gov/pubmed/22641485&lt;/url&gt;&lt;/related-urls&gt;&lt;/urls&gt;&lt;/record&gt;&lt;/Cite&gt;&lt;/EndNote&gt;</w:instrText>
      </w:r>
      <w:r w:rsidRPr="00651778">
        <w:rPr>
          <w:rFonts w:cs="Arial"/>
          <w:color w:val="000000" w:themeColor="text1"/>
          <w:szCs w:val="22"/>
        </w:rPr>
        <w:fldChar w:fldCharType="separate"/>
      </w:r>
      <w:r w:rsidR="00B94855">
        <w:rPr>
          <w:rFonts w:cs="Arial"/>
          <w:noProof/>
          <w:color w:val="000000" w:themeColor="text1"/>
          <w:szCs w:val="22"/>
        </w:rPr>
        <w:t>(45)</w:t>
      </w:r>
      <w:r w:rsidRPr="00651778">
        <w:rPr>
          <w:rFonts w:cs="Arial"/>
          <w:color w:val="000000" w:themeColor="text1"/>
          <w:szCs w:val="22"/>
        </w:rPr>
        <w:fldChar w:fldCharType="end"/>
      </w:r>
      <w:r w:rsidR="00CF47AA" w:rsidRPr="00651778">
        <w:rPr>
          <w:rFonts w:cs="Arial"/>
          <w:color w:val="000000" w:themeColor="text1"/>
          <w:szCs w:val="22"/>
        </w:rPr>
        <w:t>.</w:t>
      </w:r>
      <w:r w:rsidRPr="00651778">
        <w:rPr>
          <w:rFonts w:cs="Arial"/>
          <w:color w:val="000000" w:themeColor="text1"/>
          <w:szCs w:val="22"/>
        </w:rPr>
        <w:t xml:space="preserve">  These patterns can then be matched to a reference database to determine the stone composition.  Both X-ray diffraction and Fourier transform infrared spectroscopy are very accurate in identifying pure stones; however, the majority of kidney stones in clinical practice are mixed stones</w:t>
      </w:r>
      <w:r w:rsidR="00CF47AA" w:rsidRPr="00651778">
        <w:rPr>
          <w:rFonts w:cs="Arial"/>
          <w:color w:val="000000" w:themeColor="text1"/>
          <w:szCs w:val="22"/>
        </w:rPr>
        <w:t xml:space="preserve"> </w:t>
      </w:r>
      <w:r w:rsidRPr="00651778">
        <w:rPr>
          <w:rFonts w:cs="Arial"/>
          <w:color w:val="000000" w:themeColor="text1"/>
          <w:szCs w:val="22"/>
        </w:rPr>
        <w:fldChar w:fldCharType="begin">
          <w:fldData xml:space="preserve">PEVuZE5vdGU+PENpdGU+PEF1dGhvcj5IZXNzZTwvQXV0aG9yPjxZZWFyPjIwMDU8L1llYXI+PFJl
Y051bT4yMDA8L1JlY051bT48RGlzcGxheVRleHQ+KDQ0LCA0NSk8L0Rpc3BsYXlUZXh0PjxyZWNv
cmQ+PHJlYy1udW1iZXI+MjAwPC9yZWMtbnVtYmVyPjxmb3JlaWduLWtleXM+PGtleSBhcHA9IkVO
IiBkYi1pZD0iOXRhMHd0dnppYXBmZHZlMndhZHBzMmRjMHd6ejJzdDk5dnBwIiB0aW1lc3RhbXA9
IjE1ODAwOTc2NzQiPjIwMDwva2V5PjwvZm9yZWlnbi1rZXlzPjxyZWYtdHlwZSBuYW1lPSJKb3Vy
bmFsIEFydGljbGUiPjE3PC9yZWYtdHlwZT48Y29udHJpYnV0b3JzPjxhdXRob3JzPjxhdXRob3I+
SGVzc2UsIEEuPC9hdXRob3I+PGF1dGhvcj5LcnVzZSwgUi48L2F1dGhvcj48YXV0aG9yPkdlaWxl
bmtldXNlciwgVy4gSi48L2F1dGhvcj48YXV0aG9yPlNjaG1pZHQsIE0uPC9hdXRob3I+PC9hdXRo
b3JzPjwvY29udHJpYnV0b3JzPjxhdXRoLWFkZHJlc3M+VXJvbG9naXNjaGUgS2xpbmlrLCBVbml2
ZXJzaXRhdHNrbGluaWt1bSBCb25uLCBCb25uLCBHZXJtYW55LiBoZXNzZUB1bmktYm9ubi5kZTwv
YXV0aC1hZGRyZXNzPjx0aXRsZXM+PHRpdGxlPlF1YWxpdHkgY29udHJvbCBpbiB1cmluYXJ5IHN0
b25lIGFuYWx5c2lzOiByZXN1bHRzIG9mIDQ0IHJpbmcgdHJpYWxzICgxOTgwLTIwMDEpPC90aXRs
ZT48c2Vjb25kYXJ5LXRpdGxlPkNsaW4gQ2hlbSBMYWIgTWVkPC9zZWNvbmRhcnktdGl0bGU+PC90
aXRsZXM+PHBlcmlvZGljYWw+PGZ1bGwtdGl0bGU+Q2xpbiBDaGVtIExhYiBNZWQ8L2Z1bGwtdGl0
bGU+PC9wZXJpb2RpY2FsPjxwYWdlcz4yOTgtMzAzPC9wYWdlcz48dm9sdW1lPjQzPC92b2x1bWU+
PG51bWJlcj4zPC9udW1iZXI+PGVkaXRpb24+MjAwNS8wNC8yMjwvZWRpdGlvbj48a2V5d29yZHM+
PGtleXdvcmQ+RGlhZ25vc3RpYyBFcnJvcnMvcHJldmVudGlvbiAmYW1wOyBjb250cm9sPC9rZXl3
b3JkPjxrZXl3b3JkPkh1bWFuczwva2V5d29yZD48a2V5d29yZD5RdWFsaXR5IENvbnRyb2w8L2tl
eXdvcmQ+PGtleXdvcmQ+U3BlY3Ryb3Bob3RvbWV0cnksIEluZnJhcmVkL3N0YXRpc3RpY3MgJmFt
cDsgbnVtZXJpY2FsIGRhdGE8L2tleXdvcmQ+PGtleXdvcmQ+VXJpbmFyeSBDYWxjdWxpLypjaGVt
aXN0cnk8L2tleXdvcmQ+PGtleXdvcmQ+WC1SYXkgRGlmZnJhY3Rpb24vc3RhdGlzdGljcyAmYW1w
OyBudW1lcmljYWwgZGF0YTwva2V5d29yZD48L2tleXdvcmRzPjxkYXRlcz48eWVhcj4yMDA1PC95
ZWFyPjwvZGF0ZXM+PGlzYm4+MTQzNC02NjIxIChQcmludCkmI3hEOzE0MzQtNjYyMSAoTGlua2lu
Zyk8L2lzYm4+PGFjY2Vzc2lvbi1udW0+MTU4NDMyMzU8L2FjY2Vzc2lvbi1udW0+PHVybHM+PHJl
bGF0ZWQtdXJscz48dXJsPmh0dHBzOi8vd3d3Lm5jYmkubmxtLm5paC5nb3YvcHVibWVkLzE1ODQz
MjM1PC91cmw+PC9yZWxhdGVkLXVybHM+PC91cmxzPjxlbGVjdHJvbmljLXJlc291cmNlLW51bT4x
MC4xNTE1L0NDTE0uMjAwNS4wNTE8L2VsZWN0cm9uaWMtcmVzb3VyY2UtbnVtPjwvcmVjb3JkPjwv
Q2l0ZT48Q2l0ZT48QXV0aG9yPkJhc2lyaTwvQXV0aG9yPjxZZWFyPjIwMTI8L1llYXI+PFJlY051
bT4yMDE8L1JlY051bT48cmVjb3JkPjxyZWMtbnVtYmVyPjIwMTwvcmVjLW51bWJlcj48Zm9yZWln
bi1rZXlzPjxrZXkgYXBwPSJFTiIgZGItaWQ9Ijl0YTB3dHZ6aWFwZmR2ZTJ3YWRwczJkYzB3enoy
c3Q5OXZwcCIgdGltZXN0YW1wPSIxNTgwMDk3OTQ2Ij4yMDE8L2tleT48L2ZvcmVpZ24ta2V5cz48
cmVmLXR5cGUgbmFtZT0iSm91cm5hbCBBcnRpY2xlIj4xNzwvcmVmLXR5cGU+PGNvbnRyaWJ1dG9y
cz48YXV0aG9ycz48YXV0aG9yPkJhc2lyaSwgQS48L2F1dGhvcj48YXV0aG9yPlRhaGVyaSwgTS48
L2F1dGhvcj48YXV0aG9yPlRhaGVyaSwgRi48L2F1dGhvcj48L2F1dGhvcnM+PC9jb250cmlidXRv
cnM+PGF1dGgtYWRkcmVzcz5Vcm9sb2d5IGFuZCBOZXBocm9sb2d5IFJlc2VhcmNoIENlbnRlciwg
U2hhaGlkIExhYmJhZmluZWphZCBNZWRpY2FsIENlbnRlciwgU2hhaGlkIEJlaGVzaHRpIFVuaXZl
cnNpdHkgb2YgTWVkaWNhbCBTY2llbmNlcywgVGVocmFuLCBJcmFuLjwvYXV0aC1hZGRyZXNzPjx0
aXRsZXM+PHRpdGxlPldoYXQgaXMgdGhlIHN0YXRlIG9mIHRoZSBzdG9uZSBhbmFseXNpcyB0ZWNo
bmlxdWVzIGluIHVyb2xpdGhpYXNpcz88L3RpdGxlPjxzZWNvbmRhcnktdGl0bGU+VXJvbCBKPC9z
ZWNvbmRhcnktdGl0bGU+PC90aXRsZXM+PHBlcmlvZGljYWw+PGZ1bGwtdGl0bGU+VXJvbCBKPC9m
dWxsLXRpdGxlPjwvcGVyaW9kaWNhbD48cGFnZXM+NDQ1LTU0PC9wYWdlcz48dm9sdW1lPjk8L3Zv
bHVtZT48bnVtYmVyPjI8L251bWJlcj48ZWRpdGlvbj4yMDEyLzA1LzMwPC9lZGl0aW9uPjxrZXl3
b3Jkcz48a2V5d29yZD5IdW1hbnM8L2tleXdvcmQ+PGtleXdvcmQ+S2lkbmV5IENhbGN1bGkvKmNo
ZW1pc3RyeS8qdWx0cmFzdHJ1Y3R1cmU8L2tleXdvcmQ+PGtleXdvcmQ+TWljcm9zY29weSwgRWxl
Y3Ryb24sIFNjYW5uaW5nPC9rZXl3b3JkPjxrZXl3b3JkPk1pY3Jvc2NvcHksIFBvbGFyaXphdGlv
bjwva2V5d29yZD48a2V5d29yZD5TcGVjdHJvcGhvdG9tZXRyeSwgSW5mcmFyZWQ8L2tleXdvcmQ+
PGtleXdvcmQ+VGhlcm1vZ3JhdmltZXRyeTwva2V5d29yZD48a2V5d29yZD5Vcm9saXRoaWFzaXMv
ZXRpb2xvZ3kvcHJldmVudGlvbiAmYW1wOyBjb250cm9sPC9rZXl3b3JkPjxrZXl3b3JkPlgtUmF5
IERpZmZyYWN0aW9uPC9rZXl3b3JkPjwva2V5d29yZHM+PGRhdGVzPjx5ZWFyPjIwMTI8L3llYXI+
PHB1Yi1kYXRlcz48ZGF0ZT5TcHJpbmc8L2RhdGU+PC9wdWItZGF0ZXM+PC9kYXRlcz48aXNibj4x
NzM1LTU0NlggKEVsZWN0cm9uaWMpJiN4RDsxNzM1LTEzMDggKExpbmtpbmcpPC9pc2JuPjxhY2Nl
c3Npb24tbnVtPjIyNjQxNDg1PC9hY2Nlc3Npb24tbnVtPjx1cmxzPjxyZWxhdGVkLXVybHM+PHVy
bD5odHRwczovL3d3dy5uY2JpLm5sbS5uaWguZ292L3B1Ym1lZC8yMjY0MTQ4NTwvdXJsPjwvcmVs
YXRlZC11cmxzPjwvdXJscz48L3JlY29yZD48L0NpdGU+PC9FbmROb3RlPn==
</w:fldData>
        </w:fldChar>
      </w:r>
      <w:r w:rsidR="00B94855">
        <w:rPr>
          <w:rFonts w:cs="Arial"/>
          <w:color w:val="000000" w:themeColor="text1"/>
          <w:szCs w:val="22"/>
        </w:rPr>
        <w:instrText xml:space="preserve"> ADDIN EN.CITE </w:instrText>
      </w:r>
      <w:r w:rsidR="00B94855">
        <w:rPr>
          <w:rFonts w:cs="Arial"/>
          <w:color w:val="000000" w:themeColor="text1"/>
          <w:szCs w:val="22"/>
        </w:rPr>
        <w:fldChar w:fldCharType="begin">
          <w:fldData xml:space="preserve">PEVuZE5vdGU+PENpdGU+PEF1dGhvcj5IZXNzZTwvQXV0aG9yPjxZZWFyPjIwMDU8L1llYXI+PFJl
Y051bT4yMDA8L1JlY051bT48RGlzcGxheVRleHQ+KDQ0LCA0NSk8L0Rpc3BsYXlUZXh0PjxyZWNv
cmQ+PHJlYy1udW1iZXI+MjAwPC9yZWMtbnVtYmVyPjxmb3JlaWduLWtleXM+PGtleSBhcHA9IkVO
IiBkYi1pZD0iOXRhMHd0dnppYXBmZHZlMndhZHBzMmRjMHd6ejJzdDk5dnBwIiB0aW1lc3RhbXA9
IjE1ODAwOTc2NzQiPjIwMDwva2V5PjwvZm9yZWlnbi1rZXlzPjxyZWYtdHlwZSBuYW1lPSJKb3Vy
bmFsIEFydGljbGUiPjE3PC9yZWYtdHlwZT48Y29udHJpYnV0b3JzPjxhdXRob3JzPjxhdXRob3I+
SGVzc2UsIEEuPC9hdXRob3I+PGF1dGhvcj5LcnVzZSwgUi48L2F1dGhvcj48YXV0aG9yPkdlaWxl
bmtldXNlciwgVy4gSi48L2F1dGhvcj48YXV0aG9yPlNjaG1pZHQsIE0uPC9hdXRob3I+PC9hdXRo
b3JzPjwvY29udHJpYnV0b3JzPjxhdXRoLWFkZHJlc3M+VXJvbG9naXNjaGUgS2xpbmlrLCBVbml2
ZXJzaXRhdHNrbGluaWt1bSBCb25uLCBCb25uLCBHZXJtYW55LiBoZXNzZUB1bmktYm9ubi5kZTwv
YXV0aC1hZGRyZXNzPjx0aXRsZXM+PHRpdGxlPlF1YWxpdHkgY29udHJvbCBpbiB1cmluYXJ5IHN0
b25lIGFuYWx5c2lzOiByZXN1bHRzIG9mIDQ0IHJpbmcgdHJpYWxzICgxOTgwLTIwMDEpPC90aXRs
ZT48c2Vjb25kYXJ5LXRpdGxlPkNsaW4gQ2hlbSBMYWIgTWVkPC9zZWNvbmRhcnktdGl0bGU+PC90
aXRsZXM+PHBlcmlvZGljYWw+PGZ1bGwtdGl0bGU+Q2xpbiBDaGVtIExhYiBNZWQ8L2Z1bGwtdGl0
bGU+PC9wZXJpb2RpY2FsPjxwYWdlcz4yOTgtMzAzPC9wYWdlcz48dm9sdW1lPjQzPC92b2x1bWU+
PG51bWJlcj4zPC9udW1iZXI+PGVkaXRpb24+MjAwNS8wNC8yMjwvZWRpdGlvbj48a2V5d29yZHM+
PGtleXdvcmQ+RGlhZ25vc3RpYyBFcnJvcnMvcHJldmVudGlvbiAmYW1wOyBjb250cm9sPC9rZXl3
b3JkPjxrZXl3b3JkPkh1bWFuczwva2V5d29yZD48a2V5d29yZD5RdWFsaXR5IENvbnRyb2w8L2tl
eXdvcmQ+PGtleXdvcmQ+U3BlY3Ryb3Bob3RvbWV0cnksIEluZnJhcmVkL3N0YXRpc3RpY3MgJmFt
cDsgbnVtZXJpY2FsIGRhdGE8L2tleXdvcmQ+PGtleXdvcmQ+VXJpbmFyeSBDYWxjdWxpLypjaGVt
aXN0cnk8L2tleXdvcmQ+PGtleXdvcmQ+WC1SYXkgRGlmZnJhY3Rpb24vc3RhdGlzdGljcyAmYW1w
OyBudW1lcmljYWwgZGF0YTwva2V5d29yZD48L2tleXdvcmRzPjxkYXRlcz48eWVhcj4yMDA1PC95
ZWFyPjwvZGF0ZXM+PGlzYm4+MTQzNC02NjIxIChQcmludCkmI3hEOzE0MzQtNjYyMSAoTGlua2lu
Zyk8L2lzYm4+PGFjY2Vzc2lvbi1udW0+MTU4NDMyMzU8L2FjY2Vzc2lvbi1udW0+PHVybHM+PHJl
bGF0ZWQtdXJscz48dXJsPmh0dHBzOi8vd3d3Lm5jYmkubmxtLm5paC5nb3YvcHVibWVkLzE1ODQz
MjM1PC91cmw+PC9yZWxhdGVkLXVybHM+PC91cmxzPjxlbGVjdHJvbmljLXJlc291cmNlLW51bT4x
MC4xNTE1L0NDTE0uMjAwNS4wNTE8L2VsZWN0cm9uaWMtcmVzb3VyY2UtbnVtPjwvcmVjb3JkPjwv
Q2l0ZT48Q2l0ZT48QXV0aG9yPkJhc2lyaTwvQXV0aG9yPjxZZWFyPjIwMTI8L1llYXI+PFJlY051
bT4yMDE8L1JlY051bT48cmVjb3JkPjxyZWMtbnVtYmVyPjIwMTwvcmVjLW51bWJlcj48Zm9yZWln
bi1rZXlzPjxrZXkgYXBwPSJFTiIgZGItaWQ9Ijl0YTB3dHZ6aWFwZmR2ZTJ3YWRwczJkYzB3enoy
c3Q5OXZwcCIgdGltZXN0YW1wPSIxNTgwMDk3OTQ2Ij4yMDE8L2tleT48L2ZvcmVpZ24ta2V5cz48
cmVmLXR5cGUgbmFtZT0iSm91cm5hbCBBcnRpY2xlIj4xNzwvcmVmLXR5cGU+PGNvbnRyaWJ1dG9y
cz48YXV0aG9ycz48YXV0aG9yPkJhc2lyaSwgQS48L2F1dGhvcj48YXV0aG9yPlRhaGVyaSwgTS48
L2F1dGhvcj48YXV0aG9yPlRhaGVyaSwgRi48L2F1dGhvcj48L2F1dGhvcnM+PC9jb250cmlidXRv
cnM+PGF1dGgtYWRkcmVzcz5Vcm9sb2d5IGFuZCBOZXBocm9sb2d5IFJlc2VhcmNoIENlbnRlciwg
U2hhaGlkIExhYmJhZmluZWphZCBNZWRpY2FsIENlbnRlciwgU2hhaGlkIEJlaGVzaHRpIFVuaXZl
cnNpdHkgb2YgTWVkaWNhbCBTY2llbmNlcywgVGVocmFuLCBJcmFuLjwvYXV0aC1hZGRyZXNzPjx0
aXRsZXM+PHRpdGxlPldoYXQgaXMgdGhlIHN0YXRlIG9mIHRoZSBzdG9uZSBhbmFseXNpcyB0ZWNo
bmlxdWVzIGluIHVyb2xpdGhpYXNpcz88L3RpdGxlPjxzZWNvbmRhcnktdGl0bGU+VXJvbCBKPC9z
ZWNvbmRhcnktdGl0bGU+PC90aXRsZXM+PHBlcmlvZGljYWw+PGZ1bGwtdGl0bGU+VXJvbCBKPC9m
dWxsLXRpdGxlPjwvcGVyaW9kaWNhbD48cGFnZXM+NDQ1LTU0PC9wYWdlcz48dm9sdW1lPjk8L3Zv
bHVtZT48bnVtYmVyPjI8L251bWJlcj48ZWRpdGlvbj4yMDEyLzA1LzMwPC9lZGl0aW9uPjxrZXl3
b3Jkcz48a2V5d29yZD5IdW1hbnM8L2tleXdvcmQ+PGtleXdvcmQ+S2lkbmV5IENhbGN1bGkvKmNo
ZW1pc3RyeS8qdWx0cmFzdHJ1Y3R1cmU8L2tleXdvcmQ+PGtleXdvcmQ+TWljcm9zY29weSwgRWxl
Y3Ryb24sIFNjYW5uaW5nPC9rZXl3b3JkPjxrZXl3b3JkPk1pY3Jvc2NvcHksIFBvbGFyaXphdGlv
bjwva2V5d29yZD48a2V5d29yZD5TcGVjdHJvcGhvdG9tZXRyeSwgSW5mcmFyZWQ8L2tleXdvcmQ+
PGtleXdvcmQ+VGhlcm1vZ3JhdmltZXRyeTwva2V5d29yZD48a2V5d29yZD5Vcm9saXRoaWFzaXMv
ZXRpb2xvZ3kvcHJldmVudGlvbiAmYW1wOyBjb250cm9sPC9rZXl3b3JkPjxrZXl3b3JkPlgtUmF5
IERpZmZyYWN0aW9uPC9rZXl3b3JkPjwva2V5d29yZHM+PGRhdGVzPjx5ZWFyPjIwMTI8L3llYXI+
PHB1Yi1kYXRlcz48ZGF0ZT5TcHJpbmc8L2RhdGU+PC9wdWItZGF0ZXM+PC9kYXRlcz48aXNibj4x
NzM1LTU0NlggKEVsZWN0cm9uaWMpJiN4RDsxNzM1LTEzMDggKExpbmtpbmcpPC9pc2JuPjxhY2Nl
c3Npb24tbnVtPjIyNjQxNDg1PC9hY2Nlc3Npb24tbnVtPjx1cmxzPjxyZWxhdGVkLXVybHM+PHVy
bD5odHRwczovL3d3dy5uY2JpLm5sbS5uaWguZ292L3B1Ym1lZC8yMjY0MTQ4NTwvdXJsPjwvcmVs
YXRlZC11cmxzPjwvdXJscz48L3JlY29yZD48L0NpdGU+PC9FbmROb3RlPn==
</w:fldData>
        </w:fldChar>
      </w:r>
      <w:r w:rsidR="00B94855">
        <w:rPr>
          <w:rFonts w:cs="Arial"/>
          <w:color w:val="000000" w:themeColor="text1"/>
          <w:szCs w:val="22"/>
        </w:rPr>
        <w:instrText xml:space="preserve"> ADDIN EN.CITE.DATA </w:instrText>
      </w:r>
      <w:r w:rsidR="00B94855">
        <w:rPr>
          <w:rFonts w:cs="Arial"/>
          <w:color w:val="000000" w:themeColor="text1"/>
          <w:szCs w:val="22"/>
        </w:rPr>
      </w:r>
      <w:r w:rsidR="00B94855">
        <w:rPr>
          <w:rFonts w:cs="Arial"/>
          <w:color w:val="000000" w:themeColor="text1"/>
          <w:szCs w:val="22"/>
        </w:rPr>
        <w:fldChar w:fldCharType="end"/>
      </w:r>
      <w:r w:rsidRPr="00651778">
        <w:rPr>
          <w:rFonts w:cs="Arial"/>
          <w:color w:val="000000" w:themeColor="text1"/>
          <w:szCs w:val="22"/>
        </w:rPr>
      </w:r>
      <w:r w:rsidRPr="00651778">
        <w:rPr>
          <w:rFonts w:cs="Arial"/>
          <w:color w:val="000000" w:themeColor="text1"/>
          <w:szCs w:val="22"/>
        </w:rPr>
        <w:fldChar w:fldCharType="separate"/>
      </w:r>
      <w:r w:rsidR="00B94855">
        <w:rPr>
          <w:rFonts w:cs="Arial"/>
          <w:noProof/>
          <w:color w:val="000000" w:themeColor="text1"/>
          <w:szCs w:val="22"/>
        </w:rPr>
        <w:t>(44, 45)</w:t>
      </w:r>
      <w:r w:rsidRPr="00651778">
        <w:rPr>
          <w:rFonts w:cs="Arial"/>
          <w:color w:val="000000" w:themeColor="text1"/>
          <w:szCs w:val="22"/>
        </w:rPr>
        <w:fldChar w:fldCharType="end"/>
      </w:r>
      <w:r w:rsidR="00CF47AA" w:rsidRPr="00651778">
        <w:rPr>
          <w:rFonts w:cs="Arial"/>
          <w:color w:val="000000" w:themeColor="text1"/>
          <w:szCs w:val="22"/>
        </w:rPr>
        <w:t>.</w:t>
      </w:r>
      <w:r w:rsidRPr="00651778">
        <w:rPr>
          <w:rFonts w:cs="Arial"/>
          <w:color w:val="000000" w:themeColor="text1"/>
          <w:szCs w:val="22"/>
        </w:rPr>
        <w:t xml:space="preserve">  Both methods have limitations in identification of certain mixed stone compositions.  X-ray diffraction cannot identify non-crystalline structures thus is prone to high rates of error in the detection of apatite component in mixed stones which is mostly pseudo-amorphous</w:t>
      </w:r>
      <w:r w:rsidR="00045F7B" w:rsidRPr="00651778">
        <w:rPr>
          <w:rFonts w:cs="Arial"/>
          <w:color w:val="000000" w:themeColor="text1"/>
          <w:szCs w:val="22"/>
        </w:rPr>
        <w:t xml:space="preserve"> </w:t>
      </w:r>
      <w:r w:rsidRPr="00651778">
        <w:rPr>
          <w:rFonts w:cs="Arial"/>
          <w:color w:val="000000" w:themeColor="text1"/>
          <w:szCs w:val="22"/>
        </w:rPr>
        <w:fldChar w:fldCharType="begin"/>
      </w:r>
      <w:r w:rsidR="00B94855">
        <w:rPr>
          <w:rFonts w:cs="Arial"/>
          <w:color w:val="000000" w:themeColor="text1"/>
          <w:szCs w:val="22"/>
        </w:rPr>
        <w:instrText xml:space="preserve"> ADDIN EN.CITE &lt;EndNote&gt;&lt;Cite&gt;&lt;Author&gt;Hesse&lt;/Author&gt;&lt;Year&gt;2005&lt;/Year&gt;&lt;RecNum&gt;200&lt;/RecNum&gt;&lt;DisplayText&gt;(44)&lt;/DisplayText&gt;&lt;record&gt;&lt;rec-number&gt;200&lt;/rec-number&gt;&lt;foreign-keys&gt;&lt;key app="EN" db-id="9ta0wtvziapfdve2wadps2dc0wzz2st99vpp" timestamp="1580097674"&gt;200&lt;/key&gt;&lt;/foreign-keys&gt;&lt;ref-type name="Journal Article"&gt;17&lt;/ref-type&gt;&lt;contributors&gt;&lt;authors&gt;&lt;author&gt;Hesse, A.&lt;/author&gt;&lt;author&gt;Kruse, R.&lt;/author&gt;&lt;author&gt;Geilenkeuser, W. J.&lt;/author&gt;&lt;author&gt;Schmidt, M.&lt;/author&gt;&lt;/authors&gt;&lt;/contributors&gt;&lt;auth-address&gt;Urologische Klinik, Universitatsklinikum Bonn, Bonn, Germany. hesse@uni-bonn.de&lt;/auth-address&gt;&lt;titles&gt;&lt;title&gt;Quality control in urinary stone analysis: results of 44 ring trials (1980-2001)&lt;/title&gt;&lt;secondary-title&gt;Clin Chem Lab Med&lt;/secondary-title&gt;&lt;/titles&gt;&lt;periodical&gt;&lt;full-title&gt;Clin Chem Lab Med&lt;/full-title&gt;&lt;/periodical&gt;&lt;pages&gt;298-303&lt;/pages&gt;&lt;volume&gt;43&lt;/volume&gt;&lt;number&gt;3&lt;/number&gt;&lt;edition&gt;2005/04/22&lt;/edition&gt;&lt;keywords&gt;&lt;keyword&gt;Diagnostic Errors/prevention &amp;amp; control&lt;/keyword&gt;&lt;keyword&gt;Humans&lt;/keyword&gt;&lt;keyword&gt;Quality Control&lt;/keyword&gt;&lt;keyword&gt;Spectrophotometry, Infrared/statistics &amp;amp; numerical data&lt;/keyword&gt;&lt;keyword&gt;Urinary Calculi/*chemistry&lt;/keyword&gt;&lt;keyword&gt;X-Ray Diffraction/statistics &amp;amp; numerical data&lt;/keyword&gt;&lt;/keywords&gt;&lt;dates&gt;&lt;year&gt;2005&lt;/year&gt;&lt;/dates&gt;&lt;isbn&gt;1434-6621 (Print)&amp;#xD;1434-6621 (Linking)&lt;/isbn&gt;&lt;accession-num&gt;15843235&lt;/accession-num&gt;&lt;urls&gt;&lt;related-urls&gt;&lt;url&gt;https://www.ncbi.nlm.nih.gov/pubmed/15843235&lt;/url&gt;&lt;/related-urls&gt;&lt;/urls&gt;&lt;electronic-resource-num&gt;10.1515/CCLM.2005.051&lt;/electronic-resource-num&gt;&lt;/record&gt;&lt;/Cite&gt;&lt;/EndNote&gt;</w:instrText>
      </w:r>
      <w:r w:rsidRPr="00651778">
        <w:rPr>
          <w:rFonts w:cs="Arial"/>
          <w:color w:val="000000" w:themeColor="text1"/>
          <w:szCs w:val="22"/>
        </w:rPr>
        <w:fldChar w:fldCharType="separate"/>
      </w:r>
      <w:r w:rsidR="00B94855">
        <w:rPr>
          <w:rFonts w:cs="Arial"/>
          <w:noProof/>
          <w:color w:val="000000" w:themeColor="text1"/>
          <w:szCs w:val="22"/>
        </w:rPr>
        <w:t>(44)</w:t>
      </w:r>
      <w:r w:rsidRPr="00651778">
        <w:rPr>
          <w:rFonts w:cs="Arial"/>
          <w:color w:val="000000" w:themeColor="text1"/>
          <w:szCs w:val="22"/>
        </w:rPr>
        <w:fldChar w:fldCharType="end"/>
      </w:r>
      <w:r w:rsidR="00045F7B" w:rsidRPr="00651778">
        <w:rPr>
          <w:rFonts w:cs="Arial"/>
          <w:color w:val="000000" w:themeColor="text1"/>
          <w:szCs w:val="22"/>
        </w:rPr>
        <w:t>.</w:t>
      </w:r>
      <w:r w:rsidRPr="00651778">
        <w:rPr>
          <w:rFonts w:cs="Arial"/>
          <w:color w:val="000000" w:themeColor="text1"/>
          <w:szCs w:val="22"/>
        </w:rPr>
        <w:t xml:space="preserve">  It is also time</w:t>
      </w:r>
      <w:r w:rsidR="00BA2FBA" w:rsidRPr="00651778">
        <w:rPr>
          <w:rFonts w:cs="Arial"/>
          <w:color w:val="000000" w:themeColor="text1"/>
          <w:szCs w:val="22"/>
        </w:rPr>
        <w:t>-</w:t>
      </w:r>
      <w:r w:rsidRPr="00651778">
        <w:rPr>
          <w:rFonts w:cs="Arial"/>
          <w:color w:val="000000" w:themeColor="text1"/>
          <w:szCs w:val="22"/>
        </w:rPr>
        <w:t>consuming and expensive which limit its broad use in clinical practice</w:t>
      </w:r>
      <w:r w:rsidR="00045F7B" w:rsidRPr="00651778">
        <w:rPr>
          <w:rFonts w:cs="Arial"/>
          <w:color w:val="000000" w:themeColor="text1"/>
          <w:szCs w:val="22"/>
        </w:rPr>
        <w:t xml:space="preserve"> </w:t>
      </w:r>
      <w:r w:rsidRPr="00651778">
        <w:rPr>
          <w:rFonts w:cs="Arial"/>
          <w:color w:val="000000" w:themeColor="text1"/>
          <w:szCs w:val="22"/>
        </w:rPr>
        <w:fldChar w:fldCharType="begin"/>
      </w:r>
      <w:r w:rsidR="00B94855">
        <w:rPr>
          <w:rFonts w:cs="Arial"/>
          <w:color w:val="000000" w:themeColor="text1"/>
          <w:szCs w:val="22"/>
        </w:rPr>
        <w:instrText xml:space="preserve"> ADDIN EN.CITE &lt;EndNote&gt;&lt;Cite&gt;&lt;Author&gt;Basiri&lt;/Author&gt;&lt;Year&gt;2012&lt;/Year&gt;&lt;RecNum&gt;201&lt;/RecNum&gt;&lt;DisplayText&gt;(45)&lt;/DisplayText&gt;&lt;record&gt;&lt;rec-number&gt;201&lt;/rec-number&gt;&lt;foreign-keys&gt;&lt;key app="EN" db-id="9ta0wtvziapfdve2wadps2dc0wzz2st99vpp" timestamp="1580097946"&gt;201&lt;/key&gt;&lt;/foreign-keys&gt;&lt;ref-type name="Journal Article"&gt;17&lt;/ref-type&gt;&lt;contributors&gt;&lt;authors&gt;&lt;author&gt;Basiri, A.&lt;/author&gt;&lt;author&gt;Taheri, M.&lt;/author&gt;&lt;author&gt;Taheri, F.&lt;/author&gt;&lt;/authors&gt;&lt;/contributors&gt;&lt;auth-address&gt;Urology and Nephrology Research Center, Shahid Labbafinejad Medical Center, Shahid Beheshti University of Medical Sciences, Tehran, Iran.&lt;/auth-address&gt;&lt;titles&gt;&lt;title&gt;What is the state of the stone analysis techniques in urolithiasis?&lt;/title&gt;&lt;secondary-title&gt;Urol J&lt;/secondary-title&gt;&lt;/titles&gt;&lt;periodical&gt;&lt;full-title&gt;Urol J&lt;/full-title&gt;&lt;/periodical&gt;&lt;pages&gt;445-54&lt;/pages&gt;&lt;volume&gt;9&lt;/volume&gt;&lt;number&gt;2&lt;/number&gt;&lt;edition&gt;2012/05/30&lt;/edition&gt;&lt;keywords&gt;&lt;keyword&gt;Humans&lt;/keyword&gt;&lt;keyword&gt;Kidney Calculi/*chemistry/*ultrastructure&lt;/keyword&gt;&lt;keyword&gt;Microscopy, Electron, Scanning&lt;/keyword&gt;&lt;keyword&gt;Microscopy, Polarization&lt;/keyword&gt;&lt;keyword&gt;Spectrophotometry, Infrared&lt;/keyword&gt;&lt;keyword&gt;Thermogravimetry&lt;/keyword&gt;&lt;keyword&gt;Urolithiasis/etiology/prevention &amp;amp; control&lt;/keyword&gt;&lt;keyword&gt;X-Ray Diffraction&lt;/keyword&gt;&lt;/keywords&gt;&lt;dates&gt;&lt;year&gt;2012&lt;/year&gt;&lt;pub-dates&gt;&lt;date&gt;Spring&lt;/date&gt;&lt;/pub-dates&gt;&lt;/dates&gt;&lt;isbn&gt;1735-546X (Electronic)&amp;#xD;1735-1308 (Linking)&lt;/isbn&gt;&lt;accession-num&gt;22641485&lt;/accession-num&gt;&lt;urls&gt;&lt;related-urls&gt;&lt;url&gt;https://www.ncbi.nlm.nih.gov/pubmed/22641485&lt;/url&gt;&lt;/related-urls&gt;&lt;/urls&gt;&lt;/record&gt;&lt;/Cite&gt;&lt;/EndNote&gt;</w:instrText>
      </w:r>
      <w:r w:rsidRPr="00651778">
        <w:rPr>
          <w:rFonts w:cs="Arial"/>
          <w:color w:val="000000" w:themeColor="text1"/>
          <w:szCs w:val="22"/>
        </w:rPr>
        <w:fldChar w:fldCharType="separate"/>
      </w:r>
      <w:r w:rsidR="00B94855">
        <w:rPr>
          <w:rFonts w:cs="Arial"/>
          <w:noProof/>
          <w:color w:val="000000" w:themeColor="text1"/>
          <w:szCs w:val="22"/>
        </w:rPr>
        <w:t>(45)</w:t>
      </w:r>
      <w:r w:rsidRPr="00651778">
        <w:rPr>
          <w:rFonts w:cs="Arial"/>
          <w:color w:val="000000" w:themeColor="text1"/>
          <w:szCs w:val="22"/>
        </w:rPr>
        <w:fldChar w:fldCharType="end"/>
      </w:r>
      <w:r w:rsidR="00045F7B" w:rsidRPr="00651778">
        <w:rPr>
          <w:rFonts w:cs="Arial"/>
          <w:color w:val="000000" w:themeColor="text1"/>
          <w:szCs w:val="22"/>
        </w:rPr>
        <w:t>.</w:t>
      </w:r>
      <w:r w:rsidRPr="00651778">
        <w:rPr>
          <w:rFonts w:cs="Arial"/>
          <w:color w:val="000000" w:themeColor="text1"/>
          <w:szCs w:val="22"/>
        </w:rPr>
        <w:t xml:space="preserve">  Fourier transform infrared spectroscopy is quick and less expensive, but it cannot reliably detect small amounts of components in certain mixed stones (e.g. whewellite </w:t>
      </w:r>
      <w:r w:rsidR="008D76BF">
        <w:rPr>
          <w:rFonts w:cs="Arial"/>
          <w:color w:val="000000" w:themeColor="text1"/>
          <w:szCs w:val="22"/>
        </w:rPr>
        <w:t xml:space="preserve">(hydrated calcium oxalate) </w:t>
      </w:r>
      <w:r w:rsidRPr="00651778">
        <w:rPr>
          <w:rFonts w:cs="Arial"/>
          <w:color w:val="000000" w:themeColor="text1"/>
          <w:szCs w:val="22"/>
        </w:rPr>
        <w:t>in whewellite/uric acid stones and struvite in struvite/apatite stones)</w:t>
      </w:r>
      <w:r w:rsidR="00306D88" w:rsidRPr="00651778">
        <w:rPr>
          <w:rFonts w:cs="Arial"/>
          <w:color w:val="000000" w:themeColor="text1"/>
          <w:szCs w:val="22"/>
        </w:rPr>
        <w:t xml:space="preserve"> </w:t>
      </w:r>
      <w:r w:rsidRPr="00651778">
        <w:rPr>
          <w:rFonts w:cs="Arial"/>
          <w:color w:val="000000" w:themeColor="text1"/>
          <w:szCs w:val="22"/>
        </w:rPr>
        <w:fldChar w:fldCharType="begin">
          <w:fldData xml:space="preserve">PEVuZE5vdGU+PENpdGU+PEF1dGhvcj5CYXNpcmk8L0F1dGhvcj48WWVhcj4yMDEyPC9ZZWFyPjxS
ZWNOdW0+MjAxPC9SZWNOdW0+PERpc3BsYXlUZXh0Pig0NC00Nyk8L0Rpc3BsYXlUZXh0PjxyZWNv
cmQ+PHJlYy1udW1iZXI+MjAxPC9yZWMtbnVtYmVyPjxmb3JlaWduLWtleXM+PGtleSBhcHA9IkVO
IiBkYi1pZD0iOXRhMHd0dnppYXBmZHZlMndhZHBzMmRjMHd6ejJzdDk5dnBwIiB0aW1lc3RhbXA9
IjE1ODAwOTc5NDYiPjIwMTwva2V5PjwvZm9yZWlnbi1rZXlzPjxyZWYtdHlwZSBuYW1lPSJKb3Vy
bmFsIEFydGljbGUiPjE3PC9yZWYtdHlwZT48Y29udHJpYnV0b3JzPjxhdXRob3JzPjxhdXRob3I+
QmFzaXJpLCBBLjwvYXV0aG9yPjxhdXRob3I+VGFoZXJpLCBNLjwvYXV0aG9yPjxhdXRob3I+VGFo
ZXJpLCBGLjwvYXV0aG9yPjwvYXV0aG9ycz48L2NvbnRyaWJ1dG9ycz48YXV0aC1hZGRyZXNzPlVy
b2xvZ3kgYW5kIE5lcGhyb2xvZ3kgUmVzZWFyY2ggQ2VudGVyLCBTaGFoaWQgTGFiYmFmaW5lamFk
IE1lZGljYWwgQ2VudGVyLCBTaGFoaWQgQmVoZXNodGkgVW5pdmVyc2l0eSBvZiBNZWRpY2FsIFNj
aWVuY2VzLCBUZWhyYW4sIElyYW4uPC9hdXRoLWFkZHJlc3M+PHRpdGxlcz48dGl0bGU+V2hhdCBp
cyB0aGUgc3RhdGUgb2YgdGhlIHN0b25lIGFuYWx5c2lzIHRlY2huaXF1ZXMgaW4gdXJvbGl0aGlh
c2lzPzwvdGl0bGU+PHNlY29uZGFyeS10aXRsZT5Vcm9sIEo8L3NlY29uZGFyeS10aXRsZT48L3Rp
dGxlcz48cGVyaW9kaWNhbD48ZnVsbC10aXRsZT5Vcm9sIEo8L2Z1bGwtdGl0bGU+PC9wZXJpb2Rp
Y2FsPjxwYWdlcz40NDUtNTQ8L3BhZ2VzPjx2b2x1bWU+OTwvdm9sdW1lPjxudW1iZXI+MjwvbnVt
YmVyPjxlZGl0aW9uPjIwMTIvMDUvMzA8L2VkaXRpb24+PGtleXdvcmRzPjxrZXl3b3JkPkh1bWFu
czwva2V5d29yZD48a2V5d29yZD5LaWRuZXkgQ2FsY3VsaS8qY2hlbWlzdHJ5Lyp1bHRyYXN0cnVj
dHVyZTwva2V5d29yZD48a2V5d29yZD5NaWNyb3Njb3B5LCBFbGVjdHJvbiwgU2Nhbm5pbmc8L2tl
eXdvcmQ+PGtleXdvcmQ+TWljcm9zY29weSwgUG9sYXJpemF0aW9uPC9rZXl3b3JkPjxrZXl3b3Jk
PlNwZWN0cm9waG90b21ldHJ5LCBJbmZyYXJlZDwva2V5d29yZD48a2V5d29yZD5UaGVybW9ncmF2
aW1ldHJ5PC9rZXl3b3JkPjxrZXl3b3JkPlVyb2xpdGhpYXNpcy9ldGlvbG9neS9wcmV2ZW50aW9u
ICZhbXA7IGNvbnRyb2w8L2tleXdvcmQ+PGtleXdvcmQ+WC1SYXkgRGlmZnJhY3Rpb248L2tleXdv
cmQ+PC9rZXl3b3Jkcz48ZGF0ZXM+PHllYXI+MjAxMjwveWVhcj48cHViLWRhdGVzPjxkYXRlPlNw
cmluZzwvZGF0ZT48L3B1Yi1kYXRlcz48L2RhdGVzPjxpc2JuPjE3MzUtNTQ2WCAoRWxlY3Ryb25p
YykmI3hEOzE3MzUtMTMwOCAoTGlua2luZyk8L2lzYm4+PGFjY2Vzc2lvbi1udW0+MjI2NDE0ODU8
L2FjY2Vzc2lvbi1udW0+PHVybHM+PHJlbGF0ZWQtdXJscz48dXJsPmh0dHBzOi8vd3d3Lm5jYmku
bmxtLm5paC5nb3YvcHVibWVkLzIyNjQxNDg1PC91cmw+PC9yZWxhdGVkLXVybHM+PC91cmxzPjwv
cmVjb3JkPjwvQ2l0ZT48Q2l0ZT48QXV0aG9yPkhlc3NlPC9BdXRob3I+PFllYXI+MjAwNTwvWWVh
cj48UmVjTnVtPjIwMDwvUmVjTnVtPjxyZWNvcmQ+PHJlYy1udW1iZXI+MjAwPC9yZWMtbnVtYmVy
Pjxmb3JlaWduLWtleXM+PGtleSBhcHA9IkVOIiBkYi1pZD0iOXRhMHd0dnppYXBmZHZlMndhZHBz
MmRjMHd6ejJzdDk5dnBwIiB0aW1lc3RhbXA9IjE1ODAwOTc2NzQiPjIwMDwva2V5PjwvZm9yZWln
bi1rZXlzPjxyZWYtdHlwZSBuYW1lPSJKb3VybmFsIEFydGljbGUiPjE3PC9yZWYtdHlwZT48Y29u
dHJpYnV0b3JzPjxhdXRob3JzPjxhdXRob3I+SGVzc2UsIEEuPC9hdXRob3I+PGF1dGhvcj5LcnVz
ZSwgUi48L2F1dGhvcj48YXV0aG9yPkdlaWxlbmtldXNlciwgVy4gSi48L2F1dGhvcj48YXV0aG9y
PlNjaG1pZHQsIE0uPC9hdXRob3I+PC9hdXRob3JzPjwvY29udHJpYnV0b3JzPjxhdXRoLWFkZHJl
c3M+VXJvbG9naXNjaGUgS2xpbmlrLCBVbml2ZXJzaXRhdHNrbGluaWt1bSBCb25uLCBCb25uLCBH
ZXJtYW55LiBoZXNzZUB1bmktYm9ubi5kZTwvYXV0aC1hZGRyZXNzPjx0aXRsZXM+PHRpdGxlPlF1
YWxpdHkgY29udHJvbCBpbiB1cmluYXJ5IHN0b25lIGFuYWx5c2lzOiByZXN1bHRzIG9mIDQ0IHJp
bmcgdHJpYWxzICgxOTgwLTIwMDEpPC90aXRsZT48c2Vjb25kYXJ5LXRpdGxlPkNsaW4gQ2hlbSBM
YWIgTWVkPC9zZWNvbmRhcnktdGl0bGU+PC90aXRsZXM+PHBlcmlvZGljYWw+PGZ1bGwtdGl0bGU+
Q2xpbiBDaGVtIExhYiBNZWQ8L2Z1bGwtdGl0bGU+PC9wZXJpb2RpY2FsPjxwYWdlcz4yOTgtMzAz
PC9wYWdlcz48dm9sdW1lPjQzPC92b2x1bWU+PG51bWJlcj4zPC9udW1iZXI+PGVkaXRpb24+MjAw
NS8wNC8yMjwvZWRpdGlvbj48a2V5d29yZHM+PGtleXdvcmQ+RGlhZ25vc3RpYyBFcnJvcnMvcHJl
dmVudGlvbiAmYW1wOyBjb250cm9sPC9rZXl3b3JkPjxrZXl3b3JkPkh1bWFuczwva2V5d29yZD48
a2V5d29yZD5RdWFsaXR5IENvbnRyb2w8L2tleXdvcmQ+PGtleXdvcmQ+U3BlY3Ryb3Bob3RvbWV0
cnksIEluZnJhcmVkL3N0YXRpc3RpY3MgJmFtcDsgbnVtZXJpY2FsIGRhdGE8L2tleXdvcmQ+PGtl
eXdvcmQ+VXJpbmFyeSBDYWxjdWxpLypjaGVtaXN0cnk8L2tleXdvcmQ+PGtleXdvcmQ+WC1SYXkg
RGlmZnJhY3Rpb24vc3RhdGlzdGljcyAmYW1wOyBudW1lcmljYWwgZGF0YTwva2V5d29yZD48L2tl
eXdvcmRzPjxkYXRlcz48eWVhcj4yMDA1PC95ZWFyPjwvZGF0ZXM+PGlzYm4+MTQzNC02NjIxIChQ
cmludCkmI3hEOzE0MzQtNjYyMSAoTGlua2luZyk8L2lzYm4+PGFjY2Vzc2lvbi1udW0+MTU4NDMy
MzU8L2FjY2Vzc2lvbi1udW0+PHVybHM+PHJlbGF0ZWQtdXJscz48dXJsPmh0dHBzOi8vd3d3Lm5j
YmkubmxtLm5paC5nb3YvcHVibWVkLzE1ODQzMjM1PC91cmw+PC9yZWxhdGVkLXVybHM+PC91cmxz
PjxlbGVjdHJvbmljLXJlc291cmNlLW51bT4xMC4xNTE1L0NDTE0uMjAwNS4wNTE8L2VsZWN0cm9u
aWMtcmVzb3VyY2UtbnVtPjwvcmVjb3JkPjwvQ2l0ZT48Q2l0ZT48QXV0aG9yPk1hbmRlbDwvQXV0
aG9yPjxZZWFyPjIwMTc8L1llYXI+PFJlY051bT4xOTk8L1JlY051bT48cmVjb3JkPjxyZWMtbnVt
YmVyPjE5OTwvcmVjLW51bWJlcj48Zm9yZWlnbi1rZXlzPjxrZXkgYXBwPSJFTiIgZGItaWQ9Ijl0
YTB3dHZ6aWFwZmR2ZTJ3YWRwczJkYzB3enoyc3Q5OXZwcCIgdGltZXN0YW1wPSIxNTc5NzUxODY5
Ij4xOTk8L2tleT48L2ZvcmVpZ24ta2V5cz48cmVmLXR5cGUgbmFtZT0iSm91cm5hbCBBcnRpY2xl
Ij4xNzwvcmVmLXR5cGU+PGNvbnRyaWJ1dG9ycz48YXV0aG9ycz48YXV0aG9yPk1hbmRlbCwgTi4g
Uy48L2F1dGhvcj48YXV0aG9yPk1hbmRlbCwgSS4gQy48L2F1dGhvcj48YXV0aG9yPktvbGJhY2gt
TWFuZGVsLCBBLiBNLjwvYXV0aG9yPjwvYXV0aG9ycz48L2NvbnRyaWJ1dG9ycz48YXV0aC1hZGRy
ZXNzPkRpdmlzaW9uIG9mIE5lcGhyb2xvZ3ksIE1hbmRlbCBJbnRlcm5hdGlvbmFsIFN0b25lIGFu
ZCBNb2xlY3VsYXIgQW5hbHlzaXMgQ2VudGVyLCBNZWRpY2FsIENvbGxlZ2Ugb2YgV2lzY29uc2lu
LCBDbGVtZW50IEouIFphYmxvY2tpIERlcGFydG1lbnQgb2YgVmV0ZXJhbnMgQWZmYWlycyBNZWRp
Y2FsIENlbnRlciwgUmVzZWFyY2ggU2VydmljZS8xNTEsIDUwMDAgVy4gTmF0aW9uYWwgQXZlbnVl
LCBNaWx3YXVrZWUsIFdJLCA1MzI5NSwgVVNBLiBubWFuZGVsQG1jdy5lZHUuJiN4RDtEaXZpc2lv
biBvZiBOZXBocm9sb2d5LCBNYW5kZWwgSW50ZXJuYXRpb25hbCBTdG9uZSBhbmQgTW9sZWN1bGFy
IEFuYWx5c2lzIENlbnRlciwgTWVkaWNhbCBDb2xsZWdlIG9mIFdpc2NvbnNpbiwgQ2xlbWVudCBK
LiBaYWJsb2NraSBEZXBhcnRtZW50IG9mIFZldGVyYW5zIEFmZmFpcnMgTWVkaWNhbCBDZW50ZXIs
IFJlc2VhcmNoIFNlcnZpY2UvMTUxLCA1MDAwIFcuIE5hdGlvbmFsIEF2ZW51ZSwgTWlsd2F1a2Vl
LCBXSSwgNTMyOTUsIFVTQS48L2F1dGgtYWRkcmVzcz48dGl0bGVzPjx0aXRsZT5BY2N1cmF0ZSBz
dG9uZSBhbmFseXNpczogdGhlIGltcGFjdCBvbiBkaXNlYXNlIGRpYWdub3NpcyBhbmQgdHJlYXRt
ZW50PC90aXRsZT48c2Vjb25kYXJ5LXRpdGxlPlVyb2xpdGhpYXNpczwvc2Vjb25kYXJ5LXRpdGxl
PjwvdGl0bGVzPjxwZXJpb2RpY2FsPjxmdWxsLXRpdGxlPlVyb2xpdGhpYXNpczwvZnVsbC10aXRs
ZT48L3BlcmlvZGljYWw+PHBhZ2VzPjMtOTwvcGFnZXM+PHZvbHVtZT40NTwvdm9sdW1lPjxudW1i
ZXI+MTwvbnVtYmVyPjxlZGl0aW9uPjIwMTYvMTIvMDU8L2VkaXRpb24+PGtleXdvcmRzPjxrZXl3
b3JkPkRlY2lzaW9uIFRyZWVzPC9rZXl3b3JkPjxrZXl3b3JkPkh1bWFuczwva2V5d29yZD48a2V5
d29yZD5LaWRuZXkgQ2FsY3VsaS8qY2hlbWlzdHJ5L2RpYWdub3Npcy90aGVyYXB5PC9rZXl3b3Jk
PjxrZXl3b3JkPkNhbGNpdW0gb3hhbGF0ZTwva2V5d29yZD48a2V5d29yZD5GdGlyPC9rZXl3b3Jk
PjxrZXl3b3JkPktpZG5leSBzdG9uZSBhbmFseXNpczwva2V5d29yZD48a2V5d29yZD5VcmljIGFj
aWQ8L2tleXdvcmQ+PGtleXdvcmQ+WC1yYXkgZGlmZnJhY3Rpb248L2tleXdvcmQ+PC9rZXl3b3Jk
cz48ZGF0ZXM+PHllYXI+MjAxNzwveWVhcj48cHViLWRhdGVzPjxkYXRlPkZlYjwvZGF0ZT48L3B1
Yi1kYXRlcz48L2RhdGVzPjxpc2JuPjIxOTQtNzIzNiAoRWxlY3Ryb25pYykmI3hEOzIxOTQtNzIy
OCAoTGlua2luZyk8L2lzYm4+PGFjY2Vzc2lvbi1udW0+Mjc5MTUzOTY8L2FjY2Vzc2lvbi1udW0+
PHVybHM+PHJlbGF0ZWQtdXJscz48dXJsPmh0dHBzOi8vd3d3Lm5jYmkubmxtLm5paC5nb3YvcHVi
bWVkLzI3OTE1Mzk2PC91cmw+PC9yZWxhdGVkLXVybHM+PC91cmxzPjxlbGVjdHJvbmljLXJlc291
cmNlLW51bT4xMC4xMDA3L3MwMDI0MC0wMTYtMDk0My0wPC9lbGVjdHJvbmljLXJlc291cmNlLW51
bT48L3JlY29yZD48L0NpdGU+PENpdGU+PEF1dGhvcj5TaWVuZXI8L0F1dGhvcj48WWVhcj4yMDE2
PC9ZZWFyPjxSZWNOdW0+MjAzPC9SZWNOdW0+PHJlY29yZD48cmVjLW51bWJlcj4yMDM8L3JlYy1u
dW1iZXI+PGZvcmVpZ24ta2V5cz48a2V5IGFwcD0iRU4iIGRiLWlkPSI5dGEwd3R2emlhcGZkdmUy
d2FkcHMyZGMwd3p6MnN0OTl2cHAiIHRpbWVzdGFtcD0iMTU4MDA5ODM1OCI+MjAzPC9rZXk+PC9m
b3JlaWduLWtleXM+PHJlZi10eXBlIG5hbWU9IkpvdXJuYWwgQXJ0aWNsZSI+MTc8L3JlZi10eXBl
Pjxjb250cmlidXRvcnM+PGF1dGhvcnM+PGF1dGhvcj5TaWVuZXIsIFIuPC9hdXRob3I+PGF1dGhv
cj5CdWNoaG9seiwgTi48L2F1dGhvcj48YXV0aG9yPkRhdWRvbiwgTS48L2F1dGhvcj48YXV0aG9y
Pkhlc3MsIEIuPC9hdXRob3I+PGF1dGhvcj5Lbm9sbCwgVC48L2F1dGhvcj48YXV0aG9yPk9zdGhl
ciwgUC4gSi48L2F1dGhvcj48YXV0aG9yPlJlaXMtU2FudG9zLCBKLjwvYXV0aG9yPjxhdXRob3I+
U2FyaWNhLCBLLjwvYXV0aG9yPjxhdXRob3I+VHJheGVyLCBPLjwvYXV0aG9yPjxhdXRob3I+VHJp
bmNoaWVyaSwgQS48L2F1dGhvcj48YXV0aG9yPkUuIEEuIFUuIFNlY3Rpb24gb2YgVXJvbGl0aGlh
c2lzPC9hdXRob3I+PC9hdXRob3JzPjwvY29udHJpYnV0b3JzPjxhdXRoLWFkZHJlc3M+VW5pdmVy
c2l0eSBTdG9uZSBDZW50cmUsIERlcGFydG1lbnQgb2YgVXJvbG9neSwgVW5pdmVyc2l0eSBvZiBC
b25uLCBCb25uLCBHZXJtYW55LiYjeEQ7RW5kb3Vyb2xvZ3kgYW5kIFN0b25lIFNlcnZpY2VzLCBC
YXJ0JmFwb3M7cyBhbmQgdGhlIExvbmRvbiBOSFMgVHJ1c3QsIExvbmRvbiwgVW5pdGVkIEtpbmdk
b20uJiN4RDtBUEhQLCBTZXJ2aWNlIGRlcyBFeHBsb3JhdGlvbnMgRm9uY3Rpb25uZWxsZXMsIFRl
bm9uIFVuaXZlcnNpdHkgSG9zcGl0YWwsIFBpZXJyZSBhbmQgTWFyaWUgQ3VyaWUgVW5pdmVyc2l0
eSwgUGFyaXMsIEZyYW5jZS4mI3hEO0ludGVybmFsIE1lZGljaW5lIGFuZCBOZXBocm9sb2d5LCBL
bGluaWsgaW0gUGFyayBhbmQgVW5pdmVyc2l0eSBvZiBadXJpY2gsIFp1cmljaCwgU3dpdHplcmxh
bmQuJiN4RDtEZXBhcnRtZW50IG9mIFVyb2xvZ3ksIEtsaW5pa3VtIFNpbmRlbGZpbmdlbi1Cb2Js
aW5nZW4sIFVuaXZlcnNpdHkgb2YgVHViaW5nZW4sIFNpbmRlbGZpbmdlbiwgR2VybWFueS4mI3hE
O1Vyb2xvZ2ljYWwgUmVzZWFyY2ggQ2VudGVyLCBEZXBhcnRtZW50IG9mIFVyb2xvZ3ksIExpbGxl
YmFlbHQgSG9zcGl0YWwsIFVuaXZlcnNpdHkgb2YgU291dGhlcm4gRGVubWFyaywgRnJlZGVyaWNp
YSwgRGVubWFyay4mI3hEO0ZhY3VsZGFkZSBkZSBFbmdlbmhhcmlhIENsaW5pY2EgZSBCaW9tZWRp
Y2EgZGEgVW5pdmVyc2lkYWRlIENhdG9saWNhIFBvcnR1Z3Vlc2EsIExpc2JvbiwgUG9ydHVnYWwu
JiN4RDtEZXBhcnRtZW50IG9mIFVyb2xvZ3ksIERyIEx1ZnRpIEtpcmRhciBLYXJ0YWwgUmVzZWFy
Y2ggYW5kIFRyYWluaW5nIEhvc3BpdGFsLCBJc3RhbmJ1bCwgVHVya2V5LiYjeEQ7RGVwYXJ0bWVu
dCBvZiBVcm9sb2d5LCBUZW5vbiBVbml2ZXJzaXR5IEhvc3BpdGFsLCBQaWVycmUgYW5kIE1hcmll
IEN1cmllIFVuaXZlcnNpdHksIFBhcmlzLCBGcmFuY2UuJiN4RDtEZXBhcnRtZW50IG9mIFVyb2xv
Z3ksIEEuIE1hbnpvbmkgSG9zcGl0YWwsIExlY2NvLCBJdGFseS48L2F1dGgtYWRkcmVzcz48dGl0
bGVzPjx0aXRsZT5RdWFsaXR5IEFzc2Vzc21lbnQgb2YgVXJpbmFyeSBTdG9uZSBBbmFseXNpczog
UmVzdWx0cyBvZiBhIE11bHRpY2VudGVyIFN0dWR5IG9mIExhYm9yYXRvcmllcyBpbiBFdXJvcGU8
L3RpdGxlPjxzZWNvbmRhcnktdGl0bGU+UExvUyBPbmU8L3NlY29uZGFyeS10aXRsZT48L3RpdGxl
cz48cGVyaW9kaWNhbD48ZnVsbC10aXRsZT5QTG9TIE9uZTwvZnVsbC10aXRsZT48L3BlcmlvZGlj
YWw+PHBhZ2VzPmUwMTU2NjA2PC9wYWdlcz48dm9sdW1lPjExPC92b2x1bWU+PG51bWJlcj42PC9u
dW1iZXI+PGVkaXRpb24+MjAxNi8wNi8wMjwvZWRpdGlvbj48a2V5d29yZHM+PGtleXdvcmQ+RXVy
b3BlPC9rZXl3b3JkPjxrZXl3b3JkPipRdWFsaXR5IENvbnRyb2w8L2tleXdvcmQ+PGtleXdvcmQ+
U3BlY3Ryb3Bob3RvbWV0cnksIEluZnJhcmVkPC9rZXl3b3JkPjxrZXl3b3JkPlVyaW5hcnkgQ2Fs
Y3VsaS8qY2hlbWlzdHJ5PC9rZXl3b3JkPjxrZXl3b3JkPlgtUmF5IERpZmZyYWN0aW9uPC9rZXl3
b3JkPjwva2V5d29yZHM+PGRhdGVzPjx5ZWFyPjIwMTY8L3llYXI+PC9kYXRlcz48aXNibj4xOTMy
LTYyMDMgKEVsZWN0cm9uaWMpJiN4RDsxOTMyLTYyMDMgKExpbmtpbmcpPC9pc2JuPjxhY2Nlc3Np
b24tbnVtPjI3MjQ4ODQwPC9hY2Nlc3Npb24tbnVtPjx1cmxzPjxyZWxhdGVkLXVybHM+PHVybD5o
dHRwczovL3d3dy5uY2JpLm5sbS5uaWguZ292L3B1Ym1lZC8yNzI0ODg0MDwvdXJsPjwvcmVsYXRl
ZC11cmxzPjwvdXJscz48Y3VzdG9tMj5QTUM0ODg5MDc0PC9jdXN0b20yPjxlbGVjdHJvbmljLXJl
c291cmNlLW51bT4xMC4xMzcxL2pvdXJuYWwucG9uZS4wMTU2NjA2PC9lbGVjdHJvbmljLXJlc291
cmNlLW51bT48L3JlY29yZD48L0NpdGU+PC9FbmROb3RlPn==
</w:fldData>
        </w:fldChar>
      </w:r>
      <w:r w:rsidR="00B94855">
        <w:rPr>
          <w:rFonts w:cs="Arial"/>
          <w:color w:val="000000" w:themeColor="text1"/>
          <w:szCs w:val="22"/>
        </w:rPr>
        <w:instrText xml:space="preserve"> ADDIN EN.CITE </w:instrText>
      </w:r>
      <w:r w:rsidR="00B94855">
        <w:rPr>
          <w:rFonts w:cs="Arial"/>
          <w:color w:val="000000" w:themeColor="text1"/>
          <w:szCs w:val="22"/>
        </w:rPr>
        <w:fldChar w:fldCharType="begin">
          <w:fldData xml:space="preserve">PEVuZE5vdGU+PENpdGU+PEF1dGhvcj5CYXNpcmk8L0F1dGhvcj48WWVhcj4yMDEyPC9ZZWFyPjxS
ZWNOdW0+MjAxPC9SZWNOdW0+PERpc3BsYXlUZXh0Pig0NC00Nyk8L0Rpc3BsYXlUZXh0PjxyZWNv
cmQ+PHJlYy1udW1iZXI+MjAxPC9yZWMtbnVtYmVyPjxmb3JlaWduLWtleXM+PGtleSBhcHA9IkVO
IiBkYi1pZD0iOXRhMHd0dnppYXBmZHZlMndhZHBzMmRjMHd6ejJzdDk5dnBwIiB0aW1lc3RhbXA9
IjE1ODAwOTc5NDYiPjIwMTwva2V5PjwvZm9yZWlnbi1rZXlzPjxyZWYtdHlwZSBuYW1lPSJKb3Vy
bmFsIEFydGljbGUiPjE3PC9yZWYtdHlwZT48Y29udHJpYnV0b3JzPjxhdXRob3JzPjxhdXRob3I+
QmFzaXJpLCBBLjwvYXV0aG9yPjxhdXRob3I+VGFoZXJpLCBNLjwvYXV0aG9yPjxhdXRob3I+VGFo
ZXJpLCBGLjwvYXV0aG9yPjwvYXV0aG9ycz48L2NvbnRyaWJ1dG9ycz48YXV0aC1hZGRyZXNzPlVy
b2xvZ3kgYW5kIE5lcGhyb2xvZ3kgUmVzZWFyY2ggQ2VudGVyLCBTaGFoaWQgTGFiYmFmaW5lamFk
IE1lZGljYWwgQ2VudGVyLCBTaGFoaWQgQmVoZXNodGkgVW5pdmVyc2l0eSBvZiBNZWRpY2FsIFNj
aWVuY2VzLCBUZWhyYW4sIElyYW4uPC9hdXRoLWFkZHJlc3M+PHRpdGxlcz48dGl0bGU+V2hhdCBp
cyB0aGUgc3RhdGUgb2YgdGhlIHN0b25lIGFuYWx5c2lzIHRlY2huaXF1ZXMgaW4gdXJvbGl0aGlh
c2lzPzwvdGl0bGU+PHNlY29uZGFyeS10aXRsZT5Vcm9sIEo8L3NlY29uZGFyeS10aXRsZT48L3Rp
dGxlcz48cGVyaW9kaWNhbD48ZnVsbC10aXRsZT5Vcm9sIEo8L2Z1bGwtdGl0bGU+PC9wZXJpb2Rp
Y2FsPjxwYWdlcz40NDUtNTQ8L3BhZ2VzPjx2b2x1bWU+OTwvdm9sdW1lPjxudW1iZXI+MjwvbnVt
YmVyPjxlZGl0aW9uPjIwMTIvMDUvMzA8L2VkaXRpb24+PGtleXdvcmRzPjxrZXl3b3JkPkh1bWFu
czwva2V5d29yZD48a2V5d29yZD5LaWRuZXkgQ2FsY3VsaS8qY2hlbWlzdHJ5Lyp1bHRyYXN0cnVj
dHVyZTwva2V5d29yZD48a2V5d29yZD5NaWNyb3Njb3B5LCBFbGVjdHJvbiwgU2Nhbm5pbmc8L2tl
eXdvcmQ+PGtleXdvcmQ+TWljcm9zY29weSwgUG9sYXJpemF0aW9uPC9rZXl3b3JkPjxrZXl3b3Jk
PlNwZWN0cm9waG90b21ldHJ5LCBJbmZyYXJlZDwva2V5d29yZD48a2V5d29yZD5UaGVybW9ncmF2
aW1ldHJ5PC9rZXl3b3JkPjxrZXl3b3JkPlVyb2xpdGhpYXNpcy9ldGlvbG9neS9wcmV2ZW50aW9u
ICZhbXA7IGNvbnRyb2w8L2tleXdvcmQ+PGtleXdvcmQ+WC1SYXkgRGlmZnJhY3Rpb248L2tleXdv
cmQ+PC9rZXl3b3Jkcz48ZGF0ZXM+PHllYXI+MjAxMjwveWVhcj48cHViLWRhdGVzPjxkYXRlPlNw
cmluZzwvZGF0ZT48L3B1Yi1kYXRlcz48L2RhdGVzPjxpc2JuPjE3MzUtNTQ2WCAoRWxlY3Ryb25p
YykmI3hEOzE3MzUtMTMwOCAoTGlua2luZyk8L2lzYm4+PGFjY2Vzc2lvbi1udW0+MjI2NDE0ODU8
L2FjY2Vzc2lvbi1udW0+PHVybHM+PHJlbGF0ZWQtdXJscz48dXJsPmh0dHBzOi8vd3d3Lm5jYmku
bmxtLm5paC5nb3YvcHVibWVkLzIyNjQxNDg1PC91cmw+PC9yZWxhdGVkLXVybHM+PC91cmxzPjwv
cmVjb3JkPjwvQ2l0ZT48Q2l0ZT48QXV0aG9yPkhlc3NlPC9BdXRob3I+PFllYXI+MjAwNTwvWWVh
cj48UmVjTnVtPjIwMDwvUmVjTnVtPjxyZWNvcmQ+PHJlYy1udW1iZXI+MjAwPC9yZWMtbnVtYmVy
Pjxmb3JlaWduLWtleXM+PGtleSBhcHA9IkVOIiBkYi1pZD0iOXRhMHd0dnppYXBmZHZlMndhZHBz
MmRjMHd6ejJzdDk5dnBwIiB0aW1lc3RhbXA9IjE1ODAwOTc2NzQiPjIwMDwva2V5PjwvZm9yZWln
bi1rZXlzPjxyZWYtdHlwZSBuYW1lPSJKb3VybmFsIEFydGljbGUiPjE3PC9yZWYtdHlwZT48Y29u
dHJpYnV0b3JzPjxhdXRob3JzPjxhdXRob3I+SGVzc2UsIEEuPC9hdXRob3I+PGF1dGhvcj5LcnVz
ZSwgUi48L2F1dGhvcj48YXV0aG9yPkdlaWxlbmtldXNlciwgVy4gSi48L2F1dGhvcj48YXV0aG9y
PlNjaG1pZHQsIE0uPC9hdXRob3I+PC9hdXRob3JzPjwvY29udHJpYnV0b3JzPjxhdXRoLWFkZHJl
c3M+VXJvbG9naXNjaGUgS2xpbmlrLCBVbml2ZXJzaXRhdHNrbGluaWt1bSBCb25uLCBCb25uLCBH
ZXJtYW55LiBoZXNzZUB1bmktYm9ubi5kZTwvYXV0aC1hZGRyZXNzPjx0aXRsZXM+PHRpdGxlPlF1
YWxpdHkgY29udHJvbCBpbiB1cmluYXJ5IHN0b25lIGFuYWx5c2lzOiByZXN1bHRzIG9mIDQ0IHJp
bmcgdHJpYWxzICgxOTgwLTIwMDEpPC90aXRsZT48c2Vjb25kYXJ5LXRpdGxlPkNsaW4gQ2hlbSBM
YWIgTWVkPC9zZWNvbmRhcnktdGl0bGU+PC90aXRsZXM+PHBlcmlvZGljYWw+PGZ1bGwtdGl0bGU+
Q2xpbiBDaGVtIExhYiBNZWQ8L2Z1bGwtdGl0bGU+PC9wZXJpb2RpY2FsPjxwYWdlcz4yOTgtMzAz
PC9wYWdlcz48dm9sdW1lPjQzPC92b2x1bWU+PG51bWJlcj4zPC9udW1iZXI+PGVkaXRpb24+MjAw
NS8wNC8yMjwvZWRpdGlvbj48a2V5d29yZHM+PGtleXdvcmQ+RGlhZ25vc3RpYyBFcnJvcnMvcHJl
dmVudGlvbiAmYW1wOyBjb250cm9sPC9rZXl3b3JkPjxrZXl3b3JkPkh1bWFuczwva2V5d29yZD48
a2V5d29yZD5RdWFsaXR5IENvbnRyb2w8L2tleXdvcmQ+PGtleXdvcmQ+U3BlY3Ryb3Bob3RvbWV0
cnksIEluZnJhcmVkL3N0YXRpc3RpY3MgJmFtcDsgbnVtZXJpY2FsIGRhdGE8L2tleXdvcmQ+PGtl
eXdvcmQ+VXJpbmFyeSBDYWxjdWxpLypjaGVtaXN0cnk8L2tleXdvcmQ+PGtleXdvcmQ+WC1SYXkg
RGlmZnJhY3Rpb24vc3RhdGlzdGljcyAmYW1wOyBudW1lcmljYWwgZGF0YTwva2V5d29yZD48L2tl
eXdvcmRzPjxkYXRlcz48eWVhcj4yMDA1PC95ZWFyPjwvZGF0ZXM+PGlzYm4+MTQzNC02NjIxIChQ
cmludCkmI3hEOzE0MzQtNjYyMSAoTGlua2luZyk8L2lzYm4+PGFjY2Vzc2lvbi1udW0+MTU4NDMy
MzU8L2FjY2Vzc2lvbi1udW0+PHVybHM+PHJlbGF0ZWQtdXJscz48dXJsPmh0dHBzOi8vd3d3Lm5j
YmkubmxtLm5paC5nb3YvcHVibWVkLzE1ODQzMjM1PC91cmw+PC9yZWxhdGVkLXVybHM+PC91cmxz
PjxlbGVjdHJvbmljLXJlc291cmNlLW51bT4xMC4xNTE1L0NDTE0uMjAwNS4wNTE8L2VsZWN0cm9u
aWMtcmVzb3VyY2UtbnVtPjwvcmVjb3JkPjwvQ2l0ZT48Q2l0ZT48QXV0aG9yPk1hbmRlbDwvQXV0
aG9yPjxZZWFyPjIwMTc8L1llYXI+PFJlY051bT4xOTk8L1JlY051bT48cmVjb3JkPjxyZWMtbnVt
YmVyPjE5OTwvcmVjLW51bWJlcj48Zm9yZWlnbi1rZXlzPjxrZXkgYXBwPSJFTiIgZGItaWQ9Ijl0
YTB3dHZ6aWFwZmR2ZTJ3YWRwczJkYzB3enoyc3Q5OXZwcCIgdGltZXN0YW1wPSIxNTc5NzUxODY5
Ij4xOTk8L2tleT48L2ZvcmVpZ24ta2V5cz48cmVmLXR5cGUgbmFtZT0iSm91cm5hbCBBcnRpY2xl
Ij4xNzwvcmVmLXR5cGU+PGNvbnRyaWJ1dG9ycz48YXV0aG9ycz48YXV0aG9yPk1hbmRlbCwgTi4g
Uy48L2F1dGhvcj48YXV0aG9yPk1hbmRlbCwgSS4gQy48L2F1dGhvcj48YXV0aG9yPktvbGJhY2gt
TWFuZGVsLCBBLiBNLjwvYXV0aG9yPjwvYXV0aG9ycz48L2NvbnRyaWJ1dG9ycz48YXV0aC1hZGRy
ZXNzPkRpdmlzaW9uIG9mIE5lcGhyb2xvZ3ksIE1hbmRlbCBJbnRlcm5hdGlvbmFsIFN0b25lIGFu
ZCBNb2xlY3VsYXIgQW5hbHlzaXMgQ2VudGVyLCBNZWRpY2FsIENvbGxlZ2Ugb2YgV2lzY29uc2lu
LCBDbGVtZW50IEouIFphYmxvY2tpIERlcGFydG1lbnQgb2YgVmV0ZXJhbnMgQWZmYWlycyBNZWRp
Y2FsIENlbnRlciwgUmVzZWFyY2ggU2VydmljZS8xNTEsIDUwMDAgVy4gTmF0aW9uYWwgQXZlbnVl
LCBNaWx3YXVrZWUsIFdJLCA1MzI5NSwgVVNBLiBubWFuZGVsQG1jdy5lZHUuJiN4RDtEaXZpc2lv
biBvZiBOZXBocm9sb2d5LCBNYW5kZWwgSW50ZXJuYXRpb25hbCBTdG9uZSBhbmQgTW9sZWN1bGFy
IEFuYWx5c2lzIENlbnRlciwgTWVkaWNhbCBDb2xsZWdlIG9mIFdpc2NvbnNpbiwgQ2xlbWVudCBK
LiBaYWJsb2NraSBEZXBhcnRtZW50IG9mIFZldGVyYW5zIEFmZmFpcnMgTWVkaWNhbCBDZW50ZXIs
IFJlc2VhcmNoIFNlcnZpY2UvMTUxLCA1MDAwIFcuIE5hdGlvbmFsIEF2ZW51ZSwgTWlsd2F1a2Vl
LCBXSSwgNTMyOTUsIFVTQS48L2F1dGgtYWRkcmVzcz48dGl0bGVzPjx0aXRsZT5BY2N1cmF0ZSBz
dG9uZSBhbmFseXNpczogdGhlIGltcGFjdCBvbiBkaXNlYXNlIGRpYWdub3NpcyBhbmQgdHJlYXRt
ZW50PC90aXRsZT48c2Vjb25kYXJ5LXRpdGxlPlVyb2xpdGhpYXNpczwvc2Vjb25kYXJ5LXRpdGxl
PjwvdGl0bGVzPjxwZXJpb2RpY2FsPjxmdWxsLXRpdGxlPlVyb2xpdGhpYXNpczwvZnVsbC10aXRs
ZT48L3BlcmlvZGljYWw+PHBhZ2VzPjMtOTwvcGFnZXM+PHZvbHVtZT40NTwvdm9sdW1lPjxudW1i
ZXI+MTwvbnVtYmVyPjxlZGl0aW9uPjIwMTYvMTIvMDU8L2VkaXRpb24+PGtleXdvcmRzPjxrZXl3
b3JkPkRlY2lzaW9uIFRyZWVzPC9rZXl3b3JkPjxrZXl3b3JkPkh1bWFuczwva2V5d29yZD48a2V5
d29yZD5LaWRuZXkgQ2FsY3VsaS8qY2hlbWlzdHJ5L2RpYWdub3Npcy90aGVyYXB5PC9rZXl3b3Jk
PjxrZXl3b3JkPkNhbGNpdW0gb3hhbGF0ZTwva2V5d29yZD48a2V5d29yZD5GdGlyPC9rZXl3b3Jk
PjxrZXl3b3JkPktpZG5leSBzdG9uZSBhbmFseXNpczwva2V5d29yZD48a2V5d29yZD5VcmljIGFj
aWQ8L2tleXdvcmQ+PGtleXdvcmQ+WC1yYXkgZGlmZnJhY3Rpb248L2tleXdvcmQ+PC9rZXl3b3Jk
cz48ZGF0ZXM+PHllYXI+MjAxNzwveWVhcj48cHViLWRhdGVzPjxkYXRlPkZlYjwvZGF0ZT48L3B1
Yi1kYXRlcz48L2RhdGVzPjxpc2JuPjIxOTQtNzIzNiAoRWxlY3Ryb25pYykmI3hEOzIxOTQtNzIy
OCAoTGlua2luZyk8L2lzYm4+PGFjY2Vzc2lvbi1udW0+Mjc5MTUzOTY8L2FjY2Vzc2lvbi1udW0+
PHVybHM+PHJlbGF0ZWQtdXJscz48dXJsPmh0dHBzOi8vd3d3Lm5jYmkubmxtLm5paC5nb3YvcHVi
bWVkLzI3OTE1Mzk2PC91cmw+PC9yZWxhdGVkLXVybHM+PC91cmxzPjxlbGVjdHJvbmljLXJlc291
cmNlLW51bT4xMC4xMDA3L3MwMDI0MC0wMTYtMDk0My0wPC9lbGVjdHJvbmljLXJlc291cmNlLW51
bT48L3JlY29yZD48L0NpdGU+PENpdGU+PEF1dGhvcj5TaWVuZXI8L0F1dGhvcj48WWVhcj4yMDE2
PC9ZZWFyPjxSZWNOdW0+MjAzPC9SZWNOdW0+PHJlY29yZD48cmVjLW51bWJlcj4yMDM8L3JlYy1u
dW1iZXI+PGZvcmVpZ24ta2V5cz48a2V5IGFwcD0iRU4iIGRiLWlkPSI5dGEwd3R2emlhcGZkdmUy
d2FkcHMyZGMwd3p6MnN0OTl2cHAiIHRpbWVzdGFtcD0iMTU4MDA5ODM1OCI+MjAzPC9rZXk+PC9m
b3JlaWduLWtleXM+PHJlZi10eXBlIG5hbWU9IkpvdXJuYWwgQXJ0aWNsZSI+MTc8L3JlZi10eXBl
Pjxjb250cmlidXRvcnM+PGF1dGhvcnM+PGF1dGhvcj5TaWVuZXIsIFIuPC9hdXRob3I+PGF1dGhv
cj5CdWNoaG9seiwgTi48L2F1dGhvcj48YXV0aG9yPkRhdWRvbiwgTS48L2F1dGhvcj48YXV0aG9y
Pkhlc3MsIEIuPC9hdXRob3I+PGF1dGhvcj5Lbm9sbCwgVC48L2F1dGhvcj48YXV0aG9yPk9zdGhl
ciwgUC4gSi48L2F1dGhvcj48YXV0aG9yPlJlaXMtU2FudG9zLCBKLjwvYXV0aG9yPjxhdXRob3I+
U2FyaWNhLCBLLjwvYXV0aG9yPjxhdXRob3I+VHJheGVyLCBPLjwvYXV0aG9yPjxhdXRob3I+VHJp
bmNoaWVyaSwgQS48L2F1dGhvcj48YXV0aG9yPkUuIEEuIFUuIFNlY3Rpb24gb2YgVXJvbGl0aGlh
c2lzPC9hdXRob3I+PC9hdXRob3JzPjwvY29udHJpYnV0b3JzPjxhdXRoLWFkZHJlc3M+VW5pdmVy
c2l0eSBTdG9uZSBDZW50cmUsIERlcGFydG1lbnQgb2YgVXJvbG9neSwgVW5pdmVyc2l0eSBvZiBC
b25uLCBCb25uLCBHZXJtYW55LiYjeEQ7RW5kb3Vyb2xvZ3kgYW5kIFN0b25lIFNlcnZpY2VzLCBC
YXJ0JmFwb3M7cyBhbmQgdGhlIExvbmRvbiBOSFMgVHJ1c3QsIExvbmRvbiwgVW5pdGVkIEtpbmdk
b20uJiN4RDtBUEhQLCBTZXJ2aWNlIGRlcyBFeHBsb3JhdGlvbnMgRm9uY3Rpb25uZWxsZXMsIFRl
bm9uIFVuaXZlcnNpdHkgSG9zcGl0YWwsIFBpZXJyZSBhbmQgTWFyaWUgQ3VyaWUgVW5pdmVyc2l0
eSwgUGFyaXMsIEZyYW5jZS4mI3hEO0ludGVybmFsIE1lZGljaW5lIGFuZCBOZXBocm9sb2d5LCBL
bGluaWsgaW0gUGFyayBhbmQgVW5pdmVyc2l0eSBvZiBadXJpY2gsIFp1cmljaCwgU3dpdHplcmxh
bmQuJiN4RDtEZXBhcnRtZW50IG9mIFVyb2xvZ3ksIEtsaW5pa3VtIFNpbmRlbGZpbmdlbi1Cb2Js
aW5nZW4sIFVuaXZlcnNpdHkgb2YgVHViaW5nZW4sIFNpbmRlbGZpbmdlbiwgR2VybWFueS4mI3hE
O1Vyb2xvZ2ljYWwgUmVzZWFyY2ggQ2VudGVyLCBEZXBhcnRtZW50IG9mIFVyb2xvZ3ksIExpbGxl
YmFlbHQgSG9zcGl0YWwsIFVuaXZlcnNpdHkgb2YgU291dGhlcm4gRGVubWFyaywgRnJlZGVyaWNp
YSwgRGVubWFyay4mI3hEO0ZhY3VsZGFkZSBkZSBFbmdlbmhhcmlhIENsaW5pY2EgZSBCaW9tZWRp
Y2EgZGEgVW5pdmVyc2lkYWRlIENhdG9saWNhIFBvcnR1Z3Vlc2EsIExpc2JvbiwgUG9ydHVnYWwu
JiN4RDtEZXBhcnRtZW50IG9mIFVyb2xvZ3ksIERyIEx1ZnRpIEtpcmRhciBLYXJ0YWwgUmVzZWFy
Y2ggYW5kIFRyYWluaW5nIEhvc3BpdGFsLCBJc3RhbmJ1bCwgVHVya2V5LiYjeEQ7RGVwYXJ0bWVu
dCBvZiBVcm9sb2d5LCBUZW5vbiBVbml2ZXJzaXR5IEhvc3BpdGFsLCBQaWVycmUgYW5kIE1hcmll
IEN1cmllIFVuaXZlcnNpdHksIFBhcmlzLCBGcmFuY2UuJiN4RDtEZXBhcnRtZW50IG9mIFVyb2xv
Z3ksIEEuIE1hbnpvbmkgSG9zcGl0YWwsIExlY2NvLCBJdGFseS48L2F1dGgtYWRkcmVzcz48dGl0
bGVzPjx0aXRsZT5RdWFsaXR5IEFzc2Vzc21lbnQgb2YgVXJpbmFyeSBTdG9uZSBBbmFseXNpczog
UmVzdWx0cyBvZiBhIE11bHRpY2VudGVyIFN0dWR5IG9mIExhYm9yYXRvcmllcyBpbiBFdXJvcGU8
L3RpdGxlPjxzZWNvbmRhcnktdGl0bGU+UExvUyBPbmU8L3NlY29uZGFyeS10aXRsZT48L3RpdGxl
cz48cGVyaW9kaWNhbD48ZnVsbC10aXRsZT5QTG9TIE9uZTwvZnVsbC10aXRsZT48L3BlcmlvZGlj
YWw+PHBhZ2VzPmUwMTU2NjA2PC9wYWdlcz48dm9sdW1lPjExPC92b2x1bWU+PG51bWJlcj42PC9u
dW1iZXI+PGVkaXRpb24+MjAxNi8wNi8wMjwvZWRpdGlvbj48a2V5d29yZHM+PGtleXdvcmQ+RXVy
b3BlPC9rZXl3b3JkPjxrZXl3b3JkPipRdWFsaXR5IENvbnRyb2w8L2tleXdvcmQ+PGtleXdvcmQ+
U3BlY3Ryb3Bob3RvbWV0cnksIEluZnJhcmVkPC9rZXl3b3JkPjxrZXl3b3JkPlVyaW5hcnkgQ2Fs
Y3VsaS8qY2hlbWlzdHJ5PC9rZXl3b3JkPjxrZXl3b3JkPlgtUmF5IERpZmZyYWN0aW9uPC9rZXl3
b3JkPjwva2V5d29yZHM+PGRhdGVzPjx5ZWFyPjIwMTY8L3llYXI+PC9kYXRlcz48aXNibj4xOTMy
LTYyMDMgKEVsZWN0cm9uaWMpJiN4RDsxOTMyLTYyMDMgKExpbmtpbmcpPC9pc2JuPjxhY2Nlc3Np
b24tbnVtPjI3MjQ4ODQwPC9hY2Nlc3Npb24tbnVtPjx1cmxzPjxyZWxhdGVkLXVybHM+PHVybD5o
dHRwczovL3d3dy5uY2JpLm5sbS5uaWguZ292L3B1Ym1lZC8yNzI0ODg0MDwvdXJsPjwvcmVsYXRl
ZC11cmxzPjwvdXJscz48Y3VzdG9tMj5QTUM0ODg5MDc0PC9jdXN0b20yPjxlbGVjdHJvbmljLXJl
c291cmNlLW51bT4xMC4xMzcxL2pvdXJuYWwucG9uZS4wMTU2NjA2PC9lbGVjdHJvbmljLXJlc291
cmNlLW51bT48L3JlY29yZD48L0NpdGU+PC9FbmROb3RlPn==
</w:fldData>
        </w:fldChar>
      </w:r>
      <w:r w:rsidR="00B94855">
        <w:rPr>
          <w:rFonts w:cs="Arial"/>
          <w:color w:val="000000" w:themeColor="text1"/>
          <w:szCs w:val="22"/>
        </w:rPr>
        <w:instrText xml:space="preserve"> ADDIN EN.CITE.DATA </w:instrText>
      </w:r>
      <w:r w:rsidR="00B94855">
        <w:rPr>
          <w:rFonts w:cs="Arial"/>
          <w:color w:val="000000" w:themeColor="text1"/>
          <w:szCs w:val="22"/>
        </w:rPr>
      </w:r>
      <w:r w:rsidR="00B94855">
        <w:rPr>
          <w:rFonts w:cs="Arial"/>
          <w:color w:val="000000" w:themeColor="text1"/>
          <w:szCs w:val="22"/>
        </w:rPr>
        <w:fldChar w:fldCharType="end"/>
      </w:r>
      <w:r w:rsidRPr="00651778">
        <w:rPr>
          <w:rFonts w:cs="Arial"/>
          <w:color w:val="000000" w:themeColor="text1"/>
          <w:szCs w:val="22"/>
        </w:rPr>
      </w:r>
      <w:r w:rsidRPr="00651778">
        <w:rPr>
          <w:rFonts w:cs="Arial"/>
          <w:color w:val="000000" w:themeColor="text1"/>
          <w:szCs w:val="22"/>
        </w:rPr>
        <w:fldChar w:fldCharType="separate"/>
      </w:r>
      <w:r w:rsidR="00B94855">
        <w:rPr>
          <w:rFonts w:cs="Arial"/>
          <w:noProof/>
          <w:color w:val="000000" w:themeColor="text1"/>
          <w:szCs w:val="22"/>
        </w:rPr>
        <w:t>(44-47)</w:t>
      </w:r>
      <w:r w:rsidRPr="00651778">
        <w:rPr>
          <w:rFonts w:cs="Arial"/>
          <w:color w:val="000000" w:themeColor="text1"/>
          <w:szCs w:val="22"/>
        </w:rPr>
        <w:fldChar w:fldCharType="end"/>
      </w:r>
      <w:r w:rsidR="00045F7B" w:rsidRPr="00651778">
        <w:rPr>
          <w:rFonts w:cs="Arial"/>
          <w:color w:val="000000" w:themeColor="text1"/>
          <w:szCs w:val="22"/>
        </w:rPr>
        <w:t>.</w:t>
      </w:r>
      <w:r w:rsidRPr="00651778">
        <w:rPr>
          <w:rFonts w:cs="Arial"/>
          <w:color w:val="000000" w:themeColor="text1"/>
          <w:szCs w:val="22"/>
        </w:rPr>
        <w:t xml:space="preserve">  The accuracy of stone analysis by Fourier transform infrared spectroscopy depends on the quality of the reference database and trained personnel</w:t>
      </w:r>
      <w:r w:rsidR="00045F7B" w:rsidRPr="00651778">
        <w:rPr>
          <w:rFonts w:cs="Arial"/>
          <w:color w:val="000000" w:themeColor="text1"/>
          <w:szCs w:val="22"/>
        </w:rPr>
        <w:t xml:space="preserve"> </w:t>
      </w:r>
      <w:r w:rsidRPr="00651778">
        <w:rPr>
          <w:rFonts w:cs="Arial"/>
          <w:color w:val="000000" w:themeColor="text1"/>
          <w:szCs w:val="22"/>
        </w:rPr>
        <w:fldChar w:fldCharType="begin">
          <w:fldData xml:space="preserve">PEVuZE5vdGU+PENpdGU+PEF1dGhvcj5NYW5kZWw8L0F1dGhvcj48WWVhcj4yMDE3PC9ZZWFyPjxS
ZWNOdW0+MTk5PC9SZWNOdW0+PERpc3BsYXlUZXh0Pig0NiwgNDcpPC9EaXNwbGF5VGV4dD48cmVj
b3JkPjxyZWMtbnVtYmVyPjE5OTwvcmVjLW51bWJlcj48Zm9yZWlnbi1rZXlzPjxrZXkgYXBwPSJF
TiIgZGItaWQ9Ijl0YTB3dHZ6aWFwZmR2ZTJ3YWRwczJkYzB3enoyc3Q5OXZwcCIgdGltZXN0YW1w
PSIxNTc5NzUxODY5Ij4xOTk8L2tleT48L2ZvcmVpZ24ta2V5cz48cmVmLXR5cGUgbmFtZT0iSm91
cm5hbCBBcnRpY2xlIj4xNzwvcmVmLXR5cGU+PGNvbnRyaWJ1dG9ycz48YXV0aG9ycz48YXV0aG9y
Pk1hbmRlbCwgTi4gUy48L2F1dGhvcj48YXV0aG9yPk1hbmRlbCwgSS4gQy48L2F1dGhvcj48YXV0
aG9yPktvbGJhY2gtTWFuZGVsLCBBLiBNLjwvYXV0aG9yPjwvYXV0aG9ycz48L2NvbnRyaWJ1dG9y
cz48YXV0aC1hZGRyZXNzPkRpdmlzaW9uIG9mIE5lcGhyb2xvZ3ksIE1hbmRlbCBJbnRlcm5hdGlv
bmFsIFN0b25lIGFuZCBNb2xlY3VsYXIgQW5hbHlzaXMgQ2VudGVyLCBNZWRpY2FsIENvbGxlZ2Ug
b2YgV2lzY29uc2luLCBDbGVtZW50IEouIFphYmxvY2tpIERlcGFydG1lbnQgb2YgVmV0ZXJhbnMg
QWZmYWlycyBNZWRpY2FsIENlbnRlciwgUmVzZWFyY2ggU2VydmljZS8xNTEsIDUwMDAgVy4gTmF0
aW9uYWwgQXZlbnVlLCBNaWx3YXVrZWUsIFdJLCA1MzI5NSwgVVNBLiBubWFuZGVsQG1jdy5lZHUu
JiN4RDtEaXZpc2lvbiBvZiBOZXBocm9sb2d5LCBNYW5kZWwgSW50ZXJuYXRpb25hbCBTdG9uZSBh
bmQgTW9sZWN1bGFyIEFuYWx5c2lzIENlbnRlciwgTWVkaWNhbCBDb2xsZWdlIG9mIFdpc2NvbnNp
biwgQ2xlbWVudCBKLiBaYWJsb2NraSBEZXBhcnRtZW50IG9mIFZldGVyYW5zIEFmZmFpcnMgTWVk
aWNhbCBDZW50ZXIsIFJlc2VhcmNoIFNlcnZpY2UvMTUxLCA1MDAwIFcuIE5hdGlvbmFsIEF2ZW51
ZSwgTWlsd2F1a2VlLCBXSSwgNTMyOTUsIFVTQS48L2F1dGgtYWRkcmVzcz48dGl0bGVzPjx0aXRs
ZT5BY2N1cmF0ZSBzdG9uZSBhbmFseXNpczogdGhlIGltcGFjdCBvbiBkaXNlYXNlIGRpYWdub3Np
cyBhbmQgdHJlYXRtZW50PC90aXRsZT48c2Vjb25kYXJ5LXRpdGxlPlVyb2xpdGhpYXNpczwvc2Vj
b25kYXJ5LXRpdGxlPjwvdGl0bGVzPjxwZXJpb2RpY2FsPjxmdWxsLXRpdGxlPlVyb2xpdGhpYXNp
czwvZnVsbC10aXRsZT48L3BlcmlvZGljYWw+PHBhZ2VzPjMtOTwvcGFnZXM+PHZvbHVtZT40NTwv
dm9sdW1lPjxudW1iZXI+MTwvbnVtYmVyPjxlZGl0aW9uPjIwMTYvMTIvMDU8L2VkaXRpb24+PGtl
eXdvcmRzPjxrZXl3b3JkPkRlY2lzaW9uIFRyZWVzPC9rZXl3b3JkPjxrZXl3b3JkPkh1bWFuczwv
a2V5d29yZD48a2V5d29yZD5LaWRuZXkgQ2FsY3VsaS8qY2hlbWlzdHJ5L2RpYWdub3Npcy90aGVy
YXB5PC9rZXl3b3JkPjxrZXl3b3JkPkNhbGNpdW0gb3hhbGF0ZTwva2V5d29yZD48a2V5d29yZD5G
dGlyPC9rZXl3b3JkPjxrZXl3b3JkPktpZG5leSBzdG9uZSBhbmFseXNpczwva2V5d29yZD48a2V5
d29yZD5VcmljIGFjaWQ8L2tleXdvcmQ+PGtleXdvcmQ+WC1yYXkgZGlmZnJhY3Rpb248L2tleXdv
cmQ+PC9rZXl3b3Jkcz48ZGF0ZXM+PHllYXI+MjAxNzwveWVhcj48cHViLWRhdGVzPjxkYXRlPkZl
YjwvZGF0ZT48L3B1Yi1kYXRlcz48L2RhdGVzPjxpc2JuPjIxOTQtNzIzNiAoRWxlY3Ryb25pYykm
I3hEOzIxOTQtNzIyOCAoTGlua2luZyk8L2lzYm4+PGFjY2Vzc2lvbi1udW0+Mjc5MTUzOTY8L2Fj
Y2Vzc2lvbi1udW0+PHVybHM+PHJlbGF0ZWQtdXJscz48dXJsPmh0dHBzOi8vd3d3Lm5jYmkubmxt
Lm5paC5nb3YvcHVibWVkLzI3OTE1Mzk2PC91cmw+PC9yZWxhdGVkLXVybHM+PC91cmxzPjxlbGVj
dHJvbmljLXJlc291cmNlLW51bT4xMC4xMDA3L3MwMDI0MC0wMTYtMDk0My0wPC9lbGVjdHJvbmlj
LXJlc291cmNlLW51bT48L3JlY29yZD48L0NpdGU+PENpdGU+PEF1dGhvcj5TaWVuZXI8L0F1dGhv
cj48WWVhcj4yMDE2PC9ZZWFyPjxSZWNOdW0+MjAzPC9SZWNOdW0+PHJlY29yZD48cmVjLW51bWJl
cj4yMDM8L3JlYy1udW1iZXI+PGZvcmVpZ24ta2V5cz48a2V5IGFwcD0iRU4iIGRiLWlkPSI5dGEw
d3R2emlhcGZkdmUyd2FkcHMyZGMwd3p6MnN0OTl2cHAiIHRpbWVzdGFtcD0iMTU4MDA5ODM1OCI+
MjAzPC9rZXk+PC9mb3JlaWduLWtleXM+PHJlZi10eXBlIG5hbWU9IkpvdXJuYWwgQXJ0aWNsZSI+
MTc8L3JlZi10eXBlPjxjb250cmlidXRvcnM+PGF1dGhvcnM+PGF1dGhvcj5TaWVuZXIsIFIuPC9h
dXRob3I+PGF1dGhvcj5CdWNoaG9seiwgTi48L2F1dGhvcj48YXV0aG9yPkRhdWRvbiwgTS48L2F1
dGhvcj48YXV0aG9yPkhlc3MsIEIuPC9hdXRob3I+PGF1dGhvcj5Lbm9sbCwgVC48L2F1dGhvcj48
YXV0aG9yPk9zdGhlciwgUC4gSi48L2F1dGhvcj48YXV0aG9yPlJlaXMtU2FudG9zLCBKLjwvYXV0
aG9yPjxhdXRob3I+U2FyaWNhLCBLLjwvYXV0aG9yPjxhdXRob3I+VHJheGVyLCBPLjwvYXV0aG9y
PjxhdXRob3I+VHJpbmNoaWVyaSwgQS48L2F1dGhvcj48YXV0aG9yPkUuIEEuIFUuIFNlY3Rpb24g
b2YgVXJvbGl0aGlhc2lzPC9hdXRob3I+PC9hdXRob3JzPjwvY29udHJpYnV0b3JzPjxhdXRoLWFk
ZHJlc3M+VW5pdmVyc2l0eSBTdG9uZSBDZW50cmUsIERlcGFydG1lbnQgb2YgVXJvbG9neSwgVW5p
dmVyc2l0eSBvZiBCb25uLCBCb25uLCBHZXJtYW55LiYjeEQ7RW5kb3Vyb2xvZ3kgYW5kIFN0b25l
IFNlcnZpY2VzLCBCYXJ0JmFwb3M7cyBhbmQgdGhlIExvbmRvbiBOSFMgVHJ1c3QsIExvbmRvbiwg
VW5pdGVkIEtpbmdkb20uJiN4RDtBUEhQLCBTZXJ2aWNlIGRlcyBFeHBsb3JhdGlvbnMgRm9uY3Rp
b25uZWxsZXMsIFRlbm9uIFVuaXZlcnNpdHkgSG9zcGl0YWwsIFBpZXJyZSBhbmQgTWFyaWUgQ3Vy
aWUgVW5pdmVyc2l0eSwgUGFyaXMsIEZyYW5jZS4mI3hEO0ludGVybmFsIE1lZGljaW5lIGFuZCBO
ZXBocm9sb2d5LCBLbGluaWsgaW0gUGFyayBhbmQgVW5pdmVyc2l0eSBvZiBadXJpY2gsIFp1cmlj
aCwgU3dpdHplcmxhbmQuJiN4RDtEZXBhcnRtZW50IG9mIFVyb2xvZ3ksIEtsaW5pa3VtIFNpbmRl
bGZpbmdlbi1Cb2JsaW5nZW4sIFVuaXZlcnNpdHkgb2YgVHViaW5nZW4sIFNpbmRlbGZpbmdlbiwg
R2VybWFueS4mI3hEO1Vyb2xvZ2ljYWwgUmVzZWFyY2ggQ2VudGVyLCBEZXBhcnRtZW50IG9mIFVy
b2xvZ3ksIExpbGxlYmFlbHQgSG9zcGl0YWwsIFVuaXZlcnNpdHkgb2YgU291dGhlcm4gRGVubWFy
aywgRnJlZGVyaWNpYSwgRGVubWFyay4mI3hEO0ZhY3VsZGFkZSBkZSBFbmdlbmhhcmlhIENsaW5p
Y2EgZSBCaW9tZWRpY2EgZGEgVW5pdmVyc2lkYWRlIENhdG9saWNhIFBvcnR1Z3Vlc2EsIExpc2Jv
biwgUG9ydHVnYWwuJiN4RDtEZXBhcnRtZW50IG9mIFVyb2xvZ3ksIERyIEx1ZnRpIEtpcmRhciBL
YXJ0YWwgUmVzZWFyY2ggYW5kIFRyYWluaW5nIEhvc3BpdGFsLCBJc3RhbmJ1bCwgVHVya2V5LiYj
eEQ7RGVwYXJ0bWVudCBvZiBVcm9sb2d5LCBUZW5vbiBVbml2ZXJzaXR5IEhvc3BpdGFsLCBQaWVy
cmUgYW5kIE1hcmllIEN1cmllIFVuaXZlcnNpdHksIFBhcmlzLCBGcmFuY2UuJiN4RDtEZXBhcnRt
ZW50IG9mIFVyb2xvZ3ksIEEuIE1hbnpvbmkgSG9zcGl0YWwsIExlY2NvLCBJdGFseS48L2F1dGgt
YWRkcmVzcz48dGl0bGVzPjx0aXRsZT5RdWFsaXR5IEFzc2Vzc21lbnQgb2YgVXJpbmFyeSBTdG9u
ZSBBbmFseXNpczogUmVzdWx0cyBvZiBhIE11bHRpY2VudGVyIFN0dWR5IG9mIExhYm9yYXRvcmll
cyBpbiBFdXJvcGU8L3RpdGxlPjxzZWNvbmRhcnktdGl0bGU+UExvUyBPbmU8L3NlY29uZGFyeS10
aXRsZT48L3RpdGxlcz48cGVyaW9kaWNhbD48ZnVsbC10aXRsZT5QTG9TIE9uZTwvZnVsbC10aXRs
ZT48L3BlcmlvZGljYWw+PHBhZ2VzPmUwMTU2NjA2PC9wYWdlcz48dm9sdW1lPjExPC92b2x1bWU+
PG51bWJlcj42PC9udW1iZXI+PGVkaXRpb24+MjAxNi8wNi8wMjwvZWRpdGlvbj48a2V5d29yZHM+
PGtleXdvcmQ+RXVyb3BlPC9rZXl3b3JkPjxrZXl3b3JkPipRdWFsaXR5IENvbnRyb2w8L2tleXdv
cmQ+PGtleXdvcmQ+U3BlY3Ryb3Bob3RvbWV0cnksIEluZnJhcmVkPC9rZXl3b3JkPjxrZXl3b3Jk
PlVyaW5hcnkgQ2FsY3VsaS8qY2hlbWlzdHJ5PC9rZXl3b3JkPjxrZXl3b3JkPlgtUmF5IERpZmZy
YWN0aW9uPC9rZXl3b3JkPjwva2V5d29yZHM+PGRhdGVzPjx5ZWFyPjIwMTY8L3llYXI+PC9kYXRl
cz48aXNibj4xOTMyLTYyMDMgKEVsZWN0cm9uaWMpJiN4RDsxOTMyLTYyMDMgKExpbmtpbmcpPC9p
c2JuPjxhY2Nlc3Npb24tbnVtPjI3MjQ4ODQwPC9hY2Nlc3Npb24tbnVtPjx1cmxzPjxyZWxhdGVk
LXVybHM+PHVybD5odHRwczovL3d3dy5uY2JpLm5sbS5uaWguZ292L3B1Ym1lZC8yNzI0ODg0MDwv
dXJsPjwvcmVsYXRlZC11cmxzPjwvdXJscz48Y3VzdG9tMj5QTUM0ODg5MDc0PC9jdXN0b20yPjxl
bGVjdHJvbmljLXJlc291cmNlLW51bT4xMC4xMzcxL2pvdXJuYWwucG9uZS4wMTU2NjA2PC9lbGVj
dHJvbmljLXJlc291cmNlLW51bT48L3JlY29yZD48L0NpdGU+PC9FbmROb3RlPgB=
</w:fldData>
        </w:fldChar>
      </w:r>
      <w:r w:rsidR="00B94855">
        <w:rPr>
          <w:rFonts w:cs="Arial"/>
          <w:color w:val="000000" w:themeColor="text1"/>
          <w:szCs w:val="22"/>
        </w:rPr>
        <w:instrText xml:space="preserve"> ADDIN EN.CITE </w:instrText>
      </w:r>
      <w:r w:rsidR="00B94855">
        <w:rPr>
          <w:rFonts w:cs="Arial"/>
          <w:color w:val="000000" w:themeColor="text1"/>
          <w:szCs w:val="22"/>
        </w:rPr>
        <w:fldChar w:fldCharType="begin">
          <w:fldData xml:space="preserve">PEVuZE5vdGU+PENpdGU+PEF1dGhvcj5NYW5kZWw8L0F1dGhvcj48WWVhcj4yMDE3PC9ZZWFyPjxS
ZWNOdW0+MTk5PC9SZWNOdW0+PERpc3BsYXlUZXh0Pig0NiwgNDcpPC9EaXNwbGF5VGV4dD48cmVj
b3JkPjxyZWMtbnVtYmVyPjE5OTwvcmVjLW51bWJlcj48Zm9yZWlnbi1rZXlzPjxrZXkgYXBwPSJF
TiIgZGItaWQ9Ijl0YTB3dHZ6aWFwZmR2ZTJ3YWRwczJkYzB3enoyc3Q5OXZwcCIgdGltZXN0YW1w
PSIxNTc5NzUxODY5Ij4xOTk8L2tleT48L2ZvcmVpZ24ta2V5cz48cmVmLXR5cGUgbmFtZT0iSm91
cm5hbCBBcnRpY2xlIj4xNzwvcmVmLXR5cGU+PGNvbnRyaWJ1dG9ycz48YXV0aG9ycz48YXV0aG9y
Pk1hbmRlbCwgTi4gUy48L2F1dGhvcj48YXV0aG9yPk1hbmRlbCwgSS4gQy48L2F1dGhvcj48YXV0
aG9yPktvbGJhY2gtTWFuZGVsLCBBLiBNLjwvYXV0aG9yPjwvYXV0aG9ycz48L2NvbnRyaWJ1dG9y
cz48YXV0aC1hZGRyZXNzPkRpdmlzaW9uIG9mIE5lcGhyb2xvZ3ksIE1hbmRlbCBJbnRlcm5hdGlv
bmFsIFN0b25lIGFuZCBNb2xlY3VsYXIgQW5hbHlzaXMgQ2VudGVyLCBNZWRpY2FsIENvbGxlZ2Ug
b2YgV2lzY29uc2luLCBDbGVtZW50IEouIFphYmxvY2tpIERlcGFydG1lbnQgb2YgVmV0ZXJhbnMg
QWZmYWlycyBNZWRpY2FsIENlbnRlciwgUmVzZWFyY2ggU2VydmljZS8xNTEsIDUwMDAgVy4gTmF0
aW9uYWwgQXZlbnVlLCBNaWx3YXVrZWUsIFdJLCA1MzI5NSwgVVNBLiBubWFuZGVsQG1jdy5lZHUu
JiN4RDtEaXZpc2lvbiBvZiBOZXBocm9sb2d5LCBNYW5kZWwgSW50ZXJuYXRpb25hbCBTdG9uZSBh
bmQgTW9sZWN1bGFyIEFuYWx5c2lzIENlbnRlciwgTWVkaWNhbCBDb2xsZWdlIG9mIFdpc2NvbnNp
biwgQ2xlbWVudCBKLiBaYWJsb2NraSBEZXBhcnRtZW50IG9mIFZldGVyYW5zIEFmZmFpcnMgTWVk
aWNhbCBDZW50ZXIsIFJlc2VhcmNoIFNlcnZpY2UvMTUxLCA1MDAwIFcuIE5hdGlvbmFsIEF2ZW51
ZSwgTWlsd2F1a2VlLCBXSSwgNTMyOTUsIFVTQS48L2F1dGgtYWRkcmVzcz48dGl0bGVzPjx0aXRs
ZT5BY2N1cmF0ZSBzdG9uZSBhbmFseXNpczogdGhlIGltcGFjdCBvbiBkaXNlYXNlIGRpYWdub3Np
cyBhbmQgdHJlYXRtZW50PC90aXRsZT48c2Vjb25kYXJ5LXRpdGxlPlVyb2xpdGhpYXNpczwvc2Vj
b25kYXJ5LXRpdGxlPjwvdGl0bGVzPjxwZXJpb2RpY2FsPjxmdWxsLXRpdGxlPlVyb2xpdGhpYXNp
czwvZnVsbC10aXRsZT48L3BlcmlvZGljYWw+PHBhZ2VzPjMtOTwvcGFnZXM+PHZvbHVtZT40NTwv
dm9sdW1lPjxudW1iZXI+MTwvbnVtYmVyPjxlZGl0aW9uPjIwMTYvMTIvMDU8L2VkaXRpb24+PGtl
eXdvcmRzPjxrZXl3b3JkPkRlY2lzaW9uIFRyZWVzPC9rZXl3b3JkPjxrZXl3b3JkPkh1bWFuczwv
a2V5d29yZD48a2V5d29yZD5LaWRuZXkgQ2FsY3VsaS8qY2hlbWlzdHJ5L2RpYWdub3Npcy90aGVy
YXB5PC9rZXl3b3JkPjxrZXl3b3JkPkNhbGNpdW0gb3hhbGF0ZTwva2V5d29yZD48a2V5d29yZD5G
dGlyPC9rZXl3b3JkPjxrZXl3b3JkPktpZG5leSBzdG9uZSBhbmFseXNpczwva2V5d29yZD48a2V5
d29yZD5VcmljIGFjaWQ8L2tleXdvcmQ+PGtleXdvcmQ+WC1yYXkgZGlmZnJhY3Rpb248L2tleXdv
cmQ+PC9rZXl3b3Jkcz48ZGF0ZXM+PHllYXI+MjAxNzwveWVhcj48cHViLWRhdGVzPjxkYXRlPkZl
YjwvZGF0ZT48L3B1Yi1kYXRlcz48L2RhdGVzPjxpc2JuPjIxOTQtNzIzNiAoRWxlY3Ryb25pYykm
I3hEOzIxOTQtNzIyOCAoTGlua2luZyk8L2lzYm4+PGFjY2Vzc2lvbi1udW0+Mjc5MTUzOTY8L2Fj
Y2Vzc2lvbi1udW0+PHVybHM+PHJlbGF0ZWQtdXJscz48dXJsPmh0dHBzOi8vd3d3Lm5jYmkubmxt
Lm5paC5nb3YvcHVibWVkLzI3OTE1Mzk2PC91cmw+PC9yZWxhdGVkLXVybHM+PC91cmxzPjxlbGVj
dHJvbmljLXJlc291cmNlLW51bT4xMC4xMDA3L3MwMDI0MC0wMTYtMDk0My0wPC9lbGVjdHJvbmlj
LXJlc291cmNlLW51bT48L3JlY29yZD48L0NpdGU+PENpdGU+PEF1dGhvcj5TaWVuZXI8L0F1dGhv
cj48WWVhcj4yMDE2PC9ZZWFyPjxSZWNOdW0+MjAzPC9SZWNOdW0+PHJlY29yZD48cmVjLW51bWJl
cj4yMDM8L3JlYy1udW1iZXI+PGZvcmVpZ24ta2V5cz48a2V5IGFwcD0iRU4iIGRiLWlkPSI5dGEw
d3R2emlhcGZkdmUyd2FkcHMyZGMwd3p6MnN0OTl2cHAiIHRpbWVzdGFtcD0iMTU4MDA5ODM1OCI+
MjAzPC9rZXk+PC9mb3JlaWduLWtleXM+PHJlZi10eXBlIG5hbWU9IkpvdXJuYWwgQXJ0aWNsZSI+
MTc8L3JlZi10eXBlPjxjb250cmlidXRvcnM+PGF1dGhvcnM+PGF1dGhvcj5TaWVuZXIsIFIuPC9h
dXRob3I+PGF1dGhvcj5CdWNoaG9seiwgTi48L2F1dGhvcj48YXV0aG9yPkRhdWRvbiwgTS48L2F1
dGhvcj48YXV0aG9yPkhlc3MsIEIuPC9hdXRob3I+PGF1dGhvcj5Lbm9sbCwgVC48L2F1dGhvcj48
YXV0aG9yPk9zdGhlciwgUC4gSi48L2F1dGhvcj48YXV0aG9yPlJlaXMtU2FudG9zLCBKLjwvYXV0
aG9yPjxhdXRob3I+U2FyaWNhLCBLLjwvYXV0aG9yPjxhdXRob3I+VHJheGVyLCBPLjwvYXV0aG9y
PjxhdXRob3I+VHJpbmNoaWVyaSwgQS48L2F1dGhvcj48YXV0aG9yPkUuIEEuIFUuIFNlY3Rpb24g
b2YgVXJvbGl0aGlhc2lzPC9hdXRob3I+PC9hdXRob3JzPjwvY29udHJpYnV0b3JzPjxhdXRoLWFk
ZHJlc3M+VW5pdmVyc2l0eSBTdG9uZSBDZW50cmUsIERlcGFydG1lbnQgb2YgVXJvbG9neSwgVW5p
dmVyc2l0eSBvZiBCb25uLCBCb25uLCBHZXJtYW55LiYjeEQ7RW5kb3Vyb2xvZ3kgYW5kIFN0b25l
IFNlcnZpY2VzLCBCYXJ0JmFwb3M7cyBhbmQgdGhlIExvbmRvbiBOSFMgVHJ1c3QsIExvbmRvbiwg
VW5pdGVkIEtpbmdkb20uJiN4RDtBUEhQLCBTZXJ2aWNlIGRlcyBFeHBsb3JhdGlvbnMgRm9uY3Rp
b25uZWxsZXMsIFRlbm9uIFVuaXZlcnNpdHkgSG9zcGl0YWwsIFBpZXJyZSBhbmQgTWFyaWUgQ3Vy
aWUgVW5pdmVyc2l0eSwgUGFyaXMsIEZyYW5jZS4mI3hEO0ludGVybmFsIE1lZGljaW5lIGFuZCBO
ZXBocm9sb2d5LCBLbGluaWsgaW0gUGFyayBhbmQgVW5pdmVyc2l0eSBvZiBadXJpY2gsIFp1cmlj
aCwgU3dpdHplcmxhbmQuJiN4RDtEZXBhcnRtZW50IG9mIFVyb2xvZ3ksIEtsaW5pa3VtIFNpbmRl
bGZpbmdlbi1Cb2JsaW5nZW4sIFVuaXZlcnNpdHkgb2YgVHViaW5nZW4sIFNpbmRlbGZpbmdlbiwg
R2VybWFueS4mI3hEO1Vyb2xvZ2ljYWwgUmVzZWFyY2ggQ2VudGVyLCBEZXBhcnRtZW50IG9mIFVy
b2xvZ3ksIExpbGxlYmFlbHQgSG9zcGl0YWwsIFVuaXZlcnNpdHkgb2YgU291dGhlcm4gRGVubWFy
aywgRnJlZGVyaWNpYSwgRGVubWFyay4mI3hEO0ZhY3VsZGFkZSBkZSBFbmdlbmhhcmlhIENsaW5p
Y2EgZSBCaW9tZWRpY2EgZGEgVW5pdmVyc2lkYWRlIENhdG9saWNhIFBvcnR1Z3Vlc2EsIExpc2Jv
biwgUG9ydHVnYWwuJiN4RDtEZXBhcnRtZW50IG9mIFVyb2xvZ3ksIERyIEx1ZnRpIEtpcmRhciBL
YXJ0YWwgUmVzZWFyY2ggYW5kIFRyYWluaW5nIEhvc3BpdGFsLCBJc3RhbmJ1bCwgVHVya2V5LiYj
eEQ7RGVwYXJ0bWVudCBvZiBVcm9sb2d5LCBUZW5vbiBVbml2ZXJzaXR5IEhvc3BpdGFsLCBQaWVy
cmUgYW5kIE1hcmllIEN1cmllIFVuaXZlcnNpdHksIFBhcmlzLCBGcmFuY2UuJiN4RDtEZXBhcnRt
ZW50IG9mIFVyb2xvZ3ksIEEuIE1hbnpvbmkgSG9zcGl0YWwsIExlY2NvLCBJdGFseS48L2F1dGgt
YWRkcmVzcz48dGl0bGVzPjx0aXRsZT5RdWFsaXR5IEFzc2Vzc21lbnQgb2YgVXJpbmFyeSBTdG9u
ZSBBbmFseXNpczogUmVzdWx0cyBvZiBhIE11bHRpY2VudGVyIFN0dWR5IG9mIExhYm9yYXRvcmll
cyBpbiBFdXJvcGU8L3RpdGxlPjxzZWNvbmRhcnktdGl0bGU+UExvUyBPbmU8L3NlY29uZGFyeS10
aXRsZT48L3RpdGxlcz48cGVyaW9kaWNhbD48ZnVsbC10aXRsZT5QTG9TIE9uZTwvZnVsbC10aXRs
ZT48L3BlcmlvZGljYWw+PHBhZ2VzPmUwMTU2NjA2PC9wYWdlcz48dm9sdW1lPjExPC92b2x1bWU+
PG51bWJlcj42PC9udW1iZXI+PGVkaXRpb24+MjAxNi8wNi8wMjwvZWRpdGlvbj48a2V5d29yZHM+
PGtleXdvcmQ+RXVyb3BlPC9rZXl3b3JkPjxrZXl3b3JkPipRdWFsaXR5IENvbnRyb2w8L2tleXdv
cmQ+PGtleXdvcmQ+U3BlY3Ryb3Bob3RvbWV0cnksIEluZnJhcmVkPC9rZXl3b3JkPjxrZXl3b3Jk
PlVyaW5hcnkgQ2FsY3VsaS8qY2hlbWlzdHJ5PC9rZXl3b3JkPjxrZXl3b3JkPlgtUmF5IERpZmZy
YWN0aW9uPC9rZXl3b3JkPjwva2V5d29yZHM+PGRhdGVzPjx5ZWFyPjIwMTY8L3llYXI+PC9kYXRl
cz48aXNibj4xOTMyLTYyMDMgKEVsZWN0cm9uaWMpJiN4RDsxOTMyLTYyMDMgKExpbmtpbmcpPC9p
c2JuPjxhY2Nlc3Npb24tbnVtPjI3MjQ4ODQwPC9hY2Nlc3Npb24tbnVtPjx1cmxzPjxyZWxhdGVk
LXVybHM+PHVybD5odHRwczovL3d3dy5uY2JpLm5sbS5uaWguZ292L3B1Ym1lZC8yNzI0ODg0MDwv
dXJsPjwvcmVsYXRlZC11cmxzPjwvdXJscz48Y3VzdG9tMj5QTUM0ODg5MDc0PC9jdXN0b20yPjxl
bGVjdHJvbmljLXJlc291cmNlLW51bT4xMC4xMzcxL2pvdXJuYWwucG9uZS4wMTU2NjA2PC9lbGVj
dHJvbmljLXJlc291cmNlLW51bT48L3JlY29yZD48L0NpdGU+PC9FbmROb3RlPgB=
</w:fldData>
        </w:fldChar>
      </w:r>
      <w:r w:rsidR="00B94855">
        <w:rPr>
          <w:rFonts w:cs="Arial"/>
          <w:color w:val="000000" w:themeColor="text1"/>
          <w:szCs w:val="22"/>
        </w:rPr>
        <w:instrText xml:space="preserve"> ADDIN EN.CITE.DATA </w:instrText>
      </w:r>
      <w:r w:rsidR="00B94855">
        <w:rPr>
          <w:rFonts w:cs="Arial"/>
          <w:color w:val="000000" w:themeColor="text1"/>
          <w:szCs w:val="22"/>
        </w:rPr>
      </w:r>
      <w:r w:rsidR="00B94855">
        <w:rPr>
          <w:rFonts w:cs="Arial"/>
          <w:color w:val="000000" w:themeColor="text1"/>
          <w:szCs w:val="22"/>
        </w:rPr>
        <w:fldChar w:fldCharType="end"/>
      </w:r>
      <w:r w:rsidRPr="00651778">
        <w:rPr>
          <w:rFonts w:cs="Arial"/>
          <w:color w:val="000000" w:themeColor="text1"/>
          <w:szCs w:val="22"/>
        </w:rPr>
      </w:r>
      <w:r w:rsidRPr="00651778">
        <w:rPr>
          <w:rFonts w:cs="Arial"/>
          <w:color w:val="000000" w:themeColor="text1"/>
          <w:szCs w:val="22"/>
        </w:rPr>
        <w:fldChar w:fldCharType="separate"/>
      </w:r>
      <w:r w:rsidR="00B94855">
        <w:rPr>
          <w:rFonts w:cs="Arial"/>
          <w:noProof/>
          <w:color w:val="000000" w:themeColor="text1"/>
          <w:szCs w:val="22"/>
        </w:rPr>
        <w:t>(46, 47)</w:t>
      </w:r>
      <w:r w:rsidRPr="00651778">
        <w:rPr>
          <w:rFonts w:cs="Arial"/>
          <w:color w:val="000000" w:themeColor="text1"/>
          <w:szCs w:val="22"/>
        </w:rPr>
        <w:fldChar w:fldCharType="end"/>
      </w:r>
      <w:r w:rsidR="00045F7B" w:rsidRPr="00651778">
        <w:rPr>
          <w:rFonts w:cs="Arial"/>
          <w:color w:val="000000" w:themeColor="text1"/>
          <w:szCs w:val="22"/>
        </w:rPr>
        <w:t>.</w:t>
      </w:r>
      <w:r w:rsidRPr="00651778">
        <w:rPr>
          <w:rFonts w:cs="Arial"/>
          <w:color w:val="000000" w:themeColor="text1"/>
          <w:szCs w:val="22"/>
        </w:rPr>
        <w:t xml:space="preserve">  While pure stones are reliably identified, there is variability in reporting the components of mixed stones in commercial laboratories which needs to be kept in mind when interpreting stone analysis results</w:t>
      </w:r>
      <w:r w:rsidR="00045F7B" w:rsidRPr="00651778">
        <w:rPr>
          <w:rFonts w:cs="Arial"/>
          <w:color w:val="000000" w:themeColor="text1"/>
          <w:szCs w:val="22"/>
        </w:rPr>
        <w:t xml:space="preserve"> </w:t>
      </w:r>
      <w:r w:rsidRPr="00651778">
        <w:rPr>
          <w:rFonts w:cs="Arial"/>
          <w:color w:val="000000" w:themeColor="text1"/>
          <w:szCs w:val="22"/>
        </w:rPr>
        <w:fldChar w:fldCharType="begin">
          <w:fldData xml:space="preserve">PEVuZE5vdGU+PENpdGU+PEF1dGhvcj5LcmFtYmVjazwvQXV0aG9yPjxZZWFyPjIwMTA8L1llYXI+
PFJlY051bT4xODI8L1JlY051bT48RGlzcGxheVRleHQ+KDQ3LCA0OCk8L0Rpc3BsYXlUZXh0Pjxy
ZWNvcmQ+PHJlYy1udW1iZXI+MTgyPC9yZWMtbnVtYmVyPjxmb3JlaWduLWtleXM+PGtleSBhcHA9
IkVOIiBkYi1pZD0iOXRhMHd0dnppYXBmZHZlMndhZHBzMmRjMHd6ejJzdDk5dnBwIiB0aW1lc3Rh
bXA9IjE1NzgzNjg1NjkiPjE4Mjwva2V5PjwvZm9yZWlnbi1rZXlzPjxyZWYtdHlwZSBuYW1lPSJK
b3VybmFsIEFydGljbGUiPjE3PC9yZWYtdHlwZT48Y29udHJpYnV0b3JzPjxhdXRob3JzPjxhdXRo
b3I+S3JhbWJlY2ssIEEuIEUuPC9hdXRob3I+PGF1dGhvcj5LaGFuLCBOLiBGLjwvYXV0aG9yPjxh
dXRob3I+SmFja3NvbiwgTS4gRS48L2F1dGhvcj48YXV0aG9yPkxpbmdlbWFuLCBKLiBFLjwvYXV0
aG9yPjxhdXRob3I+TWNBdGVlciwgSi4gQS48L2F1dGhvcj48YXV0aG9yPldpbGxpYW1zLCBKLiBD
LiwgSnIuPC9hdXRob3I+PC9hdXRob3JzPjwvY29udHJpYnV0b3JzPjxhdXRoLWFkZHJlc3M+TWV0
aG9kaXN0IEhvc3BpdGFsIEluc3RpdHV0ZSBmb3IgS2lkbmV5IFN0b25lIERpc2Vhc2UsIERlcGFy
dG1lbnQgb2YgQW5hdG9teSBhbmQgQ2VsbCBCaW9sb2d5LCBJbmRpYW5hIFVuaXZlcnNpdHksIElu
ZGlhbmFwb2xpcywgSW5kaWFuYSA0NjIwMi01MTIwLCBVU0EuPC9hdXRoLWFkZHJlc3M+PHRpdGxl
cz48dGl0bGU+SW5hY2N1cmF0ZSByZXBvcnRpbmcgb2YgbWluZXJhbCBjb21wb3NpdGlvbiBieSBj
b21tZXJjaWFsIHN0b25lIGFuYWx5c2lzIGxhYm9yYXRvcmllczogaW1wbGljYXRpb25zIGZvciBp
bmZlY3Rpb24gYW5kIG1ldGFib2xpYyBzdG9uZXM8L3RpdGxlPjxzZWNvbmRhcnktdGl0bGU+SiBV
cm9sPC9zZWNvbmRhcnktdGl0bGU+PC90aXRsZXM+PHBlcmlvZGljYWw+PGZ1bGwtdGl0bGU+SiBV
cm9sPC9mdWxsLXRpdGxlPjwvcGVyaW9kaWNhbD48cGFnZXM+MTU0My05PC9wYWdlcz48dm9sdW1l
PjE4NDwvdm9sdW1lPjxudW1iZXI+NDwvbnVtYmVyPjxlZGl0aW9uPjIwMTAvMDgvMjQ8L2VkaXRp
b24+PGtleXdvcmRzPjxrZXl3b3JkPkNsaW5pY2FsIExhYm9yYXRvcnkgVGVjaG5pcXVlcy8qc3Rh
bmRhcmRzPC9rZXl3b3JkPjxrZXl3b3JkPkh1bWFuczwva2V5d29yZD48a2V5d29yZD5NaW5lcmFs
cy8qYW5hbHlzaXM8L2tleXdvcmQ+PGtleXdvcmQ+UmVwcm9kdWNpYmlsaXR5IG9mIFJlc3VsdHM8
L2tleXdvcmQ+PGtleXdvcmQ+U3BlY3Ryb3Njb3B5LCBGb3VyaWVyIFRyYW5zZm9ybSBJbmZyYXJl
ZDwva2V5d29yZD48a2V5d29yZD5VcmluYXJ5IENhbGN1bGkvKmNoZW1pc3RyeTwva2V5d29yZD48
L2tleXdvcmRzPjxkYXRlcz48eWVhcj4yMDEwPC95ZWFyPjxwdWItZGF0ZXM+PGRhdGU+T2N0PC9k
YXRlPjwvcHViLWRhdGVzPjwvZGF0ZXM+PGlzYm4+MTUyNy0zNzkyIChFbGVjdHJvbmljKSYjeEQ7
MDAyMi01MzQ3IChMaW5raW5nKTwvaXNibj48YWNjZXNzaW9uLW51bT4yMDcyODEwODwvYWNjZXNz
aW9uLW51bT48dXJscz48cmVsYXRlZC11cmxzPjx1cmw+aHR0cHM6Ly93d3cubmNiaS5ubG0ubmlo
Lmdvdi9wdWJtZWQvMjA3MjgxMDg8L3VybD48L3JlbGF0ZWQtdXJscz48L3VybHM+PGN1c3RvbTI+
UE1DMzE2NDM1OTwvY3VzdG9tMj48ZWxlY3Ryb25pYy1yZXNvdXJjZS1udW0+MTAuMTAxNi9qLmp1
cm8uMjAxMC4wNS4wODk8L2VsZWN0cm9uaWMtcmVzb3VyY2UtbnVtPjwvcmVjb3JkPjwvQ2l0ZT48
Q2l0ZT48QXV0aG9yPlNpZW5lcjwvQXV0aG9yPjxZZWFyPjIwMTY8L1llYXI+PFJlY051bT4yMDM8
L1JlY051bT48cmVjb3JkPjxyZWMtbnVtYmVyPjIwMzwvcmVjLW51bWJlcj48Zm9yZWlnbi1rZXlz
PjxrZXkgYXBwPSJFTiIgZGItaWQ9Ijl0YTB3dHZ6aWFwZmR2ZTJ3YWRwczJkYzB3enoyc3Q5OXZw
cCIgdGltZXN0YW1wPSIxNTgwMDk4MzU4Ij4yMDM8L2tleT48L2ZvcmVpZ24ta2V5cz48cmVmLXR5
cGUgbmFtZT0iSm91cm5hbCBBcnRpY2xlIj4xNzwvcmVmLXR5cGU+PGNvbnRyaWJ1dG9ycz48YXV0
aG9ycz48YXV0aG9yPlNpZW5lciwgUi48L2F1dGhvcj48YXV0aG9yPkJ1Y2hob2x6LCBOLjwvYXV0
aG9yPjxhdXRob3I+RGF1ZG9uLCBNLjwvYXV0aG9yPjxhdXRob3I+SGVzcywgQi48L2F1dGhvcj48
YXV0aG9yPktub2xsLCBULjwvYXV0aG9yPjxhdXRob3I+T3N0aGVyLCBQLiBKLjwvYXV0aG9yPjxh
dXRob3I+UmVpcy1TYW50b3MsIEouPC9hdXRob3I+PGF1dGhvcj5TYXJpY2EsIEsuPC9hdXRob3I+
PGF1dGhvcj5UcmF4ZXIsIE8uPC9hdXRob3I+PGF1dGhvcj5UcmluY2hpZXJpLCBBLjwvYXV0aG9y
PjxhdXRob3I+RS4gQS4gVS4gU2VjdGlvbiBvZiBVcm9saXRoaWFzaXM8L2F1dGhvcj48L2F1dGhv
cnM+PC9jb250cmlidXRvcnM+PGF1dGgtYWRkcmVzcz5Vbml2ZXJzaXR5IFN0b25lIENlbnRyZSwg
RGVwYXJ0bWVudCBvZiBVcm9sb2d5LCBVbml2ZXJzaXR5IG9mIEJvbm4sIEJvbm4sIEdlcm1hbnku
JiN4RDtFbmRvdXJvbG9neSBhbmQgU3RvbmUgU2VydmljZXMsIEJhcnQmYXBvcztzIGFuZCB0aGUg
TG9uZG9uIE5IUyBUcnVzdCwgTG9uZG9uLCBVbml0ZWQgS2luZ2RvbS4mI3hEO0FQSFAsIFNlcnZp
Y2UgZGVzIEV4cGxvcmF0aW9ucyBGb25jdGlvbm5lbGxlcywgVGVub24gVW5pdmVyc2l0eSBIb3Nw
aXRhbCwgUGllcnJlIGFuZCBNYXJpZSBDdXJpZSBVbml2ZXJzaXR5LCBQYXJpcywgRnJhbmNlLiYj
eEQ7SW50ZXJuYWwgTWVkaWNpbmUgYW5kIE5lcGhyb2xvZ3ksIEtsaW5payBpbSBQYXJrIGFuZCBV
bml2ZXJzaXR5IG9mIFp1cmljaCwgWnVyaWNoLCBTd2l0emVybGFuZC4mI3hEO0RlcGFydG1lbnQg
b2YgVXJvbG9neSwgS2xpbmlrdW0gU2luZGVsZmluZ2VuLUJvYmxpbmdlbiwgVW5pdmVyc2l0eSBv
ZiBUdWJpbmdlbiwgU2luZGVsZmluZ2VuLCBHZXJtYW55LiYjeEQ7VXJvbG9naWNhbCBSZXNlYXJj
aCBDZW50ZXIsIERlcGFydG1lbnQgb2YgVXJvbG9neSwgTGlsbGViYWVsdCBIb3NwaXRhbCwgVW5p
dmVyc2l0eSBvZiBTb3V0aGVybiBEZW5tYXJrLCBGcmVkZXJpY2lhLCBEZW5tYXJrLiYjeEQ7RmFj
dWxkYWRlIGRlIEVuZ2VuaGFyaWEgQ2xpbmljYSBlIEJpb21lZGljYSBkYSBVbml2ZXJzaWRhZGUg
Q2F0b2xpY2EgUG9ydHVndWVzYSwgTGlzYm9uLCBQb3J0dWdhbC4mI3hEO0RlcGFydG1lbnQgb2Yg
VXJvbG9neSwgRHIgTHVmdGkgS2lyZGFyIEthcnRhbCBSZXNlYXJjaCBhbmQgVHJhaW5pbmcgSG9z
cGl0YWwsIElzdGFuYnVsLCBUdXJrZXkuJiN4RDtEZXBhcnRtZW50IG9mIFVyb2xvZ3ksIFRlbm9u
IFVuaXZlcnNpdHkgSG9zcGl0YWwsIFBpZXJyZSBhbmQgTWFyaWUgQ3VyaWUgVW5pdmVyc2l0eSwg
UGFyaXMsIEZyYW5jZS4mI3hEO0RlcGFydG1lbnQgb2YgVXJvbG9neSwgQS4gTWFuem9uaSBIb3Nw
aXRhbCwgTGVjY28sIEl0YWx5LjwvYXV0aC1hZGRyZXNzPjx0aXRsZXM+PHRpdGxlPlF1YWxpdHkg
QXNzZXNzbWVudCBvZiBVcmluYXJ5IFN0b25lIEFuYWx5c2lzOiBSZXN1bHRzIG9mIGEgTXVsdGlj
ZW50ZXIgU3R1ZHkgb2YgTGFib3JhdG9yaWVzIGluIEV1cm9wZTwvdGl0bGU+PHNlY29uZGFyeS10
aXRsZT5QTG9TIE9uZTwvc2Vjb25kYXJ5LXRpdGxlPjwvdGl0bGVzPjxwZXJpb2RpY2FsPjxmdWxs
LXRpdGxlPlBMb1MgT25lPC9mdWxsLXRpdGxlPjwvcGVyaW9kaWNhbD48cGFnZXM+ZTAxNTY2MDY8
L3BhZ2VzPjx2b2x1bWU+MTE8L3ZvbHVtZT48bnVtYmVyPjY8L251bWJlcj48ZWRpdGlvbj4yMDE2
LzA2LzAyPC9lZGl0aW9uPjxrZXl3b3Jkcz48a2V5d29yZD5FdXJvcGU8L2tleXdvcmQ+PGtleXdv
cmQ+KlF1YWxpdHkgQ29udHJvbDwva2V5d29yZD48a2V5d29yZD5TcGVjdHJvcGhvdG9tZXRyeSwg
SW5mcmFyZWQ8L2tleXdvcmQ+PGtleXdvcmQ+VXJpbmFyeSBDYWxjdWxpLypjaGVtaXN0cnk8L2tl
eXdvcmQ+PGtleXdvcmQ+WC1SYXkgRGlmZnJhY3Rpb248L2tleXdvcmQ+PC9rZXl3b3Jkcz48ZGF0
ZXM+PHllYXI+MjAxNjwveWVhcj48L2RhdGVzPjxpc2JuPjE5MzItNjIwMyAoRWxlY3Ryb25pYykm
I3hEOzE5MzItNjIwMyAoTGlua2luZyk8L2lzYm4+PGFjY2Vzc2lvbi1udW0+MjcyNDg4NDA8L2Fj
Y2Vzc2lvbi1udW0+PHVybHM+PHJlbGF0ZWQtdXJscz48dXJsPmh0dHBzOi8vd3d3Lm5jYmkubmxt
Lm5paC5nb3YvcHVibWVkLzI3MjQ4ODQwPC91cmw+PC9yZWxhdGVkLXVybHM+PC91cmxzPjxjdXN0
b20yPlBNQzQ4ODkwNzQ8L2N1c3RvbTI+PGVsZWN0cm9uaWMtcmVzb3VyY2UtbnVtPjEwLjEzNzEv
am91cm5hbC5wb25lLjAxNTY2MDY8L2VsZWN0cm9uaWMtcmVzb3VyY2UtbnVtPjwvcmVjb3JkPjwv
Q2l0ZT48L0VuZE5vdGU+AG==
</w:fldData>
        </w:fldChar>
      </w:r>
      <w:r w:rsidR="00B94855">
        <w:rPr>
          <w:rFonts w:cs="Arial"/>
          <w:color w:val="000000" w:themeColor="text1"/>
          <w:szCs w:val="22"/>
        </w:rPr>
        <w:instrText xml:space="preserve"> ADDIN EN.CITE </w:instrText>
      </w:r>
      <w:r w:rsidR="00B94855">
        <w:rPr>
          <w:rFonts w:cs="Arial"/>
          <w:color w:val="000000" w:themeColor="text1"/>
          <w:szCs w:val="22"/>
        </w:rPr>
        <w:fldChar w:fldCharType="begin">
          <w:fldData xml:space="preserve">PEVuZE5vdGU+PENpdGU+PEF1dGhvcj5LcmFtYmVjazwvQXV0aG9yPjxZZWFyPjIwMTA8L1llYXI+
PFJlY051bT4xODI8L1JlY051bT48RGlzcGxheVRleHQ+KDQ3LCA0OCk8L0Rpc3BsYXlUZXh0Pjxy
ZWNvcmQ+PHJlYy1udW1iZXI+MTgyPC9yZWMtbnVtYmVyPjxmb3JlaWduLWtleXM+PGtleSBhcHA9
IkVOIiBkYi1pZD0iOXRhMHd0dnppYXBmZHZlMndhZHBzMmRjMHd6ejJzdDk5dnBwIiB0aW1lc3Rh
bXA9IjE1NzgzNjg1NjkiPjE4Mjwva2V5PjwvZm9yZWlnbi1rZXlzPjxyZWYtdHlwZSBuYW1lPSJK
b3VybmFsIEFydGljbGUiPjE3PC9yZWYtdHlwZT48Y29udHJpYnV0b3JzPjxhdXRob3JzPjxhdXRo
b3I+S3JhbWJlY2ssIEEuIEUuPC9hdXRob3I+PGF1dGhvcj5LaGFuLCBOLiBGLjwvYXV0aG9yPjxh
dXRob3I+SmFja3NvbiwgTS4gRS48L2F1dGhvcj48YXV0aG9yPkxpbmdlbWFuLCBKLiBFLjwvYXV0
aG9yPjxhdXRob3I+TWNBdGVlciwgSi4gQS48L2F1dGhvcj48YXV0aG9yPldpbGxpYW1zLCBKLiBD
LiwgSnIuPC9hdXRob3I+PC9hdXRob3JzPjwvY29udHJpYnV0b3JzPjxhdXRoLWFkZHJlc3M+TWV0
aG9kaXN0IEhvc3BpdGFsIEluc3RpdHV0ZSBmb3IgS2lkbmV5IFN0b25lIERpc2Vhc2UsIERlcGFy
dG1lbnQgb2YgQW5hdG9teSBhbmQgQ2VsbCBCaW9sb2d5LCBJbmRpYW5hIFVuaXZlcnNpdHksIElu
ZGlhbmFwb2xpcywgSW5kaWFuYSA0NjIwMi01MTIwLCBVU0EuPC9hdXRoLWFkZHJlc3M+PHRpdGxl
cz48dGl0bGU+SW5hY2N1cmF0ZSByZXBvcnRpbmcgb2YgbWluZXJhbCBjb21wb3NpdGlvbiBieSBj
b21tZXJjaWFsIHN0b25lIGFuYWx5c2lzIGxhYm9yYXRvcmllczogaW1wbGljYXRpb25zIGZvciBp
bmZlY3Rpb24gYW5kIG1ldGFib2xpYyBzdG9uZXM8L3RpdGxlPjxzZWNvbmRhcnktdGl0bGU+SiBV
cm9sPC9zZWNvbmRhcnktdGl0bGU+PC90aXRsZXM+PHBlcmlvZGljYWw+PGZ1bGwtdGl0bGU+SiBV
cm9sPC9mdWxsLXRpdGxlPjwvcGVyaW9kaWNhbD48cGFnZXM+MTU0My05PC9wYWdlcz48dm9sdW1l
PjE4NDwvdm9sdW1lPjxudW1iZXI+NDwvbnVtYmVyPjxlZGl0aW9uPjIwMTAvMDgvMjQ8L2VkaXRp
b24+PGtleXdvcmRzPjxrZXl3b3JkPkNsaW5pY2FsIExhYm9yYXRvcnkgVGVjaG5pcXVlcy8qc3Rh
bmRhcmRzPC9rZXl3b3JkPjxrZXl3b3JkPkh1bWFuczwva2V5d29yZD48a2V5d29yZD5NaW5lcmFs
cy8qYW5hbHlzaXM8L2tleXdvcmQ+PGtleXdvcmQ+UmVwcm9kdWNpYmlsaXR5IG9mIFJlc3VsdHM8
L2tleXdvcmQ+PGtleXdvcmQ+U3BlY3Ryb3Njb3B5LCBGb3VyaWVyIFRyYW5zZm9ybSBJbmZyYXJl
ZDwva2V5d29yZD48a2V5d29yZD5VcmluYXJ5IENhbGN1bGkvKmNoZW1pc3RyeTwva2V5d29yZD48
L2tleXdvcmRzPjxkYXRlcz48eWVhcj4yMDEwPC95ZWFyPjxwdWItZGF0ZXM+PGRhdGU+T2N0PC9k
YXRlPjwvcHViLWRhdGVzPjwvZGF0ZXM+PGlzYm4+MTUyNy0zNzkyIChFbGVjdHJvbmljKSYjeEQ7
MDAyMi01MzQ3IChMaW5raW5nKTwvaXNibj48YWNjZXNzaW9uLW51bT4yMDcyODEwODwvYWNjZXNz
aW9uLW51bT48dXJscz48cmVsYXRlZC11cmxzPjx1cmw+aHR0cHM6Ly93d3cubmNiaS5ubG0ubmlo
Lmdvdi9wdWJtZWQvMjA3MjgxMDg8L3VybD48L3JlbGF0ZWQtdXJscz48L3VybHM+PGN1c3RvbTI+
UE1DMzE2NDM1OTwvY3VzdG9tMj48ZWxlY3Ryb25pYy1yZXNvdXJjZS1udW0+MTAuMTAxNi9qLmp1
cm8uMjAxMC4wNS4wODk8L2VsZWN0cm9uaWMtcmVzb3VyY2UtbnVtPjwvcmVjb3JkPjwvQ2l0ZT48
Q2l0ZT48QXV0aG9yPlNpZW5lcjwvQXV0aG9yPjxZZWFyPjIwMTY8L1llYXI+PFJlY051bT4yMDM8
L1JlY051bT48cmVjb3JkPjxyZWMtbnVtYmVyPjIwMzwvcmVjLW51bWJlcj48Zm9yZWlnbi1rZXlz
PjxrZXkgYXBwPSJFTiIgZGItaWQ9Ijl0YTB3dHZ6aWFwZmR2ZTJ3YWRwczJkYzB3enoyc3Q5OXZw
cCIgdGltZXN0YW1wPSIxNTgwMDk4MzU4Ij4yMDM8L2tleT48L2ZvcmVpZ24ta2V5cz48cmVmLXR5
cGUgbmFtZT0iSm91cm5hbCBBcnRpY2xlIj4xNzwvcmVmLXR5cGU+PGNvbnRyaWJ1dG9ycz48YXV0
aG9ycz48YXV0aG9yPlNpZW5lciwgUi48L2F1dGhvcj48YXV0aG9yPkJ1Y2hob2x6LCBOLjwvYXV0
aG9yPjxhdXRob3I+RGF1ZG9uLCBNLjwvYXV0aG9yPjxhdXRob3I+SGVzcywgQi48L2F1dGhvcj48
YXV0aG9yPktub2xsLCBULjwvYXV0aG9yPjxhdXRob3I+T3N0aGVyLCBQLiBKLjwvYXV0aG9yPjxh
dXRob3I+UmVpcy1TYW50b3MsIEouPC9hdXRob3I+PGF1dGhvcj5TYXJpY2EsIEsuPC9hdXRob3I+
PGF1dGhvcj5UcmF4ZXIsIE8uPC9hdXRob3I+PGF1dGhvcj5UcmluY2hpZXJpLCBBLjwvYXV0aG9y
PjxhdXRob3I+RS4gQS4gVS4gU2VjdGlvbiBvZiBVcm9saXRoaWFzaXM8L2F1dGhvcj48L2F1dGhv
cnM+PC9jb250cmlidXRvcnM+PGF1dGgtYWRkcmVzcz5Vbml2ZXJzaXR5IFN0b25lIENlbnRyZSwg
RGVwYXJ0bWVudCBvZiBVcm9sb2d5LCBVbml2ZXJzaXR5IG9mIEJvbm4sIEJvbm4sIEdlcm1hbnku
JiN4RDtFbmRvdXJvbG9neSBhbmQgU3RvbmUgU2VydmljZXMsIEJhcnQmYXBvcztzIGFuZCB0aGUg
TG9uZG9uIE5IUyBUcnVzdCwgTG9uZG9uLCBVbml0ZWQgS2luZ2RvbS4mI3hEO0FQSFAsIFNlcnZp
Y2UgZGVzIEV4cGxvcmF0aW9ucyBGb25jdGlvbm5lbGxlcywgVGVub24gVW5pdmVyc2l0eSBIb3Nw
aXRhbCwgUGllcnJlIGFuZCBNYXJpZSBDdXJpZSBVbml2ZXJzaXR5LCBQYXJpcywgRnJhbmNlLiYj
eEQ7SW50ZXJuYWwgTWVkaWNpbmUgYW5kIE5lcGhyb2xvZ3ksIEtsaW5payBpbSBQYXJrIGFuZCBV
bml2ZXJzaXR5IG9mIFp1cmljaCwgWnVyaWNoLCBTd2l0emVybGFuZC4mI3hEO0RlcGFydG1lbnQg
b2YgVXJvbG9neSwgS2xpbmlrdW0gU2luZGVsZmluZ2VuLUJvYmxpbmdlbiwgVW5pdmVyc2l0eSBv
ZiBUdWJpbmdlbiwgU2luZGVsZmluZ2VuLCBHZXJtYW55LiYjeEQ7VXJvbG9naWNhbCBSZXNlYXJj
aCBDZW50ZXIsIERlcGFydG1lbnQgb2YgVXJvbG9neSwgTGlsbGViYWVsdCBIb3NwaXRhbCwgVW5p
dmVyc2l0eSBvZiBTb3V0aGVybiBEZW5tYXJrLCBGcmVkZXJpY2lhLCBEZW5tYXJrLiYjeEQ7RmFj
dWxkYWRlIGRlIEVuZ2VuaGFyaWEgQ2xpbmljYSBlIEJpb21lZGljYSBkYSBVbml2ZXJzaWRhZGUg
Q2F0b2xpY2EgUG9ydHVndWVzYSwgTGlzYm9uLCBQb3J0dWdhbC4mI3hEO0RlcGFydG1lbnQgb2Yg
VXJvbG9neSwgRHIgTHVmdGkgS2lyZGFyIEthcnRhbCBSZXNlYXJjaCBhbmQgVHJhaW5pbmcgSG9z
cGl0YWwsIElzdGFuYnVsLCBUdXJrZXkuJiN4RDtEZXBhcnRtZW50IG9mIFVyb2xvZ3ksIFRlbm9u
IFVuaXZlcnNpdHkgSG9zcGl0YWwsIFBpZXJyZSBhbmQgTWFyaWUgQ3VyaWUgVW5pdmVyc2l0eSwg
UGFyaXMsIEZyYW5jZS4mI3hEO0RlcGFydG1lbnQgb2YgVXJvbG9neSwgQS4gTWFuem9uaSBIb3Nw
aXRhbCwgTGVjY28sIEl0YWx5LjwvYXV0aC1hZGRyZXNzPjx0aXRsZXM+PHRpdGxlPlF1YWxpdHkg
QXNzZXNzbWVudCBvZiBVcmluYXJ5IFN0b25lIEFuYWx5c2lzOiBSZXN1bHRzIG9mIGEgTXVsdGlj
ZW50ZXIgU3R1ZHkgb2YgTGFib3JhdG9yaWVzIGluIEV1cm9wZTwvdGl0bGU+PHNlY29uZGFyeS10
aXRsZT5QTG9TIE9uZTwvc2Vjb25kYXJ5LXRpdGxlPjwvdGl0bGVzPjxwZXJpb2RpY2FsPjxmdWxs
LXRpdGxlPlBMb1MgT25lPC9mdWxsLXRpdGxlPjwvcGVyaW9kaWNhbD48cGFnZXM+ZTAxNTY2MDY8
L3BhZ2VzPjx2b2x1bWU+MTE8L3ZvbHVtZT48bnVtYmVyPjY8L251bWJlcj48ZWRpdGlvbj4yMDE2
LzA2LzAyPC9lZGl0aW9uPjxrZXl3b3Jkcz48a2V5d29yZD5FdXJvcGU8L2tleXdvcmQ+PGtleXdv
cmQ+KlF1YWxpdHkgQ29udHJvbDwva2V5d29yZD48a2V5d29yZD5TcGVjdHJvcGhvdG9tZXRyeSwg
SW5mcmFyZWQ8L2tleXdvcmQ+PGtleXdvcmQ+VXJpbmFyeSBDYWxjdWxpLypjaGVtaXN0cnk8L2tl
eXdvcmQ+PGtleXdvcmQ+WC1SYXkgRGlmZnJhY3Rpb248L2tleXdvcmQ+PC9rZXl3b3Jkcz48ZGF0
ZXM+PHllYXI+MjAxNjwveWVhcj48L2RhdGVzPjxpc2JuPjE5MzItNjIwMyAoRWxlY3Ryb25pYykm
I3hEOzE5MzItNjIwMyAoTGlua2luZyk8L2lzYm4+PGFjY2Vzc2lvbi1udW0+MjcyNDg4NDA8L2Fj
Y2Vzc2lvbi1udW0+PHVybHM+PHJlbGF0ZWQtdXJscz48dXJsPmh0dHBzOi8vd3d3Lm5jYmkubmxt
Lm5paC5nb3YvcHVibWVkLzI3MjQ4ODQwPC91cmw+PC9yZWxhdGVkLXVybHM+PC91cmxzPjxjdXN0
b20yPlBNQzQ4ODkwNzQ8L2N1c3RvbTI+PGVsZWN0cm9uaWMtcmVzb3VyY2UtbnVtPjEwLjEzNzEv
am91cm5hbC5wb25lLjAxNTY2MDY8L2VsZWN0cm9uaWMtcmVzb3VyY2UtbnVtPjwvcmVjb3JkPjwv
Q2l0ZT48L0VuZE5vdGU+AG==
</w:fldData>
        </w:fldChar>
      </w:r>
      <w:r w:rsidR="00B94855">
        <w:rPr>
          <w:rFonts w:cs="Arial"/>
          <w:color w:val="000000" w:themeColor="text1"/>
          <w:szCs w:val="22"/>
        </w:rPr>
        <w:instrText xml:space="preserve"> ADDIN EN.CITE.DATA </w:instrText>
      </w:r>
      <w:r w:rsidR="00B94855">
        <w:rPr>
          <w:rFonts w:cs="Arial"/>
          <w:color w:val="000000" w:themeColor="text1"/>
          <w:szCs w:val="22"/>
        </w:rPr>
      </w:r>
      <w:r w:rsidR="00B94855">
        <w:rPr>
          <w:rFonts w:cs="Arial"/>
          <w:color w:val="000000" w:themeColor="text1"/>
          <w:szCs w:val="22"/>
        </w:rPr>
        <w:fldChar w:fldCharType="end"/>
      </w:r>
      <w:r w:rsidRPr="00651778">
        <w:rPr>
          <w:rFonts w:cs="Arial"/>
          <w:color w:val="000000" w:themeColor="text1"/>
          <w:szCs w:val="22"/>
        </w:rPr>
      </w:r>
      <w:r w:rsidRPr="00651778">
        <w:rPr>
          <w:rFonts w:cs="Arial"/>
          <w:color w:val="000000" w:themeColor="text1"/>
          <w:szCs w:val="22"/>
        </w:rPr>
        <w:fldChar w:fldCharType="separate"/>
      </w:r>
      <w:r w:rsidR="00B94855">
        <w:rPr>
          <w:rFonts w:cs="Arial"/>
          <w:noProof/>
          <w:color w:val="000000" w:themeColor="text1"/>
          <w:szCs w:val="22"/>
        </w:rPr>
        <w:t>(47, 48)</w:t>
      </w:r>
      <w:r w:rsidRPr="00651778">
        <w:rPr>
          <w:rFonts w:cs="Arial"/>
          <w:color w:val="000000" w:themeColor="text1"/>
          <w:szCs w:val="22"/>
        </w:rPr>
        <w:fldChar w:fldCharType="end"/>
      </w:r>
      <w:r w:rsidR="00045F7B" w:rsidRPr="00651778">
        <w:rPr>
          <w:rFonts w:cs="Arial"/>
          <w:color w:val="000000" w:themeColor="text1"/>
          <w:szCs w:val="22"/>
        </w:rPr>
        <w:t>.</w:t>
      </w:r>
      <w:r w:rsidRPr="00651778">
        <w:rPr>
          <w:rFonts w:cs="Arial"/>
          <w:color w:val="000000" w:themeColor="text1"/>
          <w:szCs w:val="22"/>
        </w:rPr>
        <w:t xml:space="preserve">  </w:t>
      </w:r>
    </w:p>
    <w:p w14:paraId="1035452C" w14:textId="77777777" w:rsidR="009B5775" w:rsidRPr="00651778" w:rsidRDefault="009B5775" w:rsidP="00000B33">
      <w:pPr>
        <w:spacing w:line="276" w:lineRule="auto"/>
        <w:rPr>
          <w:rFonts w:eastAsia="Times New Roman" w:cs="Arial"/>
          <w:b/>
          <w:bCs/>
          <w:color w:val="000000"/>
          <w:szCs w:val="22"/>
        </w:rPr>
      </w:pPr>
    </w:p>
    <w:p w14:paraId="29B947A6" w14:textId="7783A3F1" w:rsidR="00D2018C" w:rsidRPr="00B35BCA" w:rsidRDefault="00D2018C" w:rsidP="00000B33">
      <w:pPr>
        <w:spacing w:line="276" w:lineRule="auto"/>
        <w:rPr>
          <w:rFonts w:eastAsia="Times New Roman" w:cs="Arial"/>
          <w:b/>
          <w:bCs/>
          <w:color w:val="00B050"/>
          <w:szCs w:val="22"/>
        </w:rPr>
      </w:pPr>
      <w:r w:rsidRPr="00B35BCA">
        <w:rPr>
          <w:rFonts w:eastAsia="Times New Roman" w:cs="Arial"/>
          <w:b/>
          <w:bCs/>
          <w:color w:val="00B050"/>
          <w:szCs w:val="22"/>
        </w:rPr>
        <w:t>Imaging</w:t>
      </w:r>
    </w:p>
    <w:p w14:paraId="57C20CBB" w14:textId="77777777" w:rsidR="00767A6A" w:rsidRPr="00651778" w:rsidRDefault="00767A6A" w:rsidP="00000B33">
      <w:pPr>
        <w:spacing w:line="276" w:lineRule="auto"/>
        <w:rPr>
          <w:rFonts w:eastAsia="Times New Roman" w:cs="Arial"/>
          <w:b/>
          <w:bCs/>
          <w:color w:val="000000"/>
          <w:szCs w:val="22"/>
        </w:rPr>
      </w:pPr>
    </w:p>
    <w:p w14:paraId="04DA660F" w14:textId="06E2C6E0" w:rsidR="009B5775" w:rsidRPr="00651778" w:rsidRDefault="00767A6A" w:rsidP="00000B33">
      <w:pPr>
        <w:spacing w:line="276" w:lineRule="auto"/>
        <w:rPr>
          <w:rFonts w:eastAsia="Times New Roman" w:cs="Arial"/>
          <w:bCs/>
          <w:color w:val="000000"/>
          <w:szCs w:val="22"/>
        </w:rPr>
      </w:pPr>
      <w:r w:rsidRPr="00651778">
        <w:rPr>
          <w:rFonts w:eastAsia="Times New Roman" w:cs="Arial"/>
          <w:bCs/>
          <w:color w:val="000000"/>
          <w:szCs w:val="22"/>
        </w:rPr>
        <w:t>A number of imaging modalities are available to evaluate stone number, size, and location in patients with nephrolithiasis (</w:t>
      </w:r>
      <w:r w:rsidRPr="008D76BF">
        <w:rPr>
          <w:rFonts w:eastAsia="Times New Roman" w:cs="Arial"/>
          <w:color w:val="000000"/>
          <w:szCs w:val="22"/>
        </w:rPr>
        <w:t xml:space="preserve">Table </w:t>
      </w:r>
      <w:r w:rsidR="00521FE5">
        <w:rPr>
          <w:rFonts w:eastAsia="Times New Roman" w:cs="Arial"/>
          <w:color w:val="000000"/>
          <w:szCs w:val="22"/>
        </w:rPr>
        <w:t>6</w:t>
      </w:r>
      <w:r w:rsidRPr="008D76BF">
        <w:rPr>
          <w:rFonts w:eastAsia="Times New Roman" w:cs="Arial"/>
          <w:color w:val="000000"/>
          <w:szCs w:val="22"/>
        </w:rPr>
        <w:t>).</w:t>
      </w:r>
      <w:r w:rsidRPr="00651778">
        <w:rPr>
          <w:rFonts w:eastAsia="Times New Roman" w:cs="Arial"/>
          <w:bCs/>
          <w:color w:val="000000"/>
          <w:szCs w:val="22"/>
        </w:rPr>
        <w:t xml:space="preserve"> Abdominal computed tomography (CT) without contrast is the initial imaging test of choice for suspected stone disease due to its high sensitivity and specificity, along with its widespread availability and</w:t>
      </w:r>
      <w:r w:rsidR="00106515" w:rsidRPr="00651778">
        <w:rPr>
          <w:rFonts w:eastAsia="Times New Roman" w:cs="Arial"/>
          <w:bCs/>
          <w:color w:val="000000"/>
          <w:szCs w:val="22"/>
        </w:rPr>
        <w:t xml:space="preserve"> the</w:t>
      </w:r>
      <w:r w:rsidRPr="00651778">
        <w:rPr>
          <w:rFonts w:eastAsia="Times New Roman" w:cs="Arial"/>
          <w:bCs/>
          <w:color w:val="000000"/>
          <w:szCs w:val="22"/>
        </w:rPr>
        <w:t xml:space="preserve"> rapidity of scan time. One downside to CT scan use is exposure to ionizing radiation, which may increase long-term cancer risk. </w:t>
      </w:r>
      <w:r w:rsidR="00106515" w:rsidRPr="00651778">
        <w:rPr>
          <w:rFonts w:eastAsia="Times New Roman" w:cs="Arial"/>
          <w:bCs/>
          <w:color w:val="000000"/>
          <w:szCs w:val="22"/>
        </w:rPr>
        <w:t>Lower radiation dose</w:t>
      </w:r>
      <w:r w:rsidR="000137C7" w:rsidRPr="00651778">
        <w:rPr>
          <w:rFonts w:eastAsia="Times New Roman" w:cs="Arial"/>
          <w:bCs/>
          <w:color w:val="000000"/>
          <w:szCs w:val="22"/>
        </w:rPr>
        <w:t>s</w:t>
      </w:r>
      <w:r w:rsidR="00106515" w:rsidRPr="00651778">
        <w:rPr>
          <w:rFonts w:eastAsia="Times New Roman" w:cs="Arial"/>
          <w:bCs/>
          <w:color w:val="000000"/>
          <w:szCs w:val="22"/>
        </w:rPr>
        <w:t xml:space="preserve"> are effective in the diagnosis of nephrolithiasis in most patients, leading to greater recent adoption of “low-dose” and “ultra-low dose” CT scan protocols for </w:t>
      </w:r>
      <w:r w:rsidR="000137C7" w:rsidRPr="00651778">
        <w:rPr>
          <w:rFonts w:eastAsia="Times New Roman" w:cs="Arial"/>
          <w:bCs/>
          <w:color w:val="000000"/>
          <w:szCs w:val="22"/>
        </w:rPr>
        <w:t xml:space="preserve">evaluation of </w:t>
      </w:r>
      <w:r w:rsidR="00106515" w:rsidRPr="00651778">
        <w:rPr>
          <w:rFonts w:eastAsia="Times New Roman" w:cs="Arial"/>
          <w:bCs/>
          <w:color w:val="000000"/>
          <w:szCs w:val="22"/>
        </w:rPr>
        <w:t>stone disease</w:t>
      </w:r>
      <w:r w:rsidR="000137C7" w:rsidRPr="00651778">
        <w:rPr>
          <w:rFonts w:eastAsia="Times New Roman" w:cs="Arial"/>
          <w:bCs/>
          <w:color w:val="000000"/>
          <w:szCs w:val="22"/>
        </w:rPr>
        <w:t xml:space="preserve"> </w:t>
      </w:r>
      <w:r w:rsidR="00452AD4" w:rsidRPr="00651778">
        <w:rPr>
          <w:rFonts w:eastAsia="Times New Roman" w:cs="Arial"/>
          <w:bCs/>
          <w:color w:val="000000"/>
          <w:szCs w:val="22"/>
        </w:rPr>
        <w:fldChar w:fldCharType="begin">
          <w:fldData xml:space="preserve">PEVuZE5vdGU+PENpdGU+PEF1dGhvcj5Qb2xldHRpPC9BdXRob3I+PFllYXI+MjAwNzwvWWVhcj48
UmVjTnVtPjg4PC9SZWNOdW0+PERpc3BsYXlUZXh0Pig0OSwgNTApPC9EaXNwbGF5VGV4dD48cmVj
b3JkPjxyZWMtbnVtYmVyPjg4PC9yZWMtbnVtYmVyPjxmb3JlaWduLWtleXM+PGtleSBhcHA9IkVO
IiBkYi1pZD0icHR2OXZmMmFseHdzd2Jld3d3eXh0MjVuejJyNWEwYTl4ZHc5IiB0aW1lc3RhbXA9
IjE1ODEyNjczMDQiPjg4PC9rZXk+PC9mb3JlaWduLWtleXM+PHJlZi10eXBlIG5hbWU9IkpvdXJu
YWwgQXJ0aWNsZSI+MTc8L3JlZi10eXBlPjxjb250cmlidXRvcnM+PGF1dGhvcnM+PGF1dGhvcj5Q
b2xldHRpLCBQLiBBLjwvYXV0aG9yPjxhdXRob3I+UGxhdG9uLCBBLjwvYXV0aG9yPjxhdXRob3I+
UnV0c2NobWFubiwgTy4gVC48L2F1dGhvcj48YXV0aG9yPlNjaG1pZGxpbiwgRi4gUi48L2F1dGhv
cj48YXV0aG9yPklzZWxpbiwgQy4gRS48L2F1dGhvcj48YXV0aG9yPkJlY2tlciwgQy4gRC48L2F1
dGhvcj48L2F1dGhvcnM+PC9jb250cmlidXRvcnM+PGF1dGgtYWRkcmVzcz5EZXBhcnRtZW50IG9m
IFJhZGlvbG9neSwgVW5pdmVyc2l0eSBIb3NwaXRhbCBHZW5ldmEsIDI0IHJ1ZSBNaWNoZWxpLWR1
LUNyZXN0LTE0LCBHZW5ldmEgMTIxMSwgU3dpdHplcmxhbmQuIHBpZXJyZS1hbGV4YW5kcmUucG9s
ZXR0aUBoY3VnZS5jaDwvYXV0aC1hZGRyZXNzPjx0aXRsZXM+PHRpdGxlPkxvdy1kb3NlIHZlcnN1
cyBzdGFuZGFyZC1kb3NlIENUIHByb3RvY29sIGluIHBhdGllbnRzIHdpdGggY2xpbmljYWxseSBz
dXNwZWN0ZWQgcmVuYWwgY29saWM8L3RpdGxlPjxzZWNvbmRhcnktdGl0bGU+QUpSIEFtIEogUm9l
bnRnZW5vbDwvc2Vjb25kYXJ5LXRpdGxlPjwvdGl0bGVzPjxwZXJpb2RpY2FsPjxmdWxsLXRpdGxl
PkFKUiBBbSBKIFJvZW50Z2Vub2w8L2Z1bGwtdGl0bGU+PC9wZXJpb2RpY2FsPjxwYWdlcz45Mjct
MzM8L3BhZ2VzPjx2b2x1bWU+MTg4PC92b2x1bWU+PG51bWJlcj40PC9udW1iZXI+PGVkaXRpb24+
MjAwNy8wMy8yMzwvZWRpdGlvbj48a2V5d29yZHM+PGtleXdvcmQ+Q2xpbmljYWwgUHJvdG9jb2xz
PC9rZXl3b3JkPjxrZXl3b3JkPkNvbGljLypkaWFnbm9zdGljIGltYWdpbmcvZXRpb2xvZ3k8L2tl
eXdvcmQ+PGtleXdvcmQ+RmVtYWxlPC9rZXl3b3JkPjxrZXl3b3JkPkh1bWFuczwva2V5d29yZD48
a2V5d29yZD5LaWRuZXkgQ2FsY3VsaS9jb21wbGljYXRpb25zLypkaWFnbm9zdGljIGltYWdpbmc8
L2tleXdvcmQ+PGtleXdvcmQ+S2lkbmV5IERpc2Vhc2VzLypkaWFnbm9zdGljIGltYWdpbmcvZXRp
b2xvZ3k8L2tleXdvcmQ+PGtleXdvcmQ+TWFsZTwva2V5d29yZD48a2V5d29yZD5NaWRkbGUgQWdl
ZDwva2V5d29yZD48a2V5d29yZD5SYWRpYXRpb24gRG9zYWdlPC9rZXl3b3JkPjxrZXl3b3JkPipU
b21vZ3JhcGh5LCBYLVJheSBDb21wdXRlZDwva2V5d29yZD48a2V5d29yZD5VcmV0ZXJhbCBDYWxj
dWxpL2NvbXBsaWNhdGlvbnMvKmRpYWdub3N0aWMgaW1hZ2luZzwva2V5d29yZD48L2tleXdvcmRz
PjxkYXRlcz48eWVhcj4yMDA3PC95ZWFyPjxwdWItZGF0ZXM+PGRhdGU+QXByPC9kYXRlPjwvcHVi
LWRhdGVzPjwvZGF0ZXM+PGlzYm4+MDM2MS04MDN4PC9pc2JuPjxhY2Nlc3Npb24tbnVtPjE3Mzc3
MDI1PC9hY2Nlc3Npb24tbnVtPjx1cmxzPjwvdXJscz48ZWxlY3Ryb25pYy1yZXNvdXJjZS1udW0+
MTAuMjIxNC9hanIuMDYuMDc5MzwvZWxlY3Ryb25pYy1yZXNvdXJjZS1udW0+PHJlbW90ZS1kYXRh
YmFzZS1wcm92aWRlcj5OTE08L3JlbW90ZS1kYXRhYmFzZS1wcm92aWRlcj48bGFuZ3VhZ2U+ZW5n
PC9sYW5ndWFnZT48L3JlY29yZD48L0NpdGU+PENpdGU+PEF1dGhvcj5XaWxoZWxtPC9BdXRob3I+
PFllYXI+MjAxNTwvWWVhcj48UmVjTnVtPjg5PC9SZWNOdW0+PHJlY29yZD48cmVjLW51bWJlcj44
OTwvcmVjLW51bWJlcj48Zm9yZWlnbi1rZXlzPjxrZXkgYXBwPSJFTiIgZGItaWQ9InB0djl2ZjJh
bHh3c3diZXd3d3l4dDI1bnoycjVhMGE5eGR3OSIgdGltZXN0YW1wPSIxNTgxMjY3MzUwIj44OTwv
a2V5PjwvZm9yZWlnbi1rZXlzPjxyZWYtdHlwZSBuYW1lPSJKb3VybmFsIEFydGljbGUiPjE3PC9y
ZWYtdHlwZT48Y29udHJpYnV0b3JzPjxhdXRob3JzPjxhdXRob3I+V2lsaGVsbSwgSy48L2F1dGhv
cj48YXV0aG9yPlNjaG9lbnRoYWxlciwgTS48L2F1dGhvcj48YXV0aG9yPkhlaW4sIFMuPC9hdXRo
b3I+PGF1dGhvcj5BZGFtcywgRi48L2F1dGhvcj48YXV0aG9yPlNjaGxhZ2VyLCBELjwvYXV0aG9y
PjxhdXRob3I+S3VlaGhhcywgRi4gRS48L2F1dGhvcj48YXV0aG9yPlNldmNlbmNvLCBTLjwvYXV0
aG9yPjxhdXRob3I+UGFjaGUsIEcuPC9hdXRob3I+PGF1dGhvcj5MYW5nZXIsIE0uPC9hdXRob3I+
PGF1dGhvcj5CdWxsYSwgUy48L2F1dGhvcj48YXV0aG9yPk1pZXJuaWssIEEuPC9hdXRob3I+PC9h
dXRob3JzPjwvY29udHJpYnV0b3JzPjxhdXRoLWFkZHJlc3M+RGVwYXJ0bWVudCBvZiBVcm9sb2d5
LCBVbml2ZXJzaXR5IE1lZGljYWwgQ2VudGVyLCBGcmVpYnVyZywgR2VybWFueS4gRWxlY3Ryb25p
YyBhZGRyZXNzOiBrb25yYWQud2lsaGVsbUB1bmlrbGluaWstZnJlaWJ1cmcuZGUuJiN4RDtEZXBh
cnRtZW50IG9mIFVyb2xvZ3ksIFVuaXZlcnNpdHkgTWVkaWNhbCBDZW50ZXIsIEZyZWlidXJnLCBH
ZXJtYW55LiYjeEQ7RGVwYXJ0bWVudCBvZiBVcm9sb2d5LCBNZWRpY2FsIFVuaXZlcnNpdHkgb2Yg
Vmllbm5hLCBXaWVuLCBBdXN0cmlhLiYjeEQ7RGVwYXJ0bWVudCBvZiBSYWRpb2xvZ3ksIFVuaXZl
cnNpdHkgTWVkaWNhbCBDZW50ZXIsIEZyZWlidXJnLCBHZXJtYW55LjwvYXV0aC1hZGRyZXNzPjx0
aXRsZXM+PHRpdGxlPkZvY3VzZWQgRHVhbC1lbmVyZ3kgQ1QgTWFpbnRhaW5zIERpYWdub3N0aWMg
YW5kIENvbXBvc2l0aW9uYWwgQWNjdXJhY3kgZm9yIFVyb2xpdGhpYXNpcyBVc2luZyBVbHRyYWxv
dy1kb3NlIE5vbmNvbnRyYXN0IENUPC90aXRsZT48c2Vjb25kYXJ5LXRpdGxlPlVyb2xvZ3k8L3Nl
Y29uZGFyeS10aXRsZT48L3RpdGxlcz48cGVyaW9kaWNhbD48ZnVsbC10aXRsZT5Vcm9sb2d5PC9m
dWxsLXRpdGxlPjwvcGVyaW9kaWNhbD48cGFnZXM+MTA5Ny0xMDI8L3BhZ2VzPjx2b2x1bWU+ODY8
L3ZvbHVtZT48bnVtYmVyPjY8L251bWJlcj48ZWRpdGlvbj4yMDE1LzA5LzE5PC9lZGl0aW9uPjxr
ZXl3b3Jkcz48a2V5d29yZD5BZHVsdDwva2V5d29yZD48a2V5d29yZD5BZ2VkPC9rZXl3b3JkPjxr
ZXl3b3JkPkJvZHkgTWFzcyBJbmRleDwva2V5d29yZD48a2V5d29yZD5GZW1hbGU8L2tleXdvcmQ+
PGtleXdvcmQ+SHVtYW5zPC9rZXl3b3JkPjxrZXl3b3JkPktpZG5leSBDYWxjdWxpLypjaGVtaXN0
cnkvKmRpYWdub3N0aWMgaW1hZ2luZzwva2V5d29yZD48a2V5d29yZD5NYWxlPC9rZXl3b3JkPjxr
ZXl3b3JkPk1pZGRsZSBBZ2VkPC9rZXl3b3JkPjxrZXl3b3JkPipSYWRpYXRpb24gRG9zYWdlPC9r
ZXl3b3JkPjxrZXl3b3JkPlJhZGlvZ3JhcGh5LCBEdWFsLUVuZXJneSBTY2FubmVkIFByb2plY3Rp
b248L2tleXdvcmQ+PGtleXdvcmQ+UmV0cm9zcGVjdGl2ZSBTdHVkaWVzPC9rZXl3b3JkPjxrZXl3
b3JkPlNlbnNpdGl2aXR5IGFuZCBTcGVjaWZpY2l0eTwva2V5d29yZD48a2V5d29yZD5TcGVjdHJv
cGhvdG9tZXRyeSwgSW5mcmFyZWQ8L2tleXdvcmQ+PGtleXdvcmQ+VG9tb2dyYXBoeSwgWC1SYXkg
Q29tcHV0ZWQvKm1ldGhvZHM8L2tleXdvcmQ+PGtleXdvcmQ+VXJldGVyYWwgQ2FsY3VsaS8qY2hl
bWlzdHJ5LypkaWFnbm9zdGljIGltYWdpbmc8L2tleXdvcmQ+PGtleXdvcmQ+VXJpYyBBY2lkL2Fu
YWx5c2lzPC9rZXl3b3JkPjwva2V5d29yZHM+PGRhdGVzPjx5ZWFyPjIwMTU8L3llYXI+PHB1Yi1k
YXRlcz48ZGF0ZT5EZWM8L2RhdGU+PC9wdWItZGF0ZXM+PC9kYXRlcz48aXNibj4wMDkwLTQyOTU8
L2lzYm4+PGFjY2Vzc2lvbi1udW0+MjYzODM2MTI8L2FjY2Vzc2lvbi1udW0+PHVybHM+PC91cmxz
PjxlbGVjdHJvbmljLXJlc291cmNlLW51bT4xMC4xMDE2L2oudXJvbG9neS4yMDE1LjA2LjA1Mjwv
ZWxlY3Ryb25pYy1yZXNvdXJjZS1udW0+PHJlbW90ZS1kYXRhYmFzZS1wcm92aWRlcj5OTE08L3Jl
bW90ZS1kYXRhYmFzZS1wcm92aWRlcj48bGFuZ3VhZ2U+ZW5nPC9sYW5ndWFnZT48L3JlY29yZD48
L0NpdGU+PC9FbmROb3RlPgB=
</w:fldData>
        </w:fldChar>
      </w:r>
      <w:r w:rsidR="00B94855">
        <w:rPr>
          <w:rFonts w:eastAsia="Times New Roman" w:cs="Arial"/>
          <w:bCs/>
          <w:color w:val="000000"/>
          <w:szCs w:val="22"/>
        </w:rPr>
        <w:instrText xml:space="preserve"> ADDIN EN.CITE </w:instrText>
      </w:r>
      <w:r w:rsidR="00B94855">
        <w:rPr>
          <w:rFonts w:eastAsia="Times New Roman" w:cs="Arial"/>
          <w:bCs/>
          <w:color w:val="000000"/>
          <w:szCs w:val="22"/>
        </w:rPr>
        <w:fldChar w:fldCharType="begin">
          <w:fldData xml:space="preserve">PEVuZE5vdGU+PENpdGU+PEF1dGhvcj5Qb2xldHRpPC9BdXRob3I+PFllYXI+MjAwNzwvWWVhcj48
UmVjTnVtPjg4PC9SZWNOdW0+PERpc3BsYXlUZXh0Pig0OSwgNTApPC9EaXNwbGF5VGV4dD48cmVj
b3JkPjxyZWMtbnVtYmVyPjg4PC9yZWMtbnVtYmVyPjxmb3JlaWduLWtleXM+PGtleSBhcHA9IkVO
IiBkYi1pZD0icHR2OXZmMmFseHdzd2Jld3d3eXh0MjVuejJyNWEwYTl4ZHc5IiB0aW1lc3RhbXA9
IjE1ODEyNjczMDQiPjg4PC9rZXk+PC9mb3JlaWduLWtleXM+PHJlZi10eXBlIG5hbWU9IkpvdXJu
YWwgQXJ0aWNsZSI+MTc8L3JlZi10eXBlPjxjb250cmlidXRvcnM+PGF1dGhvcnM+PGF1dGhvcj5Q
b2xldHRpLCBQLiBBLjwvYXV0aG9yPjxhdXRob3I+UGxhdG9uLCBBLjwvYXV0aG9yPjxhdXRob3I+
UnV0c2NobWFubiwgTy4gVC48L2F1dGhvcj48YXV0aG9yPlNjaG1pZGxpbiwgRi4gUi48L2F1dGhv
cj48YXV0aG9yPklzZWxpbiwgQy4gRS48L2F1dGhvcj48YXV0aG9yPkJlY2tlciwgQy4gRC48L2F1
dGhvcj48L2F1dGhvcnM+PC9jb250cmlidXRvcnM+PGF1dGgtYWRkcmVzcz5EZXBhcnRtZW50IG9m
IFJhZGlvbG9neSwgVW5pdmVyc2l0eSBIb3NwaXRhbCBHZW5ldmEsIDI0IHJ1ZSBNaWNoZWxpLWR1
LUNyZXN0LTE0LCBHZW5ldmEgMTIxMSwgU3dpdHplcmxhbmQuIHBpZXJyZS1hbGV4YW5kcmUucG9s
ZXR0aUBoY3VnZS5jaDwvYXV0aC1hZGRyZXNzPjx0aXRsZXM+PHRpdGxlPkxvdy1kb3NlIHZlcnN1
cyBzdGFuZGFyZC1kb3NlIENUIHByb3RvY29sIGluIHBhdGllbnRzIHdpdGggY2xpbmljYWxseSBz
dXNwZWN0ZWQgcmVuYWwgY29saWM8L3RpdGxlPjxzZWNvbmRhcnktdGl0bGU+QUpSIEFtIEogUm9l
bnRnZW5vbDwvc2Vjb25kYXJ5LXRpdGxlPjwvdGl0bGVzPjxwZXJpb2RpY2FsPjxmdWxsLXRpdGxl
PkFKUiBBbSBKIFJvZW50Z2Vub2w8L2Z1bGwtdGl0bGU+PC9wZXJpb2RpY2FsPjxwYWdlcz45Mjct
MzM8L3BhZ2VzPjx2b2x1bWU+MTg4PC92b2x1bWU+PG51bWJlcj40PC9udW1iZXI+PGVkaXRpb24+
MjAwNy8wMy8yMzwvZWRpdGlvbj48a2V5d29yZHM+PGtleXdvcmQ+Q2xpbmljYWwgUHJvdG9jb2xz
PC9rZXl3b3JkPjxrZXl3b3JkPkNvbGljLypkaWFnbm9zdGljIGltYWdpbmcvZXRpb2xvZ3k8L2tl
eXdvcmQ+PGtleXdvcmQ+RmVtYWxlPC9rZXl3b3JkPjxrZXl3b3JkPkh1bWFuczwva2V5d29yZD48
a2V5d29yZD5LaWRuZXkgQ2FsY3VsaS9jb21wbGljYXRpb25zLypkaWFnbm9zdGljIGltYWdpbmc8
L2tleXdvcmQ+PGtleXdvcmQ+S2lkbmV5IERpc2Vhc2VzLypkaWFnbm9zdGljIGltYWdpbmcvZXRp
b2xvZ3k8L2tleXdvcmQ+PGtleXdvcmQ+TWFsZTwva2V5d29yZD48a2V5d29yZD5NaWRkbGUgQWdl
ZDwva2V5d29yZD48a2V5d29yZD5SYWRpYXRpb24gRG9zYWdlPC9rZXl3b3JkPjxrZXl3b3JkPipU
b21vZ3JhcGh5LCBYLVJheSBDb21wdXRlZDwva2V5d29yZD48a2V5d29yZD5VcmV0ZXJhbCBDYWxj
dWxpL2NvbXBsaWNhdGlvbnMvKmRpYWdub3N0aWMgaW1hZ2luZzwva2V5d29yZD48L2tleXdvcmRz
PjxkYXRlcz48eWVhcj4yMDA3PC95ZWFyPjxwdWItZGF0ZXM+PGRhdGU+QXByPC9kYXRlPjwvcHVi
LWRhdGVzPjwvZGF0ZXM+PGlzYm4+MDM2MS04MDN4PC9pc2JuPjxhY2Nlc3Npb24tbnVtPjE3Mzc3
MDI1PC9hY2Nlc3Npb24tbnVtPjx1cmxzPjwvdXJscz48ZWxlY3Ryb25pYy1yZXNvdXJjZS1udW0+
MTAuMjIxNC9hanIuMDYuMDc5MzwvZWxlY3Ryb25pYy1yZXNvdXJjZS1udW0+PHJlbW90ZS1kYXRh
YmFzZS1wcm92aWRlcj5OTE08L3JlbW90ZS1kYXRhYmFzZS1wcm92aWRlcj48bGFuZ3VhZ2U+ZW5n
PC9sYW5ndWFnZT48L3JlY29yZD48L0NpdGU+PENpdGU+PEF1dGhvcj5XaWxoZWxtPC9BdXRob3I+
PFllYXI+MjAxNTwvWWVhcj48UmVjTnVtPjg5PC9SZWNOdW0+PHJlY29yZD48cmVjLW51bWJlcj44
OTwvcmVjLW51bWJlcj48Zm9yZWlnbi1rZXlzPjxrZXkgYXBwPSJFTiIgZGItaWQ9InB0djl2ZjJh
bHh3c3diZXd3d3l4dDI1bnoycjVhMGE5eGR3OSIgdGltZXN0YW1wPSIxNTgxMjY3MzUwIj44OTwv
a2V5PjwvZm9yZWlnbi1rZXlzPjxyZWYtdHlwZSBuYW1lPSJKb3VybmFsIEFydGljbGUiPjE3PC9y
ZWYtdHlwZT48Y29udHJpYnV0b3JzPjxhdXRob3JzPjxhdXRob3I+V2lsaGVsbSwgSy48L2F1dGhv
cj48YXV0aG9yPlNjaG9lbnRoYWxlciwgTS48L2F1dGhvcj48YXV0aG9yPkhlaW4sIFMuPC9hdXRo
b3I+PGF1dGhvcj5BZGFtcywgRi48L2F1dGhvcj48YXV0aG9yPlNjaGxhZ2VyLCBELjwvYXV0aG9y
PjxhdXRob3I+S3VlaGhhcywgRi4gRS48L2F1dGhvcj48YXV0aG9yPlNldmNlbmNvLCBTLjwvYXV0
aG9yPjxhdXRob3I+UGFjaGUsIEcuPC9hdXRob3I+PGF1dGhvcj5MYW5nZXIsIE0uPC9hdXRob3I+
PGF1dGhvcj5CdWxsYSwgUy48L2F1dGhvcj48YXV0aG9yPk1pZXJuaWssIEEuPC9hdXRob3I+PC9h
dXRob3JzPjwvY29udHJpYnV0b3JzPjxhdXRoLWFkZHJlc3M+RGVwYXJ0bWVudCBvZiBVcm9sb2d5
LCBVbml2ZXJzaXR5IE1lZGljYWwgQ2VudGVyLCBGcmVpYnVyZywgR2VybWFueS4gRWxlY3Ryb25p
YyBhZGRyZXNzOiBrb25yYWQud2lsaGVsbUB1bmlrbGluaWstZnJlaWJ1cmcuZGUuJiN4RDtEZXBh
cnRtZW50IG9mIFVyb2xvZ3ksIFVuaXZlcnNpdHkgTWVkaWNhbCBDZW50ZXIsIEZyZWlidXJnLCBH
ZXJtYW55LiYjeEQ7RGVwYXJ0bWVudCBvZiBVcm9sb2d5LCBNZWRpY2FsIFVuaXZlcnNpdHkgb2Yg
Vmllbm5hLCBXaWVuLCBBdXN0cmlhLiYjeEQ7RGVwYXJ0bWVudCBvZiBSYWRpb2xvZ3ksIFVuaXZl
cnNpdHkgTWVkaWNhbCBDZW50ZXIsIEZyZWlidXJnLCBHZXJtYW55LjwvYXV0aC1hZGRyZXNzPjx0
aXRsZXM+PHRpdGxlPkZvY3VzZWQgRHVhbC1lbmVyZ3kgQ1QgTWFpbnRhaW5zIERpYWdub3N0aWMg
YW5kIENvbXBvc2l0aW9uYWwgQWNjdXJhY3kgZm9yIFVyb2xpdGhpYXNpcyBVc2luZyBVbHRyYWxv
dy1kb3NlIE5vbmNvbnRyYXN0IENUPC90aXRsZT48c2Vjb25kYXJ5LXRpdGxlPlVyb2xvZ3k8L3Nl
Y29uZGFyeS10aXRsZT48L3RpdGxlcz48cGVyaW9kaWNhbD48ZnVsbC10aXRsZT5Vcm9sb2d5PC9m
dWxsLXRpdGxlPjwvcGVyaW9kaWNhbD48cGFnZXM+MTA5Ny0xMDI8L3BhZ2VzPjx2b2x1bWU+ODY8
L3ZvbHVtZT48bnVtYmVyPjY8L251bWJlcj48ZWRpdGlvbj4yMDE1LzA5LzE5PC9lZGl0aW9uPjxr
ZXl3b3Jkcz48a2V5d29yZD5BZHVsdDwva2V5d29yZD48a2V5d29yZD5BZ2VkPC9rZXl3b3JkPjxr
ZXl3b3JkPkJvZHkgTWFzcyBJbmRleDwva2V5d29yZD48a2V5d29yZD5GZW1hbGU8L2tleXdvcmQ+
PGtleXdvcmQ+SHVtYW5zPC9rZXl3b3JkPjxrZXl3b3JkPktpZG5leSBDYWxjdWxpLypjaGVtaXN0
cnkvKmRpYWdub3N0aWMgaW1hZ2luZzwva2V5d29yZD48a2V5d29yZD5NYWxlPC9rZXl3b3JkPjxr
ZXl3b3JkPk1pZGRsZSBBZ2VkPC9rZXl3b3JkPjxrZXl3b3JkPipSYWRpYXRpb24gRG9zYWdlPC9r
ZXl3b3JkPjxrZXl3b3JkPlJhZGlvZ3JhcGh5LCBEdWFsLUVuZXJneSBTY2FubmVkIFByb2plY3Rp
b248L2tleXdvcmQ+PGtleXdvcmQ+UmV0cm9zcGVjdGl2ZSBTdHVkaWVzPC9rZXl3b3JkPjxrZXl3
b3JkPlNlbnNpdGl2aXR5IGFuZCBTcGVjaWZpY2l0eTwva2V5d29yZD48a2V5d29yZD5TcGVjdHJv
cGhvdG9tZXRyeSwgSW5mcmFyZWQ8L2tleXdvcmQ+PGtleXdvcmQ+VG9tb2dyYXBoeSwgWC1SYXkg
Q29tcHV0ZWQvKm1ldGhvZHM8L2tleXdvcmQ+PGtleXdvcmQ+VXJldGVyYWwgQ2FsY3VsaS8qY2hl
bWlzdHJ5LypkaWFnbm9zdGljIGltYWdpbmc8L2tleXdvcmQ+PGtleXdvcmQ+VXJpYyBBY2lkL2Fu
YWx5c2lzPC9rZXl3b3JkPjwva2V5d29yZHM+PGRhdGVzPjx5ZWFyPjIwMTU8L3llYXI+PHB1Yi1k
YXRlcz48ZGF0ZT5EZWM8L2RhdGU+PC9wdWItZGF0ZXM+PC9kYXRlcz48aXNibj4wMDkwLTQyOTU8
L2lzYm4+PGFjY2Vzc2lvbi1udW0+MjYzODM2MTI8L2FjY2Vzc2lvbi1udW0+PHVybHM+PC91cmxz
PjxlbGVjdHJvbmljLXJlc291cmNlLW51bT4xMC4xMDE2L2oudXJvbG9neS4yMDE1LjA2LjA1Mjwv
ZWxlY3Ryb25pYy1yZXNvdXJjZS1udW0+PHJlbW90ZS1kYXRhYmFzZS1wcm92aWRlcj5OTE08L3Jl
bW90ZS1kYXRhYmFzZS1wcm92aWRlcj48bGFuZ3VhZ2U+ZW5nPC9sYW5ndWFnZT48L3JlY29yZD48
L0NpdGU+PC9FbmROb3RlPgB=
</w:fldData>
        </w:fldChar>
      </w:r>
      <w:r w:rsidR="00B94855">
        <w:rPr>
          <w:rFonts w:eastAsia="Times New Roman" w:cs="Arial"/>
          <w:bCs/>
          <w:color w:val="000000"/>
          <w:szCs w:val="22"/>
        </w:rPr>
        <w:instrText xml:space="preserve"> ADDIN EN.CITE.DATA </w:instrText>
      </w:r>
      <w:r w:rsidR="00B94855">
        <w:rPr>
          <w:rFonts w:eastAsia="Times New Roman" w:cs="Arial"/>
          <w:bCs/>
          <w:color w:val="000000"/>
          <w:szCs w:val="22"/>
        </w:rPr>
      </w:r>
      <w:r w:rsidR="00B94855">
        <w:rPr>
          <w:rFonts w:eastAsia="Times New Roman" w:cs="Arial"/>
          <w:bCs/>
          <w:color w:val="000000"/>
          <w:szCs w:val="22"/>
        </w:rPr>
        <w:fldChar w:fldCharType="end"/>
      </w:r>
      <w:r w:rsidR="00452AD4" w:rsidRPr="00651778">
        <w:rPr>
          <w:rFonts w:eastAsia="Times New Roman" w:cs="Arial"/>
          <w:bCs/>
          <w:color w:val="000000"/>
          <w:szCs w:val="22"/>
        </w:rPr>
      </w:r>
      <w:r w:rsidR="00452AD4" w:rsidRPr="00651778">
        <w:rPr>
          <w:rFonts w:eastAsia="Times New Roman" w:cs="Arial"/>
          <w:bCs/>
          <w:color w:val="000000"/>
          <w:szCs w:val="22"/>
        </w:rPr>
        <w:fldChar w:fldCharType="separate"/>
      </w:r>
      <w:r w:rsidR="00B94855">
        <w:rPr>
          <w:rFonts w:eastAsia="Times New Roman" w:cs="Arial"/>
          <w:bCs/>
          <w:noProof/>
          <w:color w:val="000000"/>
          <w:szCs w:val="22"/>
        </w:rPr>
        <w:t>(49, 50)</w:t>
      </w:r>
      <w:r w:rsidR="00452AD4" w:rsidRPr="00651778">
        <w:rPr>
          <w:rFonts w:eastAsia="Times New Roman" w:cs="Arial"/>
          <w:bCs/>
          <w:color w:val="000000"/>
          <w:szCs w:val="22"/>
        </w:rPr>
        <w:fldChar w:fldCharType="end"/>
      </w:r>
      <w:r w:rsidR="00106515" w:rsidRPr="00651778">
        <w:rPr>
          <w:rFonts w:eastAsia="Times New Roman" w:cs="Arial"/>
          <w:bCs/>
          <w:color w:val="000000"/>
          <w:szCs w:val="22"/>
        </w:rPr>
        <w:t xml:space="preserve">. </w:t>
      </w:r>
      <w:r w:rsidR="00452AD4" w:rsidRPr="00651778">
        <w:rPr>
          <w:rFonts w:eastAsia="Times New Roman" w:cs="Arial"/>
          <w:bCs/>
          <w:color w:val="000000"/>
          <w:szCs w:val="22"/>
        </w:rPr>
        <w:t>U</w:t>
      </w:r>
      <w:r w:rsidRPr="00651778">
        <w:rPr>
          <w:rFonts w:eastAsia="Times New Roman" w:cs="Arial"/>
          <w:bCs/>
          <w:color w:val="000000"/>
          <w:szCs w:val="22"/>
        </w:rPr>
        <w:t xml:space="preserve">se of ultrasonography as the initial test in patients with suspected nephrolithiasis in the </w:t>
      </w:r>
      <w:r w:rsidR="00106515" w:rsidRPr="00651778">
        <w:rPr>
          <w:rFonts w:eastAsia="Times New Roman" w:cs="Arial"/>
          <w:bCs/>
          <w:color w:val="000000"/>
          <w:szCs w:val="22"/>
        </w:rPr>
        <w:t xml:space="preserve">emergency department (ED) </w:t>
      </w:r>
      <w:r w:rsidR="00452AD4" w:rsidRPr="00651778">
        <w:rPr>
          <w:rFonts w:eastAsia="Times New Roman" w:cs="Arial"/>
          <w:bCs/>
          <w:color w:val="000000"/>
          <w:szCs w:val="22"/>
        </w:rPr>
        <w:t>may reduce</w:t>
      </w:r>
      <w:r w:rsidRPr="00651778">
        <w:rPr>
          <w:rFonts w:eastAsia="Times New Roman" w:cs="Arial"/>
          <w:bCs/>
          <w:color w:val="000000"/>
          <w:szCs w:val="22"/>
        </w:rPr>
        <w:t xml:space="preserve"> cumulative radiation exposure </w:t>
      </w:r>
      <w:r w:rsidR="00106515" w:rsidRPr="00651778">
        <w:rPr>
          <w:rFonts w:eastAsia="Times New Roman" w:cs="Arial"/>
          <w:bCs/>
          <w:color w:val="000000"/>
          <w:szCs w:val="22"/>
        </w:rPr>
        <w:t>without significantly increasing subsequent serious adverse events, pain scores, return visits to the ED, or hospitalizations</w:t>
      </w:r>
      <w:r w:rsidR="00306D88" w:rsidRPr="00651778">
        <w:rPr>
          <w:rFonts w:eastAsia="Times New Roman" w:cs="Arial"/>
          <w:bCs/>
          <w:color w:val="000000"/>
          <w:szCs w:val="22"/>
        </w:rPr>
        <w:t xml:space="preserve"> </w:t>
      </w:r>
      <w:r w:rsidR="00452AD4" w:rsidRPr="00651778">
        <w:rPr>
          <w:rFonts w:eastAsia="Times New Roman" w:cs="Arial"/>
          <w:bCs/>
          <w:color w:val="000000"/>
          <w:szCs w:val="22"/>
        </w:rPr>
        <w:fldChar w:fldCharType="begin">
          <w:fldData xml:space="preserve">PEVuZE5vdGU+PENpdGU+PEF1dGhvcj5TbWl0aC1CaW5kbWFuPC9BdXRob3I+PFllYXI+MjAxNDwv
WWVhcj48UmVjTnVtPjg3PC9SZWNOdW0+PERpc3BsYXlUZXh0Pig1MSk8L0Rpc3BsYXlUZXh0Pjxy
ZWNvcmQ+PHJlYy1udW1iZXI+ODc8L3JlYy1udW1iZXI+PGZvcmVpZ24ta2V5cz48a2V5IGFwcD0i
RU4iIGRiLWlkPSJwdHY5dmYyYWx4d3N3YmV3d3d5eHQyNW56MnI1YTBhOXhkdzkiIHRpbWVzdGFt
cD0iMTU4MTI2NjYzOSI+ODc8L2tleT48L2ZvcmVpZ24ta2V5cz48cmVmLXR5cGUgbmFtZT0iSm91
cm5hbCBBcnRpY2xlIj4xNzwvcmVmLXR5cGU+PGNvbnRyaWJ1dG9ycz48YXV0aG9ycz48YXV0aG9y
PlNtaXRoLUJpbmRtYW4sIFIuPC9hdXRob3I+PGF1dGhvcj5BdWJpbiwgQy48L2F1dGhvcj48YXV0
aG9yPkJhaWxpdHosIEouPC9hdXRob3I+PGF1dGhvcj5CZW5naWFtaW4sIFIuIE4uPC9hdXRob3I+
PGF1dGhvcj5DYW1hcmdvLCBDLiBBLiwgSnIuPC9hdXRob3I+PGF1dGhvcj5Db3JibywgSi48L2F1
dGhvcj48YXV0aG9yPkRlYW4sIEEuIEouPC9hdXRob3I+PGF1dGhvcj5Hb2xkc3RlaW4sIFIuIEIu
PC9hdXRob3I+PGF1dGhvcj5HcmlmZmV5LCBSLiBULjwvYXV0aG9yPjxhdXRob3I+SmF5LCBHLiBE
LjwvYXV0aG9yPjxhdXRob3I+S2FuZywgVC4gTC48L2F1dGhvcj48YXV0aG9yPktyaWVzZWwsIEQu
IFIuPC9hdXRob3I+PGF1dGhvcj5NYSwgTy4gSi48L2F1dGhvcj48YXV0aG9yPk1hbGxpbiwgTS48
L2F1dGhvcj48YXV0aG9yPk1hbnNvbiwgVy48L2F1dGhvcj48YXV0aG9yPk1lbG5pa293LCBKLjwv
YXV0aG9yPjxhdXRob3I+TWlnbGlvcmV0dGksIEQuIEwuPC9hdXRob3I+PGF1dGhvcj5NaWxsZXIs
IFMuIEsuPC9hdXRob3I+PGF1dGhvcj5NaWxscywgTC4gRC48L2F1dGhvcj48YXV0aG9yPk1pbmVy
LCBKLiBSLjwvYXV0aG9yPjxhdXRob3I+TW9naGFkYXNzaSwgTS48L2F1dGhvcj48YXV0aG9yPk5v
YmxlLCBWLiBFLjwvYXV0aG9yPjxhdXRob3I+UHJlc3MsIEcuIE0uPC9hdXRob3I+PGF1dGhvcj5T
dG9sbGVyLCBNLiBMLjwvYXV0aG9yPjxhdXRob3I+VmFsZW5jaWEsIFYuIEUuPC9hdXRob3I+PGF1
dGhvcj5XYW5nLCBKLjwvYXV0aG9yPjxhdXRob3I+V2FuZywgUi4gQy48L2F1dGhvcj48YXV0aG9y
PkN1bW1pbmdzLCBTLiBSLjwvYXV0aG9yPjwvYXV0aG9ycz48L2NvbnRyaWJ1dG9ycz48YXV0aC1h
ZGRyZXNzPkZyb20gdGhlIERlcGFydG1lbnRzIG9mIFJhZGlvbG9neSBhbmQgQmlvbWVkaWNhbCBJ
bWFnaW5nIChSLlMuLUIuLCBSLkIuRy4sIE0uIE1vZ2hhZGFzc2kpLCBFcGlkZW1pb2xvZ3kgYW5k
IEJpb3N0YXRpc3RpY3MgYW5kIHRoZSBQaGlsaXAgUi4gTGVlIEluc3RpdHV0ZSBmb3IgSGVhbHRo
IFBvbGljeSBTdHVkaWVzIChSLlMuLUIuKSwgVXJvbG9neSAoTS5MLlMuKSwgTWVkaWNpbmUgKFYu
RS5WLiksIGFuZCBFbWVyZ2VuY3kgTWVkaWNpbmUgKFIuQy5XLiksIFVuaXZlcnNpdHkgb2YgQ2Fs
aWZvcm5pYSwgU2FuIEZyYW5jaXNjbyAoVUNTRiksIGFuZCB0aGUgU2FuIEZyYW5jaXNjbyBDb29y
ZGluYXRpbmcgQ2VudGVyLCBDYWxpZm9ybmlhIFBhY2lmaWMgTWVkaWNhbCBDZW50ZXIgUmVzZWFy
Y2ggSW5zdGl0dXRlIChELlIuSy4sIFMuUi5DLiksIFNhbiBGcmFuY2lzY28sIHRoZSBEZXBhcnRt
ZW50IG9mIEVtZXJnZW5jeSBNZWRpY2luZSwgVUNTRiwgRnJlc25vIChSLk4uQi4pLCBLZWNrIFNj
aG9vbCBvZiBNZWRpY2luZSBvZiB0aGUgVW5pdmVyc2l0eSBvZiBTb3V0aGVybiBDYWxpZm9ybmlh
LCBMb3MgQW5nZWxlcyAoVC5MLksuKSwgQ2VudGVyIGZvciBIZWFsdGhjYXJlIFBvbGljeSBhbmQg
UmVzZWFyY2ggKEouTS4pIGFuZCBEaXZpc2lvbiBvZiBCaW9zdGF0aXN0aWNzLCBEZXBhcnRtZW50
IG9mIFB1YmxpYyBIZWFsdGggU2NpZW5jZXMgKEQuTC5NLikgYW5kIHRoZSBEZXBhcnRtZW50IG9m
IEVtZXJnZW5jeSBNZWRpY2luZSAoTC5ELk0uKSwgVW5pdmVyc2l0eSBvZiBDYWxpZm9ybmlhLCBE
YXZpcyAtIGFsbCBpbiBDYWxpZm9ybmlhOyB0aGUgRGl2aXNpb24gb2YgRW1lcmdlbmN5IE1lZGlj
aW5lLCBXYXNoaW5ndG9uIFVuaXZlcnNpdHkgU2Nob29sIG9mIE1lZGljaW5lLCBTdC4gTG91aXMg
KEMuQS4sIFIuVC5HLik7IERlcGFydG1lbnQgb2YgRW1lcmdlbmN5IE1lZGljaW5lLCBKb2huIEgu
IFN0cm9nZXIsIEpyLiBIb3NwaXRhbCBvZiBDb29rIENvdW50eSwgYW5kIHRoZSBEZXBhcnRtZW50
IG9mIEVtZXJnZW5jeSBNZWRpY2luZSwgUnVzaCBVbml2ZXJzaXR5IE1lZGljYWwgQ2VudGVyIC0g
Ym90aCBpbiBDaGljYWdvIChKLkIuKTsgRGVwYXJ0bWVudCBvZiBFbWVyZ2VuY3kgTWVkaWNpbmUs
IE1hc3NhY2h1c2V0dHMgR2VuZXJhbCBIb3NwaXRhbCBhbmQgSGFydmFyZCBNZWRpY2FsIFNjaG9v
bCwgQm9zdG9uIChDLkEuQy4sIFYuRS5OLik7IERlcGFydG1lbnQgb2YgRW1lcmdlbmN5IE1lZGlj
aW5lLCBKYWNvYmkgTWVkaWNhbCBDZW50ZXIsIEJyb254LCBOWSAoSi5DLiwgSi5XLik7IERlcGFy
dG1lbnQgb2YgRW1lcmdlbmN5IE1lZGljaW5lLCBIb3NwaXRhbCBvZiB0aGUgVW5pdmVyc2l0eSBv
ZiBQZW5uc3lsdmFuaWEsIFBoaWxhZGVscGhpYSAoQS5KLkQuKTsgUmhvZGUgSXNsYW5kIEhvc3Bp
dGFsIGFuZCBCcm93biBVbml2ZXJzaXR5IERlcGFydG1lbnQgb2YgRW1lcmdlbmN5IE1lZGljaW5l
LCBQcm92aWRlbmNlIChHLkQuSi4pOyBEZXBhcnRtZW50IG9mIEVtZXJnZW5jeSBNZWRpY2luZSwg
T3JlZ29uIEhlYWx0aCBhbmQgU2NpZW5jZSBVbml2ZXJzaXR5LCBQb3J0bGFuZCAoTy5KLk0uKTsg
YW5kIEdyb3VwIEhlYWx0aCBSZXNlYXJjaCBJbnN0aXR1dGUsIEdyb3VwIEhlYWx0aCBDb29wZXJh
dGl2ZSwgU2VhdHRsZSAoRC5MLk0uKTsgVW5pdmVyc2l0eSBvZiBVdGFoLCBTYWx0IExha2UgQ2l0
eSAoTS4gTWFsbGluKTsgRW1vcnkgVW5pdmVyc2l0eSBTY2hvb2wgb2YgTWVkaWNpbmUsIEF0bGFu
dGEgKFcuTS4pOyBVbml2ZXJzaXR5IG9mIFRleGFzIEhlYWx0aCBTY2llbmNlIENlbnRlciBhdCBI
b3VzdG9uIChTLksuTS4pIGFuZCB0aGUgVW5pdmVyc2l0eSBvZiBUZXhhcyBhdCBIb3VzdG9uIE1l
ZGljYWwgU2Nob29sIChHLk0uUC4pIC0gYm90aCBpbiBIb3VzdG9uOyBhbmQgdGhlIEhlbm5lcGlu
IENvdW50eSBNZWRpY2FsIENlbnRlciwgTWlubmVhcG9saXMgKEouUi5NLikuPC9hdXRoLWFkZHJl
c3M+PHRpdGxlcz48dGl0bGU+VWx0cmFzb25vZ3JhcGh5IHZlcnN1cyBjb21wdXRlZCB0b21vZ3Jh
cGh5IGZvciBzdXNwZWN0ZWQgbmVwaHJvbGl0aGlhc2lzPC90aXRsZT48c2Vjb25kYXJ5LXRpdGxl
Pk4gRW5nbCBKIE1lZDwvc2Vjb25kYXJ5LXRpdGxlPjwvdGl0bGVzPjxwZXJpb2RpY2FsPjxmdWxs
LXRpdGxlPk4gRW5nbCBKIE1lZDwvZnVsbC10aXRsZT48L3BlcmlvZGljYWw+PHBhZ2VzPjExMDAt
MTA8L3BhZ2VzPjx2b2x1bWU+MzcxPC92b2x1bWU+PG51bWJlcj4xMjwvbnVtYmVyPjxlZGl0aW9u
PjIwMTQvMDkvMTg8L2VkaXRpb24+PGtleXdvcmRzPjxrZXl3b3JkPkFkb2xlc2NlbnQ8L2tleXdv
cmQ+PGtleXdvcmQ+QWR1bHQ8L2tleXdvcmQ+PGtleXdvcmQ+QWdlIERpc3RyaWJ1dGlvbjwva2V5
d29yZD48a2V5d29yZD5BZ2VkPC9rZXl3b3JkPjxrZXl3b3JkPkNvbXBhcmF0aXZlIEVmZmVjdGl2
ZW5lc3MgUmVzZWFyY2g8L2tleXdvcmQ+PGtleXdvcmQ+RW1lcmdlbmN5IFNlcnZpY2UsIEhvc3Bp
dGFsPC9rZXl3b3JkPjxrZXl3b3JkPkZlbWFsZTwva2V5d29yZD48a2V5d29yZD5Ib3NwaXRhbGl6
YXRpb24vc3RhdGlzdGljcyAmYW1wOyBudW1lcmljYWwgZGF0YTwva2V5d29yZD48a2V5d29yZD5I
dW1hbnM8L2tleXdvcmQ+PGtleXdvcmQ+TWFsZTwva2V5d29yZD48a2V5d29yZD5NaWRkbGUgQWdl
ZDwva2V5d29yZD48a2V5d29yZD5OZXBocm9saXRoaWFzaXMvKmRpYWdub3N0aWMgaW1hZ2luZzwv
a2V5d29yZD48a2V5d29yZD5SYWRpYXRpb24gRG9zYWdlPC9rZXl3b3JkPjxrZXl3b3JkPipUb21v
Z3JhcGh5LCBYLVJheSBDb21wdXRlZDwva2V5d29yZD48a2V5d29yZD5VbHRyYXNvbm9ncmFwaHk8
L2tleXdvcmQ+PGtleXdvcmQ+WW91bmcgQWR1bHQ8L2tleXdvcmQ+PC9rZXl3b3Jkcz48ZGF0ZXM+
PHllYXI+MjAxNDwveWVhcj48cHViLWRhdGVzPjxkYXRlPlNlcCAxODwvZGF0ZT48L3B1Yi1kYXRl
cz48L2RhdGVzPjxpc2JuPjAwMjgtNDc5MzwvaXNibj48YWNjZXNzaW9uLW51bT4yNTIyOTkxNjwv
YWNjZXNzaW9uLW51bT48dXJscz48L3VybHM+PGVsZWN0cm9uaWMtcmVzb3VyY2UtbnVtPjEwLjEw
NTYvTkVKTW9hMTQwNDQ0NjwvZWxlY3Ryb25pYy1yZXNvdXJjZS1udW0+PHJlbW90ZS1kYXRhYmFz
ZS1wcm92aWRlcj5OTE08L3JlbW90ZS1kYXRhYmFzZS1wcm92aWRlcj48bGFuZ3VhZ2U+ZW5nPC9s
YW5ndWFnZT48L3JlY29yZD48L0NpdGU+PC9FbmROb3RlPgB=
</w:fldData>
        </w:fldChar>
      </w:r>
      <w:r w:rsidR="00B94855">
        <w:rPr>
          <w:rFonts w:eastAsia="Times New Roman" w:cs="Arial"/>
          <w:bCs/>
          <w:color w:val="000000"/>
          <w:szCs w:val="22"/>
        </w:rPr>
        <w:instrText xml:space="preserve"> ADDIN EN.CITE </w:instrText>
      </w:r>
      <w:r w:rsidR="00B94855">
        <w:rPr>
          <w:rFonts w:eastAsia="Times New Roman" w:cs="Arial"/>
          <w:bCs/>
          <w:color w:val="000000"/>
          <w:szCs w:val="22"/>
        </w:rPr>
        <w:fldChar w:fldCharType="begin">
          <w:fldData xml:space="preserve">PEVuZE5vdGU+PENpdGU+PEF1dGhvcj5TbWl0aC1CaW5kbWFuPC9BdXRob3I+PFllYXI+MjAxNDwv
WWVhcj48UmVjTnVtPjg3PC9SZWNOdW0+PERpc3BsYXlUZXh0Pig1MSk8L0Rpc3BsYXlUZXh0Pjxy
ZWNvcmQ+PHJlYy1udW1iZXI+ODc8L3JlYy1udW1iZXI+PGZvcmVpZ24ta2V5cz48a2V5IGFwcD0i
RU4iIGRiLWlkPSJwdHY5dmYyYWx4d3N3YmV3d3d5eHQyNW56MnI1YTBhOXhkdzkiIHRpbWVzdGFt
cD0iMTU4MTI2NjYzOSI+ODc8L2tleT48L2ZvcmVpZ24ta2V5cz48cmVmLXR5cGUgbmFtZT0iSm91
cm5hbCBBcnRpY2xlIj4xNzwvcmVmLXR5cGU+PGNvbnRyaWJ1dG9ycz48YXV0aG9ycz48YXV0aG9y
PlNtaXRoLUJpbmRtYW4sIFIuPC9hdXRob3I+PGF1dGhvcj5BdWJpbiwgQy48L2F1dGhvcj48YXV0
aG9yPkJhaWxpdHosIEouPC9hdXRob3I+PGF1dGhvcj5CZW5naWFtaW4sIFIuIE4uPC9hdXRob3I+
PGF1dGhvcj5DYW1hcmdvLCBDLiBBLiwgSnIuPC9hdXRob3I+PGF1dGhvcj5Db3JibywgSi48L2F1
dGhvcj48YXV0aG9yPkRlYW4sIEEuIEouPC9hdXRob3I+PGF1dGhvcj5Hb2xkc3RlaW4sIFIuIEIu
PC9hdXRob3I+PGF1dGhvcj5HcmlmZmV5LCBSLiBULjwvYXV0aG9yPjxhdXRob3I+SmF5LCBHLiBE
LjwvYXV0aG9yPjxhdXRob3I+S2FuZywgVC4gTC48L2F1dGhvcj48YXV0aG9yPktyaWVzZWwsIEQu
IFIuPC9hdXRob3I+PGF1dGhvcj5NYSwgTy4gSi48L2F1dGhvcj48YXV0aG9yPk1hbGxpbiwgTS48
L2F1dGhvcj48YXV0aG9yPk1hbnNvbiwgVy48L2F1dGhvcj48YXV0aG9yPk1lbG5pa293LCBKLjwv
YXV0aG9yPjxhdXRob3I+TWlnbGlvcmV0dGksIEQuIEwuPC9hdXRob3I+PGF1dGhvcj5NaWxsZXIs
IFMuIEsuPC9hdXRob3I+PGF1dGhvcj5NaWxscywgTC4gRC48L2F1dGhvcj48YXV0aG9yPk1pbmVy
LCBKLiBSLjwvYXV0aG9yPjxhdXRob3I+TW9naGFkYXNzaSwgTS48L2F1dGhvcj48YXV0aG9yPk5v
YmxlLCBWLiBFLjwvYXV0aG9yPjxhdXRob3I+UHJlc3MsIEcuIE0uPC9hdXRob3I+PGF1dGhvcj5T
dG9sbGVyLCBNLiBMLjwvYXV0aG9yPjxhdXRob3I+VmFsZW5jaWEsIFYuIEUuPC9hdXRob3I+PGF1
dGhvcj5XYW5nLCBKLjwvYXV0aG9yPjxhdXRob3I+V2FuZywgUi4gQy48L2F1dGhvcj48YXV0aG9y
PkN1bW1pbmdzLCBTLiBSLjwvYXV0aG9yPjwvYXV0aG9ycz48L2NvbnRyaWJ1dG9ycz48YXV0aC1h
ZGRyZXNzPkZyb20gdGhlIERlcGFydG1lbnRzIG9mIFJhZGlvbG9neSBhbmQgQmlvbWVkaWNhbCBJ
bWFnaW5nIChSLlMuLUIuLCBSLkIuRy4sIE0uIE1vZ2hhZGFzc2kpLCBFcGlkZW1pb2xvZ3kgYW5k
IEJpb3N0YXRpc3RpY3MgYW5kIHRoZSBQaGlsaXAgUi4gTGVlIEluc3RpdHV0ZSBmb3IgSGVhbHRo
IFBvbGljeSBTdHVkaWVzIChSLlMuLUIuKSwgVXJvbG9neSAoTS5MLlMuKSwgTWVkaWNpbmUgKFYu
RS5WLiksIGFuZCBFbWVyZ2VuY3kgTWVkaWNpbmUgKFIuQy5XLiksIFVuaXZlcnNpdHkgb2YgQ2Fs
aWZvcm5pYSwgU2FuIEZyYW5jaXNjbyAoVUNTRiksIGFuZCB0aGUgU2FuIEZyYW5jaXNjbyBDb29y
ZGluYXRpbmcgQ2VudGVyLCBDYWxpZm9ybmlhIFBhY2lmaWMgTWVkaWNhbCBDZW50ZXIgUmVzZWFy
Y2ggSW5zdGl0dXRlIChELlIuSy4sIFMuUi5DLiksIFNhbiBGcmFuY2lzY28sIHRoZSBEZXBhcnRt
ZW50IG9mIEVtZXJnZW5jeSBNZWRpY2luZSwgVUNTRiwgRnJlc25vIChSLk4uQi4pLCBLZWNrIFNj
aG9vbCBvZiBNZWRpY2luZSBvZiB0aGUgVW5pdmVyc2l0eSBvZiBTb3V0aGVybiBDYWxpZm9ybmlh
LCBMb3MgQW5nZWxlcyAoVC5MLksuKSwgQ2VudGVyIGZvciBIZWFsdGhjYXJlIFBvbGljeSBhbmQg
UmVzZWFyY2ggKEouTS4pIGFuZCBEaXZpc2lvbiBvZiBCaW9zdGF0aXN0aWNzLCBEZXBhcnRtZW50
IG9mIFB1YmxpYyBIZWFsdGggU2NpZW5jZXMgKEQuTC5NLikgYW5kIHRoZSBEZXBhcnRtZW50IG9m
IEVtZXJnZW5jeSBNZWRpY2luZSAoTC5ELk0uKSwgVW5pdmVyc2l0eSBvZiBDYWxpZm9ybmlhLCBE
YXZpcyAtIGFsbCBpbiBDYWxpZm9ybmlhOyB0aGUgRGl2aXNpb24gb2YgRW1lcmdlbmN5IE1lZGlj
aW5lLCBXYXNoaW5ndG9uIFVuaXZlcnNpdHkgU2Nob29sIG9mIE1lZGljaW5lLCBTdC4gTG91aXMg
KEMuQS4sIFIuVC5HLik7IERlcGFydG1lbnQgb2YgRW1lcmdlbmN5IE1lZGljaW5lLCBKb2huIEgu
IFN0cm9nZXIsIEpyLiBIb3NwaXRhbCBvZiBDb29rIENvdW50eSwgYW5kIHRoZSBEZXBhcnRtZW50
IG9mIEVtZXJnZW5jeSBNZWRpY2luZSwgUnVzaCBVbml2ZXJzaXR5IE1lZGljYWwgQ2VudGVyIC0g
Ym90aCBpbiBDaGljYWdvIChKLkIuKTsgRGVwYXJ0bWVudCBvZiBFbWVyZ2VuY3kgTWVkaWNpbmUs
IE1hc3NhY2h1c2V0dHMgR2VuZXJhbCBIb3NwaXRhbCBhbmQgSGFydmFyZCBNZWRpY2FsIFNjaG9v
bCwgQm9zdG9uIChDLkEuQy4sIFYuRS5OLik7IERlcGFydG1lbnQgb2YgRW1lcmdlbmN5IE1lZGlj
aW5lLCBKYWNvYmkgTWVkaWNhbCBDZW50ZXIsIEJyb254LCBOWSAoSi5DLiwgSi5XLik7IERlcGFy
dG1lbnQgb2YgRW1lcmdlbmN5IE1lZGljaW5lLCBIb3NwaXRhbCBvZiB0aGUgVW5pdmVyc2l0eSBv
ZiBQZW5uc3lsdmFuaWEsIFBoaWxhZGVscGhpYSAoQS5KLkQuKTsgUmhvZGUgSXNsYW5kIEhvc3Bp
dGFsIGFuZCBCcm93biBVbml2ZXJzaXR5IERlcGFydG1lbnQgb2YgRW1lcmdlbmN5IE1lZGljaW5l
LCBQcm92aWRlbmNlIChHLkQuSi4pOyBEZXBhcnRtZW50IG9mIEVtZXJnZW5jeSBNZWRpY2luZSwg
T3JlZ29uIEhlYWx0aCBhbmQgU2NpZW5jZSBVbml2ZXJzaXR5LCBQb3J0bGFuZCAoTy5KLk0uKTsg
YW5kIEdyb3VwIEhlYWx0aCBSZXNlYXJjaCBJbnN0aXR1dGUsIEdyb3VwIEhlYWx0aCBDb29wZXJh
dGl2ZSwgU2VhdHRsZSAoRC5MLk0uKTsgVW5pdmVyc2l0eSBvZiBVdGFoLCBTYWx0IExha2UgQ2l0
eSAoTS4gTWFsbGluKTsgRW1vcnkgVW5pdmVyc2l0eSBTY2hvb2wgb2YgTWVkaWNpbmUsIEF0bGFu
dGEgKFcuTS4pOyBVbml2ZXJzaXR5IG9mIFRleGFzIEhlYWx0aCBTY2llbmNlIENlbnRlciBhdCBI
b3VzdG9uIChTLksuTS4pIGFuZCB0aGUgVW5pdmVyc2l0eSBvZiBUZXhhcyBhdCBIb3VzdG9uIE1l
ZGljYWwgU2Nob29sIChHLk0uUC4pIC0gYm90aCBpbiBIb3VzdG9uOyBhbmQgdGhlIEhlbm5lcGlu
IENvdW50eSBNZWRpY2FsIENlbnRlciwgTWlubmVhcG9saXMgKEouUi5NLikuPC9hdXRoLWFkZHJl
c3M+PHRpdGxlcz48dGl0bGU+VWx0cmFzb25vZ3JhcGh5IHZlcnN1cyBjb21wdXRlZCB0b21vZ3Jh
cGh5IGZvciBzdXNwZWN0ZWQgbmVwaHJvbGl0aGlhc2lzPC90aXRsZT48c2Vjb25kYXJ5LXRpdGxl
Pk4gRW5nbCBKIE1lZDwvc2Vjb25kYXJ5LXRpdGxlPjwvdGl0bGVzPjxwZXJpb2RpY2FsPjxmdWxs
LXRpdGxlPk4gRW5nbCBKIE1lZDwvZnVsbC10aXRsZT48L3BlcmlvZGljYWw+PHBhZ2VzPjExMDAt
MTA8L3BhZ2VzPjx2b2x1bWU+MzcxPC92b2x1bWU+PG51bWJlcj4xMjwvbnVtYmVyPjxlZGl0aW9u
PjIwMTQvMDkvMTg8L2VkaXRpb24+PGtleXdvcmRzPjxrZXl3b3JkPkFkb2xlc2NlbnQ8L2tleXdv
cmQ+PGtleXdvcmQ+QWR1bHQ8L2tleXdvcmQ+PGtleXdvcmQ+QWdlIERpc3RyaWJ1dGlvbjwva2V5
d29yZD48a2V5d29yZD5BZ2VkPC9rZXl3b3JkPjxrZXl3b3JkPkNvbXBhcmF0aXZlIEVmZmVjdGl2
ZW5lc3MgUmVzZWFyY2g8L2tleXdvcmQ+PGtleXdvcmQ+RW1lcmdlbmN5IFNlcnZpY2UsIEhvc3Bp
dGFsPC9rZXl3b3JkPjxrZXl3b3JkPkZlbWFsZTwva2V5d29yZD48a2V5d29yZD5Ib3NwaXRhbGl6
YXRpb24vc3RhdGlzdGljcyAmYW1wOyBudW1lcmljYWwgZGF0YTwva2V5d29yZD48a2V5d29yZD5I
dW1hbnM8L2tleXdvcmQ+PGtleXdvcmQ+TWFsZTwva2V5d29yZD48a2V5d29yZD5NaWRkbGUgQWdl
ZDwva2V5d29yZD48a2V5d29yZD5OZXBocm9saXRoaWFzaXMvKmRpYWdub3N0aWMgaW1hZ2luZzwv
a2V5d29yZD48a2V5d29yZD5SYWRpYXRpb24gRG9zYWdlPC9rZXl3b3JkPjxrZXl3b3JkPipUb21v
Z3JhcGh5LCBYLVJheSBDb21wdXRlZDwva2V5d29yZD48a2V5d29yZD5VbHRyYXNvbm9ncmFwaHk8
L2tleXdvcmQ+PGtleXdvcmQ+WW91bmcgQWR1bHQ8L2tleXdvcmQ+PC9rZXl3b3Jkcz48ZGF0ZXM+
PHllYXI+MjAxNDwveWVhcj48cHViLWRhdGVzPjxkYXRlPlNlcCAxODwvZGF0ZT48L3B1Yi1kYXRl
cz48L2RhdGVzPjxpc2JuPjAwMjgtNDc5MzwvaXNibj48YWNjZXNzaW9uLW51bT4yNTIyOTkxNjwv
YWNjZXNzaW9uLW51bT48dXJscz48L3VybHM+PGVsZWN0cm9uaWMtcmVzb3VyY2UtbnVtPjEwLjEw
NTYvTkVKTW9hMTQwNDQ0NjwvZWxlY3Ryb25pYy1yZXNvdXJjZS1udW0+PHJlbW90ZS1kYXRhYmFz
ZS1wcm92aWRlcj5OTE08L3JlbW90ZS1kYXRhYmFzZS1wcm92aWRlcj48bGFuZ3VhZ2U+ZW5nPC9s
YW5ndWFnZT48L3JlY29yZD48L0NpdGU+PC9FbmROb3RlPgB=
</w:fldData>
        </w:fldChar>
      </w:r>
      <w:r w:rsidR="00B94855">
        <w:rPr>
          <w:rFonts w:eastAsia="Times New Roman" w:cs="Arial"/>
          <w:bCs/>
          <w:color w:val="000000"/>
          <w:szCs w:val="22"/>
        </w:rPr>
        <w:instrText xml:space="preserve"> ADDIN EN.CITE.DATA </w:instrText>
      </w:r>
      <w:r w:rsidR="00B94855">
        <w:rPr>
          <w:rFonts w:eastAsia="Times New Roman" w:cs="Arial"/>
          <w:bCs/>
          <w:color w:val="000000"/>
          <w:szCs w:val="22"/>
        </w:rPr>
      </w:r>
      <w:r w:rsidR="00B94855">
        <w:rPr>
          <w:rFonts w:eastAsia="Times New Roman" w:cs="Arial"/>
          <w:bCs/>
          <w:color w:val="000000"/>
          <w:szCs w:val="22"/>
        </w:rPr>
        <w:fldChar w:fldCharType="end"/>
      </w:r>
      <w:r w:rsidR="00452AD4" w:rsidRPr="00651778">
        <w:rPr>
          <w:rFonts w:eastAsia="Times New Roman" w:cs="Arial"/>
          <w:bCs/>
          <w:color w:val="000000"/>
          <w:szCs w:val="22"/>
        </w:rPr>
      </w:r>
      <w:r w:rsidR="00452AD4" w:rsidRPr="00651778">
        <w:rPr>
          <w:rFonts w:eastAsia="Times New Roman" w:cs="Arial"/>
          <w:bCs/>
          <w:color w:val="000000"/>
          <w:szCs w:val="22"/>
        </w:rPr>
        <w:fldChar w:fldCharType="separate"/>
      </w:r>
      <w:r w:rsidR="00B94855">
        <w:rPr>
          <w:rFonts w:eastAsia="Times New Roman" w:cs="Arial"/>
          <w:bCs/>
          <w:noProof/>
          <w:color w:val="000000"/>
          <w:szCs w:val="22"/>
        </w:rPr>
        <w:t>(51)</w:t>
      </w:r>
      <w:r w:rsidR="00452AD4" w:rsidRPr="00651778">
        <w:rPr>
          <w:rFonts w:eastAsia="Times New Roman" w:cs="Arial"/>
          <w:bCs/>
          <w:color w:val="000000"/>
          <w:szCs w:val="22"/>
        </w:rPr>
        <w:fldChar w:fldCharType="end"/>
      </w:r>
      <w:r w:rsidR="00106515" w:rsidRPr="00651778">
        <w:rPr>
          <w:rFonts w:eastAsia="Times New Roman" w:cs="Arial"/>
          <w:bCs/>
          <w:color w:val="000000"/>
          <w:szCs w:val="22"/>
        </w:rPr>
        <w:t>.</w:t>
      </w:r>
      <w:r w:rsidR="000137C7" w:rsidRPr="00651778">
        <w:rPr>
          <w:rFonts w:eastAsia="Times New Roman" w:cs="Arial"/>
          <w:bCs/>
          <w:color w:val="000000"/>
          <w:szCs w:val="22"/>
        </w:rPr>
        <w:t xml:space="preserve"> Abdominal X-rays (KUB) may be used as an alternative to CT scan and ultrasonography for follow-up of stone burden, although this modality misses radiolucent stones such as uric acid stones. Magnetic resonance imaging is capable of identifying kidney stones, but cost and limited availability make it a less attractive imaging modality for nephrolithiasis. </w:t>
      </w:r>
    </w:p>
    <w:p w14:paraId="2EE38CA8" w14:textId="77777777" w:rsidR="00521FE5" w:rsidRPr="00651778" w:rsidRDefault="00521FE5" w:rsidP="00000B33">
      <w:pPr>
        <w:spacing w:line="276" w:lineRule="auto"/>
        <w:rPr>
          <w:rFonts w:eastAsia="Times New Roman" w:cs="Arial"/>
          <w:bCs/>
          <w:color w:val="000000"/>
          <w:szCs w:val="22"/>
        </w:rPr>
      </w:pPr>
    </w:p>
    <w:tbl>
      <w:tblPr>
        <w:tblStyle w:val="TableGrid"/>
        <w:tblW w:w="9715" w:type="dxa"/>
        <w:tblLook w:val="04A0" w:firstRow="1" w:lastRow="0" w:firstColumn="1" w:lastColumn="0" w:noHBand="0" w:noVBand="1"/>
      </w:tblPr>
      <w:tblGrid>
        <w:gridCol w:w="1378"/>
        <w:gridCol w:w="1378"/>
        <w:gridCol w:w="1146"/>
        <w:gridCol w:w="1219"/>
        <w:gridCol w:w="2344"/>
        <w:gridCol w:w="2250"/>
      </w:tblGrid>
      <w:tr w:rsidR="00807B51" w:rsidRPr="00651778" w14:paraId="48C8B0AC" w14:textId="77777777" w:rsidTr="00807B51">
        <w:tc>
          <w:tcPr>
            <w:tcW w:w="9715" w:type="dxa"/>
            <w:gridSpan w:val="6"/>
            <w:shd w:val="clear" w:color="auto" w:fill="FFFF00"/>
          </w:tcPr>
          <w:p w14:paraId="47775A1C" w14:textId="44F4364C" w:rsidR="00807B51" w:rsidRPr="00651778" w:rsidRDefault="00807B51">
            <w:pPr>
              <w:spacing w:line="276" w:lineRule="auto"/>
              <w:rPr>
                <w:rFonts w:cs="Arial"/>
                <w:b/>
                <w:bCs/>
                <w:color w:val="000000"/>
                <w:szCs w:val="22"/>
              </w:rPr>
            </w:pPr>
            <w:r w:rsidRPr="00651778">
              <w:rPr>
                <w:rFonts w:cs="Arial"/>
                <w:b/>
                <w:bCs/>
                <w:color w:val="000000"/>
                <w:szCs w:val="22"/>
              </w:rPr>
              <w:t xml:space="preserve">Table </w:t>
            </w:r>
            <w:r w:rsidR="00521FE5">
              <w:rPr>
                <w:rFonts w:cs="Arial"/>
                <w:b/>
                <w:bCs/>
                <w:color w:val="000000"/>
                <w:szCs w:val="22"/>
              </w:rPr>
              <w:t>6</w:t>
            </w:r>
            <w:r w:rsidRPr="00651778">
              <w:rPr>
                <w:rFonts w:cs="Arial"/>
                <w:b/>
                <w:bCs/>
                <w:color w:val="000000"/>
                <w:szCs w:val="22"/>
              </w:rPr>
              <w:t xml:space="preserve">. Comparison of </w:t>
            </w:r>
            <w:r>
              <w:rPr>
                <w:rFonts w:cs="Arial"/>
                <w:b/>
                <w:bCs/>
                <w:color w:val="000000"/>
                <w:szCs w:val="22"/>
              </w:rPr>
              <w:t>D</w:t>
            </w:r>
            <w:r w:rsidRPr="00651778">
              <w:rPr>
                <w:rFonts w:cs="Arial"/>
                <w:b/>
                <w:bCs/>
                <w:color w:val="000000"/>
                <w:szCs w:val="22"/>
              </w:rPr>
              <w:t xml:space="preserve">ifferent Imaging </w:t>
            </w:r>
            <w:r>
              <w:rPr>
                <w:rFonts w:cs="Arial"/>
                <w:b/>
                <w:bCs/>
                <w:color w:val="000000"/>
                <w:szCs w:val="22"/>
              </w:rPr>
              <w:t>M</w:t>
            </w:r>
            <w:r w:rsidRPr="00651778">
              <w:rPr>
                <w:rFonts w:cs="Arial"/>
                <w:b/>
                <w:bCs/>
                <w:color w:val="000000"/>
                <w:szCs w:val="22"/>
              </w:rPr>
              <w:t xml:space="preserve">odalities in the </w:t>
            </w:r>
            <w:r>
              <w:rPr>
                <w:rFonts w:cs="Arial"/>
                <w:b/>
                <w:bCs/>
                <w:color w:val="000000"/>
                <w:szCs w:val="22"/>
              </w:rPr>
              <w:t>A</w:t>
            </w:r>
            <w:r w:rsidRPr="00651778">
              <w:rPr>
                <w:rFonts w:cs="Arial"/>
                <w:b/>
                <w:bCs/>
                <w:color w:val="000000"/>
                <w:szCs w:val="22"/>
              </w:rPr>
              <w:t xml:space="preserve">ssessment of </w:t>
            </w:r>
            <w:r>
              <w:rPr>
                <w:rFonts w:cs="Arial"/>
                <w:b/>
                <w:bCs/>
                <w:color w:val="000000"/>
                <w:szCs w:val="22"/>
              </w:rPr>
              <w:t>N</w:t>
            </w:r>
            <w:r w:rsidRPr="00651778">
              <w:rPr>
                <w:rFonts w:cs="Arial"/>
                <w:b/>
                <w:bCs/>
                <w:color w:val="000000"/>
                <w:szCs w:val="22"/>
              </w:rPr>
              <w:t>ephrolithiasis</w:t>
            </w:r>
          </w:p>
        </w:tc>
      </w:tr>
      <w:tr w:rsidR="00DD4AF8" w:rsidRPr="00651778" w14:paraId="5CF24608" w14:textId="08389A96" w:rsidTr="008D76BF">
        <w:tc>
          <w:tcPr>
            <w:tcW w:w="1378" w:type="dxa"/>
          </w:tcPr>
          <w:p w14:paraId="7DC1B9BA" w14:textId="77777777" w:rsidR="00DD4AF8" w:rsidRPr="00651778" w:rsidRDefault="00DD4AF8" w:rsidP="00000B33">
            <w:pPr>
              <w:spacing w:line="276" w:lineRule="auto"/>
              <w:rPr>
                <w:rFonts w:cs="Arial"/>
                <w:b/>
                <w:bCs/>
                <w:color w:val="000000"/>
                <w:szCs w:val="22"/>
              </w:rPr>
            </w:pPr>
          </w:p>
        </w:tc>
        <w:tc>
          <w:tcPr>
            <w:tcW w:w="1378" w:type="dxa"/>
          </w:tcPr>
          <w:p w14:paraId="0BFF087D" w14:textId="7E00690F" w:rsidR="00DD4AF8" w:rsidRPr="00651778" w:rsidRDefault="00DD4AF8" w:rsidP="00000B33">
            <w:pPr>
              <w:spacing w:line="276" w:lineRule="auto"/>
              <w:rPr>
                <w:rFonts w:cs="Arial"/>
                <w:b/>
                <w:bCs/>
                <w:color w:val="000000"/>
                <w:szCs w:val="22"/>
              </w:rPr>
            </w:pPr>
            <w:r w:rsidRPr="00651778">
              <w:rPr>
                <w:rFonts w:cs="Arial"/>
                <w:b/>
                <w:bCs/>
                <w:color w:val="000000"/>
                <w:szCs w:val="22"/>
              </w:rPr>
              <w:t>Availability</w:t>
            </w:r>
          </w:p>
        </w:tc>
        <w:tc>
          <w:tcPr>
            <w:tcW w:w="1146" w:type="dxa"/>
          </w:tcPr>
          <w:p w14:paraId="51F556E3" w14:textId="1631EDF2" w:rsidR="00DD4AF8" w:rsidRPr="00651778" w:rsidRDefault="00DD4AF8" w:rsidP="00000B33">
            <w:pPr>
              <w:spacing w:line="276" w:lineRule="auto"/>
              <w:rPr>
                <w:rFonts w:cs="Arial"/>
                <w:b/>
                <w:bCs/>
                <w:color w:val="000000"/>
                <w:szCs w:val="22"/>
              </w:rPr>
            </w:pPr>
            <w:r w:rsidRPr="00651778">
              <w:rPr>
                <w:rFonts w:cs="Arial"/>
                <w:b/>
                <w:bCs/>
                <w:color w:val="000000"/>
                <w:szCs w:val="22"/>
              </w:rPr>
              <w:t>Cost</w:t>
            </w:r>
          </w:p>
        </w:tc>
        <w:tc>
          <w:tcPr>
            <w:tcW w:w="1219" w:type="dxa"/>
          </w:tcPr>
          <w:p w14:paraId="0835FC67" w14:textId="6528C98B" w:rsidR="00DD4AF8" w:rsidRPr="00651778" w:rsidRDefault="00DD4AF8" w:rsidP="00000B33">
            <w:pPr>
              <w:spacing w:line="276" w:lineRule="auto"/>
              <w:rPr>
                <w:rFonts w:cs="Arial"/>
                <w:b/>
                <w:bCs/>
                <w:color w:val="000000"/>
                <w:szCs w:val="22"/>
              </w:rPr>
            </w:pPr>
            <w:r w:rsidRPr="00651778">
              <w:rPr>
                <w:rFonts w:cs="Arial"/>
                <w:b/>
                <w:bCs/>
                <w:color w:val="000000"/>
                <w:szCs w:val="22"/>
              </w:rPr>
              <w:t>Ionizing Radiation</w:t>
            </w:r>
          </w:p>
        </w:tc>
        <w:tc>
          <w:tcPr>
            <w:tcW w:w="2344" w:type="dxa"/>
          </w:tcPr>
          <w:p w14:paraId="12F85C1B" w14:textId="31E55F7F" w:rsidR="00DD4AF8" w:rsidRPr="00651778" w:rsidRDefault="00DD4AF8" w:rsidP="00000B33">
            <w:pPr>
              <w:spacing w:line="276" w:lineRule="auto"/>
              <w:rPr>
                <w:rFonts w:cs="Arial"/>
                <w:b/>
                <w:bCs/>
                <w:color w:val="000000"/>
                <w:szCs w:val="22"/>
              </w:rPr>
            </w:pPr>
            <w:r w:rsidRPr="00651778">
              <w:rPr>
                <w:rFonts w:cs="Arial"/>
                <w:b/>
                <w:bCs/>
                <w:color w:val="000000"/>
                <w:szCs w:val="22"/>
              </w:rPr>
              <w:t>Other Advantages</w:t>
            </w:r>
          </w:p>
        </w:tc>
        <w:tc>
          <w:tcPr>
            <w:tcW w:w="2250" w:type="dxa"/>
          </w:tcPr>
          <w:p w14:paraId="66F8D6C2" w14:textId="47630D76" w:rsidR="00DD4AF8" w:rsidRPr="00651778" w:rsidRDefault="00DD4AF8" w:rsidP="00000B33">
            <w:pPr>
              <w:spacing w:line="276" w:lineRule="auto"/>
              <w:rPr>
                <w:rFonts w:cs="Arial"/>
                <w:b/>
                <w:bCs/>
                <w:color w:val="000000"/>
                <w:szCs w:val="22"/>
              </w:rPr>
            </w:pPr>
            <w:r w:rsidRPr="00651778">
              <w:rPr>
                <w:rFonts w:cs="Arial"/>
                <w:b/>
                <w:bCs/>
                <w:color w:val="000000"/>
                <w:szCs w:val="22"/>
              </w:rPr>
              <w:t>Other Drawbacks</w:t>
            </w:r>
          </w:p>
        </w:tc>
      </w:tr>
      <w:tr w:rsidR="00DD4AF8" w:rsidRPr="00651778" w14:paraId="4F818984" w14:textId="51B95690" w:rsidTr="008D76BF">
        <w:tc>
          <w:tcPr>
            <w:tcW w:w="1378" w:type="dxa"/>
          </w:tcPr>
          <w:p w14:paraId="55759305" w14:textId="75003BB1" w:rsidR="00DD4AF8" w:rsidRPr="00651778" w:rsidRDefault="00DD4AF8" w:rsidP="00000B33">
            <w:pPr>
              <w:spacing w:line="276" w:lineRule="auto"/>
              <w:rPr>
                <w:rFonts w:cs="Arial"/>
                <w:b/>
                <w:bCs/>
                <w:color w:val="000000"/>
                <w:szCs w:val="22"/>
              </w:rPr>
            </w:pPr>
            <w:r w:rsidRPr="00651778">
              <w:rPr>
                <w:rFonts w:cs="Arial"/>
                <w:b/>
                <w:bCs/>
                <w:color w:val="000000"/>
                <w:szCs w:val="22"/>
              </w:rPr>
              <w:t>CT Scan</w:t>
            </w:r>
          </w:p>
        </w:tc>
        <w:tc>
          <w:tcPr>
            <w:tcW w:w="1378" w:type="dxa"/>
          </w:tcPr>
          <w:p w14:paraId="1A961929" w14:textId="69D50B5D" w:rsidR="00DD4AF8" w:rsidRPr="00651778" w:rsidRDefault="00DD4AF8" w:rsidP="00000B33">
            <w:pPr>
              <w:spacing w:line="276" w:lineRule="auto"/>
              <w:rPr>
                <w:rFonts w:cs="Arial"/>
                <w:bCs/>
                <w:color w:val="000000"/>
                <w:szCs w:val="22"/>
              </w:rPr>
            </w:pPr>
            <w:r w:rsidRPr="00651778">
              <w:rPr>
                <w:rFonts w:cs="Arial"/>
                <w:bCs/>
                <w:color w:val="000000"/>
                <w:szCs w:val="22"/>
              </w:rPr>
              <w:t>Wide</w:t>
            </w:r>
          </w:p>
        </w:tc>
        <w:tc>
          <w:tcPr>
            <w:tcW w:w="1146" w:type="dxa"/>
          </w:tcPr>
          <w:p w14:paraId="0B4FF46B" w14:textId="38F9A88D" w:rsidR="00DD4AF8" w:rsidRPr="00651778" w:rsidRDefault="00DD4AF8" w:rsidP="00000B33">
            <w:pPr>
              <w:spacing w:line="276" w:lineRule="auto"/>
              <w:rPr>
                <w:rFonts w:cs="Arial"/>
                <w:bCs/>
                <w:color w:val="000000"/>
                <w:szCs w:val="22"/>
              </w:rPr>
            </w:pPr>
            <w:r w:rsidRPr="00651778">
              <w:rPr>
                <w:rFonts w:cs="Arial"/>
                <w:bCs/>
                <w:color w:val="000000"/>
                <w:szCs w:val="22"/>
              </w:rPr>
              <w:t>Moderate</w:t>
            </w:r>
          </w:p>
        </w:tc>
        <w:tc>
          <w:tcPr>
            <w:tcW w:w="1219" w:type="dxa"/>
          </w:tcPr>
          <w:p w14:paraId="75355E17" w14:textId="68C8C2C5" w:rsidR="00DD4AF8" w:rsidRPr="00651778" w:rsidRDefault="00DD4AF8" w:rsidP="00000B33">
            <w:pPr>
              <w:spacing w:line="276" w:lineRule="auto"/>
              <w:rPr>
                <w:rFonts w:cs="Arial"/>
                <w:bCs/>
                <w:color w:val="000000"/>
                <w:szCs w:val="22"/>
              </w:rPr>
            </w:pPr>
            <w:r w:rsidRPr="00651778">
              <w:rPr>
                <w:rFonts w:cs="Arial"/>
                <w:bCs/>
                <w:color w:val="000000"/>
                <w:szCs w:val="22"/>
              </w:rPr>
              <w:t>Highest</w:t>
            </w:r>
          </w:p>
        </w:tc>
        <w:tc>
          <w:tcPr>
            <w:tcW w:w="2344" w:type="dxa"/>
          </w:tcPr>
          <w:p w14:paraId="247678AA" w14:textId="010259B7" w:rsidR="00DD4AF8" w:rsidRPr="00651778" w:rsidRDefault="00DD4AF8" w:rsidP="00000B33">
            <w:pPr>
              <w:spacing w:line="276" w:lineRule="auto"/>
              <w:rPr>
                <w:rFonts w:cs="Arial"/>
                <w:bCs/>
                <w:color w:val="000000"/>
                <w:szCs w:val="22"/>
              </w:rPr>
            </w:pPr>
            <w:r w:rsidRPr="00651778">
              <w:rPr>
                <w:rFonts w:cs="Arial"/>
                <w:bCs/>
                <w:color w:val="000000"/>
                <w:szCs w:val="22"/>
              </w:rPr>
              <w:t>-Detects extra-renal pathology</w:t>
            </w:r>
          </w:p>
          <w:p w14:paraId="2C90F130" w14:textId="75E4360F" w:rsidR="00507C3E" w:rsidRPr="00651778" w:rsidRDefault="00DD4AF8" w:rsidP="00000B33">
            <w:pPr>
              <w:spacing w:line="276" w:lineRule="auto"/>
              <w:rPr>
                <w:rFonts w:cs="Arial"/>
                <w:bCs/>
                <w:color w:val="000000"/>
                <w:szCs w:val="22"/>
              </w:rPr>
            </w:pPr>
            <w:r w:rsidRPr="00651778">
              <w:rPr>
                <w:rFonts w:cs="Arial"/>
                <w:bCs/>
                <w:color w:val="000000"/>
                <w:szCs w:val="22"/>
              </w:rPr>
              <w:lastRenderedPageBreak/>
              <w:t>-Useful in identifying uric acid stone composition</w:t>
            </w:r>
          </w:p>
        </w:tc>
        <w:tc>
          <w:tcPr>
            <w:tcW w:w="2250" w:type="dxa"/>
          </w:tcPr>
          <w:p w14:paraId="70BE9D49" w14:textId="2AAC39A4" w:rsidR="00DD4AF8" w:rsidRPr="00651778" w:rsidRDefault="00507C3E" w:rsidP="00000B33">
            <w:pPr>
              <w:spacing w:line="276" w:lineRule="auto"/>
              <w:rPr>
                <w:rFonts w:cs="Arial"/>
                <w:bCs/>
                <w:color w:val="000000"/>
                <w:szCs w:val="22"/>
              </w:rPr>
            </w:pPr>
            <w:r w:rsidRPr="00651778">
              <w:rPr>
                <w:rFonts w:cs="Arial"/>
                <w:bCs/>
                <w:color w:val="000000"/>
                <w:szCs w:val="22"/>
              </w:rPr>
              <w:lastRenderedPageBreak/>
              <w:t>-Major drawback is radiation</w:t>
            </w:r>
          </w:p>
        </w:tc>
      </w:tr>
      <w:tr w:rsidR="00DD4AF8" w:rsidRPr="00651778" w14:paraId="3525787E" w14:textId="3A86B5E0" w:rsidTr="008D76BF">
        <w:tc>
          <w:tcPr>
            <w:tcW w:w="1378" w:type="dxa"/>
          </w:tcPr>
          <w:p w14:paraId="378566F1" w14:textId="1F89FC66" w:rsidR="00DD4AF8" w:rsidRPr="00651778" w:rsidRDefault="00DD4AF8" w:rsidP="00000B33">
            <w:pPr>
              <w:spacing w:line="276" w:lineRule="auto"/>
              <w:rPr>
                <w:rFonts w:cs="Arial"/>
                <w:b/>
                <w:bCs/>
                <w:color w:val="000000"/>
                <w:szCs w:val="22"/>
              </w:rPr>
            </w:pPr>
            <w:r w:rsidRPr="00651778">
              <w:rPr>
                <w:rFonts w:cs="Arial"/>
                <w:b/>
                <w:bCs/>
                <w:color w:val="000000"/>
                <w:szCs w:val="22"/>
              </w:rPr>
              <w:t>Ultrasound</w:t>
            </w:r>
          </w:p>
        </w:tc>
        <w:tc>
          <w:tcPr>
            <w:tcW w:w="1378" w:type="dxa"/>
          </w:tcPr>
          <w:p w14:paraId="13CB0B2A" w14:textId="3C1ED9D7" w:rsidR="00DD4AF8" w:rsidRPr="00651778" w:rsidRDefault="00DD4AF8" w:rsidP="00000B33">
            <w:pPr>
              <w:spacing w:line="276" w:lineRule="auto"/>
              <w:rPr>
                <w:rFonts w:cs="Arial"/>
                <w:bCs/>
                <w:color w:val="000000"/>
                <w:szCs w:val="22"/>
              </w:rPr>
            </w:pPr>
            <w:r w:rsidRPr="00651778">
              <w:rPr>
                <w:rFonts w:cs="Arial"/>
                <w:bCs/>
                <w:color w:val="000000"/>
                <w:szCs w:val="22"/>
              </w:rPr>
              <w:t>Wide</w:t>
            </w:r>
          </w:p>
        </w:tc>
        <w:tc>
          <w:tcPr>
            <w:tcW w:w="1146" w:type="dxa"/>
          </w:tcPr>
          <w:p w14:paraId="6F77F50A" w14:textId="307A069A" w:rsidR="00DD4AF8" w:rsidRPr="00651778" w:rsidRDefault="00DD4AF8" w:rsidP="00000B33">
            <w:pPr>
              <w:spacing w:line="276" w:lineRule="auto"/>
              <w:rPr>
                <w:rFonts w:cs="Arial"/>
                <w:bCs/>
                <w:color w:val="000000"/>
                <w:szCs w:val="22"/>
              </w:rPr>
            </w:pPr>
            <w:r w:rsidRPr="00651778">
              <w:rPr>
                <w:rFonts w:cs="Arial"/>
                <w:bCs/>
                <w:color w:val="000000"/>
                <w:szCs w:val="22"/>
              </w:rPr>
              <w:t>Moderate</w:t>
            </w:r>
          </w:p>
        </w:tc>
        <w:tc>
          <w:tcPr>
            <w:tcW w:w="1219" w:type="dxa"/>
          </w:tcPr>
          <w:p w14:paraId="6EE7680B" w14:textId="78E4E145" w:rsidR="00DD4AF8" w:rsidRPr="00651778" w:rsidRDefault="00DD4AF8" w:rsidP="00000B33">
            <w:pPr>
              <w:spacing w:line="276" w:lineRule="auto"/>
              <w:rPr>
                <w:rFonts w:cs="Arial"/>
                <w:bCs/>
                <w:color w:val="000000"/>
                <w:szCs w:val="22"/>
              </w:rPr>
            </w:pPr>
            <w:r w:rsidRPr="00651778">
              <w:rPr>
                <w:rFonts w:cs="Arial"/>
                <w:bCs/>
                <w:color w:val="000000"/>
                <w:szCs w:val="22"/>
              </w:rPr>
              <w:t>None</w:t>
            </w:r>
          </w:p>
        </w:tc>
        <w:tc>
          <w:tcPr>
            <w:tcW w:w="2344" w:type="dxa"/>
          </w:tcPr>
          <w:p w14:paraId="4D955523" w14:textId="77777777" w:rsidR="00DD4AF8" w:rsidRPr="00651778" w:rsidRDefault="00DD4AF8" w:rsidP="00000B33">
            <w:pPr>
              <w:spacing w:line="276" w:lineRule="auto"/>
              <w:rPr>
                <w:rFonts w:cs="Arial"/>
                <w:bCs/>
                <w:color w:val="000000"/>
                <w:szCs w:val="22"/>
              </w:rPr>
            </w:pPr>
            <w:r w:rsidRPr="00651778">
              <w:rPr>
                <w:rFonts w:cs="Arial"/>
                <w:bCs/>
                <w:color w:val="000000"/>
                <w:szCs w:val="22"/>
              </w:rPr>
              <w:t>-Portable US available</w:t>
            </w:r>
          </w:p>
          <w:p w14:paraId="74BA9650" w14:textId="18C7C31D" w:rsidR="00DD4AF8" w:rsidRPr="00651778" w:rsidRDefault="00DD4AF8" w:rsidP="00000B33">
            <w:pPr>
              <w:spacing w:line="276" w:lineRule="auto"/>
              <w:rPr>
                <w:rFonts w:cs="Arial"/>
                <w:bCs/>
                <w:color w:val="000000"/>
                <w:szCs w:val="22"/>
              </w:rPr>
            </w:pPr>
            <w:r w:rsidRPr="00651778">
              <w:rPr>
                <w:rFonts w:cs="Arial"/>
                <w:bCs/>
                <w:color w:val="000000"/>
                <w:szCs w:val="22"/>
              </w:rPr>
              <w:t>-Use in children, pregnancy</w:t>
            </w:r>
          </w:p>
        </w:tc>
        <w:tc>
          <w:tcPr>
            <w:tcW w:w="2250" w:type="dxa"/>
          </w:tcPr>
          <w:p w14:paraId="1963ECBF" w14:textId="77777777" w:rsidR="00DD4AF8" w:rsidRPr="00651778" w:rsidRDefault="00DD4AF8" w:rsidP="00000B33">
            <w:pPr>
              <w:spacing w:line="276" w:lineRule="auto"/>
              <w:rPr>
                <w:rFonts w:cs="Arial"/>
                <w:bCs/>
                <w:color w:val="000000"/>
                <w:szCs w:val="22"/>
              </w:rPr>
            </w:pPr>
            <w:r w:rsidRPr="00651778">
              <w:rPr>
                <w:rFonts w:cs="Arial"/>
                <w:bCs/>
                <w:color w:val="000000"/>
                <w:szCs w:val="22"/>
              </w:rPr>
              <w:t>-Does not visualize ureteral stones</w:t>
            </w:r>
          </w:p>
          <w:p w14:paraId="62E4C1C3" w14:textId="6CC1DE37" w:rsidR="00DD4AF8" w:rsidRPr="00651778" w:rsidRDefault="00DD4AF8" w:rsidP="00000B33">
            <w:pPr>
              <w:spacing w:line="276" w:lineRule="auto"/>
              <w:rPr>
                <w:rFonts w:cs="Arial"/>
                <w:bCs/>
                <w:color w:val="000000"/>
                <w:szCs w:val="22"/>
              </w:rPr>
            </w:pPr>
            <w:r w:rsidRPr="00651778">
              <w:rPr>
                <w:rFonts w:cs="Arial"/>
                <w:bCs/>
                <w:color w:val="000000"/>
                <w:szCs w:val="22"/>
              </w:rPr>
              <w:t>-Large body habitus limits visualization</w:t>
            </w:r>
          </w:p>
        </w:tc>
      </w:tr>
      <w:tr w:rsidR="00DD4AF8" w:rsidRPr="00651778" w14:paraId="585CB263" w14:textId="52FF3738" w:rsidTr="008D76BF">
        <w:tc>
          <w:tcPr>
            <w:tcW w:w="1378" w:type="dxa"/>
          </w:tcPr>
          <w:p w14:paraId="798C564F" w14:textId="59A79A6B" w:rsidR="00DD4AF8" w:rsidRPr="00651778" w:rsidRDefault="007702C4" w:rsidP="00000B33">
            <w:pPr>
              <w:spacing w:line="276" w:lineRule="auto"/>
              <w:rPr>
                <w:rFonts w:cs="Arial"/>
                <w:b/>
                <w:bCs/>
                <w:color w:val="000000"/>
                <w:szCs w:val="22"/>
              </w:rPr>
            </w:pPr>
            <w:r w:rsidRPr="00651778">
              <w:rPr>
                <w:rFonts w:cs="Arial"/>
                <w:b/>
                <w:bCs/>
                <w:color w:val="000000"/>
                <w:szCs w:val="22"/>
              </w:rPr>
              <w:t>X-ray</w:t>
            </w:r>
          </w:p>
        </w:tc>
        <w:tc>
          <w:tcPr>
            <w:tcW w:w="1378" w:type="dxa"/>
          </w:tcPr>
          <w:p w14:paraId="17D7FB0E" w14:textId="77E39813" w:rsidR="00DD4AF8" w:rsidRPr="00651778" w:rsidRDefault="00DD4AF8" w:rsidP="00000B33">
            <w:pPr>
              <w:spacing w:line="276" w:lineRule="auto"/>
              <w:rPr>
                <w:rFonts w:cs="Arial"/>
                <w:bCs/>
                <w:color w:val="000000"/>
                <w:szCs w:val="22"/>
              </w:rPr>
            </w:pPr>
            <w:r w:rsidRPr="00651778">
              <w:rPr>
                <w:rFonts w:cs="Arial"/>
                <w:bCs/>
                <w:color w:val="000000"/>
                <w:szCs w:val="22"/>
              </w:rPr>
              <w:t>Wide</w:t>
            </w:r>
          </w:p>
        </w:tc>
        <w:tc>
          <w:tcPr>
            <w:tcW w:w="1146" w:type="dxa"/>
          </w:tcPr>
          <w:p w14:paraId="53C7005B" w14:textId="389AC185" w:rsidR="00DD4AF8" w:rsidRPr="00651778" w:rsidRDefault="00DD4AF8" w:rsidP="00000B33">
            <w:pPr>
              <w:spacing w:line="276" w:lineRule="auto"/>
              <w:rPr>
                <w:rFonts w:cs="Arial"/>
                <w:bCs/>
                <w:color w:val="000000"/>
                <w:szCs w:val="22"/>
              </w:rPr>
            </w:pPr>
            <w:r w:rsidRPr="00651778">
              <w:rPr>
                <w:rFonts w:cs="Arial"/>
                <w:bCs/>
                <w:color w:val="000000"/>
                <w:szCs w:val="22"/>
              </w:rPr>
              <w:t>Low</w:t>
            </w:r>
          </w:p>
        </w:tc>
        <w:tc>
          <w:tcPr>
            <w:tcW w:w="1219" w:type="dxa"/>
          </w:tcPr>
          <w:p w14:paraId="1D6424CB" w14:textId="7FA30EDF" w:rsidR="00DD4AF8" w:rsidRPr="00651778" w:rsidRDefault="00DD4AF8" w:rsidP="00000B33">
            <w:pPr>
              <w:spacing w:line="276" w:lineRule="auto"/>
              <w:rPr>
                <w:rFonts w:cs="Arial"/>
                <w:bCs/>
                <w:color w:val="000000"/>
                <w:szCs w:val="22"/>
              </w:rPr>
            </w:pPr>
            <w:r w:rsidRPr="00651778">
              <w:rPr>
                <w:rFonts w:cs="Arial"/>
                <w:bCs/>
                <w:color w:val="000000"/>
                <w:szCs w:val="22"/>
              </w:rPr>
              <w:t>Low</w:t>
            </w:r>
          </w:p>
        </w:tc>
        <w:tc>
          <w:tcPr>
            <w:tcW w:w="2344" w:type="dxa"/>
          </w:tcPr>
          <w:p w14:paraId="12F96EF1" w14:textId="0DDBD9A9" w:rsidR="00DD4AF8" w:rsidRPr="00651778" w:rsidRDefault="00507C3E" w:rsidP="00000B33">
            <w:pPr>
              <w:spacing w:line="276" w:lineRule="auto"/>
              <w:rPr>
                <w:rFonts w:cs="Arial"/>
                <w:bCs/>
                <w:color w:val="000000"/>
                <w:szCs w:val="22"/>
              </w:rPr>
            </w:pPr>
            <w:r w:rsidRPr="00651778">
              <w:rPr>
                <w:rFonts w:cs="Arial"/>
                <w:bCs/>
                <w:color w:val="000000"/>
                <w:szCs w:val="22"/>
              </w:rPr>
              <w:t xml:space="preserve">-Useful in follow-up of known </w:t>
            </w:r>
            <w:r w:rsidR="00F80A4F" w:rsidRPr="00651778">
              <w:rPr>
                <w:rFonts w:cs="Arial"/>
                <w:bCs/>
                <w:color w:val="000000"/>
                <w:szCs w:val="22"/>
              </w:rPr>
              <w:t>radiopaque</w:t>
            </w:r>
            <w:r w:rsidRPr="00651778">
              <w:rPr>
                <w:rFonts w:cs="Arial"/>
                <w:bCs/>
                <w:color w:val="000000"/>
                <w:szCs w:val="22"/>
              </w:rPr>
              <w:t xml:space="preserve"> stones</w:t>
            </w:r>
          </w:p>
          <w:p w14:paraId="16D3D9F1" w14:textId="599EB15F" w:rsidR="00507C3E" w:rsidRPr="00651778" w:rsidRDefault="00507C3E" w:rsidP="00000B33">
            <w:pPr>
              <w:spacing w:line="276" w:lineRule="auto"/>
              <w:rPr>
                <w:rFonts w:cs="Arial"/>
                <w:bCs/>
                <w:color w:val="000000"/>
                <w:szCs w:val="22"/>
              </w:rPr>
            </w:pPr>
            <w:r w:rsidRPr="00651778">
              <w:rPr>
                <w:rFonts w:cs="Arial"/>
                <w:bCs/>
                <w:color w:val="000000"/>
                <w:szCs w:val="22"/>
              </w:rPr>
              <w:t>-Visualizes kidneys, ureters, and bladder</w:t>
            </w:r>
          </w:p>
        </w:tc>
        <w:tc>
          <w:tcPr>
            <w:tcW w:w="2250" w:type="dxa"/>
          </w:tcPr>
          <w:p w14:paraId="6BBC3C0D" w14:textId="57C84D44" w:rsidR="00DD4AF8" w:rsidRPr="00651778" w:rsidRDefault="00DD4AF8" w:rsidP="00000B33">
            <w:pPr>
              <w:spacing w:line="276" w:lineRule="auto"/>
              <w:rPr>
                <w:rFonts w:cs="Arial"/>
                <w:bCs/>
                <w:color w:val="000000"/>
                <w:szCs w:val="22"/>
              </w:rPr>
            </w:pPr>
            <w:r w:rsidRPr="00651778">
              <w:rPr>
                <w:rFonts w:cs="Arial"/>
                <w:bCs/>
                <w:color w:val="000000"/>
                <w:szCs w:val="22"/>
              </w:rPr>
              <w:t>-Misses radiolucent and/or small stones</w:t>
            </w:r>
          </w:p>
          <w:p w14:paraId="4313AB44" w14:textId="66EE384D" w:rsidR="00DD4AF8" w:rsidRPr="00651778" w:rsidRDefault="00DD4AF8" w:rsidP="00000B33">
            <w:pPr>
              <w:autoSpaceDE w:val="0"/>
              <w:autoSpaceDN w:val="0"/>
              <w:adjustRightInd w:val="0"/>
              <w:spacing w:line="276" w:lineRule="auto"/>
              <w:rPr>
                <w:rFonts w:cs="Arial"/>
                <w:szCs w:val="22"/>
              </w:rPr>
            </w:pPr>
            <w:r w:rsidRPr="00651778">
              <w:rPr>
                <w:rFonts w:cs="Arial"/>
                <w:szCs w:val="22"/>
              </w:rPr>
              <w:t>-Overlying bowel gas, and extra-renal calcification impact stone visualization</w:t>
            </w:r>
          </w:p>
        </w:tc>
      </w:tr>
      <w:tr w:rsidR="00DD4AF8" w:rsidRPr="00651778" w14:paraId="446068D2" w14:textId="381390B6" w:rsidTr="008D76BF">
        <w:tc>
          <w:tcPr>
            <w:tcW w:w="1378" w:type="dxa"/>
          </w:tcPr>
          <w:p w14:paraId="773476DF" w14:textId="60F2B83C" w:rsidR="00DD4AF8" w:rsidRPr="00651778" w:rsidRDefault="00DD4AF8" w:rsidP="00000B33">
            <w:pPr>
              <w:spacing w:line="276" w:lineRule="auto"/>
              <w:rPr>
                <w:rFonts w:cs="Arial"/>
                <w:b/>
                <w:bCs/>
                <w:color w:val="000000"/>
                <w:szCs w:val="22"/>
              </w:rPr>
            </w:pPr>
            <w:r w:rsidRPr="00651778">
              <w:rPr>
                <w:rFonts w:cs="Arial"/>
                <w:b/>
                <w:bCs/>
                <w:color w:val="000000"/>
                <w:szCs w:val="22"/>
              </w:rPr>
              <w:t>MRI</w:t>
            </w:r>
          </w:p>
        </w:tc>
        <w:tc>
          <w:tcPr>
            <w:tcW w:w="1378" w:type="dxa"/>
          </w:tcPr>
          <w:p w14:paraId="32C15355" w14:textId="68BF3F0E" w:rsidR="00DD4AF8" w:rsidRPr="00651778" w:rsidRDefault="00DD4AF8" w:rsidP="00000B33">
            <w:pPr>
              <w:spacing w:line="276" w:lineRule="auto"/>
              <w:rPr>
                <w:rFonts w:cs="Arial"/>
                <w:bCs/>
                <w:color w:val="000000"/>
                <w:szCs w:val="22"/>
              </w:rPr>
            </w:pPr>
            <w:r w:rsidRPr="00651778">
              <w:rPr>
                <w:rFonts w:cs="Arial"/>
                <w:bCs/>
                <w:color w:val="000000"/>
                <w:szCs w:val="22"/>
              </w:rPr>
              <w:t>Limited</w:t>
            </w:r>
          </w:p>
        </w:tc>
        <w:tc>
          <w:tcPr>
            <w:tcW w:w="1146" w:type="dxa"/>
          </w:tcPr>
          <w:p w14:paraId="3DA6A358" w14:textId="1A12EA4E" w:rsidR="00DD4AF8" w:rsidRPr="00651778" w:rsidRDefault="00DD4AF8" w:rsidP="00000B33">
            <w:pPr>
              <w:spacing w:line="276" w:lineRule="auto"/>
              <w:rPr>
                <w:rFonts w:cs="Arial"/>
                <w:bCs/>
                <w:color w:val="000000"/>
                <w:szCs w:val="22"/>
              </w:rPr>
            </w:pPr>
            <w:r w:rsidRPr="00651778">
              <w:rPr>
                <w:rFonts w:cs="Arial"/>
                <w:bCs/>
                <w:color w:val="000000"/>
                <w:szCs w:val="22"/>
              </w:rPr>
              <w:t>High</w:t>
            </w:r>
          </w:p>
        </w:tc>
        <w:tc>
          <w:tcPr>
            <w:tcW w:w="1219" w:type="dxa"/>
          </w:tcPr>
          <w:p w14:paraId="4250D80E" w14:textId="2D7E7620" w:rsidR="00DD4AF8" w:rsidRPr="00651778" w:rsidRDefault="00DD4AF8" w:rsidP="00000B33">
            <w:pPr>
              <w:spacing w:line="276" w:lineRule="auto"/>
              <w:rPr>
                <w:rFonts w:cs="Arial"/>
                <w:bCs/>
                <w:color w:val="000000"/>
                <w:szCs w:val="22"/>
              </w:rPr>
            </w:pPr>
            <w:r w:rsidRPr="00651778">
              <w:rPr>
                <w:rFonts w:cs="Arial"/>
                <w:bCs/>
                <w:color w:val="000000"/>
                <w:szCs w:val="22"/>
              </w:rPr>
              <w:t>None</w:t>
            </w:r>
          </w:p>
        </w:tc>
        <w:tc>
          <w:tcPr>
            <w:tcW w:w="2344" w:type="dxa"/>
          </w:tcPr>
          <w:p w14:paraId="5B46C0D4" w14:textId="64401839" w:rsidR="00DD4AF8" w:rsidRPr="00651778" w:rsidRDefault="00507C3E" w:rsidP="00000B33">
            <w:pPr>
              <w:spacing w:line="276" w:lineRule="auto"/>
              <w:rPr>
                <w:rFonts w:cs="Arial"/>
                <w:bCs/>
                <w:color w:val="000000"/>
                <w:szCs w:val="22"/>
              </w:rPr>
            </w:pPr>
            <w:r w:rsidRPr="00651778">
              <w:rPr>
                <w:rFonts w:cs="Arial"/>
                <w:bCs/>
                <w:color w:val="000000"/>
                <w:szCs w:val="22"/>
              </w:rPr>
              <w:t>-Use in children, pregnancy</w:t>
            </w:r>
          </w:p>
        </w:tc>
        <w:tc>
          <w:tcPr>
            <w:tcW w:w="2250" w:type="dxa"/>
          </w:tcPr>
          <w:p w14:paraId="3866AD9C" w14:textId="7ED25610" w:rsidR="00507C3E" w:rsidRPr="00651778" w:rsidRDefault="00507C3E" w:rsidP="00000B33">
            <w:pPr>
              <w:spacing w:line="276" w:lineRule="auto"/>
              <w:rPr>
                <w:rFonts w:cs="Arial"/>
                <w:bCs/>
                <w:color w:val="000000"/>
                <w:szCs w:val="22"/>
              </w:rPr>
            </w:pPr>
            <w:r w:rsidRPr="00651778">
              <w:rPr>
                <w:rFonts w:cs="Arial"/>
                <w:bCs/>
                <w:color w:val="000000"/>
                <w:szCs w:val="22"/>
              </w:rPr>
              <w:t>-Contrast risk in CKD patients</w:t>
            </w:r>
          </w:p>
          <w:p w14:paraId="22450FD3" w14:textId="663CA73C" w:rsidR="00DD4AF8" w:rsidRPr="00651778" w:rsidRDefault="00507C3E" w:rsidP="00000B33">
            <w:pPr>
              <w:spacing w:line="276" w:lineRule="auto"/>
              <w:rPr>
                <w:rFonts w:cs="Arial"/>
                <w:bCs/>
                <w:color w:val="000000"/>
                <w:szCs w:val="22"/>
              </w:rPr>
            </w:pPr>
            <w:r w:rsidRPr="00651778">
              <w:rPr>
                <w:rFonts w:cs="Arial"/>
                <w:bCs/>
                <w:color w:val="000000"/>
                <w:szCs w:val="22"/>
              </w:rPr>
              <w:t>-Cannot distinguish stone from blood clot</w:t>
            </w:r>
          </w:p>
        </w:tc>
      </w:tr>
      <w:tr w:rsidR="00DD4AF8" w:rsidRPr="00651778" w14:paraId="674F889F" w14:textId="56C89324" w:rsidTr="008D76BF">
        <w:tc>
          <w:tcPr>
            <w:tcW w:w="1378" w:type="dxa"/>
          </w:tcPr>
          <w:p w14:paraId="41A21808" w14:textId="6BE6899D" w:rsidR="00DD4AF8" w:rsidRPr="00651778" w:rsidRDefault="00DD4AF8" w:rsidP="00000B33">
            <w:pPr>
              <w:spacing w:line="276" w:lineRule="auto"/>
              <w:rPr>
                <w:rFonts w:cs="Arial"/>
                <w:b/>
                <w:bCs/>
                <w:color w:val="000000"/>
                <w:szCs w:val="22"/>
              </w:rPr>
            </w:pPr>
            <w:r w:rsidRPr="00651778">
              <w:rPr>
                <w:rFonts w:cs="Arial"/>
                <w:b/>
                <w:bCs/>
                <w:color w:val="000000"/>
                <w:szCs w:val="22"/>
              </w:rPr>
              <w:t>IVP</w:t>
            </w:r>
          </w:p>
        </w:tc>
        <w:tc>
          <w:tcPr>
            <w:tcW w:w="1378" w:type="dxa"/>
          </w:tcPr>
          <w:p w14:paraId="0280B949" w14:textId="672BCE0A" w:rsidR="00DD4AF8" w:rsidRPr="00651778" w:rsidRDefault="00DD4AF8" w:rsidP="00000B33">
            <w:pPr>
              <w:spacing w:line="276" w:lineRule="auto"/>
              <w:rPr>
                <w:rFonts w:cs="Arial"/>
                <w:bCs/>
                <w:color w:val="000000"/>
                <w:szCs w:val="22"/>
              </w:rPr>
            </w:pPr>
            <w:r w:rsidRPr="00651778">
              <w:rPr>
                <w:rFonts w:cs="Arial"/>
                <w:bCs/>
                <w:color w:val="000000"/>
                <w:szCs w:val="22"/>
              </w:rPr>
              <w:t>Limited</w:t>
            </w:r>
          </w:p>
        </w:tc>
        <w:tc>
          <w:tcPr>
            <w:tcW w:w="1146" w:type="dxa"/>
          </w:tcPr>
          <w:p w14:paraId="1F50D8D9" w14:textId="4B227D00" w:rsidR="00DD4AF8" w:rsidRPr="00651778" w:rsidRDefault="00DD4AF8" w:rsidP="00000B33">
            <w:pPr>
              <w:spacing w:line="276" w:lineRule="auto"/>
              <w:rPr>
                <w:rFonts w:cs="Arial"/>
                <w:bCs/>
                <w:color w:val="000000"/>
                <w:szCs w:val="22"/>
              </w:rPr>
            </w:pPr>
            <w:r w:rsidRPr="00651778">
              <w:rPr>
                <w:rFonts w:cs="Arial"/>
                <w:bCs/>
                <w:color w:val="000000"/>
                <w:szCs w:val="22"/>
              </w:rPr>
              <w:t>Moderate</w:t>
            </w:r>
          </w:p>
        </w:tc>
        <w:tc>
          <w:tcPr>
            <w:tcW w:w="1219" w:type="dxa"/>
          </w:tcPr>
          <w:p w14:paraId="107EB7A5" w14:textId="67867FDE" w:rsidR="00DD4AF8" w:rsidRPr="00651778" w:rsidRDefault="00DD4AF8" w:rsidP="00000B33">
            <w:pPr>
              <w:spacing w:line="276" w:lineRule="auto"/>
              <w:rPr>
                <w:rFonts w:cs="Arial"/>
                <w:bCs/>
                <w:color w:val="000000"/>
                <w:szCs w:val="22"/>
              </w:rPr>
            </w:pPr>
            <w:r w:rsidRPr="00651778">
              <w:rPr>
                <w:rFonts w:cs="Arial"/>
                <w:bCs/>
                <w:color w:val="000000"/>
                <w:szCs w:val="22"/>
              </w:rPr>
              <w:t>High</w:t>
            </w:r>
          </w:p>
        </w:tc>
        <w:tc>
          <w:tcPr>
            <w:tcW w:w="2344" w:type="dxa"/>
          </w:tcPr>
          <w:p w14:paraId="620E8113" w14:textId="0AF8C4DC" w:rsidR="00507C3E" w:rsidRPr="00651778" w:rsidRDefault="00507C3E" w:rsidP="00000B33">
            <w:pPr>
              <w:spacing w:line="276" w:lineRule="auto"/>
              <w:rPr>
                <w:rFonts w:cs="Arial"/>
                <w:bCs/>
                <w:color w:val="000000"/>
                <w:szCs w:val="22"/>
              </w:rPr>
            </w:pPr>
            <w:r w:rsidRPr="00651778">
              <w:rPr>
                <w:rFonts w:cs="Arial"/>
                <w:bCs/>
                <w:color w:val="000000"/>
                <w:szCs w:val="22"/>
              </w:rPr>
              <w:t>-Occasional use in</w:t>
            </w:r>
          </w:p>
          <w:p w14:paraId="21377350" w14:textId="617A93A3" w:rsidR="00DD4AF8" w:rsidRPr="00651778" w:rsidRDefault="00507C3E" w:rsidP="00000B33">
            <w:pPr>
              <w:spacing w:line="276" w:lineRule="auto"/>
              <w:rPr>
                <w:rFonts w:cs="Arial"/>
                <w:bCs/>
                <w:color w:val="000000"/>
                <w:szCs w:val="22"/>
              </w:rPr>
            </w:pPr>
            <w:r w:rsidRPr="00651778">
              <w:rPr>
                <w:rFonts w:cs="Arial"/>
                <w:bCs/>
                <w:color w:val="000000"/>
                <w:szCs w:val="22"/>
              </w:rPr>
              <w:t>preoperative planning</w:t>
            </w:r>
          </w:p>
        </w:tc>
        <w:tc>
          <w:tcPr>
            <w:tcW w:w="2250" w:type="dxa"/>
          </w:tcPr>
          <w:p w14:paraId="288E5C04" w14:textId="49F1FFA2" w:rsidR="00DD4AF8" w:rsidRPr="00651778" w:rsidRDefault="00507C3E" w:rsidP="00000B33">
            <w:pPr>
              <w:spacing w:line="276" w:lineRule="auto"/>
              <w:rPr>
                <w:rFonts w:cs="Arial"/>
                <w:bCs/>
                <w:color w:val="000000"/>
                <w:szCs w:val="22"/>
              </w:rPr>
            </w:pPr>
            <w:r w:rsidRPr="00651778">
              <w:rPr>
                <w:rFonts w:cs="Arial"/>
                <w:bCs/>
                <w:color w:val="000000"/>
                <w:szCs w:val="22"/>
              </w:rPr>
              <w:t>-Contrast use</w:t>
            </w:r>
          </w:p>
        </w:tc>
      </w:tr>
    </w:tbl>
    <w:p w14:paraId="1BB1AC93" w14:textId="09194198" w:rsidR="00424FA3" w:rsidRDefault="00424FA3" w:rsidP="00000B33">
      <w:pPr>
        <w:spacing w:line="276" w:lineRule="auto"/>
        <w:rPr>
          <w:rFonts w:eastAsia="Times New Roman" w:cs="Arial"/>
          <w:b/>
          <w:bCs/>
          <w:color w:val="000000"/>
          <w:szCs w:val="22"/>
        </w:rPr>
      </w:pPr>
    </w:p>
    <w:p w14:paraId="270CA333" w14:textId="1CC2379D" w:rsidR="009B5775" w:rsidRPr="00B35BCA" w:rsidRDefault="005553FF" w:rsidP="00000B33">
      <w:pPr>
        <w:adjustRightInd w:val="0"/>
        <w:snapToGrid w:val="0"/>
        <w:spacing w:line="276" w:lineRule="auto"/>
        <w:rPr>
          <w:rFonts w:cs="Arial"/>
          <w:b/>
          <w:bCs/>
          <w:color w:val="0070C0"/>
          <w:szCs w:val="22"/>
        </w:rPr>
      </w:pPr>
      <w:r w:rsidRPr="00B35BCA">
        <w:rPr>
          <w:rFonts w:cs="Arial"/>
          <w:b/>
          <w:bCs/>
          <w:color w:val="0070C0"/>
          <w:szCs w:val="22"/>
        </w:rPr>
        <w:t>SURGICAL MANAGEMENT</w:t>
      </w:r>
    </w:p>
    <w:p w14:paraId="2ADD9812" w14:textId="77777777" w:rsidR="009B5775" w:rsidRPr="00651778" w:rsidRDefault="009B5775" w:rsidP="00000B33">
      <w:pPr>
        <w:adjustRightInd w:val="0"/>
        <w:snapToGrid w:val="0"/>
        <w:spacing w:line="276" w:lineRule="auto"/>
        <w:ind w:firstLine="720"/>
        <w:rPr>
          <w:rFonts w:cs="Arial"/>
          <w:color w:val="000000" w:themeColor="text1"/>
          <w:szCs w:val="22"/>
        </w:rPr>
      </w:pPr>
    </w:p>
    <w:p w14:paraId="39DB8D39" w14:textId="4D9CD443" w:rsidR="008A3D55" w:rsidRDefault="009B5775" w:rsidP="00000B33">
      <w:pPr>
        <w:adjustRightInd w:val="0"/>
        <w:snapToGrid w:val="0"/>
        <w:spacing w:line="276" w:lineRule="auto"/>
        <w:rPr>
          <w:rFonts w:cs="Arial"/>
          <w:color w:val="000000" w:themeColor="text1"/>
          <w:szCs w:val="22"/>
        </w:rPr>
      </w:pPr>
      <w:r w:rsidRPr="00651778">
        <w:rPr>
          <w:rFonts w:cs="Arial"/>
          <w:color w:val="000000" w:themeColor="text1"/>
          <w:szCs w:val="22"/>
        </w:rPr>
        <w:t>An obstructive stone in the setting of urinary infection is a urological emergency and requires urgent decompression with a ureteral stent or nephrostomy tube</w:t>
      </w:r>
      <w:r w:rsidR="00E82E90" w:rsidRPr="00651778">
        <w:rPr>
          <w:rFonts w:cs="Arial"/>
          <w:color w:val="000000" w:themeColor="text1"/>
          <w:szCs w:val="22"/>
        </w:rPr>
        <w:t xml:space="preserve"> </w:t>
      </w:r>
      <w:r w:rsidRPr="00651778">
        <w:rPr>
          <w:rFonts w:cs="Arial"/>
          <w:color w:val="000000" w:themeColor="text1"/>
          <w:szCs w:val="22"/>
        </w:rPr>
        <w:fldChar w:fldCharType="begin">
          <w:fldData xml:space="preserve">PEVuZE5vdGU+PENpdGU+PEF1dGhvcj5Bc3NpbW9zPC9BdXRob3I+PFllYXI+MjAxNjwvWWVhcj48
UmVjTnVtPjE3ODwvUmVjTnVtPjxEaXNwbGF5VGV4dD4oMjgsIDM4KTwvRGlzcGxheVRleHQ+PHJl
Y29yZD48cmVjLW51bWJlcj4xNzg8L3JlYy1udW1iZXI+PGZvcmVpZ24ta2V5cz48a2V5IGFwcD0i
RU4iIGRiLWlkPSI5dGEwd3R2emlhcGZkdmUyd2FkcHMyZGMwd3p6MnN0OTl2cHAiIHRpbWVzdGFt
cD0iMTU3ODMzMzQxNCI+MTc4PC9rZXk+PC9mb3JlaWduLWtleXM+PHJlZi10eXBlIG5hbWU9Ikpv
dXJuYWwgQXJ0aWNsZSI+MTc8L3JlZi10eXBlPjxjb250cmlidXRvcnM+PGF1dGhvcnM+PGF1dGhv
cj5Bc3NpbW9zLCBELjwvYXV0aG9yPjxhdXRob3I+S3JhbWJlY2ssIEEuPC9hdXRob3I+PGF1dGhv
cj5NaWxsZXIsIE4uIEwuPC9hdXRob3I+PGF1dGhvcj5Nb25nYSwgTS48L2F1dGhvcj48YXV0aG9y
Pk11cmFkLCBNLiBILjwvYXV0aG9yPjxhdXRob3I+TmVsc29uLCBDLiBQLjwvYXV0aG9yPjxhdXRo
b3I+UGFjZSwgSy4gVC48L2F1dGhvcj48YXV0aG9yPlBhaXMsIFYuIE0uLCBKci48L2F1dGhvcj48
YXV0aG9yPlBlYXJsZSwgTS4gUy48L2F1dGhvcj48YXV0aG9yPlByZW1pbmdlciwgRy4gTS48L2F1
dGhvcj48YXV0aG9yPlJhenZpLCBILjwvYXV0aG9yPjxhdXRob3I+U2hhaCwgTy48L2F1dGhvcj48
YXV0aG9yPk1hdGxhZ2EsIEIuIFIuPC9hdXRob3I+PC9hdXRob3JzPjwvY29udHJpYnV0b3JzPjxh
dXRoLWFkZHJlc3M+QW1lcmljYW4gVXJvbG9naWNhbCBBc3NvY2lhdGlvbiBFZHVjYXRpb24gYW5k
IFJlc2VhcmNoLCBJbmMuLCBMaW50aGljdW0sIE1hcnlsYW5kLjwvYXV0aC1hZGRyZXNzPjx0aXRs
ZXM+PHRpdGxlPlN1cmdpY2FsIE1hbmFnZW1lbnQgb2YgU3RvbmVzOiBBbWVyaWNhbiBVcm9sb2dp
Y2FsIEFzc29jaWF0aW9uL0VuZG91cm9sb2dpY2FsIFNvY2lldHkgR3VpZGVsaW5lLCBQQVJUIElJ
PC90aXRsZT48c2Vjb25kYXJ5LXRpdGxlPkogVXJvbDwvc2Vjb25kYXJ5LXRpdGxlPjwvdGl0bGVz
PjxwZXJpb2RpY2FsPjxmdWxsLXRpdGxlPkogVXJvbDwvZnVsbC10aXRsZT48L3BlcmlvZGljYWw+
PHBhZ2VzPjExNjEtOTwvcGFnZXM+PHZvbHVtZT4xOTY8L3ZvbHVtZT48bnVtYmVyPjQ8L251bWJl
cj48ZWRpdGlvbj4yMDE2LzA1LzMxPC9lZGl0aW9uPjxrZXl3b3Jkcz48a2V5d29yZD4qRGlzZWFz
ZSBNYW5hZ2VtZW50PC9rZXl3b3JkPjxrZXl3b3JkPkVuZG9zY29weS8qc3RhbmRhcmRzPC9rZXl3
b3JkPjxrZXl3b3JkPkh1bWFuczwva2V5d29yZD48a2V5d29yZD5LaWRuZXkgQ2FsY3VsaS8qc3Vy
Z2VyeTwva2V5d29yZD48a2V5d29yZD5QYXRpZW50IFByZWZlcmVuY2U8L2tleXdvcmQ+PGtleXdv
cmQ+U29jaWV0aWVzLCBNZWRpY2FsPC9rZXl3b3JkPjxrZXl3b3JkPlVuaXRlZCBTdGF0ZXM8L2tl
eXdvcmQ+PGtleXdvcmQ+VXJvbG9naWMgU3VyZ2ljYWwgUHJvY2VkdXJlcy9tZXRob2RzLypzdGFu
ZGFyZHM8L2tleXdvcmQ+PGtleXdvcmQ+KlVyb2xvZ3k8L2tleXdvcmQ+PGtleXdvcmQ+bmVwaHJv
bGl0aGlhc2lzPC9rZXl3b3JkPjxrZXl3b3JkPm5lcGhyb3N0b215LCBwZXJjdXRhbmVvdXM8L2tl
eXdvcmQ+PGtleXdvcmQ+dXJldGVyb3Njb3B5PC9rZXl3b3JkPjwva2V5d29yZHM+PGRhdGVzPjx5
ZWFyPjIwMTY8L3llYXI+PHB1Yi1kYXRlcz48ZGF0ZT5PY3Q8L2RhdGU+PC9wdWItZGF0ZXM+PC9k
YXRlcz48aXNibj4xNTI3LTM3OTIgKEVsZWN0cm9uaWMpJiN4RDswMDIyLTUzNDcgKExpbmtpbmcp
PC9pc2JuPjxhY2Nlc3Npb24tbnVtPjI3MjM4NjE1PC9hY2Nlc3Npb24tbnVtPjx1cmxzPjxyZWxh
dGVkLXVybHM+PHVybD5odHRwczovL3d3dy5uY2JpLm5sbS5uaWguZ292L3B1Ym1lZC8yNzIzODYx
NTwvdXJsPjwvcmVsYXRlZC11cmxzPjwvdXJscz48ZWxlY3Ryb25pYy1yZXNvdXJjZS1udW0+MTAu
MTAxNi9qLmp1cm8uMjAxNi4wNS4wOTE8L2VsZWN0cm9uaWMtcmVzb3VyY2UtbnVtPjwvcmVjb3Jk
PjwvQ2l0ZT48Q2l0ZT48QXV0aG9yPlR1cms8L0F1dGhvcj48WWVhcj4yMDE2PC9ZZWFyPjxSZWNO
dW0+ODE8L1JlY051bT48cmVjb3JkPjxyZWMtbnVtYmVyPjgxPC9yZWMtbnVtYmVyPjxmb3JlaWdu
LWtleXM+PGtleSBhcHA9IkVOIiBkYi1pZD0iOXRhMHd0dnppYXBmZHZlMndhZHBzMmRjMHd6ejJz
dDk5dnBwIiB0aW1lc3RhbXA9IjE0OTI1Mjk4MzIiPjgxPC9rZXk+PC9mb3JlaWduLWtleXM+PHJl
Zi10eXBlIG5hbWU9IkpvdXJuYWwgQXJ0aWNsZSI+MTc8L3JlZi10eXBlPjxjb250cmlidXRvcnM+
PGF1dGhvcnM+PGF1dGhvcj5UdXJrLCBDLjwvYXV0aG9yPjxhdXRob3I+UGV0cmlrLCBBLjwvYXV0
aG9yPjxhdXRob3I+U2FyaWNhLCBLLjwvYXV0aG9yPjxhdXRob3I+U2VpdHosIEMuPC9hdXRob3I+
PGF1dGhvcj5Ta29sYXJpa29zLCBBLjwvYXV0aG9yPjxhdXRob3I+U3RyYXViLCBNLjwvYXV0aG9y
PjxhdXRob3I+S25vbGwsIFQuPC9hdXRob3I+PC9hdXRob3JzPjwvY29udHJpYnV0b3JzPjxhdXRo
LWFkZHJlc3M+RGVwYXJ0bWVudCBvZiBVcm9sb2d5LCBSdWRvbGZzdGlmdHVuZyBIb3NwaXRhbCwg
Vmllbm5hLCBBdXN0cmlhLiYjeEQ7RGVwYXJ0bWVudCBvZiBVcm9sb2d5LCBSZWdpb24gSG9zcGl0
YWwsIENlc2tlIEJ1ZGVqb3ZpY2UsIEN6ZWNoIFJlcHVibGljOyBEZXBhcnRtZW50IG9mIFVyb2xv
Z3ksIEZpcnN0IEZhY3VsdHkgb2YgTWVkaWNpbmUsIENoYXJsZXMgVW5pdmVyc2l0eSBpbiBQcmFn
dWUsIFByYWd1ZSwgQ3plY2ggUmVwdWJsaWMuJiN4RDtEZXBhcnRtZW50IG9mIFVyb2xvZ3ksIERy
LiBMdXRmaSBLaXJkYXIgS2FydGFsIFJlc2VhcmNoIGFuZCBUcmFpbmluZyBIb3NwaXRhbCwgSXN0
YW5idWwsIFR1cmtleS4mI3hEO0RlcGFydG1lbnQgb2YgVXJvbG9neSwgTWVkaWNhbCBVbml2ZXJz
aXR5IFZpZW5uYSwgVmllbm5hLCBBdXN0cmlhLiYjeEQ7U2Vjb25kIERlcGFydG1lbnQgb2YgVXJv
bG9neSwgU2lzbWFub2dsaW8gSG9zcGl0YWwsIEF0aGVucyBNZWRpY2FsIFNjaG9vbCwgQXRoZW5z
LCBHcmVlY2UuJiN4RDtEZXBhcnRtZW50IG9mIFVyb2xvZ3ksIFRlY2huaWNhbCBVbml2ZXJzaXR5
IE11bmljaCwgTXVuaWNoLCBHZXJtYW55LiYjeEQ7RGVwYXJ0bWVudCBvZiBVcm9sb2d5LCBTaW5k
ZWxmaW5nZW4tQm9ibGluZ2VuIE1lZGljYWwgQ2VudHJlLCBVbml2ZXJzaXR5IG9mIFR1YmluZ2Vu
LCBTaW5kZWxmaW5nZW4sIEdlcm1hbnkuIEVsZWN0cm9uaWMgYWRkcmVzczogdC5rbm9sbEBrbGlu
aWt2ZXJidW5kLXN1ZWR3ZXN0LmRlLjwvYXV0aC1hZGRyZXNzPjx0aXRsZXM+PHRpdGxlPkVBVSBH
dWlkZWxpbmVzIG9uIERpYWdub3NpcyBhbmQgQ29uc2VydmF0aXZlIE1hbmFnZW1lbnQgb2YgVXJv
bGl0aGlhc2lzPC90aXRsZT48c2Vjb25kYXJ5LXRpdGxlPkV1ciBVcm9sPC9zZWNvbmRhcnktdGl0
bGU+PC90aXRsZXM+PHBlcmlvZGljYWw+PGZ1bGwtdGl0bGU+RXVyIFVyb2w8L2Z1bGwtdGl0bGU+
PC9wZXJpb2RpY2FsPjxwYWdlcz40NjgtNzQ8L3BhZ2VzPjx2b2x1bWU+Njk8L3ZvbHVtZT48bnVt
YmVyPjM8L251bWJlcj48a2V5d29yZHM+PGtleXdvcmQ+QXN5bXB0b21hdGljIERpc2Vhc2VzPC9r
ZXl3b3JkPjxrZXl3b3JkPkRpYWdub3N0aWMgSW1hZ2luZy8qc3RhbmRhcmRzPC9rZXl3b3JkPjxr
ZXl3b3JkPkRpYWdub3N0aWMgVGVjaG5pcXVlcywgVXJvbG9naWNhbC8qc3RhbmRhcmRzPC9rZXl3
b3JkPjxrZXl3b3JkPkh1bWFuczwva2V5d29yZD48a2V5d29yZD5QcmVkaWN0aXZlIFZhbHVlIG9m
IFRlc3RzPC9rZXl3b3JkPjxrZXl3b3JkPlRyZWF0bWVudCBPdXRjb21lPC9rZXl3b3JkPjxrZXl3
b3JkPlVyb2xpdGhpYXNpcy9jb21wbGljYXRpb25zLypkaWFnbm9zaXMvKnRoZXJhcHk8L2tleXdv
cmQ+PGtleXdvcmQ+VXJvbG9neS8qc3RhbmRhcmRzPC9rZXl3b3JkPjxrZXl3b3JkPkNoZW1vbGl0
aG9seXNpczwva2V5d29yZD48a2V5d29yZD5Db21wdXRlZCB0b21vZ3JhcGh5PC9rZXl3b3JkPjxr
ZXl3b3JkPkVBVSBndWlkZWxpbmVzPC9rZXl3b3JkPjxrZXl3b3JkPk1lZGljYWwgZXhwdWxzaXZl
IHRoZXJhcHk8L2tleXdvcmQ+PGtleXdvcmQ+UGVyY3V0YW5lb3VzIG5lcGhyb2xpdGhvdG9teTwv
a2V5d29yZD48a2V5d29yZD5TaG9jayB3YXZlIGxpdGhvdHJpcHN5PC9rZXl3b3JkPjxrZXl3b3Jk
PlN0b25lIHN1cmdlcnk8L2tleXdvcmQ+PGtleXdvcmQ+VXJldGVyb3Njb3B5PC9rZXl3b3JkPjxr
ZXl3b3JkPlVyaW5hcnkgY2FsY3VsaTwva2V5d29yZD48L2tleXdvcmRzPjxkYXRlcz48eWVhcj4y
MDE2PC95ZWFyPjxwdWItZGF0ZXM+PGRhdGU+TWFyPC9kYXRlPjwvcHViLWRhdGVzPjwvZGF0ZXM+
PGlzYm4+MTg3My03NTYwIChFbGVjdHJvbmljKSYjeEQ7MDMwMi0yODM4IChMaW5raW5nKTwvaXNi
bj48YWNjZXNzaW9uLW51bT4yNjMxODcxMDwvYWNjZXNzaW9uLW51bT48dXJscz48cmVsYXRlZC11
cmxzPjx1cmw+aHR0cHM6Ly93d3cubmNiaS5ubG0ubmloLmdvdi9wdWJtZWQvMjYzMTg3MTA8L3Vy
bD48L3JlbGF0ZWQtdXJscz48L3VybHM+PGVsZWN0cm9uaWMtcmVzb3VyY2UtbnVtPjEwLjEwMTYv
ai5ldXJ1cm8uMjAxNS4wNy4wNDA8L2VsZWN0cm9uaWMtcmVzb3VyY2UtbnVtPjwvcmVjb3JkPjwv
Q2l0ZT48L0VuZE5vdGU+
</w:fldData>
        </w:fldChar>
      </w:r>
      <w:r w:rsidR="00B94855">
        <w:rPr>
          <w:rFonts w:cs="Arial"/>
          <w:color w:val="000000" w:themeColor="text1"/>
          <w:szCs w:val="22"/>
        </w:rPr>
        <w:instrText xml:space="preserve"> ADDIN EN.CITE </w:instrText>
      </w:r>
      <w:r w:rsidR="00B94855">
        <w:rPr>
          <w:rFonts w:cs="Arial"/>
          <w:color w:val="000000" w:themeColor="text1"/>
          <w:szCs w:val="22"/>
        </w:rPr>
        <w:fldChar w:fldCharType="begin">
          <w:fldData xml:space="preserve">PEVuZE5vdGU+PENpdGU+PEF1dGhvcj5Bc3NpbW9zPC9BdXRob3I+PFllYXI+MjAxNjwvWWVhcj48
UmVjTnVtPjE3ODwvUmVjTnVtPjxEaXNwbGF5VGV4dD4oMjgsIDM4KTwvRGlzcGxheVRleHQ+PHJl
Y29yZD48cmVjLW51bWJlcj4xNzg8L3JlYy1udW1iZXI+PGZvcmVpZ24ta2V5cz48a2V5IGFwcD0i
RU4iIGRiLWlkPSI5dGEwd3R2emlhcGZkdmUyd2FkcHMyZGMwd3p6MnN0OTl2cHAiIHRpbWVzdGFt
cD0iMTU3ODMzMzQxNCI+MTc4PC9rZXk+PC9mb3JlaWduLWtleXM+PHJlZi10eXBlIG5hbWU9Ikpv
dXJuYWwgQXJ0aWNsZSI+MTc8L3JlZi10eXBlPjxjb250cmlidXRvcnM+PGF1dGhvcnM+PGF1dGhv
cj5Bc3NpbW9zLCBELjwvYXV0aG9yPjxhdXRob3I+S3JhbWJlY2ssIEEuPC9hdXRob3I+PGF1dGhv
cj5NaWxsZXIsIE4uIEwuPC9hdXRob3I+PGF1dGhvcj5Nb25nYSwgTS48L2F1dGhvcj48YXV0aG9y
Pk11cmFkLCBNLiBILjwvYXV0aG9yPjxhdXRob3I+TmVsc29uLCBDLiBQLjwvYXV0aG9yPjxhdXRo
b3I+UGFjZSwgSy4gVC48L2F1dGhvcj48YXV0aG9yPlBhaXMsIFYuIE0uLCBKci48L2F1dGhvcj48
YXV0aG9yPlBlYXJsZSwgTS4gUy48L2F1dGhvcj48YXV0aG9yPlByZW1pbmdlciwgRy4gTS48L2F1
dGhvcj48YXV0aG9yPlJhenZpLCBILjwvYXV0aG9yPjxhdXRob3I+U2hhaCwgTy48L2F1dGhvcj48
YXV0aG9yPk1hdGxhZ2EsIEIuIFIuPC9hdXRob3I+PC9hdXRob3JzPjwvY29udHJpYnV0b3JzPjxh
dXRoLWFkZHJlc3M+QW1lcmljYW4gVXJvbG9naWNhbCBBc3NvY2lhdGlvbiBFZHVjYXRpb24gYW5k
IFJlc2VhcmNoLCBJbmMuLCBMaW50aGljdW0sIE1hcnlsYW5kLjwvYXV0aC1hZGRyZXNzPjx0aXRs
ZXM+PHRpdGxlPlN1cmdpY2FsIE1hbmFnZW1lbnQgb2YgU3RvbmVzOiBBbWVyaWNhbiBVcm9sb2dp
Y2FsIEFzc29jaWF0aW9uL0VuZG91cm9sb2dpY2FsIFNvY2lldHkgR3VpZGVsaW5lLCBQQVJUIElJ
PC90aXRsZT48c2Vjb25kYXJ5LXRpdGxlPkogVXJvbDwvc2Vjb25kYXJ5LXRpdGxlPjwvdGl0bGVz
PjxwZXJpb2RpY2FsPjxmdWxsLXRpdGxlPkogVXJvbDwvZnVsbC10aXRsZT48L3BlcmlvZGljYWw+
PHBhZ2VzPjExNjEtOTwvcGFnZXM+PHZvbHVtZT4xOTY8L3ZvbHVtZT48bnVtYmVyPjQ8L251bWJl
cj48ZWRpdGlvbj4yMDE2LzA1LzMxPC9lZGl0aW9uPjxrZXl3b3Jkcz48a2V5d29yZD4qRGlzZWFz
ZSBNYW5hZ2VtZW50PC9rZXl3b3JkPjxrZXl3b3JkPkVuZG9zY29weS8qc3RhbmRhcmRzPC9rZXl3
b3JkPjxrZXl3b3JkPkh1bWFuczwva2V5d29yZD48a2V5d29yZD5LaWRuZXkgQ2FsY3VsaS8qc3Vy
Z2VyeTwva2V5d29yZD48a2V5d29yZD5QYXRpZW50IFByZWZlcmVuY2U8L2tleXdvcmQ+PGtleXdv
cmQ+U29jaWV0aWVzLCBNZWRpY2FsPC9rZXl3b3JkPjxrZXl3b3JkPlVuaXRlZCBTdGF0ZXM8L2tl
eXdvcmQ+PGtleXdvcmQ+VXJvbG9naWMgU3VyZ2ljYWwgUHJvY2VkdXJlcy9tZXRob2RzLypzdGFu
ZGFyZHM8L2tleXdvcmQ+PGtleXdvcmQ+KlVyb2xvZ3k8L2tleXdvcmQ+PGtleXdvcmQ+bmVwaHJv
bGl0aGlhc2lzPC9rZXl3b3JkPjxrZXl3b3JkPm5lcGhyb3N0b215LCBwZXJjdXRhbmVvdXM8L2tl
eXdvcmQ+PGtleXdvcmQ+dXJldGVyb3Njb3B5PC9rZXl3b3JkPjwva2V5d29yZHM+PGRhdGVzPjx5
ZWFyPjIwMTY8L3llYXI+PHB1Yi1kYXRlcz48ZGF0ZT5PY3Q8L2RhdGU+PC9wdWItZGF0ZXM+PC9k
YXRlcz48aXNibj4xNTI3LTM3OTIgKEVsZWN0cm9uaWMpJiN4RDswMDIyLTUzNDcgKExpbmtpbmcp
PC9pc2JuPjxhY2Nlc3Npb24tbnVtPjI3MjM4NjE1PC9hY2Nlc3Npb24tbnVtPjx1cmxzPjxyZWxh
dGVkLXVybHM+PHVybD5odHRwczovL3d3dy5uY2JpLm5sbS5uaWguZ292L3B1Ym1lZC8yNzIzODYx
NTwvdXJsPjwvcmVsYXRlZC11cmxzPjwvdXJscz48ZWxlY3Ryb25pYy1yZXNvdXJjZS1udW0+MTAu
MTAxNi9qLmp1cm8uMjAxNi4wNS4wOTE8L2VsZWN0cm9uaWMtcmVzb3VyY2UtbnVtPjwvcmVjb3Jk
PjwvQ2l0ZT48Q2l0ZT48QXV0aG9yPlR1cms8L0F1dGhvcj48WWVhcj4yMDE2PC9ZZWFyPjxSZWNO
dW0+ODE8L1JlY051bT48cmVjb3JkPjxyZWMtbnVtYmVyPjgxPC9yZWMtbnVtYmVyPjxmb3JlaWdu
LWtleXM+PGtleSBhcHA9IkVOIiBkYi1pZD0iOXRhMHd0dnppYXBmZHZlMndhZHBzMmRjMHd6ejJz
dDk5dnBwIiB0aW1lc3RhbXA9IjE0OTI1Mjk4MzIiPjgxPC9rZXk+PC9mb3JlaWduLWtleXM+PHJl
Zi10eXBlIG5hbWU9IkpvdXJuYWwgQXJ0aWNsZSI+MTc8L3JlZi10eXBlPjxjb250cmlidXRvcnM+
PGF1dGhvcnM+PGF1dGhvcj5UdXJrLCBDLjwvYXV0aG9yPjxhdXRob3I+UGV0cmlrLCBBLjwvYXV0
aG9yPjxhdXRob3I+U2FyaWNhLCBLLjwvYXV0aG9yPjxhdXRob3I+U2VpdHosIEMuPC9hdXRob3I+
PGF1dGhvcj5Ta29sYXJpa29zLCBBLjwvYXV0aG9yPjxhdXRob3I+U3RyYXViLCBNLjwvYXV0aG9y
PjxhdXRob3I+S25vbGwsIFQuPC9hdXRob3I+PC9hdXRob3JzPjwvY29udHJpYnV0b3JzPjxhdXRo
LWFkZHJlc3M+RGVwYXJ0bWVudCBvZiBVcm9sb2d5LCBSdWRvbGZzdGlmdHVuZyBIb3NwaXRhbCwg
Vmllbm5hLCBBdXN0cmlhLiYjeEQ7RGVwYXJ0bWVudCBvZiBVcm9sb2d5LCBSZWdpb24gSG9zcGl0
YWwsIENlc2tlIEJ1ZGVqb3ZpY2UsIEN6ZWNoIFJlcHVibGljOyBEZXBhcnRtZW50IG9mIFVyb2xv
Z3ksIEZpcnN0IEZhY3VsdHkgb2YgTWVkaWNpbmUsIENoYXJsZXMgVW5pdmVyc2l0eSBpbiBQcmFn
dWUsIFByYWd1ZSwgQ3plY2ggUmVwdWJsaWMuJiN4RDtEZXBhcnRtZW50IG9mIFVyb2xvZ3ksIERy
LiBMdXRmaSBLaXJkYXIgS2FydGFsIFJlc2VhcmNoIGFuZCBUcmFpbmluZyBIb3NwaXRhbCwgSXN0
YW5idWwsIFR1cmtleS4mI3hEO0RlcGFydG1lbnQgb2YgVXJvbG9neSwgTWVkaWNhbCBVbml2ZXJz
aXR5IFZpZW5uYSwgVmllbm5hLCBBdXN0cmlhLiYjeEQ7U2Vjb25kIERlcGFydG1lbnQgb2YgVXJv
bG9neSwgU2lzbWFub2dsaW8gSG9zcGl0YWwsIEF0aGVucyBNZWRpY2FsIFNjaG9vbCwgQXRoZW5z
LCBHcmVlY2UuJiN4RDtEZXBhcnRtZW50IG9mIFVyb2xvZ3ksIFRlY2huaWNhbCBVbml2ZXJzaXR5
IE11bmljaCwgTXVuaWNoLCBHZXJtYW55LiYjeEQ7RGVwYXJ0bWVudCBvZiBVcm9sb2d5LCBTaW5k
ZWxmaW5nZW4tQm9ibGluZ2VuIE1lZGljYWwgQ2VudHJlLCBVbml2ZXJzaXR5IG9mIFR1YmluZ2Vu
LCBTaW5kZWxmaW5nZW4sIEdlcm1hbnkuIEVsZWN0cm9uaWMgYWRkcmVzczogdC5rbm9sbEBrbGlu
aWt2ZXJidW5kLXN1ZWR3ZXN0LmRlLjwvYXV0aC1hZGRyZXNzPjx0aXRsZXM+PHRpdGxlPkVBVSBH
dWlkZWxpbmVzIG9uIERpYWdub3NpcyBhbmQgQ29uc2VydmF0aXZlIE1hbmFnZW1lbnQgb2YgVXJv
bGl0aGlhc2lzPC90aXRsZT48c2Vjb25kYXJ5LXRpdGxlPkV1ciBVcm9sPC9zZWNvbmRhcnktdGl0
bGU+PC90aXRsZXM+PHBlcmlvZGljYWw+PGZ1bGwtdGl0bGU+RXVyIFVyb2w8L2Z1bGwtdGl0bGU+
PC9wZXJpb2RpY2FsPjxwYWdlcz40NjgtNzQ8L3BhZ2VzPjx2b2x1bWU+Njk8L3ZvbHVtZT48bnVt
YmVyPjM8L251bWJlcj48a2V5d29yZHM+PGtleXdvcmQ+QXN5bXB0b21hdGljIERpc2Vhc2VzPC9r
ZXl3b3JkPjxrZXl3b3JkPkRpYWdub3N0aWMgSW1hZ2luZy8qc3RhbmRhcmRzPC9rZXl3b3JkPjxr
ZXl3b3JkPkRpYWdub3N0aWMgVGVjaG5pcXVlcywgVXJvbG9naWNhbC8qc3RhbmRhcmRzPC9rZXl3
b3JkPjxrZXl3b3JkPkh1bWFuczwva2V5d29yZD48a2V5d29yZD5QcmVkaWN0aXZlIFZhbHVlIG9m
IFRlc3RzPC9rZXl3b3JkPjxrZXl3b3JkPlRyZWF0bWVudCBPdXRjb21lPC9rZXl3b3JkPjxrZXl3
b3JkPlVyb2xpdGhpYXNpcy9jb21wbGljYXRpb25zLypkaWFnbm9zaXMvKnRoZXJhcHk8L2tleXdv
cmQ+PGtleXdvcmQ+VXJvbG9neS8qc3RhbmRhcmRzPC9rZXl3b3JkPjxrZXl3b3JkPkNoZW1vbGl0
aG9seXNpczwva2V5d29yZD48a2V5d29yZD5Db21wdXRlZCB0b21vZ3JhcGh5PC9rZXl3b3JkPjxr
ZXl3b3JkPkVBVSBndWlkZWxpbmVzPC9rZXl3b3JkPjxrZXl3b3JkPk1lZGljYWwgZXhwdWxzaXZl
IHRoZXJhcHk8L2tleXdvcmQ+PGtleXdvcmQ+UGVyY3V0YW5lb3VzIG5lcGhyb2xpdGhvdG9teTwv
a2V5d29yZD48a2V5d29yZD5TaG9jayB3YXZlIGxpdGhvdHJpcHN5PC9rZXl3b3JkPjxrZXl3b3Jk
PlN0b25lIHN1cmdlcnk8L2tleXdvcmQ+PGtleXdvcmQ+VXJldGVyb3Njb3B5PC9rZXl3b3JkPjxr
ZXl3b3JkPlVyaW5hcnkgY2FsY3VsaTwva2V5d29yZD48L2tleXdvcmRzPjxkYXRlcz48eWVhcj4y
MDE2PC95ZWFyPjxwdWItZGF0ZXM+PGRhdGU+TWFyPC9kYXRlPjwvcHViLWRhdGVzPjwvZGF0ZXM+
PGlzYm4+MTg3My03NTYwIChFbGVjdHJvbmljKSYjeEQ7MDMwMi0yODM4IChMaW5raW5nKTwvaXNi
bj48YWNjZXNzaW9uLW51bT4yNjMxODcxMDwvYWNjZXNzaW9uLW51bT48dXJscz48cmVsYXRlZC11
cmxzPjx1cmw+aHR0cHM6Ly93d3cubmNiaS5ubG0ubmloLmdvdi9wdWJtZWQvMjYzMTg3MTA8L3Vy
bD48L3JlbGF0ZWQtdXJscz48L3VybHM+PGVsZWN0cm9uaWMtcmVzb3VyY2UtbnVtPjEwLjEwMTYv
ai5ldXJ1cm8uMjAxNS4wNy4wNDA8L2VsZWN0cm9uaWMtcmVzb3VyY2UtbnVtPjwvcmVjb3JkPjwv
Q2l0ZT48L0VuZE5vdGU+
</w:fldData>
        </w:fldChar>
      </w:r>
      <w:r w:rsidR="00B94855">
        <w:rPr>
          <w:rFonts w:cs="Arial"/>
          <w:color w:val="000000" w:themeColor="text1"/>
          <w:szCs w:val="22"/>
        </w:rPr>
        <w:instrText xml:space="preserve"> ADDIN EN.CITE.DATA </w:instrText>
      </w:r>
      <w:r w:rsidR="00B94855">
        <w:rPr>
          <w:rFonts w:cs="Arial"/>
          <w:color w:val="000000" w:themeColor="text1"/>
          <w:szCs w:val="22"/>
        </w:rPr>
      </w:r>
      <w:r w:rsidR="00B94855">
        <w:rPr>
          <w:rFonts w:cs="Arial"/>
          <w:color w:val="000000" w:themeColor="text1"/>
          <w:szCs w:val="22"/>
        </w:rPr>
        <w:fldChar w:fldCharType="end"/>
      </w:r>
      <w:r w:rsidRPr="00651778">
        <w:rPr>
          <w:rFonts w:cs="Arial"/>
          <w:color w:val="000000" w:themeColor="text1"/>
          <w:szCs w:val="22"/>
        </w:rPr>
      </w:r>
      <w:r w:rsidRPr="00651778">
        <w:rPr>
          <w:rFonts w:cs="Arial"/>
          <w:color w:val="000000" w:themeColor="text1"/>
          <w:szCs w:val="22"/>
        </w:rPr>
        <w:fldChar w:fldCharType="separate"/>
      </w:r>
      <w:r w:rsidR="00B94855">
        <w:rPr>
          <w:rFonts w:cs="Arial"/>
          <w:noProof/>
          <w:color w:val="000000" w:themeColor="text1"/>
          <w:szCs w:val="22"/>
        </w:rPr>
        <w:t>(28, 38)</w:t>
      </w:r>
      <w:r w:rsidRPr="00651778">
        <w:rPr>
          <w:rFonts w:cs="Arial"/>
          <w:color w:val="000000" w:themeColor="text1"/>
          <w:szCs w:val="22"/>
        </w:rPr>
        <w:fldChar w:fldCharType="end"/>
      </w:r>
      <w:r w:rsidR="00E82E90" w:rsidRPr="00651778">
        <w:rPr>
          <w:rFonts w:cs="Arial"/>
          <w:color w:val="000000" w:themeColor="text1"/>
          <w:szCs w:val="22"/>
        </w:rPr>
        <w:t>.</w:t>
      </w:r>
      <w:r w:rsidRPr="00651778">
        <w:rPr>
          <w:rFonts w:cs="Arial"/>
          <w:color w:val="000000" w:themeColor="text1"/>
          <w:szCs w:val="22"/>
        </w:rPr>
        <w:t xml:space="preserve"> Patients should have urine and, if appropriate, blood cultures obtained and be started on broad spectrum intravenous antibiotics until culture result</w:t>
      </w:r>
      <w:r w:rsidR="00D16148" w:rsidRPr="00651778">
        <w:rPr>
          <w:rFonts w:cs="Arial"/>
          <w:color w:val="000000" w:themeColor="text1"/>
          <w:szCs w:val="22"/>
        </w:rPr>
        <w:t>s</w:t>
      </w:r>
      <w:r w:rsidRPr="00651778">
        <w:rPr>
          <w:rFonts w:cs="Arial"/>
          <w:color w:val="000000" w:themeColor="text1"/>
          <w:szCs w:val="22"/>
        </w:rPr>
        <w:t xml:space="preserve"> are available. These patients often require fluid resuscitation and monitoring in an intensive care setting. Definitive stone treatment is delayed until infection resolves.  </w:t>
      </w:r>
    </w:p>
    <w:p w14:paraId="47B5A1B5" w14:textId="77777777" w:rsidR="00807B51" w:rsidRPr="00651778" w:rsidRDefault="00807B51" w:rsidP="00000B33">
      <w:pPr>
        <w:adjustRightInd w:val="0"/>
        <w:snapToGrid w:val="0"/>
        <w:spacing w:line="276" w:lineRule="auto"/>
        <w:rPr>
          <w:rFonts w:cs="Arial"/>
          <w:color w:val="000000" w:themeColor="text1"/>
          <w:szCs w:val="22"/>
        </w:rPr>
      </w:pPr>
    </w:p>
    <w:p w14:paraId="020B6887" w14:textId="43F63037" w:rsidR="00A5577D" w:rsidRDefault="009B5775" w:rsidP="00000B33">
      <w:pPr>
        <w:adjustRightInd w:val="0"/>
        <w:snapToGrid w:val="0"/>
        <w:spacing w:line="276" w:lineRule="auto"/>
        <w:rPr>
          <w:rFonts w:eastAsia="Times New Roman" w:cs="Arial"/>
          <w:szCs w:val="22"/>
        </w:rPr>
      </w:pPr>
      <w:r w:rsidRPr="00651778">
        <w:rPr>
          <w:rFonts w:cs="Arial"/>
          <w:color w:val="000000" w:themeColor="text1"/>
          <w:szCs w:val="22"/>
        </w:rPr>
        <w:t>Patients who present with a ureteral stone up to 10mm can be offered a trial of passage if they have no signs or symptoms of urinary tract infection, their renal function is at their baseline, and their pain is well controlled. The likelihood of ureteral stone passage is influenced by stone size and location with smaller, more distal stones having the highest chance of passage</w:t>
      </w:r>
      <w:r w:rsidR="00E82E90" w:rsidRPr="00651778">
        <w:rPr>
          <w:rFonts w:cs="Arial"/>
          <w:color w:val="000000" w:themeColor="text1"/>
          <w:szCs w:val="22"/>
        </w:rPr>
        <w:t xml:space="preserve"> </w:t>
      </w:r>
      <w:r w:rsidRPr="00651778">
        <w:rPr>
          <w:rFonts w:cs="Arial"/>
          <w:color w:val="000000" w:themeColor="text1"/>
          <w:szCs w:val="22"/>
        </w:rPr>
        <w:fldChar w:fldCharType="begin"/>
      </w:r>
      <w:r w:rsidR="00B94855">
        <w:rPr>
          <w:rFonts w:cs="Arial"/>
          <w:color w:val="000000" w:themeColor="text1"/>
          <w:szCs w:val="22"/>
        </w:rPr>
        <w:instrText xml:space="preserve"> ADDIN EN.CITE &lt;EndNote&gt;&lt;Cite&gt;&lt;Author&gt;Hubner&lt;/Author&gt;&lt;Year&gt;1993&lt;/Year&gt;&lt;RecNum&gt;210&lt;/RecNum&gt;&lt;DisplayText&gt;(52)&lt;/DisplayText&gt;&lt;record&gt;&lt;rec-number&gt;210&lt;/rec-number&gt;&lt;foreign-keys&gt;&lt;key app="EN" db-id="9ta0wtvziapfdve2wadps2dc0wzz2st99vpp" timestamp="1580757987"&gt;210&lt;/key&gt;&lt;/foreign-keys&gt;&lt;ref-type name="Journal Article"&gt;17&lt;/ref-type&gt;&lt;contributors&gt;&lt;authors&gt;&lt;author&gt;Hubner, W. A.&lt;/author&gt;&lt;author&gt;Irby, P.&lt;/author&gt;&lt;author&gt;Stoller, M. L.&lt;/author&gt;&lt;/authors&gt;&lt;/contributors&gt;&lt;auth-address&gt;Department of Urology, University of California School of Medicine, San Francisco.&lt;/auth-address&gt;&lt;titles&gt;&lt;title&gt;Natural history and current concepts for the treatment of small ureteral calculi&lt;/title&gt;&lt;secondary-title&gt;Eur Urol&lt;/secondary-title&gt;&lt;/titles&gt;&lt;periodical&gt;&lt;full-title&gt;Eur Urol&lt;/full-title&gt;&lt;/periodical&gt;&lt;pages&gt;172-6&lt;/pages&gt;&lt;volume&gt;24&lt;/volume&gt;&lt;number&gt;2&lt;/number&gt;&lt;edition&gt;1993/01/01&lt;/edition&gt;&lt;keywords&gt;&lt;keyword&gt;Adolescent&lt;/keyword&gt;&lt;keyword&gt;Adult&lt;/keyword&gt;&lt;keyword&gt;Aged&lt;/keyword&gt;&lt;keyword&gt;Child&lt;/keyword&gt;&lt;keyword&gt;Female&lt;/keyword&gt;&lt;keyword&gt;Humans&lt;/keyword&gt;&lt;keyword&gt;Male&lt;/keyword&gt;&lt;keyword&gt;Middle Aged&lt;/keyword&gt;&lt;keyword&gt;Ureteral Calculi/pathology/*therapy&lt;/keyword&gt;&lt;/keywords&gt;&lt;dates&gt;&lt;year&gt;1993&lt;/year&gt;&lt;/dates&gt;&lt;isbn&gt;0302-2838 (Print)&amp;#xD;0302-2838 (Linking)&lt;/isbn&gt;&lt;accession-num&gt;8375436&lt;/accession-num&gt;&lt;urls&gt;&lt;related-urls&gt;&lt;url&gt;https://www.ncbi.nlm.nih.gov/pubmed/8375436&lt;/url&gt;&lt;/related-urls&gt;&lt;/urls&gt;&lt;electronic-resource-num&gt;10.1159/000474289&lt;/electronic-resource-num&gt;&lt;/record&gt;&lt;/Cite&gt;&lt;/EndNote&gt;</w:instrText>
      </w:r>
      <w:r w:rsidRPr="00651778">
        <w:rPr>
          <w:rFonts w:cs="Arial"/>
          <w:color w:val="000000" w:themeColor="text1"/>
          <w:szCs w:val="22"/>
        </w:rPr>
        <w:fldChar w:fldCharType="separate"/>
      </w:r>
      <w:r w:rsidR="00B94855">
        <w:rPr>
          <w:rFonts w:cs="Arial"/>
          <w:noProof/>
          <w:color w:val="000000" w:themeColor="text1"/>
          <w:szCs w:val="22"/>
        </w:rPr>
        <w:t>(52)</w:t>
      </w:r>
      <w:r w:rsidRPr="00651778">
        <w:rPr>
          <w:rFonts w:cs="Arial"/>
          <w:color w:val="000000" w:themeColor="text1"/>
          <w:szCs w:val="22"/>
        </w:rPr>
        <w:fldChar w:fldCharType="end"/>
      </w:r>
      <w:r w:rsidR="00E82E90" w:rsidRPr="00651778">
        <w:rPr>
          <w:rFonts w:cs="Arial"/>
          <w:color w:val="000000" w:themeColor="text1"/>
          <w:szCs w:val="22"/>
        </w:rPr>
        <w:t>.</w:t>
      </w:r>
      <w:r w:rsidRPr="00651778">
        <w:rPr>
          <w:rFonts w:cs="Arial"/>
          <w:color w:val="000000" w:themeColor="text1"/>
          <w:szCs w:val="22"/>
        </w:rPr>
        <w:t xml:space="preserve">  Furthermore, smaller stones tend to pass quicker than larger stones</w:t>
      </w:r>
      <w:r w:rsidR="00E82E90" w:rsidRPr="00651778">
        <w:rPr>
          <w:rFonts w:cs="Arial"/>
          <w:color w:val="000000" w:themeColor="text1"/>
          <w:szCs w:val="22"/>
        </w:rPr>
        <w:t xml:space="preserve"> </w:t>
      </w:r>
      <w:r w:rsidRPr="00651778">
        <w:rPr>
          <w:rFonts w:cs="Arial"/>
          <w:color w:val="000000" w:themeColor="text1"/>
          <w:szCs w:val="22"/>
        </w:rPr>
        <w:fldChar w:fldCharType="begin"/>
      </w:r>
      <w:r w:rsidR="00B94855">
        <w:rPr>
          <w:rFonts w:cs="Arial"/>
          <w:color w:val="000000" w:themeColor="text1"/>
          <w:szCs w:val="22"/>
        </w:rPr>
        <w:instrText xml:space="preserve"> ADDIN EN.CITE &lt;EndNote&gt;&lt;Cite&gt;&lt;Author&gt;Miller&lt;/Author&gt;&lt;Year&gt;1999&lt;/Year&gt;&lt;RecNum&gt;211&lt;/RecNum&gt;&lt;DisplayText&gt;(53)&lt;/DisplayText&gt;&lt;record&gt;&lt;rec-number&gt;211&lt;/rec-number&gt;&lt;foreign-keys&gt;&lt;key app="EN" db-id="9ta0wtvziapfdve2wadps2dc0wzz2st99vpp" timestamp="1580758094"&gt;211&lt;/key&gt;&lt;/foreign-keys&gt;&lt;ref-type name="Journal Article"&gt;17&lt;/ref-type&gt;&lt;contributors&gt;&lt;authors&gt;&lt;author&gt;Miller, O. F.&lt;/author&gt;&lt;author&gt;Kane, C. J.&lt;/author&gt;&lt;/authors&gt;&lt;/contributors&gt;&lt;auth-address&gt;Department of Urology, Naval Medical Center San Diego, California 92134-5000, USA.&lt;/auth-address&gt;&lt;titles&gt;&lt;title&gt;Time to stone passage for observed ureteral calculi: a guide for patient education&lt;/title&gt;&lt;secondary-title&gt;J Urol&lt;/secondary-title&gt;&lt;/titles&gt;&lt;periodical&gt;&lt;full-title&gt;J Urol&lt;/full-title&gt;&lt;/periodical&gt;&lt;pages&gt;688-90; discussion 690-1&lt;/pages&gt;&lt;volume&gt;162&lt;/volume&gt;&lt;number&gt;3 Pt 1&lt;/number&gt;&lt;edition&gt;1999/08/24&lt;/edition&gt;&lt;keywords&gt;&lt;keyword&gt;Adult&lt;/keyword&gt;&lt;keyword&gt;Female&lt;/keyword&gt;&lt;keyword&gt;Humans&lt;/keyword&gt;&lt;keyword&gt;Male&lt;/keyword&gt;&lt;keyword&gt;*Patient Education as Topic&lt;/keyword&gt;&lt;keyword&gt;Prospective Studies&lt;/keyword&gt;&lt;keyword&gt;Remission, Spontaneous&lt;/keyword&gt;&lt;keyword&gt;Time Factors&lt;/keyword&gt;&lt;keyword&gt;*Ureteral Calculi&lt;/keyword&gt;&lt;/keywords&gt;&lt;dates&gt;&lt;year&gt;1999&lt;/year&gt;&lt;pub-dates&gt;&lt;date&gt;Sep&lt;/date&gt;&lt;/pub-dates&gt;&lt;/dates&gt;&lt;isbn&gt;0022-5347 (Print)&amp;#xD;0022-5347 (Linking)&lt;/isbn&gt;&lt;accession-num&gt;10458343&lt;/accession-num&gt;&lt;urls&gt;&lt;related-urls&gt;&lt;url&gt;https://www.ncbi.nlm.nih.gov/pubmed/10458343&lt;/url&gt;&lt;/related-urls&gt;&lt;/urls&gt;&lt;electronic-resource-num&gt;10.1097/00005392-199909010-00014&lt;/electronic-resource-num&gt;&lt;/record&gt;&lt;/Cite&gt;&lt;/EndNote&gt;</w:instrText>
      </w:r>
      <w:r w:rsidRPr="00651778">
        <w:rPr>
          <w:rFonts w:cs="Arial"/>
          <w:color w:val="000000" w:themeColor="text1"/>
          <w:szCs w:val="22"/>
        </w:rPr>
        <w:fldChar w:fldCharType="separate"/>
      </w:r>
      <w:r w:rsidR="00B94855">
        <w:rPr>
          <w:rFonts w:cs="Arial"/>
          <w:noProof/>
          <w:color w:val="000000" w:themeColor="text1"/>
          <w:szCs w:val="22"/>
        </w:rPr>
        <w:t>(53)</w:t>
      </w:r>
      <w:r w:rsidRPr="00651778">
        <w:rPr>
          <w:rFonts w:cs="Arial"/>
          <w:color w:val="000000" w:themeColor="text1"/>
          <w:szCs w:val="22"/>
        </w:rPr>
        <w:fldChar w:fldCharType="end"/>
      </w:r>
      <w:r w:rsidR="00E82E90" w:rsidRPr="00651778">
        <w:rPr>
          <w:rFonts w:cs="Arial"/>
          <w:color w:val="000000" w:themeColor="text1"/>
          <w:szCs w:val="22"/>
        </w:rPr>
        <w:t>.</w:t>
      </w:r>
      <w:r w:rsidRPr="00651778">
        <w:rPr>
          <w:rFonts w:cs="Arial"/>
          <w:color w:val="000000" w:themeColor="text1"/>
          <w:szCs w:val="22"/>
        </w:rPr>
        <w:t xml:space="preserve">  For those patients attempting spontaneous passage, a tr</w:t>
      </w:r>
      <w:r w:rsidRPr="00651778">
        <w:rPr>
          <w:rFonts w:eastAsia="Times New Roman" w:cs="Arial"/>
          <w:szCs w:val="22"/>
        </w:rPr>
        <w:t xml:space="preserve">ial of medical expulsive therapy with pain control and </w:t>
      </w:r>
      <w:r w:rsidRPr="00651778">
        <w:rPr>
          <w:rFonts w:eastAsia="Times New Roman" w:cs="Arial"/>
          <w:szCs w:val="22"/>
        </w:rPr>
        <w:sym w:font="Symbol" w:char="F061"/>
      </w:r>
      <w:r w:rsidRPr="00651778">
        <w:rPr>
          <w:rFonts w:eastAsia="Times New Roman" w:cs="Arial"/>
          <w:szCs w:val="22"/>
        </w:rPr>
        <w:t>-blocker for 4-6 weeks can be offered in uncomplicated cases (</w:t>
      </w:r>
      <w:r w:rsidRPr="00651778">
        <w:rPr>
          <w:rFonts w:eastAsia="Times New Roman" w:cs="Arial"/>
          <w:i/>
          <w:iCs/>
          <w:szCs w:val="22"/>
        </w:rPr>
        <w:t>i.e.</w:t>
      </w:r>
      <w:r w:rsidRPr="00651778">
        <w:rPr>
          <w:rFonts w:eastAsia="Times New Roman" w:cs="Arial"/>
          <w:szCs w:val="22"/>
        </w:rPr>
        <w:t xml:space="preserve"> in the absence of infection, uncontrolled pain, obstruction, renal insufficiency, or renal anatomy associated with low likelihood of spontaneous stone passage)</w:t>
      </w:r>
      <w:r w:rsidR="0008271C" w:rsidRPr="00651778">
        <w:rPr>
          <w:rFonts w:eastAsia="Times New Roman" w:cs="Arial"/>
          <w:szCs w:val="22"/>
        </w:rPr>
        <w:t xml:space="preserve"> </w:t>
      </w:r>
      <w:r w:rsidRPr="00651778">
        <w:rPr>
          <w:rFonts w:eastAsia="Times New Roman" w:cs="Arial"/>
          <w:szCs w:val="22"/>
        </w:rPr>
        <w:fldChar w:fldCharType="begin">
          <w:fldData xml:space="preserve">PEVuZE5vdGU+PENpdGU+PFllYXI+MjAxOTwvWWVhcj48UmVjTnVtPjE3NjwvUmVjTnVtPjxEaXNw
bGF5VGV4dD4oMjgsIDM4LCA1NC01Nik8L0Rpc3BsYXlUZXh0PjxyZWNvcmQ+PHJlYy1udW1iZXI+
MTc2PC9yZWMtbnVtYmVyPjxmb3JlaWduLWtleXM+PGtleSBhcHA9IkVOIiBkYi1pZD0iOXRhMHd0
dnppYXBmZHZlMndhZHBzMmRjMHd6ejJzdDk5dnBwIiB0aW1lc3RhbXA9IjE1NzgzMzEzMDIiPjE3
Njwva2V5PjwvZm9yZWlnbi1rZXlzPjxyZWYtdHlwZSBuYW1lPSJKb3VybmFsIEFydGljbGUiPjE3
PC9yZWYtdHlwZT48Y29udHJpYnV0b3JzPjwvY29udHJpYnV0b3JzPjx0aXRsZXM+PHRpdGxlPk5J
Q0UgR3VpZGVsaW5lIC0gUmVuYWwgYW5kIHVyZXRlcmljIHN0b25lczogYXNzZXNzbWVudCBhbmQg
bWFuYWdlbWVudDogTklDRSAoMjAxOSkgUmVuYWwgYW5kIHVyZXRlcmljIHN0b25lczogYXNzZXNz
bWVudCBhbmQgbWFuYWdlbWVudDwvdGl0bGU+PHNlY29uZGFyeS10aXRsZT5CSlUgSW50PC9zZWNv
bmRhcnktdGl0bGU+PC90aXRsZXM+PHBlcmlvZGljYWw+PGZ1bGwtdGl0bGU+QkpVIEludDwvZnVs
bC10aXRsZT48L3BlcmlvZGljYWw+PHBhZ2VzPjIyMC0yMzI8L3BhZ2VzPjx2b2x1bWU+MTIzPC92
b2x1bWU+PG51bWJlcj4yPC9udW1iZXI+PGVkaXRpb24+MjAxOS8wMS8xOTwvZWRpdGlvbj48a2V5
d29yZHM+PGtleXdvcmQ+SHVtYW5zPC9rZXl3b3JkPjxrZXl3b3JkPktpZG5leSBDYWxjdWxpL2Nv
bXBsaWNhdGlvbnMvKmRpYWdub3N0aWMgaW1hZ2luZy8qdGhlcmFweTwva2V5d29yZD48a2V5d29y
ZD5MaXRob3RyaXBzeTwva2V5d29yZD48a2V5d29yZD5QYWluL2RydWcgdGhlcmFweS9ldGlvbG9n
eTwva2V5d29yZD48a2V5d29yZD5QYWluIE1hbmFnZW1lbnQ8L2tleXdvcmQ+PGtleXdvcmQ+KlNl
Y29uZGFyeSBQcmV2ZW50aW9uPC9rZXl3b3JkPjxrZXl3b3JkPlN0ZW50czwva2V5d29yZD48a2V5
d29yZD5VcmV0ZXJhbCBDYWxjdWxpL2NvbXBsaWNhdGlvbnMvKmRpYWdub3N0aWMgaW1hZ2luZy8q
dGhlcmFweTwva2V5d29yZD48a2V5d29yZD4qTklDRSBHdWlkYW5jZTwva2V5d29yZD48L2tleXdv
cmRzPjxkYXRlcz48eWVhcj4yMDE5PC95ZWFyPjxwdWItZGF0ZXM+PGRhdGU+RmViPC9kYXRlPjwv
cHViLWRhdGVzPjwvZGF0ZXM+PGlzYm4+MTQ2NC00MTBYIChFbGVjdHJvbmljKSYjeEQ7MTQ2NC00
MDk2IChMaW5raW5nKTwvaXNibj48YWNjZXNzaW9uLW51bT4zMDY1NjgzOTwvYWNjZXNzaW9uLW51
bT48dXJscz48cmVsYXRlZC11cmxzPjx1cmw+aHR0cHM6Ly93d3cubmNiaS5ubG0ubmloLmdvdi9w
dWJtZWQvMzA2NTY4Mzk8L3VybD48L3JlbGF0ZWQtdXJscz48L3VybHM+PGVsZWN0cm9uaWMtcmVz
b3VyY2UtbnVtPjEwLjExMTEvYmp1LjE0NjU0PC9lbGVjdHJvbmljLXJlc291cmNlLW51bT48L3Jl
Y29yZD48L0NpdGU+PENpdGU+PEF1dGhvcj5Bc3NpbW9zPC9BdXRob3I+PFllYXI+MjAxNjwvWWVh
cj48UmVjTnVtPjE3ODwvUmVjTnVtPjxyZWNvcmQ+PHJlYy1udW1iZXI+MTc4PC9yZWMtbnVtYmVy
Pjxmb3JlaWduLWtleXM+PGtleSBhcHA9IkVOIiBkYi1pZD0iOXRhMHd0dnppYXBmZHZlMndhZHBz
MmRjMHd6ejJzdDk5dnBwIiB0aW1lc3RhbXA9IjE1NzgzMzM0MTQiPjE3ODwva2V5PjwvZm9yZWln
bi1rZXlzPjxyZWYtdHlwZSBuYW1lPSJKb3VybmFsIEFydGljbGUiPjE3PC9yZWYtdHlwZT48Y29u
dHJpYnV0b3JzPjxhdXRob3JzPjxhdXRob3I+QXNzaW1vcywgRC48L2F1dGhvcj48YXV0aG9yPkty
YW1iZWNrLCBBLjwvYXV0aG9yPjxhdXRob3I+TWlsbGVyLCBOLiBMLjwvYXV0aG9yPjxhdXRob3I+
TW9uZ2EsIE0uPC9hdXRob3I+PGF1dGhvcj5NdXJhZCwgTS4gSC48L2F1dGhvcj48YXV0aG9yPk5l
bHNvbiwgQy4gUC48L2F1dGhvcj48YXV0aG9yPlBhY2UsIEsuIFQuPC9hdXRob3I+PGF1dGhvcj5Q
YWlzLCBWLiBNLiwgSnIuPC9hdXRob3I+PGF1dGhvcj5QZWFybGUsIE0uIFMuPC9hdXRob3I+PGF1
dGhvcj5QcmVtaW5nZXIsIEcuIE0uPC9hdXRob3I+PGF1dGhvcj5SYXp2aSwgSC48L2F1dGhvcj48
YXV0aG9yPlNoYWgsIE8uPC9hdXRob3I+PGF1dGhvcj5NYXRsYWdhLCBCLiBSLjwvYXV0aG9yPjwv
YXV0aG9ycz48L2NvbnRyaWJ1dG9ycz48YXV0aC1hZGRyZXNzPkFtZXJpY2FuIFVyb2xvZ2ljYWwg
QXNzb2NpYXRpb24gRWR1Y2F0aW9uIGFuZCBSZXNlYXJjaCwgSW5jLiwgTGludGhpY3VtLCBNYXJ5
bGFuZC48L2F1dGgtYWRkcmVzcz48dGl0bGVzPjx0aXRsZT5TdXJnaWNhbCBNYW5hZ2VtZW50IG9m
IFN0b25lczogQW1lcmljYW4gVXJvbG9naWNhbCBBc3NvY2lhdGlvbi9FbmRvdXJvbG9naWNhbCBT
b2NpZXR5IEd1aWRlbGluZSwgUEFSVCBJSTwvdGl0bGU+PHNlY29uZGFyeS10aXRsZT5KIFVyb2w8
L3NlY29uZGFyeS10aXRsZT48L3RpdGxlcz48cGVyaW9kaWNhbD48ZnVsbC10aXRsZT5KIFVyb2w8
L2Z1bGwtdGl0bGU+PC9wZXJpb2RpY2FsPjxwYWdlcz4xMTYxLTk8L3BhZ2VzPjx2b2x1bWU+MTk2
PC92b2x1bWU+PG51bWJlcj40PC9udW1iZXI+PGVkaXRpb24+MjAxNi8wNS8zMTwvZWRpdGlvbj48
a2V5d29yZHM+PGtleXdvcmQ+KkRpc2Vhc2UgTWFuYWdlbWVudDwva2V5d29yZD48a2V5d29yZD5F
bmRvc2NvcHkvKnN0YW5kYXJkczwva2V5d29yZD48a2V5d29yZD5IdW1hbnM8L2tleXdvcmQ+PGtl
eXdvcmQ+S2lkbmV5IENhbGN1bGkvKnN1cmdlcnk8L2tleXdvcmQ+PGtleXdvcmQ+UGF0aWVudCBQ
cmVmZXJlbmNlPC9rZXl3b3JkPjxrZXl3b3JkPlNvY2lldGllcywgTWVkaWNhbDwva2V5d29yZD48
a2V5d29yZD5Vbml0ZWQgU3RhdGVzPC9rZXl3b3JkPjxrZXl3b3JkPlVyb2xvZ2ljIFN1cmdpY2Fs
IFByb2NlZHVyZXMvbWV0aG9kcy8qc3RhbmRhcmRzPC9rZXl3b3JkPjxrZXl3b3JkPipVcm9sb2d5
PC9rZXl3b3JkPjxrZXl3b3JkPm5lcGhyb2xpdGhpYXNpczwva2V5d29yZD48a2V5d29yZD5uZXBo
cm9zdG9teSwgcGVyY3V0YW5lb3VzPC9rZXl3b3JkPjxrZXl3b3JkPnVyZXRlcm9zY29weTwva2V5
d29yZD48L2tleXdvcmRzPjxkYXRlcz48eWVhcj4yMDE2PC95ZWFyPjxwdWItZGF0ZXM+PGRhdGU+
T2N0PC9kYXRlPjwvcHViLWRhdGVzPjwvZGF0ZXM+PGlzYm4+MTUyNy0zNzkyIChFbGVjdHJvbmlj
KSYjeEQ7MDAyMi01MzQ3IChMaW5raW5nKTwvaXNibj48YWNjZXNzaW9uLW51bT4yNzIzODYxNTwv
YWNjZXNzaW9uLW51bT48dXJscz48cmVsYXRlZC11cmxzPjx1cmw+aHR0cHM6Ly93d3cubmNiaS5u
bG0ubmloLmdvdi9wdWJtZWQvMjcyMzg2MTU8L3VybD48L3JlbGF0ZWQtdXJscz48L3VybHM+PGVs
ZWN0cm9uaWMtcmVzb3VyY2UtbnVtPjEwLjEwMTYvai5qdXJvLjIwMTYuMDUuMDkxPC9lbGVjdHJv
bmljLXJlc291cmNlLW51bT48L3JlY29yZD48L0NpdGU+PENpdGU+PEF1dGhvcj5QYXJtYXI8L0F1
dGhvcj48WWVhcj4yMDA0PC9ZZWFyPjxSZWNOdW0+MTk3PC9SZWNOdW0+PHJlY29yZD48cmVjLW51
bWJlcj4xOTc8L3JlYy1udW1iZXI+PGZvcmVpZ24ta2V5cz48a2V5IGFwcD0iRU4iIGRiLWlkPSI5
dGEwd3R2emlhcGZkdmUyd2FkcHMyZGMwd3p6MnN0OTl2cHAiIHRpbWVzdGFtcD0iMTU3ODU3ODYw
MCI+MTk3PC9rZXk+PC9mb3JlaWduLWtleXM+PHJlZi10eXBlIG5hbWU9IkpvdXJuYWwgQXJ0aWNs
ZSI+MTc8L3JlZi10eXBlPjxjb250cmlidXRvcnM+PGF1dGhvcnM+PGF1dGhvcj5QYXJtYXIsIE0u
IFMuPC9hdXRob3I+PC9hdXRob3JzPjwvY29udHJpYnV0b3JzPjxhdXRoLWFkZHJlc3M+TWVkaWNh
bCBQcm9ncmFtIChJbnRlcm5hbCBNZWRpY2luZSksIFRpbW1pbnMgYW5kIERpc3RyaWN0IEhvc3Bp
dGFsLCBUaW1taW5zLCBPTiwgQ2FuYWRhIFA0TiA4UjEuIGF0YmVhdEBudGwuc3ltcGF0aWNvLmNh
PC9hdXRoLWFkZHJlc3M+PHRpdGxlcz48dGl0bGU+S2lkbmV5IHN0b25lczwvdGl0bGU+PHNlY29u
ZGFyeS10aXRsZT5CTUo8L3NlY29uZGFyeS10aXRsZT48L3RpdGxlcz48cGVyaW9kaWNhbD48ZnVs
bC10aXRsZT5CTUo8L2Z1bGwtdGl0bGU+PC9wZXJpb2RpY2FsPjxwYWdlcz4xNDIwLTQ8L3BhZ2Vz
Pjx2b2x1bWU+MzI4PC92b2x1bWU+PG51bWJlcj43NDUzPC9udW1iZXI+PGVkaXRpb24+MjAwNC8w
Ni8xMjwvZWRpdGlvbj48a2V5d29yZHM+PGtleXdvcmQ+Q2FsY2l1bS91cmluZTwva2V5d29yZD48
a2V5d29yZD5DaXRyaWMgQWNpZC91cmluZTwva2V5d29yZD48a2V5d29yZD5Db2xpYy9ldGlvbG9n
eS90aGVyYXB5PC9rZXl3b3JkPjxrZXl3b3JkPkdseWNvcHJvdGVpbnMvdXJpbmU8L2tleXdvcmQ+
PGtleXdvcmQ+SHVtYW5zPC9rZXl3b3JkPjxrZXl3b3JkPkh5cGVyb3hhbHVyaWEvY29tcGxpY2F0
aW9uczwva2V5d29yZD48a2V5d29yZD4qS2lkbmV5IENhbGN1bGkvZGlhZ25vc2lzL2V0aW9sb2d5
L3RoZXJhcHk8L2tleXdvcmQ+PGtleXdvcmQ+TWFnbmVzaXVtIENvbXBvdW5kcy91cmluZTwva2V5
d29yZD48a2V5d29yZD5QaG9zcGhhdGVzL3VyaW5lPC9rZXl3b3JkPjxrZXl3b3JkPlJlY3VycmVu
Y2U8L2tleXdvcmQ+PGtleXdvcmQ+UmlzayBGYWN0b3JzPC9rZXl3b3JkPjxrZXl3b3JkPlN0cnV2
aXRlPC9rZXl3b3JkPjxrZXl3b3JkPlVyaWMgQWNpZC91cmluZTwva2V5d29yZD48L2tleXdvcmRz
PjxkYXRlcz48eWVhcj4yMDA0PC95ZWFyPjxwdWItZGF0ZXM+PGRhdGU+SnVuIDEyPC9kYXRlPjwv
cHViLWRhdGVzPjwvZGF0ZXM+PGlzYm4+MTc1Ni0xODMzIChFbGVjdHJvbmljKSYjeEQ7MDk1OS04
MTM4IChMaW5raW5nKTwvaXNibj48YWNjZXNzaW9uLW51bT4xNTE5MTk3OTwvYWNjZXNzaW9uLW51
bT48dXJscz48cmVsYXRlZC11cmxzPjx1cmw+aHR0cHM6Ly93d3cubmNiaS5ubG0ubmloLmdvdi9w
dWJtZWQvMTUxOTE5Nzk8L3VybD48L3JlbGF0ZWQtdXJscz48L3VybHM+PGN1c3RvbTI+UE1DNDIx
Nzg3PC9jdXN0b20yPjxlbGVjdHJvbmljLXJlc291cmNlLW51bT4xMC4xMTM2L2Jtai4zMjguNzQ1
My4xNDIwPC9lbGVjdHJvbmljLXJlc291cmNlLW51bT48L3JlY29yZD48L0NpdGU+PENpdGU+PEF1
dGhvcj5TZWd1cmE8L0F1dGhvcj48WWVhcj4xOTk3PC9ZZWFyPjxSZWNOdW0+MTk2PC9SZWNOdW0+
PHJlY29yZD48cmVjLW51bWJlcj4xOTY8L3JlYy1udW1iZXI+PGZvcmVpZ24ta2V5cz48a2V5IGFw
cD0iRU4iIGRiLWlkPSI5dGEwd3R2emlhcGZkdmUyd2FkcHMyZGMwd3p6MnN0OTl2cHAiIHRpbWVz
dGFtcD0iMTU3ODU3ODMzMCI+MTk2PC9rZXk+PC9mb3JlaWduLWtleXM+PHJlZi10eXBlIG5hbWU9
IkpvdXJuYWwgQXJ0aWNsZSI+MTc8L3JlZi10eXBlPjxjb250cmlidXRvcnM+PGF1dGhvcnM+PGF1
dGhvcj5TZWd1cmEsIEouIFcuPC9hdXRob3I+PGF1dGhvcj5QcmVtaW5nZXIsIEcuIE0uPC9hdXRo
b3I+PGF1dGhvcj5Bc3NpbW9zLCBELiBHLjwvYXV0aG9yPjxhdXRob3I+RHJldGxlciwgUy4gUC48
L2F1dGhvcj48YXV0aG9yPkthaG4sIFIuIEkuPC9hdXRob3I+PGF1dGhvcj5MaW5nZW1hbiwgSi4g
RS48L2F1dGhvcj48YXV0aG9yPk1hY2FsdXNvLCBKLiBOLiwgSnIuPC9hdXRob3I+PC9hdXRob3Jz
PjwvY29udHJpYnV0b3JzPjx0aXRsZXM+PHRpdGxlPlVyZXRlcmFsIFN0b25lcyBDbGluaWNhbCBH
dWlkZWxpbmVzIFBhbmVsIHN1bW1hcnkgcmVwb3J0IG9uIHRoZSBtYW5hZ2VtZW50IG9mIHVyZXRl
cmFsIGNhbGN1bGkuIFRoZSBBbWVyaWNhbiBVcm9sb2dpY2FsIEFzc29jaWF0aW9uPC90aXRsZT48
c2Vjb25kYXJ5LXRpdGxlPkogVXJvbDwvc2Vjb25kYXJ5LXRpdGxlPjwvdGl0bGVzPjxwZXJpb2Rp
Y2FsPjxmdWxsLXRpdGxlPkogVXJvbDwvZnVsbC10aXRsZT48L3BlcmlvZGljYWw+PHBhZ2VzPjE5
MTUtMjE8L3BhZ2VzPjx2b2x1bWU+MTU4PC92b2x1bWU+PG51bWJlcj41PC9udW1iZXI+PGVkaXRp
b24+MTk5Ny8xMC8yMyAyMjozMTwvZWRpdGlvbj48a2V5d29yZHM+PGtleXdvcmQ+SHVtYW5zPC9r
ZXl3b3JkPjxrZXl3b3JkPlVyZXRlcmFsIENhbGN1bGkvKnRoZXJhcHk8L2tleXdvcmQ+PC9rZXl3
b3Jkcz48ZGF0ZXM+PHllYXI+MTk5NzwveWVhcj48cHViLWRhdGVzPjxkYXRlPk5vdjwvZGF0ZT48
L3B1Yi1kYXRlcz48L2RhdGVzPjxpc2JuPjAwMjItNTM0NyAoUHJpbnQpJiN4RDswMDIyLTUzNDcg
KExpbmtpbmcpPC9pc2JuPjxhY2Nlc3Npb24tbnVtPjkzMzQ2MzU8L2FjY2Vzc2lvbi1udW0+PHVy
bHM+PHJlbGF0ZWQtdXJscz48dXJsPmh0dHBzOi8vd3d3Lm5jYmkubmxtLm5paC5nb3YvcHVibWVk
LzkzMzQ2MzU8L3VybD48L3JlbGF0ZWQtdXJscz48L3VybHM+PGVsZWN0cm9uaWMtcmVzb3VyY2Ut
bnVtPjEwLjEwMTYvczAwMjItNTM0NygwMSk2NDE3My05PC9lbGVjdHJvbmljLXJlc291cmNlLW51
bT48L3JlY29yZD48L0NpdGU+PENpdGU+PEF1dGhvcj5UdXJrPC9BdXRob3I+PFllYXI+MjAxNjwv
WWVhcj48UmVjTnVtPjgxPC9SZWNOdW0+PHJlY29yZD48cmVjLW51bWJlcj44MTwvcmVjLW51bWJl
cj48Zm9yZWlnbi1rZXlzPjxrZXkgYXBwPSJFTiIgZGItaWQ9Ijl0YTB3dHZ6aWFwZmR2ZTJ3YWRw
czJkYzB3enoyc3Q5OXZwcCIgdGltZXN0YW1wPSIxNDkyNTI5ODMyIj44MTwva2V5PjwvZm9yZWln
bi1rZXlzPjxyZWYtdHlwZSBuYW1lPSJKb3VybmFsIEFydGljbGUiPjE3PC9yZWYtdHlwZT48Y29u
dHJpYnV0b3JzPjxhdXRob3JzPjxhdXRob3I+VHVyaywgQy48L2F1dGhvcj48YXV0aG9yPlBldHJp
aywgQS48L2F1dGhvcj48YXV0aG9yPlNhcmljYSwgSy48L2F1dGhvcj48YXV0aG9yPlNlaXR6LCBD
LjwvYXV0aG9yPjxhdXRob3I+U2tvbGFyaWtvcywgQS48L2F1dGhvcj48YXV0aG9yPlN0cmF1Yiwg
TS48L2F1dGhvcj48YXV0aG9yPktub2xsLCBULjwvYXV0aG9yPjwvYXV0aG9ycz48L2NvbnRyaWJ1
dG9ycz48YXV0aC1hZGRyZXNzPkRlcGFydG1lbnQgb2YgVXJvbG9neSwgUnVkb2xmc3RpZnR1bmcg
SG9zcGl0YWwsIFZpZW5uYSwgQXVzdHJpYS4mI3hEO0RlcGFydG1lbnQgb2YgVXJvbG9neSwgUmVn
aW9uIEhvc3BpdGFsLCBDZXNrZSBCdWRlam92aWNlLCBDemVjaCBSZXB1YmxpYzsgRGVwYXJ0bWVu
dCBvZiBVcm9sb2d5LCBGaXJzdCBGYWN1bHR5IG9mIE1lZGljaW5lLCBDaGFybGVzIFVuaXZlcnNp
dHkgaW4gUHJhZ3VlLCBQcmFndWUsIEN6ZWNoIFJlcHVibGljLiYjeEQ7RGVwYXJ0bWVudCBvZiBV
cm9sb2d5LCBEci4gTHV0ZmkgS2lyZGFyIEthcnRhbCBSZXNlYXJjaCBhbmQgVHJhaW5pbmcgSG9z
cGl0YWwsIElzdGFuYnVsLCBUdXJrZXkuJiN4RDtEZXBhcnRtZW50IG9mIFVyb2xvZ3ksIE1lZGlj
YWwgVW5pdmVyc2l0eSBWaWVubmEsIFZpZW5uYSwgQXVzdHJpYS4mI3hEO1NlY29uZCBEZXBhcnRt
ZW50IG9mIFVyb2xvZ3ksIFNpc21hbm9nbGlvIEhvc3BpdGFsLCBBdGhlbnMgTWVkaWNhbCBTY2hv
b2wsIEF0aGVucywgR3JlZWNlLiYjeEQ7RGVwYXJ0bWVudCBvZiBVcm9sb2d5LCBUZWNobmljYWwg
VW5pdmVyc2l0eSBNdW5pY2gsIE11bmljaCwgR2VybWFueS4mI3hEO0RlcGFydG1lbnQgb2YgVXJv
bG9neSwgU2luZGVsZmluZ2VuLUJvYmxpbmdlbiBNZWRpY2FsIENlbnRyZSwgVW5pdmVyc2l0eSBv
ZiBUdWJpbmdlbiwgU2luZGVsZmluZ2VuLCBHZXJtYW55LiBFbGVjdHJvbmljIGFkZHJlc3M6IHQu
a25vbGxAa2xpbmlrdmVyYnVuZC1zdWVkd2VzdC5kZS48L2F1dGgtYWRkcmVzcz48dGl0bGVzPjx0
aXRsZT5FQVUgR3VpZGVsaW5lcyBvbiBEaWFnbm9zaXMgYW5kIENvbnNlcnZhdGl2ZSBNYW5hZ2Vt
ZW50IG9mIFVyb2xpdGhpYXNpczwvdGl0bGU+PHNlY29uZGFyeS10aXRsZT5FdXIgVXJvbDwvc2Vj
b25kYXJ5LXRpdGxlPjwvdGl0bGVzPjxwZXJpb2RpY2FsPjxmdWxsLXRpdGxlPkV1ciBVcm9sPC9m
dWxsLXRpdGxlPjwvcGVyaW9kaWNhbD48cGFnZXM+NDY4LTc0PC9wYWdlcz48dm9sdW1lPjY5PC92
b2x1bWU+PG51bWJlcj4zPC9udW1iZXI+PGtleXdvcmRzPjxrZXl3b3JkPkFzeW1wdG9tYXRpYyBE
aXNlYXNlczwva2V5d29yZD48a2V5d29yZD5EaWFnbm9zdGljIEltYWdpbmcvKnN0YW5kYXJkczwv
a2V5d29yZD48a2V5d29yZD5EaWFnbm9zdGljIFRlY2huaXF1ZXMsIFVyb2xvZ2ljYWwvKnN0YW5k
YXJkczwva2V5d29yZD48a2V5d29yZD5IdW1hbnM8L2tleXdvcmQ+PGtleXdvcmQ+UHJlZGljdGl2
ZSBWYWx1ZSBvZiBUZXN0czwva2V5d29yZD48a2V5d29yZD5UcmVhdG1lbnQgT3V0Y29tZTwva2V5
d29yZD48a2V5d29yZD5Vcm9saXRoaWFzaXMvY29tcGxpY2F0aW9ucy8qZGlhZ25vc2lzLyp0aGVy
YXB5PC9rZXl3b3JkPjxrZXl3b3JkPlVyb2xvZ3kvKnN0YW5kYXJkczwva2V5d29yZD48a2V5d29y
ZD5DaGVtb2xpdGhvbHlzaXM8L2tleXdvcmQ+PGtleXdvcmQ+Q29tcHV0ZWQgdG9tb2dyYXBoeTwv
a2V5d29yZD48a2V5d29yZD5FQVUgZ3VpZGVsaW5lczwva2V5d29yZD48a2V5d29yZD5NZWRpY2Fs
IGV4cHVsc2l2ZSB0aGVyYXB5PC9rZXl3b3JkPjxrZXl3b3JkPlBlcmN1dGFuZW91cyBuZXBocm9s
aXRob3RvbXk8L2tleXdvcmQ+PGtleXdvcmQ+U2hvY2sgd2F2ZSBsaXRob3RyaXBzeTwva2V5d29y
ZD48a2V5d29yZD5TdG9uZSBzdXJnZXJ5PC9rZXl3b3JkPjxrZXl3b3JkPlVyZXRlcm9zY29weTwv
a2V5d29yZD48a2V5d29yZD5VcmluYXJ5IGNhbGN1bGk8L2tleXdvcmQ+PC9rZXl3b3Jkcz48ZGF0
ZXM+PHllYXI+MjAxNjwveWVhcj48cHViLWRhdGVzPjxkYXRlPk1hcjwvZGF0ZT48L3B1Yi1kYXRl
cz48L2RhdGVzPjxpc2JuPjE4NzMtNzU2MCAoRWxlY3Ryb25pYykmI3hEOzAzMDItMjgzOCAoTGlu
a2luZyk8L2lzYm4+PGFjY2Vzc2lvbi1udW0+MjYzMTg3MTA8L2FjY2Vzc2lvbi1udW0+PHVybHM+
PHJlbGF0ZWQtdXJscz48dXJsPmh0dHBzOi8vd3d3Lm5jYmkubmxtLm5paC5nb3YvcHVibWVkLzI2
MzE4NzEwPC91cmw+PC9yZWxhdGVkLXVybHM+PC91cmxzPjxlbGVjdHJvbmljLXJlc291cmNlLW51
bT4xMC4xMDE2L2ouZXVydXJvLjIwMTUuMDcuMDQwPC9lbGVjdHJvbmljLXJlc291cmNlLW51bT48
L3JlY29yZD48L0NpdGU+PC9FbmROb3RlPn==
</w:fldData>
        </w:fldChar>
      </w:r>
      <w:r w:rsidR="00B94855">
        <w:rPr>
          <w:rFonts w:eastAsia="Times New Roman" w:cs="Arial"/>
          <w:szCs w:val="22"/>
        </w:rPr>
        <w:instrText xml:space="preserve"> ADDIN EN.CITE </w:instrText>
      </w:r>
      <w:r w:rsidR="00B94855">
        <w:rPr>
          <w:rFonts w:eastAsia="Times New Roman" w:cs="Arial"/>
          <w:szCs w:val="22"/>
        </w:rPr>
        <w:fldChar w:fldCharType="begin">
          <w:fldData xml:space="preserve">PEVuZE5vdGU+PENpdGU+PFllYXI+MjAxOTwvWWVhcj48UmVjTnVtPjE3NjwvUmVjTnVtPjxEaXNw
bGF5VGV4dD4oMjgsIDM4LCA1NC01Nik8L0Rpc3BsYXlUZXh0PjxyZWNvcmQ+PHJlYy1udW1iZXI+
MTc2PC9yZWMtbnVtYmVyPjxmb3JlaWduLWtleXM+PGtleSBhcHA9IkVOIiBkYi1pZD0iOXRhMHd0
dnppYXBmZHZlMndhZHBzMmRjMHd6ejJzdDk5dnBwIiB0aW1lc3RhbXA9IjE1NzgzMzEzMDIiPjE3
Njwva2V5PjwvZm9yZWlnbi1rZXlzPjxyZWYtdHlwZSBuYW1lPSJKb3VybmFsIEFydGljbGUiPjE3
PC9yZWYtdHlwZT48Y29udHJpYnV0b3JzPjwvY29udHJpYnV0b3JzPjx0aXRsZXM+PHRpdGxlPk5J
Q0UgR3VpZGVsaW5lIC0gUmVuYWwgYW5kIHVyZXRlcmljIHN0b25lczogYXNzZXNzbWVudCBhbmQg
bWFuYWdlbWVudDogTklDRSAoMjAxOSkgUmVuYWwgYW5kIHVyZXRlcmljIHN0b25lczogYXNzZXNz
bWVudCBhbmQgbWFuYWdlbWVudDwvdGl0bGU+PHNlY29uZGFyeS10aXRsZT5CSlUgSW50PC9zZWNv
bmRhcnktdGl0bGU+PC90aXRsZXM+PHBlcmlvZGljYWw+PGZ1bGwtdGl0bGU+QkpVIEludDwvZnVs
bC10aXRsZT48L3BlcmlvZGljYWw+PHBhZ2VzPjIyMC0yMzI8L3BhZ2VzPjx2b2x1bWU+MTIzPC92
b2x1bWU+PG51bWJlcj4yPC9udW1iZXI+PGVkaXRpb24+MjAxOS8wMS8xOTwvZWRpdGlvbj48a2V5
d29yZHM+PGtleXdvcmQ+SHVtYW5zPC9rZXl3b3JkPjxrZXl3b3JkPktpZG5leSBDYWxjdWxpL2Nv
bXBsaWNhdGlvbnMvKmRpYWdub3N0aWMgaW1hZ2luZy8qdGhlcmFweTwva2V5d29yZD48a2V5d29y
ZD5MaXRob3RyaXBzeTwva2V5d29yZD48a2V5d29yZD5QYWluL2RydWcgdGhlcmFweS9ldGlvbG9n
eTwva2V5d29yZD48a2V5d29yZD5QYWluIE1hbmFnZW1lbnQ8L2tleXdvcmQ+PGtleXdvcmQ+KlNl
Y29uZGFyeSBQcmV2ZW50aW9uPC9rZXl3b3JkPjxrZXl3b3JkPlN0ZW50czwva2V5d29yZD48a2V5
d29yZD5VcmV0ZXJhbCBDYWxjdWxpL2NvbXBsaWNhdGlvbnMvKmRpYWdub3N0aWMgaW1hZ2luZy8q
dGhlcmFweTwva2V5d29yZD48a2V5d29yZD4qTklDRSBHdWlkYW5jZTwva2V5d29yZD48L2tleXdv
cmRzPjxkYXRlcz48eWVhcj4yMDE5PC95ZWFyPjxwdWItZGF0ZXM+PGRhdGU+RmViPC9kYXRlPjwv
cHViLWRhdGVzPjwvZGF0ZXM+PGlzYm4+MTQ2NC00MTBYIChFbGVjdHJvbmljKSYjeEQ7MTQ2NC00
MDk2IChMaW5raW5nKTwvaXNibj48YWNjZXNzaW9uLW51bT4zMDY1NjgzOTwvYWNjZXNzaW9uLW51
bT48dXJscz48cmVsYXRlZC11cmxzPjx1cmw+aHR0cHM6Ly93d3cubmNiaS5ubG0ubmloLmdvdi9w
dWJtZWQvMzA2NTY4Mzk8L3VybD48L3JlbGF0ZWQtdXJscz48L3VybHM+PGVsZWN0cm9uaWMtcmVz
b3VyY2UtbnVtPjEwLjExMTEvYmp1LjE0NjU0PC9lbGVjdHJvbmljLXJlc291cmNlLW51bT48L3Jl
Y29yZD48L0NpdGU+PENpdGU+PEF1dGhvcj5Bc3NpbW9zPC9BdXRob3I+PFllYXI+MjAxNjwvWWVh
cj48UmVjTnVtPjE3ODwvUmVjTnVtPjxyZWNvcmQ+PHJlYy1udW1iZXI+MTc4PC9yZWMtbnVtYmVy
Pjxmb3JlaWduLWtleXM+PGtleSBhcHA9IkVOIiBkYi1pZD0iOXRhMHd0dnppYXBmZHZlMndhZHBz
MmRjMHd6ejJzdDk5dnBwIiB0aW1lc3RhbXA9IjE1NzgzMzM0MTQiPjE3ODwva2V5PjwvZm9yZWln
bi1rZXlzPjxyZWYtdHlwZSBuYW1lPSJKb3VybmFsIEFydGljbGUiPjE3PC9yZWYtdHlwZT48Y29u
dHJpYnV0b3JzPjxhdXRob3JzPjxhdXRob3I+QXNzaW1vcywgRC48L2F1dGhvcj48YXV0aG9yPkty
YW1iZWNrLCBBLjwvYXV0aG9yPjxhdXRob3I+TWlsbGVyLCBOLiBMLjwvYXV0aG9yPjxhdXRob3I+
TW9uZ2EsIE0uPC9hdXRob3I+PGF1dGhvcj5NdXJhZCwgTS4gSC48L2F1dGhvcj48YXV0aG9yPk5l
bHNvbiwgQy4gUC48L2F1dGhvcj48YXV0aG9yPlBhY2UsIEsuIFQuPC9hdXRob3I+PGF1dGhvcj5Q
YWlzLCBWLiBNLiwgSnIuPC9hdXRob3I+PGF1dGhvcj5QZWFybGUsIE0uIFMuPC9hdXRob3I+PGF1
dGhvcj5QcmVtaW5nZXIsIEcuIE0uPC9hdXRob3I+PGF1dGhvcj5SYXp2aSwgSC48L2F1dGhvcj48
YXV0aG9yPlNoYWgsIE8uPC9hdXRob3I+PGF1dGhvcj5NYXRsYWdhLCBCLiBSLjwvYXV0aG9yPjwv
YXV0aG9ycz48L2NvbnRyaWJ1dG9ycz48YXV0aC1hZGRyZXNzPkFtZXJpY2FuIFVyb2xvZ2ljYWwg
QXNzb2NpYXRpb24gRWR1Y2F0aW9uIGFuZCBSZXNlYXJjaCwgSW5jLiwgTGludGhpY3VtLCBNYXJ5
bGFuZC48L2F1dGgtYWRkcmVzcz48dGl0bGVzPjx0aXRsZT5TdXJnaWNhbCBNYW5hZ2VtZW50IG9m
IFN0b25lczogQW1lcmljYW4gVXJvbG9naWNhbCBBc3NvY2lhdGlvbi9FbmRvdXJvbG9naWNhbCBT
b2NpZXR5IEd1aWRlbGluZSwgUEFSVCBJSTwvdGl0bGU+PHNlY29uZGFyeS10aXRsZT5KIFVyb2w8
L3NlY29uZGFyeS10aXRsZT48L3RpdGxlcz48cGVyaW9kaWNhbD48ZnVsbC10aXRsZT5KIFVyb2w8
L2Z1bGwtdGl0bGU+PC9wZXJpb2RpY2FsPjxwYWdlcz4xMTYxLTk8L3BhZ2VzPjx2b2x1bWU+MTk2
PC92b2x1bWU+PG51bWJlcj40PC9udW1iZXI+PGVkaXRpb24+MjAxNi8wNS8zMTwvZWRpdGlvbj48
a2V5d29yZHM+PGtleXdvcmQ+KkRpc2Vhc2UgTWFuYWdlbWVudDwva2V5d29yZD48a2V5d29yZD5F
bmRvc2NvcHkvKnN0YW5kYXJkczwva2V5d29yZD48a2V5d29yZD5IdW1hbnM8L2tleXdvcmQ+PGtl
eXdvcmQ+S2lkbmV5IENhbGN1bGkvKnN1cmdlcnk8L2tleXdvcmQ+PGtleXdvcmQ+UGF0aWVudCBQ
cmVmZXJlbmNlPC9rZXl3b3JkPjxrZXl3b3JkPlNvY2lldGllcywgTWVkaWNhbDwva2V5d29yZD48
a2V5d29yZD5Vbml0ZWQgU3RhdGVzPC9rZXl3b3JkPjxrZXl3b3JkPlVyb2xvZ2ljIFN1cmdpY2Fs
IFByb2NlZHVyZXMvbWV0aG9kcy8qc3RhbmRhcmRzPC9rZXl3b3JkPjxrZXl3b3JkPipVcm9sb2d5
PC9rZXl3b3JkPjxrZXl3b3JkPm5lcGhyb2xpdGhpYXNpczwva2V5d29yZD48a2V5d29yZD5uZXBo
cm9zdG9teSwgcGVyY3V0YW5lb3VzPC9rZXl3b3JkPjxrZXl3b3JkPnVyZXRlcm9zY29weTwva2V5
d29yZD48L2tleXdvcmRzPjxkYXRlcz48eWVhcj4yMDE2PC95ZWFyPjxwdWItZGF0ZXM+PGRhdGU+
T2N0PC9kYXRlPjwvcHViLWRhdGVzPjwvZGF0ZXM+PGlzYm4+MTUyNy0zNzkyIChFbGVjdHJvbmlj
KSYjeEQ7MDAyMi01MzQ3IChMaW5raW5nKTwvaXNibj48YWNjZXNzaW9uLW51bT4yNzIzODYxNTwv
YWNjZXNzaW9uLW51bT48dXJscz48cmVsYXRlZC11cmxzPjx1cmw+aHR0cHM6Ly93d3cubmNiaS5u
bG0ubmloLmdvdi9wdWJtZWQvMjcyMzg2MTU8L3VybD48L3JlbGF0ZWQtdXJscz48L3VybHM+PGVs
ZWN0cm9uaWMtcmVzb3VyY2UtbnVtPjEwLjEwMTYvai5qdXJvLjIwMTYuMDUuMDkxPC9lbGVjdHJv
bmljLXJlc291cmNlLW51bT48L3JlY29yZD48L0NpdGU+PENpdGU+PEF1dGhvcj5QYXJtYXI8L0F1
dGhvcj48WWVhcj4yMDA0PC9ZZWFyPjxSZWNOdW0+MTk3PC9SZWNOdW0+PHJlY29yZD48cmVjLW51
bWJlcj4xOTc8L3JlYy1udW1iZXI+PGZvcmVpZ24ta2V5cz48a2V5IGFwcD0iRU4iIGRiLWlkPSI5
dGEwd3R2emlhcGZkdmUyd2FkcHMyZGMwd3p6MnN0OTl2cHAiIHRpbWVzdGFtcD0iMTU3ODU3ODYw
MCI+MTk3PC9rZXk+PC9mb3JlaWduLWtleXM+PHJlZi10eXBlIG5hbWU9IkpvdXJuYWwgQXJ0aWNs
ZSI+MTc8L3JlZi10eXBlPjxjb250cmlidXRvcnM+PGF1dGhvcnM+PGF1dGhvcj5QYXJtYXIsIE0u
IFMuPC9hdXRob3I+PC9hdXRob3JzPjwvY29udHJpYnV0b3JzPjxhdXRoLWFkZHJlc3M+TWVkaWNh
bCBQcm9ncmFtIChJbnRlcm5hbCBNZWRpY2luZSksIFRpbW1pbnMgYW5kIERpc3RyaWN0IEhvc3Bp
dGFsLCBUaW1taW5zLCBPTiwgQ2FuYWRhIFA0TiA4UjEuIGF0YmVhdEBudGwuc3ltcGF0aWNvLmNh
PC9hdXRoLWFkZHJlc3M+PHRpdGxlcz48dGl0bGU+S2lkbmV5IHN0b25lczwvdGl0bGU+PHNlY29u
ZGFyeS10aXRsZT5CTUo8L3NlY29uZGFyeS10aXRsZT48L3RpdGxlcz48cGVyaW9kaWNhbD48ZnVs
bC10aXRsZT5CTUo8L2Z1bGwtdGl0bGU+PC9wZXJpb2RpY2FsPjxwYWdlcz4xNDIwLTQ8L3BhZ2Vz
Pjx2b2x1bWU+MzI4PC92b2x1bWU+PG51bWJlcj43NDUzPC9udW1iZXI+PGVkaXRpb24+MjAwNC8w
Ni8xMjwvZWRpdGlvbj48a2V5d29yZHM+PGtleXdvcmQ+Q2FsY2l1bS91cmluZTwva2V5d29yZD48
a2V5d29yZD5DaXRyaWMgQWNpZC91cmluZTwva2V5d29yZD48a2V5d29yZD5Db2xpYy9ldGlvbG9n
eS90aGVyYXB5PC9rZXl3b3JkPjxrZXl3b3JkPkdseWNvcHJvdGVpbnMvdXJpbmU8L2tleXdvcmQ+
PGtleXdvcmQ+SHVtYW5zPC9rZXl3b3JkPjxrZXl3b3JkPkh5cGVyb3hhbHVyaWEvY29tcGxpY2F0
aW9uczwva2V5d29yZD48a2V5d29yZD4qS2lkbmV5IENhbGN1bGkvZGlhZ25vc2lzL2V0aW9sb2d5
L3RoZXJhcHk8L2tleXdvcmQ+PGtleXdvcmQ+TWFnbmVzaXVtIENvbXBvdW5kcy91cmluZTwva2V5
d29yZD48a2V5d29yZD5QaG9zcGhhdGVzL3VyaW5lPC9rZXl3b3JkPjxrZXl3b3JkPlJlY3VycmVu
Y2U8L2tleXdvcmQ+PGtleXdvcmQ+UmlzayBGYWN0b3JzPC9rZXl3b3JkPjxrZXl3b3JkPlN0cnV2
aXRlPC9rZXl3b3JkPjxrZXl3b3JkPlVyaWMgQWNpZC91cmluZTwva2V5d29yZD48L2tleXdvcmRz
PjxkYXRlcz48eWVhcj4yMDA0PC95ZWFyPjxwdWItZGF0ZXM+PGRhdGU+SnVuIDEyPC9kYXRlPjwv
cHViLWRhdGVzPjwvZGF0ZXM+PGlzYm4+MTc1Ni0xODMzIChFbGVjdHJvbmljKSYjeEQ7MDk1OS04
MTM4IChMaW5raW5nKTwvaXNibj48YWNjZXNzaW9uLW51bT4xNTE5MTk3OTwvYWNjZXNzaW9uLW51
bT48dXJscz48cmVsYXRlZC11cmxzPjx1cmw+aHR0cHM6Ly93d3cubmNiaS5ubG0ubmloLmdvdi9w
dWJtZWQvMTUxOTE5Nzk8L3VybD48L3JlbGF0ZWQtdXJscz48L3VybHM+PGN1c3RvbTI+UE1DNDIx
Nzg3PC9jdXN0b20yPjxlbGVjdHJvbmljLXJlc291cmNlLW51bT4xMC4xMTM2L2Jtai4zMjguNzQ1
My4xNDIwPC9lbGVjdHJvbmljLXJlc291cmNlLW51bT48L3JlY29yZD48L0NpdGU+PENpdGU+PEF1
dGhvcj5TZWd1cmE8L0F1dGhvcj48WWVhcj4xOTk3PC9ZZWFyPjxSZWNOdW0+MTk2PC9SZWNOdW0+
PHJlY29yZD48cmVjLW51bWJlcj4xOTY8L3JlYy1udW1iZXI+PGZvcmVpZ24ta2V5cz48a2V5IGFw
cD0iRU4iIGRiLWlkPSI5dGEwd3R2emlhcGZkdmUyd2FkcHMyZGMwd3p6MnN0OTl2cHAiIHRpbWVz
dGFtcD0iMTU3ODU3ODMzMCI+MTk2PC9rZXk+PC9mb3JlaWduLWtleXM+PHJlZi10eXBlIG5hbWU9
IkpvdXJuYWwgQXJ0aWNsZSI+MTc8L3JlZi10eXBlPjxjb250cmlidXRvcnM+PGF1dGhvcnM+PGF1
dGhvcj5TZWd1cmEsIEouIFcuPC9hdXRob3I+PGF1dGhvcj5QcmVtaW5nZXIsIEcuIE0uPC9hdXRo
b3I+PGF1dGhvcj5Bc3NpbW9zLCBELiBHLjwvYXV0aG9yPjxhdXRob3I+RHJldGxlciwgUy4gUC48
L2F1dGhvcj48YXV0aG9yPkthaG4sIFIuIEkuPC9hdXRob3I+PGF1dGhvcj5MaW5nZW1hbiwgSi4g
RS48L2F1dGhvcj48YXV0aG9yPk1hY2FsdXNvLCBKLiBOLiwgSnIuPC9hdXRob3I+PC9hdXRob3Jz
PjwvY29udHJpYnV0b3JzPjx0aXRsZXM+PHRpdGxlPlVyZXRlcmFsIFN0b25lcyBDbGluaWNhbCBH
dWlkZWxpbmVzIFBhbmVsIHN1bW1hcnkgcmVwb3J0IG9uIHRoZSBtYW5hZ2VtZW50IG9mIHVyZXRl
cmFsIGNhbGN1bGkuIFRoZSBBbWVyaWNhbiBVcm9sb2dpY2FsIEFzc29jaWF0aW9uPC90aXRsZT48
c2Vjb25kYXJ5LXRpdGxlPkogVXJvbDwvc2Vjb25kYXJ5LXRpdGxlPjwvdGl0bGVzPjxwZXJpb2Rp
Y2FsPjxmdWxsLXRpdGxlPkogVXJvbDwvZnVsbC10aXRsZT48L3BlcmlvZGljYWw+PHBhZ2VzPjE5
MTUtMjE8L3BhZ2VzPjx2b2x1bWU+MTU4PC92b2x1bWU+PG51bWJlcj41PC9udW1iZXI+PGVkaXRp
b24+MTk5Ny8xMC8yMyAyMjozMTwvZWRpdGlvbj48a2V5d29yZHM+PGtleXdvcmQ+SHVtYW5zPC9r
ZXl3b3JkPjxrZXl3b3JkPlVyZXRlcmFsIENhbGN1bGkvKnRoZXJhcHk8L2tleXdvcmQ+PC9rZXl3
b3Jkcz48ZGF0ZXM+PHllYXI+MTk5NzwveWVhcj48cHViLWRhdGVzPjxkYXRlPk5vdjwvZGF0ZT48
L3B1Yi1kYXRlcz48L2RhdGVzPjxpc2JuPjAwMjItNTM0NyAoUHJpbnQpJiN4RDswMDIyLTUzNDcg
KExpbmtpbmcpPC9pc2JuPjxhY2Nlc3Npb24tbnVtPjkzMzQ2MzU8L2FjY2Vzc2lvbi1udW0+PHVy
bHM+PHJlbGF0ZWQtdXJscz48dXJsPmh0dHBzOi8vd3d3Lm5jYmkubmxtLm5paC5nb3YvcHVibWVk
LzkzMzQ2MzU8L3VybD48L3JlbGF0ZWQtdXJscz48L3VybHM+PGVsZWN0cm9uaWMtcmVzb3VyY2Ut
bnVtPjEwLjEwMTYvczAwMjItNTM0NygwMSk2NDE3My05PC9lbGVjdHJvbmljLXJlc291cmNlLW51
bT48L3JlY29yZD48L0NpdGU+PENpdGU+PEF1dGhvcj5UdXJrPC9BdXRob3I+PFllYXI+MjAxNjwv
WWVhcj48UmVjTnVtPjgxPC9SZWNOdW0+PHJlY29yZD48cmVjLW51bWJlcj44MTwvcmVjLW51bWJl
cj48Zm9yZWlnbi1rZXlzPjxrZXkgYXBwPSJFTiIgZGItaWQ9Ijl0YTB3dHZ6aWFwZmR2ZTJ3YWRw
czJkYzB3enoyc3Q5OXZwcCIgdGltZXN0YW1wPSIxNDkyNTI5ODMyIj44MTwva2V5PjwvZm9yZWln
bi1rZXlzPjxyZWYtdHlwZSBuYW1lPSJKb3VybmFsIEFydGljbGUiPjE3PC9yZWYtdHlwZT48Y29u
dHJpYnV0b3JzPjxhdXRob3JzPjxhdXRob3I+VHVyaywgQy48L2F1dGhvcj48YXV0aG9yPlBldHJp
aywgQS48L2F1dGhvcj48YXV0aG9yPlNhcmljYSwgSy48L2F1dGhvcj48YXV0aG9yPlNlaXR6LCBD
LjwvYXV0aG9yPjxhdXRob3I+U2tvbGFyaWtvcywgQS48L2F1dGhvcj48YXV0aG9yPlN0cmF1Yiwg
TS48L2F1dGhvcj48YXV0aG9yPktub2xsLCBULjwvYXV0aG9yPjwvYXV0aG9ycz48L2NvbnRyaWJ1
dG9ycz48YXV0aC1hZGRyZXNzPkRlcGFydG1lbnQgb2YgVXJvbG9neSwgUnVkb2xmc3RpZnR1bmcg
SG9zcGl0YWwsIFZpZW5uYSwgQXVzdHJpYS4mI3hEO0RlcGFydG1lbnQgb2YgVXJvbG9neSwgUmVn
aW9uIEhvc3BpdGFsLCBDZXNrZSBCdWRlam92aWNlLCBDemVjaCBSZXB1YmxpYzsgRGVwYXJ0bWVu
dCBvZiBVcm9sb2d5LCBGaXJzdCBGYWN1bHR5IG9mIE1lZGljaW5lLCBDaGFybGVzIFVuaXZlcnNp
dHkgaW4gUHJhZ3VlLCBQcmFndWUsIEN6ZWNoIFJlcHVibGljLiYjeEQ7RGVwYXJ0bWVudCBvZiBV
cm9sb2d5LCBEci4gTHV0ZmkgS2lyZGFyIEthcnRhbCBSZXNlYXJjaCBhbmQgVHJhaW5pbmcgSG9z
cGl0YWwsIElzdGFuYnVsLCBUdXJrZXkuJiN4RDtEZXBhcnRtZW50IG9mIFVyb2xvZ3ksIE1lZGlj
YWwgVW5pdmVyc2l0eSBWaWVubmEsIFZpZW5uYSwgQXVzdHJpYS4mI3hEO1NlY29uZCBEZXBhcnRt
ZW50IG9mIFVyb2xvZ3ksIFNpc21hbm9nbGlvIEhvc3BpdGFsLCBBdGhlbnMgTWVkaWNhbCBTY2hv
b2wsIEF0aGVucywgR3JlZWNlLiYjeEQ7RGVwYXJ0bWVudCBvZiBVcm9sb2d5LCBUZWNobmljYWwg
VW5pdmVyc2l0eSBNdW5pY2gsIE11bmljaCwgR2VybWFueS4mI3hEO0RlcGFydG1lbnQgb2YgVXJv
bG9neSwgU2luZGVsZmluZ2VuLUJvYmxpbmdlbiBNZWRpY2FsIENlbnRyZSwgVW5pdmVyc2l0eSBv
ZiBUdWJpbmdlbiwgU2luZGVsZmluZ2VuLCBHZXJtYW55LiBFbGVjdHJvbmljIGFkZHJlc3M6IHQu
a25vbGxAa2xpbmlrdmVyYnVuZC1zdWVkd2VzdC5kZS48L2F1dGgtYWRkcmVzcz48dGl0bGVzPjx0
aXRsZT5FQVUgR3VpZGVsaW5lcyBvbiBEaWFnbm9zaXMgYW5kIENvbnNlcnZhdGl2ZSBNYW5hZ2Vt
ZW50IG9mIFVyb2xpdGhpYXNpczwvdGl0bGU+PHNlY29uZGFyeS10aXRsZT5FdXIgVXJvbDwvc2Vj
b25kYXJ5LXRpdGxlPjwvdGl0bGVzPjxwZXJpb2RpY2FsPjxmdWxsLXRpdGxlPkV1ciBVcm9sPC9m
dWxsLXRpdGxlPjwvcGVyaW9kaWNhbD48cGFnZXM+NDY4LTc0PC9wYWdlcz48dm9sdW1lPjY5PC92
b2x1bWU+PG51bWJlcj4zPC9udW1iZXI+PGtleXdvcmRzPjxrZXl3b3JkPkFzeW1wdG9tYXRpYyBE
aXNlYXNlczwva2V5d29yZD48a2V5d29yZD5EaWFnbm9zdGljIEltYWdpbmcvKnN0YW5kYXJkczwv
a2V5d29yZD48a2V5d29yZD5EaWFnbm9zdGljIFRlY2huaXF1ZXMsIFVyb2xvZ2ljYWwvKnN0YW5k
YXJkczwva2V5d29yZD48a2V5d29yZD5IdW1hbnM8L2tleXdvcmQ+PGtleXdvcmQ+UHJlZGljdGl2
ZSBWYWx1ZSBvZiBUZXN0czwva2V5d29yZD48a2V5d29yZD5UcmVhdG1lbnQgT3V0Y29tZTwva2V5
d29yZD48a2V5d29yZD5Vcm9saXRoaWFzaXMvY29tcGxpY2F0aW9ucy8qZGlhZ25vc2lzLyp0aGVy
YXB5PC9rZXl3b3JkPjxrZXl3b3JkPlVyb2xvZ3kvKnN0YW5kYXJkczwva2V5d29yZD48a2V5d29y
ZD5DaGVtb2xpdGhvbHlzaXM8L2tleXdvcmQ+PGtleXdvcmQ+Q29tcHV0ZWQgdG9tb2dyYXBoeTwv
a2V5d29yZD48a2V5d29yZD5FQVUgZ3VpZGVsaW5lczwva2V5d29yZD48a2V5d29yZD5NZWRpY2Fs
IGV4cHVsc2l2ZSB0aGVyYXB5PC9rZXl3b3JkPjxrZXl3b3JkPlBlcmN1dGFuZW91cyBuZXBocm9s
aXRob3RvbXk8L2tleXdvcmQ+PGtleXdvcmQ+U2hvY2sgd2F2ZSBsaXRob3RyaXBzeTwva2V5d29y
ZD48a2V5d29yZD5TdG9uZSBzdXJnZXJ5PC9rZXl3b3JkPjxrZXl3b3JkPlVyZXRlcm9zY29weTwv
a2V5d29yZD48a2V5d29yZD5VcmluYXJ5IGNhbGN1bGk8L2tleXdvcmQ+PC9rZXl3b3Jkcz48ZGF0
ZXM+PHllYXI+MjAxNjwveWVhcj48cHViLWRhdGVzPjxkYXRlPk1hcjwvZGF0ZT48L3B1Yi1kYXRl
cz48L2RhdGVzPjxpc2JuPjE4NzMtNzU2MCAoRWxlY3Ryb25pYykmI3hEOzAzMDItMjgzOCAoTGlu
a2luZyk8L2lzYm4+PGFjY2Vzc2lvbi1udW0+MjYzMTg3MTA8L2FjY2Vzc2lvbi1udW0+PHVybHM+
PHJlbGF0ZWQtdXJscz48dXJsPmh0dHBzOi8vd3d3Lm5jYmkubmxtLm5paC5nb3YvcHVibWVkLzI2
MzE4NzEwPC91cmw+PC9yZWxhdGVkLXVybHM+PC91cmxzPjxlbGVjdHJvbmljLXJlc291cmNlLW51
bT4xMC4xMDE2L2ouZXVydXJvLjIwMTUuMDcuMDQwPC9lbGVjdHJvbmljLXJlc291cmNlLW51bT48
L3JlY29yZD48L0NpdGU+PC9FbmROb3RlPn==
</w:fldData>
        </w:fldChar>
      </w:r>
      <w:r w:rsidR="00B94855">
        <w:rPr>
          <w:rFonts w:eastAsia="Times New Roman" w:cs="Arial"/>
          <w:szCs w:val="22"/>
        </w:rPr>
        <w:instrText xml:space="preserve"> ADDIN EN.CITE.DATA </w:instrText>
      </w:r>
      <w:r w:rsidR="00B94855">
        <w:rPr>
          <w:rFonts w:eastAsia="Times New Roman" w:cs="Arial"/>
          <w:szCs w:val="22"/>
        </w:rPr>
      </w:r>
      <w:r w:rsidR="00B94855">
        <w:rPr>
          <w:rFonts w:eastAsia="Times New Roman" w:cs="Arial"/>
          <w:szCs w:val="22"/>
        </w:rPr>
        <w:fldChar w:fldCharType="end"/>
      </w:r>
      <w:r w:rsidRPr="00651778">
        <w:rPr>
          <w:rFonts w:eastAsia="Times New Roman" w:cs="Arial"/>
          <w:szCs w:val="22"/>
        </w:rPr>
      </w:r>
      <w:r w:rsidRPr="00651778">
        <w:rPr>
          <w:rFonts w:eastAsia="Times New Roman" w:cs="Arial"/>
          <w:szCs w:val="22"/>
        </w:rPr>
        <w:fldChar w:fldCharType="separate"/>
      </w:r>
      <w:r w:rsidR="00B94855">
        <w:rPr>
          <w:rFonts w:eastAsia="Times New Roman" w:cs="Arial"/>
          <w:noProof/>
          <w:szCs w:val="22"/>
        </w:rPr>
        <w:t>(28, 38, 54-56)</w:t>
      </w:r>
      <w:r w:rsidRPr="00651778">
        <w:rPr>
          <w:rFonts w:eastAsia="Times New Roman" w:cs="Arial"/>
          <w:szCs w:val="22"/>
        </w:rPr>
        <w:fldChar w:fldCharType="end"/>
      </w:r>
      <w:r w:rsidR="0008271C" w:rsidRPr="00651778">
        <w:rPr>
          <w:rFonts w:eastAsia="Times New Roman" w:cs="Arial"/>
          <w:szCs w:val="22"/>
        </w:rPr>
        <w:t>.</w:t>
      </w:r>
      <w:r w:rsidRPr="00651778">
        <w:rPr>
          <w:rFonts w:eastAsia="Times New Roman" w:cs="Arial"/>
          <w:szCs w:val="22"/>
        </w:rPr>
        <w:t xml:space="preserve">  </w:t>
      </w:r>
      <w:r w:rsidR="00A5577D">
        <w:rPr>
          <w:rFonts w:eastAsia="Times New Roman" w:cs="Arial"/>
          <w:szCs w:val="22"/>
        </w:rPr>
        <w:t>Nonsteroidal anti-inflammatory drugs (NSAIDs)</w:t>
      </w:r>
      <w:r w:rsidR="00391313">
        <w:rPr>
          <w:rFonts w:eastAsia="Times New Roman" w:cs="Arial"/>
          <w:szCs w:val="22"/>
        </w:rPr>
        <w:t xml:space="preserve"> including intravenous ketorolac</w:t>
      </w:r>
      <w:r w:rsidR="00A5577D">
        <w:rPr>
          <w:rFonts w:eastAsia="Times New Roman" w:cs="Arial"/>
          <w:szCs w:val="22"/>
        </w:rPr>
        <w:t xml:space="preserve"> are the treatment of choice for pain control.</w:t>
      </w:r>
      <w:r w:rsidR="0097650A">
        <w:rPr>
          <w:rFonts w:eastAsia="Times New Roman" w:cs="Arial"/>
          <w:szCs w:val="22"/>
        </w:rPr>
        <w:t xml:space="preserve"> </w:t>
      </w:r>
      <w:r w:rsidR="0097650A">
        <w:rPr>
          <w:rFonts w:eastAsia="Times New Roman" w:cs="Arial"/>
          <w:szCs w:val="22"/>
        </w:rPr>
        <w:fldChar w:fldCharType="begin"/>
      </w:r>
      <w:r w:rsidR="0097650A">
        <w:rPr>
          <w:rFonts w:eastAsia="Times New Roman" w:cs="Arial"/>
          <w:szCs w:val="22"/>
        </w:rPr>
        <w:instrText xml:space="preserve"> ADDIN EN.CITE &lt;EndNote&gt;&lt;Cite&gt;&lt;Author&gt;Afshar&lt;/Author&gt;&lt;Year&gt;2015&lt;/Year&gt;&lt;RecNum&gt;322&lt;/RecNum&gt;&lt;DisplayText&gt;(57)&lt;/DisplayText&gt;&lt;record&gt;&lt;rec-number&gt;322&lt;/rec-number&gt;&lt;foreign-keys&gt;&lt;key app="EN" db-id="9ta0wtvziapfdve2wadps2dc0wzz2st99vpp" timestamp="1583636561"&gt;322&lt;/key&gt;&lt;/foreign-keys&gt;&lt;ref-type name="Journal Article"&gt;17&lt;/ref-type&gt;&lt;contributors&gt;&lt;authors&gt;&lt;author&gt;Afshar, K.&lt;/author&gt;&lt;author&gt;Jafari, S.&lt;/author&gt;&lt;author&gt;Marks, A. J.&lt;/author&gt;&lt;author&gt;Eftekhari, A.&lt;/author&gt;&lt;author&gt;MacNeily, A. E.&lt;/author&gt;&lt;/authors&gt;&lt;/contributors&gt;&lt;auth-address&gt;Department of Urology, University of British Columbia, British Columbia&amp;apos;s Children&amp;apos;s Hospital, Children&amp;apos;s Ambulatory Care Building, Urology Clinic, K0-134, 4480 Oak Street, Vancouver, BC, Canada, V6H 3V4.&lt;/auth-address&gt;&lt;titles&gt;&lt;title&gt;Nonsteroidal anti-inflammatory drugs (NSAIDs) and non-opioids for acute renal colic&lt;/title&gt;&lt;secondary-title&gt;Cochrane Database Syst Rev&lt;/secondary-title&gt;&lt;/titles&gt;&lt;periodical&gt;&lt;full-title&gt;Cochrane Database Syst Rev&lt;/full-title&gt;&lt;/periodical&gt;&lt;pages&gt;CD006027&lt;/pages&gt;&lt;number&gt;6&lt;/number&gt;&lt;edition&gt;2015/06/30&lt;/edition&gt;&lt;keywords&gt;&lt;keyword&gt;Acute Disease&lt;/keyword&gt;&lt;keyword&gt;Analgesics, Non-Narcotic/*therapeutic use&lt;/keyword&gt;&lt;keyword&gt;Anti-Inflammatory Agents, Non-Steroidal/*therapeutic use&lt;/keyword&gt;&lt;keyword&gt;Diclofenac/therapeutic use&lt;/keyword&gt;&lt;keyword&gt;Humans&lt;/keyword&gt;&lt;keyword&gt;Indomethacin/therapeutic use&lt;/keyword&gt;&lt;keyword&gt;Parasympatholytics/*therapeutic use&lt;/keyword&gt;&lt;keyword&gt;Randomized Controlled Trials as Topic&lt;/keyword&gt;&lt;keyword&gt;Renal Colic/*drug therapy&lt;/keyword&gt;&lt;keyword&gt;Scopolamine/therapeutic use&lt;/keyword&gt;&lt;/keywords&gt;&lt;dates&gt;&lt;year&gt;2015&lt;/year&gt;&lt;pub-dates&gt;&lt;date&gt;Jun 29&lt;/date&gt;&lt;/pub-dates&gt;&lt;/dates&gt;&lt;isbn&gt;1469-493X (Electronic)&amp;#xD;1361-6137 (Linking)&lt;/isbn&gt;&lt;accession-num&gt;26120804&lt;/accession-num&gt;&lt;urls&gt;&lt;related-urls&gt;&lt;url&gt;https://www.ncbi.nlm.nih.gov/pubmed/26120804&lt;/url&gt;&lt;/related-urls&gt;&lt;/urls&gt;&lt;electronic-resource-num&gt;10.1002/14651858.CD006027.pub2&lt;/electronic-resource-num&gt;&lt;/record&gt;&lt;/Cite&gt;&lt;/EndNote&gt;</w:instrText>
      </w:r>
      <w:r w:rsidR="0097650A">
        <w:rPr>
          <w:rFonts w:eastAsia="Times New Roman" w:cs="Arial"/>
          <w:szCs w:val="22"/>
        </w:rPr>
        <w:fldChar w:fldCharType="separate"/>
      </w:r>
      <w:r w:rsidR="0097650A">
        <w:rPr>
          <w:rFonts w:eastAsia="Times New Roman" w:cs="Arial"/>
          <w:noProof/>
          <w:szCs w:val="22"/>
        </w:rPr>
        <w:t>(57)</w:t>
      </w:r>
      <w:r w:rsidR="0097650A">
        <w:rPr>
          <w:rFonts w:eastAsia="Times New Roman" w:cs="Arial"/>
          <w:szCs w:val="22"/>
        </w:rPr>
        <w:fldChar w:fldCharType="end"/>
      </w:r>
      <w:r w:rsidR="00A5577D">
        <w:rPr>
          <w:rFonts w:eastAsia="Times New Roman" w:cs="Arial"/>
          <w:szCs w:val="22"/>
        </w:rPr>
        <w:t xml:space="preserve">  Opioids are used as rescue therapy </w:t>
      </w:r>
      <w:r w:rsidR="002E05A2">
        <w:rPr>
          <w:rFonts w:eastAsia="Times New Roman" w:cs="Arial"/>
          <w:szCs w:val="22"/>
        </w:rPr>
        <w:t>for</w:t>
      </w:r>
      <w:r w:rsidR="00A5577D">
        <w:rPr>
          <w:rFonts w:eastAsia="Times New Roman" w:cs="Arial"/>
          <w:szCs w:val="22"/>
        </w:rPr>
        <w:t xml:space="preserve"> pain refractory to NSAIDs.</w:t>
      </w:r>
      <w:r w:rsidR="0097650A">
        <w:rPr>
          <w:rFonts w:eastAsia="Times New Roman" w:cs="Arial"/>
          <w:szCs w:val="22"/>
        </w:rPr>
        <w:t xml:space="preserve"> </w:t>
      </w:r>
      <w:r w:rsidR="0097650A">
        <w:rPr>
          <w:rFonts w:eastAsia="Times New Roman" w:cs="Arial"/>
          <w:szCs w:val="22"/>
        </w:rPr>
        <w:fldChar w:fldCharType="begin">
          <w:fldData xml:space="preserve">PEVuZE5vdGU+PENpdGU+PEF1dGhvcj5Hb3R0bGllYjwvQXV0aG9yPjxZZWFyPjIwMTg8L1llYXI+
PFJlY051bT4zMjE8L1JlY051bT48RGlzcGxheVRleHQ+KDU4KTwvRGlzcGxheVRleHQ+PHJlY29y
ZD48cmVjLW51bWJlcj4zMjE8L3JlYy1udW1iZXI+PGZvcmVpZ24ta2V5cz48a2V5IGFwcD0iRU4i
IGRiLWlkPSI5dGEwd3R2emlhcGZkdmUyd2FkcHMyZGMwd3p6MnN0OTl2cHAiIHRpbWVzdGFtcD0i
MTU4MzYzNjI2NSI+MzIxPC9rZXk+PC9mb3JlaWduLWtleXM+PHJlZi10eXBlIG5hbWU9IkpvdXJu
YWwgQXJ0aWNsZSI+MTc8L3JlZi10eXBlPjxjb250cmlidXRvcnM+PGF1dGhvcnM+PGF1dGhvcj5H
b3R0bGllYiwgTS48L2F1dGhvcj48YXV0aG9yPkxvbmcsIEIuPC9hdXRob3I+PGF1dGhvcj5Lb3lm
bWFuLCBBLjwvYXV0aG9yPjwvYXV0aG9ycz48L2NvbnRyaWJ1dG9ycz48YXV0aC1hZGRyZXNzPkRl
cGFydG1lbnQgb2YgRW1lcmdlbmN5IE1lZGljaW5lLCBSdXNoIFVuaXZlcnNpdHkgTWVkaWNhbCBD
ZW50ZXIsIFVuaXRlZCBTdGF0ZXMuJiN4RDtTYW4gQW50b25pbyBNaWxpdGFyeSBNZWRpY2FsIENl
bnRlciwgRGVwYXJ0bWVudCBvZiBFbWVyZ2VuY3kgTWVkaWNpbmUsIDM4NDEgUm9nZXIgQnJvb2tl
IERyLCBGb3J0IFNhbSBIb3VzdG9uLCBUWCA3ODIzNCwgVW5pdGVkIFN0YXRlcy4gRWxlY3Ryb25p
YyBhZGRyZXNzOiBicml0LmxvbmdAeWFob28uY29tLiYjeEQ7VGhlIFVuaXZlcnNpdHkgb2YgVGV4
YXMgU291dGh3ZXN0ZXJuIE1lZGljYWwgQ2VudGVyLCBEZXBhcnRtZW50IG9mIEVtZXJnZW5jeSBN
ZWRpY2luZSwgNTMyMyBIYXJyeSBIaW5lcyBCb3VsZXZhcmQsIERhbGxhcyA3NTM5MCwgVFgsIFVu
aXRlZCBTdGF0ZXMuPC9hdXRoLWFkZHJlc3M+PHRpdGxlcz48dGl0bGU+VGhlIGV2YWx1YXRpb24g
YW5kIG1hbmFnZW1lbnQgb2YgdXJvbGl0aGlhc2lzIGluIHRoZSBFRDogQSByZXZpZXcgb2YgdGhl
IGxpdGVyYXR1cmU8L3RpdGxlPjxzZWNvbmRhcnktdGl0bGU+QW0gSiBFbWVyZyBNZWQ8L3NlY29u
ZGFyeS10aXRsZT48L3RpdGxlcz48cGVyaW9kaWNhbD48ZnVsbC10aXRsZT5BbSBKIEVtZXJnIE1l
ZDwvZnVsbC10aXRsZT48L3BlcmlvZGljYWw+PHBhZ2VzPjY5OS03MDY8L3BhZ2VzPjx2b2x1bWU+
MzY8L3ZvbHVtZT48bnVtYmVyPjQ8L251bWJlcj48ZWRpdGlvbj4yMDE4LzAxLzEzPC9lZGl0aW9u
PjxrZXl3b3Jkcz48a2V5d29yZD4qRW1lcmdlbmN5IFNlcnZpY2UsIEhvc3BpdGFsPC9rZXl3b3Jk
PjxrZXl3b3JkPkh1bWFuczwva2V5d29yZD48a2V5d29yZD5QYWluIE1hbmFnZW1lbnQ8L2tleXdv
cmQ+PGtleXdvcmQ+UGF0aWVudCBFZHVjYXRpb24gYXMgVG9waWM8L2tleXdvcmQ+PGtleXdvcmQ+
UmlzayBBc3Nlc3NtZW50PC9rZXl3b3JkPjxrZXl3b3JkPlRvbW9ncmFwaHksIFgtUmF5IENvbXB1
dGVkPC9rZXl3b3JkPjxrZXl3b3JkPlVyaW5hbHlzaXM8L2tleXdvcmQ+PGtleXdvcmQ+VXJvbGl0
aGlhc2lzLypkaWFnbm9zaXMvcGh5c2lvcGF0aG9sb2d5L3ByZXZlbnRpb24gJmFtcDsgY29udHJv
bC8qdGhlcmFweTwva2V5d29yZD48a2V5d29yZD5BbmFsZ2VzaWE8L2tleXdvcmQ+PGtleXdvcmQ+
S2lkbmV5IHN0b25lPC9rZXl3b3JkPjxrZXl3b3JkPk5lcGhyb2xpdGhpYXNpczwva2V5d29yZD48
a2V5d29yZD5SZW5hbCBzdG9uZTwva2V5d29yZD48a2V5d29yZD5Vcm9saXRoaWFzaXM8L2tleXdv
cmQ+PGtleXdvcmQ+VXJvbG9neTwva2V5d29yZD48L2tleXdvcmRzPjxkYXRlcz48eWVhcj4yMDE4
PC95ZWFyPjxwdWItZGF0ZXM+PGRhdGU+QXByPC9kYXRlPjwvcHViLWRhdGVzPjwvZGF0ZXM+PGlz
Ym4+MTUzMi04MTcxIChFbGVjdHJvbmljKSYjeEQ7MDczNS02NzU3IChMaW5raW5nKTwvaXNibj48
YWNjZXNzaW9uLW51bT4yOTMyMTExMjwvYWNjZXNzaW9uLW51bT48dXJscz48cmVsYXRlZC11cmxz
Pjx1cmw+aHR0cHM6Ly93d3cubmNiaS5ubG0ubmloLmdvdi9wdWJtZWQvMjkzMjExMTI8L3VybD48
L3JlbGF0ZWQtdXJscz48L3VybHM+PGVsZWN0cm9uaWMtcmVzb3VyY2UtbnVtPjEwLjEwMTYvai5h
amVtLjIwMTguMDEuMDAzPC9lbGVjdHJvbmljLXJlc291cmNlLW51bT48L3JlY29yZD48L0NpdGU+
PC9FbmROb3RlPgB=
</w:fldData>
        </w:fldChar>
      </w:r>
      <w:r w:rsidR="0097650A">
        <w:rPr>
          <w:rFonts w:eastAsia="Times New Roman" w:cs="Arial"/>
          <w:szCs w:val="22"/>
        </w:rPr>
        <w:instrText xml:space="preserve"> ADDIN EN.CITE </w:instrText>
      </w:r>
      <w:r w:rsidR="0097650A">
        <w:rPr>
          <w:rFonts w:eastAsia="Times New Roman" w:cs="Arial"/>
          <w:szCs w:val="22"/>
        </w:rPr>
        <w:fldChar w:fldCharType="begin">
          <w:fldData xml:space="preserve">PEVuZE5vdGU+PENpdGU+PEF1dGhvcj5Hb3R0bGllYjwvQXV0aG9yPjxZZWFyPjIwMTg8L1llYXI+
PFJlY051bT4zMjE8L1JlY051bT48RGlzcGxheVRleHQ+KDU4KTwvRGlzcGxheVRleHQ+PHJlY29y
ZD48cmVjLW51bWJlcj4zMjE8L3JlYy1udW1iZXI+PGZvcmVpZ24ta2V5cz48a2V5IGFwcD0iRU4i
IGRiLWlkPSI5dGEwd3R2emlhcGZkdmUyd2FkcHMyZGMwd3p6MnN0OTl2cHAiIHRpbWVzdGFtcD0i
MTU4MzYzNjI2NSI+MzIxPC9rZXk+PC9mb3JlaWduLWtleXM+PHJlZi10eXBlIG5hbWU9IkpvdXJu
YWwgQXJ0aWNsZSI+MTc8L3JlZi10eXBlPjxjb250cmlidXRvcnM+PGF1dGhvcnM+PGF1dGhvcj5H
b3R0bGllYiwgTS48L2F1dGhvcj48YXV0aG9yPkxvbmcsIEIuPC9hdXRob3I+PGF1dGhvcj5Lb3lm
bWFuLCBBLjwvYXV0aG9yPjwvYXV0aG9ycz48L2NvbnRyaWJ1dG9ycz48YXV0aC1hZGRyZXNzPkRl
cGFydG1lbnQgb2YgRW1lcmdlbmN5IE1lZGljaW5lLCBSdXNoIFVuaXZlcnNpdHkgTWVkaWNhbCBD
ZW50ZXIsIFVuaXRlZCBTdGF0ZXMuJiN4RDtTYW4gQW50b25pbyBNaWxpdGFyeSBNZWRpY2FsIENl
bnRlciwgRGVwYXJ0bWVudCBvZiBFbWVyZ2VuY3kgTWVkaWNpbmUsIDM4NDEgUm9nZXIgQnJvb2tl
IERyLCBGb3J0IFNhbSBIb3VzdG9uLCBUWCA3ODIzNCwgVW5pdGVkIFN0YXRlcy4gRWxlY3Ryb25p
YyBhZGRyZXNzOiBicml0LmxvbmdAeWFob28uY29tLiYjeEQ7VGhlIFVuaXZlcnNpdHkgb2YgVGV4
YXMgU291dGh3ZXN0ZXJuIE1lZGljYWwgQ2VudGVyLCBEZXBhcnRtZW50IG9mIEVtZXJnZW5jeSBN
ZWRpY2luZSwgNTMyMyBIYXJyeSBIaW5lcyBCb3VsZXZhcmQsIERhbGxhcyA3NTM5MCwgVFgsIFVu
aXRlZCBTdGF0ZXMuPC9hdXRoLWFkZHJlc3M+PHRpdGxlcz48dGl0bGU+VGhlIGV2YWx1YXRpb24g
YW5kIG1hbmFnZW1lbnQgb2YgdXJvbGl0aGlhc2lzIGluIHRoZSBFRDogQSByZXZpZXcgb2YgdGhl
IGxpdGVyYXR1cmU8L3RpdGxlPjxzZWNvbmRhcnktdGl0bGU+QW0gSiBFbWVyZyBNZWQ8L3NlY29u
ZGFyeS10aXRsZT48L3RpdGxlcz48cGVyaW9kaWNhbD48ZnVsbC10aXRsZT5BbSBKIEVtZXJnIE1l
ZDwvZnVsbC10aXRsZT48L3BlcmlvZGljYWw+PHBhZ2VzPjY5OS03MDY8L3BhZ2VzPjx2b2x1bWU+
MzY8L3ZvbHVtZT48bnVtYmVyPjQ8L251bWJlcj48ZWRpdGlvbj4yMDE4LzAxLzEzPC9lZGl0aW9u
PjxrZXl3b3Jkcz48a2V5d29yZD4qRW1lcmdlbmN5IFNlcnZpY2UsIEhvc3BpdGFsPC9rZXl3b3Jk
PjxrZXl3b3JkPkh1bWFuczwva2V5d29yZD48a2V5d29yZD5QYWluIE1hbmFnZW1lbnQ8L2tleXdv
cmQ+PGtleXdvcmQ+UGF0aWVudCBFZHVjYXRpb24gYXMgVG9waWM8L2tleXdvcmQ+PGtleXdvcmQ+
UmlzayBBc3Nlc3NtZW50PC9rZXl3b3JkPjxrZXl3b3JkPlRvbW9ncmFwaHksIFgtUmF5IENvbXB1
dGVkPC9rZXl3b3JkPjxrZXl3b3JkPlVyaW5hbHlzaXM8L2tleXdvcmQ+PGtleXdvcmQ+VXJvbGl0
aGlhc2lzLypkaWFnbm9zaXMvcGh5c2lvcGF0aG9sb2d5L3ByZXZlbnRpb24gJmFtcDsgY29udHJv
bC8qdGhlcmFweTwva2V5d29yZD48a2V5d29yZD5BbmFsZ2VzaWE8L2tleXdvcmQ+PGtleXdvcmQ+
S2lkbmV5IHN0b25lPC9rZXl3b3JkPjxrZXl3b3JkPk5lcGhyb2xpdGhpYXNpczwva2V5d29yZD48
a2V5d29yZD5SZW5hbCBzdG9uZTwva2V5d29yZD48a2V5d29yZD5Vcm9saXRoaWFzaXM8L2tleXdv
cmQ+PGtleXdvcmQ+VXJvbG9neTwva2V5d29yZD48L2tleXdvcmRzPjxkYXRlcz48eWVhcj4yMDE4
PC95ZWFyPjxwdWItZGF0ZXM+PGRhdGU+QXByPC9kYXRlPjwvcHViLWRhdGVzPjwvZGF0ZXM+PGlz
Ym4+MTUzMi04MTcxIChFbGVjdHJvbmljKSYjeEQ7MDczNS02NzU3IChMaW5raW5nKTwvaXNibj48
YWNjZXNzaW9uLW51bT4yOTMyMTExMjwvYWNjZXNzaW9uLW51bT48dXJscz48cmVsYXRlZC11cmxz
Pjx1cmw+aHR0cHM6Ly93d3cubmNiaS5ubG0ubmloLmdvdi9wdWJtZWQvMjkzMjExMTI8L3VybD48
L3JlbGF0ZWQtdXJscz48L3VybHM+PGVsZWN0cm9uaWMtcmVzb3VyY2UtbnVtPjEwLjEwMTYvai5h
amVtLjIwMTguMDEuMDAzPC9lbGVjdHJvbmljLXJlc291cmNlLW51bT48L3JlY29yZD48L0NpdGU+
PC9FbmROb3RlPgB=
</w:fldData>
        </w:fldChar>
      </w:r>
      <w:r w:rsidR="0097650A">
        <w:rPr>
          <w:rFonts w:eastAsia="Times New Roman" w:cs="Arial"/>
          <w:szCs w:val="22"/>
        </w:rPr>
        <w:instrText xml:space="preserve"> ADDIN EN.CITE.DATA </w:instrText>
      </w:r>
      <w:r w:rsidR="0097650A">
        <w:rPr>
          <w:rFonts w:eastAsia="Times New Roman" w:cs="Arial"/>
          <w:szCs w:val="22"/>
        </w:rPr>
      </w:r>
      <w:r w:rsidR="0097650A">
        <w:rPr>
          <w:rFonts w:eastAsia="Times New Roman" w:cs="Arial"/>
          <w:szCs w:val="22"/>
        </w:rPr>
        <w:fldChar w:fldCharType="end"/>
      </w:r>
      <w:r w:rsidR="0097650A">
        <w:rPr>
          <w:rFonts w:eastAsia="Times New Roman" w:cs="Arial"/>
          <w:szCs w:val="22"/>
        </w:rPr>
      </w:r>
      <w:r w:rsidR="0097650A">
        <w:rPr>
          <w:rFonts w:eastAsia="Times New Roman" w:cs="Arial"/>
          <w:szCs w:val="22"/>
        </w:rPr>
        <w:fldChar w:fldCharType="separate"/>
      </w:r>
      <w:r w:rsidR="0097650A">
        <w:rPr>
          <w:rFonts w:eastAsia="Times New Roman" w:cs="Arial"/>
          <w:noProof/>
          <w:szCs w:val="22"/>
        </w:rPr>
        <w:t>(58)</w:t>
      </w:r>
      <w:r w:rsidR="0097650A">
        <w:rPr>
          <w:rFonts w:eastAsia="Times New Roman" w:cs="Arial"/>
          <w:szCs w:val="22"/>
        </w:rPr>
        <w:fldChar w:fldCharType="end"/>
      </w:r>
      <w:r w:rsidR="00A5577D">
        <w:rPr>
          <w:rFonts w:eastAsia="Times New Roman" w:cs="Arial"/>
          <w:szCs w:val="22"/>
        </w:rPr>
        <w:t xml:space="preserve">  In emergency room setting, IV lidocaine is </w:t>
      </w:r>
      <w:r w:rsidR="0097650A">
        <w:rPr>
          <w:rFonts w:eastAsia="Times New Roman" w:cs="Arial"/>
          <w:szCs w:val="22"/>
        </w:rPr>
        <w:t>a</w:t>
      </w:r>
      <w:r w:rsidR="00A5577D">
        <w:rPr>
          <w:rFonts w:eastAsia="Times New Roman" w:cs="Arial"/>
          <w:szCs w:val="22"/>
        </w:rPr>
        <w:t xml:space="preserve"> useful non-opioid option for pain control with close cardiac monitoring if there are no contraindications.</w:t>
      </w:r>
      <w:r w:rsidR="0097650A">
        <w:rPr>
          <w:rFonts w:eastAsia="Times New Roman" w:cs="Arial"/>
          <w:szCs w:val="22"/>
        </w:rPr>
        <w:t xml:space="preserve"> </w:t>
      </w:r>
      <w:r w:rsidR="0097650A">
        <w:rPr>
          <w:rFonts w:eastAsia="Times New Roman" w:cs="Arial"/>
          <w:szCs w:val="22"/>
        </w:rPr>
        <w:fldChar w:fldCharType="begin">
          <w:fldData xml:space="preserve">PEVuZE5vdGU+PENpdGU+PEF1dGhvcj5NaW5oYWo8L0F1dGhvcj48WWVhcj4yMDE5PC9ZZWFyPjxS
ZWNOdW0+MzIzPC9SZWNOdW0+PERpc3BsYXlUZXh0Pig1OSwgNjApPC9EaXNwbGF5VGV4dD48cmVj
b3JkPjxyZWMtbnVtYmVyPjMyMzwvcmVjLW51bWJlcj48Zm9yZWlnbi1rZXlzPjxrZXkgYXBwPSJF
TiIgZGItaWQ9Ijl0YTB3dHZ6aWFwZmR2ZTJ3YWRwczJkYzB3enoyc3Q5OXZwcCIgdGltZXN0YW1w
PSIxNTgzNjM2NzczIj4zMjM8L2tleT48L2ZvcmVpZ24ta2V5cz48cmVmLXR5cGUgbmFtZT0iSm91
cm5hbCBBcnRpY2xlIj4xNzwvcmVmLXR5cGU+PGNvbnRyaWJ1dG9ycz48YXV0aG9ycz48YXV0aG9y
Pk1pbmhhaiwgRi4gUy48L2F1dGhvcj48YXV0aG9yPkhvYW5nLU5ndXllbiwgTS48L2F1dGhvcj48
YXV0aG9yPlRlbm5leSwgQS48L2F1dGhvcj48YXV0aG9yPkJyYWdnLCBBLjwvYXV0aG9yPjxhdXRo
b3I+WmhhbmcsIFcuPC9hdXRob3I+PGF1dGhvcj5Gb3N0ZXIsIEouPC9hdXRob3I+PGF1dGhvcj5S
b3RvbGksIEouPC9hdXRob3I+PGF1dGhvcj5BY3F1aXN0bywgTi4gTS48L2F1dGhvcj48L2F1dGhv
cnM+PC9jb250cmlidXRvcnM+PGF1dGgtYWRkcmVzcz5EZXBhcnRtZW50IG9mIFBoYXJtYWN5LCBV
bml2ZXJzaXR5IG9mIFJvY2hlc3RlciBNZWRpY2FsIENlbnRlciwgNjAxIEVsbXdvb2QgQXZlLiwg
Qm94IDYzOCwgUm9jaGVzdGVyLCBOWSAxNDY0MiwgVW5pdGVkIFN0YXRlcyBvZiBBbWVyaWNhLiBF
bGVjdHJvbmljIGFkZHJlc3M6IEZhaXNhbC5NaW5oYWoxQGdtYWlsLmNvbS4mI3hEO0RlcGFydG1l
bnQgb2YgUGhhcm1hY3ksIFVuaXZlcnNpdHkgb2YgUm9jaGVzdGVyIE1lZGljYWwgQ2VudGVyLCA2
MDEgRWxtd29vZCBBdmUuLCBCb3ggNjM4LCBSb2NoZXN0ZXIsIE5ZIDE0NjQyLCBVbml0ZWQgU3Rh
dGVzIG9mIEFtZXJpY2EuJiN4RDtEZXBhcnRtZW50IG9mIEVtZXJnZW5jeSBNZWRpY2luZSwgVW5p
dmVyc2l0eSBvZiBSb2NoZXN0ZXIgTWVkaWNhbCBDZW50ZXIsIDYwMSBFbG13b29kIEF2ZS4sIEJv
eCA2NTUsIFJvY2hlc3RlciwgTlkgMTQ2NDIsIFVuaXRlZCBTdGF0ZXMgb2YgQW1lcmljYS4mI3hE
O0RlcGFydG1lbnQgb2YgUGhhcm1hY3ksIFVuaXZlcnNpdHkgb2YgUm9jaGVzdGVyIE1lZGljYWwg
Q2VudGVyLCA2MDEgRWxtd29vZCBBdmUuLCBCb3ggNjM4LCBSb2NoZXN0ZXIsIE5ZIDE0NjQyLCBV
bml0ZWQgU3RhdGVzIG9mIEFtZXJpY2E7IERlcGFydG1lbnQgb2YgRW1lcmdlbmN5IE1lZGljaW5l
LCBVbml2ZXJzaXR5IG9mIFJvY2hlc3RlciBNZWRpY2FsIENlbnRlciwgNjAxIEVsbXdvb2QgQXZl
LiwgQm94IDY1NSwgUm9jaGVzdGVyLCBOWSAxNDY0MiwgVW5pdGVkIFN0YXRlcyBvZiBBbWVyaWNh
LjwvYXV0aC1hZGRyZXNzPjx0aXRsZXM+PHRpdGxlPkV2YWx1YXRpb24gb2Ygb3Bpb2lkIHJlcXVp
cmVtZW50cyBpbiB0aGUgbWFuYWdlbWVudCBvZiByZW5hbCBjb2xpYyBhZnRlciBndWlkZWxpbmUg
aW1wbGVtZW50YXRpb24gaW4gdGhlIGVtZXJnZW5jeSBkZXBhcnRtZW50PC90aXRsZT48c2Vjb25k
YXJ5LXRpdGxlPkFtIEogRW1lcmcgTWVkPC9zZWNvbmRhcnktdGl0bGU+PC90aXRsZXM+PHBlcmlv
ZGljYWw+PGZ1bGwtdGl0bGU+QW0gSiBFbWVyZyBNZWQ8L2Z1bGwtdGl0bGU+PC9wZXJpb2RpY2Fs
PjxlZGl0aW9uPjIwMjAvMDEvMTU8L2VkaXRpb24+PGtleXdvcmRzPjxrZXl3b3JkPkVtZXJnZW5j
eSBkZXBhcnRtZW50PC9rZXl3b3JkPjxrZXl3b3JkPkxpZG9jYWluZTwva2V5d29yZD48a2V5d29y
ZD5OZXBocm9saXRoaWFzaXM8L2tleXdvcmQ+PGtleXdvcmQ+T3Bpb2lkPC9rZXl3b3JkPjxrZXl3
b3JkPlBhaW48L2tleXdvcmQ+PGtleXdvcmQ+UmVuYWwgY29saWM8L2tleXdvcmQ+PGtleXdvcmQ+
VXJvbGl0aGlhc2lzPC9rZXl3b3JkPjwva2V5d29yZHM+PGRhdGVzPjx5ZWFyPjIwMTk8L3llYXI+
PHB1Yi1kYXRlcz48ZGF0ZT5EZWMgMjM8L2RhdGU+PC9wdWItZGF0ZXM+PC9kYXRlcz48aXNibj4x
NTMyLTgxNzEgKEVsZWN0cm9uaWMpJiN4RDswNzM1LTY3NTcgKExpbmtpbmcpPC9pc2JuPjxhY2Nl
c3Npb24tbnVtPjMxOTMyMTMyPC9hY2Nlc3Npb24tbnVtPjx1cmxzPjxyZWxhdGVkLXVybHM+PHVy
bD5odHRwczovL3d3dy5uY2JpLm5sbS5uaWguZ292L3B1Ym1lZC8zMTkzMjEzMjwvdXJsPjwvcmVs
YXRlZC11cmxzPjwvdXJscz48ZWxlY3Ryb25pYy1yZXNvdXJjZS1udW0+MTAuMTAxNi9qLmFqZW0u
MjAxOS4xMi4wNDI8L2VsZWN0cm9uaWMtcmVzb3VyY2UtbnVtPjwvcmVjb3JkPjwvQ2l0ZT48Q2l0
ZT48QXV0aG9yPlNvbGVpbWFucG91cjwvQXV0aG9yPjxZZWFyPjIwMTI8L1llYXI+PFJlY051bT4z
MjQ8L1JlY051bT48cmVjb3JkPjxyZWMtbnVtYmVyPjMyNDwvcmVjLW51bWJlcj48Zm9yZWlnbi1r
ZXlzPjxrZXkgYXBwPSJFTiIgZGItaWQ9Ijl0YTB3dHZ6aWFwZmR2ZTJ3YWRwczJkYzB3enoyc3Q5
OXZwcCIgdGltZXN0YW1wPSIxNTgzNjM2ODA0Ij4zMjQ8L2tleT48L2ZvcmVpZ24ta2V5cz48cmVm
LXR5cGUgbmFtZT0iSm91cm5hbCBBcnRpY2xlIj4xNzwvcmVmLXR5cGU+PGNvbnRyaWJ1dG9ycz48
YXV0aG9ycz48YXV0aG9yPlNvbGVpbWFucG91ciwgSC48L2F1dGhvcj48YXV0aG9yPkhhc3Nhbnph
ZGVoLCBLLjwvYXV0aG9yPjxhdXRob3I+VmFlemksIEguPC9hdXRob3I+PGF1dGhvcj5Hb2x6YXJp
LCBTLiBFLjwvYXV0aG9yPjxhdXRob3I+RXNmYW5qYW5pLCBSLiBNLjwvYXV0aG9yPjxhdXRob3I+
U29sZWltYW5wb3VyLCBNLjwvYXV0aG9yPjwvYXV0aG9ycz48L2NvbnRyaWJ1dG9ycz48YXV0aC1h
ZGRyZXNzPkVtZXJnZW5jeSBNZWRpY2luZSBEZXBhcnRtZW50LCBUYWJyaXogVW5pdmVyc2l0eSBv
ZiBNZWRpY2FsIFNjaWVuY2VzLCBUYWJyaXosIElSQU4uIHNvbGVpbWFucG91cmhAdGJ6bWVkLmFj
LmlyPC9hdXRoLWFkZHJlc3M+PHRpdGxlcz48dGl0bGU+RWZmZWN0aXZlbmVzcyBvZiBpbnRyYXZl
bm91cyBsaWRvY2FpbmUgdmVyc3VzIGludHJhdmVub3VzIG1vcnBoaW5lIGZvciBwYXRpZW50cyB3
aXRoIHJlbmFsIGNvbGljIGluIHRoZSBlbWVyZ2VuY3kgZGVwYXJ0bWVudDwvdGl0bGU+PHNlY29u
ZGFyeS10aXRsZT5CTUMgVXJvbDwvc2Vjb25kYXJ5LXRpdGxlPjwvdGl0bGVzPjxwZXJpb2RpY2Fs
PjxmdWxsLXRpdGxlPkJNQyBVcm9sPC9mdWxsLXRpdGxlPjwvcGVyaW9kaWNhbD48cGFnZXM+MTM8
L3BhZ2VzPjx2b2x1bWU+MTI8L3ZvbHVtZT48ZWRpdGlvbj4yMDEyLzA1LzA5PC9lZGl0aW9uPjxr
ZXl3b3Jkcz48a2V5d29yZD5BZG9sZXNjZW50PC9rZXl3b3JkPjxrZXl3b3JkPkFkdWx0PC9rZXl3
b3JkPjxrZXl3b3JkPkFnZWQ8L2tleXdvcmQ+PGtleXdvcmQ+RG91YmxlLUJsaW5kIE1ldGhvZDwv
a2V5d29yZD48a2V5d29yZD4qRW1lcmdlbmN5IFNlcnZpY2UsIEhvc3BpdGFsPC9rZXl3b3JkPjxr
ZXl3b3JkPkh1bWFuczwva2V5d29yZD48a2V5d29yZD5JbmplY3Rpb25zLCBJbnRyYXZlbm91czwv
a2V5d29yZD48a2V5d29yZD5MaWRvY2FpbmUvKmFkbWluaXN0cmF0aW9uICZhbXA7IGRvc2FnZTwv
a2V5d29yZD48a2V5d29yZD5NaWRkbGUgQWdlZDwva2V5d29yZD48a2V5d29yZD5Nb3JwaGluZS8q
YWRtaW5pc3RyYXRpb24gJmFtcDsgZG9zYWdlPC9rZXl3b3JkPjxrZXl3b3JkPlBhaW4gTWVhc3Vy
ZW1lbnQvZHJ1ZyBlZmZlY3RzL21ldGhvZHM8L2tleXdvcmQ+PGtleXdvcmQ+UHJvc3BlY3RpdmUg
U3R1ZGllczwva2V5d29yZD48a2V5d29yZD5SZW5hbCBDb2xpYy8qZHJ1ZyB0aGVyYXB5L2VwaWRl
bWlvbG9neS9wYXRob2xvZ3k8L2tleXdvcmQ+PGtleXdvcmQ+VHJlYXRtZW50IE91dGNvbWU8L2tl
eXdvcmQ+PGtleXdvcmQ+WW91bmcgQWR1bHQ8L2tleXdvcmQ+PC9rZXl3b3Jkcz48ZGF0ZXM+PHll
YXI+MjAxMjwveWVhcj48cHViLWRhdGVzPjxkYXRlPk1heSA0PC9kYXRlPjwvcHViLWRhdGVzPjwv
ZGF0ZXM+PGlzYm4+MTQ3MS0yNDkwIChFbGVjdHJvbmljKSYjeEQ7MTQ3MS0yNDkwIChMaW5raW5n
KTwvaXNibj48YWNjZXNzaW9uLW51bT4yMjU1OTg1NjwvYWNjZXNzaW9uLW51bT48dXJscz48cmVs
YXRlZC11cmxzPjx1cmw+aHR0cHM6Ly93d3cubmNiaS5ubG0ubmloLmdvdi9wdWJtZWQvMjI1NTk4
NTY8L3VybD48L3JlbGF0ZWQtdXJscz48L3VybHM+PGN1c3RvbTI+UE1DMzUwODk2MzwvY3VzdG9t
Mj48ZWxlY3Ryb25pYy1yZXNvdXJjZS1udW0+MTAuMTE4Ni8xNDcxLTI0OTAtMTItMTM8L2VsZWN0
cm9uaWMtcmVzb3VyY2UtbnVtPjwvcmVjb3JkPjwvQ2l0ZT48L0VuZE5vdGU+AG==
</w:fldData>
        </w:fldChar>
      </w:r>
      <w:r w:rsidR="0097650A">
        <w:rPr>
          <w:rFonts w:eastAsia="Times New Roman" w:cs="Arial"/>
          <w:szCs w:val="22"/>
        </w:rPr>
        <w:instrText xml:space="preserve"> ADDIN EN.CITE </w:instrText>
      </w:r>
      <w:r w:rsidR="0097650A">
        <w:rPr>
          <w:rFonts w:eastAsia="Times New Roman" w:cs="Arial"/>
          <w:szCs w:val="22"/>
        </w:rPr>
        <w:fldChar w:fldCharType="begin">
          <w:fldData xml:space="preserve">PEVuZE5vdGU+PENpdGU+PEF1dGhvcj5NaW5oYWo8L0F1dGhvcj48WWVhcj4yMDE5PC9ZZWFyPjxS
ZWNOdW0+MzIzPC9SZWNOdW0+PERpc3BsYXlUZXh0Pig1OSwgNjApPC9EaXNwbGF5VGV4dD48cmVj
b3JkPjxyZWMtbnVtYmVyPjMyMzwvcmVjLW51bWJlcj48Zm9yZWlnbi1rZXlzPjxrZXkgYXBwPSJF
TiIgZGItaWQ9Ijl0YTB3dHZ6aWFwZmR2ZTJ3YWRwczJkYzB3enoyc3Q5OXZwcCIgdGltZXN0YW1w
PSIxNTgzNjM2NzczIj4zMjM8L2tleT48L2ZvcmVpZ24ta2V5cz48cmVmLXR5cGUgbmFtZT0iSm91
cm5hbCBBcnRpY2xlIj4xNzwvcmVmLXR5cGU+PGNvbnRyaWJ1dG9ycz48YXV0aG9ycz48YXV0aG9y
Pk1pbmhhaiwgRi4gUy48L2F1dGhvcj48YXV0aG9yPkhvYW5nLU5ndXllbiwgTS48L2F1dGhvcj48
YXV0aG9yPlRlbm5leSwgQS48L2F1dGhvcj48YXV0aG9yPkJyYWdnLCBBLjwvYXV0aG9yPjxhdXRo
b3I+WmhhbmcsIFcuPC9hdXRob3I+PGF1dGhvcj5Gb3N0ZXIsIEouPC9hdXRob3I+PGF1dGhvcj5S
b3RvbGksIEouPC9hdXRob3I+PGF1dGhvcj5BY3F1aXN0bywgTi4gTS48L2F1dGhvcj48L2F1dGhv
cnM+PC9jb250cmlidXRvcnM+PGF1dGgtYWRkcmVzcz5EZXBhcnRtZW50IG9mIFBoYXJtYWN5LCBV
bml2ZXJzaXR5IG9mIFJvY2hlc3RlciBNZWRpY2FsIENlbnRlciwgNjAxIEVsbXdvb2QgQXZlLiwg
Qm94IDYzOCwgUm9jaGVzdGVyLCBOWSAxNDY0MiwgVW5pdGVkIFN0YXRlcyBvZiBBbWVyaWNhLiBF
bGVjdHJvbmljIGFkZHJlc3M6IEZhaXNhbC5NaW5oYWoxQGdtYWlsLmNvbS4mI3hEO0RlcGFydG1l
bnQgb2YgUGhhcm1hY3ksIFVuaXZlcnNpdHkgb2YgUm9jaGVzdGVyIE1lZGljYWwgQ2VudGVyLCA2
MDEgRWxtd29vZCBBdmUuLCBCb3ggNjM4LCBSb2NoZXN0ZXIsIE5ZIDE0NjQyLCBVbml0ZWQgU3Rh
dGVzIG9mIEFtZXJpY2EuJiN4RDtEZXBhcnRtZW50IG9mIEVtZXJnZW5jeSBNZWRpY2luZSwgVW5p
dmVyc2l0eSBvZiBSb2NoZXN0ZXIgTWVkaWNhbCBDZW50ZXIsIDYwMSBFbG13b29kIEF2ZS4sIEJv
eCA2NTUsIFJvY2hlc3RlciwgTlkgMTQ2NDIsIFVuaXRlZCBTdGF0ZXMgb2YgQW1lcmljYS4mI3hE
O0RlcGFydG1lbnQgb2YgUGhhcm1hY3ksIFVuaXZlcnNpdHkgb2YgUm9jaGVzdGVyIE1lZGljYWwg
Q2VudGVyLCA2MDEgRWxtd29vZCBBdmUuLCBCb3ggNjM4LCBSb2NoZXN0ZXIsIE5ZIDE0NjQyLCBV
bml0ZWQgU3RhdGVzIG9mIEFtZXJpY2E7IERlcGFydG1lbnQgb2YgRW1lcmdlbmN5IE1lZGljaW5l
LCBVbml2ZXJzaXR5IG9mIFJvY2hlc3RlciBNZWRpY2FsIENlbnRlciwgNjAxIEVsbXdvb2QgQXZl
LiwgQm94IDY1NSwgUm9jaGVzdGVyLCBOWSAxNDY0MiwgVW5pdGVkIFN0YXRlcyBvZiBBbWVyaWNh
LjwvYXV0aC1hZGRyZXNzPjx0aXRsZXM+PHRpdGxlPkV2YWx1YXRpb24gb2Ygb3Bpb2lkIHJlcXVp
cmVtZW50cyBpbiB0aGUgbWFuYWdlbWVudCBvZiByZW5hbCBjb2xpYyBhZnRlciBndWlkZWxpbmUg
aW1wbGVtZW50YXRpb24gaW4gdGhlIGVtZXJnZW5jeSBkZXBhcnRtZW50PC90aXRsZT48c2Vjb25k
YXJ5LXRpdGxlPkFtIEogRW1lcmcgTWVkPC9zZWNvbmRhcnktdGl0bGU+PC90aXRsZXM+PHBlcmlv
ZGljYWw+PGZ1bGwtdGl0bGU+QW0gSiBFbWVyZyBNZWQ8L2Z1bGwtdGl0bGU+PC9wZXJpb2RpY2Fs
PjxlZGl0aW9uPjIwMjAvMDEvMTU8L2VkaXRpb24+PGtleXdvcmRzPjxrZXl3b3JkPkVtZXJnZW5j
eSBkZXBhcnRtZW50PC9rZXl3b3JkPjxrZXl3b3JkPkxpZG9jYWluZTwva2V5d29yZD48a2V5d29y
ZD5OZXBocm9saXRoaWFzaXM8L2tleXdvcmQ+PGtleXdvcmQ+T3Bpb2lkPC9rZXl3b3JkPjxrZXl3
b3JkPlBhaW48L2tleXdvcmQ+PGtleXdvcmQ+UmVuYWwgY29saWM8L2tleXdvcmQ+PGtleXdvcmQ+
VXJvbGl0aGlhc2lzPC9rZXl3b3JkPjwva2V5d29yZHM+PGRhdGVzPjx5ZWFyPjIwMTk8L3llYXI+
PHB1Yi1kYXRlcz48ZGF0ZT5EZWMgMjM8L2RhdGU+PC9wdWItZGF0ZXM+PC9kYXRlcz48aXNibj4x
NTMyLTgxNzEgKEVsZWN0cm9uaWMpJiN4RDswNzM1LTY3NTcgKExpbmtpbmcpPC9pc2JuPjxhY2Nl
c3Npb24tbnVtPjMxOTMyMTMyPC9hY2Nlc3Npb24tbnVtPjx1cmxzPjxyZWxhdGVkLXVybHM+PHVy
bD5odHRwczovL3d3dy5uY2JpLm5sbS5uaWguZ292L3B1Ym1lZC8zMTkzMjEzMjwvdXJsPjwvcmVs
YXRlZC11cmxzPjwvdXJscz48ZWxlY3Ryb25pYy1yZXNvdXJjZS1udW0+MTAuMTAxNi9qLmFqZW0u
MjAxOS4xMi4wNDI8L2VsZWN0cm9uaWMtcmVzb3VyY2UtbnVtPjwvcmVjb3JkPjwvQ2l0ZT48Q2l0
ZT48QXV0aG9yPlNvbGVpbWFucG91cjwvQXV0aG9yPjxZZWFyPjIwMTI8L1llYXI+PFJlY051bT4z
MjQ8L1JlY051bT48cmVjb3JkPjxyZWMtbnVtYmVyPjMyNDwvcmVjLW51bWJlcj48Zm9yZWlnbi1r
ZXlzPjxrZXkgYXBwPSJFTiIgZGItaWQ9Ijl0YTB3dHZ6aWFwZmR2ZTJ3YWRwczJkYzB3enoyc3Q5
OXZwcCIgdGltZXN0YW1wPSIxNTgzNjM2ODA0Ij4zMjQ8L2tleT48L2ZvcmVpZ24ta2V5cz48cmVm
LXR5cGUgbmFtZT0iSm91cm5hbCBBcnRpY2xlIj4xNzwvcmVmLXR5cGU+PGNvbnRyaWJ1dG9ycz48
YXV0aG9ycz48YXV0aG9yPlNvbGVpbWFucG91ciwgSC48L2F1dGhvcj48YXV0aG9yPkhhc3Nhbnph
ZGVoLCBLLjwvYXV0aG9yPjxhdXRob3I+VmFlemksIEguPC9hdXRob3I+PGF1dGhvcj5Hb2x6YXJp
LCBTLiBFLjwvYXV0aG9yPjxhdXRob3I+RXNmYW5qYW5pLCBSLiBNLjwvYXV0aG9yPjxhdXRob3I+
U29sZWltYW5wb3VyLCBNLjwvYXV0aG9yPjwvYXV0aG9ycz48L2NvbnRyaWJ1dG9ycz48YXV0aC1h
ZGRyZXNzPkVtZXJnZW5jeSBNZWRpY2luZSBEZXBhcnRtZW50LCBUYWJyaXogVW5pdmVyc2l0eSBv
ZiBNZWRpY2FsIFNjaWVuY2VzLCBUYWJyaXosIElSQU4uIHNvbGVpbWFucG91cmhAdGJ6bWVkLmFj
LmlyPC9hdXRoLWFkZHJlc3M+PHRpdGxlcz48dGl0bGU+RWZmZWN0aXZlbmVzcyBvZiBpbnRyYXZl
bm91cyBsaWRvY2FpbmUgdmVyc3VzIGludHJhdmVub3VzIG1vcnBoaW5lIGZvciBwYXRpZW50cyB3
aXRoIHJlbmFsIGNvbGljIGluIHRoZSBlbWVyZ2VuY3kgZGVwYXJ0bWVudDwvdGl0bGU+PHNlY29u
ZGFyeS10aXRsZT5CTUMgVXJvbDwvc2Vjb25kYXJ5LXRpdGxlPjwvdGl0bGVzPjxwZXJpb2RpY2Fs
PjxmdWxsLXRpdGxlPkJNQyBVcm9sPC9mdWxsLXRpdGxlPjwvcGVyaW9kaWNhbD48cGFnZXM+MTM8
L3BhZ2VzPjx2b2x1bWU+MTI8L3ZvbHVtZT48ZWRpdGlvbj4yMDEyLzA1LzA5PC9lZGl0aW9uPjxr
ZXl3b3Jkcz48a2V5d29yZD5BZG9sZXNjZW50PC9rZXl3b3JkPjxrZXl3b3JkPkFkdWx0PC9rZXl3
b3JkPjxrZXl3b3JkPkFnZWQ8L2tleXdvcmQ+PGtleXdvcmQ+RG91YmxlLUJsaW5kIE1ldGhvZDwv
a2V5d29yZD48a2V5d29yZD4qRW1lcmdlbmN5IFNlcnZpY2UsIEhvc3BpdGFsPC9rZXl3b3JkPjxr
ZXl3b3JkPkh1bWFuczwva2V5d29yZD48a2V5d29yZD5JbmplY3Rpb25zLCBJbnRyYXZlbm91czwv
a2V5d29yZD48a2V5d29yZD5MaWRvY2FpbmUvKmFkbWluaXN0cmF0aW9uICZhbXA7IGRvc2FnZTwv
a2V5d29yZD48a2V5d29yZD5NaWRkbGUgQWdlZDwva2V5d29yZD48a2V5d29yZD5Nb3JwaGluZS8q
YWRtaW5pc3RyYXRpb24gJmFtcDsgZG9zYWdlPC9rZXl3b3JkPjxrZXl3b3JkPlBhaW4gTWVhc3Vy
ZW1lbnQvZHJ1ZyBlZmZlY3RzL21ldGhvZHM8L2tleXdvcmQ+PGtleXdvcmQ+UHJvc3BlY3RpdmUg
U3R1ZGllczwva2V5d29yZD48a2V5d29yZD5SZW5hbCBDb2xpYy8qZHJ1ZyB0aGVyYXB5L2VwaWRl
bWlvbG9neS9wYXRob2xvZ3k8L2tleXdvcmQ+PGtleXdvcmQ+VHJlYXRtZW50IE91dGNvbWU8L2tl
eXdvcmQ+PGtleXdvcmQ+WW91bmcgQWR1bHQ8L2tleXdvcmQ+PC9rZXl3b3Jkcz48ZGF0ZXM+PHll
YXI+MjAxMjwveWVhcj48cHViLWRhdGVzPjxkYXRlPk1heSA0PC9kYXRlPjwvcHViLWRhdGVzPjwv
ZGF0ZXM+PGlzYm4+MTQ3MS0yNDkwIChFbGVjdHJvbmljKSYjeEQ7MTQ3MS0yNDkwIChMaW5raW5n
KTwvaXNibj48YWNjZXNzaW9uLW51bT4yMjU1OTg1NjwvYWNjZXNzaW9uLW51bT48dXJscz48cmVs
YXRlZC11cmxzPjx1cmw+aHR0cHM6Ly93d3cubmNiaS5ubG0ubmloLmdvdi9wdWJtZWQvMjI1NTk4
NTY8L3VybD48L3JlbGF0ZWQtdXJscz48L3VybHM+PGN1c3RvbTI+UE1DMzUwODk2MzwvY3VzdG9t
Mj48ZWxlY3Ryb25pYy1yZXNvdXJjZS1udW0+MTAuMTE4Ni8xNDcxLTI0OTAtMTItMTM8L2VsZWN0
cm9uaWMtcmVzb3VyY2UtbnVtPjwvcmVjb3JkPjwvQ2l0ZT48L0VuZE5vdGU+AG==
</w:fldData>
        </w:fldChar>
      </w:r>
      <w:r w:rsidR="0097650A">
        <w:rPr>
          <w:rFonts w:eastAsia="Times New Roman" w:cs="Arial"/>
          <w:szCs w:val="22"/>
        </w:rPr>
        <w:instrText xml:space="preserve"> ADDIN EN.CITE.DATA </w:instrText>
      </w:r>
      <w:r w:rsidR="0097650A">
        <w:rPr>
          <w:rFonts w:eastAsia="Times New Roman" w:cs="Arial"/>
          <w:szCs w:val="22"/>
        </w:rPr>
      </w:r>
      <w:r w:rsidR="0097650A">
        <w:rPr>
          <w:rFonts w:eastAsia="Times New Roman" w:cs="Arial"/>
          <w:szCs w:val="22"/>
        </w:rPr>
        <w:fldChar w:fldCharType="end"/>
      </w:r>
      <w:r w:rsidR="0097650A">
        <w:rPr>
          <w:rFonts w:eastAsia="Times New Roman" w:cs="Arial"/>
          <w:szCs w:val="22"/>
        </w:rPr>
      </w:r>
      <w:r w:rsidR="0097650A">
        <w:rPr>
          <w:rFonts w:eastAsia="Times New Roman" w:cs="Arial"/>
          <w:szCs w:val="22"/>
        </w:rPr>
        <w:fldChar w:fldCharType="separate"/>
      </w:r>
      <w:r w:rsidR="0097650A">
        <w:rPr>
          <w:rFonts w:eastAsia="Times New Roman" w:cs="Arial"/>
          <w:noProof/>
          <w:szCs w:val="22"/>
        </w:rPr>
        <w:t>(59, 60)</w:t>
      </w:r>
      <w:r w:rsidR="0097650A">
        <w:rPr>
          <w:rFonts w:eastAsia="Times New Roman" w:cs="Arial"/>
          <w:szCs w:val="22"/>
        </w:rPr>
        <w:fldChar w:fldCharType="end"/>
      </w:r>
      <w:r w:rsidR="00883097">
        <w:rPr>
          <w:rFonts w:eastAsia="Times New Roman" w:cs="Arial"/>
          <w:szCs w:val="22"/>
        </w:rPr>
        <w:t xml:space="preserve">  </w:t>
      </w:r>
      <w:r w:rsidR="006E6B05">
        <w:rPr>
          <w:rFonts w:eastAsia="Times New Roman" w:cs="Arial"/>
          <w:szCs w:val="22"/>
        </w:rPr>
        <w:t xml:space="preserve">Alpha-blockers inhibit basal tone and decrease peristaltic frequency and amplitude in the lower ureters, decrease </w:t>
      </w:r>
      <w:proofErr w:type="spellStart"/>
      <w:r w:rsidR="006E6B05">
        <w:rPr>
          <w:rFonts w:eastAsia="Times New Roman" w:cs="Arial"/>
          <w:szCs w:val="22"/>
        </w:rPr>
        <w:t>intraureteral</w:t>
      </w:r>
      <w:proofErr w:type="spellEnd"/>
      <w:r w:rsidR="006E6B05">
        <w:rPr>
          <w:rFonts w:eastAsia="Times New Roman" w:cs="Arial"/>
          <w:szCs w:val="22"/>
        </w:rPr>
        <w:t xml:space="preserve"> pressure and </w:t>
      </w:r>
      <w:r w:rsidR="006E6B05">
        <w:rPr>
          <w:rFonts w:eastAsia="Times New Roman" w:cs="Arial"/>
          <w:szCs w:val="22"/>
        </w:rPr>
        <w:lastRenderedPageBreak/>
        <w:t xml:space="preserve">increase fluid transport, thus </w:t>
      </w:r>
      <w:r w:rsidR="004731D8">
        <w:rPr>
          <w:rFonts w:eastAsia="Times New Roman" w:cs="Arial"/>
          <w:szCs w:val="22"/>
        </w:rPr>
        <w:t>they are</w:t>
      </w:r>
      <w:r w:rsidR="006E6B05">
        <w:rPr>
          <w:rFonts w:eastAsia="Times New Roman" w:cs="Arial"/>
          <w:szCs w:val="22"/>
        </w:rPr>
        <w:t xml:space="preserve"> proposed to be useful in stone </w:t>
      </w:r>
      <w:r w:rsidR="00DE775A">
        <w:rPr>
          <w:rFonts w:eastAsia="Times New Roman" w:cs="Arial"/>
          <w:szCs w:val="22"/>
        </w:rPr>
        <w:t>expulsion</w:t>
      </w:r>
      <w:r w:rsidR="006E6B05">
        <w:rPr>
          <w:rFonts w:eastAsia="Times New Roman" w:cs="Arial"/>
          <w:szCs w:val="22"/>
        </w:rPr>
        <w:t>.</w:t>
      </w:r>
      <w:r w:rsidR="006E4AC8">
        <w:rPr>
          <w:rFonts w:eastAsia="Times New Roman" w:cs="Arial"/>
          <w:szCs w:val="22"/>
        </w:rPr>
        <w:t xml:space="preserve"> </w:t>
      </w:r>
      <w:r w:rsidR="006E4AC8">
        <w:rPr>
          <w:rFonts w:eastAsia="Times New Roman" w:cs="Arial"/>
          <w:szCs w:val="22"/>
        </w:rPr>
        <w:fldChar w:fldCharType="begin"/>
      </w:r>
      <w:r w:rsidR="006E4AC8">
        <w:rPr>
          <w:rFonts w:eastAsia="Times New Roman" w:cs="Arial"/>
          <w:szCs w:val="22"/>
        </w:rPr>
        <w:instrText xml:space="preserve"> ADDIN EN.CITE &lt;EndNote&gt;&lt;Cite&gt;&lt;Author&gt;Sterrett&lt;/Author&gt;&lt;Year&gt;2008&lt;/Year&gt;&lt;RecNum&gt;325&lt;/RecNum&gt;&lt;DisplayText&gt;(61)&lt;/DisplayText&gt;&lt;record&gt;&lt;rec-number&gt;325&lt;/rec-number&gt;&lt;foreign-keys&gt;&lt;key app="EN" db-id="9ta0wtvziapfdve2wadps2dc0wzz2st99vpp" timestamp="1583639261"&gt;325&lt;/key&gt;&lt;/foreign-keys&gt;&lt;ref-type name="Journal Article"&gt;17&lt;/ref-type&gt;&lt;contributors&gt;&lt;authors&gt;&lt;author&gt;Sterrett, S. P.&lt;/author&gt;&lt;author&gt;Nakada, S. Y.&lt;/author&gt;&lt;/authors&gt;&lt;/contributors&gt;&lt;auth-address&gt;Division of Urology, University of Wisconsin, Madison, Wisconsin, USA.&lt;/auth-address&gt;&lt;titles&gt;&lt;title&gt;Medical expulsive therapy&lt;/title&gt;&lt;secondary-title&gt;Curr Opin Urol&lt;/secondary-title&gt;&lt;/titles&gt;&lt;periodical&gt;&lt;full-title&gt;Curr Opin Urol&lt;/full-title&gt;&lt;/periodical&gt;&lt;pages&gt;210-3&lt;/pages&gt;&lt;volume&gt;18&lt;/volume&gt;&lt;number&gt;2&lt;/number&gt;&lt;edition&gt;2008/02/28&lt;/edition&gt;&lt;keywords&gt;&lt;keyword&gt;Adrenergic alpha-Antagonists/*therapeutic use&lt;/keyword&gt;&lt;keyword&gt;Calcium Channel Blockers/*therapeutic use&lt;/keyword&gt;&lt;keyword&gt;Humans&lt;/keyword&gt;&lt;keyword&gt;Sulfonamides/*therapeutic use&lt;/keyword&gt;&lt;keyword&gt;Tamsulosin&lt;/keyword&gt;&lt;keyword&gt;Urolithiasis/*drug therapy&lt;/keyword&gt;&lt;/keywords&gt;&lt;dates&gt;&lt;year&gt;2008&lt;/year&gt;&lt;pub-dates&gt;&lt;date&gt;Mar&lt;/date&gt;&lt;/pub-dates&gt;&lt;/dates&gt;&lt;isbn&gt;0963-0643 (Print)&amp;#xD;0963-0643 (Linking)&lt;/isbn&gt;&lt;accession-num&gt;18303546&lt;/accession-num&gt;&lt;urls&gt;&lt;related-urls&gt;&lt;url&gt;https://www.ncbi.nlm.nih.gov/pubmed/18303546&lt;/url&gt;&lt;/related-urls&gt;&lt;/urls&gt;&lt;electronic-resource-num&gt;10.1097/MOU.0b013e3282f51935&lt;/electronic-resource-num&gt;&lt;/record&gt;&lt;/Cite&gt;&lt;/EndNote&gt;</w:instrText>
      </w:r>
      <w:r w:rsidR="006E4AC8">
        <w:rPr>
          <w:rFonts w:eastAsia="Times New Roman" w:cs="Arial"/>
          <w:szCs w:val="22"/>
        </w:rPr>
        <w:fldChar w:fldCharType="separate"/>
      </w:r>
      <w:r w:rsidR="006E4AC8">
        <w:rPr>
          <w:rFonts w:eastAsia="Times New Roman" w:cs="Arial"/>
          <w:noProof/>
          <w:szCs w:val="22"/>
        </w:rPr>
        <w:t>(61)</w:t>
      </w:r>
      <w:r w:rsidR="006E4AC8">
        <w:rPr>
          <w:rFonts w:eastAsia="Times New Roman" w:cs="Arial"/>
          <w:szCs w:val="22"/>
        </w:rPr>
        <w:fldChar w:fldCharType="end"/>
      </w:r>
      <w:r w:rsidR="006E6B05">
        <w:rPr>
          <w:rFonts w:eastAsia="Times New Roman" w:cs="Arial"/>
          <w:szCs w:val="22"/>
        </w:rPr>
        <w:t xml:space="preserve">  </w:t>
      </w:r>
      <w:r w:rsidR="0052683D">
        <w:rPr>
          <w:rFonts w:eastAsia="Times New Roman" w:cs="Arial"/>
          <w:szCs w:val="22"/>
        </w:rPr>
        <w:t xml:space="preserve">However, the effectiveness of </w:t>
      </w:r>
      <w:r w:rsidR="0052683D" w:rsidRPr="00651778">
        <w:rPr>
          <w:rFonts w:eastAsia="Times New Roman" w:cs="Arial"/>
          <w:szCs w:val="22"/>
        </w:rPr>
        <w:sym w:font="Symbol" w:char="F061"/>
      </w:r>
      <w:r w:rsidR="0052683D" w:rsidRPr="00651778">
        <w:rPr>
          <w:rFonts w:eastAsia="Times New Roman" w:cs="Arial"/>
          <w:szCs w:val="22"/>
        </w:rPr>
        <w:t>-blocker</w:t>
      </w:r>
      <w:r w:rsidR="00E37202">
        <w:rPr>
          <w:rFonts w:eastAsia="Times New Roman" w:cs="Arial"/>
          <w:szCs w:val="22"/>
        </w:rPr>
        <w:t>s as medical expulsive therapy remains controversial.</w:t>
      </w:r>
      <w:r w:rsidR="008F4AAA">
        <w:rPr>
          <w:rFonts w:eastAsia="Times New Roman" w:cs="Arial"/>
          <w:szCs w:val="22"/>
        </w:rPr>
        <w:t xml:space="preserve">  A recent meta-analysis showed </w:t>
      </w:r>
      <w:r w:rsidR="00602897">
        <w:rPr>
          <w:rFonts w:eastAsia="Times New Roman" w:cs="Arial"/>
          <w:szCs w:val="22"/>
        </w:rPr>
        <w:t xml:space="preserve">the use of </w:t>
      </w:r>
      <w:r w:rsidR="00602897" w:rsidRPr="00651778">
        <w:rPr>
          <w:rFonts w:eastAsia="Times New Roman" w:cs="Arial"/>
          <w:szCs w:val="22"/>
        </w:rPr>
        <w:sym w:font="Symbol" w:char="F061"/>
      </w:r>
      <w:r w:rsidR="00602897" w:rsidRPr="00651778">
        <w:rPr>
          <w:rFonts w:eastAsia="Times New Roman" w:cs="Arial"/>
          <w:szCs w:val="22"/>
        </w:rPr>
        <w:t>-blocker</w:t>
      </w:r>
      <w:r w:rsidR="00602897">
        <w:rPr>
          <w:rFonts w:eastAsia="Times New Roman" w:cs="Arial"/>
          <w:szCs w:val="22"/>
        </w:rPr>
        <w:t xml:space="preserve">s </w:t>
      </w:r>
      <w:r w:rsidR="00BD13DC">
        <w:rPr>
          <w:rFonts w:eastAsia="Times New Roman" w:cs="Arial"/>
          <w:szCs w:val="22"/>
        </w:rPr>
        <w:t>is associated with increased stone clearance</w:t>
      </w:r>
      <w:r w:rsidR="007B06C0">
        <w:rPr>
          <w:rFonts w:eastAsia="Times New Roman" w:cs="Arial"/>
          <w:szCs w:val="22"/>
        </w:rPr>
        <w:t xml:space="preserve"> and decreased time to stone passage with little major adverse events compared to </w:t>
      </w:r>
      <w:r w:rsidR="00EA3490">
        <w:rPr>
          <w:rFonts w:eastAsia="Times New Roman" w:cs="Arial"/>
          <w:szCs w:val="22"/>
        </w:rPr>
        <w:t xml:space="preserve">standard therapy without </w:t>
      </w:r>
      <w:r w:rsidR="00EA3490" w:rsidRPr="00651778">
        <w:rPr>
          <w:rFonts w:eastAsia="Times New Roman" w:cs="Arial"/>
          <w:szCs w:val="22"/>
        </w:rPr>
        <w:sym w:font="Symbol" w:char="F061"/>
      </w:r>
      <w:r w:rsidR="00EA3490" w:rsidRPr="00651778">
        <w:rPr>
          <w:rFonts w:eastAsia="Times New Roman" w:cs="Arial"/>
          <w:szCs w:val="22"/>
        </w:rPr>
        <w:t>-blocker</w:t>
      </w:r>
      <w:r w:rsidR="00EA3490">
        <w:rPr>
          <w:rFonts w:eastAsia="Times New Roman" w:cs="Arial"/>
          <w:szCs w:val="22"/>
        </w:rPr>
        <w:t>s, but the quality of evidence is low.</w:t>
      </w:r>
      <w:r w:rsidR="00C058FC">
        <w:rPr>
          <w:rFonts w:eastAsia="Times New Roman" w:cs="Arial"/>
          <w:szCs w:val="22"/>
        </w:rPr>
        <w:t xml:space="preserve"> </w:t>
      </w:r>
      <w:r w:rsidR="00C058FC">
        <w:rPr>
          <w:rFonts w:eastAsia="Times New Roman" w:cs="Arial"/>
          <w:szCs w:val="22"/>
        </w:rPr>
        <w:fldChar w:fldCharType="begin"/>
      </w:r>
      <w:r w:rsidR="00C058FC">
        <w:rPr>
          <w:rFonts w:eastAsia="Times New Roman" w:cs="Arial"/>
          <w:szCs w:val="22"/>
        </w:rPr>
        <w:instrText xml:space="preserve"> ADDIN EN.CITE &lt;EndNote&gt;&lt;Cite&gt;&lt;Author&gt;Campschroer&lt;/Author&gt;&lt;Year&gt;2018&lt;/Year&gt;&lt;RecNum&gt;326&lt;/RecNum&gt;&lt;DisplayText&gt;(62)&lt;/DisplayText&gt;&lt;record&gt;&lt;rec-number&gt;326&lt;/rec-number&gt;&lt;foreign-keys&gt;&lt;key app="EN" db-id="9ta0wtvziapfdve2wadps2dc0wzz2st99vpp" timestamp="1583639369"&gt;326&lt;/key&gt;&lt;/foreign-keys&gt;&lt;ref-type name="Journal Article"&gt;17&lt;/ref-type&gt;&lt;contributors&gt;&lt;authors&gt;&lt;author&gt;Campschroer, T.&lt;/author&gt;&lt;author&gt;Zhu, X.&lt;/author&gt;&lt;author&gt;Vernooij, R. W.&lt;/author&gt;&lt;author&gt;Lock, M. T.&lt;/author&gt;&lt;/authors&gt;&lt;/contributors&gt;&lt;auth-address&gt;Department of Urology, Radboud University Nijmegen Medical Center, Geert Grooteplein Zuid 10, Nijmegen, Gelderland, Netherlands, 6525 GA.&lt;/auth-address&gt;&lt;titles&gt;&lt;title&gt;Alpha-blockers as medical expulsive therapy for ureteral stones&lt;/title&gt;&lt;secondary-title&gt;Cochrane Database Syst Rev&lt;/secondary-title&gt;&lt;/titles&gt;&lt;periodical&gt;&lt;full-title&gt;Cochrane Database Syst Rev&lt;/full-title&gt;&lt;/periodical&gt;&lt;pages&gt;CD008509&lt;/pages&gt;&lt;volume&gt;4&lt;/volume&gt;&lt;edition&gt;2018/04/06&lt;/edition&gt;&lt;keywords&gt;&lt;keyword&gt;Adrenergic alpha-Antagonists/adverse effects/*therapeutic use&lt;/keyword&gt;&lt;keyword&gt;Adult&lt;/keyword&gt;&lt;keyword&gt;Analgesics/therapeutic use&lt;/keyword&gt;&lt;keyword&gt;Diclofenac/therapeutic use&lt;/keyword&gt;&lt;keyword&gt;Hospitalization/statistics &amp;amp; numerical data&lt;/keyword&gt;&lt;keyword&gt;Humans&lt;/keyword&gt;&lt;keyword&gt;Randomized Controlled Trials as Topic&lt;/keyword&gt;&lt;keyword&gt;Time Factors&lt;/keyword&gt;&lt;keyword&gt;Ureteral Calculi/diagnostic imaging/*drug therapy&lt;/keyword&gt;&lt;/keywords&gt;&lt;dates&gt;&lt;year&gt;2018&lt;/year&gt;&lt;pub-dates&gt;&lt;date&gt;Apr 5&lt;/date&gt;&lt;/pub-dates&gt;&lt;/dates&gt;&lt;isbn&gt;1469-493X (Electronic)&amp;#xD;1361-6137 (Linking)&lt;/isbn&gt;&lt;accession-num&gt;29620795&lt;/accession-num&gt;&lt;urls&gt;&lt;related-urls&gt;&lt;url&gt;https://www.ncbi.nlm.nih.gov/pubmed/29620795&lt;/url&gt;&lt;/related-urls&gt;&lt;/urls&gt;&lt;custom2&gt;PMC6494465&lt;/custom2&gt;&lt;electronic-resource-num&gt;10.1002/14651858.CD008509.pub3&lt;/electronic-resource-num&gt;&lt;/record&gt;&lt;/Cite&gt;&lt;/EndNote&gt;</w:instrText>
      </w:r>
      <w:r w:rsidR="00C058FC">
        <w:rPr>
          <w:rFonts w:eastAsia="Times New Roman" w:cs="Arial"/>
          <w:szCs w:val="22"/>
        </w:rPr>
        <w:fldChar w:fldCharType="separate"/>
      </w:r>
      <w:r w:rsidR="00C058FC">
        <w:rPr>
          <w:rFonts w:eastAsia="Times New Roman" w:cs="Arial"/>
          <w:noProof/>
          <w:szCs w:val="22"/>
        </w:rPr>
        <w:t>(62)</w:t>
      </w:r>
      <w:r w:rsidR="00C058FC">
        <w:rPr>
          <w:rFonts w:eastAsia="Times New Roman" w:cs="Arial"/>
          <w:szCs w:val="22"/>
        </w:rPr>
        <w:fldChar w:fldCharType="end"/>
      </w:r>
      <w:r w:rsidR="00C37B61">
        <w:rPr>
          <w:rFonts w:eastAsia="Times New Roman" w:cs="Arial"/>
          <w:szCs w:val="22"/>
        </w:rPr>
        <w:t xml:space="preserve">  The </w:t>
      </w:r>
      <w:r w:rsidR="007D226D">
        <w:rPr>
          <w:rFonts w:eastAsia="Times New Roman" w:cs="Arial"/>
          <w:szCs w:val="22"/>
        </w:rPr>
        <w:t>benefit</w:t>
      </w:r>
      <w:r w:rsidR="00C37B61">
        <w:rPr>
          <w:rFonts w:eastAsia="Times New Roman" w:cs="Arial"/>
          <w:szCs w:val="22"/>
        </w:rPr>
        <w:t xml:space="preserve"> of </w:t>
      </w:r>
      <w:r w:rsidR="00C37B61" w:rsidRPr="00651778">
        <w:rPr>
          <w:rFonts w:eastAsia="Times New Roman" w:cs="Arial"/>
          <w:szCs w:val="22"/>
        </w:rPr>
        <w:sym w:font="Symbol" w:char="F061"/>
      </w:r>
      <w:r w:rsidR="00C37B61" w:rsidRPr="00651778">
        <w:rPr>
          <w:rFonts w:eastAsia="Times New Roman" w:cs="Arial"/>
          <w:szCs w:val="22"/>
        </w:rPr>
        <w:t>-blocker</w:t>
      </w:r>
      <w:r w:rsidR="00C37B61">
        <w:rPr>
          <w:rFonts w:eastAsia="Times New Roman" w:cs="Arial"/>
          <w:szCs w:val="22"/>
        </w:rPr>
        <w:t xml:space="preserve">s was mainly demonstrated in individuals with </w:t>
      </w:r>
      <w:r w:rsidR="0018233A">
        <w:rPr>
          <w:rFonts w:eastAsia="Times New Roman" w:cs="Arial"/>
          <w:szCs w:val="22"/>
        </w:rPr>
        <w:t>ureteral stones with sizes 6-10mm</w:t>
      </w:r>
      <w:r w:rsidR="00B11B28">
        <w:rPr>
          <w:rFonts w:eastAsia="Times New Roman" w:cs="Arial"/>
          <w:szCs w:val="22"/>
        </w:rPr>
        <w:t xml:space="preserve">.  Little effect was found in stones </w:t>
      </w:r>
      <w:r w:rsidR="007D226D">
        <w:rPr>
          <w:rFonts w:eastAsia="Times New Roman" w:cs="Arial"/>
          <w:szCs w:val="22"/>
        </w:rPr>
        <w:t>measuring</w:t>
      </w:r>
      <w:r w:rsidR="00B11B28">
        <w:rPr>
          <w:rFonts w:eastAsia="Times New Roman" w:cs="Arial"/>
          <w:szCs w:val="22"/>
        </w:rPr>
        <w:t xml:space="preserve"> 5mm or smaller</w:t>
      </w:r>
      <w:r w:rsidR="007D226D">
        <w:rPr>
          <w:rFonts w:eastAsia="Times New Roman" w:cs="Arial"/>
          <w:szCs w:val="22"/>
        </w:rPr>
        <w:t xml:space="preserve"> likely because these stones frequently pass spontaneously even without medical expulsive therapy. </w:t>
      </w:r>
      <w:r w:rsidR="00C058FC">
        <w:rPr>
          <w:rFonts w:eastAsia="Times New Roman" w:cs="Arial"/>
          <w:szCs w:val="22"/>
        </w:rPr>
        <w:fldChar w:fldCharType="begin"/>
      </w:r>
      <w:r w:rsidR="00C058FC">
        <w:rPr>
          <w:rFonts w:eastAsia="Times New Roman" w:cs="Arial"/>
          <w:szCs w:val="22"/>
        </w:rPr>
        <w:instrText xml:space="preserve"> ADDIN EN.CITE &lt;EndNote&gt;&lt;Cite&gt;&lt;Author&gt;Campschroer&lt;/Author&gt;&lt;Year&gt;2018&lt;/Year&gt;&lt;RecNum&gt;326&lt;/RecNum&gt;&lt;DisplayText&gt;(62)&lt;/DisplayText&gt;&lt;record&gt;&lt;rec-number&gt;326&lt;/rec-number&gt;&lt;foreign-keys&gt;&lt;key app="EN" db-id="9ta0wtvziapfdve2wadps2dc0wzz2st99vpp" timestamp="1583639369"&gt;326&lt;/key&gt;&lt;/foreign-keys&gt;&lt;ref-type name="Journal Article"&gt;17&lt;/ref-type&gt;&lt;contributors&gt;&lt;authors&gt;&lt;author&gt;Campschroer, T.&lt;/author&gt;&lt;author&gt;Zhu, X.&lt;/author&gt;&lt;author&gt;Vernooij, R. W.&lt;/author&gt;&lt;author&gt;Lock, M. T.&lt;/author&gt;&lt;/authors&gt;&lt;/contributors&gt;&lt;auth-address&gt;Department of Urology, Radboud University Nijmegen Medical Center, Geert Grooteplein Zuid 10, Nijmegen, Gelderland, Netherlands, 6525 GA.&lt;/auth-address&gt;&lt;titles&gt;&lt;title&gt;Alpha-blockers as medical expulsive therapy for ureteral stones&lt;/title&gt;&lt;secondary-title&gt;Cochrane Database Syst Rev&lt;/secondary-title&gt;&lt;/titles&gt;&lt;periodical&gt;&lt;full-title&gt;Cochrane Database Syst Rev&lt;/full-title&gt;&lt;/periodical&gt;&lt;pages&gt;CD008509&lt;/pages&gt;&lt;volume&gt;4&lt;/volume&gt;&lt;edition&gt;2018/04/06&lt;/edition&gt;&lt;keywords&gt;&lt;keyword&gt;Adrenergic alpha-Antagonists/adverse effects/*therapeutic use&lt;/keyword&gt;&lt;keyword&gt;Adult&lt;/keyword&gt;&lt;keyword&gt;Analgesics/therapeutic use&lt;/keyword&gt;&lt;keyword&gt;Diclofenac/therapeutic use&lt;/keyword&gt;&lt;keyword&gt;Hospitalization/statistics &amp;amp; numerical data&lt;/keyword&gt;&lt;keyword&gt;Humans&lt;/keyword&gt;&lt;keyword&gt;Randomized Controlled Trials as Topic&lt;/keyword&gt;&lt;keyword&gt;Time Factors&lt;/keyword&gt;&lt;keyword&gt;Ureteral Calculi/diagnostic imaging/*drug therapy&lt;/keyword&gt;&lt;/keywords&gt;&lt;dates&gt;&lt;year&gt;2018&lt;/year&gt;&lt;pub-dates&gt;&lt;date&gt;Apr 5&lt;/date&gt;&lt;/pub-dates&gt;&lt;/dates&gt;&lt;isbn&gt;1469-493X (Electronic)&amp;#xD;1361-6137 (Linking)&lt;/isbn&gt;&lt;accession-num&gt;29620795&lt;/accession-num&gt;&lt;urls&gt;&lt;related-urls&gt;&lt;url&gt;https://www.ncbi.nlm.nih.gov/pubmed/29620795&lt;/url&gt;&lt;/related-urls&gt;&lt;/urls&gt;&lt;custom2&gt;PMC6494465&lt;/custom2&gt;&lt;electronic-resource-num&gt;10.1002/14651858.CD008509.pub3&lt;/electronic-resource-num&gt;&lt;/record&gt;&lt;/Cite&gt;&lt;/EndNote&gt;</w:instrText>
      </w:r>
      <w:r w:rsidR="00C058FC">
        <w:rPr>
          <w:rFonts w:eastAsia="Times New Roman" w:cs="Arial"/>
          <w:szCs w:val="22"/>
        </w:rPr>
        <w:fldChar w:fldCharType="separate"/>
      </w:r>
      <w:r w:rsidR="00C058FC">
        <w:rPr>
          <w:rFonts w:eastAsia="Times New Roman" w:cs="Arial"/>
          <w:noProof/>
          <w:szCs w:val="22"/>
        </w:rPr>
        <w:t>(62)</w:t>
      </w:r>
      <w:r w:rsidR="00C058FC">
        <w:rPr>
          <w:rFonts w:eastAsia="Times New Roman" w:cs="Arial"/>
          <w:szCs w:val="22"/>
        </w:rPr>
        <w:fldChar w:fldCharType="end"/>
      </w:r>
      <w:r w:rsidR="001C2F54">
        <w:rPr>
          <w:rFonts w:eastAsia="Times New Roman" w:cs="Arial"/>
          <w:szCs w:val="22"/>
        </w:rPr>
        <w:t xml:space="preserve">  Potential side effects of </w:t>
      </w:r>
      <w:r w:rsidR="001C2F54" w:rsidRPr="00651778">
        <w:rPr>
          <w:rFonts w:eastAsia="Times New Roman" w:cs="Arial"/>
          <w:szCs w:val="22"/>
        </w:rPr>
        <w:sym w:font="Symbol" w:char="F061"/>
      </w:r>
      <w:r w:rsidR="001C2F54" w:rsidRPr="00651778">
        <w:rPr>
          <w:rFonts w:eastAsia="Times New Roman" w:cs="Arial"/>
          <w:szCs w:val="22"/>
        </w:rPr>
        <w:t>-blocker</w:t>
      </w:r>
      <w:r w:rsidR="001C2F54">
        <w:rPr>
          <w:rFonts w:eastAsia="Times New Roman" w:cs="Arial"/>
          <w:szCs w:val="22"/>
        </w:rPr>
        <w:t xml:space="preserve">s include orthostatic hypotension, dizziness, tachycardia, palpitations, headache, and abnormal ejaculation in males.  </w:t>
      </w:r>
      <w:r w:rsidR="00391313">
        <w:rPr>
          <w:rFonts w:eastAsia="Times New Roman" w:cs="Arial"/>
          <w:szCs w:val="22"/>
        </w:rPr>
        <w:t>In large clinical trials, t</w:t>
      </w:r>
      <w:r w:rsidR="001C2F54">
        <w:rPr>
          <w:rFonts w:eastAsia="Times New Roman" w:cs="Arial"/>
          <w:szCs w:val="22"/>
        </w:rPr>
        <w:t xml:space="preserve">hese were not found to be more frequent in individuals </w:t>
      </w:r>
      <w:r w:rsidR="009450EB">
        <w:rPr>
          <w:rFonts w:eastAsia="Times New Roman" w:cs="Arial"/>
          <w:szCs w:val="22"/>
        </w:rPr>
        <w:t xml:space="preserve">treated with </w:t>
      </w:r>
      <w:r w:rsidR="009450EB" w:rsidRPr="00651778">
        <w:rPr>
          <w:rFonts w:eastAsia="Times New Roman" w:cs="Arial"/>
          <w:szCs w:val="22"/>
        </w:rPr>
        <w:sym w:font="Symbol" w:char="F061"/>
      </w:r>
      <w:r w:rsidR="009450EB" w:rsidRPr="00651778">
        <w:rPr>
          <w:rFonts w:eastAsia="Times New Roman" w:cs="Arial"/>
          <w:szCs w:val="22"/>
        </w:rPr>
        <w:t>-blocker</w:t>
      </w:r>
      <w:r w:rsidR="009450EB">
        <w:rPr>
          <w:rFonts w:eastAsia="Times New Roman" w:cs="Arial"/>
          <w:szCs w:val="22"/>
        </w:rPr>
        <w:t>s than placebo</w:t>
      </w:r>
      <w:r w:rsidR="00B13650">
        <w:rPr>
          <w:rFonts w:eastAsia="Times New Roman" w:cs="Arial"/>
          <w:szCs w:val="22"/>
        </w:rPr>
        <w:t xml:space="preserve"> with the exception of ejaculatory dysfunction in males. </w:t>
      </w:r>
      <w:r w:rsidR="00B13650">
        <w:rPr>
          <w:rFonts w:eastAsia="Times New Roman" w:cs="Arial"/>
          <w:szCs w:val="22"/>
        </w:rPr>
        <w:fldChar w:fldCharType="begin">
          <w:fldData xml:space="preserve">PEVuZE5vdGU+PENpdGU+PEF1dGhvcj5DYW1wc2Nocm9lcjwvQXV0aG9yPjxZZWFyPjIwMTg8L1ll
YXI+PFJlY051bT4zMjY8L1JlY051bT48RGlzcGxheVRleHQ+KDYyLCA2Myk8L0Rpc3BsYXlUZXh0
PjxyZWNvcmQ+PHJlYy1udW1iZXI+MzI2PC9yZWMtbnVtYmVyPjxmb3JlaWduLWtleXM+PGtleSBh
cHA9IkVOIiBkYi1pZD0iOXRhMHd0dnppYXBmZHZlMndhZHBzMmRjMHd6ejJzdDk5dnBwIiB0aW1l
c3RhbXA9IjE1ODM2MzkzNjkiPjMyNjwva2V5PjwvZm9yZWlnbi1rZXlzPjxyZWYtdHlwZSBuYW1l
PSJKb3VybmFsIEFydGljbGUiPjE3PC9yZWYtdHlwZT48Y29udHJpYnV0b3JzPjxhdXRob3JzPjxh
dXRob3I+Q2FtcHNjaHJvZXIsIFQuPC9hdXRob3I+PGF1dGhvcj5aaHUsIFguPC9hdXRob3I+PGF1
dGhvcj5WZXJub29paiwgUi4gVy48L2F1dGhvcj48YXV0aG9yPkxvY2ssIE0uIFQuPC9hdXRob3I+
PC9hdXRob3JzPjwvY29udHJpYnV0b3JzPjxhdXRoLWFkZHJlc3M+RGVwYXJ0bWVudCBvZiBVcm9s
b2d5LCBSYWRib3VkIFVuaXZlcnNpdHkgTmlqbWVnZW4gTWVkaWNhbCBDZW50ZXIsIEdlZXJ0IEdy
b290ZXBsZWluIFp1aWQgMTAsIE5pam1lZ2VuLCBHZWxkZXJsYW5kLCBOZXRoZXJsYW5kcywgNjUy
NSBHQS48L2F1dGgtYWRkcmVzcz48dGl0bGVzPjx0aXRsZT5BbHBoYS1ibG9ja2VycyBhcyBtZWRp
Y2FsIGV4cHVsc2l2ZSB0aGVyYXB5IGZvciB1cmV0ZXJhbCBzdG9uZXM8L3RpdGxlPjxzZWNvbmRh
cnktdGl0bGU+Q29jaHJhbmUgRGF0YWJhc2UgU3lzdCBSZXY8L3NlY29uZGFyeS10aXRsZT48L3Rp
dGxlcz48cGVyaW9kaWNhbD48ZnVsbC10aXRsZT5Db2NocmFuZSBEYXRhYmFzZSBTeXN0IFJldjwv
ZnVsbC10aXRsZT48L3BlcmlvZGljYWw+PHBhZ2VzPkNEMDA4NTA5PC9wYWdlcz48dm9sdW1lPjQ8
L3ZvbHVtZT48ZWRpdGlvbj4yMDE4LzA0LzA2PC9lZGl0aW9uPjxrZXl3b3Jkcz48a2V5d29yZD5B
ZHJlbmVyZ2ljIGFscGhhLUFudGFnb25pc3RzL2FkdmVyc2UgZWZmZWN0cy8qdGhlcmFwZXV0aWMg
dXNlPC9rZXl3b3JkPjxrZXl3b3JkPkFkdWx0PC9rZXl3b3JkPjxrZXl3b3JkPkFuYWxnZXNpY3Mv
dGhlcmFwZXV0aWMgdXNlPC9rZXl3b3JkPjxrZXl3b3JkPkRpY2xvZmVuYWMvdGhlcmFwZXV0aWMg
dXNlPC9rZXl3b3JkPjxrZXl3b3JkPkhvc3BpdGFsaXphdGlvbi9zdGF0aXN0aWNzICZhbXA7IG51
bWVyaWNhbCBkYXRhPC9rZXl3b3JkPjxrZXl3b3JkPkh1bWFuczwva2V5d29yZD48a2V5d29yZD5S
YW5kb21pemVkIENvbnRyb2xsZWQgVHJpYWxzIGFzIFRvcGljPC9rZXl3b3JkPjxrZXl3b3JkPlRp
bWUgRmFjdG9yczwva2V5d29yZD48a2V5d29yZD5VcmV0ZXJhbCBDYWxjdWxpL2RpYWdub3N0aWMg
aW1hZ2luZy8qZHJ1ZyB0aGVyYXB5PC9rZXl3b3JkPjwva2V5d29yZHM+PGRhdGVzPjx5ZWFyPjIw
MTg8L3llYXI+PHB1Yi1kYXRlcz48ZGF0ZT5BcHIgNTwvZGF0ZT48L3B1Yi1kYXRlcz48L2RhdGVz
Pjxpc2JuPjE0NjktNDkzWCAoRWxlY3Ryb25pYykmI3hEOzEzNjEtNjEzNyAoTGlua2luZyk8L2lz
Ym4+PGFjY2Vzc2lvbi1udW0+Mjk2MjA3OTU8L2FjY2Vzc2lvbi1udW0+PHVybHM+PHJlbGF0ZWQt
dXJscz48dXJsPmh0dHBzOi8vd3d3Lm5jYmkubmxtLm5paC5nb3YvcHVibWVkLzI5NjIwNzk1PC91
cmw+PC9yZWxhdGVkLXVybHM+PC91cmxzPjxjdXN0b20yPlBNQzY0OTQ0NjU8L2N1c3RvbTI+PGVs
ZWN0cm9uaWMtcmVzb3VyY2UtbnVtPjEwLjEwMDIvMTQ2NTE4NTguQ0QwMDg1MDkucHViMzwvZWxl
Y3Ryb25pYy1yZXNvdXJjZS1udW0+PC9yZWNvcmQ+PC9DaXRlPjxDaXRlPjxBdXRob3I+TWVsdHpl
cjwvQXV0aG9yPjxZZWFyPjIwMTg8L1llYXI+PFJlY051bT4zMjc8L1JlY051bT48cmVjb3JkPjxy
ZWMtbnVtYmVyPjMyNzwvcmVjLW51bWJlcj48Zm9yZWlnbi1rZXlzPjxrZXkgYXBwPSJFTiIgZGIt
aWQ9Ijl0YTB3dHZ6aWFwZmR2ZTJ3YWRwczJkYzB3enoyc3Q5OXZwcCIgdGltZXN0YW1wPSIxNTgz
NjQxMTA3Ij4zMjc8L2tleT48L2ZvcmVpZ24ta2V5cz48cmVmLXR5cGUgbmFtZT0iSm91cm5hbCBB
cnRpY2xlIj4xNzwvcmVmLXR5cGU+PGNvbnRyaWJ1dG9ycz48YXV0aG9ycz48YXV0aG9yPk1lbHR6
ZXIsIEEuIEMuPC9hdXRob3I+PGF1dGhvcj5CdXJyb3dzLCBQLiBLLjwvYXV0aG9yPjxhdXRob3I+
V29sZnNvbiwgQS4gQi48L2F1dGhvcj48YXV0aG9yPkhvbGxhbmRlciwgSi4gRS48L2F1dGhvcj48
YXV0aG9yPkt1cnosIE0uPC9hdXRob3I+PGF1dGhvcj5LaXJrYWxpLCBaLjwvYXV0aG9yPjxhdXRo
b3I+S3VzZWssIEouIFcuPC9hdXRob3I+PGF1dGhvcj5NdWZhcnJpaiwgUC48L2F1dGhvcj48YXV0
aG9yPkphY2ttYW4sIFMuIFYuPC9hdXRob3I+PGF1dGhvcj5Ccm93biwgSi48L2F1dGhvcj48L2F1
dGhvcnM+PC9jb250cmlidXRvcnM+PGF1dGgtYWRkcmVzcz5EZXBhcnRtZW50IG9mIEVtZXJnZW5j
eSBNZWRpY2luZSwgR2VvcmdlIFdhc2hpbmd0b24gVW5pdmVyc2l0eSBTY2hvb2wgb2YgTWVkaWNp
bmUgJmFtcDsgSGVhbHRoIFNjaWVuY2VzLCBXYXNoaW5ndG9uLCBEQy4mI3hEO1RoZSBHZW9yZ2Ug
V2FzaGluZ3RvbiBVbml2ZXJzaXR5IEJpb3N0YXRpc3RpY3MgQ2VudGVyLCBXYXNoaW5ndG9uLCBE
Qy4mI3hEO0RlcGFydG1lbnQgb2YgRW1lcmdlbmN5IE1lZGljaW5lLCBVbml2ZXJzaXR5IG9mIFBp
dHRzYnVyZ2ggU2Nob29sIG9mIE1lZGljaW5lLCBQaXR0c2J1cmdoLCBQZW5uc3lsdmFuaWEuJiN4
RDtEZXBhcnRtZW50IG9mIEVtZXJnZW5jeSBNZWRpY2luZSwgVGhvbWFzIEplZmZlcnNvbiBVbml2
ZXJzaXR5LCBQaGlsYWRlbHBoaWEsIFBlbm5zeWx2YW5pYS4mI3hEO0RlcGFydG1lbnQgb2YgRW1l
cmdlbmN5IE1lZGljaW5lLCBVbml2ZXJzaXR5IG9mIEFsYWJhbWEgYXQgQmlybWluZ2hhbSBTY2hv
b2wgb2YgTWVkaWNpbmUsIEJpcm1pbmdoYW0uJiN4RDtOYXRpb25hbCBJbnN0aXR1dGUgb2YgRGlh
YmV0ZXMgYW5kIERpZ2VzdGl2ZSBhbmQgS2lkbmV5IERpc2Vhc2VzLCBOYXRpb25hbCBJbnN0aXR1
dGVzIG9mIEhlYWx0aCwgQmV0aGVzZGEsIE1hcnlsYW5kLiYjeEQ7RGVwYXJ0bWVudCBvZiBVcm9s
b2d5LCBHZW9yZ2UgV2FzaGluZ3RvbiBVbml2ZXJzaXR5IFNjaG9vbCBvZiBNZWRpY2luZSAmYW1w
OyBIZWFsdGggU2NpZW5jZXMsIFdhc2hpbmd0b24sIERDLiYjeEQ7RGVwYXJ0bWVudCBvZiBVcm9s
b2d5LCBVbml2ZXJzaXR5IG9mIFBpdHRzYnVyZ2ggU2Nob29sIG9mIE1lZGljaW5lLCBQaXR0c2J1
cmdoLCBQZW5uc3lsdmFuaWEuJiN4RDtOYXRpb25hbCBJbnN0aXR1dGUgb2YgR2VuZXJhbCBNZWRp
Y2FsIFNjaWVuY2VzLCBOYXRpb25hbCBJbnN0aXR1dGVzIG9mIEhlYWx0aCwgQmV0aGVzZGEsIE1h
cnlsYW5kLjwvYXV0aC1hZGRyZXNzPjx0aXRsZXM+PHRpdGxlPkVmZmVjdCBvZiBUYW1zdWxvc2lu
IG9uIFBhc3NhZ2Ugb2YgU3ltcHRvbWF0aWMgVXJldGVyYWwgU3RvbmVzOiBBIFJhbmRvbWl6ZWQg
Q2xpbmljYWwgVHJpYWw8L3RpdGxlPjxzZWNvbmRhcnktdGl0bGU+SkFNQSBJbnRlcm4gTWVkPC9z
ZWNvbmRhcnktdGl0bGU+PC90aXRsZXM+PHBlcmlvZGljYWw+PGZ1bGwtdGl0bGU+SkFNQSBJbnRl
cm4gTWVkPC9mdWxsLXRpdGxlPjwvcGVyaW9kaWNhbD48cGFnZXM+MTA1MS0xMDU3PC9wYWdlcz48
dm9sdW1lPjE3ODwvdm9sdW1lPjxudW1iZXI+ODwvbnVtYmVyPjxlZGl0aW9uPjIwMTgvMDYvMTk8
L2VkaXRpb24+PGtleXdvcmRzPjxrZXl3b3JkPkFkb2xlc2NlbnQ8L2tleXdvcmQ+PGtleXdvcmQ+
QWRyZW5lcmdpYyBhbHBoYS0xIFJlY2VwdG9yIEFudGFnb25pc3RzL2FkbWluaXN0cmF0aW9uICZh
bXA7IGRvc2FnZTwva2V5d29yZD48a2V5d29yZD5BZHVsdDwva2V5d29yZD48a2V5d29yZD5BZ2Vk
PC9rZXl3b3JkPjxrZXl3b3JkPkRvc2UtUmVzcG9uc2UgUmVsYXRpb25zaGlwLCBEcnVnPC9rZXl3
b3JkPjxrZXl3b3JkPkRvdWJsZS1CbGluZCBNZXRob2Q8L2tleXdvcmQ+PGtleXdvcmQ+RW1lcmdl
bmN5IFNlcnZpY2UsIEhvc3BpdGFsPC9rZXl3b3JkPjxrZXl3b3JkPkZlbWFsZTwva2V5d29yZD48
a2V5d29yZD5Gb2xsb3ctVXAgU3R1ZGllczwva2V5d29yZD48a2V5d29yZD5IdW1hbnM8L2tleXdv
cmQ+PGtleXdvcmQ+TWFsZTwva2V5d29yZD48a2V5d29yZD5NaWRkbGUgQWdlZDwva2V5d29yZD48
a2V5d29yZD5SZXRyb3NwZWN0aXZlIFN0dWRpZXM8L2tleXdvcmQ+PGtleXdvcmQ+VGFtc3Vsb3Np
bi8qYWRtaW5pc3RyYXRpb24gJmFtcDsgZG9zYWdlPC9rZXl3b3JkPjxrZXl3b3JkPlRvbW9ncmFw
aHksIFgtUmF5IENvbXB1dGVkPC9rZXl3b3JkPjxrZXl3b3JkPlRyZWF0bWVudCBPdXRjb21lPC9r
ZXl3b3JkPjxrZXl3b3JkPlVyZXRlcmFsIENhbGN1bGkvZGlhZ25vc2lzLypkcnVnIHRoZXJhcHkv
cGh5c2lvcGF0aG9sb2d5PC9rZXl3b3JkPjxrZXl3b3JkPlVyaW5hdGlvbi8qZHJ1ZyBlZmZlY3Rz
PC9rZXl3b3JkPjxrZXl3b3JkPllvdW5nIEFkdWx0PC9rZXl3b3JkPjwva2V5d29yZHM+PGRhdGVz
Pjx5ZWFyPjIwMTg8L3llYXI+PHB1Yi1kYXRlcz48ZGF0ZT5BdWcgMTwvZGF0ZT48L3B1Yi1kYXRl
cz48L2RhdGVzPjxpc2JuPjIxNjgtNjExNCAoRWxlY3Ryb25pYykmI3hEOzIxNjgtNjEwNiAoTGlu
a2luZyk8L2lzYm4+PGFjY2Vzc2lvbi1udW0+Mjk5MTMwMjA8L2FjY2Vzc2lvbi1udW0+PHVybHM+
PHJlbGF0ZWQtdXJscz48dXJsPmh0dHBzOi8vd3d3Lm5jYmkubmxtLm5paC5nb3YvcHVibWVkLzI5
OTEzMDIwPC91cmw+PC9yZWxhdGVkLXVybHM+PC91cmxzPjxjdXN0b20yPlBNQzYwODI2OTg8L2N1
c3RvbTI+PGVsZWN0cm9uaWMtcmVzb3VyY2UtbnVtPjEwLjEwMDEvamFtYWludGVybm1lZC4yMDE4
LjIyNTk8L2VsZWN0cm9uaWMtcmVzb3VyY2UtbnVtPjwvcmVjb3JkPjwvQ2l0ZT48L0VuZE5vdGU+
</w:fldData>
        </w:fldChar>
      </w:r>
      <w:r w:rsidR="00B13650">
        <w:rPr>
          <w:rFonts w:eastAsia="Times New Roman" w:cs="Arial"/>
          <w:szCs w:val="22"/>
        </w:rPr>
        <w:instrText xml:space="preserve"> ADDIN EN.CITE </w:instrText>
      </w:r>
      <w:r w:rsidR="00B13650">
        <w:rPr>
          <w:rFonts w:eastAsia="Times New Roman" w:cs="Arial"/>
          <w:szCs w:val="22"/>
        </w:rPr>
        <w:fldChar w:fldCharType="begin">
          <w:fldData xml:space="preserve">PEVuZE5vdGU+PENpdGU+PEF1dGhvcj5DYW1wc2Nocm9lcjwvQXV0aG9yPjxZZWFyPjIwMTg8L1ll
YXI+PFJlY051bT4zMjY8L1JlY051bT48RGlzcGxheVRleHQ+KDYyLCA2Myk8L0Rpc3BsYXlUZXh0
PjxyZWNvcmQ+PHJlYy1udW1iZXI+MzI2PC9yZWMtbnVtYmVyPjxmb3JlaWduLWtleXM+PGtleSBh
cHA9IkVOIiBkYi1pZD0iOXRhMHd0dnppYXBmZHZlMndhZHBzMmRjMHd6ejJzdDk5dnBwIiB0aW1l
c3RhbXA9IjE1ODM2MzkzNjkiPjMyNjwva2V5PjwvZm9yZWlnbi1rZXlzPjxyZWYtdHlwZSBuYW1l
PSJKb3VybmFsIEFydGljbGUiPjE3PC9yZWYtdHlwZT48Y29udHJpYnV0b3JzPjxhdXRob3JzPjxh
dXRob3I+Q2FtcHNjaHJvZXIsIFQuPC9hdXRob3I+PGF1dGhvcj5aaHUsIFguPC9hdXRob3I+PGF1
dGhvcj5WZXJub29paiwgUi4gVy48L2F1dGhvcj48YXV0aG9yPkxvY2ssIE0uIFQuPC9hdXRob3I+
PC9hdXRob3JzPjwvY29udHJpYnV0b3JzPjxhdXRoLWFkZHJlc3M+RGVwYXJ0bWVudCBvZiBVcm9s
b2d5LCBSYWRib3VkIFVuaXZlcnNpdHkgTmlqbWVnZW4gTWVkaWNhbCBDZW50ZXIsIEdlZXJ0IEdy
b290ZXBsZWluIFp1aWQgMTAsIE5pam1lZ2VuLCBHZWxkZXJsYW5kLCBOZXRoZXJsYW5kcywgNjUy
NSBHQS48L2F1dGgtYWRkcmVzcz48dGl0bGVzPjx0aXRsZT5BbHBoYS1ibG9ja2VycyBhcyBtZWRp
Y2FsIGV4cHVsc2l2ZSB0aGVyYXB5IGZvciB1cmV0ZXJhbCBzdG9uZXM8L3RpdGxlPjxzZWNvbmRh
cnktdGl0bGU+Q29jaHJhbmUgRGF0YWJhc2UgU3lzdCBSZXY8L3NlY29uZGFyeS10aXRsZT48L3Rp
dGxlcz48cGVyaW9kaWNhbD48ZnVsbC10aXRsZT5Db2NocmFuZSBEYXRhYmFzZSBTeXN0IFJldjwv
ZnVsbC10aXRsZT48L3BlcmlvZGljYWw+PHBhZ2VzPkNEMDA4NTA5PC9wYWdlcz48dm9sdW1lPjQ8
L3ZvbHVtZT48ZWRpdGlvbj4yMDE4LzA0LzA2PC9lZGl0aW9uPjxrZXl3b3Jkcz48a2V5d29yZD5B
ZHJlbmVyZ2ljIGFscGhhLUFudGFnb25pc3RzL2FkdmVyc2UgZWZmZWN0cy8qdGhlcmFwZXV0aWMg
dXNlPC9rZXl3b3JkPjxrZXl3b3JkPkFkdWx0PC9rZXl3b3JkPjxrZXl3b3JkPkFuYWxnZXNpY3Mv
dGhlcmFwZXV0aWMgdXNlPC9rZXl3b3JkPjxrZXl3b3JkPkRpY2xvZmVuYWMvdGhlcmFwZXV0aWMg
dXNlPC9rZXl3b3JkPjxrZXl3b3JkPkhvc3BpdGFsaXphdGlvbi9zdGF0aXN0aWNzICZhbXA7IG51
bWVyaWNhbCBkYXRhPC9rZXl3b3JkPjxrZXl3b3JkPkh1bWFuczwva2V5d29yZD48a2V5d29yZD5S
YW5kb21pemVkIENvbnRyb2xsZWQgVHJpYWxzIGFzIFRvcGljPC9rZXl3b3JkPjxrZXl3b3JkPlRp
bWUgRmFjdG9yczwva2V5d29yZD48a2V5d29yZD5VcmV0ZXJhbCBDYWxjdWxpL2RpYWdub3N0aWMg
aW1hZ2luZy8qZHJ1ZyB0aGVyYXB5PC9rZXl3b3JkPjwva2V5d29yZHM+PGRhdGVzPjx5ZWFyPjIw
MTg8L3llYXI+PHB1Yi1kYXRlcz48ZGF0ZT5BcHIgNTwvZGF0ZT48L3B1Yi1kYXRlcz48L2RhdGVz
Pjxpc2JuPjE0NjktNDkzWCAoRWxlY3Ryb25pYykmI3hEOzEzNjEtNjEzNyAoTGlua2luZyk8L2lz
Ym4+PGFjY2Vzc2lvbi1udW0+Mjk2MjA3OTU8L2FjY2Vzc2lvbi1udW0+PHVybHM+PHJlbGF0ZWQt
dXJscz48dXJsPmh0dHBzOi8vd3d3Lm5jYmkubmxtLm5paC5nb3YvcHVibWVkLzI5NjIwNzk1PC91
cmw+PC9yZWxhdGVkLXVybHM+PC91cmxzPjxjdXN0b20yPlBNQzY0OTQ0NjU8L2N1c3RvbTI+PGVs
ZWN0cm9uaWMtcmVzb3VyY2UtbnVtPjEwLjEwMDIvMTQ2NTE4NTguQ0QwMDg1MDkucHViMzwvZWxl
Y3Ryb25pYy1yZXNvdXJjZS1udW0+PC9yZWNvcmQ+PC9DaXRlPjxDaXRlPjxBdXRob3I+TWVsdHpl
cjwvQXV0aG9yPjxZZWFyPjIwMTg8L1llYXI+PFJlY051bT4zMjc8L1JlY051bT48cmVjb3JkPjxy
ZWMtbnVtYmVyPjMyNzwvcmVjLW51bWJlcj48Zm9yZWlnbi1rZXlzPjxrZXkgYXBwPSJFTiIgZGIt
aWQ9Ijl0YTB3dHZ6aWFwZmR2ZTJ3YWRwczJkYzB3enoyc3Q5OXZwcCIgdGltZXN0YW1wPSIxNTgz
NjQxMTA3Ij4zMjc8L2tleT48L2ZvcmVpZ24ta2V5cz48cmVmLXR5cGUgbmFtZT0iSm91cm5hbCBB
cnRpY2xlIj4xNzwvcmVmLXR5cGU+PGNvbnRyaWJ1dG9ycz48YXV0aG9ycz48YXV0aG9yPk1lbHR6
ZXIsIEEuIEMuPC9hdXRob3I+PGF1dGhvcj5CdXJyb3dzLCBQLiBLLjwvYXV0aG9yPjxhdXRob3I+
V29sZnNvbiwgQS4gQi48L2F1dGhvcj48YXV0aG9yPkhvbGxhbmRlciwgSi4gRS48L2F1dGhvcj48
YXV0aG9yPkt1cnosIE0uPC9hdXRob3I+PGF1dGhvcj5LaXJrYWxpLCBaLjwvYXV0aG9yPjxhdXRo
b3I+S3VzZWssIEouIFcuPC9hdXRob3I+PGF1dGhvcj5NdWZhcnJpaiwgUC48L2F1dGhvcj48YXV0
aG9yPkphY2ttYW4sIFMuIFYuPC9hdXRob3I+PGF1dGhvcj5Ccm93biwgSi48L2F1dGhvcj48L2F1
dGhvcnM+PC9jb250cmlidXRvcnM+PGF1dGgtYWRkcmVzcz5EZXBhcnRtZW50IG9mIEVtZXJnZW5j
eSBNZWRpY2luZSwgR2VvcmdlIFdhc2hpbmd0b24gVW5pdmVyc2l0eSBTY2hvb2wgb2YgTWVkaWNp
bmUgJmFtcDsgSGVhbHRoIFNjaWVuY2VzLCBXYXNoaW5ndG9uLCBEQy4mI3hEO1RoZSBHZW9yZ2Ug
V2FzaGluZ3RvbiBVbml2ZXJzaXR5IEJpb3N0YXRpc3RpY3MgQ2VudGVyLCBXYXNoaW5ndG9uLCBE
Qy4mI3hEO0RlcGFydG1lbnQgb2YgRW1lcmdlbmN5IE1lZGljaW5lLCBVbml2ZXJzaXR5IG9mIFBp
dHRzYnVyZ2ggU2Nob29sIG9mIE1lZGljaW5lLCBQaXR0c2J1cmdoLCBQZW5uc3lsdmFuaWEuJiN4
RDtEZXBhcnRtZW50IG9mIEVtZXJnZW5jeSBNZWRpY2luZSwgVGhvbWFzIEplZmZlcnNvbiBVbml2
ZXJzaXR5LCBQaGlsYWRlbHBoaWEsIFBlbm5zeWx2YW5pYS4mI3hEO0RlcGFydG1lbnQgb2YgRW1l
cmdlbmN5IE1lZGljaW5lLCBVbml2ZXJzaXR5IG9mIEFsYWJhbWEgYXQgQmlybWluZ2hhbSBTY2hv
b2wgb2YgTWVkaWNpbmUsIEJpcm1pbmdoYW0uJiN4RDtOYXRpb25hbCBJbnN0aXR1dGUgb2YgRGlh
YmV0ZXMgYW5kIERpZ2VzdGl2ZSBhbmQgS2lkbmV5IERpc2Vhc2VzLCBOYXRpb25hbCBJbnN0aXR1
dGVzIG9mIEhlYWx0aCwgQmV0aGVzZGEsIE1hcnlsYW5kLiYjeEQ7RGVwYXJ0bWVudCBvZiBVcm9s
b2d5LCBHZW9yZ2UgV2FzaGluZ3RvbiBVbml2ZXJzaXR5IFNjaG9vbCBvZiBNZWRpY2luZSAmYW1w
OyBIZWFsdGggU2NpZW5jZXMsIFdhc2hpbmd0b24sIERDLiYjeEQ7RGVwYXJ0bWVudCBvZiBVcm9s
b2d5LCBVbml2ZXJzaXR5IG9mIFBpdHRzYnVyZ2ggU2Nob29sIG9mIE1lZGljaW5lLCBQaXR0c2J1
cmdoLCBQZW5uc3lsdmFuaWEuJiN4RDtOYXRpb25hbCBJbnN0aXR1dGUgb2YgR2VuZXJhbCBNZWRp
Y2FsIFNjaWVuY2VzLCBOYXRpb25hbCBJbnN0aXR1dGVzIG9mIEhlYWx0aCwgQmV0aGVzZGEsIE1h
cnlsYW5kLjwvYXV0aC1hZGRyZXNzPjx0aXRsZXM+PHRpdGxlPkVmZmVjdCBvZiBUYW1zdWxvc2lu
IG9uIFBhc3NhZ2Ugb2YgU3ltcHRvbWF0aWMgVXJldGVyYWwgU3RvbmVzOiBBIFJhbmRvbWl6ZWQg
Q2xpbmljYWwgVHJpYWw8L3RpdGxlPjxzZWNvbmRhcnktdGl0bGU+SkFNQSBJbnRlcm4gTWVkPC9z
ZWNvbmRhcnktdGl0bGU+PC90aXRsZXM+PHBlcmlvZGljYWw+PGZ1bGwtdGl0bGU+SkFNQSBJbnRl
cm4gTWVkPC9mdWxsLXRpdGxlPjwvcGVyaW9kaWNhbD48cGFnZXM+MTA1MS0xMDU3PC9wYWdlcz48
dm9sdW1lPjE3ODwvdm9sdW1lPjxudW1iZXI+ODwvbnVtYmVyPjxlZGl0aW9uPjIwMTgvMDYvMTk8
L2VkaXRpb24+PGtleXdvcmRzPjxrZXl3b3JkPkFkb2xlc2NlbnQ8L2tleXdvcmQ+PGtleXdvcmQ+
QWRyZW5lcmdpYyBhbHBoYS0xIFJlY2VwdG9yIEFudGFnb25pc3RzL2FkbWluaXN0cmF0aW9uICZh
bXA7IGRvc2FnZTwva2V5d29yZD48a2V5d29yZD5BZHVsdDwva2V5d29yZD48a2V5d29yZD5BZ2Vk
PC9rZXl3b3JkPjxrZXl3b3JkPkRvc2UtUmVzcG9uc2UgUmVsYXRpb25zaGlwLCBEcnVnPC9rZXl3
b3JkPjxrZXl3b3JkPkRvdWJsZS1CbGluZCBNZXRob2Q8L2tleXdvcmQ+PGtleXdvcmQ+RW1lcmdl
bmN5IFNlcnZpY2UsIEhvc3BpdGFsPC9rZXl3b3JkPjxrZXl3b3JkPkZlbWFsZTwva2V5d29yZD48
a2V5d29yZD5Gb2xsb3ctVXAgU3R1ZGllczwva2V5d29yZD48a2V5d29yZD5IdW1hbnM8L2tleXdv
cmQ+PGtleXdvcmQ+TWFsZTwva2V5d29yZD48a2V5d29yZD5NaWRkbGUgQWdlZDwva2V5d29yZD48
a2V5d29yZD5SZXRyb3NwZWN0aXZlIFN0dWRpZXM8L2tleXdvcmQ+PGtleXdvcmQ+VGFtc3Vsb3Np
bi8qYWRtaW5pc3RyYXRpb24gJmFtcDsgZG9zYWdlPC9rZXl3b3JkPjxrZXl3b3JkPlRvbW9ncmFw
aHksIFgtUmF5IENvbXB1dGVkPC9rZXl3b3JkPjxrZXl3b3JkPlRyZWF0bWVudCBPdXRjb21lPC9r
ZXl3b3JkPjxrZXl3b3JkPlVyZXRlcmFsIENhbGN1bGkvZGlhZ25vc2lzLypkcnVnIHRoZXJhcHkv
cGh5c2lvcGF0aG9sb2d5PC9rZXl3b3JkPjxrZXl3b3JkPlVyaW5hdGlvbi8qZHJ1ZyBlZmZlY3Rz
PC9rZXl3b3JkPjxrZXl3b3JkPllvdW5nIEFkdWx0PC9rZXl3b3JkPjwva2V5d29yZHM+PGRhdGVz
Pjx5ZWFyPjIwMTg8L3llYXI+PHB1Yi1kYXRlcz48ZGF0ZT5BdWcgMTwvZGF0ZT48L3B1Yi1kYXRl
cz48L2RhdGVzPjxpc2JuPjIxNjgtNjExNCAoRWxlY3Ryb25pYykmI3hEOzIxNjgtNjEwNiAoTGlu
a2luZyk8L2lzYm4+PGFjY2Vzc2lvbi1udW0+Mjk5MTMwMjA8L2FjY2Vzc2lvbi1udW0+PHVybHM+
PHJlbGF0ZWQtdXJscz48dXJsPmh0dHBzOi8vd3d3Lm5jYmkubmxtLm5paC5nb3YvcHVibWVkLzI5
OTEzMDIwPC91cmw+PC9yZWxhdGVkLXVybHM+PC91cmxzPjxjdXN0b20yPlBNQzYwODI2OTg8L2N1
c3RvbTI+PGVsZWN0cm9uaWMtcmVzb3VyY2UtbnVtPjEwLjEwMDEvamFtYWludGVybm1lZC4yMDE4
LjIyNTk8L2VsZWN0cm9uaWMtcmVzb3VyY2UtbnVtPjwvcmVjb3JkPjwvQ2l0ZT48L0VuZE5vdGU+
</w:fldData>
        </w:fldChar>
      </w:r>
      <w:r w:rsidR="00B13650">
        <w:rPr>
          <w:rFonts w:eastAsia="Times New Roman" w:cs="Arial"/>
          <w:szCs w:val="22"/>
        </w:rPr>
        <w:instrText xml:space="preserve"> ADDIN EN.CITE.DATA </w:instrText>
      </w:r>
      <w:r w:rsidR="00B13650">
        <w:rPr>
          <w:rFonts w:eastAsia="Times New Roman" w:cs="Arial"/>
          <w:szCs w:val="22"/>
        </w:rPr>
      </w:r>
      <w:r w:rsidR="00B13650">
        <w:rPr>
          <w:rFonts w:eastAsia="Times New Roman" w:cs="Arial"/>
          <w:szCs w:val="22"/>
        </w:rPr>
        <w:fldChar w:fldCharType="end"/>
      </w:r>
      <w:r w:rsidR="00B13650">
        <w:rPr>
          <w:rFonts w:eastAsia="Times New Roman" w:cs="Arial"/>
          <w:szCs w:val="22"/>
        </w:rPr>
      </w:r>
      <w:r w:rsidR="00B13650">
        <w:rPr>
          <w:rFonts w:eastAsia="Times New Roman" w:cs="Arial"/>
          <w:szCs w:val="22"/>
        </w:rPr>
        <w:fldChar w:fldCharType="separate"/>
      </w:r>
      <w:r w:rsidR="00B13650">
        <w:rPr>
          <w:rFonts w:eastAsia="Times New Roman" w:cs="Arial"/>
          <w:noProof/>
          <w:szCs w:val="22"/>
        </w:rPr>
        <w:t>(62, 63)</w:t>
      </w:r>
      <w:r w:rsidR="00B13650">
        <w:rPr>
          <w:rFonts w:eastAsia="Times New Roman" w:cs="Arial"/>
          <w:szCs w:val="22"/>
        </w:rPr>
        <w:fldChar w:fldCharType="end"/>
      </w:r>
      <w:r w:rsidR="00B13650">
        <w:rPr>
          <w:rFonts w:eastAsia="Times New Roman" w:cs="Arial"/>
          <w:szCs w:val="22"/>
        </w:rPr>
        <w:t xml:space="preserve"> </w:t>
      </w:r>
      <w:r w:rsidR="009450EB">
        <w:rPr>
          <w:rFonts w:eastAsia="Times New Roman" w:cs="Arial"/>
          <w:szCs w:val="22"/>
        </w:rPr>
        <w:t xml:space="preserve">  </w:t>
      </w:r>
    </w:p>
    <w:p w14:paraId="71FA3651" w14:textId="77777777" w:rsidR="0052747A" w:rsidRDefault="0052747A" w:rsidP="00000B33">
      <w:pPr>
        <w:adjustRightInd w:val="0"/>
        <w:snapToGrid w:val="0"/>
        <w:spacing w:line="276" w:lineRule="auto"/>
        <w:rPr>
          <w:rFonts w:eastAsia="Times New Roman" w:cs="Arial"/>
          <w:szCs w:val="22"/>
        </w:rPr>
      </w:pPr>
    </w:p>
    <w:p w14:paraId="26596EC3" w14:textId="56A487AB" w:rsidR="008B24EC" w:rsidRDefault="009B5775" w:rsidP="00000B33">
      <w:pPr>
        <w:adjustRightInd w:val="0"/>
        <w:snapToGrid w:val="0"/>
        <w:spacing w:line="276" w:lineRule="auto"/>
        <w:rPr>
          <w:rFonts w:cs="Arial"/>
          <w:color w:val="000000" w:themeColor="text1"/>
          <w:szCs w:val="22"/>
        </w:rPr>
      </w:pPr>
      <w:r w:rsidRPr="00651778">
        <w:rPr>
          <w:rFonts w:eastAsia="Times New Roman" w:cs="Arial"/>
          <w:szCs w:val="22"/>
        </w:rPr>
        <w:t>Outpatient referral to urology is indicated for stones larger than 10mm, stones smaller than 10mm that fail to pass with medical expulsive therapy, and stones causing obstruction at the ureteropelvic junction, renal pelvis</w:t>
      </w:r>
      <w:r w:rsidR="00807B51">
        <w:rPr>
          <w:rFonts w:eastAsia="Times New Roman" w:cs="Arial"/>
          <w:szCs w:val="22"/>
        </w:rPr>
        <w:t>,</w:t>
      </w:r>
      <w:r w:rsidRPr="00651778">
        <w:rPr>
          <w:rFonts w:eastAsia="Times New Roman" w:cs="Arial"/>
          <w:szCs w:val="22"/>
        </w:rPr>
        <w:t xml:space="preserve"> or renal calyces especially in symptomatic patients and those at high risk for potential complications. Urological referral should also be considered for high risk stone formers (</w:t>
      </w:r>
      <w:r w:rsidRPr="00807B51">
        <w:rPr>
          <w:rFonts w:eastAsia="Times New Roman" w:cs="Arial"/>
          <w:bCs/>
          <w:szCs w:val="22"/>
        </w:rPr>
        <w:t xml:space="preserve">Table </w:t>
      </w:r>
      <w:r w:rsidR="00B069F5">
        <w:rPr>
          <w:rFonts w:eastAsia="Times New Roman" w:cs="Arial"/>
          <w:bCs/>
          <w:szCs w:val="22"/>
        </w:rPr>
        <w:t>4</w:t>
      </w:r>
      <w:r w:rsidRPr="00651778">
        <w:rPr>
          <w:rFonts w:eastAsia="Times New Roman" w:cs="Arial"/>
          <w:szCs w:val="22"/>
        </w:rPr>
        <w:t xml:space="preserve">). </w:t>
      </w:r>
      <w:r w:rsidRPr="00651778">
        <w:rPr>
          <w:rFonts w:cs="Arial"/>
          <w:color w:val="000000" w:themeColor="text1"/>
          <w:szCs w:val="22"/>
        </w:rPr>
        <w:t>Surgical intervention for stone treatment depends on symptoms, stone composition, size, and location (</w:t>
      </w:r>
      <w:r w:rsidRPr="00807B51">
        <w:rPr>
          <w:rFonts w:cs="Arial"/>
          <w:bCs/>
          <w:color w:val="000000" w:themeColor="text1"/>
          <w:szCs w:val="22"/>
        </w:rPr>
        <w:t xml:space="preserve">Table </w:t>
      </w:r>
      <w:r w:rsidR="00521FE5">
        <w:rPr>
          <w:rFonts w:cs="Arial"/>
          <w:bCs/>
          <w:color w:val="000000" w:themeColor="text1"/>
          <w:szCs w:val="22"/>
        </w:rPr>
        <w:t>7</w:t>
      </w:r>
      <w:r w:rsidRPr="00651778">
        <w:rPr>
          <w:rFonts w:cs="Arial"/>
          <w:color w:val="000000" w:themeColor="text1"/>
          <w:szCs w:val="22"/>
        </w:rPr>
        <w:t>)</w:t>
      </w:r>
      <w:r w:rsidR="00F375E2" w:rsidRPr="00651778">
        <w:rPr>
          <w:rFonts w:cs="Arial"/>
          <w:color w:val="000000" w:themeColor="text1"/>
          <w:szCs w:val="22"/>
        </w:rPr>
        <w:t xml:space="preserve"> </w:t>
      </w:r>
      <w:r w:rsidR="00F375E2" w:rsidRPr="00651778">
        <w:rPr>
          <w:rFonts w:cs="Arial"/>
          <w:color w:val="000000" w:themeColor="text1"/>
          <w:szCs w:val="22"/>
        </w:rPr>
        <w:fldChar w:fldCharType="begin">
          <w:fldData xml:space="preserve">PEVuZE5vdGU+PENpdGU+PEF1dGhvcj5Bc3NpbW9zPC9BdXRob3I+PFllYXI+MjAxNjwvWWVhcj48
UmVjTnVtPjE3ODwvUmVjTnVtPjxEaXNwbGF5VGV4dD4oMjgsIDM4LCA2NCk8L0Rpc3BsYXlUZXh0
PjxyZWNvcmQ+PHJlYy1udW1iZXI+MTc4PC9yZWMtbnVtYmVyPjxmb3JlaWduLWtleXM+PGtleSBh
cHA9IkVOIiBkYi1pZD0iOXRhMHd0dnppYXBmZHZlMndhZHBzMmRjMHd6ejJzdDk5dnBwIiB0aW1l
c3RhbXA9IjE1NzgzMzM0MTQiPjE3ODwva2V5PjwvZm9yZWlnbi1rZXlzPjxyZWYtdHlwZSBuYW1l
PSJKb3VybmFsIEFydGljbGUiPjE3PC9yZWYtdHlwZT48Y29udHJpYnV0b3JzPjxhdXRob3JzPjxh
dXRob3I+QXNzaW1vcywgRC48L2F1dGhvcj48YXV0aG9yPktyYW1iZWNrLCBBLjwvYXV0aG9yPjxh
dXRob3I+TWlsbGVyLCBOLiBMLjwvYXV0aG9yPjxhdXRob3I+TW9uZ2EsIE0uPC9hdXRob3I+PGF1
dGhvcj5NdXJhZCwgTS4gSC48L2F1dGhvcj48YXV0aG9yPk5lbHNvbiwgQy4gUC48L2F1dGhvcj48
YXV0aG9yPlBhY2UsIEsuIFQuPC9hdXRob3I+PGF1dGhvcj5QYWlzLCBWLiBNLiwgSnIuPC9hdXRo
b3I+PGF1dGhvcj5QZWFybGUsIE0uIFMuPC9hdXRob3I+PGF1dGhvcj5QcmVtaW5nZXIsIEcuIE0u
PC9hdXRob3I+PGF1dGhvcj5SYXp2aSwgSC48L2F1dGhvcj48YXV0aG9yPlNoYWgsIE8uPC9hdXRo
b3I+PGF1dGhvcj5NYXRsYWdhLCBCLiBSLjwvYXV0aG9yPjwvYXV0aG9ycz48L2NvbnRyaWJ1dG9y
cz48YXV0aC1hZGRyZXNzPkFtZXJpY2FuIFVyb2xvZ2ljYWwgQXNzb2NpYXRpb24gRWR1Y2F0aW9u
IGFuZCBSZXNlYXJjaCwgSW5jLiwgTGludGhpY3VtLCBNYXJ5bGFuZC48L2F1dGgtYWRkcmVzcz48
dGl0bGVzPjx0aXRsZT5TdXJnaWNhbCBNYW5hZ2VtZW50IG9mIFN0b25lczogQW1lcmljYW4gVXJv
bG9naWNhbCBBc3NvY2lhdGlvbi9FbmRvdXJvbG9naWNhbCBTb2NpZXR5IEd1aWRlbGluZSwgUEFS
VCBJSTwvdGl0bGU+PHNlY29uZGFyeS10aXRsZT5KIFVyb2w8L3NlY29uZGFyeS10aXRsZT48L3Rp
dGxlcz48cGVyaW9kaWNhbD48ZnVsbC10aXRsZT5KIFVyb2w8L2Z1bGwtdGl0bGU+PC9wZXJpb2Rp
Y2FsPjxwYWdlcz4xMTYxLTk8L3BhZ2VzPjx2b2x1bWU+MTk2PC92b2x1bWU+PG51bWJlcj40PC9u
dW1iZXI+PGVkaXRpb24+MjAxNi8wNS8zMTwvZWRpdGlvbj48a2V5d29yZHM+PGtleXdvcmQ+KkRp
c2Vhc2UgTWFuYWdlbWVudDwva2V5d29yZD48a2V5d29yZD5FbmRvc2NvcHkvKnN0YW5kYXJkczwv
a2V5d29yZD48a2V5d29yZD5IdW1hbnM8L2tleXdvcmQ+PGtleXdvcmQ+S2lkbmV5IENhbGN1bGkv
KnN1cmdlcnk8L2tleXdvcmQ+PGtleXdvcmQ+UGF0aWVudCBQcmVmZXJlbmNlPC9rZXl3b3JkPjxr
ZXl3b3JkPlNvY2lldGllcywgTWVkaWNhbDwva2V5d29yZD48a2V5d29yZD5Vbml0ZWQgU3RhdGVz
PC9rZXl3b3JkPjxrZXl3b3JkPlVyb2xvZ2ljIFN1cmdpY2FsIFByb2NlZHVyZXMvbWV0aG9kcy8q
c3RhbmRhcmRzPC9rZXl3b3JkPjxrZXl3b3JkPipVcm9sb2d5PC9rZXl3b3JkPjxrZXl3b3JkPm5l
cGhyb2xpdGhpYXNpczwva2V5d29yZD48a2V5d29yZD5uZXBocm9zdG9teSwgcGVyY3V0YW5lb3Vz
PC9rZXl3b3JkPjxrZXl3b3JkPnVyZXRlcm9zY29weTwva2V5d29yZD48L2tleXdvcmRzPjxkYXRl
cz48eWVhcj4yMDE2PC95ZWFyPjxwdWItZGF0ZXM+PGRhdGU+T2N0PC9kYXRlPjwvcHViLWRhdGVz
PjwvZGF0ZXM+PGlzYm4+MTUyNy0zNzkyIChFbGVjdHJvbmljKSYjeEQ7MDAyMi01MzQ3IChMaW5r
aW5nKTwvaXNibj48YWNjZXNzaW9uLW51bT4yNzIzODYxNTwvYWNjZXNzaW9uLW51bT48dXJscz48
cmVsYXRlZC11cmxzPjx1cmw+aHR0cHM6Ly93d3cubmNiaS5ubG0ubmloLmdvdi9wdWJtZWQvMjcy
Mzg2MTU8L3VybD48L3JlbGF0ZWQtdXJscz48L3VybHM+PGVsZWN0cm9uaWMtcmVzb3VyY2UtbnVt
PjEwLjEwMTYvai5qdXJvLjIwMTYuMDUuMDkxPC9lbGVjdHJvbmljLXJlc291cmNlLW51bT48L3Jl
Y29yZD48L0NpdGU+PENpdGU+PEF1dGhvcj5UdXJrPC9BdXRob3I+PFllYXI+MjAxNjwvWWVhcj48
UmVjTnVtPjgxPC9SZWNOdW0+PHJlY29yZD48cmVjLW51bWJlcj44MTwvcmVjLW51bWJlcj48Zm9y
ZWlnbi1rZXlzPjxrZXkgYXBwPSJFTiIgZGItaWQ9Ijl0YTB3dHZ6aWFwZmR2ZTJ3YWRwczJkYzB3
enoyc3Q5OXZwcCIgdGltZXN0YW1wPSIxNDkyNTI5ODMyIj44MTwva2V5PjwvZm9yZWlnbi1rZXlz
PjxyZWYtdHlwZSBuYW1lPSJKb3VybmFsIEFydGljbGUiPjE3PC9yZWYtdHlwZT48Y29udHJpYnV0
b3JzPjxhdXRob3JzPjxhdXRob3I+VHVyaywgQy48L2F1dGhvcj48YXV0aG9yPlBldHJpaywgQS48
L2F1dGhvcj48YXV0aG9yPlNhcmljYSwgSy48L2F1dGhvcj48YXV0aG9yPlNlaXR6LCBDLjwvYXV0
aG9yPjxhdXRob3I+U2tvbGFyaWtvcywgQS48L2F1dGhvcj48YXV0aG9yPlN0cmF1YiwgTS48L2F1
dGhvcj48YXV0aG9yPktub2xsLCBULjwvYXV0aG9yPjwvYXV0aG9ycz48L2NvbnRyaWJ1dG9ycz48
YXV0aC1hZGRyZXNzPkRlcGFydG1lbnQgb2YgVXJvbG9neSwgUnVkb2xmc3RpZnR1bmcgSG9zcGl0
YWwsIFZpZW5uYSwgQXVzdHJpYS4mI3hEO0RlcGFydG1lbnQgb2YgVXJvbG9neSwgUmVnaW9uIEhv
c3BpdGFsLCBDZXNrZSBCdWRlam92aWNlLCBDemVjaCBSZXB1YmxpYzsgRGVwYXJ0bWVudCBvZiBV
cm9sb2d5LCBGaXJzdCBGYWN1bHR5IG9mIE1lZGljaW5lLCBDaGFybGVzIFVuaXZlcnNpdHkgaW4g
UHJhZ3VlLCBQcmFndWUsIEN6ZWNoIFJlcHVibGljLiYjeEQ7RGVwYXJ0bWVudCBvZiBVcm9sb2d5
LCBEci4gTHV0ZmkgS2lyZGFyIEthcnRhbCBSZXNlYXJjaCBhbmQgVHJhaW5pbmcgSG9zcGl0YWws
IElzdGFuYnVsLCBUdXJrZXkuJiN4RDtEZXBhcnRtZW50IG9mIFVyb2xvZ3ksIE1lZGljYWwgVW5p
dmVyc2l0eSBWaWVubmEsIFZpZW5uYSwgQXVzdHJpYS4mI3hEO1NlY29uZCBEZXBhcnRtZW50IG9m
IFVyb2xvZ3ksIFNpc21hbm9nbGlvIEhvc3BpdGFsLCBBdGhlbnMgTWVkaWNhbCBTY2hvb2wsIEF0
aGVucywgR3JlZWNlLiYjeEQ7RGVwYXJ0bWVudCBvZiBVcm9sb2d5LCBUZWNobmljYWwgVW5pdmVy
c2l0eSBNdW5pY2gsIE11bmljaCwgR2VybWFueS4mI3hEO0RlcGFydG1lbnQgb2YgVXJvbG9neSwg
U2luZGVsZmluZ2VuLUJvYmxpbmdlbiBNZWRpY2FsIENlbnRyZSwgVW5pdmVyc2l0eSBvZiBUdWJp
bmdlbiwgU2luZGVsZmluZ2VuLCBHZXJtYW55LiBFbGVjdHJvbmljIGFkZHJlc3M6IHQua25vbGxA
a2xpbmlrdmVyYnVuZC1zdWVkd2VzdC5kZS48L2F1dGgtYWRkcmVzcz48dGl0bGVzPjx0aXRsZT5F
QVUgR3VpZGVsaW5lcyBvbiBEaWFnbm9zaXMgYW5kIENvbnNlcnZhdGl2ZSBNYW5hZ2VtZW50IG9m
IFVyb2xpdGhpYXNpczwvdGl0bGU+PHNlY29uZGFyeS10aXRsZT5FdXIgVXJvbDwvc2Vjb25kYXJ5
LXRpdGxlPjwvdGl0bGVzPjxwZXJpb2RpY2FsPjxmdWxsLXRpdGxlPkV1ciBVcm9sPC9mdWxsLXRp
dGxlPjwvcGVyaW9kaWNhbD48cGFnZXM+NDY4LTc0PC9wYWdlcz48dm9sdW1lPjY5PC92b2x1bWU+
PG51bWJlcj4zPC9udW1iZXI+PGtleXdvcmRzPjxrZXl3b3JkPkFzeW1wdG9tYXRpYyBEaXNlYXNl
czwva2V5d29yZD48a2V5d29yZD5EaWFnbm9zdGljIEltYWdpbmcvKnN0YW5kYXJkczwva2V5d29y
ZD48a2V5d29yZD5EaWFnbm9zdGljIFRlY2huaXF1ZXMsIFVyb2xvZ2ljYWwvKnN0YW5kYXJkczwv
a2V5d29yZD48a2V5d29yZD5IdW1hbnM8L2tleXdvcmQ+PGtleXdvcmQ+UHJlZGljdGl2ZSBWYWx1
ZSBvZiBUZXN0czwva2V5d29yZD48a2V5d29yZD5UcmVhdG1lbnQgT3V0Y29tZTwva2V5d29yZD48
a2V5d29yZD5Vcm9saXRoaWFzaXMvY29tcGxpY2F0aW9ucy8qZGlhZ25vc2lzLyp0aGVyYXB5PC9r
ZXl3b3JkPjxrZXl3b3JkPlVyb2xvZ3kvKnN0YW5kYXJkczwva2V5d29yZD48a2V5d29yZD5DaGVt
b2xpdGhvbHlzaXM8L2tleXdvcmQ+PGtleXdvcmQ+Q29tcHV0ZWQgdG9tb2dyYXBoeTwva2V5d29y
ZD48a2V5d29yZD5FQVUgZ3VpZGVsaW5lczwva2V5d29yZD48a2V5d29yZD5NZWRpY2FsIGV4cHVs
c2l2ZSB0aGVyYXB5PC9rZXl3b3JkPjxrZXl3b3JkPlBlcmN1dGFuZW91cyBuZXBocm9saXRob3Rv
bXk8L2tleXdvcmQ+PGtleXdvcmQ+U2hvY2sgd2F2ZSBsaXRob3RyaXBzeTwva2V5d29yZD48a2V5
d29yZD5TdG9uZSBzdXJnZXJ5PC9rZXl3b3JkPjxrZXl3b3JkPlVyZXRlcm9zY29weTwva2V5d29y
ZD48a2V5d29yZD5VcmluYXJ5IGNhbGN1bGk8L2tleXdvcmQ+PC9rZXl3b3Jkcz48ZGF0ZXM+PHll
YXI+MjAxNjwveWVhcj48cHViLWRhdGVzPjxkYXRlPk1hcjwvZGF0ZT48L3B1Yi1kYXRlcz48L2Rh
dGVzPjxpc2JuPjE4NzMtNzU2MCAoRWxlY3Ryb25pYykmI3hEOzAzMDItMjgzOCAoTGlua2luZyk8
L2lzYm4+PGFjY2Vzc2lvbi1udW0+MjYzMTg3MTA8L2FjY2Vzc2lvbi1udW0+PHVybHM+PHJlbGF0
ZWQtdXJscz48dXJsPmh0dHBzOi8vd3d3Lm5jYmkubmxtLm5paC5nb3YvcHVibWVkLzI2MzE4NzEw
PC91cmw+PC9yZWxhdGVkLXVybHM+PC91cmxzPjxlbGVjdHJvbmljLXJlc291cmNlLW51bT4xMC4x
MDE2L2ouZXVydXJvLjIwMTUuMDcuMDQwPC9lbGVjdHJvbmljLXJlc291cmNlLW51bT48L3JlY29y
ZD48L0NpdGU+PENpdGU+PEF1dGhvcj5aaWVtYmE8L0F1dGhvcj48WWVhcj4yMDE1PC9ZZWFyPjxS
ZWNOdW0+MTc1PC9SZWNOdW0+PHJlY29yZD48cmVjLW51bWJlcj4xNzU8L3JlYy1udW1iZXI+PGZv
cmVpZ24ta2V5cz48a2V5IGFwcD0iRU4iIGRiLWlkPSI5dGEwd3R2emlhcGZkdmUyd2FkcHMyZGMw
d3p6MnN0OTl2cHAiIHRpbWVzdGFtcD0iMTU3ODMzMTI2MiI+MTc1PC9rZXk+PC9mb3JlaWduLWtl
eXM+PHJlZi10eXBlIG5hbWU9IkpvdXJuYWwgQXJ0aWNsZSI+MTc8L3JlZi10eXBlPjxjb250cmli
dXRvcnM+PGF1dGhvcnM+PGF1dGhvcj5aaWVtYmEsIEouIEIuPC9hdXRob3I+PGF1dGhvcj5NYXRs
YWdhLCBCLiBSLjwvYXV0aG9yPjwvYXV0aG9ycz48L2NvbnRyaWJ1dG9ycz48YXV0aC1hZGRyZXNz
PkRpdmlzaW9uIG9mIFVyb2xvZ3ksIERlcGFydG1lbnQgb2YgU3VyZ2VyeSwgUGVyZWxtYW4gU2No
b29sIG9mIE1lZGljaW5lIGF0IHRoZSBVbml2ZXJzaXR5IG9mIFBlbm5zeWx2YW5pYSwgUGhpbGFk
ZWxwaGlhLCBQQSwgVVNBLiYjeEQ7SmFtZXMgQnVjaGFuYW4gQnJhZHkgVXJvbG9naWNhbCBJbnN0
aXR1dGUsIEpvaG5zIEhvcGtpbnMgTWVkaWNhbCBJbnN0aXR1dGlvbnMsIEJhbHRpbW9yZSwgTUQs
IFVTQS48L2F1dGgtYWRkcmVzcz48dGl0bGVzPjx0aXRsZT5HdWlkZWxpbmUgb2YgZ3VpZGVsaW5l
czoga2lkbmV5IHN0b25lczwvdGl0bGU+PHNlY29uZGFyeS10aXRsZT5CSlUgSW50PC9zZWNvbmRh
cnktdGl0bGU+PC90aXRsZXM+PHBlcmlvZGljYWw+PGZ1bGwtdGl0bGU+QkpVIEludDwvZnVsbC10
aXRsZT48L3BlcmlvZGljYWw+PHBhZ2VzPjE4NC05PC9wYWdlcz48dm9sdW1lPjExNjwvdm9sdW1l
PjxudW1iZXI+MjwvbnVtYmVyPjxlZGl0aW9uPjIwMTUvMDIvMTc8L2VkaXRpb24+PGtleXdvcmRz
PjxrZXl3b3JkPkh1bWFuczwva2V5d29yZD48a2V5d29yZD5LaWRuZXkgQ2FsY3VsaS8qdGhlcmFw
eTwva2V5d29yZD48a2V5d29yZD5OZXBocm9saXRoaWFzaXM8L2tleXdvcmQ+PGtleXdvcmQ+UHJh
Y3RpY2UgR3VpZGVsaW5lcyBhcyBUb3BpYzwva2V5d29yZD48a2V5d29yZD5VcmV0ZXJhbCBDYWxj
dWxpL3RoZXJhcHk8L2tleXdvcmQ+PGtleXdvcmQ+Z3VpZGVsaW5lPC9rZXl3b3JkPjxrZXl3b3Jk
PmtpZG5leSBjYWxjdWxpPC9rZXl3b3JkPjxrZXl3b3JkPnVyZXRlcmljIGNhbGN1bGk8L2tleXdv
cmQ+PC9rZXl3b3Jkcz48ZGF0ZXM+PHllYXI+MjAxNTwveWVhcj48cHViLWRhdGVzPjxkYXRlPkF1
ZzwvZGF0ZT48L3B1Yi1kYXRlcz48L2RhdGVzPjxpc2JuPjE0NjQtNDEwWCAoRWxlY3Ryb25pYykm
I3hEOzE0NjQtNDA5NiAoTGlua2luZyk8L2lzYm4+PGFjY2Vzc2lvbi1udW0+MjU2ODQyMjI8L2Fj
Y2Vzc2lvbi1udW0+PHVybHM+PHJlbGF0ZWQtdXJscz48dXJsPmh0dHBzOi8vd3d3Lm5jYmkubmxt
Lm5paC5nb3YvcHVibWVkLzI1Njg0MjIyPC91cmw+PC9yZWxhdGVkLXVybHM+PC91cmxzPjxlbGVj
dHJvbmljLXJlc291cmNlLW51bT4xMC4xMTExL2JqdS4xMzA4MDwvZWxlY3Ryb25pYy1yZXNvdXJj
ZS1udW0+PC9yZWNvcmQ+PC9DaXRlPjwvRW5kTm90ZT5=
</w:fldData>
        </w:fldChar>
      </w:r>
      <w:r w:rsidR="00B13650">
        <w:rPr>
          <w:rFonts w:cs="Arial"/>
          <w:color w:val="000000" w:themeColor="text1"/>
          <w:szCs w:val="22"/>
        </w:rPr>
        <w:instrText xml:space="preserve"> ADDIN EN.CITE </w:instrText>
      </w:r>
      <w:r w:rsidR="00B13650">
        <w:rPr>
          <w:rFonts w:cs="Arial"/>
          <w:color w:val="000000" w:themeColor="text1"/>
          <w:szCs w:val="22"/>
        </w:rPr>
        <w:fldChar w:fldCharType="begin">
          <w:fldData xml:space="preserve">PEVuZE5vdGU+PENpdGU+PEF1dGhvcj5Bc3NpbW9zPC9BdXRob3I+PFllYXI+MjAxNjwvWWVhcj48
UmVjTnVtPjE3ODwvUmVjTnVtPjxEaXNwbGF5VGV4dD4oMjgsIDM4LCA2NCk8L0Rpc3BsYXlUZXh0
PjxyZWNvcmQ+PHJlYy1udW1iZXI+MTc4PC9yZWMtbnVtYmVyPjxmb3JlaWduLWtleXM+PGtleSBh
cHA9IkVOIiBkYi1pZD0iOXRhMHd0dnppYXBmZHZlMndhZHBzMmRjMHd6ejJzdDk5dnBwIiB0aW1l
c3RhbXA9IjE1NzgzMzM0MTQiPjE3ODwva2V5PjwvZm9yZWlnbi1rZXlzPjxyZWYtdHlwZSBuYW1l
PSJKb3VybmFsIEFydGljbGUiPjE3PC9yZWYtdHlwZT48Y29udHJpYnV0b3JzPjxhdXRob3JzPjxh
dXRob3I+QXNzaW1vcywgRC48L2F1dGhvcj48YXV0aG9yPktyYW1iZWNrLCBBLjwvYXV0aG9yPjxh
dXRob3I+TWlsbGVyLCBOLiBMLjwvYXV0aG9yPjxhdXRob3I+TW9uZ2EsIE0uPC9hdXRob3I+PGF1
dGhvcj5NdXJhZCwgTS4gSC48L2F1dGhvcj48YXV0aG9yPk5lbHNvbiwgQy4gUC48L2F1dGhvcj48
YXV0aG9yPlBhY2UsIEsuIFQuPC9hdXRob3I+PGF1dGhvcj5QYWlzLCBWLiBNLiwgSnIuPC9hdXRo
b3I+PGF1dGhvcj5QZWFybGUsIE0uIFMuPC9hdXRob3I+PGF1dGhvcj5QcmVtaW5nZXIsIEcuIE0u
PC9hdXRob3I+PGF1dGhvcj5SYXp2aSwgSC48L2F1dGhvcj48YXV0aG9yPlNoYWgsIE8uPC9hdXRo
b3I+PGF1dGhvcj5NYXRsYWdhLCBCLiBSLjwvYXV0aG9yPjwvYXV0aG9ycz48L2NvbnRyaWJ1dG9y
cz48YXV0aC1hZGRyZXNzPkFtZXJpY2FuIFVyb2xvZ2ljYWwgQXNzb2NpYXRpb24gRWR1Y2F0aW9u
IGFuZCBSZXNlYXJjaCwgSW5jLiwgTGludGhpY3VtLCBNYXJ5bGFuZC48L2F1dGgtYWRkcmVzcz48
dGl0bGVzPjx0aXRsZT5TdXJnaWNhbCBNYW5hZ2VtZW50IG9mIFN0b25lczogQW1lcmljYW4gVXJv
bG9naWNhbCBBc3NvY2lhdGlvbi9FbmRvdXJvbG9naWNhbCBTb2NpZXR5IEd1aWRlbGluZSwgUEFS
VCBJSTwvdGl0bGU+PHNlY29uZGFyeS10aXRsZT5KIFVyb2w8L3NlY29uZGFyeS10aXRsZT48L3Rp
dGxlcz48cGVyaW9kaWNhbD48ZnVsbC10aXRsZT5KIFVyb2w8L2Z1bGwtdGl0bGU+PC9wZXJpb2Rp
Y2FsPjxwYWdlcz4xMTYxLTk8L3BhZ2VzPjx2b2x1bWU+MTk2PC92b2x1bWU+PG51bWJlcj40PC9u
dW1iZXI+PGVkaXRpb24+MjAxNi8wNS8zMTwvZWRpdGlvbj48a2V5d29yZHM+PGtleXdvcmQ+KkRp
c2Vhc2UgTWFuYWdlbWVudDwva2V5d29yZD48a2V5d29yZD5FbmRvc2NvcHkvKnN0YW5kYXJkczwv
a2V5d29yZD48a2V5d29yZD5IdW1hbnM8L2tleXdvcmQ+PGtleXdvcmQ+S2lkbmV5IENhbGN1bGkv
KnN1cmdlcnk8L2tleXdvcmQ+PGtleXdvcmQ+UGF0aWVudCBQcmVmZXJlbmNlPC9rZXl3b3JkPjxr
ZXl3b3JkPlNvY2lldGllcywgTWVkaWNhbDwva2V5d29yZD48a2V5d29yZD5Vbml0ZWQgU3RhdGVz
PC9rZXl3b3JkPjxrZXl3b3JkPlVyb2xvZ2ljIFN1cmdpY2FsIFByb2NlZHVyZXMvbWV0aG9kcy8q
c3RhbmRhcmRzPC9rZXl3b3JkPjxrZXl3b3JkPipVcm9sb2d5PC9rZXl3b3JkPjxrZXl3b3JkPm5l
cGhyb2xpdGhpYXNpczwva2V5d29yZD48a2V5d29yZD5uZXBocm9zdG9teSwgcGVyY3V0YW5lb3Vz
PC9rZXl3b3JkPjxrZXl3b3JkPnVyZXRlcm9zY29weTwva2V5d29yZD48L2tleXdvcmRzPjxkYXRl
cz48eWVhcj4yMDE2PC95ZWFyPjxwdWItZGF0ZXM+PGRhdGU+T2N0PC9kYXRlPjwvcHViLWRhdGVz
PjwvZGF0ZXM+PGlzYm4+MTUyNy0zNzkyIChFbGVjdHJvbmljKSYjeEQ7MDAyMi01MzQ3IChMaW5r
aW5nKTwvaXNibj48YWNjZXNzaW9uLW51bT4yNzIzODYxNTwvYWNjZXNzaW9uLW51bT48dXJscz48
cmVsYXRlZC11cmxzPjx1cmw+aHR0cHM6Ly93d3cubmNiaS5ubG0ubmloLmdvdi9wdWJtZWQvMjcy
Mzg2MTU8L3VybD48L3JlbGF0ZWQtdXJscz48L3VybHM+PGVsZWN0cm9uaWMtcmVzb3VyY2UtbnVt
PjEwLjEwMTYvai5qdXJvLjIwMTYuMDUuMDkxPC9lbGVjdHJvbmljLXJlc291cmNlLW51bT48L3Jl
Y29yZD48L0NpdGU+PENpdGU+PEF1dGhvcj5UdXJrPC9BdXRob3I+PFllYXI+MjAxNjwvWWVhcj48
UmVjTnVtPjgxPC9SZWNOdW0+PHJlY29yZD48cmVjLW51bWJlcj44MTwvcmVjLW51bWJlcj48Zm9y
ZWlnbi1rZXlzPjxrZXkgYXBwPSJFTiIgZGItaWQ9Ijl0YTB3dHZ6aWFwZmR2ZTJ3YWRwczJkYzB3
enoyc3Q5OXZwcCIgdGltZXN0YW1wPSIxNDkyNTI5ODMyIj44MTwva2V5PjwvZm9yZWlnbi1rZXlz
PjxyZWYtdHlwZSBuYW1lPSJKb3VybmFsIEFydGljbGUiPjE3PC9yZWYtdHlwZT48Y29udHJpYnV0
b3JzPjxhdXRob3JzPjxhdXRob3I+VHVyaywgQy48L2F1dGhvcj48YXV0aG9yPlBldHJpaywgQS48
L2F1dGhvcj48YXV0aG9yPlNhcmljYSwgSy48L2F1dGhvcj48YXV0aG9yPlNlaXR6LCBDLjwvYXV0
aG9yPjxhdXRob3I+U2tvbGFyaWtvcywgQS48L2F1dGhvcj48YXV0aG9yPlN0cmF1YiwgTS48L2F1
dGhvcj48YXV0aG9yPktub2xsLCBULjwvYXV0aG9yPjwvYXV0aG9ycz48L2NvbnRyaWJ1dG9ycz48
YXV0aC1hZGRyZXNzPkRlcGFydG1lbnQgb2YgVXJvbG9neSwgUnVkb2xmc3RpZnR1bmcgSG9zcGl0
YWwsIFZpZW5uYSwgQXVzdHJpYS4mI3hEO0RlcGFydG1lbnQgb2YgVXJvbG9neSwgUmVnaW9uIEhv
c3BpdGFsLCBDZXNrZSBCdWRlam92aWNlLCBDemVjaCBSZXB1YmxpYzsgRGVwYXJ0bWVudCBvZiBV
cm9sb2d5LCBGaXJzdCBGYWN1bHR5IG9mIE1lZGljaW5lLCBDaGFybGVzIFVuaXZlcnNpdHkgaW4g
UHJhZ3VlLCBQcmFndWUsIEN6ZWNoIFJlcHVibGljLiYjeEQ7RGVwYXJ0bWVudCBvZiBVcm9sb2d5
LCBEci4gTHV0ZmkgS2lyZGFyIEthcnRhbCBSZXNlYXJjaCBhbmQgVHJhaW5pbmcgSG9zcGl0YWws
IElzdGFuYnVsLCBUdXJrZXkuJiN4RDtEZXBhcnRtZW50IG9mIFVyb2xvZ3ksIE1lZGljYWwgVW5p
dmVyc2l0eSBWaWVubmEsIFZpZW5uYSwgQXVzdHJpYS4mI3hEO1NlY29uZCBEZXBhcnRtZW50IG9m
IFVyb2xvZ3ksIFNpc21hbm9nbGlvIEhvc3BpdGFsLCBBdGhlbnMgTWVkaWNhbCBTY2hvb2wsIEF0
aGVucywgR3JlZWNlLiYjeEQ7RGVwYXJ0bWVudCBvZiBVcm9sb2d5LCBUZWNobmljYWwgVW5pdmVy
c2l0eSBNdW5pY2gsIE11bmljaCwgR2VybWFueS4mI3hEO0RlcGFydG1lbnQgb2YgVXJvbG9neSwg
U2luZGVsZmluZ2VuLUJvYmxpbmdlbiBNZWRpY2FsIENlbnRyZSwgVW5pdmVyc2l0eSBvZiBUdWJp
bmdlbiwgU2luZGVsZmluZ2VuLCBHZXJtYW55LiBFbGVjdHJvbmljIGFkZHJlc3M6IHQua25vbGxA
a2xpbmlrdmVyYnVuZC1zdWVkd2VzdC5kZS48L2F1dGgtYWRkcmVzcz48dGl0bGVzPjx0aXRsZT5F
QVUgR3VpZGVsaW5lcyBvbiBEaWFnbm9zaXMgYW5kIENvbnNlcnZhdGl2ZSBNYW5hZ2VtZW50IG9m
IFVyb2xpdGhpYXNpczwvdGl0bGU+PHNlY29uZGFyeS10aXRsZT5FdXIgVXJvbDwvc2Vjb25kYXJ5
LXRpdGxlPjwvdGl0bGVzPjxwZXJpb2RpY2FsPjxmdWxsLXRpdGxlPkV1ciBVcm9sPC9mdWxsLXRp
dGxlPjwvcGVyaW9kaWNhbD48cGFnZXM+NDY4LTc0PC9wYWdlcz48dm9sdW1lPjY5PC92b2x1bWU+
PG51bWJlcj4zPC9udW1iZXI+PGtleXdvcmRzPjxrZXl3b3JkPkFzeW1wdG9tYXRpYyBEaXNlYXNl
czwva2V5d29yZD48a2V5d29yZD5EaWFnbm9zdGljIEltYWdpbmcvKnN0YW5kYXJkczwva2V5d29y
ZD48a2V5d29yZD5EaWFnbm9zdGljIFRlY2huaXF1ZXMsIFVyb2xvZ2ljYWwvKnN0YW5kYXJkczwv
a2V5d29yZD48a2V5d29yZD5IdW1hbnM8L2tleXdvcmQ+PGtleXdvcmQ+UHJlZGljdGl2ZSBWYWx1
ZSBvZiBUZXN0czwva2V5d29yZD48a2V5d29yZD5UcmVhdG1lbnQgT3V0Y29tZTwva2V5d29yZD48
a2V5d29yZD5Vcm9saXRoaWFzaXMvY29tcGxpY2F0aW9ucy8qZGlhZ25vc2lzLyp0aGVyYXB5PC9r
ZXl3b3JkPjxrZXl3b3JkPlVyb2xvZ3kvKnN0YW5kYXJkczwva2V5d29yZD48a2V5d29yZD5DaGVt
b2xpdGhvbHlzaXM8L2tleXdvcmQ+PGtleXdvcmQ+Q29tcHV0ZWQgdG9tb2dyYXBoeTwva2V5d29y
ZD48a2V5d29yZD5FQVUgZ3VpZGVsaW5lczwva2V5d29yZD48a2V5d29yZD5NZWRpY2FsIGV4cHVs
c2l2ZSB0aGVyYXB5PC9rZXl3b3JkPjxrZXl3b3JkPlBlcmN1dGFuZW91cyBuZXBocm9saXRob3Rv
bXk8L2tleXdvcmQ+PGtleXdvcmQ+U2hvY2sgd2F2ZSBsaXRob3RyaXBzeTwva2V5d29yZD48a2V5
d29yZD5TdG9uZSBzdXJnZXJ5PC9rZXl3b3JkPjxrZXl3b3JkPlVyZXRlcm9zY29weTwva2V5d29y
ZD48a2V5d29yZD5VcmluYXJ5IGNhbGN1bGk8L2tleXdvcmQ+PC9rZXl3b3Jkcz48ZGF0ZXM+PHll
YXI+MjAxNjwveWVhcj48cHViLWRhdGVzPjxkYXRlPk1hcjwvZGF0ZT48L3B1Yi1kYXRlcz48L2Rh
dGVzPjxpc2JuPjE4NzMtNzU2MCAoRWxlY3Ryb25pYykmI3hEOzAzMDItMjgzOCAoTGlua2luZyk8
L2lzYm4+PGFjY2Vzc2lvbi1udW0+MjYzMTg3MTA8L2FjY2Vzc2lvbi1udW0+PHVybHM+PHJlbGF0
ZWQtdXJscz48dXJsPmh0dHBzOi8vd3d3Lm5jYmkubmxtLm5paC5nb3YvcHVibWVkLzI2MzE4NzEw
PC91cmw+PC9yZWxhdGVkLXVybHM+PC91cmxzPjxlbGVjdHJvbmljLXJlc291cmNlLW51bT4xMC4x
MDE2L2ouZXVydXJvLjIwMTUuMDcuMDQwPC9lbGVjdHJvbmljLXJlc291cmNlLW51bT48L3JlY29y
ZD48L0NpdGU+PENpdGU+PEF1dGhvcj5aaWVtYmE8L0F1dGhvcj48WWVhcj4yMDE1PC9ZZWFyPjxS
ZWNOdW0+MTc1PC9SZWNOdW0+PHJlY29yZD48cmVjLW51bWJlcj4xNzU8L3JlYy1udW1iZXI+PGZv
cmVpZ24ta2V5cz48a2V5IGFwcD0iRU4iIGRiLWlkPSI5dGEwd3R2emlhcGZkdmUyd2FkcHMyZGMw
d3p6MnN0OTl2cHAiIHRpbWVzdGFtcD0iMTU3ODMzMTI2MiI+MTc1PC9rZXk+PC9mb3JlaWduLWtl
eXM+PHJlZi10eXBlIG5hbWU9IkpvdXJuYWwgQXJ0aWNsZSI+MTc8L3JlZi10eXBlPjxjb250cmli
dXRvcnM+PGF1dGhvcnM+PGF1dGhvcj5aaWVtYmEsIEouIEIuPC9hdXRob3I+PGF1dGhvcj5NYXRs
YWdhLCBCLiBSLjwvYXV0aG9yPjwvYXV0aG9ycz48L2NvbnRyaWJ1dG9ycz48YXV0aC1hZGRyZXNz
PkRpdmlzaW9uIG9mIFVyb2xvZ3ksIERlcGFydG1lbnQgb2YgU3VyZ2VyeSwgUGVyZWxtYW4gU2No
b29sIG9mIE1lZGljaW5lIGF0IHRoZSBVbml2ZXJzaXR5IG9mIFBlbm5zeWx2YW5pYSwgUGhpbGFk
ZWxwaGlhLCBQQSwgVVNBLiYjeEQ7SmFtZXMgQnVjaGFuYW4gQnJhZHkgVXJvbG9naWNhbCBJbnN0
aXR1dGUsIEpvaG5zIEhvcGtpbnMgTWVkaWNhbCBJbnN0aXR1dGlvbnMsIEJhbHRpbW9yZSwgTUQs
IFVTQS48L2F1dGgtYWRkcmVzcz48dGl0bGVzPjx0aXRsZT5HdWlkZWxpbmUgb2YgZ3VpZGVsaW5l
czoga2lkbmV5IHN0b25lczwvdGl0bGU+PHNlY29uZGFyeS10aXRsZT5CSlUgSW50PC9zZWNvbmRh
cnktdGl0bGU+PC90aXRsZXM+PHBlcmlvZGljYWw+PGZ1bGwtdGl0bGU+QkpVIEludDwvZnVsbC10
aXRsZT48L3BlcmlvZGljYWw+PHBhZ2VzPjE4NC05PC9wYWdlcz48dm9sdW1lPjExNjwvdm9sdW1l
PjxudW1iZXI+MjwvbnVtYmVyPjxlZGl0aW9uPjIwMTUvMDIvMTc8L2VkaXRpb24+PGtleXdvcmRz
PjxrZXl3b3JkPkh1bWFuczwva2V5d29yZD48a2V5d29yZD5LaWRuZXkgQ2FsY3VsaS8qdGhlcmFw
eTwva2V5d29yZD48a2V5d29yZD5OZXBocm9saXRoaWFzaXM8L2tleXdvcmQ+PGtleXdvcmQ+UHJh
Y3RpY2UgR3VpZGVsaW5lcyBhcyBUb3BpYzwva2V5d29yZD48a2V5d29yZD5VcmV0ZXJhbCBDYWxj
dWxpL3RoZXJhcHk8L2tleXdvcmQ+PGtleXdvcmQ+Z3VpZGVsaW5lPC9rZXl3b3JkPjxrZXl3b3Jk
PmtpZG5leSBjYWxjdWxpPC9rZXl3b3JkPjxrZXl3b3JkPnVyZXRlcmljIGNhbGN1bGk8L2tleXdv
cmQ+PC9rZXl3b3Jkcz48ZGF0ZXM+PHllYXI+MjAxNTwveWVhcj48cHViLWRhdGVzPjxkYXRlPkF1
ZzwvZGF0ZT48L3B1Yi1kYXRlcz48L2RhdGVzPjxpc2JuPjE0NjQtNDEwWCAoRWxlY3Ryb25pYykm
I3hEOzE0NjQtNDA5NiAoTGlua2luZyk8L2lzYm4+PGFjY2Vzc2lvbi1udW0+MjU2ODQyMjI8L2Fj
Y2Vzc2lvbi1udW0+PHVybHM+PHJlbGF0ZWQtdXJscz48dXJsPmh0dHBzOi8vd3d3Lm5jYmkubmxt
Lm5paC5nb3YvcHVibWVkLzI1Njg0MjIyPC91cmw+PC9yZWxhdGVkLXVybHM+PC91cmxzPjxlbGVj
dHJvbmljLXJlc291cmNlLW51bT4xMC4xMTExL2JqdS4xMzA4MDwvZWxlY3Ryb25pYy1yZXNvdXJj
ZS1udW0+PC9yZWNvcmQ+PC9DaXRlPjwvRW5kTm90ZT5=
</w:fldData>
        </w:fldChar>
      </w:r>
      <w:r w:rsidR="00B13650">
        <w:rPr>
          <w:rFonts w:cs="Arial"/>
          <w:color w:val="000000" w:themeColor="text1"/>
          <w:szCs w:val="22"/>
        </w:rPr>
        <w:instrText xml:space="preserve"> ADDIN EN.CITE.DATA </w:instrText>
      </w:r>
      <w:r w:rsidR="00B13650">
        <w:rPr>
          <w:rFonts w:cs="Arial"/>
          <w:color w:val="000000" w:themeColor="text1"/>
          <w:szCs w:val="22"/>
        </w:rPr>
      </w:r>
      <w:r w:rsidR="00B13650">
        <w:rPr>
          <w:rFonts w:cs="Arial"/>
          <w:color w:val="000000" w:themeColor="text1"/>
          <w:szCs w:val="22"/>
        </w:rPr>
        <w:fldChar w:fldCharType="end"/>
      </w:r>
      <w:r w:rsidR="00F375E2" w:rsidRPr="00651778">
        <w:rPr>
          <w:rFonts w:cs="Arial"/>
          <w:color w:val="000000" w:themeColor="text1"/>
          <w:szCs w:val="22"/>
        </w:rPr>
      </w:r>
      <w:r w:rsidR="00F375E2" w:rsidRPr="00651778">
        <w:rPr>
          <w:rFonts w:cs="Arial"/>
          <w:color w:val="000000" w:themeColor="text1"/>
          <w:szCs w:val="22"/>
        </w:rPr>
        <w:fldChar w:fldCharType="separate"/>
      </w:r>
      <w:r w:rsidR="00B13650">
        <w:rPr>
          <w:rFonts w:cs="Arial"/>
          <w:noProof/>
          <w:color w:val="000000" w:themeColor="text1"/>
          <w:szCs w:val="22"/>
        </w:rPr>
        <w:t>(28, 38, 64)</w:t>
      </w:r>
      <w:r w:rsidR="00F375E2" w:rsidRPr="00651778">
        <w:rPr>
          <w:rFonts w:cs="Arial"/>
          <w:color w:val="000000" w:themeColor="text1"/>
          <w:szCs w:val="22"/>
        </w:rPr>
        <w:fldChar w:fldCharType="end"/>
      </w:r>
      <w:r w:rsidRPr="00651778">
        <w:rPr>
          <w:rFonts w:cs="Arial"/>
          <w:color w:val="000000" w:themeColor="text1"/>
          <w:szCs w:val="22"/>
        </w:rPr>
        <w:t xml:space="preserve">. </w:t>
      </w:r>
    </w:p>
    <w:p w14:paraId="00B69AA6" w14:textId="78578614" w:rsidR="00807B51" w:rsidRDefault="00807B51" w:rsidP="00000B33">
      <w:pPr>
        <w:adjustRightInd w:val="0"/>
        <w:snapToGrid w:val="0"/>
        <w:spacing w:line="276" w:lineRule="auto"/>
        <w:rPr>
          <w:rFonts w:cs="Arial"/>
          <w:color w:val="000000" w:themeColor="text1"/>
          <w:szCs w:val="22"/>
        </w:rPr>
      </w:pPr>
    </w:p>
    <w:tbl>
      <w:tblPr>
        <w:tblStyle w:val="TableGrid"/>
        <w:tblW w:w="0" w:type="auto"/>
        <w:tblLook w:val="04A0" w:firstRow="1" w:lastRow="0" w:firstColumn="1" w:lastColumn="0" w:noHBand="0" w:noVBand="1"/>
      </w:tblPr>
      <w:tblGrid>
        <w:gridCol w:w="4440"/>
        <w:gridCol w:w="4903"/>
        <w:gridCol w:w="7"/>
      </w:tblGrid>
      <w:tr w:rsidR="00807B51" w:rsidRPr="00651778" w14:paraId="77F5A2C1" w14:textId="77777777" w:rsidTr="00807B51">
        <w:trPr>
          <w:trHeight w:val="29"/>
        </w:trPr>
        <w:tc>
          <w:tcPr>
            <w:tcW w:w="9350" w:type="dxa"/>
            <w:gridSpan w:val="3"/>
            <w:shd w:val="clear" w:color="auto" w:fill="FFFF00"/>
          </w:tcPr>
          <w:p w14:paraId="3CBE9F64" w14:textId="079CF4CC" w:rsidR="00807B51" w:rsidRPr="00651778" w:rsidRDefault="00807B51">
            <w:pPr>
              <w:adjustRightInd w:val="0"/>
              <w:snapToGrid w:val="0"/>
              <w:spacing w:line="276" w:lineRule="auto"/>
              <w:rPr>
                <w:rFonts w:cs="Arial"/>
                <w:b/>
                <w:bCs/>
                <w:szCs w:val="22"/>
              </w:rPr>
            </w:pPr>
            <w:r w:rsidRPr="00651778">
              <w:rPr>
                <w:rFonts w:cs="Arial"/>
                <w:b/>
                <w:bCs/>
                <w:color w:val="000000" w:themeColor="text1"/>
                <w:szCs w:val="22"/>
              </w:rPr>
              <w:t xml:space="preserve">Table </w:t>
            </w:r>
            <w:r w:rsidR="00521FE5">
              <w:rPr>
                <w:rFonts w:cs="Arial"/>
                <w:b/>
                <w:bCs/>
                <w:color w:val="000000" w:themeColor="text1"/>
                <w:szCs w:val="22"/>
              </w:rPr>
              <w:t>7</w:t>
            </w:r>
            <w:r w:rsidR="003A6BA5">
              <w:rPr>
                <w:rFonts w:cs="Arial"/>
                <w:b/>
                <w:bCs/>
                <w:color w:val="000000" w:themeColor="text1"/>
                <w:szCs w:val="22"/>
              </w:rPr>
              <w:t>.</w:t>
            </w:r>
            <w:r w:rsidRPr="00651778">
              <w:rPr>
                <w:rFonts w:cs="Arial"/>
                <w:b/>
                <w:bCs/>
                <w:color w:val="000000" w:themeColor="text1"/>
                <w:szCs w:val="22"/>
              </w:rPr>
              <w:t xml:space="preserve"> Surgical </w:t>
            </w:r>
            <w:r w:rsidR="00736837">
              <w:rPr>
                <w:rFonts w:cs="Arial"/>
                <w:b/>
                <w:bCs/>
                <w:color w:val="000000" w:themeColor="text1"/>
                <w:szCs w:val="22"/>
              </w:rPr>
              <w:t>M</w:t>
            </w:r>
            <w:r w:rsidRPr="00651778">
              <w:rPr>
                <w:rFonts w:cs="Arial"/>
                <w:b/>
                <w:bCs/>
                <w:color w:val="000000" w:themeColor="text1"/>
                <w:szCs w:val="22"/>
              </w:rPr>
              <w:t xml:space="preserve">anagement of </w:t>
            </w:r>
            <w:r w:rsidR="00736837">
              <w:rPr>
                <w:rFonts w:cs="Arial"/>
                <w:b/>
                <w:bCs/>
                <w:color w:val="000000" w:themeColor="text1"/>
                <w:szCs w:val="22"/>
              </w:rPr>
              <w:t>K</w:t>
            </w:r>
            <w:r w:rsidRPr="00651778">
              <w:rPr>
                <w:rFonts w:cs="Arial"/>
                <w:b/>
                <w:bCs/>
                <w:color w:val="000000" w:themeColor="text1"/>
                <w:szCs w:val="22"/>
              </w:rPr>
              <w:t xml:space="preserve">idney </w:t>
            </w:r>
            <w:r w:rsidR="00736837">
              <w:rPr>
                <w:rFonts w:cs="Arial"/>
                <w:b/>
                <w:bCs/>
                <w:color w:val="000000" w:themeColor="text1"/>
                <w:szCs w:val="22"/>
              </w:rPr>
              <w:t>S</w:t>
            </w:r>
            <w:r w:rsidRPr="00651778">
              <w:rPr>
                <w:rFonts w:cs="Arial"/>
                <w:b/>
                <w:bCs/>
                <w:color w:val="000000" w:themeColor="text1"/>
                <w:szCs w:val="22"/>
              </w:rPr>
              <w:t xml:space="preserve">tones </w:t>
            </w:r>
            <w:r w:rsidRPr="00651778">
              <w:rPr>
                <w:rFonts w:cs="Arial"/>
                <w:color w:val="000000" w:themeColor="text1"/>
                <w:szCs w:val="22"/>
              </w:rPr>
              <w:fldChar w:fldCharType="begin">
                <w:fldData xml:space="preserve">PEVuZE5vdGU+PENpdGU+PEF1dGhvcj5Bc3NpbW9zPC9BdXRob3I+PFllYXI+MjAxNjwvWWVhcj48
UmVjTnVtPjE3ODwvUmVjTnVtPjxEaXNwbGF5VGV4dD4oMjgsIDM4LCA2NCk8L0Rpc3BsYXlUZXh0
PjxyZWNvcmQ+PHJlYy1udW1iZXI+MTc4PC9yZWMtbnVtYmVyPjxmb3JlaWduLWtleXM+PGtleSBh
cHA9IkVOIiBkYi1pZD0iOXRhMHd0dnppYXBmZHZlMndhZHBzMmRjMHd6ejJzdDk5dnBwIiB0aW1l
c3RhbXA9IjE1NzgzMzM0MTQiPjE3ODwva2V5PjwvZm9yZWlnbi1rZXlzPjxyZWYtdHlwZSBuYW1l
PSJKb3VybmFsIEFydGljbGUiPjE3PC9yZWYtdHlwZT48Y29udHJpYnV0b3JzPjxhdXRob3JzPjxh
dXRob3I+QXNzaW1vcywgRC48L2F1dGhvcj48YXV0aG9yPktyYW1iZWNrLCBBLjwvYXV0aG9yPjxh
dXRob3I+TWlsbGVyLCBOLiBMLjwvYXV0aG9yPjxhdXRob3I+TW9uZ2EsIE0uPC9hdXRob3I+PGF1
dGhvcj5NdXJhZCwgTS4gSC48L2F1dGhvcj48YXV0aG9yPk5lbHNvbiwgQy4gUC48L2F1dGhvcj48
YXV0aG9yPlBhY2UsIEsuIFQuPC9hdXRob3I+PGF1dGhvcj5QYWlzLCBWLiBNLiwgSnIuPC9hdXRo
b3I+PGF1dGhvcj5QZWFybGUsIE0uIFMuPC9hdXRob3I+PGF1dGhvcj5QcmVtaW5nZXIsIEcuIE0u
PC9hdXRob3I+PGF1dGhvcj5SYXp2aSwgSC48L2F1dGhvcj48YXV0aG9yPlNoYWgsIE8uPC9hdXRo
b3I+PGF1dGhvcj5NYXRsYWdhLCBCLiBSLjwvYXV0aG9yPjwvYXV0aG9ycz48L2NvbnRyaWJ1dG9y
cz48YXV0aC1hZGRyZXNzPkFtZXJpY2FuIFVyb2xvZ2ljYWwgQXNzb2NpYXRpb24gRWR1Y2F0aW9u
IGFuZCBSZXNlYXJjaCwgSW5jLiwgTGludGhpY3VtLCBNYXJ5bGFuZC48L2F1dGgtYWRkcmVzcz48
dGl0bGVzPjx0aXRsZT5TdXJnaWNhbCBNYW5hZ2VtZW50IG9mIFN0b25lczogQW1lcmljYW4gVXJv
bG9naWNhbCBBc3NvY2lhdGlvbi9FbmRvdXJvbG9naWNhbCBTb2NpZXR5IEd1aWRlbGluZSwgUEFS
VCBJSTwvdGl0bGU+PHNlY29uZGFyeS10aXRsZT5KIFVyb2w8L3NlY29uZGFyeS10aXRsZT48L3Rp
dGxlcz48cGVyaW9kaWNhbD48ZnVsbC10aXRsZT5KIFVyb2w8L2Z1bGwtdGl0bGU+PC9wZXJpb2Rp
Y2FsPjxwYWdlcz4xMTYxLTk8L3BhZ2VzPjx2b2x1bWU+MTk2PC92b2x1bWU+PG51bWJlcj40PC9u
dW1iZXI+PGVkaXRpb24+MjAxNi8wNS8zMTwvZWRpdGlvbj48a2V5d29yZHM+PGtleXdvcmQ+KkRp
c2Vhc2UgTWFuYWdlbWVudDwva2V5d29yZD48a2V5d29yZD5FbmRvc2NvcHkvKnN0YW5kYXJkczwv
a2V5d29yZD48a2V5d29yZD5IdW1hbnM8L2tleXdvcmQ+PGtleXdvcmQ+S2lkbmV5IENhbGN1bGkv
KnN1cmdlcnk8L2tleXdvcmQ+PGtleXdvcmQ+UGF0aWVudCBQcmVmZXJlbmNlPC9rZXl3b3JkPjxr
ZXl3b3JkPlNvY2lldGllcywgTWVkaWNhbDwva2V5d29yZD48a2V5d29yZD5Vbml0ZWQgU3RhdGVz
PC9rZXl3b3JkPjxrZXl3b3JkPlVyb2xvZ2ljIFN1cmdpY2FsIFByb2NlZHVyZXMvbWV0aG9kcy8q
c3RhbmRhcmRzPC9rZXl3b3JkPjxrZXl3b3JkPipVcm9sb2d5PC9rZXl3b3JkPjxrZXl3b3JkPm5l
cGhyb2xpdGhpYXNpczwva2V5d29yZD48a2V5d29yZD5uZXBocm9zdG9teSwgcGVyY3V0YW5lb3Vz
PC9rZXl3b3JkPjxrZXl3b3JkPnVyZXRlcm9zY29weTwva2V5d29yZD48L2tleXdvcmRzPjxkYXRl
cz48eWVhcj4yMDE2PC95ZWFyPjxwdWItZGF0ZXM+PGRhdGU+T2N0PC9kYXRlPjwvcHViLWRhdGVz
PjwvZGF0ZXM+PGlzYm4+MTUyNy0zNzkyIChFbGVjdHJvbmljKSYjeEQ7MDAyMi01MzQ3IChMaW5r
aW5nKTwvaXNibj48YWNjZXNzaW9uLW51bT4yNzIzODYxNTwvYWNjZXNzaW9uLW51bT48dXJscz48
cmVsYXRlZC11cmxzPjx1cmw+aHR0cHM6Ly93d3cubmNiaS5ubG0ubmloLmdvdi9wdWJtZWQvMjcy
Mzg2MTU8L3VybD48L3JlbGF0ZWQtdXJscz48L3VybHM+PGVsZWN0cm9uaWMtcmVzb3VyY2UtbnVt
PjEwLjEwMTYvai5qdXJvLjIwMTYuMDUuMDkxPC9lbGVjdHJvbmljLXJlc291cmNlLW51bT48L3Jl
Y29yZD48L0NpdGU+PENpdGU+PEF1dGhvcj5UdXJrPC9BdXRob3I+PFllYXI+MjAxNjwvWWVhcj48
UmVjTnVtPjgxPC9SZWNOdW0+PHJlY29yZD48cmVjLW51bWJlcj44MTwvcmVjLW51bWJlcj48Zm9y
ZWlnbi1rZXlzPjxrZXkgYXBwPSJFTiIgZGItaWQ9Ijl0YTB3dHZ6aWFwZmR2ZTJ3YWRwczJkYzB3
enoyc3Q5OXZwcCIgdGltZXN0YW1wPSIxNDkyNTI5ODMyIj44MTwva2V5PjwvZm9yZWlnbi1rZXlz
PjxyZWYtdHlwZSBuYW1lPSJKb3VybmFsIEFydGljbGUiPjE3PC9yZWYtdHlwZT48Y29udHJpYnV0
b3JzPjxhdXRob3JzPjxhdXRob3I+VHVyaywgQy48L2F1dGhvcj48YXV0aG9yPlBldHJpaywgQS48
L2F1dGhvcj48YXV0aG9yPlNhcmljYSwgSy48L2F1dGhvcj48YXV0aG9yPlNlaXR6LCBDLjwvYXV0
aG9yPjxhdXRob3I+U2tvbGFyaWtvcywgQS48L2F1dGhvcj48YXV0aG9yPlN0cmF1YiwgTS48L2F1
dGhvcj48YXV0aG9yPktub2xsLCBULjwvYXV0aG9yPjwvYXV0aG9ycz48L2NvbnRyaWJ1dG9ycz48
YXV0aC1hZGRyZXNzPkRlcGFydG1lbnQgb2YgVXJvbG9neSwgUnVkb2xmc3RpZnR1bmcgSG9zcGl0
YWwsIFZpZW5uYSwgQXVzdHJpYS4mI3hEO0RlcGFydG1lbnQgb2YgVXJvbG9neSwgUmVnaW9uIEhv
c3BpdGFsLCBDZXNrZSBCdWRlam92aWNlLCBDemVjaCBSZXB1YmxpYzsgRGVwYXJ0bWVudCBvZiBV
cm9sb2d5LCBGaXJzdCBGYWN1bHR5IG9mIE1lZGljaW5lLCBDaGFybGVzIFVuaXZlcnNpdHkgaW4g
UHJhZ3VlLCBQcmFndWUsIEN6ZWNoIFJlcHVibGljLiYjeEQ7RGVwYXJ0bWVudCBvZiBVcm9sb2d5
LCBEci4gTHV0ZmkgS2lyZGFyIEthcnRhbCBSZXNlYXJjaCBhbmQgVHJhaW5pbmcgSG9zcGl0YWws
IElzdGFuYnVsLCBUdXJrZXkuJiN4RDtEZXBhcnRtZW50IG9mIFVyb2xvZ3ksIE1lZGljYWwgVW5p
dmVyc2l0eSBWaWVubmEsIFZpZW5uYSwgQXVzdHJpYS4mI3hEO1NlY29uZCBEZXBhcnRtZW50IG9m
IFVyb2xvZ3ksIFNpc21hbm9nbGlvIEhvc3BpdGFsLCBBdGhlbnMgTWVkaWNhbCBTY2hvb2wsIEF0
aGVucywgR3JlZWNlLiYjeEQ7RGVwYXJ0bWVudCBvZiBVcm9sb2d5LCBUZWNobmljYWwgVW5pdmVy
c2l0eSBNdW5pY2gsIE11bmljaCwgR2VybWFueS4mI3hEO0RlcGFydG1lbnQgb2YgVXJvbG9neSwg
U2luZGVsZmluZ2VuLUJvYmxpbmdlbiBNZWRpY2FsIENlbnRyZSwgVW5pdmVyc2l0eSBvZiBUdWJp
bmdlbiwgU2luZGVsZmluZ2VuLCBHZXJtYW55LiBFbGVjdHJvbmljIGFkZHJlc3M6IHQua25vbGxA
a2xpbmlrdmVyYnVuZC1zdWVkd2VzdC5kZS48L2F1dGgtYWRkcmVzcz48dGl0bGVzPjx0aXRsZT5F
QVUgR3VpZGVsaW5lcyBvbiBEaWFnbm9zaXMgYW5kIENvbnNlcnZhdGl2ZSBNYW5hZ2VtZW50IG9m
IFVyb2xpdGhpYXNpczwvdGl0bGU+PHNlY29uZGFyeS10aXRsZT5FdXIgVXJvbDwvc2Vjb25kYXJ5
LXRpdGxlPjwvdGl0bGVzPjxwZXJpb2RpY2FsPjxmdWxsLXRpdGxlPkV1ciBVcm9sPC9mdWxsLXRp
dGxlPjwvcGVyaW9kaWNhbD48cGFnZXM+NDY4LTc0PC9wYWdlcz48dm9sdW1lPjY5PC92b2x1bWU+
PG51bWJlcj4zPC9udW1iZXI+PGtleXdvcmRzPjxrZXl3b3JkPkFzeW1wdG9tYXRpYyBEaXNlYXNl
czwva2V5d29yZD48a2V5d29yZD5EaWFnbm9zdGljIEltYWdpbmcvKnN0YW5kYXJkczwva2V5d29y
ZD48a2V5d29yZD5EaWFnbm9zdGljIFRlY2huaXF1ZXMsIFVyb2xvZ2ljYWwvKnN0YW5kYXJkczwv
a2V5d29yZD48a2V5d29yZD5IdW1hbnM8L2tleXdvcmQ+PGtleXdvcmQ+UHJlZGljdGl2ZSBWYWx1
ZSBvZiBUZXN0czwva2V5d29yZD48a2V5d29yZD5UcmVhdG1lbnQgT3V0Y29tZTwva2V5d29yZD48
a2V5d29yZD5Vcm9saXRoaWFzaXMvY29tcGxpY2F0aW9ucy8qZGlhZ25vc2lzLyp0aGVyYXB5PC9r
ZXl3b3JkPjxrZXl3b3JkPlVyb2xvZ3kvKnN0YW5kYXJkczwva2V5d29yZD48a2V5d29yZD5DaGVt
b2xpdGhvbHlzaXM8L2tleXdvcmQ+PGtleXdvcmQ+Q29tcHV0ZWQgdG9tb2dyYXBoeTwva2V5d29y
ZD48a2V5d29yZD5FQVUgZ3VpZGVsaW5lczwva2V5d29yZD48a2V5d29yZD5NZWRpY2FsIGV4cHVs
c2l2ZSB0aGVyYXB5PC9rZXl3b3JkPjxrZXl3b3JkPlBlcmN1dGFuZW91cyBuZXBocm9saXRob3Rv
bXk8L2tleXdvcmQ+PGtleXdvcmQ+U2hvY2sgd2F2ZSBsaXRob3RyaXBzeTwva2V5d29yZD48a2V5
d29yZD5TdG9uZSBzdXJnZXJ5PC9rZXl3b3JkPjxrZXl3b3JkPlVyZXRlcm9zY29weTwva2V5d29y
ZD48a2V5d29yZD5VcmluYXJ5IGNhbGN1bGk8L2tleXdvcmQ+PC9rZXl3b3Jkcz48ZGF0ZXM+PHll
YXI+MjAxNjwveWVhcj48cHViLWRhdGVzPjxkYXRlPk1hcjwvZGF0ZT48L3B1Yi1kYXRlcz48L2Rh
dGVzPjxpc2JuPjE4NzMtNzU2MCAoRWxlY3Ryb25pYykmI3hEOzAzMDItMjgzOCAoTGlua2luZyk8
L2lzYm4+PGFjY2Vzc2lvbi1udW0+MjYzMTg3MTA8L2FjY2Vzc2lvbi1udW0+PHVybHM+PHJlbGF0
ZWQtdXJscz48dXJsPmh0dHBzOi8vd3d3Lm5jYmkubmxtLm5paC5nb3YvcHVibWVkLzI2MzE4NzEw
PC91cmw+PC9yZWxhdGVkLXVybHM+PC91cmxzPjxlbGVjdHJvbmljLXJlc291cmNlLW51bT4xMC4x
MDE2L2ouZXVydXJvLjIwMTUuMDcuMDQwPC9lbGVjdHJvbmljLXJlc291cmNlLW51bT48L3JlY29y
ZD48L0NpdGU+PENpdGU+PEF1dGhvcj5aaWVtYmE8L0F1dGhvcj48WWVhcj4yMDE1PC9ZZWFyPjxS
ZWNOdW0+MTc1PC9SZWNOdW0+PHJlY29yZD48cmVjLW51bWJlcj4xNzU8L3JlYy1udW1iZXI+PGZv
cmVpZ24ta2V5cz48a2V5IGFwcD0iRU4iIGRiLWlkPSI5dGEwd3R2emlhcGZkdmUyd2FkcHMyZGMw
d3p6MnN0OTl2cHAiIHRpbWVzdGFtcD0iMTU3ODMzMTI2MiI+MTc1PC9rZXk+PC9mb3JlaWduLWtl
eXM+PHJlZi10eXBlIG5hbWU9IkpvdXJuYWwgQXJ0aWNsZSI+MTc8L3JlZi10eXBlPjxjb250cmli
dXRvcnM+PGF1dGhvcnM+PGF1dGhvcj5aaWVtYmEsIEouIEIuPC9hdXRob3I+PGF1dGhvcj5NYXRs
YWdhLCBCLiBSLjwvYXV0aG9yPjwvYXV0aG9ycz48L2NvbnRyaWJ1dG9ycz48YXV0aC1hZGRyZXNz
PkRpdmlzaW9uIG9mIFVyb2xvZ3ksIERlcGFydG1lbnQgb2YgU3VyZ2VyeSwgUGVyZWxtYW4gU2No
b29sIG9mIE1lZGljaW5lIGF0IHRoZSBVbml2ZXJzaXR5IG9mIFBlbm5zeWx2YW5pYSwgUGhpbGFk
ZWxwaGlhLCBQQSwgVVNBLiYjeEQ7SmFtZXMgQnVjaGFuYW4gQnJhZHkgVXJvbG9naWNhbCBJbnN0
aXR1dGUsIEpvaG5zIEhvcGtpbnMgTWVkaWNhbCBJbnN0aXR1dGlvbnMsIEJhbHRpbW9yZSwgTUQs
IFVTQS48L2F1dGgtYWRkcmVzcz48dGl0bGVzPjx0aXRsZT5HdWlkZWxpbmUgb2YgZ3VpZGVsaW5l
czoga2lkbmV5IHN0b25lczwvdGl0bGU+PHNlY29uZGFyeS10aXRsZT5CSlUgSW50PC9zZWNvbmRh
cnktdGl0bGU+PC90aXRsZXM+PHBlcmlvZGljYWw+PGZ1bGwtdGl0bGU+QkpVIEludDwvZnVsbC10
aXRsZT48L3BlcmlvZGljYWw+PHBhZ2VzPjE4NC05PC9wYWdlcz48dm9sdW1lPjExNjwvdm9sdW1l
PjxudW1iZXI+MjwvbnVtYmVyPjxlZGl0aW9uPjIwMTUvMDIvMTc8L2VkaXRpb24+PGtleXdvcmRz
PjxrZXl3b3JkPkh1bWFuczwva2V5d29yZD48a2V5d29yZD5LaWRuZXkgQ2FsY3VsaS8qdGhlcmFw
eTwva2V5d29yZD48a2V5d29yZD5OZXBocm9saXRoaWFzaXM8L2tleXdvcmQ+PGtleXdvcmQ+UHJh
Y3RpY2UgR3VpZGVsaW5lcyBhcyBUb3BpYzwva2V5d29yZD48a2V5d29yZD5VcmV0ZXJhbCBDYWxj
dWxpL3RoZXJhcHk8L2tleXdvcmQ+PGtleXdvcmQ+Z3VpZGVsaW5lPC9rZXl3b3JkPjxrZXl3b3Jk
PmtpZG5leSBjYWxjdWxpPC9rZXl3b3JkPjxrZXl3b3JkPnVyZXRlcmljIGNhbGN1bGk8L2tleXdv
cmQ+PC9rZXl3b3Jkcz48ZGF0ZXM+PHllYXI+MjAxNTwveWVhcj48cHViLWRhdGVzPjxkYXRlPkF1
ZzwvZGF0ZT48L3B1Yi1kYXRlcz48L2RhdGVzPjxpc2JuPjE0NjQtNDEwWCAoRWxlY3Ryb25pYykm
I3hEOzE0NjQtNDA5NiAoTGlua2luZyk8L2lzYm4+PGFjY2Vzc2lvbi1udW0+MjU2ODQyMjI8L2Fj
Y2Vzc2lvbi1udW0+PHVybHM+PHJlbGF0ZWQtdXJscz48dXJsPmh0dHBzOi8vd3d3Lm5jYmkubmxt
Lm5paC5nb3YvcHVibWVkLzI1Njg0MjIyPC91cmw+PC9yZWxhdGVkLXVybHM+PC91cmxzPjxlbGVj
dHJvbmljLXJlc291cmNlLW51bT4xMC4xMTExL2JqdS4xMzA4MDwvZWxlY3Ryb25pYy1yZXNvdXJj
ZS1udW0+PC9yZWNvcmQ+PC9DaXRlPjwvRW5kTm90ZT5=
</w:fldData>
              </w:fldChar>
            </w:r>
            <w:r w:rsidR="00B13650">
              <w:rPr>
                <w:rFonts w:cs="Arial"/>
                <w:color w:val="000000" w:themeColor="text1"/>
                <w:szCs w:val="22"/>
              </w:rPr>
              <w:instrText xml:space="preserve"> ADDIN EN.CITE </w:instrText>
            </w:r>
            <w:r w:rsidR="00B13650">
              <w:rPr>
                <w:rFonts w:cs="Arial"/>
                <w:color w:val="000000" w:themeColor="text1"/>
                <w:szCs w:val="22"/>
              </w:rPr>
              <w:fldChar w:fldCharType="begin">
                <w:fldData xml:space="preserve">PEVuZE5vdGU+PENpdGU+PEF1dGhvcj5Bc3NpbW9zPC9BdXRob3I+PFllYXI+MjAxNjwvWWVhcj48
UmVjTnVtPjE3ODwvUmVjTnVtPjxEaXNwbGF5VGV4dD4oMjgsIDM4LCA2NCk8L0Rpc3BsYXlUZXh0
PjxyZWNvcmQ+PHJlYy1udW1iZXI+MTc4PC9yZWMtbnVtYmVyPjxmb3JlaWduLWtleXM+PGtleSBh
cHA9IkVOIiBkYi1pZD0iOXRhMHd0dnppYXBmZHZlMndhZHBzMmRjMHd6ejJzdDk5dnBwIiB0aW1l
c3RhbXA9IjE1NzgzMzM0MTQiPjE3ODwva2V5PjwvZm9yZWlnbi1rZXlzPjxyZWYtdHlwZSBuYW1l
PSJKb3VybmFsIEFydGljbGUiPjE3PC9yZWYtdHlwZT48Y29udHJpYnV0b3JzPjxhdXRob3JzPjxh
dXRob3I+QXNzaW1vcywgRC48L2F1dGhvcj48YXV0aG9yPktyYW1iZWNrLCBBLjwvYXV0aG9yPjxh
dXRob3I+TWlsbGVyLCBOLiBMLjwvYXV0aG9yPjxhdXRob3I+TW9uZ2EsIE0uPC9hdXRob3I+PGF1
dGhvcj5NdXJhZCwgTS4gSC48L2F1dGhvcj48YXV0aG9yPk5lbHNvbiwgQy4gUC48L2F1dGhvcj48
YXV0aG9yPlBhY2UsIEsuIFQuPC9hdXRob3I+PGF1dGhvcj5QYWlzLCBWLiBNLiwgSnIuPC9hdXRo
b3I+PGF1dGhvcj5QZWFybGUsIE0uIFMuPC9hdXRob3I+PGF1dGhvcj5QcmVtaW5nZXIsIEcuIE0u
PC9hdXRob3I+PGF1dGhvcj5SYXp2aSwgSC48L2F1dGhvcj48YXV0aG9yPlNoYWgsIE8uPC9hdXRo
b3I+PGF1dGhvcj5NYXRsYWdhLCBCLiBSLjwvYXV0aG9yPjwvYXV0aG9ycz48L2NvbnRyaWJ1dG9y
cz48YXV0aC1hZGRyZXNzPkFtZXJpY2FuIFVyb2xvZ2ljYWwgQXNzb2NpYXRpb24gRWR1Y2F0aW9u
IGFuZCBSZXNlYXJjaCwgSW5jLiwgTGludGhpY3VtLCBNYXJ5bGFuZC48L2F1dGgtYWRkcmVzcz48
dGl0bGVzPjx0aXRsZT5TdXJnaWNhbCBNYW5hZ2VtZW50IG9mIFN0b25lczogQW1lcmljYW4gVXJv
bG9naWNhbCBBc3NvY2lhdGlvbi9FbmRvdXJvbG9naWNhbCBTb2NpZXR5IEd1aWRlbGluZSwgUEFS
VCBJSTwvdGl0bGU+PHNlY29uZGFyeS10aXRsZT5KIFVyb2w8L3NlY29uZGFyeS10aXRsZT48L3Rp
dGxlcz48cGVyaW9kaWNhbD48ZnVsbC10aXRsZT5KIFVyb2w8L2Z1bGwtdGl0bGU+PC9wZXJpb2Rp
Y2FsPjxwYWdlcz4xMTYxLTk8L3BhZ2VzPjx2b2x1bWU+MTk2PC92b2x1bWU+PG51bWJlcj40PC9u
dW1iZXI+PGVkaXRpb24+MjAxNi8wNS8zMTwvZWRpdGlvbj48a2V5d29yZHM+PGtleXdvcmQ+KkRp
c2Vhc2UgTWFuYWdlbWVudDwva2V5d29yZD48a2V5d29yZD5FbmRvc2NvcHkvKnN0YW5kYXJkczwv
a2V5d29yZD48a2V5d29yZD5IdW1hbnM8L2tleXdvcmQ+PGtleXdvcmQ+S2lkbmV5IENhbGN1bGkv
KnN1cmdlcnk8L2tleXdvcmQ+PGtleXdvcmQ+UGF0aWVudCBQcmVmZXJlbmNlPC9rZXl3b3JkPjxr
ZXl3b3JkPlNvY2lldGllcywgTWVkaWNhbDwva2V5d29yZD48a2V5d29yZD5Vbml0ZWQgU3RhdGVz
PC9rZXl3b3JkPjxrZXl3b3JkPlVyb2xvZ2ljIFN1cmdpY2FsIFByb2NlZHVyZXMvbWV0aG9kcy8q
c3RhbmRhcmRzPC9rZXl3b3JkPjxrZXl3b3JkPipVcm9sb2d5PC9rZXl3b3JkPjxrZXl3b3JkPm5l
cGhyb2xpdGhpYXNpczwva2V5d29yZD48a2V5d29yZD5uZXBocm9zdG9teSwgcGVyY3V0YW5lb3Vz
PC9rZXl3b3JkPjxrZXl3b3JkPnVyZXRlcm9zY29weTwva2V5d29yZD48L2tleXdvcmRzPjxkYXRl
cz48eWVhcj4yMDE2PC95ZWFyPjxwdWItZGF0ZXM+PGRhdGU+T2N0PC9kYXRlPjwvcHViLWRhdGVz
PjwvZGF0ZXM+PGlzYm4+MTUyNy0zNzkyIChFbGVjdHJvbmljKSYjeEQ7MDAyMi01MzQ3IChMaW5r
aW5nKTwvaXNibj48YWNjZXNzaW9uLW51bT4yNzIzODYxNTwvYWNjZXNzaW9uLW51bT48dXJscz48
cmVsYXRlZC11cmxzPjx1cmw+aHR0cHM6Ly93d3cubmNiaS5ubG0ubmloLmdvdi9wdWJtZWQvMjcy
Mzg2MTU8L3VybD48L3JlbGF0ZWQtdXJscz48L3VybHM+PGVsZWN0cm9uaWMtcmVzb3VyY2UtbnVt
PjEwLjEwMTYvai5qdXJvLjIwMTYuMDUuMDkxPC9lbGVjdHJvbmljLXJlc291cmNlLW51bT48L3Jl
Y29yZD48L0NpdGU+PENpdGU+PEF1dGhvcj5UdXJrPC9BdXRob3I+PFllYXI+MjAxNjwvWWVhcj48
UmVjTnVtPjgxPC9SZWNOdW0+PHJlY29yZD48cmVjLW51bWJlcj44MTwvcmVjLW51bWJlcj48Zm9y
ZWlnbi1rZXlzPjxrZXkgYXBwPSJFTiIgZGItaWQ9Ijl0YTB3dHZ6aWFwZmR2ZTJ3YWRwczJkYzB3
enoyc3Q5OXZwcCIgdGltZXN0YW1wPSIxNDkyNTI5ODMyIj44MTwva2V5PjwvZm9yZWlnbi1rZXlz
PjxyZWYtdHlwZSBuYW1lPSJKb3VybmFsIEFydGljbGUiPjE3PC9yZWYtdHlwZT48Y29udHJpYnV0
b3JzPjxhdXRob3JzPjxhdXRob3I+VHVyaywgQy48L2F1dGhvcj48YXV0aG9yPlBldHJpaywgQS48
L2F1dGhvcj48YXV0aG9yPlNhcmljYSwgSy48L2F1dGhvcj48YXV0aG9yPlNlaXR6LCBDLjwvYXV0
aG9yPjxhdXRob3I+U2tvbGFyaWtvcywgQS48L2F1dGhvcj48YXV0aG9yPlN0cmF1YiwgTS48L2F1
dGhvcj48YXV0aG9yPktub2xsLCBULjwvYXV0aG9yPjwvYXV0aG9ycz48L2NvbnRyaWJ1dG9ycz48
YXV0aC1hZGRyZXNzPkRlcGFydG1lbnQgb2YgVXJvbG9neSwgUnVkb2xmc3RpZnR1bmcgSG9zcGl0
YWwsIFZpZW5uYSwgQXVzdHJpYS4mI3hEO0RlcGFydG1lbnQgb2YgVXJvbG9neSwgUmVnaW9uIEhv
c3BpdGFsLCBDZXNrZSBCdWRlam92aWNlLCBDemVjaCBSZXB1YmxpYzsgRGVwYXJ0bWVudCBvZiBV
cm9sb2d5LCBGaXJzdCBGYWN1bHR5IG9mIE1lZGljaW5lLCBDaGFybGVzIFVuaXZlcnNpdHkgaW4g
UHJhZ3VlLCBQcmFndWUsIEN6ZWNoIFJlcHVibGljLiYjeEQ7RGVwYXJ0bWVudCBvZiBVcm9sb2d5
LCBEci4gTHV0ZmkgS2lyZGFyIEthcnRhbCBSZXNlYXJjaCBhbmQgVHJhaW5pbmcgSG9zcGl0YWws
IElzdGFuYnVsLCBUdXJrZXkuJiN4RDtEZXBhcnRtZW50IG9mIFVyb2xvZ3ksIE1lZGljYWwgVW5p
dmVyc2l0eSBWaWVubmEsIFZpZW5uYSwgQXVzdHJpYS4mI3hEO1NlY29uZCBEZXBhcnRtZW50IG9m
IFVyb2xvZ3ksIFNpc21hbm9nbGlvIEhvc3BpdGFsLCBBdGhlbnMgTWVkaWNhbCBTY2hvb2wsIEF0
aGVucywgR3JlZWNlLiYjeEQ7RGVwYXJ0bWVudCBvZiBVcm9sb2d5LCBUZWNobmljYWwgVW5pdmVy
c2l0eSBNdW5pY2gsIE11bmljaCwgR2VybWFueS4mI3hEO0RlcGFydG1lbnQgb2YgVXJvbG9neSwg
U2luZGVsZmluZ2VuLUJvYmxpbmdlbiBNZWRpY2FsIENlbnRyZSwgVW5pdmVyc2l0eSBvZiBUdWJp
bmdlbiwgU2luZGVsZmluZ2VuLCBHZXJtYW55LiBFbGVjdHJvbmljIGFkZHJlc3M6IHQua25vbGxA
a2xpbmlrdmVyYnVuZC1zdWVkd2VzdC5kZS48L2F1dGgtYWRkcmVzcz48dGl0bGVzPjx0aXRsZT5F
QVUgR3VpZGVsaW5lcyBvbiBEaWFnbm9zaXMgYW5kIENvbnNlcnZhdGl2ZSBNYW5hZ2VtZW50IG9m
IFVyb2xpdGhpYXNpczwvdGl0bGU+PHNlY29uZGFyeS10aXRsZT5FdXIgVXJvbDwvc2Vjb25kYXJ5
LXRpdGxlPjwvdGl0bGVzPjxwZXJpb2RpY2FsPjxmdWxsLXRpdGxlPkV1ciBVcm9sPC9mdWxsLXRp
dGxlPjwvcGVyaW9kaWNhbD48cGFnZXM+NDY4LTc0PC9wYWdlcz48dm9sdW1lPjY5PC92b2x1bWU+
PG51bWJlcj4zPC9udW1iZXI+PGtleXdvcmRzPjxrZXl3b3JkPkFzeW1wdG9tYXRpYyBEaXNlYXNl
czwva2V5d29yZD48a2V5d29yZD5EaWFnbm9zdGljIEltYWdpbmcvKnN0YW5kYXJkczwva2V5d29y
ZD48a2V5d29yZD5EaWFnbm9zdGljIFRlY2huaXF1ZXMsIFVyb2xvZ2ljYWwvKnN0YW5kYXJkczwv
a2V5d29yZD48a2V5d29yZD5IdW1hbnM8L2tleXdvcmQ+PGtleXdvcmQ+UHJlZGljdGl2ZSBWYWx1
ZSBvZiBUZXN0czwva2V5d29yZD48a2V5d29yZD5UcmVhdG1lbnQgT3V0Y29tZTwva2V5d29yZD48
a2V5d29yZD5Vcm9saXRoaWFzaXMvY29tcGxpY2F0aW9ucy8qZGlhZ25vc2lzLyp0aGVyYXB5PC9r
ZXl3b3JkPjxrZXl3b3JkPlVyb2xvZ3kvKnN0YW5kYXJkczwva2V5d29yZD48a2V5d29yZD5DaGVt
b2xpdGhvbHlzaXM8L2tleXdvcmQ+PGtleXdvcmQ+Q29tcHV0ZWQgdG9tb2dyYXBoeTwva2V5d29y
ZD48a2V5d29yZD5FQVUgZ3VpZGVsaW5lczwva2V5d29yZD48a2V5d29yZD5NZWRpY2FsIGV4cHVs
c2l2ZSB0aGVyYXB5PC9rZXl3b3JkPjxrZXl3b3JkPlBlcmN1dGFuZW91cyBuZXBocm9saXRob3Rv
bXk8L2tleXdvcmQ+PGtleXdvcmQ+U2hvY2sgd2F2ZSBsaXRob3RyaXBzeTwva2V5d29yZD48a2V5
d29yZD5TdG9uZSBzdXJnZXJ5PC9rZXl3b3JkPjxrZXl3b3JkPlVyZXRlcm9zY29weTwva2V5d29y
ZD48a2V5d29yZD5VcmluYXJ5IGNhbGN1bGk8L2tleXdvcmQ+PC9rZXl3b3Jkcz48ZGF0ZXM+PHll
YXI+MjAxNjwveWVhcj48cHViLWRhdGVzPjxkYXRlPk1hcjwvZGF0ZT48L3B1Yi1kYXRlcz48L2Rh
dGVzPjxpc2JuPjE4NzMtNzU2MCAoRWxlY3Ryb25pYykmI3hEOzAzMDItMjgzOCAoTGlua2luZyk8
L2lzYm4+PGFjY2Vzc2lvbi1udW0+MjYzMTg3MTA8L2FjY2Vzc2lvbi1udW0+PHVybHM+PHJlbGF0
ZWQtdXJscz48dXJsPmh0dHBzOi8vd3d3Lm5jYmkubmxtLm5paC5nb3YvcHVibWVkLzI2MzE4NzEw
PC91cmw+PC9yZWxhdGVkLXVybHM+PC91cmxzPjxlbGVjdHJvbmljLXJlc291cmNlLW51bT4xMC4x
MDE2L2ouZXVydXJvLjIwMTUuMDcuMDQwPC9lbGVjdHJvbmljLXJlc291cmNlLW51bT48L3JlY29y
ZD48L0NpdGU+PENpdGU+PEF1dGhvcj5aaWVtYmE8L0F1dGhvcj48WWVhcj4yMDE1PC9ZZWFyPjxS
ZWNOdW0+MTc1PC9SZWNOdW0+PHJlY29yZD48cmVjLW51bWJlcj4xNzU8L3JlYy1udW1iZXI+PGZv
cmVpZ24ta2V5cz48a2V5IGFwcD0iRU4iIGRiLWlkPSI5dGEwd3R2emlhcGZkdmUyd2FkcHMyZGMw
d3p6MnN0OTl2cHAiIHRpbWVzdGFtcD0iMTU3ODMzMTI2MiI+MTc1PC9rZXk+PC9mb3JlaWduLWtl
eXM+PHJlZi10eXBlIG5hbWU9IkpvdXJuYWwgQXJ0aWNsZSI+MTc8L3JlZi10eXBlPjxjb250cmli
dXRvcnM+PGF1dGhvcnM+PGF1dGhvcj5aaWVtYmEsIEouIEIuPC9hdXRob3I+PGF1dGhvcj5NYXRs
YWdhLCBCLiBSLjwvYXV0aG9yPjwvYXV0aG9ycz48L2NvbnRyaWJ1dG9ycz48YXV0aC1hZGRyZXNz
PkRpdmlzaW9uIG9mIFVyb2xvZ3ksIERlcGFydG1lbnQgb2YgU3VyZ2VyeSwgUGVyZWxtYW4gU2No
b29sIG9mIE1lZGljaW5lIGF0IHRoZSBVbml2ZXJzaXR5IG9mIFBlbm5zeWx2YW5pYSwgUGhpbGFk
ZWxwaGlhLCBQQSwgVVNBLiYjeEQ7SmFtZXMgQnVjaGFuYW4gQnJhZHkgVXJvbG9naWNhbCBJbnN0
aXR1dGUsIEpvaG5zIEhvcGtpbnMgTWVkaWNhbCBJbnN0aXR1dGlvbnMsIEJhbHRpbW9yZSwgTUQs
IFVTQS48L2F1dGgtYWRkcmVzcz48dGl0bGVzPjx0aXRsZT5HdWlkZWxpbmUgb2YgZ3VpZGVsaW5l
czoga2lkbmV5IHN0b25lczwvdGl0bGU+PHNlY29uZGFyeS10aXRsZT5CSlUgSW50PC9zZWNvbmRh
cnktdGl0bGU+PC90aXRsZXM+PHBlcmlvZGljYWw+PGZ1bGwtdGl0bGU+QkpVIEludDwvZnVsbC10
aXRsZT48L3BlcmlvZGljYWw+PHBhZ2VzPjE4NC05PC9wYWdlcz48dm9sdW1lPjExNjwvdm9sdW1l
PjxudW1iZXI+MjwvbnVtYmVyPjxlZGl0aW9uPjIwMTUvMDIvMTc8L2VkaXRpb24+PGtleXdvcmRz
PjxrZXl3b3JkPkh1bWFuczwva2V5d29yZD48a2V5d29yZD5LaWRuZXkgQ2FsY3VsaS8qdGhlcmFw
eTwva2V5d29yZD48a2V5d29yZD5OZXBocm9saXRoaWFzaXM8L2tleXdvcmQ+PGtleXdvcmQ+UHJh
Y3RpY2UgR3VpZGVsaW5lcyBhcyBUb3BpYzwva2V5d29yZD48a2V5d29yZD5VcmV0ZXJhbCBDYWxj
dWxpL3RoZXJhcHk8L2tleXdvcmQ+PGtleXdvcmQ+Z3VpZGVsaW5lPC9rZXl3b3JkPjxrZXl3b3Jk
PmtpZG5leSBjYWxjdWxpPC9rZXl3b3JkPjxrZXl3b3JkPnVyZXRlcmljIGNhbGN1bGk8L2tleXdv
cmQ+PC9rZXl3b3Jkcz48ZGF0ZXM+PHllYXI+MjAxNTwveWVhcj48cHViLWRhdGVzPjxkYXRlPkF1
ZzwvZGF0ZT48L3B1Yi1kYXRlcz48L2RhdGVzPjxpc2JuPjE0NjQtNDEwWCAoRWxlY3Ryb25pYykm
I3hEOzE0NjQtNDA5NiAoTGlua2luZyk8L2lzYm4+PGFjY2Vzc2lvbi1udW0+MjU2ODQyMjI8L2Fj
Y2Vzc2lvbi1udW0+PHVybHM+PHJlbGF0ZWQtdXJscz48dXJsPmh0dHBzOi8vd3d3Lm5jYmkubmxt
Lm5paC5nb3YvcHVibWVkLzI1Njg0MjIyPC91cmw+PC9yZWxhdGVkLXVybHM+PC91cmxzPjxlbGVj
dHJvbmljLXJlc291cmNlLW51bT4xMC4xMTExL2JqdS4xMzA4MDwvZWxlY3Ryb25pYy1yZXNvdXJj
ZS1udW0+PC9yZWNvcmQ+PC9DaXRlPjwvRW5kTm90ZT5=
</w:fldData>
              </w:fldChar>
            </w:r>
            <w:r w:rsidR="00B13650">
              <w:rPr>
                <w:rFonts w:cs="Arial"/>
                <w:color w:val="000000" w:themeColor="text1"/>
                <w:szCs w:val="22"/>
              </w:rPr>
              <w:instrText xml:space="preserve"> ADDIN EN.CITE.DATA </w:instrText>
            </w:r>
            <w:r w:rsidR="00B13650">
              <w:rPr>
                <w:rFonts w:cs="Arial"/>
                <w:color w:val="000000" w:themeColor="text1"/>
                <w:szCs w:val="22"/>
              </w:rPr>
            </w:r>
            <w:r w:rsidR="00B13650">
              <w:rPr>
                <w:rFonts w:cs="Arial"/>
                <w:color w:val="000000" w:themeColor="text1"/>
                <w:szCs w:val="22"/>
              </w:rPr>
              <w:fldChar w:fldCharType="end"/>
            </w:r>
            <w:r w:rsidRPr="00651778">
              <w:rPr>
                <w:rFonts w:cs="Arial"/>
                <w:color w:val="000000" w:themeColor="text1"/>
                <w:szCs w:val="22"/>
              </w:rPr>
            </w:r>
            <w:r w:rsidRPr="00651778">
              <w:rPr>
                <w:rFonts w:cs="Arial"/>
                <w:color w:val="000000" w:themeColor="text1"/>
                <w:szCs w:val="22"/>
              </w:rPr>
              <w:fldChar w:fldCharType="separate"/>
            </w:r>
            <w:r w:rsidR="00B13650">
              <w:rPr>
                <w:rFonts w:cs="Arial"/>
                <w:noProof/>
                <w:color w:val="000000" w:themeColor="text1"/>
                <w:szCs w:val="22"/>
              </w:rPr>
              <w:t>(28, 38, 64)</w:t>
            </w:r>
            <w:r w:rsidRPr="00651778">
              <w:rPr>
                <w:rFonts w:cs="Arial"/>
                <w:color w:val="000000" w:themeColor="text1"/>
                <w:szCs w:val="22"/>
              </w:rPr>
              <w:fldChar w:fldCharType="end"/>
            </w:r>
          </w:p>
        </w:tc>
      </w:tr>
      <w:tr w:rsidR="009B5775" w:rsidRPr="00651778" w14:paraId="6DB69765" w14:textId="77777777" w:rsidTr="00807B51">
        <w:trPr>
          <w:trHeight w:val="29"/>
        </w:trPr>
        <w:tc>
          <w:tcPr>
            <w:tcW w:w="4440" w:type="dxa"/>
          </w:tcPr>
          <w:p w14:paraId="2E51E955" w14:textId="77777777" w:rsidR="009B5775" w:rsidRPr="00651778" w:rsidRDefault="009B5775" w:rsidP="00000B33">
            <w:pPr>
              <w:spacing w:line="276" w:lineRule="auto"/>
              <w:rPr>
                <w:rFonts w:cs="Arial"/>
                <w:b/>
                <w:bCs/>
                <w:szCs w:val="22"/>
              </w:rPr>
            </w:pPr>
            <w:r w:rsidRPr="00651778">
              <w:rPr>
                <w:rFonts w:cs="Arial"/>
                <w:b/>
                <w:bCs/>
                <w:szCs w:val="22"/>
              </w:rPr>
              <w:t xml:space="preserve">Stone </w:t>
            </w:r>
          </w:p>
        </w:tc>
        <w:tc>
          <w:tcPr>
            <w:tcW w:w="4910" w:type="dxa"/>
            <w:gridSpan w:val="2"/>
          </w:tcPr>
          <w:p w14:paraId="17713979" w14:textId="77777777" w:rsidR="009B5775" w:rsidRPr="00651778" w:rsidRDefault="009B5775" w:rsidP="00000B33">
            <w:pPr>
              <w:spacing w:line="276" w:lineRule="auto"/>
              <w:rPr>
                <w:rFonts w:cs="Arial"/>
                <w:b/>
                <w:bCs/>
                <w:szCs w:val="22"/>
              </w:rPr>
            </w:pPr>
            <w:r w:rsidRPr="00651778">
              <w:rPr>
                <w:rFonts w:cs="Arial"/>
                <w:b/>
                <w:bCs/>
                <w:szCs w:val="22"/>
              </w:rPr>
              <w:t xml:space="preserve">Surgical procedure  </w:t>
            </w:r>
          </w:p>
        </w:tc>
      </w:tr>
      <w:tr w:rsidR="009B5775" w:rsidRPr="00651778" w14:paraId="37C1C030" w14:textId="77777777" w:rsidTr="00807B51">
        <w:trPr>
          <w:gridAfter w:val="1"/>
          <w:wAfter w:w="7" w:type="dxa"/>
          <w:trHeight w:val="31"/>
        </w:trPr>
        <w:tc>
          <w:tcPr>
            <w:tcW w:w="9343" w:type="dxa"/>
            <w:gridSpan w:val="2"/>
          </w:tcPr>
          <w:p w14:paraId="10DADFA0" w14:textId="77777777" w:rsidR="009B5775" w:rsidRPr="00651778" w:rsidRDefault="009B5775" w:rsidP="00000B33">
            <w:pPr>
              <w:spacing w:line="276" w:lineRule="auto"/>
              <w:rPr>
                <w:rFonts w:cs="Arial"/>
                <w:b/>
                <w:bCs/>
                <w:szCs w:val="22"/>
              </w:rPr>
            </w:pPr>
            <w:r w:rsidRPr="00651778">
              <w:rPr>
                <w:rFonts w:cs="Arial"/>
                <w:b/>
                <w:bCs/>
                <w:szCs w:val="22"/>
              </w:rPr>
              <w:t>Urological emergency:</w:t>
            </w:r>
          </w:p>
        </w:tc>
      </w:tr>
      <w:tr w:rsidR="009B5775" w:rsidRPr="00651778" w14:paraId="76188769" w14:textId="77777777" w:rsidTr="00807B51">
        <w:trPr>
          <w:trHeight w:val="214"/>
        </w:trPr>
        <w:tc>
          <w:tcPr>
            <w:tcW w:w="4440" w:type="dxa"/>
          </w:tcPr>
          <w:p w14:paraId="1EF6BAB8" w14:textId="77777777" w:rsidR="009B5775" w:rsidRPr="00651778" w:rsidRDefault="009B5775" w:rsidP="00000B33">
            <w:pPr>
              <w:spacing w:line="276" w:lineRule="auto"/>
              <w:rPr>
                <w:rFonts w:cs="Arial"/>
                <w:szCs w:val="22"/>
              </w:rPr>
            </w:pPr>
            <w:r w:rsidRPr="00651778">
              <w:rPr>
                <w:rFonts w:cs="Arial"/>
                <w:szCs w:val="22"/>
              </w:rPr>
              <w:t xml:space="preserve">Obstructive stone with infected urine </w:t>
            </w:r>
          </w:p>
        </w:tc>
        <w:tc>
          <w:tcPr>
            <w:tcW w:w="4910" w:type="dxa"/>
            <w:gridSpan w:val="2"/>
          </w:tcPr>
          <w:p w14:paraId="7A65F10B" w14:textId="77777777" w:rsidR="009B5775" w:rsidRPr="00651778" w:rsidRDefault="009B5775" w:rsidP="00000B33">
            <w:pPr>
              <w:pStyle w:val="ListParagraph"/>
              <w:numPr>
                <w:ilvl w:val="0"/>
                <w:numId w:val="17"/>
              </w:numPr>
              <w:spacing w:line="276" w:lineRule="auto"/>
              <w:ind w:left="0"/>
              <w:rPr>
                <w:rFonts w:cs="Arial"/>
                <w:szCs w:val="22"/>
              </w:rPr>
            </w:pPr>
            <w:r w:rsidRPr="00651778">
              <w:rPr>
                <w:rFonts w:cs="Arial"/>
                <w:szCs w:val="22"/>
              </w:rPr>
              <w:t xml:space="preserve">Obtain urinalysis, urine culture and start empiric antibiotics and IV fluid resuscitation </w:t>
            </w:r>
          </w:p>
          <w:p w14:paraId="33DD28C9" w14:textId="77777777" w:rsidR="009B5775" w:rsidRPr="00651778" w:rsidRDefault="009B5775" w:rsidP="00000B33">
            <w:pPr>
              <w:pStyle w:val="ListParagraph"/>
              <w:numPr>
                <w:ilvl w:val="0"/>
                <w:numId w:val="17"/>
              </w:numPr>
              <w:spacing w:line="276" w:lineRule="auto"/>
              <w:ind w:left="0"/>
              <w:rPr>
                <w:rFonts w:cs="Arial"/>
                <w:szCs w:val="22"/>
              </w:rPr>
            </w:pPr>
            <w:r w:rsidRPr="00651778">
              <w:rPr>
                <w:rFonts w:cs="Arial"/>
                <w:szCs w:val="22"/>
              </w:rPr>
              <w:t xml:space="preserve">May need ICU care </w:t>
            </w:r>
          </w:p>
          <w:p w14:paraId="46726F2D" w14:textId="77777777" w:rsidR="009B5775" w:rsidRPr="00651778" w:rsidRDefault="009B5775" w:rsidP="00000B33">
            <w:pPr>
              <w:pStyle w:val="ListParagraph"/>
              <w:numPr>
                <w:ilvl w:val="0"/>
                <w:numId w:val="17"/>
              </w:numPr>
              <w:spacing w:line="276" w:lineRule="auto"/>
              <w:ind w:left="0"/>
              <w:rPr>
                <w:rFonts w:cs="Arial"/>
                <w:szCs w:val="22"/>
              </w:rPr>
            </w:pPr>
            <w:r w:rsidRPr="00651778">
              <w:rPr>
                <w:rFonts w:cs="Arial"/>
                <w:szCs w:val="22"/>
              </w:rPr>
              <w:t xml:space="preserve">Urgent decompression (ureteral stent or percutaneous nephrostomy tube) </w:t>
            </w:r>
          </w:p>
          <w:p w14:paraId="2F1FE81E" w14:textId="77777777" w:rsidR="009B5775" w:rsidRPr="00651778" w:rsidRDefault="009B5775" w:rsidP="00000B33">
            <w:pPr>
              <w:pStyle w:val="ListParagraph"/>
              <w:numPr>
                <w:ilvl w:val="0"/>
                <w:numId w:val="17"/>
              </w:numPr>
              <w:spacing w:line="276" w:lineRule="auto"/>
              <w:ind w:left="0"/>
              <w:rPr>
                <w:rFonts w:cs="Arial"/>
                <w:b/>
                <w:bCs/>
                <w:szCs w:val="22"/>
              </w:rPr>
            </w:pPr>
            <w:r w:rsidRPr="00651778">
              <w:rPr>
                <w:rFonts w:cs="Arial"/>
                <w:szCs w:val="22"/>
              </w:rPr>
              <w:t>Delay definitive stone treatment until infection resolves</w:t>
            </w:r>
            <w:r w:rsidRPr="00651778">
              <w:rPr>
                <w:rFonts w:cs="Arial"/>
                <w:b/>
                <w:bCs/>
                <w:szCs w:val="22"/>
              </w:rPr>
              <w:t xml:space="preserve"> </w:t>
            </w:r>
          </w:p>
        </w:tc>
      </w:tr>
      <w:tr w:rsidR="009B5775" w:rsidRPr="00651778" w14:paraId="42E17B39" w14:textId="77777777" w:rsidTr="00807B51">
        <w:trPr>
          <w:gridAfter w:val="1"/>
          <w:wAfter w:w="7" w:type="dxa"/>
          <w:trHeight w:val="31"/>
        </w:trPr>
        <w:tc>
          <w:tcPr>
            <w:tcW w:w="9343" w:type="dxa"/>
            <w:gridSpan w:val="2"/>
          </w:tcPr>
          <w:p w14:paraId="260FB00C" w14:textId="77777777" w:rsidR="009B5775" w:rsidRPr="00651778" w:rsidRDefault="009B5775" w:rsidP="00000B33">
            <w:pPr>
              <w:spacing w:line="276" w:lineRule="auto"/>
              <w:rPr>
                <w:rFonts w:cs="Arial"/>
                <w:b/>
                <w:bCs/>
                <w:szCs w:val="22"/>
              </w:rPr>
            </w:pPr>
            <w:r w:rsidRPr="00651778">
              <w:rPr>
                <w:rFonts w:cs="Arial"/>
                <w:b/>
                <w:bCs/>
                <w:szCs w:val="22"/>
              </w:rPr>
              <w:t xml:space="preserve">Ureteral stones: </w:t>
            </w:r>
          </w:p>
        </w:tc>
      </w:tr>
      <w:tr w:rsidR="009B5775" w:rsidRPr="00651778" w14:paraId="6EA53999" w14:textId="77777777" w:rsidTr="00807B51">
        <w:trPr>
          <w:trHeight w:val="152"/>
        </w:trPr>
        <w:tc>
          <w:tcPr>
            <w:tcW w:w="4440" w:type="dxa"/>
          </w:tcPr>
          <w:p w14:paraId="5F4122C1" w14:textId="77777777" w:rsidR="009B5775" w:rsidRPr="00651778" w:rsidRDefault="009B5775" w:rsidP="00000B33">
            <w:pPr>
              <w:spacing w:line="276" w:lineRule="auto"/>
              <w:rPr>
                <w:rFonts w:cs="Arial"/>
                <w:b/>
                <w:bCs/>
                <w:szCs w:val="22"/>
              </w:rPr>
            </w:pPr>
            <w:r w:rsidRPr="00651778">
              <w:rPr>
                <w:rFonts w:cs="Arial"/>
                <w:color w:val="000000" w:themeColor="text1"/>
                <w:szCs w:val="22"/>
              </w:rPr>
              <w:t xml:space="preserve">Uncomplicated ureteral stone </w:t>
            </w:r>
            <w:r w:rsidRPr="00651778">
              <w:rPr>
                <w:rFonts w:cs="Arial"/>
                <w:color w:val="000000" w:themeColor="text1"/>
                <w:szCs w:val="22"/>
              </w:rPr>
              <w:sym w:font="Symbol" w:char="F0A3"/>
            </w:r>
            <w:r w:rsidRPr="00651778">
              <w:rPr>
                <w:rFonts w:cs="Arial"/>
                <w:color w:val="000000" w:themeColor="text1"/>
                <w:szCs w:val="22"/>
              </w:rPr>
              <w:t xml:space="preserve"> 10mm</w:t>
            </w:r>
          </w:p>
        </w:tc>
        <w:tc>
          <w:tcPr>
            <w:tcW w:w="4910" w:type="dxa"/>
            <w:gridSpan w:val="2"/>
          </w:tcPr>
          <w:p w14:paraId="60DF3947" w14:textId="77777777" w:rsidR="009B5775" w:rsidRPr="00651778" w:rsidRDefault="009B5775" w:rsidP="00000B33">
            <w:pPr>
              <w:pStyle w:val="ListParagraph"/>
              <w:numPr>
                <w:ilvl w:val="0"/>
                <w:numId w:val="18"/>
              </w:numPr>
              <w:spacing w:line="276" w:lineRule="auto"/>
              <w:ind w:left="0"/>
              <w:rPr>
                <w:rFonts w:cs="Arial"/>
                <w:b/>
                <w:bCs/>
                <w:szCs w:val="22"/>
              </w:rPr>
            </w:pPr>
            <w:r w:rsidRPr="00651778">
              <w:rPr>
                <w:rFonts w:cs="Arial"/>
                <w:szCs w:val="22"/>
              </w:rPr>
              <w:t xml:space="preserve">Trial of medical expulsive therapy with pain control (NSAIDS with narcotics if needed) and </w:t>
            </w:r>
            <w:r w:rsidRPr="00651778">
              <w:rPr>
                <w:rFonts w:cs="Arial"/>
                <w:szCs w:val="22"/>
              </w:rPr>
              <w:sym w:font="Symbol" w:char="F061"/>
            </w:r>
            <w:r w:rsidRPr="00651778">
              <w:rPr>
                <w:rFonts w:cs="Arial"/>
                <w:szCs w:val="22"/>
              </w:rPr>
              <w:t xml:space="preserve">-blocker for up to 4-6 weeks with reassessment of pain control, renal function and stone passage </w:t>
            </w:r>
          </w:p>
        </w:tc>
      </w:tr>
      <w:tr w:rsidR="009B5775" w:rsidRPr="00651778" w14:paraId="18867A2A" w14:textId="77777777" w:rsidTr="00807B51">
        <w:trPr>
          <w:trHeight w:val="66"/>
        </w:trPr>
        <w:tc>
          <w:tcPr>
            <w:tcW w:w="4440" w:type="dxa"/>
          </w:tcPr>
          <w:p w14:paraId="539F967F" w14:textId="77777777" w:rsidR="009B5775" w:rsidRPr="00651778" w:rsidRDefault="009B5775" w:rsidP="00000B33">
            <w:pPr>
              <w:spacing w:line="276" w:lineRule="auto"/>
              <w:rPr>
                <w:rFonts w:cs="Arial"/>
                <w:szCs w:val="22"/>
              </w:rPr>
            </w:pPr>
            <w:r w:rsidRPr="00651778">
              <w:rPr>
                <w:rFonts w:cs="Arial"/>
                <w:szCs w:val="22"/>
              </w:rPr>
              <w:t xml:space="preserve">Proximal ureteral stone &lt; </w:t>
            </w:r>
            <w:r w:rsidRPr="00651778">
              <w:rPr>
                <w:rFonts w:cs="Arial"/>
                <w:color w:val="000000" w:themeColor="text1"/>
                <w:szCs w:val="22"/>
              </w:rPr>
              <w:t xml:space="preserve">10mm </w:t>
            </w:r>
          </w:p>
        </w:tc>
        <w:tc>
          <w:tcPr>
            <w:tcW w:w="4910" w:type="dxa"/>
            <w:gridSpan w:val="2"/>
          </w:tcPr>
          <w:p w14:paraId="2C5D5FFA" w14:textId="77777777" w:rsidR="009B5775" w:rsidRPr="00651778" w:rsidRDefault="009B5775" w:rsidP="00000B33">
            <w:pPr>
              <w:pStyle w:val="ListParagraph"/>
              <w:numPr>
                <w:ilvl w:val="0"/>
                <w:numId w:val="18"/>
              </w:numPr>
              <w:spacing w:line="276" w:lineRule="auto"/>
              <w:ind w:left="0"/>
              <w:rPr>
                <w:rFonts w:cs="Arial"/>
                <w:szCs w:val="22"/>
              </w:rPr>
            </w:pPr>
            <w:r w:rsidRPr="00651778">
              <w:rPr>
                <w:rFonts w:cs="Arial"/>
                <w:szCs w:val="22"/>
              </w:rPr>
              <w:t>SWL</w:t>
            </w:r>
            <w:r w:rsidRPr="00651778">
              <w:rPr>
                <w:rFonts w:cs="Arial"/>
                <w:szCs w:val="22"/>
                <w:vertAlign w:val="superscript"/>
              </w:rPr>
              <w:t>*</w:t>
            </w:r>
          </w:p>
          <w:p w14:paraId="1537CB7F" w14:textId="77777777" w:rsidR="009B5775" w:rsidRPr="00651778" w:rsidRDefault="009B5775" w:rsidP="00000B33">
            <w:pPr>
              <w:pStyle w:val="ListParagraph"/>
              <w:numPr>
                <w:ilvl w:val="0"/>
                <w:numId w:val="18"/>
              </w:numPr>
              <w:spacing w:line="276" w:lineRule="auto"/>
              <w:ind w:left="0"/>
              <w:rPr>
                <w:rFonts w:cs="Arial"/>
                <w:szCs w:val="22"/>
              </w:rPr>
            </w:pPr>
            <w:r w:rsidRPr="00651778">
              <w:rPr>
                <w:rFonts w:cs="Arial"/>
                <w:szCs w:val="22"/>
              </w:rPr>
              <w:t>URS</w:t>
            </w:r>
            <w:r w:rsidRPr="00651778">
              <w:rPr>
                <w:rFonts w:cs="Arial"/>
                <w:szCs w:val="22"/>
                <w:vertAlign w:val="superscript"/>
              </w:rPr>
              <w:sym w:font="Symbol" w:char="F023"/>
            </w:r>
            <w:r w:rsidRPr="00651778">
              <w:rPr>
                <w:rFonts w:cs="Arial"/>
                <w:szCs w:val="22"/>
              </w:rPr>
              <w:t xml:space="preserve"> if cystine stone or uric acid stone </w:t>
            </w:r>
          </w:p>
        </w:tc>
      </w:tr>
      <w:tr w:rsidR="009B5775" w:rsidRPr="00651778" w14:paraId="38356787" w14:textId="77777777" w:rsidTr="00807B51">
        <w:trPr>
          <w:trHeight w:val="31"/>
        </w:trPr>
        <w:tc>
          <w:tcPr>
            <w:tcW w:w="4440" w:type="dxa"/>
          </w:tcPr>
          <w:p w14:paraId="7A096B7B" w14:textId="77777777" w:rsidR="009B5775" w:rsidRPr="00651778" w:rsidRDefault="009B5775" w:rsidP="00000B33">
            <w:pPr>
              <w:spacing w:line="276" w:lineRule="auto"/>
              <w:rPr>
                <w:rFonts w:cs="Arial"/>
                <w:szCs w:val="22"/>
              </w:rPr>
            </w:pPr>
            <w:r w:rsidRPr="00651778">
              <w:rPr>
                <w:rFonts w:cs="Arial"/>
                <w:szCs w:val="22"/>
              </w:rPr>
              <w:t>Proximal ureteral stone &gt; 10mm</w:t>
            </w:r>
          </w:p>
        </w:tc>
        <w:tc>
          <w:tcPr>
            <w:tcW w:w="4910" w:type="dxa"/>
            <w:gridSpan w:val="2"/>
          </w:tcPr>
          <w:p w14:paraId="566D3FCC" w14:textId="77777777" w:rsidR="009B5775" w:rsidRPr="00651778" w:rsidRDefault="009B5775" w:rsidP="00000B33">
            <w:pPr>
              <w:pStyle w:val="ListParagraph"/>
              <w:numPr>
                <w:ilvl w:val="0"/>
                <w:numId w:val="18"/>
              </w:numPr>
              <w:spacing w:line="276" w:lineRule="auto"/>
              <w:ind w:left="0"/>
              <w:rPr>
                <w:rFonts w:cs="Arial"/>
                <w:szCs w:val="22"/>
              </w:rPr>
            </w:pPr>
            <w:r w:rsidRPr="00651778">
              <w:rPr>
                <w:rFonts w:cs="Arial"/>
                <w:szCs w:val="22"/>
              </w:rPr>
              <w:t>URS</w:t>
            </w:r>
          </w:p>
        </w:tc>
      </w:tr>
      <w:tr w:rsidR="009B5775" w:rsidRPr="00651778" w14:paraId="44F560EE" w14:textId="77777777" w:rsidTr="00807B51">
        <w:trPr>
          <w:trHeight w:val="34"/>
        </w:trPr>
        <w:tc>
          <w:tcPr>
            <w:tcW w:w="4440" w:type="dxa"/>
          </w:tcPr>
          <w:p w14:paraId="73D16787" w14:textId="77777777" w:rsidR="009B5775" w:rsidRPr="00651778" w:rsidRDefault="009B5775" w:rsidP="00000B33">
            <w:pPr>
              <w:spacing w:line="276" w:lineRule="auto"/>
              <w:rPr>
                <w:rFonts w:cs="Arial"/>
                <w:szCs w:val="22"/>
              </w:rPr>
            </w:pPr>
            <w:r w:rsidRPr="00651778">
              <w:rPr>
                <w:rFonts w:cs="Arial"/>
                <w:szCs w:val="22"/>
              </w:rPr>
              <w:t xml:space="preserve">Mid ureteral stone of any size </w:t>
            </w:r>
          </w:p>
        </w:tc>
        <w:tc>
          <w:tcPr>
            <w:tcW w:w="4910" w:type="dxa"/>
            <w:gridSpan w:val="2"/>
          </w:tcPr>
          <w:p w14:paraId="437D9CCE" w14:textId="77777777" w:rsidR="009B5775" w:rsidRPr="00651778" w:rsidRDefault="009B5775" w:rsidP="00000B33">
            <w:pPr>
              <w:pStyle w:val="ListParagraph"/>
              <w:numPr>
                <w:ilvl w:val="0"/>
                <w:numId w:val="18"/>
              </w:numPr>
              <w:spacing w:line="276" w:lineRule="auto"/>
              <w:ind w:left="0"/>
              <w:rPr>
                <w:rFonts w:cs="Arial"/>
                <w:szCs w:val="22"/>
              </w:rPr>
            </w:pPr>
            <w:r w:rsidRPr="00651778">
              <w:rPr>
                <w:rFonts w:cs="Arial"/>
                <w:szCs w:val="22"/>
              </w:rPr>
              <w:t>URS</w:t>
            </w:r>
          </w:p>
        </w:tc>
      </w:tr>
      <w:tr w:rsidR="009B5775" w:rsidRPr="00651778" w14:paraId="574EB0D7" w14:textId="77777777" w:rsidTr="00807B51">
        <w:trPr>
          <w:trHeight w:val="31"/>
        </w:trPr>
        <w:tc>
          <w:tcPr>
            <w:tcW w:w="4440" w:type="dxa"/>
          </w:tcPr>
          <w:p w14:paraId="149458FD" w14:textId="77777777" w:rsidR="009B5775" w:rsidRPr="00651778" w:rsidRDefault="009B5775" w:rsidP="00000B33">
            <w:pPr>
              <w:spacing w:line="276" w:lineRule="auto"/>
              <w:rPr>
                <w:rFonts w:cs="Arial"/>
                <w:szCs w:val="22"/>
              </w:rPr>
            </w:pPr>
            <w:r w:rsidRPr="00651778">
              <w:rPr>
                <w:rFonts w:cs="Arial"/>
                <w:szCs w:val="22"/>
              </w:rPr>
              <w:t>Distal ureteral stone of any size</w:t>
            </w:r>
          </w:p>
        </w:tc>
        <w:tc>
          <w:tcPr>
            <w:tcW w:w="4910" w:type="dxa"/>
            <w:gridSpan w:val="2"/>
          </w:tcPr>
          <w:p w14:paraId="1A26A32D" w14:textId="77777777" w:rsidR="009B5775" w:rsidRPr="00651778" w:rsidRDefault="009B5775" w:rsidP="00000B33">
            <w:pPr>
              <w:pStyle w:val="ListParagraph"/>
              <w:numPr>
                <w:ilvl w:val="0"/>
                <w:numId w:val="18"/>
              </w:numPr>
              <w:spacing w:line="276" w:lineRule="auto"/>
              <w:ind w:left="0"/>
              <w:rPr>
                <w:rFonts w:cs="Arial"/>
                <w:szCs w:val="22"/>
              </w:rPr>
            </w:pPr>
            <w:r w:rsidRPr="00651778">
              <w:rPr>
                <w:rFonts w:cs="Arial"/>
                <w:szCs w:val="22"/>
              </w:rPr>
              <w:t>URS</w:t>
            </w:r>
          </w:p>
        </w:tc>
      </w:tr>
      <w:tr w:rsidR="009B5775" w:rsidRPr="00651778" w14:paraId="211623D8" w14:textId="77777777" w:rsidTr="00807B51">
        <w:trPr>
          <w:gridAfter w:val="1"/>
          <w:wAfter w:w="7" w:type="dxa"/>
          <w:trHeight w:val="31"/>
        </w:trPr>
        <w:tc>
          <w:tcPr>
            <w:tcW w:w="9343" w:type="dxa"/>
            <w:gridSpan w:val="2"/>
          </w:tcPr>
          <w:p w14:paraId="00E30A7E" w14:textId="77777777" w:rsidR="009B5775" w:rsidRPr="00651778" w:rsidRDefault="009B5775" w:rsidP="00000B33">
            <w:pPr>
              <w:spacing w:line="276" w:lineRule="auto"/>
              <w:rPr>
                <w:rFonts w:cs="Arial"/>
                <w:b/>
                <w:bCs/>
                <w:szCs w:val="22"/>
              </w:rPr>
            </w:pPr>
            <w:r w:rsidRPr="00651778">
              <w:rPr>
                <w:rFonts w:cs="Arial"/>
                <w:b/>
                <w:bCs/>
                <w:szCs w:val="22"/>
              </w:rPr>
              <w:t xml:space="preserve">Renal stones: </w:t>
            </w:r>
          </w:p>
        </w:tc>
      </w:tr>
      <w:tr w:rsidR="009B5775" w:rsidRPr="00651778" w14:paraId="0C0A6773" w14:textId="77777777" w:rsidTr="00807B51">
        <w:trPr>
          <w:trHeight w:val="120"/>
        </w:trPr>
        <w:tc>
          <w:tcPr>
            <w:tcW w:w="4440" w:type="dxa"/>
          </w:tcPr>
          <w:p w14:paraId="6969E56B" w14:textId="77777777" w:rsidR="009B5775" w:rsidRPr="00651778" w:rsidRDefault="009B5775" w:rsidP="00000B33">
            <w:pPr>
              <w:spacing w:line="276" w:lineRule="auto"/>
              <w:rPr>
                <w:rFonts w:cs="Arial"/>
                <w:szCs w:val="22"/>
              </w:rPr>
            </w:pPr>
            <w:r w:rsidRPr="00651778">
              <w:rPr>
                <w:rFonts w:cs="Arial"/>
                <w:szCs w:val="22"/>
              </w:rPr>
              <w:lastRenderedPageBreak/>
              <w:t xml:space="preserve">Asymptomatic renal stone &lt; 15 mm </w:t>
            </w:r>
          </w:p>
        </w:tc>
        <w:tc>
          <w:tcPr>
            <w:tcW w:w="4910" w:type="dxa"/>
            <w:gridSpan w:val="2"/>
          </w:tcPr>
          <w:p w14:paraId="1E9317F2" w14:textId="77777777" w:rsidR="009B5775" w:rsidRPr="00651778" w:rsidRDefault="009B5775" w:rsidP="00000B33">
            <w:pPr>
              <w:pStyle w:val="ListParagraph"/>
              <w:numPr>
                <w:ilvl w:val="0"/>
                <w:numId w:val="18"/>
              </w:numPr>
              <w:adjustRightInd w:val="0"/>
              <w:snapToGrid w:val="0"/>
              <w:spacing w:line="276" w:lineRule="auto"/>
              <w:ind w:left="0"/>
              <w:rPr>
                <w:rFonts w:cs="Arial"/>
                <w:color w:val="000000" w:themeColor="text1"/>
                <w:szCs w:val="22"/>
              </w:rPr>
            </w:pPr>
            <w:r w:rsidRPr="00651778">
              <w:rPr>
                <w:rFonts w:cs="Arial"/>
                <w:color w:val="000000" w:themeColor="text1"/>
                <w:szCs w:val="22"/>
              </w:rPr>
              <w:t xml:space="preserve">Conservative therapy with surveillance of symptoms and imaging at 6 months and then annually for stone growth and new stone formation </w:t>
            </w:r>
          </w:p>
        </w:tc>
      </w:tr>
      <w:tr w:rsidR="009B5775" w:rsidRPr="00651778" w14:paraId="59EF0088" w14:textId="77777777" w:rsidTr="00807B51">
        <w:trPr>
          <w:trHeight w:val="63"/>
        </w:trPr>
        <w:tc>
          <w:tcPr>
            <w:tcW w:w="4440" w:type="dxa"/>
          </w:tcPr>
          <w:p w14:paraId="062F53AA" w14:textId="77777777" w:rsidR="009B5775" w:rsidRPr="00651778" w:rsidRDefault="009B5775" w:rsidP="00000B33">
            <w:pPr>
              <w:spacing w:line="276" w:lineRule="auto"/>
              <w:rPr>
                <w:rFonts w:cs="Arial"/>
                <w:szCs w:val="22"/>
              </w:rPr>
            </w:pPr>
            <w:r w:rsidRPr="00651778">
              <w:rPr>
                <w:rFonts w:cs="Arial"/>
                <w:szCs w:val="22"/>
              </w:rPr>
              <w:t xml:space="preserve">Symptomatic non-lower pole renal stone </w:t>
            </w:r>
            <w:r w:rsidRPr="00651778">
              <w:rPr>
                <w:rFonts w:cs="Arial"/>
                <w:color w:val="000000" w:themeColor="text1"/>
                <w:szCs w:val="22"/>
              </w:rPr>
              <w:sym w:font="Symbol" w:char="F0A3"/>
            </w:r>
            <w:r w:rsidRPr="00651778">
              <w:rPr>
                <w:rFonts w:cs="Arial"/>
                <w:color w:val="000000" w:themeColor="text1"/>
                <w:szCs w:val="22"/>
              </w:rPr>
              <w:t xml:space="preserve"> </w:t>
            </w:r>
            <w:r w:rsidRPr="00651778">
              <w:rPr>
                <w:rFonts w:cs="Arial"/>
                <w:szCs w:val="22"/>
              </w:rPr>
              <w:t>20mm</w:t>
            </w:r>
          </w:p>
        </w:tc>
        <w:tc>
          <w:tcPr>
            <w:tcW w:w="4910" w:type="dxa"/>
            <w:gridSpan w:val="2"/>
          </w:tcPr>
          <w:p w14:paraId="60A94CAA" w14:textId="77777777" w:rsidR="009B5775" w:rsidRPr="00651778" w:rsidRDefault="009B5775" w:rsidP="00000B33">
            <w:pPr>
              <w:pStyle w:val="ListParagraph"/>
              <w:numPr>
                <w:ilvl w:val="0"/>
                <w:numId w:val="18"/>
              </w:numPr>
              <w:spacing w:line="276" w:lineRule="auto"/>
              <w:ind w:left="0"/>
              <w:rPr>
                <w:rFonts w:cs="Arial"/>
                <w:szCs w:val="22"/>
              </w:rPr>
            </w:pPr>
            <w:r w:rsidRPr="00651778">
              <w:rPr>
                <w:rFonts w:cs="Arial"/>
                <w:szCs w:val="22"/>
              </w:rPr>
              <w:t>SWL or URS</w:t>
            </w:r>
          </w:p>
        </w:tc>
      </w:tr>
      <w:tr w:rsidR="009B5775" w:rsidRPr="00651778" w14:paraId="53813F6A" w14:textId="77777777" w:rsidTr="00807B51">
        <w:trPr>
          <w:trHeight w:val="9"/>
        </w:trPr>
        <w:tc>
          <w:tcPr>
            <w:tcW w:w="4440" w:type="dxa"/>
          </w:tcPr>
          <w:p w14:paraId="40F43507" w14:textId="77777777" w:rsidR="009B5775" w:rsidRPr="00651778" w:rsidRDefault="009B5775" w:rsidP="00000B33">
            <w:pPr>
              <w:spacing w:line="276" w:lineRule="auto"/>
              <w:rPr>
                <w:rFonts w:cs="Arial"/>
                <w:szCs w:val="22"/>
              </w:rPr>
            </w:pPr>
            <w:r w:rsidRPr="00651778">
              <w:rPr>
                <w:rFonts w:cs="Arial"/>
                <w:szCs w:val="22"/>
              </w:rPr>
              <w:t>Symptomatic non-lower pole renal stone &gt; 20mm</w:t>
            </w:r>
          </w:p>
        </w:tc>
        <w:tc>
          <w:tcPr>
            <w:tcW w:w="4910" w:type="dxa"/>
            <w:gridSpan w:val="2"/>
          </w:tcPr>
          <w:p w14:paraId="73A31C4A" w14:textId="77777777" w:rsidR="009B5775" w:rsidRPr="00651778" w:rsidRDefault="009B5775" w:rsidP="00000B33">
            <w:pPr>
              <w:pStyle w:val="ListParagraph"/>
              <w:numPr>
                <w:ilvl w:val="0"/>
                <w:numId w:val="18"/>
              </w:numPr>
              <w:spacing w:line="276" w:lineRule="auto"/>
              <w:ind w:left="0"/>
              <w:rPr>
                <w:rFonts w:cs="Arial"/>
                <w:szCs w:val="22"/>
              </w:rPr>
            </w:pPr>
            <w:r w:rsidRPr="00651778">
              <w:rPr>
                <w:rFonts w:cs="Arial"/>
                <w:szCs w:val="22"/>
              </w:rPr>
              <w:t>PCNL</w:t>
            </w:r>
            <w:r w:rsidRPr="00651778">
              <w:rPr>
                <w:rFonts w:cs="Arial"/>
                <w:szCs w:val="22"/>
                <w:vertAlign w:val="superscript"/>
              </w:rPr>
              <w:t>†</w:t>
            </w:r>
          </w:p>
        </w:tc>
      </w:tr>
      <w:tr w:rsidR="009B5775" w:rsidRPr="00651778" w14:paraId="023034E1" w14:textId="77777777" w:rsidTr="00807B51">
        <w:trPr>
          <w:trHeight w:val="61"/>
        </w:trPr>
        <w:tc>
          <w:tcPr>
            <w:tcW w:w="4440" w:type="dxa"/>
          </w:tcPr>
          <w:p w14:paraId="206A9B27" w14:textId="77777777" w:rsidR="009B5775" w:rsidRPr="00651778" w:rsidRDefault="009B5775" w:rsidP="00000B33">
            <w:pPr>
              <w:spacing w:line="276" w:lineRule="auto"/>
              <w:rPr>
                <w:rFonts w:cs="Arial"/>
                <w:szCs w:val="22"/>
              </w:rPr>
            </w:pPr>
            <w:r w:rsidRPr="00651778">
              <w:rPr>
                <w:rFonts w:cs="Arial"/>
                <w:szCs w:val="22"/>
              </w:rPr>
              <w:t xml:space="preserve">Symptomatic lower pole renal stone </w:t>
            </w:r>
            <w:r w:rsidRPr="00651778">
              <w:rPr>
                <w:rFonts w:cs="Arial"/>
                <w:color w:val="000000" w:themeColor="text1"/>
                <w:szCs w:val="22"/>
              </w:rPr>
              <w:sym w:font="Symbol" w:char="F0A3"/>
            </w:r>
            <w:r w:rsidRPr="00651778">
              <w:rPr>
                <w:rFonts w:cs="Arial"/>
                <w:color w:val="000000" w:themeColor="text1"/>
                <w:szCs w:val="22"/>
              </w:rPr>
              <w:t xml:space="preserve"> </w:t>
            </w:r>
            <w:r w:rsidRPr="00651778">
              <w:rPr>
                <w:rFonts w:cs="Arial"/>
                <w:szCs w:val="22"/>
              </w:rPr>
              <w:t xml:space="preserve"> 10mm</w:t>
            </w:r>
          </w:p>
        </w:tc>
        <w:tc>
          <w:tcPr>
            <w:tcW w:w="4910" w:type="dxa"/>
            <w:gridSpan w:val="2"/>
          </w:tcPr>
          <w:p w14:paraId="34CEF23F" w14:textId="77777777" w:rsidR="009B5775" w:rsidRPr="00651778" w:rsidRDefault="009B5775" w:rsidP="00000B33">
            <w:pPr>
              <w:pStyle w:val="ListParagraph"/>
              <w:numPr>
                <w:ilvl w:val="0"/>
                <w:numId w:val="18"/>
              </w:numPr>
              <w:spacing w:line="276" w:lineRule="auto"/>
              <w:ind w:left="0"/>
              <w:rPr>
                <w:rFonts w:cs="Arial"/>
                <w:szCs w:val="22"/>
              </w:rPr>
            </w:pPr>
            <w:r w:rsidRPr="00651778">
              <w:rPr>
                <w:rFonts w:cs="Arial"/>
                <w:szCs w:val="22"/>
              </w:rPr>
              <w:t>SWL or URS</w:t>
            </w:r>
          </w:p>
        </w:tc>
      </w:tr>
      <w:tr w:rsidR="009B5775" w:rsidRPr="00651778" w14:paraId="3E364AA4" w14:textId="77777777" w:rsidTr="00807B51">
        <w:trPr>
          <w:trHeight w:val="61"/>
        </w:trPr>
        <w:tc>
          <w:tcPr>
            <w:tcW w:w="4440" w:type="dxa"/>
          </w:tcPr>
          <w:p w14:paraId="0E6954FD" w14:textId="77777777" w:rsidR="009B5775" w:rsidRPr="00651778" w:rsidRDefault="009B5775" w:rsidP="00000B33">
            <w:pPr>
              <w:spacing w:line="276" w:lineRule="auto"/>
              <w:rPr>
                <w:rFonts w:cs="Arial"/>
                <w:szCs w:val="22"/>
              </w:rPr>
            </w:pPr>
            <w:r w:rsidRPr="00651778">
              <w:rPr>
                <w:rFonts w:cs="Arial"/>
                <w:szCs w:val="22"/>
              </w:rPr>
              <w:t>Symptomatic lower pole renal stone &gt;</w:t>
            </w:r>
            <w:r w:rsidRPr="00651778">
              <w:rPr>
                <w:rFonts w:cs="Arial"/>
                <w:color w:val="000000" w:themeColor="text1"/>
                <w:szCs w:val="22"/>
              </w:rPr>
              <w:t xml:space="preserve"> </w:t>
            </w:r>
            <w:r w:rsidRPr="00651778">
              <w:rPr>
                <w:rFonts w:cs="Arial"/>
                <w:szCs w:val="22"/>
              </w:rPr>
              <w:t>10mm</w:t>
            </w:r>
          </w:p>
        </w:tc>
        <w:tc>
          <w:tcPr>
            <w:tcW w:w="4910" w:type="dxa"/>
            <w:gridSpan w:val="2"/>
          </w:tcPr>
          <w:p w14:paraId="79EE18B1" w14:textId="77777777" w:rsidR="009B5775" w:rsidRPr="00651778" w:rsidRDefault="009B5775" w:rsidP="00000B33">
            <w:pPr>
              <w:pStyle w:val="ListParagraph"/>
              <w:numPr>
                <w:ilvl w:val="0"/>
                <w:numId w:val="18"/>
              </w:numPr>
              <w:spacing w:line="276" w:lineRule="auto"/>
              <w:ind w:left="0"/>
              <w:rPr>
                <w:rFonts w:cs="Arial"/>
                <w:szCs w:val="22"/>
              </w:rPr>
            </w:pPr>
            <w:r w:rsidRPr="00651778">
              <w:rPr>
                <w:rFonts w:cs="Arial"/>
                <w:szCs w:val="22"/>
              </w:rPr>
              <w:t>URS or PCNL</w:t>
            </w:r>
          </w:p>
        </w:tc>
      </w:tr>
      <w:tr w:rsidR="009B5775" w:rsidRPr="00651778" w14:paraId="02F566DD" w14:textId="77777777" w:rsidTr="00807B51">
        <w:trPr>
          <w:trHeight w:val="34"/>
        </w:trPr>
        <w:tc>
          <w:tcPr>
            <w:tcW w:w="4440" w:type="dxa"/>
          </w:tcPr>
          <w:p w14:paraId="43DA57A9" w14:textId="77777777" w:rsidR="009B5775" w:rsidRPr="00651778" w:rsidRDefault="009B5775" w:rsidP="00000B33">
            <w:pPr>
              <w:spacing w:line="276" w:lineRule="auto"/>
              <w:rPr>
                <w:rFonts w:cs="Arial"/>
                <w:szCs w:val="22"/>
              </w:rPr>
            </w:pPr>
            <w:r w:rsidRPr="00651778">
              <w:rPr>
                <w:rFonts w:cs="Arial"/>
                <w:szCs w:val="22"/>
              </w:rPr>
              <w:t xml:space="preserve">Staghorn stones </w:t>
            </w:r>
          </w:p>
        </w:tc>
        <w:tc>
          <w:tcPr>
            <w:tcW w:w="4910" w:type="dxa"/>
            <w:gridSpan w:val="2"/>
          </w:tcPr>
          <w:p w14:paraId="2A61BF52" w14:textId="77777777" w:rsidR="009B5775" w:rsidRPr="00651778" w:rsidRDefault="009B5775" w:rsidP="00000B33">
            <w:pPr>
              <w:pStyle w:val="ListParagraph"/>
              <w:numPr>
                <w:ilvl w:val="0"/>
                <w:numId w:val="18"/>
              </w:numPr>
              <w:spacing w:line="276" w:lineRule="auto"/>
              <w:ind w:left="0"/>
              <w:rPr>
                <w:rFonts w:cs="Arial"/>
                <w:szCs w:val="22"/>
              </w:rPr>
            </w:pPr>
            <w:r w:rsidRPr="00651778">
              <w:rPr>
                <w:rFonts w:cs="Arial"/>
                <w:szCs w:val="22"/>
              </w:rPr>
              <w:t xml:space="preserve">PCNL </w:t>
            </w:r>
          </w:p>
        </w:tc>
      </w:tr>
      <w:tr w:rsidR="009B5775" w:rsidRPr="00651778" w14:paraId="4274E5C6" w14:textId="77777777" w:rsidTr="00807B51">
        <w:trPr>
          <w:trHeight w:val="61"/>
        </w:trPr>
        <w:tc>
          <w:tcPr>
            <w:tcW w:w="4440" w:type="dxa"/>
          </w:tcPr>
          <w:p w14:paraId="1B77D6FF" w14:textId="77777777" w:rsidR="009B5775" w:rsidRPr="00651778" w:rsidRDefault="009B5775" w:rsidP="00000B33">
            <w:pPr>
              <w:spacing w:line="276" w:lineRule="auto"/>
              <w:rPr>
                <w:rFonts w:cs="Arial"/>
                <w:szCs w:val="22"/>
              </w:rPr>
            </w:pPr>
            <w:r w:rsidRPr="00651778">
              <w:rPr>
                <w:rFonts w:cs="Arial"/>
                <w:szCs w:val="22"/>
              </w:rPr>
              <w:t xml:space="preserve">Involved kidney with negligible function </w:t>
            </w:r>
          </w:p>
        </w:tc>
        <w:tc>
          <w:tcPr>
            <w:tcW w:w="4910" w:type="dxa"/>
            <w:gridSpan w:val="2"/>
          </w:tcPr>
          <w:p w14:paraId="5F7FBCA5" w14:textId="77777777" w:rsidR="009B5775" w:rsidRPr="00651778" w:rsidRDefault="009B5775" w:rsidP="00000B33">
            <w:pPr>
              <w:pStyle w:val="ListParagraph"/>
              <w:numPr>
                <w:ilvl w:val="0"/>
                <w:numId w:val="18"/>
              </w:numPr>
              <w:spacing w:line="276" w:lineRule="auto"/>
              <w:ind w:left="0"/>
              <w:rPr>
                <w:rFonts w:cs="Arial"/>
                <w:szCs w:val="22"/>
              </w:rPr>
            </w:pPr>
            <w:r w:rsidRPr="00651778">
              <w:rPr>
                <w:rFonts w:cs="Arial"/>
                <w:szCs w:val="22"/>
              </w:rPr>
              <w:t xml:space="preserve">Consider nephrectomy if recurrent infection or pain </w:t>
            </w:r>
          </w:p>
        </w:tc>
      </w:tr>
    </w:tbl>
    <w:p w14:paraId="51D15E3D" w14:textId="77777777" w:rsidR="00807B51" w:rsidRDefault="009B5775" w:rsidP="00000B33">
      <w:pPr>
        <w:adjustRightInd w:val="0"/>
        <w:snapToGrid w:val="0"/>
        <w:spacing w:line="276" w:lineRule="auto"/>
        <w:rPr>
          <w:rFonts w:eastAsia="Times New Roman" w:cs="Arial"/>
          <w:szCs w:val="22"/>
        </w:rPr>
      </w:pPr>
      <w:r w:rsidRPr="00651778">
        <w:rPr>
          <w:rFonts w:eastAsia="Times New Roman" w:cs="Arial"/>
          <w:szCs w:val="22"/>
        </w:rPr>
        <w:t xml:space="preserve">#URS: ureteroscopy; </w:t>
      </w:r>
    </w:p>
    <w:p w14:paraId="5555C4E0" w14:textId="773F489B" w:rsidR="009B5775" w:rsidRPr="00651778" w:rsidRDefault="009B5775" w:rsidP="00000B33">
      <w:pPr>
        <w:adjustRightInd w:val="0"/>
        <w:snapToGrid w:val="0"/>
        <w:spacing w:line="276" w:lineRule="auto"/>
        <w:rPr>
          <w:rFonts w:cs="Arial"/>
          <w:color w:val="000000" w:themeColor="text1"/>
          <w:szCs w:val="22"/>
        </w:rPr>
      </w:pPr>
      <w:r w:rsidRPr="00651778">
        <w:rPr>
          <w:rFonts w:eastAsia="Times New Roman" w:cs="Arial"/>
          <w:szCs w:val="22"/>
        </w:rPr>
        <w:t xml:space="preserve">†PCNL: percutaneous nephrolithotomy </w:t>
      </w:r>
    </w:p>
    <w:p w14:paraId="66B55AA3" w14:textId="7539E954" w:rsidR="000165CE" w:rsidRPr="00651778" w:rsidRDefault="009B5775" w:rsidP="00000B33">
      <w:pPr>
        <w:adjustRightInd w:val="0"/>
        <w:snapToGrid w:val="0"/>
        <w:spacing w:line="276" w:lineRule="auto"/>
        <w:rPr>
          <w:rFonts w:eastAsia="Times New Roman" w:cs="Arial"/>
          <w:szCs w:val="22"/>
        </w:rPr>
      </w:pPr>
      <w:r w:rsidRPr="00651778">
        <w:rPr>
          <w:rFonts w:cs="Arial"/>
          <w:color w:val="000000" w:themeColor="text1"/>
          <w:szCs w:val="22"/>
        </w:rPr>
        <w:t xml:space="preserve">*SWL: </w:t>
      </w:r>
      <w:r w:rsidRPr="00651778">
        <w:rPr>
          <w:rFonts w:eastAsia="Times New Roman" w:cs="Arial"/>
          <w:szCs w:val="22"/>
        </w:rPr>
        <w:t xml:space="preserve">Shockwave lithotripsy.  </w:t>
      </w:r>
      <w:r w:rsidRPr="00651778">
        <w:rPr>
          <w:rFonts w:cs="Arial"/>
          <w:color w:val="000000" w:themeColor="text1"/>
          <w:szCs w:val="22"/>
        </w:rPr>
        <w:t>Calcium oxalate monohydrate, brushite and cystine stones are hard and resistant to fragmentation by SWL</w:t>
      </w:r>
      <w:r w:rsidRPr="00651778">
        <w:rPr>
          <w:rFonts w:eastAsia="Times New Roman" w:cs="Arial"/>
          <w:szCs w:val="22"/>
        </w:rPr>
        <w:t>, thus alternative methods of stone removal are considered</w:t>
      </w:r>
      <w:r w:rsidR="000754BD" w:rsidRPr="00651778">
        <w:rPr>
          <w:rFonts w:eastAsia="Times New Roman" w:cs="Arial"/>
          <w:szCs w:val="22"/>
        </w:rPr>
        <w:t xml:space="preserve"> </w:t>
      </w:r>
      <w:r w:rsidRPr="00651778">
        <w:rPr>
          <w:rFonts w:eastAsia="Times New Roman" w:cs="Arial"/>
          <w:szCs w:val="22"/>
        </w:rPr>
        <w:fldChar w:fldCharType="begin">
          <w:fldData xml:space="preserve">PEVuZE5vdGU+PENpdGU+PEF1dGhvcj5UdXJrPC9BdXRob3I+PFllYXI+MjAxNjwvWWVhcj48UmVj
TnVtPjgxPC9SZWNOdW0+PERpc3BsYXlUZXh0PigyOCk8L0Rpc3BsYXlUZXh0PjxyZWNvcmQ+PHJl
Yy1udW1iZXI+ODE8L3JlYy1udW1iZXI+PGZvcmVpZ24ta2V5cz48a2V5IGFwcD0iRU4iIGRiLWlk
PSI5dGEwd3R2emlhcGZkdmUyd2FkcHMyZGMwd3p6MnN0OTl2cHAiIHRpbWVzdGFtcD0iMTQ5MjUy
OTgzMiI+ODE8L2tleT48L2ZvcmVpZ24ta2V5cz48cmVmLXR5cGUgbmFtZT0iSm91cm5hbCBBcnRp
Y2xlIj4xNzwvcmVmLXR5cGU+PGNvbnRyaWJ1dG9ycz48YXV0aG9ycz48YXV0aG9yPlR1cmssIEMu
PC9hdXRob3I+PGF1dGhvcj5QZXRyaWssIEEuPC9hdXRob3I+PGF1dGhvcj5TYXJpY2EsIEsuPC9h
dXRob3I+PGF1dGhvcj5TZWl0eiwgQy48L2F1dGhvcj48YXV0aG9yPlNrb2xhcmlrb3MsIEEuPC9h
dXRob3I+PGF1dGhvcj5TdHJhdWIsIE0uPC9hdXRob3I+PGF1dGhvcj5Lbm9sbCwgVC48L2F1dGhv
cj48L2F1dGhvcnM+PC9jb250cmlidXRvcnM+PGF1dGgtYWRkcmVzcz5EZXBhcnRtZW50IG9mIFVy
b2xvZ3ksIFJ1ZG9sZnN0aWZ0dW5nIEhvc3BpdGFsLCBWaWVubmEsIEF1c3RyaWEuJiN4RDtEZXBh
cnRtZW50IG9mIFVyb2xvZ3ksIFJlZ2lvbiBIb3NwaXRhbCwgQ2Vza2UgQnVkZWpvdmljZSwgQ3pl
Y2ggUmVwdWJsaWM7IERlcGFydG1lbnQgb2YgVXJvbG9neSwgRmlyc3QgRmFjdWx0eSBvZiBNZWRp
Y2luZSwgQ2hhcmxlcyBVbml2ZXJzaXR5IGluIFByYWd1ZSwgUHJhZ3VlLCBDemVjaCBSZXB1Ymxp
Yy4mI3hEO0RlcGFydG1lbnQgb2YgVXJvbG9neSwgRHIuIEx1dGZpIEtpcmRhciBLYXJ0YWwgUmVz
ZWFyY2ggYW5kIFRyYWluaW5nIEhvc3BpdGFsLCBJc3RhbmJ1bCwgVHVya2V5LiYjeEQ7RGVwYXJ0
bWVudCBvZiBVcm9sb2d5LCBNZWRpY2FsIFVuaXZlcnNpdHkgVmllbm5hLCBWaWVubmEsIEF1c3Ry
aWEuJiN4RDtTZWNvbmQgRGVwYXJ0bWVudCBvZiBVcm9sb2d5LCBTaXNtYW5vZ2xpbyBIb3NwaXRh
bCwgQXRoZW5zIE1lZGljYWwgU2Nob29sLCBBdGhlbnMsIEdyZWVjZS4mI3hEO0RlcGFydG1lbnQg
b2YgVXJvbG9neSwgVGVjaG5pY2FsIFVuaXZlcnNpdHkgTXVuaWNoLCBNdW5pY2gsIEdlcm1hbnku
JiN4RDtEZXBhcnRtZW50IG9mIFVyb2xvZ3ksIFNpbmRlbGZpbmdlbi1Cb2JsaW5nZW4gTWVkaWNh
bCBDZW50cmUsIFVuaXZlcnNpdHkgb2YgVHViaW5nZW4sIFNpbmRlbGZpbmdlbiwgR2VybWFueS4g
RWxlY3Ryb25pYyBhZGRyZXNzOiB0Lmtub2xsQGtsaW5pa3ZlcmJ1bmQtc3VlZHdlc3QuZGUuPC9h
dXRoLWFkZHJlc3M+PHRpdGxlcz48dGl0bGU+RUFVIEd1aWRlbGluZXMgb24gRGlhZ25vc2lzIGFu
ZCBDb25zZXJ2YXRpdmUgTWFuYWdlbWVudCBvZiBVcm9saXRoaWFzaXM8L3RpdGxlPjxzZWNvbmRh
cnktdGl0bGU+RXVyIFVyb2w8L3NlY29uZGFyeS10aXRsZT48L3RpdGxlcz48cGVyaW9kaWNhbD48
ZnVsbC10aXRsZT5FdXIgVXJvbDwvZnVsbC10aXRsZT48L3BlcmlvZGljYWw+PHBhZ2VzPjQ2OC03
NDwvcGFnZXM+PHZvbHVtZT42OTwvdm9sdW1lPjxudW1iZXI+MzwvbnVtYmVyPjxrZXl3b3Jkcz48
a2V5d29yZD5Bc3ltcHRvbWF0aWMgRGlzZWFzZXM8L2tleXdvcmQ+PGtleXdvcmQ+RGlhZ25vc3Rp
YyBJbWFnaW5nLypzdGFuZGFyZHM8L2tleXdvcmQ+PGtleXdvcmQ+RGlhZ25vc3RpYyBUZWNobmlx
dWVzLCBVcm9sb2dpY2FsLypzdGFuZGFyZHM8L2tleXdvcmQ+PGtleXdvcmQ+SHVtYW5zPC9rZXl3
b3JkPjxrZXl3b3JkPlByZWRpY3RpdmUgVmFsdWUgb2YgVGVzdHM8L2tleXdvcmQ+PGtleXdvcmQ+
VHJlYXRtZW50IE91dGNvbWU8L2tleXdvcmQ+PGtleXdvcmQ+VXJvbGl0aGlhc2lzL2NvbXBsaWNh
dGlvbnMvKmRpYWdub3Npcy8qdGhlcmFweTwva2V5d29yZD48a2V5d29yZD5Vcm9sb2d5LypzdGFu
ZGFyZHM8L2tleXdvcmQ+PGtleXdvcmQ+Q2hlbW9saXRob2x5c2lzPC9rZXl3b3JkPjxrZXl3b3Jk
PkNvbXB1dGVkIHRvbW9ncmFwaHk8L2tleXdvcmQ+PGtleXdvcmQ+RUFVIGd1aWRlbGluZXM8L2tl
eXdvcmQ+PGtleXdvcmQ+TWVkaWNhbCBleHB1bHNpdmUgdGhlcmFweTwva2V5d29yZD48a2V5d29y
ZD5QZXJjdXRhbmVvdXMgbmVwaHJvbGl0aG90b215PC9rZXl3b3JkPjxrZXl3b3JkPlNob2NrIHdh
dmUgbGl0aG90cmlwc3k8L2tleXdvcmQ+PGtleXdvcmQ+U3RvbmUgc3VyZ2VyeTwva2V5d29yZD48
a2V5d29yZD5VcmV0ZXJvc2NvcHk8L2tleXdvcmQ+PGtleXdvcmQ+VXJpbmFyeSBjYWxjdWxpPC9r
ZXl3b3JkPjwva2V5d29yZHM+PGRhdGVzPjx5ZWFyPjIwMTY8L3llYXI+PHB1Yi1kYXRlcz48ZGF0
ZT5NYXI8L2RhdGU+PC9wdWItZGF0ZXM+PC9kYXRlcz48aXNibj4xODczLTc1NjAgKEVsZWN0cm9u
aWMpJiN4RDswMzAyLTI4MzggKExpbmtpbmcpPC9pc2JuPjxhY2Nlc3Npb24tbnVtPjI2MzE4NzEw
PC9hY2Nlc3Npb24tbnVtPjx1cmxzPjxyZWxhdGVkLXVybHM+PHVybD5odHRwczovL3d3dy5uY2Jp
Lm5sbS5uaWguZ292L3B1Ym1lZC8yNjMxODcxMDwvdXJsPjwvcmVsYXRlZC11cmxzPjwvdXJscz48
ZWxlY3Ryb25pYy1yZXNvdXJjZS1udW0+MTAuMTAxNi9qLmV1cnVyby4yMDE1LjA3LjA0MDwvZWxl
Y3Ryb25pYy1yZXNvdXJjZS1udW0+PC9yZWNvcmQ+PC9DaXRlPjwvRW5kTm90ZT4A
</w:fldData>
        </w:fldChar>
      </w:r>
      <w:r w:rsidR="00B94855">
        <w:rPr>
          <w:rFonts w:eastAsia="Times New Roman" w:cs="Arial"/>
          <w:szCs w:val="22"/>
        </w:rPr>
        <w:instrText xml:space="preserve"> ADDIN EN.CITE </w:instrText>
      </w:r>
      <w:r w:rsidR="00B94855">
        <w:rPr>
          <w:rFonts w:eastAsia="Times New Roman" w:cs="Arial"/>
          <w:szCs w:val="22"/>
        </w:rPr>
        <w:fldChar w:fldCharType="begin">
          <w:fldData xml:space="preserve">PEVuZE5vdGU+PENpdGU+PEF1dGhvcj5UdXJrPC9BdXRob3I+PFllYXI+MjAxNjwvWWVhcj48UmVj
TnVtPjgxPC9SZWNOdW0+PERpc3BsYXlUZXh0PigyOCk8L0Rpc3BsYXlUZXh0PjxyZWNvcmQ+PHJl
Yy1udW1iZXI+ODE8L3JlYy1udW1iZXI+PGZvcmVpZ24ta2V5cz48a2V5IGFwcD0iRU4iIGRiLWlk
PSI5dGEwd3R2emlhcGZkdmUyd2FkcHMyZGMwd3p6MnN0OTl2cHAiIHRpbWVzdGFtcD0iMTQ5MjUy
OTgzMiI+ODE8L2tleT48L2ZvcmVpZ24ta2V5cz48cmVmLXR5cGUgbmFtZT0iSm91cm5hbCBBcnRp
Y2xlIj4xNzwvcmVmLXR5cGU+PGNvbnRyaWJ1dG9ycz48YXV0aG9ycz48YXV0aG9yPlR1cmssIEMu
PC9hdXRob3I+PGF1dGhvcj5QZXRyaWssIEEuPC9hdXRob3I+PGF1dGhvcj5TYXJpY2EsIEsuPC9h
dXRob3I+PGF1dGhvcj5TZWl0eiwgQy48L2F1dGhvcj48YXV0aG9yPlNrb2xhcmlrb3MsIEEuPC9h
dXRob3I+PGF1dGhvcj5TdHJhdWIsIE0uPC9hdXRob3I+PGF1dGhvcj5Lbm9sbCwgVC48L2F1dGhv
cj48L2F1dGhvcnM+PC9jb250cmlidXRvcnM+PGF1dGgtYWRkcmVzcz5EZXBhcnRtZW50IG9mIFVy
b2xvZ3ksIFJ1ZG9sZnN0aWZ0dW5nIEhvc3BpdGFsLCBWaWVubmEsIEF1c3RyaWEuJiN4RDtEZXBh
cnRtZW50IG9mIFVyb2xvZ3ksIFJlZ2lvbiBIb3NwaXRhbCwgQ2Vza2UgQnVkZWpvdmljZSwgQ3pl
Y2ggUmVwdWJsaWM7IERlcGFydG1lbnQgb2YgVXJvbG9neSwgRmlyc3QgRmFjdWx0eSBvZiBNZWRp
Y2luZSwgQ2hhcmxlcyBVbml2ZXJzaXR5IGluIFByYWd1ZSwgUHJhZ3VlLCBDemVjaCBSZXB1Ymxp
Yy4mI3hEO0RlcGFydG1lbnQgb2YgVXJvbG9neSwgRHIuIEx1dGZpIEtpcmRhciBLYXJ0YWwgUmVz
ZWFyY2ggYW5kIFRyYWluaW5nIEhvc3BpdGFsLCBJc3RhbmJ1bCwgVHVya2V5LiYjeEQ7RGVwYXJ0
bWVudCBvZiBVcm9sb2d5LCBNZWRpY2FsIFVuaXZlcnNpdHkgVmllbm5hLCBWaWVubmEsIEF1c3Ry
aWEuJiN4RDtTZWNvbmQgRGVwYXJ0bWVudCBvZiBVcm9sb2d5LCBTaXNtYW5vZ2xpbyBIb3NwaXRh
bCwgQXRoZW5zIE1lZGljYWwgU2Nob29sLCBBdGhlbnMsIEdyZWVjZS4mI3hEO0RlcGFydG1lbnQg
b2YgVXJvbG9neSwgVGVjaG5pY2FsIFVuaXZlcnNpdHkgTXVuaWNoLCBNdW5pY2gsIEdlcm1hbnku
JiN4RDtEZXBhcnRtZW50IG9mIFVyb2xvZ3ksIFNpbmRlbGZpbmdlbi1Cb2JsaW5nZW4gTWVkaWNh
bCBDZW50cmUsIFVuaXZlcnNpdHkgb2YgVHViaW5nZW4sIFNpbmRlbGZpbmdlbiwgR2VybWFueS4g
RWxlY3Ryb25pYyBhZGRyZXNzOiB0Lmtub2xsQGtsaW5pa3ZlcmJ1bmQtc3VlZHdlc3QuZGUuPC9h
dXRoLWFkZHJlc3M+PHRpdGxlcz48dGl0bGU+RUFVIEd1aWRlbGluZXMgb24gRGlhZ25vc2lzIGFu
ZCBDb25zZXJ2YXRpdmUgTWFuYWdlbWVudCBvZiBVcm9saXRoaWFzaXM8L3RpdGxlPjxzZWNvbmRh
cnktdGl0bGU+RXVyIFVyb2w8L3NlY29uZGFyeS10aXRsZT48L3RpdGxlcz48cGVyaW9kaWNhbD48
ZnVsbC10aXRsZT5FdXIgVXJvbDwvZnVsbC10aXRsZT48L3BlcmlvZGljYWw+PHBhZ2VzPjQ2OC03
NDwvcGFnZXM+PHZvbHVtZT42OTwvdm9sdW1lPjxudW1iZXI+MzwvbnVtYmVyPjxrZXl3b3Jkcz48
a2V5d29yZD5Bc3ltcHRvbWF0aWMgRGlzZWFzZXM8L2tleXdvcmQ+PGtleXdvcmQ+RGlhZ25vc3Rp
YyBJbWFnaW5nLypzdGFuZGFyZHM8L2tleXdvcmQ+PGtleXdvcmQ+RGlhZ25vc3RpYyBUZWNobmlx
dWVzLCBVcm9sb2dpY2FsLypzdGFuZGFyZHM8L2tleXdvcmQ+PGtleXdvcmQ+SHVtYW5zPC9rZXl3
b3JkPjxrZXl3b3JkPlByZWRpY3RpdmUgVmFsdWUgb2YgVGVzdHM8L2tleXdvcmQ+PGtleXdvcmQ+
VHJlYXRtZW50IE91dGNvbWU8L2tleXdvcmQ+PGtleXdvcmQ+VXJvbGl0aGlhc2lzL2NvbXBsaWNh
dGlvbnMvKmRpYWdub3Npcy8qdGhlcmFweTwva2V5d29yZD48a2V5d29yZD5Vcm9sb2d5LypzdGFu
ZGFyZHM8L2tleXdvcmQ+PGtleXdvcmQ+Q2hlbW9saXRob2x5c2lzPC9rZXl3b3JkPjxrZXl3b3Jk
PkNvbXB1dGVkIHRvbW9ncmFwaHk8L2tleXdvcmQ+PGtleXdvcmQ+RUFVIGd1aWRlbGluZXM8L2tl
eXdvcmQ+PGtleXdvcmQ+TWVkaWNhbCBleHB1bHNpdmUgdGhlcmFweTwva2V5d29yZD48a2V5d29y
ZD5QZXJjdXRhbmVvdXMgbmVwaHJvbGl0aG90b215PC9rZXl3b3JkPjxrZXl3b3JkPlNob2NrIHdh
dmUgbGl0aG90cmlwc3k8L2tleXdvcmQ+PGtleXdvcmQ+U3RvbmUgc3VyZ2VyeTwva2V5d29yZD48
a2V5d29yZD5VcmV0ZXJvc2NvcHk8L2tleXdvcmQ+PGtleXdvcmQ+VXJpbmFyeSBjYWxjdWxpPC9r
ZXl3b3JkPjwva2V5d29yZHM+PGRhdGVzPjx5ZWFyPjIwMTY8L3llYXI+PHB1Yi1kYXRlcz48ZGF0
ZT5NYXI8L2RhdGU+PC9wdWItZGF0ZXM+PC9kYXRlcz48aXNibj4xODczLTc1NjAgKEVsZWN0cm9u
aWMpJiN4RDswMzAyLTI4MzggKExpbmtpbmcpPC9pc2JuPjxhY2Nlc3Npb24tbnVtPjI2MzE4NzEw
PC9hY2Nlc3Npb24tbnVtPjx1cmxzPjxyZWxhdGVkLXVybHM+PHVybD5odHRwczovL3d3dy5uY2Jp
Lm5sbS5uaWguZ292L3B1Ym1lZC8yNjMxODcxMDwvdXJsPjwvcmVsYXRlZC11cmxzPjwvdXJscz48
ZWxlY3Ryb25pYy1yZXNvdXJjZS1udW0+MTAuMTAxNi9qLmV1cnVyby4yMDE1LjA3LjA0MDwvZWxl
Y3Ryb25pYy1yZXNvdXJjZS1udW0+PC9yZWNvcmQ+PC9DaXRlPjwvRW5kTm90ZT4A
</w:fldData>
        </w:fldChar>
      </w:r>
      <w:r w:rsidR="00B94855">
        <w:rPr>
          <w:rFonts w:eastAsia="Times New Roman" w:cs="Arial"/>
          <w:szCs w:val="22"/>
        </w:rPr>
        <w:instrText xml:space="preserve"> ADDIN EN.CITE.DATA </w:instrText>
      </w:r>
      <w:r w:rsidR="00B94855">
        <w:rPr>
          <w:rFonts w:eastAsia="Times New Roman" w:cs="Arial"/>
          <w:szCs w:val="22"/>
        </w:rPr>
      </w:r>
      <w:r w:rsidR="00B94855">
        <w:rPr>
          <w:rFonts w:eastAsia="Times New Roman" w:cs="Arial"/>
          <w:szCs w:val="22"/>
        </w:rPr>
        <w:fldChar w:fldCharType="end"/>
      </w:r>
      <w:r w:rsidRPr="00651778">
        <w:rPr>
          <w:rFonts w:eastAsia="Times New Roman" w:cs="Arial"/>
          <w:szCs w:val="22"/>
        </w:rPr>
      </w:r>
      <w:r w:rsidRPr="00651778">
        <w:rPr>
          <w:rFonts w:eastAsia="Times New Roman" w:cs="Arial"/>
          <w:szCs w:val="22"/>
        </w:rPr>
        <w:fldChar w:fldCharType="separate"/>
      </w:r>
      <w:r w:rsidR="00B94855">
        <w:rPr>
          <w:rFonts w:eastAsia="Times New Roman" w:cs="Arial"/>
          <w:noProof/>
          <w:szCs w:val="22"/>
        </w:rPr>
        <w:t>(28)</w:t>
      </w:r>
      <w:r w:rsidRPr="00651778">
        <w:rPr>
          <w:rFonts w:eastAsia="Times New Roman" w:cs="Arial"/>
          <w:szCs w:val="22"/>
        </w:rPr>
        <w:fldChar w:fldCharType="end"/>
      </w:r>
      <w:r w:rsidR="000754BD" w:rsidRPr="00651778">
        <w:rPr>
          <w:rFonts w:eastAsia="Times New Roman" w:cs="Arial"/>
          <w:szCs w:val="22"/>
        </w:rPr>
        <w:t>.</w:t>
      </w:r>
      <w:r w:rsidRPr="00651778">
        <w:rPr>
          <w:rFonts w:eastAsia="Times New Roman" w:cs="Arial"/>
          <w:szCs w:val="22"/>
        </w:rPr>
        <w:t xml:space="preserve">  SWL has a lower rate of complications and morbidity, but a lower stone free rate in a single procedure than URS. </w:t>
      </w:r>
    </w:p>
    <w:p w14:paraId="248E0414" w14:textId="77777777" w:rsidR="00807B51" w:rsidRDefault="00807B51" w:rsidP="00000B33">
      <w:pPr>
        <w:adjustRightInd w:val="0"/>
        <w:snapToGrid w:val="0"/>
        <w:spacing w:line="276" w:lineRule="auto"/>
        <w:rPr>
          <w:rFonts w:cs="Arial"/>
          <w:b/>
          <w:bCs/>
          <w:color w:val="000000" w:themeColor="text1"/>
          <w:szCs w:val="22"/>
        </w:rPr>
      </w:pPr>
    </w:p>
    <w:p w14:paraId="15FBB0C7" w14:textId="75645140" w:rsidR="000165CE" w:rsidRPr="00B35BCA" w:rsidRDefault="000165CE" w:rsidP="00000B33">
      <w:pPr>
        <w:adjustRightInd w:val="0"/>
        <w:snapToGrid w:val="0"/>
        <w:spacing w:line="276" w:lineRule="auto"/>
        <w:rPr>
          <w:rFonts w:cs="Arial"/>
          <w:b/>
          <w:bCs/>
          <w:color w:val="0070C0"/>
          <w:szCs w:val="22"/>
        </w:rPr>
      </w:pPr>
      <w:r w:rsidRPr="00B35BCA">
        <w:rPr>
          <w:rFonts w:cs="Arial"/>
          <w:b/>
          <w:bCs/>
          <w:color w:val="0070C0"/>
          <w:szCs w:val="22"/>
        </w:rPr>
        <w:t>MEDICAL MANAGEMENT</w:t>
      </w:r>
    </w:p>
    <w:p w14:paraId="6E8219F6" w14:textId="77777777" w:rsidR="000165CE" w:rsidRPr="00651778" w:rsidRDefault="000165CE" w:rsidP="00000B33">
      <w:pPr>
        <w:adjustRightInd w:val="0"/>
        <w:snapToGrid w:val="0"/>
        <w:spacing w:line="276" w:lineRule="auto"/>
        <w:rPr>
          <w:rFonts w:cs="Arial"/>
          <w:b/>
          <w:bCs/>
          <w:color w:val="000000" w:themeColor="text1"/>
          <w:szCs w:val="22"/>
        </w:rPr>
      </w:pPr>
    </w:p>
    <w:p w14:paraId="7552BA0D" w14:textId="206DEE2A" w:rsidR="00D6395A" w:rsidRPr="00B35BCA" w:rsidRDefault="00D6395A" w:rsidP="00000B33">
      <w:pPr>
        <w:adjustRightInd w:val="0"/>
        <w:snapToGrid w:val="0"/>
        <w:spacing w:line="276" w:lineRule="auto"/>
        <w:rPr>
          <w:rFonts w:cs="Arial"/>
          <w:b/>
          <w:bCs/>
          <w:color w:val="00B050"/>
          <w:szCs w:val="22"/>
        </w:rPr>
      </w:pPr>
      <w:r w:rsidRPr="00B35BCA">
        <w:rPr>
          <w:rFonts w:cs="Arial"/>
          <w:b/>
          <w:bCs/>
          <w:color w:val="00B050"/>
          <w:szCs w:val="22"/>
        </w:rPr>
        <w:t xml:space="preserve">General </w:t>
      </w:r>
      <w:r w:rsidR="00807B51" w:rsidRPr="00B35BCA">
        <w:rPr>
          <w:rFonts w:cs="Arial"/>
          <w:b/>
          <w:bCs/>
          <w:color w:val="00B050"/>
          <w:szCs w:val="22"/>
        </w:rPr>
        <w:t>M</w:t>
      </w:r>
      <w:r w:rsidRPr="00B35BCA">
        <w:rPr>
          <w:rFonts w:cs="Arial"/>
          <w:b/>
          <w:bCs/>
          <w:color w:val="00B050"/>
          <w:szCs w:val="22"/>
        </w:rPr>
        <w:t xml:space="preserve">easures for </w:t>
      </w:r>
      <w:r w:rsidR="00807B51" w:rsidRPr="00B35BCA">
        <w:rPr>
          <w:rFonts w:cs="Arial"/>
          <w:b/>
          <w:bCs/>
          <w:color w:val="00B050"/>
          <w:szCs w:val="22"/>
        </w:rPr>
        <w:t>A</w:t>
      </w:r>
      <w:r w:rsidRPr="00B35BCA">
        <w:rPr>
          <w:rFonts w:cs="Arial"/>
          <w:b/>
          <w:bCs/>
          <w:color w:val="00B050"/>
          <w:szCs w:val="22"/>
        </w:rPr>
        <w:t xml:space="preserve">ll </w:t>
      </w:r>
      <w:r w:rsidR="00807B51" w:rsidRPr="00B35BCA">
        <w:rPr>
          <w:rFonts w:cs="Arial"/>
          <w:b/>
          <w:bCs/>
          <w:color w:val="00B050"/>
          <w:szCs w:val="22"/>
        </w:rPr>
        <w:t>P</w:t>
      </w:r>
      <w:r w:rsidR="0080184A" w:rsidRPr="00B35BCA">
        <w:rPr>
          <w:rFonts w:cs="Arial"/>
          <w:b/>
          <w:bCs/>
          <w:color w:val="00B050"/>
          <w:szCs w:val="22"/>
        </w:rPr>
        <w:t xml:space="preserve">atients with </w:t>
      </w:r>
      <w:r w:rsidR="00807B51" w:rsidRPr="00B35BCA">
        <w:rPr>
          <w:rFonts w:cs="Arial"/>
          <w:b/>
          <w:bCs/>
          <w:color w:val="00B050"/>
          <w:szCs w:val="22"/>
        </w:rPr>
        <w:t>K</w:t>
      </w:r>
      <w:r w:rsidR="0080184A" w:rsidRPr="00B35BCA">
        <w:rPr>
          <w:rFonts w:cs="Arial"/>
          <w:b/>
          <w:bCs/>
          <w:color w:val="00B050"/>
          <w:szCs w:val="22"/>
        </w:rPr>
        <w:t xml:space="preserve">idney </w:t>
      </w:r>
      <w:r w:rsidR="00807B51" w:rsidRPr="00B35BCA">
        <w:rPr>
          <w:rFonts w:cs="Arial"/>
          <w:b/>
          <w:bCs/>
          <w:color w:val="00B050"/>
          <w:szCs w:val="22"/>
        </w:rPr>
        <w:t>S</w:t>
      </w:r>
      <w:r w:rsidR="0080184A" w:rsidRPr="00B35BCA">
        <w:rPr>
          <w:rFonts w:cs="Arial"/>
          <w:b/>
          <w:bCs/>
          <w:color w:val="00B050"/>
          <w:szCs w:val="22"/>
        </w:rPr>
        <w:t>tone</w:t>
      </w:r>
      <w:r w:rsidRPr="00B35BCA">
        <w:rPr>
          <w:rFonts w:cs="Arial"/>
          <w:b/>
          <w:bCs/>
          <w:color w:val="00B050"/>
          <w:szCs w:val="22"/>
        </w:rPr>
        <w:t xml:space="preserve">s </w:t>
      </w:r>
    </w:p>
    <w:p w14:paraId="2A0AC8B4" w14:textId="77777777" w:rsidR="00807B51" w:rsidRDefault="00807B51" w:rsidP="00000B33">
      <w:pPr>
        <w:adjustRightInd w:val="0"/>
        <w:snapToGrid w:val="0"/>
        <w:spacing w:line="276" w:lineRule="auto"/>
        <w:rPr>
          <w:rFonts w:cs="Arial"/>
          <w:color w:val="000000" w:themeColor="text1"/>
          <w:szCs w:val="22"/>
        </w:rPr>
      </w:pPr>
    </w:p>
    <w:p w14:paraId="7147BDEE" w14:textId="75532685" w:rsidR="009E3505"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Some risk factors (</w:t>
      </w:r>
      <w:r w:rsidRPr="00651778">
        <w:rPr>
          <w:rFonts w:cs="Arial"/>
          <w:i/>
          <w:iCs/>
          <w:color w:val="000000" w:themeColor="text1"/>
          <w:szCs w:val="22"/>
        </w:rPr>
        <w:t>e.g.</w:t>
      </w:r>
      <w:r w:rsidRPr="00651778">
        <w:rPr>
          <w:rFonts w:cs="Arial"/>
          <w:color w:val="000000" w:themeColor="text1"/>
          <w:szCs w:val="22"/>
        </w:rPr>
        <w:t xml:space="preserve"> low urine volume, hypocitraturia, high sodium intake, and high animal protein intake) are shared am</w:t>
      </w:r>
      <w:r w:rsidR="00D53EEB" w:rsidRPr="00651778">
        <w:rPr>
          <w:rFonts w:cs="Arial"/>
          <w:color w:val="000000" w:themeColor="text1"/>
          <w:szCs w:val="22"/>
        </w:rPr>
        <w:t xml:space="preserve">ong different types of stones. </w:t>
      </w:r>
      <w:r w:rsidRPr="00651778">
        <w:rPr>
          <w:rFonts w:cs="Arial"/>
          <w:color w:val="000000" w:themeColor="text1"/>
          <w:szCs w:val="22"/>
        </w:rPr>
        <w:t xml:space="preserve">General dietary measures (summarized in </w:t>
      </w:r>
      <w:r w:rsidRPr="006D2865">
        <w:rPr>
          <w:rFonts w:cs="Arial"/>
          <w:bCs/>
          <w:color w:val="000000" w:themeColor="text1"/>
          <w:szCs w:val="22"/>
        </w:rPr>
        <w:t xml:space="preserve">Table </w:t>
      </w:r>
      <w:r w:rsidR="00521FE5">
        <w:rPr>
          <w:rFonts w:cs="Arial"/>
          <w:bCs/>
          <w:color w:val="000000" w:themeColor="text1"/>
          <w:szCs w:val="22"/>
        </w:rPr>
        <w:t>8</w:t>
      </w:r>
      <w:r w:rsidRPr="00651778">
        <w:rPr>
          <w:rFonts w:cs="Arial"/>
          <w:color w:val="000000" w:themeColor="text1"/>
          <w:szCs w:val="22"/>
        </w:rPr>
        <w:t>) targeting these risk factors can be rec</w:t>
      </w:r>
      <w:r w:rsidR="00D53EEB" w:rsidRPr="00651778">
        <w:rPr>
          <w:rFonts w:cs="Arial"/>
          <w:color w:val="000000" w:themeColor="text1"/>
          <w:szCs w:val="22"/>
        </w:rPr>
        <w:t xml:space="preserve">ommended for stone prevention. </w:t>
      </w:r>
      <w:r w:rsidRPr="00651778">
        <w:rPr>
          <w:rFonts w:cs="Arial"/>
          <w:color w:val="000000" w:themeColor="text1"/>
          <w:szCs w:val="22"/>
        </w:rPr>
        <w:t>These can be especially useful when stone analysis and</w:t>
      </w:r>
      <w:r w:rsidR="00D16148" w:rsidRPr="00651778">
        <w:rPr>
          <w:rFonts w:cs="Arial"/>
          <w:color w:val="000000" w:themeColor="text1"/>
          <w:szCs w:val="22"/>
        </w:rPr>
        <w:t>/or</w:t>
      </w:r>
      <w:r w:rsidRPr="00651778">
        <w:rPr>
          <w:rFonts w:cs="Arial"/>
          <w:color w:val="000000" w:themeColor="text1"/>
          <w:szCs w:val="22"/>
        </w:rPr>
        <w:t xml:space="preserve"> 24-hour urine stone r</w:t>
      </w:r>
      <w:r w:rsidR="00D53EEB" w:rsidRPr="00651778">
        <w:rPr>
          <w:rFonts w:cs="Arial"/>
          <w:color w:val="000000" w:themeColor="text1"/>
          <w:szCs w:val="22"/>
        </w:rPr>
        <w:t>isk profile are not available. Results from a 24-hour urine collection (</w:t>
      </w:r>
      <w:r w:rsidR="00D53EEB" w:rsidRPr="006D2865">
        <w:rPr>
          <w:rFonts w:cs="Arial"/>
          <w:bCs/>
          <w:color w:val="000000" w:themeColor="text1"/>
          <w:szCs w:val="22"/>
        </w:rPr>
        <w:t xml:space="preserve">Table </w:t>
      </w:r>
      <w:r w:rsidR="00521FE5">
        <w:rPr>
          <w:rFonts w:cs="Arial"/>
          <w:bCs/>
          <w:color w:val="000000" w:themeColor="text1"/>
          <w:szCs w:val="22"/>
        </w:rPr>
        <w:t>9</w:t>
      </w:r>
      <w:r w:rsidR="00D53EEB" w:rsidRPr="00651778">
        <w:rPr>
          <w:rFonts w:cs="Arial"/>
          <w:color w:val="000000" w:themeColor="text1"/>
          <w:szCs w:val="22"/>
        </w:rPr>
        <w:t>) can further refine these recommendations.</w:t>
      </w:r>
    </w:p>
    <w:p w14:paraId="28757B66" w14:textId="77777777" w:rsidR="006D2865" w:rsidRPr="00651778" w:rsidRDefault="006D2865" w:rsidP="00000B33">
      <w:pPr>
        <w:adjustRightInd w:val="0"/>
        <w:snapToGrid w:val="0"/>
        <w:spacing w:line="276" w:lineRule="auto"/>
        <w:rPr>
          <w:rFonts w:cs="Arial"/>
          <w:color w:val="000000" w:themeColor="text1"/>
          <w:szCs w:val="22"/>
        </w:rPr>
      </w:pPr>
    </w:p>
    <w:p w14:paraId="23375CBA" w14:textId="1A5DEDAD" w:rsidR="00302F59"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Low urine volume is a ri</w:t>
      </w:r>
      <w:r w:rsidR="00D5747A" w:rsidRPr="00651778">
        <w:rPr>
          <w:rFonts w:cs="Arial"/>
          <w:color w:val="000000" w:themeColor="text1"/>
          <w:szCs w:val="22"/>
        </w:rPr>
        <w:t xml:space="preserve">sk factor for nephrolithiasis. </w:t>
      </w:r>
      <w:r w:rsidRPr="00651778">
        <w:rPr>
          <w:rFonts w:cs="Arial"/>
          <w:color w:val="000000" w:themeColor="text1"/>
          <w:szCs w:val="22"/>
        </w:rPr>
        <w:t>High urine volume leads to urinary dilution of lithogenic constituents and reduced crystallization of calcium oxalate, calcium phosphate and uric acid</w:t>
      </w:r>
      <w:r w:rsidR="00D5747A" w:rsidRPr="00651778">
        <w:rPr>
          <w:rFonts w:cs="Arial"/>
          <w:color w:val="000000" w:themeColor="text1"/>
          <w:szCs w:val="22"/>
        </w:rPr>
        <w:t xml:space="preserve"> </w:t>
      </w:r>
      <w:r w:rsidR="00D5747A" w:rsidRPr="00651778">
        <w:rPr>
          <w:rFonts w:cs="Arial"/>
          <w:color w:val="000000" w:themeColor="text1"/>
          <w:szCs w:val="22"/>
        </w:rPr>
        <w:fldChar w:fldCharType="begin">
          <w:fldData xml:space="preserve">PEVuZE5vdGU+PENpdGU+PEF1dGhvcj5QYWs8L0F1dGhvcj48WWVhcj4xOTgwPC9ZZWFyPjxSZWNO
dW0+MjA2PC9SZWNOdW0+PERpc3BsYXlUZXh0Pig2NSwgNjYpPC9EaXNwbGF5VGV4dD48cmVjb3Jk
PjxyZWMtbnVtYmVyPjIwNjwvcmVjLW51bWJlcj48Zm9yZWlnbi1rZXlzPjxrZXkgYXBwPSJFTiIg
ZGItaWQ9Ijl0YTB3dHZ6aWFwZmR2ZTJ3YWRwczJkYzB3enoyc3Q5OXZwcCIgdGltZXN0YW1wPSIx
NTgwNzA0MDAxIj4yMDY8L2tleT48L2ZvcmVpZ24ta2V5cz48cmVmLXR5cGUgbmFtZT0iSm91cm5h
bCBBcnRpY2xlIj4xNzwvcmVmLXR5cGU+PGNvbnRyaWJ1dG9ycz48YXV0aG9ycz48YXV0aG9yPlBh
aywgQy4gWS48L2F1dGhvcj48YXV0aG9yPlNha2hhZWUsIEsuPC9hdXRob3I+PGF1dGhvcj5Dcm93
dGhlciwgQy48L2F1dGhvcj48YXV0aG9yPkJyaW5rbGV5LCBMLjwvYXV0aG9yPjwvYXV0aG9ycz48
L2NvbnRyaWJ1dG9ycz48dGl0bGVzPjx0aXRsZT5FdmlkZW5jZSBqdXN0aWZ5aW5nIGEgaGlnaCBm
bHVpZCBpbnRha2UgaW4gdHJlYXRtZW50IG9mIG5lcGhyb2xpdGhpYXNpczwvdGl0bGU+PHNlY29u
ZGFyeS10aXRsZT5Bbm4gSW50ZXJuIE1lZDwvc2Vjb25kYXJ5LXRpdGxlPjwvdGl0bGVzPjxwZXJp
b2RpY2FsPjxmdWxsLXRpdGxlPkFubiBJbnRlcm4gTWVkPC9mdWxsLXRpdGxlPjwvcGVyaW9kaWNh
bD48cGFnZXM+MzYtOTwvcGFnZXM+PHZvbHVtZT45Mzwvdm9sdW1lPjxudW1iZXI+MTwvbnVtYmVy
PjxlZGl0aW9uPjE5ODAvMDcvMDE8L2VkaXRpb24+PGtleXdvcmRzPjxrZXl3b3JkPkNhbGNpdW0g
T3hhbGF0ZS91cmluZTwva2V5d29yZD48a2V5d29yZD5Ecmlua2luZzwva2V5d29yZD48a2V5d29y
ZD4qRmx1aWQgVGhlcmFweTwva2V5d29yZD48a2V5d29yZD5IdW1hbnM8L2tleXdvcmQ+PGtleXdv
cmQ+S2lkbmV5IENhbGN1bGkvKnRoZXJhcHkvdXJpbmU8L2tleXdvcmQ+PGtleXdvcmQ+S2lkbmV5
IENvbmNlbnRyYXRpbmcgQWJpbGl0eTwva2V5d29yZD48L2tleXdvcmRzPjxkYXRlcz48eWVhcj4x
OTgwPC95ZWFyPjxwdWItZGF0ZXM+PGRhdGU+SnVsPC9kYXRlPjwvcHViLWRhdGVzPjwvZGF0ZXM+
PGlzYm4+MDAwMy00ODE5IChQcmludCkmI3hEOzAwMDMtNDgxOSAoTGlua2luZyk8L2lzYm4+PGFj
Y2Vzc2lvbi1udW0+NzM5NjMxMTwvYWNjZXNzaW9uLW51bT48dXJscz48cmVsYXRlZC11cmxzPjx1
cmw+aHR0cHM6Ly93d3cubmNiaS5ubG0ubmloLmdvdi9wdWJtZWQvNzM5NjMxMTwvdXJsPjwvcmVs
YXRlZC11cmxzPjwvdXJscz48ZWxlY3Ryb25pYy1yZXNvdXJjZS1udW0+MTAuNzMyNi8wMDAzLTQ4
MTktOTMtMS0zNjwvZWxlY3Ryb25pYy1yZXNvdXJjZS1udW0+PC9yZWNvcmQ+PC9DaXRlPjxDaXRl
PjxBdXRob3I+Qm9yZ2hpPC9BdXRob3I+PFllYXI+MjAwNjwvWWVhcj48UmVjTnVtPjIxMjwvUmVj
TnVtPjxyZWNvcmQ+PHJlYy1udW1iZXI+MjEyPC9yZWMtbnVtYmVyPjxmb3JlaWduLWtleXM+PGtl
eSBhcHA9IkVOIiBkYi1pZD0iOXRhMHd0dnppYXBmZHZlMndhZHBzMmRjMHd6ejJzdDk5dnBwIiB0
aW1lc3RhbXA9IjE1ODA3NjI1MzYiPjIxMjwva2V5PjwvZm9yZWlnbi1rZXlzPjxyZWYtdHlwZSBu
YW1lPSJKb3VybmFsIEFydGljbGUiPjE3PC9yZWYtdHlwZT48Y29udHJpYnV0b3JzPjxhdXRob3Jz
PjxhdXRob3I+Qm9yZ2hpLCBMLjwvYXV0aG9yPjxhdXRob3I+TWVzY2hpLCBULjwvYXV0aG9yPjxh
dXRob3I+TWFnZ2lvcmUsIFUuPC9hdXRob3I+PGF1dGhvcj5QcmF0aSwgQi48L2F1dGhvcj48L2F1
dGhvcnM+PC9jb250cmlidXRvcnM+PGF1dGgtYWRkcmVzcz5EaXBhcnRpbWVudG8gZGkgU2NpZW56
ZSBDbGluaWNoZSwgVW5pdmVyc2l0YSBkaSBQYXJtYSwgSXRhbHkuIGxvcmlzLmJvcmdoaUB1bmlw
ci5pdDwvYXV0aC1hZGRyZXNzPjx0aXRsZXM+PHRpdGxlPkRpZXRhcnkgdGhlcmFweSBpbiBpZGlv
cGF0aGljIG5lcGhyb2xpdGhpYXNpczwvdGl0bGU+PHNlY29uZGFyeS10aXRsZT5OdXRyIFJldjwv
c2Vjb25kYXJ5LXRpdGxlPjwvdGl0bGVzPjxwZXJpb2RpY2FsPjxmdWxsLXRpdGxlPk51dHIgUmV2
PC9mdWxsLXRpdGxlPjwvcGVyaW9kaWNhbD48cGFnZXM+MzAxLTEyPC9wYWdlcz48dm9sdW1lPjY0
PC92b2x1bWU+PG51bWJlcj43IFB0IDE8L251bWJlcj48ZWRpdGlvbj4yMDA2LzA4LzE3PC9lZGl0
aW9uPjxrZXl3b3Jkcz48a2V5d29yZD5DYWxjaXVtIE94YWxhdGUvbWV0YWJvbGlzbTwva2V5d29y
ZD48a2V5d29yZD4qRGlldDwva2V5d29yZD48a2V5d29yZD5GZWVkaW5nIEJlaGF2aW9yPC9rZXl3
b3JkPjxrZXl3b3JkPkh1bWFuczwva2V5d29yZD48a2V5d29yZD5LaWRuZXkgQ2FsY3VsaS8qZGll
dCB0aGVyYXB5LypwcmV2ZW50aW9uICZhbXA7IGNvbnRyb2w8L2tleXdvcmQ+PGtleXdvcmQ+Umlz
ayBGYWN0b3JzPC9rZXl3b3JkPjxrZXl3b3JkPlNlY29uZGFyeSBQcmV2ZW50aW9uPC9rZXl3b3Jk
PjxrZXl3b3JkPlVyaWMgQWNpZC9tZXRhYm9saXNtPC9rZXl3b3JkPjwva2V5d29yZHM+PGRhdGVz
Pjx5ZWFyPjIwMDY8L3llYXI+PHB1Yi1kYXRlcz48ZGF0ZT5KdWw8L2RhdGU+PC9wdWItZGF0ZXM+
PC9kYXRlcz48aXNibj4wMDI5LTY2NDMgKFByaW50KSYjeEQ7MDAyOS02NjQzIChMaW5raW5nKTwv
aXNibj48YWNjZXNzaW9uLW51bT4xNjkxMDIxODwvYWNjZXNzaW9uLW51bT48dXJscz48cmVsYXRl
ZC11cmxzPjx1cmw+aHR0cHM6Ly93d3cubmNiaS5ubG0ubmloLmdvdi9wdWJtZWQvMTY5MTAyMTg8
L3VybD48L3JlbGF0ZWQtdXJscz48L3VybHM+PGVsZWN0cm9uaWMtcmVzb3VyY2UtbnVtPjEwLjEz
MDEvbnIuMjAwNi5qdWwuMzAxLTMxMjwvZWxlY3Ryb25pYy1yZXNvdXJjZS1udW0+PC9yZWNvcmQ+
PC9DaXRlPjwvRW5kTm90ZT4A
</w:fldData>
        </w:fldChar>
      </w:r>
      <w:r w:rsidR="00B13650">
        <w:rPr>
          <w:rFonts w:cs="Arial"/>
          <w:color w:val="000000" w:themeColor="text1"/>
          <w:szCs w:val="22"/>
        </w:rPr>
        <w:instrText xml:space="preserve"> ADDIN EN.CITE </w:instrText>
      </w:r>
      <w:r w:rsidR="00B13650">
        <w:rPr>
          <w:rFonts w:cs="Arial"/>
          <w:color w:val="000000" w:themeColor="text1"/>
          <w:szCs w:val="22"/>
        </w:rPr>
        <w:fldChar w:fldCharType="begin">
          <w:fldData xml:space="preserve">PEVuZE5vdGU+PENpdGU+PEF1dGhvcj5QYWs8L0F1dGhvcj48WWVhcj4xOTgwPC9ZZWFyPjxSZWNO
dW0+MjA2PC9SZWNOdW0+PERpc3BsYXlUZXh0Pig2NSwgNjYpPC9EaXNwbGF5VGV4dD48cmVjb3Jk
PjxyZWMtbnVtYmVyPjIwNjwvcmVjLW51bWJlcj48Zm9yZWlnbi1rZXlzPjxrZXkgYXBwPSJFTiIg
ZGItaWQ9Ijl0YTB3dHZ6aWFwZmR2ZTJ3YWRwczJkYzB3enoyc3Q5OXZwcCIgdGltZXN0YW1wPSIx
NTgwNzA0MDAxIj4yMDY8L2tleT48L2ZvcmVpZ24ta2V5cz48cmVmLXR5cGUgbmFtZT0iSm91cm5h
bCBBcnRpY2xlIj4xNzwvcmVmLXR5cGU+PGNvbnRyaWJ1dG9ycz48YXV0aG9ycz48YXV0aG9yPlBh
aywgQy4gWS48L2F1dGhvcj48YXV0aG9yPlNha2hhZWUsIEsuPC9hdXRob3I+PGF1dGhvcj5Dcm93
dGhlciwgQy48L2F1dGhvcj48YXV0aG9yPkJyaW5rbGV5LCBMLjwvYXV0aG9yPjwvYXV0aG9ycz48
L2NvbnRyaWJ1dG9ycz48dGl0bGVzPjx0aXRsZT5FdmlkZW5jZSBqdXN0aWZ5aW5nIGEgaGlnaCBm
bHVpZCBpbnRha2UgaW4gdHJlYXRtZW50IG9mIG5lcGhyb2xpdGhpYXNpczwvdGl0bGU+PHNlY29u
ZGFyeS10aXRsZT5Bbm4gSW50ZXJuIE1lZDwvc2Vjb25kYXJ5LXRpdGxlPjwvdGl0bGVzPjxwZXJp
b2RpY2FsPjxmdWxsLXRpdGxlPkFubiBJbnRlcm4gTWVkPC9mdWxsLXRpdGxlPjwvcGVyaW9kaWNh
bD48cGFnZXM+MzYtOTwvcGFnZXM+PHZvbHVtZT45Mzwvdm9sdW1lPjxudW1iZXI+MTwvbnVtYmVy
PjxlZGl0aW9uPjE5ODAvMDcvMDE8L2VkaXRpb24+PGtleXdvcmRzPjxrZXl3b3JkPkNhbGNpdW0g
T3hhbGF0ZS91cmluZTwva2V5d29yZD48a2V5d29yZD5Ecmlua2luZzwva2V5d29yZD48a2V5d29y
ZD4qRmx1aWQgVGhlcmFweTwva2V5d29yZD48a2V5d29yZD5IdW1hbnM8L2tleXdvcmQ+PGtleXdv
cmQ+S2lkbmV5IENhbGN1bGkvKnRoZXJhcHkvdXJpbmU8L2tleXdvcmQ+PGtleXdvcmQ+S2lkbmV5
IENvbmNlbnRyYXRpbmcgQWJpbGl0eTwva2V5d29yZD48L2tleXdvcmRzPjxkYXRlcz48eWVhcj4x
OTgwPC95ZWFyPjxwdWItZGF0ZXM+PGRhdGU+SnVsPC9kYXRlPjwvcHViLWRhdGVzPjwvZGF0ZXM+
PGlzYm4+MDAwMy00ODE5IChQcmludCkmI3hEOzAwMDMtNDgxOSAoTGlua2luZyk8L2lzYm4+PGFj
Y2Vzc2lvbi1udW0+NzM5NjMxMTwvYWNjZXNzaW9uLW51bT48dXJscz48cmVsYXRlZC11cmxzPjx1
cmw+aHR0cHM6Ly93d3cubmNiaS5ubG0ubmloLmdvdi9wdWJtZWQvNzM5NjMxMTwvdXJsPjwvcmVs
YXRlZC11cmxzPjwvdXJscz48ZWxlY3Ryb25pYy1yZXNvdXJjZS1udW0+MTAuNzMyNi8wMDAzLTQ4
MTktOTMtMS0zNjwvZWxlY3Ryb25pYy1yZXNvdXJjZS1udW0+PC9yZWNvcmQ+PC9DaXRlPjxDaXRl
PjxBdXRob3I+Qm9yZ2hpPC9BdXRob3I+PFllYXI+MjAwNjwvWWVhcj48UmVjTnVtPjIxMjwvUmVj
TnVtPjxyZWNvcmQ+PHJlYy1udW1iZXI+MjEyPC9yZWMtbnVtYmVyPjxmb3JlaWduLWtleXM+PGtl
eSBhcHA9IkVOIiBkYi1pZD0iOXRhMHd0dnppYXBmZHZlMndhZHBzMmRjMHd6ejJzdDk5dnBwIiB0
aW1lc3RhbXA9IjE1ODA3NjI1MzYiPjIxMjwva2V5PjwvZm9yZWlnbi1rZXlzPjxyZWYtdHlwZSBu
YW1lPSJKb3VybmFsIEFydGljbGUiPjE3PC9yZWYtdHlwZT48Y29udHJpYnV0b3JzPjxhdXRob3Jz
PjxhdXRob3I+Qm9yZ2hpLCBMLjwvYXV0aG9yPjxhdXRob3I+TWVzY2hpLCBULjwvYXV0aG9yPjxh
dXRob3I+TWFnZ2lvcmUsIFUuPC9hdXRob3I+PGF1dGhvcj5QcmF0aSwgQi48L2F1dGhvcj48L2F1
dGhvcnM+PC9jb250cmlidXRvcnM+PGF1dGgtYWRkcmVzcz5EaXBhcnRpbWVudG8gZGkgU2NpZW56
ZSBDbGluaWNoZSwgVW5pdmVyc2l0YSBkaSBQYXJtYSwgSXRhbHkuIGxvcmlzLmJvcmdoaUB1bmlw
ci5pdDwvYXV0aC1hZGRyZXNzPjx0aXRsZXM+PHRpdGxlPkRpZXRhcnkgdGhlcmFweSBpbiBpZGlv
cGF0aGljIG5lcGhyb2xpdGhpYXNpczwvdGl0bGU+PHNlY29uZGFyeS10aXRsZT5OdXRyIFJldjwv
c2Vjb25kYXJ5LXRpdGxlPjwvdGl0bGVzPjxwZXJpb2RpY2FsPjxmdWxsLXRpdGxlPk51dHIgUmV2
PC9mdWxsLXRpdGxlPjwvcGVyaW9kaWNhbD48cGFnZXM+MzAxLTEyPC9wYWdlcz48dm9sdW1lPjY0
PC92b2x1bWU+PG51bWJlcj43IFB0IDE8L251bWJlcj48ZWRpdGlvbj4yMDA2LzA4LzE3PC9lZGl0
aW9uPjxrZXl3b3Jkcz48a2V5d29yZD5DYWxjaXVtIE94YWxhdGUvbWV0YWJvbGlzbTwva2V5d29y
ZD48a2V5d29yZD4qRGlldDwva2V5d29yZD48a2V5d29yZD5GZWVkaW5nIEJlaGF2aW9yPC9rZXl3
b3JkPjxrZXl3b3JkPkh1bWFuczwva2V5d29yZD48a2V5d29yZD5LaWRuZXkgQ2FsY3VsaS8qZGll
dCB0aGVyYXB5LypwcmV2ZW50aW9uICZhbXA7IGNvbnRyb2w8L2tleXdvcmQ+PGtleXdvcmQ+Umlz
ayBGYWN0b3JzPC9rZXl3b3JkPjxrZXl3b3JkPlNlY29uZGFyeSBQcmV2ZW50aW9uPC9rZXl3b3Jk
PjxrZXl3b3JkPlVyaWMgQWNpZC9tZXRhYm9saXNtPC9rZXl3b3JkPjwva2V5d29yZHM+PGRhdGVz
Pjx5ZWFyPjIwMDY8L3llYXI+PHB1Yi1kYXRlcz48ZGF0ZT5KdWw8L2RhdGU+PC9wdWItZGF0ZXM+
PC9kYXRlcz48aXNibj4wMDI5LTY2NDMgKFByaW50KSYjeEQ7MDAyOS02NjQzIChMaW5raW5nKTwv
aXNibj48YWNjZXNzaW9uLW51bT4xNjkxMDIxODwvYWNjZXNzaW9uLW51bT48dXJscz48cmVsYXRl
ZC11cmxzPjx1cmw+aHR0cHM6Ly93d3cubmNiaS5ubG0ubmloLmdvdi9wdWJtZWQvMTY5MTAyMTg8
L3VybD48L3JlbGF0ZWQtdXJscz48L3VybHM+PGVsZWN0cm9uaWMtcmVzb3VyY2UtbnVtPjEwLjEz
MDEvbnIuMjAwNi5qdWwuMzAxLTMxMjwvZWxlY3Ryb25pYy1yZXNvdXJjZS1udW0+PC9yZWNvcmQ+
PC9DaXRlPjwvRW5kTm90ZT4A
</w:fldData>
        </w:fldChar>
      </w:r>
      <w:r w:rsidR="00B13650">
        <w:rPr>
          <w:rFonts w:cs="Arial"/>
          <w:color w:val="000000" w:themeColor="text1"/>
          <w:szCs w:val="22"/>
        </w:rPr>
        <w:instrText xml:space="preserve"> ADDIN EN.CITE.DATA </w:instrText>
      </w:r>
      <w:r w:rsidR="00B13650">
        <w:rPr>
          <w:rFonts w:cs="Arial"/>
          <w:color w:val="000000" w:themeColor="text1"/>
          <w:szCs w:val="22"/>
        </w:rPr>
      </w:r>
      <w:r w:rsidR="00B13650">
        <w:rPr>
          <w:rFonts w:cs="Arial"/>
          <w:color w:val="000000" w:themeColor="text1"/>
          <w:szCs w:val="22"/>
        </w:rPr>
        <w:fldChar w:fldCharType="end"/>
      </w:r>
      <w:r w:rsidR="00D5747A" w:rsidRPr="00651778">
        <w:rPr>
          <w:rFonts w:cs="Arial"/>
          <w:color w:val="000000" w:themeColor="text1"/>
          <w:szCs w:val="22"/>
        </w:rPr>
      </w:r>
      <w:r w:rsidR="00D5747A" w:rsidRPr="00651778">
        <w:rPr>
          <w:rFonts w:cs="Arial"/>
          <w:color w:val="000000" w:themeColor="text1"/>
          <w:szCs w:val="22"/>
        </w:rPr>
        <w:fldChar w:fldCharType="separate"/>
      </w:r>
      <w:r w:rsidR="00B13650">
        <w:rPr>
          <w:rFonts w:cs="Arial"/>
          <w:noProof/>
          <w:color w:val="000000" w:themeColor="text1"/>
          <w:szCs w:val="22"/>
        </w:rPr>
        <w:t>(65, 66)</w:t>
      </w:r>
      <w:r w:rsidR="00D5747A" w:rsidRPr="00651778">
        <w:rPr>
          <w:rFonts w:cs="Arial"/>
          <w:color w:val="000000" w:themeColor="text1"/>
          <w:szCs w:val="22"/>
        </w:rPr>
        <w:fldChar w:fldCharType="end"/>
      </w:r>
      <w:r w:rsidRPr="00651778">
        <w:rPr>
          <w:rFonts w:cs="Arial"/>
          <w:color w:val="000000" w:themeColor="text1"/>
          <w:szCs w:val="22"/>
        </w:rPr>
        <w:t>.  Several prospective studies have demonstrated high urine volume achieved with high fluid intake is associated with reduction in incident stones and recurrent stones</w:t>
      </w:r>
      <w:r w:rsidR="00D5747A" w:rsidRPr="00651778">
        <w:rPr>
          <w:rFonts w:cs="Arial"/>
          <w:color w:val="000000" w:themeColor="text1"/>
          <w:szCs w:val="22"/>
        </w:rPr>
        <w:t xml:space="preserve"> </w:t>
      </w:r>
      <w:r w:rsidR="00D5747A" w:rsidRPr="00651778">
        <w:rPr>
          <w:rFonts w:cs="Arial"/>
          <w:color w:val="000000" w:themeColor="text1"/>
          <w:szCs w:val="22"/>
        </w:rPr>
        <w:fldChar w:fldCharType="begin">
          <w:fldData xml:space="preserve">PEVuZE5vdGU+PENpdGU+PEF1dGhvcj5Cb3JnaGk8L0F1dGhvcj48WWVhcj4xOTk2PC9ZZWFyPjxS
ZWNOdW0+MjA3PC9SZWNOdW0+PERpc3BsYXlUZXh0Pig2Ny02OSk8L0Rpc3BsYXlUZXh0PjxyZWNv
cmQ+PHJlYy1udW1iZXI+MjA3PC9yZWMtbnVtYmVyPjxmb3JlaWduLWtleXM+PGtleSBhcHA9IkVO
IiBkYi1pZD0iOXRhMHd0dnppYXBmZHZlMndhZHBzMmRjMHd6ejJzdDk5dnBwIiB0aW1lc3RhbXA9
IjE1ODA3MDQ1NzgiPjIwNzwva2V5PjwvZm9yZWlnbi1rZXlzPjxyZWYtdHlwZSBuYW1lPSJKb3Vy
bmFsIEFydGljbGUiPjE3PC9yZWYtdHlwZT48Y29udHJpYnV0b3JzPjxhdXRob3JzPjxhdXRob3I+
Qm9yZ2hpLCBMLjwvYXV0aG9yPjxhdXRob3I+TWVzY2hpLCBULjwvYXV0aG9yPjxhdXRob3I+QW1h
dG8sIEYuPC9hdXRob3I+PGF1dGhvcj5CcmlnYW50aSwgQS48L2F1dGhvcj48YXV0aG9yPk5vdmFy
aW5pLCBBLjwvYXV0aG9yPjxhdXRob3I+R2lhbm5pbmksIEEuPC9hdXRob3I+PC9hdXRob3JzPjwv
Y29udHJpYnV0b3JzPjxhdXRoLWFkZHJlc3M+SW5zdGl0dXRlIG9mIFNlbWVpb3RpY2EgTWVkaWNh
LCBVbml2ZXJzaXR5IG9mIFBhcm1hLCBJdGFseS48L2F1dGgtYWRkcmVzcz48dGl0bGVzPjx0aXRs
ZT5VcmluYXJ5IHZvbHVtZSwgd2F0ZXIgYW5kIHJlY3VycmVuY2VzIGluIGlkaW9wYXRoaWMgY2Fs
Y2l1bSBuZXBocm9saXRoaWFzaXM6IGEgNS15ZWFyIHJhbmRvbWl6ZWQgcHJvc3BlY3RpdmUgc3R1
ZHk8L3RpdGxlPjxzZWNvbmRhcnktdGl0bGU+SiBVcm9sPC9zZWNvbmRhcnktdGl0bGU+PC90aXRs
ZXM+PHBlcmlvZGljYWw+PGZ1bGwtdGl0bGU+SiBVcm9sPC9mdWxsLXRpdGxlPjwvcGVyaW9kaWNh
bD48cGFnZXM+ODM5LTQzPC9wYWdlcz48dm9sdW1lPjE1NTwvdm9sdW1lPjxudW1iZXI+MzwvbnVt
YmVyPjxlZGl0aW9uPjE5OTYvMDMvMDE8L2VkaXRpb24+PGtleXdvcmRzPjxrZXl3b3JkPkFkdWx0
PC9rZXl3b3JkPjxrZXl3b3JkPkNhbGNpdW0gT3hhbGF0ZS9hbmFseXNpczwva2V5d29yZD48a2V5
d29yZD4qRHJpbmtpbmc8L2tleXdvcmQ+PGtleXdvcmQ+RmVtYWxlPC9rZXl3b3JkPjxrZXl3b3Jk
PkZvbGxvdy1VcCBTdHVkaWVzPC9rZXl3b3JkPjxrZXl3b3JkPkh1bWFuczwva2V5d29yZD48a2V5
d29yZD5LaWRuZXkgQ2FsY3VsaS9jaGVtaXN0cnkvcGh5c2lvcGF0aG9sb2d5LypwcmV2ZW50aW9u
ICZhbXA7IGNvbnRyb2w8L2tleXdvcmQ+PGtleXdvcmQ+TWFsZTwva2V5d29yZD48a2V5d29yZD5N
aWRkbGUgQWdlZDwva2V5d29yZD48a2V5d29yZD5Qcm9zcGVjdGl2ZSBTdHVkaWVzPC9rZXl3b3Jk
PjxrZXl3b3JkPlJlY3VycmVuY2U8L2tleXdvcmQ+PGtleXdvcmQ+UmlzayBGYWN0b3JzPC9rZXl3
b3JkPjxrZXl3b3JkPipVcmluZTwva2V5d29yZD48L2tleXdvcmRzPjxkYXRlcz48eWVhcj4xOTk2
PC95ZWFyPjxwdWItZGF0ZXM+PGRhdGU+TWFyPC9kYXRlPjwvcHViLWRhdGVzPjwvZGF0ZXM+PGlz
Ym4+MDAyMi01MzQ3IChQcmludCkmI3hEOzAwMjItNTM0NyAoTGlua2luZyk8L2lzYm4+PGFjY2Vz
c2lvbi1udW0+ODU4MzU4ODwvYWNjZXNzaW9uLW51bT48dXJscz48cmVsYXRlZC11cmxzPjx1cmw+
aHR0cHM6Ly93d3cubmNiaS5ubG0ubmloLmdvdi9wdWJtZWQvODU4MzU4ODwvdXJsPjwvcmVsYXRl
ZC11cmxzPjwvdXJscz48L3JlY29yZD48L0NpdGU+PENpdGU+PEF1dGhvcj5MaXR0bGVqb2huczwv
QXV0aG9yPjxZZWFyPjIwMTk8L1llYXI+PFJlY051bT4yMDg8L1JlY051bT48cmVjb3JkPjxyZWMt
bnVtYmVyPjIwODwvcmVjLW51bWJlcj48Zm9yZWlnbi1rZXlzPjxrZXkgYXBwPSJFTiIgZGItaWQ9
Ijl0YTB3dHZ6aWFwZmR2ZTJ3YWRwczJkYzB3enoyc3Q5OXZwcCIgdGltZXN0YW1wPSIxNTgwNzA0
ODgwIj4yMDg8L2tleT48L2ZvcmVpZ24ta2V5cz48cmVmLXR5cGUgbmFtZT0iSm91cm5hbCBBcnRp
Y2xlIj4xNzwvcmVmLXR5cGU+PGNvbnRyaWJ1dG9ycz48YXV0aG9ycz48YXV0aG9yPkxpdHRsZWpv
aG5zLCBULiBKLjwvYXV0aG9yPjxhdXRob3I+TmVhbCwgTi4gTC48L2F1dGhvcj48YXV0aG9yPkJy
YWRidXJ5LCBLLiBFLjwvYXV0aG9yPjxhdXRob3I+SGVlcnMsIEguPC9hdXRob3I+PGF1dGhvcj5B
bGxlbiwgTi4gRS48L2F1dGhvcj48YXV0aG9yPlR1cm5leSwgQi4gVy48L2F1dGhvcj48L2F1dGhv
cnM+PC9jb250cmlidXRvcnM+PGF1dGgtYWRkcmVzcz5DbGluaWNhbCBUcmlhbCBTZXJ2aWNlIFVu
aXQgYW5kIEVwaWRlbWlvbG9naWNhbCBTdHVkaWVzIFVuaXQsIE51ZmZpZWxkIERlcGFydG1lbnQg
b2YgUG9wdWxhdGlvbiBIZWFsdGgsIFVuaXZlcnNpdHkgb2YgT3hmb3JkLCBPeGZvcmQsIFVLLiBF
bGVjdHJvbmljIGFkZHJlc3M6IFRob21hcy5saXR0bGVqb2huc0BuZHBoLm94LmFjLnVrLiYjeEQ7
T3hmb3JkIFN0b25lIEdyb3VwLCBPeGZvcmQgVW5pdmVyc2l0eSBIb3NwaXRhbHMgTkhTIFRydXN0
LCBPeGZvcmQsIFVLLiBFbGVjdHJvbmljIGFkZHJlc3M6IG5hb21pLm5lYWxAb3VoLm5ocy51ay4m
I3hEO0NhbmNlciBFcGlkZW1pb2xvZ3kgVW5pdCwgTnVmZmllbGQgRGVwYXJ0bWVudCBvZiBQb3B1
bGF0aW9uIEhlYWx0aCwgVW5pdmVyc2l0eSBvZiBPeGZvcmQsIE94Zm9yZCwgVUs7IE5hdGlvbmFs
IEluc3RpdHV0ZSBmb3IgSGVhbHRoIElubm92YXRpb24sIFNjaG9vbCBvZiBQb3B1bGF0aW9uIEhl
YWx0aCwgVW5pdmVyc2l0eSBvZiBBdWNrbGFuZCwgQXVja2xhbmQsIE5ldyBaZWFsYW5kLiYjeEQ7
RGVwYXJ0bWVudCBvZiBVcm9sb2d5IGFuZCBQYWVkaWF0cmljIFVyb2xvZ3ksIFBoaWxpcHBzLVVu
aXZlcnNpdGF0IE1hcmJ1cmcsIE1hcmJ1cmcsIEdlcm1hbnkuJiN4RDtDbGluaWNhbCBUcmlhbCBT
ZXJ2aWNlIFVuaXQgYW5kIEVwaWRlbWlvbG9naWNhbCBTdHVkaWVzIFVuaXQsIE51ZmZpZWxkIERl
cGFydG1lbnQgb2YgUG9wdWxhdGlvbiBIZWFsdGgsIFVuaXZlcnNpdHkgb2YgT3hmb3JkLCBPeGZv
cmQsIFVLLiYjeEQ7T3hmb3JkIFN0b25lIEdyb3VwLCBPeGZvcmQgVW5pdmVyc2l0eSBIb3NwaXRh
bHMgTkhTIFRydXN0LCBPeGZvcmQsIFVLLjwvYXV0aC1hZGRyZXNzPjx0aXRsZXM+PHRpdGxlPkZs
dWlkIEludGFrZSBhbmQgRGlldGFyeSBGYWN0b3JzIGFuZCB0aGUgUmlzayBvZiBJbmNpZGVudCBL
aWRuZXkgU3RvbmVzIGluIFVLIEJpb2Jhbms6IEEgUG9wdWxhdGlvbi1iYXNlZCBQcm9zcGVjdGl2
ZSBDb2hvcnQgU3R1ZHk8L3RpdGxlPjxzZWNvbmRhcnktdGl0bGU+RXVyIFVyb2wgRm9jdXM8L3Nl
Y29uZGFyeS10aXRsZT48L3RpdGxlcz48cGVyaW9kaWNhbD48ZnVsbC10aXRsZT5FdXIgVXJvbCBG
b2N1czwvZnVsbC10aXRsZT48L3BlcmlvZGljYWw+PGVkaXRpb24+MjAxOS8wNS8xNjwvZWRpdGlv
bj48a2V5d29yZHM+PGtleXdvcmQ+RGlldDwva2V5d29yZD48a2V5d29yZD5GbHVpZDwva2V5d29y
ZD48a2V5d29yZD5LaWRuZXkgc3RvbmVzPC9rZXl3b3JkPjxrZXl3b3JkPkxvbmdpdHVkaW5hbDwv
a2V5d29yZD48a2V5d29yZD5VSyBCaW9iYW5rPC9rZXl3b3JkPjwva2V5d29yZHM+PGRhdGVzPjx5
ZWFyPjIwMTk8L3llYXI+PHB1Yi1kYXRlcz48ZGF0ZT5NYXkgMTA8L2RhdGU+PC9wdWItZGF0ZXM+
PC9kYXRlcz48aXNibj4yNDA1LTQ1NjkgKEVsZWN0cm9uaWMpJiN4RDsyNDA1LTQ1NjkgKExpbmtp
bmcpPC9pc2JuPjxhY2Nlc3Npb24tbnVtPjMxMDg1MDYyPC9hY2Nlc3Npb24tbnVtPjx1cmxzPjxy
ZWxhdGVkLXVybHM+PHVybD5odHRwczovL3d3dy5uY2JpLm5sbS5uaWguZ292L3B1Ym1lZC8zMTA4
NTA2MjwvdXJsPjwvcmVsYXRlZC11cmxzPjwvdXJscz48ZWxlY3Ryb25pYy1yZXNvdXJjZS1udW0+
MTAuMTAxNi9qLmV1Zi4yMDE5LjA1LjAwMjwvZWxlY3Ryb25pYy1yZXNvdXJjZS1udW0+PC9yZWNv
cmQ+PC9DaXRlPjxDaXRlPjxBdXRob3I+Q3VyaGFuPC9BdXRob3I+PFllYXI+MTk5MzwvWWVhcj48
UmVjTnVtPjIwOTwvUmVjTnVtPjxyZWNvcmQ+PHJlYy1udW1iZXI+MjA5PC9yZWMtbnVtYmVyPjxm
b3JlaWduLWtleXM+PGtleSBhcHA9IkVOIiBkYi1pZD0iOXRhMHd0dnppYXBmZHZlMndhZHBzMmRj
MHd6ejJzdDk5dnBwIiB0aW1lc3RhbXA9IjE1ODA3MDUzNjQiPjIwOTwva2V5PjwvZm9yZWlnbi1r
ZXlzPjxyZWYtdHlwZSBuYW1lPSJKb3VybmFsIEFydGljbGUiPjE3PC9yZWYtdHlwZT48Y29udHJp
YnV0b3JzPjxhdXRob3JzPjxhdXRob3I+Q3VyaGFuLCBHLiBDLjwvYXV0aG9yPjxhdXRob3I+V2ls
bGV0dCwgVy4gQy48L2F1dGhvcj48YXV0aG9yPlJpbW0sIEUuIEIuPC9hdXRob3I+PGF1dGhvcj5T
dGFtcGZlciwgTS4gSi48L2F1dGhvcj48L2F1dGhvcnM+PC9jb250cmlidXRvcnM+PGF1dGgtYWRk
cmVzcz5EZXBhcnRtZW50IG9mIEVwaWRlbWlvbG9neSwgSGFydmFyZCBTY2hvb2wgb2YgUHVibGlj
IEhlYWx0aCwgQm9zdG9uLCBNQSAwMjExNS48L2F1dGgtYWRkcmVzcz48dGl0bGVzPjx0aXRsZT5B
IHByb3NwZWN0aXZlIHN0dWR5IG9mIGRpZXRhcnkgY2FsY2l1bSBhbmQgb3RoZXIgbnV0cmllbnRz
IGFuZCB0aGUgcmlzayBvZiBzeW1wdG9tYXRpYyBraWRuZXkgc3RvbmVzPC90aXRsZT48c2Vjb25k
YXJ5LXRpdGxlPk4gRW5nbCBKIE1lZDwvc2Vjb25kYXJ5LXRpdGxlPjwvdGl0bGVzPjxwZXJpb2Rp
Y2FsPjxmdWxsLXRpdGxlPk4gRW5nbCBKIE1lZDwvZnVsbC10aXRsZT48L3BlcmlvZGljYWw+PHBh
Z2VzPjgzMy04PC9wYWdlcz48dm9sdW1lPjMyODwvdm9sdW1lPjxudW1iZXI+MTI8L251bWJlcj48
ZWRpdGlvbj4xOTkzLzAzLzI1PC9lZGl0aW9uPjxrZXl3b3Jkcz48a2V5d29yZD5BZHVsdDwva2V5
d29yZD48a2V5d29yZD5BZ2VkPC9rZXl3b3JkPjxrZXl3b3JkPkFsY29ob2wgRHJpbmtpbmcvYWR2
ZXJzZSBlZmZlY3RzPC9rZXl3b3JkPjxrZXl3b3JkPkNhbGNpdW0sIERpZXRhcnkvKmFkbWluaXN0
cmF0aW9uICZhbXA7IGRvc2FnZS9hZHZlcnNlIGVmZmVjdHM8L2tleXdvcmQ+PGtleXdvcmQ+RGll
dGFyeSBQcm90ZWlucy9hZHZlcnNlIGVmZmVjdHM8L2tleXdvcmQ+PGtleXdvcmQ+SHVtYW5zPC9r
ZXl3b3JkPjxrZXl3b3JkPktpZG5leSBDYWxjdWxpLypldGlvbG9neTwva2V5d29yZD48a2V5d29y
ZD5NYWxlPC9rZXl3b3JkPjxrZXl3b3JkPk1pZGRsZSBBZ2VkPC9rZXl3b3JkPjxrZXl3b3JkPk51
dHJpdGlvbiBTdXJ2ZXlzPC9rZXl3b3JkPjxrZXl3b3JkPlBvdGFzc2l1bSwgRGlldGFyeS9hZG1p
bmlzdHJhdGlvbiAmYW1wOyBkb3NhZ2U8L2tleXdvcmQ+PGtleXdvcmQ+UHJvc3BlY3RpdmUgU3R1
ZGllczwva2V5d29yZD48a2V5d29yZD5SaXNrPC9rZXl3b3JkPjwva2V5d29yZHM+PGRhdGVzPjx5
ZWFyPjE5OTM8L3llYXI+PHB1Yi1kYXRlcz48ZGF0ZT5NYXIgMjU8L2RhdGU+PC9wdWItZGF0ZXM+
PC9kYXRlcz48aXNibj4wMDI4LTQ3OTMgKFByaW50KSYjeEQ7MDAyOC00NzkzIChMaW5raW5nKTwv
aXNibj48YWNjZXNzaW9uLW51bT44NDQxNDI3PC9hY2Nlc3Npb24tbnVtPjx1cmxzPjxyZWxhdGVk
LXVybHM+PHVybD5odHRwczovL3d3dy5uY2JpLm5sbS5uaWguZ292L3B1Ym1lZC84NDQxNDI3PC91
cmw+PC9yZWxhdGVkLXVybHM+PC91cmxzPjxlbGVjdHJvbmljLXJlc291cmNlLW51bT4xMC4xMDU2
L05FSk0xOTkzMDMyNTMyODEyMDM8L2VsZWN0cm9uaWMtcmVzb3VyY2UtbnVtPjwvcmVjb3JkPjwv
Q2l0ZT48L0VuZE5vdGU+
</w:fldData>
        </w:fldChar>
      </w:r>
      <w:r w:rsidR="00B13650">
        <w:rPr>
          <w:rFonts w:cs="Arial"/>
          <w:color w:val="000000" w:themeColor="text1"/>
          <w:szCs w:val="22"/>
        </w:rPr>
        <w:instrText xml:space="preserve"> ADDIN EN.CITE </w:instrText>
      </w:r>
      <w:r w:rsidR="00B13650">
        <w:rPr>
          <w:rFonts w:cs="Arial"/>
          <w:color w:val="000000" w:themeColor="text1"/>
          <w:szCs w:val="22"/>
        </w:rPr>
        <w:fldChar w:fldCharType="begin">
          <w:fldData xml:space="preserve">PEVuZE5vdGU+PENpdGU+PEF1dGhvcj5Cb3JnaGk8L0F1dGhvcj48WWVhcj4xOTk2PC9ZZWFyPjxS
ZWNOdW0+MjA3PC9SZWNOdW0+PERpc3BsYXlUZXh0Pig2Ny02OSk8L0Rpc3BsYXlUZXh0PjxyZWNv
cmQ+PHJlYy1udW1iZXI+MjA3PC9yZWMtbnVtYmVyPjxmb3JlaWduLWtleXM+PGtleSBhcHA9IkVO
IiBkYi1pZD0iOXRhMHd0dnppYXBmZHZlMndhZHBzMmRjMHd6ejJzdDk5dnBwIiB0aW1lc3RhbXA9
IjE1ODA3MDQ1NzgiPjIwNzwva2V5PjwvZm9yZWlnbi1rZXlzPjxyZWYtdHlwZSBuYW1lPSJKb3Vy
bmFsIEFydGljbGUiPjE3PC9yZWYtdHlwZT48Y29udHJpYnV0b3JzPjxhdXRob3JzPjxhdXRob3I+
Qm9yZ2hpLCBMLjwvYXV0aG9yPjxhdXRob3I+TWVzY2hpLCBULjwvYXV0aG9yPjxhdXRob3I+QW1h
dG8sIEYuPC9hdXRob3I+PGF1dGhvcj5CcmlnYW50aSwgQS48L2F1dGhvcj48YXV0aG9yPk5vdmFy
aW5pLCBBLjwvYXV0aG9yPjxhdXRob3I+R2lhbm5pbmksIEEuPC9hdXRob3I+PC9hdXRob3JzPjwv
Y29udHJpYnV0b3JzPjxhdXRoLWFkZHJlc3M+SW5zdGl0dXRlIG9mIFNlbWVpb3RpY2EgTWVkaWNh
LCBVbml2ZXJzaXR5IG9mIFBhcm1hLCBJdGFseS48L2F1dGgtYWRkcmVzcz48dGl0bGVzPjx0aXRs
ZT5VcmluYXJ5IHZvbHVtZSwgd2F0ZXIgYW5kIHJlY3VycmVuY2VzIGluIGlkaW9wYXRoaWMgY2Fs
Y2l1bSBuZXBocm9saXRoaWFzaXM6IGEgNS15ZWFyIHJhbmRvbWl6ZWQgcHJvc3BlY3RpdmUgc3R1
ZHk8L3RpdGxlPjxzZWNvbmRhcnktdGl0bGU+SiBVcm9sPC9zZWNvbmRhcnktdGl0bGU+PC90aXRs
ZXM+PHBlcmlvZGljYWw+PGZ1bGwtdGl0bGU+SiBVcm9sPC9mdWxsLXRpdGxlPjwvcGVyaW9kaWNh
bD48cGFnZXM+ODM5LTQzPC9wYWdlcz48dm9sdW1lPjE1NTwvdm9sdW1lPjxudW1iZXI+MzwvbnVt
YmVyPjxlZGl0aW9uPjE5OTYvMDMvMDE8L2VkaXRpb24+PGtleXdvcmRzPjxrZXl3b3JkPkFkdWx0
PC9rZXl3b3JkPjxrZXl3b3JkPkNhbGNpdW0gT3hhbGF0ZS9hbmFseXNpczwva2V5d29yZD48a2V5
d29yZD4qRHJpbmtpbmc8L2tleXdvcmQ+PGtleXdvcmQ+RmVtYWxlPC9rZXl3b3JkPjxrZXl3b3Jk
PkZvbGxvdy1VcCBTdHVkaWVzPC9rZXl3b3JkPjxrZXl3b3JkPkh1bWFuczwva2V5d29yZD48a2V5
d29yZD5LaWRuZXkgQ2FsY3VsaS9jaGVtaXN0cnkvcGh5c2lvcGF0aG9sb2d5LypwcmV2ZW50aW9u
ICZhbXA7IGNvbnRyb2w8L2tleXdvcmQ+PGtleXdvcmQ+TWFsZTwva2V5d29yZD48a2V5d29yZD5N
aWRkbGUgQWdlZDwva2V5d29yZD48a2V5d29yZD5Qcm9zcGVjdGl2ZSBTdHVkaWVzPC9rZXl3b3Jk
PjxrZXl3b3JkPlJlY3VycmVuY2U8L2tleXdvcmQ+PGtleXdvcmQ+UmlzayBGYWN0b3JzPC9rZXl3
b3JkPjxrZXl3b3JkPipVcmluZTwva2V5d29yZD48L2tleXdvcmRzPjxkYXRlcz48eWVhcj4xOTk2
PC95ZWFyPjxwdWItZGF0ZXM+PGRhdGU+TWFyPC9kYXRlPjwvcHViLWRhdGVzPjwvZGF0ZXM+PGlz
Ym4+MDAyMi01MzQ3IChQcmludCkmI3hEOzAwMjItNTM0NyAoTGlua2luZyk8L2lzYm4+PGFjY2Vz
c2lvbi1udW0+ODU4MzU4ODwvYWNjZXNzaW9uLW51bT48dXJscz48cmVsYXRlZC11cmxzPjx1cmw+
aHR0cHM6Ly93d3cubmNiaS5ubG0ubmloLmdvdi9wdWJtZWQvODU4MzU4ODwvdXJsPjwvcmVsYXRl
ZC11cmxzPjwvdXJscz48L3JlY29yZD48L0NpdGU+PENpdGU+PEF1dGhvcj5MaXR0bGVqb2huczwv
QXV0aG9yPjxZZWFyPjIwMTk8L1llYXI+PFJlY051bT4yMDg8L1JlY051bT48cmVjb3JkPjxyZWMt
bnVtYmVyPjIwODwvcmVjLW51bWJlcj48Zm9yZWlnbi1rZXlzPjxrZXkgYXBwPSJFTiIgZGItaWQ9
Ijl0YTB3dHZ6aWFwZmR2ZTJ3YWRwczJkYzB3enoyc3Q5OXZwcCIgdGltZXN0YW1wPSIxNTgwNzA0
ODgwIj4yMDg8L2tleT48L2ZvcmVpZ24ta2V5cz48cmVmLXR5cGUgbmFtZT0iSm91cm5hbCBBcnRp
Y2xlIj4xNzwvcmVmLXR5cGU+PGNvbnRyaWJ1dG9ycz48YXV0aG9ycz48YXV0aG9yPkxpdHRsZWpv
aG5zLCBULiBKLjwvYXV0aG9yPjxhdXRob3I+TmVhbCwgTi4gTC48L2F1dGhvcj48YXV0aG9yPkJy
YWRidXJ5LCBLLiBFLjwvYXV0aG9yPjxhdXRob3I+SGVlcnMsIEguPC9hdXRob3I+PGF1dGhvcj5B
bGxlbiwgTi4gRS48L2F1dGhvcj48YXV0aG9yPlR1cm5leSwgQi4gVy48L2F1dGhvcj48L2F1dGhv
cnM+PC9jb250cmlidXRvcnM+PGF1dGgtYWRkcmVzcz5DbGluaWNhbCBUcmlhbCBTZXJ2aWNlIFVu
aXQgYW5kIEVwaWRlbWlvbG9naWNhbCBTdHVkaWVzIFVuaXQsIE51ZmZpZWxkIERlcGFydG1lbnQg
b2YgUG9wdWxhdGlvbiBIZWFsdGgsIFVuaXZlcnNpdHkgb2YgT3hmb3JkLCBPeGZvcmQsIFVLLiBF
bGVjdHJvbmljIGFkZHJlc3M6IFRob21hcy5saXR0bGVqb2huc0BuZHBoLm94LmFjLnVrLiYjeEQ7
T3hmb3JkIFN0b25lIEdyb3VwLCBPeGZvcmQgVW5pdmVyc2l0eSBIb3NwaXRhbHMgTkhTIFRydXN0
LCBPeGZvcmQsIFVLLiBFbGVjdHJvbmljIGFkZHJlc3M6IG5hb21pLm5lYWxAb3VoLm5ocy51ay4m
I3hEO0NhbmNlciBFcGlkZW1pb2xvZ3kgVW5pdCwgTnVmZmllbGQgRGVwYXJ0bWVudCBvZiBQb3B1
bGF0aW9uIEhlYWx0aCwgVW5pdmVyc2l0eSBvZiBPeGZvcmQsIE94Zm9yZCwgVUs7IE5hdGlvbmFs
IEluc3RpdHV0ZSBmb3IgSGVhbHRoIElubm92YXRpb24sIFNjaG9vbCBvZiBQb3B1bGF0aW9uIEhl
YWx0aCwgVW5pdmVyc2l0eSBvZiBBdWNrbGFuZCwgQXVja2xhbmQsIE5ldyBaZWFsYW5kLiYjeEQ7
RGVwYXJ0bWVudCBvZiBVcm9sb2d5IGFuZCBQYWVkaWF0cmljIFVyb2xvZ3ksIFBoaWxpcHBzLVVu
aXZlcnNpdGF0IE1hcmJ1cmcsIE1hcmJ1cmcsIEdlcm1hbnkuJiN4RDtDbGluaWNhbCBUcmlhbCBT
ZXJ2aWNlIFVuaXQgYW5kIEVwaWRlbWlvbG9naWNhbCBTdHVkaWVzIFVuaXQsIE51ZmZpZWxkIERl
cGFydG1lbnQgb2YgUG9wdWxhdGlvbiBIZWFsdGgsIFVuaXZlcnNpdHkgb2YgT3hmb3JkLCBPeGZv
cmQsIFVLLiYjeEQ7T3hmb3JkIFN0b25lIEdyb3VwLCBPeGZvcmQgVW5pdmVyc2l0eSBIb3NwaXRh
bHMgTkhTIFRydXN0LCBPeGZvcmQsIFVLLjwvYXV0aC1hZGRyZXNzPjx0aXRsZXM+PHRpdGxlPkZs
dWlkIEludGFrZSBhbmQgRGlldGFyeSBGYWN0b3JzIGFuZCB0aGUgUmlzayBvZiBJbmNpZGVudCBL
aWRuZXkgU3RvbmVzIGluIFVLIEJpb2Jhbms6IEEgUG9wdWxhdGlvbi1iYXNlZCBQcm9zcGVjdGl2
ZSBDb2hvcnQgU3R1ZHk8L3RpdGxlPjxzZWNvbmRhcnktdGl0bGU+RXVyIFVyb2wgRm9jdXM8L3Nl
Y29uZGFyeS10aXRsZT48L3RpdGxlcz48cGVyaW9kaWNhbD48ZnVsbC10aXRsZT5FdXIgVXJvbCBG
b2N1czwvZnVsbC10aXRsZT48L3BlcmlvZGljYWw+PGVkaXRpb24+MjAxOS8wNS8xNjwvZWRpdGlv
bj48a2V5d29yZHM+PGtleXdvcmQ+RGlldDwva2V5d29yZD48a2V5d29yZD5GbHVpZDwva2V5d29y
ZD48a2V5d29yZD5LaWRuZXkgc3RvbmVzPC9rZXl3b3JkPjxrZXl3b3JkPkxvbmdpdHVkaW5hbDwv
a2V5d29yZD48a2V5d29yZD5VSyBCaW9iYW5rPC9rZXl3b3JkPjwva2V5d29yZHM+PGRhdGVzPjx5
ZWFyPjIwMTk8L3llYXI+PHB1Yi1kYXRlcz48ZGF0ZT5NYXkgMTA8L2RhdGU+PC9wdWItZGF0ZXM+
PC9kYXRlcz48aXNibj4yNDA1LTQ1NjkgKEVsZWN0cm9uaWMpJiN4RDsyNDA1LTQ1NjkgKExpbmtp
bmcpPC9pc2JuPjxhY2Nlc3Npb24tbnVtPjMxMDg1MDYyPC9hY2Nlc3Npb24tbnVtPjx1cmxzPjxy
ZWxhdGVkLXVybHM+PHVybD5odHRwczovL3d3dy5uY2JpLm5sbS5uaWguZ292L3B1Ym1lZC8zMTA4
NTA2MjwvdXJsPjwvcmVsYXRlZC11cmxzPjwvdXJscz48ZWxlY3Ryb25pYy1yZXNvdXJjZS1udW0+
MTAuMTAxNi9qLmV1Zi4yMDE5LjA1LjAwMjwvZWxlY3Ryb25pYy1yZXNvdXJjZS1udW0+PC9yZWNv
cmQ+PC9DaXRlPjxDaXRlPjxBdXRob3I+Q3VyaGFuPC9BdXRob3I+PFllYXI+MTk5MzwvWWVhcj48
UmVjTnVtPjIwOTwvUmVjTnVtPjxyZWNvcmQ+PHJlYy1udW1iZXI+MjA5PC9yZWMtbnVtYmVyPjxm
b3JlaWduLWtleXM+PGtleSBhcHA9IkVOIiBkYi1pZD0iOXRhMHd0dnppYXBmZHZlMndhZHBzMmRj
MHd6ejJzdDk5dnBwIiB0aW1lc3RhbXA9IjE1ODA3MDUzNjQiPjIwOTwva2V5PjwvZm9yZWlnbi1r
ZXlzPjxyZWYtdHlwZSBuYW1lPSJKb3VybmFsIEFydGljbGUiPjE3PC9yZWYtdHlwZT48Y29udHJp
YnV0b3JzPjxhdXRob3JzPjxhdXRob3I+Q3VyaGFuLCBHLiBDLjwvYXV0aG9yPjxhdXRob3I+V2ls
bGV0dCwgVy4gQy48L2F1dGhvcj48YXV0aG9yPlJpbW0sIEUuIEIuPC9hdXRob3I+PGF1dGhvcj5T
dGFtcGZlciwgTS4gSi48L2F1dGhvcj48L2F1dGhvcnM+PC9jb250cmlidXRvcnM+PGF1dGgtYWRk
cmVzcz5EZXBhcnRtZW50IG9mIEVwaWRlbWlvbG9neSwgSGFydmFyZCBTY2hvb2wgb2YgUHVibGlj
IEhlYWx0aCwgQm9zdG9uLCBNQSAwMjExNS48L2F1dGgtYWRkcmVzcz48dGl0bGVzPjx0aXRsZT5B
IHByb3NwZWN0aXZlIHN0dWR5IG9mIGRpZXRhcnkgY2FsY2l1bSBhbmQgb3RoZXIgbnV0cmllbnRz
IGFuZCB0aGUgcmlzayBvZiBzeW1wdG9tYXRpYyBraWRuZXkgc3RvbmVzPC90aXRsZT48c2Vjb25k
YXJ5LXRpdGxlPk4gRW5nbCBKIE1lZDwvc2Vjb25kYXJ5LXRpdGxlPjwvdGl0bGVzPjxwZXJpb2Rp
Y2FsPjxmdWxsLXRpdGxlPk4gRW5nbCBKIE1lZDwvZnVsbC10aXRsZT48L3BlcmlvZGljYWw+PHBh
Z2VzPjgzMy04PC9wYWdlcz48dm9sdW1lPjMyODwvdm9sdW1lPjxudW1iZXI+MTI8L251bWJlcj48
ZWRpdGlvbj4xOTkzLzAzLzI1PC9lZGl0aW9uPjxrZXl3b3Jkcz48a2V5d29yZD5BZHVsdDwva2V5
d29yZD48a2V5d29yZD5BZ2VkPC9rZXl3b3JkPjxrZXl3b3JkPkFsY29ob2wgRHJpbmtpbmcvYWR2
ZXJzZSBlZmZlY3RzPC9rZXl3b3JkPjxrZXl3b3JkPkNhbGNpdW0sIERpZXRhcnkvKmFkbWluaXN0
cmF0aW9uICZhbXA7IGRvc2FnZS9hZHZlcnNlIGVmZmVjdHM8L2tleXdvcmQ+PGtleXdvcmQ+RGll
dGFyeSBQcm90ZWlucy9hZHZlcnNlIGVmZmVjdHM8L2tleXdvcmQ+PGtleXdvcmQ+SHVtYW5zPC9r
ZXl3b3JkPjxrZXl3b3JkPktpZG5leSBDYWxjdWxpLypldGlvbG9neTwva2V5d29yZD48a2V5d29y
ZD5NYWxlPC9rZXl3b3JkPjxrZXl3b3JkPk1pZGRsZSBBZ2VkPC9rZXl3b3JkPjxrZXl3b3JkPk51
dHJpdGlvbiBTdXJ2ZXlzPC9rZXl3b3JkPjxrZXl3b3JkPlBvdGFzc2l1bSwgRGlldGFyeS9hZG1p
bmlzdHJhdGlvbiAmYW1wOyBkb3NhZ2U8L2tleXdvcmQ+PGtleXdvcmQ+UHJvc3BlY3RpdmUgU3R1
ZGllczwva2V5d29yZD48a2V5d29yZD5SaXNrPC9rZXl3b3JkPjwva2V5d29yZHM+PGRhdGVzPjx5
ZWFyPjE5OTM8L3llYXI+PHB1Yi1kYXRlcz48ZGF0ZT5NYXIgMjU8L2RhdGU+PC9wdWItZGF0ZXM+
PC9kYXRlcz48aXNibj4wMDI4LTQ3OTMgKFByaW50KSYjeEQ7MDAyOC00NzkzIChMaW5raW5nKTwv
aXNibj48YWNjZXNzaW9uLW51bT44NDQxNDI3PC9hY2Nlc3Npb24tbnVtPjx1cmxzPjxyZWxhdGVk
LXVybHM+PHVybD5odHRwczovL3d3dy5uY2JpLm5sbS5uaWguZ292L3B1Ym1lZC84NDQxNDI3PC91
cmw+PC9yZWxhdGVkLXVybHM+PC91cmxzPjxlbGVjdHJvbmljLXJlc291cmNlLW51bT4xMC4xMDU2
L05FSk0xOTkzMDMyNTMyODEyMDM8L2VsZWN0cm9uaWMtcmVzb3VyY2UtbnVtPjwvcmVjb3JkPjwv
Q2l0ZT48L0VuZE5vdGU+
</w:fldData>
        </w:fldChar>
      </w:r>
      <w:r w:rsidR="00B13650">
        <w:rPr>
          <w:rFonts w:cs="Arial"/>
          <w:color w:val="000000" w:themeColor="text1"/>
          <w:szCs w:val="22"/>
        </w:rPr>
        <w:instrText xml:space="preserve"> ADDIN EN.CITE.DATA </w:instrText>
      </w:r>
      <w:r w:rsidR="00B13650">
        <w:rPr>
          <w:rFonts w:cs="Arial"/>
          <w:color w:val="000000" w:themeColor="text1"/>
          <w:szCs w:val="22"/>
        </w:rPr>
      </w:r>
      <w:r w:rsidR="00B13650">
        <w:rPr>
          <w:rFonts w:cs="Arial"/>
          <w:color w:val="000000" w:themeColor="text1"/>
          <w:szCs w:val="22"/>
        </w:rPr>
        <w:fldChar w:fldCharType="end"/>
      </w:r>
      <w:r w:rsidR="00D5747A" w:rsidRPr="00651778">
        <w:rPr>
          <w:rFonts w:cs="Arial"/>
          <w:color w:val="000000" w:themeColor="text1"/>
          <w:szCs w:val="22"/>
        </w:rPr>
      </w:r>
      <w:r w:rsidR="00D5747A" w:rsidRPr="00651778">
        <w:rPr>
          <w:rFonts w:cs="Arial"/>
          <w:color w:val="000000" w:themeColor="text1"/>
          <w:szCs w:val="22"/>
        </w:rPr>
        <w:fldChar w:fldCharType="separate"/>
      </w:r>
      <w:r w:rsidR="00B13650">
        <w:rPr>
          <w:rFonts w:cs="Arial"/>
          <w:noProof/>
          <w:color w:val="000000" w:themeColor="text1"/>
          <w:szCs w:val="22"/>
        </w:rPr>
        <w:t>(67-69)</w:t>
      </w:r>
      <w:r w:rsidR="00D5747A" w:rsidRPr="00651778">
        <w:rPr>
          <w:rFonts w:cs="Arial"/>
          <w:color w:val="000000" w:themeColor="text1"/>
          <w:szCs w:val="22"/>
        </w:rPr>
        <w:fldChar w:fldCharType="end"/>
      </w:r>
      <w:r w:rsidRPr="00651778">
        <w:rPr>
          <w:rFonts w:cs="Arial"/>
          <w:color w:val="000000" w:themeColor="text1"/>
          <w:szCs w:val="22"/>
        </w:rPr>
        <w:t>.  Fluid intake of 2.5 to 3 liters per day or achieving a</w:t>
      </w:r>
      <w:r w:rsidR="00AF3ECC" w:rsidRPr="00651778">
        <w:rPr>
          <w:rFonts w:cs="Arial"/>
          <w:color w:val="000000" w:themeColor="text1"/>
          <w:szCs w:val="22"/>
        </w:rPr>
        <w:t xml:space="preserve"> </w:t>
      </w:r>
      <w:r w:rsidRPr="00651778">
        <w:rPr>
          <w:rFonts w:cs="Arial"/>
          <w:color w:val="000000" w:themeColor="text1"/>
          <w:szCs w:val="22"/>
        </w:rPr>
        <w:t>urine volume of at least 2-2.5 liters per day is recommended</w:t>
      </w:r>
      <w:r w:rsidR="00D5747A" w:rsidRPr="00651778">
        <w:rPr>
          <w:rFonts w:cs="Arial"/>
          <w:color w:val="000000" w:themeColor="text1"/>
          <w:szCs w:val="22"/>
        </w:rPr>
        <w:t xml:space="preserve"> </w:t>
      </w:r>
      <w:r w:rsidR="00D5747A" w:rsidRPr="00651778">
        <w:rPr>
          <w:rFonts w:cs="Arial"/>
          <w:color w:val="000000" w:themeColor="text1"/>
          <w:szCs w:val="22"/>
        </w:rPr>
        <w:fldChar w:fldCharType="begin">
          <w:fldData xml:space="preserve">PEVuZE5vdGU+PENpdGU+PEF1dGhvcj5EaW9uPC9BdXRob3I+PFllYXI+MjAxNjwvWWVhcj48UmVj
TnVtPjE3MjwvUmVjTnVtPjxEaXNwbGF5VGV4dD4oMjctMjkpPC9EaXNwbGF5VGV4dD48cmVjb3Jk
PjxyZWMtbnVtYmVyPjE3MjwvcmVjLW51bWJlcj48Zm9yZWlnbi1rZXlzPjxrZXkgYXBwPSJFTiIg
ZGItaWQ9Ijl0YTB3dHZ6aWFwZmR2ZTJ3YWRwczJkYzB3enoyc3Q5OXZwcCIgdGltZXN0YW1wPSIx
NTc4MzMxMDM1Ij4xNzI8L2tleT48L2ZvcmVpZ24ta2V5cz48cmVmLXR5cGUgbmFtZT0iSm91cm5h
bCBBcnRpY2xlIj4xNzwvcmVmLXR5cGU+PGNvbnRyaWJ1dG9ycz48YXV0aG9ycz48YXV0aG9yPkRp
b24sIE0uPC9hdXRob3I+PGF1dGhvcj5Bbmthd2ksIEcuPC9hdXRob3I+PGF1dGhvcj5DaGV3LCBC
LjwvYXV0aG9yPjxhdXRob3I+UGF0ZXJzb24sIFIuPC9hdXRob3I+PGF1dGhvcj5TdWx0YW4sIE4u
PC9hdXRob3I+PGF1dGhvcj5Ib2RkaW5vdHQsIFAuPC9hdXRob3I+PGF1dGhvcj5SYXp2aSwgSC48
L2F1dGhvcj48L2F1dGhvcnM+PC9jb250cmlidXRvcnM+PGF1dGgtYWRkcmVzcz5EaXZpc2lvbiBv
ZiBVcm9sb2d5LCBTY2h1bGljaCBTY2hvb2wgb2YgTWVkaWNpbmUgYW5kIERlbnRpc3RyeSwgV2Vz
dGVybiBVbml2ZXJzaXR5LCBMb25kb24sIE9OLCBDYW5hZGEuJiN4RDtEaXZpc2lvbiBvZiBOZXBo
cm9sb2d5LCBTY2h1bGljaCBTY2hvb2wgb2YgTWVkaWNpbmUgYW5kIERlbnRpc3RyeSwgV2VzdGVy
biBVbml2ZXJzaXR5LCBMb25kb24sIE9OLCBDYW5hZGEuJiN4RDtEZXBhcnRtZW50IG9mIFVyb2xv
Z2ljYWwgU2NpZW5jZXMsIFVuaXZlcnNpdHkgb2YgQnJpdGlzaCBDb2x1bWJpYSwgVmFuY291dmVy
LCBCQywgQ2FuYWRhLjwvYXV0aC1hZGRyZXNzPjx0aXRsZXM+PHRpdGxlPkNVQSBndWlkZWxpbmUg
b24gdGhlIGV2YWx1YXRpb24gYW5kIG1lZGljYWwgbWFuYWdlbWVudCBvZiB0aGUga2lkbmV5IHN0
b25lIHBhdGllbnQgLSAyMDE2IHVwZGF0ZTwvdGl0bGU+PHNlY29uZGFyeS10aXRsZT5DYW4gVXJv
bCBBc3NvYyBKPC9zZWNvbmRhcnktdGl0bGU+PC90aXRsZXM+PHBlcmlvZGljYWw+PGZ1bGwtdGl0
bGU+Q2FuIFVyb2wgQXNzb2MgSjwvZnVsbC10aXRsZT48L3BlcmlvZGljYWw+PHBhZ2VzPkUzNDct
RTM1ODwvcGFnZXM+PHZvbHVtZT4xMDwvdm9sdW1lPjxudW1iZXI+MTEtMTI8L251bWJlcj48ZWRp
dGlvbj4yMDE3LzAxLzE4PC9lZGl0aW9uPjxkYXRlcz48eWVhcj4yMDE2PC95ZWFyPjxwdWItZGF0
ZXM+PGRhdGU+Tm92LURlYzwvZGF0ZT48L3B1Yi1kYXRlcz48L2RhdGVzPjxpc2JuPjE5MTEtNjQ3
MCAoUHJpbnQpJiN4RDsxOTExLTY0NzAgKExpbmtpbmcpPC9pc2JuPjxhY2Nlc3Npb24tbnVtPjI4
MDk2OTE5PC9hY2Nlc3Npb24tbnVtPjx1cmxzPjxyZWxhdGVkLXVybHM+PHVybD5odHRwczovL3d3
dy5uY2JpLm5sbS5uaWguZ292L3B1Ym1lZC8yODA5NjkxOTwvdXJsPjwvcmVsYXRlZC11cmxzPjwv
dXJscz48Y3VzdG9tMj5QTUM1MjM0NDAxPC9jdXN0b20yPjxlbGVjdHJvbmljLXJlc291cmNlLW51
bT4xMC41NDg5L2N1YWouNDIxODwvZWxlY3Ryb25pYy1yZXNvdXJjZS1udW0+PC9yZWNvcmQ+PC9D
aXRlPjxDaXRlPjxBdXRob3I+UGVhcmxlPC9BdXRob3I+PFllYXI+MjAxNDwvWWVhcj48UmVjTnVt
PjgzPC9SZWNOdW0+PHJlY29yZD48cmVjLW51bWJlcj44MzwvcmVjLW51bWJlcj48Zm9yZWlnbi1r
ZXlzPjxrZXkgYXBwPSJFTiIgZGItaWQ9Ijl0YTB3dHZ6aWFwZmR2ZTJ3YWRwczJkYzB3enoyc3Q5
OXZwcCIgdGltZXN0YW1wPSIxNDkyNTI5OTU0Ij44Mzwva2V5PjwvZm9yZWlnbi1rZXlzPjxyZWYt
dHlwZSBuYW1lPSJKb3VybmFsIEFydGljbGUiPjE3PC9yZWYtdHlwZT48Y29udHJpYnV0b3JzPjxh
dXRob3JzPjxhdXRob3I+UGVhcmxlLCBNLiBTLjwvYXV0aG9yPjxhdXRob3I+R29sZGZhcmIsIEQu
IFMuPC9hdXRob3I+PGF1dGhvcj5Bc3NpbW9zLCBELiBHLjwvYXV0aG9yPjxhdXRob3I+Q3VyaGFu
LCBHLjwvYXV0aG9yPjxhdXRob3I+RGVudS1DaW9jY2EsIEMuIEouPC9hdXRob3I+PGF1dGhvcj5N
YXRsYWdhLCBCLiBSLjwvYXV0aG9yPjxhdXRob3I+TW9uZ2EsIE0uPC9hdXRob3I+PGF1dGhvcj5Q
ZW5uaXN0b24sIEsuIEwuPC9hdXRob3I+PGF1dGhvcj5QcmVtaW5nZXIsIEcuIE0uPC9hdXRob3I+
PGF1dGhvcj5UdXJrLCBULiBNLjwvYXV0aG9yPjxhdXRob3I+V2hpdGUsIEouIFIuPC9hdXRob3I+
PGF1dGhvcj5BbWVyaWNhbiBVcm9sb2dpY2FsLCBBc3NvY2F0aW9uPC9hdXRob3I+PC9hdXRob3Jz
PjwvY29udHJpYnV0b3JzPjxhdXRoLWFkZHJlc3M+QW1lcmljYW4gVXJvbG9naWNhbCBBc3NvY2F0
aW9uIEVkdWNhdGlvbiBhbmQgUmVzZWFyY2gsIEluYy4sIExpbnRoaWN1bSwgTWFyeWxhbmQuPC9h
dXRoLWFkZHJlc3M+PHRpdGxlcz48dGl0bGU+TWVkaWNhbCBtYW5hZ2VtZW50IG9mIGtpZG5leSBz
dG9uZXM6IEFVQSBndWlkZWxpbmU8L3RpdGxlPjxzZWNvbmRhcnktdGl0bGU+SiBVcm9sPC9zZWNv
bmRhcnktdGl0bGU+PC90aXRsZXM+PHBlcmlvZGljYWw+PGZ1bGwtdGl0bGU+SiBVcm9sPC9mdWxs
LXRpdGxlPjwvcGVyaW9kaWNhbD48cGFnZXM+MzE2LTI0PC9wYWdlcz48dm9sdW1lPjE5Mjwvdm9s
dW1lPjxudW1iZXI+MjwvbnVtYmVyPjxrZXl3b3Jkcz48a2V5d29yZD5IdW1hbnM8L2tleXdvcmQ+
PGtleXdvcmQ+S2lkbmV5IENhbGN1bGkvY2hlbWlzdHJ5Lyp0aGVyYXB5PC9rZXl3b3JkPjxrZXl3
b3JkPmNpdHJhdGU8L2tleXdvcmQ+PGtleXdvcmQ+aHlwZXJjYWxjaXVyaWE8L2tleXdvcmQ+PGtl
eXdvcmQ+bmVwaHJvbGl0aGlhc2lzPC9rZXl3b3JkPjxrZXl3b3JkPm94YWxhdGU8L2tleXdvcmQ+
PGtleXdvcmQ+dXJvbGl0aGlhc2lzPC9rZXl3b3JkPjwva2V5d29yZHM+PGRhdGVzPjx5ZWFyPjIw
MTQ8L3llYXI+PHB1Yi1kYXRlcz48ZGF0ZT5BdWc8L2RhdGU+PC9wdWItZGF0ZXM+PC9kYXRlcz48
aXNibj4xNTI3LTM3OTIgKEVsZWN0cm9uaWMpJiN4RDswMDIyLTUzNDcgKExpbmtpbmcpPC9pc2Ju
PjxhY2Nlc3Npb24tbnVtPjI0ODU3NjQ4PC9hY2Nlc3Npb24tbnVtPjx1cmxzPjxyZWxhdGVkLXVy
bHM+PHVybD5odHRwczovL3d3dy5uY2JpLm5sbS5uaWguZ292L3B1Ym1lZC8yNDg1NzY0ODwvdXJs
PjwvcmVsYXRlZC11cmxzPjwvdXJscz48ZWxlY3Ryb25pYy1yZXNvdXJjZS1udW0+MTAuMTAxNi9q
Lmp1cm8uMjAxNC4wNS4wMDY8L2VsZWN0cm9uaWMtcmVzb3VyY2UtbnVtPjwvcmVjb3JkPjwvQ2l0
ZT48Q2l0ZT48QXV0aG9yPlR1cms8L0F1dGhvcj48WWVhcj4yMDE2PC9ZZWFyPjxSZWNOdW0+ODE8
L1JlY051bT48cmVjb3JkPjxyZWMtbnVtYmVyPjgxPC9yZWMtbnVtYmVyPjxmb3JlaWduLWtleXM+
PGtleSBhcHA9IkVOIiBkYi1pZD0iOXRhMHd0dnppYXBmZHZlMndhZHBzMmRjMHd6ejJzdDk5dnBw
IiB0aW1lc3RhbXA9IjE0OTI1Mjk4MzIiPjgxPC9rZXk+PC9mb3JlaWduLWtleXM+PHJlZi10eXBl
IG5hbWU9IkpvdXJuYWwgQXJ0aWNsZSI+MTc8L3JlZi10eXBlPjxjb250cmlidXRvcnM+PGF1dGhv
cnM+PGF1dGhvcj5UdXJrLCBDLjwvYXV0aG9yPjxhdXRob3I+UGV0cmlrLCBBLjwvYXV0aG9yPjxh
dXRob3I+U2FyaWNhLCBLLjwvYXV0aG9yPjxhdXRob3I+U2VpdHosIEMuPC9hdXRob3I+PGF1dGhv
cj5Ta29sYXJpa29zLCBBLjwvYXV0aG9yPjxhdXRob3I+U3RyYXViLCBNLjwvYXV0aG9yPjxhdXRo
b3I+S25vbGwsIFQuPC9hdXRob3I+PC9hdXRob3JzPjwvY29udHJpYnV0b3JzPjxhdXRoLWFkZHJl
c3M+RGVwYXJ0bWVudCBvZiBVcm9sb2d5LCBSdWRvbGZzdGlmdHVuZyBIb3NwaXRhbCwgVmllbm5h
LCBBdXN0cmlhLiYjeEQ7RGVwYXJ0bWVudCBvZiBVcm9sb2d5LCBSZWdpb24gSG9zcGl0YWwsIENl
c2tlIEJ1ZGVqb3ZpY2UsIEN6ZWNoIFJlcHVibGljOyBEZXBhcnRtZW50IG9mIFVyb2xvZ3ksIEZp
cnN0IEZhY3VsdHkgb2YgTWVkaWNpbmUsIENoYXJsZXMgVW5pdmVyc2l0eSBpbiBQcmFndWUsIFBy
YWd1ZSwgQ3plY2ggUmVwdWJsaWMuJiN4RDtEZXBhcnRtZW50IG9mIFVyb2xvZ3ksIERyLiBMdXRm
aSBLaXJkYXIgS2FydGFsIFJlc2VhcmNoIGFuZCBUcmFpbmluZyBIb3NwaXRhbCwgSXN0YW5idWws
IFR1cmtleS4mI3hEO0RlcGFydG1lbnQgb2YgVXJvbG9neSwgTWVkaWNhbCBVbml2ZXJzaXR5IFZp
ZW5uYSwgVmllbm5hLCBBdXN0cmlhLiYjeEQ7U2Vjb25kIERlcGFydG1lbnQgb2YgVXJvbG9neSwg
U2lzbWFub2dsaW8gSG9zcGl0YWwsIEF0aGVucyBNZWRpY2FsIFNjaG9vbCwgQXRoZW5zLCBHcmVl
Y2UuJiN4RDtEZXBhcnRtZW50IG9mIFVyb2xvZ3ksIFRlY2huaWNhbCBVbml2ZXJzaXR5IE11bmlj
aCwgTXVuaWNoLCBHZXJtYW55LiYjeEQ7RGVwYXJ0bWVudCBvZiBVcm9sb2d5LCBTaW5kZWxmaW5n
ZW4tQm9ibGluZ2VuIE1lZGljYWwgQ2VudHJlLCBVbml2ZXJzaXR5IG9mIFR1YmluZ2VuLCBTaW5k
ZWxmaW5nZW4sIEdlcm1hbnkuIEVsZWN0cm9uaWMgYWRkcmVzczogdC5rbm9sbEBrbGluaWt2ZXJi
dW5kLXN1ZWR3ZXN0LmRlLjwvYXV0aC1hZGRyZXNzPjx0aXRsZXM+PHRpdGxlPkVBVSBHdWlkZWxp
bmVzIG9uIERpYWdub3NpcyBhbmQgQ29uc2VydmF0aXZlIE1hbmFnZW1lbnQgb2YgVXJvbGl0aGlh
c2lzPC90aXRsZT48c2Vjb25kYXJ5LXRpdGxlPkV1ciBVcm9sPC9zZWNvbmRhcnktdGl0bGU+PC90
aXRsZXM+PHBlcmlvZGljYWw+PGZ1bGwtdGl0bGU+RXVyIFVyb2w8L2Z1bGwtdGl0bGU+PC9wZXJp
b2RpY2FsPjxwYWdlcz40NjgtNzQ8L3BhZ2VzPjx2b2x1bWU+Njk8L3ZvbHVtZT48bnVtYmVyPjM8
L251bWJlcj48a2V5d29yZHM+PGtleXdvcmQ+QXN5bXB0b21hdGljIERpc2Vhc2VzPC9rZXl3b3Jk
PjxrZXl3b3JkPkRpYWdub3N0aWMgSW1hZ2luZy8qc3RhbmRhcmRzPC9rZXl3b3JkPjxrZXl3b3Jk
PkRpYWdub3N0aWMgVGVjaG5pcXVlcywgVXJvbG9naWNhbC8qc3RhbmRhcmRzPC9rZXl3b3JkPjxr
ZXl3b3JkPkh1bWFuczwva2V5d29yZD48a2V5d29yZD5QcmVkaWN0aXZlIFZhbHVlIG9mIFRlc3Rz
PC9rZXl3b3JkPjxrZXl3b3JkPlRyZWF0bWVudCBPdXRjb21lPC9rZXl3b3JkPjxrZXl3b3JkPlVy
b2xpdGhpYXNpcy9jb21wbGljYXRpb25zLypkaWFnbm9zaXMvKnRoZXJhcHk8L2tleXdvcmQ+PGtl
eXdvcmQ+VXJvbG9neS8qc3RhbmRhcmRzPC9rZXl3b3JkPjxrZXl3b3JkPkNoZW1vbGl0aG9seXNp
czwva2V5d29yZD48a2V5d29yZD5Db21wdXRlZCB0b21vZ3JhcGh5PC9rZXl3b3JkPjxrZXl3b3Jk
PkVBVSBndWlkZWxpbmVzPC9rZXl3b3JkPjxrZXl3b3JkPk1lZGljYWwgZXhwdWxzaXZlIHRoZXJh
cHk8L2tleXdvcmQ+PGtleXdvcmQ+UGVyY3V0YW5lb3VzIG5lcGhyb2xpdGhvdG9teTwva2V5d29y
ZD48a2V5d29yZD5TaG9jayB3YXZlIGxpdGhvdHJpcHN5PC9rZXl3b3JkPjxrZXl3b3JkPlN0b25l
IHN1cmdlcnk8L2tleXdvcmQ+PGtleXdvcmQ+VXJldGVyb3Njb3B5PC9rZXl3b3JkPjxrZXl3b3Jk
PlVyaW5hcnkgY2FsY3VsaTwva2V5d29yZD48L2tleXdvcmRzPjxkYXRlcz48eWVhcj4yMDE2PC95
ZWFyPjxwdWItZGF0ZXM+PGRhdGU+TWFyPC9kYXRlPjwvcHViLWRhdGVzPjwvZGF0ZXM+PGlzYm4+
MTg3My03NTYwIChFbGVjdHJvbmljKSYjeEQ7MDMwMi0yODM4IChMaW5raW5nKTwvaXNibj48YWNj
ZXNzaW9uLW51bT4yNjMxODcxMDwvYWNjZXNzaW9uLW51bT48dXJscz48cmVsYXRlZC11cmxzPjx1
cmw+aHR0cHM6Ly93d3cubmNiaS5ubG0ubmloLmdvdi9wdWJtZWQvMjYzMTg3MTA8L3VybD48L3Jl
bGF0ZWQtdXJscz48L3VybHM+PGVsZWN0cm9uaWMtcmVzb3VyY2UtbnVtPjEwLjEwMTYvai5ldXJ1
cm8uMjAxNS4wNy4wNDA8L2VsZWN0cm9uaWMtcmVzb3VyY2UtbnVtPjwvcmVjb3JkPjwvQ2l0ZT48
L0VuZE5vdGU+
</w:fldData>
        </w:fldChar>
      </w:r>
      <w:r w:rsidR="00B94855">
        <w:rPr>
          <w:rFonts w:cs="Arial"/>
          <w:color w:val="000000" w:themeColor="text1"/>
          <w:szCs w:val="22"/>
        </w:rPr>
        <w:instrText xml:space="preserve"> ADDIN EN.CITE </w:instrText>
      </w:r>
      <w:r w:rsidR="00B94855">
        <w:rPr>
          <w:rFonts w:cs="Arial"/>
          <w:color w:val="000000" w:themeColor="text1"/>
          <w:szCs w:val="22"/>
        </w:rPr>
        <w:fldChar w:fldCharType="begin">
          <w:fldData xml:space="preserve">PEVuZE5vdGU+PENpdGU+PEF1dGhvcj5EaW9uPC9BdXRob3I+PFllYXI+MjAxNjwvWWVhcj48UmVj
TnVtPjE3MjwvUmVjTnVtPjxEaXNwbGF5VGV4dD4oMjctMjkpPC9EaXNwbGF5VGV4dD48cmVjb3Jk
PjxyZWMtbnVtYmVyPjE3MjwvcmVjLW51bWJlcj48Zm9yZWlnbi1rZXlzPjxrZXkgYXBwPSJFTiIg
ZGItaWQ9Ijl0YTB3dHZ6aWFwZmR2ZTJ3YWRwczJkYzB3enoyc3Q5OXZwcCIgdGltZXN0YW1wPSIx
NTc4MzMxMDM1Ij4xNzI8L2tleT48L2ZvcmVpZ24ta2V5cz48cmVmLXR5cGUgbmFtZT0iSm91cm5h
bCBBcnRpY2xlIj4xNzwvcmVmLXR5cGU+PGNvbnRyaWJ1dG9ycz48YXV0aG9ycz48YXV0aG9yPkRp
b24sIE0uPC9hdXRob3I+PGF1dGhvcj5Bbmthd2ksIEcuPC9hdXRob3I+PGF1dGhvcj5DaGV3LCBC
LjwvYXV0aG9yPjxhdXRob3I+UGF0ZXJzb24sIFIuPC9hdXRob3I+PGF1dGhvcj5TdWx0YW4sIE4u
PC9hdXRob3I+PGF1dGhvcj5Ib2RkaW5vdHQsIFAuPC9hdXRob3I+PGF1dGhvcj5SYXp2aSwgSC48
L2F1dGhvcj48L2F1dGhvcnM+PC9jb250cmlidXRvcnM+PGF1dGgtYWRkcmVzcz5EaXZpc2lvbiBv
ZiBVcm9sb2d5LCBTY2h1bGljaCBTY2hvb2wgb2YgTWVkaWNpbmUgYW5kIERlbnRpc3RyeSwgV2Vz
dGVybiBVbml2ZXJzaXR5LCBMb25kb24sIE9OLCBDYW5hZGEuJiN4RDtEaXZpc2lvbiBvZiBOZXBo
cm9sb2d5LCBTY2h1bGljaCBTY2hvb2wgb2YgTWVkaWNpbmUgYW5kIERlbnRpc3RyeSwgV2VzdGVy
biBVbml2ZXJzaXR5LCBMb25kb24sIE9OLCBDYW5hZGEuJiN4RDtEZXBhcnRtZW50IG9mIFVyb2xv
Z2ljYWwgU2NpZW5jZXMsIFVuaXZlcnNpdHkgb2YgQnJpdGlzaCBDb2x1bWJpYSwgVmFuY291dmVy
LCBCQywgQ2FuYWRhLjwvYXV0aC1hZGRyZXNzPjx0aXRsZXM+PHRpdGxlPkNVQSBndWlkZWxpbmUg
b24gdGhlIGV2YWx1YXRpb24gYW5kIG1lZGljYWwgbWFuYWdlbWVudCBvZiB0aGUga2lkbmV5IHN0
b25lIHBhdGllbnQgLSAyMDE2IHVwZGF0ZTwvdGl0bGU+PHNlY29uZGFyeS10aXRsZT5DYW4gVXJv
bCBBc3NvYyBKPC9zZWNvbmRhcnktdGl0bGU+PC90aXRsZXM+PHBlcmlvZGljYWw+PGZ1bGwtdGl0
bGU+Q2FuIFVyb2wgQXNzb2MgSjwvZnVsbC10aXRsZT48L3BlcmlvZGljYWw+PHBhZ2VzPkUzNDct
RTM1ODwvcGFnZXM+PHZvbHVtZT4xMDwvdm9sdW1lPjxudW1iZXI+MTEtMTI8L251bWJlcj48ZWRp
dGlvbj4yMDE3LzAxLzE4PC9lZGl0aW9uPjxkYXRlcz48eWVhcj4yMDE2PC95ZWFyPjxwdWItZGF0
ZXM+PGRhdGU+Tm92LURlYzwvZGF0ZT48L3B1Yi1kYXRlcz48L2RhdGVzPjxpc2JuPjE5MTEtNjQ3
MCAoUHJpbnQpJiN4RDsxOTExLTY0NzAgKExpbmtpbmcpPC9pc2JuPjxhY2Nlc3Npb24tbnVtPjI4
MDk2OTE5PC9hY2Nlc3Npb24tbnVtPjx1cmxzPjxyZWxhdGVkLXVybHM+PHVybD5odHRwczovL3d3
dy5uY2JpLm5sbS5uaWguZ292L3B1Ym1lZC8yODA5NjkxOTwvdXJsPjwvcmVsYXRlZC11cmxzPjwv
dXJscz48Y3VzdG9tMj5QTUM1MjM0NDAxPC9jdXN0b20yPjxlbGVjdHJvbmljLXJlc291cmNlLW51
bT4xMC41NDg5L2N1YWouNDIxODwvZWxlY3Ryb25pYy1yZXNvdXJjZS1udW0+PC9yZWNvcmQ+PC9D
aXRlPjxDaXRlPjxBdXRob3I+UGVhcmxlPC9BdXRob3I+PFllYXI+MjAxNDwvWWVhcj48UmVjTnVt
PjgzPC9SZWNOdW0+PHJlY29yZD48cmVjLW51bWJlcj44MzwvcmVjLW51bWJlcj48Zm9yZWlnbi1r
ZXlzPjxrZXkgYXBwPSJFTiIgZGItaWQ9Ijl0YTB3dHZ6aWFwZmR2ZTJ3YWRwczJkYzB3enoyc3Q5
OXZwcCIgdGltZXN0YW1wPSIxNDkyNTI5OTU0Ij44Mzwva2V5PjwvZm9yZWlnbi1rZXlzPjxyZWYt
dHlwZSBuYW1lPSJKb3VybmFsIEFydGljbGUiPjE3PC9yZWYtdHlwZT48Y29udHJpYnV0b3JzPjxh
dXRob3JzPjxhdXRob3I+UGVhcmxlLCBNLiBTLjwvYXV0aG9yPjxhdXRob3I+R29sZGZhcmIsIEQu
IFMuPC9hdXRob3I+PGF1dGhvcj5Bc3NpbW9zLCBELiBHLjwvYXV0aG9yPjxhdXRob3I+Q3VyaGFu
LCBHLjwvYXV0aG9yPjxhdXRob3I+RGVudS1DaW9jY2EsIEMuIEouPC9hdXRob3I+PGF1dGhvcj5N
YXRsYWdhLCBCLiBSLjwvYXV0aG9yPjxhdXRob3I+TW9uZ2EsIE0uPC9hdXRob3I+PGF1dGhvcj5Q
ZW5uaXN0b24sIEsuIEwuPC9hdXRob3I+PGF1dGhvcj5QcmVtaW5nZXIsIEcuIE0uPC9hdXRob3I+
PGF1dGhvcj5UdXJrLCBULiBNLjwvYXV0aG9yPjxhdXRob3I+V2hpdGUsIEouIFIuPC9hdXRob3I+
PGF1dGhvcj5BbWVyaWNhbiBVcm9sb2dpY2FsLCBBc3NvY2F0aW9uPC9hdXRob3I+PC9hdXRob3Jz
PjwvY29udHJpYnV0b3JzPjxhdXRoLWFkZHJlc3M+QW1lcmljYW4gVXJvbG9naWNhbCBBc3NvY2F0
aW9uIEVkdWNhdGlvbiBhbmQgUmVzZWFyY2gsIEluYy4sIExpbnRoaWN1bSwgTWFyeWxhbmQuPC9h
dXRoLWFkZHJlc3M+PHRpdGxlcz48dGl0bGU+TWVkaWNhbCBtYW5hZ2VtZW50IG9mIGtpZG5leSBz
dG9uZXM6IEFVQSBndWlkZWxpbmU8L3RpdGxlPjxzZWNvbmRhcnktdGl0bGU+SiBVcm9sPC9zZWNv
bmRhcnktdGl0bGU+PC90aXRsZXM+PHBlcmlvZGljYWw+PGZ1bGwtdGl0bGU+SiBVcm9sPC9mdWxs
LXRpdGxlPjwvcGVyaW9kaWNhbD48cGFnZXM+MzE2LTI0PC9wYWdlcz48dm9sdW1lPjE5Mjwvdm9s
dW1lPjxudW1iZXI+MjwvbnVtYmVyPjxrZXl3b3Jkcz48a2V5d29yZD5IdW1hbnM8L2tleXdvcmQ+
PGtleXdvcmQ+S2lkbmV5IENhbGN1bGkvY2hlbWlzdHJ5Lyp0aGVyYXB5PC9rZXl3b3JkPjxrZXl3
b3JkPmNpdHJhdGU8L2tleXdvcmQ+PGtleXdvcmQ+aHlwZXJjYWxjaXVyaWE8L2tleXdvcmQ+PGtl
eXdvcmQ+bmVwaHJvbGl0aGlhc2lzPC9rZXl3b3JkPjxrZXl3b3JkPm94YWxhdGU8L2tleXdvcmQ+
PGtleXdvcmQ+dXJvbGl0aGlhc2lzPC9rZXl3b3JkPjwva2V5d29yZHM+PGRhdGVzPjx5ZWFyPjIw
MTQ8L3llYXI+PHB1Yi1kYXRlcz48ZGF0ZT5BdWc8L2RhdGU+PC9wdWItZGF0ZXM+PC9kYXRlcz48
aXNibj4xNTI3LTM3OTIgKEVsZWN0cm9uaWMpJiN4RDswMDIyLTUzNDcgKExpbmtpbmcpPC9pc2Ju
PjxhY2Nlc3Npb24tbnVtPjI0ODU3NjQ4PC9hY2Nlc3Npb24tbnVtPjx1cmxzPjxyZWxhdGVkLXVy
bHM+PHVybD5odHRwczovL3d3dy5uY2JpLm5sbS5uaWguZ292L3B1Ym1lZC8yNDg1NzY0ODwvdXJs
PjwvcmVsYXRlZC11cmxzPjwvdXJscz48ZWxlY3Ryb25pYy1yZXNvdXJjZS1udW0+MTAuMTAxNi9q
Lmp1cm8uMjAxNC4wNS4wMDY8L2VsZWN0cm9uaWMtcmVzb3VyY2UtbnVtPjwvcmVjb3JkPjwvQ2l0
ZT48Q2l0ZT48QXV0aG9yPlR1cms8L0F1dGhvcj48WWVhcj4yMDE2PC9ZZWFyPjxSZWNOdW0+ODE8
L1JlY051bT48cmVjb3JkPjxyZWMtbnVtYmVyPjgxPC9yZWMtbnVtYmVyPjxmb3JlaWduLWtleXM+
PGtleSBhcHA9IkVOIiBkYi1pZD0iOXRhMHd0dnppYXBmZHZlMndhZHBzMmRjMHd6ejJzdDk5dnBw
IiB0aW1lc3RhbXA9IjE0OTI1Mjk4MzIiPjgxPC9rZXk+PC9mb3JlaWduLWtleXM+PHJlZi10eXBl
IG5hbWU9IkpvdXJuYWwgQXJ0aWNsZSI+MTc8L3JlZi10eXBlPjxjb250cmlidXRvcnM+PGF1dGhv
cnM+PGF1dGhvcj5UdXJrLCBDLjwvYXV0aG9yPjxhdXRob3I+UGV0cmlrLCBBLjwvYXV0aG9yPjxh
dXRob3I+U2FyaWNhLCBLLjwvYXV0aG9yPjxhdXRob3I+U2VpdHosIEMuPC9hdXRob3I+PGF1dGhv
cj5Ta29sYXJpa29zLCBBLjwvYXV0aG9yPjxhdXRob3I+U3RyYXViLCBNLjwvYXV0aG9yPjxhdXRo
b3I+S25vbGwsIFQuPC9hdXRob3I+PC9hdXRob3JzPjwvY29udHJpYnV0b3JzPjxhdXRoLWFkZHJl
c3M+RGVwYXJ0bWVudCBvZiBVcm9sb2d5LCBSdWRvbGZzdGlmdHVuZyBIb3NwaXRhbCwgVmllbm5h
LCBBdXN0cmlhLiYjeEQ7RGVwYXJ0bWVudCBvZiBVcm9sb2d5LCBSZWdpb24gSG9zcGl0YWwsIENl
c2tlIEJ1ZGVqb3ZpY2UsIEN6ZWNoIFJlcHVibGljOyBEZXBhcnRtZW50IG9mIFVyb2xvZ3ksIEZp
cnN0IEZhY3VsdHkgb2YgTWVkaWNpbmUsIENoYXJsZXMgVW5pdmVyc2l0eSBpbiBQcmFndWUsIFBy
YWd1ZSwgQ3plY2ggUmVwdWJsaWMuJiN4RDtEZXBhcnRtZW50IG9mIFVyb2xvZ3ksIERyLiBMdXRm
aSBLaXJkYXIgS2FydGFsIFJlc2VhcmNoIGFuZCBUcmFpbmluZyBIb3NwaXRhbCwgSXN0YW5idWws
IFR1cmtleS4mI3hEO0RlcGFydG1lbnQgb2YgVXJvbG9neSwgTWVkaWNhbCBVbml2ZXJzaXR5IFZp
ZW5uYSwgVmllbm5hLCBBdXN0cmlhLiYjeEQ7U2Vjb25kIERlcGFydG1lbnQgb2YgVXJvbG9neSwg
U2lzbWFub2dsaW8gSG9zcGl0YWwsIEF0aGVucyBNZWRpY2FsIFNjaG9vbCwgQXRoZW5zLCBHcmVl
Y2UuJiN4RDtEZXBhcnRtZW50IG9mIFVyb2xvZ3ksIFRlY2huaWNhbCBVbml2ZXJzaXR5IE11bmlj
aCwgTXVuaWNoLCBHZXJtYW55LiYjeEQ7RGVwYXJ0bWVudCBvZiBVcm9sb2d5LCBTaW5kZWxmaW5n
ZW4tQm9ibGluZ2VuIE1lZGljYWwgQ2VudHJlLCBVbml2ZXJzaXR5IG9mIFR1YmluZ2VuLCBTaW5k
ZWxmaW5nZW4sIEdlcm1hbnkuIEVsZWN0cm9uaWMgYWRkcmVzczogdC5rbm9sbEBrbGluaWt2ZXJi
dW5kLXN1ZWR3ZXN0LmRlLjwvYXV0aC1hZGRyZXNzPjx0aXRsZXM+PHRpdGxlPkVBVSBHdWlkZWxp
bmVzIG9uIERpYWdub3NpcyBhbmQgQ29uc2VydmF0aXZlIE1hbmFnZW1lbnQgb2YgVXJvbGl0aGlh
c2lzPC90aXRsZT48c2Vjb25kYXJ5LXRpdGxlPkV1ciBVcm9sPC9zZWNvbmRhcnktdGl0bGU+PC90
aXRsZXM+PHBlcmlvZGljYWw+PGZ1bGwtdGl0bGU+RXVyIFVyb2w8L2Z1bGwtdGl0bGU+PC9wZXJp
b2RpY2FsPjxwYWdlcz40NjgtNzQ8L3BhZ2VzPjx2b2x1bWU+Njk8L3ZvbHVtZT48bnVtYmVyPjM8
L251bWJlcj48a2V5d29yZHM+PGtleXdvcmQ+QXN5bXB0b21hdGljIERpc2Vhc2VzPC9rZXl3b3Jk
PjxrZXl3b3JkPkRpYWdub3N0aWMgSW1hZ2luZy8qc3RhbmRhcmRzPC9rZXl3b3JkPjxrZXl3b3Jk
PkRpYWdub3N0aWMgVGVjaG5pcXVlcywgVXJvbG9naWNhbC8qc3RhbmRhcmRzPC9rZXl3b3JkPjxr
ZXl3b3JkPkh1bWFuczwva2V5d29yZD48a2V5d29yZD5QcmVkaWN0aXZlIFZhbHVlIG9mIFRlc3Rz
PC9rZXl3b3JkPjxrZXl3b3JkPlRyZWF0bWVudCBPdXRjb21lPC9rZXl3b3JkPjxrZXl3b3JkPlVy
b2xpdGhpYXNpcy9jb21wbGljYXRpb25zLypkaWFnbm9zaXMvKnRoZXJhcHk8L2tleXdvcmQ+PGtl
eXdvcmQ+VXJvbG9neS8qc3RhbmRhcmRzPC9rZXl3b3JkPjxrZXl3b3JkPkNoZW1vbGl0aG9seXNp
czwva2V5d29yZD48a2V5d29yZD5Db21wdXRlZCB0b21vZ3JhcGh5PC9rZXl3b3JkPjxrZXl3b3Jk
PkVBVSBndWlkZWxpbmVzPC9rZXl3b3JkPjxrZXl3b3JkPk1lZGljYWwgZXhwdWxzaXZlIHRoZXJh
cHk8L2tleXdvcmQ+PGtleXdvcmQ+UGVyY3V0YW5lb3VzIG5lcGhyb2xpdGhvdG9teTwva2V5d29y
ZD48a2V5d29yZD5TaG9jayB3YXZlIGxpdGhvdHJpcHN5PC9rZXl3b3JkPjxrZXl3b3JkPlN0b25l
IHN1cmdlcnk8L2tleXdvcmQ+PGtleXdvcmQ+VXJldGVyb3Njb3B5PC9rZXl3b3JkPjxrZXl3b3Jk
PlVyaW5hcnkgY2FsY3VsaTwva2V5d29yZD48L2tleXdvcmRzPjxkYXRlcz48eWVhcj4yMDE2PC95
ZWFyPjxwdWItZGF0ZXM+PGRhdGU+TWFyPC9kYXRlPjwvcHViLWRhdGVzPjwvZGF0ZXM+PGlzYm4+
MTg3My03NTYwIChFbGVjdHJvbmljKSYjeEQ7MDMwMi0yODM4IChMaW5raW5nKTwvaXNibj48YWNj
ZXNzaW9uLW51bT4yNjMxODcxMDwvYWNjZXNzaW9uLW51bT48dXJscz48cmVsYXRlZC11cmxzPjx1
cmw+aHR0cHM6Ly93d3cubmNiaS5ubG0ubmloLmdvdi9wdWJtZWQvMjYzMTg3MTA8L3VybD48L3Jl
bGF0ZWQtdXJscz48L3VybHM+PGVsZWN0cm9uaWMtcmVzb3VyY2UtbnVtPjEwLjEwMTYvai5ldXJ1
cm8uMjAxNS4wNy4wNDA8L2VsZWN0cm9uaWMtcmVzb3VyY2UtbnVtPjwvcmVjb3JkPjwvQ2l0ZT48
L0VuZE5vdGU+
</w:fldData>
        </w:fldChar>
      </w:r>
      <w:r w:rsidR="00B94855">
        <w:rPr>
          <w:rFonts w:cs="Arial"/>
          <w:color w:val="000000" w:themeColor="text1"/>
          <w:szCs w:val="22"/>
        </w:rPr>
        <w:instrText xml:space="preserve"> ADDIN EN.CITE.DATA </w:instrText>
      </w:r>
      <w:r w:rsidR="00B94855">
        <w:rPr>
          <w:rFonts w:cs="Arial"/>
          <w:color w:val="000000" w:themeColor="text1"/>
          <w:szCs w:val="22"/>
        </w:rPr>
      </w:r>
      <w:r w:rsidR="00B94855">
        <w:rPr>
          <w:rFonts w:cs="Arial"/>
          <w:color w:val="000000" w:themeColor="text1"/>
          <w:szCs w:val="22"/>
        </w:rPr>
        <w:fldChar w:fldCharType="end"/>
      </w:r>
      <w:r w:rsidR="00D5747A" w:rsidRPr="00651778">
        <w:rPr>
          <w:rFonts w:cs="Arial"/>
          <w:color w:val="000000" w:themeColor="text1"/>
          <w:szCs w:val="22"/>
        </w:rPr>
      </w:r>
      <w:r w:rsidR="00D5747A" w:rsidRPr="00651778">
        <w:rPr>
          <w:rFonts w:cs="Arial"/>
          <w:color w:val="000000" w:themeColor="text1"/>
          <w:szCs w:val="22"/>
        </w:rPr>
        <w:fldChar w:fldCharType="separate"/>
      </w:r>
      <w:r w:rsidR="00B94855">
        <w:rPr>
          <w:rFonts w:cs="Arial"/>
          <w:noProof/>
          <w:color w:val="000000" w:themeColor="text1"/>
          <w:szCs w:val="22"/>
        </w:rPr>
        <w:t>(27-29)</w:t>
      </w:r>
      <w:r w:rsidR="00D5747A" w:rsidRPr="00651778">
        <w:rPr>
          <w:rFonts w:cs="Arial"/>
          <w:color w:val="000000" w:themeColor="text1"/>
          <w:szCs w:val="22"/>
        </w:rPr>
        <w:fldChar w:fldCharType="end"/>
      </w:r>
      <w:r w:rsidRPr="00651778">
        <w:rPr>
          <w:rFonts w:cs="Arial"/>
          <w:color w:val="000000" w:themeColor="text1"/>
          <w:szCs w:val="22"/>
        </w:rPr>
        <w:t>. Regarding the types of fluid other than water, orange juice, lemonade, coffee (caffeinated and decaffeinated), tea and alcohol have been associated with reduced risk of stone formation although with some controversial results</w:t>
      </w:r>
      <w:r w:rsidR="00D5747A" w:rsidRPr="00651778">
        <w:rPr>
          <w:rFonts w:cs="Arial"/>
          <w:color w:val="000000" w:themeColor="text1"/>
          <w:szCs w:val="22"/>
        </w:rPr>
        <w:t xml:space="preserve"> </w:t>
      </w:r>
      <w:r w:rsidR="00D5747A" w:rsidRPr="00651778">
        <w:rPr>
          <w:rFonts w:cs="Arial"/>
          <w:color w:val="000000" w:themeColor="text1"/>
          <w:szCs w:val="22"/>
        </w:rPr>
        <w:fldChar w:fldCharType="begin">
          <w:fldData xml:space="preserve">PEVuZE5vdGU+PENpdGU+PEF1dGhvcj5DdXJoYW48L0F1dGhvcj48WWVhcj4xOTk2PC9ZZWFyPjxS
ZWNOdW0+MjEzPC9SZWNOdW0+PERpc3BsYXlUZXh0Pig1LCA2OCwgNzAtNzIpPC9EaXNwbGF5VGV4
dD48cmVjb3JkPjxyZWMtbnVtYmVyPjIxMzwvcmVjLW51bWJlcj48Zm9yZWlnbi1rZXlzPjxrZXkg
YXBwPSJFTiIgZGItaWQ9Ijl0YTB3dHZ6aWFwZmR2ZTJ3YWRwczJkYzB3enoyc3Q5OXZwcCIgdGlt
ZXN0YW1wPSIxNTgwNzYzODU4Ij4yMTM8L2tleT48L2ZvcmVpZ24ta2V5cz48cmVmLXR5cGUgbmFt
ZT0iSm91cm5hbCBBcnRpY2xlIj4xNzwvcmVmLXR5cGU+PGNvbnRyaWJ1dG9ycz48YXV0aG9ycz48
YXV0aG9yPkN1cmhhbiwgRy4gQy48L2F1dGhvcj48YXV0aG9yPldpbGxldHQsIFcuIEMuPC9hdXRo
b3I+PGF1dGhvcj5SaW1tLCBFLiBCLjwvYXV0aG9yPjxhdXRob3I+U3BpZWdlbG1hbiwgRC48L2F1
dGhvcj48YXV0aG9yPlN0YW1wZmVyLCBNLiBKLjwvYXV0aG9yPjwvYXV0aG9ycz48L2NvbnRyaWJ1
dG9ycz48YXV0aC1hZGRyZXNzPkRlcGFydG1lbnQgb2YgRXBpZGVtaW9sb2d5LCBIYXJ2YXJkIFNj
aG9vbCBvZiBQdWJsaWMgSGVhbHRoLCBCb3N0b24sIE1BIDAyMTE1LCBVU0EuPC9hdXRoLWFkZHJl
c3M+PHRpdGxlcz48dGl0bGU+UHJvc3BlY3RpdmUgc3R1ZHkgb2YgYmV2ZXJhZ2UgdXNlIGFuZCB0
aGUgcmlzayBvZiBraWRuZXkgc3RvbmVzPC90aXRsZT48c2Vjb25kYXJ5LXRpdGxlPkFtIEogRXBp
ZGVtaW9sPC9zZWNvbmRhcnktdGl0bGU+PC90aXRsZXM+PHBlcmlvZGljYWw+PGZ1bGwtdGl0bGU+
QW0gSiBFcGlkZW1pb2w8L2Z1bGwtdGl0bGU+PC9wZXJpb2RpY2FsPjxwYWdlcz4yNDAtNzwvcGFn
ZXM+PHZvbHVtZT4xNDM8L3ZvbHVtZT48bnVtYmVyPjM8L251bWJlcj48ZWRpdGlvbj4xOTk2LzAy
LzAxPC9lZGl0aW9uPjxrZXl3b3Jkcz48a2V5d29yZD5BZHVsdDwva2V5d29yZD48a2V5d29yZD5B
Z2VkPC9rZXl3b3JkPjxrZXl3b3JkPkJldmVyYWdlcy8qYWR2ZXJzZSBlZmZlY3RzPC9rZXl3b3Jk
PjxrZXl3b3JkPkNvaG9ydCBTdHVkaWVzPC9rZXl3b3JkPjxrZXl3b3JkPkZvbGxvdy1VcCBTdHVk
aWVzPC9rZXl3b3JkPjxrZXl3b3JkPkh1bWFuczwva2V5d29yZD48a2V5d29yZD5JbmNpZGVuY2U8
L2tleXdvcmQ+PGtleXdvcmQ+S2lkbmV5IENhbGN1bGkvZXBpZGVtaW9sb2d5LypldGlvbG9neTwv
a2V5d29yZD48a2V5d29yZD5NYWxlPC9rZXl3b3JkPjxrZXl3b3JkPk1pZGRsZSBBZ2VkPC9rZXl3
b3JkPjxrZXl3b3JkPlByb3NwZWN0aXZlIFN0dWRpZXM8L2tleXdvcmQ+PGtleXdvcmQ+UmlzayBG
YWN0b3JzPC9rZXl3b3JkPjxrZXl3b3JkPlN1cnZleXMgYW5kIFF1ZXN0aW9ubmFpcmVzPC9rZXl3
b3JkPjxrZXl3b3JkPlVuaXRlZCBTdGF0ZXMvZXBpZGVtaW9sb2d5PC9rZXl3b3JkPjwva2V5d29y
ZHM+PGRhdGVzPjx5ZWFyPjE5OTY8L3llYXI+PHB1Yi1kYXRlcz48ZGF0ZT5GZWIgMTwvZGF0ZT48
L3B1Yi1kYXRlcz48L2RhdGVzPjxpc2JuPjAwMDItOTI2MiAoUHJpbnQpJiN4RDswMDAyLTkyNjIg
KExpbmtpbmcpPC9pc2JuPjxhY2Nlc3Npb24tbnVtPjg1NjExNTc8L2FjY2Vzc2lvbi1udW0+PHVy
bHM+PHJlbGF0ZWQtdXJscz48dXJsPmh0dHBzOi8vd3d3Lm5jYmkubmxtLm5paC5nb3YvcHVibWVk
Lzg1NjExNTc8L3VybD48L3JlbGF0ZWQtdXJscz48L3VybHM+PGVsZWN0cm9uaWMtcmVzb3VyY2Ut
bnVtPjEwLjEwOTMvb3hmb3Jkam91cm5hbHMuYWplLmEwMDg3MzQ8L2VsZWN0cm9uaWMtcmVzb3Vy
Y2UtbnVtPjwvcmVjb3JkPjwvQ2l0ZT48Q2l0ZT48QXV0aG9yPkthbmc8L0F1dGhvcj48WWVhcj4y
MDA3PC9ZZWFyPjxSZWNOdW0+MjE1PC9SZWNOdW0+PHJlY29yZD48cmVjLW51bWJlcj4yMTU8L3Jl
Yy1udW1iZXI+PGZvcmVpZ24ta2V5cz48a2V5IGFwcD0iRU4iIGRiLWlkPSI5dGEwd3R2emlhcGZk
dmUyd2FkcHMyZGMwd3p6MnN0OTl2cHAiIHRpbWVzdGFtcD0iMTU4MDc2NDM0MyI+MjE1PC9rZXk+
PC9mb3JlaWduLWtleXM+PHJlZi10eXBlIG5hbWU9IkpvdXJuYWwgQXJ0aWNsZSI+MTc8L3JlZi10
eXBlPjxjb250cmlidXRvcnM+PGF1dGhvcnM+PGF1dGhvcj5LYW5nLCBELiBFLjwvYXV0aG9yPjxh
dXRob3I+U3VyLCBSLiBMLjwvYXV0aG9yPjxhdXRob3I+SGFsZWJsaWFuLCBHLiBFLjwvYXV0aG9y
PjxhdXRob3I+Rml0enNpbW9ucywgTi4gSi48L2F1dGhvcj48YXV0aG9yPkJvcmF3c2tpLCBLLiBN
LjwvYXV0aG9yPjxhdXRob3I+UHJlbWluZ2VyLCBHLiBNLjwvYXV0aG9yPjwvYXV0aG9ycz48L2Nv
bnRyaWJ1dG9ycz48YXV0aC1hZGRyZXNzPkNvbXByZWhlbnNpdmUgS2lkbmV5IFN0b25lIENlbnRl
ciwgRHVrZSBVbml2ZXJzaXR5IE1lZGljYWwgQ2VudGVyLCBEaXZpc2lvbiBvZiBVcm9sb2d5LCBE
dXJoYW0sIE5vcnRoIENhcm9saW5hIDI3NzEwLCBVU0EuPC9hdXRoLWFkZHJlc3M+PHRpdGxlcz48
dGl0bGU+TG9uZy10ZXJtIGxlbW9uYWRlIGJhc2VkIGRpZXRhcnkgbWFuaXB1bGF0aW9uIGluIHBh
dGllbnRzIHdpdGggaHlwb2NpdHJhdHVyaWMgbmVwaHJvbGl0aGlhc2lzPC90aXRsZT48c2Vjb25k
YXJ5LXRpdGxlPkogVXJvbDwvc2Vjb25kYXJ5LXRpdGxlPjwvdGl0bGVzPjxwZXJpb2RpY2FsPjxm
dWxsLXRpdGxlPkogVXJvbDwvZnVsbC10aXRsZT48L3BlcmlvZGljYWw+PHBhZ2VzPjEzNTgtNjI7
IGRpc2N1c3Npb24gMTM2MjsgcXVpeiAxNTkxPC9wYWdlcz48dm9sdW1lPjE3Nzwvdm9sdW1lPjxu
dW1iZXI+NDwvbnVtYmVyPjxlZGl0aW9uPjIwMDcvMDMvMjc8L2VkaXRpb24+PGtleXdvcmRzPjxr
ZXl3b3JkPkFkdWx0PC9rZXl3b3JkPjxrZXl3b3JkPkFnZWQ8L2tleXdvcmQ+PGtleXdvcmQ+KkJl
dmVyYWdlczwva2V5d29yZD48a2V5d29yZD5DaXRyaWMgQWNpZC8qdXJpbmU8L2tleXdvcmQ+PGtl
eXdvcmQ+KkNpdHJ1czwva2V5d29yZD48a2V5d29yZD5GZW1hbGU8L2tleXdvcmQ+PGtleXdvcmQ+
SHVtYW5zPC9rZXl3b3JkPjxrZXl3b3JkPk1hbGU8L2tleXdvcmQ+PGtleXdvcmQ+TWV0YWJvbGlj
IERpc2Vhc2VzLypjb21wbGljYXRpb25zPC9rZXl3b3JkPjxrZXl3b3JkPk1pZGRsZSBBZ2VkPC9r
ZXl3b3JkPjxrZXl3b3JkPk5lcGhyb2xpdGhpYXNpcy8qZGlldCB0aGVyYXB5LypldGlvbG9neS91
cmluZTwva2V5d29yZD48a2V5d29yZD5SZXRyb3NwZWN0aXZlIFN0dWRpZXM8L2tleXdvcmQ+PGtl
eXdvcmQ+VGltZSBGYWN0b3JzPC9rZXl3b3JkPjwva2V5d29yZHM+PGRhdGVzPjx5ZWFyPjIwMDc8
L3llYXI+PHB1Yi1kYXRlcz48ZGF0ZT5BcHI8L2RhdGU+PC9wdWItZGF0ZXM+PC9kYXRlcz48aXNi
bj4wMDIyLTUzNDcgKFByaW50KSYjeEQ7MDAyMi01MzQ3IChMaW5raW5nKTwvaXNibj48YWNjZXNz
aW9uLW51bT4xNzM4MjczMTwvYWNjZXNzaW9uLW51bT48dXJscz48cmVsYXRlZC11cmxzPjx1cmw+
aHR0cHM6Ly93d3cubmNiaS5ubG0ubmloLmdvdi9wdWJtZWQvMTczODI3MzE8L3VybD48L3JlbGF0
ZWQtdXJscz48L3VybHM+PGVsZWN0cm9uaWMtcmVzb3VyY2UtbnVtPjEwLjEwMTYvai5qdXJvLjIw
MDYuMTEuMDU4PC9lbGVjdHJvbmljLXJlc291cmNlLW51bT48L3JlY29yZD48L0NpdGU+PENpdGU+
PEF1dGhvcj5XYWJuZXI8L0F1dGhvcj48WWVhcj4xOTkzPC9ZZWFyPjxSZWNOdW0+MjE2PC9SZWNO
dW0+PHJlY29yZD48cmVjLW51bWJlcj4yMTY8L3JlYy1udW1iZXI+PGZvcmVpZ24ta2V5cz48a2V5
IGFwcD0iRU4iIGRiLWlkPSI5dGEwd3R2emlhcGZkdmUyd2FkcHMyZGMwd3p6MnN0OTl2cHAiIHRp
bWVzdGFtcD0iMTU4MDc2NDYyMiI+MjE2PC9rZXk+PC9mb3JlaWduLWtleXM+PHJlZi10eXBlIG5h
bWU9IkpvdXJuYWwgQXJ0aWNsZSI+MTc8L3JlZi10eXBlPjxjb250cmlidXRvcnM+PGF1dGhvcnM+
PGF1dGhvcj5XYWJuZXIsIEMuIEwuPC9hdXRob3I+PGF1dGhvcj5QYWssIEMuIFkuPC9hdXRob3I+
PC9hdXRob3JzPjwvY29udHJpYnV0b3JzPjxhdXRoLWFkZHJlc3M+Q2VudGVyIGZvciBNaW5lcmFs
IE1ldGFib2xpc20gYW5kIENsaW5pY2FsIFJlc2VhcmNoLCBVbml2ZXJzaXR5IG9mIFRleGFzIFNv
dXRod2VzdGVybiBNZWRpY2FsIENlbnRlciwgRGFsbGFzIDc1MjM1LTg4ODUuPC9hdXRoLWFkZHJl
c3M+PHRpdGxlcz48dGl0bGU+RWZmZWN0IG9mIG9yYW5nZSBqdWljZSBjb25zdW1wdGlvbiBvbiB1
cmluYXJ5IHN0b25lIHJpc2sgZmFjdG9yczwvdGl0bGU+PHNlY29uZGFyeS10aXRsZT5KIFVyb2w8
L3NlY29uZGFyeS10aXRsZT48L3RpdGxlcz48cGVyaW9kaWNhbD48ZnVsbC10aXRsZT5KIFVyb2w8
L2Z1bGwtdGl0bGU+PC9wZXJpb2RpY2FsPjxwYWdlcz4xNDA1LTg8L3BhZ2VzPjx2b2x1bWU+MTQ5
PC92b2x1bWU+PG51bWJlcj42PC9udW1iZXI+PGVkaXRpb24+MTk5My8wNi8wMTwvZWRpdGlvbj48
a2V5d29yZHM+PGtleXdvcmQ+QWR1bHQ8L2tleXdvcmQ+PGtleXdvcmQ+KkJldmVyYWdlczwva2V5
d29yZD48a2V5d29yZD5DaXRyYXRlcy90aGVyYXBldXRpYyB1c2U8L2tleXdvcmQ+PGtleXdvcmQ+
Q2l0cmljIEFjaWQ8L2tleXdvcmQ+PGtleXdvcmQ+KkNpdHJ1czwva2V5d29yZD48a2V5d29yZD5I
dW1hbnM8L2tleXdvcmQ+PGtleXdvcmQ+SHlkcm9nZW4tSW9uIENvbmNlbnRyYXRpb248L2tleXdv
cmQ+PGtleXdvcmQ+S2lkbmV5IENhbGN1bGkvZXBpZGVtaW9sb2d5LypwcmV2ZW50aW9uICZhbXA7
IGNvbnRyb2wvdXJpbmU8L2tleXdvcmQ+PGtleXdvcmQ+TWFsZTwva2V5d29yZD48a2V5d29yZD5N
aWRkbGUgQWdlZDwva2V5d29yZD48a2V5d29yZD5SaXNrIEZhY3RvcnM8L2tleXdvcmQ+PC9rZXl3
b3Jkcz48ZGF0ZXM+PHllYXI+MTk5MzwveWVhcj48cHViLWRhdGVzPjxkYXRlPkp1bjwvZGF0ZT48
L3B1Yi1kYXRlcz48L2RhdGVzPjxpc2JuPjAwMjItNTM0NyAoUHJpbnQpJiN4RDswMDIyLTUzNDcg
KExpbmtpbmcpPC9pc2JuPjxhY2Nlc3Npb24tbnVtPjg1MDE3Nzc8L2FjY2Vzc2lvbi1udW0+PHVy
bHM+PHJlbGF0ZWQtdXJscz48dXJsPmh0dHBzOi8vd3d3Lm5jYmkubmxtLm5paC5nb3YvcHVibWVk
Lzg1MDE3Nzc8L3VybD48L3JlbGF0ZWQtdXJscz48L3VybHM+PGVsZWN0cm9uaWMtcmVzb3VyY2Ut
bnVtPjEwLjEwMTYvczAwMjItNTM0NygxNykzNjQwMS03PC9lbGVjdHJvbmljLXJlc291cmNlLW51
bT48L3JlY29yZD48L0NpdGU+PENpdGU+PEF1dGhvcj5MaXR0bGVqb2huczwvQXV0aG9yPjxZZWFy
PjIwMTk8L1llYXI+PFJlY051bT4yMDg8L1JlY051bT48cmVjb3JkPjxyZWMtbnVtYmVyPjIwODwv
cmVjLW51bWJlcj48Zm9yZWlnbi1rZXlzPjxrZXkgYXBwPSJFTiIgZGItaWQ9Ijl0YTB3dHZ6aWFw
ZmR2ZTJ3YWRwczJkYzB3enoyc3Q5OXZwcCIgdGltZXN0YW1wPSIxNTgwNzA0ODgwIj4yMDg8L2tl
eT48L2ZvcmVpZ24ta2V5cz48cmVmLXR5cGUgbmFtZT0iSm91cm5hbCBBcnRpY2xlIj4xNzwvcmVm
LXR5cGU+PGNvbnRyaWJ1dG9ycz48YXV0aG9ycz48YXV0aG9yPkxpdHRsZWpvaG5zLCBULiBKLjwv
YXV0aG9yPjxhdXRob3I+TmVhbCwgTi4gTC48L2F1dGhvcj48YXV0aG9yPkJyYWRidXJ5LCBLLiBF
LjwvYXV0aG9yPjxhdXRob3I+SGVlcnMsIEguPC9hdXRob3I+PGF1dGhvcj5BbGxlbiwgTi4gRS48
L2F1dGhvcj48YXV0aG9yPlR1cm5leSwgQi4gVy48L2F1dGhvcj48L2F1dGhvcnM+PC9jb250cmli
dXRvcnM+PGF1dGgtYWRkcmVzcz5DbGluaWNhbCBUcmlhbCBTZXJ2aWNlIFVuaXQgYW5kIEVwaWRl
bWlvbG9naWNhbCBTdHVkaWVzIFVuaXQsIE51ZmZpZWxkIERlcGFydG1lbnQgb2YgUG9wdWxhdGlv
biBIZWFsdGgsIFVuaXZlcnNpdHkgb2YgT3hmb3JkLCBPeGZvcmQsIFVLLiBFbGVjdHJvbmljIGFk
ZHJlc3M6IFRob21hcy5saXR0bGVqb2huc0BuZHBoLm94LmFjLnVrLiYjeEQ7T3hmb3JkIFN0b25l
IEdyb3VwLCBPeGZvcmQgVW5pdmVyc2l0eSBIb3NwaXRhbHMgTkhTIFRydXN0LCBPeGZvcmQsIFVL
LiBFbGVjdHJvbmljIGFkZHJlc3M6IG5hb21pLm5lYWxAb3VoLm5ocy51ay4mI3hEO0NhbmNlciBF
cGlkZW1pb2xvZ3kgVW5pdCwgTnVmZmllbGQgRGVwYXJ0bWVudCBvZiBQb3B1bGF0aW9uIEhlYWx0
aCwgVW5pdmVyc2l0eSBvZiBPeGZvcmQsIE94Zm9yZCwgVUs7IE5hdGlvbmFsIEluc3RpdHV0ZSBm
b3IgSGVhbHRoIElubm92YXRpb24sIFNjaG9vbCBvZiBQb3B1bGF0aW9uIEhlYWx0aCwgVW5pdmVy
c2l0eSBvZiBBdWNrbGFuZCwgQXVja2xhbmQsIE5ldyBaZWFsYW5kLiYjeEQ7RGVwYXJ0bWVudCBv
ZiBVcm9sb2d5IGFuZCBQYWVkaWF0cmljIFVyb2xvZ3ksIFBoaWxpcHBzLVVuaXZlcnNpdGF0IE1h
cmJ1cmcsIE1hcmJ1cmcsIEdlcm1hbnkuJiN4RDtDbGluaWNhbCBUcmlhbCBTZXJ2aWNlIFVuaXQg
YW5kIEVwaWRlbWlvbG9naWNhbCBTdHVkaWVzIFVuaXQsIE51ZmZpZWxkIERlcGFydG1lbnQgb2Yg
UG9wdWxhdGlvbiBIZWFsdGgsIFVuaXZlcnNpdHkgb2YgT3hmb3JkLCBPeGZvcmQsIFVLLiYjeEQ7
T3hmb3JkIFN0b25lIEdyb3VwLCBPeGZvcmQgVW5pdmVyc2l0eSBIb3NwaXRhbHMgTkhTIFRydXN0
LCBPeGZvcmQsIFVLLjwvYXV0aC1hZGRyZXNzPjx0aXRsZXM+PHRpdGxlPkZsdWlkIEludGFrZSBh
bmQgRGlldGFyeSBGYWN0b3JzIGFuZCB0aGUgUmlzayBvZiBJbmNpZGVudCBLaWRuZXkgU3RvbmVz
IGluIFVLIEJpb2Jhbms6IEEgUG9wdWxhdGlvbi1iYXNlZCBQcm9zcGVjdGl2ZSBDb2hvcnQgU3R1
ZHk8L3RpdGxlPjxzZWNvbmRhcnktdGl0bGU+RXVyIFVyb2wgRm9jdXM8L3NlY29uZGFyeS10aXRs
ZT48L3RpdGxlcz48cGVyaW9kaWNhbD48ZnVsbC10aXRsZT5FdXIgVXJvbCBGb2N1czwvZnVsbC10
aXRsZT48L3BlcmlvZGljYWw+PGVkaXRpb24+MjAxOS8wNS8xNjwvZWRpdGlvbj48a2V5d29yZHM+
PGtleXdvcmQ+RGlldDwva2V5d29yZD48a2V5d29yZD5GbHVpZDwva2V5d29yZD48a2V5d29yZD5L
aWRuZXkgc3RvbmVzPC9rZXl3b3JkPjxrZXl3b3JkPkxvbmdpdHVkaW5hbDwva2V5d29yZD48a2V5
d29yZD5VSyBCaW9iYW5rPC9rZXl3b3JkPjwva2V5d29yZHM+PGRhdGVzPjx5ZWFyPjIwMTk8L3ll
YXI+PHB1Yi1kYXRlcz48ZGF0ZT5NYXkgMTA8L2RhdGU+PC9wdWItZGF0ZXM+PC9kYXRlcz48aXNi
bj4yNDA1LTQ1NjkgKEVsZWN0cm9uaWMpJiN4RDsyNDA1LTQ1NjkgKExpbmtpbmcpPC9pc2JuPjxh
Y2Nlc3Npb24tbnVtPjMxMDg1MDYyPC9hY2Nlc3Npb24tbnVtPjx1cmxzPjxyZWxhdGVkLXVybHM+
PHVybD5odHRwczovL3d3dy5uY2JpLm5sbS5uaWguZ292L3B1Ym1lZC8zMTA4NTA2MjwvdXJsPjwv
cmVsYXRlZC11cmxzPjwvdXJscz48ZWxlY3Ryb25pYy1yZXNvdXJjZS1udW0+MTAuMTAxNi9qLmV1
Zi4yMDE5LjA1LjAwMjwvZWxlY3Ryb25pYy1yZXNvdXJjZS1udW0+PC9yZWNvcmQ+PC9DaXRlPjxD
aXRlPjxBdXRob3I+U291Y2llPC9BdXRob3I+PFllYXI+MTk5NjwvWWVhcj48UmVjTnVtPjY4PC9S
ZWNOdW0+PHJlY29yZD48cmVjLW51bWJlcj42ODwvcmVjLW51bWJlcj48Zm9yZWlnbi1rZXlzPjxr
ZXkgYXBwPSJFTiIgZGItaWQ9InB0djl2ZjJhbHh3c3diZXd3d3l4dDI1bnoycjVhMGE5eGR3OSIg
dGltZXN0YW1wPSIxNTgwNjUzODYzIj42ODwva2V5PjwvZm9yZWlnbi1rZXlzPjxyZWYtdHlwZSBu
YW1lPSJKb3VybmFsIEFydGljbGUiPjE3PC9yZWYtdHlwZT48Y29udHJpYnV0b3JzPjxhdXRob3Jz
PjxhdXRob3I+U291Y2llLCBKLiBNLjwvYXV0aG9yPjxhdXRob3I+Q29hdGVzLCBSLiBKLjwvYXV0
aG9yPjxhdXRob3I+TWNDbGVsbGFuLCBXLjwvYXV0aG9yPjxhdXRob3I+QXVzdGluLCBILjwvYXV0
aG9yPjxhdXRob3I+VGh1biwgTS48L2F1dGhvcj48L2F1dGhvcnM+PC9jb250cmlidXRvcnM+PGF1
dGgtYWRkcmVzcz5EZXBhcnRtZW50IG9mIEVwaWRlbWlvbG9neSwgUm9sbGlucyBTY2hvb2wgb2Yg
UHVibGljIEhlYWx0aCBvZiBFbW9yeSBVbml2ZXJzaXR5LCBBdGxhbnRhLCBHZW9yZ2lhLCBVU0Eu
PC9hdXRoLWFkZHJlc3M+PHRpdGxlcz48dGl0bGU+UmVsYXRpb24gYmV0d2VlbiBnZW9ncmFwaGlj
IHZhcmlhYmlsaXR5IGluIGtpZG5leSBzdG9uZXMgcHJldmFsZW5jZSBhbmQgcmlzayBmYWN0b3Jz
IGZvciBzdG9uZXM8L3RpdGxlPjxzZWNvbmRhcnktdGl0bGU+QW0gSiBFcGlkZW1pb2w8L3NlY29u
ZGFyeS10aXRsZT48L3RpdGxlcz48cGVyaW9kaWNhbD48ZnVsbC10aXRsZT5BbSBKIEVwaWRlbWlv
bDwvZnVsbC10aXRsZT48L3BlcmlvZGljYWw+PHBhZ2VzPjQ4Ny05NTwvcGFnZXM+PHZvbHVtZT4x
NDM8L3ZvbHVtZT48bnVtYmVyPjU8L251bWJlcj48ZWRpdGlvbj4xOTk2LzAzLzAxPC9lZGl0aW9u
PjxrZXl3b3Jkcz48a2V5d29yZD5BZHVsdDwva2V5d29yZD48a2V5d29yZD5Cb2R5IE1hc3MgSW5k
ZXg8L2tleXdvcmQ+PGtleXdvcmQ+Q3Jvc3MtU2VjdGlvbmFsIFN0dWRpZXM8L2tleXdvcmQ+PGtl
eXdvcmQ+RGVtb2dyYXBoeTwva2V5d29yZD48a2V5d29yZD5EaWV0PC9rZXl3b3JkPjxrZXl3b3Jk
PipFbnZpcm9ubWVudGFsIEV4cG9zdXJlPC9rZXl3b3JkPjxrZXl3b3JkPkZlbWFsZTwva2V5d29y
ZD48a2V5d29yZD5IdW1hbnM8L2tleXdvcmQ+PGtleXdvcmQ+S2lkbmV5IENhbGN1bGkvKmVwaWRl
bWlvbG9neS9ldGlvbG9neTwva2V5d29yZD48a2V5d29yZD5NYWxlPC9rZXl3b3JkPjxrZXl3b3Jk
Pk1pZGRsZSBBZ2VkPC9rZXl3b3JkPjxrZXl3b3JkPlByZXZhbGVuY2U8L2tleXdvcmQ+PGtleXdv
cmQ+UmlzayBGYWN0b3JzPC9rZXl3b3JkPjxrZXl3b3JkPlN1cnZleXMgYW5kIFF1ZXN0aW9ubmFp
cmVzPC9rZXl3b3JkPjxrZXl3b3JkPlRlbXBlcmF0dXJlPC9rZXl3b3JkPjxrZXl3b3JkPlVuaXRl
ZCBTdGF0ZXMvZXBpZGVtaW9sb2d5PC9rZXl3b3JkPjxrZXl3b3JkPldlYXRoZXI8L2tleXdvcmQ+
PC9rZXl3b3Jkcz48ZGF0ZXM+PHllYXI+MTk5NjwveWVhcj48cHViLWRhdGVzPjxkYXRlPk1hciAx
PC9kYXRlPjwvcHViLWRhdGVzPjwvZGF0ZXM+PGlzYm4+MDAwMi05MjYyIChQcmludCkmI3hEOzAw
MDItOTI2MjwvaXNibj48YWNjZXNzaW9uLW51bT44NjEwNjY0PC9hY2Nlc3Npb24tbnVtPjx1cmxz
PjwvdXJscz48ZWxlY3Ryb25pYy1yZXNvdXJjZS1udW0+MTAuMTA5My9veGZvcmRqb3VybmFscy5h
amUuYTAwODc2OTwvZWxlY3Ryb25pYy1yZXNvdXJjZS1udW0+PHJlbW90ZS1kYXRhYmFzZS1wcm92
aWRlcj5OTE08L3JlbW90ZS1kYXRhYmFzZS1wcm92aWRlcj48bGFuZ3VhZ2U+ZW5nPC9sYW5ndWFn
ZT48L3JlY29yZD48L0NpdGU+PC9FbmROb3RlPgB=
</w:fldData>
        </w:fldChar>
      </w:r>
      <w:r w:rsidR="00B13650">
        <w:rPr>
          <w:rFonts w:cs="Arial"/>
          <w:color w:val="000000" w:themeColor="text1"/>
          <w:szCs w:val="22"/>
        </w:rPr>
        <w:instrText xml:space="preserve"> ADDIN EN.CITE </w:instrText>
      </w:r>
      <w:r w:rsidR="00B13650">
        <w:rPr>
          <w:rFonts w:cs="Arial"/>
          <w:color w:val="000000" w:themeColor="text1"/>
          <w:szCs w:val="22"/>
        </w:rPr>
        <w:fldChar w:fldCharType="begin">
          <w:fldData xml:space="preserve">PEVuZE5vdGU+PENpdGU+PEF1dGhvcj5DdXJoYW48L0F1dGhvcj48WWVhcj4xOTk2PC9ZZWFyPjxS
ZWNOdW0+MjEzPC9SZWNOdW0+PERpc3BsYXlUZXh0Pig1LCA2OCwgNzAtNzIpPC9EaXNwbGF5VGV4
dD48cmVjb3JkPjxyZWMtbnVtYmVyPjIxMzwvcmVjLW51bWJlcj48Zm9yZWlnbi1rZXlzPjxrZXkg
YXBwPSJFTiIgZGItaWQ9Ijl0YTB3dHZ6aWFwZmR2ZTJ3YWRwczJkYzB3enoyc3Q5OXZwcCIgdGlt
ZXN0YW1wPSIxNTgwNzYzODU4Ij4yMTM8L2tleT48L2ZvcmVpZ24ta2V5cz48cmVmLXR5cGUgbmFt
ZT0iSm91cm5hbCBBcnRpY2xlIj4xNzwvcmVmLXR5cGU+PGNvbnRyaWJ1dG9ycz48YXV0aG9ycz48
YXV0aG9yPkN1cmhhbiwgRy4gQy48L2F1dGhvcj48YXV0aG9yPldpbGxldHQsIFcuIEMuPC9hdXRo
b3I+PGF1dGhvcj5SaW1tLCBFLiBCLjwvYXV0aG9yPjxhdXRob3I+U3BpZWdlbG1hbiwgRC48L2F1
dGhvcj48YXV0aG9yPlN0YW1wZmVyLCBNLiBKLjwvYXV0aG9yPjwvYXV0aG9ycz48L2NvbnRyaWJ1
dG9ycz48YXV0aC1hZGRyZXNzPkRlcGFydG1lbnQgb2YgRXBpZGVtaW9sb2d5LCBIYXJ2YXJkIFNj
aG9vbCBvZiBQdWJsaWMgSGVhbHRoLCBCb3N0b24sIE1BIDAyMTE1LCBVU0EuPC9hdXRoLWFkZHJl
c3M+PHRpdGxlcz48dGl0bGU+UHJvc3BlY3RpdmUgc3R1ZHkgb2YgYmV2ZXJhZ2UgdXNlIGFuZCB0
aGUgcmlzayBvZiBraWRuZXkgc3RvbmVzPC90aXRsZT48c2Vjb25kYXJ5LXRpdGxlPkFtIEogRXBp
ZGVtaW9sPC9zZWNvbmRhcnktdGl0bGU+PC90aXRsZXM+PHBlcmlvZGljYWw+PGZ1bGwtdGl0bGU+
QW0gSiBFcGlkZW1pb2w8L2Z1bGwtdGl0bGU+PC9wZXJpb2RpY2FsPjxwYWdlcz4yNDAtNzwvcGFn
ZXM+PHZvbHVtZT4xNDM8L3ZvbHVtZT48bnVtYmVyPjM8L251bWJlcj48ZWRpdGlvbj4xOTk2LzAy
LzAxPC9lZGl0aW9uPjxrZXl3b3Jkcz48a2V5d29yZD5BZHVsdDwva2V5d29yZD48a2V5d29yZD5B
Z2VkPC9rZXl3b3JkPjxrZXl3b3JkPkJldmVyYWdlcy8qYWR2ZXJzZSBlZmZlY3RzPC9rZXl3b3Jk
PjxrZXl3b3JkPkNvaG9ydCBTdHVkaWVzPC9rZXl3b3JkPjxrZXl3b3JkPkZvbGxvdy1VcCBTdHVk
aWVzPC9rZXl3b3JkPjxrZXl3b3JkPkh1bWFuczwva2V5d29yZD48a2V5d29yZD5JbmNpZGVuY2U8
L2tleXdvcmQ+PGtleXdvcmQ+S2lkbmV5IENhbGN1bGkvZXBpZGVtaW9sb2d5LypldGlvbG9neTwv
a2V5d29yZD48a2V5d29yZD5NYWxlPC9rZXl3b3JkPjxrZXl3b3JkPk1pZGRsZSBBZ2VkPC9rZXl3
b3JkPjxrZXl3b3JkPlByb3NwZWN0aXZlIFN0dWRpZXM8L2tleXdvcmQ+PGtleXdvcmQ+UmlzayBG
YWN0b3JzPC9rZXl3b3JkPjxrZXl3b3JkPlN1cnZleXMgYW5kIFF1ZXN0aW9ubmFpcmVzPC9rZXl3
b3JkPjxrZXl3b3JkPlVuaXRlZCBTdGF0ZXMvZXBpZGVtaW9sb2d5PC9rZXl3b3JkPjwva2V5d29y
ZHM+PGRhdGVzPjx5ZWFyPjE5OTY8L3llYXI+PHB1Yi1kYXRlcz48ZGF0ZT5GZWIgMTwvZGF0ZT48
L3B1Yi1kYXRlcz48L2RhdGVzPjxpc2JuPjAwMDItOTI2MiAoUHJpbnQpJiN4RDswMDAyLTkyNjIg
KExpbmtpbmcpPC9pc2JuPjxhY2Nlc3Npb24tbnVtPjg1NjExNTc8L2FjY2Vzc2lvbi1udW0+PHVy
bHM+PHJlbGF0ZWQtdXJscz48dXJsPmh0dHBzOi8vd3d3Lm5jYmkubmxtLm5paC5nb3YvcHVibWVk
Lzg1NjExNTc8L3VybD48L3JlbGF0ZWQtdXJscz48L3VybHM+PGVsZWN0cm9uaWMtcmVzb3VyY2Ut
bnVtPjEwLjEwOTMvb3hmb3Jkam91cm5hbHMuYWplLmEwMDg3MzQ8L2VsZWN0cm9uaWMtcmVzb3Vy
Y2UtbnVtPjwvcmVjb3JkPjwvQ2l0ZT48Q2l0ZT48QXV0aG9yPkthbmc8L0F1dGhvcj48WWVhcj4y
MDA3PC9ZZWFyPjxSZWNOdW0+MjE1PC9SZWNOdW0+PHJlY29yZD48cmVjLW51bWJlcj4yMTU8L3Jl
Yy1udW1iZXI+PGZvcmVpZ24ta2V5cz48a2V5IGFwcD0iRU4iIGRiLWlkPSI5dGEwd3R2emlhcGZk
dmUyd2FkcHMyZGMwd3p6MnN0OTl2cHAiIHRpbWVzdGFtcD0iMTU4MDc2NDM0MyI+MjE1PC9rZXk+
PC9mb3JlaWduLWtleXM+PHJlZi10eXBlIG5hbWU9IkpvdXJuYWwgQXJ0aWNsZSI+MTc8L3JlZi10
eXBlPjxjb250cmlidXRvcnM+PGF1dGhvcnM+PGF1dGhvcj5LYW5nLCBELiBFLjwvYXV0aG9yPjxh
dXRob3I+U3VyLCBSLiBMLjwvYXV0aG9yPjxhdXRob3I+SGFsZWJsaWFuLCBHLiBFLjwvYXV0aG9y
PjxhdXRob3I+Rml0enNpbW9ucywgTi4gSi48L2F1dGhvcj48YXV0aG9yPkJvcmF3c2tpLCBLLiBN
LjwvYXV0aG9yPjxhdXRob3I+UHJlbWluZ2VyLCBHLiBNLjwvYXV0aG9yPjwvYXV0aG9ycz48L2Nv
bnRyaWJ1dG9ycz48YXV0aC1hZGRyZXNzPkNvbXByZWhlbnNpdmUgS2lkbmV5IFN0b25lIENlbnRl
ciwgRHVrZSBVbml2ZXJzaXR5IE1lZGljYWwgQ2VudGVyLCBEaXZpc2lvbiBvZiBVcm9sb2d5LCBE
dXJoYW0sIE5vcnRoIENhcm9saW5hIDI3NzEwLCBVU0EuPC9hdXRoLWFkZHJlc3M+PHRpdGxlcz48
dGl0bGU+TG9uZy10ZXJtIGxlbW9uYWRlIGJhc2VkIGRpZXRhcnkgbWFuaXB1bGF0aW9uIGluIHBh
dGllbnRzIHdpdGggaHlwb2NpdHJhdHVyaWMgbmVwaHJvbGl0aGlhc2lzPC90aXRsZT48c2Vjb25k
YXJ5LXRpdGxlPkogVXJvbDwvc2Vjb25kYXJ5LXRpdGxlPjwvdGl0bGVzPjxwZXJpb2RpY2FsPjxm
dWxsLXRpdGxlPkogVXJvbDwvZnVsbC10aXRsZT48L3BlcmlvZGljYWw+PHBhZ2VzPjEzNTgtNjI7
IGRpc2N1c3Npb24gMTM2MjsgcXVpeiAxNTkxPC9wYWdlcz48dm9sdW1lPjE3Nzwvdm9sdW1lPjxu
dW1iZXI+NDwvbnVtYmVyPjxlZGl0aW9uPjIwMDcvMDMvMjc8L2VkaXRpb24+PGtleXdvcmRzPjxr
ZXl3b3JkPkFkdWx0PC9rZXl3b3JkPjxrZXl3b3JkPkFnZWQ8L2tleXdvcmQ+PGtleXdvcmQ+KkJl
dmVyYWdlczwva2V5d29yZD48a2V5d29yZD5DaXRyaWMgQWNpZC8qdXJpbmU8L2tleXdvcmQ+PGtl
eXdvcmQ+KkNpdHJ1czwva2V5d29yZD48a2V5d29yZD5GZW1hbGU8L2tleXdvcmQ+PGtleXdvcmQ+
SHVtYW5zPC9rZXl3b3JkPjxrZXl3b3JkPk1hbGU8L2tleXdvcmQ+PGtleXdvcmQ+TWV0YWJvbGlj
IERpc2Vhc2VzLypjb21wbGljYXRpb25zPC9rZXl3b3JkPjxrZXl3b3JkPk1pZGRsZSBBZ2VkPC9r
ZXl3b3JkPjxrZXl3b3JkPk5lcGhyb2xpdGhpYXNpcy8qZGlldCB0aGVyYXB5LypldGlvbG9neS91
cmluZTwva2V5d29yZD48a2V5d29yZD5SZXRyb3NwZWN0aXZlIFN0dWRpZXM8L2tleXdvcmQ+PGtl
eXdvcmQ+VGltZSBGYWN0b3JzPC9rZXl3b3JkPjwva2V5d29yZHM+PGRhdGVzPjx5ZWFyPjIwMDc8
L3llYXI+PHB1Yi1kYXRlcz48ZGF0ZT5BcHI8L2RhdGU+PC9wdWItZGF0ZXM+PC9kYXRlcz48aXNi
bj4wMDIyLTUzNDcgKFByaW50KSYjeEQ7MDAyMi01MzQ3IChMaW5raW5nKTwvaXNibj48YWNjZXNz
aW9uLW51bT4xNzM4MjczMTwvYWNjZXNzaW9uLW51bT48dXJscz48cmVsYXRlZC11cmxzPjx1cmw+
aHR0cHM6Ly93d3cubmNiaS5ubG0ubmloLmdvdi9wdWJtZWQvMTczODI3MzE8L3VybD48L3JlbGF0
ZWQtdXJscz48L3VybHM+PGVsZWN0cm9uaWMtcmVzb3VyY2UtbnVtPjEwLjEwMTYvai5qdXJvLjIw
MDYuMTEuMDU4PC9lbGVjdHJvbmljLXJlc291cmNlLW51bT48L3JlY29yZD48L0NpdGU+PENpdGU+
PEF1dGhvcj5XYWJuZXI8L0F1dGhvcj48WWVhcj4xOTkzPC9ZZWFyPjxSZWNOdW0+MjE2PC9SZWNO
dW0+PHJlY29yZD48cmVjLW51bWJlcj4yMTY8L3JlYy1udW1iZXI+PGZvcmVpZ24ta2V5cz48a2V5
IGFwcD0iRU4iIGRiLWlkPSI5dGEwd3R2emlhcGZkdmUyd2FkcHMyZGMwd3p6MnN0OTl2cHAiIHRp
bWVzdGFtcD0iMTU4MDc2NDYyMiI+MjE2PC9rZXk+PC9mb3JlaWduLWtleXM+PHJlZi10eXBlIG5h
bWU9IkpvdXJuYWwgQXJ0aWNsZSI+MTc8L3JlZi10eXBlPjxjb250cmlidXRvcnM+PGF1dGhvcnM+
PGF1dGhvcj5XYWJuZXIsIEMuIEwuPC9hdXRob3I+PGF1dGhvcj5QYWssIEMuIFkuPC9hdXRob3I+
PC9hdXRob3JzPjwvY29udHJpYnV0b3JzPjxhdXRoLWFkZHJlc3M+Q2VudGVyIGZvciBNaW5lcmFs
IE1ldGFib2xpc20gYW5kIENsaW5pY2FsIFJlc2VhcmNoLCBVbml2ZXJzaXR5IG9mIFRleGFzIFNv
dXRod2VzdGVybiBNZWRpY2FsIENlbnRlciwgRGFsbGFzIDc1MjM1LTg4ODUuPC9hdXRoLWFkZHJl
c3M+PHRpdGxlcz48dGl0bGU+RWZmZWN0IG9mIG9yYW5nZSBqdWljZSBjb25zdW1wdGlvbiBvbiB1
cmluYXJ5IHN0b25lIHJpc2sgZmFjdG9yczwvdGl0bGU+PHNlY29uZGFyeS10aXRsZT5KIFVyb2w8
L3NlY29uZGFyeS10aXRsZT48L3RpdGxlcz48cGVyaW9kaWNhbD48ZnVsbC10aXRsZT5KIFVyb2w8
L2Z1bGwtdGl0bGU+PC9wZXJpb2RpY2FsPjxwYWdlcz4xNDA1LTg8L3BhZ2VzPjx2b2x1bWU+MTQ5
PC92b2x1bWU+PG51bWJlcj42PC9udW1iZXI+PGVkaXRpb24+MTk5My8wNi8wMTwvZWRpdGlvbj48
a2V5d29yZHM+PGtleXdvcmQ+QWR1bHQ8L2tleXdvcmQ+PGtleXdvcmQ+KkJldmVyYWdlczwva2V5
d29yZD48a2V5d29yZD5DaXRyYXRlcy90aGVyYXBldXRpYyB1c2U8L2tleXdvcmQ+PGtleXdvcmQ+
Q2l0cmljIEFjaWQ8L2tleXdvcmQ+PGtleXdvcmQ+KkNpdHJ1czwva2V5d29yZD48a2V5d29yZD5I
dW1hbnM8L2tleXdvcmQ+PGtleXdvcmQ+SHlkcm9nZW4tSW9uIENvbmNlbnRyYXRpb248L2tleXdv
cmQ+PGtleXdvcmQ+S2lkbmV5IENhbGN1bGkvZXBpZGVtaW9sb2d5LypwcmV2ZW50aW9uICZhbXA7
IGNvbnRyb2wvdXJpbmU8L2tleXdvcmQ+PGtleXdvcmQ+TWFsZTwva2V5d29yZD48a2V5d29yZD5N
aWRkbGUgQWdlZDwva2V5d29yZD48a2V5d29yZD5SaXNrIEZhY3RvcnM8L2tleXdvcmQ+PC9rZXl3
b3Jkcz48ZGF0ZXM+PHllYXI+MTk5MzwveWVhcj48cHViLWRhdGVzPjxkYXRlPkp1bjwvZGF0ZT48
L3B1Yi1kYXRlcz48L2RhdGVzPjxpc2JuPjAwMjItNTM0NyAoUHJpbnQpJiN4RDswMDIyLTUzNDcg
KExpbmtpbmcpPC9pc2JuPjxhY2Nlc3Npb24tbnVtPjg1MDE3Nzc8L2FjY2Vzc2lvbi1udW0+PHVy
bHM+PHJlbGF0ZWQtdXJscz48dXJsPmh0dHBzOi8vd3d3Lm5jYmkubmxtLm5paC5nb3YvcHVibWVk
Lzg1MDE3Nzc8L3VybD48L3JlbGF0ZWQtdXJscz48L3VybHM+PGVsZWN0cm9uaWMtcmVzb3VyY2Ut
bnVtPjEwLjEwMTYvczAwMjItNTM0NygxNykzNjQwMS03PC9lbGVjdHJvbmljLXJlc291cmNlLW51
bT48L3JlY29yZD48L0NpdGU+PENpdGU+PEF1dGhvcj5MaXR0bGVqb2huczwvQXV0aG9yPjxZZWFy
PjIwMTk8L1llYXI+PFJlY051bT4yMDg8L1JlY051bT48cmVjb3JkPjxyZWMtbnVtYmVyPjIwODwv
cmVjLW51bWJlcj48Zm9yZWlnbi1rZXlzPjxrZXkgYXBwPSJFTiIgZGItaWQ9Ijl0YTB3dHZ6aWFw
ZmR2ZTJ3YWRwczJkYzB3enoyc3Q5OXZwcCIgdGltZXN0YW1wPSIxNTgwNzA0ODgwIj4yMDg8L2tl
eT48L2ZvcmVpZ24ta2V5cz48cmVmLXR5cGUgbmFtZT0iSm91cm5hbCBBcnRpY2xlIj4xNzwvcmVm
LXR5cGU+PGNvbnRyaWJ1dG9ycz48YXV0aG9ycz48YXV0aG9yPkxpdHRsZWpvaG5zLCBULiBKLjwv
YXV0aG9yPjxhdXRob3I+TmVhbCwgTi4gTC48L2F1dGhvcj48YXV0aG9yPkJyYWRidXJ5LCBLLiBF
LjwvYXV0aG9yPjxhdXRob3I+SGVlcnMsIEguPC9hdXRob3I+PGF1dGhvcj5BbGxlbiwgTi4gRS48
L2F1dGhvcj48YXV0aG9yPlR1cm5leSwgQi4gVy48L2F1dGhvcj48L2F1dGhvcnM+PC9jb250cmli
dXRvcnM+PGF1dGgtYWRkcmVzcz5DbGluaWNhbCBUcmlhbCBTZXJ2aWNlIFVuaXQgYW5kIEVwaWRl
bWlvbG9naWNhbCBTdHVkaWVzIFVuaXQsIE51ZmZpZWxkIERlcGFydG1lbnQgb2YgUG9wdWxhdGlv
biBIZWFsdGgsIFVuaXZlcnNpdHkgb2YgT3hmb3JkLCBPeGZvcmQsIFVLLiBFbGVjdHJvbmljIGFk
ZHJlc3M6IFRob21hcy5saXR0bGVqb2huc0BuZHBoLm94LmFjLnVrLiYjeEQ7T3hmb3JkIFN0b25l
IEdyb3VwLCBPeGZvcmQgVW5pdmVyc2l0eSBIb3NwaXRhbHMgTkhTIFRydXN0LCBPeGZvcmQsIFVL
LiBFbGVjdHJvbmljIGFkZHJlc3M6IG5hb21pLm5lYWxAb3VoLm5ocy51ay4mI3hEO0NhbmNlciBF
cGlkZW1pb2xvZ3kgVW5pdCwgTnVmZmllbGQgRGVwYXJ0bWVudCBvZiBQb3B1bGF0aW9uIEhlYWx0
aCwgVW5pdmVyc2l0eSBvZiBPeGZvcmQsIE94Zm9yZCwgVUs7IE5hdGlvbmFsIEluc3RpdHV0ZSBm
b3IgSGVhbHRoIElubm92YXRpb24sIFNjaG9vbCBvZiBQb3B1bGF0aW9uIEhlYWx0aCwgVW5pdmVy
c2l0eSBvZiBBdWNrbGFuZCwgQXVja2xhbmQsIE5ldyBaZWFsYW5kLiYjeEQ7RGVwYXJ0bWVudCBv
ZiBVcm9sb2d5IGFuZCBQYWVkaWF0cmljIFVyb2xvZ3ksIFBoaWxpcHBzLVVuaXZlcnNpdGF0IE1h
cmJ1cmcsIE1hcmJ1cmcsIEdlcm1hbnkuJiN4RDtDbGluaWNhbCBUcmlhbCBTZXJ2aWNlIFVuaXQg
YW5kIEVwaWRlbWlvbG9naWNhbCBTdHVkaWVzIFVuaXQsIE51ZmZpZWxkIERlcGFydG1lbnQgb2Yg
UG9wdWxhdGlvbiBIZWFsdGgsIFVuaXZlcnNpdHkgb2YgT3hmb3JkLCBPeGZvcmQsIFVLLiYjeEQ7
T3hmb3JkIFN0b25lIEdyb3VwLCBPeGZvcmQgVW5pdmVyc2l0eSBIb3NwaXRhbHMgTkhTIFRydXN0
LCBPeGZvcmQsIFVLLjwvYXV0aC1hZGRyZXNzPjx0aXRsZXM+PHRpdGxlPkZsdWlkIEludGFrZSBh
bmQgRGlldGFyeSBGYWN0b3JzIGFuZCB0aGUgUmlzayBvZiBJbmNpZGVudCBLaWRuZXkgU3RvbmVz
IGluIFVLIEJpb2Jhbms6IEEgUG9wdWxhdGlvbi1iYXNlZCBQcm9zcGVjdGl2ZSBDb2hvcnQgU3R1
ZHk8L3RpdGxlPjxzZWNvbmRhcnktdGl0bGU+RXVyIFVyb2wgRm9jdXM8L3NlY29uZGFyeS10aXRs
ZT48L3RpdGxlcz48cGVyaW9kaWNhbD48ZnVsbC10aXRsZT5FdXIgVXJvbCBGb2N1czwvZnVsbC10
aXRsZT48L3BlcmlvZGljYWw+PGVkaXRpb24+MjAxOS8wNS8xNjwvZWRpdGlvbj48a2V5d29yZHM+
PGtleXdvcmQ+RGlldDwva2V5d29yZD48a2V5d29yZD5GbHVpZDwva2V5d29yZD48a2V5d29yZD5L
aWRuZXkgc3RvbmVzPC9rZXl3b3JkPjxrZXl3b3JkPkxvbmdpdHVkaW5hbDwva2V5d29yZD48a2V5
d29yZD5VSyBCaW9iYW5rPC9rZXl3b3JkPjwva2V5d29yZHM+PGRhdGVzPjx5ZWFyPjIwMTk8L3ll
YXI+PHB1Yi1kYXRlcz48ZGF0ZT5NYXkgMTA8L2RhdGU+PC9wdWItZGF0ZXM+PC9kYXRlcz48aXNi
bj4yNDA1LTQ1NjkgKEVsZWN0cm9uaWMpJiN4RDsyNDA1LTQ1NjkgKExpbmtpbmcpPC9pc2JuPjxh
Y2Nlc3Npb24tbnVtPjMxMDg1MDYyPC9hY2Nlc3Npb24tbnVtPjx1cmxzPjxyZWxhdGVkLXVybHM+
PHVybD5odHRwczovL3d3dy5uY2JpLm5sbS5uaWguZ292L3B1Ym1lZC8zMTA4NTA2MjwvdXJsPjwv
cmVsYXRlZC11cmxzPjwvdXJscz48ZWxlY3Ryb25pYy1yZXNvdXJjZS1udW0+MTAuMTAxNi9qLmV1
Zi4yMDE5LjA1LjAwMjwvZWxlY3Ryb25pYy1yZXNvdXJjZS1udW0+PC9yZWNvcmQ+PC9DaXRlPjxD
aXRlPjxBdXRob3I+U291Y2llPC9BdXRob3I+PFllYXI+MTk5NjwvWWVhcj48UmVjTnVtPjY4PC9S
ZWNOdW0+PHJlY29yZD48cmVjLW51bWJlcj42ODwvcmVjLW51bWJlcj48Zm9yZWlnbi1rZXlzPjxr
ZXkgYXBwPSJFTiIgZGItaWQ9InB0djl2ZjJhbHh3c3diZXd3d3l4dDI1bnoycjVhMGE5eGR3OSIg
dGltZXN0YW1wPSIxNTgwNjUzODYzIj42ODwva2V5PjwvZm9yZWlnbi1rZXlzPjxyZWYtdHlwZSBu
YW1lPSJKb3VybmFsIEFydGljbGUiPjE3PC9yZWYtdHlwZT48Y29udHJpYnV0b3JzPjxhdXRob3Jz
PjxhdXRob3I+U291Y2llLCBKLiBNLjwvYXV0aG9yPjxhdXRob3I+Q29hdGVzLCBSLiBKLjwvYXV0
aG9yPjxhdXRob3I+TWNDbGVsbGFuLCBXLjwvYXV0aG9yPjxhdXRob3I+QXVzdGluLCBILjwvYXV0
aG9yPjxhdXRob3I+VGh1biwgTS48L2F1dGhvcj48L2F1dGhvcnM+PC9jb250cmlidXRvcnM+PGF1
dGgtYWRkcmVzcz5EZXBhcnRtZW50IG9mIEVwaWRlbWlvbG9neSwgUm9sbGlucyBTY2hvb2wgb2Yg
UHVibGljIEhlYWx0aCBvZiBFbW9yeSBVbml2ZXJzaXR5LCBBdGxhbnRhLCBHZW9yZ2lhLCBVU0Eu
PC9hdXRoLWFkZHJlc3M+PHRpdGxlcz48dGl0bGU+UmVsYXRpb24gYmV0d2VlbiBnZW9ncmFwaGlj
IHZhcmlhYmlsaXR5IGluIGtpZG5leSBzdG9uZXMgcHJldmFsZW5jZSBhbmQgcmlzayBmYWN0b3Jz
IGZvciBzdG9uZXM8L3RpdGxlPjxzZWNvbmRhcnktdGl0bGU+QW0gSiBFcGlkZW1pb2w8L3NlY29u
ZGFyeS10aXRsZT48L3RpdGxlcz48cGVyaW9kaWNhbD48ZnVsbC10aXRsZT5BbSBKIEVwaWRlbWlv
bDwvZnVsbC10aXRsZT48L3BlcmlvZGljYWw+PHBhZ2VzPjQ4Ny05NTwvcGFnZXM+PHZvbHVtZT4x
NDM8L3ZvbHVtZT48bnVtYmVyPjU8L251bWJlcj48ZWRpdGlvbj4xOTk2LzAzLzAxPC9lZGl0aW9u
PjxrZXl3b3Jkcz48a2V5d29yZD5BZHVsdDwva2V5d29yZD48a2V5d29yZD5Cb2R5IE1hc3MgSW5k
ZXg8L2tleXdvcmQ+PGtleXdvcmQ+Q3Jvc3MtU2VjdGlvbmFsIFN0dWRpZXM8L2tleXdvcmQ+PGtl
eXdvcmQ+RGVtb2dyYXBoeTwva2V5d29yZD48a2V5d29yZD5EaWV0PC9rZXl3b3JkPjxrZXl3b3Jk
PipFbnZpcm9ubWVudGFsIEV4cG9zdXJlPC9rZXl3b3JkPjxrZXl3b3JkPkZlbWFsZTwva2V5d29y
ZD48a2V5d29yZD5IdW1hbnM8L2tleXdvcmQ+PGtleXdvcmQ+S2lkbmV5IENhbGN1bGkvKmVwaWRl
bWlvbG9neS9ldGlvbG9neTwva2V5d29yZD48a2V5d29yZD5NYWxlPC9rZXl3b3JkPjxrZXl3b3Jk
Pk1pZGRsZSBBZ2VkPC9rZXl3b3JkPjxrZXl3b3JkPlByZXZhbGVuY2U8L2tleXdvcmQ+PGtleXdv
cmQ+UmlzayBGYWN0b3JzPC9rZXl3b3JkPjxrZXl3b3JkPlN1cnZleXMgYW5kIFF1ZXN0aW9ubmFp
cmVzPC9rZXl3b3JkPjxrZXl3b3JkPlRlbXBlcmF0dXJlPC9rZXl3b3JkPjxrZXl3b3JkPlVuaXRl
ZCBTdGF0ZXMvZXBpZGVtaW9sb2d5PC9rZXl3b3JkPjxrZXl3b3JkPldlYXRoZXI8L2tleXdvcmQ+
PC9rZXl3b3Jkcz48ZGF0ZXM+PHllYXI+MTk5NjwveWVhcj48cHViLWRhdGVzPjxkYXRlPk1hciAx
PC9kYXRlPjwvcHViLWRhdGVzPjwvZGF0ZXM+PGlzYm4+MDAwMi05MjYyIChQcmludCkmI3hEOzAw
MDItOTI2MjwvaXNibj48YWNjZXNzaW9uLW51bT44NjEwNjY0PC9hY2Nlc3Npb24tbnVtPjx1cmxz
PjwvdXJscz48ZWxlY3Ryb25pYy1yZXNvdXJjZS1udW0+MTAuMTA5My9veGZvcmRqb3VybmFscy5h
amUuYTAwODc2OTwvZWxlY3Ryb25pYy1yZXNvdXJjZS1udW0+PHJlbW90ZS1kYXRhYmFzZS1wcm92
aWRlcj5OTE08L3JlbW90ZS1kYXRhYmFzZS1wcm92aWRlcj48bGFuZ3VhZ2U+ZW5nPC9sYW5ndWFn
ZT48L3JlY29yZD48L0NpdGU+PC9FbmROb3RlPgB=
</w:fldData>
        </w:fldChar>
      </w:r>
      <w:r w:rsidR="00B13650">
        <w:rPr>
          <w:rFonts w:cs="Arial"/>
          <w:color w:val="000000" w:themeColor="text1"/>
          <w:szCs w:val="22"/>
        </w:rPr>
        <w:instrText xml:space="preserve"> ADDIN EN.CITE.DATA </w:instrText>
      </w:r>
      <w:r w:rsidR="00B13650">
        <w:rPr>
          <w:rFonts w:cs="Arial"/>
          <w:color w:val="000000" w:themeColor="text1"/>
          <w:szCs w:val="22"/>
        </w:rPr>
      </w:r>
      <w:r w:rsidR="00B13650">
        <w:rPr>
          <w:rFonts w:cs="Arial"/>
          <w:color w:val="000000" w:themeColor="text1"/>
          <w:szCs w:val="22"/>
        </w:rPr>
        <w:fldChar w:fldCharType="end"/>
      </w:r>
      <w:r w:rsidR="00D5747A" w:rsidRPr="00651778">
        <w:rPr>
          <w:rFonts w:cs="Arial"/>
          <w:color w:val="000000" w:themeColor="text1"/>
          <w:szCs w:val="22"/>
        </w:rPr>
      </w:r>
      <w:r w:rsidR="00D5747A" w:rsidRPr="00651778">
        <w:rPr>
          <w:rFonts w:cs="Arial"/>
          <w:color w:val="000000" w:themeColor="text1"/>
          <w:szCs w:val="22"/>
        </w:rPr>
        <w:fldChar w:fldCharType="separate"/>
      </w:r>
      <w:r w:rsidR="00B13650">
        <w:rPr>
          <w:rFonts w:cs="Arial"/>
          <w:noProof/>
          <w:color w:val="000000" w:themeColor="text1"/>
          <w:szCs w:val="22"/>
        </w:rPr>
        <w:t>(5, 68, 70-72)</w:t>
      </w:r>
      <w:r w:rsidR="00D5747A" w:rsidRPr="00651778">
        <w:rPr>
          <w:rFonts w:cs="Arial"/>
          <w:color w:val="000000" w:themeColor="text1"/>
          <w:szCs w:val="22"/>
        </w:rPr>
        <w:fldChar w:fldCharType="end"/>
      </w:r>
      <w:r w:rsidRPr="00651778">
        <w:rPr>
          <w:rFonts w:cs="Arial"/>
          <w:color w:val="000000" w:themeColor="text1"/>
          <w:szCs w:val="22"/>
        </w:rPr>
        <w:t>.  Cola and grapefruit juice have been associated with increased risk of stone formation</w:t>
      </w:r>
      <w:r w:rsidR="00D5747A" w:rsidRPr="00651778">
        <w:rPr>
          <w:rFonts w:cs="Arial"/>
          <w:color w:val="000000" w:themeColor="text1"/>
          <w:szCs w:val="22"/>
        </w:rPr>
        <w:t xml:space="preserve"> </w:t>
      </w:r>
      <w:r w:rsidR="00D5747A" w:rsidRPr="00651778">
        <w:rPr>
          <w:rFonts w:cs="Arial"/>
          <w:color w:val="000000" w:themeColor="text1"/>
          <w:szCs w:val="22"/>
        </w:rPr>
        <w:fldChar w:fldCharType="begin"/>
      </w:r>
      <w:r w:rsidR="00B13650">
        <w:rPr>
          <w:rFonts w:cs="Arial"/>
          <w:color w:val="000000" w:themeColor="text1"/>
          <w:szCs w:val="22"/>
        </w:rPr>
        <w:instrText xml:space="preserve"> ADDIN EN.CITE &lt;EndNote&gt;&lt;Cite&gt;&lt;Author&gt;Curhan&lt;/Author&gt;&lt;Year&gt;1996&lt;/Year&gt;&lt;RecNum&gt;213&lt;/RecNum&gt;&lt;DisplayText&gt;(70)&lt;/DisplayText&gt;&lt;record&gt;&lt;rec-number&gt;213&lt;/rec-number&gt;&lt;foreign-keys&gt;&lt;key app="EN" db-id="9ta0wtvziapfdve2wadps2dc0wzz2st99vpp" timestamp="1580763858"&gt;213&lt;/key&gt;&lt;/foreign-keys&gt;&lt;ref-type name="Journal Article"&gt;17&lt;/ref-type&gt;&lt;contributors&gt;&lt;authors&gt;&lt;author&gt;Curhan, G. C.&lt;/author&gt;&lt;author&gt;Willett, W. C.&lt;/author&gt;&lt;author&gt;Rimm, E. B.&lt;/author&gt;&lt;author&gt;Spiegelman, D.&lt;/author&gt;&lt;author&gt;Stampfer, M. J.&lt;/author&gt;&lt;/authors&gt;&lt;/contributors&gt;&lt;auth-address&gt;Department of Epidemiology, Harvard School of Public Health, Boston, MA 02115, USA.&lt;/auth-address&gt;&lt;titles&gt;&lt;title&gt;Prospective study of beverage use and the risk of kidney stones&lt;/title&gt;&lt;secondary-title&gt;Am J Epidemiol&lt;/secondary-title&gt;&lt;/titles&gt;&lt;periodical&gt;&lt;full-title&gt;Am J Epidemiol&lt;/full-title&gt;&lt;/periodical&gt;&lt;pages&gt;240-7&lt;/pages&gt;&lt;volume&gt;143&lt;/volume&gt;&lt;number&gt;3&lt;/number&gt;&lt;edition&gt;1996/02/01&lt;/edition&gt;&lt;keywords&gt;&lt;keyword&gt;Adult&lt;/keyword&gt;&lt;keyword&gt;Aged&lt;/keyword&gt;&lt;keyword&gt;Beverages/*adverse effects&lt;/keyword&gt;&lt;keyword&gt;Cohort Studies&lt;/keyword&gt;&lt;keyword&gt;Follow-Up Studies&lt;/keyword&gt;&lt;keyword&gt;Humans&lt;/keyword&gt;&lt;keyword&gt;Incidence&lt;/keyword&gt;&lt;keyword&gt;Kidney Calculi/epidemiology/*etiology&lt;/keyword&gt;&lt;keyword&gt;Male&lt;/keyword&gt;&lt;keyword&gt;Middle Aged&lt;/keyword&gt;&lt;keyword&gt;Prospective Studies&lt;/keyword&gt;&lt;keyword&gt;Risk Factors&lt;/keyword&gt;&lt;keyword&gt;Surveys and Questionnaires&lt;/keyword&gt;&lt;keyword&gt;United States/epidemiology&lt;/keyword&gt;&lt;/keywords&gt;&lt;dates&gt;&lt;year&gt;1996&lt;/year&gt;&lt;pub-dates&gt;&lt;date&gt;Feb 1&lt;/date&gt;&lt;/pub-dates&gt;&lt;/dates&gt;&lt;isbn&gt;0002-9262 (Print)&amp;#xD;0002-9262 (Linking)&lt;/isbn&gt;&lt;accession-num&gt;8561157&lt;/accession-num&gt;&lt;urls&gt;&lt;related-urls&gt;&lt;url&gt;https://www.ncbi.nlm.nih.gov/pubmed/8561157&lt;/url&gt;&lt;/related-urls&gt;&lt;/urls&gt;&lt;electronic-resource-num&gt;10.1093/oxfordjournals.aje.a008734&lt;/electronic-resource-num&gt;&lt;/record&gt;&lt;/Cite&gt;&lt;/EndNote&gt;</w:instrText>
      </w:r>
      <w:r w:rsidR="00D5747A" w:rsidRPr="00651778">
        <w:rPr>
          <w:rFonts w:cs="Arial"/>
          <w:color w:val="000000" w:themeColor="text1"/>
          <w:szCs w:val="22"/>
        </w:rPr>
        <w:fldChar w:fldCharType="separate"/>
      </w:r>
      <w:r w:rsidR="00B13650">
        <w:rPr>
          <w:rFonts w:cs="Arial"/>
          <w:noProof/>
          <w:color w:val="000000" w:themeColor="text1"/>
          <w:szCs w:val="22"/>
        </w:rPr>
        <w:t>(70)</w:t>
      </w:r>
      <w:r w:rsidR="00D5747A" w:rsidRPr="00651778">
        <w:rPr>
          <w:rFonts w:cs="Arial"/>
          <w:color w:val="000000" w:themeColor="text1"/>
          <w:szCs w:val="22"/>
        </w:rPr>
        <w:fldChar w:fldCharType="end"/>
      </w:r>
      <w:r w:rsidRPr="00651778">
        <w:rPr>
          <w:rFonts w:cs="Arial"/>
          <w:color w:val="000000" w:themeColor="text1"/>
          <w:szCs w:val="22"/>
        </w:rPr>
        <w:t xml:space="preserve">. </w:t>
      </w:r>
    </w:p>
    <w:p w14:paraId="2073CDC8" w14:textId="77777777" w:rsidR="00807A1D" w:rsidRPr="00651778" w:rsidRDefault="00807A1D" w:rsidP="00000B33">
      <w:pPr>
        <w:adjustRightInd w:val="0"/>
        <w:snapToGrid w:val="0"/>
        <w:spacing w:line="276" w:lineRule="auto"/>
        <w:rPr>
          <w:rFonts w:cs="Arial"/>
          <w:color w:val="000000" w:themeColor="text1"/>
          <w:szCs w:val="22"/>
        </w:rPr>
      </w:pPr>
    </w:p>
    <w:p w14:paraId="7D4C3557" w14:textId="2F2DFEB4" w:rsidR="006219C5"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lastRenderedPageBreak/>
        <w:t xml:space="preserve">A high dietary sodium intake is associated with increased risk of nephrolithiasis </w:t>
      </w:r>
      <w:r w:rsidR="00212E18" w:rsidRPr="00651778">
        <w:rPr>
          <w:rFonts w:cs="Arial"/>
          <w:color w:val="000000" w:themeColor="text1"/>
          <w:szCs w:val="22"/>
        </w:rPr>
        <w:t>likely by causing</w:t>
      </w:r>
      <w:r w:rsidRPr="00651778">
        <w:rPr>
          <w:rFonts w:cs="Arial"/>
          <w:color w:val="000000" w:themeColor="text1"/>
          <w:szCs w:val="22"/>
        </w:rPr>
        <w:t xml:space="preserve"> increased urinary calcium and decreased urinary citrate</w:t>
      </w:r>
      <w:r w:rsidR="00D5747A" w:rsidRPr="00651778">
        <w:rPr>
          <w:rFonts w:cs="Arial"/>
          <w:color w:val="000000" w:themeColor="text1"/>
          <w:szCs w:val="22"/>
        </w:rPr>
        <w:t xml:space="preserve"> </w:t>
      </w:r>
      <w:r w:rsidR="00D5747A" w:rsidRPr="00651778">
        <w:rPr>
          <w:rFonts w:cs="Arial"/>
          <w:color w:val="000000" w:themeColor="text1"/>
          <w:szCs w:val="22"/>
        </w:rPr>
        <w:fldChar w:fldCharType="begin">
          <w:fldData xml:space="preserve">PEVuZE5vdGU+PENpdGU+PEF1dGhvcj5Cb3JnaGk8L0F1dGhvcj48WWVhcj4yMDA2PC9ZZWFyPjxS
ZWNOdW0+MjEyPC9SZWNOdW0+PERpc3BsYXlUZXh0PigyOCwgNjYsIDczLCA3NCk8L0Rpc3BsYXlU
ZXh0PjxyZWNvcmQ+PHJlYy1udW1iZXI+MjEyPC9yZWMtbnVtYmVyPjxmb3JlaWduLWtleXM+PGtl
eSBhcHA9IkVOIiBkYi1pZD0iOXRhMHd0dnppYXBmZHZlMndhZHBzMmRjMHd6ejJzdDk5dnBwIiB0
aW1lc3RhbXA9IjE1ODA3NjI1MzYiPjIxMjwva2V5PjwvZm9yZWlnbi1rZXlzPjxyZWYtdHlwZSBu
YW1lPSJKb3VybmFsIEFydGljbGUiPjE3PC9yZWYtdHlwZT48Y29udHJpYnV0b3JzPjxhdXRob3Jz
PjxhdXRob3I+Qm9yZ2hpLCBMLjwvYXV0aG9yPjxhdXRob3I+TWVzY2hpLCBULjwvYXV0aG9yPjxh
dXRob3I+TWFnZ2lvcmUsIFUuPC9hdXRob3I+PGF1dGhvcj5QcmF0aSwgQi48L2F1dGhvcj48L2F1
dGhvcnM+PC9jb250cmlidXRvcnM+PGF1dGgtYWRkcmVzcz5EaXBhcnRpbWVudG8gZGkgU2NpZW56
ZSBDbGluaWNoZSwgVW5pdmVyc2l0YSBkaSBQYXJtYSwgSXRhbHkuIGxvcmlzLmJvcmdoaUB1bmlw
ci5pdDwvYXV0aC1hZGRyZXNzPjx0aXRsZXM+PHRpdGxlPkRpZXRhcnkgdGhlcmFweSBpbiBpZGlv
cGF0aGljIG5lcGhyb2xpdGhpYXNpczwvdGl0bGU+PHNlY29uZGFyeS10aXRsZT5OdXRyIFJldjwv
c2Vjb25kYXJ5LXRpdGxlPjwvdGl0bGVzPjxwZXJpb2RpY2FsPjxmdWxsLXRpdGxlPk51dHIgUmV2
PC9mdWxsLXRpdGxlPjwvcGVyaW9kaWNhbD48cGFnZXM+MzAxLTEyPC9wYWdlcz48dm9sdW1lPjY0
PC92b2x1bWU+PG51bWJlcj43IFB0IDE8L251bWJlcj48ZWRpdGlvbj4yMDA2LzA4LzE3PC9lZGl0
aW9uPjxrZXl3b3Jkcz48a2V5d29yZD5DYWxjaXVtIE94YWxhdGUvbWV0YWJvbGlzbTwva2V5d29y
ZD48a2V5d29yZD4qRGlldDwva2V5d29yZD48a2V5d29yZD5GZWVkaW5nIEJlaGF2aW9yPC9rZXl3
b3JkPjxrZXl3b3JkPkh1bWFuczwva2V5d29yZD48a2V5d29yZD5LaWRuZXkgQ2FsY3VsaS8qZGll
dCB0aGVyYXB5LypwcmV2ZW50aW9uICZhbXA7IGNvbnRyb2w8L2tleXdvcmQ+PGtleXdvcmQ+Umlz
ayBGYWN0b3JzPC9rZXl3b3JkPjxrZXl3b3JkPlNlY29uZGFyeSBQcmV2ZW50aW9uPC9rZXl3b3Jk
PjxrZXl3b3JkPlVyaWMgQWNpZC9tZXRhYm9saXNtPC9rZXl3b3JkPjwva2V5d29yZHM+PGRhdGVz
Pjx5ZWFyPjIwMDY8L3llYXI+PHB1Yi1kYXRlcz48ZGF0ZT5KdWw8L2RhdGU+PC9wdWItZGF0ZXM+
PC9kYXRlcz48aXNibj4wMDI5LTY2NDMgKFByaW50KSYjeEQ7MDAyOS02NjQzIChMaW5raW5nKTwv
aXNibj48YWNjZXNzaW9uLW51bT4xNjkxMDIxODwvYWNjZXNzaW9uLW51bT48dXJscz48cmVsYXRl
ZC11cmxzPjx1cmw+aHR0cHM6Ly93d3cubmNiaS5ubG0ubmloLmdvdi9wdWJtZWQvMTY5MTAyMTg8
L3VybD48L3JlbGF0ZWQtdXJscz48L3VybHM+PGVsZWN0cm9uaWMtcmVzb3VyY2UtbnVtPjEwLjEz
MDEvbnIuMjAwNi5qdWwuMzAxLTMxMjwvZWxlY3Ryb25pYy1yZXNvdXJjZS1udW0+PC9yZWNvcmQ+
PC9DaXRlPjxDaXRlPjxBdXRob3I+U29yZW5zZW48L0F1dGhvcj48WWVhcj4yMDEyPC9ZZWFyPjxS
ZWNOdW0+MjE5PC9SZWNOdW0+PHJlY29yZD48cmVjLW51bWJlcj4yMTk8L3JlYy1udW1iZXI+PGZv
cmVpZ24ta2V5cz48a2V5IGFwcD0iRU4iIGRiLWlkPSI5dGEwd3R2emlhcGZkdmUyd2FkcHMyZGMw
d3p6MnN0OTl2cHAiIHRpbWVzdGFtcD0iMTU4MDkzODQ4MyI+MjE5PC9rZXk+PC9mb3JlaWduLWtl
eXM+PHJlZi10eXBlIG5hbWU9IkpvdXJuYWwgQXJ0aWNsZSI+MTc8L3JlZi10eXBlPjxjb250cmli
dXRvcnM+PGF1dGhvcnM+PGF1dGhvcj5Tb3JlbnNlbiwgTS4gRC48L2F1dGhvcj48YXV0aG9yPkth
aG4sIEEuIEouPC9hdXRob3I+PGF1dGhvcj5SZWluZXIsIEEuIFAuPC9hdXRob3I+PGF1dGhvcj5U
c2VuZywgVC4gWS48L2F1dGhvcj48YXV0aG9yPlNoaWthbnksIEouIE0uPC9hdXRob3I+PGF1dGhv
cj5XYWxsYWNlLCBSLiBCLjwvYXV0aG9yPjxhdXRob3I+Q2hpLCBULjwvYXV0aG9yPjxhdXRob3I+
V2FjdGF3c2tpLVdlbmRlLCBKLjwvYXV0aG9yPjxhdXRob3I+SmFja3NvbiwgUi4gRC48L2F1dGhv
cj48YXV0aG9yPk8mYXBvcztTdWxsaXZhbiwgTS4gSi48L2F1dGhvcj48YXV0aG9yPlNhZGV0c2t5
LCBOLjwvYXV0aG9yPjxhdXRob3I+U3RvbGxlciwgTS4gTC48L2F1dGhvcj48YXV0aG9yPlcuIEgu
IEkuIFdvcmtpbmcgR3JvdXA8L2F1dGhvcj48L2F1dGhvcnM+PC9jb250cmlidXRvcnM+PGF1dGgt
YWRkcmVzcz5EZXBhcnRtZW50IG9mIFVyb2xvZ3ksIFNjaG9vbCBvZiBNZWRpY2luZSwgVW5pdmVy
c2l0eSBvZiBXYXNoaW5ndG9uLCBTZWF0dGxlLCBXYXNoaW5ndG9uLCBVU0EuIG1hdGhld3NAdXcu
ZWR1PC9hdXRoLWFkZHJlc3M+PHRpdGxlcz48dGl0bGU+SW1wYWN0IG9mIG51dHJpdGlvbmFsIGZh
Y3RvcnMgb24gaW5jaWRlbnQga2lkbmV5IHN0b25lIGZvcm1hdGlvbjogYSByZXBvcnQgZnJvbSB0
aGUgV0hJIE9TPC90aXRsZT48c2Vjb25kYXJ5LXRpdGxlPkogVXJvbDwvc2Vjb25kYXJ5LXRpdGxl
PjwvdGl0bGVzPjxwZXJpb2RpY2FsPjxmdWxsLXRpdGxlPkogVXJvbDwvZnVsbC10aXRsZT48L3Bl
cmlvZGljYWw+PHBhZ2VzPjE2NDUtOTwvcGFnZXM+PHZvbHVtZT4xODc8L3ZvbHVtZT48bnVtYmVy
PjU8L251bWJlcj48ZWRpdGlvbj4yMDEyLzAzLzIwPC9lZGl0aW9uPjxrZXl3b3Jkcz48a2V5d29y
ZD5BZ2VkPC9rZXl3b3JkPjxrZXl3b3JkPkJvZHkgTWFzcyBJbmRleDwva2V5d29yZD48a2V5d29y
ZD5DYWxjaXVtLCBEaWV0YXJ5LyphZG1pbmlzdHJhdGlvbiAmYW1wOyBkb3NhZ2U8L2tleXdvcmQ+
PGtleXdvcmQ+RHJpbmtpbmcgV2F0ZXIvYWRtaW5pc3RyYXRpb24gJmFtcDsgZG9zYWdlPC9rZXl3
b3JkPjxrZXl3b3JkPkZlbWFsZTwva2V5d29yZD48a2V5d29yZD5IdW1hbnM8L2tleXdvcmQ+PGtl
eXdvcmQ+S2lkbmV5IENhbGN1bGkvKmVwaWRlbWlvbG9neS9wcmV2ZW50aW9uICZhbXA7IGNvbnRy
b2w8L2tleXdvcmQ+PGtleXdvcmQ+TG9naXN0aWMgTW9kZWxzPC9rZXl3b3JkPjxrZXl3b3JkPk1p
ZGRsZSBBZ2VkPC9rZXl3b3JkPjxrZXl3b3JkPlJpc2sgRmFjdG9yczwva2V5d29yZD48a2V5d29y
ZD5Tb2RpdW0sIERpZXRhcnkvKmFkbWluaXN0cmF0aW9uICZhbXA7IGRvc2FnZTwva2V5d29yZD48
a2V5d29yZD5TdXJ2ZXlzIGFuZCBRdWVzdGlvbm5haXJlczwva2V5d29yZD48L2tleXdvcmRzPjxk
YXRlcz48eWVhcj4yMDEyPC95ZWFyPjxwdWItZGF0ZXM+PGRhdGU+TWF5PC9kYXRlPjwvcHViLWRh
dGVzPjwvZGF0ZXM+PGlzYm4+MTUyNy0zNzkyIChFbGVjdHJvbmljKSYjeEQ7MDAyMi01MzQ3IChM
aW5raW5nKTwvaXNibj48YWNjZXNzaW9uLW51bT4yMjQyNTEwMzwvYWNjZXNzaW9uLW51bT48dXJs
cz48cmVsYXRlZC11cmxzPjx1cmw+aHR0cHM6Ly93d3cubmNiaS5ubG0ubmloLmdvdi9wdWJtZWQv
MjI0MjUxMDM8L3VybD48L3JlbGF0ZWQtdXJscz48L3VybHM+PGN1c3RvbTI+UE1DNDE2NTM4Nzwv
Y3VzdG9tMj48ZWxlY3Ryb25pYy1yZXNvdXJjZS1udW0+MTAuMTAxNi9qLmp1cm8uMjAxMS4xMi4w
Nzc8L2VsZWN0cm9uaWMtcmVzb3VyY2UtbnVtPjwvcmVjb3JkPjwvQ2l0ZT48Q2l0ZT48QXV0aG9y
PlR1cms8L0F1dGhvcj48WWVhcj4yMDE2PC9ZZWFyPjxSZWNOdW0+ODE8L1JlY051bT48cmVjb3Jk
PjxyZWMtbnVtYmVyPjgxPC9yZWMtbnVtYmVyPjxmb3JlaWduLWtleXM+PGtleSBhcHA9IkVOIiBk
Yi1pZD0iOXRhMHd0dnppYXBmZHZlMndhZHBzMmRjMHd6ejJzdDk5dnBwIiB0aW1lc3RhbXA9IjE0
OTI1Mjk4MzIiPjgxPC9rZXk+PC9mb3JlaWduLWtleXM+PHJlZi10eXBlIG5hbWU9IkpvdXJuYWwg
QXJ0aWNsZSI+MTc8L3JlZi10eXBlPjxjb250cmlidXRvcnM+PGF1dGhvcnM+PGF1dGhvcj5UdXJr
LCBDLjwvYXV0aG9yPjxhdXRob3I+UGV0cmlrLCBBLjwvYXV0aG9yPjxhdXRob3I+U2FyaWNhLCBL
LjwvYXV0aG9yPjxhdXRob3I+U2VpdHosIEMuPC9hdXRob3I+PGF1dGhvcj5Ta29sYXJpa29zLCBB
LjwvYXV0aG9yPjxhdXRob3I+U3RyYXViLCBNLjwvYXV0aG9yPjxhdXRob3I+S25vbGwsIFQuPC9h
dXRob3I+PC9hdXRob3JzPjwvY29udHJpYnV0b3JzPjxhdXRoLWFkZHJlc3M+RGVwYXJ0bWVudCBv
ZiBVcm9sb2d5LCBSdWRvbGZzdGlmdHVuZyBIb3NwaXRhbCwgVmllbm5hLCBBdXN0cmlhLiYjeEQ7
RGVwYXJ0bWVudCBvZiBVcm9sb2d5LCBSZWdpb24gSG9zcGl0YWwsIENlc2tlIEJ1ZGVqb3ZpY2Us
IEN6ZWNoIFJlcHVibGljOyBEZXBhcnRtZW50IG9mIFVyb2xvZ3ksIEZpcnN0IEZhY3VsdHkgb2Yg
TWVkaWNpbmUsIENoYXJsZXMgVW5pdmVyc2l0eSBpbiBQcmFndWUsIFByYWd1ZSwgQ3plY2ggUmVw
dWJsaWMuJiN4RDtEZXBhcnRtZW50IG9mIFVyb2xvZ3ksIERyLiBMdXRmaSBLaXJkYXIgS2FydGFs
IFJlc2VhcmNoIGFuZCBUcmFpbmluZyBIb3NwaXRhbCwgSXN0YW5idWwsIFR1cmtleS4mI3hEO0Rl
cGFydG1lbnQgb2YgVXJvbG9neSwgTWVkaWNhbCBVbml2ZXJzaXR5IFZpZW5uYSwgVmllbm5hLCBB
dXN0cmlhLiYjeEQ7U2Vjb25kIERlcGFydG1lbnQgb2YgVXJvbG9neSwgU2lzbWFub2dsaW8gSG9z
cGl0YWwsIEF0aGVucyBNZWRpY2FsIFNjaG9vbCwgQXRoZW5zLCBHcmVlY2UuJiN4RDtEZXBhcnRt
ZW50IG9mIFVyb2xvZ3ksIFRlY2huaWNhbCBVbml2ZXJzaXR5IE11bmljaCwgTXVuaWNoLCBHZXJt
YW55LiYjeEQ7RGVwYXJ0bWVudCBvZiBVcm9sb2d5LCBTaW5kZWxmaW5nZW4tQm9ibGluZ2VuIE1l
ZGljYWwgQ2VudHJlLCBVbml2ZXJzaXR5IG9mIFR1YmluZ2VuLCBTaW5kZWxmaW5nZW4sIEdlcm1h
bnkuIEVsZWN0cm9uaWMgYWRkcmVzczogdC5rbm9sbEBrbGluaWt2ZXJidW5kLXN1ZWR3ZXN0LmRl
LjwvYXV0aC1hZGRyZXNzPjx0aXRsZXM+PHRpdGxlPkVBVSBHdWlkZWxpbmVzIG9uIERpYWdub3Np
cyBhbmQgQ29uc2VydmF0aXZlIE1hbmFnZW1lbnQgb2YgVXJvbGl0aGlhc2lzPC90aXRsZT48c2Vj
b25kYXJ5LXRpdGxlPkV1ciBVcm9sPC9zZWNvbmRhcnktdGl0bGU+PC90aXRsZXM+PHBlcmlvZGlj
YWw+PGZ1bGwtdGl0bGU+RXVyIFVyb2w8L2Z1bGwtdGl0bGU+PC9wZXJpb2RpY2FsPjxwYWdlcz40
NjgtNzQ8L3BhZ2VzPjx2b2x1bWU+Njk8L3ZvbHVtZT48bnVtYmVyPjM8L251bWJlcj48a2V5d29y
ZHM+PGtleXdvcmQ+QXN5bXB0b21hdGljIERpc2Vhc2VzPC9rZXl3b3JkPjxrZXl3b3JkPkRpYWdu
b3N0aWMgSW1hZ2luZy8qc3RhbmRhcmRzPC9rZXl3b3JkPjxrZXl3b3JkPkRpYWdub3N0aWMgVGVj
aG5pcXVlcywgVXJvbG9naWNhbC8qc3RhbmRhcmRzPC9rZXl3b3JkPjxrZXl3b3JkPkh1bWFuczwv
a2V5d29yZD48a2V5d29yZD5QcmVkaWN0aXZlIFZhbHVlIG9mIFRlc3RzPC9rZXl3b3JkPjxrZXl3
b3JkPlRyZWF0bWVudCBPdXRjb21lPC9rZXl3b3JkPjxrZXl3b3JkPlVyb2xpdGhpYXNpcy9jb21w
bGljYXRpb25zLypkaWFnbm9zaXMvKnRoZXJhcHk8L2tleXdvcmQ+PGtleXdvcmQ+VXJvbG9neS8q
c3RhbmRhcmRzPC9rZXl3b3JkPjxrZXl3b3JkPkNoZW1vbGl0aG9seXNpczwva2V5d29yZD48a2V5
d29yZD5Db21wdXRlZCB0b21vZ3JhcGh5PC9rZXl3b3JkPjxrZXl3b3JkPkVBVSBndWlkZWxpbmVz
PC9rZXl3b3JkPjxrZXl3b3JkPk1lZGljYWwgZXhwdWxzaXZlIHRoZXJhcHk8L2tleXdvcmQ+PGtl
eXdvcmQ+UGVyY3V0YW5lb3VzIG5lcGhyb2xpdGhvdG9teTwva2V5d29yZD48a2V5d29yZD5TaG9j
ayB3YXZlIGxpdGhvdHJpcHN5PC9rZXl3b3JkPjxrZXl3b3JkPlN0b25lIHN1cmdlcnk8L2tleXdv
cmQ+PGtleXdvcmQ+VXJldGVyb3Njb3B5PC9rZXl3b3JkPjxrZXl3b3JkPlVyaW5hcnkgY2FsY3Vs
aTwva2V5d29yZD48L2tleXdvcmRzPjxkYXRlcz48eWVhcj4yMDE2PC95ZWFyPjxwdWItZGF0ZXM+
PGRhdGU+TWFyPC9kYXRlPjwvcHViLWRhdGVzPjwvZGF0ZXM+PGlzYm4+MTg3My03NTYwIChFbGVj
dHJvbmljKSYjeEQ7MDMwMi0yODM4IChMaW5raW5nKTwvaXNibj48YWNjZXNzaW9uLW51bT4yNjMx
ODcxMDwvYWNjZXNzaW9uLW51bT48dXJscz48cmVsYXRlZC11cmxzPjx1cmw+aHR0cHM6Ly93d3cu
bmNiaS5ubG0ubmloLmdvdi9wdWJtZWQvMjYzMTg3MTA8L3VybD48L3JlbGF0ZWQtdXJscz48L3Vy
bHM+PGVsZWN0cm9uaWMtcmVzb3VyY2UtbnVtPjEwLjEwMTYvai5ldXJ1cm8uMjAxNS4wNy4wNDA8
L2VsZWN0cm9uaWMtcmVzb3VyY2UtbnVtPjwvcmVjb3JkPjwvQ2l0ZT48Q2l0ZT48QXV0aG9yPlNh
a2hhZWU8L0F1dGhvcj48WWVhcj4xOTkzPC9ZZWFyPjxSZWNOdW0+MTE1PC9SZWNOdW0+PHJlY29y
ZD48cmVjLW51bWJlcj4xMTU8L3JlYy1udW1iZXI+PGZvcmVpZ24ta2V5cz48a2V5IGFwcD0iRU4i
IGRiLWlkPSI5dGEwd3R2emlhcGZkdmUyd2FkcHMyZGMwd3p6MnN0OTl2cHAiIHRpbWVzdGFtcD0i
MTQ5NTI5NjQ3MiI+MTE1PC9rZXk+PC9mb3JlaWduLWtleXM+PHJlZi10eXBlIG5hbWU9IkpvdXJu
YWwgQXJ0aWNsZSI+MTc8L3JlZi10eXBlPjxjb250cmlidXRvcnM+PGF1dGhvcnM+PGF1dGhvcj5T
YWtoYWVlLCBLLjwvYXV0aG9yPjxhdXRob3I+SGFydmV5LCBKLiBBLjwvYXV0aG9yPjxhdXRob3I+
UGFkYWxpbm8sIFAuIEsuPC9hdXRob3I+PGF1dGhvcj5XaGl0c29uLCBQLjwvYXV0aG9yPjxhdXRo
b3I+UGFrLCBDLiBZLjwvYXV0aG9yPjwvYXV0aG9ycz48L2NvbnRyaWJ1dG9ycz48YXV0aC1hZGRy
ZXNzPkNlbnRlciBmb3IgTWluZXJhbCBNZXRhYm9saXNtIGFuZCBDbGluaWNhbCBSZXNlYXJjaCwg
U291dGh3ZXN0ZXJuIE1lZGljYWwgU2Nob29sLCBVbml2ZXJzaXR5IG9mIFRleGFzIFNvdXRod2Vz
dGVybiBNZWRpY2FsIENlbnRlciwgRGFsbGFzLjwvYXV0aC1hZGRyZXNzPjx0aXRsZXM+PHRpdGxl
PlRoZSBwb3RlbnRpYWwgcm9sZSBvZiBzYWx0IGFidXNlIG9uIHRoZSByaXNrIGZvciBraWRuZXkg
c3RvbmUgZm9ybWF0aW9uPC90aXRsZT48c2Vjb25kYXJ5LXRpdGxlPkogVXJvbDwvc2Vjb25kYXJ5
LXRpdGxlPjxhbHQtdGl0bGU+VGhlIEpvdXJuYWwgb2YgdXJvbG9neTwvYWx0LXRpdGxlPjwvdGl0
bGVzPjxwZXJpb2RpY2FsPjxmdWxsLXRpdGxlPkogVXJvbDwvZnVsbC10aXRsZT48L3BlcmlvZGlj
YWw+PHBhZ2VzPjMxMC0yPC9wYWdlcz48dm9sdW1lPjE1MDwvdm9sdW1lPjxudW1iZXI+MiBQdCAx
PC9udW1iZXI+PGtleXdvcmRzPjxrZXl3b3JkPkFkdWx0PC9rZXl3b3JkPjxrZXl3b3JkPkJpY2Fy
Ym9uYXRlcy9ibG9vZDwva2V5d29yZD48a2V5d29yZD5DYWxjaXVtL3VyaW5lPC9rZXl3b3JkPjxr
ZXl3b3JkPkNhcmJvbiBEaW94aWRlL2Jsb29kPC9rZXl3b3JkPjxrZXl3b3JkPkZlbWFsZTwva2V5
d29yZD48a2V5d29yZD5IdW1hbnM8L2tleXdvcmQ+PGtleXdvcmQ+SHlkcm9nZW4tSW9uIENvbmNl
bnRyYXRpb248L2tleXdvcmQ+PGtleXdvcmQ+S2lkbmV5IENhbGN1bGkvYmxvb2QvKmV0aW9sb2d5
L3VyaW5lPC9rZXl3b3JkPjxrZXl3b3JkPk1hbGU8L2tleXdvcmQ+PGtleXdvcmQ+UmlzayBGYWN0
b3JzPC9rZXl3b3JkPjxrZXl3b3JkPlNvZGl1bS91cmluZTwva2V5d29yZD48a2V5d29yZD5Tb2Rp
dW0sIERpZXRhcnkvKmFkdmVyc2UgZWZmZWN0czwva2V5d29yZD48L2tleXdvcmRzPjxkYXRlcz48
eWVhcj4xOTkzPC95ZWFyPjxwdWItZGF0ZXM+PGRhdGU+QXVnPC9kYXRlPjwvcHViLWRhdGVzPjwv
ZGF0ZXM+PGlzYm4+MDAyMi01MzQ3IChQcmludCkmI3hEOzAwMjItNTM0NyAoTGlua2luZyk8L2lz
Ym4+PGFjY2Vzc2lvbi1udW0+ODMyNjU0OTwvYWNjZXNzaW9uLW51bT48dXJscz48cmVsYXRlZC11
cmxzPjx1cmw+aHR0cDovL3d3dy5uY2JpLm5sbS5uaWguZ292L3B1Ym1lZC84MzI2NTQ5PC91cmw+
PC9yZWxhdGVkLXVybHM+PC91cmxzPjwvcmVjb3JkPjwvQ2l0ZT48L0VuZE5vdGU+
</w:fldData>
        </w:fldChar>
      </w:r>
      <w:r w:rsidR="00B13650">
        <w:rPr>
          <w:rFonts w:cs="Arial"/>
          <w:color w:val="000000" w:themeColor="text1"/>
          <w:szCs w:val="22"/>
        </w:rPr>
        <w:instrText xml:space="preserve"> ADDIN EN.CITE </w:instrText>
      </w:r>
      <w:r w:rsidR="00B13650">
        <w:rPr>
          <w:rFonts w:cs="Arial"/>
          <w:color w:val="000000" w:themeColor="text1"/>
          <w:szCs w:val="22"/>
        </w:rPr>
        <w:fldChar w:fldCharType="begin">
          <w:fldData xml:space="preserve">PEVuZE5vdGU+PENpdGU+PEF1dGhvcj5Cb3JnaGk8L0F1dGhvcj48WWVhcj4yMDA2PC9ZZWFyPjxS
ZWNOdW0+MjEyPC9SZWNOdW0+PERpc3BsYXlUZXh0PigyOCwgNjYsIDczLCA3NCk8L0Rpc3BsYXlU
ZXh0PjxyZWNvcmQ+PHJlYy1udW1iZXI+MjEyPC9yZWMtbnVtYmVyPjxmb3JlaWduLWtleXM+PGtl
eSBhcHA9IkVOIiBkYi1pZD0iOXRhMHd0dnppYXBmZHZlMndhZHBzMmRjMHd6ejJzdDk5dnBwIiB0
aW1lc3RhbXA9IjE1ODA3NjI1MzYiPjIxMjwva2V5PjwvZm9yZWlnbi1rZXlzPjxyZWYtdHlwZSBu
YW1lPSJKb3VybmFsIEFydGljbGUiPjE3PC9yZWYtdHlwZT48Y29udHJpYnV0b3JzPjxhdXRob3Jz
PjxhdXRob3I+Qm9yZ2hpLCBMLjwvYXV0aG9yPjxhdXRob3I+TWVzY2hpLCBULjwvYXV0aG9yPjxh
dXRob3I+TWFnZ2lvcmUsIFUuPC9hdXRob3I+PGF1dGhvcj5QcmF0aSwgQi48L2F1dGhvcj48L2F1
dGhvcnM+PC9jb250cmlidXRvcnM+PGF1dGgtYWRkcmVzcz5EaXBhcnRpbWVudG8gZGkgU2NpZW56
ZSBDbGluaWNoZSwgVW5pdmVyc2l0YSBkaSBQYXJtYSwgSXRhbHkuIGxvcmlzLmJvcmdoaUB1bmlw
ci5pdDwvYXV0aC1hZGRyZXNzPjx0aXRsZXM+PHRpdGxlPkRpZXRhcnkgdGhlcmFweSBpbiBpZGlv
cGF0aGljIG5lcGhyb2xpdGhpYXNpczwvdGl0bGU+PHNlY29uZGFyeS10aXRsZT5OdXRyIFJldjwv
c2Vjb25kYXJ5LXRpdGxlPjwvdGl0bGVzPjxwZXJpb2RpY2FsPjxmdWxsLXRpdGxlPk51dHIgUmV2
PC9mdWxsLXRpdGxlPjwvcGVyaW9kaWNhbD48cGFnZXM+MzAxLTEyPC9wYWdlcz48dm9sdW1lPjY0
PC92b2x1bWU+PG51bWJlcj43IFB0IDE8L251bWJlcj48ZWRpdGlvbj4yMDA2LzA4LzE3PC9lZGl0
aW9uPjxrZXl3b3Jkcz48a2V5d29yZD5DYWxjaXVtIE94YWxhdGUvbWV0YWJvbGlzbTwva2V5d29y
ZD48a2V5d29yZD4qRGlldDwva2V5d29yZD48a2V5d29yZD5GZWVkaW5nIEJlaGF2aW9yPC9rZXl3
b3JkPjxrZXl3b3JkPkh1bWFuczwva2V5d29yZD48a2V5d29yZD5LaWRuZXkgQ2FsY3VsaS8qZGll
dCB0aGVyYXB5LypwcmV2ZW50aW9uICZhbXA7IGNvbnRyb2w8L2tleXdvcmQ+PGtleXdvcmQ+Umlz
ayBGYWN0b3JzPC9rZXl3b3JkPjxrZXl3b3JkPlNlY29uZGFyeSBQcmV2ZW50aW9uPC9rZXl3b3Jk
PjxrZXl3b3JkPlVyaWMgQWNpZC9tZXRhYm9saXNtPC9rZXl3b3JkPjwva2V5d29yZHM+PGRhdGVz
Pjx5ZWFyPjIwMDY8L3llYXI+PHB1Yi1kYXRlcz48ZGF0ZT5KdWw8L2RhdGU+PC9wdWItZGF0ZXM+
PC9kYXRlcz48aXNibj4wMDI5LTY2NDMgKFByaW50KSYjeEQ7MDAyOS02NjQzIChMaW5raW5nKTwv
aXNibj48YWNjZXNzaW9uLW51bT4xNjkxMDIxODwvYWNjZXNzaW9uLW51bT48dXJscz48cmVsYXRl
ZC11cmxzPjx1cmw+aHR0cHM6Ly93d3cubmNiaS5ubG0ubmloLmdvdi9wdWJtZWQvMTY5MTAyMTg8
L3VybD48L3JlbGF0ZWQtdXJscz48L3VybHM+PGVsZWN0cm9uaWMtcmVzb3VyY2UtbnVtPjEwLjEz
MDEvbnIuMjAwNi5qdWwuMzAxLTMxMjwvZWxlY3Ryb25pYy1yZXNvdXJjZS1udW0+PC9yZWNvcmQ+
PC9DaXRlPjxDaXRlPjxBdXRob3I+U29yZW5zZW48L0F1dGhvcj48WWVhcj4yMDEyPC9ZZWFyPjxS
ZWNOdW0+MjE5PC9SZWNOdW0+PHJlY29yZD48cmVjLW51bWJlcj4yMTk8L3JlYy1udW1iZXI+PGZv
cmVpZ24ta2V5cz48a2V5IGFwcD0iRU4iIGRiLWlkPSI5dGEwd3R2emlhcGZkdmUyd2FkcHMyZGMw
d3p6MnN0OTl2cHAiIHRpbWVzdGFtcD0iMTU4MDkzODQ4MyI+MjE5PC9rZXk+PC9mb3JlaWduLWtl
eXM+PHJlZi10eXBlIG5hbWU9IkpvdXJuYWwgQXJ0aWNsZSI+MTc8L3JlZi10eXBlPjxjb250cmli
dXRvcnM+PGF1dGhvcnM+PGF1dGhvcj5Tb3JlbnNlbiwgTS4gRC48L2F1dGhvcj48YXV0aG9yPkth
aG4sIEEuIEouPC9hdXRob3I+PGF1dGhvcj5SZWluZXIsIEEuIFAuPC9hdXRob3I+PGF1dGhvcj5U
c2VuZywgVC4gWS48L2F1dGhvcj48YXV0aG9yPlNoaWthbnksIEouIE0uPC9hdXRob3I+PGF1dGhv
cj5XYWxsYWNlLCBSLiBCLjwvYXV0aG9yPjxhdXRob3I+Q2hpLCBULjwvYXV0aG9yPjxhdXRob3I+
V2FjdGF3c2tpLVdlbmRlLCBKLjwvYXV0aG9yPjxhdXRob3I+SmFja3NvbiwgUi4gRC48L2F1dGhv
cj48YXV0aG9yPk8mYXBvcztTdWxsaXZhbiwgTS4gSi48L2F1dGhvcj48YXV0aG9yPlNhZGV0c2t5
LCBOLjwvYXV0aG9yPjxhdXRob3I+U3RvbGxlciwgTS4gTC48L2F1dGhvcj48YXV0aG9yPlcuIEgu
IEkuIFdvcmtpbmcgR3JvdXA8L2F1dGhvcj48L2F1dGhvcnM+PC9jb250cmlidXRvcnM+PGF1dGgt
YWRkcmVzcz5EZXBhcnRtZW50IG9mIFVyb2xvZ3ksIFNjaG9vbCBvZiBNZWRpY2luZSwgVW5pdmVy
c2l0eSBvZiBXYXNoaW5ndG9uLCBTZWF0dGxlLCBXYXNoaW5ndG9uLCBVU0EuIG1hdGhld3NAdXcu
ZWR1PC9hdXRoLWFkZHJlc3M+PHRpdGxlcz48dGl0bGU+SW1wYWN0IG9mIG51dHJpdGlvbmFsIGZh
Y3RvcnMgb24gaW5jaWRlbnQga2lkbmV5IHN0b25lIGZvcm1hdGlvbjogYSByZXBvcnQgZnJvbSB0
aGUgV0hJIE9TPC90aXRsZT48c2Vjb25kYXJ5LXRpdGxlPkogVXJvbDwvc2Vjb25kYXJ5LXRpdGxl
PjwvdGl0bGVzPjxwZXJpb2RpY2FsPjxmdWxsLXRpdGxlPkogVXJvbDwvZnVsbC10aXRsZT48L3Bl
cmlvZGljYWw+PHBhZ2VzPjE2NDUtOTwvcGFnZXM+PHZvbHVtZT4xODc8L3ZvbHVtZT48bnVtYmVy
PjU8L251bWJlcj48ZWRpdGlvbj4yMDEyLzAzLzIwPC9lZGl0aW9uPjxrZXl3b3Jkcz48a2V5d29y
ZD5BZ2VkPC9rZXl3b3JkPjxrZXl3b3JkPkJvZHkgTWFzcyBJbmRleDwva2V5d29yZD48a2V5d29y
ZD5DYWxjaXVtLCBEaWV0YXJ5LyphZG1pbmlzdHJhdGlvbiAmYW1wOyBkb3NhZ2U8L2tleXdvcmQ+
PGtleXdvcmQ+RHJpbmtpbmcgV2F0ZXIvYWRtaW5pc3RyYXRpb24gJmFtcDsgZG9zYWdlPC9rZXl3
b3JkPjxrZXl3b3JkPkZlbWFsZTwva2V5d29yZD48a2V5d29yZD5IdW1hbnM8L2tleXdvcmQ+PGtl
eXdvcmQ+S2lkbmV5IENhbGN1bGkvKmVwaWRlbWlvbG9neS9wcmV2ZW50aW9uICZhbXA7IGNvbnRy
b2w8L2tleXdvcmQ+PGtleXdvcmQ+TG9naXN0aWMgTW9kZWxzPC9rZXl3b3JkPjxrZXl3b3JkPk1p
ZGRsZSBBZ2VkPC9rZXl3b3JkPjxrZXl3b3JkPlJpc2sgRmFjdG9yczwva2V5d29yZD48a2V5d29y
ZD5Tb2RpdW0sIERpZXRhcnkvKmFkbWluaXN0cmF0aW9uICZhbXA7IGRvc2FnZTwva2V5d29yZD48
a2V5d29yZD5TdXJ2ZXlzIGFuZCBRdWVzdGlvbm5haXJlczwva2V5d29yZD48L2tleXdvcmRzPjxk
YXRlcz48eWVhcj4yMDEyPC95ZWFyPjxwdWItZGF0ZXM+PGRhdGU+TWF5PC9kYXRlPjwvcHViLWRh
dGVzPjwvZGF0ZXM+PGlzYm4+MTUyNy0zNzkyIChFbGVjdHJvbmljKSYjeEQ7MDAyMi01MzQ3IChM
aW5raW5nKTwvaXNibj48YWNjZXNzaW9uLW51bT4yMjQyNTEwMzwvYWNjZXNzaW9uLW51bT48dXJs
cz48cmVsYXRlZC11cmxzPjx1cmw+aHR0cHM6Ly93d3cubmNiaS5ubG0ubmloLmdvdi9wdWJtZWQv
MjI0MjUxMDM8L3VybD48L3JlbGF0ZWQtdXJscz48L3VybHM+PGN1c3RvbTI+UE1DNDE2NTM4Nzwv
Y3VzdG9tMj48ZWxlY3Ryb25pYy1yZXNvdXJjZS1udW0+MTAuMTAxNi9qLmp1cm8uMjAxMS4xMi4w
Nzc8L2VsZWN0cm9uaWMtcmVzb3VyY2UtbnVtPjwvcmVjb3JkPjwvQ2l0ZT48Q2l0ZT48QXV0aG9y
PlR1cms8L0F1dGhvcj48WWVhcj4yMDE2PC9ZZWFyPjxSZWNOdW0+ODE8L1JlY051bT48cmVjb3Jk
PjxyZWMtbnVtYmVyPjgxPC9yZWMtbnVtYmVyPjxmb3JlaWduLWtleXM+PGtleSBhcHA9IkVOIiBk
Yi1pZD0iOXRhMHd0dnppYXBmZHZlMndhZHBzMmRjMHd6ejJzdDk5dnBwIiB0aW1lc3RhbXA9IjE0
OTI1Mjk4MzIiPjgxPC9rZXk+PC9mb3JlaWduLWtleXM+PHJlZi10eXBlIG5hbWU9IkpvdXJuYWwg
QXJ0aWNsZSI+MTc8L3JlZi10eXBlPjxjb250cmlidXRvcnM+PGF1dGhvcnM+PGF1dGhvcj5UdXJr
LCBDLjwvYXV0aG9yPjxhdXRob3I+UGV0cmlrLCBBLjwvYXV0aG9yPjxhdXRob3I+U2FyaWNhLCBL
LjwvYXV0aG9yPjxhdXRob3I+U2VpdHosIEMuPC9hdXRob3I+PGF1dGhvcj5Ta29sYXJpa29zLCBB
LjwvYXV0aG9yPjxhdXRob3I+U3RyYXViLCBNLjwvYXV0aG9yPjxhdXRob3I+S25vbGwsIFQuPC9h
dXRob3I+PC9hdXRob3JzPjwvY29udHJpYnV0b3JzPjxhdXRoLWFkZHJlc3M+RGVwYXJ0bWVudCBv
ZiBVcm9sb2d5LCBSdWRvbGZzdGlmdHVuZyBIb3NwaXRhbCwgVmllbm5hLCBBdXN0cmlhLiYjeEQ7
RGVwYXJ0bWVudCBvZiBVcm9sb2d5LCBSZWdpb24gSG9zcGl0YWwsIENlc2tlIEJ1ZGVqb3ZpY2Us
IEN6ZWNoIFJlcHVibGljOyBEZXBhcnRtZW50IG9mIFVyb2xvZ3ksIEZpcnN0IEZhY3VsdHkgb2Yg
TWVkaWNpbmUsIENoYXJsZXMgVW5pdmVyc2l0eSBpbiBQcmFndWUsIFByYWd1ZSwgQ3plY2ggUmVw
dWJsaWMuJiN4RDtEZXBhcnRtZW50IG9mIFVyb2xvZ3ksIERyLiBMdXRmaSBLaXJkYXIgS2FydGFs
IFJlc2VhcmNoIGFuZCBUcmFpbmluZyBIb3NwaXRhbCwgSXN0YW5idWwsIFR1cmtleS4mI3hEO0Rl
cGFydG1lbnQgb2YgVXJvbG9neSwgTWVkaWNhbCBVbml2ZXJzaXR5IFZpZW5uYSwgVmllbm5hLCBB
dXN0cmlhLiYjeEQ7U2Vjb25kIERlcGFydG1lbnQgb2YgVXJvbG9neSwgU2lzbWFub2dsaW8gSG9z
cGl0YWwsIEF0aGVucyBNZWRpY2FsIFNjaG9vbCwgQXRoZW5zLCBHcmVlY2UuJiN4RDtEZXBhcnRt
ZW50IG9mIFVyb2xvZ3ksIFRlY2huaWNhbCBVbml2ZXJzaXR5IE11bmljaCwgTXVuaWNoLCBHZXJt
YW55LiYjeEQ7RGVwYXJ0bWVudCBvZiBVcm9sb2d5LCBTaW5kZWxmaW5nZW4tQm9ibGluZ2VuIE1l
ZGljYWwgQ2VudHJlLCBVbml2ZXJzaXR5IG9mIFR1YmluZ2VuLCBTaW5kZWxmaW5nZW4sIEdlcm1h
bnkuIEVsZWN0cm9uaWMgYWRkcmVzczogdC5rbm9sbEBrbGluaWt2ZXJidW5kLXN1ZWR3ZXN0LmRl
LjwvYXV0aC1hZGRyZXNzPjx0aXRsZXM+PHRpdGxlPkVBVSBHdWlkZWxpbmVzIG9uIERpYWdub3Np
cyBhbmQgQ29uc2VydmF0aXZlIE1hbmFnZW1lbnQgb2YgVXJvbGl0aGlhc2lzPC90aXRsZT48c2Vj
b25kYXJ5LXRpdGxlPkV1ciBVcm9sPC9zZWNvbmRhcnktdGl0bGU+PC90aXRsZXM+PHBlcmlvZGlj
YWw+PGZ1bGwtdGl0bGU+RXVyIFVyb2w8L2Z1bGwtdGl0bGU+PC9wZXJpb2RpY2FsPjxwYWdlcz40
NjgtNzQ8L3BhZ2VzPjx2b2x1bWU+Njk8L3ZvbHVtZT48bnVtYmVyPjM8L251bWJlcj48a2V5d29y
ZHM+PGtleXdvcmQ+QXN5bXB0b21hdGljIERpc2Vhc2VzPC9rZXl3b3JkPjxrZXl3b3JkPkRpYWdu
b3N0aWMgSW1hZ2luZy8qc3RhbmRhcmRzPC9rZXl3b3JkPjxrZXl3b3JkPkRpYWdub3N0aWMgVGVj
aG5pcXVlcywgVXJvbG9naWNhbC8qc3RhbmRhcmRzPC9rZXl3b3JkPjxrZXl3b3JkPkh1bWFuczwv
a2V5d29yZD48a2V5d29yZD5QcmVkaWN0aXZlIFZhbHVlIG9mIFRlc3RzPC9rZXl3b3JkPjxrZXl3
b3JkPlRyZWF0bWVudCBPdXRjb21lPC9rZXl3b3JkPjxrZXl3b3JkPlVyb2xpdGhpYXNpcy9jb21w
bGljYXRpb25zLypkaWFnbm9zaXMvKnRoZXJhcHk8L2tleXdvcmQ+PGtleXdvcmQ+VXJvbG9neS8q
c3RhbmRhcmRzPC9rZXl3b3JkPjxrZXl3b3JkPkNoZW1vbGl0aG9seXNpczwva2V5d29yZD48a2V5
d29yZD5Db21wdXRlZCB0b21vZ3JhcGh5PC9rZXl3b3JkPjxrZXl3b3JkPkVBVSBndWlkZWxpbmVz
PC9rZXl3b3JkPjxrZXl3b3JkPk1lZGljYWwgZXhwdWxzaXZlIHRoZXJhcHk8L2tleXdvcmQ+PGtl
eXdvcmQ+UGVyY3V0YW5lb3VzIG5lcGhyb2xpdGhvdG9teTwva2V5d29yZD48a2V5d29yZD5TaG9j
ayB3YXZlIGxpdGhvdHJpcHN5PC9rZXl3b3JkPjxrZXl3b3JkPlN0b25lIHN1cmdlcnk8L2tleXdv
cmQ+PGtleXdvcmQ+VXJldGVyb3Njb3B5PC9rZXl3b3JkPjxrZXl3b3JkPlVyaW5hcnkgY2FsY3Vs
aTwva2V5d29yZD48L2tleXdvcmRzPjxkYXRlcz48eWVhcj4yMDE2PC95ZWFyPjxwdWItZGF0ZXM+
PGRhdGU+TWFyPC9kYXRlPjwvcHViLWRhdGVzPjwvZGF0ZXM+PGlzYm4+MTg3My03NTYwIChFbGVj
dHJvbmljKSYjeEQ7MDMwMi0yODM4IChMaW5raW5nKTwvaXNibj48YWNjZXNzaW9uLW51bT4yNjMx
ODcxMDwvYWNjZXNzaW9uLW51bT48dXJscz48cmVsYXRlZC11cmxzPjx1cmw+aHR0cHM6Ly93d3cu
bmNiaS5ubG0ubmloLmdvdi9wdWJtZWQvMjYzMTg3MTA8L3VybD48L3JlbGF0ZWQtdXJscz48L3Vy
bHM+PGVsZWN0cm9uaWMtcmVzb3VyY2UtbnVtPjEwLjEwMTYvai5ldXJ1cm8uMjAxNS4wNy4wNDA8
L2VsZWN0cm9uaWMtcmVzb3VyY2UtbnVtPjwvcmVjb3JkPjwvQ2l0ZT48Q2l0ZT48QXV0aG9yPlNh
a2hhZWU8L0F1dGhvcj48WWVhcj4xOTkzPC9ZZWFyPjxSZWNOdW0+MTE1PC9SZWNOdW0+PHJlY29y
ZD48cmVjLW51bWJlcj4xMTU8L3JlYy1udW1iZXI+PGZvcmVpZ24ta2V5cz48a2V5IGFwcD0iRU4i
IGRiLWlkPSI5dGEwd3R2emlhcGZkdmUyd2FkcHMyZGMwd3p6MnN0OTl2cHAiIHRpbWVzdGFtcD0i
MTQ5NTI5NjQ3MiI+MTE1PC9rZXk+PC9mb3JlaWduLWtleXM+PHJlZi10eXBlIG5hbWU9IkpvdXJu
YWwgQXJ0aWNsZSI+MTc8L3JlZi10eXBlPjxjb250cmlidXRvcnM+PGF1dGhvcnM+PGF1dGhvcj5T
YWtoYWVlLCBLLjwvYXV0aG9yPjxhdXRob3I+SGFydmV5LCBKLiBBLjwvYXV0aG9yPjxhdXRob3I+
UGFkYWxpbm8sIFAuIEsuPC9hdXRob3I+PGF1dGhvcj5XaGl0c29uLCBQLjwvYXV0aG9yPjxhdXRo
b3I+UGFrLCBDLiBZLjwvYXV0aG9yPjwvYXV0aG9ycz48L2NvbnRyaWJ1dG9ycz48YXV0aC1hZGRy
ZXNzPkNlbnRlciBmb3IgTWluZXJhbCBNZXRhYm9saXNtIGFuZCBDbGluaWNhbCBSZXNlYXJjaCwg
U291dGh3ZXN0ZXJuIE1lZGljYWwgU2Nob29sLCBVbml2ZXJzaXR5IG9mIFRleGFzIFNvdXRod2Vz
dGVybiBNZWRpY2FsIENlbnRlciwgRGFsbGFzLjwvYXV0aC1hZGRyZXNzPjx0aXRsZXM+PHRpdGxl
PlRoZSBwb3RlbnRpYWwgcm9sZSBvZiBzYWx0IGFidXNlIG9uIHRoZSByaXNrIGZvciBraWRuZXkg
c3RvbmUgZm9ybWF0aW9uPC90aXRsZT48c2Vjb25kYXJ5LXRpdGxlPkogVXJvbDwvc2Vjb25kYXJ5
LXRpdGxlPjxhbHQtdGl0bGU+VGhlIEpvdXJuYWwgb2YgdXJvbG9neTwvYWx0LXRpdGxlPjwvdGl0
bGVzPjxwZXJpb2RpY2FsPjxmdWxsLXRpdGxlPkogVXJvbDwvZnVsbC10aXRsZT48L3BlcmlvZGlj
YWw+PHBhZ2VzPjMxMC0yPC9wYWdlcz48dm9sdW1lPjE1MDwvdm9sdW1lPjxudW1iZXI+MiBQdCAx
PC9udW1iZXI+PGtleXdvcmRzPjxrZXl3b3JkPkFkdWx0PC9rZXl3b3JkPjxrZXl3b3JkPkJpY2Fy
Ym9uYXRlcy9ibG9vZDwva2V5d29yZD48a2V5d29yZD5DYWxjaXVtL3VyaW5lPC9rZXl3b3JkPjxr
ZXl3b3JkPkNhcmJvbiBEaW94aWRlL2Jsb29kPC9rZXl3b3JkPjxrZXl3b3JkPkZlbWFsZTwva2V5
d29yZD48a2V5d29yZD5IdW1hbnM8L2tleXdvcmQ+PGtleXdvcmQ+SHlkcm9nZW4tSW9uIENvbmNl
bnRyYXRpb248L2tleXdvcmQ+PGtleXdvcmQ+S2lkbmV5IENhbGN1bGkvYmxvb2QvKmV0aW9sb2d5
L3VyaW5lPC9rZXl3b3JkPjxrZXl3b3JkPk1hbGU8L2tleXdvcmQ+PGtleXdvcmQ+UmlzayBGYWN0
b3JzPC9rZXl3b3JkPjxrZXl3b3JkPlNvZGl1bS91cmluZTwva2V5d29yZD48a2V5d29yZD5Tb2Rp
dW0sIERpZXRhcnkvKmFkdmVyc2UgZWZmZWN0czwva2V5d29yZD48L2tleXdvcmRzPjxkYXRlcz48
eWVhcj4xOTkzPC95ZWFyPjxwdWItZGF0ZXM+PGRhdGU+QXVnPC9kYXRlPjwvcHViLWRhdGVzPjwv
ZGF0ZXM+PGlzYm4+MDAyMi01MzQ3IChQcmludCkmI3hEOzAwMjItNTM0NyAoTGlua2luZyk8L2lz
Ym4+PGFjY2Vzc2lvbi1udW0+ODMyNjU0OTwvYWNjZXNzaW9uLW51bT48dXJscz48cmVsYXRlZC11
cmxzPjx1cmw+aHR0cDovL3d3dy5uY2JpLm5sbS5uaWguZ292L3B1Ym1lZC84MzI2NTQ5PC91cmw+
PC9yZWxhdGVkLXVybHM+PC91cmxzPjwvcmVjb3JkPjwvQ2l0ZT48L0VuZE5vdGU+
</w:fldData>
        </w:fldChar>
      </w:r>
      <w:r w:rsidR="00B13650">
        <w:rPr>
          <w:rFonts w:cs="Arial"/>
          <w:color w:val="000000" w:themeColor="text1"/>
          <w:szCs w:val="22"/>
        </w:rPr>
        <w:instrText xml:space="preserve"> ADDIN EN.CITE.DATA </w:instrText>
      </w:r>
      <w:r w:rsidR="00B13650">
        <w:rPr>
          <w:rFonts w:cs="Arial"/>
          <w:color w:val="000000" w:themeColor="text1"/>
          <w:szCs w:val="22"/>
        </w:rPr>
      </w:r>
      <w:r w:rsidR="00B13650">
        <w:rPr>
          <w:rFonts w:cs="Arial"/>
          <w:color w:val="000000" w:themeColor="text1"/>
          <w:szCs w:val="22"/>
        </w:rPr>
        <w:fldChar w:fldCharType="end"/>
      </w:r>
      <w:r w:rsidR="00D5747A" w:rsidRPr="00651778">
        <w:rPr>
          <w:rFonts w:cs="Arial"/>
          <w:color w:val="000000" w:themeColor="text1"/>
          <w:szCs w:val="22"/>
        </w:rPr>
      </w:r>
      <w:r w:rsidR="00D5747A" w:rsidRPr="00651778">
        <w:rPr>
          <w:rFonts w:cs="Arial"/>
          <w:color w:val="000000" w:themeColor="text1"/>
          <w:szCs w:val="22"/>
        </w:rPr>
        <w:fldChar w:fldCharType="separate"/>
      </w:r>
      <w:r w:rsidR="00B13650">
        <w:rPr>
          <w:rFonts w:cs="Arial"/>
          <w:noProof/>
          <w:color w:val="000000" w:themeColor="text1"/>
          <w:szCs w:val="22"/>
        </w:rPr>
        <w:t>(28, 66, 73, 74)</w:t>
      </w:r>
      <w:r w:rsidR="00D5747A" w:rsidRPr="00651778">
        <w:rPr>
          <w:rFonts w:cs="Arial"/>
          <w:color w:val="000000" w:themeColor="text1"/>
          <w:szCs w:val="22"/>
        </w:rPr>
        <w:fldChar w:fldCharType="end"/>
      </w:r>
      <w:r w:rsidRPr="00651778">
        <w:rPr>
          <w:rFonts w:cs="Arial"/>
          <w:color w:val="000000" w:themeColor="text1"/>
          <w:szCs w:val="22"/>
        </w:rPr>
        <w:t xml:space="preserve">.  </w:t>
      </w:r>
      <w:r w:rsidR="006D2865">
        <w:rPr>
          <w:rFonts w:cs="Arial"/>
          <w:color w:val="000000" w:themeColor="text1"/>
          <w:szCs w:val="22"/>
        </w:rPr>
        <w:t>F</w:t>
      </w:r>
      <w:r w:rsidR="00212E18" w:rsidRPr="00651778">
        <w:rPr>
          <w:rFonts w:cs="Arial"/>
          <w:color w:val="000000" w:themeColor="text1"/>
          <w:szCs w:val="22"/>
        </w:rPr>
        <w:t>or every 100 mmol/day increase in dietary sodium intake, u</w:t>
      </w:r>
      <w:r w:rsidRPr="00651778">
        <w:rPr>
          <w:rFonts w:cs="Arial"/>
          <w:color w:val="000000" w:themeColor="text1"/>
          <w:szCs w:val="22"/>
        </w:rPr>
        <w:t xml:space="preserve">rinary calcium increases by </w:t>
      </w:r>
      <w:r w:rsidR="00212E18" w:rsidRPr="00651778">
        <w:rPr>
          <w:rFonts w:cs="Arial"/>
          <w:color w:val="000000" w:themeColor="text1"/>
          <w:szCs w:val="22"/>
        </w:rPr>
        <w:t xml:space="preserve">an average of </w:t>
      </w:r>
      <w:r w:rsidRPr="00651778">
        <w:rPr>
          <w:rFonts w:cs="Arial"/>
          <w:color w:val="000000" w:themeColor="text1"/>
          <w:szCs w:val="22"/>
        </w:rPr>
        <w:t xml:space="preserve">40 mg/day in </w:t>
      </w:r>
      <w:r w:rsidR="00212E18" w:rsidRPr="00651778">
        <w:rPr>
          <w:rFonts w:cs="Arial"/>
          <w:color w:val="000000" w:themeColor="text1"/>
          <w:szCs w:val="22"/>
        </w:rPr>
        <w:t xml:space="preserve">non-stone forming </w:t>
      </w:r>
      <w:r w:rsidRPr="00651778">
        <w:rPr>
          <w:rFonts w:cs="Arial"/>
          <w:color w:val="000000" w:themeColor="text1"/>
          <w:szCs w:val="22"/>
        </w:rPr>
        <w:t xml:space="preserve">adults and </w:t>
      </w:r>
      <w:r w:rsidR="00D5747A" w:rsidRPr="00651778">
        <w:rPr>
          <w:rFonts w:cs="Arial"/>
          <w:color w:val="000000" w:themeColor="text1"/>
          <w:szCs w:val="22"/>
        </w:rPr>
        <w:t xml:space="preserve">by up to </w:t>
      </w:r>
      <w:r w:rsidRPr="00651778">
        <w:rPr>
          <w:rFonts w:cs="Arial"/>
          <w:color w:val="000000" w:themeColor="text1"/>
          <w:szCs w:val="22"/>
        </w:rPr>
        <w:t xml:space="preserve">80 mg/day in hypercalciuric stone formers </w:t>
      </w:r>
      <w:r w:rsidR="00D5747A" w:rsidRPr="00651778">
        <w:rPr>
          <w:rFonts w:cs="Arial"/>
          <w:color w:val="000000" w:themeColor="text1"/>
          <w:szCs w:val="22"/>
        </w:rPr>
        <w:fldChar w:fldCharType="begin">
          <w:fldData xml:space="preserve">PEVuZE5vdGU+PENpdGU+PEF1dGhvcj5Cb3JnaGk8L0F1dGhvcj48WWVhcj4yMDA2PC9ZZWFyPjxS
ZWNOdW0+MjEyPC9SZWNOdW0+PERpc3BsYXlUZXh0Pig2NiwgNzQtNzYpPC9EaXNwbGF5VGV4dD48
cmVjb3JkPjxyZWMtbnVtYmVyPjIxMjwvcmVjLW51bWJlcj48Zm9yZWlnbi1rZXlzPjxrZXkgYXBw
PSJFTiIgZGItaWQ9Ijl0YTB3dHZ6aWFwZmR2ZTJ3YWRwczJkYzB3enoyc3Q5OXZwcCIgdGltZXN0
YW1wPSIxNTgwNzYyNTM2Ij4yMTI8L2tleT48L2ZvcmVpZ24ta2V5cz48cmVmLXR5cGUgbmFtZT0i
Sm91cm5hbCBBcnRpY2xlIj4xNzwvcmVmLXR5cGU+PGNvbnRyaWJ1dG9ycz48YXV0aG9ycz48YXV0
aG9yPkJvcmdoaSwgTC48L2F1dGhvcj48YXV0aG9yPk1lc2NoaSwgVC48L2F1dGhvcj48YXV0aG9y
Pk1hZ2dpb3JlLCBVLjwvYXV0aG9yPjxhdXRob3I+UHJhdGksIEIuPC9hdXRob3I+PC9hdXRob3Jz
PjwvY29udHJpYnV0b3JzPjxhdXRoLWFkZHJlc3M+RGlwYXJ0aW1lbnRvIGRpIFNjaWVuemUgQ2xp
bmljaGUsIFVuaXZlcnNpdGEgZGkgUGFybWEsIEl0YWx5LiBsb3Jpcy5ib3JnaGlAdW5pcHIuaXQ8
L2F1dGgtYWRkcmVzcz48dGl0bGVzPjx0aXRsZT5EaWV0YXJ5IHRoZXJhcHkgaW4gaWRpb3BhdGhp
YyBuZXBocm9saXRoaWFzaXM8L3RpdGxlPjxzZWNvbmRhcnktdGl0bGU+TnV0ciBSZXY8L3NlY29u
ZGFyeS10aXRsZT48L3RpdGxlcz48cGVyaW9kaWNhbD48ZnVsbC10aXRsZT5OdXRyIFJldjwvZnVs
bC10aXRsZT48L3BlcmlvZGljYWw+PHBhZ2VzPjMwMS0xMjwvcGFnZXM+PHZvbHVtZT42NDwvdm9s
dW1lPjxudW1iZXI+NyBQdCAxPC9udW1iZXI+PGVkaXRpb24+MjAwNi8wOC8xNzwvZWRpdGlvbj48
a2V5d29yZHM+PGtleXdvcmQ+Q2FsY2l1bSBPeGFsYXRlL21ldGFib2xpc208L2tleXdvcmQ+PGtl
eXdvcmQ+KkRpZXQ8L2tleXdvcmQ+PGtleXdvcmQ+RmVlZGluZyBCZWhhdmlvcjwva2V5d29yZD48
a2V5d29yZD5IdW1hbnM8L2tleXdvcmQ+PGtleXdvcmQ+S2lkbmV5IENhbGN1bGkvKmRpZXQgdGhl
cmFweS8qcHJldmVudGlvbiAmYW1wOyBjb250cm9sPC9rZXl3b3JkPjxrZXl3b3JkPlJpc2sgRmFj
dG9yczwva2V5d29yZD48a2V5d29yZD5TZWNvbmRhcnkgUHJldmVudGlvbjwva2V5d29yZD48a2V5
d29yZD5VcmljIEFjaWQvbWV0YWJvbGlzbTwva2V5d29yZD48L2tleXdvcmRzPjxkYXRlcz48eWVh
cj4yMDA2PC95ZWFyPjxwdWItZGF0ZXM+PGRhdGU+SnVsPC9kYXRlPjwvcHViLWRhdGVzPjwvZGF0
ZXM+PGlzYm4+MDAyOS02NjQzIChQcmludCkmI3hEOzAwMjktNjY0MyAoTGlua2luZyk8L2lzYm4+
PGFjY2Vzc2lvbi1udW0+MTY5MTAyMTg8L2FjY2Vzc2lvbi1udW0+PHVybHM+PHJlbGF0ZWQtdXJs
cz48dXJsPmh0dHBzOi8vd3d3Lm5jYmkubmxtLm5paC5nb3YvcHVibWVkLzE2OTEwMjE4PC91cmw+
PC9yZWxhdGVkLXVybHM+PC91cmxzPjxlbGVjdHJvbmljLXJlc291cmNlLW51bT4xMC4xMzAxL25y
LjIwMDYuanVsLjMwMS0zMTI8L2VsZWN0cm9uaWMtcmVzb3VyY2UtbnVtPjwvcmVjb3JkPjwvQ2l0
ZT48Q2l0ZT48QXV0aG9yPlNha2hhZWU8L0F1dGhvcj48WWVhcj4xOTkzPC9ZZWFyPjxSZWNOdW0+
MTE1PC9SZWNOdW0+PHJlY29yZD48cmVjLW51bWJlcj4xMTU8L3JlYy1udW1iZXI+PGZvcmVpZ24t
a2V5cz48a2V5IGFwcD0iRU4iIGRiLWlkPSI5dGEwd3R2emlhcGZkdmUyd2FkcHMyZGMwd3p6MnN0
OTl2cHAiIHRpbWVzdGFtcD0iMTQ5NTI5NjQ3MiI+MTE1PC9rZXk+PC9mb3JlaWduLWtleXM+PHJl
Zi10eXBlIG5hbWU9IkpvdXJuYWwgQXJ0aWNsZSI+MTc8L3JlZi10eXBlPjxjb250cmlidXRvcnM+
PGF1dGhvcnM+PGF1dGhvcj5TYWtoYWVlLCBLLjwvYXV0aG9yPjxhdXRob3I+SGFydmV5LCBKLiBB
LjwvYXV0aG9yPjxhdXRob3I+UGFkYWxpbm8sIFAuIEsuPC9hdXRob3I+PGF1dGhvcj5XaGl0c29u
LCBQLjwvYXV0aG9yPjxhdXRob3I+UGFrLCBDLiBZLjwvYXV0aG9yPjwvYXV0aG9ycz48L2NvbnRy
aWJ1dG9ycz48YXV0aC1hZGRyZXNzPkNlbnRlciBmb3IgTWluZXJhbCBNZXRhYm9saXNtIGFuZCBD
bGluaWNhbCBSZXNlYXJjaCwgU291dGh3ZXN0ZXJuIE1lZGljYWwgU2Nob29sLCBVbml2ZXJzaXR5
IG9mIFRleGFzIFNvdXRod2VzdGVybiBNZWRpY2FsIENlbnRlciwgRGFsbGFzLjwvYXV0aC1hZGRy
ZXNzPjx0aXRsZXM+PHRpdGxlPlRoZSBwb3RlbnRpYWwgcm9sZSBvZiBzYWx0IGFidXNlIG9uIHRo
ZSByaXNrIGZvciBraWRuZXkgc3RvbmUgZm9ybWF0aW9uPC90aXRsZT48c2Vjb25kYXJ5LXRpdGxl
PkogVXJvbDwvc2Vjb25kYXJ5LXRpdGxlPjxhbHQtdGl0bGU+VGhlIEpvdXJuYWwgb2YgdXJvbG9n
eTwvYWx0LXRpdGxlPjwvdGl0bGVzPjxwZXJpb2RpY2FsPjxmdWxsLXRpdGxlPkogVXJvbDwvZnVs
bC10aXRsZT48L3BlcmlvZGljYWw+PHBhZ2VzPjMxMC0yPC9wYWdlcz48dm9sdW1lPjE1MDwvdm9s
dW1lPjxudW1iZXI+MiBQdCAxPC9udW1iZXI+PGtleXdvcmRzPjxrZXl3b3JkPkFkdWx0PC9rZXl3
b3JkPjxrZXl3b3JkPkJpY2FyYm9uYXRlcy9ibG9vZDwva2V5d29yZD48a2V5d29yZD5DYWxjaXVt
L3VyaW5lPC9rZXl3b3JkPjxrZXl3b3JkPkNhcmJvbiBEaW94aWRlL2Jsb29kPC9rZXl3b3JkPjxr
ZXl3b3JkPkZlbWFsZTwva2V5d29yZD48a2V5d29yZD5IdW1hbnM8L2tleXdvcmQ+PGtleXdvcmQ+
SHlkcm9nZW4tSW9uIENvbmNlbnRyYXRpb248L2tleXdvcmQ+PGtleXdvcmQ+S2lkbmV5IENhbGN1
bGkvYmxvb2QvKmV0aW9sb2d5L3VyaW5lPC9rZXl3b3JkPjxrZXl3b3JkPk1hbGU8L2tleXdvcmQ+
PGtleXdvcmQ+UmlzayBGYWN0b3JzPC9rZXl3b3JkPjxrZXl3b3JkPlNvZGl1bS91cmluZTwva2V5
d29yZD48a2V5d29yZD5Tb2RpdW0sIERpZXRhcnkvKmFkdmVyc2UgZWZmZWN0czwva2V5d29yZD48
L2tleXdvcmRzPjxkYXRlcz48eWVhcj4xOTkzPC95ZWFyPjxwdWItZGF0ZXM+PGRhdGU+QXVnPC9k
YXRlPjwvcHViLWRhdGVzPjwvZGF0ZXM+PGlzYm4+MDAyMi01MzQ3IChQcmludCkmI3hEOzAwMjIt
NTM0NyAoTGlua2luZyk8L2lzYm4+PGFjY2Vzc2lvbi1udW0+ODMyNjU0OTwvYWNjZXNzaW9uLW51
bT48dXJscz48cmVsYXRlZC11cmxzPjx1cmw+aHR0cDovL3d3dy5uY2JpLm5sbS5uaWguZ292L3B1
Ym1lZC84MzI2NTQ5PC91cmw+PC9yZWxhdGVkLXVybHM+PC91cmxzPjwvcmVjb3JkPjwvQ2l0ZT48
Q2l0ZT48QXV0aG9yPldvcmNlc3RlcjwvQXV0aG9yPjxZZWFyPjIwMDg8L1llYXI+PFJlY051bT4x
MjM8L1JlY051bT48cmVjb3JkPjxyZWMtbnVtYmVyPjEyMzwvcmVjLW51bWJlcj48Zm9yZWlnbi1r
ZXlzPjxrZXkgYXBwPSJFTiIgZGItaWQ9Ijl0YTB3dHZ6aWFwZmR2ZTJ3YWRwczJkYzB3enoyc3Q5
OXZwcCIgdGltZXN0YW1wPSIxNDk1Mjk2NDcyIj4xMjM8L2tleT48L2ZvcmVpZ24ta2V5cz48cmVm
LXR5cGUgbmFtZT0iSm91cm5hbCBBcnRpY2xlIj4xNzwvcmVmLXR5cGU+PGNvbnRyaWJ1dG9ycz48
YXV0aG9ycz48YXV0aG9yPldvcmNlc3RlciwgRS4gTS48L2F1dGhvcj48YXV0aG9yPkNvZSwgRi4g
TC48L2F1dGhvcj48L2F1dGhvcnM+PC9jb250cmlidXRvcnM+PGF1dGgtYWRkcmVzcz5OZXBocm9s
b2d5IFNlY3Rpb24sIERlcGFydG1lbnQgb2YgTWVkaWNpbmUsIFVuaXZlcnNpdHkgb2YgQ2hpY2Fn
bywgQ2hpY2FnbywgSUwgNjA2MzcsIFVTQS4gZXdvcmNlc3RAbWVkaWNpbmUuYnNkLnVjaGljYWdv
LmVkdTwvYXV0aC1hZGRyZXNzPjx0aXRsZXM+PHRpdGxlPk5ldyBpbnNpZ2h0cyBpbnRvIHRoZSBw
YXRob2dlbmVzaXMgb2YgaWRpb3BhdGhpYyBoeXBlcmNhbGNpdXJpYTwvdGl0bGU+PHNlY29uZGFy
eS10aXRsZT5TZW1pbiBOZXBocm9sPC9zZWNvbmRhcnktdGl0bGU+PGFsdC10aXRsZT5TZW1pbmFy
cyBpbiBuZXBocm9sb2d5PC9hbHQtdGl0bGU+PC90aXRsZXM+PHBlcmlvZGljYWw+PGZ1bGwtdGl0
bGU+U2VtaW4gTmVwaHJvbDwvZnVsbC10aXRsZT48L3BlcmlvZGljYWw+PHBhZ2VzPjEyMC0zMjwv
cGFnZXM+PHZvbHVtZT4yODwvdm9sdW1lPjxudW1iZXI+MjwvbnVtYmVyPjxrZXl3b3Jkcz48a2V5
d29yZD5BbmltYWxzPC9rZXl3b3JkPjxrZXl3b3JkPkNhbGNpdHJpb2wvbWV0YWJvbGlzbTwva2V5
d29yZD48a2V5d29yZD5DYWxjaXVtL21ldGFib2xpc208L2tleXdvcmQ+PGtleXdvcmQ+Q2FsY2l1
bSwgRGlldGFyeS9waGFybWFjb2xvZ3k8L2tleXdvcmQ+PGtleXdvcmQ+SHVtYW5zPC9rZXl3b3Jk
PjxrZXl3b3JkPkh5cGVyY2FsY2l1cmlhL2V0aW9sb2d5L21ldGFib2xpc20vKnBoeXNpb3BhdGhv
bG9neTwva2V5d29yZD48a2V5d29yZD5JbnRlc3RpbmFsIEFic29ycHRpb248L2tleXdvcmQ+PGtl
eXdvcmQ+S2lkbmV5IENhbGN1bGkvY29tcGxpY2F0aW9uczwva2V5d29yZD48L2tleXdvcmRzPjxk
YXRlcz48eWVhcj4yMDA4PC95ZWFyPjxwdWItZGF0ZXM+PGRhdGU+TWFyPC9kYXRlPjwvcHViLWRh
dGVzPjwvZGF0ZXM+PGlzYm4+MDI3MC05Mjk1IChQcmludCkmI3hEOzAyNzAtOTI5NSAoTGlua2lu
Zyk8L2lzYm4+PGFjY2Vzc2lvbi1udW0+MTgzNTkzOTM8L2FjY2Vzc2lvbi1udW0+PHVybHM+PHJl
bGF0ZWQtdXJscz48dXJsPmh0dHA6Ly93d3cubmNiaS5ubG0ubmloLmdvdi9wdWJtZWQvMTgzNTkz
OTM8L3VybD48L3JlbGF0ZWQtdXJscz48L3VybHM+PGN1c3RvbTI+MjM2MjM5NjwvY3VzdG9tMj48
ZWxlY3Ryb25pYy1yZXNvdXJjZS1udW0+MTAuMTAxNi9qLnNlbW5lcGhyb2wuMjAwOC4wMS4wMDU8
L2VsZWN0cm9uaWMtcmVzb3VyY2UtbnVtPjwvcmVjb3JkPjwvQ2l0ZT48Q2l0ZT48QXV0aG9yPk5v
dXZlbm5lPC9BdXRob3I+PFllYXI+MjAxMDwvWWVhcj48UmVjTnVtPjIxODwvUmVjTnVtPjxyZWNv
cmQ+PHJlYy1udW1iZXI+MjE4PC9yZWMtbnVtYmVyPjxmb3JlaWduLWtleXM+PGtleSBhcHA9IkVO
IiBkYi1pZD0iOXRhMHd0dnppYXBmZHZlMndhZHBzMmRjMHd6ejJzdDk5dnBwIiB0aW1lc3RhbXA9
IjE1ODA5MzUyODQiPjIxODwva2V5PjwvZm9yZWlnbi1rZXlzPjxyZWYtdHlwZSBuYW1lPSJKb3Vy
bmFsIEFydGljbGUiPjE3PC9yZWYtdHlwZT48Y29udHJpYnV0b3JzPjxhdXRob3JzPjxhdXRob3I+
Tm91dmVubmUsIEEuPC9hdXRob3I+PGF1dGhvcj5NZXNjaGksIFQuPC9hdXRob3I+PGF1dGhvcj5Q
cmF0aSwgQi48L2F1dGhvcj48YXV0aG9yPkd1ZXJyYSwgQS48L2F1dGhvcj48YXV0aG9yPkFsbGVn
cmksIEYuPC9hdXRob3I+PGF1dGhvcj5WZXp6b2xpLCBHLjwvYXV0aG9yPjxhdXRob3I+U29sZGF0
aSwgTC48L2F1dGhvcj48YXV0aG9yPkdhbWJhcm8sIEcuPC9hdXRob3I+PGF1dGhvcj5NYWdnaW9y
ZSwgVS48L2F1dGhvcj48YXV0aG9yPkJvcmdoaSwgTC48L2F1dGhvcj48L2F1dGhvcnM+PC9jb250
cmlidXRvcnM+PGF1dGgtYWRkcmVzcz5EZXBhcnRtZW50IG9mIENsaW5pY2FsIFNjaWVuY2VzLCBV
bml2ZXJzaXR5IG9mIFBhcm1hLCBQYXJtYSwgSXRhbHkuIGFudG9uaW8ubm91dmVubmVAYWxpY2Uu
aXQ8L2F1dGgtYWRkcmVzcz48dGl0bGVzPjx0aXRsZT5FZmZlY3RzIG9mIGEgbG93LXNhbHQgZGll
dCBvbiBpZGlvcGF0aGljIGh5cGVyY2FsY2l1cmlhIGluIGNhbGNpdW0tb3hhbGF0ZSBzdG9uZSBm
b3JtZXJzOiBhIDMtbW8gcmFuZG9taXplZCBjb250cm9sbGVkIHRyaWFsPC90aXRsZT48c2Vjb25k
YXJ5LXRpdGxlPkFtIEogQ2xpbiBOdXRyPC9zZWNvbmRhcnktdGl0bGU+PC90aXRsZXM+PHBlcmlv
ZGljYWw+PGZ1bGwtdGl0bGU+QW0gSiBDbGluIE51dHI8L2Z1bGwtdGl0bGU+PC9wZXJpb2RpY2Fs
PjxwYWdlcz41NjUtNzA8L3BhZ2VzPjx2b2x1bWU+OTE8L3ZvbHVtZT48bnVtYmVyPjM8L251bWJl
cj48ZWRpdGlvbj4yMDEwLzAxLzAxPC9lZGl0aW9uPjxrZXl3b3Jkcz48a2V5d29yZD5BZHVsdDwv
a2V5d29yZD48a2V5d29yZD5DYWxjaXVtLyp1cmluZTwva2V5d29yZD48a2V5d29yZD5DYWxjaXVt
IE94YWxhdGUvKm1ldGFib2xpc208L2tleXdvcmQ+PGtleXdvcmQ+KkRpZXQsIFNvZGl1bS1SZXN0
cmljdGVkPC9rZXl3b3JkPjxrZXl3b3JkPkZlbWFsZTwva2V5d29yZD48a2V5d29yZD5IdW1hbnM8
L2tleXdvcmQ+PGtleXdvcmQ+SHlwZXJjYWxjaXVyaWEvKmRpZXQgdGhlcmFweS91cmluZTwva2V5
d29yZD48a2V5d29yZD5LaWRuZXkgQ2FsY3VsaS9jaGVtaXN0cnkvKmRpZXQgdGhlcmFweS91cmlu
ZTwva2V5d29yZD48a2V5d29yZD5NYWxlPC9rZXl3b3JkPjxrZXl3b3JkPk1pZGRsZSBBZ2VkPC9r
ZXl3b3JkPjxrZXl3b3JkPlNvZGl1bS8qdXJpbmU8L2tleXdvcmQ+PGtleXdvcmQ+U29kaXVtIENo
bG9yaWRlLCBEaWV0YXJ5Lyp1cmluZTwva2V5d29yZD48a2V5d29yZD5XYXRlcjwva2V5d29yZD48
L2tleXdvcmRzPjxkYXRlcz48eWVhcj4yMDEwPC95ZWFyPjxwdWItZGF0ZXM+PGRhdGU+TWFyPC9k
YXRlPjwvcHViLWRhdGVzPjwvZGF0ZXM+PGlzYm4+MTkzOC0zMjA3IChFbGVjdHJvbmljKSYjeEQ7
MDAwMi05MTY1IChMaW5raW5nKTwvaXNibj48YWNjZXNzaW9uLW51bT4yMDA0MjUyNDwvYWNjZXNz
aW9uLW51bT48dXJscz48cmVsYXRlZC11cmxzPjx1cmw+aHR0cHM6Ly93d3cubmNiaS5ubG0ubmlo
Lmdvdi9wdWJtZWQvMjAwNDI1MjQ8L3VybD48L3JlbGF0ZWQtdXJscz48L3VybHM+PGVsZWN0cm9u
aWMtcmVzb3VyY2UtbnVtPjEwLjM5NDUvYWpjbi4yMDA5LjI4NjE0PC9lbGVjdHJvbmljLXJlc291
cmNlLW51bT48L3JlY29yZD48L0NpdGU+PC9FbmROb3RlPgB=
</w:fldData>
        </w:fldChar>
      </w:r>
      <w:r w:rsidR="00B13650">
        <w:rPr>
          <w:rFonts w:cs="Arial"/>
          <w:color w:val="000000" w:themeColor="text1"/>
          <w:szCs w:val="22"/>
        </w:rPr>
        <w:instrText xml:space="preserve"> ADDIN EN.CITE </w:instrText>
      </w:r>
      <w:r w:rsidR="00B13650">
        <w:rPr>
          <w:rFonts w:cs="Arial"/>
          <w:color w:val="000000" w:themeColor="text1"/>
          <w:szCs w:val="22"/>
        </w:rPr>
        <w:fldChar w:fldCharType="begin">
          <w:fldData xml:space="preserve">PEVuZE5vdGU+PENpdGU+PEF1dGhvcj5Cb3JnaGk8L0F1dGhvcj48WWVhcj4yMDA2PC9ZZWFyPjxS
ZWNOdW0+MjEyPC9SZWNOdW0+PERpc3BsYXlUZXh0Pig2NiwgNzQtNzYpPC9EaXNwbGF5VGV4dD48
cmVjb3JkPjxyZWMtbnVtYmVyPjIxMjwvcmVjLW51bWJlcj48Zm9yZWlnbi1rZXlzPjxrZXkgYXBw
PSJFTiIgZGItaWQ9Ijl0YTB3dHZ6aWFwZmR2ZTJ3YWRwczJkYzB3enoyc3Q5OXZwcCIgdGltZXN0
YW1wPSIxNTgwNzYyNTM2Ij4yMTI8L2tleT48L2ZvcmVpZ24ta2V5cz48cmVmLXR5cGUgbmFtZT0i
Sm91cm5hbCBBcnRpY2xlIj4xNzwvcmVmLXR5cGU+PGNvbnRyaWJ1dG9ycz48YXV0aG9ycz48YXV0
aG9yPkJvcmdoaSwgTC48L2F1dGhvcj48YXV0aG9yPk1lc2NoaSwgVC48L2F1dGhvcj48YXV0aG9y
Pk1hZ2dpb3JlLCBVLjwvYXV0aG9yPjxhdXRob3I+UHJhdGksIEIuPC9hdXRob3I+PC9hdXRob3Jz
PjwvY29udHJpYnV0b3JzPjxhdXRoLWFkZHJlc3M+RGlwYXJ0aW1lbnRvIGRpIFNjaWVuemUgQ2xp
bmljaGUsIFVuaXZlcnNpdGEgZGkgUGFybWEsIEl0YWx5LiBsb3Jpcy5ib3JnaGlAdW5pcHIuaXQ8
L2F1dGgtYWRkcmVzcz48dGl0bGVzPjx0aXRsZT5EaWV0YXJ5IHRoZXJhcHkgaW4gaWRpb3BhdGhp
YyBuZXBocm9saXRoaWFzaXM8L3RpdGxlPjxzZWNvbmRhcnktdGl0bGU+TnV0ciBSZXY8L3NlY29u
ZGFyeS10aXRsZT48L3RpdGxlcz48cGVyaW9kaWNhbD48ZnVsbC10aXRsZT5OdXRyIFJldjwvZnVs
bC10aXRsZT48L3BlcmlvZGljYWw+PHBhZ2VzPjMwMS0xMjwvcGFnZXM+PHZvbHVtZT42NDwvdm9s
dW1lPjxudW1iZXI+NyBQdCAxPC9udW1iZXI+PGVkaXRpb24+MjAwNi8wOC8xNzwvZWRpdGlvbj48
a2V5d29yZHM+PGtleXdvcmQ+Q2FsY2l1bSBPeGFsYXRlL21ldGFib2xpc208L2tleXdvcmQ+PGtl
eXdvcmQ+KkRpZXQ8L2tleXdvcmQ+PGtleXdvcmQ+RmVlZGluZyBCZWhhdmlvcjwva2V5d29yZD48
a2V5d29yZD5IdW1hbnM8L2tleXdvcmQ+PGtleXdvcmQ+S2lkbmV5IENhbGN1bGkvKmRpZXQgdGhl
cmFweS8qcHJldmVudGlvbiAmYW1wOyBjb250cm9sPC9rZXl3b3JkPjxrZXl3b3JkPlJpc2sgRmFj
dG9yczwva2V5d29yZD48a2V5d29yZD5TZWNvbmRhcnkgUHJldmVudGlvbjwva2V5d29yZD48a2V5
d29yZD5VcmljIEFjaWQvbWV0YWJvbGlzbTwva2V5d29yZD48L2tleXdvcmRzPjxkYXRlcz48eWVh
cj4yMDA2PC95ZWFyPjxwdWItZGF0ZXM+PGRhdGU+SnVsPC9kYXRlPjwvcHViLWRhdGVzPjwvZGF0
ZXM+PGlzYm4+MDAyOS02NjQzIChQcmludCkmI3hEOzAwMjktNjY0MyAoTGlua2luZyk8L2lzYm4+
PGFjY2Vzc2lvbi1udW0+MTY5MTAyMTg8L2FjY2Vzc2lvbi1udW0+PHVybHM+PHJlbGF0ZWQtdXJs
cz48dXJsPmh0dHBzOi8vd3d3Lm5jYmkubmxtLm5paC5nb3YvcHVibWVkLzE2OTEwMjE4PC91cmw+
PC9yZWxhdGVkLXVybHM+PC91cmxzPjxlbGVjdHJvbmljLXJlc291cmNlLW51bT4xMC4xMzAxL25y
LjIwMDYuanVsLjMwMS0zMTI8L2VsZWN0cm9uaWMtcmVzb3VyY2UtbnVtPjwvcmVjb3JkPjwvQ2l0
ZT48Q2l0ZT48QXV0aG9yPlNha2hhZWU8L0F1dGhvcj48WWVhcj4xOTkzPC9ZZWFyPjxSZWNOdW0+
MTE1PC9SZWNOdW0+PHJlY29yZD48cmVjLW51bWJlcj4xMTU8L3JlYy1udW1iZXI+PGZvcmVpZ24t
a2V5cz48a2V5IGFwcD0iRU4iIGRiLWlkPSI5dGEwd3R2emlhcGZkdmUyd2FkcHMyZGMwd3p6MnN0
OTl2cHAiIHRpbWVzdGFtcD0iMTQ5NTI5NjQ3MiI+MTE1PC9rZXk+PC9mb3JlaWduLWtleXM+PHJl
Zi10eXBlIG5hbWU9IkpvdXJuYWwgQXJ0aWNsZSI+MTc8L3JlZi10eXBlPjxjb250cmlidXRvcnM+
PGF1dGhvcnM+PGF1dGhvcj5TYWtoYWVlLCBLLjwvYXV0aG9yPjxhdXRob3I+SGFydmV5LCBKLiBB
LjwvYXV0aG9yPjxhdXRob3I+UGFkYWxpbm8sIFAuIEsuPC9hdXRob3I+PGF1dGhvcj5XaGl0c29u
LCBQLjwvYXV0aG9yPjxhdXRob3I+UGFrLCBDLiBZLjwvYXV0aG9yPjwvYXV0aG9ycz48L2NvbnRy
aWJ1dG9ycz48YXV0aC1hZGRyZXNzPkNlbnRlciBmb3IgTWluZXJhbCBNZXRhYm9saXNtIGFuZCBD
bGluaWNhbCBSZXNlYXJjaCwgU291dGh3ZXN0ZXJuIE1lZGljYWwgU2Nob29sLCBVbml2ZXJzaXR5
IG9mIFRleGFzIFNvdXRod2VzdGVybiBNZWRpY2FsIENlbnRlciwgRGFsbGFzLjwvYXV0aC1hZGRy
ZXNzPjx0aXRsZXM+PHRpdGxlPlRoZSBwb3RlbnRpYWwgcm9sZSBvZiBzYWx0IGFidXNlIG9uIHRo
ZSByaXNrIGZvciBraWRuZXkgc3RvbmUgZm9ybWF0aW9uPC90aXRsZT48c2Vjb25kYXJ5LXRpdGxl
PkogVXJvbDwvc2Vjb25kYXJ5LXRpdGxlPjxhbHQtdGl0bGU+VGhlIEpvdXJuYWwgb2YgdXJvbG9n
eTwvYWx0LXRpdGxlPjwvdGl0bGVzPjxwZXJpb2RpY2FsPjxmdWxsLXRpdGxlPkogVXJvbDwvZnVs
bC10aXRsZT48L3BlcmlvZGljYWw+PHBhZ2VzPjMxMC0yPC9wYWdlcz48dm9sdW1lPjE1MDwvdm9s
dW1lPjxudW1iZXI+MiBQdCAxPC9udW1iZXI+PGtleXdvcmRzPjxrZXl3b3JkPkFkdWx0PC9rZXl3
b3JkPjxrZXl3b3JkPkJpY2FyYm9uYXRlcy9ibG9vZDwva2V5d29yZD48a2V5d29yZD5DYWxjaXVt
L3VyaW5lPC9rZXl3b3JkPjxrZXl3b3JkPkNhcmJvbiBEaW94aWRlL2Jsb29kPC9rZXl3b3JkPjxr
ZXl3b3JkPkZlbWFsZTwva2V5d29yZD48a2V5d29yZD5IdW1hbnM8L2tleXdvcmQ+PGtleXdvcmQ+
SHlkcm9nZW4tSW9uIENvbmNlbnRyYXRpb248L2tleXdvcmQ+PGtleXdvcmQ+S2lkbmV5IENhbGN1
bGkvYmxvb2QvKmV0aW9sb2d5L3VyaW5lPC9rZXl3b3JkPjxrZXl3b3JkPk1hbGU8L2tleXdvcmQ+
PGtleXdvcmQ+UmlzayBGYWN0b3JzPC9rZXl3b3JkPjxrZXl3b3JkPlNvZGl1bS91cmluZTwva2V5
d29yZD48a2V5d29yZD5Tb2RpdW0sIERpZXRhcnkvKmFkdmVyc2UgZWZmZWN0czwva2V5d29yZD48
L2tleXdvcmRzPjxkYXRlcz48eWVhcj4xOTkzPC95ZWFyPjxwdWItZGF0ZXM+PGRhdGU+QXVnPC9k
YXRlPjwvcHViLWRhdGVzPjwvZGF0ZXM+PGlzYm4+MDAyMi01MzQ3IChQcmludCkmI3hEOzAwMjIt
NTM0NyAoTGlua2luZyk8L2lzYm4+PGFjY2Vzc2lvbi1udW0+ODMyNjU0OTwvYWNjZXNzaW9uLW51
bT48dXJscz48cmVsYXRlZC11cmxzPjx1cmw+aHR0cDovL3d3dy5uY2JpLm5sbS5uaWguZ292L3B1
Ym1lZC84MzI2NTQ5PC91cmw+PC9yZWxhdGVkLXVybHM+PC91cmxzPjwvcmVjb3JkPjwvQ2l0ZT48
Q2l0ZT48QXV0aG9yPldvcmNlc3RlcjwvQXV0aG9yPjxZZWFyPjIwMDg8L1llYXI+PFJlY051bT4x
MjM8L1JlY051bT48cmVjb3JkPjxyZWMtbnVtYmVyPjEyMzwvcmVjLW51bWJlcj48Zm9yZWlnbi1r
ZXlzPjxrZXkgYXBwPSJFTiIgZGItaWQ9Ijl0YTB3dHZ6aWFwZmR2ZTJ3YWRwczJkYzB3enoyc3Q5
OXZwcCIgdGltZXN0YW1wPSIxNDk1Mjk2NDcyIj4xMjM8L2tleT48L2ZvcmVpZ24ta2V5cz48cmVm
LXR5cGUgbmFtZT0iSm91cm5hbCBBcnRpY2xlIj4xNzwvcmVmLXR5cGU+PGNvbnRyaWJ1dG9ycz48
YXV0aG9ycz48YXV0aG9yPldvcmNlc3RlciwgRS4gTS48L2F1dGhvcj48YXV0aG9yPkNvZSwgRi4g
TC48L2F1dGhvcj48L2F1dGhvcnM+PC9jb250cmlidXRvcnM+PGF1dGgtYWRkcmVzcz5OZXBocm9s
b2d5IFNlY3Rpb24sIERlcGFydG1lbnQgb2YgTWVkaWNpbmUsIFVuaXZlcnNpdHkgb2YgQ2hpY2Fn
bywgQ2hpY2FnbywgSUwgNjA2MzcsIFVTQS4gZXdvcmNlc3RAbWVkaWNpbmUuYnNkLnVjaGljYWdv
LmVkdTwvYXV0aC1hZGRyZXNzPjx0aXRsZXM+PHRpdGxlPk5ldyBpbnNpZ2h0cyBpbnRvIHRoZSBw
YXRob2dlbmVzaXMgb2YgaWRpb3BhdGhpYyBoeXBlcmNhbGNpdXJpYTwvdGl0bGU+PHNlY29uZGFy
eS10aXRsZT5TZW1pbiBOZXBocm9sPC9zZWNvbmRhcnktdGl0bGU+PGFsdC10aXRsZT5TZW1pbmFy
cyBpbiBuZXBocm9sb2d5PC9hbHQtdGl0bGU+PC90aXRsZXM+PHBlcmlvZGljYWw+PGZ1bGwtdGl0
bGU+U2VtaW4gTmVwaHJvbDwvZnVsbC10aXRsZT48L3BlcmlvZGljYWw+PHBhZ2VzPjEyMC0zMjwv
cGFnZXM+PHZvbHVtZT4yODwvdm9sdW1lPjxudW1iZXI+MjwvbnVtYmVyPjxrZXl3b3Jkcz48a2V5
d29yZD5BbmltYWxzPC9rZXl3b3JkPjxrZXl3b3JkPkNhbGNpdHJpb2wvbWV0YWJvbGlzbTwva2V5
d29yZD48a2V5d29yZD5DYWxjaXVtL21ldGFib2xpc208L2tleXdvcmQ+PGtleXdvcmQ+Q2FsY2l1
bSwgRGlldGFyeS9waGFybWFjb2xvZ3k8L2tleXdvcmQ+PGtleXdvcmQ+SHVtYW5zPC9rZXl3b3Jk
PjxrZXl3b3JkPkh5cGVyY2FsY2l1cmlhL2V0aW9sb2d5L21ldGFib2xpc20vKnBoeXNpb3BhdGhv
bG9neTwva2V5d29yZD48a2V5d29yZD5JbnRlc3RpbmFsIEFic29ycHRpb248L2tleXdvcmQ+PGtl
eXdvcmQ+S2lkbmV5IENhbGN1bGkvY29tcGxpY2F0aW9uczwva2V5d29yZD48L2tleXdvcmRzPjxk
YXRlcz48eWVhcj4yMDA4PC95ZWFyPjxwdWItZGF0ZXM+PGRhdGU+TWFyPC9kYXRlPjwvcHViLWRh
dGVzPjwvZGF0ZXM+PGlzYm4+MDI3MC05Mjk1IChQcmludCkmI3hEOzAyNzAtOTI5NSAoTGlua2lu
Zyk8L2lzYm4+PGFjY2Vzc2lvbi1udW0+MTgzNTkzOTM8L2FjY2Vzc2lvbi1udW0+PHVybHM+PHJl
bGF0ZWQtdXJscz48dXJsPmh0dHA6Ly93d3cubmNiaS5ubG0ubmloLmdvdi9wdWJtZWQvMTgzNTkz
OTM8L3VybD48L3JlbGF0ZWQtdXJscz48L3VybHM+PGN1c3RvbTI+MjM2MjM5NjwvY3VzdG9tMj48
ZWxlY3Ryb25pYy1yZXNvdXJjZS1udW0+MTAuMTAxNi9qLnNlbW5lcGhyb2wuMjAwOC4wMS4wMDU8
L2VsZWN0cm9uaWMtcmVzb3VyY2UtbnVtPjwvcmVjb3JkPjwvQ2l0ZT48Q2l0ZT48QXV0aG9yPk5v
dXZlbm5lPC9BdXRob3I+PFllYXI+MjAxMDwvWWVhcj48UmVjTnVtPjIxODwvUmVjTnVtPjxyZWNv
cmQ+PHJlYy1udW1iZXI+MjE4PC9yZWMtbnVtYmVyPjxmb3JlaWduLWtleXM+PGtleSBhcHA9IkVO
IiBkYi1pZD0iOXRhMHd0dnppYXBmZHZlMndhZHBzMmRjMHd6ejJzdDk5dnBwIiB0aW1lc3RhbXA9
IjE1ODA5MzUyODQiPjIxODwva2V5PjwvZm9yZWlnbi1rZXlzPjxyZWYtdHlwZSBuYW1lPSJKb3Vy
bmFsIEFydGljbGUiPjE3PC9yZWYtdHlwZT48Y29udHJpYnV0b3JzPjxhdXRob3JzPjxhdXRob3I+
Tm91dmVubmUsIEEuPC9hdXRob3I+PGF1dGhvcj5NZXNjaGksIFQuPC9hdXRob3I+PGF1dGhvcj5Q
cmF0aSwgQi48L2F1dGhvcj48YXV0aG9yPkd1ZXJyYSwgQS48L2F1dGhvcj48YXV0aG9yPkFsbGVn
cmksIEYuPC9hdXRob3I+PGF1dGhvcj5WZXp6b2xpLCBHLjwvYXV0aG9yPjxhdXRob3I+U29sZGF0
aSwgTC48L2F1dGhvcj48YXV0aG9yPkdhbWJhcm8sIEcuPC9hdXRob3I+PGF1dGhvcj5NYWdnaW9y
ZSwgVS48L2F1dGhvcj48YXV0aG9yPkJvcmdoaSwgTC48L2F1dGhvcj48L2F1dGhvcnM+PC9jb250
cmlidXRvcnM+PGF1dGgtYWRkcmVzcz5EZXBhcnRtZW50IG9mIENsaW5pY2FsIFNjaWVuY2VzLCBV
bml2ZXJzaXR5IG9mIFBhcm1hLCBQYXJtYSwgSXRhbHkuIGFudG9uaW8ubm91dmVubmVAYWxpY2Uu
aXQ8L2F1dGgtYWRkcmVzcz48dGl0bGVzPjx0aXRsZT5FZmZlY3RzIG9mIGEgbG93LXNhbHQgZGll
dCBvbiBpZGlvcGF0aGljIGh5cGVyY2FsY2l1cmlhIGluIGNhbGNpdW0tb3hhbGF0ZSBzdG9uZSBm
b3JtZXJzOiBhIDMtbW8gcmFuZG9taXplZCBjb250cm9sbGVkIHRyaWFsPC90aXRsZT48c2Vjb25k
YXJ5LXRpdGxlPkFtIEogQ2xpbiBOdXRyPC9zZWNvbmRhcnktdGl0bGU+PC90aXRsZXM+PHBlcmlv
ZGljYWw+PGZ1bGwtdGl0bGU+QW0gSiBDbGluIE51dHI8L2Z1bGwtdGl0bGU+PC9wZXJpb2RpY2Fs
PjxwYWdlcz41NjUtNzA8L3BhZ2VzPjx2b2x1bWU+OTE8L3ZvbHVtZT48bnVtYmVyPjM8L251bWJl
cj48ZWRpdGlvbj4yMDEwLzAxLzAxPC9lZGl0aW9uPjxrZXl3b3Jkcz48a2V5d29yZD5BZHVsdDwv
a2V5d29yZD48a2V5d29yZD5DYWxjaXVtLyp1cmluZTwva2V5d29yZD48a2V5d29yZD5DYWxjaXVt
IE94YWxhdGUvKm1ldGFib2xpc208L2tleXdvcmQ+PGtleXdvcmQ+KkRpZXQsIFNvZGl1bS1SZXN0
cmljdGVkPC9rZXl3b3JkPjxrZXl3b3JkPkZlbWFsZTwva2V5d29yZD48a2V5d29yZD5IdW1hbnM8
L2tleXdvcmQ+PGtleXdvcmQ+SHlwZXJjYWxjaXVyaWEvKmRpZXQgdGhlcmFweS91cmluZTwva2V5
d29yZD48a2V5d29yZD5LaWRuZXkgQ2FsY3VsaS9jaGVtaXN0cnkvKmRpZXQgdGhlcmFweS91cmlu
ZTwva2V5d29yZD48a2V5d29yZD5NYWxlPC9rZXl3b3JkPjxrZXl3b3JkPk1pZGRsZSBBZ2VkPC9r
ZXl3b3JkPjxrZXl3b3JkPlNvZGl1bS8qdXJpbmU8L2tleXdvcmQ+PGtleXdvcmQ+U29kaXVtIENo
bG9yaWRlLCBEaWV0YXJ5Lyp1cmluZTwva2V5d29yZD48a2V5d29yZD5XYXRlcjwva2V5d29yZD48
L2tleXdvcmRzPjxkYXRlcz48eWVhcj4yMDEwPC95ZWFyPjxwdWItZGF0ZXM+PGRhdGU+TWFyPC9k
YXRlPjwvcHViLWRhdGVzPjwvZGF0ZXM+PGlzYm4+MTkzOC0zMjA3IChFbGVjdHJvbmljKSYjeEQ7
MDAwMi05MTY1IChMaW5raW5nKTwvaXNibj48YWNjZXNzaW9uLW51bT4yMDA0MjUyNDwvYWNjZXNz
aW9uLW51bT48dXJscz48cmVsYXRlZC11cmxzPjx1cmw+aHR0cHM6Ly93d3cubmNiaS5ubG0ubmlo
Lmdvdi9wdWJtZWQvMjAwNDI1MjQ8L3VybD48L3JlbGF0ZWQtdXJscz48L3VybHM+PGVsZWN0cm9u
aWMtcmVzb3VyY2UtbnVtPjEwLjM5NDUvYWpjbi4yMDA5LjI4NjE0PC9lbGVjdHJvbmljLXJlc291
cmNlLW51bT48L3JlY29yZD48L0NpdGU+PC9FbmROb3RlPgB=
</w:fldData>
        </w:fldChar>
      </w:r>
      <w:r w:rsidR="00B13650">
        <w:rPr>
          <w:rFonts w:cs="Arial"/>
          <w:color w:val="000000" w:themeColor="text1"/>
          <w:szCs w:val="22"/>
        </w:rPr>
        <w:instrText xml:space="preserve"> ADDIN EN.CITE.DATA </w:instrText>
      </w:r>
      <w:r w:rsidR="00B13650">
        <w:rPr>
          <w:rFonts w:cs="Arial"/>
          <w:color w:val="000000" w:themeColor="text1"/>
          <w:szCs w:val="22"/>
        </w:rPr>
      </w:r>
      <w:r w:rsidR="00B13650">
        <w:rPr>
          <w:rFonts w:cs="Arial"/>
          <w:color w:val="000000" w:themeColor="text1"/>
          <w:szCs w:val="22"/>
        </w:rPr>
        <w:fldChar w:fldCharType="end"/>
      </w:r>
      <w:r w:rsidR="00D5747A" w:rsidRPr="00651778">
        <w:rPr>
          <w:rFonts w:cs="Arial"/>
          <w:color w:val="000000" w:themeColor="text1"/>
          <w:szCs w:val="22"/>
        </w:rPr>
      </w:r>
      <w:r w:rsidR="00D5747A" w:rsidRPr="00651778">
        <w:rPr>
          <w:rFonts w:cs="Arial"/>
          <w:color w:val="000000" w:themeColor="text1"/>
          <w:szCs w:val="22"/>
        </w:rPr>
        <w:fldChar w:fldCharType="separate"/>
      </w:r>
      <w:r w:rsidR="00B13650">
        <w:rPr>
          <w:rFonts w:cs="Arial"/>
          <w:noProof/>
          <w:color w:val="000000" w:themeColor="text1"/>
          <w:szCs w:val="22"/>
        </w:rPr>
        <w:t>(66, 74-76)</w:t>
      </w:r>
      <w:r w:rsidR="00D5747A" w:rsidRPr="00651778">
        <w:rPr>
          <w:rFonts w:cs="Arial"/>
          <w:color w:val="000000" w:themeColor="text1"/>
          <w:szCs w:val="22"/>
        </w:rPr>
        <w:fldChar w:fldCharType="end"/>
      </w:r>
      <w:r w:rsidRPr="00651778">
        <w:rPr>
          <w:rFonts w:cs="Arial"/>
          <w:color w:val="000000" w:themeColor="text1"/>
          <w:szCs w:val="22"/>
        </w:rPr>
        <w:t>.  A low sodium diet reduced urinary calcium and recurrent stones in hypercalciuric stone formers</w:t>
      </w:r>
      <w:r w:rsidR="00D5747A" w:rsidRPr="00651778">
        <w:rPr>
          <w:rFonts w:cs="Arial"/>
          <w:color w:val="000000" w:themeColor="text1"/>
          <w:szCs w:val="22"/>
        </w:rPr>
        <w:t xml:space="preserve"> </w:t>
      </w:r>
      <w:r w:rsidR="00D5747A" w:rsidRPr="00651778">
        <w:rPr>
          <w:rFonts w:cs="Arial"/>
          <w:color w:val="000000" w:themeColor="text1"/>
          <w:szCs w:val="22"/>
        </w:rPr>
        <w:fldChar w:fldCharType="begin">
          <w:fldData xml:space="preserve">PEVuZE5vdGU+PENpdGU+PEF1dGhvcj5Cb3JnaGk8L0F1dGhvcj48WWVhcj4yMDAyPC9ZZWFyPjxS
ZWNOdW0+NTA8L1JlY051bT48RGlzcGxheVRleHQ+KDc2LCA3Nyk8L0Rpc3BsYXlUZXh0PjxyZWNv
cmQ+PHJlYy1udW1iZXI+NTA8L3JlYy1udW1iZXI+PGZvcmVpZ24ta2V5cz48a2V5IGFwcD0iRU4i
IGRiLWlkPSI5dGEwd3R2emlhcGZkdmUyd2FkcHMyZGMwd3p6MnN0OTl2cHAiIHRpbWVzdGFtcD0i
MTQ4MTU3NzIzMyI+NTA8L2tleT48L2ZvcmVpZ24ta2V5cz48cmVmLXR5cGUgbmFtZT0iSm91cm5h
bCBBcnRpY2xlIj4xNzwvcmVmLXR5cGU+PGNvbnRyaWJ1dG9ycz48YXV0aG9ycz48YXV0aG9yPkJv
cmdoaSwgTC48L2F1dGhvcj48YXV0aG9yPlNjaGlhbmNoaSwgVC48L2F1dGhvcj48YXV0aG9yPk1l
c2NoaSwgVC48L2F1dGhvcj48YXV0aG9yPkd1ZXJyYSwgQS48L2F1dGhvcj48YXV0aG9yPkFsbGVn
cmksIEYuPC9hdXRob3I+PGF1dGhvcj5NYWdnaW9yZSwgVS48L2F1dGhvcj48YXV0aG9yPk5vdmFy
aW5pLCBBLjwvYXV0aG9yPjwvYXV0aG9ycz48L2NvbnRyaWJ1dG9ycz48YXV0aC1hZGRyZXNzPkRl
cGFydG1lbnQgb2YgQ2xpbmljYWwgU2NpZW5jZXMsIFVuaXZlcnNpdHkgb2YgUGFybWEsIFBhcm1h
LCBJdGFseS4gbG9yaXMuYm9yZ2hpQHVuaXByLml0PC9hdXRoLWFkZHJlc3M+PHRpdGxlcz48dGl0
bGU+Q29tcGFyaXNvbiBvZiB0d28gZGlldHMgZm9yIHRoZSBwcmV2ZW50aW9uIG9mIHJlY3VycmVu
dCBzdG9uZXMgaW4gaWRpb3BhdGhpYyBoeXBlcmNhbGNpdXJpYTwvdGl0bGU+PHNlY29uZGFyeS10
aXRsZT5OIEVuZ2wgSiBNZWQ8L3NlY29uZGFyeS10aXRsZT48L3RpdGxlcz48cGVyaW9kaWNhbD48
ZnVsbC10aXRsZT5OIEVuZ2wgSiBNZWQ8L2Z1bGwtdGl0bGU+PC9wZXJpb2RpY2FsPjxwYWdlcz43
Ny04NDwvcGFnZXM+PHZvbHVtZT4zNDY8L3ZvbHVtZT48bnVtYmVyPjI8L251bWJlcj48a2V5d29y
ZHM+PGtleXdvcmQ+QWR1bHQ8L2tleXdvcmQ+PGtleXdvcmQ+Q2FsY2l1bS8qdXJpbmU8L2tleXdv
cmQ+PGtleXdvcmQ+Q2FsY2l1bSBPeGFsYXRlL3VyaW5lPC9rZXl3b3JkPjxrZXl3b3JkPkNhbGNp
dW0sIERpZXRhcnkvKmFkbWluaXN0cmF0aW9uICZhbXA7IGRvc2FnZTwva2V5d29yZD48a2V5d29y
ZD4qRGlldCBUaGVyYXB5PC9rZXl3b3JkPjxrZXl3b3JkPipEaWV0LCBTb2RpdW0tUmVzdHJpY3Rl
ZDwva2V5d29yZD48a2V5d29yZD5EaWV0YXJ5IFByb3RlaW5zLyphZG1pbmlzdHJhdGlvbiAmYW1w
OyBkb3NhZ2U8L2tleXdvcmQ+PGtleXdvcmQ+SHVtYW5zPC9rZXl3b3JkPjxrZXl3b3JkPkluY2lk
ZW5jZTwva2V5d29yZD48a2V5d29yZD5LaWRuZXkgQ2FsY3VsaS9ldGlvbG9neS8qcHJldmVudGlv
biAmYW1wOyBjb250cm9sPC9rZXl3b3JkPjxrZXl3b3JkPk1hbGU8L2tleXdvcmQ+PGtleXdvcmQ+
TWlkZGxlIEFnZWQ8L2tleXdvcmQ+PGtleXdvcmQ+T3hhbGF0ZXMvdXJpbmU8L2tleXdvcmQ+PGtl
eXdvcmQ+U2Vjb25kYXJ5IFByZXZlbnRpb248L2tleXdvcmQ+PC9rZXl3b3Jkcz48ZGF0ZXM+PHll
YXI+MjAwMjwveWVhcj48cHViLWRhdGVzPjxkYXRlPkphbiAxMDwvZGF0ZT48L3B1Yi1kYXRlcz48
L2RhdGVzPjxpc2JuPjE1MzMtNDQwNiAoRWxlY3Ryb25pYykmI3hEOzAwMjgtNDc5MyAoTGlua2lu
Zyk8L2lzYm4+PGFjY2Vzc2lvbi1udW0+MTE3ODQ4NzM8L2FjY2Vzc2lvbi1udW0+PHVybHM+PHJl
bGF0ZWQtdXJscz48dXJsPmh0dHBzOi8vd3d3Lm5jYmkubmxtLm5paC5nb3YvcHVibWVkLzExNzg0
ODczPC91cmw+PC9yZWxhdGVkLXVybHM+PC91cmxzPjxlbGVjdHJvbmljLXJlc291cmNlLW51bT4x
MC4xMDU2L05FSk1vYTAxMDM2OTwvZWxlY3Ryb25pYy1yZXNvdXJjZS1udW0+PC9yZWNvcmQ+PC9D
aXRlPjxDaXRlPjxBdXRob3I+Tm91dmVubmU8L0F1dGhvcj48WWVhcj4yMDEwPC9ZZWFyPjxSZWNO
dW0+MjE4PC9SZWNOdW0+PHJlY29yZD48cmVjLW51bWJlcj4yMTg8L3JlYy1udW1iZXI+PGZvcmVp
Z24ta2V5cz48a2V5IGFwcD0iRU4iIGRiLWlkPSI5dGEwd3R2emlhcGZkdmUyd2FkcHMyZGMwd3p6
MnN0OTl2cHAiIHRpbWVzdGFtcD0iMTU4MDkzNTI4NCI+MjE4PC9rZXk+PC9mb3JlaWduLWtleXM+
PHJlZi10eXBlIG5hbWU9IkpvdXJuYWwgQXJ0aWNsZSI+MTc8L3JlZi10eXBlPjxjb250cmlidXRv
cnM+PGF1dGhvcnM+PGF1dGhvcj5Ob3V2ZW5uZSwgQS48L2F1dGhvcj48YXV0aG9yPk1lc2NoaSwg
VC48L2F1dGhvcj48YXV0aG9yPlByYXRpLCBCLjwvYXV0aG9yPjxhdXRob3I+R3VlcnJhLCBBLjwv
YXV0aG9yPjxhdXRob3I+QWxsZWdyaSwgRi48L2F1dGhvcj48YXV0aG9yPlZlenpvbGksIEcuPC9h
dXRob3I+PGF1dGhvcj5Tb2xkYXRpLCBMLjwvYXV0aG9yPjxhdXRob3I+R2FtYmFybywgRy48L2F1
dGhvcj48YXV0aG9yPk1hZ2dpb3JlLCBVLjwvYXV0aG9yPjxhdXRob3I+Qm9yZ2hpLCBMLjwvYXV0
aG9yPjwvYXV0aG9ycz48L2NvbnRyaWJ1dG9ycz48YXV0aC1hZGRyZXNzPkRlcGFydG1lbnQgb2Yg
Q2xpbmljYWwgU2NpZW5jZXMsIFVuaXZlcnNpdHkgb2YgUGFybWEsIFBhcm1hLCBJdGFseS4gYW50
b25pby5ub3V2ZW5uZUBhbGljZS5pdDwvYXV0aC1hZGRyZXNzPjx0aXRsZXM+PHRpdGxlPkVmZmVj
dHMgb2YgYSBsb3ctc2FsdCBkaWV0IG9uIGlkaW9wYXRoaWMgaHlwZXJjYWxjaXVyaWEgaW4gY2Fs
Y2l1bS1veGFsYXRlIHN0b25lIGZvcm1lcnM6IGEgMy1tbyByYW5kb21pemVkIGNvbnRyb2xsZWQg
dHJpYWw8L3RpdGxlPjxzZWNvbmRhcnktdGl0bGU+QW0gSiBDbGluIE51dHI8L3NlY29uZGFyeS10
aXRsZT48L3RpdGxlcz48cGVyaW9kaWNhbD48ZnVsbC10aXRsZT5BbSBKIENsaW4gTnV0cjwvZnVs
bC10aXRsZT48L3BlcmlvZGljYWw+PHBhZ2VzPjU2NS03MDwvcGFnZXM+PHZvbHVtZT45MTwvdm9s
dW1lPjxudW1iZXI+MzwvbnVtYmVyPjxlZGl0aW9uPjIwMTAvMDEvMDE8L2VkaXRpb24+PGtleXdv
cmRzPjxrZXl3b3JkPkFkdWx0PC9rZXl3b3JkPjxrZXl3b3JkPkNhbGNpdW0vKnVyaW5lPC9rZXl3
b3JkPjxrZXl3b3JkPkNhbGNpdW0gT3hhbGF0ZS8qbWV0YWJvbGlzbTwva2V5d29yZD48a2V5d29y
ZD4qRGlldCwgU29kaXVtLVJlc3RyaWN0ZWQ8L2tleXdvcmQ+PGtleXdvcmQ+RmVtYWxlPC9rZXl3
b3JkPjxrZXl3b3JkPkh1bWFuczwva2V5d29yZD48a2V5d29yZD5IeXBlcmNhbGNpdXJpYS8qZGll
dCB0aGVyYXB5L3VyaW5lPC9rZXl3b3JkPjxrZXl3b3JkPktpZG5leSBDYWxjdWxpL2NoZW1pc3Ry
eS8qZGlldCB0aGVyYXB5L3VyaW5lPC9rZXl3b3JkPjxrZXl3b3JkPk1hbGU8L2tleXdvcmQ+PGtl
eXdvcmQ+TWlkZGxlIEFnZWQ8L2tleXdvcmQ+PGtleXdvcmQ+U29kaXVtLyp1cmluZTwva2V5d29y
ZD48a2V5d29yZD5Tb2RpdW0gQ2hsb3JpZGUsIERpZXRhcnkvKnVyaW5lPC9rZXl3b3JkPjxrZXl3
b3JkPldhdGVyPC9rZXl3b3JkPjwva2V5d29yZHM+PGRhdGVzPjx5ZWFyPjIwMTA8L3llYXI+PHB1
Yi1kYXRlcz48ZGF0ZT5NYXI8L2RhdGU+PC9wdWItZGF0ZXM+PC9kYXRlcz48aXNibj4xOTM4LTMy
MDcgKEVsZWN0cm9uaWMpJiN4RDswMDAyLTkxNjUgKExpbmtpbmcpPC9pc2JuPjxhY2Nlc3Npb24t
bnVtPjIwMDQyNTI0PC9hY2Nlc3Npb24tbnVtPjx1cmxzPjxyZWxhdGVkLXVybHM+PHVybD5odHRw
czovL3d3dy5uY2JpLm5sbS5uaWguZ292L3B1Ym1lZC8yMDA0MjUyNDwvdXJsPjwvcmVsYXRlZC11
cmxzPjwvdXJscz48ZWxlY3Ryb25pYy1yZXNvdXJjZS1udW0+MTAuMzk0NS9hamNuLjIwMDkuMjg2
MTQ8L2VsZWN0cm9uaWMtcmVzb3VyY2UtbnVtPjwvcmVjb3JkPjwvQ2l0ZT48L0VuZE5vdGU+
</w:fldData>
        </w:fldChar>
      </w:r>
      <w:r w:rsidR="00B13650">
        <w:rPr>
          <w:rFonts w:cs="Arial"/>
          <w:color w:val="000000" w:themeColor="text1"/>
          <w:szCs w:val="22"/>
        </w:rPr>
        <w:instrText xml:space="preserve"> ADDIN EN.CITE </w:instrText>
      </w:r>
      <w:r w:rsidR="00B13650">
        <w:rPr>
          <w:rFonts w:cs="Arial"/>
          <w:color w:val="000000" w:themeColor="text1"/>
          <w:szCs w:val="22"/>
        </w:rPr>
        <w:fldChar w:fldCharType="begin">
          <w:fldData xml:space="preserve">PEVuZE5vdGU+PENpdGU+PEF1dGhvcj5Cb3JnaGk8L0F1dGhvcj48WWVhcj4yMDAyPC9ZZWFyPjxS
ZWNOdW0+NTA8L1JlY051bT48RGlzcGxheVRleHQ+KDc2LCA3Nyk8L0Rpc3BsYXlUZXh0PjxyZWNv
cmQ+PHJlYy1udW1iZXI+NTA8L3JlYy1udW1iZXI+PGZvcmVpZ24ta2V5cz48a2V5IGFwcD0iRU4i
IGRiLWlkPSI5dGEwd3R2emlhcGZkdmUyd2FkcHMyZGMwd3p6MnN0OTl2cHAiIHRpbWVzdGFtcD0i
MTQ4MTU3NzIzMyI+NTA8L2tleT48L2ZvcmVpZ24ta2V5cz48cmVmLXR5cGUgbmFtZT0iSm91cm5h
bCBBcnRpY2xlIj4xNzwvcmVmLXR5cGU+PGNvbnRyaWJ1dG9ycz48YXV0aG9ycz48YXV0aG9yPkJv
cmdoaSwgTC48L2F1dGhvcj48YXV0aG9yPlNjaGlhbmNoaSwgVC48L2F1dGhvcj48YXV0aG9yPk1l
c2NoaSwgVC48L2F1dGhvcj48YXV0aG9yPkd1ZXJyYSwgQS48L2F1dGhvcj48YXV0aG9yPkFsbGVn
cmksIEYuPC9hdXRob3I+PGF1dGhvcj5NYWdnaW9yZSwgVS48L2F1dGhvcj48YXV0aG9yPk5vdmFy
aW5pLCBBLjwvYXV0aG9yPjwvYXV0aG9ycz48L2NvbnRyaWJ1dG9ycz48YXV0aC1hZGRyZXNzPkRl
cGFydG1lbnQgb2YgQ2xpbmljYWwgU2NpZW5jZXMsIFVuaXZlcnNpdHkgb2YgUGFybWEsIFBhcm1h
LCBJdGFseS4gbG9yaXMuYm9yZ2hpQHVuaXByLml0PC9hdXRoLWFkZHJlc3M+PHRpdGxlcz48dGl0
bGU+Q29tcGFyaXNvbiBvZiB0d28gZGlldHMgZm9yIHRoZSBwcmV2ZW50aW9uIG9mIHJlY3VycmVu
dCBzdG9uZXMgaW4gaWRpb3BhdGhpYyBoeXBlcmNhbGNpdXJpYTwvdGl0bGU+PHNlY29uZGFyeS10
aXRsZT5OIEVuZ2wgSiBNZWQ8L3NlY29uZGFyeS10aXRsZT48L3RpdGxlcz48cGVyaW9kaWNhbD48
ZnVsbC10aXRsZT5OIEVuZ2wgSiBNZWQ8L2Z1bGwtdGl0bGU+PC9wZXJpb2RpY2FsPjxwYWdlcz43
Ny04NDwvcGFnZXM+PHZvbHVtZT4zNDY8L3ZvbHVtZT48bnVtYmVyPjI8L251bWJlcj48a2V5d29y
ZHM+PGtleXdvcmQ+QWR1bHQ8L2tleXdvcmQ+PGtleXdvcmQ+Q2FsY2l1bS8qdXJpbmU8L2tleXdv
cmQ+PGtleXdvcmQ+Q2FsY2l1bSBPeGFsYXRlL3VyaW5lPC9rZXl3b3JkPjxrZXl3b3JkPkNhbGNp
dW0sIERpZXRhcnkvKmFkbWluaXN0cmF0aW9uICZhbXA7IGRvc2FnZTwva2V5d29yZD48a2V5d29y
ZD4qRGlldCBUaGVyYXB5PC9rZXl3b3JkPjxrZXl3b3JkPipEaWV0LCBTb2RpdW0tUmVzdHJpY3Rl
ZDwva2V5d29yZD48a2V5d29yZD5EaWV0YXJ5IFByb3RlaW5zLyphZG1pbmlzdHJhdGlvbiAmYW1w
OyBkb3NhZ2U8L2tleXdvcmQ+PGtleXdvcmQ+SHVtYW5zPC9rZXl3b3JkPjxrZXl3b3JkPkluY2lk
ZW5jZTwva2V5d29yZD48a2V5d29yZD5LaWRuZXkgQ2FsY3VsaS9ldGlvbG9neS8qcHJldmVudGlv
biAmYW1wOyBjb250cm9sPC9rZXl3b3JkPjxrZXl3b3JkPk1hbGU8L2tleXdvcmQ+PGtleXdvcmQ+
TWlkZGxlIEFnZWQ8L2tleXdvcmQ+PGtleXdvcmQ+T3hhbGF0ZXMvdXJpbmU8L2tleXdvcmQ+PGtl
eXdvcmQ+U2Vjb25kYXJ5IFByZXZlbnRpb248L2tleXdvcmQ+PC9rZXl3b3Jkcz48ZGF0ZXM+PHll
YXI+MjAwMjwveWVhcj48cHViLWRhdGVzPjxkYXRlPkphbiAxMDwvZGF0ZT48L3B1Yi1kYXRlcz48
L2RhdGVzPjxpc2JuPjE1MzMtNDQwNiAoRWxlY3Ryb25pYykmI3hEOzAwMjgtNDc5MyAoTGlua2lu
Zyk8L2lzYm4+PGFjY2Vzc2lvbi1udW0+MTE3ODQ4NzM8L2FjY2Vzc2lvbi1udW0+PHVybHM+PHJl
bGF0ZWQtdXJscz48dXJsPmh0dHBzOi8vd3d3Lm5jYmkubmxtLm5paC5nb3YvcHVibWVkLzExNzg0
ODczPC91cmw+PC9yZWxhdGVkLXVybHM+PC91cmxzPjxlbGVjdHJvbmljLXJlc291cmNlLW51bT4x
MC4xMDU2L05FSk1vYTAxMDM2OTwvZWxlY3Ryb25pYy1yZXNvdXJjZS1udW0+PC9yZWNvcmQ+PC9D
aXRlPjxDaXRlPjxBdXRob3I+Tm91dmVubmU8L0F1dGhvcj48WWVhcj4yMDEwPC9ZZWFyPjxSZWNO
dW0+MjE4PC9SZWNOdW0+PHJlY29yZD48cmVjLW51bWJlcj4yMTg8L3JlYy1udW1iZXI+PGZvcmVp
Z24ta2V5cz48a2V5IGFwcD0iRU4iIGRiLWlkPSI5dGEwd3R2emlhcGZkdmUyd2FkcHMyZGMwd3p6
MnN0OTl2cHAiIHRpbWVzdGFtcD0iMTU4MDkzNTI4NCI+MjE4PC9rZXk+PC9mb3JlaWduLWtleXM+
PHJlZi10eXBlIG5hbWU9IkpvdXJuYWwgQXJ0aWNsZSI+MTc8L3JlZi10eXBlPjxjb250cmlidXRv
cnM+PGF1dGhvcnM+PGF1dGhvcj5Ob3V2ZW5uZSwgQS48L2F1dGhvcj48YXV0aG9yPk1lc2NoaSwg
VC48L2F1dGhvcj48YXV0aG9yPlByYXRpLCBCLjwvYXV0aG9yPjxhdXRob3I+R3VlcnJhLCBBLjwv
YXV0aG9yPjxhdXRob3I+QWxsZWdyaSwgRi48L2F1dGhvcj48YXV0aG9yPlZlenpvbGksIEcuPC9h
dXRob3I+PGF1dGhvcj5Tb2xkYXRpLCBMLjwvYXV0aG9yPjxhdXRob3I+R2FtYmFybywgRy48L2F1
dGhvcj48YXV0aG9yPk1hZ2dpb3JlLCBVLjwvYXV0aG9yPjxhdXRob3I+Qm9yZ2hpLCBMLjwvYXV0
aG9yPjwvYXV0aG9ycz48L2NvbnRyaWJ1dG9ycz48YXV0aC1hZGRyZXNzPkRlcGFydG1lbnQgb2Yg
Q2xpbmljYWwgU2NpZW5jZXMsIFVuaXZlcnNpdHkgb2YgUGFybWEsIFBhcm1hLCBJdGFseS4gYW50
b25pby5ub3V2ZW5uZUBhbGljZS5pdDwvYXV0aC1hZGRyZXNzPjx0aXRsZXM+PHRpdGxlPkVmZmVj
dHMgb2YgYSBsb3ctc2FsdCBkaWV0IG9uIGlkaW9wYXRoaWMgaHlwZXJjYWxjaXVyaWEgaW4gY2Fs
Y2l1bS1veGFsYXRlIHN0b25lIGZvcm1lcnM6IGEgMy1tbyByYW5kb21pemVkIGNvbnRyb2xsZWQg
dHJpYWw8L3RpdGxlPjxzZWNvbmRhcnktdGl0bGU+QW0gSiBDbGluIE51dHI8L3NlY29uZGFyeS10
aXRsZT48L3RpdGxlcz48cGVyaW9kaWNhbD48ZnVsbC10aXRsZT5BbSBKIENsaW4gTnV0cjwvZnVs
bC10aXRsZT48L3BlcmlvZGljYWw+PHBhZ2VzPjU2NS03MDwvcGFnZXM+PHZvbHVtZT45MTwvdm9s
dW1lPjxudW1iZXI+MzwvbnVtYmVyPjxlZGl0aW9uPjIwMTAvMDEvMDE8L2VkaXRpb24+PGtleXdv
cmRzPjxrZXl3b3JkPkFkdWx0PC9rZXl3b3JkPjxrZXl3b3JkPkNhbGNpdW0vKnVyaW5lPC9rZXl3
b3JkPjxrZXl3b3JkPkNhbGNpdW0gT3hhbGF0ZS8qbWV0YWJvbGlzbTwva2V5d29yZD48a2V5d29y
ZD4qRGlldCwgU29kaXVtLVJlc3RyaWN0ZWQ8L2tleXdvcmQ+PGtleXdvcmQ+RmVtYWxlPC9rZXl3
b3JkPjxrZXl3b3JkPkh1bWFuczwva2V5d29yZD48a2V5d29yZD5IeXBlcmNhbGNpdXJpYS8qZGll
dCB0aGVyYXB5L3VyaW5lPC9rZXl3b3JkPjxrZXl3b3JkPktpZG5leSBDYWxjdWxpL2NoZW1pc3Ry
eS8qZGlldCB0aGVyYXB5L3VyaW5lPC9rZXl3b3JkPjxrZXl3b3JkPk1hbGU8L2tleXdvcmQ+PGtl
eXdvcmQ+TWlkZGxlIEFnZWQ8L2tleXdvcmQ+PGtleXdvcmQ+U29kaXVtLyp1cmluZTwva2V5d29y
ZD48a2V5d29yZD5Tb2RpdW0gQ2hsb3JpZGUsIERpZXRhcnkvKnVyaW5lPC9rZXl3b3JkPjxrZXl3
b3JkPldhdGVyPC9rZXl3b3JkPjwva2V5d29yZHM+PGRhdGVzPjx5ZWFyPjIwMTA8L3llYXI+PHB1
Yi1kYXRlcz48ZGF0ZT5NYXI8L2RhdGU+PC9wdWItZGF0ZXM+PC9kYXRlcz48aXNibj4xOTM4LTMy
MDcgKEVsZWN0cm9uaWMpJiN4RDswMDAyLTkxNjUgKExpbmtpbmcpPC9pc2JuPjxhY2Nlc3Npb24t
bnVtPjIwMDQyNTI0PC9hY2Nlc3Npb24tbnVtPjx1cmxzPjxyZWxhdGVkLXVybHM+PHVybD5odHRw
czovL3d3dy5uY2JpLm5sbS5uaWguZ292L3B1Ym1lZC8yMDA0MjUyNDwvdXJsPjwvcmVsYXRlZC11
cmxzPjwvdXJscz48ZWxlY3Ryb25pYy1yZXNvdXJjZS1udW0+MTAuMzk0NS9hamNuLjIwMDkuMjg2
MTQ8L2VsZWN0cm9uaWMtcmVzb3VyY2UtbnVtPjwvcmVjb3JkPjwvQ2l0ZT48L0VuZE5vdGU+
</w:fldData>
        </w:fldChar>
      </w:r>
      <w:r w:rsidR="00B13650">
        <w:rPr>
          <w:rFonts w:cs="Arial"/>
          <w:color w:val="000000" w:themeColor="text1"/>
          <w:szCs w:val="22"/>
        </w:rPr>
        <w:instrText xml:space="preserve"> ADDIN EN.CITE.DATA </w:instrText>
      </w:r>
      <w:r w:rsidR="00B13650">
        <w:rPr>
          <w:rFonts w:cs="Arial"/>
          <w:color w:val="000000" w:themeColor="text1"/>
          <w:szCs w:val="22"/>
        </w:rPr>
      </w:r>
      <w:r w:rsidR="00B13650">
        <w:rPr>
          <w:rFonts w:cs="Arial"/>
          <w:color w:val="000000" w:themeColor="text1"/>
          <w:szCs w:val="22"/>
        </w:rPr>
        <w:fldChar w:fldCharType="end"/>
      </w:r>
      <w:r w:rsidR="00D5747A" w:rsidRPr="00651778">
        <w:rPr>
          <w:rFonts w:cs="Arial"/>
          <w:color w:val="000000" w:themeColor="text1"/>
          <w:szCs w:val="22"/>
        </w:rPr>
      </w:r>
      <w:r w:rsidR="00D5747A" w:rsidRPr="00651778">
        <w:rPr>
          <w:rFonts w:cs="Arial"/>
          <w:color w:val="000000" w:themeColor="text1"/>
          <w:szCs w:val="22"/>
        </w:rPr>
        <w:fldChar w:fldCharType="separate"/>
      </w:r>
      <w:r w:rsidR="00B13650">
        <w:rPr>
          <w:rFonts w:cs="Arial"/>
          <w:noProof/>
          <w:color w:val="000000" w:themeColor="text1"/>
          <w:szCs w:val="22"/>
        </w:rPr>
        <w:t>(76, 77)</w:t>
      </w:r>
      <w:r w:rsidR="00D5747A" w:rsidRPr="00651778">
        <w:rPr>
          <w:rFonts w:cs="Arial"/>
          <w:color w:val="000000" w:themeColor="text1"/>
          <w:szCs w:val="22"/>
        </w:rPr>
        <w:fldChar w:fldCharType="end"/>
      </w:r>
      <w:r w:rsidRPr="00651778">
        <w:rPr>
          <w:rFonts w:cs="Arial"/>
          <w:color w:val="000000" w:themeColor="text1"/>
          <w:szCs w:val="22"/>
        </w:rPr>
        <w:t xml:space="preserve">.  </w:t>
      </w:r>
      <w:r w:rsidR="00212E18" w:rsidRPr="00651778">
        <w:rPr>
          <w:rFonts w:cs="Arial"/>
          <w:color w:val="000000" w:themeColor="text1"/>
          <w:szCs w:val="22"/>
        </w:rPr>
        <w:t>Stone formers are therefore</w:t>
      </w:r>
      <w:r w:rsidRPr="00651778">
        <w:rPr>
          <w:rFonts w:cs="Arial"/>
          <w:color w:val="000000" w:themeColor="text1"/>
          <w:szCs w:val="22"/>
        </w:rPr>
        <w:t xml:space="preserve"> recommended to limit</w:t>
      </w:r>
      <w:r w:rsidR="00212E18" w:rsidRPr="00651778">
        <w:rPr>
          <w:rFonts w:cs="Arial"/>
          <w:color w:val="000000" w:themeColor="text1"/>
          <w:szCs w:val="22"/>
        </w:rPr>
        <w:t xml:space="preserve"> their</w:t>
      </w:r>
      <w:r w:rsidRPr="00651778">
        <w:rPr>
          <w:rFonts w:cs="Arial"/>
          <w:color w:val="000000" w:themeColor="text1"/>
          <w:szCs w:val="22"/>
        </w:rPr>
        <w:t xml:space="preserve"> dietary sodium intake to less than 2300 mg/day (or 100 mmol/day) which is equivalent to 5.9 grams of salt (sodium chloride)</w:t>
      </w:r>
      <w:r w:rsidR="00D5747A" w:rsidRPr="00651778">
        <w:rPr>
          <w:rFonts w:cs="Arial"/>
          <w:color w:val="000000" w:themeColor="text1"/>
          <w:szCs w:val="22"/>
        </w:rPr>
        <w:t xml:space="preserve"> </w:t>
      </w:r>
      <w:r w:rsidR="00D5747A" w:rsidRPr="00651778">
        <w:rPr>
          <w:rFonts w:cs="Arial"/>
          <w:color w:val="000000" w:themeColor="text1"/>
          <w:szCs w:val="22"/>
        </w:rPr>
        <w:fldChar w:fldCharType="begin">
          <w:fldData xml:space="preserve">PEVuZE5vdGU+PENpdGU+PEF1dGhvcj5EaW9uPC9BdXRob3I+PFllYXI+MjAxNjwvWWVhcj48UmVj
TnVtPjE3MjwvUmVjTnVtPjxEaXNwbGF5VGV4dD4oMjctMjkpPC9EaXNwbGF5VGV4dD48cmVjb3Jk
PjxyZWMtbnVtYmVyPjE3MjwvcmVjLW51bWJlcj48Zm9yZWlnbi1rZXlzPjxrZXkgYXBwPSJFTiIg
ZGItaWQ9Ijl0YTB3dHZ6aWFwZmR2ZTJ3YWRwczJkYzB3enoyc3Q5OXZwcCIgdGltZXN0YW1wPSIx
NTc4MzMxMDM1Ij4xNzI8L2tleT48L2ZvcmVpZ24ta2V5cz48cmVmLXR5cGUgbmFtZT0iSm91cm5h
bCBBcnRpY2xlIj4xNzwvcmVmLXR5cGU+PGNvbnRyaWJ1dG9ycz48YXV0aG9ycz48YXV0aG9yPkRp
b24sIE0uPC9hdXRob3I+PGF1dGhvcj5Bbmthd2ksIEcuPC9hdXRob3I+PGF1dGhvcj5DaGV3LCBC
LjwvYXV0aG9yPjxhdXRob3I+UGF0ZXJzb24sIFIuPC9hdXRob3I+PGF1dGhvcj5TdWx0YW4sIE4u
PC9hdXRob3I+PGF1dGhvcj5Ib2RkaW5vdHQsIFAuPC9hdXRob3I+PGF1dGhvcj5SYXp2aSwgSC48
L2F1dGhvcj48L2F1dGhvcnM+PC9jb250cmlidXRvcnM+PGF1dGgtYWRkcmVzcz5EaXZpc2lvbiBv
ZiBVcm9sb2d5LCBTY2h1bGljaCBTY2hvb2wgb2YgTWVkaWNpbmUgYW5kIERlbnRpc3RyeSwgV2Vz
dGVybiBVbml2ZXJzaXR5LCBMb25kb24sIE9OLCBDYW5hZGEuJiN4RDtEaXZpc2lvbiBvZiBOZXBo
cm9sb2d5LCBTY2h1bGljaCBTY2hvb2wgb2YgTWVkaWNpbmUgYW5kIERlbnRpc3RyeSwgV2VzdGVy
biBVbml2ZXJzaXR5LCBMb25kb24sIE9OLCBDYW5hZGEuJiN4RDtEZXBhcnRtZW50IG9mIFVyb2xv
Z2ljYWwgU2NpZW5jZXMsIFVuaXZlcnNpdHkgb2YgQnJpdGlzaCBDb2x1bWJpYSwgVmFuY291dmVy
LCBCQywgQ2FuYWRhLjwvYXV0aC1hZGRyZXNzPjx0aXRsZXM+PHRpdGxlPkNVQSBndWlkZWxpbmUg
b24gdGhlIGV2YWx1YXRpb24gYW5kIG1lZGljYWwgbWFuYWdlbWVudCBvZiB0aGUga2lkbmV5IHN0
b25lIHBhdGllbnQgLSAyMDE2IHVwZGF0ZTwvdGl0bGU+PHNlY29uZGFyeS10aXRsZT5DYW4gVXJv
bCBBc3NvYyBKPC9zZWNvbmRhcnktdGl0bGU+PC90aXRsZXM+PHBlcmlvZGljYWw+PGZ1bGwtdGl0
bGU+Q2FuIFVyb2wgQXNzb2MgSjwvZnVsbC10aXRsZT48L3BlcmlvZGljYWw+PHBhZ2VzPkUzNDct
RTM1ODwvcGFnZXM+PHZvbHVtZT4xMDwvdm9sdW1lPjxudW1iZXI+MTEtMTI8L251bWJlcj48ZWRp
dGlvbj4yMDE3LzAxLzE4PC9lZGl0aW9uPjxkYXRlcz48eWVhcj4yMDE2PC95ZWFyPjxwdWItZGF0
ZXM+PGRhdGU+Tm92LURlYzwvZGF0ZT48L3B1Yi1kYXRlcz48L2RhdGVzPjxpc2JuPjE5MTEtNjQ3
MCAoUHJpbnQpJiN4RDsxOTExLTY0NzAgKExpbmtpbmcpPC9pc2JuPjxhY2Nlc3Npb24tbnVtPjI4
MDk2OTE5PC9hY2Nlc3Npb24tbnVtPjx1cmxzPjxyZWxhdGVkLXVybHM+PHVybD5odHRwczovL3d3
dy5uY2JpLm5sbS5uaWguZ292L3B1Ym1lZC8yODA5NjkxOTwvdXJsPjwvcmVsYXRlZC11cmxzPjwv
dXJscz48Y3VzdG9tMj5QTUM1MjM0NDAxPC9jdXN0b20yPjxlbGVjdHJvbmljLXJlc291cmNlLW51
bT4xMC41NDg5L2N1YWouNDIxODwvZWxlY3Ryb25pYy1yZXNvdXJjZS1udW0+PC9yZWNvcmQ+PC9D
aXRlPjxDaXRlPjxBdXRob3I+UGVhcmxlPC9BdXRob3I+PFllYXI+MjAxNDwvWWVhcj48UmVjTnVt
PjgzPC9SZWNOdW0+PHJlY29yZD48cmVjLW51bWJlcj44MzwvcmVjLW51bWJlcj48Zm9yZWlnbi1r
ZXlzPjxrZXkgYXBwPSJFTiIgZGItaWQ9Ijl0YTB3dHZ6aWFwZmR2ZTJ3YWRwczJkYzB3enoyc3Q5
OXZwcCIgdGltZXN0YW1wPSIxNDkyNTI5OTU0Ij44Mzwva2V5PjwvZm9yZWlnbi1rZXlzPjxyZWYt
dHlwZSBuYW1lPSJKb3VybmFsIEFydGljbGUiPjE3PC9yZWYtdHlwZT48Y29udHJpYnV0b3JzPjxh
dXRob3JzPjxhdXRob3I+UGVhcmxlLCBNLiBTLjwvYXV0aG9yPjxhdXRob3I+R29sZGZhcmIsIEQu
IFMuPC9hdXRob3I+PGF1dGhvcj5Bc3NpbW9zLCBELiBHLjwvYXV0aG9yPjxhdXRob3I+Q3VyaGFu
LCBHLjwvYXV0aG9yPjxhdXRob3I+RGVudS1DaW9jY2EsIEMuIEouPC9hdXRob3I+PGF1dGhvcj5N
YXRsYWdhLCBCLiBSLjwvYXV0aG9yPjxhdXRob3I+TW9uZ2EsIE0uPC9hdXRob3I+PGF1dGhvcj5Q
ZW5uaXN0b24sIEsuIEwuPC9hdXRob3I+PGF1dGhvcj5QcmVtaW5nZXIsIEcuIE0uPC9hdXRob3I+
PGF1dGhvcj5UdXJrLCBULiBNLjwvYXV0aG9yPjxhdXRob3I+V2hpdGUsIEouIFIuPC9hdXRob3I+
PGF1dGhvcj5BbWVyaWNhbiBVcm9sb2dpY2FsLCBBc3NvY2F0aW9uPC9hdXRob3I+PC9hdXRob3Jz
PjwvY29udHJpYnV0b3JzPjxhdXRoLWFkZHJlc3M+QW1lcmljYW4gVXJvbG9naWNhbCBBc3NvY2F0
aW9uIEVkdWNhdGlvbiBhbmQgUmVzZWFyY2gsIEluYy4sIExpbnRoaWN1bSwgTWFyeWxhbmQuPC9h
dXRoLWFkZHJlc3M+PHRpdGxlcz48dGl0bGU+TWVkaWNhbCBtYW5hZ2VtZW50IG9mIGtpZG5leSBz
dG9uZXM6IEFVQSBndWlkZWxpbmU8L3RpdGxlPjxzZWNvbmRhcnktdGl0bGU+SiBVcm9sPC9zZWNv
bmRhcnktdGl0bGU+PC90aXRsZXM+PHBlcmlvZGljYWw+PGZ1bGwtdGl0bGU+SiBVcm9sPC9mdWxs
LXRpdGxlPjwvcGVyaW9kaWNhbD48cGFnZXM+MzE2LTI0PC9wYWdlcz48dm9sdW1lPjE5Mjwvdm9s
dW1lPjxudW1iZXI+MjwvbnVtYmVyPjxrZXl3b3Jkcz48a2V5d29yZD5IdW1hbnM8L2tleXdvcmQ+
PGtleXdvcmQ+S2lkbmV5IENhbGN1bGkvY2hlbWlzdHJ5Lyp0aGVyYXB5PC9rZXl3b3JkPjxrZXl3
b3JkPmNpdHJhdGU8L2tleXdvcmQ+PGtleXdvcmQ+aHlwZXJjYWxjaXVyaWE8L2tleXdvcmQ+PGtl
eXdvcmQ+bmVwaHJvbGl0aGlhc2lzPC9rZXl3b3JkPjxrZXl3b3JkPm94YWxhdGU8L2tleXdvcmQ+
PGtleXdvcmQ+dXJvbGl0aGlhc2lzPC9rZXl3b3JkPjwva2V5d29yZHM+PGRhdGVzPjx5ZWFyPjIw
MTQ8L3llYXI+PHB1Yi1kYXRlcz48ZGF0ZT5BdWc8L2RhdGU+PC9wdWItZGF0ZXM+PC9kYXRlcz48
aXNibj4xNTI3LTM3OTIgKEVsZWN0cm9uaWMpJiN4RDswMDIyLTUzNDcgKExpbmtpbmcpPC9pc2Ju
PjxhY2Nlc3Npb24tbnVtPjI0ODU3NjQ4PC9hY2Nlc3Npb24tbnVtPjx1cmxzPjxyZWxhdGVkLXVy
bHM+PHVybD5odHRwczovL3d3dy5uY2JpLm5sbS5uaWguZ292L3B1Ym1lZC8yNDg1NzY0ODwvdXJs
PjwvcmVsYXRlZC11cmxzPjwvdXJscz48ZWxlY3Ryb25pYy1yZXNvdXJjZS1udW0+MTAuMTAxNi9q
Lmp1cm8uMjAxNC4wNS4wMDY8L2VsZWN0cm9uaWMtcmVzb3VyY2UtbnVtPjwvcmVjb3JkPjwvQ2l0
ZT48Q2l0ZT48QXV0aG9yPlR1cms8L0F1dGhvcj48WWVhcj4yMDE2PC9ZZWFyPjxSZWNOdW0+ODE8
L1JlY051bT48cmVjb3JkPjxyZWMtbnVtYmVyPjgxPC9yZWMtbnVtYmVyPjxmb3JlaWduLWtleXM+
PGtleSBhcHA9IkVOIiBkYi1pZD0iOXRhMHd0dnppYXBmZHZlMndhZHBzMmRjMHd6ejJzdDk5dnBw
IiB0aW1lc3RhbXA9IjE0OTI1Mjk4MzIiPjgxPC9rZXk+PC9mb3JlaWduLWtleXM+PHJlZi10eXBl
IG5hbWU9IkpvdXJuYWwgQXJ0aWNsZSI+MTc8L3JlZi10eXBlPjxjb250cmlidXRvcnM+PGF1dGhv
cnM+PGF1dGhvcj5UdXJrLCBDLjwvYXV0aG9yPjxhdXRob3I+UGV0cmlrLCBBLjwvYXV0aG9yPjxh
dXRob3I+U2FyaWNhLCBLLjwvYXV0aG9yPjxhdXRob3I+U2VpdHosIEMuPC9hdXRob3I+PGF1dGhv
cj5Ta29sYXJpa29zLCBBLjwvYXV0aG9yPjxhdXRob3I+U3RyYXViLCBNLjwvYXV0aG9yPjxhdXRo
b3I+S25vbGwsIFQuPC9hdXRob3I+PC9hdXRob3JzPjwvY29udHJpYnV0b3JzPjxhdXRoLWFkZHJl
c3M+RGVwYXJ0bWVudCBvZiBVcm9sb2d5LCBSdWRvbGZzdGlmdHVuZyBIb3NwaXRhbCwgVmllbm5h
LCBBdXN0cmlhLiYjeEQ7RGVwYXJ0bWVudCBvZiBVcm9sb2d5LCBSZWdpb24gSG9zcGl0YWwsIENl
c2tlIEJ1ZGVqb3ZpY2UsIEN6ZWNoIFJlcHVibGljOyBEZXBhcnRtZW50IG9mIFVyb2xvZ3ksIEZp
cnN0IEZhY3VsdHkgb2YgTWVkaWNpbmUsIENoYXJsZXMgVW5pdmVyc2l0eSBpbiBQcmFndWUsIFBy
YWd1ZSwgQ3plY2ggUmVwdWJsaWMuJiN4RDtEZXBhcnRtZW50IG9mIFVyb2xvZ3ksIERyLiBMdXRm
aSBLaXJkYXIgS2FydGFsIFJlc2VhcmNoIGFuZCBUcmFpbmluZyBIb3NwaXRhbCwgSXN0YW5idWws
IFR1cmtleS4mI3hEO0RlcGFydG1lbnQgb2YgVXJvbG9neSwgTWVkaWNhbCBVbml2ZXJzaXR5IFZp
ZW5uYSwgVmllbm5hLCBBdXN0cmlhLiYjeEQ7U2Vjb25kIERlcGFydG1lbnQgb2YgVXJvbG9neSwg
U2lzbWFub2dsaW8gSG9zcGl0YWwsIEF0aGVucyBNZWRpY2FsIFNjaG9vbCwgQXRoZW5zLCBHcmVl
Y2UuJiN4RDtEZXBhcnRtZW50IG9mIFVyb2xvZ3ksIFRlY2huaWNhbCBVbml2ZXJzaXR5IE11bmlj
aCwgTXVuaWNoLCBHZXJtYW55LiYjeEQ7RGVwYXJ0bWVudCBvZiBVcm9sb2d5LCBTaW5kZWxmaW5n
ZW4tQm9ibGluZ2VuIE1lZGljYWwgQ2VudHJlLCBVbml2ZXJzaXR5IG9mIFR1YmluZ2VuLCBTaW5k
ZWxmaW5nZW4sIEdlcm1hbnkuIEVsZWN0cm9uaWMgYWRkcmVzczogdC5rbm9sbEBrbGluaWt2ZXJi
dW5kLXN1ZWR3ZXN0LmRlLjwvYXV0aC1hZGRyZXNzPjx0aXRsZXM+PHRpdGxlPkVBVSBHdWlkZWxp
bmVzIG9uIERpYWdub3NpcyBhbmQgQ29uc2VydmF0aXZlIE1hbmFnZW1lbnQgb2YgVXJvbGl0aGlh
c2lzPC90aXRsZT48c2Vjb25kYXJ5LXRpdGxlPkV1ciBVcm9sPC9zZWNvbmRhcnktdGl0bGU+PC90
aXRsZXM+PHBlcmlvZGljYWw+PGZ1bGwtdGl0bGU+RXVyIFVyb2w8L2Z1bGwtdGl0bGU+PC9wZXJp
b2RpY2FsPjxwYWdlcz40NjgtNzQ8L3BhZ2VzPjx2b2x1bWU+Njk8L3ZvbHVtZT48bnVtYmVyPjM8
L251bWJlcj48a2V5d29yZHM+PGtleXdvcmQ+QXN5bXB0b21hdGljIERpc2Vhc2VzPC9rZXl3b3Jk
PjxrZXl3b3JkPkRpYWdub3N0aWMgSW1hZ2luZy8qc3RhbmRhcmRzPC9rZXl3b3JkPjxrZXl3b3Jk
PkRpYWdub3N0aWMgVGVjaG5pcXVlcywgVXJvbG9naWNhbC8qc3RhbmRhcmRzPC9rZXl3b3JkPjxr
ZXl3b3JkPkh1bWFuczwva2V5d29yZD48a2V5d29yZD5QcmVkaWN0aXZlIFZhbHVlIG9mIFRlc3Rz
PC9rZXl3b3JkPjxrZXl3b3JkPlRyZWF0bWVudCBPdXRjb21lPC9rZXl3b3JkPjxrZXl3b3JkPlVy
b2xpdGhpYXNpcy9jb21wbGljYXRpb25zLypkaWFnbm9zaXMvKnRoZXJhcHk8L2tleXdvcmQ+PGtl
eXdvcmQ+VXJvbG9neS8qc3RhbmRhcmRzPC9rZXl3b3JkPjxrZXl3b3JkPkNoZW1vbGl0aG9seXNp
czwva2V5d29yZD48a2V5d29yZD5Db21wdXRlZCB0b21vZ3JhcGh5PC9rZXl3b3JkPjxrZXl3b3Jk
PkVBVSBndWlkZWxpbmVzPC9rZXl3b3JkPjxrZXl3b3JkPk1lZGljYWwgZXhwdWxzaXZlIHRoZXJh
cHk8L2tleXdvcmQ+PGtleXdvcmQ+UGVyY3V0YW5lb3VzIG5lcGhyb2xpdGhvdG9teTwva2V5d29y
ZD48a2V5d29yZD5TaG9jayB3YXZlIGxpdGhvdHJpcHN5PC9rZXl3b3JkPjxrZXl3b3JkPlN0b25l
IHN1cmdlcnk8L2tleXdvcmQ+PGtleXdvcmQ+VXJldGVyb3Njb3B5PC9rZXl3b3JkPjxrZXl3b3Jk
PlVyaW5hcnkgY2FsY3VsaTwva2V5d29yZD48L2tleXdvcmRzPjxkYXRlcz48eWVhcj4yMDE2PC95
ZWFyPjxwdWItZGF0ZXM+PGRhdGU+TWFyPC9kYXRlPjwvcHViLWRhdGVzPjwvZGF0ZXM+PGlzYm4+
MTg3My03NTYwIChFbGVjdHJvbmljKSYjeEQ7MDMwMi0yODM4IChMaW5raW5nKTwvaXNibj48YWNj
ZXNzaW9uLW51bT4yNjMxODcxMDwvYWNjZXNzaW9uLW51bT48dXJscz48cmVsYXRlZC11cmxzPjx1
cmw+aHR0cHM6Ly93d3cubmNiaS5ubG0ubmloLmdvdi9wdWJtZWQvMjYzMTg3MTA8L3VybD48L3Jl
bGF0ZWQtdXJscz48L3VybHM+PGVsZWN0cm9uaWMtcmVzb3VyY2UtbnVtPjEwLjEwMTYvai5ldXJ1
cm8uMjAxNS4wNy4wNDA8L2VsZWN0cm9uaWMtcmVzb3VyY2UtbnVtPjwvcmVjb3JkPjwvQ2l0ZT48
L0VuZE5vdGU+
</w:fldData>
        </w:fldChar>
      </w:r>
      <w:r w:rsidR="00B94855">
        <w:rPr>
          <w:rFonts w:cs="Arial"/>
          <w:color w:val="000000" w:themeColor="text1"/>
          <w:szCs w:val="22"/>
        </w:rPr>
        <w:instrText xml:space="preserve"> ADDIN EN.CITE </w:instrText>
      </w:r>
      <w:r w:rsidR="00B94855">
        <w:rPr>
          <w:rFonts w:cs="Arial"/>
          <w:color w:val="000000" w:themeColor="text1"/>
          <w:szCs w:val="22"/>
        </w:rPr>
        <w:fldChar w:fldCharType="begin">
          <w:fldData xml:space="preserve">PEVuZE5vdGU+PENpdGU+PEF1dGhvcj5EaW9uPC9BdXRob3I+PFllYXI+MjAxNjwvWWVhcj48UmVj
TnVtPjE3MjwvUmVjTnVtPjxEaXNwbGF5VGV4dD4oMjctMjkpPC9EaXNwbGF5VGV4dD48cmVjb3Jk
PjxyZWMtbnVtYmVyPjE3MjwvcmVjLW51bWJlcj48Zm9yZWlnbi1rZXlzPjxrZXkgYXBwPSJFTiIg
ZGItaWQ9Ijl0YTB3dHZ6aWFwZmR2ZTJ3YWRwczJkYzB3enoyc3Q5OXZwcCIgdGltZXN0YW1wPSIx
NTc4MzMxMDM1Ij4xNzI8L2tleT48L2ZvcmVpZ24ta2V5cz48cmVmLXR5cGUgbmFtZT0iSm91cm5h
bCBBcnRpY2xlIj4xNzwvcmVmLXR5cGU+PGNvbnRyaWJ1dG9ycz48YXV0aG9ycz48YXV0aG9yPkRp
b24sIE0uPC9hdXRob3I+PGF1dGhvcj5Bbmthd2ksIEcuPC9hdXRob3I+PGF1dGhvcj5DaGV3LCBC
LjwvYXV0aG9yPjxhdXRob3I+UGF0ZXJzb24sIFIuPC9hdXRob3I+PGF1dGhvcj5TdWx0YW4sIE4u
PC9hdXRob3I+PGF1dGhvcj5Ib2RkaW5vdHQsIFAuPC9hdXRob3I+PGF1dGhvcj5SYXp2aSwgSC48
L2F1dGhvcj48L2F1dGhvcnM+PC9jb250cmlidXRvcnM+PGF1dGgtYWRkcmVzcz5EaXZpc2lvbiBv
ZiBVcm9sb2d5LCBTY2h1bGljaCBTY2hvb2wgb2YgTWVkaWNpbmUgYW5kIERlbnRpc3RyeSwgV2Vz
dGVybiBVbml2ZXJzaXR5LCBMb25kb24sIE9OLCBDYW5hZGEuJiN4RDtEaXZpc2lvbiBvZiBOZXBo
cm9sb2d5LCBTY2h1bGljaCBTY2hvb2wgb2YgTWVkaWNpbmUgYW5kIERlbnRpc3RyeSwgV2VzdGVy
biBVbml2ZXJzaXR5LCBMb25kb24sIE9OLCBDYW5hZGEuJiN4RDtEZXBhcnRtZW50IG9mIFVyb2xv
Z2ljYWwgU2NpZW5jZXMsIFVuaXZlcnNpdHkgb2YgQnJpdGlzaCBDb2x1bWJpYSwgVmFuY291dmVy
LCBCQywgQ2FuYWRhLjwvYXV0aC1hZGRyZXNzPjx0aXRsZXM+PHRpdGxlPkNVQSBndWlkZWxpbmUg
b24gdGhlIGV2YWx1YXRpb24gYW5kIG1lZGljYWwgbWFuYWdlbWVudCBvZiB0aGUga2lkbmV5IHN0
b25lIHBhdGllbnQgLSAyMDE2IHVwZGF0ZTwvdGl0bGU+PHNlY29uZGFyeS10aXRsZT5DYW4gVXJv
bCBBc3NvYyBKPC9zZWNvbmRhcnktdGl0bGU+PC90aXRsZXM+PHBlcmlvZGljYWw+PGZ1bGwtdGl0
bGU+Q2FuIFVyb2wgQXNzb2MgSjwvZnVsbC10aXRsZT48L3BlcmlvZGljYWw+PHBhZ2VzPkUzNDct
RTM1ODwvcGFnZXM+PHZvbHVtZT4xMDwvdm9sdW1lPjxudW1iZXI+MTEtMTI8L251bWJlcj48ZWRp
dGlvbj4yMDE3LzAxLzE4PC9lZGl0aW9uPjxkYXRlcz48eWVhcj4yMDE2PC95ZWFyPjxwdWItZGF0
ZXM+PGRhdGU+Tm92LURlYzwvZGF0ZT48L3B1Yi1kYXRlcz48L2RhdGVzPjxpc2JuPjE5MTEtNjQ3
MCAoUHJpbnQpJiN4RDsxOTExLTY0NzAgKExpbmtpbmcpPC9pc2JuPjxhY2Nlc3Npb24tbnVtPjI4
MDk2OTE5PC9hY2Nlc3Npb24tbnVtPjx1cmxzPjxyZWxhdGVkLXVybHM+PHVybD5odHRwczovL3d3
dy5uY2JpLm5sbS5uaWguZ292L3B1Ym1lZC8yODA5NjkxOTwvdXJsPjwvcmVsYXRlZC11cmxzPjwv
dXJscz48Y3VzdG9tMj5QTUM1MjM0NDAxPC9jdXN0b20yPjxlbGVjdHJvbmljLXJlc291cmNlLW51
bT4xMC41NDg5L2N1YWouNDIxODwvZWxlY3Ryb25pYy1yZXNvdXJjZS1udW0+PC9yZWNvcmQ+PC9D
aXRlPjxDaXRlPjxBdXRob3I+UGVhcmxlPC9BdXRob3I+PFllYXI+MjAxNDwvWWVhcj48UmVjTnVt
PjgzPC9SZWNOdW0+PHJlY29yZD48cmVjLW51bWJlcj44MzwvcmVjLW51bWJlcj48Zm9yZWlnbi1r
ZXlzPjxrZXkgYXBwPSJFTiIgZGItaWQ9Ijl0YTB3dHZ6aWFwZmR2ZTJ3YWRwczJkYzB3enoyc3Q5
OXZwcCIgdGltZXN0YW1wPSIxNDkyNTI5OTU0Ij44Mzwva2V5PjwvZm9yZWlnbi1rZXlzPjxyZWYt
dHlwZSBuYW1lPSJKb3VybmFsIEFydGljbGUiPjE3PC9yZWYtdHlwZT48Y29udHJpYnV0b3JzPjxh
dXRob3JzPjxhdXRob3I+UGVhcmxlLCBNLiBTLjwvYXV0aG9yPjxhdXRob3I+R29sZGZhcmIsIEQu
IFMuPC9hdXRob3I+PGF1dGhvcj5Bc3NpbW9zLCBELiBHLjwvYXV0aG9yPjxhdXRob3I+Q3VyaGFu
LCBHLjwvYXV0aG9yPjxhdXRob3I+RGVudS1DaW9jY2EsIEMuIEouPC9hdXRob3I+PGF1dGhvcj5N
YXRsYWdhLCBCLiBSLjwvYXV0aG9yPjxhdXRob3I+TW9uZ2EsIE0uPC9hdXRob3I+PGF1dGhvcj5Q
ZW5uaXN0b24sIEsuIEwuPC9hdXRob3I+PGF1dGhvcj5QcmVtaW5nZXIsIEcuIE0uPC9hdXRob3I+
PGF1dGhvcj5UdXJrLCBULiBNLjwvYXV0aG9yPjxhdXRob3I+V2hpdGUsIEouIFIuPC9hdXRob3I+
PGF1dGhvcj5BbWVyaWNhbiBVcm9sb2dpY2FsLCBBc3NvY2F0aW9uPC9hdXRob3I+PC9hdXRob3Jz
PjwvY29udHJpYnV0b3JzPjxhdXRoLWFkZHJlc3M+QW1lcmljYW4gVXJvbG9naWNhbCBBc3NvY2F0
aW9uIEVkdWNhdGlvbiBhbmQgUmVzZWFyY2gsIEluYy4sIExpbnRoaWN1bSwgTWFyeWxhbmQuPC9h
dXRoLWFkZHJlc3M+PHRpdGxlcz48dGl0bGU+TWVkaWNhbCBtYW5hZ2VtZW50IG9mIGtpZG5leSBz
dG9uZXM6IEFVQSBndWlkZWxpbmU8L3RpdGxlPjxzZWNvbmRhcnktdGl0bGU+SiBVcm9sPC9zZWNv
bmRhcnktdGl0bGU+PC90aXRsZXM+PHBlcmlvZGljYWw+PGZ1bGwtdGl0bGU+SiBVcm9sPC9mdWxs
LXRpdGxlPjwvcGVyaW9kaWNhbD48cGFnZXM+MzE2LTI0PC9wYWdlcz48dm9sdW1lPjE5Mjwvdm9s
dW1lPjxudW1iZXI+MjwvbnVtYmVyPjxrZXl3b3Jkcz48a2V5d29yZD5IdW1hbnM8L2tleXdvcmQ+
PGtleXdvcmQ+S2lkbmV5IENhbGN1bGkvY2hlbWlzdHJ5Lyp0aGVyYXB5PC9rZXl3b3JkPjxrZXl3
b3JkPmNpdHJhdGU8L2tleXdvcmQ+PGtleXdvcmQ+aHlwZXJjYWxjaXVyaWE8L2tleXdvcmQ+PGtl
eXdvcmQ+bmVwaHJvbGl0aGlhc2lzPC9rZXl3b3JkPjxrZXl3b3JkPm94YWxhdGU8L2tleXdvcmQ+
PGtleXdvcmQ+dXJvbGl0aGlhc2lzPC9rZXl3b3JkPjwva2V5d29yZHM+PGRhdGVzPjx5ZWFyPjIw
MTQ8L3llYXI+PHB1Yi1kYXRlcz48ZGF0ZT5BdWc8L2RhdGU+PC9wdWItZGF0ZXM+PC9kYXRlcz48
aXNibj4xNTI3LTM3OTIgKEVsZWN0cm9uaWMpJiN4RDswMDIyLTUzNDcgKExpbmtpbmcpPC9pc2Ju
PjxhY2Nlc3Npb24tbnVtPjI0ODU3NjQ4PC9hY2Nlc3Npb24tbnVtPjx1cmxzPjxyZWxhdGVkLXVy
bHM+PHVybD5odHRwczovL3d3dy5uY2JpLm5sbS5uaWguZ292L3B1Ym1lZC8yNDg1NzY0ODwvdXJs
PjwvcmVsYXRlZC11cmxzPjwvdXJscz48ZWxlY3Ryb25pYy1yZXNvdXJjZS1udW0+MTAuMTAxNi9q
Lmp1cm8uMjAxNC4wNS4wMDY8L2VsZWN0cm9uaWMtcmVzb3VyY2UtbnVtPjwvcmVjb3JkPjwvQ2l0
ZT48Q2l0ZT48QXV0aG9yPlR1cms8L0F1dGhvcj48WWVhcj4yMDE2PC9ZZWFyPjxSZWNOdW0+ODE8
L1JlY051bT48cmVjb3JkPjxyZWMtbnVtYmVyPjgxPC9yZWMtbnVtYmVyPjxmb3JlaWduLWtleXM+
PGtleSBhcHA9IkVOIiBkYi1pZD0iOXRhMHd0dnppYXBmZHZlMndhZHBzMmRjMHd6ejJzdDk5dnBw
IiB0aW1lc3RhbXA9IjE0OTI1Mjk4MzIiPjgxPC9rZXk+PC9mb3JlaWduLWtleXM+PHJlZi10eXBl
IG5hbWU9IkpvdXJuYWwgQXJ0aWNsZSI+MTc8L3JlZi10eXBlPjxjb250cmlidXRvcnM+PGF1dGhv
cnM+PGF1dGhvcj5UdXJrLCBDLjwvYXV0aG9yPjxhdXRob3I+UGV0cmlrLCBBLjwvYXV0aG9yPjxh
dXRob3I+U2FyaWNhLCBLLjwvYXV0aG9yPjxhdXRob3I+U2VpdHosIEMuPC9hdXRob3I+PGF1dGhv
cj5Ta29sYXJpa29zLCBBLjwvYXV0aG9yPjxhdXRob3I+U3RyYXViLCBNLjwvYXV0aG9yPjxhdXRo
b3I+S25vbGwsIFQuPC9hdXRob3I+PC9hdXRob3JzPjwvY29udHJpYnV0b3JzPjxhdXRoLWFkZHJl
c3M+RGVwYXJ0bWVudCBvZiBVcm9sb2d5LCBSdWRvbGZzdGlmdHVuZyBIb3NwaXRhbCwgVmllbm5h
LCBBdXN0cmlhLiYjeEQ7RGVwYXJ0bWVudCBvZiBVcm9sb2d5LCBSZWdpb24gSG9zcGl0YWwsIENl
c2tlIEJ1ZGVqb3ZpY2UsIEN6ZWNoIFJlcHVibGljOyBEZXBhcnRtZW50IG9mIFVyb2xvZ3ksIEZp
cnN0IEZhY3VsdHkgb2YgTWVkaWNpbmUsIENoYXJsZXMgVW5pdmVyc2l0eSBpbiBQcmFndWUsIFBy
YWd1ZSwgQ3plY2ggUmVwdWJsaWMuJiN4RDtEZXBhcnRtZW50IG9mIFVyb2xvZ3ksIERyLiBMdXRm
aSBLaXJkYXIgS2FydGFsIFJlc2VhcmNoIGFuZCBUcmFpbmluZyBIb3NwaXRhbCwgSXN0YW5idWws
IFR1cmtleS4mI3hEO0RlcGFydG1lbnQgb2YgVXJvbG9neSwgTWVkaWNhbCBVbml2ZXJzaXR5IFZp
ZW5uYSwgVmllbm5hLCBBdXN0cmlhLiYjeEQ7U2Vjb25kIERlcGFydG1lbnQgb2YgVXJvbG9neSwg
U2lzbWFub2dsaW8gSG9zcGl0YWwsIEF0aGVucyBNZWRpY2FsIFNjaG9vbCwgQXRoZW5zLCBHcmVl
Y2UuJiN4RDtEZXBhcnRtZW50IG9mIFVyb2xvZ3ksIFRlY2huaWNhbCBVbml2ZXJzaXR5IE11bmlj
aCwgTXVuaWNoLCBHZXJtYW55LiYjeEQ7RGVwYXJ0bWVudCBvZiBVcm9sb2d5LCBTaW5kZWxmaW5n
ZW4tQm9ibGluZ2VuIE1lZGljYWwgQ2VudHJlLCBVbml2ZXJzaXR5IG9mIFR1YmluZ2VuLCBTaW5k
ZWxmaW5nZW4sIEdlcm1hbnkuIEVsZWN0cm9uaWMgYWRkcmVzczogdC5rbm9sbEBrbGluaWt2ZXJi
dW5kLXN1ZWR3ZXN0LmRlLjwvYXV0aC1hZGRyZXNzPjx0aXRsZXM+PHRpdGxlPkVBVSBHdWlkZWxp
bmVzIG9uIERpYWdub3NpcyBhbmQgQ29uc2VydmF0aXZlIE1hbmFnZW1lbnQgb2YgVXJvbGl0aGlh
c2lzPC90aXRsZT48c2Vjb25kYXJ5LXRpdGxlPkV1ciBVcm9sPC9zZWNvbmRhcnktdGl0bGU+PC90
aXRsZXM+PHBlcmlvZGljYWw+PGZ1bGwtdGl0bGU+RXVyIFVyb2w8L2Z1bGwtdGl0bGU+PC9wZXJp
b2RpY2FsPjxwYWdlcz40NjgtNzQ8L3BhZ2VzPjx2b2x1bWU+Njk8L3ZvbHVtZT48bnVtYmVyPjM8
L251bWJlcj48a2V5d29yZHM+PGtleXdvcmQ+QXN5bXB0b21hdGljIERpc2Vhc2VzPC9rZXl3b3Jk
PjxrZXl3b3JkPkRpYWdub3N0aWMgSW1hZ2luZy8qc3RhbmRhcmRzPC9rZXl3b3JkPjxrZXl3b3Jk
PkRpYWdub3N0aWMgVGVjaG5pcXVlcywgVXJvbG9naWNhbC8qc3RhbmRhcmRzPC9rZXl3b3JkPjxr
ZXl3b3JkPkh1bWFuczwva2V5d29yZD48a2V5d29yZD5QcmVkaWN0aXZlIFZhbHVlIG9mIFRlc3Rz
PC9rZXl3b3JkPjxrZXl3b3JkPlRyZWF0bWVudCBPdXRjb21lPC9rZXl3b3JkPjxrZXl3b3JkPlVy
b2xpdGhpYXNpcy9jb21wbGljYXRpb25zLypkaWFnbm9zaXMvKnRoZXJhcHk8L2tleXdvcmQ+PGtl
eXdvcmQ+VXJvbG9neS8qc3RhbmRhcmRzPC9rZXl3b3JkPjxrZXl3b3JkPkNoZW1vbGl0aG9seXNp
czwva2V5d29yZD48a2V5d29yZD5Db21wdXRlZCB0b21vZ3JhcGh5PC9rZXl3b3JkPjxrZXl3b3Jk
PkVBVSBndWlkZWxpbmVzPC9rZXl3b3JkPjxrZXl3b3JkPk1lZGljYWwgZXhwdWxzaXZlIHRoZXJh
cHk8L2tleXdvcmQ+PGtleXdvcmQ+UGVyY3V0YW5lb3VzIG5lcGhyb2xpdGhvdG9teTwva2V5d29y
ZD48a2V5d29yZD5TaG9jayB3YXZlIGxpdGhvdHJpcHN5PC9rZXl3b3JkPjxrZXl3b3JkPlN0b25l
IHN1cmdlcnk8L2tleXdvcmQ+PGtleXdvcmQ+VXJldGVyb3Njb3B5PC9rZXl3b3JkPjxrZXl3b3Jk
PlVyaW5hcnkgY2FsY3VsaTwva2V5d29yZD48L2tleXdvcmRzPjxkYXRlcz48eWVhcj4yMDE2PC95
ZWFyPjxwdWItZGF0ZXM+PGRhdGU+TWFyPC9kYXRlPjwvcHViLWRhdGVzPjwvZGF0ZXM+PGlzYm4+
MTg3My03NTYwIChFbGVjdHJvbmljKSYjeEQ7MDMwMi0yODM4IChMaW5raW5nKTwvaXNibj48YWNj
ZXNzaW9uLW51bT4yNjMxODcxMDwvYWNjZXNzaW9uLW51bT48dXJscz48cmVsYXRlZC11cmxzPjx1
cmw+aHR0cHM6Ly93d3cubmNiaS5ubG0ubmloLmdvdi9wdWJtZWQvMjYzMTg3MTA8L3VybD48L3Jl
bGF0ZWQtdXJscz48L3VybHM+PGVsZWN0cm9uaWMtcmVzb3VyY2UtbnVtPjEwLjEwMTYvai5ldXJ1
cm8uMjAxNS4wNy4wNDA8L2VsZWN0cm9uaWMtcmVzb3VyY2UtbnVtPjwvcmVjb3JkPjwvQ2l0ZT48
L0VuZE5vdGU+
</w:fldData>
        </w:fldChar>
      </w:r>
      <w:r w:rsidR="00B94855">
        <w:rPr>
          <w:rFonts w:cs="Arial"/>
          <w:color w:val="000000" w:themeColor="text1"/>
          <w:szCs w:val="22"/>
        </w:rPr>
        <w:instrText xml:space="preserve"> ADDIN EN.CITE.DATA </w:instrText>
      </w:r>
      <w:r w:rsidR="00B94855">
        <w:rPr>
          <w:rFonts w:cs="Arial"/>
          <w:color w:val="000000" w:themeColor="text1"/>
          <w:szCs w:val="22"/>
        </w:rPr>
      </w:r>
      <w:r w:rsidR="00B94855">
        <w:rPr>
          <w:rFonts w:cs="Arial"/>
          <w:color w:val="000000" w:themeColor="text1"/>
          <w:szCs w:val="22"/>
        </w:rPr>
        <w:fldChar w:fldCharType="end"/>
      </w:r>
      <w:r w:rsidR="00D5747A" w:rsidRPr="00651778">
        <w:rPr>
          <w:rFonts w:cs="Arial"/>
          <w:color w:val="000000" w:themeColor="text1"/>
          <w:szCs w:val="22"/>
        </w:rPr>
      </w:r>
      <w:r w:rsidR="00D5747A" w:rsidRPr="00651778">
        <w:rPr>
          <w:rFonts w:cs="Arial"/>
          <w:color w:val="000000" w:themeColor="text1"/>
          <w:szCs w:val="22"/>
        </w:rPr>
        <w:fldChar w:fldCharType="separate"/>
      </w:r>
      <w:r w:rsidR="00B94855">
        <w:rPr>
          <w:rFonts w:cs="Arial"/>
          <w:noProof/>
          <w:color w:val="000000" w:themeColor="text1"/>
          <w:szCs w:val="22"/>
        </w:rPr>
        <w:t>(27-29)</w:t>
      </w:r>
      <w:r w:rsidR="00D5747A" w:rsidRPr="00651778">
        <w:rPr>
          <w:rFonts w:cs="Arial"/>
          <w:color w:val="000000" w:themeColor="text1"/>
          <w:szCs w:val="22"/>
        </w:rPr>
        <w:fldChar w:fldCharType="end"/>
      </w:r>
      <w:r w:rsidRPr="00651778">
        <w:rPr>
          <w:rFonts w:cs="Arial"/>
          <w:color w:val="000000" w:themeColor="text1"/>
          <w:szCs w:val="22"/>
        </w:rPr>
        <w:t>.</w:t>
      </w:r>
      <w:r w:rsidR="00D5747A" w:rsidRPr="00651778">
        <w:rPr>
          <w:rFonts w:cs="Arial"/>
          <w:color w:val="000000" w:themeColor="text1"/>
          <w:szCs w:val="22"/>
        </w:rPr>
        <w:t xml:space="preserve"> </w:t>
      </w:r>
    </w:p>
    <w:p w14:paraId="0D922E71" w14:textId="77777777" w:rsidR="006D2865" w:rsidRPr="00651778" w:rsidRDefault="006D2865" w:rsidP="00000B33">
      <w:pPr>
        <w:adjustRightInd w:val="0"/>
        <w:snapToGrid w:val="0"/>
        <w:spacing w:line="276" w:lineRule="auto"/>
        <w:rPr>
          <w:rFonts w:cs="Arial"/>
          <w:color w:val="000000" w:themeColor="text1"/>
          <w:szCs w:val="22"/>
        </w:rPr>
      </w:pPr>
    </w:p>
    <w:p w14:paraId="62876E25" w14:textId="63824BC8" w:rsidR="00A9250F"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A high dietary animal protein intake (meat, fish and poultry) is a risk factor for nephrolithiasis</w:t>
      </w:r>
      <w:r w:rsidR="00D5747A" w:rsidRPr="00651778">
        <w:rPr>
          <w:rFonts w:cs="Arial"/>
          <w:color w:val="000000" w:themeColor="text1"/>
          <w:szCs w:val="22"/>
        </w:rPr>
        <w:t xml:space="preserve"> in general </w:t>
      </w:r>
      <w:r w:rsidR="00D5747A" w:rsidRPr="00651778">
        <w:rPr>
          <w:rFonts w:cs="Arial"/>
          <w:color w:val="000000" w:themeColor="text1"/>
          <w:szCs w:val="22"/>
        </w:rPr>
        <w:fldChar w:fldCharType="begin">
          <w:fldData xml:space="preserve">PEVuZE5vdGU+PENpdGU+PEF1dGhvcj5DdXJoYW48L0F1dGhvcj48WWVhcj4xOTkzPC9ZZWFyPjxS
ZWNOdW0+MjA5PC9SZWNOdW0+PERpc3BsYXlUZXh0Pig2OSwgNzgpPC9EaXNwbGF5VGV4dD48cmVj
b3JkPjxyZWMtbnVtYmVyPjIwOTwvcmVjLW51bWJlcj48Zm9yZWlnbi1rZXlzPjxrZXkgYXBwPSJF
TiIgZGItaWQ9Ijl0YTB3dHZ6aWFwZmR2ZTJ3YWRwczJkYzB3enoyc3Q5OXZwcCIgdGltZXN0YW1w
PSIxNTgwNzA1MzY0Ij4yMDk8L2tleT48L2ZvcmVpZ24ta2V5cz48cmVmLXR5cGUgbmFtZT0iSm91
cm5hbCBBcnRpY2xlIj4xNzwvcmVmLXR5cGU+PGNvbnRyaWJ1dG9ycz48YXV0aG9ycz48YXV0aG9y
PkN1cmhhbiwgRy4gQy48L2F1dGhvcj48YXV0aG9yPldpbGxldHQsIFcuIEMuPC9hdXRob3I+PGF1
dGhvcj5SaW1tLCBFLiBCLjwvYXV0aG9yPjxhdXRob3I+U3RhbXBmZXIsIE0uIEouPC9hdXRob3I+
PC9hdXRob3JzPjwvY29udHJpYnV0b3JzPjxhdXRoLWFkZHJlc3M+RGVwYXJ0bWVudCBvZiBFcGlk
ZW1pb2xvZ3ksIEhhcnZhcmQgU2Nob29sIG9mIFB1YmxpYyBIZWFsdGgsIEJvc3RvbiwgTUEgMDIx
MTUuPC9hdXRoLWFkZHJlc3M+PHRpdGxlcz48dGl0bGU+QSBwcm9zcGVjdGl2ZSBzdHVkeSBvZiBk
aWV0YXJ5IGNhbGNpdW0gYW5kIG90aGVyIG51dHJpZW50cyBhbmQgdGhlIHJpc2sgb2Ygc3ltcHRv
bWF0aWMga2lkbmV5IHN0b25lczwvdGl0bGU+PHNlY29uZGFyeS10aXRsZT5OIEVuZ2wgSiBNZWQ8
L3NlY29uZGFyeS10aXRsZT48L3RpdGxlcz48cGVyaW9kaWNhbD48ZnVsbC10aXRsZT5OIEVuZ2wg
SiBNZWQ8L2Z1bGwtdGl0bGU+PC9wZXJpb2RpY2FsPjxwYWdlcz44MzMtODwvcGFnZXM+PHZvbHVt
ZT4zMjg8L3ZvbHVtZT48bnVtYmVyPjEyPC9udW1iZXI+PGVkaXRpb24+MTk5My8wMy8yNTwvZWRp
dGlvbj48a2V5d29yZHM+PGtleXdvcmQ+QWR1bHQ8L2tleXdvcmQ+PGtleXdvcmQ+QWdlZDwva2V5
d29yZD48a2V5d29yZD5BbGNvaG9sIERyaW5raW5nL2FkdmVyc2UgZWZmZWN0czwva2V5d29yZD48
a2V5d29yZD5DYWxjaXVtLCBEaWV0YXJ5LyphZG1pbmlzdHJhdGlvbiAmYW1wOyBkb3NhZ2UvYWR2
ZXJzZSBlZmZlY3RzPC9rZXl3b3JkPjxrZXl3b3JkPkRpZXRhcnkgUHJvdGVpbnMvYWR2ZXJzZSBl
ZmZlY3RzPC9rZXl3b3JkPjxrZXl3b3JkPkh1bWFuczwva2V5d29yZD48a2V5d29yZD5LaWRuZXkg
Q2FsY3VsaS8qZXRpb2xvZ3k8L2tleXdvcmQ+PGtleXdvcmQ+TWFsZTwva2V5d29yZD48a2V5d29y
ZD5NaWRkbGUgQWdlZDwva2V5d29yZD48a2V5d29yZD5OdXRyaXRpb24gU3VydmV5czwva2V5d29y
ZD48a2V5d29yZD5Qb3Rhc3NpdW0sIERpZXRhcnkvYWRtaW5pc3RyYXRpb24gJmFtcDsgZG9zYWdl
PC9rZXl3b3JkPjxrZXl3b3JkPlByb3NwZWN0aXZlIFN0dWRpZXM8L2tleXdvcmQ+PGtleXdvcmQ+
Umlzazwva2V5d29yZD48L2tleXdvcmRzPjxkYXRlcz48eWVhcj4xOTkzPC95ZWFyPjxwdWItZGF0
ZXM+PGRhdGU+TWFyIDI1PC9kYXRlPjwvcHViLWRhdGVzPjwvZGF0ZXM+PGlzYm4+MDAyOC00Nzkz
IChQcmludCkmI3hEOzAwMjgtNDc5MyAoTGlua2luZyk8L2lzYm4+PGFjY2Vzc2lvbi1udW0+ODQ0
MTQyNzwvYWNjZXNzaW9uLW51bT48dXJscz48cmVsYXRlZC11cmxzPjx1cmw+aHR0cHM6Ly93d3cu
bmNiaS5ubG0ubmloLmdvdi9wdWJtZWQvODQ0MTQyNzwvdXJsPjwvcmVsYXRlZC11cmxzPjwvdXJs
cz48ZWxlY3Ryb25pYy1yZXNvdXJjZS1udW0+MTAuMTA1Ni9ORUpNMTk5MzAzMjUzMjgxMjAzPC9l
bGVjdHJvbmljLXJlc291cmNlLW51bT48L3JlY29yZD48L0NpdGU+PENpdGU+PEF1dGhvcj5Sb2Jl
cnRzb248L0F1dGhvcj48WWVhcj4xOTgyPC9ZZWFyPjxSZWNOdW0+MjI0PC9SZWNOdW0+PHJlY29y
ZD48cmVjLW51bWJlcj4yMjQ8L3JlYy1udW1iZXI+PGZvcmVpZ24ta2V5cz48a2V5IGFwcD0iRU4i
IGRiLWlkPSI5dGEwd3R2emlhcGZkdmUyd2FkcHMyZGMwd3p6MnN0OTl2cHAiIHRpbWVzdGFtcD0i
MTU4MDk2NTY0MiI+MjI0PC9rZXk+PC9mb3JlaWduLWtleXM+PHJlZi10eXBlIG5hbWU9IkpvdXJu
YWwgQXJ0aWNsZSI+MTc8L3JlZi10eXBlPjxjb250cmlidXRvcnM+PGF1dGhvcnM+PGF1dGhvcj5S
b2JlcnRzb24sIFcuIEcuPC9hdXRob3I+PGF1dGhvcj5QZWFjb2NrLCBNLjwvYXV0aG9yPjxhdXRo
b3I+TWFyc2hhbGwsIEQuIEguPC9hdXRob3I+PC9hdXRob3JzPjwvY29udHJpYnV0b3JzPjx0aXRs
ZXM+PHRpdGxlPlByZXZhbGVuY2Ugb2YgdXJpbmFyeSBzdG9uZSBkaXNlYXNlIGluIHZlZ2V0YXJp
YW5zPC90aXRsZT48c2Vjb25kYXJ5LXRpdGxlPkV1ciBVcm9sPC9zZWNvbmRhcnktdGl0bGU+PC90
aXRsZXM+PHBlcmlvZGljYWw+PGZ1bGwtdGl0bGU+RXVyIFVyb2w8L2Z1bGwtdGl0bGU+PC9wZXJp
b2RpY2FsPjxwYWdlcz4zMzQtOTwvcGFnZXM+PHZvbHVtZT44PC92b2x1bWU+PG51bWJlcj42PC9u
dW1iZXI+PGVkaXRpb24+MTk4Mi8wMS8wMTwvZWRpdGlvbj48a2V5d29yZHM+PGtleXdvcmQ+QWR1
bHQ8L2tleXdvcmQ+PGtleXdvcmQ+QWdlIEZhY3RvcnM8L2tleXdvcmQ+PGtleXdvcmQ+KkRpZXQs
IFZlZ2V0YXJpYW48L2tleXdvcmQ+PGtleXdvcmQ+RmVtYWxlPC9rZXl3b3JkPjxrZXl3b3JkPkh1
bWFuczwva2V5d29yZD48a2V5d29yZD5NYWxlPC9rZXl3b3JkPjxrZXl3b3JkPk1pZGRsZSBBZ2Vk
PC9rZXl3b3JkPjxrZXl3b3JkPk9jY3VwYXRpb25zPC9rZXl3b3JkPjxrZXl3b3JkPlNleCBGYWN0
b3JzPC9rZXl3b3JkPjxrZXl3b3JkPlNvY2lhbCBDbGFzczwva2V5d29yZD48a2V5d29yZD5TdGF0
aXN0aWNzIGFzIFRvcGljPC9rZXl3b3JkPjxrZXl3b3JkPlVuaXRlZCBLaW5nZG9tPC9rZXl3b3Jk
PjxrZXl3b3JkPlVyaW5hcnkgQ2FsY3VsaS8qZXBpZGVtaW9sb2d5PC9rZXl3b3JkPjwva2V5d29y
ZHM+PGRhdGVzPjx5ZWFyPjE5ODI8L3llYXI+PC9kYXRlcz48aXNibj4wMzAyLTI4MzggKFByaW50
KSYjeEQ7MDMwMi0yODM4IChMaW5raW5nKTwvaXNibj48YWNjZXNzaW9uLW51bT43MTQwNzg0PC9h
Y2Nlc3Npb24tbnVtPjx1cmxzPjxyZWxhdGVkLXVybHM+PHVybD5odHRwczovL3d3dy5uY2JpLm5s
bS5uaWguZ292L3B1Ym1lZC83MTQwNzg0PC91cmw+PC9yZWxhdGVkLXVybHM+PC91cmxzPjxlbGVj
dHJvbmljLXJlc291cmNlLW51bT4xMC4xMTU5LzAwMDQ3MzU1MTwvZWxlY3Ryb25pYy1yZXNvdXJj
ZS1udW0+PC9yZWNvcmQ+PC9DaXRlPjwvRW5kTm90ZT5=
</w:fldData>
        </w:fldChar>
      </w:r>
      <w:r w:rsidR="00B13650">
        <w:rPr>
          <w:rFonts w:cs="Arial"/>
          <w:color w:val="000000" w:themeColor="text1"/>
          <w:szCs w:val="22"/>
        </w:rPr>
        <w:instrText xml:space="preserve"> ADDIN EN.CITE </w:instrText>
      </w:r>
      <w:r w:rsidR="00B13650">
        <w:rPr>
          <w:rFonts w:cs="Arial"/>
          <w:color w:val="000000" w:themeColor="text1"/>
          <w:szCs w:val="22"/>
        </w:rPr>
        <w:fldChar w:fldCharType="begin">
          <w:fldData xml:space="preserve">PEVuZE5vdGU+PENpdGU+PEF1dGhvcj5DdXJoYW48L0F1dGhvcj48WWVhcj4xOTkzPC9ZZWFyPjxS
ZWNOdW0+MjA5PC9SZWNOdW0+PERpc3BsYXlUZXh0Pig2OSwgNzgpPC9EaXNwbGF5VGV4dD48cmVj
b3JkPjxyZWMtbnVtYmVyPjIwOTwvcmVjLW51bWJlcj48Zm9yZWlnbi1rZXlzPjxrZXkgYXBwPSJF
TiIgZGItaWQ9Ijl0YTB3dHZ6aWFwZmR2ZTJ3YWRwczJkYzB3enoyc3Q5OXZwcCIgdGltZXN0YW1w
PSIxNTgwNzA1MzY0Ij4yMDk8L2tleT48L2ZvcmVpZ24ta2V5cz48cmVmLXR5cGUgbmFtZT0iSm91
cm5hbCBBcnRpY2xlIj4xNzwvcmVmLXR5cGU+PGNvbnRyaWJ1dG9ycz48YXV0aG9ycz48YXV0aG9y
PkN1cmhhbiwgRy4gQy48L2F1dGhvcj48YXV0aG9yPldpbGxldHQsIFcuIEMuPC9hdXRob3I+PGF1
dGhvcj5SaW1tLCBFLiBCLjwvYXV0aG9yPjxhdXRob3I+U3RhbXBmZXIsIE0uIEouPC9hdXRob3I+
PC9hdXRob3JzPjwvY29udHJpYnV0b3JzPjxhdXRoLWFkZHJlc3M+RGVwYXJ0bWVudCBvZiBFcGlk
ZW1pb2xvZ3ksIEhhcnZhcmQgU2Nob29sIG9mIFB1YmxpYyBIZWFsdGgsIEJvc3RvbiwgTUEgMDIx
MTUuPC9hdXRoLWFkZHJlc3M+PHRpdGxlcz48dGl0bGU+QSBwcm9zcGVjdGl2ZSBzdHVkeSBvZiBk
aWV0YXJ5IGNhbGNpdW0gYW5kIG90aGVyIG51dHJpZW50cyBhbmQgdGhlIHJpc2sgb2Ygc3ltcHRv
bWF0aWMga2lkbmV5IHN0b25lczwvdGl0bGU+PHNlY29uZGFyeS10aXRsZT5OIEVuZ2wgSiBNZWQ8
L3NlY29uZGFyeS10aXRsZT48L3RpdGxlcz48cGVyaW9kaWNhbD48ZnVsbC10aXRsZT5OIEVuZ2wg
SiBNZWQ8L2Z1bGwtdGl0bGU+PC9wZXJpb2RpY2FsPjxwYWdlcz44MzMtODwvcGFnZXM+PHZvbHVt
ZT4zMjg8L3ZvbHVtZT48bnVtYmVyPjEyPC9udW1iZXI+PGVkaXRpb24+MTk5My8wMy8yNTwvZWRp
dGlvbj48a2V5d29yZHM+PGtleXdvcmQ+QWR1bHQ8L2tleXdvcmQ+PGtleXdvcmQ+QWdlZDwva2V5
d29yZD48a2V5d29yZD5BbGNvaG9sIERyaW5raW5nL2FkdmVyc2UgZWZmZWN0czwva2V5d29yZD48
a2V5d29yZD5DYWxjaXVtLCBEaWV0YXJ5LyphZG1pbmlzdHJhdGlvbiAmYW1wOyBkb3NhZ2UvYWR2
ZXJzZSBlZmZlY3RzPC9rZXl3b3JkPjxrZXl3b3JkPkRpZXRhcnkgUHJvdGVpbnMvYWR2ZXJzZSBl
ZmZlY3RzPC9rZXl3b3JkPjxrZXl3b3JkPkh1bWFuczwva2V5d29yZD48a2V5d29yZD5LaWRuZXkg
Q2FsY3VsaS8qZXRpb2xvZ3k8L2tleXdvcmQ+PGtleXdvcmQ+TWFsZTwva2V5d29yZD48a2V5d29y
ZD5NaWRkbGUgQWdlZDwva2V5d29yZD48a2V5d29yZD5OdXRyaXRpb24gU3VydmV5czwva2V5d29y
ZD48a2V5d29yZD5Qb3Rhc3NpdW0sIERpZXRhcnkvYWRtaW5pc3RyYXRpb24gJmFtcDsgZG9zYWdl
PC9rZXl3b3JkPjxrZXl3b3JkPlByb3NwZWN0aXZlIFN0dWRpZXM8L2tleXdvcmQ+PGtleXdvcmQ+
Umlzazwva2V5d29yZD48L2tleXdvcmRzPjxkYXRlcz48eWVhcj4xOTkzPC95ZWFyPjxwdWItZGF0
ZXM+PGRhdGU+TWFyIDI1PC9kYXRlPjwvcHViLWRhdGVzPjwvZGF0ZXM+PGlzYm4+MDAyOC00Nzkz
IChQcmludCkmI3hEOzAwMjgtNDc5MyAoTGlua2luZyk8L2lzYm4+PGFjY2Vzc2lvbi1udW0+ODQ0
MTQyNzwvYWNjZXNzaW9uLW51bT48dXJscz48cmVsYXRlZC11cmxzPjx1cmw+aHR0cHM6Ly93d3cu
bmNiaS5ubG0ubmloLmdvdi9wdWJtZWQvODQ0MTQyNzwvdXJsPjwvcmVsYXRlZC11cmxzPjwvdXJs
cz48ZWxlY3Ryb25pYy1yZXNvdXJjZS1udW0+MTAuMTA1Ni9ORUpNMTk5MzAzMjUzMjgxMjAzPC9l
bGVjdHJvbmljLXJlc291cmNlLW51bT48L3JlY29yZD48L0NpdGU+PENpdGU+PEF1dGhvcj5Sb2Jl
cnRzb248L0F1dGhvcj48WWVhcj4xOTgyPC9ZZWFyPjxSZWNOdW0+MjI0PC9SZWNOdW0+PHJlY29y
ZD48cmVjLW51bWJlcj4yMjQ8L3JlYy1udW1iZXI+PGZvcmVpZ24ta2V5cz48a2V5IGFwcD0iRU4i
IGRiLWlkPSI5dGEwd3R2emlhcGZkdmUyd2FkcHMyZGMwd3p6MnN0OTl2cHAiIHRpbWVzdGFtcD0i
MTU4MDk2NTY0MiI+MjI0PC9rZXk+PC9mb3JlaWduLWtleXM+PHJlZi10eXBlIG5hbWU9IkpvdXJu
YWwgQXJ0aWNsZSI+MTc8L3JlZi10eXBlPjxjb250cmlidXRvcnM+PGF1dGhvcnM+PGF1dGhvcj5S
b2JlcnRzb24sIFcuIEcuPC9hdXRob3I+PGF1dGhvcj5QZWFjb2NrLCBNLjwvYXV0aG9yPjxhdXRo
b3I+TWFyc2hhbGwsIEQuIEguPC9hdXRob3I+PC9hdXRob3JzPjwvY29udHJpYnV0b3JzPjx0aXRs
ZXM+PHRpdGxlPlByZXZhbGVuY2Ugb2YgdXJpbmFyeSBzdG9uZSBkaXNlYXNlIGluIHZlZ2V0YXJp
YW5zPC90aXRsZT48c2Vjb25kYXJ5LXRpdGxlPkV1ciBVcm9sPC9zZWNvbmRhcnktdGl0bGU+PC90
aXRsZXM+PHBlcmlvZGljYWw+PGZ1bGwtdGl0bGU+RXVyIFVyb2w8L2Z1bGwtdGl0bGU+PC9wZXJp
b2RpY2FsPjxwYWdlcz4zMzQtOTwvcGFnZXM+PHZvbHVtZT44PC92b2x1bWU+PG51bWJlcj42PC9u
dW1iZXI+PGVkaXRpb24+MTk4Mi8wMS8wMTwvZWRpdGlvbj48a2V5d29yZHM+PGtleXdvcmQ+QWR1
bHQ8L2tleXdvcmQ+PGtleXdvcmQ+QWdlIEZhY3RvcnM8L2tleXdvcmQ+PGtleXdvcmQ+KkRpZXQs
IFZlZ2V0YXJpYW48L2tleXdvcmQ+PGtleXdvcmQ+RmVtYWxlPC9rZXl3b3JkPjxrZXl3b3JkPkh1
bWFuczwva2V5d29yZD48a2V5d29yZD5NYWxlPC9rZXl3b3JkPjxrZXl3b3JkPk1pZGRsZSBBZ2Vk
PC9rZXl3b3JkPjxrZXl3b3JkPk9jY3VwYXRpb25zPC9rZXl3b3JkPjxrZXl3b3JkPlNleCBGYWN0
b3JzPC9rZXl3b3JkPjxrZXl3b3JkPlNvY2lhbCBDbGFzczwva2V5d29yZD48a2V5d29yZD5TdGF0
aXN0aWNzIGFzIFRvcGljPC9rZXl3b3JkPjxrZXl3b3JkPlVuaXRlZCBLaW5nZG9tPC9rZXl3b3Jk
PjxrZXl3b3JkPlVyaW5hcnkgQ2FsY3VsaS8qZXBpZGVtaW9sb2d5PC9rZXl3b3JkPjwva2V5d29y
ZHM+PGRhdGVzPjx5ZWFyPjE5ODI8L3llYXI+PC9kYXRlcz48aXNibj4wMzAyLTI4MzggKFByaW50
KSYjeEQ7MDMwMi0yODM4IChMaW5raW5nKTwvaXNibj48YWNjZXNzaW9uLW51bT43MTQwNzg0PC9h
Y2Nlc3Npb24tbnVtPjx1cmxzPjxyZWxhdGVkLXVybHM+PHVybD5odHRwczovL3d3dy5uY2JpLm5s
bS5uaWguZ292L3B1Ym1lZC83MTQwNzg0PC91cmw+PC9yZWxhdGVkLXVybHM+PC91cmxzPjxlbGVj
dHJvbmljLXJlc291cmNlLW51bT4xMC4xMTU5LzAwMDQ3MzU1MTwvZWxlY3Ryb25pYy1yZXNvdXJj
ZS1udW0+PC9yZWNvcmQ+PC9DaXRlPjwvRW5kTm90ZT5=
</w:fldData>
        </w:fldChar>
      </w:r>
      <w:r w:rsidR="00B13650">
        <w:rPr>
          <w:rFonts w:cs="Arial"/>
          <w:color w:val="000000" w:themeColor="text1"/>
          <w:szCs w:val="22"/>
        </w:rPr>
        <w:instrText xml:space="preserve"> ADDIN EN.CITE.DATA </w:instrText>
      </w:r>
      <w:r w:rsidR="00B13650">
        <w:rPr>
          <w:rFonts w:cs="Arial"/>
          <w:color w:val="000000" w:themeColor="text1"/>
          <w:szCs w:val="22"/>
        </w:rPr>
      </w:r>
      <w:r w:rsidR="00B13650">
        <w:rPr>
          <w:rFonts w:cs="Arial"/>
          <w:color w:val="000000" w:themeColor="text1"/>
          <w:szCs w:val="22"/>
        </w:rPr>
        <w:fldChar w:fldCharType="end"/>
      </w:r>
      <w:r w:rsidR="00D5747A" w:rsidRPr="00651778">
        <w:rPr>
          <w:rFonts w:cs="Arial"/>
          <w:color w:val="000000" w:themeColor="text1"/>
          <w:szCs w:val="22"/>
        </w:rPr>
      </w:r>
      <w:r w:rsidR="00D5747A" w:rsidRPr="00651778">
        <w:rPr>
          <w:rFonts w:cs="Arial"/>
          <w:color w:val="000000" w:themeColor="text1"/>
          <w:szCs w:val="22"/>
        </w:rPr>
        <w:fldChar w:fldCharType="separate"/>
      </w:r>
      <w:r w:rsidR="00B13650">
        <w:rPr>
          <w:rFonts w:cs="Arial"/>
          <w:noProof/>
          <w:color w:val="000000" w:themeColor="text1"/>
          <w:szCs w:val="22"/>
        </w:rPr>
        <w:t>(69, 78)</w:t>
      </w:r>
      <w:r w:rsidR="00D5747A" w:rsidRPr="00651778">
        <w:rPr>
          <w:rFonts w:cs="Arial"/>
          <w:color w:val="000000" w:themeColor="text1"/>
          <w:szCs w:val="22"/>
        </w:rPr>
        <w:fldChar w:fldCharType="end"/>
      </w:r>
      <w:r w:rsidRPr="00651778">
        <w:rPr>
          <w:rFonts w:cs="Arial"/>
          <w:color w:val="000000" w:themeColor="text1"/>
          <w:szCs w:val="22"/>
        </w:rPr>
        <w:t>.  It is associated with increased urinary calcium, uric acid, phosphate and reduced urinary citrate and pH</w:t>
      </w:r>
      <w:r w:rsidR="00D5747A" w:rsidRPr="00651778">
        <w:rPr>
          <w:rFonts w:cs="Arial"/>
          <w:color w:val="000000" w:themeColor="text1"/>
          <w:szCs w:val="22"/>
        </w:rPr>
        <w:t xml:space="preserve"> </w:t>
      </w:r>
      <w:r w:rsidR="00D5747A" w:rsidRPr="00651778">
        <w:rPr>
          <w:rFonts w:cs="Arial"/>
          <w:color w:val="000000" w:themeColor="text1"/>
          <w:szCs w:val="22"/>
        </w:rPr>
        <w:fldChar w:fldCharType="begin">
          <w:fldData xml:space="preserve">PEVuZE5vdGU+PENpdGU+PEF1dGhvcj5CcmVzbGF1PC9BdXRob3I+PFllYXI+MTk4ODwvWWVhcj48
UmVjTnVtPjU2PC9SZWNOdW0+PERpc3BsYXlUZXh0Pig3OSk8L0Rpc3BsYXlUZXh0PjxyZWNvcmQ+
PHJlYy1udW1iZXI+NTY8L3JlYy1udW1iZXI+PGZvcmVpZ24ta2V5cz48a2V5IGFwcD0iRU4iIGRi
LWlkPSJwdHY5dmYyYWx4d3N3YmV3d3d5eHQyNW56MnI1YTBhOXhkdzkiIHRpbWVzdGFtcD0iMTU4
MDAxNTcxOCI+NTY8L2tleT48L2ZvcmVpZ24ta2V5cz48cmVmLXR5cGUgbmFtZT0iSm91cm5hbCBB
cnRpY2xlIj4xNzwvcmVmLXR5cGU+PGNvbnRyaWJ1dG9ycz48YXV0aG9ycz48YXV0aG9yPkJyZXNs
YXUsIE4uIEEuPC9hdXRob3I+PGF1dGhvcj5Ccmlua2xleSwgTC48L2F1dGhvcj48YXV0aG9yPkhp
bGwsIEsuIEQuPC9hdXRob3I+PGF1dGhvcj5QYWssIEMuIFkuPC9hdXRob3I+PC9hdXRob3JzPjwv
Y29udHJpYnV0b3JzPjxhdXRoLWFkZHJlc3M+Q2VudGVyIGluIE1pbmVyYWwgTWV0YWJvbGlzbSBh
bmQgQ2xpbmljYWwgUmVzZWFyY2gsIERlcGFydG1lbnQgb2YgSW50ZXJuYWwgTWVkaWNpbmUsIERh
bGxhcywgVGV4YXMuPC9hdXRoLWFkZHJlc3M+PHRpdGxlcz48dGl0bGU+UmVsYXRpb25zaGlwIG9m
IGFuaW1hbCBwcm90ZWluLXJpY2ggZGlldCB0byBraWRuZXkgc3RvbmUgZm9ybWF0aW9uIGFuZCBj
YWxjaXVtIG1ldGFib2xpc208L3RpdGxlPjxzZWNvbmRhcnktdGl0bGU+SiBDbGluIEVuZG9jcmlu
b2wgTWV0YWI8L3NlY29uZGFyeS10aXRsZT48L3RpdGxlcz48cGVyaW9kaWNhbD48ZnVsbC10aXRs
ZT5KIENsaW4gRW5kb2NyaW5vbCBNZXRhYjwvZnVsbC10aXRsZT48L3BlcmlvZGljYWw+PHBhZ2Vz
PjE0MC02PC9wYWdlcz48dm9sdW1lPjY2PC92b2x1bWU+PG51bWJlcj4xPC9udW1iZXI+PGVkaXRp
b24+MTk4OC8wMS8wMTwvZWRpdGlvbj48a2V5d29yZHM+PGtleXdvcmQ+QWR1bHQ8L2tleXdvcmQ+
PGtleXdvcmQ+QW5pbWFsczwva2V5d29yZD48a2V5d29yZD5DYWxjaXRyaW9sL2Jsb29kPC9rZXl3
b3JkPjxrZXl3b3JkPkNhbGNpdW0vKm1ldGFib2xpc20vdXJpbmU8L2tleXdvcmQ+PGtleXdvcmQ+
Q3J5c3RhbGxpemF0aW9uPC9rZXl3b3JkPjxrZXl3b3JkPkN5Y2xpYyBBTVAvdXJpbmU8L2tleXdv
cmQ+PGtleXdvcmQ+RGlldGFyeSBQcm90ZWlucy8qYWR2ZXJzZSBlZmZlY3RzL3BoYXJtYWNvbG9n
eTwva2V5d29yZD48a2V5d29yZD5FZ2dzPC9rZXl3b3JkPjxrZXl3b3JkPkZlbWFsZTwva2V5d29y
ZD48a2V5d29yZD5IdW1hbnM8L2tleXdvcmQ+PGtleXdvcmQ+SHlkcm9nZW4tSW9uIENvbmNlbnRy
YXRpb248L2tleXdvcmQ+PGtleXdvcmQ+SW50ZXN0aW5hbCBBYnNvcnB0aW9uL2RydWcgZWZmZWN0
czwva2V5d29yZD48a2V5d29yZD5LaWRuZXkgQ2FsY3VsaS8qZXRpb2xvZ3k8L2tleXdvcmQ+PGtl
eXdvcmQ+TWFsZTwva2V5d29yZD48a2V5d29yZD5PeGFsYXRlcy91cmluZTwva2V5d29yZD48a2V5
d29yZD5PeGFsaWMgQWNpZDwva2V5d29yZD48a2V5d29yZD5QYXJhdGh5cm9pZCBIb3Jtb25lL2Js
b29kPC9rZXl3b3JkPjxrZXl3b3JkPlJpc2sgRmFjdG9yczwva2V5d29yZD48a2V5d29yZD5TdWxm
dXIvYWRtaW5pc3RyYXRpb24gJmFtcDsgZG9zYWdlPC9rZXl3b3JkPjxrZXl3b3JkPlVyaWMgQWNp
ZC91cmluZTwva2V5d29yZD48a2V5d29yZD5VcmluZTwva2V5d29yZD48a2V5d29yZD5WZWdldGFi
bGVzPC9rZXl3b3JkPjwva2V5d29yZHM+PGRhdGVzPjx5ZWFyPjE5ODg8L3llYXI+PHB1Yi1kYXRl
cz48ZGF0ZT5KYW48L2RhdGU+PC9wdWItZGF0ZXM+PC9kYXRlcz48aXNibj4wMDIxLTk3MlggKFBy
aW50KSYjeEQ7MDAyMS05NzJ4PC9pc2JuPjxhY2Nlc3Npb24tbnVtPjI4MjY1MjQ8L2FjY2Vzc2lv
bi1udW0+PHVybHM+PC91cmxzPjxlbGVjdHJvbmljLXJlc291cmNlLW51bT4xMC4xMjEwL2pjZW0t
NjYtMS0xNDA8L2VsZWN0cm9uaWMtcmVzb3VyY2UtbnVtPjxyZW1vdGUtZGF0YWJhc2UtcHJvdmlk
ZXI+TkxNPC9yZW1vdGUtZGF0YWJhc2UtcHJvdmlkZXI+PGxhbmd1YWdlPmVuZzwvbGFuZ3VhZ2U+
PC9yZWNvcmQ+PC9DaXRlPjwvRW5kTm90ZT5=
</w:fldData>
        </w:fldChar>
      </w:r>
      <w:r w:rsidR="00B13650">
        <w:rPr>
          <w:rFonts w:cs="Arial"/>
          <w:color w:val="000000" w:themeColor="text1"/>
          <w:szCs w:val="22"/>
        </w:rPr>
        <w:instrText xml:space="preserve"> ADDIN EN.CITE </w:instrText>
      </w:r>
      <w:r w:rsidR="00B13650">
        <w:rPr>
          <w:rFonts w:cs="Arial"/>
          <w:color w:val="000000" w:themeColor="text1"/>
          <w:szCs w:val="22"/>
        </w:rPr>
        <w:fldChar w:fldCharType="begin">
          <w:fldData xml:space="preserve">PEVuZE5vdGU+PENpdGU+PEF1dGhvcj5CcmVzbGF1PC9BdXRob3I+PFllYXI+MTk4ODwvWWVhcj48
UmVjTnVtPjU2PC9SZWNOdW0+PERpc3BsYXlUZXh0Pig3OSk8L0Rpc3BsYXlUZXh0PjxyZWNvcmQ+
PHJlYy1udW1iZXI+NTY8L3JlYy1udW1iZXI+PGZvcmVpZ24ta2V5cz48a2V5IGFwcD0iRU4iIGRi
LWlkPSJwdHY5dmYyYWx4d3N3YmV3d3d5eHQyNW56MnI1YTBhOXhkdzkiIHRpbWVzdGFtcD0iMTU4
MDAxNTcxOCI+NTY8L2tleT48L2ZvcmVpZ24ta2V5cz48cmVmLXR5cGUgbmFtZT0iSm91cm5hbCBB
cnRpY2xlIj4xNzwvcmVmLXR5cGU+PGNvbnRyaWJ1dG9ycz48YXV0aG9ycz48YXV0aG9yPkJyZXNs
YXUsIE4uIEEuPC9hdXRob3I+PGF1dGhvcj5Ccmlua2xleSwgTC48L2F1dGhvcj48YXV0aG9yPkhp
bGwsIEsuIEQuPC9hdXRob3I+PGF1dGhvcj5QYWssIEMuIFkuPC9hdXRob3I+PC9hdXRob3JzPjwv
Y29udHJpYnV0b3JzPjxhdXRoLWFkZHJlc3M+Q2VudGVyIGluIE1pbmVyYWwgTWV0YWJvbGlzbSBh
bmQgQ2xpbmljYWwgUmVzZWFyY2gsIERlcGFydG1lbnQgb2YgSW50ZXJuYWwgTWVkaWNpbmUsIERh
bGxhcywgVGV4YXMuPC9hdXRoLWFkZHJlc3M+PHRpdGxlcz48dGl0bGU+UmVsYXRpb25zaGlwIG9m
IGFuaW1hbCBwcm90ZWluLXJpY2ggZGlldCB0byBraWRuZXkgc3RvbmUgZm9ybWF0aW9uIGFuZCBj
YWxjaXVtIG1ldGFib2xpc208L3RpdGxlPjxzZWNvbmRhcnktdGl0bGU+SiBDbGluIEVuZG9jcmlu
b2wgTWV0YWI8L3NlY29uZGFyeS10aXRsZT48L3RpdGxlcz48cGVyaW9kaWNhbD48ZnVsbC10aXRs
ZT5KIENsaW4gRW5kb2NyaW5vbCBNZXRhYjwvZnVsbC10aXRsZT48L3BlcmlvZGljYWw+PHBhZ2Vz
PjE0MC02PC9wYWdlcz48dm9sdW1lPjY2PC92b2x1bWU+PG51bWJlcj4xPC9udW1iZXI+PGVkaXRp
b24+MTk4OC8wMS8wMTwvZWRpdGlvbj48a2V5d29yZHM+PGtleXdvcmQ+QWR1bHQ8L2tleXdvcmQ+
PGtleXdvcmQ+QW5pbWFsczwva2V5d29yZD48a2V5d29yZD5DYWxjaXRyaW9sL2Jsb29kPC9rZXl3
b3JkPjxrZXl3b3JkPkNhbGNpdW0vKm1ldGFib2xpc20vdXJpbmU8L2tleXdvcmQ+PGtleXdvcmQ+
Q3J5c3RhbGxpemF0aW9uPC9rZXl3b3JkPjxrZXl3b3JkPkN5Y2xpYyBBTVAvdXJpbmU8L2tleXdv
cmQ+PGtleXdvcmQ+RGlldGFyeSBQcm90ZWlucy8qYWR2ZXJzZSBlZmZlY3RzL3BoYXJtYWNvbG9n
eTwva2V5d29yZD48a2V5d29yZD5FZ2dzPC9rZXl3b3JkPjxrZXl3b3JkPkZlbWFsZTwva2V5d29y
ZD48a2V5d29yZD5IdW1hbnM8L2tleXdvcmQ+PGtleXdvcmQ+SHlkcm9nZW4tSW9uIENvbmNlbnRy
YXRpb248L2tleXdvcmQ+PGtleXdvcmQ+SW50ZXN0aW5hbCBBYnNvcnB0aW9uL2RydWcgZWZmZWN0
czwva2V5d29yZD48a2V5d29yZD5LaWRuZXkgQ2FsY3VsaS8qZXRpb2xvZ3k8L2tleXdvcmQ+PGtl
eXdvcmQ+TWFsZTwva2V5d29yZD48a2V5d29yZD5PeGFsYXRlcy91cmluZTwva2V5d29yZD48a2V5
d29yZD5PeGFsaWMgQWNpZDwva2V5d29yZD48a2V5d29yZD5QYXJhdGh5cm9pZCBIb3Jtb25lL2Js
b29kPC9rZXl3b3JkPjxrZXl3b3JkPlJpc2sgRmFjdG9yczwva2V5d29yZD48a2V5d29yZD5TdWxm
dXIvYWRtaW5pc3RyYXRpb24gJmFtcDsgZG9zYWdlPC9rZXl3b3JkPjxrZXl3b3JkPlVyaWMgQWNp
ZC91cmluZTwva2V5d29yZD48a2V5d29yZD5VcmluZTwva2V5d29yZD48a2V5d29yZD5WZWdldGFi
bGVzPC9rZXl3b3JkPjwva2V5d29yZHM+PGRhdGVzPjx5ZWFyPjE5ODg8L3llYXI+PHB1Yi1kYXRl
cz48ZGF0ZT5KYW48L2RhdGU+PC9wdWItZGF0ZXM+PC9kYXRlcz48aXNibj4wMDIxLTk3MlggKFBy
aW50KSYjeEQ7MDAyMS05NzJ4PC9pc2JuPjxhY2Nlc3Npb24tbnVtPjI4MjY1MjQ8L2FjY2Vzc2lv
bi1udW0+PHVybHM+PC91cmxzPjxlbGVjdHJvbmljLXJlc291cmNlLW51bT4xMC4xMjEwL2pjZW0t
NjYtMS0xNDA8L2VsZWN0cm9uaWMtcmVzb3VyY2UtbnVtPjxyZW1vdGUtZGF0YWJhc2UtcHJvdmlk
ZXI+TkxNPC9yZW1vdGUtZGF0YWJhc2UtcHJvdmlkZXI+PGxhbmd1YWdlPmVuZzwvbGFuZ3VhZ2U+
PC9yZWNvcmQ+PC9DaXRlPjwvRW5kTm90ZT5=
</w:fldData>
        </w:fldChar>
      </w:r>
      <w:r w:rsidR="00B13650">
        <w:rPr>
          <w:rFonts w:cs="Arial"/>
          <w:color w:val="000000" w:themeColor="text1"/>
          <w:szCs w:val="22"/>
        </w:rPr>
        <w:instrText xml:space="preserve"> ADDIN EN.CITE.DATA </w:instrText>
      </w:r>
      <w:r w:rsidR="00B13650">
        <w:rPr>
          <w:rFonts w:cs="Arial"/>
          <w:color w:val="000000" w:themeColor="text1"/>
          <w:szCs w:val="22"/>
        </w:rPr>
      </w:r>
      <w:r w:rsidR="00B13650">
        <w:rPr>
          <w:rFonts w:cs="Arial"/>
          <w:color w:val="000000" w:themeColor="text1"/>
          <w:szCs w:val="22"/>
        </w:rPr>
        <w:fldChar w:fldCharType="end"/>
      </w:r>
      <w:r w:rsidR="00D5747A" w:rsidRPr="00651778">
        <w:rPr>
          <w:rFonts w:cs="Arial"/>
          <w:color w:val="000000" w:themeColor="text1"/>
          <w:szCs w:val="22"/>
        </w:rPr>
      </w:r>
      <w:r w:rsidR="00D5747A" w:rsidRPr="00651778">
        <w:rPr>
          <w:rFonts w:cs="Arial"/>
          <w:color w:val="000000" w:themeColor="text1"/>
          <w:szCs w:val="22"/>
        </w:rPr>
        <w:fldChar w:fldCharType="separate"/>
      </w:r>
      <w:r w:rsidR="00B13650">
        <w:rPr>
          <w:rFonts w:cs="Arial"/>
          <w:noProof/>
          <w:color w:val="000000" w:themeColor="text1"/>
          <w:szCs w:val="22"/>
        </w:rPr>
        <w:t>(79)</w:t>
      </w:r>
      <w:r w:rsidR="00D5747A" w:rsidRPr="00651778">
        <w:rPr>
          <w:rFonts w:cs="Arial"/>
          <w:color w:val="000000" w:themeColor="text1"/>
          <w:szCs w:val="22"/>
        </w:rPr>
        <w:fldChar w:fldCharType="end"/>
      </w:r>
      <w:r w:rsidRPr="00651778">
        <w:rPr>
          <w:rFonts w:cs="Arial"/>
          <w:color w:val="000000" w:themeColor="text1"/>
          <w:szCs w:val="22"/>
        </w:rPr>
        <w:t xml:space="preserve">. </w:t>
      </w:r>
      <w:r w:rsidR="00212E18" w:rsidRPr="00651778">
        <w:rPr>
          <w:rFonts w:cs="Arial"/>
          <w:color w:val="000000" w:themeColor="text1"/>
          <w:szCs w:val="22"/>
        </w:rPr>
        <w:t>On average, u</w:t>
      </w:r>
      <w:r w:rsidRPr="00651778">
        <w:rPr>
          <w:rFonts w:cs="Arial"/>
          <w:color w:val="000000" w:themeColor="text1"/>
          <w:szCs w:val="22"/>
        </w:rPr>
        <w:t>rinary calcium increases by 1 mg/day for every 1 g/day increase in dietary animal protein intake</w:t>
      </w:r>
      <w:r w:rsidR="00D5747A" w:rsidRPr="00651778">
        <w:rPr>
          <w:rFonts w:cs="Arial"/>
          <w:color w:val="000000" w:themeColor="text1"/>
          <w:szCs w:val="22"/>
        </w:rPr>
        <w:t xml:space="preserve"> </w:t>
      </w:r>
      <w:r w:rsidR="00D5747A" w:rsidRPr="00651778">
        <w:rPr>
          <w:rFonts w:cs="Arial"/>
          <w:color w:val="000000" w:themeColor="text1"/>
          <w:szCs w:val="22"/>
        </w:rPr>
        <w:fldChar w:fldCharType="begin">
          <w:fldData xml:space="preserve">PEVuZE5vdGU+PENpdGU+PEF1dGhvcj5LZXJzdGV0dGVyPC9BdXRob3I+PFllYXI+MjAwMzwvWWVh
cj48UmVjTnVtPjM0PC9SZWNOdW0+PERpc3BsYXlUZXh0Pig4MCwgODEpPC9EaXNwbGF5VGV4dD48
cmVjb3JkPjxyZWMtbnVtYmVyPjM0PC9yZWMtbnVtYmVyPjxmb3JlaWduLWtleXM+PGtleSBhcHA9
IkVOIiBkYi1pZD0iOXRhMHd0dnppYXBmZHZlMndhZHBzMmRjMHd6ejJzdDk5dnBwIiB0aW1lc3Rh
bXA9IjE0Nzk2MTEyMDUiPjM0PC9rZXk+PC9mb3JlaWduLWtleXM+PHJlZi10eXBlIG5hbWU9Ikpv
dXJuYWwgQXJ0aWNsZSI+MTc8L3JlZi10eXBlPjxjb250cmlidXRvcnM+PGF1dGhvcnM+PGF1dGhv
cj5LZXJzdGV0dGVyLCBKLiBFLjwvYXV0aG9yPjxhdXRob3I+TyZhcG9zO0JyaWVuLCBLLiBPLjwv
YXV0aG9yPjxhdXRob3I+SW5zb2duYSwgSy4gTC48L2F1dGhvcj48L2F1dGhvcnM+PC9jb250cmli
dXRvcnM+PGF1dGgtYWRkcmVzcz5TY2hvb2wgb2YgQWxsaWVkIEhlYWx0aCwgVW5pdmVyc2l0eSBv
ZiBDb25uZWN0aWN1dCwgU3RvcnJzIDA2MjY5LTIxMDEsIFVTQS4gSmFuZS5LZXJzdGV0dGVyQHVj
b25uLmVkdTwvYXV0aC1hZGRyZXNzPjx0aXRsZXM+PHRpdGxlPkxvdyBwcm90ZWluIGludGFrZTog
dGhlIGltcGFjdCBvbiBjYWxjaXVtIGFuZCBib25lIGhvbWVvc3Rhc2lzIGluIGh1bWFuczwvdGl0
bGU+PHNlY29uZGFyeS10aXRsZT5KIE51dHI8L3NlY29uZGFyeS10aXRsZT48L3RpdGxlcz48cGVy
aW9kaWNhbD48ZnVsbC10aXRsZT5KIE51dHI8L2Z1bGwtdGl0bGU+PC9wZXJpb2RpY2FsPjxwYWdl
cz44NTVTLTg2MVM8L3BhZ2VzPjx2b2x1bWU+MTMzPC92b2x1bWU+PG51bWJlcj4zPC9udW1iZXI+
PGtleXdvcmRzPjxrZXl3b3JkPkFkdWx0PC9rZXl3b3JkPjxrZXl3b3JkPkJvbmUgRGVuc2l0eTwv
a2V5d29yZD48a2V5d29yZD5Cb25lIFJlc29ycHRpb248L2tleXdvcmQ+PGtleXdvcmQ+Qm9uZSBh
bmQgQm9uZXMvKnBoeXNpb2xvZ3k8L2tleXdvcmQ+PGtleXdvcmQ+Q2FsY2l1bS8qbWV0YWJvbGlz
bS91cmluZTwva2V5d29yZD48a2V5d29yZD5DYWxjaXVtLCBEaWV0YXJ5L2FkbWluaXN0cmF0aW9u
ICZhbXA7IGRvc2FnZTwva2V5d29yZD48a2V5d29yZD4qRGlldCwgUHJvdGVpbi1SZXN0cmljdGVk
L2FkdmVyc2UgZWZmZWN0czwva2V5d29yZD48a2V5d29yZD5GZW1hbGU8L2tleXdvcmQ+PGtleXdv
cmQ+KkhvbWVvc3Rhc2lzPC9rZXl3b3JkPjxrZXl3b3JkPkh1bWFuczwva2V5d29yZD48a2V5d29y
ZD5IeXBlcnBhcmF0aHlyb2lkaXNtL2V0aW9sb2d5PC9rZXl3b3JkPjxrZXl3b3JkPkludGVzdGlu
YWwgQWJzb3JwdGlvbjwva2V5d29yZD48a2V5d29yZD5NYWxlPC9rZXl3b3JkPjxrZXl3b3JkPk9z
dGVvcG9yb3Npcy9ldGlvbG9neTwva2V5d29yZD48L2tleXdvcmRzPjxkYXRlcz48eWVhcj4yMDAz
PC95ZWFyPjxwdWItZGF0ZXM+PGRhdGU+TWFyPC9kYXRlPjwvcHViLWRhdGVzPjwvZGF0ZXM+PGlz
Ym4+MDAyMi0zMTY2IChQcmludCkmI3hEOzAwMjItMzE2NiAoTGlua2luZyk8L2lzYm4+PGFjY2Vz
c2lvbi1udW0+MTI2MTIxNjk8L2FjY2Vzc2lvbi1udW0+PHVybHM+PHJlbGF0ZWQtdXJscz48dXJs
Pmh0dHBzOi8vd3d3Lm5jYmkubmxtLm5paC5nb3YvcHVibWVkLzEyNjEyMTY5PC91cmw+PC9yZWxh
dGVkLXVybHM+PC91cmxzPjwvcmVjb3JkPjwvQ2l0ZT48Q2l0ZT48QXV0aG9yPk1hYWxvdWY8L0F1
dGhvcj48WWVhcj4yMDExPC9ZZWFyPjxSZWNOdW0+NTc8L1JlY051bT48cmVjb3JkPjxyZWMtbnVt
YmVyPjU3PC9yZWMtbnVtYmVyPjxmb3JlaWduLWtleXM+PGtleSBhcHA9IkVOIiBkYi1pZD0icHR2
OXZmMmFseHdzd2Jld3d3eXh0MjVuejJyNWEwYTl4ZHc5IiB0aW1lc3RhbXA9IjE1ODAwMTU3NDIi
PjU3PC9rZXk+PC9mb3JlaWduLWtleXM+PHJlZi10eXBlIG5hbWU9IkpvdXJuYWwgQXJ0aWNsZSI+
MTc8L3JlZi10eXBlPjxjb250cmlidXRvcnM+PGF1dGhvcnM+PGF1dGhvcj5NYWFsb3VmLCBOLiBN
LjwvYXV0aG9yPjxhdXRob3I+TW9lLCBPLiBXLjwvYXV0aG9yPjxhdXRob3I+QWRhbXMtSHVldCwg
Qi48L2F1dGhvcj48YXV0aG9yPlNha2hhZWUsIEsuPC9hdXRob3I+PC9hdXRob3JzPjwvY29udHJp
YnV0b3JzPjxhdXRoLWFkZHJlc3M+RGVwYXJ0bWVudCBvZiBJbnRlcm5hbCBNZWRpY2luZSBhbmQg
Q2hhcmxlcywgVW5pdmVyc2l0eSBvZiBUZXhhcyBTb3V0aHdlc3Rlcm4gTWVkaWNhbCBDZW50ZXIs
IDUzMjMgSGFycnkgSGluZXMgQm91bGV2YXJkLCBEYWxsYXMsIFRleGFzIDc1MzkwLTg4ODUsIFVT
QS4gTmFpbS5NYWFsb3VmQHV0c291dGh3ZXN0ZXJuLmVkdTwvYXV0aC1hZGRyZXNzPjx0aXRsZXM+
PHRpdGxlPkh5cGVyY2FsY2l1cmlhIGFzc29jaWF0ZWQgd2l0aCBoaWdoIGRpZXRhcnkgcHJvdGVp
biBpbnRha2UgaXMgbm90IGR1ZSB0byBhY2lkIGxvYWQ8L3RpdGxlPjxzZWNvbmRhcnktdGl0bGU+
SiBDbGluIEVuZG9jcmlub2wgTWV0YWI8L3NlY29uZGFyeS10aXRsZT48L3RpdGxlcz48cGVyaW9k
aWNhbD48ZnVsbC10aXRsZT5KIENsaW4gRW5kb2NyaW5vbCBNZXRhYjwvZnVsbC10aXRsZT48L3Bl
cmlvZGljYWw+PHBhZ2VzPjM3MzMtNDA8L3BhZ2VzPjx2b2x1bWU+OTY8L3ZvbHVtZT48bnVtYmVy
PjEyPC9udW1iZXI+PGVkaXRpb24+MjAxMS8xMC8wNzwvZWRpdGlvbj48a2V5d29yZHM+PGtleXdv
cmQ+QWR1bHQ8L2tleXdvcmQ+PGtleXdvcmQ+Qm9uZSBhbmQgQm9uZXMvbWV0YWJvbGlzbTwva2V5
d29yZD48a2V5d29yZD5DYWxjaXVtLyptZXRhYm9saXNtPC9rZXl3b3JkPjxrZXl3b3JkPkNyb3Nz
LU92ZXIgU3R1ZGllczwva2V5d29yZD48a2V5d29yZD5EaWV0PC9rZXl3b3JkPjxrZXl3b3JkPkRp
ZXRhcnkgUHJvdGVpbnMvYWRtaW5pc3RyYXRpb24gJmFtcDsgZG9zYWdlLyphZHZlcnNlIGVmZmVj
dHM8L2tleXdvcmQ+PGtleXdvcmQ+RmVtYWxlPC9rZXl3b3JkPjxrZXl3b3JkPkh1bWFuczwva2V5
d29yZD48a2V5d29yZD5IeXBlcmNhbGNpdXJpYS8qbWV0YWJvbGlzbTwva2V5d29yZD48a2V5d29y
ZD5NYWxlPC9rZXl3b3JkPjxrZXl3b3JkPk1pZGRsZSBBZ2VkPC9rZXl3b3JkPjxrZXl3b3JkPk5l
cGhyb2xpdGhpYXNpcy9tZXRhYm9saXNtPC9rZXl3b3JkPjxrZXl3b3JkPlBvdGFzc2l1bSBDaXRy
YXRlL3BoYXJtYWNvbG9neTwva2V5d29yZD48L2tleXdvcmRzPjxkYXRlcz48eWVhcj4yMDExPC95
ZWFyPjxwdWItZGF0ZXM+PGRhdGU+RGVjPC9kYXRlPjwvcHViLWRhdGVzPjwvZGF0ZXM+PGlzYm4+
MDAyMS05NzJ4PC9pc2JuPjxhY2Nlc3Npb24tbnVtPjIxOTc2NzE5PC9hY2Nlc3Npb24tbnVtPjx1
cmxzPjwvdXJscz48Y3VzdG9tMj5QTUMzMjMyNjE0PC9jdXN0b20yPjxlbGVjdHJvbmljLXJlc291
cmNlLW51bT4xMC4xMjEwL2pjLjIwMTEtMTUzMTwvZWxlY3Ryb25pYy1yZXNvdXJjZS1udW0+PHJl
bW90ZS1kYXRhYmFzZS1wcm92aWRlcj5OTE08L3JlbW90ZS1kYXRhYmFzZS1wcm92aWRlcj48bGFu
Z3VhZ2U+ZW5nPC9sYW5ndWFnZT48L3JlY29yZD48L0NpdGU+PC9FbmROb3RlPgB=
</w:fldData>
        </w:fldChar>
      </w:r>
      <w:r w:rsidR="003E0C7C">
        <w:rPr>
          <w:rFonts w:cs="Arial"/>
          <w:color w:val="000000" w:themeColor="text1"/>
          <w:szCs w:val="22"/>
        </w:rPr>
        <w:instrText xml:space="preserve"> ADDIN EN.CITE </w:instrText>
      </w:r>
      <w:r w:rsidR="003E0C7C">
        <w:rPr>
          <w:rFonts w:cs="Arial"/>
          <w:color w:val="000000" w:themeColor="text1"/>
          <w:szCs w:val="22"/>
        </w:rPr>
        <w:fldChar w:fldCharType="begin">
          <w:fldData xml:space="preserve">PEVuZE5vdGU+PENpdGU+PEF1dGhvcj5LZXJzdGV0dGVyPC9BdXRob3I+PFllYXI+MjAwMzwvWWVh
cj48UmVjTnVtPjM0PC9SZWNOdW0+PERpc3BsYXlUZXh0Pig4MCwgODEpPC9EaXNwbGF5VGV4dD48
cmVjb3JkPjxyZWMtbnVtYmVyPjM0PC9yZWMtbnVtYmVyPjxmb3JlaWduLWtleXM+PGtleSBhcHA9
IkVOIiBkYi1pZD0iOXRhMHd0dnppYXBmZHZlMndhZHBzMmRjMHd6ejJzdDk5dnBwIiB0aW1lc3Rh
bXA9IjE0Nzk2MTEyMDUiPjM0PC9rZXk+PC9mb3JlaWduLWtleXM+PHJlZi10eXBlIG5hbWU9Ikpv
dXJuYWwgQXJ0aWNsZSI+MTc8L3JlZi10eXBlPjxjb250cmlidXRvcnM+PGF1dGhvcnM+PGF1dGhv
cj5LZXJzdGV0dGVyLCBKLiBFLjwvYXV0aG9yPjxhdXRob3I+TyZhcG9zO0JyaWVuLCBLLiBPLjwv
YXV0aG9yPjxhdXRob3I+SW5zb2duYSwgSy4gTC48L2F1dGhvcj48L2F1dGhvcnM+PC9jb250cmli
dXRvcnM+PGF1dGgtYWRkcmVzcz5TY2hvb2wgb2YgQWxsaWVkIEhlYWx0aCwgVW5pdmVyc2l0eSBv
ZiBDb25uZWN0aWN1dCwgU3RvcnJzIDA2MjY5LTIxMDEsIFVTQS4gSmFuZS5LZXJzdGV0dGVyQHVj
b25uLmVkdTwvYXV0aC1hZGRyZXNzPjx0aXRsZXM+PHRpdGxlPkxvdyBwcm90ZWluIGludGFrZTog
dGhlIGltcGFjdCBvbiBjYWxjaXVtIGFuZCBib25lIGhvbWVvc3Rhc2lzIGluIGh1bWFuczwvdGl0
bGU+PHNlY29uZGFyeS10aXRsZT5KIE51dHI8L3NlY29uZGFyeS10aXRsZT48L3RpdGxlcz48cGVy
aW9kaWNhbD48ZnVsbC10aXRsZT5KIE51dHI8L2Z1bGwtdGl0bGU+PC9wZXJpb2RpY2FsPjxwYWdl
cz44NTVTLTg2MVM8L3BhZ2VzPjx2b2x1bWU+MTMzPC92b2x1bWU+PG51bWJlcj4zPC9udW1iZXI+
PGtleXdvcmRzPjxrZXl3b3JkPkFkdWx0PC9rZXl3b3JkPjxrZXl3b3JkPkJvbmUgRGVuc2l0eTwv
a2V5d29yZD48a2V5d29yZD5Cb25lIFJlc29ycHRpb248L2tleXdvcmQ+PGtleXdvcmQ+Qm9uZSBh
bmQgQm9uZXMvKnBoeXNpb2xvZ3k8L2tleXdvcmQ+PGtleXdvcmQ+Q2FsY2l1bS8qbWV0YWJvbGlz
bS91cmluZTwva2V5d29yZD48a2V5d29yZD5DYWxjaXVtLCBEaWV0YXJ5L2FkbWluaXN0cmF0aW9u
ICZhbXA7IGRvc2FnZTwva2V5d29yZD48a2V5d29yZD4qRGlldCwgUHJvdGVpbi1SZXN0cmljdGVk
L2FkdmVyc2UgZWZmZWN0czwva2V5d29yZD48a2V5d29yZD5GZW1hbGU8L2tleXdvcmQ+PGtleXdv
cmQ+KkhvbWVvc3Rhc2lzPC9rZXl3b3JkPjxrZXl3b3JkPkh1bWFuczwva2V5d29yZD48a2V5d29y
ZD5IeXBlcnBhcmF0aHlyb2lkaXNtL2V0aW9sb2d5PC9rZXl3b3JkPjxrZXl3b3JkPkludGVzdGlu
YWwgQWJzb3JwdGlvbjwva2V5d29yZD48a2V5d29yZD5NYWxlPC9rZXl3b3JkPjxrZXl3b3JkPk9z
dGVvcG9yb3Npcy9ldGlvbG9neTwva2V5d29yZD48L2tleXdvcmRzPjxkYXRlcz48eWVhcj4yMDAz
PC95ZWFyPjxwdWItZGF0ZXM+PGRhdGU+TWFyPC9kYXRlPjwvcHViLWRhdGVzPjwvZGF0ZXM+PGlz
Ym4+MDAyMi0zMTY2IChQcmludCkmI3hEOzAwMjItMzE2NiAoTGlua2luZyk8L2lzYm4+PGFjY2Vz
c2lvbi1udW0+MTI2MTIxNjk8L2FjY2Vzc2lvbi1udW0+PHVybHM+PHJlbGF0ZWQtdXJscz48dXJs
Pmh0dHBzOi8vd3d3Lm5jYmkubmxtLm5paC5nb3YvcHVibWVkLzEyNjEyMTY5PC91cmw+PC9yZWxh
dGVkLXVybHM+PC91cmxzPjwvcmVjb3JkPjwvQ2l0ZT48Q2l0ZT48QXV0aG9yPk1hYWxvdWY8L0F1
dGhvcj48WWVhcj4yMDExPC9ZZWFyPjxSZWNOdW0+NTc8L1JlY051bT48cmVjb3JkPjxyZWMtbnVt
YmVyPjU3PC9yZWMtbnVtYmVyPjxmb3JlaWduLWtleXM+PGtleSBhcHA9IkVOIiBkYi1pZD0icHR2
OXZmMmFseHdzd2Jld3d3eXh0MjVuejJyNWEwYTl4ZHc5IiB0aW1lc3RhbXA9IjE1ODAwMTU3NDIi
PjU3PC9rZXk+PC9mb3JlaWduLWtleXM+PHJlZi10eXBlIG5hbWU9IkpvdXJuYWwgQXJ0aWNsZSI+
MTc8L3JlZi10eXBlPjxjb250cmlidXRvcnM+PGF1dGhvcnM+PGF1dGhvcj5NYWFsb3VmLCBOLiBN
LjwvYXV0aG9yPjxhdXRob3I+TW9lLCBPLiBXLjwvYXV0aG9yPjxhdXRob3I+QWRhbXMtSHVldCwg
Qi48L2F1dGhvcj48YXV0aG9yPlNha2hhZWUsIEsuPC9hdXRob3I+PC9hdXRob3JzPjwvY29udHJp
YnV0b3JzPjxhdXRoLWFkZHJlc3M+RGVwYXJ0bWVudCBvZiBJbnRlcm5hbCBNZWRpY2luZSBhbmQg
Q2hhcmxlcywgVW5pdmVyc2l0eSBvZiBUZXhhcyBTb3V0aHdlc3Rlcm4gTWVkaWNhbCBDZW50ZXIs
IDUzMjMgSGFycnkgSGluZXMgQm91bGV2YXJkLCBEYWxsYXMsIFRleGFzIDc1MzkwLTg4ODUsIFVT
QS4gTmFpbS5NYWFsb3VmQHV0c291dGh3ZXN0ZXJuLmVkdTwvYXV0aC1hZGRyZXNzPjx0aXRsZXM+
PHRpdGxlPkh5cGVyY2FsY2l1cmlhIGFzc29jaWF0ZWQgd2l0aCBoaWdoIGRpZXRhcnkgcHJvdGVp
biBpbnRha2UgaXMgbm90IGR1ZSB0byBhY2lkIGxvYWQ8L3RpdGxlPjxzZWNvbmRhcnktdGl0bGU+
SiBDbGluIEVuZG9jcmlub2wgTWV0YWI8L3NlY29uZGFyeS10aXRsZT48L3RpdGxlcz48cGVyaW9k
aWNhbD48ZnVsbC10aXRsZT5KIENsaW4gRW5kb2NyaW5vbCBNZXRhYjwvZnVsbC10aXRsZT48L3Bl
cmlvZGljYWw+PHBhZ2VzPjM3MzMtNDA8L3BhZ2VzPjx2b2x1bWU+OTY8L3ZvbHVtZT48bnVtYmVy
PjEyPC9udW1iZXI+PGVkaXRpb24+MjAxMS8xMC8wNzwvZWRpdGlvbj48a2V5d29yZHM+PGtleXdv
cmQ+QWR1bHQ8L2tleXdvcmQ+PGtleXdvcmQ+Qm9uZSBhbmQgQm9uZXMvbWV0YWJvbGlzbTwva2V5
d29yZD48a2V5d29yZD5DYWxjaXVtLyptZXRhYm9saXNtPC9rZXl3b3JkPjxrZXl3b3JkPkNyb3Nz
LU92ZXIgU3R1ZGllczwva2V5d29yZD48a2V5d29yZD5EaWV0PC9rZXl3b3JkPjxrZXl3b3JkPkRp
ZXRhcnkgUHJvdGVpbnMvYWRtaW5pc3RyYXRpb24gJmFtcDsgZG9zYWdlLyphZHZlcnNlIGVmZmVj
dHM8L2tleXdvcmQ+PGtleXdvcmQ+RmVtYWxlPC9rZXl3b3JkPjxrZXl3b3JkPkh1bWFuczwva2V5
d29yZD48a2V5d29yZD5IeXBlcmNhbGNpdXJpYS8qbWV0YWJvbGlzbTwva2V5d29yZD48a2V5d29y
ZD5NYWxlPC9rZXl3b3JkPjxrZXl3b3JkPk1pZGRsZSBBZ2VkPC9rZXl3b3JkPjxrZXl3b3JkPk5l
cGhyb2xpdGhpYXNpcy9tZXRhYm9saXNtPC9rZXl3b3JkPjxrZXl3b3JkPlBvdGFzc2l1bSBDaXRy
YXRlL3BoYXJtYWNvbG9neTwva2V5d29yZD48L2tleXdvcmRzPjxkYXRlcz48eWVhcj4yMDExPC95
ZWFyPjxwdWItZGF0ZXM+PGRhdGU+RGVjPC9kYXRlPjwvcHViLWRhdGVzPjwvZGF0ZXM+PGlzYm4+
MDAyMS05NzJ4PC9pc2JuPjxhY2Nlc3Npb24tbnVtPjIxOTc2NzE5PC9hY2Nlc3Npb24tbnVtPjx1
cmxzPjwvdXJscz48Y3VzdG9tMj5QTUMzMjMyNjE0PC9jdXN0b20yPjxlbGVjdHJvbmljLXJlc291
cmNlLW51bT4xMC4xMjEwL2pjLjIwMTEtMTUzMTwvZWxlY3Ryb25pYy1yZXNvdXJjZS1udW0+PHJl
bW90ZS1kYXRhYmFzZS1wcm92aWRlcj5OTE08L3JlbW90ZS1kYXRhYmFzZS1wcm92aWRlcj48bGFu
Z3VhZ2U+ZW5nPC9sYW5ndWFnZT48L3JlY29yZD48L0NpdGU+PC9FbmROb3RlPgB=
</w:fldData>
        </w:fldChar>
      </w:r>
      <w:r w:rsidR="003E0C7C">
        <w:rPr>
          <w:rFonts w:cs="Arial"/>
          <w:color w:val="000000" w:themeColor="text1"/>
          <w:szCs w:val="22"/>
        </w:rPr>
        <w:instrText xml:space="preserve"> ADDIN EN.CITE.DATA </w:instrText>
      </w:r>
      <w:r w:rsidR="003E0C7C">
        <w:rPr>
          <w:rFonts w:cs="Arial"/>
          <w:color w:val="000000" w:themeColor="text1"/>
          <w:szCs w:val="22"/>
        </w:rPr>
      </w:r>
      <w:r w:rsidR="003E0C7C">
        <w:rPr>
          <w:rFonts w:cs="Arial"/>
          <w:color w:val="000000" w:themeColor="text1"/>
          <w:szCs w:val="22"/>
        </w:rPr>
        <w:fldChar w:fldCharType="end"/>
      </w:r>
      <w:r w:rsidR="00D5747A" w:rsidRPr="00651778">
        <w:rPr>
          <w:rFonts w:cs="Arial"/>
          <w:color w:val="000000" w:themeColor="text1"/>
          <w:szCs w:val="22"/>
        </w:rPr>
      </w:r>
      <w:r w:rsidR="00D5747A" w:rsidRPr="00651778">
        <w:rPr>
          <w:rFonts w:cs="Arial"/>
          <w:color w:val="000000" w:themeColor="text1"/>
          <w:szCs w:val="22"/>
        </w:rPr>
        <w:fldChar w:fldCharType="separate"/>
      </w:r>
      <w:r w:rsidR="00B13650">
        <w:rPr>
          <w:rFonts w:cs="Arial"/>
          <w:noProof/>
          <w:color w:val="000000" w:themeColor="text1"/>
          <w:szCs w:val="22"/>
        </w:rPr>
        <w:t>(80, 81)</w:t>
      </w:r>
      <w:r w:rsidR="00D5747A" w:rsidRPr="00651778">
        <w:rPr>
          <w:rFonts w:cs="Arial"/>
          <w:color w:val="000000" w:themeColor="text1"/>
          <w:szCs w:val="22"/>
        </w:rPr>
        <w:fldChar w:fldCharType="end"/>
      </w:r>
      <w:r w:rsidRPr="00651778">
        <w:rPr>
          <w:rFonts w:cs="Arial"/>
          <w:color w:val="000000" w:themeColor="text1"/>
          <w:szCs w:val="22"/>
        </w:rPr>
        <w:t xml:space="preserve">.  </w:t>
      </w:r>
      <w:r w:rsidR="00D5747A" w:rsidRPr="00651778">
        <w:rPr>
          <w:rFonts w:cs="Arial"/>
          <w:color w:val="000000" w:themeColor="text1"/>
          <w:szCs w:val="22"/>
        </w:rPr>
        <w:t>In a randomized clinical trial of recurrent calcium oxalate stone formers, a</w:t>
      </w:r>
      <w:r w:rsidRPr="00651778">
        <w:rPr>
          <w:rFonts w:cs="Arial"/>
          <w:color w:val="000000" w:themeColor="text1"/>
          <w:szCs w:val="22"/>
        </w:rPr>
        <w:t xml:space="preserve"> diet with limited animal protein (52 g/day) and sodium (50 mmol/day) but normal calcium (1,200 mg/day) reduced stone recurrence by about 50% </w:t>
      </w:r>
      <w:r w:rsidR="00D5747A" w:rsidRPr="00651778">
        <w:rPr>
          <w:rFonts w:cs="Arial"/>
          <w:color w:val="000000" w:themeColor="text1"/>
          <w:szCs w:val="22"/>
        </w:rPr>
        <w:t xml:space="preserve">at 5 years </w:t>
      </w:r>
      <w:r w:rsidRPr="00651778">
        <w:rPr>
          <w:rFonts w:cs="Arial"/>
          <w:color w:val="000000" w:themeColor="text1"/>
          <w:szCs w:val="22"/>
        </w:rPr>
        <w:t>when compared to a low</w:t>
      </w:r>
      <w:r w:rsidR="00212E18" w:rsidRPr="00651778">
        <w:rPr>
          <w:rFonts w:cs="Arial"/>
          <w:color w:val="000000" w:themeColor="text1"/>
          <w:szCs w:val="22"/>
        </w:rPr>
        <w:t>-</w:t>
      </w:r>
      <w:r w:rsidRPr="00651778">
        <w:rPr>
          <w:rFonts w:cs="Arial"/>
          <w:color w:val="000000" w:themeColor="text1"/>
          <w:szCs w:val="22"/>
        </w:rPr>
        <w:t>calcium</w:t>
      </w:r>
      <w:r w:rsidR="00212E18" w:rsidRPr="00651778">
        <w:rPr>
          <w:rFonts w:cs="Arial"/>
          <w:color w:val="000000" w:themeColor="text1"/>
          <w:szCs w:val="22"/>
        </w:rPr>
        <w:t xml:space="preserve"> diet</w:t>
      </w:r>
      <w:r w:rsidRPr="00651778">
        <w:rPr>
          <w:rFonts w:cs="Arial"/>
          <w:color w:val="000000" w:themeColor="text1"/>
          <w:szCs w:val="22"/>
        </w:rPr>
        <w:t xml:space="preserve"> (400mg mg/day) in hypercalciuric stone formers</w:t>
      </w:r>
      <w:r w:rsidR="00D5747A" w:rsidRPr="00651778">
        <w:rPr>
          <w:rFonts w:cs="Arial"/>
          <w:color w:val="000000" w:themeColor="text1"/>
          <w:szCs w:val="22"/>
        </w:rPr>
        <w:t xml:space="preserve"> </w:t>
      </w:r>
      <w:r w:rsidR="00D5747A" w:rsidRPr="00651778">
        <w:rPr>
          <w:rFonts w:cs="Arial"/>
          <w:color w:val="000000" w:themeColor="text1"/>
          <w:szCs w:val="22"/>
        </w:rPr>
        <w:fldChar w:fldCharType="begin"/>
      </w:r>
      <w:r w:rsidR="00B13650">
        <w:rPr>
          <w:rFonts w:cs="Arial"/>
          <w:color w:val="000000" w:themeColor="text1"/>
          <w:szCs w:val="22"/>
        </w:rPr>
        <w:instrText xml:space="preserve"> ADDIN EN.CITE &lt;EndNote&gt;&lt;Cite&gt;&lt;Author&gt;Borghi&lt;/Author&gt;&lt;Year&gt;2002&lt;/Year&gt;&lt;RecNum&gt;50&lt;/RecNum&gt;&lt;DisplayText&gt;(77)&lt;/DisplayText&gt;&lt;record&gt;&lt;rec-number&gt;50&lt;/rec-number&gt;&lt;foreign-keys&gt;&lt;key app="EN" db-id="9ta0wtvziapfdve2wadps2dc0wzz2st99vpp" timestamp="1481577233"&gt;50&lt;/key&gt;&lt;/foreign-keys&gt;&lt;ref-type name="Journal Article"&gt;17&lt;/ref-type&gt;&lt;contributors&gt;&lt;authors&gt;&lt;author&gt;Borghi, L.&lt;/author&gt;&lt;author&gt;Schianchi, T.&lt;/author&gt;&lt;author&gt;Meschi, T.&lt;/author&gt;&lt;author&gt;Guerra, A.&lt;/author&gt;&lt;author&gt;Allegri, F.&lt;/author&gt;&lt;author&gt;Maggiore, U.&lt;/author&gt;&lt;author&gt;Novarini, A.&lt;/author&gt;&lt;/authors&gt;&lt;/contributors&gt;&lt;auth-address&gt;Department of Clinical Sciences, University of Parma, Parma, Italy. loris.borghi@unipr.it&lt;/auth-address&gt;&lt;titles&gt;&lt;title&gt;Comparison of two diets for the prevention of recurrent stones in idiopathic hypercalciuria&lt;/title&gt;&lt;secondary-title&gt;N Engl J Med&lt;/secondary-title&gt;&lt;/titles&gt;&lt;periodical&gt;&lt;full-title&gt;N Engl J Med&lt;/full-title&gt;&lt;/periodical&gt;&lt;pages&gt;77-84&lt;/pages&gt;&lt;volume&gt;346&lt;/volume&gt;&lt;number&gt;2&lt;/number&gt;&lt;keywords&gt;&lt;keyword&gt;Adult&lt;/keyword&gt;&lt;keyword&gt;Calcium/*urine&lt;/keyword&gt;&lt;keyword&gt;Calcium Oxalate/urine&lt;/keyword&gt;&lt;keyword&gt;Calcium, Dietary/*administration &amp;amp; dosage&lt;/keyword&gt;&lt;keyword&gt;*Diet Therapy&lt;/keyword&gt;&lt;keyword&gt;*Diet, Sodium-Restricted&lt;/keyword&gt;&lt;keyword&gt;Dietary Proteins/*administration &amp;amp; dosage&lt;/keyword&gt;&lt;keyword&gt;Humans&lt;/keyword&gt;&lt;keyword&gt;Incidence&lt;/keyword&gt;&lt;keyword&gt;Kidney Calculi/etiology/*prevention &amp;amp; control&lt;/keyword&gt;&lt;keyword&gt;Male&lt;/keyword&gt;&lt;keyword&gt;Middle Aged&lt;/keyword&gt;&lt;keyword&gt;Oxalates/urine&lt;/keyword&gt;&lt;keyword&gt;Secondary Prevention&lt;/keyword&gt;&lt;/keywords&gt;&lt;dates&gt;&lt;year&gt;2002&lt;/year&gt;&lt;pub-dates&gt;&lt;date&gt;Jan 10&lt;/date&gt;&lt;/pub-dates&gt;&lt;/dates&gt;&lt;isbn&gt;1533-4406 (Electronic)&amp;#xD;0028-4793 (Linking)&lt;/isbn&gt;&lt;accession-num&gt;11784873&lt;/accession-num&gt;&lt;urls&gt;&lt;related-urls&gt;&lt;url&gt;https://www.ncbi.nlm.nih.gov/pubmed/11784873&lt;/url&gt;&lt;/related-urls&gt;&lt;/urls&gt;&lt;electronic-resource-num&gt;10.1056/NEJMoa010369&lt;/electronic-resource-num&gt;&lt;/record&gt;&lt;/Cite&gt;&lt;/EndNote&gt;</w:instrText>
      </w:r>
      <w:r w:rsidR="00D5747A" w:rsidRPr="00651778">
        <w:rPr>
          <w:rFonts w:cs="Arial"/>
          <w:color w:val="000000" w:themeColor="text1"/>
          <w:szCs w:val="22"/>
        </w:rPr>
        <w:fldChar w:fldCharType="separate"/>
      </w:r>
      <w:r w:rsidR="00B13650">
        <w:rPr>
          <w:rFonts w:cs="Arial"/>
          <w:noProof/>
          <w:color w:val="000000" w:themeColor="text1"/>
          <w:szCs w:val="22"/>
        </w:rPr>
        <w:t>(77)</w:t>
      </w:r>
      <w:r w:rsidR="00D5747A" w:rsidRPr="00651778">
        <w:rPr>
          <w:rFonts w:cs="Arial"/>
          <w:color w:val="000000" w:themeColor="text1"/>
          <w:szCs w:val="22"/>
        </w:rPr>
        <w:fldChar w:fldCharType="end"/>
      </w:r>
      <w:r w:rsidRPr="00651778">
        <w:rPr>
          <w:rFonts w:cs="Arial"/>
          <w:color w:val="000000" w:themeColor="text1"/>
          <w:szCs w:val="22"/>
        </w:rPr>
        <w:t>.  It is recommended to limit dietary animal protein intake to 0.8 to 1.0 g/kg weight per day</w:t>
      </w:r>
      <w:r w:rsidR="00D5747A" w:rsidRPr="00651778">
        <w:rPr>
          <w:rFonts w:cs="Arial"/>
          <w:color w:val="000000" w:themeColor="text1"/>
          <w:szCs w:val="22"/>
        </w:rPr>
        <w:t xml:space="preserve"> </w:t>
      </w:r>
      <w:r w:rsidR="00D5747A" w:rsidRPr="00651778">
        <w:rPr>
          <w:rFonts w:cs="Arial"/>
          <w:color w:val="000000" w:themeColor="text1"/>
          <w:szCs w:val="22"/>
        </w:rPr>
        <w:fldChar w:fldCharType="begin">
          <w:fldData xml:space="preserve">PEVuZE5vdGU+PENpdGU+PEF1dGhvcj5Nb25zZW48L0F1dGhvcj48WWVhcj4xOTg5PC9ZZWFyPjxS
ZWNOdW0+MjI3PC9SZWNOdW0+PERpc3BsYXlUZXh0PigyOCwgODIpPC9EaXNwbGF5VGV4dD48cmVj
b3JkPjxyZWMtbnVtYmVyPjIyNzwvcmVjLW51bWJlcj48Zm9yZWlnbi1rZXlzPjxrZXkgYXBwPSJF
TiIgZGItaWQ9Ijl0YTB3dHZ6aWFwZmR2ZTJ3YWRwczJkYzB3enoyc3Q5OXZwcCIgdGltZXN0YW1w
PSIxNTgxMTg3MTE5Ij4yMjc8L2tleT48L2ZvcmVpZ24ta2V5cz48cmVmLXR5cGUgbmFtZT0iSm91
cm5hbCBBcnRpY2xlIj4xNzwvcmVmLXR5cGU+PGNvbnRyaWJ1dG9ycz48YXV0aG9ycz48YXV0aG9y
Pk1vbnNlbiwgRS4gUi48L2F1dGhvcj48L2F1dGhvcnM+PC9jb250cmlidXRvcnM+PHRpdGxlcz48
dGl0bGU+VGhlIDEwdGggZWRpdGlvbiBvZiB0aGUgUmVjb21tZW5kZWQgRGlldGFyeSBBbGxvd2Fu
Y2VzOiB3aGF0JmFwb3M7cyBuZXcgaW4gdGhlIDE5ODkgUkRBcz88L3RpdGxlPjxzZWNvbmRhcnkt
dGl0bGU+SiBBbSBEaWV0IEFzc29jPC9zZWNvbmRhcnktdGl0bGU+PC90aXRsZXM+PHBlcmlvZGlj
YWw+PGZ1bGwtdGl0bGU+SiBBbSBEaWV0IEFzc29jPC9mdWxsLXRpdGxlPjwvcGVyaW9kaWNhbD48
cGFnZXM+MTc0OC01MjwvcGFnZXM+PHZvbHVtZT44OTwvdm9sdW1lPjxudW1iZXI+MTI8L251bWJl
cj48ZWRpdGlvbj4xOTg5LzEyLzAxPC9lZGl0aW9uPjxrZXl3b3Jkcz48a2V5d29yZD5BZG9sZXNj
ZW50PC9rZXl3b3JkPjxrZXl3b3JkPkFkdWx0PC9rZXl3b3JkPjxrZXl3b3JkPkFnZSBGYWN0b3Jz
PC9rZXl3b3JkPjxrZXl3b3JkPkJvZHkgSGVpZ2h0PC9rZXl3b3JkPjxrZXl3b3JkPkJvZHkgV2Vp
Z2h0PC9rZXl3b3JkPjxrZXl3b3JkPkNoaWxkPC9rZXl3b3JkPjxrZXl3b3JkPkNoaWxkLCBQcmVz
Y2hvb2w8L2tleXdvcmQ+PGtleXdvcmQ+KkRpZXQ8L2tleXdvcmQ+PGtleXdvcmQ+RW5lcmd5IE1l
dGFib2xpc208L2tleXdvcmQ+PGtleXdvcmQ+RmVtYWxlPC9rZXl3b3JkPjxrZXl3b3JkPkh1bWFu
czwva2V5d29yZD48a2V5d29yZD5JbmZhbnQ8L2tleXdvcmQ+PGtleXdvcmQ+SW5mYW50LCBOZXdi
b3JuPC9rZXl3b3JkPjxrZXl3b3JkPk1hbGU8L2tleXdvcmQ+PGtleXdvcmQ+TWlkZGxlIEFnZWQ8
L2tleXdvcmQ+PGtleXdvcmQ+Kk51dHJpdGlvbmFsIFJlcXVpcmVtZW50czwva2V5d29yZD48a2V5
d29yZD5QcmVnbmFuY3k8L2tleXdvcmQ+PGtleXdvcmQ+U2V4IEZhY3RvcnM8L2tleXdvcmQ+PGtl
eXdvcmQ+VHJhY2UgRWxlbWVudHMvKmFkbWluaXN0cmF0aW9uICZhbXA7IGRvc2FnZTwva2V5d29y
ZD48a2V5d29yZD5WaXRhbWlucy8qYWRtaW5pc3RyYXRpb24gJmFtcDsgZG9zYWdlPC9rZXl3b3Jk
Pjwva2V5d29yZHM+PGRhdGVzPjx5ZWFyPjE5ODk8L3llYXI+PHB1Yi1kYXRlcz48ZGF0ZT5EZWM8
L2RhdGU+PC9wdWItZGF0ZXM+PC9kYXRlcz48aXNibj4wMDAyLTgyMjMgKFByaW50KSYjeEQ7MDAw
Mi04MjIzIChMaW5raW5nKTwvaXNibj48YWNjZXNzaW9uLW51bT4yNTkyNzA0PC9hY2Nlc3Npb24t
bnVtPjx1cmxzPjxyZWxhdGVkLXVybHM+PHVybD5odHRwczovL3d3dy5uY2JpLm5sbS5uaWguZ292
L3B1Ym1lZC8yNTkyNzA0PC91cmw+PC9yZWxhdGVkLXVybHM+PC91cmxzPjwvcmVjb3JkPjwvQ2l0
ZT48Q2l0ZT48QXV0aG9yPlR1cms8L0F1dGhvcj48WWVhcj4yMDE2PC9ZZWFyPjxSZWNOdW0+ODE8
L1JlY051bT48cmVjb3JkPjxyZWMtbnVtYmVyPjgxPC9yZWMtbnVtYmVyPjxmb3JlaWduLWtleXM+
PGtleSBhcHA9IkVOIiBkYi1pZD0iOXRhMHd0dnppYXBmZHZlMndhZHBzMmRjMHd6ejJzdDk5dnBw
IiB0aW1lc3RhbXA9IjE0OTI1Mjk4MzIiPjgxPC9rZXk+PC9mb3JlaWduLWtleXM+PHJlZi10eXBl
IG5hbWU9IkpvdXJuYWwgQXJ0aWNsZSI+MTc8L3JlZi10eXBlPjxjb250cmlidXRvcnM+PGF1dGhv
cnM+PGF1dGhvcj5UdXJrLCBDLjwvYXV0aG9yPjxhdXRob3I+UGV0cmlrLCBBLjwvYXV0aG9yPjxh
dXRob3I+U2FyaWNhLCBLLjwvYXV0aG9yPjxhdXRob3I+U2VpdHosIEMuPC9hdXRob3I+PGF1dGhv
cj5Ta29sYXJpa29zLCBBLjwvYXV0aG9yPjxhdXRob3I+U3RyYXViLCBNLjwvYXV0aG9yPjxhdXRo
b3I+S25vbGwsIFQuPC9hdXRob3I+PC9hdXRob3JzPjwvY29udHJpYnV0b3JzPjxhdXRoLWFkZHJl
c3M+RGVwYXJ0bWVudCBvZiBVcm9sb2d5LCBSdWRvbGZzdGlmdHVuZyBIb3NwaXRhbCwgVmllbm5h
LCBBdXN0cmlhLiYjeEQ7RGVwYXJ0bWVudCBvZiBVcm9sb2d5LCBSZWdpb24gSG9zcGl0YWwsIENl
c2tlIEJ1ZGVqb3ZpY2UsIEN6ZWNoIFJlcHVibGljOyBEZXBhcnRtZW50IG9mIFVyb2xvZ3ksIEZp
cnN0IEZhY3VsdHkgb2YgTWVkaWNpbmUsIENoYXJsZXMgVW5pdmVyc2l0eSBpbiBQcmFndWUsIFBy
YWd1ZSwgQ3plY2ggUmVwdWJsaWMuJiN4RDtEZXBhcnRtZW50IG9mIFVyb2xvZ3ksIERyLiBMdXRm
aSBLaXJkYXIgS2FydGFsIFJlc2VhcmNoIGFuZCBUcmFpbmluZyBIb3NwaXRhbCwgSXN0YW5idWws
IFR1cmtleS4mI3hEO0RlcGFydG1lbnQgb2YgVXJvbG9neSwgTWVkaWNhbCBVbml2ZXJzaXR5IFZp
ZW5uYSwgVmllbm5hLCBBdXN0cmlhLiYjeEQ7U2Vjb25kIERlcGFydG1lbnQgb2YgVXJvbG9neSwg
U2lzbWFub2dsaW8gSG9zcGl0YWwsIEF0aGVucyBNZWRpY2FsIFNjaG9vbCwgQXRoZW5zLCBHcmVl
Y2UuJiN4RDtEZXBhcnRtZW50IG9mIFVyb2xvZ3ksIFRlY2huaWNhbCBVbml2ZXJzaXR5IE11bmlj
aCwgTXVuaWNoLCBHZXJtYW55LiYjeEQ7RGVwYXJ0bWVudCBvZiBVcm9sb2d5LCBTaW5kZWxmaW5n
ZW4tQm9ibGluZ2VuIE1lZGljYWwgQ2VudHJlLCBVbml2ZXJzaXR5IG9mIFR1YmluZ2VuLCBTaW5k
ZWxmaW5nZW4sIEdlcm1hbnkuIEVsZWN0cm9uaWMgYWRkcmVzczogdC5rbm9sbEBrbGluaWt2ZXJi
dW5kLXN1ZWR3ZXN0LmRlLjwvYXV0aC1hZGRyZXNzPjx0aXRsZXM+PHRpdGxlPkVBVSBHdWlkZWxp
bmVzIG9uIERpYWdub3NpcyBhbmQgQ29uc2VydmF0aXZlIE1hbmFnZW1lbnQgb2YgVXJvbGl0aGlh
c2lzPC90aXRsZT48c2Vjb25kYXJ5LXRpdGxlPkV1ciBVcm9sPC9zZWNvbmRhcnktdGl0bGU+PC90
aXRsZXM+PHBlcmlvZGljYWw+PGZ1bGwtdGl0bGU+RXVyIFVyb2w8L2Z1bGwtdGl0bGU+PC9wZXJp
b2RpY2FsPjxwYWdlcz40NjgtNzQ8L3BhZ2VzPjx2b2x1bWU+Njk8L3ZvbHVtZT48bnVtYmVyPjM8
L251bWJlcj48a2V5d29yZHM+PGtleXdvcmQ+QXN5bXB0b21hdGljIERpc2Vhc2VzPC9rZXl3b3Jk
PjxrZXl3b3JkPkRpYWdub3N0aWMgSW1hZ2luZy8qc3RhbmRhcmRzPC9rZXl3b3JkPjxrZXl3b3Jk
PkRpYWdub3N0aWMgVGVjaG5pcXVlcywgVXJvbG9naWNhbC8qc3RhbmRhcmRzPC9rZXl3b3JkPjxr
ZXl3b3JkPkh1bWFuczwva2V5d29yZD48a2V5d29yZD5QcmVkaWN0aXZlIFZhbHVlIG9mIFRlc3Rz
PC9rZXl3b3JkPjxrZXl3b3JkPlRyZWF0bWVudCBPdXRjb21lPC9rZXl3b3JkPjxrZXl3b3JkPlVy
b2xpdGhpYXNpcy9jb21wbGljYXRpb25zLypkaWFnbm9zaXMvKnRoZXJhcHk8L2tleXdvcmQ+PGtl
eXdvcmQ+VXJvbG9neS8qc3RhbmRhcmRzPC9rZXl3b3JkPjxrZXl3b3JkPkNoZW1vbGl0aG9seXNp
czwva2V5d29yZD48a2V5d29yZD5Db21wdXRlZCB0b21vZ3JhcGh5PC9rZXl3b3JkPjxrZXl3b3Jk
PkVBVSBndWlkZWxpbmVzPC9rZXl3b3JkPjxrZXl3b3JkPk1lZGljYWwgZXhwdWxzaXZlIHRoZXJh
cHk8L2tleXdvcmQ+PGtleXdvcmQ+UGVyY3V0YW5lb3VzIG5lcGhyb2xpdGhvdG9teTwva2V5d29y
ZD48a2V5d29yZD5TaG9jayB3YXZlIGxpdGhvdHJpcHN5PC9rZXl3b3JkPjxrZXl3b3JkPlN0b25l
IHN1cmdlcnk8L2tleXdvcmQ+PGtleXdvcmQ+VXJldGVyb3Njb3B5PC9rZXl3b3JkPjxrZXl3b3Jk
PlVyaW5hcnkgY2FsY3VsaTwva2V5d29yZD48L2tleXdvcmRzPjxkYXRlcz48eWVhcj4yMDE2PC95
ZWFyPjxwdWItZGF0ZXM+PGRhdGU+TWFyPC9kYXRlPjwvcHViLWRhdGVzPjwvZGF0ZXM+PGlzYm4+
MTg3My03NTYwIChFbGVjdHJvbmljKSYjeEQ7MDMwMi0yODM4IChMaW5raW5nKTwvaXNibj48YWNj
ZXNzaW9uLW51bT4yNjMxODcxMDwvYWNjZXNzaW9uLW51bT48dXJscz48cmVsYXRlZC11cmxzPjx1
cmw+aHR0cHM6Ly93d3cubmNiaS5ubG0ubmloLmdvdi9wdWJtZWQvMjYzMTg3MTA8L3VybD48L3Jl
bGF0ZWQtdXJscz48L3VybHM+PGVsZWN0cm9uaWMtcmVzb3VyY2UtbnVtPjEwLjEwMTYvai5ldXJ1
cm8uMjAxNS4wNy4wNDA8L2VsZWN0cm9uaWMtcmVzb3VyY2UtbnVtPjwvcmVjb3JkPjwvQ2l0ZT48
L0VuZE5vdGU+
</w:fldData>
        </w:fldChar>
      </w:r>
      <w:r w:rsidR="00B13650">
        <w:rPr>
          <w:rFonts w:cs="Arial"/>
          <w:color w:val="000000" w:themeColor="text1"/>
          <w:szCs w:val="22"/>
        </w:rPr>
        <w:instrText xml:space="preserve"> ADDIN EN.CITE </w:instrText>
      </w:r>
      <w:r w:rsidR="00B13650">
        <w:rPr>
          <w:rFonts w:cs="Arial"/>
          <w:color w:val="000000" w:themeColor="text1"/>
          <w:szCs w:val="22"/>
        </w:rPr>
        <w:fldChar w:fldCharType="begin">
          <w:fldData xml:space="preserve">PEVuZE5vdGU+PENpdGU+PEF1dGhvcj5Nb25zZW48L0F1dGhvcj48WWVhcj4xOTg5PC9ZZWFyPjxS
ZWNOdW0+MjI3PC9SZWNOdW0+PERpc3BsYXlUZXh0PigyOCwgODIpPC9EaXNwbGF5VGV4dD48cmVj
b3JkPjxyZWMtbnVtYmVyPjIyNzwvcmVjLW51bWJlcj48Zm9yZWlnbi1rZXlzPjxrZXkgYXBwPSJF
TiIgZGItaWQ9Ijl0YTB3dHZ6aWFwZmR2ZTJ3YWRwczJkYzB3enoyc3Q5OXZwcCIgdGltZXN0YW1w
PSIxNTgxMTg3MTE5Ij4yMjc8L2tleT48L2ZvcmVpZ24ta2V5cz48cmVmLXR5cGUgbmFtZT0iSm91
cm5hbCBBcnRpY2xlIj4xNzwvcmVmLXR5cGU+PGNvbnRyaWJ1dG9ycz48YXV0aG9ycz48YXV0aG9y
Pk1vbnNlbiwgRS4gUi48L2F1dGhvcj48L2F1dGhvcnM+PC9jb250cmlidXRvcnM+PHRpdGxlcz48
dGl0bGU+VGhlIDEwdGggZWRpdGlvbiBvZiB0aGUgUmVjb21tZW5kZWQgRGlldGFyeSBBbGxvd2Fu
Y2VzOiB3aGF0JmFwb3M7cyBuZXcgaW4gdGhlIDE5ODkgUkRBcz88L3RpdGxlPjxzZWNvbmRhcnkt
dGl0bGU+SiBBbSBEaWV0IEFzc29jPC9zZWNvbmRhcnktdGl0bGU+PC90aXRsZXM+PHBlcmlvZGlj
YWw+PGZ1bGwtdGl0bGU+SiBBbSBEaWV0IEFzc29jPC9mdWxsLXRpdGxlPjwvcGVyaW9kaWNhbD48
cGFnZXM+MTc0OC01MjwvcGFnZXM+PHZvbHVtZT44OTwvdm9sdW1lPjxudW1iZXI+MTI8L251bWJl
cj48ZWRpdGlvbj4xOTg5LzEyLzAxPC9lZGl0aW9uPjxrZXl3b3Jkcz48a2V5d29yZD5BZG9sZXNj
ZW50PC9rZXl3b3JkPjxrZXl3b3JkPkFkdWx0PC9rZXl3b3JkPjxrZXl3b3JkPkFnZSBGYWN0b3Jz
PC9rZXl3b3JkPjxrZXl3b3JkPkJvZHkgSGVpZ2h0PC9rZXl3b3JkPjxrZXl3b3JkPkJvZHkgV2Vp
Z2h0PC9rZXl3b3JkPjxrZXl3b3JkPkNoaWxkPC9rZXl3b3JkPjxrZXl3b3JkPkNoaWxkLCBQcmVz
Y2hvb2w8L2tleXdvcmQ+PGtleXdvcmQ+KkRpZXQ8L2tleXdvcmQ+PGtleXdvcmQ+RW5lcmd5IE1l
dGFib2xpc208L2tleXdvcmQ+PGtleXdvcmQ+RmVtYWxlPC9rZXl3b3JkPjxrZXl3b3JkPkh1bWFu
czwva2V5d29yZD48a2V5d29yZD5JbmZhbnQ8L2tleXdvcmQ+PGtleXdvcmQ+SW5mYW50LCBOZXdi
b3JuPC9rZXl3b3JkPjxrZXl3b3JkPk1hbGU8L2tleXdvcmQ+PGtleXdvcmQ+TWlkZGxlIEFnZWQ8
L2tleXdvcmQ+PGtleXdvcmQ+Kk51dHJpdGlvbmFsIFJlcXVpcmVtZW50czwva2V5d29yZD48a2V5
d29yZD5QcmVnbmFuY3k8L2tleXdvcmQ+PGtleXdvcmQ+U2V4IEZhY3RvcnM8L2tleXdvcmQ+PGtl
eXdvcmQ+VHJhY2UgRWxlbWVudHMvKmFkbWluaXN0cmF0aW9uICZhbXA7IGRvc2FnZTwva2V5d29y
ZD48a2V5d29yZD5WaXRhbWlucy8qYWRtaW5pc3RyYXRpb24gJmFtcDsgZG9zYWdlPC9rZXl3b3Jk
Pjwva2V5d29yZHM+PGRhdGVzPjx5ZWFyPjE5ODk8L3llYXI+PHB1Yi1kYXRlcz48ZGF0ZT5EZWM8
L2RhdGU+PC9wdWItZGF0ZXM+PC9kYXRlcz48aXNibj4wMDAyLTgyMjMgKFByaW50KSYjeEQ7MDAw
Mi04MjIzIChMaW5raW5nKTwvaXNibj48YWNjZXNzaW9uLW51bT4yNTkyNzA0PC9hY2Nlc3Npb24t
bnVtPjx1cmxzPjxyZWxhdGVkLXVybHM+PHVybD5odHRwczovL3d3dy5uY2JpLm5sbS5uaWguZ292
L3B1Ym1lZC8yNTkyNzA0PC91cmw+PC9yZWxhdGVkLXVybHM+PC91cmxzPjwvcmVjb3JkPjwvQ2l0
ZT48Q2l0ZT48QXV0aG9yPlR1cms8L0F1dGhvcj48WWVhcj4yMDE2PC9ZZWFyPjxSZWNOdW0+ODE8
L1JlY051bT48cmVjb3JkPjxyZWMtbnVtYmVyPjgxPC9yZWMtbnVtYmVyPjxmb3JlaWduLWtleXM+
PGtleSBhcHA9IkVOIiBkYi1pZD0iOXRhMHd0dnppYXBmZHZlMndhZHBzMmRjMHd6ejJzdDk5dnBw
IiB0aW1lc3RhbXA9IjE0OTI1Mjk4MzIiPjgxPC9rZXk+PC9mb3JlaWduLWtleXM+PHJlZi10eXBl
IG5hbWU9IkpvdXJuYWwgQXJ0aWNsZSI+MTc8L3JlZi10eXBlPjxjb250cmlidXRvcnM+PGF1dGhv
cnM+PGF1dGhvcj5UdXJrLCBDLjwvYXV0aG9yPjxhdXRob3I+UGV0cmlrLCBBLjwvYXV0aG9yPjxh
dXRob3I+U2FyaWNhLCBLLjwvYXV0aG9yPjxhdXRob3I+U2VpdHosIEMuPC9hdXRob3I+PGF1dGhv
cj5Ta29sYXJpa29zLCBBLjwvYXV0aG9yPjxhdXRob3I+U3RyYXViLCBNLjwvYXV0aG9yPjxhdXRo
b3I+S25vbGwsIFQuPC9hdXRob3I+PC9hdXRob3JzPjwvY29udHJpYnV0b3JzPjxhdXRoLWFkZHJl
c3M+RGVwYXJ0bWVudCBvZiBVcm9sb2d5LCBSdWRvbGZzdGlmdHVuZyBIb3NwaXRhbCwgVmllbm5h
LCBBdXN0cmlhLiYjeEQ7RGVwYXJ0bWVudCBvZiBVcm9sb2d5LCBSZWdpb24gSG9zcGl0YWwsIENl
c2tlIEJ1ZGVqb3ZpY2UsIEN6ZWNoIFJlcHVibGljOyBEZXBhcnRtZW50IG9mIFVyb2xvZ3ksIEZp
cnN0IEZhY3VsdHkgb2YgTWVkaWNpbmUsIENoYXJsZXMgVW5pdmVyc2l0eSBpbiBQcmFndWUsIFBy
YWd1ZSwgQ3plY2ggUmVwdWJsaWMuJiN4RDtEZXBhcnRtZW50IG9mIFVyb2xvZ3ksIERyLiBMdXRm
aSBLaXJkYXIgS2FydGFsIFJlc2VhcmNoIGFuZCBUcmFpbmluZyBIb3NwaXRhbCwgSXN0YW5idWws
IFR1cmtleS4mI3hEO0RlcGFydG1lbnQgb2YgVXJvbG9neSwgTWVkaWNhbCBVbml2ZXJzaXR5IFZp
ZW5uYSwgVmllbm5hLCBBdXN0cmlhLiYjeEQ7U2Vjb25kIERlcGFydG1lbnQgb2YgVXJvbG9neSwg
U2lzbWFub2dsaW8gSG9zcGl0YWwsIEF0aGVucyBNZWRpY2FsIFNjaG9vbCwgQXRoZW5zLCBHcmVl
Y2UuJiN4RDtEZXBhcnRtZW50IG9mIFVyb2xvZ3ksIFRlY2huaWNhbCBVbml2ZXJzaXR5IE11bmlj
aCwgTXVuaWNoLCBHZXJtYW55LiYjeEQ7RGVwYXJ0bWVudCBvZiBVcm9sb2d5LCBTaW5kZWxmaW5n
ZW4tQm9ibGluZ2VuIE1lZGljYWwgQ2VudHJlLCBVbml2ZXJzaXR5IG9mIFR1YmluZ2VuLCBTaW5k
ZWxmaW5nZW4sIEdlcm1hbnkuIEVsZWN0cm9uaWMgYWRkcmVzczogdC5rbm9sbEBrbGluaWt2ZXJi
dW5kLXN1ZWR3ZXN0LmRlLjwvYXV0aC1hZGRyZXNzPjx0aXRsZXM+PHRpdGxlPkVBVSBHdWlkZWxp
bmVzIG9uIERpYWdub3NpcyBhbmQgQ29uc2VydmF0aXZlIE1hbmFnZW1lbnQgb2YgVXJvbGl0aGlh
c2lzPC90aXRsZT48c2Vjb25kYXJ5LXRpdGxlPkV1ciBVcm9sPC9zZWNvbmRhcnktdGl0bGU+PC90
aXRsZXM+PHBlcmlvZGljYWw+PGZ1bGwtdGl0bGU+RXVyIFVyb2w8L2Z1bGwtdGl0bGU+PC9wZXJp
b2RpY2FsPjxwYWdlcz40NjgtNzQ8L3BhZ2VzPjx2b2x1bWU+Njk8L3ZvbHVtZT48bnVtYmVyPjM8
L251bWJlcj48a2V5d29yZHM+PGtleXdvcmQ+QXN5bXB0b21hdGljIERpc2Vhc2VzPC9rZXl3b3Jk
PjxrZXl3b3JkPkRpYWdub3N0aWMgSW1hZ2luZy8qc3RhbmRhcmRzPC9rZXl3b3JkPjxrZXl3b3Jk
PkRpYWdub3N0aWMgVGVjaG5pcXVlcywgVXJvbG9naWNhbC8qc3RhbmRhcmRzPC9rZXl3b3JkPjxr
ZXl3b3JkPkh1bWFuczwva2V5d29yZD48a2V5d29yZD5QcmVkaWN0aXZlIFZhbHVlIG9mIFRlc3Rz
PC9rZXl3b3JkPjxrZXl3b3JkPlRyZWF0bWVudCBPdXRjb21lPC9rZXl3b3JkPjxrZXl3b3JkPlVy
b2xpdGhpYXNpcy9jb21wbGljYXRpb25zLypkaWFnbm9zaXMvKnRoZXJhcHk8L2tleXdvcmQ+PGtl
eXdvcmQ+VXJvbG9neS8qc3RhbmRhcmRzPC9rZXl3b3JkPjxrZXl3b3JkPkNoZW1vbGl0aG9seXNp
czwva2V5d29yZD48a2V5d29yZD5Db21wdXRlZCB0b21vZ3JhcGh5PC9rZXl3b3JkPjxrZXl3b3Jk
PkVBVSBndWlkZWxpbmVzPC9rZXl3b3JkPjxrZXl3b3JkPk1lZGljYWwgZXhwdWxzaXZlIHRoZXJh
cHk8L2tleXdvcmQ+PGtleXdvcmQ+UGVyY3V0YW5lb3VzIG5lcGhyb2xpdGhvdG9teTwva2V5d29y
ZD48a2V5d29yZD5TaG9jayB3YXZlIGxpdGhvdHJpcHN5PC9rZXl3b3JkPjxrZXl3b3JkPlN0b25l
IHN1cmdlcnk8L2tleXdvcmQ+PGtleXdvcmQ+VXJldGVyb3Njb3B5PC9rZXl3b3JkPjxrZXl3b3Jk
PlVyaW5hcnkgY2FsY3VsaTwva2V5d29yZD48L2tleXdvcmRzPjxkYXRlcz48eWVhcj4yMDE2PC95
ZWFyPjxwdWItZGF0ZXM+PGRhdGU+TWFyPC9kYXRlPjwvcHViLWRhdGVzPjwvZGF0ZXM+PGlzYm4+
MTg3My03NTYwIChFbGVjdHJvbmljKSYjeEQ7MDMwMi0yODM4IChMaW5raW5nKTwvaXNibj48YWNj
ZXNzaW9uLW51bT4yNjMxODcxMDwvYWNjZXNzaW9uLW51bT48dXJscz48cmVsYXRlZC11cmxzPjx1
cmw+aHR0cHM6Ly93d3cubmNiaS5ubG0ubmloLmdvdi9wdWJtZWQvMjYzMTg3MTA8L3VybD48L3Jl
bGF0ZWQtdXJscz48L3VybHM+PGVsZWN0cm9uaWMtcmVzb3VyY2UtbnVtPjEwLjEwMTYvai5ldXJ1
cm8uMjAxNS4wNy4wNDA8L2VsZWN0cm9uaWMtcmVzb3VyY2UtbnVtPjwvcmVjb3JkPjwvQ2l0ZT48
L0VuZE5vdGU+
</w:fldData>
        </w:fldChar>
      </w:r>
      <w:r w:rsidR="00B13650">
        <w:rPr>
          <w:rFonts w:cs="Arial"/>
          <w:color w:val="000000" w:themeColor="text1"/>
          <w:szCs w:val="22"/>
        </w:rPr>
        <w:instrText xml:space="preserve"> ADDIN EN.CITE.DATA </w:instrText>
      </w:r>
      <w:r w:rsidR="00B13650">
        <w:rPr>
          <w:rFonts w:cs="Arial"/>
          <w:color w:val="000000" w:themeColor="text1"/>
          <w:szCs w:val="22"/>
        </w:rPr>
      </w:r>
      <w:r w:rsidR="00B13650">
        <w:rPr>
          <w:rFonts w:cs="Arial"/>
          <w:color w:val="000000" w:themeColor="text1"/>
          <w:szCs w:val="22"/>
        </w:rPr>
        <w:fldChar w:fldCharType="end"/>
      </w:r>
      <w:r w:rsidR="00D5747A" w:rsidRPr="00651778">
        <w:rPr>
          <w:rFonts w:cs="Arial"/>
          <w:color w:val="000000" w:themeColor="text1"/>
          <w:szCs w:val="22"/>
        </w:rPr>
      </w:r>
      <w:r w:rsidR="00D5747A" w:rsidRPr="00651778">
        <w:rPr>
          <w:rFonts w:cs="Arial"/>
          <w:color w:val="000000" w:themeColor="text1"/>
          <w:szCs w:val="22"/>
        </w:rPr>
        <w:fldChar w:fldCharType="separate"/>
      </w:r>
      <w:r w:rsidR="00B13650">
        <w:rPr>
          <w:rFonts w:cs="Arial"/>
          <w:noProof/>
          <w:color w:val="000000" w:themeColor="text1"/>
          <w:szCs w:val="22"/>
        </w:rPr>
        <w:t>(28, 82)</w:t>
      </w:r>
      <w:r w:rsidR="00D5747A" w:rsidRPr="00651778">
        <w:rPr>
          <w:rFonts w:cs="Arial"/>
          <w:color w:val="000000" w:themeColor="text1"/>
          <w:szCs w:val="22"/>
        </w:rPr>
        <w:fldChar w:fldCharType="end"/>
      </w:r>
      <w:r w:rsidR="00A9250F" w:rsidRPr="00651778">
        <w:rPr>
          <w:rFonts w:cs="Arial"/>
          <w:color w:val="000000" w:themeColor="text1"/>
          <w:szCs w:val="22"/>
        </w:rPr>
        <w:t xml:space="preserve">. </w:t>
      </w:r>
    </w:p>
    <w:p w14:paraId="3F375587" w14:textId="77777777" w:rsidR="006D2865" w:rsidRPr="00651778" w:rsidRDefault="006D2865" w:rsidP="00000B33">
      <w:pPr>
        <w:adjustRightInd w:val="0"/>
        <w:snapToGrid w:val="0"/>
        <w:spacing w:line="276" w:lineRule="auto"/>
        <w:rPr>
          <w:rFonts w:cs="Arial"/>
          <w:color w:val="000000" w:themeColor="text1"/>
          <w:szCs w:val="22"/>
        </w:rPr>
      </w:pPr>
    </w:p>
    <w:p w14:paraId="2989DDB5" w14:textId="7CE99AEC" w:rsidR="001B1948"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 xml:space="preserve">Urinary calcium excretion increases with increased dietary calcium intake which can be more pronounced in individuals with </w:t>
      </w:r>
      <w:proofErr w:type="spellStart"/>
      <w:r w:rsidRPr="00651778">
        <w:rPr>
          <w:rFonts w:cs="Arial"/>
          <w:color w:val="000000" w:themeColor="text1"/>
          <w:szCs w:val="22"/>
        </w:rPr>
        <w:t>hyperabsorptive</w:t>
      </w:r>
      <w:proofErr w:type="spellEnd"/>
      <w:r w:rsidRPr="00651778">
        <w:rPr>
          <w:rFonts w:cs="Arial"/>
          <w:color w:val="000000" w:themeColor="text1"/>
          <w:szCs w:val="22"/>
        </w:rPr>
        <w:t xml:space="preserve"> idiopathic hypercalciuria</w:t>
      </w:r>
      <w:r w:rsidR="00D5747A" w:rsidRPr="00651778">
        <w:rPr>
          <w:rFonts w:cs="Arial"/>
          <w:color w:val="000000" w:themeColor="text1"/>
          <w:szCs w:val="22"/>
        </w:rPr>
        <w:t xml:space="preserve"> </w:t>
      </w:r>
      <w:r w:rsidR="00D5747A" w:rsidRPr="00651778">
        <w:rPr>
          <w:rFonts w:cs="Arial"/>
          <w:color w:val="000000" w:themeColor="text1"/>
          <w:szCs w:val="22"/>
        </w:rPr>
        <w:fldChar w:fldCharType="begin">
          <w:fldData xml:space="preserve">PEVuZE5vdGU+PENpdGU+PEF1dGhvcj5CbGVpY2g8L0F1dGhvcj48WWVhcj4xOTc5PC9ZZWFyPjxS
ZWNOdW0+MjI5PC9SZWNOdW0+PERpc3BsYXlUZXh0Pig2NiwgODMpPC9EaXNwbGF5VGV4dD48cmVj
b3JkPjxyZWMtbnVtYmVyPjIyOTwvcmVjLW51bWJlcj48Zm9yZWlnbi1rZXlzPjxrZXkgYXBwPSJF
TiIgZGItaWQ9Ijl0YTB3dHZ6aWFwZmR2ZTJ3YWRwczJkYzB3enoyc3Q5OXZwcCIgdGltZXN0YW1w
PSIxNTgxMTk2NDcxIj4yMjk8L2tleT48L2ZvcmVpZ24ta2V5cz48cmVmLXR5cGUgbmFtZT0iSm91
cm5hbCBBcnRpY2xlIj4xNzwvcmVmLXR5cGU+PGNvbnRyaWJ1dG9ycz48YXV0aG9ycz48YXV0aG9y
PkJsZWljaCwgSC4gTC48L2F1dGhvcj48YXV0aG9yPk1vb3JlLCBNLiBKLjwvYXV0aG9yPjxhdXRo
b3I+TGVtYW5uLCBKLiwgSnIuPC9hdXRob3I+PGF1dGhvcj5BZGFtcywgTi4gRC48L2F1dGhvcj48
YXV0aG9yPkdyYXksIFIuIFcuPC9hdXRob3I+PC9hdXRob3JzPjwvY29udHJpYnV0b3JzPjx0aXRs
ZXM+PHRpdGxlPlVyaW5hcnkgY2FsY2l1bSBleGNyZXRpb24gaW4gaHVtYW4gYmVpbmdzPC90aXRs
ZT48c2Vjb25kYXJ5LXRpdGxlPk4gRW5nbCBKIE1lZDwvc2Vjb25kYXJ5LXRpdGxlPjwvdGl0bGVz
PjxwZXJpb2RpY2FsPjxmdWxsLXRpdGxlPk4gRW5nbCBKIE1lZDwvZnVsbC10aXRsZT48L3Blcmlv
ZGljYWw+PHBhZ2VzPjUzNS00MTwvcGFnZXM+PHZvbHVtZT4zMDE8L3ZvbHVtZT48bnVtYmVyPjEw
PC9udW1iZXI+PGVkaXRpb24+MTk3OS8wOS8wNjwvZWRpdGlvbj48a2V5d29yZHM+PGtleXdvcmQ+
QWNpZG9zaXMvbWV0YWJvbGlzbTwva2V5d29yZD48a2V5d29yZD5BZHVsdDwva2V5d29yZD48a2V5
d29yZD5BbmltYWxzPC9rZXl3b3JkPjxrZXl3b3JkPkNhbGNpdW0vbWV0YWJvbGlzbS8qdXJpbmU8
L2tleXdvcmQ+PGtleXdvcmQ+Q2FsY2l1bSBNZXRhYm9saXNtIERpc29yZGVycy9tZXRhYm9saXNt
PC9rZXl3b3JkPjxrZXl3b3JkPkNhbGNpdW0sIERpZXRhcnkvbWV0YWJvbGlzbTwva2V5d29yZD48
a2V5d29yZD5EaWV0PC9rZXl3b3JkPjxrZXl3b3JkPkRpdXJldGljcy9waGFybWFjb2xvZ3k8L2tl
eXdvcmQ+PGtleXdvcmQ+R2xvbWVydWxhciBGaWx0cmF0aW9uIFJhdGU8L2tleXdvcmQ+PGtleXdv
cmQ+SHVtYW5zPC9rZXl3b3JkPjxrZXl3b3JkPkh5ZHJvZ2VuLUlvbiBDb25jZW50cmF0aW9uPC9r
ZXl3b3JkPjxrZXl3b3JkPkh5ZHJveHljaG9sZWNhbGNpZmVyb2xzL2Jsb29kPC9rZXl3b3JkPjxr
ZXl3b3JkPktpZG5leSBDYWxjdWxpL21ldGFib2xpc208L2tleXdvcmQ+PGtleXdvcmQ+S2lkbmV5
IFR1YnVsZXMvcGh5c2lvbG9neTwva2V5d29yZD48a2V5d29yZD5QaG9zcGhhdGVzL21ldGFib2xp
c208L2tleXdvcmQ+PGtleXdvcmQ+U29kaXVtL21ldGFib2xpc208L2tleXdvcmQ+PGtleXdvcmQ+
VXJpbmFyeSBDYWxjdWxpL2V0aW9sb2d5PC9rZXl3b3JkPjwva2V5d29yZHM+PGRhdGVzPjx5ZWFy
PjE5Nzk8L3llYXI+PHB1Yi1kYXRlcz48ZGF0ZT5TZXAgNjwvZGF0ZT48L3B1Yi1kYXRlcz48L2Rh
dGVzPjxpc2JuPjAwMjgtNDc5MyAoUHJpbnQpJiN4RDswMDI4LTQ3OTMgKExpbmtpbmcpPC9pc2Ju
PjxhY2Nlc3Npb24tbnVtPjM3NDQyPC9hY2Nlc3Npb24tbnVtPjx1cmxzPjxyZWxhdGVkLXVybHM+
PHVybD5odHRwczovL3d3dy5uY2JpLm5sbS5uaWguZ292L3B1Ym1lZC8zNzQ0MjwvdXJsPjwvcmVs
YXRlZC11cmxzPjwvdXJscz48ZWxlY3Ryb25pYy1yZXNvdXJjZS1udW0+MTAuMTA1Ni9ORUpNMTk3
OTA5MDYzMDExMDA4PC9lbGVjdHJvbmljLXJlc291cmNlLW51bT48L3JlY29yZD48L0NpdGU+PENp
dGU+PEF1dGhvcj5Cb3JnaGk8L0F1dGhvcj48WWVhcj4yMDA2PC9ZZWFyPjxSZWNOdW0+MjEyPC9S
ZWNOdW0+PHJlY29yZD48cmVjLW51bWJlcj4yMTI8L3JlYy1udW1iZXI+PGZvcmVpZ24ta2V5cz48
a2V5IGFwcD0iRU4iIGRiLWlkPSI5dGEwd3R2emlhcGZkdmUyd2FkcHMyZGMwd3p6MnN0OTl2cHAi
IHRpbWVzdGFtcD0iMTU4MDc2MjUzNiI+MjEyPC9rZXk+PC9mb3JlaWduLWtleXM+PHJlZi10eXBl
IG5hbWU9IkpvdXJuYWwgQXJ0aWNsZSI+MTc8L3JlZi10eXBlPjxjb250cmlidXRvcnM+PGF1dGhv
cnM+PGF1dGhvcj5Cb3JnaGksIEwuPC9hdXRob3I+PGF1dGhvcj5NZXNjaGksIFQuPC9hdXRob3I+
PGF1dGhvcj5NYWdnaW9yZSwgVS48L2F1dGhvcj48YXV0aG9yPlByYXRpLCBCLjwvYXV0aG9yPjwv
YXV0aG9ycz48L2NvbnRyaWJ1dG9ycz48YXV0aC1hZGRyZXNzPkRpcGFydGltZW50byBkaSBTY2ll
bnplIENsaW5pY2hlLCBVbml2ZXJzaXRhIGRpIFBhcm1hLCBJdGFseS4gbG9yaXMuYm9yZ2hpQHVu
aXByLml0PC9hdXRoLWFkZHJlc3M+PHRpdGxlcz48dGl0bGU+RGlldGFyeSB0aGVyYXB5IGluIGlk
aW9wYXRoaWMgbmVwaHJvbGl0aGlhc2lzPC90aXRsZT48c2Vjb25kYXJ5LXRpdGxlPk51dHIgUmV2
PC9zZWNvbmRhcnktdGl0bGU+PC90aXRsZXM+PHBlcmlvZGljYWw+PGZ1bGwtdGl0bGU+TnV0ciBS
ZXY8L2Z1bGwtdGl0bGU+PC9wZXJpb2RpY2FsPjxwYWdlcz4zMDEtMTI8L3BhZ2VzPjx2b2x1bWU+
NjQ8L3ZvbHVtZT48bnVtYmVyPjcgUHQgMTwvbnVtYmVyPjxlZGl0aW9uPjIwMDYvMDgvMTc8L2Vk
aXRpb24+PGtleXdvcmRzPjxrZXl3b3JkPkNhbGNpdW0gT3hhbGF0ZS9tZXRhYm9saXNtPC9rZXl3
b3JkPjxrZXl3b3JkPipEaWV0PC9rZXl3b3JkPjxrZXl3b3JkPkZlZWRpbmcgQmVoYXZpb3I8L2tl
eXdvcmQ+PGtleXdvcmQ+SHVtYW5zPC9rZXl3b3JkPjxrZXl3b3JkPktpZG5leSBDYWxjdWxpLypk
aWV0IHRoZXJhcHkvKnByZXZlbnRpb24gJmFtcDsgY29udHJvbDwva2V5d29yZD48a2V5d29yZD5S
aXNrIEZhY3RvcnM8L2tleXdvcmQ+PGtleXdvcmQ+U2Vjb25kYXJ5IFByZXZlbnRpb248L2tleXdv
cmQ+PGtleXdvcmQ+VXJpYyBBY2lkL21ldGFib2xpc208L2tleXdvcmQ+PC9rZXl3b3Jkcz48ZGF0
ZXM+PHllYXI+MjAwNjwveWVhcj48cHViLWRhdGVzPjxkYXRlPkp1bDwvZGF0ZT48L3B1Yi1kYXRl
cz48L2RhdGVzPjxpc2JuPjAwMjktNjY0MyAoUHJpbnQpJiN4RDswMDI5LTY2NDMgKExpbmtpbmcp
PC9pc2JuPjxhY2Nlc3Npb24tbnVtPjE2OTEwMjE4PC9hY2Nlc3Npb24tbnVtPjx1cmxzPjxyZWxh
dGVkLXVybHM+PHVybD5odHRwczovL3d3dy5uY2JpLm5sbS5uaWguZ292L3B1Ym1lZC8xNjkxMDIx
ODwvdXJsPjwvcmVsYXRlZC11cmxzPjwvdXJscz48ZWxlY3Ryb25pYy1yZXNvdXJjZS1udW0+MTAu
MTMwMS9uci4yMDA2Lmp1bC4zMDEtMzEyPC9lbGVjdHJvbmljLXJlc291cmNlLW51bT48L3JlY29y
ZD48L0NpdGU+PC9FbmROb3RlPgB=
</w:fldData>
        </w:fldChar>
      </w:r>
      <w:r w:rsidR="00B13650">
        <w:rPr>
          <w:rFonts w:cs="Arial"/>
          <w:color w:val="000000" w:themeColor="text1"/>
          <w:szCs w:val="22"/>
        </w:rPr>
        <w:instrText xml:space="preserve"> ADDIN EN.CITE </w:instrText>
      </w:r>
      <w:r w:rsidR="00B13650">
        <w:rPr>
          <w:rFonts w:cs="Arial"/>
          <w:color w:val="000000" w:themeColor="text1"/>
          <w:szCs w:val="22"/>
        </w:rPr>
        <w:fldChar w:fldCharType="begin">
          <w:fldData xml:space="preserve">PEVuZE5vdGU+PENpdGU+PEF1dGhvcj5CbGVpY2g8L0F1dGhvcj48WWVhcj4xOTc5PC9ZZWFyPjxS
ZWNOdW0+MjI5PC9SZWNOdW0+PERpc3BsYXlUZXh0Pig2NiwgODMpPC9EaXNwbGF5VGV4dD48cmVj
b3JkPjxyZWMtbnVtYmVyPjIyOTwvcmVjLW51bWJlcj48Zm9yZWlnbi1rZXlzPjxrZXkgYXBwPSJF
TiIgZGItaWQ9Ijl0YTB3dHZ6aWFwZmR2ZTJ3YWRwczJkYzB3enoyc3Q5OXZwcCIgdGltZXN0YW1w
PSIxNTgxMTk2NDcxIj4yMjk8L2tleT48L2ZvcmVpZ24ta2V5cz48cmVmLXR5cGUgbmFtZT0iSm91
cm5hbCBBcnRpY2xlIj4xNzwvcmVmLXR5cGU+PGNvbnRyaWJ1dG9ycz48YXV0aG9ycz48YXV0aG9y
PkJsZWljaCwgSC4gTC48L2F1dGhvcj48YXV0aG9yPk1vb3JlLCBNLiBKLjwvYXV0aG9yPjxhdXRo
b3I+TGVtYW5uLCBKLiwgSnIuPC9hdXRob3I+PGF1dGhvcj5BZGFtcywgTi4gRC48L2F1dGhvcj48
YXV0aG9yPkdyYXksIFIuIFcuPC9hdXRob3I+PC9hdXRob3JzPjwvY29udHJpYnV0b3JzPjx0aXRs
ZXM+PHRpdGxlPlVyaW5hcnkgY2FsY2l1bSBleGNyZXRpb24gaW4gaHVtYW4gYmVpbmdzPC90aXRs
ZT48c2Vjb25kYXJ5LXRpdGxlPk4gRW5nbCBKIE1lZDwvc2Vjb25kYXJ5LXRpdGxlPjwvdGl0bGVz
PjxwZXJpb2RpY2FsPjxmdWxsLXRpdGxlPk4gRW5nbCBKIE1lZDwvZnVsbC10aXRsZT48L3Blcmlv
ZGljYWw+PHBhZ2VzPjUzNS00MTwvcGFnZXM+PHZvbHVtZT4zMDE8L3ZvbHVtZT48bnVtYmVyPjEw
PC9udW1iZXI+PGVkaXRpb24+MTk3OS8wOS8wNjwvZWRpdGlvbj48a2V5d29yZHM+PGtleXdvcmQ+
QWNpZG9zaXMvbWV0YWJvbGlzbTwva2V5d29yZD48a2V5d29yZD5BZHVsdDwva2V5d29yZD48a2V5
d29yZD5BbmltYWxzPC9rZXl3b3JkPjxrZXl3b3JkPkNhbGNpdW0vbWV0YWJvbGlzbS8qdXJpbmU8
L2tleXdvcmQ+PGtleXdvcmQ+Q2FsY2l1bSBNZXRhYm9saXNtIERpc29yZGVycy9tZXRhYm9saXNt
PC9rZXl3b3JkPjxrZXl3b3JkPkNhbGNpdW0sIERpZXRhcnkvbWV0YWJvbGlzbTwva2V5d29yZD48
a2V5d29yZD5EaWV0PC9rZXl3b3JkPjxrZXl3b3JkPkRpdXJldGljcy9waGFybWFjb2xvZ3k8L2tl
eXdvcmQ+PGtleXdvcmQ+R2xvbWVydWxhciBGaWx0cmF0aW9uIFJhdGU8L2tleXdvcmQ+PGtleXdv
cmQ+SHVtYW5zPC9rZXl3b3JkPjxrZXl3b3JkPkh5ZHJvZ2VuLUlvbiBDb25jZW50cmF0aW9uPC9r
ZXl3b3JkPjxrZXl3b3JkPkh5ZHJveHljaG9sZWNhbGNpZmVyb2xzL2Jsb29kPC9rZXl3b3JkPjxr
ZXl3b3JkPktpZG5leSBDYWxjdWxpL21ldGFib2xpc208L2tleXdvcmQ+PGtleXdvcmQ+S2lkbmV5
IFR1YnVsZXMvcGh5c2lvbG9neTwva2V5d29yZD48a2V5d29yZD5QaG9zcGhhdGVzL21ldGFib2xp
c208L2tleXdvcmQ+PGtleXdvcmQ+U29kaXVtL21ldGFib2xpc208L2tleXdvcmQ+PGtleXdvcmQ+
VXJpbmFyeSBDYWxjdWxpL2V0aW9sb2d5PC9rZXl3b3JkPjwva2V5d29yZHM+PGRhdGVzPjx5ZWFy
PjE5Nzk8L3llYXI+PHB1Yi1kYXRlcz48ZGF0ZT5TZXAgNjwvZGF0ZT48L3B1Yi1kYXRlcz48L2Rh
dGVzPjxpc2JuPjAwMjgtNDc5MyAoUHJpbnQpJiN4RDswMDI4LTQ3OTMgKExpbmtpbmcpPC9pc2Ju
PjxhY2Nlc3Npb24tbnVtPjM3NDQyPC9hY2Nlc3Npb24tbnVtPjx1cmxzPjxyZWxhdGVkLXVybHM+
PHVybD5odHRwczovL3d3dy5uY2JpLm5sbS5uaWguZ292L3B1Ym1lZC8zNzQ0MjwvdXJsPjwvcmVs
YXRlZC11cmxzPjwvdXJscz48ZWxlY3Ryb25pYy1yZXNvdXJjZS1udW0+MTAuMTA1Ni9ORUpNMTk3
OTA5MDYzMDExMDA4PC9lbGVjdHJvbmljLXJlc291cmNlLW51bT48L3JlY29yZD48L0NpdGU+PENp
dGU+PEF1dGhvcj5Cb3JnaGk8L0F1dGhvcj48WWVhcj4yMDA2PC9ZZWFyPjxSZWNOdW0+MjEyPC9S
ZWNOdW0+PHJlY29yZD48cmVjLW51bWJlcj4yMTI8L3JlYy1udW1iZXI+PGZvcmVpZ24ta2V5cz48
a2V5IGFwcD0iRU4iIGRiLWlkPSI5dGEwd3R2emlhcGZkdmUyd2FkcHMyZGMwd3p6MnN0OTl2cHAi
IHRpbWVzdGFtcD0iMTU4MDc2MjUzNiI+MjEyPC9rZXk+PC9mb3JlaWduLWtleXM+PHJlZi10eXBl
IG5hbWU9IkpvdXJuYWwgQXJ0aWNsZSI+MTc8L3JlZi10eXBlPjxjb250cmlidXRvcnM+PGF1dGhv
cnM+PGF1dGhvcj5Cb3JnaGksIEwuPC9hdXRob3I+PGF1dGhvcj5NZXNjaGksIFQuPC9hdXRob3I+
PGF1dGhvcj5NYWdnaW9yZSwgVS48L2F1dGhvcj48YXV0aG9yPlByYXRpLCBCLjwvYXV0aG9yPjwv
YXV0aG9ycz48L2NvbnRyaWJ1dG9ycz48YXV0aC1hZGRyZXNzPkRpcGFydGltZW50byBkaSBTY2ll
bnplIENsaW5pY2hlLCBVbml2ZXJzaXRhIGRpIFBhcm1hLCBJdGFseS4gbG9yaXMuYm9yZ2hpQHVu
aXByLml0PC9hdXRoLWFkZHJlc3M+PHRpdGxlcz48dGl0bGU+RGlldGFyeSB0aGVyYXB5IGluIGlk
aW9wYXRoaWMgbmVwaHJvbGl0aGlhc2lzPC90aXRsZT48c2Vjb25kYXJ5LXRpdGxlPk51dHIgUmV2
PC9zZWNvbmRhcnktdGl0bGU+PC90aXRsZXM+PHBlcmlvZGljYWw+PGZ1bGwtdGl0bGU+TnV0ciBS
ZXY8L2Z1bGwtdGl0bGU+PC9wZXJpb2RpY2FsPjxwYWdlcz4zMDEtMTI8L3BhZ2VzPjx2b2x1bWU+
NjQ8L3ZvbHVtZT48bnVtYmVyPjcgUHQgMTwvbnVtYmVyPjxlZGl0aW9uPjIwMDYvMDgvMTc8L2Vk
aXRpb24+PGtleXdvcmRzPjxrZXl3b3JkPkNhbGNpdW0gT3hhbGF0ZS9tZXRhYm9saXNtPC9rZXl3
b3JkPjxrZXl3b3JkPipEaWV0PC9rZXl3b3JkPjxrZXl3b3JkPkZlZWRpbmcgQmVoYXZpb3I8L2tl
eXdvcmQ+PGtleXdvcmQ+SHVtYW5zPC9rZXl3b3JkPjxrZXl3b3JkPktpZG5leSBDYWxjdWxpLypk
aWV0IHRoZXJhcHkvKnByZXZlbnRpb24gJmFtcDsgY29udHJvbDwva2V5d29yZD48a2V5d29yZD5S
aXNrIEZhY3RvcnM8L2tleXdvcmQ+PGtleXdvcmQ+U2Vjb25kYXJ5IFByZXZlbnRpb248L2tleXdv
cmQ+PGtleXdvcmQ+VXJpYyBBY2lkL21ldGFib2xpc208L2tleXdvcmQ+PC9rZXl3b3Jkcz48ZGF0
ZXM+PHllYXI+MjAwNjwveWVhcj48cHViLWRhdGVzPjxkYXRlPkp1bDwvZGF0ZT48L3B1Yi1kYXRl
cz48L2RhdGVzPjxpc2JuPjAwMjktNjY0MyAoUHJpbnQpJiN4RDswMDI5LTY2NDMgKExpbmtpbmcp
PC9pc2JuPjxhY2Nlc3Npb24tbnVtPjE2OTEwMjE4PC9hY2Nlc3Npb24tbnVtPjx1cmxzPjxyZWxh
dGVkLXVybHM+PHVybD5odHRwczovL3d3dy5uY2JpLm5sbS5uaWguZ292L3B1Ym1lZC8xNjkxMDIx
ODwvdXJsPjwvcmVsYXRlZC11cmxzPjwvdXJscz48ZWxlY3Ryb25pYy1yZXNvdXJjZS1udW0+MTAu
MTMwMS9uci4yMDA2Lmp1bC4zMDEtMzEyPC9lbGVjdHJvbmljLXJlc291cmNlLW51bT48L3JlY29y
ZD48L0NpdGU+PC9FbmROb3RlPgB=
</w:fldData>
        </w:fldChar>
      </w:r>
      <w:r w:rsidR="00B13650">
        <w:rPr>
          <w:rFonts w:cs="Arial"/>
          <w:color w:val="000000" w:themeColor="text1"/>
          <w:szCs w:val="22"/>
        </w:rPr>
        <w:instrText xml:space="preserve"> ADDIN EN.CITE.DATA </w:instrText>
      </w:r>
      <w:r w:rsidR="00B13650">
        <w:rPr>
          <w:rFonts w:cs="Arial"/>
          <w:color w:val="000000" w:themeColor="text1"/>
          <w:szCs w:val="22"/>
        </w:rPr>
      </w:r>
      <w:r w:rsidR="00B13650">
        <w:rPr>
          <w:rFonts w:cs="Arial"/>
          <w:color w:val="000000" w:themeColor="text1"/>
          <w:szCs w:val="22"/>
        </w:rPr>
        <w:fldChar w:fldCharType="end"/>
      </w:r>
      <w:r w:rsidR="00D5747A" w:rsidRPr="00651778">
        <w:rPr>
          <w:rFonts w:cs="Arial"/>
          <w:color w:val="000000" w:themeColor="text1"/>
          <w:szCs w:val="22"/>
        </w:rPr>
      </w:r>
      <w:r w:rsidR="00D5747A" w:rsidRPr="00651778">
        <w:rPr>
          <w:rFonts w:cs="Arial"/>
          <w:color w:val="000000" w:themeColor="text1"/>
          <w:szCs w:val="22"/>
        </w:rPr>
        <w:fldChar w:fldCharType="separate"/>
      </w:r>
      <w:r w:rsidR="00B13650">
        <w:rPr>
          <w:rFonts w:cs="Arial"/>
          <w:noProof/>
          <w:color w:val="000000" w:themeColor="text1"/>
          <w:szCs w:val="22"/>
        </w:rPr>
        <w:t>(66, 83)</w:t>
      </w:r>
      <w:r w:rsidR="00D5747A" w:rsidRPr="00651778">
        <w:rPr>
          <w:rFonts w:cs="Arial"/>
          <w:color w:val="000000" w:themeColor="text1"/>
          <w:szCs w:val="22"/>
        </w:rPr>
        <w:fldChar w:fldCharType="end"/>
      </w:r>
      <w:r w:rsidRPr="00651778">
        <w:rPr>
          <w:rFonts w:cs="Arial"/>
          <w:color w:val="000000" w:themeColor="text1"/>
          <w:szCs w:val="22"/>
        </w:rPr>
        <w:t xml:space="preserve">.  However, a diet restrictive in calcium has not been demonstrated to prevent nephrolithiasis.  On the contrary, several studies showed </w:t>
      </w:r>
      <w:r w:rsidR="00212E18" w:rsidRPr="00651778">
        <w:rPr>
          <w:rFonts w:cs="Arial"/>
          <w:color w:val="000000" w:themeColor="text1"/>
          <w:szCs w:val="22"/>
        </w:rPr>
        <w:t>a lower dietary calcium intake</w:t>
      </w:r>
      <w:r w:rsidR="006D2865">
        <w:rPr>
          <w:rFonts w:cs="Arial"/>
          <w:color w:val="000000" w:themeColor="text1"/>
          <w:szCs w:val="22"/>
        </w:rPr>
        <w:t xml:space="preserve"> </w:t>
      </w:r>
      <w:r w:rsidRPr="00651778">
        <w:rPr>
          <w:rFonts w:cs="Arial"/>
          <w:color w:val="000000" w:themeColor="text1"/>
          <w:szCs w:val="22"/>
        </w:rPr>
        <w:t xml:space="preserve">is associated with a </w:t>
      </w:r>
      <w:r w:rsidR="00212E18" w:rsidRPr="00651778">
        <w:rPr>
          <w:rFonts w:cs="Arial"/>
          <w:color w:val="000000" w:themeColor="text1"/>
          <w:szCs w:val="22"/>
        </w:rPr>
        <w:t xml:space="preserve">higher </w:t>
      </w:r>
      <w:r w:rsidRPr="00651778">
        <w:rPr>
          <w:rFonts w:cs="Arial"/>
          <w:color w:val="000000" w:themeColor="text1"/>
          <w:szCs w:val="22"/>
        </w:rPr>
        <w:t xml:space="preserve">risk of both incident and recurrent stones than </w:t>
      </w:r>
      <w:r w:rsidR="00212E18" w:rsidRPr="00651778">
        <w:rPr>
          <w:rFonts w:cs="Arial"/>
          <w:color w:val="000000" w:themeColor="text1"/>
          <w:szCs w:val="22"/>
        </w:rPr>
        <w:t xml:space="preserve">a higher dietary calcium intake </w:t>
      </w:r>
      <w:r w:rsidRPr="00651778">
        <w:rPr>
          <w:rFonts w:cs="Arial"/>
          <w:color w:val="000000" w:themeColor="text1"/>
          <w:szCs w:val="22"/>
        </w:rPr>
        <w:t>in men and women</w:t>
      </w:r>
      <w:r w:rsidR="00D5747A" w:rsidRPr="00651778">
        <w:rPr>
          <w:rFonts w:cs="Arial"/>
          <w:color w:val="000000" w:themeColor="text1"/>
          <w:szCs w:val="22"/>
        </w:rPr>
        <w:t xml:space="preserve"> </w:t>
      </w:r>
      <w:r w:rsidR="00D5747A" w:rsidRPr="00651778">
        <w:rPr>
          <w:rFonts w:cs="Arial"/>
          <w:color w:val="000000" w:themeColor="text1"/>
          <w:szCs w:val="22"/>
        </w:rPr>
        <w:fldChar w:fldCharType="begin">
          <w:fldData xml:space="preserve">PEVuZE5vdGU+PENpdGU+PEF1dGhvcj5Cb3JnaGk8L0F1dGhvcj48WWVhcj4yMDAyPC9ZZWFyPjxS
ZWNOdW0+NTA8L1JlY051bT48RGlzcGxheVRleHQ+KDY5LCA3MywgNzcsIDg0KTwvRGlzcGxheVRl
eHQ+PHJlY29yZD48cmVjLW51bWJlcj41MDwvcmVjLW51bWJlcj48Zm9yZWlnbi1rZXlzPjxrZXkg
YXBwPSJFTiIgZGItaWQ9Ijl0YTB3dHZ6aWFwZmR2ZTJ3YWRwczJkYzB3enoyc3Q5OXZwcCIgdGlt
ZXN0YW1wPSIxNDgxNTc3MjMzIj41MDwva2V5PjwvZm9yZWlnbi1rZXlzPjxyZWYtdHlwZSBuYW1l
PSJKb3VybmFsIEFydGljbGUiPjE3PC9yZWYtdHlwZT48Y29udHJpYnV0b3JzPjxhdXRob3JzPjxh
dXRob3I+Qm9yZ2hpLCBMLjwvYXV0aG9yPjxhdXRob3I+U2NoaWFuY2hpLCBULjwvYXV0aG9yPjxh
dXRob3I+TWVzY2hpLCBULjwvYXV0aG9yPjxhdXRob3I+R3VlcnJhLCBBLjwvYXV0aG9yPjxhdXRo
b3I+QWxsZWdyaSwgRi48L2F1dGhvcj48YXV0aG9yPk1hZ2dpb3JlLCBVLjwvYXV0aG9yPjxhdXRo
b3I+Tm92YXJpbmksIEEuPC9hdXRob3I+PC9hdXRob3JzPjwvY29udHJpYnV0b3JzPjxhdXRoLWFk
ZHJlc3M+RGVwYXJ0bWVudCBvZiBDbGluaWNhbCBTY2llbmNlcywgVW5pdmVyc2l0eSBvZiBQYXJt
YSwgUGFybWEsIEl0YWx5LiBsb3Jpcy5ib3JnaGlAdW5pcHIuaXQ8L2F1dGgtYWRkcmVzcz48dGl0
bGVzPjx0aXRsZT5Db21wYXJpc29uIG9mIHR3byBkaWV0cyBmb3IgdGhlIHByZXZlbnRpb24gb2Yg
cmVjdXJyZW50IHN0b25lcyBpbiBpZGlvcGF0aGljIGh5cGVyY2FsY2l1cmlhPC90aXRsZT48c2Vj
b25kYXJ5LXRpdGxlPk4gRW5nbCBKIE1lZDwvc2Vjb25kYXJ5LXRpdGxlPjwvdGl0bGVzPjxwZXJp
b2RpY2FsPjxmdWxsLXRpdGxlPk4gRW5nbCBKIE1lZDwvZnVsbC10aXRsZT48L3BlcmlvZGljYWw+
PHBhZ2VzPjc3LTg0PC9wYWdlcz48dm9sdW1lPjM0Njwvdm9sdW1lPjxudW1iZXI+MjwvbnVtYmVy
PjxrZXl3b3Jkcz48a2V5d29yZD5BZHVsdDwva2V5d29yZD48a2V5d29yZD5DYWxjaXVtLyp1cmlu
ZTwva2V5d29yZD48a2V5d29yZD5DYWxjaXVtIE94YWxhdGUvdXJpbmU8L2tleXdvcmQ+PGtleXdv
cmQ+Q2FsY2l1bSwgRGlldGFyeS8qYWRtaW5pc3RyYXRpb24gJmFtcDsgZG9zYWdlPC9rZXl3b3Jk
PjxrZXl3b3JkPipEaWV0IFRoZXJhcHk8L2tleXdvcmQ+PGtleXdvcmQ+KkRpZXQsIFNvZGl1bS1S
ZXN0cmljdGVkPC9rZXl3b3JkPjxrZXl3b3JkPkRpZXRhcnkgUHJvdGVpbnMvKmFkbWluaXN0cmF0
aW9uICZhbXA7IGRvc2FnZTwva2V5d29yZD48a2V5d29yZD5IdW1hbnM8L2tleXdvcmQ+PGtleXdv
cmQ+SW5jaWRlbmNlPC9rZXl3b3JkPjxrZXl3b3JkPktpZG5leSBDYWxjdWxpL2V0aW9sb2d5Lypw
cmV2ZW50aW9uICZhbXA7IGNvbnRyb2w8L2tleXdvcmQ+PGtleXdvcmQ+TWFsZTwva2V5d29yZD48
a2V5d29yZD5NaWRkbGUgQWdlZDwva2V5d29yZD48a2V5d29yZD5PeGFsYXRlcy91cmluZTwva2V5
d29yZD48a2V5d29yZD5TZWNvbmRhcnkgUHJldmVudGlvbjwva2V5d29yZD48L2tleXdvcmRzPjxk
YXRlcz48eWVhcj4yMDAyPC95ZWFyPjxwdWItZGF0ZXM+PGRhdGU+SmFuIDEwPC9kYXRlPjwvcHVi
LWRhdGVzPjwvZGF0ZXM+PGlzYm4+MTUzMy00NDA2IChFbGVjdHJvbmljKSYjeEQ7MDAyOC00Nzkz
IChMaW5raW5nKTwvaXNibj48YWNjZXNzaW9uLW51bT4xMTc4NDg3MzwvYWNjZXNzaW9uLW51bT48
dXJscz48cmVsYXRlZC11cmxzPjx1cmw+aHR0cHM6Ly93d3cubmNiaS5ubG0ubmloLmdvdi9wdWJt
ZWQvMTE3ODQ4NzM8L3VybD48L3JlbGF0ZWQtdXJscz48L3VybHM+PGVsZWN0cm9uaWMtcmVzb3Vy
Y2UtbnVtPjEwLjEwNTYvTkVKTW9hMDEwMzY5PC9lbGVjdHJvbmljLXJlc291cmNlLW51bT48L3Jl
Y29yZD48L0NpdGU+PENpdGU+PEF1dGhvcj5DdXJoYW48L0F1dGhvcj48WWVhcj4xOTkzPC9ZZWFy
PjxSZWNOdW0+MjA5PC9SZWNOdW0+PHJlY29yZD48cmVjLW51bWJlcj4yMDk8L3JlYy1udW1iZXI+
PGZvcmVpZ24ta2V5cz48a2V5IGFwcD0iRU4iIGRiLWlkPSI5dGEwd3R2emlhcGZkdmUyd2FkcHMy
ZGMwd3p6MnN0OTl2cHAiIHRpbWVzdGFtcD0iMTU4MDcwNTM2NCI+MjA5PC9rZXk+PC9mb3JlaWdu
LWtleXM+PHJlZi10eXBlIG5hbWU9IkpvdXJuYWwgQXJ0aWNsZSI+MTc8L3JlZi10eXBlPjxjb250
cmlidXRvcnM+PGF1dGhvcnM+PGF1dGhvcj5DdXJoYW4sIEcuIEMuPC9hdXRob3I+PGF1dGhvcj5X
aWxsZXR0LCBXLiBDLjwvYXV0aG9yPjxhdXRob3I+UmltbSwgRS4gQi48L2F1dGhvcj48YXV0aG9y
PlN0YW1wZmVyLCBNLiBKLjwvYXV0aG9yPjwvYXV0aG9ycz48L2NvbnRyaWJ1dG9ycz48YXV0aC1h
ZGRyZXNzPkRlcGFydG1lbnQgb2YgRXBpZGVtaW9sb2d5LCBIYXJ2YXJkIFNjaG9vbCBvZiBQdWJs
aWMgSGVhbHRoLCBCb3N0b24sIE1BIDAyMTE1LjwvYXV0aC1hZGRyZXNzPjx0aXRsZXM+PHRpdGxl
PkEgcHJvc3BlY3RpdmUgc3R1ZHkgb2YgZGlldGFyeSBjYWxjaXVtIGFuZCBvdGhlciBudXRyaWVu
dHMgYW5kIHRoZSByaXNrIG9mIHN5bXB0b21hdGljIGtpZG5leSBzdG9uZXM8L3RpdGxlPjxzZWNv
bmRhcnktdGl0bGU+TiBFbmdsIEogTWVkPC9zZWNvbmRhcnktdGl0bGU+PC90aXRsZXM+PHBlcmlv
ZGljYWw+PGZ1bGwtdGl0bGU+TiBFbmdsIEogTWVkPC9mdWxsLXRpdGxlPjwvcGVyaW9kaWNhbD48
cGFnZXM+ODMzLTg8L3BhZ2VzPjx2b2x1bWU+MzI4PC92b2x1bWU+PG51bWJlcj4xMjwvbnVtYmVy
PjxlZGl0aW9uPjE5OTMvMDMvMjU8L2VkaXRpb24+PGtleXdvcmRzPjxrZXl3b3JkPkFkdWx0PC9r
ZXl3b3JkPjxrZXl3b3JkPkFnZWQ8L2tleXdvcmQ+PGtleXdvcmQ+QWxjb2hvbCBEcmlua2luZy9h
ZHZlcnNlIGVmZmVjdHM8L2tleXdvcmQ+PGtleXdvcmQ+Q2FsY2l1bSwgRGlldGFyeS8qYWRtaW5p
c3RyYXRpb24gJmFtcDsgZG9zYWdlL2FkdmVyc2UgZWZmZWN0czwva2V5d29yZD48a2V5d29yZD5E
aWV0YXJ5IFByb3RlaW5zL2FkdmVyc2UgZWZmZWN0czwva2V5d29yZD48a2V5d29yZD5IdW1hbnM8
L2tleXdvcmQ+PGtleXdvcmQ+S2lkbmV5IENhbGN1bGkvKmV0aW9sb2d5PC9rZXl3b3JkPjxrZXl3
b3JkPk1hbGU8L2tleXdvcmQ+PGtleXdvcmQ+TWlkZGxlIEFnZWQ8L2tleXdvcmQ+PGtleXdvcmQ+
TnV0cml0aW9uIFN1cnZleXM8L2tleXdvcmQ+PGtleXdvcmQ+UG90YXNzaXVtLCBEaWV0YXJ5L2Fk
bWluaXN0cmF0aW9uICZhbXA7IGRvc2FnZTwva2V5d29yZD48a2V5d29yZD5Qcm9zcGVjdGl2ZSBT
dHVkaWVzPC9rZXl3b3JkPjxrZXl3b3JkPlJpc2s8L2tleXdvcmQ+PC9rZXl3b3Jkcz48ZGF0ZXM+
PHllYXI+MTk5MzwveWVhcj48cHViLWRhdGVzPjxkYXRlPk1hciAyNTwvZGF0ZT48L3B1Yi1kYXRl
cz48L2RhdGVzPjxpc2JuPjAwMjgtNDc5MyAoUHJpbnQpJiN4RDswMDI4LTQ3OTMgKExpbmtpbmcp
PC9pc2JuPjxhY2Nlc3Npb24tbnVtPjg0NDE0Mjc8L2FjY2Vzc2lvbi1udW0+PHVybHM+PHJlbGF0
ZWQtdXJscz48dXJsPmh0dHBzOi8vd3d3Lm5jYmkubmxtLm5paC5nb3YvcHVibWVkLzg0NDE0Mjc8
L3VybD48L3JlbGF0ZWQtdXJscz48L3VybHM+PGVsZWN0cm9uaWMtcmVzb3VyY2UtbnVtPjEwLjEw
NTYvTkVKTTE5OTMwMzI1MzI4MTIwMzwvZWxlY3Ryb25pYy1yZXNvdXJjZS1udW0+PC9yZWNvcmQ+
PC9DaXRlPjxDaXRlPjxBdXRob3I+U29yZW5zZW48L0F1dGhvcj48WWVhcj4yMDEyPC9ZZWFyPjxS
ZWNOdW0+MjE5PC9SZWNOdW0+PHJlY29yZD48cmVjLW51bWJlcj4yMTk8L3JlYy1udW1iZXI+PGZv
cmVpZ24ta2V5cz48a2V5IGFwcD0iRU4iIGRiLWlkPSI5dGEwd3R2emlhcGZkdmUyd2FkcHMyZGMw
d3p6MnN0OTl2cHAiIHRpbWVzdGFtcD0iMTU4MDkzODQ4MyI+MjE5PC9rZXk+PC9mb3JlaWduLWtl
eXM+PHJlZi10eXBlIG5hbWU9IkpvdXJuYWwgQXJ0aWNsZSI+MTc8L3JlZi10eXBlPjxjb250cmli
dXRvcnM+PGF1dGhvcnM+PGF1dGhvcj5Tb3JlbnNlbiwgTS4gRC48L2F1dGhvcj48YXV0aG9yPkth
aG4sIEEuIEouPC9hdXRob3I+PGF1dGhvcj5SZWluZXIsIEEuIFAuPC9hdXRob3I+PGF1dGhvcj5U
c2VuZywgVC4gWS48L2F1dGhvcj48YXV0aG9yPlNoaWthbnksIEouIE0uPC9hdXRob3I+PGF1dGhv
cj5XYWxsYWNlLCBSLiBCLjwvYXV0aG9yPjxhdXRob3I+Q2hpLCBULjwvYXV0aG9yPjxhdXRob3I+
V2FjdGF3c2tpLVdlbmRlLCBKLjwvYXV0aG9yPjxhdXRob3I+SmFja3NvbiwgUi4gRC48L2F1dGhv
cj48YXV0aG9yPk8mYXBvcztTdWxsaXZhbiwgTS4gSi48L2F1dGhvcj48YXV0aG9yPlNhZGV0c2t5
LCBOLjwvYXV0aG9yPjxhdXRob3I+U3RvbGxlciwgTS4gTC48L2F1dGhvcj48YXV0aG9yPlcuIEgu
IEkuIFdvcmtpbmcgR3JvdXA8L2F1dGhvcj48L2F1dGhvcnM+PC9jb250cmlidXRvcnM+PGF1dGgt
YWRkcmVzcz5EZXBhcnRtZW50IG9mIFVyb2xvZ3ksIFNjaG9vbCBvZiBNZWRpY2luZSwgVW5pdmVy
c2l0eSBvZiBXYXNoaW5ndG9uLCBTZWF0dGxlLCBXYXNoaW5ndG9uLCBVU0EuIG1hdGhld3NAdXcu
ZWR1PC9hdXRoLWFkZHJlc3M+PHRpdGxlcz48dGl0bGU+SW1wYWN0IG9mIG51dHJpdGlvbmFsIGZh
Y3RvcnMgb24gaW5jaWRlbnQga2lkbmV5IHN0b25lIGZvcm1hdGlvbjogYSByZXBvcnQgZnJvbSB0
aGUgV0hJIE9TPC90aXRsZT48c2Vjb25kYXJ5LXRpdGxlPkogVXJvbDwvc2Vjb25kYXJ5LXRpdGxl
PjwvdGl0bGVzPjxwZXJpb2RpY2FsPjxmdWxsLXRpdGxlPkogVXJvbDwvZnVsbC10aXRsZT48L3Bl
cmlvZGljYWw+PHBhZ2VzPjE2NDUtOTwvcGFnZXM+PHZvbHVtZT4xODc8L3ZvbHVtZT48bnVtYmVy
PjU8L251bWJlcj48ZWRpdGlvbj4yMDEyLzAzLzIwPC9lZGl0aW9uPjxrZXl3b3Jkcz48a2V5d29y
ZD5BZ2VkPC9rZXl3b3JkPjxrZXl3b3JkPkJvZHkgTWFzcyBJbmRleDwva2V5d29yZD48a2V5d29y
ZD5DYWxjaXVtLCBEaWV0YXJ5LyphZG1pbmlzdHJhdGlvbiAmYW1wOyBkb3NhZ2U8L2tleXdvcmQ+
PGtleXdvcmQ+RHJpbmtpbmcgV2F0ZXIvYWRtaW5pc3RyYXRpb24gJmFtcDsgZG9zYWdlPC9rZXl3
b3JkPjxrZXl3b3JkPkZlbWFsZTwva2V5d29yZD48a2V5d29yZD5IdW1hbnM8L2tleXdvcmQ+PGtl
eXdvcmQ+S2lkbmV5IENhbGN1bGkvKmVwaWRlbWlvbG9neS9wcmV2ZW50aW9uICZhbXA7IGNvbnRy
b2w8L2tleXdvcmQ+PGtleXdvcmQ+TG9naXN0aWMgTW9kZWxzPC9rZXl3b3JkPjxrZXl3b3JkPk1p
ZGRsZSBBZ2VkPC9rZXl3b3JkPjxrZXl3b3JkPlJpc2sgRmFjdG9yczwva2V5d29yZD48a2V5d29y
ZD5Tb2RpdW0sIERpZXRhcnkvKmFkbWluaXN0cmF0aW9uICZhbXA7IGRvc2FnZTwva2V5d29yZD48
a2V5d29yZD5TdXJ2ZXlzIGFuZCBRdWVzdGlvbm5haXJlczwva2V5d29yZD48L2tleXdvcmRzPjxk
YXRlcz48eWVhcj4yMDEyPC95ZWFyPjxwdWItZGF0ZXM+PGRhdGU+TWF5PC9kYXRlPjwvcHViLWRh
dGVzPjwvZGF0ZXM+PGlzYm4+MTUyNy0zNzkyIChFbGVjdHJvbmljKSYjeEQ7MDAyMi01MzQ3IChM
aW5raW5nKTwvaXNibj48YWNjZXNzaW9uLW51bT4yMjQyNTEwMzwvYWNjZXNzaW9uLW51bT48dXJs
cz48cmVsYXRlZC11cmxzPjx1cmw+aHR0cHM6Ly93d3cubmNiaS5ubG0ubmloLmdvdi9wdWJtZWQv
MjI0MjUxMDM8L3VybD48L3JlbGF0ZWQtdXJscz48L3VybHM+PGN1c3RvbTI+UE1DNDE2NTM4Nzwv
Y3VzdG9tMj48ZWxlY3Ryb25pYy1yZXNvdXJjZS1udW0+MTAuMTAxNi9qLmp1cm8uMjAxMS4xMi4w
Nzc8L2VsZWN0cm9uaWMtcmVzb3VyY2UtbnVtPjwvcmVjb3JkPjwvQ2l0ZT48Q2l0ZT48QXV0aG9y
PlRheWxvcjwvQXV0aG9yPjxZZWFyPjIwMDQ8L1llYXI+PFJlY051bT4yMjA8L1JlY051bT48cmVj
b3JkPjxyZWMtbnVtYmVyPjIyMDwvcmVjLW51bWJlcj48Zm9yZWlnbi1rZXlzPjxrZXkgYXBwPSJF
TiIgZGItaWQ9Ijl0YTB3dHZ6aWFwZmR2ZTJ3YWRwczJkYzB3enoyc3Q5OXZwcCIgdGltZXN0YW1w
PSIxNTgwOTU3OTc1Ij4yMjA8L2tleT48L2ZvcmVpZ24ta2V5cz48cmVmLXR5cGUgbmFtZT0iSm91
cm5hbCBBcnRpY2xlIj4xNzwvcmVmLXR5cGU+PGNvbnRyaWJ1dG9ycz48YXV0aG9ycz48YXV0aG9y
PlRheWxvciwgRS4gTi48L2F1dGhvcj48YXV0aG9yPlN0YW1wZmVyLCBNLiBKLjwvYXV0aG9yPjxh
dXRob3I+Q3VyaGFuLCBHLiBDLjwvYXV0aG9yPjwvYXV0aG9ycz48L2NvbnRyaWJ1dG9ycz48YXV0
aC1hZGRyZXNzPkRlcGFydG1lbnQgb2YgTWVkaWNpbmUsIENoYW5uaW5nIExhYm9yYXRvcnksIFRo
aXJkIEZsb29yLCBCcmlnaGFtIGFuZCBXb21lbiZhcG9zO3MgSG9zcGl0YWwsIDE4MSBMb25nd29v
ZCBBdmVudWUsIEJvc3RvbiwgTUEgMDIxMTUsIFVTQS4gZW50YXlsb3JAcGFydG5lcnMub3JnPC9h
dXRoLWFkZHJlc3M+PHRpdGxlcz48dGl0bGU+RGlldGFyeSBmYWN0b3JzIGFuZCB0aGUgcmlzayBv
ZiBpbmNpZGVudCBraWRuZXkgc3RvbmVzIGluIG1lbjogbmV3IGluc2lnaHRzIGFmdGVyIDE0IHll
YXJzIG9mIGZvbGxvdy11cDwvdGl0bGU+PHNlY29uZGFyeS10aXRsZT5KIEFtIFNvYyBOZXBocm9s
PC9zZWNvbmRhcnktdGl0bGU+PC90aXRsZXM+PHBlcmlvZGljYWw+PGZ1bGwtdGl0bGU+SiBBbSBT
b2MgTmVwaHJvbDwvZnVsbC10aXRsZT48L3BlcmlvZGljYWw+PHBhZ2VzPjMyMjUtMzI8L3BhZ2Vz
Pjx2b2x1bWU+MTU8L3ZvbHVtZT48bnVtYmVyPjEyPC9udW1iZXI+PGVkaXRpb24+MjAwNC8xMi8w
ODwvZWRpdGlvbj48a2V5d29yZHM+PGtleXdvcmQ+QWR1bHQ8L2tleXdvcmQ+PGtleXdvcmQ+QWdl
ZDwva2V5d29yZD48a2V5d29yZD5Bc2NvcmJpYyBBY2lkL2FkbWluaXN0cmF0aW9uICZhbXA7IGRv
c2FnZTwva2V5d29yZD48a2V5d29yZD5DYWxjaXVtLCBEaWV0YXJ5L2FkbWluaXN0cmF0aW9uICZh
bXA7IGRvc2FnZTwva2V5d29yZD48a2V5d29yZD5EaWV0YXJ5IFByb3RlaW5zL2FkbWluaXN0cmF0
aW9uICZhbXA7IGRvc2FnZTwva2V5d29yZD48a2V5d29yZD5Gb2xsb3ctVXAgU3R1ZGllczwva2V5
d29yZD48a2V5d29yZD5IdW1hbnM8L2tleXdvcmQ+PGtleXdvcmQ+SW5jaWRlbmNlPC9rZXl3b3Jk
PjxrZXl3b3JkPktpZG5leSBDYWxjdWxpLypkaWV0IHRoZXJhcHkvKmVwaWRlbWlvbG9neTwva2V5
d29yZD48a2V5d29yZD5NYWduZXNpdW0vYWRtaW5pc3RyYXRpb24gJmFtcDsgZG9zYWdlPC9rZXl3
b3JkPjxrZXl3b3JkPk1hbGU8L2tleXdvcmQ+PGtleXdvcmQ+TWlkZGxlIEFnZWQ8L2tleXdvcmQ+
PGtleXdvcmQ+TnV0cml0aW9uIEFzc2Vzc21lbnQ8L2tleXdvcmQ+PGtleXdvcmQ+UG90YXNzaXVt
LCBEaWV0YXJ5L2FkbWluaXN0cmF0aW9uICZhbXA7IGRvc2FnZTwva2V5d29yZD48a2V5d29yZD5S
aXNrIEZhY3RvcnM8L2tleXdvcmQ+PGtleXdvcmQ+U3VydmV5cyBhbmQgUXVlc3Rpb25uYWlyZXM8
L2tleXdvcmQ+PC9rZXl3b3Jkcz48ZGF0ZXM+PHllYXI+MjAwNDwveWVhcj48cHViLWRhdGVzPjxk
YXRlPkRlYzwvZGF0ZT48L3B1Yi1kYXRlcz48L2RhdGVzPjxpc2JuPjEwNDYtNjY3MyAoUHJpbnQp
JiN4RDsxMDQ2LTY2NzMgKExpbmtpbmcpPC9pc2JuPjxhY2Nlc3Npb24tbnVtPjE1NTc5NTI2PC9h
Y2Nlc3Npb24tbnVtPjx1cmxzPjxyZWxhdGVkLXVybHM+PHVybD5odHRwczovL3d3dy5uY2JpLm5s
bS5uaWguZ292L3B1Ym1lZC8xNTU3OTUyNjwvdXJsPjwvcmVsYXRlZC11cmxzPjwvdXJscz48ZWxl
Y3Ryb25pYy1yZXNvdXJjZS1udW0+MTAuMTA5Ny8wMS5BU04uMDAwMDE0NjAxMi40NDU3MC4yMDwv
ZWxlY3Ryb25pYy1yZXNvdXJjZS1udW0+PC9yZWNvcmQ+PC9DaXRlPjwvRW5kTm90ZT4A
</w:fldData>
        </w:fldChar>
      </w:r>
      <w:r w:rsidR="00B13650">
        <w:rPr>
          <w:rFonts w:cs="Arial"/>
          <w:color w:val="000000" w:themeColor="text1"/>
          <w:szCs w:val="22"/>
        </w:rPr>
        <w:instrText xml:space="preserve"> ADDIN EN.CITE </w:instrText>
      </w:r>
      <w:r w:rsidR="00B13650">
        <w:rPr>
          <w:rFonts w:cs="Arial"/>
          <w:color w:val="000000" w:themeColor="text1"/>
          <w:szCs w:val="22"/>
        </w:rPr>
        <w:fldChar w:fldCharType="begin">
          <w:fldData xml:space="preserve">PEVuZE5vdGU+PENpdGU+PEF1dGhvcj5Cb3JnaGk8L0F1dGhvcj48WWVhcj4yMDAyPC9ZZWFyPjxS
ZWNOdW0+NTA8L1JlY051bT48RGlzcGxheVRleHQ+KDY5LCA3MywgNzcsIDg0KTwvRGlzcGxheVRl
eHQ+PHJlY29yZD48cmVjLW51bWJlcj41MDwvcmVjLW51bWJlcj48Zm9yZWlnbi1rZXlzPjxrZXkg
YXBwPSJFTiIgZGItaWQ9Ijl0YTB3dHZ6aWFwZmR2ZTJ3YWRwczJkYzB3enoyc3Q5OXZwcCIgdGlt
ZXN0YW1wPSIxNDgxNTc3MjMzIj41MDwva2V5PjwvZm9yZWlnbi1rZXlzPjxyZWYtdHlwZSBuYW1l
PSJKb3VybmFsIEFydGljbGUiPjE3PC9yZWYtdHlwZT48Y29udHJpYnV0b3JzPjxhdXRob3JzPjxh
dXRob3I+Qm9yZ2hpLCBMLjwvYXV0aG9yPjxhdXRob3I+U2NoaWFuY2hpLCBULjwvYXV0aG9yPjxh
dXRob3I+TWVzY2hpLCBULjwvYXV0aG9yPjxhdXRob3I+R3VlcnJhLCBBLjwvYXV0aG9yPjxhdXRo
b3I+QWxsZWdyaSwgRi48L2F1dGhvcj48YXV0aG9yPk1hZ2dpb3JlLCBVLjwvYXV0aG9yPjxhdXRo
b3I+Tm92YXJpbmksIEEuPC9hdXRob3I+PC9hdXRob3JzPjwvY29udHJpYnV0b3JzPjxhdXRoLWFk
ZHJlc3M+RGVwYXJ0bWVudCBvZiBDbGluaWNhbCBTY2llbmNlcywgVW5pdmVyc2l0eSBvZiBQYXJt
YSwgUGFybWEsIEl0YWx5LiBsb3Jpcy5ib3JnaGlAdW5pcHIuaXQ8L2F1dGgtYWRkcmVzcz48dGl0
bGVzPjx0aXRsZT5Db21wYXJpc29uIG9mIHR3byBkaWV0cyBmb3IgdGhlIHByZXZlbnRpb24gb2Yg
cmVjdXJyZW50IHN0b25lcyBpbiBpZGlvcGF0aGljIGh5cGVyY2FsY2l1cmlhPC90aXRsZT48c2Vj
b25kYXJ5LXRpdGxlPk4gRW5nbCBKIE1lZDwvc2Vjb25kYXJ5LXRpdGxlPjwvdGl0bGVzPjxwZXJp
b2RpY2FsPjxmdWxsLXRpdGxlPk4gRW5nbCBKIE1lZDwvZnVsbC10aXRsZT48L3BlcmlvZGljYWw+
PHBhZ2VzPjc3LTg0PC9wYWdlcz48dm9sdW1lPjM0Njwvdm9sdW1lPjxudW1iZXI+MjwvbnVtYmVy
PjxrZXl3b3Jkcz48a2V5d29yZD5BZHVsdDwva2V5d29yZD48a2V5d29yZD5DYWxjaXVtLyp1cmlu
ZTwva2V5d29yZD48a2V5d29yZD5DYWxjaXVtIE94YWxhdGUvdXJpbmU8L2tleXdvcmQ+PGtleXdv
cmQ+Q2FsY2l1bSwgRGlldGFyeS8qYWRtaW5pc3RyYXRpb24gJmFtcDsgZG9zYWdlPC9rZXl3b3Jk
PjxrZXl3b3JkPipEaWV0IFRoZXJhcHk8L2tleXdvcmQ+PGtleXdvcmQ+KkRpZXQsIFNvZGl1bS1S
ZXN0cmljdGVkPC9rZXl3b3JkPjxrZXl3b3JkPkRpZXRhcnkgUHJvdGVpbnMvKmFkbWluaXN0cmF0
aW9uICZhbXA7IGRvc2FnZTwva2V5d29yZD48a2V5d29yZD5IdW1hbnM8L2tleXdvcmQ+PGtleXdv
cmQ+SW5jaWRlbmNlPC9rZXl3b3JkPjxrZXl3b3JkPktpZG5leSBDYWxjdWxpL2V0aW9sb2d5Lypw
cmV2ZW50aW9uICZhbXA7IGNvbnRyb2w8L2tleXdvcmQ+PGtleXdvcmQ+TWFsZTwva2V5d29yZD48
a2V5d29yZD5NaWRkbGUgQWdlZDwva2V5d29yZD48a2V5d29yZD5PeGFsYXRlcy91cmluZTwva2V5
d29yZD48a2V5d29yZD5TZWNvbmRhcnkgUHJldmVudGlvbjwva2V5d29yZD48L2tleXdvcmRzPjxk
YXRlcz48eWVhcj4yMDAyPC95ZWFyPjxwdWItZGF0ZXM+PGRhdGU+SmFuIDEwPC9kYXRlPjwvcHVi
LWRhdGVzPjwvZGF0ZXM+PGlzYm4+MTUzMy00NDA2IChFbGVjdHJvbmljKSYjeEQ7MDAyOC00Nzkz
IChMaW5raW5nKTwvaXNibj48YWNjZXNzaW9uLW51bT4xMTc4NDg3MzwvYWNjZXNzaW9uLW51bT48
dXJscz48cmVsYXRlZC11cmxzPjx1cmw+aHR0cHM6Ly93d3cubmNiaS5ubG0ubmloLmdvdi9wdWJt
ZWQvMTE3ODQ4NzM8L3VybD48L3JlbGF0ZWQtdXJscz48L3VybHM+PGVsZWN0cm9uaWMtcmVzb3Vy
Y2UtbnVtPjEwLjEwNTYvTkVKTW9hMDEwMzY5PC9lbGVjdHJvbmljLXJlc291cmNlLW51bT48L3Jl
Y29yZD48L0NpdGU+PENpdGU+PEF1dGhvcj5DdXJoYW48L0F1dGhvcj48WWVhcj4xOTkzPC9ZZWFy
PjxSZWNOdW0+MjA5PC9SZWNOdW0+PHJlY29yZD48cmVjLW51bWJlcj4yMDk8L3JlYy1udW1iZXI+
PGZvcmVpZ24ta2V5cz48a2V5IGFwcD0iRU4iIGRiLWlkPSI5dGEwd3R2emlhcGZkdmUyd2FkcHMy
ZGMwd3p6MnN0OTl2cHAiIHRpbWVzdGFtcD0iMTU4MDcwNTM2NCI+MjA5PC9rZXk+PC9mb3JlaWdu
LWtleXM+PHJlZi10eXBlIG5hbWU9IkpvdXJuYWwgQXJ0aWNsZSI+MTc8L3JlZi10eXBlPjxjb250
cmlidXRvcnM+PGF1dGhvcnM+PGF1dGhvcj5DdXJoYW4sIEcuIEMuPC9hdXRob3I+PGF1dGhvcj5X
aWxsZXR0LCBXLiBDLjwvYXV0aG9yPjxhdXRob3I+UmltbSwgRS4gQi48L2F1dGhvcj48YXV0aG9y
PlN0YW1wZmVyLCBNLiBKLjwvYXV0aG9yPjwvYXV0aG9ycz48L2NvbnRyaWJ1dG9ycz48YXV0aC1h
ZGRyZXNzPkRlcGFydG1lbnQgb2YgRXBpZGVtaW9sb2d5LCBIYXJ2YXJkIFNjaG9vbCBvZiBQdWJs
aWMgSGVhbHRoLCBCb3N0b24sIE1BIDAyMTE1LjwvYXV0aC1hZGRyZXNzPjx0aXRsZXM+PHRpdGxl
PkEgcHJvc3BlY3RpdmUgc3R1ZHkgb2YgZGlldGFyeSBjYWxjaXVtIGFuZCBvdGhlciBudXRyaWVu
dHMgYW5kIHRoZSByaXNrIG9mIHN5bXB0b21hdGljIGtpZG5leSBzdG9uZXM8L3RpdGxlPjxzZWNv
bmRhcnktdGl0bGU+TiBFbmdsIEogTWVkPC9zZWNvbmRhcnktdGl0bGU+PC90aXRsZXM+PHBlcmlv
ZGljYWw+PGZ1bGwtdGl0bGU+TiBFbmdsIEogTWVkPC9mdWxsLXRpdGxlPjwvcGVyaW9kaWNhbD48
cGFnZXM+ODMzLTg8L3BhZ2VzPjx2b2x1bWU+MzI4PC92b2x1bWU+PG51bWJlcj4xMjwvbnVtYmVy
PjxlZGl0aW9uPjE5OTMvMDMvMjU8L2VkaXRpb24+PGtleXdvcmRzPjxrZXl3b3JkPkFkdWx0PC9r
ZXl3b3JkPjxrZXl3b3JkPkFnZWQ8L2tleXdvcmQ+PGtleXdvcmQ+QWxjb2hvbCBEcmlua2luZy9h
ZHZlcnNlIGVmZmVjdHM8L2tleXdvcmQ+PGtleXdvcmQ+Q2FsY2l1bSwgRGlldGFyeS8qYWRtaW5p
c3RyYXRpb24gJmFtcDsgZG9zYWdlL2FkdmVyc2UgZWZmZWN0czwva2V5d29yZD48a2V5d29yZD5E
aWV0YXJ5IFByb3RlaW5zL2FkdmVyc2UgZWZmZWN0czwva2V5d29yZD48a2V5d29yZD5IdW1hbnM8
L2tleXdvcmQ+PGtleXdvcmQ+S2lkbmV5IENhbGN1bGkvKmV0aW9sb2d5PC9rZXl3b3JkPjxrZXl3
b3JkPk1hbGU8L2tleXdvcmQ+PGtleXdvcmQ+TWlkZGxlIEFnZWQ8L2tleXdvcmQ+PGtleXdvcmQ+
TnV0cml0aW9uIFN1cnZleXM8L2tleXdvcmQ+PGtleXdvcmQ+UG90YXNzaXVtLCBEaWV0YXJ5L2Fk
bWluaXN0cmF0aW9uICZhbXA7IGRvc2FnZTwva2V5d29yZD48a2V5d29yZD5Qcm9zcGVjdGl2ZSBT
dHVkaWVzPC9rZXl3b3JkPjxrZXl3b3JkPlJpc2s8L2tleXdvcmQ+PC9rZXl3b3Jkcz48ZGF0ZXM+
PHllYXI+MTk5MzwveWVhcj48cHViLWRhdGVzPjxkYXRlPk1hciAyNTwvZGF0ZT48L3B1Yi1kYXRl
cz48L2RhdGVzPjxpc2JuPjAwMjgtNDc5MyAoUHJpbnQpJiN4RDswMDI4LTQ3OTMgKExpbmtpbmcp
PC9pc2JuPjxhY2Nlc3Npb24tbnVtPjg0NDE0Mjc8L2FjY2Vzc2lvbi1udW0+PHVybHM+PHJlbGF0
ZWQtdXJscz48dXJsPmh0dHBzOi8vd3d3Lm5jYmkubmxtLm5paC5nb3YvcHVibWVkLzg0NDE0Mjc8
L3VybD48L3JlbGF0ZWQtdXJscz48L3VybHM+PGVsZWN0cm9uaWMtcmVzb3VyY2UtbnVtPjEwLjEw
NTYvTkVKTTE5OTMwMzI1MzI4MTIwMzwvZWxlY3Ryb25pYy1yZXNvdXJjZS1udW0+PC9yZWNvcmQ+
PC9DaXRlPjxDaXRlPjxBdXRob3I+U29yZW5zZW48L0F1dGhvcj48WWVhcj4yMDEyPC9ZZWFyPjxS
ZWNOdW0+MjE5PC9SZWNOdW0+PHJlY29yZD48cmVjLW51bWJlcj4yMTk8L3JlYy1udW1iZXI+PGZv
cmVpZ24ta2V5cz48a2V5IGFwcD0iRU4iIGRiLWlkPSI5dGEwd3R2emlhcGZkdmUyd2FkcHMyZGMw
d3p6MnN0OTl2cHAiIHRpbWVzdGFtcD0iMTU4MDkzODQ4MyI+MjE5PC9rZXk+PC9mb3JlaWduLWtl
eXM+PHJlZi10eXBlIG5hbWU9IkpvdXJuYWwgQXJ0aWNsZSI+MTc8L3JlZi10eXBlPjxjb250cmli
dXRvcnM+PGF1dGhvcnM+PGF1dGhvcj5Tb3JlbnNlbiwgTS4gRC48L2F1dGhvcj48YXV0aG9yPkth
aG4sIEEuIEouPC9hdXRob3I+PGF1dGhvcj5SZWluZXIsIEEuIFAuPC9hdXRob3I+PGF1dGhvcj5U
c2VuZywgVC4gWS48L2F1dGhvcj48YXV0aG9yPlNoaWthbnksIEouIE0uPC9hdXRob3I+PGF1dGhv
cj5XYWxsYWNlLCBSLiBCLjwvYXV0aG9yPjxhdXRob3I+Q2hpLCBULjwvYXV0aG9yPjxhdXRob3I+
V2FjdGF3c2tpLVdlbmRlLCBKLjwvYXV0aG9yPjxhdXRob3I+SmFja3NvbiwgUi4gRC48L2F1dGhv
cj48YXV0aG9yPk8mYXBvcztTdWxsaXZhbiwgTS4gSi48L2F1dGhvcj48YXV0aG9yPlNhZGV0c2t5
LCBOLjwvYXV0aG9yPjxhdXRob3I+U3RvbGxlciwgTS4gTC48L2F1dGhvcj48YXV0aG9yPlcuIEgu
IEkuIFdvcmtpbmcgR3JvdXA8L2F1dGhvcj48L2F1dGhvcnM+PC9jb250cmlidXRvcnM+PGF1dGgt
YWRkcmVzcz5EZXBhcnRtZW50IG9mIFVyb2xvZ3ksIFNjaG9vbCBvZiBNZWRpY2luZSwgVW5pdmVy
c2l0eSBvZiBXYXNoaW5ndG9uLCBTZWF0dGxlLCBXYXNoaW5ndG9uLCBVU0EuIG1hdGhld3NAdXcu
ZWR1PC9hdXRoLWFkZHJlc3M+PHRpdGxlcz48dGl0bGU+SW1wYWN0IG9mIG51dHJpdGlvbmFsIGZh
Y3RvcnMgb24gaW5jaWRlbnQga2lkbmV5IHN0b25lIGZvcm1hdGlvbjogYSByZXBvcnQgZnJvbSB0
aGUgV0hJIE9TPC90aXRsZT48c2Vjb25kYXJ5LXRpdGxlPkogVXJvbDwvc2Vjb25kYXJ5LXRpdGxl
PjwvdGl0bGVzPjxwZXJpb2RpY2FsPjxmdWxsLXRpdGxlPkogVXJvbDwvZnVsbC10aXRsZT48L3Bl
cmlvZGljYWw+PHBhZ2VzPjE2NDUtOTwvcGFnZXM+PHZvbHVtZT4xODc8L3ZvbHVtZT48bnVtYmVy
PjU8L251bWJlcj48ZWRpdGlvbj4yMDEyLzAzLzIwPC9lZGl0aW9uPjxrZXl3b3Jkcz48a2V5d29y
ZD5BZ2VkPC9rZXl3b3JkPjxrZXl3b3JkPkJvZHkgTWFzcyBJbmRleDwva2V5d29yZD48a2V5d29y
ZD5DYWxjaXVtLCBEaWV0YXJ5LyphZG1pbmlzdHJhdGlvbiAmYW1wOyBkb3NhZ2U8L2tleXdvcmQ+
PGtleXdvcmQ+RHJpbmtpbmcgV2F0ZXIvYWRtaW5pc3RyYXRpb24gJmFtcDsgZG9zYWdlPC9rZXl3
b3JkPjxrZXl3b3JkPkZlbWFsZTwva2V5d29yZD48a2V5d29yZD5IdW1hbnM8L2tleXdvcmQ+PGtl
eXdvcmQ+S2lkbmV5IENhbGN1bGkvKmVwaWRlbWlvbG9neS9wcmV2ZW50aW9uICZhbXA7IGNvbnRy
b2w8L2tleXdvcmQ+PGtleXdvcmQ+TG9naXN0aWMgTW9kZWxzPC9rZXl3b3JkPjxrZXl3b3JkPk1p
ZGRsZSBBZ2VkPC9rZXl3b3JkPjxrZXl3b3JkPlJpc2sgRmFjdG9yczwva2V5d29yZD48a2V5d29y
ZD5Tb2RpdW0sIERpZXRhcnkvKmFkbWluaXN0cmF0aW9uICZhbXA7IGRvc2FnZTwva2V5d29yZD48
a2V5d29yZD5TdXJ2ZXlzIGFuZCBRdWVzdGlvbm5haXJlczwva2V5d29yZD48L2tleXdvcmRzPjxk
YXRlcz48eWVhcj4yMDEyPC95ZWFyPjxwdWItZGF0ZXM+PGRhdGU+TWF5PC9kYXRlPjwvcHViLWRh
dGVzPjwvZGF0ZXM+PGlzYm4+MTUyNy0zNzkyIChFbGVjdHJvbmljKSYjeEQ7MDAyMi01MzQ3IChM
aW5raW5nKTwvaXNibj48YWNjZXNzaW9uLW51bT4yMjQyNTEwMzwvYWNjZXNzaW9uLW51bT48dXJs
cz48cmVsYXRlZC11cmxzPjx1cmw+aHR0cHM6Ly93d3cubmNiaS5ubG0ubmloLmdvdi9wdWJtZWQv
MjI0MjUxMDM8L3VybD48L3JlbGF0ZWQtdXJscz48L3VybHM+PGN1c3RvbTI+UE1DNDE2NTM4Nzwv
Y3VzdG9tMj48ZWxlY3Ryb25pYy1yZXNvdXJjZS1udW0+MTAuMTAxNi9qLmp1cm8uMjAxMS4xMi4w
Nzc8L2VsZWN0cm9uaWMtcmVzb3VyY2UtbnVtPjwvcmVjb3JkPjwvQ2l0ZT48Q2l0ZT48QXV0aG9y
PlRheWxvcjwvQXV0aG9yPjxZZWFyPjIwMDQ8L1llYXI+PFJlY051bT4yMjA8L1JlY051bT48cmVj
b3JkPjxyZWMtbnVtYmVyPjIyMDwvcmVjLW51bWJlcj48Zm9yZWlnbi1rZXlzPjxrZXkgYXBwPSJF
TiIgZGItaWQ9Ijl0YTB3dHZ6aWFwZmR2ZTJ3YWRwczJkYzB3enoyc3Q5OXZwcCIgdGltZXN0YW1w
PSIxNTgwOTU3OTc1Ij4yMjA8L2tleT48L2ZvcmVpZ24ta2V5cz48cmVmLXR5cGUgbmFtZT0iSm91
cm5hbCBBcnRpY2xlIj4xNzwvcmVmLXR5cGU+PGNvbnRyaWJ1dG9ycz48YXV0aG9ycz48YXV0aG9y
PlRheWxvciwgRS4gTi48L2F1dGhvcj48YXV0aG9yPlN0YW1wZmVyLCBNLiBKLjwvYXV0aG9yPjxh
dXRob3I+Q3VyaGFuLCBHLiBDLjwvYXV0aG9yPjwvYXV0aG9ycz48L2NvbnRyaWJ1dG9ycz48YXV0
aC1hZGRyZXNzPkRlcGFydG1lbnQgb2YgTWVkaWNpbmUsIENoYW5uaW5nIExhYm9yYXRvcnksIFRo
aXJkIEZsb29yLCBCcmlnaGFtIGFuZCBXb21lbiZhcG9zO3MgSG9zcGl0YWwsIDE4MSBMb25nd29v
ZCBBdmVudWUsIEJvc3RvbiwgTUEgMDIxMTUsIFVTQS4gZW50YXlsb3JAcGFydG5lcnMub3JnPC9h
dXRoLWFkZHJlc3M+PHRpdGxlcz48dGl0bGU+RGlldGFyeSBmYWN0b3JzIGFuZCB0aGUgcmlzayBv
ZiBpbmNpZGVudCBraWRuZXkgc3RvbmVzIGluIG1lbjogbmV3IGluc2lnaHRzIGFmdGVyIDE0IHll
YXJzIG9mIGZvbGxvdy11cDwvdGl0bGU+PHNlY29uZGFyeS10aXRsZT5KIEFtIFNvYyBOZXBocm9s
PC9zZWNvbmRhcnktdGl0bGU+PC90aXRsZXM+PHBlcmlvZGljYWw+PGZ1bGwtdGl0bGU+SiBBbSBT
b2MgTmVwaHJvbDwvZnVsbC10aXRsZT48L3BlcmlvZGljYWw+PHBhZ2VzPjMyMjUtMzI8L3BhZ2Vz
Pjx2b2x1bWU+MTU8L3ZvbHVtZT48bnVtYmVyPjEyPC9udW1iZXI+PGVkaXRpb24+MjAwNC8xMi8w
ODwvZWRpdGlvbj48a2V5d29yZHM+PGtleXdvcmQ+QWR1bHQ8L2tleXdvcmQ+PGtleXdvcmQ+QWdl
ZDwva2V5d29yZD48a2V5d29yZD5Bc2NvcmJpYyBBY2lkL2FkbWluaXN0cmF0aW9uICZhbXA7IGRv
c2FnZTwva2V5d29yZD48a2V5d29yZD5DYWxjaXVtLCBEaWV0YXJ5L2FkbWluaXN0cmF0aW9uICZh
bXA7IGRvc2FnZTwva2V5d29yZD48a2V5d29yZD5EaWV0YXJ5IFByb3RlaW5zL2FkbWluaXN0cmF0
aW9uICZhbXA7IGRvc2FnZTwva2V5d29yZD48a2V5d29yZD5Gb2xsb3ctVXAgU3R1ZGllczwva2V5
d29yZD48a2V5d29yZD5IdW1hbnM8L2tleXdvcmQ+PGtleXdvcmQ+SW5jaWRlbmNlPC9rZXl3b3Jk
PjxrZXl3b3JkPktpZG5leSBDYWxjdWxpLypkaWV0IHRoZXJhcHkvKmVwaWRlbWlvbG9neTwva2V5
d29yZD48a2V5d29yZD5NYWduZXNpdW0vYWRtaW5pc3RyYXRpb24gJmFtcDsgZG9zYWdlPC9rZXl3
b3JkPjxrZXl3b3JkPk1hbGU8L2tleXdvcmQ+PGtleXdvcmQ+TWlkZGxlIEFnZWQ8L2tleXdvcmQ+
PGtleXdvcmQ+TnV0cml0aW9uIEFzc2Vzc21lbnQ8L2tleXdvcmQ+PGtleXdvcmQ+UG90YXNzaXVt
LCBEaWV0YXJ5L2FkbWluaXN0cmF0aW9uICZhbXA7IGRvc2FnZTwva2V5d29yZD48a2V5d29yZD5S
aXNrIEZhY3RvcnM8L2tleXdvcmQ+PGtleXdvcmQ+U3VydmV5cyBhbmQgUXVlc3Rpb25uYWlyZXM8
L2tleXdvcmQ+PC9rZXl3b3Jkcz48ZGF0ZXM+PHllYXI+MjAwNDwveWVhcj48cHViLWRhdGVzPjxk
YXRlPkRlYzwvZGF0ZT48L3B1Yi1kYXRlcz48L2RhdGVzPjxpc2JuPjEwNDYtNjY3MyAoUHJpbnQp
JiN4RDsxMDQ2LTY2NzMgKExpbmtpbmcpPC9pc2JuPjxhY2Nlc3Npb24tbnVtPjE1NTc5NTI2PC9h
Y2Nlc3Npb24tbnVtPjx1cmxzPjxyZWxhdGVkLXVybHM+PHVybD5odHRwczovL3d3dy5uY2JpLm5s
bS5uaWguZ292L3B1Ym1lZC8xNTU3OTUyNjwvdXJsPjwvcmVsYXRlZC11cmxzPjwvdXJscz48ZWxl
Y3Ryb25pYy1yZXNvdXJjZS1udW0+MTAuMTA5Ny8wMS5BU04uMDAwMDE0NjAxMi40NDU3MC4yMDwv
ZWxlY3Ryb25pYy1yZXNvdXJjZS1udW0+PC9yZWNvcmQ+PC9DaXRlPjwvRW5kTm90ZT4A
</w:fldData>
        </w:fldChar>
      </w:r>
      <w:r w:rsidR="00B13650">
        <w:rPr>
          <w:rFonts w:cs="Arial"/>
          <w:color w:val="000000" w:themeColor="text1"/>
          <w:szCs w:val="22"/>
        </w:rPr>
        <w:instrText xml:space="preserve"> ADDIN EN.CITE.DATA </w:instrText>
      </w:r>
      <w:r w:rsidR="00B13650">
        <w:rPr>
          <w:rFonts w:cs="Arial"/>
          <w:color w:val="000000" w:themeColor="text1"/>
          <w:szCs w:val="22"/>
        </w:rPr>
      </w:r>
      <w:r w:rsidR="00B13650">
        <w:rPr>
          <w:rFonts w:cs="Arial"/>
          <w:color w:val="000000" w:themeColor="text1"/>
          <w:szCs w:val="22"/>
        </w:rPr>
        <w:fldChar w:fldCharType="end"/>
      </w:r>
      <w:r w:rsidR="00D5747A" w:rsidRPr="00651778">
        <w:rPr>
          <w:rFonts w:cs="Arial"/>
          <w:color w:val="000000" w:themeColor="text1"/>
          <w:szCs w:val="22"/>
        </w:rPr>
      </w:r>
      <w:r w:rsidR="00D5747A" w:rsidRPr="00651778">
        <w:rPr>
          <w:rFonts w:cs="Arial"/>
          <w:color w:val="000000" w:themeColor="text1"/>
          <w:szCs w:val="22"/>
        </w:rPr>
        <w:fldChar w:fldCharType="separate"/>
      </w:r>
      <w:r w:rsidR="00B13650">
        <w:rPr>
          <w:rFonts w:cs="Arial"/>
          <w:noProof/>
          <w:color w:val="000000" w:themeColor="text1"/>
          <w:szCs w:val="22"/>
        </w:rPr>
        <w:t>(69, 73, 77, 84)</w:t>
      </w:r>
      <w:r w:rsidR="00D5747A" w:rsidRPr="00651778">
        <w:rPr>
          <w:rFonts w:cs="Arial"/>
          <w:color w:val="000000" w:themeColor="text1"/>
          <w:szCs w:val="22"/>
        </w:rPr>
        <w:fldChar w:fldCharType="end"/>
      </w:r>
      <w:r w:rsidR="000D1242" w:rsidRPr="00651778">
        <w:rPr>
          <w:rFonts w:cs="Arial"/>
          <w:color w:val="000000" w:themeColor="text1"/>
          <w:szCs w:val="22"/>
        </w:rPr>
        <w:t xml:space="preserve">.  </w:t>
      </w:r>
      <w:r w:rsidRPr="00651778">
        <w:rPr>
          <w:rFonts w:cs="Arial"/>
          <w:color w:val="000000" w:themeColor="text1"/>
          <w:szCs w:val="22"/>
        </w:rPr>
        <w:t>A restricted calcium diet increases enteric absorption of oxalate and urinary oxalate which increases supersaturation of calcium oxalate</w:t>
      </w:r>
      <w:r w:rsidR="00D5747A" w:rsidRPr="00651778">
        <w:rPr>
          <w:rFonts w:cs="Arial"/>
          <w:color w:val="000000" w:themeColor="text1"/>
          <w:szCs w:val="22"/>
        </w:rPr>
        <w:t xml:space="preserve"> </w:t>
      </w:r>
      <w:r w:rsidR="00D5747A" w:rsidRPr="00651778">
        <w:rPr>
          <w:rFonts w:cs="Arial"/>
          <w:color w:val="000000" w:themeColor="text1"/>
          <w:szCs w:val="22"/>
        </w:rPr>
        <w:fldChar w:fldCharType="begin">
          <w:fldData xml:space="preserve">PEVuZE5vdGU+PENpdGU+PEF1dGhvcj52b24gVW5ydWg8L0F1dGhvcj48WWVhcj4yMDA0PC9ZZWFy
PjxSZWNOdW0+MjMwPC9SZWNOdW0+PERpc3BsYXlUZXh0Pig4NSwgODYpPC9EaXNwbGF5VGV4dD48
cmVjb3JkPjxyZWMtbnVtYmVyPjIzMDwvcmVjLW51bWJlcj48Zm9yZWlnbi1rZXlzPjxrZXkgYXBw
PSJFTiIgZGItaWQ9Ijl0YTB3dHZ6aWFwZmR2ZTJ3YWRwczJkYzB3enoyc3Q5OXZwcCIgdGltZXN0
YW1wPSIxNTgxMTk4NjQ3Ij4yMzA8L2tleT48L2ZvcmVpZ24ta2V5cz48cmVmLXR5cGUgbmFtZT0i
Sm91cm5hbCBBcnRpY2xlIj4xNzwvcmVmLXR5cGU+PGNvbnRyaWJ1dG9ycz48YXV0aG9ycz48YXV0
aG9yPnZvbiBVbnJ1aCwgRy4gRS48L2F1dGhvcj48YXV0aG9yPlZvc3MsIFMuPC9hdXRob3I+PGF1
dGhvcj5TYXVlcmJydWNoLCBULjwvYXV0aG9yPjxhdXRob3I+SGVzc2UsIEEuPC9hdXRob3I+PC9h
dXRob3JzPjwvY29udHJpYnV0b3JzPjxhdXRoLWFkZHJlc3M+RGVwYXJ0bWVudCBvZiBJbnRlcm5h
bCBNZWRpY2luZSBJLCBVbml2ZXJzaXR5IG9mIEJvbm4sIFNpZ211bmQtRnJldWQtU3RyYXNzZSAy
NSwgRC01MzEwNSBCb25uLCBHZXJtYW55LiBHZXJkLnZvbl9VbnJ1aEB1a2IudW5pLWJvbm4uZGU8
L2F1dGgtYWRkcmVzcz48dGl0bGVzPjx0aXRsZT5EZXBlbmRlbmNlIG9mIG94YWxhdGUgYWJzb3Jw
dGlvbiBvbiB0aGUgZGFpbHkgY2FsY2l1bSBpbnRha2U8L3RpdGxlPjxzZWNvbmRhcnktdGl0bGU+
SiBBbSBTb2MgTmVwaHJvbDwvc2Vjb25kYXJ5LXRpdGxlPjwvdGl0bGVzPjxwZXJpb2RpY2FsPjxm
dWxsLXRpdGxlPkogQW0gU29jIE5lcGhyb2w8L2Z1bGwtdGl0bGU+PC9wZXJpb2RpY2FsPjxwYWdl
cz4xNTY3LTczPC9wYWdlcz48dm9sdW1lPjE1PC92b2x1bWU+PG51bWJlcj42PC9udW1iZXI+PGVk
aXRpb24+MjAwNC8wNS8yMjwvZWRpdGlvbj48a2V5d29yZHM+PGtleXdvcmQ+QWJzb3JwdGlvbjwv
a2V5d29yZD48a2V5d29yZD5BZHVsdDwva2V5d29yZD48a2V5d29yZD5BbmltYWxzPC9rZXl3b3Jk
PjxrZXl3b3JkPkNhbGNpdW0gT3hhbGF0ZS8qbWV0YWJvbGlzbTwva2V5d29yZD48a2V5d29yZD5D
YWxjaXVtLCBEaWV0YXJ5LyptZXRhYm9saXNtL3VyaW5lPC9rZXl3b3JkPjxrZXl3b3JkPkRpZXRh
cnkgU3VwcGxlbWVudHM8L2tleXdvcmQ+PGtleXdvcmQ+RG9zZS1SZXNwb25zZSBSZWxhdGlvbnNo
aXAsIERydWc8L2tleXdvcmQ+PGtleXdvcmQ+RmVtYWxlPC9rZXl3b3JkPjxrZXl3b3JkPkZvb2Q8
L2tleXdvcmQ+PGtleXdvcmQ+SHVtYW5zPC9rZXl3b3JkPjxrZXl3b3JkPk1hZ25lc2l1bS91cmlu
ZTwva2V5d29yZD48a2V5d29yZD5NYWxlPC9rZXl3b3JkPjxrZXl3b3JkPk1pZGRsZSBBZ2VkPC9r
ZXl3b3JkPjxrZXl3b3JkPk1pbGs8L2tleXdvcmQ+PGtleXdvcmQ+VXJpbmFyeSBDYWxjdWxpL3By
ZXZlbnRpb24gJmFtcDsgY29udHJvbDwva2V5d29yZD48L2tleXdvcmRzPjxkYXRlcz48eWVhcj4y
MDA0PC95ZWFyPjxwdWItZGF0ZXM+PGRhdGU+SnVuPC9kYXRlPjwvcHViLWRhdGVzPjwvZGF0ZXM+
PGlzYm4+MTA0Ni02NjczIChQcmludCkmI3hEOzEwNDYtNjY3MyAoTGlua2luZyk8L2lzYm4+PGFj
Y2Vzc2lvbi1udW0+MTUxNTM1Njc8L2FjY2Vzc2lvbi1udW0+PHVybHM+PHJlbGF0ZWQtdXJscz48
dXJsPmh0dHBzOi8vd3d3Lm5jYmkubmxtLm5paC5nb3YvcHVibWVkLzE1MTUzNTY3PC91cmw+PC9y
ZWxhdGVkLXVybHM+PC91cmxzPjxlbGVjdHJvbmljLXJlc291cmNlLW51bT4xMC4xMDk3LzAxLmFz
bi4wMDAwMTI3ODY0LjI2OTY4LjdmPC9lbGVjdHJvbmljLXJlc291cmNlLW51bT48L3JlY29yZD48
L0NpdGU+PENpdGU+PEF1dGhvcj5aYXJlbWJza2k8L0F1dGhvcj48WWVhcj4xOTY5PC9ZZWFyPjxS
ZWNOdW0+MjMxPC9SZWNOdW0+PHJlY29yZD48cmVjLW51bWJlcj4yMzE8L3JlYy1udW1iZXI+PGZv
cmVpZ24ta2V5cz48a2V5IGFwcD0iRU4iIGRiLWlkPSI5dGEwd3R2emlhcGZkdmUyd2FkcHMyZGMw
d3p6MnN0OTl2cHAiIHRpbWVzdGFtcD0iMTU4MTE5OTAyOCI+MjMxPC9rZXk+PC9mb3JlaWduLWtl
eXM+PHJlZi10eXBlIG5hbWU9IkpvdXJuYWwgQXJ0aWNsZSI+MTc8L3JlZi10eXBlPjxjb250cmli
dXRvcnM+PGF1dGhvcnM+PGF1dGhvcj5aYXJlbWJza2ksIFAuIE0uPC9hdXRob3I+PGF1dGhvcj5I
b2Rna2luc29uLCBBLjwvYXV0aG9yPjwvYXV0aG9ycz48L2NvbnRyaWJ1dG9ycz48dGl0bGVzPjx0
aXRsZT5Tb21lIGZhY3RvcnMgaW5mbHVlbmNpbmcgdGhlIHVyaW5hcnkgZXhjcmV0aW9uIG9mIG94
YWxpYyBhY2lkIGluIG1hbjwvdGl0bGU+PHNlY29uZGFyeS10aXRsZT5DbGluIENoaW0gQWN0YTwv
c2Vjb25kYXJ5LXRpdGxlPjwvdGl0bGVzPjxwZXJpb2RpY2FsPjxmdWxsLXRpdGxlPkNsaW4gQ2hp
bSBBY3RhPC9mdWxsLXRpdGxlPjwvcGVyaW9kaWNhbD48cGFnZXM+MS0xMDwvcGFnZXM+PHZvbHVt
ZT4yNTwvdm9sdW1lPjxudW1iZXI+MTwvbnVtYmVyPjxlZGl0aW9uPjE5NjkvMDcvMDE8L2VkaXRp
b24+PGtleXdvcmRzPjxrZXl3b3JkPkFkb2xlc2NlbnQ8L2tleXdvcmQ+PGtleXdvcmQ+QWR1bHQ8
L2tleXdvcmQ+PGtleXdvcmQ+QW1tb25pdW0gQ2hsb3JpZGUvcGhhcm1hY29sb2d5PC9rZXl3b3Jk
PjxrZXl3b3JkPkJpY2FyYm9uYXRlcy9waGFybWFjb2xvZ3k8L2tleXdvcmQ+PGtleXdvcmQ+Q2Fs
Y2l1bS91cmluZTwva2V5d29yZD48a2V5d29yZD5DYWxjaXVtLCBEaWV0YXJ5LyptZXRhYm9saXNt
PC9rZXl3b3JkPjxrZXl3b3JkPkNpcmNhZGlhbiBSaHl0aG08L2tleXdvcmQ+PGtleXdvcmQ+RGlm
ZnVzaW9uPC9rZXl3b3JkPjxrZXl3b3JkPkVkZXRpYyBBY2lkL3BoYXJtYWNvbG9neTwva2V5d29y
ZD48a2V5d29yZD5FdGhpbnlsIEVzdHJhZGlvbC9waGFybWFjb2xvZ3k8L2tleXdvcmQ+PGtleXdv
cmQ+RmFzdGluZzwva2V5d29yZD48a2V5d29yZD5HbHV0YW1hdGVzL3BoYXJtYWNvbG9neTwva2V5
d29yZD48a2V5d29yZD5HbHljaW5lL3BoYXJtYWNvbG9neTwva2V5d29yZD48a2V5d29yZD5IdW1h
bnM8L2tleXdvcmQ+PGtleXdvcmQ+SHlwZXJwYXJhdGh5cm9pZGlzbS91cmluZTwva2V5d29yZD48
a2V5d29yZD5IeXBvcGFyYXRoeXJvaWRpc20vdXJpbmU8L2tleXdvcmQ+PGtleXdvcmQ+S2lkbmV5
IENhbGN1bGkvKnVyaW5lPC9rZXl3b3JkPjxrZXl3b3JkPk1hZ25lc2l1bS9waGFybWFjb2xvZ3k8
L2tleXdvcmQ+PGtleXdvcmQ+TWFsZTwva2V5d29yZD48a2V5d29yZD5PeGFsYXRlcy8qdXJpbmU8
L2tleXdvcmQ+PGtleXdvcmQ+UHVyaW5lcy9waGFybWFjb2xvZ3k8L2tleXdvcmQ+PC9rZXl3b3Jk
cz48ZGF0ZXM+PHllYXI+MTk2OTwveWVhcj48cHViLWRhdGVzPjxkYXRlPkp1bDwvZGF0ZT48L3B1
Yi1kYXRlcz48L2RhdGVzPjxpc2JuPjAwMDktODk4MSAoUHJpbnQpJiN4RDswMDA5LTg5ODEgKExp
bmtpbmcpPC9pc2JuPjxhY2Nlc3Npb24tbnVtPjQ5Nzg4MDA8L2FjY2Vzc2lvbi1udW0+PHVybHM+
PHJlbGF0ZWQtdXJscz48dXJsPmh0dHBzOi8vd3d3Lm5jYmkubmxtLm5paC5nb3YvcHVibWVkLzQ5
Nzg4MDA8L3VybD48L3JlbGF0ZWQtdXJscz48L3VybHM+PGVsZWN0cm9uaWMtcmVzb3VyY2UtbnVt
PjEwLjEwMTYvMDAwOS04OTgxKDY5KTkwMjE4LTY8L2VsZWN0cm9uaWMtcmVzb3VyY2UtbnVtPjwv
cmVjb3JkPjwvQ2l0ZT48L0VuZE5vdGU+
</w:fldData>
        </w:fldChar>
      </w:r>
      <w:r w:rsidR="00B13650">
        <w:rPr>
          <w:rFonts w:cs="Arial"/>
          <w:color w:val="000000" w:themeColor="text1"/>
          <w:szCs w:val="22"/>
        </w:rPr>
        <w:instrText xml:space="preserve"> ADDIN EN.CITE </w:instrText>
      </w:r>
      <w:r w:rsidR="00B13650">
        <w:rPr>
          <w:rFonts w:cs="Arial"/>
          <w:color w:val="000000" w:themeColor="text1"/>
          <w:szCs w:val="22"/>
        </w:rPr>
        <w:fldChar w:fldCharType="begin">
          <w:fldData xml:space="preserve">PEVuZE5vdGU+PENpdGU+PEF1dGhvcj52b24gVW5ydWg8L0F1dGhvcj48WWVhcj4yMDA0PC9ZZWFy
PjxSZWNOdW0+MjMwPC9SZWNOdW0+PERpc3BsYXlUZXh0Pig4NSwgODYpPC9EaXNwbGF5VGV4dD48
cmVjb3JkPjxyZWMtbnVtYmVyPjIzMDwvcmVjLW51bWJlcj48Zm9yZWlnbi1rZXlzPjxrZXkgYXBw
PSJFTiIgZGItaWQ9Ijl0YTB3dHZ6aWFwZmR2ZTJ3YWRwczJkYzB3enoyc3Q5OXZwcCIgdGltZXN0
YW1wPSIxNTgxMTk4NjQ3Ij4yMzA8L2tleT48L2ZvcmVpZ24ta2V5cz48cmVmLXR5cGUgbmFtZT0i
Sm91cm5hbCBBcnRpY2xlIj4xNzwvcmVmLXR5cGU+PGNvbnRyaWJ1dG9ycz48YXV0aG9ycz48YXV0
aG9yPnZvbiBVbnJ1aCwgRy4gRS48L2F1dGhvcj48YXV0aG9yPlZvc3MsIFMuPC9hdXRob3I+PGF1
dGhvcj5TYXVlcmJydWNoLCBULjwvYXV0aG9yPjxhdXRob3I+SGVzc2UsIEEuPC9hdXRob3I+PC9h
dXRob3JzPjwvY29udHJpYnV0b3JzPjxhdXRoLWFkZHJlc3M+RGVwYXJ0bWVudCBvZiBJbnRlcm5h
bCBNZWRpY2luZSBJLCBVbml2ZXJzaXR5IG9mIEJvbm4sIFNpZ211bmQtRnJldWQtU3RyYXNzZSAy
NSwgRC01MzEwNSBCb25uLCBHZXJtYW55LiBHZXJkLnZvbl9VbnJ1aEB1a2IudW5pLWJvbm4uZGU8
L2F1dGgtYWRkcmVzcz48dGl0bGVzPjx0aXRsZT5EZXBlbmRlbmNlIG9mIG94YWxhdGUgYWJzb3Jw
dGlvbiBvbiB0aGUgZGFpbHkgY2FsY2l1bSBpbnRha2U8L3RpdGxlPjxzZWNvbmRhcnktdGl0bGU+
SiBBbSBTb2MgTmVwaHJvbDwvc2Vjb25kYXJ5LXRpdGxlPjwvdGl0bGVzPjxwZXJpb2RpY2FsPjxm
dWxsLXRpdGxlPkogQW0gU29jIE5lcGhyb2w8L2Z1bGwtdGl0bGU+PC9wZXJpb2RpY2FsPjxwYWdl
cz4xNTY3LTczPC9wYWdlcz48dm9sdW1lPjE1PC92b2x1bWU+PG51bWJlcj42PC9udW1iZXI+PGVk
aXRpb24+MjAwNC8wNS8yMjwvZWRpdGlvbj48a2V5d29yZHM+PGtleXdvcmQ+QWJzb3JwdGlvbjwv
a2V5d29yZD48a2V5d29yZD5BZHVsdDwva2V5d29yZD48a2V5d29yZD5BbmltYWxzPC9rZXl3b3Jk
PjxrZXl3b3JkPkNhbGNpdW0gT3hhbGF0ZS8qbWV0YWJvbGlzbTwva2V5d29yZD48a2V5d29yZD5D
YWxjaXVtLCBEaWV0YXJ5LyptZXRhYm9saXNtL3VyaW5lPC9rZXl3b3JkPjxrZXl3b3JkPkRpZXRh
cnkgU3VwcGxlbWVudHM8L2tleXdvcmQ+PGtleXdvcmQ+RG9zZS1SZXNwb25zZSBSZWxhdGlvbnNo
aXAsIERydWc8L2tleXdvcmQ+PGtleXdvcmQ+RmVtYWxlPC9rZXl3b3JkPjxrZXl3b3JkPkZvb2Q8
L2tleXdvcmQ+PGtleXdvcmQ+SHVtYW5zPC9rZXl3b3JkPjxrZXl3b3JkPk1hZ25lc2l1bS91cmlu
ZTwva2V5d29yZD48a2V5d29yZD5NYWxlPC9rZXl3b3JkPjxrZXl3b3JkPk1pZGRsZSBBZ2VkPC9r
ZXl3b3JkPjxrZXl3b3JkPk1pbGs8L2tleXdvcmQ+PGtleXdvcmQ+VXJpbmFyeSBDYWxjdWxpL3By
ZXZlbnRpb24gJmFtcDsgY29udHJvbDwva2V5d29yZD48L2tleXdvcmRzPjxkYXRlcz48eWVhcj4y
MDA0PC95ZWFyPjxwdWItZGF0ZXM+PGRhdGU+SnVuPC9kYXRlPjwvcHViLWRhdGVzPjwvZGF0ZXM+
PGlzYm4+MTA0Ni02NjczIChQcmludCkmI3hEOzEwNDYtNjY3MyAoTGlua2luZyk8L2lzYm4+PGFj
Y2Vzc2lvbi1udW0+MTUxNTM1Njc8L2FjY2Vzc2lvbi1udW0+PHVybHM+PHJlbGF0ZWQtdXJscz48
dXJsPmh0dHBzOi8vd3d3Lm5jYmkubmxtLm5paC5nb3YvcHVibWVkLzE1MTUzNTY3PC91cmw+PC9y
ZWxhdGVkLXVybHM+PC91cmxzPjxlbGVjdHJvbmljLXJlc291cmNlLW51bT4xMC4xMDk3LzAxLmFz
bi4wMDAwMTI3ODY0LjI2OTY4LjdmPC9lbGVjdHJvbmljLXJlc291cmNlLW51bT48L3JlY29yZD48
L0NpdGU+PENpdGU+PEF1dGhvcj5aYXJlbWJza2k8L0F1dGhvcj48WWVhcj4xOTY5PC9ZZWFyPjxS
ZWNOdW0+MjMxPC9SZWNOdW0+PHJlY29yZD48cmVjLW51bWJlcj4yMzE8L3JlYy1udW1iZXI+PGZv
cmVpZ24ta2V5cz48a2V5IGFwcD0iRU4iIGRiLWlkPSI5dGEwd3R2emlhcGZkdmUyd2FkcHMyZGMw
d3p6MnN0OTl2cHAiIHRpbWVzdGFtcD0iMTU4MTE5OTAyOCI+MjMxPC9rZXk+PC9mb3JlaWduLWtl
eXM+PHJlZi10eXBlIG5hbWU9IkpvdXJuYWwgQXJ0aWNsZSI+MTc8L3JlZi10eXBlPjxjb250cmli
dXRvcnM+PGF1dGhvcnM+PGF1dGhvcj5aYXJlbWJza2ksIFAuIE0uPC9hdXRob3I+PGF1dGhvcj5I
b2Rna2luc29uLCBBLjwvYXV0aG9yPjwvYXV0aG9ycz48L2NvbnRyaWJ1dG9ycz48dGl0bGVzPjx0
aXRsZT5Tb21lIGZhY3RvcnMgaW5mbHVlbmNpbmcgdGhlIHVyaW5hcnkgZXhjcmV0aW9uIG9mIG94
YWxpYyBhY2lkIGluIG1hbjwvdGl0bGU+PHNlY29uZGFyeS10aXRsZT5DbGluIENoaW0gQWN0YTwv
c2Vjb25kYXJ5LXRpdGxlPjwvdGl0bGVzPjxwZXJpb2RpY2FsPjxmdWxsLXRpdGxlPkNsaW4gQ2hp
bSBBY3RhPC9mdWxsLXRpdGxlPjwvcGVyaW9kaWNhbD48cGFnZXM+MS0xMDwvcGFnZXM+PHZvbHVt
ZT4yNTwvdm9sdW1lPjxudW1iZXI+MTwvbnVtYmVyPjxlZGl0aW9uPjE5NjkvMDcvMDE8L2VkaXRp
b24+PGtleXdvcmRzPjxrZXl3b3JkPkFkb2xlc2NlbnQ8L2tleXdvcmQ+PGtleXdvcmQ+QWR1bHQ8
L2tleXdvcmQ+PGtleXdvcmQ+QW1tb25pdW0gQ2hsb3JpZGUvcGhhcm1hY29sb2d5PC9rZXl3b3Jk
PjxrZXl3b3JkPkJpY2FyYm9uYXRlcy9waGFybWFjb2xvZ3k8L2tleXdvcmQ+PGtleXdvcmQ+Q2Fs
Y2l1bS91cmluZTwva2V5d29yZD48a2V5d29yZD5DYWxjaXVtLCBEaWV0YXJ5LyptZXRhYm9saXNt
PC9rZXl3b3JkPjxrZXl3b3JkPkNpcmNhZGlhbiBSaHl0aG08L2tleXdvcmQ+PGtleXdvcmQ+RGlm
ZnVzaW9uPC9rZXl3b3JkPjxrZXl3b3JkPkVkZXRpYyBBY2lkL3BoYXJtYWNvbG9neTwva2V5d29y
ZD48a2V5d29yZD5FdGhpbnlsIEVzdHJhZGlvbC9waGFybWFjb2xvZ3k8L2tleXdvcmQ+PGtleXdv
cmQ+RmFzdGluZzwva2V5d29yZD48a2V5d29yZD5HbHV0YW1hdGVzL3BoYXJtYWNvbG9neTwva2V5
d29yZD48a2V5d29yZD5HbHljaW5lL3BoYXJtYWNvbG9neTwva2V5d29yZD48a2V5d29yZD5IdW1h
bnM8L2tleXdvcmQ+PGtleXdvcmQ+SHlwZXJwYXJhdGh5cm9pZGlzbS91cmluZTwva2V5d29yZD48
a2V5d29yZD5IeXBvcGFyYXRoeXJvaWRpc20vdXJpbmU8L2tleXdvcmQ+PGtleXdvcmQ+S2lkbmV5
IENhbGN1bGkvKnVyaW5lPC9rZXl3b3JkPjxrZXl3b3JkPk1hZ25lc2l1bS9waGFybWFjb2xvZ3k8
L2tleXdvcmQ+PGtleXdvcmQ+TWFsZTwva2V5d29yZD48a2V5d29yZD5PeGFsYXRlcy8qdXJpbmU8
L2tleXdvcmQ+PGtleXdvcmQ+UHVyaW5lcy9waGFybWFjb2xvZ3k8L2tleXdvcmQ+PC9rZXl3b3Jk
cz48ZGF0ZXM+PHllYXI+MTk2OTwveWVhcj48cHViLWRhdGVzPjxkYXRlPkp1bDwvZGF0ZT48L3B1
Yi1kYXRlcz48L2RhdGVzPjxpc2JuPjAwMDktODk4MSAoUHJpbnQpJiN4RDswMDA5LTg5ODEgKExp
bmtpbmcpPC9pc2JuPjxhY2Nlc3Npb24tbnVtPjQ5Nzg4MDA8L2FjY2Vzc2lvbi1udW0+PHVybHM+
PHJlbGF0ZWQtdXJscz48dXJsPmh0dHBzOi8vd3d3Lm5jYmkubmxtLm5paC5nb3YvcHVibWVkLzQ5
Nzg4MDA8L3VybD48L3JlbGF0ZWQtdXJscz48L3VybHM+PGVsZWN0cm9uaWMtcmVzb3VyY2UtbnVt
PjEwLjEwMTYvMDAwOS04OTgxKDY5KTkwMjE4LTY8L2VsZWN0cm9uaWMtcmVzb3VyY2UtbnVtPjwv
cmVjb3JkPjwvQ2l0ZT48L0VuZE5vdGU+
</w:fldData>
        </w:fldChar>
      </w:r>
      <w:r w:rsidR="00B13650">
        <w:rPr>
          <w:rFonts w:cs="Arial"/>
          <w:color w:val="000000" w:themeColor="text1"/>
          <w:szCs w:val="22"/>
        </w:rPr>
        <w:instrText xml:space="preserve"> ADDIN EN.CITE.DATA </w:instrText>
      </w:r>
      <w:r w:rsidR="00B13650">
        <w:rPr>
          <w:rFonts w:cs="Arial"/>
          <w:color w:val="000000" w:themeColor="text1"/>
          <w:szCs w:val="22"/>
        </w:rPr>
      </w:r>
      <w:r w:rsidR="00B13650">
        <w:rPr>
          <w:rFonts w:cs="Arial"/>
          <w:color w:val="000000" w:themeColor="text1"/>
          <w:szCs w:val="22"/>
        </w:rPr>
        <w:fldChar w:fldCharType="end"/>
      </w:r>
      <w:r w:rsidR="00D5747A" w:rsidRPr="00651778">
        <w:rPr>
          <w:rFonts w:cs="Arial"/>
          <w:color w:val="000000" w:themeColor="text1"/>
          <w:szCs w:val="22"/>
        </w:rPr>
      </w:r>
      <w:r w:rsidR="00D5747A" w:rsidRPr="00651778">
        <w:rPr>
          <w:rFonts w:cs="Arial"/>
          <w:color w:val="000000" w:themeColor="text1"/>
          <w:szCs w:val="22"/>
        </w:rPr>
        <w:fldChar w:fldCharType="separate"/>
      </w:r>
      <w:r w:rsidR="00B13650">
        <w:rPr>
          <w:rFonts w:cs="Arial"/>
          <w:noProof/>
          <w:color w:val="000000" w:themeColor="text1"/>
          <w:szCs w:val="22"/>
        </w:rPr>
        <w:t>(85, 86)</w:t>
      </w:r>
      <w:r w:rsidR="00D5747A" w:rsidRPr="00651778">
        <w:rPr>
          <w:rFonts w:cs="Arial"/>
          <w:color w:val="000000" w:themeColor="text1"/>
          <w:szCs w:val="22"/>
        </w:rPr>
        <w:fldChar w:fldCharType="end"/>
      </w:r>
      <w:r w:rsidRPr="00651778">
        <w:rPr>
          <w:rFonts w:cs="Arial"/>
          <w:color w:val="000000" w:themeColor="text1"/>
          <w:szCs w:val="22"/>
        </w:rPr>
        <w:t xml:space="preserve">.  In addition, a low calcium diet may lead to negative calcium balance and bone loss. Therefore, a normal calcium diet with 1,000-1,200 mg/day is recommended as </w:t>
      </w:r>
      <w:r w:rsidR="006D2865">
        <w:rPr>
          <w:rFonts w:cs="Arial"/>
          <w:color w:val="000000" w:themeColor="text1"/>
          <w:szCs w:val="22"/>
        </w:rPr>
        <w:t xml:space="preserve">a </w:t>
      </w:r>
      <w:r w:rsidRPr="00651778">
        <w:rPr>
          <w:rFonts w:cs="Arial"/>
          <w:color w:val="000000" w:themeColor="text1"/>
          <w:szCs w:val="22"/>
        </w:rPr>
        <w:t>dietary measure for stone prevention</w:t>
      </w:r>
      <w:r w:rsidR="00D5747A" w:rsidRPr="00651778">
        <w:rPr>
          <w:rFonts w:cs="Arial"/>
          <w:color w:val="000000" w:themeColor="text1"/>
          <w:szCs w:val="22"/>
        </w:rPr>
        <w:t xml:space="preserve"> </w:t>
      </w:r>
      <w:r w:rsidR="00D5747A" w:rsidRPr="00651778">
        <w:rPr>
          <w:rFonts w:cs="Arial"/>
          <w:color w:val="000000" w:themeColor="text1"/>
          <w:szCs w:val="22"/>
        </w:rPr>
        <w:fldChar w:fldCharType="begin">
          <w:fldData xml:space="preserve">PEVuZE5vdGU+PENpdGU+PEF1dGhvcj5EaW9uPC9BdXRob3I+PFllYXI+MjAxNjwvWWVhcj48UmVj
TnVtPjE3MjwvUmVjTnVtPjxEaXNwbGF5VGV4dD4oMjctMjkpPC9EaXNwbGF5VGV4dD48cmVjb3Jk
PjxyZWMtbnVtYmVyPjE3MjwvcmVjLW51bWJlcj48Zm9yZWlnbi1rZXlzPjxrZXkgYXBwPSJFTiIg
ZGItaWQ9Ijl0YTB3dHZ6aWFwZmR2ZTJ3YWRwczJkYzB3enoyc3Q5OXZwcCIgdGltZXN0YW1wPSIx
NTc4MzMxMDM1Ij4xNzI8L2tleT48L2ZvcmVpZ24ta2V5cz48cmVmLXR5cGUgbmFtZT0iSm91cm5h
bCBBcnRpY2xlIj4xNzwvcmVmLXR5cGU+PGNvbnRyaWJ1dG9ycz48YXV0aG9ycz48YXV0aG9yPkRp
b24sIE0uPC9hdXRob3I+PGF1dGhvcj5Bbmthd2ksIEcuPC9hdXRob3I+PGF1dGhvcj5DaGV3LCBC
LjwvYXV0aG9yPjxhdXRob3I+UGF0ZXJzb24sIFIuPC9hdXRob3I+PGF1dGhvcj5TdWx0YW4sIE4u
PC9hdXRob3I+PGF1dGhvcj5Ib2RkaW5vdHQsIFAuPC9hdXRob3I+PGF1dGhvcj5SYXp2aSwgSC48
L2F1dGhvcj48L2F1dGhvcnM+PC9jb250cmlidXRvcnM+PGF1dGgtYWRkcmVzcz5EaXZpc2lvbiBv
ZiBVcm9sb2d5LCBTY2h1bGljaCBTY2hvb2wgb2YgTWVkaWNpbmUgYW5kIERlbnRpc3RyeSwgV2Vz
dGVybiBVbml2ZXJzaXR5LCBMb25kb24sIE9OLCBDYW5hZGEuJiN4RDtEaXZpc2lvbiBvZiBOZXBo
cm9sb2d5LCBTY2h1bGljaCBTY2hvb2wgb2YgTWVkaWNpbmUgYW5kIERlbnRpc3RyeSwgV2VzdGVy
biBVbml2ZXJzaXR5LCBMb25kb24sIE9OLCBDYW5hZGEuJiN4RDtEZXBhcnRtZW50IG9mIFVyb2xv
Z2ljYWwgU2NpZW5jZXMsIFVuaXZlcnNpdHkgb2YgQnJpdGlzaCBDb2x1bWJpYSwgVmFuY291dmVy
LCBCQywgQ2FuYWRhLjwvYXV0aC1hZGRyZXNzPjx0aXRsZXM+PHRpdGxlPkNVQSBndWlkZWxpbmUg
b24gdGhlIGV2YWx1YXRpb24gYW5kIG1lZGljYWwgbWFuYWdlbWVudCBvZiB0aGUga2lkbmV5IHN0
b25lIHBhdGllbnQgLSAyMDE2IHVwZGF0ZTwvdGl0bGU+PHNlY29uZGFyeS10aXRsZT5DYW4gVXJv
bCBBc3NvYyBKPC9zZWNvbmRhcnktdGl0bGU+PC90aXRsZXM+PHBlcmlvZGljYWw+PGZ1bGwtdGl0
bGU+Q2FuIFVyb2wgQXNzb2MgSjwvZnVsbC10aXRsZT48L3BlcmlvZGljYWw+PHBhZ2VzPkUzNDct
RTM1ODwvcGFnZXM+PHZvbHVtZT4xMDwvdm9sdW1lPjxudW1iZXI+MTEtMTI8L251bWJlcj48ZWRp
dGlvbj4yMDE3LzAxLzE4PC9lZGl0aW9uPjxkYXRlcz48eWVhcj4yMDE2PC95ZWFyPjxwdWItZGF0
ZXM+PGRhdGU+Tm92LURlYzwvZGF0ZT48L3B1Yi1kYXRlcz48L2RhdGVzPjxpc2JuPjE5MTEtNjQ3
MCAoUHJpbnQpJiN4RDsxOTExLTY0NzAgKExpbmtpbmcpPC9pc2JuPjxhY2Nlc3Npb24tbnVtPjI4
MDk2OTE5PC9hY2Nlc3Npb24tbnVtPjx1cmxzPjxyZWxhdGVkLXVybHM+PHVybD5odHRwczovL3d3
dy5uY2JpLm5sbS5uaWguZ292L3B1Ym1lZC8yODA5NjkxOTwvdXJsPjwvcmVsYXRlZC11cmxzPjwv
dXJscz48Y3VzdG9tMj5QTUM1MjM0NDAxPC9jdXN0b20yPjxlbGVjdHJvbmljLXJlc291cmNlLW51
bT4xMC41NDg5L2N1YWouNDIxODwvZWxlY3Ryb25pYy1yZXNvdXJjZS1udW0+PC9yZWNvcmQ+PC9D
aXRlPjxDaXRlPjxBdXRob3I+UGVhcmxlPC9BdXRob3I+PFllYXI+MjAxNDwvWWVhcj48UmVjTnVt
PjgzPC9SZWNOdW0+PHJlY29yZD48cmVjLW51bWJlcj44MzwvcmVjLW51bWJlcj48Zm9yZWlnbi1r
ZXlzPjxrZXkgYXBwPSJFTiIgZGItaWQ9Ijl0YTB3dHZ6aWFwZmR2ZTJ3YWRwczJkYzB3enoyc3Q5
OXZwcCIgdGltZXN0YW1wPSIxNDkyNTI5OTU0Ij44Mzwva2V5PjwvZm9yZWlnbi1rZXlzPjxyZWYt
dHlwZSBuYW1lPSJKb3VybmFsIEFydGljbGUiPjE3PC9yZWYtdHlwZT48Y29udHJpYnV0b3JzPjxh
dXRob3JzPjxhdXRob3I+UGVhcmxlLCBNLiBTLjwvYXV0aG9yPjxhdXRob3I+R29sZGZhcmIsIEQu
IFMuPC9hdXRob3I+PGF1dGhvcj5Bc3NpbW9zLCBELiBHLjwvYXV0aG9yPjxhdXRob3I+Q3VyaGFu
LCBHLjwvYXV0aG9yPjxhdXRob3I+RGVudS1DaW9jY2EsIEMuIEouPC9hdXRob3I+PGF1dGhvcj5N
YXRsYWdhLCBCLiBSLjwvYXV0aG9yPjxhdXRob3I+TW9uZ2EsIE0uPC9hdXRob3I+PGF1dGhvcj5Q
ZW5uaXN0b24sIEsuIEwuPC9hdXRob3I+PGF1dGhvcj5QcmVtaW5nZXIsIEcuIE0uPC9hdXRob3I+
PGF1dGhvcj5UdXJrLCBULiBNLjwvYXV0aG9yPjxhdXRob3I+V2hpdGUsIEouIFIuPC9hdXRob3I+
PGF1dGhvcj5BbWVyaWNhbiBVcm9sb2dpY2FsLCBBc3NvY2F0aW9uPC9hdXRob3I+PC9hdXRob3Jz
PjwvY29udHJpYnV0b3JzPjxhdXRoLWFkZHJlc3M+QW1lcmljYW4gVXJvbG9naWNhbCBBc3NvY2F0
aW9uIEVkdWNhdGlvbiBhbmQgUmVzZWFyY2gsIEluYy4sIExpbnRoaWN1bSwgTWFyeWxhbmQuPC9h
dXRoLWFkZHJlc3M+PHRpdGxlcz48dGl0bGU+TWVkaWNhbCBtYW5hZ2VtZW50IG9mIGtpZG5leSBz
dG9uZXM6IEFVQSBndWlkZWxpbmU8L3RpdGxlPjxzZWNvbmRhcnktdGl0bGU+SiBVcm9sPC9zZWNv
bmRhcnktdGl0bGU+PC90aXRsZXM+PHBlcmlvZGljYWw+PGZ1bGwtdGl0bGU+SiBVcm9sPC9mdWxs
LXRpdGxlPjwvcGVyaW9kaWNhbD48cGFnZXM+MzE2LTI0PC9wYWdlcz48dm9sdW1lPjE5Mjwvdm9s
dW1lPjxudW1iZXI+MjwvbnVtYmVyPjxrZXl3b3Jkcz48a2V5d29yZD5IdW1hbnM8L2tleXdvcmQ+
PGtleXdvcmQ+S2lkbmV5IENhbGN1bGkvY2hlbWlzdHJ5Lyp0aGVyYXB5PC9rZXl3b3JkPjxrZXl3
b3JkPmNpdHJhdGU8L2tleXdvcmQ+PGtleXdvcmQ+aHlwZXJjYWxjaXVyaWE8L2tleXdvcmQ+PGtl
eXdvcmQ+bmVwaHJvbGl0aGlhc2lzPC9rZXl3b3JkPjxrZXl3b3JkPm94YWxhdGU8L2tleXdvcmQ+
PGtleXdvcmQ+dXJvbGl0aGlhc2lzPC9rZXl3b3JkPjwva2V5d29yZHM+PGRhdGVzPjx5ZWFyPjIw
MTQ8L3llYXI+PHB1Yi1kYXRlcz48ZGF0ZT5BdWc8L2RhdGU+PC9wdWItZGF0ZXM+PC9kYXRlcz48
aXNibj4xNTI3LTM3OTIgKEVsZWN0cm9uaWMpJiN4RDswMDIyLTUzNDcgKExpbmtpbmcpPC9pc2Ju
PjxhY2Nlc3Npb24tbnVtPjI0ODU3NjQ4PC9hY2Nlc3Npb24tbnVtPjx1cmxzPjxyZWxhdGVkLXVy
bHM+PHVybD5odHRwczovL3d3dy5uY2JpLm5sbS5uaWguZ292L3B1Ym1lZC8yNDg1NzY0ODwvdXJs
PjwvcmVsYXRlZC11cmxzPjwvdXJscz48ZWxlY3Ryb25pYy1yZXNvdXJjZS1udW0+MTAuMTAxNi9q
Lmp1cm8uMjAxNC4wNS4wMDY8L2VsZWN0cm9uaWMtcmVzb3VyY2UtbnVtPjwvcmVjb3JkPjwvQ2l0
ZT48Q2l0ZT48QXV0aG9yPlR1cms8L0F1dGhvcj48WWVhcj4yMDE2PC9ZZWFyPjxSZWNOdW0+ODE8
L1JlY051bT48cmVjb3JkPjxyZWMtbnVtYmVyPjgxPC9yZWMtbnVtYmVyPjxmb3JlaWduLWtleXM+
PGtleSBhcHA9IkVOIiBkYi1pZD0iOXRhMHd0dnppYXBmZHZlMndhZHBzMmRjMHd6ejJzdDk5dnBw
IiB0aW1lc3RhbXA9IjE0OTI1Mjk4MzIiPjgxPC9rZXk+PC9mb3JlaWduLWtleXM+PHJlZi10eXBl
IG5hbWU9IkpvdXJuYWwgQXJ0aWNsZSI+MTc8L3JlZi10eXBlPjxjb250cmlidXRvcnM+PGF1dGhv
cnM+PGF1dGhvcj5UdXJrLCBDLjwvYXV0aG9yPjxhdXRob3I+UGV0cmlrLCBBLjwvYXV0aG9yPjxh
dXRob3I+U2FyaWNhLCBLLjwvYXV0aG9yPjxhdXRob3I+U2VpdHosIEMuPC9hdXRob3I+PGF1dGhv
cj5Ta29sYXJpa29zLCBBLjwvYXV0aG9yPjxhdXRob3I+U3RyYXViLCBNLjwvYXV0aG9yPjxhdXRo
b3I+S25vbGwsIFQuPC9hdXRob3I+PC9hdXRob3JzPjwvY29udHJpYnV0b3JzPjxhdXRoLWFkZHJl
c3M+RGVwYXJ0bWVudCBvZiBVcm9sb2d5LCBSdWRvbGZzdGlmdHVuZyBIb3NwaXRhbCwgVmllbm5h
LCBBdXN0cmlhLiYjeEQ7RGVwYXJ0bWVudCBvZiBVcm9sb2d5LCBSZWdpb24gSG9zcGl0YWwsIENl
c2tlIEJ1ZGVqb3ZpY2UsIEN6ZWNoIFJlcHVibGljOyBEZXBhcnRtZW50IG9mIFVyb2xvZ3ksIEZp
cnN0IEZhY3VsdHkgb2YgTWVkaWNpbmUsIENoYXJsZXMgVW5pdmVyc2l0eSBpbiBQcmFndWUsIFBy
YWd1ZSwgQ3plY2ggUmVwdWJsaWMuJiN4RDtEZXBhcnRtZW50IG9mIFVyb2xvZ3ksIERyLiBMdXRm
aSBLaXJkYXIgS2FydGFsIFJlc2VhcmNoIGFuZCBUcmFpbmluZyBIb3NwaXRhbCwgSXN0YW5idWws
IFR1cmtleS4mI3hEO0RlcGFydG1lbnQgb2YgVXJvbG9neSwgTWVkaWNhbCBVbml2ZXJzaXR5IFZp
ZW5uYSwgVmllbm5hLCBBdXN0cmlhLiYjeEQ7U2Vjb25kIERlcGFydG1lbnQgb2YgVXJvbG9neSwg
U2lzbWFub2dsaW8gSG9zcGl0YWwsIEF0aGVucyBNZWRpY2FsIFNjaG9vbCwgQXRoZW5zLCBHcmVl
Y2UuJiN4RDtEZXBhcnRtZW50IG9mIFVyb2xvZ3ksIFRlY2huaWNhbCBVbml2ZXJzaXR5IE11bmlj
aCwgTXVuaWNoLCBHZXJtYW55LiYjeEQ7RGVwYXJ0bWVudCBvZiBVcm9sb2d5LCBTaW5kZWxmaW5n
ZW4tQm9ibGluZ2VuIE1lZGljYWwgQ2VudHJlLCBVbml2ZXJzaXR5IG9mIFR1YmluZ2VuLCBTaW5k
ZWxmaW5nZW4sIEdlcm1hbnkuIEVsZWN0cm9uaWMgYWRkcmVzczogdC5rbm9sbEBrbGluaWt2ZXJi
dW5kLXN1ZWR3ZXN0LmRlLjwvYXV0aC1hZGRyZXNzPjx0aXRsZXM+PHRpdGxlPkVBVSBHdWlkZWxp
bmVzIG9uIERpYWdub3NpcyBhbmQgQ29uc2VydmF0aXZlIE1hbmFnZW1lbnQgb2YgVXJvbGl0aGlh
c2lzPC90aXRsZT48c2Vjb25kYXJ5LXRpdGxlPkV1ciBVcm9sPC9zZWNvbmRhcnktdGl0bGU+PC90
aXRsZXM+PHBlcmlvZGljYWw+PGZ1bGwtdGl0bGU+RXVyIFVyb2w8L2Z1bGwtdGl0bGU+PC9wZXJp
b2RpY2FsPjxwYWdlcz40NjgtNzQ8L3BhZ2VzPjx2b2x1bWU+Njk8L3ZvbHVtZT48bnVtYmVyPjM8
L251bWJlcj48a2V5d29yZHM+PGtleXdvcmQ+QXN5bXB0b21hdGljIERpc2Vhc2VzPC9rZXl3b3Jk
PjxrZXl3b3JkPkRpYWdub3N0aWMgSW1hZ2luZy8qc3RhbmRhcmRzPC9rZXl3b3JkPjxrZXl3b3Jk
PkRpYWdub3N0aWMgVGVjaG5pcXVlcywgVXJvbG9naWNhbC8qc3RhbmRhcmRzPC9rZXl3b3JkPjxr
ZXl3b3JkPkh1bWFuczwva2V5d29yZD48a2V5d29yZD5QcmVkaWN0aXZlIFZhbHVlIG9mIFRlc3Rz
PC9rZXl3b3JkPjxrZXl3b3JkPlRyZWF0bWVudCBPdXRjb21lPC9rZXl3b3JkPjxrZXl3b3JkPlVy
b2xpdGhpYXNpcy9jb21wbGljYXRpb25zLypkaWFnbm9zaXMvKnRoZXJhcHk8L2tleXdvcmQ+PGtl
eXdvcmQ+VXJvbG9neS8qc3RhbmRhcmRzPC9rZXl3b3JkPjxrZXl3b3JkPkNoZW1vbGl0aG9seXNp
czwva2V5d29yZD48a2V5d29yZD5Db21wdXRlZCB0b21vZ3JhcGh5PC9rZXl3b3JkPjxrZXl3b3Jk
PkVBVSBndWlkZWxpbmVzPC9rZXl3b3JkPjxrZXl3b3JkPk1lZGljYWwgZXhwdWxzaXZlIHRoZXJh
cHk8L2tleXdvcmQ+PGtleXdvcmQ+UGVyY3V0YW5lb3VzIG5lcGhyb2xpdGhvdG9teTwva2V5d29y
ZD48a2V5d29yZD5TaG9jayB3YXZlIGxpdGhvdHJpcHN5PC9rZXl3b3JkPjxrZXl3b3JkPlN0b25l
IHN1cmdlcnk8L2tleXdvcmQ+PGtleXdvcmQ+VXJldGVyb3Njb3B5PC9rZXl3b3JkPjxrZXl3b3Jk
PlVyaW5hcnkgY2FsY3VsaTwva2V5d29yZD48L2tleXdvcmRzPjxkYXRlcz48eWVhcj4yMDE2PC95
ZWFyPjxwdWItZGF0ZXM+PGRhdGU+TWFyPC9kYXRlPjwvcHViLWRhdGVzPjwvZGF0ZXM+PGlzYm4+
MTg3My03NTYwIChFbGVjdHJvbmljKSYjeEQ7MDMwMi0yODM4IChMaW5raW5nKTwvaXNibj48YWNj
ZXNzaW9uLW51bT4yNjMxODcxMDwvYWNjZXNzaW9uLW51bT48dXJscz48cmVsYXRlZC11cmxzPjx1
cmw+aHR0cHM6Ly93d3cubmNiaS5ubG0ubmloLmdvdi9wdWJtZWQvMjYzMTg3MTA8L3VybD48L3Jl
bGF0ZWQtdXJscz48L3VybHM+PGVsZWN0cm9uaWMtcmVzb3VyY2UtbnVtPjEwLjEwMTYvai5ldXJ1
cm8uMjAxNS4wNy4wNDA8L2VsZWN0cm9uaWMtcmVzb3VyY2UtbnVtPjwvcmVjb3JkPjwvQ2l0ZT48
L0VuZE5vdGU+
</w:fldData>
        </w:fldChar>
      </w:r>
      <w:r w:rsidR="00B94855">
        <w:rPr>
          <w:rFonts w:cs="Arial"/>
          <w:color w:val="000000" w:themeColor="text1"/>
          <w:szCs w:val="22"/>
        </w:rPr>
        <w:instrText xml:space="preserve"> ADDIN EN.CITE </w:instrText>
      </w:r>
      <w:r w:rsidR="00B94855">
        <w:rPr>
          <w:rFonts w:cs="Arial"/>
          <w:color w:val="000000" w:themeColor="text1"/>
          <w:szCs w:val="22"/>
        </w:rPr>
        <w:fldChar w:fldCharType="begin">
          <w:fldData xml:space="preserve">PEVuZE5vdGU+PENpdGU+PEF1dGhvcj5EaW9uPC9BdXRob3I+PFllYXI+MjAxNjwvWWVhcj48UmVj
TnVtPjE3MjwvUmVjTnVtPjxEaXNwbGF5VGV4dD4oMjctMjkpPC9EaXNwbGF5VGV4dD48cmVjb3Jk
PjxyZWMtbnVtYmVyPjE3MjwvcmVjLW51bWJlcj48Zm9yZWlnbi1rZXlzPjxrZXkgYXBwPSJFTiIg
ZGItaWQ9Ijl0YTB3dHZ6aWFwZmR2ZTJ3YWRwczJkYzB3enoyc3Q5OXZwcCIgdGltZXN0YW1wPSIx
NTc4MzMxMDM1Ij4xNzI8L2tleT48L2ZvcmVpZ24ta2V5cz48cmVmLXR5cGUgbmFtZT0iSm91cm5h
bCBBcnRpY2xlIj4xNzwvcmVmLXR5cGU+PGNvbnRyaWJ1dG9ycz48YXV0aG9ycz48YXV0aG9yPkRp
b24sIE0uPC9hdXRob3I+PGF1dGhvcj5Bbmthd2ksIEcuPC9hdXRob3I+PGF1dGhvcj5DaGV3LCBC
LjwvYXV0aG9yPjxhdXRob3I+UGF0ZXJzb24sIFIuPC9hdXRob3I+PGF1dGhvcj5TdWx0YW4sIE4u
PC9hdXRob3I+PGF1dGhvcj5Ib2RkaW5vdHQsIFAuPC9hdXRob3I+PGF1dGhvcj5SYXp2aSwgSC48
L2F1dGhvcj48L2F1dGhvcnM+PC9jb250cmlidXRvcnM+PGF1dGgtYWRkcmVzcz5EaXZpc2lvbiBv
ZiBVcm9sb2d5LCBTY2h1bGljaCBTY2hvb2wgb2YgTWVkaWNpbmUgYW5kIERlbnRpc3RyeSwgV2Vz
dGVybiBVbml2ZXJzaXR5LCBMb25kb24sIE9OLCBDYW5hZGEuJiN4RDtEaXZpc2lvbiBvZiBOZXBo
cm9sb2d5LCBTY2h1bGljaCBTY2hvb2wgb2YgTWVkaWNpbmUgYW5kIERlbnRpc3RyeSwgV2VzdGVy
biBVbml2ZXJzaXR5LCBMb25kb24sIE9OLCBDYW5hZGEuJiN4RDtEZXBhcnRtZW50IG9mIFVyb2xv
Z2ljYWwgU2NpZW5jZXMsIFVuaXZlcnNpdHkgb2YgQnJpdGlzaCBDb2x1bWJpYSwgVmFuY291dmVy
LCBCQywgQ2FuYWRhLjwvYXV0aC1hZGRyZXNzPjx0aXRsZXM+PHRpdGxlPkNVQSBndWlkZWxpbmUg
b24gdGhlIGV2YWx1YXRpb24gYW5kIG1lZGljYWwgbWFuYWdlbWVudCBvZiB0aGUga2lkbmV5IHN0
b25lIHBhdGllbnQgLSAyMDE2IHVwZGF0ZTwvdGl0bGU+PHNlY29uZGFyeS10aXRsZT5DYW4gVXJv
bCBBc3NvYyBKPC9zZWNvbmRhcnktdGl0bGU+PC90aXRsZXM+PHBlcmlvZGljYWw+PGZ1bGwtdGl0
bGU+Q2FuIFVyb2wgQXNzb2MgSjwvZnVsbC10aXRsZT48L3BlcmlvZGljYWw+PHBhZ2VzPkUzNDct
RTM1ODwvcGFnZXM+PHZvbHVtZT4xMDwvdm9sdW1lPjxudW1iZXI+MTEtMTI8L251bWJlcj48ZWRp
dGlvbj4yMDE3LzAxLzE4PC9lZGl0aW9uPjxkYXRlcz48eWVhcj4yMDE2PC95ZWFyPjxwdWItZGF0
ZXM+PGRhdGU+Tm92LURlYzwvZGF0ZT48L3B1Yi1kYXRlcz48L2RhdGVzPjxpc2JuPjE5MTEtNjQ3
MCAoUHJpbnQpJiN4RDsxOTExLTY0NzAgKExpbmtpbmcpPC9pc2JuPjxhY2Nlc3Npb24tbnVtPjI4
MDk2OTE5PC9hY2Nlc3Npb24tbnVtPjx1cmxzPjxyZWxhdGVkLXVybHM+PHVybD5odHRwczovL3d3
dy5uY2JpLm5sbS5uaWguZ292L3B1Ym1lZC8yODA5NjkxOTwvdXJsPjwvcmVsYXRlZC11cmxzPjwv
dXJscz48Y3VzdG9tMj5QTUM1MjM0NDAxPC9jdXN0b20yPjxlbGVjdHJvbmljLXJlc291cmNlLW51
bT4xMC41NDg5L2N1YWouNDIxODwvZWxlY3Ryb25pYy1yZXNvdXJjZS1udW0+PC9yZWNvcmQ+PC9D
aXRlPjxDaXRlPjxBdXRob3I+UGVhcmxlPC9BdXRob3I+PFllYXI+MjAxNDwvWWVhcj48UmVjTnVt
PjgzPC9SZWNOdW0+PHJlY29yZD48cmVjLW51bWJlcj44MzwvcmVjLW51bWJlcj48Zm9yZWlnbi1r
ZXlzPjxrZXkgYXBwPSJFTiIgZGItaWQ9Ijl0YTB3dHZ6aWFwZmR2ZTJ3YWRwczJkYzB3enoyc3Q5
OXZwcCIgdGltZXN0YW1wPSIxNDkyNTI5OTU0Ij44Mzwva2V5PjwvZm9yZWlnbi1rZXlzPjxyZWYt
dHlwZSBuYW1lPSJKb3VybmFsIEFydGljbGUiPjE3PC9yZWYtdHlwZT48Y29udHJpYnV0b3JzPjxh
dXRob3JzPjxhdXRob3I+UGVhcmxlLCBNLiBTLjwvYXV0aG9yPjxhdXRob3I+R29sZGZhcmIsIEQu
IFMuPC9hdXRob3I+PGF1dGhvcj5Bc3NpbW9zLCBELiBHLjwvYXV0aG9yPjxhdXRob3I+Q3VyaGFu
LCBHLjwvYXV0aG9yPjxhdXRob3I+RGVudS1DaW9jY2EsIEMuIEouPC9hdXRob3I+PGF1dGhvcj5N
YXRsYWdhLCBCLiBSLjwvYXV0aG9yPjxhdXRob3I+TW9uZ2EsIE0uPC9hdXRob3I+PGF1dGhvcj5Q
ZW5uaXN0b24sIEsuIEwuPC9hdXRob3I+PGF1dGhvcj5QcmVtaW5nZXIsIEcuIE0uPC9hdXRob3I+
PGF1dGhvcj5UdXJrLCBULiBNLjwvYXV0aG9yPjxhdXRob3I+V2hpdGUsIEouIFIuPC9hdXRob3I+
PGF1dGhvcj5BbWVyaWNhbiBVcm9sb2dpY2FsLCBBc3NvY2F0aW9uPC9hdXRob3I+PC9hdXRob3Jz
PjwvY29udHJpYnV0b3JzPjxhdXRoLWFkZHJlc3M+QW1lcmljYW4gVXJvbG9naWNhbCBBc3NvY2F0
aW9uIEVkdWNhdGlvbiBhbmQgUmVzZWFyY2gsIEluYy4sIExpbnRoaWN1bSwgTWFyeWxhbmQuPC9h
dXRoLWFkZHJlc3M+PHRpdGxlcz48dGl0bGU+TWVkaWNhbCBtYW5hZ2VtZW50IG9mIGtpZG5leSBz
dG9uZXM6IEFVQSBndWlkZWxpbmU8L3RpdGxlPjxzZWNvbmRhcnktdGl0bGU+SiBVcm9sPC9zZWNv
bmRhcnktdGl0bGU+PC90aXRsZXM+PHBlcmlvZGljYWw+PGZ1bGwtdGl0bGU+SiBVcm9sPC9mdWxs
LXRpdGxlPjwvcGVyaW9kaWNhbD48cGFnZXM+MzE2LTI0PC9wYWdlcz48dm9sdW1lPjE5Mjwvdm9s
dW1lPjxudW1iZXI+MjwvbnVtYmVyPjxrZXl3b3Jkcz48a2V5d29yZD5IdW1hbnM8L2tleXdvcmQ+
PGtleXdvcmQ+S2lkbmV5IENhbGN1bGkvY2hlbWlzdHJ5Lyp0aGVyYXB5PC9rZXl3b3JkPjxrZXl3
b3JkPmNpdHJhdGU8L2tleXdvcmQ+PGtleXdvcmQ+aHlwZXJjYWxjaXVyaWE8L2tleXdvcmQ+PGtl
eXdvcmQ+bmVwaHJvbGl0aGlhc2lzPC9rZXl3b3JkPjxrZXl3b3JkPm94YWxhdGU8L2tleXdvcmQ+
PGtleXdvcmQ+dXJvbGl0aGlhc2lzPC9rZXl3b3JkPjwva2V5d29yZHM+PGRhdGVzPjx5ZWFyPjIw
MTQ8L3llYXI+PHB1Yi1kYXRlcz48ZGF0ZT5BdWc8L2RhdGU+PC9wdWItZGF0ZXM+PC9kYXRlcz48
aXNibj4xNTI3LTM3OTIgKEVsZWN0cm9uaWMpJiN4RDswMDIyLTUzNDcgKExpbmtpbmcpPC9pc2Ju
PjxhY2Nlc3Npb24tbnVtPjI0ODU3NjQ4PC9hY2Nlc3Npb24tbnVtPjx1cmxzPjxyZWxhdGVkLXVy
bHM+PHVybD5odHRwczovL3d3dy5uY2JpLm5sbS5uaWguZ292L3B1Ym1lZC8yNDg1NzY0ODwvdXJs
PjwvcmVsYXRlZC11cmxzPjwvdXJscz48ZWxlY3Ryb25pYy1yZXNvdXJjZS1udW0+MTAuMTAxNi9q
Lmp1cm8uMjAxNC4wNS4wMDY8L2VsZWN0cm9uaWMtcmVzb3VyY2UtbnVtPjwvcmVjb3JkPjwvQ2l0
ZT48Q2l0ZT48QXV0aG9yPlR1cms8L0F1dGhvcj48WWVhcj4yMDE2PC9ZZWFyPjxSZWNOdW0+ODE8
L1JlY051bT48cmVjb3JkPjxyZWMtbnVtYmVyPjgxPC9yZWMtbnVtYmVyPjxmb3JlaWduLWtleXM+
PGtleSBhcHA9IkVOIiBkYi1pZD0iOXRhMHd0dnppYXBmZHZlMndhZHBzMmRjMHd6ejJzdDk5dnBw
IiB0aW1lc3RhbXA9IjE0OTI1Mjk4MzIiPjgxPC9rZXk+PC9mb3JlaWduLWtleXM+PHJlZi10eXBl
IG5hbWU9IkpvdXJuYWwgQXJ0aWNsZSI+MTc8L3JlZi10eXBlPjxjb250cmlidXRvcnM+PGF1dGhv
cnM+PGF1dGhvcj5UdXJrLCBDLjwvYXV0aG9yPjxhdXRob3I+UGV0cmlrLCBBLjwvYXV0aG9yPjxh
dXRob3I+U2FyaWNhLCBLLjwvYXV0aG9yPjxhdXRob3I+U2VpdHosIEMuPC9hdXRob3I+PGF1dGhv
cj5Ta29sYXJpa29zLCBBLjwvYXV0aG9yPjxhdXRob3I+U3RyYXViLCBNLjwvYXV0aG9yPjxhdXRo
b3I+S25vbGwsIFQuPC9hdXRob3I+PC9hdXRob3JzPjwvY29udHJpYnV0b3JzPjxhdXRoLWFkZHJl
c3M+RGVwYXJ0bWVudCBvZiBVcm9sb2d5LCBSdWRvbGZzdGlmdHVuZyBIb3NwaXRhbCwgVmllbm5h
LCBBdXN0cmlhLiYjeEQ7RGVwYXJ0bWVudCBvZiBVcm9sb2d5LCBSZWdpb24gSG9zcGl0YWwsIENl
c2tlIEJ1ZGVqb3ZpY2UsIEN6ZWNoIFJlcHVibGljOyBEZXBhcnRtZW50IG9mIFVyb2xvZ3ksIEZp
cnN0IEZhY3VsdHkgb2YgTWVkaWNpbmUsIENoYXJsZXMgVW5pdmVyc2l0eSBpbiBQcmFndWUsIFBy
YWd1ZSwgQ3plY2ggUmVwdWJsaWMuJiN4RDtEZXBhcnRtZW50IG9mIFVyb2xvZ3ksIERyLiBMdXRm
aSBLaXJkYXIgS2FydGFsIFJlc2VhcmNoIGFuZCBUcmFpbmluZyBIb3NwaXRhbCwgSXN0YW5idWws
IFR1cmtleS4mI3hEO0RlcGFydG1lbnQgb2YgVXJvbG9neSwgTWVkaWNhbCBVbml2ZXJzaXR5IFZp
ZW5uYSwgVmllbm5hLCBBdXN0cmlhLiYjeEQ7U2Vjb25kIERlcGFydG1lbnQgb2YgVXJvbG9neSwg
U2lzbWFub2dsaW8gSG9zcGl0YWwsIEF0aGVucyBNZWRpY2FsIFNjaG9vbCwgQXRoZW5zLCBHcmVl
Y2UuJiN4RDtEZXBhcnRtZW50IG9mIFVyb2xvZ3ksIFRlY2huaWNhbCBVbml2ZXJzaXR5IE11bmlj
aCwgTXVuaWNoLCBHZXJtYW55LiYjeEQ7RGVwYXJ0bWVudCBvZiBVcm9sb2d5LCBTaW5kZWxmaW5n
ZW4tQm9ibGluZ2VuIE1lZGljYWwgQ2VudHJlLCBVbml2ZXJzaXR5IG9mIFR1YmluZ2VuLCBTaW5k
ZWxmaW5nZW4sIEdlcm1hbnkuIEVsZWN0cm9uaWMgYWRkcmVzczogdC5rbm9sbEBrbGluaWt2ZXJi
dW5kLXN1ZWR3ZXN0LmRlLjwvYXV0aC1hZGRyZXNzPjx0aXRsZXM+PHRpdGxlPkVBVSBHdWlkZWxp
bmVzIG9uIERpYWdub3NpcyBhbmQgQ29uc2VydmF0aXZlIE1hbmFnZW1lbnQgb2YgVXJvbGl0aGlh
c2lzPC90aXRsZT48c2Vjb25kYXJ5LXRpdGxlPkV1ciBVcm9sPC9zZWNvbmRhcnktdGl0bGU+PC90
aXRsZXM+PHBlcmlvZGljYWw+PGZ1bGwtdGl0bGU+RXVyIFVyb2w8L2Z1bGwtdGl0bGU+PC9wZXJp
b2RpY2FsPjxwYWdlcz40NjgtNzQ8L3BhZ2VzPjx2b2x1bWU+Njk8L3ZvbHVtZT48bnVtYmVyPjM8
L251bWJlcj48a2V5d29yZHM+PGtleXdvcmQ+QXN5bXB0b21hdGljIERpc2Vhc2VzPC9rZXl3b3Jk
PjxrZXl3b3JkPkRpYWdub3N0aWMgSW1hZ2luZy8qc3RhbmRhcmRzPC9rZXl3b3JkPjxrZXl3b3Jk
PkRpYWdub3N0aWMgVGVjaG5pcXVlcywgVXJvbG9naWNhbC8qc3RhbmRhcmRzPC9rZXl3b3JkPjxr
ZXl3b3JkPkh1bWFuczwva2V5d29yZD48a2V5d29yZD5QcmVkaWN0aXZlIFZhbHVlIG9mIFRlc3Rz
PC9rZXl3b3JkPjxrZXl3b3JkPlRyZWF0bWVudCBPdXRjb21lPC9rZXl3b3JkPjxrZXl3b3JkPlVy
b2xpdGhpYXNpcy9jb21wbGljYXRpb25zLypkaWFnbm9zaXMvKnRoZXJhcHk8L2tleXdvcmQ+PGtl
eXdvcmQ+VXJvbG9neS8qc3RhbmRhcmRzPC9rZXl3b3JkPjxrZXl3b3JkPkNoZW1vbGl0aG9seXNp
czwva2V5d29yZD48a2V5d29yZD5Db21wdXRlZCB0b21vZ3JhcGh5PC9rZXl3b3JkPjxrZXl3b3Jk
PkVBVSBndWlkZWxpbmVzPC9rZXl3b3JkPjxrZXl3b3JkPk1lZGljYWwgZXhwdWxzaXZlIHRoZXJh
cHk8L2tleXdvcmQ+PGtleXdvcmQ+UGVyY3V0YW5lb3VzIG5lcGhyb2xpdGhvdG9teTwva2V5d29y
ZD48a2V5d29yZD5TaG9jayB3YXZlIGxpdGhvdHJpcHN5PC9rZXl3b3JkPjxrZXl3b3JkPlN0b25l
IHN1cmdlcnk8L2tleXdvcmQ+PGtleXdvcmQ+VXJldGVyb3Njb3B5PC9rZXl3b3JkPjxrZXl3b3Jk
PlVyaW5hcnkgY2FsY3VsaTwva2V5d29yZD48L2tleXdvcmRzPjxkYXRlcz48eWVhcj4yMDE2PC95
ZWFyPjxwdWItZGF0ZXM+PGRhdGU+TWFyPC9kYXRlPjwvcHViLWRhdGVzPjwvZGF0ZXM+PGlzYm4+
MTg3My03NTYwIChFbGVjdHJvbmljKSYjeEQ7MDMwMi0yODM4IChMaW5raW5nKTwvaXNibj48YWNj
ZXNzaW9uLW51bT4yNjMxODcxMDwvYWNjZXNzaW9uLW51bT48dXJscz48cmVsYXRlZC11cmxzPjx1
cmw+aHR0cHM6Ly93d3cubmNiaS5ubG0ubmloLmdvdi9wdWJtZWQvMjYzMTg3MTA8L3VybD48L3Jl
bGF0ZWQtdXJscz48L3VybHM+PGVsZWN0cm9uaWMtcmVzb3VyY2UtbnVtPjEwLjEwMTYvai5ldXJ1
cm8uMjAxNS4wNy4wNDA8L2VsZWN0cm9uaWMtcmVzb3VyY2UtbnVtPjwvcmVjb3JkPjwvQ2l0ZT48
L0VuZE5vdGU+
</w:fldData>
        </w:fldChar>
      </w:r>
      <w:r w:rsidR="00B94855">
        <w:rPr>
          <w:rFonts w:cs="Arial"/>
          <w:color w:val="000000" w:themeColor="text1"/>
          <w:szCs w:val="22"/>
        </w:rPr>
        <w:instrText xml:space="preserve"> ADDIN EN.CITE.DATA </w:instrText>
      </w:r>
      <w:r w:rsidR="00B94855">
        <w:rPr>
          <w:rFonts w:cs="Arial"/>
          <w:color w:val="000000" w:themeColor="text1"/>
          <w:szCs w:val="22"/>
        </w:rPr>
      </w:r>
      <w:r w:rsidR="00B94855">
        <w:rPr>
          <w:rFonts w:cs="Arial"/>
          <w:color w:val="000000" w:themeColor="text1"/>
          <w:szCs w:val="22"/>
        </w:rPr>
        <w:fldChar w:fldCharType="end"/>
      </w:r>
      <w:r w:rsidR="00D5747A" w:rsidRPr="00651778">
        <w:rPr>
          <w:rFonts w:cs="Arial"/>
          <w:color w:val="000000" w:themeColor="text1"/>
          <w:szCs w:val="22"/>
        </w:rPr>
      </w:r>
      <w:r w:rsidR="00D5747A" w:rsidRPr="00651778">
        <w:rPr>
          <w:rFonts w:cs="Arial"/>
          <w:color w:val="000000" w:themeColor="text1"/>
          <w:szCs w:val="22"/>
        </w:rPr>
        <w:fldChar w:fldCharType="separate"/>
      </w:r>
      <w:r w:rsidR="00B94855">
        <w:rPr>
          <w:rFonts w:cs="Arial"/>
          <w:noProof/>
          <w:color w:val="000000" w:themeColor="text1"/>
          <w:szCs w:val="22"/>
        </w:rPr>
        <w:t>(27-29)</w:t>
      </w:r>
      <w:r w:rsidR="00D5747A" w:rsidRPr="00651778">
        <w:rPr>
          <w:rFonts w:cs="Arial"/>
          <w:color w:val="000000" w:themeColor="text1"/>
          <w:szCs w:val="22"/>
        </w:rPr>
        <w:fldChar w:fldCharType="end"/>
      </w:r>
      <w:r w:rsidRPr="00651778">
        <w:rPr>
          <w:rFonts w:cs="Arial"/>
          <w:color w:val="000000" w:themeColor="text1"/>
          <w:szCs w:val="22"/>
        </w:rPr>
        <w:t xml:space="preserve">. Dietary sources of calcium are preferred.  However, if supplemental calcium is needed, </w:t>
      </w:r>
      <w:r w:rsidR="00D5747A" w:rsidRPr="00651778">
        <w:rPr>
          <w:rFonts w:cs="Arial"/>
          <w:color w:val="000000" w:themeColor="text1"/>
          <w:szCs w:val="22"/>
        </w:rPr>
        <w:t>it is best taken</w:t>
      </w:r>
      <w:r w:rsidRPr="00651778">
        <w:rPr>
          <w:rFonts w:cs="Arial"/>
          <w:color w:val="000000" w:themeColor="text1"/>
          <w:szCs w:val="22"/>
        </w:rPr>
        <w:t xml:space="preserve"> in divided doses with meals to reduce enteric absorption of </w:t>
      </w:r>
      <w:r w:rsidR="00D5747A" w:rsidRPr="00651778">
        <w:rPr>
          <w:rFonts w:cs="Arial"/>
          <w:color w:val="000000" w:themeColor="text1"/>
          <w:szCs w:val="22"/>
        </w:rPr>
        <w:t xml:space="preserve">oxalate </w:t>
      </w:r>
      <w:r w:rsidR="00D5747A" w:rsidRPr="00651778">
        <w:rPr>
          <w:rFonts w:cs="Arial"/>
          <w:color w:val="000000" w:themeColor="text1"/>
          <w:szCs w:val="22"/>
        </w:rPr>
        <w:fldChar w:fldCharType="begin">
          <w:fldData xml:space="preserve">PEVuZE5vdGU+PENpdGU+PEF1dGhvcj5EaW9uPC9BdXRob3I+PFllYXI+MjAxNjwvWWVhcj48UmVj
TnVtPjE3MjwvUmVjTnVtPjxEaXNwbGF5VGV4dD4oMjctMjkpPC9EaXNwbGF5VGV4dD48cmVjb3Jk
PjxyZWMtbnVtYmVyPjE3MjwvcmVjLW51bWJlcj48Zm9yZWlnbi1rZXlzPjxrZXkgYXBwPSJFTiIg
ZGItaWQ9Ijl0YTB3dHZ6aWFwZmR2ZTJ3YWRwczJkYzB3enoyc3Q5OXZwcCIgdGltZXN0YW1wPSIx
NTc4MzMxMDM1Ij4xNzI8L2tleT48L2ZvcmVpZ24ta2V5cz48cmVmLXR5cGUgbmFtZT0iSm91cm5h
bCBBcnRpY2xlIj4xNzwvcmVmLXR5cGU+PGNvbnRyaWJ1dG9ycz48YXV0aG9ycz48YXV0aG9yPkRp
b24sIE0uPC9hdXRob3I+PGF1dGhvcj5Bbmthd2ksIEcuPC9hdXRob3I+PGF1dGhvcj5DaGV3LCBC
LjwvYXV0aG9yPjxhdXRob3I+UGF0ZXJzb24sIFIuPC9hdXRob3I+PGF1dGhvcj5TdWx0YW4sIE4u
PC9hdXRob3I+PGF1dGhvcj5Ib2RkaW5vdHQsIFAuPC9hdXRob3I+PGF1dGhvcj5SYXp2aSwgSC48
L2F1dGhvcj48L2F1dGhvcnM+PC9jb250cmlidXRvcnM+PGF1dGgtYWRkcmVzcz5EaXZpc2lvbiBv
ZiBVcm9sb2d5LCBTY2h1bGljaCBTY2hvb2wgb2YgTWVkaWNpbmUgYW5kIERlbnRpc3RyeSwgV2Vz
dGVybiBVbml2ZXJzaXR5LCBMb25kb24sIE9OLCBDYW5hZGEuJiN4RDtEaXZpc2lvbiBvZiBOZXBo
cm9sb2d5LCBTY2h1bGljaCBTY2hvb2wgb2YgTWVkaWNpbmUgYW5kIERlbnRpc3RyeSwgV2VzdGVy
biBVbml2ZXJzaXR5LCBMb25kb24sIE9OLCBDYW5hZGEuJiN4RDtEZXBhcnRtZW50IG9mIFVyb2xv
Z2ljYWwgU2NpZW5jZXMsIFVuaXZlcnNpdHkgb2YgQnJpdGlzaCBDb2x1bWJpYSwgVmFuY291dmVy
LCBCQywgQ2FuYWRhLjwvYXV0aC1hZGRyZXNzPjx0aXRsZXM+PHRpdGxlPkNVQSBndWlkZWxpbmUg
b24gdGhlIGV2YWx1YXRpb24gYW5kIG1lZGljYWwgbWFuYWdlbWVudCBvZiB0aGUga2lkbmV5IHN0
b25lIHBhdGllbnQgLSAyMDE2IHVwZGF0ZTwvdGl0bGU+PHNlY29uZGFyeS10aXRsZT5DYW4gVXJv
bCBBc3NvYyBKPC9zZWNvbmRhcnktdGl0bGU+PC90aXRsZXM+PHBlcmlvZGljYWw+PGZ1bGwtdGl0
bGU+Q2FuIFVyb2wgQXNzb2MgSjwvZnVsbC10aXRsZT48L3BlcmlvZGljYWw+PHBhZ2VzPkUzNDct
RTM1ODwvcGFnZXM+PHZvbHVtZT4xMDwvdm9sdW1lPjxudW1iZXI+MTEtMTI8L251bWJlcj48ZWRp
dGlvbj4yMDE3LzAxLzE4PC9lZGl0aW9uPjxkYXRlcz48eWVhcj4yMDE2PC95ZWFyPjxwdWItZGF0
ZXM+PGRhdGU+Tm92LURlYzwvZGF0ZT48L3B1Yi1kYXRlcz48L2RhdGVzPjxpc2JuPjE5MTEtNjQ3
MCAoUHJpbnQpJiN4RDsxOTExLTY0NzAgKExpbmtpbmcpPC9pc2JuPjxhY2Nlc3Npb24tbnVtPjI4
MDk2OTE5PC9hY2Nlc3Npb24tbnVtPjx1cmxzPjxyZWxhdGVkLXVybHM+PHVybD5odHRwczovL3d3
dy5uY2JpLm5sbS5uaWguZ292L3B1Ym1lZC8yODA5NjkxOTwvdXJsPjwvcmVsYXRlZC11cmxzPjwv
dXJscz48Y3VzdG9tMj5QTUM1MjM0NDAxPC9jdXN0b20yPjxlbGVjdHJvbmljLXJlc291cmNlLW51
bT4xMC41NDg5L2N1YWouNDIxODwvZWxlY3Ryb25pYy1yZXNvdXJjZS1udW0+PC9yZWNvcmQ+PC9D
aXRlPjxDaXRlPjxBdXRob3I+UGVhcmxlPC9BdXRob3I+PFllYXI+MjAxNDwvWWVhcj48UmVjTnVt
PjgzPC9SZWNOdW0+PHJlY29yZD48cmVjLW51bWJlcj44MzwvcmVjLW51bWJlcj48Zm9yZWlnbi1r
ZXlzPjxrZXkgYXBwPSJFTiIgZGItaWQ9Ijl0YTB3dHZ6aWFwZmR2ZTJ3YWRwczJkYzB3enoyc3Q5
OXZwcCIgdGltZXN0YW1wPSIxNDkyNTI5OTU0Ij44Mzwva2V5PjwvZm9yZWlnbi1rZXlzPjxyZWYt
dHlwZSBuYW1lPSJKb3VybmFsIEFydGljbGUiPjE3PC9yZWYtdHlwZT48Y29udHJpYnV0b3JzPjxh
dXRob3JzPjxhdXRob3I+UGVhcmxlLCBNLiBTLjwvYXV0aG9yPjxhdXRob3I+R29sZGZhcmIsIEQu
IFMuPC9hdXRob3I+PGF1dGhvcj5Bc3NpbW9zLCBELiBHLjwvYXV0aG9yPjxhdXRob3I+Q3VyaGFu
LCBHLjwvYXV0aG9yPjxhdXRob3I+RGVudS1DaW9jY2EsIEMuIEouPC9hdXRob3I+PGF1dGhvcj5N
YXRsYWdhLCBCLiBSLjwvYXV0aG9yPjxhdXRob3I+TW9uZ2EsIE0uPC9hdXRob3I+PGF1dGhvcj5Q
ZW5uaXN0b24sIEsuIEwuPC9hdXRob3I+PGF1dGhvcj5QcmVtaW5nZXIsIEcuIE0uPC9hdXRob3I+
PGF1dGhvcj5UdXJrLCBULiBNLjwvYXV0aG9yPjxhdXRob3I+V2hpdGUsIEouIFIuPC9hdXRob3I+
PGF1dGhvcj5BbWVyaWNhbiBVcm9sb2dpY2FsLCBBc3NvY2F0aW9uPC9hdXRob3I+PC9hdXRob3Jz
PjwvY29udHJpYnV0b3JzPjxhdXRoLWFkZHJlc3M+QW1lcmljYW4gVXJvbG9naWNhbCBBc3NvY2F0
aW9uIEVkdWNhdGlvbiBhbmQgUmVzZWFyY2gsIEluYy4sIExpbnRoaWN1bSwgTWFyeWxhbmQuPC9h
dXRoLWFkZHJlc3M+PHRpdGxlcz48dGl0bGU+TWVkaWNhbCBtYW5hZ2VtZW50IG9mIGtpZG5leSBz
dG9uZXM6IEFVQSBndWlkZWxpbmU8L3RpdGxlPjxzZWNvbmRhcnktdGl0bGU+SiBVcm9sPC9zZWNv
bmRhcnktdGl0bGU+PC90aXRsZXM+PHBlcmlvZGljYWw+PGZ1bGwtdGl0bGU+SiBVcm9sPC9mdWxs
LXRpdGxlPjwvcGVyaW9kaWNhbD48cGFnZXM+MzE2LTI0PC9wYWdlcz48dm9sdW1lPjE5Mjwvdm9s
dW1lPjxudW1iZXI+MjwvbnVtYmVyPjxrZXl3b3Jkcz48a2V5d29yZD5IdW1hbnM8L2tleXdvcmQ+
PGtleXdvcmQ+S2lkbmV5IENhbGN1bGkvY2hlbWlzdHJ5Lyp0aGVyYXB5PC9rZXl3b3JkPjxrZXl3
b3JkPmNpdHJhdGU8L2tleXdvcmQ+PGtleXdvcmQ+aHlwZXJjYWxjaXVyaWE8L2tleXdvcmQ+PGtl
eXdvcmQ+bmVwaHJvbGl0aGlhc2lzPC9rZXl3b3JkPjxrZXl3b3JkPm94YWxhdGU8L2tleXdvcmQ+
PGtleXdvcmQ+dXJvbGl0aGlhc2lzPC9rZXl3b3JkPjwva2V5d29yZHM+PGRhdGVzPjx5ZWFyPjIw
MTQ8L3llYXI+PHB1Yi1kYXRlcz48ZGF0ZT5BdWc8L2RhdGU+PC9wdWItZGF0ZXM+PC9kYXRlcz48
aXNibj4xNTI3LTM3OTIgKEVsZWN0cm9uaWMpJiN4RDswMDIyLTUzNDcgKExpbmtpbmcpPC9pc2Ju
PjxhY2Nlc3Npb24tbnVtPjI0ODU3NjQ4PC9hY2Nlc3Npb24tbnVtPjx1cmxzPjxyZWxhdGVkLXVy
bHM+PHVybD5odHRwczovL3d3dy5uY2JpLm5sbS5uaWguZ292L3B1Ym1lZC8yNDg1NzY0ODwvdXJs
PjwvcmVsYXRlZC11cmxzPjwvdXJscz48ZWxlY3Ryb25pYy1yZXNvdXJjZS1udW0+MTAuMTAxNi9q
Lmp1cm8uMjAxNC4wNS4wMDY8L2VsZWN0cm9uaWMtcmVzb3VyY2UtbnVtPjwvcmVjb3JkPjwvQ2l0
ZT48Q2l0ZT48QXV0aG9yPlR1cms8L0F1dGhvcj48WWVhcj4yMDE2PC9ZZWFyPjxSZWNOdW0+ODE8
L1JlY051bT48cmVjb3JkPjxyZWMtbnVtYmVyPjgxPC9yZWMtbnVtYmVyPjxmb3JlaWduLWtleXM+
PGtleSBhcHA9IkVOIiBkYi1pZD0iOXRhMHd0dnppYXBmZHZlMndhZHBzMmRjMHd6ejJzdDk5dnBw
IiB0aW1lc3RhbXA9IjE0OTI1Mjk4MzIiPjgxPC9rZXk+PC9mb3JlaWduLWtleXM+PHJlZi10eXBl
IG5hbWU9IkpvdXJuYWwgQXJ0aWNsZSI+MTc8L3JlZi10eXBlPjxjb250cmlidXRvcnM+PGF1dGhv
cnM+PGF1dGhvcj5UdXJrLCBDLjwvYXV0aG9yPjxhdXRob3I+UGV0cmlrLCBBLjwvYXV0aG9yPjxh
dXRob3I+U2FyaWNhLCBLLjwvYXV0aG9yPjxhdXRob3I+U2VpdHosIEMuPC9hdXRob3I+PGF1dGhv
cj5Ta29sYXJpa29zLCBBLjwvYXV0aG9yPjxhdXRob3I+U3RyYXViLCBNLjwvYXV0aG9yPjxhdXRo
b3I+S25vbGwsIFQuPC9hdXRob3I+PC9hdXRob3JzPjwvY29udHJpYnV0b3JzPjxhdXRoLWFkZHJl
c3M+RGVwYXJ0bWVudCBvZiBVcm9sb2d5LCBSdWRvbGZzdGlmdHVuZyBIb3NwaXRhbCwgVmllbm5h
LCBBdXN0cmlhLiYjeEQ7RGVwYXJ0bWVudCBvZiBVcm9sb2d5LCBSZWdpb24gSG9zcGl0YWwsIENl
c2tlIEJ1ZGVqb3ZpY2UsIEN6ZWNoIFJlcHVibGljOyBEZXBhcnRtZW50IG9mIFVyb2xvZ3ksIEZp
cnN0IEZhY3VsdHkgb2YgTWVkaWNpbmUsIENoYXJsZXMgVW5pdmVyc2l0eSBpbiBQcmFndWUsIFBy
YWd1ZSwgQ3plY2ggUmVwdWJsaWMuJiN4RDtEZXBhcnRtZW50IG9mIFVyb2xvZ3ksIERyLiBMdXRm
aSBLaXJkYXIgS2FydGFsIFJlc2VhcmNoIGFuZCBUcmFpbmluZyBIb3NwaXRhbCwgSXN0YW5idWws
IFR1cmtleS4mI3hEO0RlcGFydG1lbnQgb2YgVXJvbG9neSwgTWVkaWNhbCBVbml2ZXJzaXR5IFZp
ZW5uYSwgVmllbm5hLCBBdXN0cmlhLiYjeEQ7U2Vjb25kIERlcGFydG1lbnQgb2YgVXJvbG9neSwg
U2lzbWFub2dsaW8gSG9zcGl0YWwsIEF0aGVucyBNZWRpY2FsIFNjaG9vbCwgQXRoZW5zLCBHcmVl
Y2UuJiN4RDtEZXBhcnRtZW50IG9mIFVyb2xvZ3ksIFRlY2huaWNhbCBVbml2ZXJzaXR5IE11bmlj
aCwgTXVuaWNoLCBHZXJtYW55LiYjeEQ7RGVwYXJ0bWVudCBvZiBVcm9sb2d5LCBTaW5kZWxmaW5n
ZW4tQm9ibGluZ2VuIE1lZGljYWwgQ2VudHJlLCBVbml2ZXJzaXR5IG9mIFR1YmluZ2VuLCBTaW5k
ZWxmaW5nZW4sIEdlcm1hbnkuIEVsZWN0cm9uaWMgYWRkcmVzczogdC5rbm9sbEBrbGluaWt2ZXJi
dW5kLXN1ZWR3ZXN0LmRlLjwvYXV0aC1hZGRyZXNzPjx0aXRsZXM+PHRpdGxlPkVBVSBHdWlkZWxp
bmVzIG9uIERpYWdub3NpcyBhbmQgQ29uc2VydmF0aXZlIE1hbmFnZW1lbnQgb2YgVXJvbGl0aGlh
c2lzPC90aXRsZT48c2Vjb25kYXJ5LXRpdGxlPkV1ciBVcm9sPC9zZWNvbmRhcnktdGl0bGU+PC90
aXRsZXM+PHBlcmlvZGljYWw+PGZ1bGwtdGl0bGU+RXVyIFVyb2w8L2Z1bGwtdGl0bGU+PC9wZXJp
b2RpY2FsPjxwYWdlcz40NjgtNzQ8L3BhZ2VzPjx2b2x1bWU+Njk8L3ZvbHVtZT48bnVtYmVyPjM8
L251bWJlcj48a2V5d29yZHM+PGtleXdvcmQ+QXN5bXB0b21hdGljIERpc2Vhc2VzPC9rZXl3b3Jk
PjxrZXl3b3JkPkRpYWdub3N0aWMgSW1hZ2luZy8qc3RhbmRhcmRzPC9rZXl3b3JkPjxrZXl3b3Jk
PkRpYWdub3N0aWMgVGVjaG5pcXVlcywgVXJvbG9naWNhbC8qc3RhbmRhcmRzPC9rZXl3b3JkPjxr
ZXl3b3JkPkh1bWFuczwva2V5d29yZD48a2V5d29yZD5QcmVkaWN0aXZlIFZhbHVlIG9mIFRlc3Rz
PC9rZXl3b3JkPjxrZXl3b3JkPlRyZWF0bWVudCBPdXRjb21lPC9rZXl3b3JkPjxrZXl3b3JkPlVy
b2xpdGhpYXNpcy9jb21wbGljYXRpb25zLypkaWFnbm9zaXMvKnRoZXJhcHk8L2tleXdvcmQ+PGtl
eXdvcmQ+VXJvbG9neS8qc3RhbmRhcmRzPC9rZXl3b3JkPjxrZXl3b3JkPkNoZW1vbGl0aG9seXNp
czwva2V5d29yZD48a2V5d29yZD5Db21wdXRlZCB0b21vZ3JhcGh5PC9rZXl3b3JkPjxrZXl3b3Jk
PkVBVSBndWlkZWxpbmVzPC9rZXl3b3JkPjxrZXl3b3JkPk1lZGljYWwgZXhwdWxzaXZlIHRoZXJh
cHk8L2tleXdvcmQ+PGtleXdvcmQ+UGVyY3V0YW5lb3VzIG5lcGhyb2xpdGhvdG9teTwva2V5d29y
ZD48a2V5d29yZD5TaG9jayB3YXZlIGxpdGhvdHJpcHN5PC9rZXl3b3JkPjxrZXl3b3JkPlN0b25l
IHN1cmdlcnk8L2tleXdvcmQ+PGtleXdvcmQ+VXJldGVyb3Njb3B5PC9rZXl3b3JkPjxrZXl3b3Jk
PlVyaW5hcnkgY2FsY3VsaTwva2V5d29yZD48L2tleXdvcmRzPjxkYXRlcz48eWVhcj4yMDE2PC95
ZWFyPjxwdWItZGF0ZXM+PGRhdGU+TWFyPC9kYXRlPjwvcHViLWRhdGVzPjwvZGF0ZXM+PGlzYm4+
MTg3My03NTYwIChFbGVjdHJvbmljKSYjeEQ7MDMwMi0yODM4IChMaW5raW5nKTwvaXNibj48YWNj
ZXNzaW9uLW51bT4yNjMxODcxMDwvYWNjZXNzaW9uLW51bT48dXJscz48cmVsYXRlZC11cmxzPjx1
cmw+aHR0cHM6Ly93d3cubmNiaS5ubG0ubmloLmdvdi9wdWJtZWQvMjYzMTg3MTA8L3VybD48L3Jl
bGF0ZWQtdXJscz48L3VybHM+PGVsZWN0cm9uaWMtcmVzb3VyY2UtbnVtPjEwLjEwMTYvai5ldXJ1
cm8uMjAxNS4wNy4wNDA8L2VsZWN0cm9uaWMtcmVzb3VyY2UtbnVtPjwvcmVjb3JkPjwvQ2l0ZT48
L0VuZE5vdGU+
</w:fldData>
        </w:fldChar>
      </w:r>
      <w:r w:rsidR="00B94855">
        <w:rPr>
          <w:rFonts w:cs="Arial"/>
          <w:color w:val="000000" w:themeColor="text1"/>
          <w:szCs w:val="22"/>
        </w:rPr>
        <w:instrText xml:space="preserve"> ADDIN EN.CITE </w:instrText>
      </w:r>
      <w:r w:rsidR="00B94855">
        <w:rPr>
          <w:rFonts w:cs="Arial"/>
          <w:color w:val="000000" w:themeColor="text1"/>
          <w:szCs w:val="22"/>
        </w:rPr>
        <w:fldChar w:fldCharType="begin">
          <w:fldData xml:space="preserve">PEVuZE5vdGU+PENpdGU+PEF1dGhvcj5EaW9uPC9BdXRob3I+PFllYXI+MjAxNjwvWWVhcj48UmVj
TnVtPjE3MjwvUmVjTnVtPjxEaXNwbGF5VGV4dD4oMjctMjkpPC9EaXNwbGF5VGV4dD48cmVjb3Jk
PjxyZWMtbnVtYmVyPjE3MjwvcmVjLW51bWJlcj48Zm9yZWlnbi1rZXlzPjxrZXkgYXBwPSJFTiIg
ZGItaWQ9Ijl0YTB3dHZ6aWFwZmR2ZTJ3YWRwczJkYzB3enoyc3Q5OXZwcCIgdGltZXN0YW1wPSIx
NTc4MzMxMDM1Ij4xNzI8L2tleT48L2ZvcmVpZ24ta2V5cz48cmVmLXR5cGUgbmFtZT0iSm91cm5h
bCBBcnRpY2xlIj4xNzwvcmVmLXR5cGU+PGNvbnRyaWJ1dG9ycz48YXV0aG9ycz48YXV0aG9yPkRp
b24sIE0uPC9hdXRob3I+PGF1dGhvcj5Bbmthd2ksIEcuPC9hdXRob3I+PGF1dGhvcj5DaGV3LCBC
LjwvYXV0aG9yPjxhdXRob3I+UGF0ZXJzb24sIFIuPC9hdXRob3I+PGF1dGhvcj5TdWx0YW4sIE4u
PC9hdXRob3I+PGF1dGhvcj5Ib2RkaW5vdHQsIFAuPC9hdXRob3I+PGF1dGhvcj5SYXp2aSwgSC48
L2F1dGhvcj48L2F1dGhvcnM+PC9jb250cmlidXRvcnM+PGF1dGgtYWRkcmVzcz5EaXZpc2lvbiBv
ZiBVcm9sb2d5LCBTY2h1bGljaCBTY2hvb2wgb2YgTWVkaWNpbmUgYW5kIERlbnRpc3RyeSwgV2Vz
dGVybiBVbml2ZXJzaXR5LCBMb25kb24sIE9OLCBDYW5hZGEuJiN4RDtEaXZpc2lvbiBvZiBOZXBo
cm9sb2d5LCBTY2h1bGljaCBTY2hvb2wgb2YgTWVkaWNpbmUgYW5kIERlbnRpc3RyeSwgV2VzdGVy
biBVbml2ZXJzaXR5LCBMb25kb24sIE9OLCBDYW5hZGEuJiN4RDtEZXBhcnRtZW50IG9mIFVyb2xv
Z2ljYWwgU2NpZW5jZXMsIFVuaXZlcnNpdHkgb2YgQnJpdGlzaCBDb2x1bWJpYSwgVmFuY291dmVy
LCBCQywgQ2FuYWRhLjwvYXV0aC1hZGRyZXNzPjx0aXRsZXM+PHRpdGxlPkNVQSBndWlkZWxpbmUg
b24gdGhlIGV2YWx1YXRpb24gYW5kIG1lZGljYWwgbWFuYWdlbWVudCBvZiB0aGUga2lkbmV5IHN0
b25lIHBhdGllbnQgLSAyMDE2IHVwZGF0ZTwvdGl0bGU+PHNlY29uZGFyeS10aXRsZT5DYW4gVXJv
bCBBc3NvYyBKPC9zZWNvbmRhcnktdGl0bGU+PC90aXRsZXM+PHBlcmlvZGljYWw+PGZ1bGwtdGl0
bGU+Q2FuIFVyb2wgQXNzb2MgSjwvZnVsbC10aXRsZT48L3BlcmlvZGljYWw+PHBhZ2VzPkUzNDct
RTM1ODwvcGFnZXM+PHZvbHVtZT4xMDwvdm9sdW1lPjxudW1iZXI+MTEtMTI8L251bWJlcj48ZWRp
dGlvbj4yMDE3LzAxLzE4PC9lZGl0aW9uPjxkYXRlcz48eWVhcj4yMDE2PC95ZWFyPjxwdWItZGF0
ZXM+PGRhdGU+Tm92LURlYzwvZGF0ZT48L3B1Yi1kYXRlcz48L2RhdGVzPjxpc2JuPjE5MTEtNjQ3
MCAoUHJpbnQpJiN4RDsxOTExLTY0NzAgKExpbmtpbmcpPC9pc2JuPjxhY2Nlc3Npb24tbnVtPjI4
MDk2OTE5PC9hY2Nlc3Npb24tbnVtPjx1cmxzPjxyZWxhdGVkLXVybHM+PHVybD5odHRwczovL3d3
dy5uY2JpLm5sbS5uaWguZ292L3B1Ym1lZC8yODA5NjkxOTwvdXJsPjwvcmVsYXRlZC11cmxzPjwv
dXJscz48Y3VzdG9tMj5QTUM1MjM0NDAxPC9jdXN0b20yPjxlbGVjdHJvbmljLXJlc291cmNlLW51
bT4xMC41NDg5L2N1YWouNDIxODwvZWxlY3Ryb25pYy1yZXNvdXJjZS1udW0+PC9yZWNvcmQ+PC9D
aXRlPjxDaXRlPjxBdXRob3I+UGVhcmxlPC9BdXRob3I+PFllYXI+MjAxNDwvWWVhcj48UmVjTnVt
PjgzPC9SZWNOdW0+PHJlY29yZD48cmVjLW51bWJlcj44MzwvcmVjLW51bWJlcj48Zm9yZWlnbi1r
ZXlzPjxrZXkgYXBwPSJFTiIgZGItaWQ9Ijl0YTB3dHZ6aWFwZmR2ZTJ3YWRwczJkYzB3enoyc3Q5
OXZwcCIgdGltZXN0YW1wPSIxNDkyNTI5OTU0Ij44Mzwva2V5PjwvZm9yZWlnbi1rZXlzPjxyZWYt
dHlwZSBuYW1lPSJKb3VybmFsIEFydGljbGUiPjE3PC9yZWYtdHlwZT48Y29udHJpYnV0b3JzPjxh
dXRob3JzPjxhdXRob3I+UGVhcmxlLCBNLiBTLjwvYXV0aG9yPjxhdXRob3I+R29sZGZhcmIsIEQu
IFMuPC9hdXRob3I+PGF1dGhvcj5Bc3NpbW9zLCBELiBHLjwvYXV0aG9yPjxhdXRob3I+Q3VyaGFu
LCBHLjwvYXV0aG9yPjxhdXRob3I+RGVudS1DaW9jY2EsIEMuIEouPC9hdXRob3I+PGF1dGhvcj5N
YXRsYWdhLCBCLiBSLjwvYXV0aG9yPjxhdXRob3I+TW9uZ2EsIE0uPC9hdXRob3I+PGF1dGhvcj5Q
ZW5uaXN0b24sIEsuIEwuPC9hdXRob3I+PGF1dGhvcj5QcmVtaW5nZXIsIEcuIE0uPC9hdXRob3I+
PGF1dGhvcj5UdXJrLCBULiBNLjwvYXV0aG9yPjxhdXRob3I+V2hpdGUsIEouIFIuPC9hdXRob3I+
PGF1dGhvcj5BbWVyaWNhbiBVcm9sb2dpY2FsLCBBc3NvY2F0aW9uPC9hdXRob3I+PC9hdXRob3Jz
PjwvY29udHJpYnV0b3JzPjxhdXRoLWFkZHJlc3M+QW1lcmljYW4gVXJvbG9naWNhbCBBc3NvY2F0
aW9uIEVkdWNhdGlvbiBhbmQgUmVzZWFyY2gsIEluYy4sIExpbnRoaWN1bSwgTWFyeWxhbmQuPC9h
dXRoLWFkZHJlc3M+PHRpdGxlcz48dGl0bGU+TWVkaWNhbCBtYW5hZ2VtZW50IG9mIGtpZG5leSBz
dG9uZXM6IEFVQSBndWlkZWxpbmU8L3RpdGxlPjxzZWNvbmRhcnktdGl0bGU+SiBVcm9sPC9zZWNv
bmRhcnktdGl0bGU+PC90aXRsZXM+PHBlcmlvZGljYWw+PGZ1bGwtdGl0bGU+SiBVcm9sPC9mdWxs
LXRpdGxlPjwvcGVyaW9kaWNhbD48cGFnZXM+MzE2LTI0PC9wYWdlcz48dm9sdW1lPjE5Mjwvdm9s
dW1lPjxudW1iZXI+MjwvbnVtYmVyPjxrZXl3b3Jkcz48a2V5d29yZD5IdW1hbnM8L2tleXdvcmQ+
PGtleXdvcmQ+S2lkbmV5IENhbGN1bGkvY2hlbWlzdHJ5Lyp0aGVyYXB5PC9rZXl3b3JkPjxrZXl3
b3JkPmNpdHJhdGU8L2tleXdvcmQ+PGtleXdvcmQ+aHlwZXJjYWxjaXVyaWE8L2tleXdvcmQ+PGtl
eXdvcmQ+bmVwaHJvbGl0aGlhc2lzPC9rZXl3b3JkPjxrZXl3b3JkPm94YWxhdGU8L2tleXdvcmQ+
PGtleXdvcmQ+dXJvbGl0aGlhc2lzPC9rZXl3b3JkPjwva2V5d29yZHM+PGRhdGVzPjx5ZWFyPjIw
MTQ8L3llYXI+PHB1Yi1kYXRlcz48ZGF0ZT5BdWc8L2RhdGU+PC9wdWItZGF0ZXM+PC9kYXRlcz48
aXNibj4xNTI3LTM3OTIgKEVsZWN0cm9uaWMpJiN4RDswMDIyLTUzNDcgKExpbmtpbmcpPC9pc2Ju
PjxhY2Nlc3Npb24tbnVtPjI0ODU3NjQ4PC9hY2Nlc3Npb24tbnVtPjx1cmxzPjxyZWxhdGVkLXVy
bHM+PHVybD5odHRwczovL3d3dy5uY2JpLm5sbS5uaWguZ292L3B1Ym1lZC8yNDg1NzY0ODwvdXJs
PjwvcmVsYXRlZC11cmxzPjwvdXJscz48ZWxlY3Ryb25pYy1yZXNvdXJjZS1udW0+MTAuMTAxNi9q
Lmp1cm8uMjAxNC4wNS4wMDY8L2VsZWN0cm9uaWMtcmVzb3VyY2UtbnVtPjwvcmVjb3JkPjwvQ2l0
ZT48Q2l0ZT48QXV0aG9yPlR1cms8L0F1dGhvcj48WWVhcj4yMDE2PC9ZZWFyPjxSZWNOdW0+ODE8
L1JlY051bT48cmVjb3JkPjxyZWMtbnVtYmVyPjgxPC9yZWMtbnVtYmVyPjxmb3JlaWduLWtleXM+
PGtleSBhcHA9IkVOIiBkYi1pZD0iOXRhMHd0dnppYXBmZHZlMndhZHBzMmRjMHd6ejJzdDk5dnBw
IiB0aW1lc3RhbXA9IjE0OTI1Mjk4MzIiPjgxPC9rZXk+PC9mb3JlaWduLWtleXM+PHJlZi10eXBl
IG5hbWU9IkpvdXJuYWwgQXJ0aWNsZSI+MTc8L3JlZi10eXBlPjxjb250cmlidXRvcnM+PGF1dGhv
cnM+PGF1dGhvcj5UdXJrLCBDLjwvYXV0aG9yPjxhdXRob3I+UGV0cmlrLCBBLjwvYXV0aG9yPjxh
dXRob3I+U2FyaWNhLCBLLjwvYXV0aG9yPjxhdXRob3I+U2VpdHosIEMuPC9hdXRob3I+PGF1dGhv
cj5Ta29sYXJpa29zLCBBLjwvYXV0aG9yPjxhdXRob3I+U3RyYXViLCBNLjwvYXV0aG9yPjxhdXRo
b3I+S25vbGwsIFQuPC9hdXRob3I+PC9hdXRob3JzPjwvY29udHJpYnV0b3JzPjxhdXRoLWFkZHJl
c3M+RGVwYXJ0bWVudCBvZiBVcm9sb2d5LCBSdWRvbGZzdGlmdHVuZyBIb3NwaXRhbCwgVmllbm5h
LCBBdXN0cmlhLiYjeEQ7RGVwYXJ0bWVudCBvZiBVcm9sb2d5LCBSZWdpb24gSG9zcGl0YWwsIENl
c2tlIEJ1ZGVqb3ZpY2UsIEN6ZWNoIFJlcHVibGljOyBEZXBhcnRtZW50IG9mIFVyb2xvZ3ksIEZp
cnN0IEZhY3VsdHkgb2YgTWVkaWNpbmUsIENoYXJsZXMgVW5pdmVyc2l0eSBpbiBQcmFndWUsIFBy
YWd1ZSwgQ3plY2ggUmVwdWJsaWMuJiN4RDtEZXBhcnRtZW50IG9mIFVyb2xvZ3ksIERyLiBMdXRm
aSBLaXJkYXIgS2FydGFsIFJlc2VhcmNoIGFuZCBUcmFpbmluZyBIb3NwaXRhbCwgSXN0YW5idWws
IFR1cmtleS4mI3hEO0RlcGFydG1lbnQgb2YgVXJvbG9neSwgTWVkaWNhbCBVbml2ZXJzaXR5IFZp
ZW5uYSwgVmllbm5hLCBBdXN0cmlhLiYjeEQ7U2Vjb25kIERlcGFydG1lbnQgb2YgVXJvbG9neSwg
U2lzbWFub2dsaW8gSG9zcGl0YWwsIEF0aGVucyBNZWRpY2FsIFNjaG9vbCwgQXRoZW5zLCBHcmVl
Y2UuJiN4RDtEZXBhcnRtZW50IG9mIFVyb2xvZ3ksIFRlY2huaWNhbCBVbml2ZXJzaXR5IE11bmlj
aCwgTXVuaWNoLCBHZXJtYW55LiYjeEQ7RGVwYXJ0bWVudCBvZiBVcm9sb2d5LCBTaW5kZWxmaW5n
ZW4tQm9ibGluZ2VuIE1lZGljYWwgQ2VudHJlLCBVbml2ZXJzaXR5IG9mIFR1YmluZ2VuLCBTaW5k
ZWxmaW5nZW4sIEdlcm1hbnkuIEVsZWN0cm9uaWMgYWRkcmVzczogdC5rbm9sbEBrbGluaWt2ZXJi
dW5kLXN1ZWR3ZXN0LmRlLjwvYXV0aC1hZGRyZXNzPjx0aXRsZXM+PHRpdGxlPkVBVSBHdWlkZWxp
bmVzIG9uIERpYWdub3NpcyBhbmQgQ29uc2VydmF0aXZlIE1hbmFnZW1lbnQgb2YgVXJvbGl0aGlh
c2lzPC90aXRsZT48c2Vjb25kYXJ5LXRpdGxlPkV1ciBVcm9sPC9zZWNvbmRhcnktdGl0bGU+PC90
aXRsZXM+PHBlcmlvZGljYWw+PGZ1bGwtdGl0bGU+RXVyIFVyb2w8L2Z1bGwtdGl0bGU+PC9wZXJp
b2RpY2FsPjxwYWdlcz40NjgtNzQ8L3BhZ2VzPjx2b2x1bWU+Njk8L3ZvbHVtZT48bnVtYmVyPjM8
L251bWJlcj48a2V5d29yZHM+PGtleXdvcmQ+QXN5bXB0b21hdGljIERpc2Vhc2VzPC9rZXl3b3Jk
PjxrZXl3b3JkPkRpYWdub3N0aWMgSW1hZ2luZy8qc3RhbmRhcmRzPC9rZXl3b3JkPjxrZXl3b3Jk
PkRpYWdub3N0aWMgVGVjaG5pcXVlcywgVXJvbG9naWNhbC8qc3RhbmRhcmRzPC9rZXl3b3JkPjxr
ZXl3b3JkPkh1bWFuczwva2V5d29yZD48a2V5d29yZD5QcmVkaWN0aXZlIFZhbHVlIG9mIFRlc3Rz
PC9rZXl3b3JkPjxrZXl3b3JkPlRyZWF0bWVudCBPdXRjb21lPC9rZXl3b3JkPjxrZXl3b3JkPlVy
b2xpdGhpYXNpcy9jb21wbGljYXRpb25zLypkaWFnbm9zaXMvKnRoZXJhcHk8L2tleXdvcmQ+PGtl
eXdvcmQ+VXJvbG9neS8qc3RhbmRhcmRzPC9rZXl3b3JkPjxrZXl3b3JkPkNoZW1vbGl0aG9seXNp
czwva2V5d29yZD48a2V5d29yZD5Db21wdXRlZCB0b21vZ3JhcGh5PC9rZXl3b3JkPjxrZXl3b3Jk
PkVBVSBndWlkZWxpbmVzPC9rZXl3b3JkPjxrZXl3b3JkPk1lZGljYWwgZXhwdWxzaXZlIHRoZXJh
cHk8L2tleXdvcmQ+PGtleXdvcmQ+UGVyY3V0YW5lb3VzIG5lcGhyb2xpdGhvdG9teTwva2V5d29y
ZD48a2V5d29yZD5TaG9jayB3YXZlIGxpdGhvdHJpcHN5PC9rZXl3b3JkPjxrZXl3b3JkPlN0b25l
IHN1cmdlcnk8L2tleXdvcmQ+PGtleXdvcmQ+VXJldGVyb3Njb3B5PC9rZXl3b3JkPjxrZXl3b3Jk
PlVyaW5hcnkgY2FsY3VsaTwva2V5d29yZD48L2tleXdvcmRzPjxkYXRlcz48eWVhcj4yMDE2PC95
ZWFyPjxwdWItZGF0ZXM+PGRhdGU+TWFyPC9kYXRlPjwvcHViLWRhdGVzPjwvZGF0ZXM+PGlzYm4+
MTg3My03NTYwIChFbGVjdHJvbmljKSYjeEQ7MDMwMi0yODM4IChMaW5raW5nKTwvaXNibj48YWNj
ZXNzaW9uLW51bT4yNjMxODcxMDwvYWNjZXNzaW9uLW51bT48dXJscz48cmVsYXRlZC11cmxzPjx1
cmw+aHR0cHM6Ly93d3cubmNiaS5ubG0ubmloLmdvdi9wdWJtZWQvMjYzMTg3MTA8L3VybD48L3Jl
bGF0ZWQtdXJscz48L3VybHM+PGVsZWN0cm9uaWMtcmVzb3VyY2UtbnVtPjEwLjEwMTYvai5ldXJ1
cm8uMjAxNS4wNy4wNDA8L2VsZWN0cm9uaWMtcmVzb3VyY2UtbnVtPjwvcmVjb3JkPjwvQ2l0ZT48
L0VuZE5vdGU+
</w:fldData>
        </w:fldChar>
      </w:r>
      <w:r w:rsidR="00B94855">
        <w:rPr>
          <w:rFonts w:cs="Arial"/>
          <w:color w:val="000000" w:themeColor="text1"/>
          <w:szCs w:val="22"/>
        </w:rPr>
        <w:instrText xml:space="preserve"> ADDIN EN.CITE.DATA </w:instrText>
      </w:r>
      <w:r w:rsidR="00B94855">
        <w:rPr>
          <w:rFonts w:cs="Arial"/>
          <w:color w:val="000000" w:themeColor="text1"/>
          <w:szCs w:val="22"/>
        </w:rPr>
      </w:r>
      <w:r w:rsidR="00B94855">
        <w:rPr>
          <w:rFonts w:cs="Arial"/>
          <w:color w:val="000000" w:themeColor="text1"/>
          <w:szCs w:val="22"/>
        </w:rPr>
        <w:fldChar w:fldCharType="end"/>
      </w:r>
      <w:r w:rsidR="00D5747A" w:rsidRPr="00651778">
        <w:rPr>
          <w:rFonts w:cs="Arial"/>
          <w:color w:val="000000" w:themeColor="text1"/>
          <w:szCs w:val="22"/>
        </w:rPr>
      </w:r>
      <w:r w:rsidR="00D5747A" w:rsidRPr="00651778">
        <w:rPr>
          <w:rFonts w:cs="Arial"/>
          <w:color w:val="000000" w:themeColor="text1"/>
          <w:szCs w:val="22"/>
        </w:rPr>
        <w:fldChar w:fldCharType="separate"/>
      </w:r>
      <w:r w:rsidR="00B94855">
        <w:rPr>
          <w:rFonts w:cs="Arial"/>
          <w:noProof/>
          <w:color w:val="000000" w:themeColor="text1"/>
          <w:szCs w:val="22"/>
        </w:rPr>
        <w:t>(27-29)</w:t>
      </w:r>
      <w:r w:rsidR="00D5747A" w:rsidRPr="00651778">
        <w:rPr>
          <w:rFonts w:cs="Arial"/>
          <w:color w:val="000000" w:themeColor="text1"/>
          <w:szCs w:val="22"/>
        </w:rPr>
        <w:fldChar w:fldCharType="end"/>
      </w:r>
      <w:r w:rsidRPr="00651778">
        <w:rPr>
          <w:rFonts w:cs="Arial"/>
          <w:color w:val="000000" w:themeColor="text1"/>
          <w:szCs w:val="22"/>
        </w:rPr>
        <w:t xml:space="preserve">. </w:t>
      </w:r>
    </w:p>
    <w:p w14:paraId="228EC95A" w14:textId="77777777" w:rsidR="006D2865" w:rsidRDefault="006D2865" w:rsidP="00000B33">
      <w:pPr>
        <w:adjustRightInd w:val="0"/>
        <w:snapToGrid w:val="0"/>
        <w:spacing w:line="276" w:lineRule="auto"/>
        <w:rPr>
          <w:rFonts w:cs="Arial"/>
          <w:color w:val="000000" w:themeColor="text1"/>
          <w:szCs w:val="22"/>
        </w:rPr>
      </w:pPr>
    </w:p>
    <w:p w14:paraId="708DC43E" w14:textId="5AA56733" w:rsidR="00D6395A" w:rsidRPr="00651778" w:rsidRDefault="00D5747A" w:rsidP="00000B33">
      <w:pPr>
        <w:adjustRightInd w:val="0"/>
        <w:snapToGrid w:val="0"/>
        <w:spacing w:line="276" w:lineRule="auto"/>
        <w:rPr>
          <w:rFonts w:cs="Arial"/>
          <w:color w:val="000000" w:themeColor="text1"/>
          <w:szCs w:val="22"/>
        </w:rPr>
      </w:pPr>
      <w:r w:rsidRPr="00651778">
        <w:rPr>
          <w:rFonts w:cs="Arial"/>
          <w:color w:val="000000" w:themeColor="text1"/>
          <w:szCs w:val="22"/>
        </w:rPr>
        <w:t xml:space="preserve">A diet rich in fruits and vegetables is associated with a decreased risk of incident kidney stones </w:t>
      </w:r>
      <w:r w:rsidRPr="00651778">
        <w:rPr>
          <w:rFonts w:cs="Arial"/>
          <w:color w:val="000000" w:themeColor="text1"/>
          <w:szCs w:val="22"/>
        </w:rPr>
        <w:fldChar w:fldCharType="begin">
          <w:fldData xml:space="preserve">PEVuZE5vdGU+PENpdGU+PEF1dGhvcj5Tb3JlbnNlbjwvQXV0aG9yPjxZZWFyPjIwMTQ8L1llYXI+
PFJlY051bT4yMzI8L1JlY051bT48RGlzcGxheVRleHQ+KDg3KTwvRGlzcGxheVRleHQ+PHJlY29y
ZD48cmVjLW51bWJlcj4yMzI8L3JlYy1udW1iZXI+PGZvcmVpZ24ta2V5cz48a2V5IGFwcD0iRU4i
IGRiLWlkPSI5dGEwd3R2emlhcGZkdmUyd2FkcHMyZGMwd3p6MnN0OTl2cHAiIHRpbWVzdGFtcD0i
MTU4MTIwMDMzOSI+MjMyPC9rZXk+PC9mb3JlaWduLWtleXM+PHJlZi10eXBlIG5hbWU9IkpvdXJu
YWwgQXJ0aWNsZSI+MTc8L3JlZi10eXBlPjxjb250cmlidXRvcnM+PGF1dGhvcnM+PGF1dGhvcj5T
b3JlbnNlbiwgTS4gRC48L2F1dGhvcj48YXV0aG9yPkhzaSwgUi4gUy48L2F1dGhvcj48YXV0aG9y
PkNoaSwgVC48L2F1dGhvcj48YXV0aG9yPlNoYXJhLCBOLjwvYXV0aG9yPjxhdXRob3I+V2FjdGF3
c2tpLVdlbmRlLCBKLjwvYXV0aG9yPjxhdXRob3I+S2FobiwgQS4gSi48L2F1dGhvcj48YXV0aG9y
PldhbmcsIEguPC9hdXRob3I+PGF1dGhvcj5Ib3UsIEwuPC9hdXRob3I+PGF1dGhvcj5TdG9sbGVy
LCBNLiBMLjwvYXV0aG9yPjxhdXRob3I+V29tZW4mYXBvcztzIEhlYWx0aCBJbml0aWF0aXZlIFdy
aXRpbmcsIEdyb3VwPC9hdXRob3I+PC9hdXRob3JzPjwvY29udHJpYnV0b3JzPjxhdXRoLWFkZHJl
c3M+RGl2aXNpb24gb2YgVXJvbG9neSwgRGVwYXJ0bWVudCBvZiBWZXRlcmFucyBBZmZhaXJzIE1l
ZGljYWwgQ2VudGVyLCBhbmQgRGVwYXJ0bWVudCBvZiBVcm9sb2d5LCBVcm9sb2dpY2FsIFJlc2Vh
cmNoIE91dGNvbWVzIENvbGxhYm9yYXRpb24sIFVuaXZlcnNpdHkgb2YgV2FzaGluZ3RvbiBTY2hv
b2wgb2YgTWVkaWNpbmUsIFNlYXR0bGUsIFdhc2hpbmd0b24uIEVsZWN0cm9uaWMgYWRkcmVzczog
bWF0aGV3c0B1dy5lZHUuJiN4RDtEZXBhcnRtZW50IG9mIFVyb2xvZ3ksIFVuaXZlcnNpdHkgb2Yg
V2FzaGluZ3RvbiBTY2hvb2wgb2YgTWVkaWNpbmUsIFNlYXR0bGUsIFdhc2hpbmd0b24uJiN4RDtE
ZXBhcnRtZW50IG9mIFVyb2xvZ3ksIFVuaXZlcnNpdHkgb2YgQ2FsaWZvcm5pYSwgU2FuIEZyYW5j
aXNjbywgU2FuIEZyYW5jaXNjbywgQ2FsaWZvcm5pYS4mI3hEO0RlcGFydG1lbnQgb2YgQmlvc3Rh
dGlzdGljcyBhbmQgRXBpZGVtaW9sb2d5LCBHZW9yZ2V0b3duIFVuaXZlcnNpdHksIE1lZFN0YXIg
SGVhbHRoIFJlc2VhcmNoIEluc3RpdHV0ZSwgSHlhdHRzdmlsbGUsIE1hcnlsYW5kLiYjeEQ7RGVw
YXJ0bWVudCBvZiBTb2NpYWwgYW5kIFByZXZlbnRpdmUgTWVkaWNpbmUsIFVuaXZlcnNpdHkgb2Yg
QnVmZmFsbywgQnVmZmFsbywgTmV3IFlvcmsuJiN4RDtTYW4gRnJhbmNpc2NvIENvb3JkaW5hdGlu
ZyBDZW50ZXIsIENhbGlmb3JuaWEgUGFjaWZpYyBNZWRpY2FsIENlbnRlciBSZXNlYXJjaCBJbnN0
aXR1dGUsIFNhbiBGcmFuY2lzY28sIENhbGlmb3JuaWEuJiN4RDtEZXBhcnRtZW50IG9mIFByZXZl
bnRpdmUgTWVkaWNpbmUsIE5vcnRod2VzdGVybiBVbml2ZXJzaXR5LCBDaGljYWdvLCBJbGxpbm9p
cy48L2F1dGgtYWRkcmVzcz48dGl0bGVzPjx0aXRsZT5EaWV0YXJ5IGludGFrZSBvZiBmaWJlciwg
ZnJ1aXQgYW5kIHZlZ2V0YWJsZXMgZGVjcmVhc2VzIHRoZSByaXNrIG9mIGluY2lkZW50IGtpZG5l
eSBzdG9uZXMgaW4gd29tZW46IGEgV29tZW4mYXBvcztzIEhlYWx0aCBJbml0aWF0aXZlIHJlcG9y
dDwvdGl0bGU+PHNlY29uZGFyeS10aXRsZT5KIFVyb2w8L3NlY29uZGFyeS10aXRsZT48L3RpdGxl
cz48cGVyaW9kaWNhbD48ZnVsbC10aXRsZT5KIFVyb2w8L2Z1bGwtdGl0bGU+PC9wZXJpb2RpY2Fs
PjxwYWdlcz4xNjk0LTk8L3BhZ2VzPjx2b2x1bWU+MTkyPC92b2x1bWU+PG51bWJlcj42PC9udW1i
ZXI+PGVkaXRpb24+MjAxNC8wNS8yNzwvZWRpdGlvbj48a2V5d29yZHM+PGtleXdvcmQ+KkRpZXQ8
L2tleXdvcmQ+PGtleXdvcmQ+KkRpZXRhcnkgRmliZXI8L2tleXdvcmQ+PGtleXdvcmQ+RmVtYWxl
PC9rZXl3b3JkPjxrZXl3b3JkPipGcnVpdDwva2V5d29yZD48a2V5d29yZD5IdW1hbnM8L2tleXdv
cmQ+PGtleXdvcmQ+S2lkbmV5IENhbGN1bGkvKmVwaWRlbWlvbG9neS8qcHJldmVudGlvbiAmYW1w
OyBjb250cm9sPC9rZXl3b3JkPjxrZXl3b3JkPkxvbmdpdHVkaW5hbCBTdHVkaWVzPC9rZXl3b3Jk
PjxrZXl3b3JkPk1pZGRsZSBBZ2VkPC9rZXl3b3JkPjxrZXl3b3JkPlByb3NwZWN0aXZlIFN0dWRp
ZXM8L2tleXdvcmQ+PGtleXdvcmQ+UmVjdXJyZW5jZTwva2V5d29yZD48a2V5d29yZD5SaXNrIEFz
c2Vzc21lbnQ8L2tleXdvcmQ+PGtleXdvcmQ+KlZlZ2V0YWJsZXM8L2tleXdvcmQ+PGtleXdvcmQ+
V29tZW4mYXBvcztzIEhlYWx0aDwva2V5d29yZD48a2V5d29yZD5kaWV0YXJ5IGZpYmVyPC9rZXl3
b3JkPjxrZXl3b3JkPmZydWl0PC9rZXl3b3JkPjxrZXl3b3JkPm5lcGhyb2xpdGhpYXNpczwva2V5
d29yZD48a2V5d29yZD51cmluYXJ5IGNhbGN1bGk8L2tleXdvcmQ+PGtleXdvcmQ+dmVnZXRhYmxl
czwva2V5d29yZD48L2tleXdvcmRzPjxkYXRlcz48eWVhcj4yMDE0PC95ZWFyPjxwdWItZGF0ZXM+
PGRhdGU+RGVjPC9kYXRlPjwvcHViLWRhdGVzPjwvZGF0ZXM+PGlzYm4+MTUyNy0zNzkyIChFbGVj
dHJvbmljKSYjeEQ7MDAyMi01MzQ3IChMaW5raW5nKTwvaXNibj48YWNjZXNzaW9uLW51bT4yNDg1
OTQ0NTwvYWNjZXNzaW9uLW51bT48dXJscz48cmVsYXRlZC11cmxzPjx1cmw+aHR0cHM6Ly93d3cu
bmNiaS5ubG0ubmloLmdvdi9wdWJtZWQvMjQ4NTk0NDU8L3VybD48L3JlbGF0ZWQtdXJscz48L3Vy
bHM+PGN1c3RvbTI+UE1DNDI0MTE3NDwvY3VzdG9tMj48ZWxlY3Ryb25pYy1yZXNvdXJjZS1udW0+
MTAuMTAxNi9qLmp1cm8uMjAxNC4wNS4wODY8L2VsZWN0cm9uaWMtcmVzb3VyY2UtbnVtPjwvcmVj
b3JkPjwvQ2l0ZT48L0VuZE5vdGU+
</w:fldData>
        </w:fldChar>
      </w:r>
      <w:r w:rsidR="00B13650">
        <w:rPr>
          <w:rFonts w:cs="Arial"/>
          <w:color w:val="000000" w:themeColor="text1"/>
          <w:szCs w:val="22"/>
        </w:rPr>
        <w:instrText xml:space="preserve"> ADDIN EN.CITE </w:instrText>
      </w:r>
      <w:r w:rsidR="00B13650">
        <w:rPr>
          <w:rFonts w:cs="Arial"/>
          <w:color w:val="000000" w:themeColor="text1"/>
          <w:szCs w:val="22"/>
        </w:rPr>
        <w:fldChar w:fldCharType="begin">
          <w:fldData xml:space="preserve">PEVuZE5vdGU+PENpdGU+PEF1dGhvcj5Tb3JlbnNlbjwvQXV0aG9yPjxZZWFyPjIwMTQ8L1llYXI+
PFJlY051bT4yMzI8L1JlY051bT48RGlzcGxheVRleHQ+KDg3KTwvRGlzcGxheVRleHQ+PHJlY29y
ZD48cmVjLW51bWJlcj4yMzI8L3JlYy1udW1iZXI+PGZvcmVpZ24ta2V5cz48a2V5IGFwcD0iRU4i
IGRiLWlkPSI5dGEwd3R2emlhcGZkdmUyd2FkcHMyZGMwd3p6MnN0OTl2cHAiIHRpbWVzdGFtcD0i
MTU4MTIwMDMzOSI+MjMyPC9rZXk+PC9mb3JlaWduLWtleXM+PHJlZi10eXBlIG5hbWU9IkpvdXJu
YWwgQXJ0aWNsZSI+MTc8L3JlZi10eXBlPjxjb250cmlidXRvcnM+PGF1dGhvcnM+PGF1dGhvcj5T
b3JlbnNlbiwgTS4gRC48L2F1dGhvcj48YXV0aG9yPkhzaSwgUi4gUy48L2F1dGhvcj48YXV0aG9y
PkNoaSwgVC48L2F1dGhvcj48YXV0aG9yPlNoYXJhLCBOLjwvYXV0aG9yPjxhdXRob3I+V2FjdGF3
c2tpLVdlbmRlLCBKLjwvYXV0aG9yPjxhdXRob3I+S2FobiwgQS4gSi48L2F1dGhvcj48YXV0aG9y
PldhbmcsIEguPC9hdXRob3I+PGF1dGhvcj5Ib3UsIEwuPC9hdXRob3I+PGF1dGhvcj5TdG9sbGVy
LCBNLiBMLjwvYXV0aG9yPjxhdXRob3I+V29tZW4mYXBvcztzIEhlYWx0aCBJbml0aWF0aXZlIFdy
aXRpbmcsIEdyb3VwPC9hdXRob3I+PC9hdXRob3JzPjwvY29udHJpYnV0b3JzPjxhdXRoLWFkZHJl
c3M+RGl2aXNpb24gb2YgVXJvbG9neSwgRGVwYXJ0bWVudCBvZiBWZXRlcmFucyBBZmZhaXJzIE1l
ZGljYWwgQ2VudGVyLCBhbmQgRGVwYXJ0bWVudCBvZiBVcm9sb2d5LCBVcm9sb2dpY2FsIFJlc2Vh
cmNoIE91dGNvbWVzIENvbGxhYm9yYXRpb24sIFVuaXZlcnNpdHkgb2YgV2FzaGluZ3RvbiBTY2hv
b2wgb2YgTWVkaWNpbmUsIFNlYXR0bGUsIFdhc2hpbmd0b24uIEVsZWN0cm9uaWMgYWRkcmVzczog
bWF0aGV3c0B1dy5lZHUuJiN4RDtEZXBhcnRtZW50IG9mIFVyb2xvZ3ksIFVuaXZlcnNpdHkgb2Yg
V2FzaGluZ3RvbiBTY2hvb2wgb2YgTWVkaWNpbmUsIFNlYXR0bGUsIFdhc2hpbmd0b24uJiN4RDtE
ZXBhcnRtZW50IG9mIFVyb2xvZ3ksIFVuaXZlcnNpdHkgb2YgQ2FsaWZvcm5pYSwgU2FuIEZyYW5j
aXNjbywgU2FuIEZyYW5jaXNjbywgQ2FsaWZvcm5pYS4mI3hEO0RlcGFydG1lbnQgb2YgQmlvc3Rh
dGlzdGljcyBhbmQgRXBpZGVtaW9sb2d5LCBHZW9yZ2V0b3duIFVuaXZlcnNpdHksIE1lZFN0YXIg
SGVhbHRoIFJlc2VhcmNoIEluc3RpdHV0ZSwgSHlhdHRzdmlsbGUsIE1hcnlsYW5kLiYjeEQ7RGVw
YXJ0bWVudCBvZiBTb2NpYWwgYW5kIFByZXZlbnRpdmUgTWVkaWNpbmUsIFVuaXZlcnNpdHkgb2Yg
QnVmZmFsbywgQnVmZmFsbywgTmV3IFlvcmsuJiN4RDtTYW4gRnJhbmNpc2NvIENvb3JkaW5hdGlu
ZyBDZW50ZXIsIENhbGlmb3JuaWEgUGFjaWZpYyBNZWRpY2FsIENlbnRlciBSZXNlYXJjaCBJbnN0
aXR1dGUsIFNhbiBGcmFuY2lzY28sIENhbGlmb3JuaWEuJiN4RDtEZXBhcnRtZW50IG9mIFByZXZl
bnRpdmUgTWVkaWNpbmUsIE5vcnRod2VzdGVybiBVbml2ZXJzaXR5LCBDaGljYWdvLCBJbGxpbm9p
cy48L2F1dGgtYWRkcmVzcz48dGl0bGVzPjx0aXRsZT5EaWV0YXJ5IGludGFrZSBvZiBmaWJlciwg
ZnJ1aXQgYW5kIHZlZ2V0YWJsZXMgZGVjcmVhc2VzIHRoZSByaXNrIG9mIGluY2lkZW50IGtpZG5l
eSBzdG9uZXMgaW4gd29tZW46IGEgV29tZW4mYXBvcztzIEhlYWx0aCBJbml0aWF0aXZlIHJlcG9y
dDwvdGl0bGU+PHNlY29uZGFyeS10aXRsZT5KIFVyb2w8L3NlY29uZGFyeS10aXRsZT48L3RpdGxl
cz48cGVyaW9kaWNhbD48ZnVsbC10aXRsZT5KIFVyb2w8L2Z1bGwtdGl0bGU+PC9wZXJpb2RpY2Fs
PjxwYWdlcz4xNjk0LTk8L3BhZ2VzPjx2b2x1bWU+MTkyPC92b2x1bWU+PG51bWJlcj42PC9udW1i
ZXI+PGVkaXRpb24+MjAxNC8wNS8yNzwvZWRpdGlvbj48a2V5d29yZHM+PGtleXdvcmQ+KkRpZXQ8
L2tleXdvcmQ+PGtleXdvcmQ+KkRpZXRhcnkgRmliZXI8L2tleXdvcmQ+PGtleXdvcmQ+RmVtYWxl
PC9rZXl3b3JkPjxrZXl3b3JkPipGcnVpdDwva2V5d29yZD48a2V5d29yZD5IdW1hbnM8L2tleXdv
cmQ+PGtleXdvcmQ+S2lkbmV5IENhbGN1bGkvKmVwaWRlbWlvbG9neS8qcHJldmVudGlvbiAmYW1w
OyBjb250cm9sPC9rZXl3b3JkPjxrZXl3b3JkPkxvbmdpdHVkaW5hbCBTdHVkaWVzPC9rZXl3b3Jk
PjxrZXl3b3JkPk1pZGRsZSBBZ2VkPC9rZXl3b3JkPjxrZXl3b3JkPlByb3NwZWN0aXZlIFN0dWRp
ZXM8L2tleXdvcmQ+PGtleXdvcmQ+UmVjdXJyZW5jZTwva2V5d29yZD48a2V5d29yZD5SaXNrIEFz
c2Vzc21lbnQ8L2tleXdvcmQ+PGtleXdvcmQ+KlZlZ2V0YWJsZXM8L2tleXdvcmQ+PGtleXdvcmQ+
V29tZW4mYXBvcztzIEhlYWx0aDwva2V5d29yZD48a2V5d29yZD5kaWV0YXJ5IGZpYmVyPC9rZXl3
b3JkPjxrZXl3b3JkPmZydWl0PC9rZXl3b3JkPjxrZXl3b3JkPm5lcGhyb2xpdGhpYXNpczwva2V5
d29yZD48a2V5d29yZD51cmluYXJ5IGNhbGN1bGk8L2tleXdvcmQ+PGtleXdvcmQ+dmVnZXRhYmxl
czwva2V5d29yZD48L2tleXdvcmRzPjxkYXRlcz48eWVhcj4yMDE0PC95ZWFyPjxwdWItZGF0ZXM+
PGRhdGU+RGVjPC9kYXRlPjwvcHViLWRhdGVzPjwvZGF0ZXM+PGlzYm4+MTUyNy0zNzkyIChFbGVj
dHJvbmljKSYjeEQ7MDAyMi01MzQ3IChMaW5raW5nKTwvaXNibj48YWNjZXNzaW9uLW51bT4yNDg1
OTQ0NTwvYWNjZXNzaW9uLW51bT48dXJscz48cmVsYXRlZC11cmxzPjx1cmw+aHR0cHM6Ly93d3cu
bmNiaS5ubG0ubmloLmdvdi9wdWJtZWQvMjQ4NTk0NDU8L3VybD48L3JlbGF0ZWQtdXJscz48L3Vy
bHM+PGN1c3RvbTI+UE1DNDI0MTE3NDwvY3VzdG9tMj48ZWxlY3Ryb25pYy1yZXNvdXJjZS1udW0+
MTAuMTAxNi9qLmp1cm8uMjAxNC4wNS4wODY8L2VsZWN0cm9uaWMtcmVzb3VyY2UtbnVtPjwvcmVj
b3JkPjwvQ2l0ZT48L0VuZE5vdGU+
</w:fldData>
        </w:fldChar>
      </w:r>
      <w:r w:rsidR="00B13650">
        <w:rPr>
          <w:rFonts w:cs="Arial"/>
          <w:color w:val="000000" w:themeColor="text1"/>
          <w:szCs w:val="22"/>
        </w:rPr>
        <w:instrText xml:space="preserve"> ADDIN EN.CITE.DATA </w:instrText>
      </w:r>
      <w:r w:rsidR="00B13650">
        <w:rPr>
          <w:rFonts w:cs="Arial"/>
          <w:color w:val="000000" w:themeColor="text1"/>
          <w:szCs w:val="22"/>
        </w:rPr>
      </w:r>
      <w:r w:rsidR="00B13650">
        <w:rPr>
          <w:rFonts w:cs="Arial"/>
          <w:color w:val="000000" w:themeColor="text1"/>
          <w:szCs w:val="22"/>
        </w:rPr>
        <w:fldChar w:fldCharType="end"/>
      </w:r>
      <w:r w:rsidRPr="00651778">
        <w:rPr>
          <w:rFonts w:cs="Arial"/>
          <w:color w:val="000000" w:themeColor="text1"/>
          <w:szCs w:val="22"/>
        </w:rPr>
      </w:r>
      <w:r w:rsidRPr="00651778">
        <w:rPr>
          <w:rFonts w:cs="Arial"/>
          <w:color w:val="000000" w:themeColor="text1"/>
          <w:szCs w:val="22"/>
        </w:rPr>
        <w:fldChar w:fldCharType="separate"/>
      </w:r>
      <w:r w:rsidR="00B13650">
        <w:rPr>
          <w:rFonts w:cs="Arial"/>
          <w:noProof/>
          <w:color w:val="000000" w:themeColor="text1"/>
          <w:szCs w:val="22"/>
        </w:rPr>
        <w:t>(87)</w:t>
      </w:r>
      <w:r w:rsidRPr="00651778">
        <w:rPr>
          <w:rFonts w:cs="Arial"/>
          <w:color w:val="000000" w:themeColor="text1"/>
          <w:szCs w:val="22"/>
        </w:rPr>
        <w:fldChar w:fldCharType="end"/>
      </w:r>
      <w:r w:rsidRPr="00651778">
        <w:rPr>
          <w:rFonts w:cs="Arial"/>
          <w:color w:val="000000" w:themeColor="text1"/>
          <w:szCs w:val="22"/>
        </w:rPr>
        <w:t xml:space="preserve"> an</w:t>
      </w:r>
      <w:r w:rsidR="000B6E76" w:rsidRPr="00651778">
        <w:rPr>
          <w:rFonts w:cs="Arial"/>
          <w:color w:val="000000" w:themeColor="text1"/>
          <w:szCs w:val="22"/>
        </w:rPr>
        <w:t>d c</w:t>
      </w:r>
      <w:r w:rsidR="00D6395A" w:rsidRPr="00651778">
        <w:rPr>
          <w:rFonts w:cs="Arial"/>
          <w:color w:val="000000" w:themeColor="text1"/>
          <w:szCs w:val="22"/>
        </w:rPr>
        <w:t>urrent guidelines on medical management of nephrolithiasis also recommend a diet rich in fruits and vegetables</w:t>
      </w:r>
      <w:r w:rsidR="000B6E76" w:rsidRPr="00651778">
        <w:rPr>
          <w:rFonts w:cs="Arial"/>
          <w:color w:val="000000" w:themeColor="text1"/>
          <w:szCs w:val="22"/>
        </w:rPr>
        <w:t xml:space="preserve"> for prevention of stone recurrence</w:t>
      </w:r>
      <w:r w:rsidRPr="00651778">
        <w:rPr>
          <w:rFonts w:cs="Arial"/>
          <w:color w:val="000000" w:themeColor="text1"/>
          <w:szCs w:val="22"/>
        </w:rPr>
        <w:t xml:space="preserve"> </w:t>
      </w:r>
      <w:r w:rsidRPr="00651778">
        <w:rPr>
          <w:rFonts w:cs="Arial"/>
          <w:color w:val="000000" w:themeColor="text1"/>
          <w:szCs w:val="22"/>
        </w:rPr>
        <w:fldChar w:fldCharType="begin">
          <w:fldData xml:space="preserve">PEVuZE5vdGU+PENpdGU+PEF1dGhvcj5EaW9uPC9BdXRob3I+PFllYXI+MjAxNjwvWWVhcj48UmVj
TnVtPjE3MjwvUmVjTnVtPjxEaXNwbGF5VGV4dD4oMjctMjkpPC9EaXNwbGF5VGV4dD48cmVjb3Jk
PjxyZWMtbnVtYmVyPjE3MjwvcmVjLW51bWJlcj48Zm9yZWlnbi1rZXlzPjxrZXkgYXBwPSJFTiIg
ZGItaWQ9Ijl0YTB3dHZ6aWFwZmR2ZTJ3YWRwczJkYzB3enoyc3Q5OXZwcCIgdGltZXN0YW1wPSIx
NTc4MzMxMDM1Ij4xNzI8L2tleT48L2ZvcmVpZ24ta2V5cz48cmVmLXR5cGUgbmFtZT0iSm91cm5h
bCBBcnRpY2xlIj4xNzwvcmVmLXR5cGU+PGNvbnRyaWJ1dG9ycz48YXV0aG9ycz48YXV0aG9yPkRp
b24sIE0uPC9hdXRob3I+PGF1dGhvcj5Bbmthd2ksIEcuPC9hdXRob3I+PGF1dGhvcj5DaGV3LCBC
LjwvYXV0aG9yPjxhdXRob3I+UGF0ZXJzb24sIFIuPC9hdXRob3I+PGF1dGhvcj5TdWx0YW4sIE4u
PC9hdXRob3I+PGF1dGhvcj5Ib2RkaW5vdHQsIFAuPC9hdXRob3I+PGF1dGhvcj5SYXp2aSwgSC48
L2F1dGhvcj48L2F1dGhvcnM+PC9jb250cmlidXRvcnM+PGF1dGgtYWRkcmVzcz5EaXZpc2lvbiBv
ZiBVcm9sb2d5LCBTY2h1bGljaCBTY2hvb2wgb2YgTWVkaWNpbmUgYW5kIERlbnRpc3RyeSwgV2Vz
dGVybiBVbml2ZXJzaXR5LCBMb25kb24sIE9OLCBDYW5hZGEuJiN4RDtEaXZpc2lvbiBvZiBOZXBo
cm9sb2d5LCBTY2h1bGljaCBTY2hvb2wgb2YgTWVkaWNpbmUgYW5kIERlbnRpc3RyeSwgV2VzdGVy
biBVbml2ZXJzaXR5LCBMb25kb24sIE9OLCBDYW5hZGEuJiN4RDtEZXBhcnRtZW50IG9mIFVyb2xv
Z2ljYWwgU2NpZW5jZXMsIFVuaXZlcnNpdHkgb2YgQnJpdGlzaCBDb2x1bWJpYSwgVmFuY291dmVy
LCBCQywgQ2FuYWRhLjwvYXV0aC1hZGRyZXNzPjx0aXRsZXM+PHRpdGxlPkNVQSBndWlkZWxpbmUg
b24gdGhlIGV2YWx1YXRpb24gYW5kIG1lZGljYWwgbWFuYWdlbWVudCBvZiB0aGUga2lkbmV5IHN0
b25lIHBhdGllbnQgLSAyMDE2IHVwZGF0ZTwvdGl0bGU+PHNlY29uZGFyeS10aXRsZT5DYW4gVXJv
bCBBc3NvYyBKPC9zZWNvbmRhcnktdGl0bGU+PC90aXRsZXM+PHBlcmlvZGljYWw+PGZ1bGwtdGl0
bGU+Q2FuIFVyb2wgQXNzb2MgSjwvZnVsbC10aXRsZT48L3BlcmlvZGljYWw+PHBhZ2VzPkUzNDct
RTM1ODwvcGFnZXM+PHZvbHVtZT4xMDwvdm9sdW1lPjxudW1iZXI+MTEtMTI8L251bWJlcj48ZWRp
dGlvbj4yMDE3LzAxLzE4PC9lZGl0aW9uPjxkYXRlcz48eWVhcj4yMDE2PC95ZWFyPjxwdWItZGF0
ZXM+PGRhdGU+Tm92LURlYzwvZGF0ZT48L3B1Yi1kYXRlcz48L2RhdGVzPjxpc2JuPjE5MTEtNjQ3
MCAoUHJpbnQpJiN4RDsxOTExLTY0NzAgKExpbmtpbmcpPC9pc2JuPjxhY2Nlc3Npb24tbnVtPjI4
MDk2OTE5PC9hY2Nlc3Npb24tbnVtPjx1cmxzPjxyZWxhdGVkLXVybHM+PHVybD5odHRwczovL3d3
dy5uY2JpLm5sbS5uaWguZ292L3B1Ym1lZC8yODA5NjkxOTwvdXJsPjwvcmVsYXRlZC11cmxzPjwv
dXJscz48Y3VzdG9tMj5QTUM1MjM0NDAxPC9jdXN0b20yPjxlbGVjdHJvbmljLXJlc291cmNlLW51
bT4xMC41NDg5L2N1YWouNDIxODwvZWxlY3Ryb25pYy1yZXNvdXJjZS1udW0+PC9yZWNvcmQ+PC9D
aXRlPjxDaXRlPjxBdXRob3I+UGVhcmxlPC9BdXRob3I+PFllYXI+MjAxNDwvWWVhcj48UmVjTnVt
PjgzPC9SZWNOdW0+PHJlY29yZD48cmVjLW51bWJlcj44MzwvcmVjLW51bWJlcj48Zm9yZWlnbi1r
ZXlzPjxrZXkgYXBwPSJFTiIgZGItaWQ9Ijl0YTB3dHZ6aWFwZmR2ZTJ3YWRwczJkYzB3enoyc3Q5
OXZwcCIgdGltZXN0YW1wPSIxNDkyNTI5OTU0Ij44Mzwva2V5PjwvZm9yZWlnbi1rZXlzPjxyZWYt
dHlwZSBuYW1lPSJKb3VybmFsIEFydGljbGUiPjE3PC9yZWYtdHlwZT48Y29udHJpYnV0b3JzPjxh
dXRob3JzPjxhdXRob3I+UGVhcmxlLCBNLiBTLjwvYXV0aG9yPjxhdXRob3I+R29sZGZhcmIsIEQu
IFMuPC9hdXRob3I+PGF1dGhvcj5Bc3NpbW9zLCBELiBHLjwvYXV0aG9yPjxhdXRob3I+Q3VyaGFu
LCBHLjwvYXV0aG9yPjxhdXRob3I+RGVudS1DaW9jY2EsIEMuIEouPC9hdXRob3I+PGF1dGhvcj5N
YXRsYWdhLCBCLiBSLjwvYXV0aG9yPjxhdXRob3I+TW9uZ2EsIE0uPC9hdXRob3I+PGF1dGhvcj5Q
ZW5uaXN0b24sIEsuIEwuPC9hdXRob3I+PGF1dGhvcj5QcmVtaW5nZXIsIEcuIE0uPC9hdXRob3I+
PGF1dGhvcj5UdXJrLCBULiBNLjwvYXV0aG9yPjxhdXRob3I+V2hpdGUsIEouIFIuPC9hdXRob3I+
PGF1dGhvcj5BbWVyaWNhbiBVcm9sb2dpY2FsLCBBc3NvY2F0aW9uPC9hdXRob3I+PC9hdXRob3Jz
PjwvY29udHJpYnV0b3JzPjxhdXRoLWFkZHJlc3M+QW1lcmljYW4gVXJvbG9naWNhbCBBc3NvY2F0
aW9uIEVkdWNhdGlvbiBhbmQgUmVzZWFyY2gsIEluYy4sIExpbnRoaWN1bSwgTWFyeWxhbmQuPC9h
dXRoLWFkZHJlc3M+PHRpdGxlcz48dGl0bGU+TWVkaWNhbCBtYW5hZ2VtZW50IG9mIGtpZG5leSBz
dG9uZXM6IEFVQSBndWlkZWxpbmU8L3RpdGxlPjxzZWNvbmRhcnktdGl0bGU+SiBVcm9sPC9zZWNv
bmRhcnktdGl0bGU+PC90aXRsZXM+PHBlcmlvZGljYWw+PGZ1bGwtdGl0bGU+SiBVcm9sPC9mdWxs
LXRpdGxlPjwvcGVyaW9kaWNhbD48cGFnZXM+MzE2LTI0PC9wYWdlcz48dm9sdW1lPjE5Mjwvdm9s
dW1lPjxudW1iZXI+MjwvbnVtYmVyPjxrZXl3b3Jkcz48a2V5d29yZD5IdW1hbnM8L2tleXdvcmQ+
PGtleXdvcmQ+S2lkbmV5IENhbGN1bGkvY2hlbWlzdHJ5Lyp0aGVyYXB5PC9rZXl3b3JkPjxrZXl3
b3JkPmNpdHJhdGU8L2tleXdvcmQ+PGtleXdvcmQ+aHlwZXJjYWxjaXVyaWE8L2tleXdvcmQ+PGtl
eXdvcmQ+bmVwaHJvbGl0aGlhc2lzPC9rZXl3b3JkPjxrZXl3b3JkPm94YWxhdGU8L2tleXdvcmQ+
PGtleXdvcmQ+dXJvbGl0aGlhc2lzPC9rZXl3b3JkPjwva2V5d29yZHM+PGRhdGVzPjx5ZWFyPjIw
MTQ8L3llYXI+PHB1Yi1kYXRlcz48ZGF0ZT5BdWc8L2RhdGU+PC9wdWItZGF0ZXM+PC9kYXRlcz48
aXNibj4xNTI3LTM3OTIgKEVsZWN0cm9uaWMpJiN4RDswMDIyLTUzNDcgKExpbmtpbmcpPC9pc2Ju
PjxhY2Nlc3Npb24tbnVtPjI0ODU3NjQ4PC9hY2Nlc3Npb24tbnVtPjx1cmxzPjxyZWxhdGVkLXVy
bHM+PHVybD5odHRwczovL3d3dy5uY2JpLm5sbS5uaWguZ292L3B1Ym1lZC8yNDg1NzY0ODwvdXJs
PjwvcmVsYXRlZC11cmxzPjwvdXJscz48ZWxlY3Ryb25pYy1yZXNvdXJjZS1udW0+MTAuMTAxNi9q
Lmp1cm8uMjAxNC4wNS4wMDY8L2VsZWN0cm9uaWMtcmVzb3VyY2UtbnVtPjwvcmVjb3JkPjwvQ2l0
ZT48Q2l0ZT48QXV0aG9yPlR1cms8L0F1dGhvcj48WWVhcj4yMDE2PC9ZZWFyPjxSZWNOdW0+ODE8
L1JlY051bT48cmVjb3JkPjxyZWMtbnVtYmVyPjgxPC9yZWMtbnVtYmVyPjxmb3JlaWduLWtleXM+
PGtleSBhcHA9IkVOIiBkYi1pZD0iOXRhMHd0dnppYXBmZHZlMndhZHBzMmRjMHd6ejJzdDk5dnBw
IiB0aW1lc3RhbXA9IjE0OTI1Mjk4MzIiPjgxPC9rZXk+PC9mb3JlaWduLWtleXM+PHJlZi10eXBl
IG5hbWU9IkpvdXJuYWwgQXJ0aWNsZSI+MTc8L3JlZi10eXBlPjxjb250cmlidXRvcnM+PGF1dGhv
cnM+PGF1dGhvcj5UdXJrLCBDLjwvYXV0aG9yPjxhdXRob3I+UGV0cmlrLCBBLjwvYXV0aG9yPjxh
dXRob3I+U2FyaWNhLCBLLjwvYXV0aG9yPjxhdXRob3I+U2VpdHosIEMuPC9hdXRob3I+PGF1dGhv
cj5Ta29sYXJpa29zLCBBLjwvYXV0aG9yPjxhdXRob3I+U3RyYXViLCBNLjwvYXV0aG9yPjxhdXRo
b3I+S25vbGwsIFQuPC9hdXRob3I+PC9hdXRob3JzPjwvY29udHJpYnV0b3JzPjxhdXRoLWFkZHJl
c3M+RGVwYXJ0bWVudCBvZiBVcm9sb2d5LCBSdWRvbGZzdGlmdHVuZyBIb3NwaXRhbCwgVmllbm5h
LCBBdXN0cmlhLiYjeEQ7RGVwYXJ0bWVudCBvZiBVcm9sb2d5LCBSZWdpb24gSG9zcGl0YWwsIENl
c2tlIEJ1ZGVqb3ZpY2UsIEN6ZWNoIFJlcHVibGljOyBEZXBhcnRtZW50IG9mIFVyb2xvZ3ksIEZp
cnN0IEZhY3VsdHkgb2YgTWVkaWNpbmUsIENoYXJsZXMgVW5pdmVyc2l0eSBpbiBQcmFndWUsIFBy
YWd1ZSwgQ3plY2ggUmVwdWJsaWMuJiN4RDtEZXBhcnRtZW50IG9mIFVyb2xvZ3ksIERyLiBMdXRm
aSBLaXJkYXIgS2FydGFsIFJlc2VhcmNoIGFuZCBUcmFpbmluZyBIb3NwaXRhbCwgSXN0YW5idWws
IFR1cmtleS4mI3hEO0RlcGFydG1lbnQgb2YgVXJvbG9neSwgTWVkaWNhbCBVbml2ZXJzaXR5IFZp
ZW5uYSwgVmllbm5hLCBBdXN0cmlhLiYjeEQ7U2Vjb25kIERlcGFydG1lbnQgb2YgVXJvbG9neSwg
U2lzbWFub2dsaW8gSG9zcGl0YWwsIEF0aGVucyBNZWRpY2FsIFNjaG9vbCwgQXRoZW5zLCBHcmVl
Y2UuJiN4RDtEZXBhcnRtZW50IG9mIFVyb2xvZ3ksIFRlY2huaWNhbCBVbml2ZXJzaXR5IE11bmlj
aCwgTXVuaWNoLCBHZXJtYW55LiYjeEQ7RGVwYXJ0bWVudCBvZiBVcm9sb2d5LCBTaW5kZWxmaW5n
ZW4tQm9ibGluZ2VuIE1lZGljYWwgQ2VudHJlLCBVbml2ZXJzaXR5IG9mIFR1YmluZ2VuLCBTaW5k
ZWxmaW5nZW4sIEdlcm1hbnkuIEVsZWN0cm9uaWMgYWRkcmVzczogdC5rbm9sbEBrbGluaWt2ZXJi
dW5kLXN1ZWR3ZXN0LmRlLjwvYXV0aC1hZGRyZXNzPjx0aXRsZXM+PHRpdGxlPkVBVSBHdWlkZWxp
bmVzIG9uIERpYWdub3NpcyBhbmQgQ29uc2VydmF0aXZlIE1hbmFnZW1lbnQgb2YgVXJvbGl0aGlh
c2lzPC90aXRsZT48c2Vjb25kYXJ5LXRpdGxlPkV1ciBVcm9sPC9zZWNvbmRhcnktdGl0bGU+PC90
aXRsZXM+PHBlcmlvZGljYWw+PGZ1bGwtdGl0bGU+RXVyIFVyb2w8L2Z1bGwtdGl0bGU+PC9wZXJp
b2RpY2FsPjxwYWdlcz40NjgtNzQ8L3BhZ2VzPjx2b2x1bWU+Njk8L3ZvbHVtZT48bnVtYmVyPjM8
L251bWJlcj48a2V5d29yZHM+PGtleXdvcmQ+QXN5bXB0b21hdGljIERpc2Vhc2VzPC9rZXl3b3Jk
PjxrZXl3b3JkPkRpYWdub3N0aWMgSW1hZ2luZy8qc3RhbmRhcmRzPC9rZXl3b3JkPjxrZXl3b3Jk
PkRpYWdub3N0aWMgVGVjaG5pcXVlcywgVXJvbG9naWNhbC8qc3RhbmRhcmRzPC9rZXl3b3JkPjxr
ZXl3b3JkPkh1bWFuczwva2V5d29yZD48a2V5d29yZD5QcmVkaWN0aXZlIFZhbHVlIG9mIFRlc3Rz
PC9rZXl3b3JkPjxrZXl3b3JkPlRyZWF0bWVudCBPdXRjb21lPC9rZXl3b3JkPjxrZXl3b3JkPlVy
b2xpdGhpYXNpcy9jb21wbGljYXRpb25zLypkaWFnbm9zaXMvKnRoZXJhcHk8L2tleXdvcmQ+PGtl
eXdvcmQ+VXJvbG9neS8qc3RhbmRhcmRzPC9rZXl3b3JkPjxrZXl3b3JkPkNoZW1vbGl0aG9seXNp
czwva2V5d29yZD48a2V5d29yZD5Db21wdXRlZCB0b21vZ3JhcGh5PC9rZXl3b3JkPjxrZXl3b3Jk
PkVBVSBndWlkZWxpbmVzPC9rZXl3b3JkPjxrZXl3b3JkPk1lZGljYWwgZXhwdWxzaXZlIHRoZXJh
cHk8L2tleXdvcmQ+PGtleXdvcmQ+UGVyY3V0YW5lb3VzIG5lcGhyb2xpdGhvdG9teTwva2V5d29y
ZD48a2V5d29yZD5TaG9jayB3YXZlIGxpdGhvdHJpcHN5PC9rZXl3b3JkPjxrZXl3b3JkPlN0b25l
IHN1cmdlcnk8L2tleXdvcmQ+PGtleXdvcmQ+VXJldGVyb3Njb3B5PC9rZXl3b3JkPjxrZXl3b3Jk
PlVyaW5hcnkgY2FsY3VsaTwva2V5d29yZD48L2tleXdvcmRzPjxkYXRlcz48eWVhcj4yMDE2PC95
ZWFyPjxwdWItZGF0ZXM+PGRhdGU+TWFyPC9kYXRlPjwvcHViLWRhdGVzPjwvZGF0ZXM+PGlzYm4+
MTg3My03NTYwIChFbGVjdHJvbmljKSYjeEQ7MDMwMi0yODM4IChMaW5raW5nKTwvaXNibj48YWNj
ZXNzaW9uLW51bT4yNjMxODcxMDwvYWNjZXNzaW9uLW51bT48dXJscz48cmVsYXRlZC11cmxzPjx1
cmw+aHR0cHM6Ly93d3cubmNiaS5ubG0ubmloLmdvdi9wdWJtZWQvMjYzMTg3MTA8L3VybD48L3Jl
bGF0ZWQtdXJscz48L3VybHM+PGVsZWN0cm9uaWMtcmVzb3VyY2UtbnVtPjEwLjEwMTYvai5ldXJ1
cm8uMjAxNS4wNy4wNDA8L2VsZWN0cm9uaWMtcmVzb3VyY2UtbnVtPjwvcmVjb3JkPjwvQ2l0ZT48
L0VuZE5vdGU+
</w:fldData>
        </w:fldChar>
      </w:r>
      <w:r w:rsidR="00B94855">
        <w:rPr>
          <w:rFonts w:cs="Arial"/>
          <w:color w:val="000000" w:themeColor="text1"/>
          <w:szCs w:val="22"/>
        </w:rPr>
        <w:instrText xml:space="preserve"> ADDIN EN.CITE </w:instrText>
      </w:r>
      <w:r w:rsidR="00B94855">
        <w:rPr>
          <w:rFonts w:cs="Arial"/>
          <w:color w:val="000000" w:themeColor="text1"/>
          <w:szCs w:val="22"/>
        </w:rPr>
        <w:fldChar w:fldCharType="begin">
          <w:fldData xml:space="preserve">PEVuZE5vdGU+PENpdGU+PEF1dGhvcj5EaW9uPC9BdXRob3I+PFllYXI+MjAxNjwvWWVhcj48UmVj
TnVtPjE3MjwvUmVjTnVtPjxEaXNwbGF5VGV4dD4oMjctMjkpPC9EaXNwbGF5VGV4dD48cmVjb3Jk
PjxyZWMtbnVtYmVyPjE3MjwvcmVjLW51bWJlcj48Zm9yZWlnbi1rZXlzPjxrZXkgYXBwPSJFTiIg
ZGItaWQ9Ijl0YTB3dHZ6aWFwZmR2ZTJ3YWRwczJkYzB3enoyc3Q5OXZwcCIgdGltZXN0YW1wPSIx
NTc4MzMxMDM1Ij4xNzI8L2tleT48L2ZvcmVpZ24ta2V5cz48cmVmLXR5cGUgbmFtZT0iSm91cm5h
bCBBcnRpY2xlIj4xNzwvcmVmLXR5cGU+PGNvbnRyaWJ1dG9ycz48YXV0aG9ycz48YXV0aG9yPkRp
b24sIE0uPC9hdXRob3I+PGF1dGhvcj5Bbmthd2ksIEcuPC9hdXRob3I+PGF1dGhvcj5DaGV3LCBC
LjwvYXV0aG9yPjxhdXRob3I+UGF0ZXJzb24sIFIuPC9hdXRob3I+PGF1dGhvcj5TdWx0YW4sIE4u
PC9hdXRob3I+PGF1dGhvcj5Ib2RkaW5vdHQsIFAuPC9hdXRob3I+PGF1dGhvcj5SYXp2aSwgSC48
L2F1dGhvcj48L2F1dGhvcnM+PC9jb250cmlidXRvcnM+PGF1dGgtYWRkcmVzcz5EaXZpc2lvbiBv
ZiBVcm9sb2d5LCBTY2h1bGljaCBTY2hvb2wgb2YgTWVkaWNpbmUgYW5kIERlbnRpc3RyeSwgV2Vz
dGVybiBVbml2ZXJzaXR5LCBMb25kb24sIE9OLCBDYW5hZGEuJiN4RDtEaXZpc2lvbiBvZiBOZXBo
cm9sb2d5LCBTY2h1bGljaCBTY2hvb2wgb2YgTWVkaWNpbmUgYW5kIERlbnRpc3RyeSwgV2VzdGVy
biBVbml2ZXJzaXR5LCBMb25kb24sIE9OLCBDYW5hZGEuJiN4RDtEZXBhcnRtZW50IG9mIFVyb2xv
Z2ljYWwgU2NpZW5jZXMsIFVuaXZlcnNpdHkgb2YgQnJpdGlzaCBDb2x1bWJpYSwgVmFuY291dmVy
LCBCQywgQ2FuYWRhLjwvYXV0aC1hZGRyZXNzPjx0aXRsZXM+PHRpdGxlPkNVQSBndWlkZWxpbmUg
b24gdGhlIGV2YWx1YXRpb24gYW5kIG1lZGljYWwgbWFuYWdlbWVudCBvZiB0aGUga2lkbmV5IHN0
b25lIHBhdGllbnQgLSAyMDE2IHVwZGF0ZTwvdGl0bGU+PHNlY29uZGFyeS10aXRsZT5DYW4gVXJv
bCBBc3NvYyBKPC9zZWNvbmRhcnktdGl0bGU+PC90aXRsZXM+PHBlcmlvZGljYWw+PGZ1bGwtdGl0
bGU+Q2FuIFVyb2wgQXNzb2MgSjwvZnVsbC10aXRsZT48L3BlcmlvZGljYWw+PHBhZ2VzPkUzNDct
RTM1ODwvcGFnZXM+PHZvbHVtZT4xMDwvdm9sdW1lPjxudW1iZXI+MTEtMTI8L251bWJlcj48ZWRp
dGlvbj4yMDE3LzAxLzE4PC9lZGl0aW9uPjxkYXRlcz48eWVhcj4yMDE2PC95ZWFyPjxwdWItZGF0
ZXM+PGRhdGU+Tm92LURlYzwvZGF0ZT48L3B1Yi1kYXRlcz48L2RhdGVzPjxpc2JuPjE5MTEtNjQ3
MCAoUHJpbnQpJiN4RDsxOTExLTY0NzAgKExpbmtpbmcpPC9pc2JuPjxhY2Nlc3Npb24tbnVtPjI4
MDk2OTE5PC9hY2Nlc3Npb24tbnVtPjx1cmxzPjxyZWxhdGVkLXVybHM+PHVybD5odHRwczovL3d3
dy5uY2JpLm5sbS5uaWguZ292L3B1Ym1lZC8yODA5NjkxOTwvdXJsPjwvcmVsYXRlZC11cmxzPjwv
dXJscz48Y3VzdG9tMj5QTUM1MjM0NDAxPC9jdXN0b20yPjxlbGVjdHJvbmljLXJlc291cmNlLW51
bT4xMC41NDg5L2N1YWouNDIxODwvZWxlY3Ryb25pYy1yZXNvdXJjZS1udW0+PC9yZWNvcmQ+PC9D
aXRlPjxDaXRlPjxBdXRob3I+UGVhcmxlPC9BdXRob3I+PFllYXI+MjAxNDwvWWVhcj48UmVjTnVt
PjgzPC9SZWNOdW0+PHJlY29yZD48cmVjLW51bWJlcj44MzwvcmVjLW51bWJlcj48Zm9yZWlnbi1r
ZXlzPjxrZXkgYXBwPSJFTiIgZGItaWQ9Ijl0YTB3dHZ6aWFwZmR2ZTJ3YWRwczJkYzB3enoyc3Q5
OXZwcCIgdGltZXN0YW1wPSIxNDkyNTI5OTU0Ij44Mzwva2V5PjwvZm9yZWlnbi1rZXlzPjxyZWYt
dHlwZSBuYW1lPSJKb3VybmFsIEFydGljbGUiPjE3PC9yZWYtdHlwZT48Y29udHJpYnV0b3JzPjxh
dXRob3JzPjxhdXRob3I+UGVhcmxlLCBNLiBTLjwvYXV0aG9yPjxhdXRob3I+R29sZGZhcmIsIEQu
IFMuPC9hdXRob3I+PGF1dGhvcj5Bc3NpbW9zLCBELiBHLjwvYXV0aG9yPjxhdXRob3I+Q3VyaGFu
LCBHLjwvYXV0aG9yPjxhdXRob3I+RGVudS1DaW9jY2EsIEMuIEouPC9hdXRob3I+PGF1dGhvcj5N
YXRsYWdhLCBCLiBSLjwvYXV0aG9yPjxhdXRob3I+TW9uZ2EsIE0uPC9hdXRob3I+PGF1dGhvcj5Q
ZW5uaXN0b24sIEsuIEwuPC9hdXRob3I+PGF1dGhvcj5QcmVtaW5nZXIsIEcuIE0uPC9hdXRob3I+
PGF1dGhvcj5UdXJrLCBULiBNLjwvYXV0aG9yPjxhdXRob3I+V2hpdGUsIEouIFIuPC9hdXRob3I+
PGF1dGhvcj5BbWVyaWNhbiBVcm9sb2dpY2FsLCBBc3NvY2F0aW9uPC9hdXRob3I+PC9hdXRob3Jz
PjwvY29udHJpYnV0b3JzPjxhdXRoLWFkZHJlc3M+QW1lcmljYW4gVXJvbG9naWNhbCBBc3NvY2F0
aW9uIEVkdWNhdGlvbiBhbmQgUmVzZWFyY2gsIEluYy4sIExpbnRoaWN1bSwgTWFyeWxhbmQuPC9h
dXRoLWFkZHJlc3M+PHRpdGxlcz48dGl0bGU+TWVkaWNhbCBtYW5hZ2VtZW50IG9mIGtpZG5leSBz
dG9uZXM6IEFVQSBndWlkZWxpbmU8L3RpdGxlPjxzZWNvbmRhcnktdGl0bGU+SiBVcm9sPC9zZWNv
bmRhcnktdGl0bGU+PC90aXRsZXM+PHBlcmlvZGljYWw+PGZ1bGwtdGl0bGU+SiBVcm9sPC9mdWxs
LXRpdGxlPjwvcGVyaW9kaWNhbD48cGFnZXM+MzE2LTI0PC9wYWdlcz48dm9sdW1lPjE5Mjwvdm9s
dW1lPjxudW1iZXI+MjwvbnVtYmVyPjxrZXl3b3Jkcz48a2V5d29yZD5IdW1hbnM8L2tleXdvcmQ+
PGtleXdvcmQ+S2lkbmV5IENhbGN1bGkvY2hlbWlzdHJ5Lyp0aGVyYXB5PC9rZXl3b3JkPjxrZXl3
b3JkPmNpdHJhdGU8L2tleXdvcmQ+PGtleXdvcmQ+aHlwZXJjYWxjaXVyaWE8L2tleXdvcmQ+PGtl
eXdvcmQ+bmVwaHJvbGl0aGlhc2lzPC9rZXl3b3JkPjxrZXl3b3JkPm94YWxhdGU8L2tleXdvcmQ+
PGtleXdvcmQ+dXJvbGl0aGlhc2lzPC9rZXl3b3JkPjwva2V5d29yZHM+PGRhdGVzPjx5ZWFyPjIw
MTQ8L3llYXI+PHB1Yi1kYXRlcz48ZGF0ZT5BdWc8L2RhdGU+PC9wdWItZGF0ZXM+PC9kYXRlcz48
aXNibj4xNTI3LTM3OTIgKEVsZWN0cm9uaWMpJiN4RDswMDIyLTUzNDcgKExpbmtpbmcpPC9pc2Ju
PjxhY2Nlc3Npb24tbnVtPjI0ODU3NjQ4PC9hY2Nlc3Npb24tbnVtPjx1cmxzPjxyZWxhdGVkLXVy
bHM+PHVybD5odHRwczovL3d3dy5uY2JpLm5sbS5uaWguZ292L3B1Ym1lZC8yNDg1NzY0ODwvdXJs
PjwvcmVsYXRlZC11cmxzPjwvdXJscz48ZWxlY3Ryb25pYy1yZXNvdXJjZS1udW0+MTAuMTAxNi9q
Lmp1cm8uMjAxNC4wNS4wMDY8L2VsZWN0cm9uaWMtcmVzb3VyY2UtbnVtPjwvcmVjb3JkPjwvQ2l0
ZT48Q2l0ZT48QXV0aG9yPlR1cms8L0F1dGhvcj48WWVhcj4yMDE2PC9ZZWFyPjxSZWNOdW0+ODE8
L1JlY051bT48cmVjb3JkPjxyZWMtbnVtYmVyPjgxPC9yZWMtbnVtYmVyPjxmb3JlaWduLWtleXM+
PGtleSBhcHA9IkVOIiBkYi1pZD0iOXRhMHd0dnppYXBmZHZlMndhZHBzMmRjMHd6ejJzdDk5dnBw
IiB0aW1lc3RhbXA9IjE0OTI1Mjk4MzIiPjgxPC9rZXk+PC9mb3JlaWduLWtleXM+PHJlZi10eXBl
IG5hbWU9IkpvdXJuYWwgQXJ0aWNsZSI+MTc8L3JlZi10eXBlPjxjb250cmlidXRvcnM+PGF1dGhv
cnM+PGF1dGhvcj5UdXJrLCBDLjwvYXV0aG9yPjxhdXRob3I+UGV0cmlrLCBBLjwvYXV0aG9yPjxh
dXRob3I+U2FyaWNhLCBLLjwvYXV0aG9yPjxhdXRob3I+U2VpdHosIEMuPC9hdXRob3I+PGF1dGhv
cj5Ta29sYXJpa29zLCBBLjwvYXV0aG9yPjxhdXRob3I+U3RyYXViLCBNLjwvYXV0aG9yPjxhdXRo
b3I+S25vbGwsIFQuPC9hdXRob3I+PC9hdXRob3JzPjwvY29udHJpYnV0b3JzPjxhdXRoLWFkZHJl
c3M+RGVwYXJ0bWVudCBvZiBVcm9sb2d5LCBSdWRvbGZzdGlmdHVuZyBIb3NwaXRhbCwgVmllbm5h
LCBBdXN0cmlhLiYjeEQ7RGVwYXJ0bWVudCBvZiBVcm9sb2d5LCBSZWdpb24gSG9zcGl0YWwsIENl
c2tlIEJ1ZGVqb3ZpY2UsIEN6ZWNoIFJlcHVibGljOyBEZXBhcnRtZW50IG9mIFVyb2xvZ3ksIEZp
cnN0IEZhY3VsdHkgb2YgTWVkaWNpbmUsIENoYXJsZXMgVW5pdmVyc2l0eSBpbiBQcmFndWUsIFBy
YWd1ZSwgQ3plY2ggUmVwdWJsaWMuJiN4RDtEZXBhcnRtZW50IG9mIFVyb2xvZ3ksIERyLiBMdXRm
aSBLaXJkYXIgS2FydGFsIFJlc2VhcmNoIGFuZCBUcmFpbmluZyBIb3NwaXRhbCwgSXN0YW5idWws
IFR1cmtleS4mI3hEO0RlcGFydG1lbnQgb2YgVXJvbG9neSwgTWVkaWNhbCBVbml2ZXJzaXR5IFZp
ZW5uYSwgVmllbm5hLCBBdXN0cmlhLiYjeEQ7U2Vjb25kIERlcGFydG1lbnQgb2YgVXJvbG9neSwg
U2lzbWFub2dsaW8gSG9zcGl0YWwsIEF0aGVucyBNZWRpY2FsIFNjaG9vbCwgQXRoZW5zLCBHcmVl
Y2UuJiN4RDtEZXBhcnRtZW50IG9mIFVyb2xvZ3ksIFRlY2huaWNhbCBVbml2ZXJzaXR5IE11bmlj
aCwgTXVuaWNoLCBHZXJtYW55LiYjeEQ7RGVwYXJ0bWVudCBvZiBVcm9sb2d5LCBTaW5kZWxmaW5n
ZW4tQm9ibGluZ2VuIE1lZGljYWwgQ2VudHJlLCBVbml2ZXJzaXR5IG9mIFR1YmluZ2VuLCBTaW5k
ZWxmaW5nZW4sIEdlcm1hbnkuIEVsZWN0cm9uaWMgYWRkcmVzczogdC5rbm9sbEBrbGluaWt2ZXJi
dW5kLXN1ZWR3ZXN0LmRlLjwvYXV0aC1hZGRyZXNzPjx0aXRsZXM+PHRpdGxlPkVBVSBHdWlkZWxp
bmVzIG9uIERpYWdub3NpcyBhbmQgQ29uc2VydmF0aXZlIE1hbmFnZW1lbnQgb2YgVXJvbGl0aGlh
c2lzPC90aXRsZT48c2Vjb25kYXJ5LXRpdGxlPkV1ciBVcm9sPC9zZWNvbmRhcnktdGl0bGU+PC90
aXRsZXM+PHBlcmlvZGljYWw+PGZ1bGwtdGl0bGU+RXVyIFVyb2w8L2Z1bGwtdGl0bGU+PC9wZXJp
b2RpY2FsPjxwYWdlcz40NjgtNzQ8L3BhZ2VzPjx2b2x1bWU+Njk8L3ZvbHVtZT48bnVtYmVyPjM8
L251bWJlcj48a2V5d29yZHM+PGtleXdvcmQ+QXN5bXB0b21hdGljIERpc2Vhc2VzPC9rZXl3b3Jk
PjxrZXl3b3JkPkRpYWdub3N0aWMgSW1hZ2luZy8qc3RhbmRhcmRzPC9rZXl3b3JkPjxrZXl3b3Jk
PkRpYWdub3N0aWMgVGVjaG5pcXVlcywgVXJvbG9naWNhbC8qc3RhbmRhcmRzPC9rZXl3b3JkPjxr
ZXl3b3JkPkh1bWFuczwva2V5d29yZD48a2V5d29yZD5QcmVkaWN0aXZlIFZhbHVlIG9mIFRlc3Rz
PC9rZXl3b3JkPjxrZXl3b3JkPlRyZWF0bWVudCBPdXRjb21lPC9rZXl3b3JkPjxrZXl3b3JkPlVy
b2xpdGhpYXNpcy9jb21wbGljYXRpb25zLypkaWFnbm9zaXMvKnRoZXJhcHk8L2tleXdvcmQ+PGtl
eXdvcmQ+VXJvbG9neS8qc3RhbmRhcmRzPC9rZXl3b3JkPjxrZXl3b3JkPkNoZW1vbGl0aG9seXNp
czwva2V5d29yZD48a2V5d29yZD5Db21wdXRlZCB0b21vZ3JhcGh5PC9rZXl3b3JkPjxrZXl3b3Jk
PkVBVSBndWlkZWxpbmVzPC9rZXl3b3JkPjxrZXl3b3JkPk1lZGljYWwgZXhwdWxzaXZlIHRoZXJh
cHk8L2tleXdvcmQ+PGtleXdvcmQ+UGVyY3V0YW5lb3VzIG5lcGhyb2xpdGhvdG9teTwva2V5d29y
ZD48a2V5d29yZD5TaG9jayB3YXZlIGxpdGhvdHJpcHN5PC9rZXl3b3JkPjxrZXl3b3JkPlN0b25l
IHN1cmdlcnk8L2tleXdvcmQ+PGtleXdvcmQ+VXJldGVyb3Njb3B5PC9rZXl3b3JkPjxrZXl3b3Jk
PlVyaW5hcnkgY2FsY3VsaTwva2V5d29yZD48L2tleXdvcmRzPjxkYXRlcz48eWVhcj4yMDE2PC95
ZWFyPjxwdWItZGF0ZXM+PGRhdGU+TWFyPC9kYXRlPjwvcHViLWRhdGVzPjwvZGF0ZXM+PGlzYm4+
MTg3My03NTYwIChFbGVjdHJvbmljKSYjeEQ7MDMwMi0yODM4IChMaW5raW5nKTwvaXNibj48YWNj
ZXNzaW9uLW51bT4yNjMxODcxMDwvYWNjZXNzaW9uLW51bT48dXJscz48cmVsYXRlZC11cmxzPjx1
cmw+aHR0cHM6Ly93d3cubmNiaS5ubG0ubmloLmdvdi9wdWJtZWQvMjYzMTg3MTA8L3VybD48L3Jl
bGF0ZWQtdXJscz48L3VybHM+PGVsZWN0cm9uaWMtcmVzb3VyY2UtbnVtPjEwLjEwMTYvai5ldXJ1
cm8uMjAxNS4wNy4wNDA8L2VsZWN0cm9uaWMtcmVzb3VyY2UtbnVtPjwvcmVjb3JkPjwvQ2l0ZT48
L0VuZE5vdGU+
</w:fldData>
        </w:fldChar>
      </w:r>
      <w:r w:rsidR="00B94855">
        <w:rPr>
          <w:rFonts w:cs="Arial"/>
          <w:color w:val="000000" w:themeColor="text1"/>
          <w:szCs w:val="22"/>
        </w:rPr>
        <w:instrText xml:space="preserve"> ADDIN EN.CITE.DATA </w:instrText>
      </w:r>
      <w:r w:rsidR="00B94855">
        <w:rPr>
          <w:rFonts w:cs="Arial"/>
          <w:color w:val="000000" w:themeColor="text1"/>
          <w:szCs w:val="22"/>
        </w:rPr>
      </w:r>
      <w:r w:rsidR="00B94855">
        <w:rPr>
          <w:rFonts w:cs="Arial"/>
          <w:color w:val="000000" w:themeColor="text1"/>
          <w:szCs w:val="22"/>
        </w:rPr>
        <w:fldChar w:fldCharType="end"/>
      </w:r>
      <w:r w:rsidRPr="00651778">
        <w:rPr>
          <w:rFonts w:cs="Arial"/>
          <w:color w:val="000000" w:themeColor="text1"/>
          <w:szCs w:val="22"/>
        </w:rPr>
      </w:r>
      <w:r w:rsidRPr="00651778">
        <w:rPr>
          <w:rFonts w:cs="Arial"/>
          <w:color w:val="000000" w:themeColor="text1"/>
          <w:szCs w:val="22"/>
        </w:rPr>
        <w:fldChar w:fldCharType="separate"/>
      </w:r>
      <w:r w:rsidR="00B94855">
        <w:rPr>
          <w:rFonts w:cs="Arial"/>
          <w:noProof/>
          <w:color w:val="000000" w:themeColor="text1"/>
          <w:szCs w:val="22"/>
        </w:rPr>
        <w:t>(27-29)</w:t>
      </w:r>
      <w:r w:rsidRPr="00651778">
        <w:rPr>
          <w:rFonts w:cs="Arial"/>
          <w:color w:val="000000" w:themeColor="text1"/>
          <w:szCs w:val="22"/>
        </w:rPr>
        <w:fldChar w:fldCharType="end"/>
      </w:r>
      <w:r w:rsidR="00D6395A" w:rsidRPr="00651778">
        <w:rPr>
          <w:rFonts w:cs="Arial"/>
          <w:color w:val="000000" w:themeColor="text1"/>
          <w:szCs w:val="22"/>
        </w:rPr>
        <w:t>.  In normal individuals, elimination of dietary fruits and vegetables decreased urinary potassium, magnesium, citrate and oxalate, and increased urinary calcium, ammonium and relative supersaturation of calcium oxalate and calcium phosphate</w:t>
      </w:r>
      <w:r w:rsidRPr="00651778">
        <w:rPr>
          <w:rFonts w:cs="Arial"/>
          <w:color w:val="000000" w:themeColor="text1"/>
          <w:szCs w:val="22"/>
        </w:rPr>
        <w:t xml:space="preserve"> </w:t>
      </w:r>
      <w:r w:rsidRPr="00651778">
        <w:rPr>
          <w:rFonts w:cs="Arial"/>
          <w:color w:val="000000" w:themeColor="text1"/>
          <w:szCs w:val="22"/>
        </w:rPr>
        <w:fldChar w:fldCharType="begin"/>
      </w:r>
      <w:r w:rsidR="00B13650">
        <w:rPr>
          <w:rFonts w:cs="Arial"/>
          <w:color w:val="000000" w:themeColor="text1"/>
          <w:szCs w:val="22"/>
        </w:rPr>
        <w:instrText xml:space="preserve"> ADDIN EN.CITE &lt;EndNote&gt;&lt;Cite&gt;&lt;Author&gt;Meschi&lt;/Author&gt;&lt;Year&gt;2004&lt;/Year&gt;&lt;RecNum&gt;234&lt;/RecNum&gt;&lt;DisplayText&gt;(88)&lt;/DisplayText&gt;&lt;record&gt;&lt;rec-number&gt;234&lt;/rec-number&gt;&lt;foreign-keys&gt;&lt;key app="EN" db-id="9ta0wtvziapfdve2wadps2dc0wzz2st99vpp" timestamp="1581200398"&gt;234&lt;/key&gt;&lt;/foreign-keys&gt;&lt;ref-type name="Journal Article"&gt;17&lt;/ref-type&gt;&lt;contributors&gt;&lt;authors&gt;&lt;author&gt;Meschi, T.&lt;/author&gt;&lt;author&gt;Maggiore, U.&lt;/author&gt;&lt;author&gt;Fiaccadori, E.&lt;/author&gt;&lt;author&gt;Schianchi, T.&lt;/author&gt;&lt;author&gt;Bosi, S.&lt;/author&gt;&lt;author&gt;Adorni, G.&lt;/author&gt;&lt;author&gt;Ridolo, E.&lt;/author&gt;&lt;author&gt;Guerra, A.&lt;/author&gt;&lt;author&gt;Allegri, F.&lt;/author&gt;&lt;author&gt;Novarini, A.&lt;/author&gt;&lt;author&gt;Borghi, L.&lt;/author&gt;&lt;/authors&gt;&lt;/contributors&gt;&lt;auth-address&gt;Department of Clinical Sciences, University of Parma, Italy.&lt;/auth-address&gt;&lt;titles&gt;&lt;title&gt;The effect of fruits and vegetables on urinary stone risk factors&lt;/title&gt;&lt;secondary-title&gt;Kidney Int&lt;/secondary-title&gt;&lt;/titles&gt;&lt;periodical&gt;&lt;full-title&gt;Kidney Int&lt;/full-title&gt;&lt;/periodical&gt;&lt;pages&gt;2402-10&lt;/pages&gt;&lt;volume&gt;66&lt;/volume&gt;&lt;number&gt;6&lt;/number&gt;&lt;edition&gt;2004/12/01&lt;/edition&gt;&lt;keywords&gt;&lt;keyword&gt;Adult&lt;/keyword&gt;&lt;keyword&gt;Calcium Oxalate/urine&lt;/keyword&gt;&lt;keyword&gt;Calcium, Dietary/administration &amp;amp; dosage/urine&lt;/keyword&gt;&lt;keyword&gt;Citrates/urine&lt;/keyword&gt;&lt;keyword&gt;Female&lt;/keyword&gt;&lt;keyword&gt;*Fruit&lt;/keyword&gt;&lt;keyword&gt;Humans&lt;/keyword&gt;&lt;keyword&gt;Male&lt;/keyword&gt;&lt;keyword&gt;Potassium, Dietary/administration &amp;amp; dosage/urine&lt;/keyword&gt;&lt;keyword&gt;Risk Factors&lt;/keyword&gt;&lt;keyword&gt;Urinary Calculi/*diet therapy/*epidemiology/prevention &amp;amp; control&lt;/keyword&gt;&lt;keyword&gt;*Vegetables&lt;/keyword&gt;&lt;/keywords&gt;&lt;dates&gt;&lt;year&gt;2004&lt;/year&gt;&lt;pub-dates&gt;&lt;date&gt;Dec&lt;/date&gt;&lt;/pub-dates&gt;&lt;/dates&gt;&lt;isbn&gt;0085-2538 (Print)&amp;#xD;0085-2538 (Linking)&lt;/isbn&gt;&lt;accession-num&gt;15569332&lt;/accession-num&gt;&lt;urls&gt;&lt;related-urls&gt;&lt;url&gt;https://www.ncbi.nlm.nih.gov/pubmed/15569332&lt;/url&gt;&lt;/related-urls&gt;&lt;/urls&gt;&lt;electronic-resource-num&gt;10.1111/j.1523-1755.2004.66029.x&lt;/electronic-resource-num&gt;&lt;/record&gt;&lt;/Cite&gt;&lt;/EndNote&gt;</w:instrText>
      </w:r>
      <w:r w:rsidRPr="00651778">
        <w:rPr>
          <w:rFonts w:cs="Arial"/>
          <w:color w:val="000000" w:themeColor="text1"/>
          <w:szCs w:val="22"/>
        </w:rPr>
        <w:fldChar w:fldCharType="separate"/>
      </w:r>
      <w:r w:rsidR="00B13650">
        <w:rPr>
          <w:rFonts w:cs="Arial"/>
          <w:noProof/>
          <w:color w:val="000000" w:themeColor="text1"/>
          <w:szCs w:val="22"/>
        </w:rPr>
        <w:t>(88)</w:t>
      </w:r>
      <w:r w:rsidRPr="00651778">
        <w:rPr>
          <w:rFonts w:cs="Arial"/>
          <w:color w:val="000000" w:themeColor="text1"/>
          <w:szCs w:val="22"/>
        </w:rPr>
        <w:fldChar w:fldCharType="end"/>
      </w:r>
      <w:r w:rsidR="00045F7B" w:rsidRPr="00651778">
        <w:rPr>
          <w:rFonts w:cs="Arial"/>
          <w:color w:val="000000" w:themeColor="text1"/>
          <w:szCs w:val="22"/>
        </w:rPr>
        <w:t>.</w:t>
      </w:r>
      <w:r w:rsidR="00925592" w:rsidRPr="00651778">
        <w:rPr>
          <w:rFonts w:cs="Arial"/>
          <w:color w:val="000000" w:themeColor="text1"/>
          <w:szCs w:val="22"/>
        </w:rPr>
        <w:t xml:space="preserve"> </w:t>
      </w:r>
      <w:r w:rsidR="00D6395A" w:rsidRPr="00651778">
        <w:rPr>
          <w:rFonts w:cs="Arial"/>
          <w:color w:val="000000" w:themeColor="text1"/>
          <w:szCs w:val="22"/>
        </w:rPr>
        <w:t xml:space="preserve">In </w:t>
      </w:r>
      <w:proofErr w:type="spellStart"/>
      <w:r w:rsidR="00D6395A" w:rsidRPr="00651778">
        <w:rPr>
          <w:rFonts w:cs="Arial"/>
          <w:color w:val="000000" w:themeColor="text1"/>
          <w:szCs w:val="22"/>
        </w:rPr>
        <w:t>hypocitraturic</w:t>
      </w:r>
      <w:proofErr w:type="spellEnd"/>
      <w:r w:rsidR="00D6395A" w:rsidRPr="00651778">
        <w:rPr>
          <w:rFonts w:cs="Arial"/>
          <w:color w:val="000000" w:themeColor="text1"/>
          <w:szCs w:val="22"/>
        </w:rPr>
        <w:t xml:space="preserve"> stone formers, introduction of fruits and vegetables in the diet increased urinary potassium, magnesium, citrate, volume and pH, and decreased relative supersaturation of calcium oxalate and uric acid</w:t>
      </w:r>
      <w:r w:rsidRPr="00651778">
        <w:rPr>
          <w:rFonts w:cs="Arial"/>
          <w:color w:val="000000" w:themeColor="text1"/>
          <w:szCs w:val="22"/>
        </w:rPr>
        <w:t xml:space="preserve"> </w:t>
      </w:r>
      <w:r w:rsidRPr="00651778">
        <w:rPr>
          <w:rFonts w:cs="Arial"/>
          <w:color w:val="000000" w:themeColor="text1"/>
          <w:szCs w:val="22"/>
        </w:rPr>
        <w:fldChar w:fldCharType="begin"/>
      </w:r>
      <w:r w:rsidR="00B13650">
        <w:rPr>
          <w:rFonts w:cs="Arial"/>
          <w:color w:val="000000" w:themeColor="text1"/>
          <w:szCs w:val="22"/>
        </w:rPr>
        <w:instrText xml:space="preserve"> ADDIN EN.CITE &lt;EndNote&gt;&lt;Cite&gt;&lt;Author&gt;Meschi&lt;/Author&gt;&lt;Year&gt;2004&lt;/Year&gt;&lt;RecNum&gt;234&lt;/RecNum&gt;&lt;DisplayText&gt;(88)&lt;/DisplayText&gt;&lt;record&gt;&lt;rec-number&gt;234&lt;/rec-number&gt;&lt;foreign-keys&gt;&lt;key app="EN" db-id="9ta0wtvziapfdve2wadps2dc0wzz2st99vpp" timestamp="1581200398"&gt;234&lt;/key&gt;&lt;/foreign-keys&gt;&lt;ref-type name="Journal Article"&gt;17&lt;/ref-type&gt;&lt;contributors&gt;&lt;authors&gt;&lt;author&gt;Meschi, T.&lt;/author&gt;&lt;author&gt;Maggiore, U.&lt;/author&gt;&lt;author&gt;Fiaccadori, E.&lt;/author&gt;&lt;author&gt;Schianchi, T.&lt;/author&gt;&lt;author&gt;Bosi, S.&lt;/author&gt;&lt;author&gt;Adorni, G.&lt;/author&gt;&lt;author&gt;Ridolo, E.&lt;/author&gt;&lt;author&gt;Guerra, A.&lt;/author&gt;&lt;author&gt;Allegri, F.&lt;/author&gt;&lt;author&gt;Novarini, A.&lt;/author&gt;&lt;author&gt;Borghi, L.&lt;/author&gt;&lt;/authors&gt;&lt;/contributors&gt;&lt;auth-address&gt;Department of Clinical Sciences, University of Parma, Italy.&lt;/auth-address&gt;&lt;titles&gt;&lt;title&gt;The effect of fruits and vegetables on urinary stone risk factors&lt;/title&gt;&lt;secondary-title&gt;Kidney Int&lt;/secondary-title&gt;&lt;/titles&gt;&lt;periodical&gt;&lt;full-title&gt;Kidney Int&lt;/full-title&gt;&lt;/periodical&gt;&lt;pages&gt;2402-10&lt;/pages&gt;&lt;volume&gt;66&lt;/volume&gt;&lt;number&gt;6&lt;/number&gt;&lt;edition&gt;2004/12/01&lt;/edition&gt;&lt;keywords&gt;&lt;keyword&gt;Adult&lt;/keyword&gt;&lt;keyword&gt;Calcium Oxalate/urine&lt;/keyword&gt;&lt;keyword&gt;Calcium, Dietary/administration &amp;amp; dosage/urine&lt;/keyword&gt;&lt;keyword&gt;Citrates/urine&lt;/keyword&gt;&lt;keyword&gt;Female&lt;/keyword&gt;&lt;keyword&gt;*Fruit&lt;/keyword&gt;&lt;keyword&gt;Humans&lt;/keyword&gt;&lt;keyword&gt;Male&lt;/keyword&gt;&lt;keyword&gt;Potassium, Dietary/administration &amp;amp; dosage/urine&lt;/keyword&gt;&lt;keyword&gt;Risk Factors&lt;/keyword&gt;&lt;keyword&gt;Urinary Calculi/*diet therapy/*epidemiology/prevention &amp;amp; control&lt;/keyword&gt;&lt;keyword&gt;*Vegetables&lt;/keyword&gt;&lt;/keywords&gt;&lt;dates&gt;&lt;year&gt;2004&lt;/year&gt;&lt;pub-dates&gt;&lt;date&gt;Dec&lt;/date&gt;&lt;/pub-dates&gt;&lt;/dates&gt;&lt;isbn&gt;0085-2538 (Print)&amp;#xD;0085-2538 (Linking)&lt;/isbn&gt;&lt;accession-num&gt;15569332&lt;/accession-num&gt;&lt;urls&gt;&lt;related-urls&gt;&lt;url&gt;https://www.ncbi.nlm.nih.gov/pubmed/15569332&lt;/url&gt;&lt;/related-urls&gt;&lt;/urls&gt;&lt;electronic-resource-num&gt;10.1111/j.1523-1755.2004.66029.x&lt;/electronic-resource-num&gt;&lt;/record&gt;&lt;/Cite&gt;&lt;/EndNote&gt;</w:instrText>
      </w:r>
      <w:r w:rsidRPr="00651778">
        <w:rPr>
          <w:rFonts w:cs="Arial"/>
          <w:color w:val="000000" w:themeColor="text1"/>
          <w:szCs w:val="22"/>
        </w:rPr>
        <w:fldChar w:fldCharType="separate"/>
      </w:r>
      <w:r w:rsidR="00B13650">
        <w:rPr>
          <w:rFonts w:cs="Arial"/>
          <w:noProof/>
          <w:color w:val="000000" w:themeColor="text1"/>
          <w:szCs w:val="22"/>
        </w:rPr>
        <w:t>(88)</w:t>
      </w:r>
      <w:r w:rsidRPr="00651778">
        <w:rPr>
          <w:rFonts w:cs="Arial"/>
          <w:color w:val="000000" w:themeColor="text1"/>
          <w:szCs w:val="22"/>
        </w:rPr>
        <w:fldChar w:fldCharType="end"/>
      </w:r>
      <w:r w:rsidR="00D6395A" w:rsidRPr="00651778">
        <w:rPr>
          <w:rFonts w:cs="Arial"/>
          <w:color w:val="000000" w:themeColor="text1"/>
          <w:szCs w:val="22"/>
        </w:rPr>
        <w:t xml:space="preserve">.  </w:t>
      </w:r>
    </w:p>
    <w:p w14:paraId="09AE7A62" w14:textId="18113336" w:rsidR="00D6395A" w:rsidRPr="00651778" w:rsidRDefault="00D6395A" w:rsidP="00000B33">
      <w:pPr>
        <w:adjustRightInd w:val="0"/>
        <w:snapToGrid w:val="0"/>
        <w:spacing w:line="276" w:lineRule="auto"/>
        <w:rPr>
          <w:rFonts w:cs="Arial"/>
          <w:color w:val="000000" w:themeColor="text1"/>
          <w:szCs w:val="22"/>
        </w:rPr>
      </w:pPr>
    </w:p>
    <w:tbl>
      <w:tblPr>
        <w:tblStyle w:val="TableGrid"/>
        <w:tblW w:w="10165" w:type="dxa"/>
        <w:tblLook w:val="04A0" w:firstRow="1" w:lastRow="0" w:firstColumn="1" w:lastColumn="0" w:noHBand="0" w:noVBand="1"/>
      </w:tblPr>
      <w:tblGrid>
        <w:gridCol w:w="7465"/>
        <w:gridCol w:w="2700"/>
      </w:tblGrid>
      <w:tr w:rsidR="006D2865" w:rsidRPr="00651778" w14:paraId="7025DF70" w14:textId="77777777" w:rsidTr="006D2865">
        <w:tc>
          <w:tcPr>
            <w:tcW w:w="10165" w:type="dxa"/>
            <w:gridSpan w:val="2"/>
            <w:shd w:val="clear" w:color="auto" w:fill="FFFF00"/>
          </w:tcPr>
          <w:p w14:paraId="20121114" w14:textId="11F9A6A5" w:rsidR="006D2865" w:rsidRPr="006D2865" w:rsidRDefault="006D2865">
            <w:pPr>
              <w:adjustRightInd w:val="0"/>
              <w:snapToGrid w:val="0"/>
              <w:spacing w:line="276" w:lineRule="auto"/>
              <w:rPr>
                <w:rFonts w:cs="Arial"/>
                <w:b/>
                <w:bCs/>
                <w:color w:val="000000" w:themeColor="text1"/>
                <w:szCs w:val="22"/>
              </w:rPr>
            </w:pPr>
            <w:r w:rsidRPr="00651778">
              <w:rPr>
                <w:rFonts w:cs="Arial"/>
                <w:b/>
                <w:bCs/>
                <w:color w:val="000000" w:themeColor="text1"/>
                <w:szCs w:val="22"/>
              </w:rPr>
              <w:t xml:space="preserve">Table </w:t>
            </w:r>
            <w:r w:rsidR="00521FE5">
              <w:rPr>
                <w:rFonts w:cs="Arial"/>
                <w:b/>
                <w:bCs/>
                <w:color w:val="000000" w:themeColor="text1"/>
                <w:szCs w:val="22"/>
              </w:rPr>
              <w:t>8</w:t>
            </w:r>
            <w:r w:rsidR="003A6BA5">
              <w:rPr>
                <w:rFonts w:cs="Arial"/>
                <w:b/>
                <w:bCs/>
                <w:color w:val="000000" w:themeColor="text1"/>
                <w:szCs w:val="22"/>
              </w:rPr>
              <w:t>.</w:t>
            </w:r>
            <w:r w:rsidRPr="00651778">
              <w:rPr>
                <w:rFonts w:cs="Arial"/>
                <w:b/>
                <w:bCs/>
                <w:color w:val="000000" w:themeColor="text1"/>
                <w:szCs w:val="22"/>
              </w:rPr>
              <w:t xml:space="preserve"> General </w:t>
            </w:r>
            <w:r w:rsidR="008B24EC">
              <w:rPr>
                <w:rFonts w:cs="Arial"/>
                <w:b/>
                <w:bCs/>
                <w:color w:val="000000" w:themeColor="text1"/>
                <w:szCs w:val="22"/>
              </w:rPr>
              <w:t>D</w:t>
            </w:r>
            <w:r w:rsidRPr="00651778">
              <w:rPr>
                <w:rFonts w:cs="Arial"/>
                <w:b/>
                <w:bCs/>
                <w:color w:val="000000" w:themeColor="text1"/>
                <w:szCs w:val="22"/>
              </w:rPr>
              <w:t xml:space="preserve">ietary </w:t>
            </w:r>
            <w:r w:rsidR="008B24EC">
              <w:rPr>
                <w:rFonts w:cs="Arial"/>
                <w:b/>
                <w:bCs/>
                <w:color w:val="000000" w:themeColor="text1"/>
                <w:szCs w:val="22"/>
              </w:rPr>
              <w:t>M</w:t>
            </w:r>
            <w:r w:rsidRPr="00651778">
              <w:rPr>
                <w:rFonts w:cs="Arial"/>
                <w:b/>
                <w:bCs/>
                <w:color w:val="000000" w:themeColor="text1"/>
                <w:szCs w:val="22"/>
              </w:rPr>
              <w:t xml:space="preserve">easures for </w:t>
            </w:r>
            <w:r w:rsidR="008B24EC">
              <w:rPr>
                <w:rFonts w:cs="Arial"/>
                <w:b/>
                <w:bCs/>
                <w:color w:val="000000" w:themeColor="text1"/>
                <w:szCs w:val="22"/>
              </w:rPr>
              <w:t>A</w:t>
            </w:r>
            <w:r w:rsidRPr="00651778">
              <w:rPr>
                <w:rFonts w:cs="Arial"/>
                <w:b/>
                <w:bCs/>
                <w:color w:val="000000" w:themeColor="text1"/>
                <w:szCs w:val="22"/>
              </w:rPr>
              <w:t xml:space="preserve">ll </w:t>
            </w:r>
            <w:r w:rsidR="008B24EC">
              <w:rPr>
                <w:rFonts w:cs="Arial"/>
                <w:b/>
                <w:bCs/>
                <w:color w:val="000000" w:themeColor="text1"/>
                <w:szCs w:val="22"/>
              </w:rPr>
              <w:t>S</w:t>
            </w:r>
            <w:r w:rsidRPr="00651778">
              <w:rPr>
                <w:rFonts w:cs="Arial"/>
                <w:b/>
                <w:bCs/>
                <w:color w:val="000000" w:themeColor="text1"/>
                <w:szCs w:val="22"/>
              </w:rPr>
              <w:t xml:space="preserve">tone </w:t>
            </w:r>
            <w:r w:rsidR="008B24EC">
              <w:rPr>
                <w:rFonts w:cs="Arial"/>
                <w:b/>
                <w:bCs/>
                <w:color w:val="000000" w:themeColor="text1"/>
                <w:szCs w:val="22"/>
              </w:rPr>
              <w:t>F</w:t>
            </w:r>
            <w:r w:rsidRPr="00651778">
              <w:rPr>
                <w:rFonts w:cs="Arial"/>
                <w:b/>
                <w:bCs/>
                <w:color w:val="000000" w:themeColor="text1"/>
                <w:szCs w:val="22"/>
              </w:rPr>
              <w:t>ormers</w:t>
            </w:r>
            <w:r w:rsidRPr="00651778">
              <w:rPr>
                <w:rFonts w:cs="Arial"/>
                <w:color w:val="000000" w:themeColor="text1"/>
                <w:szCs w:val="22"/>
              </w:rPr>
              <w:t xml:space="preserve"> </w:t>
            </w:r>
            <w:r w:rsidRPr="00651778">
              <w:rPr>
                <w:rFonts w:cs="Arial"/>
                <w:color w:val="000000" w:themeColor="text1"/>
                <w:szCs w:val="22"/>
              </w:rPr>
              <w:fldChar w:fldCharType="begin">
                <w:fldData xml:space="preserve">PEVuZE5vdGU+PENpdGU+PEF1dGhvcj5EaW9uPC9BdXRob3I+PFllYXI+MjAxNjwvWWVhcj48UmVj
TnVtPjE3MjwvUmVjTnVtPjxEaXNwbGF5VGV4dD4oMjctMjkpPC9EaXNwbGF5VGV4dD48cmVjb3Jk
PjxyZWMtbnVtYmVyPjE3MjwvcmVjLW51bWJlcj48Zm9yZWlnbi1rZXlzPjxrZXkgYXBwPSJFTiIg
ZGItaWQ9Ijl0YTB3dHZ6aWFwZmR2ZTJ3YWRwczJkYzB3enoyc3Q5OXZwcCIgdGltZXN0YW1wPSIx
NTc4MzMxMDM1Ij4xNzI8L2tleT48L2ZvcmVpZ24ta2V5cz48cmVmLXR5cGUgbmFtZT0iSm91cm5h
bCBBcnRpY2xlIj4xNzwvcmVmLXR5cGU+PGNvbnRyaWJ1dG9ycz48YXV0aG9ycz48YXV0aG9yPkRp
b24sIE0uPC9hdXRob3I+PGF1dGhvcj5Bbmthd2ksIEcuPC9hdXRob3I+PGF1dGhvcj5DaGV3LCBC
LjwvYXV0aG9yPjxhdXRob3I+UGF0ZXJzb24sIFIuPC9hdXRob3I+PGF1dGhvcj5TdWx0YW4sIE4u
PC9hdXRob3I+PGF1dGhvcj5Ib2RkaW5vdHQsIFAuPC9hdXRob3I+PGF1dGhvcj5SYXp2aSwgSC48
L2F1dGhvcj48L2F1dGhvcnM+PC9jb250cmlidXRvcnM+PGF1dGgtYWRkcmVzcz5EaXZpc2lvbiBv
ZiBVcm9sb2d5LCBTY2h1bGljaCBTY2hvb2wgb2YgTWVkaWNpbmUgYW5kIERlbnRpc3RyeSwgV2Vz
dGVybiBVbml2ZXJzaXR5LCBMb25kb24sIE9OLCBDYW5hZGEuJiN4RDtEaXZpc2lvbiBvZiBOZXBo
cm9sb2d5LCBTY2h1bGljaCBTY2hvb2wgb2YgTWVkaWNpbmUgYW5kIERlbnRpc3RyeSwgV2VzdGVy
biBVbml2ZXJzaXR5LCBMb25kb24sIE9OLCBDYW5hZGEuJiN4RDtEZXBhcnRtZW50IG9mIFVyb2xv
Z2ljYWwgU2NpZW5jZXMsIFVuaXZlcnNpdHkgb2YgQnJpdGlzaCBDb2x1bWJpYSwgVmFuY291dmVy
LCBCQywgQ2FuYWRhLjwvYXV0aC1hZGRyZXNzPjx0aXRsZXM+PHRpdGxlPkNVQSBndWlkZWxpbmUg
b24gdGhlIGV2YWx1YXRpb24gYW5kIG1lZGljYWwgbWFuYWdlbWVudCBvZiB0aGUga2lkbmV5IHN0
b25lIHBhdGllbnQgLSAyMDE2IHVwZGF0ZTwvdGl0bGU+PHNlY29uZGFyeS10aXRsZT5DYW4gVXJv
bCBBc3NvYyBKPC9zZWNvbmRhcnktdGl0bGU+PC90aXRsZXM+PHBlcmlvZGljYWw+PGZ1bGwtdGl0
bGU+Q2FuIFVyb2wgQXNzb2MgSjwvZnVsbC10aXRsZT48L3BlcmlvZGljYWw+PHBhZ2VzPkUzNDct
RTM1ODwvcGFnZXM+PHZvbHVtZT4xMDwvdm9sdW1lPjxudW1iZXI+MTEtMTI8L251bWJlcj48ZWRp
dGlvbj4yMDE3LzAxLzE4PC9lZGl0aW9uPjxkYXRlcz48eWVhcj4yMDE2PC95ZWFyPjxwdWItZGF0
ZXM+PGRhdGU+Tm92LURlYzwvZGF0ZT48L3B1Yi1kYXRlcz48L2RhdGVzPjxpc2JuPjE5MTEtNjQ3
MCAoUHJpbnQpJiN4RDsxOTExLTY0NzAgKExpbmtpbmcpPC9pc2JuPjxhY2Nlc3Npb24tbnVtPjI4
MDk2OTE5PC9hY2Nlc3Npb24tbnVtPjx1cmxzPjxyZWxhdGVkLXVybHM+PHVybD5odHRwczovL3d3
dy5uY2JpLm5sbS5uaWguZ292L3B1Ym1lZC8yODA5NjkxOTwvdXJsPjwvcmVsYXRlZC11cmxzPjwv
dXJscz48Y3VzdG9tMj5QTUM1MjM0NDAxPC9jdXN0b20yPjxlbGVjdHJvbmljLXJlc291cmNlLW51
bT4xMC41NDg5L2N1YWouNDIxODwvZWxlY3Ryb25pYy1yZXNvdXJjZS1udW0+PC9yZWNvcmQ+PC9D
aXRlPjxDaXRlPjxBdXRob3I+UGVhcmxlPC9BdXRob3I+PFllYXI+MjAxNDwvWWVhcj48UmVjTnVt
PjgzPC9SZWNOdW0+PHJlY29yZD48cmVjLW51bWJlcj44MzwvcmVjLW51bWJlcj48Zm9yZWlnbi1r
ZXlzPjxrZXkgYXBwPSJFTiIgZGItaWQ9Ijl0YTB3dHZ6aWFwZmR2ZTJ3YWRwczJkYzB3enoyc3Q5
OXZwcCIgdGltZXN0YW1wPSIxNDkyNTI5OTU0Ij44Mzwva2V5PjwvZm9yZWlnbi1rZXlzPjxyZWYt
dHlwZSBuYW1lPSJKb3VybmFsIEFydGljbGUiPjE3PC9yZWYtdHlwZT48Y29udHJpYnV0b3JzPjxh
dXRob3JzPjxhdXRob3I+UGVhcmxlLCBNLiBTLjwvYXV0aG9yPjxhdXRob3I+R29sZGZhcmIsIEQu
IFMuPC9hdXRob3I+PGF1dGhvcj5Bc3NpbW9zLCBELiBHLjwvYXV0aG9yPjxhdXRob3I+Q3VyaGFu
LCBHLjwvYXV0aG9yPjxhdXRob3I+RGVudS1DaW9jY2EsIEMuIEouPC9hdXRob3I+PGF1dGhvcj5N
YXRsYWdhLCBCLiBSLjwvYXV0aG9yPjxhdXRob3I+TW9uZ2EsIE0uPC9hdXRob3I+PGF1dGhvcj5Q
ZW5uaXN0b24sIEsuIEwuPC9hdXRob3I+PGF1dGhvcj5QcmVtaW5nZXIsIEcuIE0uPC9hdXRob3I+
PGF1dGhvcj5UdXJrLCBULiBNLjwvYXV0aG9yPjxhdXRob3I+V2hpdGUsIEouIFIuPC9hdXRob3I+
PGF1dGhvcj5BbWVyaWNhbiBVcm9sb2dpY2FsLCBBc3NvY2F0aW9uPC9hdXRob3I+PC9hdXRob3Jz
PjwvY29udHJpYnV0b3JzPjxhdXRoLWFkZHJlc3M+QW1lcmljYW4gVXJvbG9naWNhbCBBc3NvY2F0
aW9uIEVkdWNhdGlvbiBhbmQgUmVzZWFyY2gsIEluYy4sIExpbnRoaWN1bSwgTWFyeWxhbmQuPC9h
dXRoLWFkZHJlc3M+PHRpdGxlcz48dGl0bGU+TWVkaWNhbCBtYW5hZ2VtZW50IG9mIGtpZG5leSBz
dG9uZXM6IEFVQSBndWlkZWxpbmU8L3RpdGxlPjxzZWNvbmRhcnktdGl0bGU+SiBVcm9sPC9zZWNv
bmRhcnktdGl0bGU+PC90aXRsZXM+PHBlcmlvZGljYWw+PGZ1bGwtdGl0bGU+SiBVcm9sPC9mdWxs
LXRpdGxlPjwvcGVyaW9kaWNhbD48cGFnZXM+MzE2LTI0PC9wYWdlcz48dm9sdW1lPjE5Mjwvdm9s
dW1lPjxudW1iZXI+MjwvbnVtYmVyPjxrZXl3b3Jkcz48a2V5d29yZD5IdW1hbnM8L2tleXdvcmQ+
PGtleXdvcmQ+S2lkbmV5IENhbGN1bGkvY2hlbWlzdHJ5Lyp0aGVyYXB5PC9rZXl3b3JkPjxrZXl3
b3JkPmNpdHJhdGU8L2tleXdvcmQ+PGtleXdvcmQ+aHlwZXJjYWxjaXVyaWE8L2tleXdvcmQ+PGtl
eXdvcmQ+bmVwaHJvbGl0aGlhc2lzPC9rZXl3b3JkPjxrZXl3b3JkPm94YWxhdGU8L2tleXdvcmQ+
PGtleXdvcmQ+dXJvbGl0aGlhc2lzPC9rZXl3b3JkPjwva2V5d29yZHM+PGRhdGVzPjx5ZWFyPjIw
MTQ8L3llYXI+PHB1Yi1kYXRlcz48ZGF0ZT5BdWc8L2RhdGU+PC9wdWItZGF0ZXM+PC9kYXRlcz48
aXNibj4xNTI3LTM3OTIgKEVsZWN0cm9uaWMpJiN4RDswMDIyLTUzNDcgKExpbmtpbmcpPC9pc2Ju
PjxhY2Nlc3Npb24tbnVtPjI0ODU3NjQ4PC9hY2Nlc3Npb24tbnVtPjx1cmxzPjxyZWxhdGVkLXVy
bHM+PHVybD5odHRwczovL3d3dy5uY2JpLm5sbS5uaWguZ292L3B1Ym1lZC8yNDg1NzY0ODwvdXJs
PjwvcmVsYXRlZC11cmxzPjwvdXJscz48ZWxlY3Ryb25pYy1yZXNvdXJjZS1udW0+MTAuMTAxNi9q
Lmp1cm8uMjAxNC4wNS4wMDY8L2VsZWN0cm9uaWMtcmVzb3VyY2UtbnVtPjwvcmVjb3JkPjwvQ2l0
ZT48Q2l0ZT48QXV0aG9yPlR1cms8L0F1dGhvcj48WWVhcj4yMDE2PC9ZZWFyPjxSZWNOdW0+ODE8
L1JlY051bT48cmVjb3JkPjxyZWMtbnVtYmVyPjgxPC9yZWMtbnVtYmVyPjxmb3JlaWduLWtleXM+
PGtleSBhcHA9IkVOIiBkYi1pZD0iOXRhMHd0dnppYXBmZHZlMndhZHBzMmRjMHd6ejJzdDk5dnBw
IiB0aW1lc3RhbXA9IjE0OTI1Mjk4MzIiPjgxPC9rZXk+PC9mb3JlaWduLWtleXM+PHJlZi10eXBl
IG5hbWU9IkpvdXJuYWwgQXJ0aWNsZSI+MTc8L3JlZi10eXBlPjxjb250cmlidXRvcnM+PGF1dGhv
cnM+PGF1dGhvcj5UdXJrLCBDLjwvYXV0aG9yPjxhdXRob3I+UGV0cmlrLCBBLjwvYXV0aG9yPjxh
dXRob3I+U2FyaWNhLCBLLjwvYXV0aG9yPjxhdXRob3I+U2VpdHosIEMuPC9hdXRob3I+PGF1dGhv
cj5Ta29sYXJpa29zLCBBLjwvYXV0aG9yPjxhdXRob3I+U3RyYXViLCBNLjwvYXV0aG9yPjxhdXRo
b3I+S25vbGwsIFQuPC9hdXRob3I+PC9hdXRob3JzPjwvY29udHJpYnV0b3JzPjxhdXRoLWFkZHJl
c3M+RGVwYXJ0bWVudCBvZiBVcm9sb2d5LCBSdWRvbGZzdGlmdHVuZyBIb3NwaXRhbCwgVmllbm5h
LCBBdXN0cmlhLiYjeEQ7RGVwYXJ0bWVudCBvZiBVcm9sb2d5LCBSZWdpb24gSG9zcGl0YWwsIENl
c2tlIEJ1ZGVqb3ZpY2UsIEN6ZWNoIFJlcHVibGljOyBEZXBhcnRtZW50IG9mIFVyb2xvZ3ksIEZp
cnN0IEZhY3VsdHkgb2YgTWVkaWNpbmUsIENoYXJsZXMgVW5pdmVyc2l0eSBpbiBQcmFndWUsIFBy
YWd1ZSwgQ3plY2ggUmVwdWJsaWMuJiN4RDtEZXBhcnRtZW50IG9mIFVyb2xvZ3ksIERyLiBMdXRm
aSBLaXJkYXIgS2FydGFsIFJlc2VhcmNoIGFuZCBUcmFpbmluZyBIb3NwaXRhbCwgSXN0YW5idWws
IFR1cmtleS4mI3hEO0RlcGFydG1lbnQgb2YgVXJvbG9neSwgTWVkaWNhbCBVbml2ZXJzaXR5IFZp
ZW5uYSwgVmllbm5hLCBBdXN0cmlhLiYjeEQ7U2Vjb25kIERlcGFydG1lbnQgb2YgVXJvbG9neSwg
U2lzbWFub2dsaW8gSG9zcGl0YWwsIEF0aGVucyBNZWRpY2FsIFNjaG9vbCwgQXRoZW5zLCBHcmVl
Y2UuJiN4RDtEZXBhcnRtZW50IG9mIFVyb2xvZ3ksIFRlY2huaWNhbCBVbml2ZXJzaXR5IE11bmlj
aCwgTXVuaWNoLCBHZXJtYW55LiYjeEQ7RGVwYXJ0bWVudCBvZiBVcm9sb2d5LCBTaW5kZWxmaW5n
ZW4tQm9ibGluZ2VuIE1lZGljYWwgQ2VudHJlLCBVbml2ZXJzaXR5IG9mIFR1YmluZ2VuLCBTaW5k
ZWxmaW5nZW4sIEdlcm1hbnkuIEVsZWN0cm9uaWMgYWRkcmVzczogdC5rbm9sbEBrbGluaWt2ZXJi
dW5kLXN1ZWR3ZXN0LmRlLjwvYXV0aC1hZGRyZXNzPjx0aXRsZXM+PHRpdGxlPkVBVSBHdWlkZWxp
bmVzIG9uIERpYWdub3NpcyBhbmQgQ29uc2VydmF0aXZlIE1hbmFnZW1lbnQgb2YgVXJvbGl0aGlh
c2lzPC90aXRsZT48c2Vjb25kYXJ5LXRpdGxlPkV1ciBVcm9sPC9zZWNvbmRhcnktdGl0bGU+PC90
aXRsZXM+PHBlcmlvZGljYWw+PGZ1bGwtdGl0bGU+RXVyIFVyb2w8L2Z1bGwtdGl0bGU+PC9wZXJp
b2RpY2FsPjxwYWdlcz40NjgtNzQ8L3BhZ2VzPjx2b2x1bWU+Njk8L3ZvbHVtZT48bnVtYmVyPjM8
L251bWJlcj48a2V5d29yZHM+PGtleXdvcmQ+QXN5bXB0b21hdGljIERpc2Vhc2VzPC9rZXl3b3Jk
PjxrZXl3b3JkPkRpYWdub3N0aWMgSW1hZ2luZy8qc3RhbmRhcmRzPC9rZXl3b3JkPjxrZXl3b3Jk
PkRpYWdub3N0aWMgVGVjaG5pcXVlcywgVXJvbG9naWNhbC8qc3RhbmRhcmRzPC9rZXl3b3JkPjxr
ZXl3b3JkPkh1bWFuczwva2V5d29yZD48a2V5d29yZD5QcmVkaWN0aXZlIFZhbHVlIG9mIFRlc3Rz
PC9rZXl3b3JkPjxrZXl3b3JkPlRyZWF0bWVudCBPdXRjb21lPC9rZXl3b3JkPjxrZXl3b3JkPlVy
b2xpdGhpYXNpcy9jb21wbGljYXRpb25zLypkaWFnbm9zaXMvKnRoZXJhcHk8L2tleXdvcmQ+PGtl
eXdvcmQ+VXJvbG9neS8qc3RhbmRhcmRzPC9rZXl3b3JkPjxrZXl3b3JkPkNoZW1vbGl0aG9seXNp
czwva2V5d29yZD48a2V5d29yZD5Db21wdXRlZCB0b21vZ3JhcGh5PC9rZXl3b3JkPjxrZXl3b3Jk
PkVBVSBndWlkZWxpbmVzPC9rZXl3b3JkPjxrZXl3b3JkPk1lZGljYWwgZXhwdWxzaXZlIHRoZXJh
cHk8L2tleXdvcmQ+PGtleXdvcmQ+UGVyY3V0YW5lb3VzIG5lcGhyb2xpdGhvdG9teTwva2V5d29y
ZD48a2V5d29yZD5TaG9jayB3YXZlIGxpdGhvdHJpcHN5PC9rZXl3b3JkPjxrZXl3b3JkPlN0b25l
IHN1cmdlcnk8L2tleXdvcmQ+PGtleXdvcmQ+VXJldGVyb3Njb3B5PC9rZXl3b3JkPjxrZXl3b3Jk
PlVyaW5hcnkgY2FsY3VsaTwva2V5d29yZD48L2tleXdvcmRzPjxkYXRlcz48eWVhcj4yMDE2PC95
ZWFyPjxwdWItZGF0ZXM+PGRhdGU+TWFyPC9kYXRlPjwvcHViLWRhdGVzPjwvZGF0ZXM+PGlzYm4+
MTg3My03NTYwIChFbGVjdHJvbmljKSYjeEQ7MDMwMi0yODM4IChMaW5raW5nKTwvaXNibj48YWNj
ZXNzaW9uLW51bT4yNjMxODcxMDwvYWNjZXNzaW9uLW51bT48dXJscz48cmVsYXRlZC11cmxzPjx1
cmw+aHR0cHM6Ly93d3cubmNiaS5ubG0ubmloLmdvdi9wdWJtZWQvMjYzMTg3MTA8L3VybD48L3Jl
bGF0ZWQtdXJscz48L3VybHM+PGVsZWN0cm9uaWMtcmVzb3VyY2UtbnVtPjEwLjEwMTYvai5ldXJ1
cm8uMjAxNS4wNy4wNDA8L2VsZWN0cm9uaWMtcmVzb3VyY2UtbnVtPjwvcmVjb3JkPjwvQ2l0ZT48
L0VuZE5vdGU+
</w:fldData>
              </w:fldChar>
            </w:r>
            <w:r w:rsidR="00B94855">
              <w:rPr>
                <w:rFonts w:cs="Arial"/>
                <w:color w:val="000000" w:themeColor="text1"/>
                <w:szCs w:val="22"/>
              </w:rPr>
              <w:instrText xml:space="preserve"> ADDIN EN.CITE </w:instrText>
            </w:r>
            <w:r w:rsidR="00B94855">
              <w:rPr>
                <w:rFonts w:cs="Arial"/>
                <w:color w:val="000000" w:themeColor="text1"/>
                <w:szCs w:val="22"/>
              </w:rPr>
              <w:fldChar w:fldCharType="begin">
                <w:fldData xml:space="preserve">PEVuZE5vdGU+PENpdGU+PEF1dGhvcj5EaW9uPC9BdXRob3I+PFllYXI+MjAxNjwvWWVhcj48UmVj
TnVtPjE3MjwvUmVjTnVtPjxEaXNwbGF5VGV4dD4oMjctMjkpPC9EaXNwbGF5VGV4dD48cmVjb3Jk
PjxyZWMtbnVtYmVyPjE3MjwvcmVjLW51bWJlcj48Zm9yZWlnbi1rZXlzPjxrZXkgYXBwPSJFTiIg
ZGItaWQ9Ijl0YTB3dHZ6aWFwZmR2ZTJ3YWRwczJkYzB3enoyc3Q5OXZwcCIgdGltZXN0YW1wPSIx
NTc4MzMxMDM1Ij4xNzI8L2tleT48L2ZvcmVpZ24ta2V5cz48cmVmLXR5cGUgbmFtZT0iSm91cm5h
bCBBcnRpY2xlIj4xNzwvcmVmLXR5cGU+PGNvbnRyaWJ1dG9ycz48YXV0aG9ycz48YXV0aG9yPkRp
b24sIE0uPC9hdXRob3I+PGF1dGhvcj5Bbmthd2ksIEcuPC9hdXRob3I+PGF1dGhvcj5DaGV3LCBC
LjwvYXV0aG9yPjxhdXRob3I+UGF0ZXJzb24sIFIuPC9hdXRob3I+PGF1dGhvcj5TdWx0YW4sIE4u
PC9hdXRob3I+PGF1dGhvcj5Ib2RkaW5vdHQsIFAuPC9hdXRob3I+PGF1dGhvcj5SYXp2aSwgSC48
L2F1dGhvcj48L2F1dGhvcnM+PC9jb250cmlidXRvcnM+PGF1dGgtYWRkcmVzcz5EaXZpc2lvbiBv
ZiBVcm9sb2d5LCBTY2h1bGljaCBTY2hvb2wgb2YgTWVkaWNpbmUgYW5kIERlbnRpc3RyeSwgV2Vz
dGVybiBVbml2ZXJzaXR5LCBMb25kb24sIE9OLCBDYW5hZGEuJiN4RDtEaXZpc2lvbiBvZiBOZXBo
cm9sb2d5LCBTY2h1bGljaCBTY2hvb2wgb2YgTWVkaWNpbmUgYW5kIERlbnRpc3RyeSwgV2VzdGVy
biBVbml2ZXJzaXR5LCBMb25kb24sIE9OLCBDYW5hZGEuJiN4RDtEZXBhcnRtZW50IG9mIFVyb2xv
Z2ljYWwgU2NpZW5jZXMsIFVuaXZlcnNpdHkgb2YgQnJpdGlzaCBDb2x1bWJpYSwgVmFuY291dmVy
LCBCQywgQ2FuYWRhLjwvYXV0aC1hZGRyZXNzPjx0aXRsZXM+PHRpdGxlPkNVQSBndWlkZWxpbmUg
b24gdGhlIGV2YWx1YXRpb24gYW5kIG1lZGljYWwgbWFuYWdlbWVudCBvZiB0aGUga2lkbmV5IHN0
b25lIHBhdGllbnQgLSAyMDE2IHVwZGF0ZTwvdGl0bGU+PHNlY29uZGFyeS10aXRsZT5DYW4gVXJv
bCBBc3NvYyBKPC9zZWNvbmRhcnktdGl0bGU+PC90aXRsZXM+PHBlcmlvZGljYWw+PGZ1bGwtdGl0
bGU+Q2FuIFVyb2wgQXNzb2MgSjwvZnVsbC10aXRsZT48L3BlcmlvZGljYWw+PHBhZ2VzPkUzNDct
RTM1ODwvcGFnZXM+PHZvbHVtZT4xMDwvdm9sdW1lPjxudW1iZXI+MTEtMTI8L251bWJlcj48ZWRp
dGlvbj4yMDE3LzAxLzE4PC9lZGl0aW9uPjxkYXRlcz48eWVhcj4yMDE2PC95ZWFyPjxwdWItZGF0
ZXM+PGRhdGU+Tm92LURlYzwvZGF0ZT48L3B1Yi1kYXRlcz48L2RhdGVzPjxpc2JuPjE5MTEtNjQ3
MCAoUHJpbnQpJiN4RDsxOTExLTY0NzAgKExpbmtpbmcpPC9pc2JuPjxhY2Nlc3Npb24tbnVtPjI4
MDk2OTE5PC9hY2Nlc3Npb24tbnVtPjx1cmxzPjxyZWxhdGVkLXVybHM+PHVybD5odHRwczovL3d3
dy5uY2JpLm5sbS5uaWguZ292L3B1Ym1lZC8yODA5NjkxOTwvdXJsPjwvcmVsYXRlZC11cmxzPjwv
dXJscz48Y3VzdG9tMj5QTUM1MjM0NDAxPC9jdXN0b20yPjxlbGVjdHJvbmljLXJlc291cmNlLW51
bT4xMC41NDg5L2N1YWouNDIxODwvZWxlY3Ryb25pYy1yZXNvdXJjZS1udW0+PC9yZWNvcmQ+PC9D
aXRlPjxDaXRlPjxBdXRob3I+UGVhcmxlPC9BdXRob3I+PFllYXI+MjAxNDwvWWVhcj48UmVjTnVt
PjgzPC9SZWNOdW0+PHJlY29yZD48cmVjLW51bWJlcj44MzwvcmVjLW51bWJlcj48Zm9yZWlnbi1r
ZXlzPjxrZXkgYXBwPSJFTiIgZGItaWQ9Ijl0YTB3dHZ6aWFwZmR2ZTJ3YWRwczJkYzB3enoyc3Q5
OXZwcCIgdGltZXN0YW1wPSIxNDkyNTI5OTU0Ij44Mzwva2V5PjwvZm9yZWlnbi1rZXlzPjxyZWYt
dHlwZSBuYW1lPSJKb3VybmFsIEFydGljbGUiPjE3PC9yZWYtdHlwZT48Y29udHJpYnV0b3JzPjxh
dXRob3JzPjxhdXRob3I+UGVhcmxlLCBNLiBTLjwvYXV0aG9yPjxhdXRob3I+R29sZGZhcmIsIEQu
IFMuPC9hdXRob3I+PGF1dGhvcj5Bc3NpbW9zLCBELiBHLjwvYXV0aG9yPjxhdXRob3I+Q3VyaGFu
LCBHLjwvYXV0aG9yPjxhdXRob3I+RGVudS1DaW9jY2EsIEMuIEouPC9hdXRob3I+PGF1dGhvcj5N
YXRsYWdhLCBCLiBSLjwvYXV0aG9yPjxhdXRob3I+TW9uZ2EsIE0uPC9hdXRob3I+PGF1dGhvcj5Q
ZW5uaXN0b24sIEsuIEwuPC9hdXRob3I+PGF1dGhvcj5QcmVtaW5nZXIsIEcuIE0uPC9hdXRob3I+
PGF1dGhvcj5UdXJrLCBULiBNLjwvYXV0aG9yPjxhdXRob3I+V2hpdGUsIEouIFIuPC9hdXRob3I+
PGF1dGhvcj5BbWVyaWNhbiBVcm9sb2dpY2FsLCBBc3NvY2F0aW9uPC9hdXRob3I+PC9hdXRob3Jz
PjwvY29udHJpYnV0b3JzPjxhdXRoLWFkZHJlc3M+QW1lcmljYW4gVXJvbG9naWNhbCBBc3NvY2F0
aW9uIEVkdWNhdGlvbiBhbmQgUmVzZWFyY2gsIEluYy4sIExpbnRoaWN1bSwgTWFyeWxhbmQuPC9h
dXRoLWFkZHJlc3M+PHRpdGxlcz48dGl0bGU+TWVkaWNhbCBtYW5hZ2VtZW50IG9mIGtpZG5leSBz
dG9uZXM6IEFVQSBndWlkZWxpbmU8L3RpdGxlPjxzZWNvbmRhcnktdGl0bGU+SiBVcm9sPC9zZWNv
bmRhcnktdGl0bGU+PC90aXRsZXM+PHBlcmlvZGljYWw+PGZ1bGwtdGl0bGU+SiBVcm9sPC9mdWxs
LXRpdGxlPjwvcGVyaW9kaWNhbD48cGFnZXM+MzE2LTI0PC9wYWdlcz48dm9sdW1lPjE5Mjwvdm9s
dW1lPjxudW1iZXI+MjwvbnVtYmVyPjxrZXl3b3Jkcz48a2V5d29yZD5IdW1hbnM8L2tleXdvcmQ+
PGtleXdvcmQ+S2lkbmV5IENhbGN1bGkvY2hlbWlzdHJ5Lyp0aGVyYXB5PC9rZXl3b3JkPjxrZXl3
b3JkPmNpdHJhdGU8L2tleXdvcmQ+PGtleXdvcmQ+aHlwZXJjYWxjaXVyaWE8L2tleXdvcmQ+PGtl
eXdvcmQ+bmVwaHJvbGl0aGlhc2lzPC9rZXl3b3JkPjxrZXl3b3JkPm94YWxhdGU8L2tleXdvcmQ+
PGtleXdvcmQ+dXJvbGl0aGlhc2lzPC9rZXl3b3JkPjwva2V5d29yZHM+PGRhdGVzPjx5ZWFyPjIw
MTQ8L3llYXI+PHB1Yi1kYXRlcz48ZGF0ZT5BdWc8L2RhdGU+PC9wdWItZGF0ZXM+PC9kYXRlcz48
aXNibj4xNTI3LTM3OTIgKEVsZWN0cm9uaWMpJiN4RDswMDIyLTUzNDcgKExpbmtpbmcpPC9pc2Ju
PjxhY2Nlc3Npb24tbnVtPjI0ODU3NjQ4PC9hY2Nlc3Npb24tbnVtPjx1cmxzPjxyZWxhdGVkLXVy
bHM+PHVybD5odHRwczovL3d3dy5uY2JpLm5sbS5uaWguZ292L3B1Ym1lZC8yNDg1NzY0ODwvdXJs
PjwvcmVsYXRlZC11cmxzPjwvdXJscz48ZWxlY3Ryb25pYy1yZXNvdXJjZS1udW0+MTAuMTAxNi9q
Lmp1cm8uMjAxNC4wNS4wMDY8L2VsZWN0cm9uaWMtcmVzb3VyY2UtbnVtPjwvcmVjb3JkPjwvQ2l0
ZT48Q2l0ZT48QXV0aG9yPlR1cms8L0F1dGhvcj48WWVhcj4yMDE2PC9ZZWFyPjxSZWNOdW0+ODE8
L1JlY051bT48cmVjb3JkPjxyZWMtbnVtYmVyPjgxPC9yZWMtbnVtYmVyPjxmb3JlaWduLWtleXM+
PGtleSBhcHA9IkVOIiBkYi1pZD0iOXRhMHd0dnppYXBmZHZlMndhZHBzMmRjMHd6ejJzdDk5dnBw
IiB0aW1lc3RhbXA9IjE0OTI1Mjk4MzIiPjgxPC9rZXk+PC9mb3JlaWduLWtleXM+PHJlZi10eXBl
IG5hbWU9IkpvdXJuYWwgQXJ0aWNsZSI+MTc8L3JlZi10eXBlPjxjb250cmlidXRvcnM+PGF1dGhv
cnM+PGF1dGhvcj5UdXJrLCBDLjwvYXV0aG9yPjxhdXRob3I+UGV0cmlrLCBBLjwvYXV0aG9yPjxh
dXRob3I+U2FyaWNhLCBLLjwvYXV0aG9yPjxhdXRob3I+U2VpdHosIEMuPC9hdXRob3I+PGF1dGhv
cj5Ta29sYXJpa29zLCBBLjwvYXV0aG9yPjxhdXRob3I+U3RyYXViLCBNLjwvYXV0aG9yPjxhdXRo
b3I+S25vbGwsIFQuPC9hdXRob3I+PC9hdXRob3JzPjwvY29udHJpYnV0b3JzPjxhdXRoLWFkZHJl
c3M+RGVwYXJ0bWVudCBvZiBVcm9sb2d5LCBSdWRvbGZzdGlmdHVuZyBIb3NwaXRhbCwgVmllbm5h
LCBBdXN0cmlhLiYjeEQ7RGVwYXJ0bWVudCBvZiBVcm9sb2d5LCBSZWdpb24gSG9zcGl0YWwsIENl
c2tlIEJ1ZGVqb3ZpY2UsIEN6ZWNoIFJlcHVibGljOyBEZXBhcnRtZW50IG9mIFVyb2xvZ3ksIEZp
cnN0IEZhY3VsdHkgb2YgTWVkaWNpbmUsIENoYXJsZXMgVW5pdmVyc2l0eSBpbiBQcmFndWUsIFBy
YWd1ZSwgQ3plY2ggUmVwdWJsaWMuJiN4RDtEZXBhcnRtZW50IG9mIFVyb2xvZ3ksIERyLiBMdXRm
aSBLaXJkYXIgS2FydGFsIFJlc2VhcmNoIGFuZCBUcmFpbmluZyBIb3NwaXRhbCwgSXN0YW5idWws
IFR1cmtleS4mI3hEO0RlcGFydG1lbnQgb2YgVXJvbG9neSwgTWVkaWNhbCBVbml2ZXJzaXR5IFZp
ZW5uYSwgVmllbm5hLCBBdXN0cmlhLiYjeEQ7U2Vjb25kIERlcGFydG1lbnQgb2YgVXJvbG9neSwg
U2lzbWFub2dsaW8gSG9zcGl0YWwsIEF0aGVucyBNZWRpY2FsIFNjaG9vbCwgQXRoZW5zLCBHcmVl
Y2UuJiN4RDtEZXBhcnRtZW50IG9mIFVyb2xvZ3ksIFRlY2huaWNhbCBVbml2ZXJzaXR5IE11bmlj
aCwgTXVuaWNoLCBHZXJtYW55LiYjeEQ7RGVwYXJ0bWVudCBvZiBVcm9sb2d5LCBTaW5kZWxmaW5n
ZW4tQm9ibGluZ2VuIE1lZGljYWwgQ2VudHJlLCBVbml2ZXJzaXR5IG9mIFR1YmluZ2VuLCBTaW5k
ZWxmaW5nZW4sIEdlcm1hbnkuIEVsZWN0cm9uaWMgYWRkcmVzczogdC5rbm9sbEBrbGluaWt2ZXJi
dW5kLXN1ZWR3ZXN0LmRlLjwvYXV0aC1hZGRyZXNzPjx0aXRsZXM+PHRpdGxlPkVBVSBHdWlkZWxp
bmVzIG9uIERpYWdub3NpcyBhbmQgQ29uc2VydmF0aXZlIE1hbmFnZW1lbnQgb2YgVXJvbGl0aGlh
c2lzPC90aXRsZT48c2Vjb25kYXJ5LXRpdGxlPkV1ciBVcm9sPC9zZWNvbmRhcnktdGl0bGU+PC90
aXRsZXM+PHBlcmlvZGljYWw+PGZ1bGwtdGl0bGU+RXVyIFVyb2w8L2Z1bGwtdGl0bGU+PC9wZXJp
b2RpY2FsPjxwYWdlcz40NjgtNzQ8L3BhZ2VzPjx2b2x1bWU+Njk8L3ZvbHVtZT48bnVtYmVyPjM8
L251bWJlcj48a2V5d29yZHM+PGtleXdvcmQ+QXN5bXB0b21hdGljIERpc2Vhc2VzPC9rZXl3b3Jk
PjxrZXl3b3JkPkRpYWdub3N0aWMgSW1hZ2luZy8qc3RhbmRhcmRzPC9rZXl3b3JkPjxrZXl3b3Jk
PkRpYWdub3N0aWMgVGVjaG5pcXVlcywgVXJvbG9naWNhbC8qc3RhbmRhcmRzPC9rZXl3b3JkPjxr
ZXl3b3JkPkh1bWFuczwva2V5d29yZD48a2V5d29yZD5QcmVkaWN0aXZlIFZhbHVlIG9mIFRlc3Rz
PC9rZXl3b3JkPjxrZXl3b3JkPlRyZWF0bWVudCBPdXRjb21lPC9rZXl3b3JkPjxrZXl3b3JkPlVy
b2xpdGhpYXNpcy9jb21wbGljYXRpb25zLypkaWFnbm9zaXMvKnRoZXJhcHk8L2tleXdvcmQ+PGtl
eXdvcmQ+VXJvbG9neS8qc3RhbmRhcmRzPC9rZXl3b3JkPjxrZXl3b3JkPkNoZW1vbGl0aG9seXNp
czwva2V5d29yZD48a2V5d29yZD5Db21wdXRlZCB0b21vZ3JhcGh5PC9rZXl3b3JkPjxrZXl3b3Jk
PkVBVSBndWlkZWxpbmVzPC9rZXl3b3JkPjxrZXl3b3JkPk1lZGljYWwgZXhwdWxzaXZlIHRoZXJh
cHk8L2tleXdvcmQ+PGtleXdvcmQ+UGVyY3V0YW5lb3VzIG5lcGhyb2xpdGhvdG9teTwva2V5d29y
ZD48a2V5d29yZD5TaG9jayB3YXZlIGxpdGhvdHJpcHN5PC9rZXl3b3JkPjxrZXl3b3JkPlN0b25l
IHN1cmdlcnk8L2tleXdvcmQ+PGtleXdvcmQ+VXJldGVyb3Njb3B5PC9rZXl3b3JkPjxrZXl3b3Jk
PlVyaW5hcnkgY2FsY3VsaTwva2V5d29yZD48L2tleXdvcmRzPjxkYXRlcz48eWVhcj4yMDE2PC95
ZWFyPjxwdWItZGF0ZXM+PGRhdGU+TWFyPC9kYXRlPjwvcHViLWRhdGVzPjwvZGF0ZXM+PGlzYm4+
MTg3My03NTYwIChFbGVjdHJvbmljKSYjeEQ7MDMwMi0yODM4IChMaW5raW5nKTwvaXNibj48YWNj
ZXNzaW9uLW51bT4yNjMxODcxMDwvYWNjZXNzaW9uLW51bT48dXJscz48cmVsYXRlZC11cmxzPjx1
cmw+aHR0cHM6Ly93d3cubmNiaS5ubG0ubmloLmdvdi9wdWJtZWQvMjYzMTg3MTA8L3VybD48L3Jl
bGF0ZWQtdXJscz48L3VybHM+PGVsZWN0cm9uaWMtcmVzb3VyY2UtbnVtPjEwLjEwMTYvai5ldXJ1
cm8uMjAxNS4wNy4wNDA8L2VsZWN0cm9uaWMtcmVzb3VyY2UtbnVtPjwvcmVjb3JkPjwvQ2l0ZT48
L0VuZE5vdGU+
</w:fldData>
              </w:fldChar>
            </w:r>
            <w:r w:rsidR="00B94855">
              <w:rPr>
                <w:rFonts w:cs="Arial"/>
                <w:color w:val="000000" w:themeColor="text1"/>
                <w:szCs w:val="22"/>
              </w:rPr>
              <w:instrText xml:space="preserve"> ADDIN EN.CITE.DATA </w:instrText>
            </w:r>
            <w:r w:rsidR="00B94855">
              <w:rPr>
                <w:rFonts w:cs="Arial"/>
                <w:color w:val="000000" w:themeColor="text1"/>
                <w:szCs w:val="22"/>
              </w:rPr>
            </w:r>
            <w:r w:rsidR="00B94855">
              <w:rPr>
                <w:rFonts w:cs="Arial"/>
                <w:color w:val="000000" w:themeColor="text1"/>
                <w:szCs w:val="22"/>
              </w:rPr>
              <w:fldChar w:fldCharType="end"/>
            </w:r>
            <w:r w:rsidRPr="00651778">
              <w:rPr>
                <w:rFonts w:cs="Arial"/>
                <w:color w:val="000000" w:themeColor="text1"/>
                <w:szCs w:val="22"/>
              </w:rPr>
            </w:r>
            <w:r w:rsidRPr="00651778">
              <w:rPr>
                <w:rFonts w:cs="Arial"/>
                <w:color w:val="000000" w:themeColor="text1"/>
                <w:szCs w:val="22"/>
              </w:rPr>
              <w:fldChar w:fldCharType="separate"/>
            </w:r>
            <w:r w:rsidR="00B94855">
              <w:rPr>
                <w:rFonts w:cs="Arial"/>
                <w:noProof/>
                <w:color w:val="000000" w:themeColor="text1"/>
                <w:szCs w:val="22"/>
              </w:rPr>
              <w:t>(27-29)</w:t>
            </w:r>
            <w:r w:rsidRPr="00651778">
              <w:rPr>
                <w:rFonts w:cs="Arial"/>
                <w:color w:val="000000" w:themeColor="text1"/>
                <w:szCs w:val="22"/>
              </w:rPr>
              <w:fldChar w:fldCharType="end"/>
            </w:r>
          </w:p>
        </w:tc>
      </w:tr>
      <w:tr w:rsidR="00D6395A" w:rsidRPr="00651778" w14:paraId="63E21F6C" w14:textId="77777777" w:rsidTr="006D2865">
        <w:tc>
          <w:tcPr>
            <w:tcW w:w="7465" w:type="dxa"/>
          </w:tcPr>
          <w:p w14:paraId="763A411F" w14:textId="77777777" w:rsidR="00D6395A" w:rsidRPr="006D2865" w:rsidRDefault="00D6395A" w:rsidP="00000B33">
            <w:pPr>
              <w:adjustRightInd w:val="0"/>
              <w:snapToGrid w:val="0"/>
              <w:spacing w:line="276" w:lineRule="auto"/>
              <w:rPr>
                <w:rFonts w:cs="Arial"/>
                <w:b/>
                <w:bCs/>
                <w:color w:val="000000" w:themeColor="text1"/>
                <w:szCs w:val="22"/>
              </w:rPr>
            </w:pPr>
            <w:r w:rsidRPr="006D2865">
              <w:rPr>
                <w:rFonts w:cs="Arial"/>
                <w:b/>
                <w:bCs/>
                <w:color w:val="000000" w:themeColor="text1"/>
                <w:szCs w:val="22"/>
              </w:rPr>
              <w:t xml:space="preserve">Dietary measures </w:t>
            </w:r>
          </w:p>
        </w:tc>
        <w:tc>
          <w:tcPr>
            <w:tcW w:w="2700" w:type="dxa"/>
          </w:tcPr>
          <w:p w14:paraId="33E1435D" w14:textId="77777777" w:rsidR="00D6395A" w:rsidRPr="006D2865" w:rsidRDefault="00D6395A" w:rsidP="00000B33">
            <w:pPr>
              <w:adjustRightInd w:val="0"/>
              <w:snapToGrid w:val="0"/>
              <w:spacing w:line="276" w:lineRule="auto"/>
              <w:rPr>
                <w:rFonts w:cs="Arial"/>
                <w:b/>
                <w:bCs/>
                <w:color w:val="000000" w:themeColor="text1"/>
                <w:szCs w:val="22"/>
              </w:rPr>
            </w:pPr>
            <w:r w:rsidRPr="006D2865">
              <w:rPr>
                <w:rFonts w:cs="Arial"/>
                <w:b/>
                <w:bCs/>
                <w:color w:val="000000" w:themeColor="text1"/>
                <w:szCs w:val="22"/>
              </w:rPr>
              <w:t xml:space="preserve">Targeted risk factors </w:t>
            </w:r>
          </w:p>
        </w:tc>
      </w:tr>
      <w:tr w:rsidR="00D6395A" w:rsidRPr="00651778" w14:paraId="6C8A859A" w14:textId="77777777" w:rsidTr="006D2865">
        <w:trPr>
          <w:trHeight w:val="84"/>
        </w:trPr>
        <w:tc>
          <w:tcPr>
            <w:tcW w:w="7465" w:type="dxa"/>
          </w:tcPr>
          <w:p w14:paraId="74DC6DDD"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 xml:space="preserve">Fluid intake: </w:t>
            </w:r>
          </w:p>
          <w:p w14:paraId="476FAC40" w14:textId="77777777" w:rsidR="00D6395A" w:rsidRPr="00651778" w:rsidRDefault="00D6395A" w:rsidP="00000B33">
            <w:pPr>
              <w:pStyle w:val="ListParagraph"/>
              <w:numPr>
                <w:ilvl w:val="0"/>
                <w:numId w:val="18"/>
              </w:numPr>
              <w:adjustRightInd w:val="0"/>
              <w:snapToGrid w:val="0"/>
              <w:spacing w:line="276" w:lineRule="auto"/>
              <w:ind w:left="0"/>
              <w:contextualSpacing w:val="0"/>
              <w:rPr>
                <w:rFonts w:cs="Arial"/>
                <w:color w:val="000000" w:themeColor="text1"/>
                <w:szCs w:val="22"/>
              </w:rPr>
            </w:pPr>
            <w:r w:rsidRPr="00651778">
              <w:rPr>
                <w:rFonts w:cs="Arial"/>
                <w:color w:val="000000" w:themeColor="text1"/>
                <w:szCs w:val="22"/>
              </w:rPr>
              <w:t xml:space="preserve">Fluid intake of 2.5 to 3 liters per day </w:t>
            </w:r>
          </w:p>
          <w:p w14:paraId="222FDB8F" w14:textId="77777777" w:rsidR="00D6395A" w:rsidRPr="00651778" w:rsidRDefault="00D6395A" w:rsidP="00000B33">
            <w:pPr>
              <w:pStyle w:val="ListParagraph"/>
              <w:numPr>
                <w:ilvl w:val="0"/>
                <w:numId w:val="18"/>
              </w:numPr>
              <w:adjustRightInd w:val="0"/>
              <w:snapToGrid w:val="0"/>
              <w:spacing w:line="276" w:lineRule="auto"/>
              <w:ind w:left="0"/>
              <w:contextualSpacing w:val="0"/>
              <w:rPr>
                <w:rFonts w:cs="Arial"/>
                <w:color w:val="000000" w:themeColor="text1"/>
                <w:szCs w:val="22"/>
              </w:rPr>
            </w:pPr>
            <w:r w:rsidRPr="00651778">
              <w:rPr>
                <w:rFonts w:cs="Arial"/>
                <w:color w:val="000000" w:themeColor="text1"/>
                <w:szCs w:val="22"/>
              </w:rPr>
              <w:lastRenderedPageBreak/>
              <w:t xml:space="preserve">Achieving urine output of 2-2.5 liters per day </w:t>
            </w:r>
          </w:p>
        </w:tc>
        <w:tc>
          <w:tcPr>
            <w:tcW w:w="2700" w:type="dxa"/>
          </w:tcPr>
          <w:p w14:paraId="2106BB4B" w14:textId="77777777" w:rsidR="00D6395A" w:rsidRPr="00651778" w:rsidRDefault="00D6395A" w:rsidP="00000B33">
            <w:pPr>
              <w:adjustRightInd w:val="0"/>
              <w:snapToGrid w:val="0"/>
              <w:spacing w:line="276" w:lineRule="auto"/>
              <w:rPr>
                <w:rFonts w:cs="Arial"/>
                <w:color w:val="000000" w:themeColor="text1"/>
                <w:szCs w:val="22"/>
              </w:rPr>
            </w:pPr>
          </w:p>
          <w:p w14:paraId="1A4BE485"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 xml:space="preserve">Low urine volume </w:t>
            </w:r>
          </w:p>
        </w:tc>
      </w:tr>
      <w:tr w:rsidR="00D6395A" w:rsidRPr="00651778" w14:paraId="529B8B79" w14:textId="77777777" w:rsidTr="006D2865">
        <w:tc>
          <w:tcPr>
            <w:tcW w:w="7465" w:type="dxa"/>
          </w:tcPr>
          <w:p w14:paraId="19344322"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Salt intake:</w:t>
            </w:r>
          </w:p>
          <w:p w14:paraId="05002F45" w14:textId="77777777" w:rsidR="00D6395A" w:rsidRPr="00651778" w:rsidRDefault="00D6395A" w:rsidP="00000B33">
            <w:pPr>
              <w:pStyle w:val="ListParagraph"/>
              <w:numPr>
                <w:ilvl w:val="0"/>
                <w:numId w:val="19"/>
              </w:numPr>
              <w:adjustRightInd w:val="0"/>
              <w:snapToGrid w:val="0"/>
              <w:spacing w:line="276" w:lineRule="auto"/>
              <w:ind w:left="0"/>
              <w:contextualSpacing w:val="0"/>
              <w:rPr>
                <w:rFonts w:cs="Arial"/>
                <w:color w:val="000000" w:themeColor="text1"/>
                <w:szCs w:val="22"/>
              </w:rPr>
            </w:pPr>
            <w:r w:rsidRPr="00651778">
              <w:rPr>
                <w:rFonts w:cs="Arial"/>
                <w:color w:val="000000" w:themeColor="text1"/>
                <w:szCs w:val="22"/>
              </w:rPr>
              <w:t xml:space="preserve">Sodium intake less than 100 </w:t>
            </w:r>
            <w:proofErr w:type="spellStart"/>
            <w:r w:rsidRPr="00651778">
              <w:rPr>
                <w:rFonts w:cs="Arial"/>
                <w:color w:val="000000" w:themeColor="text1"/>
                <w:szCs w:val="22"/>
              </w:rPr>
              <w:t>mEq</w:t>
            </w:r>
            <w:proofErr w:type="spellEnd"/>
            <w:r w:rsidRPr="00651778">
              <w:rPr>
                <w:rFonts w:cs="Arial"/>
                <w:color w:val="000000" w:themeColor="text1"/>
                <w:szCs w:val="22"/>
              </w:rPr>
              <w:t xml:space="preserve"> (2,300 mg) per day </w:t>
            </w:r>
          </w:p>
        </w:tc>
        <w:tc>
          <w:tcPr>
            <w:tcW w:w="2700" w:type="dxa"/>
          </w:tcPr>
          <w:p w14:paraId="73221B37" w14:textId="77777777" w:rsidR="00D6395A" w:rsidRPr="00651778" w:rsidRDefault="00D6395A" w:rsidP="00000B33">
            <w:pPr>
              <w:adjustRightInd w:val="0"/>
              <w:snapToGrid w:val="0"/>
              <w:spacing w:line="276" w:lineRule="auto"/>
              <w:rPr>
                <w:rFonts w:cs="Arial"/>
                <w:color w:val="000000" w:themeColor="text1"/>
                <w:szCs w:val="22"/>
              </w:rPr>
            </w:pPr>
          </w:p>
          <w:p w14:paraId="7E7B132C"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 xml:space="preserve">Hypercalciuria </w:t>
            </w:r>
          </w:p>
        </w:tc>
      </w:tr>
      <w:tr w:rsidR="00D6395A" w:rsidRPr="00651778" w14:paraId="3C37D59A" w14:textId="77777777" w:rsidTr="006D2865">
        <w:tc>
          <w:tcPr>
            <w:tcW w:w="7465" w:type="dxa"/>
          </w:tcPr>
          <w:p w14:paraId="344290FA"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 xml:space="preserve">Animal protein intake: </w:t>
            </w:r>
          </w:p>
          <w:p w14:paraId="78C08F7F" w14:textId="77777777" w:rsidR="00D6395A" w:rsidRPr="00651778" w:rsidRDefault="00D6395A" w:rsidP="00000B33">
            <w:pPr>
              <w:pStyle w:val="ListParagraph"/>
              <w:numPr>
                <w:ilvl w:val="0"/>
                <w:numId w:val="19"/>
              </w:numPr>
              <w:adjustRightInd w:val="0"/>
              <w:snapToGrid w:val="0"/>
              <w:spacing w:line="276" w:lineRule="auto"/>
              <w:ind w:left="0"/>
              <w:contextualSpacing w:val="0"/>
              <w:rPr>
                <w:rFonts w:cs="Arial"/>
                <w:color w:val="000000" w:themeColor="text1"/>
                <w:szCs w:val="22"/>
              </w:rPr>
            </w:pPr>
            <w:r w:rsidRPr="00651778">
              <w:rPr>
                <w:rFonts w:cs="Arial"/>
                <w:color w:val="000000" w:themeColor="text1"/>
                <w:szCs w:val="22"/>
              </w:rPr>
              <w:t xml:space="preserve">0.8-1.0 grams / kilogram body weight per day </w:t>
            </w:r>
          </w:p>
        </w:tc>
        <w:tc>
          <w:tcPr>
            <w:tcW w:w="2700" w:type="dxa"/>
          </w:tcPr>
          <w:p w14:paraId="0E4E02AF" w14:textId="77777777" w:rsidR="00D6395A" w:rsidRPr="00651778" w:rsidRDefault="00D6395A" w:rsidP="00000B33">
            <w:pPr>
              <w:adjustRightInd w:val="0"/>
              <w:snapToGrid w:val="0"/>
              <w:spacing w:line="276" w:lineRule="auto"/>
              <w:rPr>
                <w:rFonts w:cs="Arial"/>
                <w:color w:val="000000" w:themeColor="text1"/>
                <w:szCs w:val="22"/>
              </w:rPr>
            </w:pPr>
          </w:p>
          <w:p w14:paraId="61C9BDAD"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 xml:space="preserve">Hypercalciuria </w:t>
            </w:r>
          </w:p>
          <w:p w14:paraId="137E8857"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 xml:space="preserve">Hyperuricosuria </w:t>
            </w:r>
          </w:p>
          <w:p w14:paraId="78413A0F" w14:textId="77777777" w:rsidR="00D6395A" w:rsidRPr="00651778" w:rsidRDefault="00D6395A" w:rsidP="00000B33">
            <w:pPr>
              <w:adjustRightInd w:val="0"/>
              <w:snapToGrid w:val="0"/>
              <w:spacing w:line="276" w:lineRule="auto"/>
              <w:rPr>
                <w:rFonts w:cs="Arial"/>
                <w:color w:val="000000" w:themeColor="text1"/>
                <w:szCs w:val="22"/>
              </w:rPr>
            </w:pPr>
            <w:proofErr w:type="spellStart"/>
            <w:r w:rsidRPr="00651778">
              <w:rPr>
                <w:rFonts w:cs="Arial"/>
                <w:color w:val="000000" w:themeColor="text1"/>
                <w:szCs w:val="22"/>
              </w:rPr>
              <w:t>Hyperphosphaturia</w:t>
            </w:r>
            <w:proofErr w:type="spellEnd"/>
            <w:r w:rsidRPr="00651778">
              <w:rPr>
                <w:rFonts w:cs="Arial"/>
                <w:color w:val="000000" w:themeColor="text1"/>
                <w:szCs w:val="22"/>
              </w:rPr>
              <w:t xml:space="preserve"> </w:t>
            </w:r>
          </w:p>
          <w:p w14:paraId="795D4416"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 xml:space="preserve">Hypocitraturia </w:t>
            </w:r>
          </w:p>
          <w:p w14:paraId="0A09FCE7"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 xml:space="preserve">Low urine pH </w:t>
            </w:r>
          </w:p>
        </w:tc>
      </w:tr>
      <w:tr w:rsidR="00D6395A" w:rsidRPr="00651778" w14:paraId="59C4E93D" w14:textId="77777777" w:rsidTr="006D2865">
        <w:tc>
          <w:tcPr>
            <w:tcW w:w="7465" w:type="dxa"/>
          </w:tcPr>
          <w:p w14:paraId="450A4AD0"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 xml:space="preserve">Calcium intake: </w:t>
            </w:r>
          </w:p>
          <w:p w14:paraId="36E4ED8C" w14:textId="77777777" w:rsidR="00D6395A" w:rsidRPr="00651778" w:rsidRDefault="00D6395A" w:rsidP="00000B33">
            <w:pPr>
              <w:pStyle w:val="ListParagraph"/>
              <w:numPr>
                <w:ilvl w:val="0"/>
                <w:numId w:val="19"/>
              </w:numPr>
              <w:adjustRightInd w:val="0"/>
              <w:snapToGrid w:val="0"/>
              <w:spacing w:line="276" w:lineRule="auto"/>
              <w:ind w:left="0"/>
              <w:contextualSpacing w:val="0"/>
              <w:rPr>
                <w:rFonts w:cs="Arial"/>
                <w:color w:val="000000" w:themeColor="text1"/>
                <w:szCs w:val="22"/>
              </w:rPr>
            </w:pPr>
            <w:r w:rsidRPr="00651778">
              <w:rPr>
                <w:rFonts w:cs="Arial"/>
                <w:color w:val="000000" w:themeColor="text1"/>
                <w:szCs w:val="22"/>
              </w:rPr>
              <w:t xml:space="preserve">Calcium intake of 1,000-1,200 mg per day divided into 2 doses taken with meals (prefer dietary source over supplemental calcium) </w:t>
            </w:r>
          </w:p>
        </w:tc>
        <w:tc>
          <w:tcPr>
            <w:tcW w:w="2700" w:type="dxa"/>
          </w:tcPr>
          <w:p w14:paraId="0779E17D" w14:textId="77777777" w:rsidR="00D6395A" w:rsidRPr="00651778" w:rsidRDefault="00D6395A" w:rsidP="00000B33">
            <w:pPr>
              <w:adjustRightInd w:val="0"/>
              <w:snapToGrid w:val="0"/>
              <w:spacing w:line="276" w:lineRule="auto"/>
              <w:rPr>
                <w:rFonts w:cs="Arial"/>
                <w:color w:val="000000" w:themeColor="text1"/>
                <w:szCs w:val="22"/>
              </w:rPr>
            </w:pPr>
          </w:p>
          <w:p w14:paraId="69CC32C7"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Hyperoxaluria</w:t>
            </w:r>
          </w:p>
        </w:tc>
      </w:tr>
      <w:tr w:rsidR="00D6395A" w:rsidRPr="00651778" w14:paraId="3D59DDF8" w14:textId="77777777" w:rsidTr="006D2865">
        <w:trPr>
          <w:trHeight w:val="17"/>
        </w:trPr>
        <w:tc>
          <w:tcPr>
            <w:tcW w:w="7465" w:type="dxa"/>
          </w:tcPr>
          <w:p w14:paraId="7234A70B"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 xml:space="preserve">Fibers, vegetables and fruits: </w:t>
            </w:r>
          </w:p>
        </w:tc>
        <w:tc>
          <w:tcPr>
            <w:tcW w:w="2700" w:type="dxa"/>
          </w:tcPr>
          <w:p w14:paraId="110EE55E"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Hypocitraturia</w:t>
            </w:r>
          </w:p>
          <w:p w14:paraId="68F941B0" w14:textId="15017624" w:rsidR="00212E18" w:rsidRPr="00651778" w:rsidRDefault="00212E18" w:rsidP="00000B33">
            <w:pPr>
              <w:adjustRightInd w:val="0"/>
              <w:snapToGrid w:val="0"/>
              <w:spacing w:line="276" w:lineRule="auto"/>
              <w:rPr>
                <w:rFonts w:cs="Arial"/>
                <w:color w:val="000000" w:themeColor="text1"/>
                <w:szCs w:val="22"/>
              </w:rPr>
            </w:pPr>
            <w:r w:rsidRPr="00651778">
              <w:rPr>
                <w:rFonts w:cs="Arial"/>
                <w:color w:val="000000" w:themeColor="text1"/>
                <w:szCs w:val="22"/>
              </w:rPr>
              <w:t>Low urine pH</w:t>
            </w:r>
          </w:p>
        </w:tc>
      </w:tr>
    </w:tbl>
    <w:p w14:paraId="2A28BB00" w14:textId="01B897B9" w:rsidR="00D6395A" w:rsidRPr="00651778" w:rsidRDefault="00D6395A" w:rsidP="00000B33">
      <w:pPr>
        <w:adjustRightInd w:val="0"/>
        <w:snapToGrid w:val="0"/>
        <w:spacing w:line="276" w:lineRule="auto"/>
        <w:rPr>
          <w:rFonts w:cs="Arial"/>
          <w:b/>
          <w:bCs/>
          <w:color w:val="000000" w:themeColor="text1"/>
          <w:szCs w:val="22"/>
        </w:rPr>
      </w:pPr>
    </w:p>
    <w:tbl>
      <w:tblPr>
        <w:tblStyle w:val="TableGrid"/>
        <w:tblW w:w="10075" w:type="dxa"/>
        <w:tblCellMar>
          <w:top w:w="144" w:type="dxa"/>
          <w:left w:w="115" w:type="dxa"/>
          <w:bottom w:w="144" w:type="dxa"/>
          <w:right w:w="115" w:type="dxa"/>
        </w:tblCellMar>
        <w:tblLook w:val="04A0" w:firstRow="1" w:lastRow="0" w:firstColumn="1" w:lastColumn="0" w:noHBand="0" w:noVBand="1"/>
      </w:tblPr>
      <w:tblGrid>
        <w:gridCol w:w="1435"/>
        <w:gridCol w:w="3060"/>
        <w:gridCol w:w="2520"/>
        <w:gridCol w:w="3060"/>
      </w:tblGrid>
      <w:tr w:rsidR="006D2865" w:rsidRPr="00651778" w14:paraId="0E8CF645" w14:textId="77777777" w:rsidTr="004D0AD0">
        <w:trPr>
          <w:trHeight w:hRule="exact" w:val="360"/>
        </w:trPr>
        <w:tc>
          <w:tcPr>
            <w:tcW w:w="10075" w:type="dxa"/>
            <w:gridSpan w:val="4"/>
            <w:shd w:val="clear" w:color="auto" w:fill="FFFF00"/>
          </w:tcPr>
          <w:p w14:paraId="7BE80176" w14:textId="2932C382" w:rsidR="006D2865" w:rsidRPr="006D2865" w:rsidRDefault="006D2865">
            <w:pPr>
              <w:adjustRightInd w:val="0"/>
              <w:snapToGrid w:val="0"/>
              <w:spacing w:line="276" w:lineRule="auto"/>
              <w:rPr>
                <w:rFonts w:cs="Arial"/>
                <w:b/>
                <w:bCs/>
                <w:color w:val="000000" w:themeColor="text1"/>
                <w:szCs w:val="22"/>
              </w:rPr>
            </w:pPr>
            <w:r w:rsidRPr="00651778">
              <w:rPr>
                <w:rFonts w:cs="Arial"/>
                <w:b/>
                <w:bCs/>
                <w:color w:val="000000" w:themeColor="text1"/>
                <w:szCs w:val="22"/>
              </w:rPr>
              <w:t xml:space="preserve">Table </w:t>
            </w:r>
            <w:r w:rsidR="00521FE5">
              <w:rPr>
                <w:rFonts w:cs="Arial"/>
                <w:b/>
                <w:bCs/>
                <w:color w:val="000000" w:themeColor="text1"/>
                <w:szCs w:val="22"/>
              </w:rPr>
              <w:t>9</w:t>
            </w:r>
            <w:r w:rsidR="003A6BA5">
              <w:rPr>
                <w:rFonts w:cs="Arial"/>
                <w:b/>
                <w:bCs/>
                <w:color w:val="000000" w:themeColor="text1"/>
                <w:szCs w:val="22"/>
              </w:rPr>
              <w:t>.</w:t>
            </w:r>
            <w:r w:rsidRPr="00651778">
              <w:rPr>
                <w:rFonts w:cs="Arial"/>
                <w:b/>
                <w:bCs/>
                <w:color w:val="000000" w:themeColor="text1"/>
                <w:szCs w:val="22"/>
              </w:rPr>
              <w:t xml:space="preserve"> 24-hour </w:t>
            </w:r>
            <w:r>
              <w:rPr>
                <w:rFonts w:cs="Arial"/>
                <w:b/>
                <w:bCs/>
                <w:color w:val="000000" w:themeColor="text1"/>
                <w:szCs w:val="22"/>
              </w:rPr>
              <w:t>U</w:t>
            </w:r>
            <w:r w:rsidRPr="00651778">
              <w:rPr>
                <w:rFonts w:cs="Arial"/>
                <w:b/>
                <w:bCs/>
                <w:color w:val="000000" w:themeColor="text1"/>
                <w:szCs w:val="22"/>
              </w:rPr>
              <w:t xml:space="preserve">rine </w:t>
            </w:r>
            <w:r>
              <w:rPr>
                <w:rFonts w:cs="Arial"/>
                <w:b/>
                <w:bCs/>
                <w:color w:val="000000" w:themeColor="text1"/>
                <w:szCs w:val="22"/>
              </w:rPr>
              <w:t>S</w:t>
            </w:r>
            <w:r w:rsidRPr="00651778">
              <w:rPr>
                <w:rFonts w:cs="Arial"/>
                <w:b/>
                <w:bCs/>
                <w:color w:val="000000" w:themeColor="text1"/>
                <w:szCs w:val="22"/>
              </w:rPr>
              <w:t xml:space="preserve">tone </w:t>
            </w:r>
            <w:r>
              <w:rPr>
                <w:rFonts w:cs="Arial"/>
                <w:b/>
                <w:bCs/>
                <w:color w:val="000000" w:themeColor="text1"/>
                <w:szCs w:val="22"/>
              </w:rPr>
              <w:t>R</w:t>
            </w:r>
            <w:r w:rsidRPr="00651778">
              <w:rPr>
                <w:rFonts w:cs="Arial"/>
                <w:b/>
                <w:bCs/>
                <w:color w:val="000000" w:themeColor="text1"/>
                <w:szCs w:val="22"/>
              </w:rPr>
              <w:t xml:space="preserve">isk </w:t>
            </w:r>
            <w:r>
              <w:rPr>
                <w:rFonts w:cs="Arial"/>
                <w:b/>
                <w:bCs/>
                <w:color w:val="000000" w:themeColor="text1"/>
                <w:szCs w:val="22"/>
              </w:rPr>
              <w:t>P</w:t>
            </w:r>
            <w:r w:rsidRPr="00651778">
              <w:rPr>
                <w:rFonts w:cs="Arial"/>
                <w:b/>
                <w:bCs/>
                <w:color w:val="000000" w:themeColor="text1"/>
                <w:szCs w:val="22"/>
              </w:rPr>
              <w:t xml:space="preserve">rofile </w:t>
            </w:r>
            <w:r>
              <w:rPr>
                <w:rFonts w:cs="Arial"/>
                <w:b/>
                <w:bCs/>
                <w:color w:val="000000" w:themeColor="text1"/>
                <w:szCs w:val="22"/>
              </w:rPr>
              <w:t>I</w:t>
            </w:r>
            <w:r w:rsidRPr="00651778">
              <w:rPr>
                <w:rFonts w:cs="Arial"/>
                <w:b/>
                <w:bCs/>
                <w:color w:val="000000" w:themeColor="text1"/>
                <w:szCs w:val="22"/>
              </w:rPr>
              <w:t xml:space="preserve">nterpretation </w:t>
            </w:r>
            <w:r w:rsidRPr="00651778">
              <w:rPr>
                <w:rFonts w:cs="Arial"/>
                <w:color w:val="000000" w:themeColor="text1"/>
                <w:szCs w:val="22"/>
              </w:rPr>
              <w:fldChar w:fldCharType="begin"/>
            </w:r>
            <w:r w:rsidR="00B13650">
              <w:rPr>
                <w:rFonts w:cs="Arial"/>
                <w:color w:val="000000" w:themeColor="text1"/>
                <w:szCs w:val="22"/>
              </w:rPr>
              <w:instrText xml:space="preserve"> ADDIN EN.CITE &lt;EndNote&gt;&lt;Cite&gt;&lt;Author&gt;Maalouf&lt;/Author&gt;&lt;Year&gt;2012&lt;/Year&gt;&lt;RecNum&gt;100&lt;/RecNum&gt;&lt;DisplayText&gt;(89)&lt;/DisplayText&gt;&lt;record&gt;&lt;rec-number&gt;100&lt;/rec-number&gt;&lt;foreign-keys&gt;&lt;key app="EN" db-id="9ta0wtvziapfdve2wadps2dc0wzz2st99vpp" timestamp="1495296472"&gt;100&lt;/key&gt;&lt;/foreign-keys&gt;&lt;ref-type name="Journal Article"&gt;17&lt;/ref-type&gt;&lt;contributors&gt;&lt;authors&gt;&lt;author&gt;Maalouf, N.&lt;/author&gt;&lt;/authors&gt;&lt;/contributors&gt;&lt;auth-address&gt;Department of Internal Medicine and Charles and Jane Pak Center for Mineral Metabolism, University of Texas Southwestern Medical Center Dallas, TX, U.S.A.&lt;/auth-address&gt;&lt;titles&gt;&lt;title&gt;Approach to the Adult Kidney Stone Former&lt;/title&gt;&lt;secondary-title&gt;Clin Rev Bone Miner Metab&lt;/secondary-title&gt;&lt;/titles&gt;&lt;periodical&gt;&lt;full-title&gt;Clin Rev Bone Miner Metab&lt;/full-title&gt;&lt;/periodical&gt;&lt;pages&gt;38-49&lt;/pages&gt;&lt;volume&gt;10&lt;/volume&gt;&lt;number&gt;1&lt;/number&gt;&lt;dates&gt;&lt;year&gt;2012&lt;/year&gt;&lt;pub-dates&gt;&lt;date&gt;Mar&lt;/date&gt;&lt;/pub-dates&gt;&lt;/dates&gt;&lt;isbn&gt;1534-8644 (Print)&amp;#xD;1534-8644 (Linking)&lt;/isbn&gt;&lt;accession-num&gt;22654574&lt;/accession-num&gt;&lt;urls&gt;&lt;related-urls&gt;&lt;url&gt;https://www.ncbi.nlm.nih.gov/pubmed/22654574&lt;/url&gt;&lt;/related-urls&gt;&lt;/urls&gt;&lt;custom2&gt;PMC3361075&lt;/custom2&gt;&lt;electronic-resource-num&gt;10.1007/s12018-011-9111-9&lt;/electronic-resource-num&gt;&lt;/record&gt;&lt;/Cite&gt;&lt;/EndNote&gt;</w:instrText>
            </w:r>
            <w:r w:rsidRPr="00651778">
              <w:rPr>
                <w:rFonts w:cs="Arial"/>
                <w:color w:val="000000" w:themeColor="text1"/>
                <w:szCs w:val="22"/>
              </w:rPr>
              <w:fldChar w:fldCharType="separate"/>
            </w:r>
            <w:r w:rsidR="00B13650">
              <w:rPr>
                <w:rFonts w:cs="Arial"/>
                <w:noProof/>
                <w:color w:val="000000" w:themeColor="text1"/>
                <w:szCs w:val="22"/>
              </w:rPr>
              <w:t>(89)</w:t>
            </w:r>
            <w:r w:rsidRPr="00651778">
              <w:rPr>
                <w:rFonts w:cs="Arial"/>
                <w:color w:val="000000" w:themeColor="text1"/>
                <w:szCs w:val="22"/>
              </w:rPr>
              <w:fldChar w:fldCharType="end"/>
            </w:r>
          </w:p>
        </w:tc>
      </w:tr>
      <w:tr w:rsidR="00D6395A" w:rsidRPr="00651778" w14:paraId="0BBC097D" w14:textId="77777777" w:rsidTr="006D2865">
        <w:tc>
          <w:tcPr>
            <w:tcW w:w="1435" w:type="dxa"/>
          </w:tcPr>
          <w:p w14:paraId="4BDD0641" w14:textId="77777777" w:rsidR="00D6395A" w:rsidRPr="006D2865" w:rsidRDefault="00D6395A" w:rsidP="00000B33">
            <w:pPr>
              <w:adjustRightInd w:val="0"/>
              <w:snapToGrid w:val="0"/>
              <w:spacing w:line="276" w:lineRule="auto"/>
              <w:rPr>
                <w:rFonts w:cs="Arial"/>
                <w:b/>
                <w:bCs/>
                <w:color w:val="000000" w:themeColor="text1"/>
                <w:szCs w:val="22"/>
              </w:rPr>
            </w:pPr>
            <w:r w:rsidRPr="006D2865">
              <w:rPr>
                <w:rFonts w:cs="Arial"/>
                <w:b/>
                <w:bCs/>
                <w:color w:val="000000" w:themeColor="text1"/>
                <w:szCs w:val="22"/>
              </w:rPr>
              <w:t xml:space="preserve">Urine parameter  </w:t>
            </w:r>
          </w:p>
        </w:tc>
        <w:tc>
          <w:tcPr>
            <w:tcW w:w="3060" w:type="dxa"/>
          </w:tcPr>
          <w:p w14:paraId="7945C081" w14:textId="77777777" w:rsidR="00D6395A" w:rsidRPr="006D2865" w:rsidRDefault="00D6395A" w:rsidP="00000B33">
            <w:pPr>
              <w:adjustRightInd w:val="0"/>
              <w:snapToGrid w:val="0"/>
              <w:spacing w:line="276" w:lineRule="auto"/>
              <w:rPr>
                <w:rFonts w:cs="Arial"/>
                <w:b/>
                <w:bCs/>
                <w:color w:val="000000" w:themeColor="text1"/>
                <w:szCs w:val="22"/>
              </w:rPr>
            </w:pPr>
            <w:r w:rsidRPr="006D2865">
              <w:rPr>
                <w:rFonts w:cs="Arial"/>
                <w:b/>
                <w:bCs/>
                <w:color w:val="000000" w:themeColor="text1"/>
                <w:szCs w:val="22"/>
              </w:rPr>
              <w:t xml:space="preserve">Reference range </w:t>
            </w:r>
          </w:p>
        </w:tc>
        <w:tc>
          <w:tcPr>
            <w:tcW w:w="2520" w:type="dxa"/>
          </w:tcPr>
          <w:p w14:paraId="03F70D5A" w14:textId="77777777" w:rsidR="00D6395A" w:rsidRPr="006D2865" w:rsidRDefault="00D6395A" w:rsidP="00000B33">
            <w:pPr>
              <w:adjustRightInd w:val="0"/>
              <w:snapToGrid w:val="0"/>
              <w:spacing w:line="276" w:lineRule="auto"/>
              <w:rPr>
                <w:rFonts w:cs="Arial"/>
                <w:b/>
                <w:bCs/>
                <w:color w:val="000000" w:themeColor="text1"/>
                <w:szCs w:val="22"/>
              </w:rPr>
            </w:pPr>
            <w:r w:rsidRPr="006D2865">
              <w:rPr>
                <w:rFonts w:cs="Arial"/>
                <w:b/>
                <w:bCs/>
                <w:color w:val="000000" w:themeColor="text1"/>
                <w:szCs w:val="22"/>
              </w:rPr>
              <w:t>Risk factor for stone types</w:t>
            </w:r>
          </w:p>
        </w:tc>
        <w:tc>
          <w:tcPr>
            <w:tcW w:w="3060" w:type="dxa"/>
          </w:tcPr>
          <w:p w14:paraId="37C7EC2B" w14:textId="77777777" w:rsidR="00D6395A" w:rsidRPr="006D2865" w:rsidRDefault="00D6395A" w:rsidP="00000B33">
            <w:pPr>
              <w:adjustRightInd w:val="0"/>
              <w:snapToGrid w:val="0"/>
              <w:spacing w:line="276" w:lineRule="auto"/>
              <w:rPr>
                <w:rFonts w:cs="Arial"/>
                <w:b/>
                <w:bCs/>
                <w:color w:val="000000" w:themeColor="text1"/>
                <w:szCs w:val="22"/>
              </w:rPr>
            </w:pPr>
            <w:r w:rsidRPr="006D2865">
              <w:rPr>
                <w:rFonts w:cs="Arial"/>
                <w:b/>
                <w:bCs/>
                <w:color w:val="000000" w:themeColor="text1"/>
                <w:szCs w:val="22"/>
              </w:rPr>
              <w:t xml:space="preserve">Interpretation </w:t>
            </w:r>
          </w:p>
        </w:tc>
      </w:tr>
      <w:tr w:rsidR="00D6395A" w:rsidRPr="00651778" w14:paraId="7AC3A6AD" w14:textId="77777777" w:rsidTr="006D2865">
        <w:trPr>
          <w:trHeight w:val="84"/>
        </w:trPr>
        <w:tc>
          <w:tcPr>
            <w:tcW w:w="1435" w:type="dxa"/>
          </w:tcPr>
          <w:p w14:paraId="47C4A80C"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 xml:space="preserve">Volume </w:t>
            </w:r>
          </w:p>
        </w:tc>
        <w:tc>
          <w:tcPr>
            <w:tcW w:w="3060" w:type="dxa"/>
          </w:tcPr>
          <w:p w14:paraId="5E6FB192" w14:textId="36F17192"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&gt; 2</w:t>
            </w:r>
            <w:r w:rsidR="00212E18" w:rsidRPr="00651778">
              <w:rPr>
                <w:rFonts w:cs="Arial"/>
                <w:color w:val="000000" w:themeColor="text1"/>
                <w:szCs w:val="22"/>
              </w:rPr>
              <w:t>-2.5</w:t>
            </w:r>
            <w:r w:rsidRPr="00651778">
              <w:rPr>
                <w:rFonts w:cs="Arial"/>
                <w:color w:val="000000" w:themeColor="text1"/>
                <w:szCs w:val="22"/>
              </w:rPr>
              <w:t xml:space="preserve"> L/day </w:t>
            </w:r>
          </w:p>
        </w:tc>
        <w:tc>
          <w:tcPr>
            <w:tcW w:w="2520" w:type="dxa"/>
          </w:tcPr>
          <w:p w14:paraId="7DFC0660"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All</w:t>
            </w:r>
          </w:p>
        </w:tc>
        <w:tc>
          <w:tcPr>
            <w:tcW w:w="3060" w:type="dxa"/>
          </w:tcPr>
          <w:p w14:paraId="488D96FF" w14:textId="77777777" w:rsidR="00D6395A" w:rsidRPr="00651778" w:rsidRDefault="00D6395A" w:rsidP="00000B33">
            <w:pPr>
              <w:pStyle w:val="ListParagraph"/>
              <w:numPr>
                <w:ilvl w:val="0"/>
                <w:numId w:val="19"/>
              </w:numPr>
              <w:adjustRightInd w:val="0"/>
              <w:snapToGrid w:val="0"/>
              <w:spacing w:line="276" w:lineRule="auto"/>
              <w:ind w:left="0"/>
              <w:rPr>
                <w:rFonts w:cs="Arial"/>
                <w:color w:val="000000" w:themeColor="text1"/>
                <w:szCs w:val="22"/>
              </w:rPr>
            </w:pPr>
            <w:r w:rsidRPr="00651778">
              <w:rPr>
                <w:rFonts w:cs="Arial"/>
                <w:color w:val="000000" w:themeColor="text1"/>
                <w:szCs w:val="22"/>
              </w:rPr>
              <w:t>Reflect fluid intake and extra-renal fluid loss</w:t>
            </w:r>
          </w:p>
          <w:p w14:paraId="7AE693DE" w14:textId="27EDCC58" w:rsidR="00D6395A" w:rsidRPr="00651778" w:rsidRDefault="00D6395A" w:rsidP="00000B33">
            <w:pPr>
              <w:pStyle w:val="ListParagraph"/>
              <w:numPr>
                <w:ilvl w:val="0"/>
                <w:numId w:val="19"/>
              </w:numPr>
              <w:adjustRightInd w:val="0"/>
              <w:snapToGrid w:val="0"/>
              <w:spacing w:line="276" w:lineRule="auto"/>
              <w:ind w:left="0"/>
              <w:rPr>
                <w:rFonts w:cs="Arial"/>
                <w:color w:val="000000" w:themeColor="text1"/>
                <w:szCs w:val="22"/>
              </w:rPr>
            </w:pPr>
            <w:r w:rsidRPr="00651778">
              <w:rPr>
                <w:rFonts w:cs="Arial"/>
                <w:color w:val="000000" w:themeColor="text1"/>
                <w:szCs w:val="22"/>
              </w:rPr>
              <w:t xml:space="preserve">Goal is above 2-2.5 L/day </w:t>
            </w:r>
          </w:p>
        </w:tc>
      </w:tr>
      <w:tr w:rsidR="00D6395A" w:rsidRPr="00651778" w14:paraId="6C3736B5" w14:textId="77777777" w:rsidTr="006D2865">
        <w:tc>
          <w:tcPr>
            <w:tcW w:w="1435" w:type="dxa"/>
          </w:tcPr>
          <w:p w14:paraId="3EDE44F1"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 xml:space="preserve">Creatinine </w:t>
            </w:r>
          </w:p>
        </w:tc>
        <w:tc>
          <w:tcPr>
            <w:tcW w:w="3060" w:type="dxa"/>
          </w:tcPr>
          <w:p w14:paraId="7007A265" w14:textId="77777777" w:rsidR="00D6395A" w:rsidRPr="00651778" w:rsidRDefault="00D6395A" w:rsidP="00000B33">
            <w:pPr>
              <w:pStyle w:val="ListParagraph"/>
              <w:numPr>
                <w:ilvl w:val="0"/>
                <w:numId w:val="22"/>
              </w:numPr>
              <w:adjustRightInd w:val="0"/>
              <w:snapToGrid w:val="0"/>
              <w:spacing w:line="276" w:lineRule="auto"/>
              <w:ind w:left="0"/>
              <w:rPr>
                <w:rFonts w:cs="Arial"/>
                <w:color w:val="000000" w:themeColor="text1"/>
                <w:szCs w:val="22"/>
              </w:rPr>
            </w:pPr>
            <w:r w:rsidRPr="00651778">
              <w:rPr>
                <w:rFonts w:cs="Arial"/>
                <w:color w:val="000000" w:themeColor="text1"/>
                <w:szCs w:val="22"/>
              </w:rPr>
              <w:t>Male: 20-25 mg/kg body weight/day</w:t>
            </w:r>
          </w:p>
          <w:p w14:paraId="6FEDFC84" w14:textId="77777777" w:rsidR="00D6395A" w:rsidRPr="00651778" w:rsidRDefault="00D6395A" w:rsidP="00000B33">
            <w:pPr>
              <w:pStyle w:val="ListParagraph"/>
              <w:numPr>
                <w:ilvl w:val="0"/>
                <w:numId w:val="22"/>
              </w:numPr>
              <w:adjustRightInd w:val="0"/>
              <w:snapToGrid w:val="0"/>
              <w:spacing w:line="276" w:lineRule="auto"/>
              <w:ind w:left="0"/>
              <w:rPr>
                <w:rFonts w:cs="Arial"/>
                <w:color w:val="000000" w:themeColor="text1"/>
                <w:szCs w:val="22"/>
              </w:rPr>
            </w:pPr>
            <w:r w:rsidRPr="00651778">
              <w:rPr>
                <w:rFonts w:cs="Arial"/>
                <w:color w:val="000000" w:themeColor="text1"/>
                <w:szCs w:val="22"/>
              </w:rPr>
              <w:t>Female: 15-20 mg/kg body weight/day</w:t>
            </w:r>
          </w:p>
        </w:tc>
        <w:tc>
          <w:tcPr>
            <w:tcW w:w="2520" w:type="dxa"/>
          </w:tcPr>
          <w:p w14:paraId="17FD4FAA"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w:t>
            </w:r>
          </w:p>
        </w:tc>
        <w:tc>
          <w:tcPr>
            <w:tcW w:w="3060" w:type="dxa"/>
          </w:tcPr>
          <w:p w14:paraId="6BE5DC09" w14:textId="77777777" w:rsidR="00D6395A" w:rsidRPr="00651778" w:rsidRDefault="00D6395A" w:rsidP="00000B33">
            <w:pPr>
              <w:pStyle w:val="ListParagraph"/>
              <w:numPr>
                <w:ilvl w:val="0"/>
                <w:numId w:val="23"/>
              </w:numPr>
              <w:adjustRightInd w:val="0"/>
              <w:snapToGrid w:val="0"/>
              <w:spacing w:line="276" w:lineRule="auto"/>
              <w:ind w:left="0"/>
              <w:rPr>
                <w:rFonts w:cs="Arial"/>
                <w:color w:val="000000" w:themeColor="text1"/>
                <w:szCs w:val="22"/>
              </w:rPr>
            </w:pPr>
            <w:r w:rsidRPr="00651778">
              <w:rPr>
                <w:rFonts w:cs="Arial"/>
                <w:color w:val="000000" w:themeColor="text1"/>
                <w:szCs w:val="22"/>
              </w:rPr>
              <w:t xml:space="preserve">Assess adequacy of urine collection </w:t>
            </w:r>
          </w:p>
        </w:tc>
      </w:tr>
      <w:tr w:rsidR="00D6395A" w:rsidRPr="00651778" w14:paraId="6881892D" w14:textId="77777777" w:rsidTr="006D2865">
        <w:tc>
          <w:tcPr>
            <w:tcW w:w="1435" w:type="dxa"/>
          </w:tcPr>
          <w:p w14:paraId="1D3ABE42"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 xml:space="preserve">pH </w:t>
            </w:r>
          </w:p>
        </w:tc>
        <w:tc>
          <w:tcPr>
            <w:tcW w:w="3060" w:type="dxa"/>
          </w:tcPr>
          <w:p w14:paraId="71A1B13B"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5.7-6.3</w:t>
            </w:r>
          </w:p>
        </w:tc>
        <w:tc>
          <w:tcPr>
            <w:tcW w:w="2520" w:type="dxa"/>
          </w:tcPr>
          <w:p w14:paraId="08F1D699" w14:textId="47E8C330" w:rsidR="005C6A39" w:rsidRPr="00651778" w:rsidRDefault="00D6395A" w:rsidP="00000B33">
            <w:pPr>
              <w:pStyle w:val="ListParagraph"/>
              <w:numPr>
                <w:ilvl w:val="0"/>
                <w:numId w:val="23"/>
              </w:numPr>
              <w:adjustRightInd w:val="0"/>
              <w:snapToGrid w:val="0"/>
              <w:spacing w:line="276" w:lineRule="auto"/>
              <w:ind w:left="0"/>
              <w:rPr>
                <w:rFonts w:cs="Arial"/>
                <w:color w:val="000000" w:themeColor="text1"/>
                <w:szCs w:val="22"/>
              </w:rPr>
            </w:pPr>
            <w:r w:rsidRPr="00651778">
              <w:rPr>
                <w:rFonts w:cs="Arial"/>
                <w:color w:val="000000" w:themeColor="text1"/>
                <w:szCs w:val="22"/>
              </w:rPr>
              <w:t>High pH: calcium phosphate and struvite</w:t>
            </w:r>
          </w:p>
          <w:p w14:paraId="5521043C" w14:textId="12F981B6" w:rsidR="00D6395A" w:rsidRPr="00651778" w:rsidRDefault="00D6395A" w:rsidP="00000B33">
            <w:pPr>
              <w:pStyle w:val="ListParagraph"/>
              <w:numPr>
                <w:ilvl w:val="0"/>
                <w:numId w:val="23"/>
              </w:numPr>
              <w:adjustRightInd w:val="0"/>
              <w:snapToGrid w:val="0"/>
              <w:spacing w:line="276" w:lineRule="auto"/>
              <w:ind w:left="0"/>
              <w:rPr>
                <w:rFonts w:cs="Arial"/>
                <w:color w:val="000000" w:themeColor="text1"/>
                <w:szCs w:val="22"/>
              </w:rPr>
            </w:pPr>
            <w:r w:rsidRPr="00651778">
              <w:rPr>
                <w:rFonts w:cs="Arial"/>
                <w:color w:val="000000" w:themeColor="text1"/>
                <w:szCs w:val="22"/>
              </w:rPr>
              <w:t xml:space="preserve">Low pH: uric acid and cystine </w:t>
            </w:r>
          </w:p>
        </w:tc>
        <w:tc>
          <w:tcPr>
            <w:tcW w:w="3060" w:type="dxa"/>
          </w:tcPr>
          <w:p w14:paraId="6EAC6423" w14:textId="05BB8F9D" w:rsidR="00D6395A" w:rsidRPr="00651778" w:rsidRDefault="00D6395A" w:rsidP="00000B33">
            <w:pPr>
              <w:pStyle w:val="ListParagraph"/>
              <w:numPr>
                <w:ilvl w:val="0"/>
                <w:numId w:val="23"/>
              </w:numPr>
              <w:adjustRightInd w:val="0"/>
              <w:snapToGrid w:val="0"/>
              <w:spacing w:line="276" w:lineRule="auto"/>
              <w:ind w:left="0"/>
              <w:rPr>
                <w:rFonts w:cs="Arial"/>
                <w:color w:val="000000" w:themeColor="text1"/>
                <w:szCs w:val="22"/>
              </w:rPr>
            </w:pPr>
            <w:r w:rsidRPr="00651778">
              <w:rPr>
                <w:rFonts w:cs="Arial"/>
                <w:color w:val="000000" w:themeColor="text1"/>
                <w:szCs w:val="22"/>
              </w:rPr>
              <w:t>High pH: distal renal tubular acidosis (</w:t>
            </w:r>
            <w:proofErr w:type="spellStart"/>
            <w:r w:rsidRPr="00651778">
              <w:rPr>
                <w:rFonts w:cs="Arial"/>
                <w:color w:val="000000" w:themeColor="text1"/>
                <w:szCs w:val="22"/>
              </w:rPr>
              <w:t>dRTA</w:t>
            </w:r>
            <w:proofErr w:type="spellEnd"/>
            <w:r w:rsidRPr="00651778">
              <w:rPr>
                <w:rFonts w:cs="Arial"/>
                <w:color w:val="000000" w:themeColor="text1"/>
                <w:szCs w:val="22"/>
              </w:rPr>
              <w:t xml:space="preserve">) or </w:t>
            </w:r>
            <w:r w:rsidR="009863E1" w:rsidRPr="00651778">
              <w:rPr>
                <w:rFonts w:cs="Arial"/>
                <w:color w:val="000000" w:themeColor="text1"/>
                <w:szCs w:val="22"/>
              </w:rPr>
              <w:t>UTIs</w:t>
            </w:r>
            <w:r w:rsidRPr="00651778">
              <w:rPr>
                <w:rFonts w:cs="Arial"/>
                <w:color w:val="000000" w:themeColor="text1"/>
                <w:szCs w:val="22"/>
              </w:rPr>
              <w:t xml:space="preserve"> </w:t>
            </w:r>
          </w:p>
          <w:p w14:paraId="668A7398" w14:textId="77777777" w:rsidR="00D6395A" w:rsidRPr="00651778" w:rsidRDefault="00D6395A" w:rsidP="00000B33">
            <w:pPr>
              <w:pStyle w:val="ListParagraph"/>
              <w:numPr>
                <w:ilvl w:val="0"/>
                <w:numId w:val="23"/>
              </w:numPr>
              <w:adjustRightInd w:val="0"/>
              <w:snapToGrid w:val="0"/>
              <w:spacing w:line="276" w:lineRule="auto"/>
              <w:ind w:left="0"/>
              <w:rPr>
                <w:rFonts w:cs="Arial"/>
                <w:color w:val="000000" w:themeColor="text1"/>
                <w:szCs w:val="22"/>
              </w:rPr>
            </w:pPr>
            <w:r w:rsidRPr="00651778">
              <w:rPr>
                <w:rFonts w:cs="Arial"/>
                <w:color w:val="000000" w:themeColor="text1"/>
                <w:szCs w:val="22"/>
              </w:rPr>
              <w:t xml:space="preserve">Low pH: excessive animal protein intake, chronic diarrhea, or idiopathic </w:t>
            </w:r>
          </w:p>
        </w:tc>
      </w:tr>
      <w:tr w:rsidR="00D6395A" w:rsidRPr="00651778" w14:paraId="65D5A07F" w14:textId="77777777" w:rsidTr="006D2865">
        <w:tc>
          <w:tcPr>
            <w:tcW w:w="1435" w:type="dxa"/>
          </w:tcPr>
          <w:p w14:paraId="4C785FF5"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 xml:space="preserve">Calcium </w:t>
            </w:r>
          </w:p>
        </w:tc>
        <w:tc>
          <w:tcPr>
            <w:tcW w:w="3060" w:type="dxa"/>
          </w:tcPr>
          <w:p w14:paraId="41062753" w14:textId="77777777" w:rsidR="00D6395A" w:rsidRPr="00651778" w:rsidRDefault="00D6395A" w:rsidP="00000B33">
            <w:pPr>
              <w:pStyle w:val="ListParagraph"/>
              <w:numPr>
                <w:ilvl w:val="0"/>
                <w:numId w:val="22"/>
              </w:numPr>
              <w:adjustRightInd w:val="0"/>
              <w:snapToGrid w:val="0"/>
              <w:spacing w:line="276" w:lineRule="auto"/>
              <w:ind w:left="0"/>
              <w:rPr>
                <w:rFonts w:cs="Arial"/>
                <w:color w:val="000000" w:themeColor="text1"/>
                <w:szCs w:val="22"/>
              </w:rPr>
            </w:pPr>
            <w:r w:rsidRPr="00651778">
              <w:rPr>
                <w:rFonts w:cs="Arial"/>
                <w:color w:val="000000" w:themeColor="text1"/>
                <w:szCs w:val="22"/>
              </w:rPr>
              <w:t>Male: &lt; 300 mg/day</w:t>
            </w:r>
          </w:p>
          <w:p w14:paraId="241F7585" w14:textId="77777777" w:rsidR="00D6395A" w:rsidRPr="00651778" w:rsidRDefault="00D6395A" w:rsidP="00000B33">
            <w:pPr>
              <w:pStyle w:val="ListParagraph"/>
              <w:numPr>
                <w:ilvl w:val="0"/>
                <w:numId w:val="22"/>
              </w:numPr>
              <w:adjustRightInd w:val="0"/>
              <w:snapToGrid w:val="0"/>
              <w:spacing w:line="276" w:lineRule="auto"/>
              <w:ind w:left="0"/>
              <w:rPr>
                <w:rFonts w:cs="Arial"/>
                <w:color w:val="000000" w:themeColor="text1"/>
                <w:szCs w:val="22"/>
              </w:rPr>
            </w:pPr>
            <w:r w:rsidRPr="00651778">
              <w:rPr>
                <w:rFonts w:cs="Arial"/>
                <w:color w:val="000000" w:themeColor="text1"/>
                <w:szCs w:val="22"/>
              </w:rPr>
              <w:t>Female: &lt; 250 mg/day</w:t>
            </w:r>
          </w:p>
          <w:p w14:paraId="65EC250A" w14:textId="77777777" w:rsidR="00D6395A" w:rsidRPr="00651778" w:rsidRDefault="00D6395A" w:rsidP="00000B33">
            <w:pPr>
              <w:pStyle w:val="ListParagraph"/>
              <w:numPr>
                <w:ilvl w:val="0"/>
                <w:numId w:val="22"/>
              </w:numPr>
              <w:adjustRightInd w:val="0"/>
              <w:snapToGrid w:val="0"/>
              <w:spacing w:line="276" w:lineRule="auto"/>
              <w:ind w:left="0"/>
              <w:rPr>
                <w:rFonts w:cs="Arial"/>
                <w:color w:val="000000" w:themeColor="text1"/>
                <w:szCs w:val="22"/>
              </w:rPr>
            </w:pPr>
            <w:r w:rsidRPr="00651778">
              <w:rPr>
                <w:rFonts w:cs="Arial"/>
                <w:color w:val="000000" w:themeColor="text1"/>
                <w:szCs w:val="22"/>
              </w:rPr>
              <w:t xml:space="preserve">Either sex: &lt; 4 mg/kg body weight/day </w:t>
            </w:r>
          </w:p>
        </w:tc>
        <w:tc>
          <w:tcPr>
            <w:tcW w:w="2520" w:type="dxa"/>
          </w:tcPr>
          <w:p w14:paraId="2F55D38A"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Calcium oxalate</w:t>
            </w:r>
          </w:p>
          <w:p w14:paraId="0AA125FC"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 xml:space="preserve">Calcium phosphate </w:t>
            </w:r>
          </w:p>
        </w:tc>
        <w:tc>
          <w:tcPr>
            <w:tcW w:w="3060" w:type="dxa"/>
          </w:tcPr>
          <w:p w14:paraId="633AE7A5" w14:textId="77777777" w:rsidR="00D6395A" w:rsidRPr="00651778" w:rsidRDefault="00D6395A" w:rsidP="00000B33">
            <w:pPr>
              <w:pStyle w:val="ListParagraph"/>
              <w:numPr>
                <w:ilvl w:val="0"/>
                <w:numId w:val="22"/>
              </w:numPr>
              <w:adjustRightInd w:val="0"/>
              <w:snapToGrid w:val="0"/>
              <w:spacing w:line="276" w:lineRule="auto"/>
              <w:ind w:left="0"/>
              <w:rPr>
                <w:rFonts w:cs="Arial"/>
                <w:color w:val="000000" w:themeColor="text1"/>
                <w:szCs w:val="22"/>
              </w:rPr>
            </w:pPr>
            <w:r w:rsidRPr="00651778">
              <w:rPr>
                <w:rFonts w:cs="Arial"/>
                <w:color w:val="000000" w:themeColor="text1"/>
                <w:szCs w:val="22"/>
              </w:rPr>
              <w:t xml:space="preserve">Hypercalciuria (see details in “Hypercalciuria”)  </w:t>
            </w:r>
          </w:p>
        </w:tc>
      </w:tr>
      <w:tr w:rsidR="00D6395A" w:rsidRPr="00651778" w14:paraId="2D10AF49" w14:textId="77777777" w:rsidTr="006D2865">
        <w:trPr>
          <w:trHeight w:val="17"/>
        </w:trPr>
        <w:tc>
          <w:tcPr>
            <w:tcW w:w="1435" w:type="dxa"/>
          </w:tcPr>
          <w:p w14:paraId="4F7B1621"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Oxalate</w:t>
            </w:r>
          </w:p>
        </w:tc>
        <w:tc>
          <w:tcPr>
            <w:tcW w:w="3060" w:type="dxa"/>
          </w:tcPr>
          <w:p w14:paraId="400CE2B4"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&lt; 45 mg/day</w:t>
            </w:r>
          </w:p>
        </w:tc>
        <w:tc>
          <w:tcPr>
            <w:tcW w:w="2520" w:type="dxa"/>
          </w:tcPr>
          <w:p w14:paraId="4961F0C0"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 xml:space="preserve">Calcium oxalate </w:t>
            </w:r>
          </w:p>
        </w:tc>
        <w:tc>
          <w:tcPr>
            <w:tcW w:w="3060" w:type="dxa"/>
          </w:tcPr>
          <w:p w14:paraId="4D5DDC07" w14:textId="77777777" w:rsidR="00D6395A" w:rsidRPr="00651778" w:rsidRDefault="00D6395A" w:rsidP="00000B33">
            <w:pPr>
              <w:pStyle w:val="ListParagraph"/>
              <w:numPr>
                <w:ilvl w:val="0"/>
                <w:numId w:val="24"/>
              </w:numPr>
              <w:adjustRightInd w:val="0"/>
              <w:snapToGrid w:val="0"/>
              <w:spacing w:line="276" w:lineRule="auto"/>
              <w:ind w:left="0"/>
              <w:rPr>
                <w:rFonts w:cs="Arial"/>
                <w:color w:val="000000" w:themeColor="text1"/>
                <w:szCs w:val="22"/>
              </w:rPr>
            </w:pPr>
            <w:r w:rsidRPr="00651778">
              <w:rPr>
                <w:rFonts w:cs="Arial"/>
                <w:color w:val="000000" w:themeColor="text1"/>
                <w:szCs w:val="22"/>
              </w:rPr>
              <w:t>Enteric hyperoxaluria</w:t>
            </w:r>
          </w:p>
          <w:p w14:paraId="24CED010" w14:textId="77777777" w:rsidR="00D6395A" w:rsidRPr="00651778" w:rsidRDefault="00D6395A" w:rsidP="00000B33">
            <w:pPr>
              <w:pStyle w:val="ListParagraph"/>
              <w:numPr>
                <w:ilvl w:val="0"/>
                <w:numId w:val="24"/>
              </w:numPr>
              <w:adjustRightInd w:val="0"/>
              <w:snapToGrid w:val="0"/>
              <w:spacing w:line="276" w:lineRule="auto"/>
              <w:ind w:left="0"/>
              <w:rPr>
                <w:rFonts w:cs="Arial"/>
                <w:color w:val="000000" w:themeColor="text1"/>
                <w:szCs w:val="22"/>
              </w:rPr>
            </w:pPr>
            <w:r w:rsidRPr="00651778">
              <w:rPr>
                <w:rFonts w:cs="Arial"/>
                <w:color w:val="000000" w:themeColor="text1"/>
                <w:szCs w:val="22"/>
              </w:rPr>
              <w:lastRenderedPageBreak/>
              <w:t xml:space="preserve">&gt; 100 mg/day, consider primary hyperoxaluria </w:t>
            </w:r>
          </w:p>
        </w:tc>
      </w:tr>
      <w:tr w:rsidR="00D6395A" w:rsidRPr="00651778" w14:paraId="013A0D1C" w14:textId="77777777" w:rsidTr="006D2865">
        <w:trPr>
          <w:trHeight w:val="17"/>
        </w:trPr>
        <w:tc>
          <w:tcPr>
            <w:tcW w:w="1435" w:type="dxa"/>
          </w:tcPr>
          <w:p w14:paraId="74214335"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lastRenderedPageBreak/>
              <w:t>Citrate</w:t>
            </w:r>
          </w:p>
        </w:tc>
        <w:tc>
          <w:tcPr>
            <w:tcW w:w="3060" w:type="dxa"/>
          </w:tcPr>
          <w:p w14:paraId="3B1C313B"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&gt; 320 mg/day</w:t>
            </w:r>
          </w:p>
        </w:tc>
        <w:tc>
          <w:tcPr>
            <w:tcW w:w="2520" w:type="dxa"/>
          </w:tcPr>
          <w:p w14:paraId="43996A58"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Calcium oxalate</w:t>
            </w:r>
          </w:p>
          <w:p w14:paraId="6F917780"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 xml:space="preserve">Calcium phosphate </w:t>
            </w:r>
          </w:p>
        </w:tc>
        <w:tc>
          <w:tcPr>
            <w:tcW w:w="3060" w:type="dxa"/>
          </w:tcPr>
          <w:p w14:paraId="3AA258EB" w14:textId="0331CF9B" w:rsidR="00D6395A" w:rsidRPr="00651778" w:rsidRDefault="00D6395A" w:rsidP="00000B33">
            <w:pPr>
              <w:pStyle w:val="ListParagraph"/>
              <w:numPr>
                <w:ilvl w:val="0"/>
                <w:numId w:val="25"/>
              </w:numPr>
              <w:adjustRightInd w:val="0"/>
              <w:snapToGrid w:val="0"/>
              <w:spacing w:line="276" w:lineRule="auto"/>
              <w:ind w:left="0"/>
              <w:rPr>
                <w:rFonts w:cs="Arial"/>
                <w:color w:val="000000" w:themeColor="text1"/>
                <w:szCs w:val="22"/>
              </w:rPr>
            </w:pPr>
            <w:r w:rsidRPr="00651778">
              <w:rPr>
                <w:rFonts w:cs="Arial"/>
                <w:color w:val="000000" w:themeColor="text1"/>
                <w:szCs w:val="22"/>
              </w:rPr>
              <w:t>Hypocitraturia (see details in “</w:t>
            </w:r>
            <w:r w:rsidR="00212E18" w:rsidRPr="00651778">
              <w:rPr>
                <w:rFonts w:cs="Arial"/>
                <w:color w:val="000000" w:themeColor="text1"/>
                <w:szCs w:val="22"/>
              </w:rPr>
              <w:t>Hypocitraturia</w:t>
            </w:r>
            <w:r w:rsidRPr="00651778">
              <w:rPr>
                <w:rFonts w:cs="Arial"/>
                <w:color w:val="000000" w:themeColor="text1"/>
                <w:szCs w:val="22"/>
              </w:rPr>
              <w:t xml:space="preserve">”)  </w:t>
            </w:r>
          </w:p>
        </w:tc>
      </w:tr>
      <w:tr w:rsidR="00D6395A" w:rsidRPr="00651778" w14:paraId="34A7027E" w14:textId="77777777" w:rsidTr="006D2865">
        <w:trPr>
          <w:trHeight w:val="17"/>
        </w:trPr>
        <w:tc>
          <w:tcPr>
            <w:tcW w:w="1435" w:type="dxa"/>
          </w:tcPr>
          <w:p w14:paraId="2B15A791"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Uric acid</w:t>
            </w:r>
          </w:p>
        </w:tc>
        <w:tc>
          <w:tcPr>
            <w:tcW w:w="3060" w:type="dxa"/>
          </w:tcPr>
          <w:p w14:paraId="78CA2896"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 xml:space="preserve">&lt; 700 mg/day </w:t>
            </w:r>
          </w:p>
        </w:tc>
        <w:tc>
          <w:tcPr>
            <w:tcW w:w="2520" w:type="dxa"/>
          </w:tcPr>
          <w:p w14:paraId="7E83EFB2"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 xml:space="preserve">Calcium oxalate </w:t>
            </w:r>
          </w:p>
          <w:p w14:paraId="268F8929"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 xml:space="preserve">Uric acid </w:t>
            </w:r>
          </w:p>
        </w:tc>
        <w:tc>
          <w:tcPr>
            <w:tcW w:w="3060" w:type="dxa"/>
          </w:tcPr>
          <w:p w14:paraId="6B8DA95B" w14:textId="77777777" w:rsidR="00D6395A" w:rsidRPr="00651778" w:rsidRDefault="00D6395A" w:rsidP="00000B33">
            <w:pPr>
              <w:pStyle w:val="ListParagraph"/>
              <w:numPr>
                <w:ilvl w:val="0"/>
                <w:numId w:val="25"/>
              </w:numPr>
              <w:adjustRightInd w:val="0"/>
              <w:snapToGrid w:val="0"/>
              <w:spacing w:line="276" w:lineRule="auto"/>
              <w:ind w:left="0"/>
              <w:rPr>
                <w:rFonts w:cs="Arial"/>
                <w:color w:val="000000" w:themeColor="text1"/>
                <w:szCs w:val="22"/>
              </w:rPr>
            </w:pPr>
            <w:r w:rsidRPr="00651778">
              <w:rPr>
                <w:rFonts w:cs="Arial"/>
                <w:color w:val="000000" w:themeColor="text1"/>
                <w:szCs w:val="22"/>
              </w:rPr>
              <w:t>High purine intake or production</w:t>
            </w:r>
          </w:p>
        </w:tc>
      </w:tr>
      <w:tr w:rsidR="00D6395A" w:rsidRPr="00651778" w14:paraId="2D195DFA" w14:textId="77777777" w:rsidTr="006D2865">
        <w:trPr>
          <w:trHeight w:val="17"/>
        </w:trPr>
        <w:tc>
          <w:tcPr>
            <w:tcW w:w="1435" w:type="dxa"/>
          </w:tcPr>
          <w:p w14:paraId="06176E20"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 xml:space="preserve">Phosphorus </w:t>
            </w:r>
          </w:p>
        </w:tc>
        <w:tc>
          <w:tcPr>
            <w:tcW w:w="3060" w:type="dxa"/>
          </w:tcPr>
          <w:p w14:paraId="4BE866A4"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 xml:space="preserve">&lt; 1,100 mg/day </w:t>
            </w:r>
          </w:p>
        </w:tc>
        <w:tc>
          <w:tcPr>
            <w:tcW w:w="2520" w:type="dxa"/>
          </w:tcPr>
          <w:p w14:paraId="2DB67114"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 xml:space="preserve">Calcium phosphate </w:t>
            </w:r>
          </w:p>
        </w:tc>
        <w:tc>
          <w:tcPr>
            <w:tcW w:w="3060" w:type="dxa"/>
          </w:tcPr>
          <w:p w14:paraId="4B1CDB64" w14:textId="77777777" w:rsidR="00D6395A" w:rsidRPr="00651778" w:rsidRDefault="00D6395A" w:rsidP="00000B33">
            <w:pPr>
              <w:pStyle w:val="ListParagraph"/>
              <w:numPr>
                <w:ilvl w:val="0"/>
                <w:numId w:val="25"/>
              </w:numPr>
              <w:adjustRightInd w:val="0"/>
              <w:snapToGrid w:val="0"/>
              <w:spacing w:line="276" w:lineRule="auto"/>
              <w:ind w:left="0"/>
              <w:rPr>
                <w:rFonts w:cs="Arial"/>
                <w:color w:val="000000" w:themeColor="text1"/>
                <w:szCs w:val="22"/>
              </w:rPr>
            </w:pPr>
            <w:r w:rsidRPr="00651778">
              <w:rPr>
                <w:rFonts w:cs="Arial"/>
                <w:color w:val="000000" w:themeColor="text1"/>
                <w:szCs w:val="22"/>
              </w:rPr>
              <w:t xml:space="preserve">Excessive protein intake </w:t>
            </w:r>
          </w:p>
        </w:tc>
      </w:tr>
      <w:tr w:rsidR="00D6395A" w:rsidRPr="00651778" w14:paraId="610FCAC4" w14:textId="77777777" w:rsidTr="006D2865">
        <w:trPr>
          <w:trHeight w:val="17"/>
        </w:trPr>
        <w:tc>
          <w:tcPr>
            <w:tcW w:w="1435" w:type="dxa"/>
          </w:tcPr>
          <w:p w14:paraId="413700B5"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 xml:space="preserve">Sodium </w:t>
            </w:r>
          </w:p>
        </w:tc>
        <w:tc>
          <w:tcPr>
            <w:tcW w:w="3060" w:type="dxa"/>
          </w:tcPr>
          <w:p w14:paraId="76230521"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 xml:space="preserve">&lt; 200 mmol/day </w:t>
            </w:r>
          </w:p>
        </w:tc>
        <w:tc>
          <w:tcPr>
            <w:tcW w:w="2520" w:type="dxa"/>
          </w:tcPr>
          <w:p w14:paraId="3888B9FA"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 xml:space="preserve">Calcium oxalate </w:t>
            </w:r>
          </w:p>
          <w:p w14:paraId="70537061"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 xml:space="preserve">Calcium phosphate </w:t>
            </w:r>
          </w:p>
        </w:tc>
        <w:tc>
          <w:tcPr>
            <w:tcW w:w="3060" w:type="dxa"/>
          </w:tcPr>
          <w:p w14:paraId="4C0B1ACB" w14:textId="77777777" w:rsidR="00D6395A" w:rsidRPr="00651778" w:rsidRDefault="00D6395A" w:rsidP="00000B33">
            <w:pPr>
              <w:pStyle w:val="ListParagraph"/>
              <w:numPr>
                <w:ilvl w:val="0"/>
                <w:numId w:val="25"/>
              </w:numPr>
              <w:adjustRightInd w:val="0"/>
              <w:snapToGrid w:val="0"/>
              <w:spacing w:line="276" w:lineRule="auto"/>
              <w:ind w:left="0"/>
              <w:rPr>
                <w:rFonts w:cs="Arial"/>
                <w:color w:val="000000" w:themeColor="text1"/>
                <w:szCs w:val="22"/>
              </w:rPr>
            </w:pPr>
            <w:r w:rsidRPr="00651778">
              <w:rPr>
                <w:rFonts w:cs="Arial"/>
                <w:color w:val="000000" w:themeColor="text1"/>
                <w:szCs w:val="22"/>
              </w:rPr>
              <w:t xml:space="preserve">Excessive salt intake </w:t>
            </w:r>
          </w:p>
        </w:tc>
      </w:tr>
      <w:tr w:rsidR="00D6395A" w:rsidRPr="00651778" w14:paraId="6933FD6F" w14:textId="77777777" w:rsidTr="006D2865">
        <w:trPr>
          <w:trHeight w:val="17"/>
        </w:trPr>
        <w:tc>
          <w:tcPr>
            <w:tcW w:w="1435" w:type="dxa"/>
          </w:tcPr>
          <w:p w14:paraId="35E2A60F"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 xml:space="preserve">Chloride </w:t>
            </w:r>
          </w:p>
        </w:tc>
        <w:tc>
          <w:tcPr>
            <w:tcW w:w="3060" w:type="dxa"/>
          </w:tcPr>
          <w:p w14:paraId="530953A8"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&lt; 200 mmol/day</w:t>
            </w:r>
          </w:p>
        </w:tc>
        <w:tc>
          <w:tcPr>
            <w:tcW w:w="2520" w:type="dxa"/>
          </w:tcPr>
          <w:p w14:paraId="27DB3571"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 xml:space="preserve">Calcium oxalate </w:t>
            </w:r>
          </w:p>
          <w:p w14:paraId="1F9DE8A0"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Calcium phosphate</w:t>
            </w:r>
          </w:p>
        </w:tc>
        <w:tc>
          <w:tcPr>
            <w:tcW w:w="3060" w:type="dxa"/>
          </w:tcPr>
          <w:p w14:paraId="07F1FAED" w14:textId="77777777" w:rsidR="00D6395A" w:rsidRPr="00651778" w:rsidRDefault="00D6395A" w:rsidP="00000B33">
            <w:pPr>
              <w:pStyle w:val="ListParagraph"/>
              <w:numPr>
                <w:ilvl w:val="0"/>
                <w:numId w:val="25"/>
              </w:numPr>
              <w:adjustRightInd w:val="0"/>
              <w:snapToGrid w:val="0"/>
              <w:spacing w:line="276" w:lineRule="auto"/>
              <w:ind w:left="0"/>
              <w:rPr>
                <w:rFonts w:cs="Arial"/>
                <w:color w:val="000000" w:themeColor="text1"/>
                <w:szCs w:val="22"/>
              </w:rPr>
            </w:pPr>
            <w:r w:rsidRPr="00651778">
              <w:rPr>
                <w:rFonts w:cs="Arial"/>
                <w:color w:val="000000" w:themeColor="text1"/>
                <w:szCs w:val="22"/>
              </w:rPr>
              <w:t xml:space="preserve">Varies with sodium and potassium intake </w:t>
            </w:r>
          </w:p>
        </w:tc>
      </w:tr>
      <w:tr w:rsidR="00D6395A" w:rsidRPr="00651778" w14:paraId="5EBDE5FF" w14:textId="77777777" w:rsidTr="006D2865">
        <w:trPr>
          <w:trHeight w:val="17"/>
        </w:trPr>
        <w:tc>
          <w:tcPr>
            <w:tcW w:w="1435" w:type="dxa"/>
          </w:tcPr>
          <w:p w14:paraId="0A8E7307"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Sulfate</w:t>
            </w:r>
          </w:p>
        </w:tc>
        <w:tc>
          <w:tcPr>
            <w:tcW w:w="3060" w:type="dxa"/>
          </w:tcPr>
          <w:p w14:paraId="15DF9602"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&lt; 40 mmol/day</w:t>
            </w:r>
          </w:p>
        </w:tc>
        <w:tc>
          <w:tcPr>
            <w:tcW w:w="2520" w:type="dxa"/>
          </w:tcPr>
          <w:p w14:paraId="3D8A82A0"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 xml:space="preserve">Calcium oxalate </w:t>
            </w:r>
          </w:p>
          <w:p w14:paraId="05C1FAF0"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 xml:space="preserve">Calcium phosphate </w:t>
            </w:r>
          </w:p>
          <w:p w14:paraId="7DC46F3F"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 xml:space="preserve">Uric acid </w:t>
            </w:r>
          </w:p>
        </w:tc>
        <w:tc>
          <w:tcPr>
            <w:tcW w:w="3060" w:type="dxa"/>
          </w:tcPr>
          <w:p w14:paraId="73ECCE93" w14:textId="77777777" w:rsidR="00D6395A" w:rsidRPr="00651778" w:rsidRDefault="00D6395A" w:rsidP="00000B33">
            <w:pPr>
              <w:pStyle w:val="ListParagraph"/>
              <w:numPr>
                <w:ilvl w:val="0"/>
                <w:numId w:val="25"/>
              </w:numPr>
              <w:adjustRightInd w:val="0"/>
              <w:snapToGrid w:val="0"/>
              <w:spacing w:line="276" w:lineRule="auto"/>
              <w:ind w:left="0"/>
              <w:rPr>
                <w:rFonts w:cs="Arial"/>
                <w:color w:val="000000" w:themeColor="text1"/>
                <w:szCs w:val="22"/>
              </w:rPr>
            </w:pPr>
            <w:r w:rsidRPr="00651778">
              <w:rPr>
                <w:rFonts w:cs="Arial"/>
                <w:color w:val="000000" w:themeColor="text1"/>
                <w:szCs w:val="22"/>
              </w:rPr>
              <w:t xml:space="preserve">Excessive animal protein intake </w:t>
            </w:r>
          </w:p>
        </w:tc>
      </w:tr>
      <w:tr w:rsidR="00D6395A" w:rsidRPr="00651778" w14:paraId="7ADF68E2" w14:textId="77777777" w:rsidTr="006D2865">
        <w:trPr>
          <w:trHeight w:val="17"/>
        </w:trPr>
        <w:tc>
          <w:tcPr>
            <w:tcW w:w="1435" w:type="dxa"/>
          </w:tcPr>
          <w:p w14:paraId="362D4692"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 xml:space="preserve">Ammonium </w:t>
            </w:r>
          </w:p>
        </w:tc>
        <w:tc>
          <w:tcPr>
            <w:tcW w:w="3060" w:type="dxa"/>
          </w:tcPr>
          <w:p w14:paraId="01F92E34"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&lt; 40 mmol/day</w:t>
            </w:r>
          </w:p>
        </w:tc>
        <w:tc>
          <w:tcPr>
            <w:tcW w:w="2520" w:type="dxa"/>
          </w:tcPr>
          <w:p w14:paraId="4F6E283A"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w:t>
            </w:r>
          </w:p>
        </w:tc>
        <w:tc>
          <w:tcPr>
            <w:tcW w:w="3060" w:type="dxa"/>
          </w:tcPr>
          <w:p w14:paraId="500A20C6" w14:textId="77777777" w:rsidR="00D6395A" w:rsidRPr="00651778" w:rsidRDefault="00D6395A" w:rsidP="00000B33">
            <w:pPr>
              <w:pStyle w:val="ListParagraph"/>
              <w:numPr>
                <w:ilvl w:val="0"/>
                <w:numId w:val="25"/>
              </w:numPr>
              <w:adjustRightInd w:val="0"/>
              <w:snapToGrid w:val="0"/>
              <w:spacing w:line="276" w:lineRule="auto"/>
              <w:ind w:left="0"/>
              <w:rPr>
                <w:rFonts w:cs="Arial"/>
                <w:color w:val="000000" w:themeColor="text1"/>
                <w:szCs w:val="22"/>
              </w:rPr>
            </w:pPr>
            <w:r w:rsidRPr="00651778">
              <w:rPr>
                <w:rFonts w:cs="Arial"/>
                <w:color w:val="000000" w:themeColor="text1"/>
                <w:szCs w:val="22"/>
              </w:rPr>
              <w:t>Excessive animal protein intake</w:t>
            </w:r>
          </w:p>
          <w:p w14:paraId="2F982565" w14:textId="77777777" w:rsidR="00D6395A" w:rsidRPr="00651778" w:rsidRDefault="00D6395A" w:rsidP="00000B33">
            <w:pPr>
              <w:pStyle w:val="ListParagraph"/>
              <w:numPr>
                <w:ilvl w:val="0"/>
                <w:numId w:val="25"/>
              </w:numPr>
              <w:adjustRightInd w:val="0"/>
              <w:snapToGrid w:val="0"/>
              <w:spacing w:line="276" w:lineRule="auto"/>
              <w:ind w:left="0"/>
              <w:rPr>
                <w:rFonts w:cs="Arial"/>
                <w:color w:val="000000" w:themeColor="text1"/>
                <w:szCs w:val="22"/>
              </w:rPr>
            </w:pPr>
            <w:r w:rsidRPr="00651778">
              <w:rPr>
                <w:rFonts w:cs="Arial"/>
                <w:color w:val="000000" w:themeColor="text1"/>
                <w:szCs w:val="22"/>
              </w:rPr>
              <w:t>Non-dietary acid load (</w:t>
            </w:r>
            <w:r w:rsidRPr="00651778">
              <w:rPr>
                <w:rFonts w:cs="Arial"/>
                <w:i/>
                <w:iCs/>
                <w:color w:val="000000" w:themeColor="text1"/>
                <w:szCs w:val="22"/>
              </w:rPr>
              <w:t>e.g.</w:t>
            </w:r>
            <w:r w:rsidRPr="00651778">
              <w:rPr>
                <w:rFonts w:cs="Arial"/>
                <w:color w:val="000000" w:themeColor="text1"/>
                <w:szCs w:val="22"/>
              </w:rPr>
              <w:t xml:space="preserve"> diarrhea) </w:t>
            </w:r>
          </w:p>
        </w:tc>
      </w:tr>
      <w:tr w:rsidR="00D6395A" w:rsidRPr="00651778" w14:paraId="45E3A07A" w14:textId="77777777" w:rsidTr="006D2865">
        <w:trPr>
          <w:trHeight w:val="17"/>
        </w:trPr>
        <w:tc>
          <w:tcPr>
            <w:tcW w:w="1435" w:type="dxa"/>
          </w:tcPr>
          <w:p w14:paraId="67C79418"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 xml:space="preserve">Potassium </w:t>
            </w:r>
          </w:p>
        </w:tc>
        <w:tc>
          <w:tcPr>
            <w:tcW w:w="3060" w:type="dxa"/>
          </w:tcPr>
          <w:p w14:paraId="6E894F6E"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 xml:space="preserve">&gt; 40 mmol/day </w:t>
            </w:r>
          </w:p>
        </w:tc>
        <w:tc>
          <w:tcPr>
            <w:tcW w:w="2520" w:type="dxa"/>
          </w:tcPr>
          <w:p w14:paraId="24B932B0"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w:t>
            </w:r>
          </w:p>
        </w:tc>
        <w:tc>
          <w:tcPr>
            <w:tcW w:w="3060" w:type="dxa"/>
          </w:tcPr>
          <w:p w14:paraId="6FDA4A00"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 xml:space="preserve">Low urine potassium: </w:t>
            </w:r>
          </w:p>
          <w:p w14:paraId="2455C774" w14:textId="77777777" w:rsidR="00D6395A" w:rsidRPr="00651778" w:rsidRDefault="00D6395A" w:rsidP="00000B33">
            <w:pPr>
              <w:pStyle w:val="ListParagraph"/>
              <w:numPr>
                <w:ilvl w:val="0"/>
                <w:numId w:val="26"/>
              </w:numPr>
              <w:adjustRightInd w:val="0"/>
              <w:snapToGrid w:val="0"/>
              <w:spacing w:line="276" w:lineRule="auto"/>
              <w:ind w:left="0"/>
              <w:rPr>
                <w:rFonts w:cs="Arial"/>
                <w:color w:val="000000" w:themeColor="text1"/>
                <w:szCs w:val="22"/>
              </w:rPr>
            </w:pPr>
            <w:r w:rsidRPr="00651778">
              <w:rPr>
                <w:rFonts w:cs="Arial"/>
                <w:color w:val="000000" w:themeColor="text1"/>
                <w:szCs w:val="22"/>
              </w:rPr>
              <w:t xml:space="preserve">Low alkaline intake </w:t>
            </w:r>
          </w:p>
          <w:p w14:paraId="09D184E3" w14:textId="77777777" w:rsidR="00D6395A" w:rsidRPr="00651778" w:rsidRDefault="00D6395A" w:rsidP="00000B33">
            <w:pPr>
              <w:pStyle w:val="ListParagraph"/>
              <w:numPr>
                <w:ilvl w:val="0"/>
                <w:numId w:val="26"/>
              </w:numPr>
              <w:adjustRightInd w:val="0"/>
              <w:snapToGrid w:val="0"/>
              <w:spacing w:line="276" w:lineRule="auto"/>
              <w:ind w:left="0"/>
              <w:rPr>
                <w:rFonts w:cs="Arial"/>
                <w:color w:val="000000" w:themeColor="text1"/>
                <w:szCs w:val="22"/>
              </w:rPr>
            </w:pPr>
            <w:r w:rsidRPr="00651778">
              <w:rPr>
                <w:rFonts w:cs="Arial"/>
                <w:color w:val="000000" w:themeColor="text1"/>
                <w:szCs w:val="22"/>
              </w:rPr>
              <w:t>Potassium loss (</w:t>
            </w:r>
            <w:r w:rsidRPr="00651778">
              <w:rPr>
                <w:rFonts w:cs="Arial"/>
                <w:i/>
                <w:iCs/>
                <w:color w:val="000000" w:themeColor="text1"/>
                <w:szCs w:val="22"/>
              </w:rPr>
              <w:t>e.g.</w:t>
            </w:r>
            <w:r w:rsidRPr="00651778">
              <w:rPr>
                <w:rFonts w:cs="Arial"/>
                <w:color w:val="000000" w:themeColor="text1"/>
                <w:szCs w:val="22"/>
              </w:rPr>
              <w:t xml:space="preserve"> diarrhea)</w:t>
            </w:r>
          </w:p>
        </w:tc>
      </w:tr>
      <w:tr w:rsidR="00D6395A" w:rsidRPr="00651778" w14:paraId="0CCE4DF2" w14:textId="77777777" w:rsidTr="006D2865">
        <w:trPr>
          <w:trHeight w:val="17"/>
        </w:trPr>
        <w:tc>
          <w:tcPr>
            <w:tcW w:w="1435" w:type="dxa"/>
          </w:tcPr>
          <w:p w14:paraId="48904202"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 xml:space="preserve">Magnesium </w:t>
            </w:r>
          </w:p>
        </w:tc>
        <w:tc>
          <w:tcPr>
            <w:tcW w:w="3060" w:type="dxa"/>
          </w:tcPr>
          <w:p w14:paraId="614130D3"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&gt; 80 mg/day</w:t>
            </w:r>
          </w:p>
        </w:tc>
        <w:tc>
          <w:tcPr>
            <w:tcW w:w="2520" w:type="dxa"/>
          </w:tcPr>
          <w:p w14:paraId="1CFAF049"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w:t>
            </w:r>
          </w:p>
        </w:tc>
        <w:tc>
          <w:tcPr>
            <w:tcW w:w="3060" w:type="dxa"/>
          </w:tcPr>
          <w:p w14:paraId="61E0EDFE"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 xml:space="preserve">Low urine magnesium: </w:t>
            </w:r>
          </w:p>
          <w:p w14:paraId="0D172270" w14:textId="77777777" w:rsidR="00D6395A" w:rsidRPr="00651778" w:rsidRDefault="00D6395A" w:rsidP="00000B33">
            <w:pPr>
              <w:pStyle w:val="ListParagraph"/>
              <w:numPr>
                <w:ilvl w:val="0"/>
                <w:numId w:val="27"/>
              </w:numPr>
              <w:adjustRightInd w:val="0"/>
              <w:snapToGrid w:val="0"/>
              <w:spacing w:line="276" w:lineRule="auto"/>
              <w:ind w:left="0"/>
              <w:rPr>
                <w:rFonts w:cs="Arial"/>
                <w:color w:val="000000" w:themeColor="text1"/>
                <w:szCs w:val="22"/>
              </w:rPr>
            </w:pPr>
            <w:r w:rsidRPr="00651778">
              <w:rPr>
                <w:rFonts w:cs="Arial"/>
                <w:color w:val="000000" w:themeColor="text1"/>
                <w:szCs w:val="22"/>
              </w:rPr>
              <w:t xml:space="preserve">Low magnesium intake </w:t>
            </w:r>
          </w:p>
          <w:p w14:paraId="4B90CB26" w14:textId="77777777" w:rsidR="00D6395A" w:rsidRPr="00651778" w:rsidRDefault="00D6395A" w:rsidP="00000B33">
            <w:pPr>
              <w:pStyle w:val="ListParagraph"/>
              <w:numPr>
                <w:ilvl w:val="0"/>
                <w:numId w:val="27"/>
              </w:numPr>
              <w:adjustRightInd w:val="0"/>
              <w:snapToGrid w:val="0"/>
              <w:spacing w:line="276" w:lineRule="auto"/>
              <w:ind w:left="0"/>
              <w:rPr>
                <w:rFonts w:cs="Arial"/>
                <w:color w:val="000000" w:themeColor="text1"/>
                <w:szCs w:val="22"/>
              </w:rPr>
            </w:pPr>
            <w:r w:rsidRPr="00651778">
              <w:rPr>
                <w:rFonts w:cs="Arial"/>
                <w:color w:val="000000" w:themeColor="text1"/>
                <w:szCs w:val="22"/>
              </w:rPr>
              <w:t xml:space="preserve">Malabsorption </w:t>
            </w:r>
          </w:p>
        </w:tc>
      </w:tr>
      <w:tr w:rsidR="00D6395A" w:rsidRPr="00651778" w14:paraId="49E1BBA4" w14:textId="77777777" w:rsidTr="006D2865">
        <w:trPr>
          <w:trHeight w:val="17"/>
        </w:trPr>
        <w:tc>
          <w:tcPr>
            <w:tcW w:w="1435" w:type="dxa"/>
          </w:tcPr>
          <w:p w14:paraId="6190E7EC"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 xml:space="preserve">Cystine </w:t>
            </w:r>
          </w:p>
        </w:tc>
        <w:tc>
          <w:tcPr>
            <w:tcW w:w="3060" w:type="dxa"/>
          </w:tcPr>
          <w:p w14:paraId="0F1E2C9E"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&lt; 40 mg/day</w:t>
            </w:r>
          </w:p>
        </w:tc>
        <w:tc>
          <w:tcPr>
            <w:tcW w:w="2520" w:type="dxa"/>
          </w:tcPr>
          <w:p w14:paraId="13A261BF"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Cystine stone</w:t>
            </w:r>
          </w:p>
        </w:tc>
        <w:tc>
          <w:tcPr>
            <w:tcW w:w="3060" w:type="dxa"/>
          </w:tcPr>
          <w:p w14:paraId="578CA6A4" w14:textId="77777777" w:rsidR="00D6395A" w:rsidRPr="00651778" w:rsidRDefault="00D6395A" w:rsidP="00000B33">
            <w:pPr>
              <w:pStyle w:val="ListParagraph"/>
              <w:numPr>
                <w:ilvl w:val="0"/>
                <w:numId w:val="28"/>
              </w:numPr>
              <w:adjustRightInd w:val="0"/>
              <w:snapToGrid w:val="0"/>
              <w:spacing w:line="276" w:lineRule="auto"/>
              <w:ind w:left="0"/>
              <w:rPr>
                <w:rFonts w:cs="Arial"/>
                <w:color w:val="000000" w:themeColor="text1"/>
                <w:szCs w:val="22"/>
              </w:rPr>
            </w:pPr>
            <w:r w:rsidRPr="00651778">
              <w:rPr>
                <w:rFonts w:cs="Arial"/>
                <w:color w:val="000000" w:themeColor="text1"/>
                <w:szCs w:val="22"/>
              </w:rPr>
              <w:t xml:space="preserve">Cystinuria  </w:t>
            </w:r>
          </w:p>
        </w:tc>
      </w:tr>
    </w:tbl>
    <w:p w14:paraId="3616F08F" w14:textId="7205BFDD" w:rsidR="00D6395A" w:rsidRPr="00651778" w:rsidRDefault="00D6395A" w:rsidP="00000B33">
      <w:pPr>
        <w:adjustRightInd w:val="0"/>
        <w:snapToGrid w:val="0"/>
        <w:spacing w:line="276" w:lineRule="auto"/>
        <w:rPr>
          <w:rFonts w:cs="Arial"/>
          <w:b/>
          <w:bCs/>
          <w:color w:val="000000" w:themeColor="text1"/>
          <w:szCs w:val="22"/>
        </w:rPr>
      </w:pPr>
      <w:r w:rsidRPr="00651778">
        <w:rPr>
          <w:rFonts w:cs="Arial"/>
          <w:b/>
          <w:bCs/>
          <w:color w:val="000000" w:themeColor="text1"/>
          <w:szCs w:val="22"/>
        </w:rPr>
        <w:t xml:space="preserve"> </w:t>
      </w:r>
    </w:p>
    <w:p w14:paraId="29176D4D" w14:textId="1F7DB121" w:rsidR="00D6395A" w:rsidRPr="00B35BCA" w:rsidRDefault="00D6395A" w:rsidP="00000B33">
      <w:pPr>
        <w:adjustRightInd w:val="0"/>
        <w:snapToGrid w:val="0"/>
        <w:spacing w:line="276" w:lineRule="auto"/>
        <w:rPr>
          <w:rFonts w:cs="Arial"/>
          <w:b/>
          <w:bCs/>
          <w:color w:val="00B050"/>
          <w:szCs w:val="22"/>
        </w:rPr>
      </w:pPr>
      <w:r w:rsidRPr="00B35BCA">
        <w:rPr>
          <w:rFonts w:cs="Arial"/>
          <w:b/>
          <w:bCs/>
          <w:color w:val="00B050"/>
          <w:szCs w:val="22"/>
        </w:rPr>
        <w:t xml:space="preserve">Calcium </w:t>
      </w:r>
      <w:r w:rsidR="008B24EC" w:rsidRPr="00B35BCA">
        <w:rPr>
          <w:rFonts w:cs="Arial"/>
          <w:b/>
          <w:bCs/>
          <w:color w:val="00B050"/>
          <w:szCs w:val="22"/>
        </w:rPr>
        <w:t>S</w:t>
      </w:r>
      <w:r w:rsidRPr="00B35BCA">
        <w:rPr>
          <w:rFonts w:cs="Arial"/>
          <w:b/>
          <w:bCs/>
          <w:color w:val="00B050"/>
          <w:szCs w:val="22"/>
        </w:rPr>
        <w:t>tones</w:t>
      </w:r>
    </w:p>
    <w:p w14:paraId="17CDAAC6" w14:textId="77777777" w:rsidR="008B24EC" w:rsidRPr="00B35BCA" w:rsidRDefault="008B24EC" w:rsidP="00000B33">
      <w:pPr>
        <w:adjustRightInd w:val="0"/>
        <w:snapToGrid w:val="0"/>
        <w:spacing w:line="276" w:lineRule="auto"/>
        <w:rPr>
          <w:rFonts w:cs="Arial"/>
          <w:color w:val="00B050"/>
          <w:szCs w:val="22"/>
        </w:rPr>
      </w:pPr>
    </w:p>
    <w:p w14:paraId="35165AB2" w14:textId="10C5A926" w:rsidR="00953382"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Approximately 80% of kidney stones are calcium stones (calcium oxalate and/or calcium phosphate)</w:t>
      </w:r>
      <w:r w:rsidR="000B6E76" w:rsidRPr="00651778">
        <w:rPr>
          <w:rFonts w:cs="Arial"/>
          <w:color w:val="000000" w:themeColor="text1"/>
          <w:szCs w:val="22"/>
        </w:rPr>
        <w:t xml:space="preserve"> </w:t>
      </w:r>
      <w:r w:rsidR="000B6E76" w:rsidRPr="00651778">
        <w:rPr>
          <w:rFonts w:cs="Arial"/>
          <w:color w:val="000000" w:themeColor="text1"/>
          <w:szCs w:val="22"/>
        </w:rPr>
        <w:fldChar w:fldCharType="begin"/>
      </w:r>
      <w:r w:rsidR="00B94855">
        <w:rPr>
          <w:rFonts w:cs="Arial"/>
          <w:color w:val="000000" w:themeColor="text1"/>
          <w:szCs w:val="22"/>
        </w:rPr>
        <w:instrText xml:space="preserve"> ADDIN EN.CITE &lt;EndNote&gt;&lt;Cite&gt;&lt;Author&gt;Hesse&lt;/Author&gt;&lt;Year&gt;2005&lt;/Year&gt;&lt;RecNum&gt;200&lt;/RecNum&gt;&lt;DisplayText&gt;(44)&lt;/DisplayText&gt;&lt;record&gt;&lt;rec-number&gt;200&lt;/rec-number&gt;&lt;foreign-keys&gt;&lt;key app="EN" db-id="9ta0wtvziapfdve2wadps2dc0wzz2st99vpp" timestamp="1580097674"&gt;200&lt;/key&gt;&lt;/foreign-keys&gt;&lt;ref-type name="Journal Article"&gt;17&lt;/ref-type&gt;&lt;contributors&gt;&lt;authors&gt;&lt;author&gt;Hesse, A.&lt;/author&gt;&lt;author&gt;Kruse, R.&lt;/author&gt;&lt;author&gt;Geilenkeuser, W. J.&lt;/author&gt;&lt;author&gt;Schmidt, M.&lt;/author&gt;&lt;/authors&gt;&lt;/contributors&gt;&lt;auth-address&gt;Urologische Klinik, Universitatsklinikum Bonn, Bonn, Germany. hesse@uni-bonn.de&lt;/auth-address&gt;&lt;titles&gt;&lt;title&gt;Quality control in urinary stone analysis: results of 44 ring trials (1980-2001)&lt;/title&gt;&lt;secondary-title&gt;Clin Chem Lab Med&lt;/secondary-title&gt;&lt;/titles&gt;&lt;periodical&gt;&lt;full-title&gt;Clin Chem Lab Med&lt;/full-title&gt;&lt;/periodical&gt;&lt;pages&gt;298-303&lt;/pages&gt;&lt;volume&gt;43&lt;/volume&gt;&lt;number&gt;3&lt;/number&gt;&lt;edition&gt;2005/04/22&lt;/edition&gt;&lt;keywords&gt;&lt;keyword&gt;Diagnostic Errors/prevention &amp;amp; control&lt;/keyword&gt;&lt;keyword&gt;Humans&lt;/keyword&gt;&lt;keyword&gt;Quality Control&lt;/keyword&gt;&lt;keyword&gt;Spectrophotometry, Infrared/statistics &amp;amp; numerical data&lt;/keyword&gt;&lt;keyword&gt;Urinary Calculi/*chemistry&lt;/keyword&gt;&lt;keyword&gt;X-Ray Diffraction/statistics &amp;amp; numerical data&lt;/keyword&gt;&lt;/keywords&gt;&lt;dates&gt;&lt;year&gt;2005&lt;/year&gt;&lt;/dates&gt;&lt;isbn&gt;1434-6621 (Print)&amp;#xD;1434-6621 (Linking)&lt;/isbn&gt;&lt;accession-num&gt;15843235&lt;/accession-num&gt;&lt;urls&gt;&lt;related-urls&gt;&lt;url&gt;https://www.ncbi.nlm.nih.gov/pubmed/15843235&lt;/url&gt;&lt;/related-urls&gt;&lt;/urls&gt;&lt;electronic-resource-num&gt;10.1515/CCLM.2005.051&lt;/electronic-resource-num&gt;&lt;/record&gt;&lt;/Cite&gt;&lt;/EndNote&gt;</w:instrText>
      </w:r>
      <w:r w:rsidR="000B6E76" w:rsidRPr="00651778">
        <w:rPr>
          <w:rFonts w:cs="Arial"/>
          <w:color w:val="000000" w:themeColor="text1"/>
          <w:szCs w:val="22"/>
        </w:rPr>
        <w:fldChar w:fldCharType="separate"/>
      </w:r>
      <w:r w:rsidR="00B94855">
        <w:rPr>
          <w:rFonts w:cs="Arial"/>
          <w:noProof/>
          <w:color w:val="000000" w:themeColor="text1"/>
          <w:szCs w:val="22"/>
        </w:rPr>
        <w:t>(44)</w:t>
      </w:r>
      <w:r w:rsidR="000B6E76" w:rsidRPr="00651778">
        <w:rPr>
          <w:rFonts w:cs="Arial"/>
          <w:color w:val="000000" w:themeColor="text1"/>
          <w:szCs w:val="22"/>
        </w:rPr>
        <w:fldChar w:fldCharType="end"/>
      </w:r>
      <w:r w:rsidR="003827C5" w:rsidRPr="00651778">
        <w:rPr>
          <w:rFonts w:cs="Arial"/>
          <w:color w:val="000000" w:themeColor="text1"/>
          <w:szCs w:val="22"/>
        </w:rPr>
        <w:t xml:space="preserve">. </w:t>
      </w:r>
      <w:r w:rsidRPr="00651778">
        <w:rPr>
          <w:rFonts w:cs="Arial"/>
          <w:color w:val="000000" w:themeColor="text1"/>
          <w:szCs w:val="22"/>
        </w:rPr>
        <w:t>The initiating events of stone formation are controversial</w:t>
      </w:r>
      <w:r w:rsidR="000B6E76" w:rsidRPr="00651778">
        <w:rPr>
          <w:rFonts w:cs="Arial"/>
          <w:color w:val="000000" w:themeColor="text1"/>
          <w:szCs w:val="22"/>
        </w:rPr>
        <w:t xml:space="preserve"> </w:t>
      </w:r>
      <w:r w:rsidR="000B6E76" w:rsidRPr="00651778">
        <w:rPr>
          <w:rFonts w:cs="Arial"/>
          <w:color w:val="000000" w:themeColor="text1"/>
          <w:szCs w:val="22"/>
        </w:rPr>
        <w:fldChar w:fldCharType="begin">
          <w:fldData xml:space="preserve">PEVuZE5vdGU+PENpdGU+PEF1dGhvcj5CaXJkPC9BdXRob3I+PFllYXI+MjAxNzwvWWVhcj48UmVj
TnVtPjI0MDwvUmVjTnVtPjxEaXNwbGF5VGV4dD4oOTAtOTQpPC9EaXNwbGF5VGV4dD48cmVjb3Jk
PjxyZWMtbnVtYmVyPjI0MDwvcmVjLW51bWJlcj48Zm9yZWlnbi1rZXlzPjxrZXkgYXBwPSJFTiIg
ZGItaWQ9Ijl0YTB3dHZ6aWFwZmR2ZTJ3YWRwczJkYzB3enoyc3Q5OXZwcCIgdGltZXN0YW1wPSIx
NTgxMzExMzE3Ij4yNDA8L2tleT48L2ZvcmVpZ24ta2V5cz48cmVmLXR5cGUgbmFtZT0iSm91cm5h
bCBBcnRpY2xlIj4xNzwvcmVmLXR5cGU+PGNvbnRyaWJ1dG9ycz48YXV0aG9ycz48YXV0aG9yPkJp
cmQsIFYuIFkuPC9hdXRob3I+PGF1dGhvcj5LaGFuLCBTLiBSLjwvYXV0aG9yPjwvYXV0aG9ycz48
L2NvbnRyaWJ1dG9ycz48YXV0aC1hZGRyZXNzPkRlcGFydG1lbnQgb2YgVXJvbG9neS5Db2xsZWdl
IG9mIE1lZGljaW5lLiBVbml2ZXJzaXR5IG9mIEZsb3JpZGEuIEdhaW5lc3ZpbGxlLiBGbG9yaWRh
LiBFRS5VVS4mI3hEO0RlcGFydG1lbnQgb2YgVXJvbG9neS5EZXBhcnRtZW50IG9mIFBhdGhvbG9n
eS4gQ29sbGVnZSBvZiBNZWRpY2luZS4gVW5pdmVyc2l0eSBvZiBGbG9yaWRhLiBHYWluZXN2aWxs
ZS4gRmxvcmlkYS4gRUUuVVUuPC9hdXRoLWFkZHJlc3M+PHRpdGxlcz48dGl0bGU+SG93IGRvIHN0
b25lcyBmb3JtPyBJcyB1bmlmaWNhdGlvbiBvZiB0aGVvcmllcyBvbiBzdG9uZSBmb3JtYXRpb24g
cG9zc2libGU/PC90aXRsZT48c2Vjb25kYXJ5LXRpdGxlPkFyY2ggRXNwIFVyb2w8L3NlY29uZGFy
eS10aXRsZT48L3RpdGxlcz48cGVyaW9kaWNhbD48ZnVsbC10aXRsZT5BcmNoIEVzcCBVcm9sPC9m
dWxsLXRpdGxlPjwvcGVyaW9kaWNhbD48cGFnZXM+MTItMjc8L3BhZ2VzPjx2b2x1bWU+NzA8L3Zv
bHVtZT48bnVtYmVyPjE8L251bWJlcj48ZWRpdGlvbj4yMDE3LzAyLzIyPC9lZGl0aW9uPjxrZXl3
b3Jkcz48a2V5d29yZD5BZHVsdDwva2V5d29yZD48a2V5d29yZD5BZ2VkPC9rZXl3b3JkPjxrZXl3
b3JkPkFnZWQsIDgwIGFuZCBvdmVyPC9rZXl3b3JkPjxrZXl3b3JkPkNlbGwgSHlwb3hpYTwva2V5
d29yZD48a2V5d29yZD5GZW1hbGU8L2tleXdvcmQ+PGtleXdvcmQ+SHVtYW5zPC9rZXl3b3JkPjxr
ZXl3b3JkPktpZG5leSBDYWxjdWxpLypldGlvbG9neS9wYXRob2xvZ3k8L2tleXdvcmQ+PGtleXdv
cmQ+TWFsZTwva2V5d29yZD48a2V5d29yZD5NaWNyb3Njb3B5LCBFbGVjdHJvbjwva2V5d29yZD48
a2V5d29yZD5NaWRkbGUgQWdlZDwva2V5d29yZD48a2V5d29yZD5SZWFjdGl2ZSBPeHlnZW4gU3Bl
Y2llczwva2V5d29yZD48a2V5d29yZD5Zb3VuZyBBZHVsdDwva2V5d29yZD48L2tleXdvcmRzPjxk
YXRlcz48eWVhcj4yMDE3PC95ZWFyPjxwdWItZGF0ZXM+PGRhdGU+SmFuPC9kYXRlPjwvcHViLWRh
dGVzPjwvZGF0ZXM+PG9yaWctcHViPkNvbW8gc2UgZm9ybWFuIGxhcyBwaWVkcmFzPyBFcyBwb3Np
YmxlIGxhIHVuaWZpY2FjaW9uIGRlIGxhcyB0ZW9yaWFzIHNvYnJlIGxhIGZvcm1hY2lvbiBkZSBs
YXMgcGllZHJhcz88L29yaWctcHViPjxpc2JuPjAwMDQtMDYxNCAoUHJpbnQpJiN4RDswMDA0LTA2
MTQgKExpbmtpbmcpPC9pc2JuPjxhY2Nlc3Npb24tbnVtPjI4MjIxMTM5PC9hY2Nlc3Npb24tbnVt
Pjx1cmxzPjxyZWxhdGVkLXVybHM+PHVybD5odHRwczovL3d3dy5uY2JpLm5sbS5uaWguZ292L3B1
Ym1lZC8yODIyMTEzOTwvdXJsPjwvcmVsYXRlZC11cmxzPjwvdXJscz48Y3VzdG9tMj5QTUM1Njgz
MTgyPC9jdXN0b20yPjwvcmVjb3JkPjwvQ2l0ZT48Q2l0ZT48QXV0aG9yPkJ1c2hpbnNreTwvQXV0
aG9yPjxZZWFyPjIwMDM8L1llYXI+PFJlY051bT4yMzk8L1JlY051bT48cmVjb3JkPjxyZWMtbnVt
YmVyPjIzOTwvcmVjLW51bWJlcj48Zm9yZWlnbi1rZXlzPjxrZXkgYXBwPSJFTiIgZGItaWQ9Ijl0
YTB3dHZ6aWFwZmR2ZTJ3YWRwczJkYzB3enoyc3Q5OXZwcCIgdGltZXN0YW1wPSIxNTgxMzExMjA2
Ij4yMzk8L2tleT48L2ZvcmVpZ24ta2V5cz48cmVmLXR5cGUgbmFtZT0iSm91cm5hbCBBcnRpY2xl
Ij4xNzwvcmVmLXR5cGU+PGNvbnRyaWJ1dG9ycz48YXV0aG9ycz48YXV0aG9yPkJ1c2hpbnNreSwg
RC4gQS48L2F1dGhvcj48L2F1dGhvcnM+PC9jb250cmlidXRvcnM+PGF1dGgtYWRkcmVzcz5Vbml2
ZXJzaXR5IG9mIFJvY2hlc3RlciBTY2hvb2wgb2YgTWVkaWNpbmUgYW5kIERlbnRpc3RyeSBhbmQg
dGhlIE5lcGhyb2xvZ3kgVW5pdCwgU3Ryb25nIE1lbW9yaWFsIEhvc3BpdGFsLCBSb2NoZXN0ZXIs
IE5ldyBZb3JrIDE0NjQyLCBVU0EuIERhdmlkX0J1c2hpbnNreUB1cm1jLnJvY2hlc3Rlci5lZHU8
L2F1dGgtYWRkcmVzcz48dGl0bGVzPjx0aXRsZT5OZXBocm9saXRoaWFzaXM6IHNpdGUgb2YgdGhl
IGluaXRpYWwgc29saWQgcGhhc2U8L3RpdGxlPjxzZWNvbmRhcnktdGl0bGU+SiBDbGluIEludmVz
dDwvc2Vjb25kYXJ5LXRpdGxlPjwvdGl0bGVzPjxwZXJpb2RpY2FsPjxmdWxsLXRpdGxlPkogQ2xp
biBJbnZlc3Q8L2Z1bGwtdGl0bGU+PC9wZXJpb2RpY2FsPjxwYWdlcz42MDItNTwvcGFnZXM+PHZv
bHVtZT4xMTE8L3ZvbHVtZT48bnVtYmVyPjU8L251bWJlcj48ZWRpdGlvbj4yMDAzLzAzLzA2PC9l
ZGl0aW9uPjxrZXl3b3Jkcz48a2V5d29yZD5BbmltYWxzPC9rZXl3b3JkPjxrZXl3b3JkPkNhbGNp
dW0gT3hhbGF0ZS9tZXRhYm9saXNtPC9rZXl3b3JkPjxrZXl3b3JkPkRpc2Vhc2UgTW9kZWxzLCBB
bmltYWw8L2tleXdvcmQ+PGtleXdvcmQ+SHVtYW5zPC9rZXl3b3JkPjxrZXl3b3JkPktpZG5leSBD
YWxjdWxpLypldGlvbG9neTwva2V5d29yZD48a2V5d29yZD5Mb29wIG9mIEhlbmxlLyptZXRhYm9s
aXNtPC9rZXl3b3JkPjwva2V5d29yZHM+PGRhdGVzPjx5ZWFyPjIwMDM8L3llYXI+PHB1Yi1kYXRl
cz48ZGF0ZT5NYXI8L2RhdGU+PC9wdWItZGF0ZXM+PC9kYXRlcz48aXNibj4wMDIxLTk3MzggKFBy
aW50KSYjeEQ7MDAyMS05NzM4IChMaW5raW5nKTwvaXNibj48YWNjZXNzaW9uLW51bT4xMjYxODUx
NDwvYWNjZXNzaW9uLW51bT48dXJscz48cmVsYXRlZC11cmxzPjx1cmw+aHR0cHM6Ly93d3cubmNi
aS5ubG0ubmloLmdvdi9wdWJtZWQvMTI2MTg1MTQ8L3VybD48L3JlbGF0ZWQtdXJscz48L3VybHM+
PGN1c3RvbTI+UE1DMTUxOTA5PC9jdXN0b20yPjxlbGVjdHJvbmljLXJlc291cmNlLW51bT4xMC4x
MTcyL0pDSTE4MDE2PC9lbGVjdHJvbmljLXJlc291cmNlLW51bT48L3JlY29yZD48L0NpdGU+PENp
dGU+PEF1dGhvcj5FdmFuPC9BdXRob3I+PFllYXI+MjAxMDwvWWVhcj48UmVjTnVtPjIzNTwvUmVj
TnVtPjxyZWNvcmQ+PHJlYy1udW1iZXI+MjM1PC9yZWMtbnVtYmVyPjxmb3JlaWduLWtleXM+PGtl
eSBhcHA9IkVOIiBkYi1pZD0iOXRhMHd0dnppYXBmZHZlMndhZHBzMmRjMHd6ejJzdDk5dnBwIiB0
aW1lc3RhbXA9IjE1ODEzMDMwOTQiPjIzNTwva2V5PjwvZm9yZWlnbi1rZXlzPjxyZWYtdHlwZSBu
YW1lPSJKb3VybmFsIEFydGljbGUiPjE3PC9yZWYtdHlwZT48Y29udHJpYnV0b3JzPjxhdXRob3Jz
PjxhdXRob3I+RXZhbiwgQS4gUC48L2F1dGhvcj48L2F1dGhvcnM+PC9jb250cmlidXRvcnM+PGF1
dGgtYWRkcmVzcz5EZXBhcnRtZW50IG9mIEFuYXRvbXkgYW5kIENlbGwgQmlvbG9neSwgSW5kaWFu
YSBVbml2ZXJzaXR5IFNjaG9vbCBvZiBNZWRpY2luZSwgTVMgNTA1NSwgSW5kaWFuYXBvbGlzLCBJ
TiA0NjIyMCwgVVNBLiBldmFuQGFuYXRvbXkuaXVwdWkuZWR1PC9hdXRoLWFkZHJlc3M+PHRpdGxl
cz48dGl0bGU+UGh5c2lvcGF0aG9sb2d5IGFuZCBldGlvbG9neSBvZiBzdG9uZSBmb3JtYXRpb24g
aW4gdGhlIGtpZG5leSBhbmQgdGhlIHVyaW5hcnkgdHJhY3Q8L3RpdGxlPjxzZWNvbmRhcnktdGl0
bGU+UGVkaWF0ciBOZXBocm9sPC9zZWNvbmRhcnktdGl0bGU+PC90aXRsZXM+PHBlcmlvZGljYWw+
PGZ1bGwtdGl0bGU+UGVkaWF0ciBOZXBocm9sPC9mdWxsLXRpdGxlPjwvcGVyaW9kaWNhbD48cGFn
ZXM+ODMxLTQxPC9wYWdlcz48dm9sdW1lPjI1PC92b2x1bWU+PG51bWJlcj41PC9udW1iZXI+PGVk
aXRpb24+MjAwOS8wMi8xMDwvZWRpdGlvbj48a2V5d29yZHM+PGtleXdvcmQ+Q2FsY2l1bSBPeGFs
YXRlL3VyaW5lPC9rZXl3b3JkPjxrZXl3b3JkPkR1cmFwYXRpdGUvdXJpbmU8L2tleXdvcmQ+PGtl
eXdvcmQ+SHVtYW5zPC9rZXl3b3JkPjxrZXl3b3JkPktpZG5leSBDYWxjdWxpL2VwaWRlbWlvbG9n
eS8qZXRpb2xvZ3kvKnBoeXNpb3BhdGhvbG9neS91cmluZTwva2V5d29yZD48a2V5d29yZD5QcmV2
YWxlbmNlPC9rZXl3b3JkPjxrZXl3b3JkPlJpc2sgRmFjdG9yczwva2V5d29yZD48a2V5d29yZD5V
cmluYXJ5IFRyYWN0LyptZXRhYm9saXNtL3BhdGhvbG9neTwva2V5d29yZD48a2V5d29yZD5Vcm9s
aXRoaWFzaXMvZXBpZGVtaW9sb2d5LypldGlvbG9neS8qcGh5c2lvcGF0aG9sb2d5L3VyaW5lPC9r
ZXl3b3JkPjwva2V5d29yZHM+PGRhdGVzPjx5ZWFyPjIwMTA8L3llYXI+PHB1Yi1kYXRlcz48ZGF0
ZT5NYXk8L2RhdGU+PC9wdWItZGF0ZXM+PC9kYXRlcz48aXNibj4xNDMyLTE5OFggKEVsZWN0cm9u
aWMpJiN4RDswOTMxLTA0MVggKExpbmtpbmcpPC9pc2JuPjxhY2Nlc3Npb24tbnVtPjE5MTk4ODg2
PC9hY2Nlc3Npb24tbnVtPjx1cmxzPjxyZWxhdGVkLXVybHM+PHVybD5odHRwczovL3d3dy5uY2Jp
Lm5sbS5uaWguZ292L3B1Ym1lZC8xOTE5ODg4NjwvdXJsPjwvcmVsYXRlZC11cmxzPjwvdXJscz48
Y3VzdG9tMj5QTUMyODM5NTE4PC9jdXN0b20yPjxlbGVjdHJvbmljLXJlc291cmNlLW51bT4xMC4x
MDA3L3MwMDQ2Ny0wMDktMTExNi15PC9lbGVjdHJvbmljLXJlc291cmNlLW51bT48L3JlY29yZD48
L0NpdGU+PENpdGU+PEF1dGhvcj5FdmFuPC9BdXRob3I+PFllYXI+MjAwMzwvWWVhcj48UmVjTnVt
PjIzNzwvUmVjTnVtPjxyZWNvcmQ+PHJlYy1udW1iZXI+MjM3PC9yZWMtbnVtYmVyPjxmb3JlaWdu
LWtleXM+PGtleSBhcHA9IkVOIiBkYi1pZD0iOXRhMHd0dnppYXBmZHZlMndhZHBzMmRjMHd6ejJz
dDk5dnBwIiB0aW1lc3RhbXA9IjE1ODEzMTEwODkiPjIzNzwva2V5PjwvZm9yZWlnbi1rZXlzPjxy
ZWYtdHlwZSBuYW1lPSJKb3VybmFsIEFydGljbGUiPjE3PC9yZWYtdHlwZT48Y29udHJpYnV0b3Jz
PjxhdXRob3JzPjxhdXRob3I+RXZhbiwgQS4gUC48L2F1dGhvcj48YXV0aG9yPkxpbmdlbWFuLCBK
LiBFLjwvYXV0aG9yPjxhdXRob3I+Q29lLCBGLiBMLjwvYXV0aG9yPjxhdXRob3I+UGFya3MsIEou
IEguPC9hdXRob3I+PGF1dGhvcj5CbGVkc29lLCBTLiBCLjwvYXV0aG9yPjxhdXRob3I+U2hhbywg
WS48L2F1dGhvcj48YXV0aG9yPlNvbW1lciwgQS4gSi48L2F1dGhvcj48YXV0aG9yPlBhdGVyc29u
LCBSLiBGLjwvYXV0aG9yPjxhdXRob3I+S3VvLCBSLiBMLjwvYXV0aG9yPjxhdXRob3I+R3J5bnBh
cywgTS48L2F1dGhvcj48L2F1dGhvcnM+PC9jb250cmlidXRvcnM+PGF1dGgtYWRkcmVzcz5EZXBh
cnRtZW50IG9mIEFuYXRvbXkgYW5kIENlbGwgQmlvbG9neSwgSW5kaWFuYSBVbml2ZXJzaXR5IFNj
aG9vbCBvZiBNZWRpY2luZSwgSW5kaWFuYXBvbGlzLCBJbmRpYW5hIDQ2MjIwLCBVU0EuIGV2YW5A
YW5hdG9teS5pdXB1aS5lZHU8L2F1dGgtYWRkcmVzcz48dGl0bGVzPjx0aXRsZT5SYW5kYWxsJmFw
b3M7cyBwbGFxdWUgb2YgcGF0aWVudHMgd2l0aCBuZXBocm9saXRoaWFzaXMgYmVnaW5zIGluIGJh
c2VtZW50IG1lbWJyYW5lcyBvZiB0aGluIGxvb3BzIG9mIEhlbmxlPC90aXRsZT48c2Vjb25kYXJ5
LXRpdGxlPkogQ2xpbiBJbnZlc3Q8L3NlY29uZGFyeS10aXRsZT48L3RpdGxlcz48cGVyaW9kaWNh
bD48ZnVsbC10aXRsZT5KIENsaW4gSW52ZXN0PC9mdWxsLXRpdGxlPjwvcGVyaW9kaWNhbD48cGFn
ZXM+NjA3LTE2PC9wYWdlcz48dm9sdW1lPjExMTwvdm9sdW1lPjxudW1iZXI+NTwvbnVtYmVyPjxl
ZGl0aW9uPjIwMDMvMDMvMDY8L2VkaXRpb24+PGtleXdvcmRzPjxrZXl3b3JkPkFkdWx0PC9rZXl3
b3JkPjxrZXl3b3JkPkFnZWQ8L2tleXdvcmQ+PGtleXdvcmQ+QmFzZW1lbnQgTWVtYnJhbmUvbWV0
YWJvbGlzbS9wYXRob2xvZ3k8L2tleXdvcmQ+PGtleXdvcmQ+Q2FsY2l1bSBPeGFsYXRlL21ldGFi
b2xpc208L2tleXdvcmQ+PGtleXdvcmQ+SHVtYW5zPC9rZXl3b3JkPjxrZXl3b3JkPkludGVzdGlu
ZXMvc3VyZ2VyeTwva2V5d29yZD48a2V5d29yZD5LaWRuZXkgQ2FsY3VsaS8qZXRpb2xvZ3kvbWV0
YWJvbGlzbS8qcGF0aG9sb2d5PC9rZXl3b3JkPjxrZXl3b3JkPkxvb3Agb2YgSGVubGUvKm1ldGFi
b2xpc20vcGF0aG9sb2d5PC9rZXl3b3JkPjxrZXl3b3JkPk1pZGRsZSBBZ2VkPC9rZXl3b3JkPjxr
ZXl3b3JkPlBvc3RvcGVyYXRpdmUgQ29tcGxpY2F0aW9ucy9ldGlvbG9neTwva2V5d29yZD48a2V5
d29yZD5TcGVjdHJvc2NvcHksIEZvdXJpZXIgVHJhbnNmb3JtIEluZnJhcmVkPC9rZXl3b3JkPjxr
ZXl3b3JkPlgtUmF5IERpZmZyYWN0aW9uPC9rZXl3b3JkPjwva2V5d29yZHM+PGRhdGVzPjx5ZWFy
PjIwMDM8L3llYXI+PHB1Yi1kYXRlcz48ZGF0ZT5NYXI8L2RhdGU+PC9wdWItZGF0ZXM+PC9kYXRl
cz48aXNibj4wMDIxLTk3MzggKFByaW50KSYjeEQ7MDAyMS05NzM4IChMaW5raW5nKTwvaXNibj48
YWNjZXNzaW9uLW51bT4xMjYxODUxNTwvYWNjZXNzaW9uLW51bT48dXJscz48cmVsYXRlZC11cmxz
Pjx1cmw+aHR0cHM6Ly93d3cubmNiaS5ubG0ubmloLmdvdi9wdWJtZWQvMTI2MTg1MTU8L3VybD48
L3JlbGF0ZWQtdXJscz48L3VybHM+PGN1c3RvbTI+UE1DMTUxOTAwPC9jdXN0b20yPjxlbGVjdHJv
bmljLXJlc291cmNlLW51bT4xMC4xMTcyL0pDSTE3MDM4PC9lbGVjdHJvbmljLXJlc291cmNlLW51
bT48L3JlY29yZD48L0NpdGU+PENpdGU+PEF1dGhvcj5MaW5uZXM8L0F1dGhvcj48WWVhcj4yMDEz
PC9ZZWFyPjxSZWNOdW0+MjM4PC9SZWNOdW0+PHJlY29yZD48cmVjLW51bWJlcj4yMzg8L3JlYy1u
dW1iZXI+PGZvcmVpZ24ta2V5cz48a2V5IGFwcD0iRU4iIGRiLWlkPSI5dGEwd3R2emlhcGZkdmUy
d2FkcHMyZGMwd3p6MnN0OTl2cHAiIHRpbWVzdGFtcD0iMTU4MTMxMTEzOCI+MjM4PC9rZXk+PC9m
b3JlaWduLWtleXM+PHJlZi10eXBlIG5hbWU9IkpvdXJuYWwgQXJ0aWNsZSI+MTc8L3JlZi10eXBl
Pjxjb250cmlidXRvcnM+PGF1dGhvcnM+PGF1dGhvcj5MaW5uZXMsIE0uIFAuPC9hdXRob3I+PGF1
dGhvcj5LcmFtYmVjaywgQS4gRS48L2F1dGhvcj48YXV0aG9yPkNvcm5lbGwsIEwuPC9hdXRob3I+
PGF1dGhvcj5XaWxsaWFtcywgSi4gQy4sIEpyLjwvYXV0aG9yPjxhdXRob3I+S29yaW5laywgTS48
L2F1dGhvcj48YXV0aG9yPkJlcmdzdHJhbGgsIEUuIEouPC9hdXRob3I+PGF1dGhvcj5MaSwgWC48
L2F1dGhvcj48YXV0aG9yPlJ1bGUsIEEuIEQuPC9hdXRob3I+PGF1dGhvcj5NY0NvbGxvdWdoLCBD
LiBNLjwvYXV0aG9yPjxhdXRob3I+VnJ0aXNrYSwgVC4gSi48L2F1dGhvcj48YXV0aG9yPkxpZXNr
ZSwgSi4gQy48L2F1dGhvcj48L2F1dGhvcnM+PC9jb250cmlidXRvcnM+PGF1dGgtYWRkcmVzcz5E
aXZpc2lvbiBvZiBOZXBocm9sb2d5IGFuZCBIeXBlcnRlbnNpb24sIE1heW8gQ2xpbmljLCBSb2No
ZXN0ZXIsIE1pbm5lc290YSwgVVNBLjwvYXV0aC1hZGRyZXNzPjx0aXRsZXM+PHRpdGxlPlBoZW5v
dHlwaWMgY2hhcmFjdGVyaXphdGlvbiBvZiBraWRuZXkgc3RvbmUgZm9ybWVycyBieSBlbmRvc2Nv
cGljIGFuZCBoaXN0b2xvZ2ljYWwgcXVhbnRpZmljYXRpb24gb2YgaW50cmFyZW5hbCBjYWxjaWZp
Y2F0aW9uPC90aXRsZT48c2Vjb25kYXJ5LXRpdGxlPktpZG5leSBJbnQ8L3NlY29uZGFyeS10aXRs
ZT48L3RpdGxlcz48cGVyaW9kaWNhbD48ZnVsbC10aXRsZT5LaWRuZXkgSW50PC9mdWxsLXRpdGxl
PjwvcGVyaW9kaWNhbD48cGFnZXM+ODE4LTI1PC9wYWdlcz48dm9sdW1lPjg0PC92b2x1bWU+PG51
bWJlcj40PC9udW1iZXI+PGVkaXRpb24+MjAxMy8wNS8yNDwvZWRpdGlvbj48a2V5d29yZHM+PGtl
eXdvcmQ+QWR1bHQ8L2tleXdvcmQ+PGtleXdvcmQ+QWdlZDwva2V5d29yZD48a2V5d29yZD5CaW9w
c3k8L2tleXdvcmQ+PGtleXdvcmQ+Q2FsY2lub3Npcy8qcGF0aG9sb2d5L3N1cmdlcnk8L2tleXdv
cmQ+PGtleXdvcmQ+Q2FsY2l1bSBPeGFsYXRlL2FuYWx5c2lzPC9rZXl3b3JkPjxrZXl3b3JkPkNp
dHJhdGVzL3VyaW5lPC9rZXl3b3JkPjxrZXl3b3JkPkNyeXN0YWxsaXphdGlvbjwva2V5d29yZD48
a2V5d29yZD5FbmRvc2NvcHk8L2tleXdvcmQ+PGtleXdvcmQ+RmVtYWxlPC9rZXl3b3JkPjxrZXl3
b3JkPkhpc3RvbG9naWNhbCBUZWNobmlxdWVzPC9rZXl3b3JkPjxrZXl3b3JkPkh1bWFuczwva2V5
d29yZD48a2V5d29yZD5IeWRyb2dlbi1Jb24gQ29uY2VudHJhdGlvbjwva2V5d29yZD48a2V5d29y
ZD5LaWRuZXkgQ2FsY3VsaS8qY2hlbWlzdHJ5LypwYXRob2xvZ3kvc3VyZ2VyeTwva2V5d29yZD48
a2V5d29yZD5LaWRuZXkgRGlzZWFzZXMvKnBhdGhvbG9neS9zdXJnZXJ5PC9rZXl3b3JkPjxrZXl3
b3JkPktpZG5leSBUdWJ1bGVzLCBDb2xsZWN0aW5nLypwYXRob2xvZ3kvc3VyZ2VyeTwva2V5d29y
ZD48a2V5d29yZD5NYWxlPC9rZXl3b3JkPjxrZXl3b3JkPk1pZGRsZSBBZ2VkPC9rZXl3b3JkPjxr
ZXl3b3JkPipOZXBocm9zdG9teSwgUGVyY3V0YW5lb3VzPC9rZXl3b3JkPjxrZXl3b3JkPipQaGVu
b3R5cGU8L2tleXdvcmQ+PC9rZXl3b3Jkcz48ZGF0ZXM+PHllYXI+MjAxMzwveWVhcj48cHViLWRh
dGVzPjxkYXRlPk9jdDwvZGF0ZT48L3B1Yi1kYXRlcz48L2RhdGVzPjxpc2JuPjE1MjMtMTc1NSAo
RWxlY3Ryb25pYykmI3hEOzAwODUtMjUzOCAoTGlua2luZyk8L2lzYm4+PGFjY2Vzc2lvbi1udW0+
MjM2OTgyMzE8L2FjY2Vzc2lvbi1udW0+PHVybHM+PHJlbGF0ZWQtdXJscz48dXJsPmh0dHBzOi8v
d3d3Lm5jYmkubmxtLm5paC5nb3YvcHVibWVkLzIzNjk4MjMxPC91cmw+PC9yZWxhdGVkLXVybHM+
PC91cmxzPjxjdXN0b20yPlBNQzM3ODQ2MjE8L2N1c3RvbTI+PGVsZWN0cm9uaWMtcmVzb3VyY2Ut
bnVtPjEwLjEwMzgva2kuMjAxMy4xODk8L2VsZWN0cm9uaWMtcmVzb3VyY2UtbnVtPjwvcmVjb3Jk
PjwvQ2l0ZT48L0VuZE5vdGU+AG==
</w:fldData>
        </w:fldChar>
      </w:r>
      <w:r w:rsidR="00B13650">
        <w:rPr>
          <w:rFonts w:cs="Arial"/>
          <w:color w:val="000000" w:themeColor="text1"/>
          <w:szCs w:val="22"/>
        </w:rPr>
        <w:instrText xml:space="preserve"> ADDIN EN.CITE </w:instrText>
      </w:r>
      <w:r w:rsidR="00B13650">
        <w:rPr>
          <w:rFonts w:cs="Arial"/>
          <w:color w:val="000000" w:themeColor="text1"/>
          <w:szCs w:val="22"/>
        </w:rPr>
        <w:fldChar w:fldCharType="begin">
          <w:fldData xml:space="preserve">PEVuZE5vdGU+PENpdGU+PEF1dGhvcj5CaXJkPC9BdXRob3I+PFllYXI+MjAxNzwvWWVhcj48UmVj
TnVtPjI0MDwvUmVjTnVtPjxEaXNwbGF5VGV4dD4oOTAtOTQpPC9EaXNwbGF5VGV4dD48cmVjb3Jk
PjxyZWMtbnVtYmVyPjI0MDwvcmVjLW51bWJlcj48Zm9yZWlnbi1rZXlzPjxrZXkgYXBwPSJFTiIg
ZGItaWQ9Ijl0YTB3dHZ6aWFwZmR2ZTJ3YWRwczJkYzB3enoyc3Q5OXZwcCIgdGltZXN0YW1wPSIx
NTgxMzExMzE3Ij4yNDA8L2tleT48L2ZvcmVpZ24ta2V5cz48cmVmLXR5cGUgbmFtZT0iSm91cm5h
bCBBcnRpY2xlIj4xNzwvcmVmLXR5cGU+PGNvbnRyaWJ1dG9ycz48YXV0aG9ycz48YXV0aG9yPkJp
cmQsIFYuIFkuPC9hdXRob3I+PGF1dGhvcj5LaGFuLCBTLiBSLjwvYXV0aG9yPjwvYXV0aG9ycz48
L2NvbnRyaWJ1dG9ycz48YXV0aC1hZGRyZXNzPkRlcGFydG1lbnQgb2YgVXJvbG9neS5Db2xsZWdl
IG9mIE1lZGljaW5lLiBVbml2ZXJzaXR5IG9mIEZsb3JpZGEuIEdhaW5lc3ZpbGxlLiBGbG9yaWRh
LiBFRS5VVS4mI3hEO0RlcGFydG1lbnQgb2YgVXJvbG9neS5EZXBhcnRtZW50IG9mIFBhdGhvbG9n
eS4gQ29sbGVnZSBvZiBNZWRpY2luZS4gVW5pdmVyc2l0eSBvZiBGbG9yaWRhLiBHYWluZXN2aWxs
ZS4gRmxvcmlkYS4gRUUuVVUuPC9hdXRoLWFkZHJlc3M+PHRpdGxlcz48dGl0bGU+SG93IGRvIHN0
b25lcyBmb3JtPyBJcyB1bmlmaWNhdGlvbiBvZiB0aGVvcmllcyBvbiBzdG9uZSBmb3JtYXRpb24g
cG9zc2libGU/PC90aXRsZT48c2Vjb25kYXJ5LXRpdGxlPkFyY2ggRXNwIFVyb2w8L3NlY29uZGFy
eS10aXRsZT48L3RpdGxlcz48cGVyaW9kaWNhbD48ZnVsbC10aXRsZT5BcmNoIEVzcCBVcm9sPC9m
dWxsLXRpdGxlPjwvcGVyaW9kaWNhbD48cGFnZXM+MTItMjc8L3BhZ2VzPjx2b2x1bWU+NzA8L3Zv
bHVtZT48bnVtYmVyPjE8L251bWJlcj48ZWRpdGlvbj4yMDE3LzAyLzIyPC9lZGl0aW9uPjxrZXl3
b3Jkcz48a2V5d29yZD5BZHVsdDwva2V5d29yZD48a2V5d29yZD5BZ2VkPC9rZXl3b3JkPjxrZXl3
b3JkPkFnZWQsIDgwIGFuZCBvdmVyPC9rZXl3b3JkPjxrZXl3b3JkPkNlbGwgSHlwb3hpYTwva2V5
d29yZD48a2V5d29yZD5GZW1hbGU8L2tleXdvcmQ+PGtleXdvcmQ+SHVtYW5zPC9rZXl3b3JkPjxr
ZXl3b3JkPktpZG5leSBDYWxjdWxpLypldGlvbG9neS9wYXRob2xvZ3k8L2tleXdvcmQ+PGtleXdv
cmQ+TWFsZTwva2V5d29yZD48a2V5d29yZD5NaWNyb3Njb3B5LCBFbGVjdHJvbjwva2V5d29yZD48
a2V5d29yZD5NaWRkbGUgQWdlZDwva2V5d29yZD48a2V5d29yZD5SZWFjdGl2ZSBPeHlnZW4gU3Bl
Y2llczwva2V5d29yZD48a2V5d29yZD5Zb3VuZyBBZHVsdDwva2V5d29yZD48L2tleXdvcmRzPjxk
YXRlcz48eWVhcj4yMDE3PC95ZWFyPjxwdWItZGF0ZXM+PGRhdGU+SmFuPC9kYXRlPjwvcHViLWRh
dGVzPjwvZGF0ZXM+PG9yaWctcHViPkNvbW8gc2UgZm9ybWFuIGxhcyBwaWVkcmFzPyBFcyBwb3Np
YmxlIGxhIHVuaWZpY2FjaW9uIGRlIGxhcyB0ZW9yaWFzIHNvYnJlIGxhIGZvcm1hY2lvbiBkZSBs
YXMgcGllZHJhcz88L29yaWctcHViPjxpc2JuPjAwMDQtMDYxNCAoUHJpbnQpJiN4RDswMDA0LTA2
MTQgKExpbmtpbmcpPC9pc2JuPjxhY2Nlc3Npb24tbnVtPjI4MjIxMTM5PC9hY2Nlc3Npb24tbnVt
Pjx1cmxzPjxyZWxhdGVkLXVybHM+PHVybD5odHRwczovL3d3dy5uY2JpLm5sbS5uaWguZ292L3B1
Ym1lZC8yODIyMTEzOTwvdXJsPjwvcmVsYXRlZC11cmxzPjwvdXJscz48Y3VzdG9tMj5QTUM1Njgz
MTgyPC9jdXN0b20yPjwvcmVjb3JkPjwvQ2l0ZT48Q2l0ZT48QXV0aG9yPkJ1c2hpbnNreTwvQXV0
aG9yPjxZZWFyPjIwMDM8L1llYXI+PFJlY051bT4yMzk8L1JlY051bT48cmVjb3JkPjxyZWMtbnVt
YmVyPjIzOTwvcmVjLW51bWJlcj48Zm9yZWlnbi1rZXlzPjxrZXkgYXBwPSJFTiIgZGItaWQ9Ijl0
YTB3dHZ6aWFwZmR2ZTJ3YWRwczJkYzB3enoyc3Q5OXZwcCIgdGltZXN0YW1wPSIxNTgxMzExMjA2
Ij4yMzk8L2tleT48L2ZvcmVpZ24ta2V5cz48cmVmLXR5cGUgbmFtZT0iSm91cm5hbCBBcnRpY2xl
Ij4xNzwvcmVmLXR5cGU+PGNvbnRyaWJ1dG9ycz48YXV0aG9ycz48YXV0aG9yPkJ1c2hpbnNreSwg
RC4gQS48L2F1dGhvcj48L2F1dGhvcnM+PC9jb250cmlidXRvcnM+PGF1dGgtYWRkcmVzcz5Vbml2
ZXJzaXR5IG9mIFJvY2hlc3RlciBTY2hvb2wgb2YgTWVkaWNpbmUgYW5kIERlbnRpc3RyeSBhbmQg
dGhlIE5lcGhyb2xvZ3kgVW5pdCwgU3Ryb25nIE1lbW9yaWFsIEhvc3BpdGFsLCBSb2NoZXN0ZXIs
IE5ldyBZb3JrIDE0NjQyLCBVU0EuIERhdmlkX0J1c2hpbnNreUB1cm1jLnJvY2hlc3Rlci5lZHU8
L2F1dGgtYWRkcmVzcz48dGl0bGVzPjx0aXRsZT5OZXBocm9saXRoaWFzaXM6IHNpdGUgb2YgdGhl
IGluaXRpYWwgc29saWQgcGhhc2U8L3RpdGxlPjxzZWNvbmRhcnktdGl0bGU+SiBDbGluIEludmVz
dDwvc2Vjb25kYXJ5LXRpdGxlPjwvdGl0bGVzPjxwZXJpb2RpY2FsPjxmdWxsLXRpdGxlPkogQ2xp
biBJbnZlc3Q8L2Z1bGwtdGl0bGU+PC9wZXJpb2RpY2FsPjxwYWdlcz42MDItNTwvcGFnZXM+PHZv
bHVtZT4xMTE8L3ZvbHVtZT48bnVtYmVyPjU8L251bWJlcj48ZWRpdGlvbj4yMDAzLzAzLzA2PC9l
ZGl0aW9uPjxrZXl3b3Jkcz48a2V5d29yZD5BbmltYWxzPC9rZXl3b3JkPjxrZXl3b3JkPkNhbGNp
dW0gT3hhbGF0ZS9tZXRhYm9saXNtPC9rZXl3b3JkPjxrZXl3b3JkPkRpc2Vhc2UgTW9kZWxzLCBB
bmltYWw8L2tleXdvcmQ+PGtleXdvcmQ+SHVtYW5zPC9rZXl3b3JkPjxrZXl3b3JkPktpZG5leSBD
YWxjdWxpLypldGlvbG9neTwva2V5d29yZD48a2V5d29yZD5Mb29wIG9mIEhlbmxlLyptZXRhYm9s
aXNtPC9rZXl3b3JkPjwva2V5d29yZHM+PGRhdGVzPjx5ZWFyPjIwMDM8L3llYXI+PHB1Yi1kYXRl
cz48ZGF0ZT5NYXI8L2RhdGU+PC9wdWItZGF0ZXM+PC9kYXRlcz48aXNibj4wMDIxLTk3MzggKFBy
aW50KSYjeEQ7MDAyMS05NzM4IChMaW5raW5nKTwvaXNibj48YWNjZXNzaW9uLW51bT4xMjYxODUx
NDwvYWNjZXNzaW9uLW51bT48dXJscz48cmVsYXRlZC11cmxzPjx1cmw+aHR0cHM6Ly93d3cubmNi
aS5ubG0ubmloLmdvdi9wdWJtZWQvMTI2MTg1MTQ8L3VybD48L3JlbGF0ZWQtdXJscz48L3VybHM+
PGN1c3RvbTI+UE1DMTUxOTA5PC9jdXN0b20yPjxlbGVjdHJvbmljLXJlc291cmNlLW51bT4xMC4x
MTcyL0pDSTE4MDE2PC9lbGVjdHJvbmljLXJlc291cmNlLW51bT48L3JlY29yZD48L0NpdGU+PENp
dGU+PEF1dGhvcj5FdmFuPC9BdXRob3I+PFllYXI+MjAxMDwvWWVhcj48UmVjTnVtPjIzNTwvUmVj
TnVtPjxyZWNvcmQ+PHJlYy1udW1iZXI+MjM1PC9yZWMtbnVtYmVyPjxmb3JlaWduLWtleXM+PGtl
eSBhcHA9IkVOIiBkYi1pZD0iOXRhMHd0dnppYXBmZHZlMndhZHBzMmRjMHd6ejJzdDk5dnBwIiB0
aW1lc3RhbXA9IjE1ODEzMDMwOTQiPjIzNTwva2V5PjwvZm9yZWlnbi1rZXlzPjxyZWYtdHlwZSBu
YW1lPSJKb3VybmFsIEFydGljbGUiPjE3PC9yZWYtdHlwZT48Y29udHJpYnV0b3JzPjxhdXRob3Jz
PjxhdXRob3I+RXZhbiwgQS4gUC48L2F1dGhvcj48L2F1dGhvcnM+PC9jb250cmlidXRvcnM+PGF1
dGgtYWRkcmVzcz5EZXBhcnRtZW50IG9mIEFuYXRvbXkgYW5kIENlbGwgQmlvbG9neSwgSW5kaWFu
YSBVbml2ZXJzaXR5IFNjaG9vbCBvZiBNZWRpY2luZSwgTVMgNTA1NSwgSW5kaWFuYXBvbGlzLCBJ
TiA0NjIyMCwgVVNBLiBldmFuQGFuYXRvbXkuaXVwdWkuZWR1PC9hdXRoLWFkZHJlc3M+PHRpdGxl
cz48dGl0bGU+UGh5c2lvcGF0aG9sb2d5IGFuZCBldGlvbG9neSBvZiBzdG9uZSBmb3JtYXRpb24g
aW4gdGhlIGtpZG5leSBhbmQgdGhlIHVyaW5hcnkgdHJhY3Q8L3RpdGxlPjxzZWNvbmRhcnktdGl0
bGU+UGVkaWF0ciBOZXBocm9sPC9zZWNvbmRhcnktdGl0bGU+PC90aXRsZXM+PHBlcmlvZGljYWw+
PGZ1bGwtdGl0bGU+UGVkaWF0ciBOZXBocm9sPC9mdWxsLXRpdGxlPjwvcGVyaW9kaWNhbD48cGFn
ZXM+ODMxLTQxPC9wYWdlcz48dm9sdW1lPjI1PC92b2x1bWU+PG51bWJlcj41PC9udW1iZXI+PGVk
aXRpb24+MjAwOS8wMi8xMDwvZWRpdGlvbj48a2V5d29yZHM+PGtleXdvcmQ+Q2FsY2l1bSBPeGFs
YXRlL3VyaW5lPC9rZXl3b3JkPjxrZXl3b3JkPkR1cmFwYXRpdGUvdXJpbmU8L2tleXdvcmQ+PGtl
eXdvcmQ+SHVtYW5zPC9rZXl3b3JkPjxrZXl3b3JkPktpZG5leSBDYWxjdWxpL2VwaWRlbWlvbG9n
eS8qZXRpb2xvZ3kvKnBoeXNpb3BhdGhvbG9neS91cmluZTwva2V5d29yZD48a2V5d29yZD5QcmV2
YWxlbmNlPC9rZXl3b3JkPjxrZXl3b3JkPlJpc2sgRmFjdG9yczwva2V5d29yZD48a2V5d29yZD5V
cmluYXJ5IFRyYWN0LyptZXRhYm9saXNtL3BhdGhvbG9neTwva2V5d29yZD48a2V5d29yZD5Vcm9s
aXRoaWFzaXMvZXBpZGVtaW9sb2d5LypldGlvbG9neS8qcGh5c2lvcGF0aG9sb2d5L3VyaW5lPC9r
ZXl3b3JkPjwva2V5d29yZHM+PGRhdGVzPjx5ZWFyPjIwMTA8L3llYXI+PHB1Yi1kYXRlcz48ZGF0
ZT5NYXk8L2RhdGU+PC9wdWItZGF0ZXM+PC9kYXRlcz48aXNibj4xNDMyLTE5OFggKEVsZWN0cm9u
aWMpJiN4RDswOTMxLTA0MVggKExpbmtpbmcpPC9pc2JuPjxhY2Nlc3Npb24tbnVtPjE5MTk4ODg2
PC9hY2Nlc3Npb24tbnVtPjx1cmxzPjxyZWxhdGVkLXVybHM+PHVybD5odHRwczovL3d3dy5uY2Jp
Lm5sbS5uaWguZ292L3B1Ym1lZC8xOTE5ODg4NjwvdXJsPjwvcmVsYXRlZC11cmxzPjwvdXJscz48
Y3VzdG9tMj5QTUMyODM5NTE4PC9jdXN0b20yPjxlbGVjdHJvbmljLXJlc291cmNlLW51bT4xMC4x
MDA3L3MwMDQ2Ny0wMDktMTExNi15PC9lbGVjdHJvbmljLXJlc291cmNlLW51bT48L3JlY29yZD48
L0NpdGU+PENpdGU+PEF1dGhvcj5FdmFuPC9BdXRob3I+PFllYXI+MjAwMzwvWWVhcj48UmVjTnVt
PjIzNzwvUmVjTnVtPjxyZWNvcmQ+PHJlYy1udW1iZXI+MjM3PC9yZWMtbnVtYmVyPjxmb3JlaWdu
LWtleXM+PGtleSBhcHA9IkVOIiBkYi1pZD0iOXRhMHd0dnppYXBmZHZlMndhZHBzMmRjMHd6ejJz
dDk5dnBwIiB0aW1lc3RhbXA9IjE1ODEzMTEwODkiPjIzNzwva2V5PjwvZm9yZWlnbi1rZXlzPjxy
ZWYtdHlwZSBuYW1lPSJKb3VybmFsIEFydGljbGUiPjE3PC9yZWYtdHlwZT48Y29udHJpYnV0b3Jz
PjxhdXRob3JzPjxhdXRob3I+RXZhbiwgQS4gUC48L2F1dGhvcj48YXV0aG9yPkxpbmdlbWFuLCBK
LiBFLjwvYXV0aG9yPjxhdXRob3I+Q29lLCBGLiBMLjwvYXV0aG9yPjxhdXRob3I+UGFya3MsIEou
IEguPC9hdXRob3I+PGF1dGhvcj5CbGVkc29lLCBTLiBCLjwvYXV0aG9yPjxhdXRob3I+U2hhbywg
WS48L2F1dGhvcj48YXV0aG9yPlNvbW1lciwgQS4gSi48L2F1dGhvcj48YXV0aG9yPlBhdGVyc29u
LCBSLiBGLjwvYXV0aG9yPjxhdXRob3I+S3VvLCBSLiBMLjwvYXV0aG9yPjxhdXRob3I+R3J5bnBh
cywgTS48L2F1dGhvcj48L2F1dGhvcnM+PC9jb250cmlidXRvcnM+PGF1dGgtYWRkcmVzcz5EZXBh
cnRtZW50IG9mIEFuYXRvbXkgYW5kIENlbGwgQmlvbG9neSwgSW5kaWFuYSBVbml2ZXJzaXR5IFNj
aG9vbCBvZiBNZWRpY2luZSwgSW5kaWFuYXBvbGlzLCBJbmRpYW5hIDQ2MjIwLCBVU0EuIGV2YW5A
YW5hdG9teS5pdXB1aS5lZHU8L2F1dGgtYWRkcmVzcz48dGl0bGVzPjx0aXRsZT5SYW5kYWxsJmFw
b3M7cyBwbGFxdWUgb2YgcGF0aWVudHMgd2l0aCBuZXBocm9saXRoaWFzaXMgYmVnaW5zIGluIGJh
c2VtZW50IG1lbWJyYW5lcyBvZiB0aGluIGxvb3BzIG9mIEhlbmxlPC90aXRsZT48c2Vjb25kYXJ5
LXRpdGxlPkogQ2xpbiBJbnZlc3Q8L3NlY29uZGFyeS10aXRsZT48L3RpdGxlcz48cGVyaW9kaWNh
bD48ZnVsbC10aXRsZT5KIENsaW4gSW52ZXN0PC9mdWxsLXRpdGxlPjwvcGVyaW9kaWNhbD48cGFn
ZXM+NjA3LTE2PC9wYWdlcz48dm9sdW1lPjExMTwvdm9sdW1lPjxudW1iZXI+NTwvbnVtYmVyPjxl
ZGl0aW9uPjIwMDMvMDMvMDY8L2VkaXRpb24+PGtleXdvcmRzPjxrZXl3b3JkPkFkdWx0PC9rZXl3
b3JkPjxrZXl3b3JkPkFnZWQ8L2tleXdvcmQ+PGtleXdvcmQ+QmFzZW1lbnQgTWVtYnJhbmUvbWV0
YWJvbGlzbS9wYXRob2xvZ3k8L2tleXdvcmQ+PGtleXdvcmQ+Q2FsY2l1bSBPeGFsYXRlL21ldGFi
b2xpc208L2tleXdvcmQ+PGtleXdvcmQ+SHVtYW5zPC9rZXl3b3JkPjxrZXl3b3JkPkludGVzdGlu
ZXMvc3VyZ2VyeTwva2V5d29yZD48a2V5d29yZD5LaWRuZXkgQ2FsY3VsaS8qZXRpb2xvZ3kvbWV0
YWJvbGlzbS8qcGF0aG9sb2d5PC9rZXl3b3JkPjxrZXl3b3JkPkxvb3Agb2YgSGVubGUvKm1ldGFi
b2xpc20vcGF0aG9sb2d5PC9rZXl3b3JkPjxrZXl3b3JkPk1pZGRsZSBBZ2VkPC9rZXl3b3JkPjxr
ZXl3b3JkPlBvc3RvcGVyYXRpdmUgQ29tcGxpY2F0aW9ucy9ldGlvbG9neTwva2V5d29yZD48a2V5
d29yZD5TcGVjdHJvc2NvcHksIEZvdXJpZXIgVHJhbnNmb3JtIEluZnJhcmVkPC9rZXl3b3JkPjxr
ZXl3b3JkPlgtUmF5IERpZmZyYWN0aW9uPC9rZXl3b3JkPjwva2V5d29yZHM+PGRhdGVzPjx5ZWFy
PjIwMDM8L3llYXI+PHB1Yi1kYXRlcz48ZGF0ZT5NYXI8L2RhdGU+PC9wdWItZGF0ZXM+PC9kYXRl
cz48aXNibj4wMDIxLTk3MzggKFByaW50KSYjeEQ7MDAyMS05NzM4IChMaW5raW5nKTwvaXNibj48
YWNjZXNzaW9uLW51bT4xMjYxODUxNTwvYWNjZXNzaW9uLW51bT48dXJscz48cmVsYXRlZC11cmxz
Pjx1cmw+aHR0cHM6Ly93d3cubmNiaS5ubG0ubmloLmdvdi9wdWJtZWQvMTI2MTg1MTU8L3VybD48
L3JlbGF0ZWQtdXJscz48L3VybHM+PGN1c3RvbTI+UE1DMTUxOTAwPC9jdXN0b20yPjxlbGVjdHJv
bmljLXJlc291cmNlLW51bT4xMC4xMTcyL0pDSTE3MDM4PC9lbGVjdHJvbmljLXJlc291cmNlLW51
bT48L3JlY29yZD48L0NpdGU+PENpdGU+PEF1dGhvcj5MaW5uZXM8L0F1dGhvcj48WWVhcj4yMDEz
PC9ZZWFyPjxSZWNOdW0+MjM4PC9SZWNOdW0+PHJlY29yZD48cmVjLW51bWJlcj4yMzg8L3JlYy1u
dW1iZXI+PGZvcmVpZ24ta2V5cz48a2V5IGFwcD0iRU4iIGRiLWlkPSI5dGEwd3R2emlhcGZkdmUy
d2FkcHMyZGMwd3p6MnN0OTl2cHAiIHRpbWVzdGFtcD0iMTU4MTMxMTEzOCI+MjM4PC9rZXk+PC9m
b3JlaWduLWtleXM+PHJlZi10eXBlIG5hbWU9IkpvdXJuYWwgQXJ0aWNsZSI+MTc8L3JlZi10eXBl
Pjxjb250cmlidXRvcnM+PGF1dGhvcnM+PGF1dGhvcj5MaW5uZXMsIE0uIFAuPC9hdXRob3I+PGF1
dGhvcj5LcmFtYmVjaywgQS4gRS48L2F1dGhvcj48YXV0aG9yPkNvcm5lbGwsIEwuPC9hdXRob3I+
PGF1dGhvcj5XaWxsaWFtcywgSi4gQy4sIEpyLjwvYXV0aG9yPjxhdXRob3I+S29yaW5laywgTS48
L2F1dGhvcj48YXV0aG9yPkJlcmdzdHJhbGgsIEUuIEouPC9hdXRob3I+PGF1dGhvcj5MaSwgWC48
L2F1dGhvcj48YXV0aG9yPlJ1bGUsIEEuIEQuPC9hdXRob3I+PGF1dGhvcj5NY0NvbGxvdWdoLCBD
LiBNLjwvYXV0aG9yPjxhdXRob3I+VnJ0aXNrYSwgVC4gSi48L2F1dGhvcj48YXV0aG9yPkxpZXNr
ZSwgSi4gQy48L2F1dGhvcj48L2F1dGhvcnM+PC9jb250cmlidXRvcnM+PGF1dGgtYWRkcmVzcz5E
aXZpc2lvbiBvZiBOZXBocm9sb2d5IGFuZCBIeXBlcnRlbnNpb24sIE1heW8gQ2xpbmljLCBSb2No
ZXN0ZXIsIE1pbm5lc290YSwgVVNBLjwvYXV0aC1hZGRyZXNzPjx0aXRsZXM+PHRpdGxlPlBoZW5v
dHlwaWMgY2hhcmFjdGVyaXphdGlvbiBvZiBraWRuZXkgc3RvbmUgZm9ybWVycyBieSBlbmRvc2Nv
cGljIGFuZCBoaXN0b2xvZ2ljYWwgcXVhbnRpZmljYXRpb24gb2YgaW50cmFyZW5hbCBjYWxjaWZp
Y2F0aW9uPC90aXRsZT48c2Vjb25kYXJ5LXRpdGxlPktpZG5leSBJbnQ8L3NlY29uZGFyeS10aXRs
ZT48L3RpdGxlcz48cGVyaW9kaWNhbD48ZnVsbC10aXRsZT5LaWRuZXkgSW50PC9mdWxsLXRpdGxl
PjwvcGVyaW9kaWNhbD48cGFnZXM+ODE4LTI1PC9wYWdlcz48dm9sdW1lPjg0PC92b2x1bWU+PG51
bWJlcj40PC9udW1iZXI+PGVkaXRpb24+MjAxMy8wNS8yNDwvZWRpdGlvbj48a2V5d29yZHM+PGtl
eXdvcmQ+QWR1bHQ8L2tleXdvcmQ+PGtleXdvcmQ+QWdlZDwva2V5d29yZD48a2V5d29yZD5CaW9w
c3k8L2tleXdvcmQ+PGtleXdvcmQ+Q2FsY2lub3Npcy8qcGF0aG9sb2d5L3N1cmdlcnk8L2tleXdv
cmQ+PGtleXdvcmQ+Q2FsY2l1bSBPeGFsYXRlL2FuYWx5c2lzPC9rZXl3b3JkPjxrZXl3b3JkPkNp
dHJhdGVzL3VyaW5lPC9rZXl3b3JkPjxrZXl3b3JkPkNyeXN0YWxsaXphdGlvbjwva2V5d29yZD48
a2V5d29yZD5FbmRvc2NvcHk8L2tleXdvcmQ+PGtleXdvcmQ+RmVtYWxlPC9rZXl3b3JkPjxrZXl3
b3JkPkhpc3RvbG9naWNhbCBUZWNobmlxdWVzPC9rZXl3b3JkPjxrZXl3b3JkPkh1bWFuczwva2V5
d29yZD48a2V5d29yZD5IeWRyb2dlbi1Jb24gQ29uY2VudHJhdGlvbjwva2V5d29yZD48a2V5d29y
ZD5LaWRuZXkgQ2FsY3VsaS8qY2hlbWlzdHJ5LypwYXRob2xvZ3kvc3VyZ2VyeTwva2V5d29yZD48
a2V5d29yZD5LaWRuZXkgRGlzZWFzZXMvKnBhdGhvbG9neS9zdXJnZXJ5PC9rZXl3b3JkPjxrZXl3
b3JkPktpZG5leSBUdWJ1bGVzLCBDb2xsZWN0aW5nLypwYXRob2xvZ3kvc3VyZ2VyeTwva2V5d29y
ZD48a2V5d29yZD5NYWxlPC9rZXl3b3JkPjxrZXl3b3JkPk1pZGRsZSBBZ2VkPC9rZXl3b3JkPjxr
ZXl3b3JkPipOZXBocm9zdG9teSwgUGVyY3V0YW5lb3VzPC9rZXl3b3JkPjxrZXl3b3JkPipQaGVu
b3R5cGU8L2tleXdvcmQ+PC9rZXl3b3Jkcz48ZGF0ZXM+PHllYXI+MjAxMzwveWVhcj48cHViLWRh
dGVzPjxkYXRlPk9jdDwvZGF0ZT48L3B1Yi1kYXRlcz48L2RhdGVzPjxpc2JuPjE1MjMtMTc1NSAo
RWxlY3Ryb25pYykmI3hEOzAwODUtMjUzOCAoTGlua2luZyk8L2lzYm4+PGFjY2Vzc2lvbi1udW0+
MjM2OTgyMzE8L2FjY2Vzc2lvbi1udW0+PHVybHM+PHJlbGF0ZWQtdXJscz48dXJsPmh0dHBzOi8v
d3d3Lm5jYmkubmxtLm5paC5nb3YvcHVibWVkLzIzNjk4MjMxPC91cmw+PC9yZWxhdGVkLXVybHM+
PC91cmxzPjxjdXN0b20yPlBNQzM3ODQ2MjE8L2N1c3RvbTI+PGVsZWN0cm9uaWMtcmVzb3VyY2Ut
bnVtPjEwLjEwMzgva2kuMjAxMy4xODk8L2VsZWN0cm9uaWMtcmVzb3VyY2UtbnVtPjwvcmVjb3Jk
PjwvQ2l0ZT48L0VuZE5vdGU+AG==
</w:fldData>
        </w:fldChar>
      </w:r>
      <w:r w:rsidR="00B13650">
        <w:rPr>
          <w:rFonts w:cs="Arial"/>
          <w:color w:val="000000" w:themeColor="text1"/>
          <w:szCs w:val="22"/>
        </w:rPr>
        <w:instrText xml:space="preserve"> ADDIN EN.CITE.DATA </w:instrText>
      </w:r>
      <w:r w:rsidR="00B13650">
        <w:rPr>
          <w:rFonts w:cs="Arial"/>
          <w:color w:val="000000" w:themeColor="text1"/>
          <w:szCs w:val="22"/>
        </w:rPr>
      </w:r>
      <w:r w:rsidR="00B13650">
        <w:rPr>
          <w:rFonts w:cs="Arial"/>
          <w:color w:val="000000" w:themeColor="text1"/>
          <w:szCs w:val="22"/>
        </w:rPr>
        <w:fldChar w:fldCharType="end"/>
      </w:r>
      <w:r w:rsidR="000B6E76" w:rsidRPr="00651778">
        <w:rPr>
          <w:rFonts w:cs="Arial"/>
          <w:color w:val="000000" w:themeColor="text1"/>
          <w:szCs w:val="22"/>
        </w:rPr>
      </w:r>
      <w:r w:rsidR="000B6E76" w:rsidRPr="00651778">
        <w:rPr>
          <w:rFonts w:cs="Arial"/>
          <w:color w:val="000000" w:themeColor="text1"/>
          <w:szCs w:val="22"/>
        </w:rPr>
        <w:fldChar w:fldCharType="separate"/>
      </w:r>
      <w:r w:rsidR="00B13650">
        <w:rPr>
          <w:rFonts w:cs="Arial"/>
          <w:noProof/>
          <w:color w:val="000000" w:themeColor="text1"/>
          <w:szCs w:val="22"/>
        </w:rPr>
        <w:t>(90-94)</w:t>
      </w:r>
      <w:r w:rsidR="000B6E76" w:rsidRPr="00651778">
        <w:rPr>
          <w:rFonts w:cs="Arial"/>
          <w:color w:val="000000" w:themeColor="text1"/>
          <w:szCs w:val="22"/>
        </w:rPr>
        <w:fldChar w:fldCharType="end"/>
      </w:r>
      <w:r w:rsidR="00212E18" w:rsidRPr="00651778">
        <w:rPr>
          <w:rFonts w:cs="Arial"/>
          <w:color w:val="000000" w:themeColor="text1"/>
          <w:szCs w:val="22"/>
        </w:rPr>
        <w:t>, but t</w:t>
      </w:r>
      <w:r w:rsidRPr="00651778">
        <w:rPr>
          <w:rFonts w:cs="Arial"/>
          <w:color w:val="000000" w:themeColor="text1"/>
          <w:szCs w:val="22"/>
        </w:rPr>
        <w:t xml:space="preserve">here are three proposed pathways of stone formation: 1) Randall’s plaque (interstitial calcium phosphate </w:t>
      </w:r>
      <w:r w:rsidRPr="00651778">
        <w:rPr>
          <w:rFonts w:cs="Arial"/>
          <w:color w:val="000000" w:themeColor="text1"/>
          <w:szCs w:val="22"/>
        </w:rPr>
        <w:lastRenderedPageBreak/>
        <w:t>deposit at the renal papilla) grows and erodes the urothelium and becomes a nidus for crystal growth in urine supersaturated with respect to calcium oxalate; 2) Randall’s plug formed by fixed particle mechanism in which a crystal nidus is attached to the apical epithelium of the collecting duct and allows crystal growth in urine supersaturated with respect to the constituents of the stone; 3) Randall’s plug formed by free particle mechanism in which a crystal nidus forms through homogenous nucleation in the lumen of the nephron in the supersaturated environment</w:t>
      </w:r>
      <w:r w:rsidR="000B6E76" w:rsidRPr="00651778">
        <w:rPr>
          <w:rFonts w:cs="Arial"/>
          <w:color w:val="000000" w:themeColor="text1"/>
          <w:szCs w:val="22"/>
        </w:rPr>
        <w:t xml:space="preserve"> </w:t>
      </w:r>
      <w:r w:rsidR="000B6E76" w:rsidRPr="00651778">
        <w:rPr>
          <w:rFonts w:cs="Arial"/>
          <w:color w:val="000000" w:themeColor="text1"/>
          <w:szCs w:val="22"/>
        </w:rPr>
        <w:fldChar w:fldCharType="begin"/>
      </w:r>
      <w:r w:rsidR="00B13650">
        <w:rPr>
          <w:rFonts w:cs="Arial"/>
          <w:color w:val="000000" w:themeColor="text1"/>
          <w:szCs w:val="22"/>
        </w:rPr>
        <w:instrText xml:space="preserve"> ADDIN EN.CITE &lt;EndNote&gt;&lt;Cite&gt;&lt;Author&gt;Evan&lt;/Author&gt;&lt;Year&gt;2010&lt;/Year&gt;&lt;RecNum&gt;235&lt;/RecNum&gt;&lt;DisplayText&gt;(92)&lt;/DisplayText&gt;&lt;record&gt;&lt;rec-number&gt;235&lt;/rec-number&gt;&lt;foreign-keys&gt;&lt;key app="EN" db-id="9ta0wtvziapfdve2wadps2dc0wzz2st99vpp" timestamp="1581303094"&gt;235&lt;/key&gt;&lt;/foreign-keys&gt;&lt;ref-type name="Journal Article"&gt;17&lt;/ref-type&gt;&lt;contributors&gt;&lt;authors&gt;&lt;author&gt;Evan, A. P.&lt;/author&gt;&lt;/authors&gt;&lt;/contributors&gt;&lt;auth-address&gt;Department of Anatomy and Cell Biology, Indiana University School of Medicine, MS 5055, Indianapolis, IN 46220, USA. evan@anatomy.iupui.edu&lt;/auth-address&gt;&lt;titles&gt;&lt;title&gt;Physiopathology and etiology of stone formation in the kidney and the urinary tract&lt;/title&gt;&lt;secondary-title&gt;Pediatr Nephrol&lt;/secondary-title&gt;&lt;/titles&gt;&lt;periodical&gt;&lt;full-title&gt;Pediatr Nephrol&lt;/full-title&gt;&lt;/periodical&gt;&lt;pages&gt;831-41&lt;/pages&gt;&lt;volume&gt;25&lt;/volume&gt;&lt;number&gt;5&lt;/number&gt;&lt;edition&gt;2009/02/10&lt;/edition&gt;&lt;keywords&gt;&lt;keyword&gt;Calcium Oxalate/urine&lt;/keyword&gt;&lt;keyword&gt;Durapatite/urine&lt;/keyword&gt;&lt;keyword&gt;Humans&lt;/keyword&gt;&lt;keyword&gt;Kidney Calculi/epidemiology/*etiology/*physiopathology/urine&lt;/keyword&gt;&lt;keyword&gt;Prevalence&lt;/keyword&gt;&lt;keyword&gt;Risk Factors&lt;/keyword&gt;&lt;keyword&gt;Urinary Tract/*metabolism/pathology&lt;/keyword&gt;&lt;keyword&gt;Urolithiasis/epidemiology/*etiology/*physiopathology/urine&lt;/keyword&gt;&lt;/keywords&gt;&lt;dates&gt;&lt;year&gt;2010&lt;/year&gt;&lt;pub-dates&gt;&lt;date&gt;May&lt;/date&gt;&lt;/pub-dates&gt;&lt;/dates&gt;&lt;isbn&gt;1432-198X (Electronic)&amp;#xD;0931-041X (Linking)&lt;/isbn&gt;&lt;accession-num&gt;19198886&lt;/accession-num&gt;&lt;urls&gt;&lt;related-urls&gt;&lt;url&gt;https://www.ncbi.nlm.nih.gov/pubmed/19198886&lt;/url&gt;&lt;/related-urls&gt;&lt;/urls&gt;&lt;custom2&gt;PMC2839518&lt;/custom2&gt;&lt;electronic-resource-num&gt;10.1007/s00467-009-1116-y&lt;/electronic-resource-num&gt;&lt;/record&gt;&lt;/Cite&gt;&lt;/EndNote&gt;</w:instrText>
      </w:r>
      <w:r w:rsidR="000B6E76" w:rsidRPr="00651778">
        <w:rPr>
          <w:rFonts w:cs="Arial"/>
          <w:color w:val="000000" w:themeColor="text1"/>
          <w:szCs w:val="22"/>
        </w:rPr>
        <w:fldChar w:fldCharType="separate"/>
      </w:r>
      <w:r w:rsidR="00B13650">
        <w:rPr>
          <w:rFonts w:cs="Arial"/>
          <w:noProof/>
          <w:color w:val="000000" w:themeColor="text1"/>
          <w:szCs w:val="22"/>
        </w:rPr>
        <w:t>(92)</w:t>
      </w:r>
      <w:r w:rsidR="000B6E76" w:rsidRPr="00651778">
        <w:rPr>
          <w:rFonts w:cs="Arial"/>
          <w:color w:val="000000" w:themeColor="text1"/>
          <w:szCs w:val="22"/>
        </w:rPr>
        <w:fldChar w:fldCharType="end"/>
      </w:r>
      <w:r w:rsidRPr="00651778">
        <w:rPr>
          <w:rFonts w:cs="Arial"/>
          <w:color w:val="000000" w:themeColor="text1"/>
          <w:szCs w:val="22"/>
        </w:rPr>
        <w:t>.  Randall’s plaque is a prominent feature in idiopathic calcium oxalate stone formers and patients with primary hyperparathyroidism; although plugging is also observed</w:t>
      </w:r>
      <w:r w:rsidR="000B6E76" w:rsidRPr="00651778">
        <w:rPr>
          <w:rFonts w:cs="Arial"/>
          <w:color w:val="000000" w:themeColor="text1"/>
          <w:szCs w:val="22"/>
        </w:rPr>
        <w:t xml:space="preserve"> </w:t>
      </w:r>
      <w:r w:rsidR="000B6E76" w:rsidRPr="00651778">
        <w:rPr>
          <w:rFonts w:cs="Arial"/>
          <w:color w:val="000000" w:themeColor="text1"/>
          <w:szCs w:val="22"/>
        </w:rPr>
        <w:fldChar w:fldCharType="begin">
          <w:fldData xml:space="preserve">PEVuZE5vdGU+PENpdGU+PEF1dGhvcj5FdmFuPC9BdXRob3I+PFllYXI+MjAwMzwvWWVhcj48UmVj
TnVtPjIzNzwvUmVjTnVtPjxEaXNwbGF5VGV4dD4oOTMsIDk0KTwvRGlzcGxheVRleHQ+PHJlY29y
ZD48cmVjLW51bWJlcj4yMzc8L3JlYy1udW1iZXI+PGZvcmVpZ24ta2V5cz48a2V5IGFwcD0iRU4i
IGRiLWlkPSI5dGEwd3R2emlhcGZkdmUyd2FkcHMyZGMwd3p6MnN0OTl2cHAiIHRpbWVzdGFtcD0i
MTU4MTMxMTA4OSI+MjM3PC9rZXk+PC9mb3JlaWduLWtleXM+PHJlZi10eXBlIG5hbWU9IkpvdXJu
YWwgQXJ0aWNsZSI+MTc8L3JlZi10eXBlPjxjb250cmlidXRvcnM+PGF1dGhvcnM+PGF1dGhvcj5F
dmFuLCBBLiBQLjwvYXV0aG9yPjxhdXRob3I+TGluZ2VtYW4sIEouIEUuPC9hdXRob3I+PGF1dGhv
cj5Db2UsIEYuIEwuPC9hdXRob3I+PGF1dGhvcj5QYXJrcywgSi4gSC48L2F1dGhvcj48YXV0aG9y
PkJsZWRzb2UsIFMuIEIuPC9hdXRob3I+PGF1dGhvcj5TaGFvLCBZLjwvYXV0aG9yPjxhdXRob3I+
U29tbWVyLCBBLiBKLjwvYXV0aG9yPjxhdXRob3I+UGF0ZXJzb24sIFIuIEYuPC9hdXRob3I+PGF1
dGhvcj5LdW8sIFIuIEwuPC9hdXRob3I+PGF1dGhvcj5HcnlucGFzLCBNLjwvYXV0aG9yPjwvYXV0
aG9ycz48L2NvbnRyaWJ1dG9ycz48YXV0aC1hZGRyZXNzPkRlcGFydG1lbnQgb2YgQW5hdG9teSBh
bmQgQ2VsbCBCaW9sb2d5LCBJbmRpYW5hIFVuaXZlcnNpdHkgU2Nob29sIG9mIE1lZGljaW5lLCBJ
bmRpYW5hcG9saXMsIEluZGlhbmEgNDYyMjAsIFVTQS4gZXZhbkBhbmF0b215Lml1cHVpLmVkdTwv
YXV0aC1hZGRyZXNzPjx0aXRsZXM+PHRpdGxlPlJhbmRhbGwmYXBvcztzIHBsYXF1ZSBvZiBwYXRp
ZW50cyB3aXRoIG5lcGhyb2xpdGhpYXNpcyBiZWdpbnMgaW4gYmFzZW1lbnQgbWVtYnJhbmVzIG9m
IHRoaW4gbG9vcHMgb2YgSGVubGU8L3RpdGxlPjxzZWNvbmRhcnktdGl0bGU+SiBDbGluIEludmVz
dDwvc2Vjb25kYXJ5LXRpdGxlPjwvdGl0bGVzPjxwZXJpb2RpY2FsPjxmdWxsLXRpdGxlPkogQ2xp
biBJbnZlc3Q8L2Z1bGwtdGl0bGU+PC9wZXJpb2RpY2FsPjxwYWdlcz42MDctMTY8L3BhZ2VzPjx2
b2x1bWU+MTExPC92b2x1bWU+PG51bWJlcj41PC9udW1iZXI+PGVkaXRpb24+MjAwMy8wMy8wNjwv
ZWRpdGlvbj48a2V5d29yZHM+PGtleXdvcmQ+QWR1bHQ8L2tleXdvcmQ+PGtleXdvcmQ+QWdlZDwv
a2V5d29yZD48a2V5d29yZD5CYXNlbWVudCBNZW1icmFuZS9tZXRhYm9saXNtL3BhdGhvbG9neTwv
a2V5d29yZD48a2V5d29yZD5DYWxjaXVtIE94YWxhdGUvbWV0YWJvbGlzbTwva2V5d29yZD48a2V5
d29yZD5IdW1hbnM8L2tleXdvcmQ+PGtleXdvcmQ+SW50ZXN0aW5lcy9zdXJnZXJ5PC9rZXl3b3Jk
PjxrZXl3b3JkPktpZG5leSBDYWxjdWxpLypldGlvbG9neS9tZXRhYm9saXNtLypwYXRob2xvZ3k8
L2tleXdvcmQ+PGtleXdvcmQ+TG9vcCBvZiBIZW5sZS8qbWV0YWJvbGlzbS9wYXRob2xvZ3k8L2tl
eXdvcmQ+PGtleXdvcmQ+TWlkZGxlIEFnZWQ8L2tleXdvcmQ+PGtleXdvcmQ+UG9zdG9wZXJhdGl2
ZSBDb21wbGljYXRpb25zL2V0aW9sb2d5PC9rZXl3b3JkPjxrZXl3b3JkPlNwZWN0cm9zY29weSwg
Rm91cmllciBUcmFuc2Zvcm0gSW5mcmFyZWQ8L2tleXdvcmQ+PGtleXdvcmQ+WC1SYXkgRGlmZnJh
Y3Rpb248L2tleXdvcmQ+PC9rZXl3b3Jkcz48ZGF0ZXM+PHllYXI+MjAwMzwveWVhcj48cHViLWRh
dGVzPjxkYXRlPk1hcjwvZGF0ZT48L3B1Yi1kYXRlcz48L2RhdGVzPjxpc2JuPjAwMjEtOTczOCAo
UHJpbnQpJiN4RDswMDIxLTk3MzggKExpbmtpbmcpPC9pc2JuPjxhY2Nlc3Npb24tbnVtPjEyNjE4
NTE1PC9hY2Nlc3Npb24tbnVtPjx1cmxzPjxyZWxhdGVkLXVybHM+PHVybD5odHRwczovL3d3dy5u
Y2JpLm5sbS5uaWguZ292L3B1Ym1lZC8xMjYxODUxNTwvdXJsPjwvcmVsYXRlZC11cmxzPjwvdXJs
cz48Y3VzdG9tMj5QTUMxNTE5MDA8L2N1c3RvbTI+PGVsZWN0cm9uaWMtcmVzb3VyY2UtbnVtPjEw
LjExNzIvSkNJMTcwMzg8L2VsZWN0cm9uaWMtcmVzb3VyY2UtbnVtPjwvcmVjb3JkPjwvQ2l0ZT48
Q2l0ZT48QXV0aG9yPkxpbm5lczwvQXV0aG9yPjxZZWFyPjIwMTM8L1llYXI+PFJlY051bT4yMzg8
L1JlY051bT48cmVjb3JkPjxyZWMtbnVtYmVyPjIzODwvcmVjLW51bWJlcj48Zm9yZWlnbi1rZXlz
PjxrZXkgYXBwPSJFTiIgZGItaWQ9Ijl0YTB3dHZ6aWFwZmR2ZTJ3YWRwczJkYzB3enoyc3Q5OXZw
cCIgdGltZXN0YW1wPSIxNTgxMzExMTM4Ij4yMzg8L2tleT48L2ZvcmVpZ24ta2V5cz48cmVmLXR5
cGUgbmFtZT0iSm91cm5hbCBBcnRpY2xlIj4xNzwvcmVmLXR5cGU+PGNvbnRyaWJ1dG9ycz48YXV0
aG9ycz48YXV0aG9yPkxpbm5lcywgTS4gUC48L2F1dGhvcj48YXV0aG9yPktyYW1iZWNrLCBBLiBF
LjwvYXV0aG9yPjxhdXRob3I+Q29ybmVsbCwgTC48L2F1dGhvcj48YXV0aG9yPldpbGxpYW1zLCBK
LiBDLiwgSnIuPC9hdXRob3I+PGF1dGhvcj5Lb3JpbmVrLCBNLjwvYXV0aG9yPjxhdXRob3I+QmVy
Z3N0cmFsaCwgRS4gSi48L2F1dGhvcj48YXV0aG9yPkxpLCBYLjwvYXV0aG9yPjxhdXRob3I+UnVs
ZSwgQS4gRC48L2F1dGhvcj48YXV0aG9yPk1jQ29sbG91Z2gsIEMuIE0uPC9hdXRob3I+PGF1dGhv
cj5WcnRpc2thLCBULiBKLjwvYXV0aG9yPjxhdXRob3I+TGllc2tlLCBKLiBDLjwvYXV0aG9yPjwv
YXV0aG9ycz48L2NvbnRyaWJ1dG9ycz48YXV0aC1hZGRyZXNzPkRpdmlzaW9uIG9mIE5lcGhyb2xv
Z3kgYW5kIEh5cGVydGVuc2lvbiwgTWF5byBDbGluaWMsIFJvY2hlc3RlciwgTWlubmVzb3RhLCBV
U0EuPC9hdXRoLWFkZHJlc3M+PHRpdGxlcz48dGl0bGU+UGhlbm90eXBpYyBjaGFyYWN0ZXJpemF0
aW9uIG9mIGtpZG5leSBzdG9uZSBmb3JtZXJzIGJ5IGVuZG9zY29waWMgYW5kIGhpc3RvbG9naWNh
bCBxdWFudGlmaWNhdGlvbiBvZiBpbnRyYXJlbmFsIGNhbGNpZmljYXRpb248L3RpdGxlPjxzZWNv
bmRhcnktdGl0bGU+S2lkbmV5IEludDwvc2Vjb25kYXJ5LXRpdGxlPjwvdGl0bGVzPjxwZXJpb2Rp
Y2FsPjxmdWxsLXRpdGxlPktpZG5leSBJbnQ8L2Z1bGwtdGl0bGU+PC9wZXJpb2RpY2FsPjxwYWdl
cz44MTgtMjU8L3BhZ2VzPjx2b2x1bWU+ODQ8L3ZvbHVtZT48bnVtYmVyPjQ8L251bWJlcj48ZWRp
dGlvbj4yMDEzLzA1LzI0PC9lZGl0aW9uPjxrZXl3b3Jkcz48a2V5d29yZD5BZHVsdDwva2V5d29y
ZD48a2V5d29yZD5BZ2VkPC9rZXl3b3JkPjxrZXl3b3JkPkJpb3BzeTwva2V5d29yZD48a2V5d29y
ZD5DYWxjaW5vc2lzLypwYXRob2xvZ3kvc3VyZ2VyeTwva2V5d29yZD48a2V5d29yZD5DYWxjaXVt
IE94YWxhdGUvYW5hbHlzaXM8L2tleXdvcmQ+PGtleXdvcmQ+Q2l0cmF0ZXMvdXJpbmU8L2tleXdv
cmQ+PGtleXdvcmQ+Q3J5c3RhbGxpemF0aW9uPC9rZXl3b3JkPjxrZXl3b3JkPkVuZG9zY29weTwv
a2V5d29yZD48a2V5d29yZD5GZW1hbGU8L2tleXdvcmQ+PGtleXdvcmQ+SGlzdG9sb2dpY2FsIFRl
Y2huaXF1ZXM8L2tleXdvcmQ+PGtleXdvcmQ+SHVtYW5zPC9rZXl3b3JkPjxrZXl3b3JkPkh5ZHJv
Z2VuLUlvbiBDb25jZW50cmF0aW9uPC9rZXl3b3JkPjxrZXl3b3JkPktpZG5leSBDYWxjdWxpLypj
aGVtaXN0cnkvKnBhdGhvbG9neS9zdXJnZXJ5PC9rZXl3b3JkPjxrZXl3b3JkPktpZG5leSBEaXNl
YXNlcy8qcGF0aG9sb2d5L3N1cmdlcnk8L2tleXdvcmQ+PGtleXdvcmQ+S2lkbmV5IFR1YnVsZXMs
IENvbGxlY3RpbmcvKnBhdGhvbG9neS9zdXJnZXJ5PC9rZXl3b3JkPjxrZXl3b3JkPk1hbGU8L2tl
eXdvcmQ+PGtleXdvcmQ+TWlkZGxlIEFnZWQ8L2tleXdvcmQ+PGtleXdvcmQ+Kk5lcGhyb3N0b215
LCBQZXJjdXRhbmVvdXM8L2tleXdvcmQ+PGtleXdvcmQ+KlBoZW5vdHlwZTwva2V5d29yZD48L2tl
eXdvcmRzPjxkYXRlcz48eWVhcj4yMDEzPC95ZWFyPjxwdWItZGF0ZXM+PGRhdGU+T2N0PC9kYXRl
PjwvcHViLWRhdGVzPjwvZGF0ZXM+PGlzYm4+MTUyMy0xNzU1IChFbGVjdHJvbmljKSYjeEQ7MDA4
NS0yNTM4IChMaW5raW5nKTwvaXNibj48YWNjZXNzaW9uLW51bT4yMzY5ODIzMTwvYWNjZXNzaW9u
LW51bT48dXJscz48cmVsYXRlZC11cmxzPjx1cmw+aHR0cHM6Ly93d3cubmNiaS5ubG0ubmloLmdv
di9wdWJtZWQvMjM2OTgyMzE8L3VybD48L3JlbGF0ZWQtdXJscz48L3VybHM+PGN1c3RvbTI+UE1D
Mzc4NDYyMTwvY3VzdG9tMj48ZWxlY3Ryb25pYy1yZXNvdXJjZS1udW0+MTAuMTAzOC9raS4yMDEz
LjE4OTwvZWxlY3Ryb25pYy1yZXNvdXJjZS1udW0+PC9yZWNvcmQ+PC9DaXRlPjwvRW5kTm90ZT5=
</w:fldData>
        </w:fldChar>
      </w:r>
      <w:r w:rsidR="00B13650">
        <w:rPr>
          <w:rFonts w:cs="Arial"/>
          <w:color w:val="000000" w:themeColor="text1"/>
          <w:szCs w:val="22"/>
        </w:rPr>
        <w:instrText xml:space="preserve"> ADDIN EN.CITE </w:instrText>
      </w:r>
      <w:r w:rsidR="00B13650">
        <w:rPr>
          <w:rFonts w:cs="Arial"/>
          <w:color w:val="000000" w:themeColor="text1"/>
          <w:szCs w:val="22"/>
        </w:rPr>
        <w:fldChar w:fldCharType="begin">
          <w:fldData xml:space="preserve">PEVuZE5vdGU+PENpdGU+PEF1dGhvcj5FdmFuPC9BdXRob3I+PFllYXI+MjAwMzwvWWVhcj48UmVj
TnVtPjIzNzwvUmVjTnVtPjxEaXNwbGF5VGV4dD4oOTMsIDk0KTwvRGlzcGxheVRleHQ+PHJlY29y
ZD48cmVjLW51bWJlcj4yMzc8L3JlYy1udW1iZXI+PGZvcmVpZ24ta2V5cz48a2V5IGFwcD0iRU4i
IGRiLWlkPSI5dGEwd3R2emlhcGZkdmUyd2FkcHMyZGMwd3p6MnN0OTl2cHAiIHRpbWVzdGFtcD0i
MTU4MTMxMTA4OSI+MjM3PC9rZXk+PC9mb3JlaWduLWtleXM+PHJlZi10eXBlIG5hbWU9IkpvdXJu
YWwgQXJ0aWNsZSI+MTc8L3JlZi10eXBlPjxjb250cmlidXRvcnM+PGF1dGhvcnM+PGF1dGhvcj5F
dmFuLCBBLiBQLjwvYXV0aG9yPjxhdXRob3I+TGluZ2VtYW4sIEouIEUuPC9hdXRob3I+PGF1dGhv
cj5Db2UsIEYuIEwuPC9hdXRob3I+PGF1dGhvcj5QYXJrcywgSi4gSC48L2F1dGhvcj48YXV0aG9y
PkJsZWRzb2UsIFMuIEIuPC9hdXRob3I+PGF1dGhvcj5TaGFvLCBZLjwvYXV0aG9yPjxhdXRob3I+
U29tbWVyLCBBLiBKLjwvYXV0aG9yPjxhdXRob3I+UGF0ZXJzb24sIFIuIEYuPC9hdXRob3I+PGF1
dGhvcj5LdW8sIFIuIEwuPC9hdXRob3I+PGF1dGhvcj5HcnlucGFzLCBNLjwvYXV0aG9yPjwvYXV0
aG9ycz48L2NvbnRyaWJ1dG9ycz48YXV0aC1hZGRyZXNzPkRlcGFydG1lbnQgb2YgQW5hdG9teSBh
bmQgQ2VsbCBCaW9sb2d5LCBJbmRpYW5hIFVuaXZlcnNpdHkgU2Nob29sIG9mIE1lZGljaW5lLCBJ
bmRpYW5hcG9saXMsIEluZGlhbmEgNDYyMjAsIFVTQS4gZXZhbkBhbmF0b215Lml1cHVpLmVkdTwv
YXV0aC1hZGRyZXNzPjx0aXRsZXM+PHRpdGxlPlJhbmRhbGwmYXBvcztzIHBsYXF1ZSBvZiBwYXRp
ZW50cyB3aXRoIG5lcGhyb2xpdGhpYXNpcyBiZWdpbnMgaW4gYmFzZW1lbnQgbWVtYnJhbmVzIG9m
IHRoaW4gbG9vcHMgb2YgSGVubGU8L3RpdGxlPjxzZWNvbmRhcnktdGl0bGU+SiBDbGluIEludmVz
dDwvc2Vjb25kYXJ5LXRpdGxlPjwvdGl0bGVzPjxwZXJpb2RpY2FsPjxmdWxsLXRpdGxlPkogQ2xp
biBJbnZlc3Q8L2Z1bGwtdGl0bGU+PC9wZXJpb2RpY2FsPjxwYWdlcz42MDctMTY8L3BhZ2VzPjx2
b2x1bWU+MTExPC92b2x1bWU+PG51bWJlcj41PC9udW1iZXI+PGVkaXRpb24+MjAwMy8wMy8wNjwv
ZWRpdGlvbj48a2V5d29yZHM+PGtleXdvcmQ+QWR1bHQ8L2tleXdvcmQ+PGtleXdvcmQ+QWdlZDwv
a2V5d29yZD48a2V5d29yZD5CYXNlbWVudCBNZW1icmFuZS9tZXRhYm9saXNtL3BhdGhvbG9neTwv
a2V5d29yZD48a2V5d29yZD5DYWxjaXVtIE94YWxhdGUvbWV0YWJvbGlzbTwva2V5d29yZD48a2V5
d29yZD5IdW1hbnM8L2tleXdvcmQ+PGtleXdvcmQ+SW50ZXN0aW5lcy9zdXJnZXJ5PC9rZXl3b3Jk
PjxrZXl3b3JkPktpZG5leSBDYWxjdWxpLypldGlvbG9neS9tZXRhYm9saXNtLypwYXRob2xvZ3k8
L2tleXdvcmQ+PGtleXdvcmQ+TG9vcCBvZiBIZW5sZS8qbWV0YWJvbGlzbS9wYXRob2xvZ3k8L2tl
eXdvcmQ+PGtleXdvcmQ+TWlkZGxlIEFnZWQ8L2tleXdvcmQ+PGtleXdvcmQ+UG9zdG9wZXJhdGl2
ZSBDb21wbGljYXRpb25zL2V0aW9sb2d5PC9rZXl3b3JkPjxrZXl3b3JkPlNwZWN0cm9zY29weSwg
Rm91cmllciBUcmFuc2Zvcm0gSW5mcmFyZWQ8L2tleXdvcmQ+PGtleXdvcmQ+WC1SYXkgRGlmZnJh
Y3Rpb248L2tleXdvcmQ+PC9rZXl3b3Jkcz48ZGF0ZXM+PHllYXI+MjAwMzwveWVhcj48cHViLWRh
dGVzPjxkYXRlPk1hcjwvZGF0ZT48L3B1Yi1kYXRlcz48L2RhdGVzPjxpc2JuPjAwMjEtOTczOCAo
UHJpbnQpJiN4RDswMDIxLTk3MzggKExpbmtpbmcpPC9pc2JuPjxhY2Nlc3Npb24tbnVtPjEyNjE4
NTE1PC9hY2Nlc3Npb24tbnVtPjx1cmxzPjxyZWxhdGVkLXVybHM+PHVybD5odHRwczovL3d3dy5u
Y2JpLm5sbS5uaWguZ292L3B1Ym1lZC8xMjYxODUxNTwvdXJsPjwvcmVsYXRlZC11cmxzPjwvdXJs
cz48Y3VzdG9tMj5QTUMxNTE5MDA8L2N1c3RvbTI+PGVsZWN0cm9uaWMtcmVzb3VyY2UtbnVtPjEw
LjExNzIvSkNJMTcwMzg8L2VsZWN0cm9uaWMtcmVzb3VyY2UtbnVtPjwvcmVjb3JkPjwvQ2l0ZT48
Q2l0ZT48QXV0aG9yPkxpbm5lczwvQXV0aG9yPjxZZWFyPjIwMTM8L1llYXI+PFJlY051bT4yMzg8
L1JlY051bT48cmVjb3JkPjxyZWMtbnVtYmVyPjIzODwvcmVjLW51bWJlcj48Zm9yZWlnbi1rZXlz
PjxrZXkgYXBwPSJFTiIgZGItaWQ9Ijl0YTB3dHZ6aWFwZmR2ZTJ3YWRwczJkYzB3enoyc3Q5OXZw
cCIgdGltZXN0YW1wPSIxNTgxMzExMTM4Ij4yMzg8L2tleT48L2ZvcmVpZ24ta2V5cz48cmVmLXR5
cGUgbmFtZT0iSm91cm5hbCBBcnRpY2xlIj4xNzwvcmVmLXR5cGU+PGNvbnRyaWJ1dG9ycz48YXV0
aG9ycz48YXV0aG9yPkxpbm5lcywgTS4gUC48L2F1dGhvcj48YXV0aG9yPktyYW1iZWNrLCBBLiBF
LjwvYXV0aG9yPjxhdXRob3I+Q29ybmVsbCwgTC48L2F1dGhvcj48YXV0aG9yPldpbGxpYW1zLCBK
LiBDLiwgSnIuPC9hdXRob3I+PGF1dGhvcj5Lb3JpbmVrLCBNLjwvYXV0aG9yPjxhdXRob3I+QmVy
Z3N0cmFsaCwgRS4gSi48L2F1dGhvcj48YXV0aG9yPkxpLCBYLjwvYXV0aG9yPjxhdXRob3I+UnVs
ZSwgQS4gRC48L2F1dGhvcj48YXV0aG9yPk1jQ29sbG91Z2gsIEMuIE0uPC9hdXRob3I+PGF1dGhv
cj5WcnRpc2thLCBULiBKLjwvYXV0aG9yPjxhdXRob3I+TGllc2tlLCBKLiBDLjwvYXV0aG9yPjwv
YXV0aG9ycz48L2NvbnRyaWJ1dG9ycz48YXV0aC1hZGRyZXNzPkRpdmlzaW9uIG9mIE5lcGhyb2xv
Z3kgYW5kIEh5cGVydGVuc2lvbiwgTWF5byBDbGluaWMsIFJvY2hlc3RlciwgTWlubmVzb3RhLCBV
U0EuPC9hdXRoLWFkZHJlc3M+PHRpdGxlcz48dGl0bGU+UGhlbm90eXBpYyBjaGFyYWN0ZXJpemF0
aW9uIG9mIGtpZG5leSBzdG9uZSBmb3JtZXJzIGJ5IGVuZG9zY29waWMgYW5kIGhpc3RvbG9naWNh
bCBxdWFudGlmaWNhdGlvbiBvZiBpbnRyYXJlbmFsIGNhbGNpZmljYXRpb248L3RpdGxlPjxzZWNv
bmRhcnktdGl0bGU+S2lkbmV5IEludDwvc2Vjb25kYXJ5LXRpdGxlPjwvdGl0bGVzPjxwZXJpb2Rp
Y2FsPjxmdWxsLXRpdGxlPktpZG5leSBJbnQ8L2Z1bGwtdGl0bGU+PC9wZXJpb2RpY2FsPjxwYWdl
cz44MTgtMjU8L3BhZ2VzPjx2b2x1bWU+ODQ8L3ZvbHVtZT48bnVtYmVyPjQ8L251bWJlcj48ZWRp
dGlvbj4yMDEzLzA1LzI0PC9lZGl0aW9uPjxrZXl3b3Jkcz48a2V5d29yZD5BZHVsdDwva2V5d29y
ZD48a2V5d29yZD5BZ2VkPC9rZXl3b3JkPjxrZXl3b3JkPkJpb3BzeTwva2V5d29yZD48a2V5d29y
ZD5DYWxjaW5vc2lzLypwYXRob2xvZ3kvc3VyZ2VyeTwva2V5d29yZD48a2V5d29yZD5DYWxjaXVt
IE94YWxhdGUvYW5hbHlzaXM8L2tleXdvcmQ+PGtleXdvcmQ+Q2l0cmF0ZXMvdXJpbmU8L2tleXdv
cmQ+PGtleXdvcmQ+Q3J5c3RhbGxpemF0aW9uPC9rZXl3b3JkPjxrZXl3b3JkPkVuZG9zY29weTwv
a2V5d29yZD48a2V5d29yZD5GZW1hbGU8L2tleXdvcmQ+PGtleXdvcmQ+SGlzdG9sb2dpY2FsIFRl
Y2huaXF1ZXM8L2tleXdvcmQ+PGtleXdvcmQ+SHVtYW5zPC9rZXl3b3JkPjxrZXl3b3JkPkh5ZHJv
Z2VuLUlvbiBDb25jZW50cmF0aW9uPC9rZXl3b3JkPjxrZXl3b3JkPktpZG5leSBDYWxjdWxpLypj
aGVtaXN0cnkvKnBhdGhvbG9neS9zdXJnZXJ5PC9rZXl3b3JkPjxrZXl3b3JkPktpZG5leSBEaXNl
YXNlcy8qcGF0aG9sb2d5L3N1cmdlcnk8L2tleXdvcmQ+PGtleXdvcmQ+S2lkbmV5IFR1YnVsZXMs
IENvbGxlY3RpbmcvKnBhdGhvbG9neS9zdXJnZXJ5PC9rZXl3b3JkPjxrZXl3b3JkPk1hbGU8L2tl
eXdvcmQ+PGtleXdvcmQ+TWlkZGxlIEFnZWQ8L2tleXdvcmQ+PGtleXdvcmQ+Kk5lcGhyb3N0b215
LCBQZXJjdXRhbmVvdXM8L2tleXdvcmQ+PGtleXdvcmQ+KlBoZW5vdHlwZTwva2V5d29yZD48L2tl
eXdvcmRzPjxkYXRlcz48eWVhcj4yMDEzPC95ZWFyPjxwdWItZGF0ZXM+PGRhdGU+T2N0PC9kYXRl
PjwvcHViLWRhdGVzPjwvZGF0ZXM+PGlzYm4+MTUyMy0xNzU1IChFbGVjdHJvbmljKSYjeEQ7MDA4
NS0yNTM4IChMaW5raW5nKTwvaXNibj48YWNjZXNzaW9uLW51bT4yMzY5ODIzMTwvYWNjZXNzaW9u
LW51bT48dXJscz48cmVsYXRlZC11cmxzPjx1cmw+aHR0cHM6Ly93d3cubmNiaS5ubG0ubmloLmdv
di9wdWJtZWQvMjM2OTgyMzE8L3VybD48L3JlbGF0ZWQtdXJscz48L3VybHM+PGN1c3RvbTI+UE1D
Mzc4NDYyMTwvY3VzdG9tMj48ZWxlY3Ryb25pYy1yZXNvdXJjZS1udW0+MTAuMTAzOC9raS4yMDEz
LjE4OTwvZWxlY3Ryb25pYy1yZXNvdXJjZS1udW0+PC9yZWNvcmQ+PC9DaXRlPjwvRW5kTm90ZT5=
</w:fldData>
        </w:fldChar>
      </w:r>
      <w:r w:rsidR="00B13650">
        <w:rPr>
          <w:rFonts w:cs="Arial"/>
          <w:color w:val="000000" w:themeColor="text1"/>
          <w:szCs w:val="22"/>
        </w:rPr>
        <w:instrText xml:space="preserve"> ADDIN EN.CITE.DATA </w:instrText>
      </w:r>
      <w:r w:rsidR="00B13650">
        <w:rPr>
          <w:rFonts w:cs="Arial"/>
          <w:color w:val="000000" w:themeColor="text1"/>
          <w:szCs w:val="22"/>
        </w:rPr>
      </w:r>
      <w:r w:rsidR="00B13650">
        <w:rPr>
          <w:rFonts w:cs="Arial"/>
          <w:color w:val="000000" w:themeColor="text1"/>
          <w:szCs w:val="22"/>
        </w:rPr>
        <w:fldChar w:fldCharType="end"/>
      </w:r>
      <w:r w:rsidR="000B6E76" w:rsidRPr="00651778">
        <w:rPr>
          <w:rFonts w:cs="Arial"/>
          <w:color w:val="000000" w:themeColor="text1"/>
          <w:szCs w:val="22"/>
        </w:rPr>
      </w:r>
      <w:r w:rsidR="000B6E76" w:rsidRPr="00651778">
        <w:rPr>
          <w:rFonts w:cs="Arial"/>
          <w:color w:val="000000" w:themeColor="text1"/>
          <w:szCs w:val="22"/>
        </w:rPr>
        <w:fldChar w:fldCharType="separate"/>
      </w:r>
      <w:r w:rsidR="00B13650">
        <w:rPr>
          <w:rFonts w:cs="Arial"/>
          <w:noProof/>
          <w:color w:val="000000" w:themeColor="text1"/>
          <w:szCs w:val="22"/>
        </w:rPr>
        <w:t>(93, 94)</w:t>
      </w:r>
      <w:r w:rsidR="000B6E76" w:rsidRPr="00651778">
        <w:rPr>
          <w:rFonts w:cs="Arial"/>
          <w:color w:val="000000" w:themeColor="text1"/>
          <w:szCs w:val="22"/>
        </w:rPr>
        <w:fldChar w:fldCharType="end"/>
      </w:r>
      <w:r w:rsidRPr="00651778">
        <w:rPr>
          <w:rFonts w:cs="Arial"/>
          <w:color w:val="000000" w:themeColor="text1"/>
          <w:szCs w:val="22"/>
        </w:rPr>
        <w:t xml:space="preserve">.  Randall’s plug formed by fixed particle mechanism is seen in brushite stone formers and patients with </w:t>
      </w:r>
      <w:proofErr w:type="spellStart"/>
      <w:r w:rsidRPr="00651778">
        <w:rPr>
          <w:rFonts w:cs="Arial"/>
          <w:color w:val="000000" w:themeColor="text1"/>
          <w:szCs w:val="22"/>
        </w:rPr>
        <w:t>dRTA</w:t>
      </w:r>
      <w:proofErr w:type="spellEnd"/>
      <w:r w:rsidRPr="00651778">
        <w:rPr>
          <w:rFonts w:cs="Arial"/>
          <w:color w:val="000000" w:themeColor="text1"/>
          <w:szCs w:val="22"/>
        </w:rPr>
        <w:t xml:space="preserve"> and primary hyperparathyroidism.  Randall’s plug formed by free particle mechanism is seen in </w:t>
      </w:r>
      <w:proofErr w:type="spellStart"/>
      <w:r w:rsidRPr="00651778">
        <w:rPr>
          <w:rFonts w:cs="Arial"/>
          <w:color w:val="000000" w:themeColor="text1"/>
          <w:szCs w:val="22"/>
        </w:rPr>
        <w:t>cystinuric</w:t>
      </w:r>
      <w:proofErr w:type="spellEnd"/>
      <w:r w:rsidRPr="00651778">
        <w:rPr>
          <w:rFonts w:cs="Arial"/>
          <w:color w:val="000000" w:themeColor="text1"/>
          <w:szCs w:val="22"/>
        </w:rPr>
        <w:t xml:space="preserve"> stone formers and intestinal bypass patients</w:t>
      </w:r>
      <w:r w:rsidR="000B6E76" w:rsidRPr="00651778">
        <w:rPr>
          <w:rFonts w:cs="Arial"/>
          <w:color w:val="000000" w:themeColor="text1"/>
          <w:szCs w:val="22"/>
        </w:rPr>
        <w:t xml:space="preserve"> </w:t>
      </w:r>
      <w:r w:rsidR="000B6E76" w:rsidRPr="00651778">
        <w:rPr>
          <w:rFonts w:cs="Arial"/>
          <w:color w:val="000000" w:themeColor="text1"/>
          <w:szCs w:val="22"/>
        </w:rPr>
        <w:fldChar w:fldCharType="begin"/>
      </w:r>
      <w:r w:rsidR="00B13650">
        <w:rPr>
          <w:rFonts w:cs="Arial"/>
          <w:color w:val="000000" w:themeColor="text1"/>
          <w:szCs w:val="22"/>
        </w:rPr>
        <w:instrText xml:space="preserve"> ADDIN EN.CITE &lt;EndNote&gt;&lt;Cite&gt;&lt;Author&gt;Evan&lt;/Author&gt;&lt;Year&gt;2010&lt;/Year&gt;&lt;RecNum&gt;235&lt;/RecNum&gt;&lt;DisplayText&gt;(92)&lt;/DisplayText&gt;&lt;record&gt;&lt;rec-number&gt;235&lt;/rec-number&gt;&lt;foreign-keys&gt;&lt;key app="EN" db-id="9ta0wtvziapfdve2wadps2dc0wzz2st99vpp" timestamp="1581303094"&gt;235&lt;/key&gt;&lt;/foreign-keys&gt;&lt;ref-type name="Journal Article"&gt;17&lt;/ref-type&gt;&lt;contributors&gt;&lt;authors&gt;&lt;author&gt;Evan, A. P.&lt;/author&gt;&lt;/authors&gt;&lt;/contributors&gt;&lt;auth-address&gt;Department of Anatomy and Cell Biology, Indiana University School of Medicine, MS 5055, Indianapolis, IN 46220, USA. evan@anatomy.iupui.edu&lt;/auth-address&gt;&lt;titles&gt;&lt;title&gt;Physiopathology and etiology of stone formation in the kidney and the urinary tract&lt;/title&gt;&lt;secondary-title&gt;Pediatr Nephrol&lt;/secondary-title&gt;&lt;/titles&gt;&lt;periodical&gt;&lt;full-title&gt;Pediatr Nephrol&lt;/full-title&gt;&lt;/periodical&gt;&lt;pages&gt;831-41&lt;/pages&gt;&lt;volume&gt;25&lt;/volume&gt;&lt;number&gt;5&lt;/number&gt;&lt;edition&gt;2009/02/10&lt;/edition&gt;&lt;keywords&gt;&lt;keyword&gt;Calcium Oxalate/urine&lt;/keyword&gt;&lt;keyword&gt;Durapatite/urine&lt;/keyword&gt;&lt;keyword&gt;Humans&lt;/keyword&gt;&lt;keyword&gt;Kidney Calculi/epidemiology/*etiology/*physiopathology/urine&lt;/keyword&gt;&lt;keyword&gt;Prevalence&lt;/keyword&gt;&lt;keyword&gt;Risk Factors&lt;/keyword&gt;&lt;keyword&gt;Urinary Tract/*metabolism/pathology&lt;/keyword&gt;&lt;keyword&gt;Urolithiasis/epidemiology/*etiology/*physiopathology/urine&lt;/keyword&gt;&lt;/keywords&gt;&lt;dates&gt;&lt;year&gt;2010&lt;/year&gt;&lt;pub-dates&gt;&lt;date&gt;May&lt;/date&gt;&lt;/pub-dates&gt;&lt;/dates&gt;&lt;isbn&gt;1432-198X (Electronic)&amp;#xD;0931-041X (Linking)&lt;/isbn&gt;&lt;accession-num&gt;19198886&lt;/accession-num&gt;&lt;urls&gt;&lt;related-urls&gt;&lt;url&gt;https://www.ncbi.nlm.nih.gov/pubmed/19198886&lt;/url&gt;&lt;/related-urls&gt;&lt;/urls&gt;&lt;custom2&gt;PMC2839518&lt;/custom2&gt;&lt;electronic-resource-num&gt;10.1007/s00467-009-1116-y&lt;/electronic-resource-num&gt;&lt;/record&gt;&lt;/Cite&gt;&lt;/EndNote&gt;</w:instrText>
      </w:r>
      <w:r w:rsidR="000B6E76" w:rsidRPr="00651778">
        <w:rPr>
          <w:rFonts w:cs="Arial"/>
          <w:color w:val="000000" w:themeColor="text1"/>
          <w:szCs w:val="22"/>
        </w:rPr>
        <w:fldChar w:fldCharType="separate"/>
      </w:r>
      <w:r w:rsidR="00B13650">
        <w:rPr>
          <w:rFonts w:cs="Arial"/>
          <w:noProof/>
          <w:color w:val="000000" w:themeColor="text1"/>
          <w:szCs w:val="22"/>
        </w:rPr>
        <w:t>(92)</w:t>
      </w:r>
      <w:r w:rsidR="000B6E76" w:rsidRPr="00651778">
        <w:rPr>
          <w:rFonts w:cs="Arial"/>
          <w:color w:val="000000" w:themeColor="text1"/>
          <w:szCs w:val="22"/>
        </w:rPr>
        <w:fldChar w:fldCharType="end"/>
      </w:r>
      <w:r w:rsidRPr="00651778">
        <w:rPr>
          <w:rFonts w:cs="Arial"/>
          <w:color w:val="000000" w:themeColor="text1"/>
          <w:szCs w:val="22"/>
        </w:rPr>
        <w:t xml:space="preserve">. </w:t>
      </w:r>
    </w:p>
    <w:p w14:paraId="2867A0AE" w14:textId="77777777" w:rsidR="00953382" w:rsidRPr="00651778" w:rsidRDefault="00953382" w:rsidP="00000B33">
      <w:pPr>
        <w:adjustRightInd w:val="0"/>
        <w:snapToGrid w:val="0"/>
        <w:spacing w:line="276" w:lineRule="auto"/>
        <w:rPr>
          <w:rFonts w:cs="Arial"/>
          <w:color w:val="000000" w:themeColor="text1"/>
          <w:szCs w:val="22"/>
        </w:rPr>
      </w:pPr>
    </w:p>
    <w:p w14:paraId="6FE5D3C8" w14:textId="59FA2339"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Calcium stones can be idiopathic or associated wit</w:t>
      </w:r>
      <w:r w:rsidR="00EC61AD" w:rsidRPr="00651778">
        <w:rPr>
          <w:rFonts w:cs="Arial"/>
          <w:color w:val="000000" w:themeColor="text1"/>
          <w:szCs w:val="22"/>
        </w:rPr>
        <w:t xml:space="preserve">h systemic diseases (see </w:t>
      </w:r>
      <w:r w:rsidR="00EC61AD" w:rsidRPr="003A6BA5">
        <w:rPr>
          <w:rFonts w:cs="Arial"/>
          <w:bCs/>
          <w:color w:val="000000" w:themeColor="text1"/>
          <w:szCs w:val="22"/>
        </w:rPr>
        <w:t xml:space="preserve">Table </w:t>
      </w:r>
      <w:r w:rsidR="00437F3F">
        <w:rPr>
          <w:rFonts w:cs="Arial"/>
          <w:bCs/>
          <w:color w:val="000000" w:themeColor="text1"/>
          <w:szCs w:val="22"/>
        </w:rPr>
        <w:t>10</w:t>
      </w:r>
      <w:r w:rsidRPr="003A6BA5">
        <w:rPr>
          <w:rFonts w:cs="Arial"/>
          <w:bCs/>
          <w:color w:val="000000" w:themeColor="text1"/>
          <w:szCs w:val="22"/>
        </w:rPr>
        <w:t>)</w:t>
      </w:r>
      <w:r w:rsidR="000B6E76" w:rsidRPr="00651778">
        <w:rPr>
          <w:rFonts w:cs="Arial"/>
          <w:color w:val="000000" w:themeColor="text1"/>
          <w:szCs w:val="22"/>
        </w:rPr>
        <w:t xml:space="preserve"> </w:t>
      </w:r>
      <w:r w:rsidR="000B6E76" w:rsidRPr="00651778">
        <w:rPr>
          <w:rFonts w:cs="Arial"/>
          <w:color w:val="000000" w:themeColor="text1"/>
          <w:szCs w:val="22"/>
        </w:rPr>
        <w:fldChar w:fldCharType="begin">
          <w:fldData xml:space="preserve">PEVuZE5vdGU+PENpdGU+PEF1dGhvcj5NYWFsb3VmPC9BdXRob3I+PFllYXI+MjAxMjwvWWVhcj48
UmVjTnVtPjEwMDwvUmVjTnVtPjxEaXNwbGF5VGV4dD4oODksIDk1KTwvRGlzcGxheVRleHQ+PHJl
Y29yZD48cmVjLW51bWJlcj4xMDA8L3JlYy1udW1iZXI+PGZvcmVpZ24ta2V5cz48a2V5IGFwcD0i
RU4iIGRiLWlkPSI5dGEwd3R2emlhcGZkdmUyd2FkcHMyZGMwd3p6MnN0OTl2cHAiIHRpbWVzdGFt
cD0iMTQ5NTI5NjQ3MiI+MTAwPC9rZXk+PC9mb3JlaWduLWtleXM+PHJlZi10eXBlIG5hbWU9Ikpv
dXJuYWwgQXJ0aWNsZSI+MTc8L3JlZi10eXBlPjxjb250cmlidXRvcnM+PGF1dGhvcnM+PGF1dGhv
cj5NYWFsb3VmLCBOLjwvYXV0aG9yPjwvYXV0aG9ycz48L2NvbnRyaWJ1dG9ycz48YXV0aC1hZGRy
ZXNzPkRlcGFydG1lbnQgb2YgSW50ZXJuYWwgTWVkaWNpbmUgYW5kIENoYXJsZXMgYW5kIEphbmUg
UGFrIENlbnRlciBmb3IgTWluZXJhbCBNZXRhYm9saXNtLCBVbml2ZXJzaXR5IG9mIFRleGFzIFNv
dXRod2VzdGVybiBNZWRpY2FsIENlbnRlciBEYWxsYXMsIFRYLCBVLlMuQS48L2F1dGgtYWRkcmVz
cz48dGl0bGVzPjx0aXRsZT5BcHByb2FjaCB0byB0aGUgQWR1bHQgS2lkbmV5IFN0b25lIEZvcm1l
cjwvdGl0bGU+PHNlY29uZGFyeS10aXRsZT5DbGluIFJldiBCb25lIE1pbmVyIE1ldGFiPC9zZWNv
bmRhcnktdGl0bGU+PC90aXRsZXM+PHBlcmlvZGljYWw+PGZ1bGwtdGl0bGU+Q2xpbiBSZXYgQm9u
ZSBNaW5lciBNZXRhYjwvZnVsbC10aXRsZT48L3BlcmlvZGljYWw+PHBhZ2VzPjM4LTQ5PC9wYWdl
cz48dm9sdW1lPjEwPC92b2x1bWU+PG51bWJlcj4xPC9udW1iZXI+PGRhdGVzPjx5ZWFyPjIwMTI8
L3llYXI+PHB1Yi1kYXRlcz48ZGF0ZT5NYXI8L2RhdGU+PC9wdWItZGF0ZXM+PC9kYXRlcz48aXNi
bj4xNTM0LTg2NDQgKFByaW50KSYjeEQ7MTUzNC04NjQ0IChMaW5raW5nKTwvaXNibj48YWNjZXNz
aW9uLW51bT4yMjY1NDU3NDwvYWNjZXNzaW9uLW51bT48dXJscz48cmVsYXRlZC11cmxzPjx1cmw+
aHR0cHM6Ly93d3cubmNiaS5ubG0ubmloLmdvdi9wdWJtZWQvMjI2NTQ1NzQ8L3VybD48L3JlbGF0
ZWQtdXJscz48L3VybHM+PGN1c3RvbTI+UE1DMzM2MTA3NTwvY3VzdG9tMj48ZWxlY3Ryb25pYy1y
ZXNvdXJjZS1udW0+MTAuMTAwNy9zMTIwMTgtMDExLTkxMTEtOTwvZWxlY3Ryb25pYy1yZXNvdXJj
ZS1udW0+PC9yZWNvcmQ+PC9DaXRlPjxDaXRlPjxBdXRob3I+V29yY2VzdGVyPC9BdXRob3I+PFll
YXI+MjAxMDwvWWVhcj48UmVjTnVtPjI0MTwvUmVjTnVtPjxyZWNvcmQ+PHJlYy1udW1iZXI+MjQx
PC9yZWMtbnVtYmVyPjxmb3JlaWduLWtleXM+PGtleSBhcHA9IkVOIiBkYi1pZD0iOXRhMHd0dnpp
YXBmZHZlMndhZHBzMmRjMHd6ejJzdDk5dnBwIiB0aW1lc3RhbXA9IjE1ODE1NDM5ODciPjI0MTwv
a2V5PjwvZm9yZWlnbi1rZXlzPjxyZWYtdHlwZSBuYW1lPSJKb3VybmFsIEFydGljbGUiPjE3PC9y
ZWYtdHlwZT48Y29udHJpYnV0b3JzPjxhdXRob3JzPjxhdXRob3I+V29yY2VzdGVyLCBFLiBNLjwv
YXV0aG9yPjxhdXRob3I+Q29lLCBGLiBMLjwvYXV0aG9yPjwvYXV0aG9ycz48L2NvbnRyaWJ1dG9y
cz48YXV0aC1hZGRyZXNzPk5lcGhyb2xvZ3kgU2VjdGlvbiwgRGVwYXJ0bWVudCBvZiBNZWRpY2lu
ZSwgVW5pdmVyc2l0eSBvZiBDaGljYWdvLCBDaGljYWdvLCBJTCA2MDYzNywgVVNBLiBld29yY2Vz
dEBic2QudWNoaWNhZ28uZWR1PC9hdXRoLWFkZHJlc3M+PHRpdGxlcz48dGl0bGU+Q2xpbmljYWwg
cHJhY3RpY2UuIENhbGNpdW0ga2lkbmV5IHN0b25lczwvdGl0bGU+PHNlY29uZGFyeS10aXRsZT5O
IEVuZ2wgSiBNZWQ8L3NlY29uZGFyeS10aXRsZT48L3RpdGxlcz48cGVyaW9kaWNhbD48ZnVsbC10
aXRsZT5OIEVuZ2wgSiBNZWQ8L2Z1bGwtdGl0bGU+PC9wZXJpb2RpY2FsPjxwYWdlcz45NTQtNjM8
L3BhZ2VzPjx2b2x1bWU+MzYzPC92b2x1bWU+PG51bWJlcj4xMDwvbnVtYmVyPjxlZGl0aW9uPjIw
MTAvMDkvMDg8L2VkaXRpb24+PGtleXdvcmRzPjxrZXl3b3JkPkFkdWx0PC9rZXl3b3JkPjxrZXl3
b3JkPkFsbG9wdXJpbm9sL3RoZXJhcGV1dGljIHVzZTwva2V5d29yZD48a2V5d29yZD5DYWxjaXVt
L2Jsb29kL3VyaW5lPC9rZXl3b3JkPjxrZXl3b3JkPkNhbGNpdW0gT3hhbGF0ZTwva2V5d29yZD48
a2V5d29yZD5DYWxjaXVtIFBob3NwaGF0ZXM8L2tleXdvcmQ+PGtleXdvcmQ+SHVtYW5zPC9rZXl3
b3JkPjxrZXl3b3JkPktpZG5leS9zdXJnZXJ5PC9rZXl3b3JkPjxrZXl3b3JkPktpZG5leSBDYWxj
dWxpL2NvbXBsaWNhdGlvbnMvZGlhZ25vc2lzL3ByZXZlbnRpb24gJmFtcDsgY29udHJvbC8qdGhl
cmFweTwva2V5d29yZD48a2V5d29yZD5MaXRob3RyaXBzeS9tZXRob2RzPC9rZXl3b3JkPjxrZXl3
b3JkPk1hbGU8L2tleXdvcmQ+PGtleXdvcmQ+UHJhY3RpY2UgR3VpZGVsaW5lcyBhcyBUb3BpYzwv
a2V5d29yZD48a2V5d29yZD5SZWN1cnJlbmNlPC9rZXl3b3JkPjxrZXl3b3JkPlRoaWF6aWRlcy90
aGVyYXBldXRpYyB1c2U8L2tleXdvcmQ+PC9rZXl3b3Jkcz48ZGF0ZXM+PHllYXI+MjAxMDwveWVh
cj48cHViLWRhdGVzPjxkYXRlPlNlcCAyPC9kYXRlPjwvcHViLWRhdGVzPjwvZGF0ZXM+PGlzYm4+
MTUzMy00NDA2IChFbGVjdHJvbmljKSYjeEQ7MDAyOC00NzkzIChMaW5raW5nKTwvaXNibj48YWNj
ZXNzaW9uLW51bT4yMDgxODkwNTwvYWNjZXNzaW9uLW51bT48dXJscz48cmVsYXRlZC11cmxzPjx1
cmw+aHR0cHM6Ly93d3cubmNiaS5ubG0ubmloLmdvdi9wdWJtZWQvMjA4MTg5MDU8L3VybD48L3Jl
bGF0ZWQtdXJscz48L3VybHM+PGN1c3RvbTI+UE1DMzE5MjQ4ODwvY3VzdG9tMj48ZWxlY3Ryb25p
Yy1yZXNvdXJjZS1udW0+MTAuMTA1Ni9ORUpNY3AxMDAxMDExPC9lbGVjdHJvbmljLXJlc291cmNl
LW51bT48L3JlY29yZD48L0NpdGU+PC9FbmROb3RlPn==
</w:fldData>
        </w:fldChar>
      </w:r>
      <w:r w:rsidR="00B13650">
        <w:rPr>
          <w:rFonts w:cs="Arial"/>
          <w:color w:val="000000" w:themeColor="text1"/>
          <w:szCs w:val="22"/>
        </w:rPr>
        <w:instrText xml:space="preserve"> ADDIN EN.CITE </w:instrText>
      </w:r>
      <w:r w:rsidR="00B13650">
        <w:rPr>
          <w:rFonts w:cs="Arial"/>
          <w:color w:val="000000" w:themeColor="text1"/>
          <w:szCs w:val="22"/>
        </w:rPr>
        <w:fldChar w:fldCharType="begin">
          <w:fldData xml:space="preserve">PEVuZE5vdGU+PENpdGU+PEF1dGhvcj5NYWFsb3VmPC9BdXRob3I+PFllYXI+MjAxMjwvWWVhcj48
UmVjTnVtPjEwMDwvUmVjTnVtPjxEaXNwbGF5VGV4dD4oODksIDk1KTwvRGlzcGxheVRleHQ+PHJl
Y29yZD48cmVjLW51bWJlcj4xMDA8L3JlYy1udW1iZXI+PGZvcmVpZ24ta2V5cz48a2V5IGFwcD0i
RU4iIGRiLWlkPSI5dGEwd3R2emlhcGZkdmUyd2FkcHMyZGMwd3p6MnN0OTl2cHAiIHRpbWVzdGFt
cD0iMTQ5NTI5NjQ3MiI+MTAwPC9rZXk+PC9mb3JlaWduLWtleXM+PHJlZi10eXBlIG5hbWU9Ikpv
dXJuYWwgQXJ0aWNsZSI+MTc8L3JlZi10eXBlPjxjb250cmlidXRvcnM+PGF1dGhvcnM+PGF1dGhv
cj5NYWFsb3VmLCBOLjwvYXV0aG9yPjwvYXV0aG9ycz48L2NvbnRyaWJ1dG9ycz48YXV0aC1hZGRy
ZXNzPkRlcGFydG1lbnQgb2YgSW50ZXJuYWwgTWVkaWNpbmUgYW5kIENoYXJsZXMgYW5kIEphbmUg
UGFrIENlbnRlciBmb3IgTWluZXJhbCBNZXRhYm9saXNtLCBVbml2ZXJzaXR5IG9mIFRleGFzIFNv
dXRod2VzdGVybiBNZWRpY2FsIENlbnRlciBEYWxsYXMsIFRYLCBVLlMuQS48L2F1dGgtYWRkcmVz
cz48dGl0bGVzPjx0aXRsZT5BcHByb2FjaCB0byB0aGUgQWR1bHQgS2lkbmV5IFN0b25lIEZvcm1l
cjwvdGl0bGU+PHNlY29uZGFyeS10aXRsZT5DbGluIFJldiBCb25lIE1pbmVyIE1ldGFiPC9zZWNv
bmRhcnktdGl0bGU+PC90aXRsZXM+PHBlcmlvZGljYWw+PGZ1bGwtdGl0bGU+Q2xpbiBSZXYgQm9u
ZSBNaW5lciBNZXRhYjwvZnVsbC10aXRsZT48L3BlcmlvZGljYWw+PHBhZ2VzPjM4LTQ5PC9wYWdl
cz48dm9sdW1lPjEwPC92b2x1bWU+PG51bWJlcj4xPC9udW1iZXI+PGRhdGVzPjx5ZWFyPjIwMTI8
L3llYXI+PHB1Yi1kYXRlcz48ZGF0ZT5NYXI8L2RhdGU+PC9wdWItZGF0ZXM+PC9kYXRlcz48aXNi
bj4xNTM0LTg2NDQgKFByaW50KSYjeEQ7MTUzNC04NjQ0IChMaW5raW5nKTwvaXNibj48YWNjZXNz
aW9uLW51bT4yMjY1NDU3NDwvYWNjZXNzaW9uLW51bT48dXJscz48cmVsYXRlZC11cmxzPjx1cmw+
aHR0cHM6Ly93d3cubmNiaS5ubG0ubmloLmdvdi9wdWJtZWQvMjI2NTQ1NzQ8L3VybD48L3JlbGF0
ZWQtdXJscz48L3VybHM+PGN1c3RvbTI+UE1DMzM2MTA3NTwvY3VzdG9tMj48ZWxlY3Ryb25pYy1y
ZXNvdXJjZS1udW0+MTAuMTAwNy9zMTIwMTgtMDExLTkxMTEtOTwvZWxlY3Ryb25pYy1yZXNvdXJj
ZS1udW0+PC9yZWNvcmQ+PC9DaXRlPjxDaXRlPjxBdXRob3I+V29yY2VzdGVyPC9BdXRob3I+PFll
YXI+MjAxMDwvWWVhcj48UmVjTnVtPjI0MTwvUmVjTnVtPjxyZWNvcmQ+PHJlYy1udW1iZXI+MjQx
PC9yZWMtbnVtYmVyPjxmb3JlaWduLWtleXM+PGtleSBhcHA9IkVOIiBkYi1pZD0iOXRhMHd0dnpp
YXBmZHZlMndhZHBzMmRjMHd6ejJzdDk5dnBwIiB0aW1lc3RhbXA9IjE1ODE1NDM5ODciPjI0MTwv
a2V5PjwvZm9yZWlnbi1rZXlzPjxyZWYtdHlwZSBuYW1lPSJKb3VybmFsIEFydGljbGUiPjE3PC9y
ZWYtdHlwZT48Y29udHJpYnV0b3JzPjxhdXRob3JzPjxhdXRob3I+V29yY2VzdGVyLCBFLiBNLjwv
YXV0aG9yPjxhdXRob3I+Q29lLCBGLiBMLjwvYXV0aG9yPjwvYXV0aG9ycz48L2NvbnRyaWJ1dG9y
cz48YXV0aC1hZGRyZXNzPk5lcGhyb2xvZ3kgU2VjdGlvbiwgRGVwYXJ0bWVudCBvZiBNZWRpY2lu
ZSwgVW5pdmVyc2l0eSBvZiBDaGljYWdvLCBDaGljYWdvLCBJTCA2MDYzNywgVVNBLiBld29yY2Vz
dEBic2QudWNoaWNhZ28uZWR1PC9hdXRoLWFkZHJlc3M+PHRpdGxlcz48dGl0bGU+Q2xpbmljYWwg
cHJhY3RpY2UuIENhbGNpdW0ga2lkbmV5IHN0b25lczwvdGl0bGU+PHNlY29uZGFyeS10aXRsZT5O
IEVuZ2wgSiBNZWQ8L3NlY29uZGFyeS10aXRsZT48L3RpdGxlcz48cGVyaW9kaWNhbD48ZnVsbC10
aXRsZT5OIEVuZ2wgSiBNZWQ8L2Z1bGwtdGl0bGU+PC9wZXJpb2RpY2FsPjxwYWdlcz45NTQtNjM8
L3BhZ2VzPjx2b2x1bWU+MzYzPC92b2x1bWU+PG51bWJlcj4xMDwvbnVtYmVyPjxlZGl0aW9uPjIw
MTAvMDkvMDg8L2VkaXRpb24+PGtleXdvcmRzPjxrZXl3b3JkPkFkdWx0PC9rZXl3b3JkPjxrZXl3
b3JkPkFsbG9wdXJpbm9sL3RoZXJhcGV1dGljIHVzZTwva2V5d29yZD48a2V5d29yZD5DYWxjaXVt
L2Jsb29kL3VyaW5lPC9rZXl3b3JkPjxrZXl3b3JkPkNhbGNpdW0gT3hhbGF0ZTwva2V5d29yZD48
a2V5d29yZD5DYWxjaXVtIFBob3NwaGF0ZXM8L2tleXdvcmQ+PGtleXdvcmQ+SHVtYW5zPC9rZXl3
b3JkPjxrZXl3b3JkPktpZG5leS9zdXJnZXJ5PC9rZXl3b3JkPjxrZXl3b3JkPktpZG5leSBDYWxj
dWxpL2NvbXBsaWNhdGlvbnMvZGlhZ25vc2lzL3ByZXZlbnRpb24gJmFtcDsgY29udHJvbC8qdGhl
cmFweTwva2V5d29yZD48a2V5d29yZD5MaXRob3RyaXBzeS9tZXRob2RzPC9rZXl3b3JkPjxrZXl3
b3JkPk1hbGU8L2tleXdvcmQ+PGtleXdvcmQ+UHJhY3RpY2UgR3VpZGVsaW5lcyBhcyBUb3BpYzwv
a2V5d29yZD48a2V5d29yZD5SZWN1cnJlbmNlPC9rZXl3b3JkPjxrZXl3b3JkPlRoaWF6aWRlcy90
aGVyYXBldXRpYyB1c2U8L2tleXdvcmQ+PC9rZXl3b3Jkcz48ZGF0ZXM+PHllYXI+MjAxMDwveWVh
cj48cHViLWRhdGVzPjxkYXRlPlNlcCAyPC9kYXRlPjwvcHViLWRhdGVzPjwvZGF0ZXM+PGlzYm4+
MTUzMy00NDA2IChFbGVjdHJvbmljKSYjeEQ7MDAyOC00NzkzIChMaW5raW5nKTwvaXNibj48YWNj
ZXNzaW9uLW51bT4yMDgxODkwNTwvYWNjZXNzaW9uLW51bT48dXJscz48cmVsYXRlZC11cmxzPjx1
cmw+aHR0cHM6Ly93d3cubmNiaS5ubG0ubmloLmdvdi9wdWJtZWQvMjA4MTg5MDU8L3VybD48L3Jl
bGF0ZWQtdXJscz48L3VybHM+PGN1c3RvbTI+UE1DMzE5MjQ4ODwvY3VzdG9tMj48ZWxlY3Ryb25p
Yy1yZXNvdXJjZS1udW0+MTAuMTA1Ni9ORUpNY3AxMDAxMDExPC9lbGVjdHJvbmljLXJlc291cmNl
LW51bT48L3JlY29yZD48L0NpdGU+PC9FbmROb3RlPn==
</w:fldData>
        </w:fldChar>
      </w:r>
      <w:r w:rsidR="00B13650">
        <w:rPr>
          <w:rFonts w:cs="Arial"/>
          <w:color w:val="000000" w:themeColor="text1"/>
          <w:szCs w:val="22"/>
        </w:rPr>
        <w:instrText xml:space="preserve"> ADDIN EN.CITE.DATA </w:instrText>
      </w:r>
      <w:r w:rsidR="00B13650">
        <w:rPr>
          <w:rFonts w:cs="Arial"/>
          <w:color w:val="000000" w:themeColor="text1"/>
          <w:szCs w:val="22"/>
        </w:rPr>
      </w:r>
      <w:r w:rsidR="00B13650">
        <w:rPr>
          <w:rFonts w:cs="Arial"/>
          <w:color w:val="000000" w:themeColor="text1"/>
          <w:szCs w:val="22"/>
        </w:rPr>
        <w:fldChar w:fldCharType="end"/>
      </w:r>
      <w:r w:rsidR="000B6E76" w:rsidRPr="00651778">
        <w:rPr>
          <w:rFonts w:cs="Arial"/>
          <w:color w:val="000000" w:themeColor="text1"/>
          <w:szCs w:val="22"/>
        </w:rPr>
      </w:r>
      <w:r w:rsidR="000B6E76" w:rsidRPr="00651778">
        <w:rPr>
          <w:rFonts w:cs="Arial"/>
          <w:color w:val="000000" w:themeColor="text1"/>
          <w:szCs w:val="22"/>
        </w:rPr>
        <w:fldChar w:fldCharType="separate"/>
      </w:r>
      <w:r w:rsidR="00B13650">
        <w:rPr>
          <w:rFonts w:cs="Arial"/>
          <w:noProof/>
          <w:color w:val="000000" w:themeColor="text1"/>
          <w:szCs w:val="22"/>
        </w:rPr>
        <w:t>(89, 95)</w:t>
      </w:r>
      <w:r w:rsidR="000B6E76" w:rsidRPr="00651778">
        <w:rPr>
          <w:rFonts w:cs="Arial"/>
          <w:color w:val="000000" w:themeColor="text1"/>
          <w:szCs w:val="22"/>
        </w:rPr>
        <w:fldChar w:fldCharType="end"/>
      </w:r>
      <w:r w:rsidRPr="00651778">
        <w:rPr>
          <w:rFonts w:cs="Arial"/>
          <w:color w:val="000000" w:themeColor="text1"/>
          <w:szCs w:val="22"/>
        </w:rPr>
        <w:t xml:space="preserve">.  Idiopathic calcium stones formers may </w:t>
      </w:r>
      <w:r w:rsidR="000B6E76" w:rsidRPr="00651778">
        <w:rPr>
          <w:rFonts w:cs="Arial"/>
          <w:color w:val="000000" w:themeColor="text1"/>
          <w:szCs w:val="22"/>
        </w:rPr>
        <w:t>exhibit various</w:t>
      </w:r>
      <w:r w:rsidRPr="00651778">
        <w:rPr>
          <w:rFonts w:cs="Arial"/>
          <w:color w:val="000000" w:themeColor="text1"/>
          <w:szCs w:val="22"/>
        </w:rPr>
        <w:t xml:space="preserve"> urinary risk factors for calcium oxalate and calcium phosphate stones (</w:t>
      </w:r>
      <w:r w:rsidRPr="003A6BA5">
        <w:rPr>
          <w:rFonts w:cs="Arial"/>
          <w:bCs/>
          <w:color w:val="000000" w:themeColor="text1"/>
          <w:szCs w:val="22"/>
        </w:rPr>
        <w:t xml:space="preserve">Table </w:t>
      </w:r>
      <w:r w:rsidR="00437F3F">
        <w:rPr>
          <w:rFonts w:cs="Arial"/>
          <w:bCs/>
          <w:color w:val="000000" w:themeColor="text1"/>
          <w:szCs w:val="22"/>
        </w:rPr>
        <w:t>11</w:t>
      </w:r>
      <w:r w:rsidRPr="00651778">
        <w:rPr>
          <w:rFonts w:cs="Arial"/>
          <w:color w:val="000000" w:themeColor="text1"/>
          <w:szCs w:val="22"/>
        </w:rPr>
        <w:t>)</w:t>
      </w:r>
      <w:r w:rsidR="006E1AA8" w:rsidRPr="00651778">
        <w:rPr>
          <w:rFonts w:cs="Arial"/>
          <w:color w:val="000000" w:themeColor="text1"/>
          <w:szCs w:val="22"/>
        </w:rPr>
        <w:t xml:space="preserve"> </w:t>
      </w:r>
      <w:r w:rsidR="000B6E76" w:rsidRPr="00651778">
        <w:rPr>
          <w:rFonts w:cs="Arial"/>
          <w:color w:val="000000" w:themeColor="text1"/>
          <w:szCs w:val="22"/>
        </w:rPr>
        <w:fldChar w:fldCharType="begin"/>
      </w:r>
      <w:r w:rsidR="00B13650">
        <w:rPr>
          <w:rFonts w:cs="Arial"/>
          <w:color w:val="000000" w:themeColor="text1"/>
          <w:szCs w:val="22"/>
        </w:rPr>
        <w:instrText xml:space="preserve"> ADDIN EN.CITE &lt;EndNote&gt;&lt;Cite&gt;&lt;Author&gt;Maalouf&lt;/Author&gt;&lt;Year&gt;2012&lt;/Year&gt;&lt;RecNum&gt;100&lt;/RecNum&gt;&lt;DisplayText&gt;(89)&lt;/DisplayText&gt;&lt;record&gt;&lt;rec-number&gt;100&lt;/rec-number&gt;&lt;foreign-keys&gt;&lt;key app="EN" db-id="9ta0wtvziapfdve2wadps2dc0wzz2st99vpp" timestamp="1495296472"&gt;100&lt;/key&gt;&lt;/foreign-keys&gt;&lt;ref-type name="Journal Article"&gt;17&lt;/ref-type&gt;&lt;contributors&gt;&lt;authors&gt;&lt;author&gt;Maalouf, N.&lt;/author&gt;&lt;/authors&gt;&lt;/contributors&gt;&lt;auth-address&gt;Department of Internal Medicine and Charles and Jane Pak Center for Mineral Metabolism, University of Texas Southwestern Medical Center Dallas, TX, U.S.A.&lt;/auth-address&gt;&lt;titles&gt;&lt;title&gt;Approach to the Adult Kidney Stone Former&lt;/title&gt;&lt;secondary-title&gt;Clin Rev Bone Miner Metab&lt;/secondary-title&gt;&lt;/titles&gt;&lt;periodical&gt;&lt;full-title&gt;Clin Rev Bone Miner Metab&lt;/full-title&gt;&lt;/periodical&gt;&lt;pages&gt;38-49&lt;/pages&gt;&lt;volume&gt;10&lt;/volume&gt;&lt;number&gt;1&lt;/number&gt;&lt;dates&gt;&lt;year&gt;2012&lt;/year&gt;&lt;pub-dates&gt;&lt;date&gt;Mar&lt;/date&gt;&lt;/pub-dates&gt;&lt;/dates&gt;&lt;isbn&gt;1534-8644 (Print)&amp;#xD;1534-8644 (Linking)&lt;/isbn&gt;&lt;accession-num&gt;22654574&lt;/accession-num&gt;&lt;urls&gt;&lt;related-urls&gt;&lt;url&gt;https://www.ncbi.nlm.nih.gov/pubmed/22654574&lt;/url&gt;&lt;/related-urls&gt;&lt;/urls&gt;&lt;custom2&gt;PMC3361075&lt;/custom2&gt;&lt;electronic-resource-num&gt;10.1007/s12018-011-9111-9&lt;/electronic-resource-num&gt;&lt;/record&gt;&lt;/Cite&gt;&lt;/EndNote&gt;</w:instrText>
      </w:r>
      <w:r w:rsidR="000B6E76" w:rsidRPr="00651778">
        <w:rPr>
          <w:rFonts w:cs="Arial"/>
          <w:color w:val="000000" w:themeColor="text1"/>
          <w:szCs w:val="22"/>
        </w:rPr>
        <w:fldChar w:fldCharType="separate"/>
      </w:r>
      <w:r w:rsidR="00B13650">
        <w:rPr>
          <w:rFonts w:cs="Arial"/>
          <w:noProof/>
          <w:color w:val="000000" w:themeColor="text1"/>
          <w:szCs w:val="22"/>
        </w:rPr>
        <w:t>(89)</w:t>
      </w:r>
      <w:r w:rsidR="000B6E76" w:rsidRPr="00651778">
        <w:rPr>
          <w:rFonts w:cs="Arial"/>
          <w:color w:val="000000" w:themeColor="text1"/>
          <w:szCs w:val="22"/>
        </w:rPr>
        <w:fldChar w:fldCharType="end"/>
      </w:r>
      <w:r w:rsidRPr="00651778">
        <w:rPr>
          <w:rFonts w:cs="Arial"/>
          <w:color w:val="000000" w:themeColor="text1"/>
          <w:szCs w:val="22"/>
        </w:rPr>
        <w:t xml:space="preserve">. </w:t>
      </w:r>
    </w:p>
    <w:p w14:paraId="12A138AB" w14:textId="77777777" w:rsidR="002D32CC" w:rsidRPr="00651778" w:rsidRDefault="002D32CC" w:rsidP="00000B33">
      <w:pPr>
        <w:adjustRightInd w:val="0"/>
        <w:snapToGrid w:val="0"/>
        <w:spacing w:line="276" w:lineRule="auto"/>
        <w:rPr>
          <w:rFonts w:cs="Arial"/>
          <w:color w:val="000000" w:themeColor="text1"/>
          <w:szCs w:val="22"/>
        </w:rPr>
      </w:pPr>
    </w:p>
    <w:tbl>
      <w:tblPr>
        <w:tblStyle w:val="TableGrid"/>
        <w:tblW w:w="9355" w:type="dxa"/>
        <w:tblLook w:val="04A0" w:firstRow="1" w:lastRow="0" w:firstColumn="1" w:lastColumn="0" w:noHBand="0" w:noVBand="1"/>
      </w:tblPr>
      <w:tblGrid>
        <w:gridCol w:w="9355"/>
      </w:tblGrid>
      <w:tr w:rsidR="003A6BA5" w:rsidRPr="00651778" w14:paraId="7E13FA2C" w14:textId="77777777" w:rsidTr="003A6BA5">
        <w:tc>
          <w:tcPr>
            <w:tcW w:w="9355" w:type="dxa"/>
            <w:shd w:val="clear" w:color="auto" w:fill="FFFF00"/>
          </w:tcPr>
          <w:p w14:paraId="15E49AD1" w14:textId="11CDC586" w:rsidR="003A6BA5" w:rsidRPr="00651778" w:rsidRDefault="003A6BA5">
            <w:pPr>
              <w:adjustRightInd w:val="0"/>
              <w:snapToGrid w:val="0"/>
              <w:spacing w:line="276" w:lineRule="auto"/>
              <w:rPr>
                <w:rFonts w:cs="Arial"/>
                <w:b/>
                <w:bCs/>
                <w:color w:val="000000" w:themeColor="text1"/>
                <w:szCs w:val="22"/>
              </w:rPr>
            </w:pPr>
            <w:r w:rsidRPr="00651778">
              <w:rPr>
                <w:rFonts w:cs="Arial"/>
                <w:b/>
                <w:color w:val="000000" w:themeColor="text1"/>
                <w:szCs w:val="22"/>
              </w:rPr>
              <w:t xml:space="preserve">Table </w:t>
            </w:r>
            <w:r w:rsidR="00437F3F">
              <w:rPr>
                <w:rFonts w:cs="Arial"/>
                <w:b/>
                <w:color w:val="000000" w:themeColor="text1"/>
                <w:szCs w:val="22"/>
              </w:rPr>
              <w:t>10</w:t>
            </w:r>
            <w:r>
              <w:rPr>
                <w:rFonts w:cs="Arial"/>
                <w:b/>
                <w:color w:val="000000" w:themeColor="text1"/>
                <w:szCs w:val="22"/>
              </w:rPr>
              <w:t>.</w:t>
            </w:r>
            <w:r w:rsidRPr="00651778">
              <w:rPr>
                <w:rFonts w:cs="Arial"/>
                <w:b/>
                <w:color w:val="000000" w:themeColor="text1"/>
                <w:szCs w:val="22"/>
              </w:rPr>
              <w:t xml:space="preserve"> Systemic </w:t>
            </w:r>
            <w:r>
              <w:rPr>
                <w:rFonts w:cs="Arial"/>
                <w:b/>
                <w:color w:val="000000" w:themeColor="text1"/>
                <w:szCs w:val="22"/>
              </w:rPr>
              <w:t>C</w:t>
            </w:r>
            <w:r w:rsidRPr="00651778">
              <w:rPr>
                <w:rFonts w:cs="Arial"/>
                <w:b/>
                <w:color w:val="000000" w:themeColor="text1"/>
                <w:szCs w:val="22"/>
              </w:rPr>
              <w:t xml:space="preserve">onditions </w:t>
            </w:r>
            <w:r>
              <w:rPr>
                <w:rFonts w:cs="Arial"/>
                <w:b/>
                <w:color w:val="000000" w:themeColor="text1"/>
                <w:szCs w:val="22"/>
              </w:rPr>
              <w:t>A</w:t>
            </w:r>
            <w:r w:rsidRPr="00651778">
              <w:rPr>
                <w:rFonts w:cs="Arial"/>
                <w:b/>
                <w:color w:val="000000" w:themeColor="text1"/>
                <w:szCs w:val="22"/>
              </w:rPr>
              <w:t xml:space="preserve">ssociated with </w:t>
            </w:r>
            <w:r>
              <w:rPr>
                <w:rFonts w:cs="Arial"/>
                <w:b/>
                <w:color w:val="000000" w:themeColor="text1"/>
                <w:szCs w:val="22"/>
              </w:rPr>
              <w:t>C</w:t>
            </w:r>
            <w:r w:rsidRPr="00651778">
              <w:rPr>
                <w:rFonts w:cs="Arial"/>
                <w:b/>
                <w:color w:val="000000" w:themeColor="text1"/>
                <w:szCs w:val="22"/>
              </w:rPr>
              <w:t xml:space="preserve">alcium </w:t>
            </w:r>
            <w:r>
              <w:rPr>
                <w:rFonts w:cs="Arial"/>
                <w:b/>
                <w:color w:val="000000" w:themeColor="text1"/>
                <w:szCs w:val="22"/>
              </w:rPr>
              <w:t>S</w:t>
            </w:r>
            <w:r w:rsidRPr="00651778">
              <w:rPr>
                <w:rFonts w:cs="Arial"/>
                <w:b/>
                <w:color w:val="000000" w:themeColor="text1"/>
                <w:szCs w:val="22"/>
              </w:rPr>
              <w:t xml:space="preserve">tones </w:t>
            </w:r>
            <w:r w:rsidRPr="00651778">
              <w:rPr>
                <w:rFonts w:cs="Arial"/>
                <w:b/>
                <w:bCs/>
                <w:color w:val="000000" w:themeColor="text1"/>
                <w:szCs w:val="22"/>
              </w:rPr>
              <w:fldChar w:fldCharType="begin">
                <w:fldData xml:space="preserve">PEVuZE5vdGU+PENpdGU+PEF1dGhvcj5Xb3JjZXN0ZXI8L0F1dGhvcj48WWVhcj4yMDEwPC9ZZWFy
PjxSZWNOdW0+MjQxPC9SZWNOdW0+PERpc3BsYXlUZXh0Pig4OSwgOTUpPC9EaXNwbGF5VGV4dD48
cmVjb3JkPjxyZWMtbnVtYmVyPjI0MTwvcmVjLW51bWJlcj48Zm9yZWlnbi1rZXlzPjxrZXkgYXBw
PSJFTiIgZGItaWQ9Ijl0YTB3dHZ6aWFwZmR2ZTJ3YWRwczJkYzB3enoyc3Q5OXZwcCIgdGltZXN0
YW1wPSIxNTgxNTQzOTg3Ij4yNDE8L2tleT48L2ZvcmVpZ24ta2V5cz48cmVmLXR5cGUgbmFtZT0i
Sm91cm5hbCBBcnRpY2xlIj4xNzwvcmVmLXR5cGU+PGNvbnRyaWJ1dG9ycz48YXV0aG9ycz48YXV0
aG9yPldvcmNlc3RlciwgRS4gTS48L2F1dGhvcj48YXV0aG9yPkNvZSwgRi4gTC48L2F1dGhvcj48
L2F1dGhvcnM+PC9jb250cmlidXRvcnM+PGF1dGgtYWRkcmVzcz5OZXBocm9sb2d5IFNlY3Rpb24s
IERlcGFydG1lbnQgb2YgTWVkaWNpbmUsIFVuaXZlcnNpdHkgb2YgQ2hpY2FnbywgQ2hpY2Fnbywg
SUwgNjA2MzcsIFVTQS4gZXdvcmNlc3RAYnNkLnVjaGljYWdvLmVkdTwvYXV0aC1hZGRyZXNzPjx0
aXRsZXM+PHRpdGxlPkNsaW5pY2FsIHByYWN0aWNlLiBDYWxjaXVtIGtpZG5leSBzdG9uZXM8L3Rp
dGxlPjxzZWNvbmRhcnktdGl0bGU+TiBFbmdsIEogTWVkPC9zZWNvbmRhcnktdGl0bGU+PC90aXRs
ZXM+PHBlcmlvZGljYWw+PGZ1bGwtdGl0bGU+TiBFbmdsIEogTWVkPC9mdWxsLXRpdGxlPjwvcGVy
aW9kaWNhbD48cGFnZXM+OTU0LTYzPC9wYWdlcz48dm9sdW1lPjM2Mzwvdm9sdW1lPjxudW1iZXI+
MTA8L251bWJlcj48ZWRpdGlvbj4yMDEwLzA5LzA4PC9lZGl0aW9uPjxrZXl3b3Jkcz48a2V5d29y
ZD5BZHVsdDwva2V5d29yZD48a2V5d29yZD5BbGxvcHVyaW5vbC90aGVyYXBldXRpYyB1c2U8L2tl
eXdvcmQ+PGtleXdvcmQ+Q2FsY2l1bS9ibG9vZC91cmluZTwva2V5d29yZD48a2V5d29yZD5DYWxj
aXVtIE94YWxhdGU8L2tleXdvcmQ+PGtleXdvcmQ+Q2FsY2l1bSBQaG9zcGhhdGVzPC9rZXl3b3Jk
PjxrZXl3b3JkPkh1bWFuczwva2V5d29yZD48a2V5d29yZD5LaWRuZXkvc3VyZ2VyeTwva2V5d29y
ZD48a2V5d29yZD5LaWRuZXkgQ2FsY3VsaS9jb21wbGljYXRpb25zL2RpYWdub3Npcy9wcmV2ZW50
aW9uICZhbXA7IGNvbnRyb2wvKnRoZXJhcHk8L2tleXdvcmQ+PGtleXdvcmQ+TGl0aG90cmlwc3kv
bWV0aG9kczwva2V5d29yZD48a2V5d29yZD5NYWxlPC9rZXl3b3JkPjxrZXl3b3JkPlByYWN0aWNl
IEd1aWRlbGluZXMgYXMgVG9waWM8L2tleXdvcmQ+PGtleXdvcmQ+UmVjdXJyZW5jZTwva2V5d29y
ZD48a2V5d29yZD5UaGlhemlkZXMvdGhlcmFwZXV0aWMgdXNlPC9rZXl3b3JkPjwva2V5d29yZHM+
PGRhdGVzPjx5ZWFyPjIwMTA8L3llYXI+PHB1Yi1kYXRlcz48ZGF0ZT5TZXAgMjwvZGF0ZT48L3B1
Yi1kYXRlcz48L2RhdGVzPjxpc2JuPjE1MzMtNDQwNiAoRWxlY3Ryb25pYykmI3hEOzAwMjgtNDc5
MyAoTGlua2luZyk8L2lzYm4+PGFjY2Vzc2lvbi1udW0+MjA4MTg5MDU8L2FjY2Vzc2lvbi1udW0+
PHVybHM+PHJlbGF0ZWQtdXJscz48dXJsPmh0dHBzOi8vd3d3Lm5jYmkubmxtLm5paC5nb3YvcHVi
bWVkLzIwODE4OTA1PC91cmw+PC9yZWxhdGVkLXVybHM+PC91cmxzPjxjdXN0b20yPlBNQzMxOTI0
ODg8L2N1c3RvbTI+PGVsZWN0cm9uaWMtcmVzb3VyY2UtbnVtPjEwLjEwNTYvTkVKTWNwMTAwMTAx
MTwvZWxlY3Ryb25pYy1yZXNvdXJjZS1udW0+PC9yZWNvcmQ+PC9DaXRlPjxDaXRlPjxBdXRob3I+
TWFhbG91ZjwvQXV0aG9yPjxZZWFyPjIwMTI8L1llYXI+PFJlY051bT4xMDA8L1JlY051bT48cmVj
b3JkPjxyZWMtbnVtYmVyPjEwMDwvcmVjLW51bWJlcj48Zm9yZWlnbi1rZXlzPjxrZXkgYXBwPSJF
TiIgZGItaWQ9Ijl0YTB3dHZ6aWFwZmR2ZTJ3YWRwczJkYzB3enoyc3Q5OXZwcCIgdGltZXN0YW1w
PSIxNDk1Mjk2NDcyIj4xMDA8L2tleT48L2ZvcmVpZ24ta2V5cz48cmVmLXR5cGUgbmFtZT0iSm91
cm5hbCBBcnRpY2xlIj4xNzwvcmVmLXR5cGU+PGNvbnRyaWJ1dG9ycz48YXV0aG9ycz48YXV0aG9y
Pk1hYWxvdWYsIE4uPC9hdXRob3I+PC9hdXRob3JzPjwvY29udHJpYnV0b3JzPjxhdXRoLWFkZHJl
c3M+RGVwYXJ0bWVudCBvZiBJbnRlcm5hbCBNZWRpY2luZSBhbmQgQ2hhcmxlcyBhbmQgSmFuZSBQ
YWsgQ2VudGVyIGZvciBNaW5lcmFsIE1ldGFib2xpc20sIFVuaXZlcnNpdHkgb2YgVGV4YXMgU291
dGh3ZXN0ZXJuIE1lZGljYWwgQ2VudGVyIERhbGxhcywgVFgsIFUuUy5BLjwvYXV0aC1hZGRyZXNz
Pjx0aXRsZXM+PHRpdGxlPkFwcHJvYWNoIHRvIHRoZSBBZHVsdCBLaWRuZXkgU3RvbmUgRm9ybWVy
PC90aXRsZT48c2Vjb25kYXJ5LXRpdGxlPkNsaW4gUmV2IEJvbmUgTWluZXIgTWV0YWI8L3NlY29u
ZGFyeS10aXRsZT48L3RpdGxlcz48cGVyaW9kaWNhbD48ZnVsbC10aXRsZT5DbGluIFJldiBCb25l
IE1pbmVyIE1ldGFiPC9mdWxsLXRpdGxlPjwvcGVyaW9kaWNhbD48cGFnZXM+MzgtNDk8L3BhZ2Vz
Pjx2b2x1bWU+MTA8L3ZvbHVtZT48bnVtYmVyPjE8L251bWJlcj48ZGF0ZXM+PHllYXI+MjAxMjwv
eWVhcj48cHViLWRhdGVzPjxkYXRlPk1hcjwvZGF0ZT48L3B1Yi1kYXRlcz48L2RhdGVzPjxpc2Ju
PjE1MzQtODY0NCAoUHJpbnQpJiN4RDsxNTM0LTg2NDQgKExpbmtpbmcpPC9pc2JuPjxhY2Nlc3Np
b24tbnVtPjIyNjU0NTc0PC9hY2Nlc3Npb24tbnVtPjx1cmxzPjxyZWxhdGVkLXVybHM+PHVybD5o
dHRwczovL3d3dy5uY2JpLm5sbS5uaWguZ292L3B1Ym1lZC8yMjY1NDU3NDwvdXJsPjwvcmVsYXRl
ZC11cmxzPjwvdXJscz48Y3VzdG9tMj5QTUMzMzYxMDc1PC9jdXN0b20yPjxlbGVjdHJvbmljLXJl
c291cmNlLW51bT4xMC4xMDA3L3MxMjAxOC0wMTEtOTExMS05PC9lbGVjdHJvbmljLXJlc291cmNl
LW51bT48L3JlY29yZD48L0NpdGU+PENpdGU+PEF1dGhvcj5Xb3JjZXN0ZXI8L0F1dGhvcj48WWVh
cj4yMDEwPC9ZZWFyPjxSZWNOdW0+MjQxPC9SZWNOdW0+PHJlY29yZD48cmVjLW51bWJlcj4yNDE8
L3JlYy1udW1iZXI+PGZvcmVpZ24ta2V5cz48a2V5IGFwcD0iRU4iIGRiLWlkPSI5dGEwd3R2emlh
cGZkdmUyd2FkcHMyZGMwd3p6MnN0OTl2cHAiIHRpbWVzdGFtcD0iMTU4MTU0Mzk4NyI+MjQxPC9r
ZXk+PC9mb3JlaWduLWtleXM+PHJlZi10eXBlIG5hbWU9IkpvdXJuYWwgQXJ0aWNsZSI+MTc8L3Jl
Zi10eXBlPjxjb250cmlidXRvcnM+PGF1dGhvcnM+PGF1dGhvcj5Xb3JjZXN0ZXIsIEUuIE0uPC9h
dXRob3I+PGF1dGhvcj5Db2UsIEYuIEwuPC9hdXRob3I+PC9hdXRob3JzPjwvY29udHJpYnV0b3Jz
PjxhdXRoLWFkZHJlc3M+TmVwaHJvbG9neSBTZWN0aW9uLCBEZXBhcnRtZW50IG9mIE1lZGljaW5l
LCBVbml2ZXJzaXR5IG9mIENoaWNhZ28sIENoaWNhZ28sIElMIDYwNjM3LCBVU0EuIGV3b3JjZXN0
QGJzZC51Y2hpY2Fnby5lZHU8L2F1dGgtYWRkcmVzcz48dGl0bGVzPjx0aXRsZT5DbGluaWNhbCBw
cmFjdGljZS4gQ2FsY2l1bSBraWRuZXkgc3RvbmVzPC90aXRsZT48c2Vjb25kYXJ5LXRpdGxlPk4g
RW5nbCBKIE1lZDwvc2Vjb25kYXJ5LXRpdGxlPjwvdGl0bGVzPjxwZXJpb2RpY2FsPjxmdWxsLXRp
dGxlPk4gRW5nbCBKIE1lZDwvZnVsbC10aXRsZT48L3BlcmlvZGljYWw+PHBhZ2VzPjk1NC02Mzwv
cGFnZXM+PHZvbHVtZT4zNjM8L3ZvbHVtZT48bnVtYmVyPjEwPC9udW1iZXI+PGVkaXRpb24+MjAx
MC8wOS8wODwvZWRpdGlvbj48a2V5d29yZHM+PGtleXdvcmQ+QWR1bHQ8L2tleXdvcmQ+PGtleXdv
cmQ+QWxsb3B1cmlub2wvdGhlcmFwZXV0aWMgdXNlPC9rZXl3b3JkPjxrZXl3b3JkPkNhbGNpdW0v
Ymxvb2QvdXJpbmU8L2tleXdvcmQ+PGtleXdvcmQ+Q2FsY2l1bSBPeGFsYXRlPC9rZXl3b3JkPjxr
ZXl3b3JkPkNhbGNpdW0gUGhvc3BoYXRlczwva2V5d29yZD48a2V5d29yZD5IdW1hbnM8L2tleXdv
cmQ+PGtleXdvcmQ+S2lkbmV5L3N1cmdlcnk8L2tleXdvcmQ+PGtleXdvcmQ+S2lkbmV5IENhbGN1
bGkvY29tcGxpY2F0aW9ucy9kaWFnbm9zaXMvcHJldmVudGlvbiAmYW1wOyBjb250cm9sLyp0aGVy
YXB5PC9rZXl3b3JkPjxrZXl3b3JkPkxpdGhvdHJpcHN5L21ldGhvZHM8L2tleXdvcmQ+PGtleXdv
cmQ+TWFsZTwva2V5d29yZD48a2V5d29yZD5QcmFjdGljZSBHdWlkZWxpbmVzIGFzIFRvcGljPC9r
ZXl3b3JkPjxrZXl3b3JkPlJlY3VycmVuY2U8L2tleXdvcmQ+PGtleXdvcmQ+VGhpYXppZGVzL3Ro
ZXJhcGV1dGljIHVzZTwva2V5d29yZD48L2tleXdvcmRzPjxkYXRlcz48eWVhcj4yMDEwPC95ZWFy
PjxwdWItZGF0ZXM+PGRhdGU+U2VwIDI8L2RhdGU+PC9wdWItZGF0ZXM+PC9kYXRlcz48aXNibj4x
NTMzLTQ0MDYgKEVsZWN0cm9uaWMpJiN4RDswMDI4LTQ3OTMgKExpbmtpbmcpPC9pc2JuPjxhY2Nl
c3Npb24tbnVtPjIwODE4OTA1PC9hY2Nlc3Npb24tbnVtPjx1cmxzPjxyZWxhdGVkLXVybHM+PHVy
bD5odHRwczovL3d3dy5uY2JpLm5sbS5uaWguZ292L3B1Ym1lZC8yMDgxODkwNTwvdXJsPjwvcmVs
YXRlZC11cmxzPjwvdXJscz48Y3VzdG9tMj5QTUMzMTkyNDg4PC9jdXN0b20yPjxlbGVjdHJvbmlj
LXJlc291cmNlLW51bT4xMC4xMDU2L05FSk1jcDEwMDEwMTE8L2VsZWN0cm9uaWMtcmVzb3VyY2Ut
bnVtPjwvcmVjb3JkPjwvQ2l0ZT48L0VuZE5vdGU+AG==
</w:fldData>
              </w:fldChar>
            </w:r>
            <w:r w:rsidR="00B13650">
              <w:rPr>
                <w:rFonts w:cs="Arial"/>
                <w:b/>
                <w:bCs/>
                <w:color w:val="000000" w:themeColor="text1"/>
                <w:szCs w:val="22"/>
              </w:rPr>
              <w:instrText xml:space="preserve"> ADDIN EN.CITE </w:instrText>
            </w:r>
            <w:r w:rsidR="00B13650">
              <w:rPr>
                <w:rFonts w:cs="Arial"/>
                <w:b/>
                <w:bCs/>
                <w:color w:val="000000" w:themeColor="text1"/>
                <w:szCs w:val="22"/>
              </w:rPr>
              <w:fldChar w:fldCharType="begin">
                <w:fldData xml:space="preserve">PEVuZE5vdGU+PENpdGU+PEF1dGhvcj5Xb3JjZXN0ZXI8L0F1dGhvcj48WWVhcj4yMDEwPC9ZZWFy
PjxSZWNOdW0+MjQxPC9SZWNOdW0+PERpc3BsYXlUZXh0Pig4OSwgOTUpPC9EaXNwbGF5VGV4dD48
cmVjb3JkPjxyZWMtbnVtYmVyPjI0MTwvcmVjLW51bWJlcj48Zm9yZWlnbi1rZXlzPjxrZXkgYXBw
PSJFTiIgZGItaWQ9Ijl0YTB3dHZ6aWFwZmR2ZTJ3YWRwczJkYzB3enoyc3Q5OXZwcCIgdGltZXN0
YW1wPSIxNTgxNTQzOTg3Ij4yNDE8L2tleT48L2ZvcmVpZ24ta2V5cz48cmVmLXR5cGUgbmFtZT0i
Sm91cm5hbCBBcnRpY2xlIj4xNzwvcmVmLXR5cGU+PGNvbnRyaWJ1dG9ycz48YXV0aG9ycz48YXV0
aG9yPldvcmNlc3RlciwgRS4gTS48L2F1dGhvcj48YXV0aG9yPkNvZSwgRi4gTC48L2F1dGhvcj48
L2F1dGhvcnM+PC9jb250cmlidXRvcnM+PGF1dGgtYWRkcmVzcz5OZXBocm9sb2d5IFNlY3Rpb24s
IERlcGFydG1lbnQgb2YgTWVkaWNpbmUsIFVuaXZlcnNpdHkgb2YgQ2hpY2FnbywgQ2hpY2Fnbywg
SUwgNjA2MzcsIFVTQS4gZXdvcmNlc3RAYnNkLnVjaGljYWdvLmVkdTwvYXV0aC1hZGRyZXNzPjx0
aXRsZXM+PHRpdGxlPkNsaW5pY2FsIHByYWN0aWNlLiBDYWxjaXVtIGtpZG5leSBzdG9uZXM8L3Rp
dGxlPjxzZWNvbmRhcnktdGl0bGU+TiBFbmdsIEogTWVkPC9zZWNvbmRhcnktdGl0bGU+PC90aXRs
ZXM+PHBlcmlvZGljYWw+PGZ1bGwtdGl0bGU+TiBFbmdsIEogTWVkPC9mdWxsLXRpdGxlPjwvcGVy
aW9kaWNhbD48cGFnZXM+OTU0LTYzPC9wYWdlcz48dm9sdW1lPjM2Mzwvdm9sdW1lPjxudW1iZXI+
MTA8L251bWJlcj48ZWRpdGlvbj4yMDEwLzA5LzA4PC9lZGl0aW9uPjxrZXl3b3Jkcz48a2V5d29y
ZD5BZHVsdDwva2V5d29yZD48a2V5d29yZD5BbGxvcHVyaW5vbC90aGVyYXBldXRpYyB1c2U8L2tl
eXdvcmQ+PGtleXdvcmQ+Q2FsY2l1bS9ibG9vZC91cmluZTwva2V5d29yZD48a2V5d29yZD5DYWxj
aXVtIE94YWxhdGU8L2tleXdvcmQ+PGtleXdvcmQ+Q2FsY2l1bSBQaG9zcGhhdGVzPC9rZXl3b3Jk
PjxrZXl3b3JkPkh1bWFuczwva2V5d29yZD48a2V5d29yZD5LaWRuZXkvc3VyZ2VyeTwva2V5d29y
ZD48a2V5d29yZD5LaWRuZXkgQ2FsY3VsaS9jb21wbGljYXRpb25zL2RpYWdub3Npcy9wcmV2ZW50
aW9uICZhbXA7IGNvbnRyb2wvKnRoZXJhcHk8L2tleXdvcmQ+PGtleXdvcmQ+TGl0aG90cmlwc3kv
bWV0aG9kczwva2V5d29yZD48a2V5d29yZD5NYWxlPC9rZXl3b3JkPjxrZXl3b3JkPlByYWN0aWNl
IEd1aWRlbGluZXMgYXMgVG9waWM8L2tleXdvcmQ+PGtleXdvcmQ+UmVjdXJyZW5jZTwva2V5d29y
ZD48a2V5d29yZD5UaGlhemlkZXMvdGhlcmFwZXV0aWMgdXNlPC9rZXl3b3JkPjwva2V5d29yZHM+
PGRhdGVzPjx5ZWFyPjIwMTA8L3llYXI+PHB1Yi1kYXRlcz48ZGF0ZT5TZXAgMjwvZGF0ZT48L3B1
Yi1kYXRlcz48L2RhdGVzPjxpc2JuPjE1MzMtNDQwNiAoRWxlY3Ryb25pYykmI3hEOzAwMjgtNDc5
MyAoTGlua2luZyk8L2lzYm4+PGFjY2Vzc2lvbi1udW0+MjA4MTg5MDU8L2FjY2Vzc2lvbi1udW0+
PHVybHM+PHJlbGF0ZWQtdXJscz48dXJsPmh0dHBzOi8vd3d3Lm5jYmkubmxtLm5paC5nb3YvcHVi
bWVkLzIwODE4OTA1PC91cmw+PC9yZWxhdGVkLXVybHM+PC91cmxzPjxjdXN0b20yPlBNQzMxOTI0
ODg8L2N1c3RvbTI+PGVsZWN0cm9uaWMtcmVzb3VyY2UtbnVtPjEwLjEwNTYvTkVKTWNwMTAwMTAx
MTwvZWxlY3Ryb25pYy1yZXNvdXJjZS1udW0+PC9yZWNvcmQ+PC9DaXRlPjxDaXRlPjxBdXRob3I+
TWFhbG91ZjwvQXV0aG9yPjxZZWFyPjIwMTI8L1llYXI+PFJlY051bT4xMDA8L1JlY051bT48cmVj
b3JkPjxyZWMtbnVtYmVyPjEwMDwvcmVjLW51bWJlcj48Zm9yZWlnbi1rZXlzPjxrZXkgYXBwPSJF
TiIgZGItaWQ9Ijl0YTB3dHZ6aWFwZmR2ZTJ3YWRwczJkYzB3enoyc3Q5OXZwcCIgdGltZXN0YW1w
PSIxNDk1Mjk2NDcyIj4xMDA8L2tleT48L2ZvcmVpZ24ta2V5cz48cmVmLXR5cGUgbmFtZT0iSm91
cm5hbCBBcnRpY2xlIj4xNzwvcmVmLXR5cGU+PGNvbnRyaWJ1dG9ycz48YXV0aG9ycz48YXV0aG9y
Pk1hYWxvdWYsIE4uPC9hdXRob3I+PC9hdXRob3JzPjwvY29udHJpYnV0b3JzPjxhdXRoLWFkZHJl
c3M+RGVwYXJ0bWVudCBvZiBJbnRlcm5hbCBNZWRpY2luZSBhbmQgQ2hhcmxlcyBhbmQgSmFuZSBQ
YWsgQ2VudGVyIGZvciBNaW5lcmFsIE1ldGFib2xpc20sIFVuaXZlcnNpdHkgb2YgVGV4YXMgU291
dGh3ZXN0ZXJuIE1lZGljYWwgQ2VudGVyIERhbGxhcywgVFgsIFUuUy5BLjwvYXV0aC1hZGRyZXNz
Pjx0aXRsZXM+PHRpdGxlPkFwcHJvYWNoIHRvIHRoZSBBZHVsdCBLaWRuZXkgU3RvbmUgRm9ybWVy
PC90aXRsZT48c2Vjb25kYXJ5LXRpdGxlPkNsaW4gUmV2IEJvbmUgTWluZXIgTWV0YWI8L3NlY29u
ZGFyeS10aXRsZT48L3RpdGxlcz48cGVyaW9kaWNhbD48ZnVsbC10aXRsZT5DbGluIFJldiBCb25l
IE1pbmVyIE1ldGFiPC9mdWxsLXRpdGxlPjwvcGVyaW9kaWNhbD48cGFnZXM+MzgtNDk8L3BhZ2Vz
Pjx2b2x1bWU+MTA8L3ZvbHVtZT48bnVtYmVyPjE8L251bWJlcj48ZGF0ZXM+PHllYXI+MjAxMjwv
eWVhcj48cHViLWRhdGVzPjxkYXRlPk1hcjwvZGF0ZT48L3B1Yi1kYXRlcz48L2RhdGVzPjxpc2Ju
PjE1MzQtODY0NCAoUHJpbnQpJiN4RDsxNTM0LTg2NDQgKExpbmtpbmcpPC9pc2JuPjxhY2Nlc3Np
b24tbnVtPjIyNjU0NTc0PC9hY2Nlc3Npb24tbnVtPjx1cmxzPjxyZWxhdGVkLXVybHM+PHVybD5o
dHRwczovL3d3dy5uY2JpLm5sbS5uaWguZ292L3B1Ym1lZC8yMjY1NDU3NDwvdXJsPjwvcmVsYXRl
ZC11cmxzPjwvdXJscz48Y3VzdG9tMj5QTUMzMzYxMDc1PC9jdXN0b20yPjxlbGVjdHJvbmljLXJl
c291cmNlLW51bT4xMC4xMDA3L3MxMjAxOC0wMTEtOTExMS05PC9lbGVjdHJvbmljLXJlc291cmNl
LW51bT48L3JlY29yZD48L0NpdGU+PENpdGU+PEF1dGhvcj5Xb3JjZXN0ZXI8L0F1dGhvcj48WWVh
cj4yMDEwPC9ZZWFyPjxSZWNOdW0+MjQxPC9SZWNOdW0+PHJlY29yZD48cmVjLW51bWJlcj4yNDE8
L3JlYy1udW1iZXI+PGZvcmVpZ24ta2V5cz48a2V5IGFwcD0iRU4iIGRiLWlkPSI5dGEwd3R2emlh
cGZkdmUyd2FkcHMyZGMwd3p6MnN0OTl2cHAiIHRpbWVzdGFtcD0iMTU4MTU0Mzk4NyI+MjQxPC9r
ZXk+PC9mb3JlaWduLWtleXM+PHJlZi10eXBlIG5hbWU9IkpvdXJuYWwgQXJ0aWNsZSI+MTc8L3Jl
Zi10eXBlPjxjb250cmlidXRvcnM+PGF1dGhvcnM+PGF1dGhvcj5Xb3JjZXN0ZXIsIEUuIE0uPC9h
dXRob3I+PGF1dGhvcj5Db2UsIEYuIEwuPC9hdXRob3I+PC9hdXRob3JzPjwvY29udHJpYnV0b3Jz
PjxhdXRoLWFkZHJlc3M+TmVwaHJvbG9neSBTZWN0aW9uLCBEZXBhcnRtZW50IG9mIE1lZGljaW5l
LCBVbml2ZXJzaXR5IG9mIENoaWNhZ28sIENoaWNhZ28sIElMIDYwNjM3LCBVU0EuIGV3b3JjZXN0
QGJzZC51Y2hpY2Fnby5lZHU8L2F1dGgtYWRkcmVzcz48dGl0bGVzPjx0aXRsZT5DbGluaWNhbCBw
cmFjdGljZS4gQ2FsY2l1bSBraWRuZXkgc3RvbmVzPC90aXRsZT48c2Vjb25kYXJ5LXRpdGxlPk4g
RW5nbCBKIE1lZDwvc2Vjb25kYXJ5LXRpdGxlPjwvdGl0bGVzPjxwZXJpb2RpY2FsPjxmdWxsLXRp
dGxlPk4gRW5nbCBKIE1lZDwvZnVsbC10aXRsZT48L3BlcmlvZGljYWw+PHBhZ2VzPjk1NC02Mzwv
cGFnZXM+PHZvbHVtZT4zNjM8L3ZvbHVtZT48bnVtYmVyPjEwPC9udW1iZXI+PGVkaXRpb24+MjAx
MC8wOS8wODwvZWRpdGlvbj48a2V5d29yZHM+PGtleXdvcmQ+QWR1bHQ8L2tleXdvcmQ+PGtleXdv
cmQ+QWxsb3B1cmlub2wvdGhlcmFwZXV0aWMgdXNlPC9rZXl3b3JkPjxrZXl3b3JkPkNhbGNpdW0v
Ymxvb2QvdXJpbmU8L2tleXdvcmQ+PGtleXdvcmQ+Q2FsY2l1bSBPeGFsYXRlPC9rZXl3b3JkPjxr
ZXl3b3JkPkNhbGNpdW0gUGhvc3BoYXRlczwva2V5d29yZD48a2V5d29yZD5IdW1hbnM8L2tleXdv
cmQ+PGtleXdvcmQ+S2lkbmV5L3N1cmdlcnk8L2tleXdvcmQ+PGtleXdvcmQ+S2lkbmV5IENhbGN1
bGkvY29tcGxpY2F0aW9ucy9kaWFnbm9zaXMvcHJldmVudGlvbiAmYW1wOyBjb250cm9sLyp0aGVy
YXB5PC9rZXl3b3JkPjxrZXl3b3JkPkxpdGhvdHJpcHN5L21ldGhvZHM8L2tleXdvcmQ+PGtleXdv
cmQ+TWFsZTwva2V5d29yZD48a2V5d29yZD5QcmFjdGljZSBHdWlkZWxpbmVzIGFzIFRvcGljPC9r
ZXl3b3JkPjxrZXl3b3JkPlJlY3VycmVuY2U8L2tleXdvcmQ+PGtleXdvcmQ+VGhpYXppZGVzL3Ro
ZXJhcGV1dGljIHVzZTwva2V5d29yZD48L2tleXdvcmRzPjxkYXRlcz48eWVhcj4yMDEwPC95ZWFy
PjxwdWItZGF0ZXM+PGRhdGU+U2VwIDI8L2RhdGU+PC9wdWItZGF0ZXM+PC9kYXRlcz48aXNibj4x
NTMzLTQ0MDYgKEVsZWN0cm9uaWMpJiN4RDswMDI4LTQ3OTMgKExpbmtpbmcpPC9pc2JuPjxhY2Nl
c3Npb24tbnVtPjIwODE4OTA1PC9hY2Nlc3Npb24tbnVtPjx1cmxzPjxyZWxhdGVkLXVybHM+PHVy
bD5odHRwczovL3d3dy5uY2JpLm5sbS5uaWguZ292L3B1Ym1lZC8yMDgxODkwNTwvdXJsPjwvcmVs
YXRlZC11cmxzPjwvdXJscz48Y3VzdG9tMj5QTUMzMTkyNDg4PC9jdXN0b20yPjxlbGVjdHJvbmlj
LXJlc291cmNlLW51bT4xMC4xMDU2L05FSk1jcDEwMDEwMTE8L2VsZWN0cm9uaWMtcmVzb3VyY2Ut
bnVtPjwvcmVjb3JkPjwvQ2l0ZT48L0VuZE5vdGU+AG==
</w:fldData>
              </w:fldChar>
            </w:r>
            <w:r w:rsidR="00B13650">
              <w:rPr>
                <w:rFonts w:cs="Arial"/>
                <w:b/>
                <w:bCs/>
                <w:color w:val="000000" w:themeColor="text1"/>
                <w:szCs w:val="22"/>
              </w:rPr>
              <w:instrText xml:space="preserve"> ADDIN EN.CITE.DATA </w:instrText>
            </w:r>
            <w:r w:rsidR="00B13650">
              <w:rPr>
                <w:rFonts w:cs="Arial"/>
                <w:b/>
                <w:bCs/>
                <w:color w:val="000000" w:themeColor="text1"/>
                <w:szCs w:val="22"/>
              </w:rPr>
            </w:r>
            <w:r w:rsidR="00B13650">
              <w:rPr>
                <w:rFonts w:cs="Arial"/>
                <w:b/>
                <w:bCs/>
                <w:color w:val="000000" w:themeColor="text1"/>
                <w:szCs w:val="22"/>
              </w:rPr>
              <w:fldChar w:fldCharType="end"/>
            </w:r>
            <w:r w:rsidRPr="00651778">
              <w:rPr>
                <w:rFonts w:cs="Arial"/>
                <w:b/>
                <w:bCs/>
                <w:color w:val="000000" w:themeColor="text1"/>
                <w:szCs w:val="22"/>
              </w:rPr>
            </w:r>
            <w:r w:rsidRPr="00651778">
              <w:rPr>
                <w:rFonts w:cs="Arial"/>
                <w:b/>
                <w:bCs/>
                <w:color w:val="000000" w:themeColor="text1"/>
                <w:szCs w:val="22"/>
              </w:rPr>
              <w:fldChar w:fldCharType="separate"/>
            </w:r>
            <w:r w:rsidR="00B13650">
              <w:rPr>
                <w:rFonts w:cs="Arial"/>
                <w:b/>
                <w:bCs/>
                <w:noProof/>
                <w:color w:val="000000" w:themeColor="text1"/>
                <w:szCs w:val="22"/>
              </w:rPr>
              <w:t>(89, 95)</w:t>
            </w:r>
            <w:r w:rsidRPr="00651778">
              <w:rPr>
                <w:rFonts w:cs="Arial"/>
                <w:b/>
                <w:bCs/>
                <w:color w:val="000000" w:themeColor="text1"/>
                <w:szCs w:val="22"/>
              </w:rPr>
              <w:fldChar w:fldCharType="end"/>
            </w:r>
          </w:p>
        </w:tc>
      </w:tr>
      <w:tr w:rsidR="00D6395A" w:rsidRPr="00651778" w14:paraId="059A3EE5" w14:textId="77777777" w:rsidTr="003A6BA5">
        <w:tc>
          <w:tcPr>
            <w:tcW w:w="9355" w:type="dxa"/>
          </w:tcPr>
          <w:p w14:paraId="44E2F447" w14:textId="77777777" w:rsidR="00D6395A" w:rsidRPr="00651778" w:rsidRDefault="00D6395A" w:rsidP="00000B33">
            <w:pPr>
              <w:adjustRightInd w:val="0"/>
              <w:snapToGrid w:val="0"/>
              <w:spacing w:line="276" w:lineRule="auto"/>
              <w:rPr>
                <w:rFonts w:cs="Arial"/>
                <w:b/>
                <w:bCs/>
                <w:color w:val="000000" w:themeColor="text1"/>
                <w:szCs w:val="22"/>
              </w:rPr>
            </w:pPr>
            <w:r w:rsidRPr="00651778">
              <w:rPr>
                <w:rFonts w:cs="Arial"/>
                <w:b/>
                <w:bCs/>
                <w:color w:val="000000" w:themeColor="text1"/>
                <w:szCs w:val="22"/>
              </w:rPr>
              <w:t xml:space="preserve">Systemic diseases: </w:t>
            </w:r>
          </w:p>
          <w:p w14:paraId="51C22BAC" w14:textId="77777777" w:rsidR="00D6395A" w:rsidRPr="00651778" w:rsidRDefault="00D6395A" w:rsidP="00000B33">
            <w:pPr>
              <w:pStyle w:val="ListParagraph"/>
              <w:numPr>
                <w:ilvl w:val="0"/>
                <w:numId w:val="28"/>
              </w:numPr>
              <w:adjustRightInd w:val="0"/>
              <w:snapToGrid w:val="0"/>
              <w:spacing w:line="276" w:lineRule="auto"/>
              <w:ind w:left="0"/>
              <w:rPr>
                <w:rFonts w:cs="Arial"/>
                <w:color w:val="000000" w:themeColor="text1"/>
                <w:szCs w:val="22"/>
              </w:rPr>
            </w:pPr>
            <w:r w:rsidRPr="00651778">
              <w:rPr>
                <w:rFonts w:cs="Arial"/>
                <w:color w:val="000000" w:themeColor="text1"/>
                <w:szCs w:val="22"/>
              </w:rPr>
              <w:t xml:space="preserve">Primary hyperparathyroidism </w:t>
            </w:r>
          </w:p>
          <w:p w14:paraId="21124432" w14:textId="77777777" w:rsidR="00D6395A" w:rsidRPr="00651778" w:rsidRDefault="00D6395A" w:rsidP="00000B33">
            <w:pPr>
              <w:pStyle w:val="ListParagraph"/>
              <w:numPr>
                <w:ilvl w:val="0"/>
                <w:numId w:val="28"/>
              </w:numPr>
              <w:adjustRightInd w:val="0"/>
              <w:snapToGrid w:val="0"/>
              <w:spacing w:line="276" w:lineRule="auto"/>
              <w:ind w:left="0"/>
              <w:rPr>
                <w:rFonts w:cs="Arial"/>
                <w:color w:val="000000" w:themeColor="text1"/>
                <w:szCs w:val="22"/>
              </w:rPr>
            </w:pPr>
            <w:r w:rsidRPr="00651778">
              <w:rPr>
                <w:rFonts w:cs="Arial"/>
                <w:color w:val="000000" w:themeColor="text1"/>
                <w:szCs w:val="22"/>
              </w:rPr>
              <w:t>Sarcoidosis</w:t>
            </w:r>
          </w:p>
          <w:p w14:paraId="54CEFC6B" w14:textId="77777777" w:rsidR="00D6395A" w:rsidRPr="00651778" w:rsidRDefault="00D6395A" w:rsidP="00000B33">
            <w:pPr>
              <w:pStyle w:val="ListParagraph"/>
              <w:numPr>
                <w:ilvl w:val="0"/>
                <w:numId w:val="28"/>
              </w:numPr>
              <w:adjustRightInd w:val="0"/>
              <w:snapToGrid w:val="0"/>
              <w:spacing w:line="276" w:lineRule="auto"/>
              <w:ind w:left="0"/>
              <w:rPr>
                <w:rFonts w:cs="Arial"/>
                <w:color w:val="000000" w:themeColor="text1"/>
                <w:szCs w:val="22"/>
              </w:rPr>
            </w:pPr>
            <w:r w:rsidRPr="00651778">
              <w:rPr>
                <w:rFonts w:cs="Arial"/>
                <w:color w:val="000000" w:themeColor="text1"/>
                <w:szCs w:val="22"/>
              </w:rPr>
              <w:t>Bone diseases (</w:t>
            </w:r>
            <w:r w:rsidRPr="00651778">
              <w:rPr>
                <w:rFonts w:cs="Arial"/>
                <w:i/>
                <w:iCs/>
                <w:color w:val="000000" w:themeColor="text1"/>
                <w:szCs w:val="22"/>
              </w:rPr>
              <w:t xml:space="preserve">e.g. </w:t>
            </w:r>
            <w:r w:rsidRPr="00651778">
              <w:rPr>
                <w:rFonts w:cs="Arial"/>
                <w:color w:val="000000" w:themeColor="text1"/>
                <w:szCs w:val="22"/>
              </w:rPr>
              <w:t xml:space="preserve">fractures, multiple myeloma) </w:t>
            </w:r>
          </w:p>
          <w:p w14:paraId="23B66EF0" w14:textId="77777777" w:rsidR="00D6395A" w:rsidRPr="00651778" w:rsidRDefault="00D6395A" w:rsidP="00000B33">
            <w:pPr>
              <w:pStyle w:val="ListParagraph"/>
              <w:numPr>
                <w:ilvl w:val="0"/>
                <w:numId w:val="28"/>
              </w:numPr>
              <w:spacing w:line="276" w:lineRule="auto"/>
              <w:ind w:left="0"/>
              <w:rPr>
                <w:rFonts w:cs="Arial"/>
                <w:color w:val="000000" w:themeColor="text1"/>
                <w:szCs w:val="22"/>
              </w:rPr>
            </w:pPr>
            <w:r w:rsidRPr="00651778">
              <w:rPr>
                <w:rFonts w:cs="Arial"/>
                <w:color w:val="000000" w:themeColor="text1"/>
                <w:szCs w:val="22"/>
              </w:rPr>
              <w:t xml:space="preserve">Immobilization </w:t>
            </w:r>
          </w:p>
          <w:p w14:paraId="28CAAD67" w14:textId="77777777" w:rsidR="00D6395A" w:rsidRPr="00651778" w:rsidRDefault="00D6395A" w:rsidP="00000B33">
            <w:pPr>
              <w:pStyle w:val="ListParagraph"/>
              <w:numPr>
                <w:ilvl w:val="0"/>
                <w:numId w:val="28"/>
              </w:numPr>
              <w:spacing w:line="276" w:lineRule="auto"/>
              <w:ind w:left="0"/>
              <w:rPr>
                <w:rFonts w:cs="Arial"/>
                <w:color w:val="000000" w:themeColor="text1"/>
                <w:szCs w:val="22"/>
              </w:rPr>
            </w:pPr>
            <w:r w:rsidRPr="00651778">
              <w:rPr>
                <w:rFonts w:cs="Arial"/>
                <w:color w:val="000000" w:themeColor="text1"/>
                <w:szCs w:val="22"/>
              </w:rPr>
              <w:t xml:space="preserve">Hyperthyroidism </w:t>
            </w:r>
          </w:p>
          <w:p w14:paraId="026B1573" w14:textId="77777777" w:rsidR="00D6395A" w:rsidRPr="00651778" w:rsidRDefault="00D6395A" w:rsidP="00000B33">
            <w:pPr>
              <w:pStyle w:val="ListParagraph"/>
              <w:numPr>
                <w:ilvl w:val="0"/>
                <w:numId w:val="28"/>
              </w:numPr>
              <w:spacing w:line="276" w:lineRule="auto"/>
              <w:ind w:left="0"/>
              <w:rPr>
                <w:rFonts w:cs="Arial"/>
                <w:color w:val="000000" w:themeColor="text1"/>
                <w:szCs w:val="22"/>
              </w:rPr>
            </w:pPr>
            <w:r w:rsidRPr="00651778">
              <w:rPr>
                <w:rFonts w:cs="Arial"/>
                <w:color w:val="000000" w:themeColor="text1"/>
                <w:szCs w:val="22"/>
              </w:rPr>
              <w:t>Distal renal tubular acidosis</w:t>
            </w:r>
          </w:p>
          <w:p w14:paraId="612285C3" w14:textId="77777777" w:rsidR="00D6395A" w:rsidRPr="00651778" w:rsidRDefault="00D6395A" w:rsidP="00000B33">
            <w:pPr>
              <w:pStyle w:val="ListParagraph"/>
              <w:numPr>
                <w:ilvl w:val="0"/>
                <w:numId w:val="28"/>
              </w:numPr>
              <w:spacing w:line="276" w:lineRule="auto"/>
              <w:ind w:left="0"/>
              <w:rPr>
                <w:rFonts w:cs="Arial"/>
                <w:b/>
                <w:bCs/>
                <w:color w:val="000000" w:themeColor="text1"/>
                <w:szCs w:val="22"/>
              </w:rPr>
            </w:pPr>
            <w:r w:rsidRPr="00651778">
              <w:rPr>
                <w:rFonts w:cs="Arial"/>
                <w:color w:val="000000" w:themeColor="text1"/>
                <w:szCs w:val="22"/>
              </w:rPr>
              <w:t>Polycystic kidney disease</w:t>
            </w:r>
          </w:p>
          <w:p w14:paraId="04727166" w14:textId="77777777" w:rsidR="00D6395A" w:rsidRPr="00651778" w:rsidRDefault="00D6395A" w:rsidP="00000B33">
            <w:pPr>
              <w:pStyle w:val="ListParagraph"/>
              <w:numPr>
                <w:ilvl w:val="0"/>
                <w:numId w:val="28"/>
              </w:numPr>
              <w:adjustRightInd w:val="0"/>
              <w:snapToGrid w:val="0"/>
              <w:spacing w:line="276" w:lineRule="auto"/>
              <w:ind w:left="0"/>
              <w:rPr>
                <w:rFonts w:cs="Arial"/>
                <w:color w:val="000000" w:themeColor="text1"/>
                <w:szCs w:val="22"/>
              </w:rPr>
            </w:pPr>
            <w:r w:rsidRPr="00651778">
              <w:rPr>
                <w:rFonts w:cs="Arial"/>
                <w:color w:val="000000" w:themeColor="text1"/>
                <w:szCs w:val="22"/>
              </w:rPr>
              <w:t xml:space="preserve">Bowel disease (e.g. inflammatory bowel disease, chronic pancreatitis, chronic diarrhea) </w:t>
            </w:r>
          </w:p>
          <w:p w14:paraId="3574FB38" w14:textId="77777777" w:rsidR="00D6395A" w:rsidRPr="00651778" w:rsidRDefault="00D6395A" w:rsidP="00000B33">
            <w:pPr>
              <w:pStyle w:val="ListParagraph"/>
              <w:numPr>
                <w:ilvl w:val="0"/>
                <w:numId w:val="28"/>
              </w:numPr>
              <w:adjustRightInd w:val="0"/>
              <w:snapToGrid w:val="0"/>
              <w:spacing w:line="276" w:lineRule="auto"/>
              <w:ind w:left="0"/>
              <w:rPr>
                <w:rFonts w:cs="Arial"/>
                <w:color w:val="000000" w:themeColor="text1"/>
                <w:szCs w:val="22"/>
              </w:rPr>
            </w:pPr>
            <w:r w:rsidRPr="00651778">
              <w:rPr>
                <w:rFonts w:cs="Arial"/>
                <w:color w:val="000000" w:themeColor="text1"/>
                <w:szCs w:val="22"/>
              </w:rPr>
              <w:t xml:space="preserve">Bowel resection (e.g. colon resection, ileostomy, small bowel resection, Roux-en-Y gastric bypass) </w:t>
            </w:r>
          </w:p>
          <w:p w14:paraId="63D670C7" w14:textId="77777777" w:rsidR="00D6395A" w:rsidRPr="00651778" w:rsidRDefault="00D6395A" w:rsidP="00000B33">
            <w:pPr>
              <w:pStyle w:val="ListParagraph"/>
              <w:numPr>
                <w:ilvl w:val="0"/>
                <w:numId w:val="28"/>
              </w:numPr>
              <w:adjustRightInd w:val="0"/>
              <w:snapToGrid w:val="0"/>
              <w:spacing w:line="276" w:lineRule="auto"/>
              <w:ind w:left="0"/>
              <w:rPr>
                <w:rFonts w:cs="Arial"/>
                <w:color w:val="000000" w:themeColor="text1"/>
                <w:szCs w:val="22"/>
              </w:rPr>
            </w:pPr>
            <w:r w:rsidRPr="00651778">
              <w:rPr>
                <w:rFonts w:cs="Arial"/>
                <w:color w:val="000000" w:themeColor="text1"/>
                <w:szCs w:val="22"/>
              </w:rPr>
              <w:t>Cystic fibrosis</w:t>
            </w:r>
          </w:p>
          <w:p w14:paraId="34B16F8A" w14:textId="77777777" w:rsidR="00D6395A" w:rsidRPr="00651778" w:rsidRDefault="00D6395A" w:rsidP="00000B33">
            <w:pPr>
              <w:pStyle w:val="ListParagraph"/>
              <w:numPr>
                <w:ilvl w:val="0"/>
                <w:numId w:val="28"/>
              </w:numPr>
              <w:spacing w:line="276" w:lineRule="auto"/>
              <w:ind w:left="0"/>
              <w:rPr>
                <w:rFonts w:cs="Arial"/>
                <w:color w:val="000000" w:themeColor="text1"/>
                <w:szCs w:val="22"/>
              </w:rPr>
            </w:pPr>
            <w:r w:rsidRPr="00651778">
              <w:rPr>
                <w:rFonts w:cs="Arial"/>
                <w:color w:val="000000" w:themeColor="text1"/>
                <w:szCs w:val="22"/>
              </w:rPr>
              <w:t>Primary hyperoxaluria</w:t>
            </w:r>
          </w:p>
          <w:p w14:paraId="1610D488" w14:textId="77777777" w:rsidR="00D6395A" w:rsidRPr="00651778" w:rsidRDefault="00D6395A" w:rsidP="00000B33">
            <w:pPr>
              <w:pStyle w:val="ListParagraph"/>
              <w:numPr>
                <w:ilvl w:val="0"/>
                <w:numId w:val="28"/>
              </w:numPr>
              <w:spacing w:line="276" w:lineRule="auto"/>
              <w:ind w:left="0"/>
              <w:rPr>
                <w:rFonts w:cs="Arial"/>
                <w:color w:val="000000" w:themeColor="text1"/>
                <w:szCs w:val="22"/>
              </w:rPr>
            </w:pPr>
            <w:r w:rsidRPr="00651778">
              <w:rPr>
                <w:rFonts w:cs="Arial"/>
                <w:color w:val="000000" w:themeColor="text1"/>
                <w:szCs w:val="22"/>
              </w:rPr>
              <w:t>Gout</w:t>
            </w:r>
          </w:p>
          <w:p w14:paraId="1EB61F41" w14:textId="45CD513C" w:rsidR="00D6395A" w:rsidRPr="00651778" w:rsidRDefault="00D6395A" w:rsidP="00000B33">
            <w:pPr>
              <w:pStyle w:val="ListParagraph"/>
              <w:numPr>
                <w:ilvl w:val="0"/>
                <w:numId w:val="28"/>
              </w:numPr>
              <w:spacing w:line="276" w:lineRule="auto"/>
              <w:ind w:left="0"/>
              <w:rPr>
                <w:rFonts w:cs="Arial"/>
                <w:color w:val="000000" w:themeColor="text1"/>
                <w:szCs w:val="22"/>
              </w:rPr>
            </w:pPr>
            <w:r w:rsidRPr="00651778">
              <w:rPr>
                <w:rFonts w:cs="Arial"/>
                <w:color w:val="000000" w:themeColor="text1"/>
                <w:szCs w:val="22"/>
              </w:rPr>
              <w:t xml:space="preserve">Anatomical abnormalities that </w:t>
            </w:r>
            <w:r w:rsidR="00F375E2" w:rsidRPr="00651778">
              <w:rPr>
                <w:rFonts w:cs="Arial"/>
                <w:color w:val="000000" w:themeColor="text1"/>
                <w:szCs w:val="22"/>
              </w:rPr>
              <w:t>impair</w:t>
            </w:r>
            <w:r w:rsidRPr="00651778">
              <w:rPr>
                <w:rFonts w:cs="Arial"/>
                <w:color w:val="000000" w:themeColor="text1"/>
                <w:szCs w:val="22"/>
              </w:rPr>
              <w:t xml:space="preserve"> urine flow (</w:t>
            </w:r>
            <w:r w:rsidRPr="00651778">
              <w:rPr>
                <w:rFonts w:cs="Arial"/>
                <w:i/>
                <w:iCs/>
                <w:color w:val="000000" w:themeColor="text1"/>
                <w:szCs w:val="22"/>
              </w:rPr>
              <w:t>e.g.</w:t>
            </w:r>
            <w:r w:rsidRPr="00651778">
              <w:rPr>
                <w:rFonts w:cs="Arial"/>
                <w:color w:val="000000" w:themeColor="text1"/>
                <w:szCs w:val="22"/>
              </w:rPr>
              <w:t xml:space="preserve"> medullary sponge kidney, ureteral stricture, horseshoe kidney, </w:t>
            </w:r>
            <w:r w:rsidRPr="00651778">
              <w:rPr>
                <w:rFonts w:cs="Arial"/>
                <w:i/>
                <w:iCs/>
                <w:color w:val="000000" w:themeColor="text1"/>
                <w:szCs w:val="22"/>
              </w:rPr>
              <w:t>etc.</w:t>
            </w:r>
            <w:r w:rsidRPr="00651778">
              <w:rPr>
                <w:rFonts w:cs="Arial"/>
                <w:color w:val="000000" w:themeColor="text1"/>
                <w:szCs w:val="22"/>
              </w:rPr>
              <w:t xml:space="preserve">) </w:t>
            </w:r>
          </w:p>
          <w:p w14:paraId="4BD9BCC8" w14:textId="77777777" w:rsidR="00D6395A" w:rsidRPr="00651778" w:rsidRDefault="00D6395A" w:rsidP="00000B33">
            <w:pPr>
              <w:adjustRightInd w:val="0"/>
              <w:snapToGrid w:val="0"/>
              <w:spacing w:line="276" w:lineRule="auto"/>
              <w:rPr>
                <w:rFonts w:cs="Arial"/>
                <w:color w:val="000000" w:themeColor="text1"/>
                <w:szCs w:val="22"/>
              </w:rPr>
            </w:pPr>
          </w:p>
          <w:p w14:paraId="7B2C1906" w14:textId="77777777" w:rsidR="00D6395A" w:rsidRPr="00651778" w:rsidRDefault="00D6395A" w:rsidP="00000B33">
            <w:pPr>
              <w:adjustRightInd w:val="0"/>
              <w:snapToGrid w:val="0"/>
              <w:spacing w:line="276" w:lineRule="auto"/>
              <w:rPr>
                <w:rFonts w:cs="Arial"/>
                <w:b/>
                <w:bCs/>
                <w:color w:val="000000" w:themeColor="text1"/>
                <w:szCs w:val="22"/>
              </w:rPr>
            </w:pPr>
            <w:r w:rsidRPr="00651778">
              <w:rPr>
                <w:rFonts w:cs="Arial"/>
                <w:b/>
                <w:bCs/>
                <w:color w:val="000000" w:themeColor="text1"/>
                <w:szCs w:val="22"/>
              </w:rPr>
              <w:t xml:space="preserve">Medications </w:t>
            </w:r>
          </w:p>
          <w:p w14:paraId="65C8E93F" w14:textId="77777777" w:rsidR="00D6395A" w:rsidRPr="00651778" w:rsidRDefault="00D6395A" w:rsidP="00000B33">
            <w:pPr>
              <w:pStyle w:val="ListParagraph"/>
              <w:numPr>
                <w:ilvl w:val="0"/>
                <w:numId w:val="33"/>
              </w:numPr>
              <w:adjustRightInd w:val="0"/>
              <w:snapToGrid w:val="0"/>
              <w:spacing w:line="276" w:lineRule="auto"/>
              <w:ind w:left="0"/>
              <w:rPr>
                <w:rFonts w:cs="Arial"/>
                <w:color w:val="000000" w:themeColor="text1"/>
                <w:szCs w:val="22"/>
              </w:rPr>
            </w:pPr>
            <w:r w:rsidRPr="00651778">
              <w:rPr>
                <w:rFonts w:cs="Arial"/>
                <w:color w:val="000000" w:themeColor="text1"/>
                <w:szCs w:val="22"/>
              </w:rPr>
              <w:t>Carbonic anhydrase inhibitor (</w:t>
            </w:r>
            <w:r w:rsidRPr="00651778">
              <w:rPr>
                <w:rFonts w:cs="Arial"/>
                <w:i/>
                <w:iCs/>
                <w:color w:val="000000" w:themeColor="text1"/>
                <w:szCs w:val="22"/>
              </w:rPr>
              <w:t>e.g.</w:t>
            </w:r>
            <w:r w:rsidRPr="00651778">
              <w:rPr>
                <w:rFonts w:cs="Arial"/>
                <w:color w:val="000000" w:themeColor="text1"/>
                <w:szCs w:val="22"/>
              </w:rPr>
              <w:t xml:space="preserve"> topiramate, acetazolamide, </w:t>
            </w:r>
            <w:proofErr w:type="spellStart"/>
            <w:r w:rsidRPr="00651778">
              <w:rPr>
                <w:rFonts w:cs="Arial"/>
                <w:color w:val="000000" w:themeColor="text1"/>
                <w:szCs w:val="22"/>
              </w:rPr>
              <w:t>zonisamide</w:t>
            </w:r>
            <w:proofErr w:type="spellEnd"/>
            <w:r w:rsidRPr="00651778">
              <w:rPr>
                <w:rFonts w:cs="Arial"/>
                <w:color w:val="000000" w:themeColor="text1"/>
                <w:szCs w:val="22"/>
              </w:rPr>
              <w:t xml:space="preserve">) </w:t>
            </w:r>
          </w:p>
          <w:p w14:paraId="67A90FA5" w14:textId="77777777" w:rsidR="00D6395A" w:rsidRPr="00651778" w:rsidRDefault="00D6395A" w:rsidP="00000B33">
            <w:pPr>
              <w:pStyle w:val="ListParagraph"/>
              <w:numPr>
                <w:ilvl w:val="0"/>
                <w:numId w:val="33"/>
              </w:numPr>
              <w:adjustRightInd w:val="0"/>
              <w:snapToGrid w:val="0"/>
              <w:spacing w:line="276" w:lineRule="auto"/>
              <w:ind w:left="0"/>
              <w:rPr>
                <w:rFonts w:cs="Arial"/>
                <w:color w:val="000000" w:themeColor="text1"/>
                <w:szCs w:val="22"/>
              </w:rPr>
            </w:pPr>
            <w:r w:rsidRPr="00651778">
              <w:rPr>
                <w:rFonts w:cs="Arial"/>
                <w:color w:val="000000" w:themeColor="text1"/>
                <w:szCs w:val="22"/>
              </w:rPr>
              <w:t xml:space="preserve">Calcium and vitamin D supplements </w:t>
            </w:r>
          </w:p>
          <w:p w14:paraId="5BCA0D26" w14:textId="77777777" w:rsidR="00D6395A" w:rsidRPr="00651778" w:rsidRDefault="00D6395A" w:rsidP="00000B33">
            <w:pPr>
              <w:pStyle w:val="ListParagraph"/>
              <w:numPr>
                <w:ilvl w:val="0"/>
                <w:numId w:val="33"/>
              </w:numPr>
              <w:adjustRightInd w:val="0"/>
              <w:snapToGrid w:val="0"/>
              <w:spacing w:line="276" w:lineRule="auto"/>
              <w:ind w:left="0"/>
              <w:rPr>
                <w:rFonts w:cs="Arial"/>
                <w:color w:val="000000" w:themeColor="text1"/>
                <w:szCs w:val="22"/>
              </w:rPr>
            </w:pPr>
            <w:r w:rsidRPr="00651778">
              <w:rPr>
                <w:rFonts w:cs="Arial"/>
                <w:color w:val="000000" w:themeColor="text1"/>
                <w:szCs w:val="22"/>
              </w:rPr>
              <w:t>Vitamin C supplement</w:t>
            </w:r>
          </w:p>
          <w:p w14:paraId="71674D55" w14:textId="77777777" w:rsidR="00D6395A" w:rsidRPr="00651778" w:rsidRDefault="00D6395A" w:rsidP="00000B33">
            <w:pPr>
              <w:pStyle w:val="ListParagraph"/>
              <w:numPr>
                <w:ilvl w:val="0"/>
                <w:numId w:val="33"/>
              </w:numPr>
              <w:adjustRightInd w:val="0"/>
              <w:snapToGrid w:val="0"/>
              <w:spacing w:line="276" w:lineRule="auto"/>
              <w:ind w:left="0"/>
              <w:rPr>
                <w:rFonts w:cs="Arial"/>
                <w:color w:val="000000" w:themeColor="text1"/>
                <w:szCs w:val="22"/>
              </w:rPr>
            </w:pPr>
            <w:r w:rsidRPr="00651778">
              <w:rPr>
                <w:rFonts w:cs="Arial"/>
                <w:color w:val="000000" w:themeColor="text1"/>
                <w:szCs w:val="22"/>
              </w:rPr>
              <w:t>Loop diuretics</w:t>
            </w:r>
          </w:p>
          <w:p w14:paraId="230EB09D" w14:textId="77777777" w:rsidR="00D6395A" w:rsidRPr="00651778" w:rsidRDefault="00D6395A" w:rsidP="00000B33">
            <w:pPr>
              <w:pStyle w:val="ListParagraph"/>
              <w:numPr>
                <w:ilvl w:val="0"/>
                <w:numId w:val="33"/>
              </w:numPr>
              <w:adjustRightInd w:val="0"/>
              <w:snapToGrid w:val="0"/>
              <w:spacing w:line="276" w:lineRule="auto"/>
              <w:ind w:left="0"/>
              <w:rPr>
                <w:rFonts w:cs="Arial"/>
                <w:color w:val="000000" w:themeColor="text1"/>
                <w:szCs w:val="22"/>
              </w:rPr>
            </w:pPr>
            <w:r w:rsidRPr="00651778">
              <w:rPr>
                <w:rFonts w:cs="Arial"/>
                <w:color w:val="000000" w:themeColor="text1"/>
                <w:szCs w:val="22"/>
              </w:rPr>
              <w:t>Uricosuric agents (</w:t>
            </w:r>
            <w:r w:rsidRPr="00651778">
              <w:rPr>
                <w:rFonts w:cs="Arial"/>
                <w:i/>
                <w:iCs/>
                <w:color w:val="000000" w:themeColor="text1"/>
                <w:szCs w:val="22"/>
              </w:rPr>
              <w:t>e.g</w:t>
            </w:r>
            <w:r w:rsidRPr="00651778">
              <w:rPr>
                <w:rFonts w:cs="Arial"/>
                <w:color w:val="000000" w:themeColor="text1"/>
                <w:szCs w:val="22"/>
              </w:rPr>
              <w:t xml:space="preserve">. probenecid, benzbromarone) </w:t>
            </w:r>
          </w:p>
        </w:tc>
      </w:tr>
    </w:tbl>
    <w:p w14:paraId="096B9217" w14:textId="77777777" w:rsidR="00D6395A" w:rsidRPr="00651778" w:rsidRDefault="00D6395A" w:rsidP="00000B33">
      <w:pPr>
        <w:adjustRightInd w:val="0"/>
        <w:snapToGrid w:val="0"/>
        <w:spacing w:line="276" w:lineRule="auto"/>
        <w:rPr>
          <w:rFonts w:cs="Arial"/>
          <w:color w:val="000000" w:themeColor="text1"/>
          <w:szCs w:val="22"/>
        </w:rPr>
      </w:pPr>
    </w:p>
    <w:tbl>
      <w:tblPr>
        <w:tblStyle w:val="TableGrid"/>
        <w:tblW w:w="9360" w:type="dxa"/>
        <w:tblLook w:val="04A0" w:firstRow="1" w:lastRow="0" w:firstColumn="1" w:lastColumn="0" w:noHBand="0" w:noVBand="1"/>
      </w:tblPr>
      <w:tblGrid>
        <w:gridCol w:w="4410"/>
        <w:gridCol w:w="4950"/>
      </w:tblGrid>
      <w:tr w:rsidR="004D0AD0" w:rsidRPr="00651778" w14:paraId="61716286" w14:textId="77777777" w:rsidTr="004D0AD0">
        <w:tc>
          <w:tcPr>
            <w:tcW w:w="9360" w:type="dxa"/>
            <w:gridSpan w:val="2"/>
            <w:shd w:val="clear" w:color="auto" w:fill="FFFF00"/>
          </w:tcPr>
          <w:p w14:paraId="7E3F6778" w14:textId="3AE6FA00" w:rsidR="004D0AD0" w:rsidRPr="00651778" w:rsidRDefault="004D0AD0">
            <w:pPr>
              <w:adjustRightInd w:val="0"/>
              <w:snapToGrid w:val="0"/>
              <w:spacing w:line="276" w:lineRule="auto"/>
              <w:rPr>
                <w:rFonts w:cs="Arial"/>
                <w:b/>
                <w:bCs/>
                <w:color w:val="000000" w:themeColor="text1"/>
                <w:szCs w:val="22"/>
              </w:rPr>
            </w:pPr>
            <w:r w:rsidRPr="00651778">
              <w:rPr>
                <w:rFonts w:cs="Arial"/>
                <w:b/>
                <w:color w:val="000000" w:themeColor="text1"/>
                <w:szCs w:val="22"/>
              </w:rPr>
              <w:t xml:space="preserve">Table </w:t>
            </w:r>
            <w:r w:rsidR="00437F3F">
              <w:rPr>
                <w:rFonts w:cs="Arial"/>
                <w:b/>
                <w:color w:val="000000" w:themeColor="text1"/>
                <w:szCs w:val="22"/>
              </w:rPr>
              <w:t>11</w:t>
            </w:r>
            <w:r>
              <w:rPr>
                <w:rFonts w:cs="Arial"/>
                <w:b/>
                <w:color w:val="000000" w:themeColor="text1"/>
                <w:szCs w:val="22"/>
              </w:rPr>
              <w:t>.</w:t>
            </w:r>
            <w:r w:rsidRPr="00651778">
              <w:rPr>
                <w:rFonts w:cs="Arial"/>
                <w:b/>
                <w:color w:val="000000" w:themeColor="text1"/>
                <w:szCs w:val="22"/>
              </w:rPr>
              <w:t xml:space="preserve"> Risk </w:t>
            </w:r>
            <w:r>
              <w:rPr>
                <w:rFonts w:cs="Arial"/>
                <w:b/>
                <w:color w:val="000000" w:themeColor="text1"/>
                <w:szCs w:val="22"/>
              </w:rPr>
              <w:t>F</w:t>
            </w:r>
            <w:r w:rsidRPr="00651778">
              <w:rPr>
                <w:rFonts w:cs="Arial"/>
                <w:b/>
                <w:color w:val="000000" w:themeColor="text1"/>
                <w:szCs w:val="22"/>
              </w:rPr>
              <w:t xml:space="preserve">actors for </w:t>
            </w:r>
            <w:r>
              <w:rPr>
                <w:rFonts w:cs="Arial"/>
                <w:b/>
                <w:color w:val="000000" w:themeColor="text1"/>
                <w:szCs w:val="22"/>
              </w:rPr>
              <w:t>C</w:t>
            </w:r>
            <w:r w:rsidRPr="00651778">
              <w:rPr>
                <w:rFonts w:cs="Arial"/>
                <w:b/>
                <w:color w:val="000000" w:themeColor="text1"/>
                <w:szCs w:val="22"/>
              </w:rPr>
              <w:t xml:space="preserve">alcium </w:t>
            </w:r>
            <w:r>
              <w:rPr>
                <w:rFonts w:cs="Arial"/>
                <w:b/>
                <w:color w:val="000000" w:themeColor="text1"/>
                <w:szCs w:val="22"/>
              </w:rPr>
              <w:t>S</w:t>
            </w:r>
            <w:r w:rsidRPr="00651778">
              <w:rPr>
                <w:rFonts w:cs="Arial"/>
                <w:b/>
                <w:color w:val="000000" w:themeColor="text1"/>
                <w:szCs w:val="22"/>
              </w:rPr>
              <w:t xml:space="preserve">tones </w:t>
            </w:r>
            <w:r w:rsidRPr="00651778">
              <w:rPr>
                <w:rFonts w:cs="Arial"/>
                <w:b/>
                <w:bCs/>
                <w:color w:val="000000" w:themeColor="text1"/>
                <w:szCs w:val="22"/>
              </w:rPr>
              <w:fldChar w:fldCharType="begin"/>
            </w:r>
            <w:r w:rsidR="00B13650">
              <w:rPr>
                <w:rFonts w:cs="Arial"/>
                <w:b/>
                <w:bCs/>
                <w:color w:val="000000" w:themeColor="text1"/>
                <w:szCs w:val="22"/>
              </w:rPr>
              <w:instrText xml:space="preserve"> ADDIN EN.CITE &lt;EndNote&gt;&lt;Cite&gt;&lt;Author&gt;Maalouf&lt;/Author&gt;&lt;Year&gt;2012&lt;/Year&gt;&lt;RecNum&gt;100&lt;/RecNum&gt;&lt;DisplayText&gt;(89)&lt;/DisplayText&gt;&lt;record&gt;&lt;rec-number&gt;100&lt;/rec-number&gt;&lt;foreign-keys&gt;&lt;key app="EN" db-id="9ta0wtvziapfdve2wadps2dc0wzz2st99vpp" timestamp="1495296472"&gt;100&lt;/key&gt;&lt;/foreign-keys&gt;&lt;ref-type name="Journal Article"&gt;17&lt;/ref-type&gt;&lt;contributors&gt;&lt;authors&gt;&lt;author&gt;Maalouf, N.&lt;/author&gt;&lt;/authors&gt;&lt;/contributors&gt;&lt;auth-address&gt;Department of Internal Medicine and Charles and Jane Pak Center for Mineral Metabolism, University of Texas Southwestern Medical Center Dallas, TX, U.S.A.&lt;/auth-address&gt;&lt;titles&gt;&lt;title&gt;Approach to the Adult Kidney Stone Former&lt;/title&gt;&lt;secondary-title&gt;Clin Rev Bone Miner Metab&lt;/secondary-title&gt;&lt;/titles&gt;&lt;periodical&gt;&lt;full-title&gt;Clin Rev Bone Miner Metab&lt;/full-title&gt;&lt;/periodical&gt;&lt;pages&gt;38-49&lt;/pages&gt;&lt;volume&gt;10&lt;/volume&gt;&lt;number&gt;1&lt;/number&gt;&lt;dates&gt;&lt;year&gt;2012&lt;/year&gt;&lt;pub-dates&gt;&lt;date&gt;Mar&lt;/date&gt;&lt;/pub-dates&gt;&lt;/dates&gt;&lt;isbn&gt;1534-8644 (Print)&amp;#xD;1534-8644 (Linking)&lt;/isbn&gt;&lt;accession-num&gt;22654574&lt;/accession-num&gt;&lt;urls&gt;&lt;related-urls&gt;&lt;url&gt;https://www.ncbi.nlm.nih.gov/pubmed/22654574&lt;/url&gt;&lt;/related-urls&gt;&lt;/urls&gt;&lt;custom2&gt;PMC3361075&lt;/custom2&gt;&lt;electronic-resource-num&gt;10.1007/s12018-011-9111-9&lt;/electronic-resource-num&gt;&lt;/record&gt;&lt;/Cite&gt;&lt;/EndNote&gt;</w:instrText>
            </w:r>
            <w:r w:rsidRPr="00651778">
              <w:rPr>
                <w:rFonts w:cs="Arial"/>
                <w:b/>
                <w:bCs/>
                <w:color w:val="000000" w:themeColor="text1"/>
                <w:szCs w:val="22"/>
              </w:rPr>
              <w:fldChar w:fldCharType="separate"/>
            </w:r>
            <w:r w:rsidR="00B13650">
              <w:rPr>
                <w:rFonts w:cs="Arial"/>
                <w:b/>
                <w:bCs/>
                <w:noProof/>
                <w:color w:val="000000" w:themeColor="text1"/>
                <w:szCs w:val="22"/>
              </w:rPr>
              <w:t>(89)</w:t>
            </w:r>
            <w:r w:rsidRPr="00651778">
              <w:rPr>
                <w:rFonts w:cs="Arial"/>
                <w:b/>
                <w:bCs/>
                <w:color w:val="000000" w:themeColor="text1"/>
                <w:szCs w:val="22"/>
              </w:rPr>
              <w:fldChar w:fldCharType="end"/>
            </w:r>
          </w:p>
        </w:tc>
      </w:tr>
      <w:tr w:rsidR="00D6395A" w:rsidRPr="00651778" w14:paraId="3A86C90D" w14:textId="77777777" w:rsidTr="004D0AD0">
        <w:tc>
          <w:tcPr>
            <w:tcW w:w="4410" w:type="dxa"/>
          </w:tcPr>
          <w:p w14:paraId="1F108D04" w14:textId="77777777" w:rsidR="00D6395A" w:rsidRPr="00651778" w:rsidRDefault="00D6395A" w:rsidP="00000B33">
            <w:pPr>
              <w:adjustRightInd w:val="0"/>
              <w:snapToGrid w:val="0"/>
              <w:spacing w:line="276" w:lineRule="auto"/>
              <w:rPr>
                <w:rFonts w:cs="Arial"/>
                <w:b/>
                <w:bCs/>
                <w:color w:val="000000" w:themeColor="text1"/>
                <w:szCs w:val="22"/>
              </w:rPr>
            </w:pPr>
            <w:r w:rsidRPr="00651778">
              <w:rPr>
                <w:rFonts w:cs="Arial"/>
                <w:b/>
                <w:bCs/>
                <w:color w:val="000000" w:themeColor="text1"/>
                <w:szCs w:val="22"/>
              </w:rPr>
              <w:t>Risk factors for calcium oxalate stones</w:t>
            </w:r>
          </w:p>
        </w:tc>
        <w:tc>
          <w:tcPr>
            <w:tcW w:w="4950" w:type="dxa"/>
          </w:tcPr>
          <w:p w14:paraId="58FE9AD5" w14:textId="77777777" w:rsidR="00D6395A" w:rsidRPr="00651778" w:rsidRDefault="00D6395A" w:rsidP="00000B33">
            <w:pPr>
              <w:adjustRightInd w:val="0"/>
              <w:snapToGrid w:val="0"/>
              <w:spacing w:line="276" w:lineRule="auto"/>
              <w:rPr>
                <w:rFonts w:cs="Arial"/>
                <w:b/>
                <w:bCs/>
                <w:color w:val="000000" w:themeColor="text1"/>
                <w:szCs w:val="22"/>
              </w:rPr>
            </w:pPr>
            <w:r w:rsidRPr="00651778">
              <w:rPr>
                <w:rFonts w:cs="Arial"/>
                <w:b/>
                <w:bCs/>
                <w:color w:val="000000" w:themeColor="text1"/>
                <w:szCs w:val="22"/>
              </w:rPr>
              <w:t>Risk factors for calcium phosphate stones</w:t>
            </w:r>
          </w:p>
        </w:tc>
      </w:tr>
      <w:tr w:rsidR="00D6395A" w:rsidRPr="00651778" w14:paraId="6E0D1FF3" w14:textId="77777777" w:rsidTr="004D0AD0">
        <w:trPr>
          <w:trHeight w:val="84"/>
        </w:trPr>
        <w:tc>
          <w:tcPr>
            <w:tcW w:w="4410" w:type="dxa"/>
          </w:tcPr>
          <w:p w14:paraId="5FDBD23C"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lastRenderedPageBreak/>
              <w:t>Low urine volume</w:t>
            </w:r>
          </w:p>
        </w:tc>
        <w:tc>
          <w:tcPr>
            <w:tcW w:w="4950" w:type="dxa"/>
          </w:tcPr>
          <w:p w14:paraId="0F1D31D3"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Low urine volume</w:t>
            </w:r>
          </w:p>
        </w:tc>
      </w:tr>
      <w:tr w:rsidR="00D6395A" w:rsidRPr="00651778" w14:paraId="153DF159" w14:textId="77777777" w:rsidTr="004D0AD0">
        <w:tc>
          <w:tcPr>
            <w:tcW w:w="4410" w:type="dxa"/>
          </w:tcPr>
          <w:p w14:paraId="088FA53E"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High urine calcium</w:t>
            </w:r>
          </w:p>
        </w:tc>
        <w:tc>
          <w:tcPr>
            <w:tcW w:w="4950" w:type="dxa"/>
          </w:tcPr>
          <w:p w14:paraId="09C2E7A9"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High urine calcium</w:t>
            </w:r>
          </w:p>
        </w:tc>
      </w:tr>
      <w:tr w:rsidR="00D6395A" w:rsidRPr="00651778" w14:paraId="5D0FFB89" w14:textId="77777777" w:rsidTr="004D0AD0">
        <w:tc>
          <w:tcPr>
            <w:tcW w:w="4410" w:type="dxa"/>
          </w:tcPr>
          <w:p w14:paraId="0460AA98"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Low urine citrate</w:t>
            </w:r>
          </w:p>
        </w:tc>
        <w:tc>
          <w:tcPr>
            <w:tcW w:w="4950" w:type="dxa"/>
          </w:tcPr>
          <w:p w14:paraId="0B7D32BC"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Low urine citrate</w:t>
            </w:r>
          </w:p>
        </w:tc>
      </w:tr>
      <w:tr w:rsidR="00D6395A" w:rsidRPr="00651778" w14:paraId="12AE95F2" w14:textId="77777777" w:rsidTr="004D0AD0">
        <w:tc>
          <w:tcPr>
            <w:tcW w:w="4410" w:type="dxa"/>
          </w:tcPr>
          <w:p w14:paraId="49319B2C"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High urine oxalate</w:t>
            </w:r>
          </w:p>
        </w:tc>
        <w:tc>
          <w:tcPr>
            <w:tcW w:w="4950" w:type="dxa"/>
          </w:tcPr>
          <w:p w14:paraId="0F1AD01D"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w:t>
            </w:r>
          </w:p>
        </w:tc>
      </w:tr>
      <w:tr w:rsidR="00D6395A" w:rsidRPr="00651778" w14:paraId="4CCC3F3C" w14:textId="77777777" w:rsidTr="004D0AD0">
        <w:tc>
          <w:tcPr>
            <w:tcW w:w="4410" w:type="dxa"/>
          </w:tcPr>
          <w:p w14:paraId="4EBB1B3D"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w:t>
            </w:r>
          </w:p>
        </w:tc>
        <w:tc>
          <w:tcPr>
            <w:tcW w:w="4950" w:type="dxa"/>
          </w:tcPr>
          <w:p w14:paraId="7B10C115"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High urine pH</w:t>
            </w:r>
          </w:p>
        </w:tc>
      </w:tr>
      <w:tr w:rsidR="00D6395A" w:rsidRPr="00651778" w14:paraId="4BE751EB" w14:textId="77777777" w:rsidTr="004D0AD0">
        <w:tc>
          <w:tcPr>
            <w:tcW w:w="4410" w:type="dxa"/>
          </w:tcPr>
          <w:p w14:paraId="52A2BD55"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High urine uric acid</w:t>
            </w:r>
          </w:p>
        </w:tc>
        <w:tc>
          <w:tcPr>
            <w:tcW w:w="4950" w:type="dxa"/>
          </w:tcPr>
          <w:p w14:paraId="48464C3B" w14:textId="77777777"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w:t>
            </w:r>
          </w:p>
        </w:tc>
      </w:tr>
    </w:tbl>
    <w:p w14:paraId="2BFADD62" w14:textId="77777777" w:rsidR="009150F9" w:rsidRPr="00651778" w:rsidRDefault="009150F9" w:rsidP="00000B33">
      <w:pPr>
        <w:adjustRightInd w:val="0"/>
        <w:snapToGrid w:val="0"/>
        <w:spacing w:line="276" w:lineRule="auto"/>
        <w:rPr>
          <w:rFonts w:cs="Arial"/>
          <w:bCs/>
          <w:color w:val="000000" w:themeColor="text1"/>
          <w:szCs w:val="22"/>
        </w:rPr>
      </w:pPr>
    </w:p>
    <w:p w14:paraId="68B9793F" w14:textId="7FA76EF6" w:rsidR="000B6E76" w:rsidRPr="00B35BCA" w:rsidRDefault="007316CE" w:rsidP="00000B33">
      <w:pPr>
        <w:adjustRightInd w:val="0"/>
        <w:snapToGrid w:val="0"/>
        <w:spacing w:line="276" w:lineRule="auto"/>
        <w:rPr>
          <w:rFonts w:cs="Arial"/>
          <w:bCs/>
          <w:color w:val="FF0000"/>
          <w:szCs w:val="22"/>
        </w:rPr>
      </w:pPr>
      <w:r w:rsidRPr="00B35BCA">
        <w:rPr>
          <w:rFonts w:cs="Arial"/>
          <w:bCs/>
          <w:color w:val="FF0000"/>
          <w:szCs w:val="22"/>
        </w:rPr>
        <w:t xml:space="preserve">PATHOGENESIS AND </w:t>
      </w:r>
      <w:r w:rsidR="000B6E76" w:rsidRPr="00B35BCA">
        <w:rPr>
          <w:rFonts w:cs="Arial"/>
          <w:bCs/>
          <w:color w:val="FF0000"/>
          <w:szCs w:val="22"/>
        </w:rPr>
        <w:t>RISK FACTORS</w:t>
      </w:r>
    </w:p>
    <w:p w14:paraId="1EB6F7DD" w14:textId="77777777" w:rsidR="004D0AD0" w:rsidRDefault="004D0AD0" w:rsidP="00000B33">
      <w:pPr>
        <w:adjustRightInd w:val="0"/>
        <w:snapToGrid w:val="0"/>
        <w:spacing w:line="276" w:lineRule="auto"/>
        <w:rPr>
          <w:rFonts w:cs="Arial"/>
          <w:bCs/>
          <w:color w:val="000000" w:themeColor="text1"/>
          <w:szCs w:val="22"/>
        </w:rPr>
      </w:pPr>
    </w:p>
    <w:p w14:paraId="6CC48C0E" w14:textId="1084A2A5" w:rsidR="00D6395A" w:rsidRPr="00B35BCA" w:rsidRDefault="00D6395A" w:rsidP="00000B33">
      <w:pPr>
        <w:adjustRightInd w:val="0"/>
        <w:snapToGrid w:val="0"/>
        <w:spacing w:line="276" w:lineRule="auto"/>
        <w:rPr>
          <w:rFonts w:cs="Arial"/>
          <w:bCs/>
          <w:i/>
          <w:iCs/>
          <w:color w:val="C00000"/>
          <w:szCs w:val="22"/>
        </w:rPr>
      </w:pPr>
      <w:r w:rsidRPr="00B35BCA">
        <w:rPr>
          <w:rFonts w:cs="Arial"/>
          <w:bCs/>
          <w:i/>
          <w:iCs/>
          <w:color w:val="C00000"/>
          <w:szCs w:val="22"/>
        </w:rPr>
        <w:t xml:space="preserve">Hypercalciuria </w:t>
      </w:r>
    </w:p>
    <w:p w14:paraId="46CBB8FD" w14:textId="77777777" w:rsidR="004D0AD0" w:rsidRDefault="004D0AD0" w:rsidP="00000B33">
      <w:pPr>
        <w:adjustRightInd w:val="0"/>
        <w:snapToGrid w:val="0"/>
        <w:spacing w:line="276" w:lineRule="auto"/>
        <w:rPr>
          <w:rFonts w:cs="Arial"/>
          <w:color w:val="000000" w:themeColor="text1"/>
          <w:szCs w:val="22"/>
        </w:rPr>
      </w:pPr>
    </w:p>
    <w:p w14:paraId="1B021C13" w14:textId="134E6A99" w:rsidR="004040C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Hypercalciuria is the most common risk factor of calcium stones and found in 30-60% of calcium stone formers</w:t>
      </w:r>
      <w:r w:rsidR="00E010EE" w:rsidRPr="00651778">
        <w:rPr>
          <w:rFonts w:cs="Arial"/>
          <w:color w:val="000000" w:themeColor="text1"/>
          <w:szCs w:val="22"/>
        </w:rPr>
        <w:t xml:space="preserve"> </w:t>
      </w:r>
      <w:r w:rsidRPr="00651778">
        <w:rPr>
          <w:rFonts w:cs="Arial"/>
          <w:color w:val="000000" w:themeColor="text1"/>
          <w:szCs w:val="22"/>
        </w:rPr>
        <w:fldChar w:fldCharType="begin"/>
      </w:r>
      <w:r w:rsidR="00B13650">
        <w:rPr>
          <w:rFonts w:cs="Arial"/>
          <w:color w:val="000000" w:themeColor="text1"/>
          <w:szCs w:val="22"/>
        </w:rPr>
        <w:instrText xml:space="preserve"> ADDIN EN.CITE &lt;EndNote&gt;&lt;Cite&gt;&lt;Author&gt;Sakhaee&lt;/Author&gt;&lt;Year&gt;2012&lt;/Year&gt;&lt;RecNum&gt;116&lt;/RecNum&gt;&lt;DisplayText&gt;(96)&lt;/DisplayText&gt;&lt;record&gt;&lt;rec-number&gt;116&lt;/rec-number&gt;&lt;foreign-keys&gt;&lt;key app="EN" db-id="9ta0wtvziapfdve2wadps2dc0wzz2st99vpp" timestamp="1495296472"&gt;116&lt;/key&gt;&lt;/foreign-keys&gt;&lt;ref-type name="Journal Article"&gt;17&lt;/ref-type&gt;&lt;contributors&gt;&lt;authors&gt;&lt;author&gt;Sakhaee, K.&lt;/author&gt;&lt;author&gt;Maalouf, N. M.&lt;/author&gt;&lt;author&gt;Sinnott, B.&lt;/author&gt;&lt;/authors&gt;&lt;/contributors&gt;&lt;auth-address&gt;Department of Internal Medicine, Charles and Jane Pak Center for Mineral Metabolism and Clinical Research, University of Texas Southwestern Medical Center, Dallas, Texas 75390, USA. khashayar.sakhaee@utsouthwestern.edu&lt;/auth-address&gt;&lt;titles&gt;&lt;title&gt;Clinical review. Kidney stones 2012: pathogenesis, diagnosis, and management&lt;/title&gt;&lt;secondary-title&gt;J Clin Endocrinol Metab&lt;/secondary-title&gt;&lt;alt-title&gt;The Journal of clinical endocrinology and metabolism&lt;/alt-title&gt;&lt;/titles&gt;&lt;periodical&gt;&lt;full-title&gt;J Clin Endocrinol Metab&lt;/full-title&gt;&lt;/periodical&gt;&lt;pages&gt;1847-60&lt;/pages&gt;&lt;volume&gt;97&lt;/volume&gt;&lt;number&gt;6&lt;/number&gt;&lt;keywords&gt;&lt;keyword&gt;Humans&lt;/keyword&gt;&lt;keyword&gt;Incidence&lt;/keyword&gt;&lt;keyword&gt;Kidney Calculi/*diagnosis/epidemiology/*etiology/therapy&lt;/keyword&gt;&lt;keyword&gt;Nephrolithiasis/*complications/*diagnosis/epidemiology/therapy&lt;/keyword&gt;&lt;keyword&gt;Prevalence&lt;/keyword&gt;&lt;keyword&gt;Risk Factors&lt;/keyword&gt;&lt;/keywords&gt;&lt;dates&gt;&lt;year&gt;2012&lt;/year&gt;&lt;pub-dates&gt;&lt;date&gt;Jun&lt;/date&gt;&lt;/pub-dates&gt;&lt;/dates&gt;&lt;isbn&gt;1945-7197 (Electronic)&amp;#xD;0021-972X (Linking)&lt;/isbn&gt;&lt;accession-num&gt;22466339&lt;/accession-num&gt;&lt;urls&gt;&lt;related-urls&gt;&lt;url&gt;http://www.ncbi.nlm.nih.gov/pubmed/22466339&lt;/url&gt;&lt;/related-urls&gt;&lt;/urls&gt;&lt;custom2&gt;3387413&lt;/custom2&gt;&lt;electronic-resource-num&gt;10.1210/jc.2011-3492&lt;/electronic-resource-num&gt;&lt;/record&gt;&lt;/Cite&gt;&lt;/EndNote&gt;</w:instrText>
      </w:r>
      <w:r w:rsidRPr="00651778">
        <w:rPr>
          <w:rFonts w:cs="Arial"/>
          <w:color w:val="000000" w:themeColor="text1"/>
          <w:szCs w:val="22"/>
        </w:rPr>
        <w:fldChar w:fldCharType="separate"/>
      </w:r>
      <w:r w:rsidR="00B13650">
        <w:rPr>
          <w:rFonts w:cs="Arial"/>
          <w:noProof/>
          <w:color w:val="000000" w:themeColor="text1"/>
          <w:szCs w:val="22"/>
        </w:rPr>
        <w:t>(96)</w:t>
      </w:r>
      <w:r w:rsidRPr="00651778">
        <w:rPr>
          <w:rFonts w:cs="Arial"/>
          <w:color w:val="000000" w:themeColor="text1"/>
          <w:szCs w:val="22"/>
        </w:rPr>
        <w:fldChar w:fldCharType="end"/>
      </w:r>
      <w:r w:rsidR="00E010EE" w:rsidRPr="00651778">
        <w:rPr>
          <w:rFonts w:cs="Arial"/>
          <w:color w:val="000000" w:themeColor="text1"/>
          <w:szCs w:val="22"/>
        </w:rPr>
        <w:t>.</w:t>
      </w:r>
      <w:r w:rsidRPr="00651778">
        <w:rPr>
          <w:rFonts w:cs="Arial"/>
          <w:color w:val="000000" w:themeColor="text1"/>
          <w:szCs w:val="22"/>
        </w:rPr>
        <w:t xml:space="preserve"> Hypercalciuria is classically defined as 24-hour urine calcium greater than 300 mg/day in men, greater than 250 mg/day in women, greater than 4 mg/kg body weight/day in either sex, or urine calcium &gt; 140 mg calcium/gram creatinine/day</w:t>
      </w:r>
      <w:r w:rsidR="00E010EE" w:rsidRPr="00651778">
        <w:rPr>
          <w:rFonts w:cs="Arial"/>
          <w:color w:val="000000" w:themeColor="text1"/>
          <w:szCs w:val="22"/>
        </w:rPr>
        <w:t xml:space="preserve"> </w:t>
      </w:r>
      <w:r w:rsidRPr="00651778">
        <w:rPr>
          <w:rFonts w:cs="Arial"/>
          <w:color w:val="000000" w:themeColor="text1"/>
          <w:szCs w:val="22"/>
        </w:rPr>
        <w:fldChar w:fldCharType="begin"/>
      </w:r>
      <w:r w:rsidR="00B13650">
        <w:rPr>
          <w:rFonts w:cs="Arial"/>
          <w:color w:val="000000" w:themeColor="text1"/>
          <w:szCs w:val="22"/>
        </w:rPr>
        <w:instrText xml:space="preserve"> ADDIN EN.CITE &lt;EndNote&gt;&lt;Cite&gt;&lt;Author&gt;Worcester&lt;/Author&gt;&lt;Year&gt;2008&lt;/Year&gt;&lt;RecNum&gt;123&lt;/RecNum&gt;&lt;DisplayText&gt;(75)&lt;/DisplayText&gt;&lt;record&gt;&lt;rec-number&gt;123&lt;/rec-number&gt;&lt;foreign-keys&gt;&lt;key app="EN" db-id="9ta0wtvziapfdve2wadps2dc0wzz2st99vpp" timestamp="1495296472"&gt;123&lt;/key&gt;&lt;/foreign-keys&gt;&lt;ref-type name="Journal Article"&gt;17&lt;/ref-type&gt;&lt;contributors&gt;&lt;authors&gt;&lt;author&gt;Worcester, E. M.&lt;/author&gt;&lt;author&gt;Coe, F. L.&lt;/author&gt;&lt;/authors&gt;&lt;/contributors&gt;&lt;auth-address&gt;Nephrology Section, Department of Medicine, University of Chicago, Chicago, IL 60637, USA. eworcest@medicine.bsd.uchicago.edu&lt;/auth-address&gt;&lt;titles&gt;&lt;title&gt;New insights into the pathogenesis of idiopathic hypercalciuria&lt;/title&gt;&lt;secondary-title&gt;Semin Nephrol&lt;/secondary-title&gt;&lt;alt-title&gt;Seminars in nephrology&lt;/alt-title&gt;&lt;/titles&gt;&lt;periodical&gt;&lt;full-title&gt;Semin Nephrol&lt;/full-title&gt;&lt;/periodical&gt;&lt;pages&gt;120-32&lt;/pages&gt;&lt;volume&gt;28&lt;/volume&gt;&lt;number&gt;2&lt;/number&gt;&lt;keywords&gt;&lt;keyword&gt;Animals&lt;/keyword&gt;&lt;keyword&gt;Calcitriol/metabolism&lt;/keyword&gt;&lt;keyword&gt;Calcium/metabolism&lt;/keyword&gt;&lt;keyword&gt;Calcium, Dietary/pharmacology&lt;/keyword&gt;&lt;keyword&gt;Humans&lt;/keyword&gt;&lt;keyword&gt;Hypercalciuria/etiology/metabolism/*physiopathology&lt;/keyword&gt;&lt;keyword&gt;Intestinal Absorption&lt;/keyword&gt;&lt;keyword&gt;Kidney Calculi/complications&lt;/keyword&gt;&lt;/keywords&gt;&lt;dates&gt;&lt;year&gt;2008&lt;/year&gt;&lt;pub-dates&gt;&lt;date&gt;Mar&lt;/date&gt;&lt;/pub-dates&gt;&lt;/dates&gt;&lt;isbn&gt;0270-9295 (Print)&amp;#xD;0270-9295 (Linking)&lt;/isbn&gt;&lt;accession-num&gt;18359393&lt;/accession-num&gt;&lt;urls&gt;&lt;related-urls&gt;&lt;url&gt;http://www.ncbi.nlm.nih.gov/pubmed/18359393&lt;/url&gt;&lt;/related-urls&gt;&lt;/urls&gt;&lt;custom2&gt;2362396&lt;/custom2&gt;&lt;electronic-resource-num&gt;10.1016/j.semnephrol.2008.01.005&lt;/electronic-resource-num&gt;&lt;/record&gt;&lt;/Cite&gt;&lt;/EndNote&gt;</w:instrText>
      </w:r>
      <w:r w:rsidRPr="00651778">
        <w:rPr>
          <w:rFonts w:cs="Arial"/>
          <w:color w:val="000000" w:themeColor="text1"/>
          <w:szCs w:val="22"/>
        </w:rPr>
        <w:fldChar w:fldCharType="separate"/>
      </w:r>
      <w:r w:rsidR="00B13650">
        <w:rPr>
          <w:rFonts w:cs="Arial"/>
          <w:noProof/>
          <w:color w:val="000000" w:themeColor="text1"/>
          <w:szCs w:val="22"/>
        </w:rPr>
        <w:t>(75)</w:t>
      </w:r>
      <w:r w:rsidRPr="00651778">
        <w:rPr>
          <w:rFonts w:cs="Arial"/>
          <w:color w:val="000000" w:themeColor="text1"/>
          <w:szCs w:val="22"/>
        </w:rPr>
        <w:fldChar w:fldCharType="end"/>
      </w:r>
      <w:r w:rsidR="00E010EE" w:rsidRPr="00651778">
        <w:rPr>
          <w:rFonts w:cs="Arial"/>
          <w:color w:val="000000" w:themeColor="text1"/>
          <w:szCs w:val="22"/>
        </w:rPr>
        <w:t>.</w:t>
      </w:r>
      <w:r w:rsidRPr="00651778">
        <w:rPr>
          <w:rFonts w:cs="Arial"/>
          <w:color w:val="000000" w:themeColor="text1"/>
          <w:szCs w:val="22"/>
        </w:rPr>
        <w:t xml:space="preserve">  Although threshold values are provided to define hypercalciuria, there is no threshold value that predicts risk of </w:t>
      </w:r>
      <w:r w:rsidR="00E010EE" w:rsidRPr="00651778">
        <w:rPr>
          <w:rFonts w:cs="Arial"/>
          <w:color w:val="000000" w:themeColor="text1"/>
          <w:szCs w:val="22"/>
        </w:rPr>
        <w:t xml:space="preserve">stone incidence or recurrence. </w:t>
      </w:r>
      <w:r w:rsidRPr="00651778">
        <w:rPr>
          <w:rFonts w:cs="Arial"/>
          <w:color w:val="000000" w:themeColor="text1"/>
          <w:szCs w:val="22"/>
        </w:rPr>
        <w:t>Rather, risk of stone incidence and recurrence increases progressively with higher urinary calcium excretion</w:t>
      </w:r>
      <w:r w:rsidR="00E010EE" w:rsidRPr="00651778">
        <w:rPr>
          <w:rFonts w:cs="Arial"/>
          <w:color w:val="000000" w:themeColor="text1"/>
          <w:szCs w:val="22"/>
        </w:rPr>
        <w:t xml:space="preserve"> </w:t>
      </w:r>
      <w:r w:rsidRPr="00651778">
        <w:rPr>
          <w:rFonts w:cs="Arial"/>
          <w:color w:val="000000" w:themeColor="text1"/>
          <w:szCs w:val="22"/>
        </w:rPr>
        <w:fldChar w:fldCharType="begin"/>
      </w:r>
      <w:r w:rsidR="00B13650">
        <w:rPr>
          <w:rFonts w:cs="Arial"/>
          <w:color w:val="000000" w:themeColor="text1"/>
          <w:szCs w:val="22"/>
        </w:rPr>
        <w:instrText xml:space="preserve"> ADDIN EN.CITE &lt;EndNote&gt;&lt;Cite&gt;&lt;Author&gt;Parvin&lt;/Author&gt;&lt;Year&gt;2011&lt;/Year&gt;&lt;RecNum&gt;109&lt;/RecNum&gt;&lt;DisplayText&gt;(97)&lt;/DisplayText&gt;&lt;record&gt;&lt;rec-number&gt;109&lt;/rec-number&gt;&lt;foreign-keys&gt;&lt;key app="EN" db-id="9ta0wtvziapfdve2wadps2dc0wzz2st99vpp" timestamp="1495296472"&gt;109&lt;/key&gt;&lt;/foreign-keys&gt;&lt;ref-type name="Journal Article"&gt;17&lt;/ref-type&gt;&lt;contributors&gt;&lt;authors&gt;&lt;author&gt;Parvin, M.&lt;/author&gt;&lt;author&gt;Shakhssalim, N.&lt;/author&gt;&lt;author&gt;Basiri, A.&lt;/author&gt;&lt;author&gt;Miladipour, A. H.&lt;/author&gt;&lt;author&gt;Golestan, B.&lt;/author&gt;&lt;author&gt;Mohammadi Torbati, P.&lt;/author&gt;&lt;author&gt;Azadvari, M.&lt;/author&gt;&lt;author&gt;Eftekhari, S.&lt;/author&gt;&lt;/authors&gt;&lt;/contributors&gt;&lt;auth-address&gt;Shahid Labbafinejad Medical Center, Shahid Beheshti University of Medical Sciences, Tehran, Iran.&lt;/auth-address&gt;&lt;titles&gt;&lt;title&gt;The most important metabolic risk factors in recurrent urinary stone formers&lt;/title&gt;&lt;secondary-title&gt;Urol J&lt;/secondary-title&gt;&lt;/titles&gt;&lt;periodical&gt;&lt;full-title&gt;Urol J&lt;/full-title&gt;&lt;/periodical&gt;&lt;pages&gt;99-106&lt;/pages&gt;&lt;volume&gt;8&lt;/volume&gt;&lt;number&gt;2&lt;/number&gt;&lt;keywords&gt;&lt;keyword&gt;Adult&lt;/keyword&gt;&lt;keyword&gt;Calcium/urine&lt;/keyword&gt;&lt;keyword&gt;Calcium Oxalate/urine&lt;/keyword&gt;&lt;keyword&gt;Calcium Phosphates/urine&lt;/keyword&gt;&lt;keyword&gt;Chlorides/urine&lt;/keyword&gt;&lt;keyword&gt;Citric Acid/urine&lt;/keyword&gt;&lt;keyword&gt;Creatinine/urine&lt;/keyword&gt;&lt;keyword&gt;Humans&lt;/keyword&gt;&lt;keyword&gt;Male&lt;/keyword&gt;&lt;keyword&gt;Middle Aged&lt;/keyword&gt;&lt;keyword&gt;Potassium/urine&lt;/keyword&gt;&lt;keyword&gt;Recurrence&lt;/keyword&gt;&lt;keyword&gt;Risk Factors&lt;/keyword&gt;&lt;keyword&gt;Sodium/urine&lt;/keyword&gt;&lt;keyword&gt;Uric Acid/urine&lt;/keyword&gt;&lt;keyword&gt;Urinary Calculi/etiology/*urine&lt;/keyword&gt;&lt;/keywords&gt;&lt;dates&gt;&lt;year&gt;2011&lt;/year&gt;&lt;pub-dates&gt;&lt;date&gt;Spring&lt;/date&gt;&lt;/pub-dates&gt;&lt;/dates&gt;&lt;isbn&gt;1735-546X (Electronic)&amp;#xD;1735-1308 (Linking)&lt;/isbn&gt;&lt;accession-num&gt;21656467&lt;/accession-num&gt;&lt;urls&gt;&lt;related-urls&gt;&lt;url&gt;https://www.ncbi.nlm.nih.gov/pubmed/21656467&lt;/url&gt;&lt;/related-urls&gt;&lt;/urls&gt;&lt;/record&gt;&lt;/Cite&gt;&lt;/EndNote&gt;</w:instrText>
      </w:r>
      <w:r w:rsidRPr="00651778">
        <w:rPr>
          <w:rFonts w:cs="Arial"/>
          <w:color w:val="000000" w:themeColor="text1"/>
          <w:szCs w:val="22"/>
        </w:rPr>
        <w:fldChar w:fldCharType="separate"/>
      </w:r>
      <w:r w:rsidR="00B13650">
        <w:rPr>
          <w:rFonts w:cs="Arial"/>
          <w:noProof/>
          <w:color w:val="000000" w:themeColor="text1"/>
          <w:szCs w:val="22"/>
        </w:rPr>
        <w:t>(97)</w:t>
      </w:r>
      <w:r w:rsidRPr="00651778">
        <w:rPr>
          <w:rFonts w:cs="Arial"/>
          <w:color w:val="000000" w:themeColor="text1"/>
          <w:szCs w:val="22"/>
        </w:rPr>
        <w:fldChar w:fldCharType="end"/>
      </w:r>
      <w:r w:rsidR="00E010EE" w:rsidRPr="00651778">
        <w:rPr>
          <w:rFonts w:cs="Arial"/>
          <w:color w:val="000000" w:themeColor="text1"/>
          <w:szCs w:val="22"/>
        </w:rPr>
        <w:t>.</w:t>
      </w:r>
      <w:r w:rsidRPr="00651778">
        <w:rPr>
          <w:rFonts w:cs="Arial"/>
          <w:color w:val="000000" w:themeColor="text1"/>
          <w:szCs w:val="22"/>
        </w:rPr>
        <w:t xml:space="preserve">  </w:t>
      </w:r>
    </w:p>
    <w:p w14:paraId="511F1901" w14:textId="77777777" w:rsidR="004D0AD0" w:rsidRPr="00651778" w:rsidRDefault="004D0AD0" w:rsidP="00000B33">
      <w:pPr>
        <w:adjustRightInd w:val="0"/>
        <w:snapToGrid w:val="0"/>
        <w:spacing w:line="276" w:lineRule="auto"/>
        <w:rPr>
          <w:rFonts w:cs="Arial"/>
          <w:color w:val="000000" w:themeColor="text1"/>
          <w:szCs w:val="22"/>
        </w:rPr>
      </w:pPr>
    </w:p>
    <w:p w14:paraId="1EF5B7E0" w14:textId="2836970A"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Environmental (diet, supplement</w:t>
      </w:r>
      <w:r w:rsidR="004D0AD0">
        <w:rPr>
          <w:rFonts w:cs="Arial"/>
          <w:color w:val="000000" w:themeColor="text1"/>
          <w:szCs w:val="22"/>
        </w:rPr>
        <w:t>,</w:t>
      </w:r>
      <w:r w:rsidRPr="00651778">
        <w:rPr>
          <w:rFonts w:cs="Arial"/>
          <w:color w:val="000000" w:themeColor="text1"/>
          <w:szCs w:val="22"/>
        </w:rPr>
        <w:t xml:space="preserve"> and medications) and metabolic disorders can contribute to hypercalciuria.  One way to determine causes of hypercalciuria is to divide it into three broad categories: hypercalcemic hypercalciuria, </w:t>
      </w:r>
      <w:proofErr w:type="spellStart"/>
      <w:r w:rsidRPr="00651778">
        <w:rPr>
          <w:rFonts w:cs="Arial"/>
          <w:color w:val="000000" w:themeColor="text1"/>
          <w:szCs w:val="22"/>
        </w:rPr>
        <w:t>normocalcemic</w:t>
      </w:r>
      <w:proofErr w:type="spellEnd"/>
      <w:r w:rsidRPr="00651778">
        <w:rPr>
          <w:rFonts w:cs="Arial"/>
          <w:color w:val="000000" w:themeColor="text1"/>
          <w:szCs w:val="22"/>
        </w:rPr>
        <w:t xml:space="preserve"> hypercalciuria</w:t>
      </w:r>
      <w:r w:rsidR="004D0AD0">
        <w:rPr>
          <w:rFonts w:cs="Arial"/>
          <w:color w:val="000000" w:themeColor="text1"/>
          <w:szCs w:val="22"/>
        </w:rPr>
        <w:t>,</w:t>
      </w:r>
      <w:r w:rsidRPr="00651778">
        <w:rPr>
          <w:rFonts w:cs="Arial"/>
          <w:color w:val="000000" w:themeColor="text1"/>
          <w:szCs w:val="22"/>
        </w:rPr>
        <w:t xml:space="preserve"> and </w:t>
      </w:r>
      <w:proofErr w:type="spellStart"/>
      <w:r w:rsidRPr="00651778">
        <w:rPr>
          <w:rFonts w:cs="Arial"/>
          <w:color w:val="000000" w:themeColor="text1"/>
          <w:szCs w:val="22"/>
        </w:rPr>
        <w:t>hypocalcemic</w:t>
      </w:r>
      <w:proofErr w:type="spellEnd"/>
      <w:r w:rsidRPr="00651778">
        <w:rPr>
          <w:rFonts w:cs="Arial"/>
          <w:color w:val="000000" w:themeColor="text1"/>
          <w:szCs w:val="22"/>
        </w:rPr>
        <w:t xml:space="preserve"> hypercalciuria (</w:t>
      </w:r>
      <w:r w:rsidRPr="004D0AD0">
        <w:rPr>
          <w:rFonts w:cs="Arial"/>
          <w:bCs/>
          <w:color w:val="000000" w:themeColor="text1"/>
          <w:szCs w:val="22"/>
        </w:rPr>
        <w:t xml:space="preserve">Table </w:t>
      </w:r>
      <w:r w:rsidR="00437F3F" w:rsidRPr="004D0AD0">
        <w:rPr>
          <w:rFonts w:cs="Arial"/>
          <w:bCs/>
          <w:color w:val="000000" w:themeColor="text1"/>
          <w:szCs w:val="22"/>
        </w:rPr>
        <w:t>1</w:t>
      </w:r>
      <w:r w:rsidR="00437F3F">
        <w:rPr>
          <w:rFonts w:cs="Arial"/>
          <w:bCs/>
          <w:color w:val="000000" w:themeColor="text1"/>
          <w:szCs w:val="22"/>
        </w:rPr>
        <w:t>2</w:t>
      </w:r>
      <w:r w:rsidRPr="00651778">
        <w:rPr>
          <w:rFonts w:cs="Arial"/>
          <w:color w:val="000000" w:themeColor="text1"/>
          <w:szCs w:val="22"/>
        </w:rPr>
        <w:t xml:space="preserve">).  </w:t>
      </w:r>
    </w:p>
    <w:p w14:paraId="539BDAC0" w14:textId="77777777" w:rsidR="00D6395A" w:rsidRPr="00651778" w:rsidRDefault="00D6395A" w:rsidP="00000B33">
      <w:pPr>
        <w:adjustRightInd w:val="0"/>
        <w:snapToGrid w:val="0"/>
        <w:spacing w:line="276" w:lineRule="auto"/>
        <w:rPr>
          <w:rFonts w:cs="Arial"/>
          <w:color w:val="000000" w:themeColor="text1"/>
          <w:szCs w:val="22"/>
        </w:rPr>
      </w:pPr>
    </w:p>
    <w:tbl>
      <w:tblPr>
        <w:tblStyle w:val="TableGrid"/>
        <w:tblW w:w="10165" w:type="dxa"/>
        <w:tblLook w:val="04A0" w:firstRow="1" w:lastRow="0" w:firstColumn="1" w:lastColumn="0" w:noHBand="0" w:noVBand="1"/>
      </w:tblPr>
      <w:tblGrid>
        <w:gridCol w:w="10165"/>
      </w:tblGrid>
      <w:tr w:rsidR="002873AA" w:rsidRPr="00651778" w14:paraId="77CCB62D" w14:textId="77777777" w:rsidTr="002873AA">
        <w:tc>
          <w:tcPr>
            <w:tcW w:w="10165" w:type="dxa"/>
            <w:shd w:val="clear" w:color="auto" w:fill="FFFF00"/>
          </w:tcPr>
          <w:p w14:paraId="4912F84E" w14:textId="49836882" w:rsidR="002873AA" w:rsidRPr="00651778" w:rsidRDefault="002873AA">
            <w:pPr>
              <w:adjustRightInd w:val="0"/>
              <w:snapToGrid w:val="0"/>
              <w:spacing w:line="276" w:lineRule="auto"/>
              <w:rPr>
                <w:rFonts w:cs="Arial"/>
                <w:b/>
                <w:bCs/>
                <w:color w:val="000000" w:themeColor="text1"/>
                <w:szCs w:val="22"/>
              </w:rPr>
            </w:pPr>
            <w:r w:rsidRPr="00651778">
              <w:rPr>
                <w:rFonts w:cs="Arial"/>
                <w:b/>
                <w:color w:val="000000" w:themeColor="text1"/>
                <w:szCs w:val="22"/>
              </w:rPr>
              <w:t xml:space="preserve">Table </w:t>
            </w:r>
            <w:r w:rsidR="00437F3F" w:rsidRPr="00651778">
              <w:rPr>
                <w:rFonts w:cs="Arial"/>
                <w:b/>
                <w:color w:val="000000" w:themeColor="text1"/>
                <w:szCs w:val="22"/>
              </w:rPr>
              <w:t>1</w:t>
            </w:r>
            <w:r w:rsidR="00437F3F">
              <w:rPr>
                <w:rFonts w:cs="Arial"/>
                <w:b/>
                <w:color w:val="000000" w:themeColor="text1"/>
                <w:szCs w:val="22"/>
              </w:rPr>
              <w:t>2</w:t>
            </w:r>
            <w:r w:rsidR="00002CBA">
              <w:rPr>
                <w:rFonts w:cs="Arial"/>
                <w:b/>
                <w:color w:val="000000" w:themeColor="text1"/>
                <w:szCs w:val="22"/>
              </w:rPr>
              <w:t>.</w:t>
            </w:r>
            <w:r w:rsidRPr="00651778">
              <w:rPr>
                <w:rFonts w:cs="Arial"/>
                <w:b/>
                <w:color w:val="000000" w:themeColor="text1"/>
                <w:szCs w:val="22"/>
              </w:rPr>
              <w:t xml:space="preserve"> Causes of </w:t>
            </w:r>
            <w:r>
              <w:rPr>
                <w:rFonts w:cs="Arial"/>
                <w:b/>
                <w:color w:val="000000" w:themeColor="text1"/>
                <w:szCs w:val="22"/>
              </w:rPr>
              <w:t>H</w:t>
            </w:r>
            <w:r w:rsidRPr="00651778">
              <w:rPr>
                <w:rFonts w:cs="Arial"/>
                <w:b/>
                <w:color w:val="000000" w:themeColor="text1"/>
                <w:szCs w:val="22"/>
              </w:rPr>
              <w:t>ypercalciuria</w:t>
            </w:r>
          </w:p>
        </w:tc>
      </w:tr>
      <w:tr w:rsidR="00D6395A" w:rsidRPr="00651778" w14:paraId="43C1D9BA" w14:textId="77777777" w:rsidTr="002873AA">
        <w:tc>
          <w:tcPr>
            <w:tcW w:w="10165" w:type="dxa"/>
          </w:tcPr>
          <w:p w14:paraId="02269FCA" w14:textId="7444B972" w:rsidR="00D6395A" w:rsidRPr="00651778" w:rsidRDefault="00D6395A" w:rsidP="00000B33">
            <w:pPr>
              <w:adjustRightInd w:val="0"/>
              <w:snapToGrid w:val="0"/>
              <w:spacing w:line="276" w:lineRule="auto"/>
              <w:rPr>
                <w:rFonts w:cs="Arial"/>
                <w:b/>
                <w:bCs/>
                <w:color w:val="000000" w:themeColor="text1"/>
                <w:szCs w:val="22"/>
              </w:rPr>
            </w:pPr>
            <w:r w:rsidRPr="00651778">
              <w:rPr>
                <w:rFonts w:cs="Arial"/>
                <w:b/>
                <w:bCs/>
                <w:color w:val="000000" w:themeColor="text1"/>
                <w:szCs w:val="22"/>
              </w:rPr>
              <w:t>Hypercalcemic hypercalciuria</w:t>
            </w:r>
          </w:p>
          <w:p w14:paraId="1ECCC3A7" w14:textId="424F4397" w:rsidR="00D6395A" w:rsidRPr="002873AA" w:rsidRDefault="004D0AD0" w:rsidP="00000B33">
            <w:pPr>
              <w:pStyle w:val="ListParagraph"/>
              <w:numPr>
                <w:ilvl w:val="0"/>
                <w:numId w:val="28"/>
              </w:numPr>
              <w:adjustRightInd w:val="0"/>
              <w:snapToGrid w:val="0"/>
              <w:spacing w:line="276" w:lineRule="auto"/>
              <w:ind w:left="0"/>
              <w:rPr>
                <w:rFonts w:cs="Arial"/>
                <w:i/>
                <w:iCs/>
                <w:color w:val="000000" w:themeColor="text1"/>
                <w:szCs w:val="22"/>
              </w:rPr>
            </w:pPr>
            <w:r w:rsidRPr="002873AA">
              <w:rPr>
                <w:rFonts w:cs="Arial"/>
                <w:i/>
                <w:iCs/>
                <w:color w:val="000000" w:themeColor="text1"/>
                <w:szCs w:val="22"/>
              </w:rPr>
              <w:t xml:space="preserve">      </w:t>
            </w:r>
            <w:r w:rsidR="00D6395A" w:rsidRPr="002873AA">
              <w:rPr>
                <w:rFonts w:cs="Arial"/>
                <w:i/>
                <w:iCs/>
                <w:color w:val="000000" w:themeColor="text1"/>
                <w:szCs w:val="22"/>
              </w:rPr>
              <w:t>PTH-dependent causes</w:t>
            </w:r>
          </w:p>
          <w:p w14:paraId="307AAB26" w14:textId="686D7847" w:rsidR="00D6395A" w:rsidRPr="00651778" w:rsidRDefault="00D6395A" w:rsidP="004D0AD0">
            <w:pPr>
              <w:pStyle w:val="ListParagraph"/>
              <w:adjustRightInd w:val="0"/>
              <w:snapToGrid w:val="0"/>
              <w:spacing w:line="276" w:lineRule="auto"/>
              <w:ind w:left="0"/>
              <w:rPr>
                <w:rFonts w:cs="Arial"/>
                <w:color w:val="000000" w:themeColor="text1"/>
                <w:szCs w:val="22"/>
              </w:rPr>
            </w:pPr>
            <w:r w:rsidRPr="00651778">
              <w:rPr>
                <w:rFonts w:cs="Arial"/>
                <w:color w:val="000000" w:themeColor="text1"/>
                <w:szCs w:val="22"/>
              </w:rPr>
              <w:t>Primary hyperparathyroidism</w:t>
            </w:r>
          </w:p>
          <w:p w14:paraId="6D04943D" w14:textId="05724079" w:rsidR="00D6395A" w:rsidRPr="00651778" w:rsidRDefault="00D6395A" w:rsidP="00000B33">
            <w:pPr>
              <w:pStyle w:val="ListParagraph"/>
              <w:numPr>
                <w:ilvl w:val="1"/>
                <w:numId w:val="28"/>
              </w:numPr>
              <w:adjustRightInd w:val="0"/>
              <w:snapToGrid w:val="0"/>
              <w:spacing w:line="276" w:lineRule="auto"/>
              <w:ind w:left="0"/>
              <w:rPr>
                <w:rFonts w:cs="Arial"/>
                <w:color w:val="000000" w:themeColor="text1"/>
                <w:szCs w:val="22"/>
              </w:rPr>
            </w:pPr>
            <w:r w:rsidRPr="00651778">
              <w:rPr>
                <w:rFonts w:cs="Arial"/>
                <w:color w:val="000000" w:themeColor="text1"/>
                <w:szCs w:val="22"/>
              </w:rPr>
              <w:t>Lithium</w:t>
            </w:r>
            <w:r w:rsidR="00E55B10" w:rsidRPr="00651778">
              <w:rPr>
                <w:rFonts w:cs="Arial"/>
                <w:color w:val="000000" w:themeColor="text1"/>
                <w:szCs w:val="22"/>
              </w:rPr>
              <w:t>-induced hyperparathyroidism</w:t>
            </w:r>
            <w:r w:rsidRPr="00651778">
              <w:rPr>
                <w:rFonts w:cs="Arial"/>
                <w:color w:val="000000" w:themeColor="text1"/>
                <w:szCs w:val="22"/>
              </w:rPr>
              <w:t xml:space="preserve"> </w:t>
            </w:r>
          </w:p>
          <w:p w14:paraId="63B7D448" w14:textId="37A467E8" w:rsidR="00D6395A" w:rsidRPr="002873AA" w:rsidRDefault="004D0AD0" w:rsidP="00000B33">
            <w:pPr>
              <w:pStyle w:val="ListParagraph"/>
              <w:numPr>
                <w:ilvl w:val="0"/>
                <w:numId w:val="28"/>
              </w:numPr>
              <w:adjustRightInd w:val="0"/>
              <w:snapToGrid w:val="0"/>
              <w:spacing w:line="276" w:lineRule="auto"/>
              <w:ind w:left="0"/>
              <w:rPr>
                <w:rFonts w:cs="Arial"/>
                <w:i/>
                <w:iCs/>
                <w:color w:val="000000" w:themeColor="text1"/>
                <w:szCs w:val="22"/>
              </w:rPr>
            </w:pPr>
            <w:r>
              <w:rPr>
                <w:rFonts w:cs="Arial"/>
                <w:color w:val="000000" w:themeColor="text1"/>
                <w:szCs w:val="22"/>
              </w:rPr>
              <w:t xml:space="preserve">      </w:t>
            </w:r>
            <w:r w:rsidR="00D6395A" w:rsidRPr="002873AA">
              <w:rPr>
                <w:rFonts w:cs="Arial"/>
                <w:i/>
                <w:iCs/>
                <w:color w:val="000000" w:themeColor="text1"/>
                <w:szCs w:val="22"/>
              </w:rPr>
              <w:t>PTH-</w:t>
            </w:r>
            <w:r w:rsidR="00E55B10" w:rsidRPr="002873AA">
              <w:rPr>
                <w:rFonts w:cs="Arial"/>
                <w:i/>
                <w:iCs/>
                <w:color w:val="000000" w:themeColor="text1"/>
                <w:szCs w:val="22"/>
              </w:rPr>
              <w:t>in</w:t>
            </w:r>
            <w:r w:rsidR="00D6395A" w:rsidRPr="002873AA">
              <w:rPr>
                <w:rFonts w:cs="Arial"/>
                <w:i/>
                <w:iCs/>
                <w:color w:val="000000" w:themeColor="text1"/>
                <w:szCs w:val="22"/>
              </w:rPr>
              <w:t xml:space="preserve">dependent causes </w:t>
            </w:r>
          </w:p>
          <w:p w14:paraId="1E57AC32" w14:textId="0E8BE074" w:rsidR="00D6395A" w:rsidRPr="00651778" w:rsidRDefault="00D6395A" w:rsidP="00000B33">
            <w:pPr>
              <w:pStyle w:val="ListParagraph"/>
              <w:numPr>
                <w:ilvl w:val="1"/>
                <w:numId w:val="28"/>
              </w:numPr>
              <w:adjustRightInd w:val="0"/>
              <w:snapToGrid w:val="0"/>
              <w:spacing w:line="276" w:lineRule="auto"/>
              <w:ind w:left="0"/>
              <w:rPr>
                <w:rFonts w:cs="Arial"/>
                <w:color w:val="000000" w:themeColor="text1"/>
                <w:szCs w:val="22"/>
              </w:rPr>
            </w:pPr>
            <w:r w:rsidRPr="00651778">
              <w:rPr>
                <w:rFonts w:cs="Arial"/>
                <w:color w:val="000000" w:themeColor="text1"/>
                <w:szCs w:val="22"/>
              </w:rPr>
              <w:t>Granulomatous diseases (</w:t>
            </w:r>
            <w:r w:rsidRPr="00651778">
              <w:rPr>
                <w:rFonts w:cs="Arial"/>
                <w:i/>
                <w:iCs/>
                <w:color w:val="000000" w:themeColor="text1"/>
                <w:szCs w:val="22"/>
              </w:rPr>
              <w:t xml:space="preserve">e.g. </w:t>
            </w:r>
            <w:r w:rsidRPr="00651778">
              <w:rPr>
                <w:rFonts w:cs="Arial"/>
                <w:color w:val="000000" w:themeColor="text1"/>
                <w:szCs w:val="22"/>
              </w:rPr>
              <w:t xml:space="preserve">sarcoidosis, tuberculosis, histoplasmosis, </w:t>
            </w:r>
            <w:proofErr w:type="spellStart"/>
            <w:r w:rsidRPr="00651778">
              <w:rPr>
                <w:rFonts w:cs="Arial"/>
                <w:color w:val="000000" w:themeColor="text1"/>
                <w:szCs w:val="22"/>
              </w:rPr>
              <w:t>coccidoimycosis</w:t>
            </w:r>
            <w:proofErr w:type="spellEnd"/>
            <w:r w:rsidRPr="00651778">
              <w:rPr>
                <w:rFonts w:cs="Arial"/>
                <w:color w:val="000000" w:themeColor="text1"/>
                <w:szCs w:val="22"/>
              </w:rPr>
              <w:t xml:space="preserve">, lymphoma) </w:t>
            </w:r>
          </w:p>
          <w:p w14:paraId="2475AC11" w14:textId="77777777" w:rsidR="00D6395A" w:rsidRPr="00651778" w:rsidRDefault="00D6395A" w:rsidP="00000B33">
            <w:pPr>
              <w:pStyle w:val="ListParagraph"/>
              <w:numPr>
                <w:ilvl w:val="1"/>
                <w:numId w:val="28"/>
              </w:numPr>
              <w:adjustRightInd w:val="0"/>
              <w:snapToGrid w:val="0"/>
              <w:spacing w:line="276" w:lineRule="auto"/>
              <w:ind w:left="0"/>
              <w:rPr>
                <w:rFonts w:cs="Arial"/>
                <w:color w:val="000000" w:themeColor="text1"/>
                <w:szCs w:val="22"/>
              </w:rPr>
            </w:pPr>
            <w:r w:rsidRPr="00651778">
              <w:rPr>
                <w:rFonts w:cs="Arial"/>
                <w:color w:val="000000" w:themeColor="text1"/>
                <w:szCs w:val="22"/>
              </w:rPr>
              <w:t>Vitamin D toxicity</w:t>
            </w:r>
          </w:p>
          <w:p w14:paraId="5156E0F7" w14:textId="395BC755" w:rsidR="00D6395A" w:rsidRPr="00651778" w:rsidRDefault="00D6395A" w:rsidP="00000B33">
            <w:pPr>
              <w:pStyle w:val="ListParagraph"/>
              <w:numPr>
                <w:ilvl w:val="1"/>
                <w:numId w:val="28"/>
              </w:numPr>
              <w:adjustRightInd w:val="0"/>
              <w:snapToGrid w:val="0"/>
              <w:spacing w:line="276" w:lineRule="auto"/>
              <w:ind w:left="0"/>
              <w:rPr>
                <w:rFonts w:cs="Arial"/>
                <w:color w:val="000000" w:themeColor="text1"/>
                <w:szCs w:val="22"/>
              </w:rPr>
            </w:pPr>
            <w:r w:rsidRPr="00651778">
              <w:rPr>
                <w:rFonts w:cs="Arial"/>
                <w:color w:val="000000" w:themeColor="text1"/>
                <w:szCs w:val="22"/>
              </w:rPr>
              <w:t>Low level or activity o</w:t>
            </w:r>
            <w:r w:rsidR="00051665" w:rsidRPr="00651778">
              <w:rPr>
                <w:rFonts w:cs="Arial"/>
                <w:color w:val="000000" w:themeColor="text1"/>
                <w:szCs w:val="22"/>
              </w:rPr>
              <w:t>f vitamin D 24-hydroxylase</w:t>
            </w:r>
          </w:p>
          <w:p w14:paraId="0D0146F0" w14:textId="77777777" w:rsidR="00D6395A" w:rsidRPr="00651778" w:rsidRDefault="00D6395A" w:rsidP="00000B33">
            <w:pPr>
              <w:pStyle w:val="ListParagraph"/>
              <w:numPr>
                <w:ilvl w:val="1"/>
                <w:numId w:val="28"/>
              </w:numPr>
              <w:adjustRightInd w:val="0"/>
              <w:snapToGrid w:val="0"/>
              <w:spacing w:line="276" w:lineRule="auto"/>
              <w:ind w:left="0"/>
              <w:rPr>
                <w:rFonts w:cs="Arial"/>
                <w:color w:val="000000" w:themeColor="text1"/>
                <w:szCs w:val="22"/>
              </w:rPr>
            </w:pPr>
            <w:r w:rsidRPr="00651778">
              <w:rPr>
                <w:rFonts w:cs="Arial"/>
                <w:color w:val="000000" w:themeColor="text1"/>
                <w:szCs w:val="22"/>
              </w:rPr>
              <w:t>Hypercalcemia of malignancy (</w:t>
            </w:r>
            <w:r w:rsidRPr="00651778">
              <w:rPr>
                <w:rFonts w:cs="Arial"/>
                <w:i/>
                <w:iCs/>
                <w:color w:val="000000" w:themeColor="text1"/>
                <w:szCs w:val="22"/>
              </w:rPr>
              <w:t>e.g.</w:t>
            </w:r>
            <w:r w:rsidRPr="00651778">
              <w:rPr>
                <w:rFonts w:cs="Arial"/>
                <w:color w:val="000000" w:themeColor="text1"/>
                <w:szCs w:val="22"/>
              </w:rPr>
              <w:t xml:space="preserve"> bone metastases, lymphoma, </w:t>
            </w:r>
            <w:proofErr w:type="spellStart"/>
            <w:r w:rsidRPr="00651778">
              <w:rPr>
                <w:rFonts w:cs="Arial"/>
                <w:color w:val="000000" w:themeColor="text1"/>
                <w:szCs w:val="22"/>
              </w:rPr>
              <w:t>PTHrP</w:t>
            </w:r>
            <w:proofErr w:type="spellEnd"/>
            <w:r w:rsidRPr="00651778">
              <w:rPr>
                <w:rFonts w:cs="Arial"/>
                <w:color w:val="000000" w:themeColor="text1"/>
                <w:szCs w:val="22"/>
              </w:rPr>
              <w:t xml:space="preserve">, multiple myeloma)  </w:t>
            </w:r>
          </w:p>
          <w:p w14:paraId="050B2B8D" w14:textId="77777777" w:rsidR="00D6395A" w:rsidRPr="00651778" w:rsidRDefault="00D6395A" w:rsidP="00000B33">
            <w:pPr>
              <w:pStyle w:val="ListParagraph"/>
              <w:numPr>
                <w:ilvl w:val="1"/>
                <w:numId w:val="28"/>
              </w:numPr>
              <w:adjustRightInd w:val="0"/>
              <w:snapToGrid w:val="0"/>
              <w:spacing w:line="276" w:lineRule="auto"/>
              <w:ind w:left="0"/>
              <w:rPr>
                <w:rFonts w:cs="Arial"/>
                <w:color w:val="000000" w:themeColor="text1"/>
                <w:szCs w:val="22"/>
              </w:rPr>
            </w:pPr>
            <w:r w:rsidRPr="00651778">
              <w:rPr>
                <w:rFonts w:cs="Arial"/>
                <w:color w:val="000000" w:themeColor="text1"/>
                <w:szCs w:val="22"/>
              </w:rPr>
              <w:t>Immobilization</w:t>
            </w:r>
          </w:p>
          <w:p w14:paraId="189262D8" w14:textId="77777777" w:rsidR="00D6395A" w:rsidRPr="00651778" w:rsidRDefault="00D6395A" w:rsidP="00000B33">
            <w:pPr>
              <w:pStyle w:val="ListParagraph"/>
              <w:numPr>
                <w:ilvl w:val="1"/>
                <w:numId w:val="28"/>
              </w:numPr>
              <w:adjustRightInd w:val="0"/>
              <w:snapToGrid w:val="0"/>
              <w:spacing w:line="276" w:lineRule="auto"/>
              <w:ind w:left="0"/>
              <w:rPr>
                <w:rFonts w:cs="Arial"/>
                <w:color w:val="000000" w:themeColor="text1"/>
                <w:szCs w:val="22"/>
              </w:rPr>
            </w:pPr>
            <w:r w:rsidRPr="00651778">
              <w:rPr>
                <w:rFonts w:cs="Arial"/>
                <w:color w:val="000000" w:themeColor="text1"/>
                <w:szCs w:val="22"/>
              </w:rPr>
              <w:t xml:space="preserve">Hyperthyroidism </w:t>
            </w:r>
          </w:p>
          <w:p w14:paraId="42E6A8CC" w14:textId="77777777" w:rsidR="00D6395A" w:rsidRPr="00651778" w:rsidRDefault="00D6395A" w:rsidP="00000B33">
            <w:pPr>
              <w:pStyle w:val="ListParagraph"/>
              <w:numPr>
                <w:ilvl w:val="1"/>
                <w:numId w:val="28"/>
              </w:numPr>
              <w:adjustRightInd w:val="0"/>
              <w:snapToGrid w:val="0"/>
              <w:spacing w:line="276" w:lineRule="auto"/>
              <w:ind w:left="0"/>
              <w:rPr>
                <w:rFonts w:cs="Arial"/>
                <w:color w:val="000000" w:themeColor="text1"/>
                <w:szCs w:val="22"/>
              </w:rPr>
            </w:pPr>
            <w:r w:rsidRPr="00651778">
              <w:rPr>
                <w:rFonts w:cs="Arial"/>
                <w:color w:val="000000" w:themeColor="text1"/>
                <w:szCs w:val="22"/>
              </w:rPr>
              <w:t xml:space="preserve">Paget’s disease of bone </w:t>
            </w:r>
          </w:p>
          <w:p w14:paraId="25E67A05" w14:textId="77777777" w:rsidR="00D6395A" w:rsidRPr="00651778" w:rsidRDefault="00D6395A" w:rsidP="00000B33">
            <w:pPr>
              <w:pStyle w:val="ListParagraph"/>
              <w:numPr>
                <w:ilvl w:val="1"/>
                <w:numId w:val="28"/>
              </w:numPr>
              <w:adjustRightInd w:val="0"/>
              <w:snapToGrid w:val="0"/>
              <w:spacing w:line="276" w:lineRule="auto"/>
              <w:ind w:left="0"/>
              <w:rPr>
                <w:rFonts w:cs="Arial"/>
                <w:color w:val="000000" w:themeColor="text1"/>
                <w:szCs w:val="22"/>
              </w:rPr>
            </w:pPr>
            <w:r w:rsidRPr="00651778">
              <w:rPr>
                <w:rFonts w:cs="Arial"/>
                <w:color w:val="000000" w:themeColor="text1"/>
                <w:szCs w:val="22"/>
              </w:rPr>
              <w:t xml:space="preserve">Vitamin A toxicity </w:t>
            </w:r>
          </w:p>
          <w:p w14:paraId="15E3D87A" w14:textId="2545C1D3" w:rsidR="00D6395A" w:rsidRPr="00651778" w:rsidRDefault="00D6395A" w:rsidP="00000B33">
            <w:pPr>
              <w:pStyle w:val="ListParagraph"/>
              <w:numPr>
                <w:ilvl w:val="1"/>
                <w:numId w:val="28"/>
              </w:numPr>
              <w:adjustRightInd w:val="0"/>
              <w:snapToGrid w:val="0"/>
              <w:spacing w:line="276" w:lineRule="auto"/>
              <w:ind w:left="0"/>
              <w:rPr>
                <w:rFonts w:cs="Arial"/>
                <w:color w:val="000000" w:themeColor="text1"/>
                <w:szCs w:val="22"/>
              </w:rPr>
            </w:pPr>
            <w:r w:rsidRPr="00651778">
              <w:rPr>
                <w:rFonts w:cs="Arial"/>
                <w:color w:val="000000" w:themeColor="text1"/>
                <w:szCs w:val="22"/>
              </w:rPr>
              <w:t xml:space="preserve">Milk alkali </w:t>
            </w:r>
            <w:r w:rsidR="00051665" w:rsidRPr="00651778">
              <w:rPr>
                <w:rFonts w:cs="Arial"/>
                <w:color w:val="000000" w:themeColor="text1"/>
                <w:szCs w:val="22"/>
              </w:rPr>
              <w:t>syndrome</w:t>
            </w:r>
          </w:p>
          <w:p w14:paraId="60F47ECF" w14:textId="77777777" w:rsidR="00D6395A" w:rsidRPr="00651778" w:rsidRDefault="00D6395A" w:rsidP="00000B33">
            <w:pPr>
              <w:adjustRightInd w:val="0"/>
              <w:snapToGrid w:val="0"/>
              <w:spacing w:line="276" w:lineRule="auto"/>
              <w:rPr>
                <w:rFonts w:cs="Arial"/>
                <w:color w:val="000000" w:themeColor="text1"/>
                <w:szCs w:val="22"/>
              </w:rPr>
            </w:pPr>
          </w:p>
          <w:p w14:paraId="1EB1B7C6" w14:textId="77777777" w:rsidR="00D6395A" w:rsidRPr="00651778" w:rsidRDefault="00D6395A" w:rsidP="00000B33">
            <w:pPr>
              <w:adjustRightInd w:val="0"/>
              <w:snapToGrid w:val="0"/>
              <w:spacing w:line="276" w:lineRule="auto"/>
              <w:rPr>
                <w:rFonts w:cs="Arial"/>
                <w:b/>
                <w:bCs/>
                <w:color w:val="000000" w:themeColor="text1"/>
                <w:szCs w:val="22"/>
              </w:rPr>
            </w:pPr>
            <w:proofErr w:type="spellStart"/>
            <w:r w:rsidRPr="00651778">
              <w:rPr>
                <w:rFonts w:cs="Arial"/>
                <w:b/>
                <w:bCs/>
                <w:color w:val="000000" w:themeColor="text1"/>
                <w:szCs w:val="22"/>
              </w:rPr>
              <w:t>Normocalcemic</w:t>
            </w:r>
            <w:proofErr w:type="spellEnd"/>
            <w:r w:rsidRPr="00651778">
              <w:rPr>
                <w:rFonts w:cs="Arial"/>
                <w:b/>
                <w:bCs/>
                <w:color w:val="000000" w:themeColor="text1"/>
                <w:szCs w:val="22"/>
              </w:rPr>
              <w:t xml:space="preserve"> hypercalciuria </w:t>
            </w:r>
          </w:p>
          <w:p w14:paraId="22E3E1FA" w14:textId="5CBB3A6F" w:rsidR="00D6395A" w:rsidRPr="00D14D54" w:rsidRDefault="004D0AD0" w:rsidP="00000B33">
            <w:pPr>
              <w:pStyle w:val="ListParagraph"/>
              <w:numPr>
                <w:ilvl w:val="0"/>
                <w:numId w:val="30"/>
              </w:numPr>
              <w:adjustRightInd w:val="0"/>
              <w:snapToGrid w:val="0"/>
              <w:spacing w:line="276" w:lineRule="auto"/>
              <w:ind w:left="0"/>
              <w:rPr>
                <w:rFonts w:cs="Arial"/>
                <w:i/>
                <w:iCs/>
                <w:color w:val="000000" w:themeColor="text1"/>
                <w:szCs w:val="22"/>
              </w:rPr>
            </w:pPr>
            <w:r>
              <w:rPr>
                <w:rFonts w:cs="Arial"/>
                <w:color w:val="000000" w:themeColor="text1"/>
                <w:szCs w:val="22"/>
              </w:rPr>
              <w:t xml:space="preserve">      </w:t>
            </w:r>
            <w:r w:rsidR="00D6395A" w:rsidRPr="00D14D54">
              <w:rPr>
                <w:rFonts w:cs="Arial"/>
                <w:i/>
                <w:iCs/>
                <w:color w:val="000000" w:themeColor="text1"/>
                <w:szCs w:val="22"/>
              </w:rPr>
              <w:t>Absorptive</w:t>
            </w:r>
          </w:p>
          <w:p w14:paraId="1B60EC65" w14:textId="77777777" w:rsidR="00D6395A" w:rsidRPr="00651778" w:rsidRDefault="00D6395A" w:rsidP="00000B33">
            <w:pPr>
              <w:pStyle w:val="ListParagraph"/>
              <w:numPr>
                <w:ilvl w:val="1"/>
                <w:numId w:val="30"/>
              </w:numPr>
              <w:adjustRightInd w:val="0"/>
              <w:snapToGrid w:val="0"/>
              <w:spacing w:line="276" w:lineRule="auto"/>
              <w:ind w:left="0"/>
              <w:rPr>
                <w:rFonts w:cs="Arial"/>
                <w:color w:val="000000" w:themeColor="text1"/>
                <w:szCs w:val="22"/>
              </w:rPr>
            </w:pPr>
            <w:r w:rsidRPr="00651778">
              <w:rPr>
                <w:rFonts w:cs="Arial"/>
                <w:color w:val="000000" w:themeColor="text1"/>
                <w:szCs w:val="22"/>
              </w:rPr>
              <w:t xml:space="preserve">Excessive calcium intake (diet and/or supplement) </w:t>
            </w:r>
          </w:p>
          <w:p w14:paraId="7059977C" w14:textId="77777777" w:rsidR="00D6395A" w:rsidRPr="00651778" w:rsidRDefault="00D6395A" w:rsidP="00000B33">
            <w:pPr>
              <w:pStyle w:val="ListParagraph"/>
              <w:numPr>
                <w:ilvl w:val="1"/>
                <w:numId w:val="30"/>
              </w:numPr>
              <w:adjustRightInd w:val="0"/>
              <w:snapToGrid w:val="0"/>
              <w:spacing w:line="276" w:lineRule="auto"/>
              <w:ind w:left="0"/>
              <w:rPr>
                <w:rFonts w:cs="Arial"/>
                <w:color w:val="000000" w:themeColor="text1"/>
                <w:szCs w:val="22"/>
              </w:rPr>
            </w:pPr>
            <w:r w:rsidRPr="00651778">
              <w:rPr>
                <w:rFonts w:cs="Arial"/>
                <w:color w:val="000000" w:themeColor="text1"/>
                <w:szCs w:val="22"/>
              </w:rPr>
              <w:t xml:space="preserve">Excessive animal protein intake </w:t>
            </w:r>
          </w:p>
          <w:p w14:paraId="3815641D" w14:textId="77777777" w:rsidR="00D6395A" w:rsidRPr="00651778" w:rsidRDefault="00D6395A" w:rsidP="00000B33">
            <w:pPr>
              <w:pStyle w:val="ListParagraph"/>
              <w:numPr>
                <w:ilvl w:val="1"/>
                <w:numId w:val="30"/>
              </w:numPr>
              <w:adjustRightInd w:val="0"/>
              <w:snapToGrid w:val="0"/>
              <w:spacing w:line="276" w:lineRule="auto"/>
              <w:ind w:left="0"/>
              <w:rPr>
                <w:rFonts w:cs="Arial"/>
                <w:color w:val="000000" w:themeColor="text1"/>
                <w:szCs w:val="22"/>
              </w:rPr>
            </w:pPr>
            <w:r w:rsidRPr="00651778">
              <w:rPr>
                <w:rFonts w:cs="Arial"/>
                <w:color w:val="000000" w:themeColor="text1"/>
                <w:szCs w:val="22"/>
              </w:rPr>
              <w:lastRenderedPageBreak/>
              <w:t>Sarcoidosis</w:t>
            </w:r>
          </w:p>
          <w:p w14:paraId="27AE6DF3" w14:textId="77777777" w:rsidR="00D6395A" w:rsidRPr="00651778" w:rsidRDefault="00D6395A" w:rsidP="00000B33">
            <w:pPr>
              <w:pStyle w:val="ListParagraph"/>
              <w:numPr>
                <w:ilvl w:val="1"/>
                <w:numId w:val="30"/>
              </w:numPr>
              <w:adjustRightInd w:val="0"/>
              <w:snapToGrid w:val="0"/>
              <w:spacing w:line="276" w:lineRule="auto"/>
              <w:ind w:left="0"/>
              <w:rPr>
                <w:rFonts w:cs="Arial"/>
                <w:color w:val="000000" w:themeColor="text1"/>
                <w:szCs w:val="22"/>
              </w:rPr>
            </w:pPr>
            <w:r w:rsidRPr="00651778">
              <w:rPr>
                <w:rFonts w:cs="Arial"/>
                <w:color w:val="000000" w:themeColor="text1"/>
                <w:szCs w:val="22"/>
              </w:rPr>
              <w:t>Idiopathic hypercalciuria</w:t>
            </w:r>
          </w:p>
          <w:p w14:paraId="69BCCCB4" w14:textId="3438C90B" w:rsidR="00D6395A" w:rsidRPr="00D14D54" w:rsidRDefault="004D0AD0" w:rsidP="00000B33">
            <w:pPr>
              <w:pStyle w:val="ListParagraph"/>
              <w:numPr>
                <w:ilvl w:val="0"/>
                <w:numId w:val="30"/>
              </w:numPr>
              <w:adjustRightInd w:val="0"/>
              <w:snapToGrid w:val="0"/>
              <w:spacing w:line="276" w:lineRule="auto"/>
              <w:ind w:left="0"/>
              <w:rPr>
                <w:rFonts w:cs="Arial"/>
                <w:i/>
                <w:iCs/>
                <w:color w:val="000000" w:themeColor="text1"/>
                <w:szCs w:val="22"/>
              </w:rPr>
            </w:pPr>
            <w:r>
              <w:rPr>
                <w:rFonts w:cs="Arial"/>
                <w:color w:val="000000" w:themeColor="text1"/>
                <w:szCs w:val="22"/>
              </w:rPr>
              <w:t xml:space="preserve">      </w:t>
            </w:r>
            <w:r w:rsidR="00D6395A" w:rsidRPr="00D14D54">
              <w:rPr>
                <w:rFonts w:cs="Arial"/>
                <w:i/>
                <w:iCs/>
                <w:color w:val="000000" w:themeColor="text1"/>
                <w:szCs w:val="22"/>
              </w:rPr>
              <w:t xml:space="preserve">Resorptive </w:t>
            </w:r>
          </w:p>
          <w:p w14:paraId="0B0615E5" w14:textId="77777777" w:rsidR="00D6395A" w:rsidRPr="00651778" w:rsidRDefault="00D6395A" w:rsidP="00000B33">
            <w:pPr>
              <w:pStyle w:val="ListParagraph"/>
              <w:numPr>
                <w:ilvl w:val="1"/>
                <w:numId w:val="30"/>
              </w:numPr>
              <w:adjustRightInd w:val="0"/>
              <w:snapToGrid w:val="0"/>
              <w:spacing w:line="276" w:lineRule="auto"/>
              <w:ind w:left="0"/>
              <w:rPr>
                <w:rFonts w:cs="Arial"/>
                <w:color w:val="000000" w:themeColor="text1"/>
                <w:szCs w:val="22"/>
              </w:rPr>
            </w:pPr>
            <w:r w:rsidRPr="00651778">
              <w:rPr>
                <w:rFonts w:cs="Arial"/>
                <w:color w:val="000000" w:themeColor="text1"/>
                <w:szCs w:val="22"/>
              </w:rPr>
              <w:t xml:space="preserve">Excessive animal protein intake </w:t>
            </w:r>
          </w:p>
          <w:p w14:paraId="0382B961" w14:textId="77777777" w:rsidR="00D6395A" w:rsidRPr="00651778" w:rsidRDefault="00D6395A" w:rsidP="00000B33">
            <w:pPr>
              <w:pStyle w:val="ListParagraph"/>
              <w:numPr>
                <w:ilvl w:val="1"/>
                <w:numId w:val="30"/>
              </w:numPr>
              <w:adjustRightInd w:val="0"/>
              <w:snapToGrid w:val="0"/>
              <w:spacing w:line="276" w:lineRule="auto"/>
              <w:ind w:left="0"/>
              <w:rPr>
                <w:rFonts w:cs="Arial"/>
                <w:color w:val="000000" w:themeColor="text1"/>
                <w:szCs w:val="22"/>
              </w:rPr>
            </w:pPr>
            <w:r w:rsidRPr="00651778">
              <w:rPr>
                <w:rFonts w:cs="Arial"/>
                <w:color w:val="000000" w:themeColor="text1"/>
                <w:szCs w:val="22"/>
              </w:rPr>
              <w:t xml:space="preserve">Hyperthyroidism </w:t>
            </w:r>
          </w:p>
          <w:p w14:paraId="490E60C8" w14:textId="77777777" w:rsidR="00D6395A" w:rsidRPr="00651778" w:rsidRDefault="00D6395A" w:rsidP="00000B33">
            <w:pPr>
              <w:pStyle w:val="ListParagraph"/>
              <w:numPr>
                <w:ilvl w:val="1"/>
                <w:numId w:val="30"/>
              </w:numPr>
              <w:adjustRightInd w:val="0"/>
              <w:snapToGrid w:val="0"/>
              <w:spacing w:line="276" w:lineRule="auto"/>
              <w:ind w:left="0"/>
              <w:rPr>
                <w:rFonts w:cs="Arial"/>
                <w:color w:val="000000" w:themeColor="text1"/>
                <w:szCs w:val="22"/>
              </w:rPr>
            </w:pPr>
            <w:r w:rsidRPr="00651778">
              <w:rPr>
                <w:rFonts w:cs="Arial"/>
                <w:color w:val="000000" w:themeColor="text1"/>
                <w:szCs w:val="22"/>
              </w:rPr>
              <w:t xml:space="preserve">Immobilization </w:t>
            </w:r>
          </w:p>
          <w:p w14:paraId="47A3A861" w14:textId="77777777" w:rsidR="00D6395A" w:rsidRPr="00651778" w:rsidRDefault="00D6395A" w:rsidP="00000B33">
            <w:pPr>
              <w:pStyle w:val="ListParagraph"/>
              <w:numPr>
                <w:ilvl w:val="1"/>
                <w:numId w:val="30"/>
              </w:numPr>
              <w:adjustRightInd w:val="0"/>
              <w:snapToGrid w:val="0"/>
              <w:spacing w:line="276" w:lineRule="auto"/>
              <w:ind w:left="0"/>
              <w:rPr>
                <w:rFonts w:cs="Arial"/>
                <w:color w:val="000000" w:themeColor="text1"/>
                <w:szCs w:val="22"/>
              </w:rPr>
            </w:pPr>
            <w:r w:rsidRPr="00651778">
              <w:rPr>
                <w:rFonts w:cs="Arial"/>
                <w:color w:val="000000" w:themeColor="text1"/>
                <w:szCs w:val="22"/>
              </w:rPr>
              <w:t xml:space="preserve">Paget’s disease of bone </w:t>
            </w:r>
          </w:p>
          <w:p w14:paraId="6C7F7544" w14:textId="77777777" w:rsidR="00D6395A" w:rsidRPr="00651778" w:rsidRDefault="00D6395A" w:rsidP="00000B33">
            <w:pPr>
              <w:pStyle w:val="ListParagraph"/>
              <w:numPr>
                <w:ilvl w:val="1"/>
                <w:numId w:val="30"/>
              </w:numPr>
              <w:adjustRightInd w:val="0"/>
              <w:snapToGrid w:val="0"/>
              <w:spacing w:line="276" w:lineRule="auto"/>
              <w:ind w:left="0"/>
              <w:rPr>
                <w:rFonts w:cs="Arial"/>
                <w:color w:val="000000" w:themeColor="text1"/>
                <w:szCs w:val="22"/>
              </w:rPr>
            </w:pPr>
            <w:r w:rsidRPr="00651778">
              <w:rPr>
                <w:rFonts w:cs="Arial"/>
                <w:color w:val="000000" w:themeColor="text1"/>
                <w:szCs w:val="22"/>
              </w:rPr>
              <w:t xml:space="preserve">Osteoporosis </w:t>
            </w:r>
          </w:p>
          <w:p w14:paraId="70C29E59" w14:textId="77777777" w:rsidR="00D6395A" w:rsidRPr="00651778" w:rsidRDefault="00D6395A" w:rsidP="00000B33">
            <w:pPr>
              <w:pStyle w:val="ListParagraph"/>
              <w:numPr>
                <w:ilvl w:val="1"/>
                <w:numId w:val="30"/>
              </w:numPr>
              <w:adjustRightInd w:val="0"/>
              <w:snapToGrid w:val="0"/>
              <w:spacing w:line="276" w:lineRule="auto"/>
              <w:ind w:left="0"/>
              <w:rPr>
                <w:rFonts w:cs="Arial"/>
                <w:color w:val="000000" w:themeColor="text1"/>
                <w:szCs w:val="22"/>
              </w:rPr>
            </w:pPr>
            <w:r w:rsidRPr="00651778">
              <w:rPr>
                <w:rFonts w:cs="Arial"/>
                <w:color w:val="000000" w:themeColor="text1"/>
                <w:szCs w:val="22"/>
              </w:rPr>
              <w:t xml:space="preserve">Glucocorticoid excess </w:t>
            </w:r>
          </w:p>
          <w:p w14:paraId="7541A4DB" w14:textId="77777777" w:rsidR="00D6395A" w:rsidRPr="00651778" w:rsidRDefault="00D6395A" w:rsidP="00000B33">
            <w:pPr>
              <w:pStyle w:val="ListParagraph"/>
              <w:numPr>
                <w:ilvl w:val="1"/>
                <w:numId w:val="30"/>
              </w:numPr>
              <w:adjustRightInd w:val="0"/>
              <w:snapToGrid w:val="0"/>
              <w:spacing w:line="276" w:lineRule="auto"/>
              <w:ind w:left="0"/>
              <w:rPr>
                <w:rFonts w:cs="Arial"/>
                <w:color w:val="000000" w:themeColor="text1"/>
                <w:szCs w:val="22"/>
              </w:rPr>
            </w:pPr>
            <w:r w:rsidRPr="00651778">
              <w:rPr>
                <w:rFonts w:cs="Arial"/>
                <w:color w:val="000000" w:themeColor="text1"/>
                <w:szCs w:val="22"/>
              </w:rPr>
              <w:t>Distal renal tubular acidosis</w:t>
            </w:r>
          </w:p>
          <w:p w14:paraId="725E4E61" w14:textId="77777777" w:rsidR="00D6395A" w:rsidRPr="00651778" w:rsidRDefault="00D6395A" w:rsidP="00000B33">
            <w:pPr>
              <w:pStyle w:val="ListParagraph"/>
              <w:numPr>
                <w:ilvl w:val="1"/>
                <w:numId w:val="30"/>
              </w:numPr>
              <w:adjustRightInd w:val="0"/>
              <w:snapToGrid w:val="0"/>
              <w:spacing w:line="276" w:lineRule="auto"/>
              <w:ind w:left="0"/>
              <w:rPr>
                <w:rFonts w:cs="Arial"/>
                <w:color w:val="000000" w:themeColor="text1"/>
                <w:szCs w:val="22"/>
              </w:rPr>
            </w:pPr>
            <w:r w:rsidRPr="00651778">
              <w:rPr>
                <w:rFonts w:cs="Arial"/>
                <w:color w:val="000000" w:themeColor="text1"/>
                <w:szCs w:val="22"/>
              </w:rPr>
              <w:t>Malignant tumors</w:t>
            </w:r>
          </w:p>
          <w:p w14:paraId="26F1E3F0" w14:textId="77777777" w:rsidR="00D6395A" w:rsidRPr="00651778" w:rsidRDefault="00D6395A" w:rsidP="00000B33">
            <w:pPr>
              <w:pStyle w:val="ListParagraph"/>
              <w:numPr>
                <w:ilvl w:val="1"/>
                <w:numId w:val="30"/>
              </w:numPr>
              <w:adjustRightInd w:val="0"/>
              <w:snapToGrid w:val="0"/>
              <w:spacing w:line="276" w:lineRule="auto"/>
              <w:ind w:left="0"/>
              <w:rPr>
                <w:rFonts w:cs="Arial"/>
                <w:color w:val="000000" w:themeColor="text1"/>
                <w:szCs w:val="22"/>
              </w:rPr>
            </w:pPr>
            <w:r w:rsidRPr="00651778">
              <w:rPr>
                <w:rFonts w:cs="Arial"/>
                <w:color w:val="000000" w:themeColor="text1"/>
                <w:szCs w:val="22"/>
              </w:rPr>
              <w:t xml:space="preserve">Idiopathic hypercalciuria </w:t>
            </w:r>
          </w:p>
          <w:p w14:paraId="28C23C0A" w14:textId="77777777" w:rsidR="00D6395A" w:rsidRPr="00651778" w:rsidRDefault="00D6395A" w:rsidP="00000B33">
            <w:pPr>
              <w:pStyle w:val="ListParagraph"/>
              <w:numPr>
                <w:ilvl w:val="0"/>
                <w:numId w:val="30"/>
              </w:numPr>
              <w:adjustRightInd w:val="0"/>
              <w:snapToGrid w:val="0"/>
              <w:spacing w:line="276" w:lineRule="auto"/>
              <w:ind w:left="0"/>
              <w:rPr>
                <w:rFonts w:cs="Arial"/>
                <w:color w:val="000000" w:themeColor="text1"/>
                <w:szCs w:val="22"/>
              </w:rPr>
            </w:pPr>
            <w:r w:rsidRPr="00651778">
              <w:rPr>
                <w:rFonts w:cs="Arial"/>
                <w:color w:val="000000" w:themeColor="text1"/>
                <w:szCs w:val="22"/>
              </w:rPr>
              <w:t>Renal leak</w:t>
            </w:r>
          </w:p>
          <w:p w14:paraId="3E861AE8" w14:textId="77777777" w:rsidR="00D6395A" w:rsidRPr="00651778" w:rsidRDefault="00D6395A" w:rsidP="00000B33">
            <w:pPr>
              <w:pStyle w:val="ListParagraph"/>
              <w:numPr>
                <w:ilvl w:val="1"/>
                <w:numId w:val="30"/>
              </w:numPr>
              <w:adjustRightInd w:val="0"/>
              <w:snapToGrid w:val="0"/>
              <w:spacing w:line="276" w:lineRule="auto"/>
              <w:ind w:left="0"/>
              <w:rPr>
                <w:rFonts w:cs="Arial"/>
                <w:color w:val="000000" w:themeColor="text1"/>
                <w:szCs w:val="22"/>
              </w:rPr>
            </w:pPr>
            <w:r w:rsidRPr="00651778">
              <w:rPr>
                <w:rFonts w:cs="Arial"/>
                <w:color w:val="000000" w:themeColor="text1"/>
                <w:szCs w:val="22"/>
              </w:rPr>
              <w:t xml:space="preserve">Excessive salt intake </w:t>
            </w:r>
          </w:p>
          <w:p w14:paraId="39C316DD" w14:textId="77777777" w:rsidR="00D6395A" w:rsidRPr="00651778" w:rsidRDefault="00D6395A" w:rsidP="00000B33">
            <w:pPr>
              <w:pStyle w:val="ListParagraph"/>
              <w:numPr>
                <w:ilvl w:val="1"/>
                <w:numId w:val="30"/>
              </w:numPr>
              <w:adjustRightInd w:val="0"/>
              <w:snapToGrid w:val="0"/>
              <w:spacing w:line="276" w:lineRule="auto"/>
              <w:ind w:left="0"/>
              <w:rPr>
                <w:rFonts w:cs="Arial"/>
                <w:color w:val="000000" w:themeColor="text1"/>
                <w:szCs w:val="22"/>
              </w:rPr>
            </w:pPr>
            <w:r w:rsidRPr="00651778">
              <w:rPr>
                <w:rFonts w:cs="Arial"/>
                <w:color w:val="000000" w:themeColor="text1"/>
                <w:szCs w:val="22"/>
              </w:rPr>
              <w:t xml:space="preserve">Loop diuretics </w:t>
            </w:r>
          </w:p>
          <w:p w14:paraId="0C50FB4C" w14:textId="77777777" w:rsidR="00D6395A" w:rsidRPr="00651778" w:rsidRDefault="00D6395A" w:rsidP="00000B33">
            <w:pPr>
              <w:pStyle w:val="ListParagraph"/>
              <w:numPr>
                <w:ilvl w:val="1"/>
                <w:numId w:val="30"/>
              </w:numPr>
              <w:adjustRightInd w:val="0"/>
              <w:snapToGrid w:val="0"/>
              <w:spacing w:line="276" w:lineRule="auto"/>
              <w:ind w:left="0"/>
              <w:rPr>
                <w:rFonts w:cs="Arial"/>
                <w:color w:val="000000" w:themeColor="text1"/>
                <w:szCs w:val="22"/>
              </w:rPr>
            </w:pPr>
            <w:r w:rsidRPr="00651778">
              <w:rPr>
                <w:rFonts w:cs="Arial"/>
                <w:color w:val="000000" w:themeColor="text1"/>
                <w:szCs w:val="22"/>
              </w:rPr>
              <w:t>Mineralocorticoid excess</w:t>
            </w:r>
          </w:p>
          <w:p w14:paraId="19C55260" w14:textId="77777777" w:rsidR="00D6395A" w:rsidRPr="00651778" w:rsidRDefault="00D6395A" w:rsidP="00000B33">
            <w:pPr>
              <w:pStyle w:val="ListParagraph"/>
              <w:numPr>
                <w:ilvl w:val="1"/>
                <w:numId w:val="30"/>
              </w:numPr>
              <w:adjustRightInd w:val="0"/>
              <w:snapToGrid w:val="0"/>
              <w:spacing w:line="276" w:lineRule="auto"/>
              <w:ind w:left="0"/>
              <w:rPr>
                <w:rFonts w:cs="Arial"/>
                <w:color w:val="000000" w:themeColor="text1"/>
                <w:szCs w:val="22"/>
              </w:rPr>
            </w:pPr>
            <w:r w:rsidRPr="00651778">
              <w:rPr>
                <w:rFonts w:cs="Arial"/>
                <w:color w:val="000000" w:themeColor="text1"/>
                <w:szCs w:val="22"/>
              </w:rPr>
              <w:t xml:space="preserve">Glucocorticoid excess </w:t>
            </w:r>
          </w:p>
          <w:p w14:paraId="41F5F674" w14:textId="77777777" w:rsidR="00D6395A" w:rsidRPr="00651778" w:rsidRDefault="00D6395A" w:rsidP="00000B33">
            <w:pPr>
              <w:pStyle w:val="ListParagraph"/>
              <w:numPr>
                <w:ilvl w:val="1"/>
                <w:numId w:val="30"/>
              </w:numPr>
              <w:adjustRightInd w:val="0"/>
              <w:snapToGrid w:val="0"/>
              <w:spacing w:line="276" w:lineRule="auto"/>
              <w:ind w:left="0"/>
              <w:rPr>
                <w:rFonts w:cs="Arial"/>
                <w:color w:val="000000" w:themeColor="text1"/>
                <w:szCs w:val="22"/>
              </w:rPr>
            </w:pPr>
            <w:r w:rsidRPr="00651778">
              <w:rPr>
                <w:rFonts w:cs="Arial"/>
                <w:color w:val="000000" w:themeColor="text1"/>
                <w:szCs w:val="22"/>
              </w:rPr>
              <w:t xml:space="preserve">Distal renal tubular acidosis </w:t>
            </w:r>
          </w:p>
          <w:p w14:paraId="13FCA838" w14:textId="77777777" w:rsidR="00D6395A" w:rsidRPr="00651778" w:rsidRDefault="00D6395A" w:rsidP="00000B33">
            <w:pPr>
              <w:pStyle w:val="ListParagraph"/>
              <w:numPr>
                <w:ilvl w:val="1"/>
                <w:numId w:val="30"/>
              </w:numPr>
              <w:adjustRightInd w:val="0"/>
              <w:snapToGrid w:val="0"/>
              <w:spacing w:line="276" w:lineRule="auto"/>
              <w:ind w:left="0"/>
              <w:rPr>
                <w:rFonts w:cs="Arial"/>
                <w:color w:val="000000" w:themeColor="text1"/>
                <w:szCs w:val="22"/>
              </w:rPr>
            </w:pPr>
            <w:r w:rsidRPr="00651778">
              <w:rPr>
                <w:rFonts w:cs="Arial"/>
                <w:color w:val="000000" w:themeColor="text1"/>
                <w:szCs w:val="22"/>
              </w:rPr>
              <w:t xml:space="preserve">Idiopathic hypercalciuria </w:t>
            </w:r>
          </w:p>
          <w:p w14:paraId="5ECE2B48" w14:textId="77777777" w:rsidR="00D6395A" w:rsidRPr="00651778" w:rsidRDefault="00D6395A" w:rsidP="00000B33">
            <w:pPr>
              <w:adjustRightInd w:val="0"/>
              <w:snapToGrid w:val="0"/>
              <w:spacing w:line="276" w:lineRule="auto"/>
              <w:rPr>
                <w:rFonts w:cs="Arial"/>
                <w:color w:val="000000" w:themeColor="text1"/>
                <w:szCs w:val="22"/>
              </w:rPr>
            </w:pPr>
          </w:p>
          <w:p w14:paraId="265F592D" w14:textId="77777777" w:rsidR="00D6395A" w:rsidRPr="00651778" w:rsidRDefault="00D6395A" w:rsidP="00000B33">
            <w:pPr>
              <w:adjustRightInd w:val="0"/>
              <w:snapToGrid w:val="0"/>
              <w:spacing w:line="276" w:lineRule="auto"/>
              <w:rPr>
                <w:rFonts w:cs="Arial"/>
                <w:b/>
                <w:bCs/>
                <w:color w:val="000000" w:themeColor="text1"/>
                <w:szCs w:val="22"/>
              </w:rPr>
            </w:pPr>
            <w:proofErr w:type="spellStart"/>
            <w:r w:rsidRPr="00651778">
              <w:rPr>
                <w:rFonts w:cs="Arial"/>
                <w:b/>
                <w:bCs/>
                <w:color w:val="000000" w:themeColor="text1"/>
                <w:szCs w:val="22"/>
              </w:rPr>
              <w:t>Hypocalcemic</w:t>
            </w:r>
            <w:proofErr w:type="spellEnd"/>
            <w:r w:rsidRPr="00651778">
              <w:rPr>
                <w:rFonts w:cs="Arial"/>
                <w:b/>
                <w:bCs/>
                <w:color w:val="000000" w:themeColor="text1"/>
                <w:szCs w:val="22"/>
              </w:rPr>
              <w:t xml:space="preserve"> hypercalciuria </w:t>
            </w:r>
          </w:p>
          <w:p w14:paraId="32ECDC07" w14:textId="77777777" w:rsidR="00D6395A" w:rsidRPr="00651778" w:rsidRDefault="00D6395A" w:rsidP="00000B33">
            <w:pPr>
              <w:pStyle w:val="ListParagraph"/>
              <w:numPr>
                <w:ilvl w:val="0"/>
                <w:numId w:val="33"/>
              </w:numPr>
              <w:adjustRightInd w:val="0"/>
              <w:snapToGrid w:val="0"/>
              <w:spacing w:line="276" w:lineRule="auto"/>
              <w:ind w:left="0"/>
              <w:rPr>
                <w:rFonts w:cs="Arial"/>
                <w:color w:val="000000" w:themeColor="text1"/>
                <w:szCs w:val="22"/>
              </w:rPr>
            </w:pPr>
            <w:r w:rsidRPr="00651778">
              <w:rPr>
                <w:rFonts w:cs="Arial"/>
                <w:color w:val="000000" w:themeColor="text1"/>
                <w:szCs w:val="22"/>
              </w:rPr>
              <w:t xml:space="preserve">Autosomal dominant hypocalcemia (activating mutation in </w:t>
            </w:r>
            <w:proofErr w:type="spellStart"/>
            <w:r w:rsidRPr="00651778">
              <w:rPr>
                <w:rFonts w:cs="Arial"/>
                <w:i/>
                <w:iCs/>
                <w:color w:val="000000" w:themeColor="text1"/>
                <w:szCs w:val="22"/>
              </w:rPr>
              <w:t>CaSR</w:t>
            </w:r>
            <w:proofErr w:type="spellEnd"/>
            <w:r w:rsidRPr="00651778">
              <w:rPr>
                <w:rFonts w:cs="Arial"/>
                <w:color w:val="000000" w:themeColor="text1"/>
                <w:szCs w:val="22"/>
              </w:rPr>
              <w:t xml:space="preserve"> or </w:t>
            </w:r>
            <w:r w:rsidRPr="00651778">
              <w:rPr>
                <w:rFonts w:cs="Arial"/>
                <w:i/>
                <w:iCs/>
                <w:color w:val="000000" w:themeColor="text1"/>
                <w:szCs w:val="22"/>
              </w:rPr>
              <w:t>GNA11</w:t>
            </w:r>
            <w:r w:rsidRPr="00651778">
              <w:rPr>
                <w:rFonts w:cs="Arial"/>
                <w:color w:val="000000" w:themeColor="text1"/>
                <w:szCs w:val="22"/>
              </w:rPr>
              <w:t xml:space="preserve">) </w:t>
            </w:r>
          </w:p>
        </w:tc>
      </w:tr>
    </w:tbl>
    <w:p w14:paraId="7ECA7E99" w14:textId="77777777" w:rsidR="00D6395A" w:rsidRPr="00651778" w:rsidRDefault="00D6395A" w:rsidP="00000B33">
      <w:pPr>
        <w:adjustRightInd w:val="0"/>
        <w:snapToGrid w:val="0"/>
        <w:spacing w:line="276" w:lineRule="auto"/>
        <w:rPr>
          <w:rFonts w:cs="Arial"/>
          <w:color w:val="000000" w:themeColor="text1"/>
          <w:szCs w:val="22"/>
        </w:rPr>
      </w:pPr>
    </w:p>
    <w:p w14:paraId="574F9B76" w14:textId="0D7E26B7" w:rsidR="00D6395A" w:rsidRPr="00B35BCA" w:rsidRDefault="00D6395A" w:rsidP="00000B33">
      <w:pPr>
        <w:adjustRightInd w:val="0"/>
        <w:snapToGrid w:val="0"/>
        <w:spacing w:line="276" w:lineRule="auto"/>
        <w:rPr>
          <w:rFonts w:cs="Arial"/>
          <w:bCs/>
          <w:i/>
          <w:color w:val="C00000"/>
          <w:szCs w:val="22"/>
        </w:rPr>
      </w:pPr>
      <w:r w:rsidRPr="00B35BCA">
        <w:rPr>
          <w:rFonts w:cs="Arial"/>
          <w:bCs/>
          <w:i/>
          <w:color w:val="C00000"/>
          <w:szCs w:val="22"/>
        </w:rPr>
        <w:t xml:space="preserve">Idiopathic </w:t>
      </w:r>
      <w:r w:rsidR="00F57CFD" w:rsidRPr="00B35BCA">
        <w:rPr>
          <w:rFonts w:cs="Arial"/>
          <w:bCs/>
          <w:i/>
          <w:color w:val="C00000"/>
          <w:szCs w:val="22"/>
        </w:rPr>
        <w:t>H</w:t>
      </w:r>
      <w:r w:rsidRPr="00B35BCA">
        <w:rPr>
          <w:rFonts w:cs="Arial"/>
          <w:bCs/>
          <w:i/>
          <w:color w:val="C00000"/>
          <w:szCs w:val="22"/>
        </w:rPr>
        <w:t xml:space="preserve">ypercalciuria </w:t>
      </w:r>
    </w:p>
    <w:p w14:paraId="3DEED17F" w14:textId="77777777" w:rsidR="00F57CFD" w:rsidRDefault="00F57CFD" w:rsidP="00000B33">
      <w:pPr>
        <w:adjustRightInd w:val="0"/>
        <w:snapToGrid w:val="0"/>
        <w:spacing w:line="276" w:lineRule="auto"/>
        <w:rPr>
          <w:rFonts w:cs="Arial"/>
          <w:color w:val="000000" w:themeColor="text1"/>
          <w:szCs w:val="22"/>
        </w:rPr>
      </w:pPr>
    </w:p>
    <w:p w14:paraId="240BD0BD" w14:textId="744C6D23" w:rsidR="00D6395A"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Idiopathic hypercalciuria is found in up to 50% of idiopathic calcium stone formers</w:t>
      </w:r>
      <w:r w:rsidR="00E010EE" w:rsidRPr="00651778">
        <w:rPr>
          <w:rFonts w:cs="Arial"/>
          <w:color w:val="000000" w:themeColor="text1"/>
          <w:szCs w:val="22"/>
        </w:rPr>
        <w:t xml:space="preserve"> </w:t>
      </w:r>
      <w:r w:rsidRPr="00651778">
        <w:rPr>
          <w:rFonts w:cs="Arial"/>
          <w:color w:val="000000" w:themeColor="text1"/>
          <w:szCs w:val="22"/>
        </w:rPr>
        <w:fldChar w:fldCharType="begin"/>
      </w:r>
      <w:r w:rsidR="00B13650">
        <w:rPr>
          <w:rFonts w:cs="Arial"/>
          <w:color w:val="000000" w:themeColor="text1"/>
          <w:szCs w:val="22"/>
        </w:rPr>
        <w:instrText xml:space="preserve"> ADDIN EN.CITE &lt;EndNote&gt;&lt;Cite&gt;&lt;Author&gt;Coe&lt;/Author&gt;&lt;Year&gt;2016&lt;/Year&gt;&lt;RecNum&gt;315&lt;/RecNum&gt;&lt;DisplayText&gt;(98)&lt;/DisplayText&gt;&lt;record&gt;&lt;rec-number&gt;315&lt;/rec-number&gt;&lt;foreign-keys&gt;&lt;key app="EN" db-id="9ta0wtvziapfdve2wadps2dc0wzz2st99vpp" timestamp="1581908190"&gt;315&lt;/key&gt;&lt;/foreign-keys&gt;&lt;ref-type name="Journal Article"&gt;17&lt;/ref-type&gt;&lt;contributors&gt;&lt;authors&gt;&lt;author&gt;Coe, F. L.&lt;/author&gt;&lt;author&gt;Worcester, E. M.&lt;/author&gt;&lt;author&gt;Evan, A. P.&lt;/author&gt;&lt;/authors&gt;&lt;/contributors&gt;&lt;auth-address&gt;Nephrology Section MC 5100, University of Chicago Medicine, 5841 S. Maryland Avenue, Chicago, Illinois, 60637 USA.&amp;#xD;Department of Anatomy and Cell Biology, Indiana University School of Medicine, 635 Barnhill Drive, MS 5055, Indianapolis, IN 46220, Indiana, USA.&lt;/auth-address&gt;&lt;titles&gt;&lt;title&gt;Idiopathic hypercalciuria and formation of calcium renal stones&lt;/title&gt;&lt;secondary-title&gt;Nat Rev Nephrol&lt;/secondary-title&gt;&lt;/titles&gt;&lt;periodical&gt;&lt;full-title&gt;Nat Rev Nephrol&lt;/full-title&gt;&lt;/periodical&gt;&lt;pages&gt;519-33&lt;/pages&gt;&lt;volume&gt;12&lt;/volume&gt;&lt;number&gt;9&lt;/number&gt;&lt;edition&gt;2016/07/28&lt;/edition&gt;&lt;keywords&gt;&lt;keyword&gt;Apatites/analysis&lt;/keyword&gt;&lt;keyword&gt;Calcium/analysis&lt;/keyword&gt;&lt;keyword&gt;Humans&lt;/keyword&gt;&lt;keyword&gt;Hypercalciuria/*complications&lt;/keyword&gt;&lt;keyword&gt;Kidney Calculi/chemistry/*etiology/pathology/therapy&lt;/keyword&gt;&lt;/keywords&gt;&lt;dates&gt;&lt;year&gt;2016&lt;/year&gt;&lt;pub-dates&gt;&lt;date&gt;Sep&lt;/date&gt;&lt;/pub-dates&gt;&lt;/dates&gt;&lt;isbn&gt;1759-507X (Electronic)&amp;#xD;1759-5061 (Linking)&lt;/isbn&gt;&lt;accession-num&gt;27452364&lt;/accession-num&gt;&lt;urls&gt;&lt;related-urls&gt;&lt;url&gt;https://www.ncbi.nlm.nih.gov/pubmed/27452364&lt;/url&gt;&lt;/related-urls&gt;&lt;/urls&gt;&lt;custom2&gt;PMC5837277&lt;/custom2&gt;&lt;electronic-resource-num&gt;10.1038/nrneph.2016.101&lt;/electronic-resource-num&gt;&lt;/record&gt;&lt;/Cite&gt;&lt;/EndNote&gt;</w:instrText>
      </w:r>
      <w:r w:rsidRPr="00651778">
        <w:rPr>
          <w:rFonts w:cs="Arial"/>
          <w:color w:val="000000" w:themeColor="text1"/>
          <w:szCs w:val="22"/>
        </w:rPr>
        <w:fldChar w:fldCharType="separate"/>
      </w:r>
      <w:r w:rsidR="00B13650">
        <w:rPr>
          <w:rFonts w:cs="Arial"/>
          <w:noProof/>
          <w:color w:val="000000" w:themeColor="text1"/>
          <w:szCs w:val="22"/>
        </w:rPr>
        <w:t>(98)</w:t>
      </w:r>
      <w:r w:rsidRPr="00651778">
        <w:rPr>
          <w:rFonts w:cs="Arial"/>
          <w:color w:val="000000" w:themeColor="text1"/>
          <w:szCs w:val="22"/>
        </w:rPr>
        <w:fldChar w:fldCharType="end"/>
      </w:r>
      <w:r w:rsidR="00E010EE" w:rsidRPr="00651778">
        <w:rPr>
          <w:rFonts w:cs="Arial"/>
          <w:color w:val="000000" w:themeColor="text1"/>
          <w:szCs w:val="22"/>
        </w:rPr>
        <w:t>.</w:t>
      </w:r>
      <w:r w:rsidRPr="00651778">
        <w:rPr>
          <w:rFonts w:cs="Arial"/>
          <w:color w:val="000000" w:themeColor="text1"/>
          <w:szCs w:val="22"/>
        </w:rPr>
        <w:t xml:space="preserve">  It appears to be familial which suggests a genetic basis</w:t>
      </w:r>
      <w:r w:rsidR="00E010EE" w:rsidRPr="00651778">
        <w:rPr>
          <w:rFonts w:cs="Arial"/>
          <w:color w:val="000000" w:themeColor="text1"/>
          <w:szCs w:val="22"/>
        </w:rPr>
        <w:t xml:space="preserve"> </w:t>
      </w:r>
      <w:r w:rsidRPr="00651778">
        <w:rPr>
          <w:rFonts w:cs="Arial"/>
          <w:color w:val="000000" w:themeColor="text1"/>
          <w:szCs w:val="22"/>
        </w:rPr>
        <w:fldChar w:fldCharType="begin"/>
      </w:r>
      <w:r w:rsidR="00B13650">
        <w:rPr>
          <w:rFonts w:cs="Arial"/>
          <w:color w:val="000000" w:themeColor="text1"/>
          <w:szCs w:val="22"/>
        </w:rPr>
        <w:instrText xml:space="preserve"> ADDIN EN.CITE &lt;EndNote&gt;&lt;Cite&gt;&lt;Author&gt;Coe&lt;/Author&gt;&lt;Year&gt;1979&lt;/Year&gt;&lt;RecNum&gt;242&lt;/RecNum&gt;&lt;DisplayText&gt;(99)&lt;/DisplayText&gt;&lt;record&gt;&lt;rec-number&gt;242&lt;/rec-number&gt;&lt;foreign-keys&gt;&lt;key app="EN" db-id="9ta0wtvziapfdve2wadps2dc0wzz2st99vpp" timestamp="1581570930"&gt;242&lt;/key&gt;&lt;/foreign-keys&gt;&lt;ref-type name="Journal Article"&gt;17&lt;/ref-type&gt;&lt;contributors&gt;&lt;authors&gt;&lt;author&gt;Coe, F. L.&lt;/author&gt;&lt;author&gt;Parks, J. H.&lt;/author&gt;&lt;author&gt;Moore, E. S.&lt;/author&gt;&lt;/authors&gt;&lt;/contributors&gt;&lt;titles&gt;&lt;title&gt;Familial idiopathic hypercalciuria&lt;/title&gt;&lt;secondary-title&gt;N Engl J Med&lt;/secondary-title&gt;&lt;/titles&gt;&lt;periodical&gt;&lt;full-title&gt;N Engl J Med&lt;/full-title&gt;&lt;/periodical&gt;&lt;pages&gt;337-40&lt;/pages&gt;&lt;volume&gt;300&lt;/volume&gt;&lt;number&gt;7&lt;/number&gt;&lt;edition&gt;1979/02/15&lt;/edition&gt;&lt;keywords&gt;&lt;keyword&gt;Adult&lt;/keyword&gt;&lt;keyword&gt;Age Factors&lt;/keyword&gt;&lt;keyword&gt;Calcium/*urine&lt;/keyword&gt;&lt;keyword&gt;Calcium Metabolism Disorders/*genetics/urine&lt;/keyword&gt;&lt;keyword&gt;Female&lt;/keyword&gt;&lt;keyword&gt;Humans&lt;/keyword&gt;&lt;keyword&gt;Kidney Calculi/genetics&lt;/keyword&gt;&lt;keyword&gt;Male&lt;/keyword&gt;&lt;keyword&gt;Middle Aged&lt;/keyword&gt;&lt;keyword&gt;Pedigree&lt;/keyword&gt;&lt;/keywords&gt;&lt;dates&gt;&lt;year&gt;1979&lt;/year&gt;&lt;pub-dates&gt;&lt;date&gt;Feb 15&lt;/date&gt;&lt;/pub-dates&gt;&lt;/dates&gt;&lt;isbn&gt;0028-4793 (Print)&amp;#xD;0028-4793 (Linking)&lt;/isbn&gt;&lt;accession-num&gt;759893&lt;/accession-num&gt;&lt;urls&gt;&lt;related-urls&gt;&lt;url&gt;https://www.ncbi.nlm.nih.gov/pubmed/759893&lt;/url&gt;&lt;/related-urls&gt;&lt;/urls&gt;&lt;electronic-resource-num&gt;10.1056/NEJM197902153000703&lt;/electronic-resource-num&gt;&lt;/record&gt;&lt;/Cite&gt;&lt;/EndNote&gt;</w:instrText>
      </w:r>
      <w:r w:rsidRPr="00651778">
        <w:rPr>
          <w:rFonts w:cs="Arial"/>
          <w:color w:val="000000" w:themeColor="text1"/>
          <w:szCs w:val="22"/>
        </w:rPr>
        <w:fldChar w:fldCharType="separate"/>
      </w:r>
      <w:r w:rsidR="00B13650">
        <w:rPr>
          <w:rFonts w:cs="Arial"/>
          <w:noProof/>
          <w:color w:val="000000" w:themeColor="text1"/>
          <w:szCs w:val="22"/>
        </w:rPr>
        <w:t>(99)</w:t>
      </w:r>
      <w:r w:rsidRPr="00651778">
        <w:rPr>
          <w:rFonts w:cs="Arial"/>
          <w:color w:val="000000" w:themeColor="text1"/>
          <w:szCs w:val="22"/>
        </w:rPr>
        <w:fldChar w:fldCharType="end"/>
      </w:r>
      <w:r w:rsidR="00E010EE" w:rsidRPr="00651778">
        <w:rPr>
          <w:rFonts w:cs="Arial"/>
          <w:color w:val="000000" w:themeColor="text1"/>
          <w:szCs w:val="22"/>
        </w:rPr>
        <w:t>.</w:t>
      </w:r>
      <w:r w:rsidRPr="00651778">
        <w:rPr>
          <w:rFonts w:cs="Arial"/>
          <w:color w:val="000000" w:themeColor="text1"/>
          <w:szCs w:val="22"/>
        </w:rPr>
        <w:t xml:space="preserve"> It </w:t>
      </w:r>
      <w:r w:rsidR="00E55B10" w:rsidRPr="00651778">
        <w:rPr>
          <w:rFonts w:cs="Arial"/>
          <w:color w:val="000000" w:themeColor="text1"/>
          <w:szCs w:val="22"/>
        </w:rPr>
        <w:t xml:space="preserve">presents with a pattern of variable inheritance, and </w:t>
      </w:r>
      <w:r w:rsidRPr="00651778">
        <w:rPr>
          <w:rFonts w:cs="Arial"/>
          <w:color w:val="000000" w:themeColor="text1"/>
          <w:szCs w:val="22"/>
        </w:rPr>
        <w:t xml:space="preserve">is likely polygenic </w:t>
      </w:r>
      <w:r w:rsidR="00E55B10" w:rsidRPr="00651778">
        <w:rPr>
          <w:rFonts w:cs="Arial"/>
          <w:color w:val="000000" w:themeColor="text1"/>
          <w:szCs w:val="22"/>
        </w:rPr>
        <w:t>in most stone formers</w:t>
      </w:r>
      <w:r w:rsidR="0080184A" w:rsidRPr="00651778">
        <w:rPr>
          <w:rFonts w:cs="Arial"/>
          <w:color w:val="000000" w:themeColor="text1"/>
          <w:szCs w:val="22"/>
        </w:rPr>
        <w:t>,</w:t>
      </w:r>
      <w:r w:rsidR="00E55B10" w:rsidRPr="00651778">
        <w:rPr>
          <w:rFonts w:cs="Arial"/>
          <w:color w:val="000000" w:themeColor="text1"/>
          <w:szCs w:val="22"/>
        </w:rPr>
        <w:t xml:space="preserve"> </w:t>
      </w:r>
      <w:r w:rsidRPr="00651778">
        <w:rPr>
          <w:rFonts w:cs="Arial"/>
          <w:color w:val="000000" w:themeColor="text1"/>
          <w:szCs w:val="22"/>
        </w:rPr>
        <w:t>with</w:t>
      </w:r>
      <w:r w:rsidR="00E55B10" w:rsidRPr="00651778">
        <w:rPr>
          <w:rFonts w:cs="Arial"/>
          <w:color w:val="000000" w:themeColor="text1"/>
          <w:szCs w:val="22"/>
        </w:rPr>
        <w:t xml:space="preserve"> described base changes in </w:t>
      </w:r>
      <w:r w:rsidRPr="00651778">
        <w:rPr>
          <w:rFonts w:cs="Arial"/>
          <w:color w:val="000000" w:themeColor="text1"/>
          <w:szCs w:val="22"/>
        </w:rPr>
        <w:t xml:space="preserve">some candidate genes including </w:t>
      </w:r>
      <w:proofErr w:type="spellStart"/>
      <w:r w:rsidRPr="00651778">
        <w:rPr>
          <w:rFonts w:cs="Arial"/>
          <w:i/>
          <w:iCs/>
          <w:color w:val="000000" w:themeColor="text1"/>
          <w:szCs w:val="22"/>
        </w:rPr>
        <w:t>CaSR</w:t>
      </w:r>
      <w:proofErr w:type="spellEnd"/>
      <w:r w:rsidRPr="00651778">
        <w:rPr>
          <w:rFonts w:cs="Arial"/>
          <w:color w:val="000000" w:themeColor="text1"/>
          <w:szCs w:val="22"/>
        </w:rPr>
        <w:t xml:space="preserve">, </w:t>
      </w:r>
      <w:r w:rsidRPr="00651778">
        <w:rPr>
          <w:rFonts w:cs="Arial"/>
          <w:i/>
          <w:iCs/>
          <w:color w:val="000000" w:themeColor="text1"/>
          <w:szCs w:val="22"/>
        </w:rPr>
        <w:t>VDR</w:t>
      </w:r>
      <w:r w:rsidRPr="00651778">
        <w:rPr>
          <w:rFonts w:cs="Arial"/>
          <w:color w:val="000000" w:themeColor="text1"/>
          <w:szCs w:val="22"/>
        </w:rPr>
        <w:t xml:space="preserve">, </w:t>
      </w:r>
      <w:r w:rsidRPr="00651778">
        <w:rPr>
          <w:rFonts w:cs="Arial"/>
          <w:i/>
          <w:iCs/>
          <w:color w:val="000000" w:themeColor="text1"/>
          <w:szCs w:val="22"/>
        </w:rPr>
        <w:t>TRPV5</w:t>
      </w:r>
      <w:r w:rsidRPr="00651778">
        <w:rPr>
          <w:rFonts w:cs="Arial"/>
          <w:color w:val="000000" w:themeColor="text1"/>
          <w:szCs w:val="22"/>
        </w:rPr>
        <w:t xml:space="preserve">, </w:t>
      </w:r>
      <w:r w:rsidRPr="00651778">
        <w:rPr>
          <w:rFonts w:cs="Arial"/>
          <w:i/>
          <w:iCs/>
          <w:color w:val="000000" w:themeColor="text1"/>
          <w:szCs w:val="22"/>
        </w:rPr>
        <w:t>TRPV6</w:t>
      </w:r>
      <w:r w:rsidRPr="00651778">
        <w:rPr>
          <w:rFonts w:cs="Arial"/>
          <w:color w:val="000000" w:themeColor="text1"/>
          <w:szCs w:val="22"/>
        </w:rPr>
        <w:t xml:space="preserve">, </w:t>
      </w:r>
      <w:r w:rsidRPr="00651778">
        <w:rPr>
          <w:rFonts w:cs="Arial"/>
          <w:i/>
          <w:iCs/>
          <w:color w:val="000000" w:themeColor="text1"/>
          <w:szCs w:val="22"/>
        </w:rPr>
        <w:t>CLCN5</w:t>
      </w:r>
      <w:r w:rsidRPr="00651778">
        <w:rPr>
          <w:rFonts w:cs="Arial"/>
          <w:color w:val="000000" w:themeColor="text1"/>
          <w:szCs w:val="22"/>
        </w:rPr>
        <w:t xml:space="preserve">, </w:t>
      </w:r>
      <w:r w:rsidRPr="00651778">
        <w:rPr>
          <w:rFonts w:cs="Arial"/>
          <w:i/>
          <w:iCs/>
          <w:color w:val="000000" w:themeColor="text1"/>
          <w:szCs w:val="22"/>
        </w:rPr>
        <w:t xml:space="preserve">ADCY10, </w:t>
      </w:r>
      <w:r w:rsidRPr="00651778">
        <w:rPr>
          <w:rFonts w:cs="Arial"/>
          <w:color w:val="000000" w:themeColor="text1"/>
          <w:szCs w:val="22"/>
        </w:rPr>
        <w:t xml:space="preserve">and </w:t>
      </w:r>
      <w:r w:rsidRPr="00651778">
        <w:rPr>
          <w:rFonts w:cs="Arial"/>
          <w:i/>
          <w:iCs/>
          <w:color w:val="000000" w:themeColor="text1"/>
          <w:szCs w:val="22"/>
        </w:rPr>
        <w:t>CLDN14</w:t>
      </w:r>
      <w:r w:rsidR="00E010EE" w:rsidRPr="00651778">
        <w:rPr>
          <w:rFonts w:cs="Arial"/>
          <w:color w:val="000000" w:themeColor="text1"/>
          <w:szCs w:val="22"/>
        </w:rPr>
        <w:t xml:space="preserve"> </w:t>
      </w:r>
      <w:r w:rsidRPr="00651778">
        <w:rPr>
          <w:rFonts w:cs="Arial"/>
          <w:color w:val="000000" w:themeColor="text1"/>
          <w:szCs w:val="22"/>
        </w:rPr>
        <w:fldChar w:fldCharType="begin">
          <w:fldData xml:space="preserve">PEVuZE5vdGU+PENpdGU+PEF1dGhvcj5Xb3JjZXN0ZXI8L0F1dGhvcj48WWVhcj4yMDA4PC9ZZWFy
PjxSZWNOdW0+MTIzPC9SZWNOdW0+PERpc3BsYXlUZXh0Pig3NSwgOTYpPC9EaXNwbGF5VGV4dD48
cmVjb3JkPjxyZWMtbnVtYmVyPjEyMzwvcmVjLW51bWJlcj48Zm9yZWlnbi1rZXlzPjxrZXkgYXBw
PSJFTiIgZGItaWQ9Ijl0YTB3dHZ6aWFwZmR2ZTJ3YWRwczJkYzB3enoyc3Q5OXZwcCIgdGltZXN0
YW1wPSIxNDk1Mjk2NDcyIj4xMjM8L2tleT48L2ZvcmVpZ24ta2V5cz48cmVmLXR5cGUgbmFtZT0i
Sm91cm5hbCBBcnRpY2xlIj4xNzwvcmVmLXR5cGU+PGNvbnRyaWJ1dG9ycz48YXV0aG9ycz48YXV0
aG9yPldvcmNlc3RlciwgRS4gTS48L2F1dGhvcj48YXV0aG9yPkNvZSwgRi4gTC48L2F1dGhvcj48
L2F1dGhvcnM+PC9jb250cmlidXRvcnM+PGF1dGgtYWRkcmVzcz5OZXBocm9sb2d5IFNlY3Rpb24s
IERlcGFydG1lbnQgb2YgTWVkaWNpbmUsIFVuaXZlcnNpdHkgb2YgQ2hpY2FnbywgQ2hpY2Fnbywg
SUwgNjA2MzcsIFVTQS4gZXdvcmNlc3RAbWVkaWNpbmUuYnNkLnVjaGljYWdvLmVkdTwvYXV0aC1h
ZGRyZXNzPjx0aXRsZXM+PHRpdGxlPk5ldyBpbnNpZ2h0cyBpbnRvIHRoZSBwYXRob2dlbmVzaXMg
b2YgaWRpb3BhdGhpYyBoeXBlcmNhbGNpdXJpYTwvdGl0bGU+PHNlY29uZGFyeS10aXRsZT5TZW1p
biBOZXBocm9sPC9zZWNvbmRhcnktdGl0bGU+PGFsdC10aXRsZT5TZW1pbmFycyBpbiBuZXBocm9s
b2d5PC9hbHQtdGl0bGU+PC90aXRsZXM+PHBlcmlvZGljYWw+PGZ1bGwtdGl0bGU+U2VtaW4gTmVw
aHJvbDwvZnVsbC10aXRsZT48L3BlcmlvZGljYWw+PHBhZ2VzPjEyMC0zMjwvcGFnZXM+PHZvbHVt
ZT4yODwvdm9sdW1lPjxudW1iZXI+MjwvbnVtYmVyPjxrZXl3b3Jkcz48a2V5d29yZD5BbmltYWxz
PC9rZXl3b3JkPjxrZXl3b3JkPkNhbGNpdHJpb2wvbWV0YWJvbGlzbTwva2V5d29yZD48a2V5d29y
ZD5DYWxjaXVtL21ldGFib2xpc208L2tleXdvcmQ+PGtleXdvcmQ+Q2FsY2l1bSwgRGlldGFyeS9w
aGFybWFjb2xvZ3k8L2tleXdvcmQ+PGtleXdvcmQ+SHVtYW5zPC9rZXl3b3JkPjxrZXl3b3JkPkh5
cGVyY2FsY2l1cmlhL2V0aW9sb2d5L21ldGFib2xpc20vKnBoeXNpb3BhdGhvbG9neTwva2V5d29y
ZD48a2V5d29yZD5JbnRlc3RpbmFsIEFic29ycHRpb248L2tleXdvcmQ+PGtleXdvcmQ+S2lkbmV5
IENhbGN1bGkvY29tcGxpY2F0aW9uczwva2V5d29yZD48L2tleXdvcmRzPjxkYXRlcz48eWVhcj4y
MDA4PC95ZWFyPjxwdWItZGF0ZXM+PGRhdGU+TWFyPC9kYXRlPjwvcHViLWRhdGVzPjwvZGF0ZXM+
PGlzYm4+MDI3MC05Mjk1IChQcmludCkmI3hEOzAyNzAtOTI5NSAoTGlua2luZyk8L2lzYm4+PGFj
Y2Vzc2lvbi1udW0+MTgzNTkzOTM8L2FjY2Vzc2lvbi1udW0+PHVybHM+PHJlbGF0ZWQtdXJscz48
dXJsPmh0dHA6Ly93d3cubmNiaS5ubG0ubmloLmdvdi9wdWJtZWQvMTgzNTkzOTM8L3VybD48L3Jl
bGF0ZWQtdXJscz48L3VybHM+PGN1c3RvbTI+MjM2MjM5NjwvY3VzdG9tMj48ZWxlY3Ryb25pYy1y
ZXNvdXJjZS1udW0+MTAuMTAxNi9qLnNlbW5lcGhyb2wuMjAwOC4wMS4wMDU8L2VsZWN0cm9uaWMt
cmVzb3VyY2UtbnVtPjwvcmVjb3JkPjwvQ2l0ZT48Q2l0ZT48QXV0aG9yPlNha2hhZWU8L0F1dGhv
cj48WWVhcj4yMDEyPC9ZZWFyPjxSZWNOdW0+MTE2PC9SZWNOdW0+PHJlY29yZD48cmVjLW51bWJl
cj4xMTY8L3JlYy1udW1iZXI+PGZvcmVpZ24ta2V5cz48a2V5IGFwcD0iRU4iIGRiLWlkPSI5dGEw
d3R2emlhcGZkdmUyd2FkcHMyZGMwd3p6MnN0OTl2cHAiIHRpbWVzdGFtcD0iMTQ5NTI5NjQ3MiI+
MTE2PC9rZXk+PC9mb3JlaWduLWtleXM+PHJlZi10eXBlIG5hbWU9IkpvdXJuYWwgQXJ0aWNsZSI+
MTc8L3JlZi10eXBlPjxjb250cmlidXRvcnM+PGF1dGhvcnM+PGF1dGhvcj5TYWtoYWVlLCBLLjwv
YXV0aG9yPjxhdXRob3I+TWFhbG91ZiwgTi4gTS48L2F1dGhvcj48YXV0aG9yPlNpbm5vdHQsIEIu
PC9hdXRob3I+PC9hdXRob3JzPjwvY29udHJpYnV0b3JzPjxhdXRoLWFkZHJlc3M+RGVwYXJ0bWVu
dCBvZiBJbnRlcm5hbCBNZWRpY2luZSwgQ2hhcmxlcyBhbmQgSmFuZSBQYWsgQ2VudGVyIGZvciBN
aW5lcmFsIE1ldGFib2xpc20gYW5kIENsaW5pY2FsIFJlc2VhcmNoLCBVbml2ZXJzaXR5IG9mIFRl
eGFzIFNvdXRod2VzdGVybiBNZWRpY2FsIENlbnRlciwgRGFsbGFzLCBUZXhhcyA3NTM5MCwgVVNB
LiBraGFzaGF5YXIuc2FraGFlZUB1dHNvdXRod2VzdGVybi5lZHU8L2F1dGgtYWRkcmVzcz48dGl0
bGVzPjx0aXRsZT5DbGluaWNhbCByZXZpZXcuIEtpZG5leSBzdG9uZXMgMjAxMjogcGF0aG9nZW5l
c2lzLCBkaWFnbm9zaXMsIGFuZCBtYW5hZ2VtZW50PC90aXRsZT48c2Vjb25kYXJ5LXRpdGxlPkog
Q2xpbiBFbmRvY3Jpbm9sIE1ldGFiPC9zZWNvbmRhcnktdGl0bGU+PGFsdC10aXRsZT5UaGUgSm91
cm5hbCBvZiBjbGluaWNhbCBlbmRvY3Jpbm9sb2d5IGFuZCBtZXRhYm9saXNtPC9hbHQtdGl0bGU+
PC90aXRsZXM+PHBlcmlvZGljYWw+PGZ1bGwtdGl0bGU+SiBDbGluIEVuZG9jcmlub2wgTWV0YWI8
L2Z1bGwtdGl0bGU+PC9wZXJpb2RpY2FsPjxwYWdlcz4xODQ3LTYwPC9wYWdlcz48dm9sdW1lPjk3
PC92b2x1bWU+PG51bWJlcj42PC9udW1iZXI+PGtleXdvcmRzPjxrZXl3b3JkPkh1bWFuczwva2V5
d29yZD48a2V5d29yZD5JbmNpZGVuY2U8L2tleXdvcmQ+PGtleXdvcmQ+S2lkbmV5IENhbGN1bGkv
KmRpYWdub3Npcy9lcGlkZW1pb2xvZ3kvKmV0aW9sb2d5L3RoZXJhcHk8L2tleXdvcmQ+PGtleXdv
cmQ+TmVwaHJvbGl0aGlhc2lzLypjb21wbGljYXRpb25zLypkaWFnbm9zaXMvZXBpZGVtaW9sb2d5
L3RoZXJhcHk8L2tleXdvcmQ+PGtleXdvcmQ+UHJldmFsZW5jZTwva2V5d29yZD48a2V5d29yZD5S
aXNrIEZhY3RvcnM8L2tleXdvcmQ+PC9rZXl3b3Jkcz48ZGF0ZXM+PHllYXI+MjAxMjwveWVhcj48
cHViLWRhdGVzPjxkYXRlPkp1bjwvZGF0ZT48L3B1Yi1kYXRlcz48L2RhdGVzPjxpc2JuPjE5NDUt
NzE5NyAoRWxlY3Ryb25pYykmI3hEOzAwMjEtOTcyWCAoTGlua2luZyk8L2lzYm4+PGFjY2Vzc2lv
bi1udW0+MjI0NjYzMzk8L2FjY2Vzc2lvbi1udW0+PHVybHM+PHJlbGF0ZWQtdXJscz48dXJsPmh0
dHA6Ly93d3cubmNiaS5ubG0ubmloLmdvdi9wdWJtZWQvMjI0NjYzMzk8L3VybD48L3JlbGF0ZWQt
dXJscz48L3VybHM+PGN1c3RvbTI+MzM4NzQxMzwvY3VzdG9tMj48ZWxlY3Ryb25pYy1yZXNvdXJj
ZS1udW0+MTAuMTIxMC9qYy4yMDExLTM0OTI8L2VsZWN0cm9uaWMtcmVzb3VyY2UtbnVtPjwvcmVj
b3JkPjwvQ2l0ZT48L0VuZE5vdGU+AG==
</w:fldData>
        </w:fldChar>
      </w:r>
      <w:r w:rsidR="00B13650">
        <w:rPr>
          <w:rFonts w:cs="Arial"/>
          <w:color w:val="000000" w:themeColor="text1"/>
          <w:szCs w:val="22"/>
        </w:rPr>
        <w:instrText xml:space="preserve"> ADDIN EN.CITE </w:instrText>
      </w:r>
      <w:r w:rsidR="00B13650">
        <w:rPr>
          <w:rFonts w:cs="Arial"/>
          <w:color w:val="000000" w:themeColor="text1"/>
          <w:szCs w:val="22"/>
        </w:rPr>
        <w:fldChar w:fldCharType="begin">
          <w:fldData xml:space="preserve">PEVuZE5vdGU+PENpdGU+PEF1dGhvcj5Xb3JjZXN0ZXI8L0F1dGhvcj48WWVhcj4yMDA4PC9ZZWFy
PjxSZWNOdW0+MTIzPC9SZWNOdW0+PERpc3BsYXlUZXh0Pig3NSwgOTYpPC9EaXNwbGF5VGV4dD48
cmVjb3JkPjxyZWMtbnVtYmVyPjEyMzwvcmVjLW51bWJlcj48Zm9yZWlnbi1rZXlzPjxrZXkgYXBw
PSJFTiIgZGItaWQ9Ijl0YTB3dHZ6aWFwZmR2ZTJ3YWRwczJkYzB3enoyc3Q5OXZwcCIgdGltZXN0
YW1wPSIxNDk1Mjk2NDcyIj4xMjM8L2tleT48L2ZvcmVpZ24ta2V5cz48cmVmLXR5cGUgbmFtZT0i
Sm91cm5hbCBBcnRpY2xlIj4xNzwvcmVmLXR5cGU+PGNvbnRyaWJ1dG9ycz48YXV0aG9ycz48YXV0
aG9yPldvcmNlc3RlciwgRS4gTS48L2F1dGhvcj48YXV0aG9yPkNvZSwgRi4gTC48L2F1dGhvcj48
L2F1dGhvcnM+PC9jb250cmlidXRvcnM+PGF1dGgtYWRkcmVzcz5OZXBocm9sb2d5IFNlY3Rpb24s
IERlcGFydG1lbnQgb2YgTWVkaWNpbmUsIFVuaXZlcnNpdHkgb2YgQ2hpY2FnbywgQ2hpY2Fnbywg
SUwgNjA2MzcsIFVTQS4gZXdvcmNlc3RAbWVkaWNpbmUuYnNkLnVjaGljYWdvLmVkdTwvYXV0aC1h
ZGRyZXNzPjx0aXRsZXM+PHRpdGxlPk5ldyBpbnNpZ2h0cyBpbnRvIHRoZSBwYXRob2dlbmVzaXMg
b2YgaWRpb3BhdGhpYyBoeXBlcmNhbGNpdXJpYTwvdGl0bGU+PHNlY29uZGFyeS10aXRsZT5TZW1p
biBOZXBocm9sPC9zZWNvbmRhcnktdGl0bGU+PGFsdC10aXRsZT5TZW1pbmFycyBpbiBuZXBocm9s
b2d5PC9hbHQtdGl0bGU+PC90aXRsZXM+PHBlcmlvZGljYWw+PGZ1bGwtdGl0bGU+U2VtaW4gTmVw
aHJvbDwvZnVsbC10aXRsZT48L3BlcmlvZGljYWw+PHBhZ2VzPjEyMC0zMjwvcGFnZXM+PHZvbHVt
ZT4yODwvdm9sdW1lPjxudW1iZXI+MjwvbnVtYmVyPjxrZXl3b3Jkcz48a2V5d29yZD5BbmltYWxz
PC9rZXl3b3JkPjxrZXl3b3JkPkNhbGNpdHJpb2wvbWV0YWJvbGlzbTwva2V5d29yZD48a2V5d29y
ZD5DYWxjaXVtL21ldGFib2xpc208L2tleXdvcmQ+PGtleXdvcmQ+Q2FsY2l1bSwgRGlldGFyeS9w
aGFybWFjb2xvZ3k8L2tleXdvcmQ+PGtleXdvcmQ+SHVtYW5zPC9rZXl3b3JkPjxrZXl3b3JkPkh5
cGVyY2FsY2l1cmlhL2V0aW9sb2d5L21ldGFib2xpc20vKnBoeXNpb3BhdGhvbG9neTwva2V5d29y
ZD48a2V5d29yZD5JbnRlc3RpbmFsIEFic29ycHRpb248L2tleXdvcmQ+PGtleXdvcmQ+S2lkbmV5
IENhbGN1bGkvY29tcGxpY2F0aW9uczwva2V5d29yZD48L2tleXdvcmRzPjxkYXRlcz48eWVhcj4y
MDA4PC95ZWFyPjxwdWItZGF0ZXM+PGRhdGU+TWFyPC9kYXRlPjwvcHViLWRhdGVzPjwvZGF0ZXM+
PGlzYm4+MDI3MC05Mjk1IChQcmludCkmI3hEOzAyNzAtOTI5NSAoTGlua2luZyk8L2lzYm4+PGFj
Y2Vzc2lvbi1udW0+MTgzNTkzOTM8L2FjY2Vzc2lvbi1udW0+PHVybHM+PHJlbGF0ZWQtdXJscz48
dXJsPmh0dHA6Ly93d3cubmNiaS5ubG0ubmloLmdvdi9wdWJtZWQvMTgzNTkzOTM8L3VybD48L3Jl
bGF0ZWQtdXJscz48L3VybHM+PGN1c3RvbTI+MjM2MjM5NjwvY3VzdG9tMj48ZWxlY3Ryb25pYy1y
ZXNvdXJjZS1udW0+MTAuMTAxNi9qLnNlbW5lcGhyb2wuMjAwOC4wMS4wMDU8L2VsZWN0cm9uaWMt
cmVzb3VyY2UtbnVtPjwvcmVjb3JkPjwvQ2l0ZT48Q2l0ZT48QXV0aG9yPlNha2hhZWU8L0F1dGhv
cj48WWVhcj4yMDEyPC9ZZWFyPjxSZWNOdW0+MTE2PC9SZWNOdW0+PHJlY29yZD48cmVjLW51bWJl
cj4xMTY8L3JlYy1udW1iZXI+PGZvcmVpZ24ta2V5cz48a2V5IGFwcD0iRU4iIGRiLWlkPSI5dGEw
d3R2emlhcGZkdmUyd2FkcHMyZGMwd3p6MnN0OTl2cHAiIHRpbWVzdGFtcD0iMTQ5NTI5NjQ3MiI+
MTE2PC9rZXk+PC9mb3JlaWduLWtleXM+PHJlZi10eXBlIG5hbWU9IkpvdXJuYWwgQXJ0aWNsZSI+
MTc8L3JlZi10eXBlPjxjb250cmlidXRvcnM+PGF1dGhvcnM+PGF1dGhvcj5TYWtoYWVlLCBLLjwv
YXV0aG9yPjxhdXRob3I+TWFhbG91ZiwgTi4gTS48L2F1dGhvcj48YXV0aG9yPlNpbm5vdHQsIEIu
PC9hdXRob3I+PC9hdXRob3JzPjwvY29udHJpYnV0b3JzPjxhdXRoLWFkZHJlc3M+RGVwYXJ0bWVu
dCBvZiBJbnRlcm5hbCBNZWRpY2luZSwgQ2hhcmxlcyBhbmQgSmFuZSBQYWsgQ2VudGVyIGZvciBN
aW5lcmFsIE1ldGFib2xpc20gYW5kIENsaW5pY2FsIFJlc2VhcmNoLCBVbml2ZXJzaXR5IG9mIFRl
eGFzIFNvdXRod2VzdGVybiBNZWRpY2FsIENlbnRlciwgRGFsbGFzLCBUZXhhcyA3NTM5MCwgVVNB
LiBraGFzaGF5YXIuc2FraGFlZUB1dHNvdXRod2VzdGVybi5lZHU8L2F1dGgtYWRkcmVzcz48dGl0
bGVzPjx0aXRsZT5DbGluaWNhbCByZXZpZXcuIEtpZG5leSBzdG9uZXMgMjAxMjogcGF0aG9nZW5l
c2lzLCBkaWFnbm9zaXMsIGFuZCBtYW5hZ2VtZW50PC90aXRsZT48c2Vjb25kYXJ5LXRpdGxlPkog
Q2xpbiBFbmRvY3Jpbm9sIE1ldGFiPC9zZWNvbmRhcnktdGl0bGU+PGFsdC10aXRsZT5UaGUgSm91
cm5hbCBvZiBjbGluaWNhbCBlbmRvY3Jpbm9sb2d5IGFuZCBtZXRhYm9saXNtPC9hbHQtdGl0bGU+
PC90aXRsZXM+PHBlcmlvZGljYWw+PGZ1bGwtdGl0bGU+SiBDbGluIEVuZG9jcmlub2wgTWV0YWI8
L2Z1bGwtdGl0bGU+PC9wZXJpb2RpY2FsPjxwYWdlcz4xODQ3LTYwPC9wYWdlcz48dm9sdW1lPjk3
PC92b2x1bWU+PG51bWJlcj42PC9udW1iZXI+PGtleXdvcmRzPjxrZXl3b3JkPkh1bWFuczwva2V5
d29yZD48a2V5d29yZD5JbmNpZGVuY2U8L2tleXdvcmQ+PGtleXdvcmQ+S2lkbmV5IENhbGN1bGkv
KmRpYWdub3Npcy9lcGlkZW1pb2xvZ3kvKmV0aW9sb2d5L3RoZXJhcHk8L2tleXdvcmQ+PGtleXdv
cmQ+TmVwaHJvbGl0aGlhc2lzLypjb21wbGljYXRpb25zLypkaWFnbm9zaXMvZXBpZGVtaW9sb2d5
L3RoZXJhcHk8L2tleXdvcmQ+PGtleXdvcmQ+UHJldmFsZW5jZTwva2V5d29yZD48a2V5d29yZD5S
aXNrIEZhY3RvcnM8L2tleXdvcmQ+PC9rZXl3b3Jkcz48ZGF0ZXM+PHllYXI+MjAxMjwveWVhcj48
cHViLWRhdGVzPjxkYXRlPkp1bjwvZGF0ZT48L3B1Yi1kYXRlcz48L2RhdGVzPjxpc2JuPjE5NDUt
NzE5NyAoRWxlY3Ryb25pYykmI3hEOzAwMjEtOTcyWCAoTGlua2luZyk8L2lzYm4+PGFjY2Vzc2lv
bi1udW0+MjI0NjYzMzk8L2FjY2Vzc2lvbi1udW0+PHVybHM+PHJlbGF0ZWQtdXJscz48dXJsPmh0
dHA6Ly93d3cubmNiaS5ubG0ubmloLmdvdi9wdWJtZWQvMjI0NjYzMzk8L3VybD48L3JlbGF0ZWQt
dXJscz48L3VybHM+PGN1c3RvbTI+MzM4NzQxMzwvY3VzdG9tMj48ZWxlY3Ryb25pYy1yZXNvdXJj
ZS1udW0+MTAuMTIxMC9qYy4yMDExLTM0OTI8L2VsZWN0cm9uaWMtcmVzb3VyY2UtbnVtPjwvcmVj
b3JkPjwvQ2l0ZT48L0VuZE5vdGU+AG==
</w:fldData>
        </w:fldChar>
      </w:r>
      <w:r w:rsidR="00B13650">
        <w:rPr>
          <w:rFonts w:cs="Arial"/>
          <w:color w:val="000000" w:themeColor="text1"/>
          <w:szCs w:val="22"/>
        </w:rPr>
        <w:instrText xml:space="preserve"> ADDIN EN.CITE.DATA </w:instrText>
      </w:r>
      <w:r w:rsidR="00B13650">
        <w:rPr>
          <w:rFonts w:cs="Arial"/>
          <w:color w:val="000000" w:themeColor="text1"/>
          <w:szCs w:val="22"/>
        </w:rPr>
      </w:r>
      <w:r w:rsidR="00B13650">
        <w:rPr>
          <w:rFonts w:cs="Arial"/>
          <w:color w:val="000000" w:themeColor="text1"/>
          <w:szCs w:val="22"/>
        </w:rPr>
        <w:fldChar w:fldCharType="end"/>
      </w:r>
      <w:r w:rsidRPr="00651778">
        <w:rPr>
          <w:rFonts w:cs="Arial"/>
          <w:color w:val="000000" w:themeColor="text1"/>
          <w:szCs w:val="22"/>
        </w:rPr>
      </w:r>
      <w:r w:rsidRPr="00651778">
        <w:rPr>
          <w:rFonts w:cs="Arial"/>
          <w:color w:val="000000" w:themeColor="text1"/>
          <w:szCs w:val="22"/>
        </w:rPr>
        <w:fldChar w:fldCharType="separate"/>
      </w:r>
      <w:r w:rsidR="00B13650">
        <w:rPr>
          <w:rFonts w:cs="Arial"/>
          <w:noProof/>
          <w:color w:val="000000" w:themeColor="text1"/>
          <w:szCs w:val="22"/>
        </w:rPr>
        <w:t>(75, 96)</w:t>
      </w:r>
      <w:r w:rsidRPr="00651778">
        <w:rPr>
          <w:rFonts w:cs="Arial"/>
          <w:color w:val="000000" w:themeColor="text1"/>
          <w:szCs w:val="22"/>
        </w:rPr>
        <w:fldChar w:fldCharType="end"/>
      </w:r>
      <w:r w:rsidR="00E010EE" w:rsidRPr="00651778">
        <w:rPr>
          <w:rFonts w:cs="Arial"/>
          <w:color w:val="000000" w:themeColor="text1"/>
          <w:szCs w:val="22"/>
        </w:rPr>
        <w:t>.</w:t>
      </w:r>
      <w:r w:rsidRPr="00651778">
        <w:rPr>
          <w:rFonts w:cs="Arial"/>
          <w:color w:val="000000" w:themeColor="text1"/>
          <w:szCs w:val="22"/>
        </w:rPr>
        <w:t xml:space="preserve"> The pathophysiology of idiopathic hypercalciuria involves increased intestinal calcium absorption, renal leak of calcium</w:t>
      </w:r>
      <w:r w:rsidR="00E55B10" w:rsidRPr="00651778">
        <w:rPr>
          <w:rFonts w:cs="Arial"/>
          <w:color w:val="000000" w:themeColor="text1"/>
          <w:szCs w:val="22"/>
        </w:rPr>
        <w:t>,</w:t>
      </w:r>
      <w:r w:rsidRPr="00651778">
        <w:rPr>
          <w:rFonts w:cs="Arial"/>
          <w:color w:val="000000" w:themeColor="text1"/>
          <w:szCs w:val="22"/>
        </w:rPr>
        <w:t xml:space="preserve"> and increased bone resorption especially when challenged with a restricted calcium diet</w:t>
      </w:r>
      <w:r w:rsidR="00E010EE" w:rsidRPr="00651778">
        <w:rPr>
          <w:rFonts w:cs="Arial"/>
          <w:color w:val="000000" w:themeColor="text1"/>
          <w:szCs w:val="22"/>
        </w:rPr>
        <w:t xml:space="preserve"> </w:t>
      </w:r>
      <w:r w:rsidRPr="00651778">
        <w:rPr>
          <w:rFonts w:cs="Arial"/>
          <w:color w:val="000000" w:themeColor="text1"/>
          <w:szCs w:val="22"/>
        </w:rPr>
        <w:fldChar w:fldCharType="begin">
          <w:fldData xml:space="preserve">PEVuZE5vdGU+PENpdGU+PEF1dGhvcj5TYWtoYWVlPC9BdXRob3I+PFllYXI+MjAxMjwvWWVhcj48
UmVjTnVtPjExNjwvUmVjTnVtPjxEaXNwbGF5VGV4dD4oNzUsIDk2KTwvRGlzcGxheVRleHQ+PHJl
Y29yZD48cmVjLW51bWJlcj4xMTY8L3JlYy1udW1iZXI+PGZvcmVpZ24ta2V5cz48a2V5IGFwcD0i
RU4iIGRiLWlkPSI5dGEwd3R2emlhcGZkdmUyd2FkcHMyZGMwd3p6MnN0OTl2cHAiIHRpbWVzdGFt
cD0iMTQ5NTI5NjQ3MiI+MTE2PC9rZXk+PC9mb3JlaWduLWtleXM+PHJlZi10eXBlIG5hbWU9Ikpv
dXJuYWwgQXJ0aWNsZSI+MTc8L3JlZi10eXBlPjxjb250cmlidXRvcnM+PGF1dGhvcnM+PGF1dGhv
cj5TYWtoYWVlLCBLLjwvYXV0aG9yPjxhdXRob3I+TWFhbG91ZiwgTi4gTS48L2F1dGhvcj48YXV0
aG9yPlNpbm5vdHQsIEIuPC9hdXRob3I+PC9hdXRob3JzPjwvY29udHJpYnV0b3JzPjxhdXRoLWFk
ZHJlc3M+RGVwYXJ0bWVudCBvZiBJbnRlcm5hbCBNZWRpY2luZSwgQ2hhcmxlcyBhbmQgSmFuZSBQ
YWsgQ2VudGVyIGZvciBNaW5lcmFsIE1ldGFib2xpc20gYW5kIENsaW5pY2FsIFJlc2VhcmNoLCBV
bml2ZXJzaXR5IG9mIFRleGFzIFNvdXRod2VzdGVybiBNZWRpY2FsIENlbnRlciwgRGFsbGFzLCBU
ZXhhcyA3NTM5MCwgVVNBLiBraGFzaGF5YXIuc2FraGFlZUB1dHNvdXRod2VzdGVybi5lZHU8L2F1
dGgtYWRkcmVzcz48dGl0bGVzPjx0aXRsZT5DbGluaWNhbCByZXZpZXcuIEtpZG5leSBzdG9uZXMg
MjAxMjogcGF0aG9nZW5lc2lzLCBkaWFnbm9zaXMsIGFuZCBtYW5hZ2VtZW50PC90aXRsZT48c2Vj
b25kYXJ5LXRpdGxlPkogQ2xpbiBFbmRvY3Jpbm9sIE1ldGFiPC9zZWNvbmRhcnktdGl0bGU+PGFs
dC10aXRsZT5UaGUgSm91cm5hbCBvZiBjbGluaWNhbCBlbmRvY3Jpbm9sb2d5IGFuZCBtZXRhYm9s
aXNtPC9hbHQtdGl0bGU+PC90aXRsZXM+PHBlcmlvZGljYWw+PGZ1bGwtdGl0bGU+SiBDbGluIEVu
ZG9jcmlub2wgTWV0YWI8L2Z1bGwtdGl0bGU+PC9wZXJpb2RpY2FsPjxwYWdlcz4xODQ3LTYwPC9w
YWdlcz48dm9sdW1lPjk3PC92b2x1bWU+PG51bWJlcj42PC9udW1iZXI+PGtleXdvcmRzPjxrZXl3
b3JkPkh1bWFuczwva2V5d29yZD48a2V5d29yZD5JbmNpZGVuY2U8L2tleXdvcmQ+PGtleXdvcmQ+
S2lkbmV5IENhbGN1bGkvKmRpYWdub3Npcy9lcGlkZW1pb2xvZ3kvKmV0aW9sb2d5L3RoZXJhcHk8
L2tleXdvcmQ+PGtleXdvcmQ+TmVwaHJvbGl0aGlhc2lzLypjb21wbGljYXRpb25zLypkaWFnbm9z
aXMvZXBpZGVtaW9sb2d5L3RoZXJhcHk8L2tleXdvcmQ+PGtleXdvcmQ+UHJldmFsZW5jZTwva2V5
d29yZD48a2V5d29yZD5SaXNrIEZhY3RvcnM8L2tleXdvcmQ+PC9rZXl3b3Jkcz48ZGF0ZXM+PHll
YXI+MjAxMjwveWVhcj48cHViLWRhdGVzPjxkYXRlPkp1bjwvZGF0ZT48L3B1Yi1kYXRlcz48L2Rh
dGVzPjxpc2JuPjE5NDUtNzE5NyAoRWxlY3Ryb25pYykmI3hEOzAwMjEtOTcyWCAoTGlua2luZyk8
L2lzYm4+PGFjY2Vzc2lvbi1udW0+MjI0NjYzMzk8L2FjY2Vzc2lvbi1udW0+PHVybHM+PHJlbGF0
ZWQtdXJscz48dXJsPmh0dHA6Ly93d3cubmNiaS5ubG0ubmloLmdvdi9wdWJtZWQvMjI0NjYzMzk8
L3VybD48L3JlbGF0ZWQtdXJscz48L3VybHM+PGN1c3RvbTI+MzM4NzQxMzwvY3VzdG9tMj48ZWxl
Y3Ryb25pYy1yZXNvdXJjZS1udW0+MTAuMTIxMC9qYy4yMDExLTM0OTI8L2VsZWN0cm9uaWMtcmVz
b3VyY2UtbnVtPjwvcmVjb3JkPjwvQ2l0ZT48Q2l0ZT48QXV0aG9yPldvcmNlc3RlcjwvQXV0aG9y
PjxZZWFyPjIwMDg8L1llYXI+PFJlY051bT4xMjM8L1JlY051bT48cmVjb3JkPjxyZWMtbnVtYmVy
PjEyMzwvcmVjLW51bWJlcj48Zm9yZWlnbi1rZXlzPjxrZXkgYXBwPSJFTiIgZGItaWQ9Ijl0YTB3
dHZ6aWFwZmR2ZTJ3YWRwczJkYzB3enoyc3Q5OXZwcCIgdGltZXN0YW1wPSIxNDk1Mjk2NDcyIj4x
MjM8L2tleT48L2ZvcmVpZ24ta2V5cz48cmVmLXR5cGUgbmFtZT0iSm91cm5hbCBBcnRpY2xlIj4x
NzwvcmVmLXR5cGU+PGNvbnRyaWJ1dG9ycz48YXV0aG9ycz48YXV0aG9yPldvcmNlc3RlciwgRS4g
TS48L2F1dGhvcj48YXV0aG9yPkNvZSwgRi4gTC48L2F1dGhvcj48L2F1dGhvcnM+PC9jb250cmli
dXRvcnM+PGF1dGgtYWRkcmVzcz5OZXBocm9sb2d5IFNlY3Rpb24sIERlcGFydG1lbnQgb2YgTWVk
aWNpbmUsIFVuaXZlcnNpdHkgb2YgQ2hpY2FnbywgQ2hpY2FnbywgSUwgNjA2MzcsIFVTQS4gZXdv
cmNlc3RAbWVkaWNpbmUuYnNkLnVjaGljYWdvLmVkdTwvYXV0aC1hZGRyZXNzPjx0aXRsZXM+PHRp
dGxlPk5ldyBpbnNpZ2h0cyBpbnRvIHRoZSBwYXRob2dlbmVzaXMgb2YgaWRpb3BhdGhpYyBoeXBl
cmNhbGNpdXJpYTwvdGl0bGU+PHNlY29uZGFyeS10aXRsZT5TZW1pbiBOZXBocm9sPC9zZWNvbmRh
cnktdGl0bGU+PGFsdC10aXRsZT5TZW1pbmFycyBpbiBuZXBocm9sb2d5PC9hbHQtdGl0bGU+PC90
aXRsZXM+PHBlcmlvZGljYWw+PGZ1bGwtdGl0bGU+U2VtaW4gTmVwaHJvbDwvZnVsbC10aXRsZT48
L3BlcmlvZGljYWw+PHBhZ2VzPjEyMC0zMjwvcGFnZXM+PHZvbHVtZT4yODwvdm9sdW1lPjxudW1i
ZXI+MjwvbnVtYmVyPjxrZXl3b3Jkcz48a2V5d29yZD5BbmltYWxzPC9rZXl3b3JkPjxrZXl3b3Jk
PkNhbGNpdHJpb2wvbWV0YWJvbGlzbTwva2V5d29yZD48a2V5d29yZD5DYWxjaXVtL21ldGFib2xp
c208L2tleXdvcmQ+PGtleXdvcmQ+Q2FsY2l1bSwgRGlldGFyeS9waGFybWFjb2xvZ3k8L2tleXdv
cmQ+PGtleXdvcmQ+SHVtYW5zPC9rZXl3b3JkPjxrZXl3b3JkPkh5cGVyY2FsY2l1cmlhL2V0aW9s
b2d5L21ldGFib2xpc20vKnBoeXNpb3BhdGhvbG9neTwva2V5d29yZD48a2V5d29yZD5JbnRlc3Rp
bmFsIEFic29ycHRpb248L2tleXdvcmQ+PGtleXdvcmQ+S2lkbmV5IENhbGN1bGkvY29tcGxpY2F0
aW9uczwva2V5d29yZD48L2tleXdvcmRzPjxkYXRlcz48eWVhcj4yMDA4PC95ZWFyPjxwdWItZGF0
ZXM+PGRhdGU+TWFyPC9kYXRlPjwvcHViLWRhdGVzPjwvZGF0ZXM+PGlzYm4+MDI3MC05Mjk1IChQ
cmludCkmI3hEOzAyNzAtOTI5NSAoTGlua2luZyk8L2lzYm4+PGFjY2Vzc2lvbi1udW0+MTgzNTkz
OTM8L2FjY2Vzc2lvbi1udW0+PHVybHM+PHJlbGF0ZWQtdXJscz48dXJsPmh0dHA6Ly93d3cubmNi
aS5ubG0ubmloLmdvdi9wdWJtZWQvMTgzNTkzOTM8L3VybD48L3JlbGF0ZWQtdXJscz48L3VybHM+
PGN1c3RvbTI+MjM2MjM5NjwvY3VzdG9tMj48ZWxlY3Ryb25pYy1yZXNvdXJjZS1udW0+MTAuMTAx
Ni9qLnNlbW5lcGhyb2wuMjAwOC4wMS4wMDU8L2VsZWN0cm9uaWMtcmVzb3VyY2UtbnVtPjwvcmVj
b3JkPjwvQ2l0ZT48L0VuZE5vdGU+AG==
</w:fldData>
        </w:fldChar>
      </w:r>
      <w:r w:rsidR="00B13650">
        <w:rPr>
          <w:rFonts w:cs="Arial"/>
          <w:color w:val="000000" w:themeColor="text1"/>
          <w:szCs w:val="22"/>
        </w:rPr>
        <w:instrText xml:space="preserve"> ADDIN EN.CITE </w:instrText>
      </w:r>
      <w:r w:rsidR="00B13650">
        <w:rPr>
          <w:rFonts w:cs="Arial"/>
          <w:color w:val="000000" w:themeColor="text1"/>
          <w:szCs w:val="22"/>
        </w:rPr>
        <w:fldChar w:fldCharType="begin">
          <w:fldData xml:space="preserve">PEVuZE5vdGU+PENpdGU+PEF1dGhvcj5TYWtoYWVlPC9BdXRob3I+PFllYXI+MjAxMjwvWWVhcj48
UmVjTnVtPjExNjwvUmVjTnVtPjxEaXNwbGF5VGV4dD4oNzUsIDk2KTwvRGlzcGxheVRleHQ+PHJl
Y29yZD48cmVjLW51bWJlcj4xMTY8L3JlYy1udW1iZXI+PGZvcmVpZ24ta2V5cz48a2V5IGFwcD0i
RU4iIGRiLWlkPSI5dGEwd3R2emlhcGZkdmUyd2FkcHMyZGMwd3p6MnN0OTl2cHAiIHRpbWVzdGFt
cD0iMTQ5NTI5NjQ3MiI+MTE2PC9rZXk+PC9mb3JlaWduLWtleXM+PHJlZi10eXBlIG5hbWU9Ikpv
dXJuYWwgQXJ0aWNsZSI+MTc8L3JlZi10eXBlPjxjb250cmlidXRvcnM+PGF1dGhvcnM+PGF1dGhv
cj5TYWtoYWVlLCBLLjwvYXV0aG9yPjxhdXRob3I+TWFhbG91ZiwgTi4gTS48L2F1dGhvcj48YXV0
aG9yPlNpbm5vdHQsIEIuPC9hdXRob3I+PC9hdXRob3JzPjwvY29udHJpYnV0b3JzPjxhdXRoLWFk
ZHJlc3M+RGVwYXJ0bWVudCBvZiBJbnRlcm5hbCBNZWRpY2luZSwgQ2hhcmxlcyBhbmQgSmFuZSBQ
YWsgQ2VudGVyIGZvciBNaW5lcmFsIE1ldGFib2xpc20gYW5kIENsaW5pY2FsIFJlc2VhcmNoLCBV
bml2ZXJzaXR5IG9mIFRleGFzIFNvdXRod2VzdGVybiBNZWRpY2FsIENlbnRlciwgRGFsbGFzLCBU
ZXhhcyA3NTM5MCwgVVNBLiBraGFzaGF5YXIuc2FraGFlZUB1dHNvdXRod2VzdGVybi5lZHU8L2F1
dGgtYWRkcmVzcz48dGl0bGVzPjx0aXRsZT5DbGluaWNhbCByZXZpZXcuIEtpZG5leSBzdG9uZXMg
MjAxMjogcGF0aG9nZW5lc2lzLCBkaWFnbm9zaXMsIGFuZCBtYW5hZ2VtZW50PC90aXRsZT48c2Vj
b25kYXJ5LXRpdGxlPkogQ2xpbiBFbmRvY3Jpbm9sIE1ldGFiPC9zZWNvbmRhcnktdGl0bGU+PGFs
dC10aXRsZT5UaGUgSm91cm5hbCBvZiBjbGluaWNhbCBlbmRvY3Jpbm9sb2d5IGFuZCBtZXRhYm9s
aXNtPC9hbHQtdGl0bGU+PC90aXRsZXM+PHBlcmlvZGljYWw+PGZ1bGwtdGl0bGU+SiBDbGluIEVu
ZG9jcmlub2wgTWV0YWI8L2Z1bGwtdGl0bGU+PC9wZXJpb2RpY2FsPjxwYWdlcz4xODQ3LTYwPC9w
YWdlcz48dm9sdW1lPjk3PC92b2x1bWU+PG51bWJlcj42PC9udW1iZXI+PGtleXdvcmRzPjxrZXl3
b3JkPkh1bWFuczwva2V5d29yZD48a2V5d29yZD5JbmNpZGVuY2U8L2tleXdvcmQ+PGtleXdvcmQ+
S2lkbmV5IENhbGN1bGkvKmRpYWdub3Npcy9lcGlkZW1pb2xvZ3kvKmV0aW9sb2d5L3RoZXJhcHk8
L2tleXdvcmQ+PGtleXdvcmQ+TmVwaHJvbGl0aGlhc2lzLypjb21wbGljYXRpb25zLypkaWFnbm9z
aXMvZXBpZGVtaW9sb2d5L3RoZXJhcHk8L2tleXdvcmQ+PGtleXdvcmQ+UHJldmFsZW5jZTwva2V5
d29yZD48a2V5d29yZD5SaXNrIEZhY3RvcnM8L2tleXdvcmQ+PC9rZXl3b3Jkcz48ZGF0ZXM+PHll
YXI+MjAxMjwveWVhcj48cHViLWRhdGVzPjxkYXRlPkp1bjwvZGF0ZT48L3B1Yi1kYXRlcz48L2Rh
dGVzPjxpc2JuPjE5NDUtNzE5NyAoRWxlY3Ryb25pYykmI3hEOzAwMjEtOTcyWCAoTGlua2luZyk8
L2lzYm4+PGFjY2Vzc2lvbi1udW0+MjI0NjYzMzk8L2FjY2Vzc2lvbi1udW0+PHVybHM+PHJlbGF0
ZWQtdXJscz48dXJsPmh0dHA6Ly93d3cubmNiaS5ubG0ubmloLmdvdi9wdWJtZWQvMjI0NjYzMzk8
L3VybD48L3JlbGF0ZWQtdXJscz48L3VybHM+PGN1c3RvbTI+MzM4NzQxMzwvY3VzdG9tMj48ZWxl
Y3Ryb25pYy1yZXNvdXJjZS1udW0+MTAuMTIxMC9qYy4yMDExLTM0OTI8L2VsZWN0cm9uaWMtcmVz
b3VyY2UtbnVtPjwvcmVjb3JkPjwvQ2l0ZT48Q2l0ZT48QXV0aG9yPldvcmNlc3RlcjwvQXV0aG9y
PjxZZWFyPjIwMDg8L1llYXI+PFJlY051bT4xMjM8L1JlY051bT48cmVjb3JkPjxyZWMtbnVtYmVy
PjEyMzwvcmVjLW51bWJlcj48Zm9yZWlnbi1rZXlzPjxrZXkgYXBwPSJFTiIgZGItaWQ9Ijl0YTB3
dHZ6aWFwZmR2ZTJ3YWRwczJkYzB3enoyc3Q5OXZwcCIgdGltZXN0YW1wPSIxNDk1Mjk2NDcyIj4x
MjM8L2tleT48L2ZvcmVpZ24ta2V5cz48cmVmLXR5cGUgbmFtZT0iSm91cm5hbCBBcnRpY2xlIj4x
NzwvcmVmLXR5cGU+PGNvbnRyaWJ1dG9ycz48YXV0aG9ycz48YXV0aG9yPldvcmNlc3RlciwgRS4g
TS48L2F1dGhvcj48YXV0aG9yPkNvZSwgRi4gTC48L2F1dGhvcj48L2F1dGhvcnM+PC9jb250cmli
dXRvcnM+PGF1dGgtYWRkcmVzcz5OZXBocm9sb2d5IFNlY3Rpb24sIERlcGFydG1lbnQgb2YgTWVk
aWNpbmUsIFVuaXZlcnNpdHkgb2YgQ2hpY2FnbywgQ2hpY2FnbywgSUwgNjA2MzcsIFVTQS4gZXdv
cmNlc3RAbWVkaWNpbmUuYnNkLnVjaGljYWdvLmVkdTwvYXV0aC1hZGRyZXNzPjx0aXRsZXM+PHRp
dGxlPk5ldyBpbnNpZ2h0cyBpbnRvIHRoZSBwYXRob2dlbmVzaXMgb2YgaWRpb3BhdGhpYyBoeXBl
cmNhbGNpdXJpYTwvdGl0bGU+PHNlY29uZGFyeS10aXRsZT5TZW1pbiBOZXBocm9sPC9zZWNvbmRh
cnktdGl0bGU+PGFsdC10aXRsZT5TZW1pbmFycyBpbiBuZXBocm9sb2d5PC9hbHQtdGl0bGU+PC90
aXRsZXM+PHBlcmlvZGljYWw+PGZ1bGwtdGl0bGU+U2VtaW4gTmVwaHJvbDwvZnVsbC10aXRsZT48
L3BlcmlvZGljYWw+PHBhZ2VzPjEyMC0zMjwvcGFnZXM+PHZvbHVtZT4yODwvdm9sdW1lPjxudW1i
ZXI+MjwvbnVtYmVyPjxrZXl3b3Jkcz48a2V5d29yZD5BbmltYWxzPC9rZXl3b3JkPjxrZXl3b3Jk
PkNhbGNpdHJpb2wvbWV0YWJvbGlzbTwva2V5d29yZD48a2V5d29yZD5DYWxjaXVtL21ldGFib2xp
c208L2tleXdvcmQ+PGtleXdvcmQ+Q2FsY2l1bSwgRGlldGFyeS9waGFybWFjb2xvZ3k8L2tleXdv
cmQ+PGtleXdvcmQ+SHVtYW5zPC9rZXl3b3JkPjxrZXl3b3JkPkh5cGVyY2FsY2l1cmlhL2V0aW9s
b2d5L21ldGFib2xpc20vKnBoeXNpb3BhdGhvbG9neTwva2V5d29yZD48a2V5d29yZD5JbnRlc3Rp
bmFsIEFic29ycHRpb248L2tleXdvcmQ+PGtleXdvcmQ+S2lkbmV5IENhbGN1bGkvY29tcGxpY2F0
aW9uczwva2V5d29yZD48L2tleXdvcmRzPjxkYXRlcz48eWVhcj4yMDA4PC95ZWFyPjxwdWItZGF0
ZXM+PGRhdGU+TWFyPC9kYXRlPjwvcHViLWRhdGVzPjwvZGF0ZXM+PGlzYm4+MDI3MC05Mjk1IChQ
cmludCkmI3hEOzAyNzAtOTI5NSAoTGlua2luZyk8L2lzYm4+PGFjY2Vzc2lvbi1udW0+MTgzNTkz
OTM8L2FjY2Vzc2lvbi1udW0+PHVybHM+PHJlbGF0ZWQtdXJscz48dXJsPmh0dHA6Ly93d3cubmNi
aS5ubG0ubmloLmdvdi9wdWJtZWQvMTgzNTkzOTM8L3VybD48L3JlbGF0ZWQtdXJscz48L3VybHM+
PGN1c3RvbTI+MjM2MjM5NjwvY3VzdG9tMj48ZWxlY3Ryb25pYy1yZXNvdXJjZS1udW0+MTAuMTAx
Ni9qLnNlbW5lcGhyb2wuMjAwOC4wMS4wMDU8L2VsZWN0cm9uaWMtcmVzb3VyY2UtbnVtPjwvcmVj
b3JkPjwvQ2l0ZT48L0VuZE5vdGU+AG==
</w:fldData>
        </w:fldChar>
      </w:r>
      <w:r w:rsidR="00B13650">
        <w:rPr>
          <w:rFonts w:cs="Arial"/>
          <w:color w:val="000000" w:themeColor="text1"/>
          <w:szCs w:val="22"/>
        </w:rPr>
        <w:instrText xml:space="preserve"> ADDIN EN.CITE.DATA </w:instrText>
      </w:r>
      <w:r w:rsidR="00B13650">
        <w:rPr>
          <w:rFonts w:cs="Arial"/>
          <w:color w:val="000000" w:themeColor="text1"/>
          <w:szCs w:val="22"/>
        </w:rPr>
      </w:r>
      <w:r w:rsidR="00B13650">
        <w:rPr>
          <w:rFonts w:cs="Arial"/>
          <w:color w:val="000000" w:themeColor="text1"/>
          <w:szCs w:val="22"/>
        </w:rPr>
        <w:fldChar w:fldCharType="end"/>
      </w:r>
      <w:r w:rsidRPr="00651778">
        <w:rPr>
          <w:rFonts w:cs="Arial"/>
          <w:color w:val="000000" w:themeColor="text1"/>
          <w:szCs w:val="22"/>
        </w:rPr>
      </w:r>
      <w:r w:rsidRPr="00651778">
        <w:rPr>
          <w:rFonts w:cs="Arial"/>
          <w:color w:val="000000" w:themeColor="text1"/>
          <w:szCs w:val="22"/>
        </w:rPr>
        <w:fldChar w:fldCharType="separate"/>
      </w:r>
      <w:r w:rsidR="00B13650">
        <w:rPr>
          <w:rFonts w:cs="Arial"/>
          <w:noProof/>
          <w:color w:val="000000" w:themeColor="text1"/>
          <w:szCs w:val="22"/>
        </w:rPr>
        <w:t>(75, 96)</w:t>
      </w:r>
      <w:r w:rsidRPr="00651778">
        <w:rPr>
          <w:rFonts w:cs="Arial"/>
          <w:color w:val="000000" w:themeColor="text1"/>
          <w:szCs w:val="22"/>
        </w:rPr>
        <w:fldChar w:fldCharType="end"/>
      </w:r>
      <w:r w:rsidR="00E010EE" w:rsidRPr="00651778">
        <w:rPr>
          <w:rFonts w:cs="Arial"/>
          <w:color w:val="000000" w:themeColor="text1"/>
          <w:szCs w:val="22"/>
        </w:rPr>
        <w:t>.</w:t>
      </w:r>
      <w:r w:rsidRPr="00651778">
        <w:rPr>
          <w:rFonts w:cs="Arial"/>
          <w:color w:val="000000" w:themeColor="text1"/>
          <w:szCs w:val="22"/>
        </w:rPr>
        <w:t xml:space="preserve"> </w:t>
      </w:r>
    </w:p>
    <w:p w14:paraId="7DB53B0A" w14:textId="77777777" w:rsidR="00F57CFD" w:rsidRPr="00651778" w:rsidRDefault="00F57CFD" w:rsidP="00000B33">
      <w:pPr>
        <w:adjustRightInd w:val="0"/>
        <w:snapToGrid w:val="0"/>
        <w:spacing w:line="276" w:lineRule="auto"/>
        <w:rPr>
          <w:rFonts w:cs="Arial"/>
          <w:color w:val="000000" w:themeColor="text1"/>
          <w:szCs w:val="22"/>
        </w:rPr>
      </w:pPr>
    </w:p>
    <w:p w14:paraId="7453B873" w14:textId="371365F8" w:rsidR="00D6395A"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Intestinal calcium hyperabsorption is the most common abnormality in idiopathic hypercalciuria</w:t>
      </w:r>
      <w:r w:rsidR="00E010EE" w:rsidRPr="00651778">
        <w:rPr>
          <w:rFonts w:cs="Arial"/>
          <w:color w:val="000000" w:themeColor="text1"/>
          <w:szCs w:val="22"/>
        </w:rPr>
        <w:t xml:space="preserve"> </w:t>
      </w:r>
      <w:r w:rsidRPr="00651778">
        <w:rPr>
          <w:rFonts w:cs="Arial"/>
          <w:color w:val="000000" w:themeColor="text1"/>
          <w:szCs w:val="22"/>
        </w:rPr>
        <w:fldChar w:fldCharType="begin">
          <w:fldData xml:space="preserve">PEVuZE5vdGU+PENpdGU+PEF1dGhvcj5QYWs8L0F1dGhvcj48WWVhcj4xOTc0PC9ZZWFyPjxSZWNO
dW0+MjQzPC9SZWNOdW0+PERpc3BsYXlUZXh0PigxMDApPC9EaXNwbGF5VGV4dD48cmVjb3JkPjxy
ZWMtbnVtYmVyPjI0MzwvcmVjLW51bWJlcj48Zm9yZWlnbi1rZXlzPjxrZXkgYXBwPSJFTiIgZGIt
aWQ9Ijl0YTB3dHZ6aWFwZmR2ZTJ3YWRwczJkYzB3enoyc3Q5OXZwcCIgdGltZXN0YW1wPSIxNTgx
Njk3OTQyIj4yNDM8L2tleT48L2ZvcmVpZ24ta2V5cz48cmVmLXR5cGUgbmFtZT0iSm91cm5hbCBB
cnRpY2xlIj4xNzwvcmVmLXR5cGU+PGNvbnRyaWJ1dG9ycz48YXV0aG9ycz48YXV0aG9yPlBhaywg
Qy4gWS48L2F1dGhvcj48YXV0aG9yPk9hdGEsIE0uPC9hdXRob3I+PGF1dGhvcj5MYXdyZW5jZSwg
RS4gQy48L2F1dGhvcj48YXV0aG9yPlNueWRlciwgVy48L2F1dGhvcj48L2F1dGhvcnM+PC9jb250
cmlidXRvcnM+PHRpdGxlcz48dGl0bGU+VGhlIGh5cGVyY2FsY2l1cmlhcy4gQ2F1c2VzLCBwYXJh
dGh5cm9pZCBmdW5jdGlvbnMsIGFuZCBkaWFnbm9zdGljIGNyaXRlcmlhPC90aXRsZT48c2Vjb25k
YXJ5LXRpdGxlPkogQ2xpbiBJbnZlc3Q8L3NlY29uZGFyeS10aXRsZT48L3RpdGxlcz48cGVyaW9k
aWNhbD48ZnVsbC10aXRsZT5KIENsaW4gSW52ZXN0PC9mdWxsLXRpdGxlPjwvcGVyaW9kaWNhbD48
cGFnZXM+Mzg3LTQwMDwvcGFnZXM+PHZvbHVtZT41NDwvdm9sdW1lPjxudW1iZXI+MjwvbnVtYmVy
PjxlZGl0aW9uPjE5NzQvMDgvMDE8L2VkaXRpb24+PGtleXdvcmRzPjxrZXl3b3JkPkFkdWx0PC9r
ZXl3b3JkPjxrZXl3b3JkPkFudGlnZW5zPC9rZXl3b3JkPjxrZXl3b3JkPkNhbGNpdW0vYmxvb2Qv
KnVyaW5lPC9rZXl3b3JkPjxrZXl3b3JkPkNhbGNpdW0gTWV0YWJvbGlzbSBEaXNvcmRlcnMvZGlh
Z25vc2lzL2V0aW9sb2d5L3BoeXNpb3BhdGhvbG9neS91cmluZTwva2V5d29yZD48a2V5d29yZD5D
YWxjaXVtLCBEaWV0YXJ5L21ldGFib2xpc208L2tleXdvcmQ+PGtleXdvcmQ+Q2VsbHVsb3NlL3Bo
YXJtYWNvbG9neTwva2V5d29yZD48a2V5d29yZD5DeWNsaWMgQU1QL3VyaW5lPC9rZXl3b3JkPjxr
ZXl3b3JkPkRpZXQ8L2tleXdvcmQ+PGtleXdvcmQ+RmVtYWxlPC9rZXl3b3JkPjxrZXl3b3JkPkh1
bWFuczwva2V5d29yZD48a2V5d29yZD5IeXBlcmNhbGNlbWlhL21ldGFib2xpc20vcGh5c2lvcGF0
aG9sb2d5PC9rZXl3b3JkPjxrZXl3b3JkPkh5cGVycGFyYXRoeXJvaWRpc20vZGlhZ25vc2lzPC9r
ZXl3b3JkPjxrZXl3b3JkPkludGVzdGluYWwgQWJzb3JwdGlvbjwva2V5d29yZD48a2V5d29yZD5J
b2RpbmUgUmFkaW9pc290b3Blczwva2V5d29yZD48a2V5d29yZD5LaWRuZXkgQ2FsY3VsaS9pbW11
bm9sb2d5L21ldGFib2xpc20vcGh5c2lvcGF0aG9sb2d5PC9rZXl3b3JkPjxrZXl3b3JkPktpZG5l
eSBEaXNlYXNlcy9tZXRhYm9saXNtPC9rZXl3b3JkPjxrZXl3b3JkPk1hbGU8L2tleXdvcmQ+PGtl
eXdvcmQ+TWlkZGxlIEFnZWQ8L2tleXdvcmQ+PGtleXdvcmQ+UGFyYXRoeXJvaWQgR2xhbmRzLypw
aHlzaW9wYXRob2xvZ3k8L2tleXdvcmQ+PGtleXdvcmQ+UGFyYXRoeXJvaWQgSG9ybW9uZS9ibG9v
ZC8qcGh5c2lvbG9neTwva2V5d29yZD48a2V5d29yZD5QaG9zcGhhdGVzL3BoYXJtYWNvbG9neTwv
a2V5d29yZD48a2V5d29yZD5QaG9zcGhvcnVzL2Jsb29kPC9rZXl3b3JkPjwva2V5d29yZHM+PGRh
dGVzPjx5ZWFyPjE5NzQ8L3llYXI+PHB1Yi1kYXRlcz48ZGF0ZT5BdWc8L2RhdGU+PC9wdWItZGF0
ZXM+PC9kYXRlcz48aXNibj4wMDIxLTk3MzggKFByaW50KSYjeEQ7MDAyMS05NzM4IChMaW5raW5n
KTwvaXNibj48YWNjZXNzaW9uLW51bT40MzY3ODkxPC9hY2Nlc3Npb24tbnVtPjx1cmxzPjxyZWxh
dGVkLXVybHM+PHVybD5odHRwczovL3d3dy5uY2JpLm5sbS5uaWguZ292L3B1Ym1lZC80MzY3ODkx
PC91cmw+PC9yZWxhdGVkLXVybHM+PC91cmxzPjxjdXN0b20yPlBNQzMwMTU2NjwvY3VzdG9tMj48
ZWxlY3Ryb25pYy1yZXNvdXJjZS1udW0+MTAuMTE3Mi9KQ0kxMDc3NzQ8L2VsZWN0cm9uaWMtcmVz
b3VyY2UtbnVtPjwvcmVjb3JkPjwvQ2l0ZT48L0VuZE5vdGU+
</w:fldData>
        </w:fldChar>
      </w:r>
      <w:r w:rsidR="00B13650">
        <w:rPr>
          <w:rFonts w:cs="Arial"/>
          <w:color w:val="000000" w:themeColor="text1"/>
          <w:szCs w:val="22"/>
        </w:rPr>
        <w:instrText xml:space="preserve"> ADDIN EN.CITE </w:instrText>
      </w:r>
      <w:r w:rsidR="00B13650">
        <w:rPr>
          <w:rFonts w:cs="Arial"/>
          <w:color w:val="000000" w:themeColor="text1"/>
          <w:szCs w:val="22"/>
        </w:rPr>
        <w:fldChar w:fldCharType="begin">
          <w:fldData xml:space="preserve">PEVuZE5vdGU+PENpdGU+PEF1dGhvcj5QYWs8L0F1dGhvcj48WWVhcj4xOTc0PC9ZZWFyPjxSZWNO
dW0+MjQzPC9SZWNOdW0+PERpc3BsYXlUZXh0PigxMDApPC9EaXNwbGF5VGV4dD48cmVjb3JkPjxy
ZWMtbnVtYmVyPjI0MzwvcmVjLW51bWJlcj48Zm9yZWlnbi1rZXlzPjxrZXkgYXBwPSJFTiIgZGIt
aWQ9Ijl0YTB3dHZ6aWFwZmR2ZTJ3YWRwczJkYzB3enoyc3Q5OXZwcCIgdGltZXN0YW1wPSIxNTgx
Njk3OTQyIj4yNDM8L2tleT48L2ZvcmVpZ24ta2V5cz48cmVmLXR5cGUgbmFtZT0iSm91cm5hbCBB
cnRpY2xlIj4xNzwvcmVmLXR5cGU+PGNvbnRyaWJ1dG9ycz48YXV0aG9ycz48YXV0aG9yPlBhaywg
Qy4gWS48L2F1dGhvcj48YXV0aG9yPk9hdGEsIE0uPC9hdXRob3I+PGF1dGhvcj5MYXdyZW5jZSwg
RS4gQy48L2F1dGhvcj48YXV0aG9yPlNueWRlciwgVy48L2F1dGhvcj48L2F1dGhvcnM+PC9jb250
cmlidXRvcnM+PHRpdGxlcz48dGl0bGU+VGhlIGh5cGVyY2FsY2l1cmlhcy4gQ2F1c2VzLCBwYXJh
dGh5cm9pZCBmdW5jdGlvbnMsIGFuZCBkaWFnbm9zdGljIGNyaXRlcmlhPC90aXRsZT48c2Vjb25k
YXJ5LXRpdGxlPkogQ2xpbiBJbnZlc3Q8L3NlY29uZGFyeS10aXRsZT48L3RpdGxlcz48cGVyaW9k
aWNhbD48ZnVsbC10aXRsZT5KIENsaW4gSW52ZXN0PC9mdWxsLXRpdGxlPjwvcGVyaW9kaWNhbD48
cGFnZXM+Mzg3LTQwMDwvcGFnZXM+PHZvbHVtZT41NDwvdm9sdW1lPjxudW1iZXI+MjwvbnVtYmVy
PjxlZGl0aW9uPjE5NzQvMDgvMDE8L2VkaXRpb24+PGtleXdvcmRzPjxrZXl3b3JkPkFkdWx0PC9r
ZXl3b3JkPjxrZXl3b3JkPkFudGlnZW5zPC9rZXl3b3JkPjxrZXl3b3JkPkNhbGNpdW0vYmxvb2Qv
KnVyaW5lPC9rZXl3b3JkPjxrZXl3b3JkPkNhbGNpdW0gTWV0YWJvbGlzbSBEaXNvcmRlcnMvZGlh
Z25vc2lzL2V0aW9sb2d5L3BoeXNpb3BhdGhvbG9neS91cmluZTwva2V5d29yZD48a2V5d29yZD5D
YWxjaXVtLCBEaWV0YXJ5L21ldGFib2xpc208L2tleXdvcmQ+PGtleXdvcmQ+Q2VsbHVsb3NlL3Bo
YXJtYWNvbG9neTwva2V5d29yZD48a2V5d29yZD5DeWNsaWMgQU1QL3VyaW5lPC9rZXl3b3JkPjxr
ZXl3b3JkPkRpZXQ8L2tleXdvcmQ+PGtleXdvcmQ+RmVtYWxlPC9rZXl3b3JkPjxrZXl3b3JkPkh1
bWFuczwva2V5d29yZD48a2V5d29yZD5IeXBlcmNhbGNlbWlhL21ldGFib2xpc20vcGh5c2lvcGF0
aG9sb2d5PC9rZXl3b3JkPjxrZXl3b3JkPkh5cGVycGFyYXRoeXJvaWRpc20vZGlhZ25vc2lzPC9r
ZXl3b3JkPjxrZXl3b3JkPkludGVzdGluYWwgQWJzb3JwdGlvbjwva2V5d29yZD48a2V5d29yZD5J
b2RpbmUgUmFkaW9pc290b3Blczwva2V5d29yZD48a2V5d29yZD5LaWRuZXkgQ2FsY3VsaS9pbW11
bm9sb2d5L21ldGFib2xpc20vcGh5c2lvcGF0aG9sb2d5PC9rZXl3b3JkPjxrZXl3b3JkPktpZG5l
eSBEaXNlYXNlcy9tZXRhYm9saXNtPC9rZXl3b3JkPjxrZXl3b3JkPk1hbGU8L2tleXdvcmQ+PGtl
eXdvcmQ+TWlkZGxlIEFnZWQ8L2tleXdvcmQ+PGtleXdvcmQ+UGFyYXRoeXJvaWQgR2xhbmRzLypw
aHlzaW9wYXRob2xvZ3k8L2tleXdvcmQ+PGtleXdvcmQ+UGFyYXRoeXJvaWQgSG9ybW9uZS9ibG9v
ZC8qcGh5c2lvbG9neTwva2V5d29yZD48a2V5d29yZD5QaG9zcGhhdGVzL3BoYXJtYWNvbG9neTwv
a2V5d29yZD48a2V5d29yZD5QaG9zcGhvcnVzL2Jsb29kPC9rZXl3b3JkPjwva2V5d29yZHM+PGRh
dGVzPjx5ZWFyPjE5NzQ8L3llYXI+PHB1Yi1kYXRlcz48ZGF0ZT5BdWc8L2RhdGU+PC9wdWItZGF0
ZXM+PC9kYXRlcz48aXNibj4wMDIxLTk3MzggKFByaW50KSYjeEQ7MDAyMS05NzM4IChMaW5raW5n
KTwvaXNibj48YWNjZXNzaW9uLW51bT40MzY3ODkxPC9hY2Nlc3Npb24tbnVtPjx1cmxzPjxyZWxh
dGVkLXVybHM+PHVybD5odHRwczovL3d3dy5uY2JpLm5sbS5uaWguZ292L3B1Ym1lZC80MzY3ODkx
PC91cmw+PC9yZWxhdGVkLXVybHM+PC91cmxzPjxjdXN0b20yPlBNQzMwMTU2NjwvY3VzdG9tMj48
ZWxlY3Ryb25pYy1yZXNvdXJjZS1udW0+MTAuMTE3Mi9KQ0kxMDc3NzQ8L2VsZWN0cm9uaWMtcmVz
b3VyY2UtbnVtPjwvcmVjb3JkPjwvQ2l0ZT48L0VuZE5vdGU+
</w:fldData>
        </w:fldChar>
      </w:r>
      <w:r w:rsidR="00B13650">
        <w:rPr>
          <w:rFonts w:cs="Arial"/>
          <w:color w:val="000000" w:themeColor="text1"/>
          <w:szCs w:val="22"/>
        </w:rPr>
        <w:instrText xml:space="preserve"> ADDIN EN.CITE.DATA </w:instrText>
      </w:r>
      <w:r w:rsidR="00B13650">
        <w:rPr>
          <w:rFonts w:cs="Arial"/>
          <w:color w:val="000000" w:themeColor="text1"/>
          <w:szCs w:val="22"/>
        </w:rPr>
      </w:r>
      <w:r w:rsidR="00B13650">
        <w:rPr>
          <w:rFonts w:cs="Arial"/>
          <w:color w:val="000000" w:themeColor="text1"/>
          <w:szCs w:val="22"/>
        </w:rPr>
        <w:fldChar w:fldCharType="end"/>
      </w:r>
      <w:r w:rsidRPr="00651778">
        <w:rPr>
          <w:rFonts w:cs="Arial"/>
          <w:color w:val="000000" w:themeColor="text1"/>
          <w:szCs w:val="22"/>
        </w:rPr>
      </w:r>
      <w:r w:rsidRPr="00651778">
        <w:rPr>
          <w:rFonts w:cs="Arial"/>
          <w:color w:val="000000" w:themeColor="text1"/>
          <w:szCs w:val="22"/>
        </w:rPr>
        <w:fldChar w:fldCharType="separate"/>
      </w:r>
      <w:r w:rsidR="00B13650">
        <w:rPr>
          <w:rFonts w:cs="Arial"/>
          <w:noProof/>
          <w:color w:val="000000" w:themeColor="text1"/>
          <w:szCs w:val="22"/>
        </w:rPr>
        <w:t>(100)</w:t>
      </w:r>
      <w:r w:rsidRPr="00651778">
        <w:rPr>
          <w:rFonts w:cs="Arial"/>
          <w:color w:val="000000" w:themeColor="text1"/>
          <w:szCs w:val="22"/>
        </w:rPr>
        <w:fldChar w:fldCharType="end"/>
      </w:r>
      <w:r w:rsidR="00E010EE" w:rsidRPr="00651778">
        <w:rPr>
          <w:rFonts w:cs="Arial"/>
          <w:color w:val="000000" w:themeColor="text1"/>
          <w:szCs w:val="22"/>
        </w:rPr>
        <w:t>.</w:t>
      </w:r>
      <w:r w:rsidRPr="00651778">
        <w:rPr>
          <w:rFonts w:cs="Arial"/>
          <w:color w:val="000000" w:themeColor="text1"/>
          <w:szCs w:val="22"/>
        </w:rPr>
        <w:t xml:space="preserve"> It can be 1,25(OH)</w:t>
      </w:r>
      <w:r w:rsidRPr="00651778">
        <w:rPr>
          <w:rFonts w:cs="Arial"/>
          <w:color w:val="000000" w:themeColor="text1"/>
          <w:szCs w:val="22"/>
          <w:vertAlign w:val="subscript"/>
        </w:rPr>
        <w:t>2</w:t>
      </w:r>
      <w:r w:rsidR="00E010EE" w:rsidRPr="00651778">
        <w:rPr>
          <w:rFonts w:cs="Arial"/>
          <w:color w:val="000000" w:themeColor="text1"/>
          <w:szCs w:val="22"/>
        </w:rPr>
        <w:t>D</w:t>
      </w:r>
      <w:r w:rsidR="00E55B10" w:rsidRPr="00651778">
        <w:rPr>
          <w:rFonts w:cs="Arial"/>
          <w:color w:val="000000" w:themeColor="text1"/>
          <w:szCs w:val="22"/>
        </w:rPr>
        <w:t>-</w:t>
      </w:r>
      <w:r w:rsidR="00E010EE" w:rsidRPr="00651778">
        <w:rPr>
          <w:rFonts w:cs="Arial"/>
          <w:color w:val="000000" w:themeColor="text1"/>
          <w:szCs w:val="22"/>
        </w:rPr>
        <w:t>dependent or independent.</w:t>
      </w:r>
      <w:r w:rsidRPr="00651778">
        <w:rPr>
          <w:rFonts w:cs="Arial"/>
          <w:color w:val="000000" w:themeColor="text1"/>
          <w:szCs w:val="22"/>
        </w:rPr>
        <w:t xml:space="preserve"> In patients with 1,25(OH)</w:t>
      </w:r>
      <w:r w:rsidR="00E55B10" w:rsidRPr="00651778">
        <w:rPr>
          <w:rFonts w:cs="Arial"/>
          <w:color w:val="000000" w:themeColor="text1"/>
          <w:szCs w:val="22"/>
          <w:vertAlign w:val="subscript"/>
        </w:rPr>
        <w:t>2</w:t>
      </w:r>
      <w:r w:rsidR="00E55B10" w:rsidRPr="00651778">
        <w:rPr>
          <w:rFonts w:cs="Arial"/>
          <w:color w:val="000000" w:themeColor="text1"/>
          <w:szCs w:val="22"/>
        </w:rPr>
        <w:t>D-</w:t>
      </w:r>
      <w:r w:rsidRPr="00651778">
        <w:rPr>
          <w:rFonts w:cs="Arial"/>
          <w:color w:val="000000" w:themeColor="text1"/>
          <w:szCs w:val="22"/>
        </w:rPr>
        <w:t xml:space="preserve">dependent absorptive hypercalciuria, there is </w:t>
      </w:r>
      <w:r w:rsidR="00E55B10" w:rsidRPr="00651778">
        <w:rPr>
          <w:rFonts w:cs="Arial"/>
          <w:color w:val="000000" w:themeColor="text1"/>
          <w:szCs w:val="22"/>
        </w:rPr>
        <w:t xml:space="preserve">generally </w:t>
      </w:r>
      <w:r w:rsidRPr="00651778">
        <w:rPr>
          <w:rFonts w:cs="Arial"/>
          <w:color w:val="000000" w:themeColor="text1"/>
          <w:szCs w:val="22"/>
        </w:rPr>
        <w:t>an increased production of 1,25(OH)</w:t>
      </w:r>
      <w:r w:rsidRPr="00651778">
        <w:rPr>
          <w:rFonts w:cs="Arial"/>
          <w:color w:val="000000" w:themeColor="text1"/>
          <w:szCs w:val="22"/>
          <w:vertAlign w:val="subscript"/>
        </w:rPr>
        <w:t>2</w:t>
      </w:r>
      <w:r w:rsidRPr="00651778">
        <w:rPr>
          <w:rFonts w:cs="Arial"/>
          <w:color w:val="000000" w:themeColor="text1"/>
          <w:szCs w:val="22"/>
        </w:rPr>
        <w:t>D when compared to normal individuals</w:t>
      </w:r>
      <w:r w:rsidR="00E010EE" w:rsidRPr="00651778">
        <w:rPr>
          <w:rFonts w:cs="Arial"/>
          <w:color w:val="000000" w:themeColor="text1"/>
          <w:szCs w:val="22"/>
        </w:rPr>
        <w:t xml:space="preserve"> </w:t>
      </w:r>
      <w:r w:rsidRPr="00651778">
        <w:rPr>
          <w:rFonts w:cs="Arial"/>
          <w:color w:val="000000" w:themeColor="text1"/>
          <w:szCs w:val="22"/>
        </w:rPr>
        <w:fldChar w:fldCharType="begin"/>
      </w:r>
      <w:r w:rsidR="00B13650">
        <w:rPr>
          <w:rFonts w:cs="Arial"/>
          <w:color w:val="000000" w:themeColor="text1"/>
          <w:szCs w:val="22"/>
        </w:rPr>
        <w:instrText xml:space="preserve"> ADDIN EN.CITE &lt;EndNote&gt;&lt;Cite&gt;&lt;Author&gt;Insogna&lt;/Author&gt;&lt;Year&gt;1985&lt;/Year&gt;&lt;RecNum&gt;245&lt;/RecNum&gt;&lt;DisplayText&gt;(101)&lt;/DisplayText&gt;&lt;record&gt;&lt;rec-number&gt;245&lt;/rec-number&gt;&lt;foreign-keys&gt;&lt;key app="EN" db-id="9ta0wtvziapfdve2wadps2dc0wzz2st99vpp" timestamp="1581698251"&gt;245&lt;/key&gt;&lt;/foreign-keys&gt;&lt;ref-type name="Journal Article"&gt;17&lt;/ref-type&gt;&lt;contributors&gt;&lt;authors&gt;&lt;author&gt;Insogna, K. L.&lt;/author&gt;&lt;author&gt;Broadus, A. E.&lt;/author&gt;&lt;author&gt;Dreyer, B. E.&lt;/author&gt;&lt;author&gt;Ellison, A. F.&lt;/author&gt;&lt;author&gt;Gertner, J. M.&lt;/author&gt;&lt;/authors&gt;&lt;/contributors&gt;&lt;titles&gt;&lt;title&gt;Elevated production rate of 1,25-dihydroxyvitamin D in patients with absorptive hypercalciuria&lt;/title&gt;&lt;secondary-title&gt;J Clin Endocrinol Metab&lt;/secondary-title&gt;&lt;/titles&gt;&lt;periodical&gt;&lt;full-title&gt;J Clin Endocrinol Metab&lt;/full-title&gt;&lt;/periodical&gt;&lt;pages&gt;490-5&lt;/pages&gt;&lt;volume&gt;61&lt;/volume&gt;&lt;number&gt;3&lt;/number&gt;&lt;edition&gt;1985/09/01&lt;/edition&gt;&lt;keywords&gt;&lt;keyword&gt;Adult&lt;/keyword&gt;&lt;keyword&gt;Calcitriol/*biosynthesis/blood&lt;/keyword&gt;&lt;keyword&gt;Calcium/blood/*urine&lt;/keyword&gt;&lt;keyword&gt;Cyclic AMP/blood&lt;/keyword&gt;&lt;keyword&gt;Female&lt;/keyword&gt;&lt;keyword&gt;Humans&lt;/keyword&gt;&lt;keyword&gt;Intestinal Absorption&lt;/keyword&gt;&lt;keyword&gt;Kinetics&lt;/keyword&gt;&lt;keyword&gt;Male&lt;/keyword&gt;&lt;keyword&gt;Metabolic Clearance Rate&lt;/keyword&gt;&lt;keyword&gt;Middle Aged&lt;/keyword&gt;&lt;keyword&gt;Parathyroid Hormone/blood&lt;/keyword&gt;&lt;keyword&gt;Phosphorus/blood&lt;/keyword&gt;&lt;/keywords&gt;&lt;dates&gt;&lt;year&gt;1985&lt;/year&gt;&lt;pub-dates&gt;&lt;date&gt;Sep&lt;/date&gt;&lt;/pub-dates&gt;&lt;/dates&gt;&lt;isbn&gt;0021-972X (Print)&amp;#xD;0021-972X (Linking)&lt;/isbn&gt;&lt;accession-num&gt;2991323&lt;/accession-num&gt;&lt;urls&gt;&lt;related-urls&gt;&lt;url&gt;https://www.ncbi.nlm.nih.gov/pubmed/2991323&lt;/url&gt;&lt;/related-urls&gt;&lt;/urls&gt;&lt;electronic-resource-num&gt;10.1210/jcem-61-3-490&lt;/electronic-resource-num&gt;&lt;/record&gt;&lt;/Cite&gt;&lt;/EndNote&gt;</w:instrText>
      </w:r>
      <w:r w:rsidRPr="00651778">
        <w:rPr>
          <w:rFonts w:cs="Arial"/>
          <w:color w:val="000000" w:themeColor="text1"/>
          <w:szCs w:val="22"/>
        </w:rPr>
        <w:fldChar w:fldCharType="separate"/>
      </w:r>
      <w:r w:rsidR="00B13650">
        <w:rPr>
          <w:rFonts w:cs="Arial"/>
          <w:noProof/>
          <w:color w:val="000000" w:themeColor="text1"/>
          <w:szCs w:val="22"/>
        </w:rPr>
        <w:t>(101)</w:t>
      </w:r>
      <w:r w:rsidRPr="00651778">
        <w:rPr>
          <w:rFonts w:cs="Arial"/>
          <w:color w:val="000000" w:themeColor="text1"/>
          <w:szCs w:val="22"/>
        </w:rPr>
        <w:fldChar w:fldCharType="end"/>
      </w:r>
      <w:r w:rsidR="00E55B10" w:rsidRPr="00651778">
        <w:rPr>
          <w:rFonts w:cs="Arial"/>
          <w:color w:val="000000" w:themeColor="text1"/>
          <w:szCs w:val="22"/>
        </w:rPr>
        <w:t xml:space="preserve">, although some patient with </w:t>
      </w:r>
      <w:r w:rsidR="00E55B10" w:rsidRPr="00651778">
        <w:rPr>
          <w:rFonts w:cs="Arial"/>
          <w:i/>
          <w:color w:val="000000" w:themeColor="text1"/>
          <w:szCs w:val="22"/>
        </w:rPr>
        <w:t xml:space="preserve">CYP24A1 </w:t>
      </w:r>
      <w:r w:rsidR="00E55B10" w:rsidRPr="00651778">
        <w:rPr>
          <w:rFonts w:cs="Arial"/>
          <w:color w:val="000000" w:themeColor="text1"/>
          <w:szCs w:val="22"/>
        </w:rPr>
        <w:t>mutations exhibit reduced 1,25(OH)</w:t>
      </w:r>
      <w:r w:rsidR="00E55B10" w:rsidRPr="00651778">
        <w:rPr>
          <w:rFonts w:cs="Arial"/>
          <w:color w:val="000000" w:themeColor="text1"/>
          <w:szCs w:val="22"/>
          <w:vertAlign w:val="subscript"/>
        </w:rPr>
        <w:t>2</w:t>
      </w:r>
      <w:r w:rsidR="00E55B10" w:rsidRPr="00651778">
        <w:rPr>
          <w:rFonts w:cs="Arial"/>
          <w:color w:val="000000" w:themeColor="text1"/>
          <w:szCs w:val="22"/>
        </w:rPr>
        <w:t>D catabolism</w:t>
      </w:r>
      <w:r w:rsidR="00E010EE" w:rsidRPr="00651778">
        <w:rPr>
          <w:rFonts w:cs="Arial"/>
          <w:color w:val="000000" w:themeColor="text1"/>
          <w:szCs w:val="22"/>
        </w:rPr>
        <w:t>.</w:t>
      </w:r>
      <w:r w:rsidRPr="00651778">
        <w:rPr>
          <w:rFonts w:cs="Arial"/>
          <w:color w:val="000000" w:themeColor="text1"/>
          <w:szCs w:val="22"/>
        </w:rPr>
        <w:t xml:space="preserve"> The exact mechanism leading to increased 1,25(OH)</w:t>
      </w:r>
      <w:r w:rsidRPr="00651778">
        <w:rPr>
          <w:rFonts w:cs="Arial"/>
          <w:color w:val="000000" w:themeColor="text1"/>
          <w:szCs w:val="22"/>
          <w:vertAlign w:val="subscript"/>
        </w:rPr>
        <w:t>2</w:t>
      </w:r>
      <w:r w:rsidRPr="00651778">
        <w:rPr>
          <w:rFonts w:cs="Arial"/>
          <w:color w:val="000000" w:themeColor="text1"/>
          <w:szCs w:val="22"/>
        </w:rPr>
        <w:t xml:space="preserve">D production remains unclear. There was </w:t>
      </w:r>
      <w:r w:rsidR="00F57CFD">
        <w:rPr>
          <w:rFonts w:cs="Arial"/>
          <w:color w:val="000000" w:themeColor="text1"/>
          <w:szCs w:val="22"/>
        </w:rPr>
        <w:t xml:space="preserve">a </w:t>
      </w:r>
      <w:r w:rsidRPr="00651778">
        <w:rPr>
          <w:rFonts w:cs="Arial"/>
          <w:color w:val="000000" w:themeColor="text1"/>
          <w:szCs w:val="22"/>
        </w:rPr>
        <w:t>suggestion that renal tubular phosphate handling may play a role; however, others found that regulators of 1,25(OH)</w:t>
      </w:r>
      <w:r w:rsidRPr="00651778">
        <w:rPr>
          <w:rFonts w:cs="Arial"/>
          <w:color w:val="000000" w:themeColor="text1"/>
          <w:szCs w:val="22"/>
          <w:vertAlign w:val="subscript"/>
        </w:rPr>
        <w:t>2</w:t>
      </w:r>
      <w:r w:rsidRPr="00651778">
        <w:rPr>
          <w:rFonts w:cs="Arial"/>
          <w:color w:val="000000" w:themeColor="text1"/>
          <w:szCs w:val="22"/>
        </w:rPr>
        <w:t>D production (PTH, serum phosphorus and renal tubular reabsorption of phosphate) in idiopathic hypercalciuric stone formers were comparable to non-stone formers</w:t>
      </w:r>
      <w:r w:rsidR="009C71C5" w:rsidRPr="00651778">
        <w:rPr>
          <w:rFonts w:cs="Arial"/>
          <w:color w:val="000000" w:themeColor="text1"/>
          <w:szCs w:val="22"/>
        </w:rPr>
        <w:t xml:space="preserve"> </w:t>
      </w:r>
      <w:r w:rsidRPr="00651778">
        <w:rPr>
          <w:rFonts w:cs="Arial"/>
          <w:color w:val="000000" w:themeColor="text1"/>
          <w:szCs w:val="22"/>
        </w:rPr>
        <w:fldChar w:fldCharType="begin">
          <w:fldData xml:space="preserve">PEVuZE5vdGU+PENpdGU+PEF1dGhvcj5ELkUuIEJhcmlsbGE8L0F1dGhvcj48WWVhcj4xOTc5PC9Z
ZWFyPjxSZWNOdW0+MjQ4PC9SZWNOdW0+PERpc3BsYXlUZXh0PigxMDItMTA1KTwvRGlzcGxheVRl
eHQ+PHJlY29yZD48cmVjLW51bWJlcj4yNDg8L3JlYy1udW1iZXI+PGZvcmVpZ24ta2V5cz48a2V5
IGFwcD0iRU4iIGRiLWlkPSI5dGEwd3R2emlhcGZkdmUyd2FkcHMyZGMwd3p6MnN0OTl2cHAiIHRp
bWVzdGFtcD0iMTU4MTcwMTE3OCI+MjQ4PC9rZXk+PC9mb3JlaWduLWtleXM+PHJlZi10eXBlIG5h
bWU9IkpvdXJuYWwgQXJ0aWNsZSI+MTc8L3JlZi10eXBlPjxjb250cmlidXRvcnM+PGF1dGhvcnM+
PGF1dGhvcj5ELkUuIEJhcmlsbGEsIEouRS4gWmVyd2VraCwgQy5ZLkMuIFBhayA8L2F1dGhvcj48
L2F1dGhvcnM+PC9jb250cmlidXRvcnM+PHRpdGxlcz48dGl0bGU+QSBjcml0aWNhbCBldmFsdWF0
aW9uIG9mIHRoZSByb2xlIG9mIHBob3NwaGF0ZSBpbiB0aGUgcGF0aG9nZW5lc2lzIG9mIGFic29y
cHRpdmUgaHlwZXJjYWxjaXVyaWE8L3RpdGxlPjxzZWNvbmRhcnktdGl0bGU+TWluZXJhbCBhbmQg
RWxlY3Ryb2x5dGUgTWV0YWJvbGlzbTwvc2Vjb25kYXJ5LXRpdGxlPjwvdGl0bGVzPjxwZXJpb2Rp
Y2FsPjxmdWxsLXRpdGxlPk1pbmVyYWwgYW5kIEVsZWN0cm9seXRlIE1ldGFib2xpc208L2Z1bGwt
dGl0bGU+PC9wZXJpb2RpY2FsPjxwYWdlcz4zMDItMzA5PC9wYWdlcz48dm9sdW1lPjI8L3ZvbHVt
ZT48bnVtYmVyPjY8L251bWJlcj48ZGF0ZXM+PHllYXI+MTk3OTwveWVhcj48L2RhdGVzPjx1cmxz
PjwvdXJscz48L3JlY29yZD48L0NpdGU+PENpdGU+PEF1dGhvcj5WYW4gRGVuIEJlcmc8L0F1dGhv
cj48WWVhcj4xOTgwPC9ZZWFyPjxSZWNOdW0+MjQ5PC9SZWNOdW0+PHJlY29yZD48cmVjLW51bWJl
cj4yNDk8L3JlYy1udW1iZXI+PGZvcmVpZ24ta2V5cz48a2V5IGFwcD0iRU4iIGRiLWlkPSI5dGEw
d3R2emlhcGZkdmUyd2FkcHMyZGMwd3p6MnN0OTl2cHAiIHRpbWVzdGFtcD0iMTU4MTcwMTUwMCI+
MjQ5PC9rZXk+PC9mb3JlaWduLWtleXM+PHJlZi10eXBlIG5hbWU9IkpvdXJuYWwgQXJ0aWNsZSI+
MTc8L3JlZi10eXBlPjxjb250cmlidXRvcnM+PGF1dGhvcnM+PGF1dGhvcj5WYW4gRGVuIEJlcmcs
IEMuIEouPC9hdXRob3I+PGF1dGhvcj5LdW1hciwgUi48L2F1dGhvcj48YXV0aG9yPldpbHNvbiwg
RC4gTS48L2F1dGhvcj48YXV0aG9yPkhlYXRoLCBILiwgM3JkPC9hdXRob3I+PGF1dGhvcj5TbWl0
aCwgTC4gSC48L2F1dGhvcj48L2F1dGhvcnM+PC9jb250cmlidXRvcnM+PHRpdGxlcz48dGl0bGU+
T3J0aG9waG9zcGhhdGUgdGhlcmFweSBkZWNyZWFzZXMgdXJpbmFyeSBjYWxjaXVtIGV4Y3JldGlv
biBhbmQgc2VydW0gMSwyNS1kaWh5ZHJveHl2aXRhbWluIEQgY29uY2VudHJhdGlvbnMgaW4gaWRp
b3BhdGhpYyBoeXBlcmNhbGNpdXJpYTwvdGl0bGU+PHNlY29uZGFyeS10aXRsZT5KIENsaW4gRW5k
b2NyaW5vbCBNZXRhYjwvc2Vjb25kYXJ5LXRpdGxlPjwvdGl0bGVzPjxwZXJpb2RpY2FsPjxmdWxs
LXRpdGxlPkogQ2xpbiBFbmRvY3Jpbm9sIE1ldGFiPC9mdWxsLXRpdGxlPjwvcGVyaW9kaWNhbD48
cGFnZXM+OTk4LTEwMDE8L3BhZ2VzPjx2b2x1bWU+NTE8L3ZvbHVtZT48bnVtYmVyPjU8L251bWJl
cj48ZWRpdGlvbj4xOTgwLzExLzAxPC9lZGl0aW9uPjxrZXl3b3Jkcz48a2V5d29yZD5DYWxjaXRy
aW9sPC9rZXl3b3JkPjxrZXl3b3JkPkNhbGNpdW0vKnVyaW5lPC9rZXl3b3JkPjxrZXl3b3JkPkNh
bGNpdW0gTWV0YWJvbGlzbSBEaXNvcmRlcnMvZHJ1ZyB0aGVyYXB5LyptZXRhYm9saXNtPC9rZXl3
b3JkPjxrZXl3b3JkPkRpaHlkcm94eWNob2xlY2FsY2lmZXJvbHMvKmJsb29kPC9rZXl3b3JkPjxr
ZXl3b3JkPkZlbWFsZTwva2V5d29yZD48a2V5d29yZD5IdW1hbnM8L2tleXdvcmQ+PGtleXdvcmQ+
SHlkcm94eWNob2xlY2FsY2lmZXJvbHMvKmJsb29kPC9rZXl3b3JkPjxrZXl3b3JkPk1hbGU8L2tl
eXdvcmQ+PGtleXdvcmQ+UGFyYXRoeXJvaWQgSG9ybW9uZS9ibG9vZDwva2V5d29yZD48a2V5d29y
ZD5QaG9zcGhhdGVzL2Jsb29kLyp0aGVyYXBldXRpYyB1c2UvdXJpbmU8L2tleXdvcmQ+PC9rZXl3
b3Jkcz48ZGF0ZXM+PHllYXI+MTk4MDwveWVhcj48cHViLWRhdGVzPjxkYXRlPk5vdjwvZGF0ZT48
L3B1Yi1kYXRlcz48L2RhdGVzPjxpc2JuPjAwMjEtOTcyWCAoUHJpbnQpJiN4RDswMDIxLTk3Mlgg
KExpbmtpbmcpPC9pc2JuPjxhY2Nlc3Npb24tbnVtPjY4OTM0NjA8L2FjY2Vzc2lvbi1udW0+PHVy
bHM+PHJlbGF0ZWQtdXJscz48dXJsPmh0dHBzOi8vd3d3Lm5jYmkubmxtLm5paC5nb3YvcHVibWVk
LzY4OTM0NjA8L3VybD48L3JlbGF0ZWQtdXJscz48L3VybHM+PGVsZWN0cm9uaWMtcmVzb3VyY2Ut
bnVtPjEwLjEyMTAvamNlbS01MS01LTk5ODwvZWxlY3Ryb25pYy1yZXNvdXJjZS1udW0+PC9yZWNv
cmQ+PC9DaXRlPjxDaXRlPjxBdXRob3I+RGhheWF0PC9BdXRob3I+PFllYXI+MjAxOTwvWWVhcj48
UmVjTnVtPjI1MzwvUmVjTnVtPjxyZWNvcmQ+PHJlYy1udW1iZXI+MjUzPC9yZWMtbnVtYmVyPjxm
b3JlaWduLWtleXM+PGtleSBhcHA9IkVOIiBkYi1pZD0iOXRhMHd0dnppYXBmZHZlMndhZHBzMmRj
MHd6ejJzdDk5dnBwIiB0aW1lc3RhbXA9IjE1ODE3MDQzODMiPjI1Mzwva2V5PjwvZm9yZWlnbi1r
ZXlzPjxyZWYtdHlwZSBuYW1lPSJKb3VybmFsIEFydGljbGUiPjE3PC9yZWYtdHlwZT48Y29udHJp
YnV0b3JzPjxhdXRob3JzPjxhdXRob3I+RGhheWF0LCBOLiBBLjwvYXV0aG9yPjxhdXRob3I+THV0
aGksIEQuPC9hdXRob3I+PGF1dGhvcj5TY2huZWlkZXIsIEwuPC9hdXRob3I+PGF1dGhvcj5NYXR0
bWFubiwgQy48L2F1dGhvcj48YXV0aG9yPlZvZ3QsIEIuPC9hdXRob3I+PGF1dGhvcj5GdXN0ZXIs
IEQuIEcuPC9hdXRob3I+PC9hdXRob3JzPjwvY29udHJpYnV0b3JzPjxhdXRoLWFkZHJlc3M+RGVw
YXJ0bWVudCBvZiBOZXBocm9sb2d5IGFuZCBIeXBlcnRlbnNpb24sIEJlcm4gVW5pdmVyc2l0eSBI
b3NwaXRhbCwgVW5pdmVyc2l0eSBvZiBCZXJuLCBCZXJuLCBTd2l0emVybGFuZC4mI3hEO1N3aXNz
IE5hdGlvbmFsIENlbnRyZSBvZiBDb21wZXRlbmNlIGluIFJlc2VhcmNoIChOQ0NSKSBUcmFuc0N1
cmUsIEJlcm4sIFN3aXR6ZXJsYW5kLiYjeEQ7SW5zdGl0dXRlIG9mIEJpb2NoZW1pc3RyeSBhbmQg
TW9sZWN1bGFyIE1lZGljaW5lLCBVbml2ZXJzaXR5IG9mIEJlcm4sIEJlcm4sIFN3aXR6ZXJsYW5k
LjwvYXV0aC1hZGRyZXNzPjx0aXRsZXM+PHRpdGxlPkRpc3RpbmN0IHBoZW5vdHlwZSBvZiBraWRu
ZXkgc3RvbmUgZm9ybWVycyB3aXRoIHJlbmFsIHBob3NwaGF0ZSBsZWFrPC90aXRsZT48c2Vjb25k
YXJ5LXRpdGxlPk5lcGhyb2wgRGlhbCBUcmFuc3BsYW50PC9zZWNvbmRhcnktdGl0bGU+PC90aXRs
ZXM+PHBlcmlvZGljYWw+PGZ1bGwtdGl0bGU+TmVwaHJvbCBEaWFsIFRyYW5zcGxhbnQ8L2Z1bGwt
dGl0bGU+PC9wZXJpb2RpY2FsPjxwYWdlcz4xMjktMTM3PC9wYWdlcz48dm9sdW1lPjM0PC92b2x1
bWU+PG51bWJlcj4xPC9udW1iZXI+PGVkaXRpb24+MjAxOC8wNi8yNjwvZWRpdGlvbj48a2V5d29y
ZHM+PGtleXdvcmQ+QWR1bHQ8L2tleXdvcmQ+PGtleXdvcmQ+Q29ob3J0IFN0dWRpZXM8L2tleXdv
cmQ+PGtleXdvcmQ+Q3Jvc3MtU2VjdGlvbmFsIFN0dWRpZXM8L2tleXdvcmQ+PGtleXdvcmQ+RmVt
YWxlPC9rZXl3b3JkPjxrZXl3b3JkPkZpYnJvYmxhc3QgR3Jvd3RoIEZhY3RvcnMvbWV0YWJvbGlz
bTwva2V5d29yZD48a2V5d29yZD4qR2xvbWVydWxhciBGaWx0cmF0aW9uIFJhdGU8L2tleXdvcmQ+
PGtleXdvcmQ+SHVtYW5zPC9rZXl3b3JkPjxrZXl3b3JkPkh5cG9waG9zcGhhdGVtaWEsIEZhbWls
aWFsLypjb21wbGljYXRpb25zPC9rZXl3b3JkPjxrZXl3b3JkPktpZG5leSBDYWxjdWxpLypldGlv
bG9neS9tZXRhYm9saXNtL3BhdGhvbG9neTwva2V5d29yZD48a2V5d29yZD5NYWxlPC9rZXl3b3Jk
PjxrZXl3b3JkPk1pZGRsZSBBZ2VkPC9rZXl3b3JkPjxrZXl3b3JkPlBhcmF0aHlyb2lkIEhvcm1v
bmUvbWV0YWJvbGlzbTwva2V5d29yZD48a2V5d29yZD5QaGVub3R5cGU8L2tleXdvcmQ+PGtleXdv
cmQ+UGhvc3BoYXRlcy8qbWV0YWJvbGlzbTwva2V5d29yZD48L2tleXdvcmRzPjxkYXRlcz48eWVh
cj4yMDE5PC95ZWFyPjxwdWItZGF0ZXM+PGRhdGU+SmFuIDE8L2RhdGU+PC9wdWItZGF0ZXM+PC9k
YXRlcz48aXNibj4xNDYwLTIzODUgKEVsZWN0cm9uaWMpJiN4RDswOTMxLTA1MDkgKExpbmtpbmcp
PC9pc2JuPjxhY2Nlc3Npb24tbnVtPjI5OTM5MzIwPC9hY2Nlc3Npb24tbnVtPjx1cmxzPjxyZWxh
dGVkLXVybHM+PHVybD5odHRwczovL3d3dy5uY2JpLm5sbS5uaWguZ292L3B1Ym1lZC8yOTkzOTMy
MDwvdXJsPjwvcmVsYXRlZC11cmxzPjwvdXJscz48ZWxlY3Ryb25pYy1yZXNvdXJjZS1udW0+MTAu
MTA5My9uZHQvZ2Z5MTcwPC9lbGVjdHJvbmljLXJlc291cmNlLW51bT48L3JlY29yZD48L0NpdGU+
PENpdGU+PEF1dGhvcj5OZWdyaTwvQXV0aG9yPjxZZWFyPjIwMDM8L1llYXI+PFJlY051bT4yNTQ8
L1JlY051bT48cmVjb3JkPjxyZWMtbnVtYmVyPjI1NDwvcmVjLW51bWJlcj48Zm9yZWlnbi1rZXlz
PjxrZXkgYXBwPSJFTiIgZGItaWQ9Ijl0YTB3dHZ6aWFwZmR2ZTJ3YWRwczJkYzB3enoyc3Q5OXZw
cCIgdGltZXN0YW1wPSIxNTgxNzA0NDg4Ij4yNTQ8L2tleT48L2ZvcmVpZ24ta2V5cz48cmVmLXR5
cGUgbmFtZT0iSm91cm5hbCBBcnRpY2xlIj4xNzwvcmVmLXR5cGU+PGNvbnRyaWJ1dG9ycz48YXV0
aG9ycz48YXV0aG9yPk5lZ3JpLCBBLiBMLjwvYXV0aG9yPjxhdXRob3I+U3BpdmFjb3csIFIuPC9h
dXRob3I+PGF1dGhvcj5EZWwgVmFsbGUsIEUuPC9hdXRob3I+PGF1dGhvcj5GcmFkaW5nZXIsIEUu
PC9hdXRob3I+PGF1dGhvcj5NYXJpbm8sIEEuPC9hdXRob3I+PGF1dGhvcj5aYW5jaGV0dGEsIEou
IFIuPC9hdXRob3I+PC9hdXRob3JzPjwvY29udHJpYnV0b3JzPjxhdXRoLWFkZHJlc3M+SW5zdGl0
dXRvIGRlIEludmVzdGlnYWNpb25lcyBNZXRhYm9saWNhcywgVW5pdmVyc2lkYWQgZGVsIFNhbHZh
ZG9yLCBMaWJlcnRhZCA4MzYgMSBwaXNvLCBCdWVub3MgQWlyZXMgMTAgMTIsIEFyZ2VudGluYS4g
bmVncmlAY2FzYXNjby5jb20uYXI8L2F1dGgtYWRkcmVzcz48dGl0bGVzPjx0aXRsZT5SZW5hbCBw
aG9zcGhhdGUgbGVhayBpbiBwYXRpZW50cyB3aXRoIGlkaW9wYXRoaWMgaHlwZXJjYWxjaXVyaWEg
YW5kIGNhbGNpdW0gbmVwaHJvbGl0aGlhc2lzPC90aXRsZT48c2Vjb25kYXJ5LXRpdGxlPlVyb2wg
UmVzPC9zZWNvbmRhcnktdGl0bGU+PC90aXRsZXM+PHBlcmlvZGljYWw+PGZ1bGwtdGl0bGU+VXJv
bCBSZXM8L2Z1bGwtdGl0bGU+PC9wZXJpb2RpY2FsPjxwYWdlcz4zNzgtODE8L3BhZ2VzPjx2b2x1
bWU+MzE8L3ZvbHVtZT48bnVtYmVyPjY8L251bWJlcj48ZWRpdGlvbj4yMDAzLzA5LzE5PC9lZGl0
aW9uPjxrZXl3b3Jkcz48a2V5d29yZD5BZHVsdDwva2V5d29yZD48a2V5d29yZD5DYWxjaXVtLyp1
cmluZTwva2V5d29yZD48a2V5d29yZD5EaWZmZXJlbnRpYWwgVGhyZXNob2xkPC9rZXl3b3JkPjxr
ZXl3b3JkPkZlbWFsZTwva2V5d29yZD48a2V5d29yZD5HbG9tZXJ1bGFyIEZpbHRyYXRpb24gUmF0
ZTwva2V5d29yZD48a2V5d29yZD5IdW1hbnM8L2tleXdvcmQ+PGtleXdvcmQ+S2lkbmV5LyptZXRh
Ym9saXNtPC9rZXl3b3JkPjxrZXl3b3JkPktpZG5leSBDYWxjdWxpL2V0aW9sb2d5LyptZXRhYm9s
aXNtL3BoeXNpb3BhdGhvbG9neS91cmluZTwva2V5d29yZD48a2V5d29yZD5NYWxlPC9rZXl3b3Jk
PjxrZXl3b3JkPk1pZGRsZSBBZ2VkPC9rZXl3b3JkPjxrZXl3b3JkPlBob3NwaGF0ZXMvYmxvb2Qv
Km1ldGFib2xpc208L2tleXdvcmQ+PC9rZXl3b3Jkcz48ZGF0ZXM+PHllYXI+MjAwMzwveWVhcj48
cHViLWRhdGVzPjxkYXRlPkRlYzwvZGF0ZT48L3B1Yi1kYXRlcz48L2RhdGVzPjxpc2JuPjAzMDAt
NTYyMyAoUHJpbnQpJiN4RDswMzAwLTU2MjMgKExpbmtpbmcpPC9pc2JuPjxhY2Nlc3Npb24tbnVt
PjEzNjgwMDIzPC9hY2Nlc3Npb24tbnVtPjx1cmxzPjxyZWxhdGVkLXVybHM+PHVybD5odHRwczov
L3d3dy5uY2JpLm5sbS5uaWguZ292L3B1Ym1lZC8xMzY4MDAyMzwvdXJsPjwvcmVsYXRlZC11cmxz
PjwvdXJscz48ZWxlY3Ryb25pYy1yZXNvdXJjZS1udW0+MTAuMTAwNy9zMDAyNDAtMDAzLTAzNTMt
eTwvZWxlY3Ryb25pYy1yZXNvdXJjZS1udW0+PC9yZWNvcmQ+PC9DaXRlPjwvRW5kTm90ZT5=
</w:fldData>
        </w:fldChar>
      </w:r>
      <w:r w:rsidR="00B13650">
        <w:rPr>
          <w:rFonts w:cs="Arial"/>
          <w:color w:val="000000" w:themeColor="text1"/>
          <w:szCs w:val="22"/>
        </w:rPr>
        <w:instrText xml:space="preserve"> ADDIN EN.CITE </w:instrText>
      </w:r>
      <w:r w:rsidR="00B13650">
        <w:rPr>
          <w:rFonts w:cs="Arial"/>
          <w:color w:val="000000" w:themeColor="text1"/>
          <w:szCs w:val="22"/>
        </w:rPr>
        <w:fldChar w:fldCharType="begin">
          <w:fldData xml:space="preserve">PEVuZE5vdGU+PENpdGU+PEF1dGhvcj5ELkUuIEJhcmlsbGE8L0F1dGhvcj48WWVhcj4xOTc5PC9Z
ZWFyPjxSZWNOdW0+MjQ4PC9SZWNOdW0+PERpc3BsYXlUZXh0PigxMDItMTA1KTwvRGlzcGxheVRl
eHQ+PHJlY29yZD48cmVjLW51bWJlcj4yNDg8L3JlYy1udW1iZXI+PGZvcmVpZ24ta2V5cz48a2V5
IGFwcD0iRU4iIGRiLWlkPSI5dGEwd3R2emlhcGZkdmUyd2FkcHMyZGMwd3p6MnN0OTl2cHAiIHRp
bWVzdGFtcD0iMTU4MTcwMTE3OCI+MjQ4PC9rZXk+PC9mb3JlaWduLWtleXM+PHJlZi10eXBlIG5h
bWU9IkpvdXJuYWwgQXJ0aWNsZSI+MTc8L3JlZi10eXBlPjxjb250cmlidXRvcnM+PGF1dGhvcnM+
PGF1dGhvcj5ELkUuIEJhcmlsbGEsIEouRS4gWmVyd2VraCwgQy5ZLkMuIFBhayA8L2F1dGhvcj48
L2F1dGhvcnM+PC9jb250cmlidXRvcnM+PHRpdGxlcz48dGl0bGU+QSBjcml0aWNhbCBldmFsdWF0
aW9uIG9mIHRoZSByb2xlIG9mIHBob3NwaGF0ZSBpbiB0aGUgcGF0aG9nZW5lc2lzIG9mIGFic29y
cHRpdmUgaHlwZXJjYWxjaXVyaWE8L3RpdGxlPjxzZWNvbmRhcnktdGl0bGU+TWluZXJhbCBhbmQg
RWxlY3Ryb2x5dGUgTWV0YWJvbGlzbTwvc2Vjb25kYXJ5LXRpdGxlPjwvdGl0bGVzPjxwZXJpb2Rp
Y2FsPjxmdWxsLXRpdGxlPk1pbmVyYWwgYW5kIEVsZWN0cm9seXRlIE1ldGFib2xpc208L2Z1bGwt
dGl0bGU+PC9wZXJpb2RpY2FsPjxwYWdlcz4zMDItMzA5PC9wYWdlcz48dm9sdW1lPjI8L3ZvbHVt
ZT48bnVtYmVyPjY8L251bWJlcj48ZGF0ZXM+PHllYXI+MTk3OTwveWVhcj48L2RhdGVzPjx1cmxz
PjwvdXJscz48L3JlY29yZD48L0NpdGU+PENpdGU+PEF1dGhvcj5WYW4gRGVuIEJlcmc8L0F1dGhv
cj48WWVhcj4xOTgwPC9ZZWFyPjxSZWNOdW0+MjQ5PC9SZWNOdW0+PHJlY29yZD48cmVjLW51bWJl
cj4yNDk8L3JlYy1udW1iZXI+PGZvcmVpZ24ta2V5cz48a2V5IGFwcD0iRU4iIGRiLWlkPSI5dGEw
d3R2emlhcGZkdmUyd2FkcHMyZGMwd3p6MnN0OTl2cHAiIHRpbWVzdGFtcD0iMTU4MTcwMTUwMCI+
MjQ5PC9rZXk+PC9mb3JlaWduLWtleXM+PHJlZi10eXBlIG5hbWU9IkpvdXJuYWwgQXJ0aWNsZSI+
MTc8L3JlZi10eXBlPjxjb250cmlidXRvcnM+PGF1dGhvcnM+PGF1dGhvcj5WYW4gRGVuIEJlcmcs
IEMuIEouPC9hdXRob3I+PGF1dGhvcj5LdW1hciwgUi48L2F1dGhvcj48YXV0aG9yPldpbHNvbiwg
RC4gTS48L2F1dGhvcj48YXV0aG9yPkhlYXRoLCBILiwgM3JkPC9hdXRob3I+PGF1dGhvcj5TbWl0
aCwgTC4gSC48L2F1dGhvcj48L2F1dGhvcnM+PC9jb250cmlidXRvcnM+PHRpdGxlcz48dGl0bGU+
T3J0aG9waG9zcGhhdGUgdGhlcmFweSBkZWNyZWFzZXMgdXJpbmFyeSBjYWxjaXVtIGV4Y3JldGlv
biBhbmQgc2VydW0gMSwyNS1kaWh5ZHJveHl2aXRhbWluIEQgY29uY2VudHJhdGlvbnMgaW4gaWRp
b3BhdGhpYyBoeXBlcmNhbGNpdXJpYTwvdGl0bGU+PHNlY29uZGFyeS10aXRsZT5KIENsaW4gRW5k
b2NyaW5vbCBNZXRhYjwvc2Vjb25kYXJ5LXRpdGxlPjwvdGl0bGVzPjxwZXJpb2RpY2FsPjxmdWxs
LXRpdGxlPkogQ2xpbiBFbmRvY3Jpbm9sIE1ldGFiPC9mdWxsLXRpdGxlPjwvcGVyaW9kaWNhbD48
cGFnZXM+OTk4LTEwMDE8L3BhZ2VzPjx2b2x1bWU+NTE8L3ZvbHVtZT48bnVtYmVyPjU8L251bWJl
cj48ZWRpdGlvbj4xOTgwLzExLzAxPC9lZGl0aW9uPjxrZXl3b3Jkcz48a2V5d29yZD5DYWxjaXRy
aW9sPC9rZXl3b3JkPjxrZXl3b3JkPkNhbGNpdW0vKnVyaW5lPC9rZXl3b3JkPjxrZXl3b3JkPkNh
bGNpdW0gTWV0YWJvbGlzbSBEaXNvcmRlcnMvZHJ1ZyB0aGVyYXB5LyptZXRhYm9saXNtPC9rZXl3
b3JkPjxrZXl3b3JkPkRpaHlkcm94eWNob2xlY2FsY2lmZXJvbHMvKmJsb29kPC9rZXl3b3JkPjxr
ZXl3b3JkPkZlbWFsZTwva2V5d29yZD48a2V5d29yZD5IdW1hbnM8L2tleXdvcmQ+PGtleXdvcmQ+
SHlkcm94eWNob2xlY2FsY2lmZXJvbHMvKmJsb29kPC9rZXl3b3JkPjxrZXl3b3JkPk1hbGU8L2tl
eXdvcmQ+PGtleXdvcmQ+UGFyYXRoeXJvaWQgSG9ybW9uZS9ibG9vZDwva2V5d29yZD48a2V5d29y
ZD5QaG9zcGhhdGVzL2Jsb29kLyp0aGVyYXBldXRpYyB1c2UvdXJpbmU8L2tleXdvcmQ+PC9rZXl3
b3Jkcz48ZGF0ZXM+PHllYXI+MTk4MDwveWVhcj48cHViLWRhdGVzPjxkYXRlPk5vdjwvZGF0ZT48
L3B1Yi1kYXRlcz48L2RhdGVzPjxpc2JuPjAwMjEtOTcyWCAoUHJpbnQpJiN4RDswMDIxLTk3Mlgg
KExpbmtpbmcpPC9pc2JuPjxhY2Nlc3Npb24tbnVtPjY4OTM0NjA8L2FjY2Vzc2lvbi1udW0+PHVy
bHM+PHJlbGF0ZWQtdXJscz48dXJsPmh0dHBzOi8vd3d3Lm5jYmkubmxtLm5paC5nb3YvcHVibWVk
LzY4OTM0NjA8L3VybD48L3JlbGF0ZWQtdXJscz48L3VybHM+PGVsZWN0cm9uaWMtcmVzb3VyY2Ut
bnVtPjEwLjEyMTAvamNlbS01MS01LTk5ODwvZWxlY3Ryb25pYy1yZXNvdXJjZS1udW0+PC9yZWNv
cmQ+PC9DaXRlPjxDaXRlPjxBdXRob3I+RGhheWF0PC9BdXRob3I+PFllYXI+MjAxOTwvWWVhcj48
UmVjTnVtPjI1MzwvUmVjTnVtPjxyZWNvcmQ+PHJlYy1udW1iZXI+MjUzPC9yZWMtbnVtYmVyPjxm
b3JlaWduLWtleXM+PGtleSBhcHA9IkVOIiBkYi1pZD0iOXRhMHd0dnppYXBmZHZlMndhZHBzMmRj
MHd6ejJzdDk5dnBwIiB0aW1lc3RhbXA9IjE1ODE3MDQzODMiPjI1Mzwva2V5PjwvZm9yZWlnbi1r
ZXlzPjxyZWYtdHlwZSBuYW1lPSJKb3VybmFsIEFydGljbGUiPjE3PC9yZWYtdHlwZT48Y29udHJp
YnV0b3JzPjxhdXRob3JzPjxhdXRob3I+RGhheWF0LCBOLiBBLjwvYXV0aG9yPjxhdXRob3I+THV0
aGksIEQuPC9hdXRob3I+PGF1dGhvcj5TY2huZWlkZXIsIEwuPC9hdXRob3I+PGF1dGhvcj5NYXR0
bWFubiwgQy48L2F1dGhvcj48YXV0aG9yPlZvZ3QsIEIuPC9hdXRob3I+PGF1dGhvcj5GdXN0ZXIs
IEQuIEcuPC9hdXRob3I+PC9hdXRob3JzPjwvY29udHJpYnV0b3JzPjxhdXRoLWFkZHJlc3M+RGVw
YXJ0bWVudCBvZiBOZXBocm9sb2d5IGFuZCBIeXBlcnRlbnNpb24sIEJlcm4gVW5pdmVyc2l0eSBI
b3NwaXRhbCwgVW5pdmVyc2l0eSBvZiBCZXJuLCBCZXJuLCBTd2l0emVybGFuZC4mI3hEO1N3aXNz
IE5hdGlvbmFsIENlbnRyZSBvZiBDb21wZXRlbmNlIGluIFJlc2VhcmNoIChOQ0NSKSBUcmFuc0N1
cmUsIEJlcm4sIFN3aXR6ZXJsYW5kLiYjeEQ7SW5zdGl0dXRlIG9mIEJpb2NoZW1pc3RyeSBhbmQg
TW9sZWN1bGFyIE1lZGljaW5lLCBVbml2ZXJzaXR5IG9mIEJlcm4sIEJlcm4sIFN3aXR6ZXJsYW5k
LjwvYXV0aC1hZGRyZXNzPjx0aXRsZXM+PHRpdGxlPkRpc3RpbmN0IHBoZW5vdHlwZSBvZiBraWRu
ZXkgc3RvbmUgZm9ybWVycyB3aXRoIHJlbmFsIHBob3NwaGF0ZSBsZWFrPC90aXRsZT48c2Vjb25k
YXJ5LXRpdGxlPk5lcGhyb2wgRGlhbCBUcmFuc3BsYW50PC9zZWNvbmRhcnktdGl0bGU+PC90aXRs
ZXM+PHBlcmlvZGljYWw+PGZ1bGwtdGl0bGU+TmVwaHJvbCBEaWFsIFRyYW5zcGxhbnQ8L2Z1bGwt
dGl0bGU+PC9wZXJpb2RpY2FsPjxwYWdlcz4xMjktMTM3PC9wYWdlcz48dm9sdW1lPjM0PC92b2x1
bWU+PG51bWJlcj4xPC9udW1iZXI+PGVkaXRpb24+MjAxOC8wNi8yNjwvZWRpdGlvbj48a2V5d29y
ZHM+PGtleXdvcmQ+QWR1bHQ8L2tleXdvcmQ+PGtleXdvcmQ+Q29ob3J0IFN0dWRpZXM8L2tleXdv
cmQ+PGtleXdvcmQ+Q3Jvc3MtU2VjdGlvbmFsIFN0dWRpZXM8L2tleXdvcmQ+PGtleXdvcmQ+RmVt
YWxlPC9rZXl3b3JkPjxrZXl3b3JkPkZpYnJvYmxhc3QgR3Jvd3RoIEZhY3RvcnMvbWV0YWJvbGlz
bTwva2V5d29yZD48a2V5d29yZD4qR2xvbWVydWxhciBGaWx0cmF0aW9uIFJhdGU8L2tleXdvcmQ+
PGtleXdvcmQ+SHVtYW5zPC9rZXl3b3JkPjxrZXl3b3JkPkh5cG9waG9zcGhhdGVtaWEsIEZhbWls
aWFsLypjb21wbGljYXRpb25zPC9rZXl3b3JkPjxrZXl3b3JkPktpZG5leSBDYWxjdWxpLypldGlv
bG9neS9tZXRhYm9saXNtL3BhdGhvbG9neTwva2V5d29yZD48a2V5d29yZD5NYWxlPC9rZXl3b3Jk
PjxrZXl3b3JkPk1pZGRsZSBBZ2VkPC9rZXl3b3JkPjxrZXl3b3JkPlBhcmF0aHlyb2lkIEhvcm1v
bmUvbWV0YWJvbGlzbTwva2V5d29yZD48a2V5d29yZD5QaGVub3R5cGU8L2tleXdvcmQ+PGtleXdv
cmQ+UGhvc3BoYXRlcy8qbWV0YWJvbGlzbTwva2V5d29yZD48L2tleXdvcmRzPjxkYXRlcz48eWVh
cj4yMDE5PC95ZWFyPjxwdWItZGF0ZXM+PGRhdGU+SmFuIDE8L2RhdGU+PC9wdWItZGF0ZXM+PC9k
YXRlcz48aXNibj4xNDYwLTIzODUgKEVsZWN0cm9uaWMpJiN4RDswOTMxLTA1MDkgKExpbmtpbmcp
PC9pc2JuPjxhY2Nlc3Npb24tbnVtPjI5OTM5MzIwPC9hY2Nlc3Npb24tbnVtPjx1cmxzPjxyZWxh
dGVkLXVybHM+PHVybD5odHRwczovL3d3dy5uY2JpLm5sbS5uaWguZ292L3B1Ym1lZC8yOTkzOTMy
MDwvdXJsPjwvcmVsYXRlZC11cmxzPjwvdXJscz48ZWxlY3Ryb25pYy1yZXNvdXJjZS1udW0+MTAu
MTA5My9uZHQvZ2Z5MTcwPC9lbGVjdHJvbmljLXJlc291cmNlLW51bT48L3JlY29yZD48L0NpdGU+
PENpdGU+PEF1dGhvcj5OZWdyaTwvQXV0aG9yPjxZZWFyPjIwMDM8L1llYXI+PFJlY051bT4yNTQ8
L1JlY051bT48cmVjb3JkPjxyZWMtbnVtYmVyPjI1NDwvcmVjLW51bWJlcj48Zm9yZWlnbi1rZXlz
PjxrZXkgYXBwPSJFTiIgZGItaWQ9Ijl0YTB3dHZ6aWFwZmR2ZTJ3YWRwczJkYzB3enoyc3Q5OXZw
cCIgdGltZXN0YW1wPSIxNTgxNzA0NDg4Ij4yNTQ8L2tleT48L2ZvcmVpZ24ta2V5cz48cmVmLXR5
cGUgbmFtZT0iSm91cm5hbCBBcnRpY2xlIj4xNzwvcmVmLXR5cGU+PGNvbnRyaWJ1dG9ycz48YXV0
aG9ycz48YXV0aG9yPk5lZ3JpLCBBLiBMLjwvYXV0aG9yPjxhdXRob3I+U3BpdmFjb3csIFIuPC9h
dXRob3I+PGF1dGhvcj5EZWwgVmFsbGUsIEUuPC9hdXRob3I+PGF1dGhvcj5GcmFkaW5nZXIsIEUu
PC9hdXRob3I+PGF1dGhvcj5NYXJpbm8sIEEuPC9hdXRob3I+PGF1dGhvcj5aYW5jaGV0dGEsIEou
IFIuPC9hdXRob3I+PC9hdXRob3JzPjwvY29udHJpYnV0b3JzPjxhdXRoLWFkZHJlc3M+SW5zdGl0
dXRvIGRlIEludmVzdGlnYWNpb25lcyBNZXRhYm9saWNhcywgVW5pdmVyc2lkYWQgZGVsIFNhbHZh
ZG9yLCBMaWJlcnRhZCA4MzYgMSBwaXNvLCBCdWVub3MgQWlyZXMgMTAgMTIsIEFyZ2VudGluYS4g
bmVncmlAY2FzYXNjby5jb20uYXI8L2F1dGgtYWRkcmVzcz48dGl0bGVzPjx0aXRsZT5SZW5hbCBw
aG9zcGhhdGUgbGVhayBpbiBwYXRpZW50cyB3aXRoIGlkaW9wYXRoaWMgaHlwZXJjYWxjaXVyaWEg
YW5kIGNhbGNpdW0gbmVwaHJvbGl0aGlhc2lzPC90aXRsZT48c2Vjb25kYXJ5LXRpdGxlPlVyb2wg
UmVzPC9zZWNvbmRhcnktdGl0bGU+PC90aXRsZXM+PHBlcmlvZGljYWw+PGZ1bGwtdGl0bGU+VXJv
bCBSZXM8L2Z1bGwtdGl0bGU+PC9wZXJpb2RpY2FsPjxwYWdlcz4zNzgtODE8L3BhZ2VzPjx2b2x1
bWU+MzE8L3ZvbHVtZT48bnVtYmVyPjY8L251bWJlcj48ZWRpdGlvbj4yMDAzLzA5LzE5PC9lZGl0
aW9uPjxrZXl3b3Jkcz48a2V5d29yZD5BZHVsdDwva2V5d29yZD48a2V5d29yZD5DYWxjaXVtLyp1
cmluZTwva2V5d29yZD48a2V5d29yZD5EaWZmZXJlbnRpYWwgVGhyZXNob2xkPC9rZXl3b3JkPjxr
ZXl3b3JkPkZlbWFsZTwva2V5d29yZD48a2V5d29yZD5HbG9tZXJ1bGFyIEZpbHRyYXRpb24gUmF0
ZTwva2V5d29yZD48a2V5d29yZD5IdW1hbnM8L2tleXdvcmQ+PGtleXdvcmQ+S2lkbmV5LyptZXRh
Ym9saXNtPC9rZXl3b3JkPjxrZXl3b3JkPktpZG5leSBDYWxjdWxpL2V0aW9sb2d5LyptZXRhYm9s
aXNtL3BoeXNpb3BhdGhvbG9neS91cmluZTwva2V5d29yZD48a2V5d29yZD5NYWxlPC9rZXl3b3Jk
PjxrZXl3b3JkPk1pZGRsZSBBZ2VkPC9rZXl3b3JkPjxrZXl3b3JkPlBob3NwaGF0ZXMvYmxvb2Qv
Km1ldGFib2xpc208L2tleXdvcmQ+PC9rZXl3b3Jkcz48ZGF0ZXM+PHllYXI+MjAwMzwveWVhcj48
cHViLWRhdGVzPjxkYXRlPkRlYzwvZGF0ZT48L3B1Yi1kYXRlcz48L2RhdGVzPjxpc2JuPjAzMDAt
NTYyMyAoUHJpbnQpJiN4RDswMzAwLTU2MjMgKExpbmtpbmcpPC9pc2JuPjxhY2Nlc3Npb24tbnVt
PjEzNjgwMDIzPC9hY2Nlc3Npb24tbnVtPjx1cmxzPjxyZWxhdGVkLXVybHM+PHVybD5odHRwczov
L3d3dy5uY2JpLm5sbS5uaWguZ292L3B1Ym1lZC8xMzY4MDAyMzwvdXJsPjwvcmVsYXRlZC11cmxz
PjwvdXJscz48ZWxlY3Ryb25pYy1yZXNvdXJjZS1udW0+MTAuMTAwNy9zMDAyNDAtMDAzLTAzNTMt
eTwvZWxlY3Ryb25pYy1yZXNvdXJjZS1udW0+PC9yZWNvcmQ+PC9DaXRlPjwvRW5kTm90ZT5=
</w:fldData>
        </w:fldChar>
      </w:r>
      <w:r w:rsidR="00B13650">
        <w:rPr>
          <w:rFonts w:cs="Arial"/>
          <w:color w:val="000000" w:themeColor="text1"/>
          <w:szCs w:val="22"/>
        </w:rPr>
        <w:instrText xml:space="preserve"> ADDIN EN.CITE.DATA </w:instrText>
      </w:r>
      <w:r w:rsidR="00B13650">
        <w:rPr>
          <w:rFonts w:cs="Arial"/>
          <w:color w:val="000000" w:themeColor="text1"/>
          <w:szCs w:val="22"/>
        </w:rPr>
      </w:r>
      <w:r w:rsidR="00B13650">
        <w:rPr>
          <w:rFonts w:cs="Arial"/>
          <w:color w:val="000000" w:themeColor="text1"/>
          <w:szCs w:val="22"/>
        </w:rPr>
        <w:fldChar w:fldCharType="end"/>
      </w:r>
      <w:r w:rsidRPr="00651778">
        <w:rPr>
          <w:rFonts w:cs="Arial"/>
          <w:color w:val="000000" w:themeColor="text1"/>
          <w:szCs w:val="22"/>
        </w:rPr>
      </w:r>
      <w:r w:rsidRPr="00651778">
        <w:rPr>
          <w:rFonts w:cs="Arial"/>
          <w:color w:val="000000" w:themeColor="text1"/>
          <w:szCs w:val="22"/>
        </w:rPr>
        <w:fldChar w:fldCharType="separate"/>
      </w:r>
      <w:r w:rsidR="00B13650">
        <w:rPr>
          <w:rFonts w:cs="Arial"/>
          <w:noProof/>
          <w:color w:val="000000" w:themeColor="text1"/>
          <w:szCs w:val="22"/>
        </w:rPr>
        <w:t>(102-105)</w:t>
      </w:r>
      <w:r w:rsidRPr="00651778">
        <w:rPr>
          <w:rFonts w:cs="Arial"/>
          <w:color w:val="000000" w:themeColor="text1"/>
          <w:szCs w:val="22"/>
        </w:rPr>
        <w:fldChar w:fldCharType="end"/>
      </w:r>
      <w:r w:rsidR="009C71C5" w:rsidRPr="00651778">
        <w:rPr>
          <w:rFonts w:cs="Arial"/>
          <w:color w:val="000000" w:themeColor="text1"/>
          <w:szCs w:val="22"/>
        </w:rPr>
        <w:t>.</w:t>
      </w:r>
      <w:r w:rsidRPr="00651778">
        <w:rPr>
          <w:rFonts w:cs="Arial"/>
          <w:color w:val="000000" w:themeColor="text1"/>
          <w:szCs w:val="22"/>
        </w:rPr>
        <w:t xml:space="preserve"> In patients with 1,25(OH)</w:t>
      </w:r>
      <w:r w:rsidR="00E55B10" w:rsidRPr="00651778">
        <w:rPr>
          <w:rFonts w:cs="Arial"/>
          <w:color w:val="000000" w:themeColor="text1"/>
          <w:szCs w:val="22"/>
          <w:vertAlign w:val="subscript"/>
        </w:rPr>
        <w:t>2</w:t>
      </w:r>
      <w:r w:rsidR="00E55B10" w:rsidRPr="00651778">
        <w:rPr>
          <w:rFonts w:cs="Arial"/>
          <w:color w:val="000000" w:themeColor="text1"/>
          <w:szCs w:val="22"/>
        </w:rPr>
        <w:t>D-</w:t>
      </w:r>
      <w:r w:rsidRPr="00651778">
        <w:rPr>
          <w:rFonts w:cs="Arial"/>
          <w:color w:val="000000" w:themeColor="text1"/>
          <w:szCs w:val="22"/>
        </w:rPr>
        <w:t>independent absorptive hypercalciuria, intestinal absorption of calcium remains elevated despite a normal 1,25(OH)</w:t>
      </w:r>
      <w:r w:rsidRPr="00651778">
        <w:rPr>
          <w:rFonts w:cs="Arial"/>
          <w:color w:val="000000" w:themeColor="text1"/>
          <w:szCs w:val="22"/>
          <w:vertAlign w:val="subscript"/>
        </w:rPr>
        <w:t>2</w:t>
      </w:r>
      <w:r w:rsidRPr="00651778">
        <w:rPr>
          <w:rFonts w:cs="Arial"/>
          <w:color w:val="000000" w:themeColor="text1"/>
          <w:szCs w:val="22"/>
        </w:rPr>
        <w:t xml:space="preserve">D </w:t>
      </w:r>
      <w:r w:rsidR="009C71C5" w:rsidRPr="00651778">
        <w:rPr>
          <w:rFonts w:cs="Arial"/>
          <w:color w:val="000000" w:themeColor="text1"/>
          <w:szCs w:val="22"/>
        </w:rPr>
        <w:t xml:space="preserve">level. </w:t>
      </w:r>
      <w:r w:rsidRPr="00651778">
        <w:rPr>
          <w:rFonts w:cs="Arial"/>
          <w:color w:val="000000" w:themeColor="text1"/>
          <w:szCs w:val="22"/>
        </w:rPr>
        <w:t xml:space="preserve">Again, the mechanism is unclear.  Animal studies demonstrated an </w:t>
      </w:r>
      <w:r w:rsidRPr="00651778">
        <w:rPr>
          <w:rFonts w:cs="Arial"/>
          <w:color w:val="000000" w:themeColor="text1"/>
          <w:szCs w:val="22"/>
        </w:rPr>
        <w:lastRenderedPageBreak/>
        <w:t>increased abundance and half-life of vitamin D receptors (VDR) in the intestines of genetic hypercalciuric rats</w:t>
      </w:r>
      <w:r w:rsidR="00E010EE" w:rsidRPr="00651778">
        <w:rPr>
          <w:rFonts w:cs="Arial"/>
          <w:color w:val="000000" w:themeColor="text1"/>
          <w:szCs w:val="22"/>
        </w:rPr>
        <w:t xml:space="preserve"> </w:t>
      </w:r>
      <w:r w:rsidRPr="00651778">
        <w:rPr>
          <w:rFonts w:cs="Arial"/>
          <w:color w:val="000000" w:themeColor="text1"/>
          <w:szCs w:val="22"/>
        </w:rPr>
        <w:fldChar w:fldCharType="begin">
          <w:fldData xml:space="preserve">PEVuZE5vdGU+PENpdGU+PEF1dGhvcj5LYXJuYXVza2FzPC9BdXRob3I+PFllYXI+MjAwNTwvWWVh
cj48UmVjTnVtPjI1MDwvUmVjTnVtPjxEaXNwbGF5VGV4dD4oMTA2LCAxMDcpPC9EaXNwbGF5VGV4
dD48cmVjb3JkPjxyZWMtbnVtYmVyPjI1MDwvcmVjLW51bWJlcj48Zm9yZWlnbi1rZXlzPjxrZXkg
YXBwPSJFTiIgZGItaWQ9Ijl0YTB3dHZ6aWFwZmR2ZTJ3YWRwczJkYzB3enoyc3Q5OXZwcCIgdGlt
ZXN0YW1wPSIxNTgxNzAzMDE1Ij4yNTA8L2tleT48L2ZvcmVpZ24ta2V5cz48cmVmLXR5cGUgbmFt
ZT0iSm91cm5hbCBBcnRpY2xlIj4xNzwvcmVmLXR5cGU+PGNvbnRyaWJ1dG9ycz48YXV0aG9ycz48
YXV0aG9yPkthcm5hdXNrYXMsIEEuIEouPC9hdXRob3I+PGF1dGhvcj52YW4gTGVldXdlbiwgSi4g
UC48L2F1dGhvcj48YXV0aG9yPnZhbiBkZW4gQmVtZCwgRy4gSi48L2F1dGhvcj48YXV0aG9yPkth
dGhwYWxpYSwgUC4gUC48L2F1dGhvcj48YXV0aG9yPkRlTHVjYSwgSC4gRi48L2F1dGhvcj48YXV0
aG9yPkJ1c2hpbnNreSwgRC4gQS48L2F1dGhvcj48YXV0aG9yPkZhdnVzLCBNLiBKLjwvYXV0aG9y
PjwvYXV0aG9ycz48L2NvbnRyaWJ1dG9ycz48YXV0aC1hZGRyZXNzPkRlcGFydG1lbnQgb2YgTWVk
aWNpbmUsIFVuaXZlcnNpdHkgb2YgQ2hpY2FnbyBQcml0emtlciBTY2hvb2wgb2YgTWVkaWNpbmUs
IENoaWNhZ28sIElsbGlub2lzIDYwNjM3LCBVU0EuPC9hdXRoLWFkZHJlc3M+PHRpdGxlcz48dGl0
bGU+TWVjaGFuaXNtIGFuZCBmdW5jdGlvbiBvZiBoaWdoIHZpdGFtaW4gRCByZWNlcHRvciBsZXZl
bHMgaW4gZ2VuZXRpYyBoeXBlcmNhbGNpdXJpYyBzdG9uZS1mb3JtaW5nIHJhdHM8L3RpdGxlPjxz
ZWNvbmRhcnktdGl0bGU+SiBCb25lIE1pbmVyIFJlczwvc2Vjb25kYXJ5LXRpdGxlPjwvdGl0bGVz
PjxwZXJpb2RpY2FsPjxmdWxsLXRpdGxlPkogQm9uZSBNaW5lciBSZXM8L2Z1bGwtdGl0bGU+PC9w
ZXJpb2RpY2FsPjxwYWdlcz40NDctNTQ8L3BhZ2VzPjx2b2x1bWU+MjA8L3ZvbHVtZT48bnVtYmVy
PjM8L251bWJlcj48ZWRpdGlvbj4yMDA1LzAzLzA1PC9lZGl0aW9uPjxrZXl3b3Jkcz48a2V5d29y
ZD5BbmltYWxzPC9rZXl3b3JkPjxrZXl3b3JkPkJpb2xvZ2ljYWwgVHJhbnNwb3J0L2RydWcgZWZm
ZWN0czwva2V5d29yZD48a2V5d29yZD5DYWxiaW5kaW5zPC9rZXl3b3JkPjxrZXl3b3JkPkNhbGNp
dHJpb2wvKmFkbWluaXN0cmF0aW9uICZhbXA7IGRvc2FnZTwva2V5d29yZD48a2V5d29yZD5DYWxj
aXVtIENoYW5uZWwgQWdvbmlzdHMvKmFkbWluaXN0cmF0aW9uICZhbXA7IGRvc2FnZTwva2V5d29y
ZD48a2V5d29yZD5EdW9kZW51bS8qbWV0YWJvbGlzbTwva2V5d29yZD48a2V5d29yZD5HZW5lIEV4
cHJlc3Npb24gUmVndWxhdGlvbi9kcnVnIGVmZmVjdHM8L2tleXdvcmQ+PGtleXdvcmQ+SHlwZXJj
YWxjZW1pYS8qbWV0YWJvbGlzbTwva2V5d29yZD48a2V5d29yZD5LaWRuZXkvKm1ldGFib2xpc208
L2tleXdvcmQ+PGtleXdvcmQ+TWFsZTwva2V5d29yZD48a2V5d29yZD5SYXRzPC9rZXl3b3JkPjxr
ZXl3b3JkPlJlY2VwdG9ycywgQ2FsY2l0cmlvbC8qYmlvc3ludGhlc2lzPC9rZXl3b3JkPjxrZXl3
b3JkPlMxMDAgQ2FsY2l1bSBCaW5kaW5nIFByb3RlaW4gRy9tZXRhYm9saXNtPC9rZXl3b3JkPjxr
ZXl3b3JkPlVyaW5hcnkgQ2FsY3VsaS9tZXRhYm9saXNtPC9rZXl3b3JkPjwva2V5d29yZHM+PGRh
dGVzPjx5ZWFyPjIwMDU8L3llYXI+PHB1Yi1kYXRlcz48ZGF0ZT5NYXI8L2RhdGU+PC9wdWItZGF0
ZXM+PC9kYXRlcz48aXNibj4wODg0LTA0MzEgKFByaW50KSYjeEQ7MDg4NC0wNDMxIChMaW5raW5n
KTwvaXNibj48YWNjZXNzaW9uLW51bT4xNTc0Njk4OTwvYWNjZXNzaW9uLW51bT48dXJscz48cmVs
YXRlZC11cmxzPjx1cmw+aHR0cHM6Ly93d3cubmNiaS5ubG0ubmloLmdvdi9wdWJtZWQvMTU3NDY5
ODk8L3VybD48L3JlbGF0ZWQtdXJscz48L3VybHM+PGVsZWN0cm9uaWMtcmVzb3VyY2UtbnVtPjEw
LjEzNTkvSkJNUi4wNDExMjA8L2VsZWN0cm9uaWMtcmVzb3VyY2UtbnVtPjwvcmVjb3JkPjwvQ2l0
ZT48Q2l0ZT48QXV0aG9yPkxpPC9BdXRob3I+PFllYXI+MTk5MzwvWWVhcj48UmVjTnVtPjI1MTwv
UmVjTnVtPjxyZWNvcmQ+PHJlYy1udW1iZXI+MjUxPC9yZWMtbnVtYmVyPjxmb3JlaWduLWtleXM+
PGtleSBhcHA9IkVOIiBkYi1pZD0iOXRhMHd0dnppYXBmZHZlMndhZHBzMmRjMHd6ejJzdDk5dnBw
IiB0aW1lc3RhbXA9IjE1ODE3MDMwNDIiPjI1MTwva2V5PjwvZm9yZWlnbi1rZXlzPjxyZWYtdHlw
ZSBuYW1lPSJKb3VybmFsIEFydGljbGUiPjE3PC9yZWYtdHlwZT48Y29udHJpYnV0b3JzPjxhdXRo
b3JzPjxhdXRob3I+TGksIFguIFEuPC9hdXRob3I+PGF1dGhvcj5UZW1iZSwgVi48L2F1dGhvcj48
YXV0aG9yPkhvcndpdHosIEcuIE0uPC9hdXRob3I+PGF1dGhvcj5CdXNoaW5za3ksIEQuIEEuPC9h
dXRob3I+PGF1dGhvcj5GYXZ1cywgTS4gSi48L2F1dGhvcj48L2F1dGhvcnM+PC9jb250cmlidXRv
cnM+PGF1dGgtYWRkcmVzcz5EZXBhcnRtZW50IG9mIE1lZGljaW5lLCBQcml0emtlciBTY2hvb2wg
b2YgTWVkaWNpbmUsIFVuaXZlcnNpdHkgb2YgQ2hpY2FnbywgSWxsaW5vaXMgNjA2MzcuPC9hdXRo
LWFkZHJlc3M+PHRpdGxlcz48dGl0bGU+SW5jcmVhc2VkIGludGVzdGluYWwgdml0YW1pbiBEIHJl
Y2VwdG9yIGluIGdlbmV0aWMgaHlwZXJjYWxjaXVyaWMgcmF0cy4gQSBjYXVzZSBvZiBpbnRlc3Rp
bmFsIGNhbGNpdW0gaHlwZXJhYnNvcnB0aW9uPC90aXRsZT48c2Vjb25kYXJ5LXRpdGxlPkogQ2xp
biBJbnZlc3Q8L3NlY29uZGFyeS10aXRsZT48L3RpdGxlcz48cGVyaW9kaWNhbD48ZnVsbC10aXRs
ZT5KIENsaW4gSW52ZXN0PC9mdWxsLXRpdGxlPjwvcGVyaW9kaWNhbD48cGFnZXM+NjYxLTc8L3Bh
Z2VzPjx2b2x1bWU+OTE8L3ZvbHVtZT48bnVtYmVyPjI8L251bWJlcj48ZWRpdGlvbj4xOTkzLzAy
LzAxPC9lZGl0aW9uPjxrZXl3b3Jkcz48a2V5d29yZD5BbmltYWxzPC9rZXl3b3JkPjxrZXl3b3Jk
PkJsb3R0aW5nLCBXZXN0ZXJuPC9rZXl3b3JkPjxrZXl3b3JkPkNhbGNpdHJpb2wvKm1ldGFib2xp
c208L2tleXdvcmQ+PGtleXdvcmQ+Q2FsY2l1bS8qbWV0YWJvbGlzbS91cmluZTwva2V5d29yZD48
a2V5d29yZD5DYWxjaXVtIE1ldGFib2xpc20gRGlzb3JkZXJzLypldGlvbG9neS9nZW5ldGljczwv
a2V5d29yZD48a2V5d29yZD5GZW1hbGU8L2tleXdvcmQ+PGtleXdvcmQ+KkludGVzdGluYWwgQWJz
b3JwdGlvbjwva2V5d29yZD48a2V5d29yZD5JbnRlc3RpbmVzLypjaGVtaXN0cnk8L2tleXdvcmQ+
PGtleXdvcmQ+TWFsZTwva2V5d29yZD48a2V5d29yZD5STkEsIE1lc3Nlbmdlci9hbmFseXNpczwv
a2V5d29yZD48a2V5d29yZD5SYXRzPC9rZXl3b3JkPjxrZXl3b3JkPlJhdHMsIEluYnJlZCBTdHJh
aW5zPC9rZXl3b3JkPjxrZXl3b3JkPlJhdHMsIFNwcmFndWUtRGF3bGV5PC9rZXl3b3JkPjxrZXl3
b3JkPlJlY2VwdG9ycywgQ2FsY2l0cmlvbDwva2V5d29yZD48a2V5d29yZD5SZWNlcHRvcnMsIFN0
ZXJvaWQvKmFuYWx5c2lzL2dlbmV0aWNzPC9rZXl3b3JkPjxrZXl3b3JkPlRyYW5zY3JpcHRpb24s
IEdlbmV0aWM8L2tleXdvcmQ+PC9rZXl3b3Jkcz48ZGF0ZXM+PHllYXI+MTk5MzwveWVhcj48cHVi
LWRhdGVzPjxkYXRlPkZlYjwvZGF0ZT48L3B1Yi1kYXRlcz48L2RhdGVzPjxpc2JuPjAwMjEtOTcz
OCAoUHJpbnQpJiN4RDswMDIxLTk3MzggKExpbmtpbmcpPC9pc2JuPjxhY2Nlc3Npb24tbnVtPjgz
ODE4MjU8L2FjY2Vzc2lvbi1udW0+PHVybHM+PHJlbGF0ZWQtdXJscz48dXJsPmh0dHBzOi8vd3d3
Lm5jYmkubmxtLm5paC5nb3YvcHVibWVkLzgzODE4MjU8L3VybD48L3JlbGF0ZWQtdXJscz48L3Vy
bHM+PGN1c3RvbTI+UE1DMjg4MDA1PC9jdXN0b20yPjxlbGVjdHJvbmljLXJlc291cmNlLW51bT4x
MC4xMTcyL0pDSTExNjI0NjwvZWxlY3Ryb25pYy1yZXNvdXJjZS1udW0+PC9yZWNvcmQ+PC9DaXRl
PjwvRW5kTm90ZT4A
</w:fldData>
        </w:fldChar>
      </w:r>
      <w:r w:rsidR="00B13650">
        <w:rPr>
          <w:rFonts w:cs="Arial"/>
          <w:color w:val="000000" w:themeColor="text1"/>
          <w:szCs w:val="22"/>
        </w:rPr>
        <w:instrText xml:space="preserve"> ADDIN EN.CITE </w:instrText>
      </w:r>
      <w:r w:rsidR="00B13650">
        <w:rPr>
          <w:rFonts w:cs="Arial"/>
          <w:color w:val="000000" w:themeColor="text1"/>
          <w:szCs w:val="22"/>
        </w:rPr>
        <w:fldChar w:fldCharType="begin">
          <w:fldData xml:space="preserve">PEVuZE5vdGU+PENpdGU+PEF1dGhvcj5LYXJuYXVza2FzPC9BdXRob3I+PFllYXI+MjAwNTwvWWVh
cj48UmVjTnVtPjI1MDwvUmVjTnVtPjxEaXNwbGF5VGV4dD4oMTA2LCAxMDcpPC9EaXNwbGF5VGV4
dD48cmVjb3JkPjxyZWMtbnVtYmVyPjI1MDwvcmVjLW51bWJlcj48Zm9yZWlnbi1rZXlzPjxrZXkg
YXBwPSJFTiIgZGItaWQ9Ijl0YTB3dHZ6aWFwZmR2ZTJ3YWRwczJkYzB3enoyc3Q5OXZwcCIgdGlt
ZXN0YW1wPSIxNTgxNzAzMDE1Ij4yNTA8L2tleT48L2ZvcmVpZ24ta2V5cz48cmVmLXR5cGUgbmFt
ZT0iSm91cm5hbCBBcnRpY2xlIj4xNzwvcmVmLXR5cGU+PGNvbnRyaWJ1dG9ycz48YXV0aG9ycz48
YXV0aG9yPkthcm5hdXNrYXMsIEEuIEouPC9hdXRob3I+PGF1dGhvcj52YW4gTGVldXdlbiwgSi4g
UC48L2F1dGhvcj48YXV0aG9yPnZhbiBkZW4gQmVtZCwgRy4gSi48L2F1dGhvcj48YXV0aG9yPkth
dGhwYWxpYSwgUC4gUC48L2F1dGhvcj48YXV0aG9yPkRlTHVjYSwgSC4gRi48L2F1dGhvcj48YXV0
aG9yPkJ1c2hpbnNreSwgRC4gQS48L2F1dGhvcj48YXV0aG9yPkZhdnVzLCBNLiBKLjwvYXV0aG9y
PjwvYXV0aG9ycz48L2NvbnRyaWJ1dG9ycz48YXV0aC1hZGRyZXNzPkRlcGFydG1lbnQgb2YgTWVk
aWNpbmUsIFVuaXZlcnNpdHkgb2YgQ2hpY2FnbyBQcml0emtlciBTY2hvb2wgb2YgTWVkaWNpbmUs
IENoaWNhZ28sIElsbGlub2lzIDYwNjM3LCBVU0EuPC9hdXRoLWFkZHJlc3M+PHRpdGxlcz48dGl0
bGU+TWVjaGFuaXNtIGFuZCBmdW5jdGlvbiBvZiBoaWdoIHZpdGFtaW4gRCByZWNlcHRvciBsZXZl
bHMgaW4gZ2VuZXRpYyBoeXBlcmNhbGNpdXJpYyBzdG9uZS1mb3JtaW5nIHJhdHM8L3RpdGxlPjxz
ZWNvbmRhcnktdGl0bGU+SiBCb25lIE1pbmVyIFJlczwvc2Vjb25kYXJ5LXRpdGxlPjwvdGl0bGVz
PjxwZXJpb2RpY2FsPjxmdWxsLXRpdGxlPkogQm9uZSBNaW5lciBSZXM8L2Z1bGwtdGl0bGU+PC9w
ZXJpb2RpY2FsPjxwYWdlcz40NDctNTQ8L3BhZ2VzPjx2b2x1bWU+MjA8L3ZvbHVtZT48bnVtYmVy
PjM8L251bWJlcj48ZWRpdGlvbj4yMDA1LzAzLzA1PC9lZGl0aW9uPjxrZXl3b3Jkcz48a2V5d29y
ZD5BbmltYWxzPC9rZXl3b3JkPjxrZXl3b3JkPkJpb2xvZ2ljYWwgVHJhbnNwb3J0L2RydWcgZWZm
ZWN0czwva2V5d29yZD48a2V5d29yZD5DYWxiaW5kaW5zPC9rZXl3b3JkPjxrZXl3b3JkPkNhbGNp
dHJpb2wvKmFkbWluaXN0cmF0aW9uICZhbXA7IGRvc2FnZTwva2V5d29yZD48a2V5d29yZD5DYWxj
aXVtIENoYW5uZWwgQWdvbmlzdHMvKmFkbWluaXN0cmF0aW9uICZhbXA7IGRvc2FnZTwva2V5d29y
ZD48a2V5d29yZD5EdW9kZW51bS8qbWV0YWJvbGlzbTwva2V5d29yZD48a2V5d29yZD5HZW5lIEV4
cHJlc3Npb24gUmVndWxhdGlvbi9kcnVnIGVmZmVjdHM8L2tleXdvcmQ+PGtleXdvcmQ+SHlwZXJj
YWxjZW1pYS8qbWV0YWJvbGlzbTwva2V5d29yZD48a2V5d29yZD5LaWRuZXkvKm1ldGFib2xpc208
L2tleXdvcmQ+PGtleXdvcmQ+TWFsZTwva2V5d29yZD48a2V5d29yZD5SYXRzPC9rZXl3b3JkPjxr
ZXl3b3JkPlJlY2VwdG9ycywgQ2FsY2l0cmlvbC8qYmlvc3ludGhlc2lzPC9rZXl3b3JkPjxrZXl3
b3JkPlMxMDAgQ2FsY2l1bSBCaW5kaW5nIFByb3RlaW4gRy9tZXRhYm9saXNtPC9rZXl3b3JkPjxr
ZXl3b3JkPlVyaW5hcnkgQ2FsY3VsaS9tZXRhYm9saXNtPC9rZXl3b3JkPjwva2V5d29yZHM+PGRh
dGVzPjx5ZWFyPjIwMDU8L3llYXI+PHB1Yi1kYXRlcz48ZGF0ZT5NYXI8L2RhdGU+PC9wdWItZGF0
ZXM+PC9kYXRlcz48aXNibj4wODg0LTA0MzEgKFByaW50KSYjeEQ7MDg4NC0wNDMxIChMaW5raW5n
KTwvaXNibj48YWNjZXNzaW9uLW51bT4xNTc0Njk4OTwvYWNjZXNzaW9uLW51bT48dXJscz48cmVs
YXRlZC11cmxzPjx1cmw+aHR0cHM6Ly93d3cubmNiaS5ubG0ubmloLmdvdi9wdWJtZWQvMTU3NDY5
ODk8L3VybD48L3JlbGF0ZWQtdXJscz48L3VybHM+PGVsZWN0cm9uaWMtcmVzb3VyY2UtbnVtPjEw
LjEzNTkvSkJNUi4wNDExMjA8L2VsZWN0cm9uaWMtcmVzb3VyY2UtbnVtPjwvcmVjb3JkPjwvQ2l0
ZT48Q2l0ZT48QXV0aG9yPkxpPC9BdXRob3I+PFllYXI+MTk5MzwvWWVhcj48UmVjTnVtPjI1MTwv
UmVjTnVtPjxyZWNvcmQ+PHJlYy1udW1iZXI+MjUxPC9yZWMtbnVtYmVyPjxmb3JlaWduLWtleXM+
PGtleSBhcHA9IkVOIiBkYi1pZD0iOXRhMHd0dnppYXBmZHZlMndhZHBzMmRjMHd6ejJzdDk5dnBw
IiB0aW1lc3RhbXA9IjE1ODE3MDMwNDIiPjI1MTwva2V5PjwvZm9yZWlnbi1rZXlzPjxyZWYtdHlw
ZSBuYW1lPSJKb3VybmFsIEFydGljbGUiPjE3PC9yZWYtdHlwZT48Y29udHJpYnV0b3JzPjxhdXRo
b3JzPjxhdXRob3I+TGksIFguIFEuPC9hdXRob3I+PGF1dGhvcj5UZW1iZSwgVi48L2F1dGhvcj48
YXV0aG9yPkhvcndpdHosIEcuIE0uPC9hdXRob3I+PGF1dGhvcj5CdXNoaW5za3ksIEQuIEEuPC9h
dXRob3I+PGF1dGhvcj5GYXZ1cywgTS4gSi48L2F1dGhvcj48L2F1dGhvcnM+PC9jb250cmlidXRv
cnM+PGF1dGgtYWRkcmVzcz5EZXBhcnRtZW50IG9mIE1lZGljaW5lLCBQcml0emtlciBTY2hvb2wg
b2YgTWVkaWNpbmUsIFVuaXZlcnNpdHkgb2YgQ2hpY2FnbywgSWxsaW5vaXMgNjA2MzcuPC9hdXRo
LWFkZHJlc3M+PHRpdGxlcz48dGl0bGU+SW5jcmVhc2VkIGludGVzdGluYWwgdml0YW1pbiBEIHJl
Y2VwdG9yIGluIGdlbmV0aWMgaHlwZXJjYWxjaXVyaWMgcmF0cy4gQSBjYXVzZSBvZiBpbnRlc3Rp
bmFsIGNhbGNpdW0gaHlwZXJhYnNvcnB0aW9uPC90aXRsZT48c2Vjb25kYXJ5LXRpdGxlPkogQ2xp
biBJbnZlc3Q8L3NlY29uZGFyeS10aXRsZT48L3RpdGxlcz48cGVyaW9kaWNhbD48ZnVsbC10aXRs
ZT5KIENsaW4gSW52ZXN0PC9mdWxsLXRpdGxlPjwvcGVyaW9kaWNhbD48cGFnZXM+NjYxLTc8L3Bh
Z2VzPjx2b2x1bWU+OTE8L3ZvbHVtZT48bnVtYmVyPjI8L251bWJlcj48ZWRpdGlvbj4xOTkzLzAy
LzAxPC9lZGl0aW9uPjxrZXl3b3Jkcz48a2V5d29yZD5BbmltYWxzPC9rZXl3b3JkPjxrZXl3b3Jk
PkJsb3R0aW5nLCBXZXN0ZXJuPC9rZXl3b3JkPjxrZXl3b3JkPkNhbGNpdHJpb2wvKm1ldGFib2xp
c208L2tleXdvcmQ+PGtleXdvcmQ+Q2FsY2l1bS8qbWV0YWJvbGlzbS91cmluZTwva2V5d29yZD48
a2V5d29yZD5DYWxjaXVtIE1ldGFib2xpc20gRGlzb3JkZXJzLypldGlvbG9neS9nZW5ldGljczwv
a2V5d29yZD48a2V5d29yZD5GZW1hbGU8L2tleXdvcmQ+PGtleXdvcmQ+KkludGVzdGluYWwgQWJz
b3JwdGlvbjwva2V5d29yZD48a2V5d29yZD5JbnRlc3RpbmVzLypjaGVtaXN0cnk8L2tleXdvcmQ+
PGtleXdvcmQ+TWFsZTwva2V5d29yZD48a2V5d29yZD5STkEsIE1lc3Nlbmdlci9hbmFseXNpczwv
a2V5d29yZD48a2V5d29yZD5SYXRzPC9rZXl3b3JkPjxrZXl3b3JkPlJhdHMsIEluYnJlZCBTdHJh
aW5zPC9rZXl3b3JkPjxrZXl3b3JkPlJhdHMsIFNwcmFndWUtRGF3bGV5PC9rZXl3b3JkPjxrZXl3
b3JkPlJlY2VwdG9ycywgQ2FsY2l0cmlvbDwva2V5d29yZD48a2V5d29yZD5SZWNlcHRvcnMsIFN0
ZXJvaWQvKmFuYWx5c2lzL2dlbmV0aWNzPC9rZXl3b3JkPjxrZXl3b3JkPlRyYW5zY3JpcHRpb24s
IEdlbmV0aWM8L2tleXdvcmQ+PC9rZXl3b3Jkcz48ZGF0ZXM+PHllYXI+MTk5MzwveWVhcj48cHVi
LWRhdGVzPjxkYXRlPkZlYjwvZGF0ZT48L3B1Yi1kYXRlcz48L2RhdGVzPjxpc2JuPjAwMjEtOTcz
OCAoUHJpbnQpJiN4RDswMDIxLTk3MzggKExpbmtpbmcpPC9pc2JuPjxhY2Nlc3Npb24tbnVtPjgz
ODE4MjU8L2FjY2Vzc2lvbi1udW0+PHVybHM+PHJlbGF0ZWQtdXJscz48dXJsPmh0dHBzOi8vd3d3
Lm5jYmkubmxtLm5paC5nb3YvcHVibWVkLzgzODE4MjU8L3VybD48L3JlbGF0ZWQtdXJscz48L3Vy
bHM+PGN1c3RvbTI+UE1DMjg4MDA1PC9jdXN0b20yPjxlbGVjdHJvbmljLXJlc291cmNlLW51bT4x
MC4xMTcyL0pDSTExNjI0NjwvZWxlY3Ryb25pYy1yZXNvdXJjZS1udW0+PC9yZWNvcmQ+PC9DaXRl
PjwvRW5kTm90ZT4A
</w:fldData>
        </w:fldChar>
      </w:r>
      <w:r w:rsidR="00B13650">
        <w:rPr>
          <w:rFonts w:cs="Arial"/>
          <w:color w:val="000000" w:themeColor="text1"/>
          <w:szCs w:val="22"/>
        </w:rPr>
        <w:instrText xml:space="preserve"> ADDIN EN.CITE.DATA </w:instrText>
      </w:r>
      <w:r w:rsidR="00B13650">
        <w:rPr>
          <w:rFonts w:cs="Arial"/>
          <w:color w:val="000000" w:themeColor="text1"/>
          <w:szCs w:val="22"/>
        </w:rPr>
      </w:r>
      <w:r w:rsidR="00B13650">
        <w:rPr>
          <w:rFonts w:cs="Arial"/>
          <w:color w:val="000000" w:themeColor="text1"/>
          <w:szCs w:val="22"/>
        </w:rPr>
        <w:fldChar w:fldCharType="end"/>
      </w:r>
      <w:r w:rsidRPr="00651778">
        <w:rPr>
          <w:rFonts w:cs="Arial"/>
          <w:color w:val="000000" w:themeColor="text1"/>
          <w:szCs w:val="22"/>
        </w:rPr>
      </w:r>
      <w:r w:rsidRPr="00651778">
        <w:rPr>
          <w:rFonts w:cs="Arial"/>
          <w:color w:val="000000" w:themeColor="text1"/>
          <w:szCs w:val="22"/>
        </w:rPr>
        <w:fldChar w:fldCharType="separate"/>
      </w:r>
      <w:r w:rsidR="00B13650">
        <w:rPr>
          <w:rFonts w:cs="Arial"/>
          <w:noProof/>
          <w:color w:val="000000" w:themeColor="text1"/>
          <w:szCs w:val="22"/>
        </w:rPr>
        <w:t>(106, 107)</w:t>
      </w:r>
      <w:r w:rsidRPr="00651778">
        <w:rPr>
          <w:rFonts w:cs="Arial"/>
          <w:color w:val="000000" w:themeColor="text1"/>
          <w:szCs w:val="22"/>
        </w:rPr>
        <w:fldChar w:fldCharType="end"/>
      </w:r>
      <w:r w:rsidR="00E010EE" w:rsidRPr="00651778">
        <w:rPr>
          <w:rFonts w:cs="Arial"/>
          <w:color w:val="000000" w:themeColor="text1"/>
          <w:szCs w:val="22"/>
        </w:rPr>
        <w:t>.</w:t>
      </w:r>
      <w:r w:rsidRPr="00651778">
        <w:rPr>
          <w:rFonts w:cs="Arial"/>
          <w:color w:val="000000" w:themeColor="text1"/>
          <w:szCs w:val="22"/>
        </w:rPr>
        <w:t xml:space="preserve">  In male calcium oxalate stone formers with idiopathic hypercalciuria, an elevated level of VDR </w:t>
      </w:r>
      <w:r w:rsidR="00F57CFD">
        <w:rPr>
          <w:rFonts w:cs="Arial"/>
          <w:color w:val="000000" w:themeColor="text1"/>
          <w:szCs w:val="22"/>
        </w:rPr>
        <w:t>i</w:t>
      </w:r>
      <w:r w:rsidRPr="00651778">
        <w:rPr>
          <w:rFonts w:cs="Arial"/>
          <w:color w:val="000000" w:themeColor="text1"/>
          <w:szCs w:val="22"/>
        </w:rPr>
        <w:t>n monocytes was found when compared to non-stone formers</w:t>
      </w:r>
      <w:r w:rsidR="00E010EE" w:rsidRPr="00651778">
        <w:rPr>
          <w:rFonts w:cs="Arial"/>
          <w:color w:val="000000" w:themeColor="text1"/>
          <w:szCs w:val="22"/>
        </w:rPr>
        <w:t xml:space="preserve"> </w:t>
      </w:r>
      <w:r w:rsidRPr="00651778">
        <w:rPr>
          <w:rFonts w:cs="Arial"/>
          <w:color w:val="000000" w:themeColor="text1"/>
          <w:szCs w:val="22"/>
        </w:rPr>
        <w:fldChar w:fldCharType="begin"/>
      </w:r>
      <w:r w:rsidR="00B13650">
        <w:rPr>
          <w:rFonts w:cs="Arial"/>
          <w:color w:val="000000" w:themeColor="text1"/>
          <w:szCs w:val="22"/>
        </w:rPr>
        <w:instrText xml:space="preserve"> ADDIN EN.CITE &lt;EndNote&gt;&lt;Cite&gt;&lt;Author&gt;Favus&lt;/Author&gt;&lt;Year&gt;2004&lt;/Year&gt;&lt;RecNum&gt;252&lt;/RecNum&gt;&lt;DisplayText&gt;(108)&lt;/DisplayText&gt;&lt;record&gt;&lt;rec-number&gt;252&lt;/rec-number&gt;&lt;foreign-keys&gt;&lt;key app="EN" db-id="9ta0wtvziapfdve2wadps2dc0wzz2st99vpp" timestamp="1581703430"&gt;252&lt;/key&gt;&lt;/foreign-keys&gt;&lt;ref-type name="Journal Article"&gt;17&lt;/ref-type&gt;&lt;contributors&gt;&lt;authors&gt;&lt;author&gt;Favus, M. J.&lt;/author&gt;&lt;author&gt;Karnauskas, A. J.&lt;/author&gt;&lt;author&gt;Parks, J. H.&lt;/author&gt;&lt;author&gt;Coe, F. L.&lt;/author&gt;&lt;/authors&gt;&lt;/contributors&gt;&lt;auth-address&gt;Department of Medicine, University of Chicago Pritzker School of Medicine, Chicago, Illinois 60637, USA. mfavus@medicine.bsd.uchicago.edu &amp;lt;mfavus@medicine.bsd.uchicago.edu&amp;gt;&lt;/auth-address&gt;&lt;titles&gt;&lt;title&gt;Peripheral blood monocyte vitamin D receptor levels are elevated in patients with idiopathic hypercalciuria&lt;/title&gt;&lt;secondary-title&gt;J Clin Endocrinol Metab&lt;/secondary-title&gt;&lt;/titles&gt;&lt;periodical&gt;&lt;full-title&gt;J Clin Endocrinol Metab&lt;/full-title&gt;&lt;/periodical&gt;&lt;pages&gt;4937-43&lt;/pages&gt;&lt;volume&gt;89&lt;/volume&gt;&lt;number&gt;10&lt;/number&gt;&lt;edition&gt;2004/10/09&lt;/edition&gt;&lt;keywords&gt;&lt;keyword&gt;Adult&lt;/keyword&gt;&lt;keyword&gt;Calcitriol/blood&lt;/keyword&gt;&lt;keyword&gt;Calcium/urine&lt;/keyword&gt;&lt;keyword&gt;Calcium Oxalate/urine&lt;/keyword&gt;&lt;keyword&gt;Humans&lt;/keyword&gt;&lt;keyword&gt;Hypercalcemia/*urine&lt;/keyword&gt;&lt;keyword&gt;Male&lt;/keyword&gt;&lt;keyword&gt;Monocytes/*metabolism&lt;/keyword&gt;&lt;keyword&gt;Receptors, Calcitriol/*metabolism&lt;/keyword&gt;&lt;keyword&gt;Urinary Calculi/*urine&lt;/keyword&gt;&lt;/keywords&gt;&lt;dates&gt;&lt;year&gt;2004&lt;/year&gt;&lt;pub-dates&gt;&lt;date&gt;Oct&lt;/date&gt;&lt;/pub-dates&gt;&lt;/dates&gt;&lt;isbn&gt;0021-972X (Print)&amp;#xD;0021-972X (Linking)&lt;/isbn&gt;&lt;accession-num&gt;15472188&lt;/accession-num&gt;&lt;urls&gt;&lt;related-urls&gt;&lt;url&gt;https://www.ncbi.nlm.nih.gov/pubmed/15472188&lt;/url&gt;&lt;/related-urls&gt;&lt;/urls&gt;&lt;electronic-resource-num&gt;10.1210/jc.2004-0412&lt;/electronic-resource-num&gt;&lt;/record&gt;&lt;/Cite&gt;&lt;/EndNote&gt;</w:instrText>
      </w:r>
      <w:r w:rsidRPr="00651778">
        <w:rPr>
          <w:rFonts w:cs="Arial"/>
          <w:color w:val="000000" w:themeColor="text1"/>
          <w:szCs w:val="22"/>
        </w:rPr>
        <w:fldChar w:fldCharType="separate"/>
      </w:r>
      <w:r w:rsidR="00B13650">
        <w:rPr>
          <w:rFonts w:cs="Arial"/>
          <w:noProof/>
          <w:color w:val="000000" w:themeColor="text1"/>
          <w:szCs w:val="22"/>
        </w:rPr>
        <w:t>(108)</w:t>
      </w:r>
      <w:r w:rsidRPr="00651778">
        <w:rPr>
          <w:rFonts w:cs="Arial"/>
          <w:color w:val="000000" w:themeColor="text1"/>
          <w:szCs w:val="22"/>
        </w:rPr>
        <w:fldChar w:fldCharType="end"/>
      </w:r>
      <w:r w:rsidR="00E010EE" w:rsidRPr="00651778">
        <w:rPr>
          <w:rFonts w:cs="Arial"/>
          <w:color w:val="000000" w:themeColor="text1"/>
          <w:szCs w:val="22"/>
        </w:rPr>
        <w:t>.</w:t>
      </w:r>
      <w:r w:rsidRPr="00651778">
        <w:rPr>
          <w:rFonts w:cs="Arial"/>
          <w:color w:val="000000" w:themeColor="text1"/>
          <w:szCs w:val="22"/>
        </w:rPr>
        <w:t xml:space="preserve">  Both suggest increased tissue VDR may contribute to absorptive hypercalciuria in individuals with a normal 1,25(OH)</w:t>
      </w:r>
      <w:r w:rsidRPr="00651778">
        <w:rPr>
          <w:rFonts w:cs="Arial"/>
          <w:color w:val="000000" w:themeColor="text1"/>
          <w:szCs w:val="22"/>
          <w:vertAlign w:val="subscript"/>
        </w:rPr>
        <w:t>2</w:t>
      </w:r>
      <w:r w:rsidRPr="00651778">
        <w:rPr>
          <w:rFonts w:cs="Arial"/>
          <w:color w:val="000000" w:themeColor="text1"/>
          <w:szCs w:val="22"/>
        </w:rPr>
        <w:t xml:space="preserve">D level. </w:t>
      </w:r>
    </w:p>
    <w:p w14:paraId="367764B8" w14:textId="77777777" w:rsidR="00F57CFD" w:rsidRPr="00651778" w:rsidRDefault="00F57CFD" w:rsidP="00000B33">
      <w:pPr>
        <w:adjustRightInd w:val="0"/>
        <w:snapToGrid w:val="0"/>
        <w:spacing w:line="276" w:lineRule="auto"/>
        <w:rPr>
          <w:rFonts w:cs="Arial"/>
          <w:color w:val="000000" w:themeColor="text1"/>
          <w:szCs w:val="22"/>
        </w:rPr>
      </w:pPr>
    </w:p>
    <w:p w14:paraId="4AD81328" w14:textId="2F9C9336" w:rsidR="00D6395A"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 xml:space="preserve">Idiopathic hypercalciuric stone formers also </w:t>
      </w:r>
      <w:r w:rsidR="00E55B10" w:rsidRPr="00651778">
        <w:rPr>
          <w:rFonts w:cs="Arial"/>
          <w:color w:val="000000" w:themeColor="text1"/>
          <w:szCs w:val="22"/>
        </w:rPr>
        <w:t xml:space="preserve">display </w:t>
      </w:r>
      <w:r w:rsidRPr="00651778">
        <w:rPr>
          <w:rFonts w:cs="Arial"/>
          <w:color w:val="000000" w:themeColor="text1"/>
          <w:szCs w:val="22"/>
        </w:rPr>
        <w:t>abnormal renal calcium handling with a lower postprandial renal calcium reabsorption than normal individuals without a difference in filtered load</w:t>
      </w:r>
      <w:r w:rsidR="00E010EE" w:rsidRPr="00651778">
        <w:rPr>
          <w:rFonts w:cs="Arial"/>
          <w:color w:val="000000" w:themeColor="text1"/>
          <w:szCs w:val="22"/>
        </w:rPr>
        <w:t xml:space="preserve"> </w:t>
      </w:r>
      <w:r w:rsidRPr="00651778">
        <w:rPr>
          <w:rFonts w:cs="Arial"/>
          <w:color w:val="000000" w:themeColor="text1"/>
          <w:szCs w:val="22"/>
        </w:rPr>
        <w:fldChar w:fldCharType="begin">
          <w:fldData xml:space="preserve">PEVuZE5vdGU+PENpdGU+PEF1dGhvcj5Xb3JjZXN0ZXI8L0F1dGhvcj48WWVhcj4yMDA3PC9ZZWFy
PjxSZWNOdW0+MjU1PC9SZWNOdW0+PERpc3BsYXlUZXh0PigxMDkpPC9EaXNwbGF5VGV4dD48cmVj
b3JkPjxyZWMtbnVtYmVyPjI1NTwvcmVjLW51bWJlcj48Zm9yZWlnbi1rZXlzPjxrZXkgYXBwPSJF
TiIgZGItaWQ9Ijl0YTB3dHZ6aWFwZmR2ZTJ3YWRwczJkYzB3enoyc3Q5OXZwcCIgdGltZXN0YW1w
PSIxNTgxNzMyMTMxIj4yNTU8L2tleT48L2ZvcmVpZ24ta2V5cz48cmVmLXR5cGUgbmFtZT0iSm91
cm5hbCBBcnRpY2xlIj4xNzwvcmVmLXR5cGU+PGNvbnRyaWJ1dG9ycz48YXV0aG9ycz48YXV0aG9y
PldvcmNlc3RlciwgRS4gTS48L2F1dGhvcj48YXV0aG9yPkdpbGxlbiwgRC4gTC48L2F1dGhvcj48
YXV0aG9yPkV2YW4sIEEuIFAuPC9hdXRob3I+PGF1dGhvcj5QYXJrcywgSi4gSC48L2F1dGhvcj48
YXV0aG9yPldyaWdodCwgSy48L2F1dGhvcj48YXV0aG9yPlRydW1ib3JlLCBMLjwvYXV0aG9yPjxh
dXRob3I+TmFrYWdhd2EsIFkuPC9hdXRob3I+PGF1dGhvcj5Db2UsIEYuIEwuPC9hdXRob3I+PC9h
dXRob3JzPjwvY29udHJpYnV0b3JzPjxhdXRoLWFkZHJlc3M+RGVwYXJ0bWVudCBvZiBNZWRpY2lu
ZSwgVW5pdmVyc2l0eSBvZiBDaGljYWdvLCBDaGljYWdvLCBJbGxpbm9pcyA2MDYzNywgVVNBLjwv
YXV0aC1hZGRyZXNzPjx0aXRsZXM+PHRpdGxlPkV2aWRlbmNlIHRoYXQgcG9zdHByYW5kaWFsIHJl
ZHVjdGlvbiBvZiByZW5hbCBjYWxjaXVtIHJlYWJzb3JwdGlvbiBtZWRpYXRlcyBoeXBlcmNhbGNp
dXJpYSBvZiBwYXRpZW50cyB3aXRoIGNhbGNpdW0gbmVwaHJvbGl0aGlhc2lzPC90aXRsZT48c2Vj
b25kYXJ5LXRpdGxlPkFtIEogUGh5c2lvbCBSZW5hbCBQaHlzaW9sPC9zZWNvbmRhcnktdGl0bGU+
PC90aXRsZXM+PHBlcmlvZGljYWw+PGZ1bGwtdGl0bGU+QW0gSiBQaHlzaW9sIFJlbmFsIFBoeXNp
b2w8L2Z1bGwtdGl0bGU+PC9wZXJpb2RpY2FsPjxwYWdlcz5GNjYtNzU8L3BhZ2VzPjx2b2x1bWU+
MjkyPC92b2x1bWU+PG51bWJlcj4xPC9udW1iZXI+PGVkaXRpb24+MjAwNy8wMS8xMTwvZWRpdGlv
bj48a2V5d29yZHM+PGtleXdvcmQ+QWR1bHQ8L2tleXdvcmQ+PGtleXdvcmQ+Q2FsY2l1bS8qbWV0
YWJvbGlzbS8qdXJpbmU8L2tleXdvcmQ+PGtleXdvcmQ+RGlldDwva2V5d29yZD48a2V5d29yZD5E
aWV0YXJ5IFByb3RlaW5zL3BoYXJtYWNvbG9neTwva2V5d29yZD48a2V5d29yZD5GYXN0aW5nL21l
dGFib2xpc208L2tleXdvcmQ+PGtleXdvcmQ+RmVtYWxlPC9rZXl3b3JkPjxrZXl3b3JkPkh1bWFu
czwva2V5d29yZD48a2V5d29yZD5Jb3RoYWxhbWljIEFjaWQvcGhhcm1hY29sb2d5PC9rZXl3b3Jk
PjxrZXl3b3JkPktpZG5leS8qbWV0YWJvbGlzbTwva2V5d29yZD48a2V5d29yZD5LaWRuZXkgVHVi
dWxlcy9tZXRhYm9saXNtPC9rZXl3b3JkPjxrZXl3b3JkPk1hZ25lc2l1bS9ibG9vZC91cmluZTwv
a2V5d29yZD48a2V5d29yZD5NYWxlPC9rZXl3b3JkPjxrZXl3b3JkPk1pZGRsZSBBZ2VkPC9rZXl3
b3JkPjxrZXl3b3JkPk5lcGhyb2xpdGhpYXNpcy8qdXJpbmU8L2tleXdvcmQ+PGtleXdvcmQ+UGFy
YXRoeXJvaWQgSG9ybW9uZS9ibG9vZDwva2V5d29yZD48a2V5d29yZD5QaG9zcGhhdGVzL2Jsb29k
L3VyaW5lPC9rZXl3b3JkPjxrZXl3b3JkPlBvc3RwcmFuZGlhbCBQZXJpb2QvKnBoeXNpb2xvZ3k8
L2tleXdvcmQ+PGtleXdvcmQ+U29kaXVtL3VyaW5lPC9rZXl3b3JkPjwva2V5d29yZHM+PGRhdGVz
Pjx5ZWFyPjIwMDc8L3llYXI+PHB1Yi1kYXRlcz48ZGF0ZT5KYW48L2RhdGU+PC9wdWItZGF0ZXM+
PC9kYXRlcz48aXNibj4xOTMxLTg1N1ggKFByaW50KSYjeEQ7MTUyMi0xNDY2IChMaW5raW5nKTwv
aXNibj48YWNjZXNzaW9uLW51bT4xNzIxMDc5NjwvYWNjZXNzaW9uLW51bT48dXJscz48cmVsYXRl
ZC11cmxzPjx1cmw+aHR0cHM6Ly93d3cubmNiaS5ubG0ubmloLmdvdi9wdWJtZWQvMTcyMTA3OTY8
L3VybD48L3JlbGF0ZWQtdXJscz48L3VybHM+PGVsZWN0cm9uaWMtcmVzb3VyY2UtbnVtPjEwLjEx
NTIvYWpwcmVuYWwuMDAxMTUuMjAwNjwvZWxlY3Ryb25pYy1yZXNvdXJjZS1udW0+PC9yZWNvcmQ+
PC9DaXRlPjwvRW5kTm90ZT5=
</w:fldData>
        </w:fldChar>
      </w:r>
      <w:r w:rsidR="00B13650">
        <w:rPr>
          <w:rFonts w:cs="Arial"/>
          <w:color w:val="000000" w:themeColor="text1"/>
          <w:szCs w:val="22"/>
        </w:rPr>
        <w:instrText xml:space="preserve"> ADDIN EN.CITE </w:instrText>
      </w:r>
      <w:r w:rsidR="00B13650">
        <w:rPr>
          <w:rFonts w:cs="Arial"/>
          <w:color w:val="000000" w:themeColor="text1"/>
          <w:szCs w:val="22"/>
        </w:rPr>
        <w:fldChar w:fldCharType="begin">
          <w:fldData xml:space="preserve">PEVuZE5vdGU+PENpdGU+PEF1dGhvcj5Xb3JjZXN0ZXI8L0F1dGhvcj48WWVhcj4yMDA3PC9ZZWFy
PjxSZWNOdW0+MjU1PC9SZWNOdW0+PERpc3BsYXlUZXh0PigxMDkpPC9EaXNwbGF5VGV4dD48cmVj
b3JkPjxyZWMtbnVtYmVyPjI1NTwvcmVjLW51bWJlcj48Zm9yZWlnbi1rZXlzPjxrZXkgYXBwPSJF
TiIgZGItaWQ9Ijl0YTB3dHZ6aWFwZmR2ZTJ3YWRwczJkYzB3enoyc3Q5OXZwcCIgdGltZXN0YW1w
PSIxNTgxNzMyMTMxIj4yNTU8L2tleT48L2ZvcmVpZ24ta2V5cz48cmVmLXR5cGUgbmFtZT0iSm91
cm5hbCBBcnRpY2xlIj4xNzwvcmVmLXR5cGU+PGNvbnRyaWJ1dG9ycz48YXV0aG9ycz48YXV0aG9y
PldvcmNlc3RlciwgRS4gTS48L2F1dGhvcj48YXV0aG9yPkdpbGxlbiwgRC4gTC48L2F1dGhvcj48
YXV0aG9yPkV2YW4sIEEuIFAuPC9hdXRob3I+PGF1dGhvcj5QYXJrcywgSi4gSC48L2F1dGhvcj48
YXV0aG9yPldyaWdodCwgSy48L2F1dGhvcj48YXV0aG9yPlRydW1ib3JlLCBMLjwvYXV0aG9yPjxh
dXRob3I+TmFrYWdhd2EsIFkuPC9hdXRob3I+PGF1dGhvcj5Db2UsIEYuIEwuPC9hdXRob3I+PC9h
dXRob3JzPjwvY29udHJpYnV0b3JzPjxhdXRoLWFkZHJlc3M+RGVwYXJ0bWVudCBvZiBNZWRpY2lu
ZSwgVW5pdmVyc2l0eSBvZiBDaGljYWdvLCBDaGljYWdvLCBJbGxpbm9pcyA2MDYzNywgVVNBLjwv
YXV0aC1hZGRyZXNzPjx0aXRsZXM+PHRpdGxlPkV2aWRlbmNlIHRoYXQgcG9zdHByYW5kaWFsIHJl
ZHVjdGlvbiBvZiByZW5hbCBjYWxjaXVtIHJlYWJzb3JwdGlvbiBtZWRpYXRlcyBoeXBlcmNhbGNp
dXJpYSBvZiBwYXRpZW50cyB3aXRoIGNhbGNpdW0gbmVwaHJvbGl0aGlhc2lzPC90aXRsZT48c2Vj
b25kYXJ5LXRpdGxlPkFtIEogUGh5c2lvbCBSZW5hbCBQaHlzaW9sPC9zZWNvbmRhcnktdGl0bGU+
PC90aXRsZXM+PHBlcmlvZGljYWw+PGZ1bGwtdGl0bGU+QW0gSiBQaHlzaW9sIFJlbmFsIFBoeXNp
b2w8L2Z1bGwtdGl0bGU+PC9wZXJpb2RpY2FsPjxwYWdlcz5GNjYtNzU8L3BhZ2VzPjx2b2x1bWU+
MjkyPC92b2x1bWU+PG51bWJlcj4xPC9udW1iZXI+PGVkaXRpb24+MjAwNy8wMS8xMTwvZWRpdGlv
bj48a2V5d29yZHM+PGtleXdvcmQ+QWR1bHQ8L2tleXdvcmQ+PGtleXdvcmQ+Q2FsY2l1bS8qbWV0
YWJvbGlzbS8qdXJpbmU8L2tleXdvcmQ+PGtleXdvcmQ+RGlldDwva2V5d29yZD48a2V5d29yZD5E
aWV0YXJ5IFByb3RlaW5zL3BoYXJtYWNvbG9neTwva2V5d29yZD48a2V5d29yZD5GYXN0aW5nL21l
dGFib2xpc208L2tleXdvcmQ+PGtleXdvcmQ+RmVtYWxlPC9rZXl3b3JkPjxrZXl3b3JkPkh1bWFu
czwva2V5d29yZD48a2V5d29yZD5Jb3RoYWxhbWljIEFjaWQvcGhhcm1hY29sb2d5PC9rZXl3b3Jk
PjxrZXl3b3JkPktpZG5leS8qbWV0YWJvbGlzbTwva2V5d29yZD48a2V5d29yZD5LaWRuZXkgVHVi
dWxlcy9tZXRhYm9saXNtPC9rZXl3b3JkPjxrZXl3b3JkPk1hZ25lc2l1bS9ibG9vZC91cmluZTwv
a2V5d29yZD48a2V5d29yZD5NYWxlPC9rZXl3b3JkPjxrZXl3b3JkPk1pZGRsZSBBZ2VkPC9rZXl3
b3JkPjxrZXl3b3JkPk5lcGhyb2xpdGhpYXNpcy8qdXJpbmU8L2tleXdvcmQ+PGtleXdvcmQ+UGFy
YXRoeXJvaWQgSG9ybW9uZS9ibG9vZDwva2V5d29yZD48a2V5d29yZD5QaG9zcGhhdGVzL2Jsb29k
L3VyaW5lPC9rZXl3b3JkPjxrZXl3b3JkPlBvc3RwcmFuZGlhbCBQZXJpb2QvKnBoeXNpb2xvZ3k8
L2tleXdvcmQ+PGtleXdvcmQ+U29kaXVtL3VyaW5lPC9rZXl3b3JkPjwva2V5d29yZHM+PGRhdGVz
Pjx5ZWFyPjIwMDc8L3llYXI+PHB1Yi1kYXRlcz48ZGF0ZT5KYW48L2RhdGU+PC9wdWItZGF0ZXM+
PC9kYXRlcz48aXNibj4xOTMxLTg1N1ggKFByaW50KSYjeEQ7MTUyMi0xNDY2IChMaW5raW5nKTwv
aXNibj48YWNjZXNzaW9uLW51bT4xNzIxMDc5NjwvYWNjZXNzaW9uLW51bT48dXJscz48cmVsYXRl
ZC11cmxzPjx1cmw+aHR0cHM6Ly93d3cubmNiaS5ubG0ubmloLmdvdi9wdWJtZWQvMTcyMTA3OTY8
L3VybD48L3JlbGF0ZWQtdXJscz48L3VybHM+PGVsZWN0cm9uaWMtcmVzb3VyY2UtbnVtPjEwLjEx
NTIvYWpwcmVuYWwuMDAxMTUuMjAwNjwvZWxlY3Ryb25pYy1yZXNvdXJjZS1udW0+PC9yZWNvcmQ+
PC9DaXRlPjwvRW5kTm90ZT5=
</w:fldData>
        </w:fldChar>
      </w:r>
      <w:r w:rsidR="00B13650">
        <w:rPr>
          <w:rFonts w:cs="Arial"/>
          <w:color w:val="000000" w:themeColor="text1"/>
          <w:szCs w:val="22"/>
        </w:rPr>
        <w:instrText xml:space="preserve"> ADDIN EN.CITE.DATA </w:instrText>
      </w:r>
      <w:r w:rsidR="00B13650">
        <w:rPr>
          <w:rFonts w:cs="Arial"/>
          <w:color w:val="000000" w:themeColor="text1"/>
          <w:szCs w:val="22"/>
        </w:rPr>
      </w:r>
      <w:r w:rsidR="00B13650">
        <w:rPr>
          <w:rFonts w:cs="Arial"/>
          <w:color w:val="000000" w:themeColor="text1"/>
          <w:szCs w:val="22"/>
        </w:rPr>
        <w:fldChar w:fldCharType="end"/>
      </w:r>
      <w:r w:rsidRPr="00651778">
        <w:rPr>
          <w:rFonts w:cs="Arial"/>
          <w:color w:val="000000" w:themeColor="text1"/>
          <w:szCs w:val="22"/>
        </w:rPr>
      </w:r>
      <w:r w:rsidRPr="00651778">
        <w:rPr>
          <w:rFonts w:cs="Arial"/>
          <w:color w:val="000000" w:themeColor="text1"/>
          <w:szCs w:val="22"/>
        </w:rPr>
        <w:fldChar w:fldCharType="separate"/>
      </w:r>
      <w:r w:rsidR="00B13650">
        <w:rPr>
          <w:rFonts w:cs="Arial"/>
          <w:noProof/>
          <w:color w:val="000000" w:themeColor="text1"/>
          <w:szCs w:val="22"/>
        </w:rPr>
        <w:t>(109)</w:t>
      </w:r>
      <w:r w:rsidRPr="00651778">
        <w:rPr>
          <w:rFonts w:cs="Arial"/>
          <w:color w:val="000000" w:themeColor="text1"/>
          <w:szCs w:val="22"/>
        </w:rPr>
        <w:fldChar w:fldCharType="end"/>
      </w:r>
      <w:r w:rsidR="00E010EE" w:rsidRPr="00651778">
        <w:rPr>
          <w:rFonts w:cs="Arial"/>
          <w:color w:val="000000" w:themeColor="text1"/>
          <w:szCs w:val="22"/>
        </w:rPr>
        <w:t>.</w:t>
      </w:r>
      <w:r w:rsidRPr="00651778">
        <w:rPr>
          <w:rFonts w:cs="Arial"/>
          <w:color w:val="000000" w:themeColor="text1"/>
          <w:szCs w:val="22"/>
        </w:rPr>
        <w:t xml:space="preserve"> There is evidence of defective renal calcium reabsorption in both proximal tubule and distal nephron</w:t>
      </w:r>
      <w:r w:rsidR="00E010EE" w:rsidRPr="00651778">
        <w:rPr>
          <w:rFonts w:cs="Arial"/>
          <w:color w:val="000000" w:themeColor="text1"/>
          <w:szCs w:val="22"/>
        </w:rPr>
        <w:t xml:space="preserve"> </w:t>
      </w:r>
      <w:r w:rsidRPr="00651778">
        <w:rPr>
          <w:rFonts w:cs="Arial"/>
          <w:color w:val="000000" w:themeColor="text1"/>
          <w:szCs w:val="22"/>
        </w:rPr>
        <w:fldChar w:fldCharType="begin">
          <w:fldData xml:space="preserve">PEVuZE5vdGU+PENpdGU+PEF1dGhvcj5TYWtoYWVlPC9BdXRob3I+PFllYXI+MTk4NTwvWWVhcj48
UmVjTnVtPjI1NzwvUmVjTnVtPjxEaXNwbGF5VGV4dD4oMTEwLTExMik8L0Rpc3BsYXlUZXh0Pjxy
ZWNvcmQ+PHJlYy1udW1iZXI+MjU3PC9yZWMtbnVtYmVyPjxmb3JlaWduLWtleXM+PGtleSBhcHA9
IkVOIiBkYi1pZD0iOXRhMHd0dnppYXBmZHZlMndhZHBzMmRjMHd6ejJzdDk5dnBwIiB0aW1lc3Rh
bXA9IjE1ODE3MzQ2NTMiPjI1Nzwva2V5PjwvZm9yZWlnbi1rZXlzPjxyZWYtdHlwZSBuYW1lPSJK
b3VybmFsIEFydGljbGUiPjE3PC9yZWYtdHlwZT48Y29udHJpYnV0b3JzPjxhdXRob3JzPjxhdXRo
b3I+U2FraGFlZSwgSy48L2F1dGhvcj48YXV0aG9yPk5pY2FyLCBNLiBKLjwvYXV0aG9yPjxhdXRo
b3I+QnJhdGVyLCBELiBDLjwvYXV0aG9yPjxhdXRob3I+UGFrLCBDLiBZLjwvYXV0aG9yPjwvYXV0
aG9ycz48L2NvbnRyaWJ1dG9ycz48dGl0bGVzPjx0aXRsZT5FeGFnZ2VyYXRlZCBuYXRyaXVyZXRp
YyBhbmQgY2FsY2l1cmljIHJlc3BvbnNlcyB0byBoeWRyb2NobG9yb3RoaWF6aWRlIGluIHJlbmFs
IGh5cGVyY2FsY2l1cmlhIGJ1dCBub3QgaW4gYWJzb3JwdGl2ZSBoeXBlcmNhbGNpdXJpYTwvdGl0
bGU+PHNlY29uZGFyeS10aXRsZT5KIENsaW4gRW5kb2NyaW5vbCBNZXRhYjwvc2Vjb25kYXJ5LXRp
dGxlPjwvdGl0bGVzPjxwZXJpb2RpY2FsPjxmdWxsLXRpdGxlPkogQ2xpbiBFbmRvY3Jpbm9sIE1l
dGFiPC9mdWxsLXRpdGxlPjwvcGVyaW9kaWNhbD48cGFnZXM+ODI1LTk8L3BhZ2VzPjx2b2x1bWU+
NjE8L3ZvbHVtZT48bnVtYmVyPjU8L251bWJlcj48ZWRpdGlvbj4xOTg1LzExLzAxPC9lZGl0aW9u
PjxrZXl3b3Jkcz48a2V5d29yZD5BYnNvcnB0aW9uPC9rZXl3b3JkPjxrZXl3b3JkPkFkb2xlc2Nl
bnQ8L2tleXdvcmQ+PGtleXdvcmQ+QWR1bHQ8L2tleXdvcmQ+PGtleXdvcmQ+QWdlZDwva2V5d29y
ZD48a2V5d29yZD5DYWxjaXVtLyp1cmluZTwva2V5d29yZD48a2V5d29yZD5DYXRpb25zPC9rZXl3
b3JkPjxrZXl3b3JkPkRpYWdub3NpcywgRGlmZmVyZW50aWFsPC9rZXl3b3JkPjxrZXl3b3JkPkh1
bWFuczwva2V5d29yZD48a2V5d29yZD4qSHlkcm9jaGxvcm90aGlhemlkZS91cmluZTwva2V5d29y
ZD48a2V5d29yZD5IeXBlcnBhcmF0aHlyb2lkaXNtLCBTZWNvbmRhcnkvY29tcGxpY2F0aW9ucy91
cmluZTwva2V5d29yZD48a2V5d29yZD5LaWRuZXkgRGlzZWFzZXMvZGlhZ25vc2lzLyp1cmluZTwv
a2V5d29yZD48a2V5d29yZD5NaWRkbGUgQWdlZDwva2V5d29yZD48a2V5d29yZD5OYXRyaXVyZXNp
cy8qZHJ1ZyBlZmZlY3RzPC9rZXl3b3JkPjwva2V5d29yZHM+PGRhdGVzPjx5ZWFyPjE5ODU8L3ll
YXI+PHB1Yi1kYXRlcz48ZGF0ZT5Ob3Y8L2RhdGU+PC9wdWItZGF0ZXM+PC9kYXRlcz48aXNibj4w
MDIxLTk3MlggKFByaW50KSYjeEQ7MDAyMS05NzJYIChMaW5raW5nKTwvaXNibj48YWNjZXNzaW9u
LW51bT40MDQ0Nzc1PC9hY2Nlc3Npb24tbnVtPjx1cmxzPjxyZWxhdGVkLXVybHM+PHVybD5odHRw
czovL3d3dy5uY2JpLm5sbS5uaWguZ292L3B1Ym1lZC80MDQ0Nzc1PC91cmw+PC9yZWxhdGVkLXVy
bHM+PC91cmxzPjxlbGVjdHJvbmljLXJlc291cmNlLW51bT4xMC4xMjEwL2pjZW0tNjEtNS04MjU8
L2VsZWN0cm9uaWMtcmVzb3VyY2UtbnVtPjwvcmVjb3JkPjwvQ2l0ZT48Q2l0ZT48QXV0aG9yPlN1
dHRvbjwvQXV0aG9yPjxZZWFyPjE5ODA8L1llYXI+PFJlY051bT4yNTg8L1JlY051bT48cmVjb3Jk
PjxyZWMtbnVtYmVyPjI1ODwvcmVjLW51bWJlcj48Zm9yZWlnbi1rZXlzPjxrZXkgYXBwPSJFTiIg
ZGItaWQ9Ijl0YTB3dHZ6aWFwZmR2ZTJ3YWRwczJkYzB3enoyc3Q5OXZwcCIgdGltZXN0YW1wPSIx
NTgxNzM0NjY5Ij4yNTg8L2tleT48L2ZvcmVpZ24ta2V5cz48cmVmLXR5cGUgbmFtZT0iSm91cm5h
bCBBcnRpY2xlIj4xNzwvcmVmLXR5cGU+PGNvbnRyaWJ1dG9ycz48YXV0aG9ycz48YXV0aG9yPlN1
dHRvbiwgUi4gQS48L2F1dGhvcj48YXV0aG9yPldhbGtlciwgVi4gUi48L2F1dGhvcj48L2F1dGhv
cnM+PC9jb250cmlidXRvcnM+PHRpdGxlcz48dGl0bGU+UmVzcG9uc2VzIHRvIGh5ZHJvY2hsb3Jv
dGhpYXppZGUgYW5kIGFjZXRhem9sYW1pZGUgaW4gcGF0aWVudHMgd2l0aCBjYWxjaXVtIHN0b25l
cy4gRXZpZGVuY2Ugc3VnZ2VzdGluZyBhIGRlZmVjdCBpbiByZW5hbCB0dWJ1bGFyIGZ1bmN0aW9u
PC90aXRsZT48c2Vjb25kYXJ5LXRpdGxlPk4gRW5nbCBKIE1lZDwvc2Vjb25kYXJ5LXRpdGxlPjwv
dGl0bGVzPjxwZXJpb2RpY2FsPjxmdWxsLXRpdGxlPk4gRW5nbCBKIE1lZDwvZnVsbC10aXRsZT48
L3BlcmlvZGljYWw+PHBhZ2VzPjcwOS0xMzwvcGFnZXM+PHZvbHVtZT4zMDI8L3ZvbHVtZT48bnVt
YmVyPjEzPC9udW1iZXI+PGVkaXRpb24+MTk4MC8wMy8yNzwvZWRpdGlvbj48a2V5d29yZHM+PGtl
eXdvcmQ+QWNldGF6b2xhbWlkZS8qdGhlcmFwZXV0aWMgdXNlPC9rZXl3b3JkPjxrZXl3b3JkPkFk
dWx0PC9rZXl3b3JkPjxrZXl3b3JkPkNhbGNpdW0vKm1ldGFib2xpc20vdXJpbmU8L2tleXdvcmQ+
PGtleXdvcmQ+Q3JlYXRpbmluZS91cmluZTwva2V5d29yZD48a2V5d29yZD5FbGVjdHJvbHl0ZXMv
dXJpbmU8L2tleXdvcmQ+PGtleXdvcmQ+RmVtYWxlPC9rZXl3b3JkPjxrZXl3b3JkPkh1bWFuczwv
a2V5d29yZD48a2V5d29yZD5IeWRyb2NobG9yb3RoaWF6aWRlLyp0aGVyYXBldXRpYyB1c2U8L2tl
eXdvcmQ+PGtleXdvcmQ+S2lkbmV5IENhbGN1bGkvKmRydWcgdGhlcmFweS9waHlzaW9wYXRob2xv
Z3kvdXJpbmU8L2tleXdvcmQ+PGtleXdvcmQ+S2lkbmV5IFR1YnVsZXMvKnBoeXNpb3BhdGhvbG9n
eTwva2V5d29yZD48a2V5d29yZD5LaWRuZXkgVHVidWxlcywgUHJveGltYWwvcGh5c2lvcGF0aG9s
b2d5PC9rZXl3b3JkPjxrZXl3b3JkPk1hbGU8L2tleXdvcmQ+PGtleXdvcmQ+TWlkZGxlIEFnZWQ8
L2tleXdvcmQ+PC9rZXl3b3Jkcz48ZGF0ZXM+PHllYXI+MTk4MDwveWVhcj48cHViLWRhdGVzPjxk
YXRlPk1hciAyNzwvZGF0ZT48L3B1Yi1kYXRlcz48L2RhdGVzPjxpc2JuPjAwMjgtNDc5MyAoUHJp
bnQpJiN4RDswMDI4LTQ3OTMgKExpbmtpbmcpPC9pc2JuPjxhY2Nlc3Npb24tbnVtPjczNTQ3Nzc8
L2FjY2Vzc2lvbi1udW0+PHVybHM+PHJlbGF0ZWQtdXJscz48dXJsPmh0dHBzOi8vd3d3Lm5jYmku
bmxtLm5paC5nb3YvcHVibWVkLzczNTQ3Nzc8L3VybD48L3JlbGF0ZWQtdXJscz48L3VybHM+PGVs
ZWN0cm9uaWMtcmVzb3VyY2UtbnVtPjEwLjEwNTYvTkVKTTE5ODAwMzI3MzAyMTMwMjwvZWxlY3Ry
b25pYy1yZXNvdXJjZS1udW0+PC9yZWNvcmQ+PC9DaXRlPjxDaXRlPjxBdXRob3I+V29yY2VzdGVy
PC9BdXRob3I+PFllYXI+MjAwODwvWWVhcj48UmVjTnVtPjI1NjwvUmVjTnVtPjxyZWNvcmQ+PHJl
Yy1udW1iZXI+MjU2PC9yZWMtbnVtYmVyPjxmb3JlaWduLWtleXM+PGtleSBhcHA9IkVOIiBkYi1p
ZD0iOXRhMHd0dnppYXBmZHZlMndhZHBzMmRjMHd6ejJzdDk5dnBwIiB0aW1lc3RhbXA9IjE1ODE3
MzQ2MjgiPjI1Njwva2V5PjwvZm9yZWlnbi1rZXlzPjxyZWYtdHlwZSBuYW1lPSJKb3VybmFsIEFy
dGljbGUiPjE3PC9yZWYtdHlwZT48Y29udHJpYnV0b3JzPjxhdXRob3JzPjxhdXRob3I+V29yY2Vz
dGVyLCBFLiBNLjwvYXV0aG9yPjxhdXRob3I+Q29lLCBGLiBMLjwvYXV0aG9yPjxhdXRob3I+RXZh
biwgQS4gUC48L2F1dGhvcj48YXV0aG9yPkJlcmdzbGFuZCwgSy4gSi48L2F1dGhvcj48YXV0aG9y
PlBhcmtzLCBKLiBILjwvYXV0aG9yPjxhdXRob3I+V2lsbGlzLCBMLiBSLjwvYXV0aG9yPjxhdXRo
b3I+Q2xhcmssIEQuIEwuPC9hdXRob3I+PGF1dGhvcj5HaWxsZW4sIEQuIEwuPC9hdXRob3I+PC9h
dXRob3JzPjwvY29udHJpYnV0b3JzPjxhdXRoLWFkZHJlc3M+RGVwYXJ0bWVudCBvZiBNZWRpY2lu
ZSwgVW5pdmVyc2l0eSBvZiBDaGljYWdvIFNjaG9vbCBvZiBNZWRpY2luZSwgNTg0MSBTb3V0aCBN
YXJ5bGFuZCBBdmUsIENoaWNhZ28gSUwgNjA2MzcsIFVTQS4gZXdvcmNlc3RAdWNoaWNhZ28uZWR1
PC9hdXRoLWFkZHJlc3M+PHRpdGxlcz48dGl0bGU+RXZpZGVuY2UgZm9yIGluY3JlYXNlZCBwb3N0
cHJhbmRpYWwgZGlzdGFsIG5lcGhyb24gY2FsY2l1bSBkZWxpdmVyeSBpbiBoeXBlcmNhbGNpdXJp
YyBzdG9uZS1mb3JtaW5nIHBhdGllbnRzPC90aXRsZT48c2Vjb25kYXJ5LXRpdGxlPkFtIEogUGh5
c2lvbCBSZW5hbCBQaHlzaW9sPC9zZWNvbmRhcnktdGl0bGU+PC90aXRsZXM+PHBlcmlvZGljYWw+
PGZ1bGwtdGl0bGU+QW0gSiBQaHlzaW9sIFJlbmFsIFBoeXNpb2w8L2Z1bGwtdGl0bGU+PC9wZXJp
b2RpY2FsPjxwYWdlcz5GMTI4Ni05NDwvcGFnZXM+PHZvbHVtZT4yOTU8L3ZvbHVtZT48bnVtYmVy
PjU8L251bWJlcj48ZWRpdGlvbj4yMDA4LzA4LzIyPC9lZGl0aW9uPjxrZXl3b3Jkcz48a2V5d29y
ZD5BZHVsdDwva2V5d29yZD48a2V5d29yZD5CbG9vZCBQcmVzc3VyZS9waHlzaW9sb2d5PC9rZXl3
b3JkPjxrZXl3b3JkPkNhbGNpdW0vYmxvb2QvKm1ldGFib2xpc20vdXJpbmU8L2tleXdvcmQ+PGtl
eXdvcmQ+Q3JlYXRpbmluZS9ibG9vZC9tZXRhYm9saXNtL3VyaW5lPC9rZXl3b3JkPjxrZXl3b3Jk
PkZlbWFsZTwva2V5d29yZD48a2V5d29yZD5IdW1hbnM8L2tleXdvcmQ+PGtleXdvcmQ+SHlwZXJj
YWxjaXVyaWEvKm1ldGFib2xpc20vcGh5c2lvcGF0aG9sb2d5PC9rZXl3b3JkPjxrZXl3b3JkPktp
ZG5leSBDYWxjdWxpLyptZXRhYm9saXNtL3BoeXNpb3BhdGhvbG9neTwva2V5d29yZD48a2V5d29y
ZD5LaWRuZXkgVHVidWxlcywgUHJveGltYWwvbWV0YWJvbGlzbS9waHlzaW9wYXRob2xvZ3k8L2tl
eXdvcmQ+PGtleXdvcmQ+TGl0aGl1bS9ibG9vZC9tZXRhYm9saXNtL3VyaW5lPC9rZXl3b3JkPjxr
ZXl3b3JkPk1hbGU8L2tleXdvcmQ+PGtleXdvcmQ+TWlkZGxlIEFnZWQ8L2tleXdvcmQ+PGtleXdv
cmQ+TmVwaHJvbnMvKm1ldGFib2xpc20vcGh5c2lvcGF0aG9sb2d5PC9rZXl3b3JkPjxrZXl3b3Jk
PlBvc3RwcmFuZGlhbCBQZXJpb2QvKnBoeXNpb2xvZ3k8L2tleXdvcmQ+PGtleXdvcmQ+UG90YXNz
aXVtL2Jsb29kL21ldGFib2xpc20vdXJpbmU8L2tleXdvcmQ+PGtleXdvcmQ+U29kaXVtL2Jsb29k
L21ldGFib2xpc20vdXJpbmU8L2tleXdvcmQ+PC9rZXl3b3Jkcz48ZGF0ZXM+PHllYXI+MjAwODwv
eWVhcj48cHViLWRhdGVzPjxkYXRlPk5vdjwvZGF0ZT48L3B1Yi1kYXRlcz48L2RhdGVzPjxpc2Ju
PjE5MzEtODU3WCAoUHJpbnQpJiN4RDsxNTIyLTE0NjYgKExpbmtpbmcpPC9pc2JuPjxhY2Nlc3Np
b24tbnVtPjE4NzE1OTM3PC9hY2Nlc3Npb24tbnVtPjx1cmxzPjxyZWxhdGVkLXVybHM+PHVybD5o
dHRwczovL3d3dy5uY2JpLm5sbS5uaWguZ292L3B1Ym1lZC8xODcxNTkzNzwvdXJsPjwvcmVsYXRl
ZC11cmxzPjwvdXJscz48Y3VzdG9tMj5QTUMyNTg0OTEzPC9jdXN0b20yPjxlbGVjdHJvbmljLXJl
c291cmNlLW51bT4xMC4xMTUyL2FqcHJlbmFsLjkwNDA0LjIwMDg8L2VsZWN0cm9uaWMtcmVzb3Vy
Y2UtbnVtPjwvcmVjb3JkPjwvQ2l0ZT48L0VuZE5vdGU+
</w:fldData>
        </w:fldChar>
      </w:r>
      <w:r w:rsidR="00B13650">
        <w:rPr>
          <w:rFonts w:cs="Arial"/>
          <w:color w:val="000000" w:themeColor="text1"/>
          <w:szCs w:val="22"/>
        </w:rPr>
        <w:instrText xml:space="preserve"> ADDIN EN.CITE </w:instrText>
      </w:r>
      <w:r w:rsidR="00B13650">
        <w:rPr>
          <w:rFonts w:cs="Arial"/>
          <w:color w:val="000000" w:themeColor="text1"/>
          <w:szCs w:val="22"/>
        </w:rPr>
        <w:fldChar w:fldCharType="begin">
          <w:fldData xml:space="preserve">PEVuZE5vdGU+PENpdGU+PEF1dGhvcj5TYWtoYWVlPC9BdXRob3I+PFllYXI+MTk4NTwvWWVhcj48
UmVjTnVtPjI1NzwvUmVjTnVtPjxEaXNwbGF5VGV4dD4oMTEwLTExMik8L0Rpc3BsYXlUZXh0Pjxy
ZWNvcmQ+PHJlYy1udW1iZXI+MjU3PC9yZWMtbnVtYmVyPjxmb3JlaWduLWtleXM+PGtleSBhcHA9
IkVOIiBkYi1pZD0iOXRhMHd0dnppYXBmZHZlMndhZHBzMmRjMHd6ejJzdDk5dnBwIiB0aW1lc3Rh
bXA9IjE1ODE3MzQ2NTMiPjI1Nzwva2V5PjwvZm9yZWlnbi1rZXlzPjxyZWYtdHlwZSBuYW1lPSJK
b3VybmFsIEFydGljbGUiPjE3PC9yZWYtdHlwZT48Y29udHJpYnV0b3JzPjxhdXRob3JzPjxhdXRo
b3I+U2FraGFlZSwgSy48L2F1dGhvcj48YXV0aG9yPk5pY2FyLCBNLiBKLjwvYXV0aG9yPjxhdXRo
b3I+QnJhdGVyLCBELiBDLjwvYXV0aG9yPjxhdXRob3I+UGFrLCBDLiBZLjwvYXV0aG9yPjwvYXV0
aG9ycz48L2NvbnRyaWJ1dG9ycz48dGl0bGVzPjx0aXRsZT5FeGFnZ2VyYXRlZCBuYXRyaXVyZXRp
YyBhbmQgY2FsY2l1cmljIHJlc3BvbnNlcyB0byBoeWRyb2NobG9yb3RoaWF6aWRlIGluIHJlbmFs
IGh5cGVyY2FsY2l1cmlhIGJ1dCBub3QgaW4gYWJzb3JwdGl2ZSBoeXBlcmNhbGNpdXJpYTwvdGl0
bGU+PHNlY29uZGFyeS10aXRsZT5KIENsaW4gRW5kb2NyaW5vbCBNZXRhYjwvc2Vjb25kYXJ5LXRp
dGxlPjwvdGl0bGVzPjxwZXJpb2RpY2FsPjxmdWxsLXRpdGxlPkogQ2xpbiBFbmRvY3Jpbm9sIE1l
dGFiPC9mdWxsLXRpdGxlPjwvcGVyaW9kaWNhbD48cGFnZXM+ODI1LTk8L3BhZ2VzPjx2b2x1bWU+
NjE8L3ZvbHVtZT48bnVtYmVyPjU8L251bWJlcj48ZWRpdGlvbj4xOTg1LzExLzAxPC9lZGl0aW9u
PjxrZXl3b3Jkcz48a2V5d29yZD5BYnNvcnB0aW9uPC9rZXl3b3JkPjxrZXl3b3JkPkFkb2xlc2Nl
bnQ8L2tleXdvcmQ+PGtleXdvcmQ+QWR1bHQ8L2tleXdvcmQ+PGtleXdvcmQ+QWdlZDwva2V5d29y
ZD48a2V5d29yZD5DYWxjaXVtLyp1cmluZTwva2V5d29yZD48a2V5d29yZD5DYXRpb25zPC9rZXl3
b3JkPjxrZXl3b3JkPkRpYWdub3NpcywgRGlmZmVyZW50aWFsPC9rZXl3b3JkPjxrZXl3b3JkPkh1
bWFuczwva2V5d29yZD48a2V5d29yZD4qSHlkcm9jaGxvcm90aGlhemlkZS91cmluZTwva2V5d29y
ZD48a2V5d29yZD5IeXBlcnBhcmF0aHlyb2lkaXNtLCBTZWNvbmRhcnkvY29tcGxpY2F0aW9ucy91
cmluZTwva2V5d29yZD48a2V5d29yZD5LaWRuZXkgRGlzZWFzZXMvZGlhZ25vc2lzLyp1cmluZTwv
a2V5d29yZD48a2V5d29yZD5NaWRkbGUgQWdlZDwva2V5d29yZD48a2V5d29yZD5OYXRyaXVyZXNp
cy8qZHJ1ZyBlZmZlY3RzPC9rZXl3b3JkPjwva2V5d29yZHM+PGRhdGVzPjx5ZWFyPjE5ODU8L3ll
YXI+PHB1Yi1kYXRlcz48ZGF0ZT5Ob3Y8L2RhdGU+PC9wdWItZGF0ZXM+PC9kYXRlcz48aXNibj4w
MDIxLTk3MlggKFByaW50KSYjeEQ7MDAyMS05NzJYIChMaW5raW5nKTwvaXNibj48YWNjZXNzaW9u
LW51bT40MDQ0Nzc1PC9hY2Nlc3Npb24tbnVtPjx1cmxzPjxyZWxhdGVkLXVybHM+PHVybD5odHRw
czovL3d3dy5uY2JpLm5sbS5uaWguZ292L3B1Ym1lZC80MDQ0Nzc1PC91cmw+PC9yZWxhdGVkLXVy
bHM+PC91cmxzPjxlbGVjdHJvbmljLXJlc291cmNlLW51bT4xMC4xMjEwL2pjZW0tNjEtNS04MjU8
L2VsZWN0cm9uaWMtcmVzb3VyY2UtbnVtPjwvcmVjb3JkPjwvQ2l0ZT48Q2l0ZT48QXV0aG9yPlN1
dHRvbjwvQXV0aG9yPjxZZWFyPjE5ODA8L1llYXI+PFJlY051bT4yNTg8L1JlY051bT48cmVjb3Jk
PjxyZWMtbnVtYmVyPjI1ODwvcmVjLW51bWJlcj48Zm9yZWlnbi1rZXlzPjxrZXkgYXBwPSJFTiIg
ZGItaWQ9Ijl0YTB3dHZ6aWFwZmR2ZTJ3YWRwczJkYzB3enoyc3Q5OXZwcCIgdGltZXN0YW1wPSIx
NTgxNzM0NjY5Ij4yNTg8L2tleT48L2ZvcmVpZ24ta2V5cz48cmVmLXR5cGUgbmFtZT0iSm91cm5h
bCBBcnRpY2xlIj4xNzwvcmVmLXR5cGU+PGNvbnRyaWJ1dG9ycz48YXV0aG9ycz48YXV0aG9yPlN1
dHRvbiwgUi4gQS48L2F1dGhvcj48YXV0aG9yPldhbGtlciwgVi4gUi48L2F1dGhvcj48L2F1dGhv
cnM+PC9jb250cmlidXRvcnM+PHRpdGxlcz48dGl0bGU+UmVzcG9uc2VzIHRvIGh5ZHJvY2hsb3Jv
dGhpYXppZGUgYW5kIGFjZXRhem9sYW1pZGUgaW4gcGF0aWVudHMgd2l0aCBjYWxjaXVtIHN0b25l
cy4gRXZpZGVuY2Ugc3VnZ2VzdGluZyBhIGRlZmVjdCBpbiByZW5hbCB0dWJ1bGFyIGZ1bmN0aW9u
PC90aXRsZT48c2Vjb25kYXJ5LXRpdGxlPk4gRW5nbCBKIE1lZDwvc2Vjb25kYXJ5LXRpdGxlPjwv
dGl0bGVzPjxwZXJpb2RpY2FsPjxmdWxsLXRpdGxlPk4gRW5nbCBKIE1lZDwvZnVsbC10aXRsZT48
L3BlcmlvZGljYWw+PHBhZ2VzPjcwOS0xMzwvcGFnZXM+PHZvbHVtZT4zMDI8L3ZvbHVtZT48bnVt
YmVyPjEzPC9udW1iZXI+PGVkaXRpb24+MTk4MC8wMy8yNzwvZWRpdGlvbj48a2V5d29yZHM+PGtl
eXdvcmQ+QWNldGF6b2xhbWlkZS8qdGhlcmFwZXV0aWMgdXNlPC9rZXl3b3JkPjxrZXl3b3JkPkFk
dWx0PC9rZXl3b3JkPjxrZXl3b3JkPkNhbGNpdW0vKm1ldGFib2xpc20vdXJpbmU8L2tleXdvcmQ+
PGtleXdvcmQ+Q3JlYXRpbmluZS91cmluZTwva2V5d29yZD48a2V5d29yZD5FbGVjdHJvbHl0ZXMv
dXJpbmU8L2tleXdvcmQ+PGtleXdvcmQ+RmVtYWxlPC9rZXl3b3JkPjxrZXl3b3JkPkh1bWFuczwv
a2V5d29yZD48a2V5d29yZD5IeWRyb2NobG9yb3RoaWF6aWRlLyp0aGVyYXBldXRpYyB1c2U8L2tl
eXdvcmQ+PGtleXdvcmQ+S2lkbmV5IENhbGN1bGkvKmRydWcgdGhlcmFweS9waHlzaW9wYXRob2xv
Z3kvdXJpbmU8L2tleXdvcmQ+PGtleXdvcmQ+S2lkbmV5IFR1YnVsZXMvKnBoeXNpb3BhdGhvbG9n
eTwva2V5d29yZD48a2V5d29yZD5LaWRuZXkgVHVidWxlcywgUHJveGltYWwvcGh5c2lvcGF0aG9s
b2d5PC9rZXl3b3JkPjxrZXl3b3JkPk1hbGU8L2tleXdvcmQ+PGtleXdvcmQ+TWlkZGxlIEFnZWQ8
L2tleXdvcmQ+PC9rZXl3b3Jkcz48ZGF0ZXM+PHllYXI+MTk4MDwveWVhcj48cHViLWRhdGVzPjxk
YXRlPk1hciAyNzwvZGF0ZT48L3B1Yi1kYXRlcz48L2RhdGVzPjxpc2JuPjAwMjgtNDc5MyAoUHJp
bnQpJiN4RDswMDI4LTQ3OTMgKExpbmtpbmcpPC9pc2JuPjxhY2Nlc3Npb24tbnVtPjczNTQ3Nzc8
L2FjY2Vzc2lvbi1udW0+PHVybHM+PHJlbGF0ZWQtdXJscz48dXJsPmh0dHBzOi8vd3d3Lm5jYmku
bmxtLm5paC5nb3YvcHVibWVkLzczNTQ3Nzc8L3VybD48L3JlbGF0ZWQtdXJscz48L3VybHM+PGVs
ZWN0cm9uaWMtcmVzb3VyY2UtbnVtPjEwLjEwNTYvTkVKTTE5ODAwMzI3MzAyMTMwMjwvZWxlY3Ry
b25pYy1yZXNvdXJjZS1udW0+PC9yZWNvcmQ+PC9DaXRlPjxDaXRlPjxBdXRob3I+V29yY2VzdGVy
PC9BdXRob3I+PFllYXI+MjAwODwvWWVhcj48UmVjTnVtPjI1NjwvUmVjTnVtPjxyZWNvcmQ+PHJl
Yy1udW1iZXI+MjU2PC9yZWMtbnVtYmVyPjxmb3JlaWduLWtleXM+PGtleSBhcHA9IkVOIiBkYi1p
ZD0iOXRhMHd0dnppYXBmZHZlMndhZHBzMmRjMHd6ejJzdDk5dnBwIiB0aW1lc3RhbXA9IjE1ODE3
MzQ2MjgiPjI1Njwva2V5PjwvZm9yZWlnbi1rZXlzPjxyZWYtdHlwZSBuYW1lPSJKb3VybmFsIEFy
dGljbGUiPjE3PC9yZWYtdHlwZT48Y29udHJpYnV0b3JzPjxhdXRob3JzPjxhdXRob3I+V29yY2Vz
dGVyLCBFLiBNLjwvYXV0aG9yPjxhdXRob3I+Q29lLCBGLiBMLjwvYXV0aG9yPjxhdXRob3I+RXZh
biwgQS4gUC48L2F1dGhvcj48YXV0aG9yPkJlcmdzbGFuZCwgSy4gSi48L2F1dGhvcj48YXV0aG9y
PlBhcmtzLCBKLiBILjwvYXV0aG9yPjxhdXRob3I+V2lsbGlzLCBMLiBSLjwvYXV0aG9yPjxhdXRo
b3I+Q2xhcmssIEQuIEwuPC9hdXRob3I+PGF1dGhvcj5HaWxsZW4sIEQuIEwuPC9hdXRob3I+PC9h
dXRob3JzPjwvY29udHJpYnV0b3JzPjxhdXRoLWFkZHJlc3M+RGVwYXJ0bWVudCBvZiBNZWRpY2lu
ZSwgVW5pdmVyc2l0eSBvZiBDaGljYWdvIFNjaG9vbCBvZiBNZWRpY2luZSwgNTg0MSBTb3V0aCBN
YXJ5bGFuZCBBdmUsIENoaWNhZ28gSUwgNjA2MzcsIFVTQS4gZXdvcmNlc3RAdWNoaWNhZ28uZWR1
PC9hdXRoLWFkZHJlc3M+PHRpdGxlcz48dGl0bGU+RXZpZGVuY2UgZm9yIGluY3JlYXNlZCBwb3N0
cHJhbmRpYWwgZGlzdGFsIG5lcGhyb24gY2FsY2l1bSBkZWxpdmVyeSBpbiBoeXBlcmNhbGNpdXJp
YyBzdG9uZS1mb3JtaW5nIHBhdGllbnRzPC90aXRsZT48c2Vjb25kYXJ5LXRpdGxlPkFtIEogUGh5
c2lvbCBSZW5hbCBQaHlzaW9sPC9zZWNvbmRhcnktdGl0bGU+PC90aXRsZXM+PHBlcmlvZGljYWw+
PGZ1bGwtdGl0bGU+QW0gSiBQaHlzaW9sIFJlbmFsIFBoeXNpb2w8L2Z1bGwtdGl0bGU+PC9wZXJp
b2RpY2FsPjxwYWdlcz5GMTI4Ni05NDwvcGFnZXM+PHZvbHVtZT4yOTU8L3ZvbHVtZT48bnVtYmVy
PjU8L251bWJlcj48ZWRpdGlvbj4yMDA4LzA4LzIyPC9lZGl0aW9uPjxrZXl3b3Jkcz48a2V5d29y
ZD5BZHVsdDwva2V5d29yZD48a2V5d29yZD5CbG9vZCBQcmVzc3VyZS9waHlzaW9sb2d5PC9rZXl3
b3JkPjxrZXl3b3JkPkNhbGNpdW0vYmxvb2QvKm1ldGFib2xpc20vdXJpbmU8L2tleXdvcmQ+PGtl
eXdvcmQ+Q3JlYXRpbmluZS9ibG9vZC9tZXRhYm9saXNtL3VyaW5lPC9rZXl3b3JkPjxrZXl3b3Jk
PkZlbWFsZTwva2V5d29yZD48a2V5d29yZD5IdW1hbnM8L2tleXdvcmQ+PGtleXdvcmQ+SHlwZXJj
YWxjaXVyaWEvKm1ldGFib2xpc20vcGh5c2lvcGF0aG9sb2d5PC9rZXl3b3JkPjxrZXl3b3JkPktp
ZG5leSBDYWxjdWxpLyptZXRhYm9saXNtL3BoeXNpb3BhdGhvbG9neTwva2V5d29yZD48a2V5d29y
ZD5LaWRuZXkgVHVidWxlcywgUHJveGltYWwvbWV0YWJvbGlzbS9waHlzaW9wYXRob2xvZ3k8L2tl
eXdvcmQ+PGtleXdvcmQ+TGl0aGl1bS9ibG9vZC9tZXRhYm9saXNtL3VyaW5lPC9rZXl3b3JkPjxr
ZXl3b3JkPk1hbGU8L2tleXdvcmQ+PGtleXdvcmQ+TWlkZGxlIEFnZWQ8L2tleXdvcmQ+PGtleXdv
cmQ+TmVwaHJvbnMvKm1ldGFib2xpc20vcGh5c2lvcGF0aG9sb2d5PC9rZXl3b3JkPjxrZXl3b3Jk
PlBvc3RwcmFuZGlhbCBQZXJpb2QvKnBoeXNpb2xvZ3k8L2tleXdvcmQ+PGtleXdvcmQ+UG90YXNz
aXVtL2Jsb29kL21ldGFib2xpc20vdXJpbmU8L2tleXdvcmQ+PGtleXdvcmQ+U29kaXVtL2Jsb29k
L21ldGFib2xpc20vdXJpbmU8L2tleXdvcmQ+PC9rZXl3b3Jkcz48ZGF0ZXM+PHllYXI+MjAwODwv
eWVhcj48cHViLWRhdGVzPjxkYXRlPk5vdjwvZGF0ZT48L3B1Yi1kYXRlcz48L2RhdGVzPjxpc2Ju
PjE5MzEtODU3WCAoUHJpbnQpJiN4RDsxNTIyLTE0NjYgKExpbmtpbmcpPC9pc2JuPjxhY2Nlc3Np
b24tbnVtPjE4NzE1OTM3PC9hY2Nlc3Npb24tbnVtPjx1cmxzPjxyZWxhdGVkLXVybHM+PHVybD5o
dHRwczovL3d3dy5uY2JpLm5sbS5uaWguZ292L3B1Ym1lZC8xODcxNTkzNzwvdXJsPjwvcmVsYXRl
ZC11cmxzPjwvdXJscz48Y3VzdG9tMj5QTUMyNTg0OTEzPC9jdXN0b20yPjxlbGVjdHJvbmljLXJl
c291cmNlLW51bT4xMC4xMTUyL2FqcHJlbmFsLjkwNDA0LjIwMDg8L2VsZWN0cm9uaWMtcmVzb3Vy
Y2UtbnVtPjwvcmVjb3JkPjwvQ2l0ZT48L0VuZE5vdGU+
</w:fldData>
        </w:fldChar>
      </w:r>
      <w:r w:rsidR="00B13650">
        <w:rPr>
          <w:rFonts w:cs="Arial"/>
          <w:color w:val="000000" w:themeColor="text1"/>
          <w:szCs w:val="22"/>
        </w:rPr>
        <w:instrText xml:space="preserve"> ADDIN EN.CITE.DATA </w:instrText>
      </w:r>
      <w:r w:rsidR="00B13650">
        <w:rPr>
          <w:rFonts w:cs="Arial"/>
          <w:color w:val="000000" w:themeColor="text1"/>
          <w:szCs w:val="22"/>
        </w:rPr>
      </w:r>
      <w:r w:rsidR="00B13650">
        <w:rPr>
          <w:rFonts w:cs="Arial"/>
          <w:color w:val="000000" w:themeColor="text1"/>
          <w:szCs w:val="22"/>
        </w:rPr>
        <w:fldChar w:fldCharType="end"/>
      </w:r>
      <w:r w:rsidRPr="00651778">
        <w:rPr>
          <w:rFonts w:cs="Arial"/>
          <w:color w:val="000000" w:themeColor="text1"/>
          <w:szCs w:val="22"/>
        </w:rPr>
      </w:r>
      <w:r w:rsidRPr="00651778">
        <w:rPr>
          <w:rFonts w:cs="Arial"/>
          <w:color w:val="000000" w:themeColor="text1"/>
          <w:szCs w:val="22"/>
        </w:rPr>
        <w:fldChar w:fldCharType="separate"/>
      </w:r>
      <w:r w:rsidR="00B13650">
        <w:rPr>
          <w:rFonts w:cs="Arial"/>
          <w:noProof/>
          <w:color w:val="000000" w:themeColor="text1"/>
          <w:szCs w:val="22"/>
        </w:rPr>
        <w:t>(110-112)</w:t>
      </w:r>
      <w:r w:rsidRPr="00651778">
        <w:rPr>
          <w:rFonts w:cs="Arial"/>
          <w:color w:val="000000" w:themeColor="text1"/>
          <w:szCs w:val="22"/>
        </w:rPr>
        <w:fldChar w:fldCharType="end"/>
      </w:r>
      <w:r w:rsidR="00E010EE" w:rsidRPr="00651778">
        <w:rPr>
          <w:rFonts w:cs="Arial"/>
          <w:color w:val="000000" w:themeColor="text1"/>
          <w:szCs w:val="22"/>
        </w:rPr>
        <w:t>.</w:t>
      </w:r>
      <w:r w:rsidRPr="00651778">
        <w:rPr>
          <w:rFonts w:cs="Arial"/>
          <w:color w:val="000000" w:themeColor="text1"/>
          <w:szCs w:val="22"/>
        </w:rPr>
        <w:t xml:space="preserve"> The reduced renal calcium reabsorption could not be explained by sodium excretion and PTH levels</w:t>
      </w:r>
      <w:r w:rsidR="00E010EE" w:rsidRPr="00651778">
        <w:rPr>
          <w:rFonts w:cs="Arial"/>
          <w:color w:val="000000" w:themeColor="text1"/>
          <w:szCs w:val="22"/>
        </w:rPr>
        <w:t xml:space="preserve"> </w:t>
      </w:r>
      <w:r w:rsidRPr="00651778">
        <w:rPr>
          <w:rFonts w:cs="Arial"/>
          <w:color w:val="000000" w:themeColor="text1"/>
          <w:szCs w:val="22"/>
        </w:rPr>
        <w:fldChar w:fldCharType="begin">
          <w:fldData xml:space="preserve">PEVuZE5vdGU+PENpdGU+PEF1dGhvcj5Xb3JjZXN0ZXI8L0F1dGhvcj48WWVhcj4yMDA3PC9ZZWFy
PjxSZWNOdW0+MjU1PC9SZWNOdW0+PERpc3BsYXlUZXh0PigxMDkpPC9EaXNwbGF5VGV4dD48cmVj
b3JkPjxyZWMtbnVtYmVyPjI1NTwvcmVjLW51bWJlcj48Zm9yZWlnbi1rZXlzPjxrZXkgYXBwPSJF
TiIgZGItaWQ9Ijl0YTB3dHZ6aWFwZmR2ZTJ3YWRwczJkYzB3enoyc3Q5OXZwcCIgdGltZXN0YW1w
PSIxNTgxNzMyMTMxIj4yNTU8L2tleT48L2ZvcmVpZ24ta2V5cz48cmVmLXR5cGUgbmFtZT0iSm91
cm5hbCBBcnRpY2xlIj4xNzwvcmVmLXR5cGU+PGNvbnRyaWJ1dG9ycz48YXV0aG9ycz48YXV0aG9y
PldvcmNlc3RlciwgRS4gTS48L2F1dGhvcj48YXV0aG9yPkdpbGxlbiwgRC4gTC48L2F1dGhvcj48
YXV0aG9yPkV2YW4sIEEuIFAuPC9hdXRob3I+PGF1dGhvcj5QYXJrcywgSi4gSC48L2F1dGhvcj48
YXV0aG9yPldyaWdodCwgSy48L2F1dGhvcj48YXV0aG9yPlRydW1ib3JlLCBMLjwvYXV0aG9yPjxh
dXRob3I+TmFrYWdhd2EsIFkuPC9hdXRob3I+PGF1dGhvcj5Db2UsIEYuIEwuPC9hdXRob3I+PC9h
dXRob3JzPjwvY29udHJpYnV0b3JzPjxhdXRoLWFkZHJlc3M+RGVwYXJ0bWVudCBvZiBNZWRpY2lu
ZSwgVW5pdmVyc2l0eSBvZiBDaGljYWdvLCBDaGljYWdvLCBJbGxpbm9pcyA2MDYzNywgVVNBLjwv
YXV0aC1hZGRyZXNzPjx0aXRsZXM+PHRpdGxlPkV2aWRlbmNlIHRoYXQgcG9zdHByYW5kaWFsIHJl
ZHVjdGlvbiBvZiByZW5hbCBjYWxjaXVtIHJlYWJzb3JwdGlvbiBtZWRpYXRlcyBoeXBlcmNhbGNp
dXJpYSBvZiBwYXRpZW50cyB3aXRoIGNhbGNpdW0gbmVwaHJvbGl0aGlhc2lzPC90aXRsZT48c2Vj
b25kYXJ5LXRpdGxlPkFtIEogUGh5c2lvbCBSZW5hbCBQaHlzaW9sPC9zZWNvbmRhcnktdGl0bGU+
PC90aXRsZXM+PHBlcmlvZGljYWw+PGZ1bGwtdGl0bGU+QW0gSiBQaHlzaW9sIFJlbmFsIFBoeXNp
b2w8L2Z1bGwtdGl0bGU+PC9wZXJpb2RpY2FsPjxwYWdlcz5GNjYtNzU8L3BhZ2VzPjx2b2x1bWU+
MjkyPC92b2x1bWU+PG51bWJlcj4xPC9udW1iZXI+PGVkaXRpb24+MjAwNy8wMS8xMTwvZWRpdGlv
bj48a2V5d29yZHM+PGtleXdvcmQ+QWR1bHQ8L2tleXdvcmQ+PGtleXdvcmQ+Q2FsY2l1bS8qbWV0
YWJvbGlzbS8qdXJpbmU8L2tleXdvcmQ+PGtleXdvcmQ+RGlldDwva2V5d29yZD48a2V5d29yZD5E
aWV0YXJ5IFByb3RlaW5zL3BoYXJtYWNvbG9neTwva2V5d29yZD48a2V5d29yZD5GYXN0aW5nL21l
dGFib2xpc208L2tleXdvcmQ+PGtleXdvcmQ+RmVtYWxlPC9rZXl3b3JkPjxrZXl3b3JkPkh1bWFu
czwva2V5d29yZD48a2V5d29yZD5Jb3RoYWxhbWljIEFjaWQvcGhhcm1hY29sb2d5PC9rZXl3b3Jk
PjxrZXl3b3JkPktpZG5leS8qbWV0YWJvbGlzbTwva2V5d29yZD48a2V5d29yZD5LaWRuZXkgVHVi
dWxlcy9tZXRhYm9saXNtPC9rZXl3b3JkPjxrZXl3b3JkPk1hZ25lc2l1bS9ibG9vZC91cmluZTwv
a2V5d29yZD48a2V5d29yZD5NYWxlPC9rZXl3b3JkPjxrZXl3b3JkPk1pZGRsZSBBZ2VkPC9rZXl3
b3JkPjxrZXl3b3JkPk5lcGhyb2xpdGhpYXNpcy8qdXJpbmU8L2tleXdvcmQ+PGtleXdvcmQ+UGFy
YXRoeXJvaWQgSG9ybW9uZS9ibG9vZDwva2V5d29yZD48a2V5d29yZD5QaG9zcGhhdGVzL2Jsb29k
L3VyaW5lPC9rZXl3b3JkPjxrZXl3b3JkPlBvc3RwcmFuZGlhbCBQZXJpb2QvKnBoeXNpb2xvZ3k8
L2tleXdvcmQ+PGtleXdvcmQ+U29kaXVtL3VyaW5lPC9rZXl3b3JkPjwva2V5d29yZHM+PGRhdGVz
Pjx5ZWFyPjIwMDc8L3llYXI+PHB1Yi1kYXRlcz48ZGF0ZT5KYW48L2RhdGU+PC9wdWItZGF0ZXM+
PC9kYXRlcz48aXNibj4xOTMxLTg1N1ggKFByaW50KSYjeEQ7MTUyMi0xNDY2IChMaW5raW5nKTwv
aXNibj48YWNjZXNzaW9uLW51bT4xNzIxMDc5NjwvYWNjZXNzaW9uLW51bT48dXJscz48cmVsYXRl
ZC11cmxzPjx1cmw+aHR0cHM6Ly93d3cubmNiaS5ubG0ubmloLmdvdi9wdWJtZWQvMTcyMTA3OTY8
L3VybD48L3JlbGF0ZWQtdXJscz48L3VybHM+PGVsZWN0cm9uaWMtcmVzb3VyY2UtbnVtPjEwLjEx
NTIvYWpwcmVuYWwuMDAxMTUuMjAwNjwvZWxlY3Ryb25pYy1yZXNvdXJjZS1udW0+PC9yZWNvcmQ+
PC9DaXRlPjwvRW5kTm90ZT5=
</w:fldData>
        </w:fldChar>
      </w:r>
      <w:r w:rsidR="00B13650">
        <w:rPr>
          <w:rFonts w:cs="Arial"/>
          <w:color w:val="000000" w:themeColor="text1"/>
          <w:szCs w:val="22"/>
        </w:rPr>
        <w:instrText xml:space="preserve"> ADDIN EN.CITE </w:instrText>
      </w:r>
      <w:r w:rsidR="00B13650">
        <w:rPr>
          <w:rFonts w:cs="Arial"/>
          <w:color w:val="000000" w:themeColor="text1"/>
          <w:szCs w:val="22"/>
        </w:rPr>
        <w:fldChar w:fldCharType="begin">
          <w:fldData xml:space="preserve">PEVuZE5vdGU+PENpdGU+PEF1dGhvcj5Xb3JjZXN0ZXI8L0F1dGhvcj48WWVhcj4yMDA3PC9ZZWFy
PjxSZWNOdW0+MjU1PC9SZWNOdW0+PERpc3BsYXlUZXh0PigxMDkpPC9EaXNwbGF5VGV4dD48cmVj
b3JkPjxyZWMtbnVtYmVyPjI1NTwvcmVjLW51bWJlcj48Zm9yZWlnbi1rZXlzPjxrZXkgYXBwPSJF
TiIgZGItaWQ9Ijl0YTB3dHZ6aWFwZmR2ZTJ3YWRwczJkYzB3enoyc3Q5OXZwcCIgdGltZXN0YW1w
PSIxNTgxNzMyMTMxIj4yNTU8L2tleT48L2ZvcmVpZ24ta2V5cz48cmVmLXR5cGUgbmFtZT0iSm91
cm5hbCBBcnRpY2xlIj4xNzwvcmVmLXR5cGU+PGNvbnRyaWJ1dG9ycz48YXV0aG9ycz48YXV0aG9y
PldvcmNlc3RlciwgRS4gTS48L2F1dGhvcj48YXV0aG9yPkdpbGxlbiwgRC4gTC48L2F1dGhvcj48
YXV0aG9yPkV2YW4sIEEuIFAuPC9hdXRob3I+PGF1dGhvcj5QYXJrcywgSi4gSC48L2F1dGhvcj48
YXV0aG9yPldyaWdodCwgSy48L2F1dGhvcj48YXV0aG9yPlRydW1ib3JlLCBMLjwvYXV0aG9yPjxh
dXRob3I+TmFrYWdhd2EsIFkuPC9hdXRob3I+PGF1dGhvcj5Db2UsIEYuIEwuPC9hdXRob3I+PC9h
dXRob3JzPjwvY29udHJpYnV0b3JzPjxhdXRoLWFkZHJlc3M+RGVwYXJ0bWVudCBvZiBNZWRpY2lu
ZSwgVW5pdmVyc2l0eSBvZiBDaGljYWdvLCBDaGljYWdvLCBJbGxpbm9pcyA2MDYzNywgVVNBLjwv
YXV0aC1hZGRyZXNzPjx0aXRsZXM+PHRpdGxlPkV2aWRlbmNlIHRoYXQgcG9zdHByYW5kaWFsIHJl
ZHVjdGlvbiBvZiByZW5hbCBjYWxjaXVtIHJlYWJzb3JwdGlvbiBtZWRpYXRlcyBoeXBlcmNhbGNp
dXJpYSBvZiBwYXRpZW50cyB3aXRoIGNhbGNpdW0gbmVwaHJvbGl0aGlhc2lzPC90aXRsZT48c2Vj
b25kYXJ5LXRpdGxlPkFtIEogUGh5c2lvbCBSZW5hbCBQaHlzaW9sPC9zZWNvbmRhcnktdGl0bGU+
PC90aXRsZXM+PHBlcmlvZGljYWw+PGZ1bGwtdGl0bGU+QW0gSiBQaHlzaW9sIFJlbmFsIFBoeXNp
b2w8L2Z1bGwtdGl0bGU+PC9wZXJpb2RpY2FsPjxwYWdlcz5GNjYtNzU8L3BhZ2VzPjx2b2x1bWU+
MjkyPC92b2x1bWU+PG51bWJlcj4xPC9udW1iZXI+PGVkaXRpb24+MjAwNy8wMS8xMTwvZWRpdGlv
bj48a2V5d29yZHM+PGtleXdvcmQ+QWR1bHQ8L2tleXdvcmQ+PGtleXdvcmQ+Q2FsY2l1bS8qbWV0
YWJvbGlzbS8qdXJpbmU8L2tleXdvcmQ+PGtleXdvcmQ+RGlldDwva2V5d29yZD48a2V5d29yZD5E
aWV0YXJ5IFByb3RlaW5zL3BoYXJtYWNvbG9neTwva2V5d29yZD48a2V5d29yZD5GYXN0aW5nL21l
dGFib2xpc208L2tleXdvcmQ+PGtleXdvcmQ+RmVtYWxlPC9rZXl3b3JkPjxrZXl3b3JkPkh1bWFu
czwva2V5d29yZD48a2V5d29yZD5Jb3RoYWxhbWljIEFjaWQvcGhhcm1hY29sb2d5PC9rZXl3b3Jk
PjxrZXl3b3JkPktpZG5leS8qbWV0YWJvbGlzbTwva2V5d29yZD48a2V5d29yZD5LaWRuZXkgVHVi
dWxlcy9tZXRhYm9saXNtPC9rZXl3b3JkPjxrZXl3b3JkPk1hZ25lc2l1bS9ibG9vZC91cmluZTwv
a2V5d29yZD48a2V5d29yZD5NYWxlPC9rZXl3b3JkPjxrZXl3b3JkPk1pZGRsZSBBZ2VkPC9rZXl3
b3JkPjxrZXl3b3JkPk5lcGhyb2xpdGhpYXNpcy8qdXJpbmU8L2tleXdvcmQ+PGtleXdvcmQ+UGFy
YXRoeXJvaWQgSG9ybW9uZS9ibG9vZDwva2V5d29yZD48a2V5d29yZD5QaG9zcGhhdGVzL2Jsb29k
L3VyaW5lPC9rZXl3b3JkPjxrZXl3b3JkPlBvc3RwcmFuZGlhbCBQZXJpb2QvKnBoeXNpb2xvZ3k8
L2tleXdvcmQ+PGtleXdvcmQ+U29kaXVtL3VyaW5lPC9rZXl3b3JkPjwva2V5d29yZHM+PGRhdGVz
Pjx5ZWFyPjIwMDc8L3llYXI+PHB1Yi1kYXRlcz48ZGF0ZT5KYW48L2RhdGU+PC9wdWItZGF0ZXM+
PC9kYXRlcz48aXNibj4xOTMxLTg1N1ggKFByaW50KSYjeEQ7MTUyMi0xNDY2IChMaW5raW5nKTwv
aXNibj48YWNjZXNzaW9uLW51bT4xNzIxMDc5NjwvYWNjZXNzaW9uLW51bT48dXJscz48cmVsYXRl
ZC11cmxzPjx1cmw+aHR0cHM6Ly93d3cubmNiaS5ubG0ubmloLmdvdi9wdWJtZWQvMTcyMTA3OTY8
L3VybD48L3JlbGF0ZWQtdXJscz48L3VybHM+PGVsZWN0cm9uaWMtcmVzb3VyY2UtbnVtPjEwLjEx
NTIvYWpwcmVuYWwuMDAxMTUuMjAwNjwvZWxlY3Ryb25pYy1yZXNvdXJjZS1udW0+PC9yZWNvcmQ+
PC9DaXRlPjwvRW5kTm90ZT5=
</w:fldData>
        </w:fldChar>
      </w:r>
      <w:r w:rsidR="00B13650">
        <w:rPr>
          <w:rFonts w:cs="Arial"/>
          <w:color w:val="000000" w:themeColor="text1"/>
          <w:szCs w:val="22"/>
        </w:rPr>
        <w:instrText xml:space="preserve"> ADDIN EN.CITE.DATA </w:instrText>
      </w:r>
      <w:r w:rsidR="00B13650">
        <w:rPr>
          <w:rFonts w:cs="Arial"/>
          <w:color w:val="000000" w:themeColor="text1"/>
          <w:szCs w:val="22"/>
        </w:rPr>
      </w:r>
      <w:r w:rsidR="00B13650">
        <w:rPr>
          <w:rFonts w:cs="Arial"/>
          <w:color w:val="000000" w:themeColor="text1"/>
          <w:szCs w:val="22"/>
        </w:rPr>
        <w:fldChar w:fldCharType="end"/>
      </w:r>
      <w:r w:rsidRPr="00651778">
        <w:rPr>
          <w:rFonts w:cs="Arial"/>
          <w:color w:val="000000" w:themeColor="text1"/>
          <w:szCs w:val="22"/>
        </w:rPr>
      </w:r>
      <w:r w:rsidRPr="00651778">
        <w:rPr>
          <w:rFonts w:cs="Arial"/>
          <w:color w:val="000000" w:themeColor="text1"/>
          <w:szCs w:val="22"/>
        </w:rPr>
        <w:fldChar w:fldCharType="separate"/>
      </w:r>
      <w:r w:rsidR="00B13650">
        <w:rPr>
          <w:rFonts w:cs="Arial"/>
          <w:noProof/>
          <w:color w:val="000000" w:themeColor="text1"/>
          <w:szCs w:val="22"/>
        </w:rPr>
        <w:t>(109)</w:t>
      </w:r>
      <w:r w:rsidRPr="00651778">
        <w:rPr>
          <w:rFonts w:cs="Arial"/>
          <w:color w:val="000000" w:themeColor="text1"/>
          <w:szCs w:val="22"/>
        </w:rPr>
        <w:fldChar w:fldCharType="end"/>
      </w:r>
      <w:r w:rsidR="00E010EE" w:rsidRPr="00651778">
        <w:rPr>
          <w:rFonts w:cs="Arial"/>
          <w:color w:val="000000" w:themeColor="text1"/>
          <w:szCs w:val="22"/>
        </w:rPr>
        <w:t>.</w:t>
      </w:r>
      <w:r w:rsidRPr="00651778">
        <w:rPr>
          <w:rFonts w:cs="Arial"/>
          <w:color w:val="000000" w:themeColor="text1"/>
          <w:szCs w:val="22"/>
        </w:rPr>
        <w:t xml:space="preserve"> The underlying mechanism of decreased renal calcium reabsorption remains to be elucidated.  </w:t>
      </w:r>
    </w:p>
    <w:p w14:paraId="6678FB20" w14:textId="77777777" w:rsidR="00F57CFD" w:rsidRPr="00651778" w:rsidRDefault="00F57CFD" w:rsidP="00000B33">
      <w:pPr>
        <w:adjustRightInd w:val="0"/>
        <w:snapToGrid w:val="0"/>
        <w:spacing w:line="276" w:lineRule="auto"/>
        <w:rPr>
          <w:rFonts w:cs="Arial"/>
          <w:color w:val="000000" w:themeColor="text1"/>
          <w:szCs w:val="22"/>
        </w:rPr>
      </w:pPr>
    </w:p>
    <w:p w14:paraId="5E63B747" w14:textId="6FCCDA50"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Hypercalciuric stone formers were found to have lower bone mineral density (BMD) than non-stone formers even in those with absorptive hypercalciuria</w:t>
      </w:r>
      <w:r w:rsidR="009C71C5" w:rsidRPr="00651778">
        <w:rPr>
          <w:rFonts w:cs="Arial"/>
          <w:color w:val="000000" w:themeColor="text1"/>
          <w:szCs w:val="22"/>
        </w:rPr>
        <w:t xml:space="preserve"> </w:t>
      </w:r>
      <w:r w:rsidRPr="00651778">
        <w:rPr>
          <w:rFonts w:cs="Arial"/>
          <w:color w:val="000000" w:themeColor="text1"/>
          <w:szCs w:val="22"/>
        </w:rPr>
        <w:fldChar w:fldCharType="begin">
          <w:fldData xml:space="preserve">PEVuZE5vdGU+PENpdGU+PEF1dGhvcj5TYWtoYWVlPC9BdXRob3I+PFllYXI+MjAxMTwvWWVhcj48
UmVjTnVtPjcxPC9SZWNOdW0+PERpc3BsYXlUZXh0PigyMSwgMTEzKTwvRGlzcGxheVRleHQ+PHJl
Y29yZD48cmVjLW51bWJlcj43MTwvcmVjLW51bWJlcj48Zm9yZWlnbi1rZXlzPjxrZXkgYXBwPSJF
TiIgZGItaWQ9InB0djl2ZjJhbHh3c3diZXd3d3l4dDI1bnoycjVhMGE5eGR3OSIgdGltZXN0YW1w
PSIxNTgwNjU1MDQ3Ij43MTwva2V5PjwvZm9yZWlnbi1rZXlzPjxyZWYtdHlwZSBuYW1lPSJKb3Vy
bmFsIEFydGljbGUiPjE3PC9yZWYtdHlwZT48Y29udHJpYnV0b3JzPjxhdXRob3JzPjxhdXRob3I+
U2FraGFlZSwgSy48L2F1dGhvcj48YXV0aG9yPk1hYWxvdWYsIE4uIE0uPC9hdXRob3I+PGF1dGhv
cj5LdW1hciwgUi48L2F1dGhvcj48YXV0aG9yPlBhc2NoLCBBLjwvYXV0aG9yPjxhdXRob3I+TW9l
LCBPLiBXLjwvYXV0aG9yPjwvYXV0aG9ycz48L2NvbnRyaWJ1dG9ycz48YXV0aC1hZGRyZXNzPkRl
cGFydG1lbnQgb2YgSW50ZXJuYWwgTWVkaWNpbmUsIFVuaXZlcnNpdHkgb2YgVGV4YXMgU291dGh3
ZXN0ZXJuIE1lZGljYWwgQ2VudGVyLCBEYWxsYXMsIFRleGFzIDc1MzkwLTg4ODUsIFVTQS4gS2hh
c2hheWFyLnNha2hhZWVAdXRzb3V0aHdlc3Rlcm4uZWR1PC9hdXRoLWFkZHJlc3M+PHRpdGxlcz48
dGl0bGU+TmVwaHJvbGl0aGlhc2lzLWFzc29jaWF0ZWQgYm9uZSBkaXNlYXNlOiBwYXRob2dlbmVz
aXMgYW5kIHRyZWF0bWVudCBvcHRpb25zPC90aXRsZT48c2Vjb25kYXJ5LXRpdGxlPktpZG5leSBJ
bnQ8L3NlY29uZGFyeS10aXRsZT48L3RpdGxlcz48cGVyaW9kaWNhbD48ZnVsbC10aXRsZT5LaWRu
ZXkgSW50PC9mdWxsLXRpdGxlPjwvcGVyaW9kaWNhbD48cGFnZXM+MzkzLTQwMzwvcGFnZXM+PHZv
bHVtZT43OTwvdm9sdW1lPjxudW1iZXI+NDwvbnVtYmVyPjxlZGl0aW9uPjIwMTAvMTIvMDM8L2Vk
aXRpb24+PGtleXdvcmRzPjxrZXl3b3JkPkFuYWJvbGljIEFnZW50cy90aGVyYXBldXRpYyB1c2U8
L2tleXdvcmQ+PGtleXdvcmQ+Qm9uZSBEZW5zaXR5PC9rZXl3b3JkPjxrZXl3b3JkPkJvbmUgRGVu
c2l0eSBDb25zZXJ2YXRpb24gQWdlbnRzL3RoZXJhcGV1dGljIHVzZTwva2V5d29yZD48a2V5d29y
ZD5Cb25lIFJlbW9kZWxpbmcvcGh5c2lvbG9neTwva2V5d29yZD48a2V5d29yZD5DYWxjaXVtLCBE
aWV0YXJ5L2FkbWluaXN0cmF0aW9uICZhbXA7IGRvc2FnZTwva2V5d29yZD48a2V5d29yZD5DeXRv
a2luZXMvcGh5c2lvbG9neTwva2V5d29yZD48a2V5d29yZD5GZW1hbGU8L2tleXdvcmQ+PGtleXdv
cmQ+R2VuZXRpYyBQcmVkaXNwb3NpdGlvbiB0byBEaXNlYXNlPC9rZXl3b3JkPjxrZXl3b3JkPkhv
cm1vbmVzL3BoeXNpb2xvZ3k8L2tleXdvcmQ+PGtleXdvcmQ+SHVtYW5zPC9rZXl3b3JkPjxrZXl3
b3JkPk1hbGU8L2tleXdvcmQ+PGtleXdvcmQ+TmVwaHJvbGl0aGlhc2lzLypjb21wbGljYXRpb25z
L3BoeXNpb3BhdGhvbG9neTwva2V5d29yZD48a2V5d29yZD5Pc3Rlb3Bvcm9zaXMvKmV0aW9sb2d5
L3BoeXNpb3BhdGhvbG9neS8qdGhlcmFweTwva2V5d29yZD48a2V5d29yZD5Qb3Rhc3NpdW0gQ2l0
cmF0ZS90aGVyYXBldXRpYyB1c2U8L2tleXdvcmQ+PGtleXdvcmQ+UmlzayBGYWN0b3JzPC9rZXl3
b3JkPjxrZXl3b3JkPlNvZGl1bSBDaGxvcmlkZSBTeW1wb3J0ZXIgSW5oaWJpdG9ycy90aGVyYXBl
dXRpYyB1c2U8L2tleXdvcmQ+PGtleXdvcmQ+Vml0YW1pbiBEL2FkbWluaXN0cmF0aW9uICZhbXA7
IGRvc2FnZTwva2V5d29yZD48L2tleXdvcmRzPjxkYXRlcz48eWVhcj4yMDExPC95ZWFyPjxwdWIt
ZGF0ZXM+PGRhdGU+RmViPC9kYXRlPjwvcHViLWRhdGVzPjwvZGF0ZXM+PGlzYm4+MDA4NS0yNTM4
PC9pc2JuPjxhY2Nlc3Npb24tbnVtPjIxMTI0MzAxPC9hY2Nlc3Npb24tbnVtPjx1cmxzPjwvdXJs
cz48Y3VzdG9tMj5QTUMzMDg4NTA2PC9jdXN0b20yPjxjdXN0b202Pk5JSE1TMjcxMTU2PC9jdXN0
b202PjxlbGVjdHJvbmljLXJlc291cmNlLW51bT4xMC4xMDM4L2tpLjIwMTAuNDczPC9lbGVjdHJv
bmljLXJlc291cmNlLW51bT48cmVtb3RlLWRhdGFiYXNlLXByb3ZpZGVyPk5MTTwvcmVtb3RlLWRh
dGFiYXNlLXByb3ZpZGVyPjxsYW5ndWFnZT5lbmc8L2xhbmd1YWdlPjwvcmVjb3JkPjwvQ2l0ZT48
Q2l0ZT48QXV0aG9yPlplcndla2g8L0F1dGhvcj48WWVhcj4yMDA4PC9ZZWFyPjxSZWNOdW0+MjYw
PC9SZWNOdW0+PHJlY29yZD48cmVjLW51bWJlcj4yNjA8L3JlYy1udW1iZXI+PGZvcmVpZ24ta2V5
cz48a2V5IGFwcD0iRU4iIGRiLWlkPSI5dGEwd3R2emlhcGZkdmUyd2FkcHMyZGMwd3p6MnN0OTl2
cHAiIHRpbWVzdGFtcD0iMTU4MTczNTczMiI+MjYwPC9rZXk+PC9mb3JlaWduLWtleXM+PHJlZi10
eXBlIG5hbWU9IkpvdXJuYWwgQXJ0aWNsZSI+MTc8L3JlZi10eXBlPjxjb250cmlidXRvcnM+PGF1
dGhvcnM+PGF1dGhvcj5aZXJ3ZWtoLCBKLiBFLjwvYXV0aG9yPjwvYXV0aG9ycz48L2NvbnRyaWJ1
dG9ycz48YXV0aC1hZGRyZXNzPkNoYXJsZXMgYW5kIEphbmUgUGFrIENlbnRlciBmb3IgTWluZXJh
bCBNZXRhYm9saXNtIGFuZCBDbGluaWNhbCBSZXNlYXJjaCwgRGVwYXJ0bWVudCBvZiBJbnRlcm5h
bCBNZWRpY2luZSwgVW5pdmVyc2l0eSBvZiBUZXhhcyBTb3V0aHdlc3Rlcm4gTWVkaWNhbCBDZW50
ZXIsIERhbGxhcywgVFggNzUzOTAtODg4NSwgVVNBLiBqb3NlcGguemVyd2VraEB1dHNvdXRod2Vz
dGVybi5lZHU8L2F1dGgtYWRkcmVzcz48dGl0bGVzPjx0aXRsZT5Cb25lIGRpc2Vhc2UgYW5kIGlk
aW9wYXRoaWMgaHlwZXJjYWxjaXVyaWE8L3RpdGxlPjxzZWNvbmRhcnktdGl0bGU+U2VtaW4gTmVw
aHJvbDwvc2Vjb25kYXJ5LXRpdGxlPjwvdGl0bGVzPjxwZXJpb2RpY2FsPjxmdWxsLXRpdGxlPlNl
bWluIE5lcGhyb2w8L2Z1bGwtdGl0bGU+PC9wZXJpb2RpY2FsPjxwYWdlcz4xMzMtNDI8L3BhZ2Vz
Pjx2b2x1bWU+Mjg8L3ZvbHVtZT48bnVtYmVyPjI8L251bWJlcj48ZWRpdGlvbj4yMDA4LzAzLzI1
PC9lZGl0aW9uPjxrZXl3b3Jkcz48a2V5d29yZD5Cb25lIERlbnNpdHk8L2tleXdvcmQ+PGtleXdv
cmQ+Qm9uZSBEaXNlYXNlcywgTWV0YWJvbGljLypldGlvbG9neTwva2V5d29yZD48a2V5d29yZD5C
b25lIFJlbW9kZWxpbmc8L2tleXdvcmQ+PGtleXdvcmQ+Qm9uZSBSZXNvcnB0aW9uPC9rZXl3b3Jk
PjxrZXl3b3JkPkRpZXQvYWR2ZXJzZSBlZmZlY3RzPC9rZXl3b3JkPjxrZXl3b3JkPkh1bWFuczwv
a2V5d29yZD48a2V5d29yZD5IeXBlcmNhbGNpdXJpYS8qY29tcGxpY2F0aW9ucy9waHlzaW9wYXRo
b2xvZ3k8L2tleXdvcmQ+PGtleXdvcmQ+VXJvbGl0aGlhc2lzL3BoeXNpb3BhdGhvbG9neS91cmlu
ZTwva2V5d29yZD48L2tleXdvcmRzPjxkYXRlcz48eWVhcj4yMDA4PC95ZWFyPjxwdWItZGF0ZXM+
PGRhdGU+TWFyPC9kYXRlPjwvcHViLWRhdGVzPjwvZGF0ZXM+PGlzYm4+MDI3MC05Mjk1IChQcmlu
dCkmI3hEOzAyNzAtOTI5NSAoTGlua2luZyk8L2lzYm4+PGFjY2Vzc2lvbi1udW0+MTgzNTkzOTQ8
L2FjY2Vzc2lvbi1udW0+PHVybHM+PHJlbGF0ZWQtdXJscz48dXJsPmh0dHBzOi8vd3d3Lm5jYmku
bmxtLm5paC5nb3YvcHVibWVkLzE4MzU5Mzk0PC91cmw+PC9yZWxhdGVkLXVybHM+PC91cmxzPjxj
dXN0b20yPlBNQzIzNjY3OTM8L2N1c3RvbTI+PGVsZWN0cm9uaWMtcmVzb3VyY2UtbnVtPjEwLjEw
MTYvai5zZW1uZXBocm9sLjIwMDguMDEuMDA2PC9lbGVjdHJvbmljLXJlc291cmNlLW51bT48L3Jl
Y29yZD48L0NpdGU+PC9FbmROb3RlPn==
</w:fldData>
        </w:fldChar>
      </w:r>
      <w:r w:rsidR="003E0C7C">
        <w:rPr>
          <w:rFonts w:cs="Arial"/>
          <w:color w:val="000000" w:themeColor="text1"/>
          <w:szCs w:val="22"/>
        </w:rPr>
        <w:instrText xml:space="preserve"> ADDIN EN.CITE </w:instrText>
      </w:r>
      <w:r w:rsidR="003E0C7C">
        <w:rPr>
          <w:rFonts w:cs="Arial"/>
          <w:color w:val="000000" w:themeColor="text1"/>
          <w:szCs w:val="22"/>
        </w:rPr>
        <w:fldChar w:fldCharType="begin">
          <w:fldData xml:space="preserve">PEVuZE5vdGU+PENpdGU+PEF1dGhvcj5TYWtoYWVlPC9BdXRob3I+PFllYXI+MjAxMTwvWWVhcj48
UmVjTnVtPjcxPC9SZWNOdW0+PERpc3BsYXlUZXh0PigyMSwgMTEzKTwvRGlzcGxheVRleHQ+PHJl
Y29yZD48cmVjLW51bWJlcj43MTwvcmVjLW51bWJlcj48Zm9yZWlnbi1rZXlzPjxrZXkgYXBwPSJF
TiIgZGItaWQ9InB0djl2ZjJhbHh3c3diZXd3d3l4dDI1bnoycjVhMGE5eGR3OSIgdGltZXN0YW1w
PSIxNTgwNjU1MDQ3Ij43MTwva2V5PjwvZm9yZWlnbi1rZXlzPjxyZWYtdHlwZSBuYW1lPSJKb3Vy
bmFsIEFydGljbGUiPjE3PC9yZWYtdHlwZT48Y29udHJpYnV0b3JzPjxhdXRob3JzPjxhdXRob3I+
U2FraGFlZSwgSy48L2F1dGhvcj48YXV0aG9yPk1hYWxvdWYsIE4uIE0uPC9hdXRob3I+PGF1dGhv
cj5LdW1hciwgUi48L2F1dGhvcj48YXV0aG9yPlBhc2NoLCBBLjwvYXV0aG9yPjxhdXRob3I+TW9l
LCBPLiBXLjwvYXV0aG9yPjwvYXV0aG9ycz48L2NvbnRyaWJ1dG9ycz48YXV0aC1hZGRyZXNzPkRl
cGFydG1lbnQgb2YgSW50ZXJuYWwgTWVkaWNpbmUsIFVuaXZlcnNpdHkgb2YgVGV4YXMgU291dGh3
ZXN0ZXJuIE1lZGljYWwgQ2VudGVyLCBEYWxsYXMsIFRleGFzIDc1MzkwLTg4ODUsIFVTQS4gS2hh
c2hheWFyLnNha2hhZWVAdXRzb3V0aHdlc3Rlcm4uZWR1PC9hdXRoLWFkZHJlc3M+PHRpdGxlcz48
dGl0bGU+TmVwaHJvbGl0aGlhc2lzLWFzc29jaWF0ZWQgYm9uZSBkaXNlYXNlOiBwYXRob2dlbmVz
aXMgYW5kIHRyZWF0bWVudCBvcHRpb25zPC90aXRsZT48c2Vjb25kYXJ5LXRpdGxlPktpZG5leSBJ
bnQ8L3NlY29uZGFyeS10aXRsZT48L3RpdGxlcz48cGVyaW9kaWNhbD48ZnVsbC10aXRsZT5LaWRu
ZXkgSW50PC9mdWxsLXRpdGxlPjwvcGVyaW9kaWNhbD48cGFnZXM+MzkzLTQwMzwvcGFnZXM+PHZv
bHVtZT43OTwvdm9sdW1lPjxudW1iZXI+NDwvbnVtYmVyPjxlZGl0aW9uPjIwMTAvMTIvMDM8L2Vk
aXRpb24+PGtleXdvcmRzPjxrZXl3b3JkPkFuYWJvbGljIEFnZW50cy90aGVyYXBldXRpYyB1c2U8
L2tleXdvcmQ+PGtleXdvcmQ+Qm9uZSBEZW5zaXR5PC9rZXl3b3JkPjxrZXl3b3JkPkJvbmUgRGVu
c2l0eSBDb25zZXJ2YXRpb24gQWdlbnRzL3RoZXJhcGV1dGljIHVzZTwva2V5d29yZD48a2V5d29y
ZD5Cb25lIFJlbW9kZWxpbmcvcGh5c2lvbG9neTwva2V5d29yZD48a2V5d29yZD5DYWxjaXVtLCBE
aWV0YXJ5L2FkbWluaXN0cmF0aW9uICZhbXA7IGRvc2FnZTwva2V5d29yZD48a2V5d29yZD5DeXRv
a2luZXMvcGh5c2lvbG9neTwva2V5d29yZD48a2V5d29yZD5GZW1hbGU8L2tleXdvcmQ+PGtleXdv
cmQ+R2VuZXRpYyBQcmVkaXNwb3NpdGlvbiB0byBEaXNlYXNlPC9rZXl3b3JkPjxrZXl3b3JkPkhv
cm1vbmVzL3BoeXNpb2xvZ3k8L2tleXdvcmQ+PGtleXdvcmQ+SHVtYW5zPC9rZXl3b3JkPjxrZXl3
b3JkPk1hbGU8L2tleXdvcmQ+PGtleXdvcmQ+TmVwaHJvbGl0aGlhc2lzLypjb21wbGljYXRpb25z
L3BoeXNpb3BhdGhvbG9neTwva2V5d29yZD48a2V5d29yZD5Pc3Rlb3Bvcm9zaXMvKmV0aW9sb2d5
L3BoeXNpb3BhdGhvbG9neS8qdGhlcmFweTwva2V5d29yZD48a2V5d29yZD5Qb3Rhc3NpdW0gQ2l0
cmF0ZS90aGVyYXBldXRpYyB1c2U8L2tleXdvcmQ+PGtleXdvcmQ+UmlzayBGYWN0b3JzPC9rZXl3
b3JkPjxrZXl3b3JkPlNvZGl1bSBDaGxvcmlkZSBTeW1wb3J0ZXIgSW5oaWJpdG9ycy90aGVyYXBl
dXRpYyB1c2U8L2tleXdvcmQ+PGtleXdvcmQ+Vml0YW1pbiBEL2FkbWluaXN0cmF0aW9uICZhbXA7
IGRvc2FnZTwva2V5d29yZD48L2tleXdvcmRzPjxkYXRlcz48eWVhcj4yMDExPC95ZWFyPjxwdWIt
ZGF0ZXM+PGRhdGU+RmViPC9kYXRlPjwvcHViLWRhdGVzPjwvZGF0ZXM+PGlzYm4+MDA4NS0yNTM4
PC9pc2JuPjxhY2Nlc3Npb24tbnVtPjIxMTI0MzAxPC9hY2Nlc3Npb24tbnVtPjx1cmxzPjwvdXJs
cz48Y3VzdG9tMj5QTUMzMDg4NTA2PC9jdXN0b20yPjxjdXN0b202Pk5JSE1TMjcxMTU2PC9jdXN0
b202PjxlbGVjdHJvbmljLXJlc291cmNlLW51bT4xMC4xMDM4L2tpLjIwMTAuNDczPC9lbGVjdHJv
bmljLXJlc291cmNlLW51bT48cmVtb3RlLWRhdGFiYXNlLXByb3ZpZGVyPk5MTTwvcmVtb3RlLWRh
dGFiYXNlLXByb3ZpZGVyPjxsYW5ndWFnZT5lbmc8L2xhbmd1YWdlPjwvcmVjb3JkPjwvQ2l0ZT48
Q2l0ZT48QXV0aG9yPlplcndla2g8L0F1dGhvcj48WWVhcj4yMDA4PC9ZZWFyPjxSZWNOdW0+MjYw
PC9SZWNOdW0+PHJlY29yZD48cmVjLW51bWJlcj4yNjA8L3JlYy1udW1iZXI+PGZvcmVpZ24ta2V5
cz48a2V5IGFwcD0iRU4iIGRiLWlkPSI5dGEwd3R2emlhcGZkdmUyd2FkcHMyZGMwd3p6MnN0OTl2
cHAiIHRpbWVzdGFtcD0iMTU4MTczNTczMiI+MjYwPC9rZXk+PC9mb3JlaWduLWtleXM+PHJlZi10
eXBlIG5hbWU9IkpvdXJuYWwgQXJ0aWNsZSI+MTc8L3JlZi10eXBlPjxjb250cmlidXRvcnM+PGF1
dGhvcnM+PGF1dGhvcj5aZXJ3ZWtoLCBKLiBFLjwvYXV0aG9yPjwvYXV0aG9ycz48L2NvbnRyaWJ1
dG9ycz48YXV0aC1hZGRyZXNzPkNoYXJsZXMgYW5kIEphbmUgUGFrIENlbnRlciBmb3IgTWluZXJh
bCBNZXRhYm9saXNtIGFuZCBDbGluaWNhbCBSZXNlYXJjaCwgRGVwYXJ0bWVudCBvZiBJbnRlcm5h
bCBNZWRpY2luZSwgVW5pdmVyc2l0eSBvZiBUZXhhcyBTb3V0aHdlc3Rlcm4gTWVkaWNhbCBDZW50
ZXIsIERhbGxhcywgVFggNzUzOTAtODg4NSwgVVNBLiBqb3NlcGguemVyd2VraEB1dHNvdXRod2Vz
dGVybi5lZHU8L2F1dGgtYWRkcmVzcz48dGl0bGVzPjx0aXRsZT5Cb25lIGRpc2Vhc2UgYW5kIGlk
aW9wYXRoaWMgaHlwZXJjYWxjaXVyaWE8L3RpdGxlPjxzZWNvbmRhcnktdGl0bGU+U2VtaW4gTmVw
aHJvbDwvc2Vjb25kYXJ5LXRpdGxlPjwvdGl0bGVzPjxwZXJpb2RpY2FsPjxmdWxsLXRpdGxlPlNl
bWluIE5lcGhyb2w8L2Z1bGwtdGl0bGU+PC9wZXJpb2RpY2FsPjxwYWdlcz4xMzMtNDI8L3BhZ2Vz
Pjx2b2x1bWU+Mjg8L3ZvbHVtZT48bnVtYmVyPjI8L251bWJlcj48ZWRpdGlvbj4yMDA4LzAzLzI1
PC9lZGl0aW9uPjxrZXl3b3Jkcz48a2V5d29yZD5Cb25lIERlbnNpdHk8L2tleXdvcmQ+PGtleXdv
cmQ+Qm9uZSBEaXNlYXNlcywgTWV0YWJvbGljLypldGlvbG9neTwva2V5d29yZD48a2V5d29yZD5C
b25lIFJlbW9kZWxpbmc8L2tleXdvcmQ+PGtleXdvcmQ+Qm9uZSBSZXNvcnB0aW9uPC9rZXl3b3Jk
PjxrZXl3b3JkPkRpZXQvYWR2ZXJzZSBlZmZlY3RzPC9rZXl3b3JkPjxrZXl3b3JkPkh1bWFuczwv
a2V5d29yZD48a2V5d29yZD5IeXBlcmNhbGNpdXJpYS8qY29tcGxpY2F0aW9ucy9waHlzaW9wYXRo
b2xvZ3k8L2tleXdvcmQ+PGtleXdvcmQ+VXJvbGl0aGlhc2lzL3BoeXNpb3BhdGhvbG9neS91cmlu
ZTwva2V5d29yZD48L2tleXdvcmRzPjxkYXRlcz48eWVhcj4yMDA4PC95ZWFyPjxwdWItZGF0ZXM+
PGRhdGU+TWFyPC9kYXRlPjwvcHViLWRhdGVzPjwvZGF0ZXM+PGlzYm4+MDI3MC05Mjk1IChQcmlu
dCkmI3hEOzAyNzAtOTI5NSAoTGlua2luZyk8L2lzYm4+PGFjY2Vzc2lvbi1udW0+MTgzNTkzOTQ8
L2FjY2Vzc2lvbi1udW0+PHVybHM+PHJlbGF0ZWQtdXJscz48dXJsPmh0dHBzOi8vd3d3Lm5jYmku
bmxtLm5paC5nb3YvcHVibWVkLzE4MzU5Mzk0PC91cmw+PC9yZWxhdGVkLXVybHM+PC91cmxzPjxj
dXN0b20yPlBNQzIzNjY3OTM8L2N1c3RvbTI+PGVsZWN0cm9uaWMtcmVzb3VyY2UtbnVtPjEwLjEw
MTYvai5zZW1uZXBocm9sLjIwMDguMDEuMDA2PC9lbGVjdHJvbmljLXJlc291cmNlLW51bT48L3Jl
Y29yZD48L0NpdGU+PC9FbmROb3RlPn==
</w:fldData>
        </w:fldChar>
      </w:r>
      <w:r w:rsidR="003E0C7C">
        <w:rPr>
          <w:rFonts w:cs="Arial"/>
          <w:color w:val="000000" w:themeColor="text1"/>
          <w:szCs w:val="22"/>
        </w:rPr>
        <w:instrText xml:space="preserve"> ADDIN EN.CITE.DATA </w:instrText>
      </w:r>
      <w:r w:rsidR="003E0C7C">
        <w:rPr>
          <w:rFonts w:cs="Arial"/>
          <w:color w:val="000000" w:themeColor="text1"/>
          <w:szCs w:val="22"/>
        </w:rPr>
      </w:r>
      <w:r w:rsidR="003E0C7C">
        <w:rPr>
          <w:rFonts w:cs="Arial"/>
          <w:color w:val="000000" w:themeColor="text1"/>
          <w:szCs w:val="22"/>
        </w:rPr>
        <w:fldChar w:fldCharType="end"/>
      </w:r>
      <w:r w:rsidRPr="00651778">
        <w:rPr>
          <w:rFonts w:cs="Arial"/>
          <w:color w:val="000000" w:themeColor="text1"/>
          <w:szCs w:val="22"/>
        </w:rPr>
      </w:r>
      <w:r w:rsidRPr="00651778">
        <w:rPr>
          <w:rFonts w:cs="Arial"/>
          <w:color w:val="000000" w:themeColor="text1"/>
          <w:szCs w:val="22"/>
        </w:rPr>
        <w:fldChar w:fldCharType="separate"/>
      </w:r>
      <w:r w:rsidR="00B13650">
        <w:rPr>
          <w:rFonts w:cs="Arial"/>
          <w:noProof/>
          <w:color w:val="000000" w:themeColor="text1"/>
          <w:szCs w:val="22"/>
        </w:rPr>
        <w:t>(21, 113)</w:t>
      </w:r>
      <w:r w:rsidRPr="00651778">
        <w:rPr>
          <w:rFonts w:cs="Arial"/>
          <w:color w:val="000000" w:themeColor="text1"/>
          <w:szCs w:val="22"/>
        </w:rPr>
        <w:fldChar w:fldCharType="end"/>
      </w:r>
      <w:r w:rsidR="009C71C5" w:rsidRPr="00651778">
        <w:rPr>
          <w:rFonts w:cs="Arial"/>
          <w:color w:val="000000" w:themeColor="text1"/>
          <w:szCs w:val="22"/>
        </w:rPr>
        <w:t>.</w:t>
      </w:r>
      <w:r w:rsidRPr="00651778">
        <w:rPr>
          <w:rFonts w:cs="Arial"/>
          <w:color w:val="000000" w:themeColor="text1"/>
          <w:szCs w:val="22"/>
        </w:rPr>
        <w:t xml:space="preserve"> The decreased BMD is more pronounced in trabecular bone than cortical bone</w:t>
      </w:r>
      <w:r w:rsidR="009C71C5" w:rsidRPr="00651778">
        <w:rPr>
          <w:rFonts w:cs="Arial"/>
          <w:color w:val="000000" w:themeColor="text1"/>
          <w:szCs w:val="22"/>
        </w:rPr>
        <w:t xml:space="preserve"> </w:t>
      </w:r>
      <w:r w:rsidRPr="00651778">
        <w:rPr>
          <w:rFonts w:cs="Arial"/>
          <w:color w:val="000000" w:themeColor="text1"/>
          <w:szCs w:val="22"/>
        </w:rPr>
        <w:fldChar w:fldCharType="begin">
          <w:fldData xml:space="preserve">PEVuZE5vdGU+PENpdGU+PEF1dGhvcj5TYWtoYWVlPC9BdXRob3I+PFllYXI+MjAxMTwvWWVhcj48
UmVjTnVtPjcxPC9SZWNOdW0+PERpc3BsYXlUZXh0PigyMSwgMTEzKTwvRGlzcGxheVRleHQ+PHJl
Y29yZD48cmVjLW51bWJlcj43MTwvcmVjLW51bWJlcj48Zm9yZWlnbi1rZXlzPjxrZXkgYXBwPSJF
TiIgZGItaWQ9InB0djl2ZjJhbHh3c3diZXd3d3l4dDI1bnoycjVhMGE5eGR3OSIgdGltZXN0YW1w
PSIxNTgwNjU1MDQ3Ij43MTwva2V5PjwvZm9yZWlnbi1rZXlzPjxyZWYtdHlwZSBuYW1lPSJKb3Vy
bmFsIEFydGljbGUiPjE3PC9yZWYtdHlwZT48Y29udHJpYnV0b3JzPjxhdXRob3JzPjxhdXRob3I+
U2FraGFlZSwgSy48L2F1dGhvcj48YXV0aG9yPk1hYWxvdWYsIE4uIE0uPC9hdXRob3I+PGF1dGhv
cj5LdW1hciwgUi48L2F1dGhvcj48YXV0aG9yPlBhc2NoLCBBLjwvYXV0aG9yPjxhdXRob3I+TW9l
LCBPLiBXLjwvYXV0aG9yPjwvYXV0aG9ycz48L2NvbnRyaWJ1dG9ycz48YXV0aC1hZGRyZXNzPkRl
cGFydG1lbnQgb2YgSW50ZXJuYWwgTWVkaWNpbmUsIFVuaXZlcnNpdHkgb2YgVGV4YXMgU291dGh3
ZXN0ZXJuIE1lZGljYWwgQ2VudGVyLCBEYWxsYXMsIFRleGFzIDc1MzkwLTg4ODUsIFVTQS4gS2hh
c2hheWFyLnNha2hhZWVAdXRzb3V0aHdlc3Rlcm4uZWR1PC9hdXRoLWFkZHJlc3M+PHRpdGxlcz48
dGl0bGU+TmVwaHJvbGl0aGlhc2lzLWFzc29jaWF0ZWQgYm9uZSBkaXNlYXNlOiBwYXRob2dlbmVz
aXMgYW5kIHRyZWF0bWVudCBvcHRpb25zPC90aXRsZT48c2Vjb25kYXJ5LXRpdGxlPktpZG5leSBJ
bnQ8L3NlY29uZGFyeS10aXRsZT48L3RpdGxlcz48cGVyaW9kaWNhbD48ZnVsbC10aXRsZT5LaWRu
ZXkgSW50PC9mdWxsLXRpdGxlPjwvcGVyaW9kaWNhbD48cGFnZXM+MzkzLTQwMzwvcGFnZXM+PHZv
bHVtZT43OTwvdm9sdW1lPjxudW1iZXI+NDwvbnVtYmVyPjxlZGl0aW9uPjIwMTAvMTIvMDM8L2Vk
aXRpb24+PGtleXdvcmRzPjxrZXl3b3JkPkFuYWJvbGljIEFnZW50cy90aGVyYXBldXRpYyB1c2U8
L2tleXdvcmQ+PGtleXdvcmQ+Qm9uZSBEZW5zaXR5PC9rZXl3b3JkPjxrZXl3b3JkPkJvbmUgRGVu
c2l0eSBDb25zZXJ2YXRpb24gQWdlbnRzL3RoZXJhcGV1dGljIHVzZTwva2V5d29yZD48a2V5d29y
ZD5Cb25lIFJlbW9kZWxpbmcvcGh5c2lvbG9neTwva2V5d29yZD48a2V5d29yZD5DYWxjaXVtLCBE
aWV0YXJ5L2FkbWluaXN0cmF0aW9uICZhbXA7IGRvc2FnZTwva2V5d29yZD48a2V5d29yZD5DeXRv
a2luZXMvcGh5c2lvbG9neTwva2V5d29yZD48a2V5d29yZD5GZW1hbGU8L2tleXdvcmQ+PGtleXdv
cmQ+R2VuZXRpYyBQcmVkaXNwb3NpdGlvbiB0byBEaXNlYXNlPC9rZXl3b3JkPjxrZXl3b3JkPkhv
cm1vbmVzL3BoeXNpb2xvZ3k8L2tleXdvcmQ+PGtleXdvcmQ+SHVtYW5zPC9rZXl3b3JkPjxrZXl3
b3JkPk1hbGU8L2tleXdvcmQ+PGtleXdvcmQ+TmVwaHJvbGl0aGlhc2lzLypjb21wbGljYXRpb25z
L3BoeXNpb3BhdGhvbG9neTwva2V5d29yZD48a2V5d29yZD5Pc3Rlb3Bvcm9zaXMvKmV0aW9sb2d5
L3BoeXNpb3BhdGhvbG9neS8qdGhlcmFweTwva2V5d29yZD48a2V5d29yZD5Qb3Rhc3NpdW0gQ2l0
cmF0ZS90aGVyYXBldXRpYyB1c2U8L2tleXdvcmQ+PGtleXdvcmQ+UmlzayBGYWN0b3JzPC9rZXl3
b3JkPjxrZXl3b3JkPlNvZGl1bSBDaGxvcmlkZSBTeW1wb3J0ZXIgSW5oaWJpdG9ycy90aGVyYXBl
dXRpYyB1c2U8L2tleXdvcmQ+PGtleXdvcmQ+Vml0YW1pbiBEL2FkbWluaXN0cmF0aW9uICZhbXA7
IGRvc2FnZTwva2V5d29yZD48L2tleXdvcmRzPjxkYXRlcz48eWVhcj4yMDExPC95ZWFyPjxwdWIt
ZGF0ZXM+PGRhdGU+RmViPC9kYXRlPjwvcHViLWRhdGVzPjwvZGF0ZXM+PGlzYm4+MDA4NS0yNTM4
PC9pc2JuPjxhY2Nlc3Npb24tbnVtPjIxMTI0MzAxPC9hY2Nlc3Npb24tbnVtPjx1cmxzPjwvdXJs
cz48Y3VzdG9tMj5QTUMzMDg4NTA2PC9jdXN0b20yPjxjdXN0b202Pk5JSE1TMjcxMTU2PC9jdXN0
b202PjxlbGVjdHJvbmljLXJlc291cmNlLW51bT4xMC4xMDM4L2tpLjIwMTAuNDczPC9lbGVjdHJv
bmljLXJlc291cmNlLW51bT48cmVtb3RlLWRhdGFiYXNlLXByb3ZpZGVyPk5MTTwvcmVtb3RlLWRh
dGFiYXNlLXByb3ZpZGVyPjxsYW5ndWFnZT5lbmc8L2xhbmd1YWdlPjwvcmVjb3JkPjwvQ2l0ZT48
Q2l0ZT48QXV0aG9yPlplcndla2g8L0F1dGhvcj48WWVhcj4yMDA4PC9ZZWFyPjxSZWNOdW0+MjYw
PC9SZWNOdW0+PHJlY29yZD48cmVjLW51bWJlcj4yNjA8L3JlYy1udW1iZXI+PGZvcmVpZ24ta2V5
cz48a2V5IGFwcD0iRU4iIGRiLWlkPSI5dGEwd3R2emlhcGZkdmUyd2FkcHMyZGMwd3p6MnN0OTl2
cHAiIHRpbWVzdGFtcD0iMTU4MTczNTczMiI+MjYwPC9rZXk+PC9mb3JlaWduLWtleXM+PHJlZi10
eXBlIG5hbWU9IkpvdXJuYWwgQXJ0aWNsZSI+MTc8L3JlZi10eXBlPjxjb250cmlidXRvcnM+PGF1
dGhvcnM+PGF1dGhvcj5aZXJ3ZWtoLCBKLiBFLjwvYXV0aG9yPjwvYXV0aG9ycz48L2NvbnRyaWJ1
dG9ycz48YXV0aC1hZGRyZXNzPkNoYXJsZXMgYW5kIEphbmUgUGFrIENlbnRlciBmb3IgTWluZXJh
bCBNZXRhYm9saXNtIGFuZCBDbGluaWNhbCBSZXNlYXJjaCwgRGVwYXJ0bWVudCBvZiBJbnRlcm5h
bCBNZWRpY2luZSwgVW5pdmVyc2l0eSBvZiBUZXhhcyBTb3V0aHdlc3Rlcm4gTWVkaWNhbCBDZW50
ZXIsIERhbGxhcywgVFggNzUzOTAtODg4NSwgVVNBLiBqb3NlcGguemVyd2VraEB1dHNvdXRod2Vz
dGVybi5lZHU8L2F1dGgtYWRkcmVzcz48dGl0bGVzPjx0aXRsZT5Cb25lIGRpc2Vhc2UgYW5kIGlk
aW9wYXRoaWMgaHlwZXJjYWxjaXVyaWE8L3RpdGxlPjxzZWNvbmRhcnktdGl0bGU+U2VtaW4gTmVw
aHJvbDwvc2Vjb25kYXJ5LXRpdGxlPjwvdGl0bGVzPjxwZXJpb2RpY2FsPjxmdWxsLXRpdGxlPlNl
bWluIE5lcGhyb2w8L2Z1bGwtdGl0bGU+PC9wZXJpb2RpY2FsPjxwYWdlcz4xMzMtNDI8L3BhZ2Vz
Pjx2b2x1bWU+Mjg8L3ZvbHVtZT48bnVtYmVyPjI8L251bWJlcj48ZWRpdGlvbj4yMDA4LzAzLzI1
PC9lZGl0aW9uPjxrZXl3b3Jkcz48a2V5d29yZD5Cb25lIERlbnNpdHk8L2tleXdvcmQ+PGtleXdv
cmQ+Qm9uZSBEaXNlYXNlcywgTWV0YWJvbGljLypldGlvbG9neTwva2V5d29yZD48a2V5d29yZD5C
b25lIFJlbW9kZWxpbmc8L2tleXdvcmQ+PGtleXdvcmQ+Qm9uZSBSZXNvcnB0aW9uPC9rZXl3b3Jk
PjxrZXl3b3JkPkRpZXQvYWR2ZXJzZSBlZmZlY3RzPC9rZXl3b3JkPjxrZXl3b3JkPkh1bWFuczwv
a2V5d29yZD48a2V5d29yZD5IeXBlcmNhbGNpdXJpYS8qY29tcGxpY2F0aW9ucy9waHlzaW9wYXRo
b2xvZ3k8L2tleXdvcmQ+PGtleXdvcmQ+VXJvbGl0aGlhc2lzL3BoeXNpb3BhdGhvbG9neS91cmlu
ZTwva2V5d29yZD48L2tleXdvcmRzPjxkYXRlcz48eWVhcj4yMDA4PC95ZWFyPjxwdWItZGF0ZXM+
PGRhdGU+TWFyPC9kYXRlPjwvcHViLWRhdGVzPjwvZGF0ZXM+PGlzYm4+MDI3MC05Mjk1IChQcmlu
dCkmI3hEOzAyNzAtOTI5NSAoTGlua2luZyk8L2lzYm4+PGFjY2Vzc2lvbi1udW0+MTgzNTkzOTQ8
L2FjY2Vzc2lvbi1udW0+PHVybHM+PHJlbGF0ZWQtdXJscz48dXJsPmh0dHBzOi8vd3d3Lm5jYmku
bmxtLm5paC5nb3YvcHVibWVkLzE4MzU5Mzk0PC91cmw+PC9yZWxhdGVkLXVybHM+PC91cmxzPjxj
dXN0b20yPlBNQzIzNjY3OTM8L2N1c3RvbTI+PGVsZWN0cm9uaWMtcmVzb3VyY2UtbnVtPjEwLjEw
MTYvai5zZW1uZXBocm9sLjIwMDguMDEuMDA2PC9lbGVjdHJvbmljLXJlc291cmNlLW51bT48L3Jl
Y29yZD48L0NpdGU+PC9FbmROb3RlPn==
</w:fldData>
        </w:fldChar>
      </w:r>
      <w:r w:rsidR="003E0C7C">
        <w:rPr>
          <w:rFonts w:cs="Arial"/>
          <w:color w:val="000000" w:themeColor="text1"/>
          <w:szCs w:val="22"/>
        </w:rPr>
        <w:instrText xml:space="preserve"> ADDIN EN.CITE </w:instrText>
      </w:r>
      <w:r w:rsidR="003E0C7C">
        <w:rPr>
          <w:rFonts w:cs="Arial"/>
          <w:color w:val="000000" w:themeColor="text1"/>
          <w:szCs w:val="22"/>
        </w:rPr>
        <w:fldChar w:fldCharType="begin">
          <w:fldData xml:space="preserve">PEVuZE5vdGU+PENpdGU+PEF1dGhvcj5TYWtoYWVlPC9BdXRob3I+PFllYXI+MjAxMTwvWWVhcj48
UmVjTnVtPjcxPC9SZWNOdW0+PERpc3BsYXlUZXh0PigyMSwgMTEzKTwvRGlzcGxheVRleHQ+PHJl
Y29yZD48cmVjLW51bWJlcj43MTwvcmVjLW51bWJlcj48Zm9yZWlnbi1rZXlzPjxrZXkgYXBwPSJF
TiIgZGItaWQ9InB0djl2ZjJhbHh3c3diZXd3d3l4dDI1bnoycjVhMGE5eGR3OSIgdGltZXN0YW1w
PSIxNTgwNjU1MDQ3Ij43MTwva2V5PjwvZm9yZWlnbi1rZXlzPjxyZWYtdHlwZSBuYW1lPSJKb3Vy
bmFsIEFydGljbGUiPjE3PC9yZWYtdHlwZT48Y29udHJpYnV0b3JzPjxhdXRob3JzPjxhdXRob3I+
U2FraGFlZSwgSy48L2F1dGhvcj48YXV0aG9yPk1hYWxvdWYsIE4uIE0uPC9hdXRob3I+PGF1dGhv
cj5LdW1hciwgUi48L2F1dGhvcj48YXV0aG9yPlBhc2NoLCBBLjwvYXV0aG9yPjxhdXRob3I+TW9l
LCBPLiBXLjwvYXV0aG9yPjwvYXV0aG9ycz48L2NvbnRyaWJ1dG9ycz48YXV0aC1hZGRyZXNzPkRl
cGFydG1lbnQgb2YgSW50ZXJuYWwgTWVkaWNpbmUsIFVuaXZlcnNpdHkgb2YgVGV4YXMgU291dGh3
ZXN0ZXJuIE1lZGljYWwgQ2VudGVyLCBEYWxsYXMsIFRleGFzIDc1MzkwLTg4ODUsIFVTQS4gS2hh
c2hheWFyLnNha2hhZWVAdXRzb3V0aHdlc3Rlcm4uZWR1PC9hdXRoLWFkZHJlc3M+PHRpdGxlcz48
dGl0bGU+TmVwaHJvbGl0aGlhc2lzLWFzc29jaWF0ZWQgYm9uZSBkaXNlYXNlOiBwYXRob2dlbmVz
aXMgYW5kIHRyZWF0bWVudCBvcHRpb25zPC90aXRsZT48c2Vjb25kYXJ5LXRpdGxlPktpZG5leSBJ
bnQ8L3NlY29uZGFyeS10aXRsZT48L3RpdGxlcz48cGVyaW9kaWNhbD48ZnVsbC10aXRsZT5LaWRu
ZXkgSW50PC9mdWxsLXRpdGxlPjwvcGVyaW9kaWNhbD48cGFnZXM+MzkzLTQwMzwvcGFnZXM+PHZv
bHVtZT43OTwvdm9sdW1lPjxudW1iZXI+NDwvbnVtYmVyPjxlZGl0aW9uPjIwMTAvMTIvMDM8L2Vk
aXRpb24+PGtleXdvcmRzPjxrZXl3b3JkPkFuYWJvbGljIEFnZW50cy90aGVyYXBldXRpYyB1c2U8
L2tleXdvcmQ+PGtleXdvcmQ+Qm9uZSBEZW5zaXR5PC9rZXl3b3JkPjxrZXl3b3JkPkJvbmUgRGVu
c2l0eSBDb25zZXJ2YXRpb24gQWdlbnRzL3RoZXJhcGV1dGljIHVzZTwva2V5d29yZD48a2V5d29y
ZD5Cb25lIFJlbW9kZWxpbmcvcGh5c2lvbG9neTwva2V5d29yZD48a2V5d29yZD5DYWxjaXVtLCBE
aWV0YXJ5L2FkbWluaXN0cmF0aW9uICZhbXA7IGRvc2FnZTwva2V5d29yZD48a2V5d29yZD5DeXRv
a2luZXMvcGh5c2lvbG9neTwva2V5d29yZD48a2V5d29yZD5GZW1hbGU8L2tleXdvcmQ+PGtleXdv
cmQ+R2VuZXRpYyBQcmVkaXNwb3NpdGlvbiB0byBEaXNlYXNlPC9rZXl3b3JkPjxrZXl3b3JkPkhv
cm1vbmVzL3BoeXNpb2xvZ3k8L2tleXdvcmQ+PGtleXdvcmQ+SHVtYW5zPC9rZXl3b3JkPjxrZXl3
b3JkPk1hbGU8L2tleXdvcmQ+PGtleXdvcmQ+TmVwaHJvbGl0aGlhc2lzLypjb21wbGljYXRpb25z
L3BoeXNpb3BhdGhvbG9neTwva2V5d29yZD48a2V5d29yZD5Pc3Rlb3Bvcm9zaXMvKmV0aW9sb2d5
L3BoeXNpb3BhdGhvbG9neS8qdGhlcmFweTwva2V5d29yZD48a2V5d29yZD5Qb3Rhc3NpdW0gQ2l0
cmF0ZS90aGVyYXBldXRpYyB1c2U8L2tleXdvcmQ+PGtleXdvcmQ+UmlzayBGYWN0b3JzPC9rZXl3
b3JkPjxrZXl3b3JkPlNvZGl1bSBDaGxvcmlkZSBTeW1wb3J0ZXIgSW5oaWJpdG9ycy90aGVyYXBl
dXRpYyB1c2U8L2tleXdvcmQ+PGtleXdvcmQ+Vml0YW1pbiBEL2FkbWluaXN0cmF0aW9uICZhbXA7
IGRvc2FnZTwva2V5d29yZD48L2tleXdvcmRzPjxkYXRlcz48eWVhcj4yMDExPC95ZWFyPjxwdWIt
ZGF0ZXM+PGRhdGU+RmViPC9kYXRlPjwvcHViLWRhdGVzPjwvZGF0ZXM+PGlzYm4+MDA4NS0yNTM4
PC9pc2JuPjxhY2Nlc3Npb24tbnVtPjIxMTI0MzAxPC9hY2Nlc3Npb24tbnVtPjx1cmxzPjwvdXJs
cz48Y3VzdG9tMj5QTUMzMDg4NTA2PC9jdXN0b20yPjxjdXN0b202Pk5JSE1TMjcxMTU2PC9jdXN0
b202PjxlbGVjdHJvbmljLXJlc291cmNlLW51bT4xMC4xMDM4L2tpLjIwMTAuNDczPC9lbGVjdHJv
bmljLXJlc291cmNlLW51bT48cmVtb3RlLWRhdGFiYXNlLXByb3ZpZGVyPk5MTTwvcmVtb3RlLWRh
dGFiYXNlLXByb3ZpZGVyPjxsYW5ndWFnZT5lbmc8L2xhbmd1YWdlPjwvcmVjb3JkPjwvQ2l0ZT48
Q2l0ZT48QXV0aG9yPlplcndla2g8L0F1dGhvcj48WWVhcj4yMDA4PC9ZZWFyPjxSZWNOdW0+MjYw
PC9SZWNOdW0+PHJlY29yZD48cmVjLW51bWJlcj4yNjA8L3JlYy1udW1iZXI+PGZvcmVpZ24ta2V5
cz48a2V5IGFwcD0iRU4iIGRiLWlkPSI5dGEwd3R2emlhcGZkdmUyd2FkcHMyZGMwd3p6MnN0OTl2
cHAiIHRpbWVzdGFtcD0iMTU4MTczNTczMiI+MjYwPC9rZXk+PC9mb3JlaWduLWtleXM+PHJlZi10
eXBlIG5hbWU9IkpvdXJuYWwgQXJ0aWNsZSI+MTc8L3JlZi10eXBlPjxjb250cmlidXRvcnM+PGF1
dGhvcnM+PGF1dGhvcj5aZXJ3ZWtoLCBKLiBFLjwvYXV0aG9yPjwvYXV0aG9ycz48L2NvbnRyaWJ1
dG9ycz48YXV0aC1hZGRyZXNzPkNoYXJsZXMgYW5kIEphbmUgUGFrIENlbnRlciBmb3IgTWluZXJh
bCBNZXRhYm9saXNtIGFuZCBDbGluaWNhbCBSZXNlYXJjaCwgRGVwYXJ0bWVudCBvZiBJbnRlcm5h
bCBNZWRpY2luZSwgVW5pdmVyc2l0eSBvZiBUZXhhcyBTb3V0aHdlc3Rlcm4gTWVkaWNhbCBDZW50
ZXIsIERhbGxhcywgVFggNzUzOTAtODg4NSwgVVNBLiBqb3NlcGguemVyd2VraEB1dHNvdXRod2Vz
dGVybi5lZHU8L2F1dGgtYWRkcmVzcz48dGl0bGVzPjx0aXRsZT5Cb25lIGRpc2Vhc2UgYW5kIGlk
aW9wYXRoaWMgaHlwZXJjYWxjaXVyaWE8L3RpdGxlPjxzZWNvbmRhcnktdGl0bGU+U2VtaW4gTmVw
aHJvbDwvc2Vjb25kYXJ5LXRpdGxlPjwvdGl0bGVzPjxwZXJpb2RpY2FsPjxmdWxsLXRpdGxlPlNl
bWluIE5lcGhyb2w8L2Z1bGwtdGl0bGU+PC9wZXJpb2RpY2FsPjxwYWdlcz4xMzMtNDI8L3BhZ2Vz
Pjx2b2x1bWU+Mjg8L3ZvbHVtZT48bnVtYmVyPjI8L251bWJlcj48ZWRpdGlvbj4yMDA4LzAzLzI1
PC9lZGl0aW9uPjxrZXl3b3Jkcz48a2V5d29yZD5Cb25lIERlbnNpdHk8L2tleXdvcmQ+PGtleXdv
cmQ+Qm9uZSBEaXNlYXNlcywgTWV0YWJvbGljLypldGlvbG9neTwva2V5d29yZD48a2V5d29yZD5C
b25lIFJlbW9kZWxpbmc8L2tleXdvcmQ+PGtleXdvcmQ+Qm9uZSBSZXNvcnB0aW9uPC9rZXl3b3Jk
PjxrZXl3b3JkPkRpZXQvYWR2ZXJzZSBlZmZlY3RzPC9rZXl3b3JkPjxrZXl3b3JkPkh1bWFuczwv
a2V5d29yZD48a2V5d29yZD5IeXBlcmNhbGNpdXJpYS8qY29tcGxpY2F0aW9ucy9waHlzaW9wYXRo
b2xvZ3k8L2tleXdvcmQ+PGtleXdvcmQ+VXJvbGl0aGlhc2lzL3BoeXNpb3BhdGhvbG9neS91cmlu
ZTwva2V5d29yZD48L2tleXdvcmRzPjxkYXRlcz48eWVhcj4yMDA4PC95ZWFyPjxwdWItZGF0ZXM+
PGRhdGU+TWFyPC9kYXRlPjwvcHViLWRhdGVzPjwvZGF0ZXM+PGlzYm4+MDI3MC05Mjk1IChQcmlu
dCkmI3hEOzAyNzAtOTI5NSAoTGlua2luZyk8L2lzYm4+PGFjY2Vzc2lvbi1udW0+MTgzNTkzOTQ8
L2FjY2Vzc2lvbi1udW0+PHVybHM+PHJlbGF0ZWQtdXJscz48dXJsPmh0dHBzOi8vd3d3Lm5jYmku
bmxtLm5paC5nb3YvcHVibWVkLzE4MzU5Mzk0PC91cmw+PC9yZWxhdGVkLXVybHM+PC91cmxzPjxj
dXN0b20yPlBNQzIzNjY3OTM8L2N1c3RvbTI+PGVsZWN0cm9uaWMtcmVzb3VyY2UtbnVtPjEwLjEw
MTYvai5zZW1uZXBocm9sLjIwMDguMDEuMDA2PC9lbGVjdHJvbmljLXJlc291cmNlLW51bT48L3Jl
Y29yZD48L0NpdGU+PC9FbmROb3RlPn==
</w:fldData>
        </w:fldChar>
      </w:r>
      <w:r w:rsidR="003E0C7C">
        <w:rPr>
          <w:rFonts w:cs="Arial"/>
          <w:color w:val="000000" w:themeColor="text1"/>
          <w:szCs w:val="22"/>
        </w:rPr>
        <w:instrText xml:space="preserve"> ADDIN EN.CITE.DATA </w:instrText>
      </w:r>
      <w:r w:rsidR="003E0C7C">
        <w:rPr>
          <w:rFonts w:cs="Arial"/>
          <w:color w:val="000000" w:themeColor="text1"/>
          <w:szCs w:val="22"/>
        </w:rPr>
      </w:r>
      <w:r w:rsidR="003E0C7C">
        <w:rPr>
          <w:rFonts w:cs="Arial"/>
          <w:color w:val="000000" w:themeColor="text1"/>
          <w:szCs w:val="22"/>
        </w:rPr>
        <w:fldChar w:fldCharType="end"/>
      </w:r>
      <w:r w:rsidRPr="00651778">
        <w:rPr>
          <w:rFonts w:cs="Arial"/>
          <w:color w:val="000000" w:themeColor="text1"/>
          <w:szCs w:val="22"/>
        </w:rPr>
      </w:r>
      <w:r w:rsidRPr="00651778">
        <w:rPr>
          <w:rFonts w:cs="Arial"/>
          <w:color w:val="000000" w:themeColor="text1"/>
          <w:szCs w:val="22"/>
        </w:rPr>
        <w:fldChar w:fldCharType="separate"/>
      </w:r>
      <w:r w:rsidR="00B13650">
        <w:rPr>
          <w:rFonts w:cs="Arial"/>
          <w:noProof/>
          <w:color w:val="000000" w:themeColor="text1"/>
          <w:szCs w:val="22"/>
        </w:rPr>
        <w:t>(21, 113)</w:t>
      </w:r>
      <w:r w:rsidRPr="00651778">
        <w:rPr>
          <w:rFonts w:cs="Arial"/>
          <w:color w:val="000000" w:themeColor="text1"/>
          <w:szCs w:val="22"/>
        </w:rPr>
        <w:fldChar w:fldCharType="end"/>
      </w:r>
      <w:r w:rsidR="009C71C5" w:rsidRPr="00651778">
        <w:rPr>
          <w:rFonts w:cs="Arial"/>
          <w:color w:val="000000" w:themeColor="text1"/>
          <w:szCs w:val="22"/>
        </w:rPr>
        <w:t>.</w:t>
      </w:r>
      <w:r w:rsidRPr="00651778">
        <w:rPr>
          <w:rFonts w:cs="Arial"/>
          <w:color w:val="000000" w:themeColor="text1"/>
          <w:szCs w:val="22"/>
        </w:rPr>
        <w:t xml:space="preserve">  Nephrolithiasis </w:t>
      </w:r>
      <w:r w:rsidR="00E55B10" w:rsidRPr="00651778">
        <w:rPr>
          <w:rFonts w:cs="Arial"/>
          <w:color w:val="000000" w:themeColor="text1"/>
          <w:szCs w:val="22"/>
        </w:rPr>
        <w:t xml:space="preserve">was </w:t>
      </w:r>
      <w:r w:rsidRPr="00651778">
        <w:rPr>
          <w:rFonts w:cs="Arial"/>
          <w:color w:val="000000" w:themeColor="text1"/>
          <w:szCs w:val="22"/>
        </w:rPr>
        <w:t>associated with an increased risk of vertebral fractures in both men and women in a population-based retrospective cohort study</w:t>
      </w:r>
      <w:r w:rsidR="009C71C5" w:rsidRPr="00651778">
        <w:rPr>
          <w:rFonts w:cs="Arial"/>
          <w:color w:val="000000" w:themeColor="text1"/>
          <w:szCs w:val="22"/>
        </w:rPr>
        <w:t xml:space="preserve"> </w:t>
      </w:r>
      <w:r w:rsidRPr="00651778">
        <w:rPr>
          <w:rFonts w:cs="Arial"/>
          <w:color w:val="000000" w:themeColor="text1"/>
          <w:szCs w:val="22"/>
        </w:rPr>
        <w:fldChar w:fldCharType="begin"/>
      </w:r>
      <w:r w:rsidR="00B13650">
        <w:rPr>
          <w:rFonts w:cs="Arial"/>
          <w:color w:val="000000" w:themeColor="text1"/>
          <w:szCs w:val="22"/>
        </w:rPr>
        <w:instrText xml:space="preserve"> ADDIN EN.CITE &lt;EndNote&gt;&lt;Cite&gt;&lt;Author&gt;Melton&lt;/Author&gt;&lt;Year&gt;1998&lt;/Year&gt;&lt;RecNum&gt;263&lt;/RecNum&gt;&lt;DisplayText&gt;(114)&lt;/DisplayText&gt;&lt;record&gt;&lt;rec-number&gt;263&lt;/rec-number&gt;&lt;foreign-keys&gt;&lt;key app="EN" db-id="9ta0wtvziapfdve2wadps2dc0wzz2st99vpp" timestamp="1581794761"&gt;263&lt;/key&gt;&lt;/foreign-keys&gt;&lt;ref-type name="Journal Article"&gt;17&lt;/ref-type&gt;&lt;contributors&gt;&lt;authors&gt;&lt;author&gt;Melton, L. J., 3rd&lt;/author&gt;&lt;author&gt;Crowson, C. S.&lt;/author&gt;&lt;author&gt;Khosla, S.&lt;/author&gt;&lt;author&gt;Wilson, D. M.&lt;/author&gt;&lt;author&gt;O&amp;apos;Fallon, W. M.&lt;/author&gt;&lt;/authors&gt;&lt;/contributors&gt;&lt;auth-address&gt;Department of Health Sciences Research, Mayo Clinic and Mayo Foundation, Rochester, Minnesota 55905, USA.&lt;/auth-address&gt;&lt;titles&gt;&lt;title&gt;Fracture risk among patients with urolithiasis: a population-based cohort study&lt;/title&gt;&lt;secondary-title&gt;Kidney Int&lt;/secondary-title&gt;&lt;/titles&gt;&lt;periodical&gt;&lt;full-title&gt;Kidney Int&lt;/full-title&gt;&lt;/periodical&gt;&lt;pages&gt;459-64&lt;/pages&gt;&lt;volume&gt;53&lt;/volume&gt;&lt;number&gt;2&lt;/number&gt;&lt;edition&gt;1998/02/14&lt;/edition&gt;&lt;keywords&gt;&lt;keyword&gt;Adolescent&lt;/keyword&gt;&lt;keyword&gt;Adult&lt;/keyword&gt;&lt;keyword&gt;Age Distribution&lt;/keyword&gt;&lt;keyword&gt;Aged&lt;/keyword&gt;&lt;keyword&gt;Aged, 80 and over&lt;/keyword&gt;&lt;keyword&gt;Child&lt;/keyword&gt;&lt;keyword&gt;Cohort Studies&lt;/keyword&gt;&lt;keyword&gt;Female&lt;/keyword&gt;&lt;keyword&gt;Fractures, Bone/*epidemiology&lt;/keyword&gt;&lt;keyword&gt;Humans&lt;/keyword&gt;&lt;keyword&gt;Incidence&lt;/keyword&gt;&lt;keyword&gt;Male&lt;/keyword&gt;&lt;keyword&gt;Middle Aged&lt;/keyword&gt;&lt;keyword&gt;Minnesota/epidemiology&lt;/keyword&gt;&lt;keyword&gt;Retrospective Studies&lt;/keyword&gt;&lt;keyword&gt;Risk Factors&lt;/keyword&gt;&lt;keyword&gt;Sex Distribution&lt;/keyword&gt;&lt;keyword&gt;Urinary Calculi/*epidemiology&lt;/keyword&gt;&lt;/keywords&gt;&lt;dates&gt;&lt;year&gt;1998&lt;/year&gt;&lt;pub-dates&gt;&lt;date&gt;Feb&lt;/date&gt;&lt;/pub-dates&gt;&lt;/dates&gt;&lt;isbn&gt;0085-2538 (Print)&amp;#xD;0085-2538 (Linking)&lt;/isbn&gt;&lt;accession-num&gt;9461107&lt;/accession-num&gt;&lt;urls&gt;&lt;related-urls&gt;&lt;url&gt;https://www.ncbi.nlm.nih.gov/pubmed/9461107&lt;/url&gt;&lt;/related-urls&gt;&lt;/urls&gt;&lt;electronic-resource-num&gt;10.1046/j.1523-1755.1998.00779.x&lt;/electronic-resource-num&gt;&lt;/record&gt;&lt;/Cite&gt;&lt;/EndNote&gt;</w:instrText>
      </w:r>
      <w:r w:rsidRPr="00651778">
        <w:rPr>
          <w:rFonts w:cs="Arial"/>
          <w:color w:val="000000" w:themeColor="text1"/>
          <w:szCs w:val="22"/>
        </w:rPr>
        <w:fldChar w:fldCharType="separate"/>
      </w:r>
      <w:r w:rsidR="00B13650">
        <w:rPr>
          <w:rFonts w:cs="Arial"/>
          <w:noProof/>
          <w:color w:val="000000" w:themeColor="text1"/>
          <w:szCs w:val="22"/>
        </w:rPr>
        <w:t>(114)</w:t>
      </w:r>
      <w:r w:rsidRPr="00651778">
        <w:rPr>
          <w:rFonts w:cs="Arial"/>
          <w:color w:val="000000" w:themeColor="text1"/>
          <w:szCs w:val="22"/>
        </w:rPr>
        <w:fldChar w:fldCharType="end"/>
      </w:r>
      <w:r w:rsidR="00E55B10" w:rsidRPr="00651778">
        <w:rPr>
          <w:rFonts w:cs="Arial"/>
          <w:color w:val="000000" w:themeColor="text1"/>
          <w:szCs w:val="22"/>
        </w:rPr>
        <w:t>, and</w:t>
      </w:r>
      <w:r w:rsidRPr="00651778">
        <w:rPr>
          <w:rFonts w:cs="Arial"/>
          <w:color w:val="000000" w:themeColor="text1"/>
          <w:szCs w:val="22"/>
        </w:rPr>
        <w:t xml:space="preserve"> with an increased risk of prevalent vertebral and wrist fractures in men in a cross-sectional study in NHANES III</w:t>
      </w:r>
      <w:r w:rsidR="009C71C5" w:rsidRPr="00651778">
        <w:rPr>
          <w:rFonts w:cs="Arial"/>
          <w:color w:val="000000" w:themeColor="text1"/>
          <w:szCs w:val="22"/>
        </w:rPr>
        <w:t xml:space="preserve"> </w:t>
      </w:r>
      <w:r w:rsidRPr="00651778">
        <w:rPr>
          <w:rFonts w:cs="Arial"/>
          <w:color w:val="000000" w:themeColor="text1"/>
          <w:szCs w:val="22"/>
        </w:rPr>
        <w:fldChar w:fldCharType="begin"/>
      </w:r>
      <w:r w:rsidR="00B13650">
        <w:rPr>
          <w:rFonts w:cs="Arial"/>
          <w:color w:val="000000" w:themeColor="text1"/>
          <w:szCs w:val="22"/>
        </w:rPr>
        <w:instrText xml:space="preserve"> ADDIN EN.CITE &lt;EndNote&gt;&lt;Cite&gt;&lt;Author&gt;Lauderdale&lt;/Author&gt;&lt;Year&gt;2001&lt;/Year&gt;&lt;RecNum&gt;264&lt;/RecNum&gt;&lt;DisplayText&gt;(115)&lt;/DisplayText&gt;&lt;record&gt;&lt;rec-number&gt;264&lt;/rec-number&gt;&lt;foreign-keys&gt;&lt;key app="EN" db-id="9ta0wtvziapfdve2wadps2dc0wzz2st99vpp" timestamp="1581795011"&gt;264&lt;/key&gt;&lt;/foreign-keys&gt;&lt;ref-type name="Journal Article"&gt;17&lt;/ref-type&gt;&lt;contributors&gt;&lt;authors&gt;&lt;author&gt;Lauderdale, D. S.&lt;/author&gt;&lt;author&gt;Thisted, R. A.&lt;/author&gt;&lt;author&gt;Wen, M.&lt;/author&gt;&lt;author&gt;Favus, M. J.&lt;/author&gt;&lt;/authors&gt;&lt;/contributors&gt;&lt;auth-address&gt;Department of Health Studies, University of Chicago, Illinois 60637, USA.&lt;/auth-address&gt;&lt;titles&gt;&lt;title&gt;Bone mineral density and fracture among prevalent kidney stone cases in the Third National Health and Nutrition Examination Survey&lt;/title&gt;&lt;secondary-title&gt;J Bone Miner Res&lt;/secondary-title&gt;&lt;/titles&gt;&lt;periodical&gt;&lt;full-title&gt;J Bone Miner Res&lt;/full-title&gt;&lt;/periodical&gt;&lt;pages&gt;1893-8&lt;/pages&gt;&lt;volume&gt;16&lt;/volume&gt;&lt;number&gt;10&lt;/number&gt;&lt;edition&gt;2001/10/05&lt;/edition&gt;&lt;keywords&gt;&lt;keyword&gt;Adult&lt;/keyword&gt;&lt;keyword&gt;Bone Density&lt;/keyword&gt;&lt;keyword&gt;Cross-Sectional Studies&lt;/keyword&gt;&lt;keyword&gt;Female&lt;/keyword&gt;&lt;keyword&gt;Femur Neck/physiopathology&lt;/keyword&gt;&lt;keyword&gt;Fractures, Bone&lt;/keyword&gt;&lt;keyword&gt;*Health Surveys&lt;/keyword&gt;&lt;keyword&gt;Hip Fractures/*complications/physiopathology&lt;/keyword&gt;&lt;keyword&gt;Humans&lt;/keyword&gt;&lt;keyword&gt;Kidney Calculi/complications/*epidemiology&lt;/keyword&gt;&lt;keyword&gt;Male&lt;/keyword&gt;&lt;keyword&gt;Middle Aged&lt;/keyword&gt;&lt;keyword&gt;National Health Programs&lt;/keyword&gt;&lt;keyword&gt;*Nutrition Surveys&lt;/keyword&gt;&lt;keyword&gt;Prevalence&lt;/keyword&gt;&lt;keyword&gt;Spinal Fractures/*complications/physiopathology&lt;/keyword&gt;&lt;keyword&gt;United States/epidemiology&lt;/keyword&gt;&lt;/keywords&gt;&lt;dates&gt;&lt;year&gt;2001&lt;/year&gt;&lt;pub-dates&gt;&lt;date&gt;Oct&lt;/date&gt;&lt;/pub-dates&gt;&lt;/dates&gt;&lt;isbn&gt;0884-0431 (Print)&amp;#xD;0884-0431 (Linking)&lt;/isbn&gt;&lt;accession-num&gt;11585355&lt;/accession-num&gt;&lt;urls&gt;&lt;related-urls&gt;&lt;url&gt;https://www.ncbi.nlm.nih.gov/pubmed/11585355&lt;/url&gt;&lt;/related-urls&gt;&lt;/urls&gt;&lt;electronic-resource-num&gt;10.1359/jbmr.2001.16.10.1893&lt;/electronic-resource-num&gt;&lt;/record&gt;&lt;/Cite&gt;&lt;/EndNote&gt;</w:instrText>
      </w:r>
      <w:r w:rsidRPr="00651778">
        <w:rPr>
          <w:rFonts w:cs="Arial"/>
          <w:color w:val="000000" w:themeColor="text1"/>
          <w:szCs w:val="22"/>
        </w:rPr>
        <w:fldChar w:fldCharType="separate"/>
      </w:r>
      <w:r w:rsidR="00B13650">
        <w:rPr>
          <w:rFonts w:cs="Arial"/>
          <w:noProof/>
          <w:color w:val="000000" w:themeColor="text1"/>
          <w:szCs w:val="22"/>
        </w:rPr>
        <w:t>(115)</w:t>
      </w:r>
      <w:r w:rsidRPr="00651778">
        <w:rPr>
          <w:rFonts w:cs="Arial"/>
          <w:color w:val="000000" w:themeColor="text1"/>
          <w:szCs w:val="22"/>
        </w:rPr>
        <w:fldChar w:fldCharType="end"/>
      </w:r>
      <w:r w:rsidR="009C71C5" w:rsidRPr="00651778">
        <w:rPr>
          <w:rFonts w:cs="Arial"/>
          <w:color w:val="000000" w:themeColor="text1"/>
          <w:szCs w:val="22"/>
        </w:rPr>
        <w:t>.</w:t>
      </w:r>
      <w:r w:rsidRPr="00651778">
        <w:rPr>
          <w:rFonts w:cs="Arial"/>
          <w:color w:val="000000" w:themeColor="text1"/>
          <w:szCs w:val="22"/>
        </w:rPr>
        <w:t xml:space="preserve">  Prior bone histomorphometry studies demonstrated increased bone resorption in fasting hypercalciuria and decreased bone formation in absorptive hypercalciuria</w:t>
      </w:r>
      <w:r w:rsidR="009C71C5" w:rsidRPr="00651778">
        <w:rPr>
          <w:rFonts w:cs="Arial"/>
          <w:color w:val="000000" w:themeColor="text1"/>
          <w:szCs w:val="22"/>
        </w:rPr>
        <w:t xml:space="preserve"> </w:t>
      </w:r>
      <w:r w:rsidRPr="00651778">
        <w:rPr>
          <w:rFonts w:cs="Arial"/>
          <w:color w:val="000000" w:themeColor="text1"/>
          <w:szCs w:val="22"/>
        </w:rPr>
        <w:fldChar w:fldCharType="begin"/>
      </w:r>
      <w:r w:rsidR="00B13650">
        <w:rPr>
          <w:rFonts w:cs="Arial"/>
          <w:color w:val="000000" w:themeColor="text1"/>
          <w:szCs w:val="22"/>
        </w:rPr>
        <w:instrText xml:space="preserve"> ADDIN EN.CITE &lt;EndNote&gt;&lt;Cite&gt;&lt;Author&gt;Zerwekh&lt;/Author&gt;&lt;Year&gt;2008&lt;/Year&gt;&lt;RecNum&gt;260&lt;/RecNum&gt;&lt;DisplayText&gt;(113)&lt;/DisplayText&gt;&lt;record&gt;&lt;rec-number&gt;260&lt;/rec-number&gt;&lt;foreign-keys&gt;&lt;key app="EN" db-id="9ta0wtvziapfdve2wadps2dc0wzz2st99vpp" timestamp="1581735732"&gt;260&lt;/key&gt;&lt;/foreign-keys&gt;&lt;ref-type name="Journal Article"&gt;17&lt;/ref-type&gt;&lt;contributors&gt;&lt;authors&gt;&lt;author&gt;Zerwekh, J. E.&lt;/author&gt;&lt;/authors&gt;&lt;/contributors&gt;&lt;auth-address&gt;Charles and Jane Pak Center for Mineral Metabolism and Clinical Research, Department of Internal Medicine, University of Texas Southwestern Medical Center, Dallas, TX 75390-8885, USA. joseph.zerwekh@utsouthwestern.edu&lt;/auth-address&gt;&lt;titles&gt;&lt;title&gt;Bone disease and idiopathic hypercalciuria&lt;/title&gt;&lt;secondary-title&gt;Semin Nephrol&lt;/secondary-title&gt;&lt;/titles&gt;&lt;periodical&gt;&lt;full-title&gt;Semin Nephrol&lt;/full-title&gt;&lt;/periodical&gt;&lt;pages&gt;133-42&lt;/pages&gt;&lt;volume&gt;28&lt;/volume&gt;&lt;number&gt;2&lt;/number&gt;&lt;edition&gt;2008/03/25&lt;/edition&gt;&lt;keywords&gt;&lt;keyword&gt;Bone Density&lt;/keyword&gt;&lt;keyword&gt;Bone Diseases, Metabolic/*etiology&lt;/keyword&gt;&lt;keyword&gt;Bone Remodeling&lt;/keyword&gt;&lt;keyword&gt;Bone Resorption&lt;/keyword&gt;&lt;keyword&gt;Diet/adverse effects&lt;/keyword&gt;&lt;keyword&gt;Humans&lt;/keyword&gt;&lt;keyword&gt;Hypercalciuria/*complications/physiopathology&lt;/keyword&gt;&lt;keyword&gt;Urolithiasis/physiopathology/urine&lt;/keyword&gt;&lt;/keywords&gt;&lt;dates&gt;&lt;year&gt;2008&lt;/year&gt;&lt;pub-dates&gt;&lt;date&gt;Mar&lt;/date&gt;&lt;/pub-dates&gt;&lt;/dates&gt;&lt;isbn&gt;0270-9295 (Print)&amp;#xD;0270-9295 (Linking)&lt;/isbn&gt;&lt;accession-num&gt;18359394&lt;/accession-num&gt;&lt;urls&gt;&lt;related-urls&gt;&lt;url&gt;https://www.ncbi.nlm.nih.gov/pubmed/18359394&lt;/url&gt;&lt;/related-urls&gt;&lt;/urls&gt;&lt;custom2&gt;PMC2366793&lt;/custom2&gt;&lt;electronic-resource-num&gt;10.1016/j.semnephrol.2008.01.006&lt;/electronic-resource-num&gt;&lt;/record&gt;&lt;/Cite&gt;&lt;/EndNote&gt;</w:instrText>
      </w:r>
      <w:r w:rsidRPr="00651778">
        <w:rPr>
          <w:rFonts w:cs="Arial"/>
          <w:color w:val="000000" w:themeColor="text1"/>
          <w:szCs w:val="22"/>
        </w:rPr>
        <w:fldChar w:fldCharType="separate"/>
      </w:r>
      <w:r w:rsidR="00B13650">
        <w:rPr>
          <w:rFonts w:cs="Arial"/>
          <w:noProof/>
          <w:color w:val="000000" w:themeColor="text1"/>
          <w:szCs w:val="22"/>
        </w:rPr>
        <w:t>(113)</w:t>
      </w:r>
      <w:r w:rsidRPr="00651778">
        <w:rPr>
          <w:rFonts w:cs="Arial"/>
          <w:color w:val="000000" w:themeColor="text1"/>
          <w:szCs w:val="22"/>
        </w:rPr>
        <w:fldChar w:fldCharType="end"/>
      </w:r>
      <w:r w:rsidR="009C71C5" w:rsidRPr="00651778">
        <w:rPr>
          <w:rFonts w:cs="Arial"/>
          <w:color w:val="000000" w:themeColor="text1"/>
          <w:szCs w:val="22"/>
        </w:rPr>
        <w:t xml:space="preserve">. </w:t>
      </w:r>
      <w:r w:rsidRPr="00651778">
        <w:rPr>
          <w:rFonts w:cs="Arial"/>
          <w:color w:val="000000" w:themeColor="text1"/>
          <w:szCs w:val="22"/>
        </w:rPr>
        <w:t>The pathophysiology underlying bone loss in idiopathic hypercalciuria is not exactly clear; however, several risk factors have been associated with bone loss in this population. A restricted calcium diet sometimes used by patients or physicians to reduce urine calcium may generate negative calcium balance leading to increased bone resorption and bone loss without reducing risk of kidney stones</w:t>
      </w:r>
      <w:r w:rsidR="009C71C5" w:rsidRPr="00651778">
        <w:rPr>
          <w:rFonts w:cs="Arial"/>
          <w:color w:val="000000" w:themeColor="text1"/>
          <w:szCs w:val="22"/>
        </w:rPr>
        <w:t xml:space="preserve"> </w:t>
      </w:r>
      <w:r w:rsidRPr="00651778">
        <w:rPr>
          <w:rFonts w:cs="Arial"/>
          <w:color w:val="000000" w:themeColor="text1"/>
          <w:szCs w:val="22"/>
        </w:rPr>
        <w:fldChar w:fldCharType="begin">
          <w:fldData xml:space="preserve">PEVuZE5vdGU+PENpdGU+PEF1dGhvcj5Cb3JnaGk8L0F1dGhvcj48WWVhcj4yMDAyPC9ZZWFyPjxS
ZWNOdW0+NTA8L1JlY051bT48RGlzcGxheVRleHQ+KDc3LCAxMTYsIDExNyk8L0Rpc3BsYXlUZXh0
PjxyZWNvcmQ+PHJlYy1udW1iZXI+NTA8L3JlYy1udW1iZXI+PGZvcmVpZ24ta2V5cz48a2V5IGFw
cD0iRU4iIGRiLWlkPSI5dGEwd3R2emlhcGZkdmUyd2FkcHMyZGMwd3p6MnN0OTl2cHAiIHRpbWVz
dGFtcD0iMTQ4MTU3NzIzMyI+NTA8L2tleT48L2ZvcmVpZ24ta2V5cz48cmVmLXR5cGUgbmFtZT0i
Sm91cm5hbCBBcnRpY2xlIj4xNzwvcmVmLXR5cGU+PGNvbnRyaWJ1dG9ycz48YXV0aG9ycz48YXV0
aG9yPkJvcmdoaSwgTC48L2F1dGhvcj48YXV0aG9yPlNjaGlhbmNoaSwgVC48L2F1dGhvcj48YXV0
aG9yPk1lc2NoaSwgVC48L2F1dGhvcj48YXV0aG9yPkd1ZXJyYSwgQS48L2F1dGhvcj48YXV0aG9y
PkFsbGVncmksIEYuPC9hdXRob3I+PGF1dGhvcj5NYWdnaW9yZSwgVS48L2F1dGhvcj48YXV0aG9y
Pk5vdmFyaW5pLCBBLjwvYXV0aG9yPjwvYXV0aG9ycz48L2NvbnRyaWJ1dG9ycz48YXV0aC1hZGRy
ZXNzPkRlcGFydG1lbnQgb2YgQ2xpbmljYWwgU2NpZW5jZXMsIFVuaXZlcnNpdHkgb2YgUGFybWEs
IFBhcm1hLCBJdGFseS4gbG9yaXMuYm9yZ2hpQHVuaXByLml0PC9hdXRoLWFkZHJlc3M+PHRpdGxl
cz48dGl0bGU+Q29tcGFyaXNvbiBvZiB0d28gZGlldHMgZm9yIHRoZSBwcmV2ZW50aW9uIG9mIHJl
Y3VycmVudCBzdG9uZXMgaW4gaWRpb3BhdGhpYyBoeXBlcmNhbGNpdXJpYTwvdGl0bGU+PHNlY29u
ZGFyeS10aXRsZT5OIEVuZ2wgSiBNZWQ8L3NlY29uZGFyeS10aXRsZT48L3RpdGxlcz48cGVyaW9k
aWNhbD48ZnVsbC10aXRsZT5OIEVuZ2wgSiBNZWQ8L2Z1bGwtdGl0bGU+PC9wZXJpb2RpY2FsPjxw
YWdlcz43Ny04NDwvcGFnZXM+PHZvbHVtZT4zNDY8L3ZvbHVtZT48bnVtYmVyPjI8L251bWJlcj48
a2V5d29yZHM+PGtleXdvcmQ+QWR1bHQ8L2tleXdvcmQ+PGtleXdvcmQ+Q2FsY2l1bS8qdXJpbmU8
L2tleXdvcmQ+PGtleXdvcmQ+Q2FsY2l1bSBPeGFsYXRlL3VyaW5lPC9rZXl3b3JkPjxrZXl3b3Jk
PkNhbGNpdW0sIERpZXRhcnkvKmFkbWluaXN0cmF0aW9uICZhbXA7IGRvc2FnZTwva2V5d29yZD48
a2V5d29yZD4qRGlldCBUaGVyYXB5PC9rZXl3b3JkPjxrZXl3b3JkPipEaWV0LCBTb2RpdW0tUmVz
dHJpY3RlZDwva2V5d29yZD48a2V5d29yZD5EaWV0YXJ5IFByb3RlaW5zLyphZG1pbmlzdHJhdGlv
biAmYW1wOyBkb3NhZ2U8L2tleXdvcmQ+PGtleXdvcmQ+SHVtYW5zPC9rZXl3b3JkPjxrZXl3b3Jk
PkluY2lkZW5jZTwva2V5d29yZD48a2V5d29yZD5LaWRuZXkgQ2FsY3VsaS9ldGlvbG9neS8qcHJl
dmVudGlvbiAmYW1wOyBjb250cm9sPC9rZXl3b3JkPjxrZXl3b3JkPk1hbGU8L2tleXdvcmQ+PGtl
eXdvcmQ+TWlkZGxlIEFnZWQ8L2tleXdvcmQ+PGtleXdvcmQ+T3hhbGF0ZXMvdXJpbmU8L2tleXdv
cmQ+PGtleXdvcmQ+U2Vjb25kYXJ5IFByZXZlbnRpb248L2tleXdvcmQ+PC9rZXl3b3Jkcz48ZGF0
ZXM+PHllYXI+MjAwMjwveWVhcj48cHViLWRhdGVzPjxkYXRlPkphbiAxMDwvZGF0ZT48L3B1Yi1k
YXRlcz48L2RhdGVzPjxpc2JuPjE1MzMtNDQwNiAoRWxlY3Ryb25pYykmI3hEOzAwMjgtNDc5MyAo
TGlua2luZyk8L2lzYm4+PGFjY2Vzc2lvbi1udW0+MTE3ODQ4NzM8L2FjY2Vzc2lvbi1udW0+PHVy
bHM+PHJlbGF0ZWQtdXJscz48dXJsPmh0dHBzOi8vd3d3Lm5jYmkubmxtLm5paC5nb3YvcHVibWVk
LzExNzg0ODczPC91cmw+PC9yZWxhdGVkLXVybHM+PC91cmxzPjxlbGVjdHJvbmljLXJlc291cmNl
LW51bT4xMC4xMDU2L05FSk1vYTAxMDM2OTwvZWxlY3Ryb25pYy1yZXNvdXJjZS1udW0+PC9yZWNv
cmQ+PC9DaXRlPjxDaXRlPjxBdXRob3I+RnVzczwvQXV0aG9yPjxZZWFyPjE5OTA8L1llYXI+PFJl
Y051bT4yNjU8L1JlY051bT48cmVjb3JkPjxyZWMtbnVtYmVyPjI2NTwvcmVjLW51bWJlcj48Zm9y
ZWlnbi1rZXlzPjxrZXkgYXBwPSJFTiIgZGItaWQ9Ijl0YTB3dHZ6aWFwZmR2ZTJ3YWRwczJkYzB3
enoyc3Q5OXZwcCIgdGltZXN0YW1wPSIxNTgxNzk2NzAxIj4yNjU8L2tleT48L2ZvcmVpZ24ta2V5
cz48cmVmLXR5cGUgbmFtZT0iSm91cm5hbCBBcnRpY2xlIj4xNzwvcmVmLXR5cGU+PGNvbnRyaWJ1
dG9ycz48YXV0aG9ycz48YXV0aG9yPkZ1c3MsIE0uPC9hdXRob3I+PGF1dGhvcj5QZXBlcnNhY2ss
IFQuPC9hdXRob3I+PGF1dGhvcj5CZXJnbWFuLCBQLjwvYXV0aG9yPjxhdXRob3I+SHVyYXJkLCBU
LjwvYXV0aG9yPjxhdXRob3I+U2ltb24sIEouPC9hdXRob3I+PGF1dGhvcj5Db3J2aWxhaW4sIEou
PC9hdXRob3I+PC9hdXRob3JzPjwvY29udHJpYnV0b3JzPjxhdXRoLWFkZHJlc3M+RGVwYXJ0bWVu
dCBvZiBJbnRlcm5hbCBNZWRpY2luZSwgQnJ1Z21hbm4gSG9zcGl0YWwsIEJydXNzZWxzLCBCZWxn
aXVtLjwvYXV0aC1hZGRyZXNzPjx0aXRsZXM+PHRpdGxlPkxvdyBjYWxjaXVtIGRpZXQgaW4gaWRp
b3BhdGhpYyB1cm9saXRoaWFzaXM6IGEgcmlzayBmYWN0b3IgZm9yIG9zdGVvcGVuaWEgYXMgZ3Jl
YXQgYXMgaW4gcHJpbWFyeSBoeXBlcnBhcmF0aHlyb2lkaXNtPC90aXRsZT48c2Vjb25kYXJ5LXRp
dGxlPkJyIEogVXJvbDwvc2Vjb25kYXJ5LXRpdGxlPjwvdGl0bGVzPjxwZXJpb2RpY2FsPjxmdWxs
LXRpdGxlPkJyIEogVXJvbDwvZnVsbC10aXRsZT48L3BlcmlvZGljYWw+PHBhZ2VzPjU2MC0zPC9w
YWdlcz48dm9sdW1lPjY1PC92b2x1bWU+PG51bWJlcj42PC9udW1iZXI+PGVkaXRpb24+MTk5MC8w
Ni8wMTwvZWRpdGlvbj48a2V5d29yZHM+PGtleXdvcmQ+QWR1bHQ8L2tleXdvcmQ+PGtleXdvcmQ+
QWdlZDwva2V5d29yZD48a2V5d29yZD5Cb25lIERlbnNpdHk8L2tleXdvcmQ+PGtleXdvcmQ+Qm9u
ZSBEaXNlYXNlcywgTWV0YWJvbGljLypldGlvbG9neTwva2V5d29yZD48a2V5d29yZD5DYWxjaXVt
LCBEaWV0YXJ5LyphZG1pbmlzdHJhdGlvbiAmYW1wOyBkb3NhZ2U8L2tleXdvcmQ+PGtleXdvcmQ+
SHVtYW5zPC9rZXl3b3JkPjxrZXl3b3JkPkh5cGVycGFyYXRoeXJvaWRpc20vKmNvbXBsaWNhdGlv
bnM8L2tleXdvcmQ+PGtleXdvcmQ+TWFsZTwva2V5d29yZD48a2V5d29yZD5NaWRkbGUgQWdlZDwv
a2V5d29yZD48a2V5d29yZD5SaXNrIEZhY3RvcnM8L2tleXdvcmQ+PGtleXdvcmQ+VXJpbmFyeSBD
YWxjdWxpLypkaWV0IHRoZXJhcHkvZXRpb2xvZ3kvbWV0YWJvbGlzbTwva2V5d29yZD48L2tleXdv
cmRzPjxkYXRlcz48eWVhcj4xOTkwPC95ZWFyPjxwdWItZGF0ZXM+PGRhdGU+SnVuPC9kYXRlPjwv
cHViLWRhdGVzPjwvZGF0ZXM+PGlzYm4+MDAwNy0xMzMxIChQcmludCkmI3hEOzAwMDctMTMzMSAo
TGlua2luZyk8L2lzYm4+PGFjY2Vzc2lvbi1udW0+MjM3MjY2ODwvYWNjZXNzaW9uLW51bT48dXJs
cz48cmVsYXRlZC11cmxzPjx1cmw+aHR0cHM6Ly93d3cubmNiaS5ubG0ubmloLmdvdi9wdWJtZWQv
MjM3MjY2ODwvdXJsPjwvcmVsYXRlZC11cmxzPjwvdXJscz48ZWxlY3Ryb25pYy1yZXNvdXJjZS1u
dW0+MTAuMTExMS9qLjE0NjQtNDEweC4xOTkwLnRiMTQ4MTkueDwvZWxlY3Ryb25pYy1yZXNvdXJj
ZS1udW0+PC9yZWNvcmQ+PC9DaXRlPjxDaXRlPjxBdXRob3I+SGVzczwvQXV0aG9yPjxZZWFyPjE5
OTY8L1llYXI+PFJlY051bT4yNjY8L1JlY051bT48cmVjb3JkPjxyZWMtbnVtYmVyPjI2NjwvcmVj
LW51bWJlcj48Zm9yZWlnbi1rZXlzPjxrZXkgYXBwPSJFTiIgZGItaWQ9Ijl0YTB3dHZ6aWFwZmR2
ZTJ3YWRwczJkYzB3enoyc3Q5OXZwcCIgdGltZXN0YW1wPSIxNTgxNzk2NzQxIj4yNjY8L2tleT48
L2ZvcmVpZ24ta2V5cz48cmVmLXR5cGUgbmFtZT0iSm91cm5hbCBBcnRpY2xlIj4xNzwvcmVmLXR5
cGU+PGNvbnRyaWJ1dG9ycz48YXV0aG9ycz48YXV0aG9yPkhlc3MsIEIuPC9hdXRob3I+PC9hdXRo
b3JzPjwvY29udHJpYnV0b3JzPjxhdXRoLWFkZHJlc3M+UmVuYWwgU3RvbmUgQ2xpbmljLCBVbml2
ZXJzaXR5IEhvc3BpdGFsLCBCZXJuZSwgU3dpdHplcmxhbmQuPC9hdXRoLWFkZHJlc3M+PHRpdGxl
cz48dGl0bGU+TG93IGNhbGNpdW0gZGlldCBpbiBoeXBlcmNhbGNpdXJpYyBjYWxjaXVtIG5lcGhy
b2xpdGhpYXNpczogZmlyc3QgZG8gbm8gaGFybTwvdGl0bGU+PHNlY29uZGFyeS10aXRsZT5TY2Fu
bmluZyBNaWNyb3NjPC9zZWNvbmRhcnktdGl0bGU+PC90aXRsZXM+PHBlcmlvZGljYWw+PGZ1bGwt
dGl0bGU+U2Nhbm5pbmcgTWljcm9zYzwvZnVsbC10aXRsZT48L3BlcmlvZGljYWw+PHBhZ2VzPjU0
Ny01NDsgZGlzY3Vzc2lvbiA1NTQtNjwvcGFnZXM+PHZvbHVtZT4xMDwvdm9sdW1lPjxudW1iZXI+
MjwvbnVtYmVyPjxlZGl0aW9uPjE5OTYvMDEvMDE8L2VkaXRpb24+PGtleXdvcmRzPjxrZXl3b3Jk
PkNhbGNpdHJpb2wvYmlvc3ludGhlc2lzPC9rZXl3b3JkPjxrZXl3b3JkPkNhbGNpdW0vbWV0YWJv
bGlzbS8qdXJpbmU8L2tleXdvcmQ+PGtleXdvcmQ+Q2FsY2l1bSwgRGlldGFyeS8qYWRtaW5pc3Ry
YXRpb24gJmFtcDsgZG9zYWdlPC9rZXl3b3JkPjxrZXl3b3JkPkZlZWRpbmcgQmVoYXZpb3I8L2tl
eXdvcmQ+PGtleXdvcmQ+SHVtYW5zPC9rZXl3b3JkPjxrZXl3b3JkPkh5cGVyb3hhbHVyaWEvKm1l
dGFib2xpc208L2tleXdvcmQ+PGtleXdvcmQ+SW50ZXN0aW5hbCBBYnNvcnB0aW9uPC9rZXl3b3Jk
PjxrZXl3b3JkPktpZG5leSBDYWxjdWxpLypldGlvbG9neS9tZXRhYm9saXNtPC9rZXl3b3JkPjxr
ZXl3b3JkPk94YWxhdGVzL21ldGFib2xpc208L2tleXdvcmQ+PC9rZXl3b3Jkcz48ZGF0ZXM+PHll
YXI+MTk5NjwveWVhcj48L2RhdGVzPjxpc2JuPjA4OTEtNzAzNSAoUHJpbnQpJiN4RDswODkxLTcw
MzUgKExpbmtpbmcpPC9pc2JuPjxhY2Nlc3Npb24tbnVtPjk4MTM2MzE8L2FjY2Vzc2lvbi1udW0+
PHVybHM+PHJlbGF0ZWQtdXJscz48dXJsPmh0dHBzOi8vd3d3Lm5jYmkubmxtLm5paC5nb3YvcHVi
bWVkLzk4MTM2MzE8L3VybD48L3JlbGF0ZWQtdXJscz48L3VybHM+PC9yZWNvcmQ+PC9DaXRlPjwv
RW5kTm90ZT5=
</w:fldData>
        </w:fldChar>
      </w:r>
      <w:r w:rsidR="00B13650">
        <w:rPr>
          <w:rFonts w:cs="Arial"/>
          <w:color w:val="000000" w:themeColor="text1"/>
          <w:szCs w:val="22"/>
        </w:rPr>
        <w:instrText xml:space="preserve"> ADDIN EN.CITE </w:instrText>
      </w:r>
      <w:r w:rsidR="00B13650">
        <w:rPr>
          <w:rFonts w:cs="Arial"/>
          <w:color w:val="000000" w:themeColor="text1"/>
          <w:szCs w:val="22"/>
        </w:rPr>
        <w:fldChar w:fldCharType="begin">
          <w:fldData xml:space="preserve">PEVuZE5vdGU+PENpdGU+PEF1dGhvcj5Cb3JnaGk8L0F1dGhvcj48WWVhcj4yMDAyPC9ZZWFyPjxS
ZWNOdW0+NTA8L1JlY051bT48RGlzcGxheVRleHQ+KDc3LCAxMTYsIDExNyk8L0Rpc3BsYXlUZXh0
PjxyZWNvcmQ+PHJlYy1udW1iZXI+NTA8L3JlYy1udW1iZXI+PGZvcmVpZ24ta2V5cz48a2V5IGFw
cD0iRU4iIGRiLWlkPSI5dGEwd3R2emlhcGZkdmUyd2FkcHMyZGMwd3p6MnN0OTl2cHAiIHRpbWVz
dGFtcD0iMTQ4MTU3NzIzMyI+NTA8L2tleT48L2ZvcmVpZ24ta2V5cz48cmVmLXR5cGUgbmFtZT0i
Sm91cm5hbCBBcnRpY2xlIj4xNzwvcmVmLXR5cGU+PGNvbnRyaWJ1dG9ycz48YXV0aG9ycz48YXV0
aG9yPkJvcmdoaSwgTC48L2F1dGhvcj48YXV0aG9yPlNjaGlhbmNoaSwgVC48L2F1dGhvcj48YXV0
aG9yPk1lc2NoaSwgVC48L2F1dGhvcj48YXV0aG9yPkd1ZXJyYSwgQS48L2F1dGhvcj48YXV0aG9y
PkFsbGVncmksIEYuPC9hdXRob3I+PGF1dGhvcj5NYWdnaW9yZSwgVS48L2F1dGhvcj48YXV0aG9y
Pk5vdmFyaW5pLCBBLjwvYXV0aG9yPjwvYXV0aG9ycz48L2NvbnRyaWJ1dG9ycz48YXV0aC1hZGRy
ZXNzPkRlcGFydG1lbnQgb2YgQ2xpbmljYWwgU2NpZW5jZXMsIFVuaXZlcnNpdHkgb2YgUGFybWEs
IFBhcm1hLCBJdGFseS4gbG9yaXMuYm9yZ2hpQHVuaXByLml0PC9hdXRoLWFkZHJlc3M+PHRpdGxl
cz48dGl0bGU+Q29tcGFyaXNvbiBvZiB0d28gZGlldHMgZm9yIHRoZSBwcmV2ZW50aW9uIG9mIHJl
Y3VycmVudCBzdG9uZXMgaW4gaWRpb3BhdGhpYyBoeXBlcmNhbGNpdXJpYTwvdGl0bGU+PHNlY29u
ZGFyeS10aXRsZT5OIEVuZ2wgSiBNZWQ8L3NlY29uZGFyeS10aXRsZT48L3RpdGxlcz48cGVyaW9k
aWNhbD48ZnVsbC10aXRsZT5OIEVuZ2wgSiBNZWQ8L2Z1bGwtdGl0bGU+PC9wZXJpb2RpY2FsPjxw
YWdlcz43Ny04NDwvcGFnZXM+PHZvbHVtZT4zNDY8L3ZvbHVtZT48bnVtYmVyPjI8L251bWJlcj48
a2V5d29yZHM+PGtleXdvcmQ+QWR1bHQ8L2tleXdvcmQ+PGtleXdvcmQ+Q2FsY2l1bS8qdXJpbmU8
L2tleXdvcmQ+PGtleXdvcmQ+Q2FsY2l1bSBPeGFsYXRlL3VyaW5lPC9rZXl3b3JkPjxrZXl3b3Jk
PkNhbGNpdW0sIERpZXRhcnkvKmFkbWluaXN0cmF0aW9uICZhbXA7IGRvc2FnZTwva2V5d29yZD48
a2V5d29yZD4qRGlldCBUaGVyYXB5PC9rZXl3b3JkPjxrZXl3b3JkPipEaWV0LCBTb2RpdW0tUmVz
dHJpY3RlZDwva2V5d29yZD48a2V5d29yZD5EaWV0YXJ5IFByb3RlaW5zLyphZG1pbmlzdHJhdGlv
biAmYW1wOyBkb3NhZ2U8L2tleXdvcmQ+PGtleXdvcmQ+SHVtYW5zPC9rZXl3b3JkPjxrZXl3b3Jk
PkluY2lkZW5jZTwva2V5d29yZD48a2V5d29yZD5LaWRuZXkgQ2FsY3VsaS9ldGlvbG9neS8qcHJl
dmVudGlvbiAmYW1wOyBjb250cm9sPC9rZXl3b3JkPjxrZXl3b3JkPk1hbGU8L2tleXdvcmQ+PGtl
eXdvcmQ+TWlkZGxlIEFnZWQ8L2tleXdvcmQ+PGtleXdvcmQ+T3hhbGF0ZXMvdXJpbmU8L2tleXdv
cmQ+PGtleXdvcmQ+U2Vjb25kYXJ5IFByZXZlbnRpb248L2tleXdvcmQ+PC9rZXl3b3Jkcz48ZGF0
ZXM+PHllYXI+MjAwMjwveWVhcj48cHViLWRhdGVzPjxkYXRlPkphbiAxMDwvZGF0ZT48L3B1Yi1k
YXRlcz48L2RhdGVzPjxpc2JuPjE1MzMtNDQwNiAoRWxlY3Ryb25pYykmI3hEOzAwMjgtNDc5MyAo
TGlua2luZyk8L2lzYm4+PGFjY2Vzc2lvbi1udW0+MTE3ODQ4NzM8L2FjY2Vzc2lvbi1udW0+PHVy
bHM+PHJlbGF0ZWQtdXJscz48dXJsPmh0dHBzOi8vd3d3Lm5jYmkubmxtLm5paC5nb3YvcHVibWVk
LzExNzg0ODczPC91cmw+PC9yZWxhdGVkLXVybHM+PC91cmxzPjxlbGVjdHJvbmljLXJlc291cmNl
LW51bT4xMC4xMDU2L05FSk1vYTAxMDM2OTwvZWxlY3Ryb25pYy1yZXNvdXJjZS1udW0+PC9yZWNv
cmQ+PC9DaXRlPjxDaXRlPjxBdXRob3I+RnVzczwvQXV0aG9yPjxZZWFyPjE5OTA8L1llYXI+PFJl
Y051bT4yNjU8L1JlY051bT48cmVjb3JkPjxyZWMtbnVtYmVyPjI2NTwvcmVjLW51bWJlcj48Zm9y
ZWlnbi1rZXlzPjxrZXkgYXBwPSJFTiIgZGItaWQ9Ijl0YTB3dHZ6aWFwZmR2ZTJ3YWRwczJkYzB3
enoyc3Q5OXZwcCIgdGltZXN0YW1wPSIxNTgxNzk2NzAxIj4yNjU8L2tleT48L2ZvcmVpZ24ta2V5
cz48cmVmLXR5cGUgbmFtZT0iSm91cm5hbCBBcnRpY2xlIj4xNzwvcmVmLXR5cGU+PGNvbnRyaWJ1
dG9ycz48YXV0aG9ycz48YXV0aG9yPkZ1c3MsIE0uPC9hdXRob3I+PGF1dGhvcj5QZXBlcnNhY2ss
IFQuPC9hdXRob3I+PGF1dGhvcj5CZXJnbWFuLCBQLjwvYXV0aG9yPjxhdXRob3I+SHVyYXJkLCBU
LjwvYXV0aG9yPjxhdXRob3I+U2ltb24sIEouPC9hdXRob3I+PGF1dGhvcj5Db3J2aWxhaW4sIEou
PC9hdXRob3I+PC9hdXRob3JzPjwvY29udHJpYnV0b3JzPjxhdXRoLWFkZHJlc3M+RGVwYXJ0bWVu
dCBvZiBJbnRlcm5hbCBNZWRpY2luZSwgQnJ1Z21hbm4gSG9zcGl0YWwsIEJydXNzZWxzLCBCZWxn
aXVtLjwvYXV0aC1hZGRyZXNzPjx0aXRsZXM+PHRpdGxlPkxvdyBjYWxjaXVtIGRpZXQgaW4gaWRp
b3BhdGhpYyB1cm9saXRoaWFzaXM6IGEgcmlzayBmYWN0b3IgZm9yIG9zdGVvcGVuaWEgYXMgZ3Jl
YXQgYXMgaW4gcHJpbWFyeSBoeXBlcnBhcmF0aHlyb2lkaXNtPC90aXRsZT48c2Vjb25kYXJ5LXRp
dGxlPkJyIEogVXJvbDwvc2Vjb25kYXJ5LXRpdGxlPjwvdGl0bGVzPjxwZXJpb2RpY2FsPjxmdWxs
LXRpdGxlPkJyIEogVXJvbDwvZnVsbC10aXRsZT48L3BlcmlvZGljYWw+PHBhZ2VzPjU2MC0zPC9w
YWdlcz48dm9sdW1lPjY1PC92b2x1bWU+PG51bWJlcj42PC9udW1iZXI+PGVkaXRpb24+MTk5MC8w
Ni8wMTwvZWRpdGlvbj48a2V5d29yZHM+PGtleXdvcmQ+QWR1bHQ8L2tleXdvcmQ+PGtleXdvcmQ+
QWdlZDwva2V5d29yZD48a2V5d29yZD5Cb25lIERlbnNpdHk8L2tleXdvcmQ+PGtleXdvcmQ+Qm9u
ZSBEaXNlYXNlcywgTWV0YWJvbGljLypldGlvbG9neTwva2V5d29yZD48a2V5d29yZD5DYWxjaXVt
LCBEaWV0YXJ5LyphZG1pbmlzdHJhdGlvbiAmYW1wOyBkb3NhZ2U8L2tleXdvcmQ+PGtleXdvcmQ+
SHVtYW5zPC9rZXl3b3JkPjxrZXl3b3JkPkh5cGVycGFyYXRoeXJvaWRpc20vKmNvbXBsaWNhdGlv
bnM8L2tleXdvcmQ+PGtleXdvcmQ+TWFsZTwva2V5d29yZD48a2V5d29yZD5NaWRkbGUgQWdlZDwv
a2V5d29yZD48a2V5d29yZD5SaXNrIEZhY3RvcnM8L2tleXdvcmQ+PGtleXdvcmQ+VXJpbmFyeSBD
YWxjdWxpLypkaWV0IHRoZXJhcHkvZXRpb2xvZ3kvbWV0YWJvbGlzbTwva2V5d29yZD48L2tleXdv
cmRzPjxkYXRlcz48eWVhcj4xOTkwPC95ZWFyPjxwdWItZGF0ZXM+PGRhdGU+SnVuPC9kYXRlPjwv
cHViLWRhdGVzPjwvZGF0ZXM+PGlzYm4+MDAwNy0xMzMxIChQcmludCkmI3hEOzAwMDctMTMzMSAo
TGlua2luZyk8L2lzYm4+PGFjY2Vzc2lvbi1udW0+MjM3MjY2ODwvYWNjZXNzaW9uLW51bT48dXJs
cz48cmVsYXRlZC11cmxzPjx1cmw+aHR0cHM6Ly93d3cubmNiaS5ubG0ubmloLmdvdi9wdWJtZWQv
MjM3MjY2ODwvdXJsPjwvcmVsYXRlZC11cmxzPjwvdXJscz48ZWxlY3Ryb25pYy1yZXNvdXJjZS1u
dW0+MTAuMTExMS9qLjE0NjQtNDEweC4xOTkwLnRiMTQ4MTkueDwvZWxlY3Ryb25pYy1yZXNvdXJj
ZS1udW0+PC9yZWNvcmQ+PC9DaXRlPjxDaXRlPjxBdXRob3I+SGVzczwvQXV0aG9yPjxZZWFyPjE5
OTY8L1llYXI+PFJlY051bT4yNjY8L1JlY051bT48cmVjb3JkPjxyZWMtbnVtYmVyPjI2NjwvcmVj
LW51bWJlcj48Zm9yZWlnbi1rZXlzPjxrZXkgYXBwPSJFTiIgZGItaWQ9Ijl0YTB3dHZ6aWFwZmR2
ZTJ3YWRwczJkYzB3enoyc3Q5OXZwcCIgdGltZXN0YW1wPSIxNTgxNzk2NzQxIj4yNjY8L2tleT48
L2ZvcmVpZ24ta2V5cz48cmVmLXR5cGUgbmFtZT0iSm91cm5hbCBBcnRpY2xlIj4xNzwvcmVmLXR5
cGU+PGNvbnRyaWJ1dG9ycz48YXV0aG9ycz48YXV0aG9yPkhlc3MsIEIuPC9hdXRob3I+PC9hdXRo
b3JzPjwvY29udHJpYnV0b3JzPjxhdXRoLWFkZHJlc3M+UmVuYWwgU3RvbmUgQ2xpbmljLCBVbml2
ZXJzaXR5IEhvc3BpdGFsLCBCZXJuZSwgU3dpdHplcmxhbmQuPC9hdXRoLWFkZHJlc3M+PHRpdGxl
cz48dGl0bGU+TG93IGNhbGNpdW0gZGlldCBpbiBoeXBlcmNhbGNpdXJpYyBjYWxjaXVtIG5lcGhy
b2xpdGhpYXNpczogZmlyc3QgZG8gbm8gaGFybTwvdGl0bGU+PHNlY29uZGFyeS10aXRsZT5TY2Fu
bmluZyBNaWNyb3NjPC9zZWNvbmRhcnktdGl0bGU+PC90aXRsZXM+PHBlcmlvZGljYWw+PGZ1bGwt
dGl0bGU+U2Nhbm5pbmcgTWljcm9zYzwvZnVsbC10aXRsZT48L3BlcmlvZGljYWw+PHBhZ2VzPjU0
Ny01NDsgZGlzY3Vzc2lvbiA1NTQtNjwvcGFnZXM+PHZvbHVtZT4xMDwvdm9sdW1lPjxudW1iZXI+
MjwvbnVtYmVyPjxlZGl0aW9uPjE5OTYvMDEvMDE8L2VkaXRpb24+PGtleXdvcmRzPjxrZXl3b3Jk
PkNhbGNpdHJpb2wvYmlvc3ludGhlc2lzPC9rZXl3b3JkPjxrZXl3b3JkPkNhbGNpdW0vbWV0YWJv
bGlzbS8qdXJpbmU8L2tleXdvcmQ+PGtleXdvcmQ+Q2FsY2l1bSwgRGlldGFyeS8qYWRtaW5pc3Ry
YXRpb24gJmFtcDsgZG9zYWdlPC9rZXl3b3JkPjxrZXl3b3JkPkZlZWRpbmcgQmVoYXZpb3I8L2tl
eXdvcmQ+PGtleXdvcmQ+SHVtYW5zPC9rZXl3b3JkPjxrZXl3b3JkPkh5cGVyb3hhbHVyaWEvKm1l
dGFib2xpc208L2tleXdvcmQ+PGtleXdvcmQ+SW50ZXN0aW5hbCBBYnNvcnB0aW9uPC9rZXl3b3Jk
PjxrZXl3b3JkPktpZG5leSBDYWxjdWxpLypldGlvbG9neS9tZXRhYm9saXNtPC9rZXl3b3JkPjxr
ZXl3b3JkPk94YWxhdGVzL21ldGFib2xpc208L2tleXdvcmQ+PC9rZXl3b3Jkcz48ZGF0ZXM+PHll
YXI+MTk5NjwveWVhcj48L2RhdGVzPjxpc2JuPjA4OTEtNzAzNSAoUHJpbnQpJiN4RDswODkxLTcw
MzUgKExpbmtpbmcpPC9pc2JuPjxhY2Nlc3Npb24tbnVtPjk4MTM2MzE8L2FjY2Vzc2lvbi1udW0+
PHVybHM+PHJlbGF0ZWQtdXJscz48dXJsPmh0dHBzOi8vd3d3Lm5jYmkubmxtLm5paC5nb3YvcHVi
bWVkLzk4MTM2MzE8L3VybD48L3JlbGF0ZWQtdXJscz48L3VybHM+PC9yZWNvcmQ+PC9DaXRlPjwv
RW5kTm90ZT5=
</w:fldData>
        </w:fldChar>
      </w:r>
      <w:r w:rsidR="00B13650">
        <w:rPr>
          <w:rFonts w:cs="Arial"/>
          <w:color w:val="000000" w:themeColor="text1"/>
          <w:szCs w:val="22"/>
        </w:rPr>
        <w:instrText xml:space="preserve"> ADDIN EN.CITE.DATA </w:instrText>
      </w:r>
      <w:r w:rsidR="00B13650">
        <w:rPr>
          <w:rFonts w:cs="Arial"/>
          <w:color w:val="000000" w:themeColor="text1"/>
          <w:szCs w:val="22"/>
        </w:rPr>
      </w:r>
      <w:r w:rsidR="00B13650">
        <w:rPr>
          <w:rFonts w:cs="Arial"/>
          <w:color w:val="000000" w:themeColor="text1"/>
          <w:szCs w:val="22"/>
        </w:rPr>
        <w:fldChar w:fldCharType="end"/>
      </w:r>
      <w:r w:rsidRPr="00651778">
        <w:rPr>
          <w:rFonts w:cs="Arial"/>
          <w:color w:val="000000" w:themeColor="text1"/>
          <w:szCs w:val="22"/>
        </w:rPr>
      </w:r>
      <w:r w:rsidRPr="00651778">
        <w:rPr>
          <w:rFonts w:cs="Arial"/>
          <w:color w:val="000000" w:themeColor="text1"/>
          <w:szCs w:val="22"/>
        </w:rPr>
        <w:fldChar w:fldCharType="separate"/>
      </w:r>
      <w:r w:rsidR="00B13650">
        <w:rPr>
          <w:rFonts w:cs="Arial"/>
          <w:noProof/>
          <w:color w:val="000000" w:themeColor="text1"/>
          <w:szCs w:val="22"/>
        </w:rPr>
        <w:t>(77, 116, 117)</w:t>
      </w:r>
      <w:r w:rsidRPr="00651778">
        <w:rPr>
          <w:rFonts w:cs="Arial"/>
          <w:color w:val="000000" w:themeColor="text1"/>
          <w:szCs w:val="22"/>
        </w:rPr>
        <w:fldChar w:fldCharType="end"/>
      </w:r>
      <w:r w:rsidR="009C71C5" w:rsidRPr="00651778">
        <w:rPr>
          <w:rFonts w:cs="Arial"/>
          <w:color w:val="000000" w:themeColor="text1"/>
          <w:szCs w:val="22"/>
        </w:rPr>
        <w:t>.</w:t>
      </w:r>
      <w:r w:rsidRPr="00651778">
        <w:rPr>
          <w:rFonts w:cs="Arial"/>
          <w:color w:val="000000" w:themeColor="text1"/>
          <w:szCs w:val="22"/>
        </w:rPr>
        <w:t xml:space="preserve"> High dietary salt and protein intake increase urinary calcium excretion and create a subtle metabolic acidosis both of which may contribute to bone loss</w:t>
      </w:r>
      <w:r w:rsidR="009C71C5" w:rsidRPr="00651778">
        <w:rPr>
          <w:rFonts w:cs="Arial"/>
          <w:color w:val="000000" w:themeColor="text1"/>
          <w:szCs w:val="22"/>
        </w:rPr>
        <w:t xml:space="preserve"> </w:t>
      </w:r>
      <w:r w:rsidRPr="00651778">
        <w:rPr>
          <w:rFonts w:cs="Arial"/>
          <w:color w:val="000000" w:themeColor="text1"/>
          <w:szCs w:val="22"/>
        </w:rPr>
        <w:fldChar w:fldCharType="begin">
          <w:fldData xml:space="preserve">PEVuZE5vdGU+PENpdGU+PEF1dGhvcj5GcmluZ3MtTWV1dGhlbjwvQXV0aG9yPjxZZWFyPjIwMDg8
L1llYXI+PFJlY051bT4yNjc8L1JlY051bT48RGlzcGxheVRleHQ+KDIxLCA3NSwgMTEzLCAxMTgp
PC9EaXNwbGF5VGV4dD48cmVjb3JkPjxyZWMtbnVtYmVyPjI2NzwvcmVjLW51bWJlcj48Zm9yZWln
bi1rZXlzPjxrZXkgYXBwPSJFTiIgZGItaWQ9Ijl0YTB3dHZ6aWFwZmR2ZTJ3YWRwczJkYzB3enoy
c3Q5OXZwcCIgdGltZXN0YW1wPSIxNTgxNzk3ODk0Ij4yNjc8L2tleT48L2ZvcmVpZ24ta2V5cz48
cmVmLXR5cGUgbmFtZT0iSm91cm5hbCBBcnRpY2xlIj4xNzwvcmVmLXR5cGU+PGNvbnRyaWJ1dG9y
cz48YXV0aG9ycz48YXV0aG9yPkZyaW5ncy1NZXV0aGVuLCBQLjwvYXV0aG9yPjxhdXRob3I+QmFl
Y2tlciwgTi48L2F1dGhvcj48YXV0aG9yPkhlZXIsIE0uPC9hdXRob3I+PC9hdXRob3JzPjwvY29u
dHJpYnV0b3JzPjxhdXRoLWFkZHJlc3M+R2VybWFuIEFlcm9zcGFjZSBDZW50ZXIgKERMUiksIElu
c3RpdHV0ZSBvZiBBZXJvc3BhY2UgTWVkaWNpbmUsIENvbG9nbmUsIEdlcm1hbnkuPC9hdXRoLWFk
ZHJlc3M+PHRpdGxlcz48dGl0bGU+TG93LWdyYWRlIG1ldGFib2xpYyBhY2lkb3NpcyBtYXkgYmUg
dGhlIGNhdXNlIG9mIHNvZGl1bSBjaGxvcmlkZS1pbmR1Y2VkIGV4YWdnZXJhdGVkIGJvbmUgcmVz
b3JwdGlvbjwvdGl0bGU+PHNlY29uZGFyeS10aXRsZT5KIEJvbmUgTWluZXIgUmVzPC9zZWNvbmRh
cnktdGl0bGU+PC90aXRsZXM+PHBlcmlvZGljYWw+PGZ1bGwtdGl0bGU+SiBCb25lIE1pbmVyIFJl
czwvZnVsbC10aXRsZT48L3BlcmlvZGljYWw+PHBhZ2VzPjUxNy0yNDwvcGFnZXM+PHZvbHVtZT4y
Mzwvdm9sdW1lPjxudW1iZXI+NDwvbnVtYmVyPjxlZGl0aW9uPjIwMDcvMTIvMDc8L2VkaXRpb24+
PGtleXdvcmRzPjxrZXl3b3JkPkFjaWQtQmFzZSBFcXVpbGlicml1bTwva2V5d29yZD48a2V5d29y
ZD5BY2lkb3Npcy8qcGh5c2lvcGF0aG9sb2d5PC9rZXl3b3JkPjxrZXl3b3JkPkFkdWx0PC9rZXl3
b3JkPjxrZXl3b3JkPkJvbmUgUmVzb3JwdGlvbi8qY2hlbWljYWxseSBpbmR1Y2VkL21ldGFib2xp
c208L2tleXdvcmQ+PGtleXdvcmQ+Q2FsY2l1bS9ibG9vZDwva2V5d29yZD48a2V5d29yZD5IdW1h
bnM8L2tleXdvcmQ+PGtleXdvcmQ+TWFsZTwva2V5d29yZD48a2V5d29yZD5QYXJhdGh5cm9pZCBI
b3Jtb25lL2Jsb29kPC9rZXl3b3JkPjxrZXl3b3JkPlNvZGl1bSBDaGxvcmlkZS8qdG94aWNpdHk8
L2tleXdvcmQ+PC9rZXl3b3Jkcz48ZGF0ZXM+PHllYXI+MjAwODwveWVhcj48cHViLWRhdGVzPjxk
YXRlPkFwcjwvZGF0ZT48L3B1Yi1kYXRlcz48L2RhdGVzPjxpc2JuPjE1MjMtNDY4MSAoRWxlY3Ry
b25pYykmI3hEOzA4ODQtMDQzMSAoTGlua2luZyk8L2lzYm4+PGFjY2Vzc2lvbi1udW0+MTgwNTI3
NTc8L2FjY2Vzc2lvbi1udW0+PHVybHM+PHJlbGF0ZWQtdXJscz48dXJsPmh0dHBzOi8vd3d3Lm5j
YmkubmxtLm5paC5nb3YvcHVibWVkLzE4MDUyNzU3PC91cmw+PC9yZWxhdGVkLXVybHM+PC91cmxz
PjxlbGVjdHJvbmljLXJlc291cmNlLW51bT4xMC4xMzU5L2pibXIuMDcxMTE4PC9lbGVjdHJvbmlj
LXJlc291cmNlLW51bT48L3JlY29yZD48L0NpdGU+PENpdGU+PEF1dGhvcj5TYWtoYWVlPC9BdXRo
b3I+PFllYXI+MjAxMTwvWWVhcj48UmVjTnVtPjcxPC9SZWNOdW0+PHJlY29yZD48cmVjLW51bWJl
cj43MTwvcmVjLW51bWJlcj48Zm9yZWlnbi1rZXlzPjxrZXkgYXBwPSJFTiIgZGItaWQ9InB0djl2
ZjJhbHh3c3diZXd3d3l4dDI1bnoycjVhMGE5eGR3OSIgdGltZXN0YW1wPSIxNTgwNjU1MDQ3Ij43
MTwva2V5PjwvZm9yZWlnbi1rZXlzPjxyZWYtdHlwZSBuYW1lPSJKb3VybmFsIEFydGljbGUiPjE3
PC9yZWYtdHlwZT48Y29udHJpYnV0b3JzPjxhdXRob3JzPjxhdXRob3I+U2FraGFlZSwgSy48L2F1
dGhvcj48YXV0aG9yPk1hYWxvdWYsIE4uIE0uPC9hdXRob3I+PGF1dGhvcj5LdW1hciwgUi48L2F1
dGhvcj48YXV0aG9yPlBhc2NoLCBBLjwvYXV0aG9yPjxhdXRob3I+TW9lLCBPLiBXLjwvYXV0aG9y
PjwvYXV0aG9ycz48L2NvbnRyaWJ1dG9ycz48YXV0aC1hZGRyZXNzPkRlcGFydG1lbnQgb2YgSW50
ZXJuYWwgTWVkaWNpbmUsIFVuaXZlcnNpdHkgb2YgVGV4YXMgU291dGh3ZXN0ZXJuIE1lZGljYWwg
Q2VudGVyLCBEYWxsYXMsIFRleGFzIDc1MzkwLTg4ODUsIFVTQS4gS2hhc2hheWFyLnNha2hhZWVA
dXRzb3V0aHdlc3Rlcm4uZWR1PC9hdXRoLWFkZHJlc3M+PHRpdGxlcz48dGl0bGU+TmVwaHJvbGl0
aGlhc2lzLWFzc29jaWF0ZWQgYm9uZSBkaXNlYXNlOiBwYXRob2dlbmVzaXMgYW5kIHRyZWF0bWVu
dCBvcHRpb25zPC90aXRsZT48c2Vjb25kYXJ5LXRpdGxlPktpZG5leSBJbnQ8L3NlY29uZGFyeS10
aXRsZT48L3RpdGxlcz48cGVyaW9kaWNhbD48ZnVsbC10aXRsZT5LaWRuZXkgSW50PC9mdWxsLXRp
dGxlPjwvcGVyaW9kaWNhbD48cGFnZXM+MzkzLTQwMzwvcGFnZXM+PHZvbHVtZT43OTwvdm9sdW1l
PjxudW1iZXI+NDwvbnVtYmVyPjxlZGl0aW9uPjIwMTAvMTIvMDM8L2VkaXRpb24+PGtleXdvcmRz
PjxrZXl3b3JkPkFuYWJvbGljIEFnZW50cy90aGVyYXBldXRpYyB1c2U8L2tleXdvcmQ+PGtleXdv
cmQ+Qm9uZSBEZW5zaXR5PC9rZXl3b3JkPjxrZXl3b3JkPkJvbmUgRGVuc2l0eSBDb25zZXJ2YXRp
b24gQWdlbnRzL3RoZXJhcGV1dGljIHVzZTwva2V5d29yZD48a2V5d29yZD5Cb25lIFJlbW9kZWxp
bmcvcGh5c2lvbG9neTwva2V5d29yZD48a2V5d29yZD5DYWxjaXVtLCBEaWV0YXJ5L2FkbWluaXN0
cmF0aW9uICZhbXA7IGRvc2FnZTwva2V5d29yZD48a2V5d29yZD5DeXRva2luZXMvcGh5c2lvbG9n
eTwva2V5d29yZD48a2V5d29yZD5GZW1hbGU8L2tleXdvcmQ+PGtleXdvcmQ+R2VuZXRpYyBQcmVk
aXNwb3NpdGlvbiB0byBEaXNlYXNlPC9rZXl3b3JkPjxrZXl3b3JkPkhvcm1vbmVzL3BoeXNpb2xv
Z3k8L2tleXdvcmQ+PGtleXdvcmQ+SHVtYW5zPC9rZXl3b3JkPjxrZXl3b3JkPk1hbGU8L2tleXdv
cmQ+PGtleXdvcmQ+TmVwaHJvbGl0aGlhc2lzLypjb21wbGljYXRpb25zL3BoeXNpb3BhdGhvbG9n
eTwva2V5d29yZD48a2V5d29yZD5Pc3Rlb3Bvcm9zaXMvKmV0aW9sb2d5L3BoeXNpb3BhdGhvbG9n
eS8qdGhlcmFweTwva2V5d29yZD48a2V5d29yZD5Qb3Rhc3NpdW0gQ2l0cmF0ZS90aGVyYXBldXRp
YyB1c2U8L2tleXdvcmQ+PGtleXdvcmQ+UmlzayBGYWN0b3JzPC9rZXl3b3JkPjxrZXl3b3JkPlNv
ZGl1bSBDaGxvcmlkZSBTeW1wb3J0ZXIgSW5oaWJpdG9ycy90aGVyYXBldXRpYyB1c2U8L2tleXdv
cmQ+PGtleXdvcmQ+Vml0YW1pbiBEL2FkbWluaXN0cmF0aW9uICZhbXA7IGRvc2FnZTwva2V5d29y
ZD48L2tleXdvcmRzPjxkYXRlcz48eWVhcj4yMDExPC95ZWFyPjxwdWItZGF0ZXM+PGRhdGU+RmVi
PC9kYXRlPjwvcHViLWRhdGVzPjwvZGF0ZXM+PGlzYm4+MDA4NS0yNTM4PC9pc2JuPjxhY2Nlc3Np
b24tbnVtPjIxMTI0MzAxPC9hY2Nlc3Npb24tbnVtPjx1cmxzPjwvdXJscz48Y3VzdG9tMj5QTUMz
MDg4NTA2PC9jdXN0b20yPjxjdXN0b202Pk5JSE1TMjcxMTU2PC9jdXN0b202PjxlbGVjdHJvbmlj
LXJlc291cmNlLW51bT4xMC4xMDM4L2tpLjIwMTAuNDczPC9lbGVjdHJvbmljLXJlc291cmNlLW51
bT48cmVtb3RlLWRhdGFiYXNlLXByb3ZpZGVyPk5MTTwvcmVtb3RlLWRhdGFiYXNlLXByb3ZpZGVy
PjxsYW5ndWFnZT5lbmc8L2xhbmd1YWdlPjwvcmVjb3JkPjwvQ2l0ZT48Q2l0ZT48QXV0aG9yPldv
cmNlc3RlcjwvQXV0aG9yPjxZZWFyPjIwMDg8L1llYXI+PFJlY051bT4xMjM8L1JlY051bT48cmVj
b3JkPjxyZWMtbnVtYmVyPjEyMzwvcmVjLW51bWJlcj48Zm9yZWlnbi1rZXlzPjxrZXkgYXBwPSJF
TiIgZGItaWQ9Ijl0YTB3dHZ6aWFwZmR2ZTJ3YWRwczJkYzB3enoyc3Q5OXZwcCIgdGltZXN0YW1w
PSIxNDk1Mjk2NDcyIj4xMjM8L2tleT48L2ZvcmVpZ24ta2V5cz48cmVmLXR5cGUgbmFtZT0iSm91
cm5hbCBBcnRpY2xlIj4xNzwvcmVmLXR5cGU+PGNvbnRyaWJ1dG9ycz48YXV0aG9ycz48YXV0aG9y
PldvcmNlc3RlciwgRS4gTS48L2F1dGhvcj48YXV0aG9yPkNvZSwgRi4gTC48L2F1dGhvcj48L2F1
dGhvcnM+PC9jb250cmlidXRvcnM+PGF1dGgtYWRkcmVzcz5OZXBocm9sb2d5IFNlY3Rpb24sIERl
cGFydG1lbnQgb2YgTWVkaWNpbmUsIFVuaXZlcnNpdHkgb2YgQ2hpY2FnbywgQ2hpY2FnbywgSUwg
NjA2MzcsIFVTQS4gZXdvcmNlc3RAbWVkaWNpbmUuYnNkLnVjaGljYWdvLmVkdTwvYXV0aC1hZGRy
ZXNzPjx0aXRsZXM+PHRpdGxlPk5ldyBpbnNpZ2h0cyBpbnRvIHRoZSBwYXRob2dlbmVzaXMgb2Yg
aWRpb3BhdGhpYyBoeXBlcmNhbGNpdXJpYTwvdGl0bGU+PHNlY29uZGFyeS10aXRsZT5TZW1pbiBO
ZXBocm9sPC9zZWNvbmRhcnktdGl0bGU+PGFsdC10aXRsZT5TZW1pbmFycyBpbiBuZXBocm9sb2d5
PC9hbHQtdGl0bGU+PC90aXRsZXM+PHBlcmlvZGljYWw+PGZ1bGwtdGl0bGU+U2VtaW4gTmVwaHJv
bDwvZnVsbC10aXRsZT48L3BlcmlvZGljYWw+PHBhZ2VzPjEyMC0zMjwvcGFnZXM+PHZvbHVtZT4y
ODwvdm9sdW1lPjxudW1iZXI+MjwvbnVtYmVyPjxrZXl3b3Jkcz48a2V5d29yZD5BbmltYWxzPC9r
ZXl3b3JkPjxrZXl3b3JkPkNhbGNpdHJpb2wvbWV0YWJvbGlzbTwva2V5d29yZD48a2V5d29yZD5D
YWxjaXVtL21ldGFib2xpc208L2tleXdvcmQ+PGtleXdvcmQ+Q2FsY2l1bSwgRGlldGFyeS9waGFy
bWFjb2xvZ3k8L2tleXdvcmQ+PGtleXdvcmQ+SHVtYW5zPC9rZXl3b3JkPjxrZXl3b3JkPkh5cGVy
Y2FsY2l1cmlhL2V0aW9sb2d5L21ldGFib2xpc20vKnBoeXNpb3BhdGhvbG9neTwva2V5d29yZD48
a2V5d29yZD5JbnRlc3RpbmFsIEFic29ycHRpb248L2tleXdvcmQ+PGtleXdvcmQ+S2lkbmV5IENh
bGN1bGkvY29tcGxpY2F0aW9uczwva2V5d29yZD48L2tleXdvcmRzPjxkYXRlcz48eWVhcj4yMDA4
PC95ZWFyPjxwdWItZGF0ZXM+PGRhdGU+TWFyPC9kYXRlPjwvcHViLWRhdGVzPjwvZGF0ZXM+PGlz
Ym4+MDI3MC05Mjk1IChQcmludCkmI3hEOzAyNzAtOTI5NSAoTGlua2luZyk8L2lzYm4+PGFjY2Vz
c2lvbi1udW0+MTgzNTkzOTM8L2FjY2Vzc2lvbi1udW0+PHVybHM+PHJlbGF0ZWQtdXJscz48dXJs
Pmh0dHA6Ly93d3cubmNiaS5ubG0ubmloLmdvdi9wdWJtZWQvMTgzNTkzOTM8L3VybD48L3JlbGF0
ZWQtdXJscz48L3VybHM+PGN1c3RvbTI+MjM2MjM5NjwvY3VzdG9tMj48ZWxlY3Ryb25pYy1yZXNv
dXJjZS1udW0+MTAuMTAxNi9qLnNlbW5lcGhyb2wuMjAwOC4wMS4wMDU8L2VsZWN0cm9uaWMtcmVz
b3VyY2UtbnVtPjwvcmVjb3JkPjwvQ2l0ZT48Q2l0ZT48QXV0aG9yPlplcndla2g8L0F1dGhvcj48
WWVhcj4yMDA4PC9ZZWFyPjxSZWNOdW0+MjYwPC9SZWNOdW0+PHJlY29yZD48cmVjLW51bWJlcj4y
NjA8L3JlYy1udW1iZXI+PGZvcmVpZ24ta2V5cz48a2V5IGFwcD0iRU4iIGRiLWlkPSI5dGEwd3R2
emlhcGZkdmUyd2FkcHMyZGMwd3p6MnN0OTl2cHAiIHRpbWVzdGFtcD0iMTU4MTczNTczMiI+MjYw
PC9rZXk+PC9mb3JlaWduLWtleXM+PHJlZi10eXBlIG5hbWU9IkpvdXJuYWwgQXJ0aWNsZSI+MTc8
L3JlZi10eXBlPjxjb250cmlidXRvcnM+PGF1dGhvcnM+PGF1dGhvcj5aZXJ3ZWtoLCBKLiBFLjwv
YXV0aG9yPjwvYXV0aG9ycz48L2NvbnRyaWJ1dG9ycz48YXV0aC1hZGRyZXNzPkNoYXJsZXMgYW5k
IEphbmUgUGFrIENlbnRlciBmb3IgTWluZXJhbCBNZXRhYm9saXNtIGFuZCBDbGluaWNhbCBSZXNl
YXJjaCwgRGVwYXJ0bWVudCBvZiBJbnRlcm5hbCBNZWRpY2luZSwgVW5pdmVyc2l0eSBvZiBUZXhh
cyBTb3V0aHdlc3Rlcm4gTWVkaWNhbCBDZW50ZXIsIERhbGxhcywgVFggNzUzOTAtODg4NSwgVVNB
LiBqb3NlcGguemVyd2VraEB1dHNvdXRod2VzdGVybi5lZHU8L2F1dGgtYWRkcmVzcz48dGl0bGVz
Pjx0aXRsZT5Cb25lIGRpc2Vhc2UgYW5kIGlkaW9wYXRoaWMgaHlwZXJjYWxjaXVyaWE8L3RpdGxl
PjxzZWNvbmRhcnktdGl0bGU+U2VtaW4gTmVwaHJvbDwvc2Vjb25kYXJ5LXRpdGxlPjwvdGl0bGVz
PjxwZXJpb2RpY2FsPjxmdWxsLXRpdGxlPlNlbWluIE5lcGhyb2w8L2Z1bGwtdGl0bGU+PC9wZXJp
b2RpY2FsPjxwYWdlcz4xMzMtNDI8L3BhZ2VzPjx2b2x1bWU+Mjg8L3ZvbHVtZT48bnVtYmVyPjI8
L251bWJlcj48ZWRpdGlvbj4yMDA4LzAzLzI1PC9lZGl0aW9uPjxrZXl3b3Jkcz48a2V5d29yZD5C
b25lIERlbnNpdHk8L2tleXdvcmQ+PGtleXdvcmQ+Qm9uZSBEaXNlYXNlcywgTWV0YWJvbGljLypl
dGlvbG9neTwva2V5d29yZD48a2V5d29yZD5Cb25lIFJlbW9kZWxpbmc8L2tleXdvcmQ+PGtleXdv
cmQ+Qm9uZSBSZXNvcnB0aW9uPC9rZXl3b3JkPjxrZXl3b3JkPkRpZXQvYWR2ZXJzZSBlZmZlY3Rz
PC9rZXl3b3JkPjxrZXl3b3JkPkh1bWFuczwva2V5d29yZD48a2V5d29yZD5IeXBlcmNhbGNpdXJp
YS8qY29tcGxpY2F0aW9ucy9waHlzaW9wYXRob2xvZ3k8L2tleXdvcmQ+PGtleXdvcmQ+VXJvbGl0
aGlhc2lzL3BoeXNpb3BhdGhvbG9neS91cmluZTwva2V5d29yZD48L2tleXdvcmRzPjxkYXRlcz48
eWVhcj4yMDA4PC95ZWFyPjxwdWItZGF0ZXM+PGRhdGU+TWFyPC9kYXRlPjwvcHViLWRhdGVzPjwv
ZGF0ZXM+PGlzYm4+MDI3MC05Mjk1IChQcmludCkmI3hEOzAyNzAtOTI5NSAoTGlua2luZyk8L2lz
Ym4+PGFjY2Vzc2lvbi1udW0+MTgzNTkzOTQ8L2FjY2Vzc2lvbi1udW0+PHVybHM+PHJlbGF0ZWQt
dXJscz48dXJsPmh0dHBzOi8vd3d3Lm5jYmkubmxtLm5paC5nb3YvcHVibWVkLzE4MzU5Mzk0PC91
cmw+PC9yZWxhdGVkLXVybHM+PC91cmxzPjxjdXN0b20yPlBNQzIzNjY3OTM8L2N1c3RvbTI+PGVs
ZWN0cm9uaWMtcmVzb3VyY2UtbnVtPjEwLjEwMTYvai5zZW1uZXBocm9sLjIwMDguMDEuMDA2PC9l
bGVjdHJvbmljLXJlc291cmNlLW51bT48L3JlY29yZD48L0NpdGU+PC9FbmROb3RlPn==
</w:fldData>
        </w:fldChar>
      </w:r>
      <w:r w:rsidR="003E0C7C">
        <w:rPr>
          <w:rFonts w:cs="Arial"/>
          <w:color w:val="000000" w:themeColor="text1"/>
          <w:szCs w:val="22"/>
        </w:rPr>
        <w:instrText xml:space="preserve"> ADDIN EN.CITE </w:instrText>
      </w:r>
      <w:r w:rsidR="003E0C7C">
        <w:rPr>
          <w:rFonts w:cs="Arial"/>
          <w:color w:val="000000" w:themeColor="text1"/>
          <w:szCs w:val="22"/>
        </w:rPr>
        <w:fldChar w:fldCharType="begin">
          <w:fldData xml:space="preserve">PEVuZE5vdGU+PENpdGU+PEF1dGhvcj5GcmluZ3MtTWV1dGhlbjwvQXV0aG9yPjxZZWFyPjIwMDg8
L1llYXI+PFJlY051bT4yNjc8L1JlY051bT48RGlzcGxheVRleHQ+KDIxLCA3NSwgMTEzLCAxMTgp
PC9EaXNwbGF5VGV4dD48cmVjb3JkPjxyZWMtbnVtYmVyPjI2NzwvcmVjLW51bWJlcj48Zm9yZWln
bi1rZXlzPjxrZXkgYXBwPSJFTiIgZGItaWQ9Ijl0YTB3dHZ6aWFwZmR2ZTJ3YWRwczJkYzB3enoy
c3Q5OXZwcCIgdGltZXN0YW1wPSIxNTgxNzk3ODk0Ij4yNjc8L2tleT48L2ZvcmVpZ24ta2V5cz48
cmVmLXR5cGUgbmFtZT0iSm91cm5hbCBBcnRpY2xlIj4xNzwvcmVmLXR5cGU+PGNvbnRyaWJ1dG9y
cz48YXV0aG9ycz48YXV0aG9yPkZyaW5ncy1NZXV0aGVuLCBQLjwvYXV0aG9yPjxhdXRob3I+QmFl
Y2tlciwgTi48L2F1dGhvcj48YXV0aG9yPkhlZXIsIE0uPC9hdXRob3I+PC9hdXRob3JzPjwvY29u
dHJpYnV0b3JzPjxhdXRoLWFkZHJlc3M+R2VybWFuIEFlcm9zcGFjZSBDZW50ZXIgKERMUiksIElu
c3RpdHV0ZSBvZiBBZXJvc3BhY2UgTWVkaWNpbmUsIENvbG9nbmUsIEdlcm1hbnkuPC9hdXRoLWFk
ZHJlc3M+PHRpdGxlcz48dGl0bGU+TG93LWdyYWRlIG1ldGFib2xpYyBhY2lkb3NpcyBtYXkgYmUg
dGhlIGNhdXNlIG9mIHNvZGl1bSBjaGxvcmlkZS1pbmR1Y2VkIGV4YWdnZXJhdGVkIGJvbmUgcmVz
b3JwdGlvbjwvdGl0bGU+PHNlY29uZGFyeS10aXRsZT5KIEJvbmUgTWluZXIgUmVzPC9zZWNvbmRh
cnktdGl0bGU+PC90aXRsZXM+PHBlcmlvZGljYWw+PGZ1bGwtdGl0bGU+SiBCb25lIE1pbmVyIFJl
czwvZnVsbC10aXRsZT48L3BlcmlvZGljYWw+PHBhZ2VzPjUxNy0yNDwvcGFnZXM+PHZvbHVtZT4y
Mzwvdm9sdW1lPjxudW1iZXI+NDwvbnVtYmVyPjxlZGl0aW9uPjIwMDcvMTIvMDc8L2VkaXRpb24+
PGtleXdvcmRzPjxrZXl3b3JkPkFjaWQtQmFzZSBFcXVpbGlicml1bTwva2V5d29yZD48a2V5d29y
ZD5BY2lkb3Npcy8qcGh5c2lvcGF0aG9sb2d5PC9rZXl3b3JkPjxrZXl3b3JkPkFkdWx0PC9rZXl3
b3JkPjxrZXl3b3JkPkJvbmUgUmVzb3JwdGlvbi8qY2hlbWljYWxseSBpbmR1Y2VkL21ldGFib2xp
c208L2tleXdvcmQ+PGtleXdvcmQ+Q2FsY2l1bS9ibG9vZDwva2V5d29yZD48a2V5d29yZD5IdW1h
bnM8L2tleXdvcmQ+PGtleXdvcmQ+TWFsZTwva2V5d29yZD48a2V5d29yZD5QYXJhdGh5cm9pZCBI
b3Jtb25lL2Jsb29kPC9rZXl3b3JkPjxrZXl3b3JkPlNvZGl1bSBDaGxvcmlkZS8qdG94aWNpdHk8
L2tleXdvcmQ+PC9rZXl3b3Jkcz48ZGF0ZXM+PHllYXI+MjAwODwveWVhcj48cHViLWRhdGVzPjxk
YXRlPkFwcjwvZGF0ZT48L3B1Yi1kYXRlcz48L2RhdGVzPjxpc2JuPjE1MjMtNDY4MSAoRWxlY3Ry
b25pYykmI3hEOzA4ODQtMDQzMSAoTGlua2luZyk8L2lzYm4+PGFjY2Vzc2lvbi1udW0+MTgwNTI3
NTc8L2FjY2Vzc2lvbi1udW0+PHVybHM+PHJlbGF0ZWQtdXJscz48dXJsPmh0dHBzOi8vd3d3Lm5j
YmkubmxtLm5paC5nb3YvcHVibWVkLzE4MDUyNzU3PC91cmw+PC9yZWxhdGVkLXVybHM+PC91cmxz
PjxlbGVjdHJvbmljLXJlc291cmNlLW51bT4xMC4xMzU5L2pibXIuMDcxMTE4PC9lbGVjdHJvbmlj
LXJlc291cmNlLW51bT48L3JlY29yZD48L0NpdGU+PENpdGU+PEF1dGhvcj5TYWtoYWVlPC9BdXRo
b3I+PFllYXI+MjAxMTwvWWVhcj48UmVjTnVtPjcxPC9SZWNOdW0+PHJlY29yZD48cmVjLW51bWJl
cj43MTwvcmVjLW51bWJlcj48Zm9yZWlnbi1rZXlzPjxrZXkgYXBwPSJFTiIgZGItaWQ9InB0djl2
ZjJhbHh3c3diZXd3d3l4dDI1bnoycjVhMGE5eGR3OSIgdGltZXN0YW1wPSIxNTgwNjU1MDQ3Ij43
MTwva2V5PjwvZm9yZWlnbi1rZXlzPjxyZWYtdHlwZSBuYW1lPSJKb3VybmFsIEFydGljbGUiPjE3
PC9yZWYtdHlwZT48Y29udHJpYnV0b3JzPjxhdXRob3JzPjxhdXRob3I+U2FraGFlZSwgSy48L2F1
dGhvcj48YXV0aG9yPk1hYWxvdWYsIE4uIE0uPC9hdXRob3I+PGF1dGhvcj5LdW1hciwgUi48L2F1
dGhvcj48YXV0aG9yPlBhc2NoLCBBLjwvYXV0aG9yPjxhdXRob3I+TW9lLCBPLiBXLjwvYXV0aG9y
PjwvYXV0aG9ycz48L2NvbnRyaWJ1dG9ycz48YXV0aC1hZGRyZXNzPkRlcGFydG1lbnQgb2YgSW50
ZXJuYWwgTWVkaWNpbmUsIFVuaXZlcnNpdHkgb2YgVGV4YXMgU291dGh3ZXN0ZXJuIE1lZGljYWwg
Q2VudGVyLCBEYWxsYXMsIFRleGFzIDc1MzkwLTg4ODUsIFVTQS4gS2hhc2hheWFyLnNha2hhZWVA
dXRzb3V0aHdlc3Rlcm4uZWR1PC9hdXRoLWFkZHJlc3M+PHRpdGxlcz48dGl0bGU+TmVwaHJvbGl0
aGlhc2lzLWFzc29jaWF0ZWQgYm9uZSBkaXNlYXNlOiBwYXRob2dlbmVzaXMgYW5kIHRyZWF0bWVu
dCBvcHRpb25zPC90aXRsZT48c2Vjb25kYXJ5LXRpdGxlPktpZG5leSBJbnQ8L3NlY29uZGFyeS10
aXRsZT48L3RpdGxlcz48cGVyaW9kaWNhbD48ZnVsbC10aXRsZT5LaWRuZXkgSW50PC9mdWxsLXRp
dGxlPjwvcGVyaW9kaWNhbD48cGFnZXM+MzkzLTQwMzwvcGFnZXM+PHZvbHVtZT43OTwvdm9sdW1l
PjxudW1iZXI+NDwvbnVtYmVyPjxlZGl0aW9uPjIwMTAvMTIvMDM8L2VkaXRpb24+PGtleXdvcmRz
PjxrZXl3b3JkPkFuYWJvbGljIEFnZW50cy90aGVyYXBldXRpYyB1c2U8L2tleXdvcmQ+PGtleXdv
cmQ+Qm9uZSBEZW5zaXR5PC9rZXl3b3JkPjxrZXl3b3JkPkJvbmUgRGVuc2l0eSBDb25zZXJ2YXRp
b24gQWdlbnRzL3RoZXJhcGV1dGljIHVzZTwva2V5d29yZD48a2V5d29yZD5Cb25lIFJlbW9kZWxp
bmcvcGh5c2lvbG9neTwva2V5d29yZD48a2V5d29yZD5DYWxjaXVtLCBEaWV0YXJ5L2FkbWluaXN0
cmF0aW9uICZhbXA7IGRvc2FnZTwva2V5d29yZD48a2V5d29yZD5DeXRva2luZXMvcGh5c2lvbG9n
eTwva2V5d29yZD48a2V5d29yZD5GZW1hbGU8L2tleXdvcmQ+PGtleXdvcmQ+R2VuZXRpYyBQcmVk
aXNwb3NpdGlvbiB0byBEaXNlYXNlPC9rZXl3b3JkPjxrZXl3b3JkPkhvcm1vbmVzL3BoeXNpb2xv
Z3k8L2tleXdvcmQ+PGtleXdvcmQ+SHVtYW5zPC9rZXl3b3JkPjxrZXl3b3JkPk1hbGU8L2tleXdv
cmQ+PGtleXdvcmQ+TmVwaHJvbGl0aGlhc2lzLypjb21wbGljYXRpb25zL3BoeXNpb3BhdGhvbG9n
eTwva2V5d29yZD48a2V5d29yZD5Pc3Rlb3Bvcm9zaXMvKmV0aW9sb2d5L3BoeXNpb3BhdGhvbG9n
eS8qdGhlcmFweTwva2V5d29yZD48a2V5d29yZD5Qb3Rhc3NpdW0gQ2l0cmF0ZS90aGVyYXBldXRp
YyB1c2U8L2tleXdvcmQ+PGtleXdvcmQ+UmlzayBGYWN0b3JzPC9rZXl3b3JkPjxrZXl3b3JkPlNv
ZGl1bSBDaGxvcmlkZSBTeW1wb3J0ZXIgSW5oaWJpdG9ycy90aGVyYXBldXRpYyB1c2U8L2tleXdv
cmQ+PGtleXdvcmQ+Vml0YW1pbiBEL2FkbWluaXN0cmF0aW9uICZhbXA7IGRvc2FnZTwva2V5d29y
ZD48L2tleXdvcmRzPjxkYXRlcz48eWVhcj4yMDExPC95ZWFyPjxwdWItZGF0ZXM+PGRhdGU+RmVi
PC9kYXRlPjwvcHViLWRhdGVzPjwvZGF0ZXM+PGlzYm4+MDA4NS0yNTM4PC9pc2JuPjxhY2Nlc3Np
b24tbnVtPjIxMTI0MzAxPC9hY2Nlc3Npb24tbnVtPjx1cmxzPjwvdXJscz48Y3VzdG9tMj5QTUMz
MDg4NTA2PC9jdXN0b20yPjxjdXN0b202Pk5JSE1TMjcxMTU2PC9jdXN0b202PjxlbGVjdHJvbmlj
LXJlc291cmNlLW51bT4xMC4xMDM4L2tpLjIwMTAuNDczPC9lbGVjdHJvbmljLXJlc291cmNlLW51
bT48cmVtb3RlLWRhdGFiYXNlLXByb3ZpZGVyPk5MTTwvcmVtb3RlLWRhdGFiYXNlLXByb3ZpZGVy
PjxsYW5ndWFnZT5lbmc8L2xhbmd1YWdlPjwvcmVjb3JkPjwvQ2l0ZT48Q2l0ZT48QXV0aG9yPldv
cmNlc3RlcjwvQXV0aG9yPjxZZWFyPjIwMDg8L1llYXI+PFJlY051bT4xMjM8L1JlY051bT48cmVj
b3JkPjxyZWMtbnVtYmVyPjEyMzwvcmVjLW51bWJlcj48Zm9yZWlnbi1rZXlzPjxrZXkgYXBwPSJF
TiIgZGItaWQ9Ijl0YTB3dHZ6aWFwZmR2ZTJ3YWRwczJkYzB3enoyc3Q5OXZwcCIgdGltZXN0YW1w
PSIxNDk1Mjk2NDcyIj4xMjM8L2tleT48L2ZvcmVpZ24ta2V5cz48cmVmLXR5cGUgbmFtZT0iSm91
cm5hbCBBcnRpY2xlIj4xNzwvcmVmLXR5cGU+PGNvbnRyaWJ1dG9ycz48YXV0aG9ycz48YXV0aG9y
PldvcmNlc3RlciwgRS4gTS48L2F1dGhvcj48YXV0aG9yPkNvZSwgRi4gTC48L2F1dGhvcj48L2F1
dGhvcnM+PC9jb250cmlidXRvcnM+PGF1dGgtYWRkcmVzcz5OZXBocm9sb2d5IFNlY3Rpb24sIERl
cGFydG1lbnQgb2YgTWVkaWNpbmUsIFVuaXZlcnNpdHkgb2YgQ2hpY2FnbywgQ2hpY2FnbywgSUwg
NjA2MzcsIFVTQS4gZXdvcmNlc3RAbWVkaWNpbmUuYnNkLnVjaGljYWdvLmVkdTwvYXV0aC1hZGRy
ZXNzPjx0aXRsZXM+PHRpdGxlPk5ldyBpbnNpZ2h0cyBpbnRvIHRoZSBwYXRob2dlbmVzaXMgb2Yg
aWRpb3BhdGhpYyBoeXBlcmNhbGNpdXJpYTwvdGl0bGU+PHNlY29uZGFyeS10aXRsZT5TZW1pbiBO
ZXBocm9sPC9zZWNvbmRhcnktdGl0bGU+PGFsdC10aXRsZT5TZW1pbmFycyBpbiBuZXBocm9sb2d5
PC9hbHQtdGl0bGU+PC90aXRsZXM+PHBlcmlvZGljYWw+PGZ1bGwtdGl0bGU+U2VtaW4gTmVwaHJv
bDwvZnVsbC10aXRsZT48L3BlcmlvZGljYWw+PHBhZ2VzPjEyMC0zMjwvcGFnZXM+PHZvbHVtZT4y
ODwvdm9sdW1lPjxudW1iZXI+MjwvbnVtYmVyPjxrZXl3b3Jkcz48a2V5d29yZD5BbmltYWxzPC9r
ZXl3b3JkPjxrZXl3b3JkPkNhbGNpdHJpb2wvbWV0YWJvbGlzbTwva2V5d29yZD48a2V5d29yZD5D
YWxjaXVtL21ldGFib2xpc208L2tleXdvcmQ+PGtleXdvcmQ+Q2FsY2l1bSwgRGlldGFyeS9waGFy
bWFjb2xvZ3k8L2tleXdvcmQ+PGtleXdvcmQ+SHVtYW5zPC9rZXl3b3JkPjxrZXl3b3JkPkh5cGVy
Y2FsY2l1cmlhL2V0aW9sb2d5L21ldGFib2xpc20vKnBoeXNpb3BhdGhvbG9neTwva2V5d29yZD48
a2V5d29yZD5JbnRlc3RpbmFsIEFic29ycHRpb248L2tleXdvcmQ+PGtleXdvcmQ+S2lkbmV5IENh
bGN1bGkvY29tcGxpY2F0aW9uczwva2V5d29yZD48L2tleXdvcmRzPjxkYXRlcz48eWVhcj4yMDA4
PC95ZWFyPjxwdWItZGF0ZXM+PGRhdGU+TWFyPC9kYXRlPjwvcHViLWRhdGVzPjwvZGF0ZXM+PGlz
Ym4+MDI3MC05Mjk1IChQcmludCkmI3hEOzAyNzAtOTI5NSAoTGlua2luZyk8L2lzYm4+PGFjY2Vz
c2lvbi1udW0+MTgzNTkzOTM8L2FjY2Vzc2lvbi1udW0+PHVybHM+PHJlbGF0ZWQtdXJscz48dXJs
Pmh0dHA6Ly93d3cubmNiaS5ubG0ubmloLmdvdi9wdWJtZWQvMTgzNTkzOTM8L3VybD48L3JlbGF0
ZWQtdXJscz48L3VybHM+PGN1c3RvbTI+MjM2MjM5NjwvY3VzdG9tMj48ZWxlY3Ryb25pYy1yZXNv
dXJjZS1udW0+MTAuMTAxNi9qLnNlbW5lcGhyb2wuMjAwOC4wMS4wMDU8L2VsZWN0cm9uaWMtcmVz
b3VyY2UtbnVtPjwvcmVjb3JkPjwvQ2l0ZT48Q2l0ZT48QXV0aG9yPlplcndla2g8L0F1dGhvcj48
WWVhcj4yMDA4PC9ZZWFyPjxSZWNOdW0+MjYwPC9SZWNOdW0+PHJlY29yZD48cmVjLW51bWJlcj4y
NjA8L3JlYy1udW1iZXI+PGZvcmVpZ24ta2V5cz48a2V5IGFwcD0iRU4iIGRiLWlkPSI5dGEwd3R2
emlhcGZkdmUyd2FkcHMyZGMwd3p6MnN0OTl2cHAiIHRpbWVzdGFtcD0iMTU4MTczNTczMiI+MjYw
PC9rZXk+PC9mb3JlaWduLWtleXM+PHJlZi10eXBlIG5hbWU9IkpvdXJuYWwgQXJ0aWNsZSI+MTc8
L3JlZi10eXBlPjxjb250cmlidXRvcnM+PGF1dGhvcnM+PGF1dGhvcj5aZXJ3ZWtoLCBKLiBFLjwv
YXV0aG9yPjwvYXV0aG9ycz48L2NvbnRyaWJ1dG9ycz48YXV0aC1hZGRyZXNzPkNoYXJsZXMgYW5k
IEphbmUgUGFrIENlbnRlciBmb3IgTWluZXJhbCBNZXRhYm9saXNtIGFuZCBDbGluaWNhbCBSZXNl
YXJjaCwgRGVwYXJ0bWVudCBvZiBJbnRlcm5hbCBNZWRpY2luZSwgVW5pdmVyc2l0eSBvZiBUZXhh
cyBTb3V0aHdlc3Rlcm4gTWVkaWNhbCBDZW50ZXIsIERhbGxhcywgVFggNzUzOTAtODg4NSwgVVNB
LiBqb3NlcGguemVyd2VraEB1dHNvdXRod2VzdGVybi5lZHU8L2F1dGgtYWRkcmVzcz48dGl0bGVz
Pjx0aXRsZT5Cb25lIGRpc2Vhc2UgYW5kIGlkaW9wYXRoaWMgaHlwZXJjYWxjaXVyaWE8L3RpdGxl
PjxzZWNvbmRhcnktdGl0bGU+U2VtaW4gTmVwaHJvbDwvc2Vjb25kYXJ5LXRpdGxlPjwvdGl0bGVz
PjxwZXJpb2RpY2FsPjxmdWxsLXRpdGxlPlNlbWluIE5lcGhyb2w8L2Z1bGwtdGl0bGU+PC9wZXJp
b2RpY2FsPjxwYWdlcz4xMzMtNDI8L3BhZ2VzPjx2b2x1bWU+Mjg8L3ZvbHVtZT48bnVtYmVyPjI8
L251bWJlcj48ZWRpdGlvbj4yMDA4LzAzLzI1PC9lZGl0aW9uPjxrZXl3b3Jkcz48a2V5d29yZD5C
b25lIERlbnNpdHk8L2tleXdvcmQ+PGtleXdvcmQ+Qm9uZSBEaXNlYXNlcywgTWV0YWJvbGljLypl
dGlvbG9neTwva2V5d29yZD48a2V5d29yZD5Cb25lIFJlbW9kZWxpbmc8L2tleXdvcmQ+PGtleXdv
cmQ+Qm9uZSBSZXNvcnB0aW9uPC9rZXl3b3JkPjxrZXl3b3JkPkRpZXQvYWR2ZXJzZSBlZmZlY3Rz
PC9rZXl3b3JkPjxrZXl3b3JkPkh1bWFuczwva2V5d29yZD48a2V5d29yZD5IeXBlcmNhbGNpdXJp
YS8qY29tcGxpY2F0aW9ucy9waHlzaW9wYXRob2xvZ3k8L2tleXdvcmQ+PGtleXdvcmQ+VXJvbGl0
aGlhc2lzL3BoeXNpb3BhdGhvbG9neS91cmluZTwva2V5d29yZD48L2tleXdvcmRzPjxkYXRlcz48
eWVhcj4yMDA4PC95ZWFyPjxwdWItZGF0ZXM+PGRhdGU+TWFyPC9kYXRlPjwvcHViLWRhdGVzPjwv
ZGF0ZXM+PGlzYm4+MDI3MC05Mjk1IChQcmludCkmI3hEOzAyNzAtOTI5NSAoTGlua2luZyk8L2lz
Ym4+PGFjY2Vzc2lvbi1udW0+MTgzNTkzOTQ8L2FjY2Vzc2lvbi1udW0+PHVybHM+PHJlbGF0ZWQt
dXJscz48dXJsPmh0dHBzOi8vd3d3Lm5jYmkubmxtLm5paC5nb3YvcHVibWVkLzE4MzU5Mzk0PC91
cmw+PC9yZWxhdGVkLXVybHM+PC91cmxzPjxjdXN0b20yPlBNQzIzNjY3OTM8L2N1c3RvbTI+PGVs
ZWN0cm9uaWMtcmVzb3VyY2UtbnVtPjEwLjEwMTYvai5zZW1uZXBocm9sLjIwMDguMDEuMDA2PC9l
bGVjdHJvbmljLXJlc291cmNlLW51bT48L3JlY29yZD48L0NpdGU+PC9FbmROb3RlPn==
</w:fldData>
        </w:fldChar>
      </w:r>
      <w:r w:rsidR="003E0C7C">
        <w:rPr>
          <w:rFonts w:cs="Arial"/>
          <w:color w:val="000000" w:themeColor="text1"/>
          <w:szCs w:val="22"/>
        </w:rPr>
        <w:instrText xml:space="preserve"> ADDIN EN.CITE.DATA </w:instrText>
      </w:r>
      <w:r w:rsidR="003E0C7C">
        <w:rPr>
          <w:rFonts w:cs="Arial"/>
          <w:color w:val="000000" w:themeColor="text1"/>
          <w:szCs w:val="22"/>
        </w:rPr>
      </w:r>
      <w:r w:rsidR="003E0C7C">
        <w:rPr>
          <w:rFonts w:cs="Arial"/>
          <w:color w:val="000000" w:themeColor="text1"/>
          <w:szCs w:val="22"/>
        </w:rPr>
        <w:fldChar w:fldCharType="end"/>
      </w:r>
      <w:r w:rsidRPr="00651778">
        <w:rPr>
          <w:rFonts w:cs="Arial"/>
          <w:color w:val="000000" w:themeColor="text1"/>
          <w:szCs w:val="22"/>
        </w:rPr>
      </w:r>
      <w:r w:rsidRPr="00651778">
        <w:rPr>
          <w:rFonts w:cs="Arial"/>
          <w:color w:val="000000" w:themeColor="text1"/>
          <w:szCs w:val="22"/>
        </w:rPr>
        <w:fldChar w:fldCharType="separate"/>
      </w:r>
      <w:r w:rsidR="00B13650">
        <w:rPr>
          <w:rFonts w:cs="Arial"/>
          <w:noProof/>
          <w:color w:val="000000" w:themeColor="text1"/>
          <w:szCs w:val="22"/>
        </w:rPr>
        <w:t>(21, 75, 113, 118)</w:t>
      </w:r>
      <w:r w:rsidRPr="00651778">
        <w:rPr>
          <w:rFonts w:cs="Arial"/>
          <w:color w:val="000000" w:themeColor="text1"/>
          <w:szCs w:val="22"/>
        </w:rPr>
        <w:fldChar w:fldCharType="end"/>
      </w:r>
      <w:r w:rsidR="009C71C5" w:rsidRPr="00651778">
        <w:rPr>
          <w:rFonts w:cs="Arial"/>
          <w:color w:val="000000" w:themeColor="text1"/>
          <w:szCs w:val="22"/>
        </w:rPr>
        <w:t>.</w:t>
      </w:r>
      <w:r w:rsidRPr="00651778">
        <w:rPr>
          <w:rFonts w:cs="Arial"/>
          <w:color w:val="000000" w:themeColor="text1"/>
          <w:szCs w:val="22"/>
        </w:rPr>
        <w:t xml:space="preserve">  Inflammatory cytokines such as IL1, IL6, TNF-α and GM-CSF have been associated with hypercalciuria and bone loss by increased bone resorption</w:t>
      </w:r>
      <w:r w:rsidR="009C71C5" w:rsidRPr="00651778">
        <w:rPr>
          <w:rFonts w:cs="Arial"/>
          <w:color w:val="000000" w:themeColor="text1"/>
          <w:szCs w:val="22"/>
        </w:rPr>
        <w:t xml:space="preserve"> </w:t>
      </w:r>
      <w:r w:rsidRPr="00651778">
        <w:rPr>
          <w:rFonts w:cs="Arial"/>
          <w:color w:val="000000" w:themeColor="text1"/>
          <w:szCs w:val="22"/>
        </w:rPr>
        <w:fldChar w:fldCharType="begin"/>
      </w:r>
      <w:r w:rsidR="00B13650">
        <w:rPr>
          <w:rFonts w:cs="Arial"/>
          <w:color w:val="000000" w:themeColor="text1"/>
          <w:szCs w:val="22"/>
        </w:rPr>
        <w:instrText xml:space="preserve"> ADDIN EN.CITE &lt;EndNote&gt;&lt;Cite&gt;&lt;Author&gt;Zerwekh&lt;/Author&gt;&lt;Year&gt;2008&lt;/Year&gt;&lt;RecNum&gt;260&lt;/RecNum&gt;&lt;DisplayText&gt;(113)&lt;/DisplayText&gt;&lt;record&gt;&lt;rec-number&gt;260&lt;/rec-number&gt;&lt;foreign-keys&gt;&lt;key app="EN" db-id="9ta0wtvziapfdve2wadps2dc0wzz2st99vpp" timestamp="1581735732"&gt;260&lt;/key&gt;&lt;/foreign-keys&gt;&lt;ref-type name="Journal Article"&gt;17&lt;/ref-type&gt;&lt;contributors&gt;&lt;authors&gt;&lt;author&gt;Zerwekh, J. E.&lt;/author&gt;&lt;/authors&gt;&lt;/contributors&gt;&lt;auth-address&gt;Charles and Jane Pak Center for Mineral Metabolism and Clinical Research, Department of Internal Medicine, University of Texas Southwestern Medical Center, Dallas, TX 75390-8885, USA. joseph.zerwekh@utsouthwestern.edu&lt;/auth-address&gt;&lt;titles&gt;&lt;title&gt;Bone disease and idiopathic hypercalciuria&lt;/title&gt;&lt;secondary-title&gt;Semin Nephrol&lt;/secondary-title&gt;&lt;/titles&gt;&lt;periodical&gt;&lt;full-title&gt;Semin Nephrol&lt;/full-title&gt;&lt;/periodical&gt;&lt;pages&gt;133-42&lt;/pages&gt;&lt;volume&gt;28&lt;/volume&gt;&lt;number&gt;2&lt;/number&gt;&lt;edition&gt;2008/03/25&lt;/edition&gt;&lt;keywords&gt;&lt;keyword&gt;Bone Density&lt;/keyword&gt;&lt;keyword&gt;Bone Diseases, Metabolic/*etiology&lt;/keyword&gt;&lt;keyword&gt;Bone Remodeling&lt;/keyword&gt;&lt;keyword&gt;Bone Resorption&lt;/keyword&gt;&lt;keyword&gt;Diet/adverse effects&lt;/keyword&gt;&lt;keyword&gt;Humans&lt;/keyword&gt;&lt;keyword&gt;Hypercalciuria/*complications/physiopathology&lt;/keyword&gt;&lt;keyword&gt;Urolithiasis/physiopathology/urine&lt;/keyword&gt;&lt;/keywords&gt;&lt;dates&gt;&lt;year&gt;2008&lt;/year&gt;&lt;pub-dates&gt;&lt;date&gt;Mar&lt;/date&gt;&lt;/pub-dates&gt;&lt;/dates&gt;&lt;isbn&gt;0270-9295 (Print)&amp;#xD;0270-9295 (Linking)&lt;/isbn&gt;&lt;accession-num&gt;18359394&lt;/accession-num&gt;&lt;urls&gt;&lt;related-urls&gt;&lt;url&gt;https://www.ncbi.nlm.nih.gov/pubmed/18359394&lt;/url&gt;&lt;/related-urls&gt;&lt;/urls&gt;&lt;custom2&gt;PMC2366793&lt;/custom2&gt;&lt;electronic-resource-num&gt;10.1016/j.semnephrol.2008.01.006&lt;/electronic-resource-num&gt;&lt;/record&gt;&lt;/Cite&gt;&lt;/EndNote&gt;</w:instrText>
      </w:r>
      <w:r w:rsidRPr="00651778">
        <w:rPr>
          <w:rFonts w:cs="Arial"/>
          <w:color w:val="000000" w:themeColor="text1"/>
          <w:szCs w:val="22"/>
        </w:rPr>
        <w:fldChar w:fldCharType="separate"/>
      </w:r>
      <w:r w:rsidR="00B13650">
        <w:rPr>
          <w:rFonts w:cs="Arial"/>
          <w:noProof/>
          <w:color w:val="000000" w:themeColor="text1"/>
          <w:szCs w:val="22"/>
        </w:rPr>
        <w:t>(113)</w:t>
      </w:r>
      <w:r w:rsidRPr="00651778">
        <w:rPr>
          <w:rFonts w:cs="Arial"/>
          <w:color w:val="000000" w:themeColor="text1"/>
          <w:szCs w:val="22"/>
        </w:rPr>
        <w:fldChar w:fldCharType="end"/>
      </w:r>
      <w:r w:rsidR="009C71C5" w:rsidRPr="00651778">
        <w:rPr>
          <w:rFonts w:cs="Arial"/>
          <w:color w:val="000000" w:themeColor="text1"/>
          <w:szCs w:val="22"/>
        </w:rPr>
        <w:t xml:space="preserve">. </w:t>
      </w:r>
      <w:r w:rsidR="00204708" w:rsidRPr="00651778">
        <w:rPr>
          <w:rFonts w:cs="Arial"/>
          <w:color w:val="000000" w:themeColor="text1"/>
          <w:szCs w:val="22"/>
        </w:rPr>
        <w:t xml:space="preserve"> </w:t>
      </w:r>
      <w:r w:rsidRPr="00651778">
        <w:rPr>
          <w:rFonts w:cs="Arial"/>
          <w:color w:val="000000" w:themeColor="text1"/>
          <w:szCs w:val="22"/>
        </w:rPr>
        <w:t xml:space="preserve">Idiopathic hypercalciuric stone formers were </w:t>
      </w:r>
      <w:r w:rsidR="00E55B10" w:rsidRPr="00651778">
        <w:rPr>
          <w:rFonts w:cs="Arial"/>
          <w:color w:val="000000" w:themeColor="text1"/>
          <w:szCs w:val="22"/>
        </w:rPr>
        <w:t xml:space="preserve">also </w:t>
      </w:r>
      <w:r w:rsidRPr="00651778">
        <w:rPr>
          <w:rFonts w:cs="Arial"/>
          <w:color w:val="000000" w:themeColor="text1"/>
          <w:szCs w:val="22"/>
        </w:rPr>
        <w:t>found to have increased bone expression of RANKL and decreased expression of TGF-β which may be the mediators for increased bone resorption and decreased bone formation and mineralization, respectively</w:t>
      </w:r>
      <w:r w:rsidR="009C71C5" w:rsidRPr="00651778">
        <w:rPr>
          <w:rFonts w:cs="Arial"/>
          <w:color w:val="000000" w:themeColor="text1"/>
          <w:szCs w:val="22"/>
        </w:rPr>
        <w:t xml:space="preserve"> </w:t>
      </w:r>
      <w:r w:rsidRPr="00651778">
        <w:rPr>
          <w:rFonts w:cs="Arial"/>
          <w:color w:val="000000" w:themeColor="text1"/>
          <w:szCs w:val="22"/>
        </w:rPr>
        <w:fldChar w:fldCharType="begin"/>
      </w:r>
      <w:r w:rsidR="00B13650">
        <w:rPr>
          <w:rFonts w:cs="Arial"/>
          <w:color w:val="000000" w:themeColor="text1"/>
          <w:szCs w:val="22"/>
        </w:rPr>
        <w:instrText xml:space="preserve"> ADDIN EN.CITE &lt;EndNote&gt;&lt;Cite&gt;&lt;Author&gt;Gomes&lt;/Author&gt;&lt;Year&gt;2008&lt;/Year&gt;&lt;RecNum&gt;268&lt;/RecNum&gt;&lt;DisplayText&gt;(119)&lt;/DisplayText&gt;&lt;record&gt;&lt;rec-number&gt;268&lt;/rec-number&gt;&lt;foreign-keys&gt;&lt;key app="EN" db-id="9ta0wtvziapfdve2wadps2dc0wzz2st99vpp" timestamp="1581799158"&gt;268&lt;/key&gt;&lt;/foreign-keys&gt;&lt;ref-type name="Journal Article"&gt;17&lt;/ref-type&gt;&lt;contributors&gt;&lt;authors&gt;&lt;author&gt;Gomes, S. A.&lt;/author&gt;&lt;author&gt;dos Reis, L. M.&lt;/author&gt;&lt;author&gt;Noronha, I. L.&lt;/author&gt;&lt;author&gt;Jorgetti, V.&lt;/author&gt;&lt;author&gt;Heilberg, I. P.&lt;/author&gt;&lt;/authors&gt;&lt;/contributors&gt;&lt;auth-address&gt;Nephrology Division, Universidade Federal de Sao Paulo, Brazil.&lt;/auth-address&gt;&lt;titles&gt;&lt;title&gt;RANKL is a mediator of bone resorption in idiopathic hypercalciuria&lt;/title&gt;&lt;secondary-title&gt;Clin J Am Soc Nephrol&lt;/secondary-title&gt;&lt;/titles&gt;&lt;periodical&gt;&lt;full-title&gt;Clin J Am Soc Nephrol&lt;/full-title&gt;&lt;/periodical&gt;&lt;pages&gt;1446-52&lt;/pages&gt;&lt;volume&gt;3&lt;/volume&gt;&lt;number&gt;5&lt;/number&gt;&lt;edition&gt;2008/05/16&lt;/edition&gt;&lt;keywords&gt;&lt;keyword&gt;Adult&lt;/keyword&gt;&lt;keyword&gt;Bone Density&lt;/keyword&gt;&lt;keyword&gt;Bone Resorption/*etiology/metabolism/pathology&lt;/keyword&gt;&lt;keyword&gt;Case-Control Studies&lt;/keyword&gt;&lt;keyword&gt;Female&lt;/keyword&gt;&lt;keyword&gt;Fibroblast Growth Factor 2/analysis&lt;/keyword&gt;&lt;keyword&gt;Humans&lt;/keyword&gt;&lt;keyword&gt;Hypercalciuria/complications/*metabolism/pathology&lt;/keyword&gt;&lt;keyword&gt;Ilium/*chemistry/pathology&lt;/keyword&gt;&lt;keyword&gt;Immunohistochemistry&lt;/keyword&gt;&lt;keyword&gt;Interleukin-1alpha/analysis&lt;/keyword&gt;&lt;keyword&gt;Male&lt;/keyword&gt;&lt;keyword&gt;Middle Aged&lt;/keyword&gt;&lt;keyword&gt;Osteoprotegerin/analysis&lt;/keyword&gt;&lt;keyword&gt;RANK Ligand/*analysis&lt;/keyword&gt;&lt;keyword&gt;Transforming Growth Factor beta/analysis&lt;/keyword&gt;&lt;keyword&gt;Up-Regulation&lt;/keyword&gt;&lt;/keywords&gt;&lt;dates&gt;&lt;year&gt;2008&lt;/year&gt;&lt;pub-dates&gt;&lt;date&gt;Sep&lt;/date&gt;&lt;/pub-dates&gt;&lt;/dates&gt;&lt;isbn&gt;1555-905X (Electronic)&amp;#xD;1555-9041 (Linking)&lt;/isbn&gt;&lt;accession-num&gt;18480302&lt;/accession-num&gt;&lt;urls&gt;&lt;related-urls&gt;&lt;url&gt;https://www.ncbi.nlm.nih.gov/pubmed/18480302&lt;/url&gt;&lt;/related-urls&gt;&lt;/urls&gt;&lt;custom2&gt;PMC2518782&lt;/custom2&gt;&lt;electronic-resource-num&gt;10.2215/CJN.00240108&lt;/electronic-resource-num&gt;&lt;/record&gt;&lt;/Cite&gt;&lt;/EndNote&gt;</w:instrText>
      </w:r>
      <w:r w:rsidRPr="00651778">
        <w:rPr>
          <w:rFonts w:cs="Arial"/>
          <w:color w:val="000000" w:themeColor="text1"/>
          <w:szCs w:val="22"/>
        </w:rPr>
        <w:fldChar w:fldCharType="separate"/>
      </w:r>
      <w:r w:rsidR="00B13650">
        <w:rPr>
          <w:rFonts w:cs="Arial"/>
          <w:noProof/>
          <w:color w:val="000000" w:themeColor="text1"/>
          <w:szCs w:val="22"/>
        </w:rPr>
        <w:t>(119)</w:t>
      </w:r>
      <w:r w:rsidRPr="00651778">
        <w:rPr>
          <w:rFonts w:cs="Arial"/>
          <w:color w:val="000000" w:themeColor="text1"/>
          <w:szCs w:val="22"/>
        </w:rPr>
        <w:fldChar w:fldCharType="end"/>
      </w:r>
      <w:r w:rsidR="009C71C5" w:rsidRPr="00651778">
        <w:rPr>
          <w:rFonts w:cs="Arial"/>
          <w:color w:val="000000" w:themeColor="text1"/>
          <w:szCs w:val="22"/>
        </w:rPr>
        <w:t>.</w:t>
      </w:r>
      <w:r w:rsidRPr="00651778">
        <w:rPr>
          <w:rFonts w:cs="Arial"/>
          <w:color w:val="000000" w:themeColor="text1"/>
          <w:szCs w:val="22"/>
        </w:rPr>
        <w:t xml:space="preserve"> High 1,25(OH)</w:t>
      </w:r>
      <w:r w:rsidRPr="00651778">
        <w:rPr>
          <w:rFonts w:cs="Arial"/>
          <w:color w:val="000000" w:themeColor="text1"/>
          <w:szCs w:val="22"/>
          <w:vertAlign w:val="subscript"/>
        </w:rPr>
        <w:t>2</w:t>
      </w:r>
      <w:r w:rsidRPr="00651778">
        <w:rPr>
          <w:rFonts w:cs="Arial"/>
          <w:color w:val="000000" w:themeColor="text1"/>
          <w:szCs w:val="22"/>
        </w:rPr>
        <w:t>D and/or increased expression of VDR found in idiopathic hypercalciuria may</w:t>
      </w:r>
      <w:r w:rsidR="00E55B10" w:rsidRPr="00651778">
        <w:rPr>
          <w:rFonts w:cs="Arial"/>
          <w:color w:val="000000" w:themeColor="text1"/>
          <w:szCs w:val="22"/>
        </w:rPr>
        <w:t xml:space="preserve"> also</w:t>
      </w:r>
      <w:r w:rsidRPr="00651778">
        <w:rPr>
          <w:rFonts w:cs="Arial"/>
          <w:color w:val="000000" w:themeColor="text1"/>
          <w:szCs w:val="22"/>
        </w:rPr>
        <w:t xml:space="preserve"> increase bone resorption and decrease bone formation</w:t>
      </w:r>
      <w:r w:rsidR="009C71C5" w:rsidRPr="00651778">
        <w:rPr>
          <w:rFonts w:cs="Arial"/>
          <w:color w:val="000000" w:themeColor="text1"/>
          <w:szCs w:val="22"/>
        </w:rPr>
        <w:t xml:space="preserve"> </w:t>
      </w:r>
      <w:r w:rsidRPr="00651778">
        <w:rPr>
          <w:rFonts w:cs="Arial"/>
          <w:color w:val="000000" w:themeColor="text1"/>
          <w:szCs w:val="22"/>
        </w:rPr>
        <w:fldChar w:fldCharType="begin">
          <w:fldData xml:space="preserve">PEVuZE5vdGU+PENpdGU+PEF1dGhvcj5TYWtoYWVlPC9BdXRob3I+PFllYXI+MjAxMTwvWWVhcj48
UmVjTnVtPjcxPC9SZWNOdW0+PERpc3BsYXlUZXh0PigyMSk8L0Rpc3BsYXlUZXh0PjxyZWNvcmQ+
PHJlYy1udW1iZXI+NzE8L3JlYy1udW1iZXI+PGZvcmVpZ24ta2V5cz48a2V5IGFwcD0iRU4iIGRi
LWlkPSJwdHY5dmYyYWx4d3N3YmV3d3d5eHQyNW56MnI1YTBhOXhkdzkiIHRpbWVzdGFtcD0iMTU4
MDY1NTA0NyI+NzE8L2tleT48L2ZvcmVpZ24ta2V5cz48cmVmLXR5cGUgbmFtZT0iSm91cm5hbCBB
cnRpY2xlIj4xNzwvcmVmLXR5cGU+PGNvbnRyaWJ1dG9ycz48YXV0aG9ycz48YXV0aG9yPlNha2hh
ZWUsIEsuPC9hdXRob3I+PGF1dGhvcj5NYWFsb3VmLCBOLiBNLjwvYXV0aG9yPjxhdXRob3I+S3Vt
YXIsIFIuPC9hdXRob3I+PGF1dGhvcj5QYXNjaCwgQS48L2F1dGhvcj48YXV0aG9yPk1vZSwgTy4g
Vy48L2F1dGhvcj48L2F1dGhvcnM+PC9jb250cmlidXRvcnM+PGF1dGgtYWRkcmVzcz5EZXBhcnRt
ZW50IG9mIEludGVybmFsIE1lZGljaW5lLCBVbml2ZXJzaXR5IG9mIFRleGFzIFNvdXRod2VzdGVy
biBNZWRpY2FsIENlbnRlciwgRGFsbGFzLCBUZXhhcyA3NTM5MC04ODg1LCBVU0EuIEtoYXNoYXlh
ci5zYWtoYWVlQHV0c291dGh3ZXN0ZXJuLmVkdTwvYXV0aC1hZGRyZXNzPjx0aXRsZXM+PHRpdGxl
Pk5lcGhyb2xpdGhpYXNpcy1hc3NvY2lhdGVkIGJvbmUgZGlzZWFzZTogcGF0aG9nZW5lc2lzIGFu
ZCB0cmVhdG1lbnQgb3B0aW9uczwvdGl0bGU+PHNlY29uZGFyeS10aXRsZT5LaWRuZXkgSW50PC9z
ZWNvbmRhcnktdGl0bGU+PC90aXRsZXM+PHBlcmlvZGljYWw+PGZ1bGwtdGl0bGU+S2lkbmV5IElu
dDwvZnVsbC10aXRsZT48L3BlcmlvZGljYWw+PHBhZ2VzPjM5My00MDM8L3BhZ2VzPjx2b2x1bWU+
Nzk8L3ZvbHVtZT48bnVtYmVyPjQ8L251bWJlcj48ZWRpdGlvbj4yMDEwLzEyLzAzPC9lZGl0aW9u
PjxrZXl3b3Jkcz48a2V5d29yZD5BbmFib2xpYyBBZ2VudHMvdGhlcmFwZXV0aWMgdXNlPC9rZXl3
b3JkPjxrZXl3b3JkPkJvbmUgRGVuc2l0eTwva2V5d29yZD48a2V5d29yZD5Cb25lIERlbnNpdHkg
Q29uc2VydmF0aW9uIEFnZW50cy90aGVyYXBldXRpYyB1c2U8L2tleXdvcmQ+PGtleXdvcmQ+Qm9u
ZSBSZW1vZGVsaW5nL3BoeXNpb2xvZ3k8L2tleXdvcmQ+PGtleXdvcmQ+Q2FsY2l1bSwgRGlldGFy
eS9hZG1pbmlzdHJhdGlvbiAmYW1wOyBkb3NhZ2U8L2tleXdvcmQ+PGtleXdvcmQ+Q3l0b2tpbmVz
L3BoeXNpb2xvZ3k8L2tleXdvcmQ+PGtleXdvcmQ+RmVtYWxlPC9rZXl3b3JkPjxrZXl3b3JkPkdl
bmV0aWMgUHJlZGlzcG9zaXRpb24gdG8gRGlzZWFzZTwva2V5d29yZD48a2V5d29yZD5Ib3Jtb25l
cy9waHlzaW9sb2d5PC9rZXl3b3JkPjxrZXl3b3JkPkh1bWFuczwva2V5d29yZD48a2V5d29yZD5N
YWxlPC9rZXl3b3JkPjxrZXl3b3JkPk5lcGhyb2xpdGhpYXNpcy8qY29tcGxpY2F0aW9ucy9waHlz
aW9wYXRob2xvZ3k8L2tleXdvcmQ+PGtleXdvcmQ+T3N0ZW9wb3Jvc2lzLypldGlvbG9neS9waHlz
aW9wYXRob2xvZ3kvKnRoZXJhcHk8L2tleXdvcmQ+PGtleXdvcmQ+UG90YXNzaXVtIENpdHJhdGUv
dGhlcmFwZXV0aWMgdXNlPC9rZXl3b3JkPjxrZXl3b3JkPlJpc2sgRmFjdG9yczwva2V5d29yZD48
a2V5d29yZD5Tb2RpdW0gQ2hsb3JpZGUgU3ltcG9ydGVyIEluaGliaXRvcnMvdGhlcmFwZXV0aWMg
dXNlPC9rZXl3b3JkPjxrZXl3b3JkPlZpdGFtaW4gRC9hZG1pbmlzdHJhdGlvbiAmYW1wOyBkb3Nh
Z2U8L2tleXdvcmQ+PC9rZXl3b3Jkcz48ZGF0ZXM+PHllYXI+MjAxMTwveWVhcj48cHViLWRhdGVz
PjxkYXRlPkZlYjwvZGF0ZT48L3B1Yi1kYXRlcz48L2RhdGVzPjxpc2JuPjAwODUtMjUzODwvaXNi
bj48YWNjZXNzaW9uLW51bT4yMTEyNDMwMTwvYWNjZXNzaW9uLW51bT48dXJscz48L3VybHM+PGN1
c3RvbTI+UE1DMzA4ODUwNjwvY3VzdG9tMj48Y3VzdG9tNj5OSUhNUzI3MTE1NjwvY3VzdG9tNj48
ZWxlY3Ryb25pYy1yZXNvdXJjZS1udW0+MTAuMTAzOC9raS4yMDEwLjQ3MzwvZWxlY3Ryb25pYy1y
ZXNvdXJjZS1udW0+PHJlbW90ZS1kYXRhYmFzZS1wcm92aWRlcj5OTE08L3JlbW90ZS1kYXRhYmFz
ZS1wcm92aWRlcj48bGFuZ3VhZ2U+ZW5nPC9sYW5ndWFnZT48L3JlY29yZD48L0NpdGU+PC9FbmRO
b3RlPn==
</w:fldData>
        </w:fldChar>
      </w:r>
      <w:r w:rsidR="003E0C7C">
        <w:rPr>
          <w:rFonts w:cs="Arial"/>
          <w:color w:val="000000" w:themeColor="text1"/>
          <w:szCs w:val="22"/>
        </w:rPr>
        <w:instrText xml:space="preserve"> ADDIN EN.CITE </w:instrText>
      </w:r>
      <w:r w:rsidR="003E0C7C">
        <w:rPr>
          <w:rFonts w:cs="Arial"/>
          <w:color w:val="000000" w:themeColor="text1"/>
          <w:szCs w:val="22"/>
        </w:rPr>
        <w:fldChar w:fldCharType="begin">
          <w:fldData xml:space="preserve">PEVuZE5vdGU+PENpdGU+PEF1dGhvcj5TYWtoYWVlPC9BdXRob3I+PFllYXI+MjAxMTwvWWVhcj48
UmVjTnVtPjcxPC9SZWNOdW0+PERpc3BsYXlUZXh0PigyMSk8L0Rpc3BsYXlUZXh0PjxyZWNvcmQ+
PHJlYy1udW1iZXI+NzE8L3JlYy1udW1iZXI+PGZvcmVpZ24ta2V5cz48a2V5IGFwcD0iRU4iIGRi
LWlkPSJwdHY5dmYyYWx4d3N3YmV3d3d5eHQyNW56MnI1YTBhOXhkdzkiIHRpbWVzdGFtcD0iMTU4
MDY1NTA0NyI+NzE8L2tleT48L2ZvcmVpZ24ta2V5cz48cmVmLXR5cGUgbmFtZT0iSm91cm5hbCBB
cnRpY2xlIj4xNzwvcmVmLXR5cGU+PGNvbnRyaWJ1dG9ycz48YXV0aG9ycz48YXV0aG9yPlNha2hh
ZWUsIEsuPC9hdXRob3I+PGF1dGhvcj5NYWFsb3VmLCBOLiBNLjwvYXV0aG9yPjxhdXRob3I+S3Vt
YXIsIFIuPC9hdXRob3I+PGF1dGhvcj5QYXNjaCwgQS48L2F1dGhvcj48YXV0aG9yPk1vZSwgTy4g
Vy48L2F1dGhvcj48L2F1dGhvcnM+PC9jb250cmlidXRvcnM+PGF1dGgtYWRkcmVzcz5EZXBhcnRt
ZW50IG9mIEludGVybmFsIE1lZGljaW5lLCBVbml2ZXJzaXR5IG9mIFRleGFzIFNvdXRod2VzdGVy
biBNZWRpY2FsIENlbnRlciwgRGFsbGFzLCBUZXhhcyA3NTM5MC04ODg1LCBVU0EuIEtoYXNoYXlh
ci5zYWtoYWVlQHV0c291dGh3ZXN0ZXJuLmVkdTwvYXV0aC1hZGRyZXNzPjx0aXRsZXM+PHRpdGxl
Pk5lcGhyb2xpdGhpYXNpcy1hc3NvY2lhdGVkIGJvbmUgZGlzZWFzZTogcGF0aG9nZW5lc2lzIGFu
ZCB0cmVhdG1lbnQgb3B0aW9uczwvdGl0bGU+PHNlY29uZGFyeS10aXRsZT5LaWRuZXkgSW50PC9z
ZWNvbmRhcnktdGl0bGU+PC90aXRsZXM+PHBlcmlvZGljYWw+PGZ1bGwtdGl0bGU+S2lkbmV5IElu
dDwvZnVsbC10aXRsZT48L3BlcmlvZGljYWw+PHBhZ2VzPjM5My00MDM8L3BhZ2VzPjx2b2x1bWU+
Nzk8L3ZvbHVtZT48bnVtYmVyPjQ8L251bWJlcj48ZWRpdGlvbj4yMDEwLzEyLzAzPC9lZGl0aW9u
PjxrZXl3b3Jkcz48a2V5d29yZD5BbmFib2xpYyBBZ2VudHMvdGhlcmFwZXV0aWMgdXNlPC9rZXl3
b3JkPjxrZXl3b3JkPkJvbmUgRGVuc2l0eTwva2V5d29yZD48a2V5d29yZD5Cb25lIERlbnNpdHkg
Q29uc2VydmF0aW9uIEFnZW50cy90aGVyYXBldXRpYyB1c2U8L2tleXdvcmQ+PGtleXdvcmQ+Qm9u
ZSBSZW1vZGVsaW5nL3BoeXNpb2xvZ3k8L2tleXdvcmQ+PGtleXdvcmQ+Q2FsY2l1bSwgRGlldGFy
eS9hZG1pbmlzdHJhdGlvbiAmYW1wOyBkb3NhZ2U8L2tleXdvcmQ+PGtleXdvcmQ+Q3l0b2tpbmVz
L3BoeXNpb2xvZ3k8L2tleXdvcmQ+PGtleXdvcmQ+RmVtYWxlPC9rZXl3b3JkPjxrZXl3b3JkPkdl
bmV0aWMgUHJlZGlzcG9zaXRpb24gdG8gRGlzZWFzZTwva2V5d29yZD48a2V5d29yZD5Ib3Jtb25l
cy9waHlzaW9sb2d5PC9rZXl3b3JkPjxrZXl3b3JkPkh1bWFuczwva2V5d29yZD48a2V5d29yZD5N
YWxlPC9rZXl3b3JkPjxrZXl3b3JkPk5lcGhyb2xpdGhpYXNpcy8qY29tcGxpY2F0aW9ucy9waHlz
aW9wYXRob2xvZ3k8L2tleXdvcmQ+PGtleXdvcmQ+T3N0ZW9wb3Jvc2lzLypldGlvbG9neS9waHlz
aW9wYXRob2xvZ3kvKnRoZXJhcHk8L2tleXdvcmQ+PGtleXdvcmQ+UG90YXNzaXVtIENpdHJhdGUv
dGhlcmFwZXV0aWMgdXNlPC9rZXl3b3JkPjxrZXl3b3JkPlJpc2sgRmFjdG9yczwva2V5d29yZD48
a2V5d29yZD5Tb2RpdW0gQ2hsb3JpZGUgU3ltcG9ydGVyIEluaGliaXRvcnMvdGhlcmFwZXV0aWMg
dXNlPC9rZXl3b3JkPjxrZXl3b3JkPlZpdGFtaW4gRC9hZG1pbmlzdHJhdGlvbiAmYW1wOyBkb3Nh
Z2U8L2tleXdvcmQ+PC9rZXl3b3Jkcz48ZGF0ZXM+PHllYXI+MjAxMTwveWVhcj48cHViLWRhdGVz
PjxkYXRlPkZlYjwvZGF0ZT48L3B1Yi1kYXRlcz48L2RhdGVzPjxpc2JuPjAwODUtMjUzODwvaXNi
bj48YWNjZXNzaW9uLW51bT4yMTEyNDMwMTwvYWNjZXNzaW9uLW51bT48dXJscz48L3VybHM+PGN1
c3RvbTI+UE1DMzA4ODUwNjwvY3VzdG9tMj48Y3VzdG9tNj5OSUhNUzI3MTE1NjwvY3VzdG9tNj48
ZWxlY3Ryb25pYy1yZXNvdXJjZS1udW0+MTAuMTAzOC9raS4yMDEwLjQ3MzwvZWxlY3Ryb25pYy1y
ZXNvdXJjZS1udW0+PHJlbW90ZS1kYXRhYmFzZS1wcm92aWRlcj5OTE08L3JlbW90ZS1kYXRhYmFz
ZS1wcm92aWRlcj48bGFuZ3VhZ2U+ZW5nPC9sYW5ndWFnZT48L3JlY29yZD48L0NpdGU+PC9FbmRO
b3RlPn==
</w:fldData>
        </w:fldChar>
      </w:r>
      <w:r w:rsidR="003E0C7C">
        <w:rPr>
          <w:rFonts w:cs="Arial"/>
          <w:color w:val="000000" w:themeColor="text1"/>
          <w:szCs w:val="22"/>
        </w:rPr>
        <w:instrText xml:space="preserve"> ADDIN EN.CITE.DATA </w:instrText>
      </w:r>
      <w:r w:rsidR="003E0C7C">
        <w:rPr>
          <w:rFonts w:cs="Arial"/>
          <w:color w:val="000000" w:themeColor="text1"/>
          <w:szCs w:val="22"/>
        </w:rPr>
      </w:r>
      <w:r w:rsidR="003E0C7C">
        <w:rPr>
          <w:rFonts w:cs="Arial"/>
          <w:color w:val="000000" w:themeColor="text1"/>
          <w:szCs w:val="22"/>
        </w:rPr>
        <w:fldChar w:fldCharType="end"/>
      </w:r>
      <w:r w:rsidRPr="00651778">
        <w:rPr>
          <w:rFonts w:cs="Arial"/>
          <w:color w:val="000000" w:themeColor="text1"/>
          <w:szCs w:val="22"/>
        </w:rPr>
      </w:r>
      <w:r w:rsidRPr="00651778">
        <w:rPr>
          <w:rFonts w:cs="Arial"/>
          <w:color w:val="000000" w:themeColor="text1"/>
          <w:szCs w:val="22"/>
        </w:rPr>
        <w:fldChar w:fldCharType="separate"/>
      </w:r>
      <w:r w:rsidRPr="00651778">
        <w:rPr>
          <w:rFonts w:cs="Arial"/>
          <w:noProof/>
          <w:color w:val="000000" w:themeColor="text1"/>
          <w:szCs w:val="22"/>
        </w:rPr>
        <w:t>(21)</w:t>
      </w:r>
      <w:r w:rsidRPr="00651778">
        <w:rPr>
          <w:rFonts w:cs="Arial"/>
          <w:color w:val="000000" w:themeColor="text1"/>
          <w:szCs w:val="22"/>
        </w:rPr>
        <w:fldChar w:fldCharType="end"/>
      </w:r>
      <w:r w:rsidR="009C71C5" w:rsidRPr="00651778">
        <w:rPr>
          <w:rFonts w:cs="Arial"/>
          <w:color w:val="000000" w:themeColor="text1"/>
          <w:szCs w:val="22"/>
        </w:rPr>
        <w:t>.</w:t>
      </w:r>
      <w:r w:rsidRPr="00651778">
        <w:rPr>
          <w:rFonts w:cs="Arial"/>
          <w:color w:val="000000" w:themeColor="text1"/>
          <w:szCs w:val="22"/>
        </w:rPr>
        <w:t xml:space="preserve"> </w:t>
      </w:r>
    </w:p>
    <w:p w14:paraId="66951BFB" w14:textId="77777777" w:rsidR="00D6395A" w:rsidRPr="00651778" w:rsidRDefault="00D6395A" w:rsidP="00000B33">
      <w:pPr>
        <w:adjustRightInd w:val="0"/>
        <w:snapToGrid w:val="0"/>
        <w:spacing w:line="276" w:lineRule="auto"/>
        <w:rPr>
          <w:rFonts w:cs="Arial"/>
          <w:b/>
          <w:bCs/>
          <w:color w:val="000000" w:themeColor="text1"/>
          <w:szCs w:val="22"/>
        </w:rPr>
      </w:pPr>
    </w:p>
    <w:p w14:paraId="2647DA27" w14:textId="77777777" w:rsidR="005E50A9" w:rsidRPr="00B35BCA" w:rsidRDefault="00D6395A" w:rsidP="00000B33">
      <w:pPr>
        <w:adjustRightInd w:val="0"/>
        <w:snapToGrid w:val="0"/>
        <w:spacing w:line="276" w:lineRule="auto"/>
        <w:rPr>
          <w:rFonts w:cs="Arial"/>
          <w:bCs/>
          <w:i/>
          <w:iCs/>
          <w:color w:val="C00000"/>
          <w:szCs w:val="22"/>
        </w:rPr>
      </w:pPr>
      <w:r w:rsidRPr="00B35BCA">
        <w:rPr>
          <w:rFonts w:cs="Arial"/>
          <w:bCs/>
          <w:i/>
          <w:iCs/>
          <w:color w:val="C00000"/>
          <w:szCs w:val="22"/>
        </w:rPr>
        <w:t>Hypocitraturia</w:t>
      </w:r>
    </w:p>
    <w:p w14:paraId="339B4546" w14:textId="6934B670" w:rsidR="00D6395A" w:rsidRPr="00651778" w:rsidRDefault="00D6395A" w:rsidP="00000B33">
      <w:pPr>
        <w:adjustRightInd w:val="0"/>
        <w:snapToGrid w:val="0"/>
        <w:spacing w:line="276" w:lineRule="auto"/>
        <w:rPr>
          <w:rFonts w:cs="Arial"/>
          <w:bCs/>
          <w:color w:val="000000" w:themeColor="text1"/>
          <w:szCs w:val="22"/>
        </w:rPr>
      </w:pPr>
      <w:r w:rsidRPr="00651778">
        <w:rPr>
          <w:rFonts w:cs="Arial"/>
          <w:bCs/>
          <w:color w:val="000000" w:themeColor="text1"/>
          <w:szCs w:val="22"/>
        </w:rPr>
        <w:t xml:space="preserve"> </w:t>
      </w:r>
    </w:p>
    <w:p w14:paraId="66BD5A8E" w14:textId="19E1F331"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Urinary citrate is an endogenous inhibitor of calcium stone formation.  It forms a more soluble calcium citrate complex than calcium oxalate and calcium phosphate</w:t>
      </w:r>
      <w:r w:rsidR="00E010EE" w:rsidRPr="00651778">
        <w:rPr>
          <w:rFonts w:cs="Arial"/>
          <w:color w:val="000000" w:themeColor="text1"/>
          <w:szCs w:val="22"/>
        </w:rPr>
        <w:t xml:space="preserve"> </w:t>
      </w:r>
      <w:r w:rsidRPr="00651778">
        <w:rPr>
          <w:rFonts w:cs="Arial"/>
          <w:color w:val="000000" w:themeColor="text1"/>
          <w:szCs w:val="22"/>
        </w:rPr>
        <w:fldChar w:fldCharType="begin">
          <w:fldData xml:space="preserve">PEVuZE5vdGU+PENpdGU+PEF1dGhvcj5NYWFsb3VmPC9BdXRob3I+PFllYXI+MjAxMjwvWWVhcj48
UmVjTnVtPjEwMDwvUmVjTnVtPjxEaXNwbGF5VGV4dD4oODksIDk2KTwvRGlzcGxheVRleHQ+PHJl
Y29yZD48cmVjLW51bWJlcj4xMDA8L3JlYy1udW1iZXI+PGZvcmVpZ24ta2V5cz48a2V5IGFwcD0i
RU4iIGRiLWlkPSI5dGEwd3R2emlhcGZkdmUyd2FkcHMyZGMwd3p6MnN0OTl2cHAiIHRpbWVzdGFt
cD0iMTQ5NTI5NjQ3MiI+MTAwPC9rZXk+PC9mb3JlaWduLWtleXM+PHJlZi10eXBlIG5hbWU9Ikpv
dXJuYWwgQXJ0aWNsZSI+MTc8L3JlZi10eXBlPjxjb250cmlidXRvcnM+PGF1dGhvcnM+PGF1dGhv
cj5NYWFsb3VmLCBOLjwvYXV0aG9yPjwvYXV0aG9ycz48L2NvbnRyaWJ1dG9ycz48YXV0aC1hZGRy
ZXNzPkRlcGFydG1lbnQgb2YgSW50ZXJuYWwgTWVkaWNpbmUgYW5kIENoYXJsZXMgYW5kIEphbmUg
UGFrIENlbnRlciBmb3IgTWluZXJhbCBNZXRhYm9saXNtLCBVbml2ZXJzaXR5IG9mIFRleGFzIFNv
dXRod2VzdGVybiBNZWRpY2FsIENlbnRlciBEYWxsYXMsIFRYLCBVLlMuQS48L2F1dGgtYWRkcmVz
cz48dGl0bGVzPjx0aXRsZT5BcHByb2FjaCB0byB0aGUgQWR1bHQgS2lkbmV5IFN0b25lIEZvcm1l
cjwvdGl0bGU+PHNlY29uZGFyeS10aXRsZT5DbGluIFJldiBCb25lIE1pbmVyIE1ldGFiPC9zZWNv
bmRhcnktdGl0bGU+PC90aXRsZXM+PHBlcmlvZGljYWw+PGZ1bGwtdGl0bGU+Q2xpbiBSZXYgQm9u
ZSBNaW5lciBNZXRhYjwvZnVsbC10aXRsZT48L3BlcmlvZGljYWw+PHBhZ2VzPjM4LTQ5PC9wYWdl
cz48dm9sdW1lPjEwPC92b2x1bWU+PG51bWJlcj4xPC9udW1iZXI+PGRhdGVzPjx5ZWFyPjIwMTI8
L3llYXI+PHB1Yi1kYXRlcz48ZGF0ZT5NYXI8L2RhdGU+PC9wdWItZGF0ZXM+PC9kYXRlcz48aXNi
bj4xNTM0LTg2NDQgKFByaW50KSYjeEQ7MTUzNC04NjQ0IChMaW5raW5nKTwvaXNibj48YWNjZXNz
aW9uLW51bT4yMjY1NDU3NDwvYWNjZXNzaW9uLW51bT48dXJscz48cmVsYXRlZC11cmxzPjx1cmw+
aHR0cHM6Ly93d3cubmNiaS5ubG0ubmloLmdvdi9wdWJtZWQvMjI2NTQ1NzQ8L3VybD48L3JlbGF0
ZWQtdXJscz48L3VybHM+PGN1c3RvbTI+UE1DMzM2MTA3NTwvY3VzdG9tMj48ZWxlY3Ryb25pYy1y
ZXNvdXJjZS1udW0+MTAuMTAwNy9zMTIwMTgtMDExLTkxMTEtOTwvZWxlY3Ryb25pYy1yZXNvdXJj
ZS1udW0+PC9yZWNvcmQ+PC9DaXRlPjxDaXRlPjxBdXRob3I+U2FraGFlZTwvQXV0aG9yPjxZZWFy
PjIwMTI8L1llYXI+PFJlY051bT4xMTY8L1JlY051bT48cmVjb3JkPjxyZWMtbnVtYmVyPjExNjwv
cmVjLW51bWJlcj48Zm9yZWlnbi1rZXlzPjxrZXkgYXBwPSJFTiIgZGItaWQ9Ijl0YTB3dHZ6aWFw
ZmR2ZTJ3YWRwczJkYzB3enoyc3Q5OXZwcCIgdGltZXN0YW1wPSIxNDk1Mjk2NDcyIj4xMTY8L2tl
eT48L2ZvcmVpZ24ta2V5cz48cmVmLXR5cGUgbmFtZT0iSm91cm5hbCBBcnRpY2xlIj4xNzwvcmVm
LXR5cGU+PGNvbnRyaWJ1dG9ycz48YXV0aG9ycz48YXV0aG9yPlNha2hhZWUsIEsuPC9hdXRob3I+
PGF1dGhvcj5NYWFsb3VmLCBOLiBNLjwvYXV0aG9yPjxhdXRob3I+U2lubm90dCwgQi48L2F1dGhv
cj48L2F1dGhvcnM+PC9jb250cmlidXRvcnM+PGF1dGgtYWRkcmVzcz5EZXBhcnRtZW50IG9mIElu
dGVybmFsIE1lZGljaW5lLCBDaGFybGVzIGFuZCBKYW5lIFBhayBDZW50ZXIgZm9yIE1pbmVyYWwg
TWV0YWJvbGlzbSBhbmQgQ2xpbmljYWwgUmVzZWFyY2gsIFVuaXZlcnNpdHkgb2YgVGV4YXMgU291
dGh3ZXN0ZXJuIE1lZGljYWwgQ2VudGVyLCBEYWxsYXMsIFRleGFzIDc1MzkwLCBVU0EuIGtoYXNo
YXlhci5zYWtoYWVlQHV0c291dGh3ZXN0ZXJuLmVkdTwvYXV0aC1hZGRyZXNzPjx0aXRsZXM+PHRp
dGxlPkNsaW5pY2FsIHJldmlldy4gS2lkbmV5IHN0b25lcyAyMDEyOiBwYXRob2dlbmVzaXMsIGRp
YWdub3NpcywgYW5kIG1hbmFnZW1lbnQ8L3RpdGxlPjxzZWNvbmRhcnktdGl0bGU+SiBDbGluIEVu
ZG9jcmlub2wgTWV0YWI8L3NlY29uZGFyeS10aXRsZT48YWx0LXRpdGxlPlRoZSBKb3VybmFsIG9m
IGNsaW5pY2FsIGVuZG9jcmlub2xvZ3kgYW5kIG1ldGFib2xpc208L2FsdC10aXRsZT48L3RpdGxl
cz48cGVyaW9kaWNhbD48ZnVsbC10aXRsZT5KIENsaW4gRW5kb2NyaW5vbCBNZXRhYjwvZnVsbC10
aXRsZT48L3BlcmlvZGljYWw+PHBhZ2VzPjE4NDctNjA8L3BhZ2VzPjx2b2x1bWU+OTc8L3ZvbHVt
ZT48bnVtYmVyPjY8L251bWJlcj48a2V5d29yZHM+PGtleXdvcmQ+SHVtYW5zPC9rZXl3b3JkPjxr
ZXl3b3JkPkluY2lkZW5jZTwva2V5d29yZD48a2V5d29yZD5LaWRuZXkgQ2FsY3VsaS8qZGlhZ25v
c2lzL2VwaWRlbWlvbG9neS8qZXRpb2xvZ3kvdGhlcmFweTwva2V5d29yZD48a2V5d29yZD5OZXBo
cm9saXRoaWFzaXMvKmNvbXBsaWNhdGlvbnMvKmRpYWdub3Npcy9lcGlkZW1pb2xvZ3kvdGhlcmFw
eTwva2V5d29yZD48a2V5d29yZD5QcmV2YWxlbmNlPC9rZXl3b3JkPjxrZXl3b3JkPlJpc2sgRmFj
dG9yczwva2V5d29yZD48L2tleXdvcmRzPjxkYXRlcz48eWVhcj4yMDEyPC95ZWFyPjxwdWItZGF0
ZXM+PGRhdGU+SnVuPC9kYXRlPjwvcHViLWRhdGVzPjwvZGF0ZXM+PGlzYm4+MTk0NS03MTk3IChF
bGVjdHJvbmljKSYjeEQ7MDAyMS05NzJYIChMaW5raW5nKTwvaXNibj48YWNjZXNzaW9uLW51bT4y
MjQ2NjMzOTwvYWNjZXNzaW9uLW51bT48dXJscz48cmVsYXRlZC11cmxzPjx1cmw+aHR0cDovL3d3
dy5uY2JpLm5sbS5uaWguZ292L3B1Ym1lZC8yMjQ2NjMzOTwvdXJsPjwvcmVsYXRlZC11cmxzPjwv
dXJscz48Y3VzdG9tMj4zMzg3NDEzPC9jdXN0b20yPjxlbGVjdHJvbmljLXJlc291cmNlLW51bT4x
MC4xMjEwL2pjLjIwMTEtMzQ5MjwvZWxlY3Ryb25pYy1yZXNvdXJjZS1udW0+PC9yZWNvcmQ+PC9D
aXRlPjwvRW5kTm90ZT4A
</w:fldData>
        </w:fldChar>
      </w:r>
      <w:r w:rsidR="00B13650">
        <w:rPr>
          <w:rFonts w:cs="Arial"/>
          <w:color w:val="000000" w:themeColor="text1"/>
          <w:szCs w:val="22"/>
        </w:rPr>
        <w:instrText xml:space="preserve"> ADDIN EN.CITE </w:instrText>
      </w:r>
      <w:r w:rsidR="00B13650">
        <w:rPr>
          <w:rFonts w:cs="Arial"/>
          <w:color w:val="000000" w:themeColor="text1"/>
          <w:szCs w:val="22"/>
        </w:rPr>
        <w:fldChar w:fldCharType="begin">
          <w:fldData xml:space="preserve">PEVuZE5vdGU+PENpdGU+PEF1dGhvcj5NYWFsb3VmPC9BdXRob3I+PFllYXI+MjAxMjwvWWVhcj48
UmVjTnVtPjEwMDwvUmVjTnVtPjxEaXNwbGF5VGV4dD4oODksIDk2KTwvRGlzcGxheVRleHQ+PHJl
Y29yZD48cmVjLW51bWJlcj4xMDA8L3JlYy1udW1iZXI+PGZvcmVpZ24ta2V5cz48a2V5IGFwcD0i
RU4iIGRiLWlkPSI5dGEwd3R2emlhcGZkdmUyd2FkcHMyZGMwd3p6MnN0OTl2cHAiIHRpbWVzdGFt
cD0iMTQ5NTI5NjQ3MiI+MTAwPC9rZXk+PC9mb3JlaWduLWtleXM+PHJlZi10eXBlIG5hbWU9Ikpv
dXJuYWwgQXJ0aWNsZSI+MTc8L3JlZi10eXBlPjxjb250cmlidXRvcnM+PGF1dGhvcnM+PGF1dGhv
cj5NYWFsb3VmLCBOLjwvYXV0aG9yPjwvYXV0aG9ycz48L2NvbnRyaWJ1dG9ycz48YXV0aC1hZGRy
ZXNzPkRlcGFydG1lbnQgb2YgSW50ZXJuYWwgTWVkaWNpbmUgYW5kIENoYXJsZXMgYW5kIEphbmUg
UGFrIENlbnRlciBmb3IgTWluZXJhbCBNZXRhYm9saXNtLCBVbml2ZXJzaXR5IG9mIFRleGFzIFNv
dXRod2VzdGVybiBNZWRpY2FsIENlbnRlciBEYWxsYXMsIFRYLCBVLlMuQS48L2F1dGgtYWRkcmVz
cz48dGl0bGVzPjx0aXRsZT5BcHByb2FjaCB0byB0aGUgQWR1bHQgS2lkbmV5IFN0b25lIEZvcm1l
cjwvdGl0bGU+PHNlY29uZGFyeS10aXRsZT5DbGluIFJldiBCb25lIE1pbmVyIE1ldGFiPC9zZWNv
bmRhcnktdGl0bGU+PC90aXRsZXM+PHBlcmlvZGljYWw+PGZ1bGwtdGl0bGU+Q2xpbiBSZXYgQm9u
ZSBNaW5lciBNZXRhYjwvZnVsbC10aXRsZT48L3BlcmlvZGljYWw+PHBhZ2VzPjM4LTQ5PC9wYWdl
cz48dm9sdW1lPjEwPC92b2x1bWU+PG51bWJlcj4xPC9udW1iZXI+PGRhdGVzPjx5ZWFyPjIwMTI8
L3llYXI+PHB1Yi1kYXRlcz48ZGF0ZT5NYXI8L2RhdGU+PC9wdWItZGF0ZXM+PC9kYXRlcz48aXNi
bj4xNTM0LTg2NDQgKFByaW50KSYjeEQ7MTUzNC04NjQ0IChMaW5raW5nKTwvaXNibj48YWNjZXNz
aW9uLW51bT4yMjY1NDU3NDwvYWNjZXNzaW9uLW51bT48dXJscz48cmVsYXRlZC11cmxzPjx1cmw+
aHR0cHM6Ly93d3cubmNiaS5ubG0ubmloLmdvdi9wdWJtZWQvMjI2NTQ1NzQ8L3VybD48L3JlbGF0
ZWQtdXJscz48L3VybHM+PGN1c3RvbTI+UE1DMzM2MTA3NTwvY3VzdG9tMj48ZWxlY3Ryb25pYy1y
ZXNvdXJjZS1udW0+MTAuMTAwNy9zMTIwMTgtMDExLTkxMTEtOTwvZWxlY3Ryb25pYy1yZXNvdXJj
ZS1udW0+PC9yZWNvcmQ+PC9DaXRlPjxDaXRlPjxBdXRob3I+U2FraGFlZTwvQXV0aG9yPjxZZWFy
PjIwMTI8L1llYXI+PFJlY051bT4xMTY8L1JlY051bT48cmVjb3JkPjxyZWMtbnVtYmVyPjExNjwv
cmVjLW51bWJlcj48Zm9yZWlnbi1rZXlzPjxrZXkgYXBwPSJFTiIgZGItaWQ9Ijl0YTB3dHZ6aWFw
ZmR2ZTJ3YWRwczJkYzB3enoyc3Q5OXZwcCIgdGltZXN0YW1wPSIxNDk1Mjk2NDcyIj4xMTY8L2tl
eT48L2ZvcmVpZ24ta2V5cz48cmVmLXR5cGUgbmFtZT0iSm91cm5hbCBBcnRpY2xlIj4xNzwvcmVm
LXR5cGU+PGNvbnRyaWJ1dG9ycz48YXV0aG9ycz48YXV0aG9yPlNha2hhZWUsIEsuPC9hdXRob3I+
PGF1dGhvcj5NYWFsb3VmLCBOLiBNLjwvYXV0aG9yPjxhdXRob3I+U2lubm90dCwgQi48L2F1dGhv
cj48L2F1dGhvcnM+PC9jb250cmlidXRvcnM+PGF1dGgtYWRkcmVzcz5EZXBhcnRtZW50IG9mIElu
dGVybmFsIE1lZGljaW5lLCBDaGFybGVzIGFuZCBKYW5lIFBhayBDZW50ZXIgZm9yIE1pbmVyYWwg
TWV0YWJvbGlzbSBhbmQgQ2xpbmljYWwgUmVzZWFyY2gsIFVuaXZlcnNpdHkgb2YgVGV4YXMgU291
dGh3ZXN0ZXJuIE1lZGljYWwgQ2VudGVyLCBEYWxsYXMsIFRleGFzIDc1MzkwLCBVU0EuIGtoYXNo
YXlhci5zYWtoYWVlQHV0c291dGh3ZXN0ZXJuLmVkdTwvYXV0aC1hZGRyZXNzPjx0aXRsZXM+PHRp
dGxlPkNsaW5pY2FsIHJldmlldy4gS2lkbmV5IHN0b25lcyAyMDEyOiBwYXRob2dlbmVzaXMsIGRp
YWdub3NpcywgYW5kIG1hbmFnZW1lbnQ8L3RpdGxlPjxzZWNvbmRhcnktdGl0bGU+SiBDbGluIEVu
ZG9jcmlub2wgTWV0YWI8L3NlY29uZGFyeS10aXRsZT48YWx0LXRpdGxlPlRoZSBKb3VybmFsIG9m
IGNsaW5pY2FsIGVuZG9jcmlub2xvZ3kgYW5kIG1ldGFib2xpc208L2FsdC10aXRsZT48L3RpdGxl
cz48cGVyaW9kaWNhbD48ZnVsbC10aXRsZT5KIENsaW4gRW5kb2NyaW5vbCBNZXRhYjwvZnVsbC10
aXRsZT48L3BlcmlvZGljYWw+PHBhZ2VzPjE4NDctNjA8L3BhZ2VzPjx2b2x1bWU+OTc8L3ZvbHVt
ZT48bnVtYmVyPjY8L251bWJlcj48a2V5d29yZHM+PGtleXdvcmQ+SHVtYW5zPC9rZXl3b3JkPjxr
ZXl3b3JkPkluY2lkZW5jZTwva2V5d29yZD48a2V5d29yZD5LaWRuZXkgQ2FsY3VsaS8qZGlhZ25v
c2lzL2VwaWRlbWlvbG9neS8qZXRpb2xvZ3kvdGhlcmFweTwva2V5d29yZD48a2V5d29yZD5OZXBo
cm9saXRoaWFzaXMvKmNvbXBsaWNhdGlvbnMvKmRpYWdub3Npcy9lcGlkZW1pb2xvZ3kvdGhlcmFw
eTwva2V5d29yZD48a2V5d29yZD5QcmV2YWxlbmNlPC9rZXl3b3JkPjxrZXl3b3JkPlJpc2sgRmFj
dG9yczwva2V5d29yZD48L2tleXdvcmRzPjxkYXRlcz48eWVhcj4yMDEyPC95ZWFyPjxwdWItZGF0
ZXM+PGRhdGU+SnVuPC9kYXRlPjwvcHViLWRhdGVzPjwvZGF0ZXM+PGlzYm4+MTk0NS03MTk3IChF
bGVjdHJvbmljKSYjeEQ7MDAyMS05NzJYIChMaW5raW5nKTwvaXNibj48YWNjZXNzaW9uLW51bT4y
MjQ2NjMzOTwvYWNjZXNzaW9uLW51bT48dXJscz48cmVsYXRlZC11cmxzPjx1cmw+aHR0cDovL3d3
dy5uY2JpLm5sbS5uaWguZ292L3B1Ym1lZC8yMjQ2NjMzOTwvdXJsPjwvcmVsYXRlZC11cmxzPjwv
dXJscz48Y3VzdG9tMj4zMzg3NDEzPC9jdXN0b20yPjxlbGVjdHJvbmljLXJlc291cmNlLW51bT4x
MC4xMjEwL2pjLjIwMTEtMzQ5MjwvZWxlY3Ryb25pYy1yZXNvdXJjZS1udW0+PC9yZWNvcmQ+PC9D
aXRlPjwvRW5kTm90ZT4A
</w:fldData>
        </w:fldChar>
      </w:r>
      <w:r w:rsidR="00B13650">
        <w:rPr>
          <w:rFonts w:cs="Arial"/>
          <w:color w:val="000000" w:themeColor="text1"/>
          <w:szCs w:val="22"/>
        </w:rPr>
        <w:instrText xml:space="preserve"> ADDIN EN.CITE.DATA </w:instrText>
      </w:r>
      <w:r w:rsidR="00B13650">
        <w:rPr>
          <w:rFonts w:cs="Arial"/>
          <w:color w:val="000000" w:themeColor="text1"/>
          <w:szCs w:val="22"/>
        </w:rPr>
      </w:r>
      <w:r w:rsidR="00B13650">
        <w:rPr>
          <w:rFonts w:cs="Arial"/>
          <w:color w:val="000000" w:themeColor="text1"/>
          <w:szCs w:val="22"/>
        </w:rPr>
        <w:fldChar w:fldCharType="end"/>
      </w:r>
      <w:r w:rsidRPr="00651778">
        <w:rPr>
          <w:rFonts w:cs="Arial"/>
          <w:color w:val="000000" w:themeColor="text1"/>
          <w:szCs w:val="22"/>
        </w:rPr>
      </w:r>
      <w:r w:rsidRPr="00651778">
        <w:rPr>
          <w:rFonts w:cs="Arial"/>
          <w:color w:val="000000" w:themeColor="text1"/>
          <w:szCs w:val="22"/>
        </w:rPr>
        <w:fldChar w:fldCharType="separate"/>
      </w:r>
      <w:r w:rsidR="00B13650">
        <w:rPr>
          <w:rFonts w:cs="Arial"/>
          <w:noProof/>
          <w:color w:val="000000" w:themeColor="text1"/>
          <w:szCs w:val="22"/>
        </w:rPr>
        <w:t>(89, 96)</w:t>
      </w:r>
      <w:r w:rsidRPr="00651778">
        <w:rPr>
          <w:rFonts w:cs="Arial"/>
          <w:color w:val="000000" w:themeColor="text1"/>
          <w:szCs w:val="22"/>
        </w:rPr>
        <w:fldChar w:fldCharType="end"/>
      </w:r>
      <w:r w:rsidR="00E010EE" w:rsidRPr="00651778">
        <w:rPr>
          <w:rFonts w:cs="Arial"/>
          <w:color w:val="000000" w:themeColor="text1"/>
          <w:szCs w:val="22"/>
        </w:rPr>
        <w:t>.</w:t>
      </w:r>
      <w:r w:rsidRPr="00651778">
        <w:rPr>
          <w:rFonts w:cs="Arial"/>
          <w:color w:val="000000" w:themeColor="text1"/>
          <w:szCs w:val="22"/>
        </w:rPr>
        <w:t xml:space="preserve">  It reduces</w:t>
      </w:r>
      <w:r w:rsidR="00E55B10" w:rsidRPr="00651778">
        <w:rPr>
          <w:rFonts w:cs="Arial"/>
          <w:color w:val="000000" w:themeColor="text1"/>
          <w:szCs w:val="22"/>
        </w:rPr>
        <w:t xml:space="preserve"> urinary</w:t>
      </w:r>
      <w:r w:rsidRPr="00651778">
        <w:rPr>
          <w:rFonts w:cs="Arial"/>
          <w:color w:val="000000" w:themeColor="text1"/>
          <w:szCs w:val="22"/>
        </w:rPr>
        <w:t xml:space="preserve"> supersaturation with respect to calcium oxalate and calcium phosphate</w:t>
      </w:r>
      <w:r w:rsidR="00E010EE" w:rsidRPr="00651778">
        <w:rPr>
          <w:rFonts w:cs="Arial"/>
          <w:color w:val="000000" w:themeColor="text1"/>
          <w:szCs w:val="22"/>
        </w:rPr>
        <w:t xml:space="preserve"> </w:t>
      </w:r>
      <w:r w:rsidRPr="00651778">
        <w:rPr>
          <w:rFonts w:cs="Arial"/>
          <w:color w:val="000000" w:themeColor="text1"/>
          <w:szCs w:val="22"/>
        </w:rPr>
        <w:fldChar w:fldCharType="begin">
          <w:fldData xml:space="preserve">PEVuZE5vdGU+PENpdGU+PEF1dGhvcj5NYWFsb3VmPC9BdXRob3I+PFllYXI+MjAxMjwvWWVhcj48
UmVjTnVtPjEwMDwvUmVjTnVtPjxEaXNwbGF5VGV4dD4oODksIDk2KTwvRGlzcGxheVRleHQ+PHJl
Y29yZD48cmVjLW51bWJlcj4xMDA8L3JlYy1udW1iZXI+PGZvcmVpZ24ta2V5cz48a2V5IGFwcD0i
RU4iIGRiLWlkPSI5dGEwd3R2emlhcGZkdmUyd2FkcHMyZGMwd3p6MnN0OTl2cHAiIHRpbWVzdGFt
cD0iMTQ5NTI5NjQ3MiI+MTAwPC9rZXk+PC9mb3JlaWduLWtleXM+PHJlZi10eXBlIG5hbWU9Ikpv
dXJuYWwgQXJ0aWNsZSI+MTc8L3JlZi10eXBlPjxjb250cmlidXRvcnM+PGF1dGhvcnM+PGF1dGhv
cj5NYWFsb3VmLCBOLjwvYXV0aG9yPjwvYXV0aG9ycz48L2NvbnRyaWJ1dG9ycz48YXV0aC1hZGRy
ZXNzPkRlcGFydG1lbnQgb2YgSW50ZXJuYWwgTWVkaWNpbmUgYW5kIENoYXJsZXMgYW5kIEphbmUg
UGFrIENlbnRlciBmb3IgTWluZXJhbCBNZXRhYm9saXNtLCBVbml2ZXJzaXR5IG9mIFRleGFzIFNv
dXRod2VzdGVybiBNZWRpY2FsIENlbnRlciBEYWxsYXMsIFRYLCBVLlMuQS48L2F1dGgtYWRkcmVz
cz48dGl0bGVzPjx0aXRsZT5BcHByb2FjaCB0byB0aGUgQWR1bHQgS2lkbmV5IFN0b25lIEZvcm1l
cjwvdGl0bGU+PHNlY29uZGFyeS10aXRsZT5DbGluIFJldiBCb25lIE1pbmVyIE1ldGFiPC9zZWNv
bmRhcnktdGl0bGU+PC90aXRsZXM+PHBlcmlvZGljYWw+PGZ1bGwtdGl0bGU+Q2xpbiBSZXYgQm9u
ZSBNaW5lciBNZXRhYjwvZnVsbC10aXRsZT48L3BlcmlvZGljYWw+PHBhZ2VzPjM4LTQ5PC9wYWdl
cz48dm9sdW1lPjEwPC92b2x1bWU+PG51bWJlcj4xPC9udW1iZXI+PGRhdGVzPjx5ZWFyPjIwMTI8
L3llYXI+PHB1Yi1kYXRlcz48ZGF0ZT5NYXI8L2RhdGU+PC9wdWItZGF0ZXM+PC9kYXRlcz48aXNi
bj4xNTM0LTg2NDQgKFByaW50KSYjeEQ7MTUzNC04NjQ0IChMaW5raW5nKTwvaXNibj48YWNjZXNz
aW9uLW51bT4yMjY1NDU3NDwvYWNjZXNzaW9uLW51bT48dXJscz48cmVsYXRlZC11cmxzPjx1cmw+
aHR0cHM6Ly93d3cubmNiaS5ubG0ubmloLmdvdi9wdWJtZWQvMjI2NTQ1NzQ8L3VybD48L3JlbGF0
ZWQtdXJscz48L3VybHM+PGN1c3RvbTI+UE1DMzM2MTA3NTwvY3VzdG9tMj48ZWxlY3Ryb25pYy1y
ZXNvdXJjZS1udW0+MTAuMTAwNy9zMTIwMTgtMDExLTkxMTEtOTwvZWxlY3Ryb25pYy1yZXNvdXJj
ZS1udW0+PC9yZWNvcmQ+PC9DaXRlPjxDaXRlPjxBdXRob3I+U2FraGFlZTwvQXV0aG9yPjxZZWFy
PjIwMTI8L1llYXI+PFJlY051bT4xMTY8L1JlY051bT48cmVjb3JkPjxyZWMtbnVtYmVyPjExNjwv
cmVjLW51bWJlcj48Zm9yZWlnbi1rZXlzPjxrZXkgYXBwPSJFTiIgZGItaWQ9Ijl0YTB3dHZ6aWFw
ZmR2ZTJ3YWRwczJkYzB3enoyc3Q5OXZwcCIgdGltZXN0YW1wPSIxNDk1Mjk2NDcyIj4xMTY8L2tl
eT48L2ZvcmVpZ24ta2V5cz48cmVmLXR5cGUgbmFtZT0iSm91cm5hbCBBcnRpY2xlIj4xNzwvcmVm
LXR5cGU+PGNvbnRyaWJ1dG9ycz48YXV0aG9ycz48YXV0aG9yPlNha2hhZWUsIEsuPC9hdXRob3I+
PGF1dGhvcj5NYWFsb3VmLCBOLiBNLjwvYXV0aG9yPjxhdXRob3I+U2lubm90dCwgQi48L2F1dGhv
cj48L2F1dGhvcnM+PC9jb250cmlidXRvcnM+PGF1dGgtYWRkcmVzcz5EZXBhcnRtZW50IG9mIElu
dGVybmFsIE1lZGljaW5lLCBDaGFybGVzIGFuZCBKYW5lIFBhayBDZW50ZXIgZm9yIE1pbmVyYWwg
TWV0YWJvbGlzbSBhbmQgQ2xpbmljYWwgUmVzZWFyY2gsIFVuaXZlcnNpdHkgb2YgVGV4YXMgU291
dGh3ZXN0ZXJuIE1lZGljYWwgQ2VudGVyLCBEYWxsYXMsIFRleGFzIDc1MzkwLCBVU0EuIGtoYXNo
YXlhci5zYWtoYWVlQHV0c291dGh3ZXN0ZXJuLmVkdTwvYXV0aC1hZGRyZXNzPjx0aXRsZXM+PHRp
dGxlPkNsaW5pY2FsIHJldmlldy4gS2lkbmV5IHN0b25lcyAyMDEyOiBwYXRob2dlbmVzaXMsIGRp
YWdub3NpcywgYW5kIG1hbmFnZW1lbnQ8L3RpdGxlPjxzZWNvbmRhcnktdGl0bGU+SiBDbGluIEVu
ZG9jcmlub2wgTWV0YWI8L3NlY29uZGFyeS10aXRsZT48YWx0LXRpdGxlPlRoZSBKb3VybmFsIG9m
IGNsaW5pY2FsIGVuZG9jcmlub2xvZ3kgYW5kIG1ldGFib2xpc208L2FsdC10aXRsZT48L3RpdGxl
cz48cGVyaW9kaWNhbD48ZnVsbC10aXRsZT5KIENsaW4gRW5kb2NyaW5vbCBNZXRhYjwvZnVsbC10
aXRsZT48L3BlcmlvZGljYWw+PHBhZ2VzPjE4NDctNjA8L3BhZ2VzPjx2b2x1bWU+OTc8L3ZvbHVt
ZT48bnVtYmVyPjY8L251bWJlcj48a2V5d29yZHM+PGtleXdvcmQ+SHVtYW5zPC9rZXl3b3JkPjxr
ZXl3b3JkPkluY2lkZW5jZTwva2V5d29yZD48a2V5d29yZD5LaWRuZXkgQ2FsY3VsaS8qZGlhZ25v
c2lzL2VwaWRlbWlvbG9neS8qZXRpb2xvZ3kvdGhlcmFweTwva2V5d29yZD48a2V5d29yZD5OZXBo
cm9saXRoaWFzaXMvKmNvbXBsaWNhdGlvbnMvKmRpYWdub3Npcy9lcGlkZW1pb2xvZ3kvdGhlcmFw
eTwva2V5d29yZD48a2V5d29yZD5QcmV2YWxlbmNlPC9rZXl3b3JkPjxrZXl3b3JkPlJpc2sgRmFj
dG9yczwva2V5d29yZD48L2tleXdvcmRzPjxkYXRlcz48eWVhcj4yMDEyPC95ZWFyPjxwdWItZGF0
ZXM+PGRhdGU+SnVuPC9kYXRlPjwvcHViLWRhdGVzPjwvZGF0ZXM+PGlzYm4+MTk0NS03MTk3IChF
bGVjdHJvbmljKSYjeEQ7MDAyMS05NzJYIChMaW5raW5nKTwvaXNibj48YWNjZXNzaW9uLW51bT4y
MjQ2NjMzOTwvYWNjZXNzaW9uLW51bT48dXJscz48cmVsYXRlZC11cmxzPjx1cmw+aHR0cDovL3d3
dy5uY2JpLm5sbS5uaWguZ292L3B1Ym1lZC8yMjQ2NjMzOTwvdXJsPjwvcmVsYXRlZC11cmxzPjwv
dXJscz48Y3VzdG9tMj4zMzg3NDEzPC9jdXN0b20yPjxlbGVjdHJvbmljLXJlc291cmNlLW51bT4x
MC4xMjEwL2pjLjIwMTEtMzQ5MjwvZWxlY3Ryb25pYy1yZXNvdXJjZS1udW0+PC9yZWNvcmQ+PC9D
aXRlPjwvRW5kTm90ZT4A
</w:fldData>
        </w:fldChar>
      </w:r>
      <w:r w:rsidR="00B13650">
        <w:rPr>
          <w:rFonts w:cs="Arial"/>
          <w:color w:val="000000" w:themeColor="text1"/>
          <w:szCs w:val="22"/>
        </w:rPr>
        <w:instrText xml:space="preserve"> ADDIN EN.CITE </w:instrText>
      </w:r>
      <w:r w:rsidR="00B13650">
        <w:rPr>
          <w:rFonts w:cs="Arial"/>
          <w:color w:val="000000" w:themeColor="text1"/>
          <w:szCs w:val="22"/>
        </w:rPr>
        <w:fldChar w:fldCharType="begin">
          <w:fldData xml:space="preserve">PEVuZE5vdGU+PENpdGU+PEF1dGhvcj5NYWFsb3VmPC9BdXRob3I+PFllYXI+MjAxMjwvWWVhcj48
UmVjTnVtPjEwMDwvUmVjTnVtPjxEaXNwbGF5VGV4dD4oODksIDk2KTwvRGlzcGxheVRleHQ+PHJl
Y29yZD48cmVjLW51bWJlcj4xMDA8L3JlYy1udW1iZXI+PGZvcmVpZ24ta2V5cz48a2V5IGFwcD0i
RU4iIGRiLWlkPSI5dGEwd3R2emlhcGZkdmUyd2FkcHMyZGMwd3p6MnN0OTl2cHAiIHRpbWVzdGFt
cD0iMTQ5NTI5NjQ3MiI+MTAwPC9rZXk+PC9mb3JlaWduLWtleXM+PHJlZi10eXBlIG5hbWU9Ikpv
dXJuYWwgQXJ0aWNsZSI+MTc8L3JlZi10eXBlPjxjb250cmlidXRvcnM+PGF1dGhvcnM+PGF1dGhv
cj5NYWFsb3VmLCBOLjwvYXV0aG9yPjwvYXV0aG9ycz48L2NvbnRyaWJ1dG9ycz48YXV0aC1hZGRy
ZXNzPkRlcGFydG1lbnQgb2YgSW50ZXJuYWwgTWVkaWNpbmUgYW5kIENoYXJsZXMgYW5kIEphbmUg
UGFrIENlbnRlciBmb3IgTWluZXJhbCBNZXRhYm9saXNtLCBVbml2ZXJzaXR5IG9mIFRleGFzIFNv
dXRod2VzdGVybiBNZWRpY2FsIENlbnRlciBEYWxsYXMsIFRYLCBVLlMuQS48L2F1dGgtYWRkcmVz
cz48dGl0bGVzPjx0aXRsZT5BcHByb2FjaCB0byB0aGUgQWR1bHQgS2lkbmV5IFN0b25lIEZvcm1l
cjwvdGl0bGU+PHNlY29uZGFyeS10aXRsZT5DbGluIFJldiBCb25lIE1pbmVyIE1ldGFiPC9zZWNv
bmRhcnktdGl0bGU+PC90aXRsZXM+PHBlcmlvZGljYWw+PGZ1bGwtdGl0bGU+Q2xpbiBSZXYgQm9u
ZSBNaW5lciBNZXRhYjwvZnVsbC10aXRsZT48L3BlcmlvZGljYWw+PHBhZ2VzPjM4LTQ5PC9wYWdl
cz48dm9sdW1lPjEwPC92b2x1bWU+PG51bWJlcj4xPC9udW1iZXI+PGRhdGVzPjx5ZWFyPjIwMTI8
L3llYXI+PHB1Yi1kYXRlcz48ZGF0ZT5NYXI8L2RhdGU+PC9wdWItZGF0ZXM+PC9kYXRlcz48aXNi
bj4xNTM0LTg2NDQgKFByaW50KSYjeEQ7MTUzNC04NjQ0IChMaW5raW5nKTwvaXNibj48YWNjZXNz
aW9uLW51bT4yMjY1NDU3NDwvYWNjZXNzaW9uLW51bT48dXJscz48cmVsYXRlZC11cmxzPjx1cmw+
aHR0cHM6Ly93d3cubmNiaS5ubG0ubmloLmdvdi9wdWJtZWQvMjI2NTQ1NzQ8L3VybD48L3JlbGF0
ZWQtdXJscz48L3VybHM+PGN1c3RvbTI+UE1DMzM2MTA3NTwvY3VzdG9tMj48ZWxlY3Ryb25pYy1y
ZXNvdXJjZS1udW0+MTAuMTAwNy9zMTIwMTgtMDExLTkxMTEtOTwvZWxlY3Ryb25pYy1yZXNvdXJj
ZS1udW0+PC9yZWNvcmQ+PC9DaXRlPjxDaXRlPjxBdXRob3I+U2FraGFlZTwvQXV0aG9yPjxZZWFy
PjIwMTI8L1llYXI+PFJlY051bT4xMTY8L1JlY051bT48cmVjb3JkPjxyZWMtbnVtYmVyPjExNjwv
cmVjLW51bWJlcj48Zm9yZWlnbi1rZXlzPjxrZXkgYXBwPSJFTiIgZGItaWQ9Ijl0YTB3dHZ6aWFw
ZmR2ZTJ3YWRwczJkYzB3enoyc3Q5OXZwcCIgdGltZXN0YW1wPSIxNDk1Mjk2NDcyIj4xMTY8L2tl
eT48L2ZvcmVpZ24ta2V5cz48cmVmLXR5cGUgbmFtZT0iSm91cm5hbCBBcnRpY2xlIj4xNzwvcmVm
LXR5cGU+PGNvbnRyaWJ1dG9ycz48YXV0aG9ycz48YXV0aG9yPlNha2hhZWUsIEsuPC9hdXRob3I+
PGF1dGhvcj5NYWFsb3VmLCBOLiBNLjwvYXV0aG9yPjxhdXRob3I+U2lubm90dCwgQi48L2F1dGhv
cj48L2F1dGhvcnM+PC9jb250cmlidXRvcnM+PGF1dGgtYWRkcmVzcz5EZXBhcnRtZW50IG9mIElu
dGVybmFsIE1lZGljaW5lLCBDaGFybGVzIGFuZCBKYW5lIFBhayBDZW50ZXIgZm9yIE1pbmVyYWwg
TWV0YWJvbGlzbSBhbmQgQ2xpbmljYWwgUmVzZWFyY2gsIFVuaXZlcnNpdHkgb2YgVGV4YXMgU291
dGh3ZXN0ZXJuIE1lZGljYWwgQ2VudGVyLCBEYWxsYXMsIFRleGFzIDc1MzkwLCBVU0EuIGtoYXNo
YXlhci5zYWtoYWVlQHV0c291dGh3ZXN0ZXJuLmVkdTwvYXV0aC1hZGRyZXNzPjx0aXRsZXM+PHRp
dGxlPkNsaW5pY2FsIHJldmlldy4gS2lkbmV5IHN0b25lcyAyMDEyOiBwYXRob2dlbmVzaXMsIGRp
YWdub3NpcywgYW5kIG1hbmFnZW1lbnQ8L3RpdGxlPjxzZWNvbmRhcnktdGl0bGU+SiBDbGluIEVu
ZG9jcmlub2wgTWV0YWI8L3NlY29uZGFyeS10aXRsZT48YWx0LXRpdGxlPlRoZSBKb3VybmFsIG9m
IGNsaW5pY2FsIGVuZG9jcmlub2xvZ3kgYW5kIG1ldGFib2xpc208L2FsdC10aXRsZT48L3RpdGxl
cz48cGVyaW9kaWNhbD48ZnVsbC10aXRsZT5KIENsaW4gRW5kb2NyaW5vbCBNZXRhYjwvZnVsbC10
aXRsZT48L3BlcmlvZGljYWw+PHBhZ2VzPjE4NDctNjA8L3BhZ2VzPjx2b2x1bWU+OTc8L3ZvbHVt
ZT48bnVtYmVyPjY8L251bWJlcj48a2V5d29yZHM+PGtleXdvcmQ+SHVtYW5zPC9rZXl3b3JkPjxr
ZXl3b3JkPkluY2lkZW5jZTwva2V5d29yZD48a2V5d29yZD5LaWRuZXkgQ2FsY3VsaS8qZGlhZ25v
c2lzL2VwaWRlbWlvbG9neS8qZXRpb2xvZ3kvdGhlcmFweTwva2V5d29yZD48a2V5d29yZD5OZXBo
cm9saXRoaWFzaXMvKmNvbXBsaWNhdGlvbnMvKmRpYWdub3Npcy9lcGlkZW1pb2xvZ3kvdGhlcmFw
eTwva2V5d29yZD48a2V5d29yZD5QcmV2YWxlbmNlPC9rZXl3b3JkPjxrZXl3b3JkPlJpc2sgRmFj
dG9yczwva2V5d29yZD48L2tleXdvcmRzPjxkYXRlcz48eWVhcj4yMDEyPC95ZWFyPjxwdWItZGF0
ZXM+PGRhdGU+SnVuPC9kYXRlPjwvcHViLWRhdGVzPjwvZGF0ZXM+PGlzYm4+MTk0NS03MTk3IChF
bGVjdHJvbmljKSYjeEQ7MDAyMS05NzJYIChMaW5raW5nKTwvaXNibj48YWNjZXNzaW9uLW51bT4y
MjQ2NjMzOTwvYWNjZXNzaW9uLW51bT48dXJscz48cmVsYXRlZC11cmxzPjx1cmw+aHR0cDovL3d3
dy5uY2JpLm5sbS5uaWguZ292L3B1Ym1lZC8yMjQ2NjMzOTwvdXJsPjwvcmVsYXRlZC11cmxzPjwv
dXJscz48Y3VzdG9tMj4zMzg3NDEzPC9jdXN0b20yPjxlbGVjdHJvbmljLXJlc291cmNlLW51bT4x
MC4xMjEwL2pjLjIwMTEtMzQ5MjwvZWxlY3Ryb25pYy1yZXNvdXJjZS1udW0+PC9yZWNvcmQ+PC9D
aXRlPjwvRW5kTm90ZT4A
</w:fldData>
        </w:fldChar>
      </w:r>
      <w:r w:rsidR="00B13650">
        <w:rPr>
          <w:rFonts w:cs="Arial"/>
          <w:color w:val="000000" w:themeColor="text1"/>
          <w:szCs w:val="22"/>
        </w:rPr>
        <w:instrText xml:space="preserve"> ADDIN EN.CITE.DATA </w:instrText>
      </w:r>
      <w:r w:rsidR="00B13650">
        <w:rPr>
          <w:rFonts w:cs="Arial"/>
          <w:color w:val="000000" w:themeColor="text1"/>
          <w:szCs w:val="22"/>
        </w:rPr>
      </w:r>
      <w:r w:rsidR="00B13650">
        <w:rPr>
          <w:rFonts w:cs="Arial"/>
          <w:color w:val="000000" w:themeColor="text1"/>
          <w:szCs w:val="22"/>
        </w:rPr>
        <w:fldChar w:fldCharType="end"/>
      </w:r>
      <w:r w:rsidRPr="00651778">
        <w:rPr>
          <w:rFonts w:cs="Arial"/>
          <w:color w:val="000000" w:themeColor="text1"/>
          <w:szCs w:val="22"/>
        </w:rPr>
      </w:r>
      <w:r w:rsidRPr="00651778">
        <w:rPr>
          <w:rFonts w:cs="Arial"/>
          <w:color w:val="000000" w:themeColor="text1"/>
          <w:szCs w:val="22"/>
        </w:rPr>
        <w:fldChar w:fldCharType="separate"/>
      </w:r>
      <w:r w:rsidR="00B13650">
        <w:rPr>
          <w:rFonts w:cs="Arial"/>
          <w:noProof/>
          <w:color w:val="000000" w:themeColor="text1"/>
          <w:szCs w:val="22"/>
        </w:rPr>
        <w:t>(89, 96)</w:t>
      </w:r>
      <w:r w:rsidRPr="00651778">
        <w:rPr>
          <w:rFonts w:cs="Arial"/>
          <w:color w:val="000000" w:themeColor="text1"/>
          <w:szCs w:val="22"/>
        </w:rPr>
        <w:fldChar w:fldCharType="end"/>
      </w:r>
      <w:r w:rsidR="00E010EE" w:rsidRPr="00651778">
        <w:rPr>
          <w:rFonts w:cs="Arial"/>
          <w:color w:val="000000" w:themeColor="text1"/>
          <w:szCs w:val="22"/>
        </w:rPr>
        <w:t>.</w:t>
      </w:r>
      <w:r w:rsidRPr="00651778">
        <w:rPr>
          <w:rFonts w:cs="Arial"/>
          <w:color w:val="000000" w:themeColor="text1"/>
          <w:szCs w:val="22"/>
        </w:rPr>
        <w:t xml:space="preserve">  Hypocitraturia is</w:t>
      </w:r>
      <w:r w:rsidR="00E010EE" w:rsidRPr="00651778">
        <w:rPr>
          <w:rFonts w:cs="Arial"/>
          <w:color w:val="000000" w:themeColor="text1"/>
          <w:szCs w:val="22"/>
        </w:rPr>
        <w:t xml:space="preserve"> generally</w:t>
      </w:r>
      <w:r w:rsidRPr="00651778">
        <w:rPr>
          <w:rFonts w:cs="Arial"/>
          <w:color w:val="000000" w:themeColor="text1"/>
          <w:szCs w:val="22"/>
        </w:rPr>
        <w:t xml:space="preserve"> defined as urine citrate less than 320 mg/day and is a </w:t>
      </w:r>
      <w:r w:rsidR="00A16391" w:rsidRPr="00651778">
        <w:rPr>
          <w:rFonts w:cs="Arial"/>
          <w:color w:val="000000" w:themeColor="text1"/>
          <w:szCs w:val="22"/>
        </w:rPr>
        <w:t xml:space="preserve">well-described reversible </w:t>
      </w:r>
      <w:r w:rsidRPr="00651778">
        <w:rPr>
          <w:rFonts w:cs="Arial"/>
          <w:color w:val="000000" w:themeColor="text1"/>
          <w:szCs w:val="22"/>
        </w:rPr>
        <w:t>risk factor that is present in 20-60% of calcium stone formers</w:t>
      </w:r>
      <w:r w:rsidR="00E010EE" w:rsidRPr="00651778">
        <w:rPr>
          <w:rFonts w:cs="Arial"/>
          <w:color w:val="000000" w:themeColor="text1"/>
          <w:szCs w:val="22"/>
        </w:rPr>
        <w:t xml:space="preserve"> </w:t>
      </w:r>
      <w:r w:rsidRPr="00651778">
        <w:rPr>
          <w:rFonts w:cs="Arial"/>
          <w:color w:val="000000" w:themeColor="text1"/>
          <w:szCs w:val="22"/>
        </w:rPr>
        <w:fldChar w:fldCharType="begin">
          <w:fldData xml:space="preserve">PEVuZE5vdGU+PENpdGU+PEF1dGhvcj5NYWFsb3VmPC9BdXRob3I+PFllYXI+MjAxMjwvWWVhcj48
UmVjTnVtPjEwMDwvUmVjTnVtPjxEaXNwbGF5VGV4dD4oODksIDk2KTwvRGlzcGxheVRleHQ+PHJl
Y29yZD48cmVjLW51bWJlcj4xMDA8L3JlYy1udW1iZXI+PGZvcmVpZ24ta2V5cz48a2V5IGFwcD0i
RU4iIGRiLWlkPSI5dGEwd3R2emlhcGZkdmUyd2FkcHMyZGMwd3p6MnN0OTl2cHAiIHRpbWVzdGFt
cD0iMTQ5NTI5NjQ3MiI+MTAwPC9rZXk+PC9mb3JlaWduLWtleXM+PHJlZi10eXBlIG5hbWU9Ikpv
dXJuYWwgQXJ0aWNsZSI+MTc8L3JlZi10eXBlPjxjb250cmlidXRvcnM+PGF1dGhvcnM+PGF1dGhv
cj5NYWFsb3VmLCBOLjwvYXV0aG9yPjwvYXV0aG9ycz48L2NvbnRyaWJ1dG9ycz48YXV0aC1hZGRy
ZXNzPkRlcGFydG1lbnQgb2YgSW50ZXJuYWwgTWVkaWNpbmUgYW5kIENoYXJsZXMgYW5kIEphbmUg
UGFrIENlbnRlciBmb3IgTWluZXJhbCBNZXRhYm9saXNtLCBVbml2ZXJzaXR5IG9mIFRleGFzIFNv
dXRod2VzdGVybiBNZWRpY2FsIENlbnRlciBEYWxsYXMsIFRYLCBVLlMuQS48L2F1dGgtYWRkcmVz
cz48dGl0bGVzPjx0aXRsZT5BcHByb2FjaCB0byB0aGUgQWR1bHQgS2lkbmV5IFN0b25lIEZvcm1l
cjwvdGl0bGU+PHNlY29uZGFyeS10aXRsZT5DbGluIFJldiBCb25lIE1pbmVyIE1ldGFiPC9zZWNv
bmRhcnktdGl0bGU+PC90aXRsZXM+PHBlcmlvZGljYWw+PGZ1bGwtdGl0bGU+Q2xpbiBSZXYgQm9u
ZSBNaW5lciBNZXRhYjwvZnVsbC10aXRsZT48L3BlcmlvZGljYWw+PHBhZ2VzPjM4LTQ5PC9wYWdl
cz48dm9sdW1lPjEwPC92b2x1bWU+PG51bWJlcj4xPC9udW1iZXI+PGRhdGVzPjx5ZWFyPjIwMTI8
L3llYXI+PHB1Yi1kYXRlcz48ZGF0ZT5NYXI8L2RhdGU+PC9wdWItZGF0ZXM+PC9kYXRlcz48aXNi
bj4xNTM0LTg2NDQgKFByaW50KSYjeEQ7MTUzNC04NjQ0IChMaW5raW5nKTwvaXNibj48YWNjZXNz
aW9uLW51bT4yMjY1NDU3NDwvYWNjZXNzaW9uLW51bT48dXJscz48cmVsYXRlZC11cmxzPjx1cmw+
aHR0cHM6Ly93d3cubmNiaS5ubG0ubmloLmdvdi9wdWJtZWQvMjI2NTQ1NzQ8L3VybD48L3JlbGF0
ZWQtdXJscz48L3VybHM+PGN1c3RvbTI+UE1DMzM2MTA3NTwvY3VzdG9tMj48ZWxlY3Ryb25pYy1y
ZXNvdXJjZS1udW0+MTAuMTAwNy9zMTIwMTgtMDExLTkxMTEtOTwvZWxlY3Ryb25pYy1yZXNvdXJj
ZS1udW0+PC9yZWNvcmQ+PC9DaXRlPjxDaXRlPjxBdXRob3I+U2FraGFlZTwvQXV0aG9yPjxZZWFy
PjIwMTI8L1llYXI+PFJlY051bT4xMTY8L1JlY051bT48cmVjb3JkPjxyZWMtbnVtYmVyPjExNjwv
cmVjLW51bWJlcj48Zm9yZWlnbi1rZXlzPjxrZXkgYXBwPSJFTiIgZGItaWQ9Ijl0YTB3dHZ6aWFw
ZmR2ZTJ3YWRwczJkYzB3enoyc3Q5OXZwcCIgdGltZXN0YW1wPSIxNDk1Mjk2NDcyIj4xMTY8L2tl
eT48L2ZvcmVpZ24ta2V5cz48cmVmLXR5cGUgbmFtZT0iSm91cm5hbCBBcnRpY2xlIj4xNzwvcmVm
LXR5cGU+PGNvbnRyaWJ1dG9ycz48YXV0aG9ycz48YXV0aG9yPlNha2hhZWUsIEsuPC9hdXRob3I+
PGF1dGhvcj5NYWFsb3VmLCBOLiBNLjwvYXV0aG9yPjxhdXRob3I+U2lubm90dCwgQi48L2F1dGhv
cj48L2F1dGhvcnM+PC9jb250cmlidXRvcnM+PGF1dGgtYWRkcmVzcz5EZXBhcnRtZW50IG9mIElu
dGVybmFsIE1lZGljaW5lLCBDaGFybGVzIGFuZCBKYW5lIFBhayBDZW50ZXIgZm9yIE1pbmVyYWwg
TWV0YWJvbGlzbSBhbmQgQ2xpbmljYWwgUmVzZWFyY2gsIFVuaXZlcnNpdHkgb2YgVGV4YXMgU291
dGh3ZXN0ZXJuIE1lZGljYWwgQ2VudGVyLCBEYWxsYXMsIFRleGFzIDc1MzkwLCBVU0EuIGtoYXNo
YXlhci5zYWtoYWVlQHV0c291dGh3ZXN0ZXJuLmVkdTwvYXV0aC1hZGRyZXNzPjx0aXRsZXM+PHRp
dGxlPkNsaW5pY2FsIHJldmlldy4gS2lkbmV5IHN0b25lcyAyMDEyOiBwYXRob2dlbmVzaXMsIGRp
YWdub3NpcywgYW5kIG1hbmFnZW1lbnQ8L3RpdGxlPjxzZWNvbmRhcnktdGl0bGU+SiBDbGluIEVu
ZG9jcmlub2wgTWV0YWI8L3NlY29uZGFyeS10aXRsZT48YWx0LXRpdGxlPlRoZSBKb3VybmFsIG9m
IGNsaW5pY2FsIGVuZG9jcmlub2xvZ3kgYW5kIG1ldGFib2xpc208L2FsdC10aXRsZT48L3RpdGxl
cz48cGVyaW9kaWNhbD48ZnVsbC10aXRsZT5KIENsaW4gRW5kb2NyaW5vbCBNZXRhYjwvZnVsbC10
aXRsZT48L3BlcmlvZGljYWw+PHBhZ2VzPjE4NDctNjA8L3BhZ2VzPjx2b2x1bWU+OTc8L3ZvbHVt
ZT48bnVtYmVyPjY8L251bWJlcj48a2V5d29yZHM+PGtleXdvcmQ+SHVtYW5zPC9rZXl3b3JkPjxr
ZXl3b3JkPkluY2lkZW5jZTwva2V5d29yZD48a2V5d29yZD5LaWRuZXkgQ2FsY3VsaS8qZGlhZ25v
c2lzL2VwaWRlbWlvbG9neS8qZXRpb2xvZ3kvdGhlcmFweTwva2V5d29yZD48a2V5d29yZD5OZXBo
cm9saXRoaWFzaXMvKmNvbXBsaWNhdGlvbnMvKmRpYWdub3Npcy9lcGlkZW1pb2xvZ3kvdGhlcmFw
eTwva2V5d29yZD48a2V5d29yZD5QcmV2YWxlbmNlPC9rZXl3b3JkPjxrZXl3b3JkPlJpc2sgRmFj
dG9yczwva2V5d29yZD48L2tleXdvcmRzPjxkYXRlcz48eWVhcj4yMDEyPC95ZWFyPjxwdWItZGF0
ZXM+PGRhdGU+SnVuPC9kYXRlPjwvcHViLWRhdGVzPjwvZGF0ZXM+PGlzYm4+MTk0NS03MTk3IChF
bGVjdHJvbmljKSYjeEQ7MDAyMS05NzJYIChMaW5raW5nKTwvaXNibj48YWNjZXNzaW9uLW51bT4y
MjQ2NjMzOTwvYWNjZXNzaW9uLW51bT48dXJscz48cmVsYXRlZC11cmxzPjx1cmw+aHR0cDovL3d3
dy5uY2JpLm5sbS5uaWguZ292L3B1Ym1lZC8yMjQ2NjMzOTwvdXJsPjwvcmVsYXRlZC11cmxzPjwv
dXJscz48Y3VzdG9tMj4zMzg3NDEzPC9jdXN0b20yPjxlbGVjdHJvbmljLXJlc291cmNlLW51bT4x
MC4xMjEwL2pjLjIwMTEtMzQ5MjwvZWxlY3Ryb25pYy1yZXNvdXJjZS1udW0+PC9yZWNvcmQ+PC9D
aXRlPjwvRW5kTm90ZT4A
</w:fldData>
        </w:fldChar>
      </w:r>
      <w:r w:rsidR="00B13650">
        <w:rPr>
          <w:rFonts w:cs="Arial"/>
          <w:color w:val="000000" w:themeColor="text1"/>
          <w:szCs w:val="22"/>
        </w:rPr>
        <w:instrText xml:space="preserve"> ADDIN EN.CITE </w:instrText>
      </w:r>
      <w:r w:rsidR="00B13650">
        <w:rPr>
          <w:rFonts w:cs="Arial"/>
          <w:color w:val="000000" w:themeColor="text1"/>
          <w:szCs w:val="22"/>
        </w:rPr>
        <w:fldChar w:fldCharType="begin">
          <w:fldData xml:space="preserve">PEVuZE5vdGU+PENpdGU+PEF1dGhvcj5NYWFsb3VmPC9BdXRob3I+PFllYXI+MjAxMjwvWWVhcj48
UmVjTnVtPjEwMDwvUmVjTnVtPjxEaXNwbGF5VGV4dD4oODksIDk2KTwvRGlzcGxheVRleHQ+PHJl
Y29yZD48cmVjLW51bWJlcj4xMDA8L3JlYy1udW1iZXI+PGZvcmVpZ24ta2V5cz48a2V5IGFwcD0i
RU4iIGRiLWlkPSI5dGEwd3R2emlhcGZkdmUyd2FkcHMyZGMwd3p6MnN0OTl2cHAiIHRpbWVzdGFt
cD0iMTQ5NTI5NjQ3MiI+MTAwPC9rZXk+PC9mb3JlaWduLWtleXM+PHJlZi10eXBlIG5hbWU9Ikpv
dXJuYWwgQXJ0aWNsZSI+MTc8L3JlZi10eXBlPjxjb250cmlidXRvcnM+PGF1dGhvcnM+PGF1dGhv
cj5NYWFsb3VmLCBOLjwvYXV0aG9yPjwvYXV0aG9ycz48L2NvbnRyaWJ1dG9ycz48YXV0aC1hZGRy
ZXNzPkRlcGFydG1lbnQgb2YgSW50ZXJuYWwgTWVkaWNpbmUgYW5kIENoYXJsZXMgYW5kIEphbmUg
UGFrIENlbnRlciBmb3IgTWluZXJhbCBNZXRhYm9saXNtLCBVbml2ZXJzaXR5IG9mIFRleGFzIFNv
dXRod2VzdGVybiBNZWRpY2FsIENlbnRlciBEYWxsYXMsIFRYLCBVLlMuQS48L2F1dGgtYWRkcmVz
cz48dGl0bGVzPjx0aXRsZT5BcHByb2FjaCB0byB0aGUgQWR1bHQgS2lkbmV5IFN0b25lIEZvcm1l
cjwvdGl0bGU+PHNlY29uZGFyeS10aXRsZT5DbGluIFJldiBCb25lIE1pbmVyIE1ldGFiPC9zZWNv
bmRhcnktdGl0bGU+PC90aXRsZXM+PHBlcmlvZGljYWw+PGZ1bGwtdGl0bGU+Q2xpbiBSZXYgQm9u
ZSBNaW5lciBNZXRhYjwvZnVsbC10aXRsZT48L3BlcmlvZGljYWw+PHBhZ2VzPjM4LTQ5PC9wYWdl
cz48dm9sdW1lPjEwPC92b2x1bWU+PG51bWJlcj4xPC9udW1iZXI+PGRhdGVzPjx5ZWFyPjIwMTI8
L3llYXI+PHB1Yi1kYXRlcz48ZGF0ZT5NYXI8L2RhdGU+PC9wdWItZGF0ZXM+PC9kYXRlcz48aXNi
bj4xNTM0LTg2NDQgKFByaW50KSYjeEQ7MTUzNC04NjQ0IChMaW5raW5nKTwvaXNibj48YWNjZXNz
aW9uLW51bT4yMjY1NDU3NDwvYWNjZXNzaW9uLW51bT48dXJscz48cmVsYXRlZC11cmxzPjx1cmw+
aHR0cHM6Ly93d3cubmNiaS5ubG0ubmloLmdvdi9wdWJtZWQvMjI2NTQ1NzQ8L3VybD48L3JlbGF0
ZWQtdXJscz48L3VybHM+PGN1c3RvbTI+UE1DMzM2MTA3NTwvY3VzdG9tMj48ZWxlY3Ryb25pYy1y
ZXNvdXJjZS1udW0+MTAuMTAwNy9zMTIwMTgtMDExLTkxMTEtOTwvZWxlY3Ryb25pYy1yZXNvdXJj
ZS1udW0+PC9yZWNvcmQ+PC9DaXRlPjxDaXRlPjxBdXRob3I+U2FraGFlZTwvQXV0aG9yPjxZZWFy
PjIwMTI8L1llYXI+PFJlY051bT4xMTY8L1JlY051bT48cmVjb3JkPjxyZWMtbnVtYmVyPjExNjwv
cmVjLW51bWJlcj48Zm9yZWlnbi1rZXlzPjxrZXkgYXBwPSJFTiIgZGItaWQ9Ijl0YTB3dHZ6aWFw
ZmR2ZTJ3YWRwczJkYzB3enoyc3Q5OXZwcCIgdGltZXN0YW1wPSIxNDk1Mjk2NDcyIj4xMTY8L2tl
eT48L2ZvcmVpZ24ta2V5cz48cmVmLXR5cGUgbmFtZT0iSm91cm5hbCBBcnRpY2xlIj4xNzwvcmVm
LXR5cGU+PGNvbnRyaWJ1dG9ycz48YXV0aG9ycz48YXV0aG9yPlNha2hhZWUsIEsuPC9hdXRob3I+
PGF1dGhvcj5NYWFsb3VmLCBOLiBNLjwvYXV0aG9yPjxhdXRob3I+U2lubm90dCwgQi48L2F1dGhv
cj48L2F1dGhvcnM+PC9jb250cmlidXRvcnM+PGF1dGgtYWRkcmVzcz5EZXBhcnRtZW50IG9mIElu
dGVybmFsIE1lZGljaW5lLCBDaGFybGVzIGFuZCBKYW5lIFBhayBDZW50ZXIgZm9yIE1pbmVyYWwg
TWV0YWJvbGlzbSBhbmQgQ2xpbmljYWwgUmVzZWFyY2gsIFVuaXZlcnNpdHkgb2YgVGV4YXMgU291
dGh3ZXN0ZXJuIE1lZGljYWwgQ2VudGVyLCBEYWxsYXMsIFRleGFzIDc1MzkwLCBVU0EuIGtoYXNo
YXlhci5zYWtoYWVlQHV0c291dGh3ZXN0ZXJuLmVkdTwvYXV0aC1hZGRyZXNzPjx0aXRsZXM+PHRp
dGxlPkNsaW5pY2FsIHJldmlldy4gS2lkbmV5IHN0b25lcyAyMDEyOiBwYXRob2dlbmVzaXMsIGRp
YWdub3NpcywgYW5kIG1hbmFnZW1lbnQ8L3RpdGxlPjxzZWNvbmRhcnktdGl0bGU+SiBDbGluIEVu
ZG9jcmlub2wgTWV0YWI8L3NlY29uZGFyeS10aXRsZT48YWx0LXRpdGxlPlRoZSBKb3VybmFsIG9m
IGNsaW5pY2FsIGVuZG9jcmlub2xvZ3kgYW5kIG1ldGFib2xpc208L2FsdC10aXRsZT48L3RpdGxl
cz48cGVyaW9kaWNhbD48ZnVsbC10aXRsZT5KIENsaW4gRW5kb2NyaW5vbCBNZXRhYjwvZnVsbC10
aXRsZT48L3BlcmlvZGljYWw+PHBhZ2VzPjE4NDctNjA8L3BhZ2VzPjx2b2x1bWU+OTc8L3ZvbHVt
ZT48bnVtYmVyPjY8L251bWJlcj48a2V5d29yZHM+PGtleXdvcmQ+SHVtYW5zPC9rZXl3b3JkPjxr
ZXl3b3JkPkluY2lkZW5jZTwva2V5d29yZD48a2V5d29yZD5LaWRuZXkgQ2FsY3VsaS8qZGlhZ25v
c2lzL2VwaWRlbWlvbG9neS8qZXRpb2xvZ3kvdGhlcmFweTwva2V5d29yZD48a2V5d29yZD5OZXBo
cm9saXRoaWFzaXMvKmNvbXBsaWNhdGlvbnMvKmRpYWdub3Npcy9lcGlkZW1pb2xvZ3kvdGhlcmFw
eTwva2V5d29yZD48a2V5d29yZD5QcmV2YWxlbmNlPC9rZXl3b3JkPjxrZXl3b3JkPlJpc2sgRmFj
dG9yczwva2V5d29yZD48L2tleXdvcmRzPjxkYXRlcz48eWVhcj4yMDEyPC95ZWFyPjxwdWItZGF0
ZXM+PGRhdGU+SnVuPC9kYXRlPjwvcHViLWRhdGVzPjwvZGF0ZXM+PGlzYm4+MTk0NS03MTk3IChF
bGVjdHJvbmljKSYjeEQ7MDAyMS05NzJYIChMaW5raW5nKTwvaXNibj48YWNjZXNzaW9uLW51bT4y
MjQ2NjMzOTwvYWNjZXNzaW9uLW51bT48dXJscz48cmVsYXRlZC11cmxzPjx1cmw+aHR0cDovL3d3
dy5uY2JpLm5sbS5uaWguZ292L3B1Ym1lZC8yMjQ2NjMzOTwvdXJsPjwvcmVsYXRlZC11cmxzPjwv
dXJscz48Y3VzdG9tMj4zMzg3NDEzPC9jdXN0b20yPjxlbGVjdHJvbmljLXJlc291cmNlLW51bT4x
MC4xMjEwL2pjLjIwMTEtMzQ5MjwvZWxlY3Ryb25pYy1yZXNvdXJjZS1udW0+PC9yZWNvcmQ+PC9D
aXRlPjwvRW5kTm90ZT4A
</w:fldData>
        </w:fldChar>
      </w:r>
      <w:r w:rsidR="00B13650">
        <w:rPr>
          <w:rFonts w:cs="Arial"/>
          <w:color w:val="000000" w:themeColor="text1"/>
          <w:szCs w:val="22"/>
        </w:rPr>
        <w:instrText xml:space="preserve"> ADDIN EN.CITE.DATA </w:instrText>
      </w:r>
      <w:r w:rsidR="00B13650">
        <w:rPr>
          <w:rFonts w:cs="Arial"/>
          <w:color w:val="000000" w:themeColor="text1"/>
          <w:szCs w:val="22"/>
        </w:rPr>
      </w:r>
      <w:r w:rsidR="00B13650">
        <w:rPr>
          <w:rFonts w:cs="Arial"/>
          <w:color w:val="000000" w:themeColor="text1"/>
          <w:szCs w:val="22"/>
        </w:rPr>
        <w:fldChar w:fldCharType="end"/>
      </w:r>
      <w:r w:rsidRPr="00651778">
        <w:rPr>
          <w:rFonts w:cs="Arial"/>
          <w:color w:val="000000" w:themeColor="text1"/>
          <w:szCs w:val="22"/>
        </w:rPr>
      </w:r>
      <w:r w:rsidRPr="00651778">
        <w:rPr>
          <w:rFonts w:cs="Arial"/>
          <w:color w:val="000000" w:themeColor="text1"/>
          <w:szCs w:val="22"/>
        </w:rPr>
        <w:fldChar w:fldCharType="separate"/>
      </w:r>
      <w:r w:rsidR="00B13650">
        <w:rPr>
          <w:rFonts w:cs="Arial"/>
          <w:noProof/>
          <w:color w:val="000000" w:themeColor="text1"/>
          <w:szCs w:val="22"/>
        </w:rPr>
        <w:t>(89, 96)</w:t>
      </w:r>
      <w:r w:rsidRPr="00651778">
        <w:rPr>
          <w:rFonts w:cs="Arial"/>
          <w:color w:val="000000" w:themeColor="text1"/>
          <w:szCs w:val="22"/>
        </w:rPr>
        <w:fldChar w:fldCharType="end"/>
      </w:r>
      <w:r w:rsidR="00E010EE" w:rsidRPr="00651778">
        <w:rPr>
          <w:rFonts w:cs="Arial"/>
          <w:color w:val="000000" w:themeColor="text1"/>
          <w:szCs w:val="22"/>
        </w:rPr>
        <w:t>.</w:t>
      </w:r>
      <w:r w:rsidRPr="00651778">
        <w:rPr>
          <w:rFonts w:cs="Arial"/>
          <w:color w:val="000000" w:themeColor="text1"/>
          <w:szCs w:val="22"/>
        </w:rPr>
        <w:t xml:space="preserve"> Extracellular and intracellular pH affects renal citrate excretion. Systemic acidosis increases urinary citrate reabsorption and leads to hypocitraturia</w:t>
      </w:r>
      <w:r w:rsidR="00E010EE" w:rsidRPr="00651778">
        <w:rPr>
          <w:rFonts w:cs="Arial"/>
          <w:color w:val="000000" w:themeColor="text1"/>
          <w:szCs w:val="22"/>
        </w:rPr>
        <w:t xml:space="preserve"> </w:t>
      </w:r>
      <w:r w:rsidRPr="00651778">
        <w:rPr>
          <w:rFonts w:cs="Arial"/>
          <w:color w:val="000000" w:themeColor="text1"/>
          <w:szCs w:val="22"/>
        </w:rPr>
        <w:fldChar w:fldCharType="begin"/>
      </w:r>
      <w:r w:rsidR="00B13650">
        <w:rPr>
          <w:rFonts w:cs="Arial"/>
          <w:color w:val="000000" w:themeColor="text1"/>
          <w:szCs w:val="22"/>
        </w:rPr>
        <w:instrText xml:space="preserve"> ADDIN EN.CITE &lt;EndNote&gt;&lt;Cite&gt;&lt;Author&gt;Zuckerman&lt;/Author&gt;&lt;Year&gt;2009&lt;/Year&gt;&lt;RecNum&gt;269&lt;/RecNum&gt;&lt;DisplayText&gt;(120)&lt;/DisplayText&gt;&lt;record&gt;&lt;rec-number&gt;269&lt;/rec-number&gt;&lt;foreign-keys&gt;&lt;key app="EN" db-id="9ta0wtvziapfdve2wadps2dc0wzz2st99vpp" timestamp="1581800628"&gt;269&lt;/key&gt;&lt;/foreign-keys&gt;&lt;ref-type name="Journal Article"&gt;17&lt;/ref-type&gt;&lt;contributors&gt;&lt;authors&gt;&lt;author&gt;Zuckerman, J. M.&lt;/author&gt;&lt;author&gt;Assimos, D. G.&lt;/author&gt;&lt;/authors&gt;&lt;/contributors&gt;&lt;auth-address&gt;Department of Urology, Wake Forest University School of Medicine Winston-Salem, NC.&lt;/auth-address&gt;&lt;titles&gt;&lt;title&gt;Hypocitraturia: pathophysiology and medical management&lt;/title&gt;&lt;secondary-title&gt;Rev Urol&lt;/secondary-title&gt;&lt;/titles&gt;&lt;periodical&gt;&lt;full-title&gt;Rev Urol&lt;/full-title&gt;&lt;/periodical&gt;&lt;pages&gt;134-44&lt;/pages&gt;&lt;volume&gt;11&lt;/volume&gt;&lt;number&gt;3&lt;/number&gt;&lt;edition&gt;2009/11/18&lt;/edition&gt;&lt;keywords&gt;&lt;keyword&gt;Alkali citrate&lt;/keyword&gt;&lt;keyword&gt;Citrate metabolism&lt;/keyword&gt;&lt;keyword&gt;Citrate pathophysiology&lt;/keyword&gt;&lt;keyword&gt;Citrus juice&lt;/keyword&gt;&lt;keyword&gt;Hypocitraturia&lt;/keyword&gt;&lt;keyword&gt;Hypocitraturia etiologies&lt;/keyword&gt;&lt;keyword&gt;Lemonade&lt;/keyword&gt;&lt;keyword&gt;Medical management of stone disease&lt;/keyword&gt;&lt;keyword&gt;Potassium citrate&lt;/keyword&gt;&lt;/keywords&gt;&lt;dates&gt;&lt;year&gt;2009&lt;/year&gt;&lt;pub-dates&gt;&lt;date&gt;Summer&lt;/date&gt;&lt;/pub-dates&gt;&lt;/dates&gt;&lt;isbn&gt;2153-8182 (Electronic)&amp;#xD;1523-6161 (Linking)&lt;/isbn&gt;&lt;accession-num&gt;19918339&lt;/accession-num&gt;&lt;urls&gt;&lt;related-urls&gt;&lt;url&gt;https://www.ncbi.nlm.nih.gov/pubmed/19918339&lt;/url&gt;&lt;/related-urls&gt;&lt;/urls&gt;&lt;custom2&gt;PMC2777061&lt;/custom2&gt;&lt;/record&gt;&lt;/Cite&gt;&lt;/EndNote&gt;</w:instrText>
      </w:r>
      <w:r w:rsidRPr="00651778">
        <w:rPr>
          <w:rFonts w:cs="Arial"/>
          <w:color w:val="000000" w:themeColor="text1"/>
          <w:szCs w:val="22"/>
        </w:rPr>
        <w:fldChar w:fldCharType="separate"/>
      </w:r>
      <w:r w:rsidR="00B13650">
        <w:rPr>
          <w:rFonts w:cs="Arial"/>
          <w:noProof/>
          <w:color w:val="000000" w:themeColor="text1"/>
          <w:szCs w:val="22"/>
        </w:rPr>
        <w:t>(120)</w:t>
      </w:r>
      <w:r w:rsidRPr="00651778">
        <w:rPr>
          <w:rFonts w:cs="Arial"/>
          <w:color w:val="000000" w:themeColor="text1"/>
          <w:szCs w:val="22"/>
        </w:rPr>
        <w:fldChar w:fldCharType="end"/>
      </w:r>
      <w:r w:rsidR="00E010EE" w:rsidRPr="00651778">
        <w:rPr>
          <w:rFonts w:cs="Arial"/>
          <w:color w:val="000000" w:themeColor="text1"/>
          <w:szCs w:val="22"/>
        </w:rPr>
        <w:t>.</w:t>
      </w:r>
      <w:r w:rsidRPr="00651778">
        <w:rPr>
          <w:rFonts w:cs="Arial"/>
          <w:color w:val="000000" w:themeColor="text1"/>
          <w:szCs w:val="22"/>
        </w:rPr>
        <w:t xml:space="preserve">  Intracellular acidosis increases intracellular </w:t>
      </w:r>
      <w:r w:rsidRPr="00651778">
        <w:rPr>
          <w:rFonts w:cs="Arial"/>
          <w:color w:val="000000" w:themeColor="text1"/>
          <w:szCs w:val="22"/>
        </w:rPr>
        <w:lastRenderedPageBreak/>
        <w:t>citrate metabolism in the cytosol and mitochondrial via the TCA cycle</w:t>
      </w:r>
      <w:r w:rsidR="00E010EE" w:rsidRPr="00651778">
        <w:rPr>
          <w:rFonts w:cs="Arial"/>
          <w:color w:val="000000" w:themeColor="text1"/>
          <w:szCs w:val="22"/>
        </w:rPr>
        <w:t xml:space="preserve"> </w:t>
      </w:r>
      <w:r w:rsidRPr="00651778">
        <w:rPr>
          <w:rFonts w:cs="Arial"/>
          <w:color w:val="000000" w:themeColor="text1"/>
          <w:szCs w:val="22"/>
        </w:rPr>
        <w:fldChar w:fldCharType="begin"/>
      </w:r>
      <w:r w:rsidR="00B13650">
        <w:rPr>
          <w:rFonts w:cs="Arial"/>
          <w:color w:val="000000" w:themeColor="text1"/>
          <w:szCs w:val="22"/>
        </w:rPr>
        <w:instrText xml:space="preserve"> ADDIN EN.CITE &lt;EndNote&gt;&lt;Cite&gt;&lt;Author&gt;Zuckerman&lt;/Author&gt;&lt;Year&gt;2009&lt;/Year&gt;&lt;RecNum&gt;269&lt;/RecNum&gt;&lt;DisplayText&gt;(120)&lt;/DisplayText&gt;&lt;record&gt;&lt;rec-number&gt;269&lt;/rec-number&gt;&lt;foreign-keys&gt;&lt;key app="EN" db-id="9ta0wtvziapfdve2wadps2dc0wzz2st99vpp" timestamp="1581800628"&gt;269&lt;/key&gt;&lt;/foreign-keys&gt;&lt;ref-type name="Journal Article"&gt;17&lt;/ref-type&gt;&lt;contributors&gt;&lt;authors&gt;&lt;author&gt;Zuckerman, J. M.&lt;/author&gt;&lt;author&gt;Assimos, D. G.&lt;/author&gt;&lt;/authors&gt;&lt;/contributors&gt;&lt;auth-address&gt;Department of Urology, Wake Forest University School of Medicine Winston-Salem, NC.&lt;/auth-address&gt;&lt;titles&gt;&lt;title&gt;Hypocitraturia: pathophysiology and medical management&lt;/title&gt;&lt;secondary-title&gt;Rev Urol&lt;/secondary-title&gt;&lt;/titles&gt;&lt;periodical&gt;&lt;full-title&gt;Rev Urol&lt;/full-title&gt;&lt;/periodical&gt;&lt;pages&gt;134-44&lt;/pages&gt;&lt;volume&gt;11&lt;/volume&gt;&lt;number&gt;3&lt;/number&gt;&lt;edition&gt;2009/11/18&lt;/edition&gt;&lt;keywords&gt;&lt;keyword&gt;Alkali citrate&lt;/keyword&gt;&lt;keyword&gt;Citrate metabolism&lt;/keyword&gt;&lt;keyword&gt;Citrate pathophysiology&lt;/keyword&gt;&lt;keyword&gt;Citrus juice&lt;/keyword&gt;&lt;keyword&gt;Hypocitraturia&lt;/keyword&gt;&lt;keyword&gt;Hypocitraturia etiologies&lt;/keyword&gt;&lt;keyword&gt;Lemonade&lt;/keyword&gt;&lt;keyword&gt;Medical management of stone disease&lt;/keyword&gt;&lt;keyword&gt;Potassium citrate&lt;/keyword&gt;&lt;/keywords&gt;&lt;dates&gt;&lt;year&gt;2009&lt;/year&gt;&lt;pub-dates&gt;&lt;date&gt;Summer&lt;/date&gt;&lt;/pub-dates&gt;&lt;/dates&gt;&lt;isbn&gt;2153-8182 (Electronic)&amp;#xD;1523-6161 (Linking)&lt;/isbn&gt;&lt;accession-num&gt;19918339&lt;/accession-num&gt;&lt;urls&gt;&lt;related-urls&gt;&lt;url&gt;https://www.ncbi.nlm.nih.gov/pubmed/19918339&lt;/url&gt;&lt;/related-urls&gt;&lt;/urls&gt;&lt;custom2&gt;PMC2777061&lt;/custom2&gt;&lt;/record&gt;&lt;/Cite&gt;&lt;/EndNote&gt;</w:instrText>
      </w:r>
      <w:r w:rsidRPr="00651778">
        <w:rPr>
          <w:rFonts w:cs="Arial"/>
          <w:color w:val="000000" w:themeColor="text1"/>
          <w:szCs w:val="22"/>
        </w:rPr>
        <w:fldChar w:fldCharType="separate"/>
      </w:r>
      <w:r w:rsidR="00B13650">
        <w:rPr>
          <w:rFonts w:cs="Arial"/>
          <w:noProof/>
          <w:color w:val="000000" w:themeColor="text1"/>
          <w:szCs w:val="22"/>
        </w:rPr>
        <w:t>(120)</w:t>
      </w:r>
      <w:r w:rsidRPr="00651778">
        <w:rPr>
          <w:rFonts w:cs="Arial"/>
          <w:color w:val="000000" w:themeColor="text1"/>
          <w:szCs w:val="22"/>
        </w:rPr>
        <w:fldChar w:fldCharType="end"/>
      </w:r>
      <w:r w:rsidR="00E010EE" w:rsidRPr="00651778">
        <w:rPr>
          <w:rFonts w:cs="Arial"/>
          <w:color w:val="000000" w:themeColor="text1"/>
          <w:szCs w:val="22"/>
        </w:rPr>
        <w:t>.</w:t>
      </w:r>
      <w:r w:rsidRPr="00651778">
        <w:rPr>
          <w:rFonts w:cs="Arial"/>
          <w:color w:val="000000" w:themeColor="text1"/>
          <w:szCs w:val="22"/>
        </w:rPr>
        <w:t xml:space="preserve"> Thus, hypocitraturia occurs mainly in conditions with extracellular or intracellular acidosis</w:t>
      </w:r>
      <w:r w:rsidR="00E010EE" w:rsidRPr="00651778">
        <w:rPr>
          <w:rFonts w:cs="Arial"/>
          <w:color w:val="000000" w:themeColor="text1"/>
          <w:szCs w:val="22"/>
        </w:rPr>
        <w:t xml:space="preserve"> </w:t>
      </w:r>
      <w:r w:rsidRPr="00651778">
        <w:rPr>
          <w:rFonts w:cs="Arial"/>
          <w:color w:val="000000" w:themeColor="text1"/>
          <w:szCs w:val="22"/>
        </w:rPr>
        <w:fldChar w:fldCharType="begin"/>
      </w:r>
      <w:r w:rsidR="00B13650">
        <w:rPr>
          <w:rFonts w:cs="Arial"/>
          <w:color w:val="000000" w:themeColor="text1"/>
          <w:szCs w:val="22"/>
        </w:rPr>
        <w:instrText xml:space="preserve"> ADDIN EN.CITE &lt;EndNote&gt;&lt;Cite&gt;&lt;Author&gt;Maalouf&lt;/Author&gt;&lt;Year&gt;2012&lt;/Year&gt;&lt;RecNum&gt;100&lt;/RecNum&gt;&lt;DisplayText&gt;(89)&lt;/DisplayText&gt;&lt;record&gt;&lt;rec-number&gt;100&lt;/rec-number&gt;&lt;foreign-keys&gt;&lt;key app="EN" db-id="9ta0wtvziapfdve2wadps2dc0wzz2st99vpp" timestamp="1495296472"&gt;100&lt;/key&gt;&lt;/foreign-keys&gt;&lt;ref-type name="Journal Article"&gt;17&lt;/ref-type&gt;&lt;contributors&gt;&lt;authors&gt;&lt;author&gt;Maalouf, N.&lt;/author&gt;&lt;/authors&gt;&lt;/contributors&gt;&lt;auth-address&gt;Department of Internal Medicine and Charles and Jane Pak Center for Mineral Metabolism, University of Texas Southwestern Medical Center Dallas, TX, U.S.A.&lt;/auth-address&gt;&lt;titles&gt;&lt;title&gt;Approach to the Adult Kidney Stone Former&lt;/title&gt;&lt;secondary-title&gt;Clin Rev Bone Miner Metab&lt;/secondary-title&gt;&lt;/titles&gt;&lt;periodical&gt;&lt;full-title&gt;Clin Rev Bone Miner Metab&lt;/full-title&gt;&lt;/periodical&gt;&lt;pages&gt;38-49&lt;/pages&gt;&lt;volume&gt;10&lt;/volume&gt;&lt;number&gt;1&lt;/number&gt;&lt;dates&gt;&lt;year&gt;2012&lt;/year&gt;&lt;pub-dates&gt;&lt;date&gt;Mar&lt;/date&gt;&lt;/pub-dates&gt;&lt;/dates&gt;&lt;isbn&gt;1534-8644 (Print)&amp;#xD;1534-8644 (Linking)&lt;/isbn&gt;&lt;accession-num&gt;22654574&lt;/accession-num&gt;&lt;urls&gt;&lt;related-urls&gt;&lt;url&gt;https://www.ncbi.nlm.nih.gov/pubmed/22654574&lt;/url&gt;&lt;/related-urls&gt;&lt;/urls&gt;&lt;custom2&gt;PMC3361075&lt;/custom2&gt;&lt;electronic-resource-num&gt;10.1007/s12018-011-9111-9&lt;/electronic-resource-num&gt;&lt;/record&gt;&lt;/Cite&gt;&lt;/EndNote&gt;</w:instrText>
      </w:r>
      <w:r w:rsidRPr="00651778">
        <w:rPr>
          <w:rFonts w:cs="Arial"/>
          <w:color w:val="000000" w:themeColor="text1"/>
          <w:szCs w:val="22"/>
        </w:rPr>
        <w:fldChar w:fldCharType="separate"/>
      </w:r>
      <w:r w:rsidR="00B13650">
        <w:rPr>
          <w:rFonts w:cs="Arial"/>
          <w:noProof/>
          <w:color w:val="000000" w:themeColor="text1"/>
          <w:szCs w:val="22"/>
        </w:rPr>
        <w:t>(89)</w:t>
      </w:r>
      <w:r w:rsidRPr="00651778">
        <w:rPr>
          <w:rFonts w:cs="Arial"/>
          <w:color w:val="000000" w:themeColor="text1"/>
          <w:szCs w:val="22"/>
        </w:rPr>
        <w:fldChar w:fldCharType="end"/>
      </w:r>
      <w:r w:rsidR="00E010EE" w:rsidRPr="00651778">
        <w:rPr>
          <w:rFonts w:cs="Arial"/>
          <w:color w:val="000000" w:themeColor="text1"/>
          <w:szCs w:val="22"/>
        </w:rPr>
        <w:t>.</w:t>
      </w:r>
      <w:r w:rsidRPr="00651778">
        <w:rPr>
          <w:rFonts w:cs="Arial"/>
          <w:color w:val="000000" w:themeColor="text1"/>
          <w:szCs w:val="22"/>
        </w:rPr>
        <w:t xml:space="preserve">  </w:t>
      </w:r>
      <w:r w:rsidRPr="00923B86">
        <w:rPr>
          <w:rFonts w:cs="Arial"/>
          <w:bCs/>
          <w:color w:val="000000" w:themeColor="text1"/>
          <w:szCs w:val="22"/>
        </w:rPr>
        <w:t xml:space="preserve">Table </w:t>
      </w:r>
      <w:r w:rsidR="00437F3F" w:rsidRPr="00923B86">
        <w:rPr>
          <w:rFonts w:cs="Arial"/>
          <w:bCs/>
          <w:color w:val="000000" w:themeColor="text1"/>
          <w:szCs w:val="22"/>
        </w:rPr>
        <w:t>1</w:t>
      </w:r>
      <w:r w:rsidR="00437F3F">
        <w:rPr>
          <w:rFonts w:cs="Arial"/>
          <w:bCs/>
          <w:color w:val="000000" w:themeColor="text1"/>
          <w:szCs w:val="22"/>
        </w:rPr>
        <w:t>3</w:t>
      </w:r>
      <w:r w:rsidR="00437F3F" w:rsidRPr="00651778">
        <w:rPr>
          <w:rFonts w:cs="Arial"/>
          <w:color w:val="000000" w:themeColor="text1"/>
          <w:szCs w:val="22"/>
        </w:rPr>
        <w:t xml:space="preserve"> </w:t>
      </w:r>
      <w:r w:rsidRPr="00651778">
        <w:rPr>
          <w:rFonts w:cs="Arial"/>
          <w:color w:val="000000" w:themeColor="text1"/>
          <w:szCs w:val="22"/>
        </w:rPr>
        <w:t>summarizes common causes of hypocitraturia</w:t>
      </w:r>
      <w:r w:rsidR="00E010EE" w:rsidRPr="00651778">
        <w:rPr>
          <w:rFonts w:cs="Arial"/>
          <w:color w:val="000000" w:themeColor="text1"/>
          <w:szCs w:val="22"/>
        </w:rPr>
        <w:t xml:space="preserve"> </w:t>
      </w:r>
      <w:r w:rsidRPr="00651778">
        <w:rPr>
          <w:rFonts w:cs="Arial"/>
          <w:color w:val="000000" w:themeColor="text1"/>
          <w:szCs w:val="22"/>
        </w:rPr>
        <w:fldChar w:fldCharType="begin">
          <w:fldData xml:space="preserve">PEVuZE5vdGU+PENpdGU+PEF1dGhvcj5adWNrZXJtYW48L0F1dGhvcj48WWVhcj4yMDA5PC9ZZWFy
PjxSZWNOdW0+MjY5PC9SZWNOdW0+PERpc3BsYXlUZXh0Pig4OSwgOTYsIDEyMCk8L0Rpc3BsYXlU
ZXh0PjxyZWNvcmQ+PHJlYy1udW1iZXI+MjY5PC9yZWMtbnVtYmVyPjxmb3JlaWduLWtleXM+PGtl
eSBhcHA9IkVOIiBkYi1pZD0iOXRhMHd0dnppYXBmZHZlMndhZHBzMmRjMHd6ejJzdDk5dnBwIiB0
aW1lc3RhbXA9IjE1ODE4MDA2MjgiPjI2OTwva2V5PjwvZm9yZWlnbi1rZXlzPjxyZWYtdHlwZSBu
YW1lPSJKb3VybmFsIEFydGljbGUiPjE3PC9yZWYtdHlwZT48Y29udHJpYnV0b3JzPjxhdXRob3Jz
PjxhdXRob3I+WnVja2VybWFuLCBKLiBNLjwvYXV0aG9yPjxhdXRob3I+QXNzaW1vcywgRC4gRy48
L2F1dGhvcj48L2F1dGhvcnM+PC9jb250cmlidXRvcnM+PGF1dGgtYWRkcmVzcz5EZXBhcnRtZW50
IG9mIFVyb2xvZ3ksIFdha2UgRm9yZXN0IFVuaXZlcnNpdHkgU2Nob29sIG9mIE1lZGljaW5lIFdp
bnN0b24tU2FsZW0sIE5DLjwvYXV0aC1hZGRyZXNzPjx0aXRsZXM+PHRpdGxlPkh5cG9jaXRyYXR1
cmlhOiBwYXRob3BoeXNpb2xvZ3kgYW5kIG1lZGljYWwgbWFuYWdlbWVudDwvdGl0bGU+PHNlY29u
ZGFyeS10aXRsZT5SZXYgVXJvbDwvc2Vjb25kYXJ5LXRpdGxlPjwvdGl0bGVzPjxwZXJpb2RpY2Fs
PjxmdWxsLXRpdGxlPlJldiBVcm9sPC9mdWxsLXRpdGxlPjwvcGVyaW9kaWNhbD48cGFnZXM+MTM0
LTQ0PC9wYWdlcz48dm9sdW1lPjExPC92b2x1bWU+PG51bWJlcj4zPC9udW1iZXI+PGVkaXRpb24+
MjAwOS8xMS8xODwvZWRpdGlvbj48a2V5d29yZHM+PGtleXdvcmQ+QWxrYWxpIGNpdHJhdGU8L2tl
eXdvcmQ+PGtleXdvcmQ+Q2l0cmF0ZSBtZXRhYm9saXNtPC9rZXl3b3JkPjxrZXl3b3JkPkNpdHJh
dGUgcGF0aG9waHlzaW9sb2d5PC9rZXl3b3JkPjxrZXl3b3JkPkNpdHJ1cyBqdWljZTwva2V5d29y
ZD48a2V5d29yZD5IeXBvY2l0cmF0dXJpYTwva2V5d29yZD48a2V5d29yZD5IeXBvY2l0cmF0dXJp
YSBldGlvbG9naWVzPC9rZXl3b3JkPjxrZXl3b3JkPkxlbW9uYWRlPC9rZXl3b3JkPjxrZXl3b3Jk
Pk1lZGljYWwgbWFuYWdlbWVudCBvZiBzdG9uZSBkaXNlYXNlPC9rZXl3b3JkPjxrZXl3b3JkPlBv
dGFzc2l1bSBjaXRyYXRlPC9rZXl3b3JkPjwva2V5d29yZHM+PGRhdGVzPjx5ZWFyPjIwMDk8L3ll
YXI+PHB1Yi1kYXRlcz48ZGF0ZT5TdW1tZXI8L2RhdGU+PC9wdWItZGF0ZXM+PC9kYXRlcz48aXNi
bj4yMTUzLTgxODIgKEVsZWN0cm9uaWMpJiN4RDsxNTIzLTYxNjEgKExpbmtpbmcpPC9pc2JuPjxh
Y2Nlc3Npb24tbnVtPjE5OTE4MzM5PC9hY2Nlc3Npb24tbnVtPjx1cmxzPjxyZWxhdGVkLXVybHM+
PHVybD5odHRwczovL3d3dy5uY2JpLm5sbS5uaWguZ292L3B1Ym1lZC8xOTkxODMzOTwvdXJsPjwv
cmVsYXRlZC11cmxzPjwvdXJscz48Y3VzdG9tMj5QTUMyNzc3MDYxPC9jdXN0b20yPjwvcmVjb3Jk
PjwvQ2l0ZT48Q2l0ZT48QXV0aG9yPk1hYWxvdWY8L0F1dGhvcj48WWVhcj4yMDEyPC9ZZWFyPjxS
ZWNOdW0+MTAwPC9SZWNOdW0+PHJlY29yZD48cmVjLW51bWJlcj4xMDA8L3JlYy1udW1iZXI+PGZv
cmVpZ24ta2V5cz48a2V5IGFwcD0iRU4iIGRiLWlkPSI5dGEwd3R2emlhcGZkdmUyd2FkcHMyZGMw
d3p6MnN0OTl2cHAiIHRpbWVzdGFtcD0iMTQ5NTI5NjQ3MiI+MTAwPC9rZXk+PC9mb3JlaWduLWtl
eXM+PHJlZi10eXBlIG5hbWU9IkpvdXJuYWwgQXJ0aWNsZSI+MTc8L3JlZi10eXBlPjxjb250cmli
dXRvcnM+PGF1dGhvcnM+PGF1dGhvcj5NYWFsb3VmLCBOLjwvYXV0aG9yPjwvYXV0aG9ycz48L2Nv
bnRyaWJ1dG9ycz48YXV0aC1hZGRyZXNzPkRlcGFydG1lbnQgb2YgSW50ZXJuYWwgTWVkaWNpbmUg
YW5kIENoYXJsZXMgYW5kIEphbmUgUGFrIENlbnRlciBmb3IgTWluZXJhbCBNZXRhYm9saXNtLCBV
bml2ZXJzaXR5IG9mIFRleGFzIFNvdXRod2VzdGVybiBNZWRpY2FsIENlbnRlciBEYWxsYXMsIFRY
LCBVLlMuQS48L2F1dGgtYWRkcmVzcz48dGl0bGVzPjx0aXRsZT5BcHByb2FjaCB0byB0aGUgQWR1
bHQgS2lkbmV5IFN0b25lIEZvcm1lcjwvdGl0bGU+PHNlY29uZGFyeS10aXRsZT5DbGluIFJldiBC
b25lIE1pbmVyIE1ldGFiPC9zZWNvbmRhcnktdGl0bGU+PC90aXRsZXM+PHBlcmlvZGljYWw+PGZ1
bGwtdGl0bGU+Q2xpbiBSZXYgQm9uZSBNaW5lciBNZXRhYjwvZnVsbC10aXRsZT48L3BlcmlvZGlj
YWw+PHBhZ2VzPjM4LTQ5PC9wYWdlcz48dm9sdW1lPjEwPC92b2x1bWU+PG51bWJlcj4xPC9udW1i
ZXI+PGRhdGVzPjx5ZWFyPjIwMTI8L3llYXI+PHB1Yi1kYXRlcz48ZGF0ZT5NYXI8L2RhdGU+PC9w
dWItZGF0ZXM+PC9kYXRlcz48aXNibj4xNTM0LTg2NDQgKFByaW50KSYjeEQ7MTUzNC04NjQ0IChM
aW5raW5nKTwvaXNibj48YWNjZXNzaW9uLW51bT4yMjY1NDU3NDwvYWNjZXNzaW9uLW51bT48dXJs
cz48cmVsYXRlZC11cmxzPjx1cmw+aHR0cHM6Ly93d3cubmNiaS5ubG0ubmloLmdvdi9wdWJtZWQv
MjI2NTQ1NzQ8L3VybD48L3JlbGF0ZWQtdXJscz48L3VybHM+PGN1c3RvbTI+UE1DMzM2MTA3NTwv
Y3VzdG9tMj48ZWxlY3Ryb25pYy1yZXNvdXJjZS1udW0+MTAuMTAwNy9zMTIwMTgtMDExLTkxMTEt
OTwvZWxlY3Ryb25pYy1yZXNvdXJjZS1udW0+PC9yZWNvcmQ+PC9DaXRlPjxDaXRlPjxBdXRob3I+
U2FraGFlZTwvQXV0aG9yPjxZZWFyPjIwMTI8L1llYXI+PFJlY051bT4xMTY8L1JlY051bT48cmVj
b3JkPjxyZWMtbnVtYmVyPjExNjwvcmVjLW51bWJlcj48Zm9yZWlnbi1rZXlzPjxrZXkgYXBwPSJF
TiIgZGItaWQ9Ijl0YTB3dHZ6aWFwZmR2ZTJ3YWRwczJkYzB3enoyc3Q5OXZwcCIgdGltZXN0YW1w
PSIxNDk1Mjk2NDcyIj4xMTY8L2tleT48L2ZvcmVpZ24ta2V5cz48cmVmLXR5cGUgbmFtZT0iSm91
cm5hbCBBcnRpY2xlIj4xNzwvcmVmLXR5cGU+PGNvbnRyaWJ1dG9ycz48YXV0aG9ycz48YXV0aG9y
PlNha2hhZWUsIEsuPC9hdXRob3I+PGF1dGhvcj5NYWFsb3VmLCBOLiBNLjwvYXV0aG9yPjxhdXRo
b3I+U2lubm90dCwgQi48L2F1dGhvcj48L2F1dGhvcnM+PC9jb250cmlidXRvcnM+PGF1dGgtYWRk
cmVzcz5EZXBhcnRtZW50IG9mIEludGVybmFsIE1lZGljaW5lLCBDaGFybGVzIGFuZCBKYW5lIFBh
ayBDZW50ZXIgZm9yIE1pbmVyYWwgTWV0YWJvbGlzbSBhbmQgQ2xpbmljYWwgUmVzZWFyY2gsIFVu
aXZlcnNpdHkgb2YgVGV4YXMgU291dGh3ZXN0ZXJuIE1lZGljYWwgQ2VudGVyLCBEYWxsYXMsIFRl
eGFzIDc1MzkwLCBVU0EuIGtoYXNoYXlhci5zYWtoYWVlQHV0c291dGh3ZXN0ZXJuLmVkdTwvYXV0
aC1hZGRyZXNzPjx0aXRsZXM+PHRpdGxlPkNsaW5pY2FsIHJldmlldy4gS2lkbmV5IHN0b25lcyAy
MDEyOiBwYXRob2dlbmVzaXMsIGRpYWdub3NpcywgYW5kIG1hbmFnZW1lbnQ8L3RpdGxlPjxzZWNv
bmRhcnktdGl0bGU+SiBDbGluIEVuZG9jcmlub2wgTWV0YWI8L3NlY29uZGFyeS10aXRsZT48YWx0
LXRpdGxlPlRoZSBKb3VybmFsIG9mIGNsaW5pY2FsIGVuZG9jcmlub2xvZ3kgYW5kIG1ldGFib2xp
c208L2FsdC10aXRsZT48L3RpdGxlcz48cGVyaW9kaWNhbD48ZnVsbC10aXRsZT5KIENsaW4gRW5k
b2NyaW5vbCBNZXRhYjwvZnVsbC10aXRsZT48L3BlcmlvZGljYWw+PHBhZ2VzPjE4NDctNjA8L3Bh
Z2VzPjx2b2x1bWU+OTc8L3ZvbHVtZT48bnVtYmVyPjY8L251bWJlcj48a2V5d29yZHM+PGtleXdv
cmQ+SHVtYW5zPC9rZXl3b3JkPjxrZXl3b3JkPkluY2lkZW5jZTwva2V5d29yZD48a2V5d29yZD5L
aWRuZXkgQ2FsY3VsaS8qZGlhZ25vc2lzL2VwaWRlbWlvbG9neS8qZXRpb2xvZ3kvdGhlcmFweTwv
a2V5d29yZD48a2V5d29yZD5OZXBocm9saXRoaWFzaXMvKmNvbXBsaWNhdGlvbnMvKmRpYWdub3Np
cy9lcGlkZW1pb2xvZ3kvdGhlcmFweTwva2V5d29yZD48a2V5d29yZD5QcmV2YWxlbmNlPC9rZXl3
b3JkPjxrZXl3b3JkPlJpc2sgRmFjdG9yczwva2V5d29yZD48L2tleXdvcmRzPjxkYXRlcz48eWVh
cj4yMDEyPC95ZWFyPjxwdWItZGF0ZXM+PGRhdGU+SnVuPC9kYXRlPjwvcHViLWRhdGVzPjwvZGF0
ZXM+PGlzYm4+MTk0NS03MTk3IChFbGVjdHJvbmljKSYjeEQ7MDAyMS05NzJYIChMaW5raW5nKTwv
aXNibj48YWNjZXNzaW9uLW51bT4yMjQ2NjMzOTwvYWNjZXNzaW9uLW51bT48dXJscz48cmVsYXRl
ZC11cmxzPjx1cmw+aHR0cDovL3d3dy5uY2JpLm5sbS5uaWguZ292L3B1Ym1lZC8yMjQ2NjMzOTwv
dXJsPjwvcmVsYXRlZC11cmxzPjwvdXJscz48Y3VzdG9tMj4zMzg3NDEzPC9jdXN0b20yPjxlbGVj
dHJvbmljLXJlc291cmNlLW51bT4xMC4xMjEwL2pjLjIwMTEtMzQ5MjwvZWxlY3Ryb25pYy1yZXNv
dXJjZS1udW0+PC9yZWNvcmQ+PC9DaXRlPjwvRW5kTm90ZT4A
</w:fldData>
        </w:fldChar>
      </w:r>
      <w:r w:rsidR="00B13650">
        <w:rPr>
          <w:rFonts w:cs="Arial"/>
          <w:color w:val="000000" w:themeColor="text1"/>
          <w:szCs w:val="22"/>
        </w:rPr>
        <w:instrText xml:space="preserve"> ADDIN EN.CITE </w:instrText>
      </w:r>
      <w:r w:rsidR="00B13650">
        <w:rPr>
          <w:rFonts w:cs="Arial"/>
          <w:color w:val="000000" w:themeColor="text1"/>
          <w:szCs w:val="22"/>
        </w:rPr>
        <w:fldChar w:fldCharType="begin">
          <w:fldData xml:space="preserve">PEVuZE5vdGU+PENpdGU+PEF1dGhvcj5adWNrZXJtYW48L0F1dGhvcj48WWVhcj4yMDA5PC9ZZWFy
PjxSZWNOdW0+MjY5PC9SZWNOdW0+PERpc3BsYXlUZXh0Pig4OSwgOTYsIDEyMCk8L0Rpc3BsYXlU
ZXh0PjxyZWNvcmQ+PHJlYy1udW1iZXI+MjY5PC9yZWMtbnVtYmVyPjxmb3JlaWduLWtleXM+PGtl
eSBhcHA9IkVOIiBkYi1pZD0iOXRhMHd0dnppYXBmZHZlMndhZHBzMmRjMHd6ejJzdDk5dnBwIiB0
aW1lc3RhbXA9IjE1ODE4MDA2MjgiPjI2OTwva2V5PjwvZm9yZWlnbi1rZXlzPjxyZWYtdHlwZSBu
YW1lPSJKb3VybmFsIEFydGljbGUiPjE3PC9yZWYtdHlwZT48Y29udHJpYnV0b3JzPjxhdXRob3Jz
PjxhdXRob3I+WnVja2VybWFuLCBKLiBNLjwvYXV0aG9yPjxhdXRob3I+QXNzaW1vcywgRC4gRy48
L2F1dGhvcj48L2F1dGhvcnM+PC9jb250cmlidXRvcnM+PGF1dGgtYWRkcmVzcz5EZXBhcnRtZW50
IG9mIFVyb2xvZ3ksIFdha2UgRm9yZXN0IFVuaXZlcnNpdHkgU2Nob29sIG9mIE1lZGljaW5lIFdp
bnN0b24tU2FsZW0sIE5DLjwvYXV0aC1hZGRyZXNzPjx0aXRsZXM+PHRpdGxlPkh5cG9jaXRyYXR1
cmlhOiBwYXRob3BoeXNpb2xvZ3kgYW5kIG1lZGljYWwgbWFuYWdlbWVudDwvdGl0bGU+PHNlY29u
ZGFyeS10aXRsZT5SZXYgVXJvbDwvc2Vjb25kYXJ5LXRpdGxlPjwvdGl0bGVzPjxwZXJpb2RpY2Fs
PjxmdWxsLXRpdGxlPlJldiBVcm9sPC9mdWxsLXRpdGxlPjwvcGVyaW9kaWNhbD48cGFnZXM+MTM0
LTQ0PC9wYWdlcz48dm9sdW1lPjExPC92b2x1bWU+PG51bWJlcj4zPC9udW1iZXI+PGVkaXRpb24+
MjAwOS8xMS8xODwvZWRpdGlvbj48a2V5d29yZHM+PGtleXdvcmQ+QWxrYWxpIGNpdHJhdGU8L2tl
eXdvcmQ+PGtleXdvcmQ+Q2l0cmF0ZSBtZXRhYm9saXNtPC9rZXl3b3JkPjxrZXl3b3JkPkNpdHJh
dGUgcGF0aG9waHlzaW9sb2d5PC9rZXl3b3JkPjxrZXl3b3JkPkNpdHJ1cyBqdWljZTwva2V5d29y
ZD48a2V5d29yZD5IeXBvY2l0cmF0dXJpYTwva2V5d29yZD48a2V5d29yZD5IeXBvY2l0cmF0dXJp
YSBldGlvbG9naWVzPC9rZXl3b3JkPjxrZXl3b3JkPkxlbW9uYWRlPC9rZXl3b3JkPjxrZXl3b3Jk
Pk1lZGljYWwgbWFuYWdlbWVudCBvZiBzdG9uZSBkaXNlYXNlPC9rZXl3b3JkPjxrZXl3b3JkPlBv
dGFzc2l1bSBjaXRyYXRlPC9rZXl3b3JkPjwva2V5d29yZHM+PGRhdGVzPjx5ZWFyPjIwMDk8L3ll
YXI+PHB1Yi1kYXRlcz48ZGF0ZT5TdW1tZXI8L2RhdGU+PC9wdWItZGF0ZXM+PC9kYXRlcz48aXNi
bj4yMTUzLTgxODIgKEVsZWN0cm9uaWMpJiN4RDsxNTIzLTYxNjEgKExpbmtpbmcpPC9pc2JuPjxh
Y2Nlc3Npb24tbnVtPjE5OTE4MzM5PC9hY2Nlc3Npb24tbnVtPjx1cmxzPjxyZWxhdGVkLXVybHM+
PHVybD5odHRwczovL3d3dy5uY2JpLm5sbS5uaWguZ292L3B1Ym1lZC8xOTkxODMzOTwvdXJsPjwv
cmVsYXRlZC11cmxzPjwvdXJscz48Y3VzdG9tMj5QTUMyNzc3MDYxPC9jdXN0b20yPjwvcmVjb3Jk
PjwvQ2l0ZT48Q2l0ZT48QXV0aG9yPk1hYWxvdWY8L0F1dGhvcj48WWVhcj4yMDEyPC9ZZWFyPjxS
ZWNOdW0+MTAwPC9SZWNOdW0+PHJlY29yZD48cmVjLW51bWJlcj4xMDA8L3JlYy1udW1iZXI+PGZv
cmVpZ24ta2V5cz48a2V5IGFwcD0iRU4iIGRiLWlkPSI5dGEwd3R2emlhcGZkdmUyd2FkcHMyZGMw
d3p6MnN0OTl2cHAiIHRpbWVzdGFtcD0iMTQ5NTI5NjQ3MiI+MTAwPC9rZXk+PC9mb3JlaWduLWtl
eXM+PHJlZi10eXBlIG5hbWU9IkpvdXJuYWwgQXJ0aWNsZSI+MTc8L3JlZi10eXBlPjxjb250cmli
dXRvcnM+PGF1dGhvcnM+PGF1dGhvcj5NYWFsb3VmLCBOLjwvYXV0aG9yPjwvYXV0aG9ycz48L2Nv
bnRyaWJ1dG9ycz48YXV0aC1hZGRyZXNzPkRlcGFydG1lbnQgb2YgSW50ZXJuYWwgTWVkaWNpbmUg
YW5kIENoYXJsZXMgYW5kIEphbmUgUGFrIENlbnRlciBmb3IgTWluZXJhbCBNZXRhYm9saXNtLCBV
bml2ZXJzaXR5IG9mIFRleGFzIFNvdXRod2VzdGVybiBNZWRpY2FsIENlbnRlciBEYWxsYXMsIFRY
LCBVLlMuQS48L2F1dGgtYWRkcmVzcz48dGl0bGVzPjx0aXRsZT5BcHByb2FjaCB0byB0aGUgQWR1
bHQgS2lkbmV5IFN0b25lIEZvcm1lcjwvdGl0bGU+PHNlY29uZGFyeS10aXRsZT5DbGluIFJldiBC
b25lIE1pbmVyIE1ldGFiPC9zZWNvbmRhcnktdGl0bGU+PC90aXRsZXM+PHBlcmlvZGljYWw+PGZ1
bGwtdGl0bGU+Q2xpbiBSZXYgQm9uZSBNaW5lciBNZXRhYjwvZnVsbC10aXRsZT48L3BlcmlvZGlj
YWw+PHBhZ2VzPjM4LTQ5PC9wYWdlcz48dm9sdW1lPjEwPC92b2x1bWU+PG51bWJlcj4xPC9udW1i
ZXI+PGRhdGVzPjx5ZWFyPjIwMTI8L3llYXI+PHB1Yi1kYXRlcz48ZGF0ZT5NYXI8L2RhdGU+PC9w
dWItZGF0ZXM+PC9kYXRlcz48aXNibj4xNTM0LTg2NDQgKFByaW50KSYjeEQ7MTUzNC04NjQ0IChM
aW5raW5nKTwvaXNibj48YWNjZXNzaW9uLW51bT4yMjY1NDU3NDwvYWNjZXNzaW9uLW51bT48dXJs
cz48cmVsYXRlZC11cmxzPjx1cmw+aHR0cHM6Ly93d3cubmNiaS5ubG0ubmloLmdvdi9wdWJtZWQv
MjI2NTQ1NzQ8L3VybD48L3JlbGF0ZWQtdXJscz48L3VybHM+PGN1c3RvbTI+UE1DMzM2MTA3NTwv
Y3VzdG9tMj48ZWxlY3Ryb25pYy1yZXNvdXJjZS1udW0+MTAuMTAwNy9zMTIwMTgtMDExLTkxMTEt
OTwvZWxlY3Ryb25pYy1yZXNvdXJjZS1udW0+PC9yZWNvcmQ+PC9DaXRlPjxDaXRlPjxBdXRob3I+
U2FraGFlZTwvQXV0aG9yPjxZZWFyPjIwMTI8L1llYXI+PFJlY051bT4xMTY8L1JlY051bT48cmVj
b3JkPjxyZWMtbnVtYmVyPjExNjwvcmVjLW51bWJlcj48Zm9yZWlnbi1rZXlzPjxrZXkgYXBwPSJF
TiIgZGItaWQ9Ijl0YTB3dHZ6aWFwZmR2ZTJ3YWRwczJkYzB3enoyc3Q5OXZwcCIgdGltZXN0YW1w
PSIxNDk1Mjk2NDcyIj4xMTY8L2tleT48L2ZvcmVpZ24ta2V5cz48cmVmLXR5cGUgbmFtZT0iSm91
cm5hbCBBcnRpY2xlIj4xNzwvcmVmLXR5cGU+PGNvbnRyaWJ1dG9ycz48YXV0aG9ycz48YXV0aG9y
PlNha2hhZWUsIEsuPC9hdXRob3I+PGF1dGhvcj5NYWFsb3VmLCBOLiBNLjwvYXV0aG9yPjxhdXRo
b3I+U2lubm90dCwgQi48L2F1dGhvcj48L2F1dGhvcnM+PC9jb250cmlidXRvcnM+PGF1dGgtYWRk
cmVzcz5EZXBhcnRtZW50IG9mIEludGVybmFsIE1lZGljaW5lLCBDaGFybGVzIGFuZCBKYW5lIFBh
ayBDZW50ZXIgZm9yIE1pbmVyYWwgTWV0YWJvbGlzbSBhbmQgQ2xpbmljYWwgUmVzZWFyY2gsIFVu
aXZlcnNpdHkgb2YgVGV4YXMgU291dGh3ZXN0ZXJuIE1lZGljYWwgQ2VudGVyLCBEYWxsYXMsIFRl
eGFzIDc1MzkwLCBVU0EuIGtoYXNoYXlhci5zYWtoYWVlQHV0c291dGh3ZXN0ZXJuLmVkdTwvYXV0
aC1hZGRyZXNzPjx0aXRsZXM+PHRpdGxlPkNsaW5pY2FsIHJldmlldy4gS2lkbmV5IHN0b25lcyAy
MDEyOiBwYXRob2dlbmVzaXMsIGRpYWdub3NpcywgYW5kIG1hbmFnZW1lbnQ8L3RpdGxlPjxzZWNv
bmRhcnktdGl0bGU+SiBDbGluIEVuZG9jcmlub2wgTWV0YWI8L3NlY29uZGFyeS10aXRsZT48YWx0
LXRpdGxlPlRoZSBKb3VybmFsIG9mIGNsaW5pY2FsIGVuZG9jcmlub2xvZ3kgYW5kIG1ldGFib2xp
c208L2FsdC10aXRsZT48L3RpdGxlcz48cGVyaW9kaWNhbD48ZnVsbC10aXRsZT5KIENsaW4gRW5k
b2NyaW5vbCBNZXRhYjwvZnVsbC10aXRsZT48L3BlcmlvZGljYWw+PHBhZ2VzPjE4NDctNjA8L3Bh
Z2VzPjx2b2x1bWU+OTc8L3ZvbHVtZT48bnVtYmVyPjY8L251bWJlcj48a2V5d29yZHM+PGtleXdv
cmQ+SHVtYW5zPC9rZXl3b3JkPjxrZXl3b3JkPkluY2lkZW5jZTwva2V5d29yZD48a2V5d29yZD5L
aWRuZXkgQ2FsY3VsaS8qZGlhZ25vc2lzL2VwaWRlbWlvbG9neS8qZXRpb2xvZ3kvdGhlcmFweTwv
a2V5d29yZD48a2V5d29yZD5OZXBocm9saXRoaWFzaXMvKmNvbXBsaWNhdGlvbnMvKmRpYWdub3Np
cy9lcGlkZW1pb2xvZ3kvdGhlcmFweTwva2V5d29yZD48a2V5d29yZD5QcmV2YWxlbmNlPC9rZXl3
b3JkPjxrZXl3b3JkPlJpc2sgRmFjdG9yczwva2V5d29yZD48L2tleXdvcmRzPjxkYXRlcz48eWVh
cj4yMDEyPC95ZWFyPjxwdWItZGF0ZXM+PGRhdGU+SnVuPC9kYXRlPjwvcHViLWRhdGVzPjwvZGF0
ZXM+PGlzYm4+MTk0NS03MTk3IChFbGVjdHJvbmljKSYjeEQ7MDAyMS05NzJYIChMaW5raW5nKTwv
aXNibj48YWNjZXNzaW9uLW51bT4yMjQ2NjMzOTwvYWNjZXNzaW9uLW51bT48dXJscz48cmVsYXRl
ZC11cmxzPjx1cmw+aHR0cDovL3d3dy5uY2JpLm5sbS5uaWguZ292L3B1Ym1lZC8yMjQ2NjMzOTwv
dXJsPjwvcmVsYXRlZC11cmxzPjwvdXJscz48Y3VzdG9tMj4zMzg3NDEzPC9jdXN0b20yPjxlbGVj
dHJvbmljLXJlc291cmNlLW51bT4xMC4xMjEwL2pjLjIwMTEtMzQ5MjwvZWxlY3Ryb25pYy1yZXNv
dXJjZS1udW0+PC9yZWNvcmQ+PC9DaXRlPjwvRW5kTm90ZT4A
</w:fldData>
        </w:fldChar>
      </w:r>
      <w:r w:rsidR="00B13650">
        <w:rPr>
          <w:rFonts w:cs="Arial"/>
          <w:color w:val="000000" w:themeColor="text1"/>
          <w:szCs w:val="22"/>
        </w:rPr>
        <w:instrText xml:space="preserve"> ADDIN EN.CITE.DATA </w:instrText>
      </w:r>
      <w:r w:rsidR="00B13650">
        <w:rPr>
          <w:rFonts w:cs="Arial"/>
          <w:color w:val="000000" w:themeColor="text1"/>
          <w:szCs w:val="22"/>
        </w:rPr>
      </w:r>
      <w:r w:rsidR="00B13650">
        <w:rPr>
          <w:rFonts w:cs="Arial"/>
          <w:color w:val="000000" w:themeColor="text1"/>
          <w:szCs w:val="22"/>
        </w:rPr>
        <w:fldChar w:fldCharType="end"/>
      </w:r>
      <w:r w:rsidRPr="00651778">
        <w:rPr>
          <w:rFonts w:cs="Arial"/>
          <w:color w:val="000000" w:themeColor="text1"/>
          <w:szCs w:val="22"/>
        </w:rPr>
      </w:r>
      <w:r w:rsidRPr="00651778">
        <w:rPr>
          <w:rFonts w:cs="Arial"/>
          <w:color w:val="000000" w:themeColor="text1"/>
          <w:szCs w:val="22"/>
        </w:rPr>
        <w:fldChar w:fldCharType="separate"/>
      </w:r>
      <w:r w:rsidR="00B13650">
        <w:rPr>
          <w:rFonts w:cs="Arial"/>
          <w:noProof/>
          <w:color w:val="000000" w:themeColor="text1"/>
          <w:szCs w:val="22"/>
        </w:rPr>
        <w:t>(89, 96, 120)</w:t>
      </w:r>
      <w:r w:rsidRPr="00651778">
        <w:rPr>
          <w:rFonts w:cs="Arial"/>
          <w:color w:val="000000" w:themeColor="text1"/>
          <w:szCs w:val="22"/>
        </w:rPr>
        <w:fldChar w:fldCharType="end"/>
      </w:r>
      <w:r w:rsidR="00E010EE" w:rsidRPr="00651778">
        <w:rPr>
          <w:rFonts w:cs="Arial"/>
          <w:color w:val="000000" w:themeColor="text1"/>
          <w:szCs w:val="22"/>
        </w:rPr>
        <w:t>.</w:t>
      </w:r>
      <w:r w:rsidRPr="00651778">
        <w:rPr>
          <w:rFonts w:cs="Arial"/>
          <w:color w:val="000000" w:themeColor="text1"/>
          <w:szCs w:val="22"/>
        </w:rPr>
        <w:t xml:space="preserve">  </w:t>
      </w:r>
    </w:p>
    <w:p w14:paraId="0947E869" w14:textId="77777777" w:rsidR="00D6395A" w:rsidRPr="00651778" w:rsidRDefault="00D6395A" w:rsidP="00000B33">
      <w:pPr>
        <w:adjustRightInd w:val="0"/>
        <w:snapToGrid w:val="0"/>
        <w:spacing w:line="276" w:lineRule="auto"/>
        <w:rPr>
          <w:rFonts w:cs="Arial"/>
          <w:color w:val="000000" w:themeColor="text1"/>
          <w:szCs w:val="22"/>
        </w:rPr>
      </w:pPr>
    </w:p>
    <w:tbl>
      <w:tblPr>
        <w:tblStyle w:val="TableGrid"/>
        <w:tblW w:w="0" w:type="auto"/>
        <w:tblLook w:val="04A0" w:firstRow="1" w:lastRow="0" w:firstColumn="1" w:lastColumn="0" w:noHBand="0" w:noVBand="1"/>
      </w:tblPr>
      <w:tblGrid>
        <w:gridCol w:w="9350"/>
      </w:tblGrid>
      <w:tr w:rsidR="00923B86" w14:paraId="0DBDBD67" w14:textId="77777777" w:rsidTr="00923B86">
        <w:tc>
          <w:tcPr>
            <w:tcW w:w="9350" w:type="dxa"/>
            <w:shd w:val="clear" w:color="auto" w:fill="FFFF00"/>
          </w:tcPr>
          <w:p w14:paraId="53B2CF0B" w14:textId="441354C6" w:rsidR="00923B86" w:rsidRPr="005E50A9" w:rsidRDefault="00923B86">
            <w:pPr>
              <w:adjustRightInd w:val="0"/>
              <w:snapToGrid w:val="0"/>
              <w:spacing w:line="276" w:lineRule="auto"/>
              <w:rPr>
                <w:rFonts w:eastAsia="Calibri" w:cs="Arial"/>
                <w:b/>
                <w:bCs/>
                <w:color w:val="000000" w:themeColor="text1"/>
                <w:szCs w:val="22"/>
              </w:rPr>
            </w:pPr>
            <w:r w:rsidRPr="00651778">
              <w:rPr>
                <w:rFonts w:cs="Arial"/>
                <w:b/>
                <w:color w:val="000000" w:themeColor="text1"/>
                <w:szCs w:val="22"/>
              </w:rPr>
              <w:t xml:space="preserve">Table </w:t>
            </w:r>
            <w:r w:rsidR="00437F3F" w:rsidRPr="00651778">
              <w:rPr>
                <w:rFonts w:cs="Arial"/>
                <w:b/>
                <w:color w:val="000000" w:themeColor="text1"/>
                <w:szCs w:val="22"/>
              </w:rPr>
              <w:t>1</w:t>
            </w:r>
            <w:r w:rsidR="00437F3F">
              <w:rPr>
                <w:rFonts w:cs="Arial"/>
                <w:b/>
                <w:color w:val="000000" w:themeColor="text1"/>
                <w:szCs w:val="22"/>
              </w:rPr>
              <w:t>3</w:t>
            </w:r>
            <w:r>
              <w:rPr>
                <w:rFonts w:cs="Arial"/>
                <w:b/>
                <w:color w:val="000000" w:themeColor="text1"/>
                <w:szCs w:val="22"/>
              </w:rPr>
              <w:t>.</w:t>
            </w:r>
            <w:r w:rsidRPr="00651778">
              <w:rPr>
                <w:rFonts w:cs="Arial"/>
                <w:b/>
                <w:color w:val="000000" w:themeColor="text1"/>
                <w:szCs w:val="22"/>
              </w:rPr>
              <w:t xml:space="preserve"> Causes of </w:t>
            </w:r>
            <w:r>
              <w:rPr>
                <w:rFonts w:cs="Arial"/>
                <w:b/>
                <w:color w:val="000000" w:themeColor="text1"/>
                <w:szCs w:val="22"/>
              </w:rPr>
              <w:t>H</w:t>
            </w:r>
            <w:r w:rsidRPr="00651778">
              <w:rPr>
                <w:rFonts w:cs="Arial"/>
                <w:b/>
                <w:color w:val="000000" w:themeColor="text1"/>
                <w:szCs w:val="22"/>
              </w:rPr>
              <w:t xml:space="preserve">ypocitraturia </w:t>
            </w:r>
            <w:r w:rsidRPr="00651778">
              <w:rPr>
                <w:rFonts w:cs="Arial"/>
                <w:color w:val="000000" w:themeColor="text1"/>
                <w:szCs w:val="22"/>
              </w:rPr>
              <w:fldChar w:fldCharType="begin">
                <w:fldData xml:space="preserve">PEVuZE5vdGU+PENpdGU+PEF1dGhvcj5adWNrZXJtYW48L0F1dGhvcj48WWVhcj4yMDA5PC9ZZWFy
PjxSZWNOdW0+MjY5PC9SZWNOdW0+PERpc3BsYXlUZXh0Pig4OSwgOTYsIDEyMCk8L0Rpc3BsYXlU
ZXh0PjxyZWNvcmQ+PHJlYy1udW1iZXI+MjY5PC9yZWMtbnVtYmVyPjxmb3JlaWduLWtleXM+PGtl
eSBhcHA9IkVOIiBkYi1pZD0iOXRhMHd0dnppYXBmZHZlMndhZHBzMmRjMHd6ejJzdDk5dnBwIiB0
aW1lc3RhbXA9IjE1ODE4MDA2MjgiPjI2OTwva2V5PjwvZm9yZWlnbi1rZXlzPjxyZWYtdHlwZSBu
YW1lPSJKb3VybmFsIEFydGljbGUiPjE3PC9yZWYtdHlwZT48Y29udHJpYnV0b3JzPjxhdXRob3Jz
PjxhdXRob3I+WnVja2VybWFuLCBKLiBNLjwvYXV0aG9yPjxhdXRob3I+QXNzaW1vcywgRC4gRy48
L2F1dGhvcj48L2F1dGhvcnM+PC9jb250cmlidXRvcnM+PGF1dGgtYWRkcmVzcz5EZXBhcnRtZW50
IG9mIFVyb2xvZ3ksIFdha2UgRm9yZXN0IFVuaXZlcnNpdHkgU2Nob29sIG9mIE1lZGljaW5lIFdp
bnN0b24tU2FsZW0sIE5DLjwvYXV0aC1hZGRyZXNzPjx0aXRsZXM+PHRpdGxlPkh5cG9jaXRyYXR1
cmlhOiBwYXRob3BoeXNpb2xvZ3kgYW5kIG1lZGljYWwgbWFuYWdlbWVudDwvdGl0bGU+PHNlY29u
ZGFyeS10aXRsZT5SZXYgVXJvbDwvc2Vjb25kYXJ5LXRpdGxlPjwvdGl0bGVzPjxwZXJpb2RpY2Fs
PjxmdWxsLXRpdGxlPlJldiBVcm9sPC9mdWxsLXRpdGxlPjwvcGVyaW9kaWNhbD48cGFnZXM+MTM0
LTQ0PC9wYWdlcz48dm9sdW1lPjExPC92b2x1bWU+PG51bWJlcj4zPC9udW1iZXI+PGVkaXRpb24+
MjAwOS8xMS8xODwvZWRpdGlvbj48a2V5d29yZHM+PGtleXdvcmQ+QWxrYWxpIGNpdHJhdGU8L2tl
eXdvcmQ+PGtleXdvcmQ+Q2l0cmF0ZSBtZXRhYm9saXNtPC9rZXl3b3JkPjxrZXl3b3JkPkNpdHJh
dGUgcGF0aG9waHlzaW9sb2d5PC9rZXl3b3JkPjxrZXl3b3JkPkNpdHJ1cyBqdWljZTwva2V5d29y
ZD48a2V5d29yZD5IeXBvY2l0cmF0dXJpYTwva2V5d29yZD48a2V5d29yZD5IeXBvY2l0cmF0dXJp
YSBldGlvbG9naWVzPC9rZXl3b3JkPjxrZXl3b3JkPkxlbW9uYWRlPC9rZXl3b3JkPjxrZXl3b3Jk
Pk1lZGljYWwgbWFuYWdlbWVudCBvZiBzdG9uZSBkaXNlYXNlPC9rZXl3b3JkPjxrZXl3b3JkPlBv
dGFzc2l1bSBjaXRyYXRlPC9rZXl3b3JkPjwva2V5d29yZHM+PGRhdGVzPjx5ZWFyPjIwMDk8L3ll
YXI+PHB1Yi1kYXRlcz48ZGF0ZT5TdW1tZXI8L2RhdGU+PC9wdWItZGF0ZXM+PC9kYXRlcz48aXNi
bj4yMTUzLTgxODIgKEVsZWN0cm9uaWMpJiN4RDsxNTIzLTYxNjEgKExpbmtpbmcpPC9pc2JuPjxh
Y2Nlc3Npb24tbnVtPjE5OTE4MzM5PC9hY2Nlc3Npb24tbnVtPjx1cmxzPjxyZWxhdGVkLXVybHM+
PHVybD5odHRwczovL3d3dy5uY2JpLm5sbS5uaWguZ292L3B1Ym1lZC8xOTkxODMzOTwvdXJsPjwv
cmVsYXRlZC11cmxzPjwvdXJscz48Y3VzdG9tMj5QTUMyNzc3MDYxPC9jdXN0b20yPjwvcmVjb3Jk
PjwvQ2l0ZT48Q2l0ZT48QXV0aG9yPk1hYWxvdWY8L0F1dGhvcj48WWVhcj4yMDEyPC9ZZWFyPjxS
ZWNOdW0+MTAwPC9SZWNOdW0+PHJlY29yZD48cmVjLW51bWJlcj4xMDA8L3JlYy1udW1iZXI+PGZv
cmVpZ24ta2V5cz48a2V5IGFwcD0iRU4iIGRiLWlkPSI5dGEwd3R2emlhcGZkdmUyd2FkcHMyZGMw
d3p6MnN0OTl2cHAiIHRpbWVzdGFtcD0iMTQ5NTI5NjQ3MiI+MTAwPC9rZXk+PC9mb3JlaWduLWtl
eXM+PHJlZi10eXBlIG5hbWU9IkpvdXJuYWwgQXJ0aWNsZSI+MTc8L3JlZi10eXBlPjxjb250cmli
dXRvcnM+PGF1dGhvcnM+PGF1dGhvcj5NYWFsb3VmLCBOLjwvYXV0aG9yPjwvYXV0aG9ycz48L2Nv
bnRyaWJ1dG9ycz48YXV0aC1hZGRyZXNzPkRlcGFydG1lbnQgb2YgSW50ZXJuYWwgTWVkaWNpbmUg
YW5kIENoYXJsZXMgYW5kIEphbmUgUGFrIENlbnRlciBmb3IgTWluZXJhbCBNZXRhYm9saXNtLCBV
bml2ZXJzaXR5IG9mIFRleGFzIFNvdXRod2VzdGVybiBNZWRpY2FsIENlbnRlciBEYWxsYXMsIFRY
LCBVLlMuQS48L2F1dGgtYWRkcmVzcz48dGl0bGVzPjx0aXRsZT5BcHByb2FjaCB0byB0aGUgQWR1
bHQgS2lkbmV5IFN0b25lIEZvcm1lcjwvdGl0bGU+PHNlY29uZGFyeS10aXRsZT5DbGluIFJldiBC
b25lIE1pbmVyIE1ldGFiPC9zZWNvbmRhcnktdGl0bGU+PC90aXRsZXM+PHBlcmlvZGljYWw+PGZ1
bGwtdGl0bGU+Q2xpbiBSZXYgQm9uZSBNaW5lciBNZXRhYjwvZnVsbC10aXRsZT48L3BlcmlvZGlj
YWw+PHBhZ2VzPjM4LTQ5PC9wYWdlcz48dm9sdW1lPjEwPC92b2x1bWU+PG51bWJlcj4xPC9udW1i
ZXI+PGRhdGVzPjx5ZWFyPjIwMTI8L3llYXI+PHB1Yi1kYXRlcz48ZGF0ZT5NYXI8L2RhdGU+PC9w
dWItZGF0ZXM+PC9kYXRlcz48aXNibj4xNTM0LTg2NDQgKFByaW50KSYjeEQ7MTUzNC04NjQ0IChM
aW5raW5nKTwvaXNibj48YWNjZXNzaW9uLW51bT4yMjY1NDU3NDwvYWNjZXNzaW9uLW51bT48dXJs
cz48cmVsYXRlZC11cmxzPjx1cmw+aHR0cHM6Ly93d3cubmNiaS5ubG0ubmloLmdvdi9wdWJtZWQv
MjI2NTQ1NzQ8L3VybD48L3JlbGF0ZWQtdXJscz48L3VybHM+PGN1c3RvbTI+UE1DMzM2MTA3NTwv
Y3VzdG9tMj48ZWxlY3Ryb25pYy1yZXNvdXJjZS1udW0+MTAuMTAwNy9zMTIwMTgtMDExLTkxMTEt
OTwvZWxlY3Ryb25pYy1yZXNvdXJjZS1udW0+PC9yZWNvcmQ+PC9DaXRlPjxDaXRlPjxBdXRob3I+
U2FraGFlZTwvQXV0aG9yPjxZZWFyPjIwMTI8L1llYXI+PFJlY051bT4xMTY8L1JlY051bT48cmVj
b3JkPjxyZWMtbnVtYmVyPjExNjwvcmVjLW51bWJlcj48Zm9yZWlnbi1rZXlzPjxrZXkgYXBwPSJF
TiIgZGItaWQ9Ijl0YTB3dHZ6aWFwZmR2ZTJ3YWRwczJkYzB3enoyc3Q5OXZwcCIgdGltZXN0YW1w
PSIxNDk1Mjk2NDcyIj4xMTY8L2tleT48L2ZvcmVpZ24ta2V5cz48cmVmLXR5cGUgbmFtZT0iSm91
cm5hbCBBcnRpY2xlIj4xNzwvcmVmLXR5cGU+PGNvbnRyaWJ1dG9ycz48YXV0aG9ycz48YXV0aG9y
PlNha2hhZWUsIEsuPC9hdXRob3I+PGF1dGhvcj5NYWFsb3VmLCBOLiBNLjwvYXV0aG9yPjxhdXRo
b3I+U2lubm90dCwgQi48L2F1dGhvcj48L2F1dGhvcnM+PC9jb250cmlidXRvcnM+PGF1dGgtYWRk
cmVzcz5EZXBhcnRtZW50IG9mIEludGVybmFsIE1lZGljaW5lLCBDaGFybGVzIGFuZCBKYW5lIFBh
ayBDZW50ZXIgZm9yIE1pbmVyYWwgTWV0YWJvbGlzbSBhbmQgQ2xpbmljYWwgUmVzZWFyY2gsIFVu
aXZlcnNpdHkgb2YgVGV4YXMgU291dGh3ZXN0ZXJuIE1lZGljYWwgQ2VudGVyLCBEYWxsYXMsIFRl
eGFzIDc1MzkwLCBVU0EuIGtoYXNoYXlhci5zYWtoYWVlQHV0c291dGh3ZXN0ZXJuLmVkdTwvYXV0
aC1hZGRyZXNzPjx0aXRsZXM+PHRpdGxlPkNsaW5pY2FsIHJldmlldy4gS2lkbmV5IHN0b25lcyAy
MDEyOiBwYXRob2dlbmVzaXMsIGRpYWdub3NpcywgYW5kIG1hbmFnZW1lbnQ8L3RpdGxlPjxzZWNv
bmRhcnktdGl0bGU+SiBDbGluIEVuZG9jcmlub2wgTWV0YWI8L3NlY29uZGFyeS10aXRsZT48YWx0
LXRpdGxlPlRoZSBKb3VybmFsIG9mIGNsaW5pY2FsIGVuZG9jcmlub2xvZ3kgYW5kIG1ldGFib2xp
c208L2FsdC10aXRsZT48L3RpdGxlcz48cGVyaW9kaWNhbD48ZnVsbC10aXRsZT5KIENsaW4gRW5k
b2NyaW5vbCBNZXRhYjwvZnVsbC10aXRsZT48L3BlcmlvZGljYWw+PHBhZ2VzPjE4NDctNjA8L3Bh
Z2VzPjx2b2x1bWU+OTc8L3ZvbHVtZT48bnVtYmVyPjY8L251bWJlcj48a2V5d29yZHM+PGtleXdv
cmQ+SHVtYW5zPC9rZXl3b3JkPjxrZXl3b3JkPkluY2lkZW5jZTwva2V5d29yZD48a2V5d29yZD5L
aWRuZXkgQ2FsY3VsaS8qZGlhZ25vc2lzL2VwaWRlbWlvbG9neS8qZXRpb2xvZ3kvdGhlcmFweTwv
a2V5d29yZD48a2V5d29yZD5OZXBocm9saXRoaWFzaXMvKmNvbXBsaWNhdGlvbnMvKmRpYWdub3Np
cy9lcGlkZW1pb2xvZ3kvdGhlcmFweTwva2V5d29yZD48a2V5d29yZD5QcmV2YWxlbmNlPC9rZXl3
b3JkPjxrZXl3b3JkPlJpc2sgRmFjdG9yczwva2V5d29yZD48L2tleXdvcmRzPjxkYXRlcz48eWVh
cj4yMDEyPC95ZWFyPjxwdWItZGF0ZXM+PGRhdGU+SnVuPC9kYXRlPjwvcHViLWRhdGVzPjwvZGF0
ZXM+PGlzYm4+MTk0NS03MTk3IChFbGVjdHJvbmljKSYjeEQ7MDAyMS05NzJYIChMaW5raW5nKTwv
aXNibj48YWNjZXNzaW9uLW51bT4yMjQ2NjMzOTwvYWNjZXNzaW9uLW51bT48dXJscz48cmVsYXRl
ZC11cmxzPjx1cmw+aHR0cDovL3d3dy5uY2JpLm5sbS5uaWguZ292L3B1Ym1lZC8yMjQ2NjMzOTwv
dXJsPjwvcmVsYXRlZC11cmxzPjwvdXJscz48Y3VzdG9tMj4zMzg3NDEzPC9jdXN0b20yPjxlbGVj
dHJvbmljLXJlc291cmNlLW51bT4xMC4xMjEwL2pjLjIwMTEtMzQ5MjwvZWxlY3Ryb25pYy1yZXNv
dXJjZS1udW0+PC9yZWNvcmQ+PC9DaXRlPjwvRW5kTm90ZT4A
</w:fldData>
              </w:fldChar>
            </w:r>
            <w:r w:rsidR="00B13650">
              <w:rPr>
                <w:rFonts w:cs="Arial"/>
                <w:color w:val="000000" w:themeColor="text1"/>
                <w:szCs w:val="22"/>
              </w:rPr>
              <w:instrText xml:space="preserve"> ADDIN EN.CITE </w:instrText>
            </w:r>
            <w:r w:rsidR="00B13650">
              <w:rPr>
                <w:rFonts w:cs="Arial"/>
                <w:color w:val="000000" w:themeColor="text1"/>
                <w:szCs w:val="22"/>
              </w:rPr>
              <w:fldChar w:fldCharType="begin">
                <w:fldData xml:space="preserve">PEVuZE5vdGU+PENpdGU+PEF1dGhvcj5adWNrZXJtYW48L0F1dGhvcj48WWVhcj4yMDA5PC9ZZWFy
PjxSZWNOdW0+MjY5PC9SZWNOdW0+PERpc3BsYXlUZXh0Pig4OSwgOTYsIDEyMCk8L0Rpc3BsYXlU
ZXh0PjxyZWNvcmQ+PHJlYy1udW1iZXI+MjY5PC9yZWMtbnVtYmVyPjxmb3JlaWduLWtleXM+PGtl
eSBhcHA9IkVOIiBkYi1pZD0iOXRhMHd0dnppYXBmZHZlMndhZHBzMmRjMHd6ejJzdDk5dnBwIiB0
aW1lc3RhbXA9IjE1ODE4MDA2MjgiPjI2OTwva2V5PjwvZm9yZWlnbi1rZXlzPjxyZWYtdHlwZSBu
YW1lPSJKb3VybmFsIEFydGljbGUiPjE3PC9yZWYtdHlwZT48Y29udHJpYnV0b3JzPjxhdXRob3Jz
PjxhdXRob3I+WnVja2VybWFuLCBKLiBNLjwvYXV0aG9yPjxhdXRob3I+QXNzaW1vcywgRC4gRy48
L2F1dGhvcj48L2F1dGhvcnM+PC9jb250cmlidXRvcnM+PGF1dGgtYWRkcmVzcz5EZXBhcnRtZW50
IG9mIFVyb2xvZ3ksIFdha2UgRm9yZXN0IFVuaXZlcnNpdHkgU2Nob29sIG9mIE1lZGljaW5lIFdp
bnN0b24tU2FsZW0sIE5DLjwvYXV0aC1hZGRyZXNzPjx0aXRsZXM+PHRpdGxlPkh5cG9jaXRyYXR1
cmlhOiBwYXRob3BoeXNpb2xvZ3kgYW5kIG1lZGljYWwgbWFuYWdlbWVudDwvdGl0bGU+PHNlY29u
ZGFyeS10aXRsZT5SZXYgVXJvbDwvc2Vjb25kYXJ5LXRpdGxlPjwvdGl0bGVzPjxwZXJpb2RpY2Fs
PjxmdWxsLXRpdGxlPlJldiBVcm9sPC9mdWxsLXRpdGxlPjwvcGVyaW9kaWNhbD48cGFnZXM+MTM0
LTQ0PC9wYWdlcz48dm9sdW1lPjExPC92b2x1bWU+PG51bWJlcj4zPC9udW1iZXI+PGVkaXRpb24+
MjAwOS8xMS8xODwvZWRpdGlvbj48a2V5d29yZHM+PGtleXdvcmQ+QWxrYWxpIGNpdHJhdGU8L2tl
eXdvcmQ+PGtleXdvcmQ+Q2l0cmF0ZSBtZXRhYm9saXNtPC9rZXl3b3JkPjxrZXl3b3JkPkNpdHJh
dGUgcGF0aG9waHlzaW9sb2d5PC9rZXl3b3JkPjxrZXl3b3JkPkNpdHJ1cyBqdWljZTwva2V5d29y
ZD48a2V5d29yZD5IeXBvY2l0cmF0dXJpYTwva2V5d29yZD48a2V5d29yZD5IeXBvY2l0cmF0dXJp
YSBldGlvbG9naWVzPC9rZXl3b3JkPjxrZXl3b3JkPkxlbW9uYWRlPC9rZXl3b3JkPjxrZXl3b3Jk
Pk1lZGljYWwgbWFuYWdlbWVudCBvZiBzdG9uZSBkaXNlYXNlPC9rZXl3b3JkPjxrZXl3b3JkPlBv
dGFzc2l1bSBjaXRyYXRlPC9rZXl3b3JkPjwva2V5d29yZHM+PGRhdGVzPjx5ZWFyPjIwMDk8L3ll
YXI+PHB1Yi1kYXRlcz48ZGF0ZT5TdW1tZXI8L2RhdGU+PC9wdWItZGF0ZXM+PC9kYXRlcz48aXNi
bj4yMTUzLTgxODIgKEVsZWN0cm9uaWMpJiN4RDsxNTIzLTYxNjEgKExpbmtpbmcpPC9pc2JuPjxh
Y2Nlc3Npb24tbnVtPjE5OTE4MzM5PC9hY2Nlc3Npb24tbnVtPjx1cmxzPjxyZWxhdGVkLXVybHM+
PHVybD5odHRwczovL3d3dy5uY2JpLm5sbS5uaWguZ292L3B1Ym1lZC8xOTkxODMzOTwvdXJsPjwv
cmVsYXRlZC11cmxzPjwvdXJscz48Y3VzdG9tMj5QTUMyNzc3MDYxPC9jdXN0b20yPjwvcmVjb3Jk
PjwvQ2l0ZT48Q2l0ZT48QXV0aG9yPk1hYWxvdWY8L0F1dGhvcj48WWVhcj4yMDEyPC9ZZWFyPjxS
ZWNOdW0+MTAwPC9SZWNOdW0+PHJlY29yZD48cmVjLW51bWJlcj4xMDA8L3JlYy1udW1iZXI+PGZv
cmVpZ24ta2V5cz48a2V5IGFwcD0iRU4iIGRiLWlkPSI5dGEwd3R2emlhcGZkdmUyd2FkcHMyZGMw
d3p6MnN0OTl2cHAiIHRpbWVzdGFtcD0iMTQ5NTI5NjQ3MiI+MTAwPC9rZXk+PC9mb3JlaWduLWtl
eXM+PHJlZi10eXBlIG5hbWU9IkpvdXJuYWwgQXJ0aWNsZSI+MTc8L3JlZi10eXBlPjxjb250cmli
dXRvcnM+PGF1dGhvcnM+PGF1dGhvcj5NYWFsb3VmLCBOLjwvYXV0aG9yPjwvYXV0aG9ycz48L2Nv
bnRyaWJ1dG9ycz48YXV0aC1hZGRyZXNzPkRlcGFydG1lbnQgb2YgSW50ZXJuYWwgTWVkaWNpbmUg
YW5kIENoYXJsZXMgYW5kIEphbmUgUGFrIENlbnRlciBmb3IgTWluZXJhbCBNZXRhYm9saXNtLCBV
bml2ZXJzaXR5IG9mIFRleGFzIFNvdXRod2VzdGVybiBNZWRpY2FsIENlbnRlciBEYWxsYXMsIFRY
LCBVLlMuQS48L2F1dGgtYWRkcmVzcz48dGl0bGVzPjx0aXRsZT5BcHByb2FjaCB0byB0aGUgQWR1
bHQgS2lkbmV5IFN0b25lIEZvcm1lcjwvdGl0bGU+PHNlY29uZGFyeS10aXRsZT5DbGluIFJldiBC
b25lIE1pbmVyIE1ldGFiPC9zZWNvbmRhcnktdGl0bGU+PC90aXRsZXM+PHBlcmlvZGljYWw+PGZ1
bGwtdGl0bGU+Q2xpbiBSZXYgQm9uZSBNaW5lciBNZXRhYjwvZnVsbC10aXRsZT48L3BlcmlvZGlj
YWw+PHBhZ2VzPjM4LTQ5PC9wYWdlcz48dm9sdW1lPjEwPC92b2x1bWU+PG51bWJlcj4xPC9udW1i
ZXI+PGRhdGVzPjx5ZWFyPjIwMTI8L3llYXI+PHB1Yi1kYXRlcz48ZGF0ZT5NYXI8L2RhdGU+PC9w
dWItZGF0ZXM+PC9kYXRlcz48aXNibj4xNTM0LTg2NDQgKFByaW50KSYjeEQ7MTUzNC04NjQ0IChM
aW5raW5nKTwvaXNibj48YWNjZXNzaW9uLW51bT4yMjY1NDU3NDwvYWNjZXNzaW9uLW51bT48dXJs
cz48cmVsYXRlZC11cmxzPjx1cmw+aHR0cHM6Ly93d3cubmNiaS5ubG0ubmloLmdvdi9wdWJtZWQv
MjI2NTQ1NzQ8L3VybD48L3JlbGF0ZWQtdXJscz48L3VybHM+PGN1c3RvbTI+UE1DMzM2MTA3NTwv
Y3VzdG9tMj48ZWxlY3Ryb25pYy1yZXNvdXJjZS1udW0+MTAuMTAwNy9zMTIwMTgtMDExLTkxMTEt
OTwvZWxlY3Ryb25pYy1yZXNvdXJjZS1udW0+PC9yZWNvcmQ+PC9DaXRlPjxDaXRlPjxBdXRob3I+
U2FraGFlZTwvQXV0aG9yPjxZZWFyPjIwMTI8L1llYXI+PFJlY051bT4xMTY8L1JlY051bT48cmVj
b3JkPjxyZWMtbnVtYmVyPjExNjwvcmVjLW51bWJlcj48Zm9yZWlnbi1rZXlzPjxrZXkgYXBwPSJF
TiIgZGItaWQ9Ijl0YTB3dHZ6aWFwZmR2ZTJ3YWRwczJkYzB3enoyc3Q5OXZwcCIgdGltZXN0YW1w
PSIxNDk1Mjk2NDcyIj4xMTY8L2tleT48L2ZvcmVpZ24ta2V5cz48cmVmLXR5cGUgbmFtZT0iSm91
cm5hbCBBcnRpY2xlIj4xNzwvcmVmLXR5cGU+PGNvbnRyaWJ1dG9ycz48YXV0aG9ycz48YXV0aG9y
PlNha2hhZWUsIEsuPC9hdXRob3I+PGF1dGhvcj5NYWFsb3VmLCBOLiBNLjwvYXV0aG9yPjxhdXRo
b3I+U2lubm90dCwgQi48L2F1dGhvcj48L2F1dGhvcnM+PC9jb250cmlidXRvcnM+PGF1dGgtYWRk
cmVzcz5EZXBhcnRtZW50IG9mIEludGVybmFsIE1lZGljaW5lLCBDaGFybGVzIGFuZCBKYW5lIFBh
ayBDZW50ZXIgZm9yIE1pbmVyYWwgTWV0YWJvbGlzbSBhbmQgQ2xpbmljYWwgUmVzZWFyY2gsIFVu
aXZlcnNpdHkgb2YgVGV4YXMgU291dGh3ZXN0ZXJuIE1lZGljYWwgQ2VudGVyLCBEYWxsYXMsIFRl
eGFzIDc1MzkwLCBVU0EuIGtoYXNoYXlhci5zYWtoYWVlQHV0c291dGh3ZXN0ZXJuLmVkdTwvYXV0
aC1hZGRyZXNzPjx0aXRsZXM+PHRpdGxlPkNsaW5pY2FsIHJldmlldy4gS2lkbmV5IHN0b25lcyAy
MDEyOiBwYXRob2dlbmVzaXMsIGRpYWdub3NpcywgYW5kIG1hbmFnZW1lbnQ8L3RpdGxlPjxzZWNv
bmRhcnktdGl0bGU+SiBDbGluIEVuZG9jcmlub2wgTWV0YWI8L3NlY29uZGFyeS10aXRsZT48YWx0
LXRpdGxlPlRoZSBKb3VybmFsIG9mIGNsaW5pY2FsIGVuZG9jcmlub2xvZ3kgYW5kIG1ldGFib2xp
c208L2FsdC10aXRsZT48L3RpdGxlcz48cGVyaW9kaWNhbD48ZnVsbC10aXRsZT5KIENsaW4gRW5k
b2NyaW5vbCBNZXRhYjwvZnVsbC10aXRsZT48L3BlcmlvZGljYWw+PHBhZ2VzPjE4NDctNjA8L3Bh
Z2VzPjx2b2x1bWU+OTc8L3ZvbHVtZT48bnVtYmVyPjY8L251bWJlcj48a2V5d29yZHM+PGtleXdv
cmQ+SHVtYW5zPC9rZXl3b3JkPjxrZXl3b3JkPkluY2lkZW5jZTwva2V5d29yZD48a2V5d29yZD5L
aWRuZXkgQ2FsY3VsaS8qZGlhZ25vc2lzL2VwaWRlbWlvbG9neS8qZXRpb2xvZ3kvdGhlcmFweTwv
a2V5d29yZD48a2V5d29yZD5OZXBocm9saXRoaWFzaXMvKmNvbXBsaWNhdGlvbnMvKmRpYWdub3Np
cy9lcGlkZW1pb2xvZ3kvdGhlcmFweTwva2V5d29yZD48a2V5d29yZD5QcmV2YWxlbmNlPC9rZXl3
b3JkPjxrZXl3b3JkPlJpc2sgRmFjdG9yczwva2V5d29yZD48L2tleXdvcmRzPjxkYXRlcz48eWVh
cj4yMDEyPC95ZWFyPjxwdWItZGF0ZXM+PGRhdGU+SnVuPC9kYXRlPjwvcHViLWRhdGVzPjwvZGF0
ZXM+PGlzYm4+MTk0NS03MTk3IChFbGVjdHJvbmljKSYjeEQ7MDAyMS05NzJYIChMaW5raW5nKTwv
aXNibj48YWNjZXNzaW9uLW51bT4yMjQ2NjMzOTwvYWNjZXNzaW9uLW51bT48dXJscz48cmVsYXRl
ZC11cmxzPjx1cmw+aHR0cDovL3d3dy5uY2JpLm5sbS5uaWguZ292L3B1Ym1lZC8yMjQ2NjMzOTwv
dXJsPjwvcmVsYXRlZC11cmxzPjwvdXJscz48Y3VzdG9tMj4zMzg3NDEzPC9jdXN0b20yPjxlbGVj
dHJvbmljLXJlc291cmNlLW51bT4xMC4xMjEwL2pjLjIwMTEtMzQ5MjwvZWxlY3Ryb25pYy1yZXNv
dXJjZS1udW0+PC9yZWNvcmQ+PC9DaXRlPjwvRW5kTm90ZT4A
</w:fldData>
              </w:fldChar>
            </w:r>
            <w:r w:rsidR="00B13650">
              <w:rPr>
                <w:rFonts w:cs="Arial"/>
                <w:color w:val="000000" w:themeColor="text1"/>
                <w:szCs w:val="22"/>
              </w:rPr>
              <w:instrText xml:space="preserve"> ADDIN EN.CITE.DATA </w:instrText>
            </w:r>
            <w:r w:rsidR="00B13650">
              <w:rPr>
                <w:rFonts w:cs="Arial"/>
                <w:color w:val="000000" w:themeColor="text1"/>
                <w:szCs w:val="22"/>
              </w:rPr>
            </w:r>
            <w:r w:rsidR="00B13650">
              <w:rPr>
                <w:rFonts w:cs="Arial"/>
                <w:color w:val="000000" w:themeColor="text1"/>
                <w:szCs w:val="22"/>
              </w:rPr>
              <w:fldChar w:fldCharType="end"/>
            </w:r>
            <w:r w:rsidRPr="00651778">
              <w:rPr>
                <w:rFonts w:cs="Arial"/>
                <w:color w:val="000000" w:themeColor="text1"/>
                <w:szCs w:val="22"/>
              </w:rPr>
            </w:r>
            <w:r w:rsidRPr="00651778">
              <w:rPr>
                <w:rFonts w:cs="Arial"/>
                <w:color w:val="000000" w:themeColor="text1"/>
                <w:szCs w:val="22"/>
              </w:rPr>
              <w:fldChar w:fldCharType="separate"/>
            </w:r>
            <w:r w:rsidR="00B13650">
              <w:rPr>
                <w:rFonts w:cs="Arial"/>
                <w:noProof/>
                <w:color w:val="000000" w:themeColor="text1"/>
                <w:szCs w:val="22"/>
              </w:rPr>
              <w:t>(89, 96, 120)</w:t>
            </w:r>
            <w:r w:rsidRPr="00651778">
              <w:rPr>
                <w:rFonts w:cs="Arial"/>
                <w:color w:val="000000" w:themeColor="text1"/>
                <w:szCs w:val="22"/>
              </w:rPr>
              <w:fldChar w:fldCharType="end"/>
            </w:r>
          </w:p>
        </w:tc>
      </w:tr>
      <w:tr w:rsidR="005E50A9" w14:paraId="1AE8BCF6" w14:textId="77777777" w:rsidTr="005E50A9">
        <w:tc>
          <w:tcPr>
            <w:tcW w:w="9350" w:type="dxa"/>
          </w:tcPr>
          <w:p w14:paraId="78ECCA9D" w14:textId="77777777" w:rsidR="005E50A9" w:rsidRPr="005E50A9" w:rsidRDefault="005E50A9" w:rsidP="005E50A9">
            <w:pPr>
              <w:adjustRightInd w:val="0"/>
              <w:snapToGrid w:val="0"/>
              <w:spacing w:line="360" w:lineRule="auto"/>
              <w:rPr>
                <w:rFonts w:eastAsia="Calibri" w:cs="Arial"/>
                <w:b/>
                <w:bCs/>
                <w:color w:val="000000" w:themeColor="text1"/>
                <w:szCs w:val="22"/>
              </w:rPr>
            </w:pPr>
            <w:r w:rsidRPr="005E50A9">
              <w:rPr>
                <w:rFonts w:eastAsia="Calibri" w:cs="Arial"/>
                <w:b/>
                <w:bCs/>
                <w:color w:val="000000" w:themeColor="text1"/>
                <w:szCs w:val="22"/>
              </w:rPr>
              <w:t xml:space="preserve">Systemic diseases: </w:t>
            </w:r>
          </w:p>
          <w:p w14:paraId="2F25D528" w14:textId="77777777" w:rsidR="005E50A9" w:rsidRPr="005E50A9" w:rsidRDefault="005E50A9" w:rsidP="005E50A9">
            <w:pPr>
              <w:numPr>
                <w:ilvl w:val="0"/>
                <w:numId w:val="41"/>
              </w:numPr>
              <w:adjustRightInd w:val="0"/>
              <w:snapToGrid w:val="0"/>
              <w:spacing w:line="360" w:lineRule="auto"/>
              <w:contextualSpacing/>
              <w:rPr>
                <w:rFonts w:eastAsia="Calibri" w:cs="Arial"/>
                <w:color w:val="000000" w:themeColor="text1"/>
                <w:szCs w:val="22"/>
              </w:rPr>
            </w:pPr>
            <w:r w:rsidRPr="005E50A9">
              <w:rPr>
                <w:rFonts w:eastAsia="Calibri" w:cs="Arial"/>
                <w:color w:val="000000" w:themeColor="text1"/>
                <w:szCs w:val="22"/>
              </w:rPr>
              <w:t xml:space="preserve">Complete </w:t>
            </w:r>
            <w:proofErr w:type="spellStart"/>
            <w:r w:rsidRPr="005E50A9">
              <w:rPr>
                <w:rFonts w:eastAsia="Calibri" w:cs="Arial"/>
                <w:color w:val="000000" w:themeColor="text1"/>
                <w:szCs w:val="22"/>
              </w:rPr>
              <w:t>dRTA</w:t>
            </w:r>
            <w:proofErr w:type="spellEnd"/>
            <w:r w:rsidRPr="005E50A9">
              <w:rPr>
                <w:rFonts w:eastAsia="Calibri" w:cs="Arial"/>
                <w:color w:val="000000" w:themeColor="text1"/>
                <w:szCs w:val="22"/>
              </w:rPr>
              <w:t xml:space="preserve"> (hypocitraturia, frank metabolic acidosis, hypokalemia, hypercalciuria, high urine pH) </w:t>
            </w:r>
          </w:p>
          <w:p w14:paraId="596F3D91" w14:textId="77777777" w:rsidR="005E50A9" w:rsidRPr="005E50A9" w:rsidRDefault="005E50A9" w:rsidP="005E50A9">
            <w:pPr>
              <w:numPr>
                <w:ilvl w:val="0"/>
                <w:numId w:val="41"/>
              </w:numPr>
              <w:adjustRightInd w:val="0"/>
              <w:snapToGrid w:val="0"/>
              <w:spacing w:line="360" w:lineRule="auto"/>
              <w:contextualSpacing/>
              <w:rPr>
                <w:rFonts w:eastAsia="Calibri" w:cs="Arial"/>
                <w:color w:val="000000" w:themeColor="text1"/>
                <w:szCs w:val="22"/>
              </w:rPr>
            </w:pPr>
            <w:r w:rsidRPr="005E50A9">
              <w:rPr>
                <w:rFonts w:eastAsia="Calibri" w:cs="Arial"/>
                <w:color w:val="000000" w:themeColor="text1"/>
                <w:szCs w:val="22"/>
              </w:rPr>
              <w:t xml:space="preserve">Incomplete </w:t>
            </w:r>
            <w:proofErr w:type="spellStart"/>
            <w:r w:rsidRPr="005E50A9">
              <w:rPr>
                <w:rFonts w:eastAsia="Calibri" w:cs="Arial"/>
                <w:color w:val="000000" w:themeColor="text1"/>
                <w:szCs w:val="22"/>
              </w:rPr>
              <w:t>dRTA</w:t>
            </w:r>
            <w:proofErr w:type="spellEnd"/>
            <w:r w:rsidRPr="005E50A9">
              <w:rPr>
                <w:rFonts w:eastAsia="Calibri" w:cs="Arial"/>
                <w:color w:val="000000" w:themeColor="text1"/>
                <w:szCs w:val="22"/>
              </w:rPr>
              <w:t xml:space="preserve"> (hypocitraturia without frank metabolic acidosis, high urine pH) </w:t>
            </w:r>
          </w:p>
          <w:p w14:paraId="1B99BBF2" w14:textId="77777777" w:rsidR="005E50A9" w:rsidRPr="005E50A9" w:rsidRDefault="005E50A9" w:rsidP="005E50A9">
            <w:pPr>
              <w:numPr>
                <w:ilvl w:val="0"/>
                <w:numId w:val="41"/>
              </w:numPr>
              <w:adjustRightInd w:val="0"/>
              <w:snapToGrid w:val="0"/>
              <w:spacing w:line="360" w:lineRule="auto"/>
              <w:contextualSpacing/>
              <w:rPr>
                <w:rFonts w:eastAsia="Calibri" w:cs="Arial"/>
                <w:color w:val="000000" w:themeColor="text1"/>
                <w:szCs w:val="22"/>
              </w:rPr>
            </w:pPr>
            <w:r w:rsidRPr="005E50A9">
              <w:rPr>
                <w:rFonts w:eastAsia="Calibri" w:cs="Arial"/>
                <w:color w:val="000000" w:themeColor="text1"/>
                <w:szCs w:val="22"/>
              </w:rPr>
              <w:t xml:space="preserve">Hypokalemia </w:t>
            </w:r>
          </w:p>
          <w:p w14:paraId="73CBE557" w14:textId="77777777" w:rsidR="005E50A9" w:rsidRPr="005E50A9" w:rsidRDefault="005E50A9" w:rsidP="005E50A9">
            <w:pPr>
              <w:numPr>
                <w:ilvl w:val="0"/>
                <w:numId w:val="41"/>
              </w:numPr>
              <w:adjustRightInd w:val="0"/>
              <w:snapToGrid w:val="0"/>
              <w:spacing w:line="360" w:lineRule="auto"/>
              <w:contextualSpacing/>
              <w:rPr>
                <w:rFonts w:eastAsia="Calibri" w:cs="Arial"/>
                <w:color w:val="000000" w:themeColor="text1"/>
                <w:szCs w:val="22"/>
              </w:rPr>
            </w:pPr>
            <w:r w:rsidRPr="005E50A9">
              <w:rPr>
                <w:rFonts w:eastAsia="Calibri" w:cs="Arial"/>
                <w:color w:val="000000" w:themeColor="text1"/>
                <w:szCs w:val="22"/>
              </w:rPr>
              <w:t xml:space="preserve">Chronic diarrhea </w:t>
            </w:r>
          </w:p>
          <w:p w14:paraId="702A1DCF" w14:textId="77777777" w:rsidR="005E50A9" w:rsidRPr="005E50A9" w:rsidRDefault="005E50A9" w:rsidP="005E50A9">
            <w:pPr>
              <w:numPr>
                <w:ilvl w:val="0"/>
                <w:numId w:val="41"/>
              </w:numPr>
              <w:adjustRightInd w:val="0"/>
              <w:snapToGrid w:val="0"/>
              <w:spacing w:line="360" w:lineRule="auto"/>
              <w:contextualSpacing/>
              <w:rPr>
                <w:rFonts w:eastAsia="Calibri" w:cs="Arial"/>
                <w:color w:val="000000" w:themeColor="text1"/>
                <w:szCs w:val="22"/>
              </w:rPr>
            </w:pPr>
            <w:r w:rsidRPr="005E50A9">
              <w:rPr>
                <w:rFonts w:eastAsia="Calibri" w:cs="Arial"/>
                <w:color w:val="000000" w:themeColor="text1"/>
                <w:szCs w:val="22"/>
              </w:rPr>
              <w:t xml:space="preserve">Chronic kidney disease </w:t>
            </w:r>
          </w:p>
          <w:p w14:paraId="1AC67AEC" w14:textId="77777777" w:rsidR="005E50A9" w:rsidRPr="005E50A9" w:rsidRDefault="005E50A9" w:rsidP="005E50A9">
            <w:pPr>
              <w:numPr>
                <w:ilvl w:val="0"/>
                <w:numId w:val="41"/>
              </w:numPr>
              <w:adjustRightInd w:val="0"/>
              <w:snapToGrid w:val="0"/>
              <w:spacing w:line="360" w:lineRule="auto"/>
              <w:contextualSpacing/>
              <w:rPr>
                <w:rFonts w:eastAsia="Calibri" w:cs="Arial"/>
                <w:color w:val="000000" w:themeColor="text1"/>
                <w:szCs w:val="22"/>
              </w:rPr>
            </w:pPr>
            <w:r w:rsidRPr="005E50A9">
              <w:rPr>
                <w:rFonts w:eastAsia="Calibri" w:cs="Arial"/>
                <w:color w:val="000000" w:themeColor="text1"/>
                <w:szCs w:val="22"/>
              </w:rPr>
              <w:t xml:space="preserve">Primary hyperaldosteronism </w:t>
            </w:r>
          </w:p>
          <w:p w14:paraId="3534BB0B" w14:textId="41988F91" w:rsidR="005E50A9" w:rsidRPr="005E50A9" w:rsidRDefault="005E50A9" w:rsidP="007750B1">
            <w:pPr>
              <w:numPr>
                <w:ilvl w:val="0"/>
                <w:numId w:val="41"/>
              </w:numPr>
              <w:adjustRightInd w:val="0"/>
              <w:snapToGrid w:val="0"/>
              <w:spacing w:line="360" w:lineRule="auto"/>
              <w:contextualSpacing/>
              <w:rPr>
                <w:rFonts w:eastAsia="Calibri" w:cs="Arial"/>
                <w:color w:val="000000" w:themeColor="text1"/>
                <w:szCs w:val="22"/>
              </w:rPr>
            </w:pPr>
            <w:r w:rsidRPr="005E50A9">
              <w:rPr>
                <w:rFonts w:eastAsia="Calibri" w:cs="Arial"/>
                <w:color w:val="000000" w:themeColor="text1"/>
                <w:szCs w:val="22"/>
              </w:rPr>
              <w:t xml:space="preserve">Idiopathic hypocitraturia </w:t>
            </w:r>
          </w:p>
          <w:p w14:paraId="42F870C9" w14:textId="77777777" w:rsidR="005E50A9" w:rsidRPr="005E50A9" w:rsidRDefault="005E50A9" w:rsidP="005E50A9">
            <w:pPr>
              <w:adjustRightInd w:val="0"/>
              <w:snapToGrid w:val="0"/>
              <w:spacing w:line="360" w:lineRule="auto"/>
              <w:rPr>
                <w:rFonts w:eastAsia="Calibri" w:cs="Arial"/>
                <w:b/>
                <w:bCs/>
                <w:color w:val="000000" w:themeColor="text1"/>
                <w:szCs w:val="22"/>
              </w:rPr>
            </w:pPr>
            <w:r w:rsidRPr="005E50A9">
              <w:rPr>
                <w:rFonts w:eastAsia="Calibri" w:cs="Arial"/>
                <w:b/>
                <w:bCs/>
                <w:color w:val="000000" w:themeColor="text1"/>
                <w:szCs w:val="22"/>
              </w:rPr>
              <w:t xml:space="preserve">Dietary: </w:t>
            </w:r>
          </w:p>
          <w:p w14:paraId="500B960D" w14:textId="77777777" w:rsidR="005E50A9" w:rsidRPr="005E50A9" w:rsidRDefault="005E50A9" w:rsidP="005E50A9">
            <w:pPr>
              <w:numPr>
                <w:ilvl w:val="0"/>
                <w:numId w:val="42"/>
              </w:numPr>
              <w:adjustRightInd w:val="0"/>
              <w:snapToGrid w:val="0"/>
              <w:spacing w:line="360" w:lineRule="auto"/>
              <w:contextualSpacing/>
              <w:rPr>
                <w:rFonts w:eastAsia="Calibri" w:cs="Arial"/>
                <w:color w:val="000000" w:themeColor="text1"/>
                <w:szCs w:val="22"/>
              </w:rPr>
            </w:pPr>
            <w:r w:rsidRPr="005E50A9">
              <w:rPr>
                <w:rFonts w:eastAsia="Calibri" w:cs="Arial"/>
                <w:color w:val="000000" w:themeColor="text1"/>
                <w:szCs w:val="22"/>
              </w:rPr>
              <w:t xml:space="preserve">High animal protein intake </w:t>
            </w:r>
          </w:p>
          <w:p w14:paraId="6788520D" w14:textId="77777777" w:rsidR="005E50A9" w:rsidRPr="005E50A9" w:rsidRDefault="005E50A9" w:rsidP="005E50A9">
            <w:pPr>
              <w:numPr>
                <w:ilvl w:val="0"/>
                <w:numId w:val="42"/>
              </w:numPr>
              <w:adjustRightInd w:val="0"/>
              <w:snapToGrid w:val="0"/>
              <w:spacing w:line="360" w:lineRule="auto"/>
              <w:contextualSpacing/>
              <w:rPr>
                <w:rFonts w:eastAsia="Calibri" w:cs="Arial"/>
                <w:color w:val="000000" w:themeColor="text1"/>
                <w:szCs w:val="22"/>
              </w:rPr>
            </w:pPr>
            <w:r w:rsidRPr="005E50A9">
              <w:rPr>
                <w:rFonts w:eastAsia="Calibri" w:cs="Arial"/>
                <w:color w:val="000000" w:themeColor="text1"/>
                <w:szCs w:val="22"/>
              </w:rPr>
              <w:t xml:space="preserve">High sodium intake </w:t>
            </w:r>
          </w:p>
          <w:p w14:paraId="43D4C501" w14:textId="4567C58D" w:rsidR="005E50A9" w:rsidRPr="005E50A9" w:rsidRDefault="005E50A9" w:rsidP="007750B1">
            <w:pPr>
              <w:numPr>
                <w:ilvl w:val="0"/>
                <w:numId w:val="42"/>
              </w:numPr>
              <w:adjustRightInd w:val="0"/>
              <w:snapToGrid w:val="0"/>
              <w:spacing w:line="360" w:lineRule="auto"/>
              <w:contextualSpacing/>
              <w:rPr>
                <w:rFonts w:eastAsia="Calibri" w:cs="Arial"/>
                <w:color w:val="000000" w:themeColor="text1"/>
                <w:szCs w:val="22"/>
              </w:rPr>
            </w:pPr>
            <w:r w:rsidRPr="005E50A9">
              <w:rPr>
                <w:rFonts w:eastAsia="Calibri" w:cs="Arial"/>
                <w:color w:val="000000" w:themeColor="text1"/>
                <w:szCs w:val="22"/>
              </w:rPr>
              <w:t xml:space="preserve">Low fruit / vegetable intake </w:t>
            </w:r>
          </w:p>
          <w:p w14:paraId="549684C3" w14:textId="77777777" w:rsidR="005E50A9" w:rsidRPr="005E50A9" w:rsidRDefault="005E50A9" w:rsidP="005E50A9">
            <w:pPr>
              <w:adjustRightInd w:val="0"/>
              <w:snapToGrid w:val="0"/>
              <w:spacing w:line="360" w:lineRule="auto"/>
              <w:rPr>
                <w:rFonts w:eastAsia="Calibri" w:cs="Arial"/>
                <w:b/>
                <w:bCs/>
                <w:color w:val="000000" w:themeColor="text1"/>
                <w:szCs w:val="22"/>
              </w:rPr>
            </w:pPr>
            <w:r w:rsidRPr="005E50A9">
              <w:rPr>
                <w:rFonts w:eastAsia="Calibri" w:cs="Arial"/>
                <w:b/>
                <w:bCs/>
                <w:color w:val="000000" w:themeColor="text1"/>
                <w:szCs w:val="22"/>
              </w:rPr>
              <w:t xml:space="preserve">Medications: </w:t>
            </w:r>
          </w:p>
          <w:p w14:paraId="2D701F08" w14:textId="77777777" w:rsidR="005E50A9" w:rsidRPr="005E50A9" w:rsidRDefault="005E50A9" w:rsidP="005E50A9">
            <w:pPr>
              <w:numPr>
                <w:ilvl w:val="0"/>
                <w:numId w:val="43"/>
              </w:numPr>
              <w:adjustRightInd w:val="0"/>
              <w:snapToGrid w:val="0"/>
              <w:spacing w:line="360" w:lineRule="auto"/>
              <w:contextualSpacing/>
              <w:rPr>
                <w:rFonts w:eastAsia="Calibri" w:cs="Arial"/>
                <w:color w:val="000000" w:themeColor="text1"/>
                <w:szCs w:val="22"/>
              </w:rPr>
            </w:pPr>
            <w:r w:rsidRPr="005E50A9">
              <w:rPr>
                <w:rFonts w:eastAsia="Calibri" w:cs="Arial"/>
                <w:color w:val="000000" w:themeColor="text1"/>
                <w:szCs w:val="22"/>
              </w:rPr>
              <w:t xml:space="preserve">Carbonic anhydrase inhibitor (e.g. topiramate, acetazolamide, </w:t>
            </w:r>
            <w:proofErr w:type="spellStart"/>
            <w:r w:rsidRPr="005E50A9">
              <w:rPr>
                <w:rFonts w:eastAsia="Calibri" w:cs="Arial"/>
                <w:color w:val="000000" w:themeColor="text1"/>
                <w:szCs w:val="22"/>
              </w:rPr>
              <w:t>zonisamide</w:t>
            </w:r>
            <w:proofErr w:type="spellEnd"/>
            <w:r w:rsidRPr="005E50A9">
              <w:rPr>
                <w:rFonts w:eastAsia="Calibri" w:cs="Arial"/>
                <w:color w:val="000000" w:themeColor="text1"/>
                <w:szCs w:val="22"/>
              </w:rPr>
              <w:t xml:space="preserve">) </w:t>
            </w:r>
          </w:p>
          <w:p w14:paraId="416348DA" w14:textId="77777777" w:rsidR="005E50A9" w:rsidRPr="005E50A9" w:rsidRDefault="005E50A9" w:rsidP="005E50A9">
            <w:pPr>
              <w:numPr>
                <w:ilvl w:val="0"/>
                <w:numId w:val="43"/>
              </w:numPr>
              <w:adjustRightInd w:val="0"/>
              <w:snapToGrid w:val="0"/>
              <w:spacing w:line="360" w:lineRule="auto"/>
              <w:contextualSpacing/>
              <w:rPr>
                <w:rFonts w:eastAsia="Calibri" w:cs="Arial"/>
                <w:color w:val="000000" w:themeColor="text1"/>
                <w:szCs w:val="22"/>
              </w:rPr>
            </w:pPr>
            <w:r w:rsidRPr="005E50A9">
              <w:rPr>
                <w:rFonts w:eastAsia="Calibri" w:cs="Arial"/>
                <w:color w:val="000000" w:themeColor="text1"/>
                <w:szCs w:val="22"/>
              </w:rPr>
              <w:t xml:space="preserve">Angiotensin converting enzyme inhibitors </w:t>
            </w:r>
          </w:p>
          <w:p w14:paraId="18EEAFF6" w14:textId="77777777" w:rsidR="005E50A9" w:rsidRPr="005E50A9" w:rsidRDefault="005E50A9" w:rsidP="005E50A9">
            <w:pPr>
              <w:numPr>
                <w:ilvl w:val="0"/>
                <w:numId w:val="43"/>
              </w:numPr>
              <w:adjustRightInd w:val="0"/>
              <w:snapToGrid w:val="0"/>
              <w:spacing w:line="360" w:lineRule="auto"/>
              <w:contextualSpacing/>
              <w:rPr>
                <w:rFonts w:eastAsia="Calibri" w:cs="Arial"/>
                <w:color w:val="000000" w:themeColor="text1"/>
                <w:szCs w:val="22"/>
              </w:rPr>
            </w:pPr>
            <w:r w:rsidRPr="005E50A9">
              <w:rPr>
                <w:rFonts w:eastAsia="Calibri" w:cs="Arial"/>
                <w:color w:val="000000" w:themeColor="text1"/>
                <w:szCs w:val="22"/>
              </w:rPr>
              <w:t xml:space="preserve">Angiotensin II receptor blockers </w:t>
            </w:r>
          </w:p>
          <w:p w14:paraId="49F36EA6" w14:textId="17E11EE7" w:rsidR="005E50A9" w:rsidRPr="00923B86" w:rsidRDefault="005E50A9" w:rsidP="00923B86">
            <w:pPr>
              <w:pStyle w:val="ListParagraph"/>
              <w:numPr>
                <w:ilvl w:val="0"/>
                <w:numId w:val="43"/>
              </w:numPr>
              <w:adjustRightInd w:val="0"/>
              <w:snapToGrid w:val="0"/>
              <w:spacing w:line="276" w:lineRule="auto"/>
              <w:rPr>
                <w:rFonts w:cs="Arial"/>
                <w:color w:val="000000" w:themeColor="text1"/>
                <w:szCs w:val="22"/>
              </w:rPr>
            </w:pPr>
            <w:r w:rsidRPr="00923B86">
              <w:rPr>
                <w:rFonts w:eastAsia="Calibri" w:cs="Arial"/>
                <w:color w:val="000000" w:themeColor="text1"/>
                <w:szCs w:val="22"/>
              </w:rPr>
              <w:t>Diuretic-induced hypokalemia</w:t>
            </w:r>
          </w:p>
        </w:tc>
      </w:tr>
    </w:tbl>
    <w:p w14:paraId="60941787" w14:textId="44A8F193" w:rsidR="005E50A9" w:rsidRDefault="005E50A9" w:rsidP="00000B33">
      <w:pPr>
        <w:adjustRightInd w:val="0"/>
        <w:snapToGrid w:val="0"/>
        <w:spacing w:line="276" w:lineRule="auto"/>
        <w:rPr>
          <w:rFonts w:cs="Arial"/>
          <w:color w:val="000000" w:themeColor="text1"/>
          <w:szCs w:val="22"/>
        </w:rPr>
      </w:pPr>
    </w:p>
    <w:p w14:paraId="3B3CB70C" w14:textId="4C91C4DD" w:rsidR="00D6395A" w:rsidRPr="00B35BCA" w:rsidRDefault="00D6395A" w:rsidP="00000B33">
      <w:pPr>
        <w:adjustRightInd w:val="0"/>
        <w:snapToGrid w:val="0"/>
        <w:spacing w:line="276" w:lineRule="auto"/>
        <w:rPr>
          <w:rFonts w:cs="Arial"/>
          <w:bCs/>
          <w:i/>
          <w:iCs/>
          <w:color w:val="C00000"/>
          <w:szCs w:val="22"/>
        </w:rPr>
      </w:pPr>
      <w:r w:rsidRPr="00B35BCA">
        <w:rPr>
          <w:rFonts w:cs="Arial"/>
          <w:bCs/>
          <w:i/>
          <w:iCs/>
          <w:color w:val="C00000"/>
          <w:szCs w:val="22"/>
        </w:rPr>
        <w:t xml:space="preserve">Hyperoxaluria </w:t>
      </w:r>
    </w:p>
    <w:p w14:paraId="77FD5423" w14:textId="77777777" w:rsidR="00923B86" w:rsidRDefault="00923B86" w:rsidP="00000B33">
      <w:pPr>
        <w:adjustRightInd w:val="0"/>
        <w:snapToGrid w:val="0"/>
        <w:spacing w:line="276" w:lineRule="auto"/>
        <w:rPr>
          <w:rFonts w:cs="Arial"/>
          <w:color w:val="000000" w:themeColor="text1"/>
          <w:szCs w:val="22"/>
        </w:rPr>
      </w:pPr>
    </w:p>
    <w:p w14:paraId="23471C8E" w14:textId="4E93CAC7" w:rsidR="00D6395A"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 xml:space="preserve">High urinary oxalate increases </w:t>
      </w:r>
      <w:r w:rsidR="00A16391" w:rsidRPr="00651778">
        <w:rPr>
          <w:rFonts w:cs="Arial"/>
          <w:color w:val="000000" w:themeColor="text1"/>
          <w:szCs w:val="22"/>
        </w:rPr>
        <w:t xml:space="preserve">urinary </w:t>
      </w:r>
      <w:r w:rsidRPr="00651778">
        <w:rPr>
          <w:rFonts w:cs="Arial"/>
          <w:color w:val="000000" w:themeColor="text1"/>
          <w:szCs w:val="22"/>
        </w:rPr>
        <w:t>supersaturation with respect to calcium oxalate</w:t>
      </w:r>
      <w:r w:rsidR="0010379F" w:rsidRPr="00651778">
        <w:rPr>
          <w:rFonts w:cs="Arial"/>
          <w:color w:val="000000" w:themeColor="text1"/>
          <w:szCs w:val="22"/>
        </w:rPr>
        <w:t xml:space="preserve"> </w:t>
      </w:r>
      <w:r w:rsidRPr="00651778">
        <w:rPr>
          <w:rFonts w:cs="Arial"/>
          <w:color w:val="000000" w:themeColor="text1"/>
          <w:szCs w:val="22"/>
        </w:rPr>
        <w:fldChar w:fldCharType="begin"/>
      </w:r>
      <w:r w:rsidR="00B13650">
        <w:rPr>
          <w:rFonts w:cs="Arial"/>
          <w:color w:val="000000" w:themeColor="text1"/>
          <w:szCs w:val="22"/>
        </w:rPr>
        <w:instrText xml:space="preserve"> ADDIN EN.CITE &lt;EndNote&gt;&lt;Cite&gt;&lt;Author&gt;Sakhaee&lt;/Author&gt;&lt;Year&gt;2012&lt;/Year&gt;&lt;RecNum&gt;116&lt;/RecNum&gt;&lt;DisplayText&gt;(96)&lt;/DisplayText&gt;&lt;record&gt;&lt;rec-number&gt;116&lt;/rec-number&gt;&lt;foreign-keys&gt;&lt;key app="EN" db-id="9ta0wtvziapfdve2wadps2dc0wzz2st99vpp" timestamp="1495296472"&gt;116&lt;/key&gt;&lt;/foreign-keys&gt;&lt;ref-type name="Journal Article"&gt;17&lt;/ref-type&gt;&lt;contributors&gt;&lt;authors&gt;&lt;author&gt;Sakhaee, K.&lt;/author&gt;&lt;author&gt;Maalouf, N. M.&lt;/author&gt;&lt;author&gt;Sinnott, B.&lt;/author&gt;&lt;/authors&gt;&lt;/contributors&gt;&lt;auth-address&gt;Department of Internal Medicine, Charles and Jane Pak Center for Mineral Metabolism and Clinical Research, University of Texas Southwestern Medical Center, Dallas, Texas 75390, USA. khashayar.sakhaee@utsouthwestern.edu&lt;/auth-address&gt;&lt;titles&gt;&lt;title&gt;Clinical review. Kidney stones 2012: pathogenesis, diagnosis, and management&lt;/title&gt;&lt;secondary-title&gt;J Clin Endocrinol Metab&lt;/secondary-title&gt;&lt;alt-title&gt;The Journal of clinical endocrinology and metabolism&lt;/alt-title&gt;&lt;/titles&gt;&lt;periodical&gt;&lt;full-title&gt;J Clin Endocrinol Metab&lt;/full-title&gt;&lt;/periodical&gt;&lt;pages&gt;1847-60&lt;/pages&gt;&lt;volume&gt;97&lt;/volume&gt;&lt;number&gt;6&lt;/number&gt;&lt;keywords&gt;&lt;keyword&gt;Humans&lt;/keyword&gt;&lt;keyword&gt;Incidence&lt;/keyword&gt;&lt;keyword&gt;Kidney Calculi/*diagnosis/epidemiology/*etiology/therapy&lt;/keyword&gt;&lt;keyword&gt;Nephrolithiasis/*complications/*diagnosis/epidemiology/therapy&lt;/keyword&gt;&lt;keyword&gt;Prevalence&lt;/keyword&gt;&lt;keyword&gt;Risk Factors&lt;/keyword&gt;&lt;/keywords&gt;&lt;dates&gt;&lt;year&gt;2012&lt;/year&gt;&lt;pub-dates&gt;&lt;date&gt;Jun&lt;/date&gt;&lt;/pub-dates&gt;&lt;/dates&gt;&lt;isbn&gt;1945-7197 (Electronic)&amp;#xD;0021-972X (Linking)&lt;/isbn&gt;&lt;accession-num&gt;22466339&lt;/accession-num&gt;&lt;urls&gt;&lt;related-urls&gt;&lt;url&gt;http://www.ncbi.nlm.nih.gov/pubmed/22466339&lt;/url&gt;&lt;/related-urls&gt;&lt;/urls&gt;&lt;custom2&gt;3387413&lt;/custom2&gt;&lt;electronic-resource-num&gt;10.1210/jc.2011-3492&lt;/electronic-resource-num&gt;&lt;/record&gt;&lt;/Cite&gt;&lt;/EndNote&gt;</w:instrText>
      </w:r>
      <w:r w:rsidRPr="00651778">
        <w:rPr>
          <w:rFonts w:cs="Arial"/>
          <w:color w:val="000000" w:themeColor="text1"/>
          <w:szCs w:val="22"/>
        </w:rPr>
        <w:fldChar w:fldCharType="separate"/>
      </w:r>
      <w:r w:rsidR="00B13650">
        <w:rPr>
          <w:rFonts w:cs="Arial"/>
          <w:noProof/>
          <w:color w:val="000000" w:themeColor="text1"/>
          <w:szCs w:val="22"/>
        </w:rPr>
        <w:t>(96)</w:t>
      </w:r>
      <w:r w:rsidRPr="00651778">
        <w:rPr>
          <w:rFonts w:cs="Arial"/>
          <w:color w:val="000000" w:themeColor="text1"/>
          <w:szCs w:val="22"/>
        </w:rPr>
        <w:fldChar w:fldCharType="end"/>
      </w:r>
      <w:r w:rsidR="0010379F" w:rsidRPr="00651778">
        <w:rPr>
          <w:rFonts w:cs="Arial"/>
          <w:color w:val="000000" w:themeColor="text1"/>
          <w:szCs w:val="22"/>
        </w:rPr>
        <w:t>.</w:t>
      </w:r>
      <w:r w:rsidRPr="00651778">
        <w:rPr>
          <w:rFonts w:cs="Arial"/>
          <w:color w:val="000000" w:themeColor="text1"/>
          <w:szCs w:val="22"/>
        </w:rPr>
        <w:t xml:space="preserve"> Hyperoxaluria is</w:t>
      </w:r>
      <w:r w:rsidR="0010379F" w:rsidRPr="00651778">
        <w:rPr>
          <w:rFonts w:cs="Arial"/>
          <w:color w:val="000000" w:themeColor="text1"/>
          <w:szCs w:val="22"/>
        </w:rPr>
        <w:t xml:space="preserve"> generally</w:t>
      </w:r>
      <w:r w:rsidRPr="00651778">
        <w:rPr>
          <w:rFonts w:cs="Arial"/>
          <w:color w:val="000000" w:themeColor="text1"/>
          <w:szCs w:val="22"/>
        </w:rPr>
        <w:t xml:space="preserve"> defined as urinary oxalate greater than 45 mg/day (0.5 mmol/day)</w:t>
      </w:r>
      <w:r w:rsidR="00F32A28" w:rsidRPr="00651778">
        <w:rPr>
          <w:rFonts w:cs="Arial"/>
          <w:color w:val="000000" w:themeColor="text1"/>
          <w:szCs w:val="22"/>
        </w:rPr>
        <w:t xml:space="preserve"> </w:t>
      </w:r>
      <w:r w:rsidRPr="00651778">
        <w:rPr>
          <w:rFonts w:cs="Arial"/>
          <w:color w:val="000000" w:themeColor="text1"/>
          <w:szCs w:val="22"/>
        </w:rPr>
        <w:fldChar w:fldCharType="begin"/>
      </w:r>
      <w:r w:rsidR="00B13650">
        <w:rPr>
          <w:rFonts w:cs="Arial"/>
          <w:color w:val="000000" w:themeColor="text1"/>
          <w:szCs w:val="22"/>
        </w:rPr>
        <w:instrText xml:space="preserve"> ADDIN EN.CITE &lt;EndNote&gt;&lt;Cite&gt;&lt;Author&gt;Maalouf&lt;/Author&gt;&lt;Year&gt;2012&lt;/Year&gt;&lt;RecNum&gt;100&lt;/RecNum&gt;&lt;DisplayText&gt;(89)&lt;/DisplayText&gt;&lt;record&gt;&lt;rec-number&gt;100&lt;/rec-number&gt;&lt;foreign-keys&gt;&lt;key app="EN" db-id="9ta0wtvziapfdve2wadps2dc0wzz2st99vpp" timestamp="1495296472"&gt;100&lt;/key&gt;&lt;/foreign-keys&gt;&lt;ref-type name="Journal Article"&gt;17&lt;/ref-type&gt;&lt;contributors&gt;&lt;authors&gt;&lt;author&gt;Maalouf, N.&lt;/author&gt;&lt;/authors&gt;&lt;/contributors&gt;&lt;auth-address&gt;Department of Internal Medicine and Charles and Jane Pak Center for Mineral Metabolism, University of Texas Southwestern Medical Center Dallas, TX, U.S.A.&lt;/auth-address&gt;&lt;titles&gt;&lt;title&gt;Approach to the Adult Kidney Stone Former&lt;/title&gt;&lt;secondary-title&gt;Clin Rev Bone Miner Metab&lt;/secondary-title&gt;&lt;/titles&gt;&lt;periodical&gt;&lt;full-title&gt;Clin Rev Bone Miner Metab&lt;/full-title&gt;&lt;/periodical&gt;&lt;pages&gt;38-49&lt;/pages&gt;&lt;volume&gt;10&lt;/volume&gt;&lt;number&gt;1&lt;/number&gt;&lt;dates&gt;&lt;year&gt;2012&lt;/year&gt;&lt;pub-dates&gt;&lt;date&gt;Mar&lt;/date&gt;&lt;/pub-dates&gt;&lt;/dates&gt;&lt;isbn&gt;1534-8644 (Print)&amp;#xD;1534-8644 (Linking)&lt;/isbn&gt;&lt;accession-num&gt;22654574&lt;/accession-num&gt;&lt;urls&gt;&lt;related-urls&gt;&lt;url&gt;https://www.ncbi.nlm.nih.gov/pubmed/22654574&lt;/url&gt;&lt;/related-urls&gt;&lt;/urls&gt;&lt;custom2&gt;PMC3361075&lt;/custom2&gt;&lt;electronic-resource-num&gt;10.1007/s12018-011-9111-9&lt;/electronic-resource-num&gt;&lt;/record&gt;&lt;/Cite&gt;&lt;/EndNote&gt;</w:instrText>
      </w:r>
      <w:r w:rsidRPr="00651778">
        <w:rPr>
          <w:rFonts w:cs="Arial"/>
          <w:color w:val="000000" w:themeColor="text1"/>
          <w:szCs w:val="22"/>
        </w:rPr>
        <w:fldChar w:fldCharType="separate"/>
      </w:r>
      <w:r w:rsidR="00B13650">
        <w:rPr>
          <w:rFonts w:cs="Arial"/>
          <w:noProof/>
          <w:color w:val="000000" w:themeColor="text1"/>
          <w:szCs w:val="22"/>
        </w:rPr>
        <w:t>(89)</w:t>
      </w:r>
      <w:r w:rsidRPr="00651778">
        <w:rPr>
          <w:rFonts w:cs="Arial"/>
          <w:color w:val="000000" w:themeColor="text1"/>
          <w:szCs w:val="22"/>
        </w:rPr>
        <w:fldChar w:fldCharType="end"/>
      </w:r>
      <w:r w:rsidR="0010379F" w:rsidRPr="00651778">
        <w:rPr>
          <w:rFonts w:cs="Arial"/>
          <w:color w:val="000000" w:themeColor="text1"/>
          <w:szCs w:val="22"/>
        </w:rPr>
        <w:t>.</w:t>
      </w:r>
      <w:r w:rsidRPr="00651778">
        <w:rPr>
          <w:rFonts w:cs="Arial"/>
          <w:color w:val="000000" w:themeColor="text1"/>
          <w:szCs w:val="22"/>
        </w:rPr>
        <w:t xml:space="preserve">  It is encountered in 8-50% of calcium stone formers</w:t>
      </w:r>
      <w:r w:rsidR="0010379F" w:rsidRPr="00651778">
        <w:rPr>
          <w:rFonts w:cs="Arial"/>
          <w:color w:val="000000" w:themeColor="text1"/>
          <w:szCs w:val="22"/>
        </w:rPr>
        <w:t xml:space="preserve"> </w:t>
      </w:r>
      <w:r w:rsidRPr="00651778">
        <w:rPr>
          <w:rFonts w:cs="Arial"/>
          <w:color w:val="000000" w:themeColor="text1"/>
          <w:szCs w:val="22"/>
        </w:rPr>
        <w:fldChar w:fldCharType="begin"/>
      </w:r>
      <w:r w:rsidR="00B13650">
        <w:rPr>
          <w:rFonts w:cs="Arial"/>
          <w:color w:val="000000" w:themeColor="text1"/>
          <w:szCs w:val="22"/>
        </w:rPr>
        <w:instrText xml:space="preserve"> ADDIN EN.CITE &lt;EndNote&gt;&lt;Cite&gt;&lt;Author&gt;Sakhaee&lt;/Author&gt;&lt;Year&gt;2009&lt;/Year&gt;&lt;RecNum&gt;270&lt;/RecNum&gt;&lt;DisplayText&gt;(121)&lt;/DisplayText&gt;&lt;record&gt;&lt;rec-number&gt;270&lt;/rec-number&gt;&lt;foreign-keys&gt;&lt;key app="EN" db-id="9ta0wtvziapfdve2wadps2dc0wzz2st99vpp" timestamp="1581805008"&gt;270&lt;/key&gt;&lt;/foreign-keys&gt;&lt;ref-type name="Journal Article"&gt;17&lt;/ref-type&gt;&lt;contributors&gt;&lt;authors&gt;&lt;author&gt;Sakhaee, K.&lt;/author&gt;&lt;/authors&gt;&lt;/contributors&gt;&lt;auth-address&gt;Department of Internal Medicine, Charles and Jane Pak Center for Mineral Metabolism and Clinical Research, University of Texas Southwestern Medical Center at Dallas, Dallas, Texas 75390-8885, USA. Khashayar.Sakhaee@UTSouthwestern.edu&lt;/auth-address&gt;&lt;titles&gt;&lt;title&gt;Recent advances in the pathophysiology of nephrolithiasis&lt;/title&gt;&lt;secondary-title&gt;Kidney Int&lt;/secondary-title&gt;&lt;/titles&gt;&lt;periodical&gt;&lt;full-title&gt;Kidney Int&lt;/full-title&gt;&lt;/periodical&gt;&lt;pages&gt;585-95&lt;/pages&gt;&lt;volume&gt;75&lt;/volume&gt;&lt;number&gt;6&lt;/number&gt;&lt;edition&gt;2008/12/17&lt;/edition&gt;&lt;keywords&gt;&lt;keyword&gt;Animals&lt;/keyword&gt;&lt;keyword&gt;Calcium Oxalate/metabolism&lt;/keyword&gt;&lt;keyword&gt;Humans&lt;/keyword&gt;&lt;keyword&gt;Kidney Calculi/etiology/microbiology&lt;/keyword&gt;&lt;keyword&gt;Kidney Tubules/pathology&lt;/keyword&gt;&lt;keyword&gt;Metabolic Syndrome&lt;/keyword&gt;&lt;keyword&gt;*Nephrolithiasis/drug therapy/etiology/physiopathology&lt;/keyword&gt;&lt;keyword&gt;Oxalobacter formigenes&lt;/keyword&gt;&lt;keyword&gt;Uric Acid&lt;/keyword&gt;&lt;/keywords&gt;&lt;dates&gt;&lt;year&gt;2009&lt;/year&gt;&lt;pub-dates&gt;&lt;date&gt;Mar&lt;/date&gt;&lt;/pub-dates&gt;&lt;/dates&gt;&lt;isbn&gt;1523-1755 (Electronic)&amp;#xD;0085-2538 (Linking)&lt;/isbn&gt;&lt;accession-num&gt;19078968&lt;/accession-num&gt;&lt;urls&gt;&lt;related-urls&gt;&lt;url&gt;https://www.ncbi.nlm.nih.gov/pubmed/19078968&lt;/url&gt;&lt;/related-urls&gt;&lt;/urls&gt;&lt;custom2&gt;PMC3088505&lt;/custom2&gt;&lt;electronic-resource-num&gt;10.1038/ki.2008.626&lt;/electronic-resource-num&gt;&lt;/record&gt;&lt;/Cite&gt;&lt;/EndNote&gt;</w:instrText>
      </w:r>
      <w:r w:rsidRPr="00651778">
        <w:rPr>
          <w:rFonts w:cs="Arial"/>
          <w:color w:val="000000" w:themeColor="text1"/>
          <w:szCs w:val="22"/>
        </w:rPr>
        <w:fldChar w:fldCharType="separate"/>
      </w:r>
      <w:r w:rsidR="00B13650">
        <w:rPr>
          <w:rFonts w:cs="Arial"/>
          <w:noProof/>
          <w:color w:val="000000" w:themeColor="text1"/>
          <w:szCs w:val="22"/>
        </w:rPr>
        <w:t>(121)</w:t>
      </w:r>
      <w:r w:rsidRPr="00651778">
        <w:rPr>
          <w:rFonts w:cs="Arial"/>
          <w:color w:val="000000" w:themeColor="text1"/>
          <w:szCs w:val="22"/>
        </w:rPr>
        <w:fldChar w:fldCharType="end"/>
      </w:r>
      <w:r w:rsidR="0010379F" w:rsidRPr="00651778">
        <w:rPr>
          <w:rFonts w:cs="Arial"/>
          <w:color w:val="000000" w:themeColor="text1"/>
          <w:szCs w:val="22"/>
        </w:rPr>
        <w:t>.</w:t>
      </w:r>
      <w:r w:rsidRPr="00651778">
        <w:rPr>
          <w:rFonts w:cs="Arial"/>
          <w:color w:val="000000" w:themeColor="text1"/>
          <w:szCs w:val="22"/>
        </w:rPr>
        <w:t xml:space="preserve"> Etiologies of hyperoxaluria can be divided into three categories: 1) increased endogenous oxalate production due to inborn error of metabolism, 2) increased intake of foods rich in oxalate or its precursors </w:t>
      </w:r>
      <w:r w:rsidR="00437F3F">
        <w:rPr>
          <w:rFonts w:cs="Arial"/>
          <w:color w:val="000000" w:themeColor="text1"/>
          <w:szCs w:val="22"/>
        </w:rPr>
        <w:t xml:space="preserve">(Table 2) </w:t>
      </w:r>
      <w:r w:rsidRPr="00651778">
        <w:rPr>
          <w:rFonts w:cs="Arial"/>
          <w:color w:val="000000" w:themeColor="text1"/>
          <w:szCs w:val="22"/>
        </w:rPr>
        <w:t>or increased intestinal bioavailability of oxalate, and 3) increased intestinal oxalate absorption</w:t>
      </w:r>
      <w:r w:rsidR="0010379F" w:rsidRPr="00651778">
        <w:rPr>
          <w:rFonts w:cs="Arial"/>
          <w:color w:val="000000" w:themeColor="text1"/>
          <w:szCs w:val="22"/>
        </w:rPr>
        <w:t xml:space="preserve"> </w:t>
      </w:r>
      <w:r w:rsidRPr="00651778">
        <w:rPr>
          <w:rFonts w:cs="Arial"/>
          <w:color w:val="000000" w:themeColor="text1"/>
          <w:szCs w:val="22"/>
        </w:rPr>
        <w:fldChar w:fldCharType="begin">
          <w:fldData xml:space="preserve">PEVuZE5vdGU+PENpdGU+PEF1dGhvcj5TYWtoYWVlPC9BdXRob3I+PFllYXI+MjAwOTwvWWVhcj48
UmVjTnVtPjI3MDwvUmVjTnVtPjxEaXNwbGF5VGV4dD4oODksIDEyMSk8L0Rpc3BsYXlUZXh0Pjxy
ZWNvcmQ+PHJlYy1udW1iZXI+MjcwPC9yZWMtbnVtYmVyPjxmb3JlaWduLWtleXM+PGtleSBhcHA9
IkVOIiBkYi1pZD0iOXRhMHd0dnppYXBmZHZlMndhZHBzMmRjMHd6ejJzdDk5dnBwIiB0aW1lc3Rh
bXA9IjE1ODE4MDUwMDgiPjI3MDwva2V5PjwvZm9yZWlnbi1rZXlzPjxyZWYtdHlwZSBuYW1lPSJK
b3VybmFsIEFydGljbGUiPjE3PC9yZWYtdHlwZT48Y29udHJpYnV0b3JzPjxhdXRob3JzPjxhdXRo
b3I+U2FraGFlZSwgSy48L2F1dGhvcj48L2F1dGhvcnM+PC9jb250cmlidXRvcnM+PGF1dGgtYWRk
cmVzcz5EZXBhcnRtZW50IG9mIEludGVybmFsIE1lZGljaW5lLCBDaGFybGVzIGFuZCBKYW5lIFBh
ayBDZW50ZXIgZm9yIE1pbmVyYWwgTWV0YWJvbGlzbSBhbmQgQ2xpbmljYWwgUmVzZWFyY2gsIFVu
aXZlcnNpdHkgb2YgVGV4YXMgU291dGh3ZXN0ZXJuIE1lZGljYWwgQ2VudGVyIGF0IERhbGxhcywg
RGFsbGFzLCBUZXhhcyA3NTM5MC04ODg1LCBVU0EuIEtoYXNoYXlhci5TYWtoYWVlQFVUU291dGh3
ZXN0ZXJuLmVkdTwvYXV0aC1hZGRyZXNzPjx0aXRsZXM+PHRpdGxlPlJlY2VudCBhZHZhbmNlcyBp
biB0aGUgcGF0aG9waHlzaW9sb2d5IG9mIG5lcGhyb2xpdGhpYXNpczwvdGl0bGU+PHNlY29uZGFy
eS10aXRsZT5LaWRuZXkgSW50PC9zZWNvbmRhcnktdGl0bGU+PC90aXRsZXM+PHBlcmlvZGljYWw+
PGZ1bGwtdGl0bGU+S2lkbmV5IEludDwvZnVsbC10aXRsZT48L3BlcmlvZGljYWw+PHBhZ2VzPjU4
NS05NTwvcGFnZXM+PHZvbHVtZT43NTwvdm9sdW1lPjxudW1iZXI+NjwvbnVtYmVyPjxlZGl0aW9u
PjIwMDgvMTIvMTc8L2VkaXRpb24+PGtleXdvcmRzPjxrZXl3b3JkPkFuaW1hbHM8L2tleXdvcmQ+
PGtleXdvcmQ+Q2FsY2l1bSBPeGFsYXRlL21ldGFib2xpc208L2tleXdvcmQ+PGtleXdvcmQ+SHVt
YW5zPC9rZXl3b3JkPjxrZXl3b3JkPktpZG5leSBDYWxjdWxpL2V0aW9sb2d5L21pY3JvYmlvbG9n
eTwva2V5d29yZD48a2V5d29yZD5LaWRuZXkgVHVidWxlcy9wYXRob2xvZ3k8L2tleXdvcmQ+PGtl
eXdvcmQ+TWV0YWJvbGljIFN5bmRyb21lPC9rZXl3b3JkPjxrZXl3b3JkPipOZXBocm9saXRoaWFz
aXMvZHJ1ZyB0aGVyYXB5L2V0aW9sb2d5L3BoeXNpb3BhdGhvbG9neTwva2V5d29yZD48a2V5d29y
ZD5PeGFsb2JhY3RlciBmb3JtaWdlbmVzPC9rZXl3b3JkPjxrZXl3b3JkPlVyaWMgQWNpZDwva2V5
d29yZD48L2tleXdvcmRzPjxkYXRlcz48eWVhcj4yMDA5PC95ZWFyPjxwdWItZGF0ZXM+PGRhdGU+
TWFyPC9kYXRlPjwvcHViLWRhdGVzPjwvZGF0ZXM+PGlzYm4+MTUyMy0xNzU1IChFbGVjdHJvbmlj
KSYjeEQ7MDA4NS0yNTM4IChMaW5raW5nKTwvaXNibj48YWNjZXNzaW9uLW51bT4xOTA3ODk2ODwv
YWNjZXNzaW9uLW51bT48dXJscz48cmVsYXRlZC11cmxzPjx1cmw+aHR0cHM6Ly93d3cubmNiaS5u
bG0ubmloLmdvdi9wdWJtZWQvMTkwNzg5Njg8L3VybD48L3JlbGF0ZWQtdXJscz48L3VybHM+PGN1
c3RvbTI+UE1DMzA4ODUwNTwvY3VzdG9tMj48ZWxlY3Ryb25pYy1yZXNvdXJjZS1udW0+MTAuMTAz
OC9raS4yMDA4LjYyNjwvZWxlY3Ryb25pYy1yZXNvdXJjZS1udW0+PC9yZWNvcmQ+PC9DaXRlPjxD
aXRlPjxBdXRob3I+TWFhbG91ZjwvQXV0aG9yPjxZZWFyPjIwMTI8L1llYXI+PFJlY051bT4xMDA8
L1JlY051bT48cmVjb3JkPjxyZWMtbnVtYmVyPjEwMDwvcmVjLW51bWJlcj48Zm9yZWlnbi1rZXlz
PjxrZXkgYXBwPSJFTiIgZGItaWQ9Ijl0YTB3dHZ6aWFwZmR2ZTJ3YWRwczJkYzB3enoyc3Q5OXZw
cCIgdGltZXN0YW1wPSIxNDk1Mjk2NDcyIj4xMDA8L2tleT48L2ZvcmVpZ24ta2V5cz48cmVmLXR5
cGUgbmFtZT0iSm91cm5hbCBBcnRpY2xlIj4xNzwvcmVmLXR5cGU+PGNvbnRyaWJ1dG9ycz48YXV0
aG9ycz48YXV0aG9yPk1hYWxvdWYsIE4uPC9hdXRob3I+PC9hdXRob3JzPjwvY29udHJpYnV0b3Jz
PjxhdXRoLWFkZHJlc3M+RGVwYXJ0bWVudCBvZiBJbnRlcm5hbCBNZWRpY2luZSBhbmQgQ2hhcmxl
cyBhbmQgSmFuZSBQYWsgQ2VudGVyIGZvciBNaW5lcmFsIE1ldGFib2xpc20sIFVuaXZlcnNpdHkg
b2YgVGV4YXMgU291dGh3ZXN0ZXJuIE1lZGljYWwgQ2VudGVyIERhbGxhcywgVFgsIFUuUy5BLjwv
YXV0aC1hZGRyZXNzPjx0aXRsZXM+PHRpdGxlPkFwcHJvYWNoIHRvIHRoZSBBZHVsdCBLaWRuZXkg
U3RvbmUgRm9ybWVyPC90aXRsZT48c2Vjb25kYXJ5LXRpdGxlPkNsaW4gUmV2IEJvbmUgTWluZXIg
TWV0YWI8L3NlY29uZGFyeS10aXRsZT48L3RpdGxlcz48cGVyaW9kaWNhbD48ZnVsbC10aXRsZT5D
bGluIFJldiBCb25lIE1pbmVyIE1ldGFiPC9mdWxsLXRpdGxlPjwvcGVyaW9kaWNhbD48cGFnZXM+
MzgtNDk8L3BhZ2VzPjx2b2x1bWU+MTA8L3ZvbHVtZT48bnVtYmVyPjE8L251bWJlcj48ZGF0ZXM+
PHllYXI+MjAxMjwveWVhcj48cHViLWRhdGVzPjxkYXRlPk1hcjwvZGF0ZT48L3B1Yi1kYXRlcz48
L2RhdGVzPjxpc2JuPjE1MzQtODY0NCAoUHJpbnQpJiN4RDsxNTM0LTg2NDQgKExpbmtpbmcpPC9p
c2JuPjxhY2Nlc3Npb24tbnVtPjIyNjU0NTc0PC9hY2Nlc3Npb24tbnVtPjx1cmxzPjxyZWxhdGVk
LXVybHM+PHVybD5odHRwczovL3d3dy5uY2JpLm5sbS5uaWguZ292L3B1Ym1lZC8yMjY1NDU3NDwv
dXJsPjwvcmVsYXRlZC11cmxzPjwvdXJscz48Y3VzdG9tMj5QTUMzMzYxMDc1PC9jdXN0b20yPjxl
bGVjdHJvbmljLXJlc291cmNlLW51bT4xMC4xMDA3L3MxMjAxOC0wMTEtOTExMS05PC9lbGVjdHJv
bmljLXJlc291cmNlLW51bT48L3JlY29yZD48L0NpdGU+PC9FbmROb3RlPgB=
</w:fldData>
        </w:fldChar>
      </w:r>
      <w:r w:rsidR="00B13650">
        <w:rPr>
          <w:rFonts w:cs="Arial"/>
          <w:color w:val="000000" w:themeColor="text1"/>
          <w:szCs w:val="22"/>
        </w:rPr>
        <w:instrText xml:space="preserve"> ADDIN EN.CITE </w:instrText>
      </w:r>
      <w:r w:rsidR="00B13650">
        <w:rPr>
          <w:rFonts w:cs="Arial"/>
          <w:color w:val="000000" w:themeColor="text1"/>
          <w:szCs w:val="22"/>
        </w:rPr>
        <w:fldChar w:fldCharType="begin">
          <w:fldData xml:space="preserve">PEVuZE5vdGU+PENpdGU+PEF1dGhvcj5TYWtoYWVlPC9BdXRob3I+PFllYXI+MjAwOTwvWWVhcj48
UmVjTnVtPjI3MDwvUmVjTnVtPjxEaXNwbGF5VGV4dD4oODksIDEyMSk8L0Rpc3BsYXlUZXh0Pjxy
ZWNvcmQ+PHJlYy1udW1iZXI+MjcwPC9yZWMtbnVtYmVyPjxmb3JlaWduLWtleXM+PGtleSBhcHA9
IkVOIiBkYi1pZD0iOXRhMHd0dnppYXBmZHZlMndhZHBzMmRjMHd6ejJzdDk5dnBwIiB0aW1lc3Rh
bXA9IjE1ODE4MDUwMDgiPjI3MDwva2V5PjwvZm9yZWlnbi1rZXlzPjxyZWYtdHlwZSBuYW1lPSJK
b3VybmFsIEFydGljbGUiPjE3PC9yZWYtdHlwZT48Y29udHJpYnV0b3JzPjxhdXRob3JzPjxhdXRo
b3I+U2FraGFlZSwgSy48L2F1dGhvcj48L2F1dGhvcnM+PC9jb250cmlidXRvcnM+PGF1dGgtYWRk
cmVzcz5EZXBhcnRtZW50IG9mIEludGVybmFsIE1lZGljaW5lLCBDaGFybGVzIGFuZCBKYW5lIFBh
ayBDZW50ZXIgZm9yIE1pbmVyYWwgTWV0YWJvbGlzbSBhbmQgQ2xpbmljYWwgUmVzZWFyY2gsIFVu
aXZlcnNpdHkgb2YgVGV4YXMgU291dGh3ZXN0ZXJuIE1lZGljYWwgQ2VudGVyIGF0IERhbGxhcywg
RGFsbGFzLCBUZXhhcyA3NTM5MC04ODg1LCBVU0EuIEtoYXNoYXlhci5TYWtoYWVlQFVUU291dGh3
ZXN0ZXJuLmVkdTwvYXV0aC1hZGRyZXNzPjx0aXRsZXM+PHRpdGxlPlJlY2VudCBhZHZhbmNlcyBp
biB0aGUgcGF0aG9waHlzaW9sb2d5IG9mIG5lcGhyb2xpdGhpYXNpczwvdGl0bGU+PHNlY29uZGFy
eS10aXRsZT5LaWRuZXkgSW50PC9zZWNvbmRhcnktdGl0bGU+PC90aXRsZXM+PHBlcmlvZGljYWw+
PGZ1bGwtdGl0bGU+S2lkbmV5IEludDwvZnVsbC10aXRsZT48L3BlcmlvZGljYWw+PHBhZ2VzPjU4
NS05NTwvcGFnZXM+PHZvbHVtZT43NTwvdm9sdW1lPjxudW1iZXI+NjwvbnVtYmVyPjxlZGl0aW9u
PjIwMDgvMTIvMTc8L2VkaXRpb24+PGtleXdvcmRzPjxrZXl3b3JkPkFuaW1hbHM8L2tleXdvcmQ+
PGtleXdvcmQ+Q2FsY2l1bSBPeGFsYXRlL21ldGFib2xpc208L2tleXdvcmQ+PGtleXdvcmQ+SHVt
YW5zPC9rZXl3b3JkPjxrZXl3b3JkPktpZG5leSBDYWxjdWxpL2V0aW9sb2d5L21pY3JvYmlvbG9n
eTwva2V5d29yZD48a2V5d29yZD5LaWRuZXkgVHVidWxlcy9wYXRob2xvZ3k8L2tleXdvcmQ+PGtl
eXdvcmQ+TWV0YWJvbGljIFN5bmRyb21lPC9rZXl3b3JkPjxrZXl3b3JkPipOZXBocm9saXRoaWFz
aXMvZHJ1ZyB0aGVyYXB5L2V0aW9sb2d5L3BoeXNpb3BhdGhvbG9neTwva2V5d29yZD48a2V5d29y
ZD5PeGFsb2JhY3RlciBmb3JtaWdlbmVzPC9rZXl3b3JkPjxrZXl3b3JkPlVyaWMgQWNpZDwva2V5
d29yZD48L2tleXdvcmRzPjxkYXRlcz48eWVhcj4yMDA5PC95ZWFyPjxwdWItZGF0ZXM+PGRhdGU+
TWFyPC9kYXRlPjwvcHViLWRhdGVzPjwvZGF0ZXM+PGlzYm4+MTUyMy0xNzU1IChFbGVjdHJvbmlj
KSYjeEQ7MDA4NS0yNTM4IChMaW5raW5nKTwvaXNibj48YWNjZXNzaW9uLW51bT4xOTA3ODk2ODwv
YWNjZXNzaW9uLW51bT48dXJscz48cmVsYXRlZC11cmxzPjx1cmw+aHR0cHM6Ly93d3cubmNiaS5u
bG0ubmloLmdvdi9wdWJtZWQvMTkwNzg5Njg8L3VybD48L3JlbGF0ZWQtdXJscz48L3VybHM+PGN1
c3RvbTI+UE1DMzA4ODUwNTwvY3VzdG9tMj48ZWxlY3Ryb25pYy1yZXNvdXJjZS1udW0+MTAuMTAz
OC9raS4yMDA4LjYyNjwvZWxlY3Ryb25pYy1yZXNvdXJjZS1udW0+PC9yZWNvcmQ+PC9DaXRlPjxD
aXRlPjxBdXRob3I+TWFhbG91ZjwvQXV0aG9yPjxZZWFyPjIwMTI8L1llYXI+PFJlY051bT4xMDA8
L1JlY051bT48cmVjb3JkPjxyZWMtbnVtYmVyPjEwMDwvcmVjLW51bWJlcj48Zm9yZWlnbi1rZXlz
PjxrZXkgYXBwPSJFTiIgZGItaWQ9Ijl0YTB3dHZ6aWFwZmR2ZTJ3YWRwczJkYzB3enoyc3Q5OXZw
cCIgdGltZXN0YW1wPSIxNDk1Mjk2NDcyIj4xMDA8L2tleT48L2ZvcmVpZ24ta2V5cz48cmVmLXR5
cGUgbmFtZT0iSm91cm5hbCBBcnRpY2xlIj4xNzwvcmVmLXR5cGU+PGNvbnRyaWJ1dG9ycz48YXV0
aG9ycz48YXV0aG9yPk1hYWxvdWYsIE4uPC9hdXRob3I+PC9hdXRob3JzPjwvY29udHJpYnV0b3Jz
PjxhdXRoLWFkZHJlc3M+RGVwYXJ0bWVudCBvZiBJbnRlcm5hbCBNZWRpY2luZSBhbmQgQ2hhcmxl
cyBhbmQgSmFuZSBQYWsgQ2VudGVyIGZvciBNaW5lcmFsIE1ldGFib2xpc20sIFVuaXZlcnNpdHkg
b2YgVGV4YXMgU291dGh3ZXN0ZXJuIE1lZGljYWwgQ2VudGVyIERhbGxhcywgVFgsIFUuUy5BLjwv
YXV0aC1hZGRyZXNzPjx0aXRsZXM+PHRpdGxlPkFwcHJvYWNoIHRvIHRoZSBBZHVsdCBLaWRuZXkg
U3RvbmUgRm9ybWVyPC90aXRsZT48c2Vjb25kYXJ5LXRpdGxlPkNsaW4gUmV2IEJvbmUgTWluZXIg
TWV0YWI8L3NlY29uZGFyeS10aXRsZT48L3RpdGxlcz48cGVyaW9kaWNhbD48ZnVsbC10aXRsZT5D
bGluIFJldiBCb25lIE1pbmVyIE1ldGFiPC9mdWxsLXRpdGxlPjwvcGVyaW9kaWNhbD48cGFnZXM+
MzgtNDk8L3BhZ2VzPjx2b2x1bWU+MTA8L3ZvbHVtZT48bnVtYmVyPjE8L251bWJlcj48ZGF0ZXM+
PHllYXI+MjAxMjwveWVhcj48cHViLWRhdGVzPjxkYXRlPk1hcjwvZGF0ZT48L3B1Yi1kYXRlcz48
L2RhdGVzPjxpc2JuPjE1MzQtODY0NCAoUHJpbnQpJiN4RDsxNTM0LTg2NDQgKExpbmtpbmcpPC9p
c2JuPjxhY2Nlc3Npb24tbnVtPjIyNjU0NTc0PC9hY2Nlc3Npb24tbnVtPjx1cmxzPjxyZWxhdGVk
LXVybHM+PHVybD5odHRwczovL3d3dy5uY2JpLm5sbS5uaWguZ292L3B1Ym1lZC8yMjY1NDU3NDwv
dXJsPjwvcmVsYXRlZC11cmxzPjwvdXJscz48Y3VzdG9tMj5QTUMzMzYxMDc1PC9jdXN0b20yPjxl
bGVjdHJvbmljLXJlc291cmNlLW51bT4xMC4xMDA3L3MxMjAxOC0wMTEtOTExMS05PC9lbGVjdHJv
bmljLXJlc291cmNlLW51bT48L3JlY29yZD48L0NpdGU+PC9FbmROb3RlPgB=
</w:fldData>
        </w:fldChar>
      </w:r>
      <w:r w:rsidR="00B13650">
        <w:rPr>
          <w:rFonts w:cs="Arial"/>
          <w:color w:val="000000" w:themeColor="text1"/>
          <w:szCs w:val="22"/>
        </w:rPr>
        <w:instrText xml:space="preserve"> ADDIN EN.CITE.DATA </w:instrText>
      </w:r>
      <w:r w:rsidR="00B13650">
        <w:rPr>
          <w:rFonts w:cs="Arial"/>
          <w:color w:val="000000" w:themeColor="text1"/>
          <w:szCs w:val="22"/>
        </w:rPr>
      </w:r>
      <w:r w:rsidR="00B13650">
        <w:rPr>
          <w:rFonts w:cs="Arial"/>
          <w:color w:val="000000" w:themeColor="text1"/>
          <w:szCs w:val="22"/>
        </w:rPr>
        <w:fldChar w:fldCharType="end"/>
      </w:r>
      <w:r w:rsidRPr="00651778">
        <w:rPr>
          <w:rFonts w:cs="Arial"/>
          <w:color w:val="000000" w:themeColor="text1"/>
          <w:szCs w:val="22"/>
        </w:rPr>
      </w:r>
      <w:r w:rsidRPr="00651778">
        <w:rPr>
          <w:rFonts w:cs="Arial"/>
          <w:color w:val="000000" w:themeColor="text1"/>
          <w:szCs w:val="22"/>
        </w:rPr>
        <w:fldChar w:fldCharType="separate"/>
      </w:r>
      <w:r w:rsidR="00B13650">
        <w:rPr>
          <w:rFonts w:cs="Arial"/>
          <w:noProof/>
          <w:color w:val="000000" w:themeColor="text1"/>
          <w:szCs w:val="22"/>
        </w:rPr>
        <w:t>(89, 121)</w:t>
      </w:r>
      <w:r w:rsidRPr="00651778">
        <w:rPr>
          <w:rFonts w:cs="Arial"/>
          <w:color w:val="000000" w:themeColor="text1"/>
          <w:szCs w:val="22"/>
        </w:rPr>
        <w:fldChar w:fldCharType="end"/>
      </w:r>
      <w:r w:rsidR="0010379F" w:rsidRPr="00651778">
        <w:rPr>
          <w:rFonts w:cs="Arial"/>
          <w:color w:val="000000" w:themeColor="text1"/>
          <w:szCs w:val="22"/>
        </w:rPr>
        <w:t>.</w:t>
      </w:r>
      <w:r w:rsidRPr="00651778">
        <w:rPr>
          <w:rFonts w:cs="Arial"/>
          <w:color w:val="000000" w:themeColor="text1"/>
          <w:szCs w:val="22"/>
        </w:rPr>
        <w:t xml:space="preserve">  </w:t>
      </w:r>
      <w:r w:rsidRPr="00CC2588">
        <w:rPr>
          <w:rFonts w:cs="Arial"/>
          <w:bCs/>
          <w:color w:val="000000" w:themeColor="text1"/>
          <w:szCs w:val="22"/>
        </w:rPr>
        <w:t xml:space="preserve">Table </w:t>
      </w:r>
      <w:r w:rsidR="00437F3F" w:rsidRPr="00CC2588">
        <w:rPr>
          <w:rFonts w:cs="Arial"/>
          <w:bCs/>
          <w:color w:val="000000" w:themeColor="text1"/>
          <w:szCs w:val="22"/>
        </w:rPr>
        <w:t>1</w:t>
      </w:r>
      <w:r w:rsidR="00437F3F">
        <w:rPr>
          <w:rFonts w:cs="Arial"/>
          <w:bCs/>
          <w:color w:val="000000" w:themeColor="text1"/>
          <w:szCs w:val="22"/>
        </w:rPr>
        <w:t>4</w:t>
      </w:r>
      <w:r w:rsidR="00437F3F" w:rsidRPr="00651778">
        <w:rPr>
          <w:rFonts w:cs="Arial"/>
          <w:color w:val="000000" w:themeColor="text1"/>
          <w:szCs w:val="22"/>
        </w:rPr>
        <w:t xml:space="preserve"> </w:t>
      </w:r>
      <w:r w:rsidRPr="00651778">
        <w:rPr>
          <w:rFonts w:cs="Arial"/>
          <w:color w:val="000000" w:themeColor="text1"/>
          <w:szCs w:val="22"/>
        </w:rPr>
        <w:t xml:space="preserve">summarizes causes of hyperoxaluria. </w:t>
      </w:r>
    </w:p>
    <w:p w14:paraId="31B11604" w14:textId="77777777" w:rsidR="00CC2588" w:rsidRPr="00651778" w:rsidRDefault="00CC2588" w:rsidP="00000B33">
      <w:pPr>
        <w:adjustRightInd w:val="0"/>
        <w:snapToGrid w:val="0"/>
        <w:spacing w:line="276" w:lineRule="auto"/>
        <w:rPr>
          <w:rFonts w:cs="Arial"/>
          <w:color w:val="000000" w:themeColor="text1"/>
          <w:szCs w:val="22"/>
        </w:rPr>
      </w:pPr>
    </w:p>
    <w:p w14:paraId="7A1F3B37" w14:textId="1F7BE85D" w:rsidR="00D6395A"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Primary hyperoxalurias (PH) are a group of rare autosomal recessive disorders involving overproduction of oxalate which results in</w:t>
      </w:r>
      <w:r w:rsidR="00A16391" w:rsidRPr="00651778">
        <w:rPr>
          <w:rFonts w:cs="Arial"/>
          <w:color w:val="000000" w:themeColor="text1"/>
          <w:szCs w:val="22"/>
        </w:rPr>
        <w:t xml:space="preserve"> markedly</w:t>
      </w:r>
      <w:r w:rsidRPr="00651778">
        <w:rPr>
          <w:rFonts w:cs="Arial"/>
          <w:color w:val="000000" w:themeColor="text1"/>
          <w:szCs w:val="22"/>
        </w:rPr>
        <w:t xml:space="preserve"> increased urinary oxalate excretion. There are three genetic forms: PH1 due to mutations in </w:t>
      </w:r>
      <w:r w:rsidRPr="00651778">
        <w:rPr>
          <w:rFonts w:cs="Arial"/>
          <w:i/>
          <w:iCs/>
          <w:color w:val="000000" w:themeColor="text1"/>
          <w:szCs w:val="22"/>
        </w:rPr>
        <w:t xml:space="preserve">AGXT </w:t>
      </w:r>
      <w:r w:rsidRPr="00651778">
        <w:rPr>
          <w:rFonts w:cs="Arial"/>
          <w:color w:val="000000" w:themeColor="text1"/>
          <w:szCs w:val="22"/>
        </w:rPr>
        <w:t xml:space="preserve">(encodes for a pyridoxal-5’-phosphate-dependent hepatic peroxisomal alanine-glyoxylate aminotransferase, AGT), PH2 due to </w:t>
      </w:r>
      <w:r w:rsidRPr="00651778">
        <w:rPr>
          <w:rFonts w:cs="Arial"/>
          <w:color w:val="000000" w:themeColor="text1"/>
          <w:szCs w:val="22"/>
        </w:rPr>
        <w:lastRenderedPageBreak/>
        <w:t xml:space="preserve">mutations in </w:t>
      </w:r>
      <w:r w:rsidRPr="00651778">
        <w:rPr>
          <w:rFonts w:cs="Arial"/>
          <w:i/>
          <w:iCs/>
          <w:color w:val="000000" w:themeColor="text1"/>
          <w:szCs w:val="22"/>
        </w:rPr>
        <w:t>GRHPR</w:t>
      </w:r>
      <w:r w:rsidRPr="00651778">
        <w:rPr>
          <w:rFonts w:cs="Arial"/>
          <w:color w:val="000000" w:themeColor="text1"/>
          <w:szCs w:val="22"/>
        </w:rPr>
        <w:t xml:space="preserve"> (encodes for glyoxylate reductase and </w:t>
      </w:r>
      <w:proofErr w:type="spellStart"/>
      <w:r w:rsidRPr="00651778">
        <w:rPr>
          <w:rFonts w:cs="Arial"/>
          <w:color w:val="000000" w:themeColor="text1"/>
          <w:szCs w:val="22"/>
        </w:rPr>
        <w:t>hydroxypyruvate</w:t>
      </w:r>
      <w:proofErr w:type="spellEnd"/>
      <w:r w:rsidRPr="00651778">
        <w:rPr>
          <w:rFonts w:cs="Arial"/>
          <w:color w:val="000000" w:themeColor="text1"/>
          <w:szCs w:val="22"/>
        </w:rPr>
        <w:t xml:space="preserve"> reductase, GRHPR) and PH3 due to mutations in </w:t>
      </w:r>
      <w:r w:rsidRPr="00651778">
        <w:rPr>
          <w:rFonts w:cs="Arial"/>
          <w:i/>
          <w:iCs/>
          <w:color w:val="000000" w:themeColor="text1"/>
          <w:szCs w:val="22"/>
        </w:rPr>
        <w:t>HOGA1</w:t>
      </w:r>
      <w:r w:rsidRPr="00651778">
        <w:rPr>
          <w:rFonts w:cs="Arial"/>
          <w:color w:val="000000" w:themeColor="text1"/>
          <w:szCs w:val="22"/>
        </w:rPr>
        <w:t xml:space="preserve"> (encodes for hepatic mitochondrial 4-hydroxy-2-oxoglutarate aldolase, HOGA)</w:t>
      </w:r>
      <w:r w:rsidR="0010379F" w:rsidRPr="00651778">
        <w:rPr>
          <w:rFonts w:cs="Arial"/>
          <w:color w:val="000000" w:themeColor="text1"/>
          <w:szCs w:val="22"/>
        </w:rPr>
        <w:t xml:space="preserve"> </w:t>
      </w:r>
      <w:r w:rsidRPr="00651778">
        <w:rPr>
          <w:rFonts w:cs="Arial"/>
          <w:color w:val="000000" w:themeColor="text1"/>
          <w:szCs w:val="22"/>
        </w:rPr>
        <w:fldChar w:fldCharType="begin">
          <w:fldData xml:space="preserve">PEVuZE5vdGU+PENpdGU+PEF1dGhvcj5GYXJndWU8L0F1dGhvcj48WWVhcj4yMDE4PC9ZZWFyPjxS
ZWNOdW0+MjcxPC9SZWNOdW0+PERpc3BsYXlUZXh0PigxMjIsIDEyMyk8L0Rpc3BsYXlUZXh0Pjxy
ZWNvcmQ+PHJlYy1udW1iZXI+MjcxPC9yZWMtbnVtYmVyPjxmb3JlaWduLWtleXM+PGtleSBhcHA9
IkVOIiBkYi1pZD0iOXRhMHd0dnppYXBmZHZlMndhZHBzMmRjMHd6ejJzdDk5dnBwIiB0aW1lc3Rh
bXA9IjE1ODE4MDYwNDQiPjI3MTwva2V5PjwvZm9yZWlnbi1rZXlzPjxyZWYtdHlwZSBuYW1lPSJK
b3VybmFsIEFydGljbGUiPjE3PC9yZWYtdHlwZT48Y29udHJpYnV0b3JzPjxhdXRob3JzPjxhdXRo
b3I+RmFyZ3VlLCBTLjwvYXV0aG9yPjxhdXRob3I+TWlsbGluZXIsIEQuIFMuPC9hdXRob3I+PGF1
dGhvcj5LbmlnaHQsIEouPC9hdXRob3I+PGF1dGhvcj5PbHNvbiwgSi4gQi48L2F1dGhvcj48YXV0
aG9yPkxvd3RoZXIsIFcuIFQuPC9hdXRob3I+PGF1dGhvcj5Ib2xtZXMsIFIuIFAuPC9hdXRob3I+
PC9hdXRob3JzPjwvY29udHJpYnV0b3JzPjxhdXRoLWFkZHJlc3M+RGVwYXJ0bWVudCBvZiBVcm9s
b2d5LCBVbml2ZXJzaXR5IG9mIEFsYWJhbWEgYXQgQmlybWluZ2hhbSwgQmlybWluZ2hhbSwgQWxh
YmFtYS4mI3hEO01heW8gQ2xpbmljIEh5cGVyb3hhbHVyaWEgQ2VudGVyLCBEaXZpc2lvbiBvZiBO
ZXBocm9sb2d5IGFuZCBIeXBlcnRlbnNpb24sIFJvY2hlc3RlciwgTWlubmVzb3RhOyBhbmQuJiN4
RDtDZW50ZXIgZm9yIFN0cnVjdHVyYWwgQmlvbG9neSwgRGVwYXJ0bWVudCBvZiBCaW9jaGVtaXN0
cnksIFdha2UgRm9yZXN0IFNjaG9vbCBvZiBNZWRpY2luZSwgV2luc3Rvbi1TYWxlbSwgTm9ydGgg
Q2Fyb2xpbmEuJiN4RDtEZXBhcnRtZW50IG9mIFVyb2xvZ3ksIFVuaXZlcnNpdHkgb2YgQWxhYmFt
YSBhdCBCaXJtaW5naGFtLCBCaXJtaW5naGFtLCBBbGFiYW1hOyByaG9sbWVzQHVhYi5lZHUuPC9h
dXRoLWFkZHJlc3M+PHRpdGxlcz48dGl0bGU+SHlkcm94eXByb2xpbmUgTWV0YWJvbGlzbSBhbmQg
T3hhbGF0ZSBTeW50aGVzaXMgaW4gUHJpbWFyeSBIeXBlcm94YWx1cmlhPC90aXRsZT48c2Vjb25k
YXJ5LXRpdGxlPkogQW0gU29jIE5lcGhyb2w8L3NlY29uZGFyeS10aXRsZT48L3RpdGxlcz48cGVy
aW9kaWNhbD48ZnVsbC10aXRsZT5KIEFtIFNvYyBOZXBocm9sPC9mdWxsLXRpdGxlPjwvcGVyaW9k
aWNhbD48cGFnZXM+MTYxNS0xNjIzPC9wYWdlcz48dm9sdW1lPjI5PC92b2x1bWU+PG51bWJlcj42
PC9udW1iZXI+PGVkaXRpb24+MjAxOC8wMy8yOTwvZWRpdGlvbj48a2V5d29yZHM+PGtleXdvcmQ+
QWR1bHQ8L2tleXdvcmQ+PGtleXdvcmQ+Q3JlYXRpbmluZS91cmluZTwva2V5d29yZD48a2V5d29y
ZD5GZW1hbGU8L2tleXdvcmQ+PGtleXdvcmQ+R2x5Y29sYXRlcy8qdXJpbmU8L2tleXdvcmQ+PGtl
eXdvcmQ+SHVtYW5zPC9rZXl3b3JkPjxrZXl3b3JkPkh5ZHJveHlwcm9saW5lLyptZXRhYm9saXNt
PC9rZXl3b3JkPjxrZXl3b3JkPkh5cGVyb3hhbHVyaWEsIFByaW1hcnkvKm1ldGFib2xpc20vdXJp
bmU8L2tleXdvcmQ+PGtleXdvcmQ+TWFsZTwva2V5d29yZD48a2V5d29yZD5NaWRkbGUgQWdlZDwv
a2V5d29yZD48a2V5d29yZD5PeGFsaWMgQWNpZC8qdXJpbmU8L2tleXdvcmQ+PGtleXdvcmQ+WW91
bmcgQWR1bHQ8L2tleXdvcmQ+PGtleXdvcmQ+KmdlbmV0aWMgcmVuYWwgZGlzZWFzZTwva2V5d29y
ZD48a2V5d29yZD4qaHlkcm94eXByb2xpbmU8L2tleXdvcmQ+PGtleXdvcmQ+KmtpZG5leSBzdG9u
ZXM8L2tleXdvcmQ+PGtleXdvcmQ+Km1ldGFib2xpc208L2tleXdvcmQ+PGtleXdvcmQ+Km94YWxh
dGU8L2tleXdvcmQ+PGtleXdvcmQ+KnByaW1hcnkgaHlwZXJveGFsdXJpYTwva2V5d29yZD48L2tl
eXdvcmRzPjxkYXRlcz48eWVhcj4yMDE4PC95ZWFyPjxwdWItZGF0ZXM+PGRhdGU+SnVuPC9kYXRl
PjwvcHViLWRhdGVzPjwvZGF0ZXM+PGlzYm4+MTUzMy0zNDUwIChFbGVjdHJvbmljKSYjeEQ7MTA0
Ni02NjczIChMaW5raW5nKTwvaXNibj48YWNjZXNzaW9uLW51bT4yOTU4ODQyOTwvYWNjZXNzaW9u
LW51bT48dXJscz48cmVsYXRlZC11cmxzPjx1cmw+aHR0cHM6Ly93d3cubmNiaS5ubG0ubmloLmdv
di9wdWJtZWQvMjk1ODg0Mjk8L3VybD48L3JlbGF0ZWQtdXJscz48L3VybHM+PGN1c3RvbTI+UE1D
NjA1NDMzMjwvY3VzdG9tMj48ZWxlY3Ryb25pYy1yZXNvdXJjZS1udW0+MTAuMTY4MS9BU04uMjAx
NzA0MDM5MDwvZWxlY3Ryb25pYy1yZXNvdXJjZS1udW0+PC9yZWNvcmQ+PC9DaXRlPjxDaXRlPjxB
dXRob3I+Q29jaGF0PC9BdXRob3I+PFllYXI+MjAxMzwvWWVhcj48UmVjTnVtPjI3MjwvUmVjTnVt
PjxyZWNvcmQ+PHJlYy1udW1iZXI+MjcyPC9yZWMtbnVtYmVyPjxmb3JlaWduLWtleXM+PGtleSBh
cHA9IkVOIiBkYi1pZD0iOXRhMHd0dnppYXBmZHZlMndhZHBzMmRjMHd6ejJzdDk5dnBwIiB0aW1l
c3RhbXA9IjE1ODE4MTY4NjQiPjI3Mjwva2V5PjwvZm9yZWlnbi1rZXlzPjxyZWYtdHlwZSBuYW1l
PSJKb3VybmFsIEFydGljbGUiPjE3PC9yZWYtdHlwZT48Y29udHJpYnV0b3JzPjxhdXRob3JzPjxh
dXRob3I+Q29jaGF0LCBQLjwvYXV0aG9yPjxhdXRob3I+UnVtc2J5LCBHLjwvYXV0aG9yPjwvYXV0
aG9ycz48L2NvbnRyaWJ1dG9ycz48YXV0aC1hZGRyZXNzPkNlbnRyZSBkZSBSZWZlcmVuY2UgZGVz
IE1hbGFkaWVzIFJlbmFsZXMgUmFyZXMgTmVwaHJvZ29uZXMsIEx5b24sIEZyYW5jZS4gcGllcnJl
LmNvY2hhdEBjaHUtbHlvbi5mcjwvYXV0aC1hZGRyZXNzPjx0aXRsZXM+PHRpdGxlPlByaW1hcnkg
aHlwZXJveGFsdXJpYTwvdGl0bGU+PHNlY29uZGFyeS10aXRsZT5OIEVuZ2wgSiBNZWQ8L3NlY29u
ZGFyeS10aXRsZT48L3RpdGxlcz48cGVyaW9kaWNhbD48ZnVsbC10aXRsZT5OIEVuZ2wgSiBNZWQ8
L2Z1bGwtdGl0bGU+PC9wZXJpb2RpY2FsPjxwYWdlcz42NDktNTg8L3BhZ2VzPjx2b2x1bWU+MzY5
PC92b2x1bWU+PG51bWJlcj43PC9udW1iZXI+PGVkaXRpb24+MjAxMy8wOC8xNjwvZWRpdGlvbj48
a2V5d29yZHM+PGtleXdvcmQ+QWdlIG9mIE9uc2V0PC9rZXl3b3JkPjxrZXl3b3JkPkNhbGNpdW0g
T3hhbGF0ZS91cmluZTwva2V5d29yZD48a2V5d29yZD5IdW1hbnM8L2tleXdvcmQ+PGtleXdvcmQ+
Kkh5cGVyb3hhbHVyaWEsIFByaW1hcnkvY29tcGxpY2F0aW9ucy9kaWFnbm9zaXMvbWV0YWJvbGlz
bS90aGVyYXB5PC9rZXl3b3JkPjxrZXl3b3JkPktpZG5leSBDYWxjdWxpL2V0aW9sb2d5PC9rZXl3
b3JkPjxrZXl3b3JkPktpZG5leSBGYWlsdXJlLCBDaHJvbmljL2V0aW9sb2d5L3ByZXZlbnRpb24g
JmFtcDsgY29udHJvbC9zdXJnZXJ5PC9rZXl3b3JkPjxrZXl3b3JkPipLaWRuZXkgVHJhbnNwbGFu
dGF0aW9uPC9rZXl3b3JkPjxrZXl3b3JkPipMaXZlciBUcmFuc3BsYW50YXRpb248L2tleXdvcmQ+
PC9rZXl3b3Jkcz48ZGF0ZXM+PHllYXI+MjAxMzwveWVhcj48cHViLWRhdGVzPjxkYXRlPkF1ZyAx
NTwvZGF0ZT48L3B1Yi1kYXRlcz48L2RhdGVzPjxpc2JuPjE1MzMtNDQwNiAoRWxlY3Ryb25pYykm
I3hEOzAwMjgtNDc5MyAoTGlua2luZyk8L2lzYm4+PGFjY2Vzc2lvbi1udW0+MjM5NDQzMDI8L2Fj
Y2Vzc2lvbi1udW0+PHVybHM+PHJlbGF0ZWQtdXJscz48dXJsPmh0dHBzOi8vd3d3Lm5jYmkubmxt
Lm5paC5nb3YvcHVibWVkLzIzOTQ0MzAyPC91cmw+PC9yZWxhdGVkLXVybHM+PC91cmxzPjxlbGVj
dHJvbmljLXJlc291cmNlLW51bT4xMC4xMDU2L05FSk1yYTEzMDE1NjQ8L2VsZWN0cm9uaWMtcmVz
b3VyY2UtbnVtPjwvcmVjb3JkPjwvQ2l0ZT48L0VuZE5vdGU+
</w:fldData>
        </w:fldChar>
      </w:r>
      <w:r w:rsidR="00B13650">
        <w:rPr>
          <w:rFonts w:cs="Arial"/>
          <w:color w:val="000000" w:themeColor="text1"/>
          <w:szCs w:val="22"/>
        </w:rPr>
        <w:instrText xml:space="preserve"> ADDIN EN.CITE </w:instrText>
      </w:r>
      <w:r w:rsidR="00B13650">
        <w:rPr>
          <w:rFonts w:cs="Arial"/>
          <w:color w:val="000000" w:themeColor="text1"/>
          <w:szCs w:val="22"/>
        </w:rPr>
        <w:fldChar w:fldCharType="begin">
          <w:fldData xml:space="preserve">PEVuZE5vdGU+PENpdGU+PEF1dGhvcj5GYXJndWU8L0F1dGhvcj48WWVhcj4yMDE4PC9ZZWFyPjxS
ZWNOdW0+MjcxPC9SZWNOdW0+PERpc3BsYXlUZXh0PigxMjIsIDEyMyk8L0Rpc3BsYXlUZXh0Pjxy
ZWNvcmQ+PHJlYy1udW1iZXI+MjcxPC9yZWMtbnVtYmVyPjxmb3JlaWduLWtleXM+PGtleSBhcHA9
IkVOIiBkYi1pZD0iOXRhMHd0dnppYXBmZHZlMndhZHBzMmRjMHd6ejJzdDk5dnBwIiB0aW1lc3Rh
bXA9IjE1ODE4MDYwNDQiPjI3MTwva2V5PjwvZm9yZWlnbi1rZXlzPjxyZWYtdHlwZSBuYW1lPSJK
b3VybmFsIEFydGljbGUiPjE3PC9yZWYtdHlwZT48Y29udHJpYnV0b3JzPjxhdXRob3JzPjxhdXRo
b3I+RmFyZ3VlLCBTLjwvYXV0aG9yPjxhdXRob3I+TWlsbGluZXIsIEQuIFMuPC9hdXRob3I+PGF1
dGhvcj5LbmlnaHQsIEouPC9hdXRob3I+PGF1dGhvcj5PbHNvbiwgSi4gQi48L2F1dGhvcj48YXV0
aG9yPkxvd3RoZXIsIFcuIFQuPC9hdXRob3I+PGF1dGhvcj5Ib2xtZXMsIFIuIFAuPC9hdXRob3I+
PC9hdXRob3JzPjwvY29udHJpYnV0b3JzPjxhdXRoLWFkZHJlc3M+RGVwYXJ0bWVudCBvZiBVcm9s
b2d5LCBVbml2ZXJzaXR5IG9mIEFsYWJhbWEgYXQgQmlybWluZ2hhbSwgQmlybWluZ2hhbSwgQWxh
YmFtYS4mI3hEO01heW8gQ2xpbmljIEh5cGVyb3hhbHVyaWEgQ2VudGVyLCBEaXZpc2lvbiBvZiBO
ZXBocm9sb2d5IGFuZCBIeXBlcnRlbnNpb24sIFJvY2hlc3RlciwgTWlubmVzb3RhOyBhbmQuJiN4
RDtDZW50ZXIgZm9yIFN0cnVjdHVyYWwgQmlvbG9neSwgRGVwYXJ0bWVudCBvZiBCaW9jaGVtaXN0
cnksIFdha2UgRm9yZXN0IFNjaG9vbCBvZiBNZWRpY2luZSwgV2luc3Rvbi1TYWxlbSwgTm9ydGgg
Q2Fyb2xpbmEuJiN4RDtEZXBhcnRtZW50IG9mIFVyb2xvZ3ksIFVuaXZlcnNpdHkgb2YgQWxhYmFt
YSBhdCBCaXJtaW5naGFtLCBCaXJtaW5naGFtLCBBbGFiYW1hOyByaG9sbWVzQHVhYi5lZHUuPC9h
dXRoLWFkZHJlc3M+PHRpdGxlcz48dGl0bGU+SHlkcm94eXByb2xpbmUgTWV0YWJvbGlzbSBhbmQg
T3hhbGF0ZSBTeW50aGVzaXMgaW4gUHJpbWFyeSBIeXBlcm94YWx1cmlhPC90aXRsZT48c2Vjb25k
YXJ5LXRpdGxlPkogQW0gU29jIE5lcGhyb2w8L3NlY29uZGFyeS10aXRsZT48L3RpdGxlcz48cGVy
aW9kaWNhbD48ZnVsbC10aXRsZT5KIEFtIFNvYyBOZXBocm9sPC9mdWxsLXRpdGxlPjwvcGVyaW9k
aWNhbD48cGFnZXM+MTYxNS0xNjIzPC9wYWdlcz48dm9sdW1lPjI5PC92b2x1bWU+PG51bWJlcj42
PC9udW1iZXI+PGVkaXRpb24+MjAxOC8wMy8yOTwvZWRpdGlvbj48a2V5d29yZHM+PGtleXdvcmQ+
QWR1bHQ8L2tleXdvcmQ+PGtleXdvcmQ+Q3JlYXRpbmluZS91cmluZTwva2V5d29yZD48a2V5d29y
ZD5GZW1hbGU8L2tleXdvcmQ+PGtleXdvcmQ+R2x5Y29sYXRlcy8qdXJpbmU8L2tleXdvcmQ+PGtl
eXdvcmQ+SHVtYW5zPC9rZXl3b3JkPjxrZXl3b3JkPkh5ZHJveHlwcm9saW5lLyptZXRhYm9saXNt
PC9rZXl3b3JkPjxrZXl3b3JkPkh5cGVyb3hhbHVyaWEsIFByaW1hcnkvKm1ldGFib2xpc20vdXJp
bmU8L2tleXdvcmQ+PGtleXdvcmQ+TWFsZTwva2V5d29yZD48a2V5d29yZD5NaWRkbGUgQWdlZDwv
a2V5d29yZD48a2V5d29yZD5PeGFsaWMgQWNpZC8qdXJpbmU8L2tleXdvcmQ+PGtleXdvcmQ+WW91
bmcgQWR1bHQ8L2tleXdvcmQ+PGtleXdvcmQ+KmdlbmV0aWMgcmVuYWwgZGlzZWFzZTwva2V5d29y
ZD48a2V5d29yZD4qaHlkcm94eXByb2xpbmU8L2tleXdvcmQ+PGtleXdvcmQ+KmtpZG5leSBzdG9u
ZXM8L2tleXdvcmQ+PGtleXdvcmQ+Km1ldGFib2xpc208L2tleXdvcmQ+PGtleXdvcmQ+Km94YWxh
dGU8L2tleXdvcmQ+PGtleXdvcmQ+KnByaW1hcnkgaHlwZXJveGFsdXJpYTwva2V5d29yZD48L2tl
eXdvcmRzPjxkYXRlcz48eWVhcj4yMDE4PC95ZWFyPjxwdWItZGF0ZXM+PGRhdGU+SnVuPC9kYXRl
PjwvcHViLWRhdGVzPjwvZGF0ZXM+PGlzYm4+MTUzMy0zNDUwIChFbGVjdHJvbmljKSYjeEQ7MTA0
Ni02NjczIChMaW5raW5nKTwvaXNibj48YWNjZXNzaW9uLW51bT4yOTU4ODQyOTwvYWNjZXNzaW9u
LW51bT48dXJscz48cmVsYXRlZC11cmxzPjx1cmw+aHR0cHM6Ly93d3cubmNiaS5ubG0ubmloLmdv
di9wdWJtZWQvMjk1ODg0Mjk8L3VybD48L3JlbGF0ZWQtdXJscz48L3VybHM+PGN1c3RvbTI+UE1D
NjA1NDMzMjwvY3VzdG9tMj48ZWxlY3Ryb25pYy1yZXNvdXJjZS1udW0+MTAuMTY4MS9BU04uMjAx
NzA0MDM5MDwvZWxlY3Ryb25pYy1yZXNvdXJjZS1udW0+PC9yZWNvcmQ+PC9DaXRlPjxDaXRlPjxB
dXRob3I+Q29jaGF0PC9BdXRob3I+PFllYXI+MjAxMzwvWWVhcj48UmVjTnVtPjI3MjwvUmVjTnVt
PjxyZWNvcmQ+PHJlYy1udW1iZXI+MjcyPC9yZWMtbnVtYmVyPjxmb3JlaWduLWtleXM+PGtleSBh
cHA9IkVOIiBkYi1pZD0iOXRhMHd0dnppYXBmZHZlMndhZHBzMmRjMHd6ejJzdDk5dnBwIiB0aW1l
c3RhbXA9IjE1ODE4MTY4NjQiPjI3Mjwva2V5PjwvZm9yZWlnbi1rZXlzPjxyZWYtdHlwZSBuYW1l
PSJKb3VybmFsIEFydGljbGUiPjE3PC9yZWYtdHlwZT48Y29udHJpYnV0b3JzPjxhdXRob3JzPjxh
dXRob3I+Q29jaGF0LCBQLjwvYXV0aG9yPjxhdXRob3I+UnVtc2J5LCBHLjwvYXV0aG9yPjwvYXV0
aG9ycz48L2NvbnRyaWJ1dG9ycz48YXV0aC1hZGRyZXNzPkNlbnRyZSBkZSBSZWZlcmVuY2UgZGVz
IE1hbGFkaWVzIFJlbmFsZXMgUmFyZXMgTmVwaHJvZ29uZXMsIEx5b24sIEZyYW5jZS4gcGllcnJl
LmNvY2hhdEBjaHUtbHlvbi5mcjwvYXV0aC1hZGRyZXNzPjx0aXRsZXM+PHRpdGxlPlByaW1hcnkg
aHlwZXJveGFsdXJpYTwvdGl0bGU+PHNlY29uZGFyeS10aXRsZT5OIEVuZ2wgSiBNZWQ8L3NlY29u
ZGFyeS10aXRsZT48L3RpdGxlcz48cGVyaW9kaWNhbD48ZnVsbC10aXRsZT5OIEVuZ2wgSiBNZWQ8
L2Z1bGwtdGl0bGU+PC9wZXJpb2RpY2FsPjxwYWdlcz42NDktNTg8L3BhZ2VzPjx2b2x1bWU+MzY5
PC92b2x1bWU+PG51bWJlcj43PC9udW1iZXI+PGVkaXRpb24+MjAxMy8wOC8xNjwvZWRpdGlvbj48
a2V5d29yZHM+PGtleXdvcmQ+QWdlIG9mIE9uc2V0PC9rZXl3b3JkPjxrZXl3b3JkPkNhbGNpdW0g
T3hhbGF0ZS91cmluZTwva2V5d29yZD48a2V5d29yZD5IdW1hbnM8L2tleXdvcmQ+PGtleXdvcmQ+
Kkh5cGVyb3hhbHVyaWEsIFByaW1hcnkvY29tcGxpY2F0aW9ucy9kaWFnbm9zaXMvbWV0YWJvbGlz
bS90aGVyYXB5PC9rZXl3b3JkPjxrZXl3b3JkPktpZG5leSBDYWxjdWxpL2V0aW9sb2d5PC9rZXl3
b3JkPjxrZXl3b3JkPktpZG5leSBGYWlsdXJlLCBDaHJvbmljL2V0aW9sb2d5L3ByZXZlbnRpb24g
JmFtcDsgY29udHJvbC9zdXJnZXJ5PC9rZXl3b3JkPjxrZXl3b3JkPipLaWRuZXkgVHJhbnNwbGFu
dGF0aW9uPC9rZXl3b3JkPjxrZXl3b3JkPipMaXZlciBUcmFuc3BsYW50YXRpb248L2tleXdvcmQ+
PC9rZXl3b3Jkcz48ZGF0ZXM+PHllYXI+MjAxMzwveWVhcj48cHViLWRhdGVzPjxkYXRlPkF1ZyAx
NTwvZGF0ZT48L3B1Yi1kYXRlcz48L2RhdGVzPjxpc2JuPjE1MzMtNDQwNiAoRWxlY3Ryb25pYykm
I3hEOzAwMjgtNDc5MyAoTGlua2luZyk8L2lzYm4+PGFjY2Vzc2lvbi1udW0+MjM5NDQzMDI8L2Fj
Y2Vzc2lvbi1udW0+PHVybHM+PHJlbGF0ZWQtdXJscz48dXJsPmh0dHBzOi8vd3d3Lm5jYmkubmxt
Lm5paC5nb3YvcHVibWVkLzIzOTQ0MzAyPC91cmw+PC9yZWxhdGVkLXVybHM+PC91cmxzPjxlbGVj
dHJvbmljLXJlc291cmNlLW51bT4xMC4xMDU2L05FSk1yYTEzMDE1NjQ8L2VsZWN0cm9uaWMtcmVz
b3VyY2UtbnVtPjwvcmVjb3JkPjwvQ2l0ZT48L0VuZE5vdGU+
</w:fldData>
        </w:fldChar>
      </w:r>
      <w:r w:rsidR="00B13650">
        <w:rPr>
          <w:rFonts w:cs="Arial"/>
          <w:color w:val="000000" w:themeColor="text1"/>
          <w:szCs w:val="22"/>
        </w:rPr>
        <w:instrText xml:space="preserve"> ADDIN EN.CITE.DATA </w:instrText>
      </w:r>
      <w:r w:rsidR="00B13650">
        <w:rPr>
          <w:rFonts w:cs="Arial"/>
          <w:color w:val="000000" w:themeColor="text1"/>
          <w:szCs w:val="22"/>
        </w:rPr>
      </w:r>
      <w:r w:rsidR="00B13650">
        <w:rPr>
          <w:rFonts w:cs="Arial"/>
          <w:color w:val="000000" w:themeColor="text1"/>
          <w:szCs w:val="22"/>
        </w:rPr>
        <w:fldChar w:fldCharType="end"/>
      </w:r>
      <w:r w:rsidRPr="00651778">
        <w:rPr>
          <w:rFonts w:cs="Arial"/>
          <w:color w:val="000000" w:themeColor="text1"/>
          <w:szCs w:val="22"/>
        </w:rPr>
      </w:r>
      <w:r w:rsidRPr="00651778">
        <w:rPr>
          <w:rFonts w:cs="Arial"/>
          <w:color w:val="000000" w:themeColor="text1"/>
          <w:szCs w:val="22"/>
        </w:rPr>
        <w:fldChar w:fldCharType="separate"/>
      </w:r>
      <w:r w:rsidR="00B13650">
        <w:rPr>
          <w:rFonts w:cs="Arial"/>
          <w:noProof/>
          <w:color w:val="000000" w:themeColor="text1"/>
          <w:szCs w:val="22"/>
        </w:rPr>
        <w:t>(122, 123)</w:t>
      </w:r>
      <w:r w:rsidRPr="00651778">
        <w:rPr>
          <w:rFonts w:cs="Arial"/>
          <w:color w:val="000000" w:themeColor="text1"/>
          <w:szCs w:val="22"/>
        </w:rPr>
        <w:fldChar w:fldCharType="end"/>
      </w:r>
      <w:r w:rsidR="0010379F" w:rsidRPr="00651778">
        <w:rPr>
          <w:rFonts w:cs="Arial"/>
          <w:color w:val="000000" w:themeColor="text1"/>
          <w:szCs w:val="22"/>
        </w:rPr>
        <w:t>.</w:t>
      </w:r>
      <w:r w:rsidRPr="00651778">
        <w:rPr>
          <w:rFonts w:cs="Arial"/>
          <w:color w:val="000000" w:themeColor="text1"/>
          <w:szCs w:val="22"/>
        </w:rPr>
        <w:t xml:space="preserve">  Deficiency in AGT in PH1 results in decreased conversion of glyoxylate to glycine. The accumulated glyoxylate is in turn converted to oxalate by lactate dehydrogenase (LDH) leading to increased production of oxalate</w:t>
      </w:r>
      <w:r w:rsidR="0010379F" w:rsidRPr="00651778">
        <w:rPr>
          <w:rFonts w:cs="Arial"/>
          <w:color w:val="000000" w:themeColor="text1"/>
          <w:szCs w:val="22"/>
        </w:rPr>
        <w:t xml:space="preserve"> </w:t>
      </w:r>
      <w:r w:rsidRPr="00651778">
        <w:rPr>
          <w:rFonts w:cs="Arial"/>
          <w:color w:val="000000" w:themeColor="text1"/>
          <w:szCs w:val="22"/>
        </w:rPr>
        <w:fldChar w:fldCharType="begin"/>
      </w:r>
      <w:r w:rsidR="00B13650">
        <w:rPr>
          <w:rFonts w:cs="Arial"/>
          <w:color w:val="000000" w:themeColor="text1"/>
          <w:szCs w:val="22"/>
        </w:rPr>
        <w:instrText xml:space="preserve"> ADDIN EN.CITE &lt;EndNote&gt;&lt;Cite&gt;&lt;Author&gt;Cochat&lt;/Author&gt;&lt;Year&gt;2013&lt;/Year&gt;&lt;RecNum&gt;272&lt;/RecNum&gt;&lt;DisplayText&gt;(123)&lt;/DisplayText&gt;&lt;record&gt;&lt;rec-number&gt;272&lt;/rec-number&gt;&lt;foreign-keys&gt;&lt;key app="EN" db-id="9ta0wtvziapfdve2wadps2dc0wzz2st99vpp" timestamp="1581816864"&gt;272&lt;/key&gt;&lt;/foreign-keys&gt;&lt;ref-type name="Journal Article"&gt;17&lt;/ref-type&gt;&lt;contributors&gt;&lt;authors&gt;&lt;author&gt;Cochat, P.&lt;/author&gt;&lt;author&gt;Rumsby, G.&lt;/author&gt;&lt;/authors&gt;&lt;/contributors&gt;&lt;auth-address&gt;Centre de Reference des Maladies Renales Rares Nephrogones, Lyon, France. pierre.cochat@chu-lyon.fr&lt;/auth-address&gt;&lt;titles&gt;&lt;title&gt;Primary hyperoxaluria&lt;/title&gt;&lt;secondary-title&gt;N Engl J Med&lt;/secondary-title&gt;&lt;/titles&gt;&lt;periodical&gt;&lt;full-title&gt;N Engl J Med&lt;/full-title&gt;&lt;/periodical&gt;&lt;pages&gt;649-58&lt;/pages&gt;&lt;volume&gt;369&lt;/volume&gt;&lt;number&gt;7&lt;/number&gt;&lt;edition&gt;2013/08/16&lt;/edition&gt;&lt;keywords&gt;&lt;keyword&gt;Age of Onset&lt;/keyword&gt;&lt;keyword&gt;Calcium Oxalate/urine&lt;/keyword&gt;&lt;keyword&gt;Humans&lt;/keyword&gt;&lt;keyword&gt;*Hyperoxaluria, Primary/complications/diagnosis/metabolism/therapy&lt;/keyword&gt;&lt;keyword&gt;Kidney Calculi/etiology&lt;/keyword&gt;&lt;keyword&gt;Kidney Failure, Chronic/etiology/prevention &amp;amp; control/surgery&lt;/keyword&gt;&lt;keyword&gt;*Kidney Transplantation&lt;/keyword&gt;&lt;keyword&gt;*Liver Transplantation&lt;/keyword&gt;&lt;/keywords&gt;&lt;dates&gt;&lt;year&gt;2013&lt;/year&gt;&lt;pub-dates&gt;&lt;date&gt;Aug 15&lt;/date&gt;&lt;/pub-dates&gt;&lt;/dates&gt;&lt;isbn&gt;1533-4406 (Electronic)&amp;#xD;0028-4793 (Linking)&lt;/isbn&gt;&lt;accession-num&gt;23944302&lt;/accession-num&gt;&lt;urls&gt;&lt;related-urls&gt;&lt;url&gt;https://www.ncbi.nlm.nih.gov/pubmed/23944302&lt;/url&gt;&lt;/related-urls&gt;&lt;/urls&gt;&lt;electronic-resource-num&gt;10.1056/NEJMra1301564&lt;/electronic-resource-num&gt;&lt;/record&gt;&lt;/Cite&gt;&lt;/EndNote&gt;</w:instrText>
      </w:r>
      <w:r w:rsidRPr="00651778">
        <w:rPr>
          <w:rFonts w:cs="Arial"/>
          <w:color w:val="000000" w:themeColor="text1"/>
          <w:szCs w:val="22"/>
        </w:rPr>
        <w:fldChar w:fldCharType="separate"/>
      </w:r>
      <w:r w:rsidR="00B13650">
        <w:rPr>
          <w:rFonts w:cs="Arial"/>
          <w:noProof/>
          <w:color w:val="000000" w:themeColor="text1"/>
          <w:szCs w:val="22"/>
        </w:rPr>
        <w:t>(123)</w:t>
      </w:r>
      <w:r w:rsidRPr="00651778">
        <w:rPr>
          <w:rFonts w:cs="Arial"/>
          <w:color w:val="000000" w:themeColor="text1"/>
          <w:szCs w:val="22"/>
        </w:rPr>
        <w:fldChar w:fldCharType="end"/>
      </w:r>
      <w:r w:rsidR="0010379F" w:rsidRPr="00651778">
        <w:rPr>
          <w:rFonts w:cs="Arial"/>
          <w:color w:val="000000" w:themeColor="text1"/>
          <w:szCs w:val="22"/>
        </w:rPr>
        <w:t>.</w:t>
      </w:r>
      <w:r w:rsidRPr="00651778">
        <w:rPr>
          <w:rFonts w:cs="Arial"/>
          <w:color w:val="000000" w:themeColor="text1"/>
          <w:szCs w:val="22"/>
        </w:rPr>
        <w:t xml:space="preserve"> Deficiency in GRHPR in PH2 results in decreased conversion of glyoxylate and </w:t>
      </w:r>
      <w:proofErr w:type="spellStart"/>
      <w:r w:rsidRPr="00651778">
        <w:rPr>
          <w:rFonts w:cs="Arial"/>
          <w:color w:val="000000" w:themeColor="text1"/>
          <w:szCs w:val="22"/>
        </w:rPr>
        <w:t>hydroxypyruvate</w:t>
      </w:r>
      <w:proofErr w:type="spellEnd"/>
      <w:r w:rsidRPr="00651778">
        <w:rPr>
          <w:rFonts w:cs="Arial"/>
          <w:color w:val="000000" w:themeColor="text1"/>
          <w:szCs w:val="22"/>
        </w:rPr>
        <w:t xml:space="preserve"> to glycolate and D-glycerate, respectively. The accumulated glyoxylate and </w:t>
      </w:r>
      <w:proofErr w:type="spellStart"/>
      <w:r w:rsidRPr="00651778">
        <w:rPr>
          <w:rFonts w:cs="Arial"/>
          <w:color w:val="000000" w:themeColor="text1"/>
          <w:szCs w:val="22"/>
        </w:rPr>
        <w:t>hydroxypyruvate</w:t>
      </w:r>
      <w:proofErr w:type="spellEnd"/>
      <w:r w:rsidRPr="00651778">
        <w:rPr>
          <w:rFonts w:cs="Arial"/>
          <w:color w:val="000000" w:themeColor="text1"/>
          <w:szCs w:val="22"/>
        </w:rPr>
        <w:t xml:space="preserve"> are converted to oxalate and L-glycerate respectively by LDH</w:t>
      </w:r>
      <w:r w:rsidR="0010379F" w:rsidRPr="00651778">
        <w:rPr>
          <w:rFonts w:cs="Arial"/>
          <w:color w:val="000000" w:themeColor="text1"/>
          <w:szCs w:val="22"/>
        </w:rPr>
        <w:t xml:space="preserve"> </w:t>
      </w:r>
      <w:r w:rsidRPr="00651778">
        <w:rPr>
          <w:rFonts w:cs="Arial"/>
          <w:color w:val="000000" w:themeColor="text1"/>
          <w:szCs w:val="22"/>
        </w:rPr>
        <w:fldChar w:fldCharType="begin"/>
      </w:r>
      <w:r w:rsidR="00B13650">
        <w:rPr>
          <w:rFonts w:cs="Arial"/>
          <w:color w:val="000000" w:themeColor="text1"/>
          <w:szCs w:val="22"/>
        </w:rPr>
        <w:instrText xml:space="preserve"> ADDIN EN.CITE &lt;EndNote&gt;&lt;Cite&gt;&lt;Author&gt;Cochat&lt;/Author&gt;&lt;Year&gt;2013&lt;/Year&gt;&lt;RecNum&gt;272&lt;/RecNum&gt;&lt;DisplayText&gt;(123)&lt;/DisplayText&gt;&lt;record&gt;&lt;rec-number&gt;272&lt;/rec-number&gt;&lt;foreign-keys&gt;&lt;key app="EN" db-id="9ta0wtvziapfdve2wadps2dc0wzz2st99vpp" timestamp="1581816864"&gt;272&lt;/key&gt;&lt;/foreign-keys&gt;&lt;ref-type name="Journal Article"&gt;17&lt;/ref-type&gt;&lt;contributors&gt;&lt;authors&gt;&lt;author&gt;Cochat, P.&lt;/author&gt;&lt;author&gt;Rumsby, G.&lt;/author&gt;&lt;/authors&gt;&lt;/contributors&gt;&lt;auth-address&gt;Centre de Reference des Maladies Renales Rares Nephrogones, Lyon, France. pierre.cochat@chu-lyon.fr&lt;/auth-address&gt;&lt;titles&gt;&lt;title&gt;Primary hyperoxaluria&lt;/title&gt;&lt;secondary-title&gt;N Engl J Med&lt;/secondary-title&gt;&lt;/titles&gt;&lt;periodical&gt;&lt;full-title&gt;N Engl J Med&lt;/full-title&gt;&lt;/periodical&gt;&lt;pages&gt;649-58&lt;/pages&gt;&lt;volume&gt;369&lt;/volume&gt;&lt;number&gt;7&lt;/number&gt;&lt;edition&gt;2013/08/16&lt;/edition&gt;&lt;keywords&gt;&lt;keyword&gt;Age of Onset&lt;/keyword&gt;&lt;keyword&gt;Calcium Oxalate/urine&lt;/keyword&gt;&lt;keyword&gt;Humans&lt;/keyword&gt;&lt;keyword&gt;*Hyperoxaluria, Primary/complications/diagnosis/metabolism/therapy&lt;/keyword&gt;&lt;keyword&gt;Kidney Calculi/etiology&lt;/keyword&gt;&lt;keyword&gt;Kidney Failure, Chronic/etiology/prevention &amp;amp; control/surgery&lt;/keyword&gt;&lt;keyword&gt;*Kidney Transplantation&lt;/keyword&gt;&lt;keyword&gt;*Liver Transplantation&lt;/keyword&gt;&lt;/keywords&gt;&lt;dates&gt;&lt;year&gt;2013&lt;/year&gt;&lt;pub-dates&gt;&lt;date&gt;Aug 15&lt;/date&gt;&lt;/pub-dates&gt;&lt;/dates&gt;&lt;isbn&gt;1533-4406 (Electronic)&amp;#xD;0028-4793 (Linking)&lt;/isbn&gt;&lt;accession-num&gt;23944302&lt;/accession-num&gt;&lt;urls&gt;&lt;related-urls&gt;&lt;url&gt;https://www.ncbi.nlm.nih.gov/pubmed/23944302&lt;/url&gt;&lt;/related-urls&gt;&lt;/urls&gt;&lt;electronic-resource-num&gt;10.1056/NEJMra1301564&lt;/electronic-resource-num&gt;&lt;/record&gt;&lt;/Cite&gt;&lt;/EndNote&gt;</w:instrText>
      </w:r>
      <w:r w:rsidRPr="00651778">
        <w:rPr>
          <w:rFonts w:cs="Arial"/>
          <w:color w:val="000000" w:themeColor="text1"/>
          <w:szCs w:val="22"/>
        </w:rPr>
        <w:fldChar w:fldCharType="separate"/>
      </w:r>
      <w:r w:rsidR="00B13650">
        <w:rPr>
          <w:rFonts w:cs="Arial"/>
          <w:noProof/>
          <w:color w:val="000000" w:themeColor="text1"/>
          <w:szCs w:val="22"/>
        </w:rPr>
        <w:t>(123)</w:t>
      </w:r>
      <w:r w:rsidRPr="00651778">
        <w:rPr>
          <w:rFonts w:cs="Arial"/>
          <w:color w:val="000000" w:themeColor="text1"/>
          <w:szCs w:val="22"/>
        </w:rPr>
        <w:fldChar w:fldCharType="end"/>
      </w:r>
      <w:r w:rsidR="0010379F" w:rsidRPr="00651778">
        <w:rPr>
          <w:rFonts w:cs="Arial"/>
          <w:color w:val="000000" w:themeColor="text1"/>
          <w:szCs w:val="22"/>
        </w:rPr>
        <w:t>.</w:t>
      </w:r>
      <w:r w:rsidR="00F32A28" w:rsidRPr="00651778">
        <w:rPr>
          <w:rFonts w:cs="Arial"/>
          <w:color w:val="000000" w:themeColor="text1"/>
          <w:szCs w:val="22"/>
        </w:rPr>
        <w:t xml:space="preserve"> </w:t>
      </w:r>
      <w:r w:rsidRPr="00651778">
        <w:rPr>
          <w:rFonts w:cs="Arial"/>
          <w:color w:val="000000" w:themeColor="text1"/>
          <w:szCs w:val="22"/>
        </w:rPr>
        <w:t xml:space="preserve">Mutations in </w:t>
      </w:r>
      <w:r w:rsidRPr="00651778">
        <w:rPr>
          <w:rFonts w:cs="Arial"/>
          <w:i/>
          <w:iCs/>
          <w:color w:val="000000" w:themeColor="text1"/>
          <w:szCs w:val="22"/>
        </w:rPr>
        <w:t>HOGA1</w:t>
      </w:r>
      <w:r w:rsidRPr="00651778">
        <w:rPr>
          <w:rFonts w:cs="Arial"/>
          <w:color w:val="000000" w:themeColor="text1"/>
          <w:szCs w:val="22"/>
        </w:rPr>
        <w:t xml:space="preserve"> in PH3 result in decreased enzymatic activity of HOGA which converts 4-hydroxy-2-oxoglutarate (HOG) to pyruvate and glyoxylate</w:t>
      </w:r>
      <w:r w:rsidR="0010379F" w:rsidRPr="00651778">
        <w:rPr>
          <w:rFonts w:cs="Arial"/>
          <w:color w:val="000000" w:themeColor="text1"/>
          <w:szCs w:val="22"/>
        </w:rPr>
        <w:t>.</w:t>
      </w:r>
      <w:r w:rsidRPr="00651778">
        <w:rPr>
          <w:rFonts w:cs="Arial"/>
          <w:color w:val="000000" w:themeColor="text1"/>
          <w:szCs w:val="22"/>
        </w:rPr>
        <w:t xml:space="preserve"> This results in accumulation of HOG which inhibits mitochondrial GRHPR (which is the deficient enzyme in PH2) activity</w:t>
      </w:r>
      <w:r w:rsidR="00A16391" w:rsidRPr="00651778">
        <w:rPr>
          <w:rFonts w:cs="Arial"/>
          <w:color w:val="000000" w:themeColor="text1"/>
          <w:szCs w:val="22"/>
        </w:rPr>
        <w:t>,</w:t>
      </w:r>
      <w:r w:rsidRPr="00651778">
        <w:rPr>
          <w:rFonts w:cs="Arial"/>
          <w:color w:val="000000" w:themeColor="text1"/>
          <w:szCs w:val="22"/>
        </w:rPr>
        <w:t xml:space="preserve"> thus </w:t>
      </w:r>
      <w:r w:rsidR="00A16391" w:rsidRPr="00651778">
        <w:rPr>
          <w:rFonts w:cs="Arial"/>
          <w:color w:val="000000" w:themeColor="text1"/>
          <w:szCs w:val="22"/>
        </w:rPr>
        <w:t xml:space="preserve">increasing </w:t>
      </w:r>
      <w:r w:rsidRPr="00651778">
        <w:rPr>
          <w:rFonts w:cs="Arial"/>
          <w:color w:val="000000" w:themeColor="text1"/>
          <w:szCs w:val="22"/>
        </w:rPr>
        <w:t>oxalate production</w:t>
      </w:r>
      <w:r w:rsidR="0010379F" w:rsidRPr="00651778">
        <w:rPr>
          <w:rFonts w:cs="Arial"/>
          <w:color w:val="000000" w:themeColor="text1"/>
          <w:szCs w:val="22"/>
        </w:rPr>
        <w:t xml:space="preserve"> </w:t>
      </w:r>
      <w:r w:rsidRPr="00651778">
        <w:rPr>
          <w:rFonts w:cs="Arial"/>
          <w:color w:val="000000" w:themeColor="text1"/>
          <w:szCs w:val="22"/>
        </w:rPr>
        <w:fldChar w:fldCharType="begin">
          <w:fldData xml:space="preserve">PEVuZE5vdGU+PENpdGU+PEF1dGhvcj5GYXJndWU8L0F1dGhvcj48WWVhcj4yMDE4PC9ZZWFyPjxS
ZWNOdW0+MjcxPC9SZWNOdW0+PERpc3BsYXlUZXh0PigxMjIsIDEyNCk8L0Rpc3BsYXlUZXh0Pjxy
ZWNvcmQ+PHJlYy1udW1iZXI+MjcxPC9yZWMtbnVtYmVyPjxmb3JlaWduLWtleXM+PGtleSBhcHA9
IkVOIiBkYi1pZD0iOXRhMHd0dnppYXBmZHZlMndhZHBzMmRjMHd6ejJzdDk5dnBwIiB0aW1lc3Rh
bXA9IjE1ODE4MDYwNDQiPjI3MTwva2V5PjwvZm9yZWlnbi1rZXlzPjxyZWYtdHlwZSBuYW1lPSJK
b3VybmFsIEFydGljbGUiPjE3PC9yZWYtdHlwZT48Y29udHJpYnV0b3JzPjxhdXRob3JzPjxhdXRo
b3I+RmFyZ3VlLCBTLjwvYXV0aG9yPjxhdXRob3I+TWlsbGluZXIsIEQuIFMuPC9hdXRob3I+PGF1
dGhvcj5LbmlnaHQsIEouPC9hdXRob3I+PGF1dGhvcj5PbHNvbiwgSi4gQi48L2F1dGhvcj48YXV0
aG9yPkxvd3RoZXIsIFcuIFQuPC9hdXRob3I+PGF1dGhvcj5Ib2xtZXMsIFIuIFAuPC9hdXRob3I+
PC9hdXRob3JzPjwvY29udHJpYnV0b3JzPjxhdXRoLWFkZHJlc3M+RGVwYXJ0bWVudCBvZiBVcm9s
b2d5LCBVbml2ZXJzaXR5IG9mIEFsYWJhbWEgYXQgQmlybWluZ2hhbSwgQmlybWluZ2hhbSwgQWxh
YmFtYS4mI3hEO01heW8gQ2xpbmljIEh5cGVyb3hhbHVyaWEgQ2VudGVyLCBEaXZpc2lvbiBvZiBO
ZXBocm9sb2d5IGFuZCBIeXBlcnRlbnNpb24sIFJvY2hlc3RlciwgTWlubmVzb3RhOyBhbmQuJiN4
RDtDZW50ZXIgZm9yIFN0cnVjdHVyYWwgQmlvbG9neSwgRGVwYXJ0bWVudCBvZiBCaW9jaGVtaXN0
cnksIFdha2UgRm9yZXN0IFNjaG9vbCBvZiBNZWRpY2luZSwgV2luc3Rvbi1TYWxlbSwgTm9ydGgg
Q2Fyb2xpbmEuJiN4RDtEZXBhcnRtZW50IG9mIFVyb2xvZ3ksIFVuaXZlcnNpdHkgb2YgQWxhYmFt
YSBhdCBCaXJtaW5naGFtLCBCaXJtaW5naGFtLCBBbGFiYW1hOyByaG9sbWVzQHVhYi5lZHUuPC9h
dXRoLWFkZHJlc3M+PHRpdGxlcz48dGl0bGU+SHlkcm94eXByb2xpbmUgTWV0YWJvbGlzbSBhbmQg
T3hhbGF0ZSBTeW50aGVzaXMgaW4gUHJpbWFyeSBIeXBlcm94YWx1cmlhPC90aXRsZT48c2Vjb25k
YXJ5LXRpdGxlPkogQW0gU29jIE5lcGhyb2w8L3NlY29uZGFyeS10aXRsZT48L3RpdGxlcz48cGVy
aW9kaWNhbD48ZnVsbC10aXRsZT5KIEFtIFNvYyBOZXBocm9sPC9mdWxsLXRpdGxlPjwvcGVyaW9k
aWNhbD48cGFnZXM+MTYxNS0xNjIzPC9wYWdlcz48dm9sdW1lPjI5PC92b2x1bWU+PG51bWJlcj42
PC9udW1iZXI+PGVkaXRpb24+MjAxOC8wMy8yOTwvZWRpdGlvbj48a2V5d29yZHM+PGtleXdvcmQ+
QWR1bHQ8L2tleXdvcmQ+PGtleXdvcmQ+Q3JlYXRpbmluZS91cmluZTwva2V5d29yZD48a2V5d29y
ZD5GZW1hbGU8L2tleXdvcmQ+PGtleXdvcmQ+R2x5Y29sYXRlcy8qdXJpbmU8L2tleXdvcmQ+PGtl
eXdvcmQ+SHVtYW5zPC9rZXl3b3JkPjxrZXl3b3JkPkh5ZHJveHlwcm9saW5lLyptZXRhYm9saXNt
PC9rZXl3b3JkPjxrZXl3b3JkPkh5cGVyb3hhbHVyaWEsIFByaW1hcnkvKm1ldGFib2xpc20vdXJp
bmU8L2tleXdvcmQ+PGtleXdvcmQ+TWFsZTwva2V5d29yZD48a2V5d29yZD5NaWRkbGUgQWdlZDwv
a2V5d29yZD48a2V5d29yZD5PeGFsaWMgQWNpZC8qdXJpbmU8L2tleXdvcmQ+PGtleXdvcmQ+WW91
bmcgQWR1bHQ8L2tleXdvcmQ+PGtleXdvcmQ+KmdlbmV0aWMgcmVuYWwgZGlzZWFzZTwva2V5d29y
ZD48a2V5d29yZD4qaHlkcm94eXByb2xpbmU8L2tleXdvcmQ+PGtleXdvcmQ+KmtpZG5leSBzdG9u
ZXM8L2tleXdvcmQ+PGtleXdvcmQ+Km1ldGFib2xpc208L2tleXdvcmQ+PGtleXdvcmQ+Km94YWxh
dGU8L2tleXdvcmQ+PGtleXdvcmQ+KnByaW1hcnkgaHlwZXJveGFsdXJpYTwva2V5d29yZD48L2tl
eXdvcmRzPjxkYXRlcz48eWVhcj4yMDE4PC95ZWFyPjxwdWItZGF0ZXM+PGRhdGU+SnVuPC9kYXRl
PjwvcHViLWRhdGVzPjwvZGF0ZXM+PGlzYm4+MTUzMy0zNDUwIChFbGVjdHJvbmljKSYjeEQ7MTA0
Ni02NjczIChMaW5raW5nKTwvaXNibj48YWNjZXNzaW9uLW51bT4yOTU4ODQyOTwvYWNjZXNzaW9u
LW51bT48dXJscz48cmVsYXRlZC11cmxzPjx1cmw+aHR0cHM6Ly93d3cubmNiaS5ubG0ubmloLmdv
di9wdWJtZWQvMjk1ODg0Mjk8L3VybD48L3JlbGF0ZWQtdXJscz48L3VybHM+PGN1c3RvbTI+UE1D
NjA1NDMzMjwvY3VzdG9tMj48ZWxlY3Ryb25pYy1yZXNvdXJjZS1udW0+MTAuMTY4MS9BU04uMjAx
NzA0MDM5MDwvZWxlY3Ryb25pYy1yZXNvdXJjZS1udW0+PC9yZWNvcmQ+PC9DaXRlPjxDaXRlPjxB
dXRob3I+UmllZGVsPC9BdXRob3I+PFllYXI+MjAxMjwvWWVhcj48UmVjTnVtPjI3MzwvUmVjTnVt
PjxyZWNvcmQ+PHJlYy1udW1iZXI+MjczPC9yZWMtbnVtYmVyPjxmb3JlaWduLWtleXM+PGtleSBh
cHA9IkVOIiBkYi1pZD0iOXRhMHd0dnppYXBmZHZlMndhZHBzMmRjMHd6ejJzdDk5dnBwIiB0aW1l
c3RhbXA9IjE1ODE4MTc5NjkiPjI3Mzwva2V5PjwvZm9yZWlnbi1rZXlzPjxyZWYtdHlwZSBuYW1l
PSJKb3VybmFsIEFydGljbGUiPjE3PC9yZWYtdHlwZT48Y29udHJpYnV0b3JzPjxhdXRob3JzPjxh
dXRob3I+UmllZGVsLCBULiBKLjwvYXV0aG9yPjxhdXRob3I+S25pZ2h0LCBKLjwvYXV0aG9yPjxh
dXRob3I+TXVycmF5LCBNLiBTLjwvYXV0aG9yPjxhdXRob3I+TWlsbGluZXIsIEQuIFMuPC9hdXRo
b3I+PGF1dGhvcj5Ib2xtZXMsIFIuIFAuPC9hdXRob3I+PGF1dGhvcj5Mb3d0aGVyLCBXLiBULjwv
YXV0aG9yPjwvYXV0aG9ycz48L2NvbnRyaWJ1dG9ycz48YXV0aC1hZGRyZXNzPkRlcGFydG1lbnQg
b2YgQmlvY2hlbWlzdHJ5LCBXYWtlIEZvcmVzdCBTY2hvb2wgb2YgTWVkaWNpbmUsIFdpbnN0b24t
U2FsZW0sIE5DLCBVU0EuPC9hdXRoLWFkZHJlc3M+PHRpdGxlcz48dGl0bGU+NC1IeWRyb3h5LTIt
b3hvZ2x1dGFyYXRlIGFsZG9sYXNlIGluYWN0aXZpdHkgaW4gcHJpbWFyeSBoeXBlcm94YWx1cmlh
IHR5cGUgMyBhbmQgZ2x5b3h5bGF0ZSByZWR1Y3Rhc2UgaW5oaWJpdGlvbjwvdGl0bGU+PHNlY29u
ZGFyeS10aXRsZT5CaW9jaGltIEJpb3BoeXMgQWN0YTwvc2Vjb25kYXJ5LXRpdGxlPjwvdGl0bGVz
PjxwZXJpb2RpY2FsPjxmdWxsLXRpdGxlPkJpb2NoaW0gQmlvcGh5cyBBY3RhPC9mdWxsLXRpdGxl
PjwvcGVyaW9kaWNhbD48cGFnZXM+MTU0NC01MjwvcGFnZXM+PHZvbHVtZT4xODIyPC92b2x1bWU+
PG51bWJlcj4xMDwvbnVtYmVyPjxlZGl0aW9uPjIwMTIvMDcvMTA8L2VkaXRpb24+PGtleXdvcmRz
PjxrZXl3b3JkPkFsY29ob2wgT3hpZG9yZWR1Y3Rhc2VzLyphbnRhZ29uaXN0cyAmYW1wOyBpbmhp
Yml0b3JzL2dlbmV0aWNzLyptZXRhYm9saXNtPC9rZXl3b3JkPjxrZXl3b3JkPkFuaW1hbHM8L2tl
eXdvcmQ+PGtleXdvcmQ+Q0hPIENlbGxzPC9rZXl3b3JkPjxrZXl3b3JkPkNlbGxzLCBDdWx0dXJl
ZDwva2V5d29yZD48a2V5d29yZD5DcmljZXRpbmFlPC9rZXl3b3JkPjxrZXl3b3JkPkdsdXRhcmF0
ZXMvbWV0YWJvbGlzbTwva2V5d29yZD48a2V5d29yZD5IdW1hbnM8L2tleXdvcmQ+PGtleXdvcmQ+
SHlkcm94eXByb2xpbmUvbWV0YWJvbGlzbTwva2V5d29yZD48a2V5d29yZD5IeXBlcm94YWx1cmlh
LCBQcmltYXJ5Lyplbnp5bW9sb2d5L2dlbmV0aWNzPC9rZXl3b3JkPjxrZXl3b3JkPktldG9nbHV0
YXJpYyBBY2lkcy9tZXRhYm9saXNtPC9rZXl3b3JkPjxrZXl3b3JkPkxpdmVyL21ldGFib2xpc208
L2tleXdvcmQ+PGtleXdvcmQ+TWl0b2Nob25kcmlhL2dlbmV0aWNzL21ldGFib2xpc208L2tleXdv
cmQ+PGtleXdvcmQ+TXV0YXRpb248L2tleXdvcmQ+PGtleXdvcmQ+T3hhbGF0ZXMvbWV0YWJvbGlz
bTwva2V5d29yZD48a2V5d29yZD5PeG8tQWNpZC1MeWFzZXMvKmFudGFnb25pc3RzICZhbXA7IGlu
aGliaXRvcnMvZ2VuZXRpY3MvKm1ldGFib2xpc208L2tleXdvcmQ+PGtleXdvcmQ+UmVjb21iaW5h
bnQgUHJvdGVpbnMvZ2VuZXRpY3MvbWV0YWJvbGlzbTwva2V5d29yZD48a2V5d29yZD5UcmFuc2Zl
Y3Rpb24vbWV0aG9kczwva2V5d29yZD48L2tleXdvcmRzPjxkYXRlcz48eWVhcj4yMDEyPC95ZWFy
PjxwdWItZGF0ZXM+PGRhdGU+T2N0PC9kYXRlPjwvcHViLWRhdGVzPjwvZGF0ZXM+PGlzYm4+MDAw
Ni0zMDAyIChQcmludCkmI3hEOzAwMDYtMzAwMiAoTGlua2luZyk8L2lzYm4+PGFjY2Vzc2lvbi1u
dW0+MjI3NzE4OTE8L2FjY2Vzc2lvbi1udW0+PHVybHM+PHJlbGF0ZWQtdXJscz48dXJsPmh0dHBz
Oi8vd3d3Lm5jYmkubmxtLm5paC5nb3YvcHVibWVkLzIyNzcxODkxPC91cmw+PC9yZWxhdGVkLXVy
bHM+PC91cmxzPjxjdXN0b20yPlBNQzM0MTg0Mjc8L2N1c3RvbTI+PGVsZWN0cm9uaWMtcmVzb3Vy
Y2UtbnVtPjEwLjEwMTYvai5iYmFkaXMuMjAxMi4wNi4wMTQ8L2VsZWN0cm9uaWMtcmVzb3VyY2Ut
bnVtPjwvcmVjb3JkPjwvQ2l0ZT48L0VuZE5vdGU+AG==
</w:fldData>
        </w:fldChar>
      </w:r>
      <w:r w:rsidR="00B13650">
        <w:rPr>
          <w:rFonts w:cs="Arial"/>
          <w:color w:val="000000" w:themeColor="text1"/>
          <w:szCs w:val="22"/>
        </w:rPr>
        <w:instrText xml:space="preserve"> ADDIN EN.CITE </w:instrText>
      </w:r>
      <w:r w:rsidR="00B13650">
        <w:rPr>
          <w:rFonts w:cs="Arial"/>
          <w:color w:val="000000" w:themeColor="text1"/>
          <w:szCs w:val="22"/>
        </w:rPr>
        <w:fldChar w:fldCharType="begin">
          <w:fldData xml:space="preserve">PEVuZE5vdGU+PENpdGU+PEF1dGhvcj5GYXJndWU8L0F1dGhvcj48WWVhcj4yMDE4PC9ZZWFyPjxS
ZWNOdW0+MjcxPC9SZWNOdW0+PERpc3BsYXlUZXh0PigxMjIsIDEyNCk8L0Rpc3BsYXlUZXh0Pjxy
ZWNvcmQ+PHJlYy1udW1iZXI+MjcxPC9yZWMtbnVtYmVyPjxmb3JlaWduLWtleXM+PGtleSBhcHA9
IkVOIiBkYi1pZD0iOXRhMHd0dnppYXBmZHZlMndhZHBzMmRjMHd6ejJzdDk5dnBwIiB0aW1lc3Rh
bXA9IjE1ODE4MDYwNDQiPjI3MTwva2V5PjwvZm9yZWlnbi1rZXlzPjxyZWYtdHlwZSBuYW1lPSJK
b3VybmFsIEFydGljbGUiPjE3PC9yZWYtdHlwZT48Y29udHJpYnV0b3JzPjxhdXRob3JzPjxhdXRo
b3I+RmFyZ3VlLCBTLjwvYXV0aG9yPjxhdXRob3I+TWlsbGluZXIsIEQuIFMuPC9hdXRob3I+PGF1
dGhvcj5LbmlnaHQsIEouPC9hdXRob3I+PGF1dGhvcj5PbHNvbiwgSi4gQi48L2F1dGhvcj48YXV0
aG9yPkxvd3RoZXIsIFcuIFQuPC9hdXRob3I+PGF1dGhvcj5Ib2xtZXMsIFIuIFAuPC9hdXRob3I+
PC9hdXRob3JzPjwvY29udHJpYnV0b3JzPjxhdXRoLWFkZHJlc3M+RGVwYXJ0bWVudCBvZiBVcm9s
b2d5LCBVbml2ZXJzaXR5IG9mIEFsYWJhbWEgYXQgQmlybWluZ2hhbSwgQmlybWluZ2hhbSwgQWxh
YmFtYS4mI3hEO01heW8gQ2xpbmljIEh5cGVyb3hhbHVyaWEgQ2VudGVyLCBEaXZpc2lvbiBvZiBO
ZXBocm9sb2d5IGFuZCBIeXBlcnRlbnNpb24sIFJvY2hlc3RlciwgTWlubmVzb3RhOyBhbmQuJiN4
RDtDZW50ZXIgZm9yIFN0cnVjdHVyYWwgQmlvbG9neSwgRGVwYXJ0bWVudCBvZiBCaW9jaGVtaXN0
cnksIFdha2UgRm9yZXN0IFNjaG9vbCBvZiBNZWRpY2luZSwgV2luc3Rvbi1TYWxlbSwgTm9ydGgg
Q2Fyb2xpbmEuJiN4RDtEZXBhcnRtZW50IG9mIFVyb2xvZ3ksIFVuaXZlcnNpdHkgb2YgQWxhYmFt
YSBhdCBCaXJtaW5naGFtLCBCaXJtaW5naGFtLCBBbGFiYW1hOyByaG9sbWVzQHVhYi5lZHUuPC9h
dXRoLWFkZHJlc3M+PHRpdGxlcz48dGl0bGU+SHlkcm94eXByb2xpbmUgTWV0YWJvbGlzbSBhbmQg
T3hhbGF0ZSBTeW50aGVzaXMgaW4gUHJpbWFyeSBIeXBlcm94YWx1cmlhPC90aXRsZT48c2Vjb25k
YXJ5LXRpdGxlPkogQW0gU29jIE5lcGhyb2w8L3NlY29uZGFyeS10aXRsZT48L3RpdGxlcz48cGVy
aW9kaWNhbD48ZnVsbC10aXRsZT5KIEFtIFNvYyBOZXBocm9sPC9mdWxsLXRpdGxlPjwvcGVyaW9k
aWNhbD48cGFnZXM+MTYxNS0xNjIzPC9wYWdlcz48dm9sdW1lPjI5PC92b2x1bWU+PG51bWJlcj42
PC9udW1iZXI+PGVkaXRpb24+MjAxOC8wMy8yOTwvZWRpdGlvbj48a2V5d29yZHM+PGtleXdvcmQ+
QWR1bHQ8L2tleXdvcmQ+PGtleXdvcmQ+Q3JlYXRpbmluZS91cmluZTwva2V5d29yZD48a2V5d29y
ZD5GZW1hbGU8L2tleXdvcmQ+PGtleXdvcmQ+R2x5Y29sYXRlcy8qdXJpbmU8L2tleXdvcmQ+PGtl
eXdvcmQ+SHVtYW5zPC9rZXl3b3JkPjxrZXl3b3JkPkh5ZHJveHlwcm9saW5lLyptZXRhYm9saXNt
PC9rZXl3b3JkPjxrZXl3b3JkPkh5cGVyb3hhbHVyaWEsIFByaW1hcnkvKm1ldGFib2xpc20vdXJp
bmU8L2tleXdvcmQ+PGtleXdvcmQ+TWFsZTwva2V5d29yZD48a2V5d29yZD5NaWRkbGUgQWdlZDwv
a2V5d29yZD48a2V5d29yZD5PeGFsaWMgQWNpZC8qdXJpbmU8L2tleXdvcmQ+PGtleXdvcmQ+WW91
bmcgQWR1bHQ8L2tleXdvcmQ+PGtleXdvcmQ+KmdlbmV0aWMgcmVuYWwgZGlzZWFzZTwva2V5d29y
ZD48a2V5d29yZD4qaHlkcm94eXByb2xpbmU8L2tleXdvcmQ+PGtleXdvcmQ+KmtpZG5leSBzdG9u
ZXM8L2tleXdvcmQ+PGtleXdvcmQ+Km1ldGFib2xpc208L2tleXdvcmQ+PGtleXdvcmQ+Km94YWxh
dGU8L2tleXdvcmQ+PGtleXdvcmQ+KnByaW1hcnkgaHlwZXJveGFsdXJpYTwva2V5d29yZD48L2tl
eXdvcmRzPjxkYXRlcz48eWVhcj4yMDE4PC95ZWFyPjxwdWItZGF0ZXM+PGRhdGU+SnVuPC9kYXRl
PjwvcHViLWRhdGVzPjwvZGF0ZXM+PGlzYm4+MTUzMy0zNDUwIChFbGVjdHJvbmljKSYjeEQ7MTA0
Ni02NjczIChMaW5raW5nKTwvaXNibj48YWNjZXNzaW9uLW51bT4yOTU4ODQyOTwvYWNjZXNzaW9u
LW51bT48dXJscz48cmVsYXRlZC11cmxzPjx1cmw+aHR0cHM6Ly93d3cubmNiaS5ubG0ubmloLmdv
di9wdWJtZWQvMjk1ODg0Mjk8L3VybD48L3JlbGF0ZWQtdXJscz48L3VybHM+PGN1c3RvbTI+UE1D
NjA1NDMzMjwvY3VzdG9tMj48ZWxlY3Ryb25pYy1yZXNvdXJjZS1udW0+MTAuMTY4MS9BU04uMjAx
NzA0MDM5MDwvZWxlY3Ryb25pYy1yZXNvdXJjZS1udW0+PC9yZWNvcmQ+PC9DaXRlPjxDaXRlPjxB
dXRob3I+UmllZGVsPC9BdXRob3I+PFllYXI+MjAxMjwvWWVhcj48UmVjTnVtPjI3MzwvUmVjTnVt
PjxyZWNvcmQ+PHJlYy1udW1iZXI+MjczPC9yZWMtbnVtYmVyPjxmb3JlaWduLWtleXM+PGtleSBh
cHA9IkVOIiBkYi1pZD0iOXRhMHd0dnppYXBmZHZlMndhZHBzMmRjMHd6ejJzdDk5dnBwIiB0aW1l
c3RhbXA9IjE1ODE4MTc5NjkiPjI3Mzwva2V5PjwvZm9yZWlnbi1rZXlzPjxyZWYtdHlwZSBuYW1l
PSJKb3VybmFsIEFydGljbGUiPjE3PC9yZWYtdHlwZT48Y29udHJpYnV0b3JzPjxhdXRob3JzPjxh
dXRob3I+UmllZGVsLCBULiBKLjwvYXV0aG9yPjxhdXRob3I+S25pZ2h0LCBKLjwvYXV0aG9yPjxh
dXRob3I+TXVycmF5LCBNLiBTLjwvYXV0aG9yPjxhdXRob3I+TWlsbGluZXIsIEQuIFMuPC9hdXRo
b3I+PGF1dGhvcj5Ib2xtZXMsIFIuIFAuPC9hdXRob3I+PGF1dGhvcj5Mb3d0aGVyLCBXLiBULjwv
YXV0aG9yPjwvYXV0aG9ycz48L2NvbnRyaWJ1dG9ycz48YXV0aC1hZGRyZXNzPkRlcGFydG1lbnQg
b2YgQmlvY2hlbWlzdHJ5LCBXYWtlIEZvcmVzdCBTY2hvb2wgb2YgTWVkaWNpbmUsIFdpbnN0b24t
U2FsZW0sIE5DLCBVU0EuPC9hdXRoLWFkZHJlc3M+PHRpdGxlcz48dGl0bGU+NC1IeWRyb3h5LTIt
b3hvZ2x1dGFyYXRlIGFsZG9sYXNlIGluYWN0aXZpdHkgaW4gcHJpbWFyeSBoeXBlcm94YWx1cmlh
IHR5cGUgMyBhbmQgZ2x5b3h5bGF0ZSByZWR1Y3Rhc2UgaW5oaWJpdGlvbjwvdGl0bGU+PHNlY29u
ZGFyeS10aXRsZT5CaW9jaGltIEJpb3BoeXMgQWN0YTwvc2Vjb25kYXJ5LXRpdGxlPjwvdGl0bGVz
PjxwZXJpb2RpY2FsPjxmdWxsLXRpdGxlPkJpb2NoaW0gQmlvcGh5cyBBY3RhPC9mdWxsLXRpdGxl
PjwvcGVyaW9kaWNhbD48cGFnZXM+MTU0NC01MjwvcGFnZXM+PHZvbHVtZT4xODIyPC92b2x1bWU+
PG51bWJlcj4xMDwvbnVtYmVyPjxlZGl0aW9uPjIwMTIvMDcvMTA8L2VkaXRpb24+PGtleXdvcmRz
PjxrZXl3b3JkPkFsY29ob2wgT3hpZG9yZWR1Y3Rhc2VzLyphbnRhZ29uaXN0cyAmYW1wOyBpbmhp
Yml0b3JzL2dlbmV0aWNzLyptZXRhYm9saXNtPC9rZXl3b3JkPjxrZXl3b3JkPkFuaW1hbHM8L2tl
eXdvcmQ+PGtleXdvcmQ+Q0hPIENlbGxzPC9rZXl3b3JkPjxrZXl3b3JkPkNlbGxzLCBDdWx0dXJl
ZDwva2V5d29yZD48a2V5d29yZD5DcmljZXRpbmFlPC9rZXl3b3JkPjxrZXl3b3JkPkdsdXRhcmF0
ZXMvbWV0YWJvbGlzbTwva2V5d29yZD48a2V5d29yZD5IdW1hbnM8L2tleXdvcmQ+PGtleXdvcmQ+
SHlkcm94eXByb2xpbmUvbWV0YWJvbGlzbTwva2V5d29yZD48a2V5d29yZD5IeXBlcm94YWx1cmlh
LCBQcmltYXJ5Lyplbnp5bW9sb2d5L2dlbmV0aWNzPC9rZXl3b3JkPjxrZXl3b3JkPktldG9nbHV0
YXJpYyBBY2lkcy9tZXRhYm9saXNtPC9rZXl3b3JkPjxrZXl3b3JkPkxpdmVyL21ldGFib2xpc208
L2tleXdvcmQ+PGtleXdvcmQ+TWl0b2Nob25kcmlhL2dlbmV0aWNzL21ldGFib2xpc208L2tleXdv
cmQ+PGtleXdvcmQ+TXV0YXRpb248L2tleXdvcmQ+PGtleXdvcmQ+T3hhbGF0ZXMvbWV0YWJvbGlz
bTwva2V5d29yZD48a2V5d29yZD5PeG8tQWNpZC1MeWFzZXMvKmFudGFnb25pc3RzICZhbXA7IGlu
aGliaXRvcnMvZ2VuZXRpY3MvKm1ldGFib2xpc208L2tleXdvcmQ+PGtleXdvcmQ+UmVjb21iaW5h
bnQgUHJvdGVpbnMvZ2VuZXRpY3MvbWV0YWJvbGlzbTwva2V5d29yZD48a2V5d29yZD5UcmFuc2Zl
Y3Rpb24vbWV0aG9kczwva2V5d29yZD48L2tleXdvcmRzPjxkYXRlcz48eWVhcj4yMDEyPC95ZWFy
PjxwdWItZGF0ZXM+PGRhdGU+T2N0PC9kYXRlPjwvcHViLWRhdGVzPjwvZGF0ZXM+PGlzYm4+MDAw
Ni0zMDAyIChQcmludCkmI3hEOzAwMDYtMzAwMiAoTGlua2luZyk8L2lzYm4+PGFjY2Vzc2lvbi1u
dW0+MjI3NzE4OTE8L2FjY2Vzc2lvbi1udW0+PHVybHM+PHJlbGF0ZWQtdXJscz48dXJsPmh0dHBz
Oi8vd3d3Lm5jYmkubmxtLm5paC5nb3YvcHVibWVkLzIyNzcxODkxPC91cmw+PC9yZWxhdGVkLXVy
bHM+PC91cmxzPjxjdXN0b20yPlBNQzM0MTg0Mjc8L2N1c3RvbTI+PGVsZWN0cm9uaWMtcmVzb3Vy
Y2UtbnVtPjEwLjEwMTYvai5iYmFkaXMuMjAxMi4wNi4wMTQ8L2VsZWN0cm9uaWMtcmVzb3VyY2Ut
bnVtPjwvcmVjb3JkPjwvQ2l0ZT48L0VuZE5vdGU+AG==
</w:fldData>
        </w:fldChar>
      </w:r>
      <w:r w:rsidR="00B13650">
        <w:rPr>
          <w:rFonts w:cs="Arial"/>
          <w:color w:val="000000" w:themeColor="text1"/>
          <w:szCs w:val="22"/>
        </w:rPr>
        <w:instrText xml:space="preserve"> ADDIN EN.CITE.DATA </w:instrText>
      </w:r>
      <w:r w:rsidR="00B13650">
        <w:rPr>
          <w:rFonts w:cs="Arial"/>
          <w:color w:val="000000" w:themeColor="text1"/>
          <w:szCs w:val="22"/>
        </w:rPr>
      </w:r>
      <w:r w:rsidR="00B13650">
        <w:rPr>
          <w:rFonts w:cs="Arial"/>
          <w:color w:val="000000" w:themeColor="text1"/>
          <w:szCs w:val="22"/>
        </w:rPr>
        <w:fldChar w:fldCharType="end"/>
      </w:r>
      <w:r w:rsidRPr="00651778">
        <w:rPr>
          <w:rFonts w:cs="Arial"/>
          <w:color w:val="000000" w:themeColor="text1"/>
          <w:szCs w:val="22"/>
        </w:rPr>
      </w:r>
      <w:r w:rsidRPr="00651778">
        <w:rPr>
          <w:rFonts w:cs="Arial"/>
          <w:color w:val="000000" w:themeColor="text1"/>
          <w:szCs w:val="22"/>
        </w:rPr>
        <w:fldChar w:fldCharType="separate"/>
      </w:r>
      <w:r w:rsidR="00B13650">
        <w:rPr>
          <w:rFonts w:cs="Arial"/>
          <w:noProof/>
          <w:color w:val="000000" w:themeColor="text1"/>
          <w:szCs w:val="22"/>
        </w:rPr>
        <w:t>(122, 124)</w:t>
      </w:r>
      <w:r w:rsidRPr="00651778">
        <w:rPr>
          <w:rFonts w:cs="Arial"/>
          <w:color w:val="000000" w:themeColor="text1"/>
          <w:szCs w:val="22"/>
        </w:rPr>
        <w:fldChar w:fldCharType="end"/>
      </w:r>
      <w:r w:rsidR="0010379F" w:rsidRPr="00651778">
        <w:rPr>
          <w:rFonts w:cs="Arial"/>
          <w:color w:val="000000" w:themeColor="text1"/>
          <w:szCs w:val="22"/>
        </w:rPr>
        <w:t>.</w:t>
      </w:r>
      <w:r w:rsidRPr="00651778">
        <w:rPr>
          <w:rFonts w:cs="Arial"/>
          <w:color w:val="000000" w:themeColor="text1"/>
          <w:szCs w:val="22"/>
        </w:rPr>
        <w:t xml:space="preserve">  Primary hyperoxalurias should be suspected if urinary oxalate is greater than 90 mg/day (1 mmol/day)</w:t>
      </w:r>
      <w:r w:rsidR="0010379F" w:rsidRPr="00651778">
        <w:rPr>
          <w:rFonts w:cs="Arial"/>
          <w:color w:val="000000" w:themeColor="text1"/>
          <w:szCs w:val="22"/>
        </w:rPr>
        <w:t xml:space="preserve"> </w:t>
      </w:r>
      <w:r w:rsidRPr="00651778">
        <w:rPr>
          <w:rFonts w:cs="Arial"/>
          <w:color w:val="000000" w:themeColor="text1"/>
          <w:szCs w:val="22"/>
        </w:rPr>
        <w:fldChar w:fldCharType="begin"/>
      </w:r>
      <w:r w:rsidR="00B13650">
        <w:rPr>
          <w:rFonts w:cs="Arial"/>
          <w:color w:val="000000" w:themeColor="text1"/>
          <w:szCs w:val="22"/>
        </w:rPr>
        <w:instrText xml:space="preserve"> ADDIN EN.CITE &lt;EndNote&gt;&lt;Cite&gt;&lt;Author&gt;Hoppe&lt;/Author&gt;&lt;Year&gt;2012&lt;/Year&gt;&lt;RecNum&gt;274&lt;/RecNum&gt;&lt;DisplayText&gt;(125)&lt;/DisplayText&gt;&lt;record&gt;&lt;rec-number&gt;274&lt;/rec-number&gt;&lt;foreign-keys&gt;&lt;key app="EN" db-id="9ta0wtvziapfdve2wadps2dc0wzz2st99vpp" timestamp="1581819632"&gt;274&lt;/key&gt;&lt;/foreign-keys&gt;&lt;ref-type name="Journal Article"&gt;17&lt;/ref-type&gt;&lt;contributors&gt;&lt;authors&gt;&lt;author&gt;Hoppe, B.&lt;/author&gt;&lt;/authors&gt;&lt;/contributors&gt;&lt;auth-address&gt;University Hospital, Department of Pediatric and Adolescent Medicine, Division of Pediatric Nephrology, Cologne, Germany. bernd.hoppe@uk-koeln.de&lt;/auth-address&gt;&lt;titles&gt;&lt;title&gt;An update on primary hyperoxaluria&lt;/title&gt;&lt;secondary-title&gt;Nat Rev Nephrol&lt;/secondary-title&gt;&lt;/titles&gt;&lt;periodical&gt;&lt;full-title&gt;Nat Rev Nephrol&lt;/full-title&gt;&lt;/periodical&gt;&lt;pages&gt;467-75&lt;/pages&gt;&lt;volume&gt;8&lt;/volume&gt;&lt;number&gt;8&lt;/number&gt;&lt;edition&gt;2012/06/13&lt;/edition&gt;&lt;keywords&gt;&lt;keyword&gt;Alcohol Oxidoreductases/genetics&lt;/keyword&gt;&lt;keyword&gt;Angiotensinogen/genetics&lt;/keyword&gt;&lt;keyword&gt;Fluid Therapy&lt;/keyword&gt;&lt;keyword&gt;Genetic Therapy&lt;/keyword&gt;&lt;keyword&gt;Humans&lt;/keyword&gt;&lt;keyword&gt;Hyperoxaluria, Primary/classification/*diagnosis/genetics/*therapy&lt;/keyword&gt;&lt;keyword&gt;Kidney Transplantation&lt;/keyword&gt;&lt;keyword&gt;Liver Transplantation&lt;/keyword&gt;&lt;keyword&gt;Mutation&lt;/keyword&gt;&lt;keyword&gt;Oxo-Acid-Lyases/genetics&lt;/keyword&gt;&lt;keyword&gt;Renal Dialysis&lt;/keyword&gt;&lt;keyword&gt;Transaminases/genetics&lt;/keyword&gt;&lt;/keywords&gt;&lt;dates&gt;&lt;year&gt;2012&lt;/year&gt;&lt;pub-dates&gt;&lt;date&gt;Jun 12&lt;/date&gt;&lt;/pub-dates&gt;&lt;/dates&gt;&lt;isbn&gt;1759-507X (Electronic)&amp;#xD;1759-5061 (Linking)&lt;/isbn&gt;&lt;accession-num&gt;22688746&lt;/accession-num&gt;&lt;urls&gt;&lt;related-urls&gt;&lt;url&gt;https://www.ncbi.nlm.nih.gov/pubmed/22688746&lt;/url&gt;&lt;/related-urls&gt;&lt;/urls&gt;&lt;electronic-resource-num&gt;10.1038/nrneph.2012.113&lt;/electronic-resource-num&gt;&lt;/record&gt;&lt;/Cite&gt;&lt;/EndNote&gt;</w:instrText>
      </w:r>
      <w:r w:rsidRPr="00651778">
        <w:rPr>
          <w:rFonts w:cs="Arial"/>
          <w:color w:val="000000" w:themeColor="text1"/>
          <w:szCs w:val="22"/>
        </w:rPr>
        <w:fldChar w:fldCharType="separate"/>
      </w:r>
      <w:r w:rsidR="00B13650">
        <w:rPr>
          <w:rFonts w:cs="Arial"/>
          <w:noProof/>
          <w:color w:val="000000" w:themeColor="text1"/>
          <w:szCs w:val="22"/>
        </w:rPr>
        <w:t>(125)</w:t>
      </w:r>
      <w:r w:rsidRPr="00651778">
        <w:rPr>
          <w:rFonts w:cs="Arial"/>
          <w:color w:val="000000" w:themeColor="text1"/>
          <w:szCs w:val="22"/>
        </w:rPr>
        <w:fldChar w:fldCharType="end"/>
      </w:r>
      <w:r w:rsidR="0010379F" w:rsidRPr="00651778">
        <w:rPr>
          <w:rFonts w:cs="Arial"/>
          <w:color w:val="000000" w:themeColor="text1"/>
          <w:szCs w:val="22"/>
        </w:rPr>
        <w:t>.</w:t>
      </w:r>
      <w:r w:rsidRPr="00651778">
        <w:rPr>
          <w:rFonts w:cs="Arial"/>
          <w:color w:val="000000" w:themeColor="text1"/>
          <w:szCs w:val="22"/>
        </w:rPr>
        <w:t xml:space="preserve"> </w:t>
      </w:r>
      <w:r w:rsidR="0010379F" w:rsidRPr="00651778">
        <w:rPr>
          <w:rFonts w:cs="Arial"/>
          <w:color w:val="000000" w:themeColor="text1"/>
          <w:szCs w:val="22"/>
        </w:rPr>
        <w:t>Measurement of o</w:t>
      </w:r>
      <w:r w:rsidRPr="00651778">
        <w:rPr>
          <w:rFonts w:cs="Arial"/>
          <w:color w:val="000000" w:themeColor="text1"/>
          <w:szCs w:val="22"/>
        </w:rPr>
        <w:t>ther urinary metabolites including glyoxylate and L-glycerate can be helpful</w:t>
      </w:r>
      <w:r w:rsidR="0010379F" w:rsidRPr="00651778">
        <w:rPr>
          <w:rFonts w:cs="Arial"/>
          <w:color w:val="000000" w:themeColor="text1"/>
          <w:szCs w:val="22"/>
        </w:rPr>
        <w:t>,</w:t>
      </w:r>
      <w:r w:rsidRPr="00651778">
        <w:rPr>
          <w:rFonts w:cs="Arial"/>
          <w:color w:val="000000" w:themeColor="text1"/>
          <w:szCs w:val="22"/>
        </w:rPr>
        <w:t xml:space="preserve"> but genetic testing is required for definitive diagnosis of primary hyperoxaluria</w:t>
      </w:r>
      <w:r w:rsidR="0010379F" w:rsidRPr="00651778">
        <w:rPr>
          <w:rFonts w:cs="Arial"/>
          <w:color w:val="000000" w:themeColor="text1"/>
          <w:szCs w:val="22"/>
        </w:rPr>
        <w:t xml:space="preserve"> </w:t>
      </w:r>
      <w:r w:rsidRPr="00651778">
        <w:rPr>
          <w:rFonts w:cs="Arial"/>
          <w:color w:val="000000" w:themeColor="text1"/>
          <w:szCs w:val="22"/>
        </w:rPr>
        <w:fldChar w:fldCharType="begin"/>
      </w:r>
      <w:r w:rsidR="00B13650">
        <w:rPr>
          <w:rFonts w:cs="Arial"/>
          <w:color w:val="000000" w:themeColor="text1"/>
          <w:szCs w:val="22"/>
        </w:rPr>
        <w:instrText xml:space="preserve"> ADDIN EN.CITE &lt;EndNote&gt;&lt;Cite&gt;&lt;Author&gt;Cochat&lt;/Author&gt;&lt;Year&gt;2013&lt;/Year&gt;&lt;RecNum&gt;272&lt;/RecNum&gt;&lt;DisplayText&gt;(123)&lt;/DisplayText&gt;&lt;record&gt;&lt;rec-number&gt;272&lt;/rec-number&gt;&lt;foreign-keys&gt;&lt;key app="EN" db-id="9ta0wtvziapfdve2wadps2dc0wzz2st99vpp" timestamp="1581816864"&gt;272&lt;/key&gt;&lt;/foreign-keys&gt;&lt;ref-type name="Journal Article"&gt;17&lt;/ref-type&gt;&lt;contributors&gt;&lt;authors&gt;&lt;author&gt;Cochat, P.&lt;/author&gt;&lt;author&gt;Rumsby, G.&lt;/author&gt;&lt;/authors&gt;&lt;/contributors&gt;&lt;auth-address&gt;Centre de Reference des Maladies Renales Rares Nephrogones, Lyon, France. pierre.cochat@chu-lyon.fr&lt;/auth-address&gt;&lt;titles&gt;&lt;title&gt;Primary hyperoxaluria&lt;/title&gt;&lt;secondary-title&gt;N Engl J Med&lt;/secondary-title&gt;&lt;/titles&gt;&lt;periodical&gt;&lt;full-title&gt;N Engl J Med&lt;/full-title&gt;&lt;/periodical&gt;&lt;pages&gt;649-58&lt;/pages&gt;&lt;volume&gt;369&lt;/volume&gt;&lt;number&gt;7&lt;/number&gt;&lt;edition&gt;2013/08/16&lt;/edition&gt;&lt;keywords&gt;&lt;keyword&gt;Age of Onset&lt;/keyword&gt;&lt;keyword&gt;Calcium Oxalate/urine&lt;/keyword&gt;&lt;keyword&gt;Humans&lt;/keyword&gt;&lt;keyword&gt;*Hyperoxaluria, Primary/complications/diagnosis/metabolism/therapy&lt;/keyword&gt;&lt;keyword&gt;Kidney Calculi/etiology&lt;/keyword&gt;&lt;keyword&gt;Kidney Failure, Chronic/etiology/prevention &amp;amp; control/surgery&lt;/keyword&gt;&lt;keyword&gt;*Kidney Transplantation&lt;/keyword&gt;&lt;keyword&gt;*Liver Transplantation&lt;/keyword&gt;&lt;/keywords&gt;&lt;dates&gt;&lt;year&gt;2013&lt;/year&gt;&lt;pub-dates&gt;&lt;date&gt;Aug 15&lt;/date&gt;&lt;/pub-dates&gt;&lt;/dates&gt;&lt;isbn&gt;1533-4406 (Electronic)&amp;#xD;0028-4793 (Linking)&lt;/isbn&gt;&lt;accession-num&gt;23944302&lt;/accession-num&gt;&lt;urls&gt;&lt;related-urls&gt;&lt;url&gt;https://www.ncbi.nlm.nih.gov/pubmed/23944302&lt;/url&gt;&lt;/related-urls&gt;&lt;/urls&gt;&lt;electronic-resource-num&gt;10.1056/NEJMra1301564&lt;/electronic-resource-num&gt;&lt;/record&gt;&lt;/Cite&gt;&lt;/EndNote&gt;</w:instrText>
      </w:r>
      <w:r w:rsidRPr="00651778">
        <w:rPr>
          <w:rFonts w:cs="Arial"/>
          <w:color w:val="000000" w:themeColor="text1"/>
          <w:szCs w:val="22"/>
        </w:rPr>
        <w:fldChar w:fldCharType="separate"/>
      </w:r>
      <w:r w:rsidR="00B13650">
        <w:rPr>
          <w:rFonts w:cs="Arial"/>
          <w:noProof/>
          <w:color w:val="000000" w:themeColor="text1"/>
          <w:szCs w:val="22"/>
        </w:rPr>
        <w:t>(123)</w:t>
      </w:r>
      <w:r w:rsidRPr="00651778">
        <w:rPr>
          <w:rFonts w:cs="Arial"/>
          <w:color w:val="000000" w:themeColor="text1"/>
          <w:szCs w:val="22"/>
        </w:rPr>
        <w:fldChar w:fldCharType="end"/>
      </w:r>
      <w:r w:rsidR="0010379F" w:rsidRPr="00651778">
        <w:rPr>
          <w:rFonts w:cs="Arial"/>
          <w:color w:val="000000" w:themeColor="text1"/>
          <w:szCs w:val="22"/>
        </w:rPr>
        <w:t>.</w:t>
      </w:r>
      <w:r w:rsidRPr="00651778">
        <w:rPr>
          <w:rFonts w:cs="Arial"/>
          <w:color w:val="000000" w:themeColor="text1"/>
          <w:szCs w:val="22"/>
        </w:rPr>
        <w:t xml:space="preserve"> </w:t>
      </w:r>
    </w:p>
    <w:p w14:paraId="2D5A87D5" w14:textId="77777777" w:rsidR="00EF4E53" w:rsidRPr="00651778" w:rsidRDefault="00EF4E53" w:rsidP="00000B33">
      <w:pPr>
        <w:adjustRightInd w:val="0"/>
        <w:snapToGrid w:val="0"/>
        <w:spacing w:line="276" w:lineRule="auto"/>
        <w:rPr>
          <w:rFonts w:cs="Arial"/>
          <w:color w:val="000000" w:themeColor="text1"/>
          <w:szCs w:val="22"/>
        </w:rPr>
      </w:pPr>
    </w:p>
    <w:p w14:paraId="1B2F9FB3" w14:textId="5C5AE133" w:rsidR="00D6395A"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Dietary oxalate is estimated to range between 50 and 1,000 mg/day</w:t>
      </w:r>
      <w:r w:rsidR="0010379F" w:rsidRPr="00651778">
        <w:rPr>
          <w:rFonts w:cs="Arial"/>
          <w:color w:val="000000" w:themeColor="text1"/>
          <w:szCs w:val="22"/>
        </w:rPr>
        <w:t xml:space="preserve"> </w:t>
      </w:r>
      <w:r w:rsidRPr="00651778">
        <w:rPr>
          <w:rFonts w:cs="Arial"/>
          <w:color w:val="000000" w:themeColor="text1"/>
          <w:szCs w:val="22"/>
        </w:rPr>
        <w:fldChar w:fldCharType="begin"/>
      </w:r>
      <w:r w:rsidR="00B13650">
        <w:rPr>
          <w:rFonts w:cs="Arial"/>
          <w:color w:val="000000" w:themeColor="text1"/>
          <w:szCs w:val="22"/>
        </w:rPr>
        <w:instrText xml:space="preserve"> ADDIN EN.CITE &lt;EndNote&gt;&lt;Cite&gt;&lt;Author&gt;Sakhaee&lt;/Author&gt;&lt;Year&gt;2009&lt;/Year&gt;&lt;RecNum&gt;270&lt;/RecNum&gt;&lt;DisplayText&gt;(121)&lt;/DisplayText&gt;&lt;record&gt;&lt;rec-number&gt;270&lt;/rec-number&gt;&lt;foreign-keys&gt;&lt;key app="EN" db-id="9ta0wtvziapfdve2wadps2dc0wzz2st99vpp" timestamp="1581805008"&gt;270&lt;/key&gt;&lt;/foreign-keys&gt;&lt;ref-type name="Journal Article"&gt;17&lt;/ref-type&gt;&lt;contributors&gt;&lt;authors&gt;&lt;author&gt;Sakhaee, K.&lt;/author&gt;&lt;/authors&gt;&lt;/contributors&gt;&lt;auth-address&gt;Department of Internal Medicine, Charles and Jane Pak Center for Mineral Metabolism and Clinical Research, University of Texas Southwestern Medical Center at Dallas, Dallas, Texas 75390-8885, USA. Khashayar.Sakhaee@UTSouthwestern.edu&lt;/auth-address&gt;&lt;titles&gt;&lt;title&gt;Recent advances in the pathophysiology of nephrolithiasis&lt;/title&gt;&lt;secondary-title&gt;Kidney Int&lt;/secondary-title&gt;&lt;/titles&gt;&lt;periodical&gt;&lt;full-title&gt;Kidney Int&lt;/full-title&gt;&lt;/periodical&gt;&lt;pages&gt;585-95&lt;/pages&gt;&lt;volume&gt;75&lt;/volume&gt;&lt;number&gt;6&lt;/number&gt;&lt;edition&gt;2008/12/17&lt;/edition&gt;&lt;keywords&gt;&lt;keyword&gt;Animals&lt;/keyword&gt;&lt;keyword&gt;Calcium Oxalate/metabolism&lt;/keyword&gt;&lt;keyword&gt;Humans&lt;/keyword&gt;&lt;keyword&gt;Kidney Calculi/etiology/microbiology&lt;/keyword&gt;&lt;keyword&gt;Kidney Tubules/pathology&lt;/keyword&gt;&lt;keyword&gt;Metabolic Syndrome&lt;/keyword&gt;&lt;keyword&gt;*Nephrolithiasis/drug therapy/etiology/physiopathology&lt;/keyword&gt;&lt;keyword&gt;Oxalobacter formigenes&lt;/keyword&gt;&lt;keyword&gt;Uric Acid&lt;/keyword&gt;&lt;/keywords&gt;&lt;dates&gt;&lt;year&gt;2009&lt;/year&gt;&lt;pub-dates&gt;&lt;date&gt;Mar&lt;/date&gt;&lt;/pub-dates&gt;&lt;/dates&gt;&lt;isbn&gt;1523-1755 (Electronic)&amp;#xD;0085-2538 (Linking)&lt;/isbn&gt;&lt;accession-num&gt;19078968&lt;/accession-num&gt;&lt;urls&gt;&lt;related-urls&gt;&lt;url&gt;https://www.ncbi.nlm.nih.gov/pubmed/19078968&lt;/url&gt;&lt;/related-urls&gt;&lt;/urls&gt;&lt;custom2&gt;PMC3088505&lt;/custom2&gt;&lt;electronic-resource-num&gt;10.1038/ki.2008.626&lt;/electronic-resource-num&gt;&lt;/record&gt;&lt;/Cite&gt;&lt;/EndNote&gt;</w:instrText>
      </w:r>
      <w:r w:rsidRPr="00651778">
        <w:rPr>
          <w:rFonts w:cs="Arial"/>
          <w:color w:val="000000" w:themeColor="text1"/>
          <w:szCs w:val="22"/>
        </w:rPr>
        <w:fldChar w:fldCharType="separate"/>
      </w:r>
      <w:r w:rsidR="00B13650">
        <w:rPr>
          <w:rFonts w:cs="Arial"/>
          <w:noProof/>
          <w:color w:val="000000" w:themeColor="text1"/>
          <w:szCs w:val="22"/>
        </w:rPr>
        <w:t>(121)</w:t>
      </w:r>
      <w:r w:rsidRPr="00651778">
        <w:rPr>
          <w:rFonts w:cs="Arial"/>
          <w:color w:val="000000" w:themeColor="text1"/>
          <w:szCs w:val="22"/>
        </w:rPr>
        <w:fldChar w:fldCharType="end"/>
      </w:r>
      <w:r w:rsidR="0010379F" w:rsidRPr="00651778">
        <w:rPr>
          <w:rFonts w:cs="Arial"/>
          <w:color w:val="000000" w:themeColor="text1"/>
          <w:szCs w:val="22"/>
        </w:rPr>
        <w:t>.</w:t>
      </w:r>
      <w:r w:rsidRPr="00651778">
        <w:rPr>
          <w:rFonts w:cs="Arial"/>
          <w:color w:val="000000" w:themeColor="text1"/>
          <w:szCs w:val="22"/>
        </w:rPr>
        <w:t xml:space="preserve">  </w:t>
      </w:r>
      <w:r w:rsidR="00A16391" w:rsidRPr="00651778">
        <w:rPr>
          <w:rFonts w:cs="Arial"/>
          <w:color w:val="000000" w:themeColor="text1"/>
          <w:szCs w:val="22"/>
        </w:rPr>
        <w:t xml:space="preserve">Oxalate </w:t>
      </w:r>
      <w:r w:rsidRPr="00651778">
        <w:rPr>
          <w:rFonts w:cs="Arial"/>
          <w:color w:val="000000" w:themeColor="text1"/>
          <w:szCs w:val="22"/>
        </w:rPr>
        <w:t>is absorbed mainly in the small intestine and to a lesser extent in the colon</w:t>
      </w:r>
      <w:r w:rsidR="0010379F" w:rsidRPr="00651778">
        <w:rPr>
          <w:rFonts w:cs="Arial"/>
          <w:color w:val="000000" w:themeColor="text1"/>
          <w:szCs w:val="22"/>
        </w:rPr>
        <w:t xml:space="preserve"> </w:t>
      </w:r>
      <w:r w:rsidRPr="00651778">
        <w:rPr>
          <w:rFonts w:cs="Arial"/>
          <w:color w:val="000000" w:themeColor="text1"/>
          <w:szCs w:val="22"/>
        </w:rPr>
        <w:fldChar w:fldCharType="begin"/>
      </w:r>
      <w:r w:rsidR="00B13650">
        <w:rPr>
          <w:rFonts w:cs="Arial"/>
          <w:color w:val="000000" w:themeColor="text1"/>
          <w:szCs w:val="22"/>
        </w:rPr>
        <w:instrText xml:space="preserve"> ADDIN EN.CITE &lt;EndNote&gt;&lt;Cite&gt;&lt;Author&gt;Sakhaee&lt;/Author&gt;&lt;Year&gt;2009&lt;/Year&gt;&lt;RecNum&gt;270&lt;/RecNum&gt;&lt;DisplayText&gt;(121)&lt;/DisplayText&gt;&lt;record&gt;&lt;rec-number&gt;270&lt;/rec-number&gt;&lt;foreign-keys&gt;&lt;key app="EN" db-id="9ta0wtvziapfdve2wadps2dc0wzz2st99vpp" timestamp="1581805008"&gt;270&lt;/key&gt;&lt;/foreign-keys&gt;&lt;ref-type name="Journal Article"&gt;17&lt;/ref-type&gt;&lt;contributors&gt;&lt;authors&gt;&lt;author&gt;Sakhaee, K.&lt;/author&gt;&lt;/authors&gt;&lt;/contributors&gt;&lt;auth-address&gt;Department of Internal Medicine, Charles and Jane Pak Center for Mineral Metabolism and Clinical Research, University of Texas Southwestern Medical Center at Dallas, Dallas, Texas 75390-8885, USA. Khashayar.Sakhaee@UTSouthwestern.edu&lt;/auth-address&gt;&lt;titles&gt;&lt;title&gt;Recent advances in the pathophysiology of nephrolithiasis&lt;/title&gt;&lt;secondary-title&gt;Kidney Int&lt;/secondary-title&gt;&lt;/titles&gt;&lt;periodical&gt;&lt;full-title&gt;Kidney Int&lt;/full-title&gt;&lt;/periodical&gt;&lt;pages&gt;585-95&lt;/pages&gt;&lt;volume&gt;75&lt;/volume&gt;&lt;number&gt;6&lt;/number&gt;&lt;edition&gt;2008/12/17&lt;/edition&gt;&lt;keywords&gt;&lt;keyword&gt;Animals&lt;/keyword&gt;&lt;keyword&gt;Calcium Oxalate/metabolism&lt;/keyword&gt;&lt;keyword&gt;Humans&lt;/keyword&gt;&lt;keyword&gt;Kidney Calculi/etiology/microbiology&lt;/keyword&gt;&lt;keyword&gt;Kidney Tubules/pathology&lt;/keyword&gt;&lt;keyword&gt;Metabolic Syndrome&lt;/keyword&gt;&lt;keyword&gt;*Nephrolithiasis/drug therapy/etiology/physiopathology&lt;/keyword&gt;&lt;keyword&gt;Oxalobacter formigenes&lt;/keyword&gt;&lt;keyword&gt;Uric Acid&lt;/keyword&gt;&lt;/keywords&gt;&lt;dates&gt;&lt;year&gt;2009&lt;/year&gt;&lt;pub-dates&gt;&lt;date&gt;Mar&lt;/date&gt;&lt;/pub-dates&gt;&lt;/dates&gt;&lt;isbn&gt;1523-1755 (Electronic)&amp;#xD;0085-2538 (Linking)&lt;/isbn&gt;&lt;accession-num&gt;19078968&lt;/accession-num&gt;&lt;urls&gt;&lt;related-urls&gt;&lt;url&gt;https://www.ncbi.nlm.nih.gov/pubmed/19078968&lt;/url&gt;&lt;/related-urls&gt;&lt;/urls&gt;&lt;custom2&gt;PMC3088505&lt;/custom2&gt;&lt;electronic-resource-num&gt;10.1038/ki.2008.626&lt;/electronic-resource-num&gt;&lt;/record&gt;&lt;/Cite&gt;&lt;/EndNote&gt;</w:instrText>
      </w:r>
      <w:r w:rsidRPr="00651778">
        <w:rPr>
          <w:rFonts w:cs="Arial"/>
          <w:color w:val="000000" w:themeColor="text1"/>
          <w:szCs w:val="22"/>
        </w:rPr>
        <w:fldChar w:fldCharType="separate"/>
      </w:r>
      <w:r w:rsidR="00B13650">
        <w:rPr>
          <w:rFonts w:cs="Arial"/>
          <w:noProof/>
          <w:color w:val="000000" w:themeColor="text1"/>
          <w:szCs w:val="22"/>
        </w:rPr>
        <w:t>(121)</w:t>
      </w:r>
      <w:r w:rsidRPr="00651778">
        <w:rPr>
          <w:rFonts w:cs="Arial"/>
          <w:color w:val="000000" w:themeColor="text1"/>
          <w:szCs w:val="22"/>
        </w:rPr>
        <w:fldChar w:fldCharType="end"/>
      </w:r>
      <w:r w:rsidR="0010379F" w:rsidRPr="00651778">
        <w:rPr>
          <w:rFonts w:cs="Arial"/>
          <w:color w:val="000000" w:themeColor="text1"/>
          <w:szCs w:val="22"/>
        </w:rPr>
        <w:t>.</w:t>
      </w:r>
      <w:r w:rsidRPr="00651778">
        <w:rPr>
          <w:rFonts w:cs="Arial"/>
          <w:color w:val="000000" w:themeColor="text1"/>
          <w:szCs w:val="22"/>
        </w:rPr>
        <w:t xml:space="preserve">  Intestinal absorption of oxalate varies between 10% and 72%</w:t>
      </w:r>
      <w:r w:rsidR="0010379F" w:rsidRPr="00651778">
        <w:rPr>
          <w:rFonts w:cs="Arial"/>
          <w:color w:val="000000" w:themeColor="text1"/>
          <w:szCs w:val="22"/>
        </w:rPr>
        <w:t xml:space="preserve"> </w:t>
      </w:r>
      <w:r w:rsidRPr="00651778">
        <w:rPr>
          <w:rFonts w:cs="Arial"/>
          <w:color w:val="000000" w:themeColor="text1"/>
          <w:szCs w:val="22"/>
        </w:rPr>
        <w:fldChar w:fldCharType="begin"/>
      </w:r>
      <w:r w:rsidR="00B13650">
        <w:rPr>
          <w:rFonts w:cs="Arial"/>
          <w:color w:val="000000" w:themeColor="text1"/>
          <w:szCs w:val="22"/>
        </w:rPr>
        <w:instrText xml:space="preserve"> ADDIN EN.CITE &lt;EndNote&gt;&lt;Cite&gt;&lt;Author&gt;Sakhaee&lt;/Author&gt;&lt;Year&gt;2009&lt;/Year&gt;&lt;RecNum&gt;270&lt;/RecNum&gt;&lt;DisplayText&gt;(121)&lt;/DisplayText&gt;&lt;record&gt;&lt;rec-number&gt;270&lt;/rec-number&gt;&lt;foreign-keys&gt;&lt;key app="EN" db-id="9ta0wtvziapfdve2wadps2dc0wzz2st99vpp" timestamp="1581805008"&gt;270&lt;/key&gt;&lt;/foreign-keys&gt;&lt;ref-type name="Journal Article"&gt;17&lt;/ref-type&gt;&lt;contributors&gt;&lt;authors&gt;&lt;author&gt;Sakhaee, K.&lt;/author&gt;&lt;/authors&gt;&lt;/contributors&gt;&lt;auth-address&gt;Department of Internal Medicine, Charles and Jane Pak Center for Mineral Metabolism and Clinical Research, University of Texas Southwestern Medical Center at Dallas, Dallas, Texas 75390-8885, USA. Khashayar.Sakhaee@UTSouthwestern.edu&lt;/auth-address&gt;&lt;titles&gt;&lt;title&gt;Recent advances in the pathophysiology of nephrolithiasis&lt;/title&gt;&lt;secondary-title&gt;Kidney Int&lt;/secondary-title&gt;&lt;/titles&gt;&lt;periodical&gt;&lt;full-title&gt;Kidney Int&lt;/full-title&gt;&lt;/periodical&gt;&lt;pages&gt;585-95&lt;/pages&gt;&lt;volume&gt;75&lt;/volume&gt;&lt;number&gt;6&lt;/number&gt;&lt;edition&gt;2008/12/17&lt;/edition&gt;&lt;keywords&gt;&lt;keyword&gt;Animals&lt;/keyword&gt;&lt;keyword&gt;Calcium Oxalate/metabolism&lt;/keyword&gt;&lt;keyword&gt;Humans&lt;/keyword&gt;&lt;keyword&gt;Kidney Calculi/etiology/microbiology&lt;/keyword&gt;&lt;keyword&gt;Kidney Tubules/pathology&lt;/keyword&gt;&lt;keyword&gt;Metabolic Syndrome&lt;/keyword&gt;&lt;keyword&gt;*Nephrolithiasis/drug therapy/etiology/physiopathology&lt;/keyword&gt;&lt;keyword&gt;Oxalobacter formigenes&lt;/keyword&gt;&lt;keyword&gt;Uric Acid&lt;/keyword&gt;&lt;/keywords&gt;&lt;dates&gt;&lt;year&gt;2009&lt;/year&gt;&lt;pub-dates&gt;&lt;date&gt;Mar&lt;/date&gt;&lt;/pub-dates&gt;&lt;/dates&gt;&lt;isbn&gt;1523-1755 (Electronic)&amp;#xD;0085-2538 (Linking)&lt;/isbn&gt;&lt;accession-num&gt;19078968&lt;/accession-num&gt;&lt;urls&gt;&lt;related-urls&gt;&lt;url&gt;https://www.ncbi.nlm.nih.gov/pubmed/19078968&lt;/url&gt;&lt;/related-urls&gt;&lt;/urls&gt;&lt;custom2&gt;PMC3088505&lt;/custom2&gt;&lt;electronic-resource-num&gt;10.1038/ki.2008.626&lt;/electronic-resource-num&gt;&lt;/record&gt;&lt;/Cite&gt;&lt;/EndNote&gt;</w:instrText>
      </w:r>
      <w:r w:rsidRPr="00651778">
        <w:rPr>
          <w:rFonts w:cs="Arial"/>
          <w:color w:val="000000" w:themeColor="text1"/>
          <w:szCs w:val="22"/>
        </w:rPr>
        <w:fldChar w:fldCharType="separate"/>
      </w:r>
      <w:r w:rsidR="00B13650">
        <w:rPr>
          <w:rFonts w:cs="Arial"/>
          <w:noProof/>
          <w:color w:val="000000" w:themeColor="text1"/>
          <w:szCs w:val="22"/>
        </w:rPr>
        <w:t>(121)</w:t>
      </w:r>
      <w:r w:rsidRPr="00651778">
        <w:rPr>
          <w:rFonts w:cs="Arial"/>
          <w:color w:val="000000" w:themeColor="text1"/>
          <w:szCs w:val="22"/>
        </w:rPr>
        <w:fldChar w:fldCharType="end"/>
      </w:r>
      <w:r w:rsidR="0010379F" w:rsidRPr="00651778">
        <w:rPr>
          <w:rFonts w:cs="Arial"/>
          <w:color w:val="000000" w:themeColor="text1"/>
          <w:szCs w:val="22"/>
        </w:rPr>
        <w:t>.</w:t>
      </w:r>
      <w:r w:rsidRPr="00651778">
        <w:rPr>
          <w:rFonts w:cs="Arial"/>
          <w:color w:val="000000" w:themeColor="text1"/>
          <w:szCs w:val="22"/>
        </w:rPr>
        <w:t xml:space="preserve"> On a normal calcium diet (1,000 mg/day calcium), urinary oxalate increases by 2.7 mg/day with every 100 mg/day increase in dietary oxalate between 50mg to 750mg/day</w:t>
      </w:r>
      <w:r w:rsidR="008A5802" w:rsidRPr="00651778">
        <w:rPr>
          <w:rFonts w:cs="Arial"/>
          <w:color w:val="000000" w:themeColor="text1"/>
          <w:szCs w:val="22"/>
        </w:rPr>
        <w:t xml:space="preserve"> </w:t>
      </w:r>
      <w:r w:rsidRPr="00651778">
        <w:rPr>
          <w:rFonts w:cs="Arial"/>
          <w:color w:val="000000" w:themeColor="text1"/>
          <w:szCs w:val="22"/>
        </w:rPr>
        <w:fldChar w:fldCharType="begin"/>
      </w:r>
      <w:r w:rsidR="00B13650">
        <w:rPr>
          <w:rFonts w:cs="Arial"/>
          <w:color w:val="000000" w:themeColor="text1"/>
          <w:szCs w:val="22"/>
        </w:rPr>
        <w:instrText xml:space="preserve"> ADDIN EN.CITE &lt;EndNote&gt;&lt;Cite&gt;&lt;Author&gt;Mitchell&lt;/Author&gt;&lt;Year&gt;2019&lt;/Year&gt;&lt;RecNum&gt;288&lt;/RecNum&gt;&lt;DisplayText&gt;(126)&lt;/DisplayText&gt;&lt;record&gt;&lt;rec-number&gt;288&lt;/rec-number&gt;&lt;foreign-keys&gt;&lt;key app="EN" db-id="9ta0wtvziapfdve2wadps2dc0wzz2st99vpp" timestamp="1581868361"&gt;288&lt;/key&gt;&lt;/foreign-keys&gt;&lt;ref-type name="Journal Article"&gt;17&lt;/ref-type&gt;&lt;contributors&gt;&lt;authors&gt;&lt;author&gt;Mitchell, T.&lt;/author&gt;&lt;author&gt;Kumar, P.&lt;/author&gt;&lt;author&gt;Reddy, T.&lt;/author&gt;&lt;author&gt;Wood, K. D.&lt;/author&gt;&lt;author&gt;Knight, J.&lt;/author&gt;&lt;author&gt;Assimos, D. G.&lt;/author&gt;&lt;author&gt;Holmes, R. P.&lt;/author&gt;&lt;/authors&gt;&lt;/contributors&gt;&lt;auth-address&gt;Department of Urology, University of Alabama at Birmingham , Birmingham, Alabama.&lt;/auth-address&gt;&lt;titles&gt;&lt;title&gt;Dietary oxalate and kidney stone formation&lt;/title&gt;&lt;secondary-title&gt;Am J Physiol Renal Physiol&lt;/secondary-title&gt;&lt;/titles&gt;&lt;periodical&gt;&lt;full-title&gt;Am J Physiol Renal Physiol&lt;/full-title&gt;&lt;/periodical&gt;&lt;pages&gt;F409-F413&lt;/pages&gt;&lt;volume&gt;316&lt;/volume&gt;&lt;number&gt;3&lt;/number&gt;&lt;edition&gt;2018/12/20&lt;/edition&gt;&lt;keywords&gt;&lt;keyword&gt;Calcium/urine&lt;/keyword&gt;&lt;keyword&gt;Calcium Oxalate&lt;/keyword&gt;&lt;keyword&gt;Calcium, Dietary/urine&lt;/keyword&gt;&lt;keyword&gt;Diet&lt;/keyword&gt;&lt;keyword&gt;Humans&lt;/keyword&gt;&lt;keyword&gt;Kidney Calculi/*etiology/urine&lt;/keyword&gt;&lt;keyword&gt;*Oxalates&lt;/keyword&gt;&lt;keyword&gt;*calcium oxalate&lt;/keyword&gt;&lt;keyword&gt;*crystalluria&lt;/keyword&gt;&lt;keyword&gt;*kidney stones&lt;/keyword&gt;&lt;keyword&gt;*oxalate&lt;/keyword&gt;&lt;/keywords&gt;&lt;dates&gt;&lt;year&gt;2019&lt;/year&gt;&lt;pub-dates&gt;&lt;date&gt;Mar 1&lt;/date&gt;&lt;/pub-dates&gt;&lt;/dates&gt;&lt;isbn&gt;1522-1466 (Electronic)&amp;#xD;1522-1466 (Linking)&lt;/isbn&gt;&lt;accession-num&gt;30566003&lt;/accession-num&gt;&lt;urls&gt;&lt;related-urls&gt;&lt;url&gt;https://www.ncbi.nlm.nih.gov/pubmed/30566003&lt;/url&gt;&lt;/related-urls&gt;&lt;/urls&gt;&lt;custom2&gt;PMC6459305&lt;/custom2&gt;&lt;electronic-resource-num&gt;10.1152/ajprenal.00373.2018&lt;/electronic-resource-num&gt;&lt;/record&gt;&lt;/Cite&gt;&lt;/EndNote&gt;</w:instrText>
      </w:r>
      <w:r w:rsidRPr="00651778">
        <w:rPr>
          <w:rFonts w:cs="Arial"/>
          <w:color w:val="000000" w:themeColor="text1"/>
          <w:szCs w:val="22"/>
        </w:rPr>
        <w:fldChar w:fldCharType="separate"/>
      </w:r>
      <w:r w:rsidR="00B13650">
        <w:rPr>
          <w:rFonts w:cs="Arial"/>
          <w:noProof/>
          <w:color w:val="000000" w:themeColor="text1"/>
          <w:szCs w:val="22"/>
        </w:rPr>
        <w:t>(126)</w:t>
      </w:r>
      <w:r w:rsidRPr="00651778">
        <w:rPr>
          <w:rFonts w:cs="Arial"/>
          <w:color w:val="000000" w:themeColor="text1"/>
          <w:szCs w:val="22"/>
        </w:rPr>
        <w:fldChar w:fldCharType="end"/>
      </w:r>
      <w:r w:rsidR="008A5802" w:rsidRPr="00651778">
        <w:rPr>
          <w:rFonts w:cs="Arial"/>
          <w:color w:val="000000" w:themeColor="text1"/>
          <w:szCs w:val="22"/>
        </w:rPr>
        <w:t>.</w:t>
      </w:r>
      <w:r w:rsidRPr="00651778">
        <w:rPr>
          <w:rFonts w:cs="Arial"/>
          <w:color w:val="000000" w:themeColor="text1"/>
          <w:szCs w:val="22"/>
        </w:rPr>
        <w:t xml:space="preserve"> </w:t>
      </w:r>
      <w:r w:rsidR="00227A4E">
        <w:rPr>
          <w:rFonts w:cs="Arial"/>
          <w:color w:val="000000" w:themeColor="text1"/>
          <w:szCs w:val="22"/>
        </w:rPr>
        <w:t xml:space="preserve">Table </w:t>
      </w:r>
      <w:r w:rsidR="00B069F5">
        <w:rPr>
          <w:rFonts w:cs="Arial"/>
          <w:color w:val="000000" w:themeColor="text1"/>
          <w:szCs w:val="22"/>
        </w:rPr>
        <w:t>2</w:t>
      </w:r>
      <w:r w:rsidR="00227A4E">
        <w:rPr>
          <w:rFonts w:cs="Arial"/>
          <w:color w:val="000000" w:themeColor="text1"/>
          <w:szCs w:val="22"/>
        </w:rPr>
        <w:t xml:space="preserve"> provides a list of foods rich in oxalate and some alternative options with low oxalate content </w:t>
      </w:r>
      <w:r w:rsidR="00227A4E">
        <w:rPr>
          <w:rFonts w:cs="Arial"/>
          <w:color w:val="000000" w:themeColor="text1"/>
          <w:szCs w:val="22"/>
        </w:rPr>
        <w:fldChar w:fldCharType="begin"/>
      </w:r>
      <w:r w:rsidR="00B94855">
        <w:rPr>
          <w:rFonts w:cs="Arial"/>
          <w:color w:val="000000" w:themeColor="text1"/>
          <w:szCs w:val="22"/>
        </w:rPr>
        <w:instrText xml:space="preserve"> ADDIN EN.CITE &lt;EndNote&gt;&lt;Cite&gt;&lt;Year&gt;2017&lt;/Year&gt;&lt;RecNum&gt;317&lt;/RecNum&gt;&lt;DisplayText&gt;(24)&lt;/DisplayText&gt;&lt;record&gt;&lt;rec-number&gt;317&lt;/rec-number&gt;&lt;foreign-keys&gt;&lt;key app="EN" db-id="9ta0wtvziapfdve2wadps2dc0wzz2st99vpp" timestamp="1582952624"&gt;317&lt;/key&gt;&lt;/foreign-keys&gt;&lt;ref-type name="Web Page"&gt;12&lt;/ref-type&gt;&lt;contributors&gt;&lt;/contributors&gt;&lt;titles&gt;&lt;title&gt;Oxalate contents of foods&lt;/title&gt;&lt;/titles&gt;&lt;dates&gt;&lt;year&gt;2017&lt;/year&gt;&lt;/dates&gt;&lt;urls&gt;&lt;related-urls&gt;&lt;url&gt;https://regepi.bwh.harvard.edu/health/Oxalate/files&lt;/url&gt;&lt;/related-urls&gt;&lt;/urls&gt;&lt;/record&gt;&lt;/Cite&gt;&lt;/EndNote&gt;</w:instrText>
      </w:r>
      <w:r w:rsidR="00227A4E">
        <w:rPr>
          <w:rFonts w:cs="Arial"/>
          <w:color w:val="000000" w:themeColor="text1"/>
          <w:szCs w:val="22"/>
        </w:rPr>
        <w:fldChar w:fldCharType="separate"/>
      </w:r>
      <w:r w:rsidR="00B94855">
        <w:rPr>
          <w:rFonts w:cs="Arial"/>
          <w:noProof/>
          <w:color w:val="000000" w:themeColor="text1"/>
          <w:szCs w:val="22"/>
        </w:rPr>
        <w:t>(24)</w:t>
      </w:r>
      <w:r w:rsidR="00227A4E">
        <w:rPr>
          <w:rFonts w:cs="Arial"/>
          <w:color w:val="000000" w:themeColor="text1"/>
          <w:szCs w:val="22"/>
        </w:rPr>
        <w:fldChar w:fldCharType="end"/>
      </w:r>
      <w:r w:rsidR="00227A4E">
        <w:rPr>
          <w:rFonts w:cs="Arial"/>
          <w:color w:val="000000" w:themeColor="text1"/>
          <w:szCs w:val="22"/>
        </w:rPr>
        <w:t xml:space="preserve">.  Although there is considerable variation in the reported oxalate content in foods among the available online sources, the simplest strategy is to avoid the foods with high oxalate content </w:t>
      </w:r>
      <w:r w:rsidR="00227A4E">
        <w:rPr>
          <w:rFonts w:cs="Arial"/>
          <w:color w:val="000000" w:themeColor="text1"/>
          <w:szCs w:val="22"/>
        </w:rPr>
        <w:fldChar w:fldCharType="begin"/>
      </w:r>
      <w:r w:rsidR="00B13650">
        <w:rPr>
          <w:rFonts w:cs="Arial"/>
          <w:color w:val="000000" w:themeColor="text1"/>
          <w:szCs w:val="22"/>
        </w:rPr>
        <w:instrText xml:space="preserve"> ADDIN EN.CITE &lt;EndNote&gt;&lt;Cite&gt;&lt;Author&gt;Attalla&lt;/Author&gt;&lt;Year&gt;2014&lt;/Year&gt;&lt;RecNum&gt;316&lt;/RecNum&gt;&lt;DisplayText&gt;(127)&lt;/DisplayText&gt;&lt;record&gt;&lt;rec-number&gt;316&lt;/rec-number&gt;&lt;foreign-keys&gt;&lt;key app="EN" db-id="9ta0wtvziapfdve2wadps2dc0wzz2st99vpp" timestamp="1582952349"&gt;316&lt;/key&gt;&lt;/foreign-keys&gt;&lt;ref-type name="Journal Article"&gt;17&lt;/ref-type&gt;&lt;contributors&gt;&lt;authors&gt;&lt;author&gt;Attalla, K.&lt;/author&gt;&lt;author&gt;De, S.&lt;/author&gt;&lt;author&gt;Monga, M.&lt;/author&gt;&lt;/authors&gt;&lt;/contributors&gt;&lt;auth-address&gt;Glickman Urologic and Kidney Institute, Cleveland Clinic, Cleveland, OH.&amp;#xD;Glickman Urologic and Kidney Institute, Cleveland Clinic, Cleveland, OH. Electronic address: endourol@yahoo.com.&lt;/auth-address&gt;&lt;titles&gt;&lt;title&gt;Oxalate content of food: a tangled web&lt;/title&gt;&lt;secondary-title&gt;Urology&lt;/secondary-title&gt;&lt;/titles&gt;&lt;periodical&gt;&lt;full-title&gt;Urology&lt;/full-title&gt;&lt;abbr-1&gt;Urology&lt;/abbr-1&gt;&lt;/periodical&gt;&lt;pages&gt;555-60&lt;/pages&gt;&lt;volume&gt;84&lt;/volume&gt;&lt;number&gt;3&lt;/number&gt;&lt;edition&gt;2014/08/30&lt;/edition&gt;&lt;keywords&gt;&lt;keyword&gt;Access to Information&lt;/keyword&gt;&lt;keyword&gt;*Diet&lt;/keyword&gt;&lt;keyword&gt;Food&lt;/keyword&gt;&lt;keyword&gt;*Food Analysis&lt;/keyword&gt;&lt;keyword&gt;Fruit&lt;/keyword&gt;&lt;keyword&gt;Humans&lt;/keyword&gt;&lt;keyword&gt;Internet&lt;/keyword&gt;&lt;keyword&gt;Nutritional Sciences&lt;/keyword&gt;&lt;keyword&gt;Oxalates/*chemistry&lt;/keyword&gt;&lt;keyword&gt;Reproducibility of Results&lt;/keyword&gt;&lt;keyword&gt;Vegetables&lt;/keyword&gt;&lt;/keywords&gt;&lt;dates&gt;&lt;year&gt;2014&lt;/year&gt;&lt;pub-dates&gt;&lt;date&gt;Sep&lt;/date&gt;&lt;/pub-dates&gt;&lt;/dates&gt;&lt;isbn&gt;1527-9995 (Electronic)&amp;#xD;0090-4295 (Linking)&lt;/isbn&gt;&lt;accession-num&gt;25168533&lt;/accession-num&gt;&lt;urls&gt;&lt;related-urls&gt;&lt;url&gt;https://www.ncbi.nlm.nih.gov/pubmed/25168533&lt;/url&gt;&lt;/related-urls&gt;&lt;/urls&gt;&lt;electronic-resource-num&gt;10.1016/j.urology.2014.03.053&lt;/electronic-resource-num&gt;&lt;/record&gt;&lt;/Cite&gt;&lt;/EndNote&gt;</w:instrText>
      </w:r>
      <w:r w:rsidR="00227A4E">
        <w:rPr>
          <w:rFonts w:cs="Arial"/>
          <w:color w:val="000000" w:themeColor="text1"/>
          <w:szCs w:val="22"/>
        </w:rPr>
        <w:fldChar w:fldCharType="separate"/>
      </w:r>
      <w:r w:rsidR="00B13650">
        <w:rPr>
          <w:rFonts w:cs="Arial"/>
          <w:noProof/>
          <w:color w:val="000000" w:themeColor="text1"/>
          <w:szCs w:val="22"/>
        </w:rPr>
        <w:t>(127)</w:t>
      </w:r>
      <w:r w:rsidR="00227A4E">
        <w:rPr>
          <w:rFonts w:cs="Arial"/>
          <w:color w:val="000000" w:themeColor="text1"/>
          <w:szCs w:val="22"/>
        </w:rPr>
        <w:fldChar w:fldCharType="end"/>
      </w:r>
      <w:r w:rsidR="00227A4E">
        <w:rPr>
          <w:rFonts w:cs="Arial"/>
          <w:color w:val="000000" w:themeColor="text1"/>
          <w:szCs w:val="22"/>
        </w:rPr>
        <w:t xml:space="preserve">.  Attention should be paid to portion size even with foods with low to moderate oxalate contents.  </w:t>
      </w:r>
      <w:r w:rsidRPr="00651778">
        <w:rPr>
          <w:rFonts w:cs="Arial"/>
          <w:color w:val="000000" w:themeColor="text1"/>
          <w:szCs w:val="22"/>
        </w:rPr>
        <w:t>Excessive intake of vitamin C more than 1,000 mg/day is associated with increased urine oxalate because vitamin C is metabolized into oxalate in the body</w:t>
      </w:r>
      <w:r w:rsidR="008A5802" w:rsidRPr="00651778">
        <w:rPr>
          <w:rFonts w:cs="Arial"/>
          <w:color w:val="000000" w:themeColor="text1"/>
          <w:szCs w:val="22"/>
        </w:rPr>
        <w:t xml:space="preserve"> </w:t>
      </w:r>
      <w:r w:rsidRPr="00651778">
        <w:rPr>
          <w:rFonts w:cs="Arial"/>
          <w:color w:val="000000" w:themeColor="text1"/>
          <w:szCs w:val="22"/>
        </w:rPr>
        <w:fldChar w:fldCharType="begin">
          <w:fldData xml:space="preserve">PEVuZE5vdGU+PENpdGU+PEF1dGhvcj5CYXhtYW5uPC9BdXRob3I+PFllYXI+MjAwMzwvWWVhcj48
UmVjTnVtPjI3NjwvUmVjTnVtPjxEaXNwbGF5VGV4dD4oMTI4LCAxMjkpPC9EaXNwbGF5VGV4dD48
cmVjb3JkPjxyZWMtbnVtYmVyPjI3NjwvcmVjLW51bWJlcj48Zm9yZWlnbi1rZXlzPjxrZXkgYXBw
PSJFTiIgZGItaWQ9Ijl0YTB3dHZ6aWFwZmR2ZTJ3YWRwczJkYzB3enoyc3Q5OXZwcCIgdGltZXN0
YW1wPSIxNTgxODIwNzgzIj4yNzY8L2tleT48L2ZvcmVpZ24ta2V5cz48cmVmLXR5cGUgbmFtZT0i
Sm91cm5hbCBBcnRpY2xlIj4xNzwvcmVmLXR5cGU+PGNvbnRyaWJ1dG9ycz48YXV0aG9ycz48YXV0
aG9yPkJheG1hbm4sIEEuIEMuPC9hdXRob3I+PGF1dGhvcj5EZSwgTy4gRy4gTWVuZG9uY2EgQy48
L2F1dGhvcj48YXV0aG9yPkhlaWxiZXJnLCBJLiBQLjwvYXV0aG9yPjwvYXV0aG9ycz48L2NvbnRy
aWJ1dG9ycz48YXV0aC1hZGRyZXNzPk5lcGhyb2xvZ3kgRGl2aXNpb24sIFVuaXZlcnNpZGFkZSBG
ZWRlcmFsIGRlIFNhbyBQYXVsbywgVU5JRkVTUCwgQnJhemlsLjwvYXV0aC1hZGRyZXNzPjx0aXRs
ZXM+PHRpdGxlPkVmZmVjdCBvZiB2aXRhbWluIEMgc3VwcGxlbWVudHMgb24gdXJpbmFyeSBveGFs
YXRlIGFuZCBwSCBpbiBjYWxjaXVtIHN0b25lLWZvcm1pbmcgcGF0aWVudHM8L3RpdGxlPjxzZWNv
bmRhcnktdGl0bGU+S2lkbmV5IEludDwvc2Vjb25kYXJ5LXRpdGxlPjwvdGl0bGVzPjxwZXJpb2Rp
Y2FsPjxmdWxsLXRpdGxlPktpZG5leSBJbnQ8L2Z1bGwtdGl0bGU+PC9wZXJpb2RpY2FsPjxwYWdl
cz4xMDY2LTcxPC9wYWdlcz48dm9sdW1lPjYzPC92b2x1bWU+PG51bWJlcj4zPC9udW1iZXI+PGVk
aXRpb24+MjAwMy8wMy8xMzwvZWRpdGlvbj48a2V5d29yZHM+PGtleXdvcmQ+QWR1bHQ8L2tleXdv
cmQ+PGtleXdvcmQ+QW50aW94aWRhbnRzLyphZHZlcnNlIGVmZmVjdHM8L2tleXdvcmQ+PGtleXdv
cmQ+QXNjb3JiaWMgQWNpZC8qYWR2ZXJzZSBlZmZlY3RzPC9rZXl3b3JkPjxrZXl3b3JkPkNhbGNp
dW0vKm1ldGFib2xpc208L2tleXdvcmQ+PGtleXdvcmQ+Q2FsY2l1bSBPeGFsYXRlL2NoZW1pc3Ry
eS8qdXJpbmU8L2tleXdvcmQ+PGtleXdvcmQ+Q3J5c3RhbGxpemF0aW9uPC9rZXl3b3JkPjxrZXl3
b3JkPkZlbWFsZTwva2V5d29yZD48a2V5d29yZD5IdW1hbnM8L2tleXdvcmQ+PGtleXdvcmQ+SHlk
cm9nZW4tSW9uIENvbmNlbnRyYXRpb24vZHJ1ZyBlZmZlY3RzPC9rZXl3b3JkPjxrZXl3b3JkPktp
ZG5leSBDYWxjdWxpL2VwaWRlbWlvbG9neS8qZXRpb2xvZ3k8L2tleXdvcmQ+PGtleXdvcmQ+TWFs
ZTwva2V5d29yZD48a2V5d29yZD5NaWRkbGUgQWdlZDwva2V5d29yZD48a2V5d29yZD5SaXNrIEZh
Y3RvcnM8L2tleXdvcmQ+PC9rZXl3b3Jkcz48ZGF0ZXM+PHllYXI+MjAwMzwveWVhcj48cHViLWRh
dGVzPjxkYXRlPk1hcjwvZGF0ZT48L3B1Yi1kYXRlcz48L2RhdGVzPjxpc2JuPjAwODUtMjUzOCAo
UHJpbnQpJiN4RDswMDg1LTI1MzggKExpbmtpbmcpPC9pc2JuPjxhY2Nlc3Npb24tbnVtPjEyNjMx
MDg5PC9hY2Nlc3Npb24tbnVtPjx1cmxzPjxyZWxhdGVkLXVybHM+PHVybD5odHRwczovL3d3dy5u
Y2JpLm5sbS5uaWguZ292L3B1Ym1lZC8xMjYzMTA4OTwvdXJsPjwvcmVsYXRlZC11cmxzPjwvdXJs
cz48ZWxlY3Ryb25pYy1yZXNvdXJjZS1udW0+MTAuMTA0Ni9qLjE1MjMtMTc1NS4yMDAzLjAwODE1
Lng8L2VsZWN0cm9uaWMtcmVzb3VyY2UtbnVtPjwvcmVjb3JkPjwvQ2l0ZT48Q2l0ZT48QXV0aG9y
PlRyYXhlcjwvQXV0aG9yPjxZZWFyPjIwMDM8L1llYXI+PFJlY051bT4yNzU8L1JlY051bT48cmVj
b3JkPjxyZWMtbnVtYmVyPjI3NTwvcmVjLW51bWJlcj48Zm9yZWlnbi1rZXlzPjxrZXkgYXBwPSJF
TiIgZGItaWQ9Ijl0YTB3dHZ6aWFwZmR2ZTJ3YWRwczJkYzB3enoyc3Q5OXZwcCIgdGltZXN0YW1w
PSIxNTgxODIwNzIyIj4yNzU8L2tleT48L2ZvcmVpZ24ta2V5cz48cmVmLXR5cGUgbmFtZT0iSm91
cm5hbCBBcnRpY2xlIj4xNzwvcmVmLXR5cGU+PGNvbnRyaWJ1dG9ycz48YXV0aG9ycz48YXV0aG9y
PlRyYXhlciwgTy48L2F1dGhvcj48YXV0aG9yPkh1ZXQsIEIuPC9hdXRob3I+PGF1dGhvcj5Qb2lu
ZGV4dGVyLCBKLjwvYXV0aG9yPjxhdXRob3I+UGFrLCBDLiBZLjwvYXV0aG9yPjxhdXRob3I+UGVh
cmxlLCBNLiBTLjwvYXV0aG9yPjwvYXV0aG9ycz48L2NvbnRyaWJ1dG9ycz48YXV0aC1hZGRyZXNz
PkRlcGFydG1lbnQgb2YgVXJvbG9neSwgVGhlIFVuaXZlcnNpdHkgb2YgVGV4YXMgU291dGh3ZXN0
ZXJuIE1lZGljYWwgQ2VudGVyLCBEYWxsYXMsIDc1MzkwLTkxMTAsIFVTQS48L2F1dGgtYWRkcmVz
cz48dGl0bGVzPjx0aXRsZT5FZmZlY3Qgb2YgYXNjb3JiaWMgYWNpZCBjb25zdW1wdGlvbiBvbiB1
cmluYXJ5IHN0b25lIHJpc2sgZmFjdG9yczwvdGl0bGU+PHNlY29uZGFyeS10aXRsZT5KIFVyb2w8
L3NlY29uZGFyeS10aXRsZT48L3RpdGxlcz48cGVyaW9kaWNhbD48ZnVsbC10aXRsZT5KIFVyb2w8
L2Z1bGwtdGl0bGU+PC9wZXJpb2RpY2FsPjxwYWdlcz4zOTctNDAxPC9wYWdlcz48dm9sdW1lPjE3
MDwvdm9sdW1lPjxudW1iZXI+MiBQdCAxPC9udW1iZXI+PGVkaXRpb24+MjAwMy8wNy8xMTwvZWRp
dGlvbj48a2V5d29yZHM+PGtleXdvcmQ+QWR1bHQ8L2tleXdvcmQ+PGtleXdvcmQ+QXNjb3JiaWMg
QWNpZC8qYWR2ZXJzZSBlZmZlY3RzPC9rZXl3b3JkPjxrZXl3b3JkPkNhbGNpdW0gT3hhbGF0ZS91
cmluZTwva2V5d29yZD48a2V5d29yZD5Dcm9zcy1PdmVyIFN0dWRpZXM8L2tleXdvcmQ+PGtleXdv
cmQ+RGlldGFyeSBTdXBwbGVtZW50cy8qYWR2ZXJzZSBlZmZlY3RzPC9rZXl3b3JkPjxrZXl3b3Jk
PkRvdWJsZS1CbGluZCBNZXRob2Q8L2tleXdvcmQ+PGtleXdvcmQ+RmVtYWxlPC9rZXl3b3JkPjxr
ZXl3b3JkPkh1bWFuczwva2V5d29yZD48a2V5d29yZD5IeWRyb2dlbi1Jb24gQ29uY2VudHJhdGlv
bjwva2V5d29yZD48a2V5d29yZD5NYWxlPC9rZXl3b3JkPjxrZXl3b3JkPlJpc2sgRmFjdG9yczwv
a2V5d29yZD48a2V5d29yZD5VcmluYXJ5IENhbGN1bGkvKmNoZW1pY2FsbHkgaW5kdWNlZC91cmlu
ZTwva2V5d29yZD48a2V5d29yZD5Ob24tcHJvZ3JhbW1hdGljPC9rZXl3b3JkPjwva2V5d29yZHM+
PGRhdGVzPjx5ZWFyPjIwMDM8L3llYXI+PHB1Yi1kYXRlcz48ZGF0ZT5BdWc8L2RhdGU+PC9wdWIt
ZGF0ZXM+PC9kYXRlcz48aXNibj4wMDIyLTUzNDcgKFByaW50KSYjeEQ7MDAyMi01MzQ3IChMaW5r
aW5nKTwvaXNibj48YWNjZXNzaW9uLW51bT4xMjg1Mzc4NDwvYWNjZXNzaW9uLW51bT48dXJscz48
cmVsYXRlZC11cmxzPjx1cmw+aHR0cHM6Ly93d3cubmNiaS5ubG0ubmloLmdvdi9wdWJtZWQvMTI4
NTM3ODQ8L3VybD48L3JlbGF0ZWQtdXJscz48L3VybHM+PGVsZWN0cm9uaWMtcmVzb3VyY2UtbnVt
PjEwLjEwOTcvMDEuanUuMDAwMDA3NjAwMS4yMTYwNi41MzwvZWxlY3Ryb25pYy1yZXNvdXJjZS1u
dW0+PC9yZWNvcmQ+PC9DaXRlPjwvRW5kTm90ZT5=
</w:fldData>
        </w:fldChar>
      </w:r>
      <w:r w:rsidR="00B13650">
        <w:rPr>
          <w:rFonts w:cs="Arial"/>
          <w:color w:val="000000" w:themeColor="text1"/>
          <w:szCs w:val="22"/>
        </w:rPr>
        <w:instrText xml:space="preserve"> ADDIN EN.CITE </w:instrText>
      </w:r>
      <w:r w:rsidR="00B13650">
        <w:rPr>
          <w:rFonts w:cs="Arial"/>
          <w:color w:val="000000" w:themeColor="text1"/>
          <w:szCs w:val="22"/>
        </w:rPr>
        <w:fldChar w:fldCharType="begin">
          <w:fldData xml:space="preserve">PEVuZE5vdGU+PENpdGU+PEF1dGhvcj5CYXhtYW5uPC9BdXRob3I+PFllYXI+MjAwMzwvWWVhcj48
UmVjTnVtPjI3NjwvUmVjTnVtPjxEaXNwbGF5VGV4dD4oMTI4LCAxMjkpPC9EaXNwbGF5VGV4dD48
cmVjb3JkPjxyZWMtbnVtYmVyPjI3NjwvcmVjLW51bWJlcj48Zm9yZWlnbi1rZXlzPjxrZXkgYXBw
PSJFTiIgZGItaWQ9Ijl0YTB3dHZ6aWFwZmR2ZTJ3YWRwczJkYzB3enoyc3Q5OXZwcCIgdGltZXN0
YW1wPSIxNTgxODIwNzgzIj4yNzY8L2tleT48L2ZvcmVpZ24ta2V5cz48cmVmLXR5cGUgbmFtZT0i
Sm91cm5hbCBBcnRpY2xlIj4xNzwvcmVmLXR5cGU+PGNvbnRyaWJ1dG9ycz48YXV0aG9ycz48YXV0
aG9yPkJheG1hbm4sIEEuIEMuPC9hdXRob3I+PGF1dGhvcj5EZSwgTy4gRy4gTWVuZG9uY2EgQy48
L2F1dGhvcj48YXV0aG9yPkhlaWxiZXJnLCBJLiBQLjwvYXV0aG9yPjwvYXV0aG9ycz48L2NvbnRy
aWJ1dG9ycz48YXV0aC1hZGRyZXNzPk5lcGhyb2xvZ3kgRGl2aXNpb24sIFVuaXZlcnNpZGFkZSBG
ZWRlcmFsIGRlIFNhbyBQYXVsbywgVU5JRkVTUCwgQnJhemlsLjwvYXV0aC1hZGRyZXNzPjx0aXRs
ZXM+PHRpdGxlPkVmZmVjdCBvZiB2aXRhbWluIEMgc3VwcGxlbWVudHMgb24gdXJpbmFyeSBveGFs
YXRlIGFuZCBwSCBpbiBjYWxjaXVtIHN0b25lLWZvcm1pbmcgcGF0aWVudHM8L3RpdGxlPjxzZWNv
bmRhcnktdGl0bGU+S2lkbmV5IEludDwvc2Vjb25kYXJ5LXRpdGxlPjwvdGl0bGVzPjxwZXJpb2Rp
Y2FsPjxmdWxsLXRpdGxlPktpZG5leSBJbnQ8L2Z1bGwtdGl0bGU+PC9wZXJpb2RpY2FsPjxwYWdl
cz4xMDY2LTcxPC9wYWdlcz48dm9sdW1lPjYzPC92b2x1bWU+PG51bWJlcj4zPC9udW1iZXI+PGVk
aXRpb24+MjAwMy8wMy8xMzwvZWRpdGlvbj48a2V5d29yZHM+PGtleXdvcmQ+QWR1bHQ8L2tleXdv
cmQ+PGtleXdvcmQ+QW50aW94aWRhbnRzLyphZHZlcnNlIGVmZmVjdHM8L2tleXdvcmQ+PGtleXdv
cmQ+QXNjb3JiaWMgQWNpZC8qYWR2ZXJzZSBlZmZlY3RzPC9rZXl3b3JkPjxrZXl3b3JkPkNhbGNp
dW0vKm1ldGFib2xpc208L2tleXdvcmQ+PGtleXdvcmQ+Q2FsY2l1bSBPeGFsYXRlL2NoZW1pc3Ry
eS8qdXJpbmU8L2tleXdvcmQ+PGtleXdvcmQ+Q3J5c3RhbGxpemF0aW9uPC9rZXl3b3JkPjxrZXl3
b3JkPkZlbWFsZTwva2V5d29yZD48a2V5d29yZD5IdW1hbnM8L2tleXdvcmQ+PGtleXdvcmQ+SHlk
cm9nZW4tSW9uIENvbmNlbnRyYXRpb24vZHJ1ZyBlZmZlY3RzPC9rZXl3b3JkPjxrZXl3b3JkPktp
ZG5leSBDYWxjdWxpL2VwaWRlbWlvbG9neS8qZXRpb2xvZ3k8L2tleXdvcmQ+PGtleXdvcmQ+TWFs
ZTwva2V5d29yZD48a2V5d29yZD5NaWRkbGUgQWdlZDwva2V5d29yZD48a2V5d29yZD5SaXNrIEZh
Y3RvcnM8L2tleXdvcmQ+PC9rZXl3b3Jkcz48ZGF0ZXM+PHllYXI+MjAwMzwveWVhcj48cHViLWRh
dGVzPjxkYXRlPk1hcjwvZGF0ZT48L3B1Yi1kYXRlcz48L2RhdGVzPjxpc2JuPjAwODUtMjUzOCAo
UHJpbnQpJiN4RDswMDg1LTI1MzggKExpbmtpbmcpPC9pc2JuPjxhY2Nlc3Npb24tbnVtPjEyNjMx
MDg5PC9hY2Nlc3Npb24tbnVtPjx1cmxzPjxyZWxhdGVkLXVybHM+PHVybD5odHRwczovL3d3dy5u
Y2JpLm5sbS5uaWguZ292L3B1Ym1lZC8xMjYzMTA4OTwvdXJsPjwvcmVsYXRlZC11cmxzPjwvdXJs
cz48ZWxlY3Ryb25pYy1yZXNvdXJjZS1udW0+MTAuMTA0Ni9qLjE1MjMtMTc1NS4yMDAzLjAwODE1
Lng8L2VsZWN0cm9uaWMtcmVzb3VyY2UtbnVtPjwvcmVjb3JkPjwvQ2l0ZT48Q2l0ZT48QXV0aG9y
PlRyYXhlcjwvQXV0aG9yPjxZZWFyPjIwMDM8L1llYXI+PFJlY051bT4yNzU8L1JlY051bT48cmVj
b3JkPjxyZWMtbnVtYmVyPjI3NTwvcmVjLW51bWJlcj48Zm9yZWlnbi1rZXlzPjxrZXkgYXBwPSJF
TiIgZGItaWQ9Ijl0YTB3dHZ6aWFwZmR2ZTJ3YWRwczJkYzB3enoyc3Q5OXZwcCIgdGltZXN0YW1w
PSIxNTgxODIwNzIyIj4yNzU8L2tleT48L2ZvcmVpZ24ta2V5cz48cmVmLXR5cGUgbmFtZT0iSm91
cm5hbCBBcnRpY2xlIj4xNzwvcmVmLXR5cGU+PGNvbnRyaWJ1dG9ycz48YXV0aG9ycz48YXV0aG9y
PlRyYXhlciwgTy48L2F1dGhvcj48YXV0aG9yPkh1ZXQsIEIuPC9hdXRob3I+PGF1dGhvcj5Qb2lu
ZGV4dGVyLCBKLjwvYXV0aG9yPjxhdXRob3I+UGFrLCBDLiBZLjwvYXV0aG9yPjxhdXRob3I+UGVh
cmxlLCBNLiBTLjwvYXV0aG9yPjwvYXV0aG9ycz48L2NvbnRyaWJ1dG9ycz48YXV0aC1hZGRyZXNz
PkRlcGFydG1lbnQgb2YgVXJvbG9neSwgVGhlIFVuaXZlcnNpdHkgb2YgVGV4YXMgU291dGh3ZXN0
ZXJuIE1lZGljYWwgQ2VudGVyLCBEYWxsYXMsIDc1MzkwLTkxMTAsIFVTQS48L2F1dGgtYWRkcmVz
cz48dGl0bGVzPjx0aXRsZT5FZmZlY3Qgb2YgYXNjb3JiaWMgYWNpZCBjb25zdW1wdGlvbiBvbiB1
cmluYXJ5IHN0b25lIHJpc2sgZmFjdG9yczwvdGl0bGU+PHNlY29uZGFyeS10aXRsZT5KIFVyb2w8
L3NlY29uZGFyeS10aXRsZT48L3RpdGxlcz48cGVyaW9kaWNhbD48ZnVsbC10aXRsZT5KIFVyb2w8
L2Z1bGwtdGl0bGU+PC9wZXJpb2RpY2FsPjxwYWdlcz4zOTctNDAxPC9wYWdlcz48dm9sdW1lPjE3
MDwvdm9sdW1lPjxudW1iZXI+MiBQdCAxPC9udW1iZXI+PGVkaXRpb24+MjAwMy8wNy8xMTwvZWRp
dGlvbj48a2V5d29yZHM+PGtleXdvcmQ+QWR1bHQ8L2tleXdvcmQ+PGtleXdvcmQ+QXNjb3JiaWMg
QWNpZC8qYWR2ZXJzZSBlZmZlY3RzPC9rZXl3b3JkPjxrZXl3b3JkPkNhbGNpdW0gT3hhbGF0ZS91
cmluZTwva2V5d29yZD48a2V5d29yZD5Dcm9zcy1PdmVyIFN0dWRpZXM8L2tleXdvcmQ+PGtleXdv
cmQ+RGlldGFyeSBTdXBwbGVtZW50cy8qYWR2ZXJzZSBlZmZlY3RzPC9rZXl3b3JkPjxrZXl3b3Jk
PkRvdWJsZS1CbGluZCBNZXRob2Q8L2tleXdvcmQ+PGtleXdvcmQ+RmVtYWxlPC9rZXl3b3JkPjxr
ZXl3b3JkPkh1bWFuczwva2V5d29yZD48a2V5d29yZD5IeWRyb2dlbi1Jb24gQ29uY2VudHJhdGlv
bjwva2V5d29yZD48a2V5d29yZD5NYWxlPC9rZXl3b3JkPjxrZXl3b3JkPlJpc2sgRmFjdG9yczwv
a2V5d29yZD48a2V5d29yZD5VcmluYXJ5IENhbGN1bGkvKmNoZW1pY2FsbHkgaW5kdWNlZC91cmlu
ZTwva2V5d29yZD48a2V5d29yZD5Ob24tcHJvZ3JhbW1hdGljPC9rZXl3b3JkPjwva2V5d29yZHM+
PGRhdGVzPjx5ZWFyPjIwMDM8L3llYXI+PHB1Yi1kYXRlcz48ZGF0ZT5BdWc8L2RhdGU+PC9wdWIt
ZGF0ZXM+PC9kYXRlcz48aXNibj4wMDIyLTUzNDcgKFByaW50KSYjeEQ7MDAyMi01MzQ3IChMaW5r
aW5nKTwvaXNibj48YWNjZXNzaW9uLW51bT4xMjg1Mzc4NDwvYWNjZXNzaW9uLW51bT48dXJscz48
cmVsYXRlZC11cmxzPjx1cmw+aHR0cHM6Ly93d3cubmNiaS5ubG0ubmloLmdvdi9wdWJtZWQvMTI4
NTM3ODQ8L3VybD48L3JlbGF0ZWQtdXJscz48L3VybHM+PGVsZWN0cm9uaWMtcmVzb3VyY2UtbnVt
PjEwLjEwOTcvMDEuanUuMDAwMDA3NjAwMS4yMTYwNi41MzwvZWxlY3Ryb25pYy1yZXNvdXJjZS1u
dW0+PC9yZWNvcmQ+PC9DaXRlPjwvRW5kTm90ZT5=
</w:fldData>
        </w:fldChar>
      </w:r>
      <w:r w:rsidR="00B13650">
        <w:rPr>
          <w:rFonts w:cs="Arial"/>
          <w:color w:val="000000" w:themeColor="text1"/>
          <w:szCs w:val="22"/>
        </w:rPr>
        <w:instrText xml:space="preserve"> ADDIN EN.CITE.DATA </w:instrText>
      </w:r>
      <w:r w:rsidR="00B13650">
        <w:rPr>
          <w:rFonts w:cs="Arial"/>
          <w:color w:val="000000" w:themeColor="text1"/>
          <w:szCs w:val="22"/>
        </w:rPr>
      </w:r>
      <w:r w:rsidR="00B13650">
        <w:rPr>
          <w:rFonts w:cs="Arial"/>
          <w:color w:val="000000" w:themeColor="text1"/>
          <w:szCs w:val="22"/>
        </w:rPr>
        <w:fldChar w:fldCharType="end"/>
      </w:r>
      <w:r w:rsidRPr="00651778">
        <w:rPr>
          <w:rFonts w:cs="Arial"/>
          <w:color w:val="000000" w:themeColor="text1"/>
          <w:szCs w:val="22"/>
        </w:rPr>
      </w:r>
      <w:r w:rsidRPr="00651778">
        <w:rPr>
          <w:rFonts w:cs="Arial"/>
          <w:color w:val="000000" w:themeColor="text1"/>
          <w:szCs w:val="22"/>
        </w:rPr>
        <w:fldChar w:fldCharType="separate"/>
      </w:r>
      <w:r w:rsidR="00B13650">
        <w:rPr>
          <w:rFonts w:cs="Arial"/>
          <w:noProof/>
          <w:color w:val="000000" w:themeColor="text1"/>
          <w:szCs w:val="22"/>
        </w:rPr>
        <w:t>(128, 129)</w:t>
      </w:r>
      <w:r w:rsidRPr="00651778">
        <w:rPr>
          <w:rFonts w:cs="Arial"/>
          <w:color w:val="000000" w:themeColor="text1"/>
          <w:szCs w:val="22"/>
        </w:rPr>
        <w:fldChar w:fldCharType="end"/>
      </w:r>
      <w:r w:rsidR="008A5802" w:rsidRPr="00651778">
        <w:rPr>
          <w:rFonts w:cs="Arial"/>
          <w:color w:val="000000" w:themeColor="text1"/>
          <w:szCs w:val="22"/>
        </w:rPr>
        <w:t>.</w:t>
      </w:r>
    </w:p>
    <w:p w14:paraId="4A0DE940" w14:textId="77777777" w:rsidR="00EF4E53" w:rsidRPr="00651778" w:rsidRDefault="00EF4E53" w:rsidP="00000B33">
      <w:pPr>
        <w:adjustRightInd w:val="0"/>
        <w:snapToGrid w:val="0"/>
        <w:spacing w:line="276" w:lineRule="auto"/>
        <w:rPr>
          <w:rFonts w:cs="Arial"/>
          <w:color w:val="000000" w:themeColor="text1"/>
          <w:szCs w:val="22"/>
        </w:rPr>
      </w:pPr>
    </w:p>
    <w:p w14:paraId="0D0E4D1A" w14:textId="1C4F3ABD"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A restricted calcium diet increases enteric oxalate availability for absorption and results in increased urinary oxalate</w:t>
      </w:r>
      <w:r w:rsidR="008A5802" w:rsidRPr="00651778">
        <w:rPr>
          <w:rFonts w:cs="Arial"/>
          <w:color w:val="000000" w:themeColor="text1"/>
          <w:szCs w:val="22"/>
        </w:rPr>
        <w:t xml:space="preserve"> </w:t>
      </w:r>
      <w:r w:rsidRPr="00651778">
        <w:rPr>
          <w:rFonts w:cs="Arial"/>
          <w:color w:val="000000" w:themeColor="text1"/>
          <w:szCs w:val="22"/>
        </w:rPr>
        <w:fldChar w:fldCharType="begin">
          <w:fldData xml:space="preserve">PEVuZE5vdGU+PENpdGU+PEF1dGhvcj52b24gVW5ydWg8L0F1dGhvcj48WWVhcj4yMDA0PC9ZZWFy
PjxSZWNOdW0+MjMwPC9SZWNOdW0+PERpc3BsYXlUZXh0Pig4NSwgODYpPC9EaXNwbGF5VGV4dD48
cmVjb3JkPjxyZWMtbnVtYmVyPjIzMDwvcmVjLW51bWJlcj48Zm9yZWlnbi1rZXlzPjxrZXkgYXBw
PSJFTiIgZGItaWQ9Ijl0YTB3dHZ6aWFwZmR2ZTJ3YWRwczJkYzB3enoyc3Q5OXZwcCIgdGltZXN0
YW1wPSIxNTgxMTk4NjQ3Ij4yMzA8L2tleT48L2ZvcmVpZ24ta2V5cz48cmVmLXR5cGUgbmFtZT0i
Sm91cm5hbCBBcnRpY2xlIj4xNzwvcmVmLXR5cGU+PGNvbnRyaWJ1dG9ycz48YXV0aG9ycz48YXV0
aG9yPnZvbiBVbnJ1aCwgRy4gRS48L2F1dGhvcj48YXV0aG9yPlZvc3MsIFMuPC9hdXRob3I+PGF1
dGhvcj5TYXVlcmJydWNoLCBULjwvYXV0aG9yPjxhdXRob3I+SGVzc2UsIEEuPC9hdXRob3I+PC9h
dXRob3JzPjwvY29udHJpYnV0b3JzPjxhdXRoLWFkZHJlc3M+RGVwYXJ0bWVudCBvZiBJbnRlcm5h
bCBNZWRpY2luZSBJLCBVbml2ZXJzaXR5IG9mIEJvbm4sIFNpZ211bmQtRnJldWQtU3RyYXNzZSAy
NSwgRC01MzEwNSBCb25uLCBHZXJtYW55LiBHZXJkLnZvbl9VbnJ1aEB1a2IudW5pLWJvbm4uZGU8
L2F1dGgtYWRkcmVzcz48dGl0bGVzPjx0aXRsZT5EZXBlbmRlbmNlIG9mIG94YWxhdGUgYWJzb3Jw
dGlvbiBvbiB0aGUgZGFpbHkgY2FsY2l1bSBpbnRha2U8L3RpdGxlPjxzZWNvbmRhcnktdGl0bGU+
SiBBbSBTb2MgTmVwaHJvbDwvc2Vjb25kYXJ5LXRpdGxlPjwvdGl0bGVzPjxwZXJpb2RpY2FsPjxm
dWxsLXRpdGxlPkogQW0gU29jIE5lcGhyb2w8L2Z1bGwtdGl0bGU+PC9wZXJpb2RpY2FsPjxwYWdl
cz4xNTY3LTczPC9wYWdlcz48dm9sdW1lPjE1PC92b2x1bWU+PG51bWJlcj42PC9udW1iZXI+PGVk
aXRpb24+MjAwNC8wNS8yMjwvZWRpdGlvbj48a2V5d29yZHM+PGtleXdvcmQ+QWJzb3JwdGlvbjwv
a2V5d29yZD48a2V5d29yZD5BZHVsdDwva2V5d29yZD48a2V5d29yZD5BbmltYWxzPC9rZXl3b3Jk
PjxrZXl3b3JkPkNhbGNpdW0gT3hhbGF0ZS8qbWV0YWJvbGlzbTwva2V5d29yZD48a2V5d29yZD5D
YWxjaXVtLCBEaWV0YXJ5LyptZXRhYm9saXNtL3VyaW5lPC9rZXl3b3JkPjxrZXl3b3JkPkRpZXRh
cnkgU3VwcGxlbWVudHM8L2tleXdvcmQ+PGtleXdvcmQ+RG9zZS1SZXNwb25zZSBSZWxhdGlvbnNo
aXAsIERydWc8L2tleXdvcmQ+PGtleXdvcmQ+RmVtYWxlPC9rZXl3b3JkPjxrZXl3b3JkPkZvb2Q8
L2tleXdvcmQ+PGtleXdvcmQ+SHVtYW5zPC9rZXl3b3JkPjxrZXl3b3JkPk1hZ25lc2l1bS91cmlu
ZTwva2V5d29yZD48a2V5d29yZD5NYWxlPC9rZXl3b3JkPjxrZXl3b3JkPk1pZGRsZSBBZ2VkPC9r
ZXl3b3JkPjxrZXl3b3JkPk1pbGs8L2tleXdvcmQ+PGtleXdvcmQ+VXJpbmFyeSBDYWxjdWxpL3By
ZXZlbnRpb24gJmFtcDsgY29udHJvbDwva2V5d29yZD48L2tleXdvcmRzPjxkYXRlcz48eWVhcj4y
MDA0PC95ZWFyPjxwdWItZGF0ZXM+PGRhdGU+SnVuPC9kYXRlPjwvcHViLWRhdGVzPjwvZGF0ZXM+
PGlzYm4+MTA0Ni02NjczIChQcmludCkmI3hEOzEwNDYtNjY3MyAoTGlua2luZyk8L2lzYm4+PGFj
Y2Vzc2lvbi1udW0+MTUxNTM1Njc8L2FjY2Vzc2lvbi1udW0+PHVybHM+PHJlbGF0ZWQtdXJscz48
dXJsPmh0dHBzOi8vd3d3Lm5jYmkubmxtLm5paC5nb3YvcHVibWVkLzE1MTUzNTY3PC91cmw+PC9y
ZWxhdGVkLXVybHM+PC91cmxzPjxlbGVjdHJvbmljLXJlc291cmNlLW51bT4xMC4xMDk3LzAxLmFz
bi4wMDAwMTI3ODY0LjI2OTY4LjdmPC9lbGVjdHJvbmljLXJlc291cmNlLW51bT48L3JlY29yZD48
L0NpdGU+PENpdGU+PEF1dGhvcj5aYXJlbWJza2k8L0F1dGhvcj48WWVhcj4xOTY5PC9ZZWFyPjxS
ZWNOdW0+MjMxPC9SZWNOdW0+PHJlY29yZD48cmVjLW51bWJlcj4yMzE8L3JlYy1udW1iZXI+PGZv
cmVpZ24ta2V5cz48a2V5IGFwcD0iRU4iIGRiLWlkPSI5dGEwd3R2emlhcGZkdmUyd2FkcHMyZGMw
d3p6MnN0OTl2cHAiIHRpbWVzdGFtcD0iMTU4MTE5OTAyOCI+MjMxPC9rZXk+PC9mb3JlaWduLWtl
eXM+PHJlZi10eXBlIG5hbWU9IkpvdXJuYWwgQXJ0aWNsZSI+MTc8L3JlZi10eXBlPjxjb250cmli
dXRvcnM+PGF1dGhvcnM+PGF1dGhvcj5aYXJlbWJza2ksIFAuIE0uPC9hdXRob3I+PGF1dGhvcj5I
b2Rna2luc29uLCBBLjwvYXV0aG9yPjwvYXV0aG9ycz48L2NvbnRyaWJ1dG9ycz48dGl0bGVzPjx0
aXRsZT5Tb21lIGZhY3RvcnMgaW5mbHVlbmNpbmcgdGhlIHVyaW5hcnkgZXhjcmV0aW9uIG9mIG94
YWxpYyBhY2lkIGluIG1hbjwvdGl0bGU+PHNlY29uZGFyeS10aXRsZT5DbGluIENoaW0gQWN0YTwv
c2Vjb25kYXJ5LXRpdGxlPjwvdGl0bGVzPjxwZXJpb2RpY2FsPjxmdWxsLXRpdGxlPkNsaW4gQ2hp
bSBBY3RhPC9mdWxsLXRpdGxlPjwvcGVyaW9kaWNhbD48cGFnZXM+MS0xMDwvcGFnZXM+PHZvbHVt
ZT4yNTwvdm9sdW1lPjxudW1iZXI+MTwvbnVtYmVyPjxlZGl0aW9uPjE5NjkvMDcvMDE8L2VkaXRp
b24+PGtleXdvcmRzPjxrZXl3b3JkPkFkb2xlc2NlbnQ8L2tleXdvcmQ+PGtleXdvcmQ+QWR1bHQ8
L2tleXdvcmQ+PGtleXdvcmQ+QW1tb25pdW0gQ2hsb3JpZGUvcGhhcm1hY29sb2d5PC9rZXl3b3Jk
PjxrZXl3b3JkPkJpY2FyYm9uYXRlcy9waGFybWFjb2xvZ3k8L2tleXdvcmQ+PGtleXdvcmQ+Q2Fs
Y2l1bS91cmluZTwva2V5d29yZD48a2V5d29yZD5DYWxjaXVtLCBEaWV0YXJ5LyptZXRhYm9saXNt
PC9rZXl3b3JkPjxrZXl3b3JkPkNpcmNhZGlhbiBSaHl0aG08L2tleXdvcmQ+PGtleXdvcmQ+RGlm
ZnVzaW9uPC9rZXl3b3JkPjxrZXl3b3JkPkVkZXRpYyBBY2lkL3BoYXJtYWNvbG9neTwva2V5d29y
ZD48a2V5d29yZD5FdGhpbnlsIEVzdHJhZGlvbC9waGFybWFjb2xvZ3k8L2tleXdvcmQ+PGtleXdv
cmQ+RmFzdGluZzwva2V5d29yZD48a2V5d29yZD5HbHV0YW1hdGVzL3BoYXJtYWNvbG9neTwva2V5
d29yZD48a2V5d29yZD5HbHljaW5lL3BoYXJtYWNvbG9neTwva2V5d29yZD48a2V5d29yZD5IdW1h
bnM8L2tleXdvcmQ+PGtleXdvcmQ+SHlwZXJwYXJhdGh5cm9pZGlzbS91cmluZTwva2V5d29yZD48
a2V5d29yZD5IeXBvcGFyYXRoeXJvaWRpc20vdXJpbmU8L2tleXdvcmQ+PGtleXdvcmQ+S2lkbmV5
IENhbGN1bGkvKnVyaW5lPC9rZXl3b3JkPjxrZXl3b3JkPk1hZ25lc2l1bS9waGFybWFjb2xvZ3k8
L2tleXdvcmQ+PGtleXdvcmQ+TWFsZTwva2V5d29yZD48a2V5d29yZD5PeGFsYXRlcy8qdXJpbmU8
L2tleXdvcmQ+PGtleXdvcmQ+UHVyaW5lcy9waGFybWFjb2xvZ3k8L2tleXdvcmQ+PC9rZXl3b3Jk
cz48ZGF0ZXM+PHllYXI+MTk2OTwveWVhcj48cHViLWRhdGVzPjxkYXRlPkp1bDwvZGF0ZT48L3B1
Yi1kYXRlcz48L2RhdGVzPjxpc2JuPjAwMDktODk4MSAoUHJpbnQpJiN4RDswMDA5LTg5ODEgKExp
bmtpbmcpPC9pc2JuPjxhY2Nlc3Npb24tbnVtPjQ5Nzg4MDA8L2FjY2Vzc2lvbi1udW0+PHVybHM+
PHJlbGF0ZWQtdXJscz48dXJsPmh0dHBzOi8vd3d3Lm5jYmkubmxtLm5paC5nb3YvcHVibWVkLzQ5
Nzg4MDA8L3VybD48L3JlbGF0ZWQtdXJscz48L3VybHM+PGVsZWN0cm9uaWMtcmVzb3VyY2UtbnVt
PjEwLjEwMTYvMDAwOS04OTgxKDY5KTkwMjE4LTY8L2VsZWN0cm9uaWMtcmVzb3VyY2UtbnVtPjwv
cmVjb3JkPjwvQ2l0ZT48L0VuZE5vdGU+
</w:fldData>
        </w:fldChar>
      </w:r>
      <w:r w:rsidR="00B13650">
        <w:rPr>
          <w:rFonts w:cs="Arial"/>
          <w:color w:val="000000" w:themeColor="text1"/>
          <w:szCs w:val="22"/>
        </w:rPr>
        <w:instrText xml:space="preserve"> ADDIN EN.CITE </w:instrText>
      </w:r>
      <w:r w:rsidR="00B13650">
        <w:rPr>
          <w:rFonts w:cs="Arial"/>
          <w:color w:val="000000" w:themeColor="text1"/>
          <w:szCs w:val="22"/>
        </w:rPr>
        <w:fldChar w:fldCharType="begin">
          <w:fldData xml:space="preserve">PEVuZE5vdGU+PENpdGU+PEF1dGhvcj52b24gVW5ydWg8L0F1dGhvcj48WWVhcj4yMDA0PC9ZZWFy
PjxSZWNOdW0+MjMwPC9SZWNOdW0+PERpc3BsYXlUZXh0Pig4NSwgODYpPC9EaXNwbGF5VGV4dD48
cmVjb3JkPjxyZWMtbnVtYmVyPjIzMDwvcmVjLW51bWJlcj48Zm9yZWlnbi1rZXlzPjxrZXkgYXBw
PSJFTiIgZGItaWQ9Ijl0YTB3dHZ6aWFwZmR2ZTJ3YWRwczJkYzB3enoyc3Q5OXZwcCIgdGltZXN0
YW1wPSIxNTgxMTk4NjQ3Ij4yMzA8L2tleT48L2ZvcmVpZ24ta2V5cz48cmVmLXR5cGUgbmFtZT0i
Sm91cm5hbCBBcnRpY2xlIj4xNzwvcmVmLXR5cGU+PGNvbnRyaWJ1dG9ycz48YXV0aG9ycz48YXV0
aG9yPnZvbiBVbnJ1aCwgRy4gRS48L2F1dGhvcj48YXV0aG9yPlZvc3MsIFMuPC9hdXRob3I+PGF1
dGhvcj5TYXVlcmJydWNoLCBULjwvYXV0aG9yPjxhdXRob3I+SGVzc2UsIEEuPC9hdXRob3I+PC9h
dXRob3JzPjwvY29udHJpYnV0b3JzPjxhdXRoLWFkZHJlc3M+RGVwYXJ0bWVudCBvZiBJbnRlcm5h
bCBNZWRpY2luZSBJLCBVbml2ZXJzaXR5IG9mIEJvbm4sIFNpZ211bmQtRnJldWQtU3RyYXNzZSAy
NSwgRC01MzEwNSBCb25uLCBHZXJtYW55LiBHZXJkLnZvbl9VbnJ1aEB1a2IudW5pLWJvbm4uZGU8
L2F1dGgtYWRkcmVzcz48dGl0bGVzPjx0aXRsZT5EZXBlbmRlbmNlIG9mIG94YWxhdGUgYWJzb3Jw
dGlvbiBvbiB0aGUgZGFpbHkgY2FsY2l1bSBpbnRha2U8L3RpdGxlPjxzZWNvbmRhcnktdGl0bGU+
SiBBbSBTb2MgTmVwaHJvbDwvc2Vjb25kYXJ5LXRpdGxlPjwvdGl0bGVzPjxwZXJpb2RpY2FsPjxm
dWxsLXRpdGxlPkogQW0gU29jIE5lcGhyb2w8L2Z1bGwtdGl0bGU+PC9wZXJpb2RpY2FsPjxwYWdl
cz4xNTY3LTczPC9wYWdlcz48dm9sdW1lPjE1PC92b2x1bWU+PG51bWJlcj42PC9udW1iZXI+PGVk
aXRpb24+MjAwNC8wNS8yMjwvZWRpdGlvbj48a2V5d29yZHM+PGtleXdvcmQ+QWJzb3JwdGlvbjwv
a2V5d29yZD48a2V5d29yZD5BZHVsdDwva2V5d29yZD48a2V5d29yZD5BbmltYWxzPC9rZXl3b3Jk
PjxrZXl3b3JkPkNhbGNpdW0gT3hhbGF0ZS8qbWV0YWJvbGlzbTwva2V5d29yZD48a2V5d29yZD5D
YWxjaXVtLCBEaWV0YXJ5LyptZXRhYm9saXNtL3VyaW5lPC9rZXl3b3JkPjxrZXl3b3JkPkRpZXRh
cnkgU3VwcGxlbWVudHM8L2tleXdvcmQ+PGtleXdvcmQ+RG9zZS1SZXNwb25zZSBSZWxhdGlvbnNo
aXAsIERydWc8L2tleXdvcmQ+PGtleXdvcmQ+RmVtYWxlPC9rZXl3b3JkPjxrZXl3b3JkPkZvb2Q8
L2tleXdvcmQ+PGtleXdvcmQ+SHVtYW5zPC9rZXl3b3JkPjxrZXl3b3JkPk1hZ25lc2l1bS91cmlu
ZTwva2V5d29yZD48a2V5d29yZD5NYWxlPC9rZXl3b3JkPjxrZXl3b3JkPk1pZGRsZSBBZ2VkPC9r
ZXl3b3JkPjxrZXl3b3JkPk1pbGs8L2tleXdvcmQ+PGtleXdvcmQ+VXJpbmFyeSBDYWxjdWxpL3By
ZXZlbnRpb24gJmFtcDsgY29udHJvbDwva2V5d29yZD48L2tleXdvcmRzPjxkYXRlcz48eWVhcj4y
MDA0PC95ZWFyPjxwdWItZGF0ZXM+PGRhdGU+SnVuPC9kYXRlPjwvcHViLWRhdGVzPjwvZGF0ZXM+
PGlzYm4+MTA0Ni02NjczIChQcmludCkmI3hEOzEwNDYtNjY3MyAoTGlua2luZyk8L2lzYm4+PGFj
Y2Vzc2lvbi1udW0+MTUxNTM1Njc8L2FjY2Vzc2lvbi1udW0+PHVybHM+PHJlbGF0ZWQtdXJscz48
dXJsPmh0dHBzOi8vd3d3Lm5jYmkubmxtLm5paC5nb3YvcHVibWVkLzE1MTUzNTY3PC91cmw+PC9y
ZWxhdGVkLXVybHM+PC91cmxzPjxlbGVjdHJvbmljLXJlc291cmNlLW51bT4xMC4xMDk3LzAxLmFz
bi4wMDAwMTI3ODY0LjI2OTY4LjdmPC9lbGVjdHJvbmljLXJlc291cmNlLW51bT48L3JlY29yZD48
L0NpdGU+PENpdGU+PEF1dGhvcj5aYXJlbWJza2k8L0F1dGhvcj48WWVhcj4xOTY5PC9ZZWFyPjxS
ZWNOdW0+MjMxPC9SZWNOdW0+PHJlY29yZD48cmVjLW51bWJlcj4yMzE8L3JlYy1udW1iZXI+PGZv
cmVpZ24ta2V5cz48a2V5IGFwcD0iRU4iIGRiLWlkPSI5dGEwd3R2emlhcGZkdmUyd2FkcHMyZGMw
d3p6MnN0OTl2cHAiIHRpbWVzdGFtcD0iMTU4MTE5OTAyOCI+MjMxPC9rZXk+PC9mb3JlaWduLWtl
eXM+PHJlZi10eXBlIG5hbWU9IkpvdXJuYWwgQXJ0aWNsZSI+MTc8L3JlZi10eXBlPjxjb250cmli
dXRvcnM+PGF1dGhvcnM+PGF1dGhvcj5aYXJlbWJza2ksIFAuIE0uPC9hdXRob3I+PGF1dGhvcj5I
b2Rna2luc29uLCBBLjwvYXV0aG9yPjwvYXV0aG9ycz48L2NvbnRyaWJ1dG9ycz48dGl0bGVzPjx0
aXRsZT5Tb21lIGZhY3RvcnMgaW5mbHVlbmNpbmcgdGhlIHVyaW5hcnkgZXhjcmV0aW9uIG9mIG94
YWxpYyBhY2lkIGluIG1hbjwvdGl0bGU+PHNlY29uZGFyeS10aXRsZT5DbGluIENoaW0gQWN0YTwv
c2Vjb25kYXJ5LXRpdGxlPjwvdGl0bGVzPjxwZXJpb2RpY2FsPjxmdWxsLXRpdGxlPkNsaW4gQ2hp
bSBBY3RhPC9mdWxsLXRpdGxlPjwvcGVyaW9kaWNhbD48cGFnZXM+MS0xMDwvcGFnZXM+PHZvbHVt
ZT4yNTwvdm9sdW1lPjxudW1iZXI+MTwvbnVtYmVyPjxlZGl0aW9uPjE5NjkvMDcvMDE8L2VkaXRp
b24+PGtleXdvcmRzPjxrZXl3b3JkPkFkb2xlc2NlbnQ8L2tleXdvcmQ+PGtleXdvcmQ+QWR1bHQ8
L2tleXdvcmQ+PGtleXdvcmQ+QW1tb25pdW0gQ2hsb3JpZGUvcGhhcm1hY29sb2d5PC9rZXl3b3Jk
PjxrZXl3b3JkPkJpY2FyYm9uYXRlcy9waGFybWFjb2xvZ3k8L2tleXdvcmQ+PGtleXdvcmQ+Q2Fs
Y2l1bS91cmluZTwva2V5d29yZD48a2V5d29yZD5DYWxjaXVtLCBEaWV0YXJ5LyptZXRhYm9saXNt
PC9rZXl3b3JkPjxrZXl3b3JkPkNpcmNhZGlhbiBSaHl0aG08L2tleXdvcmQ+PGtleXdvcmQ+RGlm
ZnVzaW9uPC9rZXl3b3JkPjxrZXl3b3JkPkVkZXRpYyBBY2lkL3BoYXJtYWNvbG9neTwva2V5d29y
ZD48a2V5d29yZD5FdGhpbnlsIEVzdHJhZGlvbC9waGFybWFjb2xvZ3k8L2tleXdvcmQ+PGtleXdv
cmQ+RmFzdGluZzwva2V5d29yZD48a2V5d29yZD5HbHV0YW1hdGVzL3BoYXJtYWNvbG9neTwva2V5
d29yZD48a2V5d29yZD5HbHljaW5lL3BoYXJtYWNvbG9neTwva2V5d29yZD48a2V5d29yZD5IdW1h
bnM8L2tleXdvcmQ+PGtleXdvcmQ+SHlwZXJwYXJhdGh5cm9pZGlzbS91cmluZTwva2V5d29yZD48
a2V5d29yZD5IeXBvcGFyYXRoeXJvaWRpc20vdXJpbmU8L2tleXdvcmQ+PGtleXdvcmQ+S2lkbmV5
IENhbGN1bGkvKnVyaW5lPC9rZXl3b3JkPjxrZXl3b3JkPk1hZ25lc2l1bS9waGFybWFjb2xvZ3k8
L2tleXdvcmQ+PGtleXdvcmQ+TWFsZTwva2V5d29yZD48a2V5d29yZD5PeGFsYXRlcy8qdXJpbmU8
L2tleXdvcmQ+PGtleXdvcmQ+UHVyaW5lcy9waGFybWFjb2xvZ3k8L2tleXdvcmQ+PC9rZXl3b3Jk
cz48ZGF0ZXM+PHllYXI+MTk2OTwveWVhcj48cHViLWRhdGVzPjxkYXRlPkp1bDwvZGF0ZT48L3B1
Yi1kYXRlcz48L2RhdGVzPjxpc2JuPjAwMDktODk4MSAoUHJpbnQpJiN4RDswMDA5LTg5ODEgKExp
bmtpbmcpPC9pc2JuPjxhY2Nlc3Npb24tbnVtPjQ5Nzg4MDA8L2FjY2Vzc2lvbi1udW0+PHVybHM+
PHJlbGF0ZWQtdXJscz48dXJsPmh0dHBzOi8vd3d3Lm5jYmkubmxtLm5paC5nb3YvcHVibWVkLzQ5
Nzg4MDA8L3VybD48L3JlbGF0ZWQtdXJscz48L3VybHM+PGVsZWN0cm9uaWMtcmVzb3VyY2UtbnVt
PjEwLjEwMTYvMDAwOS04OTgxKDY5KTkwMjE4LTY8L2VsZWN0cm9uaWMtcmVzb3VyY2UtbnVtPjwv
cmVjb3JkPjwvQ2l0ZT48L0VuZE5vdGU+
</w:fldData>
        </w:fldChar>
      </w:r>
      <w:r w:rsidR="00B13650">
        <w:rPr>
          <w:rFonts w:cs="Arial"/>
          <w:color w:val="000000" w:themeColor="text1"/>
          <w:szCs w:val="22"/>
        </w:rPr>
        <w:instrText xml:space="preserve"> ADDIN EN.CITE.DATA </w:instrText>
      </w:r>
      <w:r w:rsidR="00B13650">
        <w:rPr>
          <w:rFonts w:cs="Arial"/>
          <w:color w:val="000000" w:themeColor="text1"/>
          <w:szCs w:val="22"/>
        </w:rPr>
      </w:r>
      <w:r w:rsidR="00B13650">
        <w:rPr>
          <w:rFonts w:cs="Arial"/>
          <w:color w:val="000000" w:themeColor="text1"/>
          <w:szCs w:val="22"/>
        </w:rPr>
        <w:fldChar w:fldCharType="end"/>
      </w:r>
      <w:r w:rsidRPr="00651778">
        <w:rPr>
          <w:rFonts w:cs="Arial"/>
          <w:color w:val="000000" w:themeColor="text1"/>
          <w:szCs w:val="22"/>
        </w:rPr>
      </w:r>
      <w:r w:rsidRPr="00651778">
        <w:rPr>
          <w:rFonts w:cs="Arial"/>
          <w:color w:val="000000" w:themeColor="text1"/>
          <w:szCs w:val="22"/>
        </w:rPr>
        <w:fldChar w:fldCharType="separate"/>
      </w:r>
      <w:r w:rsidR="00B13650">
        <w:rPr>
          <w:rFonts w:cs="Arial"/>
          <w:noProof/>
          <w:color w:val="000000" w:themeColor="text1"/>
          <w:szCs w:val="22"/>
        </w:rPr>
        <w:t>(85, 86)</w:t>
      </w:r>
      <w:r w:rsidRPr="00651778">
        <w:rPr>
          <w:rFonts w:cs="Arial"/>
          <w:color w:val="000000" w:themeColor="text1"/>
          <w:szCs w:val="22"/>
        </w:rPr>
        <w:fldChar w:fldCharType="end"/>
      </w:r>
      <w:r w:rsidR="008A5802" w:rsidRPr="00651778">
        <w:rPr>
          <w:rFonts w:cs="Arial"/>
          <w:color w:val="000000" w:themeColor="text1"/>
          <w:szCs w:val="22"/>
        </w:rPr>
        <w:t>.</w:t>
      </w:r>
      <w:r w:rsidRPr="00651778">
        <w:rPr>
          <w:rFonts w:cs="Arial"/>
          <w:color w:val="000000" w:themeColor="text1"/>
          <w:szCs w:val="22"/>
        </w:rPr>
        <w:t xml:space="preserve"> Patients with chronic diarrhea, pancreatic insufficiency, inflammatory bowel diseases</w:t>
      </w:r>
      <w:r w:rsidR="00A16391" w:rsidRPr="00651778">
        <w:rPr>
          <w:rFonts w:cs="Arial"/>
          <w:color w:val="000000" w:themeColor="text1"/>
          <w:szCs w:val="22"/>
        </w:rPr>
        <w:t>, or</w:t>
      </w:r>
      <w:r w:rsidRPr="00651778">
        <w:rPr>
          <w:rFonts w:cs="Arial"/>
          <w:color w:val="000000" w:themeColor="text1"/>
          <w:szCs w:val="22"/>
        </w:rPr>
        <w:t xml:space="preserve"> small bowel resections may have malabsorption of bile acids and/or fatty acids which can complex with luminal calcium in the intestine</w:t>
      </w:r>
      <w:r w:rsidR="008A5802" w:rsidRPr="00651778">
        <w:rPr>
          <w:rFonts w:cs="Arial"/>
          <w:color w:val="000000" w:themeColor="text1"/>
          <w:szCs w:val="22"/>
        </w:rPr>
        <w:t>,</w:t>
      </w:r>
      <w:r w:rsidRPr="00651778">
        <w:rPr>
          <w:rFonts w:cs="Arial"/>
          <w:color w:val="000000" w:themeColor="text1"/>
          <w:szCs w:val="22"/>
        </w:rPr>
        <w:t xml:space="preserve"> result</w:t>
      </w:r>
      <w:r w:rsidR="008A5802" w:rsidRPr="00651778">
        <w:rPr>
          <w:rFonts w:cs="Arial"/>
          <w:color w:val="000000" w:themeColor="text1"/>
          <w:szCs w:val="22"/>
        </w:rPr>
        <w:t>ing</w:t>
      </w:r>
      <w:r w:rsidRPr="00651778">
        <w:rPr>
          <w:rFonts w:cs="Arial"/>
          <w:color w:val="000000" w:themeColor="text1"/>
          <w:szCs w:val="22"/>
        </w:rPr>
        <w:t xml:space="preserve"> in increased bioavailability of oxalate to be absorbed and subsequently excreted in the urine</w:t>
      </w:r>
      <w:r w:rsidR="008A5802" w:rsidRPr="00651778">
        <w:rPr>
          <w:rFonts w:cs="Arial"/>
          <w:color w:val="000000" w:themeColor="text1"/>
          <w:szCs w:val="22"/>
        </w:rPr>
        <w:t xml:space="preserve"> </w:t>
      </w:r>
      <w:r w:rsidRPr="00651778">
        <w:rPr>
          <w:rFonts w:cs="Arial"/>
          <w:color w:val="000000" w:themeColor="text1"/>
          <w:szCs w:val="22"/>
        </w:rPr>
        <w:fldChar w:fldCharType="begin">
          <w:fldData xml:space="preserve">PEVuZE5vdGU+PENpdGU+PEF1dGhvcj5NYWFsb3VmPC9BdXRob3I+PFllYXI+MjAxMjwvWWVhcj48
UmVjTnVtPjEwMDwvUmVjTnVtPjxEaXNwbGF5VGV4dD4oODksIDk2KTwvRGlzcGxheVRleHQ+PHJl
Y29yZD48cmVjLW51bWJlcj4xMDA8L3JlYy1udW1iZXI+PGZvcmVpZ24ta2V5cz48a2V5IGFwcD0i
RU4iIGRiLWlkPSI5dGEwd3R2emlhcGZkdmUyd2FkcHMyZGMwd3p6MnN0OTl2cHAiIHRpbWVzdGFt
cD0iMTQ5NTI5NjQ3MiI+MTAwPC9rZXk+PC9mb3JlaWduLWtleXM+PHJlZi10eXBlIG5hbWU9Ikpv
dXJuYWwgQXJ0aWNsZSI+MTc8L3JlZi10eXBlPjxjb250cmlidXRvcnM+PGF1dGhvcnM+PGF1dGhv
cj5NYWFsb3VmLCBOLjwvYXV0aG9yPjwvYXV0aG9ycz48L2NvbnRyaWJ1dG9ycz48YXV0aC1hZGRy
ZXNzPkRlcGFydG1lbnQgb2YgSW50ZXJuYWwgTWVkaWNpbmUgYW5kIENoYXJsZXMgYW5kIEphbmUg
UGFrIENlbnRlciBmb3IgTWluZXJhbCBNZXRhYm9saXNtLCBVbml2ZXJzaXR5IG9mIFRleGFzIFNv
dXRod2VzdGVybiBNZWRpY2FsIENlbnRlciBEYWxsYXMsIFRYLCBVLlMuQS48L2F1dGgtYWRkcmVz
cz48dGl0bGVzPjx0aXRsZT5BcHByb2FjaCB0byB0aGUgQWR1bHQgS2lkbmV5IFN0b25lIEZvcm1l
cjwvdGl0bGU+PHNlY29uZGFyeS10aXRsZT5DbGluIFJldiBCb25lIE1pbmVyIE1ldGFiPC9zZWNv
bmRhcnktdGl0bGU+PC90aXRsZXM+PHBlcmlvZGljYWw+PGZ1bGwtdGl0bGU+Q2xpbiBSZXYgQm9u
ZSBNaW5lciBNZXRhYjwvZnVsbC10aXRsZT48L3BlcmlvZGljYWw+PHBhZ2VzPjM4LTQ5PC9wYWdl
cz48dm9sdW1lPjEwPC92b2x1bWU+PG51bWJlcj4xPC9udW1iZXI+PGRhdGVzPjx5ZWFyPjIwMTI8
L3llYXI+PHB1Yi1kYXRlcz48ZGF0ZT5NYXI8L2RhdGU+PC9wdWItZGF0ZXM+PC9kYXRlcz48aXNi
bj4xNTM0LTg2NDQgKFByaW50KSYjeEQ7MTUzNC04NjQ0IChMaW5raW5nKTwvaXNibj48YWNjZXNz
aW9uLW51bT4yMjY1NDU3NDwvYWNjZXNzaW9uLW51bT48dXJscz48cmVsYXRlZC11cmxzPjx1cmw+
aHR0cHM6Ly93d3cubmNiaS5ubG0ubmloLmdvdi9wdWJtZWQvMjI2NTQ1NzQ8L3VybD48L3JlbGF0
ZWQtdXJscz48L3VybHM+PGN1c3RvbTI+UE1DMzM2MTA3NTwvY3VzdG9tMj48ZWxlY3Ryb25pYy1y
ZXNvdXJjZS1udW0+MTAuMTAwNy9zMTIwMTgtMDExLTkxMTEtOTwvZWxlY3Ryb25pYy1yZXNvdXJj
ZS1udW0+PC9yZWNvcmQ+PC9DaXRlPjxDaXRlPjxBdXRob3I+U2FraGFlZTwvQXV0aG9yPjxZZWFy
PjIwMTI8L1llYXI+PFJlY051bT4xMTY8L1JlY051bT48cmVjb3JkPjxyZWMtbnVtYmVyPjExNjwv
cmVjLW51bWJlcj48Zm9yZWlnbi1rZXlzPjxrZXkgYXBwPSJFTiIgZGItaWQ9Ijl0YTB3dHZ6aWFw
ZmR2ZTJ3YWRwczJkYzB3enoyc3Q5OXZwcCIgdGltZXN0YW1wPSIxNDk1Mjk2NDcyIj4xMTY8L2tl
eT48L2ZvcmVpZ24ta2V5cz48cmVmLXR5cGUgbmFtZT0iSm91cm5hbCBBcnRpY2xlIj4xNzwvcmVm
LXR5cGU+PGNvbnRyaWJ1dG9ycz48YXV0aG9ycz48YXV0aG9yPlNha2hhZWUsIEsuPC9hdXRob3I+
PGF1dGhvcj5NYWFsb3VmLCBOLiBNLjwvYXV0aG9yPjxhdXRob3I+U2lubm90dCwgQi48L2F1dGhv
cj48L2F1dGhvcnM+PC9jb250cmlidXRvcnM+PGF1dGgtYWRkcmVzcz5EZXBhcnRtZW50IG9mIElu
dGVybmFsIE1lZGljaW5lLCBDaGFybGVzIGFuZCBKYW5lIFBhayBDZW50ZXIgZm9yIE1pbmVyYWwg
TWV0YWJvbGlzbSBhbmQgQ2xpbmljYWwgUmVzZWFyY2gsIFVuaXZlcnNpdHkgb2YgVGV4YXMgU291
dGh3ZXN0ZXJuIE1lZGljYWwgQ2VudGVyLCBEYWxsYXMsIFRleGFzIDc1MzkwLCBVU0EuIGtoYXNo
YXlhci5zYWtoYWVlQHV0c291dGh3ZXN0ZXJuLmVkdTwvYXV0aC1hZGRyZXNzPjx0aXRsZXM+PHRp
dGxlPkNsaW5pY2FsIHJldmlldy4gS2lkbmV5IHN0b25lcyAyMDEyOiBwYXRob2dlbmVzaXMsIGRp
YWdub3NpcywgYW5kIG1hbmFnZW1lbnQ8L3RpdGxlPjxzZWNvbmRhcnktdGl0bGU+SiBDbGluIEVu
ZG9jcmlub2wgTWV0YWI8L3NlY29uZGFyeS10aXRsZT48YWx0LXRpdGxlPlRoZSBKb3VybmFsIG9m
IGNsaW5pY2FsIGVuZG9jcmlub2xvZ3kgYW5kIG1ldGFib2xpc208L2FsdC10aXRsZT48L3RpdGxl
cz48cGVyaW9kaWNhbD48ZnVsbC10aXRsZT5KIENsaW4gRW5kb2NyaW5vbCBNZXRhYjwvZnVsbC10
aXRsZT48L3BlcmlvZGljYWw+PHBhZ2VzPjE4NDctNjA8L3BhZ2VzPjx2b2x1bWU+OTc8L3ZvbHVt
ZT48bnVtYmVyPjY8L251bWJlcj48a2V5d29yZHM+PGtleXdvcmQ+SHVtYW5zPC9rZXl3b3JkPjxr
ZXl3b3JkPkluY2lkZW5jZTwva2V5d29yZD48a2V5d29yZD5LaWRuZXkgQ2FsY3VsaS8qZGlhZ25v
c2lzL2VwaWRlbWlvbG9neS8qZXRpb2xvZ3kvdGhlcmFweTwva2V5d29yZD48a2V5d29yZD5OZXBo
cm9saXRoaWFzaXMvKmNvbXBsaWNhdGlvbnMvKmRpYWdub3Npcy9lcGlkZW1pb2xvZ3kvdGhlcmFw
eTwva2V5d29yZD48a2V5d29yZD5QcmV2YWxlbmNlPC9rZXl3b3JkPjxrZXl3b3JkPlJpc2sgRmFj
dG9yczwva2V5d29yZD48L2tleXdvcmRzPjxkYXRlcz48eWVhcj4yMDEyPC95ZWFyPjxwdWItZGF0
ZXM+PGRhdGU+SnVuPC9kYXRlPjwvcHViLWRhdGVzPjwvZGF0ZXM+PGlzYm4+MTk0NS03MTk3IChF
bGVjdHJvbmljKSYjeEQ7MDAyMS05NzJYIChMaW5raW5nKTwvaXNibj48YWNjZXNzaW9uLW51bT4y
MjQ2NjMzOTwvYWNjZXNzaW9uLW51bT48dXJscz48cmVsYXRlZC11cmxzPjx1cmw+aHR0cDovL3d3
dy5uY2JpLm5sbS5uaWguZ292L3B1Ym1lZC8yMjQ2NjMzOTwvdXJsPjwvcmVsYXRlZC11cmxzPjwv
dXJscz48Y3VzdG9tMj4zMzg3NDEzPC9jdXN0b20yPjxlbGVjdHJvbmljLXJlc291cmNlLW51bT4x
MC4xMjEwL2pjLjIwMTEtMzQ5MjwvZWxlY3Ryb25pYy1yZXNvdXJjZS1udW0+PC9yZWNvcmQ+PC9D
aXRlPjwvRW5kTm90ZT4A
</w:fldData>
        </w:fldChar>
      </w:r>
      <w:r w:rsidR="00B13650">
        <w:rPr>
          <w:rFonts w:cs="Arial"/>
          <w:color w:val="000000" w:themeColor="text1"/>
          <w:szCs w:val="22"/>
        </w:rPr>
        <w:instrText xml:space="preserve"> ADDIN EN.CITE </w:instrText>
      </w:r>
      <w:r w:rsidR="00B13650">
        <w:rPr>
          <w:rFonts w:cs="Arial"/>
          <w:color w:val="000000" w:themeColor="text1"/>
          <w:szCs w:val="22"/>
        </w:rPr>
        <w:fldChar w:fldCharType="begin">
          <w:fldData xml:space="preserve">PEVuZE5vdGU+PENpdGU+PEF1dGhvcj5NYWFsb3VmPC9BdXRob3I+PFllYXI+MjAxMjwvWWVhcj48
UmVjTnVtPjEwMDwvUmVjTnVtPjxEaXNwbGF5VGV4dD4oODksIDk2KTwvRGlzcGxheVRleHQ+PHJl
Y29yZD48cmVjLW51bWJlcj4xMDA8L3JlYy1udW1iZXI+PGZvcmVpZ24ta2V5cz48a2V5IGFwcD0i
RU4iIGRiLWlkPSI5dGEwd3R2emlhcGZkdmUyd2FkcHMyZGMwd3p6MnN0OTl2cHAiIHRpbWVzdGFt
cD0iMTQ5NTI5NjQ3MiI+MTAwPC9rZXk+PC9mb3JlaWduLWtleXM+PHJlZi10eXBlIG5hbWU9Ikpv
dXJuYWwgQXJ0aWNsZSI+MTc8L3JlZi10eXBlPjxjb250cmlidXRvcnM+PGF1dGhvcnM+PGF1dGhv
cj5NYWFsb3VmLCBOLjwvYXV0aG9yPjwvYXV0aG9ycz48L2NvbnRyaWJ1dG9ycz48YXV0aC1hZGRy
ZXNzPkRlcGFydG1lbnQgb2YgSW50ZXJuYWwgTWVkaWNpbmUgYW5kIENoYXJsZXMgYW5kIEphbmUg
UGFrIENlbnRlciBmb3IgTWluZXJhbCBNZXRhYm9saXNtLCBVbml2ZXJzaXR5IG9mIFRleGFzIFNv
dXRod2VzdGVybiBNZWRpY2FsIENlbnRlciBEYWxsYXMsIFRYLCBVLlMuQS48L2F1dGgtYWRkcmVz
cz48dGl0bGVzPjx0aXRsZT5BcHByb2FjaCB0byB0aGUgQWR1bHQgS2lkbmV5IFN0b25lIEZvcm1l
cjwvdGl0bGU+PHNlY29uZGFyeS10aXRsZT5DbGluIFJldiBCb25lIE1pbmVyIE1ldGFiPC9zZWNv
bmRhcnktdGl0bGU+PC90aXRsZXM+PHBlcmlvZGljYWw+PGZ1bGwtdGl0bGU+Q2xpbiBSZXYgQm9u
ZSBNaW5lciBNZXRhYjwvZnVsbC10aXRsZT48L3BlcmlvZGljYWw+PHBhZ2VzPjM4LTQ5PC9wYWdl
cz48dm9sdW1lPjEwPC92b2x1bWU+PG51bWJlcj4xPC9udW1iZXI+PGRhdGVzPjx5ZWFyPjIwMTI8
L3llYXI+PHB1Yi1kYXRlcz48ZGF0ZT5NYXI8L2RhdGU+PC9wdWItZGF0ZXM+PC9kYXRlcz48aXNi
bj4xNTM0LTg2NDQgKFByaW50KSYjeEQ7MTUzNC04NjQ0IChMaW5raW5nKTwvaXNibj48YWNjZXNz
aW9uLW51bT4yMjY1NDU3NDwvYWNjZXNzaW9uLW51bT48dXJscz48cmVsYXRlZC11cmxzPjx1cmw+
aHR0cHM6Ly93d3cubmNiaS5ubG0ubmloLmdvdi9wdWJtZWQvMjI2NTQ1NzQ8L3VybD48L3JlbGF0
ZWQtdXJscz48L3VybHM+PGN1c3RvbTI+UE1DMzM2MTA3NTwvY3VzdG9tMj48ZWxlY3Ryb25pYy1y
ZXNvdXJjZS1udW0+MTAuMTAwNy9zMTIwMTgtMDExLTkxMTEtOTwvZWxlY3Ryb25pYy1yZXNvdXJj
ZS1udW0+PC9yZWNvcmQ+PC9DaXRlPjxDaXRlPjxBdXRob3I+U2FraGFlZTwvQXV0aG9yPjxZZWFy
PjIwMTI8L1llYXI+PFJlY051bT4xMTY8L1JlY051bT48cmVjb3JkPjxyZWMtbnVtYmVyPjExNjwv
cmVjLW51bWJlcj48Zm9yZWlnbi1rZXlzPjxrZXkgYXBwPSJFTiIgZGItaWQ9Ijl0YTB3dHZ6aWFw
ZmR2ZTJ3YWRwczJkYzB3enoyc3Q5OXZwcCIgdGltZXN0YW1wPSIxNDk1Mjk2NDcyIj4xMTY8L2tl
eT48L2ZvcmVpZ24ta2V5cz48cmVmLXR5cGUgbmFtZT0iSm91cm5hbCBBcnRpY2xlIj4xNzwvcmVm
LXR5cGU+PGNvbnRyaWJ1dG9ycz48YXV0aG9ycz48YXV0aG9yPlNha2hhZWUsIEsuPC9hdXRob3I+
PGF1dGhvcj5NYWFsb3VmLCBOLiBNLjwvYXV0aG9yPjxhdXRob3I+U2lubm90dCwgQi48L2F1dGhv
cj48L2F1dGhvcnM+PC9jb250cmlidXRvcnM+PGF1dGgtYWRkcmVzcz5EZXBhcnRtZW50IG9mIElu
dGVybmFsIE1lZGljaW5lLCBDaGFybGVzIGFuZCBKYW5lIFBhayBDZW50ZXIgZm9yIE1pbmVyYWwg
TWV0YWJvbGlzbSBhbmQgQ2xpbmljYWwgUmVzZWFyY2gsIFVuaXZlcnNpdHkgb2YgVGV4YXMgU291
dGh3ZXN0ZXJuIE1lZGljYWwgQ2VudGVyLCBEYWxsYXMsIFRleGFzIDc1MzkwLCBVU0EuIGtoYXNo
YXlhci5zYWtoYWVlQHV0c291dGh3ZXN0ZXJuLmVkdTwvYXV0aC1hZGRyZXNzPjx0aXRsZXM+PHRp
dGxlPkNsaW5pY2FsIHJldmlldy4gS2lkbmV5IHN0b25lcyAyMDEyOiBwYXRob2dlbmVzaXMsIGRp
YWdub3NpcywgYW5kIG1hbmFnZW1lbnQ8L3RpdGxlPjxzZWNvbmRhcnktdGl0bGU+SiBDbGluIEVu
ZG9jcmlub2wgTWV0YWI8L3NlY29uZGFyeS10aXRsZT48YWx0LXRpdGxlPlRoZSBKb3VybmFsIG9m
IGNsaW5pY2FsIGVuZG9jcmlub2xvZ3kgYW5kIG1ldGFib2xpc208L2FsdC10aXRsZT48L3RpdGxl
cz48cGVyaW9kaWNhbD48ZnVsbC10aXRsZT5KIENsaW4gRW5kb2NyaW5vbCBNZXRhYjwvZnVsbC10
aXRsZT48L3BlcmlvZGljYWw+PHBhZ2VzPjE4NDctNjA8L3BhZ2VzPjx2b2x1bWU+OTc8L3ZvbHVt
ZT48bnVtYmVyPjY8L251bWJlcj48a2V5d29yZHM+PGtleXdvcmQ+SHVtYW5zPC9rZXl3b3JkPjxr
ZXl3b3JkPkluY2lkZW5jZTwva2V5d29yZD48a2V5d29yZD5LaWRuZXkgQ2FsY3VsaS8qZGlhZ25v
c2lzL2VwaWRlbWlvbG9neS8qZXRpb2xvZ3kvdGhlcmFweTwva2V5d29yZD48a2V5d29yZD5OZXBo
cm9saXRoaWFzaXMvKmNvbXBsaWNhdGlvbnMvKmRpYWdub3Npcy9lcGlkZW1pb2xvZ3kvdGhlcmFw
eTwva2V5d29yZD48a2V5d29yZD5QcmV2YWxlbmNlPC9rZXl3b3JkPjxrZXl3b3JkPlJpc2sgRmFj
dG9yczwva2V5d29yZD48L2tleXdvcmRzPjxkYXRlcz48eWVhcj4yMDEyPC95ZWFyPjxwdWItZGF0
ZXM+PGRhdGU+SnVuPC9kYXRlPjwvcHViLWRhdGVzPjwvZGF0ZXM+PGlzYm4+MTk0NS03MTk3IChF
bGVjdHJvbmljKSYjeEQ7MDAyMS05NzJYIChMaW5raW5nKTwvaXNibj48YWNjZXNzaW9uLW51bT4y
MjQ2NjMzOTwvYWNjZXNzaW9uLW51bT48dXJscz48cmVsYXRlZC11cmxzPjx1cmw+aHR0cDovL3d3
dy5uY2JpLm5sbS5uaWguZ292L3B1Ym1lZC8yMjQ2NjMzOTwvdXJsPjwvcmVsYXRlZC11cmxzPjwv
dXJscz48Y3VzdG9tMj4zMzg3NDEzPC9jdXN0b20yPjxlbGVjdHJvbmljLXJlc291cmNlLW51bT4x
MC4xMjEwL2pjLjIwMTEtMzQ5MjwvZWxlY3Ryb25pYy1yZXNvdXJjZS1udW0+PC9yZWNvcmQ+PC9D
aXRlPjwvRW5kTm90ZT4A
</w:fldData>
        </w:fldChar>
      </w:r>
      <w:r w:rsidR="00B13650">
        <w:rPr>
          <w:rFonts w:cs="Arial"/>
          <w:color w:val="000000" w:themeColor="text1"/>
          <w:szCs w:val="22"/>
        </w:rPr>
        <w:instrText xml:space="preserve"> ADDIN EN.CITE.DATA </w:instrText>
      </w:r>
      <w:r w:rsidR="00B13650">
        <w:rPr>
          <w:rFonts w:cs="Arial"/>
          <w:color w:val="000000" w:themeColor="text1"/>
          <w:szCs w:val="22"/>
        </w:rPr>
      </w:r>
      <w:r w:rsidR="00B13650">
        <w:rPr>
          <w:rFonts w:cs="Arial"/>
          <w:color w:val="000000" w:themeColor="text1"/>
          <w:szCs w:val="22"/>
        </w:rPr>
        <w:fldChar w:fldCharType="end"/>
      </w:r>
      <w:r w:rsidRPr="00651778">
        <w:rPr>
          <w:rFonts w:cs="Arial"/>
          <w:color w:val="000000" w:themeColor="text1"/>
          <w:szCs w:val="22"/>
        </w:rPr>
      </w:r>
      <w:r w:rsidRPr="00651778">
        <w:rPr>
          <w:rFonts w:cs="Arial"/>
          <w:color w:val="000000" w:themeColor="text1"/>
          <w:szCs w:val="22"/>
        </w:rPr>
        <w:fldChar w:fldCharType="separate"/>
      </w:r>
      <w:r w:rsidR="00B13650">
        <w:rPr>
          <w:rFonts w:cs="Arial"/>
          <w:noProof/>
          <w:color w:val="000000" w:themeColor="text1"/>
          <w:szCs w:val="22"/>
        </w:rPr>
        <w:t>(89, 96)</w:t>
      </w:r>
      <w:r w:rsidRPr="00651778">
        <w:rPr>
          <w:rFonts w:cs="Arial"/>
          <w:color w:val="000000" w:themeColor="text1"/>
          <w:szCs w:val="22"/>
        </w:rPr>
        <w:fldChar w:fldCharType="end"/>
      </w:r>
      <w:r w:rsidR="008A5802" w:rsidRPr="00651778">
        <w:rPr>
          <w:rFonts w:cs="Arial"/>
          <w:color w:val="000000" w:themeColor="text1"/>
          <w:szCs w:val="22"/>
        </w:rPr>
        <w:t>.</w:t>
      </w:r>
      <w:r w:rsidRPr="00651778">
        <w:rPr>
          <w:rFonts w:cs="Arial"/>
          <w:color w:val="000000" w:themeColor="text1"/>
          <w:szCs w:val="22"/>
        </w:rPr>
        <w:t xml:space="preserve"> This is als</w:t>
      </w:r>
      <w:r w:rsidR="008A5802" w:rsidRPr="00651778">
        <w:rPr>
          <w:rFonts w:cs="Arial"/>
          <w:color w:val="000000" w:themeColor="text1"/>
          <w:szCs w:val="22"/>
        </w:rPr>
        <w:t>o termed enteric hyperoxaluria.</w:t>
      </w:r>
      <w:r w:rsidR="00BA5BAA" w:rsidRPr="00651778">
        <w:rPr>
          <w:rFonts w:cs="Arial"/>
          <w:color w:val="000000" w:themeColor="text1"/>
          <w:szCs w:val="22"/>
        </w:rPr>
        <w:t xml:space="preserve"> </w:t>
      </w:r>
      <w:r w:rsidRPr="00651778">
        <w:rPr>
          <w:rFonts w:cs="Arial"/>
          <w:color w:val="000000" w:themeColor="text1"/>
          <w:szCs w:val="22"/>
        </w:rPr>
        <w:t xml:space="preserve"> Increased bioavailability of luminal oxalate can also result from decreased colonization by </w:t>
      </w:r>
      <w:proofErr w:type="spellStart"/>
      <w:r w:rsidRPr="00651778">
        <w:rPr>
          <w:rFonts w:cs="Arial"/>
          <w:i/>
          <w:iCs/>
          <w:color w:val="000000" w:themeColor="text1"/>
          <w:szCs w:val="22"/>
        </w:rPr>
        <w:t>Oxalobacter</w:t>
      </w:r>
      <w:proofErr w:type="spellEnd"/>
      <w:r w:rsidRPr="00651778">
        <w:rPr>
          <w:rFonts w:cs="Arial"/>
          <w:i/>
          <w:iCs/>
          <w:color w:val="000000" w:themeColor="text1"/>
          <w:szCs w:val="22"/>
        </w:rPr>
        <w:t xml:space="preserve"> </w:t>
      </w:r>
      <w:proofErr w:type="spellStart"/>
      <w:r w:rsidRPr="00651778">
        <w:rPr>
          <w:rFonts w:cs="Arial"/>
          <w:i/>
          <w:iCs/>
          <w:color w:val="000000" w:themeColor="text1"/>
          <w:szCs w:val="22"/>
        </w:rPr>
        <w:t>formigenes</w:t>
      </w:r>
      <w:proofErr w:type="spellEnd"/>
      <w:r w:rsidRPr="00651778">
        <w:rPr>
          <w:rFonts w:cs="Arial"/>
          <w:color w:val="000000" w:themeColor="text1"/>
          <w:szCs w:val="22"/>
        </w:rPr>
        <w:t xml:space="preserve"> which is a Gram-negative obligate anaerobe that utilizes oxa</w:t>
      </w:r>
      <w:r w:rsidR="008A5802" w:rsidRPr="00651778">
        <w:rPr>
          <w:rFonts w:cs="Arial"/>
          <w:color w:val="000000" w:themeColor="text1"/>
          <w:szCs w:val="22"/>
        </w:rPr>
        <w:t>late as the sole energy source.</w:t>
      </w:r>
      <w:r w:rsidRPr="00651778">
        <w:rPr>
          <w:rFonts w:cs="Arial"/>
          <w:color w:val="000000" w:themeColor="text1"/>
          <w:szCs w:val="22"/>
        </w:rPr>
        <w:t xml:space="preserve"> </w:t>
      </w:r>
      <w:r w:rsidRPr="00651778">
        <w:rPr>
          <w:rFonts w:cs="Arial"/>
          <w:i/>
          <w:iCs/>
          <w:color w:val="000000" w:themeColor="text1"/>
          <w:szCs w:val="22"/>
        </w:rPr>
        <w:t xml:space="preserve">O. </w:t>
      </w:r>
      <w:proofErr w:type="spellStart"/>
      <w:r w:rsidRPr="00651778">
        <w:rPr>
          <w:rFonts w:cs="Arial"/>
          <w:i/>
          <w:iCs/>
          <w:color w:val="000000" w:themeColor="text1"/>
          <w:szCs w:val="22"/>
        </w:rPr>
        <w:t>formigenes</w:t>
      </w:r>
      <w:proofErr w:type="spellEnd"/>
      <w:r w:rsidRPr="00651778">
        <w:rPr>
          <w:rFonts w:cs="Arial"/>
          <w:i/>
          <w:iCs/>
          <w:color w:val="000000" w:themeColor="text1"/>
          <w:szCs w:val="22"/>
        </w:rPr>
        <w:t xml:space="preserve"> </w:t>
      </w:r>
      <w:r w:rsidRPr="00651778">
        <w:rPr>
          <w:rFonts w:cs="Arial"/>
          <w:color w:val="000000" w:themeColor="text1"/>
          <w:szCs w:val="22"/>
        </w:rPr>
        <w:t>also</w:t>
      </w:r>
      <w:r w:rsidRPr="00651778">
        <w:rPr>
          <w:rFonts w:cs="Arial"/>
          <w:i/>
          <w:iCs/>
          <w:color w:val="000000" w:themeColor="text1"/>
          <w:szCs w:val="22"/>
        </w:rPr>
        <w:t xml:space="preserve"> </w:t>
      </w:r>
      <w:r w:rsidRPr="00651778">
        <w:rPr>
          <w:rFonts w:cs="Arial"/>
          <w:color w:val="000000" w:themeColor="text1"/>
          <w:szCs w:val="22"/>
        </w:rPr>
        <w:t xml:space="preserve">increases secretion </w:t>
      </w:r>
      <w:r w:rsidR="00EF4E53">
        <w:rPr>
          <w:rFonts w:cs="Arial"/>
          <w:color w:val="000000" w:themeColor="text1"/>
          <w:szCs w:val="22"/>
        </w:rPr>
        <w:t xml:space="preserve">of </w:t>
      </w:r>
      <w:r w:rsidRPr="00651778">
        <w:rPr>
          <w:rFonts w:cs="Arial"/>
          <w:color w:val="000000" w:themeColor="text1"/>
          <w:szCs w:val="22"/>
        </w:rPr>
        <w:t>endogenous oxalate from plasma to the gut lumen which results in decreased urinary oxalate</w:t>
      </w:r>
      <w:r w:rsidR="008A5802" w:rsidRPr="00651778">
        <w:rPr>
          <w:rFonts w:cs="Arial"/>
          <w:color w:val="000000" w:themeColor="text1"/>
          <w:szCs w:val="22"/>
        </w:rPr>
        <w:t xml:space="preserve"> </w:t>
      </w:r>
      <w:r w:rsidRPr="00651778">
        <w:rPr>
          <w:rFonts w:cs="Arial"/>
          <w:color w:val="000000" w:themeColor="text1"/>
          <w:szCs w:val="22"/>
        </w:rPr>
        <w:fldChar w:fldCharType="begin"/>
      </w:r>
      <w:r w:rsidR="00B13650">
        <w:rPr>
          <w:rFonts w:cs="Arial"/>
          <w:color w:val="000000" w:themeColor="text1"/>
          <w:szCs w:val="22"/>
        </w:rPr>
        <w:instrText xml:space="preserve"> ADDIN EN.CITE &lt;EndNote&gt;&lt;Cite&gt;&lt;Author&gt;Mitchell&lt;/Author&gt;&lt;Year&gt;2019&lt;/Year&gt;&lt;RecNum&gt;288&lt;/RecNum&gt;&lt;DisplayText&gt;(126)&lt;/DisplayText&gt;&lt;record&gt;&lt;rec-number&gt;288&lt;/rec-number&gt;&lt;foreign-keys&gt;&lt;key app="EN" db-id="9ta0wtvziapfdve2wadps2dc0wzz2st99vpp" timestamp="1581868361"&gt;288&lt;/key&gt;&lt;/foreign-keys&gt;&lt;ref-type name="Journal Article"&gt;17&lt;/ref-type&gt;&lt;contributors&gt;&lt;authors&gt;&lt;author&gt;Mitchell, T.&lt;/author&gt;&lt;author&gt;Kumar, P.&lt;/author&gt;&lt;author&gt;Reddy, T.&lt;/author&gt;&lt;author&gt;Wood, K. D.&lt;/author&gt;&lt;author&gt;Knight, J.&lt;/author&gt;&lt;author&gt;Assimos, D. G.&lt;/author&gt;&lt;author&gt;Holmes, R. P.&lt;/author&gt;&lt;/authors&gt;&lt;/contributors&gt;&lt;auth-address&gt;Department of Urology, University of Alabama at Birmingham , Birmingham, Alabama.&lt;/auth-address&gt;&lt;titles&gt;&lt;title&gt;Dietary oxalate and kidney stone formation&lt;/title&gt;&lt;secondary-title&gt;Am J Physiol Renal Physiol&lt;/secondary-title&gt;&lt;/titles&gt;&lt;periodical&gt;&lt;full-title&gt;Am J Physiol Renal Physiol&lt;/full-title&gt;&lt;/periodical&gt;&lt;pages&gt;F409-F413&lt;/pages&gt;&lt;volume&gt;316&lt;/volume&gt;&lt;number&gt;3&lt;/number&gt;&lt;edition&gt;2018/12/20&lt;/edition&gt;&lt;keywords&gt;&lt;keyword&gt;Calcium/urine&lt;/keyword&gt;&lt;keyword&gt;Calcium Oxalate&lt;/keyword&gt;&lt;keyword&gt;Calcium, Dietary/urine&lt;/keyword&gt;&lt;keyword&gt;Diet&lt;/keyword&gt;&lt;keyword&gt;Humans&lt;/keyword&gt;&lt;keyword&gt;Kidney Calculi/*etiology/urine&lt;/keyword&gt;&lt;keyword&gt;*Oxalates&lt;/keyword&gt;&lt;keyword&gt;*calcium oxalate&lt;/keyword&gt;&lt;keyword&gt;*crystalluria&lt;/keyword&gt;&lt;keyword&gt;*kidney stones&lt;/keyword&gt;&lt;keyword&gt;*oxalate&lt;/keyword&gt;&lt;/keywords&gt;&lt;dates&gt;&lt;year&gt;2019&lt;/year&gt;&lt;pub-dates&gt;&lt;date&gt;Mar 1&lt;/date&gt;&lt;/pub-dates&gt;&lt;/dates&gt;&lt;isbn&gt;1522-1466 (Electronic)&amp;#xD;1522-1466 (Linking)&lt;/isbn&gt;&lt;accession-num&gt;30566003&lt;/accession-num&gt;&lt;urls&gt;&lt;related-urls&gt;&lt;url&gt;https://www.ncbi.nlm.nih.gov/pubmed/30566003&lt;/url&gt;&lt;/related-urls&gt;&lt;/urls&gt;&lt;custom2&gt;PMC6459305&lt;/custom2&gt;&lt;electronic-resource-num&gt;10.1152/ajprenal.00373.2018&lt;/electronic-resource-num&gt;&lt;/record&gt;&lt;/Cite&gt;&lt;/EndNote&gt;</w:instrText>
      </w:r>
      <w:r w:rsidRPr="00651778">
        <w:rPr>
          <w:rFonts w:cs="Arial"/>
          <w:color w:val="000000" w:themeColor="text1"/>
          <w:szCs w:val="22"/>
        </w:rPr>
        <w:fldChar w:fldCharType="separate"/>
      </w:r>
      <w:r w:rsidR="00B13650">
        <w:rPr>
          <w:rFonts w:cs="Arial"/>
          <w:noProof/>
          <w:color w:val="000000" w:themeColor="text1"/>
          <w:szCs w:val="22"/>
        </w:rPr>
        <w:t>(126)</w:t>
      </w:r>
      <w:r w:rsidRPr="00651778">
        <w:rPr>
          <w:rFonts w:cs="Arial"/>
          <w:color w:val="000000" w:themeColor="text1"/>
          <w:szCs w:val="22"/>
        </w:rPr>
        <w:fldChar w:fldCharType="end"/>
      </w:r>
      <w:r w:rsidR="008A5802" w:rsidRPr="00651778">
        <w:rPr>
          <w:rFonts w:cs="Arial"/>
          <w:color w:val="000000" w:themeColor="text1"/>
          <w:szCs w:val="22"/>
        </w:rPr>
        <w:t xml:space="preserve">. </w:t>
      </w:r>
      <w:r w:rsidRPr="00651778">
        <w:rPr>
          <w:rFonts w:cs="Arial"/>
          <w:color w:val="000000" w:themeColor="text1"/>
          <w:szCs w:val="22"/>
        </w:rPr>
        <w:t xml:space="preserve">Colonization by </w:t>
      </w:r>
      <w:r w:rsidRPr="00651778">
        <w:rPr>
          <w:rFonts w:cs="Arial"/>
          <w:i/>
          <w:iCs/>
          <w:color w:val="000000" w:themeColor="text1"/>
          <w:szCs w:val="22"/>
        </w:rPr>
        <w:t xml:space="preserve">O. </w:t>
      </w:r>
      <w:proofErr w:type="spellStart"/>
      <w:r w:rsidRPr="00651778">
        <w:rPr>
          <w:rFonts w:cs="Arial"/>
          <w:i/>
          <w:iCs/>
          <w:color w:val="000000" w:themeColor="text1"/>
          <w:szCs w:val="22"/>
        </w:rPr>
        <w:t>formigenes</w:t>
      </w:r>
      <w:proofErr w:type="spellEnd"/>
      <w:r w:rsidRPr="00651778">
        <w:rPr>
          <w:rFonts w:cs="Arial"/>
          <w:color w:val="000000" w:themeColor="text1"/>
          <w:szCs w:val="22"/>
        </w:rPr>
        <w:t xml:space="preserve"> is associated with decreased bioavailability of intestinal oxalate for absorption, decreased urinary oxalate, and reduced risk of calcium oxalate stones</w:t>
      </w:r>
      <w:r w:rsidR="008A5802" w:rsidRPr="00651778">
        <w:rPr>
          <w:rFonts w:cs="Arial"/>
          <w:color w:val="000000" w:themeColor="text1"/>
          <w:szCs w:val="22"/>
        </w:rPr>
        <w:t xml:space="preserve"> </w:t>
      </w:r>
      <w:r w:rsidRPr="00651778">
        <w:rPr>
          <w:rFonts w:cs="Arial"/>
          <w:color w:val="000000" w:themeColor="text1"/>
          <w:szCs w:val="22"/>
        </w:rPr>
        <w:fldChar w:fldCharType="begin">
          <w:fldData xml:space="preserve">PEVuZE5vdGU+PENpdGU+PEF1dGhvcj5LYXVmbWFuPC9BdXRob3I+PFllYXI+MjAwODwvWWVhcj48
UmVjTnVtPjI3ODwvUmVjTnVtPjxEaXNwbGF5VGV4dD4oMTMwLCAxMzEpPC9EaXNwbGF5VGV4dD48
cmVjb3JkPjxyZWMtbnVtYmVyPjI3ODwvcmVjLW51bWJlcj48Zm9yZWlnbi1rZXlzPjxrZXkgYXBw
PSJFTiIgZGItaWQ9Ijl0YTB3dHZ6aWFwZmR2ZTJ3YWRwczJkYzB3enoyc3Q5OXZwcCIgdGltZXN0
YW1wPSIxNTgxODI0MDQxIj4yNzg8L2tleT48L2ZvcmVpZ24ta2V5cz48cmVmLXR5cGUgbmFtZT0i
Sm91cm5hbCBBcnRpY2xlIj4xNzwvcmVmLXR5cGU+PGNvbnRyaWJ1dG9ycz48YXV0aG9ycz48YXV0
aG9yPkthdWZtYW4sIEQuIFcuPC9hdXRob3I+PGF1dGhvcj5LZWxseSwgSi4gUC48L2F1dGhvcj48
YXV0aG9yPkN1cmhhbiwgRy4gQy48L2F1dGhvcj48YXV0aG9yPkFuZGVyc29uLCBULiBFLjwvYXV0
aG9yPjxhdXRob3I+RHJldGxlciwgUy4gUC48L2F1dGhvcj48YXV0aG9yPlByZW1pbmdlciwgRy4g
TS48L2F1dGhvcj48YXV0aG9yPkNhdmUsIEQuIFIuPC9hdXRob3I+PC9hdXRob3JzPjwvY29udHJp
YnV0b3JzPjxhdXRoLWFkZHJlc3M+U2xvbmUgRXBpZGVtaW9sb2d5IENlbnRlciBhdCBCb3N0b24g
VW5pdmVyc2l0eSwgMTAxMCBDb21tb253ZWFsdGggQXZlbnVlLCBCb3N0b24sIE1BIDAyMjE1LCBV
U0EuIGRrYXVmbWFuQHNsb25lLmJ1LmVkdTwvYXV0aC1hZGRyZXNzPjx0aXRsZXM+PHRpdGxlPk94
YWxvYmFjdGVyIGZvcm1pZ2VuZXMgbWF5IHJlZHVjZSB0aGUgcmlzayBvZiBjYWxjaXVtIG94YWxh
dGUga2lkbmV5IHN0b25lczwvdGl0bGU+PHNlY29uZGFyeS10aXRsZT5KIEFtIFNvYyBOZXBocm9s
PC9zZWNvbmRhcnktdGl0bGU+PC90aXRsZXM+PHBlcmlvZGljYWw+PGZ1bGwtdGl0bGU+SiBBbSBT
b2MgTmVwaHJvbDwvZnVsbC10aXRsZT48L3BlcmlvZGljYWw+PHBhZ2VzPjExOTctMjAzPC9wYWdl
cz48dm9sdW1lPjE5PC92b2x1bWU+PG51bWJlcj42PC9udW1iZXI+PGVkaXRpb24+MjAwOC8wMy8w
NzwvZWRpdGlvbj48a2V5d29yZHM+PGtleXdvcmQ+QWRvbGVzY2VudDwva2V5d29yZD48a2V5d29y
ZD5BZHVsdDwva2V5d29yZD48a2V5d29yZD5BZ2VkPC9rZXl3b3JkPjxrZXl3b3JkPipDYWxjaXVt
IE94YWxhdGUvYW5hbHlzaXM8L2tleXdvcmQ+PGtleXdvcmQ+Q2FzZS1Db250cm9sIFN0dWRpZXM8
L2tleXdvcmQ+PGtleXdvcmQ+RmVtYWxlPC9rZXl3b3JkPjxrZXl3b3JkPkh1bWFuczwva2V5d29y
ZD48a2V5d29yZD5LaWRuZXkgQ2FsY3VsaS9jaGVtaXN0cnkvKm1pY3JvYmlvbG9neTwva2V5d29y
ZD48a2V5d29yZD5NYWxlPC9rZXl3b3JkPjxrZXl3b3JkPk1pZGRsZSBBZ2VkPC9rZXl3b3JkPjxr
ZXl3b3JkPk94YWxvYmFjdGVyIGZvcm1pZ2VuZXMvKnBoeXNpb2xvZ3k8L2tleXdvcmQ+PGtleXdv
cmQ+UmlzayBGYWN0b3JzPC9rZXl3b3JkPjwva2V5d29yZHM+PGRhdGVzPjx5ZWFyPjIwMDg8L3ll
YXI+PHB1Yi1kYXRlcz48ZGF0ZT5KdW48L2RhdGU+PC9wdWItZGF0ZXM+PC9kYXRlcz48aXNibj4x
NTMzLTM0NTAgKEVsZWN0cm9uaWMpJiN4RDsxMDQ2LTY2NzMgKExpbmtpbmcpPC9pc2JuPjxhY2Nl
c3Npb24tbnVtPjE4MzIyMTYyPC9hY2Nlc3Npb24tbnVtPjx1cmxzPjxyZWxhdGVkLXVybHM+PHVy
bD5odHRwczovL3d3dy5uY2JpLm5sbS5uaWguZ292L3B1Ym1lZC8xODMyMjE2MjwvdXJsPjwvcmVs
YXRlZC11cmxzPjwvdXJscz48Y3VzdG9tMj5QTUMyMzk2OTM4PC9jdXN0b20yPjxlbGVjdHJvbmlj
LXJlc291cmNlLW51bT4xMC4xNjgxL0FTTi4yMDA3MTAxMDU4PC9lbGVjdHJvbmljLXJlc291cmNl
LW51bT48L3JlY29yZD48L0NpdGU+PENpdGU+PEF1dGhvcj5TaWVuZXI8L0F1dGhvcj48WWVhcj4y
MDEzPC9ZZWFyPjxSZWNOdW0+Mjc5PC9SZWNOdW0+PHJlY29yZD48cmVjLW51bWJlcj4yNzk8L3Jl
Yy1udW1iZXI+PGZvcmVpZ24ta2V5cz48a2V5IGFwcD0iRU4iIGRiLWlkPSI5dGEwd3R2emlhcGZk
dmUyd2FkcHMyZGMwd3p6MnN0OTl2cHAiIHRpbWVzdGFtcD0iMTU4MTgyNDExMSI+Mjc5PC9rZXk+
PC9mb3JlaWduLWtleXM+PHJlZi10eXBlIG5hbWU9IkpvdXJuYWwgQXJ0aWNsZSI+MTc8L3JlZi10
eXBlPjxjb250cmlidXRvcnM+PGF1dGhvcnM+PGF1dGhvcj5TaWVuZXIsIFIuPC9hdXRob3I+PGF1
dGhvcj5CYW5nZW4sIFUuPC9hdXRob3I+PGF1dGhvcj5TaWRodSwgSC48L2F1dGhvcj48YXV0aG9y
Pkhvbm93LCBSLjwvYXV0aG9yPjxhdXRob3I+dm9uIFVucnVoLCBHLjwvYXV0aG9yPjxhdXRob3I+
SGVzc2UsIEEuPC9hdXRob3I+PC9hdXRob3JzPjwvY29udHJpYnV0b3JzPjxhdXRoLWFkZHJlc3M+
VW5pdmVyc2l0eSBTdG9uZSBDZW50cmUsIERlcGFydG1lbnQgb2YgVXJvbG9neSwgVW5pdmVyc2l0
eSBvZiBCb25uLCBCb25uLCBHZXJtYW55LiBSb3N3aXRoYS5TaWVuZXJAdWtiLnVuaS1ib25uLmRl
PC9hdXRoLWFkZHJlc3M+PHRpdGxlcz48dGl0bGU+VGhlIHJvbGUgb2YgT3hhbG9iYWN0ZXIgZm9y
bWlnZW5lcyBjb2xvbml6YXRpb24gaW4gY2FsY2l1bSBveGFsYXRlIHN0b25lIGRpc2Vhc2U8L3Rp
dGxlPjxzZWNvbmRhcnktdGl0bGU+S2lkbmV5IEludDwvc2Vjb25kYXJ5LXRpdGxlPjwvdGl0bGVz
PjxwZXJpb2RpY2FsPjxmdWxsLXRpdGxlPktpZG5leSBJbnQ8L2Z1bGwtdGl0bGU+PC9wZXJpb2Rp
Y2FsPjxwYWdlcz4xMTQ0LTk8L3BhZ2VzPjx2b2x1bWU+ODM8L3ZvbHVtZT48bnVtYmVyPjY8L251
bWJlcj48ZWRpdGlvbj4yMDEzLzAzLzI5PC9lZGl0aW9uPjxrZXl3b3Jkcz48a2V5d29yZD5BZHVs
dDwva2V5d29yZD48a2V5d29yZD5BZ2VkPC9rZXl3b3JkPjxrZXl3b3JkPkJpb21hcmtlcnMvYmxv
b2QvdXJpbmU8L2tleXdvcmQ+PGtleXdvcmQ+Q2FsY2l1bSBPeGFsYXRlL2Jsb29kLyptZXRhYm9s
aXNtL3VyaW5lPC9rZXl3b3JkPjxrZXl3b3JkPkRpZXQ8L2tleXdvcmQ+PGtleXdvcmQ+RmVtYWxl
PC9rZXl3b3JkPjxrZXl3b3JkPkh1bWFuczwva2V5d29yZD48a2V5d29yZD5JbnRlc3RpbmFsIEFi
c29ycHRpb248L2tleXdvcmQ+PGtleXdvcmQ+SW50ZXN0aW5hbCBNdWNvc2EvbWV0YWJvbGlzbTwv
a2V5d29yZD48a2V5d29yZD5JbnRlc3RpbmVzLyptaWNyb2Jpb2xvZ3k8L2tleXdvcmQ+PGtleXdv
cmQ+TWFsZTwva2V5d29yZD48a2V5d29yZD5NaWRkbGUgQWdlZDwva2V5d29yZD48a2V5d29yZD5P
eGFsb2JhY3RlciBmb3JtaWdlbmVzL2dyb3d0aCAmYW1wOyBkZXZlbG9wbWVudC8qbWV0YWJvbGlz
bTwva2V5d29yZD48a2V5d29yZD5TZWNvbmRhcnkgUHJldmVudGlvbjwva2V5d29yZD48a2V5d29y
ZD5VcmluYXJ5IENhbGN1bGkvbWV0YWJvbGlzbS8qbWljcm9iaW9sb2d5L3ByZXZlbnRpb24gJmFt
cDsgY29udHJvbDwva2V5d29yZD48a2V5d29yZD5Zb3VuZyBBZHVsdDwva2V5d29yZD48L2tleXdv
cmRzPjxkYXRlcz48eWVhcj4yMDEzPC95ZWFyPjxwdWItZGF0ZXM+PGRhdGU+SnVuPC9kYXRlPjwv
cHViLWRhdGVzPjwvZGF0ZXM+PGlzYm4+MTUyMy0xNzU1IChFbGVjdHJvbmljKSYjeEQ7MDA4NS0y
NTM4IChMaW5raW5nKTwvaXNibj48YWNjZXNzaW9uLW51bT4yMzUzNjEzMDwvYWNjZXNzaW9uLW51
bT48dXJscz48cmVsYXRlZC11cmxzPjx1cmw+aHR0cHM6Ly93d3cubmNiaS5ubG0ubmloLmdvdi9w
dWJtZWQvMjM1MzYxMzA8L3VybD48L3JlbGF0ZWQtdXJscz48L3VybHM+PGVsZWN0cm9uaWMtcmVz
b3VyY2UtbnVtPjEwLjEwMzgva2kuMjAxMy4xMDQ8L2VsZWN0cm9uaWMtcmVzb3VyY2UtbnVtPjwv
cmVjb3JkPjwvQ2l0ZT48L0VuZE5vdGU+
</w:fldData>
        </w:fldChar>
      </w:r>
      <w:r w:rsidR="00B13650">
        <w:rPr>
          <w:rFonts w:cs="Arial"/>
          <w:color w:val="000000" w:themeColor="text1"/>
          <w:szCs w:val="22"/>
        </w:rPr>
        <w:instrText xml:space="preserve"> ADDIN EN.CITE </w:instrText>
      </w:r>
      <w:r w:rsidR="00B13650">
        <w:rPr>
          <w:rFonts w:cs="Arial"/>
          <w:color w:val="000000" w:themeColor="text1"/>
          <w:szCs w:val="22"/>
        </w:rPr>
        <w:fldChar w:fldCharType="begin">
          <w:fldData xml:space="preserve">PEVuZE5vdGU+PENpdGU+PEF1dGhvcj5LYXVmbWFuPC9BdXRob3I+PFllYXI+MjAwODwvWWVhcj48
UmVjTnVtPjI3ODwvUmVjTnVtPjxEaXNwbGF5VGV4dD4oMTMwLCAxMzEpPC9EaXNwbGF5VGV4dD48
cmVjb3JkPjxyZWMtbnVtYmVyPjI3ODwvcmVjLW51bWJlcj48Zm9yZWlnbi1rZXlzPjxrZXkgYXBw
PSJFTiIgZGItaWQ9Ijl0YTB3dHZ6aWFwZmR2ZTJ3YWRwczJkYzB3enoyc3Q5OXZwcCIgdGltZXN0
YW1wPSIxNTgxODI0MDQxIj4yNzg8L2tleT48L2ZvcmVpZ24ta2V5cz48cmVmLXR5cGUgbmFtZT0i
Sm91cm5hbCBBcnRpY2xlIj4xNzwvcmVmLXR5cGU+PGNvbnRyaWJ1dG9ycz48YXV0aG9ycz48YXV0
aG9yPkthdWZtYW4sIEQuIFcuPC9hdXRob3I+PGF1dGhvcj5LZWxseSwgSi4gUC48L2F1dGhvcj48
YXV0aG9yPkN1cmhhbiwgRy4gQy48L2F1dGhvcj48YXV0aG9yPkFuZGVyc29uLCBULiBFLjwvYXV0
aG9yPjxhdXRob3I+RHJldGxlciwgUy4gUC48L2F1dGhvcj48YXV0aG9yPlByZW1pbmdlciwgRy4g
TS48L2F1dGhvcj48YXV0aG9yPkNhdmUsIEQuIFIuPC9hdXRob3I+PC9hdXRob3JzPjwvY29udHJp
YnV0b3JzPjxhdXRoLWFkZHJlc3M+U2xvbmUgRXBpZGVtaW9sb2d5IENlbnRlciBhdCBCb3N0b24g
VW5pdmVyc2l0eSwgMTAxMCBDb21tb253ZWFsdGggQXZlbnVlLCBCb3N0b24sIE1BIDAyMjE1LCBV
U0EuIGRrYXVmbWFuQHNsb25lLmJ1LmVkdTwvYXV0aC1hZGRyZXNzPjx0aXRsZXM+PHRpdGxlPk94
YWxvYmFjdGVyIGZvcm1pZ2VuZXMgbWF5IHJlZHVjZSB0aGUgcmlzayBvZiBjYWxjaXVtIG94YWxh
dGUga2lkbmV5IHN0b25lczwvdGl0bGU+PHNlY29uZGFyeS10aXRsZT5KIEFtIFNvYyBOZXBocm9s
PC9zZWNvbmRhcnktdGl0bGU+PC90aXRsZXM+PHBlcmlvZGljYWw+PGZ1bGwtdGl0bGU+SiBBbSBT
b2MgTmVwaHJvbDwvZnVsbC10aXRsZT48L3BlcmlvZGljYWw+PHBhZ2VzPjExOTctMjAzPC9wYWdl
cz48dm9sdW1lPjE5PC92b2x1bWU+PG51bWJlcj42PC9udW1iZXI+PGVkaXRpb24+MjAwOC8wMy8w
NzwvZWRpdGlvbj48a2V5d29yZHM+PGtleXdvcmQ+QWRvbGVzY2VudDwva2V5d29yZD48a2V5d29y
ZD5BZHVsdDwva2V5d29yZD48a2V5d29yZD5BZ2VkPC9rZXl3b3JkPjxrZXl3b3JkPipDYWxjaXVt
IE94YWxhdGUvYW5hbHlzaXM8L2tleXdvcmQ+PGtleXdvcmQ+Q2FzZS1Db250cm9sIFN0dWRpZXM8
L2tleXdvcmQ+PGtleXdvcmQ+RmVtYWxlPC9rZXl3b3JkPjxrZXl3b3JkPkh1bWFuczwva2V5d29y
ZD48a2V5d29yZD5LaWRuZXkgQ2FsY3VsaS9jaGVtaXN0cnkvKm1pY3JvYmlvbG9neTwva2V5d29y
ZD48a2V5d29yZD5NYWxlPC9rZXl3b3JkPjxrZXl3b3JkPk1pZGRsZSBBZ2VkPC9rZXl3b3JkPjxr
ZXl3b3JkPk94YWxvYmFjdGVyIGZvcm1pZ2VuZXMvKnBoeXNpb2xvZ3k8L2tleXdvcmQ+PGtleXdv
cmQ+UmlzayBGYWN0b3JzPC9rZXl3b3JkPjwva2V5d29yZHM+PGRhdGVzPjx5ZWFyPjIwMDg8L3ll
YXI+PHB1Yi1kYXRlcz48ZGF0ZT5KdW48L2RhdGU+PC9wdWItZGF0ZXM+PC9kYXRlcz48aXNibj4x
NTMzLTM0NTAgKEVsZWN0cm9uaWMpJiN4RDsxMDQ2LTY2NzMgKExpbmtpbmcpPC9pc2JuPjxhY2Nl
c3Npb24tbnVtPjE4MzIyMTYyPC9hY2Nlc3Npb24tbnVtPjx1cmxzPjxyZWxhdGVkLXVybHM+PHVy
bD5odHRwczovL3d3dy5uY2JpLm5sbS5uaWguZ292L3B1Ym1lZC8xODMyMjE2MjwvdXJsPjwvcmVs
YXRlZC11cmxzPjwvdXJscz48Y3VzdG9tMj5QTUMyMzk2OTM4PC9jdXN0b20yPjxlbGVjdHJvbmlj
LXJlc291cmNlLW51bT4xMC4xNjgxL0FTTi4yMDA3MTAxMDU4PC9lbGVjdHJvbmljLXJlc291cmNl
LW51bT48L3JlY29yZD48L0NpdGU+PENpdGU+PEF1dGhvcj5TaWVuZXI8L0F1dGhvcj48WWVhcj4y
MDEzPC9ZZWFyPjxSZWNOdW0+Mjc5PC9SZWNOdW0+PHJlY29yZD48cmVjLW51bWJlcj4yNzk8L3Jl
Yy1udW1iZXI+PGZvcmVpZ24ta2V5cz48a2V5IGFwcD0iRU4iIGRiLWlkPSI5dGEwd3R2emlhcGZk
dmUyd2FkcHMyZGMwd3p6MnN0OTl2cHAiIHRpbWVzdGFtcD0iMTU4MTgyNDExMSI+Mjc5PC9rZXk+
PC9mb3JlaWduLWtleXM+PHJlZi10eXBlIG5hbWU9IkpvdXJuYWwgQXJ0aWNsZSI+MTc8L3JlZi10
eXBlPjxjb250cmlidXRvcnM+PGF1dGhvcnM+PGF1dGhvcj5TaWVuZXIsIFIuPC9hdXRob3I+PGF1
dGhvcj5CYW5nZW4sIFUuPC9hdXRob3I+PGF1dGhvcj5TaWRodSwgSC48L2F1dGhvcj48YXV0aG9y
Pkhvbm93LCBSLjwvYXV0aG9yPjxhdXRob3I+dm9uIFVucnVoLCBHLjwvYXV0aG9yPjxhdXRob3I+
SGVzc2UsIEEuPC9hdXRob3I+PC9hdXRob3JzPjwvY29udHJpYnV0b3JzPjxhdXRoLWFkZHJlc3M+
VW5pdmVyc2l0eSBTdG9uZSBDZW50cmUsIERlcGFydG1lbnQgb2YgVXJvbG9neSwgVW5pdmVyc2l0
eSBvZiBCb25uLCBCb25uLCBHZXJtYW55LiBSb3N3aXRoYS5TaWVuZXJAdWtiLnVuaS1ib25uLmRl
PC9hdXRoLWFkZHJlc3M+PHRpdGxlcz48dGl0bGU+VGhlIHJvbGUgb2YgT3hhbG9iYWN0ZXIgZm9y
bWlnZW5lcyBjb2xvbml6YXRpb24gaW4gY2FsY2l1bSBveGFsYXRlIHN0b25lIGRpc2Vhc2U8L3Rp
dGxlPjxzZWNvbmRhcnktdGl0bGU+S2lkbmV5IEludDwvc2Vjb25kYXJ5LXRpdGxlPjwvdGl0bGVz
PjxwZXJpb2RpY2FsPjxmdWxsLXRpdGxlPktpZG5leSBJbnQ8L2Z1bGwtdGl0bGU+PC9wZXJpb2Rp
Y2FsPjxwYWdlcz4xMTQ0LTk8L3BhZ2VzPjx2b2x1bWU+ODM8L3ZvbHVtZT48bnVtYmVyPjY8L251
bWJlcj48ZWRpdGlvbj4yMDEzLzAzLzI5PC9lZGl0aW9uPjxrZXl3b3Jkcz48a2V5d29yZD5BZHVs
dDwva2V5d29yZD48a2V5d29yZD5BZ2VkPC9rZXl3b3JkPjxrZXl3b3JkPkJpb21hcmtlcnMvYmxv
b2QvdXJpbmU8L2tleXdvcmQ+PGtleXdvcmQ+Q2FsY2l1bSBPeGFsYXRlL2Jsb29kLyptZXRhYm9s
aXNtL3VyaW5lPC9rZXl3b3JkPjxrZXl3b3JkPkRpZXQ8L2tleXdvcmQ+PGtleXdvcmQ+RmVtYWxl
PC9rZXl3b3JkPjxrZXl3b3JkPkh1bWFuczwva2V5d29yZD48a2V5d29yZD5JbnRlc3RpbmFsIEFi
c29ycHRpb248L2tleXdvcmQ+PGtleXdvcmQ+SW50ZXN0aW5hbCBNdWNvc2EvbWV0YWJvbGlzbTwv
a2V5d29yZD48a2V5d29yZD5JbnRlc3RpbmVzLyptaWNyb2Jpb2xvZ3k8L2tleXdvcmQ+PGtleXdv
cmQ+TWFsZTwva2V5d29yZD48a2V5d29yZD5NaWRkbGUgQWdlZDwva2V5d29yZD48a2V5d29yZD5P
eGFsb2JhY3RlciBmb3JtaWdlbmVzL2dyb3d0aCAmYW1wOyBkZXZlbG9wbWVudC8qbWV0YWJvbGlz
bTwva2V5d29yZD48a2V5d29yZD5TZWNvbmRhcnkgUHJldmVudGlvbjwva2V5d29yZD48a2V5d29y
ZD5VcmluYXJ5IENhbGN1bGkvbWV0YWJvbGlzbS8qbWljcm9iaW9sb2d5L3ByZXZlbnRpb24gJmFt
cDsgY29udHJvbDwva2V5d29yZD48a2V5d29yZD5Zb3VuZyBBZHVsdDwva2V5d29yZD48L2tleXdv
cmRzPjxkYXRlcz48eWVhcj4yMDEzPC95ZWFyPjxwdWItZGF0ZXM+PGRhdGU+SnVuPC9kYXRlPjwv
cHViLWRhdGVzPjwvZGF0ZXM+PGlzYm4+MTUyMy0xNzU1IChFbGVjdHJvbmljKSYjeEQ7MDA4NS0y
NTM4IChMaW5raW5nKTwvaXNibj48YWNjZXNzaW9uLW51bT4yMzUzNjEzMDwvYWNjZXNzaW9uLW51
bT48dXJscz48cmVsYXRlZC11cmxzPjx1cmw+aHR0cHM6Ly93d3cubmNiaS5ubG0ubmloLmdvdi9w
dWJtZWQvMjM1MzYxMzA8L3VybD48L3JlbGF0ZWQtdXJscz48L3VybHM+PGVsZWN0cm9uaWMtcmVz
b3VyY2UtbnVtPjEwLjEwMzgva2kuMjAxMy4xMDQ8L2VsZWN0cm9uaWMtcmVzb3VyY2UtbnVtPjwv
cmVjb3JkPjwvQ2l0ZT48L0VuZE5vdGU+
</w:fldData>
        </w:fldChar>
      </w:r>
      <w:r w:rsidR="00B13650">
        <w:rPr>
          <w:rFonts w:cs="Arial"/>
          <w:color w:val="000000" w:themeColor="text1"/>
          <w:szCs w:val="22"/>
        </w:rPr>
        <w:instrText xml:space="preserve"> ADDIN EN.CITE.DATA </w:instrText>
      </w:r>
      <w:r w:rsidR="00B13650">
        <w:rPr>
          <w:rFonts w:cs="Arial"/>
          <w:color w:val="000000" w:themeColor="text1"/>
          <w:szCs w:val="22"/>
        </w:rPr>
      </w:r>
      <w:r w:rsidR="00B13650">
        <w:rPr>
          <w:rFonts w:cs="Arial"/>
          <w:color w:val="000000" w:themeColor="text1"/>
          <w:szCs w:val="22"/>
        </w:rPr>
        <w:fldChar w:fldCharType="end"/>
      </w:r>
      <w:r w:rsidRPr="00651778">
        <w:rPr>
          <w:rFonts w:cs="Arial"/>
          <w:color w:val="000000" w:themeColor="text1"/>
          <w:szCs w:val="22"/>
        </w:rPr>
      </w:r>
      <w:r w:rsidRPr="00651778">
        <w:rPr>
          <w:rFonts w:cs="Arial"/>
          <w:color w:val="000000" w:themeColor="text1"/>
          <w:szCs w:val="22"/>
        </w:rPr>
        <w:fldChar w:fldCharType="separate"/>
      </w:r>
      <w:r w:rsidR="00B13650">
        <w:rPr>
          <w:rFonts w:cs="Arial"/>
          <w:noProof/>
          <w:color w:val="000000" w:themeColor="text1"/>
          <w:szCs w:val="22"/>
        </w:rPr>
        <w:t>(130, 131)</w:t>
      </w:r>
      <w:r w:rsidRPr="00651778">
        <w:rPr>
          <w:rFonts w:cs="Arial"/>
          <w:color w:val="000000" w:themeColor="text1"/>
          <w:szCs w:val="22"/>
        </w:rPr>
        <w:fldChar w:fldCharType="end"/>
      </w:r>
      <w:r w:rsidR="008A5802" w:rsidRPr="00651778">
        <w:rPr>
          <w:rFonts w:cs="Arial"/>
          <w:color w:val="000000" w:themeColor="text1"/>
          <w:szCs w:val="22"/>
        </w:rPr>
        <w:t>.</w:t>
      </w:r>
      <w:r w:rsidRPr="00651778">
        <w:rPr>
          <w:rFonts w:cs="Arial"/>
          <w:color w:val="000000" w:themeColor="text1"/>
          <w:szCs w:val="22"/>
        </w:rPr>
        <w:t xml:space="preserve">  Use of </w:t>
      </w:r>
      <w:r w:rsidR="008A5802" w:rsidRPr="00651778">
        <w:rPr>
          <w:rFonts w:cs="Arial"/>
          <w:color w:val="000000" w:themeColor="text1"/>
          <w:szCs w:val="22"/>
        </w:rPr>
        <w:t xml:space="preserve">certain </w:t>
      </w:r>
      <w:r w:rsidRPr="00651778">
        <w:rPr>
          <w:rFonts w:cs="Arial"/>
          <w:color w:val="000000" w:themeColor="text1"/>
          <w:szCs w:val="22"/>
        </w:rPr>
        <w:t xml:space="preserve">antibiotics </w:t>
      </w:r>
      <w:r w:rsidR="008A5802" w:rsidRPr="00651778">
        <w:rPr>
          <w:rFonts w:cs="Arial"/>
          <w:color w:val="000000" w:themeColor="text1"/>
          <w:szCs w:val="22"/>
        </w:rPr>
        <w:t xml:space="preserve">to which </w:t>
      </w:r>
      <w:r w:rsidR="008A5802" w:rsidRPr="00651778">
        <w:rPr>
          <w:rFonts w:cs="Arial"/>
          <w:i/>
          <w:iCs/>
          <w:color w:val="000000" w:themeColor="text1"/>
          <w:szCs w:val="22"/>
        </w:rPr>
        <w:t xml:space="preserve">O. </w:t>
      </w:r>
      <w:proofErr w:type="spellStart"/>
      <w:r w:rsidR="008A5802" w:rsidRPr="00651778">
        <w:rPr>
          <w:rFonts w:cs="Arial"/>
          <w:i/>
          <w:iCs/>
          <w:color w:val="000000" w:themeColor="text1"/>
          <w:szCs w:val="22"/>
        </w:rPr>
        <w:t>formigenes</w:t>
      </w:r>
      <w:proofErr w:type="spellEnd"/>
      <w:r w:rsidR="008A5802" w:rsidRPr="00651778">
        <w:rPr>
          <w:rFonts w:cs="Arial"/>
          <w:color w:val="000000" w:themeColor="text1"/>
          <w:szCs w:val="22"/>
        </w:rPr>
        <w:t xml:space="preserve"> are sensitive </w:t>
      </w:r>
      <w:r w:rsidRPr="00651778">
        <w:rPr>
          <w:rFonts w:cs="Arial"/>
          <w:color w:val="000000" w:themeColor="text1"/>
          <w:szCs w:val="22"/>
        </w:rPr>
        <w:t>(macrolides, tetracyclines, chloramphenicol, rifampin and metronidazole) within the past 5 years is associated with a reduction in colonization when compared to non-users</w:t>
      </w:r>
      <w:r w:rsidR="008A5802" w:rsidRPr="00651778">
        <w:rPr>
          <w:rFonts w:cs="Arial"/>
          <w:color w:val="000000" w:themeColor="text1"/>
          <w:szCs w:val="22"/>
        </w:rPr>
        <w:t xml:space="preserve"> </w:t>
      </w:r>
      <w:r w:rsidRPr="00651778">
        <w:rPr>
          <w:rFonts w:cs="Arial"/>
          <w:color w:val="000000" w:themeColor="text1"/>
          <w:szCs w:val="22"/>
        </w:rPr>
        <w:fldChar w:fldCharType="begin"/>
      </w:r>
      <w:r w:rsidR="00B13650">
        <w:rPr>
          <w:rFonts w:cs="Arial"/>
          <w:color w:val="000000" w:themeColor="text1"/>
          <w:szCs w:val="22"/>
        </w:rPr>
        <w:instrText xml:space="preserve"> ADDIN EN.CITE &lt;EndNote&gt;&lt;Cite&gt;&lt;Author&gt;Kelly&lt;/Author&gt;&lt;Year&gt;2011&lt;/Year&gt;&lt;RecNum&gt;282&lt;/RecNum&gt;&lt;DisplayText&gt;(132)&lt;/DisplayText&gt;&lt;record&gt;&lt;rec-number&gt;282&lt;/rec-number&gt;&lt;foreign-keys&gt;&lt;key app="EN" db-id="9ta0wtvziapfdve2wadps2dc0wzz2st99vpp" timestamp="1581825329"&gt;282&lt;/key&gt;&lt;/foreign-keys&gt;&lt;ref-type name="Journal Article"&gt;17&lt;/ref-type&gt;&lt;contributors&gt;&lt;authors&gt;&lt;author&gt;Kelly, J. P.&lt;/author&gt;&lt;author&gt;Curhan, G. C.&lt;/author&gt;&lt;author&gt;Cave, D. R.&lt;/author&gt;&lt;author&gt;Anderson, T. E.&lt;/author&gt;&lt;author&gt;Kaufman, D. W.&lt;/author&gt;&lt;/authors&gt;&lt;/contributors&gt;&lt;auth-address&gt;Slone Epidemiology Center at Boston University, Boston, Massachusetts 02215, USA. jlpkelly@bu.edu&lt;/auth-address&gt;&lt;titles&gt;&lt;title&gt;Factors related to colonization with Oxalobacter formigenes in U.S. adults&lt;/title&gt;&lt;secondary-title&gt;J Endourol&lt;/secondary-title&gt;&lt;/titles&gt;&lt;periodical&gt;&lt;full-title&gt;J Endourol&lt;/full-title&gt;&lt;/periodical&gt;&lt;pages&gt;673-9&lt;/pages&gt;&lt;volume&gt;25&lt;/volume&gt;&lt;number&gt;4&lt;/number&gt;&lt;edition&gt;2011/03/09&lt;/edition&gt;&lt;keywords&gt;&lt;keyword&gt;Adult&lt;/keyword&gt;&lt;keyword&gt;Aged&lt;/keyword&gt;&lt;keyword&gt;Anti-Bacterial Agents/pharmacology&lt;/keyword&gt;&lt;keyword&gt;Case-Control Studies&lt;/keyword&gt;&lt;keyword&gt;Colony Count, Microbial&lt;/keyword&gt;&lt;keyword&gt;Demography&lt;/keyword&gt;&lt;keyword&gt;Female&lt;/keyword&gt;&lt;keyword&gt;Humans&lt;/keyword&gt;&lt;keyword&gt;Male&lt;/keyword&gt;&lt;keyword&gt;Microbial Sensitivity Tests&lt;/keyword&gt;&lt;keyword&gt;Middle Aged&lt;/keyword&gt;&lt;keyword&gt;Oxalobacter formigenes/drug effects/*growth &amp;amp; development&lt;/keyword&gt;&lt;keyword&gt;United States&lt;/keyword&gt;&lt;/keywords&gt;&lt;dates&gt;&lt;year&gt;2011&lt;/year&gt;&lt;pub-dates&gt;&lt;date&gt;Apr&lt;/date&gt;&lt;/pub-dates&gt;&lt;/dates&gt;&lt;isbn&gt;1557-900X (Electronic)&amp;#xD;0892-7790 (Linking)&lt;/isbn&gt;&lt;accession-num&gt;21381959&lt;/accession-num&gt;&lt;urls&gt;&lt;related-urls&gt;&lt;url&gt;https://www.ncbi.nlm.nih.gov/pubmed/21381959&lt;/url&gt;&lt;/related-urls&gt;&lt;/urls&gt;&lt;custom2&gt;PMC3071521&lt;/custom2&gt;&lt;electronic-resource-num&gt;10.1089/end.2010.0462&lt;/electronic-resource-num&gt;&lt;/record&gt;&lt;/Cite&gt;&lt;/EndNote&gt;</w:instrText>
      </w:r>
      <w:r w:rsidRPr="00651778">
        <w:rPr>
          <w:rFonts w:cs="Arial"/>
          <w:color w:val="000000" w:themeColor="text1"/>
          <w:szCs w:val="22"/>
        </w:rPr>
        <w:fldChar w:fldCharType="separate"/>
      </w:r>
      <w:r w:rsidR="00B13650">
        <w:rPr>
          <w:rFonts w:cs="Arial"/>
          <w:noProof/>
          <w:color w:val="000000" w:themeColor="text1"/>
          <w:szCs w:val="22"/>
        </w:rPr>
        <w:t>(132)</w:t>
      </w:r>
      <w:r w:rsidRPr="00651778">
        <w:rPr>
          <w:rFonts w:cs="Arial"/>
          <w:color w:val="000000" w:themeColor="text1"/>
          <w:szCs w:val="22"/>
        </w:rPr>
        <w:fldChar w:fldCharType="end"/>
      </w:r>
      <w:r w:rsidR="008A5802" w:rsidRPr="00651778">
        <w:rPr>
          <w:rFonts w:cs="Arial"/>
          <w:color w:val="000000" w:themeColor="text1"/>
          <w:szCs w:val="22"/>
        </w:rPr>
        <w:t xml:space="preserve">, and has been separately associated with greater incidence </w:t>
      </w:r>
      <w:r w:rsidR="001F5F2F" w:rsidRPr="00651778">
        <w:rPr>
          <w:rFonts w:cs="Arial"/>
          <w:color w:val="000000" w:themeColor="text1"/>
          <w:szCs w:val="22"/>
        </w:rPr>
        <w:t xml:space="preserve">of stone disease </w:t>
      </w:r>
      <w:r w:rsidR="001F5F2F" w:rsidRPr="00651778">
        <w:rPr>
          <w:rFonts w:cs="Arial"/>
          <w:color w:val="000000" w:themeColor="text1"/>
          <w:szCs w:val="22"/>
        </w:rPr>
        <w:fldChar w:fldCharType="begin">
          <w:fldData xml:space="preserve">PEVuZE5vdGU+PENpdGU+PEF1dGhvcj5UYXNpYW48L0F1dGhvcj48WWVhcj4yMDE4PC9ZZWFyPjxS
ZWNOdW0+MTA2PC9SZWNOdW0+PERpc3BsYXlUZXh0PigxMzMpPC9EaXNwbGF5VGV4dD48cmVjb3Jk
PjxyZWMtbnVtYmVyPjEwNjwvcmVjLW51bWJlcj48Zm9yZWlnbi1rZXlzPjxrZXkgYXBwPSJFTiIg
ZGItaWQ9InB0djl2ZjJhbHh3c3diZXd3d3l4dDI1bnoycjVhMGE5eGR3OSIgdGltZXN0YW1wPSIx
NTgxOTg0MDI0Ij4xMDY8L2tleT48L2ZvcmVpZ24ta2V5cz48cmVmLXR5cGUgbmFtZT0iSm91cm5h
bCBBcnRpY2xlIj4xNzwvcmVmLXR5cGU+PGNvbnRyaWJ1dG9ycz48YXV0aG9ycz48YXV0aG9yPlRh
c2lhbiwgRy4gRS48L2F1dGhvcj48YXV0aG9yPkplbWllbGl0YSwgVC48L2F1dGhvcj48YXV0aG9y
PkdvbGRmYXJiLCBELiBTLjwvYXV0aG9yPjxhdXRob3I+Q29wZWxvdml0Y2gsIEwuPC9hdXRob3I+
PGF1dGhvcj5HZXJiZXIsIEouIFMuPC9hdXRob3I+PGF1dGhvcj5XdSwgUS48L2F1dGhvcj48YXV0
aG9yPkRlbmJ1cmcsIE0uIFIuPC9hdXRob3I+PC9hdXRob3JzPjwvY29udHJpYnV0b3JzPjxhdXRo
LWFkZHJlc3M+RGl2aXNpb24gb2YgUGVkaWF0cmljIFVyb2xvZ3ksIERlcGFydG1lbnQgb2YgU3Vy
Z2VyeSwgYW5kIHRhc2lhbmdAY2hvcC5lZHUuJiN4RDtDZW50ZXIgZm9yIFBlZGlhdHJpYyBDbGlu
aWNhbCBFZmZlY3RpdmVuZXNzLCBUaGUgQ2hpbGRyZW4mYXBvcztzIEhvc3BpdGFsIG9mIFBoaWxh
ZGVscGhpYSwgUGhpbGFkZWxwaGlhLCBQZW5uc3lsdmFuaWEuJiN4RDtEZXBhcnRtZW50IG9mIEJp
b3N0YXRpc3RpY3MsIEVwaWRlbWlvbG9neSwgYW5kIEluZm9ybWF0aWNzLCBQZXJlbG1hbiBTY2hv
b2wgb2YgTWVkaWNpbmUgYXQgdGhlIFVuaXZlcnNpdHkgb2YgUGVubnN5bHZhbmlhLCBQaGlsYWRl
bHBoaWEsIFBlbm5zeWx2YW5pYS4mI3hEO0Jpb3N0YXRpc3RpY3MgYW5kIFJlc2VhcmNoIERlY2lz
aW9uIFNjaWVuY2UsIEVhcmx5IE9uY29sb2d5IERlcGFydG1lbnQsIE1lcmNrICZhbXA7IENvLiwg
SW5jLiwgTm9ydGggV2FsZXMsIFBlbm5zeWx2YW5pYS4mI3hEO0RpdmlzaW9uIG9mIE5lcGhyb2xv
Z3ksIERlcGFydG1lbnQgb2YgTWVkaWNpbmUsIE5ldyBZb3JrIFVuaXZlcnNpdHkgTGFuZ29uZSBN
ZWRpY2FsIENlbnRlciwgTmV3IFlvcmssIE5ldyBZb3JrOyBhbmQgRGl2aXNpb25zIG9mLiYjeEQ7
TmVwaHJvbG9neSBhbmQuJiN4RDtJbmZlY3Rpb3VzIERpc2Vhc2VzLCBEZXBhcnRtZW50IG9mIFBl
ZGlhdHJpY3MsIFRoZSBDaGlsZHJlbiZhcG9zO3MgSG9zcGl0YWwgb2YgUGhpbGFkZWxwaGlhLCBQ
ZXJlbG1hbiBTY2hvb2wgb2YgTWVkaWNpbmUgYXQgdGhlIFVuaXZlcnNpdHkgb2YgUGVubnN5bHZh
bmlhLCBQaGlsYWRlbHBoaWEsIFBlbm5zeWx2YW5pYS48L2F1dGgtYWRkcmVzcz48dGl0bGVzPjx0
aXRsZT5PcmFsIEFudGliaW90aWMgRXhwb3N1cmUgYW5kIEtpZG5leSBTdG9uZSBEaXNlYXNlPC90
aXRsZT48c2Vjb25kYXJ5LXRpdGxlPkogQW0gU29jIE5lcGhyb2w8L3NlY29uZGFyeS10aXRsZT48
L3RpdGxlcz48cGVyaW9kaWNhbD48ZnVsbC10aXRsZT5KIEFtIFNvYyBOZXBocm9sPC9mdWxsLXRp
dGxlPjwvcGVyaW9kaWNhbD48cGFnZXM+MTczMS0xNzQwPC9wYWdlcz48dm9sdW1lPjI5PC92b2x1
bWU+PG51bWJlcj42PC9udW1iZXI+PGVkaXRpb24+MjAxOC8wNS8xMjwvZWRpdGlvbj48a2V5d29y
ZHM+PGtleXdvcmQ+QWRtaW5pc3RyYXRpb24sIE9yYWw8L2tleXdvcmQ+PGtleXdvcmQ+QWR1bHQ8
L2tleXdvcmQ+PGtleXdvcmQ+QWdlIEZhY3RvcnM8L2tleXdvcmQ+PGtleXdvcmQ+QW50aS1CYWN0
ZXJpYWwgQWdlbnRzLyphZG1pbmlzdHJhdGlvbiAmYW1wOyBkb3NhZ2U8L2tleXdvcmQ+PGtleXdv
cmQ+Q2FzZS1Db250cm9sIFN0dWRpZXM8L2tleXdvcmQ+PGtleXdvcmQ+Q2VwaGFsb3Nwb3JpbnMv
YWRtaW5pc3RyYXRpb24gJmFtcDsgZG9zYWdlPC9rZXl3b3JkPjxrZXl3b3JkPkZlbWFsZTwva2V5
d29yZD48a2V5d29yZD5GbHVvcm9xdWlub2xvbmVzL2FkbWluaXN0cmF0aW9uICZhbXA7IGRvc2Fn
ZTwva2V5d29yZD48a2V5d29yZD5IdW1hbnM8L2tleXdvcmQ+PGtleXdvcmQ+SW5jaWRlbmNlPC9r
ZXl3b3JkPjxrZXl3b3JkPktpZG5leSBDYWxjdWxpLyplcGlkZW1pb2xvZ3k8L2tleXdvcmQ+PGtl
eXdvcmQ+TWFsZTwva2V5d29yZD48a2V5d29yZD5NZXRoZW5hbWluZS9hZG1pbmlzdHJhdGlvbiAm
YW1wOyBkb3NhZ2U8L2tleXdvcmQ+PGtleXdvcmQ+TWlkZGxlIEFnZWQ8L2tleXdvcmQ+PGtleXdv
cmQ+Tml0cm9mdXJhbnRvaW4vYWRtaW5pc3RyYXRpb24gJmFtcDsgZG9zYWdlPC9rZXl3b3JkPjxr
ZXl3b3JkPlBlbmljaWxsaW5zL2FkbWluaXN0cmF0aW9uICZhbXA7IGRvc2FnZTwva2V5d29yZD48
a2V5d29yZD5SaXNrIEZhY3RvcnM8L2tleXdvcmQ+PGtleXdvcmQ+VW5pdGVkIEtpbmdkb20vZXBp
ZGVtaW9sb2d5PC9rZXl3b3JkPjxrZXl3b3JkPiphbnRpYmlvdGljPC9rZXl3b3JkPjxrZXl3b3Jk
PipraWRuZXkgc3RvbmVzPC9rZXl3b3JkPjxrZXl3b3JkPiptaWNyb2Jpb21lPC9rZXl3b3JkPjwv
a2V5d29yZHM+PGRhdGVzPjx5ZWFyPjIwMTg8L3llYXI+PHB1Yi1kYXRlcz48ZGF0ZT5KdW48L2Rh
dGU+PC9wdWItZGF0ZXM+PC9kYXRlcz48aXNibj4xMDQ2LTY2NzM8L2lzYm4+PGFjY2Vzc2lvbi1u
dW0+Mjk3NDgzMjk8L2FjY2Vzc2lvbi1udW0+PHVybHM+PC91cmxzPjxjdXN0b20yPlBNQzYwNTQz
NTQ8L2N1c3RvbTI+PGVsZWN0cm9uaWMtcmVzb3VyY2UtbnVtPjEwLjE2ODEvYXNuLjIwMTcxMTEy
MTM8L2VsZWN0cm9uaWMtcmVzb3VyY2UtbnVtPjxyZW1vdGUtZGF0YWJhc2UtcHJvdmlkZXI+TkxN
PC9yZW1vdGUtZGF0YWJhc2UtcHJvdmlkZXI+PGxhbmd1YWdlPmVuZzwvbGFuZ3VhZ2U+PC9yZWNv
cmQ+PC9DaXRlPjwvRW5kTm90ZT4A
</w:fldData>
        </w:fldChar>
      </w:r>
      <w:r w:rsidR="00B13650">
        <w:rPr>
          <w:rFonts w:cs="Arial"/>
          <w:color w:val="000000" w:themeColor="text1"/>
          <w:szCs w:val="22"/>
        </w:rPr>
        <w:instrText xml:space="preserve"> ADDIN EN.CITE </w:instrText>
      </w:r>
      <w:r w:rsidR="00B13650">
        <w:rPr>
          <w:rFonts w:cs="Arial"/>
          <w:color w:val="000000" w:themeColor="text1"/>
          <w:szCs w:val="22"/>
        </w:rPr>
        <w:fldChar w:fldCharType="begin">
          <w:fldData xml:space="preserve">PEVuZE5vdGU+PENpdGU+PEF1dGhvcj5UYXNpYW48L0F1dGhvcj48WWVhcj4yMDE4PC9ZZWFyPjxS
ZWNOdW0+MTA2PC9SZWNOdW0+PERpc3BsYXlUZXh0PigxMzMpPC9EaXNwbGF5VGV4dD48cmVjb3Jk
PjxyZWMtbnVtYmVyPjEwNjwvcmVjLW51bWJlcj48Zm9yZWlnbi1rZXlzPjxrZXkgYXBwPSJFTiIg
ZGItaWQ9InB0djl2ZjJhbHh3c3diZXd3d3l4dDI1bnoycjVhMGE5eGR3OSIgdGltZXN0YW1wPSIx
NTgxOTg0MDI0Ij4xMDY8L2tleT48L2ZvcmVpZ24ta2V5cz48cmVmLXR5cGUgbmFtZT0iSm91cm5h
bCBBcnRpY2xlIj4xNzwvcmVmLXR5cGU+PGNvbnRyaWJ1dG9ycz48YXV0aG9ycz48YXV0aG9yPlRh
c2lhbiwgRy4gRS48L2F1dGhvcj48YXV0aG9yPkplbWllbGl0YSwgVC48L2F1dGhvcj48YXV0aG9y
PkdvbGRmYXJiLCBELiBTLjwvYXV0aG9yPjxhdXRob3I+Q29wZWxvdml0Y2gsIEwuPC9hdXRob3I+
PGF1dGhvcj5HZXJiZXIsIEouIFMuPC9hdXRob3I+PGF1dGhvcj5XdSwgUS48L2F1dGhvcj48YXV0
aG9yPkRlbmJ1cmcsIE0uIFIuPC9hdXRob3I+PC9hdXRob3JzPjwvY29udHJpYnV0b3JzPjxhdXRo
LWFkZHJlc3M+RGl2aXNpb24gb2YgUGVkaWF0cmljIFVyb2xvZ3ksIERlcGFydG1lbnQgb2YgU3Vy
Z2VyeSwgYW5kIHRhc2lhbmdAY2hvcC5lZHUuJiN4RDtDZW50ZXIgZm9yIFBlZGlhdHJpYyBDbGlu
aWNhbCBFZmZlY3RpdmVuZXNzLCBUaGUgQ2hpbGRyZW4mYXBvcztzIEhvc3BpdGFsIG9mIFBoaWxh
ZGVscGhpYSwgUGhpbGFkZWxwaGlhLCBQZW5uc3lsdmFuaWEuJiN4RDtEZXBhcnRtZW50IG9mIEJp
b3N0YXRpc3RpY3MsIEVwaWRlbWlvbG9neSwgYW5kIEluZm9ybWF0aWNzLCBQZXJlbG1hbiBTY2hv
b2wgb2YgTWVkaWNpbmUgYXQgdGhlIFVuaXZlcnNpdHkgb2YgUGVubnN5bHZhbmlhLCBQaGlsYWRl
bHBoaWEsIFBlbm5zeWx2YW5pYS4mI3hEO0Jpb3N0YXRpc3RpY3MgYW5kIFJlc2VhcmNoIERlY2lz
aW9uIFNjaWVuY2UsIEVhcmx5IE9uY29sb2d5IERlcGFydG1lbnQsIE1lcmNrICZhbXA7IENvLiwg
SW5jLiwgTm9ydGggV2FsZXMsIFBlbm5zeWx2YW5pYS4mI3hEO0RpdmlzaW9uIG9mIE5lcGhyb2xv
Z3ksIERlcGFydG1lbnQgb2YgTWVkaWNpbmUsIE5ldyBZb3JrIFVuaXZlcnNpdHkgTGFuZ29uZSBN
ZWRpY2FsIENlbnRlciwgTmV3IFlvcmssIE5ldyBZb3JrOyBhbmQgRGl2aXNpb25zIG9mLiYjeEQ7
TmVwaHJvbG9neSBhbmQuJiN4RDtJbmZlY3Rpb3VzIERpc2Vhc2VzLCBEZXBhcnRtZW50IG9mIFBl
ZGlhdHJpY3MsIFRoZSBDaGlsZHJlbiZhcG9zO3MgSG9zcGl0YWwgb2YgUGhpbGFkZWxwaGlhLCBQ
ZXJlbG1hbiBTY2hvb2wgb2YgTWVkaWNpbmUgYXQgdGhlIFVuaXZlcnNpdHkgb2YgUGVubnN5bHZh
bmlhLCBQaGlsYWRlbHBoaWEsIFBlbm5zeWx2YW5pYS48L2F1dGgtYWRkcmVzcz48dGl0bGVzPjx0
aXRsZT5PcmFsIEFudGliaW90aWMgRXhwb3N1cmUgYW5kIEtpZG5leSBTdG9uZSBEaXNlYXNlPC90
aXRsZT48c2Vjb25kYXJ5LXRpdGxlPkogQW0gU29jIE5lcGhyb2w8L3NlY29uZGFyeS10aXRsZT48
L3RpdGxlcz48cGVyaW9kaWNhbD48ZnVsbC10aXRsZT5KIEFtIFNvYyBOZXBocm9sPC9mdWxsLXRp
dGxlPjwvcGVyaW9kaWNhbD48cGFnZXM+MTczMS0xNzQwPC9wYWdlcz48dm9sdW1lPjI5PC92b2x1
bWU+PG51bWJlcj42PC9udW1iZXI+PGVkaXRpb24+MjAxOC8wNS8xMjwvZWRpdGlvbj48a2V5d29y
ZHM+PGtleXdvcmQ+QWRtaW5pc3RyYXRpb24sIE9yYWw8L2tleXdvcmQ+PGtleXdvcmQ+QWR1bHQ8
L2tleXdvcmQ+PGtleXdvcmQ+QWdlIEZhY3RvcnM8L2tleXdvcmQ+PGtleXdvcmQ+QW50aS1CYWN0
ZXJpYWwgQWdlbnRzLyphZG1pbmlzdHJhdGlvbiAmYW1wOyBkb3NhZ2U8L2tleXdvcmQ+PGtleXdv
cmQ+Q2FzZS1Db250cm9sIFN0dWRpZXM8L2tleXdvcmQ+PGtleXdvcmQ+Q2VwaGFsb3Nwb3JpbnMv
YWRtaW5pc3RyYXRpb24gJmFtcDsgZG9zYWdlPC9rZXl3b3JkPjxrZXl3b3JkPkZlbWFsZTwva2V5
d29yZD48a2V5d29yZD5GbHVvcm9xdWlub2xvbmVzL2FkbWluaXN0cmF0aW9uICZhbXA7IGRvc2Fn
ZTwva2V5d29yZD48a2V5d29yZD5IdW1hbnM8L2tleXdvcmQ+PGtleXdvcmQ+SW5jaWRlbmNlPC9r
ZXl3b3JkPjxrZXl3b3JkPktpZG5leSBDYWxjdWxpLyplcGlkZW1pb2xvZ3k8L2tleXdvcmQ+PGtl
eXdvcmQ+TWFsZTwva2V5d29yZD48a2V5d29yZD5NZXRoZW5hbWluZS9hZG1pbmlzdHJhdGlvbiAm
YW1wOyBkb3NhZ2U8L2tleXdvcmQ+PGtleXdvcmQ+TWlkZGxlIEFnZWQ8L2tleXdvcmQ+PGtleXdv
cmQ+Tml0cm9mdXJhbnRvaW4vYWRtaW5pc3RyYXRpb24gJmFtcDsgZG9zYWdlPC9rZXl3b3JkPjxr
ZXl3b3JkPlBlbmljaWxsaW5zL2FkbWluaXN0cmF0aW9uICZhbXA7IGRvc2FnZTwva2V5d29yZD48
a2V5d29yZD5SaXNrIEZhY3RvcnM8L2tleXdvcmQ+PGtleXdvcmQ+VW5pdGVkIEtpbmdkb20vZXBp
ZGVtaW9sb2d5PC9rZXl3b3JkPjxrZXl3b3JkPiphbnRpYmlvdGljPC9rZXl3b3JkPjxrZXl3b3Jk
PipraWRuZXkgc3RvbmVzPC9rZXl3b3JkPjxrZXl3b3JkPiptaWNyb2Jpb21lPC9rZXl3b3JkPjwv
a2V5d29yZHM+PGRhdGVzPjx5ZWFyPjIwMTg8L3llYXI+PHB1Yi1kYXRlcz48ZGF0ZT5KdW48L2Rh
dGU+PC9wdWItZGF0ZXM+PC9kYXRlcz48aXNibj4xMDQ2LTY2NzM8L2lzYm4+PGFjY2Vzc2lvbi1u
dW0+Mjk3NDgzMjk8L2FjY2Vzc2lvbi1udW0+PHVybHM+PC91cmxzPjxjdXN0b20yPlBNQzYwNTQz
NTQ8L2N1c3RvbTI+PGVsZWN0cm9uaWMtcmVzb3VyY2UtbnVtPjEwLjE2ODEvYXNuLjIwMTcxMTEy
MTM8L2VsZWN0cm9uaWMtcmVzb3VyY2UtbnVtPjxyZW1vdGUtZGF0YWJhc2UtcHJvdmlkZXI+TkxN
PC9yZW1vdGUtZGF0YWJhc2UtcHJvdmlkZXI+PGxhbmd1YWdlPmVuZzwvbGFuZ3VhZ2U+PC9yZWNv
cmQ+PC9DaXRlPjwvRW5kTm90ZT4A
</w:fldData>
        </w:fldChar>
      </w:r>
      <w:r w:rsidR="00B13650">
        <w:rPr>
          <w:rFonts w:cs="Arial"/>
          <w:color w:val="000000" w:themeColor="text1"/>
          <w:szCs w:val="22"/>
        </w:rPr>
        <w:instrText xml:space="preserve"> ADDIN EN.CITE.DATA </w:instrText>
      </w:r>
      <w:r w:rsidR="00B13650">
        <w:rPr>
          <w:rFonts w:cs="Arial"/>
          <w:color w:val="000000" w:themeColor="text1"/>
          <w:szCs w:val="22"/>
        </w:rPr>
      </w:r>
      <w:r w:rsidR="00B13650">
        <w:rPr>
          <w:rFonts w:cs="Arial"/>
          <w:color w:val="000000" w:themeColor="text1"/>
          <w:szCs w:val="22"/>
        </w:rPr>
        <w:fldChar w:fldCharType="end"/>
      </w:r>
      <w:r w:rsidR="001F5F2F" w:rsidRPr="00651778">
        <w:rPr>
          <w:rFonts w:cs="Arial"/>
          <w:color w:val="000000" w:themeColor="text1"/>
          <w:szCs w:val="22"/>
        </w:rPr>
      </w:r>
      <w:r w:rsidR="001F5F2F" w:rsidRPr="00651778">
        <w:rPr>
          <w:rFonts w:cs="Arial"/>
          <w:color w:val="000000" w:themeColor="text1"/>
          <w:szCs w:val="22"/>
        </w:rPr>
        <w:fldChar w:fldCharType="separate"/>
      </w:r>
      <w:r w:rsidR="00B13650">
        <w:rPr>
          <w:rFonts w:cs="Arial"/>
          <w:noProof/>
          <w:color w:val="000000" w:themeColor="text1"/>
          <w:szCs w:val="22"/>
        </w:rPr>
        <w:t>(133)</w:t>
      </w:r>
      <w:r w:rsidR="001F5F2F" w:rsidRPr="00651778">
        <w:rPr>
          <w:rFonts w:cs="Arial"/>
          <w:color w:val="000000" w:themeColor="text1"/>
          <w:szCs w:val="22"/>
        </w:rPr>
        <w:fldChar w:fldCharType="end"/>
      </w:r>
      <w:r w:rsidR="008A5802" w:rsidRPr="00651778">
        <w:rPr>
          <w:rFonts w:cs="Arial"/>
          <w:color w:val="000000" w:themeColor="text1"/>
          <w:szCs w:val="22"/>
        </w:rPr>
        <w:t xml:space="preserve">. Furthermore, patients with cystic fibrosis or inflammatory bowel disease who receive frequent antibiotic courses were found </w:t>
      </w:r>
      <w:r w:rsidR="008A5802" w:rsidRPr="00651778">
        <w:rPr>
          <w:rFonts w:cs="Arial"/>
          <w:color w:val="000000" w:themeColor="text1"/>
          <w:szCs w:val="22"/>
        </w:rPr>
        <w:lastRenderedPageBreak/>
        <w:t xml:space="preserve">to have lower prevalence of colonization by </w:t>
      </w:r>
      <w:r w:rsidR="008A5802" w:rsidRPr="00651778">
        <w:rPr>
          <w:rFonts w:cs="Arial"/>
          <w:i/>
          <w:iCs/>
          <w:color w:val="000000" w:themeColor="text1"/>
          <w:szCs w:val="22"/>
        </w:rPr>
        <w:t xml:space="preserve">O. </w:t>
      </w:r>
      <w:proofErr w:type="spellStart"/>
      <w:r w:rsidR="008A5802" w:rsidRPr="00651778">
        <w:rPr>
          <w:rFonts w:cs="Arial"/>
          <w:i/>
          <w:iCs/>
          <w:color w:val="000000" w:themeColor="text1"/>
          <w:szCs w:val="22"/>
        </w:rPr>
        <w:t>formigenes</w:t>
      </w:r>
      <w:proofErr w:type="spellEnd"/>
      <w:r w:rsidR="008A5802" w:rsidRPr="00651778">
        <w:rPr>
          <w:rFonts w:cs="Arial"/>
          <w:color w:val="000000" w:themeColor="text1"/>
          <w:szCs w:val="22"/>
        </w:rPr>
        <w:t xml:space="preserve">, which may contribute to their higher oxalate excretion and increased kidney stone </w:t>
      </w:r>
      <w:r w:rsidR="00E010EE" w:rsidRPr="00651778">
        <w:rPr>
          <w:rFonts w:cs="Arial"/>
          <w:color w:val="000000" w:themeColor="text1"/>
          <w:szCs w:val="22"/>
        </w:rPr>
        <w:t>formation</w:t>
      </w:r>
      <w:r w:rsidR="008A5802" w:rsidRPr="00651778">
        <w:rPr>
          <w:rFonts w:cs="Arial"/>
          <w:color w:val="000000" w:themeColor="text1"/>
          <w:szCs w:val="22"/>
        </w:rPr>
        <w:t xml:space="preserve"> </w:t>
      </w:r>
      <w:r w:rsidR="008A5802" w:rsidRPr="00651778">
        <w:rPr>
          <w:rFonts w:cs="Arial"/>
          <w:color w:val="000000" w:themeColor="text1"/>
          <w:szCs w:val="22"/>
        </w:rPr>
        <w:fldChar w:fldCharType="begin">
          <w:fldData xml:space="preserve">PEVuZE5vdGU+PENpdGU+PEF1dGhvcj5LdW1hcjwvQXV0aG9yPjxZZWFyPjIwMDQ8L1llYXI+PFJl
Y051bT4yODA8L1JlY051bT48RGlzcGxheVRleHQ+KDEzNCwgMTM1KTwvRGlzcGxheVRleHQ+PHJl
Y29yZD48cmVjLW51bWJlcj4yODA8L3JlYy1udW1iZXI+PGZvcmVpZ24ta2V5cz48a2V5IGFwcD0i
RU4iIGRiLWlkPSI5dGEwd3R2emlhcGZkdmUyd2FkcHMyZGMwd3p6MnN0OTl2cHAiIHRpbWVzdGFt
cD0iMTU4MTgyNTA0NCI+MjgwPC9rZXk+PC9mb3JlaWduLWtleXM+PHJlZi10eXBlIG5hbWU9Ikpv
dXJuYWwgQXJ0aWNsZSI+MTc8L3JlZi10eXBlPjxjb250cmlidXRvcnM+PGF1dGhvcnM+PGF1dGhv
cj5LdW1hciwgUi48L2F1dGhvcj48YXV0aG9yPkdob3NoYWwsIFUuIEMuPC9hdXRob3I+PGF1dGhv
cj5TaW5naCwgRy48L2F1dGhvcj48YXV0aG9yPk1pdHRhbCwgUi4gRC48L2F1dGhvcj48L2F1dGhv
cnM+PC9jb250cmlidXRvcnM+PGF1dGgtYWRkcmVzcz5EZXBhcnRtZW50IG9mIFVyb2xvZ3ksIFNh
bmpheSBHYW5kaGkgUG9zdCBHcmFkdWF0ZSBJbnN0aXR1dGUgb2YgTWVkaWNhbCBTY2llbmNlcywg
THVja25vdywgSW5kaWEuPC9hdXRoLWFkZHJlc3M+PHRpdGxlcz48dGl0bGU+SW5mcmVxdWVuY3kg
b2YgY29sb25pemF0aW9uIHdpdGggT3hhbG9iYWN0ZXIgZm9ybWlnZW5lcyBpbiBpbmZsYW1tYXRv
cnkgYm93ZWwgZGlzZWFzZTogcG9zc2libGUgcm9sZSBpbiByZW5hbCBzdG9uZSBmb3JtYXRpb248
L3RpdGxlPjxzZWNvbmRhcnktdGl0bGU+SiBHYXN0cm9lbnRlcm9sIEhlcGF0b2w8L3NlY29uZGFy
eS10aXRsZT48L3RpdGxlcz48cGVyaW9kaWNhbD48ZnVsbC10aXRsZT5KIEdhc3Ryb2VudGVyb2wg
SGVwYXRvbDwvZnVsbC10aXRsZT48L3BlcmlvZGljYWw+PHBhZ2VzPjE0MDMtOTwvcGFnZXM+PHZv
bHVtZT4xOTwvdm9sdW1lPjxudW1iZXI+MTI8L251bWJlcj48ZWRpdGlvbj4yMDA0LzEyLzIyPC9l
ZGl0aW9uPjxrZXl3b3Jkcz48a2V5d29yZD5BZG9sZXNjZW50PC9rZXl3b3JkPjxrZXl3b3JkPkFk
dWx0PC9rZXl3b3JkPjxrZXl3b3JkPkZlbWFsZTwva2V5d29yZD48a2V5d29yZD5Gb2xsb3ctVXAg
U3R1ZGllczwva2V5d29yZD48a2V5d29yZD5IdW1hbnM8L2tleXdvcmQ+PGtleXdvcmQ+SW5mbGFt
bWF0b3J5IEJvd2VsIERpc2Vhc2VzLypjb21wbGljYXRpb25zLyptaWNyb2Jpb2xvZ3kvdXJpbmU8
L2tleXdvcmQ+PGtleXdvcmQ+S2lkbmV5IENhbGN1bGkvKmV0aW9sb2d5L3VyaW5lPC9rZXl3b3Jk
PjxrZXl3b3JkPk1hbGU8L2tleXdvcmQ+PGtleXdvcmQ+TWlkZGxlIEFnZWQ8L2tleXdvcmQ+PGtl
eXdvcmQ+T3hhbG9iYWN0ZXIgZm9ybWlnZW5lcy8qZ3Jvd3RoICZhbXA7IGRldmVsb3BtZW50Lypp
c29sYXRpb24gJmFtcDsgcHVyaWZpY2F0aW9uPC9rZXl3b3JkPjwva2V5d29yZHM+PGRhdGVzPjx5
ZWFyPjIwMDQ8L3llYXI+PHB1Yi1kYXRlcz48ZGF0ZT5EZWM8L2RhdGU+PC9wdWItZGF0ZXM+PC9k
YXRlcz48aXNibj4wODE1LTkzMTkgKFByaW50KSYjeEQ7MDgxNS05MzE5IChMaW5raW5nKTwvaXNi
bj48YWNjZXNzaW9uLW51bT4xNTYxMDMxNTwvYWNjZXNzaW9uLW51bT48dXJscz48cmVsYXRlZC11
cmxzPjx1cmw+aHR0cHM6Ly93d3cubmNiaS5ubG0ubmloLmdvdi9wdWJtZWQvMTU2MTAzMTU8L3Vy
bD48L3JlbGF0ZWQtdXJscz48L3VybHM+PGVsZWN0cm9uaWMtcmVzb3VyY2UtbnVtPjEwLjExMTEv
ai4xNDQwLTE3NDYuMjAwNC4wMzUxMC54PC9lbGVjdHJvbmljLXJlc291cmNlLW51bT48L3JlY29y
ZD48L0NpdGU+PENpdGU+PEF1dGhvcj5TaWRodTwvQXV0aG9yPjxZZWFyPjE5OTg8L1llYXI+PFJl
Y051bT4yODE8L1JlY051bT48cmVjb3JkPjxyZWMtbnVtYmVyPjI4MTwvcmVjLW51bWJlcj48Zm9y
ZWlnbi1rZXlzPjxrZXkgYXBwPSJFTiIgZGItaWQ9Ijl0YTB3dHZ6aWFwZmR2ZTJ3YWRwczJkYzB3
enoyc3Q5OXZwcCIgdGltZXN0YW1wPSIxNTgxODI1MDcwIj4yODE8L2tleT48L2ZvcmVpZ24ta2V5
cz48cmVmLXR5cGUgbmFtZT0iSm91cm5hbCBBcnRpY2xlIj4xNzwvcmVmLXR5cGU+PGNvbnRyaWJ1
dG9ycz48YXV0aG9ycz48YXV0aG9yPlNpZGh1LCBILjwvYXV0aG9yPjxhdXRob3I+SG9wcGUsIEIu
PC9hdXRob3I+PGF1dGhvcj5IZXNzZSwgQS48L2F1dGhvcj48YXV0aG9yPlRlbmJyb2NrLCBLLjwv
YXV0aG9yPjxhdXRob3I+QnJvbW1lLCBTLjwvYXV0aG9yPjxhdXRob3I+UmlldHNjaGVsLCBFLjwv
YXV0aG9yPjxhdXRob3I+UGVjaywgQS4gQi48L2F1dGhvcj48L2F1dGhvcnM+PC9jb250cmlidXRv
cnM+PGF1dGgtYWRkcmVzcz5EaXZpc2lvbiBvZiBPeGFsYXRlIFJlc2VhcmNoLCBJeGlvbiBCaW90
ZWNobm9sb2d5LCBBbGFjaHVhLCBGTCwgVVNBLjwvYXV0aC1hZGRyZXNzPjx0aXRsZXM+PHRpdGxl
PkFic2VuY2Ugb2YgT3hhbG9iYWN0ZXIgZm9ybWlnZW5lcyBpbiBjeXN0aWMgZmlicm9zaXMgcGF0
aWVudHM6IGEgcmlzayBmYWN0b3IgZm9yIGh5cGVyb3hhbHVyaWE8L3RpdGxlPjxzZWNvbmRhcnkt
dGl0bGU+TGFuY2V0PC9zZWNvbmRhcnktdGl0bGU+PC90aXRsZXM+PHBlcmlvZGljYWw+PGZ1bGwt
dGl0bGU+TGFuY2V0PC9mdWxsLXRpdGxlPjwvcGVyaW9kaWNhbD48cGFnZXM+MTAyNi05PC9wYWdl
cz48dm9sdW1lPjM1Mjwvdm9sdW1lPjxudW1iZXI+OTEzMzwvbnVtYmVyPjxlZGl0aW9uPjE5OTgv
MTAvMDY8L2VkaXRpb24+PGtleXdvcmRzPjxrZXl3b3JkPkFkb2xlc2NlbnQ8L2tleXdvcmQ+PGtl
eXdvcmQ+QWR1bHQ8L2tleXdvcmQ+PGtleXdvcmQ+Q2hpbGQ8L2tleXdvcmQ+PGtleXdvcmQ+Q2hp
bGQsIFByZXNjaG9vbDwva2V5d29yZD48a2V5d29yZD5DeXN0aWMgRmlicm9zaXMvY29tcGxpY2F0
aW9ucy8qbWljcm9iaW9sb2d5PC9rZXl3b3JkPjxrZXl3b3JkPkRpZ2VzdGl2ZSBTeXN0ZW0vKm1p
Y3JvYmlvbG9neTwva2V5d29yZD48a2V5d29yZD5GZWNlcy9taWNyb2Jpb2xvZ3k8L2tleXdvcmQ+
PGtleXdvcmQ+RmVtYWxlPC9rZXl3b3JkPjxrZXl3b3JkPkdyYW0tTmVnYXRpdmUgQW5hZXJvYmlj
IEJhY3RlcmlhLyppc29sYXRpb24gJmFtcDsgcHVyaWZpY2F0aW9uPC9rZXl3b3JkPjxrZXl3b3Jk
Pkh1bWFuczwva2V5d29yZD48a2V5d29yZD5IeXBlcm94YWx1cmlhLypldGlvbG9neTwva2V5d29y
ZD48a2V5d29yZD5LaWRuZXkgQ2FsY3VsaS91cmluZTwva2V5d29yZD48a2V5d29yZD5NYWxlPC9r
ZXl3b3JkPjxrZXl3b3JkPlJpc2sgRmFjdG9yczwva2V5d29yZD48a2V5d29yZD5VcmluYXJ5IENh
bGN1bGkvdXJpbmU8L2tleXdvcmQ+PC9rZXl3b3Jkcz48ZGF0ZXM+PHllYXI+MTk5ODwveWVhcj48
cHViLWRhdGVzPjxkYXRlPlNlcCAyNjwvZGF0ZT48L3B1Yi1kYXRlcz48L2RhdGVzPjxpc2JuPjAx
NDAtNjczNiAoUHJpbnQpJiN4RDswMTQwLTY3MzYgKExpbmtpbmcpPC9pc2JuPjxhY2Nlc3Npb24t
bnVtPjk3NTk3NDY8L2FjY2Vzc2lvbi1udW0+PHVybHM+PHJlbGF0ZWQtdXJscz48dXJsPmh0dHBz
Oi8vd3d3Lm5jYmkubmxtLm5paC5nb3YvcHVibWVkLzk3NTk3NDY8L3VybD48L3JlbGF0ZWQtdXJs
cz48L3VybHM+PGVsZWN0cm9uaWMtcmVzb3VyY2UtbnVtPjEwLjEwMTYvUzAxNDAtNjczNig5OCkw
MzAzOC00PC9lbGVjdHJvbmljLXJlc291cmNlLW51bT48L3JlY29yZD48L0NpdGU+PC9FbmROb3Rl
PgB=
</w:fldData>
        </w:fldChar>
      </w:r>
      <w:r w:rsidR="00B13650">
        <w:rPr>
          <w:rFonts w:cs="Arial"/>
          <w:color w:val="000000" w:themeColor="text1"/>
          <w:szCs w:val="22"/>
        </w:rPr>
        <w:instrText xml:space="preserve"> ADDIN EN.CITE </w:instrText>
      </w:r>
      <w:r w:rsidR="00B13650">
        <w:rPr>
          <w:rFonts w:cs="Arial"/>
          <w:color w:val="000000" w:themeColor="text1"/>
          <w:szCs w:val="22"/>
        </w:rPr>
        <w:fldChar w:fldCharType="begin">
          <w:fldData xml:space="preserve">PEVuZE5vdGU+PENpdGU+PEF1dGhvcj5LdW1hcjwvQXV0aG9yPjxZZWFyPjIwMDQ8L1llYXI+PFJl
Y051bT4yODA8L1JlY051bT48RGlzcGxheVRleHQ+KDEzNCwgMTM1KTwvRGlzcGxheVRleHQ+PHJl
Y29yZD48cmVjLW51bWJlcj4yODA8L3JlYy1udW1iZXI+PGZvcmVpZ24ta2V5cz48a2V5IGFwcD0i
RU4iIGRiLWlkPSI5dGEwd3R2emlhcGZkdmUyd2FkcHMyZGMwd3p6MnN0OTl2cHAiIHRpbWVzdGFt
cD0iMTU4MTgyNTA0NCI+MjgwPC9rZXk+PC9mb3JlaWduLWtleXM+PHJlZi10eXBlIG5hbWU9Ikpv
dXJuYWwgQXJ0aWNsZSI+MTc8L3JlZi10eXBlPjxjb250cmlidXRvcnM+PGF1dGhvcnM+PGF1dGhv
cj5LdW1hciwgUi48L2F1dGhvcj48YXV0aG9yPkdob3NoYWwsIFUuIEMuPC9hdXRob3I+PGF1dGhv
cj5TaW5naCwgRy48L2F1dGhvcj48YXV0aG9yPk1pdHRhbCwgUi4gRC48L2F1dGhvcj48L2F1dGhv
cnM+PC9jb250cmlidXRvcnM+PGF1dGgtYWRkcmVzcz5EZXBhcnRtZW50IG9mIFVyb2xvZ3ksIFNh
bmpheSBHYW5kaGkgUG9zdCBHcmFkdWF0ZSBJbnN0aXR1dGUgb2YgTWVkaWNhbCBTY2llbmNlcywg
THVja25vdywgSW5kaWEuPC9hdXRoLWFkZHJlc3M+PHRpdGxlcz48dGl0bGU+SW5mcmVxdWVuY3kg
b2YgY29sb25pemF0aW9uIHdpdGggT3hhbG9iYWN0ZXIgZm9ybWlnZW5lcyBpbiBpbmZsYW1tYXRv
cnkgYm93ZWwgZGlzZWFzZTogcG9zc2libGUgcm9sZSBpbiByZW5hbCBzdG9uZSBmb3JtYXRpb248
L3RpdGxlPjxzZWNvbmRhcnktdGl0bGU+SiBHYXN0cm9lbnRlcm9sIEhlcGF0b2w8L3NlY29uZGFy
eS10aXRsZT48L3RpdGxlcz48cGVyaW9kaWNhbD48ZnVsbC10aXRsZT5KIEdhc3Ryb2VudGVyb2wg
SGVwYXRvbDwvZnVsbC10aXRsZT48L3BlcmlvZGljYWw+PHBhZ2VzPjE0MDMtOTwvcGFnZXM+PHZv
bHVtZT4xOTwvdm9sdW1lPjxudW1iZXI+MTI8L251bWJlcj48ZWRpdGlvbj4yMDA0LzEyLzIyPC9l
ZGl0aW9uPjxrZXl3b3Jkcz48a2V5d29yZD5BZG9sZXNjZW50PC9rZXl3b3JkPjxrZXl3b3JkPkFk
dWx0PC9rZXl3b3JkPjxrZXl3b3JkPkZlbWFsZTwva2V5d29yZD48a2V5d29yZD5Gb2xsb3ctVXAg
U3R1ZGllczwva2V5d29yZD48a2V5d29yZD5IdW1hbnM8L2tleXdvcmQ+PGtleXdvcmQ+SW5mbGFt
bWF0b3J5IEJvd2VsIERpc2Vhc2VzLypjb21wbGljYXRpb25zLyptaWNyb2Jpb2xvZ3kvdXJpbmU8
L2tleXdvcmQ+PGtleXdvcmQ+S2lkbmV5IENhbGN1bGkvKmV0aW9sb2d5L3VyaW5lPC9rZXl3b3Jk
PjxrZXl3b3JkPk1hbGU8L2tleXdvcmQ+PGtleXdvcmQ+TWlkZGxlIEFnZWQ8L2tleXdvcmQ+PGtl
eXdvcmQ+T3hhbG9iYWN0ZXIgZm9ybWlnZW5lcy8qZ3Jvd3RoICZhbXA7IGRldmVsb3BtZW50Lypp
c29sYXRpb24gJmFtcDsgcHVyaWZpY2F0aW9uPC9rZXl3b3JkPjwva2V5d29yZHM+PGRhdGVzPjx5
ZWFyPjIwMDQ8L3llYXI+PHB1Yi1kYXRlcz48ZGF0ZT5EZWM8L2RhdGU+PC9wdWItZGF0ZXM+PC9k
YXRlcz48aXNibj4wODE1LTkzMTkgKFByaW50KSYjeEQ7MDgxNS05MzE5IChMaW5raW5nKTwvaXNi
bj48YWNjZXNzaW9uLW51bT4xNTYxMDMxNTwvYWNjZXNzaW9uLW51bT48dXJscz48cmVsYXRlZC11
cmxzPjx1cmw+aHR0cHM6Ly93d3cubmNiaS5ubG0ubmloLmdvdi9wdWJtZWQvMTU2MTAzMTU8L3Vy
bD48L3JlbGF0ZWQtdXJscz48L3VybHM+PGVsZWN0cm9uaWMtcmVzb3VyY2UtbnVtPjEwLjExMTEv
ai4xNDQwLTE3NDYuMjAwNC4wMzUxMC54PC9lbGVjdHJvbmljLXJlc291cmNlLW51bT48L3JlY29y
ZD48L0NpdGU+PENpdGU+PEF1dGhvcj5TaWRodTwvQXV0aG9yPjxZZWFyPjE5OTg8L1llYXI+PFJl
Y051bT4yODE8L1JlY051bT48cmVjb3JkPjxyZWMtbnVtYmVyPjI4MTwvcmVjLW51bWJlcj48Zm9y
ZWlnbi1rZXlzPjxrZXkgYXBwPSJFTiIgZGItaWQ9Ijl0YTB3dHZ6aWFwZmR2ZTJ3YWRwczJkYzB3
enoyc3Q5OXZwcCIgdGltZXN0YW1wPSIxNTgxODI1MDcwIj4yODE8L2tleT48L2ZvcmVpZ24ta2V5
cz48cmVmLXR5cGUgbmFtZT0iSm91cm5hbCBBcnRpY2xlIj4xNzwvcmVmLXR5cGU+PGNvbnRyaWJ1
dG9ycz48YXV0aG9ycz48YXV0aG9yPlNpZGh1LCBILjwvYXV0aG9yPjxhdXRob3I+SG9wcGUsIEIu
PC9hdXRob3I+PGF1dGhvcj5IZXNzZSwgQS48L2F1dGhvcj48YXV0aG9yPlRlbmJyb2NrLCBLLjwv
YXV0aG9yPjxhdXRob3I+QnJvbW1lLCBTLjwvYXV0aG9yPjxhdXRob3I+UmlldHNjaGVsLCBFLjwv
YXV0aG9yPjxhdXRob3I+UGVjaywgQS4gQi48L2F1dGhvcj48L2F1dGhvcnM+PC9jb250cmlidXRv
cnM+PGF1dGgtYWRkcmVzcz5EaXZpc2lvbiBvZiBPeGFsYXRlIFJlc2VhcmNoLCBJeGlvbiBCaW90
ZWNobm9sb2d5LCBBbGFjaHVhLCBGTCwgVVNBLjwvYXV0aC1hZGRyZXNzPjx0aXRsZXM+PHRpdGxl
PkFic2VuY2Ugb2YgT3hhbG9iYWN0ZXIgZm9ybWlnZW5lcyBpbiBjeXN0aWMgZmlicm9zaXMgcGF0
aWVudHM6IGEgcmlzayBmYWN0b3IgZm9yIGh5cGVyb3hhbHVyaWE8L3RpdGxlPjxzZWNvbmRhcnkt
dGl0bGU+TGFuY2V0PC9zZWNvbmRhcnktdGl0bGU+PC90aXRsZXM+PHBlcmlvZGljYWw+PGZ1bGwt
dGl0bGU+TGFuY2V0PC9mdWxsLXRpdGxlPjwvcGVyaW9kaWNhbD48cGFnZXM+MTAyNi05PC9wYWdl
cz48dm9sdW1lPjM1Mjwvdm9sdW1lPjxudW1iZXI+OTEzMzwvbnVtYmVyPjxlZGl0aW9uPjE5OTgv
MTAvMDY8L2VkaXRpb24+PGtleXdvcmRzPjxrZXl3b3JkPkFkb2xlc2NlbnQ8L2tleXdvcmQ+PGtl
eXdvcmQ+QWR1bHQ8L2tleXdvcmQ+PGtleXdvcmQ+Q2hpbGQ8L2tleXdvcmQ+PGtleXdvcmQ+Q2hp
bGQsIFByZXNjaG9vbDwva2V5d29yZD48a2V5d29yZD5DeXN0aWMgRmlicm9zaXMvY29tcGxpY2F0
aW9ucy8qbWljcm9iaW9sb2d5PC9rZXl3b3JkPjxrZXl3b3JkPkRpZ2VzdGl2ZSBTeXN0ZW0vKm1p
Y3JvYmlvbG9neTwva2V5d29yZD48a2V5d29yZD5GZWNlcy9taWNyb2Jpb2xvZ3k8L2tleXdvcmQ+
PGtleXdvcmQ+RmVtYWxlPC9rZXl3b3JkPjxrZXl3b3JkPkdyYW0tTmVnYXRpdmUgQW5hZXJvYmlj
IEJhY3RlcmlhLyppc29sYXRpb24gJmFtcDsgcHVyaWZpY2F0aW9uPC9rZXl3b3JkPjxrZXl3b3Jk
Pkh1bWFuczwva2V5d29yZD48a2V5d29yZD5IeXBlcm94YWx1cmlhLypldGlvbG9neTwva2V5d29y
ZD48a2V5d29yZD5LaWRuZXkgQ2FsY3VsaS91cmluZTwva2V5d29yZD48a2V5d29yZD5NYWxlPC9r
ZXl3b3JkPjxrZXl3b3JkPlJpc2sgRmFjdG9yczwva2V5d29yZD48a2V5d29yZD5VcmluYXJ5IENh
bGN1bGkvdXJpbmU8L2tleXdvcmQ+PC9rZXl3b3Jkcz48ZGF0ZXM+PHllYXI+MTk5ODwveWVhcj48
cHViLWRhdGVzPjxkYXRlPlNlcCAyNjwvZGF0ZT48L3B1Yi1kYXRlcz48L2RhdGVzPjxpc2JuPjAx
NDAtNjczNiAoUHJpbnQpJiN4RDswMTQwLTY3MzYgKExpbmtpbmcpPC9pc2JuPjxhY2Nlc3Npb24t
bnVtPjk3NTk3NDY8L2FjY2Vzc2lvbi1udW0+PHVybHM+PHJlbGF0ZWQtdXJscz48dXJsPmh0dHBz
Oi8vd3d3Lm5jYmkubmxtLm5paC5nb3YvcHVibWVkLzk3NTk3NDY8L3VybD48L3JlbGF0ZWQtdXJs
cz48L3VybHM+PGVsZWN0cm9uaWMtcmVzb3VyY2UtbnVtPjEwLjEwMTYvUzAxNDAtNjczNig5OCkw
MzAzOC00PC9lbGVjdHJvbmljLXJlc291cmNlLW51bT48L3JlY29yZD48L0NpdGU+PC9FbmROb3Rl
PgB=
</w:fldData>
        </w:fldChar>
      </w:r>
      <w:r w:rsidR="00B13650">
        <w:rPr>
          <w:rFonts w:cs="Arial"/>
          <w:color w:val="000000" w:themeColor="text1"/>
          <w:szCs w:val="22"/>
        </w:rPr>
        <w:instrText xml:space="preserve"> ADDIN EN.CITE.DATA </w:instrText>
      </w:r>
      <w:r w:rsidR="00B13650">
        <w:rPr>
          <w:rFonts w:cs="Arial"/>
          <w:color w:val="000000" w:themeColor="text1"/>
          <w:szCs w:val="22"/>
        </w:rPr>
      </w:r>
      <w:r w:rsidR="00B13650">
        <w:rPr>
          <w:rFonts w:cs="Arial"/>
          <w:color w:val="000000" w:themeColor="text1"/>
          <w:szCs w:val="22"/>
        </w:rPr>
        <w:fldChar w:fldCharType="end"/>
      </w:r>
      <w:r w:rsidR="008A5802" w:rsidRPr="00651778">
        <w:rPr>
          <w:rFonts w:cs="Arial"/>
          <w:color w:val="000000" w:themeColor="text1"/>
          <w:szCs w:val="22"/>
        </w:rPr>
      </w:r>
      <w:r w:rsidR="008A5802" w:rsidRPr="00651778">
        <w:rPr>
          <w:rFonts w:cs="Arial"/>
          <w:color w:val="000000" w:themeColor="text1"/>
          <w:szCs w:val="22"/>
        </w:rPr>
        <w:fldChar w:fldCharType="separate"/>
      </w:r>
      <w:r w:rsidR="00B13650">
        <w:rPr>
          <w:rFonts w:cs="Arial"/>
          <w:noProof/>
          <w:color w:val="000000" w:themeColor="text1"/>
          <w:szCs w:val="22"/>
        </w:rPr>
        <w:t>(134, 135)</w:t>
      </w:r>
      <w:r w:rsidR="008A5802" w:rsidRPr="00651778">
        <w:rPr>
          <w:rFonts w:cs="Arial"/>
          <w:color w:val="000000" w:themeColor="text1"/>
          <w:szCs w:val="22"/>
        </w:rPr>
        <w:fldChar w:fldCharType="end"/>
      </w:r>
      <w:r w:rsidR="008A5802" w:rsidRPr="00651778">
        <w:rPr>
          <w:rFonts w:cs="Arial"/>
          <w:color w:val="000000" w:themeColor="text1"/>
          <w:szCs w:val="22"/>
        </w:rPr>
        <w:t xml:space="preserve">.  </w:t>
      </w:r>
    </w:p>
    <w:p w14:paraId="08A5800B" w14:textId="77777777" w:rsidR="00051665" w:rsidRPr="00651778" w:rsidRDefault="00051665" w:rsidP="00000B33">
      <w:pPr>
        <w:spacing w:line="276" w:lineRule="auto"/>
        <w:rPr>
          <w:rFonts w:cs="Arial"/>
          <w:b/>
          <w:color w:val="000000" w:themeColor="text1"/>
          <w:szCs w:val="22"/>
        </w:rPr>
      </w:pPr>
    </w:p>
    <w:tbl>
      <w:tblPr>
        <w:tblStyle w:val="TableGrid"/>
        <w:tblW w:w="9715" w:type="dxa"/>
        <w:tblLook w:val="04A0" w:firstRow="1" w:lastRow="0" w:firstColumn="1" w:lastColumn="0" w:noHBand="0" w:noVBand="1"/>
      </w:tblPr>
      <w:tblGrid>
        <w:gridCol w:w="9715"/>
      </w:tblGrid>
      <w:tr w:rsidR="00EF4E53" w:rsidRPr="00651778" w14:paraId="1612AC02" w14:textId="77777777" w:rsidTr="00B56819">
        <w:tc>
          <w:tcPr>
            <w:tcW w:w="9715" w:type="dxa"/>
            <w:shd w:val="clear" w:color="auto" w:fill="FFFF00"/>
          </w:tcPr>
          <w:p w14:paraId="4A897322" w14:textId="51BE9127" w:rsidR="00EF4E53" w:rsidRPr="00651778" w:rsidRDefault="00EF4E53">
            <w:pPr>
              <w:spacing w:line="276" w:lineRule="auto"/>
              <w:rPr>
                <w:rFonts w:cs="Arial"/>
                <w:b/>
                <w:bCs/>
                <w:color w:val="000000" w:themeColor="text1"/>
                <w:szCs w:val="22"/>
              </w:rPr>
            </w:pPr>
            <w:r w:rsidRPr="00651778">
              <w:rPr>
                <w:rFonts w:cs="Arial"/>
                <w:b/>
                <w:color w:val="000000" w:themeColor="text1"/>
                <w:szCs w:val="22"/>
              </w:rPr>
              <w:t xml:space="preserve">Table </w:t>
            </w:r>
            <w:r w:rsidR="00437F3F" w:rsidRPr="00651778">
              <w:rPr>
                <w:rFonts w:cs="Arial"/>
                <w:b/>
                <w:color w:val="000000" w:themeColor="text1"/>
                <w:szCs w:val="22"/>
              </w:rPr>
              <w:t>1</w:t>
            </w:r>
            <w:r w:rsidR="00437F3F">
              <w:rPr>
                <w:rFonts w:cs="Arial"/>
                <w:b/>
                <w:color w:val="000000" w:themeColor="text1"/>
                <w:szCs w:val="22"/>
              </w:rPr>
              <w:t>4</w:t>
            </w:r>
            <w:r w:rsidR="00B56819">
              <w:rPr>
                <w:rFonts w:cs="Arial"/>
                <w:b/>
                <w:color w:val="000000" w:themeColor="text1"/>
                <w:szCs w:val="22"/>
              </w:rPr>
              <w:t>.</w:t>
            </w:r>
            <w:r w:rsidRPr="00651778">
              <w:rPr>
                <w:rFonts w:cs="Arial"/>
                <w:b/>
                <w:color w:val="000000" w:themeColor="text1"/>
                <w:szCs w:val="22"/>
              </w:rPr>
              <w:t xml:space="preserve"> Causes of </w:t>
            </w:r>
            <w:r w:rsidR="00B56819">
              <w:rPr>
                <w:rFonts w:cs="Arial"/>
                <w:b/>
                <w:color w:val="000000" w:themeColor="text1"/>
                <w:szCs w:val="22"/>
              </w:rPr>
              <w:t>H</w:t>
            </w:r>
            <w:r w:rsidRPr="00651778">
              <w:rPr>
                <w:rFonts w:cs="Arial"/>
                <w:b/>
                <w:color w:val="000000" w:themeColor="text1"/>
                <w:szCs w:val="22"/>
              </w:rPr>
              <w:t xml:space="preserve">yperoxaluria </w:t>
            </w:r>
          </w:p>
        </w:tc>
      </w:tr>
      <w:tr w:rsidR="00D6395A" w:rsidRPr="00651778" w14:paraId="6992DFCB" w14:textId="77777777" w:rsidTr="00EF4E53">
        <w:tc>
          <w:tcPr>
            <w:tcW w:w="9715" w:type="dxa"/>
          </w:tcPr>
          <w:p w14:paraId="00837CEE" w14:textId="77777777" w:rsidR="00D6395A" w:rsidRPr="00651778" w:rsidRDefault="00D6395A" w:rsidP="00000B33">
            <w:pPr>
              <w:adjustRightInd w:val="0"/>
              <w:snapToGrid w:val="0"/>
              <w:spacing w:line="276" w:lineRule="auto"/>
              <w:rPr>
                <w:rFonts w:cs="Arial"/>
                <w:b/>
                <w:bCs/>
                <w:color w:val="000000" w:themeColor="text1"/>
                <w:szCs w:val="22"/>
              </w:rPr>
            </w:pPr>
            <w:r w:rsidRPr="00651778">
              <w:rPr>
                <w:rFonts w:cs="Arial"/>
                <w:b/>
                <w:bCs/>
                <w:color w:val="000000" w:themeColor="text1"/>
                <w:szCs w:val="22"/>
              </w:rPr>
              <w:t xml:space="preserve">Primary hyperoxaluria </w:t>
            </w:r>
          </w:p>
          <w:p w14:paraId="4F5C7999" w14:textId="11B8DB37" w:rsidR="00D6395A" w:rsidRPr="00651778" w:rsidRDefault="00D6395A" w:rsidP="00000B33">
            <w:pPr>
              <w:pStyle w:val="ListParagraph"/>
              <w:numPr>
                <w:ilvl w:val="0"/>
                <w:numId w:val="33"/>
              </w:numPr>
              <w:adjustRightInd w:val="0"/>
              <w:snapToGrid w:val="0"/>
              <w:spacing w:line="276" w:lineRule="auto"/>
              <w:ind w:left="0"/>
              <w:rPr>
                <w:rFonts w:cs="Arial"/>
                <w:color w:val="000000" w:themeColor="text1"/>
                <w:szCs w:val="22"/>
              </w:rPr>
            </w:pPr>
            <w:r w:rsidRPr="00651778">
              <w:rPr>
                <w:rFonts w:cs="Arial"/>
                <w:color w:val="000000" w:themeColor="text1"/>
                <w:szCs w:val="22"/>
              </w:rPr>
              <w:t>Primary hyperoxaluria type 1 (</w:t>
            </w:r>
            <w:r w:rsidR="00D53EEB" w:rsidRPr="00651778">
              <w:rPr>
                <w:rFonts w:cs="Arial"/>
                <w:color w:val="000000" w:themeColor="text1"/>
                <w:szCs w:val="22"/>
              </w:rPr>
              <w:t xml:space="preserve">mutations in </w:t>
            </w:r>
            <w:r w:rsidRPr="00651778">
              <w:rPr>
                <w:rFonts w:cs="Arial"/>
                <w:i/>
                <w:iCs/>
                <w:color w:val="000000" w:themeColor="text1"/>
                <w:szCs w:val="22"/>
              </w:rPr>
              <w:t>AGXT</w:t>
            </w:r>
            <w:r w:rsidR="00D53EEB" w:rsidRPr="00651778">
              <w:rPr>
                <w:rFonts w:cs="Arial"/>
                <w:i/>
                <w:iCs/>
                <w:color w:val="000000" w:themeColor="text1"/>
                <w:szCs w:val="22"/>
              </w:rPr>
              <w:t xml:space="preserve"> </w:t>
            </w:r>
            <w:r w:rsidR="00D53EEB" w:rsidRPr="00651778">
              <w:rPr>
                <w:rFonts w:cs="Arial"/>
                <w:iCs/>
                <w:color w:val="000000" w:themeColor="text1"/>
                <w:szCs w:val="22"/>
              </w:rPr>
              <w:t>gene</w:t>
            </w:r>
            <w:r w:rsidRPr="00651778">
              <w:rPr>
                <w:rFonts w:cs="Arial"/>
                <w:color w:val="000000" w:themeColor="text1"/>
                <w:szCs w:val="22"/>
              </w:rPr>
              <w:t>)</w:t>
            </w:r>
          </w:p>
          <w:p w14:paraId="29B1B2D5" w14:textId="391A14FE" w:rsidR="00D6395A" w:rsidRPr="00651778" w:rsidRDefault="00D6395A" w:rsidP="00000B33">
            <w:pPr>
              <w:pStyle w:val="ListParagraph"/>
              <w:numPr>
                <w:ilvl w:val="0"/>
                <w:numId w:val="33"/>
              </w:numPr>
              <w:adjustRightInd w:val="0"/>
              <w:snapToGrid w:val="0"/>
              <w:spacing w:line="276" w:lineRule="auto"/>
              <w:ind w:left="0"/>
              <w:rPr>
                <w:rFonts w:cs="Arial"/>
                <w:color w:val="000000" w:themeColor="text1"/>
                <w:szCs w:val="22"/>
              </w:rPr>
            </w:pPr>
            <w:r w:rsidRPr="00651778">
              <w:rPr>
                <w:rFonts w:cs="Arial"/>
                <w:color w:val="000000" w:themeColor="text1"/>
                <w:szCs w:val="22"/>
              </w:rPr>
              <w:t>Primary hyperoxaluria type 2 (</w:t>
            </w:r>
            <w:r w:rsidR="00D53EEB" w:rsidRPr="00651778">
              <w:rPr>
                <w:rFonts w:cs="Arial"/>
                <w:color w:val="000000" w:themeColor="text1"/>
                <w:szCs w:val="22"/>
              </w:rPr>
              <w:t xml:space="preserve">mutations in </w:t>
            </w:r>
            <w:r w:rsidRPr="00651778">
              <w:rPr>
                <w:rFonts w:cs="Arial"/>
                <w:i/>
                <w:iCs/>
                <w:color w:val="000000" w:themeColor="text1"/>
                <w:szCs w:val="22"/>
              </w:rPr>
              <w:t>GRHPR</w:t>
            </w:r>
            <w:r w:rsidR="00D53EEB" w:rsidRPr="00651778">
              <w:rPr>
                <w:rFonts w:cs="Arial"/>
                <w:color w:val="000000" w:themeColor="text1"/>
                <w:szCs w:val="22"/>
              </w:rPr>
              <w:t xml:space="preserve"> gene)</w:t>
            </w:r>
          </w:p>
          <w:p w14:paraId="599413E1" w14:textId="1E4F127F" w:rsidR="00D6395A" w:rsidRPr="00EF4E53" w:rsidRDefault="00D6395A" w:rsidP="007750B1">
            <w:pPr>
              <w:pStyle w:val="ListParagraph"/>
              <w:numPr>
                <w:ilvl w:val="0"/>
                <w:numId w:val="33"/>
              </w:numPr>
              <w:adjustRightInd w:val="0"/>
              <w:snapToGrid w:val="0"/>
              <w:spacing w:line="276" w:lineRule="auto"/>
              <w:ind w:left="0"/>
              <w:rPr>
                <w:rFonts w:cs="Arial"/>
                <w:color w:val="000000" w:themeColor="text1"/>
                <w:szCs w:val="22"/>
              </w:rPr>
            </w:pPr>
            <w:r w:rsidRPr="00EF4E53">
              <w:rPr>
                <w:rFonts w:cs="Arial"/>
                <w:color w:val="000000" w:themeColor="text1"/>
                <w:szCs w:val="22"/>
              </w:rPr>
              <w:t>Primary hyperoxaluria type 3 (</w:t>
            </w:r>
            <w:r w:rsidR="00D53EEB" w:rsidRPr="00EF4E53">
              <w:rPr>
                <w:rFonts w:cs="Arial"/>
                <w:color w:val="000000" w:themeColor="text1"/>
                <w:szCs w:val="22"/>
              </w:rPr>
              <w:t xml:space="preserve">mutations in </w:t>
            </w:r>
            <w:r w:rsidRPr="00EF4E53">
              <w:rPr>
                <w:rFonts w:cs="Arial"/>
                <w:i/>
                <w:iCs/>
                <w:color w:val="000000" w:themeColor="text1"/>
                <w:szCs w:val="22"/>
              </w:rPr>
              <w:t>HOGA1</w:t>
            </w:r>
            <w:r w:rsidR="00D53EEB" w:rsidRPr="00EF4E53">
              <w:rPr>
                <w:rFonts w:cs="Arial"/>
                <w:color w:val="000000" w:themeColor="text1"/>
                <w:szCs w:val="22"/>
              </w:rPr>
              <w:t xml:space="preserve"> gene)</w:t>
            </w:r>
          </w:p>
          <w:p w14:paraId="20CB7907" w14:textId="77777777" w:rsidR="00D6395A" w:rsidRPr="00651778" w:rsidRDefault="00D6395A" w:rsidP="00000B33">
            <w:pPr>
              <w:adjustRightInd w:val="0"/>
              <w:snapToGrid w:val="0"/>
              <w:spacing w:line="276" w:lineRule="auto"/>
              <w:rPr>
                <w:rFonts w:cs="Arial"/>
                <w:b/>
                <w:bCs/>
                <w:color w:val="000000" w:themeColor="text1"/>
                <w:szCs w:val="22"/>
              </w:rPr>
            </w:pPr>
            <w:r w:rsidRPr="00651778">
              <w:rPr>
                <w:rFonts w:cs="Arial"/>
                <w:b/>
                <w:bCs/>
                <w:color w:val="000000" w:themeColor="text1"/>
                <w:szCs w:val="22"/>
              </w:rPr>
              <w:t>Secondary hyperoxaluria</w:t>
            </w:r>
          </w:p>
          <w:p w14:paraId="38EED6AA" w14:textId="46A8991F" w:rsidR="00D6395A" w:rsidRPr="00651778" w:rsidRDefault="00D6395A" w:rsidP="00000B33">
            <w:pPr>
              <w:pStyle w:val="ListParagraph"/>
              <w:numPr>
                <w:ilvl w:val="0"/>
                <w:numId w:val="35"/>
              </w:numPr>
              <w:adjustRightInd w:val="0"/>
              <w:snapToGrid w:val="0"/>
              <w:spacing w:line="276" w:lineRule="auto"/>
              <w:ind w:left="0"/>
              <w:rPr>
                <w:rFonts w:cs="Arial"/>
                <w:color w:val="000000" w:themeColor="text1"/>
                <w:szCs w:val="22"/>
              </w:rPr>
            </w:pPr>
            <w:r w:rsidRPr="00651778">
              <w:rPr>
                <w:rFonts w:cs="Arial"/>
                <w:color w:val="000000" w:themeColor="text1"/>
                <w:szCs w:val="22"/>
              </w:rPr>
              <w:t>High intake of oxalate rich foods (</w:t>
            </w:r>
            <w:r w:rsidR="00B069F5">
              <w:rPr>
                <w:rFonts w:cs="Arial"/>
                <w:color w:val="000000" w:themeColor="text1"/>
                <w:szCs w:val="22"/>
              </w:rPr>
              <w:t>See Table 2</w:t>
            </w:r>
            <w:r w:rsidRPr="00651778">
              <w:rPr>
                <w:rFonts w:cs="Arial"/>
                <w:color w:val="000000" w:themeColor="text1"/>
                <w:szCs w:val="22"/>
              </w:rPr>
              <w:t>)</w:t>
            </w:r>
          </w:p>
          <w:p w14:paraId="3DADF86C" w14:textId="77777777" w:rsidR="00D6395A" w:rsidRPr="00651778" w:rsidRDefault="00D6395A" w:rsidP="00000B33">
            <w:pPr>
              <w:pStyle w:val="ListParagraph"/>
              <w:numPr>
                <w:ilvl w:val="0"/>
                <w:numId w:val="35"/>
              </w:numPr>
              <w:adjustRightInd w:val="0"/>
              <w:snapToGrid w:val="0"/>
              <w:spacing w:line="276" w:lineRule="auto"/>
              <w:ind w:left="0"/>
              <w:rPr>
                <w:rFonts w:cs="Arial"/>
                <w:color w:val="000000" w:themeColor="text1"/>
                <w:szCs w:val="22"/>
              </w:rPr>
            </w:pPr>
            <w:r w:rsidRPr="00651778">
              <w:rPr>
                <w:rFonts w:cs="Arial"/>
                <w:color w:val="000000" w:themeColor="text1"/>
                <w:szCs w:val="22"/>
              </w:rPr>
              <w:t xml:space="preserve">Vitamin C intake &gt; 1,000 mg/day </w:t>
            </w:r>
          </w:p>
          <w:p w14:paraId="562017B5" w14:textId="77777777" w:rsidR="00D6395A" w:rsidRPr="00651778" w:rsidRDefault="00D6395A" w:rsidP="00000B33">
            <w:pPr>
              <w:pStyle w:val="ListParagraph"/>
              <w:numPr>
                <w:ilvl w:val="0"/>
                <w:numId w:val="35"/>
              </w:numPr>
              <w:adjustRightInd w:val="0"/>
              <w:snapToGrid w:val="0"/>
              <w:spacing w:line="276" w:lineRule="auto"/>
              <w:ind w:left="0"/>
              <w:rPr>
                <w:rFonts w:cs="Arial"/>
                <w:color w:val="000000" w:themeColor="text1"/>
                <w:szCs w:val="22"/>
              </w:rPr>
            </w:pPr>
            <w:r w:rsidRPr="00651778">
              <w:rPr>
                <w:rFonts w:cs="Arial"/>
                <w:color w:val="000000" w:themeColor="text1"/>
                <w:szCs w:val="22"/>
              </w:rPr>
              <w:t xml:space="preserve">Low calcium intake </w:t>
            </w:r>
          </w:p>
          <w:p w14:paraId="283A57BE" w14:textId="77777777" w:rsidR="00D6395A" w:rsidRPr="00651778" w:rsidRDefault="00D6395A" w:rsidP="00000B33">
            <w:pPr>
              <w:pStyle w:val="ListParagraph"/>
              <w:numPr>
                <w:ilvl w:val="0"/>
                <w:numId w:val="35"/>
              </w:numPr>
              <w:adjustRightInd w:val="0"/>
              <w:snapToGrid w:val="0"/>
              <w:spacing w:line="276" w:lineRule="auto"/>
              <w:ind w:left="0"/>
              <w:rPr>
                <w:rFonts w:cs="Arial"/>
                <w:color w:val="000000" w:themeColor="text1"/>
                <w:szCs w:val="22"/>
              </w:rPr>
            </w:pPr>
            <w:r w:rsidRPr="00651778">
              <w:rPr>
                <w:rFonts w:cs="Arial"/>
                <w:color w:val="000000" w:themeColor="text1"/>
                <w:szCs w:val="22"/>
              </w:rPr>
              <w:t>Pancreatic insufficiency</w:t>
            </w:r>
          </w:p>
          <w:p w14:paraId="6144D775" w14:textId="77777777" w:rsidR="00D6395A" w:rsidRPr="00651778" w:rsidRDefault="00D6395A" w:rsidP="00000B33">
            <w:pPr>
              <w:pStyle w:val="ListParagraph"/>
              <w:numPr>
                <w:ilvl w:val="0"/>
                <w:numId w:val="35"/>
              </w:numPr>
              <w:adjustRightInd w:val="0"/>
              <w:snapToGrid w:val="0"/>
              <w:spacing w:line="276" w:lineRule="auto"/>
              <w:ind w:left="0"/>
              <w:rPr>
                <w:rFonts w:cs="Arial"/>
                <w:color w:val="000000" w:themeColor="text1"/>
                <w:szCs w:val="22"/>
              </w:rPr>
            </w:pPr>
            <w:r w:rsidRPr="00651778">
              <w:rPr>
                <w:rFonts w:cs="Arial"/>
                <w:color w:val="000000" w:themeColor="text1"/>
                <w:szCs w:val="22"/>
              </w:rPr>
              <w:t xml:space="preserve">Inflammatory bowel disease (Crohn’s disease) </w:t>
            </w:r>
          </w:p>
          <w:p w14:paraId="290A8FA1" w14:textId="77777777" w:rsidR="00D6395A" w:rsidRPr="00651778" w:rsidRDefault="00D6395A" w:rsidP="00000B33">
            <w:pPr>
              <w:pStyle w:val="ListParagraph"/>
              <w:numPr>
                <w:ilvl w:val="0"/>
                <w:numId w:val="35"/>
              </w:numPr>
              <w:adjustRightInd w:val="0"/>
              <w:snapToGrid w:val="0"/>
              <w:spacing w:line="276" w:lineRule="auto"/>
              <w:ind w:left="0"/>
              <w:rPr>
                <w:rFonts w:cs="Arial"/>
                <w:color w:val="000000" w:themeColor="text1"/>
                <w:szCs w:val="22"/>
              </w:rPr>
            </w:pPr>
            <w:r w:rsidRPr="00651778">
              <w:rPr>
                <w:rFonts w:cs="Arial"/>
                <w:color w:val="000000" w:themeColor="text1"/>
                <w:szCs w:val="22"/>
              </w:rPr>
              <w:t xml:space="preserve">Small bowel surgeries </w:t>
            </w:r>
          </w:p>
          <w:p w14:paraId="1534CB17" w14:textId="77777777" w:rsidR="00D6395A" w:rsidRPr="00651778" w:rsidRDefault="00D6395A" w:rsidP="00000B33">
            <w:pPr>
              <w:pStyle w:val="ListParagraph"/>
              <w:numPr>
                <w:ilvl w:val="0"/>
                <w:numId w:val="35"/>
              </w:numPr>
              <w:adjustRightInd w:val="0"/>
              <w:snapToGrid w:val="0"/>
              <w:spacing w:line="276" w:lineRule="auto"/>
              <w:ind w:left="0"/>
              <w:rPr>
                <w:rFonts w:cs="Arial"/>
                <w:color w:val="000000" w:themeColor="text1"/>
                <w:szCs w:val="22"/>
              </w:rPr>
            </w:pPr>
            <w:r w:rsidRPr="00651778">
              <w:rPr>
                <w:rFonts w:cs="Arial"/>
                <w:color w:val="000000" w:themeColor="text1"/>
                <w:szCs w:val="22"/>
              </w:rPr>
              <w:t xml:space="preserve">Cystic fibrosis </w:t>
            </w:r>
          </w:p>
          <w:p w14:paraId="255FDC4B" w14:textId="77777777" w:rsidR="00D6395A" w:rsidRPr="00651778" w:rsidRDefault="00D6395A" w:rsidP="00000B33">
            <w:pPr>
              <w:pStyle w:val="ListParagraph"/>
              <w:numPr>
                <w:ilvl w:val="0"/>
                <w:numId w:val="35"/>
              </w:numPr>
              <w:adjustRightInd w:val="0"/>
              <w:snapToGrid w:val="0"/>
              <w:spacing w:line="276" w:lineRule="auto"/>
              <w:ind w:left="0"/>
              <w:rPr>
                <w:rFonts w:cs="Arial"/>
                <w:color w:val="000000" w:themeColor="text1"/>
                <w:szCs w:val="22"/>
              </w:rPr>
            </w:pPr>
            <w:r w:rsidRPr="00651778">
              <w:rPr>
                <w:rFonts w:cs="Arial"/>
                <w:color w:val="000000" w:themeColor="text1"/>
                <w:szCs w:val="22"/>
              </w:rPr>
              <w:t xml:space="preserve">Decreased colonization by </w:t>
            </w:r>
            <w:proofErr w:type="spellStart"/>
            <w:r w:rsidRPr="00651778">
              <w:rPr>
                <w:rFonts w:cs="Arial"/>
                <w:i/>
                <w:iCs/>
                <w:color w:val="000000" w:themeColor="text1"/>
                <w:szCs w:val="22"/>
              </w:rPr>
              <w:t>Oxalobacter</w:t>
            </w:r>
            <w:proofErr w:type="spellEnd"/>
            <w:r w:rsidRPr="00651778">
              <w:rPr>
                <w:rFonts w:cs="Arial"/>
                <w:i/>
                <w:iCs/>
                <w:color w:val="000000" w:themeColor="text1"/>
                <w:szCs w:val="22"/>
              </w:rPr>
              <w:t xml:space="preserve"> </w:t>
            </w:r>
            <w:proofErr w:type="spellStart"/>
            <w:r w:rsidRPr="00651778">
              <w:rPr>
                <w:rFonts w:cs="Arial"/>
                <w:i/>
                <w:iCs/>
                <w:color w:val="000000" w:themeColor="text1"/>
                <w:szCs w:val="22"/>
              </w:rPr>
              <w:t>formigenes</w:t>
            </w:r>
            <w:proofErr w:type="spellEnd"/>
            <w:r w:rsidRPr="00651778">
              <w:rPr>
                <w:rFonts w:cs="Arial"/>
                <w:color w:val="000000" w:themeColor="text1"/>
                <w:szCs w:val="22"/>
              </w:rPr>
              <w:t xml:space="preserve"> </w:t>
            </w:r>
          </w:p>
        </w:tc>
      </w:tr>
    </w:tbl>
    <w:p w14:paraId="365AD0B8" w14:textId="77777777" w:rsidR="002D32CC" w:rsidRPr="00651778" w:rsidRDefault="002D32CC" w:rsidP="00000B33">
      <w:pPr>
        <w:adjustRightInd w:val="0"/>
        <w:snapToGrid w:val="0"/>
        <w:spacing w:line="276" w:lineRule="auto"/>
        <w:rPr>
          <w:rFonts w:cs="Arial"/>
          <w:color w:val="000000" w:themeColor="text1"/>
          <w:szCs w:val="22"/>
        </w:rPr>
      </w:pPr>
    </w:p>
    <w:p w14:paraId="422FEB87" w14:textId="3DA6285B" w:rsidR="00D6395A" w:rsidRPr="00B35BCA" w:rsidRDefault="00051665" w:rsidP="00000B33">
      <w:pPr>
        <w:adjustRightInd w:val="0"/>
        <w:snapToGrid w:val="0"/>
        <w:spacing w:line="276" w:lineRule="auto"/>
        <w:rPr>
          <w:rFonts w:cs="Arial"/>
          <w:bCs/>
          <w:i/>
          <w:iCs/>
          <w:color w:val="C00000"/>
          <w:szCs w:val="22"/>
        </w:rPr>
      </w:pPr>
      <w:r w:rsidRPr="00B35BCA">
        <w:rPr>
          <w:rFonts w:cs="Arial"/>
          <w:bCs/>
          <w:i/>
          <w:iCs/>
          <w:color w:val="C00000"/>
          <w:szCs w:val="22"/>
        </w:rPr>
        <w:t>Elevated</w:t>
      </w:r>
      <w:r w:rsidR="000B6E76" w:rsidRPr="00B35BCA">
        <w:rPr>
          <w:rFonts w:cs="Arial"/>
          <w:bCs/>
          <w:i/>
          <w:iCs/>
          <w:color w:val="C00000"/>
          <w:szCs w:val="22"/>
        </w:rPr>
        <w:t xml:space="preserve"> </w:t>
      </w:r>
      <w:r w:rsidR="00B56819" w:rsidRPr="00B35BCA">
        <w:rPr>
          <w:rFonts w:cs="Arial"/>
          <w:bCs/>
          <w:i/>
          <w:iCs/>
          <w:color w:val="C00000"/>
          <w:szCs w:val="22"/>
        </w:rPr>
        <w:t>U</w:t>
      </w:r>
      <w:r w:rsidR="00D6395A" w:rsidRPr="00B35BCA">
        <w:rPr>
          <w:rFonts w:cs="Arial"/>
          <w:bCs/>
          <w:i/>
          <w:iCs/>
          <w:color w:val="C00000"/>
          <w:szCs w:val="22"/>
        </w:rPr>
        <w:t xml:space="preserve">rine pH </w:t>
      </w:r>
    </w:p>
    <w:p w14:paraId="65FB79A2" w14:textId="77777777" w:rsidR="00B56819" w:rsidRDefault="00B56819" w:rsidP="00000B33">
      <w:pPr>
        <w:adjustRightInd w:val="0"/>
        <w:snapToGrid w:val="0"/>
        <w:spacing w:line="276" w:lineRule="auto"/>
        <w:rPr>
          <w:rFonts w:cs="Arial"/>
          <w:color w:val="000000" w:themeColor="text1"/>
          <w:szCs w:val="22"/>
        </w:rPr>
      </w:pPr>
    </w:p>
    <w:p w14:paraId="436B6EDD" w14:textId="5C016F0D"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 xml:space="preserve">Urine pH higher than 6.7 is a risk factor for calcium phosphate stones. The </w:t>
      </w:r>
      <w:proofErr w:type="spellStart"/>
      <w:r w:rsidRPr="00651778">
        <w:rPr>
          <w:rFonts w:cs="Arial"/>
          <w:color w:val="000000" w:themeColor="text1"/>
          <w:szCs w:val="22"/>
        </w:rPr>
        <w:t>pKa</w:t>
      </w:r>
      <w:proofErr w:type="spellEnd"/>
      <w:r w:rsidRPr="00651778">
        <w:rPr>
          <w:rFonts w:cs="Arial"/>
          <w:color w:val="000000" w:themeColor="text1"/>
          <w:szCs w:val="22"/>
        </w:rPr>
        <w:t xml:space="preserve"> for </w:t>
      </w:r>
      <w:proofErr w:type="spellStart"/>
      <w:r w:rsidRPr="00651778">
        <w:rPr>
          <w:rFonts w:cs="Arial"/>
          <w:color w:val="000000" w:themeColor="text1"/>
          <w:szCs w:val="22"/>
        </w:rPr>
        <w:t>monohydrogen</w:t>
      </w:r>
      <w:proofErr w:type="spellEnd"/>
      <w:r w:rsidRPr="00651778">
        <w:rPr>
          <w:rFonts w:cs="Arial"/>
          <w:color w:val="000000" w:themeColor="text1"/>
          <w:szCs w:val="22"/>
        </w:rPr>
        <w:t xml:space="preserve"> phosphate (HPO4</w:t>
      </w:r>
      <w:r w:rsidRPr="00651778">
        <w:rPr>
          <w:rFonts w:cs="Arial"/>
          <w:color w:val="000000" w:themeColor="text1"/>
          <w:szCs w:val="22"/>
          <w:vertAlign w:val="superscript"/>
        </w:rPr>
        <w:t>2-</w:t>
      </w:r>
      <w:r w:rsidRPr="00651778">
        <w:rPr>
          <w:rFonts w:cs="Arial"/>
          <w:color w:val="000000" w:themeColor="text1"/>
          <w:szCs w:val="22"/>
        </w:rPr>
        <w:t xml:space="preserve">) is ~ 6.7.  At a pH higher than the </w:t>
      </w:r>
      <w:proofErr w:type="spellStart"/>
      <w:r w:rsidRPr="00651778">
        <w:rPr>
          <w:rFonts w:cs="Arial"/>
          <w:color w:val="000000" w:themeColor="text1"/>
          <w:szCs w:val="22"/>
        </w:rPr>
        <w:t>pKa</w:t>
      </w:r>
      <w:proofErr w:type="spellEnd"/>
      <w:r w:rsidRPr="00651778">
        <w:rPr>
          <w:rFonts w:cs="Arial"/>
          <w:color w:val="000000" w:themeColor="text1"/>
          <w:szCs w:val="22"/>
        </w:rPr>
        <w:t>, there is an increased abundance of HPO4</w:t>
      </w:r>
      <w:r w:rsidRPr="00651778">
        <w:rPr>
          <w:rFonts w:cs="Arial"/>
          <w:color w:val="000000" w:themeColor="text1"/>
          <w:szCs w:val="22"/>
          <w:vertAlign w:val="superscript"/>
        </w:rPr>
        <w:t>2-</w:t>
      </w:r>
      <w:r w:rsidRPr="00651778">
        <w:rPr>
          <w:rFonts w:cs="Arial"/>
          <w:color w:val="000000" w:themeColor="text1"/>
          <w:szCs w:val="22"/>
        </w:rPr>
        <w:t xml:space="preserve"> which complexes with divalent cation calcium (Ca</w:t>
      </w:r>
      <w:r w:rsidRPr="00651778">
        <w:rPr>
          <w:rFonts w:cs="Arial"/>
          <w:color w:val="000000" w:themeColor="text1"/>
          <w:szCs w:val="22"/>
          <w:vertAlign w:val="superscript"/>
        </w:rPr>
        <w:t>2+</w:t>
      </w:r>
      <w:r w:rsidRPr="00651778">
        <w:rPr>
          <w:rFonts w:cs="Arial"/>
          <w:color w:val="000000" w:themeColor="text1"/>
          <w:szCs w:val="22"/>
        </w:rPr>
        <w:t>) to form brushite (CaHPO</w:t>
      </w:r>
      <w:r w:rsidRPr="00651778">
        <w:rPr>
          <w:rFonts w:cs="Arial"/>
          <w:color w:val="000000" w:themeColor="text1"/>
          <w:szCs w:val="22"/>
          <w:vertAlign w:val="subscript"/>
        </w:rPr>
        <w:t>4</w:t>
      </w:r>
      <w:r w:rsidRPr="00651778">
        <w:rPr>
          <w:rFonts w:cs="Arial"/>
          <w:color w:val="000000" w:themeColor="text1"/>
          <w:szCs w:val="22"/>
        </w:rPr>
        <w:t>.2H</w:t>
      </w:r>
      <w:r w:rsidRPr="00651778">
        <w:rPr>
          <w:rFonts w:cs="Arial"/>
          <w:color w:val="000000" w:themeColor="text1"/>
          <w:szCs w:val="22"/>
          <w:vertAlign w:val="subscript"/>
        </w:rPr>
        <w:t>2</w:t>
      </w:r>
      <w:r w:rsidRPr="00651778">
        <w:rPr>
          <w:rFonts w:cs="Arial"/>
          <w:color w:val="000000" w:themeColor="text1"/>
          <w:szCs w:val="22"/>
        </w:rPr>
        <w:t>O) and eventually to hydroxyapatite [Ca</w:t>
      </w:r>
      <w:r w:rsidRPr="00651778">
        <w:rPr>
          <w:rFonts w:cs="Arial"/>
          <w:color w:val="000000" w:themeColor="text1"/>
          <w:szCs w:val="22"/>
          <w:vertAlign w:val="subscript"/>
        </w:rPr>
        <w:t>10</w:t>
      </w:r>
      <w:r w:rsidRPr="00651778">
        <w:rPr>
          <w:rFonts w:cs="Arial"/>
          <w:color w:val="000000" w:themeColor="text1"/>
          <w:szCs w:val="22"/>
        </w:rPr>
        <w:t>(PO</w:t>
      </w:r>
      <w:r w:rsidRPr="00651778">
        <w:rPr>
          <w:rFonts w:cs="Arial"/>
          <w:color w:val="000000" w:themeColor="text1"/>
          <w:szCs w:val="22"/>
          <w:vertAlign w:val="subscript"/>
        </w:rPr>
        <w:t>4</w:t>
      </w:r>
      <w:r w:rsidRPr="00651778">
        <w:rPr>
          <w:rFonts w:cs="Arial"/>
          <w:color w:val="000000" w:themeColor="text1"/>
          <w:szCs w:val="22"/>
        </w:rPr>
        <w:t>)</w:t>
      </w:r>
      <w:r w:rsidRPr="00651778">
        <w:rPr>
          <w:rFonts w:cs="Arial"/>
          <w:color w:val="000000" w:themeColor="text1"/>
          <w:szCs w:val="22"/>
          <w:vertAlign w:val="subscript"/>
        </w:rPr>
        <w:t>6</w:t>
      </w:r>
      <w:r w:rsidRPr="00651778">
        <w:rPr>
          <w:rFonts w:cs="Arial"/>
          <w:color w:val="000000" w:themeColor="text1"/>
          <w:szCs w:val="22"/>
        </w:rPr>
        <w:t>(OH)</w:t>
      </w:r>
      <w:r w:rsidRPr="00651778">
        <w:rPr>
          <w:rFonts w:cs="Arial"/>
          <w:color w:val="000000" w:themeColor="text1"/>
          <w:szCs w:val="22"/>
          <w:vertAlign w:val="subscript"/>
        </w:rPr>
        <w:t>2</w:t>
      </w:r>
      <w:r w:rsidRPr="00651778">
        <w:rPr>
          <w:rFonts w:cs="Arial"/>
          <w:color w:val="000000" w:themeColor="text1"/>
          <w:szCs w:val="22"/>
        </w:rPr>
        <w:t>]</w:t>
      </w:r>
      <w:r w:rsidR="0010379F" w:rsidRPr="00651778">
        <w:rPr>
          <w:rFonts w:cs="Arial"/>
          <w:color w:val="000000" w:themeColor="text1"/>
          <w:szCs w:val="22"/>
        </w:rPr>
        <w:t xml:space="preserve"> </w:t>
      </w:r>
      <w:r w:rsidRPr="00651778">
        <w:rPr>
          <w:rFonts w:cs="Arial"/>
          <w:color w:val="000000" w:themeColor="text1"/>
          <w:szCs w:val="22"/>
        </w:rPr>
        <w:fldChar w:fldCharType="begin"/>
      </w:r>
      <w:r w:rsidR="00B13650">
        <w:rPr>
          <w:rFonts w:cs="Arial"/>
          <w:color w:val="000000" w:themeColor="text1"/>
          <w:szCs w:val="22"/>
        </w:rPr>
        <w:instrText xml:space="preserve"> ADDIN EN.CITE &lt;EndNote&gt;&lt;Cite&gt;&lt;Author&gt;Sakhaee&lt;/Author&gt;&lt;Year&gt;2012&lt;/Year&gt;&lt;RecNum&gt;116&lt;/RecNum&gt;&lt;DisplayText&gt;(96)&lt;/DisplayText&gt;&lt;record&gt;&lt;rec-number&gt;116&lt;/rec-number&gt;&lt;foreign-keys&gt;&lt;key app="EN" db-id="9ta0wtvziapfdve2wadps2dc0wzz2st99vpp" timestamp="1495296472"&gt;116&lt;/key&gt;&lt;/foreign-keys&gt;&lt;ref-type name="Journal Article"&gt;17&lt;/ref-type&gt;&lt;contributors&gt;&lt;authors&gt;&lt;author&gt;Sakhaee, K.&lt;/author&gt;&lt;author&gt;Maalouf, N. M.&lt;/author&gt;&lt;author&gt;Sinnott, B.&lt;/author&gt;&lt;/authors&gt;&lt;/contributors&gt;&lt;auth-address&gt;Department of Internal Medicine, Charles and Jane Pak Center for Mineral Metabolism and Clinical Research, University of Texas Southwestern Medical Center, Dallas, Texas 75390, USA. khashayar.sakhaee@utsouthwestern.edu&lt;/auth-address&gt;&lt;titles&gt;&lt;title&gt;Clinical review. Kidney stones 2012: pathogenesis, diagnosis, and management&lt;/title&gt;&lt;secondary-title&gt;J Clin Endocrinol Metab&lt;/secondary-title&gt;&lt;alt-title&gt;The Journal of clinical endocrinology and metabolism&lt;/alt-title&gt;&lt;/titles&gt;&lt;periodical&gt;&lt;full-title&gt;J Clin Endocrinol Metab&lt;/full-title&gt;&lt;/periodical&gt;&lt;pages&gt;1847-60&lt;/pages&gt;&lt;volume&gt;97&lt;/volume&gt;&lt;number&gt;6&lt;/number&gt;&lt;keywords&gt;&lt;keyword&gt;Humans&lt;/keyword&gt;&lt;keyword&gt;Incidence&lt;/keyword&gt;&lt;keyword&gt;Kidney Calculi/*diagnosis/epidemiology/*etiology/therapy&lt;/keyword&gt;&lt;keyword&gt;Nephrolithiasis/*complications/*diagnosis/epidemiology/therapy&lt;/keyword&gt;&lt;keyword&gt;Prevalence&lt;/keyword&gt;&lt;keyword&gt;Risk Factors&lt;/keyword&gt;&lt;/keywords&gt;&lt;dates&gt;&lt;year&gt;2012&lt;/year&gt;&lt;pub-dates&gt;&lt;date&gt;Jun&lt;/date&gt;&lt;/pub-dates&gt;&lt;/dates&gt;&lt;isbn&gt;1945-7197 (Electronic)&amp;#xD;0021-972X (Linking)&lt;/isbn&gt;&lt;accession-num&gt;22466339&lt;/accession-num&gt;&lt;urls&gt;&lt;related-urls&gt;&lt;url&gt;http://www.ncbi.nlm.nih.gov/pubmed/22466339&lt;/url&gt;&lt;/related-urls&gt;&lt;/urls&gt;&lt;custom2&gt;3387413&lt;/custom2&gt;&lt;electronic-resource-num&gt;10.1210/jc.2011-3492&lt;/electronic-resource-num&gt;&lt;/record&gt;&lt;/Cite&gt;&lt;/EndNote&gt;</w:instrText>
      </w:r>
      <w:r w:rsidRPr="00651778">
        <w:rPr>
          <w:rFonts w:cs="Arial"/>
          <w:color w:val="000000" w:themeColor="text1"/>
          <w:szCs w:val="22"/>
        </w:rPr>
        <w:fldChar w:fldCharType="separate"/>
      </w:r>
      <w:r w:rsidR="00B13650">
        <w:rPr>
          <w:rFonts w:cs="Arial"/>
          <w:noProof/>
          <w:color w:val="000000" w:themeColor="text1"/>
          <w:szCs w:val="22"/>
        </w:rPr>
        <w:t>(96)</w:t>
      </w:r>
      <w:r w:rsidRPr="00651778">
        <w:rPr>
          <w:rFonts w:cs="Arial"/>
          <w:color w:val="000000" w:themeColor="text1"/>
          <w:szCs w:val="22"/>
        </w:rPr>
        <w:fldChar w:fldCharType="end"/>
      </w:r>
      <w:r w:rsidR="0010379F" w:rsidRPr="00651778">
        <w:rPr>
          <w:rFonts w:cs="Arial"/>
          <w:color w:val="000000" w:themeColor="text1"/>
          <w:szCs w:val="22"/>
        </w:rPr>
        <w:t>.</w:t>
      </w:r>
      <w:r w:rsidRPr="00651778">
        <w:rPr>
          <w:rFonts w:cs="Arial"/>
          <w:color w:val="000000" w:themeColor="text1"/>
          <w:szCs w:val="22"/>
        </w:rPr>
        <w:t xml:space="preserve"> </w:t>
      </w:r>
      <w:r w:rsidRPr="00B56819">
        <w:rPr>
          <w:rFonts w:cs="Arial"/>
          <w:bCs/>
          <w:color w:val="000000" w:themeColor="text1"/>
          <w:szCs w:val="22"/>
        </w:rPr>
        <w:t>Table</w:t>
      </w:r>
      <w:r w:rsidR="00D53EEB" w:rsidRPr="00B56819">
        <w:rPr>
          <w:rFonts w:cs="Arial"/>
          <w:bCs/>
          <w:color w:val="000000" w:themeColor="text1"/>
          <w:szCs w:val="22"/>
        </w:rPr>
        <w:t xml:space="preserve"> </w:t>
      </w:r>
      <w:r w:rsidR="00437F3F" w:rsidRPr="00B56819">
        <w:rPr>
          <w:rFonts w:cs="Arial"/>
          <w:bCs/>
          <w:color w:val="000000" w:themeColor="text1"/>
          <w:szCs w:val="22"/>
        </w:rPr>
        <w:t>1</w:t>
      </w:r>
      <w:r w:rsidR="00437F3F">
        <w:rPr>
          <w:rFonts w:cs="Arial"/>
          <w:bCs/>
          <w:color w:val="000000" w:themeColor="text1"/>
          <w:szCs w:val="22"/>
        </w:rPr>
        <w:t>5</w:t>
      </w:r>
      <w:r w:rsidR="00437F3F" w:rsidRPr="00651778">
        <w:rPr>
          <w:rFonts w:cs="Arial"/>
          <w:color w:val="000000" w:themeColor="text1"/>
          <w:szCs w:val="22"/>
        </w:rPr>
        <w:t xml:space="preserve"> </w:t>
      </w:r>
      <w:r w:rsidRPr="00651778">
        <w:rPr>
          <w:rFonts w:cs="Arial"/>
          <w:color w:val="000000" w:themeColor="text1"/>
          <w:szCs w:val="22"/>
        </w:rPr>
        <w:t xml:space="preserve">summarizes potential causes of high urine </w:t>
      </w:r>
      <w:proofErr w:type="spellStart"/>
      <w:r w:rsidRPr="00651778">
        <w:rPr>
          <w:rFonts w:cs="Arial"/>
          <w:color w:val="000000" w:themeColor="text1"/>
          <w:szCs w:val="22"/>
        </w:rPr>
        <w:t>pH.</w:t>
      </w:r>
      <w:proofErr w:type="spellEnd"/>
      <w:r w:rsidRPr="00651778">
        <w:rPr>
          <w:rFonts w:cs="Arial"/>
          <w:color w:val="000000" w:themeColor="text1"/>
          <w:szCs w:val="22"/>
        </w:rPr>
        <w:t xml:space="preserve"> </w:t>
      </w:r>
    </w:p>
    <w:p w14:paraId="0B88DF71" w14:textId="77777777" w:rsidR="00D6395A" w:rsidRPr="00651778" w:rsidRDefault="00D6395A" w:rsidP="00000B33">
      <w:pPr>
        <w:adjustRightInd w:val="0"/>
        <w:snapToGrid w:val="0"/>
        <w:spacing w:line="276" w:lineRule="auto"/>
        <w:rPr>
          <w:rFonts w:cs="Arial"/>
          <w:color w:val="000000" w:themeColor="text1"/>
          <w:szCs w:val="22"/>
        </w:rPr>
      </w:pPr>
    </w:p>
    <w:tbl>
      <w:tblPr>
        <w:tblStyle w:val="TableGrid"/>
        <w:tblW w:w="9175" w:type="dxa"/>
        <w:tblLook w:val="04A0" w:firstRow="1" w:lastRow="0" w:firstColumn="1" w:lastColumn="0" w:noHBand="0" w:noVBand="1"/>
      </w:tblPr>
      <w:tblGrid>
        <w:gridCol w:w="9175"/>
      </w:tblGrid>
      <w:tr w:rsidR="00B56819" w:rsidRPr="00651778" w14:paraId="4D7F9C90" w14:textId="77777777" w:rsidTr="00B56819">
        <w:tc>
          <w:tcPr>
            <w:tcW w:w="9175" w:type="dxa"/>
            <w:shd w:val="clear" w:color="auto" w:fill="FFFF00"/>
          </w:tcPr>
          <w:p w14:paraId="7D80B3D3" w14:textId="19A1435C" w:rsidR="00B56819" w:rsidRPr="00651778" w:rsidRDefault="00B56819">
            <w:pPr>
              <w:adjustRightInd w:val="0"/>
              <w:snapToGrid w:val="0"/>
              <w:spacing w:line="276" w:lineRule="auto"/>
              <w:rPr>
                <w:rFonts w:cs="Arial"/>
                <w:b/>
                <w:bCs/>
                <w:color w:val="000000" w:themeColor="text1"/>
                <w:szCs w:val="22"/>
              </w:rPr>
            </w:pPr>
            <w:r w:rsidRPr="00651778">
              <w:rPr>
                <w:rFonts w:cs="Arial"/>
                <w:b/>
                <w:color w:val="000000" w:themeColor="text1"/>
                <w:szCs w:val="22"/>
              </w:rPr>
              <w:t xml:space="preserve">Table </w:t>
            </w:r>
            <w:r w:rsidR="00437F3F" w:rsidRPr="00651778">
              <w:rPr>
                <w:rFonts w:cs="Arial"/>
                <w:b/>
                <w:color w:val="000000" w:themeColor="text1"/>
                <w:szCs w:val="22"/>
              </w:rPr>
              <w:t>1</w:t>
            </w:r>
            <w:r w:rsidR="00437F3F">
              <w:rPr>
                <w:rFonts w:cs="Arial"/>
                <w:b/>
                <w:color w:val="000000" w:themeColor="text1"/>
                <w:szCs w:val="22"/>
              </w:rPr>
              <w:t>5</w:t>
            </w:r>
            <w:r>
              <w:rPr>
                <w:rFonts w:cs="Arial"/>
                <w:b/>
                <w:color w:val="000000" w:themeColor="text1"/>
                <w:szCs w:val="22"/>
              </w:rPr>
              <w:t>.</w:t>
            </w:r>
            <w:r w:rsidRPr="00651778">
              <w:rPr>
                <w:rFonts w:cs="Arial"/>
                <w:b/>
                <w:color w:val="000000" w:themeColor="text1"/>
                <w:szCs w:val="22"/>
              </w:rPr>
              <w:t xml:space="preserve"> Causes of </w:t>
            </w:r>
            <w:r w:rsidR="00D14D54">
              <w:rPr>
                <w:rFonts w:cs="Arial"/>
                <w:b/>
                <w:color w:val="000000" w:themeColor="text1"/>
                <w:szCs w:val="22"/>
              </w:rPr>
              <w:t>H</w:t>
            </w:r>
            <w:r w:rsidRPr="00651778">
              <w:rPr>
                <w:rFonts w:cs="Arial"/>
                <w:b/>
                <w:color w:val="000000" w:themeColor="text1"/>
                <w:szCs w:val="22"/>
              </w:rPr>
              <w:t xml:space="preserve">igh </w:t>
            </w:r>
            <w:r w:rsidR="00D14D54">
              <w:rPr>
                <w:rFonts w:cs="Arial"/>
                <w:b/>
                <w:color w:val="000000" w:themeColor="text1"/>
                <w:szCs w:val="22"/>
              </w:rPr>
              <w:t>U</w:t>
            </w:r>
            <w:r w:rsidRPr="00651778">
              <w:rPr>
                <w:rFonts w:cs="Arial"/>
                <w:b/>
                <w:color w:val="000000" w:themeColor="text1"/>
                <w:szCs w:val="22"/>
              </w:rPr>
              <w:t xml:space="preserve">rine pH </w:t>
            </w:r>
            <w:r w:rsidRPr="00651778">
              <w:rPr>
                <w:rFonts w:cs="Arial"/>
                <w:color w:val="000000" w:themeColor="text1"/>
                <w:szCs w:val="22"/>
              </w:rPr>
              <w:fldChar w:fldCharType="begin">
                <w:fldData xml:space="preserve">PEVuZE5vdGU+PENpdGU+PEF1dGhvcj5NYWFsb3VmPC9BdXRob3I+PFllYXI+MjAxMjwvWWVhcj48
UmVjTnVtPjEwMDwvUmVjTnVtPjxEaXNwbGF5VGV4dD4oODksIDk2KTwvRGlzcGxheVRleHQ+PHJl
Y29yZD48cmVjLW51bWJlcj4xMDA8L3JlYy1udW1iZXI+PGZvcmVpZ24ta2V5cz48a2V5IGFwcD0i
RU4iIGRiLWlkPSI5dGEwd3R2emlhcGZkdmUyd2FkcHMyZGMwd3p6MnN0OTl2cHAiIHRpbWVzdGFt
cD0iMTQ5NTI5NjQ3MiI+MTAwPC9rZXk+PC9mb3JlaWduLWtleXM+PHJlZi10eXBlIG5hbWU9Ikpv
dXJuYWwgQXJ0aWNsZSI+MTc8L3JlZi10eXBlPjxjb250cmlidXRvcnM+PGF1dGhvcnM+PGF1dGhv
cj5NYWFsb3VmLCBOLjwvYXV0aG9yPjwvYXV0aG9ycz48L2NvbnRyaWJ1dG9ycz48YXV0aC1hZGRy
ZXNzPkRlcGFydG1lbnQgb2YgSW50ZXJuYWwgTWVkaWNpbmUgYW5kIENoYXJsZXMgYW5kIEphbmUg
UGFrIENlbnRlciBmb3IgTWluZXJhbCBNZXRhYm9saXNtLCBVbml2ZXJzaXR5IG9mIFRleGFzIFNv
dXRod2VzdGVybiBNZWRpY2FsIENlbnRlciBEYWxsYXMsIFRYLCBVLlMuQS48L2F1dGgtYWRkcmVz
cz48dGl0bGVzPjx0aXRsZT5BcHByb2FjaCB0byB0aGUgQWR1bHQgS2lkbmV5IFN0b25lIEZvcm1l
cjwvdGl0bGU+PHNlY29uZGFyeS10aXRsZT5DbGluIFJldiBCb25lIE1pbmVyIE1ldGFiPC9zZWNv
bmRhcnktdGl0bGU+PC90aXRsZXM+PHBlcmlvZGljYWw+PGZ1bGwtdGl0bGU+Q2xpbiBSZXYgQm9u
ZSBNaW5lciBNZXRhYjwvZnVsbC10aXRsZT48L3BlcmlvZGljYWw+PHBhZ2VzPjM4LTQ5PC9wYWdl
cz48dm9sdW1lPjEwPC92b2x1bWU+PG51bWJlcj4xPC9udW1iZXI+PGRhdGVzPjx5ZWFyPjIwMTI8
L3llYXI+PHB1Yi1kYXRlcz48ZGF0ZT5NYXI8L2RhdGU+PC9wdWItZGF0ZXM+PC9kYXRlcz48aXNi
bj4xNTM0LTg2NDQgKFByaW50KSYjeEQ7MTUzNC04NjQ0IChMaW5raW5nKTwvaXNibj48YWNjZXNz
aW9uLW51bT4yMjY1NDU3NDwvYWNjZXNzaW9uLW51bT48dXJscz48cmVsYXRlZC11cmxzPjx1cmw+
aHR0cHM6Ly93d3cubmNiaS5ubG0ubmloLmdvdi9wdWJtZWQvMjI2NTQ1NzQ8L3VybD48L3JlbGF0
ZWQtdXJscz48L3VybHM+PGN1c3RvbTI+UE1DMzM2MTA3NTwvY3VzdG9tMj48ZWxlY3Ryb25pYy1y
ZXNvdXJjZS1udW0+MTAuMTAwNy9zMTIwMTgtMDExLTkxMTEtOTwvZWxlY3Ryb25pYy1yZXNvdXJj
ZS1udW0+PC9yZWNvcmQ+PC9DaXRlPjxDaXRlPjxBdXRob3I+U2FraGFlZTwvQXV0aG9yPjxZZWFy
PjIwMTI8L1llYXI+PFJlY051bT4xMTY8L1JlY051bT48cmVjb3JkPjxyZWMtbnVtYmVyPjExNjwv
cmVjLW51bWJlcj48Zm9yZWlnbi1rZXlzPjxrZXkgYXBwPSJFTiIgZGItaWQ9Ijl0YTB3dHZ6aWFw
ZmR2ZTJ3YWRwczJkYzB3enoyc3Q5OXZwcCIgdGltZXN0YW1wPSIxNDk1Mjk2NDcyIj4xMTY8L2tl
eT48L2ZvcmVpZ24ta2V5cz48cmVmLXR5cGUgbmFtZT0iSm91cm5hbCBBcnRpY2xlIj4xNzwvcmVm
LXR5cGU+PGNvbnRyaWJ1dG9ycz48YXV0aG9ycz48YXV0aG9yPlNha2hhZWUsIEsuPC9hdXRob3I+
PGF1dGhvcj5NYWFsb3VmLCBOLiBNLjwvYXV0aG9yPjxhdXRob3I+U2lubm90dCwgQi48L2F1dGhv
cj48L2F1dGhvcnM+PC9jb250cmlidXRvcnM+PGF1dGgtYWRkcmVzcz5EZXBhcnRtZW50IG9mIElu
dGVybmFsIE1lZGljaW5lLCBDaGFybGVzIGFuZCBKYW5lIFBhayBDZW50ZXIgZm9yIE1pbmVyYWwg
TWV0YWJvbGlzbSBhbmQgQ2xpbmljYWwgUmVzZWFyY2gsIFVuaXZlcnNpdHkgb2YgVGV4YXMgU291
dGh3ZXN0ZXJuIE1lZGljYWwgQ2VudGVyLCBEYWxsYXMsIFRleGFzIDc1MzkwLCBVU0EuIGtoYXNo
YXlhci5zYWtoYWVlQHV0c291dGh3ZXN0ZXJuLmVkdTwvYXV0aC1hZGRyZXNzPjx0aXRsZXM+PHRp
dGxlPkNsaW5pY2FsIHJldmlldy4gS2lkbmV5IHN0b25lcyAyMDEyOiBwYXRob2dlbmVzaXMsIGRp
YWdub3NpcywgYW5kIG1hbmFnZW1lbnQ8L3RpdGxlPjxzZWNvbmRhcnktdGl0bGU+SiBDbGluIEVu
ZG9jcmlub2wgTWV0YWI8L3NlY29uZGFyeS10aXRsZT48YWx0LXRpdGxlPlRoZSBKb3VybmFsIG9m
IGNsaW5pY2FsIGVuZG9jcmlub2xvZ3kgYW5kIG1ldGFib2xpc208L2FsdC10aXRsZT48L3RpdGxl
cz48cGVyaW9kaWNhbD48ZnVsbC10aXRsZT5KIENsaW4gRW5kb2NyaW5vbCBNZXRhYjwvZnVsbC10
aXRsZT48L3BlcmlvZGljYWw+PHBhZ2VzPjE4NDctNjA8L3BhZ2VzPjx2b2x1bWU+OTc8L3ZvbHVt
ZT48bnVtYmVyPjY8L251bWJlcj48a2V5d29yZHM+PGtleXdvcmQ+SHVtYW5zPC9rZXl3b3JkPjxr
ZXl3b3JkPkluY2lkZW5jZTwva2V5d29yZD48a2V5d29yZD5LaWRuZXkgQ2FsY3VsaS8qZGlhZ25v
c2lzL2VwaWRlbWlvbG9neS8qZXRpb2xvZ3kvdGhlcmFweTwva2V5d29yZD48a2V5d29yZD5OZXBo
cm9saXRoaWFzaXMvKmNvbXBsaWNhdGlvbnMvKmRpYWdub3Npcy9lcGlkZW1pb2xvZ3kvdGhlcmFw
eTwva2V5d29yZD48a2V5d29yZD5QcmV2YWxlbmNlPC9rZXl3b3JkPjxrZXl3b3JkPlJpc2sgRmFj
dG9yczwva2V5d29yZD48L2tleXdvcmRzPjxkYXRlcz48eWVhcj4yMDEyPC95ZWFyPjxwdWItZGF0
ZXM+PGRhdGU+SnVuPC9kYXRlPjwvcHViLWRhdGVzPjwvZGF0ZXM+PGlzYm4+MTk0NS03MTk3IChF
bGVjdHJvbmljKSYjeEQ7MDAyMS05NzJYIChMaW5raW5nKTwvaXNibj48YWNjZXNzaW9uLW51bT4y
MjQ2NjMzOTwvYWNjZXNzaW9uLW51bT48dXJscz48cmVsYXRlZC11cmxzPjx1cmw+aHR0cDovL3d3
dy5uY2JpLm5sbS5uaWguZ292L3B1Ym1lZC8yMjQ2NjMzOTwvdXJsPjwvcmVsYXRlZC11cmxzPjwv
dXJscz48Y3VzdG9tMj4zMzg3NDEzPC9jdXN0b20yPjxlbGVjdHJvbmljLXJlc291cmNlLW51bT4x
MC4xMjEwL2pjLjIwMTEtMzQ5MjwvZWxlY3Ryb25pYy1yZXNvdXJjZS1udW0+PC9yZWNvcmQ+PC9D
aXRlPjwvRW5kTm90ZT4A
</w:fldData>
              </w:fldChar>
            </w:r>
            <w:r w:rsidR="00B13650">
              <w:rPr>
                <w:rFonts w:cs="Arial"/>
                <w:color w:val="000000" w:themeColor="text1"/>
                <w:szCs w:val="22"/>
              </w:rPr>
              <w:instrText xml:space="preserve"> ADDIN EN.CITE </w:instrText>
            </w:r>
            <w:r w:rsidR="00B13650">
              <w:rPr>
                <w:rFonts w:cs="Arial"/>
                <w:color w:val="000000" w:themeColor="text1"/>
                <w:szCs w:val="22"/>
              </w:rPr>
              <w:fldChar w:fldCharType="begin">
                <w:fldData xml:space="preserve">PEVuZE5vdGU+PENpdGU+PEF1dGhvcj5NYWFsb3VmPC9BdXRob3I+PFllYXI+MjAxMjwvWWVhcj48
UmVjTnVtPjEwMDwvUmVjTnVtPjxEaXNwbGF5VGV4dD4oODksIDk2KTwvRGlzcGxheVRleHQ+PHJl
Y29yZD48cmVjLW51bWJlcj4xMDA8L3JlYy1udW1iZXI+PGZvcmVpZ24ta2V5cz48a2V5IGFwcD0i
RU4iIGRiLWlkPSI5dGEwd3R2emlhcGZkdmUyd2FkcHMyZGMwd3p6MnN0OTl2cHAiIHRpbWVzdGFt
cD0iMTQ5NTI5NjQ3MiI+MTAwPC9rZXk+PC9mb3JlaWduLWtleXM+PHJlZi10eXBlIG5hbWU9Ikpv
dXJuYWwgQXJ0aWNsZSI+MTc8L3JlZi10eXBlPjxjb250cmlidXRvcnM+PGF1dGhvcnM+PGF1dGhv
cj5NYWFsb3VmLCBOLjwvYXV0aG9yPjwvYXV0aG9ycz48L2NvbnRyaWJ1dG9ycz48YXV0aC1hZGRy
ZXNzPkRlcGFydG1lbnQgb2YgSW50ZXJuYWwgTWVkaWNpbmUgYW5kIENoYXJsZXMgYW5kIEphbmUg
UGFrIENlbnRlciBmb3IgTWluZXJhbCBNZXRhYm9saXNtLCBVbml2ZXJzaXR5IG9mIFRleGFzIFNv
dXRod2VzdGVybiBNZWRpY2FsIENlbnRlciBEYWxsYXMsIFRYLCBVLlMuQS48L2F1dGgtYWRkcmVz
cz48dGl0bGVzPjx0aXRsZT5BcHByb2FjaCB0byB0aGUgQWR1bHQgS2lkbmV5IFN0b25lIEZvcm1l
cjwvdGl0bGU+PHNlY29uZGFyeS10aXRsZT5DbGluIFJldiBCb25lIE1pbmVyIE1ldGFiPC9zZWNv
bmRhcnktdGl0bGU+PC90aXRsZXM+PHBlcmlvZGljYWw+PGZ1bGwtdGl0bGU+Q2xpbiBSZXYgQm9u
ZSBNaW5lciBNZXRhYjwvZnVsbC10aXRsZT48L3BlcmlvZGljYWw+PHBhZ2VzPjM4LTQ5PC9wYWdl
cz48dm9sdW1lPjEwPC92b2x1bWU+PG51bWJlcj4xPC9udW1iZXI+PGRhdGVzPjx5ZWFyPjIwMTI8
L3llYXI+PHB1Yi1kYXRlcz48ZGF0ZT5NYXI8L2RhdGU+PC9wdWItZGF0ZXM+PC9kYXRlcz48aXNi
bj4xNTM0LTg2NDQgKFByaW50KSYjeEQ7MTUzNC04NjQ0IChMaW5raW5nKTwvaXNibj48YWNjZXNz
aW9uLW51bT4yMjY1NDU3NDwvYWNjZXNzaW9uLW51bT48dXJscz48cmVsYXRlZC11cmxzPjx1cmw+
aHR0cHM6Ly93d3cubmNiaS5ubG0ubmloLmdvdi9wdWJtZWQvMjI2NTQ1NzQ8L3VybD48L3JlbGF0
ZWQtdXJscz48L3VybHM+PGN1c3RvbTI+UE1DMzM2MTA3NTwvY3VzdG9tMj48ZWxlY3Ryb25pYy1y
ZXNvdXJjZS1udW0+MTAuMTAwNy9zMTIwMTgtMDExLTkxMTEtOTwvZWxlY3Ryb25pYy1yZXNvdXJj
ZS1udW0+PC9yZWNvcmQ+PC9DaXRlPjxDaXRlPjxBdXRob3I+U2FraGFlZTwvQXV0aG9yPjxZZWFy
PjIwMTI8L1llYXI+PFJlY051bT4xMTY8L1JlY051bT48cmVjb3JkPjxyZWMtbnVtYmVyPjExNjwv
cmVjLW51bWJlcj48Zm9yZWlnbi1rZXlzPjxrZXkgYXBwPSJFTiIgZGItaWQ9Ijl0YTB3dHZ6aWFw
ZmR2ZTJ3YWRwczJkYzB3enoyc3Q5OXZwcCIgdGltZXN0YW1wPSIxNDk1Mjk2NDcyIj4xMTY8L2tl
eT48L2ZvcmVpZ24ta2V5cz48cmVmLXR5cGUgbmFtZT0iSm91cm5hbCBBcnRpY2xlIj4xNzwvcmVm
LXR5cGU+PGNvbnRyaWJ1dG9ycz48YXV0aG9ycz48YXV0aG9yPlNha2hhZWUsIEsuPC9hdXRob3I+
PGF1dGhvcj5NYWFsb3VmLCBOLiBNLjwvYXV0aG9yPjxhdXRob3I+U2lubm90dCwgQi48L2F1dGhv
cj48L2F1dGhvcnM+PC9jb250cmlidXRvcnM+PGF1dGgtYWRkcmVzcz5EZXBhcnRtZW50IG9mIElu
dGVybmFsIE1lZGljaW5lLCBDaGFybGVzIGFuZCBKYW5lIFBhayBDZW50ZXIgZm9yIE1pbmVyYWwg
TWV0YWJvbGlzbSBhbmQgQ2xpbmljYWwgUmVzZWFyY2gsIFVuaXZlcnNpdHkgb2YgVGV4YXMgU291
dGh3ZXN0ZXJuIE1lZGljYWwgQ2VudGVyLCBEYWxsYXMsIFRleGFzIDc1MzkwLCBVU0EuIGtoYXNo
YXlhci5zYWtoYWVlQHV0c291dGh3ZXN0ZXJuLmVkdTwvYXV0aC1hZGRyZXNzPjx0aXRsZXM+PHRp
dGxlPkNsaW5pY2FsIHJldmlldy4gS2lkbmV5IHN0b25lcyAyMDEyOiBwYXRob2dlbmVzaXMsIGRp
YWdub3NpcywgYW5kIG1hbmFnZW1lbnQ8L3RpdGxlPjxzZWNvbmRhcnktdGl0bGU+SiBDbGluIEVu
ZG9jcmlub2wgTWV0YWI8L3NlY29uZGFyeS10aXRsZT48YWx0LXRpdGxlPlRoZSBKb3VybmFsIG9m
IGNsaW5pY2FsIGVuZG9jcmlub2xvZ3kgYW5kIG1ldGFib2xpc208L2FsdC10aXRsZT48L3RpdGxl
cz48cGVyaW9kaWNhbD48ZnVsbC10aXRsZT5KIENsaW4gRW5kb2NyaW5vbCBNZXRhYjwvZnVsbC10
aXRsZT48L3BlcmlvZGljYWw+PHBhZ2VzPjE4NDctNjA8L3BhZ2VzPjx2b2x1bWU+OTc8L3ZvbHVt
ZT48bnVtYmVyPjY8L251bWJlcj48a2V5d29yZHM+PGtleXdvcmQ+SHVtYW5zPC9rZXl3b3JkPjxr
ZXl3b3JkPkluY2lkZW5jZTwva2V5d29yZD48a2V5d29yZD5LaWRuZXkgQ2FsY3VsaS8qZGlhZ25v
c2lzL2VwaWRlbWlvbG9neS8qZXRpb2xvZ3kvdGhlcmFweTwva2V5d29yZD48a2V5d29yZD5OZXBo
cm9saXRoaWFzaXMvKmNvbXBsaWNhdGlvbnMvKmRpYWdub3Npcy9lcGlkZW1pb2xvZ3kvdGhlcmFw
eTwva2V5d29yZD48a2V5d29yZD5QcmV2YWxlbmNlPC9rZXl3b3JkPjxrZXl3b3JkPlJpc2sgRmFj
dG9yczwva2V5d29yZD48L2tleXdvcmRzPjxkYXRlcz48eWVhcj4yMDEyPC95ZWFyPjxwdWItZGF0
ZXM+PGRhdGU+SnVuPC9kYXRlPjwvcHViLWRhdGVzPjwvZGF0ZXM+PGlzYm4+MTk0NS03MTk3IChF
bGVjdHJvbmljKSYjeEQ7MDAyMS05NzJYIChMaW5raW5nKTwvaXNibj48YWNjZXNzaW9uLW51bT4y
MjQ2NjMzOTwvYWNjZXNzaW9uLW51bT48dXJscz48cmVsYXRlZC11cmxzPjx1cmw+aHR0cDovL3d3
dy5uY2JpLm5sbS5uaWguZ292L3B1Ym1lZC8yMjQ2NjMzOTwvdXJsPjwvcmVsYXRlZC11cmxzPjwv
dXJscz48Y3VzdG9tMj4zMzg3NDEzPC9jdXN0b20yPjxlbGVjdHJvbmljLXJlc291cmNlLW51bT4x
MC4xMjEwL2pjLjIwMTEtMzQ5MjwvZWxlY3Ryb25pYy1yZXNvdXJjZS1udW0+PC9yZWNvcmQ+PC9D
aXRlPjwvRW5kTm90ZT4A
</w:fldData>
              </w:fldChar>
            </w:r>
            <w:r w:rsidR="00B13650">
              <w:rPr>
                <w:rFonts w:cs="Arial"/>
                <w:color w:val="000000" w:themeColor="text1"/>
                <w:szCs w:val="22"/>
              </w:rPr>
              <w:instrText xml:space="preserve"> ADDIN EN.CITE.DATA </w:instrText>
            </w:r>
            <w:r w:rsidR="00B13650">
              <w:rPr>
                <w:rFonts w:cs="Arial"/>
                <w:color w:val="000000" w:themeColor="text1"/>
                <w:szCs w:val="22"/>
              </w:rPr>
            </w:r>
            <w:r w:rsidR="00B13650">
              <w:rPr>
                <w:rFonts w:cs="Arial"/>
                <w:color w:val="000000" w:themeColor="text1"/>
                <w:szCs w:val="22"/>
              </w:rPr>
              <w:fldChar w:fldCharType="end"/>
            </w:r>
            <w:r w:rsidRPr="00651778">
              <w:rPr>
                <w:rFonts w:cs="Arial"/>
                <w:color w:val="000000" w:themeColor="text1"/>
                <w:szCs w:val="22"/>
              </w:rPr>
            </w:r>
            <w:r w:rsidRPr="00651778">
              <w:rPr>
                <w:rFonts w:cs="Arial"/>
                <w:color w:val="000000" w:themeColor="text1"/>
                <w:szCs w:val="22"/>
              </w:rPr>
              <w:fldChar w:fldCharType="separate"/>
            </w:r>
            <w:r w:rsidR="00B13650">
              <w:rPr>
                <w:rFonts w:cs="Arial"/>
                <w:noProof/>
                <w:color w:val="000000" w:themeColor="text1"/>
                <w:szCs w:val="22"/>
              </w:rPr>
              <w:t>(89, 96)</w:t>
            </w:r>
            <w:r w:rsidRPr="00651778">
              <w:rPr>
                <w:rFonts w:cs="Arial"/>
                <w:color w:val="000000" w:themeColor="text1"/>
                <w:szCs w:val="22"/>
              </w:rPr>
              <w:fldChar w:fldCharType="end"/>
            </w:r>
          </w:p>
        </w:tc>
      </w:tr>
      <w:tr w:rsidR="00D6395A" w:rsidRPr="00651778" w14:paraId="3A13962D" w14:textId="77777777" w:rsidTr="00B56819">
        <w:tc>
          <w:tcPr>
            <w:tcW w:w="9175" w:type="dxa"/>
          </w:tcPr>
          <w:p w14:paraId="47D57A7C" w14:textId="4191DD7D" w:rsidR="00D6395A" w:rsidRPr="00651778" w:rsidRDefault="00D53EEB" w:rsidP="00000B33">
            <w:pPr>
              <w:pStyle w:val="ListParagraph"/>
              <w:numPr>
                <w:ilvl w:val="0"/>
                <w:numId w:val="33"/>
              </w:numPr>
              <w:adjustRightInd w:val="0"/>
              <w:snapToGrid w:val="0"/>
              <w:spacing w:line="276" w:lineRule="auto"/>
              <w:ind w:left="0"/>
              <w:rPr>
                <w:rFonts w:cs="Arial"/>
                <w:color w:val="000000" w:themeColor="text1"/>
                <w:szCs w:val="22"/>
              </w:rPr>
            </w:pPr>
            <w:r w:rsidRPr="00651778">
              <w:rPr>
                <w:rFonts w:cs="Arial"/>
                <w:color w:val="000000" w:themeColor="text1"/>
                <w:szCs w:val="22"/>
              </w:rPr>
              <w:t>Distal renal tubular acidosis (</w:t>
            </w:r>
            <w:r w:rsidR="00D6395A" w:rsidRPr="00651778">
              <w:rPr>
                <w:rFonts w:cs="Arial"/>
                <w:color w:val="000000" w:themeColor="text1"/>
                <w:szCs w:val="22"/>
              </w:rPr>
              <w:t>RTA</w:t>
            </w:r>
            <w:r w:rsidRPr="00651778">
              <w:rPr>
                <w:rFonts w:cs="Arial"/>
                <w:color w:val="000000" w:themeColor="text1"/>
                <w:szCs w:val="22"/>
              </w:rPr>
              <w:t>)</w:t>
            </w:r>
            <w:r w:rsidR="00D6395A" w:rsidRPr="00651778">
              <w:rPr>
                <w:rFonts w:cs="Arial"/>
                <w:color w:val="000000" w:themeColor="text1"/>
                <w:szCs w:val="22"/>
              </w:rPr>
              <w:t xml:space="preserve"> </w:t>
            </w:r>
          </w:p>
          <w:p w14:paraId="63C8B27F" w14:textId="77777777" w:rsidR="00D6395A" w:rsidRPr="00651778" w:rsidRDefault="00D6395A" w:rsidP="00000B33">
            <w:pPr>
              <w:pStyle w:val="ListParagraph"/>
              <w:numPr>
                <w:ilvl w:val="0"/>
                <w:numId w:val="33"/>
              </w:numPr>
              <w:adjustRightInd w:val="0"/>
              <w:snapToGrid w:val="0"/>
              <w:spacing w:line="276" w:lineRule="auto"/>
              <w:ind w:left="0"/>
              <w:rPr>
                <w:rFonts w:cs="Arial"/>
                <w:color w:val="000000" w:themeColor="text1"/>
                <w:szCs w:val="22"/>
              </w:rPr>
            </w:pPr>
            <w:r w:rsidRPr="00651778">
              <w:rPr>
                <w:rFonts w:cs="Arial"/>
                <w:color w:val="000000" w:themeColor="text1"/>
                <w:szCs w:val="22"/>
              </w:rPr>
              <w:t>Urinary tract infections</w:t>
            </w:r>
          </w:p>
          <w:p w14:paraId="2574AEF8" w14:textId="77777777" w:rsidR="00D6395A" w:rsidRPr="00651778" w:rsidRDefault="00D6395A" w:rsidP="00000B33">
            <w:pPr>
              <w:pStyle w:val="ListParagraph"/>
              <w:numPr>
                <w:ilvl w:val="0"/>
                <w:numId w:val="33"/>
              </w:numPr>
              <w:adjustRightInd w:val="0"/>
              <w:snapToGrid w:val="0"/>
              <w:spacing w:line="276" w:lineRule="auto"/>
              <w:ind w:left="0"/>
              <w:rPr>
                <w:rFonts w:cs="Arial"/>
                <w:color w:val="000000" w:themeColor="text1"/>
                <w:szCs w:val="22"/>
              </w:rPr>
            </w:pPr>
            <w:r w:rsidRPr="00651778">
              <w:rPr>
                <w:rFonts w:cs="Arial"/>
                <w:color w:val="000000" w:themeColor="text1"/>
                <w:szCs w:val="22"/>
              </w:rPr>
              <w:t xml:space="preserve">Primary hyperparathyroidism </w:t>
            </w:r>
          </w:p>
          <w:p w14:paraId="08692B1A" w14:textId="77777777" w:rsidR="00D6395A" w:rsidRPr="00651778" w:rsidRDefault="00D6395A" w:rsidP="00000B33">
            <w:pPr>
              <w:pStyle w:val="ListParagraph"/>
              <w:numPr>
                <w:ilvl w:val="0"/>
                <w:numId w:val="33"/>
              </w:numPr>
              <w:adjustRightInd w:val="0"/>
              <w:snapToGrid w:val="0"/>
              <w:spacing w:line="276" w:lineRule="auto"/>
              <w:ind w:left="0"/>
              <w:rPr>
                <w:rFonts w:cs="Arial"/>
                <w:color w:val="000000" w:themeColor="text1"/>
                <w:szCs w:val="22"/>
              </w:rPr>
            </w:pPr>
            <w:r w:rsidRPr="00651778">
              <w:rPr>
                <w:rFonts w:cs="Arial"/>
                <w:color w:val="000000" w:themeColor="text1"/>
                <w:szCs w:val="22"/>
              </w:rPr>
              <w:t xml:space="preserve">Carbonic anhydrase inhibitors </w:t>
            </w:r>
          </w:p>
          <w:p w14:paraId="45A7311A" w14:textId="77777777" w:rsidR="00D6395A" w:rsidRPr="00651778" w:rsidRDefault="00D6395A" w:rsidP="00000B33">
            <w:pPr>
              <w:pStyle w:val="ListParagraph"/>
              <w:numPr>
                <w:ilvl w:val="0"/>
                <w:numId w:val="33"/>
              </w:numPr>
              <w:adjustRightInd w:val="0"/>
              <w:snapToGrid w:val="0"/>
              <w:spacing w:line="276" w:lineRule="auto"/>
              <w:ind w:left="0"/>
              <w:rPr>
                <w:rFonts w:cs="Arial"/>
                <w:color w:val="000000" w:themeColor="text1"/>
                <w:szCs w:val="22"/>
              </w:rPr>
            </w:pPr>
            <w:r w:rsidRPr="00651778">
              <w:rPr>
                <w:rFonts w:cs="Arial"/>
                <w:color w:val="000000" w:themeColor="text1"/>
                <w:szCs w:val="22"/>
              </w:rPr>
              <w:t xml:space="preserve">Alkali therapy  </w:t>
            </w:r>
          </w:p>
        </w:tc>
      </w:tr>
    </w:tbl>
    <w:p w14:paraId="1C750D1F" w14:textId="77777777" w:rsidR="00D6395A" w:rsidRPr="00651778" w:rsidRDefault="00D6395A" w:rsidP="00000B33">
      <w:pPr>
        <w:adjustRightInd w:val="0"/>
        <w:snapToGrid w:val="0"/>
        <w:spacing w:line="276" w:lineRule="auto"/>
        <w:rPr>
          <w:rFonts w:cs="Arial"/>
          <w:color w:val="000000" w:themeColor="text1"/>
          <w:szCs w:val="22"/>
        </w:rPr>
      </w:pPr>
    </w:p>
    <w:p w14:paraId="3AF00111" w14:textId="77777777" w:rsidR="00B56819" w:rsidRPr="00B35BCA" w:rsidRDefault="00D6395A" w:rsidP="00000B33">
      <w:pPr>
        <w:adjustRightInd w:val="0"/>
        <w:snapToGrid w:val="0"/>
        <w:spacing w:line="276" w:lineRule="auto"/>
        <w:rPr>
          <w:rFonts w:cs="Arial"/>
          <w:bCs/>
          <w:i/>
          <w:iCs/>
          <w:color w:val="C00000"/>
          <w:szCs w:val="22"/>
        </w:rPr>
      </w:pPr>
      <w:r w:rsidRPr="00B35BCA">
        <w:rPr>
          <w:rFonts w:cs="Arial"/>
          <w:bCs/>
          <w:i/>
          <w:iCs/>
          <w:color w:val="C00000"/>
          <w:szCs w:val="22"/>
        </w:rPr>
        <w:t>Hyperuricosuria</w:t>
      </w:r>
    </w:p>
    <w:p w14:paraId="7DAC5BCA" w14:textId="39A99CC5" w:rsidR="00D6395A" w:rsidRPr="00651778" w:rsidRDefault="00D6395A" w:rsidP="00000B33">
      <w:pPr>
        <w:adjustRightInd w:val="0"/>
        <w:snapToGrid w:val="0"/>
        <w:spacing w:line="276" w:lineRule="auto"/>
        <w:rPr>
          <w:rFonts w:cs="Arial"/>
          <w:bCs/>
          <w:color w:val="000000" w:themeColor="text1"/>
          <w:szCs w:val="22"/>
        </w:rPr>
      </w:pPr>
      <w:r w:rsidRPr="00651778">
        <w:rPr>
          <w:rFonts w:cs="Arial"/>
          <w:bCs/>
          <w:color w:val="000000" w:themeColor="text1"/>
          <w:szCs w:val="22"/>
        </w:rPr>
        <w:t xml:space="preserve"> </w:t>
      </w:r>
    </w:p>
    <w:p w14:paraId="584A4200" w14:textId="07C770B2"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Hyperuricosuria is defined as urinary uric acid greater than 800 mg/day in men and 750 mg/day in women</w:t>
      </w:r>
      <w:r w:rsidR="0010379F" w:rsidRPr="00651778">
        <w:rPr>
          <w:rFonts w:cs="Arial"/>
          <w:color w:val="000000" w:themeColor="text1"/>
          <w:szCs w:val="22"/>
        </w:rPr>
        <w:t xml:space="preserve"> </w:t>
      </w:r>
      <w:r w:rsidR="0010379F" w:rsidRPr="00651778">
        <w:rPr>
          <w:rFonts w:cs="Arial"/>
          <w:color w:val="000000" w:themeColor="text1"/>
          <w:szCs w:val="22"/>
        </w:rPr>
        <w:fldChar w:fldCharType="begin"/>
      </w:r>
      <w:r w:rsidR="00B13650">
        <w:rPr>
          <w:rFonts w:cs="Arial"/>
          <w:color w:val="000000" w:themeColor="text1"/>
          <w:szCs w:val="22"/>
        </w:rPr>
        <w:instrText xml:space="preserve"> ADDIN EN.CITE &lt;EndNote&gt;&lt;Cite&gt;&lt;Author&gt;Wiederkehr&lt;/Author&gt;&lt;Year&gt;2011&lt;/Year&gt;&lt;RecNum&gt;283&lt;/RecNum&gt;&lt;DisplayText&gt;(136)&lt;/DisplayText&gt;&lt;record&gt;&lt;rec-number&gt;283&lt;/rec-number&gt;&lt;foreign-keys&gt;&lt;key app="EN" db-id="9ta0wtvziapfdve2wadps2dc0wzz2st99vpp" timestamp="1581831250"&gt;283&lt;/key&gt;&lt;/foreign-keys&gt;&lt;ref-type name="Journal Article"&gt;17&lt;/ref-type&gt;&lt;contributors&gt;&lt;authors&gt;&lt;author&gt;Wiederkehr, M. R.&lt;/author&gt;&lt;author&gt;Moe, O. W.&lt;/author&gt;&lt;/authors&gt;&lt;/contributors&gt;&lt;auth-address&gt;Division of Nephrology, Baylor University Medical Center, 3500 Gaston Avenue, Dallas, TX 75246, USA.&amp;#xD;Department of Internal Medicine, Division of Nephrology, University of Texas Southwestern Medical Center, 5323 Harry Hines Blvd, Dallas, TX 75390-8885, USA, Department of Physiology, University of Texas Southwestern Medical Center, Dallas, TX, USA, Charles and Jane Pak Center of Mineral Metabolism and Clinical Research, University of Texas Southwestern Medical Center, Dallas, TX, USA.&lt;/auth-address&gt;&lt;titles&gt;&lt;title&gt;Uric Acid Nephrolithiasis: A Systemic Metabolic Disorder&lt;/title&gt;&lt;secondary-title&gt;Clin Rev Bone Miner Metab&lt;/secondary-title&gt;&lt;/titles&gt;&lt;periodical&gt;&lt;full-title&gt;Clin Rev Bone Miner Metab&lt;/full-title&gt;&lt;/periodical&gt;&lt;pages&gt;207-217&lt;/pages&gt;&lt;volume&gt;9&lt;/volume&gt;&lt;number&gt;3-4&lt;/number&gt;&lt;edition&gt;2011/12/01&lt;/edition&gt;&lt;keywords&gt;&lt;keyword&gt;Acid urine&lt;/keyword&gt;&lt;keyword&gt;Alkaline&lt;/keyword&gt;&lt;keyword&gt;Ammonium&lt;/keyword&gt;&lt;keyword&gt;Gout&lt;/keyword&gt;&lt;keyword&gt;Hyperuricosuria&lt;/keyword&gt;&lt;keyword&gt;Metabolic syndrome&lt;/keyword&gt;&lt;keyword&gt;Potassium citrate&lt;/keyword&gt;&lt;keyword&gt;Uric acid nephrolithiasis&lt;/keyword&gt;&lt;keyword&gt;Urine buffer&lt;/keyword&gt;&lt;keyword&gt;pH&lt;/keyword&gt;&lt;/keywords&gt;&lt;dates&gt;&lt;year&gt;2011&lt;/year&gt;&lt;pub-dates&gt;&lt;date&gt;Dec&lt;/date&gt;&lt;/pub-dates&gt;&lt;/dates&gt;&lt;isbn&gt;1534-8644 (Print)&amp;#xD;1534-8644 (Linking)&lt;/isbn&gt;&lt;accession-num&gt;25045326&lt;/accession-num&gt;&lt;urls&gt;&lt;related-urls&gt;&lt;url&gt;https://www.ncbi.nlm.nih.gov/pubmed/25045326&lt;/url&gt;&lt;/related-urls&gt;&lt;/urls&gt;&lt;custom2&gt;PMC4100778&lt;/custom2&gt;&lt;electronic-resource-num&gt;10.1007/s12018-011-9106-6&lt;/electronic-resource-num&gt;&lt;/record&gt;&lt;/Cite&gt;&lt;/EndNote&gt;</w:instrText>
      </w:r>
      <w:r w:rsidR="0010379F" w:rsidRPr="00651778">
        <w:rPr>
          <w:rFonts w:cs="Arial"/>
          <w:color w:val="000000" w:themeColor="text1"/>
          <w:szCs w:val="22"/>
        </w:rPr>
        <w:fldChar w:fldCharType="separate"/>
      </w:r>
      <w:r w:rsidR="00B13650">
        <w:rPr>
          <w:rFonts w:cs="Arial"/>
          <w:noProof/>
          <w:color w:val="000000" w:themeColor="text1"/>
          <w:szCs w:val="22"/>
        </w:rPr>
        <w:t>(136)</w:t>
      </w:r>
      <w:r w:rsidR="0010379F" w:rsidRPr="00651778">
        <w:rPr>
          <w:rFonts w:cs="Arial"/>
          <w:color w:val="000000" w:themeColor="text1"/>
          <w:szCs w:val="22"/>
        </w:rPr>
        <w:fldChar w:fldCharType="end"/>
      </w:r>
      <w:r w:rsidRPr="00651778">
        <w:rPr>
          <w:rFonts w:cs="Arial"/>
          <w:color w:val="000000" w:themeColor="text1"/>
          <w:szCs w:val="22"/>
        </w:rPr>
        <w:t>.  It is found in 40% of calcium stone formers and associated with increased risk of calcium oxalate stones</w:t>
      </w:r>
      <w:r w:rsidR="0010379F" w:rsidRPr="00651778">
        <w:rPr>
          <w:rFonts w:cs="Arial"/>
          <w:color w:val="000000" w:themeColor="text1"/>
          <w:szCs w:val="22"/>
        </w:rPr>
        <w:t xml:space="preserve"> </w:t>
      </w:r>
      <w:r w:rsidR="001F5F2F" w:rsidRPr="00651778">
        <w:rPr>
          <w:rFonts w:cs="Arial"/>
          <w:color w:val="000000" w:themeColor="text1"/>
          <w:szCs w:val="22"/>
        </w:rPr>
        <w:fldChar w:fldCharType="begin"/>
      </w:r>
      <w:r w:rsidR="00B13650">
        <w:rPr>
          <w:rFonts w:cs="Arial"/>
          <w:color w:val="000000" w:themeColor="text1"/>
          <w:szCs w:val="22"/>
        </w:rPr>
        <w:instrText xml:space="preserve"> ADDIN EN.CITE &lt;EndNote&gt;&lt;Cite&gt;&lt;Author&gt;Sakhaee&lt;/Author&gt;&lt;Year&gt;2012&lt;/Year&gt;&lt;RecNum&gt;58&lt;/RecNum&gt;&lt;DisplayText&gt;(96)&lt;/DisplayText&gt;&lt;record&gt;&lt;rec-number&gt;58&lt;/rec-number&gt;&lt;foreign-keys&gt;&lt;key app="EN" db-id="asazea9t9xv5pse5d2cptttkf5axps5twpa0" timestamp="1581983110"&gt;58&lt;/key&gt;&lt;/foreign-keys&gt;&lt;ref-type name="Journal Article"&gt;17&lt;/ref-type&gt;&lt;contributors&gt;&lt;authors&gt;&lt;author&gt;Sakhaee, K.&lt;/author&gt;&lt;author&gt;Maalouf, N. M.&lt;/author&gt;&lt;author&gt;Sinnott, B.&lt;/author&gt;&lt;/authors&gt;&lt;/contributors&gt;&lt;auth-address&gt;Department of Internal Medicine, Charles and Jane Pak Center for Mineral Metabolism and Clinical Research, University of Texas Southwestern Medical Center, Dallas, Texas 75390, USA. khashayar.sakhaee@utsouthwestern.edu&lt;/auth-address&gt;&lt;titles&gt;&lt;title&gt;Clinical review. Kidney stones 2012: pathogenesis, diagnosis, and management&lt;/title&gt;&lt;secondary-title&gt;J Clin Endocrinol Metab&lt;/secondary-title&gt;&lt;alt-title&gt;The Journal of clinical endocrinology and metabolism&lt;/alt-title&gt;&lt;/titles&gt;&lt;pages&gt;1847-60&lt;/pages&gt;&lt;volume&gt;97&lt;/volume&gt;&lt;number&gt;6&lt;/number&gt;&lt;keywords&gt;&lt;keyword&gt;Humans&lt;/keyword&gt;&lt;keyword&gt;Incidence&lt;/keyword&gt;&lt;keyword&gt;Kidney Calculi/*diagnosis/epidemiology/*etiology/therapy&lt;/keyword&gt;&lt;keyword&gt;Nephrolithiasis/*complications/*diagnosis/epidemiology/therapy&lt;/keyword&gt;&lt;keyword&gt;Prevalence&lt;/keyword&gt;&lt;keyword&gt;Risk Factors&lt;/keyword&gt;&lt;/keywords&gt;&lt;dates&gt;&lt;year&gt;2012&lt;/year&gt;&lt;pub-dates&gt;&lt;date&gt;Jun&lt;/date&gt;&lt;/pub-dates&gt;&lt;/dates&gt;&lt;isbn&gt;1945-7197 (Electronic)&amp;#xD;0021-972X (Linking)&lt;/isbn&gt;&lt;accession-num&gt;22466339&lt;/accession-num&gt;&lt;urls&gt;&lt;related-urls&gt;&lt;url&gt;http://www.ncbi.nlm.nih.gov/pubmed/22466339&lt;/url&gt;&lt;/related-urls&gt;&lt;/urls&gt;&lt;custom2&gt;3387413&lt;/custom2&gt;&lt;electronic-resource-num&gt;10.1210/jc.2011-3492&lt;/electronic-resource-num&gt;&lt;/record&gt;&lt;/Cite&gt;&lt;/EndNote&gt;</w:instrText>
      </w:r>
      <w:r w:rsidR="001F5F2F" w:rsidRPr="00651778">
        <w:rPr>
          <w:rFonts w:cs="Arial"/>
          <w:color w:val="000000" w:themeColor="text1"/>
          <w:szCs w:val="22"/>
        </w:rPr>
        <w:fldChar w:fldCharType="separate"/>
      </w:r>
      <w:r w:rsidR="00B13650">
        <w:rPr>
          <w:rFonts w:cs="Arial"/>
          <w:noProof/>
          <w:color w:val="000000" w:themeColor="text1"/>
          <w:szCs w:val="22"/>
        </w:rPr>
        <w:t>(96)</w:t>
      </w:r>
      <w:r w:rsidR="001F5F2F" w:rsidRPr="00651778">
        <w:rPr>
          <w:rFonts w:cs="Arial"/>
          <w:color w:val="000000" w:themeColor="text1"/>
          <w:szCs w:val="22"/>
        </w:rPr>
        <w:fldChar w:fldCharType="end"/>
      </w:r>
      <w:r w:rsidRPr="00651778">
        <w:rPr>
          <w:rFonts w:cs="Arial"/>
          <w:color w:val="000000" w:themeColor="text1"/>
          <w:szCs w:val="22"/>
        </w:rPr>
        <w:t>. There are three main proposed mechanisms by which hyperuricosuria promotes calcium oxalate crystallization: 1) calcium oxalate precipitation on monosodium urate crystals through heterogeneous nucleation</w:t>
      </w:r>
      <w:r w:rsidR="0010379F" w:rsidRPr="00651778">
        <w:rPr>
          <w:rFonts w:cs="Arial"/>
          <w:color w:val="000000" w:themeColor="text1"/>
          <w:szCs w:val="22"/>
        </w:rPr>
        <w:t xml:space="preserve"> </w:t>
      </w:r>
      <w:r w:rsidRPr="00651778">
        <w:rPr>
          <w:rFonts w:cs="Arial"/>
          <w:color w:val="000000" w:themeColor="text1"/>
          <w:szCs w:val="22"/>
        </w:rPr>
        <w:fldChar w:fldCharType="begin">
          <w:fldData xml:space="preserve">PEVuZE5vdGU+PENpdGU+PEF1dGhvcj5Db2U8L0F1dGhvcj48WWVhcj4xOTc1PC9ZZWFyPjxSZWNO
dW0+Mjg0PC9SZWNOdW0+PERpc3BsYXlUZXh0PigxMzcsIDEzOCk8L0Rpc3BsYXlUZXh0PjxyZWNv
cmQ+PHJlYy1udW1iZXI+Mjg0PC9yZWMtbnVtYmVyPjxmb3JlaWduLWtleXM+PGtleSBhcHA9IkVO
IiBkYi1pZD0iOXRhMHd0dnppYXBmZHZlMndhZHBzMmRjMHd6ejJzdDk5dnBwIiB0aW1lc3RhbXA9
IjE1ODE4MzM3NTciPjI4NDwva2V5PjwvZm9yZWlnbi1rZXlzPjxyZWYtdHlwZSBuYW1lPSJKb3Vy
bmFsIEFydGljbGUiPjE3PC9yZWYtdHlwZT48Y29udHJpYnV0b3JzPjxhdXRob3JzPjxhdXRob3I+
Q29lLCBGLiBMLjwvYXV0aG9yPjxhdXRob3I+TGF3dG9uLCBSLiBMLjwvYXV0aG9yPjxhdXRob3I+
R29sZHN0ZWluLCBSLiBCLjwvYXV0aG9yPjxhdXRob3I+VGVtYmUsIFYuPC9hdXRob3I+PC9hdXRo
b3JzPjwvY29udHJpYnV0b3JzPjx0aXRsZXM+PHRpdGxlPlNvZGl1bSB1cmF0ZSBhY2NlbGVyYXRl
cyBwcmVjaXBpdGF0aW9uIG9mIGNhbGNpdW0gb3hhbGF0ZSBpbiB2aXRybzwvdGl0bGU+PHNlY29u
ZGFyeS10aXRsZT5Qcm9jIFNvYyBFeHAgQmlvbCBNZWQ8L3NlY29uZGFyeS10aXRsZT48L3RpdGxl
cz48cGVyaW9kaWNhbD48ZnVsbC10aXRsZT5Qcm9jIFNvYyBFeHAgQmlvbCBNZWQ8L2Z1bGwtdGl0
bGU+PC9wZXJpb2RpY2FsPjxwYWdlcz45MjYtOTwvcGFnZXM+PHZvbHVtZT4xNDk8L3ZvbHVtZT48
bnVtYmVyPjQ8L251bWJlcj48ZWRpdGlvbj4xOTc1LzA5LzAxPC9lZGl0aW9uPjxrZXl3b3Jkcz48
a2V5d29yZD5DYWxjaXVtPC9rZXl3b3JkPjxrZXl3b3JkPkNoZW1pY2FsIFByZWNpcGl0YXRpb248
L2tleXdvcmQ+PGtleXdvcmQ+Q3J5c3RhbGxpemF0aW9uPC9rZXl3b3JkPjxrZXl3b3JkPkRpcGhv
c3BoYXRlczwva2V5d29yZD48a2V5d29yZD5IeWRyb2dlbi1Jb24gQ29uY2VudHJhdGlvbjwva2V5
d29yZD48a2V5d29yZD5LaW5ldGljczwva2V5d29yZD48a2V5d29yZD4qT3hhbGF0ZXM8L2tleXdv
cmQ+PGtleXdvcmQ+U29kaXVtPC9rZXl3b3JkPjxrZXl3b3JkPipVcmljIEFjaWQ8L2tleXdvcmQ+
PC9rZXl3b3Jkcz48ZGF0ZXM+PHllYXI+MTk3NTwveWVhcj48cHViLWRhdGVzPjxkYXRlPlNlcDwv
ZGF0ZT48L3B1Yi1kYXRlcz48L2RhdGVzPjxpc2JuPjAwMzctOTcyNyAoUHJpbnQpJiN4RDswMDM3
LTk3MjcgKExpbmtpbmcpPC9pc2JuPjxhY2Nlc3Npb24tbnVtPjI0MTA4MDwvYWNjZXNzaW9uLW51
bT48dXJscz48cmVsYXRlZC11cmxzPjx1cmw+aHR0cHM6Ly93d3cubmNiaS5ubG0ubmloLmdvdi9w
dWJtZWQvMjQxMDgwPC91cmw+PC9yZWxhdGVkLXVybHM+PC91cmxzPjxlbGVjdHJvbmljLXJlc291
cmNlLW51bT4xMC4zMTgxLzAwMzc5NzI3LTE0OS0zODkyODwvZWxlY3Ryb25pYy1yZXNvdXJjZS1u
dW0+PC9yZWNvcmQ+PC9DaXRlPjxDaXRlPjxBdXRob3I+UGFrPC9BdXRob3I+PFllYXI+MTk3NTwv
WWVhcj48UmVjTnVtPjI4NTwvUmVjTnVtPjxyZWNvcmQ+PHJlYy1udW1iZXI+Mjg1PC9yZWMtbnVt
YmVyPjxmb3JlaWduLWtleXM+PGtleSBhcHA9IkVOIiBkYi1pZD0iOXRhMHd0dnppYXBmZHZlMndh
ZHBzMmRjMHd6ejJzdDk5dnBwIiB0aW1lc3RhbXA9IjE1ODE4MzM3ODIiPjI4NTwva2V5PjwvZm9y
ZWlnbi1rZXlzPjxyZWYtdHlwZSBuYW1lPSJKb3VybmFsIEFydGljbGUiPjE3PC9yZWYtdHlwZT48
Y29udHJpYnV0b3JzPjxhdXRob3JzPjxhdXRob3I+UGFrLCBDLiBZLjwvYXV0aG9yPjxhdXRob3I+
QXJub2xkLCBMLiBILjwvYXV0aG9yPjwvYXV0aG9ycz48L2NvbnRyaWJ1dG9ycz48dGl0bGVzPjx0
aXRsZT5IZXRlcm9nZW5lb3VzIG51Y2xlYXRpb24gb2YgY2FsY2l1bSBveGFsYXRlIGJ5IHNlZWRz
IG9mIG1vbm9zb2RpdW0gdXJhdGU8L3RpdGxlPjxzZWNvbmRhcnktdGl0bGU+UHJvYyBTb2MgRXhw
IEJpb2wgTWVkPC9zZWNvbmRhcnktdGl0bGU+PC90aXRsZXM+PHBlcmlvZGljYWw+PGZ1bGwtdGl0
bGU+UHJvYyBTb2MgRXhwIEJpb2wgTWVkPC9mdWxsLXRpdGxlPjwvcGVyaW9kaWNhbD48cGFnZXM+
OTMwLTI8L3BhZ2VzPjx2b2x1bWU+MTQ5PC92b2x1bWU+PG51bWJlcj40PC9udW1iZXI+PGVkaXRp
b24+MTk3NS8wOS8wMTwvZWRpdGlvbj48a2V5d29yZHM+PGtleXdvcmQ+QW5pbWFsczwva2V5d29y
ZD48a2V5d29yZD5DYWxjaXVtPC9rZXl3b3JkPjxrZXl3b3JkPkNhbGNpdW0gUGhvc3BoYXRlczwv
a2V5d29yZD48a2V5d29yZD5DaGVtaWNhbCBQaGVub21lbmE8L2tleXdvcmQ+PGtleXdvcmQ+Q2hl
bWlzdHJ5PC9rZXl3b3JkPjxrZXl3b3JkPkNoaWNrIEVtYnJ5bzwva2V5d29yZD48a2V5d29yZD4q
Q3J5c3RhbGxpemF0aW9uPC9rZXl3b3JkPjxrZXl3b3JkPkh5ZHJvZ2VuLUlvbiBDb25jZW50cmF0
aW9uPC9rZXl3b3JkPjxrZXl3b3JkPipPeGFsYXRlczwva2V5d29yZD48a2V5d29yZD4qVXJpYyBB
Y2lkPC9rZXl3b3JkPjwva2V5d29yZHM+PGRhdGVzPjx5ZWFyPjE5NzU8L3llYXI+PHB1Yi1kYXRl
cz48ZGF0ZT5TZXA8L2RhdGU+PC9wdWItZGF0ZXM+PC9kYXRlcz48aXNibj4wMDM3LTk3MjcgKFBy
aW50KSYjeEQ7MDAzNy05NzI3IChMaW5raW5nKTwvaXNibj48YWNjZXNzaW9uLW51bT4yNDEwODE8
L2FjY2Vzc2lvbi1udW0+PHVybHM+PHJlbGF0ZWQtdXJscz48dXJsPmh0dHBzOi8vd3d3Lm5jYmku
bmxtLm5paC5nb3YvcHVibWVkLzI0MTA4MTwvdXJsPjwvcmVsYXRlZC11cmxzPjwvdXJscz48ZWxl
Y3Ryb25pYy1yZXNvdXJjZS1udW0+MTAuMzE4MS8wMDM3OTcyNy0xNDktMzg5Mjk8L2VsZWN0cm9u
aWMtcmVzb3VyY2UtbnVtPjwvcmVjb3JkPjwvQ2l0ZT48L0VuZE5vdGU+AG==
</w:fldData>
        </w:fldChar>
      </w:r>
      <w:r w:rsidR="00B13650">
        <w:rPr>
          <w:rFonts w:cs="Arial"/>
          <w:color w:val="000000" w:themeColor="text1"/>
          <w:szCs w:val="22"/>
        </w:rPr>
        <w:instrText xml:space="preserve"> ADDIN EN.CITE </w:instrText>
      </w:r>
      <w:r w:rsidR="00B13650">
        <w:rPr>
          <w:rFonts w:cs="Arial"/>
          <w:color w:val="000000" w:themeColor="text1"/>
          <w:szCs w:val="22"/>
        </w:rPr>
        <w:fldChar w:fldCharType="begin">
          <w:fldData xml:space="preserve">PEVuZE5vdGU+PENpdGU+PEF1dGhvcj5Db2U8L0F1dGhvcj48WWVhcj4xOTc1PC9ZZWFyPjxSZWNO
dW0+Mjg0PC9SZWNOdW0+PERpc3BsYXlUZXh0PigxMzcsIDEzOCk8L0Rpc3BsYXlUZXh0PjxyZWNv
cmQ+PHJlYy1udW1iZXI+Mjg0PC9yZWMtbnVtYmVyPjxmb3JlaWduLWtleXM+PGtleSBhcHA9IkVO
IiBkYi1pZD0iOXRhMHd0dnppYXBmZHZlMndhZHBzMmRjMHd6ejJzdDk5dnBwIiB0aW1lc3RhbXA9
IjE1ODE4MzM3NTciPjI4NDwva2V5PjwvZm9yZWlnbi1rZXlzPjxyZWYtdHlwZSBuYW1lPSJKb3Vy
bmFsIEFydGljbGUiPjE3PC9yZWYtdHlwZT48Y29udHJpYnV0b3JzPjxhdXRob3JzPjxhdXRob3I+
Q29lLCBGLiBMLjwvYXV0aG9yPjxhdXRob3I+TGF3dG9uLCBSLiBMLjwvYXV0aG9yPjxhdXRob3I+
R29sZHN0ZWluLCBSLiBCLjwvYXV0aG9yPjxhdXRob3I+VGVtYmUsIFYuPC9hdXRob3I+PC9hdXRo
b3JzPjwvY29udHJpYnV0b3JzPjx0aXRsZXM+PHRpdGxlPlNvZGl1bSB1cmF0ZSBhY2NlbGVyYXRl
cyBwcmVjaXBpdGF0aW9uIG9mIGNhbGNpdW0gb3hhbGF0ZSBpbiB2aXRybzwvdGl0bGU+PHNlY29u
ZGFyeS10aXRsZT5Qcm9jIFNvYyBFeHAgQmlvbCBNZWQ8L3NlY29uZGFyeS10aXRsZT48L3RpdGxl
cz48cGVyaW9kaWNhbD48ZnVsbC10aXRsZT5Qcm9jIFNvYyBFeHAgQmlvbCBNZWQ8L2Z1bGwtdGl0
bGU+PC9wZXJpb2RpY2FsPjxwYWdlcz45MjYtOTwvcGFnZXM+PHZvbHVtZT4xNDk8L3ZvbHVtZT48
bnVtYmVyPjQ8L251bWJlcj48ZWRpdGlvbj4xOTc1LzA5LzAxPC9lZGl0aW9uPjxrZXl3b3Jkcz48
a2V5d29yZD5DYWxjaXVtPC9rZXl3b3JkPjxrZXl3b3JkPkNoZW1pY2FsIFByZWNpcGl0YXRpb248
L2tleXdvcmQ+PGtleXdvcmQ+Q3J5c3RhbGxpemF0aW9uPC9rZXl3b3JkPjxrZXl3b3JkPkRpcGhv
c3BoYXRlczwva2V5d29yZD48a2V5d29yZD5IeWRyb2dlbi1Jb24gQ29uY2VudHJhdGlvbjwva2V5
d29yZD48a2V5d29yZD5LaW5ldGljczwva2V5d29yZD48a2V5d29yZD4qT3hhbGF0ZXM8L2tleXdv
cmQ+PGtleXdvcmQ+U29kaXVtPC9rZXl3b3JkPjxrZXl3b3JkPipVcmljIEFjaWQ8L2tleXdvcmQ+
PC9rZXl3b3Jkcz48ZGF0ZXM+PHllYXI+MTk3NTwveWVhcj48cHViLWRhdGVzPjxkYXRlPlNlcDwv
ZGF0ZT48L3B1Yi1kYXRlcz48L2RhdGVzPjxpc2JuPjAwMzctOTcyNyAoUHJpbnQpJiN4RDswMDM3
LTk3MjcgKExpbmtpbmcpPC9pc2JuPjxhY2Nlc3Npb24tbnVtPjI0MTA4MDwvYWNjZXNzaW9uLW51
bT48dXJscz48cmVsYXRlZC11cmxzPjx1cmw+aHR0cHM6Ly93d3cubmNiaS5ubG0ubmloLmdvdi9w
dWJtZWQvMjQxMDgwPC91cmw+PC9yZWxhdGVkLXVybHM+PC91cmxzPjxlbGVjdHJvbmljLXJlc291
cmNlLW51bT4xMC4zMTgxLzAwMzc5NzI3LTE0OS0zODkyODwvZWxlY3Ryb25pYy1yZXNvdXJjZS1u
dW0+PC9yZWNvcmQ+PC9DaXRlPjxDaXRlPjxBdXRob3I+UGFrPC9BdXRob3I+PFllYXI+MTk3NTwv
WWVhcj48UmVjTnVtPjI4NTwvUmVjTnVtPjxyZWNvcmQ+PHJlYy1udW1iZXI+Mjg1PC9yZWMtbnVt
YmVyPjxmb3JlaWduLWtleXM+PGtleSBhcHA9IkVOIiBkYi1pZD0iOXRhMHd0dnppYXBmZHZlMndh
ZHBzMmRjMHd6ejJzdDk5dnBwIiB0aW1lc3RhbXA9IjE1ODE4MzM3ODIiPjI4NTwva2V5PjwvZm9y
ZWlnbi1rZXlzPjxyZWYtdHlwZSBuYW1lPSJKb3VybmFsIEFydGljbGUiPjE3PC9yZWYtdHlwZT48
Y29udHJpYnV0b3JzPjxhdXRob3JzPjxhdXRob3I+UGFrLCBDLiBZLjwvYXV0aG9yPjxhdXRob3I+
QXJub2xkLCBMLiBILjwvYXV0aG9yPjwvYXV0aG9ycz48L2NvbnRyaWJ1dG9ycz48dGl0bGVzPjx0
aXRsZT5IZXRlcm9nZW5lb3VzIG51Y2xlYXRpb24gb2YgY2FsY2l1bSBveGFsYXRlIGJ5IHNlZWRz
IG9mIG1vbm9zb2RpdW0gdXJhdGU8L3RpdGxlPjxzZWNvbmRhcnktdGl0bGU+UHJvYyBTb2MgRXhw
IEJpb2wgTWVkPC9zZWNvbmRhcnktdGl0bGU+PC90aXRsZXM+PHBlcmlvZGljYWw+PGZ1bGwtdGl0
bGU+UHJvYyBTb2MgRXhwIEJpb2wgTWVkPC9mdWxsLXRpdGxlPjwvcGVyaW9kaWNhbD48cGFnZXM+
OTMwLTI8L3BhZ2VzPjx2b2x1bWU+MTQ5PC92b2x1bWU+PG51bWJlcj40PC9udW1iZXI+PGVkaXRp
b24+MTk3NS8wOS8wMTwvZWRpdGlvbj48a2V5d29yZHM+PGtleXdvcmQ+QW5pbWFsczwva2V5d29y
ZD48a2V5d29yZD5DYWxjaXVtPC9rZXl3b3JkPjxrZXl3b3JkPkNhbGNpdW0gUGhvc3BoYXRlczwv
a2V5d29yZD48a2V5d29yZD5DaGVtaWNhbCBQaGVub21lbmE8L2tleXdvcmQ+PGtleXdvcmQ+Q2hl
bWlzdHJ5PC9rZXl3b3JkPjxrZXl3b3JkPkNoaWNrIEVtYnJ5bzwva2V5d29yZD48a2V5d29yZD4q
Q3J5c3RhbGxpemF0aW9uPC9rZXl3b3JkPjxrZXl3b3JkPkh5ZHJvZ2VuLUlvbiBDb25jZW50cmF0
aW9uPC9rZXl3b3JkPjxrZXl3b3JkPipPeGFsYXRlczwva2V5d29yZD48a2V5d29yZD4qVXJpYyBB
Y2lkPC9rZXl3b3JkPjwva2V5d29yZHM+PGRhdGVzPjx5ZWFyPjE5NzU8L3llYXI+PHB1Yi1kYXRl
cz48ZGF0ZT5TZXA8L2RhdGU+PC9wdWItZGF0ZXM+PC9kYXRlcz48aXNibj4wMDM3LTk3MjcgKFBy
aW50KSYjeEQ7MDAzNy05NzI3IChMaW5raW5nKTwvaXNibj48YWNjZXNzaW9uLW51bT4yNDEwODE8
L2FjY2Vzc2lvbi1udW0+PHVybHM+PHJlbGF0ZWQtdXJscz48dXJsPmh0dHBzOi8vd3d3Lm5jYmku
bmxtLm5paC5nb3YvcHVibWVkLzI0MTA4MTwvdXJsPjwvcmVsYXRlZC11cmxzPjwvdXJscz48ZWxl
Y3Ryb25pYy1yZXNvdXJjZS1udW0+MTAuMzE4MS8wMDM3OTcyNy0xNDktMzg5Mjk8L2VsZWN0cm9u
aWMtcmVzb3VyY2UtbnVtPjwvcmVjb3JkPjwvQ2l0ZT48L0VuZE5vdGU+AG==
</w:fldData>
        </w:fldChar>
      </w:r>
      <w:r w:rsidR="00B13650">
        <w:rPr>
          <w:rFonts w:cs="Arial"/>
          <w:color w:val="000000" w:themeColor="text1"/>
          <w:szCs w:val="22"/>
        </w:rPr>
        <w:instrText xml:space="preserve"> ADDIN EN.CITE.DATA </w:instrText>
      </w:r>
      <w:r w:rsidR="00B13650">
        <w:rPr>
          <w:rFonts w:cs="Arial"/>
          <w:color w:val="000000" w:themeColor="text1"/>
          <w:szCs w:val="22"/>
        </w:rPr>
      </w:r>
      <w:r w:rsidR="00B13650">
        <w:rPr>
          <w:rFonts w:cs="Arial"/>
          <w:color w:val="000000" w:themeColor="text1"/>
          <w:szCs w:val="22"/>
        </w:rPr>
        <w:fldChar w:fldCharType="end"/>
      </w:r>
      <w:r w:rsidRPr="00651778">
        <w:rPr>
          <w:rFonts w:cs="Arial"/>
          <w:color w:val="000000" w:themeColor="text1"/>
          <w:szCs w:val="22"/>
        </w:rPr>
      </w:r>
      <w:r w:rsidRPr="00651778">
        <w:rPr>
          <w:rFonts w:cs="Arial"/>
          <w:color w:val="000000" w:themeColor="text1"/>
          <w:szCs w:val="22"/>
        </w:rPr>
        <w:fldChar w:fldCharType="separate"/>
      </w:r>
      <w:r w:rsidR="00B13650">
        <w:rPr>
          <w:rFonts w:cs="Arial"/>
          <w:noProof/>
          <w:color w:val="000000" w:themeColor="text1"/>
          <w:szCs w:val="22"/>
        </w:rPr>
        <w:t>(137, 138)</w:t>
      </w:r>
      <w:r w:rsidRPr="00651778">
        <w:rPr>
          <w:rFonts w:cs="Arial"/>
          <w:color w:val="000000" w:themeColor="text1"/>
          <w:szCs w:val="22"/>
        </w:rPr>
        <w:fldChar w:fldCharType="end"/>
      </w:r>
      <w:r w:rsidR="0010379F" w:rsidRPr="00651778">
        <w:rPr>
          <w:rFonts w:cs="Arial"/>
          <w:color w:val="000000" w:themeColor="text1"/>
          <w:szCs w:val="22"/>
        </w:rPr>
        <w:t>,</w:t>
      </w:r>
      <w:r w:rsidRPr="00651778">
        <w:rPr>
          <w:rFonts w:cs="Arial"/>
          <w:color w:val="000000" w:themeColor="text1"/>
          <w:szCs w:val="22"/>
        </w:rPr>
        <w:t xml:space="preserve"> 2) removal of calcium oxalate crystallization inhibitors by colloidal urate particles</w:t>
      </w:r>
      <w:r w:rsidR="0010379F" w:rsidRPr="00651778">
        <w:rPr>
          <w:rFonts w:cs="Arial"/>
          <w:color w:val="000000" w:themeColor="text1"/>
          <w:szCs w:val="22"/>
        </w:rPr>
        <w:t xml:space="preserve"> </w:t>
      </w:r>
      <w:r w:rsidRPr="00651778">
        <w:rPr>
          <w:rFonts w:cs="Arial"/>
          <w:color w:val="000000" w:themeColor="text1"/>
          <w:szCs w:val="22"/>
        </w:rPr>
        <w:fldChar w:fldCharType="begin"/>
      </w:r>
      <w:r w:rsidR="00B13650">
        <w:rPr>
          <w:rFonts w:cs="Arial"/>
          <w:color w:val="000000" w:themeColor="text1"/>
          <w:szCs w:val="22"/>
        </w:rPr>
        <w:instrText xml:space="preserve"> ADDIN EN.CITE &lt;EndNote&gt;&lt;Cite&gt;&lt;Author&gt;Zerwekh&lt;/Author&gt;&lt;Year&gt;1983&lt;/Year&gt;&lt;RecNum&gt;286&lt;/RecNum&gt;&lt;DisplayText&gt;(139)&lt;/DisplayText&gt;&lt;record&gt;&lt;rec-number&gt;286&lt;/rec-number&gt;&lt;foreign-keys&gt;&lt;key app="EN" db-id="9ta0wtvziapfdve2wadps2dc0wzz2st99vpp" timestamp="1581836299"&gt;286&lt;/key&gt;&lt;/foreign-keys&gt;&lt;ref-type name="Journal Article"&gt;17&lt;/ref-type&gt;&lt;contributors&gt;&lt;authors&gt;&lt;author&gt;Zerwekh, J. E.&lt;/author&gt;&lt;author&gt;Holt, K.&lt;/author&gt;&lt;author&gt;Pak, C. Y.&lt;/author&gt;&lt;/authors&gt;&lt;/contributors&gt;&lt;titles&gt;&lt;title&gt;Natural urinary macromolecular inhibitors: attenuation of inhibitory activity by urate salts&lt;/title&gt;&lt;secondary-title&gt;Kidney Int&lt;/secondary-title&gt;&lt;/titles&gt;&lt;periodical&gt;&lt;full-title&gt;Kidney Int&lt;/full-title&gt;&lt;/periodical&gt;&lt;pages&gt;838-41&lt;/pages&gt;&lt;volume&gt;23&lt;/volume&gt;&lt;number&gt;6&lt;/number&gt;&lt;edition&gt;1983/06/01&lt;/edition&gt;&lt;keywords&gt;&lt;keyword&gt;Calcium Oxalate/*antagonists &amp;amp; inhibitors/metabolism&lt;/keyword&gt;&lt;keyword&gt;Crystallization&lt;/keyword&gt;&lt;keyword&gt;Humans&lt;/keyword&gt;&lt;keyword&gt;In Vitro Techniques&lt;/keyword&gt;&lt;keyword&gt;Kidney Calculi/etiology&lt;/keyword&gt;&lt;keyword&gt;Macromolecular Substances&lt;/keyword&gt;&lt;keyword&gt;Uric Acid/metabolism/*pharmacology&lt;/keyword&gt;&lt;/keywords&gt;&lt;dates&gt;&lt;year&gt;1983&lt;/year&gt;&lt;pub-dates&gt;&lt;date&gt;Jun&lt;/date&gt;&lt;/pub-dates&gt;&lt;/dates&gt;&lt;isbn&gt;0085-2538 (Print)&amp;#xD;0085-2538 (Linking)&lt;/isbn&gt;&lt;accession-num&gt;6887695&lt;/accession-num&gt;&lt;urls&gt;&lt;related-urls&gt;&lt;url&gt;https://www.ncbi.nlm.nih.gov/pubmed/6887695&lt;/url&gt;&lt;/related-urls&gt;&lt;/urls&gt;&lt;electronic-resource-num&gt;10.1038/ki.1983.103&lt;/electronic-resource-num&gt;&lt;/record&gt;&lt;/Cite&gt;&lt;/EndNote&gt;</w:instrText>
      </w:r>
      <w:r w:rsidRPr="00651778">
        <w:rPr>
          <w:rFonts w:cs="Arial"/>
          <w:color w:val="000000" w:themeColor="text1"/>
          <w:szCs w:val="22"/>
        </w:rPr>
        <w:fldChar w:fldCharType="separate"/>
      </w:r>
      <w:r w:rsidR="00B13650">
        <w:rPr>
          <w:rFonts w:cs="Arial"/>
          <w:noProof/>
          <w:color w:val="000000" w:themeColor="text1"/>
          <w:szCs w:val="22"/>
        </w:rPr>
        <w:t>(139)</w:t>
      </w:r>
      <w:r w:rsidRPr="00651778">
        <w:rPr>
          <w:rFonts w:cs="Arial"/>
          <w:color w:val="000000" w:themeColor="text1"/>
          <w:szCs w:val="22"/>
        </w:rPr>
        <w:fldChar w:fldCharType="end"/>
      </w:r>
      <w:r w:rsidR="0010379F" w:rsidRPr="00651778">
        <w:rPr>
          <w:rFonts w:cs="Arial"/>
          <w:color w:val="000000" w:themeColor="text1"/>
          <w:szCs w:val="22"/>
        </w:rPr>
        <w:t xml:space="preserve">, </w:t>
      </w:r>
      <w:r w:rsidRPr="00651778">
        <w:rPr>
          <w:rFonts w:cs="Arial"/>
          <w:color w:val="000000" w:themeColor="text1"/>
          <w:szCs w:val="22"/>
        </w:rPr>
        <w:t>and 3) increased urate concentration decreases the solubility of calcium oxalate and leads to precipitation of calcium oxalate from solution by a salting-out mechanism</w:t>
      </w:r>
      <w:r w:rsidR="0010379F" w:rsidRPr="00651778">
        <w:rPr>
          <w:rFonts w:cs="Arial"/>
          <w:color w:val="000000" w:themeColor="text1"/>
          <w:szCs w:val="22"/>
        </w:rPr>
        <w:t xml:space="preserve"> </w:t>
      </w:r>
      <w:r w:rsidRPr="00651778">
        <w:rPr>
          <w:rFonts w:cs="Arial"/>
          <w:color w:val="000000" w:themeColor="text1"/>
          <w:szCs w:val="22"/>
        </w:rPr>
        <w:fldChar w:fldCharType="begin"/>
      </w:r>
      <w:r w:rsidR="00B13650">
        <w:rPr>
          <w:rFonts w:cs="Arial"/>
          <w:color w:val="000000" w:themeColor="text1"/>
          <w:szCs w:val="22"/>
        </w:rPr>
        <w:instrText xml:space="preserve"> ADDIN EN.CITE &lt;EndNote&gt;&lt;Cite&gt;&lt;Author&gt;Grover&lt;/Author&gt;&lt;Year&gt;2003&lt;/Year&gt;&lt;RecNum&gt;287&lt;/RecNum&gt;&lt;DisplayText&gt;(140)&lt;/DisplayText&gt;&lt;record&gt;&lt;rec-number&gt;287&lt;/rec-number&gt;&lt;foreign-keys&gt;&lt;key app="EN" db-id="9ta0wtvziapfdve2wadps2dc0wzz2st99vpp" timestamp="1581836426"&gt;287&lt;/key&gt;&lt;/foreign-keys&gt;&lt;ref-type name="Journal Article"&gt;17&lt;/ref-type&gt;&lt;contributors&gt;&lt;authors&gt;&lt;author&gt;Grover, P. K.&lt;/author&gt;&lt;author&gt;Marshall, V. R.&lt;/author&gt;&lt;author&gt;Ryall, R. L.&lt;/author&gt;&lt;/authors&gt;&lt;/contributors&gt;&lt;auth-address&gt;Division of Urology, Department of Surgery, Flinders University School of Medicine, Flinders Medical Centre, Bedford Park, South Australia 5042, Australia. pk.Grover@flinders.edu.au&lt;/auth-address&gt;&lt;titles&gt;&lt;title&gt;Dissolved urate salts out calcium oxalate in undiluted human urine in vitro: implications for calcium oxalate stone genesis&lt;/title&gt;&lt;secondary-title&gt;Chem Biol&lt;/secondary-title&gt;&lt;/titles&gt;&lt;periodical&gt;&lt;full-title&gt;Chem Biol&lt;/full-title&gt;&lt;/periodical&gt;&lt;pages&gt;271-8&lt;/pages&gt;&lt;volume&gt;10&lt;/volume&gt;&lt;number&gt;3&lt;/number&gt;&lt;edition&gt;2003/04/03&lt;/edition&gt;&lt;keywords&gt;&lt;keyword&gt;Calcium Oxalate/*chemistry/*urine&lt;/keyword&gt;&lt;keyword&gt;Chemical Precipitation&lt;/keyword&gt;&lt;keyword&gt;Crystallization&lt;/keyword&gt;&lt;keyword&gt;Humans&lt;/keyword&gt;&lt;keyword&gt;Hydrogen-Ion Concentration&lt;/keyword&gt;&lt;keyword&gt;In Vitro Techniques&lt;/keyword&gt;&lt;keyword&gt;Microscopy, Electron, Scanning&lt;/keyword&gt;&lt;keyword&gt;Uric Acid/*chemistry/*urine&lt;/keyword&gt;&lt;/keywords&gt;&lt;dates&gt;&lt;year&gt;2003&lt;/year&gt;&lt;pub-dates&gt;&lt;date&gt;Mar&lt;/date&gt;&lt;/pub-dates&gt;&lt;/dates&gt;&lt;isbn&gt;1074-5521 (Print)&amp;#xD;1074-5521 (Linking)&lt;/isbn&gt;&lt;accession-num&gt;12670541&lt;/accession-num&gt;&lt;urls&gt;&lt;related-urls&gt;&lt;url&gt;https://www.ncbi.nlm.nih.gov/pubmed/12670541&lt;/url&gt;&lt;/related-urls&gt;&lt;/urls&gt;&lt;electronic-resource-num&gt;10.1016/s1074-5521(03)00057-7&lt;/electronic-resource-num&gt;&lt;/record&gt;&lt;/Cite&gt;&lt;/EndNote&gt;</w:instrText>
      </w:r>
      <w:r w:rsidRPr="00651778">
        <w:rPr>
          <w:rFonts w:cs="Arial"/>
          <w:color w:val="000000" w:themeColor="text1"/>
          <w:szCs w:val="22"/>
        </w:rPr>
        <w:fldChar w:fldCharType="separate"/>
      </w:r>
      <w:r w:rsidR="00B13650">
        <w:rPr>
          <w:rFonts w:cs="Arial"/>
          <w:noProof/>
          <w:color w:val="000000" w:themeColor="text1"/>
          <w:szCs w:val="22"/>
        </w:rPr>
        <w:t>(140)</w:t>
      </w:r>
      <w:r w:rsidRPr="00651778">
        <w:rPr>
          <w:rFonts w:cs="Arial"/>
          <w:color w:val="000000" w:themeColor="text1"/>
          <w:szCs w:val="22"/>
        </w:rPr>
        <w:fldChar w:fldCharType="end"/>
      </w:r>
      <w:r w:rsidR="0010379F" w:rsidRPr="00651778">
        <w:rPr>
          <w:rFonts w:cs="Arial"/>
          <w:color w:val="000000" w:themeColor="text1"/>
          <w:szCs w:val="22"/>
        </w:rPr>
        <w:t>.</w:t>
      </w:r>
      <w:r w:rsidRPr="00651778">
        <w:rPr>
          <w:rFonts w:cs="Arial"/>
          <w:color w:val="000000" w:themeColor="text1"/>
          <w:szCs w:val="22"/>
        </w:rPr>
        <w:t xml:space="preserve"> Hyperuricosuria</w:t>
      </w:r>
      <w:r w:rsidR="00B35A76" w:rsidRPr="00651778">
        <w:rPr>
          <w:rFonts w:cs="Arial"/>
          <w:color w:val="000000" w:themeColor="text1"/>
          <w:szCs w:val="22"/>
        </w:rPr>
        <w:t xml:space="preserve"> is</w:t>
      </w:r>
      <w:r w:rsidRPr="00651778">
        <w:rPr>
          <w:rFonts w:cs="Arial"/>
          <w:color w:val="000000" w:themeColor="text1"/>
          <w:szCs w:val="22"/>
        </w:rPr>
        <w:t xml:space="preserve"> </w:t>
      </w:r>
      <w:r w:rsidR="00B35A76" w:rsidRPr="00651778">
        <w:rPr>
          <w:rFonts w:cs="Arial"/>
          <w:color w:val="000000" w:themeColor="text1"/>
          <w:szCs w:val="22"/>
        </w:rPr>
        <w:t>generally</w:t>
      </w:r>
      <w:r w:rsidRPr="00651778">
        <w:rPr>
          <w:rFonts w:cs="Arial"/>
          <w:color w:val="000000" w:themeColor="text1"/>
          <w:szCs w:val="22"/>
        </w:rPr>
        <w:t xml:space="preserve"> caused by </w:t>
      </w:r>
      <w:r w:rsidRPr="00651778">
        <w:rPr>
          <w:rFonts w:cs="Arial"/>
          <w:color w:val="000000" w:themeColor="text1"/>
          <w:szCs w:val="22"/>
        </w:rPr>
        <w:lastRenderedPageBreak/>
        <w:t>increased</w:t>
      </w:r>
      <w:r w:rsidR="00B35A76" w:rsidRPr="00651778">
        <w:rPr>
          <w:rFonts w:cs="Arial"/>
          <w:color w:val="000000" w:themeColor="text1"/>
          <w:szCs w:val="22"/>
        </w:rPr>
        <w:t xml:space="preserve"> purine intake, increased production of uric acid, or </w:t>
      </w:r>
      <w:r w:rsidRPr="00651778">
        <w:rPr>
          <w:rFonts w:cs="Arial"/>
          <w:color w:val="000000" w:themeColor="text1"/>
          <w:szCs w:val="22"/>
        </w:rPr>
        <w:t>increased urinary excretion</w:t>
      </w:r>
      <w:r w:rsidR="00B35A76" w:rsidRPr="00651778">
        <w:rPr>
          <w:rFonts w:cs="Arial"/>
          <w:color w:val="000000" w:themeColor="text1"/>
          <w:szCs w:val="22"/>
        </w:rPr>
        <w:t xml:space="preserve"> primarily from acquired conditions, although inherited causes of hyperuricosuria are also described</w:t>
      </w:r>
      <w:r w:rsidRPr="00651778">
        <w:rPr>
          <w:rFonts w:cs="Arial"/>
          <w:color w:val="000000" w:themeColor="text1"/>
          <w:szCs w:val="22"/>
        </w:rPr>
        <w:t xml:space="preserve"> </w:t>
      </w:r>
      <w:r w:rsidR="00B35A76" w:rsidRPr="00651778">
        <w:rPr>
          <w:rFonts w:cs="Arial"/>
          <w:color w:val="000000" w:themeColor="text1"/>
          <w:szCs w:val="22"/>
        </w:rPr>
        <w:t>(</w:t>
      </w:r>
      <w:r w:rsidRPr="00334210">
        <w:rPr>
          <w:rFonts w:cs="Arial"/>
          <w:bCs/>
          <w:color w:val="000000" w:themeColor="text1"/>
          <w:szCs w:val="22"/>
        </w:rPr>
        <w:t xml:space="preserve">Table </w:t>
      </w:r>
      <w:r w:rsidR="00437F3F" w:rsidRPr="00334210">
        <w:rPr>
          <w:rFonts w:cs="Arial"/>
          <w:bCs/>
          <w:color w:val="000000" w:themeColor="text1"/>
          <w:szCs w:val="22"/>
        </w:rPr>
        <w:t>1</w:t>
      </w:r>
      <w:r w:rsidR="00437F3F">
        <w:rPr>
          <w:rFonts w:cs="Arial"/>
          <w:bCs/>
          <w:color w:val="000000" w:themeColor="text1"/>
          <w:szCs w:val="22"/>
        </w:rPr>
        <w:t>6</w:t>
      </w:r>
      <w:r w:rsidR="00B35A76" w:rsidRPr="00651778">
        <w:rPr>
          <w:rFonts w:cs="Arial"/>
          <w:color w:val="000000" w:themeColor="text1"/>
          <w:szCs w:val="22"/>
        </w:rPr>
        <w:t>)</w:t>
      </w:r>
      <w:r w:rsidR="0010379F" w:rsidRPr="00651778">
        <w:rPr>
          <w:rFonts w:cs="Arial"/>
          <w:color w:val="000000" w:themeColor="text1"/>
          <w:szCs w:val="22"/>
        </w:rPr>
        <w:t xml:space="preserve"> </w:t>
      </w:r>
      <w:r w:rsidRPr="00651778">
        <w:rPr>
          <w:rFonts w:cs="Arial"/>
          <w:color w:val="000000" w:themeColor="text1"/>
          <w:szCs w:val="22"/>
        </w:rPr>
        <w:fldChar w:fldCharType="begin">
          <w:fldData xml:space="preserve">PEVuZE5vdGU+PENpdGU+PEF1dGhvcj5NYWFsb3VmPC9BdXRob3I+PFllYXI+MjAxMjwvWWVhcj48
UmVjTnVtPjEwMDwvUmVjTnVtPjxEaXNwbGF5VGV4dD4oODksIDEzNik8L0Rpc3BsYXlUZXh0Pjxy
ZWNvcmQ+PHJlYy1udW1iZXI+MTAwPC9yZWMtbnVtYmVyPjxmb3JlaWduLWtleXM+PGtleSBhcHA9
IkVOIiBkYi1pZD0iOXRhMHd0dnppYXBmZHZlMndhZHBzMmRjMHd6ejJzdDk5dnBwIiB0aW1lc3Rh
bXA9IjE0OTUyOTY0NzIiPjEwMDwva2V5PjwvZm9yZWlnbi1rZXlzPjxyZWYtdHlwZSBuYW1lPSJK
b3VybmFsIEFydGljbGUiPjE3PC9yZWYtdHlwZT48Y29udHJpYnV0b3JzPjxhdXRob3JzPjxhdXRo
b3I+TWFhbG91ZiwgTi48L2F1dGhvcj48L2F1dGhvcnM+PC9jb250cmlidXRvcnM+PGF1dGgtYWRk
cmVzcz5EZXBhcnRtZW50IG9mIEludGVybmFsIE1lZGljaW5lIGFuZCBDaGFybGVzIGFuZCBKYW5l
IFBhayBDZW50ZXIgZm9yIE1pbmVyYWwgTWV0YWJvbGlzbSwgVW5pdmVyc2l0eSBvZiBUZXhhcyBT
b3V0aHdlc3Rlcm4gTWVkaWNhbCBDZW50ZXIgRGFsbGFzLCBUWCwgVS5TLkEuPC9hdXRoLWFkZHJl
c3M+PHRpdGxlcz48dGl0bGU+QXBwcm9hY2ggdG8gdGhlIEFkdWx0IEtpZG5leSBTdG9uZSBGb3Jt
ZXI8L3RpdGxlPjxzZWNvbmRhcnktdGl0bGU+Q2xpbiBSZXYgQm9uZSBNaW5lciBNZXRhYjwvc2Vj
b25kYXJ5LXRpdGxlPjwvdGl0bGVzPjxwZXJpb2RpY2FsPjxmdWxsLXRpdGxlPkNsaW4gUmV2IEJv
bmUgTWluZXIgTWV0YWI8L2Z1bGwtdGl0bGU+PC9wZXJpb2RpY2FsPjxwYWdlcz4zOC00OTwvcGFn
ZXM+PHZvbHVtZT4xMDwvdm9sdW1lPjxudW1iZXI+MTwvbnVtYmVyPjxkYXRlcz48eWVhcj4yMDEy
PC95ZWFyPjxwdWItZGF0ZXM+PGRhdGU+TWFyPC9kYXRlPjwvcHViLWRhdGVzPjwvZGF0ZXM+PGlz
Ym4+MTUzNC04NjQ0IChQcmludCkmI3hEOzE1MzQtODY0NCAoTGlua2luZyk8L2lzYm4+PGFjY2Vz
c2lvbi1udW0+MjI2NTQ1NzQ8L2FjY2Vzc2lvbi1udW0+PHVybHM+PHJlbGF0ZWQtdXJscz48dXJs
Pmh0dHBzOi8vd3d3Lm5jYmkubmxtLm5paC5nb3YvcHVibWVkLzIyNjU0NTc0PC91cmw+PC9yZWxh
dGVkLXVybHM+PC91cmxzPjxjdXN0b20yPlBNQzMzNjEwNzU8L2N1c3RvbTI+PGVsZWN0cm9uaWMt
cmVzb3VyY2UtbnVtPjEwLjEwMDcvczEyMDE4LTAxMS05MTExLTk8L2VsZWN0cm9uaWMtcmVzb3Vy
Y2UtbnVtPjwvcmVjb3JkPjwvQ2l0ZT48Q2l0ZT48QXV0aG9yPldpZWRlcmtlaHI8L0F1dGhvcj48
WWVhcj4yMDExPC9ZZWFyPjxSZWNOdW0+MjgzPC9SZWNOdW0+PHJlY29yZD48cmVjLW51bWJlcj4y
ODM8L3JlYy1udW1iZXI+PGZvcmVpZ24ta2V5cz48a2V5IGFwcD0iRU4iIGRiLWlkPSI5dGEwd3R2
emlhcGZkdmUyd2FkcHMyZGMwd3p6MnN0OTl2cHAiIHRpbWVzdGFtcD0iMTU4MTgzMTI1MCI+Mjgz
PC9rZXk+PC9mb3JlaWduLWtleXM+PHJlZi10eXBlIG5hbWU9IkpvdXJuYWwgQXJ0aWNsZSI+MTc8
L3JlZi10eXBlPjxjb250cmlidXRvcnM+PGF1dGhvcnM+PGF1dGhvcj5XaWVkZXJrZWhyLCBNLiBS
LjwvYXV0aG9yPjxhdXRob3I+TW9lLCBPLiBXLjwvYXV0aG9yPjwvYXV0aG9ycz48L2NvbnRyaWJ1
dG9ycz48YXV0aC1hZGRyZXNzPkRpdmlzaW9uIG9mIE5lcGhyb2xvZ3ksIEJheWxvciBVbml2ZXJz
aXR5IE1lZGljYWwgQ2VudGVyLCAzNTAwIEdhc3RvbiBBdmVudWUsIERhbGxhcywgVFggNzUyNDYs
IFVTQS4mI3hEO0RlcGFydG1lbnQgb2YgSW50ZXJuYWwgTWVkaWNpbmUsIERpdmlzaW9uIG9mIE5l
cGhyb2xvZ3ksIFVuaXZlcnNpdHkgb2YgVGV4YXMgU291dGh3ZXN0ZXJuIE1lZGljYWwgQ2VudGVy
LCA1MzIzIEhhcnJ5IEhpbmVzIEJsdmQsIERhbGxhcywgVFggNzUzOTAtODg4NSwgVVNBLCBEZXBh
cnRtZW50IG9mIFBoeXNpb2xvZ3ksIFVuaXZlcnNpdHkgb2YgVGV4YXMgU291dGh3ZXN0ZXJuIE1l
ZGljYWwgQ2VudGVyLCBEYWxsYXMsIFRYLCBVU0EsIENoYXJsZXMgYW5kIEphbmUgUGFrIENlbnRl
ciBvZiBNaW5lcmFsIE1ldGFib2xpc20gYW5kIENsaW5pY2FsIFJlc2VhcmNoLCBVbml2ZXJzaXR5
IG9mIFRleGFzIFNvdXRod2VzdGVybiBNZWRpY2FsIENlbnRlciwgRGFsbGFzLCBUWCwgVVNBLjwv
YXV0aC1hZGRyZXNzPjx0aXRsZXM+PHRpdGxlPlVyaWMgQWNpZCBOZXBocm9saXRoaWFzaXM6IEEg
U3lzdGVtaWMgTWV0YWJvbGljIERpc29yZGVyPC90aXRsZT48c2Vjb25kYXJ5LXRpdGxlPkNsaW4g
UmV2IEJvbmUgTWluZXIgTWV0YWI8L3NlY29uZGFyeS10aXRsZT48L3RpdGxlcz48cGVyaW9kaWNh
bD48ZnVsbC10aXRsZT5DbGluIFJldiBCb25lIE1pbmVyIE1ldGFiPC9mdWxsLXRpdGxlPjwvcGVy
aW9kaWNhbD48cGFnZXM+MjA3LTIxNzwvcGFnZXM+PHZvbHVtZT45PC92b2x1bWU+PG51bWJlcj4z
LTQ8L251bWJlcj48ZWRpdGlvbj4yMDExLzEyLzAxPC9lZGl0aW9uPjxrZXl3b3Jkcz48a2V5d29y
ZD5BY2lkIHVyaW5lPC9rZXl3b3JkPjxrZXl3b3JkPkFsa2FsaW5lPC9rZXl3b3JkPjxrZXl3b3Jk
PkFtbW9uaXVtPC9rZXl3b3JkPjxrZXl3b3JkPkdvdXQ8L2tleXdvcmQ+PGtleXdvcmQ+SHlwZXJ1
cmljb3N1cmlhPC9rZXl3b3JkPjxrZXl3b3JkPk1ldGFib2xpYyBzeW5kcm9tZTwva2V5d29yZD48
a2V5d29yZD5Qb3Rhc3NpdW0gY2l0cmF0ZTwva2V5d29yZD48a2V5d29yZD5VcmljIGFjaWQgbmVw
aHJvbGl0aGlhc2lzPC9rZXl3b3JkPjxrZXl3b3JkPlVyaW5lIGJ1ZmZlcjwva2V5d29yZD48a2V5
d29yZD5wSDwva2V5d29yZD48L2tleXdvcmRzPjxkYXRlcz48eWVhcj4yMDExPC95ZWFyPjxwdWIt
ZGF0ZXM+PGRhdGU+RGVjPC9kYXRlPjwvcHViLWRhdGVzPjwvZGF0ZXM+PGlzYm4+MTUzNC04NjQ0
IChQcmludCkmI3hEOzE1MzQtODY0NCAoTGlua2luZyk8L2lzYm4+PGFjY2Vzc2lvbi1udW0+MjUw
NDUzMjY8L2FjY2Vzc2lvbi1udW0+PHVybHM+PHJlbGF0ZWQtdXJscz48dXJsPmh0dHBzOi8vd3d3
Lm5jYmkubmxtLm5paC5nb3YvcHVibWVkLzI1MDQ1MzI2PC91cmw+PC9yZWxhdGVkLXVybHM+PC91
cmxzPjxjdXN0b20yPlBNQzQxMDA3Nzg8L2N1c3RvbTI+PGVsZWN0cm9uaWMtcmVzb3VyY2UtbnVt
PjEwLjEwMDcvczEyMDE4LTAxMS05MTA2LTY8L2VsZWN0cm9uaWMtcmVzb3VyY2UtbnVtPjwvcmVj
b3JkPjwvQ2l0ZT48L0VuZE5vdGU+
</w:fldData>
        </w:fldChar>
      </w:r>
      <w:r w:rsidR="00B13650">
        <w:rPr>
          <w:rFonts w:cs="Arial"/>
          <w:color w:val="000000" w:themeColor="text1"/>
          <w:szCs w:val="22"/>
        </w:rPr>
        <w:instrText xml:space="preserve"> ADDIN EN.CITE </w:instrText>
      </w:r>
      <w:r w:rsidR="00B13650">
        <w:rPr>
          <w:rFonts w:cs="Arial"/>
          <w:color w:val="000000" w:themeColor="text1"/>
          <w:szCs w:val="22"/>
        </w:rPr>
        <w:fldChar w:fldCharType="begin">
          <w:fldData xml:space="preserve">PEVuZE5vdGU+PENpdGU+PEF1dGhvcj5NYWFsb3VmPC9BdXRob3I+PFllYXI+MjAxMjwvWWVhcj48
UmVjTnVtPjEwMDwvUmVjTnVtPjxEaXNwbGF5VGV4dD4oODksIDEzNik8L0Rpc3BsYXlUZXh0Pjxy
ZWNvcmQ+PHJlYy1udW1iZXI+MTAwPC9yZWMtbnVtYmVyPjxmb3JlaWduLWtleXM+PGtleSBhcHA9
IkVOIiBkYi1pZD0iOXRhMHd0dnppYXBmZHZlMndhZHBzMmRjMHd6ejJzdDk5dnBwIiB0aW1lc3Rh
bXA9IjE0OTUyOTY0NzIiPjEwMDwva2V5PjwvZm9yZWlnbi1rZXlzPjxyZWYtdHlwZSBuYW1lPSJK
b3VybmFsIEFydGljbGUiPjE3PC9yZWYtdHlwZT48Y29udHJpYnV0b3JzPjxhdXRob3JzPjxhdXRo
b3I+TWFhbG91ZiwgTi48L2F1dGhvcj48L2F1dGhvcnM+PC9jb250cmlidXRvcnM+PGF1dGgtYWRk
cmVzcz5EZXBhcnRtZW50IG9mIEludGVybmFsIE1lZGljaW5lIGFuZCBDaGFybGVzIGFuZCBKYW5l
IFBhayBDZW50ZXIgZm9yIE1pbmVyYWwgTWV0YWJvbGlzbSwgVW5pdmVyc2l0eSBvZiBUZXhhcyBT
b3V0aHdlc3Rlcm4gTWVkaWNhbCBDZW50ZXIgRGFsbGFzLCBUWCwgVS5TLkEuPC9hdXRoLWFkZHJl
c3M+PHRpdGxlcz48dGl0bGU+QXBwcm9hY2ggdG8gdGhlIEFkdWx0IEtpZG5leSBTdG9uZSBGb3Jt
ZXI8L3RpdGxlPjxzZWNvbmRhcnktdGl0bGU+Q2xpbiBSZXYgQm9uZSBNaW5lciBNZXRhYjwvc2Vj
b25kYXJ5LXRpdGxlPjwvdGl0bGVzPjxwZXJpb2RpY2FsPjxmdWxsLXRpdGxlPkNsaW4gUmV2IEJv
bmUgTWluZXIgTWV0YWI8L2Z1bGwtdGl0bGU+PC9wZXJpb2RpY2FsPjxwYWdlcz4zOC00OTwvcGFn
ZXM+PHZvbHVtZT4xMDwvdm9sdW1lPjxudW1iZXI+MTwvbnVtYmVyPjxkYXRlcz48eWVhcj4yMDEy
PC95ZWFyPjxwdWItZGF0ZXM+PGRhdGU+TWFyPC9kYXRlPjwvcHViLWRhdGVzPjwvZGF0ZXM+PGlz
Ym4+MTUzNC04NjQ0IChQcmludCkmI3hEOzE1MzQtODY0NCAoTGlua2luZyk8L2lzYm4+PGFjY2Vz
c2lvbi1udW0+MjI2NTQ1NzQ8L2FjY2Vzc2lvbi1udW0+PHVybHM+PHJlbGF0ZWQtdXJscz48dXJs
Pmh0dHBzOi8vd3d3Lm5jYmkubmxtLm5paC5nb3YvcHVibWVkLzIyNjU0NTc0PC91cmw+PC9yZWxh
dGVkLXVybHM+PC91cmxzPjxjdXN0b20yPlBNQzMzNjEwNzU8L2N1c3RvbTI+PGVsZWN0cm9uaWMt
cmVzb3VyY2UtbnVtPjEwLjEwMDcvczEyMDE4LTAxMS05MTExLTk8L2VsZWN0cm9uaWMtcmVzb3Vy
Y2UtbnVtPjwvcmVjb3JkPjwvQ2l0ZT48Q2l0ZT48QXV0aG9yPldpZWRlcmtlaHI8L0F1dGhvcj48
WWVhcj4yMDExPC9ZZWFyPjxSZWNOdW0+MjgzPC9SZWNOdW0+PHJlY29yZD48cmVjLW51bWJlcj4y
ODM8L3JlYy1udW1iZXI+PGZvcmVpZ24ta2V5cz48a2V5IGFwcD0iRU4iIGRiLWlkPSI5dGEwd3R2
emlhcGZkdmUyd2FkcHMyZGMwd3p6MnN0OTl2cHAiIHRpbWVzdGFtcD0iMTU4MTgzMTI1MCI+Mjgz
PC9rZXk+PC9mb3JlaWduLWtleXM+PHJlZi10eXBlIG5hbWU9IkpvdXJuYWwgQXJ0aWNsZSI+MTc8
L3JlZi10eXBlPjxjb250cmlidXRvcnM+PGF1dGhvcnM+PGF1dGhvcj5XaWVkZXJrZWhyLCBNLiBS
LjwvYXV0aG9yPjxhdXRob3I+TW9lLCBPLiBXLjwvYXV0aG9yPjwvYXV0aG9ycz48L2NvbnRyaWJ1
dG9ycz48YXV0aC1hZGRyZXNzPkRpdmlzaW9uIG9mIE5lcGhyb2xvZ3ksIEJheWxvciBVbml2ZXJz
aXR5IE1lZGljYWwgQ2VudGVyLCAzNTAwIEdhc3RvbiBBdmVudWUsIERhbGxhcywgVFggNzUyNDYs
IFVTQS4mI3hEO0RlcGFydG1lbnQgb2YgSW50ZXJuYWwgTWVkaWNpbmUsIERpdmlzaW9uIG9mIE5l
cGhyb2xvZ3ksIFVuaXZlcnNpdHkgb2YgVGV4YXMgU291dGh3ZXN0ZXJuIE1lZGljYWwgQ2VudGVy
LCA1MzIzIEhhcnJ5IEhpbmVzIEJsdmQsIERhbGxhcywgVFggNzUzOTAtODg4NSwgVVNBLCBEZXBh
cnRtZW50IG9mIFBoeXNpb2xvZ3ksIFVuaXZlcnNpdHkgb2YgVGV4YXMgU291dGh3ZXN0ZXJuIE1l
ZGljYWwgQ2VudGVyLCBEYWxsYXMsIFRYLCBVU0EsIENoYXJsZXMgYW5kIEphbmUgUGFrIENlbnRl
ciBvZiBNaW5lcmFsIE1ldGFib2xpc20gYW5kIENsaW5pY2FsIFJlc2VhcmNoLCBVbml2ZXJzaXR5
IG9mIFRleGFzIFNvdXRod2VzdGVybiBNZWRpY2FsIENlbnRlciwgRGFsbGFzLCBUWCwgVVNBLjwv
YXV0aC1hZGRyZXNzPjx0aXRsZXM+PHRpdGxlPlVyaWMgQWNpZCBOZXBocm9saXRoaWFzaXM6IEEg
U3lzdGVtaWMgTWV0YWJvbGljIERpc29yZGVyPC90aXRsZT48c2Vjb25kYXJ5LXRpdGxlPkNsaW4g
UmV2IEJvbmUgTWluZXIgTWV0YWI8L3NlY29uZGFyeS10aXRsZT48L3RpdGxlcz48cGVyaW9kaWNh
bD48ZnVsbC10aXRsZT5DbGluIFJldiBCb25lIE1pbmVyIE1ldGFiPC9mdWxsLXRpdGxlPjwvcGVy
aW9kaWNhbD48cGFnZXM+MjA3LTIxNzwvcGFnZXM+PHZvbHVtZT45PC92b2x1bWU+PG51bWJlcj4z
LTQ8L251bWJlcj48ZWRpdGlvbj4yMDExLzEyLzAxPC9lZGl0aW9uPjxrZXl3b3Jkcz48a2V5d29y
ZD5BY2lkIHVyaW5lPC9rZXl3b3JkPjxrZXl3b3JkPkFsa2FsaW5lPC9rZXl3b3JkPjxrZXl3b3Jk
PkFtbW9uaXVtPC9rZXl3b3JkPjxrZXl3b3JkPkdvdXQ8L2tleXdvcmQ+PGtleXdvcmQ+SHlwZXJ1
cmljb3N1cmlhPC9rZXl3b3JkPjxrZXl3b3JkPk1ldGFib2xpYyBzeW5kcm9tZTwva2V5d29yZD48
a2V5d29yZD5Qb3Rhc3NpdW0gY2l0cmF0ZTwva2V5d29yZD48a2V5d29yZD5VcmljIGFjaWQgbmVw
aHJvbGl0aGlhc2lzPC9rZXl3b3JkPjxrZXl3b3JkPlVyaW5lIGJ1ZmZlcjwva2V5d29yZD48a2V5
d29yZD5wSDwva2V5d29yZD48L2tleXdvcmRzPjxkYXRlcz48eWVhcj4yMDExPC95ZWFyPjxwdWIt
ZGF0ZXM+PGRhdGU+RGVjPC9kYXRlPjwvcHViLWRhdGVzPjwvZGF0ZXM+PGlzYm4+MTUzNC04NjQ0
IChQcmludCkmI3hEOzE1MzQtODY0NCAoTGlua2luZyk8L2lzYm4+PGFjY2Vzc2lvbi1udW0+MjUw
NDUzMjY8L2FjY2Vzc2lvbi1udW0+PHVybHM+PHJlbGF0ZWQtdXJscz48dXJsPmh0dHBzOi8vd3d3
Lm5jYmkubmxtLm5paC5nb3YvcHVibWVkLzI1MDQ1MzI2PC91cmw+PC9yZWxhdGVkLXVybHM+PC91
cmxzPjxjdXN0b20yPlBNQzQxMDA3Nzg8L2N1c3RvbTI+PGVsZWN0cm9uaWMtcmVzb3VyY2UtbnVt
PjEwLjEwMDcvczEyMDE4LTAxMS05MTA2LTY8L2VsZWN0cm9uaWMtcmVzb3VyY2UtbnVtPjwvcmVj
b3JkPjwvQ2l0ZT48L0VuZE5vdGU+
</w:fldData>
        </w:fldChar>
      </w:r>
      <w:r w:rsidR="00B13650">
        <w:rPr>
          <w:rFonts w:cs="Arial"/>
          <w:color w:val="000000" w:themeColor="text1"/>
          <w:szCs w:val="22"/>
        </w:rPr>
        <w:instrText xml:space="preserve"> ADDIN EN.CITE.DATA </w:instrText>
      </w:r>
      <w:r w:rsidR="00B13650">
        <w:rPr>
          <w:rFonts w:cs="Arial"/>
          <w:color w:val="000000" w:themeColor="text1"/>
          <w:szCs w:val="22"/>
        </w:rPr>
      </w:r>
      <w:r w:rsidR="00B13650">
        <w:rPr>
          <w:rFonts w:cs="Arial"/>
          <w:color w:val="000000" w:themeColor="text1"/>
          <w:szCs w:val="22"/>
        </w:rPr>
        <w:fldChar w:fldCharType="end"/>
      </w:r>
      <w:r w:rsidRPr="00651778">
        <w:rPr>
          <w:rFonts w:cs="Arial"/>
          <w:color w:val="000000" w:themeColor="text1"/>
          <w:szCs w:val="22"/>
        </w:rPr>
      </w:r>
      <w:r w:rsidRPr="00651778">
        <w:rPr>
          <w:rFonts w:cs="Arial"/>
          <w:color w:val="000000" w:themeColor="text1"/>
          <w:szCs w:val="22"/>
        </w:rPr>
        <w:fldChar w:fldCharType="separate"/>
      </w:r>
      <w:r w:rsidR="00B13650">
        <w:rPr>
          <w:rFonts w:cs="Arial"/>
          <w:noProof/>
          <w:color w:val="000000" w:themeColor="text1"/>
          <w:szCs w:val="22"/>
        </w:rPr>
        <w:t>(89, 136)</w:t>
      </w:r>
      <w:r w:rsidRPr="00651778">
        <w:rPr>
          <w:rFonts w:cs="Arial"/>
          <w:color w:val="000000" w:themeColor="text1"/>
          <w:szCs w:val="22"/>
        </w:rPr>
        <w:fldChar w:fldCharType="end"/>
      </w:r>
      <w:r w:rsidR="0010379F" w:rsidRPr="00651778">
        <w:rPr>
          <w:rFonts w:cs="Arial"/>
          <w:color w:val="000000" w:themeColor="text1"/>
          <w:szCs w:val="22"/>
        </w:rPr>
        <w:t>.</w:t>
      </w:r>
    </w:p>
    <w:p w14:paraId="0556F43E" w14:textId="77777777" w:rsidR="00186EA0" w:rsidRPr="00651778" w:rsidRDefault="00186EA0" w:rsidP="00000B33">
      <w:pPr>
        <w:adjustRightInd w:val="0"/>
        <w:snapToGrid w:val="0"/>
        <w:spacing w:line="276" w:lineRule="auto"/>
        <w:rPr>
          <w:rFonts w:cs="Arial"/>
          <w:color w:val="000000" w:themeColor="text1"/>
          <w:szCs w:val="22"/>
        </w:rPr>
      </w:pPr>
    </w:p>
    <w:tbl>
      <w:tblPr>
        <w:tblStyle w:val="TableGrid"/>
        <w:tblW w:w="9445" w:type="dxa"/>
        <w:tblLook w:val="04A0" w:firstRow="1" w:lastRow="0" w:firstColumn="1" w:lastColumn="0" w:noHBand="0" w:noVBand="1"/>
      </w:tblPr>
      <w:tblGrid>
        <w:gridCol w:w="9445"/>
      </w:tblGrid>
      <w:tr w:rsidR="00334210" w:rsidRPr="00651778" w14:paraId="6048C67D" w14:textId="77777777" w:rsidTr="00334210">
        <w:tc>
          <w:tcPr>
            <w:tcW w:w="9445" w:type="dxa"/>
            <w:shd w:val="clear" w:color="auto" w:fill="FFFF00"/>
          </w:tcPr>
          <w:p w14:paraId="045231AF" w14:textId="62770287" w:rsidR="00334210" w:rsidRPr="00651778" w:rsidRDefault="00334210">
            <w:pPr>
              <w:adjustRightInd w:val="0"/>
              <w:snapToGrid w:val="0"/>
              <w:spacing w:line="276" w:lineRule="auto"/>
              <w:rPr>
                <w:rFonts w:cs="Arial"/>
                <w:b/>
                <w:color w:val="000000" w:themeColor="text1"/>
                <w:szCs w:val="22"/>
                <w:u w:val="single"/>
              </w:rPr>
            </w:pPr>
            <w:r w:rsidRPr="00651778">
              <w:rPr>
                <w:rFonts w:cs="Arial"/>
                <w:b/>
                <w:color w:val="000000" w:themeColor="text1"/>
                <w:szCs w:val="22"/>
              </w:rPr>
              <w:t xml:space="preserve">Table </w:t>
            </w:r>
            <w:r w:rsidR="00437F3F" w:rsidRPr="00651778">
              <w:rPr>
                <w:rFonts w:cs="Arial"/>
                <w:b/>
                <w:color w:val="000000" w:themeColor="text1"/>
                <w:szCs w:val="22"/>
              </w:rPr>
              <w:t>1</w:t>
            </w:r>
            <w:r w:rsidR="00437F3F">
              <w:rPr>
                <w:rFonts w:cs="Arial"/>
                <w:b/>
                <w:color w:val="000000" w:themeColor="text1"/>
                <w:szCs w:val="22"/>
              </w:rPr>
              <w:t>6</w:t>
            </w:r>
            <w:r>
              <w:rPr>
                <w:rFonts w:cs="Arial"/>
                <w:b/>
                <w:color w:val="000000" w:themeColor="text1"/>
                <w:szCs w:val="22"/>
              </w:rPr>
              <w:t>.</w:t>
            </w:r>
            <w:r w:rsidRPr="00651778">
              <w:rPr>
                <w:rFonts w:cs="Arial"/>
                <w:b/>
                <w:color w:val="000000" w:themeColor="text1"/>
                <w:szCs w:val="22"/>
              </w:rPr>
              <w:t xml:space="preserve"> Causes of </w:t>
            </w:r>
            <w:r>
              <w:rPr>
                <w:rFonts w:cs="Arial"/>
                <w:b/>
                <w:color w:val="000000" w:themeColor="text1"/>
                <w:szCs w:val="22"/>
              </w:rPr>
              <w:t>H</w:t>
            </w:r>
            <w:r w:rsidRPr="00651778">
              <w:rPr>
                <w:rFonts w:cs="Arial"/>
                <w:b/>
                <w:color w:val="000000" w:themeColor="text1"/>
                <w:szCs w:val="22"/>
              </w:rPr>
              <w:t xml:space="preserve">yperuricosuria </w:t>
            </w:r>
            <w:r w:rsidRPr="00651778">
              <w:rPr>
                <w:rFonts w:cs="Arial"/>
                <w:color w:val="000000" w:themeColor="text1"/>
                <w:szCs w:val="22"/>
              </w:rPr>
              <w:fldChar w:fldCharType="begin">
                <w:fldData xml:space="preserve">PEVuZE5vdGU+PENpdGU+PEF1dGhvcj5NYWFsb3VmPC9BdXRob3I+PFllYXI+MjAxMjwvWWVhcj48
UmVjTnVtPjEwMDwvUmVjTnVtPjxEaXNwbGF5VGV4dD4oODksIDEzNik8L0Rpc3BsYXlUZXh0Pjxy
ZWNvcmQ+PHJlYy1udW1iZXI+MTAwPC9yZWMtbnVtYmVyPjxmb3JlaWduLWtleXM+PGtleSBhcHA9
IkVOIiBkYi1pZD0iOXRhMHd0dnppYXBmZHZlMndhZHBzMmRjMHd6ejJzdDk5dnBwIiB0aW1lc3Rh
bXA9IjE0OTUyOTY0NzIiPjEwMDwva2V5PjwvZm9yZWlnbi1rZXlzPjxyZWYtdHlwZSBuYW1lPSJK
b3VybmFsIEFydGljbGUiPjE3PC9yZWYtdHlwZT48Y29udHJpYnV0b3JzPjxhdXRob3JzPjxhdXRo
b3I+TWFhbG91ZiwgTi48L2F1dGhvcj48L2F1dGhvcnM+PC9jb250cmlidXRvcnM+PGF1dGgtYWRk
cmVzcz5EZXBhcnRtZW50IG9mIEludGVybmFsIE1lZGljaW5lIGFuZCBDaGFybGVzIGFuZCBKYW5l
IFBhayBDZW50ZXIgZm9yIE1pbmVyYWwgTWV0YWJvbGlzbSwgVW5pdmVyc2l0eSBvZiBUZXhhcyBT
b3V0aHdlc3Rlcm4gTWVkaWNhbCBDZW50ZXIgRGFsbGFzLCBUWCwgVS5TLkEuPC9hdXRoLWFkZHJl
c3M+PHRpdGxlcz48dGl0bGU+QXBwcm9hY2ggdG8gdGhlIEFkdWx0IEtpZG5leSBTdG9uZSBGb3Jt
ZXI8L3RpdGxlPjxzZWNvbmRhcnktdGl0bGU+Q2xpbiBSZXYgQm9uZSBNaW5lciBNZXRhYjwvc2Vj
b25kYXJ5LXRpdGxlPjwvdGl0bGVzPjxwZXJpb2RpY2FsPjxmdWxsLXRpdGxlPkNsaW4gUmV2IEJv
bmUgTWluZXIgTWV0YWI8L2Z1bGwtdGl0bGU+PC9wZXJpb2RpY2FsPjxwYWdlcz4zOC00OTwvcGFn
ZXM+PHZvbHVtZT4xMDwvdm9sdW1lPjxudW1iZXI+MTwvbnVtYmVyPjxkYXRlcz48eWVhcj4yMDEy
PC95ZWFyPjxwdWItZGF0ZXM+PGRhdGU+TWFyPC9kYXRlPjwvcHViLWRhdGVzPjwvZGF0ZXM+PGlz
Ym4+MTUzNC04NjQ0IChQcmludCkmI3hEOzE1MzQtODY0NCAoTGlua2luZyk8L2lzYm4+PGFjY2Vz
c2lvbi1udW0+MjI2NTQ1NzQ8L2FjY2Vzc2lvbi1udW0+PHVybHM+PHJlbGF0ZWQtdXJscz48dXJs
Pmh0dHBzOi8vd3d3Lm5jYmkubmxtLm5paC5nb3YvcHVibWVkLzIyNjU0NTc0PC91cmw+PC9yZWxh
dGVkLXVybHM+PC91cmxzPjxjdXN0b20yPlBNQzMzNjEwNzU8L2N1c3RvbTI+PGVsZWN0cm9uaWMt
cmVzb3VyY2UtbnVtPjEwLjEwMDcvczEyMDE4LTAxMS05MTExLTk8L2VsZWN0cm9uaWMtcmVzb3Vy
Y2UtbnVtPjwvcmVjb3JkPjwvQ2l0ZT48Q2l0ZT48QXV0aG9yPldpZWRlcmtlaHI8L0F1dGhvcj48
WWVhcj4yMDExPC9ZZWFyPjxSZWNOdW0+MjgzPC9SZWNOdW0+PHJlY29yZD48cmVjLW51bWJlcj4y
ODM8L3JlYy1udW1iZXI+PGZvcmVpZ24ta2V5cz48a2V5IGFwcD0iRU4iIGRiLWlkPSI5dGEwd3R2
emlhcGZkdmUyd2FkcHMyZGMwd3p6MnN0OTl2cHAiIHRpbWVzdGFtcD0iMTU4MTgzMTI1MCI+Mjgz
PC9rZXk+PC9mb3JlaWduLWtleXM+PHJlZi10eXBlIG5hbWU9IkpvdXJuYWwgQXJ0aWNsZSI+MTc8
L3JlZi10eXBlPjxjb250cmlidXRvcnM+PGF1dGhvcnM+PGF1dGhvcj5XaWVkZXJrZWhyLCBNLiBS
LjwvYXV0aG9yPjxhdXRob3I+TW9lLCBPLiBXLjwvYXV0aG9yPjwvYXV0aG9ycz48L2NvbnRyaWJ1
dG9ycz48YXV0aC1hZGRyZXNzPkRpdmlzaW9uIG9mIE5lcGhyb2xvZ3ksIEJheWxvciBVbml2ZXJz
aXR5IE1lZGljYWwgQ2VudGVyLCAzNTAwIEdhc3RvbiBBdmVudWUsIERhbGxhcywgVFggNzUyNDYs
IFVTQS4mI3hEO0RlcGFydG1lbnQgb2YgSW50ZXJuYWwgTWVkaWNpbmUsIERpdmlzaW9uIG9mIE5l
cGhyb2xvZ3ksIFVuaXZlcnNpdHkgb2YgVGV4YXMgU291dGh3ZXN0ZXJuIE1lZGljYWwgQ2VudGVy
LCA1MzIzIEhhcnJ5IEhpbmVzIEJsdmQsIERhbGxhcywgVFggNzUzOTAtODg4NSwgVVNBLCBEZXBh
cnRtZW50IG9mIFBoeXNpb2xvZ3ksIFVuaXZlcnNpdHkgb2YgVGV4YXMgU291dGh3ZXN0ZXJuIE1l
ZGljYWwgQ2VudGVyLCBEYWxsYXMsIFRYLCBVU0EsIENoYXJsZXMgYW5kIEphbmUgUGFrIENlbnRl
ciBvZiBNaW5lcmFsIE1ldGFib2xpc20gYW5kIENsaW5pY2FsIFJlc2VhcmNoLCBVbml2ZXJzaXR5
IG9mIFRleGFzIFNvdXRod2VzdGVybiBNZWRpY2FsIENlbnRlciwgRGFsbGFzLCBUWCwgVVNBLjwv
YXV0aC1hZGRyZXNzPjx0aXRsZXM+PHRpdGxlPlVyaWMgQWNpZCBOZXBocm9saXRoaWFzaXM6IEEg
U3lzdGVtaWMgTWV0YWJvbGljIERpc29yZGVyPC90aXRsZT48c2Vjb25kYXJ5LXRpdGxlPkNsaW4g
UmV2IEJvbmUgTWluZXIgTWV0YWI8L3NlY29uZGFyeS10aXRsZT48L3RpdGxlcz48cGVyaW9kaWNh
bD48ZnVsbC10aXRsZT5DbGluIFJldiBCb25lIE1pbmVyIE1ldGFiPC9mdWxsLXRpdGxlPjwvcGVy
aW9kaWNhbD48cGFnZXM+MjA3LTIxNzwvcGFnZXM+PHZvbHVtZT45PC92b2x1bWU+PG51bWJlcj4z
LTQ8L251bWJlcj48ZWRpdGlvbj4yMDExLzEyLzAxPC9lZGl0aW9uPjxrZXl3b3Jkcz48a2V5d29y
ZD5BY2lkIHVyaW5lPC9rZXl3b3JkPjxrZXl3b3JkPkFsa2FsaW5lPC9rZXl3b3JkPjxrZXl3b3Jk
PkFtbW9uaXVtPC9rZXl3b3JkPjxrZXl3b3JkPkdvdXQ8L2tleXdvcmQ+PGtleXdvcmQ+SHlwZXJ1
cmljb3N1cmlhPC9rZXl3b3JkPjxrZXl3b3JkPk1ldGFib2xpYyBzeW5kcm9tZTwva2V5d29yZD48
a2V5d29yZD5Qb3Rhc3NpdW0gY2l0cmF0ZTwva2V5d29yZD48a2V5d29yZD5VcmljIGFjaWQgbmVw
aHJvbGl0aGlhc2lzPC9rZXl3b3JkPjxrZXl3b3JkPlVyaW5lIGJ1ZmZlcjwva2V5d29yZD48a2V5
d29yZD5wSDwva2V5d29yZD48L2tleXdvcmRzPjxkYXRlcz48eWVhcj4yMDExPC95ZWFyPjxwdWIt
ZGF0ZXM+PGRhdGU+RGVjPC9kYXRlPjwvcHViLWRhdGVzPjwvZGF0ZXM+PGlzYm4+MTUzNC04NjQ0
IChQcmludCkmI3hEOzE1MzQtODY0NCAoTGlua2luZyk8L2lzYm4+PGFjY2Vzc2lvbi1udW0+MjUw
NDUzMjY8L2FjY2Vzc2lvbi1udW0+PHVybHM+PHJlbGF0ZWQtdXJscz48dXJsPmh0dHBzOi8vd3d3
Lm5jYmkubmxtLm5paC5nb3YvcHVibWVkLzI1MDQ1MzI2PC91cmw+PC9yZWxhdGVkLXVybHM+PC91
cmxzPjxjdXN0b20yPlBNQzQxMDA3Nzg8L2N1c3RvbTI+PGVsZWN0cm9uaWMtcmVzb3VyY2UtbnVt
PjEwLjEwMDcvczEyMDE4LTAxMS05MTA2LTY8L2VsZWN0cm9uaWMtcmVzb3VyY2UtbnVtPjwvcmVj
b3JkPjwvQ2l0ZT48L0VuZE5vdGU+
</w:fldData>
              </w:fldChar>
            </w:r>
            <w:r w:rsidR="00B13650">
              <w:rPr>
                <w:rFonts w:cs="Arial"/>
                <w:color w:val="000000" w:themeColor="text1"/>
                <w:szCs w:val="22"/>
              </w:rPr>
              <w:instrText xml:space="preserve"> ADDIN EN.CITE </w:instrText>
            </w:r>
            <w:r w:rsidR="00B13650">
              <w:rPr>
                <w:rFonts w:cs="Arial"/>
                <w:color w:val="000000" w:themeColor="text1"/>
                <w:szCs w:val="22"/>
              </w:rPr>
              <w:fldChar w:fldCharType="begin">
                <w:fldData xml:space="preserve">PEVuZE5vdGU+PENpdGU+PEF1dGhvcj5NYWFsb3VmPC9BdXRob3I+PFllYXI+MjAxMjwvWWVhcj48
UmVjTnVtPjEwMDwvUmVjTnVtPjxEaXNwbGF5VGV4dD4oODksIDEzNik8L0Rpc3BsYXlUZXh0Pjxy
ZWNvcmQ+PHJlYy1udW1iZXI+MTAwPC9yZWMtbnVtYmVyPjxmb3JlaWduLWtleXM+PGtleSBhcHA9
IkVOIiBkYi1pZD0iOXRhMHd0dnppYXBmZHZlMndhZHBzMmRjMHd6ejJzdDk5dnBwIiB0aW1lc3Rh
bXA9IjE0OTUyOTY0NzIiPjEwMDwva2V5PjwvZm9yZWlnbi1rZXlzPjxyZWYtdHlwZSBuYW1lPSJK
b3VybmFsIEFydGljbGUiPjE3PC9yZWYtdHlwZT48Y29udHJpYnV0b3JzPjxhdXRob3JzPjxhdXRo
b3I+TWFhbG91ZiwgTi48L2F1dGhvcj48L2F1dGhvcnM+PC9jb250cmlidXRvcnM+PGF1dGgtYWRk
cmVzcz5EZXBhcnRtZW50IG9mIEludGVybmFsIE1lZGljaW5lIGFuZCBDaGFybGVzIGFuZCBKYW5l
IFBhayBDZW50ZXIgZm9yIE1pbmVyYWwgTWV0YWJvbGlzbSwgVW5pdmVyc2l0eSBvZiBUZXhhcyBT
b3V0aHdlc3Rlcm4gTWVkaWNhbCBDZW50ZXIgRGFsbGFzLCBUWCwgVS5TLkEuPC9hdXRoLWFkZHJl
c3M+PHRpdGxlcz48dGl0bGU+QXBwcm9hY2ggdG8gdGhlIEFkdWx0IEtpZG5leSBTdG9uZSBGb3Jt
ZXI8L3RpdGxlPjxzZWNvbmRhcnktdGl0bGU+Q2xpbiBSZXYgQm9uZSBNaW5lciBNZXRhYjwvc2Vj
b25kYXJ5LXRpdGxlPjwvdGl0bGVzPjxwZXJpb2RpY2FsPjxmdWxsLXRpdGxlPkNsaW4gUmV2IEJv
bmUgTWluZXIgTWV0YWI8L2Z1bGwtdGl0bGU+PC9wZXJpb2RpY2FsPjxwYWdlcz4zOC00OTwvcGFn
ZXM+PHZvbHVtZT4xMDwvdm9sdW1lPjxudW1iZXI+MTwvbnVtYmVyPjxkYXRlcz48eWVhcj4yMDEy
PC95ZWFyPjxwdWItZGF0ZXM+PGRhdGU+TWFyPC9kYXRlPjwvcHViLWRhdGVzPjwvZGF0ZXM+PGlz
Ym4+MTUzNC04NjQ0IChQcmludCkmI3hEOzE1MzQtODY0NCAoTGlua2luZyk8L2lzYm4+PGFjY2Vz
c2lvbi1udW0+MjI2NTQ1NzQ8L2FjY2Vzc2lvbi1udW0+PHVybHM+PHJlbGF0ZWQtdXJscz48dXJs
Pmh0dHBzOi8vd3d3Lm5jYmkubmxtLm5paC5nb3YvcHVibWVkLzIyNjU0NTc0PC91cmw+PC9yZWxh
dGVkLXVybHM+PC91cmxzPjxjdXN0b20yPlBNQzMzNjEwNzU8L2N1c3RvbTI+PGVsZWN0cm9uaWMt
cmVzb3VyY2UtbnVtPjEwLjEwMDcvczEyMDE4LTAxMS05MTExLTk8L2VsZWN0cm9uaWMtcmVzb3Vy
Y2UtbnVtPjwvcmVjb3JkPjwvQ2l0ZT48Q2l0ZT48QXV0aG9yPldpZWRlcmtlaHI8L0F1dGhvcj48
WWVhcj4yMDExPC9ZZWFyPjxSZWNOdW0+MjgzPC9SZWNOdW0+PHJlY29yZD48cmVjLW51bWJlcj4y
ODM8L3JlYy1udW1iZXI+PGZvcmVpZ24ta2V5cz48a2V5IGFwcD0iRU4iIGRiLWlkPSI5dGEwd3R2
emlhcGZkdmUyd2FkcHMyZGMwd3p6MnN0OTl2cHAiIHRpbWVzdGFtcD0iMTU4MTgzMTI1MCI+Mjgz
PC9rZXk+PC9mb3JlaWduLWtleXM+PHJlZi10eXBlIG5hbWU9IkpvdXJuYWwgQXJ0aWNsZSI+MTc8
L3JlZi10eXBlPjxjb250cmlidXRvcnM+PGF1dGhvcnM+PGF1dGhvcj5XaWVkZXJrZWhyLCBNLiBS
LjwvYXV0aG9yPjxhdXRob3I+TW9lLCBPLiBXLjwvYXV0aG9yPjwvYXV0aG9ycz48L2NvbnRyaWJ1
dG9ycz48YXV0aC1hZGRyZXNzPkRpdmlzaW9uIG9mIE5lcGhyb2xvZ3ksIEJheWxvciBVbml2ZXJz
aXR5IE1lZGljYWwgQ2VudGVyLCAzNTAwIEdhc3RvbiBBdmVudWUsIERhbGxhcywgVFggNzUyNDYs
IFVTQS4mI3hEO0RlcGFydG1lbnQgb2YgSW50ZXJuYWwgTWVkaWNpbmUsIERpdmlzaW9uIG9mIE5l
cGhyb2xvZ3ksIFVuaXZlcnNpdHkgb2YgVGV4YXMgU291dGh3ZXN0ZXJuIE1lZGljYWwgQ2VudGVy
LCA1MzIzIEhhcnJ5IEhpbmVzIEJsdmQsIERhbGxhcywgVFggNzUzOTAtODg4NSwgVVNBLCBEZXBh
cnRtZW50IG9mIFBoeXNpb2xvZ3ksIFVuaXZlcnNpdHkgb2YgVGV4YXMgU291dGh3ZXN0ZXJuIE1l
ZGljYWwgQ2VudGVyLCBEYWxsYXMsIFRYLCBVU0EsIENoYXJsZXMgYW5kIEphbmUgUGFrIENlbnRl
ciBvZiBNaW5lcmFsIE1ldGFib2xpc20gYW5kIENsaW5pY2FsIFJlc2VhcmNoLCBVbml2ZXJzaXR5
IG9mIFRleGFzIFNvdXRod2VzdGVybiBNZWRpY2FsIENlbnRlciwgRGFsbGFzLCBUWCwgVVNBLjwv
YXV0aC1hZGRyZXNzPjx0aXRsZXM+PHRpdGxlPlVyaWMgQWNpZCBOZXBocm9saXRoaWFzaXM6IEEg
U3lzdGVtaWMgTWV0YWJvbGljIERpc29yZGVyPC90aXRsZT48c2Vjb25kYXJ5LXRpdGxlPkNsaW4g
UmV2IEJvbmUgTWluZXIgTWV0YWI8L3NlY29uZGFyeS10aXRsZT48L3RpdGxlcz48cGVyaW9kaWNh
bD48ZnVsbC10aXRsZT5DbGluIFJldiBCb25lIE1pbmVyIE1ldGFiPC9mdWxsLXRpdGxlPjwvcGVy
aW9kaWNhbD48cGFnZXM+MjA3LTIxNzwvcGFnZXM+PHZvbHVtZT45PC92b2x1bWU+PG51bWJlcj4z
LTQ8L251bWJlcj48ZWRpdGlvbj4yMDExLzEyLzAxPC9lZGl0aW9uPjxrZXl3b3Jkcz48a2V5d29y
ZD5BY2lkIHVyaW5lPC9rZXl3b3JkPjxrZXl3b3JkPkFsa2FsaW5lPC9rZXl3b3JkPjxrZXl3b3Jk
PkFtbW9uaXVtPC9rZXl3b3JkPjxrZXl3b3JkPkdvdXQ8L2tleXdvcmQ+PGtleXdvcmQ+SHlwZXJ1
cmljb3N1cmlhPC9rZXl3b3JkPjxrZXl3b3JkPk1ldGFib2xpYyBzeW5kcm9tZTwva2V5d29yZD48
a2V5d29yZD5Qb3Rhc3NpdW0gY2l0cmF0ZTwva2V5d29yZD48a2V5d29yZD5VcmljIGFjaWQgbmVw
aHJvbGl0aGlhc2lzPC9rZXl3b3JkPjxrZXl3b3JkPlVyaW5lIGJ1ZmZlcjwva2V5d29yZD48a2V5
d29yZD5wSDwva2V5d29yZD48L2tleXdvcmRzPjxkYXRlcz48eWVhcj4yMDExPC95ZWFyPjxwdWIt
ZGF0ZXM+PGRhdGU+RGVjPC9kYXRlPjwvcHViLWRhdGVzPjwvZGF0ZXM+PGlzYm4+MTUzNC04NjQ0
IChQcmludCkmI3hEOzE1MzQtODY0NCAoTGlua2luZyk8L2lzYm4+PGFjY2Vzc2lvbi1udW0+MjUw
NDUzMjY8L2FjY2Vzc2lvbi1udW0+PHVybHM+PHJlbGF0ZWQtdXJscz48dXJsPmh0dHBzOi8vd3d3
Lm5jYmkubmxtLm5paC5nb3YvcHVibWVkLzI1MDQ1MzI2PC91cmw+PC9yZWxhdGVkLXVybHM+PC91
cmxzPjxjdXN0b20yPlBNQzQxMDA3Nzg8L2N1c3RvbTI+PGVsZWN0cm9uaWMtcmVzb3VyY2UtbnVt
PjEwLjEwMDcvczEyMDE4LTAxMS05MTA2LTY8L2VsZWN0cm9uaWMtcmVzb3VyY2UtbnVtPjwvcmVj
b3JkPjwvQ2l0ZT48L0VuZE5vdGU+
</w:fldData>
              </w:fldChar>
            </w:r>
            <w:r w:rsidR="00B13650">
              <w:rPr>
                <w:rFonts w:cs="Arial"/>
                <w:color w:val="000000" w:themeColor="text1"/>
                <w:szCs w:val="22"/>
              </w:rPr>
              <w:instrText xml:space="preserve"> ADDIN EN.CITE.DATA </w:instrText>
            </w:r>
            <w:r w:rsidR="00B13650">
              <w:rPr>
                <w:rFonts w:cs="Arial"/>
                <w:color w:val="000000" w:themeColor="text1"/>
                <w:szCs w:val="22"/>
              </w:rPr>
            </w:r>
            <w:r w:rsidR="00B13650">
              <w:rPr>
                <w:rFonts w:cs="Arial"/>
                <w:color w:val="000000" w:themeColor="text1"/>
                <w:szCs w:val="22"/>
              </w:rPr>
              <w:fldChar w:fldCharType="end"/>
            </w:r>
            <w:r w:rsidRPr="00651778">
              <w:rPr>
                <w:rFonts w:cs="Arial"/>
                <w:color w:val="000000" w:themeColor="text1"/>
                <w:szCs w:val="22"/>
              </w:rPr>
            </w:r>
            <w:r w:rsidRPr="00651778">
              <w:rPr>
                <w:rFonts w:cs="Arial"/>
                <w:color w:val="000000" w:themeColor="text1"/>
                <w:szCs w:val="22"/>
              </w:rPr>
              <w:fldChar w:fldCharType="separate"/>
            </w:r>
            <w:r w:rsidR="00B13650">
              <w:rPr>
                <w:rFonts w:cs="Arial"/>
                <w:noProof/>
                <w:color w:val="000000" w:themeColor="text1"/>
                <w:szCs w:val="22"/>
              </w:rPr>
              <w:t>(89, 136)</w:t>
            </w:r>
            <w:r w:rsidRPr="00651778">
              <w:rPr>
                <w:rFonts w:cs="Arial"/>
                <w:color w:val="000000" w:themeColor="text1"/>
                <w:szCs w:val="22"/>
              </w:rPr>
              <w:fldChar w:fldCharType="end"/>
            </w:r>
          </w:p>
        </w:tc>
      </w:tr>
      <w:tr w:rsidR="00D6395A" w:rsidRPr="00651778" w14:paraId="321714E1" w14:textId="77777777" w:rsidTr="00334210">
        <w:tc>
          <w:tcPr>
            <w:tcW w:w="9445" w:type="dxa"/>
          </w:tcPr>
          <w:p w14:paraId="127E60D6" w14:textId="42FAB01A" w:rsidR="00D06AE4" w:rsidRPr="00651778" w:rsidRDefault="00D06AE4" w:rsidP="00000B33">
            <w:pPr>
              <w:adjustRightInd w:val="0"/>
              <w:snapToGrid w:val="0"/>
              <w:spacing w:line="276" w:lineRule="auto"/>
              <w:rPr>
                <w:rFonts w:cs="Arial"/>
                <w:b/>
                <w:color w:val="000000" w:themeColor="text1"/>
                <w:szCs w:val="22"/>
                <w:u w:val="single"/>
              </w:rPr>
            </w:pPr>
            <w:r w:rsidRPr="00651778">
              <w:rPr>
                <w:rFonts w:cs="Arial"/>
                <w:b/>
                <w:color w:val="000000" w:themeColor="text1"/>
                <w:szCs w:val="22"/>
                <w:u w:val="single"/>
              </w:rPr>
              <w:t>Acquired Conditions:</w:t>
            </w:r>
          </w:p>
          <w:p w14:paraId="1DB0CA23" w14:textId="13DCA3A3" w:rsidR="00D6395A" w:rsidRPr="00651778" w:rsidRDefault="00D6395A" w:rsidP="00000B33">
            <w:pPr>
              <w:adjustRightInd w:val="0"/>
              <w:snapToGrid w:val="0"/>
              <w:spacing w:line="276" w:lineRule="auto"/>
              <w:rPr>
                <w:rFonts w:cs="Arial"/>
                <w:b/>
                <w:bCs/>
                <w:color w:val="000000" w:themeColor="text1"/>
                <w:szCs w:val="22"/>
              </w:rPr>
            </w:pPr>
            <w:r w:rsidRPr="00651778">
              <w:rPr>
                <w:rFonts w:cs="Arial"/>
                <w:b/>
                <w:bCs/>
                <w:color w:val="000000" w:themeColor="text1"/>
                <w:szCs w:val="22"/>
              </w:rPr>
              <w:t xml:space="preserve">Increased intake: </w:t>
            </w:r>
          </w:p>
          <w:p w14:paraId="224763DA" w14:textId="77777777" w:rsidR="00D6395A" w:rsidRPr="00651778" w:rsidRDefault="00D6395A" w:rsidP="00000B33">
            <w:pPr>
              <w:pStyle w:val="ListParagraph"/>
              <w:numPr>
                <w:ilvl w:val="0"/>
                <w:numId w:val="33"/>
              </w:numPr>
              <w:adjustRightInd w:val="0"/>
              <w:snapToGrid w:val="0"/>
              <w:spacing w:line="276" w:lineRule="auto"/>
              <w:ind w:left="0"/>
              <w:rPr>
                <w:rFonts w:cs="Arial"/>
                <w:color w:val="000000" w:themeColor="text1"/>
                <w:szCs w:val="22"/>
              </w:rPr>
            </w:pPr>
            <w:r w:rsidRPr="00651778">
              <w:rPr>
                <w:rFonts w:cs="Arial"/>
                <w:color w:val="000000" w:themeColor="text1"/>
                <w:szCs w:val="22"/>
              </w:rPr>
              <w:t xml:space="preserve">High purine rich diet (e.g. red meat, fish and poultry) </w:t>
            </w:r>
          </w:p>
          <w:p w14:paraId="3609477F" w14:textId="77777777" w:rsidR="00D6395A" w:rsidRPr="00651778" w:rsidRDefault="00D6395A" w:rsidP="00000B33">
            <w:pPr>
              <w:adjustRightInd w:val="0"/>
              <w:snapToGrid w:val="0"/>
              <w:spacing w:line="276" w:lineRule="auto"/>
              <w:rPr>
                <w:rFonts w:cs="Arial"/>
                <w:b/>
                <w:bCs/>
                <w:color w:val="000000" w:themeColor="text1"/>
                <w:szCs w:val="22"/>
              </w:rPr>
            </w:pPr>
            <w:r w:rsidRPr="00651778">
              <w:rPr>
                <w:rFonts w:cs="Arial"/>
                <w:b/>
                <w:bCs/>
                <w:color w:val="000000" w:themeColor="text1"/>
                <w:szCs w:val="22"/>
              </w:rPr>
              <w:t xml:space="preserve">Increased production: </w:t>
            </w:r>
          </w:p>
          <w:p w14:paraId="1D08A2F0" w14:textId="77777777" w:rsidR="00D6395A" w:rsidRPr="00651778" w:rsidRDefault="00D6395A" w:rsidP="00000B33">
            <w:pPr>
              <w:pStyle w:val="ListParagraph"/>
              <w:numPr>
                <w:ilvl w:val="0"/>
                <w:numId w:val="33"/>
              </w:numPr>
              <w:adjustRightInd w:val="0"/>
              <w:snapToGrid w:val="0"/>
              <w:spacing w:line="276" w:lineRule="auto"/>
              <w:ind w:left="0"/>
              <w:rPr>
                <w:rFonts w:cs="Arial"/>
                <w:color w:val="000000" w:themeColor="text1"/>
                <w:szCs w:val="22"/>
              </w:rPr>
            </w:pPr>
            <w:r w:rsidRPr="00651778">
              <w:rPr>
                <w:rFonts w:cs="Arial"/>
                <w:color w:val="000000" w:themeColor="text1"/>
                <w:szCs w:val="22"/>
              </w:rPr>
              <w:t>Gout</w:t>
            </w:r>
          </w:p>
          <w:p w14:paraId="6F5F95D2" w14:textId="77777777" w:rsidR="00D6395A" w:rsidRPr="00651778" w:rsidRDefault="00D6395A" w:rsidP="00000B33">
            <w:pPr>
              <w:pStyle w:val="ListParagraph"/>
              <w:numPr>
                <w:ilvl w:val="0"/>
                <w:numId w:val="33"/>
              </w:numPr>
              <w:adjustRightInd w:val="0"/>
              <w:snapToGrid w:val="0"/>
              <w:spacing w:line="276" w:lineRule="auto"/>
              <w:ind w:left="0"/>
              <w:rPr>
                <w:rFonts w:cs="Arial"/>
                <w:color w:val="000000" w:themeColor="text1"/>
                <w:szCs w:val="22"/>
              </w:rPr>
            </w:pPr>
            <w:r w:rsidRPr="00651778">
              <w:rPr>
                <w:rFonts w:cs="Arial"/>
                <w:color w:val="000000" w:themeColor="text1"/>
                <w:szCs w:val="22"/>
              </w:rPr>
              <w:t xml:space="preserve">Myeloproliferative and neoplastic disorders </w:t>
            </w:r>
          </w:p>
          <w:p w14:paraId="3E97F163" w14:textId="77777777" w:rsidR="00D6395A" w:rsidRPr="00651778" w:rsidRDefault="00D6395A" w:rsidP="00000B33">
            <w:pPr>
              <w:adjustRightInd w:val="0"/>
              <w:snapToGrid w:val="0"/>
              <w:spacing w:line="276" w:lineRule="auto"/>
              <w:rPr>
                <w:rFonts w:cs="Arial"/>
                <w:b/>
                <w:bCs/>
                <w:color w:val="000000" w:themeColor="text1"/>
                <w:szCs w:val="22"/>
              </w:rPr>
            </w:pPr>
            <w:r w:rsidRPr="00651778">
              <w:rPr>
                <w:rFonts w:cs="Arial"/>
                <w:b/>
                <w:bCs/>
                <w:color w:val="000000" w:themeColor="text1"/>
                <w:szCs w:val="22"/>
              </w:rPr>
              <w:t xml:space="preserve">Increased urinary excretion: </w:t>
            </w:r>
          </w:p>
          <w:p w14:paraId="68EC5432" w14:textId="77777777" w:rsidR="00D6395A" w:rsidRPr="00651778" w:rsidRDefault="00D6395A" w:rsidP="00000B33">
            <w:pPr>
              <w:pStyle w:val="ListParagraph"/>
              <w:numPr>
                <w:ilvl w:val="0"/>
                <w:numId w:val="38"/>
              </w:numPr>
              <w:adjustRightInd w:val="0"/>
              <w:snapToGrid w:val="0"/>
              <w:spacing w:line="276" w:lineRule="auto"/>
              <w:ind w:left="0"/>
              <w:rPr>
                <w:rFonts w:cs="Arial"/>
                <w:color w:val="000000" w:themeColor="text1"/>
                <w:szCs w:val="22"/>
              </w:rPr>
            </w:pPr>
            <w:r w:rsidRPr="00651778">
              <w:rPr>
                <w:rFonts w:cs="Arial"/>
                <w:color w:val="000000" w:themeColor="text1"/>
                <w:szCs w:val="22"/>
              </w:rPr>
              <w:t xml:space="preserve">Uricosuric drugs </w:t>
            </w:r>
          </w:p>
          <w:p w14:paraId="0746AFAC" w14:textId="77777777" w:rsidR="00D06AE4" w:rsidRPr="00651778" w:rsidRDefault="00D06AE4" w:rsidP="00000B33">
            <w:pPr>
              <w:adjustRightInd w:val="0"/>
              <w:snapToGrid w:val="0"/>
              <w:spacing w:line="276" w:lineRule="auto"/>
              <w:rPr>
                <w:rFonts w:cs="Arial"/>
                <w:color w:val="000000" w:themeColor="text1"/>
                <w:szCs w:val="22"/>
              </w:rPr>
            </w:pPr>
          </w:p>
          <w:p w14:paraId="40988577" w14:textId="30E84954" w:rsidR="00D06AE4" w:rsidRPr="00651778" w:rsidRDefault="00D06AE4" w:rsidP="00000B33">
            <w:pPr>
              <w:adjustRightInd w:val="0"/>
              <w:snapToGrid w:val="0"/>
              <w:spacing w:line="276" w:lineRule="auto"/>
              <w:rPr>
                <w:rFonts w:cs="Arial"/>
                <w:b/>
                <w:color w:val="000000" w:themeColor="text1"/>
                <w:szCs w:val="22"/>
                <w:u w:val="single"/>
              </w:rPr>
            </w:pPr>
            <w:r w:rsidRPr="00651778">
              <w:rPr>
                <w:rFonts w:cs="Arial"/>
                <w:b/>
                <w:color w:val="000000" w:themeColor="text1"/>
                <w:szCs w:val="22"/>
                <w:u w:val="single"/>
              </w:rPr>
              <w:t>Inherited Conditions (rare):</w:t>
            </w:r>
          </w:p>
          <w:p w14:paraId="64AADB98" w14:textId="77777777" w:rsidR="00D06AE4" w:rsidRPr="00651778" w:rsidRDefault="00D06AE4" w:rsidP="00000B33">
            <w:pPr>
              <w:adjustRightInd w:val="0"/>
              <w:snapToGrid w:val="0"/>
              <w:spacing w:line="276" w:lineRule="auto"/>
              <w:rPr>
                <w:rFonts w:cs="Arial"/>
                <w:b/>
                <w:color w:val="000000" w:themeColor="text1"/>
                <w:szCs w:val="22"/>
              </w:rPr>
            </w:pPr>
            <w:r w:rsidRPr="00651778">
              <w:rPr>
                <w:rFonts w:cs="Arial"/>
                <w:b/>
                <w:color w:val="000000" w:themeColor="text1"/>
                <w:szCs w:val="22"/>
              </w:rPr>
              <w:t>Disorders of uric acid metabolism:</w:t>
            </w:r>
          </w:p>
          <w:p w14:paraId="064B987A" w14:textId="77777777" w:rsidR="00D06AE4" w:rsidRPr="00651778" w:rsidRDefault="00D06AE4" w:rsidP="00000B33">
            <w:pPr>
              <w:pStyle w:val="ListParagraph"/>
              <w:numPr>
                <w:ilvl w:val="0"/>
                <w:numId w:val="38"/>
              </w:numPr>
              <w:adjustRightInd w:val="0"/>
              <w:snapToGrid w:val="0"/>
              <w:spacing w:line="276" w:lineRule="auto"/>
              <w:ind w:left="0"/>
              <w:rPr>
                <w:rFonts w:cs="Arial"/>
                <w:b/>
                <w:color w:val="000000" w:themeColor="text1"/>
                <w:szCs w:val="22"/>
              </w:rPr>
            </w:pPr>
            <w:proofErr w:type="spellStart"/>
            <w:r w:rsidRPr="00651778">
              <w:rPr>
                <w:rFonts w:cs="Arial"/>
                <w:color w:val="000000" w:themeColor="text1"/>
                <w:szCs w:val="22"/>
              </w:rPr>
              <w:t>Lesch-Nyhan</w:t>
            </w:r>
            <w:proofErr w:type="spellEnd"/>
            <w:r w:rsidRPr="00651778">
              <w:rPr>
                <w:rFonts w:cs="Arial"/>
                <w:color w:val="000000" w:themeColor="text1"/>
                <w:szCs w:val="22"/>
              </w:rPr>
              <w:t xml:space="preserve"> syndrome</w:t>
            </w:r>
          </w:p>
          <w:p w14:paraId="17C8C100" w14:textId="77777777" w:rsidR="00D06AE4" w:rsidRPr="00651778" w:rsidRDefault="00D06AE4" w:rsidP="00000B33">
            <w:pPr>
              <w:pStyle w:val="ListParagraph"/>
              <w:numPr>
                <w:ilvl w:val="0"/>
                <w:numId w:val="38"/>
              </w:numPr>
              <w:adjustRightInd w:val="0"/>
              <w:snapToGrid w:val="0"/>
              <w:spacing w:line="276" w:lineRule="auto"/>
              <w:ind w:left="0"/>
              <w:rPr>
                <w:rFonts w:cs="Arial"/>
                <w:b/>
                <w:color w:val="000000" w:themeColor="text1"/>
                <w:szCs w:val="22"/>
              </w:rPr>
            </w:pPr>
            <w:r w:rsidRPr="00651778">
              <w:rPr>
                <w:rFonts w:cs="Arial"/>
                <w:color w:val="000000" w:themeColor="text1"/>
                <w:szCs w:val="22"/>
              </w:rPr>
              <w:t>Glycogen storage disease type 1A</w:t>
            </w:r>
          </w:p>
          <w:p w14:paraId="1820C724" w14:textId="77777777" w:rsidR="00D06AE4" w:rsidRPr="00651778" w:rsidRDefault="00D06AE4" w:rsidP="00000B33">
            <w:pPr>
              <w:adjustRightInd w:val="0"/>
              <w:snapToGrid w:val="0"/>
              <w:spacing w:line="276" w:lineRule="auto"/>
              <w:rPr>
                <w:rFonts w:cs="Arial"/>
                <w:b/>
                <w:color w:val="000000" w:themeColor="text1"/>
                <w:szCs w:val="22"/>
              </w:rPr>
            </w:pPr>
            <w:r w:rsidRPr="00651778">
              <w:rPr>
                <w:rFonts w:cs="Arial"/>
                <w:b/>
                <w:color w:val="000000" w:themeColor="text1"/>
                <w:szCs w:val="22"/>
              </w:rPr>
              <w:t>Disorders of renal uric acid reabsorption:</w:t>
            </w:r>
          </w:p>
          <w:p w14:paraId="66144139" w14:textId="33133698" w:rsidR="00D06AE4" w:rsidRPr="00651778" w:rsidRDefault="00D06AE4" w:rsidP="00000B33">
            <w:pPr>
              <w:pStyle w:val="ListParagraph"/>
              <w:numPr>
                <w:ilvl w:val="0"/>
                <w:numId w:val="40"/>
              </w:numPr>
              <w:adjustRightInd w:val="0"/>
              <w:snapToGrid w:val="0"/>
              <w:spacing w:line="276" w:lineRule="auto"/>
              <w:ind w:left="0"/>
              <w:rPr>
                <w:rFonts w:cs="Arial"/>
                <w:color w:val="000000" w:themeColor="text1"/>
                <w:szCs w:val="22"/>
              </w:rPr>
            </w:pPr>
            <w:r w:rsidRPr="00651778">
              <w:rPr>
                <w:rFonts w:cs="Arial"/>
                <w:color w:val="000000" w:themeColor="text1"/>
                <w:szCs w:val="22"/>
              </w:rPr>
              <w:t>Renal hypouricemia</w:t>
            </w:r>
          </w:p>
        </w:tc>
      </w:tr>
    </w:tbl>
    <w:p w14:paraId="3A88C82A" w14:textId="77777777" w:rsidR="00D6395A" w:rsidRPr="00651778" w:rsidRDefault="00D6395A" w:rsidP="00000B33">
      <w:pPr>
        <w:adjustRightInd w:val="0"/>
        <w:snapToGrid w:val="0"/>
        <w:spacing w:line="276" w:lineRule="auto"/>
        <w:rPr>
          <w:rFonts w:cs="Arial"/>
          <w:color w:val="000000" w:themeColor="text1"/>
          <w:szCs w:val="22"/>
        </w:rPr>
      </w:pPr>
    </w:p>
    <w:p w14:paraId="3A821B3A" w14:textId="78BED006" w:rsidR="00B117A0" w:rsidRPr="00B35BCA" w:rsidRDefault="000B6E76" w:rsidP="00000B33">
      <w:pPr>
        <w:adjustRightInd w:val="0"/>
        <w:snapToGrid w:val="0"/>
        <w:spacing w:line="276" w:lineRule="auto"/>
        <w:rPr>
          <w:rFonts w:cs="Arial"/>
          <w:bCs/>
          <w:color w:val="FF0000"/>
          <w:szCs w:val="22"/>
        </w:rPr>
      </w:pPr>
      <w:r w:rsidRPr="00B35BCA">
        <w:rPr>
          <w:rFonts w:cs="Arial"/>
          <w:bCs/>
          <w:color w:val="FF0000"/>
          <w:szCs w:val="22"/>
        </w:rPr>
        <w:t>MANAGEMENT OF CALCIUM STONES</w:t>
      </w:r>
    </w:p>
    <w:p w14:paraId="2E333E4C" w14:textId="77777777" w:rsidR="00D14D54" w:rsidRDefault="00D14D54" w:rsidP="00000B33">
      <w:pPr>
        <w:adjustRightInd w:val="0"/>
        <w:snapToGrid w:val="0"/>
        <w:spacing w:line="276" w:lineRule="auto"/>
        <w:rPr>
          <w:rFonts w:cs="Arial"/>
          <w:bCs/>
          <w:color w:val="000000" w:themeColor="text1"/>
          <w:szCs w:val="22"/>
        </w:rPr>
      </w:pPr>
    </w:p>
    <w:p w14:paraId="0C54F333" w14:textId="580B1932" w:rsidR="00D6395A" w:rsidRPr="00B35BCA" w:rsidRDefault="00D6395A" w:rsidP="00000B33">
      <w:pPr>
        <w:adjustRightInd w:val="0"/>
        <w:snapToGrid w:val="0"/>
        <w:spacing w:line="276" w:lineRule="auto"/>
        <w:rPr>
          <w:rFonts w:cs="Arial"/>
          <w:bCs/>
          <w:i/>
          <w:iCs/>
          <w:color w:val="C00000"/>
          <w:szCs w:val="22"/>
        </w:rPr>
      </w:pPr>
      <w:r w:rsidRPr="00B35BCA">
        <w:rPr>
          <w:rFonts w:cs="Arial"/>
          <w:bCs/>
          <w:i/>
          <w:iCs/>
          <w:color w:val="C00000"/>
          <w:szCs w:val="22"/>
        </w:rPr>
        <w:t xml:space="preserve">Lifestyle </w:t>
      </w:r>
      <w:r w:rsidR="00D14D54" w:rsidRPr="00B35BCA">
        <w:rPr>
          <w:rFonts w:cs="Arial"/>
          <w:bCs/>
          <w:i/>
          <w:iCs/>
          <w:color w:val="C00000"/>
          <w:szCs w:val="22"/>
        </w:rPr>
        <w:t>M</w:t>
      </w:r>
      <w:r w:rsidRPr="00B35BCA">
        <w:rPr>
          <w:rFonts w:cs="Arial"/>
          <w:bCs/>
          <w:i/>
          <w:iCs/>
          <w:color w:val="C00000"/>
          <w:szCs w:val="22"/>
        </w:rPr>
        <w:t>easures</w:t>
      </w:r>
    </w:p>
    <w:p w14:paraId="5A2C5C1D" w14:textId="77777777" w:rsidR="00D14D54" w:rsidRDefault="00D14D54" w:rsidP="00000B33">
      <w:pPr>
        <w:adjustRightInd w:val="0"/>
        <w:snapToGrid w:val="0"/>
        <w:spacing w:line="276" w:lineRule="auto"/>
        <w:rPr>
          <w:rFonts w:cs="Arial"/>
          <w:color w:val="000000" w:themeColor="text1"/>
          <w:szCs w:val="22"/>
        </w:rPr>
      </w:pPr>
    </w:p>
    <w:p w14:paraId="3202A18D" w14:textId="21535951"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A diet high in fluid (</w:t>
      </w:r>
      <w:r w:rsidR="00BA285C" w:rsidRPr="00651778">
        <w:rPr>
          <w:rFonts w:cs="Arial"/>
          <w:color w:val="000000" w:themeColor="text1"/>
          <w:szCs w:val="22"/>
        </w:rPr>
        <w:t xml:space="preserve">fluid </w:t>
      </w:r>
      <w:r w:rsidRPr="00651778">
        <w:rPr>
          <w:rFonts w:cs="Arial"/>
          <w:color w:val="000000" w:themeColor="text1"/>
          <w:szCs w:val="22"/>
        </w:rPr>
        <w:t>intake of 2.3-3 liters</w:t>
      </w:r>
      <w:r w:rsidR="00BA285C" w:rsidRPr="00651778">
        <w:rPr>
          <w:rFonts w:cs="Arial"/>
          <w:color w:val="000000" w:themeColor="text1"/>
          <w:szCs w:val="22"/>
        </w:rPr>
        <w:t xml:space="preserve"> </w:t>
      </w:r>
      <w:r w:rsidRPr="00651778">
        <w:rPr>
          <w:rFonts w:cs="Arial"/>
          <w:color w:val="000000" w:themeColor="text1"/>
          <w:szCs w:val="22"/>
        </w:rPr>
        <w:t>per day or achieving urine volume of at least 2-2.5 liters per day), rich in fruits and vegetables, low in sodium (less than 2300 mg/day or 100 mmol/day), animal protein (limit to 0.8 to 1.0 g/kg body weight/day) and oxalate (less than 100 mg/day) and normal in calcium (1,000 to 1,200 mg/day preferably from dietary source) is recommended for calcium stone prevention</w:t>
      </w:r>
      <w:r w:rsidR="0010379F" w:rsidRPr="00651778">
        <w:rPr>
          <w:rFonts w:cs="Arial"/>
          <w:color w:val="000000" w:themeColor="text1"/>
          <w:szCs w:val="22"/>
        </w:rPr>
        <w:t xml:space="preserve"> </w:t>
      </w:r>
      <w:r w:rsidR="0010379F" w:rsidRPr="00651778">
        <w:rPr>
          <w:rFonts w:cs="Arial"/>
          <w:color w:val="000000" w:themeColor="text1"/>
          <w:szCs w:val="22"/>
        </w:rPr>
        <w:fldChar w:fldCharType="begin">
          <w:fldData xml:space="preserve">PEVuZE5vdGU+PENpdGU+PEF1dGhvcj5EaW9uPC9BdXRob3I+PFllYXI+MjAxNjwvWWVhcj48UmVj
TnVtPjE3MjwvUmVjTnVtPjxEaXNwbGF5VGV4dD4oMjctMjksIDk1LCA5Nik8L0Rpc3BsYXlUZXh0
PjxyZWNvcmQ+PHJlYy1udW1iZXI+MTcyPC9yZWMtbnVtYmVyPjxmb3JlaWduLWtleXM+PGtleSBh
cHA9IkVOIiBkYi1pZD0iOXRhMHd0dnppYXBmZHZlMndhZHBzMmRjMHd6ejJzdDk5dnBwIiB0aW1l
c3RhbXA9IjE1NzgzMzEwMzUiPjE3Mjwva2V5PjwvZm9yZWlnbi1rZXlzPjxyZWYtdHlwZSBuYW1l
PSJKb3VybmFsIEFydGljbGUiPjE3PC9yZWYtdHlwZT48Y29udHJpYnV0b3JzPjxhdXRob3JzPjxh
dXRob3I+RGlvbiwgTS48L2F1dGhvcj48YXV0aG9yPkFua2F3aSwgRy48L2F1dGhvcj48YXV0aG9y
PkNoZXcsIEIuPC9hdXRob3I+PGF1dGhvcj5QYXRlcnNvbiwgUi48L2F1dGhvcj48YXV0aG9yPlN1
bHRhbiwgTi48L2F1dGhvcj48YXV0aG9yPkhvZGRpbm90dCwgUC48L2F1dGhvcj48YXV0aG9yPlJh
enZpLCBILjwvYXV0aG9yPjwvYXV0aG9ycz48L2NvbnRyaWJ1dG9ycz48YXV0aC1hZGRyZXNzPkRp
dmlzaW9uIG9mIFVyb2xvZ3ksIFNjaHVsaWNoIFNjaG9vbCBvZiBNZWRpY2luZSBhbmQgRGVudGlz
dHJ5LCBXZXN0ZXJuIFVuaXZlcnNpdHksIExvbmRvbiwgT04sIENhbmFkYS4mI3hEO0RpdmlzaW9u
IG9mIE5lcGhyb2xvZ3ksIFNjaHVsaWNoIFNjaG9vbCBvZiBNZWRpY2luZSBhbmQgRGVudGlzdHJ5
LCBXZXN0ZXJuIFVuaXZlcnNpdHksIExvbmRvbiwgT04sIENhbmFkYS4mI3hEO0RlcGFydG1lbnQg
b2YgVXJvbG9naWNhbCBTY2llbmNlcywgVW5pdmVyc2l0eSBvZiBCcml0aXNoIENvbHVtYmlhLCBW
YW5jb3V2ZXIsIEJDLCBDYW5hZGEuPC9hdXRoLWFkZHJlc3M+PHRpdGxlcz48dGl0bGU+Q1VBIGd1
aWRlbGluZSBvbiB0aGUgZXZhbHVhdGlvbiBhbmQgbWVkaWNhbCBtYW5hZ2VtZW50IG9mIHRoZSBr
aWRuZXkgc3RvbmUgcGF0aWVudCAtIDIwMTYgdXBkYXRlPC90aXRsZT48c2Vjb25kYXJ5LXRpdGxl
PkNhbiBVcm9sIEFzc29jIEo8L3NlY29uZGFyeS10aXRsZT48L3RpdGxlcz48cGVyaW9kaWNhbD48
ZnVsbC10aXRsZT5DYW4gVXJvbCBBc3NvYyBKPC9mdWxsLXRpdGxlPjwvcGVyaW9kaWNhbD48cGFn
ZXM+RTM0Ny1FMzU4PC9wYWdlcz48dm9sdW1lPjEwPC92b2x1bWU+PG51bWJlcj4xMS0xMjwvbnVt
YmVyPjxlZGl0aW9uPjIwMTcvMDEvMTg8L2VkaXRpb24+PGRhdGVzPjx5ZWFyPjIwMTY8L3llYXI+
PHB1Yi1kYXRlcz48ZGF0ZT5Ob3YtRGVjPC9kYXRlPjwvcHViLWRhdGVzPjwvZGF0ZXM+PGlzYm4+
MTkxMS02NDcwIChQcmludCkmI3hEOzE5MTEtNjQ3MCAoTGlua2luZyk8L2lzYm4+PGFjY2Vzc2lv
bi1udW0+MjgwOTY5MTk8L2FjY2Vzc2lvbi1udW0+PHVybHM+PHJlbGF0ZWQtdXJscz48dXJsPmh0
dHBzOi8vd3d3Lm5jYmkubmxtLm5paC5nb3YvcHVibWVkLzI4MDk2OTE5PC91cmw+PC9yZWxhdGVk
LXVybHM+PC91cmxzPjxjdXN0b20yPlBNQzUyMzQ0MDE8L2N1c3RvbTI+PGVsZWN0cm9uaWMtcmVz
b3VyY2UtbnVtPjEwLjU0ODkvY3Vhai40MjE4PC9lbGVjdHJvbmljLXJlc291cmNlLW51bT48L3Jl
Y29yZD48L0NpdGU+PENpdGU+PEF1dGhvcj5QZWFybGU8L0F1dGhvcj48WWVhcj4yMDE0PC9ZZWFy
PjxSZWNOdW0+ODM8L1JlY051bT48cmVjb3JkPjxyZWMtbnVtYmVyPjgzPC9yZWMtbnVtYmVyPjxm
b3JlaWduLWtleXM+PGtleSBhcHA9IkVOIiBkYi1pZD0iOXRhMHd0dnppYXBmZHZlMndhZHBzMmRj
MHd6ejJzdDk5dnBwIiB0aW1lc3RhbXA9IjE0OTI1Mjk5NTQiPjgzPC9rZXk+PC9mb3JlaWduLWtl
eXM+PHJlZi10eXBlIG5hbWU9IkpvdXJuYWwgQXJ0aWNsZSI+MTc8L3JlZi10eXBlPjxjb250cmli
dXRvcnM+PGF1dGhvcnM+PGF1dGhvcj5QZWFybGUsIE0uIFMuPC9hdXRob3I+PGF1dGhvcj5Hb2xk
ZmFyYiwgRC4gUy48L2F1dGhvcj48YXV0aG9yPkFzc2ltb3MsIEQuIEcuPC9hdXRob3I+PGF1dGhv
cj5DdXJoYW4sIEcuPC9hdXRob3I+PGF1dGhvcj5EZW51LUNpb2NjYSwgQy4gSi48L2F1dGhvcj48
YXV0aG9yPk1hdGxhZ2EsIEIuIFIuPC9hdXRob3I+PGF1dGhvcj5Nb25nYSwgTS48L2F1dGhvcj48
YXV0aG9yPlBlbm5pc3RvbiwgSy4gTC48L2F1dGhvcj48YXV0aG9yPlByZW1pbmdlciwgRy4gTS48
L2F1dGhvcj48YXV0aG9yPlR1cmssIFQuIE0uPC9hdXRob3I+PGF1dGhvcj5XaGl0ZSwgSi4gUi48
L2F1dGhvcj48YXV0aG9yPkFtZXJpY2FuIFVyb2xvZ2ljYWwsIEFzc29jYXRpb248L2F1dGhvcj48
L2F1dGhvcnM+PC9jb250cmlidXRvcnM+PGF1dGgtYWRkcmVzcz5BbWVyaWNhbiBVcm9sb2dpY2Fs
IEFzc29jYXRpb24gRWR1Y2F0aW9uIGFuZCBSZXNlYXJjaCwgSW5jLiwgTGludGhpY3VtLCBNYXJ5
bGFuZC48L2F1dGgtYWRkcmVzcz48dGl0bGVzPjx0aXRsZT5NZWRpY2FsIG1hbmFnZW1lbnQgb2Yg
a2lkbmV5IHN0b25lczogQVVBIGd1aWRlbGluZTwvdGl0bGU+PHNlY29uZGFyeS10aXRsZT5KIFVy
b2w8L3NlY29uZGFyeS10aXRsZT48L3RpdGxlcz48cGVyaW9kaWNhbD48ZnVsbC10aXRsZT5KIFVy
b2w8L2Z1bGwtdGl0bGU+PC9wZXJpb2RpY2FsPjxwYWdlcz4zMTYtMjQ8L3BhZ2VzPjx2b2x1bWU+
MTkyPC92b2x1bWU+PG51bWJlcj4yPC9udW1iZXI+PGtleXdvcmRzPjxrZXl3b3JkPkh1bWFuczwv
a2V5d29yZD48a2V5d29yZD5LaWRuZXkgQ2FsY3VsaS9jaGVtaXN0cnkvKnRoZXJhcHk8L2tleXdv
cmQ+PGtleXdvcmQ+Y2l0cmF0ZTwva2V5d29yZD48a2V5d29yZD5oeXBlcmNhbGNpdXJpYTwva2V5
d29yZD48a2V5d29yZD5uZXBocm9saXRoaWFzaXM8L2tleXdvcmQ+PGtleXdvcmQ+b3hhbGF0ZTwv
a2V5d29yZD48a2V5d29yZD51cm9saXRoaWFzaXM8L2tleXdvcmQ+PC9rZXl3b3Jkcz48ZGF0ZXM+
PHllYXI+MjAxNDwveWVhcj48cHViLWRhdGVzPjxkYXRlPkF1ZzwvZGF0ZT48L3B1Yi1kYXRlcz48
L2RhdGVzPjxpc2JuPjE1MjctMzc5MiAoRWxlY3Ryb25pYykmI3hEOzAwMjItNTM0NyAoTGlua2lu
Zyk8L2lzYm4+PGFjY2Vzc2lvbi1udW0+MjQ4NTc2NDg8L2FjY2Vzc2lvbi1udW0+PHVybHM+PHJl
bGF0ZWQtdXJscz48dXJsPmh0dHBzOi8vd3d3Lm5jYmkubmxtLm5paC5nb3YvcHVibWVkLzI0ODU3
NjQ4PC91cmw+PC9yZWxhdGVkLXVybHM+PC91cmxzPjxlbGVjdHJvbmljLXJlc291cmNlLW51bT4x
MC4xMDE2L2ouanVyby4yMDE0LjA1LjAwNjwvZWxlY3Ryb25pYy1yZXNvdXJjZS1udW0+PC9yZWNv
cmQ+PC9DaXRlPjxDaXRlPjxBdXRob3I+VHVyazwvQXV0aG9yPjxZZWFyPjIwMTY8L1llYXI+PFJl
Y051bT44MTwvUmVjTnVtPjxyZWNvcmQ+PHJlYy1udW1iZXI+ODE8L3JlYy1udW1iZXI+PGZvcmVp
Z24ta2V5cz48a2V5IGFwcD0iRU4iIGRiLWlkPSI5dGEwd3R2emlhcGZkdmUyd2FkcHMyZGMwd3p6
MnN0OTl2cHAiIHRpbWVzdGFtcD0iMTQ5MjUyOTgzMiI+ODE8L2tleT48L2ZvcmVpZ24ta2V5cz48
cmVmLXR5cGUgbmFtZT0iSm91cm5hbCBBcnRpY2xlIj4xNzwvcmVmLXR5cGU+PGNvbnRyaWJ1dG9y
cz48YXV0aG9ycz48YXV0aG9yPlR1cmssIEMuPC9hdXRob3I+PGF1dGhvcj5QZXRyaWssIEEuPC9h
dXRob3I+PGF1dGhvcj5TYXJpY2EsIEsuPC9hdXRob3I+PGF1dGhvcj5TZWl0eiwgQy48L2F1dGhv
cj48YXV0aG9yPlNrb2xhcmlrb3MsIEEuPC9hdXRob3I+PGF1dGhvcj5TdHJhdWIsIE0uPC9hdXRo
b3I+PGF1dGhvcj5Lbm9sbCwgVC48L2F1dGhvcj48L2F1dGhvcnM+PC9jb250cmlidXRvcnM+PGF1
dGgtYWRkcmVzcz5EZXBhcnRtZW50IG9mIFVyb2xvZ3ksIFJ1ZG9sZnN0aWZ0dW5nIEhvc3BpdGFs
LCBWaWVubmEsIEF1c3RyaWEuJiN4RDtEZXBhcnRtZW50IG9mIFVyb2xvZ3ksIFJlZ2lvbiBIb3Nw
aXRhbCwgQ2Vza2UgQnVkZWpvdmljZSwgQ3plY2ggUmVwdWJsaWM7IERlcGFydG1lbnQgb2YgVXJv
bG9neSwgRmlyc3QgRmFjdWx0eSBvZiBNZWRpY2luZSwgQ2hhcmxlcyBVbml2ZXJzaXR5IGluIFBy
YWd1ZSwgUHJhZ3VlLCBDemVjaCBSZXB1YmxpYy4mI3hEO0RlcGFydG1lbnQgb2YgVXJvbG9neSwg
RHIuIEx1dGZpIEtpcmRhciBLYXJ0YWwgUmVzZWFyY2ggYW5kIFRyYWluaW5nIEhvc3BpdGFsLCBJ
c3RhbmJ1bCwgVHVya2V5LiYjeEQ7RGVwYXJ0bWVudCBvZiBVcm9sb2d5LCBNZWRpY2FsIFVuaXZl
cnNpdHkgVmllbm5hLCBWaWVubmEsIEF1c3RyaWEuJiN4RDtTZWNvbmQgRGVwYXJ0bWVudCBvZiBV
cm9sb2d5LCBTaXNtYW5vZ2xpbyBIb3NwaXRhbCwgQXRoZW5zIE1lZGljYWwgU2Nob29sLCBBdGhl
bnMsIEdyZWVjZS4mI3hEO0RlcGFydG1lbnQgb2YgVXJvbG9neSwgVGVjaG5pY2FsIFVuaXZlcnNp
dHkgTXVuaWNoLCBNdW5pY2gsIEdlcm1hbnkuJiN4RDtEZXBhcnRtZW50IG9mIFVyb2xvZ3ksIFNp
bmRlbGZpbmdlbi1Cb2JsaW5nZW4gTWVkaWNhbCBDZW50cmUsIFVuaXZlcnNpdHkgb2YgVHViaW5n
ZW4sIFNpbmRlbGZpbmdlbiwgR2VybWFueS4gRWxlY3Ryb25pYyBhZGRyZXNzOiB0Lmtub2xsQGts
aW5pa3ZlcmJ1bmQtc3VlZHdlc3QuZGUuPC9hdXRoLWFkZHJlc3M+PHRpdGxlcz48dGl0bGU+RUFV
IEd1aWRlbGluZXMgb24gRGlhZ25vc2lzIGFuZCBDb25zZXJ2YXRpdmUgTWFuYWdlbWVudCBvZiBV
cm9saXRoaWFzaXM8L3RpdGxlPjxzZWNvbmRhcnktdGl0bGU+RXVyIFVyb2w8L3NlY29uZGFyeS10
aXRsZT48L3RpdGxlcz48cGVyaW9kaWNhbD48ZnVsbC10aXRsZT5FdXIgVXJvbDwvZnVsbC10aXRs
ZT48L3BlcmlvZGljYWw+PHBhZ2VzPjQ2OC03NDwvcGFnZXM+PHZvbHVtZT42OTwvdm9sdW1lPjxu
dW1iZXI+MzwvbnVtYmVyPjxrZXl3b3Jkcz48a2V5d29yZD5Bc3ltcHRvbWF0aWMgRGlzZWFzZXM8
L2tleXdvcmQ+PGtleXdvcmQ+RGlhZ25vc3RpYyBJbWFnaW5nLypzdGFuZGFyZHM8L2tleXdvcmQ+
PGtleXdvcmQ+RGlhZ25vc3RpYyBUZWNobmlxdWVzLCBVcm9sb2dpY2FsLypzdGFuZGFyZHM8L2tl
eXdvcmQ+PGtleXdvcmQ+SHVtYW5zPC9rZXl3b3JkPjxrZXl3b3JkPlByZWRpY3RpdmUgVmFsdWUg
b2YgVGVzdHM8L2tleXdvcmQ+PGtleXdvcmQ+VHJlYXRtZW50IE91dGNvbWU8L2tleXdvcmQ+PGtl
eXdvcmQ+VXJvbGl0aGlhc2lzL2NvbXBsaWNhdGlvbnMvKmRpYWdub3Npcy8qdGhlcmFweTwva2V5
d29yZD48a2V5d29yZD5Vcm9sb2d5LypzdGFuZGFyZHM8L2tleXdvcmQ+PGtleXdvcmQ+Q2hlbW9s
aXRob2x5c2lzPC9rZXl3b3JkPjxrZXl3b3JkPkNvbXB1dGVkIHRvbW9ncmFwaHk8L2tleXdvcmQ+
PGtleXdvcmQ+RUFVIGd1aWRlbGluZXM8L2tleXdvcmQ+PGtleXdvcmQ+TWVkaWNhbCBleHB1bHNp
dmUgdGhlcmFweTwva2V5d29yZD48a2V5d29yZD5QZXJjdXRhbmVvdXMgbmVwaHJvbGl0aG90b215
PC9rZXl3b3JkPjxrZXl3b3JkPlNob2NrIHdhdmUgbGl0aG90cmlwc3k8L2tleXdvcmQ+PGtleXdv
cmQ+U3RvbmUgc3VyZ2VyeTwva2V5d29yZD48a2V5d29yZD5VcmV0ZXJvc2NvcHk8L2tleXdvcmQ+
PGtleXdvcmQ+VXJpbmFyeSBjYWxjdWxpPC9rZXl3b3JkPjwva2V5d29yZHM+PGRhdGVzPjx5ZWFy
PjIwMTY8L3llYXI+PHB1Yi1kYXRlcz48ZGF0ZT5NYXI8L2RhdGU+PC9wdWItZGF0ZXM+PC9kYXRl
cz48aXNibj4xODczLTc1NjAgKEVsZWN0cm9uaWMpJiN4RDswMzAyLTI4MzggKExpbmtpbmcpPC9p
c2JuPjxhY2Nlc3Npb24tbnVtPjI2MzE4NzEwPC9hY2Nlc3Npb24tbnVtPjx1cmxzPjxyZWxhdGVk
LXVybHM+PHVybD5odHRwczovL3d3dy5uY2JpLm5sbS5uaWguZ292L3B1Ym1lZC8yNjMxODcxMDwv
dXJsPjwvcmVsYXRlZC11cmxzPjwvdXJscz48ZWxlY3Ryb25pYy1yZXNvdXJjZS1udW0+MTAuMTAx
Ni9qLmV1cnVyby4yMDE1LjA3LjA0MDwvZWxlY3Ryb25pYy1yZXNvdXJjZS1udW0+PC9yZWNvcmQ+
PC9DaXRlPjxDaXRlPjxBdXRob3I+V29yY2VzdGVyPC9BdXRob3I+PFllYXI+MjAxMDwvWWVhcj48
UmVjTnVtPjI0MTwvUmVjTnVtPjxyZWNvcmQ+PHJlYy1udW1iZXI+MjQxPC9yZWMtbnVtYmVyPjxm
b3JlaWduLWtleXM+PGtleSBhcHA9IkVOIiBkYi1pZD0iOXRhMHd0dnppYXBmZHZlMndhZHBzMmRj
MHd6ejJzdDk5dnBwIiB0aW1lc3RhbXA9IjE1ODE1NDM5ODciPjI0MTwva2V5PjwvZm9yZWlnbi1r
ZXlzPjxyZWYtdHlwZSBuYW1lPSJKb3VybmFsIEFydGljbGUiPjE3PC9yZWYtdHlwZT48Y29udHJp
YnV0b3JzPjxhdXRob3JzPjxhdXRob3I+V29yY2VzdGVyLCBFLiBNLjwvYXV0aG9yPjxhdXRob3I+
Q29lLCBGLiBMLjwvYXV0aG9yPjwvYXV0aG9ycz48L2NvbnRyaWJ1dG9ycz48YXV0aC1hZGRyZXNz
Pk5lcGhyb2xvZ3kgU2VjdGlvbiwgRGVwYXJ0bWVudCBvZiBNZWRpY2luZSwgVW5pdmVyc2l0eSBv
ZiBDaGljYWdvLCBDaGljYWdvLCBJTCA2MDYzNywgVVNBLiBld29yY2VzdEBic2QudWNoaWNhZ28u
ZWR1PC9hdXRoLWFkZHJlc3M+PHRpdGxlcz48dGl0bGU+Q2xpbmljYWwgcHJhY3RpY2UuIENhbGNp
dW0ga2lkbmV5IHN0b25lczwvdGl0bGU+PHNlY29uZGFyeS10aXRsZT5OIEVuZ2wgSiBNZWQ8L3Nl
Y29uZGFyeS10aXRsZT48L3RpdGxlcz48cGVyaW9kaWNhbD48ZnVsbC10aXRsZT5OIEVuZ2wgSiBN
ZWQ8L2Z1bGwtdGl0bGU+PC9wZXJpb2RpY2FsPjxwYWdlcz45NTQtNjM8L3BhZ2VzPjx2b2x1bWU+
MzYzPC92b2x1bWU+PG51bWJlcj4xMDwvbnVtYmVyPjxlZGl0aW9uPjIwMTAvMDkvMDg8L2VkaXRp
b24+PGtleXdvcmRzPjxrZXl3b3JkPkFkdWx0PC9rZXl3b3JkPjxrZXl3b3JkPkFsbG9wdXJpbm9s
L3RoZXJhcGV1dGljIHVzZTwva2V5d29yZD48a2V5d29yZD5DYWxjaXVtL2Jsb29kL3VyaW5lPC9r
ZXl3b3JkPjxrZXl3b3JkPkNhbGNpdW0gT3hhbGF0ZTwva2V5d29yZD48a2V5d29yZD5DYWxjaXVt
IFBob3NwaGF0ZXM8L2tleXdvcmQ+PGtleXdvcmQ+SHVtYW5zPC9rZXl3b3JkPjxrZXl3b3JkPktp
ZG5leS9zdXJnZXJ5PC9rZXl3b3JkPjxrZXl3b3JkPktpZG5leSBDYWxjdWxpL2NvbXBsaWNhdGlv
bnMvZGlhZ25vc2lzL3ByZXZlbnRpb24gJmFtcDsgY29udHJvbC8qdGhlcmFweTwva2V5d29yZD48
a2V5d29yZD5MaXRob3RyaXBzeS9tZXRob2RzPC9rZXl3b3JkPjxrZXl3b3JkPk1hbGU8L2tleXdv
cmQ+PGtleXdvcmQ+UHJhY3RpY2UgR3VpZGVsaW5lcyBhcyBUb3BpYzwva2V5d29yZD48a2V5d29y
ZD5SZWN1cnJlbmNlPC9rZXl3b3JkPjxrZXl3b3JkPlRoaWF6aWRlcy90aGVyYXBldXRpYyB1c2U8
L2tleXdvcmQ+PC9rZXl3b3Jkcz48ZGF0ZXM+PHllYXI+MjAxMDwveWVhcj48cHViLWRhdGVzPjxk
YXRlPlNlcCAyPC9kYXRlPjwvcHViLWRhdGVzPjwvZGF0ZXM+PGlzYm4+MTUzMy00NDA2IChFbGVj
dHJvbmljKSYjeEQ7MDAyOC00NzkzIChMaW5raW5nKTwvaXNibj48YWNjZXNzaW9uLW51bT4yMDgx
ODkwNTwvYWNjZXNzaW9uLW51bT48dXJscz48cmVsYXRlZC11cmxzPjx1cmw+aHR0cHM6Ly93d3cu
bmNiaS5ubG0ubmloLmdvdi9wdWJtZWQvMjA4MTg5MDU8L3VybD48L3JlbGF0ZWQtdXJscz48L3Vy
bHM+PGN1c3RvbTI+UE1DMzE5MjQ4ODwvY3VzdG9tMj48ZWxlY3Ryb25pYy1yZXNvdXJjZS1udW0+
MTAuMTA1Ni9ORUpNY3AxMDAxMDExPC9lbGVjdHJvbmljLXJlc291cmNlLW51bT48L3JlY29yZD48
L0NpdGU+PENpdGU+PEF1dGhvcj5TYWtoYWVlPC9BdXRob3I+PFllYXI+MjAxMjwvWWVhcj48UmVj
TnVtPjExNjwvUmVjTnVtPjxyZWNvcmQ+PHJlYy1udW1iZXI+MTE2PC9yZWMtbnVtYmVyPjxmb3Jl
aWduLWtleXM+PGtleSBhcHA9IkVOIiBkYi1pZD0iOXRhMHd0dnppYXBmZHZlMndhZHBzMmRjMHd6
ejJzdDk5dnBwIiB0aW1lc3RhbXA9IjE0OTUyOTY0NzIiPjExNjwva2V5PjwvZm9yZWlnbi1rZXlz
PjxyZWYtdHlwZSBuYW1lPSJKb3VybmFsIEFydGljbGUiPjE3PC9yZWYtdHlwZT48Y29udHJpYnV0
b3JzPjxhdXRob3JzPjxhdXRob3I+U2FraGFlZSwgSy48L2F1dGhvcj48YXV0aG9yPk1hYWxvdWYs
IE4uIE0uPC9hdXRob3I+PGF1dGhvcj5TaW5ub3R0LCBCLjwvYXV0aG9yPjwvYXV0aG9ycz48L2Nv
bnRyaWJ1dG9ycz48YXV0aC1hZGRyZXNzPkRlcGFydG1lbnQgb2YgSW50ZXJuYWwgTWVkaWNpbmUs
IENoYXJsZXMgYW5kIEphbmUgUGFrIENlbnRlciBmb3IgTWluZXJhbCBNZXRhYm9saXNtIGFuZCBD
bGluaWNhbCBSZXNlYXJjaCwgVW5pdmVyc2l0eSBvZiBUZXhhcyBTb3V0aHdlc3Rlcm4gTWVkaWNh
bCBDZW50ZXIsIERhbGxhcywgVGV4YXMgNzUzOTAsIFVTQS4ga2hhc2hheWFyLnNha2hhZWVAdXRz
b3V0aHdlc3Rlcm4uZWR1PC9hdXRoLWFkZHJlc3M+PHRpdGxlcz48dGl0bGU+Q2xpbmljYWwgcmV2
aWV3LiBLaWRuZXkgc3RvbmVzIDIwMTI6IHBhdGhvZ2VuZXNpcywgZGlhZ25vc2lzLCBhbmQgbWFu
YWdlbWVudDwvdGl0bGU+PHNlY29uZGFyeS10aXRsZT5KIENsaW4gRW5kb2NyaW5vbCBNZXRhYjwv
c2Vjb25kYXJ5LXRpdGxlPjxhbHQtdGl0bGU+VGhlIEpvdXJuYWwgb2YgY2xpbmljYWwgZW5kb2Ny
aW5vbG9neSBhbmQgbWV0YWJvbGlzbTwvYWx0LXRpdGxlPjwvdGl0bGVzPjxwZXJpb2RpY2FsPjxm
dWxsLXRpdGxlPkogQ2xpbiBFbmRvY3Jpbm9sIE1ldGFiPC9mdWxsLXRpdGxlPjwvcGVyaW9kaWNh
bD48cGFnZXM+MTg0Ny02MDwvcGFnZXM+PHZvbHVtZT45Nzwvdm9sdW1lPjxudW1iZXI+NjwvbnVt
YmVyPjxrZXl3b3Jkcz48a2V5d29yZD5IdW1hbnM8L2tleXdvcmQ+PGtleXdvcmQ+SW5jaWRlbmNl
PC9rZXl3b3JkPjxrZXl3b3JkPktpZG5leSBDYWxjdWxpLypkaWFnbm9zaXMvZXBpZGVtaW9sb2d5
LypldGlvbG9neS90aGVyYXB5PC9rZXl3b3JkPjxrZXl3b3JkPk5lcGhyb2xpdGhpYXNpcy8qY29t
cGxpY2F0aW9ucy8qZGlhZ25vc2lzL2VwaWRlbWlvbG9neS90aGVyYXB5PC9rZXl3b3JkPjxrZXl3
b3JkPlByZXZhbGVuY2U8L2tleXdvcmQ+PGtleXdvcmQ+UmlzayBGYWN0b3JzPC9rZXl3b3JkPjwv
a2V5d29yZHM+PGRhdGVzPjx5ZWFyPjIwMTI8L3llYXI+PHB1Yi1kYXRlcz48ZGF0ZT5KdW48L2Rh
dGU+PC9wdWItZGF0ZXM+PC9kYXRlcz48aXNibj4xOTQ1LTcxOTcgKEVsZWN0cm9uaWMpJiN4RDsw
MDIxLTk3MlggKExpbmtpbmcpPC9pc2JuPjxhY2Nlc3Npb24tbnVtPjIyNDY2MzM5PC9hY2Nlc3Np
b24tbnVtPjx1cmxzPjxyZWxhdGVkLXVybHM+PHVybD5odHRwOi8vd3d3Lm5jYmkubmxtLm5paC5n
b3YvcHVibWVkLzIyNDY2MzM5PC91cmw+PC9yZWxhdGVkLXVybHM+PC91cmxzPjxjdXN0b20yPjMz
ODc0MTM8L2N1c3RvbTI+PGVsZWN0cm9uaWMtcmVzb3VyY2UtbnVtPjEwLjEyMTAvamMuMjAxMS0z
NDkyPC9lbGVjdHJvbmljLXJlc291cmNlLW51bT48L3JlY29yZD48L0NpdGU+PC9FbmROb3RlPgB=
</w:fldData>
        </w:fldChar>
      </w:r>
      <w:r w:rsidR="00B13650">
        <w:rPr>
          <w:rFonts w:cs="Arial"/>
          <w:color w:val="000000" w:themeColor="text1"/>
          <w:szCs w:val="22"/>
        </w:rPr>
        <w:instrText xml:space="preserve"> ADDIN EN.CITE </w:instrText>
      </w:r>
      <w:r w:rsidR="00B13650">
        <w:rPr>
          <w:rFonts w:cs="Arial"/>
          <w:color w:val="000000" w:themeColor="text1"/>
          <w:szCs w:val="22"/>
        </w:rPr>
        <w:fldChar w:fldCharType="begin">
          <w:fldData xml:space="preserve">PEVuZE5vdGU+PENpdGU+PEF1dGhvcj5EaW9uPC9BdXRob3I+PFllYXI+MjAxNjwvWWVhcj48UmVj
TnVtPjE3MjwvUmVjTnVtPjxEaXNwbGF5VGV4dD4oMjctMjksIDk1LCA5Nik8L0Rpc3BsYXlUZXh0
PjxyZWNvcmQ+PHJlYy1udW1iZXI+MTcyPC9yZWMtbnVtYmVyPjxmb3JlaWduLWtleXM+PGtleSBh
cHA9IkVOIiBkYi1pZD0iOXRhMHd0dnppYXBmZHZlMndhZHBzMmRjMHd6ejJzdDk5dnBwIiB0aW1l
c3RhbXA9IjE1NzgzMzEwMzUiPjE3Mjwva2V5PjwvZm9yZWlnbi1rZXlzPjxyZWYtdHlwZSBuYW1l
PSJKb3VybmFsIEFydGljbGUiPjE3PC9yZWYtdHlwZT48Y29udHJpYnV0b3JzPjxhdXRob3JzPjxh
dXRob3I+RGlvbiwgTS48L2F1dGhvcj48YXV0aG9yPkFua2F3aSwgRy48L2F1dGhvcj48YXV0aG9y
PkNoZXcsIEIuPC9hdXRob3I+PGF1dGhvcj5QYXRlcnNvbiwgUi48L2F1dGhvcj48YXV0aG9yPlN1
bHRhbiwgTi48L2F1dGhvcj48YXV0aG9yPkhvZGRpbm90dCwgUC48L2F1dGhvcj48YXV0aG9yPlJh
enZpLCBILjwvYXV0aG9yPjwvYXV0aG9ycz48L2NvbnRyaWJ1dG9ycz48YXV0aC1hZGRyZXNzPkRp
dmlzaW9uIG9mIFVyb2xvZ3ksIFNjaHVsaWNoIFNjaG9vbCBvZiBNZWRpY2luZSBhbmQgRGVudGlz
dHJ5LCBXZXN0ZXJuIFVuaXZlcnNpdHksIExvbmRvbiwgT04sIENhbmFkYS4mI3hEO0RpdmlzaW9u
IG9mIE5lcGhyb2xvZ3ksIFNjaHVsaWNoIFNjaG9vbCBvZiBNZWRpY2luZSBhbmQgRGVudGlzdHJ5
LCBXZXN0ZXJuIFVuaXZlcnNpdHksIExvbmRvbiwgT04sIENhbmFkYS4mI3hEO0RlcGFydG1lbnQg
b2YgVXJvbG9naWNhbCBTY2llbmNlcywgVW5pdmVyc2l0eSBvZiBCcml0aXNoIENvbHVtYmlhLCBW
YW5jb3V2ZXIsIEJDLCBDYW5hZGEuPC9hdXRoLWFkZHJlc3M+PHRpdGxlcz48dGl0bGU+Q1VBIGd1
aWRlbGluZSBvbiB0aGUgZXZhbHVhdGlvbiBhbmQgbWVkaWNhbCBtYW5hZ2VtZW50IG9mIHRoZSBr
aWRuZXkgc3RvbmUgcGF0aWVudCAtIDIwMTYgdXBkYXRlPC90aXRsZT48c2Vjb25kYXJ5LXRpdGxl
PkNhbiBVcm9sIEFzc29jIEo8L3NlY29uZGFyeS10aXRsZT48L3RpdGxlcz48cGVyaW9kaWNhbD48
ZnVsbC10aXRsZT5DYW4gVXJvbCBBc3NvYyBKPC9mdWxsLXRpdGxlPjwvcGVyaW9kaWNhbD48cGFn
ZXM+RTM0Ny1FMzU4PC9wYWdlcz48dm9sdW1lPjEwPC92b2x1bWU+PG51bWJlcj4xMS0xMjwvbnVt
YmVyPjxlZGl0aW9uPjIwMTcvMDEvMTg8L2VkaXRpb24+PGRhdGVzPjx5ZWFyPjIwMTY8L3llYXI+
PHB1Yi1kYXRlcz48ZGF0ZT5Ob3YtRGVjPC9kYXRlPjwvcHViLWRhdGVzPjwvZGF0ZXM+PGlzYm4+
MTkxMS02NDcwIChQcmludCkmI3hEOzE5MTEtNjQ3MCAoTGlua2luZyk8L2lzYm4+PGFjY2Vzc2lv
bi1udW0+MjgwOTY5MTk8L2FjY2Vzc2lvbi1udW0+PHVybHM+PHJlbGF0ZWQtdXJscz48dXJsPmh0
dHBzOi8vd3d3Lm5jYmkubmxtLm5paC5nb3YvcHVibWVkLzI4MDk2OTE5PC91cmw+PC9yZWxhdGVk
LXVybHM+PC91cmxzPjxjdXN0b20yPlBNQzUyMzQ0MDE8L2N1c3RvbTI+PGVsZWN0cm9uaWMtcmVz
b3VyY2UtbnVtPjEwLjU0ODkvY3Vhai40MjE4PC9lbGVjdHJvbmljLXJlc291cmNlLW51bT48L3Jl
Y29yZD48L0NpdGU+PENpdGU+PEF1dGhvcj5QZWFybGU8L0F1dGhvcj48WWVhcj4yMDE0PC9ZZWFy
PjxSZWNOdW0+ODM8L1JlY051bT48cmVjb3JkPjxyZWMtbnVtYmVyPjgzPC9yZWMtbnVtYmVyPjxm
b3JlaWduLWtleXM+PGtleSBhcHA9IkVOIiBkYi1pZD0iOXRhMHd0dnppYXBmZHZlMndhZHBzMmRj
MHd6ejJzdDk5dnBwIiB0aW1lc3RhbXA9IjE0OTI1Mjk5NTQiPjgzPC9rZXk+PC9mb3JlaWduLWtl
eXM+PHJlZi10eXBlIG5hbWU9IkpvdXJuYWwgQXJ0aWNsZSI+MTc8L3JlZi10eXBlPjxjb250cmli
dXRvcnM+PGF1dGhvcnM+PGF1dGhvcj5QZWFybGUsIE0uIFMuPC9hdXRob3I+PGF1dGhvcj5Hb2xk
ZmFyYiwgRC4gUy48L2F1dGhvcj48YXV0aG9yPkFzc2ltb3MsIEQuIEcuPC9hdXRob3I+PGF1dGhv
cj5DdXJoYW4sIEcuPC9hdXRob3I+PGF1dGhvcj5EZW51LUNpb2NjYSwgQy4gSi48L2F1dGhvcj48
YXV0aG9yPk1hdGxhZ2EsIEIuIFIuPC9hdXRob3I+PGF1dGhvcj5Nb25nYSwgTS48L2F1dGhvcj48
YXV0aG9yPlBlbm5pc3RvbiwgSy4gTC48L2F1dGhvcj48YXV0aG9yPlByZW1pbmdlciwgRy4gTS48
L2F1dGhvcj48YXV0aG9yPlR1cmssIFQuIE0uPC9hdXRob3I+PGF1dGhvcj5XaGl0ZSwgSi4gUi48
L2F1dGhvcj48YXV0aG9yPkFtZXJpY2FuIFVyb2xvZ2ljYWwsIEFzc29jYXRpb248L2F1dGhvcj48
L2F1dGhvcnM+PC9jb250cmlidXRvcnM+PGF1dGgtYWRkcmVzcz5BbWVyaWNhbiBVcm9sb2dpY2Fs
IEFzc29jYXRpb24gRWR1Y2F0aW9uIGFuZCBSZXNlYXJjaCwgSW5jLiwgTGludGhpY3VtLCBNYXJ5
bGFuZC48L2F1dGgtYWRkcmVzcz48dGl0bGVzPjx0aXRsZT5NZWRpY2FsIG1hbmFnZW1lbnQgb2Yg
a2lkbmV5IHN0b25lczogQVVBIGd1aWRlbGluZTwvdGl0bGU+PHNlY29uZGFyeS10aXRsZT5KIFVy
b2w8L3NlY29uZGFyeS10aXRsZT48L3RpdGxlcz48cGVyaW9kaWNhbD48ZnVsbC10aXRsZT5KIFVy
b2w8L2Z1bGwtdGl0bGU+PC9wZXJpb2RpY2FsPjxwYWdlcz4zMTYtMjQ8L3BhZ2VzPjx2b2x1bWU+
MTkyPC92b2x1bWU+PG51bWJlcj4yPC9udW1iZXI+PGtleXdvcmRzPjxrZXl3b3JkPkh1bWFuczwv
a2V5d29yZD48a2V5d29yZD5LaWRuZXkgQ2FsY3VsaS9jaGVtaXN0cnkvKnRoZXJhcHk8L2tleXdv
cmQ+PGtleXdvcmQ+Y2l0cmF0ZTwva2V5d29yZD48a2V5d29yZD5oeXBlcmNhbGNpdXJpYTwva2V5
d29yZD48a2V5d29yZD5uZXBocm9saXRoaWFzaXM8L2tleXdvcmQ+PGtleXdvcmQ+b3hhbGF0ZTwv
a2V5d29yZD48a2V5d29yZD51cm9saXRoaWFzaXM8L2tleXdvcmQ+PC9rZXl3b3Jkcz48ZGF0ZXM+
PHllYXI+MjAxNDwveWVhcj48cHViLWRhdGVzPjxkYXRlPkF1ZzwvZGF0ZT48L3B1Yi1kYXRlcz48
L2RhdGVzPjxpc2JuPjE1MjctMzc5MiAoRWxlY3Ryb25pYykmI3hEOzAwMjItNTM0NyAoTGlua2lu
Zyk8L2lzYm4+PGFjY2Vzc2lvbi1udW0+MjQ4NTc2NDg8L2FjY2Vzc2lvbi1udW0+PHVybHM+PHJl
bGF0ZWQtdXJscz48dXJsPmh0dHBzOi8vd3d3Lm5jYmkubmxtLm5paC5nb3YvcHVibWVkLzI0ODU3
NjQ4PC91cmw+PC9yZWxhdGVkLXVybHM+PC91cmxzPjxlbGVjdHJvbmljLXJlc291cmNlLW51bT4x
MC4xMDE2L2ouanVyby4yMDE0LjA1LjAwNjwvZWxlY3Ryb25pYy1yZXNvdXJjZS1udW0+PC9yZWNv
cmQ+PC9DaXRlPjxDaXRlPjxBdXRob3I+VHVyazwvQXV0aG9yPjxZZWFyPjIwMTY8L1llYXI+PFJl
Y051bT44MTwvUmVjTnVtPjxyZWNvcmQ+PHJlYy1udW1iZXI+ODE8L3JlYy1udW1iZXI+PGZvcmVp
Z24ta2V5cz48a2V5IGFwcD0iRU4iIGRiLWlkPSI5dGEwd3R2emlhcGZkdmUyd2FkcHMyZGMwd3p6
MnN0OTl2cHAiIHRpbWVzdGFtcD0iMTQ5MjUyOTgzMiI+ODE8L2tleT48L2ZvcmVpZ24ta2V5cz48
cmVmLXR5cGUgbmFtZT0iSm91cm5hbCBBcnRpY2xlIj4xNzwvcmVmLXR5cGU+PGNvbnRyaWJ1dG9y
cz48YXV0aG9ycz48YXV0aG9yPlR1cmssIEMuPC9hdXRob3I+PGF1dGhvcj5QZXRyaWssIEEuPC9h
dXRob3I+PGF1dGhvcj5TYXJpY2EsIEsuPC9hdXRob3I+PGF1dGhvcj5TZWl0eiwgQy48L2F1dGhv
cj48YXV0aG9yPlNrb2xhcmlrb3MsIEEuPC9hdXRob3I+PGF1dGhvcj5TdHJhdWIsIE0uPC9hdXRo
b3I+PGF1dGhvcj5Lbm9sbCwgVC48L2F1dGhvcj48L2F1dGhvcnM+PC9jb250cmlidXRvcnM+PGF1
dGgtYWRkcmVzcz5EZXBhcnRtZW50IG9mIFVyb2xvZ3ksIFJ1ZG9sZnN0aWZ0dW5nIEhvc3BpdGFs
LCBWaWVubmEsIEF1c3RyaWEuJiN4RDtEZXBhcnRtZW50IG9mIFVyb2xvZ3ksIFJlZ2lvbiBIb3Nw
aXRhbCwgQ2Vza2UgQnVkZWpvdmljZSwgQ3plY2ggUmVwdWJsaWM7IERlcGFydG1lbnQgb2YgVXJv
bG9neSwgRmlyc3QgRmFjdWx0eSBvZiBNZWRpY2luZSwgQ2hhcmxlcyBVbml2ZXJzaXR5IGluIFBy
YWd1ZSwgUHJhZ3VlLCBDemVjaCBSZXB1YmxpYy4mI3hEO0RlcGFydG1lbnQgb2YgVXJvbG9neSwg
RHIuIEx1dGZpIEtpcmRhciBLYXJ0YWwgUmVzZWFyY2ggYW5kIFRyYWluaW5nIEhvc3BpdGFsLCBJ
c3RhbmJ1bCwgVHVya2V5LiYjeEQ7RGVwYXJ0bWVudCBvZiBVcm9sb2d5LCBNZWRpY2FsIFVuaXZl
cnNpdHkgVmllbm5hLCBWaWVubmEsIEF1c3RyaWEuJiN4RDtTZWNvbmQgRGVwYXJ0bWVudCBvZiBV
cm9sb2d5LCBTaXNtYW5vZ2xpbyBIb3NwaXRhbCwgQXRoZW5zIE1lZGljYWwgU2Nob29sLCBBdGhl
bnMsIEdyZWVjZS4mI3hEO0RlcGFydG1lbnQgb2YgVXJvbG9neSwgVGVjaG5pY2FsIFVuaXZlcnNp
dHkgTXVuaWNoLCBNdW5pY2gsIEdlcm1hbnkuJiN4RDtEZXBhcnRtZW50IG9mIFVyb2xvZ3ksIFNp
bmRlbGZpbmdlbi1Cb2JsaW5nZW4gTWVkaWNhbCBDZW50cmUsIFVuaXZlcnNpdHkgb2YgVHViaW5n
ZW4sIFNpbmRlbGZpbmdlbiwgR2VybWFueS4gRWxlY3Ryb25pYyBhZGRyZXNzOiB0Lmtub2xsQGts
aW5pa3ZlcmJ1bmQtc3VlZHdlc3QuZGUuPC9hdXRoLWFkZHJlc3M+PHRpdGxlcz48dGl0bGU+RUFV
IEd1aWRlbGluZXMgb24gRGlhZ25vc2lzIGFuZCBDb25zZXJ2YXRpdmUgTWFuYWdlbWVudCBvZiBV
cm9saXRoaWFzaXM8L3RpdGxlPjxzZWNvbmRhcnktdGl0bGU+RXVyIFVyb2w8L3NlY29uZGFyeS10
aXRsZT48L3RpdGxlcz48cGVyaW9kaWNhbD48ZnVsbC10aXRsZT5FdXIgVXJvbDwvZnVsbC10aXRs
ZT48L3BlcmlvZGljYWw+PHBhZ2VzPjQ2OC03NDwvcGFnZXM+PHZvbHVtZT42OTwvdm9sdW1lPjxu
dW1iZXI+MzwvbnVtYmVyPjxrZXl3b3Jkcz48a2V5d29yZD5Bc3ltcHRvbWF0aWMgRGlzZWFzZXM8
L2tleXdvcmQ+PGtleXdvcmQ+RGlhZ25vc3RpYyBJbWFnaW5nLypzdGFuZGFyZHM8L2tleXdvcmQ+
PGtleXdvcmQ+RGlhZ25vc3RpYyBUZWNobmlxdWVzLCBVcm9sb2dpY2FsLypzdGFuZGFyZHM8L2tl
eXdvcmQ+PGtleXdvcmQ+SHVtYW5zPC9rZXl3b3JkPjxrZXl3b3JkPlByZWRpY3RpdmUgVmFsdWUg
b2YgVGVzdHM8L2tleXdvcmQ+PGtleXdvcmQ+VHJlYXRtZW50IE91dGNvbWU8L2tleXdvcmQ+PGtl
eXdvcmQ+VXJvbGl0aGlhc2lzL2NvbXBsaWNhdGlvbnMvKmRpYWdub3Npcy8qdGhlcmFweTwva2V5
d29yZD48a2V5d29yZD5Vcm9sb2d5LypzdGFuZGFyZHM8L2tleXdvcmQ+PGtleXdvcmQ+Q2hlbW9s
aXRob2x5c2lzPC9rZXl3b3JkPjxrZXl3b3JkPkNvbXB1dGVkIHRvbW9ncmFwaHk8L2tleXdvcmQ+
PGtleXdvcmQ+RUFVIGd1aWRlbGluZXM8L2tleXdvcmQ+PGtleXdvcmQ+TWVkaWNhbCBleHB1bHNp
dmUgdGhlcmFweTwva2V5d29yZD48a2V5d29yZD5QZXJjdXRhbmVvdXMgbmVwaHJvbGl0aG90b215
PC9rZXl3b3JkPjxrZXl3b3JkPlNob2NrIHdhdmUgbGl0aG90cmlwc3k8L2tleXdvcmQ+PGtleXdv
cmQ+U3RvbmUgc3VyZ2VyeTwva2V5d29yZD48a2V5d29yZD5VcmV0ZXJvc2NvcHk8L2tleXdvcmQ+
PGtleXdvcmQ+VXJpbmFyeSBjYWxjdWxpPC9rZXl3b3JkPjwva2V5d29yZHM+PGRhdGVzPjx5ZWFy
PjIwMTY8L3llYXI+PHB1Yi1kYXRlcz48ZGF0ZT5NYXI8L2RhdGU+PC9wdWItZGF0ZXM+PC9kYXRl
cz48aXNibj4xODczLTc1NjAgKEVsZWN0cm9uaWMpJiN4RDswMzAyLTI4MzggKExpbmtpbmcpPC9p
c2JuPjxhY2Nlc3Npb24tbnVtPjI2MzE4NzEwPC9hY2Nlc3Npb24tbnVtPjx1cmxzPjxyZWxhdGVk
LXVybHM+PHVybD5odHRwczovL3d3dy5uY2JpLm5sbS5uaWguZ292L3B1Ym1lZC8yNjMxODcxMDwv
dXJsPjwvcmVsYXRlZC11cmxzPjwvdXJscz48ZWxlY3Ryb25pYy1yZXNvdXJjZS1udW0+MTAuMTAx
Ni9qLmV1cnVyby4yMDE1LjA3LjA0MDwvZWxlY3Ryb25pYy1yZXNvdXJjZS1udW0+PC9yZWNvcmQ+
PC9DaXRlPjxDaXRlPjxBdXRob3I+V29yY2VzdGVyPC9BdXRob3I+PFllYXI+MjAxMDwvWWVhcj48
UmVjTnVtPjI0MTwvUmVjTnVtPjxyZWNvcmQ+PHJlYy1udW1iZXI+MjQxPC9yZWMtbnVtYmVyPjxm
b3JlaWduLWtleXM+PGtleSBhcHA9IkVOIiBkYi1pZD0iOXRhMHd0dnppYXBmZHZlMndhZHBzMmRj
MHd6ejJzdDk5dnBwIiB0aW1lc3RhbXA9IjE1ODE1NDM5ODciPjI0MTwva2V5PjwvZm9yZWlnbi1r
ZXlzPjxyZWYtdHlwZSBuYW1lPSJKb3VybmFsIEFydGljbGUiPjE3PC9yZWYtdHlwZT48Y29udHJp
YnV0b3JzPjxhdXRob3JzPjxhdXRob3I+V29yY2VzdGVyLCBFLiBNLjwvYXV0aG9yPjxhdXRob3I+
Q29lLCBGLiBMLjwvYXV0aG9yPjwvYXV0aG9ycz48L2NvbnRyaWJ1dG9ycz48YXV0aC1hZGRyZXNz
Pk5lcGhyb2xvZ3kgU2VjdGlvbiwgRGVwYXJ0bWVudCBvZiBNZWRpY2luZSwgVW5pdmVyc2l0eSBv
ZiBDaGljYWdvLCBDaGljYWdvLCBJTCA2MDYzNywgVVNBLiBld29yY2VzdEBic2QudWNoaWNhZ28u
ZWR1PC9hdXRoLWFkZHJlc3M+PHRpdGxlcz48dGl0bGU+Q2xpbmljYWwgcHJhY3RpY2UuIENhbGNp
dW0ga2lkbmV5IHN0b25lczwvdGl0bGU+PHNlY29uZGFyeS10aXRsZT5OIEVuZ2wgSiBNZWQ8L3Nl
Y29uZGFyeS10aXRsZT48L3RpdGxlcz48cGVyaW9kaWNhbD48ZnVsbC10aXRsZT5OIEVuZ2wgSiBN
ZWQ8L2Z1bGwtdGl0bGU+PC9wZXJpb2RpY2FsPjxwYWdlcz45NTQtNjM8L3BhZ2VzPjx2b2x1bWU+
MzYzPC92b2x1bWU+PG51bWJlcj4xMDwvbnVtYmVyPjxlZGl0aW9uPjIwMTAvMDkvMDg8L2VkaXRp
b24+PGtleXdvcmRzPjxrZXl3b3JkPkFkdWx0PC9rZXl3b3JkPjxrZXl3b3JkPkFsbG9wdXJpbm9s
L3RoZXJhcGV1dGljIHVzZTwva2V5d29yZD48a2V5d29yZD5DYWxjaXVtL2Jsb29kL3VyaW5lPC9r
ZXl3b3JkPjxrZXl3b3JkPkNhbGNpdW0gT3hhbGF0ZTwva2V5d29yZD48a2V5d29yZD5DYWxjaXVt
IFBob3NwaGF0ZXM8L2tleXdvcmQ+PGtleXdvcmQ+SHVtYW5zPC9rZXl3b3JkPjxrZXl3b3JkPktp
ZG5leS9zdXJnZXJ5PC9rZXl3b3JkPjxrZXl3b3JkPktpZG5leSBDYWxjdWxpL2NvbXBsaWNhdGlv
bnMvZGlhZ25vc2lzL3ByZXZlbnRpb24gJmFtcDsgY29udHJvbC8qdGhlcmFweTwva2V5d29yZD48
a2V5d29yZD5MaXRob3RyaXBzeS9tZXRob2RzPC9rZXl3b3JkPjxrZXl3b3JkPk1hbGU8L2tleXdv
cmQ+PGtleXdvcmQ+UHJhY3RpY2UgR3VpZGVsaW5lcyBhcyBUb3BpYzwva2V5d29yZD48a2V5d29y
ZD5SZWN1cnJlbmNlPC9rZXl3b3JkPjxrZXl3b3JkPlRoaWF6aWRlcy90aGVyYXBldXRpYyB1c2U8
L2tleXdvcmQ+PC9rZXl3b3Jkcz48ZGF0ZXM+PHllYXI+MjAxMDwveWVhcj48cHViLWRhdGVzPjxk
YXRlPlNlcCAyPC9kYXRlPjwvcHViLWRhdGVzPjwvZGF0ZXM+PGlzYm4+MTUzMy00NDA2IChFbGVj
dHJvbmljKSYjeEQ7MDAyOC00NzkzIChMaW5raW5nKTwvaXNibj48YWNjZXNzaW9uLW51bT4yMDgx
ODkwNTwvYWNjZXNzaW9uLW51bT48dXJscz48cmVsYXRlZC11cmxzPjx1cmw+aHR0cHM6Ly93d3cu
bmNiaS5ubG0ubmloLmdvdi9wdWJtZWQvMjA4MTg5MDU8L3VybD48L3JlbGF0ZWQtdXJscz48L3Vy
bHM+PGN1c3RvbTI+UE1DMzE5MjQ4ODwvY3VzdG9tMj48ZWxlY3Ryb25pYy1yZXNvdXJjZS1udW0+
MTAuMTA1Ni9ORUpNY3AxMDAxMDExPC9lbGVjdHJvbmljLXJlc291cmNlLW51bT48L3JlY29yZD48
L0NpdGU+PENpdGU+PEF1dGhvcj5TYWtoYWVlPC9BdXRob3I+PFllYXI+MjAxMjwvWWVhcj48UmVj
TnVtPjExNjwvUmVjTnVtPjxyZWNvcmQ+PHJlYy1udW1iZXI+MTE2PC9yZWMtbnVtYmVyPjxmb3Jl
aWduLWtleXM+PGtleSBhcHA9IkVOIiBkYi1pZD0iOXRhMHd0dnppYXBmZHZlMndhZHBzMmRjMHd6
ejJzdDk5dnBwIiB0aW1lc3RhbXA9IjE0OTUyOTY0NzIiPjExNjwva2V5PjwvZm9yZWlnbi1rZXlz
PjxyZWYtdHlwZSBuYW1lPSJKb3VybmFsIEFydGljbGUiPjE3PC9yZWYtdHlwZT48Y29udHJpYnV0
b3JzPjxhdXRob3JzPjxhdXRob3I+U2FraGFlZSwgSy48L2F1dGhvcj48YXV0aG9yPk1hYWxvdWYs
IE4uIE0uPC9hdXRob3I+PGF1dGhvcj5TaW5ub3R0LCBCLjwvYXV0aG9yPjwvYXV0aG9ycz48L2Nv
bnRyaWJ1dG9ycz48YXV0aC1hZGRyZXNzPkRlcGFydG1lbnQgb2YgSW50ZXJuYWwgTWVkaWNpbmUs
IENoYXJsZXMgYW5kIEphbmUgUGFrIENlbnRlciBmb3IgTWluZXJhbCBNZXRhYm9saXNtIGFuZCBD
bGluaWNhbCBSZXNlYXJjaCwgVW5pdmVyc2l0eSBvZiBUZXhhcyBTb3V0aHdlc3Rlcm4gTWVkaWNh
bCBDZW50ZXIsIERhbGxhcywgVGV4YXMgNzUzOTAsIFVTQS4ga2hhc2hheWFyLnNha2hhZWVAdXRz
b3V0aHdlc3Rlcm4uZWR1PC9hdXRoLWFkZHJlc3M+PHRpdGxlcz48dGl0bGU+Q2xpbmljYWwgcmV2
aWV3LiBLaWRuZXkgc3RvbmVzIDIwMTI6IHBhdGhvZ2VuZXNpcywgZGlhZ25vc2lzLCBhbmQgbWFu
YWdlbWVudDwvdGl0bGU+PHNlY29uZGFyeS10aXRsZT5KIENsaW4gRW5kb2NyaW5vbCBNZXRhYjwv
c2Vjb25kYXJ5LXRpdGxlPjxhbHQtdGl0bGU+VGhlIEpvdXJuYWwgb2YgY2xpbmljYWwgZW5kb2Ny
aW5vbG9neSBhbmQgbWV0YWJvbGlzbTwvYWx0LXRpdGxlPjwvdGl0bGVzPjxwZXJpb2RpY2FsPjxm
dWxsLXRpdGxlPkogQ2xpbiBFbmRvY3Jpbm9sIE1ldGFiPC9mdWxsLXRpdGxlPjwvcGVyaW9kaWNh
bD48cGFnZXM+MTg0Ny02MDwvcGFnZXM+PHZvbHVtZT45Nzwvdm9sdW1lPjxudW1iZXI+NjwvbnVt
YmVyPjxrZXl3b3Jkcz48a2V5d29yZD5IdW1hbnM8L2tleXdvcmQ+PGtleXdvcmQ+SW5jaWRlbmNl
PC9rZXl3b3JkPjxrZXl3b3JkPktpZG5leSBDYWxjdWxpLypkaWFnbm9zaXMvZXBpZGVtaW9sb2d5
LypldGlvbG9neS90aGVyYXB5PC9rZXl3b3JkPjxrZXl3b3JkPk5lcGhyb2xpdGhpYXNpcy8qY29t
cGxpY2F0aW9ucy8qZGlhZ25vc2lzL2VwaWRlbWlvbG9neS90aGVyYXB5PC9rZXl3b3JkPjxrZXl3
b3JkPlByZXZhbGVuY2U8L2tleXdvcmQ+PGtleXdvcmQ+UmlzayBGYWN0b3JzPC9rZXl3b3JkPjwv
a2V5d29yZHM+PGRhdGVzPjx5ZWFyPjIwMTI8L3llYXI+PHB1Yi1kYXRlcz48ZGF0ZT5KdW48L2Rh
dGU+PC9wdWItZGF0ZXM+PC9kYXRlcz48aXNibj4xOTQ1LTcxOTcgKEVsZWN0cm9uaWMpJiN4RDsw
MDIxLTk3MlggKExpbmtpbmcpPC9pc2JuPjxhY2Nlc3Npb24tbnVtPjIyNDY2MzM5PC9hY2Nlc3Np
b24tbnVtPjx1cmxzPjxyZWxhdGVkLXVybHM+PHVybD5odHRwOi8vd3d3Lm5jYmkubmxtLm5paC5n
b3YvcHVibWVkLzIyNDY2MzM5PC91cmw+PC9yZWxhdGVkLXVybHM+PC91cmxzPjxjdXN0b20yPjMz
ODc0MTM8L2N1c3RvbTI+PGVsZWN0cm9uaWMtcmVzb3VyY2UtbnVtPjEwLjEyMTAvamMuMjAxMS0z
NDkyPC9lbGVjdHJvbmljLXJlc291cmNlLW51bT48L3JlY29yZD48L0NpdGU+PC9FbmROb3RlPgB=
</w:fldData>
        </w:fldChar>
      </w:r>
      <w:r w:rsidR="00B13650">
        <w:rPr>
          <w:rFonts w:cs="Arial"/>
          <w:color w:val="000000" w:themeColor="text1"/>
          <w:szCs w:val="22"/>
        </w:rPr>
        <w:instrText xml:space="preserve"> ADDIN EN.CITE.DATA </w:instrText>
      </w:r>
      <w:r w:rsidR="00B13650">
        <w:rPr>
          <w:rFonts w:cs="Arial"/>
          <w:color w:val="000000" w:themeColor="text1"/>
          <w:szCs w:val="22"/>
        </w:rPr>
      </w:r>
      <w:r w:rsidR="00B13650">
        <w:rPr>
          <w:rFonts w:cs="Arial"/>
          <w:color w:val="000000" w:themeColor="text1"/>
          <w:szCs w:val="22"/>
        </w:rPr>
        <w:fldChar w:fldCharType="end"/>
      </w:r>
      <w:r w:rsidR="0010379F" w:rsidRPr="00651778">
        <w:rPr>
          <w:rFonts w:cs="Arial"/>
          <w:color w:val="000000" w:themeColor="text1"/>
          <w:szCs w:val="22"/>
        </w:rPr>
      </w:r>
      <w:r w:rsidR="0010379F" w:rsidRPr="00651778">
        <w:rPr>
          <w:rFonts w:cs="Arial"/>
          <w:color w:val="000000" w:themeColor="text1"/>
          <w:szCs w:val="22"/>
        </w:rPr>
        <w:fldChar w:fldCharType="separate"/>
      </w:r>
      <w:r w:rsidR="00B13650">
        <w:rPr>
          <w:rFonts w:cs="Arial"/>
          <w:noProof/>
          <w:color w:val="000000" w:themeColor="text1"/>
          <w:szCs w:val="22"/>
        </w:rPr>
        <w:t>(27-29, 95, 96)</w:t>
      </w:r>
      <w:r w:rsidR="0010379F" w:rsidRPr="00651778">
        <w:rPr>
          <w:rFonts w:cs="Arial"/>
          <w:color w:val="000000" w:themeColor="text1"/>
          <w:szCs w:val="22"/>
        </w:rPr>
        <w:fldChar w:fldCharType="end"/>
      </w:r>
      <w:r w:rsidRPr="00651778">
        <w:rPr>
          <w:rFonts w:cs="Arial"/>
          <w:color w:val="000000" w:themeColor="text1"/>
          <w:szCs w:val="22"/>
        </w:rPr>
        <w:t xml:space="preserve">.  These were previously addressed in section “General measures for all </w:t>
      </w:r>
      <w:r w:rsidR="0080184A" w:rsidRPr="00651778">
        <w:rPr>
          <w:rFonts w:cs="Arial"/>
          <w:color w:val="000000" w:themeColor="text1"/>
          <w:szCs w:val="22"/>
        </w:rPr>
        <w:t>patients with kidney stone</w:t>
      </w:r>
      <w:r w:rsidRPr="00651778">
        <w:rPr>
          <w:rFonts w:cs="Arial"/>
          <w:color w:val="000000" w:themeColor="text1"/>
          <w:szCs w:val="22"/>
        </w:rPr>
        <w:t>s”</w:t>
      </w:r>
      <w:r w:rsidR="003D0770" w:rsidRPr="00651778">
        <w:rPr>
          <w:rFonts w:cs="Arial"/>
          <w:color w:val="000000" w:themeColor="text1"/>
          <w:szCs w:val="22"/>
        </w:rPr>
        <w:t xml:space="preserve"> (</w:t>
      </w:r>
      <w:r w:rsidR="003D0770" w:rsidRPr="007750B1">
        <w:rPr>
          <w:rFonts w:cs="Arial"/>
          <w:bCs/>
          <w:color w:val="000000" w:themeColor="text1"/>
          <w:szCs w:val="22"/>
        </w:rPr>
        <w:t xml:space="preserve">Table </w:t>
      </w:r>
      <w:r w:rsidR="00437F3F">
        <w:rPr>
          <w:rFonts w:cs="Arial"/>
          <w:bCs/>
          <w:color w:val="000000" w:themeColor="text1"/>
          <w:szCs w:val="22"/>
        </w:rPr>
        <w:t>8</w:t>
      </w:r>
      <w:r w:rsidR="003D0770" w:rsidRPr="00651778">
        <w:rPr>
          <w:rFonts w:cs="Arial"/>
          <w:color w:val="000000" w:themeColor="text1"/>
          <w:szCs w:val="22"/>
        </w:rPr>
        <w:t>)</w:t>
      </w:r>
      <w:r w:rsidRPr="00651778">
        <w:rPr>
          <w:rFonts w:cs="Arial"/>
          <w:color w:val="000000" w:themeColor="text1"/>
          <w:szCs w:val="22"/>
        </w:rPr>
        <w:t xml:space="preserve">.  </w:t>
      </w:r>
    </w:p>
    <w:p w14:paraId="29FC76A4" w14:textId="77777777" w:rsidR="00D6395A" w:rsidRPr="00651778" w:rsidRDefault="00D6395A" w:rsidP="00000B33">
      <w:pPr>
        <w:adjustRightInd w:val="0"/>
        <w:snapToGrid w:val="0"/>
        <w:spacing w:line="276" w:lineRule="auto"/>
        <w:rPr>
          <w:rFonts w:cs="Arial"/>
          <w:color w:val="000000" w:themeColor="text1"/>
          <w:szCs w:val="22"/>
        </w:rPr>
      </w:pPr>
    </w:p>
    <w:p w14:paraId="556031F1" w14:textId="3CD2759F" w:rsidR="00D6395A" w:rsidRPr="00B35BCA" w:rsidRDefault="00D6395A" w:rsidP="00000B33">
      <w:pPr>
        <w:adjustRightInd w:val="0"/>
        <w:snapToGrid w:val="0"/>
        <w:spacing w:line="276" w:lineRule="auto"/>
        <w:rPr>
          <w:rFonts w:cs="Arial"/>
          <w:bCs/>
          <w:i/>
          <w:iCs/>
          <w:color w:val="C00000"/>
          <w:szCs w:val="22"/>
        </w:rPr>
      </w:pPr>
      <w:r w:rsidRPr="00B35BCA">
        <w:rPr>
          <w:rFonts w:cs="Arial"/>
          <w:bCs/>
          <w:i/>
          <w:iCs/>
          <w:color w:val="C00000"/>
          <w:szCs w:val="22"/>
        </w:rPr>
        <w:t xml:space="preserve">Pharmacotherapy </w:t>
      </w:r>
    </w:p>
    <w:p w14:paraId="53E67116" w14:textId="77777777" w:rsidR="007750B1" w:rsidRDefault="007750B1" w:rsidP="00000B33">
      <w:pPr>
        <w:adjustRightInd w:val="0"/>
        <w:snapToGrid w:val="0"/>
        <w:spacing w:line="276" w:lineRule="auto"/>
        <w:rPr>
          <w:rFonts w:cs="Arial"/>
          <w:bCs/>
          <w:i/>
          <w:color w:val="000000" w:themeColor="text1"/>
          <w:szCs w:val="22"/>
        </w:rPr>
      </w:pPr>
    </w:p>
    <w:p w14:paraId="6668C583" w14:textId="11D5A92D" w:rsidR="00D6395A" w:rsidRPr="007750B1" w:rsidRDefault="00D6395A" w:rsidP="00000B33">
      <w:pPr>
        <w:adjustRightInd w:val="0"/>
        <w:snapToGrid w:val="0"/>
        <w:spacing w:line="276" w:lineRule="auto"/>
        <w:rPr>
          <w:rFonts w:cs="Arial"/>
          <w:bCs/>
          <w:iCs/>
          <w:color w:val="000000" w:themeColor="text1"/>
          <w:szCs w:val="22"/>
        </w:rPr>
      </w:pPr>
      <w:r w:rsidRPr="007750B1">
        <w:rPr>
          <w:rFonts w:cs="Arial"/>
          <w:bCs/>
          <w:iCs/>
          <w:color w:val="000000" w:themeColor="text1"/>
          <w:szCs w:val="22"/>
        </w:rPr>
        <w:t>Thiazide and thiazide-like diuretics</w:t>
      </w:r>
      <w:r w:rsidR="007750B1">
        <w:rPr>
          <w:rFonts w:cs="Arial"/>
          <w:bCs/>
          <w:iCs/>
          <w:color w:val="000000" w:themeColor="text1"/>
          <w:szCs w:val="22"/>
        </w:rPr>
        <w:t>:</w:t>
      </w:r>
    </w:p>
    <w:p w14:paraId="24DB72F3" w14:textId="77777777" w:rsidR="007750B1" w:rsidRDefault="007750B1" w:rsidP="00000B33">
      <w:pPr>
        <w:spacing w:line="276" w:lineRule="auto"/>
        <w:rPr>
          <w:rFonts w:cs="Arial"/>
          <w:color w:val="000000" w:themeColor="text1"/>
          <w:szCs w:val="22"/>
        </w:rPr>
      </w:pPr>
    </w:p>
    <w:p w14:paraId="5C6E200F" w14:textId="2357F8B2" w:rsidR="00D6395A" w:rsidRDefault="00D6395A" w:rsidP="00000B33">
      <w:pPr>
        <w:spacing w:line="276" w:lineRule="auto"/>
        <w:rPr>
          <w:rFonts w:cs="Arial"/>
          <w:color w:val="000000" w:themeColor="text1"/>
          <w:szCs w:val="22"/>
        </w:rPr>
      </w:pPr>
      <w:r w:rsidRPr="00651778">
        <w:rPr>
          <w:rFonts w:cs="Arial"/>
          <w:color w:val="000000" w:themeColor="text1"/>
          <w:szCs w:val="22"/>
        </w:rPr>
        <w:t xml:space="preserve">Hypercalciuria is the most common risk factor for calcium stones. Thiazide (hydrochlorothiazide or HCTZ) and thiazide-like diuretics (indapamide and chlorthalidone) can reduce urinary calcium by two proposed mechanisms: 1) blockage of NaCl symporter in distal convoluted tubule leads to decreased </w:t>
      </w:r>
      <w:r w:rsidR="00B35A76" w:rsidRPr="00651778">
        <w:rPr>
          <w:rFonts w:cs="Arial"/>
          <w:color w:val="000000" w:themeColor="text1"/>
          <w:szCs w:val="22"/>
        </w:rPr>
        <w:t xml:space="preserve">distal </w:t>
      </w:r>
      <w:r w:rsidRPr="00651778">
        <w:rPr>
          <w:rFonts w:cs="Arial"/>
          <w:color w:val="000000" w:themeColor="text1"/>
          <w:szCs w:val="22"/>
        </w:rPr>
        <w:t>sodium and water reabsorption and volume contraction</w:t>
      </w:r>
      <w:r w:rsidR="00B35A76" w:rsidRPr="00651778">
        <w:rPr>
          <w:rFonts w:cs="Arial"/>
          <w:color w:val="000000" w:themeColor="text1"/>
          <w:szCs w:val="22"/>
        </w:rPr>
        <w:t>,</w:t>
      </w:r>
      <w:r w:rsidRPr="00651778">
        <w:rPr>
          <w:rFonts w:cs="Arial"/>
          <w:color w:val="000000" w:themeColor="text1"/>
          <w:szCs w:val="22"/>
        </w:rPr>
        <w:t xml:space="preserve"> which results in increased sodium and water reabsorption in the </w:t>
      </w:r>
      <w:r w:rsidR="00B35A76" w:rsidRPr="00651778">
        <w:rPr>
          <w:rFonts w:cs="Arial"/>
          <w:color w:val="000000" w:themeColor="text1"/>
          <w:szCs w:val="22"/>
        </w:rPr>
        <w:t xml:space="preserve">renal </w:t>
      </w:r>
      <w:r w:rsidRPr="00651778">
        <w:rPr>
          <w:rFonts w:cs="Arial"/>
          <w:color w:val="000000" w:themeColor="text1"/>
          <w:szCs w:val="22"/>
        </w:rPr>
        <w:t>proximal tubule</w:t>
      </w:r>
      <w:r w:rsidR="00B35A76" w:rsidRPr="00651778">
        <w:rPr>
          <w:rFonts w:cs="Arial"/>
          <w:color w:val="000000" w:themeColor="text1"/>
          <w:szCs w:val="22"/>
        </w:rPr>
        <w:t>, resulting in</w:t>
      </w:r>
      <w:r w:rsidRPr="00651778">
        <w:rPr>
          <w:rFonts w:cs="Arial"/>
          <w:color w:val="000000" w:themeColor="text1"/>
          <w:szCs w:val="22"/>
        </w:rPr>
        <w:t xml:space="preserve"> increased calcium reabsorption by passive transport</w:t>
      </w:r>
      <w:r w:rsidR="004461BA" w:rsidRPr="00651778">
        <w:rPr>
          <w:rFonts w:cs="Arial"/>
          <w:color w:val="000000" w:themeColor="text1"/>
          <w:szCs w:val="22"/>
        </w:rPr>
        <w:t xml:space="preserve"> </w:t>
      </w:r>
      <w:r w:rsidRPr="00651778">
        <w:rPr>
          <w:rFonts w:cs="Arial"/>
          <w:color w:val="000000" w:themeColor="text1"/>
          <w:szCs w:val="22"/>
        </w:rPr>
        <w:fldChar w:fldCharType="begin">
          <w:fldData xml:space="preserve">PEVuZE5vdGU+PENpdGU+PEF1dGhvcj5OaWplbmh1aXM8L0F1dGhvcj48WWVhcj4yMDA1PC9ZZWFy
PjxSZWNOdW0+MjkyPC9SZWNOdW0+PERpc3BsYXlUZXh0PigxNDEpPC9EaXNwbGF5VGV4dD48cmVj
b3JkPjxyZWMtbnVtYmVyPjI5MjwvcmVjLW51bWJlcj48Zm9yZWlnbi1rZXlzPjxrZXkgYXBwPSJF
TiIgZGItaWQ9Ijl0YTB3dHZ6aWFwZmR2ZTJ3YWRwczJkYzB3enoyc3Q5OXZwcCIgdGltZXN0YW1w
PSIxNTgxODc0NTM2Ij4yOTI8L2tleT48L2ZvcmVpZ24ta2V5cz48cmVmLXR5cGUgbmFtZT0iSm91
cm5hbCBBcnRpY2xlIj4xNzwvcmVmLXR5cGU+PGNvbnRyaWJ1dG9ycz48YXV0aG9ycz48YXV0aG9y
Pk5pamVuaHVpcywgVC48L2F1dGhvcj48YXV0aG9yPlZhbGxvbiwgVi48L2F1dGhvcj48YXV0aG9y
PnZhbiBkZXIgS2VtcCwgQS4gVy48L2F1dGhvcj48YXV0aG9yPkxvZmZpbmcsIEouPC9hdXRob3I+
PGF1dGhvcj5Ib2VuZGVyb3AsIEouIEcuPC9hdXRob3I+PGF1dGhvcj5CaW5kZWxzLCBSLiBKLjwv
YXV0aG9yPjwvYXV0aG9ycz48L2NvbnRyaWJ1dG9ycz48YXV0aC1hZGRyZXNzPkRlcGFydG1lbnQg
b2YgUGh5c2lvbG9neSwgTmlqbWVnZW4gQ2VudHJlIGZvciBNb2xlY3VsYXIgTGlmZSBTY2llbmNl
cywgUmFkYm91ZCBVbml2ZXJzaXR5IE5pam1lZ2VuIE1lZGljYWwgQ2VudHJlLCBOaWptZWdlbiwg
VGhlIE5ldGhlcmxhbmRzLjwvYXV0aC1hZGRyZXNzPjx0aXRsZXM+PHRpdGxlPkVuaGFuY2VkIHBh
c3NpdmUgQ2EyKyByZWFic29ycHRpb24gYW5kIHJlZHVjZWQgTWcyKyBjaGFubmVsIGFidW5kYW5j
ZSBleHBsYWlucyB0aGlhemlkZS1pbmR1Y2VkIGh5cG9jYWxjaXVyaWEgYW5kIGh5cG9tYWduZXNl
bWlhPC90aXRsZT48c2Vjb25kYXJ5LXRpdGxlPkogQ2xpbiBJbnZlc3Q8L3NlY29uZGFyeS10aXRs
ZT48L3RpdGxlcz48cGVyaW9kaWNhbD48ZnVsbC10aXRsZT5KIENsaW4gSW52ZXN0PC9mdWxsLXRp
dGxlPjwvcGVyaW9kaWNhbD48cGFnZXM+MTY1MS04PC9wYWdlcz48dm9sdW1lPjExNTwvdm9sdW1l
PjxudW1iZXI+NjwvbnVtYmVyPjxlZGl0aW9uPjIwMDUvMDUvMjA8L2VkaXRpb24+PGtleXdvcmRz
PjxrZXl3b3JkPkFuaW1hbHM8L2tleXdvcmQ+PGtleXdvcmQ+QmVuem90aGlhZGlhemluZXM8L2tl
eXdvcmQ+PGtleXdvcmQ+Q2FsY2l1bS8qbWV0YWJvbGlzbTwva2V5d29yZD48a2V5d29yZD5DYWxj
aXVtIENoYW5uZWxzL2dlbmV0aWNzL21ldGFib2xpc208L2tleXdvcmQ+PGtleXdvcmQ+Q2FsY2l1
bSBNZXRhYm9saXNtIERpc29yZGVycy9jaGVtaWNhbGx5IGluZHVjZWQvbWV0YWJvbGlzbS9wYXRo
b2xvZ3k8L2tleXdvcmQ+PGtleXdvcmQ+RGlzZWFzZSBNb2RlbHMsIEFuaW1hbDwva2V5d29yZD48
a2V5d29yZD5EaXVyZXRpY3M8L2tleXdvcmQ+PGtleXdvcmQ+RG93bi1SZWd1bGF0aW9uPC9rZXl3
b3JkPjxrZXl3b3JkPkh1bWFuczwva2V5d29yZD48a2V5d29yZD5Jb24gVHJhbnNwb3J0L2dlbmV0
aWNzPC9rZXl3b3JkPjxrZXl3b3JkPktpZG5leSBUdWJ1bGVzLCBQcm94aW1hbC8qbWV0YWJvbGlz
bS9wYXRob2xvZ3k8L2tleXdvcmQ+PGtleXdvcmQ+TWFnbmVzaXVtLyptZXRhYm9saXNtPC9rZXl3
b3JkPjxrZXl3b3JkPk1pY2U8L2tleXdvcmQ+PGtleXdvcmQ+TWljZSwgS25vY2tvdXQ8L2tleXdv
cmQ+PGtleXdvcmQ+UmVuYWwgVHVidWxhciBUcmFuc3BvcnQsIEluYm9ybiBFcnJvcnMvZ2VuZXRp
Y3MvKm1ldGFib2xpc20vcGF0aG9sb2d5PC9rZXl3b3JkPjxrZXl3b3JkPlNvZGl1bSBDaGxvcmlk
ZSBTeW1wb3J0ZXIgSW5oaWJpdG9ycy90b3hpY2l0eTwva2V5d29yZD48a2V5d29yZD5Tb2RpdW0t
SHlkcm9nZW4gRXhjaGFuZ2Vycy9nZW5ldGljcy9tZXRhYm9saXNtPC9rZXl3b3JkPjxrZXl3b3Jk
PlNvZGl1bS1Qb3Rhc3NpdW0tQ2hsb3JpZGUgU3ltcG9ydGVycy9nZW5ldGljcy8qbWV0YWJvbGlz
bTwva2V5d29yZD48a2V5d29yZD5UUlBWIENhdGlvbiBDaGFubmVsczwva2V5d29yZD48a2V5d29y
ZD5VcC1SZWd1bGF0aW9uPC9rZXl3b3JkPjxrZXl3b3JkPldhdGVyLUVsZWN0cm9seXRlIEltYmFs
YW5jZS9jaGVtaWNhbGx5IGluZHVjZWQvKm1ldGFib2xpc20vcGF0aG9sb2d5PC9rZXl3b3JkPjwv
a2V5d29yZHM+PGRhdGVzPjx5ZWFyPjIwMDU8L3llYXI+PHB1Yi1kYXRlcz48ZGF0ZT5KdW48L2Rh
dGU+PC9wdWItZGF0ZXM+PC9kYXRlcz48aXNibj4wMDIxLTk3MzggKFByaW50KSYjeEQ7MDAyMS05
NzM4IChMaW5raW5nKTwvaXNibj48YWNjZXNzaW9uLW51bT4xNTkwMjMwMjwvYWNjZXNzaW9uLW51
bT48dXJscz48cmVsYXRlZC11cmxzPjx1cmw+aHR0cHM6Ly93d3cubmNiaS5ubG0ubmloLmdvdi9w
dWJtZWQvMTU5MDIzMDI8L3VybD48L3JlbGF0ZWQtdXJscz48L3VybHM+PGN1c3RvbTI+UE1DMTA5
MDQ3NDwvY3VzdG9tMj48ZWxlY3Ryb25pYy1yZXNvdXJjZS1udW0+MTAuMTE3Mi9KQ0kyNDEzNDwv
ZWxlY3Ryb25pYy1yZXNvdXJjZS1udW0+PC9yZWNvcmQ+PC9DaXRlPjwvRW5kTm90ZT4A
</w:fldData>
        </w:fldChar>
      </w:r>
      <w:r w:rsidR="00B13650">
        <w:rPr>
          <w:rFonts w:cs="Arial"/>
          <w:color w:val="000000" w:themeColor="text1"/>
          <w:szCs w:val="22"/>
        </w:rPr>
        <w:instrText xml:space="preserve"> ADDIN EN.CITE </w:instrText>
      </w:r>
      <w:r w:rsidR="00B13650">
        <w:rPr>
          <w:rFonts w:cs="Arial"/>
          <w:color w:val="000000" w:themeColor="text1"/>
          <w:szCs w:val="22"/>
        </w:rPr>
        <w:fldChar w:fldCharType="begin">
          <w:fldData xml:space="preserve">PEVuZE5vdGU+PENpdGU+PEF1dGhvcj5OaWplbmh1aXM8L0F1dGhvcj48WWVhcj4yMDA1PC9ZZWFy
PjxSZWNOdW0+MjkyPC9SZWNOdW0+PERpc3BsYXlUZXh0PigxNDEpPC9EaXNwbGF5VGV4dD48cmVj
b3JkPjxyZWMtbnVtYmVyPjI5MjwvcmVjLW51bWJlcj48Zm9yZWlnbi1rZXlzPjxrZXkgYXBwPSJF
TiIgZGItaWQ9Ijl0YTB3dHZ6aWFwZmR2ZTJ3YWRwczJkYzB3enoyc3Q5OXZwcCIgdGltZXN0YW1w
PSIxNTgxODc0NTM2Ij4yOTI8L2tleT48L2ZvcmVpZ24ta2V5cz48cmVmLXR5cGUgbmFtZT0iSm91
cm5hbCBBcnRpY2xlIj4xNzwvcmVmLXR5cGU+PGNvbnRyaWJ1dG9ycz48YXV0aG9ycz48YXV0aG9y
Pk5pamVuaHVpcywgVC48L2F1dGhvcj48YXV0aG9yPlZhbGxvbiwgVi48L2F1dGhvcj48YXV0aG9y
PnZhbiBkZXIgS2VtcCwgQS4gVy48L2F1dGhvcj48YXV0aG9yPkxvZmZpbmcsIEouPC9hdXRob3I+
PGF1dGhvcj5Ib2VuZGVyb3AsIEouIEcuPC9hdXRob3I+PGF1dGhvcj5CaW5kZWxzLCBSLiBKLjwv
YXV0aG9yPjwvYXV0aG9ycz48L2NvbnRyaWJ1dG9ycz48YXV0aC1hZGRyZXNzPkRlcGFydG1lbnQg
b2YgUGh5c2lvbG9neSwgTmlqbWVnZW4gQ2VudHJlIGZvciBNb2xlY3VsYXIgTGlmZSBTY2llbmNl
cywgUmFkYm91ZCBVbml2ZXJzaXR5IE5pam1lZ2VuIE1lZGljYWwgQ2VudHJlLCBOaWptZWdlbiwg
VGhlIE5ldGhlcmxhbmRzLjwvYXV0aC1hZGRyZXNzPjx0aXRsZXM+PHRpdGxlPkVuaGFuY2VkIHBh
c3NpdmUgQ2EyKyByZWFic29ycHRpb24gYW5kIHJlZHVjZWQgTWcyKyBjaGFubmVsIGFidW5kYW5j
ZSBleHBsYWlucyB0aGlhemlkZS1pbmR1Y2VkIGh5cG9jYWxjaXVyaWEgYW5kIGh5cG9tYWduZXNl
bWlhPC90aXRsZT48c2Vjb25kYXJ5LXRpdGxlPkogQ2xpbiBJbnZlc3Q8L3NlY29uZGFyeS10aXRs
ZT48L3RpdGxlcz48cGVyaW9kaWNhbD48ZnVsbC10aXRsZT5KIENsaW4gSW52ZXN0PC9mdWxsLXRp
dGxlPjwvcGVyaW9kaWNhbD48cGFnZXM+MTY1MS04PC9wYWdlcz48dm9sdW1lPjExNTwvdm9sdW1l
PjxudW1iZXI+NjwvbnVtYmVyPjxlZGl0aW9uPjIwMDUvMDUvMjA8L2VkaXRpb24+PGtleXdvcmRz
PjxrZXl3b3JkPkFuaW1hbHM8L2tleXdvcmQ+PGtleXdvcmQ+QmVuem90aGlhZGlhemluZXM8L2tl
eXdvcmQ+PGtleXdvcmQ+Q2FsY2l1bS8qbWV0YWJvbGlzbTwva2V5d29yZD48a2V5d29yZD5DYWxj
aXVtIENoYW5uZWxzL2dlbmV0aWNzL21ldGFib2xpc208L2tleXdvcmQ+PGtleXdvcmQ+Q2FsY2l1
bSBNZXRhYm9saXNtIERpc29yZGVycy9jaGVtaWNhbGx5IGluZHVjZWQvbWV0YWJvbGlzbS9wYXRo
b2xvZ3k8L2tleXdvcmQ+PGtleXdvcmQ+RGlzZWFzZSBNb2RlbHMsIEFuaW1hbDwva2V5d29yZD48
a2V5d29yZD5EaXVyZXRpY3M8L2tleXdvcmQ+PGtleXdvcmQ+RG93bi1SZWd1bGF0aW9uPC9rZXl3
b3JkPjxrZXl3b3JkPkh1bWFuczwva2V5d29yZD48a2V5d29yZD5Jb24gVHJhbnNwb3J0L2dlbmV0
aWNzPC9rZXl3b3JkPjxrZXl3b3JkPktpZG5leSBUdWJ1bGVzLCBQcm94aW1hbC8qbWV0YWJvbGlz
bS9wYXRob2xvZ3k8L2tleXdvcmQ+PGtleXdvcmQ+TWFnbmVzaXVtLyptZXRhYm9saXNtPC9rZXl3
b3JkPjxrZXl3b3JkPk1pY2U8L2tleXdvcmQ+PGtleXdvcmQ+TWljZSwgS25vY2tvdXQ8L2tleXdv
cmQ+PGtleXdvcmQ+UmVuYWwgVHVidWxhciBUcmFuc3BvcnQsIEluYm9ybiBFcnJvcnMvZ2VuZXRp
Y3MvKm1ldGFib2xpc20vcGF0aG9sb2d5PC9rZXl3b3JkPjxrZXl3b3JkPlNvZGl1bSBDaGxvcmlk
ZSBTeW1wb3J0ZXIgSW5oaWJpdG9ycy90b3hpY2l0eTwva2V5d29yZD48a2V5d29yZD5Tb2RpdW0t
SHlkcm9nZW4gRXhjaGFuZ2Vycy9nZW5ldGljcy9tZXRhYm9saXNtPC9rZXl3b3JkPjxrZXl3b3Jk
PlNvZGl1bS1Qb3Rhc3NpdW0tQ2hsb3JpZGUgU3ltcG9ydGVycy9nZW5ldGljcy8qbWV0YWJvbGlz
bTwva2V5d29yZD48a2V5d29yZD5UUlBWIENhdGlvbiBDaGFubmVsczwva2V5d29yZD48a2V5d29y
ZD5VcC1SZWd1bGF0aW9uPC9rZXl3b3JkPjxrZXl3b3JkPldhdGVyLUVsZWN0cm9seXRlIEltYmFs
YW5jZS9jaGVtaWNhbGx5IGluZHVjZWQvKm1ldGFib2xpc20vcGF0aG9sb2d5PC9rZXl3b3JkPjwv
a2V5d29yZHM+PGRhdGVzPjx5ZWFyPjIwMDU8L3llYXI+PHB1Yi1kYXRlcz48ZGF0ZT5KdW48L2Rh
dGU+PC9wdWItZGF0ZXM+PC9kYXRlcz48aXNibj4wMDIxLTk3MzggKFByaW50KSYjeEQ7MDAyMS05
NzM4IChMaW5raW5nKTwvaXNibj48YWNjZXNzaW9uLW51bT4xNTkwMjMwMjwvYWNjZXNzaW9uLW51
bT48dXJscz48cmVsYXRlZC11cmxzPjx1cmw+aHR0cHM6Ly93d3cubmNiaS5ubG0ubmloLmdvdi9w
dWJtZWQvMTU5MDIzMDI8L3VybD48L3JlbGF0ZWQtdXJscz48L3VybHM+PGN1c3RvbTI+UE1DMTA5
MDQ3NDwvY3VzdG9tMj48ZWxlY3Ryb25pYy1yZXNvdXJjZS1udW0+MTAuMTE3Mi9KQ0kyNDEzNDwv
ZWxlY3Ryb25pYy1yZXNvdXJjZS1udW0+PC9yZWNvcmQ+PC9DaXRlPjwvRW5kTm90ZT4A
</w:fldData>
        </w:fldChar>
      </w:r>
      <w:r w:rsidR="00B13650">
        <w:rPr>
          <w:rFonts w:cs="Arial"/>
          <w:color w:val="000000" w:themeColor="text1"/>
          <w:szCs w:val="22"/>
        </w:rPr>
        <w:instrText xml:space="preserve"> ADDIN EN.CITE.DATA </w:instrText>
      </w:r>
      <w:r w:rsidR="00B13650">
        <w:rPr>
          <w:rFonts w:cs="Arial"/>
          <w:color w:val="000000" w:themeColor="text1"/>
          <w:szCs w:val="22"/>
        </w:rPr>
      </w:r>
      <w:r w:rsidR="00B13650">
        <w:rPr>
          <w:rFonts w:cs="Arial"/>
          <w:color w:val="000000" w:themeColor="text1"/>
          <w:szCs w:val="22"/>
        </w:rPr>
        <w:fldChar w:fldCharType="end"/>
      </w:r>
      <w:r w:rsidRPr="00651778">
        <w:rPr>
          <w:rFonts w:cs="Arial"/>
          <w:color w:val="000000" w:themeColor="text1"/>
          <w:szCs w:val="22"/>
        </w:rPr>
      </w:r>
      <w:r w:rsidRPr="00651778">
        <w:rPr>
          <w:rFonts w:cs="Arial"/>
          <w:color w:val="000000" w:themeColor="text1"/>
          <w:szCs w:val="22"/>
        </w:rPr>
        <w:fldChar w:fldCharType="separate"/>
      </w:r>
      <w:r w:rsidR="00B13650">
        <w:rPr>
          <w:rFonts w:cs="Arial"/>
          <w:noProof/>
          <w:color w:val="000000" w:themeColor="text1"/>
          <w:szCs w:val="22"/>
        </w:rPr>
        <w:t>(141)</w:t>
      </w:r>
      <w:r w:rsidRPr="00651778">
        <w:rPr>
          <w:rFonts w:cs="Arial"/>
          <w:color w:val="000000" w:themeColor="text1"/>
          <w:szCs w:val="22"/>
        </w:rPr>
        <w:fldChar w:fldCharType="end"/>
      </w:r>
      <w:r w:rsidR="004461BA" w:rsidRPr="00651778">
        <w:rPr>
          <w:rFonts w:cs="Arial"/>
          <w:color w:val="000000" w:themeColor="text1"/>
          <w:szCs w:val="22"/>
        </w:rPr>
        <w:t>,</w:t>
      </w:r>
      <w:r w:rsidRPr="00651778">
        <w:rPr>
          <w:rFonts w:cs="Arial"/>
          <w:color w:val="000000" w:themeColor="text1"/>
          <w:szCs w:val="22"/>
        </w:rPr>
        <w:t xml:space="preserve"> and 2) increased distal tubular calcium absorption by increase</w:t>
      </w:r>
      <w:r w:rsidR="000E2EE6">
        <w:rPr>
          <w:rFonts w:cs="Arial"/>
          <w:color w:val="000000" w:themeColor="text1"/>
          <w:szCs w:val="22"/>
        </w:rPr>
        <w:t>d</w:t>
      </w:r>
      <w:r w:rsidRPr="00651778">
        <w:rPr>
          <w:rFonts w:cs="Arial"/>
          <w:color w:val="000000" w:themeColor="text1"/>
          <w:szCs w:val="22"/>
        </w:rPr>
        <w:t xml:space="preserve"> abundance of transport proteins TRVP5 and calbindins</w:t>
      </w:r>
      <w:r w:rsidR="004461BA" w:rsidRPr="00651778">
        <w:rPr>
          <w:rFonts w:cs="Arial"/>
          <w:color w:val="000000" w:themeColor="text1"/>
          <w:szCs w:val="22"/>
        </w:rPr>
        <w:t xml:space="preserve"> </w:t>
      </w:r>
      <w:r w:rsidRPr="00651778">
        <w:rPr>
          <w:rFonts w:cs="Arial"/>
          <w:color w:val="000000" w:themeColor="text1"/>
          <w:szCs w:val="22"/>
        </w:rPr>
        <w:fldChar w:fldCharType="begin">
          <w:fldData xml:space="preserve">PEVuZE5vdGU+PENpdGU+PEF1dGhvcj5KYW5nPC9BdXRob3I+PFllYXI+MjAwOTwvWWVhcj48UmVj
TnVtPjI5MzwvUmVjTnVtPjxEaXNwbGF5VGV4dD4oMTQyLCAxNDMpPC9EaXNwbGF5VGV4dD48cmVj
b3JkPjxyZWMtbnVtYmVyPjI5MzwvcmVjLW51bWJlcj48Zm9yZWlnbi1rZXlzPjxrZXkgYXBwPSJF
TiIgZGItaWQ9Ijl0YTB3dHZ6aWFwZmR2ZTJ3YWRwczJkYzB3enoyc3Q5OXZwcCIgdGltZXN0YW1w
PSIxNTgxODc0NzE4Ij4yOTM8L2tleT48L2ZvcmVpZ24ta2V5cz48cmVmLXR5cGUgbmFtZT0iSm91
cm5hbCBBcnRpY2xlIj4xNzwvcmVmLXR5cGU+PGNvbnRyaWJ1dG9ycz48YXV0aG9ycz48YXV0aG9y
PkphbmcsIEguIFIuPC9hdXRob3I+PGF1dGhvcj5LaW0sIFMuPC9hdXRob3I+PGF1dGhvcj5IZW8s
IE4uIEouPC9hdXRob3I+PGF1dGhvcj5MZWUsIEouIEguPC9hdXRob3I+PGF1dGhvcj5LaW0sIEgu
IFMuPC9hdXRob3I+PGF1dGhvcj5OaWVsc2VuLCBTLjwvYXV0aG9yPjxhdXRob3I+SmVvbiwgVS4g
Uy48L2F1dGhvcj48YXV0aG9yPk9oLCBZLiBLLjwvYXV0aG9yPjxhdXRob3I+TmEsIEsuIFkuPC9h
dXRob3I+PGF1dGhvcj5Kb28sIEsuIFcuPC9hdXRob3I+PGF1dGhvcj5IYW4sIEouIFMuPC9hdXRo
b3I+PC9hdXRob3JzPjwvY29udHJpYnV0b3JzPjxhdXRoLWFkZHJlc3M+RGVwYXJ0bWVudCBvZiBJ
bnRlcm5hbCBNZWRpY2luZSwgU2VvdWwgTmF0aW9uYWwgVW5pdmVyc2l0eSBDb2xsZWdlIG9mIE1l
ZGljaW5lLCBTZW91bCwgS29yZWEuPC9hdXRoLWFkZHJlc3M+PHRpdGxlcz48dGl0bGU+RWZmZWN0
cyBvZiB0aGlhemlkZSBvbiB0aGUgZXhwcmVzc2lvbiBvZiBUUlBWNSwgY2FsYmluZGluLUQyOEss
IGFuZCBzb2RpdW0gdHJhbnNwb3J0ZXJzIGluIGh5cGVyY2FsY2l1cmljIHJhdHM8L3RpdGxlPjxz
ZWNvbmRhcnktdGl0bGU+SiBLb3JlYW4gTWVkIFNjaTwvc2Vjb25kYXJ5LXRpdGxlPjwvdGl0bGVz
PjxwZXJpb2RpY2FsPjxmdWxsLXRpdGxlPkogS29yZWFuIE1lZCBTY2k8L2Z1bGwtdGl0bGU+PC9w
ZXJpb2RpY2FsPjxwYWdlcz5TMTYxLTk8L3BhZ2VzPjx2b2x1bWU+MjQgU3VwcGw8L3ZvbHVtZT48
ZWRpdGlvbj4yMDA5LzAyLzEyPC9lZGl0aW9uPjxrZXl3b3Jkcz48a2V5d29yZD5BbmltYWxzPC9r
ZXl3b3JkPjxrZXl3b3JkPkJpb2xvZ2ljYWwgVHJhbnNwb3J0PC9rZXl3b3JkPjxrZXl3b3JkPkNh
bGJpbmRpbiAxPC9rZXl3b3JkPjxrZXl3b3JkPkNhbGJpbmRpbnM8L2tleXdvcmQ+PGtleXdvcmQ+
Q2FsY2l1bS91cmluZTwva2V5d29yZD48a2V5d29yZD5DYWxjaXVtIENoYW5uZWxzL2NoZW1pc3Ry
eTwva2V5d29yZD48a2V5d29yZD5IeWRyb2NobG9yb3RoaWF6aWRlL3BoYXJtYWNvbG9neTwva2V5
d29yZD48a2V5d29yZD5IeXBlcmNhbGNpdXJpYS8qdGhlcmFweTwva2V5d29yZD48a2V5d29yZD5N
YWxlPC9rZXl3b3JkPjxrZXl3b3JkPk1vZGVscywgQmlvbG9naWNhbDwva2V5d29yZD48a2V5d29y
ZD5SYXRzPC9rZXl3b3JkPjxrZXl3b3JkPlJhdHMsIFNwcmFndWUtRGF3bGV5PC9rZXl3b3JkPjxr
ZXl3b3JkPlMxMDAgQ2FsY2l1bSBCaW5kaW5nIFByb3RlaW4gRy8qYmlvc3ludGhlc2lzPC9rZXl3
b3JkPjxrZXl3b3JkPlNvZGl1bS8qbWV0YWJvbGlzbTwva2V5d29yZD48a2V5d29yZD5Tb2RpdW0t
SHlkcm9nZW4gRXhjaGFuZ2VyIDM8L2tleXdvcmQ+PGtleXdvcmQ+U29kaXVtLUh5ZHJvZ2VuIEV4
Y2hhbmdlcnMvY2hlbWlzdHJ5PC9rZXl3b3JkPjxrZXl3b3JkPlNvZGl1bS1Qb3Rhc3NpdW0tQ2hs
b3JpZGUgU3ltcG9ydGVycy9tZXRhYm9saXNtPC9rZXl3b3JkPjxrZXl3b3JkPlNvbHV0ZSBDYXJy
aWVyIEZhbWlseSAxMiwgTWVtYmVyIDE8L2tleXdvcmQ+PGtleXdvcmQ+VFJQViBDYXRpb24gQ2hh
bm5lbHMvKmJpb3N5bnRoZXNpcy9jaGVtaXN0cnk8L2tleXdvcmQ+PGtleXdvcmQ+VGhpYXppZGVz
LypwaGFybWFjb2xvZ3k8L2tleXdvcmQ+PGtleXdvcmQ+SHlwZXJjYWxjaXVyaWE8L2tleXdvcmQ+
PGtleXdvcmQ+VGhpYXppZGVzPC9rZXl3b3JkPjxrZXl3b3JkPlRyYW5zcG9ydGVyczwva2V5d29y
ZD48L2tleXdvcmRzPjxkYXRlcz48eWVhcj4yMDA5PC95ZWFyPjxwdWItZGF0ZXM+PGRhdGU+SmFu
PC9kYXRlPjwvcHViLWRhdGVzPjwvZGF0ZXM+PGlzYm4+MTAxMS04OTM0IChQcmludCkmI3hEOzEw
MTEtODkzNCAoTGlua2luZyk8L2lzYm4+PGFjY2Vzc2lvbi1udW0+MTkxOTQ1NDc8L2FjY2Vzc2lv
bi1udW0+PHVybHM+PHJlbGF0ZWQtdXJscz48dXJsPmh0dHBzOi8vd3d3Lm5jYmkubmxtLm5paC5n
b3YvcHVibWVkLzE5MTk0NTQ3PC91cmw+PC9yZWxhdGVkLXVybHM+PC91cmxzPjxjdXN0b20yPlBN
QzI2MzMxNzk8L2N1c3RvbTI+PGVsZWN0cm9uaWMtcmVzb3VyY2UtbnVtPjEwLjMzNDYvamttcy4y
MDA5LjI0LlMxLlMxNjE8L2VsZWN0cm9uaWMtcmVzb3VyY2UtbnVtPjwvcmVjb3JkPjwvQ2l0ZT48
Q2l0ZT48QXV0aG9yPkxlZTwvQXV0aG9yPjxZZWFyPjIwMDQ8L1llYXI+PFJlY051bT4yOTQ8L1Jl
Y051bT48cmVjb3JkPjxyZWMtbnVtYmVyPjI5NDwvcmVjLW51bWJlcj48Zm9yZWlnbi1rZXlzPjxr
ZXkgYXBwPSJFTiIgZGItaWQ9Ijl0YTB3dHZ6aWFwZmR2ZTJ3YWRwczJkYzB3enoyc3Q5OXZwcCIg
dGltZXN0YW1wPSIxNTgxODc0NzQxIj4yOTQ8L2tleT48L2ZvcmVpZ24ta2V5cz48cmVmLXR5cGUg
bmFtZT0iSm91cm5hbCBBcnRpY2xlIj4xNzwvcmVmLXR5cGU+PGNvbnRyaWJ1dG9ycz48YXV0aG9y
cz48YXV0aG9yPkxlZSwgQy4gVC48L2F1dGhvcj48YXV0aG9yPlNoYW5nLCBTLjwvYXV0aG9yPjxh
dXRob3I+TGFpLCBMLiBXLjwvYXV0aG9yPjxhdXRob3I+WW9uZywgSy4gQy48L2F1dGhvcj48YXV0
aG9yPkxpZW4sIFkuIEguPC9hdXRob3I+PC9hdXRob3JzPjwvY29udHJpYnV0b3JzPjxhdXRoLWFk
ZHJlc3M+RGl2aXNpb24gb2YgTmVwaHJvbG9neSwgRGVwYXJ0bWVudCBvZiBNZWRpY2luZSwgQ2hh
bmctR3VuZyBNZW1vcmlhbCBIb3NwaXRhbCwgVGFpd2FuLjwvYXV0aC1hZGRyZXNzPjx0aXRsZXM+
PHRpdGxlPkVmZmVjdCBvZiB0aGlhemlkZSBvbiByZW5hbCBnZW5lIGV4cHJlc3Npb24gb2YgYXBp
Y2FsIGNhbGNpdW0gY2hhbm5lbHMgYW5kIGNhbGJpbmRpbnM8L3RpdGxlPjxzZWNvbmRhcnktdGl0
bGU+QW0gSiBQaHlzaW9sIFJlbmFsIFBoeXNpb2w8L3NlY29uZGFyeS10aXRsZT48L3RpdGxlcz48
cGVyaW9kaWNhbD48ZnVsbC10aXRsZT5BbSBKIFBoeXNpb2wgUmVuYWwgUGh5c2lvbDwvZnVsbC10
aXRsZT48L3BlcmlvZGljYWw+PHBhZ2VzPkYxMTY0LTcwPC9wYWdlcz48dm9sdW1lPjI4Nzwvdm9s
dW1lPjxudW1iZXI+NjwvbnVtYmVyPjxlZGl0aW9uPjIwMDQvMDcvMjI8L2VkaXRpb24+PGtleXdv
cmRzPjxrZXl3b3JkPkFuaW1hbHM8L2tleXdvcmQ+PGtleXdvcmQ+Q2FsYmluZGluczwva2V5d29y
ZD48a2V5d29yZD5DYWxjaXVtL21ldGFib2xpc20vKnVyaW5lPC9rZXl3b3JkPjxrZXl3b3JkPkNh
bGNpdW0gQ2hhbm5lbHMvKmdlbmV0aWNzPC9rZXl3b3JkPjxrZXl3b3JkPkNobG9yb3RoaWF6aWRl
L2FkbWluaXN0cmF0aW9uICZhbXA7IGRvc2FnZS9hZHZlcnNlIGVmZmVjdHMvcGhhcm1hY29sb2d5
PC9rZXl3b3JkPjxrZXl3b3JkPkRpdXJldGljczwva2V5d29yZD48a2V5d29yZD5GbHVvcmVzY2Vu
dCBBbnRpYm9keSBUZWNobmlxdWU8L2tleXdvcmQ+PGtleXdvcmQ+R2VuZSBFeHByZXNzaW9uIFJl
Z3VsYXRpb24vKmRydWcgZWZmZWN0czwva2V5d29yZD48a2V5d29yZD5LaWRuZXkvZHJ1ZyBlZmZl
Y3RzLyptZXRhYm9saXNtPC9rZXl3b3JkPjxrZXl3b3JkPk1hbGU8L2tleXdvcmQ+PGtleXdvcmQ+
TWljZTwva2V5d29yZD48a2V5d29yZD5NaWNlLCBJbmJyZWQgQzU3Qkw8L2tleXdvcmQ+PGtleXdv
cmQ+Uk5BLCBNZXNzZW5nZXIvYW5hbHlzaXM8L2tleXdvcmQ+PGtleXdvcmQ+UmV2ZXJzZSBUcmFu
c2NyaXB0YXNlIFBvbHltZXJhc2UgQ2hhaW4gUmVhY3Rpb248L2tleXdvcmQ+PGtleXdvcmQ+UzEw
MCBDYWxjaXVtIEJpbmRpbmcgUHJvdGVpbiBHLypnZW5ldGljczwva2V5d29yZD48a2V5d29yZD5T
b2RpdW0gQ2hsb3JpZGUgU3ltcG9ydGVyIEluaGliaXRvcnMvYWR2ZXJzZSBlZmZlY3RzLypwaGFy
bWFjb2xvZ3k8L2tleXdvcmQ+PGtleXdvcmQ+VFJQViBDYXRpb24gQ2hhbm5lbHM8L2tleXdvcmQ+
PC9rZXl3b3Jkcz48ZGF0ZXM+PHllYXI+MjAwNDwveWVhcj48cHViLWRhdGVzPjxkYXRlPkRlYzwv
ZGF0ZT48L3B1Yi1kYXRlcz48L2RhdGVzPjxpc2JuPjE5MzEtODU3WCAoUHJpbnQpJiN4RDsxNTIy
LTE0NjYgKExpbmtpbmcpPC9pc2JuPjxhY2Nlc3Npb24tbnVtPjE1MjY1NzY5PC9hY2Nlc3Npb24t
bnVtPjx1cmxzPjxyZWxhdGVkLXVybHM+PHVybD5odHRwczovL3d3dy5uY2JpLm5sbS5uaWguZ292
L3B1Ym1lZC8xNTI2NTc2OTwvdXJsPjwvcmVsYXRlZC11cmxzPjwvdXJscz48ZWxlY3Ryb25pYy1y
ZXNvdXJjZS1udW0+MTAuMTE1Mi9hanByZW5hbC4wMDQzNy4yMDAzPC9lbGVjdHJvbmljLXJlc291
cmNlLW51bT48L3JlY29yZD48L0NpdGU+PC9FbmROb3RlPgB=
</w:fldData>
        </w:fldChar>
      </w:r>
      <w:r w:rsidR="00B13650">
        <w:rPr>
          <w:rFonts w:cs="Arial"/>
          <w:color w:val="000000" w:themeColor="text1"/>
          <w:szCs w:val="22"/>
        </w:rPr>
        <w:instrText xml:space="preserve"> ADDIN EN.CITE </w:instrText>
      </w:r>
      <w:r w:rsidR="00B13650">
        <w:rPr>
          <w:rFonts w:cs="Arial"/>
          <w:color w:val="000000" w:themeColor="text1"/>
          <w:szCs w:val="22"/>
        </w:rPr>
        <w:fldChar w:fldCharType="begin">
          <w:fldData xml:space="preserve">PEVuZE5vdGU+PENpdGU+PEF1dGhvcj5KYW5nPC9BdXRob3I+PFllYXI+MjAwOTwvWWVhcj48UmVj
TnVtPjI5MzwvUmVjTnVtPjxEaXNwbGF5VGV4dD4oMTQyLCAxNDMpPC9EaXNwbGF5VGV4dD48cmVj
b3JkPjxyZWMtbnVtYmVyPjI5MzwvcmVjLW51bWJlcj48Zm9yZWlnbi1rZXlzPjxrZXkgYXBwPSJF
TiIgZGItaWQ9Ijl0YTB3dHZ6aWFwZmR2ZTJ3YWRwczJkYzB3enoyc3Q5OXZwcCIgdGltZXN0YW1w
PSIxNTgxODc0NzE4Ij4yOTM8L2tleT48L2ZvcmVpZ24ta2V5cz48cmVmLXR5cGUgbmFtZT0iSm91
cm5hbCBBcnRpY2xlIj4xNzwvcmVmLXR5cGU+PGNvbnRyaWJ1dG9ycz48YXV0aG9ycz48YXV0aG9y
PkphbmcsIEguIFIuPC9hdXRob3I+PGF1dGhvcj5LaW0sIFMuPC9hdXRob3I+PGF1dGhvcj5IZW8s
IE4uIEouPC9hdXRob3I+PGF1dGhvcj5MZWUsIEouIEguPC9hdXRob3I+PGF1dGhvcj5LaW0sIEgu
IFMuPC9hdXRob3I+PGF1dGhvcj5OaWVsc2VuLCBTLjwvYXV0aG9yPjxhdXRob3I+SmVvbiwgVS4g
Uy48L2F1dGhvcj48YXV0aG9yPk9oLCBZLiBLLjwvYXV0aG9yPjxhdXRob3I+TmEsIEsuIFkuPC9h
dXRob3I+PGF1dGhvcj5Kb28sIEsuIFcuPC9hdXRob3I+PGF1dGhvcj5IYW4sIEouIFMuPC9hdXRo
b3I+PC9hdXRob3JzPjwvY29udHJpYnV0b3JzPjxhdXRoLWFkZHJlc3M+RGVwYXJ0bWVudCBvZiBJ
bnRlcm5hbCBNZWRpY2luZSwgU2VvdWwgTmF0aW9uYWwgVW5pdmVyc2l0eSBDb2xsZWdlIG9mIE1l
ZGljaW5lLCBTZW91bCwgS29yZWEuPC9hdXRoLWFkZHJlc3M+PHRpdGxlcz48dGl0bGU+RWZmZWN0
cyBvZiB0aGlhemlkZSBvbiB0aGUgZXhwcmVzc2lvbiBvZiBUUlBWNSwgY2FsYmluZGluLUQyOEss
IGFuZCBzb2RpdW0gdHJhbnNwb3J0ZXJzIGluIGh5cGVyY2FsY2l1cmljIHJhdHM8L3RpdGxlPjxz
ZWNvbmRhcnktdGl0bGU+SiBLb3JlYW4gTWVkIFNjaTwvc2Vjb25kYXJ5LXRpdGxlPjwvdGl0bGVz
PjxwZXJpb2RpY2FsPjxmdWxsLXRpdGxlPkogS29yZWFuIE1lZCBTY2k8L2Z1bGwtdGl0bGU+PC9w
ZXJpb2RpY2FsPjxwYWdlcz5TMTYxLTk8L3BhZ2VzPjx2b2x1bWU+MjQgU3VwcGw8L3ZvbHVtZT48
ZWRpdGlvbj4yMDA5LzAyLzEyPC9lZGl0aW9uPjxrZXl3b3Jkcz48a2V5d29yZD5BbmltYWxzPC9r
ZXl3b3JkPjxrZXl3b3JkPkJpb2xvZ2ljYWwgVHJhbnNwb3J0PC9rZXl3b3JkPjxrZXl3b3JkPkNh
bGJpbmRpbiAxPC9rZXl3b3JkPjxrZXl3b3JkPkNhbGJpbmRpbnM8L2tleXdvcmQ+PGtleXdvcmQ+
Q2FsY2l1bS91cmluZTwva2V5d29yZD48a2V5d29yZD5DYWxjaXVtIENoYW5uZWxzL2NoZW1pc3Ry
eTwva2V5d29yZD48a2V5d29yZD5IeWRyb2NobG9yb3RoaWF6aWRlL3BoYXJtYWNvbG9neTwva2V5
d29yZD48a2V5d29yZD5IeXBlcmNhbGNpdXJpYS8qdGhlcmFweTwva2V5d29yZD48a2V5d29yZD5N
YWxlPC9rZXl3b3JkPjxrZXl3b3JkPk1vZGVscywgQmlvbG9naWNhbDwva2V5d29yZD48a2V5d29y
ZD5SYXRzPC9rZXl3b3JkPjxrZXl3b3JkPlJhdHMsIFNwcmFndWUtRGF3bGV5PC9rZXl3b3JkPjxr
ZXl3b3JkPlMxMDAgQ2FsY2l1bSBCaW5kaW5nIFByb3RlaW4gRy8qYmlvc3ludGhlc2lzPC9rZXl3
b3JkPjxrZXl3b3JkPlNvZGl1bS8qbWV0YWJvbGlzbTwva2V5d29yZD48a2V5d29yZD5Tb2RpdW0t
SHlkcm9nZW4gRXhjaGFuZ2VyIDM8L2tleXdvcmQ+PGtleXdvcmQ+U29kaXVtLUh5ZHJvZ2VuIEV4
Y2hhbmdlcnMvY2hlbWlzdHJ5PC9rZXl3b3JkPjxrZXl3b3JkPlNvZGl1bS1Qb3Rhc3NpdW0tQ2hs
b3JpZGUgU3ltcG9ydGVycy9tZXRhYm9saXNtPC9rZXl3b3JkPjxrZXl3b3JkPlNvbHV0ZSBDYXJy
aWVyIEZhbWlseSAxMiwgTWVtYmVyIDE8L2tleXdvcmQ+PGtleXdvcmQ+VFJQViBDYXRpb24gQ2hh
bm5lbHMvKmJpb3N5bnRoZXNpcy9jaGVtaXN0cnk8L2tleXdvcmQ+PGtleXdvcmQ+VGhpYXppZGVz
LypwaGFybWFjb2xvZ3k8L2tleXdvcmQ+PGtleXdvcmQ+SHlwZXJjYWxjaXVyaWE8L2tleXdvcmQ+
PGtleXdvcmQ+VGhpYXppZGVzPC9rZXl3b3JkPjxrZXl3b3JkPlRyYW5zcG9ydGVyczwva2V5d29y
ZD48L2tleXdvcmRzPjxkYXRlcz48eWVhcj4yMDA5PC95ZWFyPjxwdWItZGF0ZXM+PGRhdGU+SmFu
PC9kYXRlPjwvcHViLWRhdGVzPjwvZGF0ZXM+PGlzYm4+MTAxMS04OTM0IChQcmludCkmI3hEOzEw
MTEtODkzNCAoTGlua2luZyk8L2lzYm4+PGFjY2Vzc2lvbi1udW0+MTkxOTQ1NDc8L2FjY2Vzc2lv
bi1udW0+PHVybHM+PHJlbGF0ZWQtdXJscz48dXJsPmh0dHBzOi8vd3d3Lm5jYmkubmxtLm5paC5n
b3YvcHVibWVkLzE5MTk0NTQ3PC91cmw+PC9yZWxhdGVkLXVybHM+PC91cmxzPjxjdXN0b20yPlBN
QzI2MzMxNzk8L2N1c3RvbTI+PGVsZWN0cm9uaWMtcmVzb3VyY2UtbnVtPjEwLjMzNDYvamttcy4y
MDA5LjI0LlMxLlMxNjE8L2VsZWN0cm9uaWMtcmVzb3VyY2UtbnVtPjwvcmVjb3JkPjwvQ2l0ZT48
Q2l0ZT48QXV0aG9yPkxlZTwvQXV0aG9yPjxZZWFyPjIwMDQ8L1llYXI+PFJlY051bT4yOTQ8L1Jl
Y051bT48cmVjb3JkPjxyZWMtbnVtYmVyPjI5NDwvcmVjLW51bWJlcj48Zm9yZWlnbi1rZXlzPjxr
ZXkgYXBwPSJFTiIgZGItaWQ9Ijl0YTB3dHZ6aWFwZmR2ZTJ3YWRwczJkYzB3enoyc3Q5OXZwcCIg
dGltZXN0YW1wPSIxNTgxODc0NzQxIj4yOTQ8L2tleT48L2ZvcmVpZ24ta2V5cz48cmVmLXR5cGUg
bmFtZT0iSm91cm5hbCBBcnRpY2xlIj4xNzwvcmVmLXR5cGU+PGNvbnRyaWJ1dG9ycz48YXV0aG9y
cz48YXV0aG9yPkxlZSwgQy4gVC48L2F1dGhvcj48YXV0aG9yPlNoYW5nLCBTLjwvYXV0aG9yPjxh
dXRob3I+TGFpLCBMLiBXLjwvYXV0aG9yPjxhdXRob3I+WW9uZywgSy4gQy48L2F1dGhvcj48YXV0
aG9yPkxpZW4sIFkuIEguPC9hdXRob3I+PC9hdXRob3JzPjwvY29udHJpYnV0b3JzPjxhdXRoLWFk
ZHJlc3M+RGl2aXNpb24gb2YgTmVwaHJvbG9neSwgRGVwYXJ0bWVudCBvZiBNZWRpY2luZSwgQ2hh
bmctR3VuZyBNZW1vcmlhbCBIb3NwaXRhbCwgVGFpd2FuLjwvYXV0aC1hZGRyZXNzPjx0aXRsZXM+
PHRpdGxlPkVmZmVjdCBvZiB0aGlhemlkZSBvbiByZW5hbCBnZW5lIGV4cHJlc3Npb24gb2YgYXBp
Y2FsIGNhbGNpdW0gY2hhbm5lbHMgYW5kIGNhbGJpbmRpbnM8L3RpdGxlPjxzZWNvbmRhcnktdGl0
bGU+QW0gSiBQaHlzaW9sIFJlbmFsIFBoeXNpb2w8L3NlY29uZGFyeS10aXRsZT48L3RpdGxlcz48
cGVyaW9kaWNhbD48ZnVsbC10aXRsZT5BbSBKIFBoeXNpb2wgUmVuYWwgUGh5c2lvbDwvZnVsbC10
aXRsZT48L3BlcmlvZGljYWw+PHBhZ2VzPkYxMTY0LTcwPC9wYWdlcz48dm9sdW1lPjI4Nzwvdm9s
dW1lPjxudW1iZXI+NjwvbnVtYmVyPjxlZGl0aW9uPjIwMDQvMDcvMjI8L2VkaXRpb24+PGtleXdv
cmRzPjxrZXl3b3JkPkFuaW1hbHM8L2tleXdvcmQ+PGtleXdvcmQ+Q2FsYmluZGluczwva2V5d29y
ZD48a2V5d29yZD5DYWxjaXVtL21ldGFib2xpc20vKnVyaW5lPC9rZXl3b3JkPjxrZXl3b3JkPkNh
bGNpdW0gQ2hhbm5lbHMvKmdlbmV0aWNzPC9rZXl3b3JkPjxrZXl3b3JkPkNobG9yb3RoaWF6aWRl
L2FkbWluaXN0cmF0aW9uICZhbXA7IGRvc2FnZS9hZHZlcnNlIGVmZmVjdHMvcGhhcm1hY29sb2d5
PC9rZXl3b3JkPjxrZXl3b3JkPkRpdXJldGljczwva2V5d29yZD48a2V5d29yZD5GbHVvcmVzY2Vu
dCBBbnRpYm9keSBUZWNobmlxdWU8L2tleXdvcmQ+PGtleXdvcmQ+R2VuZSBFeHByZXNzaW9uIFJl
Z3VsYXRpb24vKmRydWcgZWZmZWN0czwva2V5d29yZD48a2V5d29yZD5LaWRuZXkvZHJ1ZyBlZmZl
Y3RzLyptZXRhYm9saXNtPC9rZXl3b3JkPjxrZXl3b3JkPk1hbGU8L2tleXdvcmQ+PGtleXdvcmQ+
TWljZTwva2V5d29yZD48a2V5d29yZD5NaWNlLCBJbmJyZWQgQzU3Qkw8L2tleXdvcmQ+PGtleXdv
cmQ+Uk5BLCBNZXNzZW5nZXIvYW5hbHlzaXM8L2tleXdvcmQ+PGtleXdvcmQ+UmV2ZXJzZSBUcmFu
c2NyaXB0YXNlIFBvbHltZXJhc2UgQ2hhaW4gUmVhY3Rpb248L2tleXdvcmQ+PGtleXdvcmQ+UzEw
MCBDYWxjaXVtIEJpbmRpbmcgUHJvdGVpbiBHLypnZW5ldGljczwva2V5d29yZD48a2V5d29yZD5T
b2RpdW0gQ2hsb3JpZGUgU3ltcG9ydGVyIEluaGliaXRvcnMvYWR2ZXJzZSBlZmZlY3RzLypwaGFy
bWFjb2xvZ3k8L2tleXdvcmQ+PGtleXdvcmQ+VFJQViBDYXRpb24gQ2hhbm5lbHM8L2tleXdvcmQ+
PC9rZXl3b3Jkcz48ZGF0ZXM+PHllYXI+MjAwNDwveWVhcj48cHViLWRhdGVzPjxkYXRlPkRlYzwv
ZGF0ZT48L3B1Yi1kYXRlcz48L2RhdGVzPjxpc2JuPjE5MzEtODU3WCAoUHJpbnQpJiN4RDsxNTIy
LTE0NjYgKExpbmtpbmcpPC9pc2JuPjxhY2Nlc3Npb24tbnVtPjE1MjY1NzY5PC9hY2Nlc3Npb24t
bnVtPjx1cmxzPjxyZWxhdGVkLXVybHM+PHVybD5odHRwczovL3d3dy5uY2JpLm5sbS5uaWguZ292
L3B1Ym1lZC8xNTI2NTc2OTwvdXJsPjwvcmVsYXRlZC11cmxzPjwvdXJscz48ZWxlY3Ryb25pYy1y
ZXNvdXJjZS1udW0+MTAuMTE1Mi9hanByZW5hbC4wMDQzNy4yMDAzPC9lbGVjdHJvbmljLXJlc291
cmNlLW51bT48L3JlY29yZD48L0NpdGU+PC9FbmROb3RlPgB=
</w:fldData>
        </w:fldChar>
      </w:r>
      <w:r w:rsidR="00B13650">
        <w:rPr>
          <w:rFonts w:cs="Arial"/>
          <w:color w:val="000000" w:themeColor="text1"/>
          <w:szCs w:val="22"/>
        </w:rPr>
        <w:instrText xml:space="preserve"> ADDIN EN.CITE.DATA </w:instrText>
      </w:r>
      <w:r w:rsidR="00B13650">
        <w:rPr>
          <w:rFonts w:cs="Arial"/>
          <w:color w:val="000000" w:themeColor="text1"/>
          <w:szCs w:val="22"/>
        </w:rPr>
      </w:r>
      <w:r w:rsidR="00B13650">
        <w:rPr>
          <w:rFonts w:cs="Arial"/>
          <w:color w:val="000000" w:themeColor="text1"/>
          <w:szCs w:val="22"/>
        </w:rPr>
        <w:fldChar w:fldCharType="end"/>
      </w:r>
      <w:r w:rsidRPr="00651778">
        <w:rPr>
          <w:rFonts w:cs="Arial"/>
          <w:color w:val="000000" w:themeColor="text1"/>
          <w:szCs w:val="22"/>
        </w:rPr>
      </w:r>
      <w:r w:rsidRPr="00651778">
        <w:rPr>
          <w:rFonts w:cs="Arial"/>
          <w:color w:val="000000" w:themeColor="text1"/>
          <w:szCs w:val="22"/>
        </w:rPr>
        <w:fldChar w:fldCharType="separate"/>
      </w:r>
      <w:r w:rsidR="00B13650">
        <w:rPr>
          <w:rFonts w:cs="Arial"/>
          <w:noProof/>
          <w:color w:val="000000" w:themeColor="text1"/>
          <w:szCs w:val="22"/>
        </w:rPr>
        <w:t>(142, 143)</w:t>
      </w:r>
      <w:r w:rsidRPr="00651778">
        <w:rPr>
          <w:rFonts w:cs="Arial"/>
          <w:color w:val="000000" w:themeColor="text1"/>
          <w:szCs w:val="22"/>
        </w:rPr>
        <w:fldChar w:fldCharType="end"/>
      </w:r>
      <w:r w:rsidR="004461BA" w:rsidRPr="00651778">
        <w:rPr>
          <w:rFonts w:cs="Arial"/>
          <w:color w:val="000000" w:themeColor="text1"/>
          <w:szCs w:val="22"/>
        </w:rPr>
        <w:t>.</w:t>
      </w:r>
      <w:r w:rsidR="00B35A76" w:rsidRPr="00651778">
        <w:rPr>
          <w:rFonts w:cs="Arial"/>
          <w:color w:val="000000" w:themeColor="text1"/>
          <w:szCs w:val="22"/>
        </w:rPr>
        <w:t xml:space="preserve"> The hypocalciuric dose-</w:t>
      </w:r>
      <w:r w:rsidRPr="00651778">
        <w:rPr>
          <w:rFonts w:cs="Arial"/>
          <w:color w:val="000000" w:themeColor="text1"/>
          <w:szCs w:val="22"/>
        </w:rPr>
        <w:t xml:space="preserve">response to HCTZ has been studied in six healthy adults which </w:t>
      </w:r>
      <w:r w:rsidRPr="00651778">
        <w:rPr>
          <w:rFonts w:cs="Arial"/>
          <w:color w:val="000000" w:themeColor="text1"/>
          <w:szCs w:val="22"/>
        </w:rPr>
        <w:lastRenderedPageBreak/>
        <w:t>demonstrated hyp</w:t>
      </w:r>
      <w:r w:rsidR="000E2EE6">
        <w:rPr>
          <w:rFonts w:cs="Arial"/>
          <w:color w:val="000000" w:themeColor="text1"/>
          <w:szCs w:val="22"/>
        </w:rPr>
        <w:t>o</w:t>
      </w:r>
      <w:r w:rsidRPr="00651778">
        <w:rPr>
          <w:rFonts w:cs="Arial"/>
          <w:color w:val="000000" w:themeColor="text1"/>
          <w:szCs w:val="22"/>
        </w:rPr>
        <w:t>calciuric effect at 12.5mg, 25mg, and 50mg daily; however, it was subtherapeutic for 12.5mg and 25mg daily when compared to 50mg daily</w:t>
      </w:r>
      <w:r w:rsidR="004461BA" w:rsidRPr="00651778">
        <w:rPr>
          <w:rFonts w:cs="Arial"/>
          <w:color w:val="000000" w:themeColor="text1"/>
          <w:szCs w:val="22"/>
        </w:rPr>
        <w:t xml:space="preserve"> </w:t>
      </w:r>
      <w:r w:rsidRPr="00651778">
        <w:rPr>
          <w:rFonts w:cs="Arial"/>
          <w:color w:val="000000" w:themeColor="text1"/>
          <w:szCs w:val="22"/>
        </w:rPr>
        <w:fldChar w:fldCharType="begin"/>
      </w:r>
      <w:r w:rsidR="00B13650">
        <w:rPr>
          <w:rFonts w:cs="Arial"/>
          <w:color w:val="000000" w:themeColor="text1"/>
          <w:szCs w:val="22"/>
        </w:rPr>
        <w:instrText xml:space="preserve"> ADDIN EN.CITE &lt;EndNote&gt;&lt;Cite&gt;&lt;Author&gt;Martins&lt;/Author&gt;&lt;Year&gt;1996&lt;/Year&gt;&lt;RecNum&gt;89&lt;/RecNum&gt;&lt;DisplayText&gt;(144)&lt;/DisplayText&gt;&lt;record&gt;&lt;rec-number&gt;89&lt;/rec-number&gt;&lt;foreign-keys&gt;&lt;key app="EN" db-id="tz5xxdt9jpd2daepssyv52rodprfr25r02fd" timestamp="1562322397"&gt;89&lt;/key&gt;&lt;/foreign-keys&gt;&lt;ref-type name="Journal Article"&gt;17&lt;/ref-type&gt;&lt;contributors&gt;&lt;authors&gt;&lt;author&gt;Martins, M. C.&lt;/author&gt;&lt;author&gt;Meyers, A. M.&lt;/author&gt;&lt;author&gt;Whalley, N. A.&lt;/author&gt;&lt;author&gt;Margolius, L. P.&lt;/author&gt;&lt;author&gt;Buys, M. E.&lt;/author&gt;&lt;/authors&gt;&lt;/contributors&gt;&lt;auth-address&gt;Department of Medicine, University of the Witwatersrand, South Africa.&lt;/auth-address&gt;&lt;titles&gt;&lt;title&gt;Indapamide (Natrilix): the agent of choice in the treatment of recurrent renal calculi associated with idiopathic hypercalciuria&lt;/title&gt;&lt;secondary-title&gt;Br J Urol&lt;/secondary-title&gt;&lt;/titles&gt;&lt;periodical&gt;&lt;full-title&gt;Br J Urol&lt;/full-title&gt;&lt;/periodical&gt;&lt;pages&gt;176-80&lt;/pages&gt;&lt;volume&gt;78&lt;/volume&gt;&lt;number&gt;2&lt;/number&gt;&lt;edition&gt;1996/08/01&lt;/edition&gt;&lt;keywords&gt;&lt;keyword&gt;Calcium/*urine&lt;/keyword&gt;&lt;keyword&gt;Cross-Over Studies&lt;/keyword&gt;&lt;keyword&gt;Diuretics/adverse effects/*therapeutic use&lt;/keyword&gt;&lt;keyword&gt;Dose-Response Relationship, Drug&lt;/keyword&gt;&lt;keyword&gt;Double-Blind Method&lt;/keyword&gt;&lt;keyword&gt;Humans&lt;/keyword&gt;&lt;keyword&gt;Hydrochlorothiazide/adverse effects/*therapeutic use&lt;/keyword&gt;&lt;keyword&gt;Indapamide/*therapeutic use&lt;/keyword&gt;&lt;keyword&gt;Kidney Calculi/*drug therapy/urine&lt;/keyword&gt;&lt;keyword&gt;Recurrence&lt;/keyword&gt;&lt;/keywords&gt;&lt;dates&gt;&lt;year&gt;1996&lt;/year&gt;&lt;pub-dates&gt;&lt;date&gt;Aug&lt;/date&gt;&lt;/pub-dates&gt;&lt;/dates&gt;&lt;isbn&gt;0007-1331 (Print)&amp;#xD;0007-1331&lt;/isbn&gt;&lt;accession-num&gt;8813907&lt;/accession-num&gt;&lt;urls&gt;&lt;/urls&gt;&lt;remote-database-provider&gt;NLM&lt;/remote-database-provider&gt;&lt;language&gt;eng&lt;/language&gt;&lt;/record&gt;&lt;/Cite&gt;&lt;/EndNote&gt;</w:instrText>
      </w:r>
      <w:r w:rsidRPr="00651778">
        <w:rPr>
          <w:rFonts w:cs="Arial"/>
          <w:color w:val="000000" w:themeColor="text1"/>
          <w:szCs w:val="22"/>
        </w:rPr>
        <w:fldChar w:fldCharType="separate"/>
      </w:r>
      <w:r w:rsidR="00B13650">
        <w:rPr>
          <w:rFonts w:cs="Arial"/>
          <w:noProof/>
          <w:color w:val="000000" w:themeColor="text1"/>
          <w:szCs w:val="22"/>
        </w:rPr>
        <w:t>(144)</w:t>
      </w:r>
      <w:r w:rsidRPr="00651778">
        <w:rPr>
          <w:rFonts w:cs="Arial"/>
          <w:color w:val="000000" w:themeColor="text1"/>
          <w:szCs w:val="22"/>
        </w:rPr>
        <w:fldChar w:fldCharType="end"/>
      </w:r>
      <w:r w:rsidR="004461BA" w:rsidRPr="00651778">
        <w:rPr>
          <w:rFonts w:cs="Arial"/>
          <w:color w:val="000000" w:themeColor="text1"/>
          <w:szCs w:val="22"/>
        </w:rPr>
        <w:t>.</w:t>
      </w:r>
      <w:r w:rsidRPr="00651778">
        <w:rPr>
          <w:rFonts w:cs="Arial"/>
          <w:color w:val="000000" w:themeColor="text1"/>
          <w:szCs w:val="22"/>
        </w:rPr>
        <w:t xml:space="preserve"> Several randomized controlled trials on thiazide diuretics with an average follow up of ~ 3 years showed reduction in the risk of recurrent stones in both hypercalciuric and normocalciuric stone formers</w:t>
      </w:r>
      <w:r w:rsidR="004461BA" w:rsidRPr="00651778">
        <w:rPr>
          <w:rFonts w:cs="Arial"/>
          <w:color w:val="000000" w:themeColor="text1"/>
          <w:szCs w:val="22"/>
        </w:rPr>
        <w:t xml:space="preserve"> </w:t>
      </w:r>
      <w:r w:rsidRPr="00651778">
        <w:rPr>
          <w:rFonts w:cs="Arial"/>
          <w:color w:val="000000" w:themeColor="text1"/>
          <w:szCs w:val="22"/>
        </w:rPr>
        <w:fldChar w:fldCharType="begin"/>
      </w:r>
      <w:r w:rsidR="00B13650">
        <w:rPr>
          <w:rFonts w:cs="Arial"/>
          <w:color w:val="000000" w:themeColor="text1"/>
          <w:szCs w:val="22"/>
        </w:rPr>
        <w:instrText xml:space="preserve"> ADDIN EN.CITE &lt;EndNote&gt;&lt;Cite&gt;&lt;Author&gt;Reilly&lt;/Author&gt;&lt;Year&gt;2010&lt;/Year&gt;&lt;RecNum&gt;289&lt;/RecNum&gt;&lt;DisplayText&gt;(145)&lt;/DisplayText&gt;&lt;record&gt;&lt;rec-number&gt;289&lt;/rec-number&gt;&lt;foreign-keys&gt;&lt;key app="EN" db-id="9ta0wtvziapfdve2wadps2dc0wzz2st99vpp" timestamp="1581869898"&gt;289&lt;/key&gt;&lt;/foreign-keys&gt;&lt;ref-type name="Journal Article"&gt;17&lt;/ref-type&gt;&lt;contributors&gt;&lt;authors&gt;&lt;author&gt;Reilly, R. F.&lt;/author&gt;&lt;author&gt;Peixoto, A. J.&lt;/author&gt;&lt;author&gt;Desir, G. V.&lt;/author&gt;&lt;/authors&gt;&lt;/contributors&gt;&lt;auth-address&gt;VA North Texas Health Care System, The University of Texas Southwestern Medical Center at Dallas, Dallas, Texas 75216, USA. Robert.Reilly2@VA.gov&lt;/auth-address&gt;&lt;titles&gt;&lt;title&gt;The evidence-based use of thiazide diuretics in hypertension and nephrolithiasis&lt;/title&gt;&lt;secondary-title&gt;Clin J Am Soc Nephrol&lt;/secondary-title&gt;&lt;/titles&gt;&lt;periodical&gt;&lt;full-title&gt;Clin J Am Soc Nephrol&lt;/full-title&gt;&lt;/periodical&gt;&lt;pages&gt;1893-903&lt;/pages&gt;&lt;volume&gt;5&lt;/volume&gt;&lt;number&gt;10&lt;/number&gt;&lt;edition&gt;2010/08/28&lt;/edition&gt;&lt;keywords&gt;&lt;keyword&gt;Antihypertensive Agents/adverse effects/*therapeutic use&lt;/keyword&gt;&lt;keyword&gt;Blood Pressure/drug effects&lt;/keyword&gt;&lt;keyword&gt;Drug Therapy, Combination&lt;/keyword&gt;&lt;keyword&gt;Evidence-Based Medicine&lt;/keyword&gt;&lt;keyword&gt;Humans&lt;/keyword&gt;&lt;keyword&gt;Hypertension/*drug therapy/physiopathology&lt;/keyword&gt;&lt;keyword&gt;Nephrolithiasis/*drug therapy&lt;/keyword&gt;&lt;keyword&gt;Secondary Prevention&lt;/keyword&gt;&lt;keyword&gt;Sodium Chloride Symporter Inhibitors/adverse effects/*therapeutic use&lt;/keyword&gt;&lt;keyword&gt;Treatment Outcome&lt;/keyword&gt;&lt;/keywords&gt;&lt;dates&gt;&lt;year&gt;2010&lt;/year&gt;&lt;pub-dates&gt;&lt;date&gt;Oct&lt;/date&gt;&lt;/pub-dates&gt;&lt;/dates&gt;&lt;isbn&gt;1555-905X (Electronic)&amp;#xD;1555-9041 (Linking)&lt;/isbn&gt;&lt;accession-num&gt;20798254&lt;/accession-num&gt;&lt;urls&gt;&lt;related-urls&gt;&lt;url&gt;https://www.ncbi.nlm.nih.gov/pubmed/20798254&lt;/url&gt;&lt;/related-urls&gt;&lt;/urls&gt;&lt;electronic-resource-num&gt;10.2215/CJN.04670510&lt;/electronic-resource-num&gt;&lt;/record&gt;&lt;/Cite&gt;&lt;/EndNote&gt;</w:instrText>
      </w:r>
      <w:r w:rsidRPr="00651778">
        <w:rPr>
          <w:rFonts w:cs="Arial"/>
          <w:color w:val="000000" w:themeColor="text1"/>
          <w:szCs w:val="22"/>
        </w:rPr>
        <w:fldChar w:fldCharType="separate"/>
      </w:r>
      <w:r w:rsidR="00B13650">
        <w:rPr>
          <w:rFonts w:cs="Arial"/>
          <w:noProof/>
          <w:color w:val="000000" w:themeColor="text1"/>
          <w:szCs w:val="22"/>
        </w:rPr>
        <w:t>(145)</w:t>
      </w:r>
      <w:r w:rsidRPr="00651778">
        <w:rPr>
          <w:rFonts w:cs="Arial"/>
          <w:color w:val="000000" w:themeColor="text1"/>
          <w:szCs w:val="22"/>
        </w:rPr>
        <w:fldChar w:fldCharType="end"/>
      </w:r>
      <w:r w:rsidR="004461BA" w:rsidRPr="00651778">
        <w:rPr>
          <w:rFonts w:cs="Arial"/>
          <w:color w:val="000000" w:themeColor="text1"/>
          <w:szCs w:val="22"/>
        </w:rPr>
        <w:t>.</w:t>
      </w:r>
      <w:r w:rsidR="00B35A76" w:rsidRPr="00651778">
        <w:rPr>
          <w:rFonts w:cs="Arial"/>
          <w:color w:val="000000" w:themeColor="text1"/>
          <w:szCs w:val="22"/>
        </w:rPr>
        <w:t xml:space="preserve"> </w:t>
      </w:r>
      <w:r w:rsidRPr="00651778">
        <w:rPr>
          <w:rFonts w:cs="Arial"/>
          <w:color w:val="000000" w:themeColor="text1"/>
          <w:szCs w:val="22"/>
        </w:rPr>
        <w:t>This underscores the lack of threshold effect of urinary ca</w:t>
      </w:r>
      <w:r w:rsidR="00B35A76" w:rsidRPr="00651778">
        <w:rPr>
          <w:rFonts w:cs="Arial"/>
          <w:color w:val="000000" w:themeColor="text1"/>
          <w:szCs w:val="22"/>
        </w:rPr>
        <w:t>lcium in predicting stone risk.</w:t>
      </w:r>
      <w:r w:rsidRPr="00651778">
        <w:rPr>
          <w:rFonts w:cs="Arial"/>
          <w:color w:val="000000" w:themeColor="text1"/>
          <w:szCs w:val="22"/>
        </w:rPr>
        <w:t xml:space="preserve"> Rather, the risk of stone formation increases progressively with increasing urinary calcium excretion even within the “normal range”</w:t>
      </w:r>
      <w:r w:rsidR="00E63889" w:rsidRPr="00651778">
        <w:rPr>
          <w:rFonts w:cs="Arial"/>
          <w:color w:val="000000" w:themeColor="text1"/>
          <w:szCs w:val="22"/>
        </w:rPr>
        <w:t xml:space="preserve"> </w:t>
      </w:r>
      <w:r w:rsidR="001F5F2F" w:rsidRPr="00651778">
        <w:rPr>
          <w:rFonts w:cs="Arial"/>
          <w:color w:val="000000" w:themeColor="text1"/>
          <w:szCs w:val="22"/>
        </w:rPr>
        <w:fldChar w:fldCharType="begin"/>
      </w:r>
      <w:r w:rsidR="00B13650">
        <w:rPr>
          <w:rFonts w:cs="Arial"/>
          <w:color w:val="000000" w:themeColor="text1"/>
          <w:szCs w:val="22"/>
        </w:rPr>
        <w:instrText xml:space="preserve"> ADDIN EN.CITE &lt;EndNote&gt;&lt;Cite&gt;&lt;Author&gt;Parvin&lt;/Author&gt;&lt;Year&gt;2011&lt;/Year&gt;&lt;RecNum&gt;59&lt;/RecNum&gt;&lt;DisplayText&gt;(97)&lt;/DisplayText&gt;&lt;record&gt;&lt;rec-number&gt;59&lt;/rec-number&gt;&lt;foreign-keys&gt;&lt;key app="EN" db-id="asazea9t9xv5pse5d2cptttkf5axps5twpa0" timestamp="1581983110"&gt;59&lt;/key&gt;&lt;/foreign-keys&gt;&lt;ref-type name="Journal Article"&gt;17&lt;/ref-type&gt;&lt;contributors&gt;&lt;authors&gt;&lt;author&gt;Parvin, M.&lt;/author&gt;&lt;author&gt;Shakhssalim, N.&lt;/author&gt;&lt;author&gt;Basiri, A.&lt;/author&gt;&lt;author&gt;Miladipour, A. H.&lt;/author&gt;&lt;author&gt;Golestan, B.&lt;/author&gt;&lt;author&gt;Mohammadi Torbati, P.&lt;/author&gt;&lt;author&gt;Azadvari, M.&lt;/author&gt;&lt;author&gt;Eftekhari, S.&lt;/author&gt;&lt;/authors&gt;&lt;/contributors&gt;&lt;auth-address&gt;Shahid Labbafinejad Medical Center, Shahid Beheshti University of Medical Sciences, Tehran, Iran.&lt;/auth-address&gt;&lt;titles&gt;&lt;title&gt;The most important metabolic risk factors in recurrent urinary stone formers&lt;/title&gt;&lt;secondary-title&gt;Urol J&lt;/secondary-title&gt;&lt;/titles&gt;&lt;pages&gt;99-106&lt;/pages&gt;&lt;volume&gt;8&lt;/volume&gt;&lt;number&gt;2&lt;/number&gt;&lt;keywords&gt;&lt;keyword&gt;Adult&lt;/keyword&gt;&lt;keyword&gt;Calcium/urine&lt;/keyword&gt;&lt;keyword&gt;Calcium Oxalate/urine&lt;/keyword&gt;&lt;keyword&gt;Calcium Phosphates/urine&lt;/keyword&gt;&lt;keyword&gt;Chlorides/urine&lt;/keyword&gt;&lt;keyword&gt;Citric Acid/urine&lt;/keyword&gt;&lt;keyword&gt;Creatinine/urine&lt;/keyword&gt;&lt;keyword&gt;Humans&lt;/keyword&gt;&lt;keyword&gt;Male&lt;/keyword&gt;&lt;keyword&gt;Middle Aged&lt;/keyword&gt;&lt;keyword&gt;Potassium/urine&lt;/keyword&gt;&lt;keyword&gt;Recurrence&lt;/keyword&gt;&lt;keyword&gt;Risk Factors&lt;/keyword&gt;&lt;keyword&gt;Sodium/urine&lt;/keyword&gt;&lt;keyword&gt;Uric Acid/urine&lt;/keyword&gt;&lt;keyword&gt;Urinary Calculi/etiology/*urine&lt;/keyword&gt;&lt;/keywords&gt;&lt;dates&gt;&lt;year&gt;2011&lt;/year&gt;&lt;pub-dates&gt;&lt;date&gt;Spring&lt;/date&gt;&lt;/pub-dates&gt;&lt;/dates&gt;&lt;isbn&gt;1735-546X (Electronic)&amp;#xD;1735-1308 (Linking)&lt;/isbn&gt;&lt;accession-num&gt;21656467&lt;/accession-num&gt;&lt;urls&gt;&lt;related-urls&gt;&lt;url&gt;https://www.ncbi.nlm.nih.gov/pubmed/21656467&lt;/url&gt;&lt;/related-urls&gt;&lt;/urls&gt;&lt;/record&gt;&lt;/Cite&gt;&lt;/EndNote&gt;</w:instrText>
      </w:r>
      <w:r w:rsidR="001F5F2F" w:rsidRPr="00651778">
        <w:rPr>
          <w:rFonts w:cs="Arial"/>
          <w:color w:val="000000" w:themeColor="text1"/>
          <w:szCs w:val="22"/>
        </w:rPr>
        <w:fldChar w:fldCharType="separate"/>
      </w:r>
      <w:r w:rsidR="00B13650">
        <w:rPr>
          <w:rFonts w:cs="Arial"/>
          <w:noProof/>
          <w:color w:val="000000" w:themeColor="text1"/>
          <w:szCs w:val="22"/>
        </w:rPr>
        <w:t>(97)</w:t>
      </w:r>
      <w:r w:rsidR="001F5F2F" w:rsidRPr="00651778">
        <w:rPr>
          <w:rFonts w:cs="Arial"/>
          <w:color w:val="000000" w:themeColor="text1"/>
          <w:szCs w:val="22"/>
        </w:rPr>
        <w:fldChar w:fldCharType="end"/>
      </w:r>
      <w:r w:rsidRPr="00651778">
        <w:rPr>
          <w:rFonts w:cs="Arial"/>
          <w:color w:val="000000" w:themeColor="text1"/>
          <w:szCs w:val="22"/>
        </w:rPr>
        <w:t>.</w:t>
      </w:r>
      <w:r w:rsidR="00E63889" w:rsidRPr="00651778">
        <w:rPr>
          <w:rFonts w:cs="Arial"/>
          <w:color w:val="000000" w:themeColor="text1"/>
          <w:szCs w:val="22"/>
        </w:rPr>
        <w:t xml:space="preserve"> </w:t>
      </w:r>
      <w:r w:rsidR="001F5F2F" w:rsidRPr="00651778">
        <w:rPr>
          <w:rFonts w:cs="Arial"/>
          <w:noProof/>
          <w:color w:val="000000" w:themeColor="text1"/>
          <w:szCs w:val="22"/>
          <w:vertAlign w:val="superscript"/>
        </w:rPr>
        <w:t xml:space="preserve"> </w:t>
      </w:r>
      <w:r w:rsidRPr="00651778">
        <w:rPr>
          <w:rFonts w:cs="Arial"/>
          <w:color w:val="000000" w:themeColor="text1"/>
          <w:szCs w:val="22"/>
        </w:rPr>
        <w:t>It also supports the empiric use of thiazide diuretics in recurrent calcium stone formers</w:t>
      </w:r>
      <w:r w:rsidR="00B35A76" w:rsidRPr="00651778">
        <w:rPr>
          <w:rFonts w:cs="Arial"/>
          <w:color w:val="000000" w:themeColor="text1"/>
          <w:szCs w:val="22"/>
        </w:rPr>
        <w:t>, even those</w:t>
      </w:r>
      <w:r w:rsidRPr="00651778">
        <w:rPr>
          <w:rFonts w:cs="Arial"/>
          <w:color w:val="000000" w:themeColor="text1"/>
          <w:szCs w:val="22"/>
        </w:rPr>
        <w:t xml:space="preserve"> with normocalciuria</w:t>
      </w:r>
      <w:r w:rsidR="004461BA" w:rsidRPr="00651778">
        <w:rPr>
          <w:rFonts w:cs="Arial"/>
          <w:color w:val="000000" w:themeColor="text1"/>
          <w:szCs w:val="22"/>
        </w:rPr>
        <w:t xml:space="preserve"> </w:t>
      </w:r>
      <w:r w:rsidR="004461BA" w:rsidRPr="00651778">
        <w:rPr>
          <w:rFonts w:cs="Arial"/>
          <w:color w:val="000000" w:themeColor="text1"/>
          <w:szCs w:val="22"/>
        </w:rPr>
        <w:fldChar w:fldCharType="begin">
          <w:fldData xml:space="preserve">PEVuZE5vdGU+PENpdGU+PEF1dGhvcj5Hb2xkZmFyYjwvQXV0aG9yPjxZZWFyPjIwMTk8L1llYXI+
PFJlY051bT4yOTY8L1JlY051bT48RGlzcGxheVRleHQ+KDI3LCAxNDYpPC9EaXNwbGF5VGV4dD48
cmVjb3JkPjxyZWMtbnVtYmVyPjI5NjwvcmVjLW51bWJlcj48Zm9yZWlnbi1rZXlzPjxrZXkgYXBw
PSJFTiIgZGItaWQ9Ijl0YTB3dHZ6aWFwZmR2ZTJ3YWRwczJkYzB3enoyc3Q5OXZwcCIgdGltZXN0
YW1wPSIxNTgxODgxOTc0Ij4yOTY8L2tleT48L2ZvcmVpZ24ta2V5cz48cmVmLXR5cGUgbmFtZT0i
Sm91cm5hbCBBcnRpY2xlIj4xNzwvcmVmLXR5cGU+PGNvbnRyaWJ1dG9ycz48YXV0aG9ycz48YXV0
aG9yPkdvbGRmYXJiLCBELiBTLjwvYXV0aG9yPjwvYXV0aG9ycz48L2NvbnRyaWJ1dG9ycz48YXV0
aC1hZGRyZXNzPk5lcGhyb2xvZ3kgRGl2aXNpb24sIE5ZVSBMYW5nb25lIEhlYWx0aCwgTmV3IFlv
cmssIE5ZLCBVU0EuIGRhdmlkLmdvbGRmYXJiQG55dWxhbmdvbmUub3JnLiYjeEQ7TllVIFNjaG9v
bCBvZiBNZWRpY2luZSwgTmVwaHJvbG9neSBTZWN0aW9uLzExMUcsIE5ldyBZb3JrIERWQU1DLCA0
MjMgRS4gMjMgU3QuLCBOZXcgWW9yaywgTlksIDEwMDEwLCBVU0EuIGRhdmlkLmdvbGRmYXJiQG55
dWxhbmdvbmUub3JnLjwvYXV0aC1hZGRyZXNzPjx0aXRsZXM+PHRpdGxlPkVtcGlyaWMgdGhlcmFw
eSBmb3Iga2lkbmV5IHN0b25lczwvdGl0bGU+PHNlY29uZGFyeS10aXRsZT5Vcm9saXRoaWFzaXM8
L3NlY29uZGFyeS10aXRsZT48L3RpdGxlcz48cGVyaW9kaWNhbD48ZnVsbC10aXRsZT5Vcm9saXRo
aWFzaXM8L2Z1bGwtdGl0bGU+PC9wZXJpb2RpY2FsPjxwYWdlcz4xMDctMTEzPC9wYWdlcz48dm9s
dW1lPjQ3PC92b2x1bWU+PG51bWJlcj4xPC9udW1iZXI+PGVkaXRpb24+MjAxOC8xMS8yODwvZWRp
dGlvbj48a2V5d29yZHM+PGtleXdvcmQ+Q2FsY2l1bS9jaGVtaXN0cnkvdXJpbmU8L2tleXdvcmQ+
PGtleXdvcmQ+RGlldCwgU29kaXVtLVJlc3RyaWN0ZWQ8L2tleXdvcmQ+PGtleXdvcmQ+RGlldGFy
eSBBcHByb2FjaGVzIFRvIFN0b3AgSHlwZXJ0ZW5zaW9uPC9rZXl3b3JkPjxrZXl3b3JkPkZsdWlk
IFRoZXJhcHkvKm1ldGhvZHM8L2tleXdvcmQ+PGtleXdvcmQ+R2VuZXRpYyBUZXN0aW5nL2Vjb25v
bWljcy9tZXRob2RzPC9rZXl3b3JkPjxrZXl3b3JkPkh1bWFuczwva2V5d29yZD48a2V5d29yZD5L
aWRuZXkgQ2FsY3VsaS9jaGVtaXN0cnkvZ2VuZXRpY3MvKnRoZXJhcHkvdXJpbmU8L2tleXdvcmQ+
PGtleXdvcmQ+UG90YXNzaXVtIENpdHJhdGUvKnRoZXJhcGV1dGljIHVzZTwva2V5d29yZD48a2V5
d29yZD5SZWN1cnJlbmNlPC9rZXl3b3JkPjxrZXl3b3JkPlRoaWF6aWRlcy8qdGhlcmFwZXV0aWMg
dXNlPC9rZXl3b3JkPjxrZXl3b3JkPlRyZWF0bWVudCBPdXRjb21lPC9rZXl3b3JkPjxrZXl3b3Jk
PlVyaWMgQWNpZC9jaGVtaXN0cnkvdXJpbmU8L2tleXdvcmQ+PGtleXdvcmQ+RGlldDwva2V5d29y
ZD48a2V5d29yZD5HZW5ldGljczwva2V5d29yZD48a2V5d29yZD5LaWRuZXkgY2FsY3VsaTwva2V5
d29yZD48a2V5d29yZD5OZXBocm9saXRoaWFzaXM8L2tleXdvcmQ+PGtleXdvcmQ+UG90YXNzaXVt
IGNpdHJhdGU8L2tleXdvcmQ+PGtleXdvcmQ+VGhpYXppZGVzPC9rZXl3b3JkPjxrZXl3b3JkPlVy
aWMgYWNpZDwva2V5d29yZD48a2V5d29yZD5Vcm9saXRoaWFzaXM8L2tleXdvcmQ+PC9rZXl3b3Jk
cz48ZGF0ZXM+PHllYXI+MjAxOTwveWVhcj48cHViLWRhdGVzPjxkYXRlPkZlYjwvZGF0ZT48L3B1
Yi1kYXRlcz48L2RhdGVzPjxpc2JuPjIxOTQtNzIzNiAoRWxlY3Ryb25pYykmI3hEOzIxOTQtNzIy
OCAoTGlua2luZyk8L2lzYm4+PGFjY2Vzc2lvbi1udW0+MzA0Nzg0NzY8L2FjY2Vzc2lvbi1udW0+
PHVybHM+PHJlbGF0ZWQtdXJscz48dXJsPmh0dHBzOi8vd3d3Lm5jYmkubmxtLm5paC5nb3YvcHVi
bWVkLzMwNDc4NDc2PC91cmw+PC9yZWxhdGVkLXVybHM+PC91cmxzPjxjdXN0b20yPlBNQzYzNjE3
MTg8L2N1c3RvbTI+PGVsZWN0cm9uaWMtcmVzb3VyY2UtbnVtPjEwLjEwMDcvczAwMjQwLTAxOC0x
MDkwLTY8L2VsZWN0cm9uaWMtcmVzb3VyY2UtbnVtPjwvcmVjb3JkPjwvQ2l0ZT48Q2l0ZT48QXV0
aG9yPlBlYXJsZTwvQXV0aG9yPjxZZWFyPjIwMTQ8L1llYXI+PFJlY051bT44MzwvUmVjTnVtPjxy
ZWNvcmQ+PHJlYy1udW1iZXI+ODM8L3JlYy1udW1iZXI+PGZvcmVpZ24ta2V5cz48a2V5IGFwcD0i
RU4iIGRiLWlkPSI5dGEwd3R2emlhcGZkdmUyd2FkcHMyZGMwd3p6MnN0OTl2cHAiIHRpbWVzdGFt
cD0iMTQ5MjUyOTk1NCI+ODM8L2tleT48L2ZvcmVpZ24ta2V5cz48cmVmLXR5cGUgbmFtZT0iSm91
cm5hbCBBcnRpY2xlIj4xNzwvcmVmLXR5cGU+PGNvbnRyaWJ1dG9ycz48YXV0aG9ycz48YXV0aG9y
PlBlYXJsZSwgTS4gUy48L2F1dGhvcj48YXV0aG9yPkdvbGRmYXJiLCBELiBTLjwvYXV0aG9yPjxh
dXRob3I+QXNzaW1vcywgRC4gRy48L2F1dGhvcj48YXV0aG9yPkN1cmhhbiwgRy48L2F1dGhvcj48
YXV0aG9yPkRlbnUtQ2lvY2NhLCBDLiBKLjwvYXV0aG9yPjxhdXRob3I+TWF0bGFnYSwgQi4gUi48
L2F1dGhvcj48YXV0aG9yPk1vbmdhLCBNLjwvYXV0aG9yPjxhdXRob3I+UGVubmlzdG9uLCBLLiBM
LjwvYXV0aG9yPjxhdXRob3I+UHJlbWluZ2VyLCBHLiBNLjwvYXV0aG9yPjxhdXRob3I+VHVyaywg
VC4gTS48L2F1dGhvcj48YXV0aG9yPldoaXRlLCBKLiBSLjwvYXV0aG9yPjxhdXRob3I+QW1lcmlj
YW4gVXJvbG9naWNhbCwgQXNzb2NhdGlvbjwvYXV0aG9yPjwvYXV0aG9ycz48L2NvbnRyaWJ1dG9y
cz48YXV0aC1hZGRyZXNzPkFtZXJpY2FuIFVyb2xvZ2ljYWwgQXNzb2NhdGlvbiBFZHVjYXRpb24g
YW5kIFJlc2VhcmNoLCBJbmMuLCBMaW50aGljdW0sIE1hcnlsYW5kLjwvYXV0aC1hZGRyZXNzPjx0
aXRsZXM+PHRpdGxlPk1lZGljYWwgbWFuYWdlbWVudCBvZiBraWRuZXkgc3RvbmVzOiBBVUEgZ3Vp
ZGVsaW5lPC90aXRsZT48c2Vjb25kYXJ5LXRpdGxlPkogVXJvbDwvc2Vjb25kYXJ5LXRpdGxlPjwv
dGl0bGVzPjxwZXJpb2RpY2FsPjxmdWxsLXRpdGxlPkogVXJvbDwvZnVsbC10aXRsZT48L3Blcmlv
ZGljYWw+PHBhZ2VzPjMxNi0yNDwvcGFnZXM+PHZvbHVtZT4xOTI8L3ZvbHVtZT48bnVtYmVyPjI8
L251bWJlcj48a2V5d29yZHM+PGtleXdvcmQ+SHVtYW5zPC9rZXl3b3JkPjxrZXl3b3JkPktpZG5l
eSBDYWxjdWxpL2NoZW1pc3RyeS8qdGhlcmFweTwva2V5d29yZD48a2V5d29yZD5jaXRyYXRlPC9r
ZXl3b3JkPjxrZXl3b3JkPmh5cGVyY2FsY2l1cmlhPC9rZXl3b3JkPjxrZXl3b3JkPm5lcGhyb2xp
dGhpYXNpczwva2V5d29yZD48a2V5d29yZD5veGFsYXRlPC9rZXl3b3JkPjxrZXl3b3JkPnVyb2xp
dGhpYXNpczwva2V5d29yZD48L2tleXdvcmRzPjxkYXRlcz48eWVhcj4yMDE0PC95ZWFyPjxwdWIt
ZGF0ZXM+PGRhdGU+QXVnPC9kYXRlPjwvcHViLWRhdGVzPjwvZGF0ZXM+PGlzYm4+MTUyNy0zNzky
IChFbGVjdHJvbmljKSYjeEQ7MDAyMi01MzQ3IChMaW5raW5nKTwvaXNibj48YWNjZXNzaW9uLW51
bT4yNDg1NzY0ODwvYWNjZXNzaW9uLW51bT48dXJscz48cmVsYXRlZC11cmxzPjx1cmw+aHR0cHM6
Ly93d3cubmNiaS5ubG0ubmloLmdvdi9wdWJtZWQvMjQ4NTc2NDg8L3VybD48L3JlbGF0ZWQtdXJs
cz48L3VybHM+PGVsZWN0cm9uaWMtcmVzb3VyY2UtbnVtPjEwLjEwMTYvai5qdXJvLjIwMTQuMDUu
MDA2PC9lbGVjdHJvbmljLXJlc291cmNlLW51bT48L3JlY29yZD48L0NpdGU+PC9FbmROb3RlPn==
</w:fldData>
        </w:fldChar>
      </w:r>
      <w:r w:rsidR="00B13650">
        <w:rPr>
          <w:rFonts w:cs="Arial"/>
          <w:color w:val="000000" w:themeColor="text1"/>
          <w:szCs w:val="22"/>
        </w:rPr>
        <w:instrText xml:space="preserve"> ADDIN EN.CITE </w:instrText>
      </w:r>
      <w:r w:rsidR="00B13650">
        <w:rPr>
          <w:rFonts w:cs="Arial"/>
          <w:color w:val="000000" w:themeColor="text1"/>
          <w:szCs w:val="22"/>
        </w:rPr>
        <w:fldChar w:fldCharType="begin">
          <w:fldData xml:space="preserve">PEVuZE5vdGU+PENpdGU+PEF1dGhvcj5Hb2xkZmFyYjwvQXV0aG9yPjxZZWFyPjIwMTk8L1llYXI+
PFJlY051bT4yOTY8L1JlY051bT48RGlzcGxheVRleHQ+KDI3LCAxNDYpPC9EaXNwbGF5VGV4dD48
cmVjb3JkPjxyZWMtbnVtYmVyPjI5NjwvcmVjLW51bWJlcj48Zm9yZWlnbi1rZXlzPjxrZXkgYXBw
PSJFTiIgZGItaWQ9Ijl0YTB3dHZ6aWFwZmR2ZTJ3YWRwczJkYzB3enoyc3Q5OXZwcCIgdGltZXN0
YW1wPSIxNTgxODgxOTc0Ij4yOTY8L2tleT48L2ZvcmVpZ24ta2V5cz48cmVmLXR5cGUgbmFtZT0i
Sm91cm5hbCBBcnRpY2xlIj4xNzwvcmVmLXR5cGU+PGNvbnRyaWJ1dG9ycz48YXV0aG9ycz48YXV0
aG9yPkdvbGRmYXJiLCBELiBTLjwvYXV0aG9yPjwvYXV0aG9ycz48L2NvbnRyaWJ1dG9ycz48YXV0
aC1hZGRyZXNzPk5lcGhyb2xvZ3kgRGl2aXNpb24sIE5ZVSBMYW5nb25lIEhlYWx0aCwgTmV3IFlv
cmssIE5ZLCBVU0EuIGRhdmlkLmdvbGRmYXJiQG55dWxhbmdvbmUub3JnLiYjeEQ7TllVIFNjaG9v
bCBvZiBNZWRpY2luZSwgTmVwaHJvbG9neSBTZWN0aW9uLzExMUcsIE5ldyBZb3JrIERWQU1DLCA0
MjMgRS4gMjMgU3QuLCBOZXcgWW9yaywgTlksIDEwMDEwLCBVU0EuIGRhdmlkLmdvbGRmYXJiQG55
dWxhbmdvbmUub3JnLjwvYXV0aC1hZGRyZXNzPjx0aXRsZXM+PHRpdGxlPkVtcGlyaWMgdGhlcmFw
eSBmb3Iga2lkbmV5IHN0b25lczwvdGl0bGU+PHNlY29uZGFyeS10aXRsZT5Vcm9saXRoaWFzaXM8
L3NlY29uZGFyeS10aXRsZT48L3RpdGxlcz48cGVyaW9kaWNhbD48ZnVsbC10aXRsZT5Vcm9saXRo
aWFzaXM8L2Z1bGwtdGl0bGU+PC9wZXJpb2RpY2FsPjxwYWdlcz4xMDctMTEzPC9wYWdlcz48dm9s
dW1lPjQ3PC92b2x1bWU+PG51bWJlcj4xPC9udW1iZXI+PGVkaXRpb24+MjAxOC8xMS8yODwvZWRp
dGlvbj48a2V5d29yZHM+PGtleXdvcmQ+Q2FsY2l1bS9jaGVtaXN0cnkvdXJpbmU8L2tleXdvcmQ+
PGtleXdvcmQ+RGlldCwgU29kaXVtLVJlc3RyaWN0ZWQ8L2tleXdvcmQ+PGtleXdvcmQ+RGlldGFy
eSBBcHByb2FjaGVzIFRvIFN0b3AgSHlwZXJ0ZW5zaW9uPC9rZXl3b3JkPjxrZXl3b3JkPkZsdWlk
IFRoZXJhcHkvKm1ldGhvZHM8L2tleXdvcmQ+PGtleXdvcmQ+R2VuZXRpYyBUZXN0aW5nL2Vjb25v
bWljcy9tZXRob2RzPC9rZXl3b3JkPjxrZXl3b3JkPkh1bWFuczwva2V5d29yZD48a2V5d29yZD5L
aWRuZXkgQ2FsY3VsaS9jaGVtaXN0cnkvZ2VuZXRpY3MvKnRoZXJhcHkvdXJpbmU8L2tleXdvcmQ+
PGtleXdvcmQ+UG90YXNzaXVtIENpdHJhdGUvKnRoZXJhcGV1dGljIHVzZTwva2V5d29yZD48a2V5
d29yZD5SZWN1cnJlbmNlPC9rZXl3b3JkPjxrZXl3b3JkPlRoaWF6aWRlcy8qdGhlcmFwZXV0aWMg
dXNlPC9rZXl3b3JkPjxrZXl3b3JkPlRyZWF0bWVudCBPdXRjb21lPC9rZXl3b3JkPjxrZXl3b3Jk
PlVyaWMgQWNpZC9jaGVtaXN0cnkvdXJpbmU8L2tleXdvcmQ+PGtleXdvcmQ+RGlldDwva2V5d29y
ZD48a2V5d29yZD5HZW5ldGljczwva2V5d29yZD48a2V5d29yZD5LaWRuZXkgY2FsY3VsaTwva2V5
d29yZD48a2V5d29yZD5OZXBocm9saXRoaWFzaXM8L2tleXdvcmQ+PGtleXdvcmQ+UG90YXNzaXVt
IGNpdHJhdGU8L2tleXdvcmQ+PGtleXdvcmQ+VGhpYXppZGVzPC9rZXl3b3JkPjxrZXl3b3JkPlVy
aWMgYWNpZDwva2V5d29yZD48a2V5d29yZD5Vcm9saXRoaWFzaXM8L2tleXdvcmQ+PC9rZXl3b3Jk
cz48ZGF0ZXM+PHllYXI+MjAxOTwveWVhcj48cHViLWRhdGVzPjxkYXRlPkZlYjwvZGF0ZT48L3B1
Yi1kYXRlcz48L2RhdGVzPjxpc2JuPjIxOTQtNzIzNiAoRWxlY3Ryb25pYykmI3hEOzIxOTQtNzIy
OCAoTGlua2luZyk8L2lzYm4+PGFjY2Vzc2lvbi1udW0+MzA0Nzg0NzY8L2FjY2Vzc2lvbi1udW0+
PHVybHM+PHJlbGF0ZWQtdXJscz48dXJsPmh0dHBzOi8vd3d3Lm5jYmkubmxtLm5paC5nb3YvcHVi
bWVkLzMwNDc4NDc2PC91cmw+PC9yZWxhdGVkLXVybHM+PC91cmxzPjxjdXN0b20yPlBNQzYzNjE3
MTg8L2N1c3RvbTI+PGVsZWN0cm9uaWMtcmVzb3VyY2UtbnVtPjEwLjEwMDcvczAwMjQwLTAxOC0x
MDkwLTY8L2VsZWN0cm9uaWMtcmVzb3VyY2UtbnVtPjwvcmVjb3JkPjwvQ2l0ZT48Q2l0ZT48QXV0
aG9yPlBlYXJsZTwvQXV0aG9yPjxZZWFyPjIwMTQ8L1llYXI+PFJlY051bT44MzwvUmVjTnVtPjxy
ZWNvcmQ+PHJlYy1udW1iZXI+ODM8L3JlYy1udW1iZXI+PGZvcmVpZ24ta2V5cz48a2V5IGFwcD0i
RU4iIGRiLWlkPSI5dGEwd3R2emlhcGZkdmUyd2FkcHMyZGMwd3p6MnN0OTl2cHAiIHRpbWVzdGFt
cD0iMTQ5MjUyOTk1NCI+ODM8L2tleT48L2ZvcmVpZ24ta2V5cz48cmVmLXR5cGUgbmFtZT0iSm91
cm5hbCBBcnRpY2xlIj4xNzwvcmVmLXR5cGU+PGNvbnRyaWJ1dG9ycz48YXV0aG9ycz48YXV0aG9y
PlBlYXJsZSwgTS4gUy48L2F1dGhvcj48YXV0aG9yPkdvbGRmYXJiLCBELiBTLjwvYXV0aG9yPjxh
dXRob3I+QXNzaW1vcywgRC4gRy48L2F1dGhvcj48YXV0aG9yPkN1cmhhbiwgRy48L2F1dGhvcj48
YXV0aG9yPkRlbnUtQ2lvY2NhLCBDLiBKLjwvYXV0aG9yPjxhdXRob3I+TWF0bGFnYSwgQi4gUi48
L2F1dGhvcj48YXV0aG9yPk1vbmdhLCBNLjwvYXV0aG9yPjxhdXRob3I+UGVubmlzdG9uLCBLLiBM
LjwvYXV0aG9yPjxhdXRob3I+UHJlbWluZ2VyLCBHLiBNLjwvYXV0aG9yPjxhdXRob3I+VHVyaywg
VC4gTS48L2F1dGhvcj48YXV0aG9yPldoaXRlLCBKLiBSLjwvYXV0aG9yPjxhdXRob3I+QW1lcmlj
YW4gVXJvbG9naWNhbCwgQXNzb2NhdGlvbjwvYXV0aG9yPjwvYXV0aG9ycz48L2NvbnRyaWJ1dG9y
cz48YXV0aC1hZGRyZXNzPkFtZXJpY2FuIFVyb2xvZ2ljYWwgQXNzb2NhdGlvbiBFZHVjYXRpb24g
YW5kIFJlc2VhcmNoLCBJbmMuLCBMaW50aGljdW0sIE1hcnlsYW5kLjwvYXV0aC1hZGRyZXNzPjx0
aXRsZXM+PHRpdGxlPk1lZGljYWwgbWFuYWdlbWVudCBvZiBraWRuZXkgc3RvbmVzOiBBVUEgZ3Vp
ZGVsaW5lPC90aXRsZT48c2Vjb25kYXJ5LXRpdGxlPkogVXJvbDwvc2Vjb25kYXJ5LXRpdGxlPjwv
dGl0bGVzPjxwZXJpb2RpY2FsPjxmdWxsLXRpdGxlPkogVXJvbDwvZnVsbC10aXRsZT48L3Blcmlv
ZGljYWw+PHBhZ2VzPjMxNi0yNDwvcGFnZXM+PHZvbHVtZT4xOTI8L3ZvbHVtZT48bnVtYmVyPjI8
L251bWJlcj48a2V5d29yZHM+PGtleXdvcmQ+SHVtYW5zPC9rZXl3b3JkPjxrZXl3b3JkPktpZG5l
eSBDYWxjdWxpL2NoZW1pc3RyeS8qdGhlcmFweTwva2V5d29yZD48a2V5d29yZD5jaXRyYXRlPC9r
ZXl3b3JkPjxrZXl3b3JkPmh5cGVyY2FsY2l1cmlhPC9rZXl3b3JkPjxrZXl3b3JkPm5lcGhyb2xp
dGhpYXNpczwva2V5d29yZD48a2V5d29yZD5veGFsYXRlPC9rZXl3b3JkPjxrZXl3b3JkPnVyb2xp
dGhpYXNpczwva2V5d29yZD48L2tleXdvcmRzPjxkYXRlcz48eWVhcj4yMDE0PC95ZWFyPjxwdWIt
ZGF0ZXM+PGRhdGU+QXVnPC9kYXRlPjwvcHViLWRhdGVzPjwvZGF0ZXM+PGlzYm4+MTUyNy0zNzky
IChFbGVjdHJvbmljKSYjeEQ7MDAyMi01MzQ3IChMaW5raW5nKTwvaXNibj48YWNjZXNzaW9uLW51
bT4yNDg1NzY0ODwvYWNjZXNzaW9uLW51bT48dXJscz48cmVsYXRlZC11cmxzPjx1cmw+aHR0cHM6
Ly93d3cubmNiaS5ubG0ubmloLmdvdi9wdWJtZWQvMjQ4NTc2NDg8L3VybD48L3JlbGF0ZWQtdXJs
cz48L3VybHM+PGVsZWN0cm9uaWMtcmVzb3VyY2UtbnVtPjEwLjEwMTYvai5qdXJvLjIwMTQuMDUu
MDA2PC9lbGVjdHJvbmljLXJlc291cmNlLW51bT48L3JlY29yZD48L0NpdGU+PC9FbmROb3RlPn==
</w:fldData>
        </w:fldChar>
      </w:r>
      <w:r w:rsidR="00B13650">
        <w:rPr>
          <w:rFonts w:cs="Arial"/>
          <w:color w:val="000000" w:themeColor="text1"/>
          <w:szCs w:val="22"/>
        </w:rPr>
        <w:instrText xml:space="preserve"> ADDIN EN.CITE.DATA </w:instrText>
      </w:r>
      <w:r w:rsidR="00B13650">
        <w:rPr>
          <w:rFonts w:cs="Arial"/>
          <w:color w:val="000000" w:themeColor="text1"/>
          <w:szCs w:val="22"/>
        </w:rPr>
      </w:r>
      <w:r w:rsidR="00B13650">
        <w:rPr>
          <w:rFonts w:cs="Arial"/>
          <w:color w:val="000000" w:themeColor="text1"/>
          <w:szCs w:val="22"/>
        </w:rPr>
        <w:fldChar w:fldCharType="end"/>
      </w:r>
      <w:r w:rsidR="004461BA" w:rsidRPr="00651778">
        <w:rPr>
          <w:rFonts w:cs="Arial"/>
          <w:color w:val="000000" w:themeColor="text1"/>
          <w:szCs w:val="22"/>
        </w:rPr>
      </w:r>
      <w:r w:rsidR="004461BA" w:rsidRPr="00651778">
        <w:rPr>
          <w:rFonts w:cs="Arial"/>
          <w:color w:val="000000" w:themeColor="text1"/>
          <w:szCs w:val="22"/>
        </w:rPr>
        <w:fldChar w:fldCharType="separate"/>
      </w:r>
      <w:r w:rsidR="00B13650">
        <w:rPr>
          <w:rFonts w:cs="Arial"/>
          <w:noProof/>
          <w:color w:val="000000" w:themeColor="text1"/>
          <w:szCs w:val="22"/>
        </w:rPr>
        <w:t>(27, 146)</w:t>
      </w:r>
      <w:r w:rsidR="004461BA" w:rsidRPr="00651778">
        <w:rPr>
          <w:rFonts w:cs="Arial"/>
          <w:color w:val="000000" w:themeColor="text1"/>
          <w:szCs w:val="22"/>
        </w:rPr>
        <w:fldChar w:fldCharType="end"/>
      </w:r>
      <w:r w:rsidR="00B35A76" w:rsidRPr="00651778">
        <w:rPr>
          <w:rFonts w:cs="Arial"/>
          <w:color w:val="000000" w:themeColor="text1"/>
          <w:szCs w:val="22"/>
        </w:rPr>
        <w:t xml:space="preserve">. </w:t>
      </w:r>
      <w:r w:rsidRPr="00651778">
        <w:rPr>
          <w:rFonts w:cs="Arial"/>
          <w:color w:val="000000" w:themeColor="text1"/>
          <w:szCs w:val="22"/>
        </w:rPr>
        <w:t>The doses used in these trials were HCTZ 25mg BID, 50mg and 100mg daily, indapamide 2.5mg daily and chlorthalidone 25mg and 50mg daily</w:t>
      </w:r>
      <w:r w:rsidR="004461BA" w:rsidRPr="00651778">
        <w:rPr>
          <w:rFonts w:cs="Arial"/>
          <w:color w:val="000000" w:themeColor="text1"/>
          <w:szCs w:val="22"/>
        </w:rPr>
        <w:t xml:space="preserve"> </w:t>
      </w:r>
      <w:r w:rsidR="004461BA" w:rsidRPr="00651778">
        <w:rPr>
          <w:rFonts w:cs="Arial"/>
          <w:color w:val="000000" w:themeColor="text1"/>
          <w:szCs w:val="22"/>
        </w:rPr>
        <w:fldChar w:fldCharType="begin"/>
      </w:r>
      <w:r w:rsidR="00B13650">
        <w:rPr>
          <w:rFonts w:cs="Arial"/>
          <w:color w:val="000000" w:themeColor="text1"/>
          <w:szCs w:val="22"/>
        </w:rPr>
        <w:instrText xml:space="preserve"> ADDIN EN.CITE &lt;EndNote&gt;&lt;Cite&gt;&lt;Author&gt;Reilly&lt;/Author&gt;&lt;Year&gt;2010&lt;/Year&gt;&lt;RecNum&gt;289&lt;/RecNum&gt;&lt;DisplayText&gt;(145)&lt;/DisplayText&gt;&lt;record&gt;&lt;rec-number&gt;289&lt;/rec-number&gt;&lt;foreign-keys&gt;&lt;key app="EN" db-id="9ta0wtvziapfdve2wadps2dc0wzz2st99vpp" timestamp="1581869898"&gt;289&lt;/key&gt;&lt;/foreign-keys&gt;&lt;ref-type name="Journal Article"&gt;17&lt;/ref-type&gt;&lt;contributors&gt;&lt;authors&gt;&lt;author&gt;Reilly, R. F.&lt;/author&gt;&lt;author&gt;Peixoto, A. J.&lt;/author&gt;&lt;author&gt;Desir, G. V.&lt;/author&gt;&lt;/authors&gt;&lt;/contributors&gt;&lt;auth-address&gt;VA North Texas Health Care System, The University of Texas Southwestern Medical Center at Dallas, Dallas, Texas 75216, USA. Robert.Reilly2@VA.gov&lt;/auth-address&gt;&lt;titles&gt;&lt;title&gt;The evidence-based use of thiazide diuretics in hypertension and nephrolithiasis&lt;/title&gt;&lt;secondary-title&gt;Clin J Am Soc Nephrol&lt;/secondary-title&gt;&lt;/titles&gt;&lt;periodical&gt;&lt;full-title&gt;Clin J Am Soc Nephrol&lt;/full-title&gt;&lt;/periodical&gt;&lt;pages&gt;1893-903&lt;/pages&gt;&lt;volume&gt;5&lt;/volume&gt;&lt;number&gt;10&lt;/number&gt;&lt;edition&gt;2010/08/28&lt;/edition&gt;&lt;keywords&gt;&lt;keyword&gt;Antihypertensive Agents/adverse effects/*therapeutic use&lt;/keyword&gt;&lt;keyword&gt;Blood Pressure/drug effects&lt;/keyword&gt;&lt;keyword&gt;Drug Therapy, Combination&lt;/keyword&gt;&lt;keyword&gt;Evidence-Based Medicine&lt;/keyword&gt;&lt;keyword&gt;Humans&lt;/keyword&gt;&lt;keyword&gt;Hypertension/*drug therapy/physiopathology&lt;/keyword&gt;&lt;keyword&gt;Nephrolithiasis/*drug therapy&lt;/keyword&gt;&lt;keyword&gt;Secondary Prevention&lt;/keyword&gt;&lt;keyword&gt;Sodium Chloride Symporter Inhibitors/adverse effects/*therapeutic use&lt;/keyword&gt;&lt;keyword&gt;Treatment Outcome&lt;/keyword&gt;&lt;/keywords&gt;&lt;dates&gt;&lt;year&gt;2010&lt;/year&gt;&lt;pub-dates&gt;&lt;date&gt;Oct&lt;/date&gt;&lt;/pub-dates&gt;&lt;/dates&gt;&lt;isbn&gt;1555-905X (Electronic)&amp;#xD;1555-9041 (Linking)&lt;/isbn&gt;&lt;accession-num&gt;20798254&lt;/accession-num&gt;&lt;urls&gt;&lt;related-urls&gt;&lt;url&gt;https://www.ncbi.nlm.nih.gov/pubmed/20798254&lt;/url&gt;&lt;/related-urls&gt;&lt;/urls&gt;&lt;electronic-resource-num&gt;10.2215/CJN.04670510&lt;/electronic-resource-num&gt;&lt;/record&gt;&lt;/Cite&gt;&lt;/EndNote&gt;</w:instrText>
      </w:r>
      <w:r w:rsidR="004461BA" w:rsidRPr="00651778">
        <w:rPr>
          <w:rFonts w:cs="Arial"/>
          <w:color w:val="000000" w:themeColor="text1"/>
          <w:szCs w:val="22"/>
        </w:rPr>
        <w:fldChar w:fldCharType="separate"/>
      </w:r>
      <w:r w:rsidR="00B13650">
        <w:rPr>
          <w:rFonts w:cs="Arial"/>
          <w:noProof/>
          <w:color w:val="000000" w:themeColor="text1"/>
          <w:szCs w:val="22"/>
        </w:rPr>
        <w:t>(145)</w:t>
      </w:r>
      <w:r w:rsidR="004461BA" w:rsidRPr="00651778">
        <w:rPr>
          <w:rFonts w:cs="Arial"/>
          <w:color w:val="000000" w:themeColor="text1"/>
          <w:szCs w:val="22"/>
        </w:rPr>
        <w:fldChar w:fldCharType="end"/>
      </w:r>
      <w:r w:rsidRPr="00651778">
        <w:rPr>
          <w:rFonts w:cs="Arial"/>
          <w:color w:val="000000" w:themeColor="text1"/>
          <w:szCs w:val="22"/>
        </w:rPr>
        <w:t xml:space="preserve">.  A recent retrospective cohort study suggests lower doses of thiazide diuretics (HCTZ or chlorthalidone </w:t>
      </w:r>
      <w:r w:rsidRPr="00651778">
        <w:rPr>
          <w:rFonts w:eastAsia="Times New Roman" w:cs="Arial"/>
          <w:color w:val="000000" w:themeColor="text1"/>
          <w:szCs w:val="22"/>
          <w:shd w:val="clear" w:color="auto" w:fill="FFFFFF"/>
        </w:rPr>
        <w:t>≤</w:t>
      </w:r>
      <w:r w:rsidRPr="00651778">
        <w:rPr>
          <w:rFonts w:eastAsia="Times New Roman" w:cs="Arial"/>
          <w:color w:val="000000" w:themeColor="text1"/>
          <w:szCs w:val="22"/>
        </w:rPr>
        <w:t xml:space="preserve"> 1</w:t>
      </w:r>
      <w:r w:rsidRPr="00651778">
        <w:rPr>
          <w:rFonts w:cs="Arial"/>
          <w:color w:val="000000" w:themeColor="text1"/>
          <w:szCs w:val="22"/>
        </w:rPr>
        <w:t xml:space="preserve">2.5 mg daily or indapamide </w:t>
      </w:r>
      <w:r w:rsidRPr="00651778">
        <w:rPr>
          <w:rFonts w:eastAsia="Times New Roman" w:cs="Arial"/>
          <w:color w:val="000000" w:themeColor="text1"/>
          <w:szCs w:val="22"/>
          <w:shd w:val="clear" w:color="auto" w:fill="FFFFFF"/>
        </w:rPr>
        <w:t>≤</w:t>
      </w:r>
      <w:r w:rsidRPr="00651778">
        <w:rPr>
          <w:rFonts w:eastAsia="Times New Roman" w:cs="Arial"/>
          <w:color w:val="000000" w:themeColor="text1"/>
          <w:szCs w:val="22"/>
        </w:rPr>
        <w:t xml:space="preserve"> 1</w:t>
      </w:r>
      <w:r w:rsidRPr="00651778">
        <w:rPr>
          <w:rFonts w:cs="Arial"/>
          <w:color w:val="000000" w:themeColor="text1"/>
          <w:szCs w:val="22"/>
        </w:rPr>
        <w:t>.25 mg daily) appear to have a similar protective effect against stone formation as higher doses in older adults</w:t>
      </w:r>
      <w:r w:rsidR="004461BA" w:rsidRPr="00651778">
        <w:rPr>
          <w:rFonts w:cs="Arial"/>
          <w:color w:val="000000" w:themeColor="text1"/>
          <w:szCs w:val="22"/>
        </w:rPr>
        <w:t xml:space="preserve"> </w:t>
      </w:r>
      <w:r w:rsidR="004461BA" w:rsidRPr="00651778">
        <w:rPr>
          <w:rFonts w:cs="Arial"/>
          <w:color w:val="000000" w:themeColor="text1"/>
          <w:szCs w:val="22"/>
        </w:rPr>
        <w:fldChar w:fldCharType="begin">
          <w:fldData xml:space="preserve">PEVuZE5vdGU+PENpdGU+PEF1dGhvcj5BbGV4YW5kZXI8L0F1dGhvcj48WWVhcj4yMDE4PC9ZZWFy
PjxSZWNOdW0+MjkwPC9SZWNOdW0+PERpc3BsYXlUZXh0PigxNDcpPC9EaXNwbGF5VGV4dD48cmVj
b3JkPjxyZWMtbnVtYmVyPjI5MDwvcmVjLW51bWJlcj48Zm9yZWlnbi1rZXlzPjxrZXkgYXBwPSJF
TiIgZGItaWQ9Ijl0YTB3dHZ6aWFwZmR2ZTJ3YWRwczJkYzB3enoyc3Q5OXZwcCIgdGltZXN0YW1w
PSIxNTgxODcwMDYzIj4yOTA8L2tleT48L2ZvcmVpZ24ta2V5cz48cmVmLXR5cGUgbmFtZT0iSm91
cm5hbCBBcnRpY2xlIj4xNzwvcmVmLXR5cGU+PGNvbnRyaWJ1dG9ycz48YXV0aG9ycz48YXV0aG9y
PkFsZXhhbmRlciwgUi4gVC48L2F1dGhvcj48YXV0aG9yPk1jQXJ0aHVyLCBFLjwvYXV0aG9yPjxh
dXRob3I+SmFuZG9jLCBSLjwvYXV0aG9yPjxhdXRob3I+V2VsaywgQi48L2F1dGhvcj48YXV0aG9y
PkZ1c3RlciwgRC4gRy48L2F1dGhvcj48YXV0aG9yPkdhcmcsIEEuIFguPC9hdXRob3I+PGF1dGhv
cj5RdWlubiwgUi4gUi48L2F1dGhvcj48L2F1dGhvcnM+PC9jb250cmlidXRvcnM+PGF1dGgtYWRk
cmVzcz5EZXBhcnRtZW50cyBvZiBQZWRpYXRyaWNzICZhbXA7IFBoeXNpb2xvZ3ksIFVuaXZlcnNp
dHkgb2YgQWxiZXJ0YSwgRWRtb250b24sIENhbmFkYS4mI3hEO0luc3RpdHV0ZSBmb3IgQ2xpbmlj
YWwgRXZhbHVhdGl2ZSBTY2llbmNlcywgT04sIENhbmFkYS4mI3hEO0RlcGFydG1lbnQgb2YgU3Vy
Z2VyeSwgV2VzdGVybiBVbml2ZXJzaXR5LCBMb25kb24sIE9OLCBDYW5hZGEuJiN4RDtEZXBhcnRt
ZW50IG9mIEVwaWRlbWlvbG9neSBhbmQgQmlvc3RhdGlzdGljcywgV2VzdGVybiBVbml2ZXJzaXR5
LCBMb25kb24sIE9OLCBDYW5hZGEuJiN4RDtEaXZpc2lvbiBvZiBOZXBocm9sb2d5IGFuZCBIeXBl
cnRlbnNpb24sIEJlcm4gVW5pdmVyc2l0eSBIb3NwaXRhbCwgU3dpdHplcmxhbmQuJiN4RDtEZXBh
cnRtZW50IG9mIE1lZGljaW5lLCBXZXN0ZXJuIFVuaXZlcnNpdHksIExvbmRvbiwgT04sIENhbmFk
YS4mI3hEO0RlcGFydG1lbnRzIG9mIE1lZGljaW5lIGFuZCBDb21tdW5pdHkgSGVhbHRoIFNjaWVu
Y2VzLCBVbml2ZXJzaXR5IG9mIENhbGdhcnksIEFCLCBDYW5hZGEuPC9hdXRoLWFkZHJlc3M+PHRp
dGxlcz48dGl0bGU+VGhpYXppZGUgRGl1cmV0aWMgRG9zZSBhbmQgUmlzayBvZiBLaWRuZXkgU3Rv
bmVzIGluIE9sZGVyIEFkdWx0czogQSBSZXRyb3NwZWN0aXZlIENvaG9ydCBTdHVkeTwvdGl0bGU+
PHNlY29uZGFyeS10aXRsZT5DYW4gSiBLaWRuZXkgSGVhbHRoIERpczwvc2Vjb25kYXJ5LXRpdGxl
PjwvdGl0bGVzPjxwZXJpb2RpY2FsPjxmdWxsLXRpdGxlPkNhbiBKIEtpZG5leSBIZWFsdGggRGlz
PC9mdWxsLXRpdGxlPjwvcGVyaW9kaWNhbD48cGFnZXM+MjA1NDM1ODExODc4NzQ4MDwvcGFnZXM+
PHZvbHVtZT41PC92b2x1bWU+PGVkaXRpb24+MjAxOC8wNy8yNDwvZWRpdGlvbj48a2V5d29yZHM+
PGtleXdvcmQ+ZG9zZTwva2V5d29yZD48a2V5d29yZD5oeWRyb2NobG9yb3RoaWF6aWRlPC9rZXl3
b3JkPjxrZXl3b3JkPmtpZG5leSBzdG9uZXM8L2tleXdvcmQ+PGtleXdvcmQ+dGhpYXppZGUgZGl1
cmV0aWNzPC9rZXl3b3JkPjxrZXl3b3JkPmNvbmZsaWN0cyBvZiBpbnRlcmVzdCB3aXRoIHJlc3Bl
Y3QgdG8gdGhlIHJlc2VhcmNoLCBhdXRob3JzaGlwLCBhbmQvb3I8L2tleXdvcmQ+PGtleXdvcmQ+
cHVibGljYXRpb24gb2YgdGhpcyBhcnRpY2xlLjwva2V5d29yZD48L2tleXdvcmRzPjxkYXRlcz48
eWVhcj4yMDE4PC95ZWFyPjwvZGF0ZXM+PGlzYm4+MjA1NC0zNTgxIChQcmludCkmI3hEOzIwNTQt
MzU4MSAoTGlua2luZyk8L2lzYm4+PGFjY2Vzc2lvbi1udW0+MzAwMzQ4MTU8L2FjY2Vzc2lvbi1u
dW0+PHVybHM+PHJlbGF0ZWQtdXJscz48dXJsPmh0dHBzOi8vd3d3Lm5jYmkubmxtLm5paC5nb3Yv
cHVibWVkLzMwMDM0ODE1PC91cmw+PC9yZWxhdGVkLXVybHM+PC91cmxzPjxjdXN0b20yPlBNQzYw
NDg2Njc8L2N1c3RvbTI+PGVsZWN0cm9uaWMtcmVzb3VyY2UtbnVtPjEwLjExNzcvMjA1NDM1ODEx
ODc4NzQ4MDwvZWxlY3Ryb25pYy1yZXNvdXJjZS1udW0+PC9yZWNvcmQ+PC9DaXRlPjwvRW5kTm90
ZT4A
</w:fldData>
        </w:fldChar>
      </w:r>
      <w:r w:rsidR="00B13650">
        <w:rPr>
          <w:rFonts w:cs="Arial"/>
          <w:color w:val="000000" w:themeColor="text1"/>
          <w:szCs w:val="22"/>
        </w:rPr>
        <w:instrText xml:space="preserve"> ADDIN EN.CITE </w:instrText>
      </w:r>
      <w:r w:rsidR="00B13650">
        <w:rPr>
          <w:rFonts w:cs="Arial"/>
          <w:color w:val="000000" w:themeColor="text1"/>
          <w:szCs w:val="22"/>
        </w:rPr>
        <w:fldChar w:fldCharType="begin">
          <w:fldData xml:space="preserve">PEVuZE5vdGU+PENpdGU+PEF1dGhvcj5BbGV4YW5kZXI8L0F1dGhvcj48WWVhcj4yMDE4PC9ZZWFy
PjxSZWNOdW0+MjkwPC9SZWNOdW0+PERpc3BsYXlUZXh0PigxNDcpPC9EaXNwbGF5VGV4dD48cmVj
b3JkPjxyZWMtbnVtYmVyPjI5MDwvcmVjLW51bWJlcj48Zm9yZWlnbi1rZXlzPjxrZXkgYXBwPSJF
TiIgZGItaWQ9Ijl0YTB3dHZ6aWFwZmR2ZTJ3YWRwczJkYzB3enoyc3Q5OXZwcCIgdGltZXN0YW1w
PSIxNTgxODcwMDYzIj4yOTA8L2tleT48L2ZvcmVpZ24ta2V5cz48cmVmLXR5cGUgbmFtZT0iSm91
cm5hbCBBcnRpY2xlIj4xNzwvcmVmLXR5cGU+PGNvbnRyaWJ1dG9ycz48YXV0aG9ycz48YXV0aG9y
PkFsZXhhbmRlciwgUi4gVC48L2F1dGhvcj48YXV0aG9yPk1jQXJ0aHVyLCBFLjwvYXV0aG9yPjxh
dXRob3I+SmFuZG9jLCBSLjwvYXV0aG9yPjxhdXRob3I+V2VsaywgQi48L2F1dGhvcj48YXV0aG9y
PkZ1c3RlciwgRC4gRy48L2F1dGhvcj48YXV0aG9yPkdhcmcsIEEuIFguPC9hdXRob3I+PGF1dGhv
cj5RdWlubiwgUi4gUi48L2F1dGhvcj48L2F1dGhvcnM+PC9jb250cmlidXRvcnM+PGF1dGgtYWRk
cmVzcz5EZXBhcnRtZW50cyBvZiBQZWRpYXRyaWNzICZhbXA7IFBoeXNpb2xvZ3ksIFVuaXZlcnNp
dHkgb2YgQWxiZXJ0YSwgRWRtb250b24sIENhbmFkYS4mI3hEO0luc3RpdHV0ZSBmb3IgQ2xpbmlj
YWwgRXZhbHVhdGl2ZSBTY2llbmNlcywgT04sIENhbmFkYS4mI3hEO0RlcGFydG1lbnQgb2YgU3Vy
Z2VyeSwgV2VzdGVybiBVbml2ZXJzaXR5LCBMb25kb24sIE9OLCBDYW5hZGEuJiN4RDtEZXBhcnRt
ZW50IG9mIEVwaWRlbWlvbG9neSBhbmQgQmlvc3RhdGlzdGljcywgV2VzdGVybiBVbml2ZXJzaXR5
LCBMb25kb24sIE9OLCBDYW5hZGEuJiN4RDtEaXZpc2lvbiBvZiBOZXBocm9sb2d5IGFuZCBIeXBl
cnRlbnNpb24sIEJlcm4gVW5pdmVyc2l0eSBIb3NwaXRhbCwgU3dpdHplcmxhbmQuJiN4RDtEZXBh
cnRtZW50IG9mIE1lZGljaW5lLCBXZXN0ZXJuIFVuaXZlcnNpdHksIExvbmRvbiwgT04sIENhbmFk
YS4mI3hEO0RlcGFydG1lbnRzIG9mIE1lZGljaW5lIGFuZCBDb21tdW5pdHkgSGVhbHRoIFNjaWVu
Y2VzLCBVbml2ZXJzaXR5IG9mIENhbGdhcnksIEFCLCBDYW5hZGEuPC9hdXRoLWFkZHJlc3M+PHRp
dGxlcz48dGl0bGU+VGhpYXppZGUgRGl1cmV0aWMgRG9zZSBhbmQgUmlzayBvZiBLaWRuZXkgU3Rv
bmVzIGluIE9sZGVyIEFkdWx0czogQSBSZXRyb3NwZWN0aXZlIENvaG9ydCBTdHVkeTwvdGl0bGU+
PHNlY29uZGFyeS10aXRsZT5DYW4gSiBLaWRuZXkgSGVhbHRoIERpczwvc2Vjb25kYXJ5LXRpdGxl
PjwvdGl0bGVzPjxwZXJpb2RpY2FsPjxmdWxsLXRpdGxlPkNhbiBKIEtpZG5leSBIZWFsdGggRGlz
PC9mdWxsLXRpdGxlPjwvcGVyaW9kaWNhbD48cGFnZXM+MjA1NDM1ODExODc4NzQ4MDwvcGFnZXM+
PHZvbHVtZT41PC92b2x1bWU+PGVkaXRpb24+MjAxOC8wNy8yNDwvZWRpdGlvbj48a2V5d29yZHM+
PGtleXdvcmQ+ZG9zZTwva2V5d29yZD48a2V5d29yZD5oeWRyb2NobG9yb3RoaWF6aWRlPC9rZXl3
b3JkPjxrZXl3b3JkPmtpZG5leSBzdG9uZXM8L2tleXdvcmQ+PGtleXdvcmQ+dGhpYXppZGUgZGl1
cmV0aWNzPC9rZXl3b3JkPjxrZXl3b3JkPmNvbmZsaWN0cyBvZiBpbnRlcmVzdCB3aXRoIHJlc3Bl
Y3QgdG8gdGhlIHJlc2VhcmNoLCBhdXRob3JzaGlwLCBhbmQvb3I8L2tleXdvcmQ+PGtleXdvcmQ+
cHVibGljYXRpb24gb2YgdGhpcyBhcnRpY2xlLjwva2V5d29yZD48L2tleXdvcmRzPjxkYXRlcz48
eWVhcj4yMDE4PC95ZWFyPjwvZGF0ZXM+PGlzYm4+MjA1NC0zNTgxIChQcmludCkmI3hEOzIwNTQt
MzU4MSAoTGlua2luZyk8L2lzYm4+PGFjY2Vzc2lvbi1udW0+MzAwMzQ4MTU8L2FjY2Vzc2lvbi1u
dW0+PHVybHM+PHJlbGF0ZWQtdXJscz48dXJsPmh0dHBzOi8vd3d3Lm5jYmkubmxtLm5paC5nb3Yv
cHVibWVkLzMwMDM0ODE1PC91cmw+PC9yZWxhdGVkLXVybHM+PC91cmxzPjxjdXN0b20yPlBNQzYw
NDg2Njc8L2N1c3RvbTI+PGVsZWN0cm9uaWMtcmVzb3VyY2UtbnVtPjEwLjExNzcvMjA1NDM1ODEx
ODc4NzQ4MDwvZWxlY3Ryb25pYy1yZXNvdXJjZS1udW0+PC9yZWNvcmQ+PC9DaXRlPjwvRW5kTm90
ZT4A
</w:fldData>
        </w:fldChar>
      </w:r>
      <w:r w:rsidR="00B13650">
        <w:rPr>
          <w:rFonts w:cs="Arial"/>
          <w:color w:val="000000" w:themeColor="text1"/>
          <w:szCs w:val="22"/>
        </w:rPr>
        <w:instrText xml:space="preserve"> ADDIN EN.CITE.DATA </w:instrText>
      </w:r>
      <w:r w:rsidR="00B13650">
        <w:rPr>
          <w:rFonts w:cs="Arial"/>
          <w:color w:val="000000" w:themeColor="text1"/>
          <w:szCs w:val="22"/>
        </w:rPr>
      </w:r>
      <w:r w:rsidR="00B13650">
        <w:rPr>
          <w:rFonts w:cs="Arial"/>
          <w:color w:val="000000" w:themeColor="text1"/>
          <w:szCs w:val="22"/>
        </w:rPr>
        <w:fldChar w:fldCharType="end"/>
      </w:r>
      <w:r w:rsidR="004461BA" w:rsidRPr="00651778">
        <w:rPr>
          <w:rFonts w:cs="Arial"/>
          <w:color w:val="000000" w:themeColor="text1"/>
          <w:szCs w:val="22"/>
        </w:rPr>
      </w:r>
      <w:r w:rsidR="004461BA" w:rsidRPr="00651778">
        <w:rPr>
          <w:rFonts w:cs="Arial"/>
          <w:color w:val="000000" w:themeColor="text1"/>
          <w:szCs w:val="22"/>
        </w:rPr>
        <w:fldChar w:fldCharType="separate"/>
      </w:r>
      <w:r w:rsidR="00B13650">
        <w:rPr>
          <w:rFonts w:cs="Arial"/>
          <w:noProof/>
          <w:color w:val="000000" w:themeColor="text1"/>
          <w:szCs w:val="22"/>
        </w:rPr>
        <w:t>(147)</w:t>
      </w:r>
      <w:r w:rsidR="004461BA" w:rsidRPr="00651778">
        <w:rPr>
          <w:rFonts w:cs="Arial"/>
          <w:color w:val="000000" w:themeColor="text1"/>
          <w:szCs w:val="22"/>
        </w:rPr>
        <w:fldChar w:fldCharType="end"/>
      </w:r>
      <w:r w:rsidRPr="00651778">
        <w:rPr>
          <w:rFonts w:cs="Arial"/>
          <w:color w:val="000000" w:themeColor="text1"/>
          <w:szCs w:val="22"/>
        </w:rPr>
        <w:t>.</w:t>
      </w:r>
      <w:r w:rsidR="004461BA" w:rsidRPr="00651778">
        <w:rPr>
          <w:rFonts w:cs="Arial"/>
          <w:color w:val="000000" w:themeColor="text1"/>
          <w:szCs w:val="22"/>
        </w:rPr>
        <w:t xml:space="preserve"> </w:t>
      </w:r>
    </w:p>
    <w:p w14:paraId="306E64CE" w14:textId="77777777" w:rsidR="007750B1" w:rsidRPr="00651778" w:rsidRDefault="007750B1" w:rsidP="00000B33">
      <w:pPr>
        <w:spacing w:line="276" w:lineRule="auto"/>
        <w:rPr>
          <w:rFonts w:cs="Arial"/>
          <w:color w:val="000000" w:themeColor="text1"/>
          <w:szCs w:val="22"/>
        </w:rPr>
      </w:pPr>
    </w:p>
    <w:p w14:paraId="1812EEF5" w14:textId="66185979" w:rsidR="007750B1" w:rsidRDefault="00B35A76" w:rsidP="00000B33">
      <w:pPr>
        <w:spacing w:line="276" w:lineRule="auto"/>
        <w:rPr>
          <w:rFonts w:cs="Arial"/>
          <w:color w:val="000000" w:themeColor="text1"/>
          <w:szCs w:val="22"/>
        </w:rPr>
      </w:pPr>
      <w:r w:rsidRPr="00651778">
        <w:rPr>
          <w:rFonts w:cs="Arial"/>
          <w:color w:val="000000" w:themeColor="text1"/>
          <w:szCs w:val="22"/>
        </w:rPr>
        <w:t>Thiazide diuretics have also been shown to improve bone health. They</w:t>
      </w:r>
      <w:r w:rsidR="00D6395A" w:rsidRPr="00651778">
        <w:rPr>
          <w:rFonts w:cs="Arial"/>
          <w:color w:val="000000" w:themeColor="text1"/>
          <w:szCs w:val="22"/>
        </w:rPr>
        <w:t xml:space="preserve"> reduce urinary calcium excretion resulting in positive calcium balance and reduced PTH which may reduce bone turnover</w:t>
      </w:r>
      <w:r w:rsidR="004461BA" w:rsidRPr="00651778">
        <w:rPr>
          <w:rFonts w:cs="Arial"/>
          <w:color w:val="000000" w:themeColor="text1"/>
          <w:szCs w:val="22"/>
        </w:rPr>
        <w:t xml:space="preserve"> </w:t>
      </w:r>
      <w:r w:rsidR="004461BA" w:rsidRPr="00651778">
        <w:rPr>
          <w:rFonts w:cs="Arial"/>
          <w:color w:val="000000" w:themeColor="text1"/>
          <w:szCs w:val="22"/>
        </w:rPr>
        <w:fldChar w:fldCharType="begin"/>
      </w:r>
      <w:r w:rsidR="00B13650">
        <w:rPr>
          <w:rFonts w:cs="Arial"/>
          <w:color w:val="000000" w:themeColor="text1"/>
          <w:szCs w:val="22"/>
        </w:rPr>
        <w:instrText xml:space="preserve"> ADDIN EN.CITE &lt;EndNote&gt;&lt;Cite&gt;&lt;Author&gt;Sakhaee&lt;/Author&gt;&lt;Year&gt;2012&lt;/Year&gt;&lt;RecNum&gt;116&lt;/RecNum&gt;&lt;DisplayText&gt;(96)&lt;/DisplayText&gt;&lt;record&gt;&lt;rec-number&gt;116&lt;/rec-number&gt;&lt;foreign-keys&gt;&lt;key app="EN" db-id="9ta0wtvziapfdve2wadps2dc0wzz2st99vpp" timestamp="1495296472"&gt;116&lt;/key&gt;&lt;/foreign-keys&gt;&lt;ref-type name="Journal Article"&gt;17&lt;/ref-type&gt;&lt;contributors&gt;&lt;authors&gt;&lt;author&gt;Sakhaee, K.&lt;/author&gt;&lt;author&gt;Maalouf, N. M.&lt;/author&gt;&lt;author&gt;Sinnott, B.&lt;/author&gt;&lt;/authors&gt;&lt;/contributors&gt;&lt;auth-address&gt;Department of Internal Medicine, Charles and Jane Pak Center for Mineral Metabolism and Clinical Research, University of Texas Southwestern Medical Center, Dallas, Texas 75390, USA. khashayar.sakhaee@utsouthwestern.edu&lt;/auth-address&gt;&lt;titles&gt;&lt;title&gt;Clinical review. Kidney stones 2012: pathogenesis, diagnosis, and management&lt;/title&gt;&lt;secondary-title&gt;J Clin Endocrinol Metab&lt;/secondary-title&gt;&lt;alt-title&gt;The Journal of clinical endocrinology and metabolism&lt;/alt-title&gt;&lt;/titles&gt;&lt;periodical&gt;&lt;full-title&gt;J Clin Endocrinol Metab&lt;/full-title&gt;&lt;/periodical&gt;&lt;pages&gt;1847-60&lt;/pages&gt;&lt;volume&gt;97&lt;/volume&gt;&lt;number&gt;6&lt;/number&gt;&lt;keywords&gt;&lt;keyword&gt;Humans&lt;/keyword&gt;&lt;keyword&gt;Incidence&lt;/keyword&gt;&lt;keyword&gt;Kidney Calculi/*diagnosis/epidemiology/*etiology/therapy&lt;/keyword&gt;&lt;keyword&gt;Nephrolithiasis/*complications/*diagnosis/epidemiology/therapy&lt;/keyword&gt;&lt;keyword&gt;Prevalence&lt;/keyword&gt;&lt;keyword&gt;Risk Factors&lt;/keyword&gt;&lt;/keywords&gt;&lt;dates&gt;&lt;year&gt;2012&lt;/year&gt;&lt;pub-dates&gt;&lt;date&gt;Jun&lt;/date&gt;&lt;/pub-dates&gt;&lt;/dates&gt;&lt;isbn&gt;1945-7197 (Electronic)&amp;#xD;0021-972X (Linking)&lt;/isbn&gt;&lt;accession-num&gt;22466339&lt;/accession-num&gt;&lt;urls&gt;&lt;related-urls&gt;&lt;url&gt;http://www.ncbi.nlm.nih.gov/pubmed/22466339&lt;/url&gt;&lt;/related-urls&gt;&lt;/urls&gt;&lt;custom2&gt;3387413&lt;/custom2&gt;&lt;electronic-resource-num&gt;10.1210/jc.2011-3492&lt;/electronic-resource-num&gt;&lt;/record&gt;&lt;/Cite&gt;&lt;/EndNote&gt;</w:instrText>
      </w:r>
      <w:r w:rsidR="004461BA" w:rsidRPr="00651778">
        <w:rPr>
          <w:rFonts w:cs="Arial"/>
          <w:color w:val="000000" w:themeColor="text1"/>
          <w:szCs w:val="22"/>
        </w:rPr>
        <w:fldChar w:fldCharType="separate"/>
      </w:r>
      <w:r w:rsidR="00B13650">
        <w:rPr>
          <w:rFonts w:cs="Arial"/>
          <w:noProof/>
          <w:color w:val="000000" w:themeColor="text1"/>
          <w:szCs w:val="22"/>
        </w:rPr>
        <w:t>(96)</w:t>
      </w:r>
      <w:r w:rsidR="004461BA" w:rsidRPr="00651778">
        <w:rPr>
          <w:rFonts w:cs="Arial"/>
          <w:color w:val="000000" w:themeColor="text1"/>
          <w:szCs w:val="22"/>
        </w:rPr>
        <w:fldChar w:fldCharType="end"/>
      </w:r>
      <w:r w:rsidR="00D6395A" w:rsidRPr="00651778">
        <w:rPr>
          <w:rFonts w:cs="Arial"/>
          <w:color w:val="000000" w:themeColor="text1"/>
          <w:szCs w:val="22"/>
        </w:rPr>
        <w:t xml:space="preserve">. They have also been shown to stimulate osteoblast differentiation and function and inhibit osteoclast differentiation </w:t>
      </w:r>
      <w:r w:rsidR="00D6395A" w:rsidRPr="00651778">
        <w:rPr>
          <w:rFonts w:cs="Arial"/>
          <w:i/>
          <w:iCs/>
          <w:color w:val="000000" w:themeColor="text1"/>
          <w:szCs w:val="22"/>
        </w:rPr>
        <w:t xml:space="preserve">in </w:t>
      </w:r>
      <w:r w:rsidR="004461BA" w:rsidRPr="00651778">
        <w:rPr>
          <w:rFonts w:cs="Arial"/>
          <w:i/>
          <w:iCs/>
          <w:color w:val="000000" w:themeColor="text1"/>
          <w:szCs w:val="22"/>
        </w:rPr>
        <w:t>v</w:t>
      </w:r>
      <w:r w:rsidR="00D6395A" w:rsidRPr="00651778">
        <w:rPr>
          <w:rFonts w:cs="Arial"/>
          <w:i/>
          <w:iCs/>
          <w:color w:val="000000" w:themeColor="text1"/>
          <w:szCs w:val="22"/>
        </w:rPr>
        <w:t>itro</w:t>
      </w:r>
      <w:r w:rsidR="004461BA" w:rsidRPr="00651778">
        <w:rPr>
          <w:rFonts w:cs="Arial"/>
          <w:i/>
          <w:iCs/>
          <w:color w:val="000000" w:themeColor="text1"/>
          <w:szCs w:val="22"/>
        </w:rPr>
        <w:t xml:space="preserve"> </w:t>
      </w:r>
      <w:r w:rsidR="004461BA" w:rsidRPr="00651778">
        <w:rPr>
          <w:rFonts w:cs="Arial"/>
          <w:color w:val="000000" w:themeColor="text1"/>
          <w:szCs w:val="22"/>
        </w:rPr>
        <w:fldChar w:fldCharType="begin">
          <w:fldData xml:space="preserve">PEVuZE5vdGU+PENpdGU+PEF1dGhvcj5Edm9yYWs8L0F1dGhvcj48WWVhcj4yMDA3PC9ZZWFyPjxS
ZWNOdW0+Mjk4PC9SZWNOdW0+PERpc3BsYXlUZXh0PigyMSwgMTE1LCAxNDgpPC9EaXNwbGF5VGV4
dD48cmVjb3JkPjxyZWMtbnVtYmVyPjI5ODwvcmVjLW51bWJlcj48Zm9yZWlnbi1rZXlzPjxrZXkg
YXBwPSJFTiIgZGItaWQ9Ijl0YTB3dHZ6aWFwZmR2ZTJ3YWRwczJkYzB3enoyc3Q5OXZwcCIgdGlt
ZXN0YW1wPSIxNTgxODgzMjQxIj4yOTg8L2tleT48L2ZvcmVpZ24ta2V5cz48cmVmLXR5cGUgbmFt
ZT0iSm91cm5hbCBBcnRpY2xlIj4xNzwvcmVmLXR5cGU+PGNvbnRyaWJ1dG9ycz48YXV0aG9ycz48
YXV0aG9yPkR2b3JhaywgTS4gTS48L2F1dGhvcj48YXV0aG9yPkRlIEpvdXNzaW5lYXUsIEMuPC9h
dXRob3I+PGF1dGhvcj5DYXJ0ZXIsIEQuIEguPC9hdXRob3I+PGF1dGhvcj5QaXNpdGt1biwgVC48
L2F1dGhvcj48YXV0aG9yPktuZXBwZXIsIE0uIEEuPC9hdXRob3I+PGF1dGhvcj5HYW1iYSwgRy48
L2F1dGhvcj48YXV0aG9yPktlbXAsIFAuIEouPC9hdXRob3I+PGF1dGhvcj5SaWNjYXJkaSwgRC48
L2F1dGhvcj48L2F1dGhvcnM+PC9jb250cmlidXRvcnM+PGF1dGgtYWRkcmVzcz5DYXJkaWZmIFVu
aXZlcnNpdHkgU2Nob29sIG9mIEJpb3NjaWVuY2VzLCBVSy48L2F1dGgtYWRkcmVzcz48dGl0bGVz
Pjx0aXRsZT5UaGlhemlkZSBkaXVyZXRpY3MgZGlyZWN0bHkgaW5kdWNlIG9zdGVvYmxhc3QgZGlm
ZmVyZW50aWF0aW9uIGFuZCBtaW5lcmFsaXplZCBub2R1bGUgZm9ybWF0aW9uIGJ5IGludGVyYWN0
aW5nIHdpdGggYSBzb2RpdW0gY2hsb3JpZGUgY28tdHJhbnNwb3J0ZXIgaW4gYm9uZTwvdGl0bGU+
PHNlY29uZGFyeS10aXRsZT5KIEFtIFNvYyBOZXBocm9sPC9zZWNvbmRhcnktdGl0bGU+PC90aXRs
ZXM+PHBlcmlvZGljYWw+PGZ1bGwtdGl0bGU+SiBBbSBTb2MgTmVwaHJvbDwvZnVsbC10aXRsZT48
L3BlcmlvZGljYWw+PHBhZ2VzPjI1MDktMTY8L3BhZ2VzPjx2b2x1bWU+MTg8L3ZvbHVtZT48bnVt
YmVyPjk8L251bWJlcj48ZWRpdGlvbj4yMDA3LzA3LzI4PC9lZGl0aW9uPjxrZXl3b3Jkcz48a2V5
d29yZD5BbmltYWxzPC9rZXl3b3JkPjxrZXl3b3JkPkJpb21hcmtlcnM8L2tleXdvcmQ+PGtleXdv
cmQ+Qm9uZSBhbmQgQm9uZXMvKm1ldGFib2xpc208L2tleXdvcmQ+PGtleXdvcmQ+KkNhbGNpZmlj
YXRpb24sIFBoeXNpb2xvZ2ljPC9rZXl3b3JkPjxrZXl3b3JkPkNlbGwgRGlmZmVyZW50aWF0aW9u
L2RydWcgZWZmZWN0czwva2V5d29yZD48a2V5d29yZD5DZWxscywgQ3VsdHVyZWQ8L2tleXdvcmQ+
PGtleXdvcmQ+Q29yZSBCaW5kaW5nIEZhY3RvciBBbHBoYSAxIFN1YnVuaXQvbWV0YWJvbGlzbTwv
a2V5d29yZD48a2V5d29yZD5IdW1hbnM8L2tleXdvcmQ+PGtleXdvcmQ+TWljZTwva2V5d29yZD48
a2V5d29yZD5Pc3Rlb2JsYXN0cy8qcGF0aG9sb2d5PC9rZXl3b3JkPjxrZXl3b3JkPk9zdGVvZ2Vu
ZXNpcy8qZHJ1ZyBlZmZlY3RzPC9rZXl3b3JkPjxrZXl3b3JkPk9zdGVvcG9udGluL21ldGFib2xp
c208L2tleXdvcmQ+PGtleXdvcmQ+UmF0czwva2V5d29yZD48a2V5d29yZD5SYXRzLCBTcHJhZ3Vl
LURhd2xleTwva2V5d29yZD48a2V5d29yZD5Tb2RpdW0gQ2hsb3JpZGUgU3ltcG9ydGVyIEluaGli
aXRvcnMvKnBoYXJtYWNvbG9neTwva2V5d29yZD48a2V5d29yZD5Tb2RpdW0gQ2hsb3JpZGUgU3lt
cG9ydGVycy9kcnVnIGVmZmVjdHMvKm1ldGFib2xpc208L2tleXdvcmQ+PC9rZXl3b3Jkcz48ZGF0
ZXM+PHllYXI+MjAwNzwveWVhcj48cHViLWRhdGVzPjxkYXRlPlNlcDwvZGF0ZT48L3B1Yi1kYXRl
cz48L2RhdGVzPjxpc2JuPjEwNDYtNjY3MyAoUHJpbnQpJiN4RDsxMDQ2LTY2NzMgKExpbmtpbmcp
PC9pc2JuPjxhY2Nlc3Npb24tbnVtPjE3NjU2NDcwPC9hY2Nlc3Npb24tbnVtPjx1cmxzPjxyZWxh
dGVkLXVybHM+PHVybD5odHRwczovL3d3dy5uY2JpLm5sbS5uaWguZ292L3B1Ym1lZC8xNzY1NjQ3
MDwvdXJsPjwvcmVsYXRlZC11cmxzPjwvdXJscz48Y3VzdG9tMj5QTUMyMjE2NDI3PC9jdXN0b20y
PjxlbGVjdHJvbmljLXJlc291cmNlLW51bT4xMC4xNjgxL0FTTi4yMDA3MDMwMzQ4PC9lbGVjdHJv
bmljLXJlc291cmNlLW51bT48L3JlY29yZD48L0NpdGU+PENpdGU+PEF1dGhvcj5MYXVkZXJkYWxl
PC9BdXRob3I+PFllYXI+MjAwMTwvWWVhcj48UmVjTnVtPjI2NDwvUmVjTnVtPjxyZWNvcmQ+PHJl
Yy1udW1iZXI+MjY0PC9yZWMtbnVtYmVyPjxmb3JlaWduLWtleXM+PGtleSBhcHA9IkVOIiBkYi1p
ZD0iOXRhMHd0dnppYXBmZHZlMndhZHBzMmRjMHd6ejJzdDk5dnBwIiB0aW1lc3RhbXA9IjE1ODE3
OTUwMTEiPjI2NDwva2V5PjwvZm9yZWlnbi1rZXlzPjxyZWYtdHlwZSBuYW1lPSJKb3VybmFsIEFy
dGljbGUiPjE3PC9yZWYtdHlwZT48Y29udHJpYnV0b3JzPjxhdXRob3JzPjxhdXRob3I+TGF1ZGVy
ZGFsZSwgRC4gUy48L2F1dGhvcj48YXV0aG9yPlRoaXN0ZWQsIFIuIEEuPC9hdXRob3I+PGF1dGhv
cj5XZW4sIE0uPC9hdXRob3I+PGF1dGhvcj5GYXZ1cywgTS4gSi48L2F1dGhvcj48L2F1dGhvcnM+
PC9jb250cmlidXRvcnM+PGF1dGgtYWRkcmVzcz5EZXBhcnRtZW50IG9mIEhlYWx0aCBTdHVkaWVz
LCBVbml2ZXJzaXR5IG9mIENoaWNhZ28sIElsbGlub2lzIDYwNjM3LCBVU0EuPC9hdXRoLWFkZHJl
c3M+PHRpdGxlcz48dGl0bGU+Qm9uZSBtaW5lcmFsIGRlbnNpdHkgYW5kIGZyYWN0dXJlIGFtb25n
IHByZXZhbGVudCBraWRuZXkgc3RvbmUgY2FzZXMgaW4gdGhlIFRoaXJkIE5hdGlvbmFsIEhlYWx0
aCBhbmQgTnV0cml0aW9uIEV4YW1pbmF0aW9uIFN1cnZleTwvdGl0bGU+PHNlY29uZGFyeS10aXRs
ZT5KIEJvbmUgTWluZXIgUmVzPC9zZWNvbmRhcnktdGl0bGU+PC90aXRsZXM+PHBlcmlvZGljYWw+
PGZ1bGwtdGl0bGU+SiBCb25lIE1pbmVyIFJlczwvZnVsbC10aXRsZT48L3BlcmlvZGljYWw+PHBh
Z2VzPjE4OTMtODwvcGFnZXM+PHZvbHVtZT4xNjwvdm9sdW1lPjxudW1iZXI+MTA8L251bWJlcj48
ZWRpdGlvbj4yMDAxLzEwLzA1PC9lZGl0aW9uPjxrZXl3b3Jkcz48a2V5d29yZD5BZHVsdDwva2V5
d29yZD48a2V5d29yZD5Cb25lIERlbnNpdHk8L2tleXdvcmQ+PGtleXdvcmQ+Q3Jvc3MtU2VjdGlv
bmFsIFN0dWRpZXM8L2tleXdvcmQ+PGtleXdvcmQ+RmVtYWxlPC9rZXl3b3JkPjxrZXl3b3JkPkZl
bXVyIE5lY2svcGh5c2lvcGF0aG9sb2d5PC9rZXl3b3JkPjxrZXl3b3JkPkZyYWN0dXJlcywgQm9u
ZTwva2V5d29yZD48a2V5d29yZD4qSGVhbHRoIFN1cnZleXM8L2tleXdvcmQ+PGtleXdvcmQ+SGlw
IEZyYWN0dXJlcy8qY29tcGxpY2F0aW9ucy9waHlzaW9wYXRob2xvZ3k8L2tleXdvcmQ+PGtleXdv
cmQ+SHVtYW5zPC9rZXl3b3JkPjxrZXl3b3JkPktpZG5leSBDYWxjdWxpL2NvbXBsaWNhdGlvbnMv
KmVwaWRlbWlvbG9neTwva2V5d29yZD48a2V5d29yZD5NYWxlPC9rZXl3b3JkPjxrZXl3b3JkPk1p
ZGRsZSBBZ2VkPC9rZXl3b3JkPjxrZXl3b3JkPk5hdGlvbmFsIEhlYWx0aCBQcm9ncmFtczwva2V5
d29yZD48a2V5d29yZD4qTnV0cml0aW9uIFN1cnZleXM8L2tleXdvcmQ+PGtleXdvcmQ+UHJldmFs
ZW5jZTwva2V5d29yZD48a2V5d29yZD5TcGluYWwgRnJhY3R1cmVzLypjb21wbGljYXRpb25zL3Bo
eXNpb3BhdGhvbG9neTwva2V5d29yZD48a2V5d29yZD5Vbml0ZWQgU3RhdGVzL2VwaWRlbWlvbG9n
eTwva2V5d29yZD48L2tleXdvcmRzPjxkYXRlcz48eWVhcj4yMDAxPC95ZWFyPjxwdWItZGF0ZXM+
PGRhdGU+T2N0PC9kYXRlPjwvcHViLWRhdGVzPjwvZGF0ZXM+PGlzYm4+MDg4NC0wNDMxIChQcmlu
dCkmI3hEOzA4ODQtMDQzMSAoTGlua2luZyk8L2lzYm4+PGFjY2Vzc2lvbi1udW0+MTE1ODUzNTU8
L2FjY2Vzc2lvbi1udW0+PHVybHM+PHJlbGF0ZWQtdXJscz48dXJsPmh0dHBzOi8vd3d3Lm5jYmku
bmxtLm5paC5nb3YvcHVibWVkLzExNTg1MzU1PC91cmw+PC9yZWxhdGVkLXVybHM+PC91cmxzPjxl
bGVjdHJvbmljLXJlc291cmNlLW51bT4xMC4xMzU5L2pibXIuMjAwMS4xNi4xMC4xODkzPC9lbGVj
dHJvbmljLXJlc291cmNlLW51bT48L3JlY29yZD48L0NpdGU+PENpdGU+PEF1dGhvcj5TYWtoYWVl
PC9BdXRob3I+PFllYXI+MjAxMTwvWWVhcj48UmVjTnVtPjcxPC9SZWNOdW0+PHJlY29yZD48cmVj
LW51bWJlcj43MTwvcmVjLW51bWJlcj48Zm9yZWlnbi1rZXlzPjxrZXkgYXBwPSJFTiIgZGItaWQ9
InB0djl2ZjJhbHh3c3diZXd3d3l4dDI1bnoycjVhMGE5eGR3OSIgdGltZXN0YW1wPSIxNTgwNjU1
MDQ3Ij43MTwva2V5PjwvZm9yZWlnbi1rZXlzPjxyZWYtdHlwZSBuYW1lPSJKb3VybmFsIEFydGlj
bGUiPjE3PC9yZWYtdHlwZT48Y29udHJpYnV0b3JzPjxhdXRob3JzPjxhdXRob3I+U2FraGFlZSwg
Sy48L2F1dGhvcj48YXV0aG9yPk1hYWxvdWYsIE4uIE0uPC9hdXRob3I+PGF1dGhvcj5LdW1hciwg
Ui48L2F1dGhvcj48YXV0aG9yPlBhc2NoLCBBLjwvYXV0aG9yPjxhdXRob3I+TW9lLCBPLiBXLjwv
YXV0aG9yPjwvYXV0aG9ycz48L2NvbnRyaWJ1dG9ycz48YXV0aC1hZGRyZXNzPkRlcGFydG1lbnQg
b2YgSW50ZXJuYWwgTWVkaWNpbmUsIFVuaXZlcnNpdHkgb2YgVGV4YXMgU291dGh3ZXN0ZXJuIE1l
ZGljYWwgQ2VudGVyLCBEYWxsYXMsIFRleGFzIDc1MzkwLTg4ODUsIFVTQS4gS2hhc2hheWFyLnNh
a2hhZWVAdXRzb3V0aHdlc3Rlcm4uZWR1PC9hdXRoLWFkZHJlc3M+PHRpdGxlcz48dGl0bGU+TmVw
aHJvbGl0aGlhc2lzLWFzc29jaWF0ZWQgYm9uZSBkaXNlYXNlOiBwYXRob2dlbmVzaXMgYW5kIHRy
ZWF0bWVudCBvcHRpb25zPC90aXRsZT48c2Vjb25kYXJ5LXRpdGxlPktpZG5leSBJbnQ8L3NlY29u
ZGFyeS10aXRsZT48L3RpdGxlcz48cGVyaW9kaWNhbD48ZnVsbC10aXRsZT5LaWRuZXkgSW50PC9m
dWxsLXRpdGxlPjwvcGVyaW9kaWNhbD48cGFnZXM+MzkzLTQwMzwvcGFnZXM+PHZvbHVtZT43OTwv
dm9sdW1lPjxudW1iZXI+NDwvbnVtYmVyPjxlZGl0aW9uPjIwMTAvMTIvMDM8L2VkaXRpb24+PGtl
eXdvcmRzPjxrZXl3b3JkPkFuYWJvbGljIEFnZW50cy90aGVyYXBldXRpYyB1c2U8L2tleXdvcmQ+
PGtleXdvcmQ+Qm9uZSBEZW5zaXR5PC9rZXl3b3JkPjxrZXl3b3JkPkJvbmUgRGVuc2l0eSBDb25z
ZXJ2YXRpb24gQWdlbnRzL3RoZXJhcGV1dGljIHVzZTwva2V5d29yZD48a2V5d29yZD5Cb25lIFJl
bW9kZWxpbmcvcGh5c2lvbG9neTwva2V5d29yZD48a2V5d29yZD5DYWxjaXVtLCBEaWV0YXJ5L2Fk
bWluaXN0cmF0aW9uICZhbXA7IGRvc2FnZTwva2V5d29yZD48a2V5d29yZD5DeXRva2luZXMvcGh5
c2lvbG9neTwva2V5d29yZD48a2V5d29yZD5GZW1hbGU8L2tleXdvcmQ+PGtleXdvcmQ+R2VuZXRp
YyBQcmVkaXNwb3NpdGlvbiB0byBEaXNlYXNlPC9rZXl3b3JkPjxrZXl3b3JkPkhvcm1vbmVzL3Bo
eXNpb2xvZ3k8L2tleXdvcmQ+PGtleXdvcmQ+SHVtYW5zPC9rZXl3b3JkPjxrZXl3b3JkPk1hbGU8
L2tleXdvcmQ+PGtleXdvcmQ+TmVwaHJvbGl0aGlhc2lzLypjb21wbGljYXRpb25zL3BoeXNpb3Bh
dGhvbG9neTwva2V5d29yZD48a2V5d29yZD5Pc3Rlb3Bvcm9zaXMvKmV0aW9sb2d5L3BoeXNpb3Bh
dGhvbG9neS8qdGhlcmFweTwva2V5d29yZD48a2V5d29yZD5Qb3Rhc3NpdW0gQ2l0cmF0ZS90aGVy
YXBldXRpYyB1c2U8L2tleXdvcmQ+PGtleXdvcmQ+UmlzayBGYWN0b3JzPC9rZXl3b3JkPjxrZXl3
b3JkPlNvZGl1bSBDaGxvcmlkZSBTeW1wb3J0ZXIgSW5oaWJpdG9ycy90aGVyYXBldXRpYyB1c2U8
L2tleXdvcmQ+PGtleXdvcmQ+Vml0YW1pbiBEL2FkbWluaXN0cmF0aW9uICZhbXA7IGRvc2FnZTwv
a2V5d29yZD48L2tleXdvcmRzPjxkYXRlcz48eWVhcj4yMDExPC95ZWFyPjxwdWItZGF0ZXM+PGRh
dGU+RmViPC9kYXRlPjwvcHViLWRhdGVzPjwvZGF0ZXM+PGlzYm4+MDA4NS0yNTM4PC9pc2JuPjxh
Y2Nlc3Npb24tbnVtPjIxMTI0MzAxPC9hY2Nlc3Npb24tbnVtPjx1cmxzPjwvdXJscz48Y3VzdG9t
Mj5QTUMzMDg4NTA2PC9jdXN0b20yPjxjdXN0b202Pk5JSE1TMjcxMTU2PC9jdXN0b202PjxlbGVj
dHJvbmljLXJlc291cmNlLW51bT4xMC4xMDM4L2tpLjIwMTAuNDczPC9lbGVjdHJvbmljLXJlc291
cmNlLW51bT48cmVtb3RlLWRhdGFiYXNlLXByb3ZpZGVyPk5MTTwvcmVtb3RlLWRhdGFiYXNlLXBy
b3ZpZGVyPjxsYW5ndWFnZT5lbmc8L2xhbmd1YWdlPjwvcmVjb3JkPjwvQ2l0ZT48L0VuZE5vdGU+
AG==
</w:fldData>
        </w:fldChar>
      </w:r>
      <w:r w:rsidR="003E0C7C">
        <w:rPr>
          <w:rFonts w:cs="Arial"/>
          <w:color w:val="000000" w:themeColor="text1"/>
          <w:szCs w:val="22"/>
        </w:rPr>
        <w:instrText xml:space="preserve"> ADDIN EN.CITE </w:instrText>
      </w:r>
      <w:r w:rsidR="003E0C7C">
        <w:rPr>
          <w:rFonts w:cs="Arial"/>
          <w:color w:val="000000" w:themeColor="text1"/>
          <w:szCs w:val="22"/>
        </w:rPr>
        <w:fldChar w:fldCharType="begin">
          <w:fldData xml:space="preserve">PEVuZE5vdGU+PENpdGU+PEF1dGhvcj5Edm9yYWs8L0F1dGhvcj48WWVhcj4yMDA3PC9ZZWFyPjxS
ZWNOdW0+Mjk4PC9SZWNOdW0+PERpc3BsYXlUZXh0PigyMSwgMTE1LCAxNDgpPC9EaXNwbGF5VGV4
dD48cmVjb3JkPjxyZWMtbnVtYmVyPjI5ODwvcmVjLW51bWJlcj48Zm9yZWlnbi1rZXlzPjxrZXkg
YXBwPSJFTiIgZGItaWQ9Ijl0YTB3dHZ6aWFwZmR2ZTJ3YWRwczJkYzB3enoyc3Q5OXZwcCIgdGlt
ZXN0YW1wPSIxNTgxODgzMjQxIj4yOTg8L2tleT48L2ZvcmVpZ24ta2V5cz48cmVmLXR5cGUgbmFt
ZT0iSm91cm5hbCBBcnRpY2xlIj4xNzwvcmVmLXR5cGU+PGNvbnRyaWJ1dG9ycz48YXV0aG9ycz48
YXV0aG9yPkR2b3JhaywgTS4gTS48L2F1dGhvcj48YXV0aG9yPkRlIEpvdXNzaW5lYXUsIEMuPC9h
dXRob3I+PGF1dGhvcj5DYXJ0ZXIsIEQuIEguPC9hdXRob3I+PGF1dGhvcj5QaXNpdGt1biwgVC48
L2F1dGhvcj48YXV0aG9yPktuZXBwZXIsIE0uIEEuPC9hdXRob3I+PGF1dGhvcj5HYW1iYSwgRy48
L2F1dGhvcj48YXV0aG9yPktlbXAsIFAuIEouPC9hdXRob3I+PGF1dGhvcj5SaWNjYXJkaSwgRC48
L2F1dGhvcj48L2F1dGhvcnM+PC9jb250cmlidXRvcnM+PGF1dGgtYWRkcmVzcz5DYXJkaWZmIFVu
aXZlcnNpdHkgU2Nob29sIG9mIEJpb3NjaWVuY2VzLCBVSy48L2F1dGgtYWRkcmVzcz48dGl0bGVz
Pjx0aXRsZT5UaGlhemlkZSBkaXVyZXRpY3MgZGlyZWN0bHkgaW5kdWNlIG9zdGVvYmxhc3QgZGlm
ZmVyZW50aWF0aW9uIGFuZCBtaW5lcmFsaXplZCBub2R1bGUgZm9ybWF0aW9uIGJ5IGludGVyYWN0
aW5nIHdpdGggYSBzb2RpdW0gY2hsb3JpZGUgY28tdHJhbnNwb3J0ZXIgaW4gYm9uZTwvdGl0bGU+
PHNlY29uZGFyeS10aXRsZT5KIEFtIFNvYyBOZXBocm9sPC9zZWNvbmRhcnktdGl0bGU+PC90aXRs
ZXM+PHBlcmlvZGljYWw+PGZ1bGwtdGl0bGU+SiBBbSBTb2MgTmVwaHJvbDwvZnVsbC10aXRsZT48
L3BlcmlvZGljYWw+PHBhZ2VzPjI1MDktMTY8L3BhZ2VzPjx2b2x1bWU+MTg8L3ZvbHVtZT48bnVt
YmVyPjk8L251bWJlcj48ZWRpdGlvbj4yMDA3LzA3LzI4PC9lZGl0aW9uPjxrZXl3b3Jkcz48a2V5
d29yZD5BbmltYWxzPC9rZXl3b3JkPjxrZXl3b3JkPkJpb21hcmtlcnM8L2tleXdvcmQ+PGtleXdv
cmQ+Qm9uZSBhbmQgQm9uZXMvKm1ldGFib2xpc208L2tleXdvcmQ+PGtleXdvcmQ+KkNhbGNpZmlj
YXRpb24sIFBoeXNpb2xvZ2ljPC9rZXl3b3JkPjxrZXl3b3JkPkNlbGwgRGlmZmVyZW50aWF0aW9u
L2RydWcgZWZmZWN0czwva2V5d29yZD48a2V5d29yZD5DZWxscywgQ3VsdHVyZWQ8L2tleXdvcmQ+
PGtleXdvcmQ+Q29yZSBCaW5kaW5nIEZhY3RvciBBbHBoYSAxIFN1YnVuaXQvbWV0YWJvbGlzbTwv
a2V5d29yZD48a2V5d29yZD5IdW1hbnM8L2tleXdvcmQ+PGtleXdvcmQ+TWljZTwva2V5d29yZD48
a2V5d29yZD5Pc3Rlb2JsYXN0cy8qcGF0aG9sb2d5PC9rZXl3b3JkPjxrZXl3b3JkPk9zdGVvZ2Vu
ZXNpcy8qZHJ1ZyBlZmZlY3RzPC9rZXl3b3JkPjxrZXl3b3JkPk9zdGVvcG9udGluL21ldGFib2xp
c208L2tleXdvcmQ+PGtleXdvcmQ+UmF0czwva2V5d29yZD48a2V5d29yZD5SYXRzLCBTcHJhZ3Vl
LURhd2xleTwva2V5d29yZD48a2V5d29yZD5Tb2RpdW0gQ2hsb3JpZGUgU3ltcG9ydGVyIEluaGli
aXRvcnMvKnBoYXJtYWNvbG9neTwva2V5d29yZD48a2V5d29yZD5Tb2RpdW0gQ2hsb3JpZGUgU3lt
cG9ydGVycy9kcnVnIGVmZmVjdHMvKm1ldGFib2xpc208L2tleXdvcmQ+PC9rZXl3b3Jkcz48ZGF0
ZXM+PHllYXI+MjAwNzwveWVhcj48cHViLWRhdGVzPjxkYXRlPlNlcDwvZGF0ZT48L3B1Yi1kYXRl
cz48L2RhdGVzPjxpc2JuPjEwNDYtNjY3MyAoUHJpbnQpJiN4RDsxMDQ2LTY2NzMgKExpbmtpbmcp
PC9pc2JuPjxhY2Nlc3Npb24tbnVtPjE3NjU2NDcwPC9hY2Nlc3Npb24tbnVtPjx1cmxzPjxyZWxh
dGVkLXVybHM+PHVybD5odHRwczovL3d3dy5uY2JpLm5sbS5uaWguZ292L3B1Ym1lZC8xNzY1NjQ3
MDwvdXJsPjwvcmVsYXRlZC11cmxzPjwvdXJscz48Y3VzdG9tMj5QTUMyMjE2NDI3PC9jdXN0b20y
PjxlbGVjdHJvbmljLXJlc291cmNlLW51bT4xMC4xNjgxL0FTTi4yMDA3MDMwMzQ4PC9lbGVjdHJv
bmljLXJlc291cmNlLW51bT48L3JlY29yZD48L0NpdGU+PENpdGU+PEF1dGhvcj5MYXVkZXJkYWxl
PC9BdXRob3I+PFllYXI+MjAwMTwvWWVhcj48UmVjTnVtPjI2NDwvUmVjTnVtPjxyZWNvcmQ+PHJl
Yy1udW1iZXI+MjY0PC9yZWMtbnVtYmVyPjxmb3JlaWduLWtleXM+PGtleSBhcHA9IkVOIiBkYi1p
ZD0iOXRhMHd0dnppYXBmZHZlMndhZHBzMmRjMHd6ejJzdDk5dnBwIiB0aW1lc3RhbXA9IjE1ODE3
OTUwMTEiPjI2NDwva2V5PjwvZm9yZWlnbi1rZXlzPjxyZWYtdHlwZSBuYW1lPSJKb3VybmFsIEFy
dGljbGUiPjE3PC9yZWYtdHlwZT48Y29udHJpYnV0b3JzPjxhdXRob3JzPjxhdXRob3I+TGF1ZGVy
ZGFsZSwgRC4gUy48L2F1dGhvcj48YXV0aG9yPlRoaXN0ZWQsIFIuIEEuPC9hdXRob3I+PGF1dGhv
cj5XZW4sIE0uPC9hdXRob3I+PGF1dGhvcj5GYXZ1cywgTS4gSi48L2F1dGhvcj48L2F1dGhvcnM+
PC9jb250cmlidXRvcnM+PGF1dGgtYWRkcmVzcz5EZXBhcnRtZW50IG9mIEhlYWx0aCBTdHVkaWVz
LCBVbml2ZXJzaXR5IG9mIENoaWNhZ28sIElsbGlub2lzIDYwNjM3LCBVU0EuPC9hdXRoLWFkZHJl
c3M+PHRpdGxlcz48dGl0bGU+Qm9uZSBtaW5lcmFsIGRlbnNpdHkgYW5kIGZyYWN0dXJlIGFtb25n
IHByZXZhbGVudCBraWRuZXkgc3RvbmUgY2FzZXMgaW4gdGhlIFRoaXJkIE5hdGlvbmFsIEhlYWx0
aCBhbmQgTnV0cml0aW9uIEV4YW1pbmF0aW9uIFN1cnZleTwvdGl0bGU+PHNlY29uZGFyeS10aXRs
ZT5KIEJvbmUgTWluZXIgUmVzPC9zZWNvbmRhcnktdGl0bGU+PC90aXRsZXM+PHBlcmlvZGljYWw+
PGZ1bGwtdGl0bGU+SiBCb25lIE1pbmVyIFJlczwvZnVsbC10aXRsZT48L3BlcmlvZGljYWw+PHBh
Z2VzPjE4OTMtODwvcGFnZXM+PHZvbHVtZT4xNjwvdm9sdW1lPjxudW1iZXI+MTA8L251bWJlcj48
ZWRpdGlvbj4yMDAxLzEwLzA1PC9lZGl0aW9uPjxrZXl3b3Jkcz48a2V5d29yZD5BZHVsdDwva2V5
d29yZD48a2V5d29yZD5Cb25lIERlbnNpdHk8L2tleXdvcmQ+PGtleXdvcmQ+Q3Jvc3MtU2VjdGlv
bmFsIFN0dWRpZXM8L2tleXdvcmQ+PGtleXdvcmQ+RmVtYWxlPC9rZXl3b3JkPjxrZXl3b3JkPkZl
bXVyIE5lY2svcGh5c2lvcGF0aG9sb2d5PC9rZXl3b3JkPjxrZXl3b3JkPkZyYWN0dXJlcywgQm9u
ZTwva2V5d29yZD48a2V5d29yZD4qSGVhbHRoIFN1cnZleXM8L2tleXdvcmQ+PGtleXdvcmQ+SGlw
IEZyYWN0dXJlcy8qY29tcGxpY2F0aW9ucy9waHlzaW9wYXRob2xvZ3k8L2tleXdvcmQ+PGtleXdv
cmQ+SHVtYW5zPC9rZXl3b3JkPjxrZXl3b3JkPktpZG5leSBDYWxjdWxpL2NvbXBsaWNhdGlvbnMv
KmVwaWRlbWlvbG9neTwva2V5d29yZD48a2V5d29yZD5NYWxlPC9rZXl3b3JkPjxrZXl3b3JkPk1p
ZGRsZSBBZ2VkPC9rZXl3b3JkPjxrZXl3b3JkPk5hdGlvbmFsIEhlYWx0aCBQcm9ncmFtczwva2V5
d29yZD48a2V5d29yZD4qTnV0cml0aW9uIFN1cnZleXM8L2tleXdvcmQ+PGtleXdvcmQ+UHJldmFs
ZW5jZTwva2V5d29yZD48a2V5d29yZD5TcGluYWwgRnJhY3R1cmVzLypjb21wbGljYXRpb25zL3Bo
eXNpb3BhdGhvbG9neTwva2V5d29yZD48a2V5d29yZD5Vbml0ZWQgU3RhdGVzL2VwaWRlbWlvbG9n
eTwva2V5d29yZD48L2tleXdvcmRzPjxkYXRlcz48eWVhcj4yMDAxPC95ZWFyPjxwdWItZGF0ZXM+
PGRhdGU+T2N0PC9kYXRlPjwvcHViLWRhdGVzPjwvZGF0ZXM+PGlzYm4+MDg4NC0wNDMxIChQcmlu
dCkmI3hEOzA4ODQtMDQzMSAoTGlua2luZyk8L2lzYm4+PGFjY2Vzc2lvbi1udW0+MTE1ODUzNTU8
L2FjY2Vzc2lvbi1udW0+PHVybHM+PHJlbGF0ZWQtdXJscz48dXJsPmh0dHBzOi8vd3d3Lm5jYmku
bmxtLm5paC5nb3YvcHVibWVkLzExNTg1MzU1PC91cmw+PC9yZWxhdGVkLXVybHM+PC91cmxzPjxl
bGVjdHJvbmljLXJlc291cmNlLW51bT4xMC4xMzU5L2pibXIuMjAwMS4xNi4xMC4xODkzPC9lbGVj
dHJvbmljLXJlc291cmNlLW51bT48L3JlY29yZD48L0NpdGU+PENpdGU+PEF1dGhvcj5TYWtoYWVl
PC9BdXRob3I+PFllYXI+MjAxMTwvWWVhcj48UmVjTnVtPjcxPC9SZWNOdW0+PHJlY29yZD48cmVj
LW51bWJlcj43MTwvcmVjLW51bWJlcj48Zm9yZWlnbi1rZXlzPjxrZXkgYXBwPSJFTiIgZGItaWQ9
InB0djl2ZjJhbHh3c3diZXd3d3l4dDI1bnoycjVhMGE5eGR3OSIgdGltZXN0YW1wPSIxNTgwNjU1
MDQ3Ij43MTwva2V5PjwvZm9yZWlnbi1rZXlzPjxyZWYtdHlwZSBuYW1lPSJKb3VybmFsIEFydGlj
bGUiPjE3PC9yZWYtdHlwZT48Y29udHJpYnV0b3JzPjxhdXRob3JzPjxhdXRob3I+U2FraGFlZSwg
Sy48L2F1dGhvcj48YXV0aG9yPk1hYWxvdWYsIE4uIE0uPC9hdXRob3I+PGF1dGhvcj5LdW1hciwg
Ui48L2F1dGhvcj48YXV0aG9yPlBhc2NoLCBBLjwvYXV0aG9yPjxhdXRob3I+TW9lLCBPLiBXLjwv
YXV0aG9yPjwvYXV0aG9ycz48L2NvbnRyaWJ1dG9ycz48YXV0aC1hZGRyZXNzPkRlcGFydG1lbnQg
b2YgSW50ZXJuYWwgTWVkaWNpbmUsIFVuaXZlcnNpdHkgb2YgVGV4YXMgU291dGh3ZXN0ZXJuIE1l
ZGljYWwgQ2VudGVyLCBEYWxsYXMsIFRleGFzIDc1MzkwLTg4ODUsIFVTQS4gS2hhc2hheWFyLnNh
a2hhZWVAdXRzb3V0aHdlc3Rlcm4uZWR1PC9hdXRoLWFkZHJlc3M+PHRpdGxlcz48dGl0bGU+TmVw
aHJvbGl0aGlhc2lzLWFzc29jaWF0ZWQgYm9uZSBkaXNlYXNlOiBwYXRob2dlbmVzaXMgYW5kIHRy
ZWF0bWVudCBvcHRpb25zPC90aXRsZT48c2Vjb25kYXJ5LXRpdGxlPktpZG5leSBJbnQ8L3NlY29u
ZGFyeS10aXRsZT48L3RpdGxlcz48cGVyaW9kaWNhbD48ZnVsbC10aXRsZT5LaWRuZXkgSW50PC9m
dWxsLXRpdGxlPjwvcGVyaW9kaWNhbD48cGFnZXM+MzkzLTQwMzwvcGFnZXM+PHZvbHVtZT43OTwv
dm9sdW1lPjxudW1iZXI+NDwvbnVtYmVyPjxlZGl0aW9uPjIwMTAvMTIvMDM8L2VkaXRpb24+PGtl
eXdvcmRzPjxrZXl3b3JkPkFuYWJvbGljIEFnZW50cy90aGVyYXBldXRpYyB1c2U8L2tleXdvcmQ+
PGtleXdvcmQ+Qm9uZSBEZW5zaXR5PC9rZXl3b3JkPjxrZXl3b3JkPkJvbmUgRGVuc2l0eSBDb25z
ZXJ2YXRpb24gQWdlbnRzL3RoZXJhcGV1dGljIHVzZTwva2V5d29yZD48a2V5d29yZD5Cb25lIFJl
bW9kZWxpbmcvcGh5c2lvbG9neTwva2V5d29yZD48a2V5d29yZD5DYWxjaXVtLCBEaWV0YXJ5L2Fk
bWluaXN0cmF0aW9uICZhbXA7IGRvc2FnZTwva2V5d29yZD48a2V5d29yZD5DeXRva2luZXMvcGh5
c2lvbG9neTwva2V5d29yZD48a2V5d29yZD5GZW1hbGU8L2tleXdvcmQ+PGtleXdvcmQ+R2VuZXRp
YyBQcmVkaXNwb3NpdGlvbiB0byBEaXNlYXNlPC9rZXl3b3JkPjxrZXl3b3JkPkhvcm1vbmVzL3Bo
eXNpb2xvZ3k8L2tleXdvcmQ+PGtleXdvcmQ+SHVtYW5zPC9rZXl3b3JkPjxrZXl3b3JkPk1hbGU8
L2tleXdvcmQ+PGtleXdvcmQ+TmVwaHJvbGl0aGlhc2lzLypjb21wbGljYXRpb25zL3BoeXNpb3Bh
dGhvbG9neTwva2V5d29yZD48a2V5d29yZD5Pc3Rlb3Bvcm9zaXMvKmV0aW9sb2d5L3BoeXNpb3Bh
dGhvbG9neS8qdGhlcmFweTwva2V5d29yZD48a2V5d29yZD5Qb3Rhc3NpdW0gQ2l0cmF0ZS90aGVy
YXBldXRpYyB1c2U8L2tleXdvcmQ+PGtleXdvcmQ+UmlzayBGYWN0b3JzPC9rZXl3b3JkPjxrZXl3
b3JkPlNvZGl1bSBDaGxvcmlkZSBTeW1wb3J0ZXIgSW5oaWJpdG9ycy90aGVyYXBldXRpYyB1c2U8
L2tleXdvcmQ+PGtleXdvcmQ+Vml0YW1pbiBEL2FkbWluaXN0cmF0aW9uICZhbXA7IGRvc2FnZTwv
a2V5d29yZD48L2tleXdvcmRzPjxkYXRlcz48eWVhcj4yMDExPC95ZWFyPjxwdWItZGF0ZXM+PGRh
dGU+RmViPC9kYXRlPjwvcHViLWRhdGVzPjwvZGF0ZXM+PGlzYm4+MDA4NS0yNTM4PC9pc2JuPjxh
Y2Nlc3Npb24tbnVtPjIxMTI0MzAxPC9hY2Nlc3Npb24tbnVtPjx1cmxzPjwvdXJscz48Y3VzdG9t
Mj5QTUMzMDg4NTA2PC9jdXN0b20yPjxjdXN0b202Pk5JSE1TMjcxMTU2PC9jdXN0b202PjxlbGVj
dHJvbmljLXJlc291cmNlLW51bT4xMC4xMDM4L2tpLjIwMTAuNDczPC9lbGVjdHJvbmljLXJlc291
cmNlLW51bT48cmVtb3RlLWRhdGFiYXNlLXByb3ZpZGVyPk5MTTwvcmVtb3RlLWRhdGFiYXNlLXBy
b3ZpZGVyPjxsYW5ndWFnZT5lbmc8L2xhbmd1YWdlPjwvcmVjb3JkPjwvQ2l0ZT48L0VuZE5vdGU+
AG==
</w:fldData>
        </w:fldChar>
      </w:r>
      <w:r w:rsidR="003E0C7C">
        <w:rPr>
          <w:rFonts w:cs="Arial"/>
          <w:color w:val="000000" w:themeColor="text1"/>
          <w:szCs w:val="22"/>
        </w:rPr>
        <w:instrText xml:space="preserve"> ADDIN EN.CITE.DATA </w:instrText>
      </w:r>
      <w:r w:rsidR="003E0C7C">
        <w:rPr>
          <w:rFonts w:cs="Arial"/>
          <w:color w:val="000000" w:themeColor="text1"/>
          <w:szCs w:val="22"/>
        </w:rPr>
      </w:r>
      <w:r w:rsidR="003E0C7C">
        <w:rPr>
          <w:rFonts w:cs="Arial"/>
          <w:color w:val="000000" w:themeColor="text1"/>
          <w:szCs w:val="22"/>
        </w:rPr>
        <w:fldChar w:fldCharType="end"/>
      </w:r>
      <w:r w:rsidR="004461BA" w:rsidRPr="00651778">
        <w:rPr>
          <w:rFonts w:cs="Arial"/>
          <w:color w:val="000000" w:themeColor="text1"/>
          <w:szCs w:val="22"/>
        </w:rPr>
      </w:r>
      <w:r w:rsidR="004461BA" w:rsidRPr="00651778">
        <w:rPr>
          <w:rFonts w:cs="Arial"/>
          <w:color w:val="000000" w:themeColor="text1"/>
          <w:szCs w:val="22"/>
        </w:rPr>
        <w:fldChar w:fldCharType="separate"/>
      </w:r>
      <w:r w:rsidR="00B13650">
        <w:rPr>
          <w:rFonts w:cs="Arial"/>
          <w:noProof/>
          <w:color w:val="000000" w:themeColor="text1"/>
          <w:szCs w:val="22"/>
        </w:rPr>
        <w:t>(21, 115, 148)</w:t>
      </w:r>
      <w:r w:rsidR="004461BA" w:rsidRPr="00651778">
        <w:rPr>
          <w:rFonts w:cs="Arial"/>
          <w:color w:val="000000" w:themeColor="text1"/>
          <w:szCs w:val="22"/>
        </w:rPr>
        <w:fldChar w:fldCharType="end"/>
      </w:r>
      <w:r w:rsidRPr="00651778">
        <w:rPr>
          <w:rFonts w:cs="Arial"/>
          <w:color w:val="000000" w:themeColor="text1"/>
          <w:szCs w:val="22"/>
        </w:rPr>
        <w:t>.</w:t>
      </w:r>
      <w:r w:rsidR="00D6395A" w:rsidRPr="00651778">
        <w:rPr>
          <w:rFonts w:cs="Arial"/>
          <w:color w:val="000000" w:themeColor="text1"/>
          <w:szCs w:val="22"/>
        </w:rPr>
        <w:t xml:space="preserve">  HCTZ 50mg daily improve</w:t>
      </w:r>
      <w:r w:rsidRPr="00651778">
        <w:rPr>
          <w:rFonts w:cs="Arial"/>
          <w:color w:val="000000" w:themeColor="text1"/>
          <w:szCs w:val="22"/>
        </w:rPr>
        <w:t>d</w:t>
      </w:r>
      <w:r w:rsidR="00D6395A" w:rsidRPr="00651778">
        <w:rPr>
          <w:rFonts w:cs="Arial"/>
          <w:color w:val="000000" w:themeColor="text1"/>
          <w:szCs w:val="22"/>
        </w:rPr>
        <w:t xml:space="preserve"> cortical BMD in healthy postmenopausal women without baseline hypercalciuria</w:t>
      </w:r>
      <w:r w:rsidR="004461BA" w:rsidRPr="00651778">
        <w:rPr>
          <w:rFonts w:cs="Arial"/>
          <w:color w:val="000000" w:themeColor="text1"/>
          <w:szCs w:val="22"/>
        </w:rPr>
        <w:t xml:space="preserve"> </w:t>
      </w:r>
      <w:r w:rsidR="004461BA" w:rsidRPr="00651778">
        <w:rPr>
          <w:rFonts w:cs="Arial"/>
          <w:color w:val="000000" w:themeColor="text1"/>
          <w:szCs w:val="22"/>
        </w:rPr>
        <w:fldChar w:fldCharType="begin">
          <w:fldData xml:space="preserve">PEVuZE5vdGU+PENpdGU+PEF1dGhvcj5Cb2xsYW5kPC9BdXRob3I+PFllYXI+MjAwNzwvWWVhcj48
UmVjTnVtPjI5OTwvUmVjTnVtPjxEaXNwbGF5VGV4dD4oMTQ5LCAxNTApPC9EaXNwbGF5VGV4dD48
cmVjb3JkPjxyZWMtbnVtYmVyPjI5OTwvcmVjLW51bWJlcj48Zm9yZWlnbi1rZXlzPjxrZXkgYXBw
PSJFTiIgZGItaWQ9Ijl0YTB3dHZ6aWFwZmR2ZTJ3YWRwczJkYzB3enoyc3Q5OXZwcCIgdGltZXN0
YW1wPSIxNTgxODg0Nzk3Ij4yOTk8L2tleT48L2ZvcmVpZ24ta2V5cz48cmVmLXR5cGUgbmFtZT0i
Sm91cm5hbCBBcnRpY2xlIj4xNzwvcmVmLXR5cGU+PGNvbnRyaWJ1dG9ycz48YXV0aG9ycz48YXV0
aG9yPkJvbGxhbmQsIE0uIEouPC9hdXRob3I+PGF1dGhvcj5BbWVzLCBSLiBXLjwvYXV0aG9yPjxh
dXRob3I+SG9ybmUsIEEuIE0uPC9hdXRob3I+PGF1dGhvcj5PcnItV2Fsa2VyLCBCLiBKLjwvYXV0
aG9yPjxhdXRob3I+R2FtYmxlLCBHLiBELjwvYXV0aG9yPjxhdXRob3I+UmVpZCwgSS4gUi48L2F1
dGhvcj48L2F1dGhvcnM+PC9jb250cmlidXRvcnM+PGF1dGgtYWRkcmVzcz5EZXBhcnRtZW50IG9m
IE1lZGljaW5lLCBVbml2ZXJzaXR5IG9mIEF1Y2tsYW5kLCBBdWNrbGFuZCwgTmV3IFplYWxhbmQu
IG9zdGVvQGF1Y2tsYW5kLmFjLm56PC9hdXRoLWFkZHJlc3M+PHRpdGxlcz48dGl0bGU+VGhlIGVm
ZmVjdCBvZiB0cmVhdG1lbnQgd2l0aCBhIHRoaWF6aWRlIGRpdXJldGljIGZvciA0IHllYXJzIG9u
IGJvbmUgZGVuc2l0eSBpbiBub3JtYWwgcG9zdG1lbm9wYXVzYWwgd29tZW48L3RpdGxlPjxzZWNv
bmRhcnktdGl0bGU+T3N0ZW9wb3JvcyBJbnQ8L3NlY29uZGFyeS10aXRsZT48L3RpdGxlcz48cGVy
aW9kaWNhbD48ZnVsbC10aXRsZT5Pc3Rlb3Bvcm9zIEludDwvZnVsbC10aXRsZT48L3BlcmlvZGlj
YWw+PHBhZ2VzPjQ3OS04NjwvcGFnZXM+PHZvbHVtZT4xODwvdm9sdW1lPjxudW1iZXI+NDwvbnVt
YmVyPjxlZGl0aW9uPjIwMDYvMTEvMjM8L2VkaXRpb24+PGtleXdvcmRzPjxrZXl3b3JkPkJsb29k
IENoZW1pY2FsIEFuYWx5c2lzL21ldGhvZHM8L2tleXdvcmQ+PGtleXdvcmQ+Qm9uZSBEZW5zaXR5
LypkcnVnIGVmZmVjdHM8L2tleXdvcmQ+PGtleXdvcmQ+Qm9uZSBSZXNvcnB0aW9uL3BoeXNpb3Bh
dGhvbG9neS9wcmV2ZW50aW9uICZhbXA7IGNvbnRyb2w8L2tleXdvcmQ+PGtleXdvcmQ+Q2FsY2l1
bS9tZXRhYm9saXNtPC9rZXl3b3JkPjxrZXl3b3JkPkRvdWJsZS1CbGluZCBNZXRob2Q8L2tleXdv
cmQ+PGtleXdvcmQ+RmVtYWxlPC9rZXl3b3JkPjxrZXl3b3JkPkZyYWN0dXJlcywgQm9uZS9wcmV2
ZW50aW9uICZhbXA7IGNvbnRyb2w8L2tleXdvcmQ+PGtleXdvcmQ+SHVtYW5zPC9rZXl3b3JkPjxr
ZXl3b3JkPkh5ZHJvY2hsb3JvdGhpYXppZGUvYWR2ZXJzZSBlZmZlY3RzLyp0aGVyYXBldXRpYyB1
c2U8L2tleXdvcmQ+PGtleXdvcmQ+TGVnIEJvbmVzL3BoeXNpb2xvZ3k8L2tleXdvcmQ+PGtleXdv
cmQ+TG9uZy1UZXJtIENhcmUvbWV0aG9kczwva2V5d29yZD48a2V5d29yZD5NaWRkbGUgQWdlZDwv
a2V5d29yZD48a2V5d29yZD5Pc3Rlb3Bvcm9zaXMsIFBvc3RtZW5vcGF1c2FsL3ByZXZlbnRpb24g
JmFtcDsgY29udHJvbDwva2V5d29yZD48a2V5d29yZD5Qb3N0bWVub3BhdXNlLypwaHlzaW9sb2d5
PC9rZXl3b3JkPjxrZXl3b3JkPlNvZGl1bSBDaGxvcmlkZSBTeW1wb3J0ZXIgSW5oaWJpdG9ycy9h
ZHZlcnNlIGVmZmVjdHMvKnRoZXJhcGV1dGljIHVzZTwva2V5d29yZD48a2V5d29yZD5TcGluZS9w
aHlzaW9sb2d5PC9rZXl3b3JkPjxrZXl3b3JkPlRyZWF0bWVudCBPdXRjb21lPC9rZXl3b3JkPjwv
a2V5d29yZHM+PGRhdGVzPjx5ZWFyPjIwMDc8L3llYXI+PHB1Yi1kYXRlcz48ZGF0ZT5BcHI8L2Rh
dGU+PC9wdWItZGF0ZXM+PC9kYXRlcz48aXNibj4wOTM3LTk0MVggKFByaW50KSYjeEQ7MDkzNy05
NDFYIChMaW5raW5nKTwvaXNibj48YWNjZXNzaW9uLW51bT4xNzEyMDE4MDwvYWNjZXNzaW9uLW51
bT48dXJscz48cmVsYXRlZC11cmxzPjx1cmw+aHR0cHM6Ly93d3cubmNiaS5ubG0ubmloLmdvdi9w
dWJtZWQvMTcxMjAxODA8L3VybD48L3JlbGF0ZWQtdXJscz48L3VybHM+PGVsZWN0cm9uaWMtcmVz
b3VyY2UtbnVtPjEwLjEwMDcvczAwMTk4LTAwNi0wMjU5LXk8L2VsZWN0cm9uaWMtcmVzb3VyY2Ut
bnVtPjwvcmVjb3JkPjwvQ2l0ZT48Q2l0ZT48QXV0aG9yPlJlaWQ8L0F1dGhvcj48WWVhcj4yMDAw
PC9ZZWFyPjxSZWNOdW0+MzAwPC9SZWNOdW0+PHJlY29yZD48cmVjLW51bWJlcj4zMDA8L3JlYy1u
dW1iZXI+PGZvcmVpZ24ta2V5cz48a2V5IGFwcD0iRU4iIGRiLWlkPSI5dGEwd3R2emlhcGZkdmUy
d2FkcHMyZGMwd3p6MnN0OTl2cHAiIHRpbWVzdGFtcD0iMTU4MTg4NDg0NSI+MzAwPC9rZXk+PC9m
b3JlaWduLWtleXM+PHJlZi10eXBlIG5hbWU9IkpvdXJuYWwgQXJ0aWNsZSI+MTc8L3JlZi10eXBl
Pjxjb250cmlidXRvcnM+PGF1dGhvcnM+PGF1dGhvcj5SZWlkLCBJLiBSLjwvYXV0aG9yPjxhdXRo
b3I+QW1lcywgUi4gVy48L2F1dGhvcj48YXV0aG9yPk9yci1XYWxrZXIsIEIuIEouPC9hdXRob3I+
PGF1dGhvcj5DbGVhcndhdGVyLCBKLiBNLjwvYXV0aG9yPjxhdXRob3I+SG9ybmUsIEEuIE0uPC9h
dXRob3I+PGF1dGhvcj5FdmFucywgTS4gQy48L2F1dGhvcj48YXV0aG9yPk11cnJheSwgTS4gQS48
L2F1dGhvcj48YXV0aG9yPk1jTmVpbCwgQS4gUi48L2F1dGhvcj48YXV0aG9yPkdhbWJsZSwgRy4g
RC48L2F1dGhvcj48L2F1dGhvcnM+PC9jb250cmlidXRvcnM+PGF1dGgtYWRkcmVzcz5EZXBhcnRt
ZW50IG9mIE1lZGljaW5lLCBVbml2ZXJzaXR5IG9mIEF1Y2tsYW5kLCBBdWNrbGFuZCwgTmV3IFpl
YWxhbmQuPC9hdXRoLWFkZHJlc3M+PHRpdGxlcz48dGl0bGU+SHlkcm9jaGxvcm90aGlhemlkZSBy
ZWR1Y2VzIGxvc3Mgb2YgY29ydGljYWwgYm9uZSBpbiBub3JtYWwgcG9zdG1lbm9wYXVzYWwgd29t
ZW46IGEgcmFuZG9taXplZCBjb250cm9sbGVkIHRyaWFsPC90aXRsZT48c2Vjb25kYXJ5LXRpdGxl
PkFtIEogTWVkPC9zZWNvbmRhcnktdGl0bGU+PC90aXRsZXM+PHBlcmlvZGljYWw+PGZ1bGwtdGl0
bGU+QW0gSiBNZWQ8L2Z1bGwtdGl0bGU+PC9wZXJpb2RpY2FsPjxwYWdlcz4zNjItNzA8L3BhZ2Vz
Pjx2b2x1bWU+MTA5PC92b2x1bWU+PG51bWJlcj41PC9udW1iZXI+PGVkaXRpb24+MjAwMC8xMC8w
NjwvZWRpdGlvbj48a2V5d29yZHM+PGtleXdvcmQ+QWJzb3JwdGlvbWV0cnksIFBob3Rvbjwva2V5
d29yZD48a2V5d29yZD5BZ2VkPC9rZXl3b3JkPjxrZXl3b3JkPkJvbmUgRGVuc2l0eS8qZHJ1ZyBl
ZmZlY3RzPC9rZXl3b3JkPjxrZXl3b3JkPkNhbGNpdW0vKm1ldGFib2xpc208L2tleXdvcmQ+PGtl
eXdvcmQ+RGl1cmV0aWNzPC9rZXl3b3JkPjxrZXl3b3JkPkRvdWJsZS1CbGluZCBNZXRob2Q8L2tl
eXdvcmQ+PGtleXdvcmQ+RHJ1ZyBBZG1pbmlzdHJhdGlvbiBTY2hlZHVsZTwva2V5d29yZD48a2V5
d29yZD5GZW1hbGU8L2tleXdvcmQ+PGtleXdvcmQ+RmVtdXIgTmVjay9tZXRhYm9saXNtPC9rZXl3
b3JkPjxrZXl3b3JkPkh1bWFuczwva2V5d29yZD48a2V5d29yZD5IeWRyb2NobG9yb3RoaWF6aWRl
L2FkbWluaXN0cmF0aW9uICZhbXA7IGRvc2FnZS8qcGhhcm1hY29sb2d5PC9rZXl3b3JkPjxrZXl3
b3JkPkx1bWJhciBWZXJ0ZWJyYWUvbWV0YWJvbGlzbTwva2V5d29yZD48a2V5d29yZD5NZW5vcGF1
c2UvKm1ldGFib2xpc208L2tleXdvcmQ+PGtleXdvcmQ+TWlkZGxlIEFnZWQ8L2tleXdvcmQ+PGtl
eXdvcmQ+T3N0ZW9wb3Jvc2lzLCBQb3N0bWVub3BhdXNhbC9tZXRhYm9saXNtLypwcmV2ZW50aW9u
ICZhbXA7IGNvbnRyb2w8L2tleXdvcmQ+PGtleXdvcmQ+UmVmZXJlbmNlIFZhbHVlczwva2V5d29y
ZD48a2V5d29yZD5Tb2RpdW0gQ2hsb3JpZGUgU3ltcG9ydGVyIEluaGliaXRvcnMvYWRtaW5pc3Ry
YXRpb24gJmFtcDsgZG9zYWdlLypwaGFybWFjb2xvZ3k8L2tleXdvcmQ+PGtleXdvcmQ+VGltZSBG
YWN0b3JzPC9rZXl3b3JkPjxrZXl3b3JkPlRyZWF0bWVudCBPdXRjb21lPC9rZXl3b3JkPjwva2V5
d29yZHM+PGRhdGVzPjx5ZWFyPjIwMDA8L3llYXI+PHB1Yi1kYXRlcz48ZGF0ZT5PY3QgMTwvZGF0
ZT48L3B1Yi1kYXRlcz48L2RhdGVzPjxpc2JuPjAwMDItOTM0MyAoUHJpbnQpJiN4RDswMDAyLTkz
NDMgKExpbmtpbmcpPC9pc2JuPjxhY2Nlc3Npb24tbnVtPjExMDIwMzkyPC9hY2Nlc3Npb24tbnVt
Pjx1cmxzPjxyZWxhdGVkLXVybHM+PHVybD5odHRwczovL3d3dy5uY2JpLm5sbS5uaWguZ292L3B1
Ym1lZC8xMTAyMDM5MjwvdXJsPjwvcmVsYXRlZC11cmxzPjwvdXJscz48ZWxlY3Ryb25pYy1yZXNv
dXJjZS1udW0+MTAuMTAxNi9zMDAwMi05MzQzKDAwKTAwNTEwLTY8L2VsZWN0cm9uaWMtcmVzb3Vy
Y2UtbnVtPjwvcmVjb3JkPjwvQ2l0ZT48L0VuZE5vdGU+
</w:fldData>
        </w:fldChar>
      </w:r>
      <w:r w:rsidR="00B13650">
        <w:rPr>
          <w:rFonts w:cs="Arial"/>
          <w:color w:val="000000" w:themeColor="text1"/>
          <w:szCs w:val="22"/>
        </w:rPr>
        <w:instrText xml:space="preserve"> ADDIN EN.CITE </w:instrText>
      </w:r>
      <w:r w:rsidR="00B13650">
        <w:rPr>
          <w:rFonts w:cs="Arial"/>
          <w:color w:val="000000" w:themeColor="text1"/>
          <w:szCs w:val="22"/>
        </w:rPr>
        <w:fldChar w:fldCharType="begin">
          <w:fldData xml:space="preserve">PEVuZE5vdGU+PENpdGU+PEF1dGhvcj5Cb2xsYW5kPC9BdXRob3I+PFllYXI+MjAwNzwvWWVhcj48
UmVjTnVtPjI5OTwvUmVjTnVtPjxEaXNwbGF5VGV4dD4oMTQ5LCAxNTApPC9EaXNwbGF5VGV4dD48
cmVjb3JkPjxyZWMtbnVtYmVyPjI5OTwvcmVjLW51bWJlcj48Zm9yZWlnbi1rZXlzPjxrZXkgYXBw
PSJFTiIgZGItaWQ9Ijl0YTB3dHZ6aWFwZmR2ZTJ3YWRwczJkYzB3enoyc3Q5OXZwcCIgdGltZXN0
YW1wPSIxNTgxODg0Nzk3Ij4yOTk8L2tleT48L2ZvcmVpZ24ta2V5cz48cmVmLXR5cGUgbmFtZT0i
Sm91cm5hbCBBcnRpY2xlIj4xNzwvcmVmLXR5cGU+PGNvbnRyaWJ1dG9ycz48YXV0aG9ycz48YXV0
aG9yPkJvbGxhbmQsIE0uIEouPC9hdXRob3I+PGF1dGhvcj5BbWVzLCBSLiBXLjwvYXV0aG9yPjxh
dXRob3I+SG9ybmUsIEEuIE0uPC9hdXRob3I+PGF1dGhvcj5PcnItV2Fsa2VyLCBCLiBKLjwvYXV0
aG9yPjxhdXRob3I+R2FtYmxlLCBHLiBELjwvYXV0aG9yPjxhdXRob3I+UmVpZCwgSS4gUi48L2F1
dGhvcj48L2F1dGhvcnM+PC9jb250cmlidXRvcnM+PGF1dGgtYWRkcmVzcz5EZXBhcnRtZW50IG9m
IE1lZGljaW5lLCBVbml2ZXJzaXR5IG9mIEF1Y2tsYW5kLCBBdWNrbGFuZCwgTmV3IFplYWxhbmQu
IG9zdGVvQGF1Y2tsYW5kLmFjLm56PC9hdXRoLWFkZHJlc3M+PHRpdGxlcz48dGl0bGU+VGhlIGVm
ZmVjdCBvZiB0cmVhdG1lbnQgd2l0aCBhIHRoaWF6aWRlIGRpdXJldGljIGZvciA0IHllYXJzIG9u
IGJvbmUgZGVuc2l0eSBpbiBub3JtYWwgcG9zdG1lbm9wYXVzYWwgd29tZW48L3RpdGxlPjxzZWNv
bmRhcnktdGl0bGU+T3N0ZW9wb3JvcyBJbnQ8L3NlY29uZGFyeS10aXRsZT48L3RpdGxlcz48cGVy
aW9kaWNhbD48ZnVsbC10aXRsZT5Pc3Rlb3Bvcm9zIEludDwvZnVsbC10aXRsZT48L3BlcmlvZGlj
YWw+PHBhZ2VzPjQ3OS04NjwvcGFnZXM+PHZvbHVtZT4xODwvdm9sdW1lPjxudW1iZXI+NDwvbnVt
YmVyPjxlZGl0aW9uPjIwMDYvMTEvMjM8L2VkaXRpb24+PGtleXdvcmRzPjxrZXl3b3JkPkJsb29k
IENoZW1pY2FsIEFuYWx5c2lzL21ldGhvZHM8L2tleXdvcmQ+PGtleXdvcmQ+Qm9uZSBEZW5zaXR5
LypkcnVnIGVmZmVjdHM8L2tleXdvcmQ+PGtleXdvcmQ+Qm9uZSBSZXNvcnB0aW9uL3BoeXNpb3Bh
dGhvbG9neS9wcmV2ZW50aW9uICZhbXA7IGNvbnRyb2w8L2tleXdvcmQ+PGtleXdvcmQ+Q2FsY2l1
bS9tZXRhYm9saXNtPC9rZXl3b3JkPjxrZXl3b3JkPkRvdWJsZS1CbGluZCBNZXRob2Q8L2tleXdv
cmQ+PGtleXdvcmQ+RmVtYWxlPC9rZXl3b3JkPjxrZXl3b3JkPkZyYWN0dXJlcywgQm9uZS9wcmV2
ZW50aW9uICZhbXA7IGNvbnRyb2w8L2tleXdvcmQ+PGtleXdvcmQ+SHVtYW5zPC9rZXl3b3JkPjxr
ZXl3b3JkPkh5ZHJvY2hsb3JvdGhpYXppZGUvYWR2ZXJzZSBlZmZlY3RzLyp0aGVyYXBldXRpYyB1
c2U8L2tleXdvcmQ+PGtleXdvcmQ+TGVnIEJvbmVzL3BoeXNpb2xvZ3k8L2tleXdvcmQ+PGtleXdv
cmQ+TG9uZy1UZXJtIENhcmUvbWV0aG9kczwva2V5d29yZD48a2V5d29yZD5NaWRkbGUgQWdlZDwv
a2V5d29yZD48a2V5d29yZD5Pc3Rlb3Bvcm9zaXMsIFBvc3RtZW5vcGF1c2FsL3ByZXZlbnRpb24g
JmFtcDsgY29udHJvbDwva2V5d29yZD48a2V5d29yZD5Qb3N0bWVub3BhdXNlLypwaHlzaW9sb2d5
PC9rZXl3b3JkPjxrZXl3b3JkPlNvZGl1bSBDaGxvcmlkZSBTeW1wb3J0ZXIgSW5oaWJpdG9ycy9h
ZHZlcnNlIGVmZmVjdHMvKnRoZXJhcGV1dGljIHVzZTwva2V5d29yZD48a2V5d29yZD5TcGluZS9w
aHlzaW9sb2d5PC9rZXl3b3JkPjxrZXl3b3JkPlRyZWF0bWVudCBPdXRjb21lPC9rZXl3b3JkPjwv
a2V5d29yZHM+PGRhdGVzPjx5ZWFyPjIwMDc8L3llYXI+PHB1Yi1kYXRlcz48ZGF0ZT5BcHI8L2Rh
dGU+PC9wdWItZGF0ZXM+PC9kYXRlcz48aXNibj4wOTM3LTk0MVggKFByaW50KSYjeEQ7MDkzNy05
NDFYIChMaW5raW5nKTwvaXNibj48YWNjZXNzaW9uLW51bT4xNzEyMDE4MDwvYWNjZXNzaW9uLW51
bT48dXJscz48cmVsYXRlZC11cmxzPjx1cmw+aHR0cHM6Ly93d3cubmNiaS5ubG0ubmloLmdvdi9w
dWJtZWQvMTcxMjAxODA8L3VybD48L3JlbGF0ZWQtdXJscz48L3VybHM+PGVsZWN0cm9uaWMtcmVz
b3VyY2UtbnVtPjEwLjEwMDcvczAwMTk4LTAwNi0wMjU5LXk8L2VsZWN0cm9uaWMtcmVzb3VyY2Ut
bnVtPjwvcmVjb3JkPjwvQ2l0ZT48Q2l0ZT48QXV0aG9yPlJlaWQ8L0F1dGhvcj48WWVhcj4yMDAw
PC9ZZWFyPjxSZWNOdW0+MzAwPC9SZWNOdW0+PHJlY29yZD48cmVjLW51bWJlcj4zMDA8L3JlYy1u
dW1iZXI+PGZvcmVpZ24ta2V5cz48a2V5IGFwcD0iRU4iIGRiLWlkPSI5dGEwd3R2emlhcGZkdmUy
d2FkcHMyZGMwd3p6MnN0OTl2cHAiIHRpbWVzdGFtcD0iMTU4MTg4NDg0NSI+MzAwPC9rZXk+PC9m
b3JlaWduLWtleXM+PHJlZi10eXBlIG5hbWU9IkpvdXJuYWwgQXJ0aWNsZSI+MTc8L3JlZi10eXBl
Pjxjb250cmlidXRvcnM+PGF1dGhvcnM+PGF1dGhvcj5SZWlkLCBJLiBSLjwvYXV0aG9yPjxhdXRo
b3I+QW1lcywgUi4gVy48L2F1dGhvcj48YXV0aG9yPk9yci1XYWxrZXIsIEIuIEouPC9hdXRob3I+
PGF1dGhvcj5DbGVhcndhdGVyLCBKLiBNLjwvYXV0aG9yPjxhdXRob3I+SG9ybmUsIEEuIE0uPC9h
dXRob3I+PGF1dGhvcj5FdmFucywgTS4gQy48L2F1dGhvcj48YXV0aG9yPk11cnJheSwgTS4gQS48
L2F1dGhvcj48YXV0aG9yPk1jTmVpbCwgQS4gUi48L2F1dGhvcj48YXV0aG9yPkdhbWJsZSwgRy4g
RC48L2F1dGhvcj48L2F1dGhvcnM+PC9jb250cmlidXRvcnM+PGF1dGgtYWRkcmVzcz5EZXBhcnRt
ZW50IG9mIE1lZGljaW5lLCBVbml2ZXJzaXR5IG9mIEF1Y2tsYW5kLCBBdWNrbGFuZCwgTmV3IFpl
YWxhbmQuPC9hdXRoLWFkZHJlc3M+PHRpdGxlcz48dGl0bGU+SHlkcm9jaGxvcm90aGlhemlkZSBy
ZWR1Y2VzIGxvc3Mgb2YgY29ydGljYWwgYm9uZSBpbiBub3JtYWwgcG9zdG1lbm9wYXVzYWwgd29t
ZW46IGEgcmFuZG9taXplZCBjb250cm9sbGVkIHRyaWFsPC90aXRsZT48c2Vjb25kYXJ5LXRpdGxl
PkFtIEogTWVkPC9zZWNvbmRhcnktdGl0bGU+PC90aXRsZXM+PHBlcmlvZGljYWw+PGZ1bGwtdGl0
bGU+QW0gSiBNZWQ8L2Z1bGwtdGl0bGU+PC9wZXJpb2RpY2FsPjxwYWdlcz4zNjItNzA8L3BhZ2Vz
Pjx2b2x1bWU+MTA5PC92b2x1bWU+PG51bWJlcj41PC9udW1iZXI+PGVkaXRpb24+MjAwMC8xMC8w
NjwvZWRpdGlvbj48a2V5d29yZHM+PGtleXdvcmQ+QWJzb3JwdGlvbWV0cnksIFBob3Rvbjwva2V5
d29yZD48a2V5d29yZD5BZ2VkPC9rZXl3b3JkPjxrZXl3b3JkPkJvbmUgRGVuc2l0eS8qZHJ1ZyBl
ZmZlY3RzPC9rZXl3b3JkPjxrZXl3b3JkPkNhbGNpdW0vKm1ldGFib2xpc208L2tleXdvcmQ+PGtl
eXdvcmQ+RGl1cmV0aWNzPC9rZXl3b3JkPjxrZXl3b3JkPkRvdWJsZS1CbGluZCBNZXRob2Q8L2tl
eXdvcmQ+PGtleXdvcmQ+RHJ1ZyBBZG1pbmlzdHJhdGlvbiBTY2hlZHVsZTwva2V5d29yZD48a2V5
d29yZD5GZW1hbGU8L2tleXdvcmQ+PGtleXdvcmQ+RmVtdXIgTmVjay9tZXRhYm9saXNtPC9rZXl3
b3JkPjxrZXl3b3JkPkh1bWFuczwva2V5d29yZD48a2V5d29yZD5IeWRyb2NobG9yb3RoaWF6aWRl
L2FkbWluaXN0cmF0aW9uICZhbXA7IGRvc2FnZS8qcGhhcm1hY29sb2d5PC9rZXl3b3JkPjxrZXl3
b3JkPkx1bWJhciBWZXJ0ZWJyYWUvbWV0YWJvbGlzbTwva2V5d29yZD48a2V5d29yZD5NZW5vcGF1
c2UvKm1ldGFib2xpc208L2tleXdvcmQ+PGtleXdvcmQ+TWlkZGxlIEFnZWQ8L2tleXdvcmQ+PGtl
eXdvcmQ+T3N0ZW9wb3Jvc2lzLCBQb3N0bWVub3BhdXNhbC9tZXRhYm9saXNtLypwcmV2ZW50aW9u
ICZhbXA7IGNvbnRyb2w8L2tleXdvcmQ+PGtleXdvcmQ+UmVmZXJlbmNlIFZhbHVlczwva2V5d29y
ZD48a2V5d29yZD5Tb2RpdW0gQ2hsb3JpZGUgU3ltcG9ydGVyIEluaGliaXRvcnMvYWRtaW5pc3Ry
YXRpb24gJmFtcDsgZG9zYWdlLypwaGFybWFjb2xvZ3k8L2tleXdvcmQ+PGtleXdvcmQ+VGltZSBG
YWN0b3JzPC9rZXl3b3JkPjxrZXl3b3JkPlRyZWF0bWVudCBPdXRjb21lPC9rZXl3b3JkPjwva2V5
d29yZHM+PGRhdGVzPjx5ZWFyPjIwMDA8L3llYXI+PHB1Yi1kYXRlcz48ZGF0ZT5PY3QgMTwvZGF0
ZT48L3B1Yi1kYXRlcz48L2RhdGVzPjxpc2JuPjAwMDItOTM0MyAoUHJpbnQpJiN4RDswMDAyLTkz
NDMgKExpbmtpbmcpPC9pc2JuPjxhY2Nlc3Npb24tbnVtPjExMDIwMzkyPC9hY2Nlc3Npb24tbnVt
Pjx1cmxzPjxyZWxhdGVkLXVybHM+PHVybD5odHRwczovL3d3dy5uY2JpLm5sbS5uaWguZ292L3B1
Ym1lZC8xMTAyMDM5MjwvdXJsPjwvcmVsYXRlZC11cmxzPjwvdXJscz48ZWxlY3Ryb25pYy1yZXNv
dXJjZS1udW0+MTAuMTAxNi9zMDAwMi05MzQzKDAwKTAwNTEwLTY8L2VsZWN0cm9uaWMtcmVzb3Vy
Y2UtbnVtPjwvcmVjb3JkPjwvQ2l0ZT48L0VuZE5vdGU+
</w:fldData>
        </w:fldChar>
      </w:r>
      <w:r w:rsidR="00B13650">
        <w:rPr>
          <w:rFonts w:cs="Arial"/>
          <w:color w:val="000000" w:themeColor="text1"/>
          <w:szCs w:val="22"/>
        </w:rPr>
        <w:instrText xml:space="preserve"> ADDIN EN.CITE.DATA </w:instrText>
      </w:r>
      <w:r w:rsidR="00B13650">
        <w:rPr>
          <w:rFonts w:cs="Arial"/>
          <w:color w:val="000000" w:themeColor="text1"/>
          <w:szCs w:val="22"/>
        </w:rPr>
      </w:r>
      <w:r w:rsidR="00B13650">
        <w:rPr>
          <w:rFonts w:cs="Arial"/>
          <w:color w:val="000000" w:themeColor="text1"/>
          <w:szCs w:val="22"/>
        </w:rPr>
        <w:fldChar w:fldCharType="end"/>
      </w:r>
      <w:r w:rsidR="004461BA" w:rsidRPr="00651778">
        <w:rPr>
          <w:rFonts w:cs="Arial"/>
          <w:color w:val="000000" w:themeColor="text1"/>
          <w:szCs w:val="22"/>
        </w:rPr>
      </w:r>
      <w:r w:rsidR="004461BA" w:rsidRPr="00651778">
        <w:rPr>
          <w:rFonts w:cs="Arial"/>
          <w:color w:val="000000" w:themeColor="text1"/>
          <w:szCs w:val="22"/>
        </w:rPr>
        <w:fldChar w:fldCharType="separate"/>
      </w:r>
      <w:r w:rsidR="00B13650">
        <w:rPr>
          <w:rFonts w:cs="Arial"/>
          <w:noProof/>
          <w:color w:val="000000" w:themeColor="text1"/>
          <w:szCs w:val="22"/>
        </w:rPr>
        <w:t>(149, 150)</w:t>
      </w:r>
      <w:r w:rsidR="004461BA" w:rsidRPr="00651778">
        <w:rPr>
          <w:rFonts w:cs="Arial"/>
          <w:color w:val="000000" w:themeColor="text1"/>
          <w:szCs w:val="22"/>
        </w:rPr>
        <w:fldChar w:fldCharType="end"/>
      </w:r>
      <w:r w:rsidRPr="00651778">
        <w:rPr>
          <w:rFonts w:cs="Arial"/>
          <w:color w:val="000000" w:themeColor="text1"/>
          <w:szCs w:val="22"/>
        </w:rPr>
        <w:t>.</w:t>
      </w:r>
      <w:r w:rsidR="00D6395A" w:rsidRPr="00651778">
        <w:rPr>
          <w:rFonts w:cs="Arial"/>
          <w:color w:val="000000" w:themeColor="text1"/>
          <w:szCs w:val="22"/>
        </w:rPr>
        <w:t xml:space="preserve"> In postmenopausal women with osteoporosis and hypercalciuria, addition of indapamide 2.5mg daily to alendronate 70mg weekly resulted in a reduction in urinary calcium and an additional increase in BMD at the lumbar spine over 12 months compared to alendronate single therapy</w:t>
      </w:r>
      <w:r w:rsidR="004461BA" w:rsidRPr="00651778">
        <w:rPr>
          <w:rFonts w:cs="Arial"/>
          <w:color w:val="000000" w:themeColor="text1"/>
          <w:szCs w:val="22"/>
        </w:rPr>
        <w:t xml:space="preserve"> </w:t>
      </w:r>
      <w:r w:rsidR="004461BA" w:rsidRPr="00651778">
        <w:rPr>
          <w:rFonts w:cs="Arial"/>
          <w:color w:val="000000" w:themeColor="text1"/>
          <w:szCs w:val="22"/>
        </w:rPr>
        <w:fldChar w:fldCharType="begin">
          <w:fldData xml:space="preserve">PEVuZE5vdGU+PENpdGU+PEF1dGhvcj5HaXVzdGk8L0F1dGhvcj48WWVhcj4yMDA5PC9ZZWFyPjxS
ZWNOdW0+MzAxPC9SZWNOdW0+PERpc3BsYXlUZXh0PigxNTEpPC9EaXNwbGF5VGV4dD48cmVjb3Jk
PjxyZWMtbnVtYmVyPjMwMTwvcmVjLW51bWJlcj48Zm9yZWlnbi1rZXlzPjxrZXkgYXBwPSJFTiIg
ZGItaWQ9Ijl0YTB3dHZ6aWFwZmR2ZTJ3YWRwczJkYzB3enoyc3Q5OXZwcCIgdGltZXN0YW1wPSIx
NTgxODg1NjQ4Ij4zMDE8L2tleT48L2ZvcmVpZ24ta2V5cz48cmVmLXR5cGUgbmFtZT0iSm91cm5h
bCBBcnRpY2xlIj4xNzwvcmVmLXR5cGU+PGNvbnRyaWJ1dG9ycz48YXV0aG9ycz48YXV0aG9yPkdp
dXN0aSwgQS48L2F1dGhvcj48YXV0aG9yPkJhcm9uZSwgQS48L2F1dGhvcj48YXV0aG9yPlBpb2xp
LCBHLjwvYXV0aG9yPjxhdXRob3I+R2lyYXNvbGUsIEcuPC9hdXRob3I+PGF1dGhvcj5TaWNjYXJk
aSwgVi48L2F1dGhvcj48YXV0aG9yPlBhbHVtbWVyaSwgRS48L2F1dGhvcj48YXV0aG9yPkJpYW5j
aGksIEcuPC9hdXRob3I+PC9hdXRob3JzPjwvY29udHJpYnV0b3JzPjxhdXRoLWFkZHJlc3M+RS5P
LiBHYWxsaWVyYSBIb3NwaXRhbCwgRGVwYXJ0bWVudCBvZiBHZXJvbnRvbG9neSBhbmQgTXVzY3Vs
b3NrZWxldGFsIFNjaWVuY2VzLCBDb3JzbyBNZW50YW5hIDEwLCBHZW5vYSAxNjEyOCwgSXRhbHku
IGFuZHJlYS5naXVzdGlAZ2FsbGllcmEuaXQ8L2F1dGgtYWRkcmVzcz48dGl0bGVzPjx0aXRsZT5B
bGVuZHJvbmF0ZSBhbmQgaW5kYXBhbWlkZSBhbG9uZSBvciBpbiBjb21iaW5hdGlvbiBpbiB0aGUg
bWFuYWdlbWVudCBvZiBoeXBlcmNhbGNpdXJpYSBhc3NvY2lhdGVkIHdpdGggb3N0ZW9wb3Jvc2lz
OiBhIHJhbmRvbWl6ZWQgY29udHJvbGxlZCB0cmlhbCBvZiB0d28gZHJ1Z3MgYW5kIHRocmVlIHRy
ZWF0bWVudHM8L3RpdGxlPjxzZWNvbmRhcnktdGl0bGU+TmVwaHJvbCBEaWFsIFRyYW5zcGxhbnQ8
L3NlY29uZGFyeS10aXRsZT48L3RpdGxlcz48cGVyaW9kaWNhbD48ZnVsbC10aXRsZT5OZXBocm9s
IERpYWwgVHJhbnNwbGFudDwvZnVsbC10aXRsZT48L3BlcmlvZGljYWw+PHBhZ2VzPjE0NzItNzwv
cGFnZXM+PHZvbHVtZT4yNDwvdm9sdW1lPjxudW1iZXI+NTwvbnVtYmVyPjxlZGl0aW9uPjIwMDgv
MTIvMTc8L2VkaXRpb24+PGtleXdvcmRzPjxrZXl3b3JkPkFnZWQ8L2tleXdvcmQ+PGtleXdvcmQ+
QWxlbmRyb25hdGUvcGhhcm1hY29sb2d5Lyp0aGVyYXBldXRpYyB1c2U8L2tleXdvcmQ+PGtleXdv
cmQ+Qm9uZSBEZW5zaXR5L2RydWcgZWZmZWN0czwva2V5d29yZD48a2V5d29yZD5Cb25lIERlbnNp
dHkgQ29uc2VydmF0aW9uIEFnZW50cy9waGFybWFjb2xvZ3kvKnRoZXJhcGV1dGljIHVzZTwva2V5
d29yZD48a2V5d29yZD5DYWxjaXVtL3VyaW5lPC9rZXl3b3JkPjxrZXl3b3JkPkRpdXJldGljcy9w
aGFybWFjb2xvZ3kvKnRoZXJhcGV1dGljIHVzZTwva2V5d29yZD48a2V5d29yZD5Eb3NlLVJlc3Bv
bnNlIFJlbGF0aW9uc2hpcCwgRHJ1Zzwva2V5d29yZD48a2V5d29yZD5EcnVnIFRoZXJhcHksIENv
bWJpbmF0aW9uPC9rZXl3b3JkPjxrZXl3b3JkPkZlbWFsZTwva2V5d29yZD48a2V5d29yZD5IdW1h
bnM8L2tleXdvcmQ+PGtleXdvcmQ+SHlwZXJjYWxjaXVyaWEvKmRydWcgdGhlcmFweS9ldGlvbG9n
eS91cmluZTwva2V5d29yZD48a2V5d29yZD5JbmRhcGFtaWRlL3BoYXJtYWNvbG9neS8qdGhlcmFw
ZXV0aWMgdXNlPC9rZXl3b3JkPjxrZXl3b3JkPk1pZGRsZSBBZ2VkPC9rZXl3b3JkPjxrZXl3b3Jk
Pk9zdGVvcG9yb3NpcywgUG9zdG1lbm9wYXVzYWwvY29tcGxpY2F0aW9ucy8qZHJ1ZyB0aGVyYXB5
L3VyaW5lPC9rZXl3b3JkPjwva2V5d29yZHM+PGRhdGVzPjx5ZWFyPjIwMDk8L3llYXI+PHB1Yi1k
YXRlcz48ZGF0ZT5NYXk8L2RhdGU+PC9wdWItZGF0ZXM+PC9kYXRlcz48aXNibj4xNDYwLTIzODUg
KEVsZWN0cm9uaWMpJiN4RDswOTMxLTA1MDkgKExpbmtpbmcpPC9pc2JuPjxhY2Nlc3Npb24tbnVt
PjE5MDc1MTkyPC9hY2Nlc3Npb24tbnVtPjx1cmxzPjxyZWxhdGVkLXVybHM+PHVybD5odHRwczov
L3d3dy5uY2JpLm5sbS5uaWguZ292L3B1Ym1lZC8xOTA3NTE5MjwvdXJsPjwvcmVsYXRlZC11cmxz
PjwvdXJscz48ZWxlY3Ryb25pYy1yZXNvdXJjZS1udW0+MTAuMTA5My9uZHQvZ2ZuNjkwPC9lbGVj
dHJvbmljLXJlc291cmNlLW51bT48L3JlY29yZD48L0NpdGU+PC9FbmROb3RlPn==
</w:fldData>
        </w:fldChar>
      </w:r>
      <w:r w:rsidR="00B13650">
        <w:rPr>
          <w:rFonts w:cs="Arial"/>
          <w:color w:val="000000" w:themeColor="text1"/>
          <w:szCs w:val="22"/>
        </w:rPr>
        <w:instrText xml:space="preserve"> ADDIN EN.CITE </w:instrText>
      </w:r>
      <w:r w:rsidR="00B13650">
        <w:rPr>
          <w:rFonts w:cs="Arial"/>
          <w:color w:val="000000" w:themeColor="text1"/>
          <w:szCs w:val="22"/>
        </w:rPr>
        <w:fldChar w:fldCharType="begin">
          <w:fldData xml:space="preserve">PEVuZE5vdGU+PENpdGU+PEF1dGhvcj5HaXVzdGk8L0F1dGhvcj48WWVhcj4yMDA5PC9ZZWFyPjxS
ZWNOdW0+MzAxPC9SZWNOdW0+PERpc3BsYXlUZXh0PigxNTEpPC9EaXNwbGF5VGV4dD48cmVjb3Jk
PjxyZWMtbnVtYmVyPjMwMTwvcmVjLW51bWJlcj48Zm9yZWlnbi1rZXlzPjxrZXkgYXBwPSJFTiIg
ZGItaWQ9Ijl0YTB3dHZ6aWFwZmR2ZTJ3YWRwczJkYzB3enoyc3Q5OXZwcCIgdGltZXN0YW1wPSIx
NTgxODg1NjQ4Ij4zMDE8L2tleT48L2ZvcmVpZ24ta2V5cz48cmVmLXR5cGUgbmFtZT0iSm91cm5h
bCBBcnRpY2xlIj4xNzwvcmVmLXR5cGU+PGNvbnRyaWJ1dG9ycz48YXV0aG9ycz48YXV0aG9yPkdp
dXN0aSwgQS48L2F1dGhvcj48YXV0aG9yPkJhcm9uZSwgQS48L2F1dGhvcj48YXV0aG9yPlBpb2xp
LCBHLjwvYXV0aG9yPjxhdXRob3I+R2lyYXNvbGUsIEcuPC9hdXRob3I+PGF1dGhvcj5TaWNjYXJk
aSwgVi48L2F1dGhvcj48YXV0aG9yPlBhbHVtbWVyaSwgRS48L2F1dGhvcj48YXV0aG9yPkJpYW5j
aGksIEcuPC9hdXRob3I+PC9hdXRob3JzPjwvY29udHJpYnV0b3JzPjxhdXRoLWFkZHJlc3M+RS5P
LiBHYWxsaWVyYSBIb3NwaXRhbCwgRGVwYXJ0bWVudCBvZiBHZXJvbnRvbG9neSBhbmQgTXVzY3Vs
b3NrZWxldGFsIFNjaWVuY2VzLCBDb3JzbyBNZW50YW5hIDEwLCBHZW5vYSAxNjEyOCwgSXRhbHku
IGFuZHJlYS5naXVzdGlAZ2FsbGllcmEuaXQ8L2F1dGgtYWRkcmVzcz48dGl0bGVzPjx0aXRsZT5B
bGVuZHJvbmF0ZSBhbmQgaW5kYXBhbWlkZSBhbG9uZSBvciBpbiBjb21iaW5hdGlvbiBpbiB0aGUg
bWFuYWdlbWVudCBvZiBoeXBlcmNhbGNpdXJpYSBhc3NvY2lhdGVkIHdpdGggb3N0ZW9wb3Jvc2lz
OiBhIHJhbmRvbWl6ZWQgY29udHJvbGxlZCB0cmlhbCBvZiB0d28gZHJ1Z3MgYW5kIHRocmVlIHRy
ZWF0bWVudHM8L3RpdGxlPjxzZWNvbmRhcnktdGl0bGU+TmVwaHJvbCBEaWFsIFRyYW5zcGxhbnQ8
L3NlY29uZGFyeS10aXRsZT48L3RpdGxlcz48cGVyaW9kaWNhbD48ZnVsbC10aXRsZT5OZXBocm9s
IERpYWwgVHJhbnNwbGFudDwvZnVsbC10aXRsZT48L3BlcmlvZGljYWw+PHBhZ2VzPjE0NzItNzwv
cGFnZXM+PHZvbHVtZT4yNDwvdm9sdW1lPjxudW1iZXI+NTwvbnVtYmVyPjxlZGl0aW9uPjIwMDgv
MTIvMTc8L2VkaXRpb24+PGtleXdvcmRzPjxrZXl3b3JkPkFnZWQ8L2tleXdvcmQ+PGtleXdvcmQ+
QWxlbmRyb25hdGUvcGhhcm1hY29sb2d5Lyp0aGVyYXBldXRpYyB1c2U8L2tleXdvcmQ+PGtleXdv
cmQ+Qm9uZSBEZW5zaXR5L2RydWcgZWZmZWN0czwva2V5d29yZD48a2V5d29yZD5Cb25lIERlbnNp
dHkgQ29uc2VydmF0aW9uIEFnZW50cy9waGFybWFjb2xvZ3kvKnRoZXJhcGV1dGljIHVzZTwva2V5
d29yZD48a2V5d29yZD5DYWxjaXVtL3VyaW5lPC9rZXl3b3JkPjxrZXl3b3JkPkRpdXJldGljcy9w
aGFybWFjb2xvZ3kvKnRoZXJhcGV1dGljIHVzZTwva2V5d29yZD48a2V5d29yZD5Eb3NlLVJlc3Bv
bnNlIFJlbGF0aW9uc2hpcCwgRHJ1Zzwva2V5d29yZD48a2V5d29yZD5EcnVnIFRoZXJhcHksIENv
bWJpbmF0aW9uPC9rZXl3b3JkPjxrZXl3b3JkPkZlbWFsZTwva2V5d29yZD48a2V5d29yZD5IdW1h
bnM8L2tleXdvcmQ+PGtleXdvcmQ+SHlwZXJjYWxjaXVyaWEvKmRydWcgdGhlcmFweS9ldGlvbG9n
eS91cmluZTwva2V5d29yZD48a2V5d29yZD5JbmRhcGFtaWRlL3BoYXJtYWNvbG9neS8qdGhlcmFw
ZXV0aWMgdXNlPC9rZXl3b3JkPjxrZXl3b3JkPk1pZGRsZSBBZ2VkPC9rZXl3b3JkPjxrZXl3b3Jk
Pk9zdGVvcG9yb3NpcywgUG9zdG1lbm9wYXVzYWwvY29tcGxpY2F0aW9ucy8qZHJ1ZyB0aGVyYXB5
L3VyaW5lPC9rZXl3b3JkPjwva2V5d29yZHM+PGRhdGVzPjx5ZWFyPjIwMDk8L3llYXI+PHB1Yi1k
YXRlcz48ZGF0ZT5NYXk8L2RhdGU+PC9wdWItZGF0ZXM+PC9kYXRlcz48aXNibj4xNDYwLTIzODUg
KEVsZWN0cm9uaWMpJiN4RDswOTMxLTA1MDkgKExpbmtpbmcpPC9pc2JuPjxhY2Nlc3Npb24tbnVt
PjE5MDc1MTkyPC9hY2Nlc3Npb24tbnVtPjx1cmxzPjxyZWxhdGVkLXVybHM+PHVybD5odHRwczov
L3d3dy5uY2JpLm5sbS5uaWguZ292L3B1Ym1lZC8xOTA3NTE5MjwvdXJsPjwvcmVsYXRlZC11cmxz
PjwvdXJscz48ZWxlY3Ryb25pYy1yZXNvdXJjZS1udW0+MTAuMTA5My9uZHQvZ2ZuNjkwPC9lbGVj
dHJvbmljLXJlc291cmNlLW51bT48L3JlY29yZD48L0NpdGU+PC9FbmROb3RlPn==
</w:fldData>
        </w:fldChar>
      </w:r>
      <w:r w:rsidR="00B13650">
        <w:rPr>
          <w:rFonts w:cs="Arial"/>
          <w:color w:val="000000" w:themeColor="text1"/>
          <w:szCs w:val="22"/>
        </w:rPr>
        <w:instrText xml:space="preserve"> ADDIN EN.CITE.DATA </w:instrText>
      </w:r>
      <w:r w:rsidR="00B13650">
        <w:rPr>
          <w:rFonts w:cs="Arial"/>
          <w:color w:val="000000" w:themeColor="text1"/>
          <w:szCs w:val="22"/>
        </w:rPr>
      </w:r>
      <w:r w:rsidR="00B13650">
        <w:rPr>
          <w:rFonts w:cs="Arial"/>
          <w:color w:val="000000" w:themeColor="text1"/>
          <w:szCs w:val="22"/>
        </w:rPr>
        <w:fldChar w:fldCharType="end"/>
      </w:r>
      <w:r w:rsidR="004461BA" w:rsidRPr="00651778">
        <w:rPr>
          <w:rFonts w:cs="Arial"/>
          <w:color w:val="000000" w:themeColor="text1"/>
          <w:szCs w:val="22"/>
        </w:rPr>
      </w:r>
      <w:r w:rsidR="004461BA" w:rsidRPr="00651778">
        <w:rPr>
          <w:rFonts w:cs="Arial"/>
          <w:color w:val="000000" w:themeColor="text1"/>
          <w:szCs w:val="22"/>
        </w:rPr>
        <w:fldChar w:fldCharType="separate"/>
      </w:r>
      <w:r w:rsidR="00B13650">
        <w:rPr>
          <w:rFonts w:cs="Arial"/>
          <w:noProof/>
          <w:color w:val="000000" w:themeColor="text1"/>
          <w:szCs w:val="22"/>
        </w:rPr>
        <w:t>(151)</w:t>
      </w:r>
      <w:r w:rsidR="004461BA" w:rsidRPr="00651778">
        <w:rPr>
          <w:rFonts w:cs="Arial"/>
          <w:color w:val="000000" w:themeColor="text1"/>
          <w:szCs w:val="22"/>
        </w:rPr>
        <w:fldChar w:fldCharType="end"/>
      </w:r>
      <w:r w:rsidR="00D6395A" w:rsidRPr="00651778">
        <w:rPr>
          <w:rFonts w:cs="Arial"/>
          <w:color w:val="000000" w:themeColor="text1"/>
          <w:szCs w:val="22"/>
        </w:rPr>
        <w:t xml:space="preserve">. A meta-analysis of five </w:t>
      </w:r>
      <w:r w:rsidRPr="00651778">
        <w:rPr>
          <w:rFonts w:cs="Arial"/>
          <w:color w:val="000000" w:themeColor="text1"/>
          <w:szCs w:val="22"/>
        </w:rPr>
        <w:t xml:space="preserve">observational </w:t>
      </w:r>
      <w:r w:rsidR="00D6395A" w:rsidRPr="00651778">
        <w:rPr>
          <w:rFonts w:cs="Arial"/>
          <w:color w:val="000000" w:themeColor="text1"/>
          <w:szCs w:val="22"/>
        </w:rPr>
        <w:t>cohort studies showed thiazide diuretics use was associated with a reduction in risk of hip fractures</w:t>
      </w:r>
      <w:r w:rsidR="004461BA" w:rsidRPr="00651778">
        <w:rPr>
          <w:rFonts w:cs="Arial"/>
          <w:color w:val="000000" w:themeColor="text1"/>
          <w:szCs w:val="22"/>
        </w:rPr>
        <w:t xml:space="preserve"> </w:t>
      </w:r>
      <w:r w:rsidR="004461BA" w:rsidRPr="00651778">
        <w:rPr>
          <w:rFonts w:cs="Arial"/>
          <w:color w:val="000000" w:themeColor="text1"/>
          <w:szCs w:val="22"/>
        </w:rPr>
        <w:fldChar w:fldCharType="begin"/>
      </w:r>
      <w:r w:rsidR="00B13650">
        <w:rPr>
          <w:rFonts w:cs="Arial"/>
          <w:color w:val="000000" w:themeColor="text1"/>
          <w:szCs w:val="22"/>
        </w:rPr>
        <w:instrText xml:space="preserve"> ADDIN EN.CITE &lt;EndNote&gt;&lt;Cite&gt;&lt;Author&gt;Aung&lt;/Author&gt;&lt;Year&gt;2011&lt;/Year&gt;&lt;RecNum&gt;302&lt;/RecNum&gt;&lt;DisplayText&gt;(152)&lt;/DisplayText&gt;&lt;record&gt;&lt;rec-number&gt;302&lt;/rec-number&gt;&lt;foreign-keys&gt;&lt;key app="EN" db-id="9ta0wtvziapfdve2wadps2dc0wzz2st99vpp" timestamp="1581885912"&gt;302&lt;/key&gt;&lt;/foreign-keys&gt;&lt;ref-type name="Journal Article"&gt;17&lt;/ref-type&gt;&lt;contributors&gt;&lt;authors&gt;&lt;author&gt;Aung, K.&lt;/author&gt;&lt;author&gt;Htay, T.&lt;/author&gt;&lt;/authors&gt;&lt;/contributors&gt;&lt;auth-address&gt;Department of Medicine, University of Texas Health Science Center at San Antonio, 7703 Floyd Curl Dr, MC 7879, San Antonio, Texas, USA, 78229.&lt;/auth-address&gt;&lt;titles&gt;&lt;title&gt;Thiazide diuretics and the risk of hip fracture&lt;/title&gt;&lt;secondary-title&gt;Cochrane Database Syst Rev&lt;/secondary-title&gt;&lt;/titles&gt;&lt;periodical&gt;&lt;full-title&gt;Cochrane Database Syst Rev&lt;/full-title&gt;&lt;/periodical&gt;&lt;pages&gt;CD005185&lt;/pages&gt;&lt;number&gt;10&lt;/number&gt;&lt;edition&gt;2011/10/07&lt;/edition&gt;&lt;keywords&gt;&lt;keyword&gt;Adult&lt;/keyword&gt;&lt;keyword&gt;Bone Density/*drug effects&lt;/keyword&gt;&lt;keyword&gt;Case-Control Studies&lt;/keyword&gt;&lt;keyword&gt;Cohort Studies&lt;/keyword&gt;&lt;keyword&gt;Female&lt;/keyword&gt;&lt;keyword&gt;Hip Fractures/*prevention &amp;amp; control&lt;/keyword&gt;&lt;keyword&gt;Humans&lt;/keyword&gt;&lt;keyword&gt;Male&lt;/keyword&gt;&lt;keyword&gt;Postmenopause&lt;/keyword&gt;&lt;keyword&gt;Risk&lt;/keyword&gt;&lt;keyword&gt;Sodium Chloride Symporter Inhibitors/*therapeutic use&lt;/keyword&gt;&lt;/keywords&gt;&lt;dates&gt;&lt;year&gt;2011&lt;/year&gt;&lt;pub-dates&gt;&lt;date&gt;Oct 5&lt;/date&gt;&lt;/pub-dates&gt;&lt;/dates&gt;&lt;isbn&gt;1469-493X (Electronic)&amp;#xD;1361-6137 (Linking)&lt;/isbn&gt;&lt;accession-num&gt;21975748&lt;/accession-num&gt;&lt;urls&gt;&lt;related-urls&gt;&lt;url&gt;https://www.ncbi.nlm.nih.gov/pubmed/21975748&lt;/url&gt;&lt;/related-urls&gt;&lt;/urls&gt;&lt;electronic-resource-num&gt;10.1002/14651858.CD005185.pub2&lt;/electronic-resource-num&gt;&lt;/record&gt;&lt;/Cite&gt;&lt;/EndNote&gt;</w:instrText>
      </w:r>
      <w:r w:rsidR="004461BA" w:rsidRPr="00651778">
        <w:rPr>
          <w:rFonts w:cs="Arial"/>
          <w:color w:val="000000" w:themeColor="text1"/>
          <w:szCs w:val="22"/>
        </w:rPr>
        <w:fldChar w:fldCharType="separate"/>
      </w:r>
      <w:r w:rsidR="00B13650">
        <w:rPr>
          <w:rFonts w:cs="Arial"/>
          <w:noProof/>
          <w:color w:val="000000" w:themeColor="text1"/>
          <w:szCs w:val="22"/>
        </w:rPr>
        <w:t>(152)</w:t>
      </w:r>
      <w:r w:rsidR="004461BA" w:rsidRPr="00651778">
        <w:rPr>
          <w:rFonts w:cs="Arial"/>
          <w:color w:val="000000" w:themeColor="text1"/>
          <w:szCs w:val="22"/>
        </w:rPr>
        <w:fldChar w:fldCharType="end"/>
      </w:r>
      <w:r w:rsidR="00D6395A" w:rsidRPr="00651778">
        <w:rPr>
          <w:rFonts w:cs="Arial"/>
          <w:color w:val="000000" w:themeColor="text1"/>
          <w:szCs w:val="22"/>
        </w:rPr>
        <w:t xml:space="preserve">. </w:t>
      </w:r>
      <w:r w:rsidRPr="00651778">
        <w:rPr>
          <w:rFonts w:cs="Arial"/>
          <w:color w:val="000000" w:themeColor="text1"/>
          <w:szCs w:val="22"/>
        </w:rPr>
        <w:t>Although t</w:t>
      </w:r>
      <w:r w:rsidR="00D6395A" w:rsidRPr="00651778">
        <w:rPr>
          <w:rFonts w:cs="Arial"/>
          <w:color w:val="000000" w:themeColor="text1"/>
          <w:szCs w:val="22"/>
        </w:rPr>
        <w:t>here is no random</w:t>
      </w:r>
      <w:r w:rsidRPr="00651778">
        <w:rPr>
          <w:rFonts w:cs="Arial"/>
          <w:color w:val="000000" w:themeColor="text1"/>
          <w:szCs w:val="22"/>
        </w:rPr>
        <w:t>ized placebo-controlled trial available, a</w:t>
      </w:r>
      <w:r w:rsidR="00D6395A" w:rsidRPr="00651778">
        <w:rPr>
          <w:rFonts w:cs="Arial"/>
          <w:color w:val="000000" w:themeColor="text1"/>
          <w:szCs w:val="22"/>
        </w:rPr>
        <w:t xml:space="preserve"> secondary analysis of the Antihypertensive and Lipid-Lowering Treatment to Prevent Heart Attack Trial (ALLHAT) showed a reduction in hip and pelvic fracture risk in patients on chlorthalidone 12.5mg to 25mg daily compared to those on lisinopril or amlodipine</w:t>
      </w:r>
      <w:r w:rsidR="004461BA" w:rsidRPr="00651778">
        <w:rPr>
          <w:rFonts w:cs="Arial"/>
          <w:color w:val="000000" w:themeColor="text1"/>
          <w:szCs w:val="22"/>
        </w:rPr>
        <w:t xml:space="preserve"> </w:t>
      </w:r>
      <w:r w:rsidR="004461BA" w:rsidRPr="00651778">
        <w:rPr>
          <w:rFonts w:cs="Arial"/>
          <w:color w:val="000000" w:themeColor="text1"/>
          <w:szCs w:val="22"/>
        </w:rPr>
        <w:fldChar w:fldCharType="begin">
          <w:fldData xml:space="preserve">PEVuZE5vdGU+PENpdGU+PEF1dGhvcj5QdXR0bmFtPC9BdXRob3I+PFllYXI+MjAxNzwvWWVhcj48
UmVjTnVtPjMwMzwvUmVjTnVtPjxEaXNwbGF5VGV4dD4oMTUzKTwvRGlzcGxheVRleHQ+PHJlY29y
ZD48cmVjLW51bWJlcj4zMDM8L3JlYy1udW1iZXI+PGZvcmVpZ24ta2V5cz48a2V5IGFwcD0iRU4i
IGRiLWlkPSI5dGEwd3R2emlhcGZkdmUyd2FkcHMyZGMwd3p6MnN0OTl2cHAiIHRpbWVzdGFtcD0i
MTU4MTg4NTk0OCI+MzAzPC9rZXk+PC9mb3JlaWduLWtleXM+PHJlZi10eXBlIG5hbWU9IkpvdXJu
YWwgQXJ0aWNsZSI+MTc8L3JlZi10eXBlPjxjb250cmlidXRvcnM+PGF1dGhvcnM+PGF1dGhvcj5Q
dXR0bmFtLCBSLjwvYXV0aG9yPjxhdXRob3I+RGF2aXMsIEIuIFIuPC9hdXRob3I+PGF1dGhvcj5Q
cmVzc2VsLCBTLiBMLjwvYXV0aG9yPjxhdXRob3I+V2hlbHRvbiwgUC4gSy48L2F1dGhvcj48YXV0
aG9yPkN1c2htYW4sIFcuIEMuPC9hdXRob3I+PGF1dGhvcj5Mb3VpcywgRy4gVC48L2F1dGhvcj48
YXV0aG9yPk1hcmdvbGlzLCBLLiBMLjwvYXV0aG9yPjxhdXRob3I+T3BhcmlsLCBTLjwvYXV0aG9y
PjxhdXRob3I+V2lsbGlhbXNvbiwgSi48L2F1dGhvcj48YXV0aG9yPkdob3NoLCBBLjwvYXV0aG9y
PjxhdXRob3I+RWluaG9ybiwgUC4gVC48L2F1dGhvcj48YXV0aG9yPkJhcnppbGF5LCBKLiBJLjwv
YXV0aG9yPjxhdXRob3I+QW50aWh5cGVydGVuc2l2ZSw8L2F1dGhvcj48YXV0aG9yPkxpcGlkLUxv
d2VyaW5nIFRyZWF0bWVudCB0byBQcmV2ZW50IEhlYXJ0IEF0dGFjayBUcmlhbCBDb2xsYWJvcmF0
aXZlIFJlc2VhcmNoLCBHcm91cDwvYXV0aG9yPjwvYXV0aG9ycz48L2NvbnRyaWJ1dG9ycz48YXV0
aC1hZGRyZXNzPkRpdmlzaW9uIG9mIEVuZG9jcmlub2xvZ3ksIEthaXNlciBQZXJtYW5lbnRlIG9m
IEdlb3JnaWEsIEF0bGFudGEuJiN4RDtDb29yZGluYXRpbmcgQ2VudGVyIGZvciBDbGluaWNhbCBU
cmlhbHMsIFRoZSBVbml2ZXJzaXR5IG9mIFRleGFzIFNjaG9vbCBvZiBQdWJsaWMgSGVhbHRoLCBI
b3VzdG9uLiYjeEQ7RGVwYXJ0bWVudCBvZiBFcGlkZW1pb2xvZ3ksIFNjaG9vbCBvZiBQdWJsaWMg
SGVhbHRoIGFuZCBUcm9waWNhbCBNZWRpY2luZSwgVHVsYW5lIFVuaXZlcnNpdHksIE5ldyBPcmxl
YW5zLCBMb3Vpc2lhbmEuJiN4RDtQcmV2ZW50aXZlIE1lZGljaW5lIFNlY3Rpb24sIFZldGVyYW5z
IEFmZmFpcnMgTWVkaWNhbCBDZW50ZXIsIE1lbXBoaXMsIFRlbm5lc3NlZS4mI3hEO09mZmljZSBv
ZiBSZXNlYXJjaCwgVHVsYW5lIFVuaXZlcnNpdHksIE5ldyBPcmxlYW5zLCBMb3Vpc2lhbmEuJiN4
RDtIZWFsdGhQYXJ0bmVycyBJbnN0aXR1dGUgZm9yIEVkdWNhdGlvbiBhbmQgUmVzZWFyY2gsIE1p
bm5lYXBvbGlzLCBNaW5uZXNvdGEuJiN4RDtEZXBhcnRtZW50IG9mIE1lZGljaW5lLCBVbml2ZXJz
aXR5IG9mIEFsYWJhbWEgYXQgQmlybWluZ2hhbSwgQmlybWluZ2hhbS4mI3hEO0ouIFBhdWwgU3Rp
Y2h0IENlbnRlciBvbiBBZ2luZywgV2FrZSBGb3Jlc3QgVW5pdmVyc2l0eSBTY2hvb2wgb2YgTWVk
aWNpbmUsIFdpbnN0b24tU2FsZW0sIE5vcnRoIENhcm9saW5hLiYjeEQ7RGl2aXNpb24gb2YgQ2Fy
ZGlvdmFzY3VsYXIgU2NpZW5jZXMsIE5hdGlvbmFsIEhlYXJ0LCBMdW5nLCBhbmQgQmxvb2QgSW5z
dGl0dXRlLCBCZXRoZXNkYSwgTWFyeWxhbmQuPC9hdXRoLWFkZHJlc3M+PHRpdGxlcz48dGl0bGU+
QXNzb2NpYXRpb24gb2YgMyBEaWZmZXJlbnQgQW50aWh5cGVydGVuc2l2ZSBNZWRpY2F0aW9ucyBX
aXRoIEhpcCBhbmQgUGVsdmljIEZyYWN0dXJlIFJpc2sgaW4gT2xkZXIgQWR1bHRzOiBTZWNvbmRh
cnkgQW5hbHlzaXMgb2YgYSBSYW5kb21pemVkIENsaW5pY2FsIFRyaWFsPC90aXRsZT48c2Vjb25k
YXJ5LXRpdGxlPkpBTUEgSW50ZXJuIE1lZDwvc2Vjb25kYXJ5LXRpdGxlPjwvdGl0bGVzPjxwZXJp
b2RpY2FsPjxmdWxsLXRpdGxlPkpBTUEgSW50ZXJuIE1lZDwvZnVsbC10aXRsZT48L3BlcmlvZGlj
YWw+PHBhZ2VzPjY3LTc2PC9wYWdlcz48dm9sdW1lPjE3Nzwvdm9sdW1lPjxudW1iZXI+MTwvbnVt
YmVyPjxlZGl0aW9uPjIwMTYvMTEvMjk8L2VkaXRpb24+PGtleXdvcmRzPjxrZXl3b3JkPkFnZWQ8
L2tleXdvcmQ+PGtleXdvcmQ+QW1sb2RpcGluZS8qdGhlcmFwZXV0aWMgdXNlPC9rZXl3b3JkPjxr
ZXl3b3JkPkFudGloeXBlcnRlbnNpdmUgQWdlbnRzLyp0aGVyYXBldXRpYyB1c2U8L2tleXdvcmQ+
PGtleXdvcmQ+Q2hsb3J0aGFsaWRvbmUvKnRoZXJhcGV1dGljIHVzZTwva2V5d29yZD48a2V5d29y
ZD5GZW1hbGU8L2tleXdvcmQ+PGtleXdvcmQ+Rm9sbG93LVVwIFN0dWRpZXM8L2tleXdvcmQ+PGtl
eXdvcmQ+SGlwIEZyYWN0dXJlcy8qZXBpZGVtaW9sb2d5LypwcmV2ZW50aW9uICZhbXA7IGNvbnRy
b2w8L2tleXdvcmQ+PGtleXdvcmQ+SHVtYW5zPC9rZXl3b3JkPjxrZXl3b3JkPkludGVudGlvbiB0
byBUcmVhdCBBbmFseXNpczwva2V5d29yZD48a2V5d29yZD5MaXNpbm9wcmlsLyp0aGVyYXBldXRp
YyB1c2U8L2tleXdvcmQ+PGtleXdvcmQ+TWFsZTwva2V5d29yZD48a2V5d29yZD5QZWx2aWMgQm9u
ZXMvKmluanVyaWVzPC9rZXl3b3JkPjxrZXl3b3JkPlJpc2sgQXNzZXNzbWVudDwva2V5d29yZD48
a2V5d29yZD5SaXNrIEZhY3RvcnM8L2tleXdvcmQ+PGtleXdvcmQ+VW5pdGVkIFN0YXRlcy9lcGlk
ZW1pb2xvZ3k8L2tleXdvcmQ+PC9rZXl3b3Jkcz48ZGF0ZXM+PHllYXI+MjAxNzwveWVhcj48cHVi
LWRhdGVzPjxkYXRlPkphbiAxPC9kYXRlPjwvcHViLWRhdGVzPjwvZGF0ZXM+PGlzYm4+MjE2OC02
MTE0IChFbGVjdHJvbmljKSYjeEQ7MjE2OC02MTA2IChMaW5raW5nKTwvaXNibj48YWNjZXNzaW9u
LW51bT4yNzg5MzA0NTwvYWNjZXNzaW9uLW51bT48dXJscz48cmVsYXRlZC11cmxzPjx1cmw+aHR0
cHM6Ly93d3cubmNiaS5ubG0ubmloLmdvdi9wdWJtZWQvMjc4OTMwNDU8L3VybD48L3JlbGF0ZWQt
dXJscz48L3VybHM+PGVsZWN0cm9uaWMtcmVzb3VyY2UtbnVtPjEwLjEwMDEvamFtYWludGVybm1l
ZC4yMDE2LjY4MjE8L2VsZWN0cm9uaWMtcmVzb3VyY2UtbnVtPjwvcmVjb3JkPjwvQ2l0ZT48L0Vu
ZE5vdGU+
</w:fldData>
        </w:fldChar>
      </w:r>
      <w:r w:rsidR="00B13650">
        <w:rPr>
          <w:rFonts w:cs="Arial"/>
          <w:color w:val="000000" w:themeColor="text1"/>
          <w:szCs w:val="22"/>
        </w:rPr>
        <w:instrText xml:space="preserve"> ADDIN EN.CITE </w:instrText>
      </w:r>
      <w:r w:rsidR="00B13650">
        <w:rPr>
          <w:rFonts w:cs="Arial"/>
          <w:color w:val="000000" w:themeColor="text1"/>
          <w:szCs w:val="22"/>
        </w:rPr>
        <w:fldChar w:fldCharType="begin">
          <w:fldData xml:space="preserve">PEVuZE5vdGU+PENpdGU+PEF1dGhvcj5QdXR0bmFtPC9BdXRob3I+PFllYXI+MjAxNzwvWWVhcj48
UmVjTnVtPjMwMzwvUmVjTnVtPjxEaXNwbGF5VGV4dD4oMTUzKTwvRGlzcGxheVRleHQ+PHJlY29y
ZD48cmVjLW51bWJlcj4zMDM8L3JlYy1udW1iZXI+PGZvcmVpZ24ta2V5cz48a2V5IGFwcD0iRU4i
IGRiLWlkPSI5dGEwd3R2emlhcGZkdmUyd2FkcHMyZGMwd3p6MnN0OTl2cHAiIHRpbWVzdGFtcD0i
MTU4MTg4NTk0OCI+MzAzPC9rZXk+PC9mb3JlaWduLWtleXM+PHJlZi10eXBlIG5hbWU9IkpvdXJu
YWwgQXJ0aWNsZSI+MTc8L3JlZi10eXBlPjxjb250cmlidXRvcnM+PGF1dGhvcnM+PGF1dGhvcj5Q
dXR0bmFtLCBSLjwvYXV0aG9yPjxhdXRob3I+RGF2aXMsIEIuIFIuPC9hdXRob3I+PGF1dGhvcj5Q
cmVzc2VsLCBTLiBMLjwvYXV0aG9yPjxhdXRob3I+V2hlbHRvbiwgUC4gSy48L2F1dGhvcj48YXV0
aG9yPkN1c2htYW4sIFcuIEMuPC9hdXRob3I+PGF1dGhvcj5Mb3VpcywgRy4gVC48L2F1dGhvcj48
YXV0aG9yPk1hcmdvbGlzLCBLLiBMLjwvYXV0aG9yPjxhdXRob3I+T3BhcmlsLCBTLjwvYXV0aG9y
PjxhdXRob3I+V2lsbGlhbXNvbiwgSi48L2F1dGhvcj48YXV0aG9yPkdob3NoLCBBLjwvYXV0aG9y
PjxhdXRob3I+RWluaG9ybiwgUC4gVC48L2F1dGhvcj48YXV0aG9yPkJhcnppbGF5LCBKLiBJLjwv
YXV0aG9yPjxhdXRob3I+QW50aWh5cGVydGVuc2l2ZSw8L2F1dGhvcj48YXV0aG9yPkxpcGlkLUxv
d2VyaW5nIFRyZWF0bWVudCB0byBQcmV2ZW50IEhlYXJ0IEF0dGFjayBUcmlhbCBDb2xsYWJvcmF0
aXZlIFJlc2VhcmNoLCBHcm91cDwvYXV0aG9yPjwvYXV0aG9ycz48L2NvbnRyaWJ1dG9ycz48YXV0
aC1hZGRyZXNzPkRpdmlzaW9uIG9mIEVuZG9jcmlub2xvZ3ksIEthaXNlciBQZXJtYW5lbnRlIG9m
IEdlb3JnaWEsIEF0bGFudGEuJiN4RDtDb29yZGluYXRpbmcgQ2VudGVyIGZvciBDbGluaWNhbCBU
cmlhbHMsIFRoZSBVbml2ZXJzaXR5IG9mIFRleGFzIFNjaG9vbCBvZiBQdWJsaWMgSGVhbHRoLCBI
b3VzdG9uLiYjeEQ7RGVwYXJ0bWVudCBvZiBFcGlkZW1pb2xvZ3ksIFNjaG9vbCBvZiBQdWJsaWMg
SGVhbHRoIGFuZCBUcm9waWNhbCBNZWRpY2luZSwgVHVsYW5lIFVuaXZlcnNpdHksIE5ldyBPcmxl
YW5zLCBMb3Vpc2lhbmEuJiN4RDtQcmV2ZW50aXZlIE1lZGljaW5lIFNlY3Rpb24sIFZldGVyYW5z
IEFmZmFpcnMgTWVkaWNhbCBDZW50ZXIsIE1lbXBoaXMsIFRlbm5lc3NlZS4mI3hEO09mZmljZSBv
ZiBSZXNlYXJjaCwgVHVsYW5lIFVuaXZlcnNpdHksIE5ldyBPcmxlYW5zLCBMb3Vpc2lhbmEuJiN4
RDtIZWFsdGhQYXJ0bmVycyBJbnN0aXR1dGUgZm9yIEVkdWNhdGlvbiBhbmQgUmVzZWFyY2gsIE1p
bm5lYXBvbGlzLCBNaW5uZXNvdGEuJiN4RDtEZXBhcnRtZW50IG9mIE1lZGljaW5lLCBVbml2ZXJz
aXR5IG9mIEFsYWJhbWEgYXQgQmlybWluZ2hhbSwgQmlybWluZ2hhbS4mI3hEO0ouIFBhdWwgU3Rp
Y2h0IENlbnRlciBvbiBBZ2luZywgV2FrZSBGb3Jlc3QgVW5pdmVyc2l0eSBTY2hvb2wgb2YgTWVk
aWNpbmUsIFdpbnN0b24tU2FsZW0sIE5vcnRoIENhcm9saW5hLiYjeEQ7RGl2aXNpb24gb2YgQ2Fy
ZGlvdmFzY3VsYXIgU2NpZW5jZXMsIE5hdGlvbmFsIEhlYXJ0LCBMdW5nLCBhbmQgQmxvb2QgSW5z
dGl0dXRlLCBCZXRoZXNkYSwgTWFyeWxhbmQuPC9hdXRoLWFkZHJlc3M+PHRpdGxlcz48dGl0bGU+
QXNzb2NpYXRpb24gb2YgMyBEaWZmZXJlbnQgQW50aWh5cGVydGVuc2l2ZSBNZWRpY2F0aW9ucyBX
aXRoIEhpcCBhbmQgUGVsdmljIEZyYWN0dXJlIFJpc2sgaW4gT2xkZXIgQWR1bHRzOiBTZWNvbmRh
cnkgQW5hbHlzaXMgb2YgYSBSYW5kb21pemVkIENsaW5pY2FsIFRyaWFsPC90aXRsZT48c2Vjb25k
YXJ5LXRpdGxlPkpBTUEgSW50ZXJuIE1lZDwvc2Vjb25kYXJ5LXRpdGxlPjwvdGl0bGVzPjxwZXJp
b2RpY2FsPjxmdWxsLXRpdGxlPkpBTUEgSW50ZXJuIE1lZDwvZnVsbC10aXRsZT48L3BlcmlvZGlj
YWw+PHBhZ2VzPjY3LTc2PC9wYWdlcz48dm9sdW1lPjE3Nzwvdm9sdW1lPjxudW1iZXI+MTwvbnVt
YmVyPjxlZGl0aW9uPjIwMTYvMTEvMjk8L2VkaXRpb24+PGtleXdvcmRzPjxrZXl3b3JkPkFnZWQ8
L2tleXdvcmQ+PGtleXdvcmQ+QW1sb2RpcGluZS8qdGhlcmFwZXV0aWMgdXNlPC9rZXl3b3JkPjxr
ZXl3b3JkPkFudGloeXBlcnRlbnNpdmUgQWdlbnRzLyp0aGVyYXBldXRpYyB1c2U8L2tleXdvcmQ+
PGtleXdvcmQ+Q2hsb3J0aGFsaWRvbmUvKnRoZXJhcGV1dGljIHVzZTwva2V5d29yZD48a2V5d29y
ZD5GZW1hbGU8L2tleXdvcmQ+PGtleXdvcmQ+Rm9sbG93LVVwIFN0dWRpZXM8L2tleXdvcmQ+PGtl
eXdvcmQ+SGlwIEZyYWN0dXJlcy8qZXBpZGVtaW9sb2d5LypwcmV2ZW50aW9uICZhbXA7IGNvbnRy
b2w8L2tleXdvcmQ+PGtleXdvcmQ+SHVtYW5zPC9rZXl3b3JkPjxrZXl3b3JkPkludGVudGlvbiB0
byBUcmVhdCBBbmFseXNpczwva2V5d29yZD48a2V5d29yZD5MaXNpbm9wcmlsLyp0aGVyYXBldXRp
YyB1c2U8L2tleXdvcmQ+PGtleXdvcmQ+TWFsZTwva2V5d29yZD48a2V5d29yZD5QZWx2aWMgQm9u
ZXMvKmluanVyaWVzPC9rZXl3b3JkPjxrZXl3b3JkPlJpc2sgQXNzZXNzbWVudDwva2V5d29yZD48
a2V5d29yZD5SaXNrIEZhY3RvcnM8L2tleXdvcmQ+PGtleXdvcmQ+VW5pdGVkIFN0YXRlcy9lcGlk
ZW1pb2xvZ3k8L2tleXdvcmQ+PC9rZXl3b3Jkcz48ZGF0ZXM+PHllYXI+MjAxNzwveWVhcj48cHVi
LWRhdGVzPjxkYXRlPkphbiAxPC9kYXRlPjwvcHViLWRhdGVzPjwvZGF0ZXM+PGlzYm4+MjE2OC02
MTE0IChFbGVjdHJvbmljKSYjeEQ7MjE2OC02MTA2IChMaW5raW5nKTwvaXNibj48YWNjZXNzaW9u
LW51bT4yNzg5MzA0NTwvYWNjZXNzaW9uLW51bT48dXJscz48cmVsYXRlZC11cmxzPjx1cmw+aHR0
cHM6Ly93d3cubmNiaS5ubG0ubmloLmdvdi9wdWJtZWQvMjc4OTMwNDU8L3VybD48L3JlbGF0ZWQt
dXJscz48L3VybHM+PGVsZWN0cm9uaWMtcmVzb3VyY2UtbnVtPjEwLjEwMDEvamFtYWludGVybm1l
ZC4yMDE2LjY4MjE8L2VsZWN0cm9uaWMtcmVzb3VyY2UtbnVtPjwvcmVjb3JkPjwvQ2l0ZT48L0Vu
ZE5vdGU+
</w:fldData>
        </w:fldChar>
      </w:r>
      <w:r w:rsidR="00B13650">
        <w:rPr>
          <w:rFonts w:cs="Arial"/>
          <w:color w:val="000000" w:themeColor="text1"/>
          <w:szCs w:val="22"/>
        </w:rPr>
        <w:instrText xml:space="preserve"> ADDIN EN.CITE.DATA </w:instrText>
      </w:r>
      <w:r w:rsidR="00B13650">
        <w:rPr>
          <w:rFonts w:cs="Arial"/>
          <w:color w:val="000000" w:themeColor="text1"/>
          <w:szCs w:val="22"/>
        </w:rPr>
      </w:r>
      <w:r w:rsidR="00B13650">
        <w:rPr>
          <w:rFonts w:cs="Arial"/>
          <w:color w:val="000000" w:themeColor="text1"/>
          <w:szCs w:val="22"/>
        </w:rPr>
        <w:fldChar w:fldCharType="end"/>
      </w:r>
      <w:r w:rsidR="004461BA" w:rsidRPr="00651778">
        <w:rPr>
          <w:rFonts w:cs="Arial"/>
          <w:color w:val="000000" w:themeColor="text1"/>
          <w:szCs w:val="22"/>
        </w:rPr>
      </w:r>
      <w:r w:rsidR="004461BA" w:rsidRPr="00651778">
        <w:rPr>
          <w:rFonts w:cs="Arial"/>
          <w:color w:val="000000" w:themeColor="text1"/>
          <w:szCs w:val="22"/>
        </w:rPr>
        <w:fldChar w:fldCharType="separate"/>
      </w:r>
      <w:r w:rsidR="00B13650">
        <w:rPr>
          <w:rFonts w:cs="Arial"/>
          <w:noProof/>
          <w:color w:val="000000" w:themeColor="text1"/>
          <w:szCs w:val="22"/>
        </w:rPr>
        <w:t>(153)</w:t>
      </w:r>
      <w:r w:rsidR="004461BA" w:rsidRPr="00651778">
        <w:rPr>
          <w:rFonts w:cs="Arial"/>
          <w:color w:val="000000" w:themeColor="text1"/>
          <w:szCs w:val="22"/>
        </w:rPr>
        <w:fldChar w:fldCharType="end"/>
      </w:r>
      <w:r w:rsidR="00D6395A" w:rsidRPr="00651778">
        <w:rPr>
          <w:rFonts w:cs="Arial"/>
          <w:color w:val="000000" w:themeColor="text1"/>
          <w:szCs w:val="22"/>
        </w:rPr>
        <w:t xml:space="preserve">. </w:t>
      </w:r>
    </w:p>
    <w:p w14:paraId="07D0C7C1" w14:textId="161E00D7" w:rsidR="00D6395A" w:rsidRPr="00651778" w:rsidRDefault="00D6395A" w:rsidP="00000B33">
      <w:pPr>
        <w:spacing w:line="276" w:lineRule="auto"/>
        <w:rPr>
          <w:rFonts w:cs="Arial"/>
          <w:color w:val="000000" w:themeColor="text1"/>
          <w:szCs w:val="22"/>
        </w:rPr>
      </w:pPr>
      <w:r w:rsidRPr="00651778">
        <w:rPr>
          <w:rFonts w:cs="Arial"/>
          <w:color w:val="000000" w:themeColor="text1"/>
          <w:szCs w:val="22"/>
        </w:rPr>
        <w:t xml:space="preserve"> </w:t>
      </w:r>
    </w:p>
    <w:p w14:paraId="6F8BE498" w14:textId="537EF857" w:rsidR="00D6395A" w:rsidRDefault="00D6395A" w:rsidP="00000B33">
      <w:pPr>
        <w:spacing w:line="276" w:lineRule="auto"/>
        <w:rPr>
          <w:rFonts w:cs="Arial"/>
          <w:color w:val="000000" w:themeColor="text1"/>
          <w:szCs w:val="22"/>
        </w:rPr>
      </w:pPr>
      <w:r w:rsidRPr="00651778">
        <w:rPr>
          <w:rFonts w:cs="Arial"/>
          <w:color w:val="000000" w:themeColor="text1"/>
          <w:szCs w:val="22"/>
        </w:rPr>
        <w:t>Thiazide diuretics use may be associated with hypokalemia which may induce hypocitraturia, thus potassium</w:t>
      </w:r>
      <w:r w:rsidR="00B35A76" w:rsidRPr="00651778">
        <w:rPr>
          <w:rFonts w:cs="Arial"/>
          <w:color w:val="000000" w:themeColor="text1"/>
          <w:szCs w:val="22"/>
        </w:rPr>
        <w:t xml:space="preserve"> supplements are often needed. </w:t>
      </w:r>
      <w:r w:rsidRPr="00651778">
        <w:rPr>
          <w:rFonts w:cs="Arial"/>
          <w:color w:val="000000" w:themeColor="text1"/>
          <w:szCs w:val="22"/>
        </w:rPr>
        <w:t>Potassium citrate is superior to potassium chloride given its ability to increase urinary citrate and pH</w:t>
      </w:r>
      <w:r w:rsidR="00B35A76" w:rsidRPr="00651778">
        <w:rPr>
          <w:rFonts w:cs="Arial"/>
          <w:color w:val="000000" w:themeColor="text1"/>
          <w:szCs w:val="22"/>
        </w:rPr>
        <w:t xml:space="preserve"> and to further lower urine calcium excretion</w:t>
      </w:r>
      <w:r w:rsidR="004461BA" w:rsidRPr="00651778">
        <w:rPr>
          <w:rFonts w:cs="Arial"/>
          <w:color w:val="000000" w:themeColor="text1"/>
          <w:szCs w:val="22"/>
        </w:rPr>
        <w:t xml:space="preserve"> </w:t>
      </w:r>
      <w:r w:rsidR="004461BA" w:rsidRPr="00651778">
        <w:rPr>
          <w:rFonts w:cs="Arial"/>
          <w:color w:val="000000" w:themeColor="text1"/>
          <w:szCs w:val="22"/>
        </w:rPr>
        <w:fldChar w:fldCharType="begin"/>
      </w:r>
      <w:r w:rsidR="00B13650">
        <w:rPr>
          <w:rFonts w:cs="Arial"/>
          <w:color w:val="000000" w:themeColor="text1"/>
          <w:szCs w:val="22"/>
        </w:rPr>
        <w:instrText xml:space="preserve"> ADDIN EN.CITE &lt;EndNote&gt;&lt;Cite&gt;&lt;Author&gt;Nicar&lt;/Author&gt;&lt;Year&gt;1984&lt;/Year&gt;&lt;RecNum&gt;61&lt;/RecNum&gt;&lt;DisplayText&gt;(154)&lt;/DisplayText&gt;&lt;record&gt;&lt;rec-number&gt;61&lt;/rec-number&gt;&lt;foreign-keys&gt;&lt;key app="EN" db-id="tz5xxdt9jpd2daepssyv52rodprfr25r02fd" timestamp="1561734402"&gt;61&lt;/key&gt;&lt;/foreign-keys&gt;&lt;ref-type name="Journal Article"&gt;17&lt;/ref-type&gt;&lt;contributors&gt;&lt;authors&gt;&lt;author&gt;Nicar, M. J.&lt;/author&gt;&lt;author&gt;Peterson, R.&lt;/author&gt;&lt;author&gt;Pak, C. Y.&lt;/author&gt;&lt;/authors&gt;&lt;/contributors&gt;&lt;titles&gt;&lt;title&gt;Use of potassium citrate as potassium supplement during thiazide therapy of calcium nephrolithiasis&lt;/title&gt;&lt;secondary-title&gt;J Urol&lt;/secondary-title&gt;&lt;alt-title&gt;The Journal of urology&lt;/alt-title&gt;&lt;/titles&gt;&lt;periodical&gt;&lt;full-title&gt;J Urol&lt;/full-title&gt;&lt;abbr-1&gt;The Journal of urology&lt;/abbr-1&gt;&lt;/periodical&gt;&lt;alt-periodical&gt;&lt;full-title&gt;J Urol&lt;/full-title&gt;&lt;abbr-1&gt;The Journal of urology&lt;/abbr-1&gt;&lt;/alt-periodical&gt;&lt;pages&gt;430-3&lt;/pages&gt;&lt;volume&gt;131&lt;/volume&gt;&lt;number&gt;3&lt;/number&gt;&lt;edition&gt;1984/03/01&lt;/edition&gt;&lt;keywords&gt;&lt;keyword&gt;Adult&lt;/keyword&gt;&lt;keyword&gt;Aged&lt;/keyword&gt;&lt;keyword&gt;*Benzothiadiazines&lt;/keyword&gt;&lt;keyword&gt;Calcium/*urine&lt;/keyword&gt;&lt;keyword&gt;Citrates/*administration &amp;amp; dosage/urine&lt;/keyword&gt;&lt;keyword&gt;Citric Acid&lt;/keyword&gt;&lt;keyword&gt;Diuretics&lt;/keyword&gt;&lt;keyword&gt;Humans&lt;/keyword&gt;&lt;keyword&gt;Hydrogen-Ion Concentration&lt;/keyword&gt;&lt;keyword&gt;Kidney Calculi/*drug therapy/urine&lt;/keyword&gt;&lt;keyword&gt;Male&lt;/keyword&gt;&lt;keyword&gt;Middle Aged&lt;/keyword&gt;&lt;keyword&gt;Potassium Chloride/administration &amp;amp; dosage&lt;/keyword&gt;&lt;keyword&gt;Sodium Chloride Symporter Inhibitors/adverse effects/*therapeutic use&lt;/keyword&gt;&lt;/keywords&gt;&lt;dates&gt;&lt;year&gt;1984&lt;/year&gt;&lt;pub-dates&gt;&lt;date&gt;Mar&lt;/date&gt;&lt;/pub-dates&gt;&lt;/dates&gt;&lt;isbn&gt;0022-5347 (Print)&amp;#xD;0022-5347&lt;/isbn&gt;&lt;accession-num&gt;6699979&lt;/accession-num&gt;&lt;urls&gt;&lt;/urls&gt;&lt;remote-database-provider&gt;NLM&lt;/remote-database-provider&gt;&lt;language&gt;eng&lt;/language&gt;&lt;/record&gt;&lt;/Cite&gt;&lt;/EndNote&gt;</w:instrText>
      </w:r>
      <w:r w:rsidR="004461BA" w:rsidRPr="00651778">
        <w:rPr>
          <w:rFonts w:cs="Arial"/>
          <w:color w:val="000000" w:themeColor="text1"/>
          <w:szCs w:val="22"/>
        </w:rPr>
        <w:fldChar w:fldCharType="separate"/>
      </w:r>
      <w:r w:rsidR="00B13650">
        <w:rPr>
          <w:rFonts w:cs="Arial"/>
          <w:noProof/>
          <w:color w:val="000000" w:themeColor="text1"/>
          <w:szCs w:val="22"/>
        </w:rPr>
        <w:t>(154)</w:t>
      </w:r>
      <w:r w:rsidR="004461BA" w:rsidRPr="00651778">
        <w:rPr>
          <w:rFonts w:cs="Arial"/>
          <w:color w:val="000000" w:themeColor="text1"/>
          <w:szCs w:val="22"/>
        </w:rPr>
        <w:fldChar w:fldCharType="end"/>
      </w:r>
      <w:r w:rsidR="00B35A76" w:rsidRPr="00651778">
        <w:rPr>
          <w:rFonts w:cs="Arial"/>
          <w:color w:val="000000" w:themeColor="text1"/>
          <w:szCs w:val="22"/>
        </w:rPr>
        <w:t xml:space="preserve">. </w:t>
      </w:r>
      <w:r w:rsidRPr="00651778">
        <w:rPr>
          <w:rFonts w:cs="Arial"/>
          <w:color w:val="000000" w:themeColor="text1"/>
          <w:szCs w:val="22"/>
        </w:rPr>
        <w:t xml:space="preserve">Combination of thiazide diuretics with </w:t>
      </w:r>
      <w:r w:rsidR="000E2EE6">
        <w:rPr>
          <w:rFonts w:cs="Arial"/>
          <w:color w:val="000000" w:themeColor="text1"/>
          <w:szCs w:val="22"/>
        </w:rPr>
        <w:t xml:space="preserve">a </w:t>
      </w:r>
      <w:r w:rsidRPr="00651778">
        <w:rPr>
          <w:rFonts w:cs="Arial"/>
          <w:color w:val="000000" w:themeColor="text1"/>
          <w:szCs w:val="22"/>
        </w:rPr>
        <w:t>potassium sparing diuretic (</w:t>
      </w:r>
      <w:r w:rsidRPr="00651778">
        <w:rPr>
          <w:rFonts w:cs="Arial"/>
          <w:i/>
          <w:iCs/>
          <w:color w:val="000000" w:themeColor="text1"/>
          <w:szCs w:val="22"/>
        </w:rPr>
        <w:t>e.g.</w:t>
      </w:r>
      <w:r w:rsidRPr="00651778">
        <w:rPr>
          <w:rFonts w:cs="Arial"/>
          <w:color w:val="000000" w:themeColor="text1"/>
          <w:szCs w:val="22"/>
        </w:rPr>
        <w:t xml:space="preserve"> amiloride) can also be considered. </w:t>
      </w:r>
    </w:p>
    <w:p w14:paraId="442822F1" w14:textId="77777777" w:rsidR="007750B1" w:rsidRPr="00651778" w:rsidRDefault="007750B1" w:rsidP="00000B33">
      <w:pPr>
        <w:spacing w:line="276" w:lineRule="auto"/>
        <w:rPr>
          <w:rFonts w:cs="Arial"/>
          <w:color w:val="000000" w:themeColor="text1"/>
          <w:szCs w:val="22"/>
        </w:rPr>
      </w:pPr>
    </w:p>
    <w:p w14:paraId="64CD7EDF" w14:textId="3414C0D8" w:rsidR="00D6395A" w:rsidRPr="00651778" w:rsidRDefault="00D6395A" w:rsidP="00000B33">
      <w:pPr>
        <w:spacing w:line="276" w:lineRule="auto"/>
        <w:rPr>
          <w:rFonts w:cs="Arial"/>
          <w:color w:val="000000" w:themeColor="text1"/>
          <w:szCs w:val="22"/>
        </w:rPr>
      </w:pPr>
      <w:r w:rsidRPr="00651778">
        <w:rPr>
          <w:rFonts w:cs="Arial"/>
          <w:color w:val="000000" w:themeColor="text1"/>
          <w:szCs w:val="22"/>
        </w:rPr>
        <w:t>In summary, thiazide diuretics are recommended to patients with recurrent calcium stones with and without hypercalciuria</w:t>
      </w:r>
      <w:r w:rsidR="004461BA" w:rsidRPr="00651778">
        <w:rPr>
          <w:rFonts w:cs="Arial"/>
          <w:color w:val="000000" w:themeColor="text1"/>
          <w:szCs w:val="22"/>
        </w:rPr>
        <w:t xml:space="preserve"> </w:t>
      </w:r>
      <w:r w:rsidR="004461BA" w:rsidRPr="00651778">
        <w:rPr>
          <w:rFonts w:cs="Arial"/>
          <w:color w:val="000000" w:themeColor="text1"/>
          <w:szCs w:val="22"/>
        </w:rPr>
        <w:fldChar w:fldCharType="begin"/>
      </w:r>
      <w:r w:rsidR="00B94855">
        <w:rPr>
          <w:rFonts w:cs="Arial"/>
          <w:color w:val="000000" w:themeColor="text1"/>
          <w:szCs w:val="22"/>
        </w:rPr>
        <w:instrText xml:space="preserve"> ADDIN EN.CITE &lt;EndNote&gt;&lt;Cite&gt;&lt;Author&gt;Pearle&lt;/Author&gt;&lt;Year&gt;2014&lt;/Year&gt;&lt;RecNum&gt;83&lt;/RecNum&gt;&lt;DisplayText&gt;(27)&lt;/DisplayText&gt;&lt;record&gt;&lt;rec-number&gt;83&lt;/rec-number&gt;&lt;foreign-keys&gt;&lt;key app="EN" db-id="9ta0wtvziapfdve2wadps2dc0wzz2st99vpp" timestamp="1492529954"&gt;83&lt;/key&gt;&lt;/foreign-keys&gt;&lt;ref-type name="Journal Article"&gt;17&lt;/ref-type&gt;&lt;contributors&gt;&lt;authors&gt;&lt;author&gt;Pearle, M. S.&lt;/author&gt;&lt;author&gt;Goldfarb, D. S.&lt;/author&gt;&lt;author&gt;Assimos, D. G.&lt;/author&gt;&lt;author&gt;Curhan, G.&lt;/author&gt;&lt;author&gt;Denu-Ciocca, C. J.&lt;/author&gt;&lt;author&gt;Matlaga, B. R.&lt;/author&gt;&lt;author&gt;Monga, M.&lt;/author&gt;&lt;author&gt;Penniston, K. L.&lt;/author&gt;&lt;author&gt;Preminger, G. M.&lt;/author&gt;&lt;author&gt;Turk, T. M.&lt;/author&gt;&lt;author&gt;White, J. R.&lt;/author&gt;&lt;author&gt;American Urological, Assocation&lt;/author&gt;&lt;/authors&gt;&lt;/contributors&gt;&lt;auth-address&gt;American Urological Assocation Education and Research, Inc., Linthicum, Maryland.&lt;/auth-address&gt;&lt;titles&gt;&lt;title&gt;Medical management of kidney stones: AUA guideline&lt;/title&gt;&lt;secondary-title&gt;J Urol&lt;/secondary-title&gt;&lt;/titles&gt;&lt;periodical&gt;&lt;full-title&gt;J Urol&lt;/full-title&gt;&lt;/periodical&gt;&lt;pages&gt;316-24&lt;/pages&gt;&lt;volume&gt;192&lt;/volume&gt;&lt;number&gt;2&lt;/number&gt;&lt;keywords&gt;&lt;keyword&gt;Humans&lt;/keyword&gt;&lt;keyword&gt;Kidney Calculi/chemistry/*therapy&lt;/keyword&gt;&lt;keyword&gt;citrate&lt;/keyword&gt;&lt;keyword&gt;hypercalciuria&lt;/keyword&gt;&lt;keyword&gt;nephrolithiasis&lt;/keyword&gt;&lt;keyword&gt;oxalate&lt;/keyword&gt;&lt;keyword&gt;urolithiasis&lt;/keyword&gt;&lt;/keywords&gt;&lt;dates&gt;&lt;year&gt;2014&lt;/year&gt;&lt;pub-dates&gt;&lt;date&gt;Aug&lt;/date&gt;&lt;/pub-dates&gt;&lt;/dates&gt;&lt;isbn&gt;1527-3792 (Electronic)&amp;#xD;0022-5347 (Linking)&lt;/isbn&gt;&lt;accession-num&gt;24857648&lt;/accession-num&gt;&lt;urls&gt;&lt;related-urls&gt;&lt;url&gt;https://www.ncbi.nlm.nih.gov/pubmed/24857648&lt;/url&gt;&lt;/related-urls&gt;&lt;/urls&gt;&lt;electronic-resource-num&gt;10.1016/j.juro.2014.05.006&lt;/electronic-resource-num&gt;&lt;/record&gt;&lt;/Cite&gt;&lt;/EndNote&gt;</w:instrText>
      </w:r>
      <w:r w:rsidR="004461BA" w:rsidRPr="00651778">
        <w:rPr>
          <w:rFonts w:cs="Arial"/>
          <w:color w:val="000000" w:themeColor="text1"/>
          <w:szCs w:val="22"/>
        </w:rPr>
        <w:fldChar w:fldCharType="separate"/>
      </w:r>
      <w:r w:rsidR="00B94855">
        <w:rPr>
          <w:rFonts w:cs="Arial"/>
          <w:noProof/>
          <w:color w:val="000000" w:themeColor="text1"/>
          <w:szCs w:val="22"/>
        </w:rPr>
        <w:t>(27)</w:t>
      </w:r>
      <w:r w:rsidR="004461BA" w:rsidRPr="00651778">
        <w:rPr>
          <w:rFonts w:cs="Arial"/>
          <w:color w:val="000000" w:themeColor="text1"/>
          <w:szCs w:val="22"/>
        </w:rPr>
        <w:fldChar w:fldCharType="end"/>
      </w:r>
      <w:r w:rsidRPr="00651778">
        <w:rPr>
          <w:rFonts w:cs="Arial"/>
          <w:color w:val="000000" w:themeColor="text1"/>
          <w:szCs w:val="22"/>
        </w:rPr>
        <w:t xml:space="preserve">.   </w:t>
      </w:r>
    </w:p>
    <w:p w14:paraId="3A892154" w14:textId="77777777" w:rsidR="00D6395A" w:rsidRPr="00651778" w:rsidRDefault="00D6395A" w:rsidP="00000B33">
      <w:pPr>
        <w:spacing w:line="276" w:lineRule="auto"/>
        <w:rPr>
          <w:rFonts w:cs="Arial"/>
          <w:color w:val="000000" w:themeColor="text1"/>
          <w:szCs w:val="22"/>
          <w:highlight w:val="yellow"/>
        </w:rPr>
      </w:pPr>
    </w:p>
    <w:p w14:paraId="43F571F2" w14:textId="3A213CBD" w:rsidR="007750B1" w:rsidRPr="007750B1" w:rsidRDefault="00D6395A" w:rsidP="00000B33">
      <w:pPr>
        <w:adjustRightInd w:val="0"/>
        <w:snapToGrid w:val="0"/>
        <w:spacing w:line="276" w:lineRule="auto"/>
        <w:rPr>
          <w:rFonts w:cs="Arial"/>
          <w:bCs/>
          <w:iCs/>
          <w:color w:val="000000" w:themeColor="text1"/>
          <w:szCs w:val="22"/>
        </w:rPr>
      </w:pPr>
      <w:r w:rsidRPr="007750B1">
        <w:rPr>
          <w:rFonts w:cs="Arial"/>
          <w:bCs/>
          <w:iCs/>
          <w:color w:val="000000" w:themeColor="text1"/>
          <w:szCs w:val="22"/>
        </w:rPr>
        <w:t>Alkali therapy</w:t>
      </w:r>
      <w:r w:rsidR="007750B1">
        <w:rPr>
          <w:rFonts w:cs="Arial"/>
          <w:bCs/>
          <w:iCs/>
          <w:color w:val="000000" w:themeColor="text1"/>
          <w:szCs w:val="22"/>
        </w:rPr>
        <w:t>:</w:t>
      </w:r>
    </w:p>
    <w:p w14:paraId="39D07812" w14:textId="52D156A2" w:rsidR="00D6395A" w:rsidRPr="00651778" w:rsidRDefault="00D6395A" w:rsidP="00000B33">
      <w:pPr>
        <w:adjustRightInd w:val="0"/>
        <w:snapToGrid w:val="0"/>
        <w:spacing w:line="276" w:lineRule="auto"/>
        <w:rPr>
          <w:rFonts w:cs="Arial"/>
          <w:bCs/>
          <w:i/>
          <w:color w:val="000000" w:themeColor="text1"/>
          <w:szCs w:val="22"/>
        </w:rPr>
      </w:pPr>
      <w:r w:rsidRPr="00651778">
        <w:rPr>
          <w:rFonts w:cs="Arial"/>
          <w:bCs/>
          <w:i/>
          <w:color w:val="000000" w:themeColor="text1"/>
          <w:szCs w:val="22"/>
        </w:rPr>
        <w:t xml:space="preserve"> </w:t>
      </w:r>
    </w:p>
    <w:p w14:paraId="0D9B1B3E" w14:textId="1130B894" w:rsidR="00D6395A"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 xml:space="preserve">Potassium citrate treatment increases urine pH and urine citrate, decreases urine calcium, and decreases </w:t>
      </w:r>
      <w:r w:rsidR="00B35A76" w:rsidRPr="00651778">
        <w:rPr>
          <w:rFonts w:cs="Arial"/>
          <w:color w:val="000000" w:themeColor="text1"/>
          <w:szCs w:val="22"/>
        </w:rPr>
        <w:t xml:space="preserve">urinary </w:t>
      </w:r>
      <w:r w:rsidRPr="00651778">
        <w:rPr>
          <w:rFonts w:cs="Arial"/>
          <w:color w:val="000000" w:themeColor="text1"/>
          <w:szCs w:val="22"/>
        </w:rPr>
        <w:t>supersaturation with respect to calcium oxalate</w:t>
      </w:r>
      <w:r w:rsidR="004461BA" w:rsidRPr="00651778">
        <w:rPr>
          <w:rFonts w:cs="Arial"/>
          <w:color w:val="000000" w:themeColor="text1"/>
          <w:szCs w:val="22"/>
        </w:rPr>
        <w:t xml:space="preserve"> </w:t>
      </w:r>
      <w:r w:rsidR="004461BA" w:rsidRPr="00651778">
        <w:rPr>
          <w:rFonts w:cs="Arial"/>
          <w:color w:val="000000" w:themeColor="text1"/>
          <w:szCs w:val="22"/>
        </w:rPr>
        <w:fldChar w:fldCharType="begin"/>
      </w:r>
      <w:r w:rsidR="00B13650">
        <w:rPr>
          <w:rFonts w:cs="Arial"/>
          <w:color w:val="000000" w:themeColor="text1"/>
          <w:szCs w:val="22"/>
        </w:rPr>
        <w:instrText xml:space="preserve"> ADDIN EN.CITE &lt;EndNote&gt;&lt;Cite&gt;&lt;Author&gt;Sakhaee&lt;/Author&gt;&lt;Year&gt;1983&lt;/Year&gt;&lt;RecNum&gt;305&lt;/RecNum&gt;&lt;DisplayText&gt;(155)&lt;/DisplayText&gt;&lt;record&gt;&lt;rec-number&gt;305&lt;/rec-number&gt;&lt;foreign-keys&gt;&lt;key app="EN" db-id="9ta0wtvziapfdve2wadps2dc0wzz2st99vpp" timestamp="1581894661"&gt;305&lt;/key&gt;&lt;/foreign-keys&gt;&lt;ref-type name="Journal Article"&gt;17&lt;/ref-type&gt;&lt;contributors&gt;&lt;authors&gt;&lt;author&gt;Sakhaee, K.&lt;/author&gt;&lt;author&gt;Nicar, M.&lt;/author&gt;&lt;author&gt;Hill, K.&lt;/author&gt;&lt;author&gt;Pak, C. Y.&lt;/author&gt;&lt;/authors&gt;&lt;/contributors&gt;&lt;titles&gt;&lt;title&gt;Contrasting effects of potassium citrate and sodium citrate therapies on urinary chemistries and crystallization of stone-forming salts&lt;/title&gt;&lt;secondary-title&gt;Kidney Int&lt;/secondary-title&gt;&lt;/titles&gt;&lt;periodical&gt;&lt;full-title&gt;Kidney Int&lt;/full-title&gt;&lt;/periodical&gt;&lt;pages&gt;348-52&lt;/pages&gt;&lt;volume&gt;24&lt;/volume&gt;&lt;number&gt;3&lt;/number&gt;&lt;edition&gt;1983/09/01&lt;/edition&gt;&lt;keywords&gt;&lt;keyword&gt;Adult&lt;/keyword&gt;&lt;keyword&gt;Aged&lt;/keyword&gt;&lt;keyword&gt;Calcium/urine&lt;/keyword&gt;&lt;keyword&gt;Calcium Oxalate/urine&lt;/keyword&gt;&lt;keyword&gt;Calcium Phosphates/urine&lt;/keyword&gt;&lt;keyword&gt;Citrates/*therapeutic use/urine&lt;/keyword&gt;&lt;keyword&gt;Citric Acid&lt;/keyword&gt;&lt;keyword&gt;Crystallization&lt;/keyword&gt;&lt;keyword&gt;Humans&lt;/keyword&gt;&lt;keyword&gt;Hydrogen-Ion Concentration&lt;/keyword&gt;&lt;keyword&gt;Male&lt;/keyword&gt;&lt;keyword&gt;Middle Aged&lt;/keyword&gt;&lt;keyword&gt;Urinary Calculi/prevention &amp;amp; control/*urine&lt;/keyword&gt;&lt;/keywords&gt;&lt;dates&gt;&lt;year&gt;1983&lt;/year&gt;&lt;pub-dates&gt;&lt;date&gt;Sep&lt;/date&gt;&lt;/pub-dates&gt;&lt;/dates&gt;&lt;isbn&gt;0085-2538 (Print)&amp;#xD;0085-2538 (Linking)&lt;/isbn&gt;&lt;accession-num&gt;6645208&lt;/accession-num&gt;&lt;urls&gt;&lt;related-urls&gt;&lt;url&gt;https://www.ncbi.nlm.nih.gov/pubmed/6645208&lt;/url&gt;&lt;/related-urls&gt;&lt;/urls&gt;&lt;electronic-resource-num&gt;10.1038/ki.1983.165&lt;/electronic-resource-num&gt;&lt;/record&gt;&lt;/Cite&gt;&lt;/EndNote&gt;</w:instrText>
      </w:r>
      <w:r w:rsidR="004461BA" w:rsidRPr="00651778">
        <w:rPr>
          <w:rFonts w:cs="Arial"/>
          <w:color w:val="000000" w:themeColor="text1"/>
          <w:szCs w:val="22"/>
        </w:rPr>
        <w:fldChar w:fldCharType="separate"/>
      </w:r>
      <w:r w:rsidR="00B13650">
        <w:rPr>
          <w:rFonts w:cs="Arial"/>
          <w:noProof/>
          <w:color w:val="000000" w:themeColor="text1"/>
          <w:szCs w:val="22"/>
        </w:rPr>
        <w:t>(155)</w:t>
      </w:r>
      <w:r w:rsidR="004461BA" w:rsidRPr="00651778">
        <w:rPr>
          <w:rFonts w:cs="Arial"/>
          <w:color w:val="000000" w:themeColor="text1"/>
          <w:szCs w:val="22"/>
        </w:rPr>
        <w:fldChar w:fldCharType="end"/>
      </w:r>
      <w:r w:rsidRPr="00651778">
        <w:rPr>
          <w:rFonts w:cs="Arial"/>
          <w:color w:val="000000" w:themeColor="text1"/>
          <w:szCs w:val="22"/>
        </w:rPr>
        <w:t xml:space="preserve">. Several </w:t>
      </w:r>
      <w:r w:rsidR="00B35A76" w:rsidRPr="00651778">
        <w:rPr>
          <w:rFonts w:cs="Arial"/>
          <w:color w:val="000000" w:themeColor="text1"/>
          <w:szCs w:val="22"/>
        </w:rPr>
        <w:t xml:space="preserve">placebo-controlled </w:t>
      </w:r>
      <w:r w:rsidRPr="00651778">
        <w:rPr>
          <w:rFonts w:cs="Arial"/>
          <w:color w:val="000000" w:themeColor="text1"/>
          <w:szCs w:val="22"/>
        </w:rPr>
        <w:t xml:space="preserve">randomized trials demonstrated potassium citrate and potassium magnesium citrate </w:t>
      </w:r>
      <w:r w:rsidRPr="00651778">
        <w:rPr>
          <w:rFonts w:cs="Arial"/>
          <w:color w:val="000000" w:themeColor="text1"/>
          <w:szCs w:val="22"/>
        </w:rPr>
        <w:lastRenderedPageBreak/>
        <w:t>treatment reduced recurrent stone events in calcium stone formers with and without hypocitraturia</w:t>
      </w:r>
      <w:r w:rsidR="004461BA" w:rsidRPr="00651778">
        <w:rPr>
          <w:rFonts w:cs="Arial"/>
          <w:color w:val="000000" w:themeColor="text1"/>
          <w:szCs w:val="22"/>
        </w:rPr>
        <w:t xml:space="preserve"> </w:t>
      </w:r>
      <w:r w:rsidR="004461BA" w:rsidRPr="00651778">
        <w:rPr>
          <w:rFonts w:cs="Arial"/>
          <w:color w:val="000000" w:themeColor="text1"/>
          <w:szCs w:val="22"/>
        </w:rPr>
        <w:fldChar w:fldCharType="begin">
          <w:fldData xml:space="preserve">PEVuZE5vdGU+PENpdGU+PEF1dGhvcj5CYXJjZWxvPC9BdXRob3I+PFllYXI+MTk5MzwvWWVhcj48
UmVjTnVtPjMwNjwvUmVjTnVtPjxEaXNwbGF5VGV4dD4oMTU2LTE1OCk8L0Rpc3BsYXlUZXh0Pjxy
ZWNvcmQ+PHJlYy1udW1iZXI+MzA2PC9yZWMtbnVtYmVyPjxmb3JlaWduLWtleXM+PGtleSBhcHA9
IkVOIiBkYi1pZD0iOXRhMHd0dnppYXBmZHZlMndhZHBzMmRjMHd6ejJzdDk5dnBwIiB0aW1lc3Rh
bXA9IjE1ODE4OTU0MDAiPjMwNjwva2V5PjwvZm9yZWlnbi1rZXlzPjxyZWYtdHlwZSBuYW1lPSJK
b3VybmFsIEFydGljbGUiPjE3PC9yZWYtdHlwZT48Y29udHJpYnV0b3JzPjxhdXRob3JzPjxhdXRo
b3I+QmFyY2VsbywgUC48L2F1dGhvcj48YXV0aG9yPld1aGwsIE8uPC9hdXRob3I+PGF1dGhvcj5T
ZXJ2aXRnZSwgRS48L2F1dGhvcj48YXV0aG9yPlJvdXNhdWQsIEEuPC9hdXRob3I+PGF1dGhvcj5Q
YWssIEMuIFkuPC9hdXRob3I+PC9hdXRob3JzPjwvY29udHJpYnV0b3JzPjxhdXRoLWFkZHJlc3M+
RnVuZGFjaW8gUHVpZ3ZlcnQsIEhvc3BpdGFsIFN0YS4gQ3JldSBpIFMuIFBhdSBVbml2ZXJzaXRh
dCBBdXRvbm9tYSwgQmFyY2Vsb25hLCBTcGFpbi48L2F1dGgtYWRkcmVzcz48dGl0bGVzPjx0aXRs
ZT5SYW5kb21pemVkIGRvdWJsZS1ibGluZCBzdHVkeSBvZiBwb3Rhc3NpdW0gY2l0cmF0ZSBpbiBp
ZGlvcGF0aGljIGh5cG9jaXRyYXR1cmljIGNhbGNpdW0gbmVwaHJvbGl0aGlhc2lzPC90aXRsZT48
c2Vjb25kYXJ5LXRpdGxlPkogVXJvbDwvc2Vjb25kYXJ5LXRpdGxlPjwvdGl0bGVzPjxwZXJpb2Rp
Y2FsPjxmdWxsLXRpdGxlPkogVXJvbDwvZnVsbC10aXRsZT48L3BlcmlvZGljYWw+PHBhZ2VzPjE3
NjEtNDwvcGFnZXM+PHZvbHVtZT4xNTA8L3ZvbHVtZT48bnVtYmVyPjY8L251bWJlcj48ZWRpdGlv
bj4xOTkzLzEyLzAxPC9lZGl0aW9uPjxrZXl3b3Jkcz48a2V5d29yZD5BZHVsdDwva2V5d29yZD48
a2V5d29yZD5DYWxjaXVtIE94YWxhdGUvYW5hbHlzaXM8L2tleXdvcmQ+PGtleXdvcmQ+Q2FsY2l1
bSBQaG9zcGhhdGVzL2FuYWx5c2lzPC9rZXl3b3JkPjxrZXl3b3JkPkNpdHJhdGVzLyp0aGVyYXBl
dXRpYyB1c2UvKnVyaW5lPC9rZXl3b3JkPjxrZXl3b3JkPkNpdHJpYyBBY2lkPC9rZXl3b3JkPjxr
ZXl3b3JkPkRvdWJsZS1CbGluZCBNZXRob2Q8L2tleXdvcmQ+PGtleXdvcmQ+RmVtYWxlPC9rZXl3
b3JkPjxrZXl3b3JkPkZvbGxvdy1VcCBTdHVkaWVzPC9rZXl3b3JkPjxrZXl3b3JkPkh1bWFuczwv
a2V5d29yZD48a2V5d29yZD5LaWRuZXkgQ2FsY3VsaS9jaGVtaXN0cnkvZXBpZGVtaW9sb2d5Lypw
cmV2ZW50aW9uICZhbXA7IGNvbnRyb2w8L2tleXdvcmQ+PGtleXdvcmQ+TWFsZTwva2V5d29yZD48
a2V5d29yZD5UaW1lIEZhY3RvcnM8L2tleXdvcmQ+PC9rZXl3b3Jkcz48ZGF0ZXM+PHllYXI+MTk5
MzwveWVhcj48cHViLWRhdGVzPjxkYXRlPkRlYzwvZGF0ZT48L3B1Yi1kYXRlcz48L2RhdGVzPjxp
c2JuPjAwMjItNTM0NyAoUHJpbnQpJiN4RDswMDIyLTUzNDcgKExpbmtpbmcpPC9pc2JuPjxhY2Nl
c3Npb24tbnVtPjgyMzA0OTc8L2FjY2Vzc2lvbi1udW0+PHVybHM+PHJlbGF0ZWQtdXJscz48dXJs
Pmh0dHBzOi8vd3d3Lm5jYmkubmxtLm5paC5nb3YvcHVibWVkLzgyMzA0OTc8L3VybD48L3JlbGF0
ZWQtdXJscz48L3VybHM+PGVsZWN0cm9uaWMtcmVzb3VyY2UtbnVtPjEwLjEwMTYvczAwMjItNTM0
NygxNykzNTg4OC0zPC9lbGVjdHJvbmljLXJlc291cmNlLW51bT48L3JlY29yZD48L0NpdGU+PENp
dGU+PEF1dGhvcj5FdHRpbmdlcjwvQXV0aG9yPjxZZWFyPjE5OTc8L1llYXI+PFJlY051bT4zMDc8
L1JlY051bT48cmVjb3JkPjxyZWMtbnVtYmVyPjMwNzwvcmVjLW51bWJlcj48Zm9yZWlnbi1rZXlz
PjxrZXkgYXBwPSJFTiIgZGItaWQ9Ijl0YTB3dHZ6aWFwZmR2ZTJ3YWRwczJkYzB3enoyc3Q5OXZw
cCIgdGltZXN0YW1wPSIxNTgxODk1NTYyIj4zMDc8L2tleT48L2ZvcmVpZ24ta2V5cz48cmVmLXR5
cGUgbmFtZT0iSm91cm5hbCBBcnRpY2xlIj4xNzwvcmVmLXR5cGU+PGNvbnRyaWJ1dG9ycz48YXV0
aG9ycz48YXV0aG9yPkV0dGluZ2VyLCBCLjwvYXV0aG9yPjxhdXRob3I+UGFrLCBDLiBZLjwvYXV0
aG9yPjxhdXRob3I+Q2l0cm9uLCBKLiBULjwvYXV0aG9yPjxhdXRob3I+VGhvbWFzLCBDLjwvYXV0
aG9yPjxhdXRob3I+QWRhbXMtSHVldCwgQi48L2F1dGhvcj48YXV0aG9yPlZhbmdlc3NlbCwgQS48
L2F1dGhvcj48L2F1dGhvcnM+PC9jb250cmlidXRvcnM+PGF1dGgtYWRkcmVzcz5EaXZpc2lvbiBv
ZiBSZXNlYXJjaCwgS2Fpc2VyIFBlcm1hbmVudGUgTWVkaWNhbCBDYXJlIFByb2dyYW0sIE9ha2xh
bmQsIENhbGlmb3JuaWEgOTQ2MTEtNTcxNCwgVVNBLjwvYXV0aC1hZGRyZXNzPjx0aXRsZXM+PHRp
dGxlPlBvdGFzc2l1bS1tYWduZXNpdW0gY2l0cmF0ZSBpcyBhbiBlZmZlY3RpdmUgcHJvcGh5bGF4
aXMgYWdhaW5zdCByZWN1cnJlbnQgY2FsY2l1bSBveGFsYXRlIG5lcGhyb2xpdGhpYXNpczwvdGl0
bGU+PHNlY29uZGFyeS10aXRsZT5KIFVyb2w8L3NlY29uZGFyeS10aXRsZT48L3RpdGxlcz48cGVy
aW9kaWNhbD48ZnVsbC10aXRsZT5KIFVyb2w8L2Z1bGwtdGl0bGU+PC9wZXJpb2RpY2FsPjxwYWdl
cz4yMDY5LTczPC9wYWdlcz48dm9sdW1lPjE1ODwvdm9sdW1lPjxudW1iZXI+NjwvbnVtYmVyPjxl
ZGl0aW9uPjE5OTcvMTEvMjA8L2VkaXRpb24+PGtleXdvcmRzPjxrZXl3b3JkPkFkdWx0PC9rZXl3
b3JkPjxrZXl3b3JkPkNpdHJhdGVzLyp0aGVyYXBldXRpYyB1c2U8L2tleXdvcmQ+PGtleXdvcmQ+
RG91YmxlLUJsaW5kIE1ldGhvZDwva2V5d29yZD48a2V5d29yZD5EcnVnIENvbWJpbmF0aW9uczwv
a2V5d29yZD48a2V5d29yZD5GZW1hbGU8L2tleXdvcmQ+PGtleXdvcmQ+SHVtYW5zPC9rZXl3b3Jk
PjxrZXl3b3JkPktpZG5leSBDYWxjdWxpLypwcmV2ZW50aW9uICZhbXA7IGNvbnRyb2w8L2tleXdv
cmQ+PGtleXdvcmQ+TWFnbmVzaXVtIENvbXBvdW5kcy8qdGhlcmFwZXV0aWMgdXNlPC9rZXl3b3Jk
PjxrZXl3b3JkPk1hbGU8L2tleXdvcmQ+PGtleXdvcmQ+TWlkZGxlIEFnZWQ8L2tleXdvcmQ+PGtl
eXdvcmQ+UG90YXNzaXVtIENvbXBvdW5kcy8qdGhlcmFwZXV0aWMgdXNlPC9rZXl3b3JkPjxrZXl3
b3JkPlByb3NwZWN0aXZlIFN0dWRpZXM8L2tleXdvcmQ+PGtleXdvcmQ+UmVjdXJyZW5jZTwva2V5
d29yZD48a2V5d29yZD5UaW1lIEZhY3RvcnM8L2tleXdvcmQ+PC9rZXl3b3Jkcz48ZGF0ZXM+PHll
YXI+MTk5NzwveWVhcj48cHViLWRhdGVzPjxkYXRlPkRlYzwvZGF0ZT48L3B1Yi1kYXRlcz48L2Rh
dGVzPjxpc2JuPjAwMjItNTM0NyAoUHJpbnQpJiN4RDswMDIyLTUzNDcgKExpbmtpbmcpPC9pc2Ju
PjxhY2Nlc3Npb24tbnVtPjkzNjYzMTQ8L2FjY2Vzc2lvbi1udW0+PHVybHM+PHJlbGF0ZWQtdXJs
cz48dXJsPmh0dHBzOi8vd3d3Lm5jYmkubmxtLm5paC5nb3YvcHVibWVkLzkzNjYzMTQ8L3VybD48
L3JlbGF0ZWQtdXJscz48L3VybHM+PGVsZWN0cm9uaWMtcmVzb3VyY2UtbnVtPjEwLjEwMTYvczAw
MjItNTM0NygwMSk2ODE1NS0yPC9lbGVjdHJvbmljLXJlc291cmNlLW51bT48L3JlY29yZD48L0Np
dGU+PENpdGU+PEF1dGhvcj5Tb3lndXI8L0F1dGhvcj48WWVhcj4yMDAyPC9ZZWFyPjxSZWNOdW0+
NDwvUmVjTnVtPjxyZWNvcmQ+PHJlYy1udW1iZXI+NDwvcmVjLW51bWJlcj48Zm9yZWlnbi1rZXlz
PjxrZXkgYXBwPSJFTiIgZGItaWQ9InB0djl2ZjJhbHh3c3diZXd3d3l4dDI1bnoycjVhMGE5eGR3
OSIgdGltZXN0YW1wPSIxNTYxNzYyMjk2Ij40PC9rZXk+PC9mb3JlaWduLWtleXM+PHJlZi10eXBl
IG5hbWU9IkpvdXJuYWwgQXJ0aWNsZSI+MTc8L3JlZi10eXBlPjxjb250cmlidXRvcnM+PGF1dGhv
cnM+PGF1dGhvcj5Tb3lndXIsIFQuPC9hdXRob3I+PGF1dGhvcj5Ba2JheSwgQS48L2F1dGhvcj48
YXV0aG9yPkt1cGVsaSwgUy48L2F1dGhvcj48L2F1dGhvcnM+PC9jb250cmlidXRvcnM+PGF1dGgt
YWRkcmVzcz5EZXBhcnRtZW50IG9mIFVyb2xvZ3ksIEZhY3VsdHkgb2YgTWVkaWNpbmUsIFVuaXZl
cnNpdHkgb2YgQW5rYXJhLCBUdXJrZXkuIHRzb3lndXJAaG90bWFpbC5jb208L2F1dGgtYWRkcmVz
cz48dGl0bGVzPjx0aXRsZT5FZmZlY3Qgb2YgcG90YXNzaXVtIGNpdHJhdGUgdGhlcmFweSBvbiBz
dG9uZSByZWN1cnJlbmNlIGFuZCByZXNpZHVhbCBmcmFnbWVudHMgYWZ0ZXIgc2hvY2t3YXZlIGxp
dGhvdHJpcHN5IGluIGxvd2VyIGNhbGljZWFsIGNhbGNpdW0gb3hhbGF0ZSB1cm9saXRoaWFzaXM6
IGEgcmFuZG9taXplZCBjb250cm9sbGVkIHRyaWFsPC90aXRsZT48c2Vjb25kYXJ5LXRpdGxlPkog
RW5kb3Vyb2w8L3NlY29uZGFyeS10aXRsZT48L3RpdGxlcz48cGVyaW9kaWNhbD48ZnVsbC10aXRs
ZT5KIEVuZG91cm9sPC9mdWxsLXRpdGxlPjwvcGVyaW9kaWNhbD48cGFnZXM+MTQ5LTUyPC9wYWdl
cz48dm9sdW1lPjE2PC92b2x1bWU+PG51bWJlcj4zPC9udW1iZXI+PGVkaXRpb24+MjAwMi8wNS8y
NTwvZWRpdGlvbj48a2V5d29yZHM+PGtleXdvcmQ+QWRvbGVzY2VudDwva2V5d29yZD48a2V5d29y
ZD5BZHVsdDwva2V5d29yZD48a2V5d29yZD5DYWxjaXVtL3VyaW5lPC9rZXl3b3JkPjxrZXl3b3Jk
PkNhbGNpdW0gT3hhbGF0ZTwva2V5d29yZD48a2V5d29yZD5DaXRyaWMgQWNpZC91cmluZTwva2V5
d29yZD48a2V5d29yZD5EaXVyZXRpY3MvKnRoZXJhcGV1dGljIHVzZTwva2V5d29yZD48a2V5d29y
ZD5GZW1hbGU8L2tleXdvcmQ+PGtleXdvcmQ+Rm9sbG93LVVwIFN0dWRpZXM8L2tleXdvcmQ+PGtl
eXdvcmQ+SHVtYW5zPC9rZXl3b3JkPjxrZXl3b3JkPipMaXRob3RyaXBzeTwva2V5d29yZD48a2V5
d29yZD5NYWxlPC9rZXl3b3JkPjxrZXl3b3JkPk1pZGRsZSBBZ2VkPC9rZXl3b3JkPjxrZXl3b3Jk
PlBvdGFzc2l1bSBDaXRyYXRlLyp0aGVyYXBldXRpYyB1c2U8L2tleXdvcmQ+PGtleXdvcmQ+UHJv
c3BlY3RpdmUgU3R1ZGllczwva2V5d29yZD48a2V5d29yZD5SZW1pc3Npb24gSW5kdWN0aW9uPC9r
ZXl3b3JkPjxrZXl3b3JkPlNlY29uZGFyeSBQcmV2ZW50aW9uPC9rZXl3b3JkPjxrZXl3b3JkPlVy
aWMgQWNpZC91cmluZTwva2V5d29yZD48a2V5d29yZD5VcmluYXJ5IENhbGN1bGkvY2hlbWlzdHJ5
LypkcnVnIHRoZXJhcHkvKnByZXZlbnRpb24gJmFtcDsgY29udHJvbDwva2V5d29yZD48L2tleXdv
cmRzPjxkYXRlcz48eWVhcj4yMDAyPC95ZWFyPjxwdWItZGF0ZXM+PGRhdGU+QXByPC9kYXRlPjwv
cHViLWRhdGVzPjwvZGF0ZXM+PGlzYm4+MDg5Mi03NzkwIChQcmludCkmI3hEOzA4OTItNzc5MDwv
aXNibj48YWNjZXNzaW9uLW51bT4xMjAyODYyMjwvYWNjZXNzaW9uLW51bT48dXJscz48L3VybHM+
PGVsZWN0cm9uaWMtcmVzb3VyY2UtbnVtPjEwLjEwODkvMDg5Mjc3OTAyNzUzNzE2MDk4PC9lbGVj
dHJvbmljLXJlc291cmNlLW51bT48cmVtb3RlLWRhdGFiYXNlLXByb3ZpZGVyPk5MTTwvcmVtb3Rl
LWRhdGFiYXNlLXByb3ZpZGVyPjxsYW5ndWFnZT5lbmc8L2xhbmd1YWdlPjwvcmVjb3JkPjwvQ2l0
ZT48L0VuZE5vdGU+AG==
</w:fldData>
        </w:fldChar>
      </w:r>
      <w:r w:rsidR="00B13650">
        <w:rPr>
          <w:rFonts w:cs="Arial"/>
          <w:color w:val="000000" w:themeColor="text1"/>
          <w:szCs w:val="22"/>
        </w:rPr>
        <w:instrText xml:space="preserve"> ADDIN EN.CITE </w:instrText>
      </w:r>
      <w:r w:rsidR="00B13650">
        <w:rPr>
          <w:rFonts w:cs="Arial"/>
          <w:color w:val="000000" w:themeColor="text1"/>
          <w:szCs w:val="22"/>
        </w:rPr>
        <w:fldChar w:fldCharType="begin">
          <w:fldData xml:space="preserve">PEVuZE5vdGU+PENpdGU+PEF1dGhvcj5CYXJjZWxvPC9BdXRob3I+PFllYXI+MTk5MzwvWWVhcj48
UmVjTnVtPjMwNjwvUmVjTnVtPjxEaXNwbGF5VGV4dD4oMTU2LTE1OCk8L0Rpc3BsYXlUZXh0Pjxy
ZWNvcmQ+PHJlYy1udW1iZXI+MzA2PC9yZWMtbnVtYmVyPjxmb3JlaWduLWtleXM+PGtleSBhcHA9
IkVOIiBkYi1pZD0iOXRhMHd0dnppYXBmZHZlMndhZHBzMmRjMHd6ejJzdDk5dnBwIiB0aW1lc3Rh
bXA9IjE1ODE4OTU0MDAiPjMwNjwva2V5PjwvZm9yZWlnbi1rZXlzPjxyZWYtdHlwZSBuYW1lPSJK
b3VybmFsIEFydGljbGUiPjE3PC9yZWYtdHlwZT48Y29udHJpYnV0b3JzPjxhdXRob3JzPjxhdXRo
b3I+QmFyY2VsbywgUC48L2F1dGhvcj48YXV0aG9yPld1aGwsIE8uPC9hdXRob3I+PGF1dGhvcj5T
ZXJ2aXRnZSwgRS48L2F1dGhvcj48YXV0aG9yPlJvdXNhdWQsIEEuPC9hdXRob3I+PGF1dGhvcj5Q
YWssIEMuIFkuPC9hdXRob3I+PC9hdXRob3JzPjwvY29udHJpYnV0b3JzPjxhdXRoLWFkZHJlc3M+
RnVuZGFjaW8gUHVpZ3ZlcnQsIEhvc3BpdGFsIFN0YS4gQ3JldSBpIFMuIFBhdSBVbml2ZXJzaXRh
dCBBdXRvbm9tYSwgQmFyY2Vsb25hLCBTcGFpbi48L2F1dGgtYWRkcmVzcz48dGl0bGVzPjx0aXRs
ZT5SYW5kb21pemVkIGRvdWJsZS1ibGluZCBzdHVkeSBvZiBwb3Rhc3NpdW0gY2l0cmF0ZSBpbiBp
ZGlvcGF0aGljIGh5cG9jaXRyYXR1cmljIGNhbGNpdW0gbmVwaHJvbGl0aGlhc2lzPC90aXRsZT48
c2Vjb25kYXJ5LXRpdGxlPkogVXJvbDwvc2Vjb25kYXJ5LXRpdGxlPjwvdGl0bGVzPjxwZXJpb2Rp
Y2FsPjxmdWxsLXRpdGxlPkogVXJvbDwvZnVsbC10aXRsZT48L3BlcmlvZGljYWw+PHBhZ2VzPjE3
NjEtNDwvcGFnZXM+PHZvbHVtZT4xNTA8L3ZvbHVtZT48bnVtYmVyPjY8L251bWJlcj48ZWRpdGlv
bj4xOTkzLzEyLzAxPC9lZGl0aW9uPjxrZXl3b3Jkcz48a2V5d29yZD5BZHVsdDwva2V5d29yZD48
a2V5d29yZD5DYWxjaXVtIE94YWxhdGUvYW5hbHlzaXM8L2tleXdvcmQ+PGtleXdvcmQ+Q2FsY2l1
bSBQaG9zcGhhdGVzL2FuYWx5c2lzPC9rZXl3b3JkPjxrZXl3b3JkPkNpdHJhdGVzLyp0aGVyYXBl
dXRpYyB1c2UvKnVyaW5lPC9rZXl3b3JkPjxrZXl3b3JkPkNpdHJpYyBBY2lkPC9rZXl3b3JkPjxr
ZXl3b3JkPkRvdWJsZS1CbGluZCBNZXRob2Q8L2tleXdvcmQ+PGtleXdvcmQ+RmVtYWxlPC9rZXl3
b3JkPjxrZXl3b3JkPkZvbGxvdy1VcCBTdHVkaWVzPC9rZXl3b3JkPjxrZXl3b3JkPkh1bWFuczwv
a2V5d29yZD48a2V5d29yZD5LaWRuZXkgQ2FsY3VsaS9jaGVtaXN0cnkvZXBpZGVtaW9sb2d5Lypw
cmV2ZW50aW9uICZhbXA7IGNvbnRyb2w8L2tleXdvcmQ+PGtleXdvcmQ+TWFsZTwva2V5d29yZD48
a2V5d29yZD5UaW1lIEZhY3RvcnM8L2tleXdvcmQ+PC9rZXl3b3Jkcz48ZGF0ZXM+PHllYXI+MTk5
MzwveWVhcj48cHViLWRhdGVzPjxkYXRlPkRlYzwvZGF0ZT48L3B1Yi1kYXRlcz48L2RhdGVzPjxp
c2JuPjAwMjItNTM0NyAoUHJpbnQpJiN4RDswMDIyLTUzNDcgKExpbmtpbmcpPC9pc2JuPjxhY2Nl
c3Npb24tbnVtPjgyMzA0OTc8L2FjY2Vzc2lvbi1udW0+PHVybHM+PHJlbGF0ZWQtdXJscz48dXJs
Pmh0dHBzOi8vd3d3Lm5jYmkubmxtLm5paC5nb3YvcHVibWVkLzgyMzA0OTc8L3VybD48L3JlbGF0
ZWQtdXJscz48L3VybHM+PGVsZWN0cm9uaWMtcmVzb3VyY2UtbnVtPjEwLjEwMTYvczAwMjItNTM0
NygxNykzNTg4OC0zPC9lbGVjdHJvbmljLXJlc291cmNlLW51bT48L3JlY29yZD48L0NpdGU+PENp
dGU+PEF1dGhvcj5FdHRpbmdlcjwvQXV0aG9yPjxZZWFyPjE5OTc8L1llYXI+PFJlY051bT4zMDc8
L1JlY051bT48cmVjb3JkPjxyZWMtbnVtYmVyPjMwNzwvcmVjLW51bWJlcj48Zm9yZWlnbi1rZXlz
PjxrZXkgYXBwPSJFTiIgZGItaWQ9Ijl0YTB3dHZ6aWFwZmR2ZTJ3YWRwczJkYzB3enoyc3Q5OXZw
cCIgdGltZXN0YW1wPSIxNTgxODk1NTYyIj4zMDc8L2tleT48L2ZvcmVpZ24ta2V5cz48cmVmLXR5
cGUgbmFtZT0iSm91cm5hbCBBcnRpY2xlIj4xNzwvcmVmLXR5cGU+PGNvbnRyaWJ1dG9ycz48YXV0
aG9ycz48YXV0aG9yPkV0dGluZ2VyLCBCLjwvYXV0aG9yPjxhdXRob3I+UGFrLCBDLiBZLjwvYXV0
aG9yPjxhdXRob3I+Q2l0cm9uLCBKLiBULjwvYXV0aG9yPjxhdXRob3I+VGhvbWFzLCBDLjwvYXV0
aG9yPjxhdXRob3I+QWRhbXMtSHVldCwgQi48L2F1dGhvcj48YXV0aG9yPlZhbmdlc3NlbCwgQS48
L2F1dGhvcj48L2F1dGhvcnM+PC9jb250cmlidXRvcnM+PGF1dGgtYWRkcmVzcz5EaXZpc2lvbiBv
ZiBSZXNlYXJjaCwgS2Fpc2VyIFBlcm1hbmVudGUgTWVkaWNhbCBDYXJlIFByb2dyYW0sIE9ha2xh
bmQsIENhbGlmb3JuaWEgOTQ2MTEtNTcxNCwgVVNBLjwvYXV0aC1hZGRyZXNzPjx0aXRsZXM+PHRp
dGxlPlBvdGFzc2l1bS1tYWduZXNpdW0gY2l0cmF0ZSBpcyBhbiBlZmZlY3RpdmUgcHJvcGh5bGF4
aXMgYWdhaW5zdCByZWN1cnJlbnQgY2FsY2l1bSBveGFsYXRlIG5lcGhyb2xpdGhpYXNpczwvdGl0
bGU+PHNlY29uZGFyeS10aXRsZT5KIFVyb2w8L3NlY29uZGFyeS10aXRsZT48L3RpdGxlcz48cGVy
aW9kaWNhbD48ZnVsbC10aXRsZT5KIFVyb2w8L2Z1bGwtdGl0bGU+PC9wZXJpb2RpY2FsPjxwYWdl
cz4yMDY5LTczPC9wYWdlcz48dm9sdW1lPjE1ODwvdm9sdW1lPjxudW1iZXI+NjwvbnVtYmVyPjxl
ZGl0aW9uPjE5OTcvMTEvMjA8L2VkaXRpb24+PGtleXdvcmRzPjxrZXl3b3JkPkFkdWx0PC9rZXl3
b3JkPjxrZXl3b3JkPkNpdHJhdGVzLyp0aGVyYXBldXRpYyB1c2U8L2tleXdvcmQ+PGtleXdvcmQ+
RG91YmxlLUJsaW5kIE1ldGhvZDwva2V5d29yZD48a2V5d29yZD5EcnVnIENvbWJpbmF0aW9uczwv
a2V5d29yZD48a2V5d29yZD5GZW1hbGU8L2tleXdvcmQ+PGtleXdvcmQ+SHVtYW5zPC9rZXl3b3Jk
PjxrZXl3b3JkPktpZG5leSBDYWxjdWxpLypwcmV2ZW50aW9uICZhbXA7IGNvbnRyb2w8L2tleXdv
cmQ+PGtleXdvcmQ+TWFnbmVzaXVtIENvbXBvdW5kcy8qdGhlcmFwZXV0aWMgdXNlPC9rZXl3b3Jk
PjxrZXl3b3JkPk1hbGU8L2tleXdvcmQ+PGtleXdvcmQ+TWlkZGxlIEFnZWQ8L2tleXdvcmQ+PGtl
eXdvcmQ+UG90YXNzaXVtIENvbXBvdW5kcy8qdGhlcmFwZXV0aWMgdXNlPC9rZXl3b3JkPjxrZXl3
b3JkPlByb3NwZWN0aXZlIFN0dWRpZXM8L2tleXdvcmQ+PGtleXdvcmQ+UmVjdXJyZW5jZTwva2V5
d29yZD48a2V5d29yZD5UaW1lIEZhY3RvcnM8L2tleXdvcmQ+PC9rZXl3b3Jkcz48ZGF0ZXM+PHll
YXI+MTk5NzwveWVhcj48cHViLWRhdGVzPjxkYXRlPkRlYzwvZGF0ZT48L3B1Yi1kYXRlcz48L2Rh
dGVzPjxpc2JuPjAwMjItNTM0NyAoUHJpbnQpJiN4RDswMDIyLTUzNDcgKExpbmtpbmcpPC9pc2Ju
PjxhY2Nlc3Npb24tbnVtPjkzNjYzMTQ8L2FjY2Vzc2lvbi1udW0+PHVybHM+PHJlbGF0ZWQtdXJs
cz48dXJsPmh0dHBzOi8vd3d3Lm5jYmkubmxtLm5paC5nb3YvcHVibWVkLzkzNjYzMTQ8L3VybD48
L3JlbGF0ZWQtdXJscz48L3VybHM+PGVsZWN0cm9uaWMtcmVzb3VyY2UtbnVtPjEwLjEwMTYvczAw
MjItNTM0NygwMSk2ODE1NS0yPC9lbGVjdHJvbmljLXJlc291cmNlLW51bT48L3JlY29yZD48L0Np
dGU+PENpdGU+PEF1dGhvcj5Tb3lndXI8L0F1dGhvcj48WWVhcj4yMDAyPC9ZZWFyPjxSZWNOdW0+
NDwvUmVjTnVtPjxyZWNvcmQ+PHJlYy1udW1iZXI+NDwvcmVjLW51bWJlcj48Zm9yZWlnbi1rZXlz
PjxrZXkgYXBwPSJFTiIgZGItaWQ9InB0djl2ZjJhbHh3c3diZXd3d3l4dDI1bnoycjVhMGE5eGR3
OSIgdGltZXN0YW1wPSIxNTYxNzYyMjk2Ij40PC9rZXk+PC9mb3JlaWduLWtleXM+PHJlZi10eXBl
IG5hbWU9IkpvdXJuYWwgQXJ0aWNsZSI+MTc8L3JlZi10eXBlPjxjb250cmlidXRvcnM+PGF1dGhv
cnM+PGF1dGhvcj5Tb3lndXIsIFQuPC9hdXRob3I+PGF1dGhvcj5Ba2JheSwgQS48L2F1dGhvcj48
YXV0aG9yPkt1cGVsaSwgUy48L2F1dGhvcj48L2F1dGhvcnM+PC9jb250cmlidXRvcnM+PGF1dGgt
YWRkcmVzcz5EZXBhcnRtZW50IG9mIFVyb2xvZ3ksIEZhY3VsdHkgb2YgTWVkaWNpbmUsIFVuaXZl
cnNpdHkgb2YgQW5rYXJhLCBUdXJrZXkuIHRzb3lndXJAaG90bWFpbC5jb208L2F1dGgtYWRkcmVz
cz48dGl0bGVzPjx0aXRsZT5FZmZlY3Qgb2YgcG90YXNzaXVtIGNpdHJhdGUgdGhlcmFweSBvbiBz
dG9uZSByZWN1cnJlbmNlIGFuZCByZXNpZHVhbCBmcmFnbWVudHMgYWZ0ZXIgc2hvY2t3YXZlIGxp
dGhvdHJpcHN5IGluIGxvd2VyIGNhbGljZWFsIGNhbGNpdW0gb3hhbGF0ZSB1cm9saXRoaWFzaXM6
IGEgcmFuZG9taXplZCBjb250cm9sbGVkIHRyaWFsPC90aXRsZT48c2Vjb25kYXJ5LXRpdGxlPkog
RW5kb3Vyb2w8L3NlY29uZGFyeS10aXRsZT48L3RpdGxlcz48cGVyaW9kaWNhbD48ZnVsbC10aXRs
ZT5KIEVuZG91cm9sPC9mdWxsLXRpdGxlPjwvcGVyaW9kaWNhbD48cGFnZXM+MTQ5LTUyPC9wYWdl
cz48dm9sdW1lPjE2PC92b2x1bWU+PG51bWJlcj4zPC9udW1iZXI+PGVkaXRpb24+MjAwMi8wNS8y
NTwvZWRpdGlvbj48a2V5d29yZHM+PGtleXdvcmQ+QWRvbGVzY2VudDwva2V5d29yZD48a2V5d29y
ZD5BZHVsdDwva2V5d29yZD48a2V5d29yZD5DYWxjaXVtL3VyaW5lPC9rZXl3b3JkPjxrZXl3b3Jk
PkNhbGNpdW0gT3hhbGF0ZTwva2V5d29yZD48a2V5d29yZD5DaXRyaWMgQWNpZC91cmluZTwva2V5
d29yZD48a2V5d29yZD5EaXVyZXRpY3MvKnRoZXJhcGV1dGljIHVzZTwva2V5d29yZD48a2V5d29y
ZD5GZW1hbGU8L2tleXdvcmQ+PGtleXdvcmQ+Rm9sbG93LVVwIFN0dWRpZXM8L2tleXdvcmQ+PGtl
eXdvcmQ+SHVtYW5zPC9rZXl3b3JkPjxrZXl3b3JkPipMaXRob3RyaXBzeTwva2V5d29yZD48a2V5
d29yZD5NYWxlPC9rZXl3b3JkPjxrZXl3b3JkPk1pZGRsZSBBZ2VkPC9rZXl3b3JkPjxrZXl3b3Jk
PlBvdGFzc2l1bSBDaXRyYXRlLyp0aGVyYXBldXRpYyB1c2U8L2tleXdvcmQ+PGtleXdvcmQ+UHJv
c3BlY3RpdmUgU3R1ZGllczwva2V5d29yZD48a2V5d29yZD5SZW1pc3Npb24gSW5kdWN0aW9uPC9r
ZXl3b3JkPjxrZXl3b3JkPlNlY29uZGFyeSBQcmV2ZW50aW9uPC9rZXl3b3JkPjxrZXl3b3JkPlVy
aWMgQWNpZC91cmluZTwva2V5d29yZD48a2V5d29yZD5VcmluYXJ5IENhbGN1bGkvY2hlbWlzdHJ5
LypkcnVnIHRoZXJhcHkvKnByZXZlbnRpb24gJmFtcDsgY29udHJvbDwva2V5d29yZD48L2tleXdv
cmRzPjxkYXRlcz48eWVhcj4yMDAyPC95ZWFyPjxwdWItZGF0ZXM+PGRhdGU+QXByPC9kYXRlPjwv
cHViLWRhdGVzPjwvZGF0ZXM+PGlzYm4+MDg5Mi03NzkwIChQcmludCkmI3hEOzA4OTItNzc5MDwv
aXNibj48YWNjZXNzaW9uLW51bT4xMjAyODYyMjwvYWNjZXNzaW9uLW51bT48dXJscz48L3VybHM+
PGVsZWN0cm9uaWMtcmVzb3VyY2UtbnVtPjEwLjEwODkvMDg5Mjc3OTAyNzUzNzE2MDk4PC9lbGVj
dHJvbmljLXJlc291cmNlLW51bT48cmVtb3RlLWRhdGFiYXNlLXByb3ZpZGVyPk5MTTwvcmVtb3Rl
LWRhdGFiYXNlLXByb3ZpZGVyPjxsYW5ndWFnZT5lbmc8L2xhbmd1YWdlPjwvcmVjb3JkPjwvQ2l0
ZT48L0VuZE5vdGU+AG==
</w:fldData>
        </w:fldChar>
      </w:r>
      <w:r w:rsidR="00B13650">
        <w:rPr>
          <w:rFonts w:cs="Arial"/>
          <w:color w:val="000000" w:themeColor="text1"/>
          <w:szCs w:val="22"/>
        </w:rPr>
        <w:instrText xml:space="preserve"> ADDIN EN.CITE.DATA </w:instrText>
      </w:r>
      <w:r w:rsidR="00B13650">
        <w:rPr>
          <w:rFonts w:cs="Arial"/>
          <w:color w:val="000000" w:themeColor="text1"/>
          <w:szCs w:val="22"/>
        </w:rPr>
      </w:r>
      <w:r w:rsidR="00B13650">
        <w:rPr>
          <w:rFonts w:cs="Arial"/>
          <w:color w:val="000000" w:themeColor="text1"/>
          <w:szCs w:val="22"/>
        </w:rPr>
        <w:fldChar w:fldCharType="end"/>
      </w:r>
      <w:r w:rsidR="004461BA" w:rsidRPr="00651778">
        <w:rPr>
          <w:rFonts w:cs="Arial"/>
          <w:color w:val="000000" w:themeColor="text1"/>
          <w:szCs w:val="22"/>
        </w:rPr>
      </w:r>
      <w:r w:rsidR="004461BA" w:rsidRPr="00651778">
        <w:rPr>
          <w:rFonts w:cs="Arial"/>
          <w:color w:val="000000" w:themeColor="text1"/>
          <w:szCs w:val="22"/>
        </w:rPr>
        <w:fldChar w:fldCharType="separate"/>
      </w:r>
      <w:r w:rsidR="00B13650">
        <w:rPr>
          <w:rFonts w:cs="Arial"/>
          <w:noProof/>
          <w:color w:val="000000" w:themeColor="text1"/>
          <w:szCs w:val="22"/>
        </w:rPr>
        <w:t>(156-158)</w:t>
      </w:r>
      <w:r w:rsidR="004461BA" w:rsidRPr="00651778">
        <w:rPr>
          <w:rFonts w:cs="Arial"/>
          <w:color w:val="000000" w:themeColor="text1"/>
          <w:szCs w:val="22"/>
        </w:rPr>
        <w:fldChar w:fldCharType="end"/>
      </w:r>
      <w:r w:rsidRPr="00651778">
        <w:rPr>
          <w:rFonts w:cs="Arial"/>
          <w:color w:val="000000" w:themeColor="text1"/>
          <w:szCs w:val="22"/>
        </w:rPr>
        <w:t xml:space="preserve">.   </w:t>
      </w:r>
    </w:p>
    <w:p w14:paraId="0371E12C" w14:textId="77777777" w:rsidR="007750B1" w:rsidRPr="00651778" w:rsidRDefault="007750B1" w:rsidP="00000B33">
      <w:pPr>
        <w:adjustRightInd w:val="0"/>
        <w:snapToGrid w:val="0"/>
        <w:spacing w:line="276" w:lineRule="auto"/>
        <w:rPr>
          <w:rFonts w:cs="Arial"/>
          <w:color w:val="000000" w:themeColor="text1"/>
          <w:szCs w:val="22"/>
        </w:rPr>
      </w:pPr>
    </w:p>
    <w:p w14:paraId="1270BEB1" w14:textId="23EA0216" w:rsidR="00D6395A"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Potassium citrate treatment may also prevent bone loss.  Potassium citrate treatment increased BMD at the spine in idiopathic calcium stone formers</w:t>
      </w:r>
      <w:r w:rsidR="004461BA" w:rsidRPr="00651778">
        <w:rPr>
          <w:rFonts w:cs="Arial"/>
          <w:color w:val="000000" w:themeColor="text1"/>
          <w:szCs w:val="22"/>
        </w:rPr>
        <w:t xml:space="preserve"> </w:t>
      </w:r>
      <w:r w:rsidRPr="00651778">
        <w:rPr>
          <w:rFonts w:cs="Arial"/>
          <w:color w:val="000000" w:themeColor="text1"/>
          <w:szCs w:val="22"/>
        </w:rPr>
        <w:fldChar w:fldCharType="begin"/>
      </w:r>
      <w:r w:rsidR="00B13650">
        <w:rPr>
          <w:rFonts w:cs="Arial"/>
          <w:color w:val="000000" w:themeColor="text1"/>
          <w:szCs w:val="22"/>
        </w:rPr>
        <w:instrText xml:space="preserve"> ADDIN EN.CITE &lt;EndNote&gt;&lt;Cite&gt;&lt;Author&gt;Pak&lt;/Author&gt;&lt;Year&gt;2002&lt;/Year&gt;&lt;RecNum&gt;312&lt;/RecNum&gt;&lt;DisplayText&gt;(159)&lt;/DisplayText&gt;&lt;record&gt;&lt;rec-number&gt;312&lt;/rec-number&gt;&lt;foreign-keys&gt;&lt;key app="EN" db-id="9ta0wtvziapfdve2wadps2dc0wzz2st99vpp" timestamp="1581899809"&gt;312&lt;/key&gt;&lt;/foreign-keys&gt;&lt;ref-type name="Journal Article"&gt;17&lt;/ref-type&gt;&lt;contributors&gt;&lt;authors&gt;&lt;author&gt;Pak, C. Y.&lt;/author&gt;&lt;author&gt;Peterson, R. D.&lt;/author&gt;&lt;author&gt;Poindexter, J.&lt;/author&gt;&lt;/authors&gt;&lt;/contributors&gt;&lt;auth-address&gt;Center for Mineral Metabolism and Clinical Research, University of Texas Southwestern Medical Center, Dallas, Texas, USA.&lt;/auth-address&gt;&lt;titles&gt;&lt;title&gt;Prevention of spinal bone loss by potassium citrate in cases of calcium urolithiasis&lt;/title&gt;&lt;secondary-title&gt;J Urol&lt;/secondary-title&gt;&lt;/titles&gt;&lt;periodical&gt;&lt;full-title&gt;J Urol&lt;/full-title&gt;&lt;/periodical&gt;&lt;pages&gt;31-4&lt;/pages&gt;&lt;volume&gt;168&lt;/volume&gt;&lt;number&gt;1&lt;/number&gt;&lt;edition&gt;2002/06/07&lt;/edition&gt;&lt;keywords&gt;&lt;keyword&gt;Adult&lt;/keyword&gt;&lt;keyword&gt;Aged&lt;/keyword&gt;&lt;keyword&gt;Bone Density/*drug effects&lt;/keyword&gt;&lt;keyword&gt;Bone Diseases, Metabolic/*prevention &amp;amp; control/urine&lt;/keyword&gt;&lt;keyword&gt;Calcium Oxalate/*urine&lt;/keyword&gt;&lt;keyword&gt;Female&lt;/keyword&gt;&lt;keyword&gt;Follow-Up Studies&lt;/keyword&gt;&lt;keyword&gt;Humans&lt;/keyword&gt;&lt;keyword&gt;Kidney Calculi/*drug therapy/urine&lt;/keyword&gt;&lt;keyword&gt;Lumbar Vertebrae/drug effects&lt;/keyword&gt;&lt;keyword&gt;Male&lt;/keyword&gt;&lt;keyword&gt;Middle Aged&lt;/keyword&gt;&lt;keyword&gt;Osteoporosis/*prevention &amp;amp; control/urine&lt;/keyword&gt;&lt;keyword&gt;Potassium Citrate/*therapeutic use&lt;/keyword&gt;&lt;keyword&gt;Recurrence&lt;/keyword&gt;&lt;keyword&gt;Retrospective Studies&lt;/keyword&gt;&lt;keyword&gt;Spinal Diseases/*prevention &amp;amp; control/urine&lt;/keyword&gt;&lt;keyword&gt;Treatment Outcome&lt;/keyword&gt;&lt;keyword&gt;Non-programmatic&lt;/keyword&gt;&lt;/keywords&gt;&lt;dates&gt;&lt;year&gt;2002&lt;/year&gt;&lt;pub-dates&gt;&lt;date&gt;Jul&lt;/date&gt;&lt;/pub-dates&gt;&lt;/dates&gt;&lt;isbn&gt;0022-5347 (Print)&amp;#xD;0022-5347 (Linking)&lt;/isbn&gt;&lt;accession-num&gt;12050486&lt;/accession-num&gt;&lt;urls&gt;&lt;related-urls&gt;&lt;url&gt;https://www.ncbi.nlm.nih.gov/pubmed/12050486&lt;/url&gt;&lt;/related-urls&gt;&lt;/urls&gt;&lt;/record&gt;&lt;/Cite&gt;&lt;/EndNote&gt;</w:instrText>
      </w:r>
      <w:r w:rsidRPr="00651778">
        <w:rPr>
          <w:rFonts w:cs="Arial"/>
          <w:color w:val="000000" w:themeColor="text1"/>
          <w:szCs w:val="22"/>
        </w:rPr>
        <w:fldChar w:fldCharType="separate"/>
      </w:r>
      <w:r w:rsidR="00B13650">
        <w:rPr>
          <w:rFonts w:cs="Arial"/>
          <w:noProof/>
          <w:color w:val="000000" w:themeColor="text1"/>
          <w:szCs w:val="22"/>
        </w:rPr>
        <w:t>(159)</w:t>
      </w:r>
      <w:r w:rsidRPr="00651778">
        <w:rPr>
          <w:rFonts w:cs="Arial"/>
          <w:color w:val="000000" w:themeColor="text1"/>
          <w:szCs w:val="22"/>
        </w:rPr>
        <w:fldChar w:fldCharType="end"/>
      </w:r>
      <w:r w:rsidRPr="00651778">
        <w:rPr>
          <w:rFonts w:cs="Arial"/>
          <w:color w:val="000000" w:themeColor="text1"/>
          <w:szCs w:val="22"/>
        </w:rPr>
        <w:t xml:space="preserve"> and increased BMD at the spine, femoral neck, and total hip in healthy elderly men and postmenopausal women without osteoporosis</w:t>
      </w:r>
      <w:r w:rsidR="004461BA" w:rsidRPr="00651778">
        <w:rPr>
          <w:rFonts w:cs="Arial"/>
          <w:color w:val="000000" w:themeColor="text1"/>
          <w:szCs w:val="22"/>
        </w:rPr>
        <w:t xml:space="preserve"> </w:t>
      </w:r>
      <w:r w:rsidR="004461BA" w:rsidRPr="00651778">
        <w:rPr>
          <w:rFonts w:cs="Arial"/>
          <w:color w:val="000000" w:themeColor="text1"/>
          <w:szCs w:val="22"/>
        </w:rPr>
        <w:fldChar w:fldCharType="begin"/>
      </w:r>
      <w:r w:rsidR="00B13650">
        <w:rPr>
          <w:rFonts w:cs="Arial"/>
          <w:color w:val="000000" w:themeColor="text1"/>
          <w:szCs w:val="22"/>
        </w:rPr>
        <w:instrText xml:space="preserve"> ADDIN EN.CITE &lt;EndNote&gt;&lt;Cite&gt;&lt;Author&gt;Jehle&lt;/Author&gt;&lt;Year&gt;2013&lt;/Year&gt;&lt;RecNum&gt;309&lt;/RecNum&gt;&lt;DisplayText&gt;(160)&lt;/DisplayText&gt;&lt;record&gt;&lt;rec-number&gt;309&lt;/rec-number&gt;&lt;foreign-keys&gt;&lt;key app="EN" db-id="9ta0wtvziapfdve2wadps2dc0wzz2st99vpp" timestamp="1581899733"&gt;309&lt;/key&gt;&lt;/foreign-keys&gt;&lt;ref-type name="Journal Article"&gt;17&lt;/ref-type&gt;&lt;contributors&gt;&lt;authors&gt;&lt;author&gt;Jehle, S.&lt;/author&gt;&lt;author&gt;Hulter, H. N.&lt;/author&gt;&lt;author&gt;Krapf, R.&lt;/author&gt;&lt;/authors&gt;&lt;/contributors&gt;&lt;auth-address&gt;Department of Medicine, Kantonsspital Bruderholz, University of Basel, CH-4101 Bruderholz/Basel, Switzerland.&lt;/auth-address&gt;&lt;titles&gt;&lt;title&gt;Effect of potassium citrate on bone density, microarchitecture, and fracture risk in healthy older adults without osteoporosis: a randomized controlled trial&lt;/title&gt;&lt;secondary-title&gt;J Clin Endocrinol Metab&lt;/secondary-title&gt;&lt;/titles&gt;&lt;periodical&gt;&lt;full-title&gt;J Clin Endocrinol Metab&lt;/full-title&gt;&lt;/periodical&gt;&lt;pages&gt;207-17&lt;/pages&gt;&lt;volume&gt;98&lt;/volume&gt;&lt;number&gt;1&lt;/number&gt;&lt;edition&gt;2012/11/20&lt;/edition&gt;&lt;keywords&gt;&lt;keyword&gt;Age Factors&lt;/keyword&gt;&lt;keyword&gt;Aged&lt;/keyword&gt;&lt;keyword&gt;Aged, 80 and over&lt;/keyword&gt;&lt;keyword&gt;Bone Density/*drug effects&lt;/keyword&gt;&lt;keyword&gt;Bone and Bones/*drug effects/ultrastructure&lt;/keyword&gt;&lt;keyword&gt;Diuretics/pharmacology/therapeutic use&lt;/keyword&gt;&lt;keyword&gt;Double-Blind Method&lt;/keyword&gt;&lt;keyword&gt;Female&lt;/keyword&gt;&lt;keyword&gt;Fractures, Bone/epidemiology/*etiology&lt;/keyword&gt;&lt;keyword&gt;*Health&lt;/keyword&gt;&lt;keyword&gt;Humans&lt;/keyword&gt;&lt;keyword&gt;Male&lt;/keyword&gt;&lt;keyword&gt;Osteoporosis/metabolism&lt;/keyword&gt;&lt;keyword&gt;Placebos&lt;/keyword&gt;&lt;keyword&gt;Potassium Citrate/*pharmacology/therapeutic use&lt;/keyword&gt;&lt;keyword&gt;Risk Factors&lt;/keyword&gt;&lt;/keywords&gt;&lt;dates&gt;&lt;year&gt;2013&lt;/year&gt;&lt;pub-dates&gt;&lt;date&gt;Jan&lt;/date&gt;&lt;/pub-dates&gt;&lt;/dates&gt;&lt;isbn&gt;1945-7197 (Electronic)&amp;#xD;0021-972X (Linking)&lt;/isbn&gt;&lt;accession-num&gt;23162100&lt;/accession-num&gt;&lt;urls&gt;&lt;related-urls&gt;&lt;url&gt;https://www.ncbi.nlm.nih.gov/pubmed/23162100&lt;/url&gt;&lt;/related-urls&gt;&lt;/urls&gt;&lt;electronic-resource-num&gt;10.1210/jc.2012-3099&lt;/electronic-resource-num&gt;&lt;/record&gt;&lt;/Cite&gt;&lt;/EndNote&gt;</w:instrText>
      </w:r>
      <w:r w:rsidR="004461BA" w:rsidRPr="00651778">
        <w:rPr>
          <w:rFonts w:cs="Arial"/>
          <w:color w:val="000000" w:themeColor="text1"/>
          <w:szCs w:val="22"/>
        </w:rPr>
        <w:fldChar w:fldCharType="separate"/>
      </w:r>
      <w:r w:rsidR="00B13650">
        <w:rPr>
          <w:rFonts w:cs="Arial"/>
          <w:noProof/>
          <w:color w:val="000000" w:themeColor="text1"/>
          <w:szCs w:val="22"/>
        </w:rPr>
        <w:t>(160)</w:t>
      </w:r>
      <w:r w:rsidR="004461BA" w:rsidRPr="00651778">
        <w:rPr>
          <w:rFonts w:cs="Arial"/>
          <w:color w:val="000000" w:themeColor="text1"/>
          <w:szCs w:val="22"/>
        </w:rPr>
        <w:fldChar w:fldCharType="end"/>
      </w:r>
      <w:r w:rsidRPr="00651778">
        <w:rPr>
          <w:rFonts w:cs="Arial"/>
          <w:color w:val="000000" w:themeColor="text1"/>
          <w:szCs w:val="22"/>
        </w:rPr>
        <w:t xml:space="preserve">. </w:t>
      </w:r>
    </w:p>
    <w:p w14:paraId="7505C5D2" w14:textId="77777777" w:rsidR="007750B1" w:rsidRPr="00651778" w:rsidRDefault="007750B1" w:rsidP="00000B33">
      <w:pPr>
        <w:adjustRightInd w:val="0"/>
        <w:snapToGrid w:val="0"/>
        <w:spacing w:line="276" w:lineRule="auto"/>
        <w:rPr>
          <w:rFonts w:cs="Arial"/>
          <w:color w:val="000000" w:themeColor="text1"/>
          <w:szCs w:val="22"/>
        </w:rPr>
      </w:pPr>
    </w:p>
    <w:p w14:paraId="0A504360" w14:textId="64434307" w:rsidR="00D6395A"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The proposed mechanisms by which potassium citrate improves BMD include systemic alkalization, increased osteoblastic activity</w:t>
      </w:r>
      <w:r w:rsidR="007750B1">
        <w:rPr>
          <w:rFonts w:cs="Arial"/>
          <w:color w:val="000000" w:themeColor="text1"/>
          <w:szCs w:val="22"/>
        </w:rPr>
        <w:t>,</w:t>
      </w:r>
      <w:r w:rsidRPr="00651778">
        <w:rPr>
          <w:rFonts w:cs="Arial"/>
          <w:color w:val="000000" w:themeColor="text1"/>
          <w:szCs w:val="22"/>
        </w:rPr>
        <w:t xml:space="preserve"> and reduced osteoclastic activity demonstrated by bone turnover markers, and positive calcium balance created by reduced urinary calcium excretion</w:t>
      </w:r>
      <w:r w:rsidR="004461BA" w:rsidRPr="00651778">
        <w:rPr>
          <w:rFonts w:cs="Arial"/>
          <w:color w:val="000000" w:themeColor="text1"/>
          <w:szCs w:val="22"/>
        </w:rPr>
        <w:t xml:space="preserve"> </w:t>
      </w:r>
      <w:r w:rsidR="004461BA" w:rsidRPr="00651778">
        <w:rPr>
          <w:rFonts w:cs="Arial"/>
          <w:color w:val="000000" w:themeColor="text1"/>
          <w:szCs w:val="22"/>
        </w:rPr>
        <w:fldChar w:fldCharType="begin">
          <w:fldData xml:space="preserve">PEVuZE5vdGU+PENpdGU+PEF1dGhvcj5KZWhsZTwvQXV0aG9yPjxZZWFyPjIwMTM8L1llYXI+PFJl
Y051bT4zMDk8L1JlY051bT48RGlzcGxheVRleHQ+KDIxLCAxNjAsIDE2MSk8L0Rpc3BsYXlUZXh0
PjxyZWNvcmQ+PHJlYy1udW1iZXI+MzA5PC9yZWMtbnVtYmVyPjxmb3JlaWduLWtleXM+PGtleSBh
cHA9IkVOIiBkYi1pZD0iOXRhMHd0dnppYXBmZHZlMndhZHBzMmRjMHd6ejJzdDk5dnBwIiB0aW1l
c3RhbXA9IjE1ODE4OTk3MzMiPjMwOTwva2V5PjwvZm9yZWlnbi1rZXlzPjxyZWYtdHlwZSBuYW1l
PSJKb3VybmFsIEFydGljbGUiPjE3PC9yZWYtdHlwZT48Y29udHJpYnV0b3JzPjxhdXRob3JzPjxh
dXRob3I+SmVobGUsIFMuPC9hdXRob3I+PGF1dGhvcj5IdWx0ZXIsIEguIE4uPC9hdXRob3I+PGF1
dGhvcj5LcmFwZiwgUi48L2F1dGhvcj48L2F1dGhvcnM+PC9jb250cmlidXRvcnM+PGF1dGgtYWRk
cmVzcz5EZXBhcnRtZW50IG9mIE1lZGljaW5lLCBLYW50b25zc3BpdGFsIEJydWRlcmhvbHosIFVu
aXZlcnNpdHkgb2YgQmFzZWwsIENILTQxMDEgQnJ1ZGVyaG9sei9CYXNlbCwgU3dpdHplcmxhbmQu
PC9hdXRoLWFkZHJlc3M+PHRpdGxlcz48dGl0bGU+RWZmZWN0IG9mIHBvdGFzc2l1bSBjaXRyYXRl
IG9uIGJvbmUgZGVuc2l0eSwgbWljcm9hcmNoaXRlY3R1cmUsIGFuZCBmcmFjdHVyZSByaXNrIGlu
IGhlYWx0aHkgb2xkZXIgYWR1bHRzIHdpdGhvdXQgb3N0ZW9wb3Jvc2lzOiBhIHJhbmRvbWl6ZWQg
Y29udHJvbGxlZCB0cmlhbDwvdGl0bGU+PHNlY29uZGFyeS10aXRsZT5KIENsaW4gRW5kb2NyaW5v
bCBNZXRhYjwvc2Vjb25kYXJ5LXRpdGxlPjwvdGl0bGVzPjxwZXJpb2RpY2FsPjxmdWxsLXRpdGxl
PkogQ2xpbiBFbmRvY3Jpbm9sIE1ldGFiPC9mdWxsLXRpdGxlPjwvcGVyaW9kaWNhbD48cGFnZXM+
MjA3LTE3PC9wYWdlcz48dm9sdW1lPjk4PC92b2x1bWU+PG51bWJlcj4xPC9udW1iZXI+PGVkaXRp
b24+MjAxMi8xMS8yMDwvZWRpdGlvbj48a2V5d29yZHM+PGtleXdvcmQ+QWdlIEZhY3RvcnM8L2tl
eXdvcmQ+PGtleXdvcmQ+QWdlZDwva2V5d29yZD48a2V5d29yZD5BZ2VkLCA4MCBhbmQgb3Zlcjwv
a2V5d29yZD48a2V5d29yZD5Cb25lIERlbnNpdHkvKmRydWcgZWZmZWN0czwva2V5d29yZD48a2V5
d29yZD5Cb25lIGFuZCBCb25lcy8qZHJ1ZyBlZmZlY3RzL3VsdHJhc3RydWN0dXJlPC9rZXl3b3Jk
PjxrZXl3b3JkPkRpdXJldGljcy9waGFybWFjb2xvZ3kvdGhlcmFwZXV0aWMgdXNlPC9rZXl3b3Jk
PjxrZXl3b3JkPkRvdWJsZS1CbGluZCBNZXRob2Q8L2tleXdvcmQ+PGtleXdvcmQ+RmVtYWxlPC9r
ZXl3b3JkPjxrZXl3b3JkPkZyYWN0dXJlcywgQm9uZS9lcGlkZW1pb2xvZ3kvKmV0aW9sb2d5PC9r
ZXl3b3JkPjxrZXl3b3JkPipIZWFsdGg8L2tleXdvcmQ+PGtleXdvcmQ+SHVtYW5zPC9rZXl3b3Jk
PjxrZXl3b3JkPk1hbGU8L2tleXdvcmQ+PGtleXdvcmQ+T3N0ZW9wb3Jvc2lzL21ldGFib2xpc208
L2tleXdvcmQ+PGtleXdvcmQ+UGxhY2Vib3M8L2tleXdvcmQ+PGtleXdvcmQ+UG90YXNzaXVtIENp
dHJhdGUvKnBoYXJtYWNvbG9neS90aGVyYXBldXRpYyB1c2U8L2tleXdvcmQ+PGtleXdvcmQ+Umlz
ayBGYWN0b3JzPC9rZXl3b3JkPjwva2V5d29yZHM+PGRhdGVzPjx5ZWFyPjIwMTM8L3llYXI+PHB1
Yi1kYXRlcz48ZGF0ZT5KYW48L2RhdGU+PC9wdWItZGF0ZXM+PC9kYXRlcz48aXNibj4xOTQ1LTcx
OTcgKEVsZWN0cm9uaWMpJiN4RDswMDIxLTk3MlggKExpbmtpbmcpPC9pc2JuPjxhY2Nlc3Npb24t
bnVtPjIzMTYyMTAwPC9hY2Nlc3Npb24tbnVtPjx1cmxzPjxyZWxhdGVkLXVybHM+PHVybD5odHRw
czovL3d3dy5uY2JpLm5sbS5uaWguZ292L3B1Ym1lZC8yMzE2MjEwMDwvdXJsPjwvcmVsYXRlZC11
cmxzPjwvdXJscz48ZWxlY3Ryb25pYy1yZXNvdXJjZS1udW0+MTAuMTIxMC9qYy4yMDEyLTMwOTk8
L2VsZWN0cm9uaWMtcmVzb3VyY2UtbnVtPjwvcmVjb3JkPjwvQ2l0ZT48Q2l0ZT48QXV0aG9yPk1v
c2VsZXk8L0F1dGhvcj48WWVhcj4yMDEzPC9ZZWFyPjxSZWNOdW0+MzExPC9SZWNOdW0+PHJlY29y
ZD48cmVjLW51bWJlcj4zMTE8L3JlYy1udW1iZXI+PGZvcmVpZ24ta2V5cz48a2V5IGFwcD0iRU4i
IGRiLWlkPSI5dGEwd3R2emlhcGZkdmUyd2FkcHMyZGMwd3p6MnN0OTl2cHAiIHRpbWVzdGFtcD0i
MTU4MTg5OTc4NCI+MzExPC9rZXk+PC9mb3JlaWduLWtleXM+PHJlZi10eXBlIG5hbWU9IkpvdXJu
YWwgQXJ0aWNsZSI+MTc8L3JlZi10eXBlPjxjb250cmlidXRvcnM+PGF1dGhvcnM+PGF1dGhvcj5N
b3NlbGV5LCBLLiBGLjwvYXV0aG9yPjxhdXRob3I+V2VhdmVyLCBDLiBNLjwvYXV0aG9yPjxhdXRo
b3I+QXBwZWwsIEwuPC9hdXRob3I+PGF1dGhvcj5TZWJhc3RpYW4sIEEuPC9hdXRob3I+PGF1dGhv
cj5TZWxsbWV5ZXIsIEQuIEUuPC9hdXRob3I+PC9hdXRob3JzPjwvY29udHJpYnV0b3JzPjxhdXRo
LWFkZHJlc3M+U2Nob29sIG9mIE1lZGljaW5lLCBKb2hucyBIb3BraW5zIFVuaXZlcnNpdHksIEJh
bHRpbW9yZSwgTUQsIFVTQS48L2F1dGgtYWRkcmVzcz48dGl0bGVzPjx0aXRsZT5Qb3Rhc3NpdW0g
Y2l0cmF0ZSBzdXBwbGVtZW50YXRpb24gcmVzdWx0cyBpbiBzdXN0YWluZWQgaW1wcm92ZW1lbnQg
aW4gY2FsY2l1bSBiYWxhbmNlIGluIG9sZGVyIG1lbiBhbmQgd29tZW48L3RpdGxlPjxzZWNvbmRh
cnktdGl0bGU+SiBCb25lIE1pbmVyIFJlczwvc2Vjb25kYXJ5LXRpdGxlPjwvdGl0bGVzPjxwZXJp
b2RpY2FsPjxmdWxsLXRpdGxlPkogQm9uZSBNaW5lciBSZXM8L2Z1bGwtdGl0bGU+PC9wZXJpb2Rp
Y2FsPjxwYWdlcz40OTctNTA0PC9wYWdlcz48dm9sdW1lPjI4PC92b2x1bWU+PG51bWJlcj4zPC9u
dW1iZXI+PGVkaXRpb24+MjAxMi8wOS8yMDwvZWRpdGlvbj48a2V5d29yZHM+PGtleXdvcmQ+QWdl
ZDwva2V5d29yZD48a2V5d29yZD5Cb25lIGFuZCBCb25lcy9tZXRhYm9saXNtPC9rZXl3b3JkPjxr
ZXl3b3JkPkNhbGNpdW0vKm1ldGFib2xpc208L2tleXdvcmQ+PGtleXdvcmQ+RmVtYWxlPC9rZXl3
b3JkPjxrZXl3b3JkPkh1bWFuczwva2V5d29yZD48a2V5d29yZD5NYWxlPC9rZXl3b3JkPjxrZXl3
b3JkPk1pZGRsZSBBZ2VkPC9rZXl3b3JkPjxrZXl3b3JkPlBsYWNlYm9zPC9rZXl3b3JkPjxrZXl3
b3JkPlBvdGFzc2l1bSBDaXRyYXRlLypwaGFybWFjb2xvZ3k8L2tleXdvcmQ+PC9rZXl3b3Jkcz48
ZGF0ZXM+PHllYXI+MjAxMzwveWVhcj48cHViLWRhdGVzPjxkYXRlPk1hcjwvZGF0ZT48L3B1Yi1k
YXRlcz48L2RhdGVzPjxpc2JuPjE1MjMtNDY4MSAoRWxlY3Ryb25pYykmI3hEOzA4ODQtMDQzMSAo
TGlua2luZyk8L2lzYm4+PGFjY2Vzc2lvbi1udW0+MjI5OTEyNjc8L2FjY2Vzc2lvbi1udW0+PHVy
bHM+PHJlbGF0ZWQtdXJscz48dXJsPmh0dHBzOi8vd3d3Lm5jYmkubmxtLm5paC5nb3YvcHVibWVk
LzIyOTkxMjY3PC91cmw+PC9yZWxhdGVkLXVybHM+PC91cmxzPjxjdXN0b20yPlBNQzM1NzgwNTg8
L2N1c3RvbTI+PGVsZWN0cm9uaWMtcmVzb3VyY2UtbnVtPjEwLjEwMDIvamJtci4xNzY0PC9lbGVj
dHJvbmljLXJlc291cmNlLW51bT48L3JlY29yZD48L0NpdGU+PENpdGU+PEF1dGhvcj5TYWtoYWVl
PC9BdXRob3I+PFllYXI+MjAxMTwvWWVhcj48UmVjTnVtPjcxPC9SZWNOdW0+PHJlY29yZD48cmVj
LW51bWJlcj43MTwvcmVjLW51bWJlcj48Zm9yZWlnbi1rZXlzPjxrZXkgYXBwPSJFTiIgZGItaWQ9
InB0djl2ZjJhbHh3c3diZXd3d3l4dDI1bnoycjVhMGE5eGR3OSIgdGltZXN0YW1wPSIxNTgwNjU1
MDQ3Ij43MTwva2V5PjwvZm9yZWlnbi1rZXlzPjxyZWYtdHlwZSBuYW1lPSJKb3VybmFsIEFydGlj
bGUiPjE3PC9yZWYtdHlwZT48Y29udHJpYnV0b3JzPjxhdXRob3JzPjxhdXRob3I+U2FraGFlZSwg
Sy48L2F1dGhvcj48YXV0aG9yPk1hYWxvdWYsIE4uIE0uPC9hdXRob3I+PGF1dGhvcj5LdW1hciwg
Ui48L2F1dGhvcj48YXV0aG9yPlBhc2NoLCBBLjwvYXV0aG9yPjxhdXRob3I+TW9lLCBPLiBXLjwv
YXV0aG9yPjwvYXV0aG9ycz48L2NvbnRyaWJ1dG9ycz48YXV0aC1hZGRyZXNzPkRlcGFydG1lbnQg
b2YgSW50ZXJuYWwgTWVkaWNpbmUsIFVuaXZlcnNpdHkgb2YgVGV4YXMgU291dGh3ZXN0ZXJuIE1l
ZGljYWwgQ2VudGVyLCBEYWxsYXMsIFRleGFzIDc1MzkwLTg4ODUsIFVTQS4gS2hhc2hheWFyLnNh
a2hhZWVAdXRzb3V0aHdlc3Rlcm4uZWR1PC9hdXRoLWFkZHJlc3M+PHRpdGxlcz48dGl0bGU+TmVw
aHJvbGl0aGlhc2lzLWFzc29jaWF0ZWQgYm9uZSBkaXNlYXNlOiBwYXRob2dlbmVzaXMgYW5kIHRy
ZWF0bWVudCBvcHRpb25zPC90aXRsZT48c2Vjb25kYXJ5LXRpdGxlPktpZG5leSBJbnQ8L3NlY29u
ZGFyeS10aXRsZT48L3RpdGxlcz48cGVyaW9kaWNhbD48ZnVsbC10aXRsZT5LaWRuZXkgSW50PC9m
dWxsLXRpdGxlPjwvcGVyaW9kaWNhbD48cGFnZXM+MzkzLTQwMzwvcGFnZXM+PHZvbHVtZT43OTwv
dm9sdW1lPjxudW1iZXI+NDwvbnVtYmVyPjxlZGl0aW9uPjIwMTAvMTIvMDM8L2VkaXRpb24+PGtl
eXdvcmRzPjxrZXl3b3JkPkFuYWJvbGljIEFnZW50cy90aGVyYXBldXRpYyB1c2U8L2tleXdvcmQ+
PGtleXdvcmQ+Qm9uZSBEZW5zaXR5PC9rZXl3b3JkPjxrZXl3b3JkPkJvbmUgRGVuc2l0eSBDb25z
ZXJ2YXRpb24gQWdlbnRzL3RoZXJhcGV1dGljIHVzZTwva2V5d29yZD48a2V5d29yZD5Cb25lIFJl
bW9kZWxpbmcvcGh5c2lvbG9neTwva2V5d29yZD48a2V5d29yZD5DYWxjaXVtLCBEaWV0YXJ5L2Fk
bWluaXN0cmF0aW9uICZhbXA7IGRvc2FnZTwva2V5d29yZD48a2V5d29yZD5DeXRva2luZXMvcGh5
c2lvbG9neTwva2V5d29yZD48a2V5d29yZD5GZW1hbGU8L2tleXdvcmQ+PGtleXdvcmQ+R2VuZXRp
YyBQcmVkaXNwb3NpdGlvbiB0byBEaXNlYXNlPC9rZXl3b3JkPjxrZXl3b3JkPkhvcm1vbmVzL3Bo
eXNpb2xvZ3k8L2tleXdvcmQ+PGtleXdvcmQ+SHVtYW5zPC9rZXl3b3JkPjxrZXl3b3JkPk1hbGU8
L2tleXdvcmQ+PGtleXdvcmQ+TmVwaHJvbGl0aGlhc2lzLypjb21wbGljYXRpb25zL3BoeXNpb3Bh
dGhvbG9neTwva2V5d29yZD48a2V5d29yZD5Pc3Rlb3Bvcm9zaXMvKmV0aW9sb2d5L3BoeXNpb3Bh
dGhvbG9neS8qdGhlcmFweTwva2V5d29yZD48a2V5d29yZD5Qb3Rhc3NpdW0gQ2l0cmF0ZS90aGVy
YXBldXRpYyB1c2U8L2tleXdvcmQ+PGtleXdvcmQ+UmlzayBGYWN0b3JzPC9rZXl3b3JkPjxrZXl3
b3JkPlNvZGl1bSBDaGxvcmlkZSBTeW1wb3J0ZXIgSW5oaWJpdG9ycy90aGVyYXBldXRpYyB1c2U8
L2tleXdvcmQ+PGtleXdvcmQ+Vml0YW1pbiBEL2FkbWluaXN0cmF0aW9uICZhbXA7IGRvc2FnZTwv
a2V5d29yZD48L2tleXdvcmRzPjxkYXRlcz48eWVhcj4yMDExPC95ZWFyPjxwdWItZGF0ZXM+PGRh
dGU+RmViPC9kYXRlPjwvcHViLWRhdGVzPjwvZGF0ZXM+PGlzYm4+MDA4NS0yNTM4PC9pc2JuPjxh
Y2Nlc3Npb24tbnVtPjIxMTI0MzAxPC9hY2Nlc3Npb24tbnVtPjx1cmxzPjwvdXJscz48Y3VzdG9t
Mj5QTUMzMDg4NTA2PC9jdXN0b20yPjxjdXN0b202Pk5JSE1TMjcxMTU2PC9jdXN0b202PjxlbGVj
dHJvbmljLXJlc291cmNlLW51bT4xMC4xMDM4L2tpLjIwMTAuNDczPC9lbGVjdHJvbmljLXJlc291
cmNlLW51bT48cmVtb3RlLWRhdGFiYXNlLXByb3ZpZGVyPk5MTTwvcmVtb3RlLWRhdGFiYXNlLXBy
b3ZpZGVyPjxsYW5ndWFnZT5lbmc8L2xhbmd1YWdlPjwvcmVjb3JkPjwvQ2l0ZT48L0VuZE5vdGU+
</w:fldData>
        </w:fldChar>
      </w:r>
      <w:r w:rsidR="003E0C7C">
        <w:rPr>
          <w:rFonts w:cs="Arial"/>
          <w:color w:val="000000" w:themeColor="text1"/>
          <w:szCs w:val="22"/>
        </w:rPr>
        <w:instrText xml:space="preserve"> ADDIN EN.CITE </w:instrText>
      </w:r>
      <w:r w:rsidR="003E0C7C">
        <w:rPr>
          <w:rFonts w:cs="Arial"/>
          <w:color w:val="000000" w:themeColor="text1"/>
          <w:szCs w:val="22"/>
        </w:rPr>
        <w:fldChar w:fldCharType="begin">
          <w:fldData xml:space="preserve">PEVuZE5vdGU+PENpdGU+PEF1dGhvcj5KZWhsZTwvQXV0aG9yPjxZZWFyPjIwMTM8L1llYXI+PFJl
Y051bT4zMDk8L1JlY051bT48RGlzcGxheVRleHQ+KDIxLCAxNjAsIDE2MSk8L0Rpc3BsYXlUZXh0
PjxyZWNvcmQ+PHJlYy1udW1iZXI+MzA5PC9yZWMtbnVtYmVyPjxmb3JlaWduLWtleXM+PGtleSBh
cHA9IkVOIiBkYi1pZD0iOXRhMHd0dnppYXBmZHZlMndhZHBzMmRjMHd6ejJzdDk5dnBwIiB0aW1l
c3RhbXA9IjE1ODE4OTk3MzMiPjMwOTwva2V5PjwvZm9yZWlnbi1rZXlzPjxyZWYtdHlwZSBuYW1l
PSJKb3VybmFsIEFydGljbGUiPjE3PC9yZWYtdHlwZT48Y29udHJpYnV0b3JzPjxhdXRob3JzPjxh
dXRob3I+SmVobGUsIFMuPC9hdXRob3I+PGF1dGhvcj5IdWx0ZXIsIEguIE4uPC9hdXRob3I+PGF1
dGhvcj5LcmFwZiwgUi48L2F1dGhvcj48L2F1dGhvcnM+PC9jb250cmlidXRvcnM+PGF1dGgtYWRk
cmVzcz5EZXBhcnRtZW50IG9mIE1lZGljaW5lLCBLYW50b25zc3BpdGFsIEJydWRlcmhvbHosIFVu
aXZlcnNpdHkgb2YgQmFzZWwsIENILTQxMDEgQnJ1ZGVyaG9sei9CYXNlbCwgU3dpdHplcmxhbmQu
PC9hdXRoLWFkZHJlc3M+PHRpdGxlcz48dGl0bGU+RWZmZWN0IG9mIHBvdGFzc2l1bSBjaXRyYXRl
IG9uIGJvbmUgZGVuc2l0eSwgbWljcm9hcmNoaXRlY3R1cmUsIGFuZCBmcmFjdHVyZSByaXNrIGlu
IGhlYWx0aHkgb2xkZXIgYWR1bHRzIHdpdGhvdXQgb3N0ZW9wb3Jvc2lzOiBhIHJhbmRvbWl6ZWQg
Y29udHJvbGxlZCB0cmlhbDwvdGl0bGU+PHNlY29uZGFyeS10aXRsZT5KIENsaW4gRW5kb2NyaW5v
bCBNZXRhYjwvc2Vjb25kYXJ5LXRpdGxlPjwvdGl0bGVzPjxwZXJpb2RpY2FsPjxmdWxsLXRpdGxl
PkogQ2xpbiBFbmRvY3Jpbm9sIE1ldGFiPC9mdWxsLXRpdGxlPjwvcGVyaW9kaWNhbD48cGFnZXM+
MjA3LTE3PC9wYWdlcz48dm9sdW1lPjk4PC92b2x1bWU+PG51bWJlcj4xPC9udW1iZXI+PGVkaXRp
b24+MjAxMi8xMS8yMDwvZWRpdGlvbj48a2V5d29yZHM+PGtleXdvcmQ+QWdlIEZhY3RvcnM8L2tl
eXdvcmQ+PGtleXdvcmQ+QWdlZDwva2V5d29yZD48a2V5d29yZD5BZ2VkLCA4MCBhbmQgb3Zlcjwv
a2V5d29yZD48a2V5d29yZD5Cb25lIERlbnNpdHkvKmRydWcgZWZmZWN0czwva2V5d29yZD48a2V5
d29yZD5Cb25lIGFuZCBCb25lcy8qZHJ1ZyBlZmZlY3RzL3VsdHJhc3RydWN0dXJlPC9rZXl3b3Jk
PjxrZXl3b3JkPkRpdXJldGljcy9waGFybWFjb2xvZ3kvdGhlcmFwZXV0aWMgdXNlPC9rZXl3b3Jk
PjxrZXl3b3JkPkRvdWJsZS1CbGluZCBNZXRob2Q8L2tleXdvcmQ+PGtleXdvcmQ+RmVtYWxlPC9r
ZXl3b3JkPjxrZXl3b3JkPkZyYWN0dXJlcywgQm9uZS9lcGlkZW1pb2xvZ3kvKmV0aW9sb2d5PC9r
ZXl3b3JkPjxrZXl3b3JkPipIZWFsdGg8L2tleXdvcmQ+PGtleXdvcmQ+SHVtYW5zPC9rZXl3b3Jk
PjxrZXl3b3JkPk1hbGU8L2tleXdvcmQ+PGtleXdvcmQ+T3N0ZW9wb3Jvc2lzL21ldGFib2xpc208
L2tleXdvcmQ+PGtleXdvcmQ+UGxhY2Vib3M8L2tleXdvcmQ+PGtleXdvcmQ+UG90YXNzaXVtIENp
dHJhdGUvKnBoYXJtYWNvbG9neS90aGVyYXBldXRpYyB1c2U8L2tleXdvcmQ+PGtleXdvcmQ+Umlz
ayBGYWN0b3JzPC9rZXl3b3JkPjwva2V5d29yZHM+PGRhdGVzPjx5ZWFyPjIwMTM8L3llYXI+PHB1
Yi1kYXRlcz48ZGF0ZT5KYW48L2RhdGU+PC9wdWItZGF0ZXM+PC9kYXRlcz48aXNibj4xOTQ1LTcx
OTcgKEVsZWN0cm9uaWMpJiN4RDswMDIxLTk3MlggKExpbmtpbmcpPC9pc2JuPjxhY2Nlc3Npb24t
bnVtPjIzMTYyMTAwPC9hY2Nlc3Npb24tbnVtPjx1cmxzPjxyZWxhdGVkLXVybHM+PHVybD5odHRw
czovL3d3dy5uY2JpLm5sbS5uaWguZ292L3B1Ym1lZC8yMzE2MjEwMDwvdXJsPjwvcmVsYXRlZC11
cmxzPjwvdXJscz48ZWxlY3Ryb25pYy1yZXNvdXJjZS1udW0+MTAuMTIxMC9qYy4yMDEyLTMwOTk8
L2VsZWN0cm9uaWMtcmVzb3VyY2UtbnVtPjwvcmVjb3JkPjwvQ2l0ZT48Q2l0ZT48QXV0aG9yPk1v
c2VsZXk8L0F1dGhvcj48WWVhcj4yMDEzPC9ZZWFyPjxSZWNOdW0+MzExPC9SZWNOdW0+PHJlY29y
ZD48cmVjLW51bWJlcj4zMTE8L3JlYy1udW1iZXI+PGZvcmVpZ24ta2V5cz48a2V5IGFwcD0iRU4i
IGRiLWlkPSI5dGEwd3R2emlhcGZkdmUyd2FkcHMyZGMwd3p6MnN0OTl2cHAiIHRpbWVzdGFtcD0i
MTU4MTg5OTc4NCI+MzExPC9rZXk+PC9mb3JlaWduLWtleXM+PHJlZi10eXBlIG5hbWU9IkpvdXJu
YWwgQXJ0aWNsZSI+MTc8L3JlZi10eXBlPjxjb250cmlidXRvcnM+PGF1dGhvcnM+PGF1dGhvcj5N
b3NlbGV5LCBLLiBGLjwvYXV0aG9yPjxhdXRob3I+V2VhdmVyLCBDLiBNLjwvYXV0aG9yPjxhdXRo
b3I+QXBwZWwsIEwuPC9hdXRob3I+PGF1dGhvcj5TZWJhc3RpYW4sIEEuPC9hdXRob3I+PGF1dGhv
cj5TZWxsbWV5ZXIsIEQuIEUuPC9hdXRob3I+PC9hdXRob3JzPjwvY29udHJpYnV0b3JzPjxhdXRo
LWFkZHJlc3M+U2Nob29sIG9mIE1lZGljaW5lLCBKb2hucyBIb3BraW5zIFVuaXZlcnNpdHksIEJh
bHRpbW9yZSwgTUQsIFVTQS48L2F1dGgtYWRkcmVzcz48dGl0bGVzPjx0aXRsZT5Qb3Rhc3NpdW0g
Y2l0cmF0ZSBzdXBwbGVtZW50YXRpb24gcmVzdWx0cyBpbiBzdXN0YWluZWQgaW1wcm92ZW1lbnQg
aW4gY2FsY2l1bSBiYWxhbmNlIGluIG9sZGVyIG1lbiBhbmQgd29tZW48L3RpdGxlPjxzZWNvbmRh
cnktdGl0bGU+SiBCb25lIE1pbmVyIFJlczwvc2Vjb25kYXJ5LXRpdGxlPjwvdGl0bGVzPjxwZXJp
b2RpY2FsPjxmdWxsLXRpdGxlPkogQm9uZSBNaW5lciBSZXM8L2Z1bGwtdGl0bGU+PC9wZXJpb2Rp
Y2FsPjxwYWdlcz40OTctNTA0PC9wYWdlcz48dm9sdW1lPjI4PC92b2x1bWU+PG51bWJlcj4zPC9u
dW1iZXI+PGVkaXRpb24+MjAxMi8wOS8yMDwvZWRpdGlvbj48a2V5d29yZHM+PGtleXdvcmQ+QWdl
ZDwva2V5d29yZD48a2V5d29yZD5Cb25lIGFuZCBCb25lcy9tZXRhYm9saXNtPC9rZXl3b3JkPjxr
ZXl3b3JkPkNhbGNpdW0vKm1ldGFib2xpc208L2tleXdvcmQ+PGtleXdvcmQ+RmVtYWxlPC9rZXl3
b3JkPjxrZXl3b3JkPkh1bWFuczwva2V5d29yZD48a2V5d29yZD5NYWxlPC9rZXl3b3JkPjxrZXl3
b3JkPk1pZGRsZSBBZ2VkPC9rZXl3b3JkPjxrZXl3b3JkPlBsYWNlYm9zPC9rZXl3b3JkPjxrZXl3
b3JkPlBvdGFzc2l1bSBDaXRyYXRlLypwaGFybWFjb2xvZ3k8L2tleXdvcmQ+PC9rZXl3b3Jkcz48
ZGF0ZXM+PHllYXI+MjAxMzwveWVhcj48cHViLWRhdGVzPjxkYXRlPk1hcjwvZGF0ZT48L3B1Yi1k
YXRlcz48L2RhdGVzPjxpc2JuPjE1MjMtNDY4MSAoRWxlY3Ryb25pYykmI3hEOzA4ODQtMDQzMSAo
TGlua2luZyk8L2lzYm4+PGFjY2Vzc2lvbi1udW0+MjI5OTEyNjc8L2FjY2Vzc2lvbi1udW0+PHVy
bHM+PHJlbGF0ZWQtdXJscz48dXJsPmh0dHBzOi8vd3d3Lm5jYmkubmxtLm5paC5nb3YvcHVibWVk
LzIyOTkxMjY3PC91cmw+PC9yZWxhdGVkLXVybHM+PC91cmxzPjxjdXN0b20yPlBNQzM1NzgwNTg8
L2N1c3RvbTI+PGVsZWN0cm9uaWMtcmVzb3VyY2UtbnVtPjEwLjEwMDIvamJtci4xNzY0PC9lbGVj
dHJvbmljLXJlc291cmNlLW51bT48L3JlY29yZD48L0NpdGU+PENpdGU+PEF1dGhvcj5TYWtoYWVl
PC9BdXRob3I+PFllYXI+MjAxMTwvWWVhcj48UmVjTnVtPjcxPC9SZWNOdW0+PHJlY29yZD48cmVj
LW51bWJlcj43MTwvcmVjLW51bWJlcj48Zm9yZWlnbi1rZXlzPjxrZXkgYXBwPSJFTiIgZGItaWQ9
InB0djl2ZjJhbHh3c3diZXd3d3l4dDI1bnoycjVhMGE5eGR3OSIgdGltZXN0YW1wPSIxNTgwNjU1
MDQ3Ij43MTwva2V5PjwvZm9yZWlnbi1rZXlzPjxyZWYtdHlwZSBuYW1lPSJKb3VybmFsIEFydGlj
bGUiPjE3PC9yZWYtdHlwZT48Y29udHJpYnV0b3JzPjxhdXRob3JzPjxhdXRob3I+U2FraGFlZSwg
Sy48L2F1dGhvcj48YXV0aG9yPk1hYWxvdWYsIE4uIE0uPC9hdXRob3I+PGF1dGhvcj5LdW1hciwg
Ui48L2F1dGhvcj48YXV0aG9yPlBhc2NoLCBBLjwvYXV0aG9yPjxhdXRob3I+TW9lLCBPLiBXLjwv
YXV0aG9yPjwvYXV0aG9ycz48L2NvbnRyaWJ1dG9ycz48YXV0aC1hZGRyZXNzPkRlcGFydG1lbnQg
b2YgSW50ZXJuYWwgTWVkaWNpbmUsIFVuaXZlcnNpdHkgb2YgVGV4YXMgU291dGh3ZXN0ZXJuIE1l
ZGljYWwgQ2VudGVyLCBEYWxsYXMsIFRleGFzIDc1MzkwLTg4ODUsIFVTQS4gS2hhc2hheWFyLnNh
a2hhZWVAdXRzb3V0aHdlc3Rlcm4uZWR1PC9hdXRoLWFkZHJlc3M+PHRpdGxlcz48dGl0bGU+TmVw
aHJvbGl0aGlhc2lzLWFzc29jaWF0ZWQgYm9uZSBkaXNlYXNlOiBwYXRob2dlbmVzaXMgYW5kIHRy
ZWF0bWVudCBvcHRpb25zPC90aXRsZT48c2Vjb25kYXJ5LXRpdGxlPktpZG5leSBJbnQ8L3NlY29u
ZGFyeS10aXRsZT48L3RpdGxlcz48cGVyaW9kaWNhbD48ZnVsbC10aXRsZT5LaWRuZXkgSW50PC9m
dWxsLXRpdGxlPjwvcGVyaW9kaWNhbD48cGFnZXM+MzkzLTQwMzwvcGFnZXM+PHZvbHVtZT43OTwv
dm9sdW1lPjxudW1iZXI+NDwvbnVtYmVyPjxlZGl0aW9uPjIwMTAvMTIvMDM8L2VkaXRpb24+PGtl
eXdvcmRzPjxrZXl3b3JkPkFuYWJvbGljIEFnZW50cy90aGVyYXBldXRpYyB1c2U8L2tleXdvcmQ+
PGtleXdvcmQ+Qm9uZSBEZW5zaXR5PC9rZXl3b3JkPjxrZXl3b3JkPkJvbmUgRGVuc2l0eSBDb25z
ZXJ2YXRpb24gQWdlbnRzL3RoZXJhcGV1dGljIHVzZTwva2V5d29yZD48a2V5d29yZD5Cb25lIFJl
bW9kZWxpbmcvcGh5c2lvbG9neTwva2V5d29yZD48a2V5d29yZD5DYWxjaXVtLCBEaWV0YXJ5L2Fk
bWluaXN0cmF0aW9uICZhbXA7IGRvc2FnZTwva2V5d29yZD48a2V5d29yZD5DeXRva2luZXMvcGh5
c2lvbG9neTwva2V5d29yZD48a2V5d29yZD5GZW1hbGU8L2tleXdvcmQ+PGtleXdvcmQ+R2VuZXRp
YyBQcmVkaXNwb3NpdGlvbiB0byBEaXNlYXNlPC9rZXl3b3JkPjxrZXl3b3JkPkhvcm1vbmVzL3Bo
eXNpb2xvZ3k8L2tleXdvcmQ+PGtleXdvcmQ+SHVtYW5zPC9rZXl3b3JkPjxrZXl3b3JkPk1hbGU8
L2tleXdvcmQ+PGtleXdvcmQ+TmVwaHJvbGl0aGlhc2lzLypjb21wbGljYXRpb25zL3BoeXNpb3Bh
dGhvbG9neTwva2V5d29yZD48a2V5d29yZD5Pc3Rlb3Bvcm9zaXMvKmV0aW9sb2d5L3BoeXNpb3Bh
dGhvbG9neS8qdGhlcmFweTwva2V5d29yZD48a2V5d29yZD5Qb3Rhc3NpdW0gQ2l0cmF0ZS90aGVy
YXBldXRpYyB1c2U8L2tleXdvcmQ+PGtleXdvcmQ+UmlzayBGYWN0b3JzPC9rZXl3b3JkPjxrZXl3
b3JkPlNvZGl1bSBDaGxvcmlkZSBTeW1wb3J0ZXIgSW5oaWJpdG9ycy90aGVyYXBldXRpYyB1c2U8
L2tleXdvcmQ+PGtleXdvcmQ+Vml0YW1pbiBEL2FkbWluaXN0cmF0aW9uICZhbXA7IGRvc2FnZTwv
a2V5d29yZD48L2tleXdvcmRzPjxkYXRlcz48eWVhcj4yMDExPC95ZWFyPjxwdWItZGF0ZXM+PGRh
dGU+RmViPC9kYXRlPjwvcHViLWRhdGVzPjwvZGF0ZXM+PGlzYm4+MDA4NS0yNTM4PC9pc2JuPjxh
Y2Nlc3Npb24tbnVtPjIxMTI0MzAxPC9hY2Nlc3Npb24tbnVtPjx1cmxzPjwvdXJscz48Y3VzdG9t
Mj5QTUMzMDg4NTA2PC9jdXN0b20yPjxjdXN0b202Pk5JSE1TMjcxMTU2PC9jdXN0b202PjxlbGVj
dHJvbmljLXJlc291cmNlLW51bT4xMC4xMDM4L2tpLjIwMTAuNDczPC9lbGVjdHJvbmljLXJlc291
cmNlLW51bT48cmVtb3RlLWRhdGFiYXNlLXByb3ZpZGVyPk5MTTwvcmVtb3RlLWRhdGFiYXNlLXBy
b3ZpZGVyPjxsYW5ndWFnZT5lbmc8L2xhbmd1YWdlPjwvcmVjb3JkPjwvQ2l0ZT48L0VuZE5vdGU+
</w:fldData>
        </w:fldChar>
      </w:r>
      <w:r w:rsidR="003E0C7C">
        <w:rPr>
          <w:rFonts w:cs="Arial"/>
          <w:color w:val="000000" w:themeColor="text1"/>
          <w:szCs w:val="22"/>
        </w:rPr>
        <w:instrText xml:space="preserve"> ADDIN EN.CITE.DATA </w:instrText>
      </w:r>
      <w:r w:rsidR="003E0C7C">
        <w:rPr>
          <w:rFonts w:cs="Arial"/>
          <w:color w:val="000000" w:themeColor="text1"/>
          <w:szCs w:val="22"/>
        </w:rPr>
      </w:r>
      <w:r w:rsidR="003E0C7C">
        <w:rPr>
          <w:rFonts w:cs="Arial"/>
          <w:color w:val="000000" w:themeColor="text1"/>
          <w:szCs w:val="22"/>
        </w:rPr>
        <w:fldChar w:fldCharType="end"/>
      </w:r>
      <w:r w:rsidR="004461BA" w:rsidRPr="00651778">
        <w:rPr>
          <w:rFonts w:cs="Arial"/>
          <w:color w:val="000000" w:themeColor="text1"/>
          <w:szCs w:val="22"/>
        </w:rPr>
      </w:r>
      <w:r w:rsidR="004461BA" w:rsidRPr="00651778">
        <w:rPr>
          <w:rFonts w:cs="Arial"/>
          <w:color w:val="000000" w:themeColor="text1"/>
          <w:szCs w:val="22"/>
        </w:rPr>
        <w:fldChar w:fldCharType="separate"/>
      </w:r>
      <w:r w:rsidR="00B13650">
        <w:rPr>
          <w:rFonts w:cs="Arial"/>
          <w:noProof/>
          <w:color w:val="000000" w:themeColor="text1"/>
          <w:szCs w:val="22"/>
        </w:rPr>
        <w:t>(21, 160, 161)</w:t>
      </w:r>
      <w:r w:rsidR="004461BA" w:rsidRPr="00651778">
        <w:rPr>
          <w:rFonts w:cs="Arial"/>
          <w:color w:val="000000" w:themeColor="text1"/>
          <w:szCs w:val="22"/>
        </w:rPr>
        <w:fldChar w:fldCharType="end"/>
      </w:r>
      <w:r w:rsidRPr="00651778">
        <w:rPr>
          <w:rFonts w:cs="Arial"/>
          <w:color w:val="000000" w:themeColor="text1"/>
          <w:szCs w:val="22"/>
        </w:rPr>
        <w:t>.</w:t>
      </w:r>
      <w:r w:rsidR="004461BA" w:rsidRPr="00651778">
        <w:rPr>
          <w:rFonts w:cs="Arial"/>
          <w:color w:val="000000" w:themeColor="text1"/>
          <w:szCs w:val="22"/>
        </w:rPr>
        <w:t xml:space="preserve"> </w:t>
      </w:r>
    </w:p>
    <w:p w14:paraId="03121B9A" w14:textId="77777777" w:rsidR="007750B1" w:rsidRPr="00651778" w:rsidRDefault="007750B1" w:rsidP="00000B33">
      <w:pPr>
        <w:adjustRightInd w:val="0"/>
        <w:snapToGrid w:val="0"/>
        <w:spacing w:line="276" w:lineRule="auto"/>
        <w:rPr>
          <w:rFonts w:cs="Arial"/>
          <w:color w:val="000000" w:themeColor="text1"/>
          <w:szCs w:val="22"/>
        </w:rPr>
      </w:pPr>
    </w:p>
    <w:p w14:paraId="443580C2" w14:textId="2502241A"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Currently, potassium citrate therapy is recommended for patients with recurrent calcium stones with and without hypocitraturia</w:t>
      </w:r>
      <w:r w:rsidR="004461BA" w:rsidRPr="00651778">
        <w:rPr>
          <w:rFonts w:cs="Arial"/>
          <w:color w:val="000000" w:themeColor="text1"/>
          <w:szCs w:val="22"/>
        </w:rPr>
        <w:t xml:space="preserve"> </w:t>
      </w:r>
      <w:r w:rsidR="004461BA" w:rsidRPr="00651778">
        <w:rPr>
          <w:rFonts w:cs="Arial"/>
          <w:color w:val="000000" w:themeColor="text1"/>
          <w:szCs w:val="22"/>
        </w:rPr>
        <w:fldChar w:fldCharType="begin"/>
      </w:r>
      <w:r w:rsidR="00B94855">
        <w:rPr>
          <w:rFonts w:cs="Arial"/>
          <w:color w:val="000000" w:themeColor="text1"/>
          <w:szCs w:val="22"/>
        </w:rPr>
        <w:instrText xml:space="preserve"> ADDIN EN.CITE &lt;EndNote&gt;&lt;Cite&gt;&lt;Author&gt;Pearle&lt;/Author&gt;&lt;Year&gt;2014&lt;/Year&gt;&lt;RecNum&gt;83&lt;/RecNum&gt;&lt;DisplayText&gt;(27)&lt;/DisplayText&gt;&lt;record&gt;&lt;rec-number&gt;83&lt;/rec-number&gt;&lt;foreign-keys&gt;&lt;key app="EN" db-id="9ta0wtvziapfdve2wadps2dc0wzz2st99vpp" timestamp="1492529954"&gt;83&lt;/key&gt;&lt;/foreign-keys&gt;&lt;ref-type name="Journal Article"&gt;17&lt;/ref-type&gt;&lt;contributors&gt;&lt;authors&gt;&lt;author&gt;Pearle, M. S.&lt;/author&gt;&lt;author&gt;Goldfarb, D. S.&lt;/author&gt;&lt;author&gt;Assimos, D. G.&lt;/author&gt;&lt;author&gt;Curhan, G.&lt;/author&gt;&lt;author&gt;Denu-Ciocca, C. J.&lt;/author&gt;&lt;author&gt;Matlaga, B. R.&lt;/author&gt;&lt;author&gt;Monga, M.&lt;/author&gt;&lt;author&gt;Penniston, K. L.&lt;/author&gt;&lt;author&gt;Preminger, G. M.&lt;/author&gt;&lt;author&gt;Turk, T. M.&lt;/author&gt;&lt;author&gt;White, J. R.&lt;/author&gt;&lt;author&gt;American Urological, Assocation&lt;/author&gt;&lt;/authors&gt;&lt;/contributors&gt;&lt;auth-address&gt;American Urological Assocation Education and Research, Inc., Linthicum, Maryland.&lt;/auth-address&gt;&lt;titles&gt;&lt;title&gt;Medical management of kidney stones: AUA guideline&lt;/title&gt;&lt;secondary-title&gt;J Urol&lt;/secondary-title&gt;&lt;/titles&gt;&lt;periodical&gt;&lt;full-title&gt;J Urol&lt;/full-title&gt;&lt;/periodical&gt;&lt;pages&gt;316-24&lt;/pages&gt;&lt;volume&gt;192&lt;/volume&gt;&lt;number&gt;2&lt;/number&gt;&lt;keywords&gt;&lt;keyword&gt;Humans&lt;/keyword&gt;&lt;keyword&gt;Kidney Calculi/chemistry/*therapy&lt;/keyword&gt;&lt;keyword&gt;citrate&lt;/keyword&gt;&lt;keyword&gt;hypercalciuria&lt;/keyword&gt;&lt;keyword&gt;nephrolithiasis&lt;/keyword&gt;&lt;keyword&gt;oxalate&lt;/keyword&gt;&lt;keyword&gt;urolithiasis&lt;/keyword&gt;&lt;/keywords&gt;&lt;dates&gt;&lt;year&gt;2014&lt;/year&gt;&lt;pub-dates&gt;&lt;date&gt;Aug&lt;/date&gt;&lt;/pub-dates&gt;&lt;/dates&gt;&lt;isbn&gt;1527-3792 (Electronic)&amp;#xD;0022-5347 (Linking)&lt;/isbn&gt;&lt;accession-num&gt;24857648&lt;/accession-num&gt;&lt;urls&gt;&lt;related-urls&gt;&lt;url&gt;https://www.ncbi.nlm.nih.gov/pubmed/24857648&lt;/url&gt;&lt;/related-urls&gt;&lt;/urls&gt;&lt;electronic-resource-num&gt;10.1016/j.juro.2014.05.006&lt;/electronic-resource-num&gt;&lt;/record&gt;&lt;/Cite&gt;&lt;/EndNote&gt;</w:instrText>
      </w:r>
      <w:r w:rsidR="004461BA" w:rsidRPr="00651778">
        <w:rPr>
          <w:rFonts w:cs="Arial"/>
          <w:color w:val="000000" w:themeColor="text1"/>
          <w:szCs w:val="22"/>
        </w:rPr>
        <w:fldChar w:fldCharType="separate"/>
      </w:r>
      <w:r w:rsidR="00B94855">
        <w:rPr>
          <w:rFonts w:cs="Arial"/>
          <w:noProof/>
          <w:color w:val="000000" w:themeColor="text1"/>
          <w:szCs w:val="22"/>
        </w:rPr>
        <w:t>(27)</w:t>
      </w:r>
      <w:r w:rsidR="004461BA" w:rsidRPr="00651778">
        <w:rPr>
          <w:rFonts w:cs="Arial"/>
          <w:color w:val="000000" w:themeColor="text1"/>
          <w:szCs w:val="22"/>
        </w:rPr>
        <w:fldChar w:fldCharType="end"/>
      </w:r>
      <w:r w:rsidR="00303F13" w:rsidRPr="00651778">
        <w:rPr>
          <w:rFonts w:cs="Arial"/>
          <w:color w:val="000000" w:themeColor="text1"/>
          <w:szCs w:val="22"/>
        </w:rPr>
        <w:t>.</w:t>
      </w:r>
      <w:r w:rsidRPr="00651778">
        <w:rPr>
          <w:rFonts w:cs="Arial"/>
          <w:color w:val="000000" w:themeColor="text1"/>
          <w:szCs w:val="22"/>
        </w:rPr>
        <w:t xml:space="preserve"> </w:t>
      </w:r>
    </w:p>
    <w:p w14:paraId="539965DF" w14:textId="77777777" w:rsidR="00D6395A" w:rsidRPr="00651778" w:rsidRDefault="00D6395A" w:rsidP="00000B33">
      <w:pPr>
        <w:adjustRightInd w:val="0"/>
        <w:snapToGrid w:val="0"/>
        <w:spacing w:line="276" w:lineRule="auto"/>
        <w:rPr>
          <w:rFonts w:cs="Arial"/>
          <w:color w:val="000000" w:themeColor="text1"/>
          <w:szCs w:val="22"/>
          <w:highlight w:val="yellow"/>
        </w:rPr>
      </w:pPr>
    </w:p>
    <w:p w14:paraId="3EE5FC38" w14:textId="5A1C8E6A" w:rsidR="00D6395A" w:rsidRPr="007750B1" w:rsidRDefault="00D6395A" w:rsidP="00000B33">
      <w:pPr>
        <w:adjustRightInd w:val="0"/>
        <w:snapToGrid w:val="0"/>
        <w:spacing w:line="276" w:lineRule="auto"/>
        <w:rPr>
          <w:rFonts w:cs="Arial"/>
          <w:bCs/>
          <w:iCs/>
          <w:color w:val="000000" w:themeColor="text1"/>
          <w:szCs w:val="22"/>
        </w:rPr>
      </w:pPr>
      <w:r w:rsidRPr="007750B1">
        <w:rPr>
          <w:rFonts w:cs="Arial"/>
          <w:bCs/>
          <w:iCs/>
          <w:color w:val="000000" w:themeColor="text1"/>
          <w:szCs w:val="22"/>
        </w:rPr>
        <w:t>Xanthine oxidase inhibitors: Allopurinol and Febuxostat</w:t>
      </w:r>
      <w:r w:rsidR="007750B1">
        <w:rPr>
          <w:rFonts w:cs="Arial"/>
          <w:bCs/>
          <w:iCs/>
          <w:color w:val="000000" w:themeColor="text1"/>
          <w:szCs w:val="22"/>
        </w:rPr>
        <w:t>:</w:t>
      </w:r>
      <w:r w:rsidRPr="007750B1">
        <w:rPr>
          <w:rFonts w:cs="Arial"/>
          <w:bCs/>
          <w:iCs/>
          <w:color w:val="000000" w:themeColor="text1"/>
          <w:szCs w:val="22"/>
        </w:rPr>
        <w:t xml:space="preserve"> </w:t>
      </w:r>
    </w:p>
    <w:p w14:paraId="34AC8950" w14:textId="77777777" w:rsidR="007750B1" w:rsidRDefault="007750B1" w:rsidP="00000B33">
      <w:pPr>
        <w:adjustRightInd w:val="0"/>
        <w:snapToGrid w:val="0"/>
        <w:spacing w:line="276" w:lineRule="auto"/>
        <w:rPr>
          <w:rFonts w:cs="Arial"/>
          <w:color w:val="000000" w:themeColor="text1"/>
          <w:szCs w:val="22"/>
        </w:rPr>
      </w:pPr>
    </w:p>
    <w:p w14:paraId="3F6DEFB0" w14:textId="2BCAA216" w:rsidR="004423B1"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There is only one</w:t>
      </w:r>
      <w:r w:rsidR="00B35A76" w:rsidRPr="00651778">
        <w:rPr>
          <w:rFonts w:cs="Arial"/>
          <w:color w:val="000000" w:themeColor="text1"/>
          <w:szCs w:val="22"/>
        </w:rPr>
        <w:t xml:space="preserve"> published</w:t>
      </w:r>
      <w:r w:rsidRPr="00651778">
        <w:rPr>
          <w:rFonts w:cs="Arial"/>
          <w:color w:val="000000" w:themeColor="text1"/>
          <w:szCs w:val="22"/>
        </w:rPr>
        <w:t xml:space="preserve"> randomized </w:t>
      </w:r>
      <w:r w:rsidR="00B35A76" w:rsidRPr="00651778">
        <w:rPr>
          <w:rFonts w:cs="Arial"/>
          <w:color w:val="000000" w:themeColor="text1"/>
          <w:szCs w:val="22"/>
        </w:rPr>
        <w:t>placebo-</w:t>
      </w:r>
      <w:r w:rsidRPr="00651778">
        <w:rPr>
          <w:rFonts w:cs="Arial"/>
          <w:color w:val="000000" w:themeColor="text1"/>
          <w:szCs w:val="22"/>
        </w:rPr>
        <w:t>controlled trial on allopurinol in prevention of calcium nephrolithiasis. In this study, calcium oxalate stone formers with hyperuricosuria and normocalciuria treated with allopurinol 100mg TID had a lower rate of stone events than those treated with placebo over 24 months</w:t>
      </w:r>
      <w:r w:rsidR="004461BA" w:rsidRPr="00651778">
        <w:rPr>
          <w:rFonts w:cs="Arial"/>
          <w:color w:val="000000" w:themeColor="text1"/>
          <w:szCs w:val="22"/>
        </w:rPr>
        <w:t xml:space="preserve"> </w:t>
      </w:r>
      <w:r w:rsidR="004461BA" w:rsidRPr="00651778">
        <w:rPr>
          <w:rFonts w:cs="Arial"/>
          <w:color w:val="000000" w:themeColor="text1"/>
          <w:szCs w:val="22"/>
        </w:rPr>
        <w:fldChar w:fldCharType="begin"/>
      </w:r>
      <w:r w:rsidR="00B13650">
        <w:rPr>
          <w:rFonts w:cs="Arial"/>
          <w:color w:val="000000" w:themeColor="text1"/>
          <w:szCs w:val="22"/>
        </w:rPr>
        <w:instrText xml:space="preserve"> ADDIN EN.CITE &lt;EndNote&gt;&lt;Cite&gt;&lt;Author&gt;Ettinger&lt;/Author&gt;&lt;Year&gt;1986&lt;/Year&gt;&lt;RecNum&gt;313&lt;/RecNum&gt;&lt;DisplayText&gt;(162)&lt;/DisplayText&gt;&lt;record&gt;&lt;rec-number&gt;313&lt;/rec-number&gt;&lt;foreign-keys&gt;&lt;key app="EN" db-id="9ta0wtvziapfdve2wadps2dc0wzz2st99vpp" timestamp="1581903571"&gt;313&lt;/key&gt;&lt;/foreign-keys&gt;&lt;ref-type name="Journal Article"&gt;17&lt;/ref-type&gt;&lt;contributors&gt;&lt;authors&gt;&lt;author&gt;Ettinger, B.&lt;/author&gt;&lt;author&gt;Tang, A.&lt;/author&gt;&lt;author&gt;Citron, J. T.&lt;/author&gt;&lt;author&gt;Livermore, B.&lt;/author&gt;&lt;author&gt;Williams, T.&lt;/author&gt;&lt;/authors&gt;&lt;/contributors&gt;&lt;titles&gt;&lt;title&gt;Randomized trial of allopurinol in the prevention of calcium oxalate calculi&lt;/title&gt;&lt;secondary-title&gt;N Engl J Med&lt;/secondary-title&gt;&lt;/titles&gt;&lt;periodical&gt;&lt;full-title&gt;N Engl J Med&lt;/full-title&gt;&lt;/periodical&gt;&lt;pages&gt;1386-9&lt;/pages&gt;&lt;volume&gt;315&lt;/volume&gt;&lt;number&gt;22&lt;/number&gt;&lt;edition&gt;1986/11/27&lt;/edition&gt;&lt;keywords&gt;&lt;keyword&gt;Allopurinol/*therapeutic use&lt;/keyword&gt;&lt;keyword&gt;Calcium Oxalate/*metabolism&lt;/keyword&gt;&lt;keyword&gt;Clinical Trials as Topic&lt;/keyword&gt;&lt;keyword&gt;Double-Blind Method&lt;/keyword&gt;&lt;keyword&gt;Female&lt;/keyword&gt;&lt;keyword&gt;Humans&lt;/keyword&gt;&lt;keyword&gt;Kidney Calculi/*prevention &amp;amp; control&lt;/keyword&gt;&lt;keyword&gt;Male&lt;/keyword&gt;&lt;keyword&gt;Middle Aged&lt;/keyword&gt;&lt;keyword&gt;Random Allocation&lt;/keyword&gt;&lt;keyword&gt;Recurrence&lt;/keyword&gt;&lt;keyword&gt;Uric Acid/urine&lt;/keyword&gt;&lt;/keywords&gt;&lt;dates&gt;&lt;year&gt;1986&lt;/year&gt;&lt;pub-dates&gt;&lt;date&gt;Nov 27&lt;/date&gt;&lt;/pub-dates&gt;&lt;/dates&gt;&lt;isbn&gt;0028-4793 (Print)&amp;#xD;0028-4793 (Linking)&lt;/isbn&gt;&lt;accession-num&gt;3534570&lt;/accession-num&gt;&lt;urls&gt;&lt;related-urls&gt;&lt;url&gt;https://www.ncbi.nlm.nih.gov/pubmed/3534570&lt;/url&gt;&lt;/related-urls&gt;&lt;/urls&gt;&lt;electronic-resource-num&gt;10.1056/NEJM198611273152204&lt;/electronic-resource-num&gt;&lt;/record&gt;&lt;/Cite&gt;&lt;/EndNote&gt;</w:instrText>
      </w:r>
      <w:r w:rsidR="004461BA" w:rsidRPr="00651778">
        <w:rPr>
          <w:rFonts w:cs="Arial"/>
          <w:color w:val="000000" w:themeColor="text1"/>
          <w:szCs w:val="22"/>
        </w:rPr>
        <w:fldChar w:fldCharType="separate"/>
      </w:r>
      <w:r w:rsidR="00B13650">
        <w:rPr>
          <w:rFonts w:cs="Arial"/>
          <w:noProof/>
          <w:color w:val="000000" w:themeColor="text1"/>
          <w:szCs w:val="22"/>
        </w:rPr>
        <w:t>(162)</w:t>
      </w:r>
      <w:r w:rsidR="004461BA" w:rsidRPr="00651778">
        <w:rPr>
          <w:rFonts w:cs="Arial"/>
          <w:color w:val="000000" w:themeColor="text1"/>
          <w:szCs w:val="22"/>
        </w:rPr>
        <w:fldChar w:fldCharType="end"/>
      </w:r>
      <w:r w:rsidRPr="00651778">
        <w:rPr>
          <w:rFonts w:cs="Arial"/>
          <w:color w:val="000000" w:themeColor="text1"/>
          <w:szCs w:val="22"/>
        </w:rPr>
        <w:t>.  Allopurinol is recommended for patients with recurrent calcium oxalate stones with hyperuricosuria and normocalciuria</w:t>
      </w:r>
      <w:r w:rsidR="004461BA" w:rsidRPr="00651778">
        <w:rPr>
          <w:rFonts w:cs="Arial"/>
          <w:color w:val="000000" w:themeColor="text1"/>
          <w:szCs w:val="22"/>
        </w:rPr>
        <w:t xml:space="preserve"> </w:t>
      </w:r>
      <w:r w:rsidR="004461BA" w:rsidRPr="00651778">
        <w:rPr>
          <w:rFonts w:cs="Arial"/>
          <w:color w:val="000000" w:themeColor="text1"/>
          <w:szCs w:val="22"/>
        </w:rPr>
        <w:fldChar w:fldCharType="begin"/>
      </w:r>
      <w:r w:rsidR="00B94855">
        <w:rPr>
          <w:rFonts w:cs="Arial"/>
          <w:color w:val="000000" w:themeColor="text1"/>
          <w:szCs w:val="22"/>
        </w:rPr>
        <w:instrText xml:space="preserve"> ADDIN EN.CITE &lt;EndNote&gt;&lt;Cite&gt;&lt;Author&gt;Pearle&lt;/Author&gt;&lt;Year&gt;2014&lt;/Year&gt;&lt;RecNum&gt;83&lt;/RecNum&gt;&lt;DisplayText&gt;(27)&lt;/DisplayText&gt;&lt;record&gt;&lt;rec-number&gt;83&lt;/rec-number&gt;&lt;foreign-keys&gt;&lt;key app="EN" db-id="9ta0wtvziapfdve2wadps2dc0wzz2st99vpp" timestamp="1492529954"&gt;83&lt;/key&gt;&lt;/foreign-keys&gt;&lt;ref-type name="Journal Article"&gt;17&lt;/ref-type&gt;&lt;contributors&gt;&lt;authors&gt;&lt;author&gt;Pearle, M. S.&lt;/author&gt;&lt;author&gt;Goldfarb, D. S.&lt;/author&gt;&lt;author&gt;Assimos, D. G.&lt;/author&gt;&lt;author&gt;Curhan, G.&lt;/author&gt;&lt;author&gt;Denu-Ciocca, C. J.&lt;/author&gt;&lt;author&gt;Matlaga, B. R.&lt;/author&gt;&lt;author&gt;Monga, M.&lt;/author&gt;&lt;author&gt;Penniston, K. L.&lt;/author&gt;&lt;author&gt;Preminger, G. M.&lt;/author&gt;&lt;author&gt;Turk, T. M.&lt;/author&gt;&lt;author&gt;White, J. R.&lt;/author&gt;&lt;author&gt;American Urological, Assocation&lt;/author&gt;&lt;/authors&gt;&lt;/contributors&gt;&lt;auth-address&gt;American Urological Assocation Education and Research, Inc., Linthicum, Maryland.&lt;/auth-address&gt;&lt;titles&gt;&lt;title&gt;Medical management of kidney stones: AUA guideline&lt;/title&gt;&lt;secondary-title&gt;J Urol&lt;/secondary-title&gt;&lt;/titles&gt;&lt;periodical&gt;&lt;full-title&gt;J Urol&lt;/full-title&gt;&lt;/periodical&gt;&lt;pages&gt;316-24&lt;/pages&gt;&lt;volume&gt;192&lt;/volume&gt;&lt;number&gt;2&lt;/number&gt;&lt;keywords&gt;&lt;keyword&gt;Humans&lt;/keyword&gt;&lt;keyword&gt;Kidney Calculi/chemistry/*therapy&lt;/keyword&gt;&lt;keyword&gt;citrate&lt;/keyword&gt;&lt;keyword&gt;hypercalciuria&lt;/keyword&gt;&lt;keyword&gt;nephrolithiasis&lt;/keyword&gt;&lt;keyword&gt;oxalate&lt;/keyword&gt;&lt;keyword&gt;urolithiasis&lt;/keyword&gt;&lt;/keywords&gt;&lt;dates&gt;&lt;year&gt;2014&lt;/year&gt;&lt;pub-dates&gt;&lt;date&gt;Aug&lt;/date&gt;&lt;/pub-dates&gt;&lt;/dates&gt;&lt;isbn&gt;1527-3792 (Electronic)&amp;#xD;0022-5347 (Linking)&lt;/isbn&gt;&lt;accession-num&gt;24857648&lt;/accession-num&gt;&lt;urls&gt;&lt;related-urls&gt;&lt;url&gt;https://www.ncbi.nlm.nih.gov/pubmed/24857648&lt;/url&gt;&lt;/related-urls&gt;&lt;/urls&gt;&lt;electronic-resource-num&gt;10.1016/j.juro.2014.05.006&lt;/electronic-resource-num&gt;&lt;/record&gt;&lt;/Cite&gt;&lt;/EndNote&gt;</w:instrText>
      </w:r>
      <w:r w:rsidR="004461BA" w:rsidRPr="00651778">
        <w:rPr>
          <w:rFonts w:cs="Arial"/>
          <w:color w:val="000000" w:themeColor="text1"/>
          <w:szCs w:val="22"/>
        </w:rPr>
        <w:fldChar w:fldCharType="separate"/>
      </w:r>
      <w:r w:rsidR="00B94855">
        <w:rPr>
          <w:rFonts w:cs="Arial"/>
          <w:noProof/>
          <w:color w:val="000000" w:themeColor="text1"/>
          <w:szCs w:val="22"/>
        </w:rPr>
        <w:t>(27)</w:t>
      </w:r>
      <w:r w:rsidR="004461BA" w:rsidRPr="00651778">
        <w:rPr>
          <w:rFonts w:cs="Arial"/>
          <w:color w:val="000000" w:themeColor="text1"/>
          <w:szCs w:val="22"/>
        </w:rPr>
        <w:fldChar w:fldCharType="end"/>
      </w:r>
      <w:r w:rsidRPr="00651778">
        <w:rPr>
          <w:rFonts w:cs="Arial"/>
          <w:color w:val="000000" w:themeColor="text1"/>
          <w:szCs w:val="22"/>
        </w:rPr>
        <w:t>.</w:t>
      </w:r>
      <w:r w:rsidR="004423B1">
        <w:rPr>
          <w:rFonts w:cs="Arial"/>
          <w:color w:val="000000" w:themeColor="text1"/>
          <w:szCs w:val="22"/>
        </w:rPr>
        <w:t xml:space="preserve"> </w:t>
      </w:r>
    </w:p>
    <w:p w14:paraId="1441ED58" w14:textId="77777777" w:rsidR="004423B1" w:rsidRDefault="004423B1" w:rsidP="00000B33">
      <w:pPr>
        <w:adjustRightInd w:val="0"/>
        <w:snapToGrid w:val="0"/>
        <w:spacing w:line="276" w:lineRule="auto"/>
        <w:rPr>
          <w:rFonts w:cs="Arial"/>
          <w:color w:val="000000" w:themeColor="text1"/>
          <w:szCs w:val="22"/>
        </w:rPr>
      </w:pPr>
    </w:p>
    <w:p w14:paraId="4BEBAFBE" w14:textId="48990FFE"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Febuxostat was studied in a randomized controlled trial comparing febuxostat 80mg daily with allopurinol 300mg daily or placebo on the effect of stone prevention in calcium stone formers (calcium oxalate and/or calcium phosphate) with hyperuricosuria and normocalciuria over 6 months</w:t>
      </w:r>
      <w:r w:rsidR="004461BA" w:rsidRPr="00651778">
        <w:rPr>
          <w:rFonts w:cs="Arial"/>
          <w:color w:val="000000" w:themeColor="text1"/>
          <w:szCs w:val="22"/>
        </w:rPr>
        <w:t xml:space="preserve"> </w:t>
      </w:r>
      <w:r w:rsidR="004461BA" w:rsidRPr="00651778">
        <w:rPr>
          <w:rFonts w:cs="Arial"/>
          <w:color w:val="000000" w:themeColor="text1"/>
          <w:szCs w:val="22"/>
        </w:rPr>
        <w:fldChar w:fldCharType="begin">
          <w:fldData xml:space="preserve">PEVuZE5vdGU+PENpdGU+PEF1dGhvcj5Hb2xkZmFyYjwvQXV0aG9yPjxZZWFyPjIwMTM8L1llYXI+
PFJlY051bT4zMTQ8L1JlY051bT48RGlzcGxheVRleHQ+KDE2Myk8L0Rpc3BsYXlUZXh0PjxyZWNv
cmQ+PHJlYy1udW1iZXI+MzE0PC9yZWMtbnVtYmVyPjxmb3JlaWduLWtleXM+PGtleSBhcHA9IkVO
IiBkYi1pZD0iOXRhMHd0dnppYXBmZHZlMndhZHBzMmRjMHd6ejJzdDk5dnBwIiB0aW1lc3RhbXA9
IjE1ODE5MDYzODYiPjMxNDwva2V5PjwvZm9yZWlnbi1rZXlzPjxyZWYtdHlwZSBuYW1lPSJKb3Vy
bmFsIEFydGljbGUiPjE3PC9yZWYtdHlwZT48Y29udHJpYnV0b3JzPjxhdXRob3JzPjxhdXRob3I+
R29sZGZhcmIsIEQuIFMuPC9hdXRob3I+PGF1dGhvcj5NYWNEb25hbGQsIFAuIEEuPC9hdXRob3I+
PGF1dGhvcj5HdW5hd2FyZGhhbmEsIEwuPC9hdXRob3I+PGF1dGhvcj5DaGVmbywgUy48L2F1dGhv
cj48YXV0aG9yPk1jTGVhbiwgTC48L2F1dGhvcj48L2F1dGhvcnM+PC9jb250cmlidXRvcnM+PGF1
dGgtYWRkcmVzcz5OZXBocm9sb2d5IFNlY3Rpb24sIE5ldyBZb3JrIEhhcmJvciBWQSBNZWRpY2Fs
IENlbnRlciwgYW5kIERpdmlzaW9uIG9mIE5lcGhyb2xvZ3ksIE5ldyBZb3JrIFVuaXZlcnNpdHkg
TGFuZ29uZSBNZWRpY2FsIENlbnRlciwgTmV3IFlvcmssIE5ldyBZb3JrOywgZGFnZ2VyR2xvYmFs
IE1lZGljYWwgQWZmYWlycywgVGFrZWRhIFBoYXJtYWNldXRpY2FscyBJbnRlcm5hdGlvbmFsLCBE
ZWVyZmllbGQsIElsbGlub2lzOywgZG91YmxlIGRhZ2dlckNsaW5pY2FsIFNjaWVuY2UsIGFuZCBz
ZWN0aW9uIHNpZ25TdGF0aXN0aWNzLCBUYWtlZGEgR2xvYmFsIFJlc2VhcmNoICZhbXA7IERldmVs
b3BtZW50IENlbnRlciwgSW5jLiwgRGVlcmZpZWxkLCBJbGxpbm9pcywgfHxFeHBlcmltZW50YWwg
TWVkaWNpbmUsIFRha2VkYSBDYWxpZm9ybmlhLCBTYW4gRGllZ28sIENhbGlmb3JuaWEuPC9hdXRo
LWFkZHJlc3M+PHRpdGxlcz48dGl0bGU+UmFuZG9taXplZCBjb250cm9sbGVkIHRyaWFsIG9mIGZl
YnV4b3N0YXQgdmVyc3VzIGFsbG9wdXJpbm9sIG9yIHBsYWNlYm8gaW4gaW5kaXZpZHVhbHMgd2l0
aCBoaWdoZXIgdXJpbmFyeSB1cmljIGFjaWQgZXhjcmV0aW9uIGFuZCBjYWxjaXVtIHN0b25lczwv
dGl0bGU+PHNlY29uZGFyeS10aXRsZT5DbGluIEogQW0gU29jIE5lcGhyb2w8L3NlY29uZGFyeS10
aXRsZT48L3RpdGxlcz48cGVyaW9kaWNhbD48ZnVsbC10aXRsZT5DbGluIEogQW0gU29jIE5lcGhy
b2w8L2Z1bGwtdGl0bGU+PC9wZXJpb2RpY2FsPjxwYWdlcz4xOTYwLTc8L3BhZ2VzPjx2b2x1bWU+
ODwvdm9sdW1lPjxudW1iZXI+MTE8L251bWJlcj48ZWRpdGlvbj4yMDEzLzA4LzEwPC9lZGl0aW9u
PjxrZXl3b3Jkcz48a2V5d29yZD5BZHVsdDwva2V5d29yZD48a2V5d29yZD5BbGxvcHVyaW5vbC9h
ZHZlcnNlIGVmZmVjdHMvKnRoZXJhcGV1dGljIHVzZTwva2V5d29yZD48a2V5d29yZD5CaW9tYXJr
ZXJzL3VyaW5lPC9rZXl3b3JkPjxrZXl3b3JkPkNhbGNpdW0gT3hhbGF0ZS8qbWV0YWJvbGlzbTwv
a2V5d29yZD48a2V5d29yZD5Eb3VibGUtQmxpbmQgTWV0aG9kPC9rZXl3b3JkPjxrZXl3b3JkPkVu
enltZSBJbmhpYml0b3JzL2FkdmVyc2UgZWZmZWN0cy8qdGhlcmFwZXV0aWMgdXNlPC9rZXl3b3Jk
PjxrZXl3b3JkPkZlYnV4b3N0YXQ8L2tleXdvcmQ+PGtleXdvcmQ+RmVtYWxlPC9rZXl3b3JkPjxr
ZXl3b3JkPkh1bWFuczwva2V5d29yZD48a2V5d29yZD5NYWxlPC9rZXl3b3JkPjxrZXl3b3JkPk1p
ZGRsZSBBZ2VkPC9rZXl3b3JkPjxrZXl3b3JkPk11bHRpZGV0ZWN0b3IgQ29tcHV0ZWQgVG9tb2dy
YXBoeTwva2V5d29yZD48a2V5d29yZD5UaGlhem9sZXMvYWR2ZXJzZSBlZmZlY3RzLyp0aGVyYXBl
dXRpYyB1c2U8L2tleXdvcmQ+PGtleXdvcmQ+VGltZSBGYWN0b3JzPC9rZXl3b3JkPjxrZXl3b3Jk
PlRyZWF0bWVudCBPdXRjb21lPC9rZXl3b3JkPjxrZXl3b3JkPlVuaXRlZCBTdGF0ZXM8L2tleXdv
cmQ+PGtleXdvcmQ+VXJpYyBBY2lkLyp1cmluZTwva2V5d29yZD48a2V5d29yZD5VcmluYXJ5IENh
bGN1bGkvZGlhZ25vc3RpYyBpbWFnaW5nLypkcnVnIHRoZXJhcHkvdXJpbmU8L2tleXdvcmQ+PGtl
eXdvcmQ+WGFudGhpbmUgT3hpZGFzZS8qYW50YWdvbmlzdHMgJmFtcDsgaW5oaWJpdG9ycy9tZXRh
Ym9saXNtPC9rZXl3b3JkPjwva2V5d29yZHM+PGRhdGVzPjx5ZWFyPjIwMTM8L3llYXI+PHB1Yi1k
YXRlcz48ZGF0ZT5Ob3Y8L2RhdGU+PC9wdWItZGF0ZXM+PC9kYXRlcz48aXNibj4xNTU1LTkwNVgg
KEVsZWN0cm9uaWMpJiN4RDsxNTU1LTkwNDEgKExpbmtpbmcpPC9pc2JuPjxhY2Nlc3Npb24tbnVt
PjIzOTI5OTI4PC9hY2Nlc3Npb24tbnVtPjx1cmxzPjxyZWxhdGVkLXVybHM+PHVybD5odHRwczov
L3d3dy5uY2JpLm5sbS5uaWguZ292L3B1Ym1lZC8yMzkyOTkyODwvdXJsPjwvcmVsYXRlZC11cmxz
PjwvdXJscz48Y3VzdG9tMj5QTUMzODE3OTAxPC9jdXN0b20yPjxlbGVjdHJvbmljLXJlc291cmNl
LW51bT4xMC4yMjE1L0NKTi4wMTc2MDIxMzwvZWxlY3Ryb25pYy1yZXNvdXJjZS1udW0+PC9yZWNv
cmQ+PC9DaXRlPjwvRW5kTm90ZT4A
</w:fldData>
        </w:fldChar>
      </w:r>
      <w:r w:rsidR="00B13650">
        <w:rPr>
          <w:rFonts w:cs="Arial"/>
          <w:color w:val="000000" w:themeColor="text1"/>
          <w:szCs w:val="22"/>
        </w:rPr>
        <w:instrText xml:space="preserve"> ADDIN EN.CITE </w:instrText>
      </w:r>
      <w:r w:rsidR="00B13650">
        <w:rPr>
          <w:rFonts w:cs="Arial"/>
          <w:color w:val="000000" w:themeColor="text1"/>
          <w:szCs w:val="22"/>
        </w:rPr>
        <w:fldChar w:fldCharType="begin">
          <w:fldData xml:space="preserve">PEVuZE5vdGU+PENpdGU+PEF1dGhvcj5Hb2xkZmFyYjwvQXV0aG9yPjxZZWFyPjIwMTM8L1llYXI+
PFJlY051bT4zMTQ8L1JlY051bT48RGlzcGxheVRleHQ+KDE2Myk8L0Rpc3BsYXlUZXh0PjxyZWNv
cmQ+PHJlYy1udW1iZXI+MzE0PC9yZWMtbnVtYmVyPjxmb3JlaWduLWtleXM+PGtleSBhcHA9IkVO
IiBkYi1pZD0iOXRhMHd0dnppYXBmZHZlMndhZHBzMmRjMHd6ejJzdDk5dnBwIiB0aW1lc3RhbXA9
IjE1ODE5MDYzODYiPjMxNDwva2V5PjwvZm9yZWlnbi1rZXlzPjxyZWYtdHlwZSBuYW1lPSJKb3Vy
bmFsIEFydGljbGUiPjE3PC9yZWYtdHlwZT48Y29udHJpYnV0b3JzPjxhdXRob3JzPjxhdXRob3I+
R29sZGZhcmIsIEQuIFMuPC9hdXRob3I+PGF1dGhvcj5NYWNEb25hbGQsIFAuIEEuPC9hdXRob3I+
PGF1dGhvcj5HdW5hd2FyZGhhbmEsIEwuPC9hdXRob3I+PGF1dGhvcj5DaGVmbywgUy48L2F1dGhv
cj48YXV0aG9yPk1jTGVhbiwgTC48L2F1dGhvcj48L2F1dGhvcnM+PC9jb250cmlidXRvcnM+PGF1
dGgtYWRkcmVzcz5OZXBocm9sb2d5IFNlY3Rpb24sIE5ldyBZb3JrIEhhcmJvciBWQSBNZWRpY2Fs
IENlbnRlciwgYW5kIERpdmlzaW9uIG9mIE5lcGhyb2xvZ3ksIE5ldyBZb3JrIFVuaXZlcnNpdHkg
TGFuZ29uZSBNZWRpY2FsIENlbnRlciwgTmV3IFlvcmssIE5ldyBZb3JrOywgZGFnZ2VyR2xvYmFs
IE1lZGljYWwgQWZmYWlycywgVGFrZWRhIFBoYXJtYWNldXRpY2FscyBJbnRlcm5hdGlvbmFsLCBE
ZWVyZmllbGQsIElsbGlub2lzOywgZG91YmxlIGRhZ2dlckNsaW5pY2FsIFNjaWVuY2UsIGFuZCBz
ZWN0aW9uIHNpZ25TdGF0aXN0aWNzLCBUYWtlZGEgR2xvYmFsIFJlc2VhcmNoICZhbXA7IERldmVs
b3BtZW50IENlbnRlciwgSW5jLiwgRGVlcmZpZWxkLCBJbGxpbm9pcywgfHxFeHBlcmltZW50YWwg
TWVkaWNpbmUsIFRha2VkYSBDYWxpZm9ybmlhLCBTYW4gRGllZ28sIENhbGlmb3JuaWEuPC9hdXRo
LWFkZHJlc3M+PHRpdGxlcz48dGl0bGU+UmFuZG9taXplZCBjb250cm9sbGVkIHRyaWFsIG9mIGZl
YnV4b3N0YXQgdmVyc3VzIGFsbG9wdXJpbm9sIG9yIHBsYWNlYm8gaW4gaW5kaXZpZHVhbHMgd2l0
aCBoaWdoZXIgdXJpbmFyeSB1cmljIGFjaWQgZXhjcmV0aW9uIGFuZCBjYWxjaXVtIHN0b25lczwv
dGl0bGU+PHNlY29uZGFyeS10aXRsZT5DbGluIEogQW0gU29jIE5lcGhyb2w8L3NlY29uZGFyeS10
aXRsZT48L3RpdGxlcz48cGVyaW9kaWNhbD48ZnVsbC10aXRsZT5DbGluIEogQW0gU29jIE5lcGhy
b2w8L2Z1bGwtdGl0bGU+PC9wZXJpb2RpY2FsPjxwYWdlcz4xOTYwLTc8L3BhZ2VzPjx2b2x1bWU+
ODwvdm9sdW1lPjxudW1iZXI+MTE8L251bWJlcj48ZWRpdGlvbj4yMDEzLzA4LzEwPC9lZGl0aW9u
PjxrZXl3b3Jkcz48a2V5d29yZD5BZHVsdDwva2V5d29yZD48a2V5d29yZD5BbGxvcHVyaW5vbC9h
ZHZlcnNlIGVmZmVjdHMvKnRoZXJhcGV1dGljIHVzZTwva2V5d29yZD48a2V5d29yZD5CaW9tYXJr
ZXJzL3VyaW5lPC9rZXl3b3JkPjxrZXl3b3JkPkNhbGNpdW0gT3hhbGF0ZS8qbWV0YWJvbGlzbTwv
a2V5d29yZD48a2V5d29yZD5Eb3VibGUtQmxpbmQgTWV0aG9kPC9rZXl3b3JkPjxrZXl3b3JkPkVu
enltZSBJbmhpYml0b3JzL2FkdmVyc2UgZWZmZWN0cy8qdGhlcmFwZXV0aWMgdXNlPC9rZXl3b3Jk
PjxrZXl3b3JkPkZlYnV4b3N0YXQ8L2tleXdvcmQ+PGtleXdvcmQ+RmVtYWxlPC9rZXl3b3JkPjxr
ZXl3b3JkPkh1bWFuczwva2V5d29yZD48a2V5d29yZD5NYWxlPC9rZXl3b3JkPjxrZXl3b3JkPk1p
ZGRsZSBBZ2VkPC9rZXl3b3JkPjxrZXl3b3JkPk11bHRpZGV0ZWN0b3IgQ29tcHV0ZWQgVG9tb2dy
YXBoeTwva2V5d29yZD48a2V5d29yZD5UaGlhem9sZXMvYWR2ZXJzZSBlZmZlY3RzLyp0aGVyYXBl
dXRpYyB1c2U8L2tleXdvcmQ+PGtleXdvcmQ+VGltZSBGYWN0b3JzPC9rZXl3b3JkPjxrZXl3b3Jk
PlRyZWF0bWVudCBPdXRjb21lPC9rZXl3b3JkPjxrZXl3b3JkPlVuaXRlZCBTdGF0ZXM8L2tleXdv
cmQ+PGtleXdvcmQ+VXJpYyBBY2lkLyp1cmluZTwva2V5d29yZD48a2V5d29yZD5VcmluYXJ5IENh
bGN1bGkvZGlhZ25vc3RpYyBpbWFnaW5nLypkcnVnIHRoZXJhcHkvdXJpbmU8L2tleXdvcmQ+PGtl
eXdvcmQ+WGFudGhpbmUgT3hpZGFzZS8qYW50YWdvbmlzdHMgJmFtcDsgaW5oaWJpdG9ycy9tZXRh
Ym9saXNtPC9rZXl3b3JkPjwva2V5d29yZHM+PGRhdGVzPjx5ZWFyPjIwMTM8L3llYXI+PHB1Yi1k
YXRlcz48ZGF0ZT5Ob3Y8L2RhdGU+PC9wdWItZGF0ZXM+PC9kYXRlcz48aXNibj4xNTU1LTkwNVgg
KEVsZWN0cm9uaWMpJiN4RDsxNTU1LTkwNDEgKExpbmtpbmcpPC9pc2JuPjxhY2Nlc3Npb24tbnVt
PjIzOTI5OTI4PC9hY2Nlc3Npb24tbnVtPjx1cmxzPjxyZWxhdGVkLXVybHM+PHVybD5odHRwczov
L3d3dy5uY2JpLm5sbS5uaWguZ292L3B1Ym1lZC8yMzkyOTkyODwvdXJsPjwvcmVsYXRlZC11cmxz
PjwvdXJscz48Y3VzdG9tMj5QTUMzODE3OTAxPC9jdXN0b20yPjxlbGVjdHJvbmljLXJlc291cmNl
LW51bT4xMC4yMjE1L0NKTi4wMTc2MDIxMzwvZWxlY3Ryb25pYy1yZXNvdXJjZS1udW0+PC9yZWNv
cmQ+PC9DaXRlPjwvRW5kTm90ZT4A
</w:fldData>
        </w:fldChar>
      </w:r>
      <w:r w:rsidR="00B13650">
        <w:rPr>
          <w:rFonts w:cs="Arial"/>
          <w:color w:val="000000" w:themeColor="text1"/>
          <w:szCs w:val="22"/>
        </w:rPr>
        <w:instrText xml:space="preserve"> ADDIN EN.CITE.DATA </w:instrText>
      </w:r>
      <w:r w:rsidR="00B13650">
        <w:rPr>
          <w:rFonts w:cs="Arial"/>
          <w:color w:val="000000" w:themeColor="text1"/>
          <w:szCs w:val="22"/>
        </w:rPr>
      </w:r>
      <w:r w:rsidR="00B13650">
        <w:rPr>
          <w:rFonts w:cs="Arial"/>
          <w:color w:val="000000" w:themeColor="text1"/>
          <w:szCs w:val="22"/>
        </w:rPr>
        <w:fldChar w:fldCharType="end"/>
      </w:r>
      <w:r w:rsidR="004461BA" w:rsidRPr="00651778">
        <w:rPr>
          <w:rFonts w:cs="Arial"/>
          <w:color w:val="000000" w:themeColor="text1"/>
          <w:szCs w:val="22"/>
        </w:rPr>
      </w:r>
      <w:r w:rsidR="004461BA" w:rsidRPr="00651778">
        <w:rPr>
          <w:rFonts w:cs="Arial"/>
          <w:color w:val="000000" w:themeColor="text1"/>
          <w:szCs w:val="22"/>
        </w:rPr>
        <w:fldChar w:fldCharType="separate"/>
      </w:r>
      <w:r w:rsidR="00B13650">
        <w:rPr>
          <w:rFonts w:cs="Arial"/>
          <w:noProof/>
          <w:color w:val="000000" w:themeColor="text1"/>
          <w:szCs w:val="22"/>
        </w:rPr>
        <w:t>(163)</w:t>
      </w:r>
      <w:r w:rsidR="004461BA" w:rsidRPr="00651778">
        <w:rPr>
          <w:rFonts w:cs="Arial"/>
          <w:color w:val="000000" w:themeColor="text1"/>
          <w:szCs w:val="22"/>
        </w:rPr>
        <w:fldChar w:fldCharType="end"/>
      </w:r>
      <w:r w:rsidRPr="00651778">
        <w:rPr>
          <w:rFonts w:cs="Arial"/>
          <w:color w:val="000000" w:themeColor="text1"/>
          <w:szCs w:val="22"/>
        </w:rPr>
        <w:t>. Febuxostat led to a greater reduction in urinary uric acid than allopurinol or placebo, but percent change in stone size was similar to allopurinol or placebo. Th</w:t>
      </w:r>
      <w:r w:rsidR="004423B1">
        <w:rPr>
          <w:rFonts w:cs="Arial"/>
          <w:color w:val="000000" w:themeColor="text1"/>
          <w:szCs w:val="22"/>
        </w:rPr>
        <w:t>is</w:t>
      </w:r>
      <w:r w:rsidRPr="00651778">
        <w:rPr>
          <w:rFonts w:cs="Arial"/>
          <w:color w:val="000000" w:themeColor="text1"/>
          <w:szCs w:val="22"/>
        </w:rPr>
        <w:t xml:space="preserve"> study was not powered to detect difference in stone events in the three groups.  Currently, there is insufficient evidence to support the </w:t>
      </w:r>
      <w:r w:rsidR="001E7497" w:rsidRPr="00651778">
        <w:rPr>
          <w:rFonts w:cs="Arial"/>
          <w:color w:val="000000" w:themeColor="text1"/>
          <w:szCs w:val="22"/>
        </w:rPr>
        <w:t xml:space="preserve">routine </w:t>
      </w:r>
      <w:r w:rsidRPr="00651778">
        <w:rPr>
          <w:rFonts w:cs="Arial"/>
          <w:color w:val="000000" w:themeColor="text1"/>
          <w:szCs w:val="22"/>
        </w:rPr>
        <w:t>use of febuxostat</w:t>
      </w:r>
      <w:r w:rsidR="001E7497" w:rsidRPr="00651778">
        <w:rPr>
          <w:rFonts w:cs="Arial"/>
          <w:color w:val="000000" w:themeColor="text1"/>
          <w:szCs w:val="22"/>
        </w:rPr>
        <w:t xml:space="preserve"> for stone prevention</w:t>
      </w:r>
      <w:r w:rsidRPr="00651778">
        <w:rPr>
          <w:rFonts w:cs="Arial"/>
          <w:color w:val="000000" w:themeColor="text1"/>
          <w:szCs w:val="22"/>
        </w:rPr>
        <w:t xml:space="preserve"> in </w:t>
      </w:r>
      <w:proofErr w:type="spellStart"/>
      <w:r w:rsidR="001E7497" w:rsidRPr="00651778">
        <w:rPr>
          <w:rFonts w:cs="Arial"/>
          <w:color w:val="000000" w:themeColor="text1"/>
          <w:szCs w:val="22"/>
        </w:rPr>
        <w:t>hyperuricosuric</w:t>
      </w:r>
      <w:proofErr w:type="spellEnd"/>
      <w:r w:rsidR="001E7497" w:rsidRPr="00651778">
        <w:rPr>
          <w:rFonts w:cs="Arial"/>
          <w:color w:val="000000" w:themeColor="text1"/>
          <w:szCs w:val="22"/>
        </w:rPr>
        <w:t xml:space="preserve"> </w:t>
      </w:r>
      <w:r w:rsidRPr="00651778">
        <w:rPr>
          <w:rFonts w:cs="Arial"/>
          <w:color w:val="000000" w:themeColor="text1"/>
          <w:szCs w:val="22"/>
        </w:rPr>
        <w:t>calcium stone patients</w:t>
      </w:r>
      <w:r w:rsidR="001E7497" w:rsidRPr="00651778">
        <w:rPr>
          <w:rFonts w:cs="Arial"/>
          <w:color w:val="000000" w:themeColor="text1"/>
          <w:szCs w:val="22"/>
        </w:rPr>
        <w:t>, except in those who may be allopurinol-intolerant</w:t>
      </w:r>
      <w:r w:rsidR="004461BA" w:rsidRPr="00651778">
        <w:rPr>
          <w:rFonts w:cs="Arial"/>
          <w:color w:val="000000" w:themeColor="text1"/>
          <w:szCs w:val="22"/>
        </w:rPr>
        <w:t xml:space="preserve"> </w:t>
      </w:r>
      <w:r w:rsidR="004461BA" w:rsidRPr="00651778">
        <w:rPr>
          <w:rFonts w:cs="Arial"/>
          <w:color w:val="000000" w:themeColor="text1"/>
          <w:szCs w:val="22"/>
        </w:rPr>
        <w:fldChar w:fldCharType="begin"/>
      </w:r>
      <w:r w:rsidR="00B94855">
        <w:rPr>
          <w:rFonts w:cs="Arial"/>
          <w:color w:val="000000" w:themeColor="text1"/>
          <w:szCs w:val="22"/>
        </w:rPr>
        <w:instrText xml:space="preserve"> ADDIN EN.CITE &lt;EndNote&gt;&lt;Cite&gt;&lt;Author&gt;Dion&lt;/Author&gt;&lt;Year&gt;2016&lt;/Year&gt;&lt;RecNum&gt;172&lt;/RecNum&gt;&lt;DisplayText&gt;(29)&lt;/DisplayText&gt;&lt;record&gt;&lt;rec-number&gt;172&lt;/rec-number&gt;&lt;foreign-keys&gt;&lt;key app="EN" db-id="9ta0wtvziapfdve2wadps2dc0wzz2st99vpp" timestamp="1578331035"&gt;172&lt;/key&gt;&lt;/foreign-keys&gt;&lt;ref-type name="Journal Article"&gt;17&lt;/ref-type&gt;&lt;contributors&gt;&lt;authors&gt;&lt;author&gt;Dion, M.&lt;/author&gt;&lt;author&gt;Ankawi, G.&lt;/author&gt;&lt;author&gt;Chew, B.&lt;/author&gt;&lt;author&gt;Paterson, R.&lt;/author&gt;&lt;author&gt;Sultan, N.&lt;/author&gt;&lt;author&gt;Hoddinott, P.&lt;/author&gt;&lt;author&gt;Razvi, H.&lt;/author&gt;&lt;/authors&gt;&lt;/contributors&gt;&lt;auth-address&gt;Division of Urology, Schulich School of Medicine and Dentistry, Western University, London, ON, Canada.&amp;#xD;Division of Nephrology, Schulich School of Medicine and Dentistry, Western University, London, ON, Canada.&amp;#xD;Department of Urological Sciences, University of British Columbia, Vancouver, BC, Canada.&lt;/auth-address&gt;&lt;titles&gt;&lt;title&gt;CUA guideline on the evaluation and medical management of the kidney stone patient - 2016 update&lt;/title&gt;&lt;secondary-title&gt;Can Urol Assoc J&lt;/secondary-title&gt;&lt;/titles&gt;&lt;periodical&gt;&lt;full-title&gt;Can Urol Assoc J&lt;/full-title&gt;&lt;/periodical&gt;&lt;pages&gt;E347-E358&lt;/pages&gt;&lt;volume&gt;10&lt;/volume&gt;&lt;number&gt;11-12&lt;/number&gt;&lt;edition&gt;2017/01/18&lt;/edition&gt;&lt;dates&gt;&lt;year&gt;2016&lt;/year&gt;&lt;pub-dates&gt;&lt;date&gt;Nov-Dec&lt;/date&gt;&lt;/pub-dates&gt;&lt;/dates&gt;&lt;isbn&gt;1911-6470 (Print)&amp;#xD;1911-6470 (Linking)&lt;/isbn&gt;&lt;accession-num&gt;28096919&lt;/accession-num&gt;&lt;urls&gt;&lt;related-urls&gt;&lt;url&gt;https://www.ncbi.nlm.nih.gov/pubmed/28096919&lt;/url&gt;&lt;/related-urls&gt;&lt;/urls&gt;&lt;custom2&gt;PMC5234401&lt;/custom2&gt;&lt;electronic-resource-num&gt;10.5489/cuaj.4218&lt;/electronic-resource-num&gt;&lt;/record&gt;&lt;/Cite&gt;&lt;/EndNote&gt;</w:instrText>
      </w:r>
      <w:r w:rsidR="004461BA" w:rsidRPr="00651778">
        <w:rPr>
          <w:rFonts w:cs="Arial"/>
          <w:color w:val="000000" w:themeColor="text1"/>
          <w:szCs w:val="22"/>
        </w:rPr>
        <w:fldChar w:fldCharType="separate"/>
      </w:r>
      <w:r w:rsidR="00B94855">
        <w:rPr>
          <w:rFonts w:cs="Arial"/>
          <w:noProof/>
          <w:color w:val="000000" w:themeColor="text1"/>
          <w:szCs w:val="22"/>
        </w:rPr>
        <w:t>(29)</w:t>
      </w:r>
      <w:r w:rsidR="004461BA" w:rsidRPr="00651778">
        <w:rPr>
          <w:rFonts w:cs="Arial"/>
          <w:color w:val="000000" w:themeColor="text1"/>
          <w:szCs w:val="22"/>
        </w:rPr>
        <w:fldChar w:fldCharType="end"/>
      </w:r>
      <w:r w:rsidRPr="00651778">
        <w:rPr>
          <w:rFonts w:cs="Arial"/>
          <w:color w:val="000000" w:themeColor="text1"/>
          <w:szCs w:val="22"/>
        </w:rPr>
        <w:t xml:space="preserve">. </w:t>
      </w:r>
    </w:p>
    <w:p w14:paraId="2BC1FA18" w14:textId="77777777" w:rsidR="00D6395A" w:rsidRPr="00651778" w:rsidRDefault="00D6395A" w:rsidP="00000B33">
      <w:pPr>
        <w:adjustRightInd w:val="0"/>
        <w:snapToGrid w:val="0"/>
        <w:spacing w:line="276" w:lineRule="auto"/>
        <w:rPr>
          <w:rFonts w:cs="Arial"/>
          <w:color w:val="000000" w:themeColor="text1"/>
          <w:szCs w:val="22"/>
        </w:rPr>
      </w:pPr>
    </w:p>
    <w:p w14:paraId="4BA43E0A" w14:textId="1627B67B" w:rsidR="00D6395A" w:rsidRPr="004423B1" w:rsidRDefault="00D6395A" w:rsidP="00000B33">
      <w:pPr>
        <w:adjustRightInd w:val="0"/>
        <w:snapToGrid w:val="0"/>
        <w:spacing w:line="276" w:lineRule="auto"/>
        <w:rPr>
          <w:rFonts w:cs="Arial"/>
          <w:bCs/>
          <w:iCs/>
          <w:color w:val="000000" w:themeColor="text1"/>
          <w:szCs w:val="22"/>
        </w:rPr>
      </w:pPr>
      <w:r w:rsidRPr="004423B1">
        <w:rPr>
          <w:rFonts w:cs="Arial"/>
          <w:bCs/>
          <w:iCs/>
          <w:color w:val="000000" w:themeColor="text1"/>
          <w:szCs w:val="22"/>
        </w:rPr>
        <w:t>Pyridoxine</w:t>
      </w:r>
      <w:r w:rsidR="00BD43FD">
        <w:rPr>
          <w:rFonts w:cs="Arial"/>
          <w:bCs/>
          <w:iCs/>
          <w:color w:val="000000" w:themeColor="text1"/>
          <w:szCs w:val="22"/>
        </w:rPr>
        <w:t>:</w:t>
      </w:r>
      <w:r w:rsidRPr="004423B1">
        <w:rPr>
          <w:rFonts w:cs="Arial"/>
          <w:bCs/>
          <w:iCs/>
          <w:color w:val="000000" w:themeColor="text1"/>
          <w:szCs w:val="22"/>
        </w:rPr>
        <w:t xml:space="preserve"> </w:t>
      </w:r>
    </w:p>
    <w:p w14:paraId="77E56D77" w14:textId="77777777" w:rsidR="004423B1" w:rsidRDefault="004423B1" w:rsidP="00000B33">
      <w:pPr>
        <w:adjustRightInd w:val="0"/>
        <w:snapToGrid w:val="0"/>
        <w:spacing w:line="276" w:lineRule="auto"/>
        <w:rPr>
          <w:rFonts w:cs="Arial"/>
          <w:color w:val="000000" w:themeColor="text1"/>
          <w:szCs w:val="22"/>
        </w:rPr>
      </w:pPr>
    </w:p>
    <w:p w14:paraId="76ECDEDF" w14:textId="4123244C" w:rsidR="00D6395A" w:rsidRPr="00651778" w:rsidRDefault="00D6395A" w:rsidP="00000B33">
      <w:pPr>
        <w:adjustRightInd w:val="0"/>
        <w:snapToGrid w:val="0"/>
        <w:spacing w:line="276" w:lineRule="auto"/>
        <w:rPr>
          <w:rFonts w:cs="Arial"/>
          <w:color w:val="000000" w:themeColor="text1"/>
          <w:szCs w:val="22"/>
        </w:rPr>
      </w:pPr>
      <w:r w:rsidRPr="00651778">
        <w:rPr>
          <w:rFonts w:cs="Arial"/>
          <w:color w:val="000000" w:themeColor="text1"/>
          <w:szCs w:val="22"/>
        </w:rPr>
        <w:t xml:space="preserve">Pyridoxine (vitamin B6) supplementation is helpful in primary hyperoxaluria type 1 (PH1) with </w:t>
      </w:r>
      <w:r w:rsidR="001E7497" w:rsidRPr="00651778">
        <w:rPr>
          <w:rFonts w:cs="Arial"/>
          <w:color w:val="000000" w:themeColor="text1"/>
          <w:szCs w:val="22"/>
        </w:rPr>
        <w:t xml:space="preserve">specific </w:t>
      </w:r>
      <w:r w:rsidRPr="00651778">
        <w:rPr>
          <w:rFonts w:cs="Arial"/>
          <w:color w:val="000000" w:themeColor="text1"/>
          <w:szCs w:val="22"/>
        </w:rPr>
        <w:t xml:space="preserve">mutations, namely Gly170Arg, Phe152Ile and Ile244Thr.  A trial of pyridoxine for 3 months with </w:t>
      </w:r>
      <w:r w:rsidR="004423B1">
        <w:rPr>
          <w:rFonts w:cs="Arial"/>
          <w:color w:val="000000" w:themeColor="text1"/>
          <w:szCs w:val="22"/>
        </w:rPr>
        <w:t xml:space="preserve">a </w:t>
      </w:r>
      <w:r w:rsidRPr="00651778">
        <w:rPr>
          <w:rFonts w:cs="Arial"/>
          <w:color w:val="000000" w:themeColor="text1"/>
          <w:szCs w:val="22"/>
        </w:rPr>
        <w:t>starting dose of 5 mg/kg body weight/day titrated to a maximum of 20 mg/kg body weight/day can be attempted in patients with suspected primary hyperoxaluria.  Response to therapy is defined as more than 30% reduction in urinary oxalate from baseline</w:t>
      </w:r>
      <w:r w:rsidR="004461BA" w:rsidRPr="00651778">
        <w:rPr>
          <w:rFonts w:cs="Arial"/>
          <w:color w:val="000000" w:themeColor="text1"/>
          <w:szCs w:val="22"/>
        </w:rPr>
        <w:t xml:space="preserve"> </w:t>
      </w:r>
      <w:r w:rsidR="004461BA" w:rsidRPr="00651778">
        <w:rPr>
          <w:rFonts w:cs="Arial"/>
          <w:color w:val="000000" w:themeColor="text1"/>
          <w:szCs w:val="22"/>
        </w:rPr>
        <w:fldChar w:fldCharType="begin"/>
      </w:r>
      <w:r w:rsidR="00B13650">
        <w:rPr>
          <w:rFonts w:cs="Arial"/>
          <w:color w:val="000000" w:themeColor="text1"/>
          <w:szCs w:val="22"/>
        </w:rPr>
        <w:instrText xml:space="preserve"> ADDIN EN.CITE &lt;EndNote&gt;&lt;Cite&gt;&lt;Author&gt;Cochat&lt;/Author&gt;&lt;Year&gt;2013&lt;/Year&gt;&lt;RecNum&gt;272&lt;/RecNum&gt;&lt;DisplayText&gt;(123)&lt;/DisplayText&gt;&lt;record&gt;&lt;rec-number&gt;272&lt;/rec-number&gt;&lt;foreign-keys&gt;&lt;key app="EN" db-id="9ta0wtvziapfdve2wadps2dc0wzz2st99vpp" timestamp="1581816864"&gt;272&lt;/key&gt;&lt;/foreign-keys&gt;&lt;ref-type name="Journal Article"&gt;17&lt;/ref-type&gt;&lt;contributors&gt;&lt;authors&gt;&lt;author&gt;Cochat, P.&lt;/author&gt;&lt;author&gt;Rumsby, G.&lt;/author&gt;&lt;/authors&gt;&lt;/contributors&gt;&lt;auth-address&gt;Centre de Reference des Maladies Renales Rares Nephrogones, Lyon, France. pierre.cochat@chu-lyon.fr&lt;/auth-address&gt;&lt;titles&gt;&lt;title&gt;Primary hyperoxaluria&lt;/title&gt;&lt;secondary-title&gt;N Engl J Med&lt;/secondary-title&gt;&lt;/titles&gt;&lt;periodical&gt;&lt;full-title&gt;N Engl J Med&lt;/full-title&gt;&lt;/periodical&gt;&lt;pages&gt;649-58&lt;/pages&gt;&lt;volume&gt;369&lt;/volume&gt;&lt;number&gt;7&lt;/number&gt;&lt;edition&gt;2013/08/16&lt;/edition&gt;&lt;keywords&gt;&lt;keyword&gt;Age of Onset&lt;/keyword&gt;&lt;keyword&gt;Calcium Oxalate/urine&lt;/keyword&gt;&lt;keyword&gt;Humans&lt;/keyword&gt;&lt;keyword&gt;*Hyperoxaluria, Primary/complications/diagnosis/metabolism/therapy&lt;/keyword&gt;&lt;keyword&gt;Kidney Calculi/etiology&lt;/keyword&gt;&lt;keyword&gt;Kidney Failure, Chronic/etiology/prevention &amp;amp; control/surgery&lt;/keyword&gt;&lt;keyword&gt;*Kidney Transplantation&lt;/keyword&gt;&lt;keyword&gt;*Liver Transplantation&lt;/keyword&gt;&lt;/keywords&gt;&lt;dates&gt;&lt;year&gt;2013&lt;/year&gt;&lt;pub-dates&gt;&lt;date&gt;Aug 15&lt;/date&gt;&lt;/pub-dates&gt;&lt;/dates&gt;&lt;isbn&gt;1533-4406 (Electronic)&amp;#xD;0028-4793 (Linking)&lt;/isbn&gt;&lt;accession-num&gt;23944302&lt;/accession-num&gt;&lt;urls&gt;&lt;related-urls&gt;&lt;url&gt;https://www.ncbi.nlm.nih.gov/pubmed/23944302&lt;/url&gt;&lt;/related-urls&gt;&lt;/urls&gt;&lt;electronic-resource-num&gt;10.1056/NEJMra1301564&lt;/electronic-resource-num&gt;&lt;/record&gt;&lt;/Cite&gt;&lt;/EndNote&gt;</w:instrText>
      </w:r>
      <w:r w:rsidR="004461BA" w:rsidRPr="00651778">
        <w:rPr>
          <w:rFonts w:cs="Arial"/>
          <w:color w:val="000000" w:themeColor="text1"/>
          <w:szCs w:val="22"/>
        </w:rPr>
        <w:fldChar w:fldCharType="separate"/>
      </w:r>
      <w:r w:rsidR="00B13650">
        <w:rPr>
          <w:rFonts w:cs="Arial"/>
          <w:noProof/>
          <w:color w:val="000000" w:themeColor="text1"/>
          <w:szCs w:val="22"/>
        </w:rPr>
        <w:t>(123)</w:t>
      </w:r>
      <w:r w:rsidR="004461BA" w:rsidRPr="00651778">
        <w:rPr>
          <w:rFonts w:cs="Arial"/>
          <w:color w:val="000000" w:themeColor="text1"/>
          <w:szCs w:val="22"/>
        </w:rPr>
        <w:fldChar w:fldCharType="end"/>
      </w:r>
      <w:r w:rsidRPr="00651778">
        <w:rPr>
          <w:rFonts w:cs="Arial"/>
          <w:color w:val="000000" w:themeColor="text1"/>
          <w:szCs w:val="22"/>
        </w:rPr>
        <w:t xml:space="preserve">. </w:t>
      </w:r>
    </w:p>
    <w:p w14:paraId="083ABA2D" w14:textId="7ABF320A" w:rsidR="00D6395A" w:rsidRPr="00651778" w:rsidRDefault="00D6395A" w:rsidP="00000B33">
      <w:pPr>
        <w:spacing w:line="276" w:lineRule="auto"/>
        <w:rPr>
          <w:rFonts w:cs="Arial"/>
          <w:b/>
          <w:szCs w:val="22"/>
          <w:highlight w:val="green"/>
        </w:rPr>
      </w:pPr>
    </w:p>
    <w:p w14:paraId="105D4AD2" w14:textId="679E750D" w:rsidR="00F10402" w:rsidRPr="00B35BCA" w:rsidRDefault="00F10402" w:rsidP="00000B33">
      <w:pPr>
        <w:spacing w:line="276" w:lineRule="auto"/>
        <w:rPr>
          <w:rFonts w:cs="Arial"/>
          <w:b/>
          <w:color w:val="00B050"/>
          <w:szCs w:val="22"/>
        </w:rPr>
      </w:pPr>
      <w:r w:rsidRPr="00B35BCA">
        <w:rPr>
          <w:rFonts w:cs="Arial"/>
          <w:b/>
          <w:color w:val="00B050"/>
          <w:szCs w:val="22"/>
        </w:rPr>
        <w:t xml:space="preserve">Uric </w:t>
      </w:r>
      <w:r w:rsidR="004423B1" w:rsidRPr="00B35BCA">
        <w:rPr>
          <w:rFonts w:cs="Arial"/>
          <w:b/>
          <w:color w:val="00B050"/>
          <w:szCs w:val="22"/>
        </w:rPr>
        <w:t>A</w:t>
      </w:r>
      <w:r w:rsidRPr="00B35BCA">
        <w:rPr>
          <w:rFonts w:cs="Arial"/>
          <w:b/>
          <w:color w:val="00B050"/>
          <w:szCs w:val="22"/>
        </w:rPr>
        <w:t xml:space="preserve">cid </w:t>
      </w:r>
      <w:r w:rsidR="004423B1" w:rsidRPr="00B35BCA">
        <w:rPr>
          <w:rFonts w:cs="Arial"/>
          <w:b/>
          <w:color w:val="00B050"/>
          <w:szCs w:val="22"/>
        </w:rPr>
        <w:t>S</w:t>
      </w:r>
      <w:r w:rsidRPr="00B35BCA">
        <w:rPr>
          <w:rFonts w:cs="Arial"/>
          <w:b/>
          <w:color w:val="00B050"/>
          <w:szCs w:val="22"/>
        </w:rPr>
        <w:t>tones</w:t>
      </w:r>
    </w:p>
    <w:p w14:paraId="1995C1A5" w14:textId="77777777" w:rsidR="004423B1" w:rsidRDefault="004423B1" w:rsidP="00000B33">
      <w:pPr>
        <w:spacing w:line="276" w:lineRule="auto"/>
        <w:rPr>
          <w:rFonts w:cs="Arial"/>
          <w:szCs w:val="22"/>
        </w:rPr>
      </w:pPr>
    </w:p>
    <w:p w14:paraId="1354FEA7" w14:textId="133E0BA3" w:rsidR="00B07434" w:rsidRPr="00651778" w:rsidRDefault="003D0770" w:rsidP="00000B33">
      <w:pPr>
        <w:spacing w:line="276" w:lineRule="auto"/>
        <w:rPr>
          <w:rFonts w:cs="Arial"/>
          <w:szCs w:val="22"/>
        </w:rPr>
      </w:pPr>
      <w:r w:rsidRPr="00651778">
        <w:rPr>
          <w:rFonts w:cs="Arial"/>
          <w:szCs w:val="22"/>
        </w:rPr>
        <w:lastRenderedPageBreak/>
        <w:t xml:space="preserve">Uric acid stones generally represent around 10% of all stones analyzed, although their </w:t>
      </w:r>
      <w:r w:rsidR="00B07434" w:rsidRPr="00651778">
        <w:rPr>
          <w:rFonts w:cs="Arial"/>
          <w:szCs w:val="22"/>
        </w:rPr>
        <w:t>prevalence</w:t>
      </w:r>
      <w:r w:rsidRPr="00651778">
        <w:rPr>
          <w:rFonts w:cs="Arial"/>
          <w:szCs w:val="22"/>
        </w:rPr>
        <w:t xml:space="preserve"> has markedly increased in recent years, in parallel with the diabetes and obesity epidemics </w:t>
      </w:r>
      <w:r w:rsidRPr="00651778">
        <w:rPr>
          <w:rFonts w:cs="Arial"/>
          <w:szCs w:val="22"/>
        </w:rPr>
        <w:fldChar w:fldCharType="begin">
          <w:fldData xml:space="preserve">PEVuZE5vdGU+PENpdGU+PEF1dGhvcj5TYWtoYWVlPC9BdXRob3I+PFllYXI+MjAwODwvWWVhcj48
UmVjTnVtPjEwNzwvUmVjTnVtPjxEaXNwbGF5VGV4dD4oMTY0LCAxNjUpPC9EaXNwbGF5VGV4dD48
cmVjb3JkPjxyZWMtbnVtYmVyPjEwNzwvcmVjLW51bWJlcj48Zm9yZWlnbi1rZXlzPjxrZXkgYXBw
PSJFTiIgZGItaWQ9InB0djl2ZjJhbHh3c3diZXd3d3l4dDI1bnoycjVhMGE5eGR3OSIgdGltZXN0
YW1wPSIxNTgyMDAxOTgwIj4xMDc8L2tleT48L2ZvcmVpZ24ta2V5cz48cmVmLXR5cGUgbmFtZT0i
Sm91cm5hbCBBcnRpY2xlIj4xNzwvcmVmLXR5cGU+PGNvbnRyaWJ1dG9ycz48YXV0aG9ycz48YXV0
aG9yPlNha2hhZWUsIEsuPC9hdXRob3I+PGF1dGhvcj5NYWFsb3VmLCBOLiBNLjwvYXV0aG9yPjwv
YXV0aG9ycz48L2NvbnRyaWJ1dG9ycz48YXV0aC1hZGRyZXNzPkNoYXJsZXMgJmFtcDsgSmFuZSBQ
YWsgQ2VudGVyIGZvciBNaW5lcmFsIE1ldGFib2xpc20gYW5kIENsaW5pY2FsIFJlc2VhcmNoLCBE
ZXBhcnRtZW50IG9mIEludGVybmFsIE1lZGljaW5lLCBVbml2ZXJzaXR5IG9mIFRleGFzIFNvdXRo
d2VzdGVybiBNZWRpY2FsIENlbnRlciwgRGFsbGFzLCBUWCA3NTM5MC04ODg1LCBVU0EuIEtoYXNo
YXlhci5zYWtoYWVlQHV0c291dGh3ZXN0ZXJuLmVkdTwvYXV0aC1hZGRyZXNzPjx0aXRsZXM+PHRp
dGxlPk1ldGFib2xpYyBzeW5kcm9tZSBhbmQgdXJpYyBhY2lkIG5lcGhyb2xpdGhpYXNpczwvdGl0
bGU+PHNlY29uZGFyeS10aXRsZT5TZW1pbiBOZXBocm9sPC9zZWNvbmRhcnktdGl0bGU+PC90aXRs
ZXM+PHBlcmlvZGljYWw+PGZ1bGwtdGl0bGU+U2VtaW4gTmVwaHJvbDwvZnVsbC10aXRsZT48L3Bl
cmlvZGljYWw+PHBhZ2VzPjE3NC04MDwvcGFnZXM+PHZvbHVtZT4yODwvdm9sdW1lPjxudW1iZXI+
MjwvbnVtYmVyPjxlZGl0aW9uPjIwMDgvMDMvMjU8L2VkaXRpb24+PGtleXdvcmRzPjxrZXl3b3Jk
Pkh1bWFuczwva2V5d29yZD48a2V5d29yZD5IeWRyb2dlbi1Jb24gQ29uY2VudHJhdGlvbjwva2V5
d29yZD48a2V5d29yZD5NZXRhYm9saWMgU3luZHJvbWUvKmNvbXBsaWNhdGlvbnM8L2tleXdvcmQ+
PGtleXdvcmQ+TmVwaHJvbGl0aGlhc2lzLypjb21wbGljYXRpb25zL3BoeXNpb3BhdGhvbG9neS91
cmluZTwva2V5d29yZD48a2V5d29yZD5VcmljIEFjaWQvKnVyaW5lPC9rZXl3b3JkPjwva2V5d29y
ZHM+PGRhdGVzPjx5ZWFyPjIwMDg8L3llYXI+PHB1Yi1kYXRlcz48ZGF0ZT5NYXI8L2RhdGU+PC9w
dWItZGF0ZXM+PC9kYXRlcz48aXNibj4wMjcwLTkyOTUgKFByaW50KSYjeEQ7MDI3MC05Mjk1PC9p
c2JuPjxhY2Nlc3Npb24tbnVtPjE4MzU5Mzk4PC9hY2Nlc3Npb24tbnVtPjx1cmxzPjwvdXJscz48
ZWxlY3Ryb25pYy1yZXNvdXJjZS1udW0+MTAuMTAxNi9qLnNlbW5lcGhyb2wuMjAwOC4wMS4wMTA8
L2VsZWN0cm9uaWMtcmVzb3VyY2UtbnVtPjxyZW1vdGUtZGF0YWJhc2UtcHJvdmlkZXI+TkxNPC9y
ZW1vdGUtZGF0YWJhc2UtcHJvdmlkZXI+PGxhbmd1YWdlPmVuZzwvbGFuZ3VhZ2U+PC9yZWNvcmQ+
PC9DaXRlPjxDaXRlPjxBdXRob3I+WHU8L0F1dGhvcj48WWVhcj4yMDE3PC9ZZWFyPjxSZWNOdW0+
MTA4PC9SZWNOdW0+PHJlY29yZD48cmVjLW51bWJlcj4xMDg8L3JlYy1udW1iZXI+PGZvcmVpZ24t
a2V5cz48a2V5IGFwcD0iRU4iIGRiLWlkPSJwdHY5dmYyYWx4d3N3YmV3d3d5eHQyNW56MnI1YTBh
OXhkdzkiIHRpbWVzdGFtcD0iMTU4MjAwMjQ1MCI+MTA4PC9rZXk+PC9mb3JlaWduLWtleXM+PHJl
Zi10eXBlIG5hbWU9IkpvdXJuYWwgQXJ0aWNsZSI+MTc8L3JlZi10eXBlPjxjb250cmlidXRvcnM+
PGF1dGhvcnM+PGF1dGhvcj5YdSwgTC4gSC4gUi48L2F1dGhvcj48YXV0aG9yPkFkYW1zLUh1ZXQs
IEIuPC9hdXRob3I+PGF1dGhvcj5Qb2luZGV4dGVyLCBKLiBSLjwvYXV0aG9yPjxhdXRob3I+TWFh
bG91ZiwgTi4gTS48L2F1dGhvcj48YXV0aG9yPk1vZSwgTy4gVy48L2F1dGhvcj48YXV0aG9yPlNh
a2hhZWUsIEsuPC9hdXRob3I+PC9hdXRob3JzPjwvY29udHJpYnV0b3JzPjxhdXRoLWFkZHJlc3M+
Q2hhcmxlcyBhbmQgSmFuZSBQYWsgQ2VudGVyIGZvciBNaW5lcmFsIE1ldGFib2xpc20gYW5kIENs
aW5pY2FsIFJlc2VhcmNoLCBVbml2ZXJzaXR5IG9mIFRleGFzIFNvdXRod2VzdGVybiBNZWRpY2Fs
IENlbnRlciwgRGFsbGFzLCBUZXhhcy4mI3hEO0RlcGFydG1lbnQgb2YgQ2xpbmljYWwgU2NpZW5j
ZSwgVW5pdmVyc2l0eSBvZiBUZXhhcyBTb3V0aHdlc3Rlcm4gTWVkaWNhbCBDZW50ZXIsIERhbGxh
cywgVGV4YXM7IENoYXJsZXMgYW5kIEphbmUgUGFrIENlbnRlciBmb3IgTWluZXJhbCBNZXRhYm9s
aXNtIGFuZCBDbGluaWNhbCBSZXNlYXJjaCwgVW5pdmVyc2l0eSBvZiBUZXhhcyBTb3V0aHdlc3Rl
cm4gTWVkaWNhbCBDZW50ZXIsIERhbGxhcywgVGV4YXMuJiN4RDtEaXZpc2lvbiBvZiBNaW5lcmFs
IE1ldGFib2xpc20sIFVuaXZlcnNpdHkgb2YgVGV4YXMgU291dGh3ZXN0ZXJuIE1lZGljYWwgQ2Vu
dGVyLCBEYWxsYXMsIFRleGFzOyBDaGFybGVzIGFuZCBKYW5lIFBhayBDZW50ZXIgZm9yIE1pbmVy
YWwgTWV0YWJvbGlzbSBhbmQgQ2xpbmljYWwgUmVzZWFyY2gsIFVuaXZlcnNpdHkgb2YgVGV4YXMg
U291dGh3ZXN0ZXJuIE1lZGljYWwgQ2VudGVyLCBEYWxsYXMsIFRleGFzLiYjeEQ7RGVwYXJ0bWVu
dCBvZiBJbnRlcm5hbCBNZWRpY2luZSwgVW5pdmVyc2l0eSBvZiBUZXhhcyBTb3V0aHdlc3Rlcm4g
TWVkaWNhbCBDZW50ZXIsIERhbGxhcywgVGV4YXM7IERpdmlzaW9uIG9mIE1pbmVyYWwgTWV0YWJv
bGlzbSwgVW5pdmVyc2l0eSBvZiBUZXhhcyBTb3V0aHdlc3Rlcm4gTWVkaWNhbCBDZW50ZXIsIERh
bGxhcywgVGV4YXM7IENoYXJsZXMgYW5kIEphbmUgUGFrIENlbnRlciBmb3IgTWluZXJhbCBNZXRh
Ym9saXNtIGFuZCBDbGluaWNhbCBSZXNlYXJjaCwgVW5pdmVyc2l0eSBvZiBUZXhhcyBTb3V0aHdl
c3Rlcm4gTWVkaWNhbCBDZW50ZXIsIERhbGxhcywgVGV4YXMuJiN4RDtEZXBhcnRtZW50IG9mIElu
dGVybmFsIE1lZGljaW5lLCBVbml2ZXJzaXR5IG9mIFRleGFzIFNvdXRod2VzdGVybiBNZWRpY2Fs
IENlbnRlciwgRGFsbGFzLCBUZXhhczsgRGl2aXNpb24gb2YgTWluZXJhbCBNZXRhYm9saXNtLCBV
bml2ZXJzaXR5IG9mIFRleGFzIFNvdXRod2VzdGVybiBNZWRpY2FsIENlbnRlciwgRGFsbGFzLCBU
ZXhhczsgQ2hhcmxlcyBhbmQgSmFuZSBQYWsgQ2VudGVyIGZvciBNaW5lcmFsIE1ldGFib2xpc20g
YW5kIENsaW5pY2FsIFJlc2VhcmNoLCBVbml2ZXJzaXR5IG9mIFRleGFzIFNvdXRod2VzdGVybiBN
ZWRpY2FsIENlbnRlciwgRGFsbGFzLCBUZXhhcy4gRWxlY3Ryb25pYyBhZGRyZXNzOiBLaGFzaGF5
YXIuc2FraGFlZUB1dHNvdXRod2VzdGVybi5lZHUuPC9hdXRoLWFkZHJlc3M+PHRpdGxlcz48dGl0
bGU+VGVtcG9yYWwgQ2hhbmdlcyBpbiBLaWRuZXkgU3RvbmUgQ29tcG9zaXRpb24gYW5kIGluIFJp
c2sgRmFjdG9ycyBQcmVkaXNwb3NpbmcgdG8gU3RvbmUgRm9ybWF0aW9uPC90aXRsZT48c2Vjb25k
YXJ5LXRpdGxlPkogVXJvbDwvc2Vjb25kYXJ5LXRpdGxlPjwvdGl0bGVzPjxwZXJpb2RpY2FsPjxm
dWxsLXRpdGxlPkogVXJvbDwvZnVsbC10aXRsZT48L3BlcmlvZGljYWw+PHBhZ2VzPjE0NjUtMTQ3
MTwvcGFnZXM+PHZvbHVtZT4xOTc8L3ZvbHVtZT48bnVtYmVyPjY8L251bWJlcj48ZWRpdGlvbj4y
MDE3LzAxLzI0PC9lZGl0aW9uPjxrZXl3b3Jkcz48a2V5d29yZD5BZHVsdDwva2V5d29yZD48a2V5
d29yZD5DYXVzYWxpdHk8L2tleXdvcmQ+PGtleXdvcmQ+RmVtYWxlPC9rZXl3b3JkPjxrZXl3b3Jk
Pkh1bWFuczwva2V5d29yZD48a2V5d29yZD5LaWRuZXkgQ2FsY3VsaS8qY2hlbWlzdHJ5L2RpYWdu
b3Npcy9lcGlkZW1pb2xvZ3k8L2tleXdvcmQ+PGtleXdvcmQ+TWFsZTwva2V5d29yZD48a2V5d29y
ZD5NaWRkbGUgQWdlZDwva2V5d29yZD48a2V5d29yZD5SZXRyb3NwZWN0aXZlIFN0dWRpZXM8L2tl
eXdvcmQ+PGtleXdvcmQ+UmlzayBBc3Nlc3NtZW50PC9rZXl3b3JkPjxrZXl3b3JkPlJpc2sgRmFj
dG9yczwva2V5d29yZD48a2V5d29yZD5UaW1lIEZhY3RvcnM8L2tleXdvcmQ+PGtleXdvcmQ+KmNh
bGNpdW08L2tleXdvcmQ+PGtleXdvcmQ+Kmh5ZHJvZ2VuLWlvbiBjb25jZW50cmF0aW9uPC9rZXl3
b3JkPjxrZXl3b3JkPipraWRuZXkgY2FsY3VsaTwva2V5d29yZD48a2V5d29yZD4qdXJpYyBhY2lk
PC9rZXl3b3JkPjxrZXl3b3JkPip1cmluZTwva2V5d29yZD48L2tleXdvcmRzPjxkYXRlcz48eWVh
cj4yMDE3PC95ZWFyPjxwdWItZGF0ZXM+PGRhdGU+SnVuPC9kYXRlPjwvcHViLWRhdGVzPjwvZGF0
ZXM+PGlzYm4+MDAyMi01MzQ3PC9pc2JuPjxhY2Nlc3Npb24tbnVtPjI4MTExMzAxPC9hY2Nlc3Np
b24tbnVtPjx1cmxzPjwvdXJscz48Y3VzdG9tMj5QTUM1NDMzODk4PC9jdXN0b20yPjxjdXN0b202
Pk5JSE1TODQ1NDg5PC9jdXN0b202PjxlbGVjdHJvbmljLXJlc291cmNlLW51bT4xMC4xMDE2L2ou
anVyby4yMDE3LjAxLjA1NzwvZWxlY3Ryb25pYy1yZXNvdXJjZS1udW0+PHJlbW90ZS1kYXRhYmFz
ZS1wcm92aWRlcj5OTE08L3JlbW90ZS1kYXRhYmFzZS1wcm92aWRlcj48bGFuZ3VhZ2U+ZW5nPC9s
YW5ndWFnZT48L3JlY29yZD48L0NpdGU+PC9FbmROb3RlPgB=
</w:fldData>
        </w:fldChar>
      </w:r>
      <w:r w:rsidR="003E0C7C">
        <w:rPr>
          <w:rFonts w:cs="Arial"/>
          <w:szCs w:val="22"/>
        </w:rPr>
        <w:instrText xml:space="preserve"> ADDIN EN.CITE </w:instrText>
      </w:r>
      <w:r w:rsidR="003E0C7C">
        <w:rPr>
          <w:rFonts w:cs="Arial"/>
          <w:szCs w:val="22"/>
        </w:rPr>
        <w:fldChar w:fldCharType="begin">
          <w:fldData xml:space="preserve">PEVuZE5vdGU+PENpdGU+PEF1dGhvcj5TYWtoYWVlPC9BdXRob3I+PFllYXI+MjAwODwvWWVhcj48
UmVjTnVtPjEwNzwvUmVjTnVtPjxEaXNwbGF5VGV4dD4oMTY0LCAxNjUpPC9EaXNwbGF5VGV4dD48
cmVjb3JkPjxyZWMtbnVtYmVyPjEwNzwvcmVjLW51bWJlcj48Zm9yZWlnbi1rZXlzPjxrZXkgYXBw
PSJFTiIgZGItaWQ9InB0djl2ZjJhbHh3c3diZXd3d3l4dDI1bnoycjVhMGE5eGR3OSIgdGltZXN0
YW1wPSIxNTgyMDAxOTgwIj4xMDc8L2tleT48L2ZvcmVpZ24ta2V5cz48cmVmLXR5cGUgbmFtZT0i
Sm91cm5hbCBBcnRpY2xlIj4xNzwvcmVmLXR5cGU+PGNvbnRyaWJ1dG9ycz48YXV0aG9ycz48YXV0
aG9yPlNha2hhZWUsIEsuPC9hdXRob3I+PGF1dGhvcj5NYWFsb3VmLCBOLiBNLjwvYXV0aG9yPjwv
YXV0aG9ycz48L2NvbnRyaWJ1dG9ycz48YXV0aC1hZGRyZXNzPkNoYXJsZXMgJmFtcDsgSmFuZSBQ
YWsgQ2VudGVyIGZvciBNaW5lcmFsIE1ldGFib2xpc20gYW5kIENsaW5pY2FsIFJlc2VhcmNoLCBE
ZXBhcnRtZW50IG9mIEludGVybmFsIE1lZGljaW5lLCBVbml2ZXJzaXR5IG9mIFRleGFzIFNvdXRo
d2VzdGVybiBNZWRpY2FsIENlbnRlciwgRGFsbGFzLCBUWCA3NTM5MC04ODg1LCBVU0EuIEtoYXNo
YXlhci5zYWtoYWVlQHV0c291dGh3ZXN0ZXJuLmVkdTwvYXV0aC1hZGRyZXNzPjx0aXRsZXM+PHRp
dGxlPk1ldGFib2xpYyBzeW5kcm9tZSBhbmQgdXJpYyBhY2lkIG5lcGhyb2xpdGhpYXNpczwvdGl0
bGU+PHNlY29uZGFyeS10aXRsZT5TZW1pbiBOZXBocm9sPC9zZWNvbmRhcnktdGl0bGU+PC90aXRs
ZXM+PHBlcmlvZGljYWw+PGZ1bGwtdGl0bGU+U2VtaW4gTmVwaHJvbDwvZnVsbC10aXRsZT48L3Bl
cmlvZGljYWw+PHBhZ2VzPjE3NC04MDwvcGFnZXM+PHZvbHVtZT4yODwvdm9sdW1lPjxudW1iZXI+
MjwvbnVtYmVyPjxlZGl0aW9uPjIwMDgvMDMvMjU8L2VkaXRpb24+PGtleXdvcmRzPjxrZXl3b3Jk
Pkh1bWFuczwva2V5d29yZD48a2V5d29yZD5IeWRyb2dlbi1Jb24gQ29uY2VudHJhdGlvbjwva2V5
d29yZD48a2V5d29yZD5NZXRhYm9saWMgU3luZHJvbWUvKmNvbXBsaWNhdGlvbnM8L2tleXdvcmQ+
PGtleXdvcmQ+TmVwaHJvbGl0aGlhc2lzLypjb21wbGljYXRpb25zL3BoeXNpb3BhdGhvbG9neS91
cmluZTwva2V5d29yZD48a2V5d29yZD5VcmljIEFjaWQvKnVyaW5lPC9rZXl3b3JkPjwva2V5d29y
ZHM+PGRhdGVzPjx5ZWFyPjIwMDg8L3llYXI+PHB1Yi1kYXRlcz48ZGF0ZT5NYXI8L2RhdGU+PC9w
dWItZGF0ZXM+PC9kYXRlcz48aXNibj4wMjcwLTkyOTUgKFByaW50KSYjeEQ7MDI3MC05Mjk1PC9p
c2JuPjxhY2Nlc3Npb24tbnVtPjE4MzU5Mzk4PC9hY2Nlc3Npb24tbnVtPjx1cmxzPjwvdXJscz48
ZWxlY3Ryb25pYy1yZXNvdXJjZS1udW0+MTAuMTAxNi9qLnNlbW5lcGhyb2wuMjAwOC4wMS4wMTA8
L2VsZWN0cm9uaWMtcmVzb3VyY2UtbnVtPjxyZW1vdGUtZGF0YWJhc2UtcHJvdmlkZXI+TkxNPC9y
ZW1vdGUtZGF0YWJhc2UtcHJvdmlkZXI+PGxhbmd1YWdlPmVuZzwvbGFuZ3VhZ2U+PC9yZWNvcmQ+
PC9DaXRlPjxDaXRlPjxBdXRob3I+WHU8L0F1dGhvcj48WWVhcj4yMDE3PC9ZZWFyPjxSZWNOdW0+
MTA4PC9SZWNOdW0+PHJlY29yZD48cmVjLW51bWJlcj4xMDg8L3JlYy1udW1iZXI+PGZvcmVpZ24t
a2V5cz48a2V5IGFwcD0iRU4iIGRiLWlkPSJwdHY5dmYyYWx4d3N3YmV3d3d5eHQyNW56MnI1YTBh
OXhkdzkiIHRpbWVzdGFtcD0iMTU4MjAwMjQ1MCI+MTA4PC9rZXk+PC9mb3JlaWduLWtleXM+PHJl
Zi10eXBlIG5hbWU9IkpvdXJuYWwgQXJ0aWNsZSI+MTc8L3JlZi10eXBlPjxjb250cmlidXRvcnM+
PGF1dGhvcnM+PGF1dGhvcj5YdSwgTC4gSC4gUi48L2F1dGhvcj48YXV0aG9yPkFkYW1zLUh1ZXQs
IEIuPC9hdXRob3I+PGF1dGhvcj5Qb2luZGV4dGVyLCBKLiBSLjwvYXV0aG9yPjxhdXRob3I+TWFh
bG91ZiwgTi4gTS48L2F1dGhvcj48YXV0aG9yPk1vZSwgTy4gVy48L2F1dGhvcj48YXV0aG9yPlNh
a2hhZWUsIEsuPC9hdXRob3I+PC9hdXRob3JzPjwvY29udHJpYnV0b3JzPjxhdXRoLWFkZHJlc3M+
Q2hhcmxlcyBhbmQgSmFuZSBQYWsgQ2VudGVyIGZvciBNaW5lcmFsIE1ldGFib2xpc20gYW5kIENs
aW5pY2FsIFJlc2VhcmNoLCBVbml2ZXJzaXR5IG9mIFRleGFzIFNvdXRod2VzdGVybiBNZWRpY2Fs
IENlbnRlciwgRGFsbGFzLCBUZXhhcy4mI3hEO0RlcGFydG1lbnQgb2YgQ2xpbmljYWwgU2NpZW5j
ZSwgVW5pdmVyc2l0eSBvZiBUZXhhcyBTb3V0aHdlc3Rlcm4gTWVkaWNhbCBDZW50ZXIsIERhbGxh
cywgVGV4YXM7IENoYXJsZXMgYW5kIEphbmUgUGFrIENlbnRlciBmb3IgTWluZXJhbCBNZXRhYm9s
aXNtIGFuZCBDbGluaWNhbCBSZXNlYXJjaCwgVW5pdmVyc2l0eSBvZiBUZXhhcyBTb3V0aHdlc3Rl
cm4gTWVkaWNhbCBDZW50ZXIsIERhbGxhcywgVGV4YXMuJiN4RDtEaXZpc2lvbiBvZiBNaW5lcmFs
IE1ldGFib2xpc20sIFVuaXZlcnNpdHkgb2YgVGV4YXMgU291dGh3ZXN0ZXJuIE1lZGljYWwgQ2Vu
dGVyLCBEYWxsYXMsIFRleGFzOyBDaGFybGVzIGFuZCBKYW5lIFBhayBDZW50ZXIgZm9yIE1pbmVy
YWwgTWV0YWJvbGlzbSBhbmQgQ2xpbmljYWwgUmVzZWFyY2gsIFVuaXZlcnNpdHkgb2YgVGV4YXMg
U291dGh3ZXN0ZXJuIE1lZGljYWwgQ2VudGVyLCBEYWxsYXMsIFRleGFzLiYjeEQ7RGVwYXJ0bWVu
dCBvZiBJbnRlcm5hbCBNZWRpY2luZSwgVW5pdmVyc2l0eSBvZiBUZXhhcyBTb3V0aHdlc3Rlcm4g
TWVkaWNhbCBDZW50ZXIsIERhbGxhcywgVGV4YXM7IERpdmlzaW9uIG9mIE1pbmVyYWwgTWV0YWJv
bGlzbSwgVW5pdmVyc2l0eSBvZiBUZXhhcyBTb3V0aHdlc3Rlcm4gTWVkaWNhbCBDZW50ZXIsIERh
bGxhcywgVGV4YXM7IENoYXJsZXMgYW5kIEphbmUgUGFrIENlbnRlciBmb3IgTWluZXJhbCBNZXRh
Ym9saXNtIGFuZCBDbGluaWNhbCBSZXNlYXJjaCwgVW5pdmVyc2l0eSBvZiBUZXhhcyBTb3V0aHdl
c3Rlcm4gTWVkaWNhbCBDZW50ZXIsIERhbGxhcywgVGV4YXMuJiN4RDtEZXBhcnRtZW50IG9mIElu
dGVybmFsIE1lZGljaW5lLCBVbml2ZXJzaXR5IG9mIFRleGFzIFNvdXRod2VzdGVybiBNZWRpY2Fs
IENlbnRlciwgRGFsbGFzLCBUZXhhczsgRGl2aXNpb24gb2YgTWluZXJhbCBNZXRhYm9saXNtLCBV
bml2ZXJzaXR5IG9mIFRleGFzIFNvdXRod2VzdGVybiBNZWRpY2FsIENlbnRlciwgRGFsbGFzLCBU
ZXhhczsgQ2hhcmxlcyBhbmQgSmFuZSBQYWsgQ2VudGVyIGZvciBNaW5lcmFsIE1ldGFib2xpc20g
YW5kIENsaW5pY2FsIFJlc2VhcmNoLCBVbml2ZXJzaXR5IG9mIFRleGFzIFNvdXRod2VzdGVybiBN
ZWRpY2FsIENlbnRlciwgRGFsbGFzLCBUZXhhcy4gRWxlY3Ryb25pYyBhZGRyZXNzOiBLaGFzaGF5
YXIuc2FraGFlZUB1dHNvdXRod2VzdGVybi5lZHUuPC9hdXRoLWFkZHJlc3M+PHRpdGxlcz48dGl0
bGU+VGVtcG9yYWwgQ2hhbmdlcyBpbiBLaWRuZXkgU3RvbmUgQ29tcG9zaXRpb24gYW5kIGluIFJp
c2sgRmFjdG9ycyBQcmVkaXNwb3NpbmcgdG8gU3RvbmUgRm9ybWF0aW9uPC90aXRsZT48c2Vjb25k
YXJ5LXRpdGxlPkogVXJvbDwvc2Vjb25kYXJ5LXRpdGxlPjwvdGl0bGVzPjxwZXJpb2RpY2FsPjxm
dWxsLXRpdGxlPkogVXJvbDwvZnVsbC10aXRsZT48L3BlcmlvZGljYWw+PHBhZ2VzPjE0NjUtMTQ3
MTwvcGFnZXM+PHZvbHVtZT4xOTc8L3ZvbHVtZT48bnVtYmVyPjY8L251bWJlcj48ZWRpdGlvbj4y
MDE3LzAxLzI0PC9lZGl0aW9uPjxrZXl3b3Jkcz48a2V5d29yZD5BZHVsdDwva2V5d29yZD48a2V5
d29yZD5DYXVzYWxpdHk8L2tleXdvcmQ+PGtleXdvcmQ+RmVtYWxlPC9rZXl3b3JkPjxrZXl3b3Jk
Pkh1bWFuczwva2V5d29yZD48a2V5d29yZD5LaWRuZXkgQ2FsY3VsaS8qY2hlbWlzdHJ5L2RpYWdu
b3Npcy9lcGlkZW1pb2xvZ3k8L2tleXdvcmQ+PGtleXdvcmQ+TWFsZTwva2V5d29yZD48a2V5d29y
ZD5NaWRkbGUgQWdlZDwva2V5d29yZD48a2V5d29yZD5SZXRyb3NwZWN0aXZlIFN0dWRpZXM8L2tl
eXdvcmQ+PGtleXdvcmQ+UmlzayBBc3Nlc3NtZW50PC9rZXl3b3JkPjxrZXl3b3JkPlJpc2sgRmFj
dG9yczwva2V5d29yZD48a2V5d29yZD5UaW1lIEZhY3RvcnM8L2tleXdvcmQ+PGtleXdvcmQ+KmNh
bGNpdW08L2tleXdvcmQ+PGtleXdvcmQ+Kmh5ZHJvZ2VuLWlvbiBjb25jZW50cmF0aW9uPC9rZXl3
b3JkPjxrZXl3b3JkPipraWRuZXkgY2FsY3VsaTwva2V5d29yZD48a2V5d29yZD4qdXJpYyBhY2lk
PC9rZXl3b3JkPjxrZXl3b3JkPip1cmluZTwva2V5d29yZD48L2tleXdvcmRzPjxkYXRlcz48eWVh
cj4yMDE3PC95ZWFyPjxwdWItZGF0ZXM+PGRhdGU+SnVuPC9kYXRlPjwvcHViLWRhdGVzPjwvZGF0
ZXM+PGlzYm4+MDAyMi01MzQ3PC9pc2JuPjxhY2Nlc3Npb24tbnVtPjI4MTExMzAxPC9hY2Nlc3Np
b24tbnVtPjx1cmxzPjwvdXJscz48Y3VzdG9tMj5QTUM1NDMzODk4PC9jdXN0b20yPjxjdXN0b202
Pk5JSE1TODQ1NDg5PC9jdXN0b202PjxlbGVjdHJvbmljLXJlc291cmNlLW51bT4xMC4xMDE2L2ou
anVyby4yMDE3LjAxLjA1NzwvZWxlY3Ryb25pYy1yZXNvdXJjZS1udW0+PHJlbW90ZS1kYXRhYmFz
ZS1wcm92aWRlcj5OTE08L3JlbW90ZS1kYXRhYmFzZS1wcm92aWRlcj48bGFuZ3VhZ2U+ZW5nPC9s
YW5ndWFnZT48L3JlY29yZD48L0NpdGU+PC9FbmROb3RlPgB=
</w:fldData>
        </w:fldChar>
      </w:r>
      <w:r w:rsidR="003E0C7C">
        <w:rPr>
          <w:rFonts w:cs="Arial"/>
          <w:szCs w:val="22"/>
        </w:rPr>
        <w:instrText xml:space="preserve"> ADDIN EN.CITE.DATA </w:instrText>
      </w:r>
      <w:r w:rsidR="003E0C7C">
        <w:rPr>
          <w:rFonts w:cs="Arial"/>
          <w:szCs w:val="22"/>
        </w:rPr>
      </w:r>
      <w:r w:rsidR="003E0C7C">
        <w:rPr>
          <w:rFonts w:cs="Arial"/>
          <w:szCs w:val="22"/>
        </w:rPr>
        <w:fldChar w:fldCharType="end"/>
      </w:r>
      <w:r w:rsidRPr="00651778">
        <w:rPr>
          <w:rFonts w:cs="Arial"/>
          <w:szCs w:val="22"/>
        </w:rPr>
      </w:r>
      <w:r w:rsidRPr="00651778">
        <w:rPr>
          <w:rFonts w:cs="Arial"/>
          <w:szCs w:val="22"/>
        </w:rPr>
        <w:fldChar w:fldCharType="separate"/>
      </w:r>
      <w:r w:rsidR="00B13650">
        <w:rPr>
          <w:rFonts w:cs="Arial"/>
          <w:noProof/>
          <w:szCs w:val="22"/>
        </w:rPr>
        <w:t>(164, 165)</w:t>
      </w:r>
      <w:r w:rsidRPr="00651778">
        <w:rPr>
          <w:rFonts w:cs="Arial"/>
          <w:szCs w:val="22"/>
        </w:rPr>
        <w:fldChar w:fldCharType="end"/>
      </w:r>
      <w:r w:rsidRPr="00651778">
        <w:rPr>
          <w:rFonts w:cs="Arial"/>
          <w:szCs w:val="22"/>
        </w:rPr>
        <w:t xml:space="preserve">. </w:t>
      </w:r>
      <w:r w:rsidR="00F0769B" w:rsidRPr="00651778">
        <w:rPr>
          <w:rFonts w:cs="Arial"/>
          <w:szCs w:val="22"/>
        </w:rPr>
        <w:t>In a series of 2,464 calculi, the proportion of uric acid stones was 35.7% in patients with type 2 diabetes and 11.3% in patients without type 2 diabetes</w:t>
      </w:r>
      <w:r w:rsidR="00DD5EA6" w:rsidRPr="00651778">
        <w:rPr>
          <w:rFonts w:cs="Arial"/>
          <w:szCs w:val="22"/>
        </w:rPr>
        <w:t xml:space="preserve"> </w:t>
      </w:r>
      <w:r w:rsidR="004E5934" w:rsidRPr="00651778">
        <w:rPr>
          <w:rFonts w:cs="Arial"/>
          <w:szCs w:val="22"/>
        </w:rPr>
        <w:fldChar w:fldCharType="begin"/>
      </w:r>
      <w:r w:rsidR="00B13650">
        <w:rPr>
          <w:rFonts w:cs="Arial"/>
          <w:szCs w:val="22"/>
        </w:rPr>
        <w:instrText xml:space="preserve"> ADDIN EN.CITE &lt;EndNote&gt;&lt;Cite&gt;&lt;Author&gt;Daudon&lt;/Author&gt;&lt;Year&gt;2006&lt;/Year&gt;&lt;RecNum&gt;99&lt;/RecNum&gt;&lt;DisplayText&gt;(166)&lt;/DisplayText&gt;&lt;record&gt;&lt;rec-number&gt;99&lt;/rec-number&gt;&lt;foreign-keys&gt;&lt;key app="EN" db-id="tz5xxdt9jpd2daepssyv52rodprfr25r02fd" timestamp="1582037304"&gt;99&lt;/key&gt;&lt;/foreign-keys&gt;&lt;ref-type name="Journal Article"&gt;17&lt;/ref-type&gt;&lt;contributors&gt;&lt;authors&gt;&lt;author&gt;Daudon, M.&lt;/author&gt;&lt;author&gt;Traxer, O.&lt;/author&gt;&lt;author&gt;Conort, P.&lt;/author&gt;&lt;author&gt;Lacour, B.&lt;/author&gt;&lt;author&gt;Jungers, P.&lt;/author&gt;&lt;/authors&gt;&lt;/contributors&gt;&lt;auth-address&gt;Assitance Publique-Hopitaux de Paris, Laboratoire de Biochimie A, Hopital Necker-Enfants Malades, Paris Cedex 15, France. michel.daudon@nck.aphp.fr&lt;/auth-address&gt;&lt;titles&gt;&lt;title&gt;Type 2 diabetes increases the risk for uric acid stones&lt;/title&gt;&lt;secondary-title&gt;J Am Soc Nephrol&lt;/secondary-title&gt;&lt;/titles&gt;&lt;periodical&gt;&lt;full-title&gt;J Am Soc Nephrol&lt;/full-title&gt;&lt;abbr-1&gt;Journal of the American Society of Nephrology : JASN&lt;/abbr-1&gt;&lt;/periodical&gt;&lt;pages&gt;2026-33&lt;/pages&gt;&lt;volume&gt;17&lt;/volume&gt;&lt;number&gt;7&lt;/number&gt;&lt;edition&gt;2006/06/16&lt;/edition&gt;&lt;keywords&gt;&lt;keyword&gt;Age Factors&lt;/keyword&gt;&lt;keyword&gt;Aged&lt;/keyword&gt;&lt;keyword&gt;Body Mass Index&lt;/keyword&gt;&lt;keyword&gt;Calcium&lt;/keyword&gt;&lt;keyword&gt;Diabetes Mellitus, Type 2/*complications&lt;/keyword&gt;&lt;keyword&gt;Female&lt;/keyword&gt;&lt;keyword&gt;Humans&lt;/keyword&gt;&lt;keyword&gt;Hydrogen-Ion Concentration&lt;/keyword&gt;&lt;keyword&gt;Insulin Resistance&lt;/keyword&gt;&lt;keyword&gt;Kidney Calculi/*chemistry/epidemiology/*etiology&lt;/keyword&gt;&lt;keyword&gt;Logistic Models&lt;/keyword&gt;&lt;keyword&gt;Male&lt;/keyword&gt;&lt;keyword&gt;Middle Aged&lt;/keyword&gt;&lt;keyword&gt;Multivariate Analysis&lt;/keyword&gt;&lt;keyword&gt;Risk Factors&lt;/keyword&gt;&lt;keyword&gt;Uric Acid&lt;/keyword&gt;&lt;keyword&gt;Urine/chemistry&lt;/keyword&gt;&lt;/keywords&gt;&lt;dates&gt;&lt;year&gt;2006&lt;/year&gt;&lt;pub-dates&gt;&lt;date&gt;Jul&lt;/date&gt;&lt;/pub-dates&gt;&lt;/dates&gt;&lt;isbn&gt;1046-6673 (Print)&amp;#xD;1046-6673&lt;/isbn&gt;&lt;accession-num&gt;16775030&lt;/accession-num&gt;&lt;urls&gt;&lt;/urls&gt;&lt;electronic-resource-num&gt;10.1681/asn.2006030262&lt;/electronic-resource-num&gt;&lt;remote-database-provider&gt;NLM&lt;/remote-database-provider&gt;&lt;language&gt;eng&lt;/language&gt;&lt;/record&gt;&lt;/Cite&gt;&lt;/EndNote&gt;</w:instrText>
      </w:r>
      <w:r w:rsidR="004E5934" w:rsidRPr="00651778">
        <w:rPr>
          <w:rFonts w:cs="Arial"/>
          <w:szCs w:val="22"/>
        </w:rPr>
        <w:fldChar w:fldCharType="separate"/>
      </w:r>
      <w:r w:rsidR="00B13650">
        <w:rPr>
          <w:rFonts w:cs="Arial"/>
          <w:noProof/>
          <w:szCs w:val="22"/>
        </w:rPr>
        <w:t>(166)</w:t>
      </w:r>
      <w:r w:rsidR="004E5934" w:rsidRPr="00651778">
        <w:rPr>
          <w:rFonts w:cs="Arial"/>
          <w:szCs w:val="22"/>
        </w:rPr>
        <w:fldChar w:fldCharType="end"/>
      </w:r>
      <w:r w:rsidR="00F0769B" w:rsidRPr="00651778">
        <w:rPr>
          <w:rFonts w:cs="Arial"/>
          <w:szCs w:val="22"/>
        </w:rPr>
        <w:t>. Reciprocally, the proportion of patients with type 2 diabetes was significantly higher among uric acid than among calcium stone formers (27.8 versus 6.9%)</w:t>
      </w:r>
      <w:r w:rsidR="00EE02F0" w:rsidRPr="00651778">
        <w:rPr>
          <w:rFonts w:cs="Arial"/>
          <w:szCs w:val="22"/>
        </w:rPr>
        <w:t xml:space="preserve"> </w:t>
      </w:r>
      <w:r w:rsidR="004E5934" w:rsidRPr="00651778">
        <w:rPr>
          <w:rFonts w:cs="Arial"/>
          <w:szCs w:val="22"/>
        </w:rPr>
        <w:fldChar w:fldCharType="begin"/>
      </w:r>
      <w:r w:rsidR="00B13650">
        <w:rPr>
          <w:rFonts w:cs="Arial"/>
          <w:szCs w:val="22"/>
        </w:rPr>
        <w:instrText xml:space="preserve"> ADDIN EN.CITE &lt;EndNote&gt;&lt;Cite&gt;&lt;Author&gt;Daudon&lt;/Author&gt;&lt;Year&gt;2006&lt;/Year&gt;&lt;RecNum&gt;99&lt;/RecNum&gt;&lt;DisplayText&gt;(166)&lt;/DisplayText&gt;&lt;record&gt;&lt;rec-number&gt;99&lt;/rec-number&gt;&lt;foreign-keys&gt;&lt;key app="EN" db-id="tz5xxdt9jpd2daepssyv52rodprfr25r02fd" timestamp="1582037304"&gt;99&lt;/key&gt;&lt;/foreign-keys&gt;&lt;ref-type name="Journal Article"&gt;17&lt;/ref-type&gt;&lt;contributors&gt;&lt;authors&gt;&lt;author&gt;Daudon, M.&lt;/author&gt;&lt;author&gt;Traxer, O.&lt;/author&gt;&lt;author&gt;Conort, P.&lt;/author&gt;&lt;author&gt;Lacour, B.&lt;/author&gt;&lt;author&gt;Jungers, P.&lt;/author&gt;&lt;/authors&gt;&lt;/contributors&gt;&lt;auth-address&gt;Assitance Publique-Hopitaux de Paris, Laboratoire de Biochimie A, Hopital Necker-Enfants Malades, Paris Cedex 15, France. michel.daudon@nck.aphp.fr&lt;/auth-address&gt;&lt;titles&gt;&lt;title&gt;Type 2 diabetes increases the risk for uric acid stones&lt;/title&gt;&lt;secondary-title&gt;J Am Soc Nephrol&lt;/secondary-title&gt;&lt;/titles&gt;&lt;periodical&gt;&lt;full-title&gt;J Am Soc Nephrol&lt;/full-title&gt;&lt;abbr-1&gt;Journal of the American Society of Nephrology : JASN&lt;/abbr-1&gt;&lt;/periodical&gt;&lt;pages&gt;2026-33&lt;/pages&gt;&lt;volume&gt;17&lt;/volume&gt;&lt;number&gt;7&lt;/number&gt;&lt;edition&gt;2006/06/16&lt;/edition&gt;&lt;keywords&gt;&lt;keyword&gt;Age Factors&lt;/keyword&gt;&lt;keyword&gt;Aged&lt;/keyword&gt;&lt;keyword&gt;Body Mass Index&lt;/keyword&gt;&lt;keyword&gt;Calcium&lt;/keyword&gt;&lt;keyword&gt;Diabetes Mellitus, Type 2/*complications&lt;/keyword&gt;&lt;keyword&gt;Female&lt;/keyword&gt;&lt;keyword&gt;Humans&lt;/keyword&gt;&lt;keyword&gt;Hydrogen-Ion Concentration&lt;/keyword&gt;&lt;keyword&gt;Insulin Resistance&lt;/keyword&gt;&lt;keyword&gt;Kidney Calculi/*chemistry/epidemiology/*etiology&lt;/keyword&gt;&lt;keyword&gt;Logistic Models&lt;/keyword&gt;&lt;keyword&gt;Male&lt;/keyword&gt;&lt;keyword&gt;Middle Aged&lt;/keyword&gt;&lt;keyword&gt;Multivariate Analysis&lt;/keyword&gt;&lt;keyword&gt;Risk Factors&lt;/keyword&gt;&lt;keyword&gt;Uric Acid&lt;/keyword&gt;&lt;keyword&gt;Urine/chemistry&lt;/keyword&gt;&lt;/keywords&gt;&lt;dates&gt;&lt;year&gt;2006&lt;/year&gt;&lt;pub-dates&gt;&lt;date&gt;Jul&lt;/date&gt;&lt;/pub-dates&gt;&lt;/dates&gt;&lt;isbn&gt;1046-6673 (Print)&amp;#xD;1046-6673&lt;/isbn&gt;&lt;accession-num&gt;16775030&lt;/accession-num&gt;&lt;urls&gt;&lt;/urls&gt;&lt;electronic-resource-num&gt;10.1681/asn.2006030262&lt;/electronic-resource-num&gt;&lt;remote-database-provider&gt;NLM&lt;/remote-database-provider&gt;&lt;language&gt;eng&lt;/language&gt;&lt;/record&gt;&lt;/Cite&gt;&lt;/EndNote&gt;</w:instrText>
      </w:r>
      <w:r w:rsidR="004E5934" w:rsidRPr="00651778">
        <w:rPr>
          <w:rFonts w:cs="Arial"/>
          <w:szCs w:val="22"/>
        </w:rPr>
        <w:fldChar w:fldCharType="separate"/>
      </w:r>
      <w:r w:rsidR="00B13650">
        <w:rPr>
          <w:rFonts w:cs="Arial"/>
          <w:noProof/>
          <w:szCs w:val="22"/>
        </w:rPr>
        <w:t>(166)</w:t>
      </w:r>
      <w:r w:rsidR="004E5934" w:rsidRPr="00651778">
        <w:rPr>
          <w:rFonts w:cs="Arial"/>
          <w:szCs w:val="22"/>
        </w:rPr>
        <w:fldChar w:fldCharType="end"/>
      </w:r>
      <w:r w:rsidR="00F0769B" w:rsidRPr="00651778">
        <w:rPr>
          <w:rFonts w:cs="Arial"/>
          <w:szCs w:val="22"/>
        </w:rPr>
        <w:t xml:space="preserve">.  </w:t>
      </w:r>
      <w:r w:rsidRPr="00651778">
        <w:rPr>
          <w:rFonts w:cs="Arial"/>
          <w:szCs w:val="22"/>
        </w:rPr>
        <w:t>In fact, several epidemiological and metabolic studies have reported an association of uric acid stone disease with various features of the metabolic syndrome including obesity, type 2 diabetes, hypertension, dyslipidemia, hyperglycemia, hepatic steatosis, and greater visceral adiposity</w:t>
      </w:r>
      <w:r w:rsidR="008A5912" w:rsidRPr="00651778">
        <w:rPr>
          <w:rFonts w:cs="Arial"/>
          <w:szCs w:val="22"/>
        </w:rPr>
        <w:t xml:space="preserve"> </w:t>
      </w:r>
      <w:r w:rsidR="008A5912" w:rsidRPr="00651778">
        <w:rPr>
          <w:rFonts w:cs="Arial"/>
          <w:szCs w:val="22"/>
        </w:rPr>
        <w:fldChar w:fldCharType="begin"/>
      </w:r>
      <w:r w:rsidR="003E0C7C">
        <w:rPr>
          <w:rFonts w:cs="Arial"/>
          <w:szCs w:val="22"/>
        </w:rPr>
        <w:instrText xml:space="preserve"> ADDIN EN.CITE &lt;EndNote&gt;&lt;Cite&gt;&lt;Author&gt;Tran&lt;/Author&gt;&lt;Year&gt;2020&lt;/Year&gt;&lt;RecNum&gt;109&lt;/RecNum&gt;&lt;DisplayText&gt;(167)&lt;/DisplayText&gt;&lt;record&gt;&lt;rec-number&gt;109&lt;/rec-number&gt;&lt;foreign-keys&gt;&lt;key app="EN" db-id="ptv9vf2alxwswbewwwyxt25nz2r5a0a9xdw9" timestamp="1582171119"&gt;109&lt;/key&gt;&lt;/foreign-keys&gt;&lt;ref-type name="Journal Article"&gt;17&lt;/ref-type&gt;&lt;contributors&gt;&lt;authors&gt;&lt;author&gt;Tran, T.V.M.; Maalouf, N.M.&lt;/author&gt;&lt;/authors&gt;&lt;/contributors&gt;&lt;titles&gt;&lt;title&gt;Uric Acid Stone Disease: Lessons from Recent Human Physiologic Studies&lt;/title&gt;&lt;secondary-title&gt;Curr Opin Nephrol Hypertens&lt;/secondary-title&gt;&lt;/titles&gt;&lt;periodical&gt;&lt;full-title&gt;Curr Opin Nephrol Hypertens&lt;/full-title&gt;&lt;/periodical&gt;&lt;pages&gt;in press&lt;/pages&gt;&lt;volume&gt;29&lt;/volume&gt;&lt;number&gt;4&lt;/number&gt;&lt;dates&gt;&lt;year&gt;2020&lt;/year&gt;&lt;/dates&gt;&lt;urls&gt;&lt;/urls&gt;&lt;/record&gt;&lt;/Cite&gt;&lt;/EndNote&gt;</w:instrText>
      </w:r>
      <w:r w:rsidR="008A5912" w:rsidRPr="00651778">
        <w:rPr>
          <w:rFonts w:cs="Arial"/>
          <w:szCs w:val="22"/>
        </w:rPr>
        <w:fldChar w:fldCharType="separate"/>
      </w:r>
      <w:r w:rsidR="00B13650">
        <w:rPr>
          <w:rFonts w:cs="Arial"/>
          <w:noProof/>
          <w:szCs w:val="22"/>
        </w:rPr>
        <w:t>(167)</w:t>
      </w:r>
      <w:r w:rsidR="008A5912" w:rsidRPr="00651778">
        <w:rPr>
          <w:rFonts w:cs="Arial"/>
          <w:szCs w:val="22"/>
        </w:rPr>
        <w:fldChar w:fldCharType="end"/>
      </w:r>
      <w:r w:rsidRPr="00651778">
        <w:rPr>
          <w:rFonts w:cs="Arial"/>
          <w:szCs w:val="22"/>
        </w:rPr>
        <w:t>.</w:t>
      </w:r>
      <w:r w:rsidR="00186EA0" w:rsidRPr="00651778">
        <w:rPr>
          <w:rFonts w:cs="Arial"/>
          <w:szCs w:val="22"/>
        </w:rPr>
        <w:t xml:space="preserve"> </w:t>
      </w:r>
    </w:p>
    <w:p w14:paraId="22F9A741" w14:textId="77777777" w:rsidR="00B07434" w:rsidRPr="00651778" w:rsidRDefault="00B07434" w:rsidP="00000B33">
      <w:pPr>
        <w:spacing w:line="276" w:lineRule="auto"/>
        <w:rPr>
          <w:rFonts w:cs="Arial"/>
          <w:szCs w:val="22"/>
        </w:rPr>
      </w:pPr>
    </w:p>
    <w:p w14:paraId="660C0598" w14:textId="50979DB2" w:rsidR="00F10402" w:rsidRPr="00B35BCA" w:rsidRDefault="007316CE" w:rsidP="00000B33">
      <w:pPr>
        <w:spacing w:line="276" w:lineRule="auto"/>
        <w:rPr>
          <w:rFonts w:cs="Arial"/>
          <w:color w:val="FF0000"/>
          <w:szCs w:val="22"/>
        </w:rPr>
      </w:pPr>
      <w:r w:rsidRPr="00B35BCA">
        <w:rPr>
          <w:rFonts w:cs="Arial"/>
          <w:color w:val="FF0000"/>
          <w:szCs w:val="22"/>
        </w:rPr>
        <w:t xml:space="preserve">PATHOGENESIS AND </w:t>
      </w:r>
      <w:r w:rsidR="00F10402" w:rsidRPr="00B35BCA">
        <w:rPr>
          <w:rFonts w:cs="Arial"/>
          <w:color w:val="FF0000"/>
          <w:szCs w:val="22"/>
        </w:rPr>
        <w:t>RISK FACTORS</w:t>
      </w:r>
    </w:p>
    <w:p w14:paraId="49582826" w14:textId="77777777" w:rsidR="004423B1" w:rsidRDefault="004423B1" w:rsidP="00000B33">
      <w:pPr>
        <w:spacing w:line="276" w:lineRule="auto"/>
        <w:rPr>
          <w:rFonts w:cs="Arial"/>
          <w:szCs w:val="22"/>
        </w:rPr>
      </w:pPr>
    </w:p>
    <w:p w14:paraId="4FD6C022" w14:textId="3B15BD10" w:rsidR="00EA747D" w:rsidRPr="00651778" w:rsidRDefault="00B07434" w:rsidP="00000B33">
      <w:pPr>
        <w:spacing w:line="276" w:lineRule="auto"/>
        <w:rPr>
          <w:rFonts w:cs="Arial"/>
          <w:szCs w:val="22"/>
        </w:rPr>
      </w:pPr>
      <w:r w:rsidRPr="00651778">
        <w:rPr>
          <w:rFonts w:cs="Arial"/>
          <w:szCs w:val="22"/>
        </w:rPr>
        <w:t>Th</w:t>
      </w:r>
      <w:r w:rsidR="008A5912" w:rsidRPr="00651778">
        <w:rPr>
          <w:rFonts w:cs="Arial"/>
          <w:szCs w:val="22"/>
        </w:rPr>
        <w:t>e three main factors</w:t>
      </w:r>
      <w:r w:rsidRPr="00651778">
        <w:rPr>
          <w:rFonts w:cs="Arial"/>
          <w:szCs w:val="22"/>
        </w:rPr>
        <w:t xml:space="preserve"> implicated in the development of uric acid nephrolithiasis are low urine pH, hyperuricosuria, and low urine volume (</w:t>
      </w:r>
      <w:r w:rsidRPr="004423B1">
        <w:rPr>
          <w:rFonts w:cs="Arial"/>
          <w:bCs/>
          <w:szCs w:val="22"/>
        </w:rPr>
        <w:t xml:space="preserve">Table </w:t>
      </w:r>
      <w:r w:rsidR="00437F3F" w:rsidRPr="004423B1">
        <w:rPr>
          <w:rFonts w:cs="Arial"/>
          <w:bCs/>
          <w:szCs w:val="22"/>
        </w:rPr>
        <w:t>1</w:t>
      </w:r>
      <w:r w:rsidR="00437F3F">
        <w:rPr>
          <w:rFonts w:cs="Arial"/>
          <w:bCs/>
          <w:szCs w:val="22"/>
        </w:rPr>
        <w:t>7</w:t>
      </w:r>
      <w:r w:rsidRPr="00651778">
        <w:rPr>
          <w:rFonts w:cs="Arial"/>
          <w:szCs w:val="22"/>
        </w:rPr>
        <w:t>)</w:t>
      </w:r>
      <w:r w:rsidR="00706593" w:rsidRPr="00651778">
        <w:rPr>
          <w:rFonts w:cs="Arial"/>
          <w:szCs w:val="22"/>
        </w:rPr>
        <w:t xml:space="preserve"> </w:t>
      </w:r>
      <w:r w:rsidRPr="00651778">
        <w:rPr>
          <w:rFonts w:cs="Arial"/>
          <w:szCs w:val="22"/>
        </w:rPr>
        <w:fldChar w:fldCharType="begin"/>
      </w:r>
      <w:r w:rsidR="00B13650">
        <w:rPr>
          <w:rFonts w:cs="Arial"/>
          <w:szCs w:val="22"/>
        </w:rPr>
        <w:instrText xml:space="preserve"> ADDIN EN.CITE &lt;EndNote&gt;&lt;Cite&gt;&lt;Author&gt;Maalouf&lt;/Author&gt;&lt;Year&gt;2004&lt;/Year&gt;&lt;RecNum&gt;17&lt;/RecNum&gt;&lt;DisplayText&gt;(168)&lt;/DisplayText&gt;&lt;record&gt;&lt;rec-number&gt;17&lt;/rec-number&gt;&lt;foreign-keys&gt;&lt;key app="EN" db-id="ptv9vf2alxwswbewwwyxt25nz2r5a0a9xdw9" timestamp="1571367513"&gt;17&lt;/key&gt;&lt;/foreign-keys&gt;&lt;ref-type name="Journal Article"&gt;17&lt;/ref-type&gt;&lt;contributors&gt;&lt;authors&gt;&lt;author&gt;Maalouf, N. M.&lt;/author&gt;&lt;author&gt;Sakhaee, K.&lt;/author&gt;&lt;author&gt;Parks, J. H.&lt;/author&gt;&lt;author&gt;Coe, F. L.&lt;/author&gt;&lt;author&gt;Adams-Huet, B.&lt;/author&gt;&lt;author&gt;Pak, C. Y.&lt;/author&gt;&lt;/authors&gt;&lt;/contributors&gt;&lt;auth-address&gt;Center for Mineral Metabolism and Clinical Research, University of Texas Southwestern Medical Center, Dallas, Texas 75390, USA.&lt;/auth-address&gt;&lt;titles&gt;&lt;title&gt;Association of urinary pH with body weight in nephrolithiasis&lt;/title&gt;&lt;secondary-title&gt;Kidney Int&lt;/secondary-title&gt;&lt;/titles&gt;&lt;periodical&gt;&lt;full-title&gt;Kidney Int&lt;/full-title&gt;&lt;/periodical&gt;&lt;pages&gt;1422-5&lt;/pages&gt;&lt;volume&gt;65&lt;/volume&gt;&lt;number&gt;4&lt;/number&gt;&lt;edition&gt;2004/04/17&lt;/edition&gt;&lt;keywords&gt;&lt;keyword&gt;Adult&lt;/keyword&gt;&lt;keyword&gt;Aged&lt;/keyword&gt;&lt;keyword&gt;*Body Weight&lt;/keyword&gt;&lt;keyword&gt;Circadian Rhythm&lt;/keyword&gt;&lt;keyword&gt;Creatinine/urine&lt;/keyword&gt;&lt;keyword&gt;Female&lt;/keyword&gt;&lt;keyword&gt;Humans&lt;/keyword&gt;&lt;keyword&gt;Hydrogen/*urine&lt;/keyword&gt;&lt;keyword&gt;Hydrogen-Ion Concentration&lt;/keyword&gt;&lt;keyword&gt;Kidney Calculi/*pathology/*urine&lt;/keyword&gt;&lt;keyword&gt;Male&lt;/keyword&gt;&lt;keyword&gt;Middle Aged&lt;/keyword&gt;&lt;keyword&gt;Retrospective Studies&lt;/keyword&gt;&lt;/keywords&gt;&lt;dates&gt;&lt;year&gt;2004&lt;/year&gt;&lt;pub-dates&gt;&lt;date&gt;Apr&lt;/date&gt;&lt;/pub-dates&gt;&lt;/dates&gt;&lt;isbn&gt;0085-2538 (Print)&amp;#xD;0085-2538&lt;/isbn&gt;&lt;accession-num&gt;15086484&lt;/accession-num&gt;&lt;urls&gt;&lt;/urls&gt;&lt;electronic-resource-num&gt;10.1111/j.1523-1755.2004.00522.x&lt;/electronic-resource-num&gt;&lt;remote-database-provider&gt;NLM&lt;/remote-database-provider&gt;&lt;language&gt;eng&lt;/language&gt;&lt;/record&gt;&lt;/Cite&gt;&lt;/EndNote&gt;</w:instrText>
      </w:r>
      <w:r w:rsidRPr="00651778">
        <w:rPr>
          <w:rFonts w:cs="Arial"/>
          <w:szCs w:val="22"/>
        </w:rPr>
        <w:fldChar w:fldCharType="separate"/>
      </w:r>
      <w:r w:rsidR="00B13650">
        <w:rPr>
          <w:rFonts w:cs="Arial"/>
          <w:noProof/>
          <w:szCs w:val="22"/>
        </w:rPr>
        <w:t>(168)</w:t>
      </w:r>
      <w:r w:rsidRPr="00651778">
        <w:rPr>
          <w:rFonts w:cs="Arial"/>
          <w:szCs w:val="22"/>
        </w:rPr>
        <w:fldChar w:fldCharType="end"/>
      </w:r>
      <w:r w:rsidRPr="00651778">
        <w:rPr>
          <w:rFonts w:cs="Arial"/>
          <w:szCs w:val="22"/>
        </w:rPr>
        <w:t xml:space="preserve">. </w:t>
      </w:r>
      <w:r w:rsidR="00EA747D" w:rsidRPr="00651778">
        <w:rPr>
          <w:rFonts w:cs="Arial"/>
          <w:szCs w:val="22"/>
        </w:rPr>
        <w:t>Of these, low urine pH is the primary determinant of uric acid nephrolithiasis</w:t>
      </w:r>
      <w:r w:rsidR="008A5912" w:rsidRPr="00651778">
        <w:rPr>
          <w:rFonts w:cs="Arial"/>
          <w:szCs w:val="22"/>
        </w:rPr>
        <w:t>,</w:t>
      </w:r>
      <w:r w:rsidR="00EA747D" w:rsidRPr="00651778">
        <w:rPr>
          <w:rFonts w:cs="Arial"/>
          <w:szCs w:val="22"/>
        </w:rPr>
        <w:t xml:space="preserve"> as acidic urine favors the protonation of urate, forming relatively insoluble uric acid which precipitates in </w:t>
      </w:r>
      <w:r w:rsidR="004862D9" w:rsidRPr="00651778">
        <w:rPr>
          <w:rFonts w:cs="Arial"/>
          <w:szCs w:val="22"/>
        </w:rPr>
        <w:t>this overly acidic urinary environment</w:t>
      </w:r>
      <w:r w:rsidR="00EA747D" w:rsidRPr="00651778">
        <w:rPr>
          <w:rFonts w:cs="Arial"/>
          <w:szCs w:val="22"/>
        </w:rPr>
        <w:t>.</w:t>
      </w:r>
      <w:r w:rsidR="00CE7E3D" w:rsidRPr="00651778">
        <w:rPr>
          <w:rFonts w:cs="Arial"/>
          <w:szCs w:val="22"/>
        </w:rPr>
        <w:t xml:space="preserve"> In fact, a decline in urine pH from 6.0 to 5.0 increases urinary uric acid concentration six-fold, whereas states of increased urate production typically increase urate excretion two-fold. Therefore, uric acid stone formation is more determined by pH than by urine volume or urine uric acid concentrations. </w:t>
      </w:r>
      <w:r w:rsidR="00EA747D" w:rsidRPr="00651778">
        <w:rPr>
          <w:rFonts w:cs="Arial"/>
          <w:szCs w:val="22"/>
        </w:rPr>
        <w:t xml:space="preserve">Low urine pH may result from excessive intake of animal proteins </w:t>
      </w:r>
      <w:r w:rsidR="00EA747D" w:rsidRPr="00651778">
        <w:rPr>
          <w:rFonts w:cs="Arial"/>
          <w:szCs w:val="22"/>
        </w:rPr>
        <w:fldChar w:fldCharType="begin"/>
      </w:r>
      <w:r w:rsidR="003E0C7C">
        <w:rPr>
          <w:rFonts w:cs="Arial"/>
          <w:szCs w:val="22"/>
        </w:rPr>
        <w:instrText xml:space="preserve"> ADDIN EN.CITE &lt;EndNote&gt;&lt;Cite&gt;&lt;Author&gt;Maalouf&lt;/Author&gt;&lt;Year&gt;2011&lt;/Year&gt;&lt;RecNum&gt;57&lt;/RecNum&gt;&lt;DisplayText&gt;(81)&lt;/DisplayText&gt;&lt;record&gt;&lt;rec-number&gt;57&lt;/rec-number&gt;&lt;foreign-keys&gt;&lt;key app="EN" db-id="ptv9vf2alxwswbewwwyxt25nz2r5a0a9xdw9" timestamp="1580015742"&gt;57&lt;/key&gt;&lt;/foreign-keys&gt;&lt;ref-type name="Journal Article"&gt;17&lt;/ref-type&gt;&lt;contributors&gt;&lt;authors&gt;&lt;author&gt;Maalouf, N. M.&lt;/author&gt;&lt;author&gt;Moe, O. W.&lt;/author&gt;&lt;author&gt;Adams-Huet, B.&lt;/author&gt;&lt;author&gt;Sakhaee, K.&lt;/author&gt;&lt;/authors&gt;&lt;/contributors&gt;&lt;auth-address&gt;Department of Internal Medicine and Charles, University of Texas Southwestern Medical Center, 5323 Harry Hines Boulevard, Dallas, Texas 75390-8885, USA. Naim.Maalouf@utsouthwestern.edu&lt;/auth-address&gt;&lt;titles&gt;&lt;title&gt;Hypercalciuria associated with high dietary protein intake is not due to acid load&lt;/title&gt;&lt;secondary-title&gt;J Clin Endocrinol Metab&lt;/secondary-title&gt;&lt;/titles&gt;&lt;periodical&gt;&lt;full-title&gt;J Clin Endocrinol Metab&lt;/full-title&gt;&lt;/periodical&gt;&lt;pages&gt;3733-40&lt;/pages&gt;&lt;volume&gt;96&lt;/volume&gt;&lt;number&gt;12&lt;/number&gt;&lt;edition&gt;2011/10/07&lt;/edition&gt;&lt;keywords&gt;&lt;keyword&gt;Adult&lt;/keyword&gt;&lt;keyword&gt;Bone and Bones/metabolism&lt;/keyword&gt;&lt;keyword&gt;Calcium/*metabolism&lt;/keyword&gt;&lt;keyword&gt;Cross-Over Studies&lt;/keyword&gt;&lt;keyword&gt;Diet&lt;/keyword&gt;&lt;keyword&gt;Dietary Proteins/administration &amp;amp; dosage/*adverse effects&lt;/keyword&gt;&lt;keyword&gt;Female&lt;/keyword&gt;&lt;keyword&gt;Humans&lt;/keyword&gt;&lt;keyword&gt;Hypercalciuria/*metabolism&lt;/keyword&gt;&lt;keyword&gt;Male&lt;/keyword&gt;&lt;keyword&gt;Middle Aged&lt;/keyword&gt;&lt;keyword&gt;Nephrolithiasis/metabolism&lt;/keyword&gt;&lt;keyword&gt;Potassium Citrate/pharmacology&lt;/keyword&gt;&lt;/keywords&gt;&lt;dates&gt;&lt;year&gt;2011&lt;/year&gt;&lt;pub-dates&gt;&lt;date&gt;Dec&lt;/date&gt;&lt;/pub-dates&gt;&lt;/dates&gt;&lt;isbn&gt;0021-972x&lt;/isbn&gt;&lt;accession-num&gt;21976719&lt;/accession-num&gt;&lt;urls&gt;&lt;/urls&gt;&lt;custom2&gt;PMC3232614&lt;/custom2&gt;&lt;electronic-resource-num&gt;10.1210/jc.2011-1531&lt;/electronic-resource-num&gt;&lt;remote-database-provider&gt;NLM&lt;/remote-database-provider&gt;&lt;language&gt;eng&lt;/language&gt;&lt;/record&gt;&lt;/Cite&gt;&lt;/EndNote&gt;</w:instrText>
      </w:r>
      <w:r w:rsidR="00EA747D" w:rsidRPr="00651778">
        <w:rPr>
          <w:rFonts w:cs="Arial"/>
          <w:szCs w:val="22"/>
        </w:rPr>
        <w:fldChar w:fldCharType="separate"/>
      </w:r>
      <w:r w:rsidR="00B13650">
        <w:rPr>
          <w:rFonts w:cs="Arial"/>
          <w:noProof/>
          <w:szCs w:val="22"/>
        </w:rPr>
        <w:t>(81)</w:t>
      </w:r>
      <w:r w:rsidR="00EA747D" w:rsidRPr="00651778">
        <w:rPr>
          <w:rFonts w:cs="Arial"/>
          <w:szCs w:val="22"/>
        </w:rPr>
        <w:fldChar w:fldCharType="end"/>
      </w:r>
      <w:r w:rsidR="00EA747D" w:rsidRPr="00651778">
        <w:rPr>
          <w:rFonts w:cs="Arial"/>
          <w:szCs w:val="22"/>
        </w:rPr>
        <w:t>, gastrointestinal alkali loss (from chronic diarrhea or laxative abuse), or may be idiopathic as frequently observed in patients with obesity, type 2 diabetes, and/or the metabolic syndrome</w:t>
      </w:r>
      <w:r w:rsidR="00C65B9F" w:rsidRPr="00651778">
        <w:rPr>
          <w:rFonts w:cs="Arial"/>
          <w:szCs w:val="22"/>
        </w:rPr>
        <w:t xml:space="preserve"> </w:t>
      </w:r>
      <w:r w:rsidR="00EA747D" w:rsidRPr="00651778">
        <w:rPr>
          <w:rFonts w:cs="Arial"/>
          <w:szCs w:val="22"/>
        </w:rPr>
        <w:fldChar w:fldCharType="begin">
          <w:fldData xml:space="preserve">PEVuZE5vdGU+PENpdGU+PEF1dGhvcj5NYWFsb3VmPC9BdXRob3I+PFllYXI+MjAwNDwvWWVhcj48
UmVjTnVtPjE3PC9SZWNOdW0+PERpc3BsYXlUZXh0PigxNjQsIDE2OCk8L0Rpc3BsYXlUZXh0Pjxy
ZWNvcmQ+PHJlYy1udW1iZXI+MTc8L3JlYy1udW1iZXI+PGZvcmVpZ24ta2V5cz48a2V5IGFwcD0i
RU4iIGRiLWlkPSJwdHY5dmYyYWx4d3N3YmV3d3d5eHQyNW56MnI1YTBhOXhkdzkiIHRpbWVzdGFt
cD0iMTU3MTM2NzUxMyI+MTc8L2tleT48L2ZvcmVpZ24ta2V5cz48cmVmLXR5cGUgbmFtZT0iSm91
cm5hbCBBcnRpY2xlIj4xNzwvcmVmLXR5cGU+PGNvbnRyaWJ1dG9ycz48YXV0aG9ycz48YXV0aG9y
Pk1hYWxvdWYsIE4uIE0uPC9hdXRob3I+PGF1dGhvcj5TYWtoYWVlLCBLLjwvYXV0aG9yPjxhdXRo
b3I+UGFya3MsIEouIEguPC9hdXRob3I+PGF1dGhvcj5Db2UsIEYuIEwuPC9hdXRob3I+PGF1dGhv
cj5BZGFtcy1IdWV0LCBCLjwvYXV0aG9yPjxhdXRob3I+UGFrLCBDLiBZLjwvYXV0aG9yPjwvYXV0
aG9ycz48L2NvbnRyaWJ1dG9ycz48YXV0aC1hZGRyZXNzPkNlbnRlciBmb3IgTWluZXJhbCBNZXRh
Ym9saXNtIGFuZCBDbGluaWNhbCBSZXNlYXJjaCwgVW5pdmVyc2l0eSBvZiBUZXhhcyBTb3V0aHdl
c3Rlcm4gTWVkaWNhbCBDZW50ZXIsIERhbGxhcywgVGV4YXMgNzUzOTAsIFVTQS48L2F1dGgtYWRk
cmVzcz48dGl0bGVzPjx0aXRsZT5Bc3NvY2lhdGlvbiBvZiB1cmluYXJ5IHBIIHdpdGggYm9keSB3
ZWlnaHQgaW4gbmVwaHJvbGl0aGlhc2lzPC90aXRsZT48c2Vjb25kYXJ5LXRpdGxlPktpZG5leSBJ
bnQ8L3NlY29uZGFyeS10aXRsZT48L3RpdGxlcz48cGVyaW9kaWNhbD48ZnVsbC10aXRsZT5LaWRu
ZXkgSW50PC9mdWxsLXRpdGxlPjwvcGVyaW9kaWNhbD48cGFnZXM+MTQyMi01PC9wYWdlcz48dm9s
dW1lPjY1PC92b2x1bWU+PG51bWJlcj40PC9udW1iZXI+PGVkaXRpb24+MjAwNC8wNC8xNzwvZWRp
dGlvbj48a2V5d29yZHM+PGtleXdvcmQ+QWR1bHQ8L2tleXdvcmQ+PGtleXdvcmQ+QWdlZDwva2V5
d29yZD48a2V5d29yZD4qQm9keSBXZWlnaHQ8L2tleXdvcmQ+PGtleXdvcmQ+Q2lyY2FkaWFuIFJo
eXRobTwva2V5d29yZD48a2V5d29yZD5DcmVhdGluaW5lL3VyaW5lPC9rZXl3b3JkPjxrZXl3b3Jk
PkZlbWFsZTwva2V5d29yZD48a2V5d29yZD5IdW1hbnM8L2tleXdvcmQ+PGtleXdvcmQ+SHlkcm9n
ZW4vKnVyaW5lPC9rZXl3b3JkPjxrZXl3b3JkPkh5ZHJvZ2VuLUlvbiBDb25jZW50cmF0aW9uPC9r
ZXl3b3JkPjxrZXl3b3JkPktpZG5leSBDYWxjdWxpLypwYXRob2xvZ3kvKnVyaW5lPC9rZXl3b3Jk
PjxrZXl3b3JkPk1hbGU8L2tleXdvcmQ+PGtleXdvcmQ+TWlkZGxlIEFnZWQ8L2tleXdvcmQ+PGtl
eXdvcmQ+UmV0cm9zcGVjdGl2ZSBTdHVkaWVzPC9rZXl3b3JkPjwva2V5d29yZHM+PGRhdGVzPjx5
ZWFyPjIwMDQ8L3llYXI+PHB1Yi1kYXRlcz48ZGF0ZT5BcHI8L2RhdGU+PC9wdWItZGF0ZXM+PC9k
YXRlcz48aXNibj4wMDg1LTI1MzggKFByaW50KSYjeEQ7MDA4NS0yNTM4PC9pc2JuPjxhY2Nlc3Np
b24tbnVtPjE1MDg2NDg0PC9hY2Nlc3Npb24tbnVtPjx1cmxzPjwvdXJscz48ZWxlY3Ryb25pYy1y
ZXNvdXJjZS1udW0+MTAuMTExMS9qLjE1MjMtMTc1NS4yMDA0LjAwNTIyLng8L2VsZWN0cm9uaWMt
cmVzb3VyY2UtbnVtPjxyZW1vdGUtZGF0YWJhc2UtcHJvdmlkZXI+TkxNPC9yZW1vdGUtZGF0YWJh
c2UtcHJvdmlkZXI+PGxhbmd1YWdlPmVuZzwvbGFuZ3VhZ2U+PC9yZWNvcmQ+PC9DaXRlPjxDaXRl
PjxBdXRob3I+U2FraGFlZTwvQXV0aG9yPjxZZWFyPjIwMDg8L1llYXI+PFJlY051bT4xMDc8L1Jl
Y051bT48cmVjb3JkPjxyZWMtbnVtYmVyPjEwNzwvcmVjLW51bWJlcj48Zm9yZWlnbi1rZXlzPjxr
ZXkgYXBwPSJFTiIgZGItaWQ9InB0djl2ZjJhbHh3c3diZXd3d3l4dDI1bnoycjVhMGE5eGR3OSIg
dGltZXN0YW1wPSIxNTgyMDAxOTgwIj4xMDc8L2tleT48L2ZvcmVpZ24ta2V5cz48cmVmLXR5cGUg
bmFtZT0iSm91cm5hbCBBcnRpY2xlIj4xNzwvcmVmLXR5cGU+PGNvbnRyaWJ1dG9ycz48YXV0aG9y
cz48YXV0aG9yPlNha2hhZWUsIEsuPC9hdXRob3I+PGF1dGhvcj5NYWFsb3VmLCBOLiBNLjwvYXV0
aG9yPjwvYXV0aG9ycz48L2NvbnRyaWJ1dG9ycz48YXV0aC1hZGRyZXNzPkNoYXJsZXMgJmFtcDsg
SmFuZSBQYWsgQ2VudGVyIGZvciBNaW5lcmFsIE1ldGFib2xpc20gYW5kIENsaW5pY2FsIFJlc2Vh
cmNoLCBEZXBhcnRtZW50IG9mIEludGVybmFsIE1lZGljaW5lLCBVbml2ZXJzaXR5IG9mIFRleGFz
IFNvdXRod2VzdGVybiBNZWRpY2FsIENlbnRlciwgRGFsbGFzLCBUWCA3NTM5MC04ODg1LCBVU0Eu
IEtoYXNoYXlhci5zYWtoYWVlQHV0c291dGh3ZXN0ZXJuLmVkdTwvYXV0aC1hZGRyZXNzPjx0aXRs
ZXM+PHRpdGxlPk1ldGFib2xpYyBzeW5kcm9tZSBhbmQgdXJpYyBhY2lkIG5lcGhyb2xpdGhpYXNp
czwvdGl0bGU+PHNlY29uZGFyeS10aXRsZT5TZW1pbiBOZXBocm9sPC9zZWNvbmRhcnktdGl0bGU+
PC90aXRsZXM+PHBlcmlvZGljYWw+PGZ1bGwtdGl0bGU+U2VtaW4gTmVwaHJvbDwvZnVsbC10aXRs
ZT48L3BlcmlvZGljYWw+PHBhZ2VzPjE3NC04MDwvcGFnZXM+PHZvbHVtZT4yODwvdm9sdW1lPjxu
dW1iZXI+MjwvbnVtYmVyPjxlZGl0aW9uPjIwMDgvMDMvMjU8L2VkaXRpb24+PGtleXdvcmRzPjxr
ZXl3b3JkPkh1bWFuczwva2V5d29yZD48a2V5d29yZD5IeWRyb2dlbi1Jb24gQ29uY2VudHJhdGlv
bjwva2V5d29yZD48a2V5d29yZD5NZXRhYm9saWMgU3luZHJvbWUvKmNvbXBsaWNhdGlvbnM8L2tl
eXdvcmQ+PGtleXdvcmQ+TmVwaHJvbGl0aGlhc2lzLypjb21wbGljYXRpb25zL3BoeXNpb3BhdGhv
bG9neS91cmluZTwva2V5d29yZD48a2V5d29yZD5VcmljIEFjaWQvKnVyaW5lPC9rZXl3b3JkPjwv
a2V5d29yZHM+PGRhdGVzPjx5ZWFyPjIwMDg8L3llYXI+PHB1Yi1kYXRlcz48ZGF0ZT5NYXI8L2Rh
dGU+PC9wdWItZGF0ZXM+PC9kYXRlcz48aXNibj4wMjcwLTkyOTUgKFByaW50KSYjeEQ7MDI3MC05
Mjk1PC9pc2JuPjxhY2Nlc3Npb24tbnVtPjE4MzU5Mzk4PC9hY2Nlc3Npb24tbnVtPjx1cmxzPjwv
dXJscz48ZWxlY3Ryb25pYy1yZXNvdXJjZS1udW0+MTAuMTAxNi9qLnNlbW5lcGhyb2wuMjAwOC4w
MS4wMTA8L2VsZWN0cm9uaWMtcmVzb3VyY2UtbnVtPjxyZW1vdGUtZGF0YWJhc2UtcHJvdmlkZXI+
TkxNPC9yZW1vdGUtZGF0YWJhc2UtcHJvdmlkZXI+PGxhbmd1YWdlPmVuZzwvbGFuZ3VhZ2U+PC9y
ZWNvcmQ+PC9DaXRlPjwvRW5kTm90ZT5=
</w:fldData>
        </w:fldChar>
      </w:r>
      <w:r w:rsidR="003E0C7C">
        <w:rPr>
          <w:rFonts w:cs="Arial"/>
          <w:szCs w:val="22"/>
        </w:rPr>
        <w:instrText xml:space="preserve"> ADDIN EN.CITE </w:instrText>
      </w:r>
      <w:r w:rsidR="003E0C7C">
        <w:rPr>
          <w:rFonts w:cs="Arial"/>
          <w:szCs w:val="22"/>
        </w:rPr>
        <w:fldChar w:fldCharType="begin">
          <w:fldData xml:space="preserve">PEVuZE5vdGU+PENpdGU+PEF1dGhvcj5NYWFsb3VmPC9BdXRob3I+PFllYXI+MjAwNDwvWWVhcj48
UmVjTnVtPjE3PC9SZWNOdW0+PERpc3BsYXlUZXh0PigxNjQsIDE2OCk8L0Rpc3BsYXlUZXh0Pjxy
ZWNvcmQ+PHJlYy1udW1iZXI+MTc8L3JlYy1udW1iZXI+PGZvcmVpZ24ta2V5cz48a2V5IGFwcD0i
RU4iIGRiLWlkPSJwdHY5dmYyYWx4d3N3YmV3d3d5eHQyNW56MnI1YTBhOXhkdzkiIHRpbWVzdGFt
cD0iMTU3MTM2NzUxMyI+MTc8L2tleT48L2ZvcmVpZ24ta2V5cz48cmVmLXR5cGUgbmFtZT0iSm91
cm5hbCBBcnRpY2xlIj4xNzwvcmVmLXR5cGU+PGNvbnRyaWJ1dG9ycz48YXV0aG9ycz48YXV0aG9y
Pk1hYWxvdWYsIE4uIE0uPC9hdXRob3I+PGF1dGhvcj5TYWtoYWVlLCBLLjwvYXV0aG9yPjxhdXRo
b3I+UGFya3MsIEouIEguPC9hdXRob3I+PGF1dGhvcj5Db2UsIEYuIEwuPC9hdXRob3I+PGF1dGhv
cj5BZGFtcy1IdWV0LCBCLjwvYXV0aG9yPjxhdXRob3I+UGFrLCBDLiBZLjwvYXV0aG9yPjwvYXV0
aG9ycz48L2NvbnRyaWJ1dG9ycz48YXV0aC1hZGRyZXNzPkNlbnRlciBmb3IgTWluZXJhbCBNZXRh
Ym9saXNtIGFuZCBDbGluaWNhbCBSZXNlYXJjaCwgVW5pdmVyc2l0eSBvZiBUZXhhcyBTb3V0aHdl
c3Rlcm4gTWVkaWNhbCBDZW50ZXIsIERhbGxhcywgVGV4YXMgNzUzOTAsIFVTQS48L2F1dGgtYWRk
cmVzcz48dGl0bGVzPjx0aXRsZT5Bc3NvY2lhdGlvbiBvZiB1cmluYXJ5IHBIIHdpdGggYm9keSB3
ZWlnaHQgaW4gbmVwaHJvbGl0aGlhc2lzPC90aXRsZT48c2Vjb25kYXJ5LXRpdGxlPktpZG5leSBJ
bnQ8L3NlY29uZGFyeS10aXRsZT48L3RpdGxlcz48cGVyaW9kaWNhbD48ZnVsbC10aXRsZT5LaWRu
ZXkgSW50PC9mdWxsLXRpdGxlPjwvcGVyaW9kaWNhbD48cGFnZXM+MTQyMi01PC9wYWdlcz48dm9s
dW1lPjY1PC92b2x1bWU+PG51bWJlcj40PC9udW1iZXI+PGVkaXRpb24+MjAwNC8wNC8xNzwvZWRp
dGlvbj48a2V5d29yZHM+PGtleXdvcmQ+QWR1bHQ8L2tleXdvcmQ+PGtleXdvcmQ+QWdlZDwva2V5
d29yZD48a2V5d29yZD4qQm9keSBXZWlnaHQ8L2tleXdvcmQ+PGtleXdvcmQ+Q2lyY2FkaWFuIFJo
eXRobTwva2V5d29yZD48a2V5d29yZD5DcmVhdGluaW5lL3VyaW5lPC9rZXl3b3JkPjxrZXl3b3Jk
PkZlbWFsZTwva2V5d29yZD48a2V5d29yZD5IdW1hbnM8L2tleXdvcmQ+PGtleXdvcmQ+SHlkcm9n
ZW4vKnVyaW5lPC9rZXl3b3JkPjxrZXl3b3JkPkh5ZHJvZ2VuLUlvbiBDb25jZW50cmF0aW9uPC9r
ZXl3b3JkPjxrZXl3b3JkPktpZG5leSBDYWxjdWxpLypwYXRob2xvZ3kvKnVyaW5lPC9rZXl3b3Jk
PjxrZXl3b3JkPk1hbGU8L2tleXdvcmQ+PGtleXdvcmQ+TWlkZGxlIEFnZWQ8L2tleXdvcmQ+PGtl
eXdvcmQ+UmV0cm9zcGVjdGl2ZSBTdHVkaWVzPC9rZXl3b3JkPjwva2V5d29yZHM+PGRhdGVzPjx5
ZWFyPjIwMDQ8L3llYXI+PHB1Yi1kYXRlcz48ZGF0ZT5BcHI8L2RhdGU+PC9wdWItZGF0ZXM+PC9k
YXRlcz48aXNibj4wMDg1LTI1MzggKFByaW50KSYjeEQ7MDA4NS0yNTM4PC9pc2JuPjxhY2Nlc3Np
b24tbnVtPjE1MDg2NDg0PC9hY2Nlc3Npb24tbnVtPjx1cmxzPjwvdXJscz48ZWxlY3Ryb25pYy1y
ZXNvdXJjZS1udW0+MTAuMTExMS9qLjE1MjMtMTc1NS4yMDA0LjAwNTIyLng8L2VsZWN0cm9uaWMt
cmVzb3VyY2UtbnVtPjxyZW1vdGUtZGF0YWJhc2UtcHJvdmlkZXI+TkxNPC9yZW1vdGUtZGF0YWJh
c2UtcHJvdmlkZXI+PGxhbmd1YWdlPmVuZzwvbGFuZ3VhZ2U+PC9yZWNvcmQ+PC9DaXRlPjxDaXRl
PjxBdXRob3I+U2FraGFlZTwvQXV0aG9yPjxZZWFyPjIwMDg8L1llYXI+PFJlY051bT4xMDc8L1Jl
Y051bT48cmVjb3JkPjxyZWMtbnVtYmVyPjEwNzwvcmVjLW51bWJlcj48Zm9yZWlnbi1rZXlzPjxr
ZXkgYXBwPSJFTiIgZGItaWQ9InB0djl2ZjJhbHh3c3diZXd3d3l4dDI1bnoycjVhMGE5eGR3OSIg
dGltZXN0YW1wPSIxNTgyMDAxOTgwIj4xMDc8L2tleT48L2ZvcmVpZ24ta2V5cz48cmVmLXR5cGUg
bmFtZT0iSm91cm5hbCBBcnRpY2xlIj4xNzwvcmVmLXR5cGU+PGNvbnRyaWJ1dG9ycz48YXV0aG9y
cz48YXV0aG9yPlNha2hhZWUsIEsuPC9hdXRob3I+PGF1dGhvcj5NYWFsb3VmLCBOLiBNLjwvYXV0
aG9yPjwvYXV0aG9ycz48L2NvbnRyaWJ1dG9ycz48YXV0aC1hZGRyZXNzPkNoYXJsZXMgJmFtcDsg
SmFuZSBQYWsgQ2VudGVyIGZvciBNaW5lcmFsIE1ldGFib2xpc20gYW5kIENsaW5pY2FsIFJlc2Vh
cmNoLCBEZXBhcnRtZW50IG9mIEludGVybmFsIE1lZGljaW5lLCBVbml2ZXJzaXR5IG9mIFRleGFz
IFNvdXRod2VzdGVybiBNZWRpY2FsIENlbnRlciwgRGFsbGFzLCBUWCA3NTM5MC04ODg1LCBVU0Eu
IEtoYXNoYXlhci5zYWtoYWVlQHV0c291dGh3ZXN0ZXJuLmVkdTwvYXV0aC1hZGRyZXNzPjx0aXRs
ZXM+PHRpdGxlPk1ldGFib2xpYyBzeW5kcm9tZSBhbmQgdXJpYyBhY2lkIG5lcGhyb2xpdGhpYXNp
czwvdGl0bGU+PHNlY29uZGFyeS10aXRsZT5TZW1pbiBOZXBocm9sPC9zZWNvbmRhcnktdGl0bGU+
PC90aXRsZXM+PHBlcmlvZGljYWw+PGZ1bGwtdGl0bGU+U2VtaW4gTmVwaHJvbDwvZnVsbC10aXRs
ZT48L3BlcmlvZGljYWw+PHBhZ2VzPjE3NC04MDwvcGFnZXM+PHZvbHVtZT4yODwvdm9sdW1lPjxu
dW1iZXI+MjwvbnVtYmVyPjxlZGl0aW9uPjIwMDgvMDMvMjU8L2VkaXRpb24+PGtleXdvcmRzPjxr
ZXl3b3JkPkh1bWFuczwva2V5d29yZD48a2V5d29yZD5IeWRyb2dlbi1Jb24gQ29uY2VudHJhdGlv
bjwva2V5d29yZD48a2V5d29yZD5NZXRhYm9saWMgU3luZHJvbWUvKmNvbXBsaWNhdGlvbnM8L2tl
eXdvcmQ+PGtleXdvcmQ+TmVwaHJvbGl0aGlhc2lzLypjb21wbGljYXRpb25zL3BoeXNpb3BhdGhv
bG9neS91cmluZTwva2V5d29yZD48a2V5d29yZD5VcmljIEFjaWQvKnVyaW5lPC9rZXl3b3JkPjwv
a2V5d29yZHM+PGRhdGVzPjx5ZWFyPjIwMDg8L3llYXI+PHB1Yi1kYXRlcz48ZGF0ZT5NYXI8L2Rh
dGU+PC9wdWItZGF0ZXM+PC9kYXRlcz48aXNibj4wMjcwLTkyOTUgKFByaW50KSYjeEQ7MDI3MC05
Mjk1PC9pc2JuPjxhY2Nlc3Npb24tbnVtPjE4MzU5Mzk4PC9hY2Nlc3Npb24tbnVtPjx1cmxzPjwv
dXJscz48ZWxlY3Ryb25pYy1yZXNvdXJjZS1udW0+MTAuMTAxNi9qLnNlbW5lcGhyb2wuMjAwOC4w
MS4wMTA8L2VsZWN0cm9uaWMtcmVzb3VyY2UtbnVtPjxyZW1vdGUtZGF0YWJhc2UtcHJvdmlkZXI+
TkxNPC9yZW1vdGUtZGF0YWJhc2UtcHJvdmlkZXI+PGxhbmd1YWdlPmVuZzwvbGFuZ3VhZ2U+PC9y
ZWNvcmQ+PC9DaXRlPjwvRW5kTm90ZT5=
</w:fldData>
        </w:fldChar>
      </w:r>
      <w:r w:rsidR="003E0C7C">
        <w:rPr>
          <w:rFonts w:cs="Arial"/>
          <w:szCs w:val="22"/>
        </w:rPr>
        <w:instrText xml:space="preserve"> ADDIN EN.CITE.DATA </w:instrText>
      </w:r>
      <w:r w:rsidR="003E0C7C">
        <w:rPr>
          <w:rFonts w:cs="Arial"/>
          <w:szCs w:val="22"/>
        </w:rPr>
      </w:r>
      <w:r w:rsidR="003E0C7C">
        <w:rPr>
          <w:rFonts w:cs="Arial"/>
          <w:szCs w:val="22"/>
        </w:rPr>
        <w:fldChar w:fldCharType="end"/>
      </w:r>
      <w:r w:rsidR="00EA747D" w:rsidRPr="00651778">
        <w:rPr>
          <w:rFonts w:cs="Arial"/>
          <w:szCs w:val="22"/>
        </w:rPr>
      </w:r>
      <w:r w:rsidR="00EA747D" w:rsidRPr="00651778">
        <w:rPr>
          <w:rFonts w:cs="Arial"/>
          <w:szCs w:val="22"/>
        </w:rPr>
        <w:fldChar w:fldCharType="separate"/>
      </w:r>
      <w:r w:rsidR="00B13650">
        <w:rPr>
          <w:rFonts w:cs="Arial"/>
          <w:noProof/>
          <w:szCs w:val="22"/>
        </w:rPr>
        <w:t>(164, 168)</w:t>
      </w:r>
      <w:r w:rsidR="00EA747D" w:rsidRPr="00651778">
        <w:rPr>
          <w:rFonts w:cs="Arial"/>
          <w:szCs w:val="22"/>
        </w:rPr>
        <w:fldChar w:fldCharType="end"/>
      </w:r>
      <w:r w:rsidR="00EA747D" w:rsidRPr="00651778">
        <w:rPr>
          <w:rFonts w:cs="Arial"/>
          <w:szCs w:val="22"/>
        </w:rPr>
        <w:t>. Human metabolic studies have identified greater acid excretion and reduced urinary buffering by ammonia as the two culprits of aciduria in uric acid nephrolithiasis</w:t>
      </w:r>
      <w:r w:rsidR="006F1CF6" w:rsidRPr="00651778">
        <w:rPr>
          <w:rFonts w:cs="Arial"/>
          <w:szCs w:val="22"/>
        </w:rPr>
        <w:t xml:space="preserve"> </w:t>
      </w:r>
      <w:r w:rsidR="00EA747D" w:rsidRPr="00651778">
        <w:rPr>
          <w:rFonts w:cs="Arial"/>
          <w:szCs w:val="22"/>
        </w:rPr>
        <w:fldChar w:fldCharType="begin">
          <w:fldData xml:space="preserve">PEVuZE5vdGU+PENpdGU+PEF1dGhvcj5Cb2J1bGVzY3U8L0F1dGhvcj48WWVhcj4yMDE5PC9ZZWFy
PjxSZWNOdW0+MzE8L1JlY051bT48RGlzcGxheVRleHQ+KDE2OSk8L0Rpc3BsYXlUZXh0PjxyZWNv
cmQ+PHJlYy1udW1iZXI+MzE8L3JlYy1udW1iZXI+PGZvcmVpZ24ta2V5cz48a2V5IGFwcD0iRU4i
IGRiLWlkPSJwdHY5dmYyYWx4d3N3YmV3d3d5eHQyNW56MnI1YTBhOXhkdzkiIHRpbWVzdGFtcD0i
MTU3MTM3MDY0NiI+MzE8L2tleT48L2ZvcmVpZ24ta2V5cz48cmVmLXR5cGUgbmFtZT0iSm91cm5h
bCBBcnRpY2xlIj4xNzwvcmVmLXR5cGU+PGNvbnRyaWJ1dG9ycz48YXV0aG9ycz48YXV0aG9yPkJv
YnVsZXNjdSwgSS4gQS48L2F1dGhvcj48YXV0aG9yPlBhcmssIFMuIEsuPC9hdXRob3I+PGF1dGhv
cj5YdSwgTC4gSC4gUi48L2F1dGhvcj48YXV0aG9yPkJsYW5jbywgRi48L2F1dGhvcj48YXV0aG9y
PlBvaW5kZXh0ZXIsIEouPC9hdXRob3I+PGF1dGhvcj5BZGFtcy1IdWV0LCBCLjwvYXV0aG9yPjxh
dXRob3I+RGF2aWRzb24sIFQuIEwuPC9hdXRob3I+PGF1dGhvcj5TYWtoYWVlLCBLLjwvYXV0aG9y
PjxhdXRob3I+TWFhbG91ZiwgTi4gTS48L2F1dGhvcj48YXV0aG9yPk1vZSwgTy4gVy48L2F1dGhv
cj48L2F1dGhvcnM+PC9jb250cmlidXRvcnM+PGF1dGgtYWRkcmVzcz5EZXBhcnRtZW50IG9mIENl
bGwgQmlvbG9neSBhbmQgQmlvY2hlbWlzdHJ5LCBUZXhhcyBUZWNoIFVuaXZlcnNpdHkgSGVhbHRo
IFNjaWVuY2VzIENlbnRlciwgTHViYm9jaywgVGV4YXMuJiN4RDtEZXBhcnRtZW50IG9mIEludGVy
bmFsIE1lZGljaW5lLiYjeEQ7Q2hhcmxlcyBhbmQgSmFuZSBQYWsgQ2VudGVyIGZvciBNaW5lcmFs
IE1ldGFib2xpc20gYW5kIENsaW5pY2FsIFJlc2VhcmNoIGFuZCBEZXBhcnRtZW50cyBvZi4mI3hE
O0NsaW5pY2FsIFNjaWVuY2VzLCBhbmQuJiN4RDtEZXBhcnRtZW50IG9mIEludGVybmFsIE1lZGlj
aW5lLCBPcnNvbi5Nb2VAVVRTb3V0aHdlc3Rlcm4uZWR1LiYjeEQ7UGh5c2lvbG9neSwgVW5pdmVy
c2l0eSBvZiBUZXhhcyBTb3V0aHdlc3Rlcm4gTWVkaWNhbCBDZW50ZXIsIERhbGxhcywgVGV4YXMu
PC9hdXRoLWFkZHJlc3M+PHRpdGxlcz48dGl0bGU+TmV0IEFjaWQgRXhjcmV0aW9uIGFuZCBVcmlu
YXJ5IE9yZ2FuaWMgQW5pb25zIGluIElkaW9wYXRoaWMgVXJpYyBBY2lkIE5lcGhyb2xpdGhpYXNp
czwvdGl0bGU+PHNlY29uZGFyeS10aXRsZT5DbGluIEogQW0gU29jIE5lcGhyb2w8L3NlY29uZGFy
eS10aXRsZT48L3RpdGxlcz48cGVyaW9kaWNhbD48ZnVsbC10aXRsZT5DbGluIEogQW0gU29jIE5l
cGhyb2w8L2Z1bGwtdGl0bGU+PC9wZXJpb2RpY2FsPjxwYWdlcz40MTEtNDIwPC9wYWdlcz48dm9s
dW1lPjE0PC92b2x1bWU+PG51bWJlcj4zPC9udW1iZXI+PGVkaXRpb24+MjAxOS8wMi8xMzwvZWRp
dGlvbj48a2V5d29yZHM+PGtleXdvcmQ+QW1pbm8gQWNpZHM8L2tleXdvcmQ+PGtleXdvcmQ+QW1t
b25pdW0gQ29tcG91bmRzPC9rZXl3b3JkPjxrZXl3b3JkPkFuaW9uczwva2V5d29yZD48a2V5d29y
ZD5Cb2R5IE1hc3MgSW5kZXg8L2tleXdvcmQ+PGtleXdvcmQ+QnVmZmVyczwva2V5d29yZD48a2V5
d29yZD5DaXRyaWMgQWNpZCBDeWNsZTwva2V5d29yZD48a2V5d29yZD5GYXN0aW5nPC9rZXl3b3Jk
PjxrZXl3b3JkPklucGF0aWVudHM8L2tleXdvcmQ+PGtleXdvcmQ+S2lkbmV5IENhbGN1bGk8L2tl
eXdvcmQ+PGtleXdvcmQ+TWV0YWJvbGljIFN5bmRyb21lPC9rZXl3b3JkPjxrZXl3b3JkPk1ldGFi
b2xvbWljczwva2V5d29yZD48a2V5d29yZD5QcmV2YWxlbmNlPC9rZXl3b3JkPjxrZXl3b3JkPlBy
b3RvbnM8L2tleXdvcmQ+PGtleXdvcmQ+a2lkbmV5PC9rZXl3b3JkPjxrZXl3b3JkPmtpZG5leSBz
dG9uZXM8L2tleXdvcmQ+PGtleXdvcmQ+bGlwaWRzPC9rZXl3b3JkPjxrZXl3b3JkPm1ldGFib2xp
YyBzdHVkeTwva2V5d29yZD48a2V5d29yZD5vYmVzaXR5PC9rZXl3b3JkPjxrZXl3b3JkPnVyaWMg
YWNpZDwva2V5d29yZD48a2V5d29yZD51cmluZSBtZXRhYm9sb21pY3M8L2tleXdvcmQ+PC9rZXl3
b3Jkcz48ZGF0ZXM+PHllYXI+MjAxOTwveWVhcj48cHViLWRhdGVzPjxkYXRlPk1hciA3PC9kYXRl
PjwvcHViLWRhdGVzPjwvZGF0ZXM+PGlzYm4+MTU1NS05MDQxPC9pc2JuPjxhY2Nlc3Npb24tbnVt
PjMwNzQ1MzAxPC9hY2Nlc3Npb24tbnVtPjx1cmxzPjwvdXJscz48Y3VzdG9tMj5QTUM2NDE5Mjc0
PC9jdXN0b20yPjxlbGVjdHJvbmljLXJlc291cmNlLW51bT4xMC4yMjE1L2Nqbi4xMDQyMDgxODwv
ZWxlY3Ryb25pYy1yZXNvdXJjZS1udW0+PHJlbW90ZS1kYXRhYmFzZS1wcm92aWRlcj5OTE08L3Jl
bW90ZS1kYXRhYmFzZS1wcm92aWRlcj48bGFuZ3VhZ2U+ZW5nPC9sYW5ndWFnZT48L3JlY29yZD48
L0NpdGU+PC9FbmROb3RlPn==
</w:fldData>
        </w:fldChar>
      </w:r>
      <w:r w:rsidR="00B13650">
        <w:rPr>
          <w:rFonts w:cs="Arial"/>
          <w:szCs w:val="22"/>
        </w:rPr>
        <w:instrText xml:space="preserve"> ADDIN EN.CITE </w:instrText>
      </w:r>
      <w:r w:rsidR="00B13650">
        <w:rPr>
          <w:rFonts w:cs="Arial"/>
          <w:szCs w:val="22"/>
        </w:rPr>
        <w:fldChar w:fldCharType="begin">
          <w:fldData xml:space="preserve">PEVuZE5vdGU+PENpdGU+PEF1dGhvcj5Cb2J1bGVzY3U8L0F1dGhvcj48WWVhcj4yMDE5PC9ZZWFy
PjxSZWNOdW0+MzE8L1JlY051bT48RGlzcGxheVRleHQ+KDE2OSk8L0Rpc3BsYXlUZXh0PjxyZWNv
cmQ+PHJlYy1udW1iZXI+MzE8L3JlYy1udW1iZXI+PGZvcmVpZ24ta2V5cz48a2V5IGFwcD0iRU4i
IGRiLWlkPSJwdHY5dmYyYWx4d3N3YmV3d3d5eHQyNW56MnI1YTBhOXhkdzkiIHRpbWVzdGFtcD0i
MTU3MTM3MDY0NiI+MzE8L2tleT48L2ZvcmVpZ24ta2V5cz48cmVmLXR5cGUgbmFtZT0iSm91cm5h
bCBBcnRpY2xlIj4xNzwvcmVmLXR5cGU+PGNvbnRyaWJ1dG9ycz48YXV0aG9ycz48YXV0aG9yPkJv
YnVsZXNjdSwgSS4gQS48L2F1dGhvcj48YXV0aG9yPlBhcmssIFMuIEsuPC9hdXRob3I+PGF1dGhv
cj5YdSwgTC4gSC4gUi48L2F1dGhvcj48YXV0aG9yPkJsYW5jbywgRi48L2F1dGhvcj48YXV0aG9y
PlBvaW5kZXh0ZXIsIEouPC9hdXRob3I+PGF1dGhvcj5BZGFtcy1IdWV0LCBCLjwvYXV0aG9yPjxh
dXRob3I+RGF2aWRzb24sIFQuIEwuPC9hdXRob3I+PGF1dGhvcj5TYWtoYWVlLCBLLjwvYXV0aG9y
PjxhdXRob3I+TWFhbG91ZiwgTi4gTS48L2F1dGhvcj48YXV0aG9yPk1vZSwgTy4gVy48L2F1dGhv
cj48L2F1dGhvcnM+PC9jb250cmlidXRvcnM+PGF1dGgtYWRkcmVzcz5EZXBhcnRtZW50IG9mIENl
bGwgQmlvbG9neSBhbmQgQmlvY2hlbWlzdHJ5LCBUZXhhcyBUZWNoIFVuaXZlcnNpdHkgSGVhbHRo
IFNjaWVuY2VzIENlbnRlciwgTHViYm9jaywgVGV4YXMuJiN4RDtEZXBhcnRtZW50IG9mIEludGVy
bmFsIE1lZGljaW5lLiYjeEQ7Q2hhcmxlcyBhbmQgSmFuZSBQYWsgQ2VudGVyIGZvciBNaW5lcmFs
IE1ldGFib2xpc20gYW5kIENsaW5pY2FsIFJlc2VhcmNoIGFuZCBEZXBhcnRtZW50cyBvZi4mI3hE
O0NsaW5pY2FsIFNjaWVuY2VzLCBhbmQuJiN4RDtEZXBhcnRtZW50IG9mIEludGVybmFsIE1lZGlj
aW5lLCBPcnNvbi5Nb2VAVVRTb3V0aHdlc3Rlcm4uZWR1LiYjeEQ7UGh5c2lvbG9neSwgVW5pdmVy
c2l0eSBvZiBUZXhhcyBTb3V0aHdlc3Rlcm4gTWVkaWNhbCBDZW50ZXIsIERhbGxhcywgVGV4YXMu
PC9hdXRoLWFkZHJlc3M+PHRpdGxlcz48dGl0bGU+TmV0IEFjaWQgRXhjcmV0aW9uIGFuZCBVcmlu
YXJ5IE9yZ2FuaWMgQW5pb25zIGluIElkaW9wYXRoaWMgVXJpYyBBY2lkIE5lcGhyb2xpdGhpYXNp
czwvdGl0bGU+PHNlY29uZGFyeS10aXRsZT5DbGluIEogQW0gU29jIE5lcGhyb2w8L3NlY29uZGFy
eS10aXRsZT48L3RpdGxlcz48cGVyaW9kaWNhbD48ZnVsbC10aXRsZT5DbGluIEogQW0gU29jIE5l
cGhyb2w8L2Z1bGwtdGl0bGU+PC9wZXJpb2RpY2FsPjxwYWdlcz40MTEtNDIwPC9wYWdlcz48dm9s
dW1lPjE0PC92b2x1bWU+PG51bWJlcj4zPC9udW1iZXI+PGVkaXRpb24+MjAxOS8wMi8xMzwvZWRp
dGlvbj48a2V5d29yZHM+PGtleXdvcmQ+QW1pbm8gQWNpZHM8L2tleXdvcmQ+PGtleXdvcmQ+QW1t
b25pdW0gQ29tcG91bmRzPC9rZXl3b3JkPjxrZXl3b3JkPkFuaW9uczwva2V5d29yZD48a2V5d29y
ZD5Cb2R5IE1hc3MgSW5kZXg8L2tleXdvcmQ+PGtleXdvcmQ+QnVmZmVyczwva2V5d29yZD48a2V5
d29yZD5DaXRyaWMgQWNpZCBDeWNsZTwva2V5d29yZD48a2V5d29yZD5GYXN0aW5nPC9rZXl3b3Jk
PjxrZXl3b3JkPklucGF0aWVudHM8L2tleXdvcmQ+PGtleXdvcmQ+S2lkbmV5IENhbGN1bGk8L2tl
eXdvcmQ+PGtleXdvcmQ+TWV0YWJvbGljIFN5bmRyb21lPC9rZXl3b3JkPjxrZXl3b3JkPk1ldGFi
b2xvbWljczwva2V5d29yZD48a2V5d29yZD5QcmV2YWxlbmNlPC9rZXl3b3JkPjxrZXl3b3JkPlBy
b3RvbnM8L2tleXdvcmQ+PGtleXdvcmQ+a2lkbmV5PC9rZXl3b3JkPjxrZXl3b3JkPmtpZG5leSBz
dG9uZXM8L2tleXdvcmQ+PGtleXdvcmQ+bGlwaWRzPC9rZXl3b3JkPjxrZXl3b3JkPm1ldGFib2xp
YyBzdHVkeTwva2V5d29yZD48a2V5d29yZD5vYmVzaXR5PC9rZXl3b3JkPjxrZXl3b3JkPnVyaWMg
YWNpZDwva2V5d29yZD48a2V5d29yZD51cmluZSBtZXRhYm9sb21pY3M8L2tleXdvcmQ+PC9rZXl3
b3Jkcz48ZGF0ZXM+PHllYXI+MjAxOTwveWVhcj48cHViLWRhdGVzPjxkYXRlPk1hciA3PC9kYXRl
PjwvcHViLWRhdGVzPjwvZGF0ZXM+PGlzYm4+MTU1NS05MDQxPC9pc2JuPjxhY2Nlc3Npb24tbnVt
PjMwNzQ1MzAxPC9hY2Nlc3Npb24tbnVtPjx1cmxzPjwvdXJscz48Y3VzdG9tMj5QTUM2NDE5Mjc0
PC9jdXN0b20yPjxlbGVjdHJvbmljLXJlc291cmNlLW51bT4xMC4yMjE1L2Nqbi4xMDQyMDgxODwv
ZWxlY3Ryb25pYy1yZXNvdXJjZS1udW0+PHJlbW90ZS1kYXRhYmFzZS1wcm92aWRlcj5OTE08L3Jl
bW90ZS1kYXRhYmFzZS1wcm92aWRlcj48bGFuZ3VhZ2U+ZW5nPC9sYW5ndWFnZT48L3JlY29yZD48
L0NpdGU+PC9FbmROb3RlPn==
</w:fldData>
        </w:fldChar>
      </w:r>
      <w:r w:rsidR="00B13650">
        <w:rPr>
          <w:rFonts w:cs="Arial"/>
          <w:szCs w:val="22"/>
        </w:rPr>
        <w:instrText xml:space="preserve"> ADDIN EN.CITE.DATA </w:instrText>
      </w:r>
      <w:r w:rsidR="00B13650">
        <w:rPr>
          <w:rFonts w:cs="Arial"/>
          <w:szCs w:val="22"/>
        </w:rPr>
      </w:r>
      <w:r w:rsidR="00B13650">
        <w:rPr>
          <w:rFonts w:cs="Arial"/>
          <w:szCs w:val="22"/>
        </w:rPr>
        <w:fldChar w:fldCharType="end"/>
      </w:r>
      <w:r w:rsidR="00EA747D" w:rsidRPr="00651778">
        <w:rPr>
          <w:rFonts w:cs="Arial"/>
          <w:szCs w:val="22"/>
        </w:rPr>
      </w:r>
      <w:r w:rsidR="00EA747D" w:rsidRPr="00651778">
        <w:rPr>
          <w:rFonts w:cs="Arial"/>
          <w:szCs w:val="22"/>
        </w:rPr>
        <w:fldChar w:fldCharType="separate"/>
      </w:r>
      <w:r w:rsidR="00B13650">
        <w:rPr>
          <w:rFonts w:cs="Arial"/>
          <w:noProof/>
          <w:szCs w:val="22"/>
        </w:rPr>
        <w:t>(169)</w:t>
      </w:r>
      <w:r w:rsidR="00EA747D" w:rsidRPr="00651778">
        <w:rPr>
          <w:rFonts w:cs="Arial"/>
          <w:szCs w:val="22"/>
        </w:rPr>
        <w:fldChar w:fldCharType="end"/>
      </w:r>
      <w:r w:rsidR="00EA747D" w:rsidRPr="00651778">
        <w:rPr>
          <w:rFonts w:cs="Arial"/>
          <w:szCs w:val="22"/>
        </w:rPr>
        <w:t>. Hyperuricosuria is less frequently encountered in patients with uric acid nephrolithiasis, and may result from inherited and/or acquired conditions (</w:t>
      </w:r>
      <w:r w:rsidR="00CE7E3D" w:rsidRPr="004423B1">
        <w:rPr>
          <w:rFonts w:cs="Arial"/>
          <w:bCs/>
          <w:szCs w:val="22"/>
        </w:rPr>
        <w:t xml:space="preserve">Tables </w:t>
      </w:r>
      <w:r w:rsidR="00437F3F" w:rsidRPr="004423B1">
        <w:rPr>
          <w:rFonts w:cs="Arial"/>
          <w:bCs/>
          <w:szCs w:val="22"/>
        </w:rPr>
        <w:t>1</w:t>
      </w:r>
      <w:r w:rsidR="00437F3F">
        <w:rPr>
          <w:rFonts w:cs="Arial"/>
          <w:bCs/>
          <w:szCs w:val="22"/>
        </w:rPr>
        <w:t>6</w:t>
      </w:r>
      <w:r w:rsidR="00437F3F" w:rsidRPr="004423B1">
        <w:rPr>
          <w:rFonts w:cs="Arial"/>
          <w:bCs/>
          <w:szCs w:val="22"/>
        </w:rPr>
        <w:t xml:space="preserve"> </w:t>
      </w:r>
      <w:r w:rsidR="00CE7E3D" w:rsidRPr="004423B1">
        <w:rPr>
          <w:rFonts w:cs="Arial"/>
          <w:bCs/>
          <w:szCs w:val="22"/>
        </w:rPr>
        <w:t xml:space="preserve">and </w:t>
      </w:r>
      <w:r w:rsidR="00437F3F" w:rsidRPr="004423B1">
        <w:rPr>
          <w:rFonts w:cs="Arial"/>
          <w:bCs/>
          <w:szCs w:val="22"/>
        </w:rPr>
        <w:t>1</w:t>
      </w:r>
      <w:r w:rsidR="00437F3F">
        <w:rPr>
          <w:rFonts w:cs="Arial"/>
          <w:bCs/>
          <w:szCs w:val="22"/>
        </w:rPr>
        <w:t>7</w:t>
      </w:r>
      <w:r w:rsidR="00CE7E3D" w:rsidRPr="00651778">
        <w:rPr>
          <w:rFonts w:cs="Arial"/>
          <w:szCs w:val="22"/>
        </w:rPr>
        <w:t xml:space="preserve">). Finally, low urine volume due to extra-renal fluid losses contributes to increased urinary saturation with respect to uric acid, leading to stone formation. </w:t>
      </w:r>
    </w:p>
    <w:p w14:paraId="666EFB9D" w14:textId="77777777" w:rsidR="00CE7E3D" w:rsidRPr="00651778" w:rsidRDefault="00CE7E3D" w:rsidP="00000B33">
      <w:pPr>
        <w:spacing w:line="276" w:lineRule="auto"/>
        <w:rPr>
          <w:rFonts w:cs="Arial"/>
          <w:b/>
          <w:szCs w:val="22"/>
        </w:rPr>
      </w:pPr>
    </w:p>
    <w:tbl>
      <w:tblPr>
        <w:tblStyle w:val="TableGrid"/>
        <w:tblW w:w="9805" w:type="dxa"/>
        <w:tblLook w:val="04A0" w:firstRow="1" w:lastRow="0" w:firstColumn="1" w:lastColumn="0" w:noHBand="0" w:noVBand="1"/>
      </w:tblPr>
      <w:tblGrid>
        <w:gridCol w:w="1885"/>
        <w:gridCol w:w="2340"/>
        <w:gridCol w:w="5580"/>
      </w:tblGrid>
      <w:tr w:rsidR="004423B1" w:rsidRPr="00651778" w14:paraId="4BB98623" w14:textId="77777777" w:rsidTr="004423B1">
        <w:tc>
          <w:tcPr>
            <w:tcW w:w="9805" w:type="dxa"/>
            <w:gridSpan w:val="3"/>
            <w:shd w:val="clear" w:color="auto" w:fill="FFFF00"/>
          </w:tcPr>
          <w:p w14:paraId="579D61B0" w14:textId="55ECD852" w:rsidR="004423B1" w:rsidRPr="00651778" w:rsidRDefault="004423B1">
            <w:pPr>
              <w:spacing w:line="276" w:lineRule="auto"/>
              <w:rPr>
                <w:rFonts w:cs="Arial"/>
                <w:b/>
                <w:szCs w:val="22"/>
              </w:rPr>
            </w:pPr>
            <w:r w:rsidRPr="00651778">
              <w:rPr>
                <w:rFonts w:cs="Arial"/>
                <w:b/>
                <w:szCs w:val="22"/>
              </w:rPr>
              <w:t xml:space="preserve">Table </w:t>
            </w:r>
            <w:r w:rsidR="00437F3F" w:rsidRPr="00651778">
              <w:rPr>
                <w:rFonts w:cs="Arial"/>
                <w:b/>
                <w:szCs w:val="22"/>
              </w:rPr>
              <w:t>1</w:t>
            </w:r>
            <w:r w:rsidR="00437F3F">
              <w:rPr>
                <w:rFonts w:cs="Arial"/>
                <w:b/>
                <w:szCs w:val="22"/>
              </w:rPr>
              <w:t>7</w:t>
            </w:r>
            <w:r w:rsidRPr="00651778">
              <w:rPr>
                <w:rFonts w:cs="Arial"/>
                <w:b/>
                <w:szCs w:val="22"/>
              </w:rPr>
              <w:t xml:space="preserve">. Risk </w:t>
            </w:r>
            <w:r>
              <w:rPr>
                <w:rFonts w:cs="Arial"/>
                <w:b/>
                <w:szCs w:val="22"/>
              </w:rPr>
              <w:t>F</w:t>
            </w:r>
            <w:r w:rsidRPr="00651778">
              <w:rPr>
                <w:rFonts w:cs="Arial"/>
                <w:b/>
                <w:szCs w:val="22"/>
              </w:rPr>
              <w:t xml:space="preserve">actors and </w:t>
            </w:r>
            <w:r>
              <w:rPr>
                <w:rFonts w:cs="Arial"/>
                <w:b/>
                <w:szCs w:val="22"/>
              </w:rPr>
              <w:t>E</w:t>
            </w:r>
            <w:r w:rsidRPr="00651778">
              <w:rPr>
                <w:rFonts w:cs="Arial"/>
                <w:b/>
                <w:szCs w:val="22"/>
              </w:rPr>
              <w:t xml:space="preserve">tiological </w:t>
            </w:r>
            <w:r>
              <w:rPr>
                <w:rFonts w:cs="Arial"/>
                <w:b/>
                <w:szCs w:val="22"/>
              </w:rPr>
              <w:t>C</w:t>
            </w:r>
            <w:r w:rsidRPr="00651778">
              <w:rPr>
                <w:rFonts w:cs="Arial"/>
                <w:b/>
                <w:szCs w:val="22"/>
              </w:rPr>
              <w:t xml:space="preserve">onditions </w:t>
            </w:r>
            <w:r>
              <w:rPr>
                <w:rFonts w:cs="Arial"/>
                <w:b/>
                <w:szCs w:val="22"/>
              </w:rPr>
              <w:t>A</w:t>
            </w:r>
            <w:r w:rsidRPr="00651778">
              <w:rPr>
                <w:rFonts w:cs="Arial"/>
                <w:b/>
                <w:szCs w:val="22"/>
              </w:rPr>
              <w:t xml:space="preserve">ssociated with </w:t>
            </w:r>
            <w:r>
              <w:rPr>
                <w:rFonts w:cs="Arial"/>
                <w:b/>
                <w:szCs w:val="22"/>
              </w:rPr>
              <w:t>U</w:t>
            </w:r>
            <w:r w:rsidRPr="00651778">
              <w:rPr>
                <w:rFonts w:cs="Arial"/>
                <w:b/>
                <w:szCs w:val="22"/>
              </w:rPr>
              <w:t xml:space="preserve">ric </w:t>
            </w:r>
            <w:r>
              <w:rPr>
                <w:rFonts w:cs="Arial"/>
                <w:b/>
                <w:szCs w:val="22"/>
              </w:rPr>
              <w:t>A</w:t>
            </w:r>
            <w:r w:rsidRPr="00651778">
              <w:rPr>
                <w:rFonts w:cs="Arial"/>
                <w:b/>
                <w:szCs w:val="22"/>
              </w:rPr>
              <w:t xml:space="preserve">cid </w:t>
            </w:r>
            <w:r>
              <w:rPr>
                <w:rFonts w:cs="Arial"/>
                <w:b/>
                <w:szCs w:val="22"/>
              </w:rPr>
              <w:t>N</w:t>
            </w:r>
            <w:r w:rsidRPr="00651778">
              <w:rPr>
                <w:rFonts w:cs="Arial"/>
                <w:b/>
                <w:szCs w:val="22"/>
              </w:rPr>
              <w:t>ephrolithiasis</w:t>
            </w:r>
          </w:p>
        </w:tc>
      </w:tr>
      <w:tr w:rsidR="00EA747D" w:rsidRPr="00651778" w14:paraId="525D2F95" w14:textId="77777777" w:rsidTr="008D4127">
        <w:tc>
          <w:tcPr>
            <w:tcW w:w="1885" w:type="dxa"/>
          </w:tcPr>
          <w:p w14:paraId="1FFE772B" w14:textId="2D5FE98B" w:rsidR="00EA747D" w:rsidRPr="00651778" w:rsidRDefault="00EA747D" w:rsidP="00000B33">
            <w:pPr>
              <w:spacing w:line="276" w:lineRule="auto"/>
              <w:rPr>
                <w:rFonts w:cs="Arial"/>
                <w:b/>
                <w:szCs w:val="22"/>
              </w:rPr>
            </w:pPr>
            <w:r w:rsidRPr="00651778">
              <w:rPr>
                <w:rFonts w:cs="Arial"/>
                <w:b/>
                <w:szCs w:val="22"/>
              </w:rPr>
              <w:t>Urinary Risk Factor</w:t>
            </w:r>
          </w:p>
        </w:tc>
        <w:tc>
          <w:tcPr>
            <w:tcW w:w="2340" w:type="dxa"/>
          </w:tcPr>
          <w:p w14:paraId="002E7F92" w14:textId="11E30735" w:rsidR="00EA747D" w:rsidRPr="00651778" w:rsidRDefault="00EA747D" w:rsidP="00000B33">
            <w:pPr>
              <w:spacing w:line="276" w:lineRule="auto"/>
              <w:rPr>
                <w:rFonts w:cs="Arial"/>
                <w:b/>
                <w:szCs w:val="22"/>
              </w:rPr>
            </w:pPr>
            <w:r w:rsidRPr="00651778">
              <w:rPr>
                <w:rFonts w:cs="Arial"/>
                <w:b/>
                <w:szCs w:val="22"/>
              </w:rPr>
              <w:t>Type of Abnormality</w:t>
            </w:r>
          </w:p>
        </w:tc>
        <w:tc>
          <w:tcPr>
            <w:tcW w:w="5580" w:type="dxa"/>
          </w:tcPr>
          <w:p w14:paraId="12E0BA71" w14:textId="24FDE7EE" w:rsidR="00EA747D" w:rsidRPr="00651778" w:rsidRDefault="00CE7E3D" w:rsidP="00000B33">
            <w:pPr>
              <w:spacing w:line="276" w:lineRule="auto"/>
              <w:rPr>
                <w:rFonts w:cs="Arial"/>
                <w:b/>
                <w:szCs w:val="22"/>
              </w:rPr>
            </w:pPr>
            <w:r w:rsidRPr="00651778">
              <w:rPr>
                <w:rFonts w:cs="Arial"/>
                <w:b/>
                <w:szCs w:val="22"/>
              </w:rPr>
              <w:t>Etiological conditions</w:t>
            </w:r>
          </w:p>
        </w:tc>
      </w:tr>
      <w:tr w:rsidR="00B07434" w:rsidRPr="00651778" w14:paraId="524A721A" w14:textId="77777777" w:rsidTr="008D4127">
        <w:tc>
          <w:tcPr>
            <w:tcW w:w="1885" w:type="dxa"/>
            <w:vMerge w:val="restart"/>
          </w:tcPr>
          <w:p w14:paraId="1BA6E06D" w14:textId="53E317B4" w:rsidR="00B07434" w:rsidRPr="00651778" w:rsidRDefault="00B07434" w:rsidP="00000B33">
            <w:pPr>
              <w:spacing w:line="276" w:lineRule="auto"/>
              <w:rPr>
                <w:rFonts w:cs="Arial"/>
                <w:szCs w:val="22"/>
              </w:rPr>
            </w:pPr>
            <w:r w:rsidRPr="00651778">
              <w:rPr>
                <w:rFonts w:cs="Arial"/>
                <w:szCs w:val="22"/>
              </w:rPr>
              <w:t>Low urine pH</w:t>
            </w:r>
          </w:p>
        </w:tc>
        <w:tc>
          <w:tcPr>
            <w:tcW w:w="2340" w:type="dxa"/>
          </w:tcPr>
          <w:p w14:paraId="6BFC6E64" w14:textId="2DA6F89C" w:rsidR="00B07434" w:rsidRPr="00651778" w:rsidRDefault="00B07434" w:rsidP="00000B33">
            <w:pPr>
              <w:spacing w:line="276" w:lineRule="auto"/>
              <w:rPr>
                <w:rFonts w:cs="Arial"/>
                <w:szCs w:val="22"/>
              </w:rPr>
            </w:pPr>
            <w:r w:rsidRPr="00651778">
              <w:rPr>
                <w:rFonts w:cs="Arial"/>
                <w:szCs w:val="22"/>
              </w:rPr>
              <w:t>Inherited Conditions</w:t>
            </w:r>
          </w:p>
        </w:tc>
        <w:tc>
          <w:tcPr>
            <w:tcW w:w="5580" w:type="dxa"/>
          </w:tcPr>
          <w:p w14:paraId="4E23E664" w14:textId="74044BB0" w:rsidR="00B07434" w:rsidRPr="00651778" w:rsidRDefault="001A26F2" w:rsidP="00000B33">
            <w:pPr>
              <w:spacing w:line="276" w:lineRule="auto"/>
              <w:rPr>
                <w:rFonts w:cs="Arial"/>
                <w:szCs w:val="22"/>
              </w:rPr>
            </w:pPr>
            <w:r w:rsidRPr="00651778">
              <w:rPr>
                <w:rFonts w:cs="Arial"/>
                <w:szCs w:val="22"/>
              </w:rPr>
              <w:t>Inherited uric acid lithiasis (unknown genetic</w:t>
            </w:r>
            <w:r w:rsidR="00EA747D" w:rsidRPr="00651778">
              <w:rPr>
                <w:rFonts w:cs="Arial"/>
                <w:szCs w:val="22"/>
              </w:rPr>
              <w:t xml:space="preserve"> abnormality</w:t>
            </w:r>
            <w:r w:rsidRPr="00651778">
              <w:rPr>
                <w:rFonts w:cs="Arial"/>
                <w:szCs w:val="22"/>
              </w:rPr>
              <w:t>)</w:t>
            </w:r>
          </w:p>
        </w:tc>
      </w:tr>
      <w:tr w:rsidR="00B07434" w:rsidRPr="00651778" w14:paraId="3119DD70" w14:textId="77777777" w:rsidTr="008D4127">
        <w:tc>
          <w:tcPr>
            <w:tcW w:w="1885" w:type="dxa"/>
            <w:vMerge/>
          </w:tcPr>
          <w:p w14:paraId="0D083F3E" w14:textId="77777777" w:rsidR="00B07434" w:rsidRPr="00651778" w:rsidRDefault="00B07434" w:rsidP="00000B33">
            <w:pPr>
              <w:spacing w:line="276" w:lineRule="auto"/>
              <w:rPr>
                <w:rFonts w:cs="Arial"/>
                <w:szCs w:val="22"/>
              </w:rPr>
            </w:pPr>
          </w:p>
        </w:tc>
        <w:tc>
          <w:tcPr>
            <w:tcW w:w="2340" w:type="dxa"/>
          </w:tcPr>
          <w:p w14:paraId="106EE14D" w14:textId="5CF25013" w:rsidR="00B07434" w:rsidRPr="00651778" w:rsidRDefault="00B07434" w:rsidP="00000B33">
            <w:pPr>
              <w:spacing w:line="276" w:lineRule="auto"/>
              <w:rPr>
                <w:rFonts w:cs="Arial"/>
                <w:szCs w:val="22"/>
              </w:rPr>
            </w:pPr>
            <w:r w:rsidRPr="00651778">
              <w:rPr>
                <w:rFonts w:cs="Arial"/>
                <w:szCs w:val="22"/>
              </w:rPr>
              <w:t>Acquired Conditions</w:t>
            </w:r>
          </w:p>
        </w:tc>
        <w:tc>
          <w:tcPr>
            <w:tcW w:w="5580" w:type="dxa"/>
          </w:tcPr>
          <w:p w14:paraId="08C60E29" w14:textId="40609FED" w:rsidR="00B07434" w:rsidRPr="00651778" w:rsidRDefault="001A26F2" w:rsidP="00000B33">
            <w:pPr>
              <w:spacing w:line="276" w:lineRule="auto"/>
              <w:rPr>
                <w:rFonts w:cs="Arial"/>
                <w:szCs w:val="22"/>
              </w:rPr>
            </w:pPr>
            <w:r w:rsidRPr="00651778">
              <w:rPr>
                <w:rFonts w:cs="Arial"/>
                <w:szCs w:val="22"/>
              </w:rPr>
              <w:t>Metabolic syndrome, obesity, diabetes, CKD</w:t>
            </w:r>
            <w:r w:rsidR="00EA747D" w:rsidRPr="00651778">
              <w:rPr>
                <w:rFonts w:cs="Arial"/>
                <w:szCs w:val="22"/>
              </w:rPr>
              <w:t>, high animal protein intake, gastrointestinal alkali loss</w:t>
            </w:r>
          </w:p>
        </w:tc>
      </w:tr>
      <w:tr w:rsidR="00B07434" w:rsidRPr="00651778" w14:paraId="363D8C57" w14:textId="77777777" w:rsidTr="008D4127">
        <w:tc>
          <w:tcPr>
            <w:tcW w:w="1885" w:type="dxa"/>
            <w:vMerge/>
          </w:tcPr>
          <w:p w14:paraId="1B802755" w14:textId="77777777" w:rsidR="00B07434" w:rsidRPr="00651778" w:rsidRDefault="00B07434" w:rsidP="00000B33">
            <w:pPr>
              <w:spacing w:line="276" w:lineRule="auto"/>
              <w:rPr>
                <w:rFonts w:cs="Arial"/>
                <w:szCs w:val="22"/>
              </w:rPr>
            </w:pPr>
          </w:p>
        </w:tc>
        <w:tc>
          <w:tcPr>
            <w:tcW w:w="2340" w:type="dxa"/>
          </w:tcPr>
          <w:p w14:paraId="1E71B821" w14:textId="69ACA594" w:rsidR="00B07434" w:rsidRPr="00651778" w:rsidRDefault="00B07434" w:rsidP="00000B33">
            <w:pPr>
              <w:spacing w:line="276" w:lineRule="auto"/>
              <w:rPr>
                <w:rFonts w:cs="Arial"/>
                <w:szCs w:val="22"/>
              </w:rPr>
            </w:pPr>
            <w:r w:rsidRPr="00651778">
              <w:rPr>
                <w:rFonts w:cs="Arial"/>
                <w:szCs w:val="22"/>
              </w:rPr>
              <w:t>Medications</w:t>
            </w:r>
          </w:p>
        </w:tc>
        <w:tc>
          <w:tcPr>
            <w:tcW w:w="5580" w:type="dxa"/>
          </w:tcPr>
          <w:p w14:paraId="0BB19213" w14:textId="5E117D51" w:rsidR="00B07434" w:rsidRPr="00651778" w:rsidRDefault="001A26F2" w:rsidP="00000B33">
            <w:pPr>
              <w:spacing w:line="276" w:lineRule="auto"/>
              <w:rPr>
                <w:rFonts w:cs="Arial"/>
                <w:szCs w:val="22"/>
              </w:rPr>
            </w:pPr>
            <w:r w:rsidRPr="00651778">
              <w:rPr>
                <w:rFonts w:cs="Arial"/>
                <w:szCs w:val="22"/>
              </w:rPr>
              <w:t>Laxatives</w:t>
            </w:r>
          </w:p>
        </w:tc>
      </w:tr>
      <w:tr w:rsidR="00B07434" w:rsidRPr="00651778" w14:paraId="2ECA01DD" w14:textId="77777777" w:rsidTr="008D4127">
        <w:tc>
          <w:tcPr>
            <w:tcW w:w="1885" w:type="dxa"/>
            <w:vMerge w:val="restart"/>
          </w:tcPr>
          <w:p w14:paraId="4850E169" w14:textId="541D244A" w:rsidR="00B07434" w:rsidRPr="00651778" w:rsidRDefault="00B07434" w:rsidP="00000B33">
            <w:pPr>
              <w:spacing w:line="276" w:lineRule="auto"/>
              <w:rPr>
                <w:rFonts w:cs="Arial"/>
                <w:szCs w:val="22"/>
              </w:rPr>
            </w:pPr>
            <w:r w:rsidRPr="00651778">
              <w:rPr>
                <w:rFonts w:cs="Arial"/>
                <w:szCs w:val="22"/>
              </w:rPr>
              <w:t>Hyperuricosuria</w:t>
            </w:r>
          </w:p>
        </w:tc>
        <w:tc>
          <w:tcPr>
            <w:tcW w:w="2340" w:type="dxa"/>
          </w:tcPr>
          <w:p w14:paraId="61E45D2C" w14:textId="7232A465" w:rsidR="00B07434" w:rsidRPr="00651778" w:rsidRDefault="00B07434" w:rsidP="00000B33">
            <w:pPr>
              <w:spacing w:line="276" w:lineRule="auto"/>
              <w:rPr>
                <w:rFonts w:cs="Arial"/>
                <w:szCs w:val="22"/>
              </w:rPr>
            </w:pPr>
            <w:r w:rsidRPr="00651778">
              <w:rPr>
                <w:rFonts w:cs="Arial"/>
                <w:szCs w:val="22"/>
              </w:rPr>
              <w:t>Inherited Conditions</w:t>
            </w:r>
          </w:p>
        </w:tc>
        <w:tc>
          <w:tcPr>
            <w:tcW w:w="5580" w:type="dxa"/>
          </w:tcPr>
          <w:p w14:paraId="73BA4B46" w14:textId="220614E8" w:rsidR="001A26F2" w:rsidRPr="00651778" w:rsidRDefault="001A26F2" w:rsidP="00000B33">
            <w:pPr>
              <w:spacing w:line="276" w:lineRule="auto"/>
              <w:rPr>
                <w:rFonts w:cs="Arial"/>
                <w:szCs w:val="22"/>
              </w:rPr>
            </w:pPr>
            <w:r w:rsidRPr="00651778">
              <w:rPr>
                <w:rFonts w:cs="Arial"/>
                <w:szCs w:val="22"/>
              </w:rPr>
              <w:t xml:space="preserve">Disorders of uric acid metabolism (e.g. </w:t>
            </w:r>
            <w:proofErr w:type="spellStart"/>
            <w:r w:rsidRPr="00651778">
              <w:rPr>
                <w:rFonts w:cs="Arial"/>
                <w:szCs w:val="22"/>
              </w:rPr>
              <w:t>Lesch-Nyhan</w:t>
            </w:r>
            <w:proofErr w:type="spellEnd"/>
            <w:r w:rsidR="008D4127">
              <w:rPr>
                <w:rFonts w:cs="Arial"/>
                <w:szCs w:val="22"/>
              </w:rPr>
              <w:t>)</w:t>
            </w:r>
            <w:r w:rsidR="00186EA0" w:rsidRPr="00651778">
              <w:rPr>
                <w:rFonts w:cs="Arial"/>
                <w:szCs w:val="22"/>
              </w:rPr>
              <w:t>;</w:t>
            </w:r>
          </w:p>
          <w:p w14:paraId="74281D41" w14:textId="0EE6912D" w:rsidR="001A26F2" w:rsidRPr="00651778" w:rsidRDefault="00186EA0" w:rsidP="00000B33">
            <w:pPr>
              <w:spacing w:line="276" w:lineRule="auto"/>
              <w:rPr>
                <w:rFonts w:cs="Arial"/>
                <w:szCs w:val="22"/>
              </w:rPr>
            </w:pPr>
            <w:r w:rsidRPr="00651778">
              <w:rPr>
                <w:rFonts w:cs="Arial"/>
                <w:szCs w:val="22"/>
              </w:rPr>
              <w:t>D</w:t>
            </w:r>
            <w:r w:rsidR="001A26F2" w:rsidRPr="00651778">
              <w:rPr>
                <w:rFonts w:cs="Arial"/>
                <w:szCs w:val="22"/>
              </w:rPr>
              <w:t>isorders of uric acid excretion (e.g. renal hypouricemia)</w:t>
            </w:r>
            <w:r w:rsidRPr="00651778">
              <w:rPr>
                <w:rFonts w:cs="Arial"/>
                <w:szCs w:val="22"/>
              </w:rPr>
              <w:t>;</w:t>
            </w:r>
          </w:p>
          <w:p w14:paraId="10D74DA2" w14:textId="068D90CE" w:rsidR="001A26F2" w:rsidRPr="00651778" w:rsidRDefault="00186EA0" w:rsidP="00000B33">
            <w:pPr>
              <w:spacing w:line="276" w:lineRule="auto"/>
              <w:rPr>
                <w:rFonts w:cs="Arial"/>
                <w:szCs w:val="22"/>
              </w:rPr>
            </w:pPr>
            <w:r w:rsidRPr="00651778">
              <w:rPr>
                <w:rFonts w:cs="Arial"/>
                <w:szCs w:val="22"/>
              </w:rPr>
              <w:t>Gl</w:t>
            </w:r>
            <w:r w:rsidR="001A26F2" w:rsidRPr="00651778">
              <w:rPr>
                <w:rFonts w:cs="Arial"/>
                <w:szCs w:val="22"/>
              </w:rPr>
              <w:t>ycogen storage disorder type 1A (glucose-6-phosphatase deficiency)</w:t>
            </w:r>
          </w:p>
        </w:tc>
      </w:tr>
      <w:tr w:rsidR="00B07434" w:rsidRPr="00651778" w14:paraId="0E7DF804" w14:textId="77777777" w:rsidTr="008D4127">
        <w:tc>
          <w:tcPr>
            <w:tcW w:w="1885" w:type="dxa"/>
            <w:vMerge/>
          </w:tcPr>
          <w:p w14:paraId="16B6561A" w14:textId="77777777" w:rsidR="00B07434" w:rsidRPr="00651778" w:rsidRDefault="00B07434" w:rsidP="00000B33">
            <w:pPr>
              <w:spacing w:line="276" w:lineRule="auto"/>
              <w:rPr>
                <w:rFonts w:cs="Arial"/>
                <w:szCs w:val="22"/>
              </w:rPr>
            </w:pPr>
          </w:p>
        </w:tc>
        <w:tc>
          <w:tcPr>
            <w:tcW w:w="2340" w:type="dxa"/>
          </w:tcPr>
          <w:p w14:paraId="6C11DC9D" w14:textId="1BD9ACB5" w:rsidR="00B07434" w:rsidRPr="00651778" w:rsidRDefault="00B07434" w:rsidP="00000B33">
            <w:pPr>
              <w:spacing w:line="276" w:lineRule="auto"/>
              <w:rPr>
                <w:rFonts w:cs="Arial"/>
                <w:szCs w:val="22"/>
              </w:rPr>
            </w:pPr>
            <w:r w:rsidRPr="00651778">
              <w:rPr>
                <w:rFonts w:cs="Arial"/>
                <w:szCs w:val="22"/>
              </w:rPr>
              <w:t>Acquired Conditions</w:t>
            </w:r>
          </w:p>
        </w:tc>
        <w:tc>
          <w:tcPr>
            <w:tcW w:w="5580" w:type="dxa"/>
          </w:tcPr>
          <w:p w14:paraId="04496395" w14:textId="139DCABA" w:rsidR="00B07434" w:rsidRPr="00651778" w:rsidRDefault="001A26F2" w:rsidP="00000B33">
            <w:pPr>
              <w:spacing w:line="276" w:lineRule="auto"/>
              <w:rPr>
                <w:rFonts w:cs="Arial"/>
                <w:szCs w:val="22"/>
              </w:rPr>
            </w:pPr>
            <w:r w:rsidRPr="00651778">
              <w:rPr>
                <w:rFonts w:cs="Arial"/>
                <w:szCs w:val="22"/>
              </w:rPr>
              <w:t xml:space="preserve">Gout, myeloproliferative disorders, </w:t>
            </w:r>
            <w:r w:rsidR="00EA747D" w:rsidRPr="00651778">
              <w:rPr>
                <w:rFonts w:cs="Arial"/>
                <w:szCs w:val="22"/>
              </w:rPr>
              <w:t xml:space="preserve">hemolytic disorders, </w:t>
            </w:r>
            <w:r w:rsidRPr="00651778">
              <w:rPr>
                <w:rFonts w:cs="Arial"/>
                <w:szCs w:val="22"/>
              </w:rPr>
              <w:t>high purine intake</w:t>
            </w:r>
          </w:p>
        </w:tc>
      </w:tr>
      <w:tr w:rsidR="00B07434" w:rsidRPr="00651778" w14:paraId="08377FC6" w14:textId="77777777" w:rsidTr="008D4127">
        <w:tc>
          <w:tcPr>
            <w:tcW w:w="1885" w:type="dxa"/>
            <w:vMerge/>
          </w:tcPr>
          <w:p w14:paraId="11A05D5D" w14:textId="436198B8" w:rsidR="00B07434" w:rsidRPr="00651778" w:rsidRDefault="00B07434" w:rsidP="00000B33">
            <w:pPr>
              <w:spacing w:line="276" w:lineRule="auto"/>
              <w:rPr>
                <w:rFonts w:cs="Arial"/>
                <w:szCs w:val="22"/>
              </w:rPr>
            </w:pPr>
          </w:p>
        </w:tc>
        <w:tc>
          <w:tcPr>
            <w:tcW w:w="2340" w:type="dxa"/>
          </w:tcPr>
          <w:p w14:paraId="502A7D32" w14:textId="76D1F2DC" w:rsidR="00B07434" w:rsidRPr="00651778" w:rsidRDefault="00B07434" w:rsidP="00000B33">
            <w:pPr>
              <w:spacing w:line="276" w:lineRule="auto"/>
              <w:rPr>
                <w:rFonts w:cs="Arial"/>
                <w:szCs w:val="22"/>
              </w:rPr>
            </w:pPr>
            <w:r w:rsidRPr="00651778">
              <w:rPr>
                <w:rFonts w:cs="Arial"/>
                <w:szCs w:val="22"/>
              </w:rPr>
              <w:t>Medications</w:t>
            </w:r>
          </w:p>
        </w:tc>
        <w:tc>
          <w:tcPr>
            <w:tcW w:w="5580" w:type="dxa"/>
          </w:tcPr>
          <w:p w14:paraId="0911BACA" w14:textId="1748807B" w:rsidR="00B07434" w:rsidRPr="00651778" w:rsidRDefault="001A26F2" w:rsidP="00000B33">
            <w:pPr>
              <w:spacing w:line="276" w:lineRule="auto"/>
              <w:rPr>
                <w:rFonts w:cs="Arial"/>
                <w:szCs w:val="22"/>
              </w:rPr>
            </w:pPr>
            <w:r w:rsidRPr="00651778">
              <w:rPr>
                <w:rFonts w:cs="Arial"/>
                <w:szCs w:val="22"/>
              </w:rPr>
              <w:t>Uricosuric agents: Losartan, Probenecid, Benzbromarone</w:t>
            </w:r>
          </w:p>
        </w:tc>
      </w:tr>
      <w:tr w:rsidR="00B07434" w:rsidRPr="00651778" w14:paraId="430EADB2" w14:textId="77777777" w:rsidTr="008D4127">
        <w:tc>
          <w:tcPr>
            <w:tcW w:w="1885" w:type="dxa"/>
            <w:vMerge w:val="restart"/>
          </w:tcPr>
          <w:p w14:paraId="542D7EBC" w14:textId="73F42D38" w:rsidR="00B07434" w:rsidRPr="00651778" w:rsidRDefault="00B07434" w:rsidP="00000B33">
            <w:pPr>
              <w:spacing w:line="276" w:lineRule="auto"/>
              <w:rPr>
                <w:rFonts w:cs="Arial"/>
                <w:szCs w:val="22"/>
              </w:rPr>
            </w:pPr>
            <w:r w:rsidRPr="00651778">
              <w:rPr>
                <w:rFonts w:cs="Arial"/>
                <w:szCs w:val="22"/>
              </w:rPr>
              <w:t>Low urine volume</w:t>
            </w:r>
          </w:p>
        </w:tc>
        <w:tc>
          <w:tcPr>
            <w:tcW w:w="2340" w:type="dxa"/>
          </w:tcPr>
          <w:p w14:paraId="7063C7CA" w14:textId="7977B8AC" w:rsidR="00B07434" w:rsidRPr="00651778" w:rsidRDefault="00B07434" w:rsidP="00000B33">
            <w:pPr>
              <w:spacing w:line="276" w:lineRule="auto"/>
              <w:rPr>
                <w:rFonts w:cs="Arial"/>
                <w:szCs w:val="22"/>
              </w:rPr>
            </w:pPr>
            <w:r w:rsidRPr="00651778">
              <w:rPr>
                <w:rFonts w:cs="Arial"/>
                <w:szCs w:val="22"/>
              </w:rPr>
              <w:t>Acquired Conditions</w:t>
            </w:r>
          </w:p>
        </w:tc>
        <w:tc>
          <w:tcPr>
            <w:tcW w:w="5580" w:type="dxa"/>
          </w:tcPr>
          <w:p w14:paraId="3EF473E3" w14:textId="6AF99788" w:rsidR="00B07434" w:rsidRPr="00651778" w:rsidRDefault="001A26F2" w:rsidP="00000B33">
            <w:pPr>
              <w:spacing w:line="276" w:lineRule="auto"/>
              <w:rPr>
                <w:rFonts w:cs="Arial"/>
                <w:szCs w:val="22"/>
              </w:rPr>
            </w:pPr>
            <w:r w:rsidRPr="00651778">
              <w:rPr>
                <w:rFonts w:cs="Arial"/>
                <w:szCs w:val="22"/>
              </w:rPr>
              <w:t>Chronic diarrhea, excessive perspiration, low fluid intake</w:t>
            </w:r>
          </w:p>
        </w:tc>
      </w:tr>
      <w:tr w:rsidR="00B07434" w:rsidRPr="00651778" w14:paraId="4AE9DEB4" w14:textId="77777777" w:rsidTr="008D4127">
        <w:tc>
          <w:tcPr>
            <w:tcW w:w="1885" w:type="dxa"/>
            <w:vMerge/>
          </w:tcPr>
          <w:p w14:paraId="252A6486" w14:textId="77777777" w:rsidR="00B07434" w:rsidRPr="00651778" w:rsidRDefault="00B07434" w:rsidP="00000B33">
            <w:pPr>
              <w:spacing w:line="276" w:lineRule="auto"/>
              <w:rPr>
                <w:rFonts w:cs="Arial"/>
                <w:szCs w:val="22"/>
              </w:rPr>
            </w:pPr>
          </w:p>
        </w:tc>
        <w:tc>
          <w:tcPr>
            <w:tcW w:w="2340" w:type="dxa"/>
          </w:tcPr>
          <w:p w14:paraId="665F40DE" w14:textId="5BDE04A0" w:rsidR="00B07434" w:rsidRPr="00651778" w:rsidRDefault="00B07434" w:rsidP="00000B33">
            <w:pPr>
              <w:spacing w:line="276" w:lineRule="auto"/>
              <w:rPr>
                <w:rFonts w:cs="Arial"/>
                <w:szCs w:val="22"/>
              </w:rPr>
            </w:pPr>
            <w:r w:rsidRPr="00651778">
              <w:rPr>
                <w:rFonts w:cs="Arial"/>
                <w:szCs w:val="22"/>
              </w:rPr>
              <w:t>Medications</w:t>
            </w:r>
          </w:p>
        </w:tc>
        <w:tc>
          <w:tcPr>
            <w:tcW w:w="5580" w:type="dxa"/>
          </w:tcPr>
          <w:p w14:paraId="6F487CD5" w14:textId="190A2169" w:rsidR="00B07434" w:rsidRPr="00651778" w:rsidRDefault="001A26F2" w:rsidP="00000B33">
            <w:pPr>
              <w:spacing w:line="276" w:lineRule="auto"/>
              <w:rPr>
                <w:rFonts w:cs="Arial"/>
                <w:szCs w:val="22"/>
              </w:rPr>
            </w:pPr>
            <w:r w:rsidRPr="00651778">
              <w:rPr>
                <w:rFonts w:cs="Arial"/>
                <w:szCs w:val="22"/>
              </w:rPr>
              <w:t>Laxatives</w:t>
            </w:r>
          </w:p>
        </w:tc>
      </w:tr>
    </w:tbl>
    <w:p w14:paraId="67A79602" w14:textId="77777777" w:rsidR="00B07434" w:rsidRPr="00651778" w:rsidRDefault="00B07434" w:rsidP="00000B33">
      <w:pPr>
        <w:spacing w:line="276" w:lineRule="auto"/>
        <w:rPr>
          <w:rFonts w:cs="Arial"/>
          <w:szCs w:val="22"/>
        </w:rPr>
      </w:pPr>
    </w:p>
    <w:p w14:paraId="71B9B47E" w14:textId="5070E97E" w:rsidR="00F10402" w:rsidRPr="00B35BCA" w:rsidRDefault="00F10402" w:rsidP="00000B33">
      <w:pPr>
        <w:spacing w:line="276" w:lineRule="auto"/>
        <w:rPr>
          <w:rFonts w:cs="Arial"/>
          <w:color w:val="FF0000"/>
          <w:szCs w:val="22"/>
        </w:rPr>
      </w:pPr>
      <w:r w:rsidRPr="00B35BCA">
        <w:rPr>
          <w:rFonts w:cs="Arial"/>
          <w:color w:val="FF0000"/>
          <w:szCs w:val="22"/>
        </w:rPr>
        <w:t>MANAGEMENT</w:t>
      </w:r>
      <w:r w:rsidR="007316CE" w:rsidRPr="00B35BCA">
        <w:rPr>
          <w:rFonts w:cs="Arial"/>
          <w:color w:val="FF0000"/>
          <w:szCs w:val="22"/>
        </w:rPr>
        <w:t xml:space="preserve"> </w:t>
      </w:r>
    </w:p>
    <w:p w14:paraId="556362D1" w14:textId="77777777" w:rsidR="008D4127" w:rsidRDefault="008D4127" w:rsidP="00000B33">
      <w:pPr>
        <w:spacing w:line="276" w:lineRule="auto"/>
        <w:rPr>
          <w:rFonts w:cs="Arial"/>
          <w:szCs w:val="22"/>
        </w:rPr>
      </w:pPr>
    </w:p>
    <w:p w14:paraId="16BA76CC" w14:textId="001F8CA6" w:rsidR="00CE7E3D" w:rsidRPr="00651778" w:rsidRDefault="00CE7E3D" w:rsidP="00000B33">
      <w:pPr>
        <w:spacing w:line="276" w:lineRule="auto"/>
        <w:rPr>
          <w:rFonts w:cs="Arial"/>
          <w:szCs w:val="22"/>
        </w:rPr>
      </w:pPr>
      <w:r w:rsidRPr="00651778">
        <w:rPr>
          <w:rFonts w:cs="Arial"/>
          <w:szCs w:val="22"/>
        </w:rPr>
        <w:t xml:space="preserve">Since uric acid stone formation is more determined by </w:t>
      </w:r>
      <w:r w:rsidR="004862D9" w:rsidRPr="00651778">
        <w:rPr>
          <w:rFonts w:cs="Arial"/>
          <w:szCs w:val="22"/>
        </w:rPr>
        <w:t xml:space="preserve">urine </w:t>
      </w:r>
      <w:r w:rsidRPr="00651778">
        <w:rPr>
          <w:rFonts w:cs="Arial"/>
          <w:szCs w:val="22"/>
        </w:rPr>
        <w:t xml:space="preserve">pH than by urine volume or urine uric acid concentrations, the cornerstone of therapy is urinary </w:t>
      </w:r>
      <w:proofErr w:type="spellStart"/>
      <w:r w:rsidRPr="00651778">
        <w:rPr>
          <w:rFonts w:cs="Arial"/>
          <w:szCs w:val="22"/>
        </w:rPr>
        <w:t>alkalinization</w:t>
      </w:r>
      <w:proofErr w:type="spellEnd"/>
      <w:r w:rsidRPr="00651778">
        <w:rPr>
          <w:rFonts w:cs="Arial"/>
          <w:szCs w:val="22"/>
        </w:rPr>
        <w:t>.</w:t>
      </w:r>
    </w:p>
    <w:p w14:paraId="09380B75" w14:textId="77777777" w:rsidR="00CE7E3D" w:rsidRPr="00651778" w:rsidRDefault="00CE7E3D" w:rsidP="00000B33">
      <w:pPr>
        <w:spacing w:line="276" w:lineRule="auto"/>
        <w:rPr>
          <w:rFonts w:eastAsia="Times New Roman" w:cs="Arial"/>
          <w:bCs/>
          <w:color w:val="000000"/>
          <w:szCs w:val="22"/>
        </w:rPr>
      </w:pPr>
    </w:p>
    <w:p w14:paraId="7C4E321E" w14:textId="32A89A66" w:rsidR="00F10402" w:rsidRPr="00B35BCA" w:rsidRDefault="00D6395A" w:rsidP="00000B33">
      <w:pPr>
        <w:spacing w:line="276" w:lineRule="auto"/>
        <w:rPr>
          <w:rFonts w:eastAsia="Times New Roman" w:cs="Arial"/>
          <w:bCs/>
          <w:i/>
          <w:iCs/>
          <w:color w:val="C00000"/>
          <w:szCs w:val="22"/>
        </w:rPr>
      </w:pPr>
      <w:r w:rsidRPr="00B35BCA">
        <w:rPr>
          <w:rFonts w:eastAsia="Times New Roman" w:cs="Arial"/>
          <w:bCs/>
          <w:i/>
          <w:iCs/>
          <w:color w:val="C00000"/>
          <w:szCs w:val="22"/>
        </w:rPr>
        <w:t>Lifestyle Changes</w:t>
      </w:r>
    </w:p>
    <w:p w14:paraId="13107836" w14:textId="77777777" w:rsidR="008D4127" w:rsidRPr="008D4127" w:rsidRDefault="008D4127" w:rsidP="00000B33">
      <w:pPr>
        <w:spacing w:line="276" w:lineRule="auto"/>
        <w:rPr>
          <w:rFonts w:eastAsia="Times New Roman" w:cs="Arial"/>
          <w:bCs/>
          <w:i/>
          <w:iCs/>
          <w:color w:val="000000"/>
          <w:szCs w:val="22"/>
        </w:rPr>
      </w:pPr>
    </w:p>
    <w:p w14:paraId="02674FE6" w14:textId="60D2D3B4" w:rsidR="00CE7E3D" w:rsidRPr="00651778" w:rsidRDefault="00C90E23" w:rsidP="00000B33">
      <w:pPr>
        <w:spacing w:line="276" w:lineRule="auto"/>
        <w:rPr>
          <w:rFonts w:eastAsia="Times New Roman" w:cs="Arial"/>
          <w:bCs/>
          <w:color w:val="000000"/>
          <w:szCs w:val="22"/>
        </w:rPr>
      </w:pPr>
      <w:r w:rsidRPr="00651778">
        <w:rPr>
          <w:rFonts w:eastAsia="Times New Roman" w:cs="Arial"/>
          <w:bCs/>
          <w:color w:val="000000"/>
          <w:szCs w:val="22"/>
        </w:rPr>
        <w:t xml:space="preserve">Dietary restriction of animal protein intake is helpful in </w:t>
      </w:r>
      <w:r w:rsidR="004862D9" w:rsidRPr="00651778">
        <w:rPr>
          <w:rFonts w:eastAsia="Times New Roman" w:cs="Arial"/>
          <w:bCs/>
          <w:color w:val="000000"/>
          <w:szCs w:val="22"/>
        </w:rPr>
        <w:t>decreas</w:t>
      </w:r>
      <w:r w:rsidRPr="00651778">
        <w:rPr>
          <w:rFonts w:eastAsia="Times New Roman" w:cs="Arial"/>
          <w:bCs/>
          <w:color w:val="000000"/>
          <w:szCs w:val="22"/>
        </w:rPr>
        <w:t>ing ingestion of proton</w:t>
      </w:r>
      <w:r w:rsidR="00440586" w:rsidRPr="00651778">
        <w:rPr>
          <w:rFonts w:eastAsia="Times New Roman" w:cs="Arial"/>
          <w:bCs/>
          <w:color w:val="000000"/>
          <w:szCs w:val="22"/>
        </w:rPr>
        <w:t xml:space="preserve"> source</w:t>
      </w:r>
      <w:r w:rsidRPr="00651778">
        <w:rPr>
          <w:rFonts w:eastAsia="Times New Roman" w:cs="Arial"/>
          <w:bCs/>
          <w:color w:val="000000"/>
          <w:szCs w:val="22"/>
        </w:rPr>
        <w:t xml:space="preserve">s, which reduces aciduria and aids </w:t>
      </w:r>
      <w:r w:rsidR="00440586" w:rsidRPr="00651778">
        <w:rPr>
          <w:rFonts w:eastAsia="Times New Roman" w:cs="Arial"/>
          <w:bCs/>
          <w:color w:val="000000"/>
          <w:szCs w:val="22"/>
        </w:rPr>
        <w:t xml:space="preserve">with </w:t>
      </w:r>
      <w:r w:rsidRPr="00651778">
        <w:rPr>
          <w:rFonts w:eastAsia="Times New Roman" w:cs="Arial"/>
          <w:bCs/>
          <w:color w:val="000000"/>
          <w:szCs w:val="22"/>
        </w:rPr>
        <w:t xml:space="preserve">urinary </w:t>
      </w:r>
      <w:proofErr w:type="spellStart"/>
      <w:r w:rsidRPr="00651778">
        <w:rPr>
          <w:rFonts w:eastAsia="Times New Roman" w:cs="Arial"/>
          <w:bCs/>
          <w:color w:val="000000"/>
          <w:szCs w:val="22"/>
        </w:rPr>
        <w:t>alkalinization</w:t>
      </w:r>
      <w:proofErr w:type="spellEnd"/>
      <w:r w:rsidRPr="00651778">
        <w:rPr>
          <w:rFonts w:eastAsia="Times New Roman" w:cs="Arial"/>
          <w:bCs/>
          <w:color w:val="000000"/>
          <w:szCs w:val="22"/>
        </w:rPr>
        <w:t>. At the same</w:t>
      </w:r>
      <w:r w:rsidR="004862D9" w:rsidRPr="00651778">
        <w:rPr>
          <w:rFonts w:eastAsia="Times New Roman" w:cs="Arial"/>
          <w:bCs/>
          <w:color w:val="000000"/>
          <w:szCs w:val="22"/>
        </w:rPr>
        <w:t xml:space="preserve"> time</w:t>
      </w:r>
      <w:r w:rsidRPr="00651778">
        <w:rPr>
          <w:rFonts w:eastAsia="Times New Roman" w:cs="Arial"/>
          <w:bCs/>
          <w:color w:val="000000"/>
          <w:szCs w:val="22"/>
        </w:rPr>
        <w:t xml:space="preserve">, animal protein restriction also lowers uric acid excretion through a reduction in purine intake. Conversely, greater ingestion of alkali-rich fruits and vegetables aids in raising urine </w:t>
      </w:r>
      <w:proofErr w:type="spellStart"/>
      <w:r w:rsidRPr="00651778">
        <w:rPr>
          <w:rFonts w:eastAsia="Times New Roman" w:cs="Arial"/>
          <w:bCs/>
          <w:color w:val="000000"/>
          <w:szCs w:val="22"/>
        </w:rPr>
        <w:t>pH.</w:t>
      </w:r>
      <w:proofErr w:type="spellEnd"/>
      <w:r w:rsidRPr="00651778">
        <w:rPr>
          <w:rFonts w:eastAsia="Times New Roman" w:cs="Arial"/>
          <w:bCs/>
          <w:color w:val="000000"/>
          <w:szCs w:val="22"/>
        </w:rPr>
        <w:t xml:space="preserve"> Finally, higher fluid intake in general aids in raising urine volume, while intake of certain fruit juices such as orange juice can increase urine pH (along with the co</w:t>
      </w:r>
      <w:r w:rsidR="00440586" w:rsidRPr="00651778">
        <w:rPr>
          <w:rFonts w:eastAsia="Times New Roman" w:cs="Arial"/>
          <w:bCs/>
          <w:color w:val="000000"/>
          <w:szCs w:val="22"/>
        </w:rPr>
        <w:t xml:space="preserve">ncomitant rise in urine volume). Still, </w:t>
      </w:r>
      <w:r w:rsidRPr="00651778">
        <w:rPr>
          <w:rFonts w:eastAsia="Times New Roman" w:cs="Arial"/>
          <w:bCs/>
          <w:color w:val="000000"/>
          <w:szCs w:val="22"/>
        </w:rPr>
        <w:t>one should be cautious about the sugar load imparted by fruit juice</w:t>
      </w:r>
      <w:r w:rsidR="00440586" w:rsidRPr="00651778">
        <w:rPr>
          <w:rFonts w:eastAsia="Times New Roman" w:cs="Arial"/>
          <w:bCs/>
          <w:color w:val="000000"/>
          <w:szCs w:val="22"/>
        </w:rPr>
        <w:t>s</w:t>
      </w:r>
      <w:r w:rsidRPr="00651778">
        <w:rPr>
          <w:rFonts w:eastAsia="Times New Roman" w:cs="Arial"/>
          <w:bCs/>
          <w:color w:val="000000"/>
          <w:szCs w:val="22"/>
        </w:rPr>
        <w:t xml:space="preserve"> in uric acid stone formers with pre-diabetes or frank diabetes.</w:t>
      </w:r>
    </w:p>
    <w:p w14:paraId="15B920DA" w14:textId="77777777" w:rsidR="00CE7E3D" w:rsidRPr="00651778" w:rsidRDefault="00CE7E3D" w:rsidP="00000B33">
      <w:pPr>
        <w:spacing w:line="276" w:lineRule="auto"/>
        <w:rPr>
          <w:rFonts w:eastAsia="Times New Roman" w:cs="Arial"/>
          <w:bCs/>
          <w:color w:val="000000"/>
          <w:szCs w:val="22"/>
        </w:rPr>
      </w:pPr>
    </w:p>
    <w:p w14:paraId="5EE59BE9" w14:textId="79E05E98" w:rsidR="00F10402" w:rsidRPr="00B35BCA" w:rsidRDefault="00F10402" w:rsidP="00000B33">
      <w:pPr>
        <w:spacing w:line="276" w:lineRule="auto"/>
        <w:rPr>
          <w:rFonts w:eastAsia="Times New Roman" w:cs="Arial"/>
          <w:bCs/>
          <w:i/>
          <w:iCs/>
          <w:color w:val="C00000"/>
          <w:szCs w:val="22"/>
        </w:rPr>
      </w:pPr>
      <w:r w:rsidRPr="00B35BCA">
        <w:rPr>
          <w:rFonts w:eastAsia="Times New Roman" w:cs="Arial"/>
          <w:bCs/>
          <w:i/>
          <w:iCs/>
          <w:color w:val="C00000"/>
          <w:szCs w:val="22"/>
        </w:rPr>
        <w:t>Pharmacological Therapy</w:t>
      </w:r>
    </w:p>
    <w:p w14:paraId="2F99E927" w14:textId="77777777" w:rsidR="008D4127" w:rsidRPr="00651778" w:rsidRDefault="008D4127" w:rsidP="00000B33">
      <w:pPr>
        <w:spacing w:line="276" w:lineRule="auto"/>
        <w:rPr>
          <w:rFonts w:eastAsia="Times New Roman" w:cs="Arial"/>
          <w:bCs/>
          <w:color w:val="000000"/>
          <w:szCs w:val="22"/>
        </w:rPr>
      </w:pPr>
    </w:p>
    <w:p w14:paraId="06BFFB0C" w14:textId="09992F0D" w:rsidR="00D6395A" w:rsidRPr="00651778" w:rsidRDefault="00CE7E3D" w:rsidP="00000B33">
      <w:pPr>
        <w:spacing w:line="276" w:lineRule="auto"/>
        <w:rPr>
          <w:rFonts w:cs="Arial"/>
          <w:szCs w:val="22"/>
        </w:rPr>
      </w:pPr>
      <w:r w:rsidRPr="00651778">
        <w:rPr>
          <w:rFonts w:cs="Arial"/>
          <w:szCs w:val="22"/>
        </w:rPr>
        <w:t xml:space="preserve">Medical dissolution therapy of uric acid stones with alkali therapy (potassium citrate, to raise 24-hour urine pH to 6.0 to 6.5) is the cornerstone of uric acid management. Alkali therapy is well-tolerated by most uric acid stone formers and effectively dissolves stones, potentially avoiding the morbidity of urological interventions </w:t>
      </w:r>
      <w:r w:rsidRPr="00651778">
        <w:rPr>
          <w:rFonts w:cs="Arial"/>
          <w:szCs w:val="22"/>
        </w:rPr>
        <w:fldChar w:fldCharType="begin">
          <w:fldData xml:space="preserve">PEVuZE5vdGU+PENpdGU+PEF1dGhvcj5HcmlkbGV5PC9BdXRob3I+PFllYXI+MjAxOTwvWWVhcj48
UmVjTnVtPjMyPC9SZWNOdW0+PERpc3BsYXlUZXh0PigxNzAsIDE3MSk8L0Rpc3BsYXlUZXh0Pjxy
ZWNvcmQ+PHJlYy1udW1iZXI+MzI8L3JlYy1udW1iZXI+PGZvcmVpZ24ta2V5cz48a2V5IGFwcD0i
RU4iIGRiLWlkPSJwdHY5dmYyYWx4d3N3YmV3d3d5eHQyNW56MnI1YTBhOXhkdzkiIHRpbWVzdGFt
cD0iMTU3MTM3MDc5OSI+MzI8L2tleT48L2ZvcmVpZ24ta2V5cz48cmVmLXR5cGUgbmFtZT0iSm91
cm5hbCBBcnRpY2xlIj4xNzwvcmVmLXR5cGU+PGNvbnRyaWJ1dG9ycz48YXV0aG9ycz48YXV0aG9y
PkdyaWRsZXksIEMuIE0uPC9hdXRob3I+PGF1dGhvcj5Tb3VyaWFsLCBNLiBXLjwvYXV0aG9yPjxh
dXRob3I+TGVobWFuLCBBLjwvYXV0aG9yPjxhdXRob3I+S251ZHNlbiwgQi4gRS48L2F1dGhvcj48
L2F1dGhvcnM+PC9jb250cmlidXRvcnM+PGF1dGgtYWRkcmVzcz5EZXBhcnRtZW50IG9mIFVyb2xv
Z3ksIFRoZSBPaGlvIFN0YXRlIFVuaXZlcnNpdHkgV2V4bmVyIE1lZGljYWwgQ2VudGVyLCA5MTUg
T2xlbnRhbmd5IFJpdmVyIFJvYWQsIENvbHVtYnVzLCBPSCwgNDMyMTIsIFVTQS4mI3hEO0NlbnRl
ciBmb3IgQmlvc3RhdGlzdGljcywgVGhlIE9oaW8gU3RhdGUgVW5pdmVyc2l0eSwgQ29sdW1idXMs
IE9ILCBVU0EuJiN4RDtEZXBhcnRtZW50IG9mIFVyb2xvZ3ksIFRoZSBPaGlvIFN0YXRlIFVuaXZl
cnNpdHkgV2V4bmVyIE1lZGljYWwgQ2VudGVyLCA5MTUgT2xlbnRhbmd5IFJpdmVyIFJvYWQsIENv
bHVtYnVzLCBPSCwgNDMyMTIsIFVTQS4gYm9kby5rbnVkc2VuQG9zdW1jLmVkdS48L2F1dGgtYWRk
cmVzcz48dGl0bGVzPjx0aXRsZT5NZWRpY2FsIGRpc3NvbHV0aW9uIHRoZXJhcHkgZm9yIHRoZSB0
cmVhdG1lbnQgb2YgdXJpYyBhY2lkIG5lcGhyb2xpdGhpYXNpczwvdGl0bGU+PHNlY29uZGFyeS10
aXRsZT5Xb3JsZCBKIFVyb2w8L3NlY29uZGFyeS10aXRsZT48L3RpdGxlcz48cGVyaW9kaWNhbD48
ZnVsbC10aXRsZT5Xb3JsZCBKIFVyb2w8L2Z1bGwtdGl0bGU+PC9wZXJpb2RpY2FsPjxlZGl0aW9u
PjIwMTkvMDIvMjg8L2VkaXRpb24+PGtleXdvcmRzPjxrZXl3b3JkPkFsa2FsaXphdGlvbjwva2V5
d29yZD48a2V5d29yZD5EaXNzb2x1dGlvbjwva2V5d29yZD48a2V5d29yZD5OZXBocm9saXRoaWFz
aXM8L2tleXdvcmQ+PGtleXdvcmQ+VXJpYyBhY2lkPC9rZXl3b3JkPjwva2V5d29yZHM+PGRhdGVz
Pjx5ZWFyPjIwMTk8L3llYXI+PHB1Yi1kYXRlcz48ZGF0ZT5GZWIgMjc8L2RhdGU+PC9wdWItZGF0
ZXM+PC9kYXRlcz48aXNibj4wNzI0LTQ5ODM8L2lzYm4+PGFjY2Vzc2lvbi1udW0+MzA4MTA4MzM8
L2FjY2Vzc2lvbi1udW0+PHVybHM+PC91cmxzPjxlbGVjdHJvbmljLXJlc291cmNlLW51bT4xMC4x
MDA3L3MwMDM0NS0wMTktMDI2ODgtOTwvZWxlY3Ryb25pYy1yZXNvdXJjZS1udW0+PHJlbW90ZS1k
YXRhYmFzZS1wcm92aWRlcj5OTE08L3JlbW90ZS1kYXRhYmFzZS1wcm92aWRlcj48bGFuZ3VhZ2U+
ZW5nPC9sYW5ndWFnZT48L3JlY29yZD48L0NpdGU+PENpdGU+PEF1dGhvcj5DYW5hbGVzPC9BdXRo
b3I+PFllYXI+MjAxOTwvWWVhcj48UmVjTnVtPjUzPC9SZWNOdW0+PHJlY29yZD48cmVjLW51bWJl
cj41MzwvcmVjLW51bWJlcj48Zm9yZWlnbi1rZXlzPjxrZXkgYXBwPSJFTiIgZGItaWQ9InB0djl2
ZjJhbHh3c3diZXd3d3l4dDI1bnoycjVhMGE5eGR3OSIgdGltZXN0YW1wPSIxNTc5NTU1MzQ4Ij41
Mzwva2V5PjwvZm9yZWlnbi1rZXlzPjxyZWYtdHlwZSBuYW1lPSJKb3VybmFsIEFydGljbGUiPjE3
PC9yZWYtdHlwZT48Y29udHJpYnV0b3JzPjxhdXRob3JzPjxhdXRob3I+Q2FuYWxlcywgQi4gSy48
L2F1dGhvcj48YXV0aG9yPlNoYXJtYSwgTi48L2F1dGhvcj48YXV0aG9yPll1emhha292LCBTLiBW
LjwvYXV0aG9yPjxhdXRob3I+Qm96b3JnbWVocmksIFMuPC9hdXRob3I+PGF1dGhvcj5PdHRvLCBC
LiBKLjwvYXV0aG9yPjxhdXRob3I+QmlyZCwgVi4gRy48L2F1dGhvcj48L2F1dGhvcnM+PC9jb250
cmlidXRvcnM+PGF1dGgtYWRkcmVzcz5EZXBhcnRtZW50IG9mIFVyb2xvZ3ksIFVuaXZlcnNpdHkg
b2YgRmxvcmlkYSwgR2FpbmVzdmlsbGUsIEZMLiBFbGVjdHJvbmljIGFkZHJlc3M6IEJlbmphbWlu
LkNhbmFsZXNAdXJvbG9neS51ZmwuZWR1LiYjeEQ7RGVwYXJ0bWVudCBvZiBVcm9sb2d5LCBVbml2
ZXJzaXR5IG9mIEZsb3JpZGEsIEdhaW5lc3ZpbGxlLCBGTC48L2F1dGgtYWRkcmVzcz48dGl0bGVz
Pjx0aXRsZT5Mb25nLXRlcm0gUmVjdXJyZW5jZSBSYXRlcyBpbiBVcmljIEFjaWQgU3RvbmUgRm9y
bWVycyBXaXRoIG9yIFdpdGhvdXQgTWVkaWNhbCBNYW5hZ2VtZW50PC90aXRsZT48c2Vjb25kYXJ5
LXRpdGxlPlVyb2xvZ3k8L3NlY29uZGFyeS10aXRsZT48L3RpdGxlcz48cGVyaW9kaWNhbD48ZnVs
bC10aXRsZT5Vcm9sb2d5PC9mdWxsLXRpdGxlPjwvcGVyaW9kaWNhbD48cGFnZXM+NDYtNTI8L3Bh
Z2VzPjx2b2x1bWU+MTMxPC92b2x1bWU+PGVkaXRpb24+MjAxOS8wNi8wNDwvZWRpdGlvbj48a2V5
d29yZHM+PGtleXdvcmQ+QWdlZDwva2V5d29yZD48a2V5d29yZD5GZW1hbGU8L2tleXdvcmQ+PGtl
eXdvcmQ+SHVtYW5zPC9rZXl3b3JkPjxrZXl3b3JkPktpZG5leSBDYWxjdWxpL2NoZW1pc3RyeS8q
ZHJ1ZyB0aGVyYXB5PC9rZXl3b3JkPjxrZXl3b3JkPk1hbGU8L2tleXdvcmQ+PGtleXdvcmQ+TWVk
aWNhdGlvbiBBZGhlcmVuY2Uvc3RhdGlzdGljcyAmYW1wOyBudW1lcmljYWwgZGF0YTwva2V5d29y
ZD48a2V5d29yZD5NaWRkbGUgQWdlZDwva2V5d29yZD48a2V5d29yZD5SZWN1cnJlbmNlPC9rZXl3
b3JkPjxrZXl3b3JkPlJldHJvc3BlY3RpdmUgU3R1ZGllczwva2V5d29yZD48a2V5d29yZD5UaW1l
IEZhY3RvcnM8L2tleXdvcmQ+PGtleXdvcmQ+VHJlYXRtZW50IE91dGNvbWU8L2tleXdvcmQ+PGtl
eXdvcmQ+VXJpYyBBY2lkL2FuYWx5c2lzPC9rZXl3b3JkPjwva2V5d29yZHM+PGRhdGVzPjx5ZWFy
PjIwMTk8L3llYXI+PHB1Yi1kYXRlcz48ZGF0ZT5TZXA8L2RhdGU+PC9wdWItZGF0ZXM+PC9kYXRl
cz48aXNibj4wMDkwLTQyOTU8L2lzYm4+PGFjY2Vzc2lvbi1udW0+MzExNTgzNTQ8L2FjY2Vzc2lv
bi1udW0+PHVybHM+PC91cmxzPjxlbGVjdHJvbmljLXJlc291cmNlLW51bT4xMC4xMDE2L2oudXJv
bG9neS4yMDE5LjA1LjAyMzwvZWxlY3Ryb25pYy1yZXNvdXJjZS1udW0+PHJlbW90ZS1kYXRhYmFz
ZS1wcm92aWRlcj5OTE08L3JlbW90ZS1kYXRhYmFzZS1wcm92aWRlcj48bGFuZ3VhZ2U+ZW5nPC9s
YW5ndWFnZT48L3JlY29yZD48L0NpdGU+PC9FbmROb3RlPn==
</w:fldData>
        </w:fldChar>
      </w:r>
      <w:r w:rsidR="00B13650">
        <w:rPr>
          <w:rFonts w:cs="Arial"/>
          <w:szCs w:val="22"/>
        </w:rPr>
        <w:instrText xml:space="preserve"> ADDIN EN.CITE </w:instrText>
      </w:r>
      <w:r w:rsidR="00B13650">
        <w:rPr>
          <w:rFonts w:cs="Arial"/>
          <w:szCs w:val="22"/>
        </w:rPr>
        <w:fldChar w:fldCharType="begin">
          <w:fldData xml:space="preserve">PEVuZE5vdGU+PENpdGU+PEF1dGhvcj5HcmlkbGV5PC9BdXRob3I+PFllYXI+MjAxOTwvWWVhcj48
UmVjTnVtPjMyPC9SZWNOdW0+PERpc3BsYXlUZXh0PigxNzAsIDE3MSk8L0Rpc3BsYXlUZXh0Pjxy
ZWNvcmQ+PHJlYy1udW1iZXI+MzI8L3JlYy1udW1iZXI+PGZvcmVpZ24ta2V5cz48a2V5IGFwcD0i
RU4iIGRiLWlkPSJwdHY5dmYyYWx4d3N3YmV3d3d5eHQyNW56MnI1YTBhOXhkdzkiIHRpbWVzdGFt
cD0iMTU3MTM3MDc5OSI+MzI8L2tleT48L2ZvcmVpZ24ta2V5cz48cmVmLXR5cGUgbmFtZT0iSm91
cm5hbCBBcnRpY2xlIj4xNzwvcmVmLXR5cGU+PGNvbnRyaWJ1dG9ycz48YXV0aG9ycz48YXV0aG9y
PkdyaWRsZXksIEMuIE0uPC9hdXRob3I+PGF1dGhvcj5Tb3VyaWFsLCBNLiBXLjwvYXV0aG9yPjxh
dXRob3I+TGVobWFuLCBBLjwvYXV0aG9yPjxhdXRob3I+S251ZHNlbiwgQi4gRS48L2F1dGhvcj48
L2F1dGhvcnM+PC9jb250cmlidXRvcnM+PGF1dGgtYWRkcmVzcz5EZXBhcnRtZW50IG9mIFVyb2xv
Z3ksIFRoZSBPaGlvIFN0YXRlIFVuaXZlcnNpdHkgV2V4bmVyIE1lZGljYWwgQ2VudGVyLCA5MTUg
T2xlbnRhbmd5IFJpdmVyIFJvYWQsIENvbHVtYnVzLCBPSCwgNDMyMTIsIFVTQS4mI3hEO0NlbnRl
ciBmb3IgQmlvc3RhdGlzdGljcywgVGhlIE9oaW8gU3RhdGUgVW5pdmVyc2l0eSwgQ29sdW1idXMs
IE9ILCBVU0EuJiN4RDtEZXBhcnRtZW50IG9mIFVyb2xvZ3ksIFRoZSBPaGlvIFN0YXRlIFVuaXZl
cnNpdHkgV2V4bmVyIE1lZGljYWwgQ2VudGVyLCA5MTUgT2xlbnRhbmd5IFJpdmVyIFJvYWQsIENv
bHVtYnVzLCBPSCwgNDMyMTIsIFVTQS4gYm9kby5rbnVkc2VuQG9zdW1jLmVkdS48L2F1dGgtYWRk
cmVzcz48dGl0bGVzPjx0aXRsZT5NZWRpY2FsIGRpc3NvbHV0aW9uIHRoZXJhcHkgZm9yIHRoZSB0
cmVhdG1lbnQgb2YgdXJpYyBhY2lkIG5lcGhyb2xpdGhpYXNpczwvdGl0bGU+PHNlY29uZGFyeS10
aXRsZT5Xb3JsZCBKIFVyb2w8L3NlY29uZGFyeS10aXRsZT48L3RpdGxlcz48cGVyaW9kaWNhbD48
ZnVsbC10aXRsZT5Xb3JsZCBKIFVyb2w8L2Z1bGwtdGl0bGU+PC9wZXJpb2RpY2FsPjxlZGl0aW9u
PjIwMTkvMDIvMjg8L2VkaXRpb24+PGtleXdvcmRzPjxrZXl3b3JkPkFsa2FsaXphdGlvbjwva2V5
d29yZD48a2V5d29yZD5EaXNzb2x1dGlvbjwva2V5d29yZD48a2V5d29yZD5OZXBocm9saXRoaWFz
aXM8L2tleXdvcmQ+PGtleXdvcmQ+VXJpYyBhY2lkPC9rZXl3b3JkPjwva2V5d29yZHM+PGRhdGVz
Pjx5ZWFyPjIwMTk8L3llYXI+PHB1Yi1kYXRlcz48ZGF0ZT5GZWIgMjc8L2RhdGU+PC9wdWItZGF0
ZXM+PC9kYXRlcz48aXNibj4wNzI0LTQ5ODM8L2lzYm4+PGFjY2Vzc2lvbi1udW0+MzA4MTA4MzM8
L2FjY2Vzc2lvbi1udW0+PHVybHM+PC91cmxzPjxlbGVjdHJvbmljLXJlc291cmNlLW51bT4xMC4x
MDA3L3MwMDM0NS0wMTktMDI2ODgtOTwvZWxlY3Ryb25pYy1yZXNvdXJjZS1udW0+PHJlbW90ZS1k
YXRhYmFzZS1wcm92aWRlcj5OTE08L3JlbW90ZS1kYXRhYmFzZS1wcm92aWRlcj48bGFuZ3VhZ2U+
ZW5nPC9sYW5ndWFnZT48L3JlY29yZD48L0NpdGU+PENpdGU+PEF1dGhvcj5DYW5hbGVzPC9BdXRo
b3I+PFllYXI+MjAxOTwvWWVhcj48UmVjTnVtPjUzPC9SZWNOdW0+PHJlY29yZD48cmVjLW51bWJl
cj41MzwvcmVjLW51bWJlcj48Zm9yZWlnbi1rZXlzPjxrZXkgYXBwPSJFTiIgZGItaWQ9InB0djl2
ZjJhbHh3c3diZXd3d3l4dDI1bnoycjVhMGE5eGR3OSIgdGltZXN0YW1wPSIxNTc5NTU1MzQ4Ij41
Mzwva2V5PjwvZm9yZWlnbi1rZXlzPjxyZWYtdHlwZSBuYW1lPSJKb3VybmFsIEFydGljbGUiPjE3
PC9yZWYtdHlwZT48Y29udHJpYnV0b3JzPjxhdXRob3JzPjxhdXRob3I+Q2FuYWxlcywgQi4gSy48
L2F1dGhvcj48YXV0aG9yPlNoYXJtYSwgTi48L2F1dGhvcj48YXV0aG9yPll1emhha292LCBTLiBW
LjwvYXV0aG9yPjxhdXRob3I+Qm96b3JnbWVocmksIFMuPC9hdXRob3I+PGF1dGhvcj5PdHRvLCBC
LiBKLjwvYXV0aG9yPjxhdXRob3I+QmlyZCwgVi4gRy48L2F1dGhvcj48L2F1dGhvcnM+PC9jb250
cmlidXRvcnM+PGF1dGgtYWRkcmVzcz5EZXBhcnRtZW50IG9mIFVyb2xvZ3ksIFVuaXZlcnNpdHkg
b2YgRmxvcmlkYSwgR2FpbmVzdmlsbGUsIEZMLiBFbGVjdHJvbmljIGFkZHJlc3M6IEJlbmphbWlu
LkNhbmFsZXNAdXJvbG9neS51ZmwuZWR1LiYjeEQ7RGVwYXJ0bWVudCBvZiBVcm9sb2d5LCBVbml2
ZXJzaXR5IG9mIEZsb3JpZGEsIEdhaW5lc3ZpbGxlLCBGTC48L2F1dGgtYWRkcmVzcz48dGl0bGVz
Pjx0aXRsZT5Mb25nLXRlcm0gUmVjdXJyZW5jZSBSYXRlcyBpbiBVcmljIEFjaWQgU3RvbmUgRm9y
bWVycyBXaXRoIG9yIFdpdGhvdXQgTWVkaWNhbCBNYW5hZ2VtZW50PC90aXRsZT48c2Vjb25kYXJ5
LXRpdGxlPlVyb2xvZ3k8L3NlY29uZGFyeS10aXRsZT48L3RpdGxlcz48cGVyaW9kaWNhbD48ZnVs
bC10aXRsZT5Vcm9sb2d5PC9mdWxsLXRpdGxlPjwvcGVyaW9kaWNhbD48cGFnZXM+NDYtNTI8L3Bh
Z2VzPjx2b2x1bWU+MTMxPC92b2x1bWU+PGVkaXRpb24+MjAxOS8wNi8wNDwvZWRpdGlvbj48a2V5
d29yZHM+PGtleXdvcmQ+QWdlZDwva2V5d29yZD48a2V5d29yZD5GZW1hbGU8L2tleXdvcmQ+PGtl
eXdvcmQ+SHVtYW5zPC9rZXl3b3JkPjxrZXl3b3JkPktpZG5leSBDYWxjdWxpL2NoZW1pc3RyeS8q
ZHJ1ZyB0aGVyYXB5PC9rZXl3b3JkPjxrZXl3b3JkPk1hbGU8L2tleXdvcmQ+PGtleXdvcmQ+TWVk
aWNhdGlvbiBBZGhlcmVuY2Uvc3RhdGlzdGljcyAmYW1wOyBudW1lcmljYWwgZGF0YTwva2V5d29y
ZD48a2V5d29yZD5NaWRkbGUgQWdlZDwva2V5d29yZD48a2V5d29yZD5SZWN1cnJlbmNlPC9rZXl3
b3JkPjxrZXl3b3JkPlJldHJvc3BlY3RpdmUgU3R1ZGllczwva2V5d29yZD48a2V5d29yZD5UaW1l
IEZhY3RvcnM8L2tleXdvcmQ+PGtleXdvcmQ+VHJlYXRtZW50IE91dGNvbWU8L2tleXdvcmQ+PGtl
eXdvcmQ+VXJpYyBBY2lkL2FuYWx5c2lzPC9rZXl3b3JkPjwva2V5d29yZHM+PGRhdGVzPjx5ZWFy
PjIwMTk8L3llYXI+PHB1Yi1kYXRlcz48ZGF0ZT5TZXA8L2RhdGU+PC9wdWItZGF0ZXM+PC9kYXRl
cz48aXNibj4wMDkwLTQyOTU8L2lzYm4+PGFjY2Vzc2lvbi1udW0+MzExNTgzNTQ8L2FjY2Vzc2lv
bi1udW0+PHVybHM+PC91cmxzPjxlbGVjdHJvbmljLXJlc291cmNlLW51bT4xMC4xMDE2L2oudXJv
bG9neS4yMDE5LjA1LjAyMzwvZWxlY3Ryb25pYy1yZXNvdXJjZS1udW0+PHJlbW90ZS1kYXRhYmFz
ZS1wcm92aWRlcj5OTE08L3JlbW90ZS1kYXRhYmFzZS1wcm92aWRlcj48bGFuZ3VhZ2U+ZW5nPC9s
YW5ndWFnZT48L3JlY29yZD48L0NpdGU+PC9FbmROb3RlPn==
</w:fldData>
        </w:fldChar>
      </w:r>
      <w:r w:rsidR="00B13650">
        <w:rPr>
          <w:rFonts w:cs="Arial"/>
          <w:szCs w:val="22"/>
        </w:rPr>
        <w:instrText xml:space="preserve"> ADDIN EN.CITE.DATA </w:instrText>
      </w:r>
      <w:r w:rsidR="00B13650">
        <w:rPr>
          <w:rFonts w:cs="Arial"/>
          <w:szCs w:val="22"/>
        </w:rPr>
      </w:r>
      <w:r w:rsidR="00B13650">
        <w:rPr>
          <w:rFonts w:cs="Arial"/>
          <w:szCs w:val="22"/>
        </w:rPr>
        <w:fldChar w:fldCharType="end"/>
      </w:r>
      <w:r w:rsidRPr="00651778">
        <w:rPr>
          <w:rFonts w:cs="Arial"/>
          <w:szCs w:val="22"/>
        </w:rPr>
      </w:r>
      <w:r w:rsidRPr="00651778">
        <w:rPr>
          <w:rFonts w:cs="Arial"/>
          <w:szCs w:val="22"/>
        </w:rPr>
        <w:fldChar w:fldCharType="separate"/>
      </w:r>
      <w:r w:rsidR="00B13650">
        <w:rPr>
          <w:rFonts w:cs="Arial"/>
          <w:noProof/>
          <w:szCs w:val="22"/>
        </w:rPr>
        <w:t>(170, 171)</w:t>
      </w:r>
      <w:r w:rsidRPr="00651778">
        <w:rPr>
          <w:rFonts w:cs="Arial"/>
          <w:szCs w:val="22"/>
        </w:rPr>
        <w:fldChar w:fldCharType="end"/>
      </w:r>
      <w:r w:rsidRPr="00651778">
        <w:rPr>
          <w:rFonts w:cs="Arial"/>
          <w:szCs w:val="22"/>
        </w:rPr>
        <w:t>. In patients who cannot tolerate potassium citrate, alternative alkali regimen</w:t>
      </w:r>
      <w:r w:rsidR="00B17600" w:rsidRPr="00651778">
        <w:rPr>
          <w:rFonts w:cs="Arial"/>
          <w:szCs w:val="22"/>
        </w:rPr>
        <w:t>s</w:t>
      </w:r>
      <w:r w:rsidRPr="00651778">
        <w:rPr>
          <w:rFonts w:cs="Arial"/>
          <w:szCs w:val="22"/>
        </w:rPr>
        <w:t xml:space="preserve"> include sodium bicarbonate and potassium bicarbonate. Occasionally, xanthine oxidase inhibitors (allopurinol or febuxostat) are added to potassium citrate in patients</w:t>
      </w:r>
      <w:r w:rsidR="004E5934" w:rsidRPr="00651778">
        <w:rPr>
          <w:rFonts w:cs="Arial"/>
          <w:szCs w:val="22"/>
        </w:rPr>
        <w:t xml:space="preserve"> with hyperuricosuria</w:t>
      </w:r>
      <w:r w:rsidRPr="00651778">
        <w:rPr>
          <w:rFonts w:cs="Arial"/>
          <w:szCs w:val="22"/>
        </w:rPr>
        <w:t xml:space="preserve"> whose uric acid stones recur despite alkali therapy.</w:t>
      </w:r>
      <w:r w:rsidR="00C90E23" w:rsidRPr="00651778">
        <w:rPr>
          <w:rFonts w:cs="Arial"/>
          <w:szCs w:val="22"/>
        </w:rPr>
        <w:t xml:space="preserve"> A recent study has suggested that the thiazolidinedione pioglitazone may aid in raising urine pH in uric acid stone formers</w:t>
      </w:r>
      <w:r w:rsidR="009A205C" w:rsidRPr="00651778">
        <w:rPr>
          <w:rFonts w:cs="Arial"/>
          <w:szCs w:val="22"/>
        </w:rPr>
        <w:t xml:space="preserve"> </w:t>
      </w:r>
      <w:r w:rsidR="00C90E23" w:rsidRPr="00651778">
        <w:rPr>
          <w:rFonts w:cs="Arial"/>
          <w:szCs w:val="22"/>
        </w:rPr>
        <w:fldChar w:fldCharType="begin">
          <w:fldData xml:space="preserve">PEVuZE5vdGU+PENpdGU+PEF1dGhvcj5NYWFsb3VmPC9BdXRob3I+PFllYXI+MjAxOTwvWWVhcj48
UmVjTnVtPjI5PC9SZWNOdW0+PERpc3BsYXlUZXh0PigxNzIpPC9EaXNwbGF5VGV4dD48cmVjb3Jk
PjxyZWMtbnVtYmVyPjI5PC9yZWMtbnVtYmVyPjxmb3JlaWduLWtleXM+PGtleSBhcHA9IkVOIiBk
Yi1pZD0icHR2OXZmMmFseHdzd2Jld3d3eXh0MjVuejJyNWEwYTl4ZHc5IiB0aW1lc3RhbXA9IjE1
NzEzNzA1MTgiPjI5PC9rZXk+PC9mb3JlaWduLWtleXM+PHJlZi10eXBlIG5hbWU9IkpvdXJuYWwg
QXJ0aWNsZSI+MTc8L3JlZi10eXBlPjxjb250cmlidXRvcnM+PGF1dGhvcnM+PGF1dGhvcj5NYWFs
b3VmLCBOLiBNLjwvYXV0aG9yPjxhdXRob3I+UG9pbmRleHRlciwgSi4gUi48L2F1dGhvcj48YXV0
aG9yPkFkYW1zLUh1ZXQsIEIuPC9hdXRob3I+PGF1dGhvcj5Nb2UsIE8uIFcuPC9hdXRob3I+PGF1
dGhvcj5TYWtoYWVlLCBLLjwvYXV0aG9yPjwvYXV0aG9ycz48L2NvbnRyaWJ1dG9ycz48YXV0aC1h
ZGRyZXNzPkRlcGFydG1lbnQgb2YgSW50ZXJuYWwgTWVkaWNpbmUsIFVuaXZlcnNpdHkgb2YgVGV4
YXMgU291dGh3ZXN0ZXJuIE1lZGljYWwgQ2VudGVyLCBEYWxsYXMsIFRleGFzLCBVU0E7IENoYXJs
ZXMgYW5kIEphbmUgUGFrIENlbnRlciBmb3IgTWluZXJhbCBNZXRhYm9saXNtIGFuZCBDbGluaWNh
bCBSZXNlYXJjaCwgVW5pdmVyc2l0eSBvZiBUZXhhcyBTb3V0aHdlc3Rlcm4gTWVkaWNhbCBDZW50
ZXIsIERhbGxhcywgVGV4YXMsIFVTQS4mI3hEO0NoYXJsZXMgYW5kIEphbmUgUGFrIENlbnRlciBm
b3IgTWluZXJhbCBNZXRhYm9saXNtIGFuZCBDbGluaWNhbCBSZXNlYXJjaCwgVW5pdmVyc2l0eSBv
ZiBUZXhhcyBTb3V0aHdlc3Rlcm4gTWVkaWNhbCBDZW50ZXIsIERhbGxhcywgVGV4YXMsIFVTQS4m
I3hEO0NoYXJsZXMgYW5kIEphbmUgUGFrIENlbnRlciBmb3IgTWluZXJhbCBNZXRhYm9saXNtIGFu
ZCBDbGluaWNhbCBSZXNlYXJjaCwgVW5pdmVyc2l0eSBvZiBUZXhhcyBTb3V0aHdlc3Rlcm4gTWVk
aWNhbCBDZW50ZXIsIERhbGxhcywgVGV4YXMsIFVTQTsgRGVwYXJ0bWVudCBvZiBDbGluaWNhbCBT
Y2llbmNlcywgVW5pdmVyc2l0eSBvZiBUZXhhcyBTb3V0aHdlc3Rlcm4gTWVkaWNhbCBDZW50ZXIs
IERhbGxhcywgVGV4YXMsIFVTQS4mI3hEO0RlcGFydG1lbnQgb2YgSW50ZXJuYWwgTWVkaWNpbmUs
IFVuaXZlcnNpdHkgb2YgVGV4YXMgU291dGh3ZXN0ZXJuIE1lZGljYWwgQ2VudGVyLCBEYWxsYXMs
IFRleGFzLCBVU0E7IENoYXJsZXMgYW5kIEphbmUgUGFrIENlbnRlciBmb3IgTWluZXJhbCBNZXRh
Ym9saXNtIGFuZCBDbGluaWNhbCBSZXNlYXJjaCwgVW5pdmVyc2l0eSBvZiBUZXhhcyBTb3V0aHdl
c3Rlcm4gTWVkaWNhbCBDZW50ZXIsIERhbGxhcywgVGV4YXMsIFVTQTsgRGVwYXJ0bWVudCBvZiBQ
aHlzaW9sb2d5LCBVbml2ZXJzaXR5IG9mIFRleGFzIFNvdXRod2VzdGVybiBNZWRpY2FsIENlbnRl
ciwgRGFsbGFzLCBUZXhhcywgVVNBLiYjeEQ7RGVwYXJ0bWVudCBvZiBJbnRlcm5hbCBNZWRpY2lu
ZSwgVW5pdmVyc2l0eSBvZiBUZXhhcyBTb3V0aHdlc3Rlcm4gTWVkaWNhbCBDZW50ZXIsIERhbGxh
cywgVGV4YXMsIFVTQTsgQ2hhcmxlcyBhbmQgSmFuZSBQYWsgQ2VudGVyIGZvciBNaW5lcmFsIE1l
dGFib2xpc20gYW5kIENsaW5pY2FsIFJlc2VhcmNoLCBVbml2ZXJzaXR5IG9mIFRleGFzIFNvdXRo
d2VzdGVybiBNZWRpY2FsIENlbnRlciwgRGFsbGFzLCBUZXhhcywgVVNBLiBFbGVjdHJvbmljIGFk
ZHJlc3M6IEtoYXNoYXlhci5zYWtoYWVlQHV0c291dGh3ZXN0ZXJuLmVkdS48L2F1dGgtYWRkcmVz
cz48dGl0bGVzPjx0aXRsZT5JbmNyZWFzZWQgcHJvZHVjdGlvbiBhbmQgcmVkdWNlZCB1cmluYXJ5
IGJ1ZmZlcmluZyBvZiBhY2lkIGluIHVyaWMgYWNpZCBzdG9uZSBmb3JtZXJzIGlzIGFtZWxpb3Jh
dGVkIGJ5IHBpb2dsaXRhem9uZTwvdGl0bGU+PHNlY29uZGFyeS10aXRsZT5LaWRuZXkgSW50PC9z
ZWNvbmRhcnktdGl0bGU+PC90aXRsZXM+PHBlcmlvZGljYWw+PGZ1bGwtdGl0bGU+S2lkbmV5IElu
dDwvZnVsbC10aXRsZT48L3BlcmlvZGljYWw+PHBhZ2VzPjEyNjItMTI2ODwvcGFnZXM+PHZvbHVt
ZT45NTwvdm9sdW1lPjxudW1iZXI+NTwvbnVtYmVyPjxlZGl0aW9uPjIwMTkvMDIvMjQ8L2VkaXRp
b24+PGtleXdvcmRzPjxrZXl3b3JkPmluc3VsaW4gcmVzaXN0YW5jZTwva2V5d29yZD48a2V5d29y
ZD5tZXRhYm9saWMgc3luZHJvbWU8L2tleXdvcmQ+PGtleXdvcmQ+bmVwaHJvbGl0aGlhc2lzPC9r
ZXl3b3JkPjxrZXl3b3JkPnBpb2dsaXRhem9uZTwva2V5d29yZD48a2V5d29yZD50aGlhem9saWRp
bmVkaW9uZTwva2V5d29yZD48a2V5d29yZD51cmljIGFjaWQ8L2tleXdvcmQ+PC9rZXl3b3Jkcz48
ZGF0ZXM+PHllYXI+MjAxOTwveWVhcj48cHViLWRhdGVzPjxkYXRlPk1heTwvZGF0ZT48L3B1Yi1k
YXRlcz48L2RhdGVzPjxpc2JuPjAwODUtMjUzODwvaXNibj48YWNjZXNzaW9uLW51bT4zMDc5NTg1
MjwvYWNjZXNzaW9uLW51bT48dXJscz48L3VybHM+PGN1c3RvbTI+UE1DNjQ3ODUwNzwvY3VzdG9t
Mj48Y3VzdG9tNj5OSUhNUzE1MTY0NzI8L2N1c3RvbTY+PGVsZWN0cm9uaWMtcmVzb3VyY2UtbnVt
PjEwLjEwMTYvai5raW50LjIwMTguMTEuMDI0PC9lbGVjdHJvbmljLXJlc291cmNlLW51bT48cmVt
b3RlLWRhdGFiYXNlLXByb3ZpZGVyPk5MTTwvcmVtb3RlLWRhdGFiYXNlLXByb3ZpZGVyPjxsYW5n
dWFnZT5lbmc8L2xhbmd1YWdlPjwvcmVjb3JkPjwvQ2l0ZT48L0VuZE5vdGU+AG==
</w:fldData>
        </w:fldChar>
      </w:r>
      <w:r w:rsidR="00B13650">
        <w:rPr>
          <w:rFonts w:cs="Arial"/>
          <w:szCs w:val="22"/>
        </w:rPr>
        <w:instrText xml:space="preserve"> ADDIN EN.CITE </w:instrText>
      </w:r>
      <w:r w:rsidR="00B13650">
        <w:rPr>
          <w:rFonts w:cs="Arial"/>
          <w:szCs w:val="22"/>
        </w:rPr>
        <w:fldChar w:fldCharType="begin">
          <w:fldData xml:space="preserve">PEVuZE5vdGU+PENpdGU+PEF1dGhvcj5NYWFsb3VmPC9BdXRob3I+PFllYXI+MjAxOTwvWWVhcj48
UmVjTnVtPjI5PC9SZWNOdW0+PERpc3BsYXlUZXh0PigxNzIpPC9EaXNwbGF5VGV4dD48cmVjb3Jk
PjxyZWMtbnVtYmVyPjI5PC9yZWMtbnVtYmVyPjxmb3JlaWduLWtleXM+PGtleSBhcHA9IkVOIiBk
Yi1pZD0icHR2OXZmMmFseHdzd2Jld3d3eXh0MjVuejJyNWEwYTl4ZHc5IiB0aW1lc3RhbXA9IjE1
NzEzNzA1MTgiPjI5PC9rZXk+PC9mb3JlaWduLWtleXM+PHJlZi10eXBlIG5hbWU9IkpvdXJuYWwg
QXJ0aWNsZSI+MTc8L3JlZi10eXBlPjxjb250cmlidXRvcnM+PGF1dGhvcnM+PGF1dGhvcj5NYWFs
b3VmLCBOLiBNLjwvYXV0aG9yPjxhdXRob3I+UG9pbmRleHRlciwgSi4gUi48L2F1dGhvcj48YXV0
aG9yPkFkYW1zLUh1ZXQsIEIuPC9hdXRob3I+PGF1dGhvcj5Nb2UsIE8uIFcuPC9hdXRob3I+PGF1
dGhvcj5TYWtoYWVlLCBLLjwvYXV0aG9yPjwvYXV0aG9ycz48L2NvbnRyaWJ1dG9ycz48YXV0aC1h
ZGRyZXNzPkRlcGFydG1lbnQgb2YgSW50ZXJuYWwgTWVkaWNpbmUsIFVuaXZlcnNpdHkgb2YgVGV4
YXMgU291dGh3ZXN0ZXJuIE1lZGljYWwgQ2VudGVyLCBEYWxsYXMsIFRleGFzLCBVU0E7IENoYXJs
ZXMgYW5kIEphbmUgUGFrIENlbnRlciBmb3IgTWluZXJhbCBNZXRhYm9saXNtIGFuZCBDbGluaWNh
bCBSZXNlYXJjaCwgVW5pdmVyc2l0eSBvZiBUZXhhcyBTb3V0aHdlc3Rlcm4gTWVkaWNhbCBDZW50
ZXIsIERhbGxhcywgVGV4YXMsIFVTQS4mI3hEO0NoYXJsZXMgYW5kIEphbmUgUGFrIENlbnRlciBm
b3IgTWluZXJhbCBNZXRhYm9saXNtIGFuZCBDbGluaWNhbCBSZXNlYXJjaCwgVW5pdmVyc2l0eSBv
ZiBUZXhhcyBTb3V0aHdlc3Rlcm4gTWVkaWNhbCBDZW50ZXIsIERhbGxhcywgVGV4YXMsIFVTQS4m
I3hEO0NoYXJsZXMgYW5kIEphbmUgUGFrIENlbnRlciBmb3IgTWluZXJhbCBNZXRhYm9saXNtIGFu
ZCBDbGluaWNhbCBSZXNlYXJjaCwgVW5pdmVyc2l0eSBvZiBUZXhhcyBTb3V0aHdlc3Rlcm4gTWVk
aWNhbCBDZW50ZXIsIERhbGxhcywgVGV4YXMsIFVTQTsgRGVwYXJ0bWVudCBvZiBDbGluaWNhbCBT
Y2llbmNlcywgVW5pdmVyc2l0eSBvZiBUZXhhcyBTb3V0aHdlc3Rlcm4gTWVkaWNhbCBDZW50ZXIs
IERhbGxhcywgVGV4YXMsIFVTQS4mI3hEO0RlcGFydG1lbnQgb2YgSW50ZXJuYWwgTWVkaWNpbmUs
IFVuaXZlcnNpdHkgb2YgVGV4YXMgU291dGh3ZXN0ZXJuIE1lZGljYWwgQ2VudGVyLCBEYWxsYXMs
IFRleGFzLCBVU0E7IENoYXJsZXMgYW5kIEphbmUgUGFrIENlbnRlciBmb3IgTWluZXJhbCBNZXRh
Ym9saXNtIGFuZCBDbGluaWNhbCBSZXNlYXJjaCwgVW5pdmVyc2l0eSBvZiBUZXhhcyBTb3V0aHdl
c3Rlcm4gTWVkaWNhbCBDZW50ZXIsIERhbGxhcywgVGV4YXMsIFVTQTsgRGVwYXJ0bWVudCBvZiBQ
aHlzaW9sb2d5LCBVbml2ZXJzaXR5IG9mIFRleGFzIFNvdXRod2VzdGVybiBNZWRpY2FsIENlbnRl
ciwgRGFsbGFzLCBUZXhhcywgVVNBLiYjeEQ7RGVwYXJ0bWVudCBvZiBJbnRlcm5hbCBNZWRpY2lu
ZSwgVW5pdmVyc2l0eSBvZiBUZXhhcyBTb3V0aHdlc3Rlcm4gTWVkaWNhbCBDZW50ZXIsIERhbGxh
cywgVGV4YXMsIFVTQTsgQ2hhcmxlcyBhbmQgSmFuZSBQYWsgQ2VudGVyIGZvciBNaW5lcmFsIE1l
dGFib2xpc20gYW5kIENsaW5pY2FsIFJlc2VhcmNoLCBVbml2ZXJzaXR5IG9mIFRleGFzIFNvdXRo
d2VzdGVybiBNZWRpY2FsIENlbnRlciwgRGFsbGFzLCBUZXhhcywgVVNBLiBFbGVjdHJvbmljIGFk
ZHJlc3M6IEtoYXNoYXlhci5zYWtoYWVlQHV0c291dGh3ZXN0ZXJuLmVkdS48L2F1dGgtYWRkcmVz
cz48dGl0bGVzPjx0aXRsZT5JbmNyZWFzZWQgcHJvZHVjdGlvbiBhbmQgcmVkdWNlZCB1cmluYXJ5
IGJ1ZmZlcmluZyBvZiBhY2lkIGluIHVyaWMgYWNpZCBzdG9uZSBmb3JtZXJzIGlzIGFtZWxpb3Jh
dGVkIGJ5IHBpb2dsaXRhem9uZTwvdGl0bGU+PHNlY29uZGFyeS10aXRsZT5LaWRuZXkgSW50PC9z
ZWNvbmRhcnktdGl0bGU+PC90aXRsZXM+PHBlcmlvZGljYWw+PGZ1bGwtdGl0bGU+S2lkbmV5IElu
dDwvZnVsbC10aXRsZT48L3BlcmlvZGljYWw+PHBhZ2VzPjEyNjItMTI2ODwvcGFnZXM+PHZvbHVt
ZT45NTwvdm9sdW1lPjxudW1iZXI+NTwvbnVtYmVyPjxlZGl0aW9uPjIwMTkvMDIvMjQ8L2VkaXRp
b24+PGtleXdvcmRzPjxrZXl3b3JkPmluc3VsaW4gcmVzaXN0YW5jZTwva2V5d29yZD48a2V5d29y
ZD5tZXRhYm9saWMgc3luZHJvbWU8L2tleXdvcmQ+PGtleXdvcmQ+bmVwaHJvbGl0aGlhc2lzPC9r
ZXl3b3JkPjxrZXl3b3JkPnBpb2dsaXRhem9uZTwva2V5d29yZD48a2V5d29yZD50aGlhem9saWRp
bmVkaW9uZTwva2V5d29yZD48a2V5d29yZD51cmljIGFjaWQ8L2tleXdvcmQ+PC9rZXl3b3Jkcz48
ZGF0ZXM+PHllYXI+MjAxOTwveWVhcj48cHViLWRhdGVzPjxkYXRlPk1heTwvZGF0ZT48L3B1Yi1k
YXRlcz48L2RhdGVzPjxpc2JuPjAwODUtMjUzODwvaXNibj48YWNjZXNzaW9uLW51bT4zMDc5NTg1
MjwvYWNjZXNzaW9uLW51bT48dXJscz48L3VybHM+PGN1c3RvbTI+UE1DNjQ3ODUwNzwvY3VzdG9t
Mj48Y3VzdG9tNj5OSUhNUzE1MTY0NzI8L2N1c3RvbTY+PGVsZWN0cm9uaWMtcmVzb3VyY2UtbnVt
PjEwLjEwMTYvai5raW50LjIwMTguMTEuMDI0PC9lbGVjdHJvbmljLXJlc291cmNlLW51bT48cmVt
b3RlLWRhdGFiYXNlLXByb3ZpZGVyPk5MTTwvcmVtb3RlLWRhdGFiYXNlLXByb3ZpZGVyPjxsYW5n
dWFnZT5lbmc8L2xhbmd1YWdlPjwvcmVjb3JkPjwvQ2l0ZT48L0VuZE5vdGU+AG==
</w:fldData>
        </w:fldChar>
      </w:r>
      <w:r w:rsidR="00B13650">
        <w:rPr>
          <w:rFonts w:cs="Arial"/>
          <w:szCs w:val="22"/>
        </w:rPr>
        <w:instrText xml:space="preserve"> ADDIN EN.CITE.DATA </w:instrText>
      </w:r>
      <w:r w:rsidR="00B13650">
        <w:rPr>
          <w:rFonts w:cs="Arial"/>
          <w:szCs w:val="22"/>
        </w:rPr>
      </w:r>
      <w:r w:rsidR="00B13650">
        <w:rPr>
          <w:rFonts w:cs="Arial"/>
          <w:szCs w:val="22"/>
        </w:rPr>
        <w:fldChar w:fldCharType="end"/>
      </w:r>
      <w:r w:rsidR="00C90E23" w:rsidRPr="00651778">
        <w:rPr>
          <w:rFonts w:cs="Arial"/>
          <w:szCs w:val="22"/>
        </w:rPr>
      </w:r>
      <w:r w:rsidR="00C90E23" w:rsidRPr="00651778">
        <w:rPr>
          <w:rFonts w:cs="Arial"/>
          <w:szCs w:val="22"/>
        </w:rPr>
        <w:fldChar w:fldCharType="separate"/>
      </w:r>
      <w:r w:rsidR="00B13650">
        <w:rPr>
          <w:rFonts w:cs="Arial"/>
          <w:noProof/>
          <w:szCs w:val="22"/>
        </w:rPr>
        <w:t>(172)</w:t>
      </w:r>
      <w:r w:rsidR="00C90E23" w:rsidRPr="00651778">
        <w:rPr>
          <w:rFonts w:cs="Arial"/>
          <w:szCs w:val="22"/>
        </w:rPr>
        <w:fldChar w:fldCharType="end"/>
      </w:r>
      <w:r w:rsidR="00C90E23" w:rsidRPr="00651778">
        <w:rPr>
          <w:rFonts w:cs="Arial"/>
          <w:szCs w:val="22"/>
        </w:rPr>
        <w:t>, although the risk/benefit ratio of this me</w:t>
      </w:r>
      <w:r w:rsidR="00051665" w:rsidRPr="00651778">
        <w:rPr>
          <w:rFonts w:cs="Arial"/>
          <w:szCs w:val="22"/>
        </w:rPr>
        <w:t>dication needs to be considered</w:t>
      </w:r>
      <w:r w:rsidR="00C90E23" w:rsidRPr="00651778">
        <w:rPr>
          <w:rFonts w:cs="Arial"/>
          <w:szCs w:val="22"/>
        </w:rPr>
        <w:t>.</w:t>
      </w:r>
    </w:p>
    <w:p w14:paraId="166D3879" w14:textId="77777777" w:rsidR="00CE7E3D" w:rsidRPr="00651778" w:rsidRDefault="00CE7E3D" w:rsidP="00000B33">
      <w:pPr>
        <w:spacing w:line="276" w:lineRule="auto"/>
        <w:rPr>
          <w:rFonts w:cs="Arial"/>
          <w:b/>
          <w:szCs w:val="22"/>
          <w:highlight w:val="green"/>
        </w:rPr>
      </w:pPr>
    </w:p>
    <w:p w14:paraId="299B32F5" w14:textId="0BE4DEA6" w:rsidR="00F10402" w:rsidRPr="00B35BCA" w:rsidRDefault="00F10402" w:rsidP="00000B33">
      <w:pPr>
        <w:spacing w:line="276" w:lineRule="auto"/>
        <w:rPr>
          <w:rFonts w:cs="Arial"/>
          <w:b/>
          <w:color w:val="00B050"/>
          <w:szCs w:val="22"/>
        </w:rPr>
      </w:pPr>
      <w:r w:rsidRPr="00B35BCA">
        <w:rPr>
          <w:rFonts w:cs="Arial"/>
          <w:b/>
          <w:color w:val="00B050"/>
          <w:szCs w:val="22"/>
        </w:rPr>
        <w:t xml:space="preserve">Cystine </w:t>
      </w:r>
      <w:r w:rsidR="008D4127" w:rsidRPr="00B35BCA">
        <w:rPr>
          <w:rFonts w:cs="Arial"/>
          <w:b/>
          <w:color w:val="00B050"/>
          <w:szCs w:val="22"/>
        </w:rPr>
        <w:t>S</w:t>
      </w:r>
      <w:r w:rsidRPr="00B35BCA">
        <w:rPr>
          <w:rFonts w:cs="Arial"/>
          <w:b/>
          <w:color w:val="00B050"/>
          <w:szCs w:val="22"/>
        </w:rPr>
        <w:t xml:space="preserve">tones </w:t>
      </w:r>
    </w:p>
    <w:p w14:paraId="7BCE443D" w14:textId="77777777" w:rsidR="008D4127" w:rsidRDefault="008D4127" w:rsidP="00000B33">
      <w:pPr>
        <w:spacing w:line="276" w:lineRule="auto"/>
        <w:rPr>
          <w:rFonts w:cs="Arial"/>
          <w:szCs w:val="22"/>
        </w:rPr>
      </w:pPr>
    </w:p>
    <w:p w14:paraId="38C5A14F" w14:textId="663E36EE" w:rsidR="0000579E" w:rsidRPr="00B35BCA" w:rsidRDefault="0000579E" w:rsidP="00000B33">
      <w:pPr>
        <w:spacing w:line="276" w:lineRule="auto"/>
        <w:rPr>
          <w:rFonts w:cs="Arial"/>
          <w:color w:val="FF0000"/>
          <w:szCs w:val="22"/>
        </w:rPr>
      </w:pPr>
      <w:r w:rsidRPr="00B35BCA">
        <w:rPr>
          <w:rFonts w:cs="Arial"/>
          <w:color w:val="FF0000"/>
          <w:szCs w:val="22"/>
        </w:rPr>
        <w:t xml:space="preserve">PATHOGENESIS AND RISK FACTORS </w:t>
      </w:r>
    </w:p>
    <w:p w14:paraId="750CB4E0" w14:textId="77777777" w:rsidR="008D4127" w:rsidRDefault="008D4127" w:rsidP="00000B33">
      <w:pPr>
        <w:spacing w:line="276" w:lineRule="auto"/>
        <w:rPr>
          <w:rFonts w:eastAsia="Times New Roman" w:cs="Arial"/>
          <w:bCs/>
          <w:color w:val="000000"/>
          <w:szCs w:val="22"/>
        </w:rPr>
      </w:pPr>
    </w:p>
    <w:p w14:paraId="512F84B8" w14:textId="00F59539" w:rsidR="00B00585" w:rsidRPr="00651778" w:rsidRDefault="0034732F" w:rsidP="00000B33">
      <w:pPr>
        <w:spacing w:line="276" w:lineRule="auto"/>
        <w:rPr>
          <w:rFonts w:cs="Arial"/>
          <w:b/>
          <w:szCs w:val="22"/>
          <w:highlight w:val="green"/>
        </w:rPr>
      </w:pPr>
      <w:r w:rsidRPr="00651778">
        <w:rPr>
          <w:rFonts w:eastAsia="Times New Roman" w:cs="Arial"/>
          <w:bCs/>
          <w:color w:val="000000"/>
          <w:szCs w:val="22"/>
        </w:rPr>
        <w:t xml:space="preserve">Cystine represent around 1-2% of stones in adult patients, but account for 5-8% of stones in pediatric patients. </w:t>
      </w:r>
      <w:r w:rsidR="00B00585" w:rsidRPr="00651778">
        <w:rPr>
          <w:rFonts w:eastAsia="Times New Roman" w:cs="Arial"/>
          <w:bCs/>
          <w:color w:val="000000"/>
          <w:szCs w:val="22"/>
        </w:rPr>
        <w:t>Cystine stones result from inactivating mutations in genes that encode renal tubular transporters that reabsorb the amino acid cysteine</w:t>
      </w:r>
      <w:r w:rsidR="001F5F2F" w:rsidRPr="00651778">
        <w:rPr>
          <w:rFonts w:eastAsia="Times New Roman" w:cs="Arial"/>
          <w:bCs/>
          <w:color w:val="000000"/>
          <w:szCs w:val="22"/>
        </w:rPr>
        <w:t xml:space="preserve"> </w:t>
      </w:r>
      <w:r w:rsidR="001F5F2F" w:rsidRPr="00651778">
        <w:rPr>
          <w:rFonts w:eastAsia="Times New Roman" w:cs="Arial"/>
          <w:bCs/>
          <w:color w:val="000000"/>
          <w:szCs w:val="22"/>
        </w:rPr>
        <w:fldChar w:fldCharType="begin"/>
      </w:r>
      <w:r w:rsidR="00B13650">
        <w:rPr>
          <w:rFonts w:eastAsia="Times New Roman" w:cs="Arial"/>
          <w:bCs/>
          <w:color w:val="000000"/>
          <w:szCs w:val="22"/>
        </w:rPr>
        <w:instrText xml:space="preserve"> ADDIN EN.CITE &lt;EndNote&gt;&lt;Cite&gt;&lt;Author&gt;Sakhaee&lt;/Author&gt;&lt;Year&gt;1996&lt;/Year&gt;&lt;RecNum&gt;103&lt;/RecNum&gt;&lt;DisplayText&gt;(173)&lt;/DisplayText&gt;&lt;record&gt;&lt;rec-number&gt;103&lt;/rec-number&gt;&lt;foreign-keys&gt;&lt;key app="EN" db-id="ptv9vf2alxwswbewwwyxt25nz2r5a0a9xdw9" timestamp="1581983346"&gt;103&lt;/key&gt;&lt;/foreign-keys&gt;&lt;ref-type name="Journal Article"&gt;17&lt;/ref-type&gt;&lt;contributors&gt;&lt;authors&gt;&lt;author&gt;Sakhaee, K.&lt;/author&gt;&lt;/authors&gt;&lt;/contributors&gt;&lt;auth-address&gt;University of Texas Southwestern Medical Center at Dallas 75235-8885, USA.&lt;/auth-address&gt;&lt;titles&gt;&lt;title&gt;Pathogenesis and medical management of cystinuria&lt;/title&gt;&lt;secondary-title&gt;Semin Nephrol&lt;/secondary-title&gt;&lt;/titles&gt;&lt;periodical&gt;&lt;full-title&gt;Semin Nephrol&lt;/full-title&gt;&lt;/periodical&gt;&lt;pages&gt;435-47&lt;/pages&gt;&lt;volume&gt;16&lt;/volume&gt;&lt;number&gt;5&lt;/number&gt;&lt;edition&gt;1996/09/01&lt;/edition&gt;&lt;keywords&gt;&lt;keyword&gt;Chelating Agents/therapeutic use&lt;/keyword&gt;&lt;keyword&gt;*Cystinuria/genetics/physiopathology/therapy&lt;/keyword&gt;&lt;keyword&gt;Glutamine/therapeutic use&lt;/keyword&gt;&lt;keyword&gt;Humans&lt;/keyword&gt;&lt;keyword&gt;Prognosis&lt;/keyword&gt;&lt;/keywords&gt;&lt;dates&gt;&lt;year&gt;1996&lt;/year&gt;&lt;pub-dates&gt;&lt;date&gt;Sep&lt;/date&gt;&lt;/pub-dates&gt;&lt;/dates&gt;&lt;isbn&gt;0270-9295 (Print)&amp;#xD;0270-9295&lt;/isbn&gt;&lt;accession-num&gt;8890399&lt;/accession-num&gt;&lt;urls&gt;&lt;/urls&gt;&lt;remote-database-provider&gt;NLM&lt;/remote-database-provider&gt;&lt;language&gt;eng&lt;/language&gt;&lt;/record&gt;&lt;/Cite&gt;&lt;/EndNote&gt;</w:instrText>
      </w:r>
      <w:r w:rsidR="001F5F2F" w:rsidRPr="00651778">
        <w:rPr>
          <w:rFonts w:eastAsia="Times New Roman" w:cs="Arial"/>
          <w:bCs/>
          <w:color w:val="000000"/>
          <w:szCs w:val="22"/>
        </w:rPr>
        <w:fldChar w:fldCharType="separate"/>
      </w:r>
      <w:r w:rsidR="00B13650">
        <w:rPr>
          <w:rFonts w:eastAsia="Times New Roman" w:cs="Arial"/>
          <w:bCs/>
          <w:noProof/>
          <w:color w:val="000000"/>
          <w:szCs w:val="22"/>
        </w:rPr>
        <w:t>(173)</w:t>
      </w:r>
      <w:r w:rsidR="001F5F2F" w:rsidRPr="00651778">
        <w:rPr>
          <w:rFonts w:eastAsia="Times New Roman" w:cs="Arial"/>
          <w:bCs/>
          <w:color w:val="000000"/>
          <w:szCs w:val="22"/>
        </w:rPr>
        <w:fldChar w:fldCharType="end"/>
      </w:r>
      <w:r w:rsidR="00B00585" w:rsidRPr="00651778">
        <w:rPr>
          <w:rFonts w:eastAsia="Times New Roman" w:cs="Arial"/>
          <w:bCs/>
          <w:color w:val="000000"/>
          <w:szCs w:val="22"/>
        </w:rPr>
        <w:t xml:space="preserve">. </w:t>
      </w:r>
      <w:r w:rsidR="00963886" w:rsidRPr="00651778">
        <w:rPr>
          <w:rFonts w:cs="Arial"/>
          <w:szCs w:val="22"/>
        </w:rPr>
        <w:t xml:space="preserve">The </w:t>
      </w:r>
      <w:r w:rsidR="00E0355E" w:rsidRPr="00651778">
        <w:rPr>
          <w:rFonts w:cs="Arial"/>
          <w:szCs w:val="22"/>
        </w:rPr>
        <w:t xml:space="preserve">complexation of two </w:t>
      </w:r>
      <w:r w:rsidR="00E0355E" w:rsidRPr="00651778">
        <w:rPr>
          <w:rFonts w:cs="Arial"/>
          <w:szCs w:val="22"/>
        </w:rPr>
        <w:lastRenderedPageBreak/>
        <w:t xml:space="preserve">molecules of the </w:t>
      </w:r>
      <w:r w:rsidR="00963886" w:rsidRPr="00651778">
        <w:rPr>
          <w:rFonts w:cs="Arial"/>
          <w:szCs w:val="22"/>
        </w:rPr>
        <w:t>dibasic amino acid cyst</w:t>
      </w:r>
      <w:r w:rsidR="00E0355E" w:rsidRPr="00651778">
        <w:rPr>
          <w:rFonts w:cs="Arial"/>
          <w:szCs w:val="22"/>
        </w:rPr>
        <w:t>e</w:t>
      </w:r>
      <w:r w:rsidR="00963886" w:rsidRPr="00651778">
        <w:rPr>
          <w:rFonts w:cs="Arial"/>
          <w:szCs w:val="22"/>
        </w:rPr>
        <w:t xml:space="preserve">ine </w:t>
      </w:r>
      <w:r w:rsidR="00E0355E" w:rsidRPr="00651778">
        <w:rPr>
          <w:rFonts w:cs="Arial"/>
          <w:szCs w:val="22"/>
        </w:rPr>
        <w:t>results in the formation of cystine which is relatively insoluble. Cystine</w:t>
      </w:r>
      <w:r w:rsidR="00963886" w:rsidRPr="00651778">
        <w:rPr>
          <w:rFonts w:cs="Arial"/>
          <w:szCs w:val="22"/>
        </w:rPr>
        <w:t xml:space="preserve"> normally appears in urine in small amounts that are insufficient to cause supersaturation, crystalluria, or stone formation. Due to defects in renal cysteine reabsorption, patients with cystinuria exhibit greater than </w:t>
      </w:r>
      <w:r w:rsidR="008D4127">
        <w:rPr>
          <w:rFonts w:cs="Arial"/>
          <w:szCs w:val="22"/>
        </w:rPr>
        <w:t xml:space="preserve">a </w:t>
      </w:r>
      <w:r w:rsidR="00963886" w:rsidRPr="00651778">
        <w:rPr>
          <w:rFonts w:cs="Arial"/>
          <w:szCs w:val="22"/>
        </w:rPr>
        <w:t>10-fold increase in urine cystine excretion (as well as greater excretion of the other dibasic amino acids lysine, ornithine, and arginine). As a result, the solubility limit of cystine in the urine</w:t>
      </w:r>
      <w:r w:rsidR="001F5F2F" w:rsidRPr="00651778">
        <w:rPr>
          <w:rFonts w:cs="Arial"/>
          <w:szCs w:val="22"/>
        </w:rPr>
        <w:t xml:space="preserve"> (250 mg/L)</w:t>
      </w:r>
      <w:r w:rsidR="00963886" w:rsidRPr="00651778">
        <w:rPr>
          <w:rFonts w:cs="Arial"/>
          <w:szCs w:val="22"/>
        </w:rPr>
        <w:t xml:space="preserve"> is exce</w:t>
      </w:r>
      <w:r w:rsidR="001F5F2F" w:rsidRPr="00651778">
        <w:rPr>
          <w:rFonts w:cs="Arial"/>
          <w:szCs w:val="22"/>
        </w:rPr>
        <w:t>eded</w:t>
      </w:r>
      <w:r w:rsidR="00963886" w:rsidRPr="00651778">
        <w:rPr>
          <w:rFonts w:cs="Arial"/>
          <w:szCs w:val="22"/>
        </w:rPr>
        <w:t xml:space="preserve">. </w:t>
      </w:r>
      <w:r w:rsidR="00BD66FC" w:rsidRPr="00651778">
        <w:rPr>
          <w:rFonts w:cs="Arial"/>
          <w:szCs w:val="22"/>
        </w:rPr>
        <w:t>Homozygous inheritance results in</w:t>
      </w:r>
      <w:r w:rsidR="004461BA" w:rsidRPr="00651778">
        <w:rPr>
          <w:rFonts w:cs="Arial"/>
          <w:szCs w:val="22"/>
        </w:rPr>
        <w:t xml:space="preserve"> more severe phenotype, whereas</w:t>
      </w:r>
      <w:r w:rsidR="00BD66FC" w:rsidRPr="00651778">
        <w:rPr>
          <w:rFonts w:cs="Arial"/>
          <w:szCs w:val="22"/>
        </w:rPr>
        <w:t xml:space="preserve"> h</w:t>
      </w:r>
      <w:r w:rsidR="00963886" w:rsidRPr="00651778">
        <w:rPr>
          <w:rFonts w:cs="Arial"/>
          <w:szCs w:val="22"/>
        </w:rPr>
        <w:t xml:space="preserve">eterozygous inheritance is associated </w:t>
      </w:r>
      <w:r w:rsidR="008D4127">
        <w:rPr>
          <w:rFonts w:cs="Arial"/>
          <w:szCs w:val="22"/>
        </w:rPr>
        <w:t xml:space="preserve">with </w:t>
      </w:r>
      <w:r w:rsidR="00963886" w:rsidRPr="00651778">
        <w:rPr>
          <w:rFonts w:cs="Arial"/>
          <w:szCs w:val="22"/>
        </w:rPr>
        <w:t>variable increases in amino acid excretion and an interm</w:t>
      </w:r>
      <w:r w:rsidR="00BD66FC" w:rsidRPr="00651778">
        <w:rPr>
          <w:rFonts w:cs="Arial"/>
          <w:szCs w:val="22"/>
        </w:rPr>
        <w:t xml:space="preserve">ediate increase in cystinuria. Cystine </w:t>
      </w:r>
      <w:r w:rsidR="00963886" w:rsidRPr="00651778">
        <w:rPr>
          <w:rFonts w:cs="Arial"/>
          <w:szCs w:val="22"/>
        </w:rPr>
        <w:t>stones form in the upper urinary tract as early as the first decade of life</w:t>
      </w:r>
      <w:r w:rsidR="00E0355E" w:rsidRPr="00651778">
        <w:rPr>
          <w:rFonts w:cs="Arial"/>
          <w:szCs w:val="22"/>
        </w:rPr>
        <w:t xml:space="preserve">, and </w:t>
      </w:r>
      <w:r w:rsidR="00963886" w:rsidRPr="00651778">
        <w:rPr>
          <w:rFonts w:cs="Arial"/>
          <w:szCs w:val="22"/>
        </w:rPr>
        <w:t>tend to be large, staghorn, bilateral</w:t>
      </w:r>
      <w:r w:rsidR="00BD66FC" w:rsidRPr="00651778">
        <w:rPr>
          <w:rFonts w:cs="Arial"/>
          <w:szCs w:val="22"/>
        </w:rPr>
        <w:t>, and highly recurrent</w:t>
      </w:r>
      <w:r w:rsidR="001F5F2F" w:rsidRPr="00651778">
        <w:rPr>
          <w:rFonts w:cs="Arial"/>
          <w:szCs w:val="22"/>
        </w:rPr>
        <w:t xml:space="preserve"> </w:t>
      </w:r>
      <w:r w:rsidR="001F5F2F" w:rsidRPr="00651778">
        <w:rPr>
          <w:rFonts w:cs="Arial"/>
          <w:szCs w:val="22"/>
        </w:rPr>
        <w:fldChar w:fldCharType="begin"/>
      </w:r>
      <w:r w:rsidR="00B13650">
        <w:rPr>
          <w:rFonts w:cs="Arial"/>
          <w:szCs w:val="22"/>
        </w:rPr>
        <w:instrText xml:space="preserve"> ADDIN EN.CITE &lt;EndNote&gt;&lt;Cite&gt;&lt;Author&gt;Sakhaee&lt;/Author&gt;&lt;Year&gt;1996&lt;/Year&gt;&lt;RecNum&gt;103&lt;/RecNum&gt;&lt;DisplayText&gt;(173)&lt;/DisplayText&gt;&lt;record&gt;&lt;rec-number&gt;103&lt;/rec-number&gt;&lt;foreign-keys&gt;&lt;key app="EN" db-id="ptv9vf2alxwswbewwwyxt25nz2r5a0a9xdw9" timestamp="1581983346"&gt;103&lt;/key&gt;&lt;/foreign-keys&gt;&lt;ref-type name="Journal Article"&gt;17&lt;/ref-type&gt;&lt;contributors&gt;&lt;authors&gt;&lt;author&gt;Sakhaee, K.&lt;/author&gt;&lt;/authors&gt;&lt;/contributors&gt;&lt;auth-address&gt;University of Texas Southwestern Medical Center at Dallas 75235-8885, USA.&lt;/auth-address&gt;&lt;titles&gt;&lt;title&gt;Pathogenesis and medical management of cystinuria&lt;/title&gt;&lt;secondary-title&gt;Semin Nephrol&lt;/secondary-title&gt;&lt;/titles&gt;&lt;periodical&gt;&lt;full-title&gt;Semin Nephrol&lt;/full-title&gt;&lt;/periodical&gt;&lt;pages&gt;435-47&lt;/pages&gt;&lt;volume&gt;16&lt;/volume&gt;&lt;number&gt;5&lt;/number&gt;&lt;edition&gt;1996/09/01&lt;/edition&gt;&lt;keywords&gt;&lt;keyword&gt;Chelating Agents/therapeutic use&lt;/keyword&gt;&lt;keyword&gt;*Cystinuria/genetics/physiopathology/therapy&lt;/keyword&gt;&lt;keyword&gt;Glutamine/therapeutic use&lt;/keyword&gt;&lt;keyword&gt;Humans&lt;/keyword&gt;&lt;keyword&gt;Prognosis&lt;/keyword&gt;&lt;/keywords&gt;&lt;dates&gt;&lt;year&gt;1996&lt;/year&gt;&lt;pub-dates&gt;&lt;date&gt;Sep&lt;/date&gt;&lt;/pub-dates&gt;&lt;/dates&gt;&lt;isbn&gt;0270-9295 (Print)&amp;#xD;0270-9295&lt;/isbn&gt;&lt;accession-num&gt;8890399&lt;/accession-num&gt;&lt;urls&gt;&lt;/urls&gt;&lt;remote-database-provider&gt;NLM&lt;/remote-database-provider&gt;&lt;language&gt;eng&lt;/language&gt;&lt;/record&gt;&lt;/Cite&gt;&lt;/EndNote&gt;</w:instrText>
      </w:r>
      <w:r w:rsidR="001F5F2F" w:rsidRPr="00651778">
        <w:rPr>
          <w:rFonts w:cs="Arial"/>
          <w:szCs w:val="22"/>
        </w:rPr>
        <w:fldChar w:fldCharType="separate"/>
      </w:r>
      <w:r w:rsidR="00B13650">
        <w:rPr>
          <w:rFonts w:cs="Arial"/>
          <w:noProof/>
          <w:szCs w:val="22"/>
        </w:rPr>
        <w:t>(173)</w:t>
      </w:r>
      <w:r w:rsidR="001F5F2F" w:rsidRPr="00651778">
        <w:rPr>
          <w:rFonts w:cs="Arial"/>
          <w:szCs w:val="22"/>
        </w:rPr>
        <w:fldChar w:fldCharType="end"/>
      </w:r>
      <w:r w:rsidR="00963886" w:rsidRPr="00651778">
        <w:rPr>
          <w:rFonts w:cs="Arial"/>
          <w:szCs w:val="22"/>
        </w:rPr>
        <w:t xml:space="preserve">. Stone formation may manifest as obstruction, infection, hematuria, and renal failure. Cystine stones are visible on standard abdominal radiographs because of the relative density of the sulfur constituent of </w:t>
      </w:r>
      <w:r w:rsidR="00E0355E" w:rsidRPr="00651778">
        <w:rPr>
          <w:rFonts w:cs="Arial"/>
          <w:szCs w:val="22"/>
        </w:rPr>
        <w:t>cysteine (</w:t>
      </w:r>
      <w:r w:rsidR="00E0355E" w:rsidRPr="008D4127">
        <w:rPr>
          <w:rFonts w:cs="Arial"/>
          <w:bCs/>
          <w:szCs w:val="22"/>
        </w:rPr>
        <w:t>T</w:t>
      </w:r>
      <w:r w:rsidR="007C206B" w:rsidRPr="008D4127">
        <w:rPr>
          <w:rFonts w:cs="Arial"/>
          <w:bCs/>
          <w:szCs w:val="22"/>
        </w:rPr>
        <w:t>able</w:t>
      </w:r>
      <w:r w:rsidR="00E0355E" w:rsidRPr="008D4127">
        <w:rPr>
          <w:rFonts w:cs="Arial"/>
          <w:bCs/>
          <w:szCs w:val="22"/>
        </w:rPr>
        <w:t xml:space="preserve"> </w:t>
      </w:r>
      <w:r w:rsidR="00BC3D5D">
        <w:rPr>
          <w:rFonts w:cs="Arial"/>
          <w:bCs/>
          <w:szCs w:val="22"/>
        </w:rPr>
        <w:t>6</w:t>
      </w:r>
      <w:r w:rsidR="00E0355E" w:rsidRPr="00651778">
        <w:rPr>
          <w:rFonts w:cs="Arial"/>
          <w:szCs w:val="22"/>
        </w:rPr>
        <w:t>)</w:t>
      </w:r>
      <w:r w:rsidR="00963886" w:rsidRPr="00651778">
        <w:rPr>
          <w:rFonts w:cs="Arial"/>
          <w:szCs w:val="22"/>
        </w:rPr>
        <w:t>.</w:t>
      </w:r>
      <w:r w:rsidR="00B00585" w:rsidRPr="00651778">
        <w:rPr>
          <w:rFonts w:eastAsia="Times New Roman" w:cs="Arial"/>
          <w:bCs/>
          <w:color w:val="000000"/>
          <w:szCs w:val="22"/>
        </w:rPr>
        <w:t xml:space="preserve"> </w:t>
      </w:r>
    </w:p>
    <w:p w14:paraId="771FEB0D" w14:textId="77777777" w:rsidR="007316CE" w:rsidRPr="00651778" w:rsidRDefault="007316CE" w:rsidP="00000B33">
      <w:pPr>
        <w:spacing w:line="276" w:lineRule="auto"/>
        <w:rPr>
          <w:rFonts w:cs="Arial"/>
          <w:szCs w:val="22"/>
        </w:rPr>
      </w:pPr>
    </w:p>
    <w:p w14:paraId="1E228B50" w14:textId="311B080C" w:rsidR="00D6395A" w:rsidRPr="00B35BCA" w:rsidRDefault="00F10402" w:rsidP="00000B33">
      <w:pPr>
        <w:spacing w:line="276" w:lineRule="auto"/>
        <w:rPr>
          <w:rFonts w:cs="Arial"/>
          <w:color w:val="FF0000"/>
          <w:szCs w:val="22"/>
        </w:rPr>
      </w:pPr>
      <w:r w:rsidRPr="00B35BCA">
        <w:rPr>
          <w:rFonts w:cs="Arial"/>
          <w:color w:val="FF0000"/>
          <w:szCs w:val="22"/>
        </w:rPr>
        <w:t>MANAGEMENT</w:t>
      </w:r>
      <w:r w:rsidR="00BD66FC" w:rsidRPr="00B35BCA">
        <w:rPr>
          <w:rFonts w:cs="Arial"/>
          <w:color w:val="FF0000"/>
          <w:szCs w:val="22"/>
        </w:rPr>
        <w:t xml:space="preserve"> </w:t>
      </w:r>
    </w:p>
    <w:p w14:paraId="75108055" w14:textId="77777777" w:rsidR="008D4127" w:rsidRPr="00651778" w:rsidRDefault="008D4127" w:rsidP="00000B33">
      <w:pPr>
        <w:spacing w:line="276" w:lineRule="auto"/>
        <w:rPr>
          <w:rFonts w:cs="Arial"/>
          <w:szCs w:val="22"/>
        </w:rPr>
      </w:pPr>
    </w:p>
    <w:p w14:paraId="6CDE9720" w14:textId="6C1DC42D" w:rsidR="0000579E" w:rsidRPr="00651778" w:rsidRDefault="0000579E" w:rsidP="00000B33">
      <w:pPr>
        <w:spacing w:line="276" w:lineRule="auto"/>
        <w:rPr>
          <w:rFonts w:eastAsia="Times New Roman" w:cs="Arial"/>
          <w:bCs/>
          <w:color w:val="000000"/>
          <w:szCs w:val="22"/>
        </w:rPr>
      </w:pPr>
      <w:r w:rsidRPr="00651778">
        <w:rPr>
          <w:rFonts w:eastAsia="Times New Roman" w:cs="Arial"/>
          <w:bCs/>
          <w:color w:val="000000"/>
          <w:szCs w:val="22"/>
        </w:rPr>
        <w:t xml:space="preserve">The goal of </w:t>
      </w:r>
      <w:r w:rsidR="007316CE" w:rsidRPr="00651778">
        <w:rPr>
          <w:rFonts w:eastAsia="Times New Roman" w:cs="Arial"/>
          <w:bCs/>
          <w:color w:val="000000"/>
          <w:szCs w:val="22"/>
        </w:rPr>
        <w:t>the</w:t>
      </w:r>
      <w:r w:rsidRPr="00651778">
        <w:rPr>
          <w:rFonts w:eastAsia="Times New Roman" w:cs="Arial"/>
          <w:bCs/>
          <w:color w:val="000000"/>
          <w:szCs w:val="22"/>
        </w:rPr>
        <w:t xml:space="preserve">rapy </w:t>
      </w:r>
      <w:r w:rsidR="007316CE" w:rsidRPr="00651778">
        <w:rPr>
          <w:rFonts w:eastAsia="Times New Roman" w:cs="Arial"/>
          <w:bCs/>
          <w:color w:val="000000"/>
          <w:szCs w:val="22"/>
        </w:rPr>
        <w:t xml:space="preserve">in cystinuria </w:t>
      </w:r>
      <w:r w:rsidRPr="00651778">
        <w:rPr>
          <w:rFonts w:eastAsia="Times New Roman" w:cs="Arial"/>
          <w:bCs/>
          <w:color w:val="000000"/>
          <w:szCs w:val="22"/>
        </w:rPr>
        <w:t>is to reduce cystine excretion and increase urinary cystine solubility</w:t>
      </w:r>
      <w:r w:rsidR="001F5F2F" w:rsidRPr="00651778">
        <w:rPr>
          <w:rFonts w:eastAsia="Times New Roman" w:cs="Arial"/>
          <w:bCs/>
          <w:color w:val="000000"/>
          <w:szCs w:val="22"/>
        </w:rPr>
        <w:t xml:space="preserve"> </w:t>
      </w:r>
      <w:r w:rsidR="0034732F" w:rsidRPr="00651778">
        <w:rPr>
          <w:rFonts w:eastAsia="Times New Roman" w:cs="Arial"/>
          <w:bCs/>
          <w:color w:val="000000"/>
          <w:szCs w:val="22"/>
        </w:rPr>
        <w:fldChar w:fldCharType="begin">
          <w:fldData xml:space="preserve">PEVuZE5vdGU+PENpdGU+PEF1dGhvcj5TYWtoYWVlPC9BdXRob3I+PFllYXI+MTk5NjwvWWVhcj48
UmVjTnVtPjEwMzwvUmVjTnVtPjxEaXNwbGF5VGV4dD4oMTczLCAxNzQpPC9EaXNwbGF5VGV4dD48
cmVjb3JkPjxyZWMtbnVtYmVyPjEwMzwvcmVjLW51bWJlcj48Zm9yZWlnbi1rZXlzPjxrZXkgYXBw
PSJFTiIgZGItaWQ9InB0djl2ZjJhbHh3c3diZXd3d3l4dDI1bnoycjVhMGE5eGR3OSIgdGltZXN0
YW1wPSIxNTgxOTgzMzQ2Ij4xMDM8L2tleT48L2ZvcmVpZ24ta2V5cz48cmVmLXR5cGUgbmFtZT0i
Sm91cm5hbCBBcnRpY2xlIj4xNzwvcmVmLXR5cGU+PGNvbnRyaWJ1dG9ycz48YXV0aG9ycz48YXV0
aG9yPlNha2hhZWUsIEsuPC9hdXRob3I+PC9hdXRob3JzPjwvY29udHJpYnV0b3JzPjxhdXRoLWFk
ZHJlc3M+VW5pdmVyc2l0eSBvZiBUZXhhcyBTb3V0aHdlc3Rlcm4gTWVkaWNhbCBDZW50ZXIgYXQg
RGFsbGFzIDc1MjM1LTg4ODUsIFVTQS48L2F1dGgtYWRkcmVzcz48dGl0bGVzPjx0aXRsZT5QYXRo
b2dlbmVzaXMgYW5kIG1lZGljYWwgbWFuYWdlbWVudCBvZiBjeXN0aW51cmlhPC90aXRsZT48c2Vj
b25kYXJ5LXRpdGxlPlNlbWluIE5lcGhyb2w8L3NlY29uZGFyeS10aXRsZT48L3RpdGxlcz48cGVy
aW9kaWNhbD48ZnVsbC10aXRsZT5TZW1pbiBOZXBocm9sPC9mdWxsLXRpdGxlPjwvcGVyaW9kaWNh
bD48cGFnZXM+NDM1LTQ3PC9wYWdlcz48dm9sdW1lPjE2PC92b2x1bWU+PG51bWJlcj41PC9udW1i
ZXI+PGVkaXRpb24+MTk5Ni8wOS8wMTwvZWRpdGlvbj48a2V5d29yZHM+PGtleXdvcmQ+Q2hlbGF0
aW5nIEFnZW50cy90aGVyYXBldXRpYyB1c2U8L2tleXdvcmQ+PGtleXdvcmQ+KkN5c3RpbnVyaWEv
Z2VuZXRpY3MvcGh5c2lvcGF0aG9sb2d5L3RoZXJhcHk8L2tleXdvcmQ+PGtleXdvcmQ+R2x1dGFt
aW5lL3RoZXJhcGV1dGljIHVzZTwva2V5d29yZD48a2V5d29yZD5IdW1hbnM8L2tleXdvcmQ+PGtl
eXdvcmQ+UHJvZ25vc2lzPC9rZXl3b3JkPjwva2V5d29yZHM+PGRhdGVzPjx5ZWFyPjE5OTY8L3ll
YXI+PHB1Yi1kYXRlcz48ZGF0ZT5TZXA8L2RhdGU+PC9wdWItZGF0ZXM+PC9kYXRlcz48aXNibj4w
MjcwLTkyOTUgKFByaW50KSYjeEQ7MDI3MC05Mjk1PC9pc2JuPjxhY2Nlc3Npb24tbnVtPjg4OTAz
OTk8L2FjY2Vzc2lvbi1udW0+PHVybHM+PC91cmxzPjxyZW1vdGUtZGF0YWJhc2UtcHJvdmlkZXI+
TkxNPC9yZW1vdGUtZGF0YWJhc2UtcHJvdmlkZXI+PGxhbmd1YWdlPmVuZzwvbGFuZ3VhZ2U+PC9y
ZWNvcmQ+PC9DaXRlPjxDaXRlPjxBdXRob3I+QW5kcmVhc3NlbjwvQXV0aG9yPjxZZWFyPjIwMTY8
L1llYXI+PFJlY051bT4xMDU8L1JlY051bT48cmVjb3JkPjxyZWMtbnVtYmVyPjEwNTwvcmVjLW51
bWJlcj48Zm9yZWlnbi1rZXlzPjxrZXkgYXBwPSJFTiIgZGItaWQ9InB0djl2ZjJhbHh3c3diZXd3
d3l4dDI1bnoycjVhMGE5eGR3OSIgdGltZXN0YW1wPSIxNTgxOTgzNTU2Ij4xMDU8L2tleT48L2Zv
cmVpZ24ta2V5cz48cmVmLXR5cGUgbmFtZT0iSm91cm5hbCBBcnRpY2xlIj4xNzwvcmVmLXR5cGU+
PGNvbnRyaWJ1dG9ycz48YXV0aG9ycz48YXV0aG9yPkFuZHJlYXNzZW4sIEsuIEguPC9hdXRob3I+
PGF1dGhvcj5QZWRlcnNlbiwgSy4gVi48L2F1dGhvcj48YXV0aG9yPk9zdGhlciwgUy4gUy48L2F1
dGhvcj48YXV0aG9yPkp1bmcsIEguIFUuPC9hdXRob3I+PGF1dGhvcj5MaWxkYWwsIFMuIEsuPC9h
dXRob3I+PGF1dGhvcj5Pc3RoZXIsIFAuIEouPC9hdXRob3I+PC9hdXRob3JzPjwvY29udHJpYnV0
b3JzPjxhdXRoLWFkZHJlc3M+RGVwYXJ0bWVudCBvZiBVcm9sb2d5LCBVcm9sb2dpY2FsIFJlc2Vh
cmNoIENlbnRyZSwgTGlsbGViYWVsdCBIb3NwaXRhbCwgVW5pdmVyc2l0eSBvZiBTb3V0aGVybiBE
ZW5tYXJrLCBGcmVkZXJpY2lhLCBEZW5tYXJrLiYjeEQ7RGVwYXJ0bWVudCBvZiBDbGluaWNhbCBH
ZW5ldGljcywgTGlsbGViYWVsdCBIb3NwaXRhbCwgVW5pdmVyc2l0eSBvZiBTb3V0aGVybiBEZW5t
YXJrLCBWZWpsZSwgRGVubWFyay4mI3hEO0RlcGFydG1lbnQgb2YgVXJvbG9neSwgVXJvbG9naWNh
bCBSZXNlYXJjaCBDZW50cmUsIExpbGxlYmFlbHQgSG9zcGl0YWwsIFVuaXZlcnNpdHkgb2YgU291
dGhlcm4gRGVubWFyaywgRnJlZGVyaWNpYSwgRGVubWFyay4gcGFsbGUuam9lcm4ub3N0aGVyQHJz
eWQuZGsuPC9hdXRoLWFkZHJlc3M+PHRpdGxlcz48dGl0bGU+SG93IHNob3VsZCBwYXRpZW50cyB3
aXRoIGN5c3RpbmUgc3RvbmUgZGlzZWFzZSBiZSBldmFsdWF0ZWQgYW5kIHRyZWF0ZWQgaW4gdGhl
IHR3ZW50eS1maXJzdCBjZW50dXJ5PzwvdGl0bGU+PHNlY29uZGFyeS10aXRsZT5Vcm9saXRoaWFz
aXM8L3NlY29uZGFyeS10aXRsZT48L3RpdGxlcz48cGVyaW9kaWNhbD48ZnVsbC10aXRsZT5Vcm9s
aXRoaWFzaXM8L2Z1bGwtdGl0bGU+PC9wZXJpb2RpY2FsPjxwYWdlcz42NS03NjwvcGFnZXM+PHZv
bHVtZT40NDwvdm9sdW1lPjxudW1iZXI+MTwvbnVtYmVyPjxlZGl0aW9uPjIwMTUvMTEvMjk8L2Vk
aXRpb24+PGtleXdvcmRzPjxrZXl3b3JkPkN5c3RpbmUvKm1ldGFib2xpc208L2tleXdvcmQ+PGtl
eXdvcmQ+Q3lzdGludXJpYS9nZW5ldGljczwva2V5d29yZD48a2V5d29yZD5EaWV0PC9rZXl3b3Jk
PjxrZXl3b3JkPkdlbm90eXBlPC9rZXl3b3JkPjxrZXl3b3JkPkh1bWFuczwva2V5d29yZD48a2V5
d29yZD5LaWRuZXkgQ2FsY3VsaS9wcmV2ZW50aW9uICZhbXA7IGNvbnRyb2wvKnRoZXJhcHk8L2tl
eXdvcmQ+PGtleXdvcmQ+TGl0aG90cmlwc3k8L2tleXdvcmQ+PGtleXdvcmQ+UGF0aWVudCBDb21w
bGlhbmNlPC9rZXl3b3JkPjxrZXl3b3JkPlBoZW5vdHlwZTwva2V5d29yZD48a2V5d29yZD5DeXN0
aW51cmlhPC9rZXl3b3JkPjxrZXl3b3JkPkdlbmV0aWM8L2tleXdvcmQ+PGtleXdvcmQ+S2lkbmV5
IHN0b25lczwva2V5d29yZD48a2V5d29yZD5OZXBocm9saXRoaWFzaXM8L2tleXdvcmQ+PGtleXdv
cmQ+UGhhcm1hY29sb2dpYyB0aGVyYXB5PC9rZXl3b3JkPjxrZXl3b3JkPlByZXZlbnRpb248L2tl
eXdvcmQ+PGtleXdvcmQ+U3VyZ2ljYWwgdGhlcmFweTwva2V5d29yZD48a2V5d29yZD5Vcm9saXRo
aWFzaXM8L2tleXdvcmQ+PC9rZXl3b3Jkcz48ZGF0ZXM+PHllYXI+MjAxNjwveWVhcj48cHViLWRh
dGVzPjxkYXRlPkZlYjwvZGF0ZT48L3B1Yi1kYXRlcz48L2RhdGVzPjxpc2JuPjIxOTQtNzIyODwv
aXNibj48YWNjZXNzaW9uLW51bT4yNjYxNDExMjwvYWNjZXNzaW9uLW51bT48dXJscz48L3VybHM+
PGVsZWN0cm9uaWMtcmVzb3VyY2UtbnVtPjEwLjEwMDcvczAwMjQwLTAxNS0wODQxLXg8L2VsZWN0
cm9uaWMtcmVzb3VyY2UtbnVtPjxyZW1vdGUtZGF0YWJhc2UtcHJvdmlkZXI+TkxNPC9yZW1vdGUt
ZGF0YWJhc2UtcHJvdmlkZXI+PGxhbmd1YWdlPmVuZzwvbGFuZ3VhZ2U+PC9yZWNvcmQ+PC9DaXRl
PjwvRW5kTm90ZT4A
</w:fldData>
        </w:fldChar>
      </w:r>
      <w:r w:rsidR="00B13650">
        <w:rPr>
          <w:rFonts w:eastAsia="Times New Roman" w:cs="Arial"/>
          <w:bCs/>
          <w:color w:val="000000"/>
          <w:szCs w:val="22"/>
        </w:rPr>
        <w:instrText xml:space="preserve"> ADDIN EN.CITE </w:instrText>
      </w:r>
      <w:r w:rsidR="00B13650">
        <w:rPr>
          <w:rFonts w:eastAsia="Times New Roman" w:cs="Arial"/>
          <w:bCs/>
          <w:color w:val="000000"/>
          <w:szCs w:val="22"/>
        </w:rPr>
        <w:fldChar w:fldCharType="begin">
          <w:fldData xml:space="preserve">PEVuZE5vdGU+PENpdGU+PEF1dGhvcj5TYWtoYWVlPC9BdXRob3I+PFllYXI+MTk5NjwvWWVhcj48
UmVjTnVtPjEwMzwvUmVjTnVtPjxEaXNwbGF5VGV4dD4oMTczLCAxNzQpPC9EaXNwbGF5VGV4dD48
cmVjb3JkPjxyZWMtbnVtYmVyPjEwMzwvcmVjLW51bWJlcj48Zm9yZWlnbi1rZXlzPjxrZXkgYXBw
PSJFTiIgZGItaWQ9InB0djl2ZjJhbHh3c3diZXd3d3l4dDI1bnoycjVhMGE5eGR3OSIgdGltZXN0
YW1wPSIxNTgxOTgzMzQ2Ij4xMDM8L2tleT48L2ZvcmVpZ24ta2V5cz48cmVmLXR5cGUgbmFtZT0i
Sm91cm5hbCBBcnRpY2xlIj4xNzwvcmVmLXR5cGU+PGNvbnRyaWJ1dG9ycz48YXV0aG9ycz48YXV0
aG9yPlNha2hhZWUsIEsuPC9hdXRob3I+PC9hdXRob3JzPjwvY29udHJpYnV0b3JzPjxhdXRoLWFk
ZHJlc3M+VW5pdmVyc2l0eSBvZiBUZXhhcyBTb3V0aHdlc3Rlcm4gTWVkaWNhbCBDZW50ZXIgYXQg
RGFsbGFzIDc1MjM1LTg4ODUsIFVTQS48L2F1dGgtYWRkcmVzcz48dGl0bGVzPjx0aXRsZT5QYXRo
b2dlbmVzaXMgYW5kIG1lZGljYWwgbWFuYWdlbWVudCBvZiBjeXN0aW51cmlhPC90aXRsZT48c2Vj
b25kYXJ5LXRpdGxlPlNlbWluIE5lcGhyb2w8L3NlY29uZGFyeS10aXRsZT48L3RpdGxlcz48cGVy
aW9kaWNhbD48ZnVsbC10aXRsZT5TZW1pbiBOZXBocm9sPC9mdWxsLXRpdGxlPjwvcGVyaW9kaWNh
bD48cGFnZXM+NDM1LTQ3PC9wYWdlcz48dm9sdW1lPjE2PC92b2x1bWU+PG51bWJlcj41PC9udW1i
ZXI+PGVkaXRpb24+MTk5Ni8wOS8wMTwvZWRpdGlvbj48a2V5d29yZHM+PGtleXdvcmQ+Q2hlbGF0
aW5nIEFnZW50cy90aGVyYXBldXRpYyB1c2U8L2tleXdvcmQ+PGtleXdvcmQ+KkN5c3RpbnVyaWEv
Z2VuZXRpY3MvcGh5c2lvcGF0aG9sb2d5L3RoZXJhcHk8L2tleXdvcmQ+PGtleXdvcmQ+R2x1dGFt
aW5lL3RoZXJhcGV1dGljIHVzZTwva2V5d29yZD48a2V5d29yZD5IdW1hbnM8L2tleXdvcmQ+PGtl
eXdvcmQ+UHJvZ25vc2lzPC9rZXl3b3JkPjwva2V5d29yZHM+PGRhdGVzPjx5ZWFyPjE5OTY8L3ll
YXI+PHB1Yi1kYXRlcz48ZGF0ZT5TZXA8L2RhdGU+PC9wdWItZGF0ZXM+PC9kYXRlcz48aXNibj4w
MjcwLTkyOTUgKFByaW50KSYjeEQ7MDI3MC05Mjk1PC9pc2JuPjxhY2Nlc3Npb24tbnVtPjg4OTAz
OTk8L2FjY2Vzc2lvbi1udW0+PHVybHM+PC91cmxzPjxyZW1vdGUtZGF0YWJhc2UtcHJvdmlkZXI+
TkxNPC9yZW1vdGUtZGF0YWJhc2UtcHJvdmlkZXI+PGxhbmd1YWdlPmVuZzwvbGFuZ3VhZ2U+PC9y
ZWNvcmQ+PC9DaXRlPjxDaXRlPjxBdXRob3I+QW5kcmVhc3NlbjwvQXV0aG9yPjxZZWFyPjIwMTY8
L1llYXI+PFJlY051bT4xMDU8L1JlY051bT48cmVjb3JkPjxyZWMtbnVtYmVyPjEwNTwvcmVjLW51
bWJlcj48Zm9yZWlnbi1rZXlzPjxrZXkgYXBwPSJFTiIgZGItaWQ9InB0djl2ZjJhbHh3c3diZXd3
d3l4dDI1bnoycjVhMGE5eGR3OSIgdGltZXN0YW1wPSIxNTgxOTgzNTU2Ij4xMDU8L2tleT48L2Zv
cmVpZ24ta2V5cz48cmVmLXR5cGUgbmFtZT0iSm91cm5hbCBBcnRpY2xlIj4xNzwvcmVmLXR5cGU+
PGNvbnRyaWJ1dG9ycz48YXV0aG9ycz48YXV0aG9yPkFuZHJlYXNzZW4sIEsuIEguPC9hdXRob3I+
PGF1dGhvcj5QZWRlcnNlbiwgSy4gVi48L2F1dGhvcj48YXV0aG9yPk9zdGhlciwgUy4gUy48L2F1
dGhvcj48YXV0aG9yPkp1bmcsIEguIFUuPC9hdXRob3I+PGF1dGhvcj5MaWxkYWwsIFMuIEsuPC9h
dXRob3I+PGF1dGhvcj5Pc3RoZXIsIFAuIEouPC9hdXRob3I+PC9hdXRob3JzPjwvY29udHJpYnV0
b3JzPjxhdXRoLWFkZHJlc3M+RGVwYXJ0bWVudCBvZiBVcm9sb2d5LCBVcm9sb2dpY2FsIFJlc2Vh
cmNoIENlbnRyZSwgTGlsbGViYWVsdCBIb3NwaXRhbCwgVW5pdmVyc2l0eSBvZiBTb3V0aGVybiBE
ZW5tYXJrLCBGcmVkZXJpY2lhLCBEZW5tYXJrLiYjeEQ7RGVwYXJ0bWVudCBvZiBDbGluaWNhbCBH
ZW5ldGljcywgTGlsbGViYWVsdCBIb3NwaXRhbCwgVW5pdmVyc2l0eSBvZiBTb3V0aGVybiBEZW5t
YXJrLCBWZWpsZSwgRGVubWFyay4mI3hEO0RlcGFydG1lbnQgb2YgVXJvbG9neSwgVXJvbG9naWNh
bCBSZXNlYXJjaCBDZW50cmUsIExpbGxlYmFlbHQgSG9zcGl0YWwsIFVuaXZlcnNpdHkgb2YgU291
dGhlcm4gRGVubWFyaywgRnJlZGVyaWNpYSwgRGVubWFyay4gcGFsbGUuam9lcm4ub3N0aGVyQHJz
eWQuZGsuPC9hdXRoLWFkZHJlc3M+PHRpdGxlcz48dGl0bGU+SG93IHNob3VsZCBwYXRpZW50cyB3
aXRoIGN5c3RpbmUgc3RvbmUgZGlzZWFzZSBiZSBldmFsdWF0ZWQgYW5kIHRyZWF0ZWQgaW4gdGhl
IHR3ZW50eS1maXJzdCBjZW50dXJ5PzwvdGl0bGU+PHNlY29uZGFyeS10aXRsZT5Vcm9saXRoaWFz
aXM8L3NlY29uZGFyeS10aXRsZT48L3RpdGxlcz48cGVyaW9kaWNhbD48ZnVsbC10aXRsZT5Vcm9s
aXRoaWFzaXM8L2Z1bGwtdGl0bGU+PC9wZXJpb2RpY2FsPjxwYWdlcz42NS03NjwvcGFnZXM+PHZv
bHVtZT40NDwvdm9sdW1lPjxudW1iZXI+MTwvbnVtYmVyPjxlZGl0aW9uPjIwMTUvMTEvMjk8L2Vk
aXRpb24+PGtleXdvcmRzPjxrZXl3b3JkPkN5c3RpbmUvKm1ldGFib2xpc208L2tleXdvcmQ+PGtl
eXdvcmQ+Q3lzdGludXJpYS9nZW5ldGljczwva2V5d29yZD48a2V5d29yZD5EaWV0PC9rZXl3b3Jk
PjxrZXl3b3JkPkdlbm90eXBlPC9rZXl3b3JkPjxrZXl3b3JkPkh1bWFuczwva2V5d29yZD48a2V5
d29yZD5LaWRuZXkgQ2FsY3VsaS9wcmV2ZW50aW9uICZhbXA7IGNvbnRyb2wvKnRoZXJhcHk8L2tl
eXdvcmQ+PGtleXdvcmQ+TGl0aG90cmlwc3k8L2tleXdvcmQ+PGtleXdvcmQ+UGF0aWVudCBDb21w
bGlhbmNlPC9rZXl3b3JkPjxrZXl3b3JkPlBoZW5vdHlwZTwva2V5d29yZD48a2V5d29yZD5DeXN0
aW51cmlhPC9rZXl3b3JkPjxrZXl3b3JkPkdlbmV0aWM8L2tleXdvcmQ+PGtleXdvcmQ+S2lkbmV5
IHN0b25lczwva2V5d29yZD48a2V5d29yZD5OZXBocm9saXRoaWFzaXM8L2tleXdvcmQ+PGtleXdv
cmQ+UGhhcm1hY29sb2dpYyB0aGVyYXB5PC9rZXl3b3JkPjxrZXl3b3JkPlByZXZlbnRpb248L2tl
eXdvcmQ+PGtleXdvcmQ+U3VyZ2ljYWwgdGhlcmFweTwva2V5d29yZD48a2V5d29yZD5Vcm9saXRo
aWFzaXM8L2tleXdvcmQ+PC9rZXl3b3Jkcz48ZGF0ZXM+PHllYXI+MjAxNjwveWVhcj48cHViLWRh
dGVzPjxkYXRlPkZlYjwvZGF0ZT48L3B1Yi1kYXRlcz48L2RhdGVzPjxpc2JuPjIxOTQtNzIyODwv
aXNibj48YWNjZXNzaW9uLW51bT4yNjYxNDExMjwvYWNjZXNzaW9uLW51bT48dXJscz48L3VybHM+
PGVsZWN0cm9uaWMtcmVzb3VyY2UtbnVtPjEwLjEwMDcvczAwMjQwLTAxNS0wODQxLXg8L2VsZWN0
cm9uaWMtcmVzb3VyY2UtbnVtPjxyZW1vdGUtZGF0YWJhc2UtcHJvdmlkZXI+TkxNPC9yZW1vdGUt
ZGF0YWJhc2UtcHJvdmlkZXI+PGxhbmd1YWdlPmVuZzwvbGFuZ3VhZ2U+PC9yZWNvcmQ+PC9DaXRl
PjwvRW5kTm90ZT4A
</w:fldData>
        </w:fldChar>
      </w:r>
      <w:r w:rsidR="00B13650">
        <w:rPr>
          <w:rFonts w:eastAsia="Times New Roman" w:cs="Arial"/>
          <w:bCs/>
          <w:color w:val="000000"/>
          <w:szCs w:val="22"/>
        </w:rPr>
        <w:instrText xml:space="preserve"> ADDIN EN.CITE.DATA </w:instrText>
      </w:r>
      <w:r w:rsidR="00B13650">
        <w:rPr>
          <w:rFonts w:eastAsia="Times New Roman" w:cs="Arial"/>
          <w:bCs/>
          <w:color w:val="000000"/>
          <w:szCs w:val="22"/>
        </w:rPr>
      </w:r>
      <w:r w:rsidR="00B13650">
        <w:rPr>
          <w:rFonts w:eastAsia="Times New Roman" w:cs="Arial"/>
          <w:bCs/>
          <w:color w:val="000000"/>
          <w:szCs w:val="22"/>
        </w:rPr>
        <w:fldChar w:fldCharType="end"/>
      </w:r>
      <w:r w:rsidR="0034732F" w:rsidRPr="00651778">
        <w:rPr>
          <w:rFonts w:eastAsia="Times New Roman" w:cs="Arial"/>
          <w:bCs/>
          <w:color w:val="000000"/>
          <w:szCs w:val="22"/>
        </w:rPr>
      </w:r>
      <w:r w:rsidR="0034732F" w:rsidRPr="00651778">
        <w:rPr>
          <w:rFonts w:eastAsia="Times New Roman" w:cs="Arial"/>
          <w:bCs/>
          <w:color w:val="000000"/>
          <w:szCs w:val="22"/>
        </w:rPr>
        <w:fldChar w:fldCharType="separate"/>
      </w:r>
      <w:r w:rsidR="00B13650">
        <w:rPr>
          <w:rFonts w:eastAsia="Times New Roman" w:cs="Arial"/>
          <w:bCs/>
          <w:noProof/>
          <w:color w:val="000000"/>
          <w:szCs w:val="22"/>
        </w:rPr>
        <w:t>(173, 174)</w:t>
      </w:r>
      <w:r w:rsidR="0034732F" w:rsidRPr="00651778">
        <w:rPr>
          <w:rFonts w:eastAsia="Times New Roman" w:cs="Arial"/>
          <w:bCs/>
          <w:color w:val="000000"/>
          <w:szCs w:val="22"/>
        </w:rPr>
        <w:fldChar w:fldCharType="end"/>
      </w:r>
      <w:r w:rsidRPr="00651778">
        <w:rPr>
          <w:rFonts w:eastAsia="Times New Roman" w:cs="Arial"/>
          <w:bCs/>
          <w:color w:val="000000"/>
          <w:szCs w:val="22"/>
        </w:rPr>
        <w:t>.</w:t>
      </w:r>
      <w:r w:rsidR="007316CE" w:rsidRPr="00651778">
        <w:rPr>
          <w:rFonts w:eastAsia="Times New Roman" w:cs="Arial"/>
          <w:bCs/>
          <w:color w:val="000000"/>
          <w:szCs w:val="22"/>
        </w:rPr>
        <w:t xml:space="preserve"> This is accomplished using a combination of lifestyle changes and pharmacological interventions</w:t>
      </w:r>
      <w:r w:rsidRPr="00651778">
        <w:rPr>
          <w:rFonts w:eastAsia="Times New Roman" w:cs="Arial"/>
          <w:bCs/>
          <w:color w:val="000000"/>
          <w:szCs w:val="22"/>
        </w:rPr>
        <w:t>.</w:t>
      </w:r>
    </w:p>
    <w:p w14:paraId="10C447DD" w14:textId="77777777" w:rsidR="008415DF" w:rsidRPr="00651778" w:rsidRDefault="008415DF" w:rsidP="00000B33">
      <w:pPr>
        <w:spacing w:line="276" w:lineRule="auto"/>
        <w:rPr>
          <w:rFonts w:eastAsia="Times New Roman" w:cs="Arial"/>
          <w:bCs/>
          <w:color w:val="000000"/>
          <w:szCs w:val="22"/>
        </w:rPr>
      </w:pPr>
    </w:p>
    <w:p w14:paraId="15D51230" w14:textId="15184421" w:rsidR="00F10402" w:rsidRPr="00DA0A1A" w:rsidRDefault="00F10402" w:rsidP="00000B33">
      <w:pPr>
        <w:spacing w:line="276" w:lineRule="auto"/>
        <w:rPr>
          <w:rFonts w:eastAsia="Times New Roman" w:cs="Arial"/>
          <w:bCs/>
          <w:i/>
          <w:iCs/>
          <w:color w:val="C00000"/>
          <w:szCs w:val="22"/>
        </w:rPr>
      </w:pPr>
      <w:r w:rsidRPr="00DA0A1A">
        <w:rPr>
          <w:rFonts w:eastAsia="Times New Roman" w:cs="Arial"/>
          <w:bCs/>
          <w:i/>
          <w:iCs/>
          <w:color w:val="C00000"/>
          <w:szCs w:val="22"/>
        </w:rPr>
        <w:t>Lifestyle Changes</w:t>
      </w:r>
    </w:p>
    <w:p w14:paraId="5EFA5438" w14:textId="77777777" w:rsidR="008D4127" w:rsidRPr="00651778" w:rsidRDefault="008D4127" w:rsidP="00000B33">
      <w:pPr>
        <w:spacing w:line="276" w:lineRule="auto"/>
        <w:rPr>
          <w:rFonts w:eastAsia="Times New Roman" w:cs="Arial"/>
          <w:bCs/>
          <w:color w:val="000000"/>
          <w:szCs w:val="22"/>
        </w:rPr>
      </w:pPr>
    </w:p>
    <w:p w14:paraId="31EFC9BC" w14:textId="6EC51C58" w:rsidR="007316CE" w:rsidRPr="00651778" w:rsidRDefault="007316CE" w:rsidP="00000B33">
      <w:pPr>
        <w:spacing w:line="276" w:lineRule="auto"/>
        <w:rPr>
          <w:rFonts w:cs="Arial"/>
          <w:szCs w:val="22"/>
        </w:rPr>
      </w:pPr>
      <w:r w:rsidRPr="00651778">
        <w:rPr>
          <w:rFonts w:eastAsia="Times New Roman" w:cs="Arial"/>
          <w:bCs/>
          <w:color w:val="000000"/>
          <w:szCs w:val="22"/>
        </w:rPr>
        <w:t>Large urine volumes of 3-4 liters per day may be effective</w:t>
      </w:r>
      <w:r w:rsidR="008415DF" w:rsidRPr="00651778">
        <w:rPr>
          <w:rFonts w:eastAsia="Times New Roman" w:cs="Arial"/>
          <w:bCs/>
          <w:color w:val="000000"/>
          <w:szCs w:val="22"/>
        </w:rPr>
        <w:t xml:space="preserve"> at reducing cystine concentration and reducing stone recurrence</w:t>
      </w:r>
      <w:r w:rsidRPr="00651778">
        <w:rPr>
          <w:rFonts w:eastAsia="Times New Roman" w:cs="Arial"/>
          <w:bCs/>
          <w:color w:val="000000"/>
          <w:szCs w:val="22"/>
        </w:rPr>
        <w:t xml:space="preserve"> in some patients, although this is difficult to </w:t>
      </w:r>
      <w:r w:rsidR="008415DF" w:rsidRPr="00651778">
        <w:rPr>
          <w:rFonts w:eastAsia="Times New Roman" w:cs="Arial"/>
          <w:bCs/>
          <w:color w:val="000000"/>
          <w:szCs w:val="22"/>
        </w:rPr>
        <w:t>institute</w:t>
      </w:r>
      <w:r w:rsidRPr="00651778">
        <w:rPr>
          <w:rFonts w:eastAsia="Times New Roman" w:cs="Arial"/>
          <w:bCs/>
          <w:color w:val="000000"/>
          <w:szCs w:val="22"/>
        </w:rPr>
        <w:t xml:space="preserve"> in children and even adult patients. Dietary protein restriction </w:t>
      </w:r>
      <w:r w:rsidR="001F5F2F" w:rsidRPr="00651778">
        <w:rPr>
          <w:rFonts w:eastAsia="Times New Roman" w:cs="Arial"/>
          <w:bCs/>
          <w:color w:val="000000"/>
          <w:szCs w:val="22"/>
        </w:rPr>
        <w:t xml:space="preserve">to around 1 g protein/kg body weight/day </w:t>
      </w:r>
      <w:r w:rsidRPr="00651778">
        <w:rPr>
          <w:rFonts w:eastAsia="Times New Roman" w:cs="Arial"/>
          <w:bCs/>
          <w:color w:val="000000"/>
          <w:szCs w:val="22"/>
        </w:rPr>
        <w:t xml:space="preserve">reduces </w:t>
      </w:r>
      <w:r w:rsidR="008415DF" w:rsidRPr="00651778">
        <w:rPr>
          <w:rFonts w:eastAsia="Times New Roman" w:cs="Arial"/>
          <w:bCs/>
          <w:color w:val="000000"/>
          <w:szCs w:val="22"/>
        </w:rPr>
        <w:t xml:space="preserve">cysteine intake, </w:t>
      </w:r>
      <w:r w:rsidRPr="00651778">
        <w:rPr>
          <w:rFonts w:eastAsia="Times New Roman" w:cs="Arial"/>
          <w:bCs/>
          <w:color w:val="000000"/>
          <w:szCs w:val="22"/>
        </w:rPr>
        <w:t>and may cause small decreases in cystine synthesis</w:t>
      </w:r>
      <w:r w:rsidR="0034732F" w:rsidRPr="00651778">
        <w:rPr>
          <w:rFonts w:eastAsia="Times New Roman" w:cs="Arial"/>
          <w:bCs/>
          <w:color w:val="000000"/>
          <w:szCs w:val="22"/>
        </w:rPr>
        <w:t xml:space="preserve"> </w:t>
      </w:r>
      <w:r w:rsidR="0034732F" w:rsidRPr="00651778">
        <w:rPr>
          <w:rFonts w:eastAsia="Times New Roman" w:cs="Arial"/>
          <w:bCs/>
          <w:color w:val="000000"/>
          <w:szCs w:val="22"/>
        </w:rPr>
        <w:fldChar w:fldCharType="begin"/>
      </w:r>
      <w:r w:rsidR="00B13650">
        <w:rPr>
          <w:rFonts w:eastAsia="Times New Roman" w:cs="Arial"/>
          <w:bCs/>
          <w:color w:val="000000"/>
          <w:szCs w:val="22"/>
        </w:rPr>
        <w:instrText xml:space="preserve"> ADDIN EN.CITE &lt;EndNote&gt;&lt;Cite&gt;&lt;Author&gt;Rodman&lt;/Author&gt;&lt;Year&gt;1984&lt;/Year&gt;&lt;RecNum&gt;102&lt;/RecNum&gt;&lt;DisplayText&gt;(175)&lt;/DisplayText&gt;&lt;record&gt;&lt;rec-number&gt;102&lt;/rec-number&gt;&lt;foreign-keys&gt;&lt;key app="EN" db-id="ptv9vf2alxwswbewwwyxt25nz2r5a0a9xdw9" timestamp="1581983153"&gt;102&lt;/key&gt;&lt;/foreign-keys&gt;&lt;ref-type name="Journal Article"&gt;17&lt;/ref-type&gt;&lt;contributors&gt;&lt;authors&gt;&lt;author&gt;Rodman, J. S.&lt;/author&gt;&lt;author&gt;Blackburn, P.&lt;/author&gt;&lt;author&gt;Williams, J. J.&lt;/author&gt;&lt;author&gt;Brown, A.&lt;/author&gt;&lt;author&gt;Pospischil, M. A.&lt;/author&gt;&lt;author&gt;Peterson, C. M.&lt;/author&gt;&lt;/authors&gt;&lt;/contributors&gt;&lt;titles&gt;&lt;title&gt;The effect of dietary protein on cystine excretion in patients with cystinuria&lt;/title&gt;&lt;secondary-title&gt;Clin Nephrol&lt;/secondary-title&gt;&lt;/titles&gt;&lt;periodical&gt;&lt;full-title&gt;Clin Nephrol&lt;/full-title&gt;&lt;/periodical&gt;&lt;pages&gt;273-8&lt;/pages&gt;&lt;volume&gt;22&lt;/volume&gt;&lt;number&gt;6&lt;/number&gt;&lt;edition&gt;1984/12/01&lt;/edition&gt;&lt;keywords&gt;&lt;keyword&gt;Adolescent&lt;/keyword&gt;&lt;keyword&gt;Adult&lt;/keyword&gt;&lt;keyword&gt;Body Weight&lt;/keyword&gt;&lt;keyword&gt;Cystinuria/diet therapy/*urine&lt;/keyword&gt;&lt;keyword&gt;Dietary Proteins/administration &amp;amp; dosage/*therapeutic use&lt;/keyword&gt;&lt;keyword&gt;Energy Intake&lt;/keyword&gt;&lt;keyword&gt;Female&lt;/keyword&gt;&lt;keyword&gt;Histidine/urine&lt;/keyword&gt;&lt;keyword&gt;Humans&lt;/keyword&gt;&lt;keyword&gt;Kidney Calculi/diet therapy&lt;/keyword&gt;&lt;keyword&gt;Lysine/urine&lt;/keyword&gt;&lt;keyword&gt;Male&lt;/keyword&gt;&lt;keyword&gt;Methylhistidines/urine&lt;/keyword&gt;&lt;keyword&gt;Ornithine/urine&lt;/keyword&gt;&lt;keyword&gt;Time Factors&lt;/keyword&gt;&lt;/keywords&gt;&lt;dates&gt;&lt;year&gt;1984&lt;/year&gt;&lt;pub-dates&gt;&lt;date&gt;Dec&lt;/date&gt;&lt;/pub-dates&gt;&lt;/dates&gt;&lt;isbn&gt;0301-0430 (Print)&amp;#xD;0301-0430&lt;/isbn&gt;&lt;accession-num&gt;6441658&lt;/accession-num&gt;&lt;urls&gt;&lt;/urls&gt;&lt;remote-database-provider&gt;NLM&lt;/remote-database-provider&gt;&lt;language&gt;eng&lt;/language&gt;&lt;/record&gt;&lt;/Cite&gt;&lt;/EndNote&gt;</w:instrText>
      </w:r>
      <w:r w:rsidR="0034732F" w:rsidRPr="00651778">
        <w:rPr>
          <w:rFonts w:eastAsia="Times New Roman" w:cs="Arial"/>
          <w:bCs/>
          <w:color w:val="000000"/>
          <w:szCs w:val="22"/>
        </w:rPr>
        <w:fldChar w:fldCharType="separate"/>
      </w:r>
      <w:r w:rsidR="00B13650">
        <w:rPr>
          <w:rFonts w:eastAsia="Times New Roman" w:cs="Arial"/>
          <w:bCs/>
          <w:noProof/>
          <w:color w:val="000000"/>
          <w:szCs w:val="22"/>
        </w:rPr>
        <w:t>(175)</w:t>
      </w:r>
      <w:r w:rsidR="0034732F" w:rsidRPr="00651778">
        <w:rPr>
          <w:rFonts w:eastAsia="Times New Roman" w:cs="Arial"/>
          <w:bCs/>
          <w:color w:val="000000"/>
          <w:szCs w:val="22"/>
        </w:rPr>
        <w:fldChar w:fldCharType="end"/>
      </w:r>
      <w:r w:rsidR="001F5F2F" w:rsidRPr="00651778">
        <w:rPr>
          <w:rFonts w:eastAsia="Times New Roman" w:cs="Arial"/>
          <w:bCs/>
          <w:color w:val="000000"/>
          <w:szCs w:val="22"/>
        </w:rPr>
        <w:t>, although this should be avoided in growing children and adolescents</w:t>
      </w:r>
      <w:r w:rsidRPr="00651778">
        <w:rPr>
          <w:rFonts w:eastAsia="Times New Roman" w:cs="Arial"/>
          <w:bCs/>
          <w:color w:val="000000"/>
          <w:szCs w:val="22"/>
        </w:rPr>
        <w:t xml:space="preserve">. </w:t>
      </w:r>
      <w:r w:rsidR="008415DF" w:rsidRPr="00651778">
        <w:rPr>
          <w:rFonts w:eastAsia="Times New Roman" w:cs="Arial"/>
          <w:bCs/>
          <w:color w:val="000000"/>
          <w:szCs w:val="22"/>
        </w:rPr>
        <w:t xml:space="preserve">A low sodium </w:t>
      </w:r>
      <w:r w:rsidR="000E2EE6">
        <w:rPr>
          <w:rFonts w:eastAsia="Times New Roman" w:cs="Arial"/>
          <w:bCs/>
          <w:color w:val="000000"/>
          <w:szCs w:val="22"/>
        </w:rPr>
        <w:t xml:space="preserve">intake </w:t>
      </w:r>
      <w:r w:rsidR="008415DF" w:rsidRPr="00651778">
        <w:rPr>
          <w:rFonts w:eastAsia="Times New Roman" w:cs="Arial"/>
          <w:bCs/>
          <w:color w:val="000000"/>
          <w:szCs w:val="22"/>
        </w:rPr>
        <w:t xml:space="preserve">can </w:t>
      </w:r>
      <w:r w:rsidR="0034732F" w:rsidRPr="00651778">
        <w:rPr>
          <w:rFonts w:eastAsia="Times New Roman" w:cs="Arial"/>
          <w:bCs/>
          <w:color w:val="000000"/>
          <w:szCs w:val="22"/>
        </w:rPr>
        <w:t xml:space="preserve">also </w:t>
      </w:r>
      <w:r w:rsidR="008415DF" w:rsidRPr="00651778">
        <w:rPr>
          <w:rFonts w:eastAsia="Times New Roman" w:cs="Arial"/>
          <w:bCs/>
          <w:color w:val="000000"/>
          <w:szCs w:val="22"/>
        </w:rPr>
        <w:t xml:space="preserve">contribute to </w:t>
      </w:r>
      <w:r w:rsidR="0034732F" w:rsidRPr="00651778">
        <w:rPr>
          <w:rFonts w:eastAsia="Times New Roman" w:cs="Arial"/>
          <w:bCs/>
          <w:color w:val="000000"/>
          <w:szCs w:val="22"/>
        </w:rPr>
        <w:t>reduc</w:t>
      </w:r>
      <w:r w:rsidR="000E2EE6">
        <w:rPr>
          <w:rFonts w:eastAsia="Times New Roman" w:cs="Arial"/>
          <w:bCs/>
          <w:color w:val="000000"/>
          <w:szCs w:val="22"/>
        </w:rPr>
        <w:t>ed</w:t>
      </w:r>
      <w:r w:rsidR="008415DF" w:rsidRPr="00651778">
        <w:rPr>
          <w:rFonts w:eastAsia="Times New Roman" w:cs="Arial"/>
          <w:bCs/>
          <w:color w:val="000000"/>
          <w:szCs w:val="22"/>
        </w:rPr>
        <w:t xml:space="preserve"> cystine excretion </w:t>
      </w:r>
      <w:r w:rsidR="0034732F" w:rsidRPr="00651778">
        <w:rPr>
          <w:rFonts w:eastAsia="Times New Roman" w:cs="Arial"/>
          <w:bCs/>
          <w:color w:val="000000"/>
          <w:szCs w:val="22"/>
        </w:rPr>
        <w:fldChar w:fldCharType="begin"/>
      </w:r>
      <w:r w:rsidR="00B13650">
        <w:rPr>
          <w:rFonts w:eastAsia="Times New Roman" w:cs="Arial"/>
          <w:bCs/>
          <w:color w:val="000000"/>
          <w:szCs w:val="22"/>
        </w:rPr>
        <w:instrText xml:space="preserve"> ADDIN EN.CITE &lt;EndNote&gt;&lt;Cite&gt;&lt;Author&gt;Jaeger&lt;/Author&gt;&lt;Year&gt;1986&lt;/Year&gt;&lt;RecNum&gt;101&lt;/RecNum&gt;&lt;DisplayText&gt;(176)&lt;/DisplayText&gt;&lt;record&gt;&lt;rec-number&gt;101&lt;/rec-number&gt;&lt;foreign-keys&gt;&lt;key app="EN" db-id="ptv9vf2alxwswbewwwyxt25nz2r5a0a9xdw9" timestamp="1581983085"&gt;101&lt;/key&gt;&lt;/foreign-keys&gt;&lt;ref-type name="Journal Article"&gt;17&lt;/ref-type&gt;&lt;contributors&gt;&lt;authors&gt;&lt;author&gt;Jaeger, P.&lt;/author&gt;&lt;author&gt;Portmann, L.&lt;/author&gt;&lt;author&gt;Saunders, A.&lt;/author&gt;&lt;author&gt;Rosenberg, L. E.&lt;/author&gt;&lt;author&gt;Thier, S. O.&lt;/author&gt;&lt;/authors&gt;&lt;/contributors&gt;&lt;titles&gt;&lt;title&gt;Anticystinuric effects of glutamine and of dietary sodium restriction&lt;/title&gt;&lt;secondary-title&gt;N Engl J Med&lt;/secondary-title&gt;&lt;/titles&gt;&lt;periodical&gt;&lt;full-title&gt;N Engl J Med&lt;/full-title&gt;&lt;/periodical&gt;&lt;pages&gt;1120-3&lt;/pages&gt;&lt;volume&gt;315&lt;/volume&gt;&lt;number&gt;18&lt;/number&gt;&lt;edition&gt;1986/10/30&lt;/edition&gt;&lt;keywords&gt;&lt;keyword&gt;Administration, Oral&lt;/keyword&gt;&lt;keyword&gt;Adult&lt;/keyword&gt;&lt;keyword&gt;Arginine/urine&lt;/keyword&gt;&lt;keyword&gt;Cystinuria/*therapy/urine&lt;/keyword&gt;&lt;keyword&gt;*Diet, Sodium-Restricted&lt;/keyword&gt;&lt;keyword&gt;Female&lt;/keyword&gt;&lt;keyword&gt;Glutamine/administration &amp;amp; dosage/*therapeutic use&lt;/keyword&gt;&lt;keyword&gt;Humans&lt;/keyword&gt;&lt;keyword&gt;Lysine/urine&lt;/keyword&gt;&lt;keyword&gt;Male&lt;/keyword&gt;&lt;keyword&gt;Middle Aged&lt;/keyword&gt;&lt;keyword&gt;Ornithine/urine&lt;/keyword&gt;&lt;/keywords&gt;&lt;dates&gt;&lt;year&gt;1986&lt;/year&gt;&lt;pub-dates&gt;&lt;date&gt;Oct 30&lt;/date&gt;&lt;/pub-dates&gt;&lt;/dates&gt;&lt;isbn&gt;0028-4793 (Print)&amp;#xD;0028-4793&lt;/isbn&gt;&lt;accession-num&gt;3093863&lt;/accession-num&gt;&lt;urls&gt;&lt;/urls&gt;&lt;electronic-resource-num&gt;10.1056/nejm198610303151803&lt;/electronic-resource-num&gt;&lt;remote-database-provider&gt;NLM&lt;/remote-database-provider&gt;&lt;language&gt;eng&lt;/language&gt;&lt;/record&gt;&lt;/Cite&gt;&lt;/EndNote&gt;</w:instrText>
      </w:r>
      <w:r w:rsidR="0034732F" w:rsidRPr="00651778">
        <w:rPr>
          <w:rFonts w:eastAsia="Times New Roman" w:cs="Arial"/>
          <w:bCs/>
          <w:color w:val="000000"/>
          <w:szCs w:val="22"/>
        </w:rPr>
        <w:fldChar w:fldCharType="separate"/>
      </w:r>
      <w:r w:rsidR="00B13650">
        <w:rPr>
          <w:rFonts w:eastAsia="Times New Roman" w:cs="Arial"/>
          <w:bCs/>
          <w:noProof/>
          <w:color w:val="000000"/>
          <w:szCs w:val="22"/>
        </w:rPr>
        <w:t>(176)</w:t>
      </w:r>
      <w:r w:rsidR="0034732F" w:rsidRPr="00651778">
        <w:rPr>
          <w:rFonts w:eastAsia="Times New Roman" w:cs="Arial"/>
          <w:bCs/>
          <w:color w:val="000000"/>
          <w:szCs w:val="22"/>
        </w:rPr>
        <w:fldChar w:fldCharType="end"/>
      </w:r>
      <w:r w:rsidR="008415DF" w:rsidRPr="00651778">
        <w:rPr>
          <w:rFonts w:eastAsia="Times New Roman" w:cs="Arial"/>
          <w:bCs/>
          <w:color w:val="000000"/>
          <w:szCs w:val="22"/>
        </w:rPr>
        <w:t xml:space="preserve">. </w:t>
      </w:r>
    </w:p>
    <w:p w14:paraId="53EB700B" w14:textId="77777777" w:rsidR="008415DF" w:rsidRPr="00651778" w:rsidRDefault="008415DF" w:rsidP="00000B33">
      <w:pPr>
        <w:spacing w:line="276" w:lineRule="auto"/>
        <w:rPr>
          <w:rFonts w:eastAsia="Times New Roman" w:cs="Arial"/>
          <w:bCs/>
          <w:color w:val="000000"/>
          <w:szCs w:val="22"/>
        </w:rPr>
      </w:pPr>
    </w:p>
    <w:p w14:paraId="2A2771E9" w14:textId="447DC4F5" w:rsidR="00F10402" w:rsidRPr="00DA0A1A" w:rsidRDefault="00F10402" w:rsidP="00000B33">
      <w:pPr>
        <w:spacing w:line="276" w:lineRule="auto"/>
        <w:rPr>
          <w:rFonts w:eastAsia="Times New Roman" w:cs="Arial"/>
          <w:bCs/>
          <w:i/>
          <w:iCs/>
          <w:color w:val="C00000"/>
          <w:szCs w:val="22"/>
        </w:rPr>
      </w:pPr>
      <w:r w:rsidRPr="00DA0A1A">
        <w:rPr>
          <w:rFonts w:eastAsia="Times New Roman" w:cs="Arial"/>
          <w:bCs/>
          <w:i/>
          <w:iCs/>
          <w:color w:val="C00000"/>
          <w:szCs w:val="22"/>
        </w:rPr>
        <w:t>Pharmacological Therapy</w:t>
      </w:r>
    </w:p>
    <w:p w14:paraId="27F9B1F6" w14:textId="77777777" w:rsidR="008D4127" w:rsidRPr="00651778" w:rsidRDefault="008D4127" w:rsidP="00000B33">
      <w:pPr>
        <w:spacing w:line="276" w:lineRule="auto"/>
        <w:rPr>
          <w:rFonts w:eastAsia="Times New Roman" w:cs="Arial"/>
          <w:bCs/>
          <w:color w:val="000000"/>
          <w:szCs w:val="22"/>
        </w:rPr>
      </w:pPr>
    </w:p>
    <w:p w14:paraId="5945CF58" w14:textId="5C45ACE1" w:rsidR="008415DF" w:rsidRPr="00651778" w:rsidRDefault="008415DF" w:rsidP="00000B33">
      <w:pPr>
        <w:spacing w:line="276" w:lineRule="auto"/>
        <w:rPr>
          <w:rFonts w:cs="Arial"/>
          <w:szCs w:val="22"/>
        </w:rPr>
      </w:pPr>
      <w:r w:rsidRPr="00651778">
        <w:rPr>
          <w:rFonts w:eastAsia="Times New Roman" w:cs="Arial"/>
          <w:bCs/>
          <w:color w:val="000000"/>
          <w:szCs w:val="22"/>
        </w:rPr>
        <w:t>When fluid and dietary therapy fail, then pharmacologic therapy may be effective. Alkaline pH in the 7.0-7.5 range will reduce cystine solubility and can be achieved by the addition of alkali therapy such as potassium citrate</w:t>
      </w:r>
      <w:r w:rsidR="001F5F2F" w:rsidRPr="00651778">
        <w:rPr>
          <w:rFonts w:eastAsia="Times New Roman" w:cs="Arial"/>
          <w:bCs/>
          <w:color w:val="000000"/>
          <w:szCs w:val="22"/>
        </w:rPr>
        <w:t xml:space="preserve"> </w:t>
      </w:r>
      <w:r w:rsidR="001F5F2F" w:rsidRPr="00651778">
        <w:rPr>
          <w:rFonts w:eastAsia="Times New Roman" w:cs="Arial"/>
          <w:bCs/>
          <w:color w:val="000000"/>
          <w:szCs w:val="22"/>
        </w:rPr>
        <w:fldChar w:fldCharType="begin"/>
      </w:r>
      <w:r w:rsidR="00B13650">
        <w:rPr>
          <w:rFonts w:eastAsia="Times New Roman" w:cs="Arial"/>
          <w:bCs/>
          <w:color w:val="000000"/>
          <w:szCs w:val="22"/>
        </w:rPr>
        <w:instrText xml:space="preserve"> ADDIN EN.CITE &lt;EndNote&gt;&lt;Cite&gt;&lt;Author&gt;Fjellstedt&lt;/Author&gt;&lt;Year&gt;2001&lt;/Year&gt;&lt;RecNum&gt;104&lt;/RecNum&gt;&lt;DisplayText&gt;(177)&lt;/DisplayText&gt;&lt;record&gt;&lt;rec-number&gt;104&lt;/rec-number&gt;&lt;foreign-keys&gt;&lt;key app="EN" db-id="ptv9vf2alxwswbewwwyxt25nz2r5a0a9xdw9" timestamp="1581983512"&gt;104&lt;/key&gt;&lt;/foreign-keys&gt;&lt;ref-type name="Journal Article"&gt;17&lt;/ref-type&gt;&lt;contributors&gt;&lt;authors&gt;&lt;author&gt;Fjellstedt, E.&lt;/author&gt;&lt;author&gt;Denneberg, T.&lt;/author&gt;&lt;author&gt;Jeppsson, J. O.&lt;/author&gt;&lt;author&gt;Tiselius, H. G.&lt;/author&gt;&lt;/authors&gt;&lt;/contributors&gt;&lt;auth-address&gt;Department of Internal Medicine, Motala Hospital, Sweden. erik.fjellstedt@swipnet.se&lt;/auth-address&gt;&lt;titles&gt;&lt;title&gt;A comparison of the effects of potassium citrate and sodium bicarbonate in the alkalinization of urine in homozygous cystinuria&lt;/title&gt;&lt;secondary-title&gt;Urol Res&lt;/secondary-title&gt;&lt;/titles&gt;&lt;periodical&gt;&lt;full-title&gt;Urol Res&lt;/full-title&gt;&lt;/periodical&gt;&lt;pages&gt;295-302&lt;/pages&gt;&lt;volume&gt;29&lt;/volume&gt;&lt;number&gt;5&lt;/number&gt;&lt;edition&gt;2002/01/05&lt;/edition&gt;&lt;keywords&gt;&lt;keyword&gt;Adult&lt;/keyword&gt;&lt;keyword&gt;Aged&lt;/keyword&gt;&lt;keyword&gt;Alkalies/*urine&lt;/keyword&gt;&lt;keyword&gt;Cystinuria/*drug therapy/genetics/physiopathology/*urine&lt;/keyword&gt;&lt;keyword&gt;Female&lt;/keyword&gt;&lt;keyword&gt;*Homozygote&lt;/keyword&gt;&lt;keyword&gt;Humans&lt;/keyword&gt;&lt;keyword&gt;Hydrogen-Ion Concentration&lt;/keyword&gt;&lt;keyword&gt;Male&lt;/keyword&gt;&lt;keyword&gt;Middle Aged&lt;/keyword&gt;&lt;keyword&gt;Natriuresis/drug effects&lt;/keyword&gt;&lt;keyword&gt;Potassium/blood&lt;/keyword&gt;&lt;keyword&gt;Potassium Citrate/*therapeutic use&lt;/keyword&gt;&lt;keyword&gt;Sodium Bicarbonate/*therapeutic use&lt;/keyword&gt;&lt;keyword&gt;Tiopronin/*therapeutic use&lt;/keyword&gt;&lt;/keywords&gt;&lt;dates&gt;&lt;year&gt;2001&lt;/year&gt;&lt;pub-dates&gt;&lt;date&gt;Oct&lt;/date&gt;&lt;/pub-dates&gt;&lt;/dates&gt;&lt;isbn&gt;0300-5623 (Print)&amp;#xD;0300-5623&lt;/isbn&gt;&lt;accession-num&gt;11762790&lt;/accession-num&gt;&lt;urls&gt;&lt;/urls&gt;&lt;electronic-resource-num&gt;10.1007/s002400100200&lt;/electronic-resource-num&gt;&lt;remote-database-provider&gt;NLM&lt;/remote-database-provider&gt;&lt;language&gt;eng&lt;/language&gt;&lt;/record&gt;&lt;/Cite&gt;&lt;/EndNote&gt;</w:instrText>
      </w:r>
      <w:r w:rsidR="001F5F2F" w:rsidRPr="00651778">
        <w:rPr>
          <w:rFonts w:eastAsia="Times New Roman" w:cs="Arial"/>
          <w:bCs/>
          <w:color w:val="000000"/>
          <w:szCs w:val="22"/>
        </w:rPr>
        <w:fldChar w:fldCharType="separate"/>
      </w:r>
      <w:r w:rsidR="00B13650">
        <w:rPr>
          <w:rFonts w:eastAsia="Times New Roman" w:cs="Arial"/>
          <w:bCs/>
          <w:noProof/>
          <w:color w:val="000000"/>
          <w:szCs w:val="22"/>
        </w:rPr>
        <w:t>(177)</w:t>
      </w:r>
      <w:r w:rsidR="001F5F2F" w:rsidRPr="00651778">
        <w:rPr>
          <w:rFonts w:eastAsia="Times New Roman" w:cs="Arial"/>
          <w:bCs/>
          <w:color w:val="000000"/>
          <w:szCs w:val="22"/>
        </w:rPr>
        <w:fldChar w:fldCharType="end"/>
      </w:r>
      <w:r w:rsidRPr="00651778">
        <w:rPr>
          <w:rFonts w:eastAsia="Times New Roman" w:cs="Arial"/>
          <w:bCs/>
          <w:color w:val="000000"/>
          <w:szCs w:val="22"/>
        </w:rPr>
        <w:t>. Tiopronin (</w:t>
      </w:r>
      <w:proofErr w:type="spellStart"/>
      <w:r w:rsidRPr="00651778">
        <w:rPr>
          <w:rFonts w:eastAsia="Times New Roman" w:cs="Arial"/>
          <w:bCs/>
          <w:color w:val="000000"/>
          <w:szCs w:val="22"/>
        </w:rPr>
        <w:t>Thiola</w:t>
      </w:r>
      <w:proofErr w:type="spellEnd"/>
      <w:r w:rsidRPr="00651778">
        <w:rPr>
          <w:rFonts w:eastAsia="Times New Roman" w:cs="Arial"/>
          <w:bCs/>
          <w:color w:val="000000"/>
          <w:szCs w:val="22"/>
        </w:rPr>
        <w:t xml:space="preserve">®) and D-penicillamine reduce cystine formation in urine by preventing cysteine-cysteine complexation and the formation of more soluble thiol-cysteine disulfides that </w:t>
      </w:r>
      <w:r w:rsidR="008D4127">
        <w:rPr>
          <w:rFonts w:eastAsia="Times New Roman" w:cs="Arial"/>
          <w:bCs/>
          <w:color w:val="000000"/>
          <w:szCs w:val="22"/>
        </w:rPr>
        <w:t xml:space="preserve">are </w:t>
      </w:r>
      <w:r w:rsidRPr="00651778">
        <w:rPr>
          <w:rFonts w:eastAsia="Times New Roman" w:cs="Arial"/>
          <w:bCs/>
          <w:color w:val="000000"/>
          <w:szCs w:val="22"/>
        </w:rPr>
        <w:t>more readily excreted in the urine. Both agents however have potentially serious side effects (proteinuria, abnormal LFTs, others</w:t>
      </w:r>
      <w:r w:rsidR="008D4127">
        <w:rPr>
          <w:rFonts w:eastAsia="Times New Roman" w:cs="Arial"/>
          <w:bCs/>
          <w:color w:val="000000"/>
          <w:szCs w:val="22"/>
        </w:rPr>
        <w:t>)</w:t>
      </w:r>
      <w:r w:rsidRPr="00651778">
        <w:rPr>
          <w:rFonts w:eastAsia="Times New Roman" w:cs="Arial"/>
          <w:bCs/>
          <w:color w:val="000000"/>
          <w:szCs w:val="22"/>
        </w:rPr>
        <w:t xml:space="preserve"> and therefore they are not used as first-line treatment</w:t>
      </w:r>
      <w:r w:rsidR="001F5F2F" w:rsidRPr="00651778">
        <w:rPr>
          <w:rFonts w:eastAsia="Times New Roman" w:cs="Arial"/>
          <w:bCs/>
          <w:color w:val="000000"/>
          <w:szCs w:val="22"/>
        </w:rPr>
        <w:t xml:space="preserve"> </w:t>
      </w:r>
      <w:r w:rsidR="001F5F2F" w:rsidRPr="00651778">
        <w:rPr>
          <w:rFonts w:eastAsia="Times New Roman" w:cs="Arial"/>
          <w:bCs/>
          <w:color w:val="000000"/>
          <w:szCs w:val="22"/>
        </w:rPr>
        <w:fldChar w:fldCharType="begin">
          <w:fldData xml:space="preserve">PEVuZE5vdGU+PENpdGU+PEF1dGhvcj5BbmRyZWFzc2VuPC9BdXRob3I+PFllYXI+MjAxNjwvWWVh
cj48UmVjTnVtPjEwNTwvUmVjTnVtPjxEaXNwbGF5VGV4dD4oMTc0KTwvRGlzcGxheVRleHQ+PHJl
Y29yZD48cmVjLW51bWJlcj4xMDU8L3JlYy1udW1iZXI+PGZvcmVpZ24ta2V5cz48a2V5IGFwcD0i
RU4iIGRiLWlkPSJwdHY5dmYyYWx4d3N3YmV3d3d5eHQyNW56MnI1YTBhOXhkdzkiIHRpbWVzdGFt
cD0iMTU4MTk4MzU1NiI+MTA1PC9rZXk+PC9mb3JlaWduLWtleXM+PHJlZi10eXBlIG5hbWU9Ikpv
dXJuYWwgQXJ0aWNsZSI+MTc8L3JlZi10eXBlPjxjb250cmlidXRvcnM+PGF1dGhvcnM+PGF1dGhv
cj5BbmRyZWFzc2VuLCBLLiBILjwvYXV0aG9yPjxhdXRob3I+UGVkZXJzZW4sIEsuIFYuPC9hdXRo
b3I+PGF1dGhvcj5Pc3RoZXIsIFMuIFMuPC9hdXRob3I+PGF1dGhvcj5KdW5nLCBILiBVLjwvYXV0
aG9yPjxhdXRob3I+TGlsZGFsLCBTLiBLLjwvYXV0aG9yPjxhdXRob3I+T3N0aGVyLCBQLiBKLjwv
YXV0aG9yPjwvYXV0aG9ycz48L2NvbnRyaWJ1dG9ycz48YXV0aC1hZGRyZXNzPkRlcGFydG1lbnQg
b2YgVXJvbG9neSwgVXJvbG9naWNhbCBSZXNlYXJjaCBDZW50cmUsIExpbGxlYmFlbHQgSG9zcGl0
YWwsIFVuaXZlcnNpdHkgb2YgU291dGhlcm4gRGVubWFyaywgRnJlZGVyaWNpYSwgRGVubWFyay4m
I3hEO0RlcGFydG1lbnQgb2YgQ2xpbmljYWwgR2VuZXRpY3MsIExpbGxlYmFlbHQgSG9zcGl0YWws
IFVuaXZlcnNpdHkgb2YgU291dGhlcm4gRGVubWFyaywgVmVqbGUsIERlbm1hcmsuJiN4RDtEZXBh
cnRtZW50IG9mIFVyb2xvZ3ksIFVyb2xvZ2ljYWwgUmVzZWFyY2ggQ2VudHJlLCBMaWxsZWJhZWx0
IEhvc3BpdGFsLCBVbml2ZXJzaXR5IG9mIFNvdXRoZXJuIERlbm1hcmssIEZyZWRlcmljaWEsIERl
bm1hcmsuIHBhbGxlLmpvZXJuLm9zdGhlckByc3lkLmRrLjwvYXV0aC1hZGRyZXNzPjx0aXRsZXM+
PHRpdGxlPkhvdyBzaG91bGQgcGF0aWVudHMgd2l0aCBjeXN0aW5lIHN0b25lIGRpc2Vhc2UgYmUg
ZXZhbHVhdGVkIGFuZCB0cmVhdGVkIGluIHRoZSB0d2VudHktZmlyc3QgY2VudHVyeT88L3RpdGxl
PjxzZWNvbmRhcnktdGl0bGU+VXJvbGl0aGlhc2lzPC9zZWNvbmRhcnktdGl0bGU+PC90aXRsZXM+
PHBlcmlvZGljYWw+PGZ1bGwtdGl0bGU+VXJvbGl0aGlhc2lzPC9mdWxsLXRpdGxlPjwvcGVyaW9k
aWNhbD48cGFnZXM+NjUtNzY8L3BhZ2VzPjx2b2x1bWU+NDQ8L3ZvbHVtZT48bnVtYmVyPjE8L251
bWJlcj48ZWRpdGlvbj4yMDE1LzExLzI5PC9lZGl0aW9uPjxrZXl3b3Jkcz48a2V5d29yZD5DeXN0
aW5lLyptZXRhYm9saXNtPC9rZXl3b3JkPjxrZXl3b3JkPkN5c3RpbnVyaWEvZ2VuZXRpY3M8L2tl
eXdvcmQ+PGtleXdvcmQ+RGlldDwva2V5d29yZD48a2V5d29yZD5HZW5vdHlwZTwva2V5d29yZD48
a2V5d29yZD5IdW1hbnM8L2tleXdvcmQ+PGtleXdvcmQ+S2lkbmV5IENhbGN1bGkvcHJldmVudGlv
biAmYW1wOyBjb250cm9sLyp0aGVyYXB5PC9rZXl3b3JkPjxrZXl3b3JkPkxpdGhvdHJpcHN5PC9r
ZXl3b3JkPjxrZXl3b3JkPlBhdGllbnQgQ29tcGxpYW5jZTwva2V5d29yZD48a2V5d29yZD5QaGVu
b3R5cGU8L2tleXdvcmQ+PGtleXdvcmQ+Q3lzdGludXJpYTwva2V5d29yZD48a2V5d29yZD5HZW5l
dGljPC9rZXl3b3JkPjxrZXl3b3JkPktpZG5leSBzdG9uZXM8L2tleXdvcmQ+PGtleXdvcmQ+TmVw
aHJvbGl0aGlhc2lzPC9rZXl3b3JkPjxrZXl3b3JkPlBoYXJtYWNvbG9naWMgdGhlcmFweTwva2V5
d29yZD48a2V5d29yZD5QcmV2ZW50aW9uPC9rZXl3b3JkPjxrZXl3b3JkPlN1cmdpY2FsIHRoZXJh
cHk8L2tleXdvcmQ+PGtleXdvcmQ+VXJvbGl0aGlhc2lzPC9rZXl3b3JkPjwva2V5d29yZHM+PGRh
dGVzPjx5ZWFyPjIwMTY8L3llYXI+PHB1Yi1kYXRlcz48ZGF0ZT5GZWI8L2RhdGU+PC9wdWItZGF0
ZXM+PC9kYXRlcz48aXNibj4yMTk0LTcyMjg8L2lzYm4+PGFjY2Vzc2lvbi1udW0+MjY2MTQxMTI8
L2FjY2Vzc2lvbi1udW0+PHVybHM+PC91cmxzPjxlbGVjdHJvbmljLXJlc291cmNlLW51bT4xMC4x
MDA3L3MwMDI0MC0wMTUtMDg0MS14PC9lbGVjdHJvbmljLXJlc291cmNlLW51bT48cmVtb3RlLWRh
dGFiYXNlLXByb3ZpZGVyPk5MTTwvcmVtb3RlLWRhdGFiYXNlLXByb3ZpZGVyPjxsYW5ndWFnZT5l
bmc8L2xhbmd1YWdlPjwvcmVjb3JkPjwvQ2l0ZT48L0VuZE5vdGU+AG==
</w:fldData>
        </w:fldChar>
      </w:r>
      <w:r w:rsidR="00B13650">
        <w:rPr>
          <w:rFonts w:eastAsia="Times New Roman" w:cs="Arial"/>
          <w:bCs/>
          <w:color w:val="000000"/>
          <w:szCs w:val="22"/>
        </w:rPr>
        <w:instrText xml:space="preserve"> ADDIN EN.CITE </w:instrText>
      </w:r>
      <w:r w:rsidR="00B13650">
        <w:rPr>
          <w:rFonts w:eastAsia="Times New Roman" w:cs="Arial"/>
          <w:bCs/>
          <w:color w:val="000000"/>
          <w:szCs w:val="22"/>
        </w:rPr>
        <w:fldChar w:fldCharType="begin">
          <w:fldData xml:space="preserve">PEVuZE5vdGU+PENpdGU+PEF1dGhvcj5BbmRyZWFzc2VuPC9BdXRob3I+PFllYXI+MjAxNjwvWWVh
cj48UmVjTnVtPjEwNTwvUmVjTnVtPjxEaXNwbGF5VGV4dD4oMTc0KTwvRGlzcGxheVRleHQ+PHJl
Y29yZD48cmVjLW51bWJlcj4xMDU8L3JlYy1udW1iZXI+PGZvcmVpZ24ta2V5cz48a2V5IGFwcD0i
RU4iIGRiLWlkPSJwdHY5dmYyYWx4d3N3YmV3d3d5eHQyNW56MnI1YTBhOXhkdzkiIHRpbWVzdGFt
cD0iMTU4MTk4MzU1NiI+MTA1PC9rZXk+PC9mb3JlaWduLWtleXM+PHJlZi10eXBlIG5hbWU9Ikpv
dXJuYWwgQXJ0aWNsZSI+MTc8L3JlZi10eXBlPjxjb250cmlidXRvcnM+PGF1dGhvcnM+PGF1dGhv
cj5BbmRyZWFzc2VuLCBLLiBILjwvYXV0aG9yPjxhdXRob3I+UGVkZXJzZW4sIEsuIFYuPC9hdXRo
b3I+PGF1dGhvcj5Pc3RoZXIsIFMuIFMuPC9hdXRob3I+PGF1dGhvcj5KdW5nLCBILiBVLjwvYXV0
aG9yPjxhdXRob3I+TGlsZGFsLCBTLiBLLjwvYXV0aG9yPjxhdXRob3I+T3N0aGVyLCBQLiBKLjwv
YXV0aG9yPjwvYXV0aG9ycz48L2NvbnRyaWJ1dG9ycz48YXV0aC1hZGRyZXNzPkRlcGFydG1lbnQg
b2YgVXJvbG9neSwgVXJvbG9naWNhbCBSZXNlYXJjaCBDZW50cmUsIExpbGxlYmFlbHQgSG9zcGl0
YWwsIFVuaXZlcnNpdHkgb2YgU291dGhlcm4gRGVubWFyaywgRnJlZGVyaWNpYSwgRGVubWFyay4m
I3hEO0RlcGFydG1lbnQgb2YgQ2xpbmljYWwgR2VuZXRpY3MsIExpbGxlYmFlbHQgSG9zcGl0YWws
IFVuaXZlcnNpdHkgb2YgU291dGhlcm4gRGVubWFyaywgVmVqbGUsIERlbm1hcmsuJiN4RDtEZXBh
cnRtZW50IG9mIFVyb2xvZ3ksIFVyb2xvZ2ljYWwgUmVzZWFyY2ggQ2VudHJlLCBMaWxsZWJhZWx0
IEhvc3BpdGFsLCBVbml2ZXJzaXR5IG9mIFNvdXRoZXJuIERlbm1hcmssIEZyZWRlcmljaWEsIERl
bm1hcmsuIHBhbGxlLmpvZXJuLm9zdGhlckByc3lkLmRrLjwvYXV0aC1hZGRyZXNzPjx0aXRsZXM+
PHRpdGxlPkhvdyBzaG91bGQgcGF0aWVudHMgd2l0aCBjeXN0aW5lIHN0b25lIGRpc2Vhc2UgYmUg
ZXZhbHVhdGVkIGFuZCB0cmVhdGVkIGluIHRoZSB0d2VudHktZmlyc3QgY2VudHVyeT88L3RpdGxl
PjxzZWNvbmRhcnktdGl0bGU+VXJvbGl0aGlhc2lzPC9zZWNvbmRhcnktdGl0bGU+PC90aXRsZXM+
PHBlcmlvZGljYWw+PGZ1bGwtdGl0bGU+VXJvbGl0aGlhc2lzPC9mdWxsLXRpdGxlPjwvcGVyaW9k
aWNhbD48cGFnZXM+NjUtNzY8L3BhZ2VzPjx2b2x1bWU+NDQ8L3ZvbHVtZT48bnVtYmVyPjE8L251
bWJlcj48ZWRpdGlvbj4yMDE1LzExLzI5PC9lZGl0aW9uPjxrZXl3b3Jkcz48a2V5d29yZD5DeXN0
aW5lLyptZXRhYm9saXNtPC9rZXl3b3JkPjxrZXl3b3JkPkN5c3RpbnVyaWEvZ2VuZXRpY3M8L2tl
eXdvcmQ+PGtleXdvcmQ+RGlldDwva2V5d29yZD48a2V5d29yZD5HZW5vdHlwZTwva2V5d29yZD48
a2V5d29yZD5IdW1hbnM8L2tleXdvcmQ+PGtleXdvcmQ+S2lkbmV5IENhbGN1bGkvcHJldmVudGlv
biAmYW1wOyBjb250cm9sLyp0aGVyYXB5PC9rZXl3b3JkPjxrZXl3b3JkPkxpdGhvdHJpcHN5PC9r
ZXl3b3JkPjxrZXl3b3JkPlBhdGllbnQgQ29tcGxpYW5jZTwva2V5d29yZD48a2V5d29yZD5QaGVu
b3R5cGU8L2tleXdvcmQ+PGtleXdvcmQ+Q3lzdGludXJpYTwva2V5d29yZD48a2V5d29yZD5HZW5l
dGljPC9rZXl3b3JkPjxrZXl3b3JkPktpZG5leSBzdG9uZXM8L2tleXdvcmQ+PGtleXdvcmQ+TmVw
aHJvbGl0aGlhc2lzPC9rZXl3b3JkPjxrZXl3b3JkPlBoYXJtYWNvbG9naWMgdGhlcmFweTwva2V5
d29yZD48a2V5d29yZD5QcmV2ZW50aW9uPC9rZXl3b3JkPjxrZXl3b3JkPlN1cmdpY2FsIHRoZXJh
cHk8L2tleXdvcmQ+PGtleXdvcmQ+VXJvbGl0aGlhc2lzPC9rZXl3b3JkPjwva2V5d29yZHM+PGRh
dGVzPjx5ZWFyPjIwMTY8L3llYXI+PHB1Yi1kYXRlcz48ZGF0ZT5GZWI8L2RhdGU+PC9wdWItZGF0
ZXM+PC9kYXRlcz48aXNibj4yMTk0LTcyMjg8L2lzYm4+PGFjY2Vzc2lvbi1udW0+MjY2MTQxMTI8
L2FjY2Vzc2lvbi1udW0+PHVybHM+PC91cmxzPjxlbGVjdHJvbmljLXJlc291cmNlLW51bT4xMC4x
MDA3L3MwMDI0MC0wMTUtMDg0MS14PC9lbGVjdHJvbmljLXJlc291cmNlLW51bT48cmVtb3RlLWRh
dGFiYXNlLXByb3ZpZGVyPk5MTTwvcmVtb3RlLWRhdGFiYXNlLXByb3ZpZGVyPjxsYW5ndWFnZT5l
bmc8L2xhbmd1YWdlPjwvcmVjb3JkPjwvQ2l0ZT48L0VuZE5vdGU+AG==
</w:fldData>
        </w:fldChar>
      </w:r>
      <w:r w:rsidR="00B13650">
        <w:rPr>
          <w:rFonts w:eastAsia="Times New Roman" w:cs="Arial"/>
          <w:bCs/>
          <w:color w:val="000000"/>
          <w:szCs w:val="22"/>
        </w:rPr>
        <w:instrText xml:space="preserve"> ADDIN EN.CITE.DATA </w:instrText>
      </w:r>
      <w:r w:rsidR="00B13650">
        <w:rPr>
          <w:rFonts w:eastAsia="Times New Roman" w:cs="Arial"/>
          <w:bCs/>
          <w:color w:val="000000"/>
          <w:szCs w:val="22"/>
        </w:rPr>
      </w:r>
      <w:r w:rsidR="00B13650">
        <w:rPr>
          <w:rFonts w:eastAsia="Times New Roman" w:cs="Arial"/>
          <w:bCs/>
          <w:color w:val="000000"/>
          <w:szCs w:val="22"/>
        </w:rPr>
        <w:fldChar w:fldCharType="end"/>
      </w:r>
      <w:r w:rsidR="001F5F2F" w:rsidRPr="00651778">
        <w:rPr>
          <w:rFonts w:eastAsia="Times New Roman" w:cs="Arial"/>
          <w:bCs/>
          <w:color w:val="000000"/>
          <w:szCs w:val="22"/>
        </w:rPr>
      </w:r>
      <w:r w:rsidR="001F5F2F" w:rsidRPr="00651778">
        <w:rPr>
          <w:rFonts w:eastAsia="Times New Roman" w:cs="Arial"/>
          <w:bCs/>
          <w:color w:val="000000"/>
          <w:szCs w:val="22"/>
        </w:rPr>
        <w:fldChar w:fldCharType="separate"/>
      </w:r>
      <w:r w:rsidR="00B13650">
        <w:rPr>
          <w:rFonts w:eastAsia="Times New Roman" w:cs="Arial"/>
          <w:bCs/>
          <w:noProof/>
          <w:color w:val="000000"/>
          <w:szCs w:val="22"/>
        </w:rPr>
        <w:t>(174)</w:t>
      </w:r>
      <w:r w:rsidR="001F5F2F" w:rsidRPr="00651778">
        <w:rPr>
          <w:rFonts w:eastAsia="Times New Roman" w:cs="Arial"/>
          <w:bCs/>
          <w:color w:val="000000"/>
          <w:szCs w:val="22"/>
        </w:rPr>
        <w:fldChar w:fldCharType="end"/>
      </w:r>
      <w:r w:rsidRPr="00651778">
        <w:rPr>
          <w:rFonts w:eastAsia="Times New Roman" w:cs="Arial"/>
          <w:bCs/>
          <w:color w:val="000000"/>
          <w:szCs w:val="22"/>
        </w:rPr>
        <w:t xml:space="preserve">. </w:t>
      </w:r>
    </w:p>
    <w:p w14:paraId="4CC311C3" w14:textId="77777777" w:rsidR="00D6395A" w:rsidRPr="00651778" w:rsidRDefault="00D6395A" w:rsidP="00000B33">
      <w:pPr>
        <w:spacing w:line="276" w:lineRule="auto"/>
        <w:rPr>
          <w:rFonts w:cs="Arial"/>
          <w:b/>
          <w:szCs w:val="22"/>
          <w:highlight w:val="green"/>
        </w:rPr>
      </w:pPr>
    </w:p>
    <w:p w14:paraId="4649D382" w14:textId="62D29098" w:rsidR="00F10402" w:rsidRPr="00DA0A1A" w:rsidRDefault="00F10402" w:rsidP="00000B33">
      <w:pPr>
        <w:spacing w:line="276" w:lineRule="auto"/>
        <w:rPr>
          <w:rFonts w:cs="Arial"/>
          <w:color w:val="00B050"/>
          <w:szCs w:val="22"/>
        </w:rPr>
      </w:pPr>
      <w:r w:rsidRPr="00DA0A1A">
        <w:rPr>
          <w:rFonts w:cs="Arial"/>
          <w:b/>
          <w:color w:val="00B050"/>
          <w:szCs w:val="22"/>
        </w:rPr>
        <w:t>Struvite (</w:t>
      </w:r>
      <w:r w:rsidR="008D4127" w:rsidRPr="00DA0A1A">
        <w:rPr>
          <w:rFonts w:cs="Arial"/>
          <w:b/>
          <w:color w:val="00B050"/>
          <w:szCs w:val="22"/>
        </w:rPr>
        <w:t>I</w:t>
      </w:r>
      <w:r w:rsidRPr="00DA0A1A">
        <w:rPr>
          <w:rFonts w:cs="Arial"/>
          <w:b/>
          <w:color w:val="00B050"/>
          <w:szCs w:val="22"/>
        </w:rPr>
        <w:t xml:space="preserve">nfection) </w:t>
      </w:r>
      <w:r w:rsidR="008D4127" w:rsidRPr="00DA0A1A">
        <w:rPr>
          <w:rFonts w:cs="Arial"/>
          <w:b/>
          <w:color w:val="00B050"/>
          <w:szCs w:val="22"/>
        </w:rPr>
        <w:t>S</w:t>
      </w:r>
      <w:r w:rsidRPr="00DA0A1A">
        <w:rPr>
          <w:rFonts w:cs="Arial"/>
          <w:b/>
          <w:color w:val="00B050"/>
          <w:szCs w:val="22"/>
        </w:rPr>
        <w:t>tones</w:t>
      </w:r>
      <w:r w:rsidRPr="00DA0A1A">
        <w:rPr>
          <w:rFonts w:cs="Arial"/>
          <w:color w:val="00B050"/>
          <w:szCs w:val="22"/>
        </w:rPr>
        <w:t xml:space="preserve"> </w:t>
      </w:r>
    </w:p>
    <w:p w14:paraId="3406D2D7" w14:textId="6E193DDA" w:rsidR="000B6E76" w:rsidRPr="00651778" w:rsidRDefault="000B6E76" w:rsidP="00000B33">
      <w:pPr>
        <w:spacing w:line="276" w:lineRule="auto"/>
        <w:rPr>
          <w:rFonts w:cs="Arial"/>
          <w:szCs w:val="22"/>
        </w:rPr>
      </w:pPr>
    </w:p>
    <w:p w14:paraId="1943F03B" w14:textId="352C6445" w:rsidR="00F10402" w:rsidRPr="00DA0A1A" w:rsidRDefault="007316CE" w:rsidP="00000B33">
      <w:pPr>
        <w:spacing w:line="276" w:lineRule="auto"/>
        <w:rPr>
          <w:rFonts w:cs="Arial"/>
          <w:color w:val="FF0000"/>
          <w:szCs w:val="22"/>
        </w:rPr>
      </w:pPr>
      <w:r w:rsidRPr="00DA0A1A">
        <w:rPr>
          <w:rFonts w:cs="Arial"/>
          <w:color w:val="FF0000"/>
          <w:szCs w:val="22"/>
        </w:rPr>
        <w:t xml:space="preserve">PATHOGENESIS AND </w:t>
      </w:r>
      <w:r w:rsidR="00F10402" w:rsidRPr="00DA0A1A">
        <w:rPr>
          <w:rFonts w:cs="Arial"/>
          <w:color w:val="FF0000"/>
          <w:szCs w:val="22"/>
        </w:rPr>
        <w:t>RISK FACTORS</w:t>
      </w:r>
    </w:p>
    <w:p w14:paraId="6A848265" w14:textId="566F3132" w:rsidR="000B6E76" w:rsidRPr="00651778" w:rsidRDefault="000B6E76" w:rsidP="00000B33">
      <w:pPr>
        <w:spacing w:line="276" w:lineRule="auto"/>
        <w:rPr>
          <w:rFonts w:cs="Arial"/>
          <w:szCs w:val="22"/>
        </w:rPr>
      </w:pPr>
    </w:p>
    <w:p w14:paraId="55116830" w14:textId="3D1043E3" w:rsidR="009C1166" w:rsidRPr="00651778" w:rsidRDefault="009C1166" w:rsidP="00000B33">
      <w:pPr>
        <w:pStyle w:val="Normal0"/>
        <w:widowControl/>
        <w:spacing w:before="0" w:line="276" w:lineRule="auto"/>
        <w:ind w:left="0" w:firstLine="0"/>
        <w:jc w:val="left"/>
        <w:rPr>
          <w:rFonts w:ascii="Arial" w:hAnsi="Arial" w:cs="Arial"/>
          <w:sz w:val="22"/>
          <w:szCs w:val="22"/>
        </w:rPr>
      </w:pPr>
      <w:r w:rsidRPr="00651778">
        <w:rPr>
          <w:rFonts w:ascii="Arial" w:hAnsi="Arial" w:cs="Arial"/>
          <w:sz w:val="22"/>
          <w:szCs w:val="22"/>
        </w:rPr>
        <w:lastRenderedPageBreak/>
        <w:t xml:space="preserve">Struvite (magnesium ammonium phosphate) stones form only in the presence of bacteria that produce urease. </w:t>
      </w:r>
      <w:r w:rsidR="007C4C68" w:rsidRPr="00651778">
        <w:rPr>
          <w:rFonts w:ascii="Arial" w:hAnsi="Arial" w:cs="Arial"/>
          <w:sz w:val="22"/>
          <w:szCs w:val="22"/>
        </w:rPr>
        <w:t>C</w:t>
      </w:r>
      <w:r w:rsidRPr="00651778">
        <w:rPr>
          <w:rFonts w:ascii="Arial" w:hAnsi="Arial" w:cs="Arial"/>
          <w:sz w:val="22"/>
          <w:szCs w:val="22"/>
        </w:rPr>
        <w:t xml:space="preserve">ommon urease-producing bacteria that may populate the urinary tract are proteus, klebsiella, pseudomonas, and enterococci. Urease-mediated splitting of urea and the generation of ammonium results in an alkaline urine. Urine pH above 7.0 normally is associated with very low urine ammonium levels of less than 10 </w:t>
      </w:r>
      <w:proofErr w:type="spellStart"/>
      <w:r w:rsidRPr="00651778">
        <w:rPr>
          <w:rFonts w:ascii="Arial" w:hAnsi="Arial" w:cs="Arial"/>
          <w:sz w:val="22"/>
          <w:szCs w:val="22"/>
        </w:rPr>
        <w:t>m</w:t>
      </w:r>
      <w:r w:rsidR="007C4C68" w:rsidRPr="00651778">
        <w:rPr>
          <w:rFonts w:ascii="Arial" w:hAnsi="Arial" w:cs="Arial"/>
          <w:sz w:val="22"/>
          <w:szCs w:val="22"/>
        </w:rPr>
        <w:t>Eq</w:t>
      </w:r>
      <w:proofErr w:type="spellEnd"/>
      <w:r w:rsidR="007C4C68" w:rsidRPr="00651778">
        <w:rPr>
          <w:rFonts w:ascii="Arial" w:hAnsi="Arial" w:cs="Arial"/>
          <w:sz w:val="22"/>
          <w:szCs w:val="22"/>
        </w:rPr>
        <w:t>/day</w:t>
      </w:r>
      <w:r w:rsidRPr="00651778">
        <w:rPr>
          <w:rFonts w:ascii="Arial" w:hAnsi="Arial" w:cs="Arial"/>
          <w:sz w:val="22"/>
          <w:szCs w:val="22"/>
        </w:rPr>
        <w:t xml:space="preserve">. However, urine ammonium </w:t>
      </w:r>
      <w:r w:rsidR="007C4C68" w:rsidRPr="00651778">
        <w:rPr>
          <w:rFonts w:ascii="Arial" w:hAnsi="Arial" w:cs="Arial"/>
          <w:sz w:val="22"/>
          <w:szCs w:val="22"/>
        </w:rPr>
        <w:t>excretion exceeding</w:t>
      </w:r>
      <w:r w:rsidRPr="00651778">
        <w:rPr>
          <w:rFonts w:ascii="Arial" w:hAnsi="Arial" w:cs="Arial"/>
          <w:sz w:val="22"/>
          <w:szCs w:val="22"/>
        </w:rPr>
        <w:t xml:space="preserve"> 30 </w:t>
      </w:r>
      <w:proofErr w:type="spellStart"/>
      <w:r w:rsidRPr="00651778">
        <w:rPr>
          <w:rFonts w:ascii="Arial" w:hAnsi="Arial" w:cs="Arial"/>
          <w:sz w:val="22"/>
          <w:szCs w:val="22"/>
        </w:rPr>
        <w:t>m</w:t>
      </w:r>
      <w:r w:rsidR="007C4C68" w:rsidRPr="00651778">
        <w:rPr>
          <w:rFonts w:ascii="Arial" w:hAnsi="Arial" w:cs="Arial"/>
          <w:sz w:val="22"/>
          <w:szCs w:val="22"/>
        </w:rPr>
        <w:t>Eq</w:t>
      </w:r>
      <w:proofErr w:type="spellEnd"/>
      <w:r w:rsidR="007C4C68" w:rsidRPr="00651778">
        <w:rPr>
          <w:rFonts w:ascii="Arial" w:hAnsi="Arial" w:cs="Arial"/>
          <w:sz w:val="22"/>
          <w:szCs w:val="22"/>
        </w:rPr>
        <w:t xml:space="preserve">/day </w:t>
      </w:r>
      <w:r w:rsidRPr="00651778">
        <w:rPr>
          <w:rFonts w:ascii="Arial" w:hAnsi="Arial" w:cs="Arial"/>
          <w:sz w:val="22"/>
          <w:szCs w:val="22"/>
        </w:rPr>
        <w:t>a</w:t>
      </w:r>
      <w:r w:rsidR="007C4C68" w:rsidRPr="00651778">
        <w:rPr>
          <w:rFonts w:ascii="Arial" w:hAnsi="Arial" w:cs="Arial"/>
          <w:sz w:val="22"/>
          <w:szCs w:val="22"/>
        </w:rPr>
        <w:t>long with 24-hour</w:t>
      </w:r>
      <w:r w:rsidRPr="00651778">
        <w:rPr>
          <w:rFonts w:ascii="Arial" w:hAnsi="Arial" w:cs="Arial"/>
          <w:sz w:val="22"/>
          <w:szCs w:val="22"/>
        </w:rPr>
        <w:t xml:space="preserve"> urine pH </w:t>
      </w:r>
      <w:r w:rsidR="007C4C68" w:rsidRPr="00651778">
        <w:rPr>
          <w:rFonts w:ascii="Arial" w:hAnsi="Arial" w:cs="Arial"/>
          <w:sz w:val="22"/>
          <w:szCs w:val="22"/>
        </w:rPr>
        <w:t>&gt;</w:t>
      </w:r>
      <w:r w:rsidRPr="00651778">
        <w:rPr>
          <w:rFonts w:ascii="Arial" w:hAnsi="Arial" w:cs="Arial"/>
          <w:sz w:val="22"/>
          <w:szCs w:val="22"/>
        </w:rPr>
        <w:t xml:space="preserve"> 7.0 virtually make the diagnosis</w:t>
      </w:r>
      <w:r w:rsidR="007C4C68" w:rsidRPr="00651778">
        <w:rPr>
          <w:rFonts w:ascii="Arial" w:hAnsi="Arial" w:cs="Arial"/>
          <w:sz w:val="22"/>
          <w:szCs w:val="22"/>
        </w:rPr>
        <w:t xml:space="preserve"> of struvite stones</w:t>
      </w:r>
      <w:r w:rsidRPr="00651778">
        <w:rPr>
          <w:rFonts w:ascii="Arial" w:hAnsi="Arial" w:cs="Arial"/>
          <w:sz w:val="22"/>
          <w:szCs w:val="22"/>
        </w:rPr>
        <w:t>. Other constituents of the stone may include calcium carbonate and brushite (calcium phosphate), which form crystals in the very alkaline urine. Patients who form struvite stones do not pass them spontaneously, but rather are at high risk for bleeding, obstruction, and decreased renal function. Some infection stones begin as calcium oxalate stones that become infected with a urease-producing bacterium. Spread of infection to the contralateral kidney may occur.</w:t>
      </w:r>
    </w:p>
    <w:p w14:paraId="4E74B38E" w14:textId="77777777" w:rsidR="000B6E76" w:rsidRPr="00651778" w:rsidRDefault="000B6E76" w:rsidP="00000B33">
      <w:pPr>
        <w:spacing w:line="276" w:lineRule="auto"/>
        <w:rPr>
          <w:rFonts w:cs="Arial"/>
          <w:szCs w:val="22"/>
        </w:rPr>
      </w:pPr>
    </w:p>
    <w:p w14:paraId="79E91642" w14:textId="67C3A5CD" w:rsidR="000B6E76" w:rsidRPr="00DA0A1A" w:rsidRDefault="00F10402" w:rsidP="00000B33">
      <w:pPr>
        <w:spacing w:line="276" w:lineRule="auto"/>
        <w:rPr>
          <w:rFonts w:cs="Arial"/>
          <w:color w:val="FF0000"/>
          <w:szCs w:val="22"/>
        </w:rPr>
      </w:pPr>
      <w:r w:rsidRPr="00DA0A1A">
        <w:rPr>
          <w:rFonts w:cs="Arial"/>
          <w:color w:val="FF0000"/>
          <w:szCs w:val="22"/>
        </w:rPr>
        <w:t>MANAGEMENT</w:t>
      </w:r>
    </w:p>
    <w:p w14:paraId="0F6011C1" w14:textId="77777777" w:rsidR="000B6E76" w:rsidRPr="00651778" w:rsidRDefault="000B6E76" w:rsidP="00000B33">
      <w:pPr>
        <w:spacing w:line="276" w:lineRule="auto"/>
        <w:rPr>
          <w:rFonts w:cs="Arial"/>
          <w:szCs w:val="22"/>
        </w:rPr>
      </w:pPr>
    </w:p>
    <w:p w14:paraId="2C7D515B" w14:textId="6DE5E723" w:rsidR="000B6E76" w:rsidRPr="00651778" w:rsidRDefault="000B6E76" w:rsidP="00000B33">
      <w:pPr>
        <w:spacing w:line="276" w:lineRule="auto"/>
        <w:rPr>
          <w:rFonts w:cs="Arial"/>
          <w:szCs w:val="22"/>
        </w:rPr>
      </w:pPr>
      <w:r w:rsidRPr="00651778">
        <w:rPr>
          <w:rFonts w:cs="Arial"/>
          <w:szCs w:val="22"/>
        </w:rPr>
        <w:t>Because untreated staghorn calculi will require nephrectomy in 50% of patients, definitive treatment is indicated</w:t>
      </w:r>
      <w:r w:rsidR="009C1166" w:rsidRPr="00651778">
        <w:rPr>
          <w:rFonts w:cs="Arial"/>
          <w:szCs w:val="22"/>
        </w:rPr>
        <w:t xml:space="preserve"> </w:t>
      </w:r>
      <w:r w:rsidR="009C1166" w:rsidRPr="00651778">
        <w:rPr>
          <w:rFonts w:cs="Arial"/>
          <w:szCs w:val="22"/>
        </w:rPr>
        <w:fldChar w:fldCharType="begin"/>
      </w:r>
      <w:r w:rsidR="00B13650">
        <w:rPr>
          <w:rFonts w:cs="Arial"/>
          <w:szCs w:val="22"/>
        </w:rPr>
        <w:instrText xml:space="preserve"> ADDIN EN.CITE &lt;EndNote&gt;&lt;Cite&gt;&lt;Author&gt;Preminger&lt;/Author&gt;&lt;Year&gt;2005&lt;/Year&gt;&lt;RecNum&gt;98&lt;/RecNum&gt;&lt;DisplayText&gt;(178)&lt;/DisplayText&gt;&lt;record&gt;&lt;rec-number&gt;98&lt;/rec-number&gt;&lt;foreign-keys&gt;&lt;key app="EN" db-id="ptv9vf2alxwswbewwwyxt25nz2r5a0a9xdw9" timestamp="1581916380"&gt;98&lt;/key&gt;&lt;/foreign-keys&gt;&lt;ref-type name="Journal Article"&gt;17&lt;/ref-type&gt;&lt;contributors&gt;&lt;authors&gt;&lt;author&gt;Preminger, G. M.&lt;/author&gt;&lt;author&gt;Assimos, D. G.&lt;/author&gt;&lt;author&gt;Lingeman, J. E.&lt;/author&gt;&lt;author&gt;Nakada, S. Y.&lt;/author&gt;&lt;author&gt;Pearle, M. S.&lt;/author&gt;&lt;author&gt;Wolf, J. S., Jr.&lt;/author&gt;&lt;/authors&gt;&lt;/contributors&gt;&lt;titles&gt;&lt;title&gt;Chapter 1: AUA guideline on management of staghorn calculi: diagnosis and treatment recommendations&lt;/title&gt;&lt;secondary-title&gt;J Urol&lt;/secondary-title&gt;&lt;/titles&gt;&lt;periodical&gt;&lt;full-title&gt;J Urol&lt;/full-title&gt;&lt;/periodical&gt;&lt;pages&gt;1991-2000&lt;/pages&gt;&lt;volume&gt;173&lt;/volume&gt;&lt;number&gt;6&lt;/number&gt;&lt;edition&gt;2005/05/10&lt;/edition&gt;&lt;keywords&gt;&lt;keyword&gt;Adult&lt;/keyword&gt;&lt;keyword&gt;Child&lt;/keyword&gt;&lt;keyword&gt;Combined Modality Therapy&lt;/keyword&gt;&lt;keyword&gt;Humans&lt;/keyword&gt;&lt;keyword&gt;Kidney Calculi/diagnosis/*therapy&lt;/keyword&gt;&lt;keyword&gt;*Kidney Calices&lt;/keyword&gt;&lt;keyword&gt;Kidney Function Tests&lt;/keyword&gt;&lt;keyword&gt;*Kidney Pelvis&lt;/keyword&gt;&lt;keyword&gt;*Kidney Tubules, Collecting&lt;/keyword&gt;&lt;keyword&gt;Lithotripsy&lt;/keyword&gt;&lt;keyword&gt;Nephrectomy&lt;/keyword&gt;&lt;keyword&gt;Nephrostomy, Percutaneous&lt;/keyword&gt;&lt;keyword&gt;Outcome and Process Assessment, Health Care&lt;/keyword&gt;&lt;keyword&gt;Treatment Outcome&lt;/keyword&gt;&lt;/keywords&gt;&lt;dates&gt;&lt;year&gt;2005&lt;/year&gt;&lt;pub-dates&gt;&lt;date&gt;Jun&lt;/date&gt;&lt;/pub-dates&gt;&lt;/dates&gt;&lt;isbn&gt;0022-5347 (Print)&amp;#xD;0022-5347&lt;/isbn&gt;&lt;accession-num&gt;15879803&lt;/accession-num&gt;&lt;urls&gt;&lt;/urls&gt;&lt;electronic-resource-num&gt;10.1097/01.ju.0000161171.67806.2a&lt;/electronic-resource-num&gt;&lt;remote-database-provider&gt;NLM&lt;/remote-database-provider&gt;&lt;language&gt;eng&lt;/language&gt;&lt;/record&gt;&lt;/Cite&gt;&lt;/EndNote&gt;</w:instrText>
      </w:r>
      <w:r w:rsidR="009C1166" w:rsidRPr="00651778">
        <w:rPr>
          <w:rFonts w:cs="Arial"/>
          <w:szCs w:val="22"/>
        </w:rPr>
        <w:fldChar w:fldCharType="separate"/>
      </w:r>
      <w:r w:rsidR="00B13650">
        <w:rPr>
          <w:rFonts w:cs="Arial"/>
          <w:noProof/>
          <w:szCs w:val="22"/>
        </w:rPr>
        <w:t>(178)</w:t>
      </w:r>
      <w:r w:rsidR="009C1166" w:rsidRPr="00651778">
        <w:rPr>
          <w:rFonts w:cs="Arial"/>
          <w:szCs w:val="22"/>
        </w:rPr>
        <w:fldChar w:fldCharType="end"/>
      </w:r>
      <w:r w:rsidRPr="00651778">
        <w:rPr>
          <w:rFonts w:cs="Arial"/>
          <w:szCs w:val="22"/>
        </w:rPr>
        <w:t xml:space="preserve">. Growth of infection stones and their progressive damage to kidney tissue may be limited by </w:t>
      </w:r>
      <w:r w:rsidR="004932DE">
        <w:rPr>
          <w:rFonts w:cs="Arial"/>
          <w:szCs w:val="22"/>
        </w:rPr>
        <w:t>s</w:t>
      </w:r>
      <w:r w:rsidR="004932DE" w:rsidRPr="004932DE">
        <w:rPr>
          <w:rFonts w:cs="Arial"/>
          <w:szCs w:val="22"/>
        </w:rPr>
        <w:t>hockwave lithotripsy</w:t>
      </w:r>
      <w:r w:rsidRPr="00651778">
        <w:rPr>
          <w:rFonts w:cs="Arial"/>
          <w:szCs w:val="22"/>
        </w:rPr>
        <w:t xml:space="preserve"> and percutaneous nephrolithotomy</w:t>
      </w:r>
      <w:r w:rsidR="004932DE">
        <w:rPr>
          <w:rFonts w:cs="Arial"/>
          <w:szCs w:val="22"/>
        </w:rPr>
        <w:t xml:space="preserve"> (PCNL)</w:t>
      </w:r>
      <w:r w:rsidRPr="00651778">
        <w:rPr>
          <w:rFonts w:cs="Arial"/>
          <w:szCs w:val="22"/>
        </w:rPr>
        <w:t>; however definitive treatment of struv</w:t>
      </w:r>
      <w:r w:rsidR="009C1166" w:rsidRPr="00651778">
        <w:rPr>
          <w:rFonts w:cs="Arial"/>
          <w:szCs w:val="22"/>
        </w:rPr>
        <w:t>ite stones is surgical removal</w:t>
      </w:r>
      <w:r w:rsidRPr="00651778">
        <w:rPr>
          <w:rFonts w:cs="Arial"/>
          <w:szCs w:val="22"/>
        </w:rPr>
        <w:t>. Extended antibiotic therapy has proven ineffective in eradicating the infection and does not substitute for complete removal of even the smallest particulate of the stone</w:t>
      </w:r>
      <w:r w:rsidR="009C1166" w:rsidRPr="00651778">
        <w:rPr>
          <w:rFonts w:cs="Arial"/>
          <w:szCs w:val="22"/>
        </w:rPr>
        <w:t xml:space="preserve"> </w:t>
      </w:r>
      <w:r w:rsidR="009C1166" w:rsidRPr="00651778">
        <w:rPr>
          <w:rFonts w:cs="Arial"/>
          <w:szCs w:val="22"/>
        </w:rPr>
        <w:fldChar w:fldCharType="begin"/>
      </w:r>
      <w:r w:rsidR="00B13650">
        <w:rPr>
          <w:rFonts w:cs="Arial"/>
          <w:szCs w:val="22"/>
        </w:rPr>
        <w:instrText xml:space="preserve"> ADDIN EN.CITE &lt;EndNote&gt;&lt;Cite&gt;&lt;Author&gt;Preminger&lt;/Author&gt;&lt;Year&gt;2005&lt;/Year&gt;&lt;RecNum&gt;98&lt;/RecNum&gt;&lt;DisplayText&gt;(178)&lt;/DisplayText&gt;&lt;record&gt;&lt;rec-number&gt;98&lt;/rec-number&gt;&lt;foreign-keys&gt;&lt;key app="EN" db-id="ptv9vf2alxwswbewwwyxt25nz2r5a0a9xdw9" timestamp="1581916380"&gt;98&lt;/key&gt;&lt;/foreign-keys&gt;&lt;ref-type name="Journal Article"&gt;17&lt;/ref-type&gt;&lt;contributors&gt;&lt;authors&gt;&lt;author&gt;Preminger, G. M.&lt;/author&gt;&lt;author&gt;Assimos, D. G.&lt;/author&gt;&lt;author&gt;Lingeman, J. E.&lt;/author&gt;&lt;author&gt;Nakada, S. Y.&lt;/author&gt;&lt;author&gt;Pearle, M. S.&lt;/author&gt;&lt;author&gt;Wolf, J. S., Jr.&lt;/author&gt;&lt;/authors&gt;&lt;/contributors&gt;&lt;titles&gt;&lt;title&gt;Chapter 1: AUA guideline on management of staghorn calculi: diagnosis and treatment recommendations&lt;/title&gt;&lt;secondary-title&gt;J Urol&lt;/secondary-title&gt;&lt;/titles&gt;&lt;periodical&gt;&lt;full-title&gt;J Urol&lt;/full-title&gt;&lt;/periodical&gt;&lt;pages&gt;1991-2000&lt;/pages&gt;&lt;volume&gt;173&lt;/volume&gt;&lt;number&gt;6&lt;/number&gt;&lt;edition&gt;2005/05/10&lt;/edition&gt;&lt;keywords&gt;&lt;keyword&gt;Adult&lt;/keyword&gt;&lt;keyword&gt;Child&lt;/keyword&gt;&lt;keyword&gt;Combined Modality Therapy&lt;/keyword&gt;&lt;keyword&gt;Humans&lt;/keyword&gt;&lt;keyword&gt;Kidney Calculi/diagnosis/*therapy&lt;/keyword&gt;&lt;keyword&gt;*Kidney Calices&lt;/keyword&gt;&lt;keyword&gt;Kidney Function Tests&lt;/keyword&gt;&lt;keyword&gt;*Kidney Pelvis&lt;/keyword&gt;&lt;keyword&gt;*Kidney Tubules, Collecting&lt;/keyword&gt;&lt;keyword&gt;Lithotripsy&lt;/keyword&gt;&lt;keyword&gt;Nephrectomy&lt;/keyword&gt;&lt;keyword&gt;Nephrostomy, Percutaneous&lt;/keyword&gt;&lt;keyword&gt;Outcome and Process Assessment, Health Care&lt;/keyword&gt;&lt;keyword&gt;Treatment Outcome&lt;/keyword&gt;&lt;/keywords&gt;&lt;dates&gt;&lt;year&gt;2005&lt;/year&gt;&lt;pub-dates&gt;&lt;date&gt;Jun&lt;/date&gt;&lt;/pub-dates&gt;&lt;/dates&gt;&lt;isbn&gt;0022-5347 (Print)&amp;#xD;0022-5347&lt;/isbn&gt;&lt;accession-num&gt;15879803&lt;/accession-num&gt;&lt;urls&gt;&lt;/urls&gt;&lt;electronic-resource-num&gt;10.1097/01.ju.0000161171.67806.2a&lt;/electronic-resource-num&gt;&lt;remote-database-provider&gt;NLM&lt;/remote-database-provider&gt;&lt;language&gt;eng&lt;/language&gt;&lt;/record&gt;&lt;/Cite&gt;&lt;/EndNote&gt;</w:instrText>
      </w:r>
      <w:r w:rsidR="009C1166" w:rsidRPr="00651778">
        <w:rPr>
          <w:rFonts w:cs="Arial"/>
          <w:szCs w:val="22"/>
        </w:rPr>
        <w:fldChar w:fldCharType="separate"/>
      </w:r>
      <w:r w:rsidR="00B13650">
        <w:rPr>
          <w:rFonts w:cs="Arial"/>
          <w:noProof/>
          <w:szCs w:val="22"/>
        </w:rPr>
        <w:t>(178)</w:t>
      </w:r>
      <w:r w:rsidR="009C1166" w:rsidRPr="00651778">
        <w:rPr>
          <w:rFonts w:cs="Arial"/>
          <w:szCs w:val="22"/>
        </w:rPr>
        <w:fldChar w:fldCharType="end"/>
      </w:r>
      <w:r w:rsidRPr="00651778">
        <w:rPr>
          <w:rFonts w:cs="Arial"/>
          <w:szCs w:val="22"/>
        </w:rPr>
        <w:t xml:space="preserve">. </w:t>
      </w:r>
      <w:r w:rsidR="009C1166" w:rsidRPr="00651778">
        <w:rPr>
          <w:rFonts w:cs="Arial"/>
          <w:szCs w:val="22"/>
        </w:rPr>
        <w:t xml:space="preserve">Management with PCNL followed by careful follow-up and medical management minimizes stone recurrence and maintains kidney function in the majority of patients </w:t>
      </w:r>
      <w:r w:rsidR="009C1166" w:rsidRPr="00651778">
        <w:rPr>
          <w:rFonts w:cs="Arial"/>
          <w:szCs w:val="22"/>
        </w:rPr>
        <w:fldChar w:fldCharType="begin">
          <w:fldData xml:space="preserve">PEVuZE5vdGU+PENpdGU+PEF1dGhvcj5JcWJhbDwvQXV0aG9yPjxZZWFyPjIwMTY8L1llYXI+PFJl
Y051bT4xMDA8L1JlY051bT48RGlzcGxheVRleHQ+KDE3OSk8L0Rpc3BsYXlUZXh0PjxyZWNvcmQ+
PHJlYy1udW1iZXI+MTAwPC9yZWMtbnVtYmVyPjxmb3JlaWduLWtleXM+PGtleSBhcHA9IkVOIiBk
Yi1pZD0icHR2OXZmMmFseHdzd2Jld3d3eXh0MjVuejJyNWEwYTl4ZHc5IiB0aW1lc3RhbXA9IjE1
ODE5MTcwMzciPjEwMDwva2V5PjwvZm9yZWlnbi1rZXlzPjxyZWYtdHlwZSBuYW1lPSJKb3VybmFs
IEFydGljbGUiPjE3PC9yZWYtdHlwZT48Y29udHJpYnV0b3JzPjxhdXRob3JzPjxhdXRob3I+SXFi
YWwsIE0uIFcuPC9hdXRob3I+PGF1dGhvcj5Zb3Vzc2VmLCBSLiBGLjwvYXV0aG9yPjxhdXRob3I+
TmVpc2l1cywgQS48L2F1dGhvcj48YXV0aG9yPkt1bnR6LCBOLjwvYXV0aG9yPjxhdXRob3I+SGFu
bmEsIEouPC9hdXRob3I+PGF1dGhvcj5GZXJyYW5kaW5vLCBNLiBOLjwvYXV0aG9yPjxhdXRob3I+
UHJlbWluZ2VyLCBHLiBNLjwvYXV0aG9yPjxhdXRob3I+TGlwa2luLCBNLiBFLjwvYXV0aG9yPjwv
YXV0aG9ycz48L2NvbnRyaWJ1dG9ycz48YXV0aC1hZGRyZXNzPjEgRGl2aXNpb24gb2YgVXJvbG9n
aWMgU3VyZ2VyeSwgRHVrZSBVbml2ZXJzaXR5IE1lZGljYWwgQ2VudGVyICwgRHVyaGFtLCBOb3J0
aCBDYXJvbGluYS4mI3hEOzIgRGVwYXJ0bWVudCBvZiBVcm9sb2d5LCBKb2hhbm5lcyBHdXRlbmJl
cmcgVW5pdmVyc2l0eSBNYWlueiAsIE1haW56LCBHZXJtYW55IC48L2F1dGgtYWRkcmVzcz48dGl0
bGVzPjx0aXRsZT5Db250ZW1wb3JhcnkgTWFuYWdlbWVudCBvZiBTdHJ1dml0ZSBTdG9uZXMgVXNp
bmcgQ29tYmluZWQgRW5kb3Vyb2xvZ2ljIGFuZCBNZWRpY2FsIFRyZWF0bWVudDogUHJlZGljdG9y
cyBvZiBVbmZhdm9yYWJsZSBDbGluaWNhbCBPdXRjb21lPC90aXRsZT48c2Vjb25kYXJ5LXRpdGxl
PkogRW5kb3Vyb2w8L3NlY29uZGFyeS10aXRsZT48L3RpdGxlcz48cGVyaW9kaWNhbD48ZnVsbC10
aXRsZT5KIEVuZG91cm9sPC9mdWxsLXRpdGxlPjwvcGVyaW9kaWNhbD48cGFnZXM+NzcxLTc8L3Bh
Z2VzPjx2b2x1bWU+MzA8L3ZvbHVtZT48bnVtYmVyPjc8L251bWJlcj48ZWRpdGlvbj4yMDEzLzEx
LzIxPC9lZGl0aW9uPjxrZXl3b3Jkcz48a2V5d29yZD5BZHVsdDwva2V5d29yZD48a2V5d29yZD5B
Z2VkPC9rZXl3b3JkPjxrZXl3b3JkPkFnZWQsIDgwIGFuZCBvdmVyPC9rZXl3b3JkPjxrZXl3b3Jk
PkFudGktQmFjdGVyaWFsIEFnZW50cy90aGVyYXBldXRpYyB1c2U8L2tleXdvcmQ+PGtleXdvcmQ+
Q2FsY2l1bSBDaXRyYXRlPC9rZXl3b3JkPjxrZXl3b3JkPkNobG9ydGhhbGlkb25lPC9rZXl3b3Jk
PjxrZXl3b3JkPkNvbW9yYmlkaXR5PC9rZXl3b3JkPjxrZXl3b3JkPkRpdXJldGljcy90aGVyYXBl
dXRpYyB1c2U8L2tleXdvcmQ+PGtleXdvcmQ+RW56eW1lIEluaGliaXRvcnMvdGhlcmFwZXV0aWMg
dXNlPC9rZXl3b3JkPjxrZXl3b3JkPkZlbWFsZTwva2V5d29yZD48a2V5d29yZD5IdW1hbnM8L2tl
eXdvcmQ+PGtleXdvcmQ+SHlkcm94YW1pYyBBY2lkcy90aGVyYXBldXRpYyB1c2U8L2tleXdvcmQ+
PGtleXdvcmQ+S2lkbmV5IENhbGN1bGkvKnRoZXJhcHk8L2tleXdvcmQ+PGtleXdvcmQ+TWFsZTwv
a2V5d29yZD48a2V5d29yZD5NaWRkbGUgQWdlZDwva2V5d29yZD48a2V5d29yZD5OZXBocm9zdG9t
eSwgUGVyY3V0YW5lb3VzLyptZXRob2RzPC9rZXl3b3JkPjxrZXl3b3JkPlBvc3RvcGVyYXRpdmUg
Q29tcGxpY2F0aW9ucy9lcGlkZW1pb2xvZ3k8L2tleXdvcmQ+PGtleXdvcmQ+UG90YXNzaXVtIENp
dHJhdGUvdGhlcmFwZXV0aWMgdXNlPC9rZXl3b3JkPjxrZXl3b3JkPlJlY3VycmVuY2U8L2tleXdv
cmQ+PGtleXdvcmQ+UmV0cm9zcGVjdGl2ZSBTdHVkaWVzPC9rZXl3b3JkPjxrZXl3b3JkPlNvZGl1
bSBCaWNhcmJvbmF0ZTwva2V5d29yZD48a2V5d29yZD4qU3RydXZpdGU8L2tleXdvcmQ+PGtleXdv
cmQ+VHJlYXRtZW50IE91dGNvbWU8L2tleXdvcmQ+PGtleXdvcmQ+WW91bmcgQWR1bHQ8L2tleXdv
cmQ+PC9rZXl3b3Jkcz48ZGF0ZXM+PHllYXI+MjAxNjwveWVhcj48cHViLWRhdGVzPjxkYXRlPkp1
bDwvZGF0ZT48L3B1Yi1kYXRlcz48L2RhdGVzPjxpc2JuPjA4OTItNzc5MDwvaXNibj48YWNjZXNz
aW9uLW51bT4yNDI1MTQyOTwvYWNjZXNzaW9uLW51bT48dXJscz48L3VybHM+PGVsZWN0cm9uaWMt
cmVzb3VyY2UtbnVtPjEwLjEwODkvZW5kLjIwMTMuMDI1NzwvZWxlY3Ryb25pYy1yZXNvdXJjZS1u
dW0+PHJlbW90ZS1kYXRhYmFzZS1wcm92aWRlcj5OTE08L3JlbW90ZS1kYXRhYmFzZS1wcm92aWRl
cj48bGFuZ3VhZ2U+ZW5nPC9sYW5ndWFnZT48L3JlY29yZD48L0NpdGU+PC9FbmROb3RlPgB=
</w:fldData>
        </w:fldChar>
      </w:r>
      <w:r w:rsidR="00B13650">
        <w:rPr>
          <w:rFonts w:cs="Arial"/>
          <w:szCs w:val="22"/>
        </w:rPr>
        <w:instrText xml:space="preserve"> ADDIN EN.CITE </w:instrText>
      </w:r>
      <w:r w:rsidR="00B13650">
        <w:rPr>
          <w:rFonts w:cs="Arial"/>
          <w:szCs w:val="22"/>
        </w:rPr>
        <w:fldChar w:fldCharType="begin">
          <w:fldData xml:space="preserve">PEVuZE5vdGU+PENpdGU+PEF1dGhvcj5JcWJhbDwvQXV0aG9yPjxZZWFyPjIwMTY8L1llYXI+PFJl
Y051bT4xMDA8L1JlY051bT48RGlzcGxheVRleHQ+KDE3OSk8L0Rpc3BsYXlUZXh0PjxyZWNvcmQ+
PHJlYy1udW1iZXI+MTAwPC9yZWMtbnVtYmVyPjxmb3JlaWduLWtleXM+PGtleSBhcHA9IkVOIiBk
Yi1pZD0icHR2OXZmMmFseHdzd2Jld3d3eXh0MjVuejJyNWEwYTl4ZHc5IiB0aW1lc3RhbXA9IjE1
ODE5MTcwMzciPjEwMDwva2V5PjwvZm9yZWlnbi1rZXlzPjxyZWYtdHlwZSBuYW1lPSJKb3VybmFs
IEFydGljbGUiPjE3PC9yZWYtdHlwZT48Y29udHJpYnV0b3JzPjxhdXRob3JzPjxhdXRob3I+SXFi
YWwsIE0uIFcuPC9hdXRob3I+PGF1dGhvcj5Zb3Vzc2VmLCBSLiBGLjwvYXV0aG9yPjxhdXRob3I+
TmVpc2l1cywgQS48L2F1dGhvcj48YXV0aG9yPkt1bnR6LCBOLjwvYXV0aG9yPjxhdXRob3I+SGFu
bmEsIEouPC9hdXRob3I+PGF1dGhvcj5GZXJyYW5kaW5vLCBNLiBOLjwvYXV0aG9yPjxhdXRob3I+
UHJlbWluZ2VyLCBHLiBNLjwvYXV0aG9yPjxhdXRob3I+TGlwa2luLCBNLiBFLjwvYXV0aG9yPjwv
YXV0aG9ycz48L2NvbnRyaWJ1dG9ycz48YXV0aC1hZGRyZXNzPjEgRGl2aXNpb24gb2YgVXJvbG9n
aWMgU3VyZ2VyeSwgRHVrZSBVbml2ZXJzaXR5IE1lZGljYWwgQ2VudGVyICwgRHVyaGFtLCBOb3J0
aCBDYXJvbGluYS4mI3hEOzIgRGVwYXJ0bWVudCBvZiBVcm9sb2d5LCBKb2hhbm5lcyBHdXRlbmJl
cmcgVW5pdmVyc2l0eSBNYWlueiAsIE1haW56LCBHZXJtYW55IC48L2F1dGgtYWRkcmVzcz48dGl0
bGVzPjx0aXRsZT5Db250ZW1wb3JhcnkgTWFuYWdlbWVudCBvZiBTdHJ1dml0ZSBTdG9uZXMgVXNp
bmcgQ29tYmluZWQgRW5kb3Vyb2xvZ2ljIGFuZCBNZWRpY2FsIFRyZWF0bWVudDogUHJlZGljdG9y
cyBvZiBVbmZhdm9yYWJsZSBDbGluaWNhbCBPdXRjb21lPC90aXRsZT48c2Vjb25kYXJ5LXRpdGxl
PkogRW5kb3Vyb2w8L3NlY29uZGFyeS10aXRsZT48L3RpdGxlcz48cGVyaW9kaWNhbD48ZnVsbC10
aXRsZT5KIEVuZG91cm9sPC9mdWxsLXRpdGxlPjwvcGVyaW9kaWNhbD48cGFnZXM+NzcxLTc8L3Bh
Z2VzPjx2b2x1bWU+MzA8L3ZvbHVtZT48bnVtYmVyPjc8L251bWJlcj48ZWRpdGlvbj4yMDEzLzEx
LzIxPC9lZGl0aW9uPjxrZXl3b3Jkcz48a2V5d29yZD5BZHVsdDwva2V5d29yZD48a2V5d29yZD5B
Z2VkPC9rZXl3b3JkPjxrZXl3b3JkPkFnZWQsIDgwIGFuZCBvdmVyPC9rZXl3b3JkPjxrZXl3b3Jk
PkFudGktQmFjdGVyaWFsIEFnZW50cy90aGVyYXBldXRpYyB1c2U8L2tleXdvcmQ+PGtleXdvcmQ+
Q2FsY2l1bSBDaXRyYXRlPC9rZXl3b3JkPjxrZXl3b3JkPkNobG9ydGhhbGlkb25lPC9rZXl3b3Jk
PjxrZXl3b3JkPkNvbW9yYmlkaXR5PC9rZXl3b3JkPjxrZXl3b3JkPkRpdXJldGljcy90aGVyYXBl
dXRpYyB1c2U8L2tleXdvcmQ+PGtleXdvcmQ+RW56eW1lIEluaGliaXRvcnMvdGhlcmFwZXV0aWMg
dXNlPC9rZXl3b3JkPjxrZXl3b3JkPkZlbWFsZTwva2V5d29yZD48a2V5d29yZD5IdW1hbnM8L2tl
eXdvcmQ+PGtleXdvcmQ+SHlkcm94YW1pYyBBY2lkcy90aGVyYXBldXRpYyB1c2U8L2tleXdvcmQ+
PGtleXdvcmQ+S2lkbmV5IENhbGN1bGkvKnRoZXJhcHk8L2tleXdvcmQ+PGtleXdvcmQ+TWFsZTwv
a2V5d29yZD48a2V5d29yZD5NaWRkbGUgQWdlZDwva2V5d29yZD48a2V5d29yZD5OZXBocm9zdG9t
eSwgUGVyY3V0YW5lb3VzLyptZXRob2RzPC9rZXl3b3JkPjxrZXl3b3JkPlBvc3RvcGVyYXRpdmUg
Q29tcGxpY2F0aW9ucy9lcGlkZW1pb2xvZ3k8L2tleXdvcmQ+PGtleXdvcmQ+UG90YXNzaXVtIENp
dHJhdGUvdGhlcmFwZXV0aWMgdXNlPC9rZXl3b3JkPjxrZXl3b3JkPlJlY3VycmVuY2U8L2tleXdv
cmQ+PGtleXdvcmQ+UmV0cm9zcGVjdGl2ZSBTdHVkaWVzPC9rZXl3b3JkPjxrZXl3b3JkPlNvZGl1
bSBCaWNhcmJvbmF0ZTwva2V5d29yZD48a2V5d29yZD4qU3RydXZpdGU8L2tleXdvcmQ+PGtleXdv
cmQ+VHJlYXRtZW50IE91dGNvbWU8L2tleXdvcmQ+PGtleXdvcmQ+WW91bmcgQWR1bHQ8L2tleXdv
cmQ+PC9rZXl3b3Jkcz48ZGF0ZXM+PHllYXI+MjAxNjwveWVhcj48cHViLWRhdGVzPjxkYXRlPkp1
bDwvZGF0ZT48L3B1Yi1kYXRlcz48L2RhdGVzPjxpc2JuPjA4OTItNzc5MDwvaXNibj48YWNjZXNz
aW9uLW51bT4yNDI1MTQyOTwvYWNjZXNzaW9uLW51bT48dXJscz48L3VybHM+PGVsZWN0cm9uaWMt
cmVzb3VyY2UtbnVtPjEwLjEwODkvZW5kLjIwMTMuMDI1NzwvZWxlY3Ryb25pYy1yZXNvdXJjZS1u
dW0+PHJlbW90ZS1kYXRhYmFzZS1wcm92aWRlcj5OTE08L3JlbW90ZS1kYXRhYmFzZS1wcm92aWRl
cj48bGFuZ3VhZ2U+ZW5nPC9sYW5ndWFnZT48L3JlY29yZD48L0NpdGU+PC9FbmROb3RlPgB=
</w:fldData>
        </w:fldChar>
      </w:r>
      <w:r w:rsidR="00B13650">
        <w:rPr>
          <w:rFonts w:cs="Arial"/>
          <w:szCs w:val="22"/>
        </w:rPr>
        <w:instrText xml:space="preserve"> ADDIN EN.CITE.DATA </w:instrText>
      </w:r>
      <w:r w:rsidR="00B13650">
        <w:rPr>
          <w:rFonts w:cs="Arial"/>
          <w:szCs w:val="22"/>
        </w:rPr>
      </w:r>
      <w:r w:rsidR="00B13650">
        <w:rPr>
          <w:rFonts w:cs="Arial"/>
          <w:szCs w:val="22"/>
        </w:rPr>
        <w:fldChar w:fldCharType="end"/>
      </w:r>
      <w:r w:rsidR="009C1166" w:rsidRPr="00651778">
        <w:rPr>
          <w:rFonts w:cs="Arial"/>
          <w:szCs w:val="22"/>
        </w:rPr>
      </w:r>
      <w:r w:rsidR="009C1166" w:rsidRPr="00651778">
        <w:rPr>
          <w:rFonts w:cs="Arial"/>
          <w:szCs w:val="22"/>
        </w:rPr>
        <w:fldChar w:fldCharType="separate"/>
      </w:r>
      <w:r w:rsidR="00B13650">
        <w:rPr>
          <w:rFonts w:cs="Arial"/>
          <w:noProof/>
          <w:szCs w:val="22"/>
        </w:rPr>
        <w:t>(179)</w:t>
      </w:r>
      <w:r w:rsidR="009C1166" w:rsidRPr="00651778">
        <w:rPr>
          <w:rFonts w:cs="Arial"/>
          <w:szCs w:val="22"/>
        </w:rPr>
        <w:fldChar w:fldCharType="end"/>
      </w:r>
      <w:r w:rsidR="009C1166" w:rsidRPr="00651778">
        <w:rPr>
          <w:rFonts w:cs="Arial"/>
          <w:szCs w:val="22"/>
        </w:rPr>
        <w:t xml:space="preserve">. Larger stone burden pre-operatively, residual stones after surgery, and presence of medical comorbidities are independent risk factors for stone recurrence or residual stone-related events </w:t>
      </w:r>
      <w:r w:rsidR="009C1166" w:rsidRPr="00651778">
        <w:rPr>
          <w:rFonts w:cs="Arial"/>
          <w:szCs w:val="22"/>
        </w:rPr>
        <w:fldChar w:fldCharType="begin">
          <w:fldData xml:space="preserve">PEVuZE5vdGU+PENpdGU+PEF1dGhvcj5JcWJhbDwvQXV0aG9yPjxZZWFyPjIwMTY8L1llYXI+PFJl
Y051bT4xMDA8L1JlY051bT48RGlzcGxheVRleHQ+KDE3OSk8L0Rpc3BsYXlUZXh0PjxyZWNvcmQ+
PHJlYy1udW1iZXI+MTAwPC9yZWMtbnVtYmVyPjxmb3JlaWduLWtleXM+PGtleSBhcHA9IkVOIiBk
Yi1pZD0icHR2OXZmMmFseHdzd2Jld3d3eXh0MjVuejJyNWEwYTl4ZHc5IiB0aW1lc3RhbXA9IjE1
ODE5MTcwMzciPjEwMDwva2V5PjwvZm9yZWlnbi1rZXlzPjxyZWYtdHlwZSBuYW1lPSJKb3VybmFs
IEFydGljbGUiPjE3PC9yZWYtdHlwZT48Y29udHJpYnV0b3JzPjxhdXRob3JzPjxhdXRob3I+SXFi
YWwsIE0uIFcuPC9hdXRob3I+PGF1dGhvcj5Zb3Vzc2VmLCBSLiBGLjwvYXV0aG9yPjxhdXRob3I+
TmVpc2l1cywgQS48L2F1dGhvcj48YXV0aG9yPkt1bnR6LCBOLjwvYXV0aG9yPjxhdXRob3I+SGFu
bmEsIEouPC9hdXRob3I+PGF1dGhvcj5GZXJyYW5kaW5vLCBNLiBOLjwvYXV0aG9yPjxhdXRob3I+
UHJlbWluZ2VyLCBHLiBNLjwvYXV0aG9yPjxhdXRob3I+TGlwa2luLCBNLiBFLjwvYXV0aG9yPjwv
YXV0aG9ycz48L2NvbnRyaWJ1dG9ycz48YXV0aC1hZGRyZXNzPjEgRGl2aXNpb24gb2YgVXJvbG9n
aWMgU3VyZ2VyeSwgRHVrZSBVbml2ZXJzaXR5IE1lZGljYWwgQ2VudGVyICwgRHVyaGFtLCBOb3J0
aCBDYXJvbGluYS4mI3hEOzIgRGVwYXJ0bWVudCBvZiBVcm9sb2d5LCBKb2hhbm5lcyBHdXRlbmJl
cmcgVW5pdmVyc2l0eSBNYWlueiAsIE1haW56LCBHZXJtYW55IC48L2F1dGgtYWRkcmVzcz48dGl0
bGVzPjx0aXRsZT5Db250ZW1wb3JhcnkgTWFuYWdlbWVudCBvZiBTdHJ1dml0ZSBTdG9uZXMgVXNp
bmcgQ29tYmluZWQgRW5kb3Vyb2xvZ2ljIGFuZCBNZWRpY2FsIFRyZWF0bWVudDogUHJlZGljdG9y
cyBvZiBVbmZhdm9yYWJsZSBDbGluaWNhbCBPdXRjb21lPC90aXRsZT48c2Vjb25kYXJ5LXRpdGxl
PkogRW5kb3Vyb2w8L3NlY29uZGFyeS10aXRsZT48L3RpdGxlcz48cGVyaW9kaWNhbD48ZnVsbC10
aXRsZT5KIEVuZG91cm9sPC9mdWxsLXRpdGxlPjwvcGVyaW9kaWNhbD48cGFnZXM+NzcxLTc8L3Bh
Z2VzPjx2b2x1bWU+MzA8L3ZvbHVtZT48bnVtYmVyPjc8L251bWJlcj48ZWRpdGlvbj4yMDEzLzEx
LzIxPC9lZGl0aW9uPjxrZXl3b3Jkcz48a2V5d29yZD5BZHVsdDwva2V5d29yZD48a2V5d29yZD5B
Z2VkPC9rZXl3b3JkPjxrZXl3b3JkPkFnZWQsIDgwIGFuZCBvdmVyPC9rZXl3b3JkPjxrZXl3b3Jk
PkFudGktQmFjdGVyaWFsIEFnZW50cy90aGVyYXBldXRpYyB1c2U8L2tleXdvcmQ+PGtleXdvcmQ+
Q2FsY2l1bSBDaXRyYXRlPC9rZXl3b3JkPjxrZXl3b3JkPkNobG9ydGhhbGlkb25lPC9rZXl3b3Jk
PjxrZXl3b3JkPkNvbW9yYmlkaXR5PC9rZXl3b3JkPjxrZXl3b3JkPkRpdXJldGljcy90aGVyYXBl
dXRpYyB1c2U8L2tleXdvcmQ+PGtleXdvcmQ+RW56eW1lIEluaGliaXRvcnMvdGhlcmFwZXV0aWMg
dXNlPC9rZXl3b3JkPjxrZXl3b3JkPkZlbWFsZTwva2V5d29yZD48a2V5d29yZD5IdW1hbnM8L2tl
eXdvcmQ+PGtleXdvcmQ+SHlkcm94YW1pYyBBY2lkcy90aGVyYXBldXRpYyB1c2U8L2tleXdvcmQ+
PGtleXdvcmQ+S2lkbmV5IENhbGN1bGkvKnRoZXJhcHk8L2tleXdvcmQ+PGtleXdvcmQ+TWFsZTwv
a2V5d29yZD48a2V5d29yZD5NaWRkbGUgQWdlZDwva2V5d29yZD48a2V5d29yZD5OZXBocm9zdG9t
eSwgUGVyY3V0YW5lb3VzLyptZXRob2RzPC9rZXl3b3JkPjxrZXl3b3JkPlBvc3RvcGVyYXRpdmUg
Q29tcGxpY2F0aW9ucy9lcGlkZW1pb2xvZ3k8L2tleXdvcmQ+PGtleXdvcmQ+UG90YXNzaXVtIENp
dHJhdGUvdGhlcmFwZXV0aWMgdXNlPC9rZXl3b3JkPjxrZXl3b3JkPlJlY3VycmVuY2U8L2tleXdv
cmQ+PGtleXdvcmQ+UmV0cm9zcGVjdGl2ZSBTdHVkaWVzPC9rZXl3b3JkPjxrZXl3b3JkPlNvZGl1
bSBCaWNhcmJvbmF0ZTwva2V5d29yZD48a2V5d29yZD4qU3RydXZpdGU8L2tleXdvcmQ+PGtleXdv
cmQ+VHJlYXRtZW50IE91dGNvbWU8L2tleXdvcmQ+PGtleXdvcmQ+WW91bmcgQWR1bHQ8L2tleXdv
cmQ+PC9rZXl3b3Jkcz48ZGF0ZXM+PHllYXI+MjAxNjwveWVhcj48cHViLWRhdGVzPjxkYXRlPkp1
bDwvZGF0ZT48L3B1Yi1kYXRlcz48L2RhdGVzPjxpc2JuPjA4OTItNzc5MDwvaXNibj48YWNjZXNz
aW9uLW51bT4yNDI1MTQyOTwvYWNjZXNzaW9uLW51bT48dXJscz48L3VybHM+PGVsZWN0cm9uaWMt
cmVzb3VyY2UtbnVtPjEwLjEwODkvZW5kLjIwMTMuMDI1NzwvZWxlY3Ryb25pYy1yZXNvdXJjZS1u
dW0+PHJlbW90ZS1kYXRhYmFzZS1wcm92aWRlcj5OTE08L3JlbW90ZS1kYXRhYmFzZS1wcm92aWRl
cj48bGFuZ3VhZ2U+ZW5nPC9sYW5ndWFnZT48L3JlY29yZD48L0NpdGU+PC9FbmROb3RlPgB=
</w:fldData>
        </w:fldChar>
      </w:r>
      <w:r w:rsidR="00B13650">
        <w:rPr>
          <w:rFonts w:cs="Arial"/>
          <w:szCs w:val="22"/>
        </w:rPr>
        <w:instrText xml:space="preserve"> ADDIN EN.CITE </w:instrText>
      </w:r>
      <w:r w:rsidR="00B13650">
        <w:rPr>
          <w:rFonts w:cs="Arial"/>
          <w:szCs w:val="22"/>
        </w:rPr>
        <w:fldChar w:fldCharType="begin">
          <w:fldData xml:space="preserve">PEVuZE5vdGU+PENpdGU+PEF1dGhvcj5JcWJhbDwvQXV0aG9yPjxZZWFyPjIwMTY8L1llYXI+PFJl
Y051bT4xMDA8L1JlY051bT48RGlzcGxheVRleHQ+KDE3OSk8L0Rpc3BsYXlUZXh0PjxyZWNvcmQ+
PHJlYy1udW1iZXI+MTAwPC9yZWMtbnVtYmVyPjxmb3JlaWduLWtleXM+PGtleSBhcHA9IkVOIiBk
Yi1pZD0icHR2OXZmMmFseHdzd2Jld3d3eXh0MjVuejJyNWEwYTl4ZHc5IiB0aW1lc3RhbXA9IjE1
ODE5MTcwMzciPjEwMDwva2V5PjwvZm9yZWlnbi1rZXlzPjxyZWYtdHlwZSBuYW1lPSJKb3VybmFs
IEFydGljbGUiPjE3PC9yZWYtdHlwZT48Y29udHJpYnV0b3JzPjxhdXRob3JzPjxhdXRob3I+SXFi
YWwsIE0uIFcuPC9hdXRob3I+PGF1dGhvcj5Zb3Vzc2VmLCBSLiBGLjwvYXV0aG9yPjxhdXRob3I+
TmVpc2l1cywgQS48L2F1dGhvcj48YXV0aG9yPkt1bnR6LCBOLjwvYXV0aG9yPjxhdXRob3I+SGFu
bmEsIEouPC9hdXRob3I+PGF1dGhvcj5GZXJyYW5kaW5vLCBNLiBOLjwvYXV0aG9yPjxhdXRob3I+
UHJlbWluZ2VyLCBHLiBNLjwvYXV0aG9yPjxhdXRob3I+TGlwa2luLCBNLiBFLjwvYXV0aG9yPjwv
YXV0aG9ycz48L2NvbnRyaWJ1dG9ycz48YXV0aC1hZGRyZXNzPjEgRGl2aXNpb24gb2YgVXJvbG9n
aWMgU3VyZ2VyeSwgRHVrZSBVbml2ZXJzaXR5IE1lZGljYWwgQ2VudGVyICwgRHVyaGFtLCBOb3J0
aCBDYXJvbGluYS4mI3hEOzIgRGVwYXJ0bWVudCBvZiBVcm9sb2d5LCBKb2hhbm5lcyBHdXRlbmJl
cmcgVW5pdmVyc2l0eSBNYWlueiAsIE1haW56LCBHZXJtYW55IC48L2F1dGgtYWRkcmVzcz48dGl0
bGVzPjx0aXRsZT5Db250ZW1wb3JhcnkgTWFuYWdlbWVudCBvZiBTdHJ1dml0ZSBTdG9uZXMgVXNp
bmcgQ29tYmluZWQgRW5kb3Vyb2xvZ2ljIGFuZCBNZWRpY2FsIFRyZWF0bWVudDogUHJlZGljdG9y
cyBvZiBVbmZhdm9yYWJsZSBDbGluaWNhbCBPdXRjb21lPC90aXRsZT48c2Vjb25kYXJ5LXRpdGxl
PkogRW5kb3Vyb2w8L3NlY29uZGFyeS10aXRsZT48L3RpdGxlcz48cGVyaW9kaWNhbD48ZnVsbC10
aXRsZT5KIEVuZG91cm9sPC9mdWxsLXRpdGxlPjwvcGVyaW9kaWNhbD48cGFnZXM+NzcxLTc8L3Bh
Z2VzPjx2b2x1bWU+MzA8L3ZvbHVtZT48bnVtYmVyPjc8L251bWJlcj48ZWRpdGlvbj4yMDEzLzEx
LzIxPC9lZGl0aW9uPjxrZXl3b3Jkcz48a2V5d29yZD5BZHVsdDwva2V5d29yZD48a2V5d29yZD5B
Z2VkPC9rZXl3b3JkPjxrZXl3b3JkPkFnZWQsIDgwIGFuZCBvdmVyPC9rZXl3b3JkPjxrZXl3b3Jk
PkFudGktQmFjdGVyaWFsIEFnZW50cy90aGVyYXBldXRpYyB1c2U8L2tleXdvcmQ+PGtleXdvcmQ+
Q2FsY2l1bSBDaXRyYXRlPC9rZXl3b3JkPjxrZXl3b3JkPkNobG9ydGhhbGlkb25lPC9rZXl3b3Jk
PjxrZXl3b3JkPkNvbW9yYmlkaXR5PC9rZXl3b3JkPjxrZXl3b3JkPkRpdXJldGljcy90aGVyYXBl
dXRpYyB1c2U8L2tleXdvcmQ+PGtleXdvcmQ+RW56eW1lIEluaGliaXRvcnMvdGhlcmFwZXV0aWMg
dXNlPC9rZXl3b3JkPjxrZXl3b3JkPkZlbWFsZTwva2V5d29yZD48a2V5d29yZD5IdW1hbnM8L2tl
eXdvcmQ+PGtleXdvcmQ+SHlkcm94YW1pYyBBY2lkcy90aGVyYXBldXRpYyB1c2U8L2tleXdvcmQ+
PGtleXdvcmQ+S2lkbmV5IENhbGN1bGkvKnRoZXJhcHk8L2tleXdvcmQ+PGtleXdvcmQ+TWFsZTwv
a2V5d29yZD48a2V5d29yZD5NaWRkbGUgQWdlZDwva2V5d29yZD48a2V5d29yZD5OZXBocm9zdG9t
eSwgUGVyY3V0YW5lb3VzLyptZXRob2RzPC9rZXl3b3JkPjxrZXl3b3JkPlBvc3RvcGVyYXRpdmUg
Q29tcGxpY2F0aW9ucy9lcGlkZW1pb2xvZ3k8L2tleXdvcmQ+PGtleXdvcmQ+UG90YXNzaXVtIENp
dHJhdGUvdGhlcmFwZXV0aWMgdXNlPC9rZXl3b3JkPjxrZXl3b3JkPlJlY3VycmVuY2U8L2tleXdv
cmQ+PGtleXdvcmQ+UmV0cm9zcGVjdGl2ZSBTdHVkaWVzPC9rZXl3b3JkPjxrZXl3b3JkPlNvZGl1
bSBCaWNhcmJvbmF0ZTwva2V5d29yZD48a2V5d29yZD4qU3RydXZpdGU8L2tleXdvcmQ+PGtleXdv
cmQ+VHJlYXRtZW50IE91dGNvbWU8L2tleXdvcmQ+PGtleXdvcmQ+WW91bmcgQWR1bHQ8L2tleXdv
cmQ+PC9rZXl3b3Jkcz48ZGF0ZXM+PHllYXI+MjAxNjwveWVhcj48cHViLWRhdGVzPjxkYXRlPkp1
bDwvZGF0ZT48L3B1Yi1kYXRlcz48L2RhdGVzPjxpc2JuPjA4OTItNzc5MDwvaXNibj48YWNjZXNz
aW9uLW51bT4yNDI1MTQyOTwvYWNjZXNzaW9uLW51bT48dXJscz48L3VybHM+PGVsZWN0cm9uaWMt
cmVzb3VyY2UtbnVtPjEwLjEwODkvZW5kLjIwMTMuMDI1NzwvZWxlY3Ryb25pYy1yZXNvdXJjZS1u
dW0+PHJlbW90ZS1kYXRhYmFzZS1wcm92aWRlcj5OTE08L3JlbW90ZS1kYXRhYmFzZS1wcm92aWRl
cj48bGFuZ3VhZ2U+ZW5nPC9sYW5ndWFnZT48L3JlY29yZD48L0NpdGU+PC9FbmROb3RlPgB=
</w:fldData>
        </w:fldChar>
      </w:r>
      <w:r w:rsidR="00B13650">
        <w:rPr>
          <w:rFonts w:cs="Arial"/>
          <w:szCs w:val="22"/>
        </w:rPr>
        <w:instrText xml:space="preserve"> ADDIN EN.CITE.DATA </w:instrText>
      </w:r>
      <w:r w:rsidR="00B13650">
        <w:rPr>
          <w:rFonts w:cs="Arial"/>
          <w:szCs w:val="22"/>
        </w:rPr>
      </w:r>
      <w:r w:rsidR="00B13650">
        <w:rPr>
          <w:rFonts w:cs="Arial"/>
          <w:szCs w:val="22"/>
        </w:rPr>
        <w:fldChar w:fldCharType="end"/>
      </w:r>
      <w:r w:rsidR="009C1166" w:rsidRPr="00651778">
        <w:rPr>
          <w:rFonts w:cs="Arial"/>
          <w:szCs w:val="22"/>
        </w:rPr>
      </w:r>
      <w:r w:rsidR="009C1166" w:rsidRPr="00651778">
        <w:rPr>
          <w:rFonts w:cs="Arial"/>
          <w:szCs w:val="22"/>
        </w:rPr>
        <w:fldChar w:fldCharType="separate"/>
      </w:r>
      <w:r w:rsidR="00B13650">
        <w:rPr>
          <w:rFonts w:cs="Arial"/>
          <w:noProof/>
          <w:szCs w:val="22"/>
        </w:rPr>
        <w:t>(179)</w:t>
      </w:r>
      <w:r w:rsidR="009C1166" w:rsidRPr="00651778">
        <w:rPr>
          <w:rFonts w:cs="Arial"/>
          <w:szCs w:val="22"/>
        </w:rPr>
        <w:fldChar w:fldCharType="end"/>
      </w:r>
      <w:r w:rsidR="009C1166" w:rsidRPr="00651778">
        <w:rPr>
          <w:rFonts w:cs="Arial"/>
          <w:szCs w:val="22"/>
        </w:rPr>
        <w:t xml:space="preserve">. </w:t>
      </w:r>
      <w:r w:rsidRPr="00651778">
        <w:rPr>
          <w:rFonts w:cs="Arial"/>
          <w:szCs w:val="22"/>
        </w:rPr>
        <w:t>Acetohydroxamic acid inhibits urease produced by the bacteria and has been shown to be effective in eradicating chronic infection of struvite stones</w:t>
      </w:r>
      <w:r w:rsidR="009C1166" w:rsidRPr="00651778">
        <w:rPr>
          <w:rFonts w:cs="Arial"/>
          <w:szCs w:val="22"/>
        </w:rPr>
        <w:t xml:space="preserve"> </w:t>
      </w:r>
      <w:r w:rsidR="009C1166" w:rsidRPr="00651778">
        <w:rPr>
          <w:rFonts w:cs="Arial"/>
          <w:szCs w:val="22"/>
        </w:rPr>
        <w:fldChar w:fldCharType="begin"/>
      </w:r>
      <w:r w:rsidR="00B13650">
        <w:rPr>
          <w:rFonts w:cs="Arial"/>
          <w:szCs w:val="22"/>
        </w:rPr>
        <w:instrText xml:space="preserve"> ADDIN EN.CITE &lt;EndNote&gt;&lt;Cite&gt;&lt;Author&gt;Silverman&lt;/Author&gt;&lt;Year&gt;1983&lt;/Year&gt;&lt;RecNum&gt;99&lt;/RecNum&gt;&lt;DisplayText&gt;(180)&lt;/DisplayText&gt;&lt;record&gt;&lt;rec-number&gt;99&lt;/rec-number&gt;&lt;foreign-keys&gt;&lt;key app="EN" db-id="ptv9vf2alxwswbewwwyxt25nz2r5a0a9xdw9" timestamp="1581916416"&gt;99&lt;/key&gt;&lt;/foreign-keys&gt;&lt;ref-type name="Journal Article"&gt;17&lt;/ref-type&gt;&lt;contributors&gt;&lt;authors&gt;&lt;author&gt;Silverman, D. E.&lt;/author&gt;&lt;author&gt;Stamey, T. A.&lt;/author&gt;&lt;/authors&gt;&lt;/contributors&gt;&lt;titles&gt;&lt;title&gt;Management of infection stones: the Stanford experience&lt;/title&gt;&lt;secondary-title&gt;Medicine (Baltimore)&lt;/secondary-title&gt;&lt;/titles&gt;&lt;periodical&gt;&lt;full-title&gt;Medicine (Baltimore)&lt;/full-title&gt;&lt;/periodical&gt;&lt;pages&gt;44-51&lt;/pages&gt;&lt;volume&gt;62&lt;/volume&gt;&lt;number&gt;1&lt;/number&gt;&lt;edition&gt;1983/01/01&lt;/edition&gt;&lt;keywords&gt;&lt;keyword&gt;Adolescent&lt;/keyword&gt;&lt;keyword&gt;Adult&lt;/keyword&gt;&lt;keyword&gt;Aged&lt;/keyword&gt;&lt;keyword&gt;Bacteriuria/therapy&lt;/keyword&gt;&lt;keyword&gt;Child&lt;/keyword&gt;&lt;keyword&gt;Child, Preschool&lt;/keyword&gt;&lt;keyword&gt;Citrates/therapeutic use&lt;/keyword&gt;&lt;keyword&gt;Female&lt;/keyword&gt;&lt;keyword&gt;Humans&lt;/keyword&gt;&lt;keyword&gt;Kidney Calculi/diagnostic imaging/*surgery&lt;/keyword&gt;&lt;keyword&gt;Male&lt;/keyword&gt;&lt;keyword&gt;Middle Aged&lt;/keyword&gt;&lt;keyword&gt;Proteus Infections/therapy&lt;/keyword&gt;&lt;keyword&gt;Proteus mirabilis&lt;/keyword&gt;&lt;keyword&gt;Radiography&lt;/keyword&gt;&lt;keyword&gt;Recurrence&lt;/keyword&gt;&lt;keyword&gt;Ureter&lt;/keyword&gt;&lt;keyword&gt;Urinary Catheterization&lt;/keyword&gt;&lt;keyword&gt;Urinary Tract Infections/microbiology/*therapy&lt;/keyword&gt;&lt;/keywords&gt;&lt;dates&gt;&lt;year&gt;1983&lt;/year&gt;&lt;pub-dates&gt;&lt;date&gt;Jan&lt;/date&gt;&lt;/pub-dates&gt;&lt;/dates&gt;&lt;isbn&gt;0025-7974 (Print)&amp;#xD;0025-7974&lt;/isbn&gt;&lt;accession-num&gt;6337315&lt;/accession-num&gt;&lt;urls&gt;&lt;/urls&gt;&lt;electronic-resource-num&gt;10.1097/00005792-198301000-00004&lt;/electronic-resource-num&gt;&lt;remote-database-provider&gt;NLM&lt;/remote-database-provider&gt;&lt;language&gt;eng&lt;/language&gt;&lt;/record&gt;&lt;/Cite&gt;&lt;/EndNote&gt;</w:instrText>
      </w:r>
      <w:r w:rsidR="009C1166" w:rsidRPr="00651778">
        <w:rPr>
          <w:rFonts w:cs="Arial"/>
          <w:szCs w:val="22"/>
        </w:rPr>
        <w:fldChar w:fldCharType="separate"/>
      </w:r>
      <w:r w:rsidR="00B13650">
        <w:rPr>
          <w:rFonts w:cs="Arial"/>
          <w:noProof/>
          <w:szCs w:val="22"/>
        </w:rPr>
        <w:t>(180)</w:t>
      </w:r>
      <w:r w:rsidR="009C1166" w:rsidRPr="00651778">
        <w:rPr>
          <w:rFonts w:cs="Arial"/>
          <w:szCs w:val="22"/>
        </w:rPr>
        <w:fldChar w:fldCharType="end"/>
      </w:r>
      <w:r w:rsidRPr="00651778">
        <w:rPr>
          <w:rFonts w:cs="Arial"/>
          <w:szCs w:val="22"/>
        </w:rPr>
        <w:t>. Use of the drug has been limited, however, as it is associated with potentially serious side effects such as hemolytic anemia and venous thromboembolic disease.</w:t>
      </w:r>
    </w:p>
    <w:p w14:paraId="72C8360F" w14:textId="77777777" w:rsidR="007F6383" w:rsidRPr="00651778" w:rsidRDefault="007F6383" w:rsidP="00000B33">
      <w:pPr>
        <w:spacing w:line="276" w:lineRule="auto"/>
        <w:rPr>
          <w:rFonts w:cs="Arial"/>
          <w:b/>
          <w:szCs w:val="22"/>
        </w:rPr>
      </w:pPr>
    </w:p>
    <w:p w14:paraId="67D3C390" w14:textId="720647AC" w:rsidR="00436422" w:rsidRPr="00DA0A1A" w:rsidRDefault="00436422" w:rsidP="00000B33">
      <w:pPr>
        <w:spacing w:line="276" w:lineRule="auto"/>
        <w:rPr>
          <w:rFonts w:cs="Arial"/>
          <w:b/>
          <w:color w:val="0070C0"/>
          <w:szCs w:val="22"/>
        </w:rPr>
      </w:pPr>
      <w:r w:rsidRPr="00DA0A1A">
        <w:rPr>
          <w:rFonts w:cs="Arial"/>
          <w:b/>
          <w:color w:val="0070C0"/>
          <w:szCs w:val="22"/>
        </w:rPr>
        <w:t>CONCLUSIONS</w:t>
      </w:r>
    </w:p>
    <w:p w14:paraId="75F8846C" w14:textId="77777777" w:rsidR="004932DE" w:rsidRPr="00651778" w:rsidRDefault="004932DE" w:rsidP="00000B33">
      <w:pPr>
        <w:spacing w:line="276" w:lineRule="auto"/>
        <w:rPr>
          <w:rFonts w:cs="Arial"/>
          <w:b/>
          <w:szCs w:val="22"/>
        </w:rPr>
      </w:pPr>
    </w:p>
    <w:p w14:paraId="5D34693B" w14:textId="77777777" w:rsidR="004932DE" w:rsidRDefault="00436422" w:rsidP="004932DE">
      <w:pPr>
        <w:spacing w:line="276" w:lineRule="auto"/>
        <w:rPr>
          <w:rFonts w:cs="Arial"/>
          <w:szCs w:val="22"/>
        </w:rPr>
      </w:pPr>
      <w:r w:rsidRPr="00651778">
        <w:rPr>
          <w:rFonts w:cs="Arial"/>
          <w:szCs w:val="22"/>
        </w:rPr>
        <w:t>In conclusion, urinary stones are common, morbid, and highly recurrent. The pathophysiology of kidney stone formation is diverse, and includes a combination of genetic and environmental factors. Several endocrinological disorders increase the risk of stone formation. Metabolic evaluation of</w:t>
      </w:r>
      <w:r w:rsidR="0080184A" w:rsidRPr="00651778">
        <w:rPr>
          <w:rFonts w:cs="Arial"/>
          <w:szCs w:val="22"/>
        </w:rPr>
        <w:t xml:space="preserve"> patients with kidney stone</w:t>
      </w:r>
      <w:r w:rsidRPr="00651778">
        <w:rPr>
          <w:rFonts w:cs="Arial"/>
          <w:szCs w:val="22"/>
        </w:rPr>
        <w:t xml:space="preserve">s helps to identify the </w:t>
      </w:r>
      <w:r w:rsidR="00A1390F" w:rsidRPr="00651778">
        <w:rPr>
          <w:rFonts w:cs="Arial"/>
          <w:szCs w:val="22"/>
        </w:rPr>
        <w:t>underlying</w:t>
      </w:r>
      <w:r w:rsidRPr="00651778">
        <w:rPr>
          <w:rFonts w:cs="Arial"/>
          <w:szCs w:val="22"/>
        </w:rPr>
        <w:t xml:space="preserve"> etiological factors and provides an opportunity to institute preventive lifestyle and/or pharmacologic measures to reduce stone recurrence risk. </w:t>
      </w:r>
    </w:p>
    <w:p w14:paraId="608B315E" w14:textId="77777777" w:rsidR="004932DE" w:rsidRDefault="004932DE" w:rsidP="004932DE">
      <w:pPr>
        <w:spacing w:line="276" w:lineRule="auto"/>
        <w:rPr>
          <w:rFonts w:cs="Arial"/>
          <w:szCs w:val="22"/>
        </w:rPr>
      </w:pPr>
    </w:p>
    <w:p w14:paraId="13E2B2E6" w14:textId="15FCC447" w:rsidR="005B1064" w:rsidRPr="00DA0A1A" w:rsidRDefault="00BA2FBA" w:rsidP="004932DE">
      <w:pPr>
        <w:spacing w:line="276" w:lineRule="auto"/>
        <w:rPr>
          <w:rFonts w:eastAsia="Times New Roman" w:cs="Arial"/>
          <w:b/>
          <w:bCs/>
          <w:color w:val="0070C0"/>
          <w:szCs w:val="22"/>
        </w:rPr>
      </w:pPr>
      <w:r w:rsidRPr="00DA0A1A">
        <w:rPr>
          <w:rFonts w:eastAsia="Times New Roman" w:cs="Arial"/>
          <w:b/>
          <w:color w:val="0070C0"/>
          <w:szCs w:val="22"/>
        </w:rPr>
        <w:t>REFERENCES</w:t>
      </w:r>
    </w:p>
    <w:p w14:paraId="0C56DB36" w14:textId="77777777" w:rsidR="005B1064" w:rsidRPr="00651778" w:rsidRDefault="005B1064" w:rsidP="00B83655">
      <w:pPr>
        <w:rPr>
          <w:rFonts w:eastAsia="Times New Roman" w:cs="Arial"/>
          <w:color w:val="000000"/>
          <w:szCs w:val="22"/>
        </w:rPr>
      </w:pPr>
    </w:p>
    <w:p w14:paraId="5BE1387F" w14:textId="77777777" w:rsidR="003E0C7C" w:rsidRPr="00DA0A1A" w:rsidRDefault="005B1064" w:rsidP="00DA0A1A">
      <w:pPr>
        <w:pStyle w:val="EndNoteBibliography"/>
        <w:spacing w:line="276" w:lineRule="auto"/>
        <w:ind w:left="576" w:hanging="576"/>
      </w:pPr>
      <w:r w:rsidRPr="00DA0A1A">
        <w:rPr>
          <w:rFonts w:eastAsia="Times New Roman"/>
          <w:color w:val="000000"/>
          <w:szCs w:val="22"/>
        </w:rPr>
        <w:fldChar w:fldCharType="begin"/>
      </w:r>
      <w:r w:rsidRPr="00DA0A1A">
        <w:rPr>
          <w:rFonts w:eastAsia="Times New Roman"/>
          <w:color w:val="000000"/>
          <w:szCs w:val="22"/>
        </w:rPr>
        <w:instrText xml:space="preserve"> ADDIN EN.REFLIST </w:instrText>
      </w:r>
      <w:r w:rsidRPr="00DA0A1A">
        <w:rPr>
          <w:rFonts w:eastAsia="Times New Roman"/>
          <w:color w:val="000000"/>
          <w:szCs w:val="22"/>
        </w:rPr>
        <w:fldChar w:fldCharType="separate"/>
      </w:r>
      <w:r w:rsidR="003E0C7C" w:rsidRPr="00DA0A1A">
        <w:t>1.</w:t>
      </w:r>
      <w:r w:rsidR="003E0C7C" w:rsidRPr="00DA0A1A">
        <w:tab/>
        <w:t>Stamatelou KK, Francis ME, Jones CA, Nyberg LM, Curhan GC. Time trends in reported prevalence of kidney stones in the United States: 1976-1994. Kidney Int. 2003;63(5):1817-23.</w:t>
      </w:r>
    </w:p>
    <w:p w14:paraId="0DC312A2" w14:textId="77777777" w:rsidR="003E0C7C" w:rsidRPr="00DA0A1A" w:rsidRDefault="003E0C7C" w:rsidP="00DA0A1A">
      <w:pPr>
        <w:pStyle w:val="EndNoteBibliography"/>
        <w:spacing w:line="276" w:lineRule="auto"/>
        <w:ind w:left="576" w:hanging="576"/>
      </w:pPr>
      <w:r w:rsidRPr="00DA0A1A">
        <w:lastRenderedPageBreak/>
        <w:t>2.</w:t>
      </w:r>
      <w:r w:rsidRPr="00DA0A1A">
        <w:tab/>
        <w:t>Scales CD, Jr., Smith AC, Hanley JM, Saigal CS. Prevalence of kidney stones in the United States. Eur Urol. 2012;62(1):160-5.</w:t>
      </w:r>
    </w:p>
    <w:p w14:paraId="3459A4B9" w14:textId="77777777" w:rsidR="003E0C7C" w:rsidRPr="00DA0A1A" w:rsidRDefault="003E0C7C" w:rsidP="00DA0A1A">
      <w:pPr>
        <w:pStyle w:val="EndNoteBibliography"/>
        <w:spacing w:line="276" w:lineRule="auto"/>
        <w:ind w:left="576" w:hanging="576"/>
      </w:pPr>
      <w:r w:rsidRPr="00DA0A1A">
        <w:t>3.</w:t>
      </w:r>
      <w:r w:rsidRPr="00DA0A1A">
        <w:tab/>
        <w:t>Ziemba JB, Matlaga BR. Epidemiology and economics of nephrolithiasis. Investig Clin Urol. 2017;58(5):299-306.</w:t>
      </w:r>
    </w:p>
    <w:p w14:paraId="04149D13" w14:textId="77777777" w:rsidR="003E0C7C" w:rsidRPr="00DA0A1A" w:rsidRDefault="003E0C7C" w:rsidP="00DA0A1A">
      <w:pPr>
        <w:pStyle w:val="EndNoteBibliography"/>
        <w:spacing w:line="276" w:lineRule="auto"/>
        <w:ind w:left="576" w:hanging="576"/>
      </w:pPr>
      <w:r w:rsidRPr="00DA0A1A">
        <w:t>4.</w:t>
      </w:r>
      <w:r w:rsidRPr="00DA0A1A">
        <w:tab/>
        <w:t>Kittanamongkolchai W, Vaughan LE, Enders FT, Dhondup T, Mehta RA, Krambeck AE, et al. The Changing Incidence and Presentation of Urinary Stones Over 3 Decades. Mayo Clin Proc. 2018;93(3):291-9.</w:t>
      </w:r>
    </w:p>
    <w:p w14:paraId="48A4FFC7" w14:textId="77777777" w:rsidR="003E0C7C" w:rsidRPr="00DA0A1A" w:rsidRDefault="003E0C7C" w:rsidP="00DA0A1A">
      <w:pPr>
        <w:pStyle w:val="EndNoteBibliography"/>
        <w:spacing w:line="276" w:lineRule="auto"/>
        <w:ind w:left="576" w:hanging="576"/>
      </w:pPr>
      <w:r w:rsidRPr="00DA0A1A">
        <w:t>5.</w:t>
      </w:r>
      <w:r w:rsidRPr="00DA0A1A">
        <w:tab/>
        <w:t>Soucie JM, Coates RJ, McClellan W, Austin H, Thun M. Relation between geographic variability in kidney stones prevalence and risk factors for stones. Am J Epidemiol. 1996;143(5):487-95.</w:t>
      </w:r>
    </w:p>
    <w:p w14:paraId="69A4A020" w14:textId="77777777" w:rsidR="003E0C7C" w:rsidRPr="00DA0A1A" w:rsidRDefault="003E0C7C" w:rsidP="00DA0A1A">
      <w:pPr>
        <w:pStyle w:val="EndNoteBibliography"/>
        <w:spacing w:line="276" w:lineRule="auto"/>
        <w:ind w:left="576" w:hanging="576"/>
      </w:pPr>
      <w:r w:rsidRPr="00DA0A1A">
        <w:t>6.</w:t>
      </w:r>
      <w:r w:rsidRPr="00DA0A1A">
        <w:tab/>
        <w:t>Brikowski TH, Lotan Y, Pearle MS. Climate-related increase in the prevalence of urolithiasis in the United States. Proc Natl Acad Sci U S A. 2008;105(28):9841-6.</w:t>
      </w:r>
    </w:p>
    <w:p w14:paraId="3A293A88" w14:textId="77777777" w:rsidR="003E0C7C" w:rsidRPr="00DA0A1A" w:rsidRDefault="003E0C7C" w:rsidP="00DA0A1A">
      <w:pPr>
        <w:pStyle w:val="EndNoteBibliography"/>
        <w:spacing w:line="276" w:lineRule="auto"/>
        <w:ind w:left="576" w:hanging="576"/>
      </w:pPr>
      <w:r w:rsidRPr="00DA0A1A">
        <w:t>7.</w:t>
      </w:r>
      <w:r w:rsidRPr="00DA0A1A">
        <w:tab/>
        <w:t>Pearle MS, Calhoun EA, Curhan GC. Urologic diseases in America project: urolithiasis. J Urol. 2005;173(3):848-57.</w:t>
      </w:r>
    </w:p>
    <w:p w14:paraId="4CAE8326" w14:textId="77777777" w:rsidR="003E0C7C" w:rsidRPr="00DA0A1A" w:rsidRDefault="003E0C7C" w:rsidP="00DA0A1A">
      <w:pPr>
        <w:pStyle w:val="EndNoteBibliography"/>
        <w:spacing w:line="276" w:lineRule="auto"/>
        <w:ind w:left="576" w:hanging="576"/>
      </w:pPr>
      <w:r w:rsidRPr="00DA0A1A">
        <w:t>8.</w:t>
      </w:r>
      <w:r w:rsidRPr="00DA0A1A">
        <w:tab/>
        <w:t>Antonelli JA, Maalouf NM, Pearle MS, Lotan Y. Use of the National Health and Nutrition Examination Survey to calculate the impact of obesity and diabetes on cost and prevalence of urolithiasis in 2030. Eur Urol. 2014;66(4):724-9.</w:t>
      </w:r>
    </w:p>
    <w:p w14:paraId="7BC9B3E4" w14:textId="77777777" w:rsidR="003E0C7C" w:rsidRPr="00DA0A1A" w:rsidRDefault="003E0C7C" w:rsidP="00DA0A1A">
      <w:pPr>
        <w:pStyle w:val="EndNoteBibliography"/>
        <w:spacing w:line="276" w:lineRule="auto"/>
        <w:ind w:left="576" w:hanging="576"/>
      </w:pPr>
      <w:r w:rsidRPr="00DA0A1A">
        <w:t>9.</w:t>
      </w:r>
      <w:r w:rsidRPr="00DA0A1A">
        <w:tab/>
        <w:t>Rule AD, Lieske JC, Li X, Melton LJ, 3rd, Krambeck AE, Bergstralh EJ. The ROKS nomogram for predicting a second symptomatic stone episode. J Am Soc Nephrol. 2014;25(12):2878-86.</w:t>
      </w:r>
    </w:p>
    <w:p w14:paraId="2BA3FBB3" w14:textId="77777777" w:rsidR="003E0C7C" w:rsidRPr="00DA0A1A" w:rsidRDefault="003E0C7C" w:rsidP="00DA0A1A">
      <w:pPr>
        <w:pStyle w:val="EndNoteBibliography"/>
        <w:spacing w:line="276" w:lineRule="auto"/>
        <w:ind w:left="576" w:hanging="576"/>
      </w:pPr>
      <w:r w:rsidRPr="00DA0A1A">
        <w:t>10.</w:t>
      </w:r>
      <w:r w:rsidRPr="00DA0A1A">
        <w:tab/>
        <w:t>Vaughan LE, Enders FT, Lieske JC, Pais VM, Rivera ME, Mehta RA, et al. Predictors of Symptomatic Kidney Stone Recurrence After the First and Subsequent Episodes. Mayo Clin Proc. 2019;94(2):202-10.</w:t>
      </w:r>
    </w:p>
    <w:p w14:paraId="46FB2925" w14:textId="77777777" w:rsidR="003E0C7C" w:rsidRPr="00DA0A1A" w:rsidRDefault="003E0C7C" w:rsidP="00DA0A1A">
      <w:pPr>
        <w:pStyle w:val="EndNoteBibliography"/>
        <w:spacing w:line="276" w:lineRule="auto"/>
        <w:ind w:left="576" w:hanging="576"/>
      </w:pPr>
      <w:r w:rsidRPr="00DA0A1A">
        <w:t>11.</w:t>
      </w:r>
      <w:r w:rsidRPr="00DA0A1A">
        <w:tab/>
        <w:t>Yongzhi L, Shi Y, Jia L, Yili L, Xingwang Z, Xue G. Risk factors for urinary tract infection in patients with urolithiasis-primary report of a single center cohort. BMC Urol. 2018;18(1):45.</w:t>
      </w:r>
    </w:p>
    <w:p w14:paraId="24668518" w14:textId="77777777" w:rsidR="003E0C7C" w:rsidRPr="00DA0A1A" w:rsidRDefault="003E0C7C" w:rsidP="00DA0A1A">
      <w:pPr>
        <w:pStyle w:val="EndNoteBibliography"/>
        <w:spacing w:line="276" w:lineRule="auto"/>
        <w:ind w:left="576" w:hanging="576"/>
      </w:pPr>
      <w:r w:rsidRPr="00DA0A1A">
        <w:t>12.</w:t>
      </w:r>
      <w:r w:rsidRPr="00DA0A1A">
        <w:tab/>
        <w:t>Lotan Y, Daudon M, Bruyere F, Talaska G, Strippoli G, Johnson RJ, et al. Impact of fluid intake in the prevention of urinary system diseases: a brief review. Curr Opin Nephrol Hypertens. 2013;22 Suppl 1:S1-10.</w:t>
      </w:r>
    </w:p>
    <w:p w14:paraId="5C0E2C4A" w14:textId="77777777" w:rsidR="003E0C7C" w:rsidRPr="00DA0A1A" w:rsidRDefault="003E0C7C" w:rsidP="00DA0A1A">
      <w:pPr>
        <w:pStyle w:val="EndNoteBibliography"/>
        <w:spacing w:line="276" w:lineRule="auto"/>
        <w:ind w:left="576" w:hanging="576"/>
      </w:pPr>
      <w:r w:rsidRPr="00DA0A1A">
        <w:t>13.</w:t>
      </w:r>
      <w:r w:rsidRPr="00DA0A1A">
        <w:tab/>
        <w:t>Rocha H, Santos LC. Relapse of urinary tract infection in the presence of urinary tract calculi: the role of bacteria within the calculi. J Med Microbiol. 1969;2(3):372-6.</w:t>
      </w:r>
    </w:p>
    <w:p w14:paraId="7C115D4F" w14:textId="77777777" w:rsidR="003E0C7C" w:rsidRPr="00DA0A1A" w:rsidRDefault="003E0C7C" w:rsidP="00DA0A1A">
      <w:pPr>
        <w:pStyle w:val="EndNoteBibliography"/>
        <w:spacing w:line="276" w:lineRule="auto"/>
        <w:ind w:left="576" w:hanging="576"/>
      </w:pPr>
      <w:r w:rsidRPr="00DA0A1A">
        <w:t>14.</w:t>
      </w:r>
      <w:r w:rsidRPr="00DA0A1A">
        <w:tab/>
        <w:t>Barr-Beare E, Saxena V, Hilt EE, Thomas-White K, Schober M, Li B, et al. The Interaction between Enterobacteriaceae and Calcium Oxalate Deposits. PLoS One. 2015;10(10):e0139575.</w:t>
      </w:r>
    </w:p>
    <w:p w14:paraId="476EE5EB" w14:textId="77777777" w:rsidR="003E0C7C" w:rsidRPr="00DA0A1A" w:rsidRDefault="003E0C7C" w:rsidP="00DA0A1A">
      <w:pPr>
        <w:pStyle w:val="EndNoteBibliography"/>
        <w:spacing w:line="276" w:lineRule="auto"/>
        <w:ind w:left="576" w:hanging="576"/>
      </w:pPr>
      <w:r w:rsidRPr="00DA0A1A">
        <w:t>15.</w:t>
      </w:r>
      <w:r w:rsidRPr="00DA0A1A">
        <w:tab/>
        <w:t>Agarwal DK, Krambeck AE, Sharma V, Maldonado FJ, Westerman ME, Knoedler JJ, et al. Treatment of non-obstructive, non-struvite urolithiasis is effective in treatment of recurrent urinary tract infections. World J Urol. 2019.</w:t>
      </w:r>
    </w:p>
    <w:p w14:paraId="3BCBCB4F" w14:textId="77777777" w:rsidR="003E0C7C" w:rsidRPr="00DA0A1A" w:rsidRDefault="003E0C7C" w:rsidP="00DA0A1A">
      <w:pPr>
        <w:pStyle w:val="EndNoteBibliography"/>
        <w:spacing w:line="276" w:lineRule="auto"/>
        <w:ind w:left="576" w:hanging="576"/>
      </w:pPr>
      <w:r w:rsidRPr="00DA0A1A">
        <w:t>16.</w:t>
      </w:r>
      <w:r w:rsidRPr="00DA0A1A">
        <w:tab/>
        <w:t>Keddis MT, Rule AD. Nephrolithiasis and loss of kidney function. Curr Opin Nephrol Hypertens. 2013;22(4):390-6.</w:t>
      </w:r>
    </w:p>
    <w:p w14:paraId="7AD2CA86" w14:textId="77777777" w:rsidR="003E0C7C" w:rsidRPr="00DA0A1A" w:rsidRDefault="003E0C7C" w:rsidP="00DA0A1A">
      <w:pPr>
        <w:pStyle w:val="EndNoteBibliography"/>
        <w:spacing w:line="276" w:lineRule="auto"/>
        <w:ind w:left="576" w:hanging="576"/>
      </w:pPr>
      <w:r w:rsidRPr="00DA0A1A">
        <w:t>17.</w:t>
      </w:r>
      <w:r w:rsidRPr="00DA0A1A">
        <w:tab/>
        <w:t>Dhondup T, Kittanamongkolchai W, Vaughan LE, Mehta RA, Chhina JK, Enders FT, et al. Risk of ESRD and Mortality in Kidney and Bladder Stone Formers. Am J Kidney Dis. 2018;72(6):790-7.</w:t>
      </w:r>
    </w:p>
    <w:p w14:paraId="1BBB9BDA" w14:textId="77777777" w:rsidR="003E0C7C" w:rsidRPr="00DA0A1A" w:rsidRDefault="003E0C7C" w:rsidP="00DA0A1A">
      <w:pPr>
        <w:pStyle w:val="EndNoteBibliography"/>
        <w:spacing w:line="276" w:lineRule="auto"/>
        <w:ind w:left="576" w:hanging="576"/>
      </w:pPr>
      <w:r w:rsidRPr="00DA0A1A">
        <w:t>18.</w:t>
      </w:r>
      <w:r w:rsidRPr="00DA0A1A">
        <w:tab/>
        <w:t>Semins MJ, Matlaga BR. Kidney stones during pregnancy. Nat Rev Urol. 2014;11(3):163-8.</w:t>
      </w:r>
    </w:p>
    <w:p w14:paraId="243766D0" w14:textId="77777777" w:rsidR="003E0C7C" w:rsidRPr="00DA0A1A" w:rsidRDefault="003E0C7C" w:rsidP="00DA0A1A">
      <w:pPr>
        <w:pStyle w:val="EndNoteBibliography"/>
        <w:spacing w:line="276" w:lineRule="auto"/>
        <w:ind w:left="576" w:hanging="576"/>
      </w:pPr>
      <w:r w:rsidRPr="00DA0A1A">
        <w:lastRenderedPageBreak/>
        <w:t>19.</w:t>
      </w:r>
      <w:r w:rsidRPr="00DA0A1A">
        <w:tab/>
        <w:t>Swartz MA, Lydon-Rochelle MT, Simon D, Wright JL, Porter MP. Admission for nephrolithiasis in pregnancy and risk of adverse birth outcomes. Obstet Gynecol. 2007;109(5):1099-104.</w:t>
      </w:r>
    </w:p>
    <w:p w14:paraId="3BBB99A4" w14:textId="77777777" w:rsidR="003E0C7C" w:rsidRPr="00DA0A1A" w:rsidRDefault="003E0C7C" w:rsidP="00DA0A1A">
      <w:pPr>
        <w:pStyle w:val="EndNoteBibliography"/>
        <w:spacing w:line="276" w:lineRule="auto"/>
        <w:ind w:left="576" w:hanging="576"/>
      </w:pPr>
      <w:r w:rsidRPr="00DA0A1A">
        <w:t>20.</w:t>
      </w:r>
      <w:r w:rsidRPr="00DA0A1A">
        <w:tab/>
        <w:t>Ross AE, Handa S, Lingeman JE, Matlaga BR. Kidney stones during pregnancy: an investigation into stone composition. Urol Res. 2008;36(2):99-102.</w:t>
      </w:r>
    </w:p>
    <w:p w14:paraId="78D0F440" w14:textId="77777777" w:rsidR="003E0C7C" w:rsidRPr="00DA0A1A" w:rsidRDefault="003E0C7C" w:rsidP="00DA0A1A">
      <w:pPr>
        <w:pStyle w:val="EndNoteBibliography"/>
        <w:spacing w:line="276" w:lineRule="auto"/>
        <w:ind w:left="576" w:hanging="576"/>
      </w:pPr>
      <w:r w:rsidRPr="00DA0A1A">
        <w:t>21.</w:t>
      </w:r>
      <w:r w:rsidRPr="00DA0A1A">
        <w:tab/>
        <w:t>Sakhaee K, Maalouf NM, Kumar R, Pasch A, Moe OW. Nephrolithiasis-associated bone disease: pathogenesis and treatment options. Kidney Int. 2011;79(4):393-403.</w:t>
      </w:r>
    </w:p>
    <w:p w14:paraId="7943FF0F" w14:textId="77777777" w:rsidR="003E0C7C" w:rsidRPr="00DA0A1A" w:rsidRDefault="003E0C7C" w:rsidP="00DA0A1A">
      <w:pPr>
        <w:pStyle w:val="EndNoteBibliography"/>
        <w:spacing w:line="276" w:lineRule="auto"/>
        <w:ind w:left="576" w:hanging="576"/>
      </w:pPr>
      <w:r w:rsidRPr="00DA0A1A">
        <w:t>22.</w:t>
      </w:r>
      <w:r w:rsidRPr="00DA0A1A">
        <w:tab/>
        <w:t>Sakhaee K. Nephrolithiasis as a systemic disorder. Curr Opin Nephrol Hypertens. 2008;17(3):304-9.</w:t>
      </w:r>
    </w:p>
    <w:p w14:paraId="45854245" w14:textId="77777777" w:rsidR="003E0C7C" w:rsidRPr="00DA0A1A" w:rsidRDefault="003E0C7C" w:rsidP="00DA0A1A">
      <w:pPr>
        <w:pStyle w:val="EndNoteBibliography"/>
        <w:spacing w:line="276" w:lineRule="auto"/>
        <w:ind w:left="576" w:hanging="576"/>
      </w:pPr>
      <w:r w:rsidRPr="00DA0A1A">
        <w:t>23.</w:t>
      </w:r>
      <w:r w:rsidRPr="00DA0A1A">
        <w:tab/>
        <w:t>Devarajan A. Cross-talk between renal lithogenesis and atherosclerosis: an unveiled link between kidney stone formation and cardiovascular diseases. Clin Sci (Lond). 2018;132(6):615-26.</w:t>
      </w:r>
    </w:p>
    <w:p w14:paraId="18F45982" w14:textId="020E52FA" w:rsidR="003E0C7C" w:rsidRPr="00DA0A1A" w:rsidRDefault="003E0C7C" w:rsidP="00DA0A1A">
      <w:pPr>
        <w:pStyle w:val="EndNoteBibliography"/>
        <w:spacing w:line="276" w:lineRule="auto"/>
        <w:ind w:left="576" w:hanging="576"/>
      </w:pPr>
      <w:r w:rsidRPr="00DA0A1A">
        <w:t>24.</w:t>
      </w:r>
      <w:r w:rsidRPr="00DA0A1A">
        <w:tab/>
        <w:t xml:space="preserve">Oxalate contents of foods 2017 [Available from: </w:t>
      </w:r>
      <w:hyperlink r:id="rId7" w:history="1">
        <w:r w:rsidRPr="00DA0A1A">
          <w:rPr>
            <w:rStyle w:val="Hyperlink"/>
          </w:rPr>
          <w:t>https://regepi.bwh.harvard.edu/health/Oxalate/files</w:t>
        </w:r>
      </w:hyperlink>
      <w:r w:rsidRPr="00DA0A1A">
        <w:t>.</w:t>
      </w:r>
    </w:p>
    <w:p w14:paraId="293C95AE" w14:textId="77777777" w:rsidR="003E0C7C" w:rsidRPr="00DA0A1A" w:rsidRDefault="003E0C7C" w:rsidP="00DA0A1A">
      <w:pPr>
        <w:pStyle w:val="EndNoteBibliography"/>
        <w:spacing w:line="276" w:lineRule="auto"/>
        <w:ind w:left="576" w:hanging="576"/>
      </w:pPr>
      <w:r w:rsidRPr="00DA0A1A">
        <w:t>25.</w:t>
      </w:r>
      <w:r w:rsidRPr="00DA0A1A">
        <w:tab/>
        <w:t>Daudon M, Frochot V, Bazin D, Jungers P. Drug-Induced Kidney Stones and Crystalline Nephropathy: Pathophysiology, Prevention and Treatment. Drugs. 2018;78(2):163-201.</w:t>
      </w:r>
    </w:p>
    <w:p w14:paraId="7FAEB70B" w14:textId="77777777" w:rsidR="003E0C7C" w:rsidRPr="00DA0A1A" w:rsidRDefault="003E0C7C" w:rsidP="00DA0A1A">
      <w:pPr>
        <w:pStyle w:val="EndNoteBibliography"/>
        <w:spacing w:line="276" w:lineRule="auto"/>
        <w:ind w:left="576" w:hanging="576"/>
      </w:pPr>
      <w:r w:rsidRPr="00DA0A1A">
        <w:t>26.</w:t>
      </w:r>
      <w:r w:rsidRPr="00DA0A1A">
        <w:tab/>
        <w:t>Matlaga BR, Shah OD, Assimos DG. Drug-induced urinary calculi. Rev Urol. 2003;5(4):227-31.</w:t>
      </w:r>
    </w:p>
    <w:p w14:paraId="20737254" w14:textId="77777777" w:rsidR="003E0C7C" w:rsidRPr="00DA0A1A" w:rsidRDefault="003E0C7C" w:rsidP="00DA0A1A">
      <w:pPr>
        <w:pStyle w:val="EndNoteBibliography"/>
        <w:spacing w:line="276" w:lineRule="auto"/>
        <w:ind w:left="576" w:hanging="576"/>
      </w:pPr>
      <w:r w:rsidRPr="00DA0A1A">
        <w:t>27.</w:t>
      </w:r>
      <w:r w:rsidRPr="00DA0A1A">
        <w:tab/>
        <w:t>Pearle MS, Goldfarb DS, Assimos DG, Curhan G, Denu-Ciocca CJ, Matlaga BR, et al. Medical management of kidney stones: AUA guideline. J Urol. 2014;192(2):316-24.</w:t>
      </w:r>
    </w:p>
    <w:p w14:paraId="7C3158F6" w14:textId="77777777" w:rsidR="003E0C7C" w:rsidRPr="00DA0A1A" w:rsidRDefault="003E0C7C" w:rsidP="00DA0A1A">
      <w:pPr>
        <w:pStyle w:val="EndNoteBibliography"/>
        <w:spacing w:line="276" w:lineRule="auto"/>
        <w:ind w:left="576" w:hanging="576"/>
      </w:pPr>
      <w:r w:rsidRPr="00DA0A1A">
        <w:t>28.</w:t>
      </w:r>
      <w:r w:rsidRPr="00DA0A1A">
        <w:tab/>
        <w:t>Turk C, Petrik A, Sarica K, Seitz C, Skolarikos A, Straub M, et al. EAU Guidelines on Diagnosis and Conservative Management of Urolithiasis. Eur Urol. 2016;69(3):468-74.</w:t>
      </w:r>
    </w:p>
    <w:p w14:paraId="652F90F6" w14:textId="77777777" w:rsidR="003E0C7C" w:rsidRPr="00DA0A1A" w:rsidRDefault="003E0C7C" w:rsidP="00DA0A1A">
      <w:pPr>
        <w:pStyle w:val="EndNoteBibliography"/>
        <w:spacing w:line="276" w:lineRule="auto"/>
        <w:ind w:left="576" w:hanging="576"/>
      </w:pPr>
      <w:r w:rsidRPr="00DA0A1A">
        <w:t>29.</w:t>
      </w:r>
      <w:r w:rsidRPr="00DA0A1A">
        <w:tab/>
        <w:t>Dion M, Ankawi G, Chew B, Paterson R, Sultan N, Hoddinott P, et al. CUA guideline on the evaluation and medical management of the kidney stone patient - 2016 update. Can Urol Assoc J. 2016;10(11-12):E347-E58.</w:t>
      </w:r>
    </w:p>
    <w:p w14:paraId="24E7C1A5" w14:textId="77777777" w:rsidR="003E0C7C" w:rsidRPr="00DA0A1A" w:rsidRDefault="003E0C7C" w:rsidP="00DA0A1A">
      <w:pPr>
        <w:pStyle w:val="EndNoteBibliography"/>
        <w:spacing w:line="276" w:lineRule="auto"/>
        <w:ind w:left="576" w:hanging="576"/>
      </w:pPr>
      <w:r w:rsidRPr="00DA0A1A">
        <w:t>30.</w:t>
      </w:r>
      <w:r w:rsidRPr="00DA0A1A">
        <w:tab/>
        <w:t>Healy KA, Hubosky SG, Bagley DH. 24-hour urine collection in the metabolic evaluation of stone formers: is one study adequate? J Endourol. 2013;27(3):374-8.</w:t>
      </w:r>
    </w:p>
    <w:p w14:paraId="31E35B84" w14:textId="77777777" w:rsidR="003E0C7C" w:rsidRPr="00DA0A1A" w:rsidRDefault="003E0C7C" w:rsidP="00DA0A1A">
      <w:pPr>
        <w:pStyle w:val="EndNoteBibliography"/>
        <w:spacing w:line="276" w:lineRule="auto"/>
        <w:ind w:left="576" w:hanging="576"/>
      </w:pPr>
      <w:r w:rsidRPr="00DA0A1A">
        <w:t>31.</w:t>
      </w:r>
      <w:r w:rsidRPr="00DA0A1A">
        <w:tab/>
        <w:t>Nayan M, Elkoushy MA, Andonian S. Variations between two 24-hour urine collections in patients presenting to a tertiary stone clinic. Can Urol Assoc J. 2012;6(1):30-3.</w:t>
      </w:r>
    </w:p>
    <w:p w14:paraId="350556CE" w14:textId="77777777" w:rsidR="003E0C7C" w:rsidRPr="00DA0A1A" w:rsidRDefault="003E0C7C" w:rsidP="00DA0A1A">
      <w:pPr>
        <w:pStyle w:val="EndNoteBibliography"/>
        <w:spacing w:line="276" w:lineRule="auto"/>
        <w:ind w:left="576" w:hanging="576"/>
      </w:pPr>
      <w:r w:rsidRPr="00DA0A1A">
        <w:t>32.</w:t>
      </w:r>
      <w:r w:rsidRPr="00DA0A1A">
        <w:tab/>
        <w:t>Pak CY, Peterson R, Poindexter JR. Adequacy of a single stone risk analysis in the medical evaluation of urolithiasis. J Urol. 2001;165(2):378-81.</w:t>
      </w:r>
    </w:p>
    <w:p w14:paraId="21BFEF22" w14:textId="77777777" w:rsidR="003E0C7C" w:rsidRPr="00DA0A1A" w:rsidRDefault="003E0C7C" w:rsidP="00DA0A1A">
      <w:pPr>
        <w:pStyle w:val="EndNoteBibliography"/>
        <w:spacing w:line="276" w:lineRule="auto"/>
        <w:ind w:left="576" w:hanging="576"/>
      </w:pPr>
      <w:r w:rsidRPr="00DA0A1A">
        <w:t>33.</w:t>
      </w:r>
      <w:r w:rsidRPr="00DA0A1A">
        <w:tab/>
        <w:t>Parks JH, Goldfisher E, Asplin JR, Coe FL. A single 24-hour urine collection is inadequate for the medical evaluation of nephrolithiasis. J Urol. 2002;167(4):1607-12.</w:t>
      </w:r>
    </w:p>
    <w:p w14:paraId="2303B17B" w14:textId="77777777" w:rsidR="003E0C7C" w:rsidRPr="00DA0A1A" w:rsidRDefault="003E0C7C" w:rsidP="00DA0A1A">
      <w:pPr>
        <w:pStyle w:val="EndNoteBibliography"/>
        <w:spacing w:line="276" w:lineRule="auto"/>
        <w:ind w:left="576" w:hanging="576"/>
      </w:pPr>
      <w:r w:rsidRPr="00DA0A1A">
        <w:t>34.</w:t>
      </w:r>
      <w:r w:rsidRPr="00DA0A1A">
        <w:tab/>
        <w:t>Castle SM, Cooperberg MR, Sadetsky N, Eisner BH, Stoller ML. Adequacy of a single 24-hour urine collection for metabolic evaluation of recurrent nephrolithiasis. J Urol. 2010;184(2):579-83.</w:t>
      </w:r>
    </w:p>
    <w:p w14:paraId="5D17F183" w14:textId="77777777" w:rsidR="003E0C7C" w:rsidRPr="00DA0A1A" w:rsidRDefault="003E0C7C" w:rsidP="00DA0A1A">
      <w:pPr>
        <w:pStyle w:val="EndNoteBibliography"/>
        <w:spacing w:line="276" w:lineRule="auto"/>
        <w:ind w:left="576" w:hanging="576"/>
      </w:pPr>
      <w:r w:rsidRPr="00DA0A1A">
        <w:t>35.</w:t>
      </w:r>
      <w:r w:rsidRPr="00DA0A1A">
        <w:tab/>
        <w:t>Werness PG, Brown CM, Smith LH, Finlayson B. EQUIL2: a BASIC computer program for the calculation of urinary saturation. The Journal of urology. 1985;134(6):1242-4.</w:t>
      </w:r>
    </w:p>
    <w:p w14:paraId="3C6108F4" w14:textId="77777777" w:rsidR="003E0C7C" w:rsidRPr="00DA0A1A" w:rsidRDefault="003E0C7C" w:rsidP="00DA0A1A">
      <w:pPr>
        <w:pStyle w:val="EndNoteBibliography"/>
        <w:spacing w:line="276" w:lineRule="auto"/>
        <w:ind w:left="576" w:hanging="576"/>
      </w:pPr>
      <w:r w:rsidRPr="00DA0A1A">
        <w:t>36.</w:t>
      </w:r>
      <w:r w:rsidRPr="00DA0A1A">
        <w:tab/>
        <w:t>Parks JH, Coward M, Coe FL. Correspondence between stone composition and urine supersaturation in nephrolithiasis. Kidney Int. 1997;51(3):894-900.</w:t>
      </w:r>
    </w:p>
    <w:p w14:paraId="102F36F3" w14:textId="77777777" w:rsidR="003E0C7C" w:rsidRPr="00DA0A1A" w:rsidRDefault="003E0C7C" w:rsidP="00DA0A1A">
      <w:pPr>
        <w:pStyle w:val="EndNoteBibliography"/>
        <w:spacing w:line="276" w:lineRule="auto"/>
        <w:ind w:left="576" w:hanging="576"/>
      </w:pPr>
      <w:r w:rsidRPr="00DA0A1A">
        <w:t>37.</w:t>
      </w:r>
      <w:r w:rsidRPr="00DA0A1A">
        <w:tab/>
        <w:t>Prochaska M, Taylor E, Ferraro PM, Curhan G. Relative Supersaturation of 24-Hour Urine and Likelihood of Kidney Stones. J Urol. 2018;199(5):1262-6.</w:t>
      </w:r>
    </w:p>
    <w:p w14:paraId="226973D4" w14:textId="77777777" w:rsidR="003E0C7C" w:rsidRPr="00DA0A1A" w:rsidRDefault="003E0C7C" w:rsidP="00DA0A1A">
      <w:pPr>
        <w:pStyle w:val="EndNoteBibliography"/>
        <w:spacing w:line="276" w:lineRule="auto"/>
        <w:ind w:left="576" w:hanging="576"/>
      </w:pPr>
      <w:r w:rsidRPr="00DA0A1A">
        <w:lastRenderedPageBreak/>
        <w:t>38.</w:t>
      </w:r>
      <w:r w:rsidRPr="00DA0A1A">
        <w:tab/>
        <w:t>Assimos D, Krambeck A, Miller NL, Monga M, Murad MH, Nelson CP, et al. Surgical Management of Stones: American Urological Association/Endourological Society Guideline, PART II. J Urol. 2016;196(4):1161-9.</w:t>
      </w:r>
    </w:p>
    <w:p w14:paraId="0FEC0660" w14:textId="77777777" w:rsidR="003E0C7C" w:rsidRPr="00DA0A1A" w:rsidRDefault="003E0C7C" w:rsidP="00DA0A1A">
      <w:pPr>
        <w:pStyle w:val="EndNoteBibliography"/>
        <w:spacing w:line="276" w:lineRule="auto"/>
        <w:ind w:left="576" w:hanging="576"/>
      </w:pPr>
      <w:r w:rsidRPr="00DA0A1A">
        <w:t>39.</w:t>
      </w:r>
      <w:r w:rsidRPr="00DA0A1A">
        <w:tab/>
        <w:t>Pak CY, Poindexter JR, Adams-Huet B, Pearle MS. Predictive value of kidney stone composition in the detection of metabolic abnormalities. Am J Med. 2003;115(1):26-32.</w:t>
      </w:r>
    </w:p>
    <w:p w14:paraId="2F1EC461" w14:textId="77777777" w:rsidR="003E0C7C" w:rsidRPr="00DA0A1A" w:rsidRDefault="003E0C7C" w:rsidP="00DA0A1A">
      <w:pPr>
        <w:pStyle w:val="EndNoteBibliography"/>
        <w:spacing w:line="276" w:lineRule="auto"/>
        <w:ind w:left="576" w:hanging="576"/>
      </w:pPr>
      <w:r w:rsidRPr="00DA0A1A">
        <w:t>40.</w:t>
      </w:r>
      <w:r w:rsidRPr="00DA0A1A">
        <w:tab/>
        <w:t>Lee TT, Elkoushy MA, Andonian S. Are stone analysis results different with repeated sampling? Can Urol Assoc J. 2014;8(5-6):E317-22.</w:t>
      </w:r>
    </w:p>
    <w:p w14:paraId="7579D87B" w14:textId="77777777" w:rsidR="003E0C7C" w:rsidRPr="00DA0A1A" w:rsidRDefault="003E0C7C" w:rsidP="00DA0A1A">
      <w:pPr>
        <w:pStyle w:val="EndNoteBibliography"/>
        <w:spacing w:line="276" w:lineRule="auto"/>
        <w:ind w:left="576" w:hanging="576"/>
      </w:pPr>
      <w:r w:rsidRPr="00DA0A1A">
        <w:t>41.</w:t>
      </w:r>
      <w:r w:rsidRPr="00DA0A1A">
        <w:tab/>
        <w:t>Mandel N, Mandel I, Fryjoff K, Rejniak T, Mandel G. Conversion of calcium oxalate to calcium phosphate with recurrent stone episodes. The Journal of urology. 2003;169(6):2026-9.</w:t>
      </w:r>
    </w:p>
    <w:p w14:paraId="7F87173B" w14:textId="77777777" w:rsidR="003E0C7C" w:rsidRPr="00DA0A1A" w:rsidRDefault="003E0C7C" w:rsidP="00DA0A1A">
      <w:pPr>
        <w:pStyle w:val="EndNoteBibliography"/>
        <w:spacing w:line="276" w:lineRule="auto"/>
        <w:ind w:left="576" w:hanging="576"/>
      </w:pPr>
      <w:r w:rsidRPr="00DA0A1A">
        <w:t>42.</w:t>
      </w:r>
      <w:r w:rsidRPr="00DA0A1A">
        <w:tab/>
        <w:t>Kadlec AO, Fridirici ZC, Acosta-Miranda AM, Will TH, Sakamoto K, Turk TM. Bilateral urinary calculi with discordant stone composition. World J Urol. 2014;32(1):281-5.</w:t>
      </w:r>
    </w:p>
    <w:p w14:paraId="6C1AEC3B" w14:textId="77777777" w:rsidR="003E0C7C" w:rsidRPr="00DA0A1A" w:rsidRDefault="003E0C7C" w:rsidP="00DA0A1A">
      <w:pPr>
        <w:pStyle w:val="EndNoteBibliography"/>
        <w:spacing w:line="276" w:lineRule="auto"/>
        <w:ind w:left="576" w:hanging="576"/>
      </w:pPr>
      <w:r w:rsidRPr="00DA0A1A">
        <w:t>43.</w:t>
      </w:r>
      <w:r w:rsidRPr="00DA0A1A">
        <w:tab/>
        <w:t>Rivera ME, Nottingham CU, Borofsky MS, Kissel SM, Maniar V, Dauw CA, et al. Variability in stone composition and metabolic correlation between kidneys in patients with bilateral nephrolithiasis. Int Urol Nephrol. 2019.</w:t>
      </w:r>
    </w:p>
    <w:p w14:paraId="0263E850" w14:textId="77777777" w:rsidR="003E0C7C" w:rsidRPr="00DA0A1A" w:rsidRDefault="003E0C7C" w:rsidP="00DA0A1A">
      <w:pPr>
        <w:pStyle w:val="EndNoteBibliography"/>
        <w:spacing w:line="276" w:lineRule="auto"/>
        <w:ind w:left="576" w:hanging="576"/>
      </w:pPr>
      <w:r w:rsidRPr="00DA0A1A">
        <w:t>44.</w:t>
      </w:r>
      <w:r w:rsidRPr="00DA0A1A">
        <w:tab/>
        <w:t>Hesse A, Kruse R, Geilenkeuser WJ, Schmidt M. Quality control in urinary stone analysis: results of 44 ring trials (1980-2001). Clin Chem Lab Med. 2005;43(3):298-303.</w:t>
      </w:r>
    </w:p>
    <w:p w14:paraId="01223267" w14:textId="77777777" w:rsidR="003E0C7C" w:rsidRPr="00DA0A1A" w:rsidRDefault="003E0C7C" w:rsidP="00DA0A1A">
      <w:pPr>
        <w:pStyle w:val="EndNoteBibliography"/>
        <w:spacing w:line="276" w:lineRule="auto"/>
        <w:ind w:left="576" w:hanging="576"/>
      </w:pPr>
      <w:r w:rsidRPr="00DA0A1A">
        <w:t>45.</w:t>
      </w:r>
      <w:r w:rsidRPr="00DA0A1A">
        <w:tab/>
        <w:t>Basiri A, Taheri M, Taheri F. What is the state of the stone analysis techniques in urolithiasis? Urol J. 2012;9(2):445-54.</w:t>
      </w:r>
    </w:p>
    <w:p w14:paraId="34485037" w14:textId="77777777" w:rsidR="003E0C7C" w:rsidRPr="00DA0A1A" w:rsidRDefault="003E0C7C" w:rsidP="00DA0A1A">
      <w:pPr>
        <w:pStyle w:val="EndNoteBibliography"/>
        <w:spacing w:line="276" w:lineRule="auto"/>
        <w:ind w:left="576" w:hanging="576"/>
      </w:pPr>
      <w:r w:rsidRPr="00DA0A1A">
        <w:t>46.</w:t>
      </w:r>
      <w:r w:rsidRPr="00DA0A1A">
        <w:tab/>
        <w:t>Mandel NS, Mandel IC, Kolbach-Mandel AM. Accurate stone analysis: the impact on disease diagnosis and treatment. Urolithiasis. 2017;45(1):3-9.</w:t>
      </w:r>
    </w:p>
    <w:p w14:paraId="322F0F5F" w14:textId="77777777" w:rsidR="003E0C7C" w:rsidRPr="00DA0A1A" w:rsidRDefault="003E0C7C" w:rsidP="00DA0A1A">
      <w:pPr>
        <w:pStyle w:val="EndNoteBibliography"/>
        <w:spacing w:line="276" w:lineRule="auto"/>
        <w:ind w:left="576" w:hanging="576"/>
      </w:pPr>
      <w:r w:rsidRPr="00DA0A1A">
        <w:t>47.</w:t>
      </w:r>
      <w:r w:rsidRPr="00DA0A1A">
        <w:tab/>
        <w:t>Siener R, Buchholz N, Daudon M, Hess B, Knoll T, Osther PJ, et al. Quality Assessment of Urinary Stone Analysis: Results of a Multicenter Study of Laboratories in Europe. PLoS One. 2016;11(6):e0156606.</w:t>
      </w:r>
    </w:p>
    <w:p w14:paraId="615D60FE" w14:textId="77777777" w:rsidR="003E0C7C" w:rsidRPr="00DA0A1A" w:rsidRDefault="003E0C7C" w:rsidP="00DA0A1A">
      <w:pPr>
        <w:pStyle w:val="EndNoteBibliography"/>
        <w:spacing w:line="276" w:lineRule="auto"/>
        <w:ind w:left="576" w:hanging="576"/>
      </w:pPr>
      <w:r w:rsidRPr="00DA0A1A">
        <w:t>48.</w:t>
      </w:r>
      <w:r w:rsidRPr="00DA0A1A">
        <w:tab/>
        <w:t>Krambeck AE, Khan NF, Jackson ME, Lingeman JE, McAteer JA, Williams JC, Jr. Inaccurate reporting of mineral composition by commercial stone analysis laboratories: implications for infection and metabolic stones. J Urol. 2010;184(4):1543-9.</w:t>
      </w:r>
    </w:p>
    <w:p w14:paraId="565E3DDE" w14:textId="77777777" w:rsidR="003E0C7C" w:rsidRPr="00DA0A1A" w:rsidRDefault="003E0C7C" w:rsidP="00DA0A1A">
      <w:pPr>
        <w:pStyle w:val="EndNoteBibliography"/>
        <w:spacing w:line="276" w:lineRule="auto"/>
        <w:ind w:left="576" w:hanging="576"/>
      </w:pPr>
      <w:r w:rsidRPr="00DA0A1A">
        <w:t>49.</w:t>
      </w:r>
      <w:r w:rsidRPr="00DA0A1A">
        <w:tab/>
        <w:t>Poletti PA, Platon A, Rutschmann OT, Schmidlin FR, Iselin CE, Becker CD. Low-dose versus standard-dose CT protocol in patients with clinically suspected renal colic. AJR Am J Roentgenol. 2007;188(4):927-33.</w:t>
      </w:r>
    </w:p>
    <w:p w14:paraId="68260626" w14:textId="77777777" w:rsidR="003E0C7C" w:rsidRPr="00DA0A1A" w:rsidRDefault="003E0C7C" w:rsidP="00DA0A1A">
      <w:pPr>
        <w:pStyle w:val="EndNoteBibliography"/>
        <w:spacing w:line="276" w:lineRule="auto"/>
        <w:ind w:left="576" w:hanging="576"/>
      </w:pPr>
      <w:r w:rsidRPr="00DA0A1A">
        <w:t>50.</w:t>
      </w:r>
      <w:r w:rsidRPr="00DA0A1A">
        <w:tab/>
        <w:t>Wilhelm K, Schoenthaler M, Hein S, Adams F, Schlager D, Kuehhas FE, et al. Focused Dual-energy CT Maintains Diagnostic and Compositional Accuracy for Urolithiasis Using Ultralow-dose Noncontrast CT. Urology. 2015;86(6):1097-102.</w:t>
      </w:r>
    </w:p>
    <w:p w14:paraId="19843675" w14:textId="77777777" w:rsidR="003E0C7C" w:rsidRPr="00DA0A1A" w:rsidRDefault="003E0C7C" w:rsidP="00DA0A1A">
      <w:pPr>
        <w:pStyle w:val="EndNoteBibliography"/>
        <w:spacing w:line="276" w:lineRule="auto"/>
        <w:ind w:left="576" w:hanging="576"/>
      </w:pPr>
      <w:r w:rsidRPr="00DA0A1A">
        <w:t>51.</w:t>
      </w:r>
      <w:r w:rsidRPr="00DA0A1A">
        <w:tab/>
        <w:t>Smith-Bindman R, Aubin C, Bailitz J, Bengiamin RN, Camargo CA, Jr., Corbo J, et al. Ultrasonography versus computed tomography for suspected nephrolithiasis. N Engl J Med. 2014;371(12):1100-10.</w:t>
      </w:r>
    </w:p>
    <w:p w14:paraId="601809CE" w14:textId="77777777" w:rsidR="003E0C7C" w:rsidRPr="00DA0A1A" w:rsidRDefault="003E0C7C" w:rsidP="00DA0A1A">
      <w:pPr>
        <w:pStyle w:val="EndNoteBibliography"/>
        <w:spacing w:line="276" w:lineRule="auto"/>
        <w:ind w:left="576" w:hanging="576"/>
      </w:pPr>
      <w:r w:rsidRPr="00DA0A1A">
        <w:t>52.</w:t>
      </w:r>
      <w:r w:rsidRPr="00DA0A1A">
        <w:tab/>
        <w:t>Hubner WA, Irby P, Stoller ML. Natural history and current concepts for the treatment of small ureteral calculi. Eur Urol. 1993;24(2):172-6.</w:t>
      </w:r>
    </w:p>
    <w:p w14:paraId="2F5475D0" w14:textId="77777777" w:rsidR="003E0C7C" w:rsidRPr="00DA0A1A" w:rsidRDefault="003E0C7C" w:rsidP="00DA0A1A">
      <w:pPr>
        <w:pStyle w:val="EndNoteBibliography"/>
        <w:spacing w:line="276" w:lineRule="auto"/>
        <w:ind w:left="576" w:hanging="576"/>
      </w:pPr>
      <w:r w:rsidRPr="00DA0A1A">
        <w:t>53.</w:t>
      </w:r>
      <w:r w:rsidRPr="00DA0A1A">
        <w:tab/>
        <w:t>Miller OF, Kane CJ. Time to stone passage for observed ureteral calculi: a guide for patient education. J Urol. 1999;162(3 Pt 1):688-90; discussion 90-1.</w:t>
      </w:r>
    </w:p>
    <w:p w14:paraId="73F3F861" w14:textId="77777777" w:rsidR="003E0C7C" w:rsidRPr="00DA0A1A" w:rsidRDefault="003E0C7C" w:rsidP="00DA0A1A">
      <w:pPr>
        <w:pStyle w:val="EndNoteBibliography"/>
        <w:spacing w:line="276" w:lineRule="auto"/>
        <w:ind w:left="576" w:hanging="576"/>
      </w:pPr>
      <w:r w:rsidRPr="00DA0A1A">
        <w:t>54.</w:t>
      </w:r>
      <w:r w:rsidRPr="00DA0A1A">
        <w:tab/>
        <w:t>NICE Guideline - Renal and ureteric stones: assessment and management: NICE (2019) Renal and ureteric stones: assessment and management. BJU Int. 2019;123(2):220-32.</w:t>
      </w:r>
    </w:p>
    <w:p w14:paraId="37152C19" w14:textId="77777777" w:rsidR="003E0C7C" w:rsidRPr="00DA0A1A" w:rsidRDefault="003E0C7C" w:rsidP="00DA0A1A">
      <w:pPr>
        <w:pStyle w:val="EndNoteBibliography"/>
        <w:spacing w:line="276" w:lineRule="auto"/>
        <w:ind w:left="576" w:hanging="576"/>
      </w:pPr>
      <w:r w:rsidRPr="00DA0A1A">
        <w:t>55.</w:t>
      </w:r>
      <w:r w:rsidRPr="00DA0A1A">
        <w:tab/>
        <w:t>Parmar MS. Kidney stones. BMJ. 2004;328(7453):1420-4.</w:t>
      </w:r>
    </w:p>
    <w:p w14:paraId="145E1EF3" w14:textId="77777777" w:rsidR="003E0C7C" w:rsidRPr="00DA0A1A" w:rsidRDefault="003E0C7C" w:rsidP="00DA0A1A">
      <w:pPr>
        <w:pStyle w:val="EndNoteBibliography"/>
        <w:spacing w:line="276" w:lineRule="auto"/>
        <w:ind w:left="576" w:hanging="576"/>
      </w:pPr>
      <w:r w:rsidRPr="00DA0A1A">
        <w:lastRenderedPageBreak/>
        <w:t>56.</w:t>
      </w:r>
      <w:r w:rsidRPr="00DA0A1A">
        <w:tab/>
        <w:t>Segura JW, Preminger GM, Assimos DG, Dretler SP, Kahn RI, Lingeman JE, et al. Ureteral Stones Clinical Guidelines Panel summary report on the management of ureteral calculi. The American Urological Association. J Urol. 1997;158(5):1915-21.</w:t>
      </w:r>
    </w:p>
    <w:p w14:paraId="2D5A7B57" w14:textId="77777777" w:rsidR="003E0C7C" w:rsidRPr="00DA0A1A" w:rsidRDefault="003E0C7C" w:rsidP="00DA0A1A">
      <w:pPr>
        <w:pStyle w:val="EndNoteBibliography"/>
        <w:spacing w:line="276" w:lineRule="auto"/>
        <w:ind w:left="576" w:hanging="576"/>
      </w:pPr>
      <w:r w:rsidRPr="00DA0A1A">
        <w:t>57.</w:t>
      </w:r>
      <w:r w:rsidRPr="00DA0A1A">
        <w:tab/>
        <w:t>Afshar K, Jafari S, Marks AJ, Eftekhari A, MacNeily AE. Nonsteroidal anti-inflammatory drugs (NSAIDs) and non-opioids for acute renal colic. Cochrane Database Syst Rev. 2015(6):CD006027.</w:t>
      </w:r>
    </w:p>
    <w:p w14:paraId="79924B43" w14:textId="77777777" w:rsidR="003E0C7C" w:rsidRPr="00DA0A1A" w:rsidRDefault="003E0C7C" w:rsidP="00DA0A1A">
      <w:pPr>
        <w:pStyle w:val="EndNoteBibliography"/>
        <w:spacing w:line="276" w:lineRule="auto"/>
        <w:ind w:left="576" w:hanging="576"/>
      </w:pPr>
      <w:r w:rsidRPr="00DA0A1A">
        <w:t>58.</w:t>
      </w:r>
      <w:r w:rsidRPr="00DA0A1A">
        <w:tab/>
        <w:t>Gottlieb M, Long B, Koyfman A. The evaluation and management of urolithiasis in the ED: A review of the literature. Am J Emerg Med. 2018;36(4):699-706.</w:t>
      </w:r>
    </w:p>
    <w:p w14:paraId="390CEF9E" w14:textId="77777777" w:rsidR="003E0C7C" w:rsidRPr="00DA0A1A" w:rsidRDefault="003E0C7C" w:rsidP="00DA0A1A">
      <w:pPr>
        <w:pStyle w:val="EndNoteBibliography"/>
        <w:spacing w:line="276" w:lineRule="auto"/>
        <w:ind w:left="576" w:hanging="576"/>
      </w:pPr>
      <w:r w:rsidRPr="00DA0A1A">
        <w:t>59.</w:t>
      </w:r>
      <w:r w:rsidRPr="00DA0A1A">
        <w:tab/>
        <w:t>Minhaj FS, Hoang-Nguyen M, Tenney A, Bragg A, Zhang W, Foster J, et al. Evaluation of opioid requirements in the management of renal colic after guideline implementation in the emergency department. Am J Emerg Med. 2019.</w:t>
      </w:r>
    </w:p>
    <w:p w14:paraId="5A803226" w14:textId="77777777" w:rsidR="003E0C7C" w:rsidRPr="00DA0A1A" w:rsidRDefault="003E0C7C" w:rsidP="00DA0A1A">
      <w:pPr>
        <w:pStyle w:val="EndNoteBibliography"/>
        <w:spacing w:line="276" w:lineRule="auto"/>
        <w:ind w:left="576" w:hanging="576"/>
      </w:pPr>
      <w:r w:rsidRPr="00DA0A1A">
        <w:t>60.</w:t>
      </w:r>
      <w:r w:rsidRPr="00DA0A1A">
        <w:tab/>
        <w:t>Soleimanpour H, Hassanzadeh K, Vaezi H, Golzari SE, Esfanjani RM, Soleimanpour M. Effectiveness of intravenous lidocaine versus intravenous morphine for patients with renal colic in the emergency department. BMC Urol. 2012;12:13.</w:t>
      </w:r>
    </w:p>
    <w:p w14:paraId="3611EA37" w14:textId="77777777" w:rsidR="003E0C7C" w:rsidRPr="00DA0A1A" w:rsidRDefault="003E0C7C" w:rsidP="00DA0A1A">
      <w:pPr>
        <w:pStyle w:val="EndNoteBibliography"/>
        <w:spacing w:line="276" w:lineRule="auto"/>
        <w:ind w:left="576" w:hanging="576"/>
      </w:pPr>
      <w:r w:rsidRPr="00DA0A1A">
        <w:t>61.</w:t>
      </w:r>
      <w:r w:rsidRPr="00DA0A1A">
        <w:tab/>
        <w:t>Sterrett SP, Nakada SY. Medical expulsive therapy. Curr Opin Urol. 2008;18(2):210-3.</w:t>
      </w:r>
    </w:p>
    <w:p w14:paraId="3FC03DDB" w14:textId="77777777" w:rsidR="003E0C7C" w:rsidRPr="00DA0A1A" w:rsidRDefault="003E0C7C" w:rsidP="00DA0A1A">
      <w:pPr>
        <w:pStyle w:val="EndNoteBibliography"/>
        <w:spacing w:line="276" w:lineRule="auto"/>
        <w:ind w:left="576" w:hanging="576"/>
      </w:pPr>
      <w:r w:rsidRPr="00DA0A1A">
        <w:t>62.</w:t>
      </w:r>
      <w:r w:rsidRPr="00DA0A1A">
        <w:tab/>
        <w:t>Campschroer T, Zhu X, Vernooij RW, Lock MT. Alpha-blockers as medical expulsive therapy for ureteral stones. Cochrane Database Syst Rev. 2018;4:CD008509.</w:t>
      </w:r>
    </w:p>
    <w:p w14:paraId="7308F2C4" w14:textId="77777777" w:rsidR="003E0C7C" w:rsidRPr="00DA0A1A" w:rsidRDefault="003E0C7C" w:rsidP="00DA0A1A">
      <w:pPr>
        <w:pStyle w:val="EndNoteBibliography"/>
        <w:spacing w:line="276" w:lineRule="auto"/>
        <w:ind w:left="576" w:hanging="576"/>
      </w:pPr>
      <w:r w:rsidRPr="00DA0A1A">
        <w:t>63.</w:t>
      </w:r>
      <w:r w:rsidRPr="00DA0A1A">
        <w:tab/>
        <w:t>Meltzer AC, Burrows PK, Wolfson AB, Hollander JE, Kurz M, Kirkali Z, et al. Effect of Tamsulosin on Passage of Symptomatic Ureteral Stones: A Randomized Clinical Trial. JAMA Intern Med. 2018;178(8):1051-7.</w:t>
      </w:r>
    </w:p>
    <w:p w14:paraId="3C3CE41F" w14:textId="77777777" w:rsidR="003E0C7C" w:rsidRPr="00DA0A1A" w:rsidRDefault="003E0C7C" w:rsidP="00DA0A1A">
      <w:pPr>
        <w:pStyle w:val="EndNoteBibliography"/>
        <w:spacing w:line="276" w:lineRule="auto"/>
        <w:ind w:left="576" w:hanging="576"/>
      </w:pPr>
      <w:r w:rsidRPr="00DA0A1A">
        <w:t>64.</w:t>
      </w:r>
      <w:r w:rsidRPr="00DA0A1A">
        <w:tab/>
        <w:t>Ziemba JB, Matlaga BR. Guideline of guidelines: kidney stones. BJU Int. 2015;116(2):184-9.</w:t>
      </w:r>
    </w:p>
    <w:p w14:paraId="0B552015" w14:textId="77777777" w:rsidR="003E0C7C" w:rsidRPr="00DA0A1A" w:rsidRDefault="003E0C7C" w:rsidP="00DA0A1A">
      <w:pPr>
        <w:pStyle w:val="EndNoteBibliography"/>
        <w:spacing w:line="276" w:lineRule="auto"/>
        <w:ind w:left="576" w:hanging="576"/>
      </w:pPr>
      <w:r w:rsidRPr="00DA0A1A">
        <w:t>65.</w:t>
      </w:r>
      <w:r w:rsidRPr="00DA0A1A">
        <w:tab/>
        <w:t>Pak CY, Sakhaee K, Crowther C, Brinkley L. Evidence justifying a high fluid intake in treatment of nephrolithiasis. Ann Intern Med. 1980;93(1):36-9.</w:t>
      </w:r>
    </w:p>
    <w:p w14:paraId="68175722" w14:textId="77777777" w:rsidR="003E0C7C" w:rsidRPr="00DA0A1A" w:rsidRDefault="003E0C7C" w:rsidP="00DA0A1A">
      <w:pPr>
        <w:pStyle w:val="EndNoteBibliography"/>
        <w:spacing w:line="276" w:lineRule="auto"/>
        <w:ind w:left="576" w:hanging="576"/>
      </w:pPr>
      <w:r w:rsidRPr="00DA0A1A">
        <w:t>66.</w:t>
      </w:r>
      <w:r w:rsidRPr="00DA0A1A">
        <w:tab/>
        <w:t>Borghi L, Meschi T, Maggiore U, Prati B. Dietary therapy in idiopathic nephrolithiasis. Nutr Rev. 2006;64(7 Pt 1):301-12.</w:t>
      </w:r>
    </w:p>
    <w:p w14:paraId="242EC175" w14:textId="77777777" w:rsidR="003E0C7C" w:rsidRPr="00DA0A1A" w:rsidRDefault="003E0C7C" w:rsidP="00DA0A1A">
      <w:pPr>
        <w:pStyle w:val="EndNoteBibliography"/>
        <w:spacing w:line="276" w:lineRule="auto"/>
        <w:ind w:left="576" w:hanging="576"/>
      </w:pPr>
      <w:r w:rsidRPr="00DA0A1A">
        <w:t>67.</w:t>
      </w:r>
      <w:r w:rsidRPr="00DA0A1A">
        <w:tab/>
        <w:t>Borghi L, Meschi T, Amato F, Briganti A, Novarini A, Giannini A. Urinary volume, water and recurrences in idiopathic calcium nephrolithiasis: a 5-year randomized prospective study. J Urol. 1996;155(3):839-43.</w:t>
      </w:r>
    </w:p>
    <w:p w14:paraId="4A578A48" w14:textId="77777777" w:rsidR="003E0C7C" w:rsidRPr="00DA0A1A" w:rsidRDefault="003E0C7C" w:rsidP="00DA0A1A">
      <w:pPr>
        <w:pStyle w:val="EndNoteBibliography"/>
        <w:spacing w:line="276" w:lineRule="auto"/>
        <w:ind w:left="576" w:hanging="576"/>
      </w:pPr>
      <w:r w:rsidRPr="00DA0A1A">
        <w:t>68.</w:t>
      </w:r>
      <w:r w:rsidRPr="00DA0A1A">
        <w:tab/>
        <w:t>Littlejohns TJ, Neal NL, Bradbury KE, Heers H, Allen NE, Turney BW. Fluid Intake and Dietary Factors and the Risk of Incident Kidney Stones in UK Biobank: A Population-based Prospective Cohort Study. Eur Urol Focus. 2019.</w:t>
      </w:r>
    </w:p>
    <w:p w14:paraId="5E1B5698" w14:textId="77777777" w:rsidR="003E0C7C" w:rsidRPr="00DA0A1A" w:rsidRDefault="003E0C7C" w:rsidP="00DA0A1A">
      <w:pPr>
        <w:pStyle w:val="EndNoteBibliography"/>
        <w:spacing w:line="276" w:lineRule="auto"/>
        <w:ind w:left="576" w:hanging="576"/>
      </w:pPr>
      <w:r w:rsidRPr="00DA0A1A">
        <w:t>69.</w:t>
      </w:r>
      <w:r w:rsidRPr="00DA0A1A">
        <w:tab/>
        <w:t>Curhan GC, Willett WC, Rimm EB, Stampfer MJ. A prospective study of dietary calcium and other nutrients and the risk of symptomatic kidney stones. N Engl J Med. 1993;328(12):833-8.</w:t>
      </w:r>
    </w:p>
    <w:p w14:paraId="004AAC8D" w14:textId="77777777" w:rsidR="003E0C7C" w:rsidRPr="00DA0A1A" w:rsidRDefault="003E0C7C" w:rsidP="00DA0A1A">
      <w:pPr>
        <w:pStyle w:val="EndNoteBibliography"/>
        <w:spacing w:line="276" w:lineRule="auto"/>
        <w:ind w:left="576" w:hanging="576"/>
      </w:pPr>
      <w:r w:rsidRPr="00DA0A1A">
        <w:t>70.</w:t>
      </w:r>
      <w:r w:rsidRPr="00DA0A1A">
        <w:tab/>
        <w:t>Curhan GC, Willett WC, Rimm EB, Spiegelman D, Stampfer MJ. Prospective study of beverage use and the risk of kidney stones. Am J Epidemiol. 1996;143(3):240-7.</w:t>
      </w:r>
    </w:p>
    <w:p w14:paraId="424FF03E" w14:textId="77777777" w:rsidR="003E0C7C" w:rsidRPr="00DA0A1A" w:rsidRDefault="003E0C7C" w:rsidP="00DA0A1A">
      <w:pPr>
        <w:pStyle w:val="EndNoteBibliography"/>
        <w:spacing w:line="276" w:lineRule="auto"/>
        <w:ind w:left="576" w:hanging="576"/>
      </w:pPr>
      <w:r w:rsidRPr="00DA0A1A">
        <w:t>71.</w:t>
      </w:r>
      <w:r w:rsidRPr="00DA0A1A">
        <w:tab/>
        <w:t>Kang DE, Sur RL, Haleblian GE, Fitzsimons NJ, Borawski KM, Preminger GM. Long-term lemonade based dietary manipulation in patients with hypocitraturic nephrolithiasis. J Urol. 2007;177(4):1358-62; discussion 62; quiz 591.</w:t>
      </w:r>
    </w:p>
    <w:p w14:paraId="58C9F409" w14:textId="77777777" w:rsidR="003E0C7C" w:rsidRPr="00DA0A1A" w:rsidRDefault="003E0C7C" w:rsidP="00DA0A1A">
      <w:pPr>
        <w:pStyle w:val="EndNoteBibliography"/>
        <w:spacing w:line="276" w:lineRule="auto"/>
        <w:ind w:left="576" w:hanging="576"/>
      </w:pPr>
      <w:r w:rsidRPr="00DA0A1A">
        <w:t>72.</w:t>
      </w:r>
      <w:r w:rsidRPr="00DA0A1A">
        <w:tab/>
        <w:t>Wabner CL, Pak CY. Effect of orange juice consumption on urinary stone risk factors. J Urol. 1993;149(6):1405-8.</w:t>
      </w:r>
    </w:p>
    <w:p w14:paraId="694EBE83" w14:textId="77777777" w:rsidR="003E0C7C" w:rsidRPr="00DA0A1A" w:rsidRDefault="003E0C7C" w:rsidP="00DA0A1A">
      <w:pPr>
        <w:pStyle w:val="EndNoteBibliography"/>
        <w:spacing w:line="276" w:lineRule="auto"/>
        <w:ind w:left="576" w:hanging="576"/>
      </w:pPr>
      <w:r w:rsidRPr="00DA0A1A">
        <w:lastRenderedPageBreak/>
        <w:t>73.</w:t>
      </w:r>
      <w:r w:rsidRPr="00DA0A1A">
        <w:tab/>
        <w:t>Sorensen MD, Kahn AJ, Reiner AP, Tseng TY, Shikany JM, Wallace RB, et al. Impact of nutritional factors on incident kidney stone formation: a report from the WHI OS. J Urol. 2012;187(5):1645-9.</w:t>
      </w:r>
    </w:p>
    <w:p w14:paraId="523582CE" w14:textId="77777777" w:rsidR="003E0C7C" w:rsidRPr="00DA0A1A" w:rsidRDefault="003E0C7C" w:rsidP="00DA0A1A">
      <w:pPr>
        <w:pStyle w:val="EndNoteBibliography"/>
        <w:spacing w:line="276" w:lineRule="auto"/>
        <w:ind w:left="576" w:hanging="576"/>
      </w:pPr>
      <w:r w:rsidRPr="00DA0A1A">
        <w:t>74.</w:t>
      </w:r>
      <w:r w:rsidRPr="00DA0A1A">
        <w:tab/>
        <w:t>Sakhaee K, Harvey JA, Padalino PK, Whitson P, Pak CY. The potential role of salt abuse on the risk for kidney stone formation. J Urol. 1993;150(2 Pt 1):310-2.</w:t>
      </w:r>
    </w:p>
    <w:p w14:paraId="5C11557A" w14:textId="77777777" w:rsidR="003E0C7C" w:rsidRPr="00DA0A1A" w:rsidRDefault="003E0C7C" w:rsidP="00DA0A1A">
      <w:pPr>
        <w:pStyle w:val="EndNoteBibliography"/>
        <w:spacing w:line="276" w:lineRule="auto"/>
        <w:ind w:left="576" w:hanging="576"/>
      </w:pPr>
      <w:r w:rsidRPr="00DA0A1A">
        <w:t>75.</w:t>
      </w:r>
      <w:r w:rsidRPr="00DA0A1A">
        <w:tab/>
        <w:t>Worcester EM, Coe FL. New insights into the pathogenesis of idiopathic hypercalciuria. Semin Nephrol. 2008;28(2):120-32.</w:t>
      </w:r>
    </w:p>
    <w:p w14:paraId="6FCB04DB" w14:textId="77777777" w:rsidR="003E0C7C" w:rsidRPr="00DA0A1A" w:rsidRDefault="003E0C7C" w:rsidP="00DA0A1A">
      <w:pPr>
        <w:pStyle w:val="EndNoteBibliography"/>
        <w:spacing w:line="276" w:lineRule="auto"/>
        <w:ind w:left="576" w:hanging="576"/>
      </w:pPr>
      <w:r w:rsidRPr="00DA0A1A">
        <w:t>76.</w:t>
      </w:r>
      <w:r w:rsidRPr="00DA0A1A">
        <w:tab/>
        <w:t>Nouvenne A, Meschi T, Prati B, Guerra A, Allegri F, Vezzoli G, et al. Effects of a low-salt diet on idiopathic hypercalciuria in calcium-oxalate stone formers: a 3-mo randomized controlled trial. Am J Clin Nutr. 2010;91(3):565-70.</w:t>
      </w:r>
    </w:p>
    <w:p w14:paraId="67AE6F85" w14:textId="77777777" w:rsidR="003E0C7C" w:rsidRPr="00DA0A1A" w:rsidRDefault="003E0C7C" w:rsidP="00DA0A1A">
      <w:pPr>
        <w:pStyle w:val="EndNoteBibliography"/>
        <w:spacing w:line="276" w:lineRule="auto"/>
        <w:ind w:left="576" w:hanging="576"/>
      </w:pPr>
      <w:r w:rsidRPr="00DA0A1A">
        <w:t>77.</w:t>
      </w:r>
      <w:r w:rsidRPr="00DA0A1A">
        <w:tab/>
        <w:t>Borghi L, Schianchi T, Meschi T, Guerra A, Allegri F, Maggiore U, et al. Comparison of two diets for the prevention of recurrent stones in idiopathic hypercalciuria. N Engl J Med. 2002;346(2):77-84.</w:t>
      </w:r>
    </w:p>
    <w:p w14:paraId="148BFD57" w14:textId="77777777" w:rsidR="003E0C7C" w:rsidRPr="00DA0A1A" w:rsidRDefault="003E0C7C" w:rsidP="00DA0A1A">
      <w:pPr>
        <w:pStyle w:val="EndNoteBibliography"/>
        <w:spacing w:line="276" w:lineRule="auto"/>
        <w:ind w:left="576" w:hanging="576"/>
      </w:pPr>
      <w:r w:rsidRPr="00DA0A1A">
        <w:t>78.</w:t>
      </w:r>
      <w:r w:rsidRPr="00DA0A1A">
        <w:tab/>
        <w:t>Robertson WG, Peacock M, Marshall DH. Prevalence of urinary stone disease in vegetarians. Eur Urol. 1982;8(6):334-9.</w:t>
      </w:r>
    </w:p>
    <w:p w14:paraId="3596B58C" w14:textId="77777777" w:rsidR="003E0C7C" w:rsidRPr="00DA0A1A" w:rsidRDefault="003E0C7C" w:rsidP="00DA0A1A">
      <w:pPr>
        <w:pStyle w:val="EndNoteBibliography"/>
        <w:spacing w:line="276" w:lineRule="auto"/>
        <w:ind w:left="576" w:hanging="576"/>
      </w:pPr>
      <w:r w:rsidRPr="00DA0A1A">
        <w:t>79.</w:t>
      </w:r>
      <w:r w:rsidRPr="00DA0A1A">
        <w:tab/>
        <w:t>Breslau NA, Brinkley L, Hill KD, Pak CY. Relationship of animal protein-rich diet to kidney stone formation and calcium metabolism. J Clin Endocrinol Metab. 1988;66(1):140-6.</w:t>
      </w:r>
    </w:p>
    <w:p w14:paraId="5D29C4D9" w14:textId="77777777" w:rsidR="003E0C7C" w:rsidRPr="00DA0A1A" w:rsidRDefault="003E0C7C" w:rsidP="00DA0A1A">
      <w:pPr>
        <w:pStyle w:val="EndNoteBibliography"/>
        <w:spacing w:line="276" w:lineRule="auto"/>
        <w:ind w:left="576" w:hanging="576"/>
      </w:pPr>
      <w:r w:rsidRPr="00DA0A1A">
        <w:t>80.</w:t>
      </w:r>
      <w:r w:rsidRPr="00DA0A1A">
        <w:tab/>
        <w:t>Kerstetter JE, O'Brien KO, Insogna KL. Low protein intake: the impact on calcium and bone homeostasis in humans. J Nutr. 2003;133(3):855S-61S.</w:t>
      </w:r>
    </w:p>
    <w:p w14:paraId="1A548C9F" w14:textId="77777777" w:rsidR="003E0C7C" w:rsidRPr="00DA0A1A" w:rsidRDefault="003E0C7C" w:rsidP="00DA0A1A">
      <w:pPr>
        <w:pStyle w:val="EndNoteBibliography"/>
        <w:spacing w:line="276" w:lineRule="auto"/>
        <w:ind w:left="576" w:hanging="576"/>
      </w:pPr>
      <w:r w:rsidRPr="00DA0A1A">
        <w:t>81.</w:t>
      </w:r>
      <w:r w:rsidRPr="00DA0A1A">
        <w:tab/>
        <w:t>Maalouf NM, Moe OW, Adams-Huet B, Sakhaee K. Hypercalciuria associated with high dietary protein intake is not due to acid load. J Clin Endocrinol Metab. 2011;96(12):3733-40.</w:t>
      </w:r>
    </w:p>
    <w:p w14:paraId="70F497E1" w14:textId="77777777" w:rsidR="003E0C7C" w:rsidRPr="00DA0A1A" w:rsidRDefault="003E0C7C" w:rsidP="00DA0A1A">
      <w:pPr>
        <w:pStyle w:val="EndNoteBibliography"/>
        <w:spacing w:line="276" w:lineRule="auto"/>
        <w:ind w:left="576" w:hanging="576"/>
      </w:pPr>
      <w:r w:rsidRPr="00DA0A1A">
        <w:t>82.</w:t>
      </w:r>
      <w:r w:rsidRPr="00DA0A1A">
        <w:tab/>
        <w:t>Monsen ER. The 10th edition of the Recommended Dietary Allowances: what's new in the 1989 RDAs? J Am Diet Assoc. 1989;89(12):1748-52.</w:t>
      </w:r>
    </w:p>
    <w:p w14:paraId="0A91083A" w14:textId="77777777" w:rsidR="003E0C7C" w:rsidRPr="00DA0A1A" w:rsidRDefault="003E0C7C" w:rsidP="00DA0A1A">
      <w:pPr>
        <w:pStyle w:val="EndNoteBibliography"/>
        <w:spacing w:line="276" w:lineRule="auto"/>
        <w:ind w:left="576" w:hanging="576"/>
      </w:pPr>
      <w:r w:rsidRPr="00DA0A1A">
        <w:t>83.</w:t>
      </w:r>
      <w:r w:rsidRPr="00DA0A1A">
        <w:tab/>
        <w:t>Bleich HL, Moore MJ, Lemann J, Jr., Adams ND, Gray RW. Urinary calcium excretion in human beings. N Engl J Med. 1979;301(10):535-41.</w:t>
      </w:r>
    </w:p>
    <w:p w14:paraId="584FB999" w14:textId="77777777" w:rsidR="003E0C7C" w:rsidRPr="00DA0A1A" w:rsidRDefault="003E0C7C" w:rsidP="00DA0A1A">
      <w:pPr>
        <w:pStyle w:val="EndNoteBibliography"/>
        <w:spacing w:line="276" w:lineRule="auto"/>
        <w:ind w:left="576" w:hanging="576"/>
      </w:pPr>
      <w:r w:rsidRPr="00DA0A1A">
        <w:t>84.</w:t>
      </w:r>
      <w:r w:rsidRPr="00DA0A1A">
        <w:tab/>
        <w:t>Taylor EN, Stampfer MJ, Curhan GC. Dietary factors and the risk of incident kidney stones in men: new insights after 14 years of follow-up. J Am Soc Nephrol. 2004;15(12):3225-32.</w:t>
      </w:r>
    </w:p>
    <w:p w14:paraId="020CB34E" w14:textId="77777777" w:rsidR="003E0C7C" w:rsidRPr="00DA0A1A" w:rsidRDefault="003E0C7C" w:rsidP="00DA0A1A">
      <w:pPr>
        <w:pStyle w:val="EndNoteBibliography"/>
        <w:spacing w:line="276" w:lineRule="auto"/>
        <w:ind w:left="576" w:hanging="576"/>
      </w:pPr>
      <w:r w:rsidRPr="00DA0A1A">
        <w:t>85.</w:t>
      </w:r>
      <w:r w:rsidRPr="00DA0A1A">
        <w:tab/>
        <w:t>von Unruh GE, Voss S, Sauerbruch T, Hesse A. Dependence of oxalate absorption on the daily calcium intake. J Am Soc Nephrol. 2004;15(6):1567-73.</w:t>
      </w:r>
    </w:p>
    <w:p w14:paraId="1D5780F0" w14:textId="77777777" w:rsidR="003E0C7C" w:rsidRPr="00DA0A1A" w:rsidRDefault="003E0C7C" w:rsidP="00DA0A1A">
      <w:pPr>
        <w:pStyle w:val="EndNoteBibliography"/>
        <w:spacing w:line="276" w:lineRule="auto"/>
        <w:ind w:left="576" w:hanging="576"/>
      </w:pPr>
      <w:r w:rsidRPr="00DA0A1A">
        <w:t>86.</w:t>
      </w:r>
      <w:r w:rsidRPr="00DA0A1A">
        <w:tab/>
        <w:t>Zarembski PM, Hodgkinson A. Some factors influencing the urinary excretion of oxalic acid in man. Clin Chim Acta. 1969;25(1):1-10.</w:t>
      </w:r>
    </w:p>
    <w:p w14:paraId="4249234A" w14:textId="77777777" w:rsidR="003E0C7C" w:rsidRPr="00DA0A1A" w:rsidRDefault="003E0C7C" w:rsidP="00DA0A1A">
      <w:pPr>
        <w:pStyle w:val="EndNoteBibliography"/>
        <w:spacing w:line="276" w:lineRule="auto"/>
        <w:ind w:left="576" w:hanging="576"/>
      </w:pPr>
      <w:r w:rsidRPr="00DA0A1A">
        <w:t>87.</w:t>
      </w:r>
      <w:r w:rsidRPr="00DA0A1A">
        <w:tab/>
        <w:t>Sorensen MD, Hsi RS, Chi T, Shara N, Wactawski-Wende J, Kahn AJ, et al. Dietary intake of fiber, fruit and vegetables decreases the risk of incident kidney stones in women: a Women's Health Initiative report. J Urol. 2014;192(6):1694-9.</w:t>
      </w:r>
    </w:p>
    <w:p w14:paraId="279317D2" w14:textId="77777777" w:rsidR="003E0C7C" w:rsidRPr="00DA0A1A" w:rsidRDefault="003E0C7C" w:rsidP="00DA0A1A">
      <w:pPr>
        <w:pStyle w:val="EndNoteBibliography"/>
        <w:spacing w:line="276" w:lineRule="auto"/>
        <w:ind w:left="576" w:hanging="576"/>
      </w:pPr>
      <w:r w:rsidRPr="00DA0A1A">
        <w:t>88.</w:t>
      </w:r>
      <w:r w:rsidRPr="00DA0A1A">
        <w:tab/>
        <w:t>Meschi T, Maggiore U, Fiaccadori E, Schianchi T, Bosi S, Adorni G, et al. The effect of fruits and vegetables on urinary stone risk factors. Kidney Int. 2004;66(6):2402-10.</w:t>
      </w:r>
    </w:p>
    <w:p w14:paraId="26570D33" w14:textId="77777777" w:rsidR="003E0C7C" w:rsidRPr="00DA0A1A" w:rsidRDefault="003E0C7C" w:rsidP="00DA0A1A">
      <w:pPr>
        <w:pStyle w:val="EndNoteBibliography"/>
        <w:spacing w:line="276" w:lineRule="auto"/>
        <w:ind w:left="576" w:hanging="576"/>
      </w:pPr>
      <w:r w:rsidRPr="00DA0A1A">
        <w:t>89.</w:t>
      </w:r>
      <w:r w:rsidRPr="00DA0A1A">
        <w:tab/>
        <w:t>Maalouf N. Approach to the Adult Kidney Stone Former. Clin Rev Bone Miner Metab. 2012;10(1):38-49.</w:t>
      </w:r>
    </w:p>
    <w:p w14:paraId="0C727700" w14:textId="77777777" w:rsidR="003E0C7C" w:rsidRPr="00DA0A1A" w:rsidRDefault="003E0C7C" w:rsidP="00DA0A1A">
      <w:pPr>
        <w:pStyle w:val="EndNoteBibliography"/>
        <w:spacing w:line="276" w:lineRule="auto"/>
        <w:ind w:left="576" w:hanging="576"/>
      </w:pPr>
      <w:r w:rsidRPr="00DA0A1A">
        <w:t>90.</w:t>
      </w:r>
      <w:r w:rsidRPr="00DA0A1A">
        <w:tab/>
        <w:t>Bird VY, Khan SR. How do stones form? Is unification of theories on stone formation possible? Arch Esp Urol. 2017;70(1):12-27.</w:t>
      </w:r>
    </w:p>
    <w:p w14:paraId="5A53EAA8" w14:textId="77777777" w:rsidR="003E0C7C" w:rsidRPr="00DA0A1A" w:rsidRDefault="003E0C7C" w:rsidP="00DA0A1A">
      <w:pPr>
        <w:pStyle w:val="EndNoteBibliography"/>
        <w:spacing w:line="276" w:lineRule="auto"/>
        <w:ind w:left="576" w:hanging="576"/>
      </w:pPr>
      <w:r w:rsidRPr="00DA0A1A">
        <w:t>91.</w:t>
      </w:r>
      <w:r w:rsidRPr="00DA0A1A">
        <w:tab/>
        <w:t>Bushinsky DA. Nephrolithiasis: site of the initial solid phase. J Clin Invest. 2003;111(5):602-5.</w:t>
      </w:r>
    </w:p>
    <w:p w14:paraId="15196712" w14:textId="77777777" w:rsidR="003E0C7C" w:rsidRPr="00DA0A1A" w:rsidRDefault="003E0C7C" w:rsidP="00DA0A1A">
      <w:pPr>
        <w:pStyle w:val="EndNoteBibliography"/>
        <w:spacing w:line="276" w:lineRule="auto"/>
        <w:ind w:left="576" w:hanging="576"/>
      </w:pPr>
      <w:r w:rsidRPr="00DA0A1A">
        <w:lastRenderedPageBreak/>
        <w:t>92.</w:t>
      </w:r>
      <w:r w:rsidRPr="00DA0A1A">
        <w:tab/>
        <w:t>Evan AP. Physiopathology and etiology of stone formation in the kidney and the urinary tract. Pediatr Nephrol. 2010;25(5):831-41.</w:t>
      </w:r>
    </w:p>
    <w:p w14:paraId="03EBED43" w14:textId="77777777" w:rsidR="003E0C7C" w:rsidRPr="00DA0A1A" w:rsidRDefault="003E0C7C" w:rsidP="00DA0A1A">
      <w:pPr>
        <w:pStyle w:val="EndNoteBibliography"/>
        <w:spacing w:line="276" w:lineRule="auto"/>
        <w:ind w:left="576" w:hanging="576"/>
      </w:pPr>
      <w:r w:rsidRPr="00DA0A1A">
        <w:t>93.</w:t>
      </w:r>
      <w:r w:rsidRPr="00DA0A1A">
        <w:tab/>
        <w:t>Evan AP, Lingeman JE, Coe FL, Parks JH, Bledsoe SB, Shao Y, et al. Randall's plaque of patients with nephrolithiasis begins in basement membranes of thin loops of Henle. J Clin Invest. 2003;111(5):607-16.</w:t>
      </w:r>
    </w:p>
    <w:p w14:paraId="11E96818" w14:textId="77777777" w:rsidR="003E0C7C" w:rsidRPr="00DA0A1A" w:rsidRDefault="003E0C7C" w:rsidP="00DA0A1A">
      <w:pPr>
        <w:pStyle w:val="EndNoteBibliography"/>
        <w:spacing w:line="276" w:lineRule="auto"/>
        <w:ind w:left="576" w:hanging="576"/>
      </w:pPr>
      <w:r w:rsidRPr="00DA0A1A">
        <w:t>94.</w:t>
      </w:r>
      <w:r w:rsidRPr="00DA0A1A">
        <w:tab/>
        <w:t>Linnes MP, Krambeck AE, Cornell L, Williams JC, Jr., Korinek M, Bergstralh EJ, et al. Phenotypic characterization of kidney stone formers by endoscopic and histological quantification of intrarenal calcification. Kidney Int. 2013;84(4):818-25.</w:t>
      </w:r>
    </w:p>
    <w:p w14:paraId="54BFFA6E" w14:textId="77777777" w:rsidR="003E0C7C" w:rsidRPr="00DA0A1A" w:rsidRDefault="003E0C7C" w:rsidP="00DA0A1A">
      <w:pPr>
        <w:pStyle w:val="EndNoteBibliography"/>
        <w:spacing w:line="276" w:lineRule="auto"/>
        <w:ind w:left="576" w:hanging="576"/>
      </w:pPr>
      <w:r w:rsidRPr="00DA0A1A">
        <w:t>95.</w:t>
      </w:r>
      <w:r w:rsidRPr="00DA0A1A">
        <w:tab/>
        <w:t>Worcester EM, Coe FL. Clinical practice. Calcium kidney stones. N Engl J Med. 2010;363(10):954-63.</w:t>
      </w:r>
    </w:p>
    <w:p w14:paraId="71F501B2" w14:textId="77777777" w:rsidR="003E0C7C" w:rsidRPr="00DA0A1A" w:rsidRDefault="003E0C7C" w:rsidP="00DA0A1A">
      <w:pPr>
        <w:pStyle w:val="EndNoteBibliography"/>
        <w:spacing w:line="276" w:lineRule="auto"/>
        <w:ind w:left="576" w:hanging="576"/>
      </w:pPr>
      <w:r w:rsidRPr="00DA0A1A">
        <w:t>96.</w:t>
      </w:r>
      <w:r w:rsidRPr="00DA0A1A">
        <w:tab/>
        <w:t>Sakhaee K, Maalouf NM, Sinnott B. Clinical review. Kidney stones 2012: pathogenesis, diagnosis, and management. J Clin Endocrinol Metab. 2012;97(6):1847-60.</w:t>
      </w:r>
    </w:p>
    <w:p w14:paraId="1C37B04D" w14:textId="77777777" w:rsidR="003E0C7C" w:rsidRPr="00DA0A1A" w:rsidRDefault="003E0C7C" w:rsidP="00DA0A1A">
      <w:pPr>
        <w:pStyle w:val="EndNoteBibliography"/>
        <w:spacing w:line="276" w:lineRule="auto"/>
        <w:ind w:left="576" w:hanging="576"/>
      </w:pPr>
      <w:r w:rsidRPr="00DA0A1A">
        <w:t>97.</w:t>
      </w:r>
      <w:r w:rsidRPr="00DA0A1A">
        <w:tab/>
        <w:t>Parvin M, Shakhssalim N, Basiri A, Miladipour AH, Golestan B, Mohammadi Torbati P, et al. The most important metabolic risk factors in recurrent urinary stone formers. Urol J. 2011;8(2):99-106.</w:t>
      </w:r>
    </w:p>
    <w:p w14:paraId="24F334CA" w14:textId="77777777" w:rsidR="003E0C7C" w:rsidRPr="00DA0A1A" w:rsidRDefault="003E0C7C" w:rsidP="00DA0A1A">
      <w:pPr>
        <w:pStyle w:val="EndNoteBibliography"/>
        <w:spacing w:line="276" w:lineRule="auto"/>
        <w:ind w:left="576" w:hanging="576"/>
      </w:pPr>
      <w:r w:rsidRPr="00DA0A1A">
        <w:t>98.</w:t>
      </w:r>
      <w:r w:rsidRPr="00DA0A1A">
        <w:tab/>
        <w:t>Coe FL, Worcester EM, Evan AP. Idiopathic hypercalciuria and formation of calcium renal stones. Nat Rev Nephrol. 2016;12(9):519-33.</w:t>
      </w:r>
    </w:p>
    <w:p w14:paraId="45C8BC47" w14:textId="77777777" w:rsidR="003E0C7C" w:rsidRPr="00DA0A1A" w:rsidRDefault="003E0C7C" w:rsidP="00DA0A1A">
      <w:pPr>
        <w:pStyle w:val="EndNoteBibliography"/>
        <w:spacing w:line="276" w:lineRule="auto"/>
        <w:ind w:left="576" w:hanging="576"/>
      </w:pPr>
      <w:r w:rsidRPr="00DA0A1A">
        <w:t>99.</w:t>
      </w:r>
      <w:r w:rsidRPr="00DA0A1A">
        <w:tab/>
        <w:t>Coe FL, Parks JH, Moore ES. Familial idiopathic hypercalciuria. N Engl J Med. 1979;300(7):337-40.</w:t>
      </w:r>
    </w:p>
    <w:p w14:paraId="32DF23CA" w14:textId="77777777" w:rsidR="003E0C7C" w:rsidRPr="00DA0A1A" w:rsidRDefault="003E0C7C" w:rsidP="00DA0A1A">
      <w:pPr>
        <w:pStyle w:val="EndNoteBibliography"/>
        <w:spacing w:line="276" w:lineRule="auto"/>
        <w:ind w:left="576" w:hanging="576"/>
      </w:pPr>
      <w:r w:rsidRPr="00DA0A1A">
        <w:t>100.</w:t>
      </w:r>
      <w:r w:rsidRPr="00DA0A1A">
        <w:tab/>
        <w:t>Pak CY, Oata M, Lawrence EC, Snyder W. The hypercalciurias. Causes, parathyroid functions, and diagnostic criteria. J Clin Invest. 1974;54(2):387-400.</w:t>
      </w:r>
    </w:p>
    <w:p w14:paraId="5B3B8462" w14:textId="77777777" w:rsidR="003E0C7C" w:rsidRPr="00DA0A1A" w:rsidRDefault="003E0C7C" w:rsidP="00DA0A1A">
      <w:pPr>
        <w:pStyle w:val="EndNoteBibliography"/>
        <w:spacing w:line="276" w:lineRule="auto"/>
        <w:ind w:left="576" w:hanging="576"/>
      </w:pPr>
      <w:r w:rsidRPr="00DA0A1A">
        <w:t>101.</w:t>
      </w:r>
      <w:r w:rsidRPr="00DA0A1A">
        <w:tab/>
        <w:t>Insogna KL, Broadus AE, Dreyer BE, Ellison AF, Gertner JM. Elevated production rate of 1,25-dihydroxyvitamin D in patients with absorptive hypercalciuria. J Clin Endocrinol Metab. 1985;61(3):490-5.</w:t>
      </w:r>
    </w:p>
    <w:p w14:paraId="0CB02165" w14:textId="77777777" w:rsidR="003E0C7C" w:rsidRPr="00DA0A1A" w:rsidRDefault="003E0C7C" w:rsidP="00DA0A1A">
      <w:pPr>
        <w:pStyle w:val="EndNoteBibliography"/>
        <w:spacing w:line="276" w:lineRule="auto"/>
        <w:ind w:left="576" w:hanging="576"/>
      </w:pPr>
      <w:r w:rsidRPr="00DA0A1A">
        <w:t>102.</w:t>
      </w:r>
      <w:r w:rsidRPr="00DA0A1A">
        <w:tab/>
        <w:t>D.E. Barilla JEZ, C.Y.C. Pak A critical evaluation of the role of phosphate in the pathogenesis of absorptive hypercalciuria. Mineral and Electrolyte Metabolism. 1979;2(6):302-9.</w:t>
      </w:r>
    </w:p>
    <w:p w14:paraId="4CD7F481" w14:textId="77777777" w:rsidR="003E0C7C" w:rsidRPr="00DA0A1A" w:rsidRDefault="003E0C7C" w:rsidP="00DA0A1A">
      <w:pPr>
        <w:pStyle w:val="EndNoteBibliography"/>
        <w:spacing w:line="276" w:lineRule="auto"/>
        <w:ind w:left="576" w:hanging="576"/>
      </w:pPr>
      <w:r w:rsidRPr="00DA0A1A">
        <w:t>103.</w:t>
      </w:r>
      <w:r w:rsidRPr="00DA0A1A">
        <w:tab/>
        <w:t>Van Den Berg CJ, Kumar R, Wilson DM, Heath H, 3rd, Smith LH. Orthophosphate therapy decreases urinary calcium excretion and serum 1,25-dihydroxyvitamin D concentrations in idiopathic hypercalciuria. J Clin Endocrinol Metab. 1980;51(5):998-1001.</w:t>
      </w:r>
    </w:p>
    <w:p w14:paraId="781E7E73" w14:textId="77777777" w:rsidR="003E0C7C" w:rsidRPr="00DA0A1A" w:rsidRDefault="003E0C7C" w:rsidP="00DA0A1A">
      <w:pPr>
        <w:pStyle w:val="EndNoteBibliography"/>
        <w:spacing w:line="276" w:lineRule="auto"/>
        <w:ind w:left="576" w:hanging="576"/>
      </w:pPr>
      <w:r w:rsidRPr="00DA0A1A">
        <w:t>104.</w:t>
      </w:r>
      <w:r w:rsidRPr="00DA0A1A">
        <w:tab/>
        <w:t>Dhayat NA, Luthi D, Schneider L, Mattmann C, Vogt B, Fuster DG. Distinct phenotype of kidney stone formers with renal phosphate leak. Nephrol Dial Transplant. 2019;34(1):129-37.</w:t>
      </w:r>
    </w:p>
    <w:p w14:paraId="460F358E" w14:textId="77777777" w:rsidR="003E0C7C" w:rsidRPr="00DA0A1A" w:rsidRDefault="003E0C7C" w:rsidP="00DA0A1A">
      <w:pPr>
        <w:pStyle w:val="EndNoteBibliography"/>
        <w:spacing w:line="276" w:lineRule="auto"/>
        <w:ind w:left="576" w:hanging="576"/>
      </w:pPr>
      <w:r w:rsidRPr="00DA0A1A">
        <w:t>105.</w:t>
      </w:r>
      <w:r w:rsidRPr="00DA0A1A">
        <w:tab/>
        <w:t>Negri AL, Spivacow R, Del Valle E, Fradinger E, Marino A, Zanchetta JR. Renal phosphate leak in patients with idiopathic hypercalciuria and calcium nephrolithiasis. Urol Res. 2003;31(6):378-81.</w:t>
      </w:r>
    </w:p>
    <w:p w14:paraId="3EA8D0F1" w14:textId="77777777" w:rsidR="003E0C7C" w:rsidRPr="00DA0A1A" w:rsidRDefault="003E0C7C" w:rsidP="00DA0A1A">
      <w:pPr>
        <w:pStyle w:val="EndNoteBibliography"/>
        <w:spacing w:line="276" w:lineRule="auto"/>
        <w:ind w:left="576" w:hanging="576"/>
      </w:pPr>
      <w:r w:rsidRPr="00DA0A1A">
        <w:t>106.</w:t>
      </w:r>
      <w:r w:rsidRPr="00DA0A1A">
        <w:tab/>
        <w:t>Karnauskas AJ, van Leeuwen JP, van den Bemd GJ, Kathpalia PP, DeLuca HF, Bushinsky DA, et al. Mechanism and function of high vitamin D receptor levels in genetic hypercalciuric stone-forming rats. J Bone Miner Res. 2005;20(3):447-54.</w:t>
      </w:r>
    </w:p>
    <w:p w14:paraId="2E5322EA" w14:textId="77777777" w:rsidR="003E0C7C" w:rsidRPr="00DA0A1A" w:rsidRDefault="003E0C7C" w:rsidP="00DA0A1A">
      <w:pPr>
        <w:pStyle w:val="EndNoteBibliography"/>
        <w:spacing w:line="276" w:lineRule="auto"/>
        <w:ind w:left="576" w:hanging="576"/>
      </w:pPr>
      <w:r w:rsidRPr="00DA0A1A">
        <w:t>107.</w:t>
      </w:r>
      <w:r w:rsidRPr="00DA0A1A">
        <w:tab/>
        <w:t>Li XQ, Tembe V, Horwitz GM, Bushinsky DA, Favus MJ. Increased intestinal vitamin D receptor in genetic hypercalciuric rats. A cause of intestinal calcium hyperabsorption. J Clin Invest. 1993;91(2):661-7.</w:t>
      </w:r>
    </w:p>
    <w:p w14:paraId="1770E8BC" w14:textId="77777777" w:rsidR="003E0C7C" w:rsidRPr="00DA0A1A" w:rsidRDefault="003E0C7C" w:rsidP="00DA0A1A">
      <w:pPr>
        <w:pStyle w:val="EndNoteBibliography"/>
        <w:spacing w:line="276" w:lineRule="auto"/>
        <w:ind w:left="576" w:hanging="576"/>
      </w:pPr>
      <w:r w:rsidRPr="00DA0A1A">
        <w:lastRenderedPageBreak/>
        <w:t>108.</w:t>
      </w:r>
      <w:r w:rsidRPr="00DA0A1A">
        <w:tab/>
        <w:t>Favus MJ, Karnauskas AJ, Parks JH, Coe FL. Peripheral blood monocyte vitamin D receptor levels are elevated in patients with idiopathic hypercalciuria. J Clin Endocrinol Metab. 2004;89(10):4937-43.</w:t>
      </w:r>
    </w:p>
    <w:p w14:paraId="61E9E2B5" w14:textId="77777777" w:rsidR="003E0C7C" w:rsidRPr="00DA0A1A" w:rsidRDefault="003E0C7C" w:rsidP="00DA0A1A">
      <w:pPr>
        <w:pStyle w:val="EndNoteBibliography"/>
        <w:spacing w:line="276" w:lineRule="auto"/>
        <w:ind w:left="576" w:hanging="576"/>
      </w:pPr>
      <w:r w:rsidRPr="00DA0A1A">
        <w:t>109.</w:t>
      </w:r>
      <w:r w:rsidRPr="00DA0A1A">
        <w:tab/>
        <w:t>Worcester EM, Gillen DL, Evan AP, Parks JH, Wright K, Trumbore L, et al. Evidence that postprandial reduction of renal calcium reabsorption mediates hypercalciuria of patients with calcium nephrolithiasis. Am J Physiol Renal Physiol. 2007;292(1):F66-75.</w:t>
      </w:r>
    </w:p>
    <w:p w14:paraId="3D397510" w14:textId="77777777" w:rsidR="003E0C7C" w:rsidRPr="00DA0A1A" w:rsidRDefault="003E0C7C" w:rsidP="00DA0A1A">
      <w:pPr>
        <w:pStyle w:val="EndNoteBibliography"/>
        <w:spacing w:line="276" w:lineRule="auto"/>
        <w:ind w:left="576" w:hanging="576"/>
      </w:pPr>
      <w:r w:rsidRPr="00DA0A1A">
        <w:t>110.</w:t>
      </w:r>
      <w:r w:rsidRPr="00DA0A1A">
        <w:tab/>
        <w:t>Sakhaee K, Nicar MJ, Brater DC, Pak CY. Exaggerated natriuretic and calciuric responses to hydrochlorothiazide in renal hypercalciuria but not in absorptive hypercalciuria. J Clin Endocrinol Metab. 1985;61(5):825-9.</w:t>
      </w:r>
    </w:p>
    <w:p w14:paraId="01FB631A" w14:textId="77777777" w:rsidR="003E0C7C" w:rsidRPr="00DA0A1A" w:rsidRDefault="003E0C7C" w:rsidP="00DA0A1A">
      <w:pPr>
        <w:pStyle w:val="EndNoteBibliography"/>
        <w:spacing w:line="276" w:lineRule="auto"/>
        <w:ind w:left="576" w:hanging="576"/>
      </w:pPr>
      <w:r w:rsidRPr="00DA0A1A">
        <w:t>111.</w:t>
      </w:r>
      <w:r w:rsidRPr="00DA0A1A">
        <w:tab/>
        <w:t>Sutton RA, Walker VR. Responses to hydrochlorothiazide and acetazolamide in patients with calcium stones. Evidence suggesting a defect in renal tubular function. N Engl J Med. 1980;302(13):709-13.</w:t>
      </w:r>
    </w:p>
    <w:p w14:paraId="673CC511" w14:textId="77777777" w:rsidR="003E0C7C" w:rsidRPr="00DA0A1A" w:rsidRDefault="003E0C7C" w:rsidP="00DA0A1A">
      <w:pPr>
        <w:pStyle w:val="EndNoteBibliography"/>
        <w:spacing w:line="276" w:lineRule="auto"/>
        <w:ind w:left="576" w:hanging="576"/>
      </w:pPr>
      <w:r w:rsidRPr="00DA0A1A">
        <w:t>112.</w:t>
      </w:r>
      <w:r w:rsidRPr="00DA0A1A">
        <w:tab/>
        <w:t>Worcester EM, Coe FL, Evan AP, Bergsland KJ, Parks JH, Willis LR, et al. Evidence for increased postprandial distal nephron calcium delivery in hypercalciuric stone-forming patients. Am J Physiol Renal Physiol. 2008;295(5):F1286-94.</w:t>
      </w:r>
    </w:p>
    <w:p w14:paraId="246647EA" w14:textId="77777777" w:rsidR="003E0C7C" w:rsidRPr="00DA0A1A" w:rsidRDefault="003E0C7C" w:rsidP="00DA0A1A">
      <w:pPr>
        <w:pStyle w:val="EndNoteBibliography"/>
        <w:spacing w:line="276" w:lineRule="auto"/>
        <w:ind w:left="576" w:hanging="576"/>
      </w:pPr>
      <w:r w:rsidRPr="00DA0A1A">
        <w:t>113.</w:t>
      </w:r>
      <w:r w:rsidRPr="00DA0A1A">
        <w:tab/>
        <w:t>Zerwekh JE. Bone disease and idiopathic hypercalciuria. Semin Nephrol. 2008;28(2):133-42.</w:t>
      </w:r>
    </w:p>
    <w:p w14:paraId="775804A6" w14:textId="77777777" w:rsidR="003E0C7C" w:rsidRPr="00DA0A1A" w:rsidRDefault="003E0C7C" w:rsidP="00DA0A1A">
      <w:pPr>
        <w:pStyle w:val="EndNoteBibliography"/>
        <w:spacing w:line="276" w:lineRule="auto"/>
        <w:ind w:left="576" w:hanging="576"/>
      </w:pPr>
      <w:r w:rsidRPr="00DA0A1A">
        <w:t>114.</w:t>
      </w:r>
      <w:r w:rsidRPr="00DA0A1A">
        <w:tab/>
        <w:t>Melton LJ, 3rd, Crowson CS, Khosla S, Wilson DM, O'Fallon WM. Fracture risk among patients with urolithiasis: a population-based cohort study. Kidney Int. 1998;53(2):459-64.</w:t>
      </w:r>
    </w:p>
    <w:p w14:paraId="43628344" w14:textId="77777777" w:rsidR="003E0C7C" w:rsidRPr="00DA0A1A" w:rsidRDefault="003E0C7C" w:rsidP="00DA0A1A">
      <w:pPr>
        <w:pStyle w:val="EndNoteBibliography"/>
        <w:spacing w:line="276" w:lineRule="auto"/>
        <w:ind w:left="576" w:hanging="576"/>
      </w:pPr>
      <w:r w:rsidRPr="00DA0A1A">
        <w:t>115.</w:t>
      </w:r>
      <w:r w:rsidRPr="00DA0A1A">
        <w:tab/>
        <w:t>Lauderdale DS, Thisted RA, Wen M, Favus MJ. Bone mineral density and fracture among prevalent kidney stone cases in the Third National Health and Nutrition Examination Survey. J Bone Miner Res. 2001;16(10):1893-8.</w:t>
      </w:r>
    </w:p>
    <w:p w14:paraId="22261826" w14:textId="77777777" w:rsidR="003E0C7C" w:rsidRPr="00DA0A1A" w:rsidRDefault="003E0C7C" w:rsidP="00DA0A1A">
      <w:pPr>
        <w:pStyle w:val="EndNoteBibliography"/>
        <w:spacing w:line="276" w:lineRule="auto"/>
        <w:ind w:left="576" w:hanging="576"/>
      </w:pPr>
      <w:r w:rsidRPr="00DA0A1A">
        <w:t>116.</w:t>
      </w:r>
      <w:r w:rsidRPr="00DA0A1A">
        <w:tab/>
        <w:t>Fuss M, Pepersack T, Bergman P, Hurard T, Simon J, Corvilain J. Low calcium diet in idiopathic urolithiasis: a risk factor for osteopenia as great as in primary hyperparathyroidism. Br J Urol. 1990;65(6):560-3.</w:t>
      </w:r>
    </w:p>
    <w:p w14:paraId="1CA09413" w14:textId="77777777" w:rsidR="003E0C7C" w:rsidRPr="00DA0A1A" w:rsidRDefault="003E0C7C" w:rsidP="00DA0A1A">
      <w:pPr>
        <w:pStyle w:val="EndNoteBibliography"/>
        <w:spacing w:line="276" w:lineRule="auto"/>
        <w:ind w:left="576" w:hanging="576"/>
      </w:pPr>
      <w:r w:rsidRPr="00DA0A1A">
        <w:t>117.</w:t>
      </w:r>
      <w:r w:rsidRPr="00DA0A1A">
        <w:tab/>
        <w:t>Hess B. Low calcium diet in hypercalciuric calcium nephrolithiasis: first do no harm. Scanning Microsc. 1996;10(2):547-54; discussion 54-6.</w:t>
      </w:r>
    </w:p>
    <w:p w14:paraId="1D5B0149" w14:textId="77777777" w:rsidR="003E0C7C" w:rsidRPr="00DA0A1A" w:rsidRDefault="003E0C7C" w:rsidP="00DA0A1A">
      <w:pPr>
        <w:pStyle w:val="EndNoteBibliography"/>
        <w:spacing w:line="276" w:lineRule="auto"/>
        <w:ind w:left="576" w:hanging="576"/>
      </w:pPr>
      <w:r w:rsidRPr="00DA0A1A">
        <w:t>118.</w:t>
      </w:r>
      <w:r w:rsidRPr="00DA0A1A">
        <w:tab/>
        <w:t>Frings-Meuthen P, Baecker N, Heer M. Low-grade metabolic acidosis may be the cause of sodium chloride-induced exaggerated bone resorption. J Bone Miner Res. 2008;23(4):517-24.</w:t>
      </w:r>
    </w:p>
    <w:p w14:paraId="7322E62A" w14:textId="77777777" w:rsidR="003E0C7C" w:rsidRPr="00DA0A1A" w:rsidRDefault="003E0C7C" w:rsidP="00DA0A1A">
      <w:pPr>
        <w:pStyle w:val="EndNoteBibliography"/>
        <w:spacing w:line="276" w:lineRule="auto"/>
        <w:ind w:left="576" w:hanging="576"/>
      </w:pPr>
      <w:r w:rsidRPr="00DA0A1A">
        <w:t>119.</w:t>
      </w:r>
      <w:r w:rsidRPr="00DA0A1A">
        <w:tab/>
        <w:t>Gomes SA, dos Reis LM, Noronha IL, Jorgetti V, Heilberg IP. RANKL is a mediator of bone resorption in idiopathic hypercalciuria. Clin J Am Soc Nephrol. 2008;3(5):1446-52.</w:t>
      </w:r>
    </w:p>
    <w:p w14:paraId="2ED9B12B" w14:textId="77777777" w:rsidR="003E0C7C" w:rsidRPr="00DA0A1A" w:rsidRDefault="003E0C7C" w:rsidP="00DA0A1A">
      <w:pPr>
        <w:pStyle w:val="EndNoteBibliography"/>
        <w:spacing w:line="276" w:lineRule="auto"/>
        <w:ind w:left="576" w:hanging="576"/>
      </w:pPr>
      <w:r w:rsidRPr="00DA0A1A">
        <w:t>120.</w:t>
      </w:r>
      <w:r w:rsidRPr="00DA0A1A">
        <w:tab/>
        <w:t>Zuckerman JM, Assimos DG. Hypocitraturia: pathophysiology and medical management. Rev Urol. 2009;11(3):134-44.</w:t>
      </w:r>
    </w:p>
    <w:p w14:paraId="5C54CA20" w14:textId="77777777" w:rsidR="003E0C7C" w:rsidRPr="00DA0A1A" w:rsidRDefault="003E0C7C" w:rsidP="00DA0A1A">
      <w:pPr>
        <w:pStyle w:val="EndNoteBibliography"/>
        <w:spacing w:line="276" w:lineRule="auto"/>
        <w:ind w:left="576" w:hanging="576"/>
      </w:pPr>
      <w:r w:rsidRPr="00DA0A1A">
        <w:t>121.</w:t>
      </w:r>
      <w:r w:rsidRPr="00DA0A1A">
        <w:tab/>
        <w:t>Sakhaee K. Recent advances in the pathophysiology of nephrolithiasis. Kidney Int. 2009;75(6):585-95.</w:t>
      </w:r>
    </w:p>
    <w:p w14:paraId="1AD0AAA2" w14:textId="77777777" w:rsidR="003E0C7C" w:rsidRPr="00DA0A1A" w:rsidRDefault="003E0C7C" w:rsidP="00DA0A1A">
      <w:pPr>
        <w:pStyle w:val="EndNoteBibliography"/>
        <w:spacing w:line="276" w:lineRule="auto"/>
        <w:ind w:left="576" w:hanging="576"/>
      </w:pPr>
      <w:r w:rsidRPr="00DA0A1A">
        <w:t>122.</w:t>
      </w:r>
      <w:r w:rsidRPr="00DA0A1A">
        <w:tab/>
        <w:t>Fargue S, Milliner DS, Knight J, Olson JB, Lowther WT, Holmes RP. Hydroxyproline Metabolism and Oxalate Synthesis in Primary Hyperoxaluria. J Am Soc Nephrol. 2018;29(6):1615-23.</w:t>
      </w:r>
    </w:p>
    <w:p w14:paraId="6A096580" w14:textId="77777777" w:rsidR="003E0C7C" w:rsidRPr="00DA0A1A" w:rsidRDefault="003E0C7C" w:rsidP="00DA0A1A">
      <w:pPr>
        <w:pStyle w:val="EndNoteBibliography"/>
        <w:spacing w:line="276" w:lineRule="auto"/>
        <w:ind w:left="576" w:hanging="576"/>
      </w:pPr>
      <w:r w:rsidRPr="00DA0A1A">
        <w:t>123.</w:t>
      </w:r>
      <w:r w:rsidRPr="00DA0A1A">
        <w:tab/>
        <w:t>Cochat P, Rumsby G. Primary hyperoxaluria. N Engl J Med. 2013;369(7):649-58.</w:t>
      </w:r>
    </w:p>
    <w:p w14:paraId="73918F7B" w14:textId="77777777" w:rsidR="003E0C7C" w:rsidRPr="00DA0A1A" w:rsidRDefault="003E0C7C" w:rsidP="00DA0A1A">
      <w:pPr>
        <w:pStyle w:val="EndNoteBibliography"/>
        <w:spacing w:line="276" w:lineRule="auto"/>
        <w:ind w:left="576" w:hanging="576"/>
      </w:pPr>
      <w:r w:rsidRPr="00DA0A1A">
        <w:t>124.</w:t>
      </w:r>
      <w:r w:rsidRPr="00DA0A1A">
        <w:tab/>
        <w:t>Riedel TJ, Knight J, Murray MS, Milliner DS, Holmes RP, Lowther WT. 4-Hydroxy-2-oxoglutarate aldolase inactivity in primary hyperoxaluria type 3 and glyoxylate reductase inhibition. Biochim Biophys Acta. 2012;1822(10):1544-52.</w:t>
      </w:r>
    </w:p>
    <w:p w14:paraId="034EA449" w14:textId="77777777" w:rsidR="003E0C7C" w:rsidRPr="00DA0A1A" w:rsidRDefault="003E0C7C" w:rsidP="00DA0A1A">
      <w:pPr>
        <w:pStyle w:val="EndNoteBibliography"/>
        <w:spacing w:line="276" w:lineRule="auto"/>
        <w:ind w:left="576" w:hanging="576"/>
      </w:pPr>
      <w:r w:rsidRPr="00DA0A1A">
        <w:t>125.</w:t>
      </w:r>
      <w:r w:rsidRPr="00DA0A1A">
        <w:tab/>
        <w:t>Hoppe B. An update on primary hyperoxaluria. Nat Rev Nephrol. 2012;8(8):467-75.</w:t>
      </w:r>
    </w:p>
    <w:p w14:paraId="2D9DE886" w14:textId="77777777" w:rsidR="003E0C7C" w:rsidRPr="00DA0A1A" w:rsidRDefault="003E0C7C" w:rsidP="00DA0A1A">
      <w:pPr>
        <w:pStyle w:val="EndNoteBibliography"/>
        <w:spacing w:line="276" w:lineRule="auto"/>
        <w:ind w:left="576" w:hanging="576"/>
      </w:pPr>
      <w:r w:rsidRPr="00DA0A1A">
        <w:lastRenderedPageBreak/>
        <w:t>126.</w:t>
      </w:r>
      <w:r w:rsidRPr="00DA0A1A">
        <w:tab/>
        <w:t>Mitchell T, Kumar P, Reddy T, Wood KD, Knight J, Assimos DG, et al. Dietary oxalate and kidney stone formation. Am J Physiol Renal Physiol. 2019;316(3):F409-F13.</w:t>
      </w:r>
    </w:p>
    <w:p w14:paraId="5225123C" w14:textId="77777777" w:rsidR="003E0C7C" w:rsidRPr="00DA0A1A" w:rsidRDefault="003E0C7C" w:rsidP="00DA0A1A">
      <w:pPr>
        <w:pStyle w:val="EndNoteBibliography"/>
        <w:spacing w:line="276" w:lineRule="auto"/>
        <w:ind w:left="576" w:hanging="576"/>
      </w:pPr>
      <w:r w:rsidRPr="00DA0A1A">
        <w:t>127.</w:t>
      </w:r>
      <w:r w:rsidRPr="00DA0A1A">
        <w:tab/>
        <w:t>Attalla K, De S, Monga M. Oxalate content of food: a tangled web. Urology. 2014;84(3):555-60.</w:t>
      </w:r>
    </w:p>
    <w:p w14:paraId="7D0A7334" w14:textId="77777777" w:rsidR="003E0C7C" w:rsidRPr="00DA0A1A" w:rsidRDefault="003E0C7C" w:rsidP="00DA0A1A">
      <w:pPr>
        <w:pStyle w:val="EndNoteBibliography"/>
        <w:spacing w:line="276" w:lineRule="auto"/>
        <w:ind w:left="576" w:hanging="576"/>
      </w:pPr>
      <w:r w:rsidRPr="00DA0A1A">
        <w:t>128.</w:t>
      </w:r>
      <w:r w:rsidRPr="00DA0A1A">
        <w:tab/>
        <w:t>Baxmann AC, De OGMC, Heilberg IP. Effect of vitamin C supplements on urinary oxalate and pH in calcium stone-forming patients. Kidney Int. 2003;63(3):1066-71.</w:t>
      </w:r>
    </w:p>
    <w:p w14:paraId="5A5A1624" w14:textId="77777777" w:rsidR="003E0C7C" w:rsidRPr="00DA0A1A" w:rsidRDefault="003E0C7C" w:rsidP="00DA0A1A">
      <w:pPr>
        <w:pStyle w:val="EndNoteBibliography"/>
        <w:spacing w:line="276" w:lineRule="auto"/>
        <w:ind w:left="576" w:hanging="576"/>
      </w:pPr>
      <w:r w:rsidRPr="00DA0A1A">
        <w:t>129.</w:t>
      </w:r>
      <w:r w:rsidRPr="00DA0A1A">
        <w:tab/>
        <w:t>Traxer O, Huet B, Poindexter J, Pak CY, Pearle MS. Effect of ascorbic acid consumption on urinary stone risk factors. J Urol. 2003;170(2 Pt 1):397-401.</w:t>
      </w:r>
    </w:p>
    <w:p w14:paraId="07536320" w14:textId="77777777" w:rsidR="003E0C7C" w:rsidRPr="00DA0A1A" w:rsidRDefault="003E0C7C" w:rsidP="00DA0A1A">
      <w:pPr>
        <w:pStyle w:val="EndNoteBibliography"/>
        <w:spacing w:line="276" w:lineRule="auto"/>
        <w:ind w:left="576" w:hanging="576"/>
      </w:pPr>
      <w:r w:rsidRPr="00DA0A1A">
        <w:t>130.</w:t>
      </w:r>
      <w:r w:rsidRPr="00DA0A1A">
        <w:tab/>
        <w:t>Kaufman DW, Kelly JP, Curhan GC, Anderson TE, Dretler SP, Preminger GM, et al. Oxalobacter formigenes may reduce the risk of calcium oxalate kidney stones. J Am Soc Nephrol. 2008;19(6):1197-203.</w:t>
      </w:r>
    </w:p>
    <w:p w14:paraId="2C7D53FD" w14:textId="77777777" w:rsidR="003E0C7C" w:rsidRPr="00DA0A1A" w:rsidRDefault="003E0C7C" w:rsidP="00DA0A1A">
      <w:pPr>
        <w:pStyle w:val="EndNoteBibliography"/>
        <w:spacing w:line="276" w:lineRule="auto"/>
        <w:ind w:left="576" w:hanging="576"/>
      </w:pPr>
      <w:r w:rsidRPr="00DA0A1A">
        <w:t>131.</w:t>
      </w:r>
      <w:r w:rsidRPr="00DA0A1A">
        <w:tab/>
        <w:t>Siener R, Bangen U, Sidhu H, Honow R, von Unruh G, Hesse A. The role of Oxalobacter formigenes colonization in calcium oxalate stone disease. Kidney Int. 2013;83(6):1144-9.</w:t>
      </w:r>
    </w:p>
    <w:p w14:paraId="75346E00" w14:textId="77777777" w:rsidR="003E0C7C" w:rsidRPr="00DA0A1A" w:rsidRDefault="003E0C7C" w:rsidP="00DA0A1A">
      <w:pPr>
        <w:pStyle w:val="EndNoteBibliography"/>
        <w:spacing w:line="276" w:lineRule="auto"/>
        <w:ind w:left="576" w:hanging="576"/>
      </w:pPr>
      <w:r w:rsidRPr="00DA0A1A">
        <w:t>132.</w:t>
      </w:r>
      <w:r w:rsidRPr="00DA0A1A">
        <w:tab/>
        <w:t>Kelly JP, Curhan GC, Cave DR, Anderson TE, Kaufman DW. Factors related to colonization with Oxalobacter formigenes in U.S. adults. J Endourol. 2011;25(4):673-9.</w:t>
      </w:r>
    </w:p>
    <w:p w14:paraId="25FAEB02" w14:textId="77777777" w:rsidR="003E0C7C" w:rsidRPr="00DA0A1A" w:rsidRDefault="003E0C7C" w:rsidP="00DA0A1A">
      <w:pPr>
        <w:pStyle w:val="EndNoteBibliography"/>
        <w:spacing w:line="276" w:lineRule="auto"/>
        <w:ind w:left="576" w:hanging="576"/>
      </w:pPr>
      <w:r w:rsidRPr="00DA0A1A">
        <w:t>133.</w:t>
      </w:r>
      <w:r w:rsidRPr="00DA0A1A">
        <w:tab/>
        <w:t>Tasian GE, Jemielita T, Goldfarb DS, Copelovitch L, Gerber JS, Wu Q, et al. Oral Antibiotic Exposure and Kidney Stone Disease. J Am Soc Nephrol. 2018;29(6):1731-40.</w:t>
      </w:r>
    </w:p>
    <w:p w14:paraId="7A70513D" w14:textId="77777777" w:rsidR="003E0C7C" w:rsidRPr="00DA0A1A" w:rsidRDefault="003E0C7C" w:rsidP="00DA0A1A">
      <w:pPr>
        <w:pStyle w:val="EndNoteBibliography"/>
        <w:spacing w:line="276" w:lineRule="auto"/>
        <w:ind w:left="576" w:hanging="576"/>
      </w:pPr>
      <w:r w:rsidRPr="00DA0A1A">
        <w:t>134.</w:t>
      </w:r>
      <w:r w:rsidRPr="00DA0A1A">
        <w:tab/>
        <w:t>Kumar R, Ghoshal UC, Singh G, Mittal RD. Infrequency of colonization with Oxalobacter formigenes in inflammatory bowel disease: possible role in renal stone formation. J Gastroenterol Hepatol. 2004;19(12):1403-9.</w:t>
      </w:r>
    </w:p>
    <w:p w14:paraId="4E748D3C" w14:textId="77777777" w:rsidR="003E0C7C" w:rsidRPr="00DA0A1A" w:rsidRDefault="003E0C7C" w:rsidP="00DA0A1A">
      <w:pPr>
        <w:pStyle w:val="EndNoteBibliography"/>
        <w:spacing w:line="276" w:lineRule="auto"/>
        <w:ind w:left="576" w:hanging="576"/>
      </w:pPr>
      <w:r w:rsidRPr="00DA0A1A">
        <w:t>135.</w:t>
      </w:r>
      <w:r w:rsidRPr="00DA0A1A">
        <w:tab/>
        <w:t>Sidhu H, Hoppe B, Hesse A, Tenbrock K, Bromme S, Rietschel E, et al. Absence of Oxalobacter formigenes in cystic fibrosis patients: a risk factor for hyperoxaluria. Lancet. 1998;352(9133):1026-9.</w:t>
      </w:r>
    </w:p>
    <w:p w14:paraId="255DFAE2" w14:textId="77777777" w:rsidR="003E0C7C" w:rsidRPr="00DA0A1A" w:rsidRDefault="003E0C7C" w:rsidP="00DA0A1A">
      <w:pPr>
        <w:pStyle w:val="EndNoteBibliography"/>
        <w:spacing w:line="276" w:lineRule="auto"/>
        <w:ind w:left="576" w:hanging="576"/>
      </w:pPr>
      <w:r w:rsidRPr="00DA0A1A">
        <w:t>136.</w:t>
      </w:r>
      <w:r w:rsidRPr="00DA0A1A">
        <w:tab/>
        <w:t>Wiederkehr MR, Moe OW. Uric Acid Nephrolithiasis: A Systemic Metabolic Disorder. Clin Rev Bone Miner Metab. 2011;9(3-4):207-17.</w:t>
      </w:r>
    </w:p>
    <w:p w14:paraId="22EC1692" w14:textId="77777777" w:rsidR="003E0C7C" w:rsidRPr="00DA0A1A" w:rsidRDefault="003E0C7C" w:rsidP="00DA0A1A">
      <w:pPr>
        <w:pStyle w:val="EndNoteBibliography"/>
        <w:spacing w:line="276" w:lineRule="auto"/>
        <w:ind w:left="576" w:hanging="576"/>
      </w:pPr>
      <w:r w:rsidRPr="00DA0A1A">
        <w:t>137.</w:t>
      </w:r>
      <w:r w:rsidRPr="00DA0A1A">
        <w:tab/>
        <w:t>Coe FL, Lawton RL, Goldstein RB, Tembe V. Sodium urate accelerates precipitation of calcium oxalate in vitro. Proc Soc Exp Biol Med. 1975;149(4):926-9.</w:t>
      </w:r>
    </w:p>
    <w:p w14:paraId="6B634F28" w14:textId="77777777" w:rsidR="003E0C7C" w:rsidRPr="00DA0A1A" w:rsidRDefault="003E0C7C" w:rsidP="00DA0A1A">
      <w:pPr>
        <w:pStyle w:val="EndNoteBibliography"/>
        <w:spacing w:line="276" w:lineRule="auto"/>
        <w:ind w:left="576" w:hanging="576"/>
      </w:pPr>
      <w:r w:rsidRPr="00DA0A1A">
        <w:t>138.</w:t>
      </w:r>
      <w:r w:rsidRPr="00DA0A1A">
        <w:tab/>
        <w:t>Pak CY, Arnold LH. Heterogeneous nucleation of calcium oxalate by seeds of monosodium urate. Proc Soc Exp Biol Med. 1975;149(4):930-2.</w:t>
      </w:r>
    </w:p>
    <w:p w14:paraId="5152419E" w14:textId="77777777" w:rsidR="003E0C7C" w:rsidRPr="00DA0A1A" w:rsidRDefault="003E0C7C" w:rsidP="00DA0A1A">
      <w:pPr>
        <w:pStyle w:val="EndNoteBibliography"/>
        <w:spacing w:line="276" w:lineRule="auto"/>
        <w:ind w:left="576" w:hanging="576"/>
      </w:pPr>
      <w:r w:rsidRPr="00DA0A1A">
        <w:t>139.</w:t>
      </w:r>
      <w:r w:rsidRPr="00DA0A1A">
        <w:tab/>
        <w:t>Zerwekh JE, Holt K, Pak CY. Natural urinary macromolecular inhibitors: attenuation of inhibitory activity by urate salts. Kidney Int. 1983;23(6):838-41.</w:t>
      </w:r>
    </w:p>
    <w:p w14:paraId="55F157AB" w14:textId="77777777" w:rsidR="003E0C7C" w:rsidRPr="00DA0A1A" w:rsidRDefault="003E0C7C" w:rsidP="00DA0A1A">
      <w:pPr>
        <w:pStyle w:val="EndNoteBibliography"/>
        <w:spacing w:line="276" w:lineRule="auto"/>
        <w:ind w:left="576" w:hanging="576"/>
      </w:pPr>
      <w:r w:rsidRPr="00DA0A1A">
        <w:t>140.</w:t>
      </w:r>
      <w:r w:rsidRPr="00DA0A1A">
        <w:tab/>
        <w:t>Grover PK, Marshall VR, Ryall RL. Dissolved urate salts out calcium oxalate in undiluted human urine in vitro: implications for calcium oxalate stone genesis. Chem Biol. 2003;10(3):271-8.</w:t>
      </w:r>
    </w:p>
    <w:p w14:paraId="50024C37" w14:textId="77777777" w:rsidR="003E0C7C" w:rsidRPr="00DA0A1A" w:rsidRDefault="003E0C7C" w:rsidP="00DA0A1A">
      <w:pPr>
        <w:pStyle w:val="EndNoteBibliography"/>
        <w:spacing w:line="276" w:lineRule="auto"/>
        <w:ind w:left="576" w:hanging="576"/>
      </w:pPr>
      <w:r w:rsidRPr="00DA0A1A">
        <w:t>141.</w:t>
      </w:r>
      <w:r w:rsidRPr="00DA0A1A">
        <w:tab/>
        <w:t>Nijenhuis T, Vallon V, van der Kemp AW, Loffing J, Hoenderop JG, Bindels RJ. Enhanced passive Ca2+ reabsorption and reduced Mg2+ channel abundance explains thiazide-induced hypocalciuria and hypomagnesemia. J Clin Invest. 2005;115(6):1651-8.</w:t>
      </w:r>
    </w:p>
    <w:p w14:paraId="56253EA5" w14:textId="77777777" w:rsidR="003E0C7C" w:rsidRPr="00DA0A1A" w:rsidRDefault="003E0C7C" w:rsidP="00DA0A1A">
      <w:pPr>
        <w:pStyle w:val="EndNoteBibliography"/>
        <w:spacing w:line="276" w:lineRule="auto"/>
        <w:ind w:left="576" w:hanging="576"/>
      </w:pPr>
      <w:r w:rsidRPr="00DA0A1A">
        <w:t>142.</w:t>
      </w:r>
      <w:r w:rsidRPr="00DA0A1A">
        <w:tab/>
        <w:t>Jang HR, Kim S, Heo NJ, Lee JH, Kim HS, Nielsen S, et al. Effects of thiazide on the expression of TRPV5, calbindin-D28K, and sodium transporters in hypercalciuric rats. J Korean Med Sci. 2009;24 Suppl:S161-9.</w:t>
      </w:r>
    </w:p>
    <w:p w14:paraId="6DCC71CF" w14:textId="77777777" w:rsidR="003E0C7C" w:rsidRPr="00DA0A1A" w:rsidRDefault="003E0C7C" w:rsidP="00DA0A1A">
      <w:pPr>
        <w:pStyle w:val="EndNoteBibliography"/>
        <w:spacing w:line="276" w:lineRule="auto"/>
        <w:ind w:left="576" w:hanging="576"/>
      </w:pPr>
      <w:r w:rsidRPr="00DA0A1A">
        <w:t>143.</w:t>
      </w:r>
      <w:r w:rsidRPr="00DA0A1A">
        <w:tab/>
        <w:t>Lee CT, Shang S, Lai LW, Yong KC, Lien YH. Effect of thiazide on renal gene expression of apical calcium channels and calbindins. Am J Physiol Renal Physiol. 2004;287(6):F1164-70.</w:t>
      </w:r>
    </w:p>
    <w:p w14:paraId="58CAE169" w14:textId="77777777" w:rsidR="003E0C7C" w:rsidRPr="00DA0A1A" w:rsidRDefault="003E0C7C" w:rsidP="00DA0A1A">
      <w:pPr>
        <w:pStyle w:val="EndNoteBibliography"/>
        <w:spacing w:line="276" w:lineRule="auto"/>
        <w:ind w:left="576" w:hanging="576"/>
      </w:pPr>
      <w:r w:rsidRPr="00DA0A1A">
        <w:lastRenderedPageBreak/>
        <w:t>144.</w:t>
      </w:r>
      <w:r w:rsidRPr="00DA0A1A">
        <w:tab/>
        <w:t>Martins MC, Meyers AM, Whalley NA, Margolius LP, Buys ME. Indapamide (Natrilix): the agent of choice in the treatment of recurrent renal calculi associated with idiopathic hypercalciuria. Br J Urol. 1996;78(2):176-80.</w:t>
      </w:r>
    </w:p>
    <w:p w14:paraId="137BC3CE" w14:textId="77777777" w:rsidR="003E0C7C" w:rsidRPr="00DA0A1A" w:rsidRDefault="003E0C7C" w:rsidP="00DA0A1A">
      <w:pPr>
        <w:pStyle w:val="EndNoteBibliography"/>
        <w:spacing w:line="276" w:lineRule="auto"/>
        <w:ind w:left="576" w:hanging="576"/>
      </w:pPr>
      <w:r w:rsidRPr="00DA0A1A">
        <w:t>145.</w:t>
      </w:r>
      <w:r w:rsidRPr="00DA0A1A">
        <w:tab/>
        <w:t>Reilly RF, Peixoto AJ, Desir GV. The evidence-based use of thiazide diuretics in hypertension and nephrolithiasis. Clin J Am Soc Nephrol. 2010;5(10):1893-903.</w:t>
      </w:r>
    </w:p>
    <w:p w14:paraId="1950A071" w14:textId="77777777" w:rsidR="003E0C7C" w:rsidRPr="00DA0A1A" w:rsidRDefault="003E0C7C" w:rsidP="00DA0A1A">
      <w:pPr>
        <w:pStyle w:val="EndNoteBibliography"/>
        <w:spacing w:line="276" w:lineRule="auto"/>
        <w:ind w:left="576" w:hanging="576"/>
      </w:pPr>
      <w:r w:rsidRPr="00DA0A1A">
        <w:t>146.</w:t>
      </w:r>
      <w:r w:rsidRPr="00DA0A1A">
        <w:tab/>
        <w:t>Goldfarb DS. Empiric therapy for kidney stones. Urolithiasis. 2019;47(1):107-13.</w:t>
      </w:r>
    </w:p>
    <w:p w14:paraId="25EAB257" w14:textId="77777777" w:rsidR="003E0C7C" w:rsidRPr="00DA0A1A" w:rsidRDefault="003E0C7C" w:rsidP="00DA0A1A">
      <w:pPr>
        <w:pStyle w:val="EndNoteBibliography"/>
        <w:spacing w:line="276" w:lineRule="auto"/>
        <w:ind w:left="576" w:hanging="576"/>
      </w:pPr>
      <w:r w:rsidRPr="00DA0A1A">
        <w:t>147.</w:t>
      </w:r>
      <w:r w:rsidRPr="00DA0A1A">
        <w:tab/>
        <w:t>Alexander RT, McArthur E, Jandoc R, Welk B, Fuster DG, Garg AX, et al. Thiazide Diuretic Dose and Risk of Kidney Stones in Older Adults: A Retrospective Cohort Study. Can J Kidney Health Dis. 2018;5:2054358118787480.</w:t>
      </w:r>
    </w:p>
    <w:p w14:paraId="1E900919" w14:textId="77777777" w:rsidR="003E0C7C" w:rsidRPr="00DA0A1A" w:rsidRDefault="003E0C7C" w:rsidP="00DA0A1A">
      <w:pPr>
        <w:pStyle w:val="EndNoteBibliography"/>
        <w:spacing w:line="276" w:lineRule="auto"/>
        <w:ind w:left="576" w:hanging="576"/>
      </w:pPr>
      <w:r w:rsidRPr="00DA0A1A">
        <w:t>148.</w:t>
      </w:r>
      <w:r w:rsidRPr="00DA0A1A">
        <w:tab/>
        <w:t>Dvorak MM, De Joussineau C, Carter DH, Pisitkun T, Knepper MA, Gamba G, et al. Thiazide diuretics directly induce osteoblast differentiation and mineralized nodule formation by interacting with a sodium chloride co-transporter in bone. J Am Soc Nephrol. 2007;18(9):2509-16.</w:t>
      </w:r>
    </w:p>
    <w:p w14:paraId="6D875D56" w14:textId="77777777" w:rsidR="003E0C7C" w:rsidRPr="00DA0A1A" w:rsidRDefault="003E0C7C" w:rsidP="00DA0A1A">
      <w:pPr>
        <w:pStyle w:val="EndNoteBibliography"/>
        <w:spacing w:line="276" w:lineRule="auto"/>
        <w:ind w:left="576" w:hanging="576"/>
      </w:pPr>
      <w:r w:rsidRPr="00DA0A1A">
        <w:t>149.</w:t>
      </w:r>
      <w:r w:rsidRPr="00DA0A1A">
        <w:tab/>
        <w:t>Bolland MJ, Ames RW, Horne AM, Orr-Walker BJ, Gamble GD, Reid IR. The effect of treatment with a thiazide diuretic for 4 years on bone density in normal postmenopausal women. Osteoporos Int. 2007;18(4):479-86.</w:t>
      </w:r>
    </w:p>
    <w:p w14:paraId="7CFC08C4" w14:textId="77777777" w:rsidR="003E0C7C" w:rsidRPr="00DA0A1A" w:rsidRDefault="003E0C7C" w:rsidP="00DA0A1A">
      <w:pPr>
        <w:pStyle w:val="EndNoteBibliography"/>
        <w:spacing w:line="276" w:lineRule="auto"/>
        <w:ind w:left="576" w:hanging="576"/>
      </w:pPr>
      <w:r w:rsidRPr="00DA0A1A">
        <w:t>150.</w:t>
      </w:r>
      <w:r w:rsidRPr="00DA0A1A">
        <w:tab/>
        <w:t>Reid IR, Ames RW, Orr-Walker BJ, Clearwater JM, Horne AM, Evans MC, et al. Hydrochlorothiazide reduces loss of cortical bone in normal postmenopausal women: a randomized controlled trial. Am J Med. 2000;109(5):362-70.</w:t>
      </w:r>
    </w:p>
    <w:p w14:paraId="105A3DC6" w14:textId="77777777" w:rsidR="003E0C7C" w:rsidRPr="00DA0A1A" w:rsidRDefault="003E0C7C" w:rsidP="00DA0A1A">
      <w:pPr>
        <w:pStyle w:val="EndNoteBibliography"/>
        <w:spacing w:line="276" w:lineRule="auto"/>
        <w:ind w:left="576" w:hanging="576"/>
      </w:pPr>
      <w:r w:rsidRPr="00DA0A1A">
        <w:t>151.</w:t>
      </w:r>
      <w:r w:rsidRPr="00DA0A1A">
        <w:tab/>
        <w:t>Giusti A, Barone A, Pioli G, Girasole G, Siccardi V, Palummeri E, et al. Alendronate and indapamide alone or in combination in the management of hypercalciuria associated with osteoporosis: a randomized controlled trial of two drugs and three treatments. Nephrol Dial Transplant. 2009;24(5):1472-7.</w:t>
      </w:r>
    </w:p>
    <w:p w14:paraId="70A72D7E" w14:textId="77777777" w:rsidR="003E0C7C" w:rsidRPr="00DA0A1A" w:rsidRDefault="003E0C7C" w:rsidP="00DA0A1A">
      <w:pPr>
        <w:pStyle w:val="EndNoteBibliography"/>
        <w:spacing w:line="276" w:lineRule="auto"/>
        <w:ind w:left="576" w:hanging="576"/>
      </w:pPr>
      <w:r w:rsidRPr="00DA0A1A">
        <w:t>152.</w:t>
      </w:r>
      <w:r w:rsidRPr="00DA0A1A">
        <w:tab/>
        <w:t>Aung K, Htay T. Thiazide diuretics and the risk of hip fracture. Cochrane Database Syst Rev. 2011(10):CD005185.</w:t>
      </w:r>
    </w:p>
    <w:p w14:paraId="45E2F193" w14:textId="77777777" w:rsidR="003E0C7C" w:rsidRPr="00DA0A1A" w:rsidRDefault="003E0C7C" w:rsidP="00DA0A1A">
      <w:pPr>
        <w:pStyle w:val="EndNoteBibliography"/>
        <w:spacing w:line="276" w:lineRule="auto"/>
        <w:ind w:left="576" w:hanging="576"/>
      </w:pPr>
      <w:r w:rsidRPr="00DA0A1A">
        <w:t>153.</w:t>
      </w:r>
      <w:r w:rsidRPr="00DA0A1A">
        <w:tab/>
        <w:t>Puttnam R, Davis BR, Pressel SL, Whelton PK, Cushman WC, Louis GT, et al. Association of 3 Different Antihypertensive Medications With Hip and Pelvic Fracture Risk in Older Adults: Secondary Analysis of a Randomized Clinical Trial. JAMA Intern Med. 2017;177(1):67-76.</w:t>
      </w:r>
    </w:p>
    <w:p w14:paraId="7886E3E4" w14:textId="77777777" w:rsidR="003E0C7C" w:rsidRPr="00DA0A1A" w:rsidRDefault="003E0C7C" w:rsidP="00DA0A1A">
      <w:pPr>
        <w:pStyle w:val="EndNoteBibliography"/>
        <w:spacing w:line="276" w:lineRule="auto"/>
        <w:ind w:left="576" w:hanging="576"/>
      </w:pPr>
      <w:r w:rsidRPr="00DA0A1A">
        <w:t>154.</w:t>
      </w:r>
      <w:r w:rsidRPr="00DA0A1A">
        <w:tab/>
        <w:t>Nicar MJ, Peterson R, Pak CY. Use of potassium citrate as potassium supplement during thiazide therapy of calcium nephrolithiasis. The Journal of urology. 1984;131(3):430-3.</w:t>
      </w:r>
    </w:p>
    <w:p w14:paraId="75082391" w14:textId="77777777" w:rsidR="003E0C7C" w:rsidRPr="00DA0A1A" w:rsidRDefault="003E0C7C" w:rsidP="00DA0A1A">
      <w:pPr>
        <w:pStyle w:val="EndNoteBibliography"/>
        <w:spacing w:line="276" w:lineRule="auto"/>
        <w:ind w:left="576" w:hanging="576"/>
      </w:pPr>
      <w:r w:rsidRPr="00DA0A1A">
        <w:t>155.</w:t>
      </w:r>
      <w:r w:rsidRPr="00DA0A1A">
        <w:tab/>
        <w:t>Sakhaee K, Nicar M, Hill K, Pak CY. Contrasting effects of potassium citrate and sodium citrate therapies on urinary chemistries and crystallization of stone-forming salts. Kidney Int. 1983;24(3):348-52.</w:t>
      </w:r>
    </w:p>
    <w:p w14:paraId="216BCD6F" w14:textId="77777777" w:rsidR="003E0C7C" w:rsidRPr="00DA0A1A" w:rsidRDefault="003E0C7C" w:rsidP="00DA0A1A">
      <w:pPr>
        <w:pStyle w:val="EndNoteBibliography"/>
        <w:spacing w:line="276" w:lineRule="auto"/>
        <w:ind w:left="576" w:hanging="576"/>
      </w:pPr>
      <w:r w:rsidRPr="00DA0A1A">
        <w:t>156.</w:t>
      </w:r>
      <w:r w:rsidRPr="00DA0A1A">
        <w:tab/>
        <w:t>Barcelo P, Wuhl O, Servitge E, Rousaud A, Pak CY. Randomized double-blind study of potassium citrate in idiopathic hypocitraturic calcium nephrolithiasis. J Urol. 1993;150(6):1761-4.</w:t>
      </w:r>
    </w:p>
    <w:p w14:paraId="1503026D" w14:textId="77777777" w:rsidR="003E0C7C" w:rsidRPr="00DA0A1A" w:rsidRDefault="003E0C7C" w:rsidP="00DA0A1A">
      <w:pPr>
        <w:pStyle w:val="EndNoteBibliography"/>
        <w:spacing w:line="276" w:lineRule="auto"/>
        <w:ind w:left="576" w:hanging="576"/>
      </w:pPr>
      <w:r w:rsidRPr="00DA0A1A">
        <w:t>157.</w:t>
      </w:r>
      <w:r w:rsidRPr="00DA0A1A">
        <w:tab/>
        <w:t>Ettinger B, Pak CY, Citron JT, Thomas C, Adams-Huet B, Vangessel A. Potassium-magnesium citrate is an effective prophylaxis against recurrent calcium oxalate nephrolithiasis. J Urol. 1997;158(6):2069-73.</w:t>
      </w:r>
    </w:p>
    <w:p w14:paraId="68F8FCA2" w14:textId="77777777" w:rsidR="003E0C7C" w:rsidRPr="00DA0A1A" w:rsidRDefault="003E0C7C" w:rsidP="00DA0A1A">
      <w:pPr>
        <w:pStyle w:val="EndNoteBibliography"/>
        <w:spacing w:line="276" w:lineRule="auto"/>
        <w:ind w:left="576" w:hanging="576"/>
      </w:pPr>
      <w:r w:rsidRPr="00DA0A1A">
        <w:t>158.</w:t>
      </w:r>
      <w:r w:rsidRPr="00DA0A1A">
        <w:tab/>
        <w:t>Soygur T, Akbay A, Kupeli S. Effect of potassium citrate therapy on stone recurrence and residual fragments after shockwave lithotripsy in lower caliceal calcium oxalate urolithiasis: a randomized controlled trial. J Endourol. 2002;16(3):149-52.</w:t>
      </w:r>
    </w:p>
    <w:p w14:paraId="64A01FEA" w14:textId="77777777" w:rsidR="003E0C7C" w:rsidRPr="00DA0A1A" w:rsidRDefault="003E0C7C" w:rsidP="00DA0A1A">
      <w:pPr>
        <w:pStyle w:val="EndNoteBibliography"/>
        <w:spacing w:line="276" w:lineRule="auto"/>
        <w:ind w:left="576" w:hanging="576"/>
      </w:pPr>
      <w:r w:rsidRPr="00DA0A1A">
        <w:lastRenderedPageBreak/>
        <w:t>159.</w:t>
      </w:r>
      <w:r w:rsidRPr="00DA0A1A">
        <w:tab/>
        <w:t>Pak CY, Peterson RD, Poindexter J. Prevention of spinal bone loss by potassium citrate in cases of calcium urolithiasis. J Urol. 2002;168(1):31-4.</w:t>
      </w:r>
    </w:p>
    <w:p w14:paraId="602F679C" w14:textId="77777777" w:rsidR="003E0C7C" w:rsidRPr="00DA0A1A" w:rsidRDefault="003E0C7C" w:rsidP="00DA0A1A">
      <w:pPr>
        <w:pStyle w:val="EndNoteBibliography"/>
        <w:spacing w:line="276" w:lineRule="auto"/>
        <w:ind w:left="576" w:hanging="576"/>
      </w:pPr>
      <w:r w:rsidRPr="00DA0A1A">
        <w:t>160.</w:t>
      </w:r>
      <w:r w:rsidRPr="00DA0A1A">
        <w:tab/>
        <w:t>Jehle S, Hulter HN, Krapf R. Effect of potassium citrate on bone density, microarchitecture, and fracture risk in healthy older adults without osteoporosis: a randomized controlled trial. J Clin Endocrinol Metab. 2013;98(1):207-17.</w:t>
      </w:r>
    </w:p>
    <w:p w14:paraId="38084328" w14:textId="77777777" w:rsidR="003E0C7C" w:rsidRPr="00DA0A1A" w:rsidRDefault="003E0C7C" w:rsidP="00DA0A1A">
      <w:pPr>
        <w:pStyle w:val="EndNoteBibliography"/>
        <w:spacing w:line="276" w:lineRule="auto"/>
        <w:ind w:left="576" w:hanging="576"/>
      </w:pPr>
      <w:r w:rsidRPr="00DA0A1A">
        <w:t>161.</w:t>
      </w:r>
      <w:r w:rsidRPr="00DA0A1A">
        <w:tab/>
        <w:t>Moseley KF, Weaver CM, Appel L, Sebastian A, Sellmeyer DE. Potassium citrate supplementation results in sustained improvement in calcium balance in older men and women. J Bone Miner Res. 2013;28(3):497-504.</w:t>
      </w:r>
    </w:p>
    <w:p w14:paraId="34B0821C" w14:textId="77777777" w:rsidR="003E0C7C" w:rsidRPr="00DA0A1A" w:rsidRDefault="003E0C7C" w:rsidP="00DA0A1A">
      <w:pPr>
        <w:pStyle w:val="EndNoteBibliography"/>
        <w:spacing w:line="276" w:lineRule="auto"/>
        <w:ind w:left="576" w:hanging="576"/>
      </w:pPr>
      <w:r w:rsidRPr="00DA0A1A">
        <w:t>162.</w:t>
      </w:r>
      <w:r w:rsidRPr="00DA0A1A">
        <w:tab/>
        <w:t>Ettinger B, Tang A, Citron JT, Livermore B, Williams T. Randomized trial of allopurinol in the prevention of calcium oxalate calculi. N Engl J Med. 1986;315(22):1386-9.</w:t>
      </w:r>
    </w:p>
    <w:p w14:paraId="59DC1A8A" w14:textId="77777777" w:rsidR="003E0C7C" w:rsidRPr="00DA0A1A" w:rsidRDefault="003E0C7C" w:rsidP="00DA0A1A">
      <w:pPr>
        <w:pStyle w:val="EndNoteBibliography"/>
        <w:spacing w:line="276" w:lineRule="auto"/>
        <w:ind w:left="576" w:hanging="576"/>
      </w:pPr>
      <w:r w:rsidRPr="00DA0A1A">
        <w:t>163.</w:t>
      </w:r>
      <w:r w:rsidRPr="00DA0A1A">
        <w:tab/>
        <w:t>Goldfarb DS, MacDonald PA, Gunawardhana L, Chefo S, McLean L. Randomized controlled trial of febuxostat versus allopurinol or placebo in individuals with higher urinary uric acid excretion and calcium stones. Clin J Am Soc Nephrol. 2013;8(11):1960-7.</w:t>
      </w:r>
    </w:p>
    <w:p w14:paraId="0E85D86C" w14:textId="77777777" w:rsidR="003E0C7C" w:rsidRPr="00DA0A1A" w:rsidRDefault="003E0C7C" w:rsidP="00DA0A1A">
      <w:pPr>
        <w:pStyle w:val="EndNoteBibliography"/>
        <w:spacing w:line="276" w:lineRule="auto"/>
        <w:ind w:left="576" w:hanging="576"/>
      </w:pPr>
      <w:r w:rsidRPr="00DA0A1A">
        <w:t>164.</w:t>
      </w:r>
      <w:r w:rsidRPr="00DA0A1A">
        <w:tab/>
        <w:t>Sakhaee K, Maalouf NM. Metabolic syndrome and uric acid nephrolithiasis. Semin Nephrol. 2008;28(2):174-80.</w:t>
      </w:r>
    </w:p>
    <w:p w14:paraId="1C427AFE" w14:textId="77777777" w:rsidR="003E0C7C" w:rsidRPr="00DA0A1A" w:rsidRDefault="003E0C7C" w:rsidP="00DA0A1A">
      <w:pPr>
        <w:pStyle w:val="EndNoteBibliography"/>
        <w:spacing w:line="276" w:lineRule="auto"/>
        <w:ind w:left="576" w:hanging="576"/>
      </w:pPr>
      <w:r w:rsidRPr="00DA0A1A">
        <w:t>165.</w:t>
      </w:r>
      <w:r w:rsidRPr="00DA0A1A">
        <w:tab/>
        <w:t>Xu LHR, Adams-Huet B, Poindexter JR, Maalouf NM, Moe OW, Sakhaee K. Temporal Changes in Kidney Stone Composition and in Risk Factors Predisposing to Stone Formation. J Urol. 2017;197(6):1465-71.</w:t>
      </w:r>
    </w:p>
    <w:p w14:paraId="3ED9B335" w14:textId="77777777" w:rsidR="003E0C7C" w:rsidRPr="00DA0A1A" w:rsidRDefault="003E0C7C" w:rsidP="00DA0A1A">
      <w:pPr>
        <w:pStyle w:val="EndNoteBibliography"/>
        <w:spacing w:line="276" w:lineRule="auto"/>
        <w:ind w:left="576" w:hanging="576"/>
      </w:pPr>
      <w:r w:rsidRPr="00DA0A1A">
        <w:t>166.</w:t>
      </w:r>
      <w:r w:rsidRPr="00DA0A1A">
        <w:tab/>
        <w:t>Daudon M, Traxer O, Conort P, Lacour B, Jungers P. Type 2 diabetes increases the risk for uric acid stones. Journal of the American Society of Nephrology : JASN. 2006;17(7):2026-33.</w:t>
      </w:r>
    </w:p>
    <w:p w14:paraId="278CF191" w14:textId="77777777" w:rsidR="003E0C7C" w:rsidRPr="00DA0A1A" w:rsidRDefault="003E0C7C" w:rsidP="00DA0A1A">
      <w:pPr>
        <w:pStyle w:val="EndNoteBibliography"/>
        <w:spacing w:line="276" w:lineRule="auto"/>
        <w:ind w:left="576" w:hanging="576"/>
      </w:pPr>
      <w:r w:rsidRPr="00DA0A1A">
        <w:t>167.</w:t>
      </w:r>
      <w:r w:rsidRPr="00DA0A1A">
        <w:tab/>
        <w:t>Tran TVMM, N.M. Uric Acid Stone Disease: Lessons from Recent Human Physiologic Studies. Curr Opin Nephrol Hypertens. 2020;29(4):in press.</w:t>
      </w:r>
    </w:p>
    <w:p w14:paraId="7DE3744F" w14:textId="77777777" w:rsidR="003E0C7C" w:rsidRPr="00DA0A1A" w:rsidRDefault="003E0C7C" w:rsidP="00DA0A1A">
      <w:pPr>
        <w:pStyle w:val="EndNoteBibliography"/>
        <w:spacing w:line="276" w:lineRule="auto"/>
        <w:ind w:left="576" w:hanging="576"/>
      </w:pPr>
      <w:r w:rsidRPr="00DA0A1A">
        <w:t>168.</w:t>
      </w:r>
      <w:r w:rsidRPr="00DA0A1A">
        <w:tab/>
        <w:t>Maalouf NM, Sakhaee K, Parks JH, Coe FL, Adams-Huet B, Pak CY. Association of urinary pH with body weight in nephrolithiasis. Kidney Int. 2004;65(4):1422-5.</w:t>
      </w:r>
    </w:p>
    <w:p w14:paraId="76967C73" w14:textId="77777777" w:rsidR="003E0C7C" w:rsidRPr="00DA0A1A" w:rsidRDefault="003E0C7C" w:rsidP="00DA0A1A">
      <w:pPr>
        <w:pStyle w:val="EndNoteBibliography"/>
        <w:spacing w:line="276" w:lineRule="auto"/>
        <w:ind w:left="576" w:hanging="576"/>
      </w:pPr>
      <w:r w:rsidRPr="00DA0A1A">
        <w:t>169.</w:t>
      </w:r>
      <w:r w:rsidRPr="00DA0A1A">
        <w:tab/>
        <w:t>Bobulescu IA, Park SK, Xu LHR, Blanco F, Poindexter J, Adams-Huet B, et al. Net Acid Excretion and Urinary Organic Anions in Idiopathic Uric Acid Nephrolithiasis. Clin J Am Soc Nephrol. 2019;14(3):411-20.</w:t>
      </w:r>
    </w:p>
    <w:p w14:paraId="39F12891" w14:textId="77777777" w:rsidR="003E0C7C" w:rsidRPr="00DA0A1A" w:rsidRDefault="003E0C7C" w:rsidP="00DA0A1A">
      <w:pPr>
        <w:pStyle w:val="EndNoteBibliography"/>
        <w:spacing w:line="276" w:lineRule="auto"/>
        <w:ind w:left="576" w:hanging="576"/>
      </w:pPr>
      <w:r w:rsidRPr="00DA0A1A">
        <w:t>170.</w:t>
      </w:r>
      <w:r w:rsidRPr="00DA0A1A">
        <w:tab/>
        <w:t>Gridley CM, Sourial MW, Lehman A, Knudsen BE. Medical dissolution therapy for the treatment of uric acid nephrolithiasis. World J Urol. 2019.</w:t>
      </w:r>
    </w:p>
    <w:p w14:paraId="786F124C" w14:textId="77777777" w:rsidR="003E0C7C" w:rsidRPr="00DA0A1A" w:rsidRDefault="003E0C7C" w:rsidP="00DA0A1A">
      <w:pPr>
        <w:pStyle w:val="EndNoteBibliography"/>
        <w:spacing w:line="276" w:lineRule="auto"/>
        <w:ind w:left="576" w:hanging="576"/>
      </w:pPr>
      <w:r w:rsidRPr="00DA0A1A">
        <w:t>171.</w:t>
      </w:r>
      <w:r w:rsidRPr="00DA0A1A">
        <w:tab/>
        <w:t>Canales BK, Sharma N, Yuzhakov SV, Bozorgmehri S, Otto BJ, Bird VG. Long-term Recurrence Rates in Uric Acid Stone Formers With or Without Medical Management. Urology. 2019;131:46-52.</w:t>
      </w:r>
    </w:p>
    <w:p w14:paraId="47E3202C" w14:textId="77777777" w:rsidR="003E0C7C" w:rsidRPr="00DA0A1A" w:rsidRDefault="003E0C7C" w:rsidP="00DA0A1A">
      <w:pPr>
        <w:pStyle w:val="EndNoteBibliography"/>
        <w:spacing w:line="276" w:lineRule="auto"/>
        <w:ind w:left="576" w:hanging="576"/>
      </w:pPr>
      <w:r w:rsidRPr="00DA0A1A">
        <w:t>172.</w:t>
      </w:r>
      <w:r w:rsidRPr="00DA0A1A">
        <w:tab/>
        <w:t>Maalouf NM, Poindexter JR, Adams-Huet B, Moe OW, Sakhaee K. Increased production and reduced urinary buffering of acid in uric acid stone formers is ameliorated by pioglitazone. Kidney Int. 2019;95(5):1262-8.</w:t>
      </w:r>
    </w:p>
    <w:p w14:paraId="42A5E524" w14:textId="77777777" w:rsidR="003E0C7C" w:rsidRPr="00DA0A1A" w:rsidRDefault="003E0C7C" w:rsidP="00DA0A1A">
      <w:pPr>
        <w:pStyle w:val="EndNoteBibliography"/>
        <w:spacing w:line="276" w:lineRule="auto"/>
        <w:ind w:left="576" w:hanging="576"/>
      </w:pPr>
      <w:r w:rsidRPr="00DA0A1A">
        <w:t>173.</w:t>
      </w:r>
      <w:r w:rsidRPr="00DA0A1A">
        <w:tab/>
        <w:t>Sakhaee K. Pathogenesis and medical management of cystinuria. Semin Nephrol. 1996;16(5):435-47.</w:t>
      </w:r>
    </w:p>
    <w:p w14:paraId="4CAD1AB1" w14:textId="77777777" w:rsidR="003E0C7C" w:rsidRPr="00DA0A1A" w:rsidRDefault="003E0C7C" w:rsidP="00DA0A1A">
      <w:pPr>
        <w:pStyle w:val="EndNoteBibliography"/>
        <w:spacing w:line="276" w:lineRule="auto"/>
        <w:ind w:left="576" w:hanging="576"/>
      </w:pPr>
      <w:r w:rsidRPr="00DA0A1A">
        <w:t>174.</w:t>
      </w:r>
      <w:r w:rsidRPr="00DA0A1A">
        <w:tab/>
        <w:t>Andreassen KH, Pedersen KV, Osther SS, Jung HU, Lildal SK, Osther PJ. How should patients with cystine stone disease be evaluated and treated in the twenty-first century? Urolithiasis. 2016;44(1):65-76.</w:t>
      </w:r>
    </w:p>
    <w:p w14:paraId="658A41FD" w14:textId="77777777" w:rsidR="003E0C7C" w:rsidRPr="00DA0A1A" w:rsidRDefault="003E0C7C" w:rsidP="00DA0A1A">
      <w:pPr>
        <w:pStyle w:val="EndNoteBibliography"/>
        <w:spacing w:line="276" w:lineRule="auto"/>
        <w:ind w:left="576" w:hanging="576"/>
      </w:pPr>
      <w:r w:rsidRPr="00DA0A1A">
        <w:t>175.</w:t>
      </w:r>
      <w:r w:rsidRPr="00DA0A1A">
        <w:tab/>
        <w:t>Rodman JS, Blackburn P, Williams JJ, Brown A, Pospischil MA, Peterson CM. The effect of dietary protein on cystine excretion in patients with cystinuria. Clin Nephrol. 1984;22(6):273-8.</w:t>
      </w:r>
    </w:p>
    <w:p w14:paraId="17CA0CD1" w14:textId="77777777" w:rsidR="003E0C7C" w:rsidRPr="00DA0A1A" w:rsidRDefault="003E0C7C" w:rsidP="00DA0A1A">
      <w:pPr>
        <w:pStyle w:val="EndNoteBibliography"/>
        <w:spacing w:line="276" w:lineRule="auto"/>
        <w:ind w:left="576" w:hanging="576"/>
      </w:pPr>
      <w:r w:rsidRPr="00DA0A1A">
        <w:lastRenderedPageBreak/>
        <w:t>176.</w:t>
      </w:r>
      <w:r w:rsidRPr="00DA0A1A">
        <w:tab/>
        <w:t>Jaeger P, Portmann L, Saunders A, Rosenberg LE, Thier SO. Anticystinuric effects of glutamine and of dietary sodium restriction. N Engl J Med. 1986;315(18):1120-3.</w:t>
      </w:r>
    </w:p>
    <w:p w14:paraId="3CDCC291" w14:textId="77777777" w:rsidR="003E0C7C" w:rsidRPr="00DA0A1A" w:rsidRDefault="003E0C7C" w:rsidP="00DA0A1A">
      <w:pPr>
        <w:pStyle w:val="EndNoteBibliography"/>
        <w:spacing w:line="276" w:lineRule="auto"/>
        <w:ind w:left="576" w:hanging="576"/>
      </w:pPr>
      <w:r w:rsidRPr="00DA0A1A">
        <w:t>177.</w:t>
      </w:r>
      <w:r w:rsidRPr="00DA0A1A">
        <w:tab/>
        <w:t>Fjellstedt E, Denneberg T, Jeppsson JO, Tiselius HG. A comparison of the effects of potassium citrate and sodium bicarbonate in the alkalinization of urine in homozygous cystinuria. Urol Res. 2001;29(5):295-302.</w:t>
      </w:r>
    </w:p>
    <w:p w14:paraId="59412D99" w14:textId="77777777" w:rsidR="003E0C7C" w:rsidRPr="00DA0A1A" w:rsidRDefault="003E0C7C" w:rsidP="00DA0A1A">
      <w:pPr>
        <w:pStyle w:val="EndNoteBibliography"/>
        <w:spacing w:line="276" w:lineRule="auto"/>
        <w:ind w:left="576" w:hanging="576"/>
      </w:pPr>
      <w:r w:rsidRPr="00DA0A1A">
        <w:t>178.</w:t>
      </w:r>
      <w:r w:rsidRPr="00DA0A1A">
        <w:tab/>
        <w:t>Preminger GM, Assimos DG, Lingeman JE, Nakada SY, Pearle MS, Wolf JS, Jr. Chapter 1: AUA guideline on management of staghorn calculi: diagnosis and treatment recommendations. J Urol. 2005;173(6):1991-2000.</w:t>
      </w:r>
    </w:p>
    <w:p w14:paraId="102A9172" w14:textId="77777777" w:rsidR="003E0C7C" w:rsidRPr="00DA0A1A" w:rsidRDefault="003E0C7C" w:rsidP="00DA0A1A">
      <w:pPr>
        <w:pStyle w:val="EndNoteBibliography"/>
        <w:spacing w:line="276" w:lineRule="auto"/>
        <w:ind w:left="576" w:hanging="576"/>
      </w:pPr>
      <w:r w:rsidRPr="00DA0A1A">
        <w:t>179.</w:t>
      </w:r>
      <w:r w:rsidRPr="00DA0A1A">
        <w:tab/>
        <w:t>Iqbal MW, Youssef RF, Neisius A, Kuntz N, Hanna J, Ferrandino MN, et al. Contemporary Management of Struvite Stones Using Combined Endourologic and Medical Treatment: Predictors of Unfavorable Clinical Outcome. J Endourol. 2016;30(7):771-7.</w:t>
      </w:r>
    </w:p>
    <w:p w14:paraId="063DFB4C" w14:textId="77777777" w:rsidR="003E0C7C" w:rsidRPr="00DA0A1A" w:rsidRDefault="003E0C7C" w:rsidP="00DA0A1A">
      <w:pPr>
        <w:pStyle w:val="EndNoteBibliography"/>
        <w:spacing w:line="276" w:lineRule="auto"/>
        <w:ind w:left="576" w:hanging="576"/>
      </w:pPr>
      <w:r w:rsidRPr="00DA0A1A">
        <w:t>180.</w:t>
      </w:r>
      <w:r w:rsidRPr="00DA0A1A">
        <w:tab/>
        <w:t>Silverman DE, Stamey TA. Management of infection stones: the Stanford experience. Medicine (Baltimore). 1983;62(1):44-51.</w:t>
      </w:r>
    </w:p>
    <w:p w14:paraId="5332CEF5" w14:textId="7F3438F9" w:rsidR="00AE35DA" w:rsidRPr="00DA0A1A" w:rsidRDefault="005B1064" w:rsidP="00DA0A1A">
      <w:pPr>
        <w:spacing w:line="276" w:lineRule="auto"/>
        <w:ind w:left="576" w:hanging="576"/>
        <w:rPr>
          <w:rFonts w:eastAsia="Times New Roman" w:cs="Arial"/>
          <w:color w:val="000000"/>
          <w:szCs w:val="21"/>
        </w:rPr>
      </w:pPr>
      <w:r w:rsidRPr="00DA0A1A">
        <w:rPr>
          <w:rFonts w:eastAsia="Times New Roman" w:cs="Arial"/>
          <w:color w:val="000000"/>
          <w:szCs w:val="22"/>
        </w:rPr>
        <w:fldChar w:fldCharType="end"/>
      </w:r>
      <w:bookmarkStart w:id="0" w:name="_GoBack"/>
      <w:bookmarkEnd w:id="0"/>
    </w:p>
    <w:sectPr w:rsidR="00AE35DA" w:rsidRPr="00DA0A1A" w:rsidSect="00000B33">
      <w:pgSz w:w="12240" w:h="15840" w:code="9"/>
      <w:pgMar w:top="1440" w:right="1440" w:bottom="1440" w:left="144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92451" w14:textId="77777777" w:rsidR="00554BF7" w:rsidRDefault="00554BF7" w:rsidP="00482EC2">
      <w:r>
        <w:separator/>
      </w:r>
    </w:p>
  </w:endnote>
  <w:endnote w:type="continuationSeparator" w:id="0">
    <w:p w14:paraId="7AA91141" w14:textId="77777777" w:rsidR="00554BF7" w:rsidRDefault="00554BF7" w:rsidP="0048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6E189" w14:textId="77777777" w:rsidR="00554BF7" w:rsidRDefault="00554BF7" w:rsidP="00482EC2">
      <w:r>
        <w:separator/>
      </w:r>
    </w:p>
  </w:footnote>
  <w:footnote w:type="continuationSeparator" w:id="0">
    <w:p w14:paraId="2D759FFE" w14:textId="77777777" w:rsidR="00554BF7" w:rsidRDefault="00554BF7" w:rsidP="00482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A5651"/>
    <w:multiLevelType w:val="hybridMultilevel"/>
    <w:tmpl w:val="5EE289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A8E2071"/>
    <w:multiLevelType w:val="hybridMultilevel"/>
    <w:tmpl w:val="A8D8EEF8"/>
    <w:lvl w:ilvl="0" w:tplc="04090001">
      <w:start w:val="1"/>
      <w:numFmt w:val="bullet"/>
      <w:lvlText w:val=""/>
      <w:lvlJc w:val="left"/>
      <w:pPr>
        <w:ind w:left="2702" w:hanging="360"/>
      </w:pPr>
      <w:rPr>
        <w:rFonts w:ascii="Symbol" w:hAnsi="Symbol" w:hint="default"/>
      </w:rPr>
    </w:lvl>
    <w:lvl w:ilvl="1" w:tplc="04090001">
      <w:start w:val="1"/>
      <w:numFmt w:val="bullet"/>
      <w:lvlText w:val=""/>
      <w:lvlJc w:val="left"/>
      <w:pPr>
        <w:ind w:left="3422" w:hanging="360"/>
      </w:pPr>
      <w:rPr>
        <w:rFonts w:ascii="Symbol" w:hAnsi="Symbol" w:hint="default"/>
      </w:rPr>
    </w:lvl>
    <w:lvl w:ilvl="2" w:tplc="04090005" w:tentative="1">
      <w:start w:val="1"/>
      <w:numFmt w:val="bullet"/>
      <w:lvlText w:val=""/>
      <w:lvlJc w:val="left"/>
      <w:pPr>
        <w:ind w:left="4142" w:hanging="360"/>
      </w:pPr>
      <w:rPr>
        <w:rFonts w:ascii="Wingdings" w:hAnsi="Wingdings" w:hint="default"/>
      </w:rPr>
    </w:lvl>
    <w:lvl w:ilvl="3" w:tplc="04090001" w:tentative="1">
      <w:start w:val="1"/>
      <w:numFmt w:val="bullet"/>
      <w:lvlText w:val=""/>
      <w:lvlJc w:val="left"/>
      <w:pPr>
        <w:ind w:left="4862" w:hanging="360"/>
      </w:pPr>
      <w:rPr>
        <w:rFonts w:ascii="Symbol" w:hAnsi="Symbol" w:hint="default"/>
      </w:rPr>
    </w:lvl>
    <w:lvl w:ilvl="4" w:tplc="04090003" w:tentative="1">
      <w:start w:val="1"/>
      <w:numFmt w:val="bullet"/>
      <w:lvlText w:val="o"/>
      <w:lvlJc w:val="left"/>
      <w:pPr>
        <w:ind w:left="5582" w:hanging="360"/>
      </w:pPr>
      <w:rPr>
        <w:rFonts w:ascii="Courier New" w:hAnsi="Courier New" w:cs="Courier New" w:hint="default"/>
      </w:rPr>
    </w:lvl>
    <w:lvl w:ilvl="5" w:tplc="04090005" w:tentative="1">
      <w:start w:val="1"/>
      <w:numFmt w:val="bullet"/>
      <w:lvlText w:val=""/>
      <w:lvlJc w:val="left"/>
      <w:pPr>
        <w:ind w:left="6302" w:hanging="360"/>
      </w:pPr>
      <w:rPr>
        <w:rFonts w:ascii="Wingdings" w:hAnsi="Wingdings" w:hint="default"/>
      </w:rPr>
    </w:lvl>
    <w:lvl w:ilvl="6" w:tplc="04090001" w:tentative="1">
      <w:start w:val="1"/>
      <w:numFmt w:val="bullet"/>
      <w:lvlText w:val=""/>
      <w:lvlJc w:val="left"/>
      <w:pPr>
        <w:ind w:left="7022" w:hanging="360"/>
      </w:pPr>
      <w:rPr>
        <w:rFonts w:ascii="Symbol" w:hAnsi="Symbol" w:hint="default"/>
      </w:rPr>
    </w:lvl>
    <w:lvl w:ilvl="7" w:tplc="04090003" w:tentative="1">
      <w:start w:val="1"/>
      <w:numFmt w:val="bullet"/>
      <w:lvlText w:val="o"/>
      <w:lvlJc w:val="left"/>
      <w:pPr>
        <w:ind w:left="7742" w:hanging="360"/>
      </w:pPr>
      <w:rPr>
        <w:rFonts w:ascii="Courier New" w:hAnsi="Courier New" w:cs="Courier New" w:hint="default"/>
      </w:rPr>
    </w:lvl>
    <w:lvl w:ilvl="8" w:tplc="04090005" w:tentative="1">
      <w:start w:val="1"/>
      <w:numFmt w:val="bullet"/>
      <w:lvlText w:val=""/>
      <w:lvlJc w:val="left"/>
      <w:pPr>
        <w:ind w:left="8462" w:hanging="360"/>
      </w:pPr>
      <w:rPr>
        <w:rFonts w:ascii="Wingdings" w:hAnsi="Wingdings" w:hint="default"/>
      </w:rPr>
    </w:lvl>
  </w:abstractNum>
  <w:abstractNum w:abstractNumId="2" w15:restartNumberingAfterBreak="0">
    <w:nsid w:val="10D03AD3"/>
    <w:multiLevelType w:val="hybridMultilevel"/>
    <w:tmpl w:val="C3DED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500824"/>
    <w:multiLevelType w:val="hybridMultilevel"/>
    <w:tmpl w:val="18AE4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C7158"/>
    <w:multiLevelType w:val="hybridMultilevel"/>
    <w:tmpl w:val="F62EEF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6E05076"/>
    <w:multiLevelType w:val="multilevel"/>
    <w:tmpl w:val="0C103BFC"/>
    <w:lvl w:ilvl="0">
      <w:start w:val="1"/>
      <w:numFmt w:val="bullet"/>
      <w:lvlText w:val=""/>
      <w:lvlJc w:val="left"/>
      <w:pPr>
        <w:tabs>
          <w:tab w:val="num" w:pos="900"/>
        </w:tabs>
        <w:ind w:left="900" w:hanging="360"/>
      </w:pPr>
      <w:rPr>
        <w:rFonts w:ascii="Symbol" w:hAnsi="Symbol" w:hint="default"/>
      </w:r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6" w15:restartNumberingAfterBreak="0">
    <w:nsid w:val="1940571F"/>
    <w:multiLevelType w:val="hybridMultilevel"/>
    <w:tmpl w:val="2C480A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56549DA"/>
    <w:multiLevelType w:val="hybridMultilevel"/>
    <w:tmpl w:val="094CE8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5EA388B"/>
    <w:multiLevelType w:val="hybridMultilevel"/>
    <w:tmpl w:val="1DA21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227036"/>
    <w:multiLevelType w:val="hybridMultilevel"/>
    <w:tmpl w:val="136EAA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C275C2"/>
    <w:multiLevelType w:val="hybridMultilevel"/>
    <w:tmpl w:val="FAA2B4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2FD00BC3"/>
    <w:multiLevelType w:val="hybridMultilevel"/>
    <w:tmpl w:val="7F50A8CE"/>
    <w:lvl w:ilvl="0" w:tplc="448E4D14">
      <w:start w:val="2"/>
      <w:numFmt w:val="bullet"/>
      <w:lvlText w:val="-"/>
      <w:lvlJc w:val="left"/>
      <w:pPr>
        <w:ind w:left="88" w:hanging="360"/>
      </w:pPr>
      <w:rPr>
        <w:rFonts w:ascii="Arial" w:eastAsia="SimSun" w:hAnsi="Arial" w:cs="Arial" w:hint="default"/>
      </w:rPr>
    </w:lvl>
    <w:lvl w:ilvl="1" w:tplc="04090003" w:tentative="1">
      <w:start w:val="1"/>
      <w:numFmt w:val="bullet"/>
      <w:lvlText w:val="o"/>
      <w:lvlJc w:val="left"/>
      <w:pPr>
        <w:ind w:left="808" w:hanging="360"/>
      </w:pPr>
      <w:rPr>
        <w:rFonts w:ascii="Courier New" w:hAnsi="Courier New" w:cs="Courier New" w:hint="default"/>
      </w:rPr>
    </w:lvl>
    <w:lvl w:ilvl="2" w:tplc="04090005" w:tentative="1">
      <w:start w:val="1"/>
      <w:numFmt w:val="bullet"/>
      <w:lvlText w:val=""/>
      <w:lvlJc w:val="left"/>
      <w:pPr>
        <w:ind w:left="1528" w:hanging="360"/>
      </w:pPr>
      <w:rPr>
        <w:rFonts w:ascii="Wingdings" w:hAnsi="Wingdings" w:hint="default"/>
      </w:rPr>
    </w:lvl>
    <w:lvl w:ilvl="3" w:tplc="04090001" w:tentative="1">
      <w:start w:val="1"/>
      <w:numFmt w:val="bullet"/>
      <w:lvlText w:val=""/>
      <w:lvlJc w:val="left"/>
      <w:pPr>
        <w:ind w:left="2248" w:hanging="360"/>
      </w:pPr>
      <w:rPr>
        <w:rFonts w:ascii="Symbol" w:hAnsi="Symbol" w:hint="default"/>
      </w:rPr>
    </w:lvl>
    <w:lvl w:ilvl="4" w:tplc="04090003" w:tentative="1">
      <w:start w:val="1"/>
      <w:numFmt w:val="bullet"/>
      <w:lvlText w:val="o"/>
      <w:lvlJc w:val="left"/>
      <w:pPr>
        <w:ind w:left="2968" w:hanging="360"/>
      </w:pPr>
      <w:rPr>
        <w:rFonts w:ascii="Courier New" w:hAnsi="Courier New" w:cs="Courier New" w:hint="default"/>
      </w:rPr>
    </w:lvl>
    <w:lvl w:ilvl="5" w:tplc="04090005" w:tentative="1">
      <w:start w:val="1"/>
      <w:numFmt w:val="bullet"/>
      <w:lvlText w:val=""/>
      <w:lvlJc w:val="left"/>
      <w:pPr>
        <w:ind w:left="3688" w:hanging="360"/>
      </w:pPr>
      <w:rPr>
        <w:rFonts w:ascii="Wingdings" w:hAnsi="Wingdings" w:hint="default"/>
      </w:rPr>
    </w:lvl>
    <w:lvl w:ilvl="6" w:tplc="04090001" w:tentative="1">
      <w:start w:val="1"/>
      <w:numFmt w:val="bullet"/>
      <w:lvlText w:val=""/>
      <w:lvlJc w:val="left"/>
      <w:pPr>
        <w:ind w:left="4408" w:hanging="360"/>
      </w:pPr>
      <w:rPr>
        <w:rFonts w:ascii="Symbol" w:hAnsi="Symbol" w:hint="default"/>
      </w:rPr>
    </w:lvl>
    <w:lvl w:ilvl="7" w:tplc="04090003" w:tentative="1">
      <w:start w:val="1"/>
      <w:numFmt w:val="bullet"/>
      <w:lvlText w:val="o"/>
      <w:lvlJc w:val="left"/>
      <w:pPr>
        <w:ind w:left="5128" w:hanging="360"/>
      </w:pPr>
      <w:rPr>
        <w:rFonts w:ascii="Courier New" w:hAnsi="Courier New" w:cs="Courier New" w:hint="default"/>
      </w:rPr>
    </w:lvl>
    <w:lvl w:ilvl="8" w:tplc="04090005" w:tentative="1">
      <w:start w:val="1"/>
      <w:numFmt w:val="bullet"/>
      <w:lvlText w:val=""/>
      <w:lvlJc w:val="left"/>
      <w:pPr>
        <w:ind w:left="5848" w:hanging="360"/>
      </w:pPr>
      <w:rPr>
        <w:rFonts w:ascii="Wingdings" w:hAnsi="Wingdings" w:hint="default"/>
      </w:rPr>
    </w:lvl>
  </w:abstractNum>
  <w:abstractNum w:abstractNumId="12" w15:restartNumberingAfterBreak="0">
    <w:nsid w:val="30852C8C"/>
    <w:multiLevelType w:val="hybridMultilevel"/>
    <w:tmpl w:val="B35C8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32CB5AE1"/>
    <w:multiLevelType w:val="hybridMultilevel"/>
    <w:tmpl w:val="5B8A5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2E51FF"/>
    <w:multiLevelType w:val="hybridMultilevel"/>
    <w:tmpl w:val="80081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833D2D"/>
    <w:multiLevelType w:val="hybridMultilevel"/>
    <w:tmpl w:val="6C209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C87EDC"/>
    <w:multiLevelType w:val="hybridMultilevel"/>
    <w:tmpl w:val="FE64F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7095763"/>
    <w:multiLevelType w:val="hybridMultilevel"/>
    <w:tmpl w:val="735AD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834260C"/>
    <w:multiLevelType w:val="hybridMultilevel"/>
    <w:tmpl w:val="C2FCBDE0"/>
    <w:lvl w:ilvl="0" w:tplc="E95ADDCE">
      <w:start w:val="2"/>
      <w:numFmt w:val="bullet"/>
      <w:lvlText w:val="-"/>
      <w:lvlJc w:val="left"/>
      <w:pPr>
        <w:ind w:left="88" w:hanging="360"/>
      </w:pPr>
      <w:rPr>
        <w:rFonts w:ascii="Arial" w:eastAsia="SimSun" w:hAnsi="Arial" w:cs="Arial" w:hint="default"/>
      </w:rPr>
    </w:lvl>
    <w:lvl w:ilvl="1" w:tplc="04090003" w:tentative="1">
      <w:start w:val="1"/>
      <w:numFmt w:val="bullet"/>
      <w:lvlText w:val="o"/>
      <w:lvlJc w:val="left"/>
      <w:pPr>
        <w:ind w:left="808" w:hanging="360"/>
      </w:pPr>
      <w:rPr>
        <w:rFonts w:ascii="Courier New" w:hAnsi="Courier New" w:cs="Courier New" w:hint="default"/>
      </w:rPr>
    </w:lvl>
    <w:lvl w:ilvl="2" w:tplc="04090005" w:tentative="1">
      <w:start w:val="1"/>
      <w:numFmt w:val="bullet"/>
      <w:lvlText w:val=""/>
      <w:lvlJc w:val="left"/>
      <w:pPr>
        <w:ind w:left="1528" w:hanging="360"/>
      </w:pPr>
      <w:rPr>
        <w:rFonts w:ascii="Wingdings" w:hAnsi="Wingdings" w:hint="default"/>
      </w:rPr>
    </w:lvl>
    <w:lvl w:ilvl="3" w:tplc="04090001" w:tentative="1">
      <w:start w:val="1"/>
      <w:numFmt w:val="bullet"/>
      <w:lvlText w:val=""/>
      <w:lvlJc w:val="left"/>
      <w:pPr>
        <w:ind w:left="2248" w:hanging="360"/>
      </w:pPr>
      <w:rPr>
        <w:rFonts w:ascii="Symbol" w:hAnsi="Symbol" w:hint="default"/>
      </w:rPr>
    </w:lvl>
    <w:lvl w:ilvl="4" w:tplc="04090003" w:tentative="1">
      <w:start w:val="1"/>
      <w:numFmt w:val="bullet"/>
      <w:lvlText w:val="o"/>
      <w:lvlJc w:val="left"/>
      <w:pPr>
        <w:ind w:left="2968" w:hanging="360"/>
      </w:pPr>
      <w:rPr>
        <w:rFonts w:ascii="Courier New" w:hAnsi="Courier New" w:cs="Courier New" w:hint="default"/>
      </w:rPr>
    </w:lvl>
    <w:lvl w:ilvl="5" w:tplc="04090005" w:tentative="1">
      <w:start w:val="1"/>
      <w:numFmt w:val="bullet"/>
      <w:lvlText w:val=""/>
      <w:lvlJc w:val="left"/>
      <w:pPr>
        <w:ind w:left="3688" w:hanging="360"/>
      </w:pPr>
      <w:rPr>
        <w:rFonts w:ascii="Wingdings" w:hAnsi="Wingdings" w:hint="default"/>
      </w:rPr>
    </w:lvl>
    <w:lvl w:ilvl="6" w:tplc="04090001" w:tentative="1">
      <w:start w:val="1"/>
      <w:numFmt w:val="bullet"/>
      <w:lvlText w:val=""/>
      <w:lvlJc w:val="left"/>
      <w:pPr>
        <w:ind w:left="4408" w:hanging="360"/>
      </w:pPr>
      <w:rPr>
        <w:rFonts w:ascii="Symbol" w:hAnsi="Symbol" w:hint="default"/>
      </w:rPr>
    </w:lvl>
    <w:lvl w:ilvl="7" w:tplc="04090003" w:tentative="1">
      <w:start w:val="1"/>
      <w:numFmt w:val="bullet"/>
      <w:lvlText w:val="o"/>
      <w:lvlJc w:val="left"/>
      <w:pPr>
        <w:ind w:left="5128" w:hanging="360"/>
      </w:pPr>
      <w:rPr>
        <w:rFonts w:ascii="Courier New" w:hAnsi="Courier New" w:cs="Courier New" w:hint="default"/>
      </w:rPr>
    </w:lvl>
    <w:lvl w:ilvl="8" w:tplc="04090005" w:tentative="1">
      <w:start w:val="1"/>
      <w:numFmt w:val="bullet"/>
      <w:lvlText w:val=""/>
      <w:lvlJc w:val="left"/>
      <w:pPr>
        <w:ind w:left="5848" w:hanging="360"/>
      </w:pPr>
      <w:rPr>
        <w:rFonts w:ascii="Wingdings" w:hAnsi="Wingdings" w:hint="default"/>
      </w:rPr>
    </w:lvl>
  </w:abstractNum>
  <w:abstractNum w:abstractNumId="19" w15:restartNumberingAfterBreak="0">
    <w:nsid w:val="486051AC"/>
    <w:multiLevelType w:val="hybridMultilevel"/>
    <w:tmpl w:val="17B6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E067B9"/>
    <w:multiLevelType w:val="hybridMultilevel"/>
    <w:tmpl w:val="D5B86A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51E743CE"/>
    <w:multiLevelType w:val="hybridMultilevel"/>
    <w:tmpl w:val="CC428C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821580"/>
    <w:multiLevelType w:val="hybridMultilevel"/>
    <w:tmpl w:val="E8048D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104336"/>
    <w:multiLevelType w:val="hybridMultilevel"/>
    <w:tmpl w:val="72242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7DC5C8B"/>
    <w:multiLevelType w:val="hybridMultilevel"/>
    <w:tmpl w:val="AFE690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5BF21B0E"/>
    <w:multiLevelType w:val="hybridMultilevel"/>
    <w:tmpl w:val="413E729A"/>
    <w:lvl w:ilvl="0" w:tplc="827EB1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492207"/>
    <w:multiLevelType w:val="hybridMultilevel"/>
    <w:tmpl w:val="265C0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87649F"/>
    <w:multiLevelType w:val="hybridMultilevel"/>
    <w:tmpl w:val="8034EC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E8614B5"/>
    <w:multiLevelType w:val="hybridMultilevel"/>
    <w:tmpl w:val="37C4B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EA40D04"/>
    <w:multiLevelType w:val="hybridMultilevel"/>
    <w:tmpl w:val="EA92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3D517E"/>
    <w:multiLevelType w:val="hybridMultilevel"/>
    <w:tmpl w:val="22B62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8C1C7F"/>
    <w:multiLevelType w:val="hybridMultilevel"/>
    <w:tmpl w:val="6C66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B45BBD"/>
    <w:multiLevelType w:val="hybridMultilevel"/>
    <w:tmpl w:val="06F673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5BF2ECA"/>
    <w:multiLevelType w:val="hybridMultilevel"/>
    <w:tmpl w:val="76C6F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8943722"/>
    <w:multiLevelType w:val="hybridMultilevel"/>
    <w:tmpl w:val="7360B9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89712CD"/>
    <w:multiLevelType w:val="multilevel"/>
    <w:tmpl w:val="DB5C15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BC755B4"/>
    <w:multiLevelType w:val="hybridMultilevel"/>
    <w:tmpl w:val="3CF27D3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DB32309"/>
    <w:multiLevelType w:val="hybridMultilevel"/>
    <w:tmpl w:val="01F2E1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7F967F1F"/>
    <w:multiLevelType w:val="hybridMultilevel"/>
    <w:tmpl w:val="55D2B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9C6411"/>
    <w:multiLevelType w:val="hybridMultilevel"/>
    <w:tmpl w:val="538A3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1"/>
  </w:num>
  <w:num w:numId="3">
    <w:abstractNumId w:val="36"/>
  </w:num>
  <w:num w:numId="4">
    <w:abstractNumId w:val="14"/>
  </w:num>
  <w:num w:numId="5">
    <w:abstractNumId w:val="30"/>
  </w:num>
  <w:num w:numId="6">
    <w:abstractNumId w:val="1"/>
  </w:num>
  <w:num w:numId="7">
    <w:abstractNumId w:val="29"/>
  </w:num>
  <w:num w:numId="8">
    <w:abstractNumId w:val="27"/>
  </w:num>
  <w:num w:numId="9">
    <w:abstractNumId w:val="20"/>
  </w:num>
  <w:num w:numId="10">
    <w:abstractNumId w:val="18"/>
  </w:num>
  <w:num w:numId="11">
    <w:abstractNumId w:val="11"/>
  </w:num>
  <w:num w:numId="12">
    <w:abstractNumId w:val="16"/>
  </w:num>
  <w:num w:numId="13">
    <w:abstractNumId w:val="13"/>
  </w:num>
  <w:num w:numId="14">
    <w:abstractNumId w:val="28"/>
  </w:num>
  <w:num w:numId="15">
    <w:abstractNumId w:val="2"/>
  </w:num>
  <w:num w:numId="16">
    <w:abstractNumId w:val="17"/>
  </w:num>
  <w:num w:numId="17">
    <w:abstractNumId w:val="39"/>
  </w:num>
  <w:num w:numId="18">
    <w:abstractNumId w:val="32"/>
  </w:num>
  <w:num w:numId="19">
    <w:abstractNumId w:val="8"/>
  </w:num>
  <w:num w:numId="20">
    <w:abstractNumId w:val="32"/>
  </w:num>
  <w:num w:numId="21">
    <w:abstractNumId w:val="8"/>
  </w:num>
  <w:num w:numId="22">
    <w:abstractNumId w:val="10"/>
  </w:num>
  <w:num w:numId="23">
    <w:abstractNumId w:val="24"/>
  </w:num>
  <w:num w:numId="24">
    <w:abstractNumId w:val="6"/>
  </w:num>
  <w:num w:numId="25">
    <w:abstractNumId w:val="37"/>
  </w:num>
  <w:num w:numId="26">
    <w:abstractNumId w:val="4"/>
  </w:num>
  <w:num w:numId="27">
    <w:abstractNumId w:val="7"/>
  </w:num>
  <w:num w:numId="28">
    <w:abstractNumId w:val="12"/>
  </w:num>
  <w:num w:numId="29">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25"/>
  </w:num>
  <w:num w:numId="32">
    <w:abstractNumId w:val="35"/>
  </w:num>
  <w:num w:numId="33">
    <w:abstractNumId w:val="34"/>
  </w:num>
  <w:num w:numId="34">
    <w:abstractNumId w:val="31"/>
  </w:num>
  <w:num w:numId="35">
    <w:abstractNumId w:val="22"/>
  </w:num>
  <w:num w:numId="36">
    <w:abstractNumId w:val="3"/>
  </w:num>
  <w:num w:numId="37">
    <w:abstractNumId w:val="23"/>
  </w:num>
  <w:num w:numId="38">
    <w:abstractNumId w:val="9"/>
  </w:num>
  <w:num w:numId="39">
    <w:abstractNumId w:val="15"/>
  </w:num>
  <w:num w:numId="40">
    <w:abstractNumId w:val="33"/>
  </w:num>
  <w:num w:numId="41">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23"/>
  </w:num>
  <w:num w:numId="44">
    <w:abstractNumId w:val="19"/>
  </w:num>
  <w:num w:numId="45">
    <w:abstractNumId w:val="26"/>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tv9vf2alxwswbewwwyxt25nz2r5a0a9xdw9&quot;&gt;My EndNote Library&lt;record-ids&gt;&lt;item&gt;4&lt;/item&gt;&lt;item&gt;17&lt;/item&gt;&lt;item&gt;29&lt;/item&gt;&lt;item&gt;31&lt;/item&gt;&lt;item&gt;32&lt;/item&gt;&lt;item&gt;53&lt;/item&gt;&lt;item&gt;56&lt;/item&gt;&lt;item&gt;57&lt;/item&gt;&lt;item&gt;61&lt;/item&gt;&lt;item&gt;62&lt;/item&gt;&lt;item&gt;63&lt;/item&gt;&lt;item&gt;65&lt;/item&gt;&lt;item&gt;66&lt;/item&gt;&lt;item&gt;67&lt;/item&gt;&lt;item&gt;68&lt;/item&gt;&lt;item&gt;69&lt;/item&gt;&lt;item&gt;70&lt;/item&gt;&lt;item&gt;71&lt;/item&gt;&lt;item&gt;72&lt;/item&gt;&lt;item&gt;73&lt;/item&gt;&lt;item&gt;74&lt;/item&gt;&lt;item&gt;75&lt;/item&gt;&lt;item&gt;76&lt;/item&gt;&lt;item&gt;77&lt;/item&gt;&lt;item&gt;80&lt;/item&gt;&lt;item&gt;81&lt;/item&gt;&lt;item&gt;82&lt;/item&gt;&lt;item&gt;83&lt;/item&gt;&lt;item&gt;84&lt;/item&gt;&lt;item&gt;85&lt;/item&gt;&lt;item&gt;86&lt;/item&gt;&lt;item&gt;87&lt;/item&gt;&lt;item&gt;88&lt;/item&gt;&lt;item&gt;89&lt;/item&gt;&lt;item&gt;98&lt;/item&gt;&lt;item&gt;99&lt;/item&gt;&lt;item&gt;100&lt;/item&gt;&lt;item&gt;101&lt;/item&gt;&lt;item&gt;102&lt;/item&gt;&lt;item&gt;103&lt;/item&gt;&lt;item&gt;104&lt;/item&gt;&lt;item&gt;105&lt;/item&gt;&lt;item&gt;106&lt;/item&gt;&lt;item&gt;107&lt;/item&gt;&lt;item&gt;108&lt;/item&gt;&lt;item&gt;109&lt;/item&gt;&lt;/record-ids&gt;&lt;/item&gt;&lt;/Libraries&gt;"/>
  </w:docVars>
  <w:rsids>
    <w:rsidRoot w:val="004C5E50"/>
    <w:rsid w:val="00000B33"/>
    <w:rsid w:val="000010B1"/>
    <w:rsid w:val="000012EB"/>
    <w:rsid w:val="00001BC2"/>
    <w:rsid w:val="000021D6"/>
    <w:rsid w:val="00002313"/>
    <w:rsid w:val="00002CBA"/>
    <w:rsid w:val="00003304"/>
    <w:rsid w:val="000047A6"/>
    <w:rsid w:val="00004EBE"/>
    <w:rsid w:val="0000579E"/>
    <w:rsid w:val="00007394"/>
    <w:rsid w:val="00007565"/>
    <w:rsid w:val="00010A84"/>
    <w:rsid w:val="0001107D"/>
    <w:rsid w:val="0001176A"/>
    <w:rsid w:val="00011A79"/>
    <w:rsid w:val="00012737"/>
    <w:rsid w:val="00012BE0"/>
    <w:rsid w:val="00012D40"/>
    <w:rsid w:val="000137C7"/>
    <w:rsid w:val="00013BBD"/>
    <w:rsid w:val="00013F9B"/>
    <w:rsid w:val="00015394"/>
    <w:rsid w:val="00015B42"/>
    <w:rsid w:val="000165CE"/>
    <w:rsid w:val="00016F6A"/>
    <w:rsid w:val="0001731C"/>
    <w:rsid w:val="00017386"/>
    <w:rsid w:val="000205F5"/>
    <w:rsid w:val="000214EF"/>
    <w:rsid w:val="0002245C"/>
    <w:rsid w:val="00023745"/>
    <w:rsid w:val="000243E0"/>
    <w:rsid w:val="000249C7"/>
    <w:rsid w:val="000276B3"/>
    <w:rsid w:val="00027EAE"/>
    <w:rsid w:val="00030338"/>
    <w:rsid w:val="00030FDC"/>
    <w:rsid w:val="0003389A"/>
    <w:rsid w:val="000342E7"/>
    <w:rsid w:val="00035033"/>
    <w:rsid w:val="00035AAF"/>
    <w:rsid w:val="00035D5A"/>
    <w:rsid w:val="0003643F"/>
    <w:rsid w:val="00037A88"/>
    <w:rsid w:val="00040A80"/>
    <w:rsid w:val="00042903"/>
    <w:rsid w:val="0004299E"/>
    <w:rsid w:val="00045209"/>
    <w:rsid w:val="000455B5"/>
    <w:rsid w:val="00045EEB"/>
    <w:rsid w:val="00045F7B"/>
    <w:rsid w:val="0004708F"/>
    <w:rsid w:val="00047237"/>
    <w:rsid w:val="000478EC"/>
    <w:rsid w:val="00047971"/>
    <w:rsid w:val="000505EA"/>
    <w:rsid w:val="000507C6"/>
    <w:rsid w:val="00050947"/>
    <w:rsid w:val="00051281"/>
    <w:rsid w:val="000512E3"/>
    <w:rsid w:val="00051568"/>
    <w:rsid w:val="00051665"/>
    <w:rsid w:val="000518C9"/>
    <w:rsid w:val="0005199D"/>
    <w:rsid w:val="0005662E"/>
    <w:rsid w:val="0005746F"/>
    <w:rsid w:val="000606FD"/>
    <w:rsid w:val="00061CDB"/>
    <w:rsid w:val="00063A55"/>
    <w:rsid w:val="00063B89"/>
    <w:rsid w:val="00065551"/>
    <w:rsid w:val="00065808"/>
    <w:rsid w:val="00065CA3"/>
    <w:rsid w:val="00066317"/>
    <w:rsid w:val="000675DF"/>
    <w:rsid w:val="000677A2"/>
    <w:rsid w:val="000677B2"/>
    <w:rsid w:val="00067C6A"/>
    <w:rsid w:val="00070596"/>
    <w:rsid w:val="0007226E"/>
    <w:rsid w:val="0007370B"/>
    <w:rsid w:val="00073BDF"/>
    <w:rsid w:val="0007416C"/>
    <w:rsid w:val="000754BD"/>
    <w:rsid w:val="00076062"/>
    <w:rsid w:val="00076A47"/>
    <w:rsid w:val="000774B9"/>
    <w:rsid w:val="0008023E"/>
    <w:rsid w:val="00080BFC"/>
    <w:rsid w:val="0008271C"/>
    <w:rsid w:val="00084111"/>
    <w:rsid w:val="00085064"/>
    <w:rsid w:val="00085D79"/>
    <w:rsid w:val="00086395"/>
    <w:rsid w:val="00086695"/>
    <w:rsid w:val="000870B5"/>
    <w:rsid w:val="000877C8"/>
    <w:rsid w:val="00091F68"/>
    <w:rsid w:val="0009214C"/>
    <w:rsid w:val="000932D2"/>
    <w:rsid w:val="0009451D"/>
    <w:rsid w:val="0009588F"/>
    <w:rsid w:val="00096EC2"/>
    <w:rsid w:val="0009736C"/>
    <w:rsid w:val="00097739"/>
    <w:rsid w:val="000A04B9"/>
    <w:rsid w:val="000A39CB"/>
    <w:rsid w:val="000A48BF"/>
    <w:rsid w:val="000A48C1"/>
    <w:rsid w:val="000A6119"/>
    <w:rsid w:val="000A650D"/>
    <w:rsid w:val="000B1910"/>
    <w:rsid w:val="000B227D"/>
    <w:rsid w:val="000B27CF"/>
    <w:rsid w:val="000B2996"/>
    <w:rsid w:val="000B3B3A"/>
    <w:rsid w:val="000B5744"/>
    <w:rsid w:val="000B64CA"/>
    <w:rsid w:val="000B6E76"/>
    <w:rsid w:val="000C0594"/>
    <w:rsid w:val="000C1887"/>
    <w:rsid w:val="000C19E1"/>
    <w:rsid w:val="000C20FC"/>
    <w:rsid w:val="000C3C48"/>
    <w:rsid w:val="000C453B"/>
    <w:rsid w:val="000C56E7"/>
    <w:rsid w:val="000C673E"/>
    <w:rsid w:val="000C6F86"/>
    <w:rsid w:val="000C7D49"/>
    <w:rsid w:val="000D0105"/>
    <w:rsid w:val="000D1242"/>
    <w:rsid w:val="000D14E6"/>
    <w:rsid w:val="000D151E"/>
    <w:rsid w:val="000D23DD"/>
    <w:rsid w:val="000D302F"/>
    <w:rsid w:val="000D3B06"/>
    <w:rsid w:val="000E0354"/>
    <w:rsid w:val="000E16D1"/>
    <w:rsid w:val="000E17A9"/>
    <w:rsid w:val="000E2EE6"/>
    <w:rsid w:val="000E3712"/>
    <w:rsid w:val="000E373A"/>
    <w:rsid w:val="000E3E13"/>
    <w:rsid w:val="000E403C"/>
    <w:rsid w:val="000E4371"/>
    <w:rsid w:val="000E4685"/>
    <w:rsid w:val="000E534F"/>
    <w:rsid w:val="000E5A67"/>
    <w:rsid w:val="000E6A3E"/>
    <w:rsid w:val="000E72A9"/>
    <w:rsid w:val="000E7F29"/>
    <w:rsid w:val="000F0932"/>
    <w:rsid w:val="000F3BE3"/>
    <w:rsid w:val="000F4DC5"/>
    <w:rsid w:val="000F6B24"/>
    <w:rsid w:val="000F7A12"/>
    <w:rsid w:val="00100208"/>
    <w:rsid w:val="001013F2"/>
    <w:rsid w:val="00101F80"/>
    <w:rsid w:val="00102E28"/>
    <w:rsid w:val="0010379F"/>
    <w:rsid w:val="00103854"/>
    <w:rsid w:val="0010410E"/>
    <w:rsid w:val="00105627"/>
    <w:rsid w:val="001063E1"/>
    <w:rsid w:val="00106515"/>
    <w:rsid w:val="00107E89"/>
    <w:rsid w:val="00110976"/>
    <w:rsid w:val="00114814"/>
    <w:rsid w:val="00117D5D"/>
    <w:rsid w:val="0012022E"/>
    <w:rsid w:val="0012052C"/>
    <w:rsid w:val="00120B0C"/>
    <w:rsid w:val="00120E5C"/>
    <w:rsid w:val="0012204B"/>
    <w:rsid w:val="00122D3D"/>
    <w:rsid w:val="001232D7"/>
    <w:rsid w:val="00123A44"/>
    <w:rsid w:val="00124A1D"/>
    <w:rsid w:val="00124D1B"/>
    <w:rsid w:val="0012578D"/>
    <w:rsid w:val="00130C28"/>
    <w:rsid w:val="001326A8"/>
    <w:rsid w:val="00134180"/>
    <w:rsid w:val="0013608E"/>
    <w:rsid w:val="001369DA"/>
    <w:rsid w:val="0014019E"/>
    <w:rsid w:val="001410B0"/>
    <w:rsid w:val="0014188F"/>
    <w:rsid w:val="00141F7C"/>
    <w:rsid w:val="00142294"/>
    <w:rsid w:val="00142D6A"/>
    <w:rsid w:val="001431ED"/>
    <w:rsid w:val="00143D9B"/>
    <w:rsid w:val="00144567"/>
    <w:rsid w:val="00145877"/>
    <w:rsid w:val="00146670"/>
    <w:rsid w:val="0014695C"/>
    <w:rsid w:val="001469A0"/>
    <w:rsid w:val="00146DDA"/>
    <w:rsid w:val="001474E3"/>
    <w:rsid w:val="00147613"/>
    <w:rsid w:val="001477ED"/>
    <w:rsid w:val="0015044B"/>
    <w:rsid w:val="00150ED4"/>
    <w:rsid w:val="00151894"/>
    <w:rsid w:val="001519B8"/>
    <w:rsid w:val="00153000"/>
    <w:rsid w:val="0015324A"/>
    <w:rsid w:val="0015436C"/>
    <w:rsid w:val="0015439D"/>
    <w:rsid w:val="0015593E"/>
    <w:rsid w:val="00155BE8"/>
    <w:rsid w:val="00156C5C"/>
    <w:rsid w:val="0015781E"/>
    <w:rsid w:val="001606BD"/>
    <w:rsid w:val="00162272"/>
    <w:rsid w:val="00162BCE"/>
    <w:rsid w:val="00162D81"/>
    <w:rsid w:val="00162FE7"/>
    <w:rsid w:val="0016445E"/>
    <w:rsid w:val="00167439"/>
    <w:rsid w:val="0016759B"/>
    <w:rsid w:val="00170127"/>
    <w:rsid w:val="00170C9E"/>
    <w:rsid w:val="001711FD"/>
    <w:rsid w:val="00171309"/>
    <w:rsid w:val="00174631"/>
    <w:rsid w:val="00174D84"/>
    <w:rsid w:val="00174DB2"/>
    <w:rsid w:val="00175B26"/>
    <w:rsid w:val="00175E49"/>
    <w:rsid w:val="0018233A"/>
    <w:rsid w:val="001828B0"/>
    <w:rsid w:val="00183C6A"/>
    <w:rsid w:val="00183F16"/>
    <w:rsid w:val="00184906"/>
    <w:rsid w:val="00185636"/>
    <w:rsid w:val="00185918"/>
    <w:rsid w:val="00186EA0"/>
    <w:rsid w:val="001924DA"/>
    <w:rsid w:val="001929B4"/>
    <w:rsid w:val="00192BCD"/>
    <w:rsid w:val="0019300C"/>
    <w:rsid w:val="001936CE"/>
    <w:rsid w:val="00194486"/>
    <w:rsid w:val="0019490C"/>
    <w:rsid w:val="00194B9C"/>
    <w:rsid w:val="001968AD"/>
    <w:rsid w:val="00197CB3"/>
    <w:rsid w:val="001A048B"/>
    <w:rsid w:val="001A26A2"/>
    <w:rsid w:val="001A26F2"/>
    <w:rsid w:val="001A3D47"/>
    <w:rsid w:val="001A3EB6"/>
    <w:rsid w:val="001A512C"/>
    <w:rsid w:val="001A6385"/>
    <w:rsid w:val="001A6F44"/>
    <w:rsid w:val="001B1948"/>
    <w:rsid w:val="001B1D26"/>
    <w:rsid w:val="001B222B"/>
    <w:rsid w:val="001B267E"/>
    <w:rsid w:val="001B286F"/>
    <w:rsid w:val="001B2C1E"/>
    <w:rsid w:val="001B3649"/>
    <w:rsid w:val="001B3C24"/>
    <w:rsid w:val="001B40FB"/>
    <w:rsid w:val="001B5C82"/>
    <w:rsid w:val="001B6473"/>
    <w:rsid w:val="001B6CBE"/>
    <w:rsid w:val="001B7184"/>
    <w:rsid w:val="001C02E6"/>
    <w:rsid w:val="001C253A"/>
    <w:rsid w:val="001C2F54"/>
    <w:rsid w:val="001C35D6"/>
    <w:rsid w:val="001C5B93"/>
    <w:rsid w:val="001C5C2D"/>
    <w:rsid w:val="001C5FE0"/>
    <w:rsid w:val="001C6752"/>
    <w:rsid w:val="001C6860"/>
    <w:rsid w:val="001C6F0F"/>
    <w:rsid w:val="001C7B5E"/>
    <w:rsid w:val="001D01F8"/>
    <w:rsid w:val="001D03B6"/>
    <w:rsid w:val="001D05CD"/>
    <w:rsid w:val="001D07B7"/>
    <w:rsid w:val="001D39C3"/>
    <w:rsid w:val="001D39D9"/>
    <w:rsid w:val="001D4ED6"/>
    <w:rsid w:val="001E0F06"/>
    <w:rsid w:val="001E1C9E"/>
    <w:rsid w:val="001E1EA3"/>
    <w:rsid w:val="001E1ED3"/>
    <w:rsid w:val="001E3EED"/>
    <w:rsid w:val="001E6B36"/>
    <w:rsid w:val="001E7497"/>
    <w:rsid w:val="001E7691"/>
    <w:rsid w:val="001E7958"/>
    <w:rsid w:val="001F0471"/>
    <w:rsid w:val="001F1A10"/>
    <w:rsid w:val="001F2394"/>
    <w:rsid w:val="001F2DD7"/>
    <w:rsid w:val="001F2DDF"/>
    <w:rsid w:val="001F351C"/>
    <w:rsid w:val="001F37E8"/>
    <w:rsid w:val="001F419C"/>
    <w:rsid w:val="001F4789"/>
    <w:rsid w:val="001F4BAA"/>
    <w:rsid w:val="001F503F"/>
    <w:rsid w:val="001F5908"/>
    <w:rsid w:val="001F5ED7"/>
    <w:rsid w:val="001F5F2F"/>
    <w:rsid w:val="001F5FCC"/>
    <w:rsid w:val="001F6F10"/>
    <w:rsid w:val="00202AB8"/>
    <w:rsid w:val="00202D7A"/>
    <w:rsid w:val="002037C4"/>
    <w:rsid w:val="00204440"/>
    <w:rsid w:val="00204708"/>
    <w:rsid w:val="002048B2"/>
    <w:rsid w:val="002050DC"/>
    <w:rsid w:val="00205906"/>
    <w:rsid w:val="00205F5F"/>
    <w:rsid w:val="0020661A"/>
    <w:rsid w:val="00207C23"/>
    <w:rsid w:val="00210399"/>
    <w:rsid w:val="002104A1"/>
    <w:rsid w:val="0021130D"/>
    <w:rsid w:val="00212E18"/>
    <w:rsid w:val="0021317E"/>
    <w:rsid w:val="002137AF"/>
    <w:rsid w:val="00213B76"/>
    <w:rsid w:val="00214141"/>
    <w:rsid w:val="0021448C"/>
    <w:rsid w:val="00216378"/>
    <w:rsid w:val="0021666E"/>
    <w:rsid w:val="00216864"/>
    <w:rsid w:val="00217671"/>
    <w:rsid w:val="0022018B"/>
    <w:rsid w:val="002201AB"/>
    <w:rsid w:val="00221377"/>
    <w:rsid w:val="002225FA"/>
    <w:rsid w:val="00223776"/>
    <w:rsid w:val="00223A3E"/>
    <w:rsid w:val="0022489F"/>
    <w:rsid w:val="00227A4E"/>
    <w:rsid w:val="002304E0"/>
    <w:rsid w:val="00230E57"/>
    <w:rsid w:val="00231122"/>
    <w:rsid w:val="002323B4"/>
    <w:rsid w:val="00232622"/>
    <w:rsid w:val="0023291E"/>
    <w:rsid w:val="002329B9"/>
    <w:rsid w:val="002330E4"/>
    <w:rsid w:val="002332E7"/>
    <w:rsid w:val="0023331B"/>
    <w:rsid w:val="00233552"/>
    <w:rsid w:val="00235E96"/>
    <w:rsid w:val="00237B36"/>
    <w:rsid w:val="002413E6"/>
    <w:rsid w:val="002431A1"/>
    <w:rsid w:val="00243392"/>
    <w:rsid w:val="00245042"/>
    <w:rsid w:val="00253A2B"/>
    <w:rsid w:val="00253C4D"/>
    <w:rsid w:val="00254D8E"/>
    <w:rsid w:val="00255F10"/>
    <w:rsid w:val="002600A7"/>
    <w:rsid w:val="00261F06"/>
    <w:rsid w:val="0026767E"/>
    <w:rsid w:val="00267FC4"/>
    <w:rsid w:val="00272F1E"/>
    <w:rsid w:val="002731B3"/>
    <w:rsid w:val="00273AA5"/>
    <w:rsid w:val="00273B3C"/>
    <w:rsid w:val="00275B9B"/>
    <w:rsid w:val="00275EF6"/>
    <w:rsid w:val="002764B2"/>
    <w:rsid w:val="00276AC9"/>
    <w:rsid w:val="00276F1D"/>
    <w:rsid w:val="002771B9"/>
    <w:rsid w:val="0028048F"/>
    <w:rsid w:val="00281629"/>
    <w:rsid w:val="00282E2F"/>
    <w:rsid w:val="002831CC"/>
    <w:rsid w:val="002856E4"/>
    <w:rsid w:val="00285B85"/>
    <w:rsid w:val="002868A0"/>
    <w:rsid w:val="00286F47"/>
    <w:rsid w:val="002873AA"/>
    <w:rsid w:val="00291BEA"/>
    <w:rsid w:val="00292E21"/>
    <w:rsid w:val="00293DC6"/>
    <w:rsid w:val="00293EFF"/>
    <w:rsid w:val="00297939"/>
    <w:rsid w:val="002A12DD"/>
    <w:rsid w:val="002A1788"/>
    <w:rsid w:val="002A208A"/>
    <w:rsid w:val="002A2FC2"/>
    <w:rsid w:val="002A4335"/>
    <w:rsid w:val="002A5634"/>
    <w:rsid w:val="002A6409"/>
    <w:rsid w:val="002A6832"/>
    <w:rsid w:val="002A6D16"/>
    <w:rsid w:val="002B0137"/>
    <w:rsid w:val="002B01EC"/>
    <w:rsid w:val="002B1E0E"/>
    <w:rsid w:val="002B23EA"/>
    <w:rsid w:val="002B2A03"/>
    <w:rsid w:val="002B439C"/>
    <w:rsid w:val="002B4931"/>
    <w:rsid w:val="002B6907"/>
    <w:rsid w:val="002B7DE5"/>
    <w:rsid w:val="002C09C1"/>
    <w:rsid w:val="002C0BC7"/>
    <w:rsid w:val="002C2CE5"/>
    <w:rsid w:val="002C4344"/>
    <w:rsid w:val="002C454F"/>
    <w:rsid w:val="002C47F6"/>
    <w:rsid w:val="002C63FE"/>
    <w:rsid w:val="002D176F"/>
    <w:rsid w:val="002D32CC"/>
    <w:rsid w:val="002D464B"/>
    <w:rsid w:val="002D4F3A"/>
    <w:rsid w:val="002D5234"/>
    <w:rsid w:val="002D644E"/>
    <w:rsid w:val="002D6E0D"/>
    <w:rsid w:val="002D6E0F"/>
    <w:rsid w:val="002D6FED"/>
    <w:rsid w:val="002D7954"/>
    <w:rsid w:val="002E04ED"/>
    <w:rsid w:val="002E05A2"/>
    <w:rsid w:val="002E1B7A"/>
    <w:rsid w:val="002E2405"/>
    <w:rsid w:val="002E2583"/>
    <w:rsid w:val="002E27F1"/>
    <w:rsid w:val="002E298B"/>
    <w:rsid w:val="002E35DE"/>
    <w:rsid w:val="002E58C6"/>
    <w:rsid w:val="002E739B"/>
    <w:rsid w:val="002E78D0"/>
    <w:rsid w:val="002F246A"/>
    <w:rsid w:val="002F31BF"/>
    <w:rsid w:val="002F3C8B"/>
    <w:rsid w:val="002F3ED1"/>
    <w:rsid w:val="002F4082"/>
    <w:rsid w:val="002F4476"/>
    <w:rsid w:val="002F5C26"/>
    <w:rsid w:val="002F6C13"/>
    <w:rsid w:val="002F6C15"/>
    <w:rsid w:val="00300C1A"/>
    <w:rsid w:val="00301704"/>
    <w:rsid w:val="00301ACA"/>
    <w:rsid w:val="00302301"/>
    <w:rsid w:val="00302F59"/>
    <w:rsid w:val="00303090"/>
    <w:rsid w:val="00303623"/>
    <w:rsid w:val="00303F13"/>
    <w:rsid w:val="00304486"/>
    <w:rsid w:val="0030465E"/>
    <w:rsid w:val="0030544C"/>
    <w:rsid w:val="00306D88"/>
    <w:rsid w:val="0030776B"/>
    <w:rsid w:val="00310333"/>
    <w:rsid w:val="00311BD1"/>
    <w:rsid w:val="003122DE"/>
    <w:rsid w:val="00312484"/>
    <w:rsid w:val="0031254F"/>
    <w:rsid w:val="00312D18"/>
    <w:rsid w:val="0031395F"/>
    <w:rsid w:val="00313D20"/>
    <w:rsid w:val="003141BC"/>
    <w:rsid w:val="00315C76"/>
    <w:rsid w:val="003203CF"/>
    <w:rsid w:val="00321C1A"/>
    <w:rsid w:val="003227D2"/>
    <w:rsid w:val="00327962"/>
    <w:rsid w:val="00327EEC"/>
    <w:rsid w:val="00330481"/>
    <w:rsid w:val="0033155F"/>
    <w:rsid w:val="00331C40"/>
    <w:rsid w:val="00333DE4"/>
    <w:rsid w:val="00334210"/>
    <w:rsid w:val="003361E7"/>
    <w:rsid w:val="00337600"/>
    <w:rsid w:val="0034124C"/>
    <w:rsid w:val="0034180D"/>
    <w:rsid w:val="003427FD"/>
    <w:rsid w:val="00342D75"/>
    <w:rsid w:val="003434D6"/>
    <w:rsid w:val="003446F8"/>
    <w:rsid w:val="0034477C"/>
    <w:rsid w:val="00344FF0"/>
    <w:rsid w:val="00345CAA"/>
    <w:rsid w:val="0034732F"/>
    <w:rsid w:val="00347498"/>
    <w:rsid w:val="00347728"/>
    <w:rsid w:val="00347D32"/>
    <w:rsid w:val="0035036F"/>
    <w:rsid w:val="00350B06"/>
    <w:rsid w:val="00350F3E"/>
    <w:rsid w:val="0035117A"/>
    <w:rsid w:val="00351374"/>
    <w:rsid w:val="003516AD"/>
    <w:rsid w:val="00352331"/>
    <w:rsid w:val="0035429B"/>
    <w:rsid w:val="003542FB"/>
    <w:rsid w:val="00356056"/>
    <w:rsid w:val="00356F04"/>
    <w:rsid w:val="00356F22"/>
    <w:rsid w:val="00361331"/>
    <w:rsid w:val="00362649"/>
    <w:rsid w:val="003628B6"/>
    <w:rsid w:val="00362CD6"/>
    <w:rsid w:val="00363528"/>
    <w:rsid w:val="00364F93"/>
    <w:rsid w:val="00365577"/>
    <w:rsid w:val="003664BB"/>
    <w:rsid w:val="0037244E"/>
    <w:rsid w:val="00373C47"/>
    <w:rsid w:val="00373CE5"/>
    <w:rsid w:val="00373E94"/>
    <w:rsid w:val="00374B09"/>
    <w:rsid w:val="0037678D"/>
    <w:rsid w:val="003775A8"/>
    <w:rsid w:val="0037766F"/>
    <w:rsid w:val="003819A0"/>
    <w:rsid w:val="003827C5"/>
    <w:rsid w:val="003834C1"/>
    <w:rsid w:val="00383730"/>
    <w:rsid w:val="00384A22"/>
    <w:rsid w:val="00384DBC"/>
    <w:rsid w:val="003853EB"/>
    <w:rsid w:val="00385418"/>
    <w:rsid w:val="003862C4"/>
    <w:rsid w:val="00386ABF"/>
    <w:rsid w:val="003874D8"/>
    <w:rsid w:val="003878B4"/>
    <w:rsid w:val="00387B5A"/>
    <w:rsid w:val="0039019B"/>
    <w:rsid w:val="0039085B"/>
    <w:rsid w:val="00391313"/>
    <w:rsid w:val="003919D2"/>
    <w:rsid w:val="00393190"/>
    <w:rsid w:val="003938BC"/>
    <w:rsid w:val="0039469A"/>
    <w:rsid w:val="0039573A"/>
    <w:rsid w:val="00395EB8"/>
    <w:rsid w:val="00396AC3"/>
    <w:rsid w:val="00397358"/>
    <w:rsid w:val="003A0203"/>
    <w:rsid w:val="003A1734"/>
    <w:rsid w:val="003A3A38"/>
    <w:rsid w:val="003A415B"/>
    <w:rsid w:val="003A6BA5"/>
    <w:rsid w:val="003B00DA"/>
    <w:rsid w:val="003B0254"/>
    <w:rsid w:val="003B1455"/>
    <w:rsid w:val="003B3FA6"/>
    <w:rsid w:val="003B4338"/>
    <w:rsid w:val="003B4A6D"/>
    <w:rsid w:val="003B52CF"/>
    <w:rsid w:val="003B659C"/>
    <w:rsid w:val="003B6911"/>
    <w:rsid w:val="003B759E"/>
    <w:rsid w:val="003C07B5"/>
    <w:rsid w:val="003C1190"/>
    <w:rsid w:val="003C14CA"/>
    <w:rsid w:val="003C1750"/>
    <w:rsid w:val="003C2008"/>
    <w:rsid w:val="003C20A2"/>
    <w:rsid w:val="003C258C"/>
    <w:rsid w:val="003C25D2"/>
    <w:rsid w:val="003C2BB1"/>
    <w:rsid w:val="003C31F6"/>
    <w:rsid w:val="003C3331"/>
    <w:rsid w:val="003C3E6C"/>
    <w:rsid w:val="003C419F"/>
    <w:rsid w:val="003C43C6"/>
    <w:rsid w:val="003C4780"/>
    <w:rsid w:val="003C5566"/>
    <w:rsid w:val="003C6966"/>
    <w:rsid w:val="003C6A2A"/>
    <w:rsid w:val="003C72A2"/>
    <w:rsid w:val="003C79AB"/>
    <w:rsid w:val="003D0770"/>
    <w:rsid w:val="003D0D86"/>
    <w:rsid w:val="003D117A"/>
    <w:rsid w:val="003D138A"/>
    <w:rsid w:val="003D1D9E"/>
    <w:rsid w:val="003D2071"/>
    <w:rsid w:val="003D4832"/>
    <w:rsid w:val="003D503F"/>
    <w:rsid w:val="003D5565"/>
    <w:rsid w:val="003D5C06"/>
    <w:rsid w:val="003D65CB"/>
    <w:rsid w:val="003D73BF"/>
    <w:rsid w:val="003D7948"/>
    <w:rsid w:val="003E0C7C"/>
    <w:rsid w:val="003E1EA6"/>
    <w:rsid w:val="003E2941"/>
    <w:rsid w:val="003E364C"/>
    <w:rsid w:val="003E3BBB"/>
    <w:rsid w:val="003E5575"/>
    <w:rsid w:val="003E5DF1"/>
    <w:rsid w:val="003E62FB"/>
    <w:rsid w:val="003F0C67"/>
    <w:rsid w:val="003F172A"/>
    <w:rsid w:val="003F17A0"/>
    <w:rsid w:val="003F1F77"/>
    <w:rsid w:val="003F3F66"/>
    <w:rsid w:val="003F4010"/>
    <w:rsid w:val="003F5B87"/>
    <w:rsid w:val="003F6171"/>
    <w:rsid w:val="003F76D8"/>
    <w:rsid w:val="003F77F1"/>
    <w:rsid w:val="003F786B"/>
    <w:rsid w:val="00401397"/>
    <w:rsid w:val="004018DE"/>
    <w:rsid w:val="0040231D"/>
    <w:rsid w:val="004037DC"/>
    <w:rsid w:val="004038B6"/>
    <w:rsid w:val="004040C8"/>
    <w:rsid w:val="004054F1"/>
    <w:rsid w:val="0040751B"/>
    <w:rsid w:val="0041005D"/>
    <w:rsid w:val="0041104B"/>
    <w:rsid w:val="004123FA"/>
    <w:rsid w:val="004124F2"/>
    <w:rsid w:val="00412D9A"/>
    <w:rsid w:val="004134FA"/>
    <w:rsid w:val="004138E5"/>
    <w:rsid w:val="00413FDF"/>
    <w:rsid w:val="00414735"/>
    <w:rsid w:val="004158E4"/>
    <w:rsid w:val="004169F3"/>
    <w:rsid w:val="00417566"/>
    <w:rsid w:val="00417BA5"/>
    <w:rsid w:val="004204D2"/>
    <w:rsid w:val="00420580"/>
    <w:rsid w:val="004207A5"/>
    <w:rsid w:val="00420A27"/>
    <w:rsid w:val="00421241"/>
    <w:rsid w:val="00421861"/>
    <w:rsid w:val="004236D9"/>
    <w:rsid w:val="00424FA3"/>
    <w:rsid w:val="004250F8"/>
    <w:rsid w:val="00425317"/>
    <w:rsid w:val="0042610E"/>
    <w:rsid w:val="004303B5"/>
    <w:rsid w:val="0043046A"/>
    <w:rsid w:val="004307B8"/>
    <w:rsid w:val="004312E1"/>
    <w:rsid w:val="00431470"/>
    <w:rsid w:val="00432A03"/>
    <w:rsid w:val="00432AB7"/>
    <w:rsid w:val="00432C3A"/>
    <w:rsid w:val="0043403C"/>
    <w:rsid w:val="00434450"/>
    <w:rsid w:val="00435304"/>
    <w:rsid w:val="00435F17"/>
    <w:rsid w:val="00436422"/>
    <w:rsid w:val="0043643B"/>
    <w:rsid w:val="00437F3F"/>
    <w:rsid w:val="00440586"/>
    <w:rsid w:val="00441499"/>
    <w:rsid w:val="00441D8D"/>
    <w:rsid w:val="00442376"/>
    <w:rsid w:val="004423B1"/>
    <w:rsid w:val="0044249F"/>
    <w:rsid w:val="00442883"/>
    <w:rsid w:val="00443E5A"/>
    <w:rsid w:val="00443ED0"/>
    <w:rsid w:val="00444F96"/>
    <w:rsid w:val="004461BA"/>
    <w:rsid w:val="00446418"/>
    <w:rsid w:val="00446CF5"/>
    <w:rsid w:val="00451771"/>
    <w:rsid w:val="0045202C"/>
    <w:rsid w:val="00452823"/>
    <w:rsid w:val="00452AD4"/>
    <w:rsid w:val="00456261"/>
    <w:rsid w:val="00457ABD"/>
    <w:rsid w:val="00462A19"/>
    <w:rsid w:val="00462BDA"/>
    <w:rsid w:val="004641B5"/>
    <w:rsid w:val="00464701"/>
    <w:rsid w:val="00465402"/>
    <w:rsid w:val="00465454"/>
    <w:rsid w:val="00467579"/>
    <w:rsid w:val="00467781"/>
    <w:rsid w:val="00471909"/>
    <w:rsid w:val="004725AD"/>
    <w:rsid w:val="004729F6"/>
    <w:rsid w:val="004731D8"/>
    <w:rsid w:val="00475D37"/>
    <w:rsid w:val="00480748"/>
    <w:rsid w:val="00481B56"/>
    <w:rsid w:val="00482EC2"/>
    <w:rsid w:val="004841A0"/>
    <w:rsid w:val="004842BE"/>
    <w:rsid w:val="004862D9"/>
    <w:rsid w:val="004869D9"/>
    <w:rsid w:val="00486CF2"/>
    <w:rsid w:val="00486FBE"/>
    <w:rsid w:val="00490185"/>
    <w:rsid w:val="00491403"/>
    <w:rsid w:val="00491AE4"/>
    <w:rsid w:val="00492B54"/>
    <w:rsid w:val="004931F3"/>
    <w:rsid w:val="004932D2"/>
    <w:rsid w:val="004932DE"/>
    <w:rsid w:val="00495774"/>
    <w:rsid w:val="00495FA2"/>
    <w:rsid w:val="0049635B"/>
    <w:rsid w:val="00496798"/>
    <w:rsid w:val="004A01F7"/>
    <w:rsid w:val="004A0F17"/>
    <w:rsid w:val="004A13DC"/>
    <w:rsid w:val="004A1426"/>
    <w:rsid w:val="004A2AFC"/>
    <w:rsid w:val="004A2C02"/>
    <w:rsid w:val="004A3F37"/>
    <w:rsid w:val="004A4717"/>
    <w:rsid w:val="004A5C0C"/>
    <w:rsid w:val="004A5DB9"/>
    <w:rsid w:val="004A5FB5"/>
    <w:rsid w:val="004A6552"/>
    <w:rsid w:val="004B28BA"/>
    <w:rsid w:val="004B2AAD"/>
    <w:rsid w:val="004B317B"/>
    <w:rsid w:val="004B7700"/>
    <w:rsid w:val="004B794C"/>
    <w:rsid w:val="004C12EB"/>
    <w:rsid w:val="004C18FA"/>
    <w:rsid w:val="004C231F"/>
    <w:rsid w:val="004C249D"/>
    <w:rsid w:val="004C4C52"/>
    <w:rsid w:val="004C53AA"/>
    <w:rsid w:val="004C5489"/>
    <w:rsid w:val="004C5E50"/>
    <w:rsid w:val="004C663B"/>
    <w:rsid w:val="004C6CFA"/>
    <w:rsid w:val="004D0AD0"/>
    <w:rsid w:val="004D19E3"/>
    <w:rsid w:val="004D20B8"/>
    <w:rsid w:val="004D21D0"/>
    <w:rsid w:val="004D49DD"/>
    <w:rsid w:val="004D4B45"/>
    <w:rsid w:val="004D51B1"/>
    <w:rsid w:val="004D5395"/>
    <w:rsid w:val="004D69A1"/>
    <w:rsid w:val="004D7967"/>
    <w:rsid w:val="004D7C03"/>
    <w:rsid w:val="004E02E1"/>
    <w:rsid w:val="004E0EFD"/>
    <w:rsid w:val="004E1F74"/>
    <w:rsid w:val="004E439B"/>
    <w:rsid w:val="004E5796"/>
    <w:rsid w:val="004E5934"/>
    <w:rsid w:val="004E5F21"/>
    <w:rsid w:val="004E6A43"/>
    <w:rsid w:val="004E77DA"/>
    <w:rsid w:val="004F162E"/>
    <w:rsid w:val="004F1833"/>
    <w:rsid w:val="004F1BEA"/>
    <w:rsid w:val="004F20E7"/>
    <w:rsid w:val="004F256D"/>
    <w:rsid w:val="004F2AF7"/>
    <w:rsid w:val="004F2F82"/>
    <w:rsid w:val="004F3FAF"/>
    <w:rsid w:val="004F42BB"/>
    <w:rsid w:val="004F445E"/>
    <w:rsid w:val="004F4ADE"/>
    <w:rsid w:val="004F4F63"/>
    <w:rsid w:val="004F53C7"/>
    <w:rsid w:val="004F6DE5"/>
    <w:rsid w:val="0050134C"/>
    <w:rsid w:val="00502271"/>
    <w:rsid w:val="00503099"/>
    <w:rsid w:val="00503635"/>
    <w:rsid w:val="00503F72"/>
    <w:rsid w:val="005045D1"/>
    <w:rsid w:val="0050469B"/>
    <w:rsid w:val="00504E4C"/>
    <w:rsid w:val="0050542B"/>
    <w:rsid w:val="005079AC"/>
    <w:rsid w:val="005079AD"/>
    <w:rsid w:val="00507C3E"/>
    <w:rsid w:val="005124F9"/>
    <w:rsid w:val="005129A6"/>
    <w:rsid w:val="00514DC6"/>
    <w:rsid w:val="00515780"/>
    <w:rsid w:val="005157A8"/>
    <w:rsid w:val="005162FC"/>
    <w:rsid w:val="0051661D"/>
    <w:rsid w:val="00517373"/>
    <w:rsid w:val="00517711"/>
    <w:rsid w:val="00521692"/>
    <w:rsid w:val="00521FE5"/>
    <w:rsid w:val="00523772"/>
    <w:rsid w:val="00524430"/>
    <w:rsid w:val="00526270"/>
    <w:rsid w:val="0052683D"/>
    <w:rsid w:val="005270D9"/>
    <w:rsid w:val="0052747A"/>
    <w:rsid w:val="00527496"/>
    <w:rsid w:val="00530C54"/>
    <w:rsid w:val="00531302"/>
    <w:rsid w:val="00532EAC"/>
    <w:rsid w:val="00533AB1"/>
    <w:rsid w:val="00535520"/>
    <w:rsid w:val="00536663"/>
    <w:rsid w:val="0053694A"/>
    <w:rsid w:val="00540281"/>
    <w:rsid w:val="00542F9B"/>
    <w:rsid w:val="005431F7"/>
    <w:rsid w:val="00543570"/>
    <w:rsid w:val="00543A75"/>
    <w:rsid w:val="005442E4"/>
    <w:rsid w:val="00544665"/>
    <w:rsid w:val="005449AC"/>
    <w:rsid w:val="00544E85"/>
    <w:rsid w:val="005467FA"/>
    <w:rsid w:val="00546B09"/>
    <w:rsid w:val="00546EEA"/>
    <w:rsid w:val="00547161"/>
    <w:rsid w:val="00550903"/>
    <w:rsid w:val="00551959"/>
    <w:rsid w:val="005523ED"/>
    <w:rsid w:val="0055292A"/>
    <w:rsid w:val="00554584"/>
    <w:rsid w:val="00554BF7"/>
    <w:rsid w:val="00554E8E"/>
    <w:rsid w:val="005553FF"/>
    <w:rsid w:val="00556EED"/>
    <w:rsid w:val="005574DC"/>
    <w:rsid w:val="00557835"/>
    <w:rsid w:val="00560573"/>
    <w:rsid w:val="00560BDF"/>
    <w:rsid w:val="00562102"/>
    <w:rsid w:val="00562145"/>
    <w:rsid w:val="0056404A"/>
    <w:rsid w:val="0056415E"/>
    <w:rsid w:val="0056569D"/>
    <w:rsid w:val="005677EE"/>
    <w:rsid w:val="0057050D"/>
    <w:rsid w:val="00570D25"/>
    <w:rsid w:val="00570E95"/>
    <w:rsid w:val="005714D9"/>
    <w:rsid w:val="00572282"/>
    <w:rsid w:val="005722EF"/>
    <w:rsid w:val="00572EB8"/>
    <w:rsid w:val="00574333"/>
    <w:rsid w:val="0057472D"/>
    <w:rsid w:val="00575070"/>
    <w:rsid w:val="00575679"/>
    <w:rsid w:val="00576B75"/>
    <w:rsid w:val="005779C2"/>
    <w:rsid w:val="00577B6A"/>
    <w:rsid w:val="00580914"/>
    <w:rsid w:val="00580CCF"/>
    <w:rsid w:val="005821CF"/>
    <w:rsid w:val="005829B0"/>
    <w:rsid w:val="005830F0"/>
    <w:rsid w:val="00583611"/>
    <w:rsid w:val="00583E75"/>
    <w:rsid w:val="00584E9C"/>
    <w:rsid w:val="00585495"/>
    <w:rsid w:val="00585559"/>
    <w:rsid w:val="0058564B"/>
    <w:rsid w:val="00585877"/>
    <w:rsid w:val="00585E54"/>
    <w:rsid w:val="00590DA0"/>
    <w:rsid w:val="00590DB4"/>
    <w:rsid w:val="00591EAF"/>
    <w:rsid w:val="0059201D"/>
    <w:rsid w:val="00592A6B"/>
    <w:rsid w:val="00592C79"/>
    <w:rsid w:val="00594E39"/>
    <w:rsid w:val="00595B53"/>
    <w:rsid w:val="00595DBE"/>
    <w:rsid w:val="005966DA"/>
    <w:rsid w:val="005A0798"/>
    <w:rsid w:val="005A10AE"/>
    <w:rsid w:val="005A27E4"/>
    <w:rsid w:val="005A29ED"/>
    <w:rsid w:val="005A347E"/>
    <w:rsid w:val="005A35E1"/>
    <w:rsid w:val="005A56C9"/>
    <w:rsid w:val="005A6BDA"/>
    <w:rsid w:val="005A7163"/>
    <w:rsid w:val="005A78FB"/>
    <w:rsid w:val="005A7A54"/>
    <w:rsid w:val="005B1064"/>
    <w:rsid w:val="005B186A"/>
    <w:rsid w:val="005B1B1D"/>
    <w:rsid w:val="005B21C5"/>
    <w:rsid w:val="005B4F4A"/>
    <w:rsid w:val="005B5A68"/>
    <w:rsid w:val="005B7664"/>
    <w:rsid w:val="005C0054"/>
    <w:rsid w:val="005C13B1"/>
    <w:rsid w:val="005C1B94"/>
    <w:rsid w:val="005C1E98"/>
    <w:rsid w:val="005C371C"/>
    <w:rsid w:val="005C5F57"/>
    <w:rsid w:val="005C6A39"/>
    <w:rsid w:val="005C6BD7"/>
    <w:rsid w:val="005C7178"/>
    <w:rsid w:val="005C74A3"/>
    <w:rsid w:val="005C7A3A"/>
    <w:rsid w:val="005D1179"/>
    <w:rsid w:val="005D11FB"/>
    <w:rsid w:val="005D16AA"/>
    <w:rsid w:val="005D2306"/>
    <w:rsid w:val="005D29E0"/>
    <w:rsid w:val="005D2DB9"/>
    <w:rsid w:val="005D2EA2"/>
    <w:rsid w:val="005D3B2B"/>
    <w:rsid w:val="005D4D75"/>
    <w:rsid w:val="005D5046"/>
    <w:rsid w:val="005D532E"/>
    <w:rsid w:val="005D5468"/>
    <w:rsid w:val="005D5598"/>
    <w:rsid w:val="005D5F76"/>
    <w:rsid w:val="005D70A8"/>
    <w:rsid w:val="005E0B55"/>
    <w:rsid w:val="005E15AC"/>
    <w:rsid w:val="005E1642"/>
    <w:rsid w:val="005E1A97"/>
    <w:rsid w:val="005E25C7"/>
    <w:rsid w:val="005E2631"/>
    <w:rsid w:val="005E2701"/>
    <w:rsid w:val="005E335D"/>
    <w:rsid w:val="005E3578"/>
    <w:rsid w:val="005E3D64"/>
    <w:rsid w:val="005E3E60"/>
    <w:rsid w:val="005E4A26"/>
    <w:rsid w:val="005E4EA8"/>
    <w:rsid w:val="005E4EEB"/>
    <w:rsid w:val="005E50A9"/>
    <w:rsid w:val="005E5E69"/>
    <w:rsid w:val="005E670D"/>
    <w:rsid w:val="005E6E7E"/>
    <w:rsid w:val="005E7FB6"/>
    <w:rsid w:val="005F0218"/>
    <w:rsid w:val="005F0238"/>
    <w:rsid w:val="005F06E3"/>
    <w:rsid w:val="005F1B60"/>
    <w:rsid w:val="005F3CB3"/>
    <w:rsid w:val="005F5228"/>
    <w:rsid w:val="005F6A74"/>
    <w:rsid w:val="006005C1"/>
    <w:rsid w:val="0060249E"/>
    <w:rsid w:val="00602897"/>
    <w:rsid w:val="0060398D"/>
    <w:rsid w:val="006046A7"/>
    <w:rsid w:val="006051BD"/>
    <w:rsid w:val="0060695C"/>
    <w:rsid w:val="00606E78"/>
    <w:rsid w:val="006076E4"/>
    <w:rsid w:val="00611A06"/>
    <w:rsid w:val="00612EB9"/>
    <w:rsid w:val="006134E9"/>
    <w:rsid w:val="00614060"/>
    <w:rsid w:val="006142DE"/>
    <w:rsid w:val="00614FD0"/>
    <w:rsid w:val="00616997"/>
    <w:rsid w:val="006170FB"/>
    <w:rsid w:val="00617AF8"/>
    <w:rsid w:val="00620671"/>
    <w:rsid w:val="00620FD2"/>
    <w:rsid w:val="006219C5"/>
    <w:rsid w:val="006243E3"/>
    <w:rsid w:val="00624495"/>
    <w:rsid w:val="0062460A"/>
    <w:rsid w:val="00624B3B"/>
    <w:rsid w:val="00625DAE"/>
    <w:rsid w:val="006262DB"/>
    <w:rsid w:val="00626B47"/>
    <w:rsid w:val="00626C03"/>
    <w:rsid w:val="00626C3E"/>
    <w:rsid w:val="006276FF"/>
    <w:rsid w:val="00627BEA"/>
    <w:rsid w:val="00630EBF"/>
    <w:rsid w:val="00632CCA"/>
    <w:rsid w:val="00635492"/>
    <w:rsid w:val="00635B13"/>
    <w:rsid w:val="0063682D"/>
    <w:rsid w:val="00636A50"/>
    <w:rsid w:val="006371EE"/>
    <w:rsid w:val="00640906"/>
    <w:rsid w:val="00641A9A"/>
    <w:rsid w:val="00641B50"/>
    <w:rsid w:val="00642373"/>
    <w:rsid w:val="00642792"/>
    <w:rsid w:val="006429FB"/>
    <w:rsid w:val="006435B7"/>
    <w:rsid w:val="00643BC9"/>
    <w:rsid w:val="00644B3C"/>
    <w:rsid w:val="00644FA3"/>
    <w:rsid w:val="0064526F"/>
    <w:rsid w:val="0064698E"/>
    <w:rsid w:val="00646CC5"/>
    <w:rsid w:val="00647395"/>
    <w:rsid w:val="0065039B"/>
    <w:rsid w:val="00650734"/>
    <w:rsid w:val="006514D0"/>
    <w:rsid w:val="00651778"/>
    <w:rsid w:val="00651CC8"/>
    <w:rsid w:val="00652AB6"/>
    <w:rsid w:val="00652ADE"/>
    <w:rsid w:val="00652FD4"/>
    <w:rsid w:val="00653B47"/>
    <w:rsid w:val="00654682"/>
    <w:rsid w:val="006549E0"/>
    <w:rsid w:val="00654C2F"/>
    <w:rsid w:val="00656C36"/>
    <w:rsid w:val="00656DCE"/>
    <w:rsid w:val="00657621"/>
    <w:rsid w:val="00660FC1"/>
    <w:rsid w:val="006615C9"/>
    <w:rsid w:val="00663A58"/>
    <w:rsid w:val="00664580"/>
    <w:rsid w:val="00665EC1"/>
    <w:rsid w:val="00667F35"/>
    <w:rsid w:val="00670071"/>
    <w:rsid w:val="00670B5D"/>
    <w:rsid w:val="00672ECA"/>
    <w:rsid w:val="0067640B"/>
    <w:rsid w:val="006766E3"/>
    <w:rsid w:val="00676EC3"/>
    <w:rsid w:val="00676F4C"/>
    <w:rsid w:val="0068072B"/>
    <w:rsid w:val="006808A0"/>
    <w:rsid w:val="00682BDC"/>
    <w:rsid w:val="00683B79"/>
    <w:rsid w:val="006844EB"/>
    <w:rsid w:val="006845A7"/>
    <w:rsid w:val="00684A2A"/>
    <w:rsid w:val="00686F14"/>
    <w:rsid w:val="006901CF"/>
    <w:rsid w:val="00690348"/>
    <w:rsid w:val="0069105B"/>
    <w:rsid w:val="00691DB6"/>
    <w:rsid w:val="00692BDE"/>
    <w:rsid w:val="00694CD8"/>
    <w:rsid w:val="00696C7C"/>
    <w:rsid w:val="006A0091"/>
    <w:rsid w:val="006A2F84"/>
    <w:rsid w:val="006A4EF0"/>
    <w:rsid w:val="006A65EB"/>
    <w:rsid w:val="006B0343"/>
    <w:rsid w:val="006B08C8"/>
    <w:rsid w:val="006B0E85"/>
    <w:rsid w:val="006B375C"/>
    <w:rsid w:val="006B47C5"/>
    <w:rsid w:val="006B64F8"/>
    <w:rsid w:val="006B72D6"/>
    <w:rsid w:val="006C05D1"/>
    <w:rsid w:val="006C1811"/>
    <w:rsid w:val="006C1B3E"/>
    <w:rsid w:val="006C1BFC"/>
    <w:rsid w:val="006C1D15"/>
    <w:rsid w:val="006C1F0A"/>
    <w:rsid w:val="006C2185"/>
    <w:rsid w:val="006C49FA"/>
    <w:rsid w:val="006C5D11"/>
    <w:rsid w:val="006C7CB8"/>
    <w:rsid w:val="006D0673"/>
    <w:rsid w:val="006D0FD8"/>
    <w:rsid w:val="006D2529"/>
    <w:rsid w:val="006D2865"/>
    <w:rsid w:val="006D2CBB"/>
    <w:rsid w:val="006D3DF8"/>
    <w:rsid w:val="006D53B5"/>
    <w:rsid w:val="006D618E"/>
    <w:rsid w:val="006D7117"/>
    <w:rsid w:val="006E1AA8"/>
    <w:rsid w:val="006E2225"/>
    <w:rsid w:val="006E25B7"/>
    <w:rsid w:val="006E38F5"/>
    <w:rsid w:val="006E4AC8"/>
    <w:rsid w:val="006E59F6"/>
    <w:rsid w:val="006E5C10"/>
    <w:rsid w:val="006E6771"/>
    <w:rsid w:val="006E6B05"/>
    <w:rsid w:val="006F06C6"/>
    <w:rsid w:val="006F0C05"/>
    <w:rsid w:val="006F12A6"/>
    <w:rsid w:val="006F12AA"/>
    <w:rsid w:val="006F1CF6"/>
    <w:rsid w:val="006F2012"/>
    <w:rsid w:val="006F2066"/>
    <w:rsid w:val="006F3843"/>
    <w:rsid w:val="006F45A4"/>
    <w:rsid w:val="006F5146"/>
    <w:rsid w:val="006F57B5"/>
    <w:rsid w:val="006F68CC"/>
    <w:rsid w:val="006F6B7F"/>
    <w:rsid w:val="006F7A7D"/>
    <w:rsid w:val="006F7CD6"/>
    <w:rsid w:val="007006A3"/>
    <w:rsid w:val="0070104E"/>
    <w:rsid w:val="00701A72"/>
    <w:rsid w:val="00702380"/>
    <w:rsid w:val="00703F78"/>
    <w:rsid w:val="0070428F"/>
    <w:rsid w:val="00704757"/>
    <w:rsid w:val="0070477C"/>
    <w:rsid w:val="00704A34"/>
    <w:rsid w:val="00705296"/>
    <w:rsid w:val="00705752"/>
    <w:rsid w:val="00706452"/>
    <w:rsid w:val="00706593"/>
    <w:rsid w:val="00710352"/>
    <w:rsid w:val="007112AE"/>
    <w:rsid w:val="00712292"/>
    <w:rsid w:val="00713151"/>
    <w:rsid w:val="007150C4"/>
    <w:rsid w:val="007150E9"/>
    <w:rsid w:val="00715A6D"/>
    <w:rsid w:val="00715EEC"/>
    <w:rsid w:val="00717240"/>
    <w:rsid w:val="007207A7"/>
    <w:rsid w:val="007210F2"/>
    <w:rsid w:val="007222FC"/>
    <w:rsid w:val="007226A9"/>
    <w:rsid w:val="0072445D"/>
    <w:rsid w:val="0072456E"/>
    <w:rsid w:val="00727063"/>
    <w:rsid w:val="00730E9C"/>
    <w:rsid w:val="00731246"/>
    <w:rsid w:val="007316CE"/>
    <w:rsid w:val="00731771"/>
    <w:rsid w:val="00731E9D"/>
    <w:rsid w:val="00732A49"/>
    <w:rsid w:val="00732D4D"/>
    <w:rsid w:val="007339EB"/>
    <w:rsid w:val="0073471D"/>
    <w:rsid w:val="007357B7"/>
    <w:rsid w:val="00736837"/>
    <w:rsid w:val="00737133"/>
    <w:rsid w:val="00737473"/>
    <w:rsid w:val="007417B5"/>
    <w:rsid w:val="0074316D"/>
    <w:rsid w:val="00743D18"/>
    <w:rsid w:val="00743EB4"/>
    <w:rsid w:val="007444BD"/>
    <w:rsid w:val="00744F0D"/>
    <w:rsid w:val="007452C5"/>
    <w:rsid w:val="007454D6"/>
    <w:rsid w:val="00745C8C"/>
    <w:rsid w:val="00746A41"/>
    <w:rsid w:val="0075048D"/>
    <w:rsid w:val="0075059B"/>
    <w:rsid w:val="007505C8"/>
    <w:rsid w:val="00751B0E"/>
    <w:rsid w:val="00751ECB"/>
    <w:rsid w:val="007529D1"/>
    <w:rsid w:val="00752C90"/>
    <w:rsid w:val="007555CD"/>
    <w:rsid w:val="00755F20"/>
    <w:rsid w:val="00756161"/>
    <w:rsid w:val="007568E4"/>
    <w:rsid w:val="0076197F"/>
    <w:rsid w:val="0076252C"/>
    <w:rsid w:val="00765699"/>
    <w:rsid w:val="00766E55"/>
    <w:rsid w:val="00767A6A"/>
    <w:rsid w:val="007702C4"/>
    <w:rsid w:val="007704A2"/>
    <w:rsid w:val="00770C5A"/>
    <w:rsid w:val="00771323"/>
    <w:rsid w:val="00771BF7"/>
    <w:rsid w:val="00772BA9"/>
    <w:rsid w:val="00773953"/>
    <w:rsid w:val="00774180"/>
    <w:rsid w:val="007750B1"/>
    <w:rsid w:val="00776CFE"/>
    <w:rsid w:val="00777779"/>
    <w:rsid w:val="00780831"/>
    <w:rsid w:val="00780B34"/>
    <w:rsid w:val="00780BC3"/>
    <w:rsid w:val="0078151B"/>
    <w:rsid w:val="00787E78"/>
    <w:rsid w:val="0079002D"/>
    <w:rsid w:val="0079031E"/>
    <w:rsid w:val="00790725"/>
    <w:rsid w:val="00791929"/>
    <w:rsid w:val="00793989"/>
    <w:rsid w:val="00794010"/>
    <w:rsid w:val="00794161"/>
    <w:rsid w:val="00794394"/>
    <w:rsid w:val="00794529"/>
    <w:rsid w:val="00795CB8"/>
    <w:rsid w:val="00797008"/>
    <w:rsid w:val="007976C0"/>
    <w:rsid w:val="007A0537"/>
    <w:rsid w:val="007A06DC"/>
    <w:rsid w:val="007A0AF2"/>
    <w:rsid w:val="007A1A97"/>
    <w:rsid w:val="007A371A"/>
    <w:rsid w:val="007A4DE0"/>
    <w:rsid w:val="007A53DF"/>
    <w:rsid w:val="007A67C7"/>
    <w:rsid w:val="007A792D"/>
    <w:rsid w:val="007B06C0"/>
    <w:rsid w:val="007B20F9"/>
    <w:rsid w:val="007B27F8"/>
    <w:rsid w:val="007B4847"/>
    <w:rsid w:val="007B4DB7"/>
    <w:rsid w:val="007B4E32"/>
    <w:rsid w:val="007B4E5A"/>
    <w:rsid w:val="007B6C56"/>
    <w:rsid w:val="007B7508"/>
    <w:rsid w:val="007B7555"/>
    <w:rsid w:val="007B7748"/>
    <w:rsid w:val="007C206B"/>
    <w:rsid w:val="007C4C68"/>
    <w:rsid w:val="007C5B9E"/>
    <w:rsid w:val="007C63AB"/>
    <w:rsid w:val="007D0388"/>
    <w:rsid w:val="007D149E"/>
    <w:rsid w:val="007D1D30"/>
    <w:rsid w:val="007D226D"/>
    <w:rsid w:val="007D39CA"/>
    <w:rsid w:val="007D3C6D"/>
    <w:rsid w:val="007D4085"/>
    <w:rsid w:val="007D4D88"/>
    <w:rsid w:val="007D5029"/>
    <w:rsid w:val="007D52DF"/>
    <w:rsid w:val="007D5D64"/>
    <w:rsid w:val="007D6670"/>
    <w:rsid w:val="007D6FE2"/>
    <w:rsid w:val="007D71A2"/>
    <w:rsid w:val="007D79D4"/>
    <w:rsid w:val="007E007B"/>
    <w:rsid w:val="007E042E"/>
    <w:rsid w:val="007E0979"/>
    <w:rsid w:val="007E14A9"/>
    <w:rsid w:val="007E1D68"/>
    <w:rsid w:val="007E1D88"/>
    <w:rsid w:val="007E1F55"/>
    <w:rsid w:val="007E2DA0"/>
    <w:rsid w:val="007E3722"/>
    <w:rsid w:val="007E48F9"/>
    <w:rsid w:val="007E4B22"/>
    <w:rsid w:val="007E4ECD"/>
    <w:rsid w:val="007E52E1"/>
    <w:rsid w:val="007F01EA"/>
    <w:rsid w:val="007F079E"/>
    <w:rsid w:val="007F0AA5"/>
    <w:rsid w:val="007F11E7"/>
    <w:rsid w:val="007F1238"/>
    <w:rsid w:val="007F1870"/>
    <w:rsid w:val="007F1DD5"/>
    <w:rsid w:val="007F1F0F"/>
    <w:rsid w:val="007F1F8D"/>
    <w:rsid w:val="007F2201"/>
    <w:rsid w:val="007F3728"/>
    <w:rsid w:val="007F5385"/>
    <w:rsid w:val="007F587A"/>
    <w:rsid w:val="007F6383"/>
    <w:rsid w:val="007F65C3"/>
    <w:rsid w:val="007F77BD"/>
    <w:rsid w:val="007F7DC8"/>
    <w:rsid w:val="008010F3"/>
    <w:rsid w:val="00801403"/>
    <w:rsid w:val="0080184A"/>
    <w:rsid w:val="00801E6A"/>
    <w:rsid w:val="008035B4"/>
    <w:rsid w:val="0080416B"/>
    <w:rsid w:val="0080476E"/>
    <w:rsid w:val="00804B25"/>
    <w:rsid w:val="00805044"/>
    <w:rsid w:val="00805CBF"/>
    <w:rsid w:val="00807906"/>
    <w:rsid w:val="00807A1D"/>
    <w:rsid w:val="00807B51"/>
    <w:rsid w:val="0081198A"/>
    <w:rsid w:val="00812C37"/>
    <w:rsid w:val="0081452D"/>
    <w:rsid w:val="00815AFD"/>
    <w:rsid w:val="00815CCC"/>
    <w:rsid w:val="008166EB"/>
    <w:rsid w:val="008170FD"/>
    <w:rsid w:val="00820D70"/>
    <w:rsid w:val="008213F2"/>
    <w:rsid w:val="00821A24"/>
    <w:rsid w:val="00822419"/>
    <w:rsid w:val="00823CBF"/>
    <w:rsid w:val="008242FB"/>
    <w:rsid w:val="00824B5A"/>
    <w:rsid w:val="00825042"/>
    <w:rsid w:val="00825EF8"/>
    <w:rsid w:val="00827A15"/>
    <w:rsid w:val="0083264A"/>
    <w:rsid w:val="00833A46"/>
    <w:rsid w:val="00833B50"/>
    <w:rsid w:val="00833FCD"/>
    <w:rsid w:val="0083405A"/>
    <w:rsid w:val="00834B33"/>
    <w:rsid w:val="00835D60"/>
    <w:rsid w:val="008367E9"/>
    <w:rsid w:val="008373E9"/>
    <w:rsid w:val="00837559"/>
    <w:rsid w:val="0084020D"/>
    <w:rsid w:val="00840508"/>
    <w:rsid w:val="008407FD"/>
    <w:rsid w:val="008415DF"/>
    <w:rsid w:val="00842609"/>
    <w:rsid w:val="00842E7E"/>
    <w:rsid w:val="00842FEC"/>
    <w:rsid w:val="008444D7"/>
    <w:rsid w:val="00844FEB"/>
    <w:rsid w:val="008456C3"/>
    <w:rsid w:val="00845FF9"/>
    <w:rsid w:val="0084672C"/>
    <w:rsid w:val="00846F36"/>
    <w:rsid w:val="00847A7B"/>
    <w:rsid w:val="0085136C"/>
    <w:rsid w:val="008518C5"/>
    <w:rsid w:val="0085275A"/>
    <w:rsid w:val="008532DA"/>
    <w:rsid w:val="00855259"/>
    <w:rsid w:val="00855AD6"/>
    <w:rsid w:val="008565D7"/>
    <w:rsid w:val="00860B79"/>
    <w:rsid w:val="008618F0"/>
    <w:rsid w:val="008619D1"/>
    <w:rsid w:val="00861E50"/>
    <w:rsid w:val="0086221A"/>
    <w:rsid w:val="0086323F"/>
    <w:rsid w:val="00864735"/>
    <w:rsid w:val="00870AFB"/>
    <w:rsid w:val="0087108D"/>
    <w:rsid w:val="008721AF"/>
    <w:rsid w:val="0087275A"/>
    <w:rsid w:val="00873BCB"/>
    <w:rsid w:val="008744C9"/>
    <w:rsid w:val="0087469E"/>
    <w:rsid w:val="0087522A"/>
    <w:rsid w:val="0087524F"/>
    <w:rsid w:val="00882DB4"/>
    <w:rsid w:val="00883097"/>
    <w:rsid w:val="0088362B"/>
    <w:rsid w:val="0088542A"/>
    <w:rsid w:val="00885971"/>
    <w:rsid w:val="0088641A"/>
    <w:rsid w:val="00886945"/>
    <w:rsid w:val="0088770A"/>
    <w:rsid w:val="00887EE6"/>
    <w:rsid w:val="00891B5D"/>
    <w:rsid w:val="00892AC5"/>
    <w:rsid w:val="0089352F"/>
    <w:rsid w:val="00893567"/>
    <w:rsid w:val="00893DA6"/>
    <w:rsid w:val="008944FD"/>
    <w:rsid w:val="008964D4"/>
    <w:rsid w:val="00896879"/>
    <w:rsid w:val="00896E32"/>
    <w:rsid w:val="00897F8E"/>
    <w:rsid w:val="008A12ED"/>
    <w:rsid w:val="008A1312"/>
    <w:rsid w:val="008A250E"/>
    <w:rsid w:val="008A26FD"/>
    <w:rsid w:val="008A2915"/>
    <w:rsid w:val="008A297F"/>
    <w:rsid w:val="008A3D55"/>
    <w:rsid w:val="008A3F78"/>
    <w:rsid w:val="008A5802"/>
    <w:rsid w:val="008A5912"/>
    <w:rsid w:val="008B19C3"/>
    <w:rsid w:val="008B1E2E"/>
    <w:rsid w:val="008B24EC"/>
    <w:rsid w:val="008B2B72"/>
    <w:rsid w:val="008B2D22"/>
    <w:rsid w:val="008B3C4B"/>
    <w:rsid w:val="008B4709"/>
    <w:rsid w:val="008B6A0B"/>
    <w:rsid w:val="008B7A7D"/>
    <w:rsid w:val="008C00A9"/>
    <w:rsid w:val="008C1694"/>
    <w:rsid w:val="008C38ED"/>
    <w:rsid w:val="008C4B64"/>
    <w:rsid w:val="008C4CFC"/>
    <w:rsid w:val="008C50E7"/>
    <w:rsid w:val="008C53B1"/>
    <w:rsid w:val="008C5561"/>
    <w:rsid w:val="008C68BA"/>
    <w:rsid w:val="008C747C"/>
    <w:rsid w:val="008D0161"/>
    <w:rsid w:val="008D0A41"/>
    <w:rsid w:val="008D1B34"/>
    <w:rsid w:val="008D234E"/>
    <w:rsid w:val="008D29CA"/>
    <w:rsid w:val="008D323B"/>
    <w:rsid w:val="008D3B13"/>
    <w:rsid w:val="008D3B92"/>
    <w:rsid w:val="008D4127"/>
    <w:rsid w:val="008D4C8A"/>
    <w:rsid w:val="008D4D2E"/>
    <w:rsid w:val="008D526B"/>
    <w:rsid w:val="008D76BF"/>
    <w:rsid w:val="008D788D"/>
    <w:rsid w:val="008D79A5"/>
    <w:rsid w:val="008E2C0F"/>
    <w:rsid w:val="008E4067"/>
    <w:rsid w:val="008E4FEA"/>
    <w:rsid w:val="008E5080"/>
    <w:rsid w:val="008E5927"/>
    <w:rsid w:val="008E6695"/>
    <w:rsid w:val="008E66AC"/>
    <w:rsid w:val="008E68F1"/>
    <w:rsid w:val="008E7DFD"/>
    <w:rsid w:val="008F0706"/>
    <w:rsid w:val="008F0716"/>
    <w:rsid w:val="008F0946"/>
    <w:rsid w:val="008F0E61"/>
    <w:rsid w:val="008F0FBA"/>
    <w:rsid w:val="008F2CC3"/>
    <w:rsid w:val="008F3065"/>
    <w:rsid w:val="008F4AAA"/>
    <w:rsid w:val="008F5824"/>
    <w:rsid w:val="008F5CB6"/>
    <w:rsid w:val="008F6097"/>
    <w:rsid w:val="008F60C9"/>
    <w:rsid w:val="008F6221"/>
    <w:rsid w:val="008F6B66"/>
    <w:rsid w:val="008F6CAB"/>
    <w:rsid w:val="008F783C"/>
    <w:rsid w:val="00900BC9"/>
    <w:rsid w:val="00900EAF"/>
    <w:rsid w:val="0090355D"/>
    <w:rsid w:val="0090411F"/>
    <w:rsid w:val="00905E87"/>
    <w:rsid w:val="0090666E"/>
    <w:rsid w:val="00907D77"/>
    <w:rsid w:val="0091035D"/>
    <w:rsid w:val="009112C7"/>
    <w:rsid w:val="0091245C"/>
    <w:rsid w:val="0091276D"/>
    <w:rsid w:val="00912D67"/>
    <w:rsid w:val="009132F3"/>
    <w:rsid w:val="0091390D"/>
    <w:rsid w:val="00913BCB"/>
    <w:rsid w:val="00914484"/>
    <w:rsid w:val="00914FBC"/>
    <w:rsid w:val="009150F9"/>
    <w:rsid w:val="009153A3"/>
    <w:rsid w:val="00915886"/>
    <w:rsid w:val="0091591A"/>
    <w:rsid w:val="00915CD7"/>
    <w:rsid w:val="00915F18"/>
    <w:rsid w:val="009161E7"/>
    <w:rsid w:val="00916308"/>
    <w:rsid w:val="00916959"/>
    <w:rsid w:val="00920E86"/>
    <w:rsid w:val="009219BE"/>
    <w:rsid w:val="009219FE"/>
    <w:rsid w:val="00923B86"/>
    <w:rsid w:val="00924063"/>
    <w:rsid w:val="009252C4"/>
    <w:rsid w:val="00925592"/>
    <w:rsid w:val="0092648D"/>
    <w:rsid w:val="00926BCB"/>
    <w:rsid w:val="009305C0"/>
    <w:rsid w:val="00930F08"/>
    <w:rsid w:val="00930F5C"/>
    <w:rsid w:val="009315D8"/>
    <w:rsid w:val="00932EEC"/>
    <w:rsid w:val="009345A9"/>
    <w:rsid w:val="00936532"/>
    <w:rsid w:val="00936DDE"/>
    <w:rsid w:val="00941D83"/>
    <w:rsid w:val="00941DAF"/>
    <w:rsid w:val="00942D3B"/>
    <w:rsid w:val="00943616"/>
    <w:rsid w:val="00943A2B"/>
    <w:rsid w:val="00944D09"/>
    <w:rsid w:val="009450EB"/>
    <w:rsid w:val="009462AA"/>
    <w:rsid w:val="0095124A"/>
    <w:rsid w:val="00951407"/>
    <w:rsid w:val="00952D08"/>
    <w:rsid w:val="00953382"/>
    <w:rsid w:val="00955592"/>
    <w:rsid w:val="00956347"/>
    <w:rsid w:val="00956D8F"/>
    <w:rsid w:val="00957267"/>
    <w:rsid w:val="009575DF"/>
    <w:rsid w:val="0095787E"/>
    <w:rsid w:val="00957933"/>
    <w:rsid w:val="0096085A"/>
    <w:rsid w:val="00960D65"/>
    <w:rsid w:val="00962180"/>
    <w:rsid w:val="00962669"/>
    <w:rsid w:val="00963886"/>
    <w:rsid w:val="00964124"/>
    <w:rsid w:val="00965488"/>
    <w:rsid w:val="00967016"/>
    <w:rsid w:val="0096759A"/>
    <w:rsid w:val="00970030"/>
    <w:rsid w:val="00971582"/>
    <w:rsid w:val="00973225"/>
    <w:rsid w:val="00973C54"/>
    <w:rsid w:val="00973D50"/>
    <w:rsid w:val="00974977"/>
    <w:rsid w:val="0097633D"/>
    <w:rsid w:val="0097650A"/>
    <w:rsid w:val="00976A7C"/>
    <w:rsid w:val="00976FF4"/>
    <w:rsid w:val="00977059"/>
    <w:rsid w:val="00981616"/>
    <w:rsid w:val="00982616"/>
    <w:rsid w:val="0098273D"/>
    <w:rsid w:val="00983336"/>
    <w:rsid w:val="00984FA8"/>
    <w:rsid w:val="009850E1"/>
    <w:rsid w:val="00985937"/>
    <w:rsid w:val="00985956"/>
    <w:rsid w:val="009863E1"/>
    <w:rsid w:val="00986539"/>
    <w:rsid w:val="00990714"/>
    <w:rsid w:val="00990B46"/>
    <w:rsid w:val="00990C81"/>
    <w:rsid w:val="00991769"/>
    <w:rsid w:val="009925F9"/>
    <w:rsid w:val="00994419"/>
    <w:rsid w:val="00994CE7"/>
    <w:rsid w:val="009A1780"/>
    <w:rsid w:val="009A205C"/>
    <w:rsid w:val="009A2FAD"/>
    <w:rsid w:val="009A3018"/>
    <w:rsid w:val="009A56E7"/>
    <w:rsid w:val="009A5A0D"/>
    <w:rsid w:val="009A6B4E"/>
    <w:rsid w:val="009A6F01"/>
    <w:rsid w:val="009B011A"/>
    <w:rsid w:val="009B0F6F"/>
    <w:rsid w:val="009B1327"/>
    <w:rsid w:val="009B1496"/>
    <w:rsid w:val="009B21CB"/>
    <w:rsid w:val="009B2275"/>
    <w:rsid w:val="009B28A1"/>
    <w:rsid w:val="009B36B6"/>
    <w:rsid w:val="009B400C"/>
    <w:rsid w:val="009B5775"/>
    <w:rsid w:val="009B62C2"/>
    <w:rsid w:val="009B79FC"/>
    <w:rsid w:val="009C0CDB"/>
    <w:rsid w:val="009C1166"/>
    <w:rsid w:val="009C2396"/>
    <w:rsid w:val="009C4642"/>
    <w:rsid w:val="009C654D"/>
    <w:rsid w:val="009C71C5"/>
    <w:rsid w:val="009C790C"/>
    <w:rsid w:val="009C7F8D"/>
    <w:rsid w:val="009D0A7D"/>
    <w:rsid w:val="009D0C69"/>
    <w:rsid w:val="009D3285"/>
    <w:rsid w:val="009D3578"/>
    <w:rsid w:val="009D3C51"/>
    <w:rsid w:val="009D3D9D"/>
    <w:rsid w:val="009D4722"/>
    <w:rsid w:val="009D4795"/>
    <w:rsid w:val="009D5489"/>
    <w:rsid w:val="009D5EDB"/>
    <w:rsid w:val="009D5F8E"/>
    <w:rsid w:val="009D6DE2"/>
    <w:rsid w:val="009D7B71"/>
    <w:rsid w:val="009E3505"/>
    <w:rsid w:val="009E384A"/>
    <w:rsid w:val="009E43F7"/>
    <w:rsid w:val="009E54B8"/>
    <w:rsid w:val="009E54BD"/>
    <w:rsid w:val="009E5738"/>
    <w:rsid w:val="009E5C41"/>
    <w:rsid w:val="009E6D9B"/>
    <w:rsid w:val="009E764F"/>
    <w:rsid w:val="009F0448"/>
    <w:rsid w:val="009F1031"/>
    <w:rsid w:val="009F1EFD"/>
    <w:rsid w:val="009F4769"/>
    <w:rsid w:val="00A01BCE"/>
    <w:rsid w:val="00A0426F"/>
    <w:rsid w:val="00A046CE"/>
    <w:rsid w:val="00A051FB"/>
    <w:rsid w:val="00A05DD3"/>
    <w:rsid w:val="00A0635D"/>
    <w:rsid w:val="00A06684"/>
    <w:rsid w:val="00A070BD"/>
    <w:rsid w:val="00A10AB8"/>
    <w:rsid w:val="00A110AA"/>
    <w:rsid w:val="00A112CC"/>
    <w:rsid w:val="00A127EC"/>
    <w:rsid w:val="00A1390F"/>
    <w:rsid w:val="00A14C00"/>
    <w:rsid w:val="00A16116"/>
    <w:rsid w:val="00A16391"/>
    <w:rsid w:val="00A16498"/>
    <w:rsid w:val="00A16F70"/>
    <w:rsid w:val="00A17B6C"/>
    <w:rsid w:val="00A17ECB"/>
    <w:rsid w:val="00A17F33"/>
    <w:rsid w:val="00A20AB8"/>
    <w:rsid w:val="00A223D8"/>
    <w:rsid w:val="00A22892"/>
    <w:rsid w:val="00A229D2"/>
    <w:rsid w:val="00A22C20"/>
    <w:rsid w:val="00A22E4C"/>
    <w:rsid w:val="00A23A97"/>
    <w:rsid w:val="00A24B70"/>
    <w:rsid w:val="00A251A1"/>
    <w:rsid w:val="00A25721"/>
    <w:rsid w:val="00A26D4F"/>
    <w:rsid w:val="00A30C78"/>
    <w:rsid w:val="00A32045"/>
    <w:rsid w:val="00A32207"/>
    <w:rsid w:val="00A32FF1"/>
    <w:rsid w:val="00A33CBB"/>
    <w:rsid w:val="00A33CF2"/>
    <w:rsid w:val="00A33F23"/>
    <w:rsid w:val="00A405FC"/>
    <w:rsid w:val="00A42E6F"/>
    <w:rsid w:val="00A43655"/>
    <w:rsid w:val="00A43C0A"/>
    <w:rsid w:val="00A4445E"/>
    <w:rsid w:val="00A44FE7"/>
    <w:rsid w:val="00A454BF"/>
    <w:rsid w:val="00A50B25"/>
    <w:rsid w:val="00A51C78"/>
    <w:rsid w:val="00A51E95"/>
    <w:rsid w:val="00A5213B"/>
    <w:rsid w:val="00A52860"/>
    <w:rsid w:val="00A52DB4"/>
    <w:rsid w:val="00A52E2A"/>
    <w:rsid w:val="00A5577D"/>
    <w:rsid w:val="00A55DC0"/>
    <w:rsid w:val="00A56420"/>
    <w:rsid w:val="00A57043"/>
    <w:rsid w:val="00A5709D"/>
    <w:rsid w:val="00A619D4"/>
    <w:rsid w:val="00A61E50"/>
    <w:rsid w:val="00A62398"/>
    <w:rsid w:val="00A62D8C"/>
    <w:rsid w:val="00A63E84"/>
    <w:rsid w:val="00A6417E"/>
    <w:rsid w:val="00A64857"/>
    <w:rsid w:val="00A65097"/>
    <w:rsid w:val="00A65C74"/>
    <w:rsid w:val="00A65E66"/>
    <w:rsid w:val="00A67401"/>
    <w:rsid w:val="00A67B0C"/>
    <w:rsid w:val="00A70BDA"/>
    <w:rsid w:val="00A71821"/>
    <w:rsid w:val="00A7312C"/>
    <w:rsid w:val="00A738C4"/>
    <w:rsid w:val="00A73C51"/>
    <w:rsid w:val="00A756D0"/>
    <w:rsid w:val="00A7758E"/>
    <w:rsid w:val="00A77601"/>
    <w:rsid w:val="00A82523"/>
    <w:rsid w:val="00A825C8"/>
    <w:rsid w:val="00A8290E"/>
    <w:rsid w:val="00A8347C"/>
    <w:rsid w:val="00A8379F"/>
    <w:rsid w:val="00A8389E"/>
    <w:rsid w:val="00A83EB8"/>
    <w:rsid w:val="00A84033"/>
    <w:rsid w:val="00A842DA"/>
    <w:rsid w:val="00A8451E"/>
    <w:rsid w:val="00A85596"/>
    <w:rsid w:val="00A85A97"/>
    <w:rsid w:val="00A861C4"/>
    <w:rsid w:val="00A87178"/>
    <w:rsid w:val="00A87445"/>
    <w:rsid w:val="00A8786C"/>
    <w:rsid w:val="00A8794A"/>
    <w:rsid w:val="00A901DD"/>
    <w:rsid w:val="00A90433"/>
    <w:rsid w:val="00A90CCF"/>
    <w:rsid w:val="00A92232"/>
    <w:rsid w:val="00A92352"/>
    <w:rsid w:val="00A9250F"/>
    <w:rsid w:val="00A9293E"/>
    <w:rsid w:val="00A92E9F"/>
    <w:rsid w:val="00A93114"/>
    <w:rsid w:val="00A933B7"/>
    <w:rsid w:val="00A946BD"/>
    <w:rsid w:val="00A955ED"/>
    <w:rsid w:val="00A967FB"/>
    <w:rsid w:val="00AA03D2"/>
    <w:rsid w:val="00AA0875"/>
    <w:rsid w:val="00AA092F"/>
    <w:rsid w:val="00AA2AC3"/>
    <w:rsid w:val="00AA35F3"/>
    <w:rsid w:val="00AA3A2E"/>
    <w:rsid w:val="00AA44B3"/>
    <w:rsid w:val="00AA56D1"/>
    <w:rsid w:val="00AA5F2A"/>
    <w:rsid w:val="00AA6F11"/>
    <w:rsid w:val="00AA7A01"/>
    <w:rsid w:val="00AB0D54"/>
    <w:rsid w:val="00AB265D"/>
    <w:rsid w:val="00AB56E1"/>
    <w:rsid w:val="00AB5F0A"/>
    <w:rsid w:val="00AB7387"/>
    <w:rsid w:val="00AB7602"/>
    <w:rsid w:val="00AC051C"/>
    <w:rsid w:val="00AC1D1E"/>
    <w:rsid w:val="00AC2532"/>
    <w:rsid w:val="00AC384C"/>
    <w:rsid w:val="00AC3D01"/>
    <w:rsid w:val="00AC5D20"/>
    <w:rsid w:val="00AC66AF"/>
    <w:rsid w:val="00AC7388"/>
    <w:rsid w:val="00AD25EF"/>
    <w:rsid w:val="00AD28A7"/>
    <w:rsid w:val="00AD33BD"/>
    <w:rsid w:val="00AD397A"/>
    <w:rsid w:val="00AD3DD0"/>
    <w:rsid w:val="00AD3FCE"/>
    <w:rsid w:val="00AD6D75"/>
    <w:rsid w:val="00AE011B"/>
    <w:rsid w:val="00AE1233"/>
    <w:rsid w:val="00AE1E9E"/>
    <w:rsid w:val="00AE2857"/>
    <w:rsid w:val="00AE35DA"/>
    <w:rsid w:val="00AE3BE2"/>
    <w:rsid w:val="00AE3F70"/>
    <w:rsid w:val="00AE4167"/>
    <w:rsid w:val="00AE4A30"/>
    <w:rsid w:val="00AE6A1F"/>
    <w:rsid w:val="00AE6B38"/>
    <w:rsid w:val="00AE7804"/>
    <w:rsid w:val="00AF024C"/>
    <w:rsid w:val="00AF18B0"/>
    <w:rsid w:val="00AF239C"/>
    <w:rsid w:val="00AF28AB"/>
    <w:rsid w:val="00AF3C19"/>
    <w:rsid w:val="00AF3ECC"/>
    <w:rsid w:val="00AF55F1"/>
    <w:rsid w:val="00AF614B"/>
    <w:rsid w:val="00AF6FAD"/>
    <w:rsid w:val="00AF7A44"/>
    <w:rsid w:val="00AF7F20"/>
    <w:rsid w:val="00B00585"/>
    <w:rsid w:val="00B00FFC"/>
    <w:rsid w:val="00B02FB6"/>
    <w:rsid w:val="00B035D7"/>
    <w:rsid w:val="00B069F5"/>
    <w:rsid w:val="00B06DAC"/>
    <w:rsid w:val="00B06DBD"/>
    <w:rsid w:val="00B07434"/>
    <w:rsid w:val="00B07D60"/>
    <w:rsid w:val="00B10BB5"/>
    <w:rsid w:val="00B10E5F"/>
    <w:rsid w:val="00B1128E"/>
    <w:rsid w:val="00B117A0"/>
    <w:rsid w:val="00B11A44"/>
    <w:rsid w:val="00B11B28"/>
    <w:rsid w:val="00B11E00"/>
    <w:rsid w:val="00B11FC7"/>
    <w:rsid w:val="00B12AB4"/>
    <w:rsid w:val="00B12C17"/>
    <w:rsid w:val="00B13650"/>
    <w:rsid w:val="00B15A2A"/>
    <w:rsid w:val="00B15A6F"/>
    <w:rsid w:val="00B16676"/>
    <w:rsid w:val="00B167F2"/>
    <w:rsid w:val="00B17600"/>
    <w:rsid w:val="00B21A3A"/>
    <w:rsid w:val="00B2275D"/>
    <w:rsid w:val="00B22968"/>
    <w:rsid w:val="00B22AE2"/>
    <w:rsid w:val="00B23334"/>
    <w:rsid w:val="00B25091"/>
    <w:rsid w:val="00B257F4"/>
    <w:rsid w:val="00B25BF7"/>
    <w:rsid w:val="00B2618F"/>
    <w:rsid w:val="00B2661D"/>
    <w:rsid w:val="00B278AC"/>
    <w:rsid w:val="00B31432"/>
    <w:rsid w:val="00B31DA5"/>
    <w:rsid w:val="00B32498"/>
    <w:rsid w:val="00B327CD"/>
    <w:rsid w:val="00B33AA0"/>
    <w:rsid w:val="00B355B9"/>
    <w:rsid w:val="00B35A76"/>
    <w:rsid w:val="00B35BCA"/>
    <w:rsid w:val="00B363CE"/>
    <w:rsid w:val="00B40654"/>
    <w:rsid w:val="00B40ABA"/>
    <w:rsid w:val="00B4245C"/>
    <w:rsid w:val="00B43135"/>
    <w:rsid w:val="00B4380D"/>
    <w:rsid w:val="00B43C2A"/>
    <w:rsid w:val="00B444AE"/>
    <w:rsid w:val="00B44E6A"/>
    <w:rsid w:val="00B504E5"/>
    <w:rsid w:val="00B51D91"/>
    <w:rsid w:val="00B541BB"/>
    <w:rsid w:val="00B56819"/>
    <w:rsid w:val="00B56D85"/>
    <w:rsid w:val="00B60F24"/>
    <w:rsid w:val="00B61100"/>
    <w:rsid w:val="00B61A98"/>
    <w:rsid w:val="00B621DD"/>
    <w:rsid w:val="00B62C3A"/>
    <w:rsid w:val="00B63251"/>
    <w:rsid w:val="00B63983"/>
    <w:rsid w:val="00B65DBC"/>
    <w:rsid w:val="00B70D60"/>
    <w:rsid w:val="00B711B6"/>
    <w:rsid w:val="00B71DB5"/>
    <w:rsid w:val="00B72B90"/>
    <w:rsid w:val="00B737A4"/>
    <w:rsid w:val="00B740C1"/>
    <w:rsid w:val="00B757F1"/>
    <w:rsid w:val="00B80DA9"/>
    <w:rsid w:val="00B81076"/>
    <w:rsid w:val="00B83655"/>
    <w:rsid w:val="00B85209"/>
    <w:rsid w:val="00B861A1"/>
    <w:rsid w:val="00B87E5E"/>
    <w:rsid w:val="00B90980"/>
    <w:rsid w:val="00B92B75"/>
    <w:rsid w:val="00B932F5"/>
    <w:rsid w:val="00B939C3"/>
    <w:rsid w:val="00B93E55"/>
    <w:rsid w:val="00B94094"/>
    <w:rsid w:val="00B94855"/>
    <w:rsid w:val="00B95408"/>
    <w:rsid w:val="00B9654A"/>
    <w:rsid w:val="00B967E0"/>
    <w:rsid w:val="00B96813"/>
    <w:rsid w:val="00B96DE2"/>
    <w:rsid w:val="00B97F3A"/>
    <w:rsid w:val="00BA15CE"/>
    <w:rsid w:val="00BA18C2"/>
    <w:rsid w:val="00BA1D64"/>
    <w:rsid w:val="00BA1DE2"/>
    <w:rsid w:val="00BA285C"/>
    <w:rsid w:val="00BA2E8A"/>
    <w:rsid w:val="00BA2FBA"/>
    <w:rsid w:val="00BA4929"/>
    <w:rsid w:val="00BA4B31"/>
    <w:rsid w:val="00BA553D"/>
    <w:rsid w:val="00BA5700"/>
    <w:rsid w:val="00BA5B55"/>
    <w:rsid w:val="00BA5BAA"/>
    <w:rsid w:val="00BA6285"/>
    <w:rsid w:val="00BA7283"/>
    <w:rsid w:val="00BA76F2"/>
    <w:rsid w:val="00BB2367"/>
    <w:rsid w:val="00BB26B9"/>
    <w:rsid w:val="00BB2D43"/>
    <w:rsid w:val="00BB2E49"/>
    <w:rsid w:val="00BB2F62"/>
    <w:rsid w:val="00BB326D"/>
    <w:rsid w:val="00BB62CB"/>
    <w:rsid w:val="00BB6A23"/>
    <w:rsid w:val="00BC0385"/>
    <w:rsid w:val="00BC0D55"/>
    <w:rsid w:val="00BC1847"/>
    <w:rsid w:val="00BC1E0D"/>
    <w:rsid w:val="00BC286E"/>
    <w:rsid w:val="00BC2E60"/>
    <w:rsid w:val="00BC3D5D"/>
    <w:rsid w:val="00BC3DDF"/>
    <w:rsid w:val="00BC5FA9"/>
    <w:rsid w:val="00BC69AD"/>
    <w:rsid w:val="00BC6A89"/>
    <w:rsid w:val="00BC70CA"/>
    <w:rsid w:val="00BC7285"/>
    <w:rsid w:val="00BD13DC"/>
    <w:rsid w:val="00BD210B"/>
    <w:rsid w:val="00BD299A"/>
    <w:rsid w:val="00BD2BCA"/>
    <w:rsid w:val="00BD374F"/>
    <w:rsid w:val="00BD3802"/>
    <w:rsid w:val="00BD3805"/>
    <w:rsid w:val="00BD43FD"/>
    <w:rsid w:val="00BD4417"/>
    <w:rsid w:val="00BD456A"/>
    <w:rsid w:val="00BD51A6"/>
    <w:rsid w:val="00BD5680"/>
    <w:rsid w:val="00BD66FC"/>
    <w:rsid w:val="00BD68DC"/>
    <w:rsid w:val="00BD7240"/>
    <w:rsid w:val="00BD7354"/>
    <w:rsid w:val="00BD7F96"/>
    <w:rsid w:val="00BE029E"/>
    <w:rsid w:val="00BE057F"/>
    <w:rsid w:val="00BE0829"/>
    <w:rsid w:val="00BE0D34"/>
    <w:rsid w:val="00BE0E1A"/>
    <w:rsid w:val="00BE2322"/>
    <w:rsid w:val="00BE3A53"/>
    <w:rsid w:val="00BE3D18"/>
    <w:rsid w:val="00BE3E06"/>
    <w:rsid w:val="00BE3FF4"/>
    <w:rsid w:val="00BE414E"/>
    <w:rsid w:val="00BE4336"/>
    <w:rsid w:val="00BE4452"/>
    <w:rsid w:val="00BE4C3C"/>
    <w:rsid w:val="00BE4FD7"/>
    <w:rsid w:val="00BE5AB4"/>
    <w:rsid w:val="00BE5BE2"/>
    <w:rsid w:val="00BE5F6D"/>
    <w:rsid w:val="00BE6040"/>
    <w:rsid w:val="00BE6DEE"/>
    <w:rsid w:val="00BE7115"/>
    <w:rsid w:val="00BE7570"/>
    <w:rsid w:val="00BF1480"/>
    <w:rsid w:val="00BF26CC"/>
    <w:rsid w:val="00BF3FEC"/>
    <w:rsid w:val="00BF64BA"/>
    <w:rsid w:val="00BF6DB2"/>
    <w:rsid w:val="00BF6E2D"/>
    <w:rsid w:val="00BF7B7E"/>
    <w:rsid w:val="00BF7C38"/>
    <w:rsid w:val="00C00D03"/>
    <w:rsid w:val="00C02755"/>
    <w:rsid w:val="00C048D1"/>
    <w:rsid w:val="00C054CE"/>
    <w:rsid w:val="00C058FC"/>
    <w:rsid w:val="00C05B75"/>
    <w:rsid w:val="00C06924"/>
    <w:rsid w:val="00C10D51"/>
    <w:rsid w:val="00C1381B"/>
    <w:rsid w:val="00C139B2"/>
    <w:rsid w:val="00C14318"/>
    <w:rsid w:val="00C14FC3"/>
    <w:rsid w:val="00C153BB"/>
    <w:rsid w:val="00C1643B"/>
    <w:rsid w:val="00C16584"/>
    <w:rsid w:val="00C16990"/>
    <w:rsid w:val="00C17565"/>
    <w:rsid w:val="00C17FC2"/>
    <w:rsid w:val="00C218A6"/>
    <w:rsid w:val="00C22952"/>
    <w:rsid w:val="00C22E5A"/>
    <w:rsid w:val="00C23493"/>
    <w:rsid w:val="00C235DE"/>
    <w:rsid w:val="00C239FE"/>
    <w:rsid w:val="00C24ACC"/>
    <w:rsid w:val="00C25B53"/>
    <w:rsid w:val="00C26C1E"/>
    <w:rsid w:val="00C2741A"/>
    <w:rsid w:val="00C30736"/>
    <w:rsid w:val="00C30FE8"/>
    <w:rsid w:val="00C31D45"/>
    <w:rsid w:val="00C325AD"/>
    <w:rsid w:val="00C326D9"/>
    <w:rsid w:val="00C335C5"/>
    <w:rsid w:val="00C34E90"/>
    <w:rsid w:val="00C35B29"/>
    <w:rsid w:val="00C35C78"/>
    <w:rsid w:val="00C36A23"/>
    <w:rsid w:val="00C36C34"/>
    <w:rsid w:val="00C36F44"/>
    <w:rsid w:val="00C371A4"/>
    <w:rsid w:val="00C37810"/>
    <w:rsid w:val="00C37B61"/>
    <w:rsid w:val="00C37DE8"/>
    <w:rsid w:val="00C41260"/>
    <w:rsid w:val="00C41667"/>
    <w:rsid w:val="00C41783"/>
    <w:rsid w:val="00C41930"/>
    <w:rsid w:val="00C41BC6"/>
    <w:rsid w:val="00C42288"/>
    <w:rsid w:val="00C4263D"/>
    <w:rsid w:val="00C44A97"/>
    <w:rsid w:val="00C44AD0"/>
    <w:rsid w:val="00C46A87"/>
    <w:rsid w:val="00C46DB8"/>
    <w:rsid w:val="00C4778D"/>
    <w:rsid w:val="00C47AC2"/>
    <w:rsid w:val="00C50235"/>
    <w:rsid w:val="00C50D35"/>
    <w:rsid w:val="00C5459D"/>
    <w:rsid w:val="00C561A6"/>
    <w:rsid w:val="00C5647C"/>
    <w:rsid w:val="00C56695"/>
    <w:rsid w:val="00C56E71"/>
    <w:rsid w:val="00C57749"/>
    <w:rsid w:val="00C57C70"/>
    <w:rsid w:val="00C60A80"/>
    <w:rsid w:val="00C60C94"/>
    <w:rsid w:val="00C610B5"/>
    <w:rsid w:val="00C62067"/>
    <w:rsid w:val="00C625AD"/>
    <w:rsid w:val="00C62B70"/>
    <w:rsid w:val="00C63528"/>
    <w:rsid w:val="00C64FBF"/>
    <w:rsid w:val="00C65B9F"/>
    <w:rsid w:val="00C67814"/>
    <w:rsid w:val="00C70DEE"/>
    <w:rsid w:val="00C728DB"/>
    <w:rsid w:val="00C7423E"/>
    <w:rsid w:val="00C75EC4"/>
    <w:rsid w:val="00C76D3D"/>
    <w:rsid w:val="00C772B8"/>
    <w:rsid w:val="00C82CBF"/>
    <w:rsid w:val="00C84611"/>
    <w:rsid w:val="00C85276"/>
    <w:rsid w:val="00C8570F"/>
    <w:rsid w:val="00C85C22"/>
    <w:rsid w:val="00C86E91"/>
    <w:rsid w:val="00C90E23"/>
    <w:rsid w:val="00C918A2"/>
    <w:rsid w:val="00C92689"/>
    <w:rsid w:val="00C93776"/>
    <w:rsid w:val="00C95782"/>
    <w:rsid w:val="00C96133"/>
    <w:rsid w:val="00C96A9E"/>
    <w:rsid w:val="00C975AD"/>
    <w:rsid w:val="00CA0A5B"/>
    <w:rsid w:val="00CA0E2D"/>
    <w:rsid w:val="00CA1A73"/>
    <w:rsid w:val="00CA3402"/>
    <w:rsid w:val="00CA3A58"/>
    <w:rsid w:val="00CA4643"/>
    <w:rsid w:val="00CA4C19"/>
    <w:rsid w:val="00CA5E99"/>
    <w:rsid w:val="00CA641E"/>
    <w:rsid w:val="00CA66E6"/>
    <w:rsid w:val="00CA74E3"/>
    <w:rsid w:val="00CB004F"/>
    <w:rsid w:val="00CB10B7"/>
    <w:rsid w:val="00CB177E"/>
    <w:rsid w:val="00CB2E4C"/>
    <w:rsid w:val="00CB3C08"/>
    <w:rsid w:val="00CB577F"/>
    <w:rsid w:val="00CB698B"/>
    <w:rsid w:val="00CB6ABA"/>
    <w:rsid w:val="00CB6E9C"/>
    <w:rsid w:val="00CB75D2"/>
    <w:rsid w:val="00CC02CD"/>
    <w:rsid w:val="00CC1559"/>
    <w:rsid w:val="00CC189D"/>
    <w:rsid w:val="00CC1F50"/>
    <w:rsid w:val="00CC1F6F"/>
    <w:rsid w:val="00CC2588"/>
    <w:rsid w:val="00CC26F2"/>
    <w:rsid w:val="00CC2E62"/>
    <w:rsid w:val="00CC4698"/>
    <w:rsid w:val="00CC55C8"/>
    <w:rsid w:val="00CC57D0"/>
    <w:rsid w:val="00CC67E6"/>
    <w:rsid w:val="00CC6A16"/>
    <w:rsid w:val="00CC709D"/>
    <w:rsid w:val="00CC756D"/>
    <w:rsid w:val="00CC7B3B"/>
    <w:rsid w:val="00CD1968"/>
    <w:rsid w:val="00CD1F46"/>
    <w:rsid w:val="00CD28FB"/>
    <w:rsid w:val="00CD2AB0"/>
    <w:rsid w:val="00CD40C6"/>
    <w:rsid w:val="00CD513B"/>
    <w:rsid w:val="00CD5E47"/>
    <w:rsid w:val="00CE120A"/>
    <w:rsid w:val="00CE5281"/>
    <w:rsid w:val="00CE5460"/>
    <w:rsid w:val="00CE5B44"/>
    <w:rsid w:val="00CE7DF2"/>
    <w:rsid w:val="00CE7E3D"/>
    <w:rsid w:val="00CF14C1"/>
    <w:rsid w:val="00CF2426"/>
    <w:rsid w:val="00CF27FE"/>
    <w:rsid w:val="00CF34C7"/>
    <w:rsid w:val="00CF3DFD"/>
    <w:rsid w:val="00CF462C"/>
    <w:rsid w:val="00CF47AA"/>
    <w:rsid w:val="00CF4ABC"/>
    <w:rsid w:val="00CF5230"/>
    <w:rsid w:val="00CF5C67"/>
    <w:rsid w:val="00CF7060"/>
    <w:rsid w:val="00CF7139"/>
    <w:rsid w:val="00CF7D11"/>
    <w:rsid w:val="00D0059C"/>
    <w:rsid w:val="00D009C7"/>
    <w:rsid w:val="00D01F92"/>
    <w:rsid w:val="00D037E7"/>
    <w:rsid w:val="00D04295"/>
    <w:rsid w:val="00D04A16"/>
    <w:rsid w:val="00D04E2D"/>
    <w:rsid w:val="00D05374"/>
    <w:rsid w:val="00D06AE4"/>
    <w:rsid w:val="00D07552"/>
    <w:rsid w:val="00D07A9C"/>
    <w:rsid w:val="00D10FE9"/>
    <w:rsid w:val="00D110C2"/>
    <w:rsid w:val="00D11BB7"/>
    <w:rsid w:val="00D120B5"/>
    <w:rsid w:val="00D132ED"/>
    <w:rsid w:val="00D13A97"/>
    <w:rsid w:val="00D13B19"/>
    <w:rsid w:val="00D147BF"/>
    <w:rsid w:val="00D14805"/>
    <w:rsid w:val="00D148C5"/>
    <w:rsid w:val="00D14D54"/>
    <w:rsid w:val="00D14F0B"/>
    <w:rsid w:val="00D15EA1"/>
    <w:rsid w:val="00D16148"/>
    <w:rsid w:val="00D17E52"/>
    <w:rsid w:val="00D2018C"/>
    <w:rsid w:val="00D21C7B"/>
    <w:rsid w:val="00D22261"/>
    <w:rsid w:val="00D22657"/>
    <w:rsid w:val="00D22D18"/>
    <w:rsid w:val="00D23B9D"/>
    <w:rsid w:val="00D24F35"/>
    <w:rsid w:val="00D25975"/>
    <w:rsid w:val="00D26652"/>
    <w:rsid w:val="00D276B5"/>
    <w:rsid w:val="00D27759"/>
    <w:rsid w:val="00D317A4"/>
    <w:rsid w:val="00D31CB0"/>
    <w:rsid w:val="00D323A2"/>
    <w:rsid w:val="00D324A8"/>
    <w:rsid w:val="00D327EA"/>
    <w:rsid w:val="00D32C16"/>
    <w:rsid w:val="00D33FE3"/>
    <w:rsid w:val="00D3634C"/>
    <w:rsid w:val="00D36981"/>
    <w:rsid w:val="00D37DD7"/>
    <w:rsid w:val="00D41A60"/>
    <w:rsid w:val="00D41B0A"/>
    <w:rsid w:val="00D41C05"/>
    <w:rsid w:val="00D42E7D"/>
    <w:rsid w:val="00D42FC9"/>
    <w:rsid w:val="00D431D4"/>
    <w:rsid w:val="00D43380"/>
    <w:rsid w:val="00D43B03"/>
    <w:rsid w:val="00D44EC1"/>
    <w:rsid w:val="00D44F42"/>
    <w:rsid w:val="00D459FB"/>
    <w:rsid w:val="00D462FF"/>
    <w:rsid w:val="00D47D66"/>
    <w:rsid w:val="00D50F5B"/>
    <w:rsid w:val="00D521EF"/>
    <w:rsid w:val="00D5242C"/>
    <w:rsid w:val="00D5353E"/>
    <w:rsid w:val="00D53EEB"/>
    <w:rsid w:val="00D54085"/>
    <w:rsid w:val="00D5464B"/>
    <w:rsid w:val="00D54C02"/>
    <w:rsid w:val="00D54E62"/>
    <w:rsid w:val="00D54EEB"/>
    <w:rsid w:val="00D5550E"/>
    <w:rsid w:val="00D55C8A"/>
    <w:rsid w:val="00D5670A"/>
    <w:rsid w:val="00D5747A"/>
    <w:rsid w:val="00D60585"/>
    <w:rsid w:val="00D618AD"/>
    <w:rsid w:val="00D624A3"/>
    <w:rsid w:val="00D62721"/>
    <w:rsid w:val="00D62A68"/>
    <w:rsid w:val="00D6331D"/>
    <w:rsid w:val="00D6395A"/>
    <w:rsid w:val="00D66630"/>
    <w:rsid w:val="00D667C4"/>
    <w:rsid w:val="00D668EF"/>
    <w:rsid w:val="00D70C91"/>
    <w:rsid w:val="00D71574"/>
    <w:rsid w:val="00D71A6C"/>
    <w:rsid w:val="00D7224D"/>
    <w:rsid w:val="00D745D7"/>
    <w:rsid w:val="00D75513"/>
    <w:rsid w:val="00D76612"/>
    <w:rsid w:val="00D767B9"/>
    <w:rsid w:val="00D80206"/>
    <w:rsid w:val="00D8032D"/>
    <w:rsid w:val="00D80533"/>
    <w:rsid w:val="00D8126A"/>
    <w:rsid w:val="00D82962"/>
    <w:rsid w:val="00D836F2"/>
    <w:rsid w:val="00D848CB"/>
    <w:rsid w:val="00D85415"/>
    <w:rsid w:val="00D8571C"/>
    <w:rsid w:val="00D8609F"/>
    <w:rsid w:val="00D86C4D"/>
    <w:rsid w:val="00D86FC1"/>
    <w:rsid w:val="00D87CDB"/>
    <w:rsid w:val="00D90D42"/>
    <w:rsid w:val="00D90F50"/>
    <w:rsid w:val="00D930AD"/>
    <w:rsid w:val="00D938D6"/>
    <w:rsid w:val="00D93F7A"/>
    <w:rsid w:val="00D96101"/>
    <w:rsid w:val="00D9739B"/>
    <w:rsid w:val="00D9745E"/>
    <w:rsid w:val="00D97A78"/>
    <w:rsid w:val="00D97DA4"/>
    <w:rsid w:val="00DA05FF"/>
    <w:rsid w:val="00DA0912"/>
    <w:rsid w:val="00DA0A1A"/>
    <w:rsid w:val="00DA1106"/>
    <w:rsid w:val="00DA1FF0"/>
    <w:rsid w:val="00DA22D5"/>
    <w:rsid w:val="00DA2661"/>
    <w:rsid w:val="00DA33F3"/>
    <w:rsid w:val="00DA393F"/>
    <w:rsid w:val="00DA5035"/>
    <w:rsid w:val="00DA566B"/>
    <w:rsid w:val="00DA5976"/>
    <w:rsid w:val="00DA62E0"/>
    <w:rsid w:val="00DA669B"/>
    <w:rsid w:val="00DA69DB"/>
    <w:rsid w:val="00DA7D5D"/>
    <w:rsid w:val="00DB0236"/>
    <w:rsid w:val="00DB0491"/>
    <w:rsid w:val="00DB06C6"/>
    <w:rsid w:val="00DB0FA8"/>
    <w:rsid w:val="00DB283C"/>
    <w:rsid w:val="00DB2AAC"/>
    <w:rsid w:val="00DB40AD"/>
    <w:rsid w:val="00DB6147"/>
    <w:rsid w:val="00DB6647"/>
    <w:rsid w:val="00DB6E87"/>
    <w:rsid w:val="00DB750E"/>
    <w:rsid w:val="00DB761C"/>
    <w:rsid w:val="00DC0A19"/>
    <w:rsid w:val="00DC1BDB"/>
    <w:rsid w:val="00DC5846"/>
    <w:rsid w:val="00DC66B4"/>
    <w:rsid w:val="00DC6882"/>
    <w:rsid w:val="00DC7964"/>
    <w:rsid w:val="00DC7B21"/>
    <w:rsid w:val="00DD0364"/>
    <w:rsid w:val="00DD05FF"/>
    <w:rsid w:val="00DD0869"/>
    <w:rsid w:val="00DD0F2D"/>
    <w:rsid w:val="00DD1FC1"/>
    <w:rsid w:val="00DD21B9"/>
    <w:rsid w:val="00DD28ED"/>
    <w:rsid w:val="00DD2C88"/>
    <w:rsid w:val="00DD2EF7"/>
    <w:rsid w:val="00DD3646"/>
    <w:rsid w:val="00DD4372"/>
    <w:rsid w:val="00DD46C8"/>
    <w:rsid w:val="00DD4AF8"/>
    <w:rsid w:val="00DD5EA6"/>
    <w:rsid w:val="00DD6541"/>
    <w:rsid w:val="00DE00C2"/>
    <w:rsid w:val="00DE08AB"/>
    <w:rsid w:val="00DE163F"/>
    <w:rsid w:val="00DE174C"/>
    <w:rsid w:val="00DE353F"/>
    <w:rsid w:val="00DE432C"/>
    <w:rsid w:val="00DE66A8"/>
    <w:rsid w:val="00DE6AE7"/>
    <w:rsid w:val="00DE7736"/>
    <w:rsid w:val="00DE775A"/>
    <w:rsid w:val="00DE78EE"/>
    <w:rsid w:val="00DF06F6"/>
    <w:rsid w:val="00DF0C9F"/>
    <w:rsid w:val="00DF1AE9"/>
    <w:rsid w:val="00DF1EC4"/>
    <w:rsid w:val="00DF388E"/>
    <w:rsid w:val="00DF4503"/>
    <w:rsid w:val="00DF50BD"/>
    <w:rsid w:val="00DF5C84"/>
    <w:rsid w:val="00DF5EA0"/>
    <w:rsid w:val="00DF6864"/>
    <w:rsid w:val="00DF6EC0"/>
    <w:rsid w:val="00E00ABC"/>
    <w:rsid w:val="00E010EE"/>
    <w:rsid w:val="00E012C3"/>
    <w:rsid w:val="00E024FB"/>
    <w:rsid w:val="00E0355E"/>
    <w:rsid w:val="00E03E64"/>
    <w:rsid w:val="00E04960"/>
    <w:rsid w:val="00E04F3F"/>
    <w:rsid w:val="00E05949"/>
    <w:rsid w:val="00E06206"/>
    <w:rsid w:val="00E07C7A"/>
    <w:rsid w:val="00E07CD1"/>
    <w:rsid w:val="00E1010B"/>
    <w:rsid w:val="00E11417"/>
    <w:rsid w:val="00E11C96"/>
    <w:rsid w:val="00E120BC"/>
    <w:rsid w:val="00E122E3"/>
    <w:rsid w:val="00E131CF"/>
    <w:rsid w:val="00E1433F"/>
    <w:rsid w:val="00E1475F"/>
    <w:rsid w:val="00E14DC6"/>
    <w:rsid w:val="00E159BA"/>
    <w:rsid w:val="00E1626B"/>
    <w:rsid w:val="00E20DAD"/>
    <w:rsid w:val="00E213FD"/>
    <w:rsid w:val="00E21647"/>
    <w:rsid w:val="00E21CED"/>
    <w:rsid w:val="00E24303"/>
    <w:rsid w:val="00E24B5E"/>
    <w:rsid w:val="00E24EA1"/>
    <w:rsid w:val="00E25539"/>
    <w:rsid w:val="00E2682B"/>
    <w:rsid w:val="00E305B3"/>
    <w:rsid w:val="00E314C8"/>
    <w:rsid w:val="00E3253D"/>
    <w:rsid w:val="00E32868"/>
    <w:rsid w:val="00E334DF"/>
    <w:rsid w:val="00E341A5"/>
    <w:rsid w:val="00E34315"/>
    <w:rsid w:val="00E35CCD"/>
    <w:rsid w:val="00E35D65"/>
    <w:rsid w:val="00E3605A"/>
    <w:rsid w:val="00E36659"/>
    <w:rsid w:val="00E3667D"/>
    <w:rsid w:val="00E36971"/>
    <w:rsid w:val="00E370C3"/>
    <w:rsid w:val="00E37202"/>
    <w:rsid w:val="00E40858"/>
    <w:rsid w:val="00E40BF6"/>
    <w:rsid w:val="00E41212"/>
    <w:rsid w:val="00E425E9"/>
    <w:rsid w:val="00E42A7E"/>
    <w:rsid w:val="00E435A8"/>
    <w:rsid w:val="00E44F2C"/>
    <w:rsid w:val="00E454C6"/>
    <w:rsid w:val="00E46BC7"/>
    <w:rsid w:val="00E47F0A"/>
    <w:rsid w:val="00E512FE"/>
    <w:rsid w:val="00E528FA"/>
    <w:rsid w:val="00E55B10"/>
    <w:rsid w:val="00E562F2"/>
    <w:rsid w:val="00E5650C"/>
    <w:rsid w:val="00E57C2C"/>
    <w:rsid w:val="00E6151B"/>
    <w:rsid w:val="00E621A0"/>
    <w:rsid w:val="00E63889"/>
    <w:rsid w:val="00E63A51"/>
    <w:rsid w:val="00E65183"/>
    <w:rsid w:val="00E65250"/>
    <w:rsid w:val="00E654AA"/>
    <w:rsid w:val="00E65505"/>
    <w:rsid w:val="00E659EA"/>
    <w:rsid w:val="00E65C64"/>
    <w:rsid w:val="00E66827"/>
    <w:rsid w:val="00E66A98"/>
    <w:rsid w:val="00E71406"/>
    <w:rsid w:val="00E7175F"/>
    <w:rsid w:val="00E7225C"/>
    <w:rsid w:val="00E728B3"/>
    <w:rsid w:val="00E72C34"/>
    <w:rsid w:val="00E72F2B"/>
    <w:rsid w:val="00E72F81"/>
    <w:rsid w:val="00E74510"/>
    <w:rsid w:val="00E7515F"/>
    <w:rsid w:val="00E75A3E"/>
    <w:rsid w:val="00E808CD"/>
    <w:rsid w:val="00E819C5"/>
    <w:rsid w:val="00E82E90"/>
    <w:rsid w:val="00E8358D"/>
    <w:rsid w:val="00E8375C"/>
    <w:rsid w:val="00E84A5D"/>
    <w:rsid w:val="00E851F5"/>
    <w:rsid w:val="00E85570"/>
    <w:rsid w:val="00E865A3"/>
    <w:rsid w:val="00E877C6"/>
    <w:rsid w:val="00E90092"/>
    <w:rsid w:val="00E908D6"/>
    <w:rsid w:val="00E91D06"/>
    <w:rsid w:val="00E9233A"/>
    <w:rsid w:val="00E9446F"/>
    <w:rsid w:val="00E96581"/>
    <w:rsid w:val="00EA2E62"/>
    <w:rsid w:val="00EA2F90"/>
    <w:rsid w:val="00EA3417"/>
    <w:rsid w:val="00EA3490"/>
    <w:rsid w:val="00EA4848"/>
    <w:rsid w:val="00EA4CAA"/>
    <w:rsid w:val="00EA4F9F"/>
    <w:rsid w:val="00EA512C"/>
    <w:rsid w:val="00EA5CFC"/>
    <w:rsid w:val="00EA66C4"/>
    <w:rsid w:val="00EA6AC5"/>
    <w:rsid w:val="00EA747D"/>
    <w:rsid w:val="00EA7D27"/>
    <w:rsid w:val="00EB0459"/>
    <w:rsid w:val="00EB3319"/>
    <w:rsid w:val="00EB442E"/>
    <w:rsid w:val="00EB6E49"/>
    <w:rsid w:val="00EB74D5"/>
    <w:rsid w:val="00EC0572"/>
    <w:rsid w:val="00EC142D"/>
    <w:rsid w:val="00EC2169"/>
    <w:rsid w:val="00EC2398"/>
    <w:rsid w:val="00EC321F"/>
    <w:rsid w:val="00EC3887"/>
    <w:rsid w:val="00EC450B"/>
    <w:rsid w:val="00EC4E83"/>
    <w:rsid w:val="00EC5514"/>
    <w:rsid w:val="00EC61AD"/>
    <w:rsid w:val="00EC6E80"/>
    <w:rsid w:val="00EC706D"/>
    <w:rsid w:val="00EC7787"/>
    <w:rsid w:val="00ED0046"/>
    <w:rsid w:val="00ED0565"/>
    <w:rsid w:val="00ED06A1"/>
    <w:rsid w:val="00ED072C"/>
    <w:rsid w:val="00ED2D5F"/>
    <w:rsid w:val="00ED359C"/>
    <w:rsid w:val="00ED515B"/>
    <w:rsid w:val="00ED60B7"/>
    <w:rsid w:val="00EE02F0"/>
    <w:rsid w:val="00EE046A"/>
    <w:rsid w:val="00EE046F"/>
    <w:rsid w:val="00EE1ADB"/>
    <w:rsid w:val="00EE1C8A"/>
    <w:rsid w:val="00EE205D"/>
    <w:rsid w:val="00EE21ED"/>
    <w:rsid w:val="00EE33EF"/>
    <w:rsid w:val="00EE4EAA"/>
    <w:rsid w:val="00EE5067"/>
    <w:rsid w:val="00EE5DE4"/>
    <w:rsid w:val="00EE670D"/>
    <w:rsid w:val="00EE69D1"/>
    <w:rsid w:val="00EE7EF7"/>
    <w:rsid w:val="00EF1063"/>
    <w:rsid w:val="00EF1299"/>
    <w:rsid w:val="00EF2997"/>
    <w:rsid w:val="00EF3283"/>
    <w:rsid w:val="00EF3F9C"/>
    <w:rsid w:val="00EF42FD"/>
    <w:rsid w:val="00EF4AEC"/>
    <w:rsid w:val="00EF4E53"/>
    <w:rsid w:val="00EF7BB9"/>
    <w:rsid w:val="00F00BD5"/>
    <w:rsid w:val="00F00DAF"/>
    <w:rsid w:val="00F0248B"/>
    <w:rsid w:val="00F02DE9"/>
    <w:rsid w:val="00F030B9"/>
    <w:rsid w:val="00F0769B"/>
    <w:rsid w:val="00F07DCA"/>
    <w:rsid w:val="00F10402"/>
    <w:rsid w:val="00F110B3"/>
    <w:rsid w:val="00F116DA"/>
    <w:rsid w:val="00F11ECA"/>
    <w:rsid w:val="00F12739"/>
    <w:rsid w:val="00F1339E"/>
    <w:rsid w:val="00F14E97"/>
    <w:rsid w:val="00F16A22"/>
    <w:rsid w:val="00F178BD"/>
    <w:rsid w:val="00F17AC5"/>
    <w:rsid w:val="00F2173E"/>
    <w:rsid w:val="00F21999"/>
    <w:rsid w:val="00F21CCF"/>
    <w:rsid w:val="00F21DD2"/>
    <w:rsid w:val="00F2216D"/>
    <w:rsid w:val="00F22BC1"/>
    <w:rsid w:val="00F23588"/>
    <w:rsid w:val="00F248DD"/>
    <w:rsid w:val="00F262DD"/>
    <w:rsid w:val="00F26BA7"/>
    <w:rsid w:val="00F26D81"/>
    <w:rsid w:val="00F27C4D"/>
    <w:rsid w:val="00F307C4"/>
    <w:rsid w:val="00F30C5A"/>
    <w:rsid w:val="00F30E7F"/>
    <w:rsid w:val="00F31BD7"/>
    <w:rsid w:val="00F3230F"/>
    <w:rsid w:val="00F32A28"/>
    <w:rsid w:val="00F3342E"/>
    <w:rsid w:val="00F33E32"/>
    <w:rsid w:val="00F3450F"/>
    <w:rsid w:val="00F34E98"/>
    <w:rsid w:val="00F3659C"/>
    <w:rsid w:val="00F375E2"/>
    <w:rsid w:val="00F37629"/>
    <w:rsid w:val="00F41279"/>
    <w:rsid w:val="00F42F45"/>
    <w:rsid w:val="00F446F1"/>
    <w:rsid w:val="00F448B1"/>
    <w:rsid w:val="00F44930"/>
    <w:rsid w:val="00F464BA"/>
    <w:rsid w:val="00F47A88"/>
    <w:rsid w:val="00F47C97"/>
    <w:rsid w:val="00F50A89"/>
    <w:rsid w:val="00F50D2D"/>
    <w:rsid w:val="00F50F0D"/>
    <w:rsid w:val="00F51121"/>
    <w:rsid w:val="00F52A55"/>
    <w:rsid w:val="00F52E26"/>
    <w:rsid w:val="00F531B7"/>
    <w:rsid w:val="00F53319"/>
    <w:rsid w:val="00F53868"/>
    <w:rsid w:val="00F53D82"/>
    <w:rsid w:val="00F56572"/>
    <w:rsid w:val="00F5664A"/>
    <w:rsid w:val="00F577A7"/>
    <w:rsid w:val="00F57823"/>
    <w:rsid w:val="00F579BA"/>
    <w:rsid w:val="00F57CFD"/>
    <w:rsid w:val="00F57FE0"/>
    <w:rsid w:val="00F61AD2"/>
    <w:rsid w:val="00F61FFB"/>
    <w:rsid w:val="00F628B5"/>
    <w:rsid w:val="00F63452"/>
    <w:rsid w:val="00F656B2"/>
    <w:rsid w:val="00F65DFC"/>
    <w:rsid w:val="00F65F49"/>
    <w:rsid w:val="00F66036"/>
    <w:rsid w:val="00F675C1"/>
    <w:rsid w:val="00F70C26"/>
    <w:rsid w:val="00F71153"/>
    <w:rsid w:val="00F718CB"/>
    <w:rsid w:val="00F72829"/>
    <w:rsid w:val="00F72C51"/>
    <w:rsid w:val="00F73172"/>
    <w:rsid w:val="00F7335D"/>
    <w:rsid w:val="00F7506D"/>
    <w:rsid w:val="00F76848"/>
    <w:rsid w:val="00F770A0"/>
    <w:rsid w:val="00F80A4F"/>
    <w:rsid w:val="00F80CA0"/>
    <w:rsid w:val="00F81085"/>
    <w:rsid w:val="00F81C42"/>
    <w:rsid w:val="00F828E5"/>
    <w:rsid w:val="00F83008"/>
    <w:rsid w:val="00F84594"/>
    <w:rsid w:val="00F846CC"/>
    <w:rsid w:val="00F85040"/>
    <w:rsid w:val="00F852F0"/>
    <w:rsid w:val="00F85672"/>
    <w:rsid w:val="00F85F65"/>
    <w:rsid w:val="00F87418"/>
    <w:rsid w:val="00F901B8"/>
    <w:rsid w:val="00F907F0"/>
    <w:rsid w:val="00F90BD1"/>
    <w:rsid w:val="00F90F35"/>
    <w:rsid w:val="00F926C4"/>
    <w:rsid w:val="00F92C2D"/>
    <w:rsid w:val="00F92CAA"/>
    <w:rsid w:val="00F9311F"/>
    <w:rsid w:val="00F931D7"/>
    <w:rsid w:val="00F94303"/>
    <w:rsid w:val="00F958DF"/>
    <w:rsid w:val="00F961B7"/>
    <w:rsid w:val="00F96986"/>
    <w:rsid w:val="00FA08A3"/>
    <w:rsid w:val="00FA0AC7"/>
    <w:rsid w:val="00FA18C2"/>
    <w:rsid w:val="00FA2189"/>
    <w:rsid w:val="00FA25F6"/>
    <w:rsid w:val="00FA3DA0"/>
    <w:rsid w:val="00FA4301"/>
    <w:rsid w:val="00FA4942"/>
    <w:rsid w:val="00FA4F79"/>
    <w:rsid w:val="00FA53E1"/>
    <w:rsid w:val="00FA5C0B"/>
    <w:rsid w:val="00FA6ACF"/>
    <w:rsid w:val="00FA7B47"/>
    <w:rsid w:val="00FA7FD9"/>
    <w:rsid w:val="00FB45A5"/>
    <w:rsid w:val="00FB4A1D"/>
    <w:rsid w:val="00FB52E2"/>
    <w:rsid w:val="00FB62B5"/>
    <w:rsid w:val="00FB6671"/>
    <w:rsid w:val="00FB6CBE"/>
    <w:rsid w:val="00FC1104"/>
    <w:rsid w:val="00FC27C1"/>
    <w:rsid w:val="00FC2B96"/>
    <w:rsid w:val="00FC356F"/>
    <w:rsid w:val="00FC3CE5"/>
    <w:rsid w:val="00FC45F1"/>
    <w:rsid w:val="00FC509C"/>
    <w:rsid w:val="00FC6469"/>
    <w:rsid w:val="00FD0370"/>
    <w:rsid w:val="00FD072E"/>
    <w:rsid w:val="00FD197D"/>
    <w:rsid w:val="00FD1B16"/>
    <w:rsid w:val="00FD1EDC"/>
    <w:rsid w:val="00FD5DFF"/>
    <w:rsid w:val="00FD5E83"/>
    <w:rsid w:val="00FD5EA7"/>
    <w:rsid w:val="00FD5F89"/>
    <w:rsid w:val="00FD673C"/>
    <w:rsid w:val="00FD7041"/>
    <w:rsid w:val="00FD786A"/>
    <w:rsid w:val="00FD7FE4"/>
    <w:rsid w:val="00FE0404"/>
    <w:rsid w:val="00FE053D"/>
    <w:rsid w:val="00FE101D"/>
    <w:rsid w:val="00FE1B97"/>
    <w:rsid w:val="00FE1DCB"/>
    <w:rsid w:val="00FE1E75"/>
    <w:rsid w:val="00FE6518"/>
    <w:rsid w:val="00FF09E6"/>
    <w:rsid w:val="00FF0A6E"/>
    <w:rsid w:val="00FF0E8D"/>
    <w:rsid w:val="00FF2716"/>
    <w:rsid w:val="00FF4882"/>
    <w:rsid w:val="00FF4B8A"/>
    <w:rsid w:val="00FF54AC"/>
    <w:rsid w:val="00FF57AE"/>
    <w:rsid w:val="00FF6862"/>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A6082"/>
  <w15:docId w15:val="{E9B7381D-EB46-43FD-A97B-7F382C4D8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F8E"/>
    <w:rPr>
      <w:rFonts w:ascii="Arial" w:hAnsi="Arial"/>
      <w:sz w:val="22"/>
      <w:szCs w:val="24"/>
    </w:rPr>
  </w:style>
  <w:style w:type="paragraph" w:styleId="Heading1">
    <w:name w:val="heading 1"/>
    <w:basedOn w:val="Normal"/>
    <w:next w:val="Normal"/>
    <w:link w:val="Heading1Char"/>
    <w:uiPriority w:val="9"/>
    <w:qFormat/>
    <w:rsid w:val="00821A24"/>
    <w:pPr>
      <w:keepNext/>
      <w:spacing w:before="240" w:after="60"/>
      <w:outlineLvl w:val="0"/>
    </w:pPr>
    <w:rPr>
      <w:rFonts w:eastAsiaTheme="majorEastAsia" w:cstheme="majorBidi"/>
      <w:b/>
      <w:bCs/>
      <w:kern w:val="32"/>
      <w:szCs w:val="32"/>
    </w:rPr>
  </w:style>
  <w:style w:type="paragraph" w:styleId="Heading2">
    <w:name w:val="heading 2"/>
    <w:basedOn w:val="Normal"/>
    <w:next w:val="Normal"/>
    <w:link w:val="Heading2Char"/>
    <w:uiPriority w:val="9"/>
    <w:semiHidden/>
    <w:unhideWhenUsed/>
    <w:qFormat/>
    <w:rsid w:val="00821A24"/>
    <w:pPr>
      <w:keepNext/>
      <w:spacing w:before="240" w:after="60"/>
      <w:outlineLvl w:val="1"/>
    </w:pPr>
    <w:rPr>
      <w:rFonts w:eastAsiaTheme="majorEastAsia" w:cstheme="majorBidi"/>
      <w:b/>
      <w:bCs/>
      <w:iCs/>
      <w:szCs w:val="28"/>
    </w:rPr>
  </w:style>
  <w:style w:type="paragraph" w:styleId="Heading3">
    <w:name w:val="heading 3"/>
    <w:basedOn w:val="Normal"/>
    <w:next w:val="Normal"/>
    <w:link w:val="Heading3Char"/>
    <w:unhideWhenUsed/>
    <w:qFormat/>
    <w:rsid w:val="00821A24"/>
    <w:pPr>
      <w:keepNext/>
      <w:spacing w:before="240" w:after="60"/>
      <w:outlineLvl w:val="2"/>
    </w:pPr>
    <w:rPr>
      <w:rFonts w:eastAsiaTheme="majorEastAsia" w:cstheme="majorBidi"/>
      <w:bCs/>
      <w:szCs w:val="26"/>
      <w:u w:val="single"/>
    </w:rPr>
  </w:style>
  <w:style w:type="paragraph" w:styleId="Heading4">
    <w:name w:val="heading 4"/>
    <w:basedOn w:val="Normal"/>
    <w:next w:val="Normal"/>
    <w:link w:val="Heading4Char"/>
    <w:uiPriority w:val="9"/>
    <w:semiHidden/>
    <w:unhideWhenUsed/>
    <w:qFormat/>
    <w:rsid w:val="00821A24"/>
    <w:pPr>
      <w:keepNext/>
      <w:keepLines/>
      <w:spacing w:before="200"/>
      <w:outlineLvl w:val="3"/>
    </w:pPr>
    <w:rPr>
      <w:rFonts w:eastAsiaTheme="majorEastAsia"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1A24"/>
    <w:rPr>
      <w:rFonts w:ascii="Lucida Grande" w:hAnsi="Lucida Grande" w:cs="Lucida Grande"/>
      <w:sz w:val="18"/>
      <w:szCs w:val="18"/>
    </w:rPr>
  </w:style>
  <w:style w:type="character" w:customStyle="1" w:styleId="BalloonTextChar">
    <w:name w:val="Balloon Text Char"/>
    <w:link w:val="BalloonText"/>
    <w:uiPriority w:val="99"/>
    <w:semiHidden/>
    <w:rsid w:val="00821A24"/>
    <w:rPr>
      <w:rFonts w:ascii="Lucida Grande" w:hAnsi="Lucida Grande" w:cs="Lucida Grande"/>
      <w:sz w:val="18"/>
      <w:szCs w:val="18"/>
    </w:rPr>
  </w:style>
  <w:style w:type="character" w:styleId="Hyperlink">
    <w:name w:val="Hyperlink"/>
    <w:uiPriority w:val="99"/>
    <w:rsid w:val="00821A24"/>
    <w:rPr>
      <w:color w:val="0000FF"/>
      <w:u w:val="single"/>
    </w:rPr>
  </w:style>
  <w:style w:type="paragraph" w:customStyle="1" w:styleId="Title1">
    <w:name w:val="Title1"/>
    <w:basedOn w:val="Normal"/>
    <w:rsid w:val="00896E32"/>
    <w:pPr>
      <w:spacing w:before="100" w:beforeAutospacing="1" w:after="100" w:afterAutospacing="1"/>
    </w:pPr>
    <w:rPr>
      <w:rFonts w:ascii="Times New Roman" w:eastAsia="Times New Roman" w:hAnsi="Times New Roman"/>
      <w:sz w:val="24"/>
    </w:rPr>
  </w:style>
  <w:style w:type="paragraph" w:customStyle="1" w:styleId="desc">
    <w:name w:val="desc"/>
    <w:basedOn w:val="Normal"/>
    <w:rsid w:val="00896E32"/>
    <w:pPr>
      <w:spacing w:before="100" w:beforeAutospacing="1" w:after="100" w:afterAutospacing="1"/>
    </w:pPr>
    <w:rPr>
      <w:rFonts w:ascii="Times New Roman" w:eastAsia="Times New Roman" w:hAnsi="Times New Roman"/>
      <w:sz w:val="24"/>
    </w:rPr>
  </w:style>
  <w:style w:type="paragraph" w:customStyle="1" w:styleId="details">
    <w:name w:val="details"/>
    <w:basedOn w:val="Normal"/>
    <w:rsid w:val="00896E32"/>
    <w:pPr>
      <w:spacing w:before="100" w:beforeAutospacing="1" w:after="100" w:afterAutospacing="1"/>
    </w:pPr>
    <w:rPr>
      <w:rFonts w:ascii="Times New Roman" w:eastAsia="Times New Roman" w:hAnsi="Times New Roman"/>
      <w:sz w:val="24"/>
    </w:rPr>
  </w:style>
  <w:style w:type="character" w:customStyle="1" w:styleId="jrnl">
    <w:name w:val="jrnl"/>
    <w:basedOn w:val="DefaultParagraphFont"/>
    <w:rsid w:val="00896E32"/>
  </w:style>
  <w:style w:type="character" w:customStyle="1" w:styleId="Heading3Char">
    <w:name w:val="Heading 3 Char"/>
    <w:basedOn w:val="DefaultParagraphFont"/>
    <w:link w:val="Heading3"/>
    <w:rsid w:val="00821A24"/>
    <w:rPr>
      <w:rFonts w:ascii="Arial" w:eastAsiaTheme="majorEastAsia" w:hAnsi="Arial" w:cstheme="majorBidi"/>
      <w:bCs/>
      <w:sz w:val="22"/>
      <w:szCs w:val="26"/>
      <w:u w:val="single"/>
    </w:rPr>
  </w:style>
  <w:style w:type="character" w:customStyle="1" w:styleId="Heading1Char">
    <w:name w:val="Heading 1 Char"/>
    <w:basedOn w:val="DefaultParagraphFont"/>
    <w:link w:val="Heading1"/>
    <w:uiPriority w:val="9"/>
    <w:rsid w:val="00821A24"/>
    <w:rPr>
      <w:rFonts w:ascii="Arial" w:eastAsiaTheme="majorEastAsia" w:hAnsi="Arial" w:cstheme="majorBidi"/>
      <w:b/>
      <w:bCs/>
      <w:kern w:val="32"/>
      <w:sz w:val="22"/>
      <w:szCs w:val="32"/>
    </w:rPr>
  </w:style>
  <w:style w:type="character" w:customStyle="1" w:styleId="Heading2Char">
    <w:name w:val="Heading 2 Char"/>
    <w:basedOn w:val="DefaultParagraphFont"/>
    <w:link w:val="Heading2"/>
    <w:uiPriority w:val="9"/>
    <w:semiHidden/>
    <w:rsid w:val="00821A24"/>
    <w:rPr>
      <w:rFonts w:ascii="Arial" w:eastAsiaTheme="majorEastAsia" w:hAnsi="Arial" w:cstheme="majorBidi"/>
      <w:b/>
      <w:bCs/>
      <w:iCs/>
      <w:sz w:val="22"/>
      <w:szCs w:val="28"/>
    </w:rPr>
  </w:style>
  <w:style w:type="table" w:styleId="TableGrid">
    <w:name w:val="Table Grid"/>
    <w:basedOn w:val="TableNormal"/>
    <w:uiPriority w:val="59"/>
    <w:rsid w:val="00821A2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821A24"/>
    <w:rPr>
      <w:rFonts w:ascii="Arial" w:eastAsiaTheme="majorEastAsia" w:hAnsi="Arial" w:cstheme="majorBidi"/>
      <w:bCs/>
      <w:i/>
      <w:iCs/>
      <w:sz w:val="22"/>
      <w:szCs w:val="24"/>
    </w:rPr>
  </w:style>
  <w:style w:type="paragraph" w:customStyle="1" w:styleId="Style1">
    <w:name w:val="Style1"/>
    <w:basedOn w:val="Normal"/>
    <w:qFormat/>
    <w:rsid w:val="00821A24"/>
    <w:pPr>
      <w:ind w:firstLine="360"/>
    </w:pPr>
    <w:rPr>
      <w:rFonts w:eastAsia="Times New Roman"/>
    </w:rPr>
  </w:style>
  <w:style w:type="paragraph" w:customStyle="1" w:styleId="Style2">
    <w:name w:val="Style2"/>
    <w:basedOn w:val="Normal"/>
    <w:qFormat/>
    <w:rsid w:val="00821A24"/>
    <w:pPr>
      <w:ind w:firstLine="360"/>
    </w:pPr>
    <w:rPr>
      <w:rFonts w:eastAsia="Times New Roman"/>
    </w:rPr>
  </w:style>
  <w:style w:type="paragraph" w:styleId="Title">
    <w:name w:val="Title"/>
    <w:basedOn w:val="Normal"/>
    <w:next w:val="Normal"/>
    <w:link w:val="TitleChar"/>
    <w:uiPriority w:val="10"/>
    <w:qFormat/>
    <w:rsid w:val="00FF4882"/>
    <w:pPr>
      <w:pBdr>
        <w:bottom w:val="single" w:sz="8" w:space="4" w:color="4F81BD" w:themeColor="accent1"/>
      </w:pBdr>
      <w:spacing w:after="300"/>
      <w:contextualSpacing/>
    </w:pPr>
    <w:rPr>
      <w:rFonts w:eastAsiaTheme="majorEastAsia" w:cstheme="majorBidi"/>
      <w:b/>
      <w:color w:val="17365D" w:themeColor="text2" w:themeShade="BF"/>
      <w:spacing w:val="5"/>
      <w:kern w:val="28"/>
      <w:sz w:val="28"/>
      <w:szCs w:val="52"/>
    </w:rPr>
  </w:style>
  <w:style w:type="character" w:customStyle="1" w:styleId="TitleChar">
    <w:name w:val="Title Char"/>
    <w:basedOn w:val="DefaultParagraphFont"/>
    <w:link w:val="Title"/>
    <w:uiPriority w:val="10"/>
    <w:rsid w:val="00FF4882"/>
    <w:rPr>
      <w:rFonts w:ascii="Arial" w:eastAsiaTheme="majorEastAsia" w:hAnsi="Arial" w:cstheme="majorBidi"/>
      <w:b/>
      <w:color w:val="17365D" w:themeColor="text2" w:themeShade="BF"/>
      <w:spacing w:val="5"/>
      <w:kern w:val="28"/>
      <w:sz w:val="28"/>
      <w:szCs w:val="52"/>
    </w:rPr>
  </w:style>
  <w:style w:type="paragraph" w:styleId="Header">
    <w:name w:val="header"/>
    <w:basedOn w:val="Normal"/>
    <w:link w:val="HeaderChar"/>
    <w:uiPriority w:val="99"/>
    <w:unhideWhenUsed/>
    <w:rsid w:val="00482EC2"/>
    <w:pPr>
      <w:tabs>
        <w:tab w:val="center" w:pos="4680"/>
        <w:tab w:val="right" w:pos="9360"/>
      </w:tabs>
    </w:pPr>
  </w:style>
  <w:style w:type="character" w:customStyle="1" w:styleId="HeaderChar">
    <w:name w:val="Header Char"/>
    <w:basedOn w:val="DefaultParagraphFont"/>
    <w:link w:val="Header"/>
    <w:uiPriority w:val="99"/>
    <w:rsid w:val="00482EC2"/>
    <w:rPr>
      <w:rFonts w:ascii="Arial" w:hAnsi="Arial"/>
      <w:sz w:val="22"/>
      <w:szCs w:val="24"/>
    </w:rPr>
  </w:style>
  <w:style w:type="paragraph" w:styleId="Footer">
    <w:name w:val="footer"/>
    <w:basedOn w:val="Normal"/>
    <w:link w:val="FooterChar"/>
    <w:uiPriority w:val="99"/>
    <w:unhideWhenUsed/>
    <w:rsid w:val="00482EC2"/>
    <w:pPr>
      <w:tabs>
        <w:tab w:val="center" w:pos="4680"/>
        <w:tab w:val="right" w:pos="9360"/>
      </w:tabs>
    </w:pPr>
  </w:style>
  <w:style w:type="character" w:customStyle="1" w:styleId="FooterChar">
    <w:name w:val="Footer Char"/>
    <w:basedOn w:val="DefaultParagraphFont"/>
    <w:link w:val="Footer"/>
    <w:uiPriority w:val="99"/>
    <w:rsid w:val="00482EC2"/>
    <w:rPr>
      <w:rFonts w:ascii="Arial" w:hAnsi="Arial"/>
      <w:sz w:val="22"/>
      <w:szCs w:val="24"/>
    </w:rPr>
  </w:style>
  <w:style w:type="paragraph" w:styleId="ListParagraph">
    <w:name w:val="List Paragraph"/>
    <w:basedOn w:val="Normal"/>
    <w:uiPriority w:val="34"/>
    <w:qFormat/>
    <w:rsid w:val="00482EC2"/>
    <w:pPr>
      <w:ind w:left="720"/>
      <w:contextualSpacing/>
    </w:pPr>
  </w:style>
  <w:style w:type="character" w:styleId="CommentReference">
    <w:name w:val="annotation reference"/>
    <w:basedOn w:val="DefaultParagraphFont"/>
    <w:uiPriority w:val="99"/>
    <w:semiHidden/>
    <w:unhideWhenUsed/>
    <w:rsid w:val="007150E9"/>
    <w:rPr>
      <w:sz w:val="16"/>
      <w:szCs w:val="16"/>
    </w:rPr>
  </w:style>
  <w:style w:type="paragraph" w:styleId="CommentText">
    <w:name w:val="annotation text"/>
    <w:basedOn w:val="Normal"/>
    <w:link w:val="CommentTextChar"/>
    <w:uiPriority w:val="99"/>
    <w:semiHidden/>
    <w:unhideWhenUsed/>
    <w:rsid w:val="007150E9"/>
    <w:rPr>
      <w:sz w:val="20"/>
      <w:szCs w:val="20"/>
    </w:rPr>
  </w:style>
  <w:style w:type="character" w:customStyle="1" w:styleId="CommentTextChar">
    <w:name w:val="Comment Text Char"/>
    <w:basedOn w:val="DefaultParagraphFont"/>
    <w:link w:val="CommentText"/>
    <w:uiPriority w:val="99"/>
    <w:semiHidden/>
    <w:rsid w:val="007150E9"/>
    <w:rPr>
      <w:rFonts w:ascii="Arial" w:hAnsi="Arial"/>
    </w:rPr>
  </w:style>
  <w:style w:type="paragraph" w:styleId="CommentSubject">
    <w:name w:val="annotation subject"/>
    <w:basedOn w:val="CommentText"/>
    <w:next w:val="CommentText"/>
    <w:link w:val="CommentSubjectChar"/>
    <w:uiPriority w:val="99"/>
    <w:semiHidden/>
    <w:unhideWhenUsed/>
    <w:rsid w:val="007150E9"/>
    <w:rPr>
      <w:b/>
      <w:bCs/>
    </w:rPr>
  </w:style>
  <w:style w:type="character" w:customStyle="1" w:styleId="CommentSubjectChar">
    <w:name w:val="Comment Subject Char"/>
    <w:basedOn w:val="CommentTextChar"/>
    <w:link w:val="CommentSubject"/>
    <w:uiPriority w:val="99"/>
    <w:semiHidden/>
    <w:rsid w:val="007150E9"/>
    <w:rPr>
      <w:rFonts w:ascii="Arial" w:hAnsi="Arial"/>
      <w:b/>
      <w:bCs/>
    </w:rPr>
  </w:style>
  <w:style w:type="paragraph" w:customStyle="1" w:styleId="EndNoteBibliographyTitle">
    <w:name w:val="EndNote Bibliography Title"/>
    <w:basedOn w:val="Normal"/>
    <w:link w:val="EndNoteBibliographyTitleChar"/>
    <w:rsid w:val="005B1064"/>
    <w:pPr>
      <w:jc w:val="center"/>
    </w:pPr>
    <w:rPr>
      <w:rFonts w:cs="Arial"/>
      <w:noProof/>
    </w:rPr>
  </w:style>
  <w:style w:type="character" w:customStyle="1" w:styleId="EndNoteBibliographyTitleChar">
    <w:name w:val="EndNote Bibliography Title Char"/>
    <w:basedOn w:val="DefaultParagraphFont"/>
    <w:link w:val="EndNoteBibliographyTitle"/>
    <w:rsid w:val="005B1064"/>
    <w:rPr>
      <w:rFonts w:ascii="Arial" w:hAnsi="Arial" w:cs="Arial"/>
      <w:noProof/>
      <w:sz w:val="22"/>
      <w:szCs w:val="24"/>
    </w:rPr>
  </w:style>
  <w:style w:type="paragraph" w:customStyle="1" w:styleId="EndNoteBibliography">
    <w:name w:val="EndNote Bibliography"/>
    <w:basedOn w:val="Normal"/>
    <w:link w:val="EndNoteBibliographyChar"/>
    <w:rsid w:val="005B1064"/>
    <w:rPr>
      <w:rFonts w:cs="Arial"/>
      <w:noProof/>
    </w:rPr>
  </w:style>
  <w:style w:type="character" w:customStyle="1" w:styleId="EndNoteBibliographyChar">
    <w:name w:val="EndNote Bibliography Char"/>
    <w:basedOn w:val="DefaultParagraphFont"/>
    <w:link w:val="EndNoteBibliography"/>
    <w:rsid w:val="005B1064"/>
    <w:rPr>
      <w:rFonts w:ascii="Arial" w:hAnsi="Arial" w:cs="Arial"/>
      <w:noProof/>
      <w:sz w:val="22"/>
      <w:szCs w:val="24"/>
    </w:rPr>
  </w:style>
  <w:style w:type="paragraph" w:customStyle="1" w:styleId="Normal0">
    <w:name w:val="&quot;Normal"/>
    <w:rsid w:val="003F17A0"/>
    <w:pPr>
      <w:widowControl w:val="0"/>
      <w:suppressAutoHyphens/>
      <w:autoSpaceDE w:val="0"/>
      <w:spacing w:before="216" w:line="374" w:lineRule="atLeast"/>
      <w:ind w:left="432" w:hanging="432"/>
      <w:jc w:val="both"/>
    </w:pPr>
    <w:rPr>
      <w:rFonts w:eastAsia="SimSun"/>
      <w:sz w:val="24"/>
      <w:szCs w:val="24"/>
      <w:lang w:eastAsia="ar-SA"/>
    </w:rPr>
  </w:style>
  <w:style w:type="character" w:customStyle="1" w:styleId="nlmarticle-title">
    <w:name w:val="nlm_article-title"/>
    <w:rsid w:val="003F17A0"/>
  </w:style>
  <w:style w:type="table" w:styleId="PlainTable3">
    <w:name w:val="Plain Table 3"/>
    <w:basedOn w:val="TableNormal"/>
    <w:uiPriority w:val="43"/>
    <w:rsid w:val="003F17A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FE040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D6395A"/>
    <w:pPr>
      <w:spacing w:before="100" w:beforeAutospacing="1" w:after="100" w:afterAutospacing="1"/>
    </w:pPr>
    <w:rPr>
      <w:rFonts w:ascii="Times New Roman" w:eastAsia="Times New Roman" w:hAnsi="Times New Roman"/>
      <w:sz w:val="24"/>
      <w:lang w:eastAsia="zh-CN"/>
    </w:rPr>
  </w:style>
  <w:style w:type="character" w:customStyle="1" w:styleId="UnresolvedMention1">
    <w:name w:val="Unresolved Mention1"/>
    <w:basedOn w:val="DefaultParagraphFont"/>
    <w:uiPriority w:val="99"/>
    <w:semiHidden/>
    <w:unhideWhenUsed/>
    <w:rsid w:val="00D6395A"/>
    <w:rPr>
      <w:color w:val="605E5C"/>
      <w:shd w:val="clear" w:color="auto" w:fill="E1DFDD"/>
    </w:rPr>
  </w:style>
  <w:style w:type="character" w:customStyle="1" w:styleId="apple-converted-space">
    <w:name w:val="apple-converted-space"/>
    <w:basedOn w:val="DefaultParagraphFont"/>
    <w:rsid w:val="00D6395A"/>
  </w:style>
  <w:style w:type="character" w:styleId="Strong">
    <w:name w:val="Strong"/>
    <w:basedOn w:val="DefaultParagraphFont"/>
    <w:uiPriority w:val="22"/>
    <w:qFormat/>
    <w:rsid w:val="00D6395A"/>
    <w:rPr>
      <w:b/>
      <w:bCs/>
    </w:rPr>
  </w:style>
  <w:style w:type="character" w:styleId="FollowedHyperlink">
    <w:name w:val="FollowedHyperlink"/>
    <w:basedOn w:val="DefaultParagraphFont"/>
    <w:uiPriority w:val="99"/>
    <w:semiHidden/>
    <w:unhideWhenUsed/>
    <w:rsid w:val="00D6395A"/>
    <w:rPr>
      <w:color w:val="800080" w:themeColor="followedHyperlink"/>
      <w:u w:val="single"/>
    </w:rPr>
  </w:style>
  <w:style w:type="table" w:styleId="TableGridLight">
    <w:name w:val="Grid Table Light"/>
    <w:basedOn w:val="TableNormal"/>
    <w:uiPriority w:val="40"/>
    <w:rsid w:val="00C85C2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2">
    <w:name w:val="Unresolved Mention2"/>
    <w:basedOn w:val="DefaultParagraphFont"/>
    <w:uiPriority w:val="99"/>
    <w:semiHidden/>
    <w:unhideWhenUsed/>
    <w:rsid w:val="00BB6A23"/>
    <w:rPr>
      <w:color w:val="605E5C"/>
      <w:shd w:val="clear" w:color="auto" w:fill="E1DFDD"/>
    </w:rPr>
  </w:style>
  <w:style w:type="character" w:customStyle="1" w:styleId="UnresolvedMention3">
    <w:name w:val="Unresolved Mention3"/>
    <w:basedOn w:val="DefaultParagraphFont"/>
    <w:uiPriority w:val="99"/>
    <w:semiHidden/>
    <w:unhideWhenUsed/>
    <w:rsid w:val="009765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81538">
      <w:bodyDiv w:val="1"/>
      <w:marLeft w:val="0"/>
      <w:marRight w:val="0"/>
      <w:marTop w:val="0"/>
      <w:marBottom w:val="0"/>
      <w:divBdr>
        <w:top w:val="none" w:sz="0" w:space="0" w:color="auto"/>
        <w:left w:val="none" w:sz="0" w:space="0" w:color="auto"/>
        <w:bottom w:val="none" w:sz="0" w:space="0" w:color="auto"/>
        <w:right w:val="none" w:sz="0" w:space="0" w:color="auto"/>
      </w:divBdr>
      <w:divsChild>
        <w:div w:id="1203445515">
          <w:marLeft w:val="0"/>
          <w:marRight w:val="0"/>
          <w:marTop w:val="0"/>
          <w:marBottom w:val="0"/>
          <w:divBdr>
            <w:top w:val="none" w:sz="0" w:space="0" w:color="auto"/>
            <w:left w:val="none" w:sz="0" w:space="0" w:color="auto"/>
            <w:bottom w:val="none" w:sz="0" w:space="0" w:color="auto"/>
            <w:right w:val="none" w:sz="0" w:space="0" w:color="auto"/>
          </w:divBdr>
          <w:divsChild>
            <w:div w:id="1511291971">
              <w:marLeft w:val="0"/>
              <w:marRight w:val="0"/>
              <w:marTop w:val="0"/>
              <w:marBottom w:val="0"/>
              <w:divBdr>
                <w:top w:val="none" w:sz="0" w:space="0" w:color="auto"/>
                <w:left w:val="none" w:sz="0" w:space="0" w:color="auto"/>
                <w:bottom w:val="none" w:sz="0" w:space="0" w:color="auto"/>
                <w:right w:val="none" w:sz="0" w:space="0" w:color="auto"/>
              </w:divBdr>
              <w:divsChild>
                <w:div w:id="1002242858">
                  <w:marLeft w:val="0"/>
                  <w:marRight w:val="0"/>
                  <w:marTop w:val="0"/>
                  <w:marBottom w:val="0"/>
                  <w:divBdr>
                    <w:top w:val="none" w:sz="0" w:space="0" w:color="auto"/>
                    <w:left w:val="none" w:sz="0" w:space="0" w:color="auto"/>
                    <w:bottom w:val="none" w:sz="0" w:space="0" w:color="auto"/>
                    <w:right w:val="none" w:sz="0" w:space="0" w:color="auto"/>
                  </w:divBdr>
                  <w:divsChild>
                    <w:div w:id="1204320029">
                      <w:marLeft w:val="0"/>
                      <w:marRight w:val="0"/>
                      <w:marTop w:val="0"/>
                      <w:marBottom w:val="0"/>
                      <w:divBdr>
                        <w:top w:val="none" w:sz="0" w:space="0" w:color="auto"/>
                        <w:left w:val="none" w:sz="0" w:space="0" w:color="auto"/>
                        <w:bottom w:val="none" w:sz="0" w:space="0" w:color="auto"/>
                        <w:right w:val="none" w:sz="0" w:space="0" w:color="auto"/>
                      </w:divBdr>
                      <w:divsChild>
                        <w:div w:id="1761177216">
                          <w:marLeft w:val="0"/>
                          <w:marRight w:val="0"/>
                          <w:marTop w:val="0"/>
                          <w:marBottom w:val="0"/>
                          <w:divBdr>
                            <w:top w:val="none" w:sz="0" w:space="0" w:color="auto"/>
                            <w:left w:val="none" w:sz="0" w:space="0" w:color="auto"/>
                            <w:bottom w:val="none" w:sz="0" w:space="0" w:color="auto"/>
                            <w:right w:val="none" w:sz="0" w:space="0" w:color="auto"/>
                          </w:divBdr>
                          <w:divsChild>
                            <w:div w:id="2065518827">
                              <w:marLeft w:val="0"/>
                              <w:marRight w:val="0"/>
                              <w:marTop w:val="0"/>
                              <w:marBottom w:val="0"/>
                              <w:divBdr>
                                <w:top w:val="none" w:sz="0" w:space="0" w:color="auto"/>
                                <w:left w:val="none" w:sz="0" w:space="0" w:color="auto"/>
                                <w:bottom w:val="none" w:sz="0" w:space="0" w:color="auto"/>
                                <w:right w:val="none" w:sz="0" w:space="0" w:color="auto"/>
                              </w:divBdr>
                              <w:divsChild>
                                <w:div w:id="983198834">
                                  <w:marLeft w:val="0"/>
                                  <w:marRight w:val="0"/>
                                  <w:marTop w:val="0"/>
                                  <w:marBottom w:val="0"/>
                                  <w:divBdr>
                                    <w:top w:val="none" w:sz="0" w:space="0" w:color="auto"/>
                                    <w:left w:val="none" w:sz="0" w:space="0" w:color="auto"/>
                                    <w:bottom w:val="none" w:sz="0" w:space="0" w:color="auto"/>
                                    <w:right w:val="none" w:sz="0" w:space="0" w:color="auto"/>
                                  </w:divBdr>
                                  <w:divsChild>
                                    <w:div w:id="1574927718">
                                      <w:marLeft w:val="0"/>
                                      <w:marRight w:val="0"/>
                                      <w:marTop w:val="0"/>
                                      <w:marBottom w:val="0"/>
                                      <w:divBdr>
                                        <w:top w:val="none" w:sz="0" w:space="0" w:color="auto"/>
                                        <w:left w:val="none" w:sz="0" w:space="0" w:color="auto"/>
                                        <w:bottom w:val="none" w:sz="0" w:space="0" w:color="auto"/>
                                        <w:right w:val="none" w:sz="0" w:space="0" w:color="auto"/>
                                      </w:divBdr>
                                    </w:div>
                                    <w:div w:id="177906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19726">
      <w:bodyDiv w:val="1"/>
      <w:marLeft w:val="0"/>
      <w:marRight w:val="0"/>
      <w:marTop w:val="0"/>
      <w:marBottom w:val="0"/>
      <w:divBdr>
        <w:top w:val="none" w:sz="0" w:space="0" w:color="auto"/>
        <w:left w:val="none" w:sz="0" w:space="0" w:color="auto"/>
        <w:bottom w:val="none" w:sz="0" w:space="0" w:color="auto"/>
        <w:right w:val="none" w:sz="0" w:space="0" w:color="auto"/>
      </w:divBdr>
      <w:divsChild>
        <w:div w:id="857355071">
          <w:marLeft w:val="0"/>
          <w:marRight w:val="0"/>
          <w:marTop w:val="0"/>
          <w:marBottom w:val="0"/>
          <w:divBdr>
            <w:top w:val="none" w:sz="0" w:space="0" w:color="auto"/>
            <w:left w:val="none" w:sz="0" w:space="0" w:color="auto"/>
            <w:bottom w:val="none" w:sz="0" w:space="0" w:color="auto"/>
            <w:right w:val="none" w:sz="0" w:space="0" w:color="auto"/>
          </w:divBdr>
          <w:divsChild>
            <w:div w:id="112094747">
              <w:marLeft w:val="0"/>
              <w:marRight w:val="0"/>
              <w:marTop w:val="0"/>
              <w:marBottom w:val="0"/>
              <w:divBdr>
                <w:top w:val="none" w:sz="0" w:space="0" w:color="auto"/>
                <w:left w:val="none" w:sz="0" w:space="0" w:color="auto"/>
                <w:bottom w:val="none" w:sz="0" w:space="0" w:color="auto"/>
                <w:right w:val="none" w:sz="0" w:space="0" w:color="auto"/>
              </w:divBdr>
              <w:divsChild>
                <w:div w:id="647709831">
                  <w:marLeft w:val="0"/>
                  <w:marRight w:val="0"/>
                  <w:marTop w:val="0"/>
                  <w:marBottom w:val="0"/>
                  <w:divBdr>
                    <w:top w:val="none" w:sz="0" w:space="0" w:color="auto"/>
                    <w:left w:val="none" w:sz="0" w:space="0" w:color="auto"/>
                    <w:bottom w:val="none" w:sz="0" w:space="0" w:color="auto"/>
                    <w:right w:val="none" w:sz="0" w:space="0" w:color="auto"/>
                  </w:divBdr>
                  <w:divsChild>
                    <w:div w:id="2055232586">
                      <w:marLeft w:val="0"/>
                      <w:marRight w:val="0"/>
                      <w:marTop w:val="0"/>
                      <w:marBottom w:val="0"/>
                      <w:divBdr>
                        <w:top w:val="none" w:sz="0" w:space="0" w:color="auto"/>
                        <w:left w:val="none" w:sz="0" w:space="0" w:color="auto"/>
                        <w:bottom w:val="none" w:sz="0" w:space="0" w:color="auto"/>
                        <w:right w:val="none" w:sz="0" w:space="0" w:color="auto"/>
                      </w:divBdr>
                      <w:divsChild>
                        <w:div w:id="27069300">
                          <w:marLeft w:val="0"/>
                          <w:marRight w:val="0"/>
                          <w:marTop w:val="0"/>
                          <w:marBottom w:val="0"/>
                          <w:divBdr>
                            <w:top w:val="none" w:sz="0" w:space="0" w:color="auto"/>
                            <w:left w:val="none" w:sz="0" w:space="0" w:color="auto"/>
                            <w:bottom w:val="none" w:sz="0" w:space="0" w:color="auto"/>
                            <w:right w:val="none" w:sz="0" w:space="0" w:color="auto"/>
                          </w:divBdr>
                          <w:divsChild>
                            <w:div w:id="1105467350">
                              <w:marLeft w:val="0"/>
                              <w:marRight w:val="0"/>
                              <w:marTop w:val="0"/>
                              <w:marBottom w:val="0"/>
                              <w:divBdr>
                                <w:top w:val="none" w:sz="0" w:space="0" w:color="auto"/>
                                <w:left w:val="none" w:sz="0" w:space="0" w:color="auto"/>
                                <w:bottom w:val="none" w:sz="0" w:space="0" w:color="auto"/>
                                <w:right w:val="none" w:sz="0" w:space="0" w:color="auto"/>
                              </w:divBdr>
                              <w:divsChild>
                                <w:div w:id="1142699771">
                                  <w:marLeft w:val="0"/>
                                  <w:marRight w:val="0"/>
                                  <w:marTop w:val="0"/>
                                  <w:marBottom w:val="0"/>
                                  <w:divBdr>
                                    <w:top w:val="none" w:sz="0" w:space="0" w:color="auto"/>
                                    <w:left w:val="none" w:sz="0" w:space="0" w:color="auto"/>
                                    <w:bottom w:val="none" w:sz="0" w:space="0" w:color="auto"/>
                                    <w:right w:val="none" w:sz="0" w:space="0" w:color="auto"/>
                                  </w:divBdr>
                                  <w:divsChild>
                                    <w:div w:id="151416531">
                                      <w:marLeft w:val="0"/>
                                      <w:marRight w:val="0"/>
                                      <w:marTop w:val="0"/>
                                      <w:marBottom w:val="0"/>
                                      <w:divBdr>
                                        <w:top w:val="none" w:sz="0" w:space="0" w:color="auto"/>
                                        <w:left w:val="none" w:sz="0" w:space="0" w:color="auto"/>
                                        <w:bottom w:val="none" w:sz="0" w:space="0" w:color="auto"/>
                                        <w:right w:val="none" w:sz="0" w:space="0" w:color="auto"/>
                                      </w:divBdr>
                                      <w:divsChild>
                                        <w:div w:id="5360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3873933">
      <w:bodyDiv w:val="1"/>
      <w:marLeft w:val="0"/>
      <w:marRight w:val="0"/>
      <w:marTop w:val="0"/>
      <w:marBottom w:val="0"/>
      <w:divBdr>
        <w:top w:val="none" w:sz="0" w:space="0" w:color="auto"/>
        <w:left w:val="none" w:sz="0" w:space="0" w:color="auto"/>
        <w:bottom w:val="none" w:sz="0" w:space="0" w:color="auto"/>
        <w:right w:val="none" w:sz="0" w:space="0" w:color="auto"/>
      </w:divBdr>
    </w:div>
    <w:div w:id="244191645">
      <w:bodyDiv w:val="1"/>
      <w:marLeft w:val="0"/>
      <w:marRight w:val="0"/>
      <w:marTop w:val="0"/>
      <w:marBottom w:val="0"/>
      <w:divBdr>
        <w:top w:val="none" w:sz="0" w:space="0" w:color="auto"/>
        <w:left w:val="none" w:sz="0" w:space="0" w:color="auto"/>
        <w:bottom w:val="none" w:sz="0" w:space="0" w:color="auto"/>
        <w:right w:val="none" w:sz="0" w:space="0" w:color="auto"/>
      </w:divBdr>
      <w:divsChild>
        <w:div w:id="2096589919">
          <w:marLeft w:val="0"/>
          <w:marRight w:val="0"/>
          <w:marTop w:val="0"/>
          <w:marBottom w:val="0"/>
          <w:divBdr>
            <w:top w:val="none" w:sz="0" w:space="0" w:color="auto"/>
            <w:left w:val="none" w:sz="0" w:space="0" w:color="auto"/>
            <w:bottom w:val="none" w:sz="0" w:space="0" w:color="auto"/>
            <w:right w:val="none" w:sz="0" w:space="0" w:color="auto"/>
          </w:divBdr>
          <w:divsChild>
            <w:div w:id="484785022">
              <w:marLeft w:val="0"/>
              <w:marRight w:val="0"/>
              <w:marTop w:val="0"/>
              <w:marBottom w:val="0"/>
              <w:divBdr>
                <w:top w:val="none" w:sz="0" w:space="0" w:color="auto"/>
                <w:left w:val="none" w:sz="0" w:space="0" w:color="auto"/>
                <w:bottom w:val="none" w:sz="0" w:space="0" w:color="auto"/>
                <w:right w:val="none" w:sz="0" w:space="0" w:color="auto"/>
              </w:divBdr>
              <w:divsChild>
                <w:div w:id="474756491">
                  <w:marLeft w:val="0"/>
                  <w:marRight w:val="0"/>
                  <w:marTop w:val="0"/>
                  <w:marBottom w:val="0"/>
                  <w:divBdr>
                    <w:top w:val="none" w:sz="0" w:space="0" w:color="auto"/>
                    <w:left w:val="none" w:sz="0" w:space="0" w:color="auto"/>
                    <w:bottom w:val="none" w:sz="0" w:space="0" w:color="auto"/>
                    <w:right w:val="none" w:sz="0" w:space="0" w:color="auto"/>
                  </w:divBdr>
                  <w:divsChild>
                    <w:div w:id="837353729">
                      <w:marLeft w:val="0"/>
                      <w:marRight w:val="0"/>
                      <w:marTop w:val="0"/>
                      <w:marBottom w:val="0"/>
                      <w:divBdr>
                        <w:top w:val="none" w:sz="0" w:space="0" w:color="auto"/>
                        <w:left w:val="none" w:sz="0" w:space="0" w:color="auto"/>
                        <w:bottom w:val="none" w:sz="0" w:space="0" w:color="auto"/>
                        <w:right w:val="none" w:sz="0" w:space="0" w:color="auto"/>
                      </w:divBdr>
                      <w:divsChild>
                        <w:div w:id="141586808">
                          <w:marLeft w:val="0"/>
                          <w:marRight w:val="0"/>
                          <w:marTop w:val="0"/>
                          <w:marBottom w:val="0"/>
                          <w:divBdr>
                            <w:top w:val="none" w:sz="0" w:space="0" w:color="auto"/>
                            <w:left w:val="none" w:sz="0" w:space="0" w:color="auto"/>
                            <w:bottom w:val="none" w:sz="0" w:space="0" w:color="auto"/>
                            <w:right w:val="none" w:sz="0" w:space="0" w:color="auto"/>
                          </w:divBdr>
                          <w:divsChild>
                            <w:div w:id="813721794">
                              <w:marLeft w:val="0"/>
                              <w:marRight w:val="0"/>
                              <w:marTop w:val="0"/>
                              <w:marBottom w:val="0"/>
                              <w:divBdr>
                                <w:top w:val="none" w:sz="0" w:space="0" w:color="auto"/>
                                <w:left w:val="none" w:sz="0" w:space="0" w:color="auto"/>
                                <w:bottom w:val="none" w:sz="0" w:space="0" w:color="auto"/>
                                <w:right w:val="none" w:sz="0" w:space="0" w:color="auto"/>
                              </w:divBdr>
                              <w:divsChild>
                                <w:div w:id="1029066909">
                                  <w:marLeft w:val="0"/>
                                  <w:marRight w:val="0"/>
                                  <w:marTop w:val="0"/>
                                  <w:marBottom w:val="0"/>
                                  <w:divBdr>
                                    <w:top w:val="none" w:sz="0" w:space="0" w:color="auto"/>
                                    <w:left w:val="none" w:sz="0" w:space="0" w:color="auto"/>
                                    <w:bottom w:val="none" w:sz="0" w:space="0" w:color="auto"/>
                                    <w:right w:val="none" w:sz="0" w:space="0" w:color="auto"/>
                                  </w:divBdr>
                                  <w:divsChild>
                                    <w:div w:id="1322008148">
                                      <w:marLeft w:val="0"/>
                                      <w:marRight w:val="0"/>
                                      <w:marTop w:val="0"/>
                                      <w:marBottom w:val="0"/>
                                      <w:divBdr>
                                        <w:top w:val="none" w:sz="0" w:space="0" w:color="auto"/>
                                        <w:left w:val="none" w:sz="0" w:space="0" w:color="auto"/>
                                        <w:bottom w:val="none" w:sz="0" w:space="0" w:color="auto"/>
                                        <w:right w:val="none" w:sz="0" w:space="0" w:color="auto"/>
                                      </w:divBdr>
                                      <w:divsChild>
                                        <w:div w:id="98253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6425180">
      <w:bodyDiv w:val="1"/>
      <w:marLeft w:val="0"/>
      <w:marRight w:val="0"/>
      <w:marTop w:val="0"/>
      <w:marBottom w:val="0"/>
      <w:divBdr>
        <w:top w:val="none" w:sz="0" w:space="0" w:color="auto"/>
        <w:left w:val="none" w:sz="0" w:space="0" w:color="auto"/>
        <w:bottom w:val="none" w:sz="0" w:space="0" w:color="auto"/>
        <w:right w:val="none" w:sz="0" w:space="0" w:color="auto"/>
      </w:divBdr>
    </w:div>
    <w:div w:id="259946139">
      <w:bodyDiv w:val="1"/>
      <w:marLeft w:val="0"/>
      <w:marRight w:val="0"/>
      <w:marTop w:val="0"/>
      <w:marBottom w:val="0"/>
      <w:divBdr>
        <w:top w:val="none" w:sz="0" w:space="0" w:color="auto"/>
        <w:left w:val="none" w:sz="0" w:space="0" w:color="auto"/>
        <w:bottom w:val="none" w:sz="0" w:space="0" w:color="auto"/>
        <w:right w:val="none" w:sz="0" w:space="0" w:color="auto"/>
      </w:divBdr>
      <w:divsChild>
        <w:div w:id="1143737579">
          <w:marLeft w:val="0"/>
          <w:marRight w:val="0"/>
          <w:marTop w:val="0"/>
          <w:marBottom w:val="0"/>
          <w:divBdr>
            <w:top w:val="none" w:sz="0" w:space="0" w:color="auto"/>
            <w:left w:val="none" w:sz="0" w:space="0" w:color="auto"/>
            <w:bottom w:val="none" w:sz="0" w:space="0" w:color="auto"/>
            <w:right w:val="none" w:sz="0" w:space="0" w:color="auto"/>
          </w:divBdr>
          <w:divsChild>
            <w:div w:id="1957831798">
              <w:marLeft w:val="0"/>
              <w:marRight w:val="0"/>
              <w:marTop w:val="0"/>
              <w:marBottom w:val="0"/>
              <w:divBdr>
                <w:top w:val="none" w:sz="0" w:space="0" w:color="auto"/>
                <w:left w:val="none" w:sz="0" w:space="0" w:color="auto"/>
                <w:bottom w:val="none" w:sz="0" w:space="0" w:color="auto"/>
                <w:right w:val="none" w:sz="0" w:space="0" w:color="auto"/>
              </w:divBdr>
              <w:divsChild>
                <w:div w:id="353121457">
                  <w:marLeft w:val="0"/>
                  <w:marRight w:val="0"/>
                  <w:marTop w:val="0"/>
                  <w:marBottom w:val="0"/>
                  <w:divBdr>
                    <w:top w:val="none" w:sz="0" w:space="0" w:color="auto"/>
                    <w:left w:val="none" w:sz="0" w:space="0" w:color="auto"/>
                    <w:bottom w:val="none" w:sz="0" w:space="0" w:color="auto"/>
                    <w:right w:val="none" w:sz="0" w:space="0" w:color="auto"/>
                  </w:divBdr>
                  <w:divsChild>
                    <w:div w:id="1572618121">
                      <w:marLeft w:val="0"/>
                      <w:marRight w:val="0"/>
                      <w:marTop w:val="0"/>
                      <w:marBottom w:val="0"/>
                      <w:divBdr>
                        <w:top w:val="none" w:sz="0" w:space="0" w:color="auto"/>
                        <w:left w:val="none" w:sz="0" w:space="0" w:color="auto"/>
                        <w:bottom w:val="none" w:sz="0" w:space="0" w:color="auto"/>
                        <w:right w:val="none" w:sz="0" w:space="0" w:color="auto"/>
                      </w:divBdr>
                      <w:divsChild>
                        <w:div w:id="871651723">
                          <w:marLeft w:val="0"/>
                          <w:marRight w:val="0"/>
                          <w:marTop w:val="0"/>
                          <w:marBottom w:val="0"/>
                          <w:divBdr>
                            <w:top w:val="none" w:sz="0" w:space="0" w:color="auto"/>
                            <w:left w:val="none" w:sz="0" w:space="0" w:color="auto"/>
                            <w:bottom w:val="none" w:sz="0" w:space="0" w:color="auto"/>
                            <w:right w:val="none" w:sz="0" w:space="0" w:color="auto"/>
                          </w:divBdr>
                          <w:divsChild>
                            <w:div w:id="190262490">
                              <w:marLeft w:val="0"/>
                              <w:marRight w:val="0"/>
                              <w:marTop w:val="0"/>
                              <w:marBottom w:val="0"/>
                              <w:divBdr>
                                <w:top w:val="none" w:sz="0" w:space="0" w:color="auto"/>
                                <w:left w:val="none" w:sz="0" w:space="0" w:color="auto"/>
                                <w:bottom w:val="none" w:sz="0" w:space="0" w:color="auto"/>
                                <w:right w:val="none" w:sz="0" w:space="0" w:color="auto"/>
                              </w:divBdr>
                              <w:divsChild>
                                <w:div w:id="1744915842">
                                  <w:marLeft w:val="0"/>
                                  <w:marRight w:val="0"/>
                                  <w:marTop w:val="0"/>
                                  <w:marBottom w:val="0"/>
                                  <w:divBdr>
                                    <w:top w:val="none" w:sz="0" w:space="0" w:color="auto"/>
                                    <w:left w:val="none" w:sz="0" w:space="0" w:color="auto"/>
                                    <w:bottom w:val="none" w:sz="0" w:space="0" w:color="auto"/>
                                    <w:right w:val="none" w:sz="0" w:space="0" w:color="auto"/>
                                  </w:divBdr>
                                  <w:divsChild>
                                    <w:div w:id="1310095142">
                                      <w:marLeft w:val="0"/>
                                      <w:marRight w:val="0"/>
                                      <w:marTop w:val="0"/>
                                      <w:marBottom w:val="0"/>
                                      <w:divBdr>
                                        <w:top w:val="none" w:sz="0" w:space="0" w:color="auto"/>
                                        <w:left w:val="none" w:sz="0" w:space="0" w:color="auto"/>
                                        <w:bottom w:val="none" w:sz="0" w:space="0" w:color="auto"/>
                                        <w:right w:val="none" w:sz="0" w:space="0" w:color="auto"/>
                                      </w:divBdr>
                                    </w:div>
                                    <w:div w:id="4490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9817442">
      <w:bodyDiv w:val="1"/>
      <w:marLeft w:val="0"/>
      <w:marRight w:val="0"/>
      <w:marTop w:val="0"/>
      <w:marBottom w:val="0"/>
      <w:divBdr>
        <w:top w:val="none" w:sz="0" w:space="0" w:color="auto"/>
        <w:left w:val="none" w:sz="0" w:space="0" w:color="auto"/>
        <w:bottom w:val="none" w:sz="0" w:space="0" w:color="auto"/>
        <w:right w:val="none" w:sz="0" w:space="0" w:color="auto"/>
      </w:divBdr>
      <w:divsChild>
        <w:div w:id="78723954">
          <w:marLeft w:val="0"/>
          <w:marRight w:val="0"/>
          <w:marTop w:val="0"/>
          <w:marBottom w:val="0"/>
          <w:divBdr>
            <w:top w:val="none" w:sz="0" w:space="0" w:color="auto"/>
            <w:left w:val="none" w:sz="0" w:space="0" w:color="auto"/>
            <w:bottom w:val="none" w:sz="0" w:space="0" w:color="auto"/>
            <w:right w:val="none" w:sz="0" w:space="0" w:color="auto"/>
          </w:divBdr>
          <w:divsChild>
            <w:div w:id="1738478877">
              <w:marLeft w:val="0"/>
              <w:marRight w:val="0"/>
              <w:marTop w:val="0"/>
              <w:marBottom w:val="0"/>
              <w:divBdr>
                <w:top w:val="none" w:sz="0" w:space="0" w:color="auto"/>
                <w:left w:val="none" w:sz="0" w:space="0" w:color="auto"/>
                <w:bottom w:val="none" w:sz="0" w:space="0" w:color="auto"/>
                <w:right w:val="none" w:sz="0" w:space="0" w:color="auto"/>
              </w:divBdr>
              <w:divsChild>
                <w:div w:id="162556184">
                  <w:marLeft w:val="0"/>
                  <w:marRight w:val="0"/>
                  <w:marTop w:val="0"/>
                  <w:marBottom w:val="0"/>
                  <w:divBdr>
                    <w:top w:val="none" w:sz="0" w:space="0" w:color="auto"/>
                    <w:left w:val="none" w:sz="0" w:space="0" w:color="auto"/>
                    <w:bottom w:val="none" w:sz="0" w:space="0" w:color="auto"/>
                    <w:right w:val="none" w:sz="0" w:space="0" w:color="auto"/>
                  </w:divBdr>
                  <w:divsChild>
                    <w:div w:id="1932229087">
                      <w:marLeft w:val="0"/>
                      <w:marRight w:val="0"/>
                      <w:marTop w:val="0"/>
                      <w:marBottom w:val="0"/>
                      <w:divBdr>
                        <w:top w:val="none" w:sz="0" w:space="0" w:color="auto"/>
                        <w:left w:val="none" w:sz="0" w:space="0" w:color="auto"/>
                        <w:bottom w:val="none" w:sz="0" w:space="0" w:color="auto"/>
                        <w:right w:val="none" w:sz="0" w:space="0" w:color="auto"/>
                      </w:divBdr>
                      <w:divsChild>
                        <w:div w:id="535387142">
                          <w:marLeft w:val="0"/>
                          <w:marRight w:val="0"/>
                          <w:marTop w:val="0"/>
                          <w:marBottom w:val="0"/>
                          <w:divBdr>
                            <w:top w:val="none" w:sz="0" w:space="0" w:color="auto"/>
                            <w:left w:val="none" w:sz="0" w:space="0" w:color="auto"/>
                            <w:bottom w:val="none" w:sz="0" w:space="0" w:color="auto"/>
                            <w:right w:val="none" w:sz="0" w:space="0" w:color="auto"/>
                          </w:divBdr>
                          <w:divsChild>
                            <w:div w:id="894850121">
                              <w:marLeft w:val="0"/>
                              <w:marRight w:val="0"/>
                              <w:marTop w:val="0"/>
                              <w:marBottom w:val="0"/>
                              <w:divBdr>
                                <w:top w:val="none" w:sz="0" w:space="0" w:color="auto"/>
                                <w:left w:val="none" w:sz="0" w:space="0" w:color="auto"/>
                                <w:bottom w:val="none" w:sz="0" w:space="0" w:color="auto"/>
                                <w:right w:val="none" w:sz="0" w:space="0" w:color="auto"/>
                              </w:divBdr>
                              <w:divsChild>
                                <w:div w:id="2046060052">
                                  <w:marLeft w:val="0"/>
                                  <w:marRight w:val="0"/>
                                  <w:marTop w:val="0"/>
                                  <w:marBottom w:val="0"/>
                                  <w:divBdr>
                                    <w:top w:val="none" w:sz="0" w:space="0" w:color="auto"/>
                                    <w:left w:val="none" w:sz="0" w:space="0" w:color="auto"/>
                                    <w:bottom w:val="none" w:sz="0" w:space="0" w:color="auto"/>
                                    <w:right w:val="none" w:sz="0" w:space="0" w:color="auto"/>
                                  </w:divBdr>
                                  <w:divsChild>
                                    <w:div w:id="1499538985">
                                      <w:marLeft w:val="0"/>
                                      <w:marRight w:val="0"/>
                                      <w:marTop w:val="0"/>
                                      <w:marBottom w:val="0"/>
                                      <w:divBdr>
                                        <w:top w:val="none" w:sz="0" w:space="0" w:color="auto"/>
                                        <w:left w:val="none" w:sz="0" w:space="0" w:color="auto"/>
                                        <w:bottom w:val="none" w:sz="0" w:space="0" w:color="auto"/>
                                        <w:right w:val="none" w:sz="0" w:space="0" w:color="auto"/>
                                      </w:divBdr>
                                    </w:div>
                                    <w:div w:id="305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7485870">
      <w:bodyDiv w:val="1"/>
      <w:marLeft w:val="0"/>
      <w:marRight w:val="0"/>
      <w:marTop w:val="0"/>
      <w:marBottom w:val="0"/>
      <w:divBdr>
        <w:top w:val="none" w:sz="0" w:space="0" w:color="auto"/>
        <w:left w:val="none" w:sz="0" w:space="0" w:color="auto"/>
        <w:bottom w:val="none" w:sz="0" w:space="0" w:color="auto"/>
        <w:right w:val="none" w:sz="0" w:space="0" w:color="auto"/>
      </w:divBdr>
    </w:div>
    <w:div w:id="355692187">
      <w:bodyDiv w:val="1"/>
      <w:marLeft w:val="0"/>
      <w:marRight w:val="0"/>
      <w:marTop w:val="0"/>
      <w:marBottom w:val="0"/>
      <w:divBdr>
        <w:top w:val="none" w:sz="0" w:space="0" w:color="auto"/>
        <w:left w:val="none" w:sz="0" w:space="0" w:color="auto"/>
        <w:bottom w:val="none" w:sz="0" w:space="0" w:color="auto"/>
        <w:right w:val="none" w:sz="0" w:space="0" w:color="auto"/>
      </w:divBdr>
      <w:divsChild>
        <w:div w:id="604507895">
          <w:marLeft w:val="0"/>
          <w:marRight w:val="0"/>
          <w:marTop w:val="0"/>
          <w:marBottom w:val="0"/>
          <w:divBdr>
            <w:top w:val="none" w:sz="0" w:space="0" w:color="auto"/>
            <w:left w:val="none" w:sz="0" w:space="0" w:color="auto"/>
            <w:bottom w:val="none" w:sz="0" w:space="0" w:color="auto"/>
            <w:right w:val="none" w:sz="0" w:space="0" w:color="auto"/>
          </w:divBdr>
          <w:divsChild>
            <w:div w:id="1685865591">
              <w:marLeft w:val="0"/>
              <w:marRight w:val="0"/>
              <w:marTop w:val="0"/>
              <w:marBottom w:val="0"/>
              <w:divBdr>
                <w:top w:val="none" w:sz="0" w:space="0" w:color="auto"/>
                <w:left w:val="none" w:sz="0" w:space="0" w:color="auto"/>
                <w:bottom w:val="none" w:sz="0" w:space="0" w:color="auto"/>
                <w:right w:val="none" w:sz="0" w:space="0" w:color="auto"/>
              </w:divBdr>
              <w:divsChild>
                <w:div w:id="869563984">
                  <w:marLeft w:val="0"/>
                  <w:marRight w:val="0"/>
                  <w:marTop w:val="0"/>
                  <w:marBottom w:val="0"/>
                  <w:divBdr>
                    <w:top w:val="none" w:sz="0" w:space="0" w:color="auto"/>
                    <w:left w:val="none" w:sz="0" w:space="0" w:color="auto"/>
                    <w:bottom w:val="none" w:sz="0" w:space="0" w:color="auto"/>
                    <w:right w:val="none" w:sz="0" w:space="0" w:color="auto"/>
                  </w:divBdr>
                  <w:divsChild>
                    <w:div w:id="984898134">
                      <w:marLeft w:val="0"/>
                      <w:marRight w:val="0"/>
                      <w:marTop w:val="0"/>
                      <w:marBottom w:val="0"/>
                      <w:divBdr>
                        <w:top w:val="none" w:sz="0" w:space="0" w:color="auto"/>
                        <w:left w:val="none" w:sz="0" w:space="0" w:color="auto"/>
                        <w:bottom w:val="none" w:sz="0" w:space="0" w:color="auto"/>
                        <w:right w:val="none" w:sz="0" w:space="0" w:color="auto"/>
                      </w:divBdr>
                      <w:divsChild>
                        <w:div w:id="290402729">
                          <w:marLeft w:val="0"/>
                          <w:marRight w:val="0"/>
                          <w:marTop w:val="0"/>
                          <w:marBottom w:val="0"/>
                          <w:divBdr>
                            <w:top w:val="none" w:sz="0" w:space="0" w:color="auto"/>
                            <w:left w:val="none" w:sz="0" w:space="0" w:color="auto"/>
                            <w:bottom w:val="none" w:sz="0" w:space="0" w:color="auto"/>
                            <w:right w:val="none" w:sz="0" w:space="0" w:color="auto"/>
                          </w:divBdr>
                          <w:divsChild>
                            <w:div w:id="318120232">
                              <w:marLeft w:val="0"/>
                              <w:marRight w:val="0"/>
                              <w:marTop w:val="0"/>
                              <w:marBottom w:val="0"/>
                              <w:divBdr>
                                <w:top w:val="none" w:sz="0" w:space="0" w:color="auto"/>
                                <w:left w:val="none" w:sz="0" w:space="0" w:color="auto"/>
                                <w:bottom w:val="none" w:sz="0" w:space="0" w:color="auto"/>
                                <w:right w:val="none" w:sz="0" w:space="0" w:color="auto"/>
                              </w:divBdr>
                              <w:divsChild>
                                <w:div w:id="243883372">
                                  <w:marLeft w:val="0"/>
                                  <w:marRight w:val="0"/>
                                  <w:marTop w:val="0"/>
                                  <w:marBottom w:val="0"/>
                                  <w:divBdr>
                                    <w:top w:val="none" w:sz="0" w:space="0" w:color="auto"/>
                                    <w:left w:val="none" w:sz="0" w:space="0" w:color="auto"/>
                                    <w:bottom w:val="none" w:sz="0" w:space="0" w:color="auto"/>
                                    <w:right w:val="none" w:sz="0" w:space="0" w:color="auto"/>
                                  </w:divBdr>
                                  <w:divsChild>
                                    <w:div w:id="344794697">
                                      <w:marLeft w:val="0"/>
                                      <w:marRight w:val="0"/>
                                      <w:marTop w:val="0"/>
                                      <w:marBottom w:val="0"/>
                                      <w:divBdr>
                                        <w:top w:val="none" w:sz="0" w:space="0" w:color="auto"/>
                                        <w:left w:val="none" w:sz="0" w:space="0" w:color="auto"/>
                                        <w:bottom w:val="none" w:sz="0" w:space="0" w:color="auto"/>
                                        <w:right w:val="none" w:sz="0" w:space="0" w:color="auto"/>
                                      </w:divBdr>
                                    </w:div>
                                    <w:div w:id="168625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704720">
      <w:bodyDiv w:val="1"/>
      <w:marLeft w:val="0"/>
      <w:marRight w:val="0"/>
      <w:marTop w:val="0"/>
      <w:marBottom w:val="0"/>
      <w:divBdr>
        <w:top w:val="none" w:sz="0" w:space="0" w:color="auto"/>
        <w:left w:val="none" w:sz="0" w:space="0" w:color="auto"/>
        <w:bottom w:val="none" w:sz="0" w:space="0" w:color="auto"/>
        <w:right w:val="none" w:sz="0" w:space="0" w:color="auto"/>
      </w:divBdr>
      <w:divsChild>
        <w:div w:id="367221904">
          <w:marLeft w:val="0"/>
          <w:marRight w:val="0"/>
          <w:marTop w:val="0"/>
          <w:marBottom w:val="0"/>
          <w:divBdr>
            <w:top w:val="none" w:sz="0" w:space="0" w:color="auto"/>
            <w:left w:val="none" w:sz="0" w:space="0" w:color="auto"/>
            <w:bottom w:val="none" w:sz="0" w:space="0" w:color="auto"/>
            <w:right w:val="none" w:sz="0" w:space="0" w:color="auto"/>
          </w:divBdr>
          <w:divsChild>
            <w:div w:id="749036712">
              <w:marLeft w:val="0"/>
              <w:marRight w:val="0"/>
              <w:marTop w:val="0"/>
              <w:marBottom w:val="0"/>
              <w:divBdr>
                <w:top w:val="none" w:sz="0" w:space="0" w:color="auto"/>
                <w:left w:val="none" w:sz="0" w:space="0" w:color="auto"/>
                <w:bottom w:val="none" w:sz="0" w:space="0" w:color="auto"/>
                <w:right w:val="none" w:sz="0" w:space="0" w:color="auto"/>
              </w:divBdr>
              <w:divsChild>
                <w:div w:id="1155148470">
                  <w:marLeft w:val="0"/>
                  <w:marRight w:val="0"/>
                  <w:marTop w:val="0"/>
                  <w:marBottom w:val="0"/>
                  <w:divBdr>
                    <w:top w:val="none" w:sz="0" w:space="0" w:color="auto"/>
                    <w:left w:val="none" w:sz="0" w:space="0" w:color="auto"/>
                    <w:bottom w:val="none" w:sz="0" w:space="0" w:color="auto"/>
                    <w:right w:val="none" w:sz="0" w:space="0" w:color="auto"/>
                  </w:divBdr>
                  <w:divsChild>
                    <w:div w:id="2050718357">
                      <w:marLeft w:val="0"/>
                      <w:marRight w:val="0"/>
                      <w:marTop w:val="0"/>
                      <w:marBottom w:val="0"/>
                      <w:divBdr>
                        <w:top w:val="none" w:sz="0" w:space="0" w:color="auto"/>
                        <w:left w:val="none" w:sz="0" w:space="0" w:color="auto"/>
                        <w:bottom w:val="none" w:sz="0" w:space="0" w:color="auto"/>
                        <w:right w:val="none" w:sz="0" w:space="0" w:color="auto"/>
                      </w:divBdr>
                      <w:divsChild>
                        <w:div w:id="552426289">
                          <w:marLeft w:val="0"/>
                          <w:marRight w:val="0"/>
                          <w:marTop w:val="0"/>
                          <w:marBottom w:val="0"/>
                          <w:divBdr>
                            <w:top w:val="none" w:sz="0" w:space="0" w:color="auto"/>
                            <w:left w:val="none" w:sz="0" w:space="0" w:color="auto"/>
                            <w:bottom w:val="none" w:sz="0" w:space="0" w:color="auto"/>
                            <w:right w:val="none" w:sz="0" w:space="0" w:color="auto"/>
                          </w:divBdr>
                          <w:divsChild>
                            <w:div w:id="179397309">
                              <w:marLeft w:val="0"/>
                              <w:marRight w:val="0"/>
                              <w:marTop w:val="0"/>
                              <w:marBottom w:val="0"/>
                              <w:divBdr>
                                <w:top w:val="none" w:sz="0" w:space="0" w:color="auto"/>
                                <w:left w:val="none" w:sz="0" w:space="0" w:color="auto"/>
                                <w:bottom w:val="none" w:sz="0" w:space="0" w:color="auto"/>
                                <w:right w:val="none" w:sz="0" w:space="0" w:color="auto"/>
                              </w:divBdr>
                              <w:divsChild>
                                <w:div w:id="2024088278">
                                  <w:marLeft w:val="0"/>
                                  <w:marRight w:val="0"/>
                                  <w:marTop w:val="0"/>
                                  <w:marBottom w:val="0"/>
                                  <w:divBdr>
                                    <w:top w:val="none" w:sz="0" w:space="0" w:color="auto"/>
                                    <w:left w:val="none" w:sz="0" w:space="0" w:color="auto"/>
                                    <w:bottom w:val="none" w:sz="0" w:space="0" w:color="auto"/>
                                    <w:right w:val="none" w:sz="0" w:space="0" w:color="auto"/>
                                  </w:divBdr>
                                  <w:divsChild>
                                    <w:div w:id="1062411042">
                                      <w:marLeft w:val="0"/>
                                      <w:marRight w:val="0"/>
                                      <w:marTop w:val="0"/>
                                      <w:marBottom w:val="0"/>
                                      <w:divBdr>
                                        <w:top w:val="none" w:sz="0" w:space="0" w:color="auto"/>
                                        <w:left w:val="none" w:sz="0" w:space="0" w:color="auto"/>
                                        <w:bottom w:val="none" w:sz="0" w:space="0" w:color="auto"/>
                                        <w:right w:val="none" w:sz="0" w:space="0" w:color="auto"/>
                                      </w:divBdr>
                                      <w:divsChild>
                                        <w:div w:id="90853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5200099">
      <w:bodyDiv w:val="1"/>
      <w:marLeft w:val="0"/>
      <w:marRight w:val="0"/>
      <w:marTop w:val="0"/>
      <w:marBottom w:val="0"/>
      <w:divBdr>
        <w:top w:val="none" w:sz="0" w:space="0" w:color="auto"/>
        <w:left w:val="none" w:sz="0" w:space="0" w:color="auto"/>
        <w:bottom w:val="none" w:sz="0" w:space="0" w:color="auto"/>
        <w:right w:val="none" w:sz="0" w:space="0" w:color="auto"/>
      </w:divBdr>
    </w:div>
    <w:div w:id="461390447">
      <w:bodyDiv w:val="1"/>
      <w:marLeft w:val="0"/>
      <w:marRight w:val="0"/>
      <w:marTop w:val="0"/>
      <w:marBottom w:val="0"/>
      <w:divBdr>
        <w:top w:val="none" w:sz="0" w:space="0" w:color="auto"/>
        <w:left w:val="none" w:sz="0" w:space="0" w:color="auto"/>
        <w:bottom w:val="none" w:sz="0" w:space="0" w:color="auto"/>
        <w:right w:val="none" w:sz="0" w:space="0" w:color="auto"/>
      </w:divBdr>
      <w:divsChild>
        <w:div w:id="794328640">
          <w:marLeft w:val="0"/>
          <w:marRight w:val="0"/>
          <w:marTop w:val="0"/>
          <w:marBottom w:val="0"/>
          <w:divBdr>
            <w:top w:val="none" w:sz="0" w:space="0" w:color="auto"/>
            <w:left w:val="none" w:sz="0" w:space="0" w:color="auto"/>
            <w:bottom w:val="none" w:sz="0" w:space="0" w:color="auto"/>
            <w:right w:val="none" w:sz="0" w:space="0" w:color="auto"/>
          </w:divBdr>
          <w:divsChild>
            <w:div w:id="1316179578">
              <w:marLeft w:val="0"/>
              <w:marRight w:val="0"/>
              <w:marTop w:val="0"/>
              <w:marBottom w:val="0"/>
              <w:divBdr>
                <w:top w:val="none" w:sz="0" w:space="0" w:color="auto"/>
                <w:left w:val="none" w:sz="0" w:space="0" w:color="auto"/>
                <w:bottom w:val="none" w:sz="0" w:space="0" w:color="auto"/>
                <w:right w:val="none" w:sz="0" w:space="0" w:color="auto"/>
              </w:divBdr>
              <w:divsChild>
                <w:div w:id="1334408666">
                  <w:marLeft w:val="0"/>
                  <w:marRight w:val="0"/>
                  <w:marTop w:val="0"/>
                  <w:marBottom w:val="0"/>
                  <w:divBdr>
                    <w:top w:val="none" w:sz="0" w:space="0" w:color="auto"/>
                    <w:left w:val="none" w:sz="0" w:space="0" w:color="auto"/>
                    <w:bottom w:val="none" w:sz="0" w:space="0" w:color="auto"/>
                    <w:right w:val="none" w:sz="0" w:space="0" w:color="auto"/>
                  </w:divBdr>
                  <w:divsChild>
                    <w:div w:id="1466966681">
                      <w:marLeft w:val="0"/>
                      <w:marRight w:val="0"/>
                      <w:marTop w:val="0"/>
                      <w:marBottom w:val="0"/>
                      <w:divBdr>
                        <w:top w:val="none" w:sz="0" w:space="0" w:color="auto"/>
                        <w:left w:val="none" w:sz="0" w:space="0" w:color="auto"/>
                        <w:bottom w:val="none" w:sz="0" w:space="0" w:color="auto"/>
                        <w:right w:val="none" w:sz="0" w:space="0" w:color="auto"/>
                      </w:divBdr>
                      <w:divsChild>
                        <w:div w:id="977222512">
                          <w:marLeft w:val="0"/>
                          <w:marRight w:val="0"/>
                          <w:marTop w:val="0"/>
                          <w:marBottom w:val="0"/>
                          <w:divBdr>
                            <w:top w:val="none" w:sz="0" w:space="0" w:color="auto"/>
                            <w:left w:val="none" w:sz="0" w:space="0" w:color="auto"/>
                            <w:bottom w:val="none" w:sz="0" w:space="0" w:color="auto"/>
                            <w:right w:val="none" w:sz="0" w:space="0" w:color="auto"/>
                          </w:divBdr>
                          <w:divsChild>
                            <w:div w:id="992375270">
                              <w:marLeft w:val="0"/>
                              <w:marRight w:val="0"/>
                              <w:marTop w:val="0"/>
                              <w:marBottom w:val="0"/>
                              <w:divBdr>
                                <w:top w:val="none" w:sz="0" w:space="0" w:color="auto"/>
                                <w:left w:val="none" w:sz="0" w:space="0" w:color="auto"/>
                                <w:bottom w:val="none" w:sz="0" w:space="0" w:color="auto"/>
                                <w:right w:val="none" w:sz="0" w:space="0" w:color="auto"/>
                              </w:divBdr>
                              <w:divsChild>
                                <w:div w:id="1584995505">
                                  <w:marLeft w:val="0"/>
                                  <w:marRight w:val="0"/>
                                  <w:marTop w:val="0"/>
                                  <w:marBottom w:val="0"/>
                                  <w:divBdr>
                                    <w:top w:val="none" w:sz="0" w:space="0" w:color="auto"/>
                                    <w:left w:val="none" w:sz="0" w:space="0" w:color="auto"/>
                                    <w:bottom w:val="none" w:sz="0" w:space="0" w:color="auto"/>
                                    <w:right w:val="none" w:sz="0" w:space="0" w:color="auto"/>
                                  </w:divBdr>
                                  <w:divsChild>
                                    <w:div w:id="647396697">
                                      <w:marLeft w:val="0"/>
                                      <w:marRight w:val="0"/>
                                      <w:marTop w:val="0"/>
                                      <w:marBottom w:val="0"/>
                                      <w:divBdr>
                                        <w:top w:val="none" w:sz="0" w:space="0" w:color="auto"/>
                                        <w:left w:val="none" w:sz="0" w:space="0" w:color="auto"/>
                                        <w:bottom w:val="none" w:sz="0" w:space="0" w:color="auto"/>
                                        <w:right w:val="none" w:sz="0" w:space="0" w:color="auto"/>
                                      </w:divBdr>
                                      <w:divsChild>
                                        <w:div w:id="5774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2121666">
      <w:bodyDiv w:val="1"/>
      <w:marLeft w:val="0"/>
      <w:marRight w:val="0"/>
      <w:marTop w:val="0"/>
      <w:marBottom w:val="0"/>
      <w:divBdr>
        <w:top w:val="none" w:sz="0" w:space="0" w:color="auto"/>
        <w:left w:val="none" w:sz="0" w:space="0" w:color="auto"/>
        <w:bottom w:val="none" w:sz="0" w:space="0" w:color="auto"/>
        <w:right w:val="none" w:sz="0" w:space="0" w:color="auto"/>
      </w:divBdr>
      <w:divsChild>
        <w:div w:id="666590712">
          <w:marLeft w:val="0"/>
          <w:marRight w:val="0"/>
          <w:marTop w:val="0"/>
          <w:marBottom w:val="0"/>
          <w:divBdr>
            <w:top w:val="none" w:sz="0" w:space="0" w:color="auto"/>
            <w:left w:val="none" w:sz="0" w:space="0" w:color="auto"/>
            <w:bottom w:val="none" w:sz="0" w:space="0" w:color="auto"/>
            <w:right w:val="none" w:sz="0" w:space="0" w:color="auto"/>
          </w:divBdr>
          <w:divsChild>
            <w:div w:id="1934047987">
              <w:marLeft w:val="0"/>
              <w:marRight w:val="0"/>
              <w:marTop w:val="0"/>
              <w:marBottom w:val="0"/>
              <w:divBdr>
                <w:top w:val="none" w:sz="0" w:space="0" w:color="auto"/>
                <w:left w:val="none" w:sz="0" w:space="0" w:color="auto"/>
                <w:bottom w:val="none" w:sz="0" w:space="0" w:color="auto"/>
                <w:right w:val="none" w:sz="0" w:space="0" w:color="auto"/>
              </w:divBdr>
              <w:divsChild>
                <w:div w:id="1038120084">
                  <w:marLeft w:val="0"/>
                  <w:marRight w:val="0"/>
                  <w:marTop w:val="0"/>
                  <w:marBottom w:val="0"/>
                  <w:divBdr>
                    <w:top w:val="none" w:sz="0" w:space="0" w:color="auto"/>
                    <w:left w:val="none" w:sz="0" w:space="0" w:color="auto"/>
                    <w:bottom w:val="none" w:sz="0" w:space="0" w:color="auto"/>
                    <w:right w:val="none" w:sz="0" w:space="0" w:color="auto"/>
                  </w:divBdr>
                  <w:divsChild>
                    <w:div w:id="32384484">
                      <w:marLeft w:val="0"/>
                      <w:marRight w:val="0"/>
                      <w:marTop w:val="0"/>
                      <w:marBottom w:val="0"/>
                      <w:divBdr>
                        <w:top w:val="none" w:sz="0" w:space="0" w:color="auto"/>
                        <w:left w:val="none" w:sz="0" w:space="0" w:color="auto"/>
                        <w:bottom w:val="none" w:sz="0" w:space="0" w:color="auto"/>
                        <w:right w:val="none" w:sz="0" w:space="0" w:color="auto"/>
                      </w:divBdr>
                      <w:divsChild>
                        <w:div w:id="1004631021">
                          <w:marLeft w:val="0"/>
                          <w:marRight w:val="0"/>
                          <w:marTop w:val="0"/>
                          <w:marBottom w:val="0"/>
                          <w:divBdr>
                            <w:top w:val="none" w:sz="0" w:space="0" w:color="auto"/>
                            <w:left w:val="none" w:sz="0" w:space="0" w:color="auto"/>
                            <w:bottom w:val="none" w:sz="0" w:space="0" w:color="auto"/>
                            <w:right w:val="none" w:sz="0" w:space="0" w:color="auto"/>
                          </w:divBdr>
                          <w:divsChild>
                            <w:div w:id="2080395194">
                              <w:marLeft w:val="0"/>
                              <w:marRight w:val="0"/>
                              <w:marTop w:val="0"/>
                              <w:marBottom w:val="0"/>
                              <w:divBdr>
                                <w:top w:val="none" w:sz="0" w:space="0" w:color="auto"/>
                                <w:left w:val="none" w:sz="0" w:space="0" w:color="auto"/>
                                <w:bottom w:val="none" w:sz="0" w:space="0" w:color="auto"/>
                                <w:right w:val="none" w:sz="0" w:space="0" w:color="auto"/>
                              </w:divBdr>
                              <w:divsChild>
                                <w:div w:id="1950699869">
                                  <w:marLeft w:val="0"/>
                                  <w:marRight w:val="0"/>
                                  <w:marTop w:val="0"/>
                                  <w:marBottom w:val="0"/>
                                  <w:divBdr>
                                    <w:top w:val="none" w:sz="0" w:space="0" w:color="auto"/>
                                    <w:left w:val="none" w:sz="0" w:space="0" w:color="auto"/>
                                    <w:bottom w:val="none" w:sz="0" w:space="0" w:color="auto"/>
                                    <w:right w:val="none" w:sz="0" w:space="0" w:color="auto"/>
                                  </w:divBdr>
                                  <w:divsChild>
                                    <w:div w:id="1239941153">
                                      <w:marLeft w:val="0"/>
                                      <w:marRight w:val="0"/>
                                      <w:marTop w:val="0"/>
                                      <w:marBottom w:val="0"/>
                                      <w:divBdr>
                                        <w:top w:val="none" w:sz="0" w:space="0" w:color="auto"/>
                                        <w:left w:val="none" w:sz="0" w:space="0" w:color="auto"/>
                                        <w:bottom w:val="none" w:sz="0" w:space="0" w:color="auto"/>
                                        <w:right w:val="none" w:sz="0" w:space="0" w:color="auto"/>
                                      </w:divBdr>
                                      <w:divsChild>
                                        <w:div w:id="192672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560957">
      <w:bodyDiv w:val="1"/>
      <w:marLeft w:val="0"/>
      <w:marRight w:val="0"/>
      <w:marTop w:val="0"/>
      <w:marBottom w:val="0"/>
      <w:divBdr>
        <w:top w:val="none" w:sz="0" w:space="0" w:color="auto"/>
        <w:left w:val="none" w:sz="0" w:space="0" w:color="auto"/>
        <w:bottom w:val="none" w:sz="0" w:space="0" w:color="auto"/>
        <w:right w:val="none" w:sz="0" w:space="0" w:color="auto"/>
      </w:divBdr>
    </w:div>
    <w:div w:id="518467305">
      <w:bodyDiv w:val="1"/>
      <w:marLeft w:val="0"/>
      <w:marRight w:val="0"/>
      <w:marTop w:val="0"/>
      <w:marBottom w:val="0"/>
      <w:divBdr>
        <w:top w:val="none" w:sz="0" w:space="0" w:color="auto"/>
        <w:left w:val="none" w:sz="0" w:space="0" w:color="auto"/>
        <w:bottom w:val="none" w:sz="0" w:space="0" w:color="auto"/>
        <w:right w:val="none" w:sz="0" w:space="0" w:color="auto"/>
      </w:divBdr>
    </w:div>
    <w:div w:id="563419938">
      <w:bodyDiv w:val="1"/>
      <w:marLeft w:val="0"/>
      <w:marRight w:val="0"/>
      <w:marTop w:val="0"/>
      <w:marBottom w:val="0"/>
      <w:divBdr>
        <w:top w:val="none" w:sz="0" w:space="0" w:color="auto"/>
        <w:left w:val="none" w:sz="0" w:space="0" w:color="auto"/>
        <w:bottom w:val="none" w:sz="0" w:space="0" w:color="auto"/>
        <w:right w:val="none" w:sz="0" w:space="0" w:color="auto"/>
      </w:divBdr>
    </w:div>
    <w:div w:id="681512629">
      <w:bodyDiv w:val="1"/>
      <w:marLeft w:val="0"/>
      <w:marRight w:val="0"/>
      <w:marTop w:val="0"/>
      <w:marBottom w:val="0"/>
      <w:divBdr>
        <w:top w:val="none" w:sz="0" w:space="0" w:color="auto"/>
        <w:left w:val="none" w:sz="0" w:space="0" w:color="auto"/>
        <w:bottom w:val="none" w:sz="0" w:space="0" w:color="auto"/>
        <w:right w:val="none" w:sz="0" w:space="0" w:color="auto"/>
      </w:divBdr>
      <w:divsChild>
        <w:div w:id="409736304">
          <w:marLeft w:val="0"/>
          <w:marRight w:val="0"/>
          <w:marTop w:val="0"/>
          <w:marBottom w:val="0"/>
          <w:divBdr>
            <w:top w:val="none" w:sz="0" w:space="0" w:color="auto"/>
            <w:left w:val="none" w:sz="0" w:space="0" w:color="auto"/>
            <w:bottom w:val="none" w:sz="0" w:space="0" w:color="auto"/>
            <w:right w:val="none" w:sz="0" w:space="0" w:color="auto"/>
          </w:divBdr>
          <w:divsChild>
            <w:div w:id="671491322">
              <w:marLeft w:val="0"/>
              <w:marRight w:val="0"/>
              <w:marTop w:val="0"/>
              <w:marBottom w:val="0"/>
              <w:divBdr>
                <w:top w:val="none" w:sz="0" w:space="0" w:color="auto"/>
                <w:left w:val="none" w:sz="0" w:space="0" w:color="auto"/>
                <w:bottom w:val="none" w:sz="0" w:space="0" w:color="auto"/>
                <w:right w:val="none" w:sz="0" w:space="0" w:color="auto"/>
              </w:divBdr>
              <w:divsChild>
                <w:div w:id="1057431945">
                  <w:marLeft w:val="0"/>
                  <w:marRight w:val="0"/>
                  <w:marTop w:val="0"/>
                  <w:marBottom w:val="0"/>
                  <w:divBdr>
                    <w:top w:val="none" w:sz="0" w:space="0" w:color="auto"/>
                    <w:left w:val="none" w:sz="0" w:space="0" w:color="auto"/>
                    <w:bottom w:val="none" w:sz="0" w:space="0" w:color="auto"/>
                    <w:right w:val="none" w:sz="0" w:space="0" w:color="auto"/>
                  </w:divBdr>
                  <w:divsChild>
                    <w:div w:id="1465389896">
                      <w:marLeft w:val="0"/>
                      <w:marRight w:val="0"/>
                      <w:marTop w:val="0"/>
                      <w:marBottom w:val="0"/>
                      <w:divBdr>
                        <w:top w:val="none" w:sz="0" w:space="0" w:color="auto"/>
                        <w:left w:val="none" w:sz="0" w:space="0" w:color="auto"/>
                        <w:bottom w:val="none" w:sz="0" w:space="0" w:color="auto"/>
                        <w:right w:val="none" w:sz="0" w:space="0" w:color="auto"/>
                      </w:divBdr>
                      <w:divsChild>
                        <w:div w:id="868444970">
                          <w:marLeft w:val="0"/>
                          <w:marRight w:val="0"/>
                          <w:marTop w:val="0"/>
                          <w:marBottom w:val="0"/>
                          <w:divBdr>
                            <w:top w:val="none" w:sz="0" w:space="0" w:color="auto"/>
                            <w:left w:val="none" w:sz="0" w:space="0" w:color="auto"/>
                            <w:bottom w:val="none" w:sz="0" w:space="0" w:color="auto"/>
                            <w:right w:val="none" w:sz="0" w:space="0" w:color="auto"/>
                          </w:divBdr>
                          <w:divsChild>
                            <w:div w:id="2081753480">
                              <w:marLeft w:val="0"/>
                              <w:marRight w:val="0"/>
                              <w:marTop w:val="0"/>
                              <w:marBottom w:val="0"/>
                              <w:divBdr>
                                <w:top w:val="none" w:sz="0" w:space="0" w:color="auto"/>
                                <w:left w:val="none" w:sz="0" w:space="0" w:color="auto"/>
                                <w:bottom w:val="none" w:sz="0" w:space="0" w:color="auto"/>
                                <w:right w:val="none" w:sz="0" w:space="0" w:color="auto"/>
                              </w:divBdr>
                              <w:divsChild>
                                <w:div w:id="653412107">
                                  <w:marLeft w:val="0"/>
                                  <w:marRight w:val="0"/>
                                  <w:marTop w:val="0"/>
                                  <w:marBottom w:val="0"/>
                                  <w:divBdr>
                                    <w:top w:val="none" w:sz="0" w:space="0" w:color="auto"/>
                                    <w:left w:val="none" w:sz="0" w:space="0" w:color="auto"/>
                                    <w:bottom w:val="none" w:sz="0" w:space="0" w:color="auto"/>
                                    <w:right w:val="none" w:sz="0" w:space="0" w:color="auto"/>
                                  </w:divBdr>
                                  <w:divsChild>
                                    <w:div w:id="2091610141">
                                      <w:marLeft w:val="0"/>
                                      <w:marRight w:val="0"/>
                                      <w:marTop w:val="0"/>
                                      <w:marBottom w:val="0"/>
                                      <w:divBdr>
                                        <w:top w:val="none" w:sz="0" w:space="0" w:color="auto"/>
                                        <w:left w:val="none" w:sz="0" w:space="0" w:color="auto"/>
                                        <w:bottom w:val="none" w:sz="0" w:space="0" w:color="auto"/>
                                        <w:right w:val="none" w:sz="0" w:space="0" w:color="auto"/>
                                      </w:divBdr>
                                      <w:divsChild>
                                        <w:div w:id="166416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5808598">
      <w:bodyDiv w:val="1"/>
      <w:marLeft w:val="0"/>
      <w:marRight w:val="0"/>
      <w:marTop w:val="0"/>
      <w:marBottom w:val="0"/>
      <w:divBdr>
        <w:top w:val="none" w:sz="0" w:space="0" w:color="auto"/>
        <w:left w:val="none" w:sz="0" w:space="0" w:color="auto"/>
        <w:bottom w:val="none" w:sz="0" w:space="0" w:color="auto"/>
        <w:right w:val="none" w:sz="0" w:space="0" w:color="auto"/>
      </w:divBdr>
    </w:div>
    <w:div w:id="838928604">
      <w:bodyDiv w:val="1"/>
      <w:marLeft w:val="0"/>
      <w:marRight w:val="0"/>
      <w:marTop w:val="0"/>
      <w:marBottom w:val="0"/>
      <w:divBdr>
        <w:top w:val="none" w:sz="0" w:space="0" w:color="auto"/>
        <w:left w:val="none" w:sz="0" w:space="0" w:color="auto"/>
        <w:bottom w:val="none" w:sz="0" w:space="0" w:color="auto"/>
        <w:right w:val="none" w:sz="0" w:space="0" w:color="auto"/>
      </w:divBdr>
      <w:divsChild>
        <w:div w:id="1190532939">
          <w:marLeft w:val="0"/>
          <w:marRight w:val="0"/>
          <w:marTop w:val="0"/>
          <w:marBottom w:val="0"/>
          <w:divBdr>
            <w:top w:val="none" w:sz="0" w:space="0" w:color="auto"/>
            <w:left w:val="none" w:sz="0" w:space="0" w:color="auto"/>
            <w:bottom w:val="none" w:sz="0" w:space="0" w:color="auto"/>
            <w:right w:val="none" w:sz="0" w:space="0" w:color="auto"/>
          </w:divBdr>
          <w:divsChild>
            <w:div w:id="126512144">
              <w:marLeft w:val="0"/>
              <w:marRight w:val="0"/>
              <w:marTop w:val="0"/>
              <w:marBottom w:val="0"/>
              <w:divBdr>
                <w:top w:val="none" w:sz="0" w:space="0" w:color="auto"/>
                <w:left w:val="none" w:sz="0" w:space="0" w:color="auto"/>
                <w:bottom w:val="none" w:sz="0" w:space="0" w:color="auto"/>
                <w:right w:val="none" w:sz="0" w:space="0" w:color="auto"/>
              </w:divBdr>
              <w:divsChild>
                <w:div w:id="1895316084">
                  <w:marLeft w:val="0"/>
                  <w:marRight w:val="0"/>
                  <w:marTop w:val="0"/>
                  <w:marBottom w:val="0"/>
                  <w:divBdr>
                    <w:top w:val="none" w:sz="0" w:space="0" w:color="auto"/>
                    <w:left w:val="none" w:sz="0" w:space="0" w:color="auto"/>
                    <w:bottom w:val="none" w:sz="0" w:space="0" w:color="auto"/>
                    <w:right w:val="none" w:sz="0" w:space="0" w:color="auto"/>
                  </w:divBdr>
                  <w:divsChild>
                    <w:div w:id="1634285918">
                      <w:marLeft w:val="0"/>
                      <w:marRight w:val="0"/>
                      <w:marTop w:val="0"/>
                      <w:marBottom w:val="0"/>
                      <w:divBdr>
                        <w:top w:val="none" w:sz="0" w:space="0" w:color="auto"/>
                        <w:left w:val="none" w:sz="0" w:space="0" w:color="auto"/>
                        <w:bottom w:val="none" w:sz="0" w:space="0" w:color="auto"/>
                        <w:right w:val="none" w:sz="0" w:space="0" w:color="auto"/>
                      </w:divBdr>
                      <w:divsChild>
                        <w:div w:id="770467266">
                          <w:marLeft w:val="0"/>
                          <w:marRight w:val="0"/>
                          <w:marTop w:val="0"/>
                          <w:marBottom w:val="0"/>
                          <w:divBdr>
                            <w:top w:val="none" w:sz="0" w:space="0" w:color="auto"/>
                            <w:left w:val="none" w:sz="0" w:space="0" w:color="auto"/>
                            <w:bottom w:val="none" w:sz="0" w:space="0" w:color="auto"/>
                            <w:right w:val="none" w:sz="0" w:space="0" w:color="auto"/>
                          </w:divBdr>
                          <w:divsChild>
                            <w:div w:id="273051500">
                              <w:marLeft w:val="0"/>
                              <w:marRight w:val="0"/>
                              <w:marTop w:val="0"/>
                              <w:marBottom w:val="0"/>
                              <w:divBdr>
                                <w:top w:val="none" w:sz="0" w:space="0" w:color="auto"/>
                                <w:left w:val="none" w:sz="0" w:space="0" w:color="auto"/>
                                <w:bottom w:val="none" w:sz="0" w:space="0" w:color="auto"/>
                                <w:right w:val="none" w:sz="0" w:space="0" w:color="auto"/>
                              </w:divBdr>
                              <w:divsChild>
                                <w:div w:id="533736561">
                                  <w:marLeft w:val="0"/>
                                  <w:marRight w:val="0"/>
                                  <w:marTop w:val="0"/>
                                  <w:marBottom w:val="0"/>
                                  <w:divBdr>
                                    <w:top w:val="none" w:sz="0" w:space="0" w:color="auto"/>
                                    <w:left w:val="none" w:sz="0" w:space="0" w:color="auto"/>
                                    <w:bottom w:val="none" w:sz="0" w:space="0" w:color="auto"/>
                                    <w:right w:val="none" w:sz="0" w:space="0" w:color="auto"/>
                                  </w:divBdr>
                                  <w:divsChild>
                                    <w:div w:id="1018772532">
                                      <w:marLeft w:val="0"/>
                                      <w:marRight w:val="0"/>
                                      <w:marTop w:val="0"/>
                                      <w:marBottom w:val="0"/>
                                      <w:divBdr>
                                        <w:top w:val="none" w:sz="0" w:space="0" w:color="auto"/>
                                        <w:left w:val="none" w:sz="0" w:space="0" w:color="auto"/>
                                        <w:bottom w:val="none" w:sz="0" w:space="0" w:color="auto"/>
                                        <w:right w:val="none" w:sz="0" w:space="0" w:color="auto"/>
                                      </w:divBdr>
                                      <w:divsChild>
                                        <w:div w:id="7075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345391">
      <w:bodyDiv w:val="1"/>
      <w:marLeft w:val="0"/>
      <w:marRight w:val="0"/>
      <w:marTop w:val="0"/>
      <w:marBottom w:val="0"/>
      <w:divBdr>
        <w:top w:val="none" w:sz="0" w:space="0" w:color="auto"/>
        <w:left w:val="none" w:sz="0" w:space="0" w:color="auto"/>
        <w:bottom w:val="none" w:sz="0" w:space="0" w:color="auto"/>
        <w:right w:val="none" w:sz="0" w:space="0" w:color="auto"/>
      </w:divBdr>
      <w:divsChild>
        <w:div w:id="622997489">
          <w:marLeft w:val="0"/>
          <w:marRight w:val="0"/>
          <w:marTop w:val="0"/>
          <w:marBottom w:val="0"/>
          <w:divBdr>
            <w:top w:val="none" w:sz="0" w:space="0" w:color="auto"/>
            <w:left w:val="none" w:sz="0" w:space="0" w:color="auto"/>
            <w:bottom w:val="none" w:sz="0" w:space="0" w:color="auto"/>
            <w:right w:val="none" w:sz="0" w:space="0" w:color="auto"/>
          </w:divBdr>
          <w:divsChild>
            <w:div w:id="343284735">
              <w:marLeft w:val="0"/>
              <w:marRight w:val="0"/>
              <w:marTop w:val="0"/>
              <w:marBottom w:val="0"/>
              <w:divBdr>
                <w:top w:val="none" w:sz="0" w:space="0" w:color="auto"/>
                <w:left w:val="none" w:sz="0" w:space="0" w:color="auto"/>
                <w:bottom w:val="none" w:sz="0" w:space="0" w:color="auto"/>
                <w:right w:val="none" w:sz="0" w:space="0" w:color="auto"/>
              </w:divBdr>
              <w:divsChild>
                <w:div w:id="1999916468">
                  <w:marLeft w:val="0"/>
                  <w:marRight w:val="0"/>
                  <w:marTop w:val="0"/>
                  <w:marBottom w:val="0"/>
                  <w:divBdr>
                    <w:top w:val="none" w:sz="0" w:space="0" w:color="auto"/>
                    <w:left w:val="none" w:sz="0" w:space="0" w:color="auto"/>
                    <w:bottom w:val="none" w:sz="0" w:space="0" w:color="auto"/>
                    <w:right w:val="none" w:sz="0" w:space="0" w:color="auto"/>
                  </w:divBdr>
                  <w:divsChild>
                    <w:div w:id="83307653">
                      <w:marLeft w:val="0"/>
                      <w:marRight w:val="0"/>
                      <w:marTop w:val="0"/>
                      <w:marBottom w:val="0"/>
                      <w:divBdr>
                        <w:top w:val="none" w:sz="0" w:space="0" w:color="auto"/>
                        <w:left w:val="none" w:sz="0" w:space="0" w:color="auto"/>
                        <w:bottom w:val="none" w:sz="0" w:space="0" w:color="auto"/>
                        <w:right w:val="none" w:sz="0" w:space="0" w:color="auto"/>
                      </w:divBdr>
                      <w:divsChild>
                        <w:div w:id="942885636">
                          <w:marLeft w:val="0"/>
                          <w:marRight w:val="0"/>
                          <w:marTop w:val="0"/>
                          <w:marBottom w:val="0"/>
                          <w:divBdr>
                            <w:top w:val="none" w:sz="0" w:space="0" w:color="auto"/>
                            <w:left w:val="none" w:sz="0" w:space="0" w:color="auto"/>
                            <w:bottom w:val="none" w:sz="0" w:space="0" w:color="auto"/>
                            <w:right w:val="none" w:sz="0" w:space="0" w:color="auto"/>
                          </w:divBdr>
                          <w:divsChild>
                            <w:div w:id="234173845">
                              <w:marLeft w:val="0"/>
                              <w:marRight w:val="0"/>
                              <w:marTop w:val="0"/>
                              <w:marBottom w:val="0"/>
                              <w:divBdr>
                                <w:top w:val="none" w:sz="0" w:space="0" w:color="auto"/>
                                <w:left w:val="none" w:sz="0" w:space="0" w:color="auto"/>
                                <w:bottom w:val="none" w:sz="0" w:space="0" w:color="auto"/>
                                <w:right w:val="none" w:sz="0" w:space="0" w:color="auto"/>
                              </w:divBdr>
                              <w:divsChild>
                                <w:div w:id="1474057105">
                                  <w:marLeft w:val="0"/>
                                  <w:marRight w:val="0"/>
                                  <w:marTop w:val="0"/>
                                  <w:marBottom w:val="0"/>
                                  <w:divBdr>
                                    <w:top w:val="none" w:sz="0" w:space="0" w:color="auto"/>
                                    <w:left w:val="none" w:sz="0" w:space="0" w:color="auto"/>
                                    <w:bottom w:val="none" w:sz="0" w:space="0" w:color="auto"/>
                                    <w:right w:val="none" w:sz="0" w:space="0" w:color="auto"/>
                                  </w:divBdr>
                                  <w:divsChild>
                                    <w:div w:id="1249004980">
                                      <w:marLeft w:val="0"/>
                                      <w:marRight w:val="0"/>
                                      <w:marTop w:val="0"/>
                                      <w:marBottom w:val="0"/>
                                      <w:divBdr>
                                        <w:top w:val="none" w:sz="0" w:space="0" w:color="auto"/>
                                        <w:left w:val="none" w:sz="0" w:space="0" w:color="auto"/>
                                        <w:bottom w:val="none" w:sz="0" w:space="0" w:color="auto"/>
                                        <w:right w:val="none" w:sz="0" w:space="0" w:color="auto"/>
                                      </w:divBdr>
                                    </w:div>
                                    <w:div w:id="3167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869511">
      <w:bodyDiv w:val="1"/>
      <w:marLeft w:val="0"/>
      <w:marRight w:val="0"/>
      <w:marTop w:val="0"/>
      <w:marBottom w:val="0"/>
      <w:divBdr>
        <w:top w:val="none" w:sz="0" w:space="0" w:color="auto"/>
        <w:left w:val="none" w:sz="0" w:space="0" w:color="auto"/>
        <w:bottom w:val="none" w:sz="0" w:space="0" w:color="auto"/>
        <w:right w:val="none" w:sz="0" w:space="0" w:color="auto"/>
      </w:divBdr>
      <w:divsChild>
        <w:div w:id="913590655">
          <w:marLeft w:val="0"/>
          <w:marRight w:val="0"/>
          <w:marTop w:val="0"/>
          <w:marBottom w:val="0"/>
          <w:divBdr>
            <w:top w:val="none" w:sz="0" w:space="0" w:color="auto"/>
            <w:left w:val="none" w:sz="0" w:space="0" w:color="auto"/>
            <w:bottom w:val="none" w:sz="0" w:space="0" w:color="auto"/>
            <w:right w:val="none" w:sz="0" w:space="0" w:color="auto"/>
          </w:divBdr>
          <w:divsChild>
            <w:div w:id="506020610">
              <w:marLeft w:val="0"/>
              <w:marRight w:val="0"/>
              <w:marTop w:val="0"/>
              <w:marBottom w:val="0"/>
              <w:divBdr>
                <w:top w:val="none" w:sz="0" w:space="0" w:color="auto"/>
                <w:left w:val="none" w:sz="0" w:space="0" w:color="auto"/>
                <w:bottom w:val="none" w:sz="0" w:space="0" w:color="auto"/>
                <w:right w:val="none" w:sz="0" w:space="0" w:color="auto"/>
              </w:divBdr>
              <w:divsChild>
                <w:div w:id="1998073800">
                  <w:marLeft w:val="0"/>
                  <w:marRight w:val="0"/>
                  <w:marTop w:val="0"/>
                  <w:marBottom w:val="0"/>
                  <w:divBdr>
                    <w:top w:val="none" w:sz="0" w:space="0" w:color="auto"/>
                    <w:left w:val="none" w:sz="0" w:space="0" w:color="auto"/>
                    <w:bottom w:val="none" w:sz="0" w:space="0" w:color="auto"/>
                    <w:right w:val="none" w:sz="0" w:space="0" w:color="auto"/>
                  </w:divBdr>
                  <w:divsChild>
                    <w:div w:id="1232695133">
                      <w:marLeft w:val="0"/>
                      <w:marRight w:val="0"/>
                      <w:marTop w:val="0"/>
                      <w:marBottom w:val="0"/>
                      <w:divBdr>
                        <w:top w:val="none" w:sz="0" w:space="0" w:color="auto"/>
                        <w:left w:val="none" w:sz="0" w:space="0" w:color="auto"/>
                        <w:bottom w:val="none" w:sz="0" w:space="0" w:color="auto"/>
                        <w:right w:val="none" w:sz="0" w:space="0" w:color="auto"/>
                      </w:divBdr>
                      <w:divsChild>
                        <w:div w:id="1013725650">
                          <w:marLeft w:val="0"/>
                          <w:marRight w:val="0"/>
                          <w:marTop w:val="0"/>
                          <w:marBottom w:val="0"/>
                          <w:divBdr>
                            <w:top w:val="none" w:sz="0" w:space="0" w:color="auto"/>
                            <w:left w:val="none" w:sz="0" w:space="0" w:color="auto"/>
                            <w:bottom w:val="none" w:sz="0" w:space="0" w:color="auto"/>
                            <w:right w:val="none" w:sz="0" w:space="0" w:color="auto"/>
                          </w:divBdr>
                          <w:divsChild>
                            <w:div w:id="1024526468">
                              <w:marLeft w:val="0"/>
                              <w:marRight w:val="0"/>
                              <w:marTop w:val="0"/>
                              <w:marBottom w:val="0"/>
                              <w:divBdr>
                                <w:top w:val="none" w:sz="0" w:space="0" w:color="auto"/>
                                <w:left w:val="none" w:sz="0" w:space="0" w:color="auto"/>
                                <w:bottom w:val="none" w:sz="0" w:space="0" w:color="auto"/>
                                <w:right w:val="none" w:sz="0" w:space="0" w:color="auto"/>
                              </w:divBdr>
                              <w:divsChild>
                                <w:div w:id="99186351">
                                  <w:marLeft w:val="0"/>
                                  <w:marRight w:val="0"/>
                                  <w:marTop w:val="0"/>
                                  <w:marBottom w:val="0"/>
                                  <w:divBdr>
                                    <w:top w:val="none" w:sz="0" w:space="0" w:color="auto"/>
                                    <w:left w:val="none" w:sz="0" w:space="0" w:color="auto"/>
                                    <w:bottom w:val="none" w:sz="0" w:space="0" w:color="auto"/>
                                    <w:right w:val="none" w:sz="0" w:space="0" w:color="auto"/>
                                  </w:divBdr>
                                  <w:divsChild>
                                    <w:div w:id="2111703684">
                                      <w:marLeft w:val="0"/>
                                      <w:marRight w:val="0"/>
                                      <w:marTop w:val="0"/>
                                      <w:marBottom w:val="0"/>
                                      <w:divBdr>
                                        <w:top w:val="none" w:sz="0" w:space="0" w:color="auto"/>
                                        <w:left w:val="none" w:sz="0" w:space="0" w:color="auto"/>
                                        <w:bottom w:val="none" w:sz="0" w:space="0" w:color="auto"/>
                                        <w:right w:val="none" w:sz="0" w:space="0" w:color="auto"/>
                                      </w:divBdr>
                                    </w:div>
                                    <w:div w:id="88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929208">
      <w:bodyDiv w:val="1"/>
      <w:marLeft w:val="0"/>
      <w:marRight w:val="0"/>
      <w:marTop w:val="0"/>
      <w:marBottom w:val="0"/>
      <w:divBdr>
        <w:top w:val="none" w:sz="0" w:space="0" w:color="auto"/>
        <w:left w:val="none" w:sz="0" w:space="0" w:color="auto"/>
        <w:bottom w:val="none" w:sz="0" w:space="0" w:color="auto"/>
        <w:right w:val="none" w:sz="0" w:space="0" w:color="auto"/>
      </w:divBdr>
      <w:divsChild>
        <w:div w:id="719476834">
          <w:marLeft w:val="0"/>
          <w:marRight w:val="0"/>
          <w:marTop w:val="0"/>
          <w:marBottom w:val="0"/>
          <w:divBdr>
            <w:top w:val="none" w:sz="0" w:space="0" w:color="auto"/>
            <w:left w:val="none" w:sz="0" w:space="0" w:color="auto"/>
            <w:bottom w:val="none" w:sz="0" w:space="0" w:color="auto"/>
            <w:right w:val="none" w:sz="0" w:space="0" w:color="auto"/>
          </w:divBdr>
          <w:divsChild>
            <w:div w:id="1291672263">
              <w:marLeft w:val="0"/>
              <w:marRight w:val="0"/>
              <w:marTop w:val="0"/>
              <w:marBottom w:val="0"/>
              <w:divBdr>
                <w:top w:val="none" w:sz="0" w:space="0" w:color="auto"/>
                <w:left w:val="none" w:sz="0" w:space="0" w:color="auto"/>
                <w:bottom w:val="none" w:sz="0" w:space="0" w:color="auto"/>
                <w:right w:val="none" w:sz="0" w:space="0" w:color="auto"/>
              </w:divBdr>
              <w:divsChild>
                <w:div w:id="1117140511">
                  <w:marLeft w:val="0"/>
                  <w:marRight w:val="0"/>
                  <w:marTop w:val="360"/>
                  <w:marBottom w:val="0"/>
                  <w:divBdr>
                    <w:top w:val="none" w:sz="0" w:space="0" w:color="auto"/>
                    <w:left w:val="none" w:sz="0" w:space="0" w:color="auto"/>
                    <w:bottom w:val="none" w:sz="0" w:space="0" w:color="auto"/>
                    <w:right w:val="none" w:sz="0" w:space="0" w:color="auto"/>
                  </w:divBdr>
                  <w:divsChild>
                    <w:div w:id="1626472726">
                      <w:marLeft w:val="0"/>
                      <w:marRight w:val="0"/>
                      <w:marTop w:val="0"/>
                      <w:marBottom w:val="0"/>
                      <w:divBdr>
                        <w:top w:val="none" w:sz="0" w:space="0" w:color="auto"/>
                        <w:left w:val="none" w:sz="0" w:space="0" w:color="auto"/>
                        <w:bottom w:val="none" w:sz="0" w:space="0" w:color="auto"/>
                        <w:right w:val="none" w:sz="0" w:space="0" w:color="auto"/>
                      </w:divBdr>
                      <w:divsChild>
                        <w:div w:id="168370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754370">
      <w:bodyDiv w:val="1"/>
      <w:marLeft w:val="0"/>
      <w:marRight w:val="0"/>
      <w:marTop w:val="0"/>
      <w:marBottom w:val="0"/>
      <w:divBdr>
        <w:top w:val="none" w:sz="0" w:space="0" w:color="auto"/>
        <w:left w:val="none" w:sz="0" w:space="0" w:color="auto"/>
        <w:bottom w:val="none" w:sz="0" w:space="0" w:color="auto"/>
        <w:right w:val="none" w:sz="0" w:space="0" w:color="auto"/>
      </w:divBdr>
      <w:divsChild>
        <w:div w:id="2028023943">
          <w:marLeft w:val="0"/>
          <w:marRight w:val="0"/>
          <w:marTop w:val="0"/>
          <w:marBottom w:val="0"/>
          <w:divBdr>
            <w:top w:val="none" w:sz="0" w:space="0" w:color="auto"/>
            <w:left w:val="none" w:sz="0" w:space="0" w:color="auto"/>
            <w:bottom w:val="none" w:sz="0" w:space="0" w:color="auto"/>
            <w:right w:val="none" w:sz="0" w:space="0" w:color="auto"/>
          </w:divBdr>
          <w:divsChild>
            <w:div w:id="381367189">
              <w:marLeft w:val="0"/>
              <w:marRight w:val="0"/>
              <w:marTop w:val="0"/>
              <w:marBottom w:val="0"/>
              <w:divBdr>
                <w:top w:val="none" w:sz="0" w:space="0" w:color="auto"/>
                <w:left w:val="none" w:sz="0" w:space="0" w:color="auto"/>
                <w:bottom w:val="none" w:sz="0" w:space="0" w:color="auto"/>
                <w:right w:val="none" w:sz="0" w:space="0" w:color="auto"/>
              </w:divBdr>
              <w:divsChild>
                <w:div w:id="1308440060">
                  <w:marLeft w:val="0"/>
                  <w:marRight w:val="0"/>
                  <w:marTop w:val="0"/>
                  <w:marBottom w:val="0"/>
                  <w:divBdr>
                    <w:top w:val="none" w:sz="0" w:space="0" w:color="auto"/>
                    <w:left w:val="none" w:sz="0" w:space="0" w:color="auto"/>
                    <w:bottom w:val="none" w:sz="0" w:space="0" w:color="auto"/>
                    <w:right w:val="none" w:sz="0" w:space="0" w:color="auto"/>
                  </w:divBdr>
                  <w:divsChild>
                    <w:div w:id="1340892382">
                      <w:marLeft w:val="0"/>
                      <w:marRight w:val="0"/>
                      <w:marTop w:val="0"/>
                      <w:marBottom w:val="0"/>
                      <w:divBdr>
                        <w:top w:val="none" w:sz="0" w:space="0" w:color="auto"/>
                        <w:left w:val="none" w:sz="0" w:space="0" w:color="auto"/>
                        <w:bottom w:val="none" w:sz="0" w:space="0" w:color="auto"/>
                        <w:right w:val="none" w:sz="0" w:space="0" w:color="auto"/>
                      </w:divBdr>
                      <w:divsChild>
                        <w:div w:id="1552838913">
                          <w:marLeft w:val="0"/>
                          <w:marRight w:val="0"/>
                          <w:marTop w:val="0"/>
                          <w:marBottom w:val="0"/>
                          <w:divBdr>
                            <w:top w:val="none" w:sz="0" w:space="0" w:color="auto"/>
                            <w:left w:val="none" w:sz="0" w:space="0" w:color="auto"/>
                            <w:bottom w:val="none" w:sz="0" w:space="0" w:color="auto"/>
                            <w:right w:val="none" w:sz="0" w:space="0" w:color="auto"/>
                          </w:divBdr>
                          <w:divsChild>
                            <w:div w:id="324212003">
                              <w:marLeft w:val="0"/>
                              <w:marRight w:val="0"/>
                              <w:marTop w:val="0"/>
                              <w:marBottom w:val="0"/>
                              <w:divBdr>
                                <w:top w:val="none" w:sz="0" w:space="0" w:color="auto"/>
                                <w:left w:val="none" w:sz="0" w:space="0" w:color="auto"/>
                                <w:bottom w:val="none" w:sz="0" w:space="0" w:color="auto"/>
                                <w:right w:val="none" w:sz="0" w:space="0" w:color="auto"/>
                              </w:divBdr>
                              <w:divsChild>
                                <w:div w:id="1684242345">
                                  <w:marLeft w:val="0"/>
                                  <w:marRight w:val="0"/>
                                  <w:marTop w:val="0"/>
                                  <w:marBottom w:val="0"/>
                                  <w:divBdr>
                                    <w:top w:val="none" w:sz="0" w:space="0" w:color="auto"/>
                                    <w:left w:val="none" w:sz="0" w:space="0" w:color="auto"/>
                                    <w:bottom w:val="none" w:sz="0" w:space="0" w:color="auto"/>
                                    <w:right w:val="none" w:sz="0" w:space="0" w:color="auto"/>
                                  </w:divBdr>
                                  <w:divsChild>
                                    <w:div w:id="514002921">
                                      <w:marLeft w:val="0"/>
                                      <w:marRight w:val="0"/>
                                      <w:marTop w:val="0"/>
                                      <w:marBottom w:val="0"/>
                                      <w:divBdr>
                                        <w:top w:val="none" w:sz="0" w:space="0" w:color="auto"/>
                                        <w:left w:val="none" w:sz="0" w:space="0" w:color="auto"/>
                                        <w:bottom w:val="none" w:sz="0" w:space="0" w:color="auto"/>
                                        <w:right w:val="none" w:sz="0" w:space="0" w:color="auto"/>
                                      </w:divBdr>
                                      <w:divsChild>
                                        <w:div w:id="3731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3515211">
      <w:bodyDiv w:val="1"/>
      <w:marLeft w:val="0"/>
      <w:marRight w:val="0"/>
      <w:marTop w:val="0"/>
      <w:marBottom w:val="0"/>
      <w:divBdr>
        <w:top w:val="none" w:sz="0" w:space="0" w:color="auto"/>
        <w:left w:val="none" w:sz="0" w:space="0" w:color="auto"/>
        <w:bottom w:val="none" w:sz="0" w:space="0" w:color="auto"/>
        <w:right w:val="none" w:sz="0" w:space="0" w:color="auto"/>
      </w:divBdr>
      <w:divsChild>
        <w:div w:id="1605923670">
          <w:marLeft w:val="0"/>
          <w:marRight w:val="0"/>
          <w:marTop w:val="0"/>
          <w:marBottom w:val="0"/>
          <w:divBdr>
            <w:top w:val="none" w:sz="0" w:space="0" w:color="auto"/>
            <w:left w:val="none" w:sz="0" w:space="0" w:color="auto"/>
            <w:bottom w:val="none" w:sz="0" w:space="0" w:color="auto"/>
            <w:right w:val="none" w:sz="0" w:space="0" w:color="auto"/>
          </w:divBdr>
          <w:divsChild>
            <w:div w:id="1788041481">
              <w:marLeft w:val="0"/>
              <w:marRight w:val="0"/>
              <w:marTop w:val="0"/>
              <w:marBottom w:val="0"/>
              <w:divBdr>
                <w:top w:val="none" w:sz="0" w:space="0" w:color="auto"/>
                <w:left w:val="none" w:sz="0" w:space="0" w:color="auto"/>
                <w:bottom w:val="none" w:sz="0" w:space="0" w:color="auto"/>
                <w:right w:val="none" w:sz="0" w:space="0" w:color="auto"/>
              </w:divBdr>
              <w:divsChild>
                <w:div w:id="2012247885">
                  <w:marLeft w:val="0"/>
                  <w:marRight w:val="0"/>
                  <w:marTop w:val="0"/>
                  <w:marBottom w:val="0"/>
                  <w:divBdr>
                    <w:top w:val="none" w:sz="0" w:space="0" w:color="auto"/>
                    <w:left w:val="none" w:sz="0" w:space="0" w:color="auto"/>
                    <w:bottom w:val="none" w:sz="0" w:space="0" w:color="auto"/>
                    <w:right w:val="none" w:sz="0" w:space="0" w:color="auto"/>
                  </w:divBdr>
                  <w:divsChild>
                    <w:div w:id="1060517992">
                      <w:marLeft w:val="0"/>
                      <w:marRight w:val="0"/>
                      <w:marTop w:val="0"/>
                      <w:marBottom w:val="0"/>
                      <w:divBdr>
                        <w:top w:val="none" w:sz="0" w:space="0" w:color="auto"/>
                        <w:left w:val="none" w:sz="0" w:space="0" w:color="auto"/>
                        <w:bottom w:val="none" w:sz="0" w:space="0" w:color="auto"/>
                        <w:right w:val="none" w:sz="0" w:space="0" w:color="auto"/>
                      </w:divBdr>
                      <w:divsChild>
                        <w:div w:id="335307184">
                          <w:marLeft w:val="0"/>
                          <w:marRight w:val="0"/>
                          <w:marTop w:val="0"/>
                          <w:marBottom w:val="0"/>
                          <w:divBdr>
                            <w:top w:val="none" w:sz="0" w:space="0" w:color="auto"/>
                            <w:left w:val="none" w:sz="0" w:space="0" w:color="auto"/>
                            <w:bottom w:val="none" w:sz="0" w:space="0" w:color="auto"/>
                            <w:right w:val="none" w:sz="0" w:space="0" w:color="auto"/>
                          </w:divBdr>
                          <w:divsChild>
                            <w:div w:id="578100136">
                              <w:marLeft w:val="0"/>
                              <w:marRight w:val="0"/>
                              <w:marTop w:val="0"/>
                              <w:marBottom w:val="0"/>
                              <w:divBdr>
                                <w:top w:val="none" w:sz="0" w:space="0" w:color="auto"/>
                                <w:left w:val="none" w:sz="0" w:space="0" w:color="auto"/>
                                <w:bottom w:val="none" w:sz="0" w:space="0" w:color="auto"/>
                                <w:right w:val="none" w:sz="0" w:space="0" w:color="auto"/>
                              </w:divBdr>
                              <w:divsChild>
                                <w:div w:id="149493092">
                                  <w:marLeft w:val="0"/>
                                  <w:marRight w:val="0"/>
                                  <w:marTop w:val="0"/>
                                  <w:marBottom w:val="0"/>
                                  <w:divBdr>
                                    <w:top w:val="none" w:sz="0" w:space="0" w:color="auto"/>
                                    <w:left w:val="none" w:sz="0" w:space="0" w:color="auto"/>
                                    <w:bottom w:val="none" w:sz="0" w:space="0" w:color="auto"/>
                                    <w:right w:val="none" w:sz="0" w:space="0" w:color="auto"/>
                                  </w:divBdr>
                                  <w:divsChild>
                                    <w:div w:id="157774092">
                                      <w:marLeft w:val="0"/>
                                      <w:marRight w:val="0"/>
                                      <w:marTop w:val="0"/>
                                      <w:marBottom w:val="0"/>
                                      <w:divBdr>
                                        <w:top w:val="none" w:sz="0" w:space="0" w:color="auto"/>
                                        <w:left w:val="none" w:sz="0" w:space="0" w:color="auto"/>
                                        <w:bottom w:val="none" w:sz="0" w:space="0" w:color="auto"/>
                                        <w:right w:val="none" w:sz="0" w:space="0" w:color="auto"/>
                                      </w:divBdr>
                                      <w:divsChild>
                                        <w:div w:id="19982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1914314">
      <w:bodyDiv w:val="1"/>
      <w:marLeft w:val="0"/>
      <w:marRight w:val="0"/>
      <w:marTop w:val="0"/>
      <w:marBottom w:val="0"/>
      <w:divBdr>
        <w:top w:val="none" w:sz="0" w:space="0" w:color="auto"/>
        <w:left w:val="none" w:sz="0" w:space="0" w:color="auto"/>
        <w:bottom w:val="none" w:sz="0" w:space="0" w:color="auto"/>
        <w:right w:val="none" w:sz="0" w:space="0" w:color="auto"/>
      </w:divBdr>
    </w:div>
    <w:div w:id="1321343854">
      <w:bodyDiv w:val="1"/>
      <w:marLeft w:val="0"/>
      <w:marRight w:val="0"/>
      <w:marTop w:val="0"/>
      <w:marBottom w:val="0"/>
      <w:divBdr>
        <w:top w:val="none" w:sz="0" w:space="0" w:color="auto"/>
        <w:left w:val="none" w:sz="0" w:space="0" w:color="auto"/>
        <w:bottom w:val="none" w:sz="0" w:space="0" w:color="auto"/>
        <w:right w:val="none" w:sz="0" w:space="0" w:color="auto"/>
      </w:divBdr>
      <w:divsChild>
        <w:div w:id="271741442">
          <w:marLeft w:val="0"/>
          <w:marRight w:val="0"/>
          <w:marTop w:val="0"/>
          <w:marBottom w:val="0"/>
          <w:divBdr>
            <w:top w:val="none" w:sz="0" w:space="0" w:color="auto"/>
            <w:left w:val="none" w:sz="0" w:space="0" w:color="auto"/>
            <w:bottom w:val="none" w:sz="0" w:space="0" w:color="auto"/>
            <w:right w:val="none" w:sz="0" w:space="0" w:color="auto"/>
          </w:divBdr>
          <w:divsChild>
            <w:div w:id="472252993">
              <w:marLeft w:val="0"/>
              <w:marRight w:val="0"/>
              <w:marTop w:val="0"/>
              <w:marBottom w:val="0"/>
              <w:divBdr>
                <w:top w:val="none" w:sz="0" w:space="0" w:color="auto"/>
                <w:left w:val="none" w:sz="0" w:space="0" w:color="auto"/>
                <w:bottom w:val="none" w:sz="0" w:space="0" w:color="auto"/>
                <w:right w:val="none" w:sz="0" w:space="0" w:color="auto"/>
              </w:divBdr>
              <w:divsChild>
                <w:div w:id="1215384095">
                  <w:marLeft w:val="0"/>
                  <w:marRight w:val="0"/>
                  <w:marTop w:val="0"/>
                  <w:marBottom w:val="0"/>
                  <w:divBdr>
                    <w:top w:val="none" w:sz="0" w:space="0" w:color="auto"/>
                    <w:left w:val="none" w:sz="0" w:space="0" w:color="auto"/>
                    <w:bottom w:val="none" w:sz="0" w:space="0" w:color="auto"/>
                    <w:right w:val="none" w:sz="0" w:space="0" w:color="auto"/>
                  </w:divBdr>
                  <w:divsChild>
                    <w:div w:id="2022928397">
                      <w:marLeft w:val="0"/>
                      <w:marRight w:val="0"/>
                      <w:marTop w:val="0"/>
                      <w:marBottom w:val="0"/>
                      <w:divBdr>
                        <w:top w:val="none" w:sz="0" w:space="0" w:color="auto"/>
                        <w:left w:val="none" w:sz="0" w:space="0" w:color="auto"/>
                        <w:bottom w:val="none" w:sz="0" w:space="0" w:color="auto"/>
                        <w:right w:val="none" w:sz="0" w:space="0" w:color="auto"/>
                      </w:divBdr>
                      <w:divsChild>
                        <w:div w:id="1225288034">
                          <w:marLeft w:val="0"/>
                          <w:marRight w:val="0"/>
                          <w:marTop w:val="0"/>
                          <w:marBottom w:val="0"/>
                          <w:divBdr>
                            <w:top w:val="none" w:sz="0" w:space="0" w:color="auto"/>
                            <w:left w:val="none" w:sz="0" w:space="0" w:color="auto"/>
                            <w:bottom w:val="none" w:sz="0" w:space="0" w:color="auto"/>
                            <w:right w:val="none" w:sz="0" w:space="0" w:color="auto"/>
                          </w:divBdr>
                          <w:divsChild>
                            <w:div w:id="445465009">
                              <w:marLeft w:val="0"/>
                              <w:marRight w:val="0"/>
                              <w:marTop w:val="0"/>
                              <w:marBottom w:val="0"/>
                              <w:divBdr>
                                <w:top w:val="none" w:sz="0" w:space="0" w:color="auto"/>
                                <w:left w:val="none" w:sz="0" w:space="0" w:color="auto"/>
                                <w:bottom w:val="none" w:sz="0" w:space="0" w:color="auto"/>
                                <w:right w:val="none" w:sz="0" w:space="0" w:color="auto"/>
                              </w:divBdr>
                              <w:divsChild>
                                <w:div w:id="2142644908">
                                  <w:marLeft w:val="0"/>
                                  <w:marRight w:val="0"/>
                                  <w:marTop w:val="0"/>
                                  <w:marBottom w:val="0"/>
                                  <w:divBdr>
                                    <w:top w:val="none" w:sz="0" w:space="0" w:color="auto"/>
                                    <w:left w:val="none" w:sz="0" w:space="0" w:color="auto"/>
                                    <w:bottom w:val="none" w:sz="0" w:space="0" w:color="auto"/>
                                    <w:right w:val="none" w:sz="0" w:space="0" w:color="auto"/>
                                  </w:divBdr>
                                  <w:divsChild>
                                    <w:div w:id="1711612467">
                                      <w:marLeft w:val="0"/>
                                      <w:marRight w:val="0"/>
                                      <w:marTop w:val="0"/>
                                      <w:marBottom w:val="0"/>
                                      <w:divBdr>
                                        <w:top w:val="none" w:sz="0" w:space="0" w:color="auto"/>
                                        <w:left w:val="none" w:sz="0" w:space="0" w:color="auto"/>
                                        <w:bottom w:val="none" w:sz="0" w:space="0" w:color="auto"/>
                                        <w:right w:val="none" w:sz="0" w:space="0" w:color="auto"/>
                                      </w:divBdr>
                                    </w:div>
                                    <w:div w:id="29618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2928774">
      <w:bodyDiv w:val="1"/>
      <w:marLeft w:val="0"/>
      <w:marRight w:val="0"/>
      <w:marTop w:val="0"/>
      <w:marBottom w:val="0"/>
      <w:divBdr>
        <w:top w:val="none" w:sz="0" w:space="0" w:color="auto"/>
        <w:left w:val="none" w:sz="0" w:space="0" w:color="auto"/>
        <w:bottom w:val="none" w:sz="0" w:space="0" w:color="auto"/>
        <w:right w:val="none" w:sz="0" w:space="0" w:color="auto"/>
      </w:divBdr>
      <w:divsChild>
        <w:div w:id="980380064">
          <w:marLeft w:val="0"/>
          <w:marRight w:val="0"/>
          <w:marTop w:val="0"/>
          <w:marBottom w:val="0"/>
          <w:divBdr>
            <w:top w:val="none" w:sz="0" w:space="0" w:color="auto"/>
            <w:left w:val="none" w:sz="0" w:space="0" w:color="auto"/>
            <w:bottom w:val="none" w:sz="0" w:space="0" w:color="auto"/>
            <w:right w:val="none" w:sz="0" w:space="0" w:color="auto"/>
          </w:divBdr>
          <w:divsChild>
            <w:div w:id="821893734">
              <w:marLeft w:val="0"/>
              <w:marRight w:val="0"/>
              <w:marTop w:val="0"/>
              <w:marBottom w:val="0"/>
              <w:divBdr>
                <w:top w:val="none" w:sz="0" w:space="0" w:color="auto"/>
                <w:left w:val="none" w:sz="0" w:space="0" w:color="auto"/>
                <w:bottom w:val="none" w:sz="0" w:space="0" w:color="auto"/>
                <w:right w:val="none" w:sz="0" w:space="0" w:color="auto"/>
              </w:divBdr>
              <w:divsChild>
                <w:div w:id="2755596">
                  <w:marLeft w:val="0"/>
                  <w:marRight w:val="0"/>
                  <w:marTop w:val="0"/>
                  <w:marBottom w:val="0"/>
                  <w:divBdr>
                    <w:top w:val="none" w:sz="0" w:space="0" w:color="auto"/>
                    <w:left w:val="none" w:sz="0" w:space="0" w:color="auto"/>
                    <w:bottom w:val="none" w:sz="0" w:space="0" w:color="auto"/>
                    <w:right w:val="none" w:sz="0" w:space="0" w:color="auto"/>
                  </w:divBdr>
                  <w:divsChild>
                    <w:div w:id="1687636050">
                      <w:marLeft w:val="0"/>
                      <w:marRight w:val="0"/>
                      <w:marTop w:val="0"/>
                      <w:marBottom w:val="0"/>
                      <w:divBdr>
                        <w:top w:val="none" w:sz="0" w:space="0" w:color="auto"/>
                        <w:left w:val="none" w:sz="0" w:space="0" w:color="auto"/>
                        <w:bottom w:val="none" w:sz="0" w:space="0" w:color="auto"/>
                        <w:right w:val="none" w:sz="0" w:space="0" w:color="auto"/>
                      </w:divBdr>
                      <w:divsChild>
                        <w:div w:id="1253204674">
                          <w:marLeft w:val="0"/>
                          <w:marRight w:val="0"/>
                          <w:marTop w:val="0"/>
                          <w:marBottom w:val="0"/>
                          <w:divBdr>
                            <w:top w:val="none" w:sz="0" w:space="0" w:color="auto"/>
                            <w:left w:val="none" w:sz="0" w:space="0" w:color="auto"/>
                            <w:bottom w:val="none" w:sz="0" w:space="0" w:color="auto"/>
                            <w:right w:val="none" w:sz="0" w:space="0" w:color="auto"/>
                          </w:divBdr>
                          <w:divsChild>
                            <w:div w:id="2110737525">
                              <w:marLeft w:val="0"/>
                              <w:marRight w:val="0"/>
                              <w:marTop w:val="0"/>
                              <w:marBottom w:val="0"/>
                              <w:divBdr>
                                <w:top w:val="none" w:sz="0" w:space="0" w:color="auto"/>
                                <w:left w:val="none" w:sz="0" w:space="0" w:color="auto"/>
                                <w:bottom w:val="none" w:sz="0" w:space="0" w:color="auto"/>
                                <w:right w:val="none" w:sz="0" w:space="0" w:color="auto"/>
                              </w:divBdr>
                              <w:divsChild>
                                <w:div w:id="2138258329">
                                  <w:marLeft w:val="0"/>
                                  <w:marRight w:val="0"/>
                                  <w:marTop w:val="0"/>
                                  <w:marBottom w:val="0"/>
                                  <w:divBdr>
                                    <w:top w:val="none" w:sz="0" w:space="0" w:color="auto"/>
                                    <w:left w:val="none" w:sz="0" w:space="0" w:color="auto"/>
                                    <w:bottom w:val="none" w:sz="0" w:space="0" w:color="auto"/>
                                    <w:right w:val="none" w:sz="0" w:space="0" w:color="auto"/>
                                  </w:divBdr>
                                  <w:divsChild>
                                    <w:div w:id="1515605998">
                                      <w:marLeft w:val="0"/>
                                      <w:marRight w:val="0"/>
                                      <w:marTop w:val="0"/>
                                      <w:marBottom w:val="0"/>
                                      <w:divBdr>
                                        <w:top w:val="none" w:sz="0" w:space="0" w:color="auto"/>
                                        <w:left w:val="none" w:sz="0" w:space="0" w:color="auto"/>
                                        <w:bottom w:val="none" w:sz="0" w:space="0" w:color="auto"/>
                                        <w:right w:val="none" w:sz="0" w:space="0" w:color="auto"/>
                                      </w:divBdr>
                                      <w:divsChild>
                                        <w:div w:id="2158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0929125">
      <w:bodyDiv w:val="1"/>
      <w:marLeft w:val="0"/>
      <w:marRight w:val="0"/>
      <w:marTop w:val="0"/>
      <w:marBottom w:val="0"/>
      <w:divBdr>
        <w:top w:val="none" w:sz="0" w:space="0" w:color="auto"/>
        <w:left w:val="none" w:sz="0" w:space="0" w:color="auto"/>
        <w:bottom w:val="none" w:sz="0" w:space="0" w:color="auto"/>
        <w:right w:val="none" w:sz="0" w:space="0" w:color="auto"/>
      </w:divBdr>
      <w:divsChild>
        <w:div w:id="1874033088">
          <w:marLeft w:val="0"/>
          <w:marRight w:val="0"/>
          <w:marTop w:val="0"/>
          <w:marBottom w:val="0"/>
          <w:divBdr>
            <w:top w:val="none" w:sz="0" w:space="0" w:color="auto"/>
            <w:left w:val="none" w:sz="0" w:space="0" w:color="auto"/>
            <w:bottom w:val="none" w:sz="0" w:space="0" w:color="auto"/>
            <w:right w:val="none" w:sz="0" w:space="0" w:color="auto"/>
          </w:divBdr>
          <w:divsChild>
            <w:div w:id="1381780118">
              <w:marLeft w:val="0"/>
              <w:marRight w:val="0"/>
              <w:marTop w:val="0"/>
              <w:marBottom w:val="0"/>
              <w:divBdr>
                <w:top w:val="none" w:sz="0" w:space="0" w:color="auto"/>
                <w:left w:val="none" w:sz="0" w:space="0" w:color="auto"/>
                <w:bottom w:val="none" w:sz="0" w:space="0" w:color="auto"/>
                <w:right w:val="none" w:sz="0" w:space="0" w:color="auto"/>
              </w:divBdr>
              <w:divsChild>
                <w:div w:id="1206989373">
                  <w:marLeft w:val="0"/>
                  <w:marRight w:val="0"/>
                  <w:marTop w:val="0"/>
                  <w:marBottom w:val="0"/>
                  <w:divBdr>
                    <w:top w:val="none" w:sz="0" w:space="0" w:color="auto"/>
                    <w:left w:val="none" w:sz="0" w:space="0" w:color="auto"/>
                    <w:bottom w:val="none" w:sz="0" w:space="0" w:color="auto"/>
                    <w:right w:val="none" w:sz="0" w:space="0" w:color="auto"/>
                  </w:divBdr>
                  <w:divsChild>
                    <w:div w:id="432897962">
                      <w:marLeft w:val="0"/>
                      <w:marRight w:val="0"/>
                      <w:marTop w:val="0"/>
                      <w:marBottom w:val="0"/>
                      <w:divBdr>
                        <w:top w:val="none" w:sz="0" w:space="0" w:color="auto"/>
                        <w:left w:val="none" w:sz="0" w:space="0" w:color="auto"/>
                        <w:bottom w:val="none" w:sz="0" w:space="0" w:color="auto"/>
                        <w:right w:val="none" w:sz="0" w:space="0" w:color="auto"/>
                      </w:divBdr>
                      <w:divsChild>
                        <w:div w:id="1647129287">
                          <w:marLeft w:val="0"/>
                          <w:marRight w:val="0"/>
                          <w:marTop w:val="0"/>
                          <w:marBottom w:val="0"/>
                          <w:divBdr>
                            <w:top w:val="none" w:sz="0" w:space="0" w:color="auto"/>
                            <w:left w:val="none" w:sz="0" w:space="0" w:color="auto"/>
                            <w:bottom w:val="none" w:sz="0" w:space="0" w:color="auto"/>
                            <w:right w:val="none" w:sz="0" w:space="0" w:color="auto"/>
                          </w:divBdr>
                          <w:divsChild>
                            <w:div w:id="749621066">
                              <w:marLeft w:val="0"/>
                              <w:marRight w:val="0"/>
                              <w:marTop w:val="0"/>
                              <w:marBottom w:val="0"/>
                              <w:divBdr>
                                <w:top w:val="none" w:sz="0" w:space="0" w:color="auto"/>
                                <w:left w:val="none" w:sz="0" w:space="0" w:color="auto"/>
                                <w:bottom w:val="none" w:sz="0" w:space="0" w:color="auto"/>
                                <w:right w:val="none" w:sz="0" w:space="0" w:color="auto"/>
                              </w:divBdr>
                              <w:divsChild>
                                <w:div w:id="963078820">
                                  <w:marLeft w:val="0"/>
                                  <w:marRight w:val="0"/>
                                  <w:marTop w:val="0"/>
                                  <w:marBottom w:val="0"/>
                                  <w:divBdr>
                                    <w:top w:val="none" w:sz="0" w:space="0" w:color="auto"/>
                                    <w:left w:val="none" w:sz="0" w:space="0" w:color="auto"/>
                                    <w:bottom w:val="none" w:sz="0" w:space="0" w:color="auto"/>
                                    <w:right w:val="none" w:sz="0" w:space="0" w:color="auto"/>
                                  </w:divBdr>
                                  <w:divsChild>
                                    <w:div w:id="1266572506">
                                      <w:marLeft w:val="0"/>
                                      <w:marRight w:val="0"/>
                                      <w:marTop w:val="0"/>
                                      <w:marBottom w:val="0"/>
                                      <w:divBdr>
                                        <w:top w:val="none" w:sz="0" w:space="0" w:color="auto"/>
                                        <w:left w:val="none" w:sz="0" w:space="0" w:color="auto"/>
                                        <w:bottom w:val="none" w:sz="0" w:space="0" w:color="auto"/>
                                        <w:right w:val="none" w:sz="0" w:space="0" w:color="auto"/>
                                      </w:divBdr>
                                      <w:divsChild>
                                        <w:div w:id="193620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181005">
      <w:bodyDiv w:val="1"/>
      <w:marLeft w:val="0"/>
      <w:marRight w:val="0"/>
      <w:marTop w:val="0"/>
      <w:marBottom w:val="0"/>
      <w:divBdr>
        <w:top w:val="none" w:sz="0" w:space="0" w:color="auto"/>
        <w:left w:val="none" w:sz="0" w:space="0" w:color="auto"/>
        <w:bottom w:val="none" w:sz="0" w:space="0" w:color="auto"/>
        <w:right w:val="none" w:sz="0" w:space="0" w:color="auto"/>
      </w:divBdr>
    </w:div>
    <w:div w:id="1517496812">
      <w:bodyDiv w:val="1"/>
      <w:marLeft w:val="0"/>
      <w:marRight w:val="0"/>
      <w:marTop w:val="0"/>
      <w:marBottom w:val="0"/>
      <w:divBdr>
        <w:top w:val="none" w:sz="0" w:space="0" w:color="auto"/>
        <w:left w:val="none" w:sz="0" w:space="0" w:color="auto"/>
        <w:bottom w:val="none" w:sz="0" w:space="0" w:color="auto"/>
        <w:right w:val="none" w:sz="0" w:space="0" w:color="auto"/>
      </w:divBdr>
      <w:divsChild>
        <w:div w:id="1965772127">
          <w:marLeft w:val="0"/>
          <w:marRight w:val="0"/>
          <w:marTop w:val="0"/>
          <w:marBottom w:val="0"/>
          <w:divBdr>
            <w:top w:val="none" w:sz="0" w:space="0" w:color="auto"/>
            <w:left w:val="none" w:sz="0" w:space="0" w:color="auto"/>
            <w:bottom w:val="none" w:sz="0" w:space="0" w:color="auto"/>
            <w:right w:val="none" w:sz="0" w:space="0" w:color="auto"/>
          </w:divBdr>
          <w:divsChild>
            <w:div w:id="208420695">
              <w:marLeft w:val="0"/>
              <w:marRight w:val="0"/>
              <w:marTop w:val="0"/>
              <w:marBottom w:val="0"/>
              <w:divBdr>
                <w:top w:val="none" w:sz="0" w:space="0" w:color="auto"/>
                <w:left w:val="none" w:sz="0" w:space="0" w:color="auto"/>
                <w:bottom w:val="none" w:sz="0" w:space="0" w:color="auto"/>
                <w:right w:val="none" w:sz="0" w:space="0" w:color="auto"/>
              </w:divBdr>
              <w:divsChild>
                <w:div w:id="354162069">
                  <w:marLeft w:val="0"/>
                  <w:marRight w:val="0"/>
                  <w:marTop w:val="0"/>
                  <w:marBottom w:val="0"/>
                  <w:divBdr>
                    <w:top w:val="none" w:sz="0" w:space="0" w:color="auto"/>
                    <w:left w:val="none" w:sz="0" w:space="0" w:color="auto"/>
                    <w:bottom w:val="none" w:sz="0" w:space="0" w:color="auto"/>
                    <w:right w:val="none" w:sz="0" w:space="0" w:color="auto"/>
                  </w:divBdr>
                  <w:divsChild>
                    <w:div w:id="1068305750">
                      <w:marLeft w:val="0"/>
                      <w:marRight w:val="0"/>
                      <w:marTop w:val="0"/>
                      <w:marBottom w:val="0"/>
                      <w:divBdr>
                        <w:top w:val="none" w:sz="0" w:space="0" w:color="auto"/>
                        <w:left w:val="none" w:sz="0" w:space="0" w:color="auto"/>
                        <w:bottom w:val="none" w:sz="0" w:space="0" w:color="auto"/>
                        <w:right w:val="none" w:sz="0" w:space="0" w:color="auto"/>
                      </w:divBdr>
                      <w:divsChild>
                        <w:div w:id="407730052">
                          <w:marLeft w:val="0"/>
                          <w:marRight w:val="0"/>
                          <w:marTop w:val="0"/>
                          <w:marBottom w:val="0"/>
                          <w:divBdr>
                            <w:top w:val="none" w:sz="0" w:space="0" w:color="auto"/>
                            <w:left w:val="none" w:sz="0" w:space="0" w:color="auto"/>
                            <w:bottom w:val="none" w:sz="0" w:space="0" w:color="auto"/>
                            <w:right w:val="none" w:sz="0" w:space="0" w:color="auto"/>
                          </w:divBdr>
                          <w:divsChild>
                            <w:div w:id="1202983968">
                              <w:marLeft w:val="0"/>
                              <w:marRight w:val="0"/>
                              <w:marTop w:val="0"/>
                              <w:marBottom w:val="0"/>
                              <w:divBdr>
                                <w:top w:val="none" w:sz="0" w:space="0" w:color="auto"/>
                                <w:left w:val="none" w:sz="0" w:space="0" w:color="auto"/>
                                <w:bottom w:val="none" w:sz="0" w:space="0" w:color="auto"/>
                                <w:right w:val="none" w:sz="0" w:space="0" w:color="auto"/>
                              </w:divBdr>
                              <w:divsChild>
                                <w:div w:id="275721878">
                                  <w:marLeft w:val="0"/>
                                  <w:marRight w:val="0"/>
                                  <w:marTop w:val="0"/>
                                  <w:marBottom w:val="0"/>
                                  <w:divBdr>
                                    <w:top w:val="none" w:sz="0" w:space="0" w:color="auto"/>
                                    <w:left w:val="none" w:sz="0" w:space="0" w:color="auto"/>
                                    <w:bottom w:val="none" w:sz="0" w:space="0" w:color="auto"/>
                                    <w:right w:val="none" w:sz="0" w:space="0" w:color="auto"/>
                                  </w:divBdr>
                                  <w:divsChild>
                                    <w:div w:id="1048988230">
                                      <w:marLeft w:val="0"/>
                                      <w:marRight w:val="0"/>
                                      <w:marTop w:val="0"/>
                                      <w:marBottom w:val="0"/>
                                      <w:divBdr>
                                        <w:top w:val="none" w:sz="0" w:space="0" w:color="auto"/>
                                        <w:left w:val="none" w:sz="0" w:space="0" w:color="auto"/>
                                        <w:bottom w:val="none" w:sz="0" w:space="0" w:color="auto"/>
                                        <w:right w:val="none" w:sz="0" w:space="0" w:color="auto"/>
                                      </w:divBdr>
                                      <w:divsChild>
                                        <w:div w:id="58217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975953">
      <w:bodyDiv w:val="1"/>
      <w:marLeft w:val="0"/>
      <w:marRight w:val="0"/>
      <w:marTop w:val="0"/>
      <w:marBottom w:val="0"/>
      <w:divBdr>
        <w:top w:val="none" w:sz="0" w:space="0" w:color="auto"/>
        <w:left w:val="none" w:sz="0" w:space="0" w:color="auto"/>
        <w:bottom w:val="none" w:sz="0" w:space="0" w:color="auto"/>
        <w:right w:val="none" w:sz="0" w:space="0" w:color="auto"/>
      </w:divBdr>
      <w:divsChild>
        <w:div w:id="720328546">
          <w:marLeft w:val="0"/>
          <w:marRight w:val="0"/>
          <w:marTop w:val="0"/>
          <w:marBottom w:val="0"/>
          <w:divBdr>
            <w:top w:val="none" w:sz="0" w:space="0" w:color="auto"/>
            <w:left w:val="none" w:sz="0" w:space="0" w:color="auto"/>
            <w:bottom w:val="none" w:sz="0" w:space="0" w:color="auto"/>
            <w:right w:val="none" w:sz="0" w:space="0" w:color="auto"/>
          </w:divBdr>
          <w:divsChild>
            <w:div w:id="46688918">
              <w:marLeft w:val="0"/>
              <w:marRight w:val="0"/>
              <w:marTop w:val="0"/>
              <w:marBottom w:val="0"/>
              <w:divBdr>
                <w:top w:val="none" w:sz="0" w:space="0" w:color="auto"/>
                <w:left w:val="none" w:sz="0" w:space="0" w:color="auto"/>
                <w:bottom w:val="none" w:sz="0" w:space="0" w:color="auto"/>
                <w:right w:val="none" w:sz="0" w:space="0" w:color="auto"/>
              </w:divBdr>
              <w:divsChild>
                <w:div w:id="1813327628">
                  <w:marLeft w:val="0"/>
                  <w:marRight w:val="0"/>
                  <w:marTop w:val="0"/>
                  <w:marBottom w:val="0"/>
                  <w:divBdr>
                    <w:top w:val="none" w:sz="0" w:space="0" w:color="auto"/>
                    <w:left w:val="none" w:sz="0" w:space="0" w:color="auto"/>
                    <w:bottom w:val="none" w:sz="0" w:space="0" w:color="auto"/>
                    <w:right w:val="none" w:sz="0" w:space="0" w:color="auto"/>
                  </w:divBdr>
                  <w:divsChild>
                    <w:div w:id="968128880">
                      <w:marLeft w:val="0"/>
                      <w:marRight w:val="0"/>
                      <w:marTop w:val="0"/>
                      <w:marBottom w:val="0"/>
                      <w:divBdr>
                        <w:top w:val="none" w:sz="0" w:space="0" w:color="auto"/>
                        <w:left w:val="none" w:sz="0" w:space="0" w:color="auto"/>
                        <w:bottom w:val="none" w:sz="0" w:space="0" w:color="auto"/>
                        <w:right w:val="none" w:sz="0" w:space="0" w:color="auto"/>
                      </w:divBdr>
                      <w:divsChild>
                        <w:div w:id="1994942292">
                          <w:marLeft w:val="0"/>
                          <w:marRight w:val="0"/>
                          <w:marTop w:val="0"/>
                          <w:marBottom w:val="0"/>
                          <w:divBdr>
                            <w:top w:val="none" w:sz="0" w:space="0" w:color="auto"/>
                            <w:left w:val="none" w:sz="0" w:space="0" w:color="auto"/>
                            <w:bottom w:val="none" w:sz="0" w:space="0" w:color="auto"/>
                            <w:right w:val="none" w:sz="0" w:space="0" w:color="auto"/>
                          </w:divBdr>
                          <w:divsChild>
                            <w:div w:id="591402539">
                              <w:marLeft w:val="0"/>
                              <w:marRight w:val="0"/>
                              <w:marTop w:val="0"/>
                              <w:marBottom w:val="0"/>
                              <w:divBdr>
                                <w:top w:val="none" w:sz="0" w:space="0" w:color="auto"/>
                                <w:left w:val="none" w:sz="0" w:space="0" w:color="auto"/>
                                <w:bottom w:val="none" w:sz="0" w:space="0" w:color="auto"/>
                                <w:right w:val="none" w:sz="0" w:space="0" w:color="auto"/>
                              </w:divBdr>
                              <w:divsChild>
                                <w:div w:id="273753982">
                                  <w:marLeft w:val="0"/>
                                  <w:marRight w:val="0"/>
                                  <w:marTop w:val="0"/>
                                  <w:marBottom w:val="0"/>
                                  <w:divBdr>
                                    <w:top w:val="none" w:sz="0" w:space="0" w:color="auto"/>
                                    <w:left w:val="none" w:sz="0" w:space="0" w:color="auto"/>
                                    <w:bottom w:val="none" w:sz="0" w:space="0" w:color="auto"/>
                                    <w:right w:val="none" w:sz="0" w:space="0" w:color="auto"/>
                                  </w:divBdr>
                                  <w:divsChild>
                                    <w:div w:id="2023698746">
                                      <w:marLeft w:val="0"/>
                                      <w:marRight w:val="0"/>
                                      <w:marTop w:val="0"/>
                                      <w:marBottom w:val="0"/>
                                      <w:divBdr>
                                        <w:top w:val="none" w:sz="0" w:space="0" w:color="auto"/>
                                        <w:left w:val="none" w:sz="0" w:space="0" w:color="auto"/>
                                        <w:bottom w:val="none" w:sz="0" w:space="0" w:color="auto"/>
                                        <w:right w:val="none" w:sz="0" w:space="0" w:color="auto"/>
                                      </w:divBdr>
                                      <w:divsChild>
                                        <w:div w:id="13578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2204046">
      <w:bodyDiv w:val="1"/>
      <w:marLeft w:val="0"/>
      <w:marRight w:val="0"/>
      <w:marTop w:val="0"/>
      <w:marBottom w:val="0"/>
      <w:divBdr>
        <w:top w:val="none" w:sz="0" w:space="0" w:color="auto"/>
        <w:left w:val="none" w:sz="0" w:space="0" w:color="auto"/>
        <w:bottom w:val="none" w:sz="0" w:space="0" w:color="auto"/>
        <w:right w:val="none" w:sz="0" w:space="0" w:color="auto"/>
      </w:divBdr>
      <w:divsChild>
        <w:div w:id="1797094895">
          <w:marLeft w:val="0"/>
          <w:marRight w:val="0"/>
          <w:marTop w:val="0"/>
          <w:marBottom w:val="0"/>
          <w:divBdr>
            <w:top w:val="none" w:sz="0" w:space="0" w:color="auto"/>
            <w:left w:val="none" w:sz="0" w:space="0" w:color="auto"/>
            <w:bottom w:val="none" w:sz="0" w:space="0" w:color="auto"/>
            <w:right w:val="none" w:sz="0" w:space="0" w:color="auto"/>
          </w:divBdr>
          <w:divsChild>
            <w:div w:id="479927844">
              <w:marLeft w:val="0"/>
              <w:marRight w:val="0"/>
              <w:marTop w:val="0"/>
              <w:marBottom w:val="0"/>
              <w:divBdr>
                <w:top w:val="none" w:sz="0" w:space="0" w:color="auto"/>
                <w:left w:val="none" w:sz="0" w:space="0" w:color="auto"/>
                <w:bottom w:val="none" w:sz="0" w:space="0" w:color="auto"/>
                <w:right w:val="none" w:sz="0" w:space="0" w:color="auto"/>
              </w:divBdr>
              <w:divsChild>
                <w:div w:id="622351110">
                  <w:marLeft w:val="0"/>
                  <w:marRight w:val="0"/>
                  <w:marTop w:val="0"/>
                  <w:marBottom w:val="0"/>
                  <w:divBdr>
                    <w:top w:val="none" w:sz="0" w:space="0" w:color="auto"/>
                    <w:left w:val="none" w:sz="0" w:space="0" w:color="auto"/>
                    <w:bottom w:val="none" w:sz="0" w:space="0" w:color="auto"/>
                    <w:right w:val="none" w:sz="0" w:space="0" w:color="auto"/>
                  </w:divBdr>
                  <w:divsChild>
                    <w:div w:id="1273128808">
                      <w:marLeft w:val="0"/>
                      <w:marRight w:val="0"/>
                      <w:marTop w:val="0"/>
                      <w:marBottom w:val="0"/>
                      <w:divBdr>
                        <w:top w:val="none" w:sz="0" w:space="0" w:color="auto"/>
                        <w:left w:val="none" w:sz="0" w:space="0" w:color="auto"/>
                        <w:bottom w:val="none" w:sz="0" w:space="0" w:color="auto"/>
                        <w:right w:val="none" w:sz="0" w:space="0" w:color="auto"/>
                      </w:divBdr>
                      <w:divsChild>
                        <w:div w:id="540095397">
                          <w:marLeft w:val="0"/>
                          <w:marRight w:val="0"/>
                          <w:marTop w:val="0"/>
                          <w:marBottom w:val="0"/>
                          <w:divBdr>
                            <w:top w:val="none" w:sz="0" w:space="0" w:color="auto"/>
                            <w:left w:val="none" w:sz="0" w:space="0" w:color="auto"/>
                            <w:bottom w:val="none" w:sz="0" w:space="0" w:color="auto"/>
                            <w:right w:val="none" w:sz="0" w:space="0" w:color="auto"/>
                          </w:divBdr>
                          <w:divsChild>
                            <w:div w:id="1408772506">
                              <w:marLeft w:val="0"/>
                              <w:marRight w:val="0"/>
                              <w:marTop w:val="0"/>
                              <w:marBottom w:val="0"/>
                              <w:divBdr>
                                <w:top w:val="none" w:sz="0" w:space="0" w:color="auto"/>
                                <w:left w:val="none" w:sz="0" w:space="0" w:color="auto"/>
                                <w:bottom w:val="none" w:sz="0" w:space="0" w:color="auto"/>
                                <w:right w:val="none" w:sz="0" w:space="0" w:color="auto"/>
                              </w:divBdr>
                              <w:divsChild>
                                <w:div w:id="1841042025">
                                  <w:marLeft w:val="0"/>
                                  <w:marRight w:val="0"/>
                                  <w:marTop w:val="0"/>
                                  <w:marBottom w:val="0"/>
                                  <w:divBdr>
                                    <w:top w:val="none" w:sz="0" w:space="0" w:color="auto"/>
                                    <w:left w:val="none" w:sz="0" w:space="0" w:color="auto"/>
                                    <w:bottom w:val="none" w:sz="0" w:space="0" w:color="auto"/>
                                    <w:right w:val="none" w:sz="0" w:space="0" w:color="auto"/>
                                  </w:divBdr>
                                  <w:divsChild>
                                    <w:div w:id="542985935">
                                      <w:marLeft w:val="0"/>
                                      <w:marRight w:val="0"/>
                                      <w:marTop w:val="0"/>
                                      <w:marBottom w:val="0"/>
                                      <w:divBdr>
                                        <w:top w:val="none" w:sz="0" w:space="0" w:color="auto"/>
                                        <w:left w:val="none" w:sz="0" w:space="0" w:color="auto"/>
                                        <w:bottom w:val="none" w:sz="0" w:space="0" w:color="auto"/>
                                        <w:right w:val="none" w:sz="0" w:space="0" w:color="auto"/>
                                      </w:divBdr>
                                      <w:divsChild>
                                        <w:div w:id="15310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3998731">
      <w:bodyDiv w:val="1"/>
      <w:marLeft w:val="0"/>
      <w:marRight w:val="0"/>
      <w:marTop w:val="0"/>
      <w:marBottom w:val="0"/>
      <w:divBdr>
        <w:top w:val="none" w:sz="0" w:space="0" w:color="auto"/>
        <w:left w:val="none" w:sz="0" w:space="0" w:color="auto"/>
        <w:bottom w:val="none" w:sz="0" w:space="0" w:color="auto"/>
        <w:right w:val="none" w:sz="0" w:space="0" w:color="auto"/>
      </w:divBdr>
      <w:divsChild>
        <w:div w:id="1041249136">
          <w:marLeft w:val="0"/>
          <w:marRight w:val="0"/>
          <w:marTop w:val="0"/>
          <w:marBottom w:val="0"/>
          <w:divBdr>
            <w:top w:val="none" w:sz="0" w:space="0" w:color="auto"/>
            <w:left w:val="none" w:sz="0" w:space="0" w:color="auto"/>
            <w:bottom w:val="none" w:sz="0" w:space="0" w:color="auto"/>
            <w:right w:val="none" w:sz="0" w:space="0" w:color="auto"/>
          </w:divBdr>
          <w:divsChild>
            <w:div w:id="554243232">
              <w:marLeft w:val="0"/>
              <w:marRight w:val="0"/>
              <w:marTop w:val="0"/>
              <w:marBottom w:val="0"/>
              <w:divBdr>
                <w:top w:val="none" w:sz="0" w:space="0" w:color="auto"/>
                <w:left w:val="none" w:sz="0" w:space="0" w:color="auto"/>
                <w:bottom w:val="none" w:sz="0" w:space="0" w:color="auto"/>
                <w:right w:val="none" w:sz="0" w:space="0" w:color="auto"/>
              </w:divBdr>
              <w:divsChild>
                <w:div w:id="1949507931">
                  <w:marLeft w:val="0"/>
                  <w:marRight w:val="0"/>
                  <w:marTop w:val="0"/>
                  <w:marBottom w:val="0"/>
                  <w:divBdr>
                    <w:top w:val="none" w:sz="0" w:space="0" w:color="auto"/>
                    <w:left w:val="none" w:sz="0" w:space="0" w:color="auto"/>
                    <w:bottom w:val="none" w:sz="0" w:space="0" w:color="auto"/>
                    <w:right w:val="none" w:sz="0" w:space="0" w:color="auto"/>
                  </w:divBdr>
                  <w:divsChild>
                    <w:div w:id="800999946">
                      <w:marLeft w:val="0"/>
                      <w:marRight w:val="0"/>
                      <w:marTop w:val="0"/>
                      <w:marBottom w:val="0"/>
                      <w:divBdr>
                        <w:top w:val="none" w:sz="0" w:space="0" w:color="auto"/>
                        <w:left w:val="none" w:sz="0" w:space="0" w:color="auto"/>
                        <w:bottom w:val="none" w:sz="0" w:space="0" w:color="auto"/>
                        <w:right w:val="none" w:sz="0" w:space="0" w:color="auto"/>
                      </w:divBdr>
                      <w:divsChild>
                        <w:div w:id="1285507101">
                          <w:marLeft w:val="0"/>
                          <w:marRight w:val="0"/>
                          <w:marTop w:val="0"/>
                          <w:marBottom w:val="0"/>
                          <w:divBdr>
                            <w:top w:val="none" w:sz="0" w:space="0" w:color="auto"/>
                            <w:left w:val="none" w:sz="0" w:space="0" w:color="auto"/>
                            <w:bottom w:val="none" w:sz="0" w:space="0" w:color="auto"/>
                            <w:right w:val="none" w:sz="0" w:space="0" w:color="auto"/>
                          </w:divBdr>
                          <w:divsChild>
                            <w:div w:id="1040587359">
                              <w:marLeft w:val="0"/>
                              <w:marRight w:val="0"/>
                              <w:marTop w:val="0"/>
                              <w:marBottom w:val="0"/>
                              <w:divBdr>
                                <w:top w:val="none" w:sz="0" w:space="0" w:color="auto"/>
                                <w:left w:val="none" w:sz="0" w:space="0" w:color="auto"/>
                                <w:bottom w:val="none" w:sz="0" w:space="0" w:color="auto"/>
                                <w:right w:val="none" w:sz="0" w:space="0" w:color="auto"/>
                              </w:divBdr>
                              <w:divsChild>
                                <w:div w:id="1516533473">
                                  <w:marLeft w:val="0"/>
                                  <w:marRight w:val="0"/>
                                  <w:marTop w:val="0"/>
                                  <w:marBottom w:val="0"/>
                                  <w:divBdr>
                                    <w:top w:val="none" w:sz="0" w:space="0" w:color="auto"/>
                                    <w:left w:val="none" w:sz="0" w:space="0" w:color="auto"/>
                                    <w:bottom w:val="none" w:sz="0" w:space="0" w:color="auto"/>
                                    <w:right w:val="none" w:sz="0" w:space="0" w:color="auto"/>
                                  </w:divBdr>
                                  <w:divsChild>
                                    <w:div w:id="780877310">
                                      <w:marLeft w:val="0"/>
                                      <w:marRight w:val="0"/>
                                      <w:marTop w:val="0"/>
                                      <w:marBottom w:val="0"/>
                                      <w:divBdr>
                                        <w:top w:val="none" w:sz="0" w:space="0" w:color="auto"/>
                                        <w:left w:val="none" w:sz="0" w:space="0" w:color="auto"/>
                                        <w:bottom w:val="none" w:sz="0" w:space="0" w:color="auto"/>
                                        <w:right w:val="none" w:sz="0" w:space="0" w:color="auto"/>
                                      </w:divBdr>
                                      <w:divsChild>
                                        <w:div w:id="81422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663565">
      <w:bodyDiv w:val="1"/>
      <w:marLeft w:val="0"/>
      <w:marRight w:val="0"/>
      <w:marTop w:val="0"/>
      <w:marBottom w:val="0"/>
      <w:divBdr>
        <w:top w:val="none" w:sz="0" w:space="0" w:color="auto"/>
        <w:left w:val="none" w:sz="0" w:space="0" w:color="auto"/>
        <w:bottom w:val="none" w:sz="0" w:space="0" w:color="auto"/>
        <w:right w:val="none" w:sz="0" w:space="0" w:color="auto"/>
      </w:divBdr>
      <w:divsChild>
        <w:div w:id="622809603">
          <w:marLeft w:val="0"/>
          <w:marRight w:val="0"/>
          <w:marTop w:val="0"/>
          <w:marBottom w:val="0"/>
          <w:divBdr>
            <w:top w:val="none" w:sz="0" w:space="0" w:color="auto"/>
            <w:left w:val="none" w:sz="0" w:space="0" w:color="auto"/>
            <w:bottom w:val="none" w:sz="0" w:space="0" w:color="auto"/>
            <w:right w:val="none" w:sz="0" w:space="0" w:color="auto"/>
          </w:divBdr>
          <w:divsChild>
            <w:div w:id="612369095">
              <w:marLeft w:val="0"/>
              <w:marRight w:val="0"/>
              <w:marTop w:val="0"/>
              <w:marBottom w:val="0"/>
              <w:divBdr>
                <w:top w:val="none" w:sz="0" w:space="0" w:color="auto"/>
                <w:left w:val="none" w:sz="0" w:space="0" w:color="auto"/>
                <w:bottom w:val="none" w:sz="0" w:space="0" w:color="auto"/>
                <w:right w:val="none" w:sz="0" w:space="0" w:color="auto"/>
              </w:divBdr>
              <w:divsChild>
                <w:div w:id="1185099176">
                  <w:marLeft w:val="0"/>
                  <w:marRight w:val="0"/>
                  <w:marTop w:val="0"/>
                  <w:marBottom w:val="0"/>
                  <w:divBdr>
                    <w:top w:val="none" w:sz="0" w:space="0" w:color="auto"/>
                    <w:left w:val="none" w:sz="0" w:space="0" w:color="auto"/>
                    <w:bottom w:val="none" w:sz="0" w:space="0" w:color="auto"/>
                    <w:right w:val="none" w:sz="0" w:space="0" w:color="auto"/>
                  </w:divBdr>
                  <w:divsChild>
                    <w:div w:id="948200557">
                      <w:marLeft w:val="0"/>
                      <w:marRight w:val="0"/>
                      <w:marTop w:val="0"/>
                      <w:marBottom w:val="0"/>
                      <w:divBdr>
                        <w:top w:val="none" w:sz="0" w:space="0" w:color="auto"/>
                        <w:left w:val="none" w:sz="0" w:space="0" w:color="auto"/>
                        <w:bottom w:val="none" w:sz="0" w:space="0" w:color="auto"/>
                        <w:right w:val="none" w:sz="0" w:space="0" w:color="auto"/>
                      </w:divBdr>
                      <w:divsChild>
                        <w:div w:id="737435399">
                          <w:marLeft w:val="0"/>
                          <w:marRight w:val="0"/>
                          <w:marTop w:val="0"/>
                          <w:marBottom w:val="0"/>
                          <w:divBdr>
                            <w:top w:val="none" w:sz="0" w:space="0" w:color="auto"/>
                            <w:left w:val="none" w:sz="0" w:space="0" w:color="auto"/>
                            <w:bottom w:val="none" w:sz="0" w:space="0" w:color="auto"/>
                            <w:right w:val="none" w:sz="0" w:space="0" w:color="auto"/>
                          </w:divBdr>
                          <w:divsChild>
                            <w:div w:id="1404986356">
                              <w:marLeft w:val="0"/>
                              <w:marRight w:val="0"/>
                              <w:marTop w:val="0"/>
                              <w:marBottom w:val="0"/>
                              <w:divBdr>
                                <w:top w:val="none" w:sz="0" w:space="0" w:color="auto"/>
                                <w:left w:val="none" w:sz="0" w:space="0" w:color="auto"/>
                                <w:bottom w:val="none" w:sz="0" w:space="0" w:color="auto"/>
                                <w:right w:val="none" w:sz="0" w:space="0" w:color="auto"/>
                              </w:divBdr>
                              <w:divsChild>
                                <w:div w:id="896286793">
                                  <w:marLeft w:val="0"/>
                                  <w:marRight w:val="0"/>
                                  <w:marTop w:val="0"/>
                                  <w:marBottom w:val="0"/>
                                  <w:divBdr>
                                    <w:top w:val="none" w:sz="0" w:space="0" w:color="auto"/>
                                    <w:left w:val="none" w:sz="0" w:space="0" w:color="auto"/>
                                    <w:bottom w:val="none" w:sz="0" w:space="0" w:color="auto"/>
                                    <w:right w:val="none" w:sz="0" w:space="0" w:color="auto"/>
                                  </w:divBdr>
                                  <w:divsChild>
                                    <w:div w:id="2139952598">
                                      <w:marLeft w:val="0"/>
                                      <w:marRight w:val="0"/>
                                      <w:marTop w:val="0"/>
                                      <w:marBottom w:val="0"/>
                                      <w:divBdr>
                                        <w:top w:val="none" w:sz="0" w:space="0" w:color="auto"/>
                                        <w:left w:val="none" w:sz="0" w:space="0" w:color="auto"/>
                                        <w:bottom w:val="none" w:sz="0" w:space="0" w:color="auto"/>
                                        <w:right w:val="none" w:sz="0" w:space="0" w:color="auto"/>
                                      </w:divBdr>
                                      <w:divsChild>
                                        <w:div w:id="1567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7467415">
      <w:bodyDiv w:val="1"/>
      <w:marLeft w:val="0"/>
      <w:marRight w:val="0"/>
      <w:marTop w:val="0"/>
      <w:marBottom w:val="0"/>
      <w:divBdr>
        <w:top w:val="none" w:sz="0" w:space="0" w:color="auto"/>
        <w:left w:val="none" w:sz="0" w:space="0" w:color="auto"/>
        <w:bottom w:val="none" w:sz="0" w:space="0" w:color="auto"/>
        <w:right w:val="none" w:sz="0" w:space="0" w:color="auto"/>
      </w:divBdr>
      <w:divsChild>
        <w:div w:id="307823762">
          <w:marLeft w:val="0"/>
          <w:marRight w:val="0"/>
          <w:marTop w:val="0"/>
          <w:marBottom w:val="0"/>
          <w:divBdr>
            <w:top w:val="none" w:sz="0" w:space="0" w:color="auto"/>
            <w:left w:val="none" w:sz="0" w:space="0" w:color="auto"/>
            <w:bottom w:val="none" w:sz="0" w:space="0" w:color="auto"/>
            <w:right w:val="none" w:sz="0" w:space="0" w:color="auto"/>
          </w:divBdr>
          <w:divsChild>
            <w:div w:id="1151561336">
              <w:marLeft w:val="0"/>
              <w:marRight w:val="0"/>
              <w:marTop w:val="0"/>
              <w:marBottom w:val="0"/>
              <w:divBdr>
                <w:top w:val="none" w:sz="0" w:space="0" w:color="auto"/>
                <w:left w:val="none" w:sz="0" w:space="0" w:color="auto"/>
                <w:bottom w:val="none" w:sz="0" w:space="0" w:color="auto"/>
                <w:right w:val="none" w:sz="0" w:space="0" w:color="auto"/>
              </w:divBdr>
              <w:divsChild>
                <w:div w:id="1925525766">
                  <w:marLeft w:val="0"/>
                  <w:marRight w:val="0"/>
                  <w:marTop w:val="0"/>
                  <w:marBottom w:val="0"/>
                  <w:divBdr>
                    <w:top w:val="none" w:sz="0" w:space="0" w:color="auto"/>
                    <w:left w:val="none" w:sz="0" w:space="0" w:color="auto"/>
                    <w:bottom w:val="none" w:sz="0" w:space="0" w:color="auto"/>
                    <w:right w:val="none" w:sz="0" w:space="0" w:color="auto"/>
                  </w:divBdr>
                  <w:divsChild>
                    <w:div w:id="986320596">
                      <w:marLeft w:val="0"/>
                      <w:marRight w:val="0"/>
                      <w:marTop w:val="0"/>
                      <w:marBottom w:val="0"/>
                      <w:divBdr>
                        <w:top w:val="none" w:sz="0" w:space="0" w:color="auto"/>
                        <w:left w:val="none" w:sz="0" w:space="0" w:color="auto"/>
                        <w:bottom w:val="none" w:sz="0" w:space="0" w:color="auto"/>
                        <w:right w:val="none" w:sz="0" w:space="0" w:color="auto"/>
                      </w:divBdr>
                      <w:divsChild>
                        <w:div w:id="1464617437">
                          <w:marLeft w:val="0"/>
                          <w:marRight w:val="0"/>
                          <w:marTop w:val="0"/>
                          <w:marBottom w:val="0"/>
                          <w:divBdr>
                            <w:top w:val="none" w:sz="0" w:space="0" w:color="auto"/>
                            <w:left w:val="none" w:sz="0" w:space="0" w:color="auto"/>
                            <w:bottom w:val="none" w:sz="0" w:space="0" w:color="auto"/>
                            <w:right w:val="none" w:sz="0" w:space="0" w:color="auto"/>
                          </w:divBdr>
                          <w:divsChild>
                            <w:div w:id="616253837">
                              <w:marLeft w:val="0"/>
                              <w:marRight w:val="0"/>
                              <w:marTop w:val="0"/>
                              <w:marBottom w:val="0"/>
                              <w:divBdr>
                                <w:top w:val="none" w:sz="0" w:space="0" w:color="auto"/>
                                <w:left w:val="none" w:sz="0" w:space="0" w:color="auto"/>
                                <w:bottom w:val="none" w:sz="0" w:space="0" w:color="auto"/>
                                <w:right w:val="none" w:sz="0" w:space="0" w:color="auto"/>
                              </w:divBdr>
                              <w:divsChild>
                                <w:div w:id="1678775271">
                                  <w:marLeft w:val="0"/>
                                  <w:marRight w:val="0"/>
                                  <w:marTop w:val="0"/>
                                  <w:marBottom w:val="0"/>
                                  <w:divBdr>
                                    <w:top w:val="none" w:sz="0" w:space="0" w:color="auto"/>
                                    <w:left w:val="none" w:sz="0" w:space="0" w:color="auto"/>
                                    <w:bottom w:val="none" w:sz="0" w:space="0" w:color="auto"/>
                                    <w:right w:val="none" w:sz="0" w:space="0" w:color="auto"/>
                                  </w:divBdr>
                                  <w:divsChild>
                                    <w:div w:id="893464285">
                                      <w:marLeft w:val="0"/>
                                      <w:marRight w:val="0"/>
                                      <w:marTop w:val="0"/>
                                      <w:marBottom w:val="0"/>
                                      <w:divBdr>
                                        <w:top w:val="none" w:sz="0" w:space="0" w:color="auto"/>
                                        <w:left w:val="none" w:sz="0" w:space="0" w:color="auto"/>
                                        <w:bottom w:val="none" w:sz="0" w:space="0" w:color="auto"/>
                                        <w:right w:val="none" w:sz="0" w:space="0" w:color="auto"/>
                                      </w:divBdr>
                                      <w:divsChild>
                                        <w:div w:id="56507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5899433">
      <w:bodyDiv w:val="1"/>
      <w:marLeft w:val="0"/>
      <w:marRight w:val="0"/>
      <w:marTop w:val="0"/>
      <w:marBottom w:val="0"/>
      <w:divBdr>
        <w:top w:val="none" w:sz="0" w:space="0" w:color="auto"/>
        <w:left w:val="none" w:sz="0" w:space="0" w:color="auto"/>
        <w:bottom w:val="none" w:sz="0" w:space="0" w:color="auto"/>
        <w:right w:val="none" w:sz="0" w:space="0" w:color="auto"/>
      </w:divBdr>
      <w:divsChild>
        <w:div w:id="2043703954">
          <w:marLeft w:val="0"/>
          <w:marRight w:val="0"/>
          <w:marTop w:val="0"/>
          <w:marBottom w:val="0"/>
          <w:divBdr>
            <w:top w:val="none" w:sz="0" w:space="0" w:color="auto"/>
            <w:left w:val="none" w:sz="0" w:space="0" w:color="auto"/>
            <w:bottom w:val="none" w:sz="0" w:space="0" w:color="auto"/>
            <w:right w:val="none" w:sz="0" w:space="0" w:color="auto"/>
          </w:divBdr>
          <w:divsChild>
            <w:div w:id="970597428">
              <w:marLeft w:val="0"/>
              <w:marRight w:val="0"/>
              <w:marTop w:val="0"/>
              <w:marBottom w:val="0"/>
              <w:divBdr>
                <w:top w:val="none" w:sz="0" w:space="0" w:color="auto"/>
                <w:left w:val="none" w:sz="0" w:space="0" w:color="auto"/>
                <w:bottom w:val="none" w:sz="0" w:space="0" w:color="auto"/>
                <w:right w:val="none" w:sz="0" w:space="0" w:color="auto"/>
              </w:divBdr>
              <w:divsChild>
                <w:div w:id="273829665">
                  <w:marLeft w:val="0"/>
                  <w:marRight w:val="0"/>
                  <w:marTop w:val="0"/>
                  <w:marBottom w:val="0"/>
                  <w:divBdr>
                    <w:top w:val="none" w:sz="0" w:space="0" w:color="auto"/>
                    <w:left w:val="none" w:sz="0" w:space="0" w:color="auto"/>
                    <w:bottom w:val="none" w:sz="0" w:space="0" w:color="auto"/>
                    <w:right w:val="none" w:sz="0" w:space="0" w:color="auto"/>
                  </w:divBdr>
                  <w:divsChild>
                    <w:div w:id="544412240">
                      <w:marLeft w:val="0"/>
                      <w:marRight w:val="0"/>
                      <w:marTop w:val="0"/>
                      <w:marBottom w:val="0"/>
                      <w:divBdr>
                        <w:top w:val="none" w:sz="0" w:space="0" w:color="auto"/>
                        <w:left w:val="none" w:sz="0" w:space="0" w:color="auto"/>
                        <w:bottom w:val="none" w:sz="0" w:space="0" w:color="auto"/>
                        <w:right w:val="none" w:sz="0" w:space="0" w:color="auto"/>
                      </w:divBdr>
                      <w:divsChild>
                        <w:div w:id="224412467">
                          <w:marLeft w:val="0"/>
                          <w:marRight w:val="0"/>
                          <w:marTop w:val="0"/>
                          <w:marBottom w:val="0"/>
                          <w:divBdr>
                            <w:top w:val="none" w:sz="0" w:space="0" w:color="auto"/>
                            <w:left w:val="none" w:sz="0" w:space="0" w:color="auto"/>
                            <w:bottom w:val="none" w:sz="0" w:space="0" w:color="auto"/>
                            <w:right w:val="none" w:sz="0" w:space="0" w:color="auto"/>
                          </w:divBdr>
                          <w:divsChild>
                            <w:div w:id="1041130520">
                              <w:marLeft w:val="0"/>
                              <w:marRight w:val="0"/>
                              <w:marTop w:val="0"/>
                              <w:marBottom w:val="0"/>
                              <w:divBdr>
                                <w:top w:val="none" w:sz="0" w:space="0" w:color="auto"/>
                                <w:left w:val="none" w:sz="0" w:space="0" w:color="auto"/>
                                <w:bottom w:val="none" w:sz="0" w:space="0" w:color="auto"/>
                                <w:right w:val="none" w:sz="0" w:space="0" w:color="auto"/>
                              </w:divBdr>
                              <w:divsChild>
                                <w:div w:id="650056867">
                                  <w:marLeft w:val="0"/>
                                  <w:marRight w:val="0"/>
                                  <w:marTop w:val="0"/>
                                  <w:marBottom w:val="0"/>
                                  <w:divBdr>
                                    <w:top w:val="none" w:sz="0" w:space="0" w:color="auto"/>
                                    <w:left w:val="none" w:sz="0" w:space="0" w:color="auto"/>
                                    <w:bottom w:val="none" w:sz="0" w:space="0" w:color="auto"/>
                                    <w:right w:val="none" w:sz="0" w:space="0" w:color="auto"/>
                                  </w:divBdr>
                                  <w:divsChild>
                                    <w:div w:id="1856923750">
                                      <w:marLeft w:val="0"/>
                                      <w:marRight w:val="0"/>
                                      <w:marTop w:val="0"/>
                                      <w:marBottom w:val="0"/>
                                      <w:divBdr>
                                        <w:top w:val="none" w:sz="0" w:space="0" w:color="auto"/>
                                        <w:left w:val="none" w:sz="0" w:space="0" w:color="auto"/>
                                        <w:bottom w:val="none" w:sz="0" w:space="0" w:color="auto"/>
                                        <w:right w:val="none" w:sz="0" w:space="0" w:color="auto"/>
                                      </w:divBdr>
                                      <w:divsChild>
                                        <w:div w:id="60943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790867">
      <w:bodyDiv w:val="1"/>
      <w:marLeft w:val="0"/>
      <w:marRight w:val="0"/>
      <w:marTop w:val="0"/>
      <w:marBottom w:val="0"/>
      <w:divBdr>
        <w:top w:val="none" w:sz="0" w:space="0" w:color="auto"/>
        <w:left w:val="none" w:sz="0" w:space="0" w:color="auto"/>
        <w:bottom w:val="none" w:sz="0" w:space="0" w:color="auto"/>
        <w:right w:val="none" w:sz="0" w:space="0" w:color="auto"/>
      </w:divBdr>
    </w:div>
    <w:div w:id="1925650156">
      <w:bodyDiv w:val="1"/>
      <w:marLeft w:val="0"/>
      <w:marRight w:val="0"/>
      <w:marTop w:val="0"/>
      <w:marBottom w:val="0"/>
      <w:divBdr>
        <w:top w:val="none" w:sz="0" w:space="0" w:color="auto"/>
        <w:left w:val="none" w:sz="0" w:space="0" w:color="auto"/>
        <w:bottom w:val="none" w:sz="0" w:space="0" w:color="auto"/>
        <w:right w:val="none" w:sz="0" w:space="0" w:color="auto"/>
      </w:divBdr>
      <w:divsChild>
        <w:div w:id="1403143836">
          <w:marLeft w:val="0"/>
          <w:marRight w:val="0"/>
          <w:marTop w:val="0"/>
          <w:marBottom w:val="0"/>
          <w:divBdr>
            <w:top w:val="none" w:sz="0" w:space="0" w:color="auto"/>
            <w:left w:val="none" w:sz="0" w:space="0" w:color="auto"/>
            <w:bottom w:val="none" w:sz="0" w:space="0" w:color="auto"/>
            <w:right w:val="none" w:sz="0" w:space="0" w:color="auto"/>
          </w:divBdr>
          <w:divsChild>
            <w:div w:id="1148211548">
              <w:marLeft w:val="0"/>
              <w:marRight w:val="0"/>
              <w:marTop w:val="0"/>
              <w:marBottom w:val="0"/>
              <w:divBdr>
                <w:top w:val="none" w:sz="0" w:space="0" w:color="auto"/>
                <w:left w:val="none" w:sz="0" w:space="0" w:color="auto"/>
                <w:bottom w:val="none" w:sz="0" w:space="0" w:color="auto"/>
                <w:right w:val="none" w:sz="0" w:space="0" w:color="auto"/>
              </w:divBdr>
              <w:divsChild>
                <w:div w:id="1667440347">
                  <w:marLeft w:val="0"/>
                  <w:marRight w:val="0"/>
                  <w:marTop w:val="0"/>
                  <w:marBottom w:val="0"/>
                  <w:divBdr>
                    <w:top w:val="none" w:sz="0" w:space="0" w:color="auto"/>
                    <w:left w:val="none" w:sz="0" w:space="0" w:color="auto"/>
                    <w:bottom w:val="none" w:sz="0" w:space="0" w:color="auto"/>
                    <w:right w:val="none" w:sz="0" w:space="0" w:color="auto"/>
                  </w:divBdr>
                  <w:divsChild>
                    <w:div w:id="472332731">
                      <w:marLeft w:val="0"/>
                      <w:marRight w:val="0"/>
                      <w:marTop w:val="0"/>
                      <w:marBottom w:val="0"/>
                      <w:divBdr>
                        <w:top w:val="none" w:sz="0" w:space="0" w:color="auto"/>
                        <w:left w:val="none" w:sz="0" w:space="0" w:color="auto"/>
                        <w:bottom w:val="none" w:sz="0" w:space="0" w:color="auto"/>
                        <w:right w:val="none" w:sz="0" w:space="0" w:color="auto"/>
                      </w:divBdr>
                      <w:divsChild>
                        <w:div w:id="386074315">
                          <w:marLeft w:val="0"/>
                          <w:marRight w:val="0"/>
                          <w:marTop w:val="0"/>
                          <w:marBottom w:val="0"/>
                          <w:divBdr>
                            <w:top w:val="none" w:sz="0" w:space="0" w:color="auto"/>
                            <w:left w:val="none" w:sz="0" w:space="0" w:color="auto"/>
                            <w:bottom w:val="none" w:sz="0" w:space="0" w:color="auto"/>
                            <w:right w:val="none" w:sz="0" w:space="0" w:color="auto"/>
                          </w:divBdr>
                          <w:divsChild>
                            <w:div w:id="610477463">
                              <w:marLeft w:val="0"/>
                              <w:marRight w:val="0"/>
                              <w:marTop w:val="0"/>
                              <w:marBottom w:val="0"/>
                              <w:divBdr>
                                <w:top w:val="none" w:sz="0" w:space="0" w:color="auto"/>
                                <w:left w:val="none" w:sz="0" w:space="0" w:color="auto"/>
                                <w:bottom w:val="none" w:sz="0" w:space="0" w:color="auto"/>
                                <w:right w:val="none" w:sz="0" w:space="0" w:color="auto"/>
                              </w:divBdr>
                              <w:divsChild>
                                <w:div w:id="57754109">
                                  <w:marLeft w:val="0"/>
                                  <w:marRight w:val="0"/>
                                  <w:marTop w:val="0"/>
                                  <w:marBottom w:val="0"/>
                                  <w:divBdr>
                                    <w:top w:val="none" w:sz="0" w:space="0" w:color="auto"/>
                                    <w:left w:val="none" w:sz="0" w:space="0" w:color="auto"/>
                                    <w:bottom w:val="none" w:sz="0" w:space="0" w:color="auto"/>
                                    <w:right w:val="none" w:sz="0" w:space="0" w:color="auto"/>
                                  </w:divBdr>
                                  <w:divsChild>
                                    <w:div w:id="1718309193">
                                      <w:marLeft w:val="0"/>
                                      <w:marRight w:val="0"/>
                                      <w:marTop w:val="0"/>
                                      <w:marBottom w:val="0"/>
                                      <w:divBdr>
                                        <w:top w:val="none" w:sz="0" w:space="0" w:color="auto"/>
                                        <w:left w:val="none" w:sz="0" w:space="0" w:color="auto"/>
                                        <w:bottom w:val="none" w:sz="0" w:space="0" w:color="auto"/>
                                        <w:right w:val="none" w:sz="0" w:space="0" w:color="auto"/>
                                      </w:divBdr>
                                      <w:divsChild>
                                        <w:div w:id="110973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0840716">
      <w:bodyDiv w:val="1"/>
      <w:marLeft w:val="0"/>
      <w:marRight w:val="0"/>
      <w:marTop w:val="0"/>
      <w:marBottom w:val="0"/>
      <w:divBdr>
        <w:top w:val="none" w:sz="0" w:space="0" w:color="auto"/>
        <w:left w:val="none" w:sz="0" w:space="0" w:color="auto"/>
        <w:bottom w:val="none" w:sz="0" w:space="0" w:color="auto"/>
        <w:right w:val="none" w:sz="0" w:space="0" w:color="auto"/>
      </w:divBdr>
      <w:divsChild>
        <w:div w:id="459878213">
          <w:marLeft w:val="0"/>
          <w:marRight w:val="0"/>
          <w:marTop w:val="0"/>
          <w:marBottom w:val="0"/>
          <w:divBdr>
            <w:top w:val="none" w:sz="0" w:space="0" w:color="auto"/>
            <w:left w:val="none" w:sz="0" w:space="0" w:color="auto"/>
            <w:bottom w:val="none" w:sz="0" w:space="0" w:color="auto"/>
            <w:right w:val="none" w:sz="0" w:space="0" w:color="auto"/>
          </w:divBdr>
          <w:divsChild>
            <w:div w:id="1975482597">
              <w:marLeft w:val="0"/>
              <w:marRight w:val="0"/>
              <w:marTop w:val="0"/>
              <w:marBottom w:val="0"/>
              <w:divBdr>
                <w:top w:val="none" w:sz="0" w:space="0" w:color="auto"/>
                <w:left w:val="none" w:sz="0" w:space="0" w:color="auto"/>
                <w:bottom w:val="none" w:sz="0" w:space="0" w:color="auto"/>
                <w:right w:val="none" w:sz="0" w:space="0" w:color="auto"/>
              </w:divBdr>
              <w:divsChild>
                <w:div w:id="266626028">
                  <w:marLeft w:val="0"/>
                  <w:marRight w:val="0"/>
                  <w:marTop w:val="0"/>
                  <w:marBottom w:val="0"/>
                  <w:divBdr>
                    <w:top w:val="none" w:sz="0" w:space="0" w:color="auto"/>
                    <w:left w:val="none" w:sz="0" w:space="0" w:color="auto"/>
                    <w:bottom w:val="none" w:sz="0" w:space="0" w:color="auto"/>
                    <w:right w:val="none" w:sz="0" w:space="0" w:color="auto"/>
                  </w:divBdr>
                  <w:divsChild>
                    <w:div w:id="584149337">
                      <w:marLeft w:val="0"/>
                      <w:marRight w:val="0"/>
                      <w:marTop w:val="0"/>
                      <w:marBottom w:val="0"/>
                      <w:divBdr>
                        <w:top w:val="none" w:sz="0" w:space="0" w:color="auto"/>
                        <w:left w:val="none" w:sz="0" w:space="0" w:color="auto"/>
                        <w:bottom w:val="none" w:sz="0" w:space="0" w:color="auto"/>
                        <w:right w:val="none" w:sz="0" w:space="0" w:color="auto"/>
                      </w:divBdr>
                      <w:divsChild>
                        <w:div w:id="1828090392">
                          <w:marLeft w:val="0"/>
                          <w:marRight w:val="0"/>
                          <w:marTop w:val="0"/>
                          <w:marBottom w:val="0"/>
                          <w:divBdr>
                            <w:top w:val="none" w:sz="0" w:space="0" w:color="auto"/>
                            <w:left w:val="none" w:sz="0" w:space="0" w:color="auto"/>
                            <w:bottom w:val="none" w:sz="0" w:space="0" w:color="auto"/>
                            <w:right w:val="none" w:sz="0" w:space="0" w:color="auto"/>
                          </w:divBdr>
                          <w:divsChild>
                            <w:div w:id="757210170">
                              <w:marLeft w:val="0"/>
                              <w:marRight w:val="0"/>
                              <w:marTop w:val="0"/>
                              <w:marBottom w:val="0"/>
                              <w:divBdr>
                                <w:top w:val="none" w:sz="0" w:space="0" w:color="auto"/>
                                <w:left w:val="none" w:sz="0" w:space="0" w:color="auto"/>
                                <w:bottom w:val="none" w:sz="0" w:space="0" w:color="auto"/>
                                <w:right w:val="none" w:sz="0" w:space="0" w:color="auto"/>
                              </w:divBdr>
                              <w:divsChild>
                                <w:div w:id="877425923">
                                  <w:marLeft w:val="0"/>
                                  <w:marRight w:val="0"/>
                                  <w:marTop w:val="0"/>
                                  <w:marBottom w:val="0"/>
                                  <w:divBdr>
                                    <w:top w:val="none" w:sz="0" w:space="0" w:color="auto"/>
                                    <w:left w:val="none" w:sz="0" w:space="0" w:color="auto"/>
                                    <w:bottom w:val="none" w:sz="0" w:space="0" w:color="auto"/>
                                    <w:right w:val="none" w:sz="0" w:space="0" w:color="auto"/>
                                  </w:divBdr>
                                  <w:divsChild>
                                    <w:div w:id="2053575512">
                                      <w:marLeft w:val="0"/>
                                      <w:marRight w:val="0"/>
                                      <w:marTop w:val="0"/>
                                      <w:marBottom w:val="0"/>
                                      <w:divBdr>
                                        <w:top w:val="none" w:sz="0" w:space="0" w:color="auto"/>
                                        <w:left w:val="none" w:sz="0" w:space="0" w:color="auto"/>
                                        <w:bottom w:val="none" w:sz="0" w:space="0" w:color="auto"/>
                                        <w:right w:val="none" w:sz="0" w:space="0" w:color="auto"/>
                                      </w:divBdr>
                                      <w:divsChild>
                                        <w:div w:id="7438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400409">
      <w:bodyDiv w:val="1"/>
      <w:marLeft w:val="0"/>
      <w:marRight w:val="0"/>
      <w:marTop w:val="0"/>
      <w:marBottom w:val="0"/>
      <w:divBdr>
        <w:top w:val="none" w:sz="0" w:space="0" w:color="auto"/>
        <w:left w:val="none" w:sz="0" w:space="0" w:color="auto"/>
        <w:bottom w:val="none" w:sz="0" w:space="0" w:color="auto"/>
        <w:right w:val="none" w:sz="0" w:space="0" w:color="auto"/>
      </w:divBdr>
      <w:divsChild>
        <w:div w:id="1998999834">
          <w:marLeft w:val="0"/>
          <w:marRight w:val="0"/>
          <w:marTop w:val="0"/>
          <w:marBottom w:val="0"/>
          <w:divBdr>
            <w:top w:val="none" w:sz="0" w:space="0" w:color="auto"/>
            <w:left w:val="none" w:sz="0" w:space="0" w:color="auto"/>
            <w:bottom w:val="none" w:sz="0" w:space="0" w:color="auto"/>
            <w:right w:val="none" w:sz="0" w:space="0" w:color="auto"/>
          </w:divBdr>
          <w:divsChild>
            <w:div w:id="259334493">
              <w:marLeft w:val="0"/>
              <w:marRight w:val="0"/>
              <w:marTop w:val="0"/>
              <w:marBottom w:val="0"/>
              <w:divBdr>
                <w:top w:val="none" w:sz="0" w:space="0" w:color="auto"/>
                <w:left w:val="none" w:sz="0" w:space="0" w:color="auto"/>
                <w:bottom w:val="none" w:sz="0" w:space="0" w:color="auto"/>
                <w:right w:val="none" w:sz="0" w:space="0" w:color="auto"/>
              </w:divBdr>
              <w:divsChild>
                <w:div w:id="788282189">
                  <w:marLeft w:val="0"/>
                  <w:marRight w:val="0"/>
                  <w:marTop w:val="0"/>
                  <w:marBottom w:val="0"/>
                  <w:divBdr>
                    <w:top w:val="none" w:sz="0" w:space="0" w:color="auto"/>
                    <w:left w:val="none" w:sz="0" w:space="0" w:color="auto"/>
                    <w:bottom w:val="none" w:sz="0" w:space="0" w:color="auto"/>
                    <w:right w:val="none" w:sz="0" w:space="0" w:color="auto"/>
                  </w:divBdr>
                  <w:divsChild>
                    <w:div w:id="994338764">
                      <w:marLeft w:val="0"/>
                      <w:marRight w:val="0"/>
                      <w:marTop w:val="0"/>
                      <w:marBottom w:val="0"/>
                      <w:divBdr>
                        <w:top w:val="none" w:sz="0" w:space="0" w:color="auto"/>
                        <w:left w:val="none" w:sz="0" w:space="0" w:color="auto"/>
                        <w:bottom w:val="none" w:sz="0" w:space="0" w:color="auto"/>
                        <w:right w:val="none" w:sz="0" w:space="0" w:color="auto"/>
                      </w:divBdr>
                      <w:divsChild>
                        <w:div w:id="1240405378">
                          <w:marLeft w:val="0"/>
                          <w:marRight w:val="0"/>
                          <w:marTop w:val="0"/>
                          <w:marBottom w:val="0"/>
                          <w:divBdr>
                            <w:top w:val="none" w:sz="0" w:space="0" w:color="auto"/>
                            <w:left w:val="none" w:sz="0" w:space="0" w:color="auto"/>
                            <w:bottom w:val="none" w:sz="0" w:space="0" w:color="auto"/>
                            <w:right w:val="none" w:sz="0" w:space="0" w:color="auto"/>
                          </w:divBdr>
                          <w:divsChild>
                            <w:div w:id="1863401075">
                              <w:marLeft w:val="0"/>
                              <w:marRight w:val="0"/>
                              <w:marTop w:val="0"/>
                              <w:marBottom w:val="0"/>
                              <w:divBdr>
                                <w:top w:val="none" w:sz="0" w:space="0" w:color="auto"/>
                                <w:left w:val="none" w:sz="0" w:space="0" w:color="auto"/>
                                <w:bottom w:val="none" w:sz="0" w:space="0" w:color="auto"/>
                                <w:right w:val="none" w:sz="0" w:space="0" w:color="auto"/>
                              </w:divBdr>
                              <w:divsChild>
                                <w:div w:id="1961720440">
                                  <w:marLeft w:val="0"/>
                                  <w:marRight w:val="0"/>
                                  <w:marTop w:val="0"/>
                                  <w:marBottom w:val="0"/>
                                  <w:divBdr>
                                    <w:top w:val="none" w:sz="0" w:space="0" w:color="auto"/>
                                    <w:left w:val="none" w:sz="0" w:space="0" w:color="auto"/>
                                    <w:bottom w:val="none" w:sz="0" w:space="0" w:color="auto"/>
                                    <w:right w:val="none" w:sz="0" w:space="0" w:color="auto"/>
                                  </w:divBdr>
                                  <w:divsChild>
                                    <w:div w:id="1713731228">
                                      <w:marLeft w:val="0"/>
                                      <w:marRight w:val="0"/>
                                      <w:marTop w:val="0"/>
                                      <w:marBottom w:val="0"/>
                                      <w:divBdr>
                                        <w:top w:val="none" w:sz="0" w:space="0" w:color="auto"/>
                                        <w:left w:val="none" w:sz="0" w:space="0" w:color="auto"/>
                                        <w:bottom w:val="none" w:sz="0" w:space="0" w:color="auto"/>
                                        <w:right w:val="none" w:sz="0" w:space="0" w:color="auto"/>
                                      </w:divBdr>
                                      <w:divsChild>
                                        <w:div w:id="22610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gepi.bwh.harvard.edu/health/Oxalate/fi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40</Pages>
  <Words>41248</Words>
  <Characters>235120</Characters>
  <Application>Microsoft Office Word</Application>
  <DocSecurity>0</DocSecurity>
  <Lines>1959</Lines>
  <Paragraphs>551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Kenneth Feingold</cp:lastModifiedBy>
  <cp:revision>5</cp:revision>
  <cp:lastPrinted>2011-12-30T22:37:00Z</cp:lastPrinted>
  <dcterms:created xsi:type="dcterms:W3CDTF">2020-03-08T22:06:00Z</dcterms:created>
  <dcterms:modified xsi:type="dcterms:W3CDTF">2020-03-08T23:35:00Z</dcterms:modified>
</cp:coreProperties>
</file>