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F36934" w14:textId="77777777" w:rsidR="00351B2C" w:rsidRPr="004F46FB" w:rsidRDefault="00351B2C" w:rsidP="004F46FB">
      <w:pPr>
        <w:pStyle w:val="Heading1"/>
        <w:spacing w:before="0"/>
        <w:jc w:val="left"/>
        <w:rPr>
          <w:caps/>
          <w:color w:val="auto"/>
        </w:rPr>
      </w:pPr>
      <w:r w:rsidRPr="004F46FB">
        <w:rPr>
          <w:caps/>
          <w:color w:val="auto"/>
        </w:rPr>
        <w:t>Normal Physiology of Growth Hormone in Adults</w:t>
      </w:r>
    </w:p>
    <w:p w14:paraId="637BA737" w14:textId="77777777" w:rsidR="003B092B" w:rsidRDefault="003B092B" w:rsidP="003B092B">
      <w:pPr>
        <w:pStyle w:val="Heading2"/>
        <w:spacing w:before="0"/>
        <w:rPr>
          <w:sz w:val="24"/>
          <w:szCs w:val="24"/>
        </w:rPr>
      </w:pPr>
    </w:p>
    <w:p w14:paraId="449CD7C6" w14:textId="65E69169" w:rsidR="004F46FB" w:rsidRDefault="00ED2E8D" w:rsidP="005E21A8">
      <w:pPr>
        <w:pStyle w:val="Heading2"/>
        <w:spacing w:before="0"/>
        <w:jc w:val="left"/>
        <w:rPr>
          <w:b w:val="0"/>
          <w:bCs w:val="0"/>
          <w:color w:val="auto"/>
          <w:sz w:val="20"/>
          <w:szCs w:val="20"/>
        </w:rPr>
      </w:pPr>
      <w:r w:rsidRPr="004F46FB">
        <w:rPr>
          <w:color w:val="auto"/>
          <w:sz w:val="24"/>
          <w:szCs w:val="24"/>
        </w:rPr>
        <w:t>Nicoleta Cristina Olarescu MD, Ph</w:t>
      </w:r>
      <w:r w:rsidR="00FB0A94" w:rsidRPr="004F46FB">
        <w:rPr>
          <w:color w:val="auto"/>
          <w:sz w:val="24"/>
          <w:szCs w:val="24"/>
        </w:rPr>
        <w:t>D</w:t>
      </w:r>
      <w:r w:rsidRPr="004F46FB">
        <w:rPr>
          <w:color w:val="auto"/>
          <w:sz w:val="24"/>
          <w:szCs w:val="24"/>
        </w:rPr>
        <w:t>,</w:t>
      </w:r>
      <w:r w:rsidR="002455C6">
        <w:rPr>
          <w:color w:val="auto"/>
          <w:sz w:val="24"/>
          <w:szCs w:val="24"/>
        </w:rPr>
        <w:t xml:space="preserve"> </w:t>
      </w:r>
      <w:r w:rsidR="002455C6" w:rsidRPr="003C4684">
        <w:rPr>
          <w:b w:val="0"/>
          <w:bCs w:val="0"/>
          <w:color w:val="auto"/>
          <w:sz w:val="20"/>
          <w:szCs w:val="20"/>
        </w:rPr>
        <w:t xml:space="preserve">Section of Specialized Endocrinology, Department of Endocrinology, Oslo University Hospital, Oslo, Norway; </w:t>
      </w:r>
      <w:hyperlink r:id="rId7" w:history="1">
        <w:r w:rsidR="002455C6" w:rsidRPr="003C4684">
          <w:rPr>
            <w:rStyle w:val="Hyperlink"/>
            <w:b w:val="0"/>
            <w:bCs w:val="0"/>
            <w:color w:val="auto"/>
            <w:sz w:val="20"/>
            <w:szCs w:val="20"/>
          </w:rPr>
          <w:t>nicola@ous-hf.no</w:t>
        </w:r>
      </w:hyperlink>
    </w:p>
    <w:p w14:paraId="5D59EA4E" w14:textId="783EAE45" w:rsidR="004F46FB" w:rsidRPr="00605195" w:rsidRDefault="00351B2C" w:rsidP="005E21A8">
      <w:pPr>
        <w:pStyle w:val="Heading2"/>
        <w:spacing w:before="0"/>
        <w:jc w:val="left"/>
        <w:rPr>
          <w:b w:val="0"/>
          <w:bCs w:val="0"/>
          <w:color w:val="auto"/>
          <w:sz w:val="24"/>
          <w:szCs w:val="24"/>
        </w:rPr>
      </w:pPr>
      <w:r w:rsidRPr="004F46FB">
        <w:rPr>
          <w:color w:val="auto"/>
          <w:sz w:val="24"/>
          <w:szCs w:val="24"/>
        </w:rPr>
        <w:t>Kavinga</w:t>
      </w:r>
      <w:r w:rsidR="00BB4556" w:rsidRPr="004F46FB">
        <w:rPr>
          <w:color w:val="auto"/>
          <w:sz w:val="24"/>
          <w:szCs w:val="24"/>
        </w:rPr>
        <w:t xml:space="preserve"> Gunawardane MD, MRCP</w:t>
      </w:r>
      <w:r w:rsidRPr="004F46FB">
        <w:rPr>
          <w:color w:val="auto"/>
          <w:sz w:val="24"/>
          <w:szCs w:val="24"/>
        </w:rPr>
        <w:t xml:space="preserve">, </w:t>
      </w:r>
      <w:r w:rsidR="00605195" w:rsidRPr="00605195">
        <w:rPr>
          <w:b w:val="0"/>
          <w:bCs w:val="0"/>
          <w:color w:val="auto"/>
          <w:sz w:val="20"/>
          <w:szCs w:val="20"/>
        </w:rPr>
        <w:t>Oxford Center for Diabetes, Endocrine and Metabolism, Oxford, UK and Ministry of Health, Sri Lanka</w:t>
      </w:r>
    </w:p>
    <w:p w14:paraId="5C3E9BB9" w14:textId="4D4A658D" w:rsidR="004F46FB" w:rsidRPr="00605195" w:rsidRDefault="00BB4556" w:rsidP="005E21A8">
      <w:pPr>
        <w:pStyle w:val="Heading2"/>
        <w:spacing w:before="0"/>
        <w:jc w:val="left"/>
        <w:rPr>
          <w:b w:val="0"/>
          <w:bCs w:val="0"/>
          <w:color w:val="auto"/>
          <w:sz w:val="20"/>
          <w:szCs w:val="20"/>
        </w:rPr>
      </w:pPr>
      <w:r w:rsidRPr="004F46FB">
        <w:rPr>
          <w:color w:val="auto"/>
          <w:sz w:val="24"/>
          <w:szCs w:val="24"/>
        </w:rPr>
        <w:t>Troels Krarup Hansen MD, PhD,</w:t>
      </w:r>
      <w:r w:rsidR="00351B2C" w:rsidRPr="004F46FB">
        <w:rPr>
          <w:color w:val="auto"/>
          <w:sz w:val="24"/>
          <w:szCs w:val="24"/>
        </w:rPr>
        <w:t xml:space="preserve"> </w:t>
      </w:r>
      <w:r w:rsidR="00605195" w:rsidRPr="00605195">
        <w:rPr>
          <w:b w:val="0"/>
          <w:bCs w:val="0"/>
          <w:color w:val="auto"/>
          <w:sz w:val="20"/>
          <w:szCs w:val="20"/>
        </w:rPr>
        <w:t>Steno Diabetes Center Aarhus, Aarhus University Hospital, Aarhus, Denmark</w:t>
      </w:r>
    </w:p>
    <w:p w14:paraId="4BCF9A07" w14:textId="4361A675" w:rsidR="004F46FB" w:rsidRPr="004F46FB" w:rsidRDefault="00351B2C" w:rsidP="005E21A8">
      <w:pPr>
        <w:pStyle w:val="Heading2"/>
        <w:spacing w:before="0"/>
        <w:jc w:val="left"/>
        <w:rPr>
          <w:color w:val="auto"/>
          <w:sz w:val="24"/>
          <w:szCs w:val="24"/>
        </w:rPr>
      </w:pPr>
      <w:r w:rsidRPr="004F46FB">
        <w:rPr>
          <w:color w:val="auto"/>
          <w:sz w:val="24"/>
          <w:szCs w:val="24"/>
        </w:rPr>
        <w:t xml:space="preserve">Niels Møller MD, DMSc, </w:t>
      </w:r>
      <w:bookmarkStart w:id="0" w:name="_Hlk195781466"/>
      <w:r w:rsidR="00CD3F9B" w:rsidRPr="00AA7335">
        <w:rPr>
          <w:b w:val="0"/>
          <w:bCs w:val="0"/>
          <w:color w:val="auto"/>
          <w:sz w:val="20"/>
          <w:szCs w:val="20"/>
        </w:rPr>
        <w:t>Department of Endocrinology and Internal Medicine, Aarhus University Hospital, Aarhus N, Denmark</w:t>
      </w:r>
    </w:p>
    <w:bookmarkEnd w:id="0"/>
    <w:p w14:paraId="4917C143" w14:textId="586D5C83" w:rsidR="00351B2C" w:rsidRDefault="00351B2C" w:rsidP="005E21A8">
      <w:pPr>
        <w:pStyle w:val="Heading2"/>
        <w:spacing w:before="0"/>
        <w:jc w:val="left"/>
        <w:rPr>
          <w:b w:val="0"/>
          <w:bCs w:val="0"/>
          <w:color w:val="auto"/>
          <w:sz w:val="20"/>
          <w:szCs w:val="20"/>
        </w:rPr>
      </w:pPr>
      <w:r w:rsidRPr="004F46FB">
        <w:rPr>
          <w:color w:val="auto"/>
          <w:sz w:val="24"/>
          <w:szCs w:val="24"/>
        </w:rPr>
        <w:t xml:space="preserve">Jens </w:t>
      </w:r>
      <w:r w:rsidR="00E732CD" w:rsidRPr="004F46FB">
        <w:rPr>
          <w:color w:val="auto"/>
          <w:sz w:val="24"/>
          <w:szCs w:val="24"/>
        </w:rPr>
        <w:t>Otto Lunde Jørgensen, MD, DMSc</w:t>
      </w:r>
      <w:r w:rsidR="00AA7335">
        <w:rPr>
          <w:color w:val="auto"/>
          <w:sz w:val="24"/>
          <w:szCs w:val="24"/>
        </w:rPr>
        <w:t xml:space="preserve">, </w:t>
      </w:r>
      <w:r w:rsidR="00AA7335" w:rsidRPr="00AA7335">
        <w:rPr>
          <w:b w:val="0"/>
          <w:bCs w:val="0"/>
          <w:color w:val="auto"/>
          <w:sz w:val="20"/>
          <w:szCs w:val="20"/>
        </w:rPr>
        <w:t>Department of Endocrinology and Internal Medicine, Aarhus University Hospital, Aarhus N, Denmark</w:t>
      </w:r>
    </w:p>
    <w:p w14:paraId="636736B3" w14:textId="77777777" w:rsidR="008C76F1" w:rsidRDefault="008C76F1" w:rsidP="008C76F1"/>
    <w:p w14:paraId="663A8A7B" w14:textId="543586C0" w:rsidR="008C76F1" w:rsidRPr="00DF61DB" w:rsidRDefault="008C76F1" w:rsidP="008C76F1">
      <w:pPr>
        <w:jc w:val="left"/>
        <w:rPr>
          <w:rFonts w:cs="Arial"/>
          <w:b/>
          <w:bCs/>
          <w:szCs w:val="22"/>
          <w:lang w:val="en-US"/>
        </w:rPr>
      </w:pPr>
      <w:r w:rsidRPr="00DF61DB">
        <w:rPr>
          <w:rFonts w:cs="Arial"/>
          <w:b/>
          <w:bCs/>
          <w:szCs w:val="22"/>
          <w:lang w:val="en-US"/>
        </w:rPr>
        <w:t>Updated April 1</w:t>
      </w:r>
      <w:r w:rsidR="00B26A48">
        <w:rPr>
          <w:rFonts w:cs="Arial"/>
          <w:b/>
          <w:bCs/>
          <w:szCs w:val="22"/>
          <w:lang w:val="en-US"/>
        </w:rPr>
        <w:t>8</w:t>
      </w:r>
      <w:r w:rsidRPr="00DF61DB">
        <w:rPr>
          <w:rFonts w:cs="Arial"/>
          <w:b/>
          <w:bCs/>
          <w:szCs w:val="22"/>
          <w:lang w:val="en-US"/>
        </w:rPr>
        <w:t>, 2025</w:t>
      </w:r>
    </w:p>
    <w:p w14:paraId="211199CC" w14:textId="77777777" w:rsidR="00AA3286" w:rsidRPr="008C76F1" w:rsidRDefault="00AA3286" w:rsidP="008C76F1">
      <w:pPr>
        <w:jc w:val="left"/>
        <w:rPr>
          <w:rFonts w:cs="Arial"/>
          <w:szCs w:val="22"/>
          <w:lang w:val="en-US"/>
        </w:rPr>
      </w:pPr>
    </w:p>
    <w:p w14:paraId="3B45EE38" w14:textId="5DD602A2" w:rsidR="00986FF3" w:rsidRPr="008C76F1" w:rsidRDefault="00986FF3" w:rsidP="008C76F1">
      <w:pPr>
        <w:jc w:val="left"/>
        <w:rPr>
          <w:rFonts w:cs="Arial"/>
          <w:color w:val="0070C0"/>
          <w:szCs w:val="22"/>
          <w:lang w:val="en-US"/>
        </w:rPr>
      </w:pPr>
      <w:r w:rsidRPr="008C76F1">
        <w:rPr>
          <w:rFonts w:cs="Arial"/>
          <w:b/>
          <w:color w:val="0070C0"/>
          <w:szCs w:val="22"/>
          <w:lang w:val="en-US"/>
        </w:rPr>
        <w:t>ABSTRACT</w:t>
      </w:r>
      <w:r w:rsidR="00E732CD" w:rsidRPr="008C76F1">
        <w:rPr>
          <w:rFonts w:cs="Arial"/>
          <w:b/>
          <w:color w:val="0070C0"/>
          <w:szCs w:val="22"/>
          <w:lang w:val="en-US"/>
        </w:rPr>
        <w:t xml:space="preserve"> </w:t>
      </w:r>
    </w:p>
    <w:p w14:paraId="5D970E77" w14:textId="77777777" w:rsidR="008C76F1" w:rsidRDefault="008C76F1" w:rsidP="008C76F1">
      <w:pPr>
        <w:jc w:val="left"/>
        <w:rPr>
          <w:rFonts w:cs="Arial"/>
          <w:szCs w:val="22"/>
          <w:lang w:val="en-US"/>
        </w:rPr>
      </w:pPr>
    </w:p>
    <w:p w14:paraId="06E8647B" w14:textId="160595A9" w:rsidR="00241ECD" w:rsidRPr="008C76F1" w:rsidRDefault="00986FF3" w:rsidP="008C76F1">
      <w:pPr>
        <w:jc w:val="left"/>
        <w:rPr>
          <w:rFonts w:cs="Arial"/>
          <w:szCs w:val="22"/>
          <w:lang w:val="en-US"/>
        </w:rPr>
      </w:pPr>
      <w:r w:rsidRPr="008C76F1">
        <w:rPr>
          <w:rFonts w:cs="Arial"/>
          <w:szCs w:val="22"/>
          <w:lang w:val="en-US"/>
        </w:rPr>
        <w:t>Growth hormone (GH) is a</w:t>
      </w:r>
      <w:r w:rsidR="003F557F" w:rsidRPr="008C76F1">
        <w:rPr>
          <w:rFonts w:cs="Arial"/>
          <w:szCs w:val="22"/>
          <w:lang w:val="en-US"/>
        </w:rPr>
        <w:t>n ancestral hormone, secreted episodically fr</w:t>
      </w:r>
      <w:r w:rsidR="00FE2831">
        <w:rPr>
          <w:rFonts w:cs="Arial"/>
          <w:szCs w:val="22"/>
          <w:lang w:val="en-US"/>
        </w:rPr>
        <w:t>o</w:t>
      </w:r>
      <w:r w:rsidR="003F557F" w:rsidRPr="008C76F1">
        <w:rPr>
          <w:rFonts w:cs="Arial"/>
          <w:szCs w:val="22"/>
          <w:lang w:val="en-US"/>
        </w:rPr>
        <w:t>m somatotroph cells</w:t>
      </w:r>
      <w:r w:rsidRPr="008C76F1">
        <w:rPr>
          <w:rFonts w:cs="Arial"/>
          <w:szCs w:val="22"/>
          <w:lang w:val="en-US"/>
        </w:rPr>
        <w:t xml:space="preserve"> in the anterior pituitary. </w:t>
      </w:r>
      <w:r w:rsidR="00063DE9" w:rsidRPr="008C76F1">
        <w:rPr>
          <w:rFonts w:cs="Arial"/>
          <w:szCs w:val="22"/>
          <w:lang w:val="en-US"/>
        </w:rPr>
        <w:t>Since</w:t>
      </w:r>
      <w:r w:rsidRPr="008C76F1">
        <w:rPr>
          <w:rFonts w:cs="Arial"/>
          <w:szCs w:val="22"/>
          <w:lang w:val="en-US"/>
        </w:rPr>
        <w:t xml:space="preserve"> the recognition of its multiple and complex effects in the early 1960s, the physiology and regulation of GH has become a major area of research interest in the field of endocrinology. </w:t>
      </w:r>
      <w:r w:rsidR="003F557F" w:rsidRPr="008C76F1">
        <w:rPr>
          <w:rFonts w:cs="Arial"/>
          <w:szCs w:val="22"/>
          <w:lang w:val="en-US"/>
        </w:rPr>
        <w:t xml:space="preserve">In adulthood its </w:t>
      </w:r>
      <w:proofErr w:type="gramStart"/>
      <w:r w:rsidR="003F557F" w:rsidRPr="008C76F1">
        <w:rPr>
          <w:rFonts w:cs="Arial"/>
          <w:szCs w:val="22"/>
          <w:lang w:val="en-US"/>
        </w:rPr>
        <w:t>main role</w:t>
      </w:r>
      <w:proofErr w:type="gramEnd"/>
      <w:r w:rsidR="003F557F" w:rsidRPr="008C76F1">
        <w:rPr>
          <w:rFonts w:cs="Arial"/>
          <w:szCs w:val="22"/>
          <w:lang w:val="en-US"/>
        </w:rPr>
        <w:t xml:space="preserve"> is to regulate metabolism. </w:t>
      </w:r>
      <w:r w:rsidR="0046088A" w:rsidRPr="008C76F1">
        <w:rPr>
          <w:rFonts w:cs="Arial"/>
          <w:szCs w:val="22"/>
          <w:lang w:val="en-US"/>
        </w:rPr>
        <w:t xml:space="preserve">Pituitary synthesis and secretion of GH </w:t>
      </w:r>
      <w:proofErr w:type="gramStart"/>
      <w:r w:rsidR="0046088A" w:rsidRPr="008C76F1">
        <w:rPr>
          <w:rFonts w:cs="Arial"/>
          <w:szCs w:val="22"/>
          <w:lang w:val="en-US"/>
        </w:rPr>
        <w:t>is stimulated</w:t>
      </w:r>
      <w:proofErr w:type="gramEnd"/>
      <w:r w:rsidR="0046088A" w:rsidRPr="008C76F1">
        <w:rPr>
          <w:rFonts w:cs="Arial"/>
          <w:szCs w:val="22"/>
          <w:lang w:val="en-US"/>
        </w:rPr>
        <w:t xml:space="preserve"> by episodic hypothalamic secretion of GH</w:t>
      </w:r>
      <w:r w:rsidR="00241ECD" w:rsidRPr="008C76F1">
        <w:rPr>
          <w:rFonts w:cs="Arial"/>
          <w:szCs w:val="22"/>
          <w:lang w:val="en-US"/>
        </w:rPr>
        <w:t xml:space="preserve"> releasing factor </w:t>
      </w:r>
      <w:r w:rsidR="0046088A" w:rsidRPr="008C76F1">
        <w:rPr>
          <w:rFonts w:cs="Arial"/>
          <w:szCs w:val="22"/>
          <w:lang w:val="en-US"/>
        </w:rPr>
        <w:t xml:space="preserve">and inhibited by </w:t>
      </w:r>
      <w:r w:rsidR="00E05160" w:rsidRPr="008C76F1">
        <w:rPr>
          <w:rFonts w:cs="Arial"/>
          <w:szCs w:val="22"/>
          <w:lang w:val="en-US"/>
        </w:rPr>
        <w:t>somatostatin</w:t>
      </w:r>
      <w:r w:rsidR="0046088A" w:rsidRPr="008C76F1">
        <w:rPr>
          <w:rFonts w:cs="Arial"/>
          <w:szCs w:val="22"/>
          <w:lang w:val="en-US"/>
        </w:rPr>
        <w:t xml:space="preserve">. </w:t>
      </w:r>
      <w:r w:rsidR="00241ECD" w:rsidRPr="008C76F1">
        <w:rPr>
          <w:rFonts w:cs="Arial"/>
          <w:szCs w:val="22"/>
          <w:lang w:val="en-US"/>
        </w:rPr>
        <w:t>Insulin-like Growth Factor I (</w:t>
      </w:r>
      <w:r w:rsidR="0046088A" w:rsidRPr="008C76F1">
        <w:rPr>
          <w:rFonts w:cs="Arial"/>
          <w:szCs w:val="22"/>
          <w:lang w:val="en-US"/>
        </w:rPr>
        <w:t>IGF-I</w:t>
      </w:r>
      <w:r w:rsidR="00241ECD" w:rsidRPr="008C76F1">
        <w:rPr>
          <w:rFonts w:cs="Arial"/>
          <w:szCs w:val="22"/>
          <w:lang w:val="en-US"/>
        </w:rPr>
        <w:t>)</w:t>
      </w:r>
      <w:r w:rsidR="0046088A" w:rsidRPr="008C76F1">
        <w:rPr>
          <w:rFonts w:cs="Arial"/>
          <w:szCs w:val="22"/>
          <w:lang w:val="en-US"/>
        </w:rPr>
        <w:t xml:space="preserve"> inhibits </w:t>
      </w:r>
      <w:r w:rsidR="00063DE9" w:rsidRPr="008C76F1">
        <w:rPr>
          <w:rFonts w:cs="Arial"/>
          <w:szCs w:val="22"/>
          <w:lang w:val="en-US"/>
        </w:rPr>
        <w:t xml:space="preserve">GH secretion </w:t>
      </w:r>
      <w:r w:rsidR="0046088A" w:rsidRPr="008C76F1">
        <w:rPr>
          <w:rFonts w:cs="Arial"/>
          <w:szCs w:val="22"/>
          <w:lang w:val="en-US"/>
        </w:rPr>
        <w:t>by a negative loop at both hypothalamic and pituitary levels</w:t>
      </w:r>
      <w:r w:rsidRPr="008C76F1">
        <w:rPr>
          <w:rFonts w:cs="Arial"/>
          <w:szCs w:val="22"/>
          <w:lang w:val="en-US"/>
        </w:rPr>
        <w:t xml:space="preserve">. </w:t>
      </w:r>
      <w:r w:rsidR="00E224CC" w:rsidRPr="008C76F1">
        <w:rPr>
          <w:rFonts w:cs="Arial"/>
          <w:szCs w:val="22"/>
          <w:lang w:val="en-US"/>
        </w:rPr>
        <w:t>In addition</w:t>
      </w:r>
      <w:r w:rsidR="00063DE9" w:rsidRPr="008C76F1">
        <w:rPr>
          <w:rFonts w:cs="Arial"/>
          <w:szCs w:val="22"/>
          <w:lang w:val="en-US"/>
        </w:rPr>
        <w:t>,</w:t>
      </w:r>
      <w:r w:rsidR="00E224CC" w:rsidRPr="008C76F1">
        <w:rPr>
          <w:rFonts w:cs="Arial"/>
          <w:szCs w:val="22"/>
          <w:lang w:val="en-US"/>
        </w:rPr>
        <w:t xml:space="preserve"> age, gender, pubertal status, </w:t>
      </w:r>
      <w:r w:rsidR="003F557F" w:rsidRPr="008C76F1">
        <w:rPr>
          <w:rFonts w:cs="Arial"/>
          <w:szCs w:val="22"/>
          <w:lang w:val="en-US"/>
        </w:rPr>
        <w:t>f</w:t>
      </w:r>
      <w:r w:rsidR="00E224CC" w:rsidRPr="008C76F1">
        <w:rPr>
          <w:rFonts w:cs="Arial"/>
          <w:szCs w:val="22"/>
          <w:lang w:val="en-US"/>
        </w:rPr>
        <w:t xml:space="preserve">ood, exercise, </w:t>
      </w:r>
      <w:r w:rsidR="00063DE9" w:rsidRPr="008C76F1">
        <w:rPr>
          <w:rFonts w:cs="Arial"/>
          <w:szCs w:val="22"/>
          <w:lang w:val="en-US"/>
        </w:rPr>
        <w:t xml:space="preserve">fasting, </w:t>
      </w:r>
      <w:r w:rsidR="00E224CC" w:rsidRPr="008C76F1">
        <w:rPr>
          <w:rFonts w:cs="Arial"/>
          <w:szCs w:val="22"/>
          <w:lang w:val="en-US"/>
        </w:rPr>
        <w:t>sleep</w:t>
      </w:r>
      <w:r w:rsidR="00BE1107">
        <w:rPr>
          <w:rFonts w:cs="Arial"/>
          <w:szCs w:val="22"/>
          <w:lang w:val="en-US"/>
        </w:rPr>
        <w:t>,</w:t>
      </w:r>
      <w:r w:rsidR="00E224CC" w:rsidRPr="008C76F1">
        <w:rPr>
          <w:rFonts w:cs="Arial"/>
          <w:szCs w:val="22"/>
          <w:lang w:val="en-US"/>
        </w:rPr>
        <w:t xml:space="preserve"> and </w:t>
      </w:r>
      <w:r w:rsidR="0046088A" w:rsidRPr="008C76F1">
        <w:rPr>
          <w:rFonts w:cs="Arial"/>
          <w:szCs w:val="22"/>
          <w:lang w:val="en-US"/>
        </w:rPr>
        <w:t xml:space="preserve">body composition </w:t>
      </w:r>
      <w:r w:rsidR="00E224CC" w:rsidRPr="008C76F1">
        <w:rPr>
          <w:rFonts w:cs="Arial"/>
          <w:szCs w:val="22"/>
          <w:lang w:val="en-US"/>
        </w:rPr>
        <w:t xml:space="preserve">play important regulatory roles. </w:t>
      </w:r>
      <w:r w:rsidRPr="008C76F1">
        <w:rPr>
          <w:rFonts w:cs="Arial"/>
          <w:szCs w:val="22"/>
          <w:lang w:val="en-US"/>
        </w:rPr>
        <w:t xml:space="preserve">GH acts both directly through its own receptors and indirectly through the induced production of IGF-I. </w:t>
      </w:r>
      <w:r w:rsidR="003F557F" w:rsidRPr="008C76F1">
        <w:rPr>
          <w:rFonts w:cs="Arial"/>
          <w:szCs w:val="22"/>
          <w:lang w:val="en-US"/>
        </w:rPr>
        <w:t xml:space="preserve">Their effects may be synergic (stimulate growth) or </w:t>
      </w:r>
      <w:r w:rsidR="00063DE9" w:rsidRPr="008C76F1">
        <w:rPr>
          <w:rFonts w:cs="Arial"/>
          <w:szCs w:val="22"/>
          <w:lang w:val="en-US"/>
        </w:rPr>
        <w:t>antagonistic</w:t>
      </w:r>
      <w:r w:rsidR="00E103FA" w:rsidRPr="008C76F1">
        <w:rPr>
          <w:rFonts w:cs="Arial"/>
          <w:szCs w:val="22"/>
          <w:lang w:val="en-US"/>
        </w:rPr>
        <w:t xml:space="preserve"> </w:t>
      </w:r>
      <w:r w:rsidR="006E5553" w:rsidRPr="008C76F1">
        <w:rPr>
          <w:rFonts w:cs="Arial"/>
          <w:szCs w:val="22"/>
          <w:lang w:val="en-US"/>
        </w:rPr>
        <w:t xml:space="preserve">as for the effect on glucose metabolism: </w:t>
      </w:r>
      <w:r w:rsidR="00E103FA" w:rsidRPr="008C76F1">
        <w:rPr>
          <w:rFonts w:cs="Arial"/>
          <w:szCs w:val="22"/>
          <w:lang w:val="en-US"/>
        </w:rPr>
        <w:t>GH stimulates lipolysis and</w:t>
      </w:r>
      <w:r w:rsidR="009E2D18" w:rsidRPr="008C76F1">
        <w:rPr>
          <w:rFonts w:cs="Arial"/>
          <w:szCs w:val="22"/>
          <w:lang w:val="en-US"/>
        </w:rPr>
        <w:t xml:space="preserve"> promotes</w:t>
      </w:r>
      <w:r w:rsidR="00E103FA" w:rsidRPr="008C76F1">
        <w:rPr>
          <w:rFonts w:cs="Arial"/>
          <w:szCs w:val="22"/>
          <w:lang w:val="en-US"/>
        </w:rPr>
        <w:t xml:space="preserve"> insulin resistance, whereas IGF-I acts as an insulin agonist.</w:t>
      </w:r>
      <w:r w:rsidR="001D2B75" w:rsidRPr="008C76F1">
        <w:rPr>
          <w:rFonts w:cs="Arial"/>
          <w:szCs w:val="22"/>
          <w:lang w:val="en-US"/>
        </w:rPr>
        <w:t xml:space="preserve"> The </w:t>
      </w:r>
      <w:r w:rsidR="00063DE9" w:rsidRPr="008C76F1">
        <w:rPr>
          <w:rFonts w:cs="Arial"/>
          <w:szCs w:val="22"/>
          <w:lang w:val="en-US"/>
        </w:rPr>
        <w:t xml:space="preserve">bioactivity of IGF-I </w:t>
      </w:r>
      <w:proofErr w:type="gramStart"/>
      <w:r w:rsidR="001D2B75" w:rsidRPr="008C76F1">
        <w:rPr>
          <w:rFonts w:cs="Arial"/>
          <w:szCs w:val="22"/>
          <w:lang w:val="en-US"/>
        </w:rPr>
        <w:t>is tightly controlled</w:t>
      </w:r>
      <w:proofErr w:type="gramEnd"/>
      <w:r w:rsidR="001D2B75" w:rsidRPr="008C76F1">
        <w:rPr>
          <w:rFonts w:cs="Arial"/>
          <w:szCs w:val="22"/>
          <w:lang w:val="en-US"/>
        </w:rPr>
        <w:t xml:space="preserve"> by a multitude of IGF-I binding globulins.</w:t>
      </w:r>
      <w:r w:rsidR="008F2C39">
        <w:rPr>
          <w:rFonts w:cs="Arial"/>
          <w:szCs w:val="22"/>
          <w:lang w:val="en-US"/>
        </w:rPr>
        <w:t xml:space="preserve"> </w:t>
      </w:r>
      <w:r w:rsidR="009E2D18" w:rsidRPr="008C76F1">
        <w:rPr>
          <w:rFonts w:cs="Arial"/>
          <w:szCs w:val="22"/>
          <w:lang w:val="en-US"/>
        </w:rPr>
        <w:t xml:space="preserve">The mechanisms to explain the insulin antagonist effect of GH in humans </w:t>
      </w:r>
      <w:proofErr w:type="gramStart"/>
      <w:r w:rsidR="000E000A" w:rsidRPr="008C76F1">
        <w:rPr>
          <w:rFonts w:cs="Arial"/>
          <w:szCs w:val="22"/>
          <w:lang w:val="en-US"/>
        </w:rPr>
        <w:t>are causally linked</w:t>
      </w:r>
      <w:proofErr w:type="gramEnd"/>
      <w:r w:rsidR="000E000A" w:rsidRPr="008C76F1">
        <w:rPr>
          <w:rFonts w:cs="Arial"/>
          <w:szCs w:val="22"/>
          <w:lang w:val="en-US"/>
        </w:rPr>
        <w:t xml:space="preserve"> to lipolysis and ensuing elevated levels of </w:t>
      </w:r>
      <w:r w:rsidR="009E2D18" w:rsidRPr="008C76F1">
        <w:rPr>
          <w:rFonts w:cs="Arial"/>
          <w:szCs w:val="22"/>
          <w:lang w:val="en-US"/>
        </w:rPr>
        <w:t xml:space="preserve">circulating free fatty acids (FFA). </w:t>
      </w:r>
      <w:r w:rsidR="000E000A" w:rsidRPr="008C76F1">
        <w:rPr>
          <w:rFonts w:cs="Arial"/>
          <w:szCs w:val="22"/>
          <w:lang w:val="en-US"/>
        </w:rPr>
        <w:t>The n</w:t>
      </w:r>
      <w:r w:rsidR="001D2B75" w:rsidRPr="008C76F1">
        <w:rPr>
          <w:rFonts w:cs="Arial"/>
          <w:szCs w:val="22"/>
          <w:lang w:val="en-US"/>
        </w:rPr>
        <w:t xml:space="preserve">itrogen retaining properties of GH </w:t>
      </w:r>
      <w:proofErr w:type="gramStart"/>
      <w:r w:rsidR="001D2B75" w:rsidRPr="008C76F1">
        <w:rPr>
          <w:rFonts w:cs="Arial"/>
          <w:szCs w:val="22"/>
          <w:lang w:val="en-US"/>
        </w:rPr>
        <w:t>predominantly involve</w:t>
      </w:r>
      <w:proofErr w:type="gramEnd"/>
      <w:r w:rsidR="001D2B75" w:rsidRPr="008C76F1">
        <w:rPr>
          <w:rFonts w:cs="Arial"/>
          <w:szCs w:val="22"/>
          <w:lang w:val="en-US"/>
        </w:rPr>
        <w:t xml:space="preserve"> stimulation of protein synthesis</w:t>
      </w:r>
      <w:r w:rsidR="000E000A" w:rsidRPr="008C76F1">
        <w:rPr>
          <w:rFonts w:cs="Arial"/>
          <w:szCs w:val="22"/>
          <w:lang w:val="en-US"/>
        </w:rPr>
        <w:t xml:space="preserve">, which </w:t>
      </w:r>
      <w:r w:rsidR="001D2B75" w:rsidRPr="008C76F1">
        <w:rPr>
          <w:rFonts w:cs="Arial"/>
          <w:szCs w:val="22"/>
          <w:lang w:val="en-US"/>
        </w:rPr>
        <w:t>could be either direct or mediated through IGF-I, insulin</w:t>
      </w:r>
      <w:r w:rsidR="00BE1107">
        <w:rPr>
          <w:rFonts w:cs="Arial"/>
          <w:szCs w:val="22"/>
          <w:lang w:val="en-US"/>
        </w:rPr>
        <w:t>,</w:t>
      </w:r>
      <w:r w:rsidR="001D2B75" w:rsidRPr="008C76F1">
        <w:rPr>
          <w:rFonts w:cs="Arial"/>
          <w:szCs w:val="22"/>
          <w:lang w:val="en-US"/>
        </w:rPr>
        <w:t xml:space="preserve"> or lipid intermediates. </w:t>
      </w:r>
      <w:r w:rsidR="000412D3" w:rsidRPr="008C76F1">
        <w:rPr>
          <w:rFonts w:cs="Arial"/>
          <w:szCs w:val="22"/>
          <w:lang w:val="en-US"/>
        </w:rPr>
        <w:t>In t</w:t>
      </w:r>
      <w:r w:rsidR="00BE1107">
        <w:rPr>
          <w:rFonts w:cs="Arial"/>
          <w:szCs w:val="22"/>
          <w:lang w:val="en-US"/>
        </w:rPr>
        <w:t xml:space="preserve">his </w:t>
      </w:r>
      <w:r w:rsidR="000412D3" w:rsidRPr="008C76F1">
        <w:rPr>
          <w:rFonts w:cs="Arial"/>
          <w:szCs w:val="22"/>
          <w:lang w:val="en-US"/>
        </w:rPr>
        <w:t>chapter</w:t>
      </w:r>
      <w:r w:rsidR="000E000A" w:rsidRPr="008C76F1">
        <w:rPr>
          <w:rFonts w:cs="Arial"/>
          <w:szCs w:val="22"/>
          <w:lang w:val="en-US"/>
        </w:rPr>
        <w:t xml:space="preserve"> the</w:t>
      </w:r>
      <w:r w:rsidR="000412D3" w:rsidRPr="008C76F1">
        <w:rPr>
          <w:rFonts w:cs="Arial"/>
          <w:szCs w:val="22"/>
          <w:lang w:val="en-US"/>
        </w:rPr>
        <w:t xml:space="preserve"> normal physiology of GH secretion and the effects of GH on intermediary metabolism throughout adulthood</w:t>
      </w:r>
      <w:r w:rsidR="005B7347" w:rsidRPr="008C76F1">
        <w:rPr>
          <w:rFonts w:cs="Arial"/>
          <w:szCs w:val="22"/>
          <w:lang w:val="en-US"/>
        </w:rPr>
        <w:t>, focusing on h</w:t>
      </w:r>
      <w:r w:rsidR="000412D3" w:rsidRPr="008C76F1">
        <w:rPr>
          <w:rFonts w:cs="Arial"/>
          <w:szCs w:val="22"/>
          <w:lang w:val="en-US"/>
        </w:rPr>
        <w:t xml:space="preserve">uman studies, </w:t>
      </w:r>
      <w:proofErr w:type="gramStart"/>
      <w:r w:rsidR="000E000A" w:rsidRPr="008C76F1">
        <w:rPr>
          <w:rFonts w:cs="Arial"/>
          <w:szCs w:val="22"/>
          <w:lang w:val="en-US"/>
        </w:rPr>
        <w:t>are</w:t>
      </w:r>
      <w:r w:rsidR="000412D3" w:rsidRPr="008C76F1">
        <w:rPr>
          <w:rFonts w:cs="Arial"/>
          <w:szCs w:val="22"/>
          <w:lang w:val="en-US"/>
        </w:rPr>
        <w:t xml:space="preserve"> presented</w:t>
      </w:r>
      <w:proofErr w:type="gramEnd"/>
      <w:r w:rsidR="000412D3" w:rsidRPr="008C76F1">
        <w:rPr>
          <w:rFonts w:cs="Arial"/>
          <w:szCs w:val="22"/>
          <w:lang w:val="en-US"/>
        </w:rPr>
        <w:t xml:space="preserve">. </w:t>
      </w:r>
    </w:p>
    <w:p w14:paraId="07FDC7EA" w14:textId="0763BB83" w:rsidR="00241ECD" w:rsidRPr="008C76F1" w:rsidRDefault="00241ECD" w:rsidP="008C76F1">
      <w:pPr>
        <w:contextualSpacing w:val="0"/>
        <w:jc w:val="left"/>
        <w:rPr>
          <w:rFonts w:cs="Arial"/>
          <w:szCs w:val="22"/>
          <w:lang w:val="en-US"/>
        </w:rPr>
      </w:pPr>
    </w:p>
    <w:p w14:paraId="1C636BF9" w14:textId="77777777" w:rsidR="00351B2C" w:rsidRPr="008C76F1" w:rsidRDefault="00351B2C" w:rsidP="008F2C39">
      <w:pPr>
        <w:pStyle w:val="Heading2"/>
        <w:spacing w:before="0"/>
        <w:jc w:val="left"/>
        <w:rPr>
          <w:rFonts w:cs="Arial"/>
          <w:szCs w:val="22"/>
          <w:lang w:val="en-US"/>
        </w:rPr>
      </w:pPr>
      <w:r w:rsidRPr="008C76F1">
        <w:rPr>
          <w:rFonts w:cs="Arial"/>
          <w:caps/>
          <w:szCs w:val="22"/>
          <w:lang w:val="en-US"/>
        </w:rPr>
        <w:t>INTRODUCTION</w:t>
      </w:r>
      <w:r w:rsidRPr="008C76F1">
        <w:rPr>
          <w:rFonts w:cs="Arial"/>
          <w:szCs w:val="22"/>
          <w:lang w:val="en-US"/>
        </w:rPr>
        <w:t xml:space="preserve"> </w:t>
      </w:r>
    </w:p>
    <w:p w14:paraId="35395851" w14:textId="77777777" w:rsidR="008F2C39" w:rsidRDefault="008F2C39" w:rsidP="008C76F1">
      <w:pPr>
        <w:widowControl w:val="0"/>
        <w:autoSpaceDE w:val="0"/>
        <w:autoSpaceDN w:val="0"/>
        <w:adjustRightInd w:val="0"/>
        <w:jc w:val="left"/>
        <w:rPr>
          <w:rFonts w:cs="Arial"/>
          <w:szCs w:val="22"/>
          <w:lang w:val="en-US"/>
        </w:rPr>
      </w:pPr>
    </w:p>
    <w:p w14:paraId="2D31E628" w14:textId="53105636" w:rsidR="001E1B0F" w:rsidRPr="008C76F1" w:rsidRDefault="008367C8" w:rsidP="008C76F1">
      <w:pPr>
        <w:widowControl w:val="0"/>
        <w:autoSpaceDE w:val="0"/>
        <w:autoSpaceDN w:val="0"/>
        <w:adjustRightInd w:val="0"/>
        <w:jc w:val="left"/>
        <w:rPr>
          <w:rFonts w:cs="Arial"/>
          <w:szCs w:val="22"/>
          <w:lang w:val="en-US"/>
        </w:rPr>
      </w:pPr>
      <w:r w:rsidRPr="008C76F1">
        <w:rPr>
          <w:rFonts w:cs="Arial"/>
          <w:szCs w:val="22"/>
          <w:lang w:val="en-US"/>
        </w:rPr>
        <w:t>Harvey Cushing proposed in 1912 i</w:t>
      </w:r>
      <w:r w:rsidR="00351B2C" w:rsidRPr="008C76F1">
        <w:rPr>
          <w:rFonts w:cs="Arial"/>
          <w:szCs w:val="22"/>
          <w:lang w:val="en-US"/>
        </w:rPr>
        <w:t xml:space="preserve">n his monograph </w:t>
      </w:r>
      <w:r w:rsidR="002C0794" w:rsidRPr="008C76F1">
        <w:rPr>
          <w:rFonts w:cs="Arial"/>
          <w:szCs w:val="22"/>
          <w:lang w:val="en-US"/>
        </w:rPr>
        <w:t xml:space="preserve">"The Pituitary Gland" </w:t>
      </w:r>
      <w:r w:rsidR="00351B2C" w:rsidRPr="008C76F1">
        <w:rPr>
          <w:rFonts w:cs="Arial"/>
          <w:szCs w:val="22"/>
          <w:lang w:val="en-US"/>
        </w:rPr>
        <w:t>the existence of a "hormone of growth</w:t>
      </w:r>
      <w:r w:rsidR="008F2C39" w:rsidRPr="008C76F1">
        <w:rPr>
          <w:rFonts w:cs="Arial"/>
          <w:szCs w:val="22"/>
          <w:lang w:val="en-US"/>
        </w:rPr>
        <w:t>” and</w:t>
      </w:r>
      <w:r w:rsidR="00351B2C" w:rsidRPr="008C76F1">
        <w:rPr>
          <w:rFonts w:cs="Arial"/>
          <w:szCs w:val="22"/>
          <w:lang w:val="en-US"/>
        </w:rPr>
        <w:t xml:space="preserve"> was thereby among the first to indicate that the primary action of </w:t>
      </w:r>
      <w:r w:rsidR="002C0794" w:rsidRPr="008C76F1">
        <w:rPr>
          <w:rFonts w:cs="Arial"/>
          <w:szCs w:val="22"/>
          <w:lang w:val="en-US"/>
        </w:rPr>
        <w:t xml:space="preserve">growth </w:t>
      </w:r>
      <w:r w:rsidR="00351B2C" w:rsidRPr="008C76F1">
        <w:rPr>
          <w:rFonts w:cs="Arial"/>
          <w:szCs w:val="22"/>
          <w:lang w:val="en-US"/>
        </w:rPr>
        <w:t>hormone</w:t>
      </w:r>
      <w:r w:rsidR="002C0794" w:rsidRPr="008C76F1">
        <w:rPr>
          <w:rFonts w:cs="Arial"/>
          <w:szCs w:val="22"/>
          <w:lang w:val="en-US"/>
        </w:rPr>
        <w:t xml:space="preserve"> (GH)</w:t>
      </w:r>
      <w:r w:rsidR="00351B2C" w:rsidRPr="008C76F1">
        <w:rPr>
          <w:rFonts w:cs="Arial"/>
          <w:szCs w:val="22"/>
          <w:lang w:val="en-US"/>
        </w:rPr>
        <w:t xml:space="preserve"> was to contr</w:t>
      </w:r>
      <w:r w:rsidR="000D0550" w:rsidRPr="008C76F1">
        <w:rPr>
          <w:rFonts w:cs="Arial"/>
          <w:szCs w:val="22"/>
          <w:lang w:val="en-US"/>
        </w:rPr>
        <w:t xml:space="preserve">ol and promote skeletal growth. </w:t>
      </w:r>
      <w:r w:rsidR="00351B2C" w:rsidRPr="008C76F1">
        <w:rPr>
          <w:rFonts w:cs="Arial"/>
          <w:szCs w:val="22"/>
          <w:lang w:val="en-US"/>
        </w:rPr>
        <w:t>In clinical medicine GH (also called soma</w:t>
      </w:r>
      <w:r w:rsidR="001E1B0F" w:rsidRPr="008C76F1">
        <w:rPr>
          <w:rFonts w:cs="Arial"/>
          <w:szCs w:val="22"/>
          <w:lang w:val="en-US"/>
        </w:rPr>
        <w:t>to</w:t>
      </w:r>
      <w:r w:rsidR="00351B2C" w:rsidRPr="008C76F1">
        <w:rPr>
          <w:rFonts w:cs="Arial"/>
          <w:szCs w:val="22"/>
          <w:lang w:val="en-US"/>
        </w:rPr>
        <w:t>trop</w:t>
      </w:r>
      <w:r w:rsidR="0093037C" w:rsidRPr="008C76F1">
        <w:rPr>
          <w:rFonts w:cs="Arial"/>
          <w:szCs w:val="22"/>
          <w:lang w:val="en-US"/>
        </w:rPr>
        <w:t>h</w:t>
      </w:r>
      <w:r w:rsidR="00351B2C" w:rsidRPr="008C76F1">
        <w:rPr>
          <w:rFonts w:cs="Arial"/>
          <w:szCs w:val="22"/>
          <w:lang w:val="en-US"/>
        </w:rPr>
        <w:t xml:space="preserve">in) </w:t>
      </w:r>
      <w:r w:rsidR="00094E19" w:rsidRPr="008C76F1">
        <w:rPr>
          <w:rFonts w:cs="Arial"/>
          <w:szCs w:val="22"/>
          <w:lang w:val="en-US"/>
        </w:rPr>
        <w:t>was previously known</w:t>
      </w:r>
      <w:r w:rsidR="00351B2C" w:rsidRPr="008C76F1">
        <w:rPr>
          <w:rFonts w:cs="Arial"/>
          <w:szCs w:val="22"/>
          <w:lang w:val="en-US"/>
        </w:rPr>
        <w:t xml:space="preserve"> for </w:t>
      </w:r>
      <w:r w:rsidR="003E358F" w:rsidRPr="008C76F1">
        <w:rPr>
          <w:rFonts w:cs="Arial"/>
          <w:szCs w:val="22"/>
          <w:lang w:val="en-US"/>
        </w:rPr>
        <w:t xml:space="preserve">its role on promoting growth of hypopituitary children, </w:t>
      </w:r>
      <w:r w:rsidR="00351B2C" w:rsidRPr="008C76F1">
        <w:rPr>
          <w:rFonts w:cs="Arial"/>
          <w:szCs w:val="22"/>
          <w:lang w:val="en-US"/>
        </w:rPr>
        <w:t xml:space="preserve">and for its adverse effects in connection with hypersecretion as observed in acromegaly. The multiple and complex actions of human GH were, however, acknowledged </w:t>
      </w:r>
      <w:r w:rsidR="00351B2C" w:rsidRPr="008C76F1">
        <w:rPr>
          <w:rFonts w:cs="Arial"/>
          <w:szCs w:val="22"/>
          <w:lang w:val="en-US"/>
        </w:rPr>
        <w:lastRenderedPageBreak/>
        <w:t>shortly after the advent of pituitary derived preparation of the hormone in the late fifties</w:t>
      </w:r>
      <w:r w:rsidR="00C154ED">
        <w:rPr>
          <w:rFonts w:cs="Arial"/>
          <w:szCs w:val="22"/>
          <w:lang w:val="en-US"/>
        </w:rPr>
        <w:t>,</w:t>
      </w:r>
      <w:r w:rsidR="00351B2C" w:rsidRPr="008C76F1">
        <w:rPr>
          <w:rFonts w:cs="Arial"/>
          <w:szCs w:val="22"/>
          <w:lang w:val="en-US"/>
        </w:rPr>
        <w:t xml:space="preserve"> as reviewed by Raben in 1962 </w:t>
      </w:r>
      <w:r w:rsidR="00573B6D" w:rsidRPr="008C76F1">
        <w:rPr>
          <w:rFonts w:cs="Arial"/>
          <w:szCs w:val="22"/>
          <w:lang w:val="en-US"/>
        </w:rPr>
        <w:fldChar w:fldCharType="begin"/>
      </w:r>
      <w:r w:rsidR="00573B6D" w:rsidRPr="008C76F1">
        <w:rPr>
          <w:rFonts w:cs="Arial"/>
          <w:szCs w:val="22"/>
          <w:lang w:val="en-US"/>
        </w:rPr>
        <w:instrText xml:space="preserve"> ADDIN EN.CITE &lt;EndNote&gt;&lt;Cite&gt;&lt;Author&gt;Raben&lt;/Author&gt;&lt;Year&gt;1962&lt;/Year&gt;&lt;RecNum&gt;2091&lt;/RecNum&gt;&lt;DisplayText&gt;(1)&lt;/DisplayText&gt;&lt;record&gt;&lt;rec-number&gt;2091&lt;/rec-number&gt;&lt;foreign-keys&gt;&lt;key app="EN" db-id="d0a2sadza2r0v0epxt6pr50grfra2sx9v9pt"&gt;2091&lt;/key&gt;&lt;/foreign-keys&gt;&lt;ref-type name="Journal Article"&gt;17&lt;/ref-type&gt;&lt;contributors&gt;&lt;authors&gt;&lt;author&gt;Raben, M. S.&lt;/author&gt;&lt;/authors&gt;&lt;/contributors&gt;&lt;titles&gt;&lt;title&gt;Growth hormone. 1. Physiologic aspects&lt;/title&gt;&lt;secondary-title&gt;N Engl J Med&lt;/secondary-title&gt;&lt;/titles&gt;&lt;periodical&gt;&lt;full-title&gt;N Engl J Med&lt;/full-title&gt;&lt;abbr-1&gt;The New England journal of medicine&lt;/abbr-1&gt;&lt;/periodical&gt;&lt;pages&gt;31-5&lt;/pages&gt;&lt;volume&gt;266&lt;/volume&gt;&lt;edition&gt;1962/01/04&lt;/edition&gt;&lt;keywords&gt;&lt;keyword&gt;Growth Hormone/ physiology&lt;/keyword&gt;&lt;keyword&gt;SOMATOTROPIN/physiology&lt;/keyword&gt;&lt;/keywords&gt;&lt;dates&gt;&lt;year&gt;1962&lt;/year&gt;&lt;pub-dates&gt;&lt;date&gt;Jan 4&lt;/date&gt;&lt;/pub-dates&gt;&lt;/dates&gt;&lt;isbn&gt;0028-4793 (Print)&amp;#xD;0028-4793 (Linking)&lt;/isbn&gt;&lt;accession-num&gt;14038540&lt;/accession-num&gt;&lt;urls&gt;&lt;related-urls&gt;&lt;url&gt;http://www.nejm.org/doi/pdf/10.1056/NEJM196201042660109&lt;/url&gt;&lt;/related-urls&gt;&lt;/urls&gt;&lt;electronic-resource-num&gt;10.1056/nejm196201042660109&lt;/electronic-resource-num&gt;&lt;remote-database-provider&gt;NLM&lt;/remote-database-provider&gt;&lt;language&gt;eng&lt;/language&gt;&lt;/record&gt;&lt;/Cite&gt;&lt;/EndNote&gt;</w:instrText>
      </w:r>
      <w:r w:rsidR="00573B6D" w:rsidRPr="008C76F1">
        <w:rPr>
          <w:rFonts w:cs="Arial"/>
          <w:szCs w:val="22"/>
          <w:lang w:val="en-US"/>
        </w:rPr>
        <w:fldChar w:fldCharType="separate"/>
      </w:r>
      <w:r w:rsidR="00573B6D" w:rsidRPr="008C76F1">
        <w:rPr>
          <w:rFonts w:cs="Arial"/>
          <w:noProof/>
          <w:szCs w:val="22"/>
          <w:lang w:val="en-US"/>
        </w:rPr>
        <w:t>(</w:t>
      </w:r>
      <w:hyperlink w:anchor="_ENREF_1" w:tooltip="Raben, 1962 #2091" w:history="1">
        <w:r w:rsidR="00631015" w:rsidRPr="008C76F1">
          <w:rPr>
            <w:rFonts w:cs="Arial"/>
            <w:noProof/>
            <w:szCs w:val="22"/>
            <w:lang w:val="en-US"/>
          </w:rPr>
          <w:t>1</w:t>
        </w:r>
      </w:hyperlink>
      <w:r w:rsidR="00573B6D" w:rsidRPr="008C76F1">
        <w:rPr>
          <w:rFonts w:cs="Arial"/>
          <w:noProof/>
          <w:szCs w:val="22"/>
          <w:lang w:val="en-US"/>
        </w:rPr>
        <w:t>)</w:t>
      </w:r>
      <w:r w:rsidR="00573B6D" w:rsidRPr="008C76F1">
        <w:rPr>
          <w:rFonts w:cs="Arial"/>
          <w:szCs w:val="22"/>
          <w:lang w:val="en-US"/>
        </w:rPr>
        <w:fldChar w:fldCharType="end"/>
      </w:r>
      <w:r w:rsidR="00351B2C" w:rsidRPr="008C76F1">
        <w:rPr>
          <w:rFonts w:cs="Arial"/>
          <w:szCs w:val="22"/>
          <w:lang w:val="en-US"/>
        </w:rPr>
        <w:t xml:space="preserve">. </w:t>
      </w:r>
    </w:p>
    <w:p w14:paraId="6E5756EF" w14:textId="77777777" w:rsidR="009B3B36" w:rsidRPr="008C76F1" w:rsidRDefault="009B3B36" w:rsidP="008C76F1">
      <w:pPr>
        <w:widowControl w:val="0"/>
        <w:autoSpaceDE w:val="0"/>
        <w:autoSpaceDN w:val="0"/>
        <w:adjustRightInd w:val="0"/>
        <w:jc w:val="left"/>
        <w:rPr>
          <w:rFonts w:cs="Arial"/>
          <w:szCs w:val="22"/>
          <w:lang w:val="en-US"/>
        </w:rPr>
      </w:pPr>
    </w:p>
    <w:p w14:paraId="27AEF6D4" w14:textId="6265C0B8" w:rsidR="009B3B36" w:rsidRPr="008C76F1" w:rsidRDefault="00351B2C" w:rsidP="008C76F1">
      <w:pPr>
        <w:widowControl w:val="0"/>
        <w:autoSpaceDE w:val="0"/>
        <w:autoSpaceDN w:val="0"/>
        <w:adjustRightInd w:val="0"/>
        <w:jc w:val="left"/>
        <w:rPr>
          <w:rFonts w:cs="Arial"/>
          <w:szCs w:val="22"/>
          <w:lang w:val="en-US"/>
        </w:rPr>
      </w:pPr>
      <w:r w:rsidRPr="008C76F1">
        <w:rPr>
          <w:rFonts w:cs="Arial"/>
          <w:szCs w:val="22"/>
          <w:lang w:val="en-US"/>
        </w:rPr>
        <w:t xml:space="preserve">In the present chapter we will briefly review </w:t>
      </w:r>
      <w:r w:rsidR="00C154ED">
        <w:rPr>
          <w:rFonts w:cs="Arial"/>
          <w:szCs w:val="22"/>
          <w:lang w:val="en-US"/>
        </w:rPr>
        <w:t xml:space="preserve">the </w:t>
      </w:r>
      <w:r w:rsidRPr="008C76F1">
        <w:rPr>
          <w:rFonts w:cs="Arial"/>
          <w:szCs w:val="22"/>
          <w:lang w:val="en-US"/>
        </w:rPr>
        <w:t>normal physiology of GH secretion and the effects of GH on intermediary metabolism throughout adulthood.</w:t>
      </w:r>
      <w:r w:rsidR="008367C8" w:rsidRPr="008C76F1">
        <w:rPr>
          <w:rFonts w:cs="Arial"/>
          <w:szCs w:val="22"/>
          <w:lang w:val="en-US"/>
        </w:rPr>
        <w:t xml:space="preserve"> </w:t>
      </w:r>
      <w:r w:rsidRPr="008C76F1">
        <w:rPr>
          <w:rFonts w:cs="Arial"/>
          <w:szCs w:val="22"/>
          <w:lang w:val="en-US"/>
        </w:rPr>
        <w:t>Other important physiological effects of G</w:t>
      </w:r>
      <w:r w:rsidR="00DF36F5" w:rsidRPr="008C76F1">
        <w:rPr>
          <w:rFonts w:cs="Arial"/>
          <w:szCs w:val="22"/>
          <w:lang w:val="en-US"/>
        </w:rPr>
        <w:t xml:space="preserve">H </w:t>
      </w:r>
      <w:proofErr w:type="gramStart"/>
      <w:r w:rsidR="00D23922" w:rsidRPr="008C76F1">
        <w:rPr>
          <w:rFonts w:cs="Arial"/>
          <w:szCs w:val="22"/>
          <w:lang w:val="en-US"/>
        </w:rPr>
        <w:t>are presented</w:t>
      </w:r>
      <w:proofErr w:type="gramEnd"/>
      <w:r w:rsidR="00DF36F5" w:rsidRPr="008C76F1">
        <w:rPr>
          <w:rFonts w:cs="Arial"/>
          <w:szCs w:val="22"/>
          <w:lang w:val="en-US"/>
        </w:rPr>
        <w:t xml:space="preserve"> in the re</w:t>
      </w:r>
      <w:r w:rsidRPr="008C76F1">
        <w:rPr>
          <w:rFonts w:cs="Arial"/>
          <w:szCs w:val="22"/>
          <w:lang w:val="en-US"/>
        </w:rPr>
        <w:t xml:space="preserve">view </w:t>
      </w:r>
      <w:r w:rsidR="008367C8" w:rsidRPr="008C76F1">
        <w:rPr>
          <w:rFonts w:cs="Arial"/>
          <w:szCs w:val="22"/>
          <w:lang w:val="en-US"/>
        </w:rPr>
        <w:t xml:space="preserve">on </w:t>
      </w:r>
      <w:r w:rsidRPr="008C76F1">
        <w:rPr>
          <w:rFonts w:cs="Arial"/>
          <w:szCs w:val="22"/>
          <w:lang w:val="en-US"/>
        </w:rPr>
        <w:t xml:space="preserve">GH replacement in adults. </w:t>
      </w:r>
    </w:p>
    <w:p w14:paraId="3CBC581A" w14:textId="77777777" w:rsidR="003F1893" w:rsidRDefault="003F1893" w:rsidP="008F2C39">
      <w:pPr>
        <w:pStyle w:val="Heading2"/>
        <w:spacing w:before="0"/>
        <w:jc w:val="left"/>
        <w:rPr>
          <w:rFonts w:cs="Arial"/>
          <w:szCs w:val="22"/>
          <w:lang w:val="en-US"/>
        </w:rPr>
      </w:pPr>
    </w:p>
    <w:p w14:paraId="390AC4F9" w14:textId="78C871A2" w:rsidR="00032502" w:rsidRPr="008C76F1" w:rsidRDefault="00032502" w:rsidP="008F2C39">
      <w:pPr>
        <w:pStyle w:val="Heading2"/>
        <w:spacing w:before="0"/>
        <w:jc w:val="left"/>
        <w:rPr>
          <w:rFonts w:cs="Arial"/>
          <w:szCs w:val="22"/>
          <w:lang w:val="en-US"/>
        </w:rPr>
      </w:pPr>
      <w:r w:rsidRPr="008C76F1">
        <w:rPr>
          <w:rFonts w:cs="Arial"/>
          <w:szCs w:val="22"/>
          <w:lang w:val="en-US"/>
        </w:rPr>
        <w:t>GROWTH HORMONE</w:t>
      </w:r>
    </w:p>
    <w:p w14:paraId="4F1017D5" w14:textId="77777777" w:rsidR="003F1893" w:rsidRDefault="003F1893" w:rsidP="008C76F1">
      <w:pPr>
        <w:widowControl w:val="0"/>
        <w:autoSpaceDE w:val="0"/>
        <w:autoSpaceDN w:val="0"/>
        <w:adjustRightInd w:val="0"/>
        <w:jc w:val="left"/>
        <w:rPr>
          <w:rFonts w:cs="Arial"/>
          <w:szCs w:val="22"/>
          <w:lang w:val="en-US"/>
        </w:rPr>
      </w:pPr>
    </w:p>
    <w:p w14:paraId="72C0E9AF" w14:textId="208CA7DA" w:rsidR="00351B2C" w:rsidRPr="008C76F1" w:rsidRDefault="00351B2C" w:rsidP="008C76F1">
      <w:pPr>
        <w:widowControl w:val="0"/>
        <w:autoSpaceDE w:val="0"/>
        <w:autoSpaceDN w:val="0"/>
        <w:adjustRightInd w:val="0"/>
        <w:jc w:val="left"/>
        <w:rPr>
          <w:rFonts w:cs="Arial"/>
          <w:szCs w:val="22"/>
          <w:lang w:val="en-US"/>
        </w:rPr>
      </w:pPr>
      <w:r w:rsidRPr="008C76F1">
        <w:rPr>
          <w:rFonts w:cs="Arial"/>
          <w:szCs w:val="22"/>
          <w:lang w:val="en-US"/>
        </w:rPr>
        <w:t xml:space="preserve">GH is a single chain protein with 191 amino-acids and two disulfide bonds. The human GH gene is located on chromosome 17q22 </w:t>
      </w:r>
      <w:r w:rsidR="001F6823" w:rsidRPr="008C76F1">
        <w:rPr>
          <w:rFonts w:cs="Arial"/>
          <w:szCs w:val="22"/>
          <w:lang w:val="en-US"/>
        </w:rPr>
        <w:t xml:space="preserve">as part of a locus that </w:t>
      </w:r>
      <w:r w:rsidRPr="008C76F1">
        <w:rPr>
          <w:rFonts w:cs="Arial"/>
          <w:szCs w:val="22"/>
          <w:lang w:val="en-US"/>
        </w:rPr>
        <w:t>comprises</w:t>
      </w:r>
      <w:r w:rsidR="00DF36F5" w:rsidRPr="008C76F1">
        <w:rPr>
          <w:rFonts w:cs="Arial"/>
          <w:szCs w:val="22"/>
          <w:lang w:val="en-US"/>
        </w:rPr>
        <w:t xml:space="preserve"> </w:t>
      </w:r>
      <w:r w:rsidRPr="008C76F1">
        <w:rPr>
          <w:rFonts w:cs="Arial"/>
          <w:szCs w:val="22"/>
          <w:lang w:val="en-US"/>
        </w:rPr>
        <w:t>five genes.</w:t>
      </w:r>
      <w:r w:rsidR="00AF0E1C" w:rsidRPr="008C76F1">
        <w:rPr>
          <w:rFonts w:cs="Arial"/>
          <w:szCs w:val="22"/>
          <w:lang w:val="en-US"/>
        </w:rPr>
        <w:t xml:space="preserve"> </w:t>
      </w:r>
      <w:r w:rsidR="00F05725" w:rsidRPr="008C76F1">
        <w:rPr>
          <w:rFonts w:cs="Arial"/>
          <w:szCs w:val="22"/>
          <w:lang w:val="en-US"/>
        </w:rPr>
        <w:t xml:space="preserve">In addition to two GH related genes (GH1 that </w:t>
      </w:r>
      <w:r w:rsidR="00AF0E1C" w:rsidRPr="008C76F1">
        <w:rPr>
          <w:rFonts w:cs="Arial"/>
          <w:szCs w:val="22"/>
          <w:lang w:val="en-US"/>
        </w:rPr>
        <w:t>codes for the main adult growth hormone</w:t>
      </w:r>
      <w:r w:rsidR="00F05725" w:rsidRPr="008C76F1">
        <w:rPr>
          <w:rFonts w:cs="Arial"/>
          <w:szCs w:val="22"/>
          <w:lang w:val="en-US"/>
        </w:rPr>
        <w:t xml:space="preserve">, </w:t>
      </w:r>
      <w:r w:rsidR="00AF0E1C" w:rsidRPr="008C76F1">
        <w:rPr>
          <w:rFonts w:cs="Arial"/>
          <w:szCs w:val="22"/>
          <w:lang w:val="en-US"/>
        </w:rPr>
        <w:t>produced in the somatotrophic cells found in the anterior</w:t>
      </w:r>
      <w:r w:rsidR="00A23F6B" w:rsidRPr="008C76F1">
        <w:rPr>
          <w:rFonts w:cs="Arial"/>
          <w:szCs w:val="22"/>
          <w:lang w:val="en-US"/>
        </w:rPr>
        <w:t xml:space="preserve"> </w:t>
      </w:r>
      <w:r w:rsidR="00AF0E1C" w:rsidRPr="008C76F1">
        <w:rPr>
          <w:rFonts w:cs="Arial"/>
          <w:szCs w:val="22"/>
          <w:lang w:val="en-US"/>
        </w:rPr>
        <w:t>pituitary gland</w:t>
      </w:r>
      <w:r w:rsidR="001D7386" w:rsidRPr="008C76F1">
        <w:rPr>
          <w:rFonts w:cs="Arial"/>
          <w:szCs w:val="22"/>
          <w:lang w:val="en-US"/>
        </w:rPr>
        <w:t xml:space="preserve"> and, to a minor extent, in lymphocytes,</w:t>
      </w:r>
      <w:r w:rsidR="00F05725" w:rsidRPr="008C76F1">
        <w:rPr>
          <w:rFonts w:cs="Arial"/>
          <w:szCs w:val="22"/>
          <w:lang w:val="en-US"/>
        </w:rPr>
        <w:t xml:space="preserve"> and GH2 that codes for the placental GH</w:t>
      </w:r>
      <w:r w:rsidR="00CA62C2" w:rsidRPr="008C76F1">
        <w:rPr>
          <w:rFonts w:cs="Arial"/>
          <w:szCs w:val="22"/>
          <w:lang w:val="en-US"/>
        </w:rPr>
        <w:t>)</w:t>
      </w:r>
      <w:r w:rsidR="00F05725" w:rsidRPr="008C76F1">
        <w:rPr>
          <w:rFonts w:cs="Arial"/>
          <w:szCs w:val="22"/>
          <w:lang w:val="en-US"/>
        </w:rPr>
        <w:t xml:space="preserve">, there are three genes coding for chorionic somatomammotropin (CSH1, CSH2 and CSHL) (also known as placental lactogen) genes </w:t>
      </w:r>
      <w:r w:rsidR="00AF0E1C" w:rsidRPr="008C76F1">
        <w:rPr>
          <w:rFonts w:cs="Arial"/>
          <w:szCs w:val="22"/>
          <w:lang w:val="en-US"/>
        </w:rPr>
        <w:fldChar w:fldCharType="begin">
          <w:fldData xml:space="preserve">PEVuZE5vdGU+PENpdGU+PEF1dGhvcj5QZXRyb25lbGxhPC9BdXRob3I+PFllYXI+MjAxMTwvWWVh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</w:fldData>
        </w:fldChar>
      </w:r>
      <w:r w:rsidR="00573B6D" w:rsidRPr="008C76F1">
        <w:rPr>
          <w:rFonts w:cs="Arial"/>
          <w:szCs w:val="22"/>
          <w:lang w:val="en-US"/>
        </w:rPr>
        <w:instrText xml:space="preserve"> ADDIN EN.CITE </w:instrText>
      </w:r>
      <w:r w:rsidR="00573B6D" w:rsidRPr="008C76F1">
        <w:rPr>
          <w:rFonts w:cs="Arial"/>
          <w:szCs w:val="22"/>
          <w:lang w:val="en-US"/>
        </w:rPr>
        <w:fldChar w:fldCharType="begin">
          <w:fldData xml:space="preserve">PEVuZE5vdGU+PENpdGU+PEF1dGhvcj5QZXRyb25lbGxhPC9BdXRob3I+PFllYXI+MjAxMTwvWWVh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</w:fldData>
        </w:fldChar>
      </w:r>
      <w:r w:rsidR="00573B6D" w:rsidRPr="008C76F1">
        <w:rPr>
          <w:rFonts w:cs="Arial"/>
          <w:szCs w:val="22"/>
          <w:lang w:val="en-US"/>
        </w:rPr>
        <w:instrText xml:space="preserve"> ADDIN EN.CITE.DATA </w:instrText>
      </w:r>
      <w:r w:rsidR="00573B6D" w:rsidRPr="008C76F1">
        <w:rPr>
          <w:rFonts w:cs="Arial"/>
          <w:szCs w:val="22"/>
          <w:lang w:val="en-US"/>
        </w:rPr>
      </w:r>
      <w:r w:rsidR="00573B6D" w:rsidRPr="008C76F1">
        <w:rPr>
          <w:rFonts w:cs="Arial"/>
          <w:szCs w:val="22"/>
          <w:lang w:val="en-US"/>
        </w:rPr>
        <w:fldChar w:fldCharType="end"/>
      </w:r>
      <w:r w:rsidR="00AF0E1C" w:rsidRPr="008C76F1">
        <w:rPr>
          <w:rFonts w:cs="Arial"/>
          <w:szCs w:val="22"/>
          <w:lang w:val="en-US"/>
        </w:rPr>
      </w:r>
      <w:r w:rsidR="00AF0E1C" w:rsidRPr="008C76F1">
        <w:rPr>
          <w:rFonts w:cs="Arial"/>
          <w:szCs w:val="22"/>
          <w:lang w:val="en-US"/>
        </w:rPr>
        <w:fldChar w:fldCharType="separate"/>
      </w:r>
      <w:r w:rsidR="00573B6D" w:rsidRPr="008C76F1">
        <w:rPr>
          <w:rFonts w:cs="Arial"/>
          <w:noProof/>
          <w:szCs w:val="22"/>
          <w:lang w:val="en-US"/>
        </w:rPr>
        <w:t>(</w:t>
      </w:r>
      <w:hyperlink w:anchor="_ENREF_2" w:tooltip="Petronella, 2011 #2829" w:history="1">
        <w:r w:rsidR="00631015" w:rsidRPr="008C76F1">
          <w:rPr>
            <w:rFonts w:cs="Arial"/>
            <w:noProof/>
            <w:szCs w:val="22"/>
            <w:lang w:val="en-US"/>
          </w:rPr>
          <w:t>2</w:t>
        </w:r>
      </w:hyperlink>
      <w:r w:rsidR="00573B6D" w:rsidRPr="008C76F1">
        <w:rPr>
          <w:rFonts w:cs="Arial"/>
          <w:noProof/>
          <w:szCs w:val="22"/>
          <w:lang w:val="en-US"/>
        </w:rPr>
        <w:t>,</w:t>
      </w:r>
      <w:hyperlink w:anchor="_ENREF_3" w:tooltip="Baumann, 2012 #1812" w:history="1">
        <w:r w:rsidR="00631015" w:rsidRPr="008C76F1">
          <w:rPr>
            <w:rFonts w:cs="Arial"/>
            <w:noProof/>
            <w:szCs w:val="22"/>
            <w:lang w:val="en-US"/>
          </w:rPr>
          <w:t>3</w:t>
        </w:r>
      </w:hyperlink>
      <w:r w:rsidR="00573B6D" w:rsidRPr="008C76F1">
        <w:rPr>
          <w:rFonts w:cs="Arial"/>
          <w:noProof/>
          <w:szCs w:val="22"/>
          <w:lang w:val="en-US"/>
        </w:rPr>
        <w:t>)</w:t>
      </w:r>
      <w:r w:rsidR="00AF0E1C" w:rsidRPr="008C76F1">
        <w:rPr>
          <w:rFonts w:cs="Arial"/>
          <w:szCs w:val="22"/>
          <w:lang w:val="en-US"/>
        </w:rPr>
        <w:fldChar w:fldCharType="end"/>
      </w:r>
      <w:r w:rsidR="00AF0E1C" w:rsidRPr="008C76F1">
        <w:rPr>
          <w:rFonts w:cs="Arial"/>
          <w:szCs w:val="22"/>
          <w:lang w:val="en-US"/>
        </w:rPr>
        <w:t>.</w:t>
      </w:r>
      <w:r w:rsidRPr="008C76F1">
        <w:rPr>
          <w:rFonts w:cs="Arial"/>
          <w:szCs w:val="22"/>
          <w:lang w:val="en-US"/>
        </w:rPr>
        <w:t xml:space="preserve"> </w:t>
      </w:r>
      <w:r w:rsidR="00C362AD" w:rsidRPr="008C76F1">
        <w:rPr>
          <w:rFonts w:cs="Arial"/>
          <w:szCs w:val="22"/>
          <w:lang w:val="en-US"/>
        </w:rPr>
        <w:t>The GH1 gene</w:t>
      </w:r>
      <w:r w:rsidRPr="008C76F1">
        <w:rPr>
          <w:rFonts w:cs="Arial"/>
          <w:szCs w:val="22"/>
          <w:lang w:val="en-US"/>
        </w:rPr>
        <w:t xml:space="preserve"> encodes two distinct GH </w:t>
      </w:r>
      <w:r w:rsidR="00C362AD" w:rsidRPr="008C76F1">
        <w:rPr>
          <w:rFonts w:cs="Arial"/>
          <w:szCs w:val="22"/>
          <w:lang w:val="en-US"/>
        </w:rPr>
        <w:t>isoforms</w:t>
      </w:r>
      <w:r w:rsidRPr="008C76F1">
        <w:rPr>
          <w:rFonts w:cs="Arial"/>
          <w:szCs w:val="22"/>
          <w:lang w:val="en-US"/>
        </w:rPr>
        <w:t xml:space="preserve"> (22 kDa and </w:t>
      </w:r>
      <w:proofErr w:type="gramStart"/>
      <w:r w:rsidRPr="008C76F1">
        <w:rPr>
          <w:rFonts w:cs="Arial"/>
          <w:szCs w:val="22"/>
          <w:lang w:val="en-US"/>
        </w:rPr>
        <w:t>20</w:t>
      </w:r>
      <w:proofErr w:type="gramEnd"/>
      <w:r w:rsidRPr="008C76F1">
        <w:rPr>
          <w:rFonts w:cs="Arial"/>
          <w:szCs w:val="22"/>
          <w:lang w:val="en-US"/>
        </w:rPr>
        <w:t xml:space="preserve"> kDa)</w:t>
      </w:r>
      <w:r w:rsidR="00C362AD" w:rsidRPr="008C76F1">
        <w:rPr>
          <w:rFonts w:cs="Arial"/>
          <w:szCs w:val="22"/>
          <w:lang w:val="en-US"/>
        </w:rPr>
        <w:t xml:space="preserve">. The </w:t>
      </w:r>
      <w:r w:rsidR="00B703C5" w:rsidRPr="008C76F1">
        <w:rPr>
          <w:rFonts w:cs="Arial"/>
          <w:szCs w:val="22"/>
          <w:lang w:val="en-US"/>
        </w:rPr>
        <w:t>principal and most abundant GH form in pituitary and blood is monomeric 22K-GH isoform</w:t>
      </w:r>
      <w:r w:rsidR="00C362AD" w:rsidRPr="008C76F1">
        <w:rPr>
          <w:rFonts w:cs="Arial"/>
          <w:szCs w:val="22"/>
          <w:lang w:val="en-US"/>
        </w:rPr>
        <w:t xml:space="preserve">, </w:t>
      </w:r>
      <w:r w:rsidR="00B703C5" w:rsidRPr="008C76F1">
        <w:rPr>
          <w:rFonts w:cs="Arial"/>
          <w:szCs w:val="22"/>
          <w:lang w:val="en-US"/>
        </w:rPr>
        <w:t>representing also the recombinant GH available for</w:t>
      </w:r>
      <w:r w:rsidR="00A23F6B" w:rsidRPr="008C76F1">
        <w:rPr>
          <w:rFonts w:cs="Arial"/>
          <w:szCs w:val="22"/>
          <w:lang w:val="en-US"/>
        </w:rPr>
        <w:t xml:space="preserve"> </w:t>
      </w:r>
      <w:r w:rsidR="00C362AD" w:rsidRPr="008C76F1">
        <w:rPr>
          <w:rFonts w:cs="Arial"/>
          <w:szCs w:val="22"/>
          <w:lang w:val="en-US"/>
        </w:rPr>
        <w:t>therapeutic use (and</w:t>
      </w:r>
      <w:r w:rsidR="00A23F6B" w:rsidRPr="008C76F1">
        <w:rPr>
          <w:rFonts w:cs="Arial"/>
          <w:szCs w:val="22"/>
          <w:lang w:val="en-US"/>
        </w:rPr>
        <w:t xml:space="preserve"> </w:t>
      </w:r>
      <w:r w:rsidR="00B703C5" w:rsidRPr="008C76F1">
        <w:rPr>
          <w:rFonts w:cs="Arial"/>
          <w:szCs w:val="22"/>
          <w:lang w:val="en-US"/>
        </w:rPr>
        <w:t xml:space="preserve">subsequently </w:t>
      </w:r>
      <w:r w:rsidR="00C362AD" w:rsidRPr="008C76F1">
        <w:rPr>
          <w:rFonts w:cs="Arial"/>
          <w:szCs w:val="22"/>
          <w:lang w:val="en-US"/>
        </w:rPr>
        <w:t>for doping purposes)</w:t>
      </w:r>
      <w:r w:rsidR="00B703C5" w:rsidRPr="008C76F1">
        <w:rPr>
          <w:rFonts w:cs="Arial"/>
          <w:szCs w:val="22"/>
          <w:lang w:val="en-US"/>
        </w:rPr>
        <w:t xml:space="preserve"> </w:t>
      </w:r>
      <w:r w:rsidR="00573B6D" w:rsidRPr="008C76F1">
        <w:rPr>
          <w:rFonts w:cs="Arial"/>
          <w:szCs w:val="22"/>
          <w:lang w:val="en-US"/>
        </w:rPr>
        <w:fldChar w:fldCharType="begin"/>
      </w:r>
      <w:r w:rsidR="00573B6D" w:rsidRPr="008C76F1">
        <w:rPr>
          <w:rFonts w:cs="Arial"/>
          <w:szCs w:val="22"/>
          <w:lang w:val="en-US"/>
        </w:rPr>
        <w:instrText xml:space="preserve"> ADDIN EN.CITE &lt;EndNote&gt;&lt;Cite&gt;&lt;Author&gt;Baumann&lt;/Author&gt;&lt;Year&gt;2012&lt;/Year&gt;&lt;RecNum&gt;1812&lt;/RecNum&gt;&lt;DisplayText&gt;(3)&lt;/DisplayText&gt;&lt;record&gt;&lt;rec-number&gt;1812&lt;/rec-number&gt;&lt;foreign-keys&gt;&lt;key app="EN" db-id="d0a2sadza2r0v0epxt6pr50grfra2sx9v9pt"&gt;1812&lt;/key&gt;&lt;key app="ENWeb" db-id=""&gt;0&lt;/key&gt;&lt;/foreign-keys&gt;&lt;ref-type name="Journal Article"&gt;17&lt;/ref-type&gt;&lt;contributors&gt;&lt;authors&gt;&lt;author&gt;Baumann, G. P.&lt;/author&gt;&lt;/authors&gt;&lt;/contributors&gt;&lt;auth-address&gt;Partnership for Clean Competition, Colorado Springs, Colorado 80919, USA. gbaumann@northwestern.edu&lt;/auth-address&gt;&lt;titles&gt;&lt;title&gt;Growth hormone doping in sports: a critical review of use and detection strategies&lt;/title&gt;&lt;secondary-title&gt;Endocr Rev&lt;/secondary-title&gt;&lt;alt-title&gt;Endocrine reviews&lt;/alt-title&gt;&lt;/titles&gt;&lt;periodical&gt;&lt;full-title&gt;Endocr Rev&lt;/full-title&gt;&lt;abbr-1&gt;Endocrine reviews&lt;/abbr-1&gt;&lt;/periodical&gt;&lt;alt-periodical&gt;&lt;full-title&gt;Endocr Rev&lt;/full-title&gt;&lt;abbr-1&gt;Endocrine reviews&lt;/abbr-1&gt;&lt;/alt-periodical&gt;&lt;pages&gt;155-86&lt;/pages&gt;&lt;volume&gt;33&lt;/volume&gt;&lt;number&gt;2&lt;/number&gt;&lt;keywords&gt;&lt;keyword&gt;Amino Acid Sequence&lt;/keyword&gt;&lt;keyword&gt;Doping in Sports/*methods&lt;/keyword&gt;&lt;keyword&gt;Human Growth Hormone/administration &amp;amp; dosage/adverse effects/*analysis&lt;/keyword&gt;&lt;keyword&gt;Humans&lt;/keyword&gt;&lt;keyword&gt;Molecular Sequence Data&lt;/keyword&gt;&lt;keyword&gt;Peptide Fragments/administration &amp;amp; dosage/adverse effects/*analysis&lt;/keyword&gt;&lt;keyword&gt;Performance-Enhancing Substances/administration &amp;amp; dosage/adverse&lt;/keyword&gt;&lt;keyword&gt;effects/*analysis&lt;/keyword&gt;&lt;keyword&gt;Protein Isoforms&lt;/keyword&gt;&lt;keyword&gt;Substance Abuse Detection/*methods&lt;/keyword&gt;&lt;/keywords&gt;&lt;dates&gt;&lt;year&gt;2012&lt;/year&gt;&lt;pub-dates&gt;&lt;date&gt;Apr&lt;/date&gt;&lt;/pub-dates&gt;&lt;/dates&gt;&lt;isbn&gt;1945-7189 (Electronic)&amp;#xD;0163-769X (Linking)&lt;/isbn&gt;&lt;accession-num&gt;22368183&lt;/accession-num&gt;&lt;urls&gt;&lt;related-urls&gt;&lt;url&gt;http://www.ncbi.nlm.nih.gov/pubmed/22368183&lt;/url&gt;&lt;/related-urls&gt;&lt;/urls&gt;&lt;electronic-resource-num&gt;10.1210/er.2011-1035&lt;/electronic-resource-num&gt;&lt;/record&gt;&lt;/Cite&gt;&lt;/EndNote&gt;</w:instrText>
      </w:r>
      <w:r w:rsidR="00573B6D" w:rsidRPr="008C76F1">
        <w:rPr>
          <w:rFonts w:cs="Arial"/>
          <w:szCs w:val="22"/>
          <w:lang w:val="en-US"/>
        </w:rPr>
        <w:fldChar w:fldCharType="separate"/>
      </w:r>
      <w:r w:rsidR="00573B6D" w:rsidRPr="008C76F1">
        <w:rPr>
          <w:rFonts w:cs="Arial"/>
          <w:noProof/>
          <w:szCs w:val="22"/>
          <w:lang w:val="en-US"/>
        </w:rPr>
        <w:t>(</w:t>
      </w:r>
      <w:hyperlink w:anchor="_ENREF_3" w:tooltip="Baumann, 2012 #1812" w:history="1">
        <w:r w:rsidR="00631015" w:rsidRPr="008C76F1">
          <w:rPr>
            <w:rFonts w:cs="Arial"/>
            <w:noProof/>
            <w:szCs w:val="22"/>
            <w:lang w:val="en-US"/>
          </w:rPr>
          <w:t>3</w:t>
        </w:r>
      </w:hyperlink>
      <w:r w:rsidR="00573B6D" w:rsidRPr="008C76F1">
        <w:rPr>
          <w:rFonts w:cs="Arial"/>
          <w:noProof/>
          <w:szCs w:val="22"/>
          <w:lang w:val="en-US"/>
        </w:rPr>
        <w:t>)</w:t>
      </w:r>
      <w:r w:rsidR="00573B6D" w:rsidRPr="008C76F1">
        <w:rPr>
          <w:rFonts w:cs="Arial"/>
          <w:szCs w:val="22"/>
          <w:lang w:val="en-US"/>
        </w:rPr>
        <w:fldChar w:fldCharType="end"/>
      </w:r>
      <w:r w:rsidR="00B703C5" w:rsidRPr="008C76F1">
        <w:rPr>
          <w:rFonts w:cs="Arial"/>
          <w:szCs w:val="22"/>
          <w:lang w:val="en-US"/>
        </w:rPr>
        <w:t xml:space="preserve">. </w:t>
      </w:r>
      <w:r w:rsidR="0071220C" w:rsidRPr="008C76F1">
        <w:rPr>
          <w:rFonts w:cs="Arial"/>
          <w:szCs w:val="22"/>
          <w:lang w:val="en-US"/>
        </w:rPr>
        <w:t>Administration of recombinant 22K-GH exogenously leads to a decrease in the 20K</w:t>
      </w:r>
      <w:r w:rsidR="008367C8" w:rsidRPr="008C76F1">
        <w:rPr>
          <w:rFonts w:cs="Arial"/>
          <w:szCs w:val="22"/>
          <w:lang w:val="en-US"/>
        </w:rPr>
        <w:t>-GH</w:t>
      </w:r>
      <w:r w:rsidR="0071220C" w:rsidRPr="008C76F1">
        <w:rPr>
          <w:rFonts w:cs="Arial"/>
          <w:szCs w:val="22"/>
          <w:lang w:val="en-US"/>
        </w:rPr>
        <w:t xml:space="preserve"> isoform and </w:t>
      </w:r>
      <w:r w:rsidR="00E01D38" w:rsidRPr="008C76F1">
        <w:rPr>
          <w:rFonts w:cs="Arial"/>
          <w:szCs w:val="22"/>
          <w:lang w:val="en-US"/>
        </w:rPr>
        <w:t>t</w:t>
      </w:r>
      <w:r w:rsidR="0071220C" w:rsidRPr="008C76F1">
        <w:rPr>
          <w:rFonts w:cs="Arial"/>
          <w:szCs w:val="22"/>
          <w:lang w:val="en-US"/>
        </w:rPr>
        <w:t xml:space="preserve">esting </w:t>
      </w:r>
      <w:r w:rsidR="00E01D38" w:rsidRPr="008C76F1">
        <w:rPr>
          <w:rFonts w:cs="Arial"/>
          <w:szCs w:val="22"/>
          <w:lang w:val="en-US"/>
        </w:rPr>
        <w:t>both</w:t>
      </w:r>
      <w:r w:rsidR="0071220C" w:rsidRPr="008C76F1">
        <w:rPr>
          <w:rFonts w:cs="Arial"/>
          <w:szCs w:val="22"/>
          <w:lang w:val="en-US"/>
        </w:rPr>
        <w:t xml:space="preserve"> isoforms is used to detect GH doping in sports</w:t>
      </w:r>
      <w:r w:rsidR="00355D7F" w:rsidRPr="008C76F1">
        <w:rPr>
          <w:rFonts w:cs="Arial"/>
          <w:szCs w:val="22"/>
          <w:lang w:val="en-US"/>
        </w:rPr>
        <w:t xml:space="preserve"> </w:t>
      </w:r>
      <w:r w:rsidR="00573B6D" w:rsidRPr="008C76F1">
        <w:rPr>
          <w:rFonts w:cs="Arial"/>
          <w:szCs w:val="22"/>
          <w:lang w:val="en-US"/>
        </w:rPr>
        <w:fldChar w:fldCharType="begin">
          <w:fldData xml:space="preserve">PEVuZE5vdGU+PENpdGU+PEF1dGhvcj5Ib2x0PC9BdXRob3I+PFllYXI+MjAxOTwvWWVhcj48UmVj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</w:fldData>
        </w:fldChar>
      </w:r>
      <w:r w:rsidR="00573B6D" w:rsidRPr="008C76F1">
        <w:rPr>
          <w:rFonts w:cs="Arial"/>
          <w:szCs w:val="22"/>
          <w:lang w:val="en-US"/>
        </w:rPr>
        <w:instrText xml:space="preserve"> ADDIN EN.CITE </w:instrText>
      </w:r>
      <w:r w:rsidR="00573B6D" w:rsidRPr="008C76F1">
        <w:rPr>
          <w:rFonts w:cs="Arial"/>
          <w:szCs w:val="22"/>
          <w:lang w:val="en-US"/>
        </w:rPr>
        <w:fldChar w:fldCharType="begin">
          <w:fldData xml:space="preserve">PEVuZE5vdGU+PENpdGU+PEF1dGhvcj5Ib2x0PC9BdXRob3I+PFllYXI+MjAxOTwvWWVhcj48UmVj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</w:fldData>
        </w:fldChar>
      </w:r>
      <w:r w:rsidR="00573B6D" w:rsidRPr="008C76F1">
        <w:rPr>
          <w:rFonts w:cs="Arial"/>
          <w:szCs w:val="22"/>
          <w:lang w:val="en-US"/>
        </w:rPr>
        <w:instrText xml:space="preserve"> ADDIN EN.CITE.DATA </w:instrText>
      </w:r>
      <w:r w:rsidR="00573B6D" w:rsidRPr="008C76F1">
        <w:rPr>
          <w:rFonts w:cs="Arial"/>
          <w:szCs w:val="22"/>
          <w:lang w:val="en-US"/>
        </w:rPr>
      </w:r>
      <w:r w:rsidR="00573B6D" w:rsidRPr="008C76F1">
        <w:rPr>
          <w:rFonts w:cs="Arial"/>
          <w:szCs w:val="22"/>
          <w:lang w:val="en-US"/>
        </w:rPr>
        <w:fldChar w:fldCharType="end"/>
      </w:r>
      <w:r w:rsidR="00573B6D" w:rsidRPr="008C76F1">
        <w:rPr>
          <w:rFonts w:cs="Arial"/>
          <w:szCs w:val="22"/>
          <w:lang w:val="en-US"/>
        </w:rPr>
      </w:r>
      <w:r w:rsidR="00573B6D" w:rsidRPr="008C76F1">
        <w:rPr>
          <w:rFonts w:cs="Arial"/>
          <w:szCs w:val="22"/>
          <w:lang w:val="en-US"/>
        </w:rPr>
        <w:fldChar w:fldCharType="separate"/>
      </w:r>
      <w:r w:rsidR="00573B6D" w:rsidRPr="008C76F1">
        <w:rPr>
          <w:rFonts w:cs="Arial"/>
          <w:noProof/>
          <w:szCs w:val="22"/>
          <w:lang w:val="en-US"/>
        </w:rPr>
        <w:t>(</w:t>
      </w:r>
      <w:hyperlink w:anchor="_ENREF_4" w:tooltip="Holt, 2019 #2832" w:history="1">
        <w:r w:rsidR="00631015" w:rsidRPr="008C76F1">
          <w:rPr>
            <w:rFonts w:cs="Arial"/>
            <w:noProof/>
            <w:szCs w:val="22"/>
            <w:lang w:val="en-US"/>
          </w:rPr>
          <w:t>4</w:t>
        </w:r>
      </w:hyperlink>
      <w:r w:rsidR="00573B6D" w:rsidRPr="008C76F1">
        <w:rPr>
          <w:rFonts w:cs="Arial"/>
          <w:noProof/>
          <w:szCs w:val="22"/>
          <w:lang w:val="en-US"/>
        </w:rPr>
        <w:t>)</w:t>
      </w:r>
      <w:r w:rsidR="00573B6D" w:rsidRPr="008C76F1">
        <w:rPr>
          <w:rFonts w:cs="Arial"/>
          <w:szCs w:val="22"/>
          <w:lang w:val="en-US"/>
        </w:rPr>
        <w:fldChar w:fldCharType="end"/>
      </w:r>
      <w:r w:rsidR="0071220C" w:rsidRPr="008C76F1">
        <w:rPr>
          <w:rFonts w:cs="Arial"/>
          <w:szCs w:val="22"/>
          <w:lang w:val="en-US"/>
        </w:rPr>
        <w:t xml:space="preserve">. </w:t>
      </w:r>
    </w:p>
    <w:p w14:paraId="6DD1CD64" w14:textId="77777777" w:rsidR="007E49DE" w:rsidRPr="008C76F1" w:rsidRDefault="007E49DE" w:rsidP="008C76F1">
      <w:pPr>
        <w:widowControl w:val="0"/>
        <w:autoSpaceDE w:val="0"/>
        <w:autoSpaceDN w:val="0"/>
        <w:adjustRightInd w:val="0"/>
        <w:jc w:val="left"/>
        <w:rPr>
          <w:rFonts w:cs="Arial"/>
          <w:szCs w:val="22"/>
          <w:lang w:val="en-US"/>
        </w:rPr>
      </w:pPr>
    </w:p>
    <w:p w14:paraId="24C1680C" w14:textId="14222CDA" w:rsidR="00351B2C" w:rsidRDefault="00C66C24" w:rsidP="008C76F1">
      <w:pPr>
        <w:widowControl w:val="0"/>
        <w:autoSpaceDE w:val="0"/>
        <w:autoSpaceDN w:val="0"/>
        <w:adjustRightInd w:val="0"/>
        <w:jc w:val="left"/>
        <w:rPr>
          <w:rFonts w:cs="Arial"/>
          <w:szCs w:val="22"/>
          <w:lang w:val="en-US"/>
        </w:rPr>
      </w:pPr>
      <w:r w:rsidRPr="008C76F1">
        <w:rPr>
          <w:rFonts w:cs="Arial"/>
          <w:szCs w:val="22"/>
          <w:lang w:val="en-US"/>
        </w:rPr>
        <w:t>As already mentioned</w:t>
      </w:r>
      <w:r w:rsidR="007973D0" w:rsidRPr="008C76F1">
        <w:rPr>
          <w:rFonts w:cs="Arial"/>
          <w:szCs w:val="22"/>
          <w:lang w:val="en-US"/>
        </w:rPr>
        <w:t>,</w:t>
      </w:r>
      <w:r w:rsidRPr="008C76F1">
        <w:rPr>
          <w:rFonts w:cs="Arial"/>
          <w:szCs w:val="22"/>
          <w:lang w:val="en-US"/>
        </w:rPr>
        <w:t xml:space="preserve"> </w:t>
      </w:r>
      <w:r w:rsidR="00351B2C" w:rsidRPr="008C76F1">
        <w:rPr>
          <w:rFonts w:cs="Arial"/>
          <w:szCs w:val="22"/>
          <w:lang w:val="en-US"/>
        </w:rPr>
        <w:t xml:space="preserve">GH </w:t>
      </w:r>
      <w:proofErr w:type="gramStart"/>
      <w:r w:rsidR="00351B2C" w:rsidRPr="008C76F1">
        <w:rPr>
          <w:rFonts w:cs="Arial"/>
          <w:szCs w:val="22"/>
          <w:lang w:val="en-US"/>
        </w:rPr>
        <w:t>is secreted</w:t>
      </w:r>
      <w:proofErr w:type="gramEnd"/>
      <w:r w:rsidR="00351B2C" w:rsidRPr="008C76F1">
        <w:rPr>
          <w:rFonts w:cs="Arial"/>
          <w:szCs w:val="22"/>
          <w:lang w:val="en-US"/>
        </w:rPr>
        <w:t xml:space="preserve"> by the somatotroph cells located primarily in the lateral wings of the anterior pituitary. </w:t>
      </w:r>
      <w:r w:rsidR="00B36E53" w:rsidRPr="008C76F1">
        <w:rPr>
          <w:rFonts w:cs="Arial"/>
          <w:szCs w:val="22"/>
          <w:lang w:val="en-US"/>
        </w:rPr>
        <w:t>A recent single</w:t>
      </w:r>
      <w:r w:rsidR="00FB0A94" w:rsidRPr="008C76F1">
        <w:rPr>
          <w:rFonts w:cs="Arial"/>
          <w:szCs w:val="22"/>
          <w:lang w:val="en-US"/>
        </w:rPr>
        <w:t xml:space="preserve"> </w:t>
      </w:r>
      <w:r w:rsidR="00B36E53" w:rsidRPr="008C76F1">
        <w:rPr>
          <w:rFonts w:cs="Arial"/>
          <w:szCs w:val="22"/>
          <w:lang w:val="en-US"/>
        </w:rPr>
        <w:t xml:space="preserve">cell RNA </w:t>
      </w:r>
      <w:r w:rsidR="00FB0A94" w:rsidRPr="008C76F1">
        <w:rPr>
          <w:rFonts w:cs="Arial"/>
          <w:szCs w:val="22"/>
          <w:lang w:val="en-US"/>
        </w:rPr>
        <w:t>sequencing</w:t>
      </w:r>
      <w:r w:rsidR="00B36E53" w:rsidRPr="008C76F1">
        <w:rPr>
          <w:rFonts w:cs="Arial"/>
          <w:szCs w:val="22"/>
          <w:lang w:val="en-US"/>
        </w:rPr>
        <w:t xml:space="preserve"> study performed in mice showed that GH-expressing cells</w:t>
      </w:r>
      <w:r w:rsidR="00401B42" w:rsidRPr="008C76F1">
        <w:rPr>
          <w:rFonts w:cs="Arial"/>
          <w:szCs w:val="22"/>
          <w:lang w:val="en-US"/>
        </w:rPr>
        <w:t xml:space="preserve">, representing the </w:t>
      </w:r>
      <w:r w:rsidR="00E05160" w:rsidRPr="008C76F1">
        <w:rPr>
          <w:rFonts w:cs="Arial"/>
          <w:szCs w:val="22"/>
          <w:lang w:val="en-US"/>
        </w:rPr>
        <w:t>somatotrophs</w:t>
      </w:r>
      <w:r w:rsidR="00FB0A94" w:rsidRPr="008C76F1">
        <w:rPr>
          <w:rFonts w:cs="Arial"/>
          <w:szCs w:val="22"/>
          <w:lang w:val="en-US"/>
        </w:rPr>
        <w:t>,</w:t>
      </w:r>
      <w:r w:rsidR="00401B42" w:rsidRPr="008C76F1">
        <w:rPr>
          <w:rFonts w:cs="Arial"/>
          <w:szCs w:val="22"/>
          <w:lang w:val="en-US"/>
        </w:rPr>
        <w:t xml:space="preserve"> </w:t>
      </w:r>
      <w:r w:rsidR="00B36E53" w:rsidRPr="008C76F1">
        <w:rPr>
          <w:rFonts w:cs="Arial"/>
          <w:szCs w:val="22"/>
          <w:lang w:val="en-US"/>
        </w:rPr>
        <w:t>are the most abundant cell population</w:t>
      </w:r>
      <w:r w:rsidR="00401B42" w:rsidRPr="008C76F1">
        <w:rPr>
          <w:rFonts w:cs="Arial"/>
          <w:szCs w:val="22"/>
          <w:lang w:val="en-US"/>
        </w:rPr>
        <w:t xml:space="preserve"> in adult pituitary</w:t>
      </w:r>
      <w:r w:rsidR="00FB0A94" w:rsidRPr="008C76F1">
        <w:rPr>
          <w:rFonts w:cs="Arial"/>
          <w:szCs w:val="22"/>
          <w:lang w:val="en-US"/>
        </w:rPr>
        <w:t xml:space="preserve"> gland</w:t>
      </w:r>
      <w:r w:rsidR="00401B42" w:rsidRPr="008C76F1">
        <w:rPr>
          <w:rFonts w:cs="Arial"/>
          <w:szCs w:val="22"/>
          <w:lang w:val="en-US"/>
        </w:rPr>
        <w:t xml:space="preserve"> </w:t>
      </w:r>
      <w:r w:rsidR="00573B6D" w:rsidRPr="008C76F1">
        <w:rPr>
          <w:rFonts w:cs="Arial"/>
          <w:szCs w:val="22"/>
          <w:lang w:val="en-US"/>
        </w:rPr>
        <w:fldChar w:fldCharType="begin">
          <w:fldData xml:space="preserve">PEVuZE5vdGU+PENpdGU+PEF1dGhvcj5DaGV1bmc8L0F1dGhvcj48WWVhcj4yMDE4PC9ZZWFyPjxS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</w:fldData>
        </w:fldChar>
      </w:r>
      <w:r w:rsidR="00150172" w:rsidRPr="008C76F1">
        <w:rPr>
          <w:rFonts w:cs="Arial"/>
          <w:szCs w:val="22"/>
          <w:lang w:val="en-US"/>
        </w:rPr>
        <w:instrText xml:space="preserve"> ADDIN EN.CITE </w:instrText>
      </w:r>
      <w:r w:rsidR="00150172" w:rsidRPr="008C76F1">
        <w:rPr>
          <w:rFonts w:cs="Arial"/>
          <w:szCs w:val="22"/>
          <w:lang w:val="en-US"/>
        </w:rPr>
        <w:fldChar w:fldCharType="begin">
          <w:fldData xml:space="preserve">PEVuZE5vdGU+PENpdGU+PEF1dGhvcj5DaGV1bmc8L0F1dGhvcj48WWVhcj4yMDE4PC9ZZWFyPjxS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</w:fldData>
        </w:fldChar>
      </w:r>
      <w:r w:rsidR="00150172" w:rsidRPr="008C76F1">
        <w:rPr>
          <w:rFonts w:cs="Arial"/>
          <w:szCs w:val="22"/>
          <w:lang w:val="en-US"/>
        </w:rPr>
        <w:instrText xml:space="preserve"> ADDIN EN.CITE.DATA </w:instrText>
      </w:r>
      <w:r w:rsidR="00150172" w:rsidRPr="008C76F1">
        <w:rPr>
          <w:rFonts w:cs="Arial"/>
          <w:szCs w:val="22"/>
          <w:lang w:val="en-US"/>
        </w:rPr>
      </w:r>
      <w:r w:rsidR="00150172" w:rsidRPr="008C76F1">
        <w:rPr>
          <w:rFonts w:cs="Arial"/>
          <w:szCs w:val="22"/>
          <w:lang w:val="en-US"/>
        </w:rPr>
        <w:fldChar w:fldCharType="end"/>
      </w:r>
      <w:r w:rsidR="00573B6D" w:rsidRPr="008C76F1">
        <w:rPr>
          <w:rFonts w:cs="Arial"/>
          <w:szCs w:val="22"/>
          <w:lang w:val="en-US"/>
        </w:rPr>
      </w:r>
      <w:r w:rsidR="00573B6D" w:rsidRPr="008C76F1">
        <w:rPr>
          <w:rFonts w:cs="Arial"/>
          <w:szCs w:val="22"/>
          <w:lang w:val="en-US"/>
        </w:rPr>
        <w:fldChar w:fldCharType="separate"/>
      </w:r>
      <w:r w:rsidR="00573B6D" w:rsidRPr="008C76F1">
        <w:rPr>
          <w:rFonts w:cs="Arial"/>
          <w:noProof/>
          <w:szCs w:val="22"/>
          <w:lang w:val="en-US"/>
        </w:rPr>
        <w:t>(</w:t>
      </w:r>
      <w:hyperlink w:anchor="_ENREF_5" w:tooltip="Cheung, 2018 #1488" w:history="1">
        <w:r w:rsidR="00631015" w:rsidRPr="008C76F1">
          <w:rPr>
            <w:rFonts w:cs="Arial"/>
            <w:noProof/>
            <w:szCs w:val="22"/>
            <w:lang w:val="en-US"/>
          </w:rPr>
          <w:t>5</w:t>
        </w:r>
      </w:hyperlink>
      <w:r w:rsidR="00573B6D" w:rsidRPr="008C76F1">
        <w:rPr>
          <w:rFonts w:cs="Arial"/>
          <w:noProof/>
          <w:szCs w:val="22"/>
          <w:lang w:val="en-US"/>
        </w:rPr>
        <w:t>)</w:t>
      </w:r>
      <w:r w:rsidR="00573B6D" w:rsidRPr="008C76F1">
        <w:rPr>
          <w:rFonts w:cs="Arial"/>
          <w:szCs w:val="22"/>
          <w:lang w:val="en-US"/>
        </w:rPr>
        <w:fldChar w:fldCharType="end"/>
      </w:r>
      <w:r w:rsidR="00401B42" w:rsidRPr="008C76F1">
        <w:rPr>
          <w:rFonts w:cs="Arial"/>
          <w:szCs w:val="22"/>
          <w:lang w:val="en-US"/>
        </w:rPr>
        <w:t>. The differentiation of somatotroph</w:t>
      </w:r>
      <w:r w:rsidR="00355D7F" w:rsidRPr="008C76F1">
        <w:rPr>
          <w:rFonts w:cs="Arial"/>
          <w:szCs w:val="22"/>
          <w:lang w:val="en-US"/>
        </w:rPr>
        <w:t xml:space="preserve"> cell</w:t>
      </w:r>
      <w:r w:rsidR="00401B42" w:rsidRPr="008C76F1">
        <w:rPr>
          <w:rFonts w:cs="Arial"/>
          <w:szCs w:val="22"/>
          <w:lang w:val="en-US"/>
        </w:rPr>
        <w:t xml:space="preserve"> </w:t>
      </w:r>
      <w:proofErr w:type="gramStart"/>
      <w:r w:rsidR="00401B42" w:rsidRPr="008C76F1">
        <w:rPr>
          <w:rFonts w:cs="Arial"/>
          <w:szCs w:val="22"/>
          <w:lang w:val="en-US"/>
        </w:rPr>
        <w:t>is governed</w:t>
      </w:r>
      <w:proofErr w:type="gramEnd"/>
      <w:r w:rsidR="00401B42" w:rsidRPr="008C76F1">
        <w:rPr>
          <w:rFonts w:cs="Arial"/>
          <w:szCs w:val="22"/>
          <w:lang w:val="en-US"/>
        </w:rPr>
        <w:t xml:space="preserve"> by the pituitary transcription factor 1 (Pit-1)</w:t>
      </w:r>
      <w:r w:rsidR="00414E15" w:rsidRPr="008C76F1">
        <w:rPr>
          <w:rFonts w:cs="Arial"/>
          <w:szCs w:val="22"/>
          <w:lang w:val="en-US"/>
        </w:rPr>
        <w:t xml:space="preserve">. Data in mice </w:t>
      </w:r>
      <w:r w:rsidR="00355D7F" w:rsidRPr="008C76F1">
        <w:rPr>
          <w:rFonts w:cs="Arial"/>
          <w:szCs w:val="22"/>
          <w:lang w:val="en-US"/>
        </w:rPr>
        <w:t>suggests</w:t>
      </w:r>
      <w:r w:rsidR="00414E15" w:rsidRPr="008C76F1">
        <w:rPr>
          <w:rFonts w:cs="Arial"/>
          <w:szCs w:val="22"/>
          <w:lang w:val="en-US"/>
        </w:rPr>
        <w:t xml:space="preserve"> that </w:t>
      </w:r>
      <w:r w:rsidR="006354D4">
        <w:rPr>
          <w:rFonts w:cs="Arial"/>
          <w:szCs w:val="22"/>
          <w:lang w:val="en-US"/>
        </w:rPr>
        <w:t xml:space="preserve">the </w:t>
      </w:r>
      <w:r w:rsidR="00414E15" w:rsidRPr="008C76F1">
        <w:rPr>
          <w:rFonts w:cs="Arial"/>
          <w:szCs w:val="22"/>
          <w:lang w:val="en-US"/>
        </w:rPr>
        <w:t>pituitary holds regenerative competence, the GH-producing cells being regenerated fr</w:t>
      </w:r>
      <w:r w:rsidR="0011730F">
        <w:rPr>
          <w:rFonts w:cs="Arial"/>
          <w:szCs w:val="22"/>
          <w:lang w:val="en-US"/>
        </w:rPr>
        <w:t>o</w:t>
      </w:r>
      <w:r w:rsidR="00414E15" w:rsidRPr="008C76F1">
        <w:rPr>
          <w:rFonts w:cs="Arial"/>
          <w:szCs w:val="22"/>
          <w:lang w:val="en-US"/>
        </w:rPr>
        <w:t xml:space="preserve">m the pituitary’s stem </w:t>
      </w:r>
      <w:r w:rsidR="007C6027" w:rsidRPr="008C76F1">
        <w:rPr>
          <w:rFonts w:cs="Arial"/>
          <w:szCs w:val="22"/>
          <w:lang w:val="en-US"/>
        </w:rPr>
        <w:t xml:space="preserve">cells </w:t>
      </w:r>
      <w:r w:rsidR="00414E15" w:rsidRPr="008C76F1">
        <w:rPr>
          <w:rFonts w:cs="Arial"/>
          <w:szCs w:val="22"/>
          <w:lang w:val="en-US"/>
        </w:rPr>
        <w:t xml:space="preserve">in young animals after a period of 5 months </w:t>
      </w:r>
      <w:r w:rsidR="00573B6D" w:rsidRPr="008C76F1">
        <w:rPr>
          <w:rFonts w:cs="Arial"/>
          <w:szCs w:val="22"/>
          <w:lang w:val="en-US"/>
        </w:rPr>
        <w:fldChar w:fldCharType="begin"/>
      </w:r>
      <w:r w:rsidR="00573B6D" w:rsidRPr="008C76F1">
        <w:rPr>
          <w:rFonts w:cs="Arial"/>
          <w:szCs w:val="22"/>
          <w:lang w:val="en-US"/>
        </w:rPr>
        <w:instrText xml:space="preserve"> ADDIN EN.CITE &lt;EndNote&gt;&lt;Cite&gt;&lt;Author&gt;Willems&lt;/Author&gt;&lt;Year&gt;2015&lt;/Year&gt;&lt;RecNum&gt;335&lt;/RecNum&gt;&lt;DisplayText&gt;(6)&lt;/DisplayText&gt;&lt;record&gt;&lt;rec-number&gt;335&lt;/rec-number&gt;&lt;foreign-keys&gt;&lt;key app="EN" db-id="wzr9t0et1x2dsme5x2rx2zfyaz9z0dtepxta"&gt;335&lt;/key&gt;&lt;/foreign-keys&gt;&lt;ref-type name="Journal Article"&gt;17&lt;/ref-type&gt;&lt;contributors&gt;&lt;authors&gt;&lt;author&gt;Willems, C.&lt;/author&gt;&lt;author&gt;Fu, Q.&lt;/author&gt;&lt;author&gt;Roose, H.&lt;/author&gt;&lt;author&gt;Mertens, F.&lt;/author&gt;&lt;author&gt;Cox, B.&lt;/author&gt;&lt;author&gt;Chen, J.&lt;/author&gt;&lt;author&gt;Vankelecom, H.&lt;/author&gt;&lt;/authors&gt;&lt;/contributors&gt;&lt;auth-address&gt;Department of Development and Regeneration, Cluster Stem Cell Biology and Embryology, Unit of Stem Cell Research, KU Leuven (University of Leuven), Leuven, Belgium.&amp;#xD;Eye Center, Second Affiliated Hospital, School of Medicine, Zhejiang University, Hangzhou, and Key Laboratory of Ophthalmology of Zhejiang Province, China.&amp;#xD;Department of Hand Surgery, Tongji Medical College, Union Hospital, Huazhong University of Science &amp;amp; Technology (HUST), Wuhan, Hubei, China.&lt;/auth-address&gt;&lt;titles&gt;&lt;title&gt;Regeneration in the pituitary after cell-ablation injury: time-related aspects and molecular analysis&lt;/title&gt;&lt;secondary-title&gt;Endocrinology&lt;/secondary-title&gt;&lt;/titles&gt;&lt;periodical&gt;&lt;full-title&gt;Endocrinology&lt;/full-title&gt;&lt;abbr-1&gt;Endocrinology&lt;/abbr-1&gt;&lt;/periodical&gt;&lt;pages&gt;en20151741&lt;/pages&gt;&lt;edition&gt;2015/12/15&lt;/edition&gt;&lt;dates&gt;&lt;year&gt;2015&lt;/year&gt;&lt;pub-dates&gt;&lt;date&gt;Dec 14&lt;/date&gt;&lt;/pub-dates&gt;&lt;/dates&gt;&lt;isbn&gt;1945-7170 (Electronic)&amp;#xD;0013-7227 (Linking)&lt;/isbn&gt;&lt;accession-num&gt;26653762&lt;/accession-num&gt;&lt;urls&gt;&lt;related-urls&gt;&lt;url&gt;http://www.ncbi.nlm.nih.gov/pubmed/26653762&lt;/url&gt;&lt;/related-urls&gt;&lt;/urls&gt;&lt;electronic-resource-num&gt;10.1210/en.2015-1741&lt;/electronic-resource-num&gt;&lt;remote-database-provider&gt;NLM&lt;/remote-database-provider&gt;&lt;language&gt;Eng&lt;/language&gt;&lt;/record&gt;&lt;/Cite&gt;&lt;/EndNote&gt;</w:instrText>
      </w:r>
      <w:r w:rsidR="00573B6D" w:rsidRPr="008C76F1">
        <w:rPr>
          <w:rFonts w:cs="Arial"/>
          <w:szCs w:val="22"/>
          <w:lang w:val="en-US"/>
        </w:rPr>
        <w:fldChar w:fldCharType="separate"/>
      </w:r>
      <w:r w:rsidR="00573B6D" w:rsidRPr="008C76F1">
        <w:rPr>
          <w:rFonts w:cs="Arial"/>
          <w:noProof/>
          <w:szCs w:val="22"/>
          <w:lang w:val="en-US"/>
        </w:rPr>
        <w:t>(</w:t>
      </w:r>
      <w:hyperlink w:anchor="_ENREF_6" w:tooltip="Willems, 2015 #335" w:history="1">
        <w:r w:rsidR="00631015" w:rsidRPr="008C76F1">
          <w:rPr>
            <w:rFonts w:cs="Arial"/>
            <w:noProof/>
            <w:szCs w:val="22"/>
            <w:lang w:val="en-US"/>
          </w:rPr>
          <w:t>6</w:t>
        </w:r>
      </w:hyperlink>
      <w:r w:rsidR="00573B6D" w:rsidRPr="008C76F1">
        <w:rPr>
          <w:rFonts w:cs="Arial"/>
          <w:noProof/>
          <w:szCs w:val="22"/>
          <w:lang w:val="en-US"/>
        </w:rPr>
        <w:t>)</w:t>
      </w:r>
      <w:r w:rsidR="00573B6D" w:rsidRPr="008C76F1">
        <w:rPr>
          <w:rFonts w:cs="Arial"/>
          <w:szCs w:val="22"/>
          <w:lang w:val="en-US"/>
        </w:rPr>
        <w:fldChar w:fldCharType="end"/>
      </w:r>
      <w:r w:rsidR="00355D7F" w:rsidRPr="008C76F1">
        <w:rPr>
          <w:rFonts w:cs="Arial"/>
          <w:szCs w:val="22"/>
          <w:lang w:val="en-US"/>
        </w:rPr>
        <w:t>.</w:t>
      </w:r>
      <w:r w:rsidR="00351B2C" w:rsidRPr="008C76F1">
        <w:rPr>
          <w:rFonts w:cs="Arial"/>
          <w:szCs w:val="22"/>
          <w:lang w:val="en-US"/>
        </w:rPr>
        <w:t xml:space="preserve"> </w:t>
      </w:r>
    </w:p>
    <w:p w14:paraId="3DE04E42" w14:textId="77777777" w:rsidR="003F1893" w:rsidRPr="008C76F1" w:rsidRDefault="003F1893" w:rsidP="008C76F1">
      <w:pPr>
        <w:widowControl w:val="0"/>
        <w:autoSpaceDE w:val="0"/>
        <w:autoSpaceDN w:val="0"/>
        <w:adjustRightInd w:val="0"/>
        <w:jc w:val="left"/>
        <w:rPr>
          <w:rFonts w:cs="Arial"/>
          <w:szCs w:val="22"/>
          <w:lang w:val="en-US"/>
        </w:rPr>
      </w:pPr>
    </w:p>
    <w:p w14:paraId="5477A835" w14:textId="5CABA162" w:rsidR="00F1107F" w:rsidRPr="003F1893" w:rsidRDefault="00F1107F" w:rsidP="008C76F1">
      <w:pPr>
        <w:pStyle w:val="Heading3"/>
        <w:spacing w:before="0"/>
        <w:jc w:val="left"/>
        <w:rPr>
          <w:rFonts w:cs="Arial"/>
          <w:b w:val="0"/>
          <w:bCs w:val="0"/>
          <w:color w:val="00B050"/>
          <w:szCs w:val="22"/>
          <w:lang w:val="en-US"/>
        </w:rPr>
      </w:pPr>
      <w:r w:rsidRPr="003F1893">
        <w:rPr>
          <w:rFonts w:cs="Arial"/>
          <w:color w:val="00B050"/>
          <w:szCs w:val="22"/>
          <w:lang w:val="en-US"/>
        </w:rPr>
        <w:t xml:space="preserve">Physiological </w:t>
      </w:r>
      <w:r w:rsidR="005F3F20" w:rsidRPr="003F1893">
        <w:rPr>
          <w:rFonts w:cs="Arial"/>
          <w:color w:val="00B050"/>
          <w:szCs w:val="22"/>
          <w:lang w:val="en-US"/>
        </w:rPr>
        <w:t>R</w:t>
      </w:r>
      <w:r w:rsidRPr="003F1893">
        <w:rPr>
          <w:rFonts w:cs="Arial"/>
          <w:color w:val="00B050"/>
          <w:szCs w:val="22"/>
          <w:lang w:val="en-US"/>
        </w:rPr>
        <w:t xml:space="preserve">egulation of GH </w:t>
      </w:r>
      <w:r w:rsidR="005F3F20" w:rsidRPr="003F1893">
        <w:rPr>
          <w:rFonts w:cs="Arial"/>
          <w:color w:val="00B050"/>
          <w:szCs w:val="22"/>
          <w:lang w:val="en-US"/>
        </w:rPr>
        <w:t>S</w:t>
      </w:r>
      <w:r w:rsidRPr="003F1893">
        <w:rPr>
          <w:rFonts w:cs="Arial"/>
          <w:color w:val="00B050"/>
          <w:szCs w:val="22"/>
          <w:lang w:val="en-US"/>
        </w:rPr>
        <w:t>ecretion</w:t>
      </w:r>
    </w:p>
    <w:p w14:paraId="308F68DC" w14:textId="77777777" w:rsidR="003F1893" w:rsidRDefault="003F1893" w:rsidP="008C76F1">
      <w:pPr>
        <w:jc w:val="left"/>
        <w:rPr>
          <w:rFonts w:cs="Arial"/>
          <w:szCs w:val="22"/>
          <w:lang w:val="en-US"/>
        </w:rPr>
      </w:pPr>
    </w:p>
    <w:p w14:paraId="0D7CCCA7" w14:textId="6584C244" w:rsidR="00F1107F" w:rsidRDefault="00475AAB" w:rsidP="008C76F1">
      <w:pPr>
        <w:jc w:val="left"/>
        <w:rPr>
          <w:rFonts w:cs="Arial"/>
          <w:bCs/>
          <w:szCs w:val="22"/>
          <w:lang w:val="en-US"/>
        </w:rPr>
      </w:pPr>
      <w:r w:rsidRPr="008C76F1">
        <w:rPr>
          <w:rFonts w:cs="Arial"/>
          <w:szCs w:val="22"/>
          <w:lang w:val="en-US"/>
        </w:rPr>
        <w:t xml:space="preserve">The morphological characteristics and number of somatotrophs are remarkably constant throughout life, while </w:t>
      </w:r>
      <w:r w:rsidR="008A1623">
        <w:rPr>
          <w:rFonts w:cs="Arial"/>
          <w:szCs w:val="22"/>
          <w:lang w:val="en-US"/>
        </w:rPr>
        <w:t xml:space="preserve">the </w:t>
      </w:r>
      <w:r w:rsidRPr="008C76F1">
        <w:rPr>
          <w:rFonts w:cs="Arial"/>
          <w:szCs w:val="22"/>
          <w:lang w:val="en-US"/>
        </w:rPr>
        <w:t>secretion</w:t>
      </w:r>
      <w:r w:rsidR="00FB0A94" w:rsidRPr="008C76F1">
        <w:rPr>
          <w:rFonts w:cs="Arial"/>
          <w:szCs w:val="22"/>
          <w:lang w:val="en-US"/>
        </w:rPr>
        <w:t xml:space="preserve"> pattern</w:t>
      </w:r>
      <w:r w:rsidRPr="008C76F1">
        <w:rPr>
          <w:rFonts w:cs="Arial"/>
          <w:szCs w:val="22"/>
          <w:lang w:val="en-US"/>
        </w:rPr>
        <w:t xml:space="preserve"> changes. GH secretion occurs in a pulsatile fashion, and in a circadian rhythm with a maximal release in the second half of the night. </w:t>
      </w:r>
      <w:r w:rsidR="00F1107F" w:rsidRPr="008C76F1">
        <w:rPr>
          <w:rFonts w:cs="Arial"/>
          <w:bCs/>
          <w:szCs w:val="22"/>
          <w:lang w:val="en-US"/>
        </w:rPr>
        <w:t>So, sleep</w:t>
      </w:r>
      <w:r w:rsidR="00B4257B" w:rsidRPr="008C76F1">
        <w:rPr>
          <w:rFonts w:cs="Arial"/>
          <w:bCs/>
          <w:szCs w:val="22"/>
          <w:lang w:val="en-US"/>
        </w:rPr>
        <w:t xml:space="preserve"> is an important</w:t>
      </w:r>
      <w:r w:rsidR="00F1107F" w:rsidRPr="008C76F1">
        <w:rPr>
          <w:rFonts w:cs="Arial"/>
          <w:bCs/>
          <w:szCs w:val="22"/>
          <w:lang w:val="en-US"/>
        </w:rPr>
        <w:t xml:space="preserve"> physiological factor that increases </w:t>
      </w:r>
      <w:r w:rsidR="003F1893" w:rsidRPr="008C76F1">
        <w:rPr>
          <w:rFonts w:cs="Arial"/>
          <w:bCs/>
          <w:szCs w:val="22"/>
          <w:lang w:val="en-US"/>
        </w:rPr>
        <w:t>GH</w:t>
      </w:r>
      <w:r w:rsidR="00F1107F" w:rsidRPr="008C76F1">
        <w:rPr>
          <w:rFonts w:cs="Arial"/>
          <w:bCs/>
          <w:szCs w:val="22"/>
          <w:lang w:val="en-US"/>
        </w:rPr>
        <w:t xml:space="preserve"> release. Interestingly</w:t>
      </w:r>
      <w:r w:rsidR="00D07C83" w:rsidRPr="008C76F1">
        <w:rPr>
          <w:rFonts w:cs="Arial"/>
          <w:bCs/>
          <w:szCs w:val="22"/>
          <w:lang w:val="en-US"/>
        </w:rPr>
        <w:t>,</w:t>
      </w:r>
      <w:r w:rsidR="00F1107F" w:rsidRPr="008C76F1">
        <w:rPr>
          <w:rFonts w:cs="Arial"/>
          <w:bCs/>
          <w:szCs w:val="22"/>
          <w:lang w:val="en-US"/>
        </w:rPr>
        <w:t xml:space="preserve"> the maximum GH levels occur within minutes of the onset of slow wave sleep and there is marked sexual dimorphism of the nocturnal GH increase in humans, constituting only a fraction of the total daily GH release in women, but the bulk of GH output in men </w:t>
      </w:r>
      <w:r w:rsidR="00573B6D" w:rsidRPr="008C76F1">
        <w:rPr>
          <w:rFonts w:cs="Arial"/>
          <w:bCs/>
          <w:szCs w:val="22"/>
          <w:lang w:val="en-US"/>
        </w:rPr>
        <w:fldChar w:fldCharType="begin"/>
      </w:r>
      <w:r w:rsidR="00573B6D" w:rsidRPr="008C76F1">
        <w:rPr>
          <w:rFonts w:cs="Arial"/>
          <w:bCs/>
          <w:szCs w:val="22"/>
          <w:lang w:val="en-US"/>
        </w:rPr>
        <w:instrText xml:space="preserve"> ADDIN EN.CITE &lt;EndNote&gt;&lt;Cite&gt;&lt;Author&gt;Ribeiro-Oliveira&lt;/Author&gt;&lt;Year&gt;2011&lt;/Year&gt;&lt;RecNum&gt;2144&lt;/RecNum&gt;&lt;DisplayText&gt;(7)&lt;/DisplayText&gt;&lt;record&gt;&lt;rec-number&gt;2144&lt;/rec-number&gt;&lt;foreign-keys&gt;&lt;key app="EN" db-id="d0a2sadza2r0v0epxt6pr50grfra2sx9v9pt"&gt;2144&lt;/key&gt;&lt;key app="ENWeb" db-id=""&gt;0&lt;/key&gt;&lt;/foreign-keys&gt;&lt;ref-type name="Journal Article"&gt;17&lt;/ref-type&gt;&lt;contributors&gt;&lt;authors&gt;&lt;author&gt;Ribeiro-Oliveira, Antonio&lt;/author&gt;&lt;author&gt;Barkan, Ariel L.&lt;/author&gt;&lt;/authors&gt;&lt;/contributors&gt;&lt;titles&gt;&lt;title&gt;Growth Hormone Pulsatility and its Impact on Growth and Metabolism in Humans&lt;/title&gt;&lt;secondary-title&gt;in K. Ho (ed.), Growth Hormone Related Diseases and Therapy: A Molecular and Physiological Perspective for the Clinician, Contemporary Endocrinology&lt;/secondary-title&gt;&lt;/titles&gt;&lt;periodical&gt;&lt;full-title&gt;in K. Ho (ed.), Growth Hormone Related Diseases and Therapy: A Molecular and Physiological Perspective for the Clinician, Contemporary Endocrinology&lt;/full-title&gt;&lt;/periodical&gt;&lt;pages&gt;33-56&lt;/pages&gt;&lt;dates&gt;&lt;year&gt;2011&lt;/year&gt;&lt;pub-dates&gt;&lt;date&gt;2011&lt;/date&gt;&lt;/pub-dates&gt;&lt;/dates&gt;&lt;isbn&gt;&amp;#xD;&lt;/isbn&gt;&lt;urls&gt;&lt;/urls&gt;&lt;electronic-resource-num&gt;10.1007/978-1-60761-317-6_3&lt;/electronic-resource-num&gt;&lt;/record&gt;&lt;/Cite&gt;&lt;/EndNote&gt;</w:instrText>
      </w:r>
      <w:r w:rsidR="00573B6D" w:rsidRPr="008C76F1">
        <w:rPr>
          <w:rFonts w:cs="Arial"/>
          <w:bCs/>
          <w:szCs w:val="22"/>
          <w:lang w:val="en-US"/>
        </w:rPr>
        <w:fldChar w:fldCharType="separate"/>
      </w:r>
      <w:r w:rsidR="00573B6D" w:rsidRPr="008C76F1">
        <w:rPr>
          <w:rFonts w:cs="Arial"/>
          <w:bCs/>
          <w:noProof/>
          <w:szCs w:val="22"/>
          <w:lang w:val="en-US"/>
        </w:rPr>
        <w:t>(</w:t>
      </w:r>
      <w:hyperlink w:anchor="_ENREF_7" w:tooltip="Ribeiro-Oliveira, 2011 #2144" w:history="1">
        <w:r w:rsidR="00631015" w:rsidRPr="008C76F1">
          <w:rPr>
            <w:rFonts w:cs="Arial"/>
            <w:bCs/>
            <w:noProof/>
            <w:szCs w:val="22"/>
            <w:lang w:val="en-US"/>
          </w:rPr>
          <w:t>7</w:t>
        </w:r>
      </w:hyperlink>
      <w:r w:rsidR="00573B6D" w:rsidRPr="008C76F1">
        <w:rPr>
          <w:rFonts w:cs="Arial"/>
          <w:bCs/>
          <w:noProof/>
          <w:szCs w:val="22"/>
          <w:lang w:val="en-US"/>
        </w:rPr>
        <w:t>)</w:t>
      </w:r>
      <w:r w:rsidR="00573B6D" w:rsidRPr="008C76F1">
        <w:rPr>
          <w:rFonts w:cs="Arial"/>
          <w:bCs/>
          <w:szCs w:val="22"/>
          <w:lang w:val="en-US"/>
        </w:rPr>
        <w:fldChar w:fldCharType="end"/>
      </w:r>
      <w:r w:rsidR="00F1107F" w:rsidRPr="008C76F1">
        <w:rPr>
          <w:rFonts w:cs="Arial"/>
          <w:bCs/>
          <w:szCs w:val="22"/>
          <w:lang w:val="en-US"/>
        </w:rPr>
        <w:t>.</w:t>
      </w:r>
    </w:p>
    <w:p w14:paraId="0F97A048" w14:textId="77777777" w:rsidR="003F1893" w:rsidRPr="008C76F1" w:rsidRDefault="003F1893" w:rsidP="008C76F1">
      <w:pPr>
        <w:jc w:val="left"/>
        <w:rPr>
          <w:rFonts w:cs="Arial"/>
          <w:szCs w:val="22"/>
          <w:lang w:val="en-US"/>
        </w:rPr>
      </w:pPr>
    </w:p>
    <w:p w14:paraId="07C3DC84" w14:textId="6EC08713" w:rsidR="00FE2AE0" w:rsidRPr="008C76F1" w:rsidRDefault="008251A3" w:rsidP="008C76F1">
      <w:pPr>
        <w:jc w:val="left"/>
        <w:rPr>
          <w:rFonts w:cs="Arial"/>
          <w:bCs/>
          <w:szCs w:val="22"/>
          <w:lang w:val="en-US"/>
        </w:rPr>
      </w:pPr>
      <w:r w:rsidRPr="008C76F1">
        <w:rPr>
          <w:rFonts w:cs="Arial"/>
          <w:szCs w:val="22"/>
          <w:lang w:val="en-US"/>
        </w:rPr>
        <w:t>GH secretion is</w:t>
      </w:r>
      <w:r w:rsidR="00DB540A" w:rsidRPr="008C76F1">
        <w:rPr>
          <w:rFonts w:cs="Arial"/>
          <w:szCs w:val="22"/>
          <w:lang w:val="en-US"/>
        </w:rPr>
        <w:t xml:space="preserve"> </w:t>
      </w:r>
      <w:r w:rsidR="007973D0" w:rsidRPr="008C76F1">
        <w:rPr>
          <w:rFonts w:cs="Arial"/>
          <w:szCs w:val="22"/>
          <w:lang w:val="en-US"/>
        </w:rPr>
        <w:t xml:space="preserve">also </w:t>
      </w:r>
      <w:r w:rsidR="00DB540A" w:rsidRPr="008C76F1">
        <w:rPr>
          <w:rFonts w:cs="Arial"/>
          <w:szCs w:val="22"/>
          <w:lang w:val="en-US"/>
        </w:rPr>
        <w:t>gender, pubertal status</w:t>
      </w:r>
      <w:r w:rsidR="00973B88">
        <w:rPr>
          <w:rFonts w:cs="Arial"/>
          <w:szCs w:val="22"/>
          <w:lang w:val="en-US"/>
        </w:rPr>
        <w:t>,</w:t>
      </w:r>
      <w:r w:rsidR="00DB540A" w:rsidRPr="008C76F1">
        <w:rPr>
          <w:rFonts w:cs="Arial"/>
          <w:szCs w:val="22"/>
          <w:lang w:val="en-US"/>
        </w:rPr>
        <w:t xml:space="preserve"> </w:t>
      </w:r>
      <w:r w:rsidRPr="008C76F1">
        <w:rPr>
          <w:rFonts w:cs="Arial"/>
          <w:szCs w:val="22"/>
          <w:lang w:val="en-US"/>
        </w:rPr>
        <w:t>and age dependent</w:t>
      </w:r>
      <w:r w:rsidR="008F3511" w:rsidRPr="008C76F1">
        <w:rPr>
          <w:rFonts w:cs="Arial"/>
          <w:szCs w:val="22"/>
          <w:lang w:val="en-US"/>
        </w:rPr>
        <w:t xml:space="preserve"> </w:t>
      </w:r>
      <w:r w:rsidR="00D07C83" w:rsidRPr="008C76F1">
        <w:rPr>
          <w:rFonts w:cs="Arial"/>
          <w:szCs w:val="22"/>
          <w:lang w:val="en-US"/>
        </w:rPr>
        <w:t>(F</w:t>
      </w:r>
      <w:r w:rsidR="00FB0A94" w:rsidRPr="008C76F1">
        <w:rPr>
          <w:rFonts w:cs="Arial"/>
          <w:szCs w:val="22"/>
          <w:lang w:val="en-US"/>
        </w:rPr>
        <w:t xml:space="preserve">igure </w:t>
      </w:r>
      <w:r w:rsidR="00D07C83" w:rsidRPr="008C76F1">
        <w:rPr>
          <w:rFonts w:cs="Arial"/>
          <w:szCs w:val="22"/>
          <w:lang w:val="en-US"/>
        </w:rPr>
        <w:t>1</w:t>
      </w:r>
      <w:r w:rsidR="00FB0A94" w:rsidRPr="008C76F1">
        <w:rPr>
          <w:rFonts w:cs="Arial"/>
          <w:szCs w:val="22"/>
          <w:lang w:val="en-US"/>
        </w:rPr>
        <w:t xml:space="preserve">) </w:t>
      </w:r>
      <w:r w:rsidR="00573B6D" w:rsidRPr="008C76F1">
        <w:rPr>
          <w:rFonts w:cs="Arial"/>
          <w:szCs w:val="22"/>
          <w:lang w:val="en-US"/>
        </w:rPr>
        <w:fldChar w:fldCharType="begin">
          <w:fldData xml:space="preserve">PEVuZE5vdGU+PENpdGU+PEF1dGhvcj5IbzwvQXV0aG9yPjxZZWFyPjE5ODc8L1llYXI+PFJlY051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</w:fldData>
        </w:fldChar>
      </w:r>
      <w:r w:rsidR="00573B6D" w:rsidRPr="008C76F1">
        <w:rPr>
          <w:rFonts w:cs="Arial"/>
          <w:szCs w:val="22"/>
          <w:lang w:val="en-US"/>
        </w:rPr>
        <w:instrText xml:space="preserve"> ADDIN EN.CITE </w:instrText>
      </w:r>
      <w:r w:rsidR="00573B6D" w:rsidRPr="008C76F1">
        <w:rPr>
          <w:rFonts w:cs="Arial"/>
          <w:szCs w:val="22"/>
          <w:lang w:val="en-US"/>
        </w:rPr>
        <w:fldChar w:fldCharType="begin">
          <w:fldData xml:space="preserve">PEVuZE5vdGU+PENpdGU+PEF1dGhvcj5IbzwvQXV0aG9yPjxZZWFyPjE5ODc8L1llYXI+PFJlY051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</w:fldData>
        </w:fldChar>
      </w:r>
      <w:r w:rsidR="00573B6D" w:rsidRPr="008C76F1">
        <w:rPr>
          <w:rFonts w:cs="Arial"/>
          <w:szCs w:val="22"/>
          <w:lang w:val="en-US"/>
        </w:rPr>
        <w:instrText xml:space="preserve"> ADDIN EN.CITE.DATA </w:instrText>
      </w:r>
      <w:r w:rsidR="00573B6D" w:rsidRPr="008C76F1">
        <w:rPr>
          <w:rFonts w:cs="Arial"/>
          <w:szCs w:val="22"/>
          <w:lang w:val="en-US"/>
        </w:rPr>
      </w:r>
      <w:r w:rsidR="00573B6D" w:rsidRPr="008C76F1">
        <w:rPr>
          <w:rFonts w:cs="Arial"/>
          <w:szCs w:val="22"/>
          <w:lang w:val="en-US"/>
        </w:rPr>
        <w:fldChar w:fldCharType="end"/>
      </w:r>
      <w:r w:rsidR="00573B6D" w:rsidRPr="008C76F1">
        <w:rPr>
          <w:rFonts w:cs="Arial"/>
          <w:szCs w:val="22"/>
          <w:lang w:val="en-US"/>
        </w:rPr>
      </w:r>
      <w:r w:rsidR="00573B6D" w:rsidRPr="008C76F1">
        <w:rPr>
          <w:rFonts w:cs="Arial"/>
          <w:szCs w:val="22"/>
          <w:lang w:val="en-US"/>
        </w:rPr>
        <w:fldChar w:fldCharType="separate"/>
      </w:r>
      <w:r w:rsidR="00573B6D" w:rsidRPr="008C76F1">
        <w:rPr>
          <w:rFonts w:cs="Arial"/>
          <w:noProof/>
          <w:szCs w:val="22"/>
          <w:lang w:val="en-US"/>
        </w:rPr>
        <w:t>(</w:t>
      </w:r>
      <w:hyperlink w:anchor="_ENREF_8" w:tooltip="Ho, 1987 #1905" w:history="1">
        <w:r w:rsidR="00631015" w:rsidRPr="008C76F1">
          <w:rPr>
            <w:rFonts w:cs="Arial"/>
            <w:noProof/>
            <w:szCs w:val="22"/>
            <w:lang w:val="en-US"/>
          </w:rPr>
          <w:t>8</w:t>
        </w:r>
      </w:hyperlink>
      <w:r w:rsidR="00573B6D" w:rsidRPr="008C76F1">
        <w:rPr>
          <w:rFonts w:cs="Arial"/>
          <w:noProof/>
          <w:szCs w:val="22"/>
          <w:lang w:val="en-US"/>
        </w:rPr>
        <w:t>)</w:t>
      </w:r>
      <w:r w:rsidR="00573B6D" w:rsidRPr="008C76F1">
        <w:rPr>
          <w:rFonts w:cs="Arial"/>
          <w:szCs w:val="22"/>
          <w:lang w:val="en-US"/>
        </w:rPr>
        <w:fldChar w:fldCharType="end"/>
      </w:r>
      <w:r w:rsidR="00FB0A94" w:rsidRPr="008C76F1">
        <w:rPr>
          <w:rFonts w:cs="Arial"/>
          <w:szCs w:val="22"/>
          <w:lang w:val="en-US"/>
        </w:rPr>
        <w:t xml:space="preserve">. </w:t>
      </w:r>
      <w:r w:rsidR="008F3511" w:rsidRPr="008C76F1">
        <w:rPr>
          <w:rFonts w:cs="Arial"/>
          <w:szCs w:val="22"/>
          <w:lang w:val="en-US"/>
        </w:rPr>
        <w:t>I</w:t>
      </w:r>
      <w:r w:rsidR="00FB0A94" w:rsidRPr="008C76F1">
        <w:rPr>
          <w:rFonts w:cs="Arial"/>
          <w:szCs w:val="22"/>
          <w:lang w:val="en-US"/>
        </w:rPr>
        <w:t xml:space="preserve">ntegrated </w:t>
      </w:r>
      <w:r w:rsidR="008F3511" w:rsidRPr="008C76F1">
        <w:rPr>
          <w:rFonts w:cs="Arial"/>
          <w:szCs w:val="22"/>
          <w:lang w:val="en-US"/>
        </w:rPr>
        <w:t xml:space="preserve">24 h </w:t>
      </w:r>
      <w:r w:rsidR="00FB0A94" w:rsidRPr="008C76F1">
        <w:rPr>
          <w:rFonts w:cs="Arial"/>
          <w:szCs w:val="22"/>
          <w:lang w:val="en-US"/>
        </w:rPr>
        <w:t xml:space="preserve">GH concentration </w:t>
      </w:r>
      <w:r w:rsidR="008F3511" w:rsidRPr="008C76F1">
        <w:rPr>
          <w:rFonts w:cs="Arial"/>
          <w:szCs w:val="22"/>
          <w:lang w:val="en-US"/>
        </w:rPr>
        <w:t>is</w:t>
      </w:r>
      <w:r w:rsidR="00FB0A94" w:rsidRPr="008C76F1">
        <w:rPr>
          <w:rFonts w:cs="Arial"/>
          <w:szCs w:val="22"/>
          <w:lang w:val="en-US"/>
        </w:rPr>
        <w:t xml:space="preserve"> significantly greater in women than in men and greater in the young than in the old adults. The serum concentration of free estradiol, but not free testosterone, correlate</w:t>
      </w:r>
      <w:r w:rsidR="00095533" w:rsidRPr="008C76F1">
        <w:rPr>
          <w:rFonts w:cs="Arial"/>
          <w:szCs w:val="22"/>
          <w:lang w:val="en-US"/>
        </w:rPr>
        <w:t>s</w:t>
      </w:r>
      <w:r w:rsidR="00FB0A94" w:rsidRPr="008C76F1">
        <w:rPr>
          <w:rFonts w:cs="Arial"/>
          <w:szCs w:val="22"/>
          <w:lang w:val="en-US"/>
        </w:rPr>
        <w:t xml:space="preserve"> with GH and </w:t>
      </w:r>
      <w:r w:rsidR="007D2ABD" w:rsidRPr="008C76F1">
        <w:rPr>
          <w:rFonts w:cs="Arial"/>
          <w:szCs w:val="22"/>
          <w:lang w:val="en-US"/>
        </w:rPr>
        <w:t xml:space="preserve">when </w:t>
      </w:r>
      <w:r w:rsidR="00FB0A94" w:rsidRPr="008C76F1">
        <w:rPr>
          <w:rFonts w:cs="Arial"/>
          <w:szCs w:val="22"/>
          <w:lang w:val="en-US"/>
        </w:rPr>
        <w:t>correcting for the effects of estradiol, neither gender nor age influence GH concentration. This suggest</w:t>
      </w:r>
      <w:r w:rsidR="007D2ABD" w:rsidRPr="008C76F1">
        <w:rPr>
          <w:rFonts w:cs="Arial"/>
          <w:szCs w:val="22"/>
          <w:lang w:val="en-US"/>
        </w:rPr>
        <w:t>s</w:t>
      </w:r>
      <w:r w:rsidR="00FB0A94" w:rsidRPr="008C76F1">
        <w:rPr>
          <w:rFonts w:cs="Arial"/>
          <w:szCs w:val="22"/>
          <w:lang w:val="en-US"/>
        </w:rPr>
        <w:t xml:space="preserve"> that estrogens </w:t>
      </w:r>
      <w:r w:rsidR="007C6027" w:rsidRPr="008C76F1">
        <w:rPr>
          <w:rFonts w:cs="Arial"/>
          <w:szCs w:val="22"/>
          <w:lang w:val="en-US"/>
        </w:rPr>
        <w:t>play</w:t>
      </w:r>
      <w:r w:rsidR="00FB0A94" w:rsidRPr="008C76F1">
        <w:rPr>
          <w:rFonts w:cs="Arial"/>
          <w:szCs w:val="22"/>
          <w:lang w:val="en-US"/>
        </w:rPr>
        <w:t xml:space="preserve"> a crucial role in modulating GH secretion</w:t>
      </w:r>
      <w:r w:rsidR="008F3511" w:rsidRPr="008C76F1">
        <w:rPr>
          <w:rFonts w:cs="Arial"/>
          <w:szCs w:val="22"/>
          <w:lang w:val="en-US"/>
        </w:rPr>
        <w:t xml:space="preserve"> </w:t>
      </w:r>
      <w:r w:rsidR="00573B6D" w:rsidRPr="008C76F1">
        <w:rPr>
          <w:rFonts w:cs="Arial"/>
          <w:szCs w:val="22"/>
          <w:lang w:val="en-US"/>
        </w:rPr>
        <w:fldChar w:fldCharType="begin">
          <w:fldData xml:space="preserve">PEVuZE5vdGU+PENpdGU+PEF1dGhvcj5IbzwvQXV0aG9yPjxZZWFyPjE5ODc8L1llYXI+PFJlY051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</w:fldData>
        </w:fldChar>
      </w:r>
      <w:r w:rsidR="00573B6D" w:rsidRPr="008C76F1">
        <w:rPr>
          <w:rFonts w:cs="Arial"/>
          <w:szCs w:val="22"/>
          <w:lang w:val="en-US"/>
        </w:rPr>
        <w:instrText xml:space="preserve"> ADDIN EN.CITE </w:instrText>
      </w:r>
      <w:r w:rsidR="00573B6D" w:rsidRPr="008C76F1">
        <w:rPr>
          <w:rFonts w:cs="Arial"/>
          <w:szCs w:val="22"/>
          <w:lang w:val="en-US"/>
        </w:rPr>
        <w:fldChar w:fldCharType="begin">
          <w:fldData xml:space="preserve">PEVuZE5vdGU+PENpdGU+PEF1dGhvcj5IbzwvQXV0aG9yPjxZZWFyPjE5ODc8L1llYXI+PFJlY051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</w:fldData>
        </w:fldChar>
      </w:r>
      <w:r w:rsidR="00573B6D" w:rsidRPr="008C76F1">
        <w:rPr>
          <w:rFonts w:cs="Arial"/>
          <w:szCs w:val="22"/>
          <w:lang w:val="en-US"/>
        </w:rPr>
        <w:instrText xml:space="preserve"> ADDIN EN.CITE.DATA </w:instrText>
      </w:r>
      <w:r w:rsidR="00573B6D" w:rsidRPr="008C76F1">
        <w:rPr>
          <w:rFonts w:cs="Arial"/>
          <w:szCs w:val="22"/>
          <w:lang w:val="en-US"/>
        </w:rPr>
      </w:r>
      <w:r w:rsidR="00573B6D" w:rsidRPr="008C76F1">
        <w:rPr>
          <w:rFonts w:cs="Arial"/>
          <w:szCs w:val="22"/>
          <w:lang w:val="en-US"/>
        </w:rPr>
        <w:fldChar w:fldCharType="end"/>
      </w:r>
      <w:r w:rsidR="00573B6D" w:rsidRPr="008C76F1">
        <w:rPr>
          <w:rFonts w:cs="Arial"/>
          <w:szCs w:val="22"/>
          <w:lang w:val="en-US"/>
        </w:rPr>
      </w:r>
      <w:r w:rsidR="00573B6D" w:rsidRPr="008C76F1">
        <w:rPr>
          <w:rFonts w:cs="Arial"/>
          <w:szCs w:val="22"/>
          <w:lang w:val="en-US"/>
        </w:rPr>
        <w:fldChar w:fldCharType="separate"/>
      </w:r>
      <w:r w:rsidR="00573B6D" w:rsidRPr="008C76F1">
        <w:rPr>
          <w:rFonts w:cs="Arial"/>
          <w:noProof/>
          <w:szCs w:val="22"/>
          <w:lang w:val="en-US"/>
        </w:rPr>
        <w:t>(</w:t>
      </w:r>
      <w:hyperlink w:anchor="_ENREF_8" w:tooltip="Ho, 1987 #1905" w:history="1">
        <w:r w:rsidR="00631015" w:rsidRPr="008C76F1">
          <w:rPr>
            <w:rFonts w:cs="Arial"/>
            <w:noProof/>
            <w:szCs w:val="22"/>
            <w:lang w:val="en-US"/>
          </w:rPr>
          <w:t>8</w:t>
        </w:r>
      </w:hyperlink>
      <w:r w:rsidR="00573B6D" w:rsidRPr="008C76F1">
        <w:rPr>
          <w:rFonts w:cs="Arial"/>
          <w:noProof/>
          <w:szCs w:val="22"/>
          <w:lang w:val="en-US"/>
        </w:rPr>
        <w:t>)</w:t>
      </w:r>
      <w:r w:rsidR="00573B6D" w:rsidRPr="008C76F1">
        <w:rPr>
          <w:rFonts w:cs="Arial"/>
          <w:szCs w:val="22"/>
          <w:lang w:val="en-US"/>
        </w:rPr>
        <w:fldChar w:fldCharType="end"/>
      </w:r>
      <w:r w:rsidRPr="008C76F1">
        <w:rPr>
          <w:rFonts w:cs="Arial"/>
          <w:szCs w:val="22"/>
          <w:lang w:val="en-US"/>
        </w:rPr>
        <w:t xml:space="preserve">. </w:t>
      </w:r>
      <w:r w:rsidR="00FE2AE0" w:rsidRPr="008C76F1">
        <w:rPr>
          <w:rFonts w:cs="Arial"/>
          <w:bCs/>
          <w:szCs w:val="22"/>
          <w:lang w:val="en-US"/>
        </w:rPr>
        <w:lastRenderedPageBreak/>
        <w:t>During puberty, a</w:t>
      </w:r>
      <w:r w:rsidR="008F3511" w:rsidRPr="008C76F1">
        <w:rPr>
          <w:rFonts w:cs="Arial"/>
          <w:bCs/>
          <w:szCs w:val="22"/>
          <w:lang w:val="en-US"/>
        </w:rPr>
        <w:t xml:space="preserve"> 3-fold </w:t>
      </w:r>
      <w:r w:rsidR="00FE2AE0" w:rsidRPr="008C76F1">
        <w:rPr>
          <w:rFonts w:cs="Arial"/>
          <w:bCs/>
          <w:szCs w:val="22"/>
          <w:lang w:val="en-US"/>
        </w:rPr>
        <w:t xml:space="preserve">increase in pulsatile </w:t>
      </w:r>
      <w:r w:rsidR="008F3511" w:rsidRPr="008C76F1">
        <w:rPr>
          <w:rFonts w:cs="Arial"/>
          <w:bCs/>
          <w:szCs w:val="22"/>
          <w:lang w:val="en-US"/>
        </w:rPr>
        <w:t xml:space="preserve">GH </w:t>
      </w:r>
      <w:r w:rsidR="00FE2AE0" w:rsidRPr="008C76F1">
        <w:rPr>
          <w:rFonts w:cs="Arial"/>
          <w:bCs/>
          <w:szCs w:val="22"/>
          <w:lang w:val="en-US"/>
        </w:rPr>
        <w:t xml:space="preserve">secretion occurs </w:t>
      </w:r>
      <w:r w:rsidR="008F3511" w:rsidRPr="008C76F1">
        <w:rPr>
          <w:rFonts w:cs="Arial"/>
          <w:bCs/>
          <w:szCs w:val="22"/>
          <w:lang w:val="en-US"/>
        </w:rPr>
        <w:t xml:space="preserve">that </w:t>
      </w:r>
      <w:r w:rsidR="00FE2AE0" w:rsidRPr="008C76F1">
        <w:rPr>
          <w:rFonts w:cs="Arial"/>
          <w:bCs/>
          <w:szCs w:val="22"/>
          <w:lang w:val="en-US"/>
        </w:rPr>
        <w:t xml:space="preserve">peaks </w:t>
      </w:r>
      <w:r w:rsidR="008F3511" w:rsidRPr="008C76F1">
        <w:rPr>
          <w:rFonts w:cs="Arial"/>
          <w:bCs/>
          <w:szCs w:val="22"/>
          <w:lang w:val="en-US"/>
        </w:rPr>
        <w:t xml:space="preserve">around the age of 15 years </w:t>
      </w:r>
      <w:r w:rsidR="00095533" w:rsidRPr="008C76F1">
        <w:rPr>
          <w:rFonts w:cs="Arial"/>
          <w:bCs/>
          <w:szCs w:val="22"/>
          <w:lang w:val="en-US"/>
        </w:rPr>
        <w:t xml:space="preserve">(yr) </w:t>
      </w:r>
      <w:r w:rsidR="00FE2AE0" w:rsidRPr="008C76F1">
        <w:rPr>
          <w:rFonts w:cs="Arial"/>
          <w:bCs/>
          <w:szCs w:val="22"/>
          <w:lang w:val="en-US"/>
        </w:rPr>
        <w:t xml:space="preserve">in girls and 1 yr later in boys </w:t>
      </w:r>
      <w:r w:rsidR="00573B6D" w:rsidRPr="008C76F1">
        <w:rPr>
          <w:rFonts w:cs="Arial"/>
          <w:bCs/>
          <w:szCs w:val="22"/>
          <w:lang w:val="en-US"/>
        </w:rPr>
        <w:fldChar w:fldCharType="begin">
          <w:fldData xml:space="preserve">PEVuZE5vdGU+PENpdGU+PEF1dGhvcj5MZXVuZzwvQXV0aG9yPjxZZWFyPjIwMDQ8L1llYXI+PFJl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=
</w:fldData>
        </w:fldChar>
      </w:r>
      <w:r w:rsidR="00573B6D" w:rsidRPr="008C76F1">
        <w:rPr>
          <w:rFonts w:cs="Arial"/>
          <w:bCs/>
          <w:szCs w:val="22"/>
          <w:lang w:val="en-US"/>
        </w:rPr>
        <w:instrText xml:space="preserve"> ADDIN EN.CITE </w:instrText>
      </w:r>
      <w:r w:rsidR="00573B6D" w:rsidRPr="008C76F1">
        <w:rPr>
          <w:rFonts w:cs="Arial"/>
          <w:bCs/>
          <w:szCs w:val="22"/>
          <w:lang w:val="en-US"/>
        </w:rPr>
        <w:fldChar w:fldCharType="begin">
          <w:fldData xml:space="preserve">PEVuZE5vdGU+PENpdGU+PEF1dGhvcj5MZXVuZzwvQXV0aG9yPjxZZWFyPjIwMDQ8L1llYXI+PFJl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=
</w:fldData>
        </w:fldChar>
      </w:r>
      <w:r w:rsidR="00573B6D" w:rsidRPr="008C76F1">
        <w:rPr>
          <w:rFonts w:cs="Arial"/>
          <w:bCs/>
          <w:szCs w:val="22"/>
          <w:lang w:val="en-US"/>
        </w:rPr>
        <w:instrText xml:space="preserve"> ADDIN EN.CITE.DATA </w:instrText>
      </w:r>
      <w:r w:rsidR="00573B6D" w:rsidRPr="008C76F1">
        <w:rPr>
          <w:rFonts w:cs="Arial"/>
          <w:bCs/>
          <w:szCs w:val="22"/>
          <w:lang w:val="en-US"/>
        </w:rPr>
      </w:r>
      <w:r w:rsidR="00573B6D" w:rsidRPr="008C76F1">
        <w:rPr>
          <w:rFonts w:cs="Arial"/>
          <w:bCs/>
          <w:szCs w:val="22"/>
          <w:lang w:val="en-US"/>
        </w:rPr>
        <w:fldChar w:fldCharType="end"/>
      </w:r>
      <w:r w:rsidR="00573B6D" w:rsidRPr="008C76F1">
        <w:rPr>
          <w:rFonts w:cs="Arial"/>
          <w:bCs/>
          <w:szCs w:val="22"/>
          <w:lang w:val="en-US"/>
        </w:rPr>
      </w:r>
      <w:r w:rsidR="00573B6D" w:rsidRPr="008C76F1">
        <w:rPr>
          <w:rFonts w:cs="Arial"/>
          <w:bCs/>
          <w:szCs w:val="22"/>
          <w:lang w:val="en-US"/>
        </w:rPr>
        <w:fldChar w:fldCharType="separate"/>
      </w:r>
      <w:r w:rsidR="00573B6D" w:rsidRPr="008C76F1">
        <w:rPr>
          <w:rFonts w:cs="Arial"/>
          <w:bCs/>
          <w:noProof/>
          <w:szCs w:val="22"/>
          <w:lang w:val="en-US"/>
        </w:rPr>
        <w:t>(</w:t>
      </w:r>
      <w:hyperlink w:anchor="_ENREF_9" w:tooltip="Leung, 2004 #797" w:history="1">
        <w:r w:rsidR="00631015" w:rsidRPr="008C76F1">
          <w:rPr>
            <w:rFonts w:cs="Arial"/>
            <w:bCs/>
            <w:noProof/>
            <w:szCs w:val="22"/>
            <w:lang w:val="en-US"/>
          </w:rPr>
          <w:t>9</w:t>
        </w:r>
      </w:hyperlink>
      <w:r w:rsidR="00573B6D" w:rsidRPr="008C76F1">
        <w:rPr>
          <w:rFonts w:cs="Arial"/>
          <w:bCs/>
          <w:noProof/>
          <w:szCs w:val="22"/>
          <w:lang w:val="en-US"/>
        </w:rPr>
        <w:t>)</w:t>
      </w:r>
      <w:r w:rsidR="00573B6D" w:rsidRPr="008C76F1">
        <w:rPr>
          <w:rFonts w:cs="Arial"/>
          <w:bCs/>
          <w:szCs w:val="22"/>
          <w:lang w:val="en-US"/>
        </w:rPr>
        <w:fldChar w:fldCharType="end"/>
      </w:r>
      <w:r w:rsidR="00FE2AE0" w:rsidRPr="008C76F1">
        <w:rPr>
          <w:rFonts w:cs="Arial"/>
          <w:bCs/>
          <w:szCs w:val="22"/>
          <w:lang w:val="en-US"/>
        </w:rPr>
        <w:t xml:space="preserve">. </w:t>
      </w:r>
    </w:p>
    <w:p w14:paraId="7FEF701E" w14:textId="77777777" w:rsidR="00DC1015" w:rsidRPr="008C76F1" w:rsidRDefault="00DC1015" w:rsidP="008C76F1">
      <w:pPr>
        <w:jc w:val="left"/>
        <w:rPr>
          <w:rFonts w:cs="Arial"/>
          <w:bCs/>
          <w:szCs w:val="22"/>
          <w:lang w:val="en-US"/>
        </w:rPr>
      </w:pPr>
    </w:p>
    <w:p w14:paraId="1FAD29A2" w14:textId="51DFBD60" w:rsidR="008251A3" w:rsidRPr="008C76F1" w:rsidRDefault="00ED6D1F" w:rsidP="008C76F1">
      <w:pPr>
        <w:widowControl w:val="0"/>
        <w:autoSpaceDE w:val="0"/>
        <w:autoSpaceDN w:val="0"/>
        <w:adjustRightInd w:val="0"/>
        <w:jc w:val="left"/>
        <w:rPr>
          <w:rFonts w:cs="Arial"/>
          <w:szCs w:val="22"/>
          <w:lang w:val="en-US"/>
        </w:rPr>
      </w:pPr>
      <w:r w:rsidRPr="008C76F1">
        <w:rPr>
          <w:rFonts w:cs="Arial"/>
          <w:noProof/>
          <w:szCs w:val="22"/>
          <w:lang w:val="en-US" w:eastAsia="nb-NO"/>
        </w:rPr>
        <w:drawing>
          <wp:inline distT="0" distB="0" distL="0" distR="0" wp14:anchorId="0F70EC50" wp14:editId="17FEC413">
            <wp:extent cx="4707146" cy="306920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 secretion.tif"/>
                    <pic:cNvPicPr/>
                  </pic:nvPicPr>
                  <pic:blipFill>
                    <a:blip r:embed="rId8">
                      <a:extLst>
                        <a:ext uri="{28A0092B-C50C-407E-A947-70E740481C1C}">
                          <a14:useLocalDpi xmlns:a14="http://schemas.microsoft.com/office/drawing/2010/main" val="0"/>
                        </a:ext>
                      </a:extLst>
                    </a:blip>
                    <a:stretch>
                      <a:fillRect/>
                    </a:stretch>
                  </pic:blipFill>
                  <pic:spPr>
                    <a:xfrm>
                      <a:off x="0" y="0"/>
                      <a:ext cx="4728195" cy="3082929"/>
                    </a:xfrm>
                    <a:prstGeom prst="rect">
                      <a:avLst/>
                    </a:prstGeom>
                  </pic:spPr>
                </pic:pic>
              </a:graphicData>
            </a:graphic>
          </wp:inline>
        </w:drawing>
      </w:r>
    </w:p>
    <w:p w14:paraId="5122F3B5" w14:textId="64939C07" w:rsidR="008251A3" w:rsidRPr="003F1893" w:rsidRDefault="00937C60" w:rsidP="008C76F1">
      <w:pPr>
        <w:widowControl w:val="0"/>
        <w:autoSpaceDE w:val="0"/>
        <w:autoSpaceDN w:val="0"/>
        <w:adjustRightInd w:val="0"/>
        <w:jc w:val="left"/>
        <w:rPr>
          <w:rFonts w:cs="Arial"/>
          <w:b/>
          <w:bCs/>
          <w:szCs w:val="22"/>
          <w:lang w:val="en-US"/>
        </w:rPr>
      </w:pPr>
      <w:r w:rsidRPr="003F1893">
        <w:rPr>
          <w:rFonts w:cs="Arial"/>
          <w:b/>
          <w:bCs/>
          <w:szCs w:val="22"/>
          <w:lang w:val="en-US"/>
        </w:rPr>
        <w:t xml:space="preserve">Figure </w:t>
      </w:r>
      <w:r w:rsidR="00DE4DBA" w:rsidRPr="003F1893">
        <w:rPr>
          <w:rFonts w:cs="Arial"/>
          <w:b/>
          <w:bCs/>
          <w:szCs w:val="22"/>
          <w:lang w:val="en-US"/>
        </w:rPr>
        <w:t>1</w:t>
      </w:r>
      <w:r w:rsidR="003F1893" w:rsidRPr="003F1893">
        <w:rPr>
          <w:rFonts w:cs="Arial"/>
          <w:b/>
          <w:bCs/>
          <w:szCs w:val="22"/>
          <w:lang w:val="en-US"/>
        </w:rPr>
        <w:t>.</w:t>
      </w:r>
      <w:r w:rsidRPr="003F1893">
        <w:rPr>
          <w:rFonts w:cs="Arial"/>
          <w:b/>
          <w:bCs/>
          <w:szCs w:val="22"/>
          <w:lang w:val="en-US"/>
        </w:rPr>
        <w:t xml:space="preserve"> The secretory pattern of GH in young and old female</w:t>
      </w:r>
      <w:r w:rsidR="00C86D21">
        <w:rPr>
          <w:rFonts w:cs="Arial"/>
          <w:b/>
          <w:bCs/>
          <w:szCs w:val="22"/>
          <w:lang w:val="en-US"/>
        </w:rPr>
        <w:t>s</w:t>
      </w:r>
      <w:r w:rsidRPr="003F1893">
        <w:rPr>
          <w:rFonts w:cs="Arial"/>
          <w:b/>
          <w:bCs/>
          <w:szCs w:val="22"/>
          <w:lang w:val="en-US"/>
        </w:rPr>
        <w:t xml:space="preserve"> and male</w:t>
      </w:r>
      <w:r w:rsidR="00C86D21">
        <w:rPr>
          <w:rFonts w:cs="Arial"/>
          <w:b/>
          <w:bCs/>
          <w:szCs w:val="22"/>
          <w:lang w:val="en-US"/>
        </w:rPr>
        <w:t>s</w:t>
      </w:r>
      <w:r w:rsidR="00DE4DBA" w:rsidRPr="003F1893">
        <w:rPr>
          <w:rFonts w:cs="Arial"/>
          <w:b/>
          <w:bCs/>
          <w:szCs w:val="22"/>
          <w:lang w:val="en-US"/>
        </w:rPr>
        <w:t>. I</w:t>
      </w:r>
      <w:r w:rsidRPr="003F1893">
        <w:rPr>
          <w:rFonts w:cs="Arial"/>
          <w:b/>
          <w:bCs/>
          <w:szCs w:val="22"/>
          <w:lang w:val="en-US"/>
        </w:rPr>
        <w:t xml:space="preserve">n young individuals the </w:t>
      </w:r>
      <w:r w:rsidR="009C4E60" w:rsidRPr="003F1893">
        <w:rPr>
          <w:rFonts w:cs="Arial"/>
          <w:b/>
          <w:bCs/>
          <w:szCs w:val="22"/>
          <w:lang w:val="en-US"/>
        </w:rPr>
        <w:t xml:space="preserve">GH pulses are larger and more </w:t>
      </w:r>
      <w:r w:rsidR="00B93EDF" w:rsidRPr="003F1893">
        <w:rPr>
          <w:rFonts w:cs="Arial"/>
          <w:b/>
          <w:bCs/>
          <w:szCs w:val="22"/>
          <w:lang w:val="en-US"/>
        </w:rPr>
        <w:t>frequent</w:t>
      </w:r>
      <w:r w:rsidR="009C4E60" w:rsidRPr="003F1893">
        <w:rPr>
          <w:rFonts w:cs="Arial"/>
          <w:b/>
          <w:bCs/>
          <w:szCs w:val="22"/>
          <w:lang w:val="en-US"/>
        </w:rPr>
        <w:t xml:space="preserve"> and female</w:t>
      </w:r>
      <w:r w:rsidR="007B1BD3">
        <w:rPr>
          <w:rFonts w:cs="Arial"/>
          <w:b/>
          <w:bCs/>
          <w:szCs w:val="22"/>
          <w:lang w:val="en-US"/>
        </w:rPr>
        <w:t>s</w:t>
      </w:r>
      <w:r w:rsidR="009C4E60" w:rsidRPr="003F1893">
        <w:rPr>
          <w:rFonts w:cs="Arial"/>
          <w:b/>
          <w:bCs/>
          <w:szCs w:val="22"/>
          <w:lang w:val="en-US"/>
        </w:rPr>
        <w:t xml:space="preserve"> </w:t>
      </w:r>
      <w:r w:rsidR="004B47CF" w:rsidRPr="003F1893">
        <w:rPr>
          <w:rFonts w:cs="Arial"/>
          <w:b/>
          <w:bCs/>
          <w:szCs w:val="22"/>
          <w:lang w:val="en-US"/>
        </w:rPr>
        <w:t>secrete more GH than men</w:t>
      </w:r>
      <w:r w:rsidR="00F35430" w:rsidRPr="003F1893">
        <w:rPr>
          <w:rFonts w:cs="Arial"/>
          <w:b/>
          <w:bCs/>
          <w:szCs w:val="22"/>
          <w:lang w:val="en-US"/>
        </w:rPr>
        <w:t xml:space="preserve"> </w:t>
      </w:r>
      <w:r w:rsidR="00ED6D1F" w:rsidRPr="003F1893">
        <w:rPr>
          <w:rFonts w:cs="Arial"/>
          <w:b/>
          <w:bCs/>
          <w:szCs w:val="22"/>
          <w:lang w:val="en-US"/>
        </w:rPr>
        <w:t>(modified</w:t>
      </w:r>
      <w:r w:rsidR="00B07A16" w:rsidRPr="003F1893">
        <w:rPr>
          <w:rFonts w:cs="Arial"/>
          <w:b/>
          <w:bCs/>
          <w:szCs w:val="22"/>
          <w:lang w:val="en-US"/>
        </w:rPr>
        <w:t xml:space="preserve"> </w:t>
      </w:r>
      <w:r w:rsidR="00B93EDF" w:rsidRPr="003F1893">
        <w:rPr>
          <w:rFonts w:cs="Arial"/>
          <w:b/>
          <w:bCs/>
          <w:szCs w:val="22"/>
          <w:lang w:val="en-US"/>
        </w:rPr>
        <w:t>fr</w:t>
      </w:r>
      <w:r w:rsidR="00ED6D1F" w:rsidRPr="003F1893">
        <w:rPr>
          <w:rFonts w:cs="Arial"/>
          <w:b/>
          <w:bCs/>
          <w:szCs w:val="22"/>
          <w:lang w:val="en-US"/>
        </w:rPr>
        <w:t>o</w:t>
      </w:r>
      <w:r w:rsidR="00B93EDF" w:rsidRPr="003F1893">
        <w:rPr>
          <w:rFonts w:cs="Arial"/>
          <w:b/>
          <w:bCs/>
          <w:szCs w:val="22"/>
          <w:lang w:val="en-US"/>
        </w:rPr>
        <w:t xml:space="preserve">m </w:t>
      </w:r>
      <w:r w:rsidR="00573B6D" w:rsidRPr="003F1893">
        <w:rPr>
          <w:rFonts w:cs="Arial"/>
          <w:b/>
          <w:bCs/>
          <w:szCs w:val="22"/>
          <w:lang w:val="en-US"/>
        </w:rPr>
        <w:fldChar w:fldCharType="begin">
          <w:fldData xml:space="preserve">PEVuZE5vdGU+PENpdGU+PEF1dGhvcj5IbzwvQXV0aG9yPjxZZWFyPjE5ODc8L1llYXI+PFJlY051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</w:fldData>
        </w:fldChar>
      </w:r>
      <w:r w:rsidR="00573B6D" w:rsidRPr="003F1893">
        <w:rPr>
          <w:rFonts w:cs="Arial"/>
          <w:b/>
          <w:bCs/>
          <w:szCs w:val="22"/>
          <w:lang w:val="en-US"/>
        </w:rPr>
        <w:instrText xml:space="preserve"> ADDIN EN.CITE </w:instrText>
      </w:r>
      <w:r w:rsidR="00573B6D" w:rsidRPr="003F1893">
        <w:rPr>
          <w:rFonts w:cs="Arial"/>
          <w:b/>
          <w:bCs/>
          <w:szCs w:val="22"/>
          <w:lang w:val="en-US"/>
        </w:rPr>
        <w:fldChar w:fldCharType="begin">
          <w:fldData xml:space="preserve">PEVuZE5vdGU+PENpdGU+PEF1dGhvcj5IbzwvQXV0aG9yPjxZZWFyPjE5ODc8L1llYXI+PFJlY051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</w:fldData>
        </w:fldChar>
      </w:r>
      <w:r w:rsidR="00573B6D" w:rsidRPr="003F1893">
        <w:rPr>
          <w:rFonts w:cs="Arial"/>
          <w:b/>
          <w:bCs/>
          <w:szCs w:val="22"/>
          <w:lang w:val="en-US"/>
        </w:rPr>
        <w:instrText xml:space="preserve"> ADDIN EN.CITE.DATA </w:instrText>
      </w:r>
      <w:r w:rsidR="00573B6D" w:rsidRPr="003F1893">
        <w:rPr>
          <w:rFonts w:cs="Arial"/>
          <w:b/>
          <w:bCs/>
          <w:szCs w:val="22"/>
          <w:lang w:val="en-US"/>
        </w:rPr>
      </w:r>
      <w:r w:rsidR="00573B6D" w:rsidRPr="003F1893">
        <w:rPr>
          <w:rFonts w:cs="Arial"/>
          <w:b/>
          <w:bCs/>
          <w:szCs w:val="22"/>
          <w:lang w:val="en-US"/>
        </w:rPr>
        <w:fldChar w:fldCharType="end"/>
      </w:r>
      <w:r w:rsidR="00573B6D" w:rsidRPr="003F1893">
        <w:rPr>
          <w:rFonts w:cs="Arial"/>
          <w:b/>
          <w:bCs/>
          <w:szCs w:val="22"/>
          <w:lang w:val="en-US"/>
        </w:rPr>
      </w:r>
      <w:r w:rsidR="00573B6D" w:rsidRPr="003F1893">
        <w:rPr>
          <w:rFonts w:cs="Arial"/>
          <w:b/>
          <w:bCs/>
          <w:szCs w:val="22"/>
          <w:lang w:val="en-US"/>
        </w:rPr>
        <w:fldChar w:fldCharType="separate"/>
      </w:r>
      <w:r w:rsidR="00573B6D" w:rsidRPr="003F1893">
        <w:rPr>
          <w:rFonts w:cs="Arial"/>
          <w:b/>
          <w:bCs/>
          <w:noProof/>
          <w:szCs w:val="22"/>
          <w:lang w:val="en-US"/>
        </w:rPr>
        <w:t>(</w:t>
      </w:r>
      <w:hyperlink w:anchor="_ENREF_8" w:tooltip="Ho, 1987 #1905" w:history="1">
        <w:r w:rsidR="00631015" w:rsidRPr="003F1893">
          <w:rPr>
            <w:rFonts w:cs="Arial"/>
            <w:b/>
            <w:bCs/>
            <w:noProof/>
            <w:szCs w:val="22"/>
            <w:lang w:val="en-US"/>
          </w:rPr>
          <w:t>8</w:t>
        </w:r>
      </w:hyperlink>
      <w:r w:rsidR="00573B6D" w:rsidRPr="003F1893">
        <w:rPr>
          <w:rFonts w:cs="Arial"/>
          <w:b/>
          <w:bCs/>
          <w:noProof/>
          <w:szCs w:val="22"/>
          <w:lang w:val="en-US"/>
        </w:rPr>
        <w:t>)</w:t>
      </w:r>
      <w:r w:rsidR="00573B6D" w:rsidRPr="003F1893">
        <w:rPr>
          <w:rFonts w:cs="Arial"/>
          <w:b/>
          <w:bCs/>
          <w:szCs w:val="22"/>
          <w:lang w:val="en-US"/>
        </w:rPr>
        <w:fldChar w:fldCharType="end"/>
      </w:r>
      <w:r w:rsidR="00B93EDF" w:rsidRPr="003F1893">
        <w:rPr>
          <w:rFonts w:cs="Arial"/>
          <w:b/>
          <w:bCs/>
          <w:szCs w:val="22"/>
          <w:lang w:val="en-US"/>
        </w:rPr>
        <w:t>).</w:t>
      </w:r>
    </w:p>
    <w:p w14:paraId="44EC4803" w14:textId="77777777" w:rsidR="007E49DE" w:rsidRPr="008C76F1" w:rsidRDefault="007E49DE" w:rsidP="008C76F1">
      <w:pPr>
        <w:widowControl w:val="0"/>
        <w:autoSpaceDE w:val="0"/>
        <w:autoSpaceDN w:val="0"/>
        <w:adjustRightInd w:val="0"/>
        <w:jc w:val="left"/>
        <w:rPr>
          <w:rFonts w:cs="Arial"/>
          <w:bCs/>
          <w:szCs w:val="22"/>
          <w:lang w:val="en-US"/>
        </w:rPr>
      </w:pPr>
    </w:p>
    <w:p w14:paraId="37936C17" w14:textId="5FA82F70" w:rsidR="00CC7E32" w:rsidRPr="008C76F1" w:rsidRDefault="00C47A56" w:rsidP="008C76F1">
      <w:pPr>
        <w:widowControl w:val="0"/>
        <w:autoSpaceDE w:val="0"/>
        <w:autoSpaceDN w:val="0"/>
        <w:adjustRightInd w:val="0"/>
        <w:jc w:val="left"/>
        <w:rPr>
          <w:rFonts w:cs="Arial"/>
          <w:bCs/>
          <w:szCs w:val="22"/>
          <w:lang w:val="en-US"/>
        </w:rPr>
      </w:pPr>
      <w:r w:rsidRPr="008C76F1">
        <w:rPr>
          <w:rFonts w:cs="Arial"/>
          <w:bCs/>
          <w:szCs w:val="22"/>
          <w:lang w:val="en-US"/>
        </w:rPr>
        <w:t xml:space="preserve">Pituitary synthesis and secretion of GH </w:t>
      </w:r>
      <w:proofErr w:type="gramStart"/>
      <w:r w:rsidRPr="008C76F1">
        <w:rPr>
          <w:rFonts w:cs="Arial"/>
          <w:bCs/>
          <w:szCs w:val="22"/>
          <w:lang w:val="en-US"/>
        </w:rPr>
        <w:t>is stimulated</w:t>
      </w:r>
      <w:proofErr w:type="gramEnd"/>
      <w:r w:rsidRPr="008C76F1">
        <w:rPr>
          <w:rFonts w:cs="Arial"/>
          <w:bCs/>
          <w:szCs w:val="22"/>
          <w:lang w:val="en-US"/>
        </w:rPr>
        <w:t xml:space="preserve"> by episodic hypothalamic hormones.</w:t>
      </w:r>
      <w:r w:rsidR="00FE2AE0" w:rsidRPr="008C76F1">
        <w:rPr>
          <w:rFonts w:cs="Arial"/>
          <w:szCs w:val="22"/>
          <w:lang w:val="en-US"/>
        </w:rPr>
        <w:t xml:space="preserve"> Growth hormone releasing hormone</w:t>
      </w:r>
      <w:r w:rsidRPr="008C76F1">
        <w:rPr>
          <w:rFonts w:cs="Arial"/>
          <w:bCs/>
          <w:szCs w:val="22"/>
          <w:lang w:val="en-US"/>
        </w:rPr>
        <w:t xml:space="preserve"> </w:t>
      </w:r>
      <w:r w:rsidR="00FE2AE0" w:rsidRPr="008C76F1">
        <w:rPr>
          <w:rFonts w:cs="Arial"/>
          <w:bCs/>
          <w:szCs w:val="22"/>
          <w:lang w:val="en-US"/>
        </w:rPr>
        <w:t>(</w:t>
      </w:r>
      <w:r w:rsidRPr="008C76F1">
        <w:rPr>
          <w:rFonts w:cs="Arial"/>
          <w:bCs/>
          <w:szCs w:val="22"/>
          <w:lang w:val="en-US"/>
        </w:rPr>
        <w:t>GHRH</w:t>
      </w:r>
      <w:r w:rsidR="00FE2AE0" w:rsidRPr="008C76F1">
        <w:rPr>
          <w:rFonts w:cs="Arial"/>
          <w:bCs/>
          <w:szCs w:val="22"/>
          <w:lang w:val="en-US"/>
        </w:rPr>
        <w:t>)</w:t>
      </w:r>
      <w:r w:rsidRPr="008C76F1">
        <w:rPr>
          <w:rFonts w:cs="Arial"/>
          <w:bCs/>
          <w:szCs w:val="22"/>
          <w:lang w:val="en-US"/>
        </w:rPr>
        <w:t xml:space="preserve"> stimulates while somatostatin</w:t>
      </w:r>
      <w:r w:rsidR="00FE2AE0" w:rsidRPr="008C76F1">
        <w:rPr>
          <w:rFonts w:cs="Arial"/>
          <w:bCs/>
          <w:szCs w:val="22"/>
          <w:lang w:val="en-US"/>
        </w:rPr>
        <w:t xml:space="preserve"> (SST)</w:t>
      </w:r>
      <w:r w:rsidRPr="008C76F1">
        <w:rPr>
          <w:rFonts w:cs="Arial"/>
          <w:bCs/>
          <w:szCs w:val="22"/>
          <w:lang w:val="en-US"/>
        </w:rPr>
        <w:t xml:space="preserve"> inhibits GH</w:t>
      </w:r>
      <w:r w:rsidR="00FE2AE0" w:rsidRPr="008C76F1">
        <w:rPr>
          <w:rFonts w:cs="Arial"/>
          <w:bCs/>
          <w:szCs w:val="22"/>
          <w:lang w:val="en-US"/>
        </w:rPr>
        <w:t xml:space="preserve"> production and release. GH stimulates</w:t>
      </w:r>
      <w:r w:rsidRPr="008C76F1">
        <w:rPr>
          <w:rFonts w:cs="Arial"/>
          <w:bCs/>
          <w:szCs w:val="22"/>
          <w:lang w:val="en-US"/>
        </w:rPr>
        <w:t xml:space="preserve"> </w:t>
      </w:r>
      <w:r w:rsidR="00A23F6B" w:rsidRPr="008C76F1">
        <w:rPr>
          <w:rFonts w:cs="Arial"/>
          <w:bCs/>
          <w:szCs w:val="22"/>
          <w:lang w:val="en-US"/>
        </w:rPr>
        <w:t>IGF-I</w:t>
      </w:r>
      <w:r w:rsidR="00FE2AE0" w:rsidRPr="008C76F1">
        <w:rPr>
          <w:rFonts w:cs="Arial"/>
          <w:bCs/>
          <w:szCs w:val="22"/>
          <w:lang w:val="en-US"/>
        </w:rPr>
        <w:t xml:space="preserve"> production which in turn </w:t>
      </w:r>
      <w:r w:rsidRPr="008C76F1">
        <w:rPr>
          <w:rFonts w:cs="Arial"/>
          <w:bCs/>
          <w:szCs w:val="22"/>
          <w:lang w:val="en-US"/>
        </w:rPr>
        <w:t>inhibits GH secretion at both hypothalamic and pituitary levels. The gastric peptide ghrelin is also a potent GH secretagogue, which acts to boost hypothalamic GHRH secretion and synergize with its pituitary GH-stimulating effects</w:t>
      </w:r>
      <w:r w:rsidR="00BC7832" w:rsidRPr="008C76F1">
        <w:rPr>
          <w:rFonts w:cs="Arial"/>
          <w:bCs/>
          <w:szCs w:val="22"/>
          <w:lang w:val="en-US"/>
        </w:rPr>
        <w:t xml:space="preserve"> (F</w:t>
      </w:r>
      <w:r w:rsidRPr="008C76F1">
        <w:rPr>
          <w:rFonts w:cs="Arial"/>
          <w:bCs/>
          <w:szCs w:val="22"/>
          <w:lang w:val="en-US"/>
        </w:rPr>
        <w:t>ig</w:t>
      </w:r>
      <w:r w:rsidR="00BC7832" w:rsidRPr="008C76F1">
        <w:rPr>
          <w:rFonts w:cs="Arial"/>
          <w:bCs/>
          <w:szCs w:val="22"/>
          <w:lang w:val="en-US"/>
        </w:rPr>
        <w:t>ure 2</w:t>
      </w:r>
      <w:r w:rsidRPr="008C76F1">
        <w:rPr>
          <w:rFonts w:cs="Arial"/>
          <w:bCs/>
          <w:szCs w:val="22"/>
          <w:lang w:val="en-US"/>
        </w:rPr>
        <w:t>)</w:t>
      </w:r>
      <w:r w:rsidR="00987DB7" w:rsidRPr="008C76F1">
        <w:rPr>
          <w:rFonts w:cs="Arial"/>
          <w:bCs/>
          <w:szCs w:val="22"/>
          <w:lang w:val="en-US"/>
        </w:rPr>
        <w:t xml:space="preserve"> </w:t>
      </w:r>
      <w:r w:rsidR="00573B6D" w:rsidRPr="008C76F1">
        <w:rPr>
          <w:rFonts w:cs="Arial"/>
          <w:bCs/>
          <w:szCs w:val="22"/>
          <w:lang w:val="en-US"/>
        </w:rPr>
        <w:fldChar w:fldCharType="begin"/>
      </w:r>
      <w:r w:rsidR="00573B6D" w:rsidRPr="008C76F1">
        <w:rPr>
          <w:rFonts w:cs="Arial"/>
          <w:bCs/>
          <w:szCs w:val="22"/>
          <w:lang w:val="en-US"/>
        </w:rPr>
        <w:instrText xml:space="preserve"> ADDIN EN.CITE &lt;EndNote&gt;&lt;Cite&gt;&lt;Author&gt;Kargi&lt;/Author&gt;&lt;Year&gt;2013&lt;/Year&gt;&lt;RecNum&gt;2835&lt;/RecNum&gt;&lt;DisplayText&gt;(10)&lt;/DisplayText&gt;&lt;record&gt;&lt;rec-number&gt;2835&lt;/rec-number&gt;&lt;foreign-keys&gt;&lt;key app="EN" db-id="d0a2sadza2r0v0epxt6pr50grfra2sx9v9pt"&gt;2835&lt;/key&gt;&lt;/foreign-keys&gt;&lt;ref-type name="Journal Article"&gt;17&lt;/ref-type&gt;&lt;contributors&gt;&lt;authors&gt;&lt;author&gt;Kargi, A. Y.&lt;/author&gt;&lt;author&gt;Merriam, G. R.&lt;/author&gt;&lt;/authors&gt;&lt;/contributors&gt;&lt;auth-address&gt;Division of Endocrinology, Diabetes, and Metabolism, University of Miami Miller School of Medicine, 1400 North West 10th Avenue, Suite 807, Miami, FL 33136, USA.&lt;/auth-address&gt;&lt;titles&gt;&lt;title&gt;Diagnosis and treatment of growth hormone deficiency in adults&lt;/title&gt;&lt;secondary-title&gt;Nat Rev Endocrinol&lt;/secondary-title&gt;&lt;alt-title&gt;Nature reviews. Endocrinology&lt;/alt-title&gt;&lt;/titles&gt;&lt;periodical&gt;&lt;full-title&gt;Nat Rev Endocrinol&lt;/full-title&gt;&lt;abbr-1&gt;Nature reviews. Endocrinology&lt;/abbr-1&gt;&lt;/periodical&gt;&lt;alt-periodical&gt;&lt;full-title&gt;Nat Rev Endocrinol&lt;/full-title&gt;&lt;abbr-1&gt;Nature reviews. Endocrinology&lt;/abbr-1&gt;&lt;/alt-periodical&gt;&lt;pages&gt;335-45&lt;/pages&gt;&lt;volume&gt;9&lt;/volume&gt;&lt;number&gt;6&lt;/number&gt;&lt;edition&gt;2013/05/01&lt;/edition&gt;&lt;keywords&gt;&lt;keyword&gt;Adult&lt;/keyword&gt;&lt;keyword&gt;Dwarfism, Pituitary/ drug therapy&lt;/keyword&gt;&lt;keyword&gt;Human Growth Hormone/ adverse effects/ therapeutic use&lt;/keyword&gt;&lt;keyword&gt;Humans&lt;/keyword&gt;&lt;/keywords&gt;&lt;dates&gt;&lt;year&gt;2013&lt;/year&gt;&lt;pub-dates&gt;&lt;date&gt;Jun&lt;/date&gt;&lt;/pub-dates&gt;&lt;/dates&gt;&lt;isbn&gt;1759-5037 (Electronic)&amp;#xD;1759-5029 (Linking)&lt;/isbn&gt;&lt;accession-num&gt;23629539&lt;/accession-num&gt;&lt;urls&gt;&lt;/urls&gt;&lt;electronic-resource-num&gt;10.1038/nrendo.2013.77&lt;/electronic-resource-num&gt;&lt;remote-database-provider&gt;NLM&lt;/remote-database-provider&gt;&lt;language&gt;eng&lt;/language&gt;&lt;/record&gt;&lt;/Cite&gt;&lt;/EndNote&gt;</w:instrText>
      </w:r>
      <w:r w:rsidR="00573B6D" w:rsidRPr="008C76F1">
        <w:rPr>
          <w:rFonts w:cs="Arial"/>
          <w:bCs/>
          <w:szCs w:val="22"/>
          <w:lang w:val="en-US"/>
        </w:rPr>
        <w:fldChar w:fldCharType="separate"/>
      </w:r>
      <w:r w:rsidR="00573B6D" w:rsidRPr="008C76F1">
        <w:rPr>
          <w:rFonts w:cs="Arial"/>
          <w:bCs/>
          <w:noProof/>
          <w:szCs w:val="22"/>
          <w:lang w:val="en-US"/>
        </w:rPr>
        <w:t>(</w:t>
      </w:r>
      <w:hyperlink w:anchor="_ENREF_10" w:tooltip="Kargi, 2013 #2835" w:history="1">
        <w:r w:rsidR="00631015" w:rsidRPr="008C76F1">
          <w:rPr>
            <w:rFonts w:cs="Arial"/>
            <w:bCs/>
            <w:noProof/>
            <w:szCs w:val="22"/>
            <w:lang w:val="en-US"/>
          </w:rPr>
          <w:t>10</w:t>
        </w:r>
      </w:hyperlink>
      <w:r w:rsidR="00573B6D" w:rsidRPr="008C76F1">
        <w:rPr>
          <w:rFonts w:cs="Arial"/>
          <w:bCs/>
          <w:noProof/>
          <w:szCs w:val="22"/>
          <w:lang w:val="en-US"/>
        </w:rPr>
        <w:t>)</w:t>
      </w:r>
      <w:r w:rsidR="00573B6D" w:rsidRPr="008C76F1">
        <w:rPr>
          <w:rFonts w:cs="Arial"/>
          <w:bCs/>
          <w:szCs w:val="22"/>
          <w:lang w:val="en-US"/>
        </w:rPr>
        <w:fldChar w:fldCharType="end"/>
      </w:r>
      <w:r w:rsidR="00FE2AE0" w:rsidRPr="008C76F1">
        <w:rPr>
          <w:rFonts w:cs="Arial"/>
          <w:bCs/>
          <w:szCs w:val="22"/>
          <w:lang w:val="en-US"/>
        </w:rPr>
        <w:t xml:space="preserve">. </w:t>
      </w:r>
      <w:r w:rsidR="00DC57C2" w:rsidRPr="008C76F1">
        <w:rPr>
          <w:rFonts w:cs="Arial"/>
          <w:bCs/>
          <w:szCs w:val="22"/>
          <w:lang w:val="en-US"/>
        </w:rPr>
        <w:t>Interestingly, recently germline or somatic duplication of GPR101</w:t>
      </w:r>
      <w:r w:rsidR="00DC57C2" w:rsidRPr="008C76F1">
        <w:rPr>
          <w:rFonts w:cs="Arial"/>
          <w:szCs w:val="22"/>
          <w:lang w:val="en-US"/>
        </w:rPr>
        <w:t xml:space="preserve"> </w:t>
      </w:r>
      <w:r w:rsidR="00DC57C2" w:rsidRPr="008C76F1">
        <w:rPr>
          <w:rFonts w:cs="Arial"/>
          <w:bCs/>
          <w:szCs w:val="22"/>
          <w:lang w:val="en-US"/>
        </w:rPr>
        <w:t>constitutively activates the cAMP pathway in the absence of a ligand</w:t>
      </w:r>
      <w:r w:rsidR="00BC7832" w:rsidRPr="008C76F1">
        <w:rPr>
          <w:rFonts w:cs="Arial"/>
          <w:bCs/>
          <w:szCs w:val="22"/>
          <w:lang w:val="en-US"/>
        </w:rPr>
        <w:t>,</w:t>
      </w:r>
      <w:r w:rsidR="00DC57C2" w:rsidRPr="008C76F1">
        <w:rPr>
          <w:rFonts w:cs="Arial"/>
          <w:bCs/>
          <w:szCs w:val="22"/>
          <w:lang w:val="en-US"/>
        </w:rPr>
        <w:t xml:space="preserve"> leading to GH release. Although </w:t>
      </w:r>
      <w:r w:rsidR="00DC57C2" w:rsidRPr="008C76F1">
        <w:rPr>
          <w:rFonts w:cs="Arial"/>
          <w:szCs w:val="22"/>
          <w:lang w:val="en-US"/>
        </w:rPr>
        <w:t>GPR101 physiology is unclear it is</w:t>
      </w:r>
      <w:r w:rsidR="00A23F6B" w:rsidRPr="008C76F1">
        <w:rPr>
          <w:rFonts w:cs="Arial"/>
          <w:szCs w:val="22"/>
          <w:lang w:val="en-US"/>
        </w:rPr>
        <w:t xml:space="preserve"> </w:t>
      </w:r>
      <w:r w:rsidR="00DC57C2" w:rsidRPr="008C76F1">
        <w:rPr>
          <w:rFonts w:cs="Arial"/>
          <w:bCs/>
          <w:szCs w:val="22"/>
          <w:lang w:val="en-US"/>
        </w:rPr>
        <w:t>worth mentioning it since it clearly ha</w:t>
      </w:r>
      <w:r w:rsidR="00BC7832" w:rsidRPr="008C76F1">
        <w:rPr>
          <w:rFonts w:cs="Arial"/>
          <w:bCs/>
          <w:szCs w:val="22"/>
          <w:lang w:val="en-US"/>
        </w:rPr>
        <w:t>s</w:t>
      </w:r>
      <w:r w:rsidR="00DC57C2" w:rsidRPr="008C76F1">
        <w:rPr>
          <w:rFonts w:cs="Arial"/>
          <w:bCs/>
          <w:szCs w:val="22"/>
          <w:lang w:val="en-US"/>
        </w:rPr>
        <w:t xml:space="preserve"> an effect on GH physiology </w:t>
      </w:r>
      <w:r w:rsidR="00573B6D" w:rsidRPr="008C76F1">
        <w:rPr>
          <w:rFonts w:cs="Arial"/>
          <w:bCs/>
          <w:szCs w:val="22"/>
          <w:lang w:val="en-US"/>
        </w:rPr>
        <w:fldChar w:fldCharType="begin"/>
      </w:r>
      <w:r w:rsidR="00573B6D" w:rsidRPr="008C76F1">
        <w:rPr>
          <w:rFonts w:cs="Arial"/>
          <w:bCs/>
          <w:szCs w:val="22"/>
          <w:lang w:val="en-US"/>
        </w:rPr>
        <w:instrText xml:space="preserve"> ADDIN EN.CITE &lt;EndNote&gt;&lt;Cite&gt;&lt;Author&gt;Iacovazzo&lt;/Author&gt;&lt;Year&gt;2017&lt;/Year&gt;&lt;RecNum&gt;1178&lt;/RecNum&gt;&lt;DisplayText&gt;(11)&lt;/DisplayText&gt;&lt;record&gt;&lt;rec-number&gt;1178&lt;/rec-number&gt;&lt;foreign-keys&gt;&lt;key app="EN" db-id="wzr9t0et1x2dsme5x2rx2zfyaz9z0dtepxta"&gt;1178&lt;/key&gt;&lt;/foreign-keys&gt;&lt;ref-type name="Journal Article"&gt;17&lt;/ref-type&gt;&lt;contributors&gt;&lt;authors&gt;&lt;author&gt;Iacovazzo, D.&lt;/author&gt;&lt;author&gt;Hernandez-Ramirez, L. C.&lt;/author&gt;&lt;author&gt;Korbonits, M.&lt;/author&gt;&lt;/authors&gt;&lt;/contributors&gt;&lt;auth-address&gt;a Centre for Endocrinology, Barts and The London School of Medicine , Queen Mary University of London , London , UK.&amp;#xD;b Section on Endocrinology and Genetics , Eunice Kennedy Shriver National Institute of Child Health and Human Development (NICHD), NIH , Bethesda , MD , USA.&lt;/auth-address&gt;&lt;titles&gt;&lt;title&gt;Sporadic pituitary adenomas: the role of germline mutations and recommendations for genetic screening&lt;/title&gt;&lt;secondary-title&gt;Expert Rev Endocrinol Metab&lt;/secondary-title&gt;&lt;alt-title&gt;Expert review of endocrinology &amp;amp; metabolism&lt;/alt-title&gt;&lt;/titles&gt;&lt;periodical&gt;&lt;full-title&gt;Expert Rev Endocrinol Metab&lt;/full-title&gt;&lt;abbr-1&gt;Expert review of endocrinology &amp;amp; metabolism&lt;/abbr-1&gt;&lt;/periodical&gt;&lt;alt-periodical&gt;&lt;full-title&gt;Expert Rev Endocrinol Metab&lt;/full-title&gt;&lt;abbr-1&gt;Expert review of endocrinology &amp;amp; metabolism&lt;/abbr-1&gt;&lt;/alt-periodical&gt;&lt;pages&gt;143-153&lt;/pages&gt;&lt;volume&gt;12&lt;/volume&gt;&lt;number&gt;2&lt;/number&gt;&lt;edition&gt;2017/03/01&lt;/edition&gt;&lt;dates&gt;&lt;year&gt;2017&lt;/year&gt;&lt;pub-dates&gt;&lt;date&gt;Mar&lt;/date&gt;&lt;/pub-dates&gt;&lt;/dates&gt;&lt;isbn&gt;1744-8417 (Electronic)&amp;#xD;1744-6651 (Linking)&lt;/isbn&gt;&lt;accession-num&gt;30063429&lt;/accession-num&gt;&lt;label&gt;genetic syndromes&lt;/label&gt;&lt;urls&gt;&lt;/urls&gt;&lt;electronic-resource-num&gt;10.1080/17446651.2017.1306439&lt;/electronic-resource-num&gt;&lt;remote-database-provider&gt;NLM&lt;/remote-database-provider&gt;&lt;language&gt;eng&lt;/language&gt;&lt;/record&gt;&lt;/Cite&gt;&lt;/EndNote&gt;</w:instrText>
      </w:r>
      <w:r w:rsidR="00573B6D" w:rsidRPr="008C76F1">
        <w:rPr>
          <w:rFonts w:cs="Arial"/>
          <w:bCs/>
          <w:szCs w:val="22"/>
          <w:lang w:val="en-US"/>
        </w:rPr>
        <w:fldChar w:fldCharType="separate"/>
      </w:r>
      <w:r w:rsidR="00573B6D" w:rsidRPr="008C76F1">
        <w:rPr>
          <w:rFonts w:cs="Arial"/>
          <w:bCs/>
          <w:noProof/>
          <w:szCs w:val="22"/>
          <w:lang w:val="en-US"/>
        </w:rPr>
        <w:t>(</w:t>
      </w:r>
      <w:hyperlink w:anchor="_ENREF_11" w:tooltip="Iacovazzo, 2017 #1178" w:history="1">
        <w:r w:rsidR="00631015" w:rsidRPr="008C76F1">
          <w:rPr>
            <w:rFonts w:cs="Arial"/>
            <w:bCs/>
            <w:noProof/>
            <w:szCs w:val="22"/>
            <w:lang w:val="en-US"/>
          </w:rPr>
          <w:t>11</w:t>
        </w:r>
      </w:hyperlink>
      <w:r w:rsidR="00573B6D" w:rsidRPr="008C76F1">
        <w:rPr>
          <w:rFonts w:cs="Arial"/>
          <w:bCs/>
          <w:noProof/>
          <w:szCs w:val="22"/>
          <w:lang w:val="en-US"/>
        </w:rPr>
        <w:t>)</w:t>
      </w:r>
      <w:r w:rsidR="00573B6D" w:rsidRPr="008C76F1">
        <w:rPr>
          <w:rFonts w:cs="Arial"/>
          <w:bCs/>
          <w:szCs w:val="22"/>
          <w:lang w:val="en-US"/>
        </w:rPr>
        <w:fldChar w:fldCharType="end"/>
      </w:r>
      <w:r w:rsidR="00DC57C2" w:rsidRPr="008C76F1">
        <w:rPr>
          <w:rFonts w:cs="Arial"/>
          <w:bCs/>
          <w:szCs w:val="22"/>
          <w:lang w:val="en-US"/>
        </w:rPr>
        <w:t>.</w:t>
      </w:r>
    </w:p>
    <w:p w14:paraId="2DA66F65" w14:textId="77777777" w:rsidR="007E49DE" w:rsidRPr="008C76F1" w:rsidRDefault="007E49DE" w:rsidP="008C76F1">
      <w:pPr>
        <w:widowControl w:val="0"/>
        <w:autoSpaceDE w:val="0"/>
        <w:autoSpaceDN w:val="0"/>
        <w:adjustRightInd w:val="0"/>
        <w:jc w:val="left"/>
        <w:rPr>
          <w:rFonts w:cs="Arial"/>
          <w:bCs/>
          <w:szCs w:val="22"/>
          <w:lang w:val="en-US"/>
        </w:rPr>
      </w:pPr>
    </w:p>
    <w:p w14:paraId="650C42A4" w14:textId="0392ADAB" w:rsidR="00DC57C2" w:rsidRPr="008C76F1" w:rsidRDefault="00987DB7" w:rsidP="008C76F1">
      <w:pPr>
        <w:widowControl w:val="0"/>
        <w:autoSpaceDE w:val="0"/>
        <w:autoSpaceDN w:val="0"/>
        <w:adjustRightInd w:val="0"/>
        <w:jc w:val="left"/>
        <w:rPr>
          <w:rFonts w:cs="Arial"/>
          <w:bCs/>
          <w:szCs w:val="22"/>
          <w:lang w:val="en-US"/>
        </w:rPr>
      </w:pPr>
      <w:r w:rsidRPr="008C76F1">
        <w:rPr>
          <w:rFonts w:cs="Arial"/>
          <w:bCs/>
          <w:szCs w:val="22"/>
          <w:lang w:val="en-US"/>
        </w:rPr>
        <w:t xml:space="preserve">In addition, a multitude of other factors may impact </w:t>
      </w:r>
      <w:r w:rsidR="00162EBC">
        <w:rPr>
          <w:rFonts w:cs="Arial"/>
          <w:bCs/>
          <w:szCs w:val="22"/>
          <w:lang w:val="en-US"/>
        </w:rPr>
        <w:t xml:space="preserve">the </w:t>
      </w:r>
      <w:r w:rsidRPr="008C76F1">
        <w:rPr>
          <w:rFonts w:cs="Arial"/>
          <w:bCs/>
          <w:szCs w:val="22"/>
          <w:lang w:val="en-US"/>
        </w:rPr>
        <w:t>GH axis</w:t>
      </w:r>
      <w:r w:rsidR="00805A39" w:rsidRPr="008C76F1">
        <w:rPr>
          <w:rFonts w:cs="Arial"/>
          <w:bCs/>
          <w:szCs w:val="22"/>
          <w:lang w:val="en-US"/>
        </w:rPr>
        <w:t xml:space="preserve"> </w:t>
      </w:r>
      <w:r w:rsidR="00C0191F" w:rsidRPr="008C76F1">
        <w:rPr>
          <w:rFonts w:cs="Arial"/>
          <w:bCs/>
          <w:szCs w:val="22"/>
          <w:lang w:val="en-US"/>
        </w:rPr>
        <w:t>most probably due to interaction with</w:t>
      </w:r>
      <w:r w:rsidR="00805A39" w:rsidRPr="008C76F1">
        <w:rPr>
          <w:rFonts w:cs="Arial"/>
          <w:bCs/>
          <w:szCs w:val="22"/>
          <w:lang w:val="en-US"/>
        </w:rPr>
        <w:t xml:space="preserve"> GHR</w:t>
      </w:r>
      <w:r w:rsidR="005053FF" w:rsidRPr="008C76F1">
        <w:rPr>
          <w:rFonts w:cs="Arial"/>
          <w:bCs/>
          <w:szCs w:val="22"/>
          <w:lang w:val="en-US"/>
        </w:rPr>
        <w:t>H</w:t>
      </w:r>
      <w:r w:rsidR="00C0191F" w:rsidRPr="008C76F1">
        <w:rPr>
          <w:rFonts w:cs="Arial"/>
          <w:bCs/>
          <w:szCs w:val="22"/>
          <w:lang w:val="en-US"/>
        </w:rPr>
        <w:t>,</w:t>
      </w:r>
      <w:r w:rsidR="00805A39" w:rsidRPr="008C76F1">
        <w:rPr>
          <w:rFonts w:cs="Arial"/>
          <w:bCs/>
          <w:szCs w:val="22"/>
          <w:lang w:val="en-US"/>
        </w:rPr>
        <w:t xml:space="preserve"> somatostatin</w:t>
      </w:r>
      <w:r w:rsidR="007E2C70">
        <w:rPr>
          <w:rFonts w:cs="Arial"/>
          <w:bCs/>
          <w:szCs w:val="22"/>
          <w:lang w:val="en-US"/>
        </w:rPr>
        <w:t>,</w:t>
      </w:r>
      <w:r w:rsidR="00805A39" w:rsidRPr="008C76F1">
        <w:rPr>
          <w:rFonts w:cs="Arial"/>
          <w:bCs/>
          <w:szCs w:val="22"/>
          <w:lang w:val="en-US"/>
        </w:rPr>
        <w:t xml:space="preserve"> and ghrelin.</w:t>
      </w:r>
      <w:r w:rsidR="00DC57C2" w:rsidRPr="008C76F1">
        <w:rPr>
          <w:rFonts w:cs="Arial"/>
          <w:bCs/>
          <w:szCs w:val="22"/>
          <w:lang w:val="en-US"/>
        </w:rPr>
        <w:t xml:space="preserve"> Estrogens stimulate the secretion of </w:t>
      </w:r>
      <w:r w:rsidR="003F1893" w:rsidRPr="008C76F1">
        <w:rPr>
          <w:rFonts w:cs="Arial"/>
          <w:bCs/>
          <w:szCs w:val="22"/>
          <w:lang w:val="en-US"/>
        </w:rPr>
        <w:t>GH but</w:t>
      </w:r>
      <w:r w:rsidR="00DC57C2" w:rsidRPr="008C76F1">
        <w:rPr>
          <w:rFonts w:cs="Arial"/>
          <w:bCs/>
          <w:szCs w:val="22"/>
          <w:lang w:val="en-US"/>
        </w:rPr>
        <w:t xml:space="preserve"> inhibit the action of GH on the liver by </w:t>
      </w:r>
      <w:r w:rsidR="00E82B7B" w:rsidRPr="008C76F1">
        <w:rPr>
          <w:rFonts w:cs="Arial"/>
          <w:bCs/>
          <w:szCs w:val="22"/>
          <w:lang w:val="en-US"/>
        </w:rPr>
        <w:t>suppressing</w:t>
      </w:r>
      <w:r w:rsidR="00DC57C2" w:rsidRPr="008C76F1">
        <w:rPr>
          <w:rFonts w:cs="Arial"/>
          <w:bCs/>
          <w:szCs w:val="22"/>
          <w:lang w:val="en-US"/>
        </w:rPr>
        <w:t xml:space="preserve"> GH receptor</w:t>
      </w:r>
      <w:r w:rsidR="007377B9" w:rsidRPr="008C76F1">
        <w:rPr>
          <w:rFonts w:cs="Arial"/>
          <w:bCs/>
          <w:szCs w:val="22"/>
          <w:lang w:val="en-US"/>
        </w:rPr>
        <w:t xml:space="preserve"> (GHR)</w:t>
      </w:r>
      <w:r w:rsidR="00DC57C2" w:rsidRPr="008C76F1">
        <w:rPr>
          <w:rFonts w:cs="Arial"/>
          <w:bCs/>
          <w:szCs w:val="22"/>
          <w:lang w:val="en-US"/>
        </w:rPr>
        <w:t xml:space="preserve"> </w:t>
      </w:r>
      <w:r w:rsidR="003F1893" w:rsidRPr="008C76F1">
        <w:rPr>
          <w:rFonts w:cs="Arial"/>
          <w:bCs/>
          <w:szCs w:val="22"/>
          <w:lang w:val="en-US"/>
        </w:rPr>
        <w:t>signaling</w:t>
      </w:r>
      <w:r w:rsidR="00DC57C2" w:rsidRPr="008C76F1">
        <w:rPr>
          <w:rFonts w:cs="Arial"/>
          <w:bCs/>
          <w:szCs w:val="22"/>
          <w:lang w:val="en-US"/>
        </w:rPr>
        <w:t xml:space="preserve">. In contrast, androgens enhance the </w:t>
      </w:r>
      <w:r w:rsidR="00E7581C" w:rsidRPr="008C76F1">
        <w:rPr>
          <w:rFonts w:cs="Arial"/>
          <w:bCs/>
          <w:szCs w:val="22"/>
          <w:lang w:val="en-US"/>
        </w:rPr>
        <w:t xml:space="preserve">peripheral </w:t>
      </w:r>
      <w:r w:rsidR="00DC57C2" w:rsidRPr="008C76F1">
        <w:rPr>
          <w:rFonts w:cs="Arial"/>
          <w:bCs/>
          <w:szCs w:val="22"/>
          <w:lang w:val="en-US"/>
        </w:rPr>
        <w:t>action</w:t>
      </w:r>
      <w:r w:rsidR="00E7581C" w:rsidRPr="008C76F1">
        <w:rPr>
          <w:rFonts w:cs="Arial"/>
          <w:bCs/>
          <w:szCs w:val="22"/>
          <w:lang w:val="en-US"/>
        </w:rPr>
        <w:t>s</w:t>
      </w:r>
      <w:r w:rsidR="00DC57C2" w:rsidRPr="008C76F1">
        <w:rPr>
          <w:rFonts w:cs="Arial"/>
          <w:bCs/>
          <w:szCs w:val="22"/>
          <w:lang w:val="en-US"/>
        </w:rPr>
        <w:t xml:space="preserve"> of GH </w:t>
      </w:r>
      <w:r w:rsidR="00573B6D" w:rsidRPr="008C76F1">
        <w:rPr>
          <w:rFonts w:cs="Arial"/>
          <w:bCs/>
          <w:szCs w:val="22"/>
          <w:lang w:val="en-US"/>
        </w:rPr>
        <w:fldChar w:fldCharType="begin">
          <w:fldData xml:space="preserve">PEVuZE5vdGU+PENpdGU+PEF1dGhvcj5CaXJ6bmllY2U8L0F1dGhvcj48WWVhcj4yMDE3PC9ZZWFy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</w:fldData>
        </w:fldChar>
      </w:r>
      <w:r w:rsidR="00573B6D" w:rsidRPr="008C76F1">
        <w:rPr>
          <w:rFonts w:cs="Arial"/>
          <w:bCs/>
          <w:szCs w:val="22"/>
          <w:lang w:val="en-US"/>
        </w:rPr>
        <w:instrText xml:space="preserve"> ADDIN EN.CITE </w:instrText>
      </w:r>
      <w:r w:rsidR="00573B6D" w:rsidRPr="008C76F1">
        <w:rPr>
          <w:rFonts w:cs="Arial"/>
          <w:bCs/>
          <w:szCs w:val="22"/>
          <w:lang w:val="en-US"/>
        </w:rPr>
        <w:fldChar w:fldCharType="begin">
          <w:fldData xml:space="preserve">PEVuZE5vdGU+PENpdGU+PEF1dGhvcj5CaXJ6bmllY2U8L0F1dGhvcj48WWVhcj4yMDE3PC9ZZWFy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</w:fldData>
        </w:fldChar>
      </w:r>
      <w:r w:rsidR="00573B6D" w:rsidRPr="008C76F1">
        <w:rPr>
          <w:rFonts w:cs="Arial"/>
          <w:bCs/>
          <w:szCs w:val="22"/>
          <w:lang w:val="en-US"/>
        </w:rPr>
        <w:instrText xml:space="preserve"> ADDIN EN.CITE.DATA </w:instrText>
      </w:r>
      <w:r w:rsidR="00573B6D" w:rsidRPr="008C76F1">
        <w:rPr>
          <w:rFonts w:cs="Arial"/>
          <w:bCs/>
          <w:szCs w:val="22"/>
          <w:lang w:val="en-US"/>
        </w:rPr>
      </w:r>
      <w:r w:rsidR="00573B6D" w:rsidRPr="008C76F1">
        <w:rPr>
          <w:rFonts w:cs="Arial"/>
          <w:bCs/>
          <w:szCs w:val="22"/>
          <w:lang w:val="en-US"/>
        </w:rPr>
        <w:fldChar w:fldCharType="end"/>
      </w:r>
      <w:r w:rsidR="00573B6D" w:rsidRPr="008C76F1">
        <w:rPr>
          <w:rFonts w:cs="Arial"/>
          <w:bCs/>
          <w:szCs w:val="22"/>
          <w:lang w:val="en-US"/>
        </w:rPr>
      </w:r>
      <w:r w:rsidR="00573B6D" w:rsidRPr="008C76F1">
        <w:rPr>
          <w:rFonts w:cs="Arial"/>
          <w:bCs/>
          <w:szCs w:val="22"/>
          <w:lang w:val="en-US"/>
        </w:rPr>
        <w:fldChar w:fldCharType="separate"/>
      </w:r>
      <w:r w:rsidR="00573B6D" w:rsidRPr="008C76F1">
        <w:rPr>
          <w:rFonts w:cs="Arial"/>
          <w:bCs/>
          <w:noProof/>
          <w:szCs w:val="22"/>
          <w:lang w:val="en-US"/>
        </w:rPr>
        <w:t>(</w:t>
      </w:r>
      <w:hyperlink w:anchor="_ENREF_12" w:tooltip="Birzniece, 2017 #2834" w:history="1">
        <w:r w:rsidR="00631015" w:rsidRPr="008C76F1">
          <w:rPr>
            <w:rFonts w:cs="Arial"/>
            <w:bCs/>
            <w:noProof/>
            <w:szCs w:val="22"/>
            <w:lang w:val="en-US"/>
          </w:rPr>
          <w:t>12</w:t>
        </w:r>
      </w:hyperlink>
      <w:r w:rsidR="00573B6D" w:rsidRPr="008C76F1">
        <w:rPr>
          <w:rFonts w:cs="Arial"/>
          <w:bCs/>
          <w:noProof/>
          <w:szCs w:val="22"/>
          <w:lang w:val="en-US"/>
        </w:rPr>
        <w:t>)</w:t>
      </w:r>
      <w:r w:rsidR="00573B6D" w:rsidRPr="008C76F1">
        <w:rPr>
          <w:rFonts w:cs="Arial"/>
          <w:bCs/>
          <w:szCs w:val="22"/>
          <w:lang w:val="en-US"/>
        </w:rPr>
        <w:fldChar w:fldCharType="end"/>
      </w:r>
      <w:r w:rsidR="00DC57C2" w:rsidRPr="008C76F1">
        <w:rPr>
          <w:rFonts w:cs="Arial"/>
          <w:bCs/>
          <w:szCs w:val="22"/>
          <w:lang w:val="en-US"/>
        </w:rPr>
        <w:t>.</w:t>
      </w:r>
      <w:r w:rsidR="00805A39" w:rsidRPr="008C76F1">
        <w:rPr>
          <w:rFonts w:cs="Arial"/>
          <w:bCs/>
          <w:szCs w:val="22"/>
          <w:lang w:val="en-US"/>
        </w:rPr>
        <w:t xml:space="preserve"> </w:t>
      </w:r>
      <w:r w:rsidR="009F5337" w:rsidRPr="008C76F1">
        <w:rPr>
          <w:rFonts w:cs="Arial"/>
          <w:bCs/>
          <w:szCs w:val="22"/>
          <w:lang w:val="en-US"/>
        </w:rPr>
        <w:t xml:space="preserve">Exogenous </w:t>
      </w:r>
      <w:r w:rsidR="00DC57C2" w:rsidRPr="008C76F1">
        <w:rPr>
          <w:rFonts w:cs="Arial"/>
          <w:bCs/>
          <w:szCs w:val="22"/>
          <w:lang w:val="en-US"/>
        </w:rPr>
        <w:t>estrogen</w:t>
      </w:r>
      <w:r w:rsidR="00BC7832" w:rsidRPr="008C76F1">
        <w:rPr>
          <w:rFonts w:cs="Arial"/>
          <w:bCs/>
          <w:szCs w:val="22"/>
          <w:lang w:val="en-US"/>
        </w:rPr>
        <w:t>s</w:t>
      </w:r>
      <w:r w:rsidR="00DC57C2" w:rsidRPr="008C76F1">
        <w:rPr>
          <w:rFonts w:cs="Arial"/>
          <w:bCs/>
          <w:szCs w:val="22"/>
          <w:lang w:val="en-US"/>
        </w:rPr>
        <w:t xml:space="preserve"> </w:t>
      </w:r>
      <w:r w:rsidR="009F5337" w:rsidRPr="008C76F1">
        <w:rPr>
          <w:rFonts w:cs="Arial"/>
          <w:bCs/>
          <w:szCs w:val="22"/>
          <w:lang w:val="en-US"/>
        </w:rPr>
        <w:t xml:space="preserve">potentiate pituitary GH responses to </w:t>
      </w:r>
      <w:r w:rsidR="0077247C" w:rsidRPr="008C76F1">
        <w:rPr>
          <w:rFonts w:cs="Arial"/>
          <w:bCs/>
          <w:szCs w:val="22"/>
          <w:lang w:val="en-US"/>
        </w:rPr>
        <w:t>submaximal</w:t>
      </w:r>
      <w:r w:rsidR="009F5337" w:rsidRPr="008C76F1">
        <w:rPr>
          <w:rFonts w:cs="Arial"/>
          <w:bCs/>
          <w:szCs w:val="22"/>
          <w:lang w:val="en-US"/>
        </w:rPr>
        <w:t xml:space="preserve"> effective pulses of exogenous GHRH </w:t>
      </w:r>
      <w:r w:rsidR="00573B6D" w:rsidRPr="008C76F1">
        <w:rPr>
          <w:rFonts w:cs="Arial"/>
          <w:bCs/>
          <w:szCs w:val="22"/>
          <w:lang w:val="en-US"/>
        </w:rPr>
        <w:fldChar w:fldCharType="begin">
          <w:fldData xml:space="preserve">PEVuZE5vdGU+PENpdGU+PEF1dGhvcj5WZWxkaHVpczwvQXV0aG9yPjxZZWFyPjIwMDE8L1llYXI+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</w:fldData>
        </w:fldChar>
      </w:r>
      <w:r w:rsidR="00B07A16" w:rsidRPr="008C76F1">
        <w:rPr>
          <w:rFonts w:cs="Arial"/>
          <w:bCs/>
          <w:szCs w:val="22"/>
          <w:lang w:val="en-US"/>
        </w:rPr>
        <w:instrText xml:space="preserve"> ADDIN EN.CITE </w:instrText>
      </w:r>
      <w:r w:rsidR="00B07A16" w:rsidRPr="008C76F1">
        <w:rPr>
          <w:rFonts w:cs="Arial"/>
          <w:bCs/>
          <w:szCs w:val="22"/>
          <w:lang w:val="en-US"/>
        </w:rPr>
        <w:fldChar w:fldCharType="begin">
          <w:fldData xml:space="preserve">PEVuZE5vdGU+PENpdGU+PEF1dGhvcj5WZWxkaHVpczwvQXV0aG9yPjxZZWFyPjIwMDE8L1llYXI+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</w:fldData>
        </w:fldChar>
      </w:r>
      <w:r w:rsidR="00B07A16" w:rsidRPr="008C76F1">
        <w:rPr>
          <w:rFonts w:cs="Arial"/>
          <w:bCs/>
          <w:szCs w:val="22"/>
          <w:lang w:val="en-US"/>
        </w:rPr>
        <w:instrText xml:space="preserve"> ADDIN EN.CITE.DATA </w:instrText>
      </w:r>
      <w:r w:rsidR="00B07A16" w:rsidRPr="008C76F1">
        <w:rPr>
          <w:rFonts w:cs="Arial"/>
          <w:bCs/>
          <w:szCs w:val="22"/>
          <w:lang w:val="en-US"/>
        </w:rPr>
      </w:r>
      <w:r w:rsidR="00B07A16" w:rsidRPr="008C76F1">
        <w:rPr>
          <w:rFonts w:cs="Arial"/>
          <w:bCs/>
          <w:szCs w:val="22"/>
          <w:lang w:val="en-US"/>
        </w:rPr>
        <w:fldChar w:fldCharType="end"/>
      </w:r>
      <w:r w:rsidR="00573B6D" w:rsidRPr="008C76F1">
        <w:rPr>
          <w:rFonts w:cs="Arial"/>
          <w:bCs/>
          <w:szCs w:val="22"/>
          <w:lang w:val="en-US"/>
        </w:rPr>
      </w:r>
      <w:r w:rsidR="00573B6D" w:rsidRPr="008C76F1">
        <w:rPr>
          <w:rFonts w:cs="Arial"/>
          <w:bCs/>
          <w:szCs w:val="22"/>
          <w:lang w:val="en-US"/>
        </w:rPr>
        <w:fldChar w:fldCharType="separate"/>
      </w:r>
      <w:r w:rsidR="00B07A16" w:rsidRPr="008C76F1">
        <w:rPr>
          <w:rFonts w:cs="Arial"/>
          <w:bCs/>
          <w:noProof/>
          <w:szCs w:val="22"/>
          <w:lang w:val="en-US"/>
        </w:rPr>
        <w:t>(</w:t>
      </w:r>
      <w:hyperlink w:anchor="_ENREF_13" w:tooltip="Veldhuis, 2001 #2838" w:history="1">
        <w:r w:rsidR="00631015" w:rsidRPr="008C76F1">
          <w:rPr>
            <w:rFonts w:cs="Arial"/>
            <w:bCs/>
            <w:noProof/>
            <w:szCs w:val="22"/>
            <w:lang w:val="en-US"/>
          </w:rPr>
          <w:t>13</w:t>
        </w:r>
      </w:hyperlink>
      <w:r w:rsidR="00B07A16" w:rsidRPr="008C76F1">
        <w:rPr>
          <w:rFonts w:cs="Arial"/>
          <w:bCs/>
          <w:noProof/>
          <w:szCs w:val="22"/>
          <w:lang w:val="en-US"/>
        </w:rPr>
        <w:t>)</w:t>
      </w:r>
      <w:r w:rsidR="00573B6D" w:rsidRPr="008C76F1">
        <w:rPr>
          <w:rFonts w:cs="Arial"/>
          <w:bCs/>
          <w:szCs w:val="22"/>
          <w:lang w:val="en-US"/>
        </w:rPr>
        <w:fldChar w:fldCharType="end"/>
      </w:r>
      <w:r w:rsidR="009F5337" w:rsidRPr="008C76F1">
        <w:rPr>
          <w:rFonts w:cs="Arial"/>
          <w:bCs/>
          <w:szCs w:val="22"/>
          <w:lang w:val="en-US"/>
        </w:rPr>
        <w:t xml:space="preserve"> and mutes inhibition by exogenous </w:t>
      </w:r>
      <w:r w:rsidR="00DC57C2" w:rsidRPr="008C76F1">
        <w:rPr>
          <w:rFonts w:cs="Arial"/>
          <w:bCs/>
          <w:szCs w:val="22"/>
          <w:lang w:val="en-US"/>
        </w:rPr>
        <w:t>SST</w:t>
      </w:r>
      <w:r w:rsidR="0084132A" w:rsidRPr="008C76F1">
        <w:rPr>
          <w:rFonts w:cs="Arial"/>
          <w:bCs/>
          <w:szCs w:val="22"/>
          <w:lang w:val="en-US"/>
        </w:rPr>
        <w:t xml:space="preserve"> </w:t>
      </w:r>
      <w:r w:rsidR="00573B6D" w:rsidRPr="008C76F1">
        <w:rPr>
          <w:rFonts w:cs="Arial"/>
          <w:bCs/>
          <w:szCs w:val="22"/>
          <w:lang w:val="en-US"/>
        </w:rPr>
        <w:fldChar w:fldCharType="begin">
          <w:fldData xml:space="preserve">PEVuZE5vdGU+PENpdGU+PEF1dGhvcj5CcmF5PC9BdXRob3I+PFllYXI+MjAwMTwvWWVhcj48UmVj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</w:fldData>
        </w:fldChar>
      </w:r>
      <w:r w:rsidR="00B07A16" w:rsidRPr="008C76F1">
        <w:rPr>
          <w:rFonts w:cs="Arial"/>
          <w:bCs/>
          <w:szCs w:val="22"/>
          <w:lang w:val="en-US"/>
        </w:rPr>
        <w:instrText xml:space="preserve"> ADDIN EN.CITE </w:instrText>
      </w:r>
      <w:r w:rsidR="00B07A16" w:rsidRPr="008C76F1">
        <w:rPr>
          <w:rFonts w:cs="Arial"/>
          <w:bCs/>
          <w:szCs w:val="22"/>
          <w:lang w:val="en-US"/>
        </w:rPr>
        <w:fldChar w:fldCharType="begin">
          <w:fldData xml:space="preserve">PEVuZE5vdGU+PENpdGU+PEF1dGhvcj5CcmF5PC9BdXRob3I+PFllYXI+MjAwMTwvWWVhcj48UmVj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</w:fldData>
        </w:fldChar>
      </w:r>
      <w:r w:rsidR="00B07A16" w:rsidRPr="008C76F1">
        <w:rPr>
          <w:rFonts w:cs="Arial"/>
          <w:bCs/>
          <w:szCs w:val="22"/>
          <w:lang w:val="en-US"/>
        </w:rPr>
        <w:instrText xml:space="preserve"> ADDIN EN.CITE.DATA </w:instrText>
      </w:r>
      <w:r w:rsidR="00B07A16" w:rsidRPr="008C76F1">
        <w:rPr>
          <w:rFonts w:cs="Arial"/>
          <w:bCs/>
          <w:szCs w:val="22"/>
          <w:lang w:val="en-US"/>
        </w:rPr>
      </w:r>
      <w:r w:rsidR="00B07A16" w:rsidRPr="008C76F1">
        <w:rPr>
          <w:rFonts w:cs="Arial"/>
          <w:bCs/>
          <w:szCs w:val="22"/>
          <w:lang w:val="en-US"/>
        </w:rPr>
        <w:fldChar w:fldCharType="end"/>
      </w:r>
      <w:r w:rsidR="00573B6D" w:rsidRPr="008C76F1">
        <w:rPr>
          <w:rFonts w:cs="Arial"/>
          <w:bCs/>
          <w:szCs w:val="22"/>
          <w:lang w:val="en-US"/>
        </w:rPr>
      </w:r>
      <w:r w:rsidR="00573B6D" w:rsidRPr="008C76F1">
        <w:rPr>
          <w:rFonts w:cs="Arial"/>
          <w:bCs/>
          <w:szCs w:val="22"/>
          <w:lang w:val="en-US"/>
        </w:rPr>
        <w:fldChar w:fldCharType="separate"/>
      </w:r>
      <w:r w:rsidR="00B07A16" w:rsidRPr="008C76F1">
        <w:rPr>
          <w:rFonts w:cs="Arial"/>
          <w:bCs/>
          <w:noProof/>
          <w:szCs w:val="22"/>
          <w:lang w:val="en-US"/>
        </w:rPr>
        <w:t>(</w:t>
      </w:r>
      <w:hyperlink w:anchor="_ENREF_14" w:tooltip="Bray, 2001 #2837" w:history="1">
        <w:r w:rsidR="00631015" w:rsidRPr="008C76F1">
          <w:rPr>
            <w:rFonts w:cs="Arial"/>
            <w:bCs/>
            <w:noProof/>
            <w:szCs w:val="22"/>
            <w:lang w:val="en-US"/>
          </w:rPr>
          <w:t>14</w:t>
        </w:r>
      </w:hyperlink>
      <w:r w:rsidR="00B07A16" w:rsidRPr="008C76F1">
        <w:rPr>
          <w:rFonts w:cs="Arial"/>
          <w:bCs/>
          <w:noProof/>
          <w:szCs w:val="22"/>
          <w:lang w:val="en-US"/>
        </w:rPr>
        <w:t>)</w:t>
      </w:r>
      <w:r w:rsidR="00573B6D" w:rsidRPr="008C76F1">
        <w:rPr>
          <w:rFonts w:cs="Arial"/>
          <w:bCs/>
          <w:szCs w:val="22"/>
          <w:lang w:val="en-US"/>
        </w:rPr>
        <w:fldChar w:fldCharType="end"/>
      </w:r>
      <w:r w:rsidR="009F5337" w:rsidRPr="008C76F1">
        <w:rPr>
          <w:rFonts w:cs="Arial"/>
          <w:bCs/>
          <w:szCs w:val="22"/>
          <w:lang w:val="en-US"/>
        </w:rPr>
        <w:t>. Also, exogenous estrogen potentiates ghrelin action</w:t>
      </w:r>
      <w:r w:rsidR="0084132A" w:rsidRPr="008C76F1">
        <w:rPr>
          <w:rFonts w:cs="Arial"/>
          <w:bCs/>
          <w:szCs w:val="22"/>
          <w:lang w:val="en-US"/>
        </w:rPr>
        <w:t xml:space="preserve"> </w:t>
      </w:r>
      <w:r w:rsidR="00573B6D" w:rsidRPr="008C76F1">
        <w:rPr>
          <w:rFonts w:cs="Arial"/>
          <w:bCs/>
          <w:szCs w:val="22"/>
          <w:lang w:val="en-US"/>
        </w:rPr>
        <w:fldChar w:fldCharType="begin">
          <w:fldData xml:space="preserve">PEVuZE5vdGU+PENpdGU+PEF1dGhvcj5BbmRlcnNvbjwvQXV0aG9yPjxZZWFyPjIwMDE8L1llYXI+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</w:fldData>
        </w:fldChar>
      </w:r>
      <w:r w:rsidR="00B07A16" w:rsidRPr="008C76F1">
        <w:rPr>
          <w:rFonts w:cs="Arial"/>
          <w:bCs/>
          <w:szCs w:val="22"/>
          <w:lang w:val="en-US"/>
        </w:rPr>
        <w:instrText xml:space="preserve"> ADDIN EN.CITE </w:instrText>
      </w:r>
      <w:r w:rsidR="00B07A16" w:rsidRPr="008C76F1">
        <w:rPr>
          <w:rFonts w:cs="Arial"/>
          <w:bCs/>
          <w:szCs w:val="22"/>
          <w:lang w:val="en-US"/>
        </w:rPr>
        <w:fldChar w:fldCharType="begin">
          <w:fldData xml:space="preserve">PEVuZE5vdGU+PENpdGU+PEF1dGhvcj5BbmRlcnNvbjwvQXV0aG9yPjxZZWFyPjIwMDE8L1llYXI+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</w:fldData>
        </w:fldChar>
      </w:r>
      <w:r w:rsidR="00B07A16" w:rsidRPr="008C76F1">
        <w:rPr>
          <w:rFonts w:cs="Arial"/>
          <w:bCs/>
          <w:szCs w:val="22"/>
          <w:lang w:val="en-US"/>
        </w:rPr>
        <w:instrText xml:space="preserve"> ADDIN EN.CITE.DATA </w:instrText>
      </w:r>
      <w:r w:rsidR="00B07A16" w:rsidRPr="008C76F1">
        <w:rPr>
          <w:rFonts w:cs="Arial"/>
          <w:bCs/>
          <w:szCs w:val="22"/>
          <w:lang w:val="en-US"/>
        </w:rPr>
      </w:r>
      <w:r w:rsidR="00B07A16" w:rsidRPr="008C76F1">
        <w:rPr>
          <w:rFonts w:cs="Arial"/>
          <w:bCs/>
          <w:szCs w:val="22"/>
          <w:lang w:val="en-US"/>
        </w:rPr>
        <w:fldChar w:fldCharType="end"/>
      </w:r>
      <w:r w:rsidR="00573B6D" w:rsidRPr="008C76F1">
        <w:rPr>
          <w:rFonts w:cs="Arial"/>
          <w:bCs/>
          <w:szCs w:val="22"/>
          <w:lang w:val="en-US"/>
        </w:rPr>
      </w:r>
      <w:r w:rsidR="00573B6D" w:rsidRPr="008C76F1">
        <w:rPr>
          <w:rFonts w:cs="Arial"/>
          <w:bCs/>
          <w:szCs w:val="22"/>
          <w:lang w:val="en-US"/>
        </w:rPr>
        <w:fldChar w:fldCharType="separate"/>
      </w:r>
      <w:r w:rsidR="00B07A16" w:rsidRPr="008C76F1">
        <w:rPr>
          <w:rFonts w:cs="Arial"/>
          <w:bCs/>
          <w:noProof/>
          <w:szCs w:val="22"/>
          <w:lang w:val="en-US"/>
        </w:rPr>
        <w:t>(</w:t>
      </w:r>
      <w:hyperlink w:anchor="_ENREF_15" w:tooltip="Anderson, 2001 #2839" w:history="1">
        <w:r w:rsidR="00631015" w:rsidRPr="008C76F1">
          <w:rPr>
            <w:rFonts w:cs="Arial"/>
            <w:bCs/>
            <w:noProof/>
            <w:szCs w:val="22"/>
            <w:lang w:val="en-US"/>
          </w:rPr>
          <w:t>15</w:t>
        </w:r>
      </w:hyperlink>
      <w:r w:rsidR="00B07A16" w:rsidRPr="008C76F1">
        <w:rPr>
          <w:rFonts w:cs="Arial"/>
          <w:bCs/>
          <w:noProof/>
          <w:szCs w:val="22"/>
          <w:lang w:val="en-US"/>
        </w:rPr>
        <w:t>)</w:t>
      </w:r>
      <w:r w:rsidR="00573B6D" w:rsidRPr="008C76F1">
        <w:rPr>
          <w:rFonts w:cs="Arial"/>
          <w:bCs/>
          <w:szCs w:val="22"/>
          <w:lang w:val="en-US"/>
        </w:rPr>
        <w:fldChar w:fldCharType="end"/>
      </w:r>
      <w:r w:rsidR="009F5337" w:rsidRPr="008C76F1">
        <w:rPr>
          <w:rFonts w:cs="Arial"/>
          <w:bCs/>
          <w:szCs w:val="22"/>
          <w:lang w:val="en-US"/>
        </w:rPr>
        <w:t xml:space="preserve">. </w:t>
      </w:r>
    </w:p>
    <w:p w14:paraId="22657C53" w14:textId="77777777" w:rsidR="003E4CD5" w:rsidRPr="008C76F1" w:rsidRDefault="003E4CD5" w:rsidP="008C76F1">
      <w:pPr>
        <w:widowControl w:val="0"/>
        <w:autoSpaceDE w:val="0"/>
        <w:autoSpaceDN w:val="0"/>
        <w:adjustRightInd w:val="0"/>
        <w:jc w:val="left"/>
        <w:rPr>
          <w:rFonts w:cs="Arial"/>
          <w:bCs/>
          <w:szCs w:val="22"/>
          <w:lang w:val="en-US"/>
        </w:rPr>
      </w:pPr>
    </w:p>
    <w:p w14:paraId="2A5F4176" w14:textId="3E4086FE" w:rsidR="00B67A2D" w:rsidRPr="008C76F1" w:rsidRDefault="00805A39" w:rsidP="008C76F1">
      <w:pPr>
        <w:widowControl w:val="0"/>
        <w:autoSpaceDE w:val="0"/>
        <w:autoSpaceDN w:val="0"/>
        <w:adjustRightInd w:val="0"/>
        <w:jc w:val="left"/>
        <w:rPr>
          <w:rFonts w:cs="Arial"/>
          <w:bCs/>
          <w:szCs w:val="22"/>
          <w:lang w:val="en-US"/>
        </w:rPr>
      </w:pPr>
      <w:r w:rsidRPr="008C76F1">
        <w:rPr>
          <w:rFonts w:cs="Arial"/>
          <w:bCs/>
          <w:szCs w:val="22"/>
          <w:lang w:val="en-US"/>
        </w:rPr>
        <w:t>GH release correlates inversely with intraabdominal visceral adiposity</w:t>
      </w:r>
      <w:r w:rsidR="00245147" w:rsidRPr="008C76F1">
        <w:rPr>
          <w:rFonts w:cs="Arial"/>
          <w:bCs/>
          <w:szCs w:val="22"/>
          <w:lang w:val="en-US"/>
        </w:rPr>
        <w:t xml:space="preserve"> via mechanisms that may depend </w:t>
      </w:r>
      <w:r w:rsidR="00EB102B">
        <w:rPr>
          <w:rFonts w:cs="Arial"/>
          <w:bCs/>
          <w:szCs w:val="22"/>
          <w:lang w:val="en-US"/>
        </w:rPr>
        <w:t xml:space="preserve">on </w:t>
      </w:r>
      <w:r w:rsidR="00245147" w:rsidRPr="008C76F1">
        <w:rPr>
          <w:rFonts w:cs="Arial"/>
          <w:bCs/>
          <w:szCs w:val="22"/>
          <w:lang w:val="en-US"/>
        </w:rPr>
        <w:t>increased FFA flux, elevated insulin</w:t>
      </w:r>
      <w:r w:rsidR="009A134A">
        <w:rPr>
          <w:rFonts w:cs="Arial"/>
          <w:bCs/>
          <w:szCs w:val="22"/>
          <w:lang w:val="en-US"/>
        </w:rPr>
        <w:t>,</w:t>
      </w:r>
      <w:r w:rsidR="00245147" w:rsidRPr="008C76F1">
        <w:rPr>
          <w:rFonts w:cs="Arial"/>
          <w:bCs/>
          <w:szCs w:val="22"/>
          <w:lang w:val="en-US"/>
        </w:rPr>
        <w:t xml:space="preserve"> or free </w:t>
      </w:r>
      <w:r w:rsidR="00A23F6B" w:rsidRPr="008C76F1">
        <w:rPr>
          <w:rFonts w:cs="Arial"/>
          <w:bCs/>
          <w:szCs w:val="22"/>
          <w:lang w:val="en-US"/>
        </w:rPr>
        <w:t>IGF-I</w:t>
      </w:r>
      <w:r w:rsidR="00A9549B" w:rsidRPr="008C76F1">
        <w:rPr>
          <w:rFonts w:cs="Arial"/>
          <w:bCs/>
          <w:szCs w:val="22"/>
          <w:lang w:val="en-US"/>
        </w:rPr>
        <w:t>.</w:t>
      </w:r>
    </w:p>
    <w:p w14:paraId="7A688A1E" w14:textId="1661A57C" w:rsidR="005C0290" w:rsidRPr="008C76F1" w:rsidRDefault="005C0290" w:rsidP="008C76F1">
      <w:pPr>
        <w:widowControl w:val="0"/>
        <w:autoSpaceDE w:val="0"/>
        <w:autoSpaceDN w:val="0"/>
        <w:adjustRightInd w:val="0"/>
        <w:jc w:val="left"/>
        <w:rPr>
          <w:rFonts w:cs="Arial"/>
          <w:szCs w:val="22"/>
          <w:lang w:val="en-US"/>
        </w:rPr>
      </w:pPr>
    </w:p>
    <w:p w14:paraId="1B492396" w14:textId="26FA2EB5" w:rsidR="002461C9" w:rsidRPr="008C76F1" w:rsidRDefault="00316270" w:rsidP="008C76F1">
      <w:pPr>
        <w:widowControl w:val="0"/>
        <w:autoSpaceDE w:val="0"/>
        <w:autoSpaceDN w:val="0"/>
        <w:adjustRightInd w:val="0"/>
        <w:jc w:val="left"/>
        <w:rPr>
          <w:rFonts w:cs="Arial"/>
          <w:szCs w:val="22"/>
          <w:lang w:val="en-US"/>
        </w:rPr>
      </w:pPr>
      <w:r w:rsidRPr="008C76F1">
        <w:rPr>
          <w:rFonts w:cs="Arial"/>
          <w:noProof/>
          <w:szCs w:val="22"/>
          <w:lang w:val="en-US" w:eastAsia="nb-NO"/>
        </w:rPr>
        <w:drawing>
          <wp:inline distT="0" distB="0" distL="0" distR="0" wp14:anchorId="66DEA51A" wp14:editId="5DF4152E">
            <wp:extent cx="5972810" cy="4261485"/>
            <wp:effectExtent l="0" t="0" r="8890" b="571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2.tif"/>
                    <pic:cNvPicPr/>
                  </pic:nvPicPr>
                  <pic:blipFill>
                    <a:blip r:embed="rId9">
                      <a:extLst>
                        <a:ext uri="{28A0092B-C50C-407E-A947-70E740481C1C}">
                          <a14:useLocalDpi xmlns:a14="http://schemas.microsoft.com/office/drawing/2010/main" val="0"/>
                        </a:ext>
                      </a:extLst>
                    </a:blip>
                    <a:stretch>
                      <a:fillRect/>
                    </a:stretch>
                  </pic:blipFill>
                  <pic:spPr>
                    <a:xfrm>
                      <a:off x="0" y="0"/>
                      <a:ext cx="5972810" cy="4261485"/>
                    </a:xfrm>
                    <a:prstGeom prst="rect">
                      <a:avLst/>
                    </a:prstGeom>
                  </pic:spPr>
                </pic:pic>
              </a:graphicData>
            </a:graphic>
          </wp:inline>
        </w:drawing>
      </w:r>
    </w:p>
    <w:p w14:paraId="7296362C" w14:textId="77777777" w:rsidR="005C0290" w:rsidRPr="00E82B7B" w:rsidRDefault="005C0290" w:rsidP="008C76F1">
      <w:pPr>
        <w:widowControl w:val="0"/>
        <w:autoSpaceDE w:val="0"/>
        <w:autoSpaceDN w:val="0"/>
        <w:adjustRightInd w:val="0"/>
        <w:jc w:val="left"/>
        <w:rPr>
          <w:rFonts w:cs="Arial"/>
          <w:b/>
          <w:bCs/>
          <w:szCs w:val="22"/>
          <w:lang w:val="en-US"/>
        </w:rPr>
      </w:pPr>
      <w:r w:rsidRPr="00E82B7B">
        <w:rPr>
          <w:rFonts w:cs="Arial"/>
          <w:b/>
          <w:bCs/>
          <w:szCs w:val="22"/>
          <w:lang w:val="en-US"/>
        </w:rPr>
        <w:t>Figure 2. Factors that stimulate and suppress GH secretion under physiological conditions.</w:t>
      </w:r>
    </w:p>
    <w:p w14:paraId="70D011DF" w14:textId="77777777" w:rsidR="00235CB6" w:rsidRDefault="00235CB6" w:rsidP="008C76F1">
      <w:pPr>
        <w:pStyle w:val="Heading4"/>
        <w:spacing w:before="0"/>
        <w:jc w:val="left"/>
        <w:rPr>
          <w:rFonts w:cs="Arial"/>
          <w:szCs w:val="22"/>
          <w:lang w:val="en-US"/>
        </w:rPr>
      </w:pPr>
    </w:p>
    <w:p w14:paraId="235F2662" w14:textId="63786DC8" w:rsidR="00351B2C" w:rsidRPr="00530F05" w:rsidRDefault="00351B2C" w:rsidP="008C76F1">
      <w:pPr>
        <w:pStyle w:val="Heading4"/>
        <w:spacing w:before="0"/>
        <w:jc w:val="left"/>
        <w:rPr>
          <w:rFonts w:cs="Arial"/>
          <w:color w:val="FF0000"/>
          <w:szCs w:val="22"/>
          <w:lang w:val="en-US"/>
        </w:rPr>
      </w:pPr>
      <w:r w:rsidRPr="00530F05">
        <w:rPr>
          <w:rFonts w:cs="Arial"/>
          <w:color w:val="FF0000"/>
          <w:szCs w:val="22"/>
          <w:lang w:val="en-US"/>
        </w:rPr>
        <w:t>G</w:t>
      </w:r>
      <w:r w:rsidR="00D94661" w:rsidRPr="00530F05">
        <w:rPr>
          <w:rFonts w:cs="Arial"/>
          <w:color w:val="FF0000"/>
          <w:szCs w:val="22"/>
          <w:lang w:val="en-US"/>
        </w:rPr>
        <w:t xml:space="preserve">ROWTH HORMONE </w:t>
      </w:r>
      <w:r w:rsidR="00530F05" w:rsidRPr="00530F05">
        <w:rPr>
          <w:rFonts w:cs="Arial"/>
          <w:color w:val="FF0000"/>
          <w:szCs w:val="22"/>
          <w:lang w:val="en-US"/>
        </w:rPr>
        <w:t>RELEASING HORMONE (GHRH)</w:t>
      </w:r>
    </w:p>
    <w:p w14:paraId="398E2EF8" w14:textId="77777777" w:rsidR="00235CB6" w:rsidRPr="00530F05" w:rsidRDefault="00235CB6" w:rsidP="008C76F1">
      <w:pPr>
        <w:jc w:val="left"/>
        <w:rPr>
          <w:rFonts w:cs="Arial"/>
          <w:bCs/>
          <w:color w:val="FF0000"/>
          <w:szCs w:val="22"/>
          <w:lang w:val="en-US"/>
        </w:rPr>
      </w:pPr>
    </w:p>
    <w:p w14:paraId="14504144" w14:textId="34802A08" w:rsidR="00351B2C" w:rsidRPr="008C76F1" w:rsidRDefault="00351B2C" w:rsidP="008C76F1">
      <w:pPr>
        <w:jc w:val="left"/>
        <w:rPr>
          <w:rFonts w:cs="Arial"/>
          <w:szCs w:val="22"/>
          <w:lang w:val="en-US"/>
        </w:rPr>
      </w:pPr>
      <w:r w:rsidRPr="008C76F1">
        <w:rPr>
          <w:rFonts w:cs="Arial"/>
          <w:szCs w:val="22"/>
          <w:lang w:val="en-US"/>
        </w:rPr>
        <w:t xml:space="preserve">GHRH is a </w:t>
      </w:r>
      <w:proofErr w:type="gramStart"/>
      <w:r w:rsidRPr="008C76F1">
        <w:rPr>
          <w:rFonts w:cs="Arial"/>
          <w:szCs w:val="22"/>
          <w:lang w:val="en-US"/>
        </w:rPr>
        <w:t>44</w:t>
      </w:r>
      <w:proofErr w:type="gramEnd"/>
      <w:r w:rsidRPr="008C76F1">
        <w:rPr>
          <w:rFonts w:cs="Arial"/>
          <w:szCs w:val="22"/>
          <w:lang w:val="en-US"/>
        </w:rPr>
        <w:t xml:space="preserve"> amino-acid polypeptide produced in the arcuate nucleus of the hypothalamus. These neuronal terminals secrete GHRH to reach the anterior pituitary somatotrophs via the portal venous system, which leads to GH transcription and secretion. M</w:t>
      </w:r>
      <w:r w:rsidR="00986FF3" w:rsidRPr="008C76F1">
        <w:rPr>
          <w:rFonts w:cs="Arial"/>
          <w:szCs w:val="22"/>
          <w:lang w:val="en-US"/>
        </w:rPr>
        <w:t>o</w:t>
      </w:r>
      <w:r w:rsidRPr="008C76F1">
        <w:rPr>
          <w:rFonts w:cs="Arial"/>
          <w:szCs w:val="22"/>
          <w:lang w:val="en-US"/>
        </w:rPr>
        <w:t xml:space="preserve">reover, animal studies have </w:t>
      </w:r>
      <w:r w:rsidR="00DF36F5" w:rsidRPr="008C76F1">
        <w:rPr>
          <w:rFonts w:cs="Arial"/>
          <w:szCs w:val="22"/>
          <w:lang w:val="en-US"/>
        </w:rPr>
        <w:t>demonstrated that</w:t>
      </w:r>
      <w:r w:rsidRPr="008C76F1">
        <w:rPr>
          <w:rFonts w:cs="Arial"/>
          <w:szCs w:val="22"/>
          <w:lang w:val="en-US"/>
        </w:rPr>
        <w:t xml:space="preserve"> GHRH plays a vital role in the proliferation of somatotrophs in the anterior pituitary, where</w:t>
      </w:r>
      <w:r w:rsidR="00D766EF" w:rsidRPr="008C76F1">
        <w:rPr>
          <w:rFonts w:cs="Arial"/>
          <w:szCs w:val="22"/>
          <w:lang w:val="en-US"/>
        </w:rPr>
        <w:t>as</w:t>
      </w:r>
      <w:r w:rsidRPr="008C76F1">
        <w:rPr>
          <w:rFonts w:cs="Arial"/>
          <w:szCs w:val="22"/>
          <w:lang w:val="en-US"/>
        </w:rPr>
        <w:t xml:space="preserve"> the absence of GHRH lead</w:t>
      </w:r>
      <w:r w:rsidR="00F819D6" w:rsidRPr="008C76F1">
        <w:rPr>
          <w:rFonts w:cs="Arial"/>
          <w:szCs w:val="22"/>
          <w:lang w:val="en-US"/>
        </w:rPr>
        <w:t>s</w:t>
      </w:r>
      <w:r w:rsidRPr="008C76F1">
        <w:rPr>
          <w:rFonts w:cs="Arial"/>
          <w:szCs w:val="22"/>
          <w:lang w:val="en-US"/>
        </w:rPr>
        <w:t xml:space="preserve"> to anterior pituitary hypoplasia</w:t>
      </w:r>
      <w:r w:rsidR="00F819D6" w:rsidRPr="008C76F1">
        <w:rPr>
          <w:rFonts w:cs="Arial"/>
          <w:szCs w:val="22"/>
          <w:lang w:val="en-US"/>
        </w:rPr>
        <w:t xml:space="preserve"> </w:t>
      </w:r>
      <w:r w:rsidR="00573B6D" w:rsidRPr="008C76F1">
        <w:rPr>
          <w:rFonts w:cs="Arial"/>
          <w:szCs w:val="22"/>
          <w:lang w:val="en-US"/>
        </w:rPr>
        <w:fldChar w:fldCharType="begin">
          <w:fldData xml:space="preserve">PEVuZE5vdGU+PENpdGU+PEF1dGhvcj5NdXJyYXk8L0F1dGhvcj48WWVhcj4yMDE1PC9ZZWFyPjxS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</w:fldData>
        </w:fldChar>
      </w:r>
      <w:r w:rsidR="00CF0F06" w:rsidRPr="008C76F1">
        <w:rPr>
          <w:rFonts w:cs="Arial"/>
          <w:szCs w:val="22"/>
          <w:lang w:val="en-US"/>
        </w:rPr>
        <w:instrText xml:space="preserve"> ADDIN EN.CITE </w:instrText>
      </w:r>
      <w:r w:rsidR="00CF0F06" w:rsidRPr="008C76F1">
        <w:rPr>
          <w:rFonts w:cs="Arial"/>
          <w:szCs w:val="22"/>
          <w:lang w:val="en-US"/>
        </w:rPr>
        <w:fldChar w:fldCharType="begin">
          <w:fldData xml:space="preserve">PEVuZE5vdGU+PENpdGU+PEF1dGhvcj5NdXJyYXk8L0F1dGhvcj48WWVhcj4yMDE1PC9ZZWFyPjxS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</w:fldData>
        </w:fldChar>
      </w:r>
      <w:r w:rsidR="00CF0F06" w:rsidRPr="008C76F1">
        <w:rPr>
          <w:rFonts w:cs="Arial"/>
          <w:szCs w:val="22"/>
          <w:lang w:val="en-US"/>
        </w:rPr>
        <w:instrText xml:space="preserve"> ADDIN EN.CITE.DATA </w:instrText>
      </w:r>
      <w:r w:rsidR="00CF0F06" w:rsidRPr="008C76F1">
        <w:rPr>
          <w:rFonts w:cs="Arial"/>
          <w:szCs w:val="22"/>
          <w:lang w:val="en-US"/>
        </w:rPr>
      </w:r>
      <w:r w:rsidR="00CF0F06" w:rsidRPr="008C76F1">
        <w:rPr>
          <w:rFonts w:cs="Arial"/>
          <w:szCs w:val="22"/>
          <w:lang w:val="en-US"/>
        </w:rPr>
        <w:fldChar w:fldCharType="end"/>
      </w:r>
      <w:r w:rsidR="00573B6D" w:rsidRPr="008C76F1">
        <w:rPr>
          <w:rFonts w:cs="Arial"/>
          <w:szCs w:val="22"/>
          <w:lang w:val="en-US"/>
        </w:rPr>
      </w:r>
      <w:r w:rsidR="00573B6D" w:rsidRPr="008C76F1">
        <w:rPr>
          <w:rFonts w:cs="Arial"/>
          <w:szCs w:val="22"/>
          <w:lang w:val="en-US"/>
        </w:rPr>
        <w:fldChar w:fldCharType="separate"/>
      </w:r>
      <w:r w:rsidR="00CF0F06" w:rsidRPr="008C76F1">
        <w:rPr>
          <w:rFonts w:cs="Arial"/>
          <w:noProof/>
          <w:szCs w:val="22"/>
          <w:lang w:val="en-US"/>
        </w:rPr>
        <w:t>(</w:t>
      </w:r>
      <w:hyperlink w:anchor="_ENREF_16" w:tooltip="Murray, 2015 #2703" w:history="1">
        <w:r w:rsidR="00631015" w:rsidRPr="008C76F1">
          <w:rPr>
            <w:rFonts w:cs="Arial"/>
            <w:noProof/>
            <w:szCs w:val="22"/>
            <w:lang w:val="en-US"/>
          </w:rPr>
          <w:t>16</w:t>
        </w:r>
      </w:hyperlink>
      <w:r w:rsidR="00CF0F06" w:rsidRPr="008C76F1">
        <w:rPr>
          <w:rFonts w:cs="Arial"/>
          <w:noProof/>
          <w:szCs w:val="22"/>
          <w:lang w:val="en-US"/>
        </w:rPr>
        <w:t>)</w:t>
      </w:r>
      <w:r w:rsidR="00573B6D" w:rsidRPr="008C76F1">
        <w:rPr>
          <w:rFonts w:cs="Arial"/>
          <w:szCs w:val="22"/>
          <w:lang w:val="en-US"/>
        </w:rPr>
        <w:fldChar w:fldCharType="end"/>
      </w:r>
      <w:r w:rsidRPr="008C76F1">
        <w:rPr>
          <w:rFonts w:cs="Arial"/>
          <w:szCs w:val="22"/>
          <w:lang w:val="en-US"/>
        </w:rPr>
        <w:t xml:space="preserve">. </w:t>
      </w:r>
      <w:r w:rsidR="00795E6E" w:rsidRPr="008C76F1">
        <w:rPr>
          <w:rFonts w:cs="Arial"/>
          <w:szCs w:val="22"/>
          <w:lang w:val="en-US"/>
        </w:rPr>
        <w:t>In addition</w:t>
      </w:r>
      <w:r w:rsidR="00245147" w:rsidRPr="008C76F1">
        <w:rPr>
          <w:rFonts w:cs="Arial"/>
          <w:szCs w:val="22"/>
          <w:lang w:val="en-US"/>
        </w:rPr>
        <w:t>,</w:t>
      </w:r>
      <w:r w:rsidR="00795E6E" w:rsidRPr="008C76F1">
        <w:rPr>
          <w:rFonts w:cs="Arial"/>
          <w:szCs w:val="22"/>
          <w:lang w:val="en-US"/>
        </w:rPr>
        <w:t xml:space="preserve"> GHRH </w:t>
      </w:r>
      <w:r w:rsidR="00245147" w:rsidRPr="008C76F1">
        <w:rPr>
          <w:rFonts w:cs="Arial"/>
          <w:szCs w:val="22"/>
          <w:lang w:val="en-US"/>
        </w:rPr>
        <w:t xml:space="preserve">upregulates </w:t>
      </w:r>
      <w:r w:rsidR="00795E6E" w:rsidRPr="008C76F1">
        <w:rPr>
          <w:rFonts w:cs="Arial"/>
          <w:szCs w:val="22"/>
          <w:lang w:val="en-US"/>
        </w:rPr>
        <w:t xml:space="preserve">GH gene </w:t>
      </w:r>
      <w:r w:rsidR="00245147" w:rsidRPr="008C76F1">
        <w:rPr>
          <w:rFonts w:cs="Arial"/>
          <w:szCs w:val="22"/>
          <w:lang w:val="en-US"/>
        </w:rPr>
        <w:t xml:space="preserve">expression and stimulates </w:t>
      </w:r>
      <w:r w:rsidR="00795E6E" w:rsidRPr="008C76F1">
        <w:rPr>
          <w:rFonts w:cs="Arial"/>
          <w:szCs w:val="22"/>
          <w:lang w:val="en-US"/>
        </w:rPr>
        <w:t>GH release</w:t>
      </w:r>
      <w:r w:rsidR="00795E6E" w:rsidRPr="008C76F1">
        <w:rPr>
          <w:rFonts w:cs="Arial"/>
          <w:bCs/>
          <w:iCs/>
          <w:szCs w:val="22"/>
          <w:lang w:val="en-US"/>
        </w:rPr>
        <w:t xml:space="preserve"> </w:t>
      </w:r>
      <w:r w:rsidR="00573B6D" w:rsidRPr="008C76F1">
        <w:rPr>
          <w:rFonts w:cs="Arial"/>
          <w:bCs/>
          <w:iCs/>
          <w:szCs w:val="22"/>
          <w:lang w:val="en-US"/>
        </w:rPr>
        <w:fldChar w:fldCharType="begin">
          <w:fldData xml:space="preserve">PEVuZE5vdGU+PENpdGU+PEF1dGhvcj5Cb25uZWZvbnQ8L0F1dGhvcj48WWVhcj4yMDA1PC9ZZWFy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</w:fldData>
        </w:fldChar>
      </w:r>
      <w:r w:rsidR="00CF0F06" w:rsidRPr="008C76F1">
        <w:rPr>
          <w:rFonts w:cs="Arial"/>
          <w:bCs/>
          <w:iCs/>
          <w:szCs w:val="22"/>
          <w:lang w:val="en-US"/>
        </w:rPr>
        <w:instrText xml:space="preserve"> ADDIN EN.CITE </w:instrText>
      </w:r>
      <w:r w:rsidR="00CF0F06" w:rsidRPr="008C76F1">
        <w:rPr>
          <w:rFonts w:cs="Arial"/>
          <w:bCs/>
          <w:iCs/>
          <w:szCs w:val="22"/>
          <w:lang w:val="en-US"/>
        </w:rPr>
        <w:fldChar w:fldCharType="begin">
          <w:fldData xml:space="preserve">PEVuZE5vdGU+PENpdGU+PEF1dGhvcj5Cb25uZWZvbnQ8L0F1dGhvcj48WWVhcj4yMDA1PC9ZZWFy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</w:fldData>
        </w:fldChar>
      </w:r>
      <w:r w:rsidR="00CF0F06" w:rsidRPr="008C76F1">
        <w:rPr>
          <w:rFonts w:cs="Arial"/>
          <w:bCs/>
          <w:iCs/>
          <w:szCs w:val="22"/>
          <w:lang w:val="en-US"/>
        </w:rPr>
        <w:instrText xml:space="preserve"> ADDIN EN.CITE.DATA </w:instrText>
      </w:r>
      <w:r w:rsidR="00CF0F06" w:rsidRPr="008C76F1">
        <w:rPr>
          <w:rFonts w:cs="Arial"/>
          <w:bCs/>
          <w:iCs/>
          <w:szCs w:val="22"/>
          <w:lang w:val="en-US"/>
        </w:rPr>
      </w:r>
      <w:r w:rsidR="00CF0F06" w:rsidRPr="008C76F1">
        <w:rPr>
          <w:rFonts w:cs="Arial"/>
          <w:bCs/>
          <w:iCs/>
          <w:szCs w:val="22"/>
          <w:lang w:val="en-US"/>
        </w:rPr>
        <w:fldChar w:fldCharType="end"/>
      </w:r>
      <w:r w:rsidR="00573B6D" w:rsidRPr="008C76F1">
        <w:rPr>
          <w:rFonts w:cs="Arial"/>
          <w:bCs/>
          <w:iCs/>
          <w:szCs w:val="22"/>
          <w:lang w:val="en-US"/>
        </w:rPr>
      </w:r>
      <w:r w:rsidR="00573B6D" w:rsidRPr="008C76F1">
        <w:rPr>
          <w:rFonts w:cs="Arial"/>
          <w:bCs/>
          <w:iCs/>
          <w:szCs w:val="22"/>
          <w:lang w:val="en-US"/>
        </w:rPr>
        <w:fldChar w:fldCharType="separate"/>
      </w:r>
      <w:r w:rsidR="00CF0F06" w:rsidRPr="008C76F1">
        <w:rPr>
          <w:rFonts w:cs="Arial"/>
          <w:bCs/>
          <w:iCs/>
          <w:noProof/>
          <w:szCs w:val="22"/>
          <w:lang w:val="en-US"/>
        </w:rPr>
        <w:t>(</w:t>
      </w:r>
      <w:hyperlink w:anchor="_ENREF_17" w:tooltip="Bonnefont, 2005 #2849" w:history="1">
        <w:r w:rsidR="00631015" w:rsidRPr="008C76F1">
          <w:rPr>
            <w:rFonts w:cs="Arial"/>
            <w:bCs/>
            <w:iCs/>
            <w:noProof/>
            <w:szCs w:val="22"/>
            <w:lang w:val="en-US"/>
          </w:rPr>
          <w:t>17</w:t>
        </w:r>
      </w:hyperlink>
      <w:r w:rsidR="00CF0F06" w:rsidRPr="008C76F1">
        <w:rPr>
          <w:rFonts w:cs="Arial"/>
          <w:bCs/>
          <w:iCs/>
          <w:noProof/>
          <w:szCs w:val="22"/>
          <w:lang w:val="en-US"/>
        </w:rPr>
        <w:t>)</w:t>
      </w:r>
      <w:r w:rsidR="00573B6D" w:rsidRPr="008C76F1">
        <w:rPr>
          <w:rFonts w:cs="Arial"/>
          <w:bCs/>
          <w:iCs/>
          <w:szCs w:val="22"/>
          <w:lang w:val="en-US"/>
        </w:rPr>
        <w:fldChar w:fldCharType="end"/>
      </w:r>
      <w:r w:rsidR="00795E6E" w:rsidRPr="008C76F1">
        <w:rPr>
          <w:rFonts w:cs="Arial"/>
          <w:bCs/>
          <w:iCs/>
          <w:szCs w:val="22"/>
          <w:lang w:val="en-US"/>
        </w:rPr>
        <w:t xml:space="preserve">. </w:t>
      </w:r>
      <w:r w:rsidRPr="008C76F1">
        <w:rPr>
          <w:rFonts w:cs="Arial"/>
          <w:szCs w:val="22"/>
          <w:lang w:val="en-US"/>
        </w:rPr>
        <w:t xml:space="preserve">The secretion of GHRH </w:t>
      </w:r>
      <w:proofErr w:type="gramStart"/>
      <w:r w:rsidRPr="008C76F1">
        <w:rPr>
          <w:rFonts w:cs="Arial"/>
          <w:szCs w:val="22"/>
          <w:lang w:val="en-US"/>
        </w:rPr>
        <w:t>is stimulated</w:t>
      </w:r>
      <w:proofErr w:type="gramEnd"/>
      <w:r w:rsidRPr="008C76F1">
        <w:rPr>
          <w:rFonts w:cs="Arial"/>
          <w:szCs w:val="22"/>
          <w:lang w:val="en-US"/>
        </w:rPr>
        <w:t xml:space="preserve"> by </w:t>
      </w:r>
      <w:proofErr w:type="gramStart"/>
      <w:r w:rsidRPr="008C76F1">
        <w:rPr>
          <w:rFonts w:cs="Arial"/>
          <w:szCs w:val="22"/>
          <w:lang w:val="en-US"/>
        </w:rPr>
        <w:t>several</w:t>
      </w:r>
      <w:proofErr w:type="gramEnd"/>
      <w:r w:rsidRPr="008C76F1">
        <w:rPr>
          <w:rFonts w:cs="Arial"/>
          <w:szCs w:val="22"/>
          <w:lang w:val="en-US"/>
        </w:rPr>
        <w:t xml:space="preserve"> factors including </w:t>
      </w:r>
      <w:r w:rsidR="00DF36F5" w:rsidRPr="008C76F1">
        <w:rPr>
          <w:rFonts w:cs="Arial"/>
          <w:szCs w:val="22"/>
          <w:lang w:val="en-US"/>
        </w:rPr>
        <w:t>depolarization</w:t>
      </w:r>
      <w:r w:rsidRPr="008C76F1">
        <w:rPr>
          <w:rFonts w:cs="Arial"/>
          <w:szCs w:val="22"/>
          <w:lang w:val="en-US"/>
        </w:rPr>
        <w:t>, α2-adrenergic stimulation, hypophysectomy, thyroidectomy</w:t>
      </w:r>
      <w:r w:rsidR="00D67A80">
        <w:rPr>
          <w:rFonts w:cs="Arial"/>
          <w:szCs w:val="22"/>
          <w:lang w:val="en-US"/>
        </w:rPr>
        <w:t>,</w:t>
      </w:r>
      <w:r w:rsidRPr="008C76F1">
        <w:rPr>
          <w:rFonts w:cs="Arial"/>
          <w:szCs w:val="22"/>
          <w:lang w:val="en-US"/>
        </w:rPr>
        <w:t xml:space="preserve"> and hypoglycemia and it </w:t>
      </w:r>
      <w:proofErr w:type="gramStart"/>
      <w:r w:rsidRPr="008C76F1">
        <w:rPr>
          <w:rFonts w:cs="Arial"/>
          <w:szCs w:val="22"/>
          <w:lang w:val="en-US"/>
        </w:rPr>
        <w:t>is inhibited</w:t>
      </w:r>
      <w:proofErr w:type="gramEnd"/>
      <w:r w:rsidRPr="008C76F1">
        <w:rPr>
          <w:rFonts w:cs="Arial"/>
          <w:szCs w:val="22"/>
          <w:lang w:val="en-US"/>
        </w:rPr>
        <w:t xml:space="preserve"> by somatostatin, IGF-I</w:t>
      </w:r>
      <w:r w:rsidR="00E37C84">
        <w:rPr>
          <w:rFonts w:cs="Arial"/>
          <w:szCs w:val="22"/>
          <w:lang w:val="en-US"/>
        </w:rPr>
        <w:t>,</w:t>
      </w:r>
      <w:r w:rsidRPr="008C76F1">
        <w:rPr>
          <w:rFonts w:cs="Arial"/>
          <w:szCs w:val="22"/>
          <w:lang w:val="en-US"/>
        </w:rPr>
        <w:t xml:space="preserve"> and activation of GABAergic neurons.</w:t>
      </w:r>
    </w:p>
    <w:p w14:paraId="65E48200" w14:textId="77777777" w:rsidR="0077247C" w:rsidRPr="008C76F1" w:rsidRDefault="0077247C" w:rsidP="008C76F1">
      <w:pPr>
        <w:jc w:val="left"/>
        <w:rPr>
          <w:rFonts w:cs="Arial"/>
          <w:szCs w:val="22"/>
          <w:lang w:val="en-US"/>
        </w:rPr>
      </w:pPr>
    </w:p>
    <w:p w14:paraId="0A5C31F7" w14:textId="40D89FBB" w:rsidR="00351B2C" w:rsidRPr="008C76F1" w:rsidRDefault="00351B2C" w:rsidP="008C76F1">
      <w:pPr>
        <w:jc w:val="left"/>
        <w:rPr>
          <w:rFonts w:cs="Arial"/>
          <w:szCs w:val="22"/>
          <w:lang w:val="en-US"/>
        </w:rPr>
      </w:pPr>
      <w:r w:rsidRPr="008C76F1">
        <w:rPr>
          <w:rFonts w:cs="Arial"/>
          <w:szCs w:val="22"/>
          <w:lang w:val="en-US"/>
        </w:rPr>
        <w:t xml:space="preserve">GHRH acts </w:t>
      </w:r>
      <w:r w:rsidR="00795E6E" w:rsidRPr="008C76F1">
        <w:rPr>
          <w:rFonts w:cs="Arial"/>
          <w:szCs w:val="22"/>
          <w:lang w:val="en-US"/>
        </w:rPr>
        <w:t xml:space="preserve">on the somatotrophs </w:t>
      </w:r>
      <w:r w:rsidRPr="008C76F1">
        <w:rPr>
          <w:rFonts w:cs="Arial"/>
          <w:szCs w:val="22"/>
          <w:lang w:val="en-US"/>
        </w:rPr>
        <w:t xml:space="preserve">via a seven trans-membrane G protein-coupled stimulatory cell-surface receptor. This receptor has </w:t>
      </w:r>
      <w:proofErr w:type="gramStart"/>
      <w:r w:rsidRPr="008C76F1">
        <w:rPr>
          <w:rFonts w:cs="Arial"/>
          <w:szCs w:val="22"/>
          <w:lang w:val="en-US"/>
        </w:rPr>
        <w:t>been extensively studied</w:t>
      </w:r>
      <w:proofErr w:type="gramEnd"/>
      <w:r w:rsidRPr="008C76F1">
        <w:rPr>
          <w:rFonts w:cs="Arial"/>
          <w:szCs w:val="22"/>
          <w:lang w:val="en-US"/>
        </w:rPr>
        <w:t xml:space="preserve"> over the last decade leading to the identification of </w:t>
      </w:r>
      <w:proofErr w:type="gramStart"/>
      <w:r w:rsidRPr="008C76F1">
        <w:rPr>
          <w:rFonts w:cs="Arial"/>
          <w:szCs w:val="22"/>
          <w:lang w:val="en-US"/>
        </w:rPr>
        <w:t>several</w:t>
      </w:r>
      <w:proofErr w:type="gramEnd"/>
      <w:r w:rsidRPr="008C76F1">
        <w:rPr>
          <w:rFonts w:cs="Arial"/>
          <w:szCs w:val="22"/>
          <w:lang w:val="en-US"/>
        </w:rPr>
        <w:t xml:space="preserve"> important mutations. Point mutations in the GHRH receptors, as illustrated by studies done on the </w:t>
      </w:r>
      <w:r w:rsidRPr="008C76F1">
        <w:rPr>
          <w:rFonts w:cs="Arial"/>
          <w:i/>
          <w:szCs w:val="22"/>
          <w:lang w:val="en-US"/>
        </w:rPr>
        <w:t xml:space="preserve">lit/lit </w:t>
      </w:r>
      <w:r w:rsidRPr="008C76F1">
        <w:rPr>
          <w:rFonts w:cs="Arial"/>
          <w:szCs w:val="22"/>
          <w:lang w:val="en-US"/>
        </w:rPr>
        <w:t xml:space="preserve">dwarf mice, showed a profound impact on subsequent somatotroph proliferation leading to anterior pituitary hypoplasia </w:t>
      </w:r>
      <w:r w:rsidR="00573B6D" w:rsidRPr="008C76F1">
        <w:rPr>
          <w:rFonts w:cs="Arial"/>
          <w:szCs w:val="22"/>
          <w:lang w:val="en-US"/>
        </w:rPr>
        <w:fldChar w:fldCharType="begin">
          <w:fldData xml:space="preserve">PEVuZE5vdGU+PENpdGU+PEF1dGhvcj5MZSBUaXNzaWVyPC9BdXRob3I+PFllYXI+MjAwNTwvWWVh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</w:fldData>
        </w:fldChar>
      </w:r>
      <w:r w:rsidR="00CF0F06" w:rsidRPr="008C76F1">
        <w:rPr>
          <w:rFonts w:cs="Arial"/>
          <w:szCs w:val="22"/>
          <w:lang w:val="en-US"/>
        </w:rPr>
        <w:instrText xml:space="preserve"> ADDIN EN.CITE </w:instrText>
      </w:r>
      <w:r w:rsidR="00CF0F06" w:rsidRPr="008C76F1">
        <w:rPr>
          <w:rFonts w:cs="Arial"/>
          <w:szCs w:val="22"/>
          <w:lang w:val="en-US"/>
        </w:rPr>
        <w:fldChar w:fldCharType="begin">
          <w:fldData xml:space="preserve">PEVuZE5vdGU+PENpdGU+PEF1dGhvcj5MZSBUaXNzaWVyPC9BdXRob3I+PFllYXI+MjAwNTwvWWVh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</w:fldData>
        </w:fldChar>
      </w:r>
      <w:r w:rsidR="00CF0F06" w:rsidRPr="008C76F1">
        <w:rPr>
          <w:rFonts w:cs="Arial"/>
          <w:szCs w:val="22"/>
          <w:lang w:val="en-US"/>
        </w:rPr>
        <w:instrText xml:space="preserve"> ADDIN EN.CITE.DATA </w:instrText>
      </w:r>
      <w:r w:rsidR="00CF0F06" w:rsidRPr="008C76F1">
        <w:rPr>
          <w:rFonts w:cs="Arial"/>
          <w:szCs w:val="22"/>
          <w:lang w:val="en-US"/>
        </w:rPr>
      </w:r>
      <w:r w:rsidR="00CF0F06" w:rsidRPr="008C76F1">
        <w:rPr>
          <w:rFonts w:cs="Arial"/>
          <w:szCs w:val="22"/>
          <w:lang w:val="en-US"/>
        </w:rPr>
        <w:fldChar w:fldCharType="end"/>
      </w:r>
      <w:r w:rsidR="00573B6D" w:rsidRPr="008C76F1">
        <w:rPr>
          <w:rFonts w:cs="Arial"/>
          <w:szCs w:val="22"/>
          <w:lang w:val="en-US"/>
        </w:rPr>
      </w:r>
      <w:r w:rsidR="00573B6D" w:rsidRPr="008C76F1">
        <w:rPr>
          <w:rFonts w:cs="Arial"/>
          <w:szCs w:val="22"/>
          <w:lang w:val="en-US"/>
        </w:rPr>
        <w:fldChar w:fldCharType="separate"/>
      </w:r>
      <w:r w:rsidR="00CF0F06" w:rsidRPr="008C76F1">
        <w:rPr>
          <w:rFonts w:cs="Arial"/>
          <w:noProof/>
          <w:szCs w:val="22"/>
          <w:lang w:val="en-US"/>
        </w:rPr>
        <w:t>(</w:t>
      </w:r>
      <w:hyperlink w:anchor="_ENREF_18" w:tooltip="Le Tissier, 2005 #2704" w:history="1">
        <w:r w:rsidR="00631015" w:rsidRPr="008C76F1">
          <w:rPr>
            <w:rFonts w:cs="Arial"/>
            <w:noProof/>
            <w:szCs w:val="22"/>
            <w:lang w:val="en-US"/>
          </w:rPr>
          <w:t>18</w:t>
        </w:r>
      </w:hyperlink>
      <w:r w:rsidR="00CF0F06" w:rsidRPr="008C76F1">
        <w:rPr>
          <w:rFonts w:cs="Arial"/>
          <w:noProof/>
          <w:szCs w:val="22"/>
          <w:lang w:val="en-US"/>
        </w:rPr>
        <w:t>)</w:t>
      </w:r>
      <w:r w:rsidR="00573B6D" w:rsidRPr="008C76F1">
        <w:rPr>
          <w:rFonts w:cs="Arial"/>
          <w:szCs w:val="22"/>
          <w:lang w:val="en-US"/>
        </w:rPr>
        <w:fldChar w:fldCharType="end"/>
      </w:r>
      <w:r w:rsidRPr="008C76F1">
        <w:rPr>
          <w:rFonts w:cs="Arial"/>
          <w:szCs w:val="22"/>
          <w:lang w:val="en-US"/>
        </w:rPr>
        <w:t>.</w:t>
      </w:r>
      <w:r w:rsidR="008A172D" w:rsidRPr="008C76F1">
        <w:rPr>
          <w:rFonts w:cs="Arial"/>
          <w:szCs w:val="22"/>
          <w:lang w:val="en-US"/>
        </w:rPr>
        <w:t xml:space="preserve"> </w:t>
      </w:r>
      <w:r w:rsidRPr="008C76F1">
        <w:rPr>
          <w:rFonts w:cs="Arial"/>
          <w:szCs w:val="22"/>
          <w:lang w:val="en-US"/>
        </w:rPr>
        <w:t xml:space="preserve">Unlike the mutations in the </w:t>
      </w:r>
      <w:r w:rsidR="00603EE8" w:rsidRPr="008C76F1">
        <w:rPr>
          <w:rFonts w:cs="Arial"/>
          <w:szCs w:val="22"/>
          <w:lang w:val="en-US"/>
        </w:rPr>
        <w:t>P</w:t>
      </w:r>
      <w:r w:rsidRPr="008C76F1">
        <w:rPr>
          <w:rFonts w:cs="Arial"/>
          <w:szCs w:val="22"/>
          <w:lang w:val="en-US"/>
        </w:rPr>
        <w:t xml:space="preserve">it-1 and </w:t>
      </w:r>
      <w:r w:rsidR="00603EE8" w:rsidRPr="008C76F1">
        <w:rPr>
          <w:rFonts w:cs="Arial"/>
          <w:szCs w:val="22"/>
          <w:lang w:val="en-US"/>
        </w:rPr>
        <w:t>PROP</w:t>
      </w:r>
      <w:r w:rsidRPr="008C76F1">
        <w:rPr>
          <w:rFonts w:cs="Arial"/>
          <w:szCs w:val="22"/>
          <w:lang w:val="en-US"/>
        </w:rPr>
        <w:t>-1 genes, which lead to multiple pituitary hormone deficiencies and anterior pituitary hypoplasia, mutations in the GHRH receptor leads to profound GH deficiency with anterior pituitary hypoplasia. Subsequent</w:t>
      </w:r>
      <w:r w:rsidR="0085363C" w:rsidRPr="008C76F1">
        <w:rPr>
          <w:rFonts w:cs="Arial"/>
          <w:szCs w:val="22"/>
          <w:lang w:val="en-US"/>
        </w:rPr>
        <w:t>ly</w:t>
      </w:r>
      <w:r w:rsidRPr="008C76F1">
        <w:rPr>
          <w:rFonts w:cs="Arial"/>
          <w:szCs w:val="22"/>
          <w:lang w:val="en-US"/>
        </w:rPr>
        <w:t xml:space="preserve"> to the first GHRH receptor mutation described </w:t>
      </w:r>
      <w:r w:rsidR="00B72652" w:rsidRPr="008C76F1">
        <w:rPr>
          <w:rFonts w:cs="Arial"/>
          <w:szCs w:val="22"/>
          <w:lang w:val="en-US"/>
        </w:rPr>
        <w:t xml:space="preserve">in 1996 </w:t>
      </w:r>
      <w:r w:rsidR="00573B6D" w:rsidRPr="008C76F1">
        <w:rPr>
          <w:rFonts w:cs="Arial"/>
          <w:szCs w:val="22"/>
          <w:lang w:val="en-US"/>
        </w:rPr>
        <w:fldChar w:fldCharType="begin">
          <w:fldData xml:space="preserve">PEVuZE5vdGU+PENpdGU+PEF1dGhvcj5XYWpucmFqY2g8L0F1dGhvcj48WWVhcj4xOTk2PC9ZZWFy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</w:fldData>
        </w:fldChar>
      </w:r>
      <w:r w:rsidR="00CF0F06" w:rsidRPr="008C76F1">
        <w:rPr>
          <w:rFonts w:cs="Arial"/>
          <w:szCs w:val="22"/>
          <w:lang w:val="en-US"/>
        </w:rPr>
        <w:instrText xml:space="preserve"> ADDIN EN.CITE </w:instrText>
      </w:r>
      <w:r w:rsidR="00CF0F06" w:rsidRPr="008C76F1">
        <w:rPr>
          <w:rFonts w:cs="Arial"/>
          <w:szCs w:val="22"/>
          <w:lang w:val="en-US"/>
        </w:rPr>
        <w:fldChar w:fldCharType="begin">
          <w:fldData xml:space="preserve">PEVuZE5vdGU+PENpdGU+PEF1dGhvcj5XYWpucmFqY2g8L0F1dGhvcj48WWVhcj4xOTk2PC9ZZWFy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</w:fldData>
        </w:fldChar>
      </w:r>
      <w:r w:rsidR="00CF0F06" w:rsidRPr="008C76F1">
        <w:rPr>
          <w:rFonts w:cs="Arial"/>
          <w:szCs w:val="22"/>
          <w:lang w:val="en-US"/>
        </w:rPr>
        <w:instrText xml:space="preserve"> ADDIN EN.CITE.DATA </w:instrText>
      </w:r>
      <w:r w:rsidR="00CF0F06" w:rsidRPr="008C76F1">
        <w:rPr>
          <w:rFonts w:cs="Arial"/>
          <w:szCs w:val="22"/>
          <w:lang w:val="en-US"/>
        </w:rPr>
      </w:r>
      <w:r w:rsidR="00CF0F06" w:rsidRPr="008C76F1">
        <w:rPr>
          <w:rFonts w:cs="Arial"/>
          <w:szCs w:val="22"/>
          <w:lang w:val="en-US"/>
        </w:rPr>
        <w:fldChar w:fldCharType="end"/>
      </w:r>
      <w:r w:rsidR="00573B6D" w:rsidRPr="008C76F1">
        <w:rPr>
          <w:rFonts w:cs="Arial"/>
          <w:szCs w:val="22"/>
          <w:lang w:val="en-US"/>
        </w:rPr>
      </w:r>
      <w:r w:rsidR="00573B6D" w:rsidRPr="008C76F1">
        <w:rPr>
          <w:rFonts w:cs="Arial"/>
          <w:szCs w:val="22"/>
          <w:lang w:val="en-US"/>
        </w:rPr>
        <w:fldChar w:fldCharType="separate"/>
      </w:r>
      <w:r w:rsidR="00CF0F06" w:rsidRPr="008C76F1">
        <w:rPr>
          <w:rFonts w:cs="Arial"/>
          <w:noProof/>
          <w:szCs w:val="22"/>
          <w:lang w:val="en-US"/>
        </w:rPr>
        <w:t>(</w:t>
      </w:r>
      <w:hyperlink w:anchor="_ENREF_19" w:tooltip="Wajnrajch, 1996 #2842" w:history="1">
        <w:r w:rsidR="00631015" w:rsidRPr="008C76F1">
          <w:rPr>
            <w:rFonts w:cs="Arial"/>
            <w:noProof/>
            <w:szCs w:val="22"/>
            <w:lang w:val="en-US"/>
          </w:rPr>
          <w:t>19</w:t>
        </w:r>
      </w:hyperlink>
      <w:r w:rsidR="00CF0F06" w:rsidRPr="008C76F1">
        <w:rPr>
          <w:rFonts w:cs="Arial"/>
          <w:noProof/>
          <w:szCs w:val="22"/>
          <w:lang w:val="en-US"/>
        </w:rPr>
        <w:t>)</w:t>
      </w:r>
      <w:r w:rsidR="00573B6D" w:rsidRPr="008C76F1">
        <w:rPr>
          <w:rFonts w:cs="Arial"/>
          <w:szCs w:val="22"/>
          <w:lang w:val="en-US"/>
        </w:rPr>
        <w:fldChar w:fldCharType="end"/>
      </w:r>
      <w:r w:rsidR="008A172D" w:rsidRPr="008C76F1">
        <w:rPr>
          <w:rFonts w:cs="Arial"/>
          <w:szCs w:val="22"/>
          <w:lang w:val="en-US"/>
        </w:rPr>
        <w:t xml:space="preserve"> </w:t>
      </w:r>
      <w:r w:rsidRPr="008C76F1">
        <w:rPr>
          <w:rFonts w:cs="Arial"/>
          <w:szCs w:val="22"/>
          <w:lang w:val="en-US"/>
        </w:rPr>
        <w:t>an array of familial GHRH receptor mutations have been recognized over the last decade. These mutations account for almost 10% of the familial isolated GH deficiencies. An affected individual will present with short stature and a hypoplastic anterior pituitary. However, they lack certain typical features of GH deficiency such as midfacial hypoplasia, microphallus</w:t>
      </w:r>
      <w:r w:rsidR="00366F0E">
        <w:rPr>
          <w:rFonts w:cs="Arial"/>
          <w:szCs w:val="22"/>
          <w:lang w:val="en-US"/>
        </w:rPr>
        <w:t>,</w:t>
      </w:r>
      <w:r w:rsidRPr="008C76F1">
        <w:rPr>
          <w:rFonts w:cs="Arial"/>
          <w:szCs w:val="22"/>
          <w:lang w:val="en-US"/>
        </w:rPr>
        <w:t xml:space="preserve"> and neonatal hypogly</w:t>
      </w:r>
      <w:r w:rsidR="00D94661">
        <w:rPr>
          <w:rFonts w:cs="Arial"/>
          <w:szCs w:val="22"/>
          <w:lang w:val="en-US"/>
        </w:rPr>
        <w:t>c</w:t>
      </w:r>
      <w:r w:rsidRPr="008C76F1">
        <w:rPr>
          <w:rFonts w:cs="Arial"/>
          <w:szCs w:val="22"/>
          <w:lang w:val="en-US"/>
        </w:rPr>
        <w:t xml:space="preserve">emia </w:t>
      </w:r>
      <w:r w:rsidR="00573B6D" w:rsidRPr="008C76F1">
        <w:rPr>
          <w:rFonts w:cs="Arial"/>
          <w:szCs w:val="22"/>
          <w:lang w:val="en-US"/>
        </w:rPr>
        <w:fldChar w:fldCharType="begin"/>
      </w:r>
      <w:r w:rsidR="00CF0F06" w:rsidRPr="008C76F1">
        <w:rPr>
          <w:rFonts w:cs="Arial"/>
          <w:szCs w:val="22"/>
          <w:lang w:val="en-US"/>
        </w:rPr>
        <w:instrText xml:space="preserve"> ADDIN EN.CITE &lt;EndNote&gt;&lt;Cite&gt;&lt;Author&gt;Alatzoglou&lt;/Author&gt;&lt;Year&gt;2010&lt;/Year&gt;&lt;RecNum&gt;2705&lt;/RecNum&gt;&lt;DisplayText&gt;(20)&lt;/DisplayText&gt;&lt;record&gt;&lt;rec-number&gt;2705&lt;/rec-number&gt;&lt;foreign-keys&gt;&lt;key app="EN" db-id="d0a2sadza2r0v0epxt6pr50grfra2sx9v9pt"&gt;2705&lt;/key&gt;&lt;/foreign-keys&gt;&lt;ref-type name="Journal Article"&gt;17&lt;/ref-type&gt;&lt;contributors&gt;&lt;authors&gt;&lt;author&gt;Alatzoglou, K. S.&lt;/author&gt;&lt;author&gt;Dattani, M. T.&lt;/author&gt;&lt;/authors&gt;&lt;/contributors&gt;&lt;auth-address&gt;UCL Institute of Child Health, London, UK.&lt;/auth-address&gt;&lt;titles&gt;&lt;title&gt;Genetic causes and treatment of isolated growth hormone deficiency-an update&lt;/title&gt;&lt;secondary-title&gt;Nat Rev Endocrinol&lt;/secondary-title&gt;&lt;alt-title&gt;Nature reviews. Endocrinology&lt;/alt-title&gt;&lt;/titles&gt;&lt;periodical&gt;&lt;full-title&gt;Nat Rev Endocrinol&lt;/full-title&gt;&lt;abbr-1&gt;Nature reviews. Endocrinology&lt;/abbr-1&gt;&lt;/periodical&gt;&lt;alt-periodical&gt;&lt;full-title&gt;Nat Rev Endocrinol&lt;/full-title&gt;&lt;abbr-1&gt;Nature reviews. Endocrinology&lt;/abbr-1&gt;&lt;/alt-periodical&gt;&lt;pages&gt;562-76&lt;/pages&gt;&lt;volume&gt;6&lt;/volume&gt;&lt;number&gt;10&lt;/number&gt;&lt;edition&gt;2010/09/21&lt;/edition&gt;&lt;keywords&gt;&lt;keyword&gt;Dwarfism, Pituitary/ genetics&lt;/keyword&gt;&lt;keyword&gt;Human Growth Hormone/ genetics&lt;/keyword&gt;&lt;keyword&gt;Humans&lt;/keyword&gt;&lt;keyword&gt;Mutation&lt;/keyword&gt;&lt;keyword&gt;Receptors, Neuropeptide/genetics&lt;/keyword&gt;&lt;keyword&gt;Receptors, Pituitary Hormone-Regulating Hormone/genetics&lt;/keyword&gt;&lt;/keywords&gt;&lt;dates&gt;&lt;year&gt;2010&lt;/year&gt;&lt;pub-dates&gt;&lt;date&gt;Oct&lt;/date&gt;&lt;/pub-dates&gt;&lt;/dates&gt;&lt;isbn&gt;1759-5037 (Electronic)&amp;#xD;1759-5029 (Linking)&lt;/isbn&gt;&lt;accession-num&gt;20852587&lt;/accession-num&gt;&lt;urls&gt;&lt;related-urls&gt;&lt;url&gt;https://www.nature.com/articles/nrendo.2010.147.pdf&lt;/url&gt;&lt;/related-urls&gt;&lt;/urls&gt;&lt;electronic-resource-num&gt;10.1038/nrendo.2010.147&lt;/electronic-resource-num&gt;&lt;remote-database-provider&gt;NLM&lt;/remote-database-provider&gt;&lt;language&gt;eng&lt;/language&gt;&lt;/record&gt;&lt;/Cite&gt;&lt;/EndNote&gt;</w:instrText>
      </w:r>
      <w:r w:rsidR="00573B6D" w:rsidRPr="008C76F1">
        <w:rPr>
          <w:rFonts w:cs="Arial"/>
          <w:szCs w:val="22"/>
          <w:lang w:val="en-US"/>
        </w:rPr>
        <w:fldChar w:fldCharType="separate"/>
      </w:r>
      <w:r w:rsidR="00CF0F06" w:rsidRPr="008C76F1">
        <w:rPr>
          <w:rFonts w:cs="Arial"/>
          <w:noProof/>
          <w:szCs w:val="22"/>
          <w:lang w:val="en-US"/>
        </w:rPr>
        <w:t>(</w:t>
      </w:r>
      <w:hyperlink w:anchor="_ENREF_20" w:tooltip="Alatzoglou, 2010 #2705" w:history="1">
        <w:r w:rsidR="00631015" w:rsidRPr="008C76F1">
          <w:rPr>
            <w:rFonts w:cs="Arial"/>
            <w:noProof/>
            <w:szCs w:val="22"/>
            <w:lang w:val="en-US"/>
          </w:rPr>
          <w:t>20</w:t>
        </w:r>
      </w:hyperlink>
      <w:r w:rsidR="00CF0F06" w:rsidRPr="008C76F1">
        <w:rPr>
          <w:rFonts w:cs="Arial"/>
          <w:noProof/>
          <w:szCs w:val="22"/>
          <w:lang w:val="en-US"/>
        </w:rPr>
        <w:t>)</w:t>
      </w:r>
      <w:r w:rsidR="00573B6D" w:rsidRPr="008C76F1">
        <w:rPr>
          <w:rFonts w:cs="Arial"/>
          <w:szCs w:val="22"/>
          <w:lang w:val="en-US"/>
        </w:rPr>
        <w:fldChar w:fldCharType="end"/>
      </w:r>
      <w:r w:rsidRPr="008C76F1">
        <w:rPr>
          <w:rFonts w:cs="Arial"/>
          <w:szCs w:val="22"/>
          <w:lang w:val="en-US"/>
        </w:rPr>
        <w:t>.</w:t>
      </w:r>
    </w:p>
    <w:p w14:paraId="6F1ADE1F" w14:textId="77777777" w:rsidR="00530F05" w:rsidRDefault="00530F05" w:rsidP="008C76F1">
      <w:pPr>
        <w:pStyle w:val="Heading4"/>
        <w:spacing w:before="0"/>
        <w:jc w:val="left"/>
        <w:rPr>
          <w:rFonts w:cs="Arial"/>
          <w:szCs w:val="22"/>
          <w:lang w:val="en-US"/>
        </w:rPr>
      </w:pPr>
    </w:p>
    <w:p w14:paraId="0DF57CCB" w14:textId="6DBB4507" w:rsidR="00351B2C" w:rsidRPr="00530F05" w:rsidRDefault="00DF36F5" w:rsidP="008C76F1">
      <w:pPr>
        <w:pStyle w:val="Heading4"/>
        <w:spacing w:before="0"/>
        <w:jc w:val="left"/>
        <w:rPr>
          <w:rFonts w:cs="Arial"/>
          <w:color w:val="FF0000"/>
          <w:szCs w:val="22"/>
          <w:lang w:val="en-US"/>
        </w:rPr>
      </w:pPr>
      <w:r w:rsidRPr="00530F05">
        <w:rPr>
          <w:rFonts w:cs="Arial"/>
          <w:color w:val="FF0000"/>
          <w:szCs w:val="22"/>
          <w:lang w:val="en-US"/>
        </w:rPr>
        <w:t>S</w:t>
      </w:r>
      <w:r w:rsidR="00530F05" w:rsidRPr="00530F05">
        <w:rPr>
          <w:rFonts w:cs="Arial"/>
          <w:color w:val="FF0000"/>
          <w:szCs w:val="22"/>
          <w:lang w:val="en-US"/>
        </w:rPr>
        <w:t xml:space="preserve">OMATOSTATIN </w:t>
      </w:r>
      <w:r w:rsidR="008771C2">
        <w:rPr>
          <w:rFonts w:cs="Arial"/>
          <w:color w:val="FF0000"/>
          <w:szCs w:val="22"/>
          <w:lang w:val="en-US"/>
        </w:rPr>
        <w:t xml:space="preserve"> (SST)</w:t>
      </w:r>
    </w:p>
    <w:p w14:paraId="405D8480" w14:textId="77777777" w:rsidR="00530F05" w:rsidRDefault="00530F05" w:rsidP="008C76F1">
      <w:pPr>
        <w:widowControl w:val="0"/>
        <w:autoSpaceDE w:val="0"/>
        <w:autoSpaceDN w:val="0"/>
        <w:adjustRightInd w:val="0"/>
        <w:jc w:val="left"/>
        <w:rPr>
          <w:rFonts w:cs="Arial"/>
          <w:szCs w:val="22"/>
          <w:lang w:val="en-US"/>
        </w:rPr>
      </w:pPr>
    </w:p>
    <w:p w14:paraId="1DC123BB" w14:textId="5174A851" w:rsidR="00351B2C" w:rsidRPr="008C76F1" w:rsidRDefault="00351B2C" w:rsidP="008C76F1">
      <w:pPr>
        <w:widowControl w:val="0"/>
        <w:autoSpaceDE w:val="0"/>
        <w:autoSpaceDN w:val="0"/>
        <w:adjustRightInd w:val="0"/>
        <w:jc w:val="left"/>
        <w:rPr>
          <w:rFonts w:cs="Arial"/>
          <w:szCs w:val="22"/>
          <w:lang w:val="en-US"/>
        </w:rPr>
      </w:pPr>
      <w:r w:rsidRPr="008C76F1">
        <w:rPr>
          <w:rFonts w:cs="Arial"/>
          <w:szCs w:val="22"/>
          <w:lang w:val="en-US"/>
        </w:rPr>
        <w:t>S</w:t>
      </w:r>
      <w:r w:rsidR="007E49DE" w:rsidRPr="008C76F1">
        <w:rPr>
          <w:rFonts w:cs="Arial"/>
          <w:szCs w:val="22"/>
          <w:lang w:val="en-US"/>
        </w:rPr>
        <w:t>ST</w:t>
      </w:r>
      <w:r w:rsidRPr="008C76F1">
        <w:rPr>
          <w:rFonts w:cs="Arial"/>
          <w:szCs w:val="22"/>
          <w:lang w:val="en-US"/>
        </w:rPr>
        <w:t xml:space="preserve"> is a cyclic peptide, encoded by a single gene in humans, which mostly exerts inhibitory effects on endocrine and exocrine secretions. </w:t>
      </w:r>
      <w:proofErr w:type="gramStart"/>
      <w:r w:rsidRPr="008C76F1">
        <w:rPr>
          <w:rFonts w:cs="Arial"/>
          <w:szCs w:val="22"/>
          <w:lang w:val="en-US"/>
        </w:rPr>
        <w:t>Many</w:t>
      </w:r>
      <w:proofErr w:type="gramEnd"/>
      <w:r w:rsidRPr="008C76F1">
        <w:rPr>
          <w:rFonts w:cs="Arial"/>
          <w:szCs w:val="22"/>
          <w:lang w:val="en-US"/>
        </w:rPr>
        <w:t xml:space="preserve"> cells in the body</w:t>
      </w:r>
      <w:r w:rsidR="0085363C" w:rsidRPr="008C76F1">
        <w:rPr>
          <w:rFonts w:cs="Arial"/>
          <w:szCs w:val="22"/>
          <w:lang w:val="en-US"/>
        </w:rPr>
        <w:t>,</w:t>
      </w:r>
      <w:r w:rsidRPr="008C76F1">
        <w:rPr>
          <w:rFonts w:cs="Arial"/>
          <w:szCs w:val="22"/>
          <w:lang w:val="en-US"/>
        </w:rPr>
        <w:t xml:space="preserve"> including specialized cells in the anterior periventricular nucleus and arcuate nucleus</w:t>
      </w:r>
      <w:r w:rsidR="0085363C" w:rsidRPr="008C76F1">
        <w:rPr>
          <w:rFonts w:cs="Arial"/>
          <w:szCs w:val="22"/>
          <w:lang w:val="en-US"/>
        </w:rPr>
        <w:t>,</w:t>
      </w:r>
      <w:r w:rsidRPr="008C76F1">
        <w:rPr>
          <w:rFonts w:cs="Arial"/>
          <w:szCs w:val="22"/>
          <w:lang w:val="en-US"/>
        </w:rPr>
        <w:t xml:space="preserve"> produce SST. These neurons secrete SST into the adenohypophyseal portal venous system, via the median eminence, to exert effect on the anterior pituitary. SST has a short half-life of approximately 2 minutes as it </w:t>
      </w:r>
      <w:proofErr w:type="gramStart"/>
      <w:r w:rsidRPr="008C76F1">
        <w:rPr>
          <w:rFonts w:cs="Arial"/>
          <w:szCs w:val="22"/>
          <w:lang w:val="en-US"/>
        </w:rPr>
        <w:t>is rapidly inactivated</w:t>
      </w:r>
      <w:proofErr w:type="gramEnd"/>
      <w:r w:rsidRPr="008C76F1">
        <w:rPr>
          <w:rFonts w:cs="Arial"/>
          <w:szCs w:val="22"/>
          <w:lang w:val="en-US"/>
        </w:rPr>
        <w:t xml:space="preserve"> by tissue peptidase in humans. The secretion of SST by the hypothalamic neurons is inhibited by high blood glucose and is </w:t>
      </w:r>
      <w:r w:rsidR="00D766EF" w:rsidRPr="008C76F1">
        <w:rPr>
          <w:rFonts w:cs="Arial"/>
          <w:szCs w:val="22"/>
          <w:lang w:val="en-US"/>
        </w:rPr>
        <w:t>stimulated</w:t>
      </w:r>
      <w:r w:rsidRPr="008C76F1">
        <w:rPr>
          <w:rFonts w:cs="Arial"/>
          <w:szCs w:val="22"/>
          <w:lang w:val="en-US"/>
        </w:rPr>
        <w:t xml:space="preserve"> by serum GH/</w:t>
      </w:r>
      <w:r w:rsidR="00A23F6B" w:rsidRPr="008C76F1">
        <w:rPr>
          <w:rFonts w:cs="Arial"/>
          <w:szCs w:val="22"/>
          <w:lang w:val="en-US"/>
        </w:rPr>
        <w:t>IGF-I</w:t>
      </w:r>
      <w:r w:rsidRPr="008C76F1">
        <w:rPr>
          <w:rFonts w:cs="Arial"/>
          <w:szCs w:val="22"/>
          <w:lang w:val="en-US"/>
        </w:rPr>
        <w:t xml:space="preserve"> level, exercise</w:t>
      </w:r>
      <w:r w:rsidR="00366F0E">
        <w:rPr>
          <w:rFonts w:cs="Arial"/>
          <w:szCs w:val="22"/>
          <w:lang w:val="en-US"/>
        </w:rPr>
        <w:t>,</w:t>
      </w:r>
      <w:r w:rsidRPr="008C76F1">
        <w:rPr>
          <w:rFonts w:cs="Arial"/>
          <w:szCs w:val="22"/>
          <w:lang w:val="en-US"/>
        </w:rPr>
        <w:t xml:space="preserve"> and immobilization</w:t>
      </w:r>
      <w:r w:rsidR="005726C2" w:rsidRPr="008C76F1">
        <w:rPr>
          <w:rFonts w:cs="Arial"/>
          <w:szCs w:val="22"/>
          <w:lang w:val="en-US"/>
        </w:rPr>
        <w:t xml:space="preserve"> </w:t>
      </w:r>
      <w:r w:rsidR="00573B6D" w:rsidRPr="008C76F1">
        <w:rPr>
          <w:rFonts w:cs="Arial"/>
          <w:szCs w:val="22"/>
          <w:lang w:val="en-US"/>
        </w:rPr>
        <w:fldChar w:fldCharType="begin">
          <w:fldData xml:space="preserve">PEVuZE5vdGU+PENpdGU+PEF1dGhvcj5HaXVzdGluYTwvQXV0aG9yPjxZZWFyPjE5OTg8L1llYXI+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</w:fldData>
        </w:fldChar>
      </w:r>
      <w:r w:rsidR="00CF0F06" w:rsidRPr="008C76F1">
        <w:rPr>
          <w:rFonts w:cs="Arial"/>
          <w:szCs w:val="22"/>
          <w:lang w:val="en-US"/>
        </w:rPr>
        <w:instrText xml:space="preserve"> ADDIN EN.CITE </w:instrText>
      </w:r>
      <w:r w:rsidR="00CF0F06" w:rsidRPr="008C76F1">
        <w:rPr>
          <w:rFonts w:cs="Arial"/>
          <w:szCs w:val="22"/>
          <w:lang w:val="en-US"/>
        </w:rPr>
        <w:fldChar w:fldCharType="begin">
          <w:fldData xml:space="preserve">PEVuZE5vdGU+PENpdGU+PEF1dGhvcj5HaXVzdGluYTwvQXV0aG9yPjxZZWFyPjE5OTg8L1llYXI+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</w:fldData>
        </w:fldChar>
      </w:r>
      <w:r w:rsidR="00CF0F06" w:rsidRPr="008C76F1">
        <w:rPr>
          <w:rFonts w:cs="Arial"/>
          <w:szCs w:val="22"/>
          <w:lang w:val="en-US"/>
        </w:rPr>
        <w:instrText xml:space="preserve"> ADDIN EN.CITE.DATA </w:instrText>
      </w:r>
      <w:r w:rsidR="00CF0F06" w:rsidRPr="008C76F1">
        <w:rPr>
          <w:rFonts w:cs="Arial"/>
          <w:szCs w:val="22"/>
          <w:lang w:val="en-US"/>
        </w:rPr>
      </w:r>
      <w:r w:rsidR="00CF0F06" w:rsidRPr="008C76F1">
        <w:rPr>
          <w:rFonts w:cs="Arial"/>
          <w:szCs w:val="22"/>
          <w:lang w:val="en-US"/>
        </w:rPr>
        <w:fldChar w:fldCharType="end"/>
      </w:r>
      <w:r w:rsidR="00573B6D" w:rsidRPr="008C76F1">
        <w:rPr>
          <w:rFonts w:cs="Arial"/>
          <w:szCs w:val="22"/>
          <w:lang w:val="en-US"/>
        </w:rPr>
      </w:r>
      <w:r w:rsidR="00573B6D" w:rsidRPr="008C76F1">
        <w:rPr>
          <w:rFonts w:cs="Arial"/>
          <w:szCs w:val="22"/>
          <w:lang w:val="en-US"/>
        </w:rPr>
        <w:fldChar w:fldCharType="separate"/>
      </w:r>
      <w:r w:rsidR="00CF0F06" w:rsidRPr="008C76F1">
        <w:rPr>
          <w:rFonts w:cs="Arial"/>
          <w:noProof/>
          <w:szCs w:val="22"/>
          <w:lang w:val="en-US"/>
        </w:rPr>
        <w:t>(</w:t>
      </w:r>
      <w:hyperlink w:anchor="_ENREF_21" w:tooltip="Giustina, 1998 #2707" w:history="1">
        <w:r w:rsidR="00631015" w:rsidRPr="008C76F1">
          <w:rPr>
            <w:rFonts w:cs="Arial"/>
            <w:noProof/>
            <w:szCs w:val="22"/>
            <w:lang w:val="en-US"/>
          </w:rPr>
          <w:t>21</w:t>
        </w:r>
      </w:hyperlink>
      <w:r w:rsidR="00CF0F06" w:rsidRPr="008C76F1">
        <w:rPr>
          <w:rFonts w:cs="Arial"/>
          <w:noProof/>
          <w:szCs w:val="22"/>
          <w:lang w:val="en-US"/>
        </w:rPr>
        <w:t>)</w:t>
      </w:r>
      <w:r w:rsidR="00573B6D" w:rsidRPr="008C76F1">
        <w:rPr>
          <w:rFonts w:cs="Arial"/>
          <w:szCs w:val="22"/>
          <w:lang w:val="en-US"/>
        </w:rPr>
        <w:fldChar w:fldCharType="end"/>
      </w:r>
      <w:r w:rsidRPr="008C76F1">
        <w:rPr>
          <w:rFonts w:cs="Arial"/>
          <w:szCs w:val="22"/>
          <w:lang w:val="en-US"/>
        </w:rPr>
        <w:t>.</w:t>
      </w:r>
    </w:p>
    <w:p w14:paraId="15848850" w14:textId="77777777" w:rsidR="004B0567" w:rsidRPr="008C76F1" w:rsidRDefault="004B0567" w:rsidP="008C76F1">
      <w:pPr>
        <w:widowControl w:val="0"/>
        <w:autoSpaceDE w:val="0"/>
        <w:autoSpaceDN w:val="0"/>
        <w:adjustRightInd w:val="0"/>
        <w:jc w:val="left"/>
        <w:rPr>
          <w:rFonts w:cs="Arial"/>
          <w:szCs w:val="22"/>
          <w:lang w:val="en-US"/>
        </w:rPr>
      </w:pPr>
    </w:p>
    <w:p w14:paraId="186E3490" w14:textId="01037E79" w:rsidR="00351B2C" w:rsidRPr="008C76F1" w:rsidRDefault="00351B2C" w:rsidP="008C76F1">
      <w:pPr>
        <w:widowControl w:val="0"/>
        <w:autoSpaceDE w:val="0"/>
        <w:autoSpaceDN w:val="0"/>
        <w:adjustRightInd w:val="0"/>
        <w:jc w:val="left"/>
        <w:rPr>
          <w:rFonts w:cs="Arial"/>
          <w:szCs w:val="22"/>
          <w:lang w:val="en-US"/>
        </w:rPr>
      </w:pPr>
      <w:r w:rsidRPr="008C76F1">
        <w:rPr>
          <w:rFonts w:cs="Arial"/>
          <w:szCs w:val="22"/>
          <w:lang w:val="en-US"/>
        </w:rPr>
        <w:t xml:space="preserve">SST acts via a seven trans-membrane, G protein coupled receptor and, thus far, five subtypes of the receptor have </w:t>
      </w:r>
      <w:proofErr w:type="gramStart"/>
      <w:r w:rsidRPr="008C76F1">
        <w:rPr>
          <w:rFonts w:cs="Arial"/>
          <w:szCs w:val="22"/>
          <w:lang w:val="en-US"/>
        </w:rPr>
        <w:t>been identified</w:t>
      </w:r>
      <w:proofErr w:type="gramEnd"/>
      <w:r w:rsidRPr="008C76F1">
        <w:rPr>
          <w:rFonts w:cs="Arial"/>
          <w:szCs w:val="22"/>
          <w:lang w:val="en-US"/>
        </w:rPr>
        <w:t xml:space="preserve"> in humans (SSTR1-5). Although all five receptor subtypes </w:t>
      </w:r>
      <w:proofErr w:type="gramStart"/>
      <w:r w:rsidRPr="008C76F1">
        <w:rPr>
          <w:rFonts w:cs="Arial"/>
          <w:szCs w:val="22"/>
          <w:lang w:val="en-US"/>
        </w:rPr>
        <w:t>are expressed</w:t>
      </w:r>
      <w:proofErr w:type="gramEnd"/>
      <w:r w:rsidRPr="008C76F1">
        <w:rPr>
          <w:rFonts w:cs="Arial"/>
          <w:szCs w:val="22"/>
          <w:lang w:val="en-US"/>
        </w:rPr>
        <w:t xml:space="preserve"> in the human </w:t>
      </w:r>
      <w:r w:rsidR="00E05160" w:rsidRPr="008C76F1">
        <w:rPr>
          <w:rFonts w:cs="Arial"/>
          <w:szCs w:val="22"/>
          <w:lang w:val="en-US"/>
        </w:rPr>
        <w:t>fetal</w:t>
      </w:r>
      <w:r w:rsidRPr="008C76F1">
        <w:rPr>
          <w:rFonts w:cs="Arial"/>
          <w:szCs w:val="22"/>
          <w:lang w:val="en-US"/>
        </w:rPr>
        <w:t xml:space="preserve"> pituitary, adult pituitary only express </w:t>
      </w:r>
      <w:proofErr w:type="gramStart"/>
      <w:r w:rsidRPr="008C76F1">
        <w:rPr>
          <w:rFonts w:cs="Arial"/>
          <w:szCs w:val="22"/>
          <w:lang w:val="en-US"/>
        </w:rPr>
        <w:t>4</w:t>
      </w:r>
      <w:proofErr w:type="gramEnd"/>
      <w:r w:rsidRPr="008C76F1">
        <w:rPr>
          <w:rFonts w:cs="Arial"/>
          <w:szCs w:val="22"/>
          <w:lang w:val="en-US"/>
        </w:rPr>
        <w:t xml:space="preserve"> subtypes (SSTR1, SSTR2, SSTR3, SSTR5). Out of these four subtypes, somatotrophs exhibit more sensitivity to SSTR2 and SSTR5 ligands in inhibiting the secretion of GH</w:t>
      </w:r>
      <w:r w:rsidR="00D766EF" w:rsidRPr="008C76F1">
        <w:rPr>
          <w:rFonts w:cs="Arial"/>
          <w:szCs w:val="22"/>
          <w:lang w:val="en-US"/>
        </w:rPr>
        <w:t xml:space="preserve"> in a synergistic manner </w:t>
      </w:r>
      <w:r w:rsidR="00573B6D" w:rsidRPr="008C76F1">
        <w:rPr>
          <w:rFonts w:cs="Arial"/>
          <w:szCs w:val="22"/>
          <w:lang w:val="en-US"/>
        </w:rPr>
        <w:fldChar w:fldCharType="begin">
          <w:fldData xml:space="preserve">PEVuZE5vdGU+PENpdGU+PEF1dGhvcj5SZW48L0F1dGhvcj48WWVhcj4yMDAzPC9ZZWFyPjxSZWNO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</w:fldData>
        </w:fldChar>
      </w:r>
      <w:r w:rsidR="00CF0F06" w:rsidRPr="008C76F1">
        <w:rPr>
          <w:rFonts w:cs="Arial"/>
          <w:szCs w:val="22"/>
          <w:lang w:val="en-US"/>
        </w:rPr>
        <w:instrText xml:space="preserve"> ADDIN EN.CITE </w:instrText>
      </w:r>
      <w:r w:rsidR="00CF0F06" w:rsidRPr="008C76F1">
        <w:rPr>
          <w:rFonts w:cs="Arial"/>
          <w:szCs w:val="22"/>
          <w:lang w:val="en-US"/>
        </w:rPr>
        <w:fldChar w:fldCharType="begin">
          <w:fldData xml:space="preserve">PEVuZE5vdGU+PENpdGU+PEF1dGhvcj5SZW48L0F1dGhvcj48WWVhcj4yMDAzPC9ZZWFyPjxSZWNO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</w:fldData>
        </w:fldChar>
      </w:r>
      <w:r w:rsidR="00CF0F06" w:rsidRPr="008C76F1">
        <w:rPr>
          <w:rFonts w:cs="Arial"/>
          <w:szCs w:val="22"/>
          <w:lang w:val="en-US"/>
        </w:rPr>
        <w:instrText xml:space="preserve"> ADDIN EN.CITE.DATA </w:instrText>
      </w:r>
      <w:r w:rsidR="00CF0F06" w:rsidRPr="008C76F1">
        <w:rPr>
          <w:rFonts w:cs="Arial"/>
          <w:szCs w:val="22"/>
          <w:lang w:val="en-US"/>
        </w:rPr>
      </w:r>
      <w:r w:rsidR="00CF0F06" w:rsidRPr="008C76F1">
        <w:rPr>
          <w:rFonts w:cs="Arial"/>
          <w:szCs w:val="22"/>
          <w:lang w:val="en-US"/>
        </w:rPr>
        <w:fldChar w:fldCharType="end"/>
      </w:r>
      <w:r w:rsidR="00573B6D" w:rsidRPr="008C76F1">
        <w:rPr>
          <w:rFonts w:cs="Arial"/>
          <w:szCs w:val="22"/>
          <w:lang w:val="en-US"/>
        </w:rPr>
      </w:r>
      <w:r w:rsidR="00573B6D" w:rsidRPr="008C76F1">
        <w:rPr>
          <w:rFonts w:cs="Arial"/>
          <w:szCs w:val="22"/>
          <w:lang w:val="en-US"/>
        </w:rPr>
        <w:fldChar w:fldCharType="separate"/>
      </w:r>
      <w:r w:rsidR="00CF0F06" w:rsidRPr="008C76F1">
        <w:rPr>
          <w:rFonts w:cs="Arial"/>
          <w:noProof/>
          <w:szCs w:val="22"/>
          <w:lang w:val="en-US"/>
        </w:rPr>
        <w:t>(</w:t>
      </w:r>
      <w:hyperlink w:anchor="_ENREF_22" w:tooltip="Ren, 2003 #2708" w:history="1">
        <w:r w:rsidR="00631015" w:rsidRPr="008C76F1">
          <w:rPr>
            <w:rFonts w:cs="Arial"/>
            <w:noProof/>
            <w:szCs w:val="22"/>
            <w:lang w:val="en-US"/>
          </w:rPr>
          <w:t>22</w:t>
        </w:r>
      </w:hyperlink>
      <w:r w:rsidR="00CF0F06" w:rsidRPr="008C76F1">
        <w:rPr>
          <w:rFonts w:cs="Arial"/>
          <w:noProof/>
          <w:szCs w:val="22"/>
          <w:lang w:val="en-US"/>
        </w:rPr>
        <w:t>)</w:t>
      </w:r>
      <w:r w:rsidR="00573B6D" w:rsidRPr="008C76F1">
        <w:rPr>
          <w:rFonts w:cs="Arial"/>
          <w:szCs w:val="22"/>
          <w:lang w:val="en-US"/>
        </w:rPr>
        <w:fldChar w:fldCharType="end"/>
      </w:r>
      <w:r w:rsidRPr="008C76F1">
        <w:rPr>
          <w:rFonts w:cs="Arial"/>
          <w:szCs w:val="22"/>
          <w:lang w:val="en-US"/>
        </w:rPr>
        <w:t>.</w:t>
      </w:r>
    </w:p>
    <w:p w14:paraId="66E9BE08" w14:textId="77777777" w:rsidR="008771C2" w:rsidRDefault="008771C2" w:rsidP="008C76F1">
      <w:pPr>
        <w:pStyle w:val="Heading4"/>
        <w:spacing w:before="0"/>
        <w:jc w:val="left"/>
        <w:rPr>
          <w:rFonts w:cs="Arial"/>
          <w:szCs w:val="22"/>
          <w:lang w:val="en-US"/>
        </w:rPr>
      </w:pPr>
    </w:p>
    <w:p w14:paraId="56E34770" w14:textId="10C833FB" w:rsidR="00351B2C" w:rsidRPr="0007173E" w:rsidRDefault="005726C2" w:rsidP="008C76F1">
      <w:pPr>
        <w:pStyle w:val="Heading4"/>
        <w:spacing w:before="0"/>
        <w:jc w:val="left"/>
        <w:rPr>
          <w:rFonts w:cs="Arial"/>
          <w:color w:val="FF0000"/>
          <w:szCs w:val="22"/>
          <w:lang w:val="en-US"/>
        </w:rPr>
      </w:pPr>
      <w:r w:rsidRPr="0007173E">
        <w:rPr>
          <w:rFonts w:cs="Arial"/>
          <w:color w:val="FF0000"/>
          <w:szCs w:val="22"/>
          <w:lang w:val="en-US"/>
        </w:rPr>
        <w:t>G</w:t>
      </w:r>
      <w:r w:rsidR="008771C2" w:rsidRPr="0007173E">
        <w:rPr>
          <w:rFonts w:cs="Arial"/>
          <w:color w:val="FF0000"/>
          <w:szCs w:val="22"/>
          <w:lang w:val="en-US"/>
        </w:rPr>
        <w:t>H</w:t>
      </w:r>
      <w:r w:rsidR="0007173E" w:rsidRPr="0007173E">
        <w:rPr>
          <w:rFonts w:cs="Arial"/>
          <w:color w:val="FF0000"/>
          <w:szCs w:val="22"/>
          <w:lang w:val="en-US"/>
        </w:rPr>
        <w:t xml:space="preserve">RELIN </w:t>
      </w:r>
    </w:p>
    <w:p w14:paraId="267613F3" w14:textId="77777777" w:rsidR="008771C2" w:rsidRDefault="008771C2" w:rsidP="008C76F1">
      <w:pPr>
        <w:widowControl w:val="0"/>
        <w:autoSpaceDE w:val="0"/>
        <w:autoSpaceDN w:val="0"/>
        <w:adjustRightInd w:val="0"/>
        <w:jc w:val="left"/>
        <w:rPr>
          <w:rFonts w:cs="Arial"/>
          <w:szCs w:val="22"/>
          <w:lang w:val="en-US"/>
        </w:rPr>
      </w:pPr>
    </w:p>
    <w:p w14:paraId="68386655" w14:textId="302C16DE" w:rsidR="00351B2C" w:rsidRDefault="00351B2C" w:rsidP="008C76F1">
      <w:pPr>
        <w:widowControl w:val="0"/>
        <w:autoSpaceDE w:val="0"/>
        <w:autoSpaceDN w:val="0"/>
        <w:adjustRightInd w:val="0"/>
        <w:jc w:val="left"/>
        <w:rPr>
          <w:rFonts w:cs="Arial"/>
          <w:szCs w:val="22"/>
          <w:lang w:val="en-US"/>
        </w:rPr>
      </w:pPr>
      <w:r w:rsidRPr="008C76F1">
        <w:rPr>
          <w:rFonts w:cs="Arial"/>
          <w:szCs w:val="22"/>
          <w:lang w:val="en-US"/>
        </w:rPr>
        <w:t xml:space="preserve">Ghrelin is a </w:t>
      </w:r>
      <w:proofErr w:type="gramStart"/>
      <w:r w:rsidRPr="008C76F1">
        <w:rPr>
          <w:rFonts w:cs="Arial"/>
          <w:szCs w:val="22"/>
          <w:lang w:val="en-US"/>
        </w:rPr>
        <w:t>28</w:t>
      </w:r>
      <w:proofErr w:type="gramEnd"/>
      <w:r w:rsidRPr="008C76F1">
        <w:rPr>
          <w:rFonts w:cs="Arial"/>
          <w:szCs w:val="22"/>
          <w:lang w:val="en-US"/>
        </w:rPr>
        <w:t xml:space="preserve"> amino-acid peptide that is the natural ligand for the </w:t>
      </w:r>
      <w:r w:rsidR="00B61F67" w:rsidRPr="008C76F1">
        <w:rPr>
          <w:rFonts w:cs="Arial"/>
          <w:szCs w:val="22"/>
          <w:lang w:val="en-US"/>
        </w:rPr>
        <w:t>GH</w:t>
      </w:r>
      <w:r w:rsidRPr="008C76F1">
        <w:rPr>
          <w:rFonts w:cs="Arial"/>
          <w:szCs w:val="22"/>
          <w:lang w:val="en-US"/>
        </w:rPr>
        <w:t xml:space="preserve"> secretagogue receptor. In fact, ghrelin and GHRH have a synergistic effect in increasing circulating </w:t>
      </w:r>
      <w:r w:rsidR="00960A2D" w:rsidRPr="008C76F1">
        <w:rPr>
          <w:rFonts w:cs="Arial"/>
          <w:szCs w:val="22"/>
          <w:lang w:val="en-US"/>
        </w:rPr>
        <w:t>GH</w:t>
      </w:r>
      <w:r w:rsidRPr="008C76F1">
        <w:rPr>
          <w:rFonts w:cs="Arial"/>
          <w:szCs w:val="22"/>
          <w:lang w:val="en-US"/>
        </w:rPr>
        <w:t xml:space="preserve"> levels </w:t>
      </w:r>
      <w:r w:rsidR="00573B6D" w:rsidRPr="008C76F1">
        <w:rPr>
          <w:rFonts w:cs="Arial"/>
          <w:szCs w:val="22"/>
          <w:lang w:val="en-US"/>
        </w:rPr>
        <w:fldChar w:fldCharType="begin"/>
      </w:r>
      <w:r w:rsidR="00573B6D" w:rsidRPr="008C76F1">
        <w:rPr>
          <w:rFonts w:cs="Arial"/>
          <w:szCs w:val="22"/>
          <w:lang w:val="en-US"/>
        </w:rPr>
        <w:instrText xml:space="preserve"> ADDIN EN.CITE &lt;EndNote&gt;&lt;Cite&gt;&lt;Author&gt;Ribeiro-Oliveira&lt;/Author&gt;&lt;Year&gt;2011&lt;/Year&gt;&lt;RecNum&gt;2144&lt;/RecNum&gt;&lt;DisplayText&gt;(7)&lt;/DisplayText&gt;&lt;record&gt;&lt;rec-number&gt;2144&lt;/rec-number&gt;&lt;foreign-keys&gt;&lt;key app="EN" db-id="d0a2sadza2r0v0epxt6pr50grfra2sx9v9pt"&gt;2144&lt;/key&gt;&lt;key app="ENWeb" db-id=""&gt;0&lt;/key&gt;&lt;/foreign-keys&gt;&lt;ref-type name="Journal Article"&gt;17&lt;/ref-type&gt;&lt;contributors&gt;&lt;authors&gt;&lt;author&gt;Ribeiro-Oliveira, Antonio&lt;/author&gt;&lt;author&gt;Barkan, Ariel L.&lt;/author&gt;&lt;/authors&gt;&lt;/contributors&gt;&lt;titles&gt;&lt;title&gt;Growth Hormone Pulsatility and its Impact on Growth and Metabolism in Humans&lt;/title&gt;&lt;secondary-title&gt;in K. Ho (ed.), Growth Hormone Related Diseases and Therapy: A Molecular and Physiological Perspective for the Clinician, Contemporary Endocrinology&lt;/secondary-title&gt;&lt;/titles&gt;&lt;periodical&gt;&lt;full-title&gt;in K. Ho (ed.), Growth Hormone Related Diseases and Therapy: A Molecular and Physiological Perspective for the Clinician, Contemporary Endocrinology&lt;/full-title&gt;&lt;/periodical&gt;&lt;pages&gt;33-56&lt;/pages&gt;&lt;dates&gt;&lt;year&gt;2011&lt;/year&gt;&lt;pub-dates&gt;&lt;date&gt;2011&lt;/date&gt;&lt;/pub-dates&gt;&lt;/dates&gt;&lt;isbn&gt;&amp;#xD;&lt;/isbn&gt;&lt;urls&gt;&lt;/urls&gt;&lt;electronic-resource-num&gt;10.1007/978-1-60761-317-6_3&lt;/electronic-resource-num&gt;&lt;/record&gt;&lt;/Cite&gt;&lt;/EndNote&gt;</w:instrText>
      </w:r>
      <w:r w:rsidR="00573B6D" w:rsidRPr="008C76F1">
        <w:rPr>
          <w:rFonts w:cs="Arial"/>
          <w:szCs w:val="22"/>
          <w:lang w:val="en-US"/>
        </w:rPr>
        <w:fldChar w:fldCharType="separate"/>
      </w:r>
      <w:r w:rsidR="00573B6D" w:rsidRPr="008C76F1">
        <w:rPr>
          <w:rFonts w:cs="Arial"/>
          <w:noProof/>
          <w:szCs w:val="22"/>
          <w:lang w:val="en-US"/>
        </w:rPr>
        <w:t>(</w:t>
      </w:r>
      <w:hyperlink w:anchor="_ENREF_7" w:tooltip="Ribeiro-Oliveira, 2011 #2144" w:history="1">
        <w:r w:rsidR="00631015" w:rsidRPr="008C76F1">
          <w:rPr>
            <w:rFonts w:cs="Arial"/>
            <w:noProof/>
            <w:szCs w:val="22"/>
            <w:lang w:val="en-US"/>
          </w:rPr>
          <w:t>7</w:t>
        </w:r>
      </w:hyperlink>
      <w:r w:rsidR="00573B6D" w:rsidRPr="008C76F1">
        <w:rPr>
          <w:rFonts w:cs="Arial"/>
          <w:noProof/>
          <w:szCs w:val="22"/>
          <w:lang w:val="en-US"/>
        </w:rPr>
        <w:t>)</w:t>
      </w:r>
      <w:r w:rsidR="00573B6D" w:rsidRPr="008C76F1">
        <w:rPr>
          <w:rFonts w:cs="Arial"/>
          <w:szCs w:val="22"/>
          <w:lang w:val="en-US"/>
        </w:rPr>
        <w:fldChar w:fldCharType="end"/>
      </w:r>
      <w:r w:rsidR="002A0799" w:rsidRPr="008C76F1">
        <w:rPr>
          <w:rFonts w:cs="Arial"/>
          <w:szCs w:val="22"/>
          <w:lang w:val="en-US"/>
        </w:rPr>
        <w:t>.</w:t>
      </w:r>
      <w:r w:rsidR="0064723F" w:rsidRPr="008C76F1">
        <w:rPr>
          <w:rFonts w:cs="Arial"/>
          <w:szCs w:val="22"/>
          <w:lang w:val="en-US"/>
        </w:rPr>
        <w:t xml:space="preserve"> G</w:t>
      </w:r>
      <w:r w:rsidR="0085363C" w:rsidRPr="008C76F1">
        <w:rPr>
          <w:rFonts w:cs="Arial"/>
          <w:szCs w:val="22"/>
          <w:lang w:val="en-US"/>
        </w:rPr>
        <w:t>h</w:t>
      </w:r>
      <w:r w:rsidR="0064723F" w:rsidRPr="008C76F1">
        <w:rPr>
          <w:rFonts w:cs="Arial"/>
          <w:szCs w:val="22"/>
          <w:lang w:val="en-US"/>
        </w:rPr>
        <w:t xml:space="preserve">relin </w:t>
      </w:r>
      <w:proofErr w:type="gramStart"/>
      <w:r w:rsidR="0064723F" w:rsidRPr="008C76F1">
        <w:rPr>
          <w:rFonts w:cs="Arial"/>
          <w:szCs w:val="22"/>
          <w:lang w:val="en-US"/>
        </w:rPr>
        <w:t xml:space="preserve">is primarily </w:t>
      </w:r>
      <w:r w:rsidR="0085363C" w:rsidRPr="008C76F1">
        <w:rPr>
          <w:rFonts w:cs="Arial"/>
          <w:szCs w:val="22"/>
          <w:lang w:val="en-US"/>
        </w:rPr>
        <w:t>secreted</w:t>
      </w:r>
      <w:proofErr w:type="gramEnd"/>
      <w:r w:rsidR="0064723F" w:rsidRPr="008C76F1">
        <w:rPr>
          <w:rFonts w:cs="Arial"/>
          <w:szCs w:val="22"/>
          <w:lang w:val="en-US"/>
        </w:rPr>
        <w:t xml:space="preserve"> by stomach and may be </w:t>
      </w:r>
      <w:r w:rsidR="00B61F67" w:rsidRPr="008C76F1">
        <w:rPr>
          <w:rFonts w:cs="Arial"/>
          <w:szCs w:val="22"/>
          <w:lang w:val="en-US"/>
        </w:rPr>
        <w:t>involved in the GH response to</w:t>
      </w:r>
      <w:r w:rsidR="00A747FC" w:rsidRPr="008C76F1">
        <w:rPr>
          <w:rFonts w:cs="Arial"/>
          <w:szCs w:val="22"/>
          <w:lang w:val="en-US"/>
        </w:rPr>
        <w:t xml:space="preserve"> </w:t>
      </w:r>
      <w:r w:rsidR="0064723F" w:rsidRPr="008C76F1">
        <w:rPr>
          <w:rFonts w:cs="Arial"/>
          <w:szCs w:val="22"/>
          <w:lang w:val="en-US"/>
        </w:rPr>
        <w:t>fasting and food intake.</w:t>
      </w:r>
    </w:p>
    <w:p w14:paraId="7B4F89A2" w14:textId="77777777" w:rsidR="0007173E" w:rsidRPr="008C76F1" w:rsidRDefault="0007173E" w:rsidP="008C76F1">
      <w:pPr>
        <w:widowControl w:val="0"/>
        <w:autoSpaceDE w:val="0"/>
        <w:autoSpaceDN w:val="0"/>
        <w:adjustRightInd w:val="0"/>
        <w:jc w:val="left"/>
        <w:rPr>
          <w:rFonts w:cs="Arial"/>
          <w:szCs w:val="22"/>
          <w:lang w:val="en-US"/>
        </w:rPr>
      </w:pPr>
    </w:p>
    <w:p w14:paraId="600A61BC" w14:textId="097DE055" w:rsidR="00816D46" w:rsidRPr="0007173E" w:rsidRDefault="005F3F20" w:rsidP="008C76F1">
      <w:pPr>
        <w:pStyle w:val="Heading3"/>
        <w:spacing w:before="0"/>
        <w:jc w:val="left"/>
        <w:rPr>
          <w:rFonts w:cs="Arial"/>
          <w:color w:val="00B050"/>
          <w:szCs w:val="22"/>
          <w:lang w:val="en-US"/>
        </w:rPr>
      </w:pPr>
      <w:r w:rsidRPr="0007173E">
        <w:rPr>
          <w:rFonts w:cs="Arial"/>
          <w:color w:val="00B050"/>
          <w:szCs w:val="22"/>
          <w:lang w:val="en-US"/>
        </w:rPr>
        <w:t>Clinical I</w:t>
      </w:r>
      <w:r w:rsidR="00816D46" w:rsidRPr="0007173E">
        <w:rPr>
          <w:rFonts w:cs="Arial"/>
          <w:color w:val="00B050"/>
          <w:szCs w:val="22"/>
          <w:lang w:val="en-US"/>
        </w:rPr>
        <w:t xml:space="preserve">mplications </w:t>
      </w:r>
    </w:p>
    <w:p w14:paraId="405F4AF9" w14:textId="77777777" w:rsidR="0007173E" w:rsidRDefault="0007173E" w:rsidP="008C76F1">
      <w:pPr>
        <w:pStyle w:val="Heading4"/>
        <w:spacing w:before="0"/>
        <w:jc w:val="left"/>
        <w:rPr>
          <w:rFonts w:cs="Arial"/>
          <w:szCs w:val="22"/>
          <w:lang w:val="en-US"/>
        </w:rPr>
      </w:pPr>
    </w:p>
    <w:p w14:paraId="095449F5" w14:textId="6709A4D0" w:rsidR="00FE2AE0" w:rsidRPr="008C76F1" w:rsidRDefault="00A95905" w:rsidP="008C76F1">
      <w:pPr>
        <w:pStyle w:val="Heading4"/>
        <w:spacing w:before="0"/>
        <w:jc w:val="left"/>
        <w:rPr>
          <w:rFonts w:cs="Arial"/>
          <w:szCs w:val="22"/>
          <w:lang w:val="en-US"/>
        </w:rPr>
      </w:pPr>
      <w:r w:rsidRPr="00AA2C68">
        <w:rPr>
          <w:rFonts w:cs="Arial"/>
          <w:color w:val="FF0000"/>
          <w:szCs w:val="22"/>
          <w:lang w:val="en-US"/>
        </w:rPr>
        <w:t xml:space="preserve">GH </w:t>
      </w:r>
      <w:r w:rsidR="00D25642" w:rsidRPr="00AA2C68">
        <w:rPr>
          <w:rFonts w:cs="Arial"/>
          <w:color w:val="FF0000"/>
          <w:szCs w:val="22"/>
          <w:lang w:val="en-US"/>
        </w:rPr>
        <w:t>LEVELS- INFLUENCE ON BODY COMPOSISTION, PHYSICAL FITNESS</w:t>
      </w:r>
      <w:r w:rsidR="00AA2C68" w:rsidRPr="00AA2C68">
        <w:rPr>
          <w:rFonts w:cs="Arial"/>
          <w:color w:val="FF0000"/>
          <w:szCs w:val="22"/>
          <w:lang w:val="en-US"/>
        </w:rPr>
        <w:t xml:space="preserve">, AND AGE </w:t>
      </w:r>
    </w:p>
    <w:p w14:paraId="34FB1924" w14:textId="77777777" w:rsidR="00D25642" w:rsidRDefault="00D25642" w:rsidP="008C76F1">
      <w:pPr>
        <w:jc w:val="left"/>
        <w:rPr>
          <w:rFonts w:cs="Arial"/>
          <w:szCs w:val="22"/>
          <w:lang w:val="en-US"/>
        </w:rPr>
      </w:pPr>
    </w:p>
    <w:p w14:paraId="01A5FB9F" w14:textId="79971B31" w:rsidR="002A0799" w:rsidRPr="008C76F1" w:rsidRDefault="00816D46" w:rsidP="008C76F1">
      <w:pPr>
        <w:jc w:val="left"/>
        <w:rPr>
          <w:rFonts w:cs="Arial"/>
          <w:szCs w:val="22"/>
          <w:lang w:val="en-US"/>
        </w:rPr>
      </w:pPr>
      <w:r w:rsidRPr="008C76F1">
        <w:rPr>
          <w:rFonts w:cs="Arial"/>
          <w:szCs w:val="22"/>
          <w:lang w:val="en-US"/>
        </w:rPr>
        <w:t>With the introduction of dependable radioimmunological assays</w:t>
      </w:r>
      <w:r w:rsidR="006B50BD" w:rsidRPr="008C76F1">
        <w:rPr>
          <w:rFonts w:cs="Arial"/>
          <w:szCs w:val="22"/>
          <w:lang w:val="en-US"/>
        </w:rPr>
        <w:t>,</w:t>
      </w:r>
      <w:r w:rsidRPr="008C76F1">
        <w:rPr>
          <w:rFonts w:cs="Arial"/>
          <w:szCs w:val="22"/>
          <w:lang w:val="en-US"/>
        </w:rPr>
        <w:t xml:space="preserve"> it was recognized that circulating G</w:t>
      </w:r>
      <w:r w:rsidR="00D63E56" w:rsidRPr="008C76F1">
        <w:rPr>
          <w:rFonts w:cs="Arial"/>
          <w:szCs w:val="22"/>
          <w:lang w:val="en-US"/>
        </w:rPr>
        <w:t xml:space="preserve">H </w:t>
      </w:r>
      <w:r w:rsidR="001E7BDF" w:rsidRPr="008C76F1">
        <w:rPr>
          <w:rFonts w:cs="Arial"/>
          <w:szCs w:val="22"/>
          <w:lang w:val="en-US"/>
        </w:rPr>
        <w:t>i</w:t>
      </w:r>
      <w:r w:rsidR="00D63E56" w:rsidRPr="008C76F1">
        <w:rPr>
          <w:rFonts w:cs="Arial"/>
          <w:szCs w:val="22"/>
          <w:lang w:val="en-US"/>
        </w:rPr>
        <w:t>s blunted in obese subjects</w:t>
      </w:r>
      <w:r w:rsidRPr="008C76F1">
        <w:rPr>
          <w:rFonts w:cs="Arial"/>
          <w:szCs w:val="22"/>
          <w:lang w:val="en-US"/>
        </w:rPr>
        <w:t xml:space="preserve">, and that normal aging </w:t>
      </w:r>
      <w:r w:rsidR="001E7BDF" w:rsidRPr="008C76F1">
        <w:rPr>
          <w:rFonts w:cs="Arial"/>
          <w:szCs w:val="22"/>
          <w:lang w:val="en-US"/>
        </w:rPr>
        <w:t>i</w:t>
      </w:r>
      <w:r w:rsidRPr="008C76F1">
        <w:rPr>
          <w:rFonts w:cs="Arial"/>
          <w:szCs w:val="22"/>
          <w:lang w:val="en-US"/>
        </w:rPr>
        <w:t xml:space="preserve">s accompanied by a gradual decline in GH levels </w:t>
      </w:r>
      <w:r w:rsidR="00D63E56" w:rsidRPr="008C76F1">
        <w:rPr>
          <w:rFonts w:cs="Arial"/>
          <w:szCs w:val="22"/>
          <w:lang w:val="en-US"/>
        </w:rPr>
        <w:fldChar w:fldCharType="begin">
          <w:fldData xml:space="preserve">PEVuZE5vdGU+PENpdGU+PEF1dGhvcj5Db3BpbnNjaGk8L0F1dGhvcj48WWVhcj4xOTY3PC9ZZWFy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</w:fldData>
        </w:fldChar>
      </w:r>
      <w:r w:rsidR="00CF0F06" w:rsidRPr="008C76F1">
        <w:rPr>
          <w:rFonts w:cs="Arial"/>
          <w:szCs w:val="22"/>
          <w:lang w:val="en-US"/>
        </w:rPr>
        <w:instrText xml:space="preserve"> ADDIN EN.CITE </w:instrText>
      </w:r>
      <w:r w:rsidR="00CF0F06" w:rsidRPr="008C76F1">
        <w:rPr>
          <w:rFonts w:cs="Arial"/>
          <w:szCs w:val="22"/>
          <w:lang w:val="en-US"/>
        </w:rPr>
        <w:fldChar w:fldCharType="begin">
          <w:fldData xml:space="preserve">PEVuZE5vdGU+PENpdGU+PEF1dGhvcj5Db3BpbnNjaGk8L0F1dGhvcj48WWVhcj4xOTY3PC9ZZWFy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</w:fldData>
        </w:fldChar>
      </w:r>
      <w:r w:rsidR="00CF0F06" w:rsidRPr="008C76F1">
        <w:rPr>
          <w:rFonts w:cs="Arial"/>
          <w:szCs w:val="22"/>
          <w:lang w:val="en-US"/>
        </w:rPr>
        <w:instrText xml:space="preserve"> ADDIN EN.CITE.DATA </w:instrText>
      </w:r>
      <w:r w:rsidR="00CF0F06" w:rsidRPr="008C76F1">
        <w:rPr>
          <w:rFonts w:cs="Arial"/>
          <w:szCs w:val="22"/>
          <w:lang w:val="en-US"/>
        </w:rPr>
      </w:r>
      <w:r w:rsidR="00CF0F06" w:rsidRPr="008C76F1">
        <w:rPr>
          <w:rFonts w:cs="Arial"/>
          <w:szCs w:val="22"/>
          <w:lang w:val="en-US"/>
        </w:rPr>
        <w:fldChar w:fldCharType="end"/>
      </w:r>
      <w:r w:rsidR="00D63E56" w:rsidRPr="008C76F1">
        <w:rPr>
          <w:rFonts w:cs="Arial"/>
          <w:szCs w:val="22"/>
          <w:lang w:val="en-US"/>
        </w:rPr>
      </w:r>
      <w:r w:rsidR="00D63E56" w:rsidRPr="008C76F1">
        <w:rPr>
          <w:rFonts w:cs="Arial"/>
          <w:szCs w:val="22"/>
          <w:lang w:val="en-US"/>
        </w:rPr>
        <w:fldChar w:fldCharType="separate"/>
      </w:r>
      <w:r w:rsidR="00CF0F06" w:rsidRPr="008C76F1">
        <w:rPr>
          <w:rFonts w:cs="Arial"/>
          <w:noProof/>
          <w:szCs w:val="22"/>
          <w:lang w:val="en-US"/>
        </w:rPr>
        <w:t>(</w:t>
      </w:r>
      <w:hyperlink w:anchor="_ENREF_23" w:tooltip="Copinschi, 1967 #2725" w:history="1">
        <w:r w:rsidR="00631015" w:rsidRPr="008C76F1">
          <w:rPr>
            <w:rFonts w:cs="Arial"/>
            <w:noProof/>
            <w:szCs w:val="22"/>
            <w:lang w:val="en-US"/>
          </w:rPr>
          <w:t>23</w:t>
        </w:r>
      </w:hyperlink>
      <w:r w:rsidR="00CF0F06" w:rsidRPr="008C76F1">
        <w:rPr>
          <w:rFonts w:cs="Arial"/>
          <w:noProof/>
          <w:szCs w:val="22"/>
          <w:lang w:val="en-US"/>
        </w:rPr>
        <w:t>,</w:t>
      </w:r>
      <w:hyperlink w:anchor="_ENREF_24" w:tooltip="Rudman, 1981 #2726" w:history="1">
        <w:r w:rsidR="00631015" w:rsidRPr="008C76F1">
          <w:rPr>
            <w:rFonts w:cs="Arial"/>
            <w:noProof/>
            <w:szCs w:val="22"/>
            <w:lang w:val="en-US"/>
          </w:rPr>
          <w:t>24</w:t>
        </w:r>
      </w:hyperlink>
      <w:r w:rsidR="00CF0F06" w:rsidRPr="008C76F1">
        <w:rPr>
          <w:rFonts w:cs="Arial"/>
          <w:noProof/>
          <w:szCs w:val="22"/>
          <w:lang w:val="en-US"/>
        </w:rPr>
        <w:t>)</w:t>
      </w:r>
      <w:r w:rsidR="00D63E56" w:rsidRPr="008C76F1">
        <w:rPr>
          <w:rFonts w:cs="Arial"/>
          <w:szCs w:val="22"/>
          <w:lang w:val="en-US"/>
        </w:rPr>
        <w:fldChar w:fldCharType="end"/>
      </w:r>
      <w:r w:rsidRPr="008C76F1">
        <w:rPr>
          <w:rFonts w:cs="Arial"/>
          <w:szCs w:val="22"/>
          <w:lang w:val="en-US"/>
        </w:rPr>
        <w:t xml:space="preserve">. </w:t>
      </w:r>
      <w:r w:rsidR="008E7ADA" w:rsidRPr="008C76F1">
        <w:rPr>
          <w:rFonts w:cs="Arial"/>
          <w:szCs w:val="22"/>
          <w:lang w:val="en-US"/>
        </w:rPr>
        <w:t>It has</w:t>
      </w:r>
      <w:r w:rsidR="00A747FC" w:rsidRPr="008C76F1">
        <w:rPr>
          <w:rFonts w:cs="Arial"/>
          <w:szCs w:val="22"/>
          <w:lang w:val="en-US"/>
        </w:rPr>
        <w:t xml:space="preserve"> </w:t>
      </w:r>
      <w:r w:rsidR="00712A3D" w:rsidRPr="008C76F1">
        <w:rPr>
          <w:rFonts w:cs="Arial"/>
          <w:szCs w:val="22"/>
          <w:lang w:val="en-US"/>
        </w:rPr>
        <w:t xml:space="preserve">been hypothesized </w:t>
      </w:r>
      <w:r w:rsidRPr="008C76F1">
        <w:rPr>
          <w:rFonts w:cs="Arial"/>
          <w:szCs w:val="22"/>
          <w:lang w:val="en-US"/>
        </w:rPr>
        <w:t xml:space="preserve">that many of the senescent changes in body composition and organ function </w:t>
      </w:r>
      <w:r w:rsidR="006B50BD" w:rsidRPr="008C76F1">
        <w:rPr>
          <w:rFonts w:cs="Arial"/>
          <w:szCs w:val="22"/>
          <w:lang w:val="en-US"/>
        </w:rPr>
        <w:t xml:space="preserve">are </w:t>
      </w:r>
      <w:r w:rsidRPr="008C76F1">
        <w:rPr>
          <w:rFonts w:cs="Arial"/>
          <w:szCs w:val="22"/>
          <w:lang w:val="en-US"/>
        </w:rPr>
        <w:t xml:space="preserve">related to or caused by </w:t>
      </w:r>
      <w:r w:rsidR="00712A3D" w:rsidRPr="008C76F1">
        <w:rPr>
          <w:rFonts w:cs="Arial"/>
          <w:szCs w:val="22"/>
          <w:lang w:val="en-US"/>
        </w:rPr>
        <w:t xml:space="preserve">decreased GH </w:t>
      </w:r>
      <w:r w:rsidR="00573B6D" w:rsidRPr="008C76F1">
        <w:rPr>
          <w:rFonts w:cs="Arial"/>
          <w:szCs w:val="22"/>
          <w:lang w:val="en-US"/>
        </w:rPr>
        <w:fldChar w:fldCharType="begin"/>
      </w:r>
      <w:r w:rsidR="00CF0F06" w:rsidRPr="008C76F1">
        <w:rPr>
          <w:rFonts w:cs="Arial"/>
          <w:szCs w:val="22"/>
          <w:lang w:val="en-US"/>
        </w:rPr>
        <w:instrText xml:space="preserve"> ADDIN EN.CITE &lt;EndNote&gt;&lt;Cite&gt;&lt;Author&gt;Rudman&lt;/Author&gt;&lt;Year&gt;1985&lt;/Year&gt;&lt;RecNum&gt;2727&lt;/RecNum&gt;&lt;DisplayText&gt;(25)&lt;/DisplayText&gt;&lt;record&gt;&lt;rec-number&gt;2727&lt;/rec-number&gt;&lt;foreign-keys&gt;&lt;key app="EN" db-id="d0a2sadza2r0v0epxt6pr50grfra2sx9v9pt"&gt;2727&lt;/key&gt;&lt;/foreign-keys&gt;&lt;ref-type name="Journal Article"&gt;17&lt;/ref-type&gt;&lt;contributors&gt;&lt;authors&gt;&lt;author&gt;Rudman, D.&lt;/author&gt;&lt;/authors&gt;&lt;/contributors&gt;&lt;titles&gt;&lt;title&gt;Growth hormone, body composition, and aging&lt;/title&gt;&lt;secondary-title&gt;J Am Geriatr Soc&lt;/secondary-title&gt;&lt;alt-title&gt;Journal of the American Geriatrics Society&lt;/alt-title&gt;&lt;/titles&gt;&lt;periodical&gt;&lt;full-title&gt;J Am Geriatr Soc&lt;/full-title&gt;&lt;abbr-1&gt;Journal of the American Geriatrics Society&lt;/abbr-1&gt;&lt;/periodical&gt;&lt;alt-periodical&gt;&lt;full-title&gt;J Am Geriatr Soc&lt;/full-title&gt;&lt;abbr-1&gt;Journal of the American Geriatrics Society&lt;/abbr-1&gt;&lt;/alt-periodical&gt;&lt;pages&gt;800-7&lt;/pages&gt;&lt;volume&gt;33&lt;/volume&gt;&lt;number&gt;11&lt;/number&gt;&lt;edition&gt;1985/11/01&lt;/edition&gt;&lt;keywords&gt;&lt;keyword&gt;Adult&lt;/keyword&gt;&lt;keyword&gt;Aged&lt;/keyword&gt;&lt;keyword&gt;Aging&lt;/keyword&gt;&lt;keyword&gt;Animals&lt;/keyword&gt;&lt;keyword&gt;Body Composition&lt;/keyword&gt;&lt;keyword&gt;Female&lt;/keyword&gt;&lt;keyword&gt;Growth Hormone/deficiency/ metabolism&lt;/keyword&gt;&lt;keyword&gt;Humans&lt;/keyword&gt;&lt;keyword&gt;Kidney/physiology&lt;/keyword&gt;&lt;keyword&gt;Liver/physiology&lt;/keyword&gt;&lt;keyword&gt;Male&lt;/keyword&gt;&lt;keyword&gt;Middle Aged&lt;/keyword&gt;&lt;keyword&gt;Muscles/physiology&lt;/keyword&gt;&lt;keyword&gt;Sex Factors&lt;/keyword&gt;&lt;keyword&gt;Spleen/physiology&lt;/keyword&gt;&lt;/keywords&gt;&lt;dates&gt;&lt;year&gt;1985&lt;/year&gt;&lt;pub-dates&gt;&lt;date&gt;Nov&lt;/date&gt;&lt;/pub-dates&gt;&lt;/dates&gt;&lt;isbn&gt;0002-8614 (Print)&amp;#xD;0002-8614 (Linking)&lt;/isbn&gt;&lt;accession-num&gt;3902942&lt;/accession-num&gt;&lt;urls&gt;&lt;related-urls&gt;&lt;url&gt;https://onlinelibrary.wiley.com/doi/abs/10.1111/j.1532-5415.1985.tb04195.x&lt;/url&gt;&lt;/related-urls&gt;&lt;/urls&gt;&lt;electronic-resource-num&gt;10.1111/j.1532-5415.1985.tb04195.x&lt;/electronic-resource-num&gt;&lt;remote-database-provider&gt;NLM&lt;/remote-database-provider&gt;&lt;language&gt;eng&lt;/language&gt;&lt;/record&gt;&lt;/Cite&gt;&lt;/EndNote&gt;</w:instrText>
      </w:r>
      <w:r w:rsidR="00573B6D" w:rsidRPr="008C76F1">
        <w:rPr>
          <w:rFonts w:cs="Arial"/>
          <w:szCs w:val="22"/>
          <w:lang w:val="en-US"/>
        </w:rPr>
        <w:fldChar w:fldCharType="separate"/>
      </w:r>
      <w:r w:rsidR="00CF0F06" w:rsidRPr="008C76F1">
        <w:rPr>
          <w:rFonts w:cs="Arial"/>
          <w:noProof/>
          <w:szCs w:val="22"/>
          <w:lang w:val="en-US"/>
        </w:rPr>
        <w:t>(</w:t>
      </w:r>
      <w:hyperlink w:anchor="_ENREF_25" w:tooltip="Rudman, 1985 #2727" w:history="1">
        <w:r w:rsidR="00631015" w:rsidRPr="008C76F1">
          <w:rPr>
            <w:rFonts w:cs="Arial"/>
            <w:noProof/>
            <w:szCs w:val="22"/>
            <w:lang w:val="en-US"/>
          </w:rPr>
          <w:t>25</w:t>
        </w:r>
      </w:hyperlink>
      <w:r w:rsidR="00CF0F06" w:rsidRPr="008C76F1">
        <w:rPr>
          <w:rFonts w:cs="Arial"/>
          <w:noProof/>
          <w:szCs w:val="22"/>
          <w:lang w:val="en-US"/>
        </w:rPr>
        <w:t>)</w:t>
      </w:r>
      <w:r w:rsidR="00573B6D" w:rsidRPr="008C76F1">
        <w:rPr>
          <w:rFonts w:cs="Arial"/>
          <w:szCs w:val="22"/>
          <w:lang w:val="en-US"/>
        </w:rPr>
        <w:fldChar w:fldCharType="end"/>
      </w:r>
      <w:r w:rsidR="00C554EB" w:rsidRPr="008C76F1">
        <w:rPr>
          <w:rFonts w:cs="Arial"/>
          <w:szCs w:val="22"/>
          <w:lang w:val="en-US"/>
        </w:rPr>
        <w:t xml:space="preserve">, also known as </w:t>
      </w:r>
      <w:r w:rsidRPr="008C76F1">
        <w:rPr>
          <w:rFonts w:cs="Arial"/>
          <w:szCs w:val="22"/>
          <w:lang w:val="en-US"/>
        </w:rPr>
        <w:t>"</w:t>
      </w:r>
      <w:r w:rsidR="002A0799" w:rsidRPr="008C76F1">
        <w:rPr>
          <w:rFonts w:cs="Arial"/>
          <w:szCs w:val="22"/>
          <w:lang w:val="en-US"/>
        </w:rPr>
        <w:t xml:space="preserve">the </w:t>
      </w:r>
      <w:r w:rsidRPr="008C76F1">
        <w:rPr>
          <w:rFonts w:cs="Arial"/>
          <w:szCs w:val="22"/>
          <w:lang w:val="en-US"/>
        </w:rPr>
        <w:t>somatopause"</w:t>
      </w:r>
      <w:r w:rsidR="002A0799" w:rsidRPr="008C76F1">
        <w:rPr>
          <w:rFonts w:cs="Arial"/>
          <w:szCs w:val="22"/>
          <w:lang w:val="en-US"/>
        </w:rPr>
        <w:t>.</w:t>
      </w:r>
      <w:r w:rsidRPr="008C76F1">
        <w:rPr>
          <w:rFonts w:cs="Arial"/>
          <w:szCs w:val="22"/>
          <w:lang w:val="en-US"/>
        </w:rPr>
        <w:t xml:space="preserve"> </w:t>
      </w:r>
    </w:p>
    <w:p w14:paraId="57B2BE67" w14:textId="77777777" w:rsidR="002A0799" w:rsidRPr="008C76F1" w:rsidRDefault="002A0799" w:rsidP="008C76F1">
      <w:pPr>
        <w:jc w:val="left"/>
        <w:rPr>
          <w:rFonts w:cs="Arial"/>
          <w:szCs w:val="22"/>
          <w:lang w:val="en-US"/>
        </w:rPr>
      </w:pPr>
    </w:p>
    <w:p w14:paraId="7F3F65BC" w14:textId="47BE4D8C" w:rsidR="00816D46" w:rsidRPr="008C76F1" w:rsidRDefault="00816D46" w:rsidP="008C76F1">
      <w:pPr>
        <w:jc w:val="left"/>
        <w:rPr>
          <w:rFonts w:cs="Arial"/>
          <w:szCs w:val="22"/>
          <w:lang w:val="en-US"/>
        </w:rPr>
      </w:pPr>
      <w:r w:rsidRPr="008C76F1">
        <w:rPr>
          <w:rFonts w:cs="Arial"/>
          <w:szCs w:val="22"/>
          <w:lang w:val="en-US"/>
        </w:rPr>
        <w:t>Studies done in the late 90s have uniformly documented that adults with severe GH</w:t>
      </w:r>
      <w:r w:rsidR="001E7BDF" w:rsidRPr="008C76F1">
        <w:rPr>
          <w:rFonts w:cs="Arial"/>
          <w:szCs w:val="22"/>
          <w:lang w:val="en-US"/>
        </w:rPr>
        <w:t xml:space="preserve"> </w:t>
      </w:r>
      <w:r w:rsidRPr="008C76F1">
        <w:rPr>
          <w:rFonts w:cs="Arial"/>
          <w:szCs w:val="22"/>
          <w:lang w:val="en-US"/>
        </w:rPr>
        <w:t xml:space="preserve">deficiency are characterized by increased fat mass and reduced lean body mass (LBM) </w:t>
      </w:r>
      <w:r w:rsidR="00573B6D" w:rsidRPr="008C76F1">
        <w:rPr>
          <w:rFonts w:cs="Arial"/>
          <w:szCs w:val="22"/>
          <w:lang w:val="en-US"/>
        </w:rPr>
        <w:fldChar w:fldCharType="begin">
          <w:fldData xml:space="preserve">PEVuZE5vdGU+PENpdGU+PEF1dGhvcj5Kb3JnZW5zZW48L0F1dGhvcj48WWVhcj4xOTk2PC9ZZWFy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</w:fldData>
        </w:fldChar>
      </w:r>
      <w:r w:rsidR="00CF0F06" w:rsidRPr="008C76F1">
        <w:rPr>
          <w:rFonts w:cs="Arial"/>
          <w:szCs w:val="22"/>
          <w:lang w:val="en-US"/>
        </w:rPr>
        <w:instrText xml:space="preserve"> ADDIN EN.CITE </w:instrText>
      </w:r>
      <w:r w:rsidR="00CF0F06" w:rsidRPr="008C76F1">
        <w:rPr>
          <w:rFonts w:cs="Arial"/>
          <w:szCs w:val="22"/>
          <w:lang w:val="en-US"/>
        </w:rPr>
        <w:fldChar w:fldCharType="begin">
          <w:fldData xml:space="preserve">PEVuZE5vdGU+PENpdGU+PEF1dGhvcj5Kb3JnZW5zZW48L0F1dGhvcj48WWVhcj4xOTk2PC9ZZWFy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</w:fldData>
        </w:fldChar>
      </w:r>
      <w:r w:rsidR="00CF0F06" w:rsidRPr="008C76F1">
        <w:rPr>
          <w:rFonts w:cs="Arial"/>
          <w:szCs w:val="22"/>
          <w:lang w:val="en-US"/>
        </w:rPr>
        <w:instrText xml:space="preserve"> ADDIN EN.CITE.DATA </w:instrText>
      </w:r>
      <w:r w:rsidR="00CF0F06" w:rsidRPr="008C76F1">
        <w:rPr>
          <w:rFonts w:cs="Arial"/>
          <w:szCs w:val="22"/>
          <w:lang w:val="en-US"/>
        </w:rPr>
      </w:r>
      <w:r w:rsidR="00CF0F06" w:rsidRPr="008C76F1">
        <w:rPr>
          <w:rFonts w:cs="Arial"/>
          <w:szCs w:val="22"/>
          <w:lang w:val="en-US"/>
        </w:rPr>
        <w:fldChar w:fldCharType="end"/>
      </w:r>
      <w:r w:rsidR="00573B6D" w:rsidRPr="008C76F1">
        <w:rPr>
          <w:rFonts w:cs="Arial"/>
          <w:szCs w:val="22"/>
          <w:lang w:val="en-US"/>
        </w:rPr>
      </w:r>
      <w:r w:rsidR="00573B6D" w:rsidRPr="008C76F1">
        <w:rPr>
          <w:rFonts w:cs="Arial"/>
          <w:szCs w:val="22"/>
          <w:lang w:val="en-US"/>
        </w:rPr>
        <w:fldChar w:fldCharType="separate"/>
      </w:r>
      <w:r w:rsidR="00CF0F06" w:rsidRPr="008C76F1">
        <w:rPr>
          <w:rFonts w:cs="Arial"/>
          <w:noProof/>
          <w:szCs w:val="22"/>
          <w:lang w:val="en-US"/>
        </w:rPr>
        <w:t>(</w:t>
      </w:r>
      <w:hyperlink w:anchor="_ENREF_26" w:tooltip="Jorgensen, 1996 #2728" w:history="1">
        <w:r w:rsidR="00631015" w:rsidRPr="008C76F1">
          <w:rPr>
            <w:rFonts w:cs="Arial"/>
            <w:noProof/>
            <w:szCs w:val="22"/>
            <w:lang w:val="en-US"/>
          </w:rPr>
          <w:t>26</w:t>
        </w:r>
      </w:hyperlink>
      <w:r w:rsidR="00CF0F06" w:rsidRPr="008C76F1">
        <w:rPr>
          <w:rFonts w:cs="Arial"/>
          <w:noProof/>
          <w:szCs w:val="22"/>
          <w:lang w:val="en-US"/>
        </w:rPr>
        <w:t>)</w:t>
      </w:r>
      <w:r w:rsidR="00573B6D" w:rsidRPr="008C76F1">
        <w:rPr>
          <w:rFonts w:cs="Arial"/>
          <w:szCs w:val="22"/>
          <w:lang w:val="en-US"/>
        </w:rPr>
        <w:fldChar w:fldCharType="end"/>
      </w:r>
      <w:r w:rsidRPr="008C76F1">
        <w:rPr>
          <w:rFonts w:cs="Arial"/>
          <w:szCs w:val="22"/>
          <w:lang w:val="en-US"/>
        </w:rPr>
        <w:t xml:space="preserve">. It is also known that normal GH levels can be restored in obese subjects following massive weight loss </w:t>
      </w:r>
      <w:r w:rsidR="00573B6D" w:rsidRPr="008C76F1">
        <w:rPr>
          <w:rFonts w:cs="Arial"/>
          <w:szCs w:val="22"/>
          <w:lang w:val="en-US"/>
        </w:rPr>
        <w:fldChar w:fldCharType="begin"/>
      </w:r>
      <w:r w:rsidR="00CF0F06" w:rsidRPr="008C76F1">
        <w:rPr>
          <w:rFonts w:cs="Arial"/>
          <w:szCs w:val="22"/>
          <w:lang w:val="en-US"/>
        </w:rPr>
        <w:instrText xml:space="preserve"> ADDIN EN.CITE &lt;EndNote&gt;&lt;Cite&gt;&lt;Author&gt;Williams&lt;/Author&gt;&lt;Year&gt;1984&lt;/Year&gt;&lt;RecNum&gt;2729&lt;/RecNum&gt;&lt;DisplayText&gt;(27)&lt;/DisplayText&gt;&lt;record&gt;&lt;rec-number&gt;2729&lt;/rec-number&gt;&lt;foreign-keys&gt;&lt;key app="EN" db-id="d0a2sadza2r0v0epxt6pr50grfra2sx9v9pt"&gt;2729&lt;/key&gt;&lt;/foreign-keys&gt;&lt;ref-type name="Journal Article"&gt;17&lt;/ref-type&gt;&lt;contributors&gt;&lt;authors&gt;&lt;author&gt;Williams, T.&lt;/author&gt;&lt;author&gt;Berelowitz, M.&lt;/author&gt;&lt;author&gt;Joffe, S. N.&lt;/author&gt;&lt;author&gt;Thorner, M. O.&lt;/author&gt;&lt;author&gt;Rivier, J.&lt;/author&gt;&lt;author&gt;Vale, W.&lt;/author&gt;&lt;author&gt;Frohman, L. A.&lt;/author&gt;&lt;/authors&gt;&lt;/contributors&gt;&lt;titles&gt;&lt;title&gt;Impaired growth hormone responses to growth hormone-releasing factor in obesity. A pituitary defect reversed with weight reduction&lt;/title&gt;&lt;secondary-title&gt;N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1403-7&lt;/pages&gt;&lt;volume&gt;311&lt;/volume&gt;&lt;number&gt;22&lt;/number&gt;&lt;edition&gt;1984/11/29&lt;/edition&gt;&lt;keywords&gt;&lt;keyword&gt;Adolescent&lt;/keyword&gt;&lt;keyword&gt;Adult&lt;/keyword&gt;&lt;keyword&gt;Blood Glucose/analysis&lt;/keyword&gt;&lt;keyword&gt;Body Weight&lt;/keyword&gt;&lt;keyword&gt;Digestive System Surgical Procedures&lt;/keyword&gt;&lt;keyword&gt;Female&lt;/keyword&gt;&lt;keyword&gt;Growth Hormone/ metabolism&lt;/keyword&gt;&lt;keyword&gt;Growth Hormone-Releasing Hormone&lt;/keyword&gt;&lt;keyword&gt;Humans&lt;/keyword&gt;&lt;keyword&gt;Insulin/pharmacology&lt;/keyword&gt;&lt;keyword&gt;Male&lt;/keyword&gt;&lt;keyword&gt;Middle Aged&lt;/keyword&gt;&lt;keyword&gt;Obesity/ physiopathology/therapy&lt;/keyword&gt;&lt;keyword&gt;Pituitary Gland/ physiopathology&lt;/keyword&gt;&lt;/keywords&gt;&lt;dates&gt;&lt;year&gt;1984&lt;/year&gt;&lt;pub-dates&gt;&lt;date&gt;Nov 29&lt;/date&gt;&lt;/pub-dates&gt;&lt;/dates&gt;&lt;isbn&gt;0028-4793 (Print)&amp;#xD;0028-4793 (Linking)&lt;/isbn&gt;&lt;accession-num&gt;6436706&lt;/accession-num&gt;&lt;urls&gt;&lt;/urls&gt;&lt;electronic-resource-num&gt;10.1056/nejm198411293112203&lt;/electronic-resource-num&gt;&lt;remote-database-provider&gt;NLM&lt;/remote-database-provider&gt;&lt;language&gt;eng&lt;/language&gt;&lt;/record&gt;&lt;/Cite&gt;&lt;/EndNote&gt;</w:instrText>
      </w:r>
      <w:r w:rsidR="00573B6D" w:rsidRPr="008C76F1">
        <w:rPr>
          <w:rFonts w:cs="Arial"/>
          <w:szCs w:val="22"/>
          <w:lang w:val="en-US"/>
        </w:rPr>
        <w:fldChar w:fldCharType="separate"/>
      </w:r>
      <w:r w:rsidR="00CF0F06" w:rsidRPr="008C76F1">
        <w:rPr>
          <w:rFonts w:cs="Arial"/>
          <w:noProof/>
          <w:szCs w:val="22"/>
          <w:lang w:val="en-US"/>
        </w:rPr>
        <w:t>(</w:t>
      </w:r>
      <w:hyperlink w:anchor="_ENREF_27" w:tooltip="Williams, 1984 #2729" w:history="1">
        <w:r w:rsidR="00631015" w:rsidRPr="008C76F1">
          <w:rPr>
            <w:rFonts w:cs="Arial"/>
            <w:noProof/>
            <w:szCs w:val="22"/>
            <w:lang w:val="en-US"/>
          </w:rPr>
          <w:t>27</w:t>
        </w:r>
      </w:hyperlink>
      <w:r w:rsidR="00CF0F06" w:rsidRPr="008C76F1">
        <w:rPr>
          <w:rFonts w:cs="Arial"/>
          <w:noProof/>
          <w:szCs w:val="22"/>
          <w:lang w:val="en-US"/>
        </w:rPr>
        <w:t>)</w:t>
      </w:r>
      <w:r w:rsidR="00573B6D" w:rsidRPr="008C76F1">
        <w:rPr>
          <w:rFonts w:cs="Arial"/>
          <w:szCs w:val="22"/>
          <w:lang w:val="en-US"/>
        </w:rPr>
        <w:fldChar w:fldCharType="end"/>
      </w:r>
      <w:r w:rsidRPr="008C76F1">
        <w:rPr>
          <w:rFonts w:cs="Arial"/>
          <w:szCs w:val="22"/>
          <w:lang w:val="en-US"/>
        </w:rPr>
        <w:t xml:space="preserve">, and that GH substitution in GH-deficient adults normalizes body composition. What remains unknown is the cause-effect relationship between </w:t>
      </w:r>
      <w:r w:rsidR="002F3FDA" w:rsidRPr="008C76F1">
        <w:rPr>
          <w:rFonts w:cs="Arial"/>
          <w:szCs w:val="22"/>
          <w:lang w:val="en-US"/>
        </w:rPr>
        <w:t>decreased GH levels</w:t>
      </w:r>
      <w:r w:rsidRPr="008C76F1">
        <w:rPr>
          <w:rFonts w:cs="Arial"/>
          <w:szCs w:val="22"/>
          <w:lang w:val="en-US"/>
        </w:rPr>
        <w:t xml:space="preserve"> and senesce</w:t>
      </w:r>
      <w:r w:rsidR="001E7BDF" w:rsidRPr="008C76F1">
        <w:rPr>
          <w:rFonts w:cs="Arial"/>
          <w:szCs w:val="22"/>
          <w:lang w:val="en-US"/>
        </w:rPr>
        <w:t xml:space="preserve">nt changes in body composition. </w:t>
      </w:r>
      <w:r w:rsidRPr="008C76F1">
        <w:rPr>
          <w:rFonts w:cs="Arial"/>
          <w:szCs w:val="22"/>
          <w:lang w:val="en-US"/>
        </w:rPr>
        <w:t xml:space="preserve">Is the propensity for gaining fat and </w:t>
      </w:r>
      <w:r w:rsidR="00AA2C68" w:rsidRPr="008C76F1">
        <w:rPr>
          <w:rFonts w:cs="Arial"/>
          <w:szCs w:val="22"/>
          <w:lang w:val="en-US"/>
        </w:rPr>
        <w:t>losing</w:t>
      </w:r>
      <w:r w:rsidRPr="008C76F1">
        <w:rPr>
          <w:rFonts w:cs="Arial"/>
          <w:szCs w:val="22"/>
          <w:lang w:val="en-US"/>
        </w:rPr>
        <w:t xml:space="preserve"> </w:t>
      </w:r>
      <w:r w:rsidR="00FB06EA">
        <w:rPr>
          <w:rFonts w:cs="Arial"/>
          <w:szCs w:val="22"/>
          <w:lang w:val="en-US"/>
        </w:rPr>
        <w:t>lean bo</w:t>
      </w:r>
      <w:r w:rsidR="0024002F">
        <w:rPr>
          <w:rFonts w:cs="Arial"/>
          <w:szCs w:val="22"/>
          <w:lang w:val="en-US"/>
        </w:rPr>
        <w:t>dy mass</w:t>
      </w:r>
      <w:r w:rsidRPr="008C76F1">
        <w:rPr>
          <w:rFonts w:cs="Arial"/>
          <w:szCs w:val="22"/>
          <w:lang w:val="en-US"/>
        </w:rPr>
        <w:t xml:space="preserve"> initiated or preceded by a primary age-dependent decline in GH secretion and action? Alternatively, accumulation of fat mass secondary to non-GH dependent factors (</w:t>
      </w:r>
      <w:r w:rsidR="0024002F" w:rsidRPr="008C76F1">
        <w:rPr>
          <w:rFonts w:cs="Arial"/>
          <w:szCs w:val="22"/>
          <w:lang w:val="en-US"/>
        </w:rPr>
        <w:t>e.g.,</w:t>
      </w:r>
      <w:r w:rsidRPr="008C76F1">
        <w:rPr>
          <w:rFonts w:cs="Arial"/>
          <w:szCs w:val="22"/>
          <w:lang w:val="en-US"/>
        </w:rPr>
        <w:t xml:space="preserve"> </w:t>
      </w:r>
      <w:r w:rsidR="00AA2C68" w:rsidRPr="008C76F1">
        <w:rPr>
          <w:rFonts w:cs="Arial"/>
          <w:szCs w:val="22"/>
          <w:lang w:val="en-US"/>
        </w:rPr>
        <w:t>lifestyle</w:t>
      </w:r>
      <w:r w:rsidRPr="008C76F1">
        <w:rPr>
          <w:rFonts w:cs="Arial"/>
          <w:szCs w:val="22"/>
          <w:lang w:val="en-US"/>
        </w:rPr>
        <w:t xml:space="preserve">, dietary habits) results in a feedback inhibition of GH secretion. Moreover, little is known about possible age-associated changes in GH pharmacokinetics and bioactivity. </w:t>
      </w:r>
    </w:p>
    <w:p w14:paraId="3E2ECD51" w14:textId="77777777" w:rsidR="008D5568" w:rsidRPr="008C76F1" w:rsidRDefault="008D5568" w:rsidP="008C76F1">
      <w:pPr>
        <w:jc w:val="left"/>
        <w:rPr>
          <w:rFonts w:cs="Arial"/>
          <w:szCs w:val="22"/>
          <w:lang w:val="en-US"/>
        </w:rPr>
      </w:pPr>
    </w:p>
    <w:p w14:paraId="1F1D520E" w14:textId="50498A05" w:rsidR="00640CF9" w:rsidRPr="008C76F1" w:rsidRDefault="00816D46" w:rsidP="008C76F1">
      <w:pPr>
        <w:jc w:val="left"/>
        <w:rPr>
          <w:rFonts w:cs="Arial"/>
          <w:szCs w:val="22"/>
          <w:lang w:val="en-US"/>
        </w:rPr>
      </w:pPr>
      <w:r w:rsidRPr="008C76F1">
        <w:rPr>
          <w:rFonts w:cs="Arial"/>
          <w:noProof/>
          <w:szCs w:val="22"/>
          <w:lang w:val="en-US"/>
        </w:rPr>
        <w:t xml:space="preserve">Cross sectional studies done to assess the association between body composition and stimulated GH release in healthy subjects show that, </w:t>
      </w:r>
      <w:r w:rsidR="002F3FDA" w:rsidRPr="008C76F1">
        <w:rPr>
          <w:rFonts w:cs="Arial"/>
          <w:noProof/>
          <w:szCs w:val="22"/>
          <w:lang w:val="en-US"/>
        </w:rPr>
        <w:t xml:space="preserve">adult </w:t>
      </w:r>
      <w:r w:rsidR="00BC7832" w:rsidRPr="008C76F1">
        <w:rPr>
          <w:rFonts w:cs="Arial"/>
          <w:noProof/>
          <w:szCs w:val="22"/>
          <w:lang w:val="en-US"/>
        </w:rPr>
        <w:t>people (mean age 50 y</w:t>
      </w:r>
      <w:r w:rsidRPr="008C76F1">
        <w:rPr>
          <w:rFonts w:cs="Arial"/>
          <w:noProof/>
          <w:szCs w:val="22"/>
          <w:lang w:val="en-US"/>
        </w:rPr>
        <w:t>r) ha</w:t>
      </w:r>
      <w:r w:rsidR="00C554EB" w:rsidRPr="008C76F1">
        <w:rPr>
          <w:rFonts w:cs="Arial"/>
          <w:noProof/>
          <w:szCs w:val="22"/>
          <w:lang w:val="en-US"/>
        </w:rPr>
        <w:t xml:space="preserve">ve </w:t>
      </w:r>
      <w:r w:rsidRPr="008C76F1">
        <w:rPr>
          <w:rFonts w:cs="Arial"/>
          <w:noProof/>
          <w:szCs w:val="22"/>
          <w:lang w:val="en-US"/>
        </w:rPr>
        <w:t xml:space="preserve">a lower peak GH response to secretagogues </w:t>
      </w:r>
      <w:r w:rsidRPr="008C76F1">
        <w:rPr>
          <w:rFonts w:cs="Arial"/>
          <w:szCs w:val="22"/>
          <w:lang w:val="en-US"/>
        </w:rPr>
        <w:t>(clonidine and arginine)</w:t>
      </w:r>
      <w:r w:rsidRPr="008C76F1">
        <w:rPr>
          <w:rFonts w:cs="Arial"/>
          <w:noProof/>
          <w:szCs w:val="22"/>
          <w:lang w:val="en-US"/>
        </w:rPr>
        <w:t xml:space="preserve">, and females had a higher response to arginine when compared to males. </w:t>
      </w:r>
      <w:r w:rsidRPr="008C76F1">
        <w:rPr>
          <w:rFonts w:cs="Arial"/>
          <w:szCs w:val="22"/>
          <w:lang w:val="en-US"/>
        </w:rPr>
        <w:t xml:space="preserve">Multiple regression analysis, however, reveal that intra-abdominal fat mass </w:t>
      </w:r>
      <w:r w:rsidR="00C554EB" w:rsidRPr="008C76F1">
        <w:rPr>
          <w:rFonts w:cs="Arial"/>
          <w:szCs w:val="22"/>
          <w:lang w:val="en-US"/>
        </w:rPr>
        <w:t xml:space="preserve">is </w:t>
      </w:r>
      <w:r w:rsidRPr="008C76F1">
        <w:rPr>
          <w:rFonts w:cs="Arial"/>
          <w:szCs w:val="22"/>
          <w:lang w:val="en-US"/>
        </w:rPr>
        <w:t xml:space="preserve">the most important </w:t>
      </w:r>
      <w:r w:rsidR="008E7ADA" w:rsidRPr="008C76F1">
        <w:rPr>
          <w:rFonts w:cs="Arial"/>
          <w:szCs w:val="22"/>
          <w:lang w:val="en-US"/>
        </w:rPr>
        <w:t xml:space="preserve">and </w:t>
      </w:r>
      <w:r w:rsidRPr="008C76F1">
        <w:rPr>
          <w:rFonts w:cs="Arial"/>
          <w:szCs w:val="22"/>
          <w:lang w:val="en-US"/>
        </w:rPr>
        <w:t xml:space="preserve">negative predictor of peak </w:t>
      </w:r>
      <w:r w:rsidR="002F3FDA" w:rsidRPr="008C76F1">
        <w:rPr>
          <w:rFonts w:cs="Arial"/>
          <w:szCs w:val="22"/>
          <w:lang w:val="en-US"/>
        </w:rPr>
        <w:t>GH levels</w:t>
      </w:r>
      <w:r w:rsidR="00C554EB" w:rsidRPr="008C76F1">
        <w:rPr>
          <w:rFonts w:cs="Arial"/>
          <w:szCs w:val="22"/>
          <w:lang w:val="en-US"/>
        </w:rPr>
        <w:t xml:space="preserve"> as previously  mentioned</w:t>
      </w:r>
      <w:r w:rsidR="002F3FDA" w:rsidRPr="008C76F1">
        <w:rPr>
          <w:rFonts w:cs="Arial"/>
          <w:szCs w:val="22"/>
          <w:lang w:val="en-US"/>
        </w:rPr>
        <w:t xml:space="preserve"> (Fig</w:t>
      </w:r>
      <w:r w:rsidR="001E7BDF" w:rsidRPr="008C76F1">
        <w:rPr>
          <w:rFonts w:cs="Arial"/>
          <w:szCs w:val="22"/>
          <w:lang w:val="en-US"/>
        </w:rPr>
        <w:t>ure 3</w:t>
      </w:r>
      <w:r w:rsidR="002F3FDA" w:rsidRPr="008C76F1">
        <w:rPr>
          <w:rFonts w:cs="Arial"/>
          <w:szCs w:val="22"/>
          <w:lang w:val="en-US"/>
        </w:rPr>
        <w:t>)</w:t>
      </w:r>
      <w:r w:rsidR="00C554EB" w:rsidRPr="008C76F1">
        <w:rPr>
          <w:rFonts w:cs="Arial"/>
          <w:szCs w:val="22"/>
          <w:lang w:val="en-US"/>
        </w:rPr>
        <w:t xml:space="preserve"> </w:t>
      </w:r>
      <w:r w:rsidR="00573B6D" w:rsidRPr="008C76F1">
        <w:rPr>
          <w:rFonts w:cs="Arial"/>
          <w:szCs w:val="22"/>
          <w:lang w:val="en-US"/>
        </w:rPr>
        <w:fldChar w:fldCharType="begin">
          <w:fldData xml:space="preserve">PEVuZE5vdGU+PENpdGU+PEF1dGhvcj5WYWhsPC9BdXRob3I+PFllYXI+MTk5NjwvWWVhcj48UmVj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</w:fldData>
        </w:fldChar>
      </w:r>
      <w:r w:rsidR="00CF0F06" w:rsidRPr="008C76F1">
        <w:rPr>
          <w:rFonts w:cs="Arial"/>
          <w:szCs w:val="22"/>
          <w:lang w:val="en-US"/>
        </w:rPr>
        <w:instrText xml:space="preserve"> ADDIN EN.CITE </w:instrText>
      </w:r>
      <w:r w:rsidR="00CF0F06" w:rsidRPr="008C76F1">
        <w:rPr>
          <w:rFonts w:cs="Arial"/>
          <w:szCs w:val="22"/>
          <w:lang w:val="en-US"/>
        </w:rPr>
        <w:fldChar w:fldCharType="begin">
          <w:fldData xml:space="preserve">PEVuZE5vdGU+PENpdGU+PEF1dGhvcj5WYWhsPC9BdXRob3I+PFllYXI+MTk5NjwvWWVhcj48UmVj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</w:fldData>
        </w:fldChar>
      </w:r>
      <w:r w:rsidR="00CF0F06" w:rsidRPr="008C76F1">
        <w:rPr>
          <w:rFonts w:cs="Arial"/>
          <w:szCs w:val="22"/>
          <w:lang w:val="en-US"/>
        </w:rPr>
        <w:instrText xml:space="preserve"> ADDIN EN.CITE.DATA </w:instrText>
      </w:r>
      <w:r w:rsidR="00CF0F06" w:rsidRPr="008C76F1">
        <w:rPr>
          <w:rFonts w:cs="Arial"/>
          <w:szCs w:val="22"/>
          <w:lang w:val="en-US"/>
        </w:rPr>
      </w:r>
      <w:r w:rsidR="00CF0F06" w:rsidRPr="008C76F1">
        <w:rPr>
          <w:rFonts w:cs="Arial"/>
          <w:szCs w:val="22"/>
          <w:lang w:val="en-US"/>
        </w:rPr>
        <w:fldChar w:fldCharType="end"/>
      </w:r>
      <w:r w:rsidR="00573B6D" w:rsidRPr="008C76F1">
        <w:rPr>
          <w:rFonts w:cs="Arial"/>
          <w:szCs w:val="22"/>
          <w:lang w:val="en-US"/>
        </w:rPr>
      </w:r>
      <w:r w:rsidR="00573B6D" w:rsidRPr="008C76F1">
        <w:rPr>
          <w:rFonts w:cs="Arial"/>
          <w:szCs w:val="22"/>
          <w:lang w:val="en-US"/>
        </w:rPr>
        <w:fldChar w:fldCharType="separate"/>
      </w:r>
      <w:r w:rsidR="00CF0F06" w:rsidRPr="008C76F1">
        <w:rPr>
          <w:rFonts w:cs="Arial"/>
          <w:noProof/>
          <w:szCs w:val="22"/>
          <w:lang w:val="en-US"/>
        </w:rPr>
        <w:t>(</w:t>
      </w:r>
      <w:hyperlink w:anchor="_ENREF_28" w:tooltip="Vahl, 1996 #2730" w:history="1">
        <w:r w:rsidR="00631015" w:rsidRPr="008C76F1">
          <w:rPr>
            <w:rFonts w:cs="Arial"/>
            <w:noProof/>
            <w:szCs w:val="22"/>
            <w:lang w:val="en-US"/>
          </w:rPr>
          <w:t>28</w:t>
        </w:r>
      </w:hyperlink>
      <w:r w:rsidR="00CF0F06" w:rsidRPr="008C76F1">
        <w:rPr>
          <w:rFonts w:cs="Arial"/>
          <w:noProof/>
          <w:szCs w:val="22"/>
          <w:lang w:val="en-US"/>
        </w:rPr>
        <w:t>)</w:t>
      </w:r>
      <w:r w:rsidR="00573B6D" w:rsidRPr="008C76F1">
        <w:rPr>
          <w:rFonts w:cs="Arial"/>
          <w:szCs w:val="22"/>
          <w:lang w:val="en-US"/>
        </w:rPr>
        <w:fldChar w:fldCharType="end"/>
      </w:r>
      <w:r w:rsidR="002F3FDA" w:rsidRPr="008C76F1">
        <w:rPr>
          <w:rFonts w:cs="Arial"/>
          <w:szCs w:val="22"/>
          <w:lang w:val="en-US"/>
        </w:rPr>
        <w:t>.</w:t>
      </w:r>
      <w:r w:rsidR="00640CF9" w:rsidRPr="008C76F1">
        <w:rPr>
          <w:rFonts w:cs="Arial"/>
          <w:szCs w:val="22"/>
          <w:lang w:val="en-US"/>
        </w:rPr>
        <w:t xml:space="preserve"> In the same population, 24-h spontaneous GH levels also predominantly correlated inversely with intra-abdominal fat mass </w:t>
      </w:r>
      <w:r w:rsidR="00640CF9" w:rsidRPr="008C76F1">
        <w:rPr>
          <w:rFonts w:cs="Arial"/>
          <w:szCs w:val="22"/>
          <w:lang w:val="en-US"/>
        </w:rPr>
        <w:fldChar w:fldCharType="begin"/>
      </w:r>
      <w:r w:rsidR="00640CF9" w:rsidRPr="008C76F1">
        <w:rPr>
          <w:rFonts w:cs="Arial"/>
          <w:szCs w:val="22"/>
          <w:lang w:val="en-US"/>
        </w:rPr>
        <w:instrText xml:space="preserve"> ADDIN EN.CITE &lt;EndNote&gt;&lt;Cite&gt;&lt;Author&gt;Vahl&lt;/Author&gt;&lt;Year&gt;1997&lt;/Year&gt;&lt;RecNum&gt;2124&lt;/RecNum&gt;&lt;DisplayText&gt;(29)&lt;/DisplayText&gt;&lt;record&gt;&lt;rec-number&gt;2124&lt;/rec-number&gt;&lt;foreign-keys&gt;&lt;key app="EN" db-id="d0a2sadza2r0v0epxt6pr50grfra2sx9v9pt"&gt;2124&lt;/key&gt;&lt;/foreign-keys&gt;&lt;ref-type name="Journal Article"&gt;17&lt;/ref-type&gt;&lt;contributors&gt;&lt;authors&gt;&lt;author&gt;Vahl, N.&lt;/author&gt;&lt;author&gt;Jorgensen, J. O.&lt;/author&gt;&lt;author&gt;Skjaerbaek, C.&lt;/author&gt;&lt;author&gt;Veldhuis, J. D.&lt;/author&gt;&lt;author&gt;Orskov, H.&lt;/author&gt;&lt;author&gt;Christiansen, J. S.&lt;/author&gt;&lt;/authors&gt;&lt;/contributors&gt;&lt;auth-address&gt;Medical Department M (Endocrinology and Diabetes), Aarhus Kommunehospital, Denmark.&lt;/auth-address&gt;&lt;titles&gt;&lt;title&gt;Abdominal adiposity rather than age and sex predicts mass and regularity of GH secretion in healthy adults&lt;/title&gt;&lt;secondary-title&gt;Am J Physiol&lt;/secondary-title&gt;&lt;/titles&gt;&lt;periodical&gt;&lt;full-title&gt;Am J Physiol&lt;/full-title&gt;&lt;abbr-1&gt;The American journal of physiology&lt;/abbr-1&gt;&lt;/periodical&gt;&lt;pages&gt;E1108-16&lt;/pages&gt;&lt;volume&gt;272&lt;/volume&gt;&lt;number&gt;6 Pt 1&lt;/number&gt;&lt;edition&gt;1997/06/01&lt;/edition&gt;&lt;keywords&gt;&lt;keyword&gt;Abdomen&lt;/keyword&gt;&lt;keyword&gt;Absorptiometry, Photon&lt;/keyword&gt;&lt;keyword&gt;Adipose Tissue/ anatomy &amp;amp; histology&lt;/keyword&gt;&lt;keyword&gt;Adult&lt;/keyword&gt;&lt;keyword&gt;Aging/ physiology&lt;/keyword&gt;&lt;keyword&gt;Body Mass Index&lt;/keyword&gt;&lt;keyword&gt;Female&lt;/keyword&gt;&lt;keyword&gt;Half-Life&lt;/keyword&gt;&lt;keyword&gt;Human Growth Hormone/blood/ secretion&lt;/keyword&gt;&lt;keyword&gt;Humans&lt;/keyword&gt;&lt;keyword&gt;Male&lt;/keyword&gt;&lt;keyword&gt;Middle Aged&lt;/keyword&gt;&lt;keyword&gt;Predictive Value of Tests&lt;/keyword&gt;&lt;keyword&gt;Reference Values&lt;/keyword&gt;&lt;keyword&gt;Regression Analysis&lt;/keyword&gt;&lt;keyword&gt;Sex Characteristics&lt;/keyword&gt;&lt;keyword&gt;Skin&lt;/keyword&gt;&lt;/keywords&gt;&lt;dates&gt;&lt;year&gt;1997&lt;/year&gt;&lt;pub-dates&gt;&lt;date&gt;Jun&lt;/date&gt;&lt;/pub-dates&gt;&lt;/dates&gt;&lt;isbn&gt;0002-9513 (Print)&amp;#xD;0002-9513 (Linking)&lt;/isbn&gt;&lt;accession-num&gt;9227458&lt;/accession-num&gt;&lt;urls&gt;&lt;/urls&gt;&lt;remote-database-provider&gt;NLM&lt;/remote-database-provider&gt;&lt;language&gt;eng&lt;/language&gt;&lt;/record&gt;&lt;/Cite&gt;&lt;/EndNote&gt;</w:instrText>
      </w:r>
      <w:r w:rsidR="00640CF9" w:rsidRPr="008C76F1">
        <w:rPr>
          <w:rFonts w:cs="Arial"/>
          <w:szCs w:val="22"/>
          <w:lang w:val="en-US"/>
        </w:rPr>
        <w:fldChar w:fldCharType="separate"/>
      </w:r>
      <w:r w:rsidR="00640CF9" w:rsidRPr="008C76F1">
        <w:rPr>
          <w:rFonts w:cs="Arial"/>
          <w:noProof/>
          <w:szCs w:val="22"/>
          <w:lang w:val="en-US"/>
        </w:rPr>
        <w:t>(</w:t>
      </w:r>
      <w:hyperlink w:anchor="_ENREF_29" w:tooltip="Vahl, 1997 #2124" w:history="1">
        <w:r w:rsidR="00631015" w:rsidRPr="008C76F1">
          <w:rPr>
            <w:rFonts w:cs="Arial"/>
            <w:noProof/>
            <w:szCs w:val="22"/>
            <w:lang w:val="en-US"/>
          </w:rPr>
          <w:t>29</w:t>
        </w:r>
      </w:hyperlink>
      <w:r w:rsidR="00640CF9" w:rsidRPr="008C76F1">
        <w:rPr>
          <w:rFonts w:cs="Arial"/>
          <w:noProof/>
          <w:szCs w:val="22"/>
          <w:lang w:val="en-US"/>
        </w:rPr>
        <w:t>)</w:t>
      </w:r>
      <w:r w:rsidR="00640CF9" w:rsidRPr="008C76F1">
        <w:rPr>
          <w:rFonts w:cs="Arial"/>
          <w:szCs w:val="22"/>
          <w:lang w:val="en-US"/>
        </w:rPr>
        <w:fldChar w:fldCharType="end"/>
      </w:r>
      <w:r w:rsidR="00640CF9" w:rsidRPr="008C76F1">
        <w:rPr>
          <w:rFonts w:cs="Arial"/>
          <w:szCs w:val="22"/>
          <w:lang w:val="en-US"/>
        </w:rPr>
        <w:t xml:space="preserve">. </w:t>
      </w:r>
    </w:p>
    <w:p w14:paraId="79417DDC" w14:textId="77777777" w:rsidR="008D5568" w:rsidRPr="008C76F1" w:rsidRDefault="008D5568" w:rsidP="008C76F1">
      <w:pPr>
        <w:widowControl w:val="0"/>
        <w:autoSpaceDE w:val="0"/>
        <w:autoSpaceDN w:val="0"/>
        <w:adjustRightInd w:val="0"/>
        <w:jc w:val="left"/>
        <w:rPr>
          <w:rFonts w:cs="Arial"/>
          <w:szCs w:val="22"/>
          <w:lang w:val="en-US"/>
        </w:rPr>
      </w:pPr>
    </w:p>
    <w:p w14:paraId="60864D31" w14:textId="77777777" w:rsidR="00816D46" w:rsidRPr="008C76F1" w:rsidRDefault="00816D46" w:rsidP="008C76F1">
      <w:pPr>
        <w:widowControl w:val="0"/>
        <w:autoSpaceDE w:val="0"/>
        <w:autoSpaceDN w:val="0"/>
        <w:adjustRightInd w:val="0"/>
        <w:jc w:val="left"/>
        <w:rPr>
          <w:rFonts w:cs="Arial"/>
          <w:szCs w:val="22"/>
          <w:lang w:val="en-US"/>
        </w:rPr>
      </w:pPr>
      <w:r w:rsidRPr="008C76F1">
        <w:rPr>
          <w:rFonts w:cs="Arial"/>
          <w:noProof/>
          <w:szCs w:val="22"/>
          <w:lang w:val="en-US" w:eastAsia="nb-NO"/>
        </w:rPr>
        <w:lastRenderedPageBreak/>
        <w:drawing>
          <wp:inline distT="0" distB="0" distL="0" distR="0" wp14:anchorId="2487DD0A" wp14:editId="0B37949D">
            <wp:extent cx="3515338" cy="3314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16013" cy="3315336"/>
                    </a:xfrm>
                    <a:prstGeom prst="rect">
                      <a:avLst/>
                    </a:prstGeom>
                    <a:noFill/>
                    <a:ln>
                      <a:noFill/>
                    </a:ln>
                  </pic:spPr>
                </pic:pic>
              </a:graphicData>
            </a:graphic>
          </wp:inline>
        </w:drawing>
      </w:r>
    </w:p>
    <w:p w14:paraId="1B4C3CC6" w14:textId="51882193" w:rsidR="00816D46" w:rsidRPr="00AA2C68" w:rsidRDefault="00816D46" w:rsidP="008C76F1">
      <w:pPr>
        <w:widowControl w:val="0"/>
        <w:autoSpaceDE w:val="0"/>
        <w:autoSpaceDN w:val="0"/>
        <w:adjustRightInd w:val="0"/>
        <w:jc w:val="left"/>
        <w:rPr>
          <w:rFonts w:cs="Arial"/>
          <w:b/>
          <w:bCs/>
          <w:szCs w:val="22"/>
          <w:lang w:val="en-US"/>
        </w:rPr>
      </w:pPr>
      <w:r w:rsidRPr="00AA2C68">
        <w:rPr>
          <w:rFonts w:cs="Arial"/>
          <w:b/>
          <w:bCs/>
          <w:szCs w:val="22"/>
          <w:lang w:val="en-US"/>
        </w:rPr>
        <w:t xml:space="preserve">Figure </w:t>
      </w:r>
      <w:r w:rsidR="001E7BDF" w:rsidRPr="00AA2C68">
        <w:rPr>
          <w:rFonts w:cs="Arial"/>
          <w:b/>
          <w:bCs/>
          <w:szCs w:val="22"/>
          <w:lang w:val="en-US"/>
        </w:rPr>
        <w:t>3</w:t>
      </w:r>
      <w:r w:rsidRPr="00AA2C68">
        <w:rPr>
          <w:rFonts w:cs="Arial"/>
          <w:b/>
          <w:bCs/>
          <w:szCs w:val="22"/>
          <w:lang w:val="en-US"/>
        </w:rPr>
        <w:t xml:space="preserve">. Correlation between intra-abdominal fat mass and </w:t>
      </w:r>
      <w:r w:rsidR="00AA2C68" w:rsidRPr="00AA2C68">
        <w:rPr>
          <w:rFonts w:cs="Arial"/>
          <w:b/>
          <w:bCs/>
          <w:szCs w:val="22"/>
          <w:lang w:val="en-US"/>
        </w:rPr>
        <w:t>24-hour</w:t>
      </w:r>
      <w:r w:rsidRPr="00AA2C68">
        <w:rPr>
          <w:rFonts w:cs="Arial"/>
          <w:b/>
          <w:bCs/>
          <w:szCs w:val="22"/>
          <w:lang w:val="en-US"/>
        </w:rPr>
        <w:t xml:space="preserve"> GH secretion</w:t>
      </w:r>
      <w:r w:rsidR="000C7F7E" w:rsidRPr="00AA2C68">
        <w:rPr>
          <w:rFonts w:cs="Arial"/>
          <w:b/>
          <w:bCs/>
          <w:szCs w:val="22"/>
          <w:lang w:val="en-US"/>
        </w:rPr>
        <w:t>.</w:t>
      </w:r>
    </w:p>
    <w:p w14:paraId="534A01DF" w14:textId="77777777" w:rsidR="008D5568" w:rsidRPr="008C76F1" w:rsidRDefault="008D5568" w:rsidP="008C76F1">
      <w:pPr>
        <w:jc w:val="left"/>
        <w:rPr>
          <w:rFonts w:cs="Arial"/>
          <w:szCs w:val="22"/>
          <w:lang w:val="en-US"/>
        </w:rPr>
      </w:pPr>
    </w:p>
    <w:p w14:paraId="5936B1E2" w14:textId="006039F9" w:rsidR="00816D46" w:rsidRDefault="00816D46" w:rsidP="008C76F1">
      <w:pPr>
        <w:jc w:val="left"/>
        <w:rPr>
          <w:rFonts w:cs="Arial"/>
          <w:szCs w:val="22"/>
          <w:lang w:val="en-US"/>
        </w:rPr>
      </w:pPr>
      <w:r w:rsidRPr="008C76F1">
        <w:rPr>
          <w:rFonts w:cs="Arial"/>
          <w:szCs w:val="22"/>
          <w:lang w:val="en-US"/>
        </w:rPr>
        <w:t xml:space="preserve">A detailed analysis of GH secretion in relation to body composition in elderly subjects has, to our knowledge, not </w:t>
      </w:r>
      <w:proofErr w:type="gramStart"/>
      <w:r w:rsidRPr="008C76F1">
        <w:rPr>
          <w:rFonts w:cs="Arial"/>
          <w:szCs w:val="22"/>
          <w:lang w:val="en-US"/>
        </w:rPr>
        <w:t>been performed</w:t>
      </w:r>
      <w:proofErr w:type="gramEnd"/>
      <w:r w:rsidRPr="008C76F1">
        <w:rPr>
          <w:rFonts w:cs="Arial"/>
          <w:szCs w:val="22"/>
          <w:lang w:val="en-US"/>
        </w:rPr>
        <w:t>. Instead</w:t>
      </w:r>
      <w:r w:rsidR="00362A50" w:rsidRPr="008C76F1">
        <w:rPr>
          <w:rFonts w:cs="Arial"/>
          <w:szCs w:val="22"/>
          <w:lang w:val="en-US"/>
        </w:rPr>
        <w:t>,</w:t>
      </w:r>
      <w:r w:rsidRPr="008C76F1">
        <w:rPr>
          <w:rFonts w:cs="Arial"/>
          <w:szCs w:val="22"/>
          <w:lang w:val="en-US"/>
        </w:rPr>
        <w:t xml:space="preserve"> serum IGF-I has been used as a surrogate or proxy for GH status in several studies of elderly men </w:t>
      </w:r>
      <w:r w:rsidR="00573B6D" w:rsidRPr="008C76F1">
        <w:rPr>
          <w:rFonts w:cs="Arial"/>
          <w:szCs w:val="22"/>
          <w:lang w:val="en-US"/>
        </w:rPr>
        <w:fldChar w:fldCharType="begin">
          <w:fldData xml:space="preserve">PEVuZE5vdGU+PENpdGU+PEF1dGhvcj5QYXBhZGFraXM8L0F1dGhvcj48WWVhcj4xOTk1PC9ZZWFy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</w:fldData>
        </w:fldChar>
      </w:r>
      <w:r w:rsidR="00CF0F06" w:rsidRPr="008C76F1">
        <w:rPr>
          <w:rFonts w:cs="Arial"/>
          <w:szCs w:val="22"/>
          <w:lang w:val="en-US"/>
        </w:rPr>
        <w:instrText xml:space="preserve"> ADDIN EN.CITE </w:instrText>
      </w:r>
      <w:r w:rsidR="00CF0F06" w:rsidRPr="008C76F1">
        <w:rPr>
          <w:rFonts w:cs="Arial"/>
          <w:szCs w:val="22"/>
          <w:lang w:val="en-US"/>
        </w:rPr>
        <w:fldChar w:fldCharType="begin">
          <w:fldData xml:space="preserve">PEVuZE5vdGU+PENpdGU+PEF1dGhvcj5QYXBhZGFraXM8L0F1dGhvcj48WWVhcj4xOTk1PC9ZZWFy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</w:fldData>
        </w:fldChar>
      </w:r>
      <w:r w:rsidR="00CF0F06" w:rsidRPr="008C76F1">
        <w:rPr>
          <w:rFonts w:cs="Arial"/>
          <w:szCs w:val="22"/>
          <w:lang w:val="en-US"/>
        </w:rPr>
        <w:instrText xml:space="preserve"> ADDIN EN.CITE.DATA </w:instrText>
      </w:r>
      <w:r w:rsidR="00CF0F06" w:rsidRPr="008C76F1">
        <w:rPr>
          <w:rFonts w:cs="Arial"/>
          <w:szCs w:val="22"/>
          <w:lang w:val="en-US"/>
        </w:rPr>
      </w:r>
      <w:r w:rsidR="00CF0F06" w:rsidRPr="008C76F1">
        <w:rPr>
          <w:rFonts w:cs="Arial"/>
          <w:szCs w:val="22"/>
          <w:lang w:val="en-US"/>
        </w:rPr>
        <w:fldChar w:fldCharType="end"/>
      </w:r>
      <w:r w:rsidR="00573B6D" w:rsidRPr="008C76F1">
        <w:rPr>
          <w:rFonts w:cs="Arial"/>
          <w:szCs w:val="22"/>
          <w:lang w:val="en-US"/>
        </w:rPr>
      </w:r>
      <w:r w:rsidR="00573B6D" w:rsidRPr="008C76F1">
        <w:rPr>
          <w:rFonts w:cs="Arial"/>
          <w:szCs w:val="22"/>
          <w:lang w:val="en-US"/>
        </w:rPr>
        <w:fldChar w:fldCharType="separate"/>
      </w:r>
      <w:r w:rsidR="00CF0F06" w:rsidRPr="008C76F1">
        <w:rPr>
          <w:rFonts w:cs="Arial"/>
          <w:noProof/>
          <w:szCs w:val="22"/>
          <w:lang w:val="en-US"/>
        </w:rPr>
        <w:t>(</w:t>
      </w:r>
      <w:hyperlink w:anchor="_ENREF_30" w:tooltip="Papadakis, 1995 #2732" w:history="1">
        <w:r w:rsidR="00631015" w:rsidRPr="008C76F1">
          <w:rPr>
            <w:rFonts w:cs="Arial"/>
            <w:noProof/>
            <w:szCs w:val="22"/>
            <w:lang w:val="en-US"/>
          </w:rPr>
          <w:t>30-32</w:t>
        </w:r>
      </w:hyperlink>
      <w:r w:rsidR="00CF0F06" w:rsidRPr="008C76F1">
        <w:rPr>
          <w:rFonts w:cs="Arial"/>
          <w:noProof/>
          <w:szCs w:val="22"/>
          <w:lang w:val="en-US"/>
        </w:rPr>
        <w:t>)</w:t>
      </w:r>
      <w:r w:rsidR="00573B6D" w:rsidRPr="008C76F1">
        <w:rPr>
          <w:rFonts w:cs="Arial"/>
          <w:szCs w:val="22"/>
          <w:lang w:val="en-US"/>
        </w:rPr>
        <w:fldChar w:fldCharType="end"/>
      </w:r>
      <w:r w:rsidRPr="008C76F1">
        <w:rPr>
          <w:rFonts w:cs="Arial"/>
          <w:szCs w:val="22"/>
          <w:lang w:val="en-US"/>
        </w:rPr>
        <w:t xml:space="preserve">. These studies comprise large populations of ambulatory, community-dwelling males aged between 50-90 yr. </w:t>
      </w:r>
      <w:r w:rsidR="004C69C4" w:rsidRPr="008C76F1">
        <w:rPr>
          <w:rFonts w:cs="Arial"/>
          <w:szCs w:val="22"/>
          <w:lang w:val="en-US"/>
        </w:rPr>
        <w:t>As expected, the</w:t>
      </w:r>
      <w:r w:rsidRPr="008C76F1">
        <w:rPr>
          <w:rFonts w:cs="Arial"/>
          <w:szCs w:val="22"/>
          <w:lang w:val="en-US"/>
        </w:rPr>
        <w:t xml:space="preserve"> serum IGF-I declined with age (Fig</w:t>
      </w:r>
      <w:r w:rsidR="00362A50" w:rsidRPr="008C76F1">
        <w:rPr>
          <w:rFonts w:cs="Arial"/>
          <w:szCs w:val="22"/>
          <w:lang w:val="en-US"/>
        </w:rPr>
        <w:t>ure 4</w:t>
      </w:r>
      <w:r w:rsidRPr="008C76F1">
        <w:rPr>
          <w:rFonts w:cs="Arial"/>
          <w:szCs w:val="22"/>
          <w:lang w:val="en-US"/>
        </w:rPr>
        <w:t xml:space="preserve">), but IGF-I failed to show any significant association with body composition or physical performance. </w:t>
      </w:r>
    </w:p>
    <w:p w14:paraId="4B0A184B" w14:textId="77777777" w:rsidR="00AA2C68" w:rsidRPr="008C76F1" w:rsidRDefault="00AA2C68" w:rsidP="008C76F1">
      <w:pPr>
        <w:jc w:val="left"/>
        <w:rPr>
          <w:rFonts w:cs="Arial"/>
          <w:szCs w:val="22"/>
          <w:lang w:val="en-US"/>
        </w:rPr>
      </w:pPr>
    </w:p>
    <w:p w14:paraId="22531E32" w14:textId="77777777" w:rsidR="00756DCA" w:rsidRPr="008C76F1" w:rsidRDefault="00756DCA" w:rsidP="008C76F1">
      <w:pPr>
        <w:pStyle w:val="Heading4"/>
        <w:spacing w:before="0"/>
        <w:jc w:val="left"/>
        <w:rPr>
          <w:rFonts w:cs="Arial"/>
          <w:szCs w:val="22"/>
          <w:lang w:val="en-US"/>
        </w:rPr>
      </w:pPr>
      <w:r w:rsidRPr="008C76F1">
        <w:rPr>
          <w:rFonts w:cs="Arial"/>
          <w:noProof/>
          <w:szCs w:val="22"/>
          <w:lang w:val="en-US" w:eastAsia="nb-NO"/>
        </w:rPr>
        <w:drawing>
          <wp:inline distT="0" distB="0" distL="0" distR="0" wp14:anchorId="6E4D058D" wp14:editId="1BDAED1C">
            <wp:extent cx="4034678" cy="2743200"/>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42298" cy="2748381"/>
                    </a:xfrm>
                    <a:prstGeom prst="rect">
                      <a:avLst/>
                    </a:prstGeom>
                    <a:noFill/>
                    <a:ln>
                      <a:noFill/>
                    </a:ln>
                  </pic:spPr>
                </pic:pic>
              </a:graphicData>
            </a:graphic>
          </wp:inline>
        </w:drawing>
      </w:r>
    </w:p>
    <w:p w14:paraId="69BA17A3" w14:textId="0B0A43F9" w:rsidR="00756DCA" w:rsidRPr="00AA2C68" w:rsidRDefault="00756DCA" w:rsidP="008C76F1">
      <w:pPr>
        <w:widowControl w:val="0"/>
        <w:autoSpaceDE w:val="0"/>
        <w:autoSpaceDN w:val="0"/>
        <w:adjustRightInd w:val="0"/>
        <w:jc w:val="left"/>
        <w:rPr>
          <w:rFonts w:cs="Arial"/>
          <w:b/>
          <w:bCs/>
          <w:szCs w:val="22"/>
          <w:lang w:val="en-US"/>
        </w:rPr>
      </w:pPr>
      <w:r w:rsidRPr="00AA2C68">
        <w:rPr>
          <w:rFonts w:cs="Arial"/>
          <w:b/>
          <w:bCs/>
          <w:szCs w:val="22"/>
          <w:lang w:val="en-US"/>
        </w:rPr>
        <w:t xml:space="preserve">Figure 4. Changes in serum IGF-I with age; modified from </w:t>
      </w:r>
      <w:r w:rsidR="00573B6D" w:rsidRPr="00AA2C68">
        <w:rPr>
          <w:rFonts w:cs="Arial"/>
          <w:b/>
          <w:bCs/>
          <w:szCs w:val="22"/>
          <w:lang w:val="en-US"/>
        </w:rPr>
        <w:fldChar w:fldCharType="begin">
          <w:fldData xml:space="preserve">PEVuZE5vdGU+PENpdGU+PEF1dGhvcj5KdXVsPC9BdXRob3I+PFllYXI+MTk5NDwvWWVhcj48UmVj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=
</w:fldData>
        </w:fldChar>
      </w:r>
      <w:r w:rsidR="00CF0F06" w:rsidRPr="00AA2C68">
        <w:rPr>
          <w:rFonts w:cs="Arial"/>
          <w:b/>
          <w:bCs/>
          <w:szCs w:val="22"/>
          <w:lang w:val="en-US"/>
        </w:rPr>
        <w:instrText xml:space="preserve"> ADDIN EN.CITE </w:instrText>
      </w:r>
      <w:r w:rsidR="00CF0F06" w:rsidRPr="00AA2C68">
        <w:rPr>
          <w:rFonts w:cs="Arial"/>
          <w:b/>
          <w:bCs/>
          <w:szCs w:val="22"/>
          <w:lang w:val="en-US"/>
        </w:rPr>
        <w:fldChar w:fldCharType="begin">
          <w:fldData xml:space="preserve">PEVuZE5vdGU+PENpdGU+PEF1dGhvcj5KdXVsPC9BdXRob3I+PFllYXI+MTk5NDwvWWVhcj48UmVj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=
</w:fldData>
        </w:fldChar>
      </w:r>
      <w:r w:rsidR="00CF0F06" w:rsidRPr="00AA2C68">
        <w:rPr>
          <w:rFonts w:cs="Arial"/>
          <w:b/>
          <w:bCs/>
          <w:szCs w:val="22"/>
          <w:lang w:val="en-US"/>
        </w:rPr>
        <w:instrText xml:space="preserve"> ADDIN EN.CITE.DATA </w:instrText>
      </w:r>
      <w:r w:rsidR="00CF0F06" w:rsidRPr="00AA2C68">
        <w:rPr>
          <w:rFonts w:cs="Arial"/>
          <w:b/>
          <w:bCs/>
          <w:szCs w:val="22"/>
          <w:lang w:val="en-US"/>
        </w:rPr>
      </w:r>
      <w:r w:rsidR="00CF0F06" w:rsidRPr="00AA2C68">
        <w:rPr>
          <w:rFonts w:cs="Arial"/>
          <w:b/>
          <w:bCs/>
          <w:szCs w:val="22"/>
          <w:lang w:val="en-US"/>
        </w:rPr>
        <w:fldChar w:fldCharType="end"/>
      </w:r>
      <w:r w:rsidR="00573B6D" w:rsidRPr="00AA2C68">
        <w:rPr>
          <w:rFonts w:cs="Arial"/>
          <w:b/>
          <w:bCs/>
          <w:szCs w:val="22"/>
          <w:lang w:val="en-US"/>
        </w:rPr>
      </w:r>
      <w:r w:rsidR="00573B6D" w:rsidRPr="00AA2C68">
        <w:rPr>
          <w:rFonts w:cs="Arial"/>
          <w:b/>
          <w:bCs/>
          <w:szCs w:val="22"/>
          <w:lang w:val="en-US"/>
        </w:rPr>
        <w:fldChar w:fldCharType="separate"/>
      </w:r>
      <w:r w:rsidR="00CF0F06" w:rsidRPr="00AA2C68">
        <w:rPr>
          <w:rFonts w:cs="Arial"/>
          <w:b/>
          <w:bCs/>
          <w:noProof/>
          <w:szCs w:val="22"/>
          <w:lang w:val="en-US"/>
        </w:rPr>
        <w:t>(</w:t>
      </w:r>
      <w:hyperlink w:anchor="_ENREF_33" w:tooltip="Juul, 1994 #2116" w:history="1">
        <w:r w:rsidR="00631015" w:rsidRPr="00AA2C68">
          <w:rPr>
            <w:rFonts w:cs="Arial"/>
            <w:b/>
            <w:bCs/>
            <w:noProof/>
            <w:szCs w:val="22"/>
            <w:lang w:val="en-US"/>
          </w:rPr>
          <w:t>33</w:t>
        </w:r>
      </w:hyperlink>
      <w:r w:rsidR="00CF0F06" w:rsidRPr="00AA2C68">
        <w:rPr>
          <w:rFonts w:cs="Arial"/>
          <w:b/>
          <w:bCs/>
          <w:noProof/>
          <w:szCs w:val="22"/>
          <w:lang w:val="en-US"/>
        </w:rPr>
        <w:t>)</w:t>
      </w:r>
      <w:r w:rsidR="00573B6D" w:rsidRPr="00AA2C68">
        <w:rPr>
          <w:rFonts w:cs="Arial"/>
          <w:b/>
          <w:bCs/>
          <w:szCs w:val="22"/>
          <w:lang w:val="en-US"/>
        </w:rPr>
        <w:fldChar w:fldCharType="end"/>
      </w:r>
      <w:r w:rsidR="000C7F7E" w:rsidRPr="00AA2C68">
        <w:rPr>
          <w:rFonts w:cs="Arial"/>
          <w:b/>
          <w:bCs/>
          <w:szCs w:val="22"/>
          <w:lang w:val="en-US"/>
        </w:rPr>
        <w:t>.</w:t>
      </w:r>
    </w:p>
    <w:p w14:paraId="2329C041" w14:textId="77777777" w:rsidR="00E63619" w:rsidRPr="00AA2C68" w:rsidRDefault="00E63619" w:rsidP="008C76F1">
      <w:pPr>
        <w:widowControl w:val="0"/>
        <w:autoSpaceDE w:val="0"/>
        <w:autoSpaceDN w:val="0"/>
        <w:adjustRightInd w:val="0"/>
        <w:jc w:val="left"/>
        <w:rPr>
          <w:rFonts w:cs="Arial"/>
          <w:b/>
          <w:bCs/>
          <w:szCs w:val="22"/>
          <w:lang w:val="en-US"/>
        </w:rPr>
      </w:pPr>
    </w:p>
    <w:p w14:paraId="13C130A4" w14:textId="79E7A13F" w:rsidR="00816D46" w:rsidRPr="00BE3050" w:rsidRDefault="00756DCA" w:rsidP="008C76F1">
      <w:pPr>
        <w:pStyle w:val="Heading4"/>
        <w:spacing w:before="0"/>
        <w:jc w:val="left"/>
        <w:rPr>
          <w:rFonts w:cs="Arial"/>
          <w:color w:val="FF0000"/>
          <w:szCs w:val="22"/>
          <w:lang w:val="en-US"/>
        </w:rPr>
      </w:pPr>
      <w:r w:rsidRPr="00BE3050">
        <w:rPr>
          <w:rFonts w:cs="Arial"/>
          <w:color w:val="FF0000"/>
          <w:szCs w:val="22"/>
          <w:lang w:val="en-US"/>
        </w:rPr>
        <w:lastRenderedPageBreak/>
        <w:t xml:space="preserve">GH </w:t>
      </w:r>
      <w:r w:rsidR="00BE3050" w:rsidRPr="00BE3050">
        <w:rPr>
          <w:rFonts w:cs="Arial"/>
          <w:color w:val="FF0000"/>
          <w:szCs w:val="22"/>
          <w:lang w:val="en-US"/>
        </w:rPr>
        <w:t>ACTION</w:t>
      </w:r>
      <w:r w:rsidR="002976B3">
        <w:rPr>
          <w:rFonts w:cs="Arial"/>
          <w:color w:val="FF0000"/>
          <w:szCs w:val="22"/>
          <w:lang w:val="en-US"/>
        </w:rPr>
        <w:t xml:space="preserve"> </w:t>
      </w:r>
      <w:r w:rsidR="00BE3050" w:rsidRPr="00BE3050">
        <w:rPr>
          <w:rFonts w:cs="Arial"/>
          <w:color w:val="FF0000"/>
          <w:szCs w:val="22"/>
          <w:lang w:val="en-US"/>
        </w:rPr>
        <w:t xml:space="preserve">- INFLUENCE OF AGE, SEX, AND BODY COMPOSITION </w:t>
      </w:r>
    </w:p>
    <w:p w14:paraId="7961300E" w14:textId="77777777" w:rsidR="00AA2C68" w:rsidRDefault="00AA2C68" w:rsidP="008C76F1">
      <w:pPr>
        <w:widowControl w:val="0"/>
        <w:autoSpaceDE w:val="0"/>
        <w:autoSpaceDN w:val="0"/>
        <w:adjustRightInd w:val="0"/>
        <w:jc w:val="left"/>
        <w:rPr>
          <w:rFonts w:cs="Arial"/>
          <w:szCs w:val="22"/>
          <w:lang w:val="en-US"/>
        </w:rPr>
      </w:pPr>
    </w:p>
    <w:p w14:paraId="7573D1CD" w14:textId="450A032A" w:rsidR="00816D46" w:rsidRPr="008C76F1" w:rsidRDefault="00816D46" w:rsidP="008C76F1">
      <w:pPr>
        <w:widowControl w:val="0"/>
        <w:autoSpaceDE w:val="0"/>
        <w:autoSpaceDN w:val="0"/>
        <w:adjustRightInd w:val="0"/>
        <w:jc w:val="left"/>
        <w:rPr>
          <w:rFonts w:cs="Arial"/>
          <w:szCs w:val="22"/>
          <w:lang w:val="en-US"/>
        </w:rPr>
      </w:pPr>
      <w:r w:rsidRPr="008C76F1">
        <w:rPr>
          <w:rFonts w:cs="Arial"/>
          <w:szCs w:val="22"/>
          <w:lang w:val="en-US"/>
        </w:rPr>
        <w:t>Considering the great interest in the actions of GH in adults</w:t>
      </w:r>
      <w:r w:rsidR="008E7ADA" w:rsidRPr="008C76F1">
        <w:rPr>
          <w:rFonts w:cs="Arial"/>
          <w:szCs w:val="22"/>
          <w:lang w:val="en-US"/>
        </w:rPr>
        <w:t>,</w:t>
      </w:r>
      <w:r w:rsidRPr="008C76F1">
        <w:rPr>
          <w:rFonts w:cs="Arial"/>
          <w:szCs w:val="22"/>
          <w:lang w:val="en-US"/>
        </w:rPr>
        <w:t xml:space="preserve"> surprisingly few studies have addressed </w:t>
      </w:r>
      <w:proofErr w:type="gramStart"/>
      <w:r w:rsidRPr="008C76F1">
        <w:rPr>
          <w:rFonts w:cs="Arial"/>
          <w:szCs w:val="22"/>
          <w:lang w:val="en-US"/>
        </w:rPr>
        <w:t>possible age</w:t>
      </w:r>
      <w:proofErr w:type="gramEnd"/>
      <w:r w:rsidR="00432613">
        <w:rPr>
          <w:rFonts w:cs="Arial"/>
          <w:szCs w:val="22"/>
          <w:lang w:val="en-US"/>
        </w:rPr>
        <w:t xml:space="preserve"> </w:t>
      </w:r>
      <w:r w:rsidRPr="008C76F1">
        <w:rPr>
          <w:rFonts w:cs="Arial"/>
          <w:szCs w:val="22"/>
          <w:lang w:val="en-US"/>
        </w:rPr>
        <w:t xml:space="preserve">associated differences in the responsiveness or sensitivity to GH. In normal adults the senescent decline in GH levels </w:t>
      </w:r>
      <w:proofErr w:type="gramStart"/>
      <w:r w:rsidRPr="008C76F1">
        <w:rPr>
          <w:rFonts w:cs="Arial"/>
          <w:szCs w:val="22"/>
          <w:lang w:val="en-US"/>
        </w:rPr>
        <w:t>is paralleled</w:t>
      </w:r>
      <w:proofErr w:type="gramEnd"/>
      <w:r w:rsidRPr="008C76F1">
        <w:rPr>
          <w:rFonts w:cs="Arial"/>
          <w:szCs w:val="22"/>
          <w:lang w:val="en-US"/>
        </w:rPr>
        <w:t xml:space="preserve"> by a decline in serum IGF-I, suggesting a down-regulation of the GH-IGF-I axis. Administration of GH to elderly healthy adults has generally been associated with predictable</w:t>
      </w:r>
      <w:r w:rsidR="00A700CF" w:rsidRPr="008C76F1">
        <w:rPr>
          <w:rFonts w:cs="Arial"/>
          <w:szCs w:val="22"/>
          <w:lang w:val="en-US"/>
        </w:rPr>
        <w:t xml:space="preserve">, albeit modest, </w:t>
      </w:r>
      <w:r w:rsidRPr="008C76F1">
        <w:rPr>
          <w:rFonts w:cs="Arial"/>
          <w:szCs w:val="22"/>
          <w:lang w:val="en-US"/>
        </w:rPr>
        <w:t>effects on body composition and</w:t>
      </w:r>
      <w:r w:rsidR="00A747FC" w:rsidRPr="008C76F1">
        <w:rPr>
          <w:rFonts w:cs="Arial"/>
          <w:szCs w:val="22"/>
          <w:lang w:val="en-US"/>
        </w:rPr>
        <w:t xml:space="preserve"> </w:t>
      </w:r>
      <w:r w:rsidRPr="008C76F1">
        <w:rPr>
          <w:rFonts w:cs="Arial"/>
          <w:szCs w:val="22"/>
          <w:lang w:val="en-US"/>
        </w:rPr>
        <w:t>side</w:t>
      </w:r>
      <w:r w:rsidR="008E7ADA" w:rsidRPr="008C76F1">
        <w:rPr>
          <w:rFonts w:cs="Arial"/>
          <w:szCs w:val="22"/>
          <w:lang w:val="en-US"/>
        </w:rPr>
        <w:t xml:space="preserve"> </w:t>
      </w:r>
      <w:r w:rsidRPr="008C76F1">
        <w:rPr>
          <w:rFonts w:cs="Arial"/>
          <w:szCs w:val="22"/>
          <w:lang w:val="en-US"/>
        </w:rPr>
        <w:t>effects</w:t>
      </w:r>
      <w:r w:rsidR="008E7ADA" w:rsidRPr="008C76F1">
        <w:rPr>
          <w:rFonts w:cs="Arial"/>
          <w:szCs w:val="22"/>
          <w:lang w:val="en-US"/>
        </w:rPr>
        <w:t xml:space="preserve"> in terms of fluid retention and modest insulin resistance</w:t>
      </w:r>
      <w:r w:rsidR="00A700CF" w:rsidRPr="008C76F1">
        <w:rPr>
          <w:rFonts w:cs="Arial"/>
          <w:szCs w:val="22"/>
          <w:lang w:val="en-US"/>
        </w:rPr>
        <w:t xml:space="preserve"> </w:t>
      </w:r>
      <w:r w:rsidR="00573B6D" w:rsidRPr="008C76F1">
        <w:rPr>
          <w:rFonts w:cs="Arial"/>
          <w:szCs w:val="22"/>
          <w:lang w:val="en-US"/>
        </w:rPr>
        <w:fldChar w:fldCharType="begin">
          <w:fldData xml:space="preserve">PEVuZE5vdGU+PENpdGU+PEF1dGhvcj5SdWRtYW48L0F1dGhvcj48WWVhcj4xOTkwPC9ZZWFyPjxS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</w:fldData>
        </w:fldChar>
      </w:r>
      <w:r w:rsidR="00CF0F06" w:rsidRPr="008C76F1">
        <w:rPr>
          <w:rFonts w:cs="Arial"/>
          <w:szCs w:val="22"/>
          <w:lang w:val="en-US"/>
        </w:rPr>
        <w:instrText xml:space="preserve"> ADDIN EN.CITE </w:instrText>
      </w:r>
      <w:r w:rsidR="00CF0F06" w:rsidRPr="008C76F1">
        <w:rPr>
          <w:rFonts w:cs="Arial"/>
          <w:szCs w:val="22"/>
          <w:lang w:val="en-US"/>
        </w:rPr>
        <w:fldChar w:fldCharType="begin">
          <w:fldData xml:space="preserve">PEVuZE5vdGU+PENpdGU+PEF1dGhvcj5SdWRtYW48L0F1dGhvcj48WWVhcj4xOTkwPC9ZZWFyPjxS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</w:fldData>
        </w:fldChar>
      </w:r>
      <w:r w:rsidR="00CF0F06" w:rsidRPr="008C76F1">
        <w:rPr>
          <w:rFonts w:cs="Arial"/>
          <w:szCs w:val="22"/>
          <w:lang w:val="en-US"/>
        </w:rPr>
        <w:instrText xml:space="preserve"> ADDIN EN.CITE.DATA </w:instrText>
      </w:r>
      <w:r w:rsidR="00CF0F06" w:rsidRPr="008C76F1">
        <w:rPr>
          <w:rFonts w:cs="Arial"/>
          <w:szCs w:val="22"/>
          <w:lang w:val="en-US"/>
        </w:rPr>
      </w:r>
      <w:r w:rsidR="00CF0F06" w:rsidRPr="008C76F1">
        <w:rPr>
          <w:rFonts w:cs="Arial"/>
          <w:szCs w:val="22"/>
          <w:lang w:val="en-US"/>
        </w:rPr>
        <w:fldChar w:fldCharType="end"/>
      </w:r>
      <w:r w:rsidR="00573B6D" w:rsidRPr="008C76F1">
        <w:rPr>
          <w:rFonts w:cs="Arial"/>
          <w:szCs w:val="22"/>
          <w:lang w:val="en-US"/>
        </w:rPr>
      </w:r>
      <w:r w:rsidR="00573B6D" w:rsidRPr="008C76F1">
        <w:rPr>
          <w:rFonts w:cs="Arial"/>
          <w:szCs w:val="22"/>
          <w:lang w:val="en-US"/>
        </w:rPr>
        <w:fldChar w:fldCharType="separate"/>
      </w:r>
      <w:r w:rsidR="00CF0F06" w:rsidRPr="008C76F1">
        <w:rPr>
          <w:rFonts w:cs="Arial"/>
          <w:noProof/>
          <w:szCs w:val="22"/>
          <w:lang w:val="en-US"/>
        </w:rPr>
        <w:t>(</w:t>
      </w:r>
      <w:hyperlink w:anchor="_ENREF_34" w:tooltip="Rudman, 1990 #2080" w:history="1">
        <w:r w:rsidR="00631015" w:rsidRPr="008C76F1">
          <w:rPr>
            <w:rFonts w:cs="Arial"/>
            <w:noProof/>
            <w:szCs w:val="22"/>
            <w:lang w:val="en-US"/>
          </w:rPr>
          <w:t>34</w:t>
        </w:r>
      </w:hyperlink>
      <w:r w:rsidR="00CF0F06" w:rsidRPr="008C76F1">
        <w:rPr>
          <w:rFonts w:cs="Arial"/>
          <w:noProof/>
          <w:szCs w:val="22"/>
          <w:lang w:val="en-US"/>
        </w:rPr>
        <w:t>)</w:t>
      </w:r>
      <w:r w:rsidR="00573B6D" w:rsidRPr="008C76F1">
        <w:rPr>
          <w:rFonts w:cs="Arial"/>
          <w:szCs w:val="22"/>
          <w:lang w:val="en-US"/>
        </w:rPr>
        <w:fldChar w:fldCharType="end"/>
      </w:r>
      <w:r w:rsidRPr="008C76F1">
        <w:rPr>
          <w:rFonts w:cs="Arial"/>
          <w:szCs w:val="22"/>
          <w:lang w:val="en-US"/>
        </w:rPr>
        <w:t xml:space="preserve">. Whether this reflects an </w:t>
      </w:r>
      <w:r w:rsidR="00BE3050" w:rsidRPr="008C76F1">
        <w:rPr>
          <w:rFonts w:cs="Arial"/>
          <w:szCs w:val="22"/>
          <w:lang w:val="en-US"/>
        </w:rPr>
        <w:t>unfavorable</w:t>
      </w:r>
      <w:r w:rsidRPr="008C76F1">
        <w:rPr>
          <w:rFonts w:cs="Arial"/>
          <w:szCs w:val="22"/>
          <w:lang w:val="en-US"/>
        </w:rPr>
        <w:t xml:space="preserve"> balance between effects and side effects in older people or employment of excessive doses of GH is uncertain, but it is evident that older subjects are not resistant to GH. Short-term dose response studies clearly demonstrate that older patients require a lower GH dose to maintain a given serum IGF-I level </w:t>
      </w:r>
      <w:r w:rsidR="00A700CF" w:rsidRPr="008C76F1">
        <w:rPr>
          <w:rFonts w:cs="Arial"/>
          <w:szCs w:val="22"/>
          <w:lang w:val="en-US"/>
        </w:rPr>
        <w:fldChar w:fldCharType="begin">
          <w:fldData xml:space="preserve">PEVuZE5vdGU+PENpdGU+PEF1dGhvcj5Kb3JnZW5zZW48L0F1dGhvcj48WWVhcj4xOTg4PC9ZZWFy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</w:fldData>
        </w:fldChar>
      </w:r>
      <w:r w:rsidR="00CF0F06" w:rsidRPr="008C76F1">
        <w:rPr>
          <w:rFonts w:cs="Arial"/>
          <w:szCs w:val="22"/>
          <w:lang w:val="en-US"/>
        </w:rPr>
        <w:instrText xml:space="preserve"> ADDIN EN.CITE </w:instrText>
      </w:r>
      <w:r w:rsidR="00CF0F06" w:rsidRPr="008C76F1">
        <w:rPr>
          <w:rFonts w:cs="Arial"/>
          <w:szCs w:val="22"/>
          <w:lang w:val="en-US"/>
        </w:rPr>
        <w:fldChar w:fldCharType="begin">
          <w:fldData xml:space="preserve">PEVuZE5vdGU+PENpdGU+PEF1dGhvcj5Kb3JnZW5zZW48L0F1dGhvcj48WWVhcj4xOTg4PC9ZZWFy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</w:fldData>
        </w:fldChar>
      </w:r>
      <w:r w:rsidR="00CF0F06" w:rsidRPr="008C76F1">
        <w:rPr>
          <w:rFonts w:cs="Arial"/>
          <w:szCs w:val="22"/>
          <w:lang w:val="en-US"/>
        </w:rPr>
        <w:instrText xml:space="preserve"> ADDIN EN.CITE.DATA </w:instrText>
      </w:r>
      <w:r w:rsidR="00CF0F06" w:rsidRPr="008C76F1">
        <w:rPr>
          <w:rFonts w:cs="Arial"/>
          <w:szCs w:val="22"/>
          <w:lang w:val="en-US"/>
        </w:rPr>
      </w:r>
      <w:r w:rsidR="00CF0F06" w:rsidRPr="008C76F1">
        <w:rPr>
          <w:rFonts w:cs="Arial"/>
          <w:szCs w:val="22"/>
          <w:lang w:val="en-US"/>
        </w:rPr>
        <w:fldChar w:fldCharType="end"/>
      </w:r>
      <w:r w:rsidR="00A700CF" w:rsidRPr="008C76F1">
        <w:rPr>
          <w:rFonts w:cs="Arial"/>
          <w:szCs w:val="22"/>
          <w:lang w:val="en-US"/>
        </w:rPr>
      </w:r>
      <w:r w:rsidR="00A700CF" w:rsidRPr="008C76F1">
        <w:rPr>
          <w:rFonts w:cs="Arial"/>
          <w:szCs w:val="22"/>
          <w:lang w:val="en-US"/>
        </w:rPr>
        <w:fldChar w:fldCharType="separate"/>
      </w:r>
      <w:r w:rsidR="00CF0F06" w:rsidRPr="008C76F1">
        <w:rPr>
          <w:rFonts w:cs="Arial"/>
          <w:noProof/>
          <w:szCs w:val="22"/>
          <w:lang w:val="en-US"/>
        </w:rPr>
        <w:t>(</w:t>
      </w:r>
      <w:hyperlink w:anchor="_ENREF_35" w:tooltip="Jorgensen, 1988 #2736" w:history="1">
        <w:r w:rsidR="00631015" w:rsidRPr="008C76F1">
          <w:rPr>
            <w:rFonts w:cs="Arial"/>
            <w:noProof/>
            <w:szCs w:val="22"/>
            <w:lang w:val="en-US"/>
          </w:rPr>
          <w:t>35</w:t>
        </w:r>
      </w:hyperlink>
      <w:r w:rsidR="00CF0F06" w:rsidRPr="008C76F1">
        <w:rPr>
          <w:rFonts w:cs="Arial"/>
          <w:noProof/>
          <w:szCs w:val="22"/>
          <w:lang w:val="en-US"/>
        </w:rPr>
        <w:t>,</w:t>
      </w:r>
      <w:hyperlink w:anchor="_ENREF_36" w:tooltip="Moller, 1993 #2737" w:history="1">
        <w:r w:rsidR="00631015" w:rsidRPr="008C76F1">
          <w:rPr>
            <w:rFonts w:cs="Arial"/>
            <w:noProof/>
            <w:szCs w:val="22"/>
            <w:lang w:val="en-US"/>
          </w:rPr>
          <w:t>36</w:t>
        </w:r>
      </w:hyperlink>
      <w:r w:rsidR="00CF0F06" w:rsidRPr="008C76F1">
        <w:rPr>
          <w:rFonts w:cs="Arial"/>
          <w:noProof/>
          <w:szCs w:val="22"/>
          <w:lang w:val="en-US"/>
        </w:rPr>
        <w:t>)</w:t>
      </w:r>
      <w:r w:rsidR="00A700CF" w:rsidRPr="008C76F1">
        <w:rPr>
          <w:rFonts w:cs="Arial"/>
          <w:szCs w:val="22"/>
          <w:lang w:val="en-US"/>
        </w:rPr>
        <w:fldChar w:fldCharType="end"/>
      </w:r>
      <w:r w:rsidRPr="008C76F1">
        <w:rPr>
          <w:rFonts w:cs="Arial"/>
          <w:szCs w:val="22"/>
          <w:lang w:val="en-US"/>
        </w:rPr>
        <w:t xml:space="preserve">, and it has been observed that serum IGF-I increases in individual patients on long-term therapy if the GH dosage remains constant. </w:t>
      </w:r>
      <w:r w:rsidR="00B022A2" w:rsidRPr="008C76F1">
        <w:rPr>
          <w:rFonts w:cs="Arial"/>
          <w:szCs w:val="22"/>
          <w:lang w:val="en-US"/>
        </w:rPr>
        <w:t>Moreover,</w:t>
      </w:r>
      <w:r w:rsidRPr="008C76F1">
        <w:rPr>
          <w:rFonts w:cs="Arial"/>
          <w:szCs w:val="22"/>
          <w:lang w:val="en-US"/>
        </w:rPr>
        <w:t xml:space="preserve"> patients </w:t>
      </w:r>
      <w:r w:rsidR="008C3616" w:rsidRPr="008C76F1">
        <w:rPr>
          <w:rFonts w:cs="Arial"/>
          <w:szCs w:val="22"/>
          <w:lang w:val="en-US"/>
        </w:rPr>
        <w:t xml:space="preserve">with GH deficiency older than </w:t>
      </w:r>
      <w:r w:rsidRPr="008C76F1">
        <w:rPr>
          <w:rFonts w:cs="Arial"/>
          <w:szCs w:val="22"/>
          <w:lang w:val="en-US"/>
        </w:rPr>
        <w:t xml:space="preserve">60 yr are highly responsive to even a small dose of GH </w:t>
      </w:r>
      <w:r w:rsidR="00573B6D" w:rsidRPr="008C76F1">
        <w:rPr>
          <w:rFonts w:cs="Arial"/>
          <w:szCs w:val="22"/>
          <w:lang w:val="en-US"/>
        </w:rPr>
        <w:fldChar w:fldCharType="begin">
          <w:fldData xml:space="preserve">PEVuZE5vdGU+PENpdGU+PEF1dGhvcj5Ub29nb29kPC9BdXRob3I+PFllYXI+MTk5OTwvWWVhcj48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</w:fldData>
        </w:fldChar>
      </w:r>
      <w:r w:rsidR="00CF0F06" w:rsidRPr="008C76F1">
        <w:rPr>
          <w:rFonts w:cs="Arial"/>
          <w:szCs w:val="22"/>
          <w:lang w:val="en-US"/>
        </w:rPr>
        <w:instrText xml:space="preserve"> ADDIN EN.CITE </w:instrText>
      </w:r>
      <w:r w:rsidR="00CF0F06" w:rsidRPr="008C76F1">
        <w:rPr>
          <w:rFonts w:cs="Arial"/>
          <w:szCs w:val="22"/>
          <w:lang w:val="en-US"/>
        </w:rPr>
        <w:fldChar w:fldCharType="begin">
          <w:fldData xml:space="preserve">PEVuZE5vdGU+PENpdGU+PEF1dGhvcj5Ub29nb29kPC9BdXRob3I+PFllYXI+MTk5OTwvWWVhcj48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</w:fldData>
        </w:fldChar>
      </w:r>
      <w:r w:rsidR="00CF0F06" w:rsidRPr="008C76F1">
        <w:rPr>
          <w:rFonts w:cs="Arial"/>
          <w:szCs w:val="22"/>
          <w:lang w:val="en-US"/>
        </w:rPr>
        <w:instrText xml:space="preserve"> ADDIN EN.CITE.DATA </w:instrText>
      </w:r>
      <w:r w:rsidR="00CF0F06" w:rsidRPr="008C76F1">
        <w:rPr>
          <w:rFonts w:cs="Arial"/>
          <w:szCs w:val="22"/>
          <w:lang w:val="en-US"/>
        </w:rPr>
      </w:r>
      <w:r w:rsidR="00CF0F06" w:rsidRPr="008C76F1">
        <w:rPr>
          <w:rFonts w:cs="Arial"/>
          <w:szCs w:val="22"/>
          <w:lang w:val="en-US"/>
        </w:rPr>
        <w:fldChar w:fldCharType="end"/>
      </w:r>
      <w:r w:rsidR="00573B6D" w:rsidRPr="008C76F1">
        <w:rPr>
          <w:rFonts w:cs="Arial"/>
          <w:szCs w:val="22"/>
          <w:lang w:val="en-US"/>
        </w:rPr>
      </w:r>
      <w:r w:rsidR="00573B6D" w:rsidRPr="008C76F1">
        <w:rPr>
          <w:rFonts w:cs="Arial"/>
          <w:szCs w:val="22"/>
          <w:lang w:val="en-US"/>
        </w:rPr>
        <w:fldChar w:fldCharType="separate"/>
      </w:r>
      <w:r w:rsidR="00CF0F06" w:rsidRPr="008C76F1">
        <w:rPr>
          <w:rFonts w:cs="Arial"/>
          <w:noProof/>
          <w:szCs w:val="22"/>
          <w:lang w:val="en-US"/>
        </w:rPr>
        <w:t>(</w:t>
      </w:r>
      <w:hyperlink w:anchor="_ENREF_37" w:tooltip="Toogood, 1999 #2738" w:history="1">
        <w:r w:rsidR="00631015" w:rsidRPr="008C76F1">
          <w:rPr>
            <w:rFonts w:cs="Arial"/>
            <w:noProof/>
            <w:szCs w:val="22"/>
            <w:lang w:val="en-US"/>
          </w:rPr>
          <w:t>37</w:t>
        </w:r>
      </w:hyperlink>
      <w:r w:rsidR="00CF0F06" w:rsidRPr="008C76F1">
        <w:rPr>
          <w:rFonts w:cs="Arial"/>
          <w:noProof/>
          <w:szCs w:val="22"/>
          <w:lang w:val="en-US"/>
        </w:rPr>
        <w:t>)</w:t>
      </w:r>
      <w:r w:rsidR="00573B6D" w:rsidRPr="008C76F1">
        <w:rPr>
          <w:rFonts w:cs="Arial"/>
          <w:szCs w:val="22"/>
          <w:lang w:val="en-US"/>
        </w:rPr>
        <w:fldChar w:fldCharType="end"/>
      </w:r>
      <w:r w:rsidRPr="008C76F1">
        <w:rPr>
          <w:rFonts w:cs="Arial"/>
          <w:szCs w:val="22"/>
          <w:lang w:val="en-US"/>
        </w:rPr>
        <w:t xml:space="preserve">. Interestingly, there </w:t>
      </w:r>
      <w:r w:rsidR="008C3616" w:rsidRPr="008C76F1">
        <w:rPr>
          <w:rFonts w:cs="Arial"/>
          <w:szCs w:val="22"/>
          <w:lang w:val="en-US"/>
        </w:rPr>
        <w:t>is</w:t>
      </w:r>
      <w:r w:rsidRPr="008C76F1">
        <w:rPr>
          <w:rFonts w:cs="Arial"/>
          <w:szCs w:val="22"/>
          <w:lang w:val="en-US"/>
        </w:rPr>
        <w:t xml:space="preserve"> a gender difference </w:t>
      </w:r>
      <w:r w:rsidR="006D2905">
        <w:rPr>
          <w:rFonts w:cs="Arial"/>
          <w:szCs w:val="22"/>
          <w:lang w:val="en-US"/>
        </w:rPr>
        <w:t xml:space="preserve">in </w:t>
      </w:r>
      <w:r w:rsidR="008C3616" w:rsidRPr="008C76F1">
        <w:rPr>
          <w:rFonts w:cs="Arial"/>
          <w:szCs w:val="22"/>
          <w:lang w:val="en-US"/>
        </w:rPr>
        <w:t xml:space="preserve">response to GH treatment </w:t>
      </w:r>
      <w:r w:rsidRPr="008C76F1">
        <w:rPr>
          <w:rFonts w:cs="Arial"/>
          <w:szCs w:val="22"/>
          <w:lang w:val="en-US"/>
        </w:rPr>
        <w:t>with men being more responsive in terms of IGF-I generation and fat loss during therapy</w:t>
      </w:r>
      <w:r w:rsidR="008C3616" w:rsidRPr="008C76F1">
        <w:rPr>
          <w:rFonts w:cs="Arial"/>
          <w:szCs w:val="22"/>
          <w:lang w:val="en-US"/>
        </w:rPr>
        <w:t xml:space="preserve">, most probably due to </w:t>
      </w:r>
      <w:r w:rsidR="002545A5">
        <w:rPr>
          <w:rFonts w:cs="Arial"/>
          <w:szCs w:val="22"/>
          <w:lang w:val="en-US"/>
        </w:rPr>
        <w:t xml:space="preserve">men having lower </w:t>
      </w:r>
      <w:r w:rsidR="008C3616" w:rsidRPr="008C76F1">
        <w:rPr>
          <w:rFonts w:cs="Arial"/>
          <w:szCs w:val="22"/>
          <w:lang w:val="en-US"/>
        </w:rPr>
        <w:t xml:space="preserve">estrogen </w:t>
      </w:r>
      <w:r w:rsidR="00B022A2" w:rsidRPr="008C76F1">
        <w:rPr>
          <w:rFonts w:cs="Arial"/>
          <w:szCs w:val="22"/>
          <w:lang w:val="en-US"/>
        </w:rPr>
        <w:t>levels</w:t>
      </w:r>
      <w:r w:rsidR="008C3616" w:rsidRPr="008C76F1">
        <w:rPr>
          <w:rFonts w:cs="Arial"/>
          <w:szCs w:val="22"/>
          <w:lang w:val="en-US"/>
        </w:rPr>
        <w:t xml:space="preserve"> that negatively impact </w:t>
      </w:r>
      <w:r w:rsidR="002545A5">
        <w:rPr>
          <w:rFonts w:cs="Arial"/>
          <w:szCs w:val="22"/>
          <w:lang w:val="en-US"/>
        </w:rPr>
        <w:t xml:space="preserve">the effect of </w:t>
      </w:r>
      <w:r w:rsidR="008C3616" w:rsidRPr="008C76F1">
        <w:rPr>
          <w:rFonts w:cs="Arial"/>
          <w:szCs w:val="22"/>
          <w:lang w:val="en-US"/>
        </w:rPr>
        <w:t>GH on IGF-I generation in the liver</w:t>
      </w:r>
      <w:r w:rsidRPr="008C76F1">
        <w:rPr>
          <w:rFonts w:cs="Arial"/>
          <w:szCs w:val="22"/>
          <w:lang w:val="en-US"/>
        </w:rPr>
        <w:t xml:space="preserve"> </w:t>
      </w:r>
      <w:r w:rsidR="00573B6D" w:rsidRPr="008C76F1">
        <w:rPr>
          <w:rFonts w:cs="Arial"/>
          <w:szCs w:val="22"/>
          <w:lang w:val="en-US"/>
        </w:rPr>
        <w:fldChar w:fldCharType="begin">
          <w:fldData xml:space="preserve">PEVuZE5vdGU+PENpdGU+PEF1dGhvcj5CdXJtYW48L0F1dGhvcj48WWVhcj4xOTk3PC9ZZWFyPjxS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</w:fldData>
        </w:fldChar>
      </w:r>
      <w:r w:rsidR="00CF0F06" w:rsidRPr="008C76F1">
        <w:rPr>
          <w:rFonts w:cs="Arial"/>
          <w:szCs w:val="22"/>
          <w:lang w:val="en-US"/>
        </w:rPr>
        <w:instrText xml:space="preserve"> ADDIN EN.CITE </w:instrText>
      </w:r>
      <w:r w:rsidR="00CF0F06" w:rsidRPr="008C76F1">
        <w:rPr>
          <w:rFonts w:cs="Arial"/>
          <w:szCs w:val="22"/>
          <w:lang w:val="en-US"/>
        </w:rPr>
        <w:fldChar w:fldCharType="begin">
          <w:fldData xml:space="preserve">PEVuZE5vdGU+PENpdGU+PEF1dGhvcj5CdXJtYW48L0F1dGhvcj48WWVhcj4xOTk3PC9ZZWFyPjxS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</w:fldData>
        </w:fldChar>
      </w:r>
      <w:r w:rsidR="00CF0F06" w:rsidRPr="008C76F1">
        <w:rPr>
          <w:rFonts w:cs="Arial"/>
          <w:szCs w:val="22"/>
          <w:lang w:val="en-US"/>
        </w:rPr>
        <w:instrText xml:space="preserve"> ADDIN EN.CITE.DATA </w:instrText>
      </w:r>
      <w:r w:rsidR="00CF0F06" w:rsidRPr="008C76F1">
        <w:rPr>
          <w:rFonts w:cs="Arial"/>
          <w:szCs w:val="22"/>
          <w:lang w:val="en-US"/>
        </w:rPr>
      </w:r>
      <w:r w:rsidR="00CF0F06" w:rsidRPr="008C76F1">
        <w:rPr>
          <w:rFonts w:cs="Arial"/>
          <w:szCs w:val="22"/>
          <w:lang w:val="en-US"/>
        </w:rPr>
        <w:fldChar w:fldCharType="end"/>
      </w:r>
      <w:r w:rsidR="00573B6D" w:rsidRPr="008C76F1">
        <w:rPr>
          <w:rFonts w:cs="Arial"/>
          <w:szCs w:val="22"/>
          <w:lang w:val="en-US"/>
        </w:rPr>
      </w:r>
      <w:r w:rsidR="00573B6D" w:rsidRPr="008C76F1">
        <w:rPr>
          <w:rFonts w:cs="Arial"/>
          <w:szCs w:val="22"/>
          <w:lang w:val="en-US"/>
        </w:rPr>
        <w:fldChar w:fldCharType="separate"/>
      </w:r>
      <w:r w:rsidR="00CF0F06" w:rsidRPr="008C76F1">
        <w:rPr>
          <w:rFonts w:cs="Arial"/>
          <w:noProof/>
          <w:szCs w:val="22"/>
          <w:lang w:val="en-US"/>
        </w:rPr>
        <w:t>(</w:t>
      </w:r>
      <w:hyperlink w:anchor="_ENREF_38" w:tooltip="Burman, 1997 #2739" w:history="1">
        <w:r w:rsidR="00631015" w:rsidRPr="008C76F1">
          <w:rPr>
            <w:rFonts w:cs="Arial"/>
            <w:noProof/>
            <w:szCs w:val="22"/>
            <w:lang w:val="en-US"/>
          </w:rPr>
          <w:t>38</w:t>
        </w:r>
      </w:hyperlink>
      <w:r w:rsidR="00CF0F06" w:rsidRPr="008C76F1">
        <w:rPr>
          <w:rFonts w:cs="Arial"/>
          <w:noProof/>
          <w:szCs w:val="22"/>
          <w:lang w:val="en-US"/>
        </w:rPr>
        <w:t>)</w:t>
      </w:r>
      <w:r w:rsidR="00573B6D" w:rsidRPr="008C76F1">
        <w:rPr>
          <w:rFonts w:cs="Arial"/>
          <w:szCs w:val="22"/>
          <w:lang w:val="en-US"/>
        </w:rPr>
        <w:fldChar w:fldCharType="end"/>
      </w:r>
      <w:r w:rsidRPr="008C76F1">
        <w:rPr>
          <w:rFonts w:cs="Arial"/>
          <w:szCs w:val="22"/>
          <w:lang w:val="en-US"/>
        </w:rPr>
        <w:t xml:space="preserve">. </w:t>
      </w:r>
    </w:p>
    <w:p w14:paraId="77449796" w14:textId="77777777" w:rsidR="002D20FA" w:rsidRPr="008C76F1" w:rsidRDefault="002D20FA" w:rsidP="008C76F1">
      <w:pPr>
        <w:widowControl w:val="0"/>
        <w:autoSpaceDE w:val="0"/>
        <w:autoSpaceDN w:val="0"/>
        <w:adjustRightInd w:val="0"/>
        <w:jc w:val="left"/>
        <w:rPr>
          <w:rFonts w:cs="Arial"/>
          <w:szCs w:val="22"/>
          <w:lang w:val="en-US"/>
        </w:rPr>
      </w:pPr>
    </w:p>
    <w:p w14:paraId="1D7847E9" w14:textId="64B155AE" w:rsidR="00816D46" w:rsidRPr="008C76F1" w:rsidRDefault="00816D46" w:rsidP="008C76F1">
      <w:pPr>
        <w:widowControl w:val="0"/>
        <w:autoSpaceDE w:val="0"/>
        <w:autoSpaceDN w:val="0"/>
        <w:adjustRightInd w:val="0"/>
        <w:jc w:val="left"/>
        <w:rPr>
          <w:rFonts w:cs="Arial"/>
          <w:szCs w:val="22"/>
          <w:lang w:val="en-US"/>
        </w:rPr>
      </w:pPr>
      <w:r w:rsidRPr="008C76F1">
        <w:rPr>
          <w:rFonts w:cs="Arial"/>
          <w:szCs w:val="22"/>
          <w:lang w:val="en-US"/>
        </w:rPr>
        <w:t>The pharmacokinetics and short-term metabolic effects of a near physiological intravenous GH bolus (200</w:t>
      </w:r>
      <w:r w:rsidR="0074242A" w:rsidRPr="008C76F1">
        <w:rPr>
          <w:rFonts w:cs="Arial"/>
          <w:szCs w:val="22"/>
          <w:lang w:val="en-US"/>
        </w:rPr>
        <w:t xml:space="preserve"> micrograms</w:t>
      </w:r>
      <w:r w:rsidRPr="008C76F1">
        <w:rPr>
          <w:rFonts w:cs="Arial"/>
          <w:szCs w:val="22"/>
          <w:lang w:val="en-US"/>
        </w:rPr>
        <w:t>) were compare</w:t>
      </w:r>
      <w:r w:rsidR="0074242A" w:rsidRPr="008C76F1">
        <w:rPr>
          <w:rFonts w:cs="Arial"/>
          <w:szCs w:val="22"/>
          <w:lang w:val="en-US"/>
        </w:rPr>
        <w:t>d in a group of young (30 yr) and older (</w:t>
      </w:r>
      <w:r w:rsidRPr="008C76F1">
        <w:rPr>
          <w:rFonts w:cs="Arial"/>
          <w:szCs w:val="22"/>
          <w:lang w:val="en-US"/>
        </w:rPr>
        <w:t>50 yr) healthy adults</w:t>
      </w:r>
      <w:r w:rsidR="0074242A" w:rsidRPr="008C76F1">
        <w:rPr>
          <w:rFonts w:cs="Arial"/>
          <w:szCs w:val="22"/>
          <w:lang w:val="en-US"/>
        </w:rPr>
        <w:t xml:space="preserve"> </w:t>
      </w:r>
      <w:r w:rsidR="00573B6D" w:rsidRPr="008C76F1">
        <w:rPr>
          <w:rFonts w:cs="Arial"/>
          <w:szCs w:val="22"/>
          <w:lang w:val="en-US"/>
        </w:rPr>
        <w:fldChar w:fldCharType="begin">
          <w:fldData xml:space="preserve">PEVuZE5vdGU+PENpdGU+PEF1dGhvcj5WYWhsPC9BdXRob3I+PFllYXI+MTk5NzwvWWVhcj48UmVj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==
</w:fldData>
        </w:fldChar>
      </w:r>
      <w:r w:rsidR="00CF0F06" w:rsidRPr="008C76F1">
        <w:rPr>
          <w:rFonts w:cs="Arial"/>
          <w:szCs w:val="22"/>
          <w:lang w:val="en-US"/>
        </w:rPr>
        <w:instrText xml:space="preserve"> ADDIN EN.CITE </w:instrText>
      </w:r>
      <w:r w:rsidR="00CF0F06" w:rsidRPr="008C76F1">
        <w:rPr>
          <w:rFonts w:cs="Arial"/>
          <w:szCs w:val="22"/>
          <w:lang w:val="en-US"/>
        </w:rPr>
        <w:fldChar w:fldCharType="begin">
          <w:fldData xml:space="preserve">PEVuZE5vdGU+PENpdGU+PEF1dGhvcj5WYWhsPC9BdXRob3I+PFllYXI+MTk5NzwvWWVhcj48UmVj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==
</w:fldData>
        </w:fldChar>
      </w:r>
      <w:r w:rsidR="00CF0F06" w:rsidRPr="008C76F1">
        <w:rPr>
          <w:rFonts w:cs="Arial"/>
          <w:szCs w:val="22"/>
          <w:lang w:val="en-US"/>
        </w:rPr>
        <w:instrText xml:space="preserve"> ADDIN EN.CITE.DATA </w:instrText>
      </w:r>
      <w:r w:rsidR="00CF0F06" w:rsidRPr="008C76F1">
        <w:rPr>
          <w:rFonts w:cs="Arial"/>
          <w:szCs w:val="22"/>
          <w:lang w:val="en-US"/>
        </w:rPr>
      </w:r>
      <w:r w:rsidR="00CF0F06" w:rsidRPr="008C76F1">
        <w:rPr>
          <w:rFonts w:cs="Arial"/>
          <w:szCs w:val="22"/>
          <w:lang w:val="en-US"/>
        </w:rPr>
        <w:fldChar w:fldCharType="end"/>
      </w:r>
      <w:r w:rsidR="00573B6D" w:rsidRPr="008C76F1">
        <w:rPr>
          <w:rFonts w:cs="Arial"/>
          <w:szCs w:val="22"/>
          <w:lang w:val="en-US"/>
        </w:rPr>
      </w:r>
      <w:r w:rsidR="00573B6D" w:rsidRPr="008C76F1">
        <w:rPr>
          <w:rFonts w:cs="Arial"/>
          <w:szCs w:val="22"/>
          <w:lang w:val="en-US"/>
        </w:rPr>
        <w:fldChar w:fldCharType="separate"/>
      </w:r>
      <w:r w:rsidR="00CF0F06" w:rsidRPr="008C76F1">
        <w:rPr>
          <w:rFonts w:cs="Arial"/>
          <w:noProof/>
          <w:szCs w:val="22"/>
          <w:lang w:val="en-US"/>
        </w:rPr>
        <w:t>(</w:t>
      </w:r>
      <w:hyperlink w:anchor="_ENREF_39" w:tooltip="Vahl, 1997 #2740" w:history="1">
        <w:r w:rsidR="00631015" w:rsidRPr="008C76F1">
          <w:rPr>
            <w:rFonts w:cs="Arial"/>
            <w:noProof/>
            <w:szCs w:val="22"/>
            <w:lang w:val="en-US"/>
          </w:rPr>
          <w:t>39</w:t>
        </w:r>
      </w:hyperlink>
      <w:r w:rsidR="00CF0F06" w:rsidRPr="008C76F1">
        <w:rPr>
          <w:rFonts w:cs="Arial"/>
          <w:noProof/>
          <w:szCs w:val="22"/>
          <w:lang w:val="en-US"/>
        </w:rPr>
        <w:t>)</w:t>
      </w:r>
      <w:r w:rsidR="00573B6D" w:rsidRPr="008C76F1">
        <w:rPr>
          <w:rFonts w:cs="Arial"/>
          <w:szCs w:val="22"/>
          <w:lang w:val="en-US"/>
        </w:rPr>
        <w:fldChar w:fldCharType="end"/>
      </w:r>
      <w:r w:rsidRPr="008C76F1">
        <w:rPr>
          <w:rFonts w:cs="Arial"/>
          <w:szCs w:val="22"/>
          <w:lang w:val="en-US"/>
        </w:rPr>
        <w:t>. The area under the GH curve was significantly lower in older subjects, whereas the eliminatio</w:t>
      </w:r>
      <w:r w:rsidR="0074242A" w:rsidRPr="008C76F1">
        <w:rPr>
          <w:rFonts w:cs="Arial"/>
          <w:szCs w:val="22"/>
          <w:lang w:val="en-US"/>
        </w:rPr>
        <w:t>n half-life was similar in the two</w:t>
      </w:r>
      <w:r w:rsidRPr="008C76F1">
        <w:rPr>
          <w:rFonts w:cs="Arial"/>
          <w:szCs w:val="22"/>
          <w:lang w:val="en-US"/>
        </w:rPr>
        <w:t xml:space="preserve"> groups, suggesting both an increased metabolic clearance rate and apparent distribution volume of GH in older subjects. Both </w:t>
      </w:r>
      <w:r w:rsidR="0074242A" w:rsidRPr="008C76F1">
        <w:rPr>
          <w:rFonts w:cs="Arial"/>
          <w:szCs w:val="22"/>
          <w:lang w:val="en-US"/>
        </w:rPr>
        <w:t>parameters</w:t>
      </w:r>
      <w:r w:rsidRPr="008C76F1">
        <w:rPr>
          <w:rFonts w:cs="Arial"/>
          <w:szCs w:val="22"/>
          <w:lang w:val="en-US"/>
        </w:rPr>
        <w:t xml:space="preserve"> showed a strong positive correlation with fat mass, although multiple regression analysis revealed </w:t>
      </w:r>
      <w:r w:rsidR="0074242A" w:rsidRPr="008C76F1">
        <w:rPr>
          <w:rFonts w:cs="Arial"/>
          <w:szCs w:val="22"/>
          <w:lang w:val="en-US"/>
        </w:rPr>
        <w:t xml:space="preserve">the </w:t>
      </w:r>
      <w:r w:rsidRPr="008C76F1">
        <w:rPr>
          <w:rFonts w:cs="Arial"/>
          <w:szCs w:val="22"/>
          <w:lang w:val="en-US"/>
        </w:rPr>
        <w:t>age to be an independent positive predictor. The short-term lipolytic response</w:t>
      </w:r>
      <w:r w:rsidR="0074242A" w:rsidRPr="008C76F1">
        <w:rPr>
          <w:rFonts w:cs="Arial"/>
          <w:szCs w:val="22"/>
          <w:lang w:val="en-US"/>
        </w:rPr>
        <w:t xml:space="preserve"> to the GH bolus was higher in </w:t>
      </w:r>
      <w:r w:rsidRPr="008C76F1">
        <w:rPr>
          <w:rFonts w:cs="Arial"/>
          <w:szCs w:val="22"/>
          <w:lang w:val="en-US"/>
        </w:rPr>
        <w:t>young</w:t>
      </w:r>
      <w:r w:rsidR="0074242A" w:rsidRPr="008C76F1">
        <w:rPr>
          <w:rFonts w:cs="Arial"/>
          <w:szCs w:val="22"/>
          <w:lang w:val="en-US"/>
        </w:rPr>
        <w:t xml:space="preserve"> as compared to </w:t>
      </w:r>
      <w:r w:rsidRPr="008C76F1">
        <w:rPr>
          <w:rFonts w:cs="Arial"/>
          <w:szCs w:val="22"/>
          <w:lang w:val="en-US"/>
        </w:rPr>
        <w:t xml:space="preserve">older subjects. Interestingly, the same study </w:t>
      </w:r>
      <w:r w:rsidR="0074242A" w:rsidRPr="008C76F1">
        <w:rPr>
          <w:rFonts w:cs="Arial"/>
          <w:szCs w:val="22"/>
          <w:lang w:val="en-US"/>
        </w:rPr>
        <w:t>showed</w:t>
      </w:r>
      <w:r w:rsidRPr="008C76F1">
        <w:rPr>
          <w:rFonts w:cs="Arial"/>
          <w:szCs w:val="22"/>
          <w:lang w:val="en-US"/>
        </w:rPr>
        <w:t xml:space="preserve"> that the GH binding protein (GHBP) correlated strongly and positively with abdominal fat mass </w:t>
      </w:r>
      <w:r w:rsidR="00573B6D" w:rsidRPr="008C76F1">
        <w:rPr>
          <w:rFonts w:cs="Arial"/>
          <w:szCs w:val="22"/>
          <w:lang w:val="en-US"/>
        </w:rPr>
        <w:fldChar w:fldCharType="begin">
          <w:fldData xml:space="preserve">PEVuZE5vdGU+PENpdGU+PEF1dGhvcj5GaXNrZXI8L0F1dGhvcj48WWVhcj4xOTk3PC9ZZWFyPjxS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</w:fldData>
        </w:fldChar>
      </w:r>
      <w:r w:rsidR="00CF0F06" w:rsidRPr="008C76F1">
        <w:rPr>
          <w:rFonts w:cs="Arial"/>
          <w:szCs w:val="22"/>
          <w:lang w:val="en-US"/>
        </w:rPr>
        <w:instrText xml:space="preserve"> ADDIN EN.CITE </w:instrText>
      </w:r>
      <w:r w:rsidR="00CF0F06" w:rsidRPr="008C76F1">
        <w:rPr>
          <w:rFonts w:cs="Arial"/>
          <w:szCs w:val="22"/>
          <w:lang w:val="en-US"/>
        </w:rPr>
        <w:fldChar w:fldCharType="begin">
          <w:fldData xml:space="preserve">PEVuZE5vdGU+PENpdGU+PEF1dGhvcj5GaXNrZXI8L0F1dGhvcj48WWVhcj4xOTk3PC9ZZWFyPjxS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</w:fldData>
        </w:fldChar>
      </w:r>
      <w:r w:rsidR="00CF0F06" w:rsidRPr="008C76F1">
        <w:rPr>
          <w:rFonts w:cs="Arial"/>
          <w:szCs w:val="22"/>
          <w:lang w:val="en-US"/>
        </w:rPr>
        <w:instrText xml:space="preserve"> ADDIN EN.CITE.DATA </w:instrText>
      </w:r>
      <w:r w:rsidR="00CF0F06" w:rsidRPr="008C76F1">
        <w:rPr>
          <w:rFonts w:cs="Arial"/>
          <w:szCs w:val="22"/>
          <w:lang w:val="en-US"/>
        </w:rPr>
      </w:r>
      <w:r w:rsidR="00CF0F06" w:rsidRPr="008C76F1">
        <w:rPr>
          <w:rFonts w:cs="Arial"/>
          <w:szCs w:val="22"/>
          <w:lang w:val="en-US"/>
        </w:rPr>
        <w:fldChar w:fldCharType="end"/>
      </w:r>
      <w:r w:rsidR="00573B6D" w:rsidRPr="008C76F1">
        <w:rPr>
          <w:rFonts w:cs="Arial"/>
          <w:szCs w:val="22"/>
          <w:lang w:val="en-US"/>
        </w:rPr>
      </w:r>
      <w:r w:rsidR="00573B6D" w:rsidRPr="008C76F1">
        <w:rPr>
          <w:rFonts w:cs="Arial"/>
          <w:szCs w:val="22"/>
          <w:lang w:val="en-US"/>
        </w:rPr>
        <w:fldChar w:fldCharType="separate"/>
      </w:r>
      <w:r w:rsidR="00CF0F06" w:rsidRPr="008C76F1">
        <w:rPr>
          <w:rFonts w:cs="Arial"/>
          <w:noProof/>
          <w:szCs w:val="22"/>
          <w:lang w:val="en-US"/>
        </w:rPr>
        <w:t>(</w:t>
      </w:r>
      <w:hyperlink w:anchor="_ENREF_40" w:tooltip="Fisker, 1997 #2741" w:history="1">
        <w:r w:rsidR="00631015" w:rsidRPr="008C76F1">
          <w:rPr>
            <w:rFonts w:cs="Arial"/>
            <w:noProof/>
            <w:szCs w:val="22"/>
            <w:lang w:val="en-US"/>
          </w:rPr>
          <w:t>40</w:t>
        </w:r>
      </w:hyperlink>
      <w:r w:rsidR="00CF0F06" w:rsidRPr="008C76F1">
        <w:rPr>
          <w:rFonts w:cs="Arial"/>
          <w:noProof/>
          <w:szCs w:val="22"/>
          <w:lang w:val="en-US"/>
        </w:rPr>
        <w:t>)</w:t>
      </w:r>
      <w:r w:rsidR="00573B6D" w:rsidRPr="008C76F1">
        <w:rPr>
          <w:rFonts w:cs="Arial"/>
          <w:szCs w:val="22"/>
          <w:lang w:val="en-US"/>
        </w:rPr>
        <w:fldChar w:fldCharType="end"/>
      </w:r>
      <w:r w:rsidRPr="008C76F1">
        <w:rPr>
          <w:rFonts w:cs="Arial"/>
          <w:szCs w:val="22"/>
          <w:lang w:val="en-US"/>
        </w:rPr>
        <w:t xml:space="preserve">. </w:t>
      </w:r>
    </w:p>
    <w:p w14:paraId="2168F262" w14:textId="77777777" w:rsidR="00093592" w:rsidRPr="008C76F1" w:rsidRDefault="00093592" w:rsidP="008C76F1">
      <w:pPr>
        <w:widowControl w:val="0"/>
        <w:autoSpaceDE w:val="0"/>
        <w:autoSpaceDN w:val="0"/>
        <w:adjustRightInd w:val="0"/>
        <w:jc w:val="left"/>
        <w:rPr>
          <w:rFonts w:cs="Arial"/>
          <w:szCs w:val="22"/>
          <w:lang w:val="en-US"/>
        </w:rPr>
      </w:pPr>
    </w:p>
    <w:p w14:paraId="759CBCA8" w14:textId="1DC3E19F" w:rsidR="00816D46" w:rsidRPr="008C76F1" w:rsidRDefault="00816D46" w:rsidP="008C76F1">
      <w:pPr>
        <w:widowControl w:val="0"/>
        <w:autoSpaceDE w:val="0"/>
        <w:autoSpaceDN w:val="0"/>
        <w:adjustRightInd w:val="0"/>
        <w:jc w:val="left"/>
        <w:rPr>
          <w:rFonts w:cs="Arial"/>
          <w:szCs w:val="22"/>
          <w:lang w:val="en-US"/>
        </w:rPr>
      </w:pPr>
      <w:r w:rsidRPr="008C76F1">
        <w:rPr>
          <w:rFonts w:cs="Arial"/>
          <w:szCs w:val="22"/>
          <w:lang w:val="en-US"/>
        </w:rPr>
        <w:t>A prospective long-term study of normal adults with serial concomitant estimations of GH status and adiposity would provide useful information</w:t>
      </w:r>
      <w:r w:rsidR="00EA0AD5" w:rsidRPr="008C76F1">
        <w:rPr>
          <w:rFonts w:cs="Arial"/>
          <w:szCs w:val="22"/>
          <w:lang w:val="en-US"/>
        </w:rPr>
        <w:t xml:space="preserve"> about the cause-effect relationship between GH status and body composition as a function of age</w:t>
      </w:r>
      <w:r w:rsidRPr="008C76F1">
        <w:rPr>
          <w:rFonts w:cs="Arial"/>
          <w:szCs w:val="22"/>
          <w:lang w:val="en-US"/>
        </w:rPr>
        <w:t>. In the meantime</w:t>
      </w:r>
      <w:r w:rsidR="00A85D23" w:rsidRPr="008C76F1">
        <w:rPr>
          <w:rFonts w:cs="Arial"/>
          <w:szCs w:val="22"/>
          <w:lang w:val="en-US"/>
        </w:rPr>
        <w:t>,</w:t>
      </w:r>
      <w:r w:rsidR="00D85139" w:rsidRPr="008C76F1">
        <w:rPr>
          <w:rFonts w:cs="Arial"/>
          <w:szCs w:val="22"/>
          <w:lang w:val="en-US"/>
        </w:rPr>
        <w:t xml:space="preserve"> the following hypothesis </w:t>
      </w:r>
      <w:r w:rsidR="00EA0AD5" w:rsidRPr="008C76F1">
        <w:rPr>
          <w:rFonts w:cs="Arial"/>
          <w:szCs w:val="22"/>
          <w:lang w:val="en-US"/>
        </w:rPr>
        <w:t>is</w:t>
      </w:r>
      <w:r w:rsidRPr="008C76F1">
        <w:rPr>
          <w:rFonts w:cs="Arial"/>
          <w:szCs w:val="22"/>
          <w:lang w:val="en-US"/>
        </w:rPr>
        <w:t xml:space="preserve"> proposed (Fig</w:t>
      </w:r>
      <w:r w:rsidR="00756DCA" w:rsidRPr="008C76F1">
        <w:rPr>
          <w:rFonts w:cs="Arial"/>
          <w:szCs w:val="22"/>
          <w:lang w:val="en-US"/>
        </w:rPr>
        <w:t xml:space="preserve">ure </w:t>
      </w:r>
      <w:r w:rsidR="009959FA">
        <w:rPr>
          <w:rFonts w:cs="Arial"/>
          <w:szCs w:val="22"/>
          <w:lang w:val="en-US"/>
        </w:rPr>
        <w:t>5</w:t>
      </w:r>
      <w:r w:rsidRPr="008C76F1">
        <w:rPr>
          <w:rFonts w:cs="Arial"/>
          <w:szCs w:val="22"/>
          <w:lang w:val="en-US"/>
        </w:rPr>
        <w:t xml:space="preserve">): </w:t>
      </w:r>
      <w:r w:rsidR="00294624" w:rsidRPr="008C76F1">
        <w:rPr>
          <w:rFonts w:cs="Arial"/>
          <w:szCs w:val="22"/>
          <w:lang w:val="en-US"/>
        </w:rPr>
        <w:t>1.</w:t>
      </w:r>
      <w:r w:rsidRPr="008C76F1">
        <w:rPr>
          <w:rFonts w:cs="Arial"/>
          <w:szCs w:val="22"/>
          <w:lang w:val="en-US"/>
        </w:rPr>
        <w:t>Changes in life-style and genetic predispositions promote accumulation of body fat with aging</w:t>
      </w:r>
      <w:r w:rsidR="00D85139" w:rsidRPr="008C76F1">
        <w:rPr>
          <w:rFonts w:cs="Arial"/>
          <w:szCs w:val="22"/>
          <w:lang w:val="en-US"/>
        </w:rPr>
        <w:t xml:space="preserve">; </w:t>
      </w:r>
      <w:r w:rsidRPr="008C76F1">
        <w:rPr>
          <w:rFonts w:cs="Arial"/>
          <w:szCs w:val="22"/>
          <w:lang w:val="en-US"/>
        </w:rPr>
        <w:t>2.</w:t>
      </w:r>
      <w:r w:rsidR="00294624" w:rsidRPr="008C76F1">
        <w:rPr>
          <w:rFonts w:cs="Arial"/>
          <w:szCs w:val="22"/>
          <w:lang w:val="en-US"/>
        </w:rPr>
        <w:t xml:space="preserve"> </w:t>
      </w:r>
      <w:r w:rsidRPr="008C76F1">
        <w:rPr>
          <w:rFonts w:cs="Arial"/>
          <w:szCs w:val="22"/>
          <w:lang w:val="en-US"/>
        </w:rPr>
        <w:t>The increased fat mass increases FFA availability, inducing insulin resistance and hyperinsulinemia</w:t>
      </w:r>
      <w:r w:rsidR="00D85139" w:rsidRPr="008C76F1">
        <w:rPr>
          <w:rFonts w:cs="Arial"/>
          <w:szCs w:val="22"/>
          <w:lang w:val="en-US"/>
        </w:rPr>
        <w:t xml:space="preserve">; </w:t>
      </w:r>
      <w:r w:rsidRPr="008C76F1">
        <w:rPr>
          <w:rFonts w:cs="Arial"/>
          <w:szCs w:val="22"/>
          <w:lang w:val="en-US"/>
        </w:rPr>
        <w:t>3. High insulin levels suppress IGF</w:t>
      </w:r>
      <w:r w:rsidR="00D85139" w:rsidRPr="008C76F1">
        <w:rPr>
          <w:rFonts w:cs="Arial"/>
          <w:szCs w:val="22"/>
          <w:lang w:val="en-US"/>
        </w:rPr>
        <w:t xml:space="preserve"> binding protein (BP)</w:t>
      </w:r>
      <w:r w:rsidRPr="008C76F1">
        <w:rPr>
          <w:rFonts w:cs="Arial"/>
          <w:szCs w:val="22"/>
          <w:lang w:val="en-US"/>
        </w:rPr>
        <w:t>-1 resulting in a relative increase in free IGF-I levels</w:t>
      </w:r>
      <w:r w:rsidR="00D85139" w:rsidRPr="008C76F1">
        <w:rPr>
          <w:rFonts w:cs="Arial"/>
          <w:szCs w:val="22"/>
          <w:lang w:val="en-US"/>
        </w:rPr>
        <w:t>;</w:t>
      </w:r>
      <w:r w:rsidRPr="008C76F1">
        <w:rPr>
          <w:rFonts w:cs="Arial"/>
          <w:szCs w:val="22"/>
          <w:lang w:val="en-US"/>
        </w:rPr>
        <w:t xml:space="preserve"> 4. Systemic elevations</w:t>
      </w:r>
      <w:r w:rsidR="00D85139" w:rsidRPr="008C76F1">
        <w:rPr>
          <w:rFonts w:cs="Arial"/>
          <w:szCs w:val="22"/>
          <w:lang w:val="en-US"/>
        </w:rPr>
        <w:t xml:space="preserve"> of</w:t>
      </w:r>
      <w:r w:rsidRPr="008C76F1">
        <w:rPr>
          <w:rFonts w:cs="Arial"/>
          <w:szCs w:val="22"/>
          <w:lang w:val="en-US"/>
        </w:rPr>
        <w:t xml:space="preserve"> FFA, insulin</w:t>
      </w:r>
      <w:r w:rsidR="00BD0D71">
        <w:rPr>
          <w:rFonts w:cs="Arial"/>
          <w:szCs w:val="22"/>
          <w:lang w:val="en-US"/>
        </w:rPr>
        <w:t>,</w:t>
      </w:r>
      <w:r w:rsidRPr="008C76F1">
        <w:rPr>
          <w:rFonts w:cs="Arial"/>
          <w:szCs w:val="22"/>
          <w:lang w:val="en-US"/>
        </w:rPr>
        <w:t xml:space="preserve"> and free IGF-I suppresses pituitary GH release, which further increases fat mass</w:t>
      </w:r>
      <w:r w:rsidR="00D85139" w:rsidRPr="008C76F1">
        <w:rPr>
          <w:rFonts w:cs="Arial"/>
          <w:szCs w:val="22"/>
          <w:lang w:val="en-US"/>
        </w:rPr>
        <w:t>;</w:t>
      </w:r>
      <w:r w:rsidRPr="008C76F1">
        <w:rPr>
          <w:rFonts w:cs="Arial"/>
          <w:szCs w:val="22"/>
          <w:lang w:val="en-US"/>
        </w:rPr>
        <w:t xml:space="preserve"> 5. Endogenous GH is cleared more rapidly in subjects with high amount of fat tissue. </w:t>
      </w:r>
    </w:p>
    <w:p w14:paraId="18FE6767" w14:textId="77777777" w:rsidR="00D85139" w:rsidRPr="008C76F1" w:rsidRDefault="00D85139" w:rsidP="008C76F1">
      <w:pPr>
        <w:widowControl w:val="0"/>
        <w:autoSpaceDE w:val="0"/>
        <w:autoSpaceDN w:val="0"/>
        <w:adjustRightInd w:val="0"/>
        <w:jc w:val="left"/>
        <w:rPr>
          <w:rFonts w:cs="Arial"/>
          <w:szCs w:val="22"/>
          <w:lang w:val="en-US"/>
        </w:rPr>
      </w:pPr>
    </w:p>
    <w:p w14:paraId="72D1A352" w14:textId="14C59FE4" w:rsidR="00816D46" w:rsidRPr="008C76F1" w:rsidRDefault="00816D46" w:rsidP="008C76F1">
      <w:pPr>
        <w:widowControl w:val="0"/>
        <w:autoSpaceDE w:val="0"/>
        <w:autoSpaceDN w:val="0"/>
        <w:adjustRightInd w:val="0"/>
        <w:jc w:val="left"/>
        <w:rPr>
          <w:rFonts w:cs="Arial"/>
          <w:szCs w:val="22"/>
          <w:lang w:val="en-US"/>
        </w:rPr>
      </w:pPr>
      <w:r w:rsidRPr="008C76F1">
        <w:rPr>
          <w:rFonts w:cs="Arial"/>
          <w:szCs w:val="22"/>
          <w:lang w:val="en-US"/>
        </w:rPr>
        <w:t xml:space="preserve">At present it </w:t>
      </w:r>
      <w:proofErr w:type="gramStart"/>
      <w:r w:rsidRPr="008C76F1">
        <w:rPr>
          <w:rFonts w:cs="Arial"/>
          <w:szCs w:val="22"/>
          <w:lang w:val="en-US"/>
        </w:rPr>
        <w:t xml:space="preserve">is </w:t>
      </w:r>
      <w:r w:rsidR="00D85139" w:rsidRPr="008C76F1">
        <w:rPr>
          <w:rFonts w:cs="Arial"/>
          <w:szCs w:val="22"/>
          <w:lang w:val="en-US"/>
        </w:rPr>
        <w:t xml:space="preserve">not </w:t>
      </w:r>
      <w:r w:rsidR="00EA0AD5" w:rsidRPr="008C76F1">
        <w:rPr>
          <w:rFonts w:cs="Arial"/>
          <w:szCs w:val="22"/>
          <w:lang w:val="en-US"/>
        </w:rPr>
        <w:t>justified</w:t>
      </w:r>
      <w:proofErr w:type="gramEnd"/>
      <w:r w:rsidR="00EA0AD5" w:rsidRPr="008C76F1">
        <w:rPr>
          <w:rFonts w:cs="Arial"/>
          <w:szCs w:val="22"/>
          <w:lang w:val="en-US"/>
        </w:rPr>
        <w:t xml:space="preserve"> </w:t>
      </w:r>
      <w:r w:rsidR="00D85139" w:rsidRPr="008C76F1">
        <w:rPr>
          <w:rFonts w:cs="Arial"/>
          <w:szCs w:val="22"/>
          <w:lang w:val="en-US"/>
        </w:rPr>
        <w:t xml:space="preserve">to treat the age-associated deterioration in body composition and physical performance with </w:t>
      </w:r>
      <w:r w:rsidRPr="008C76F1">
        <w:rPr>
          <w:rFonts w:cs="Arial"/>
          <w:szCs w:val="22"/>
          <w:lang w:val="en-US"/>
        </w:rPr>
        <w:t>GH</w:t>
      </w:r>
      <w:r w:rsidR="00D85139" w:rsidRPr="008C76F1">
        <w:rPr>
          <w:rFonts w:cs="Arial"/>
          <w:szCs w:val="22"/>
          <w:lang w:val="en-US"/>
        </w:rPr>
        <w:t xml:space="preserve"> also due to concern that the </w:t>
      </w:r>
      <w:r w:rsidR="00EA0AD5" w:rsidRPr="008C76F1">
        <w:rPr>
          <w:rFonts w:cs="Arial"/>
          <w:szCs w:val="22"/>
          <w:lang w:val="en-US"/>
        </w:rPr>
        <w:t xml:space="preserve">ensuing </w:t>
      </w:r>
      <w:r w:rsidRPr="008C76F1">
        <w:rPr>
          <w:rFonts w:cs="Arial"/>
          <w:szCs w:val="22"/>
          <w:lang w:val="en-US"/>
        </w:rPr>
        <w:t>e</w:t>
      </w:r>
      <w:r w:rsidR="00D85139" w:rsidRPr="008C76F1">
        <w:rPr>
          <w:rFonts w:cs="Arial"/>
          <w:szCs w:val="22"/>
          <w:lang w:val="en-US"/>
        </w:rPr>
        <w:t xml:space="preserve">levation of </w:t>
      </w:r>
      <w:r w:rsidRPr="008C76F1">
        <w:rPr>
          <w:rFonts w:cs="Arial"/>
          <w:szCs w:val="22"/>
          <w:lang w:val="en-US"/>
        </w:rPr>
        <w:t xml:space="preserve">IGF-I levels may increase the risk for </w:t>
      </w:r>
      <w:r w:rsidR="00D85139" w:rsidRPr="008C76F1">
        <w:rPr>
          <w:rFonts w:cs="Arial"/>
          <w:szCs w:val="22"/>
          <w:lang w:val="en-US"/>
        </w:rPr>
        <w:t xml:space="preserve">the </w:t>
      </w:r>
      <w:r w:rsidRPr="008C76F1">
        <w:rPr>
          <w:rFonts w:cs="Arial"/>
          <w:szCs w:val="22"/>
          <w:lang w:val="en-US"/>
        </w:rPr>
        <w:t>development of neoplastic disease.</w:t>
      </w:r>
    </w:p>
    <w:p w14:paraId="6F7376E0" w14:textId="77777777" w:rsidR="002A0799" w:rsidRPr="008C76F1" w:rsidRDefault="002A0799" w:rsidP="008C76F1">
      <w:pPr>
        <w:widowControl w:val="0"/>
        <w:autoSpaceDE w:val="0"/>
        <w:autoSpaceDN w:val="0"/>
        <w:adjustRightInd w:val="0"/>
        <w:jc w:val="left"/>
        <w:rPr>
          <w:rFonts w:cs="Arial"/>
          <w:szCs w:val="22"/>
          <w:lang w:val="en-US"/>
        </w:rPr>
      </w:pPr>
    </w:p>
    <w:p w14:paraId="6EC6EEA2" w14:textId="5085B76A" w:rsidR="00316270" w:rsidRPr="008C76F1" w:rsidRDefault="00316270" w:rsidP="008C76F1">
      <w:pPr>
        <w:widowControl w:val="0"/>
        <w:autoSpaceDE w:val="0"/>
        <w:autoSpaceDN w:val="0"/>
        <w:adjustRightInd w:val="0"/>
        <w:jc w:val="left"/>
        <w:rPr>
          <w:rFonts w:cs="Arial"/>
          <w:szCs w:val="22"/>
          <w:lang w:val="en-US"/>
        </w:rPr>
      </w:pPr>
      <w:r w:rsidRPr="008C76F1">
        <w:rPr>
          <w:rFonts w:cs="Arial"/>
          <w:noProof/>
          <w:szCs w:val="22"/>
          <w:lang w:val="en-US" w:eastAsia="nb-NO"/>
        </w:rPr>
        <w:lastRenderedPageBreak/>
        <w:drawing>
          <wp:inline distT="0" distB="0" distL="0" distR="0" wp14:anchorId="6ED40D32" wp14:editId="0BD4335C">
            <wp:extent cx="5972810" cy="4244340"/>
            <wp:effectExtent l="0" t="0" r="8890" b="381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3.tif"/>
                    <pic:cNvPicPr/>
                  </pic:nvPicPr>
                  <pic:blipFill>
                    <a:blip r:embed="rId12">
                      <a:extLst>
                        <a:ext uri="{28A0092B-C50C-407E-A947-70E740481C1C}">
                          <a14:useLocalDpi xmlns:a14="http://schemas.microsoft.com/office/drawing/2010/main" val="0"/>
                        </a:ext>
                      </a:extLst>
                    </a:blip>
                    <a:stretch>
                      <a:fillRect/>
                    </a:stretch>
                  </pic:blipFill>
                  <pic:spPr>
                    <a:xfrm>
                      <a:off x="0" y="0"/>
                      <a:ext cx="5972810" cy="4244340"/>
                    </a:xfrm>
                    <a:prstGeom prst="rect">
                      <a:avLst/>
                    </a:prstGeom>
                  </pic:spPr>
                </pic:pic>
              </a:graphicData>
            </a:graphic>
          </wp:inline>
        </w:drawing>
      </w:r>
    </w:p>
    <w:p w14:paraId="2A208324" w14:textId="31E08AA3" w:rsidR="00816D46" w:rsidRPr="00BE3050" w:rsidRDefault="00816D46" w:rsidP="008C76F1">
      <w:pPr>
        <w:widowControl w:val="0"/>
        <w:autoSpaceDE w:val="0"/>
        <w:autoSpaceDN w:val="0"/>
        <w:adjustRightInd w:val="0"/>
        <w:jc w:val="left"/>
        <w:rPr>
          <w:rFonts w:cs="Arial"/>
          <w:b/>
          <w:bCs/>
          <w:szCs w:val="22"/>
          <w:lang w:val="en-US"/>
        </w:rPr>
      </w:pPr>
      <w:r w:rsidRPr="00BE3050">
        <w:rPr>
          <w:rFonts w:cs="Arial"/>
          <w:b/>
          <w:bCs/>
          <w:szCs w:val="22"/>
          <w:lang w:val="en-US"/>
        </w:rPr>
        <w:t xml:space="preserve">Figure </w:t>
      </w:r>
      <w:r w:rsidR="00E857FC">
        <w:rPr>
          <w:rFonts w:cs="Arial"/>
          <w:b/>
          <w:bCs/>
          <w:szCs w:val="22"/>
          <w:lang w:val="en-US"/>
        </w:rPr>
        <w:t>5</w:t>
      </w:r>
      <w:r w:rsidRPr="00BE3050">
        <w:rPr>
          <w:rFonts w:cs="Arial"/>
          <w:b/>
          <w:bCs/>
          <w:szCs w:val="22"/>
          <w:lang w:val="en-US"/>
        </w:rPr>
        <w:t xml:space="preserve">. Hypothetical model for the association between </w:t>
      </w:r>
      <w:r w:rsidR="002A0799" w:rsidRPr="00BE3050">
        <w:rPr>
          <w:rFonts w:cs="Arial"/>
          <w:b/>
          <w:bCs/>
          <w:szCs w:val="22"/>
          <w:lang w:val="en-US"/>
        </w:rPr>
        <w:t>low G</w:t>
      </w:r>
      <w:r w:rsidRPr="00BE3050">
        <w:rPr>
          <w:rFonts w:cs="Arial"/>
          <w:b/>
          <w:bCs/>
          <w:szCs w:val="22"/>
          <w:lang w:val="en-US"/>
        </w:rPr>
        <w:t xml:space="preserve">H levels and </w:t>
      </w:r>
      <w:r w:rsidR="002A0799" w:rsidRPr="00BE3050">
        <w:rPr>
          <w:rFonts w:cs="Arial"/>
          <w:b/>
          <w:bCs/>
          <w:szCs w:val="22"/>
          <w:lang w:val="en-US"/>
        </w:rPr>
        <w:t xml:space="preserve">increased visceral fat </w:t>
      </w:r>
      <w:r w:rsidRPr="00BE3050">
        <w:rPr>
          <w:rFonts w:cs="Arial"/>
          <w:b/>
          <w:bCs/>
          <w:szCs w:val="22"/>
          <w:lang w:val="en-US"/>
        </w:rPr>
        <w:t>adults</w:t>
      </w:r>
      <w:r w:rsidR="000C7F7E" w:rsidRPr="00BE3050">
        <w:rPr>
          <w:rFonts w:cs="Arial"/>
          <w:b/>
          <w:bCs/>
          <w:szCs w:val="22"/>
          <w:lang w:val="en-US"/>
        </w:rPr>
        <w:t>.</w:t>
      </w:r>
    </w:p>
    <w:p w14:paraId="0277B24A" w14:textId="2E9C0277" w:rsidR="002461C9" w:rsidRPr="008C76F1" w:rsidRDefault="002461C9" w:rsidP="008C76F1">
      <w:pPr>
        <w:widowControl w:val="0"/>
        <w:autoSpaceDE w:val="0"/>
        <w:autoSpaceDN w:val="0"/>
        <w:adjustRightInd w:val="0"/>
        <w:jc w:val="left"/>
        <w:rPr>
          <w:rFonts w:cs="Arial"/>
          <w:szCs w:val="22"/>
          <w:lang w:val="en-US"/>
        </w:rPr>
      </w:pPr>
    </w:p>
    <w:p w14:paraId="3C53C50F" w14:textId="312BD58C" w:rsidR="00816D46" w:rsidRPr="00187F4A" w:rsidRDefault="00816D46" w:rsidP="008C76F1">
      <w:pPr>
        <w:pStyle w:val="Heading4"/>
        <w:spacing w:before="0"/>
        <w:jc w:val="left"/>
        <w:rPr>
          <w:rFonts w:cs="Arial"/>
          <w:color w:val="FF0000"/>
          <w:szCs w:val="22"/>
          <w:lang w:val="en-US"/>
        </w:rPr>
      </w:pPr>
      <w:r w:rsidRPr="00187F4A">
        <w:rPr>
          <w:rFonts w:cs="Arial"/>
          <w:color w:val="FF0000"/>
          <w:szCs w:val="22"/>
          <w:lang w:val="en-US"/>
        </w:rPr>
        <w:t>L</w:t>
      </w:r>
      <w:r w:rsidR="00BE3050" w:rsidRPr="00187F4A">
        <w:rPr>
          <w:rFonts w:cs="Arial"/>
          <w:color w:val="FF0000"/>
          <w:szCs w:val="22"/>
          <w:lang w:val="en-US"/>
        </w:rPr>
        <w:t>IFE</w:t>
      </w:r>
      <w:r w:rsidR="00187F4A">
        <w:rPr>
          <w:rFonts w:cs="Arial"/>
          <w:color w:val="FF0000"/>
          <w:szCs w:val="22"/>
          <w:lang w:val="en-US"/>
        </w:rPr>
        <w:t>-</w:t>
      </w:r>
      <w:r w:rsidR="00BE3050" w:rsidRPr="00187F4A">
        <w:rPr>
          <w:rFonts w:cs="Arial"/>
          <w:color w:val="FF0000"/>
          <w:szCs w:val="22"/>
          <w:lang w:val="en-US"/>
        </w:rPr>
        <w:t xml:space="preserve"> LONG </w:t>
      </w:r>
      <w:r w:rsidR="00187F4A" w:rsidRPr="00187F4A">
        <w:rPr>
          <w:rFonts w:cs="Arial"/>
          <w:color w:val="FF0000"/>
          <w:szCs w:val="22"/>
          <w:lang w:val="en-US"/>
        </w:rPr>
        <w:t xml:space="preserve">GH DEFICIENCY </w:t>
      </w:r>
    </w:p>
    <w:p w14:paraId="50D41471" w14:textId="77777777" w:rsidR="00BE3050" w:rsidRDefault="00BE3050" w:rsidP="008C76F1">
      <w:pPr>
        <w:jc w:val="left"/>
        <w:rPr>
          <w:rFonts w:cs="Arial"/>
          <w:szCs w:val="22"/>
          <w:lang w:val="en-US"/>
        </w:rPr>
      </w:pPr>
    </w:p>
    <w:p w14:paraId="74BBA723" w14:textId="6CBD362E" w:rsidR="002D3457" w:rsidRPr="008C76F1" w:rsidRDefault="002D3457" w:rsidP="008C76F1">
      <w:pPr>
        <w:jc w:val="left"/>
        <w:rPr>
          <w:rFonts w:cs="Arial"/>
          <w:szCs w:val="22"/>
          <w:lang w:val="en-US"/>
        </w:rPr>
      </w:pPr>
      <w:r w:rsidRPr="008C76F1">
        <w:rPr>
          <w:rFonts w:cs="Arial"/>
          <w:szCs w:val="22"/>
          <w:lang w:val="en-US"/>
        </w:rPr>
        <w:t xml:space="preserve">A real-life model for the GH effects in human physiology </w:t>
      </w:r>
      <w:proofErr w:type="gramStart"/>
      <w:r w:rsidR="00E857FC">
        <w:rPr>
          <w:rFonts w:cs="Arial"/>
          <w:szCs w:val="22"/>
          <w:lang w:val="en-US"/>
        </w:rPr>
        <w:t>is provided</w:t>
      </w:r>
      <w:proofErr w:type="gramEnd"/>
      <w:r w:rsidR="00E857FC">
        <w:rPr>
          <w:rFonts w:cs="Arial"/>
          <w:szCs w:val="22"/>
          <w:lang w:val="en-US"/>
        </w:rPr>
        <w:t xml:space="preserve"> by</w:t>
      </w:r>
      <w:r w:rsidRPr="008C76F1">
        <w:rPr>
          <w:rFonts w:cs="Arial"/>
          <w:szCs w:val="22"/>
          <w:lang w:val="en-US"/>
        </w:rPr>
        <w:t xml:space="preserve"> the </w:t>
      </w:r>
      <w:r w:rsidR="00CC3A64" w:rsidRPr="008C76F1">
        <w:rPr>
          <w:rFonts w:cs="Arial"/>
          <w:szCs w:val="22"/>
          <w:lang w:val="en-US"/>
        </w:rPr>
        <w:t>subjects</w:t>
      </w:r>
      <w:r w:rsidRPr="008C76F1">
        <w:rPr>
          <w:rFonts w:cs="Arial"/>
          <w:szCs w:val="22"/>
          <w:lang w:val="en-US"/>
        </w:rPr>
        <w:t xml:space="preserve"> with life-long severe</w:t>
      </w:r>
      <w:r w:rsidR="00CC3A64" w:rsidRPr="008C76F1">
        <w:rPr>
          <w:rFonts w:cs="Arial"/>
          <w:szCs w:val="22"/>
          <w:lang w:val="en-US"/>
        </w:rPr>
        <w:t xml:space="preserve"> </w:t>
      </w:r>
      <w:r w:rsidRPr="008C76F1">
        <w:rPr>
          <w:rFonts w:cs="Arial"/>
          <w:szCs w:val="22"/>
          <w:lang w:val="en-US"/>
        </w:rPr>
        <w:t xml:space="preserve">reduction in GH </w:t>
      </w:r>
      <w:r w:rsidR="00C4378B" w:rsidRPr="008C76F1">
        <w:rPr>
          <w:rFonts w:cs="Arial"/>
          <w:szCs w:val="22"/>
          <w:lang w:val="en-US"/>
        </w:rPr>
        <w:t>signaling</w:t>
      </w:r>
      <w:r w:rsidRPr="008C76F1">
        <w:rPr>
          <w:rFonts w:cs="Arial"/>
          <w:szCs w:val="22"/>
          <w:lang w:val="en-US"/>
        </w:rPr>
        <w:t xml:space="preserve"> due to GHRH or GHRH receptor mutations, combined deficiency of GH, prolactin, and TSH, or global deletion of </w:t>
      </w:r>
      <w:r w:rsidR="007377B9" w:rsidRPr="008C76F1">
        <w:rPr>
          <w:rFonts w:cs="Arial"/>
          <w:szCs w:val="22"/>
          <w:lang w:val="en-US"/>
        </w:rPr>
        <w:t>GHR</w:t>
      </w:r>
      <w:r w:rsidRPr="008C76F1">
        <w:rPr>
          <w:rFonts w:cs="Arial"/>
          <w:szCs w:val="22"/>
          <w:lang w:val="en-US"/>
        </w:rPr>
        <w:t>. They show short stature, doll facies, high-pitched voices, central obesity</w:t>
      </w:r>
      <w:r w:rsidR="00E90D18">
        <w:rPr>
          <w:rFonts w:cs="Arial"/>
          <w:szCs w:val="22"/>
          <w:lang w:val="en-US"/>
        </w:rPr>
        <w:t>,</w:t>
      </w:r>
      <w:r w:rsidRPr="008C76F1">
        <w:rPr>
          <w:rFonts w:cs="Arial"/>
          <w:szCs w:val="22"/>
          <w:lang w:val="en-US"/>
        </w:rPr>
        <w:t xml:space="preserve"> and are fertile </w:t>
      </w:r>
      <w:r w:rsidR="00573B6D" w:rsidRPr="008C76F1">
        <w:rPr>
          <w:rFonts w:cs="Arial"/>
          <w:szCs w:val="22"/>
          <w:lang w:val="en-US"/>
        </w:rPr>
        <w:fldChar w:fldCharType="begin"/>
      </w:r>
      <w:r w:rsidR="00CF0F06" w:rsidRPr="008C76F1">
        <w:rPr>
          <w:rFonts w:cs="Arial"/>
          <w:szCs w:val="22"/>
          <w:lang w:val="en-US"/>
        </w:rPr>
        <w:instrText xml:space="preserve"> ADDIN EN.CITE &lt;EndNote&gt;&lt;Cite&gt;&lt;Author&gt;Aguiar-Oliveira&lt;/Author&gt;&lt;Year&gt;2019&lt;/Year&gt;&lt;RecNum&gt;2852&lt;/RecNum&gt;&lt;DisplayText&gt;(41)&lt;/DisplayText&gt;&lt;record&gt;&lt;rec-number&gt;2852&lt;/rec-number&gt;&lt;foreign-keys&gt;&lt;key app="EN" db-id="d0a2sadza2r0v0epxt6pr50grfra2sx9v9pt"&gt;2852&lt;/key&gt;&lt;/foreign-keys&gt;&lt;ref-type name="Journal Article"&gt;17&lt;/ref-type&gt;&lt;contributors&gt;&lt;authors&gt;&lt;author&gt;Aguiar-Oliveira, M. H.&lt;/author&gt;&lt;author&gt;Bartke, A.&lt;/author&gt;&lt;/authors&gt;&lt;/contributors&gt;&lt;auth-address&gt;Division of Endocrinology, Federal University of Sergipe, Aracaju, Sergipe, Brazil.&amp;#xD;Department of Internal Medicine, Southern Illinois University School of Medicine, Springfield, Illinois.&lt;/auth-address&gt;&lt;titles&gt;&lt;title&gt;Growth Hormone Deficiency: Health and Longevity&lt;/title&gt;&lt;secondary-title&gt;Endocr Rev&lt;/secondary-title&gt;&lt;alt-title&gt;Endocrine reviews&lt;/alt-title&gt;&lt;/titles&gt;&lt;periodical&gt;&lt;full-title&gt;Endocr Rev&lt;/full-title&gt;&lt;abbr-1&gt;Endocrine reviews&lt;/abbr-1&gt;&lt;/periodical&gt;&lt;alt-periodical&gt;&lt;full-title&gt;Endocr Rev&lt;/full-title&gt;&lt;abbr-1&gt;Endocrine reviews&lt;/abbr-1&gt;&lt;/alt-periodical&gt;&lt;pages&gt;575-601&lt;/pages&gt;&lt;volume&gt;40&lt;/volume&gt;&lt;number&gt;2&lt;/number&gt;&lt;edition&gt;2018/12/24&lt;/edition&gt;&lt;keywords&gt;&lt;keyword&gt;Aging/ metabolism&lt;/keyword&gt;&lt;keyword&gt;Animals&lt;/keyword&gt;&lt;keyword&gt;Dwarfism, Pituitary/ metabolism&lt;/keyword&gt;&lt;keyword&gt;Growth Hormone/deficiency/ metabolism&lt;/keyword&gt;&lt;keyword&gt;Humans&lt;/keyword&gt;&lt;keyword&gt;Laron Syndrome/ metabolism&lt;/keyword&gt;&lt;keyword&gt;Longevity&lt;/keyword&gt;&lt;/keywords&gt;&lt;dates&gt;&lt;year&gt;2019&lt;/year&gt;&lt;pub-dates&gt;&lt;date&gt;Apr 1&lt;/date&gt;&lt;/pub-dates&gt;&lt;/dates&gt;&lt;isbn&gt;1945-7189 (Electronic)&amp;#xD;0163-769X (Linking)&lt;/isbn&gt;&lt;accession-num&gt;30576428&lt;/accession-num&gt;&lt;urls&gt;&lt;/urls&gt;&lt;custom2&gt;PMC6416709&lt;/custom2&gt;&lt;electronic-resource-num&gt;10.1210/er.2018-00216&lt;/electronic-resource-num&gt;&lt;remote-database-provider&gt;NLM&lt;/remote-database-provider&gt;&lt;language&gt;eng&lt;/language&gt;&lt;/record&gt;&lt;/Cite&gt;&lt;/EndNote&gt;</w:instrText>
      </w:r>
      <w:r w:rsidR="00573B6D" w:rsidRPr="008C76F1">
        <w:rPr>
          <w:rFonts w:cs="Arial"/>
          <w:szCs w:val="22"/>
          <w:lang w:val="en-US"/>
        </w:rPr>
        <w:fldChar w:fldCharType="separate"/>
      </w:r>
      <w:r w:rsidR="00CF0F06" w:rsidRPr="008C76F1">
        <w:rPr>
          <w:rFonts w:cs="Arial"/>
          <w:noProof/>
          <w:szCs w:val="22"/>
          <w:lang w:val="en-US"/>
        </w:rPr>
        <w:t>(</w:t>
      </w:r>
      <w:hyperlink w:anchor="_ENREF_41" w:tooltip="Aguiar-Oliveira, 2019 #2852" w:history="1">
        <w:r w:rsidR="00631015" w:rsidRPr="008C76F1">
          <w:rPr>
            <w:rFonts w:cs="Arial"/>
            <w:noProof/>
            <w:szCs w:val="22"/>
            <w:lang w:val="en-US"/>
          </w:rPr>
          <w:t>41</w:t>
        </w:r>
      </w:hyperlink>
      <w:r w:rsidR="00CF0F06" w:rsidRPr="008C76F1">
        <w:rPr>
          <w:rFonts w:cs="Arial"/>
          <w:noProof/>
          <w:szCs w:val="22"/>
          <w:lang w:val="en-US"/>
        </w:rPr>
        <w:t>)</w:t>
      </w:r>
      <w:r w:rsidR="00573B6D" w:rsidRPr="008C76F1">
        <w:rPr>
          <w:rFonts w:cs="Arial"/>
          <w:szCs w:val="22"/>
          <w:lang w:val="en-US"/>
        </w:rPr>
        <w:fldChar w:fldCharType="end"/>
      </w:r>
      <w:r w:rsidRPr="008C76F1">
        <w:rPr>
          <w:rFonts w:cs="Arial"/>
          <w:szCs w:val="22"/>
          <w:lang w:val="en-US"/>
        </w:rPr>
        <w:t>. Despite central obesity and increased liver fat, they are insulin sensitive, partially protected from cancer</w:t>
      </w:r>
      <w:r w:rsidR="00EF57E5">
        <w:rPr>
          <w:rFonts w:cs="Arial"/>
          <w:szCs w:val="22"/>
          <w:lang w:val="en-US"/>
        </w:rPr>
        <w:t>,</w:t>
      </w:r>
      <w:r w:rsidRPr="008C76F1">
        <w:rPr>
          <w:rFonts w:cs="Arial"/>
          <w:szCs w:val="22"/>
          <w:lang w:val="en-US"/>
        </w:rPr>
        <w:t xml:space="preserve"> and present </w:t>
      </w:r>
      <w:r w:rsidR="00EF57E5">
        <w:rPr>
          <w:rFonts w:cs="Arial"/>
          <w:szCs w:val="22"/>
          <w:lang w:val="en-US"/>
        </w:rPr>
        <w:t xml:space="preserve">a </w:t>
      </w:r>
      <w:r w:rsidRPr="008C76F1">
        <w:rPr>
          <w:rFonts w:cs="Arial"/>
          <w:szCs w:val="22"/>
          <w:lang w:val="en-US"/>
        </w:rPr>
        <w:t xml:space="preserve">major reduction in pro-aging </w:t>
      </w:r>
      <w:r w:rsidR="00C4378B" w:rsidRPr="008C76F1">
        <w:rPr>
          <w:rFonts w:cs="Arial"/>
          <w:szCs w:val="22"/>
          <w:lang w:val="en-US"/>
        </w:rPr>
        <w:t>signaling</w:t>
      </w:r>
      <w:r w:rsidRPr="008C76F1">
        <w:rPr>
          <w:rFonts w:cs="Arial"/>
          <w:szCs w:val="22"/>
          <w:lang w:val="en-US"/>
        </w:rPr>
        <w:t xml:space="preserve"> and perhaps increased longevity </w:t>
      </w:r>
      <w:r w:rsidR="00573B6D" w:rsidRPr="008C76F1">
        <w:rPr>
          <w:rFonts w:cs="Arial"/>
          <w:szCs w:val="22"/>
          <w:lang w:val="en-US"/>
        </w:rPr>
        <w:fldChar w:fldCharType="begin">
          <w:fldData xml:space="preserve">PEVuZE5vdGU+PENpdGU+PEF1dGhvcj5HdWV2YXJhLUFndWlycmU8L0F1dGhvcj48WWVhcj4yMDEx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</w:fldData>
        </w:fldChar>
      </w:r>
      <w:r w:rsidR="00CF0F06" w:rsidRPr="008C76F1">
        <w:rPr>
          <w:rFonts w:cs="Arial"/>
          <w:szCs w:val="22"/>
          <w:lang w:val="en-US"/>
        </w:rPr>
        <w:instrText xml:space="preserve"> ADDIN EN.CITE </w:instrText>
      </w:r>
      <w:r w:rsidR="00CF0F06" w:rsidRPr="008C76F1">
        <w:rPr>
          <w:rFonts w:cs="Arial"/>
          <w:szCs w:val="22"/>
          <w:lang w:val="en-US"/>
        </w:rPr>
        <w:fldChar w:fldCharType="begin">
          <w:fldData xml:space="preserve">PEVuZE5vdGU+PENpdGU+PEF1dGhvcj5HdWV2YXJhLUFndWlycmU8L0F1dGhvcj48WWVhcj4yMDEx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</w:fldData>
        </w:fldChar>
      </w:r>
      <w:r w:rsidR="00CF0F06" w:rsidRPr="008C76F1">
        <w:rPr>
          <w:rFonts w:cs="Arial"/>
          <w:szCs w:val="22"/>
          <w:lang w:val="en-US"/>
        </w:rPr>
        <w:instrText xml:space="preserve"> ADDIN EN.CITE.DATA </w:instrText>
      </w:r>
      <w:r w:rsidR="00CF0F06" w:rsidRPr="008C76F1">
        <w:rPr>
          <w:rFonts w:cs="Arial"/>
          <w:szCs w:val="22"/>
          <w:lang w:val="en-US"/>
        </w:rPr>
      </w:r>
      <w:r w:rsidR="00CF0F06" w:rsidRPr="008C76F1">
        <w:rPr>
          <w:rFonts w:cs="Arial"/>
          <w:szCs w:val="22"/>
          <w:lang w:val="en-US"/>
        </w:rPr>
        <w:fldChar w:fldCharType="end"/>
      </w:r>
      <w:r w:rsidR="00573B6D" w:rsidRPr="008C76F1">
        <w:rPr>
          <w:rFonts w:cs="Arial"/>
          <w:szCs w:val="22"/>
          <w:lang w:val="en-US"/>
        </w:rPr>
      </w:r>
      <w:r w:rsidR="00573B6D" w:rsidRPr="008C76F1">
        <w:rPr>
          <w:rFonts w:cs="Arial"/>
          <w:szCs w:val="22"/>
          <w:lang w:val="en-US"/>
        </w:rPr>
        <w:fldChar w:fldCharType="separate"/>
      </w:r>
      <w:r w:rsidR="00CF0F06" w:rsidRPr="008C76F1">
        <w:rPr>
          <w:rFonts w:cs="Arial"/>
          <w:noProof/>
          <w:szCs w:val="22"/>
          <w:lang w:val="en-US"/>
        </w:rPr>
        <w:t>(</w:t>
      </w:r>
      <w:hyperlink w:anchor="_ENREF_42" w:tooltip="Guevara-Aguirre, 2011 #1955" w:history="1">
        <w:r w:rsidR="00631015" w:rsidRPr="008C76F1">
          <w:rPr>
            <w:rFonts w:cs="Arial"/>
            <w:noProof/>
            <w:szCs w:val="22"/>
            <w:lang w:val="en-US"/>
          </w:rPr>
          <w:t>42</w:t>
        </w:r>
      </w:hyperlink>
      <w:r w:rsidR="00CF0F06" w:rsidRPr="008C76F1">
        <w:rPr>
          <w:rFonts w:cs="Arial"/>
          <w:noProof/>
          <w:szCs w:val="22"/>
          <w:lang w:val="en-US"/>
        </w:rPr>
        <w:t>)</w:t>
      </w:r>
      <w:r w:rsidR="00573B6D" w:rsidRPr="008C76F1">
        <w:rPr>
          <w:rFonts w:cs="Arial"/>
          <w:szCs w:val="22"/>
          <w:lang w:val="en-US"/>
        </w:rPr>
        <w:fldChar w:fldCharType="end"/>
      </w:r>
      <w:r w:rsidRPr="008C76F1">
        <w:rPr>
          <w:rFonts w:cs="Arial"/>
          <w:szCs w:val="22"/>
          <w:lang w:val="en-US"/>
        </w:rPr>
        <w:t xml:space="preserve">. The decrease </w:t>
      </w:r>
      <w:r w:rsidR="00314AC9">
        <w:rPr>
          <w:rFonts w:cs="Arial"/>
          <w:szCs w:val="22"/>
          <w:lang w:val="en-US"/>
        </w:rPr>
        <w:t>in</w:t>
      </w:r>
      <w:r w:rsidRPr="008C76F1">
        <w:rPr>
          <w:rFonts w:cs="Arial"/>
          <w:szCs w:val="22"/>
          <w:lang w:val="en-US"/>
        </w:rPr>
        <w:t xml:space="preserve"> cancer risk in life-long GH deficiency together with reports on the GH permissive role for neoplastic colon growth </w:t>
      </w:r>
      <w:r w:rsidR="00573B6D" w:rsidRPr="008C76F1">
        <w:rPr>
          <w:rFonts w:cs="Arial"/>
          <w:szCs w:val="22"/>
          <w:lang w:val="en-US"/>
        </w:rPr>
        <w:fldChar w:fldCharType="begin">
          <w:fldData xml:space="preserve">PEVuZE5vdGU+PENpdGU+PEF1dGhvcj5DaGVzbm9rb3ZhPC9BdXRob3I+PFllYXI+MjAxNjwvWWVh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</w:fldData>
        </w:fldChar>
      </w:r>
      <w:r w:rsidR="00CF0F06" w:rsidRPr="008C76F1">
        <w:rPr>
          <w:rFonts w:cs="Arial"/>
          <w:szCs w:val="22"/>
          <w:lang w:val="en-US"/>
        </w:rPr>
        <w:instrText xml:space="preserve"> ADDIN EN.CITE </w:instrText>
      </w:r>
      <w:r w:rsidR="00CF0F06" w:rsidRPr="008C76F1">
        <w:rPr>
          <w:rFonts w:cs="Arial"/>
          <w:szCs w:val="22"/>
          <w:lang w:val="en-US"/>
        </w:rPr>
        <w:fldChar w:fldCharType="begin">
          <w:fldData xml:space="preserve">PEVuZE5vdGU+PENpdGU+PEF1dGhvcj5DaGVzbm9rb3ZhPC9BdXRob3I+PFllYXI+MjAxNjwvWWVh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</w:fldData>
        </w:fldChar>
      </w:r>
      <w:r w:rsidR="00CF0F06" w:rsidRPr="008C76F1">
        <w:rPr>
          <w:rFonts w:cs="Arial"/>
          <w:szCs w:val="22"/>
          <w:lang w:val="en-US"/>
        </w:rPr>
        <w:instrText xml:space="preserve"> ADDIN EN.CITE.DATA </w:instrText>
      </w:r>
      <w:r w:rsidR="00CF0F06" w:rsidRPr="008C76F1">
        <w:rPr>
          <w:rFonts w:cs="Arial"/>
          <w:szCs w:val="22"/>
          <w:lang w:val="en-US"/>
        </w:rPr>
      </w:r>
      <w:r w:rsidR="00CF0F06" w:rsidRPr="008C76F1">
        <w:rPr>
          <w:rFonts w:cs="Arial"/>
          <w:szCs w:val="22"/>
          <w:lang w:val="en-US"/>
        </w:rPr>
        <w:fldChar w:fldCharType="end"/>
      </w:r>
      <w:r w:rsidR="00573B6D" w:rsidRPr="008C76F1">
        <w:rPr>
          <w:rFonts w:cs="Arial"/>
          <w:szCs w:val="22"/>
          <w:lang w:val="en-US"/>
        </w:rPr>
      </w:r>
      <w:r w:rsidR="00573B6D" w:rsidRPr="008C76F1">
        <w:rPr>
          <w:rFonts w:cs="Arial"/>
          <w:szCs w:val="22"/>
          <w:lang w:val="en-US"/>
        </w:rPr>
        <w:fldChar w:fldCharType="separate"/>
      </w:r>
      <w:r w:rsidR="00CF0F06" w:rsidRPr="008C76F1">
        <w:rPr>
          <w:rFonts w:cs="Arial"/>
          <w:noProof/>
          <w:szCs w:val="22"/>
          <w:lang w:val="en-US"/>
        </w:rPr>
        <w:t>(</w:t>
      </w:r>
      <w:hyperlink w:anchor="_ENREF_43" w:tooltip="Chesnokova, 2016 #2851" w:history="1">
        <w:r w:rsidR="00631015" w:rsidRPr="008C76F1">
          <w:rPr>
            <w:rFonts w:cs="Arial"/>
            <w:noProof/>
            <w:szCs w:val="22"/>
            <w:lang w:val="en-US"/>
          </w:rPr>
          <w:t>43</w:t>
        </w:r>
      </w:hyperlink>
      <w:r w:rsidR="00CF0F06" w:rsidRPr="008C76F1">
        <w:rPr>
          <w:rFonts w:cs="Arial"/>
          <w:noProof/>
          <w:szCs w:val="22"/>
          <w:lang w:val="en-US"/>
        </w:rPr>
        <w:t>)</w:t>
      </w:r>
      <w:r w:rsidR="00573B6D" w:rsidRPr="008C76F1">
        <w:rPr>
          <w:rFonts w:cs="Arial"/>
          <w:szCs w:val="22"/>
          <w:lang w:val="en-US"/>
        </w:rPr>
        <w:fldChar w:fldCharType="end"/>
      </w:r>
      <w:r w:rsidRPr="008C76F1">
        <w:rPr>
          <w:rFonts w:cs="Arial"/>
          <w:szCs w:val="22"/>
          <w:lang w:val="en-US"/>
        </w:rPr>
        <w:t xml:space="preserve">, preneoplastic mammary lesions </w:t>
      </w:r>
      <w:r w:rsidR="00573B6D" w:rsidRPr="008C76F1">
        <w:rPr>
          <w:rFonts w:cs="Arial"/>
          <w:szCs w:val="22"/>
          <w:lang w:val="en-US"/>
        </w:rPr>
        <w:fldChar w:fldCharType="begin">
          <w:fldData xml:space="preserve">PEVuZE5vdGU+PENpdGU+PEF1dGhvcj5LbGVpbmJlcmc8L0F1dGhvcj48WWVhcj4yMDA5PC9ZZWFy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</w:fldData>
        </w:fldChar>
      </w:r>
      <w:r w:rsidR="00CF0F06" w:rsidRPr="008C76F1">
        <w:rPr>
          <w:rFonts w:cs="Arial"/>
          <w:szCs w:val="22"/>
          <w:lang w:val="en-US"/>
        </w:rPr>
        <w:instrText xml:space="preserve"> ADDIN EN.CITE </w:instrText>
      </w:r>
      <w:r w:rsidR="00CF0F06" w:rsidRPr="008C76F1">
        <w:rPr>
          <w:rFonts w:cs="Arial"/>
          <w:szCs w:val="22"/>
          <w:lang w:val="en-US"/>
        </w:rPr>
        <w:fldChar w:fldCharType="begin">
          <w:fldData xml:space="preserve">PEVuZE5vdGU+PENpdGU+PEF1dGhvcj5LbGVpbmJlcmc8L0F1dGhvcj48WWVhcj4yMDA5PC9ZZWFy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</w:fldData>
        </w:fldChar>
      </w:r>
      <w:r w:rsidR="00CF0F06" w:rsidRPr="008C76F1">
        <w:rPr>
          <w:rFonts w:cs="Arial"/>
          <w:szCs w:val="22"/>
          <w:lang w:val="en-US"/>
        </w:rPr>
        <w:instrText xml:space="preserve"> ADDIN EN.CITE.DATA </w:instrText>
      </w:r>
      <w:r w:rsidR="00CF0F06" w:rsidRPr="008C76F1">
        <w:rPr>
          <w:rFonts w:cs="Arial"/>
          <w:szCs w:val="22"/>
          <w:lang w:val="en-US"/>
        </w:rPr>
      </w:r>
      <w:r w:rsidR="00CF0F06" w:rsidRPr="008C76F1">
        <w:rPr>
          <w:rFonts w:cs="Arial"/>
          <w:szCs w:val="22"/>
          <w:lang w:val="en-US"/>
        </w:rPr>
        <w:fldChar w:fldCharType="end"/>
      </w:r>
      <w:r w:rsidR="00573B6D" w:rsidRPr="008C76F1">
        <w:rPr>
          <w:rFonts w:cs="Arial"/>
          <w:szCs w:val="22"/>
          <w:lang w:val="en-US"/>
        </w:rPr>
      </w:r>
      <w:r w:rsidR="00573B6D" w:rsidRPr="008C76F1">
        <w:rPr>
          <w:rFonts w:cs="Arial"/>
          <w:szCs w:val="22"/>
          <w:lang w:val="en-US"/>
        </w:rPr>
        <w:fldChar w:fldCharType="separate"/>
      </w:r>
      <w:r w:rsidR="00CF0F06" w:rsidRPr="008C76F1">
        <w:rPr>
          <w:rFonts w:cs="Arial"/>
          <w:noProof/>
          <w:szCs w:val="22"/>
          <w:lang w:val="en-US"/>
        </w:rPr>
        <w:t>(</w:t>
      </w:r>
      <w:hyperlink w:anchor="_ENREF_44" w:tooltip="Kleinberg, 2009 #2854" w:history="1">
        <w:r w:rsidR="00631015" w:rsidRPr="008C76F1">
          <w:rPr>
            <w:rFonts w:cs="Arial"/>
            <w:noProof/>
            <w:szCs w:val="22"/>
            <w:lang w:val="en-US"/>
          </w:rPr>
          <w:t>44</w:t>
        </w:r>
      </w:hyperlink>
      <w:r w:rsidR="00CF0F06" w:rsidRPr="008C76F1">
        <w:rPr>
          <w:rFonts w:cs="Arial"/>
          <w:noProof/>
          <w:szCs w:val="22"/>
          <w:lang w:val="en-US"/>
        </w:rPr>
        <w:t>)</w:t>
      </w:r>
      <w:r w:rsidR="00573B6D" w:rsidRPr="008C76F1">
        <w:rPr>
          <w:rFonts w:cs="Arial"/>
          <w:szCs w:val="22"/>
          <w:lang w:val="en-US"/>
        </w:rPr>
        <w:fldChar w:fldCharType="end"/>
      </w:r>
      <w:r w:rsidR="00314AC9">
        <w:rPr>
          <w:rFonts w:cs="Arial"/>
          <w:szCs w:val="22"/>
          <w:lang w:val="en-US"/>
        </w:rPr>
        <w:t>,</w:t>
      </w:r>
      <w:r w:rsidRPr="008C76F1">
        <w:rPr>
          <w:rFonts w:cs="Arial"/>
          <w:szCs w:val="22"/>
          <w:lang w:val="en-US"/>
        </w:rPr>
        <w:t xml:space="preserve"> and progression of prostate cancer </w:t>
      </w:r>
      <w:r w:rsidR="00573B6D" w:rsidRPr="008C76F1">
        <w:rPr>
          <w:rFonts w:cs="Arial"/>
          <w:szCs w:val="22"/>
          <w:lang w:val="en-US"/>
        </w:rPr>
        <w:fldChar w:fldCharType="begin">
          <w:fldData xml:space="preserve">PEVuZE5vdGU+PENpdGU+PEF1dGhvcj5TbGF0ZXI8L0F1dGhvcj48WWVhcj4yMDA2PC9ZZWFyPjxS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==
</w:fldData>
        </w:fldChar>
      </w:r>
      <w:r w:rsidR="00CF0F06" w:rsidRPr="008C76F1">
        <w:rPr>
          <w:rFonts w:cs="Arial"/>
          <w:szCs w:val="22"/>
          <w:lang w:val="en-US"/>
        </w:rPr>
        <w:instrText xml:space="preserve"> ADDIN EN.CITE </w:instrText>
      </w:r>
      <w:r w:rsidR="00CF0F06" w:rsidRPr="008C76F1">
        <w:rPr>
          <w:rFonts w:cs="Arial"/>
          <w:szCs w:val="22"/>
          <w:lang w:val="en-US"/>
        </w:rPr>
        <w:fldChar w:fldCharType="begin">
          <w:fldData xml:space="preserve">PEVuZE5vdGU+PENpdGU+PEF1dGhvcj5TbGF0ZXI8L0F1dGhvcj48WWVhcj4yMDA2PC9ZZWFyPjxS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==
</w:fldData>
        </w:fldChar>
      </w:r>
      <w:r w:rsidR="00CF0F06" w:rsidRPr="008C76F1">
        <w:rPr>
          <w:rFonts w:cs="Arial"/>
          <w:szCs w:val="22"/>
          <w:lang w:val="en-US"/>
        </w:rPr>
        <w:instrText xml:space="preserve"> ADDIN EN.CITE.DATA </w:instrText>
      </w:r>
      <w:r w:rsidR="00CF0F06" w:rsidRPr="008C76F1">
        <w:rPr>
          <w:rFonts w:cs="Arial"/>
          <w:szCs w:val="22"/>
          <w:lang w:val="en-US"/>
        </w:rPr>
      </w:r>
      <w:r w:rsidR="00CF0F06" w:rsidRPr="008C76F1">
        <w:rPr>
          <w:rFonts w:cs="Arial"/>
          <w:szCs w:val="22"/>
          <w:lang w:val="en-US"/>
        </w:rPr>
        <w:fldChar w:fldCharType="end"/>
      </w:r>
      <w:r w:rsidR="00573B6D" w:rsidRPr="008C76F1">
        <w:rPr>
          <w:rFonts w:cs="Arial"/>
          <w:szCs w:val="22"/>
          <w:lang w:val="en-US"/>
        </w:rPr>
      </w:r>
      <w:r w:rsidR="00573B6D" w:rsidRPr="008C76F1">
        <w:rPr>
          <w:rFonts w:cs="Arial"/>
          <w:szCs w:val="22"/>
          <w:lang w:val="en-US"/>
        </w:rPr>
        <w:fldChar w:fldCharType="separate"/>
      </w:r>
      <w:r w:rsidR="00CF0F06" w:rsidRPr="008C76F1">
        <w:rPr>
          <w:rFonts w:cs="Arial"/>
          <w:noProof/>
          <w:szCs w:val="22"/>
          <w:lang w:val="en-US"/>
        </w:rPr>
        <w:t>(</w:t>
      </w:r>
      <w:hyperlink w:anchor="_ENREF_45" w:tooltip="Slater, 2006 #2855" w:history="1">
        <w:r w:rsidR="00631015" w:rsidRPr="008C76F1">
          <w:rPr>
            <w:rFonts w:cs="Arial"/>
            <w:noProof/>
            <w:szCs w:val="22"/>
            <w:lang w:val="en-US"/>
          </w:rPr>
          <w:t>45</w:t>
        </w:r>
      </w:hyperlink>
      <w:r w:rsidR="00CF0F06" w:rsidRPr="008C76F1">
        <w:rPr>
          <w:rFonts w:cs="Arial"/>
          <w:noProof/>
          <w:szCs w:val="22"/>
          <w:lang w:val="en-US"/>
        </w:rPr>
        <w:t>)</w:t>
      </w:r>
      <w:r w:rsidR="00573B6D" w:rsidRPr="008C76F1">
        <w:rPr>
          <w:rFonts w:cs="Arial"/>
          <w:szCs w:val="22"/>
          <w:lang w:val="en-US"/>
        </w:rPr>
        <w:fldChar w:fldCharType="end"/>
      </w:r>
      <w:r w:rsidRPr="008C76F1">
        <w:rPr>
          <w:rFonts w:cs="Arial"/>
          <w:szCs w:val="22"/>
          <w:lang w:val="en-US"/>
        </w:rPr>
        <w:t xml:space="preserve"> demands</w:t>
      </w:r>
      <w:r w:rsidR="00CC3A64" w:rsidRPr="008C76F1">
        <w:rPr>
          <w:rFonts w:cs="Arial"/>
          <w:szCs w:val="22"/>
          <w:lang w:val="en-US"/>
        </w:rPr>
        <w:t>,</w:t>
      </w:r>
      <w:r w:rsidRPr="008C76F1">
        <w:rPr>
          <w:rFonts w:cs="Arial"/>
          <w:szCs w:val="22"/>
          <w:lang w:val="en-US"/>
        </w:rPr>
        <w:t xml:space="preserve"> at least</w:t>
      </w:r>
      <w:r w:rsidR="00CC3A64" w:rsidRPr="008C76F1">
        <w:rPr>
          <w:rFonts w:cs="Arial"/>
          <w:szCs w:val="22"/>
          <w:lang w:val="en-US"/>
        </w:rPr>
        <w:t>,</w:t>
      </w:r>
      <w:r w:rsidRPr="008C76F1">
        <w:rPr>
          <w:rFonts w:cs="Arial"/>
          <w:szCs w:val="22"/>
          <w:lang w:val="en-US"/>
        </w:rPr>
        <w:t xml:space="preserve"> a careful tailoring of GH substitution dosage in</w:t>
      </w:r>
      <w:r w:rsidR="00013164" w:rsidRPr="008C76F1">
        <w:rPr>
          <w:rFonts w:cs="Arial"/>
          <w:szCs w:val="22"/>
          <w:lang w:val="en-US"/>
        </w:rPr>
        <w:t xml:space="preserve"> the GH deficient </w:t>
      </w:r>
      <w:r w:rsidRPr="008C76F1">
        <w:rPr>
          <w:rFonts w:cs="Arial"/>
          <w:szCs w:val="22"/>
          <w:lang w:val="en-US"/>
        </w:rPr>
        <w:t xml:space="preserve">patients. </w:t>
      </w:r>
      <w:r w:rsidR="00150172" w:rsidRPr="008C76F1">
        <w:rPr>
          <w:rFonts w:cs="Arial"/>
          <w:szCs w:val="22"/>
          <w:lang w:val="en-US"/>
        </w:rPr>
        <w:t xml:space="preserve">However, recent evidence suggests that the GH produced </w:t>
      </w:r>
      <w:r w:rsidR="002461C9" w:rsidRPr="008C76F1">
        <w:rPr>
          <w:rFonts w:cs="Arial"/>
          <w:szCs w:val="22"/>
          <w:lang w:val="en-US"/>
        </w:rPr>
        <w:t>locally</w:t>
      </w:r>
      <w:r w:rsidR="00150172" w:rsidRPr="008C76F1">
        <w:rPr>
          <w:rFonts w:cs="Arial"/>
          <w:szCs w:val="22"/>
          <w:lang w:val="en-US"/>
        </w:rPr>
        <w:t xml:space="preserve"> by the colon </w:t>
      </w:r>
      <w:r w:rsidR="00E05160" w:rsidRPr="008C76F1">
        <w:rPr>
          <w:rFonts w:cs="Arial"/>
          <w:szCs w:val="22"/>
          <w:lang w:val="en-US"/>
        </w:rPr>
        <w:t>tumor</w:t>
      </w:r>
      <w:r w:rsidR="00150172" w:rsidRPr="008C76F1">
        <w:rPr>
          <w:rFonts w:cs="Arial"/>
          <w:szCs w:val="22"/>
          <w:lang w:val="en-US"/>
        </w:rPr>
        <w:t xml:space="preserve"> cells, and not pituitary GH, acts in an autocrine and paracrine manner to suppress the </w:t>
      </w:r>
      <w:r w:rsidR="00E05160" w:rsidRPr="008C76F1">
        <w:rPr>
          <w:rFonts w:cs="Arial"/>
          <w:szCs w:val="22"/>
          <w:lang w:val="en-US"/>
        </w:rPr>
        <w:t>tumor</w:t>
      </w:r>
      <w:r w:rsidR="00150172" w:rsidRPr="008C76F1">
        <w:rPr>
          <w:rFonts w:cs="Arial"/>
          <w:szCs w:val="22"/>
          <w:lang w:val="en-US"/>
        </w:rPr>
        <w:t xml:space="preserve"> suppressor proteins and to increase nuclear β-catenin accumulation and epithelial–mesenchymal transition</w:t>
      </w:r>
      <w:r w:rsidR="002461C9" w:rsidRPr="008C76F1">
        <w:rPr>
          <w:rFonts w:cs="Arial"/>
          <w:szCs w:val="22"/>
          <w:lang w:val="en-US"/>
        </w:rPr>
        <w:t xml:space="preserve"> potentially participating </w:t>
      </w:r>
      <w:r w:rsidR="00497840">
        <w:rPr>
          <w:rFonts w:cs="Arial"/>
          <w:szCs w:val="22"/>
          <w:lang w:val="en-US"/>
        </w:rPr>
        <w:t>in</w:t>
      </w:r>
      <w:r w:rsidR="002461C9" w:rsidRPr="008C76F1">
        <w:rPr>
          <w:rFonts w:cs="Arial"/>
          <w:szCs w:val="22"/>
          <w:lang w:val="en-US"/>
        </w:rPr>
        <w:t xml:space="preserve"> </w:t>
      </w:r>
      <w:r w:rsidR="00E05160" w:rsidRPr="008C76F1">
        <w:rPr>
          <w:rFonts w:cs="Arial"/>
          <w:szCs w:val="22"/>
          <w:lang w:val="en-US"/>
        </w:rPr>
        <w:t>tumor</w:t>
      </w:r>
      <w:r w:rsidR="002461C9" w:rsidRPr="008C76F1">
        <w:rPr>
          <w:rFonts w:cs="Arial"/>
          <w:szCs w:val="22"/>
          <w:lang w:val="en-US"/>
        </w:rPr>
        <w:t xml:space="preserve"> progression</w:t>
      </w:r>
      <w:r w:rsidR="00150172" w:rsidRPr="008C76F1">
        <w:rPr>
          <w:rFonts w:cs="Arial"/>
          <w:szCs w:val="22"/>
          <w:lang w:val="en-US"/>
        </w:rPr>
        <w:t xml:space="preserve"> </w:t>
      </w:r>
      <w:r w:rsidR="00150172" w:rsidRPr="008C76F1">
        <w:rPr>
          <w:rFonts w:cs="Arial"/>
          <w:szCs w:val="22"/>
          <w:lang w:val="en-US"/>
        </w:rPr>
        <w:fldChar w:fldCharType="begin">
          <w:fldData xml:space="preserve">PEVuZE5vdGU+PENpdGU+PEF1dGhvcj5LaGFuPC9BdXRob3I+PFllYXI+MjAyMzwvWWVhcj48UmVj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</w:fldData>
        </w:fldChar>
      </w:r>
      <w:r w:rsidR="00150172" w:rsidRPr="008C76F1">
        <w:rPr>
          <w:rFonts w:cs="Arial"/>
          <w:szCs w:val="22"/>
          <w:lang w:val="en-US"/>
        </w:rPr>
        <w:instrText xml:space="preserve"> ADDIN EN.CITE </w:instrText>
      </w:r>
      <w:r w:rsidR="00150172" w:rsidRPr="008C76F1">
        <w:rPr>
          <w:rFonts w:cs="Arial"/>
          <w:szCs w:val="22"/>
          <w:lang w:val="en-US"/>
        </w:rPr>
        <w:fldChar w:fldCharType="begin">
          <w:fldData xml:space="preserve">PEVuZE5vdGU+PENpdGU+PEF1dGhvcj5LaGFuPC9BdXRob3I+PFllYXI+MjAyMzwvWWVhcj48UmVj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</w:fldData>
        </w:fldChar>
      </w:r>
      <w:r w:rsidR="00150172" w:rsidRPr="008C76F1">
        <w:rPr>
          <w:rFonts w:cs="Arial"/>
          <w:szCs w:val="22"/>
          <w:lang w:val="en-US"/>
        </w:rPr>
        <w:instrText xml:space="preserve"> ADDIN EN.CITE.DATA </w:instrText>
      </w:r>
      <w:r w:rsidR="00150172" w:rsidRPr="008C76F1">
        <w:rPr>
          <w:rFonts w:cs="Arial"/>
          <w:szCs w:val="22"/>
          <w:lang w:val="en-US"/>
        </w:rPr>
      </w:r>
      <w:r w:rsidR="00150172" w:rsidRPr="008C76F1">
        <w:rPr>
          <w:rFonts w:cs="Arial"/>
          <w:szCs w:val="22"/>
          <w:lang w:val="en-US"/>
        </w:rPr>
        <w:fldChar w:fldCharType="end"/>
      </w:r>
      <w:r w:rsidR="00150172" w:rsidRPr="008C76F1">
        <w:rPr>
          <w:rFonts w:cs="Arial"/>
          <w:szCs w:val="22"/>
          <w:lang w:val="en-US"/>
        </w:rPr>
      </w:r>
      <w:r w:rsidR="00150172" w:rsidRPr="008C76F1">
        <w:rPr>
          <w:rFonts w:cs="Arial"/>
          <w:szCs w:val="22"/>
          <w:lang w:val="en-US"/>
        </w:rPr>
        <w:fldChar w:fldCharType="separate"/>
      </w:r>
      <w:r w:rsidR="00150172" w:rsidRPr="008C76F1">
        <w:rPr>
          <w:rFonts w:cs="Arial"/>
          <w:noProof/>
          <w:szCs w:val="22"/>
          <w:lang w:val="en-US"/>
        </w:rPr>
        <w:t>(</w:t>
      </w:r>
      <w:hyperlink w:anchor="_ENREF_46" w:tooltip="Khan, 2023 #3050" w:history="1">
        <w:r w:rsidR="00631015" w:rsidRPr="008C76F1">
          <w:rPr>
            <w:rFonts w:cs="Arial"/>
            <w:noProof/>
            <w:szCs w:val="22"/>
            <w:lang w:val="en-US"/>
          </w:rPr>
          <w:t>46</w:t>
        </w:r>
      </w:hyperlink>
      <w:r w:rsidR="00150172" w:rsidRPr="008C76F1">
        <w:rPr>
          <w:rFonts w:cs="Arial"/>
          <w:noProof/>
          <w:szCs w:val="22"/>
          <w:lang w:val="en-US"/>
        </w:rPr>
        <w:t>,</w:t>
      </w:r>
      <w:hyperlink w:anchor="_ENREF_47" w:tooltip="Chesnokova, 2021 #3086" w:history="1">
        <w:r w:rsidR="00631015" w:rsidRPr="008C76F1">
          <w:rPr>
            <w:rFonts w:cs="Arial"/>
            <w:noProof/>
            <w:szCs w:val="22"/>
            <w:lang w:val="en-US"/>
          </w:rPr>
          <w:t>47</w:t>
        </w:r>
      </w:hyperlink>
      <w:r w:rsidR="00150172" w:rsidRPr="008C76F1">
        <w:rPr>
          <w:rFonts w:cs="Arial"/>
          <w:noProof/>
          <w:szCs w:val="22"/>
          <w:lang w:val="en-US"/>
        </w:rPr>
        <w:t>)</w:t>
      </w:r>
      <w:r w:rsidR="00150172" w:rsidRPr="008C76F1">
        <w:rPr>
          <w:rFonts w:cs="Arial"/>
          <w:szCs w:val="22"/>
          <w:lang w:val="en-US"/>
        </w:rPr>
        <w:fldChar w:fldCharType="end"/>
      </w:r>
      <w:r w:rsidR="00150172" w:rsidRPr="008C76F1">
        <w:rPr>
          <w:rFonts w:cs="Arial"/>
          <w:szCs w:val="22"/>
          <w:lang w:val="en-US"/>
        </w:rPr>
        <w:t>.</w:t>
      </w:r>
    </w:p>
    <w:p w14:paraId="37004392" w14:textId="77777777" w:rsidR="00C4378B" w:rsidRDefault="00C4378B" w:rsidP="008C76F1">
      <w:pPr>
        <w:pStyle w:val="Heading4"/>
        <w:spacing w:before="0"/>
        <w:jc w:val="left"/>
        <w:rPr>
          <w:rFonts w:cs="Arial"/>
          <w:szCs w:val="22"/>
          <w:lang w:val="en-US"/>
        </w:rPr>
      </w:pPr>
    </w:p>
    <w:p w14:paraId="5E07EFFC" w14:textId="5F89DB9E" w:rsidR="00F27CCB" w:rsidRPr="00C4378B" w:rsidRDefault="00F27CCB" w:rsidP="008C76F1">
      <w:pPr>
        <w:pStyle w:val="Heading4"/>
        <w:spacing w:before="0"/>
        <w:jc w:val="left"/>
        <w:rPr>
          <w:rFonts w:cs="Arial"/>
          <w:color w:val="FF0000"/>
          <w:szCs w:val="22"/>
          <w:lang w:val="en-US"/>
        </w:rPr>
      </w:pPr>
      <w:r w:rsidRPr="00C4378B">
        <w:rPr>
          <w:rFonts w:cs="Arial"/>
          <w:color w:val="FF0000"/>
          <w:szCs w:val="22"/>
          <w:lang w:val="en-US"/>
        </w:rPr>
        <w:t xml:space="preserve">GH </w:t>
      </w:r>
      <w:r w:rsidR="00C4378B" w:rsidRPr="00C4378B">
        <w:rPr>
          <w:rFonts w:cs="Arial"/>
          <w:color w:val="FF0000"/>
          <w:szCs w:val="22"/>
          <w:lang w:val="en-US"/>
        </w:rPr>
        <w:t xml:space="preserve">AND IMMUNE SYSTEM </w:t>
      </w:r>
    </w:p>
    <w:p w14:paraId="78E91AE0" w14:textId="77777777" w:rsidR="00C4378B" w:rsidRDefault="00C4378B" w:rsidP="008C76F1">
      <w:pPr>
        <w:pStyle w:val="Heading4"/>
        <w:spacing w:before="0"/>
        <w:jc w:val="left"/>
        <w:rPr>
          <w:rFonts w:cs="Arial"/>
          <w:color w:val="000000"/>
          <w:szCs w:val="22"/>
          <w:shd w:val="clear" w:color="auto" w:fill="FFFFFF"/>
          <w:lang w:val="en-US"/>
        </w:rPr>
      </w:pPr>
    </w:p>
    <w:p w14:paraId="718E8391" w14:textId="3A69BE5F" w:rsidR="00F27CCB" w:rsidRPr="008C76F1" w:rsidRDefault="00F27CCB" w:rsidP="008C76F1">
      <w:pPr>
        <w:pStyle w:val="Heading4"/>
        <w:spacing w:before="0"/>
        <w:jc w:val="left"/>
        <w:rPr>
          <w:rFonts w:cs="Arial"/>
          <w:szCs w:val="22"/>
          <w:lang w:val="en-US"/>
        </w:rPr>
      </w:pPr>
      <w:r w:rsidRPr="008C76F1">
        <w:rPr>
          <w:rFonts w:cs="Arial"/>
          <w:color w:val="000000"/>
          <w:szCs w:val="22"/>
          <w:shd w:val="clear" w:color="auto" w:fill="FFFFFF"/>
          <w:lang w:val="en-US"/>
        </w:rPr>
        <w:t xml:space="preserve">Although </w:t>
      </w:r>
      <w:proofErr w:type="gramStart"/>
      <w:r w:rsidRPr="008C76F1">
        <w:rPr>
          <w:rFonts w:cs="Arial"/>
          <w:color w:val="000000"/>
          <w:szCs w:val="22"/>
          <w:shd w:val="clear" w:color="auto" w:fill="FFFFFF"/>
          <w:lang w:val="en-US"/>
        </w:rPr>
        <w:t>the majority of</w:t>
      </w:r>
      <w:proofErr w:type="gramEnd"/>
      <w:r w:rsidRPr="008C76F1">
        <w:rPr>
          <w:rFonts w:cs="Arial"/>
          <w:color w:val="000000"/>
          <w:szCs w:val="22"/>
          <w:shd w:val="clear" w:color="auto" w:fill="FFFFFF"/>
          <w:lang w:val="en-US"/>
        </w:rPr>
        <w:t xml:space="preserve"> data on the relation between GH and </w:t>
      </w:r>
      <w:r w:rsidR="004512F8">
        <w:rPr>
          <w:rFonts w:cs="Arial"/>
          <w:color w:val="000000"/>
          <w:szCs w:val="22"/>
          <w:shd w:val="clear" w:color="auto" w:fill="FFFFFF"/>
          <w:lang w:val="en-US"/>
        </w:rPr>
        <w:t xml:space="preserve">the </w:t>
      </w:r>
      <w:r w:rsidRPr="008C76F1">
        <w:rPr>
          <w:rFonts w:cs="Arial"/>
          <w:color w:val="000000"/>
          <w:szCs w:val="22"/>
          <w:shd w:val="clear" w:color="auto" w:fill="FFFFFF"/>
          <w:lang w:val="en-US"/>
        </w:rPr>
        <w:t xml:space="preserve">immune system </w:t>
      </w:r>
      <w:r w:rsidR="00FC67C6" w:rsidRPr="008C76F1">
        <w:rPr>
          <w:rFonts w:cs="Arial"/>
          <w:color w:val="000000"/>
          <w:szCs w:val="22"/>
          <w:shd w:val="clear" w:color="auto" w:fill="FFFFFF"/>
          <w:lang w:val="en-US"/>
        </w:rPr>
        <w:t>are</w:t>
      </w:r>
      <w:r w:rsidRPr="008C76F1">
        <w:rPr>
          <w:rFonts w:cs="Arial"/>
          <w:color w:val="000000"/>
          <w:szCs w:val="22"/>
          <w:shd w:val="clear" w:color="auto" w:fill="FFFFFF"/>
          <w:lang w:val="en-US"/>
        </w:rPr>
        <w:t xml:space="preserve"> from animal studies, </w:t>
      </w:r>
      <w:proofErr w:type="gramStart"/>
      <w:r w:rsidRPr="008C76F1">
        <w:rPr>
          <w:rFonts w:cs="Arial"/>
          <w:color w:val="000000"/>
          <w:szCs w:val="22"/>
          <w:shd w:val="clear" w:color="auto" w:fill="FFFFFF"/>
          <w:lang w:val="en-US"/>
        </w:rPr>
        <w:t>it seems that GH</w:t>
      </w:r>
      <w:proofErr w:type="gramEnd"/>
      <w:r w:rsidRPr="008C76F1">
        <w:rPr>
          <w:rFonts w:cs="Arial"/>
          <w:color w:val="000000"/>
          <w:szCs w:val="22"/>
          <w:shd w:val="clear" w:color="auto" w:fill="FFFFFF"/>
          <w:lang w:val="en-US"/>
        </w:rPr>
        <w:t xml:space="preserve"> may </w:t>
      </w:r>
      <w:r w:rsidR="00BE4FDF" w:rsidRPr="008C76F1">
        <w:rPr>
          <w:rFonts w:cs="Arial"/>
          <w:color w:val="000000"/>
          <w:szCs w:val="22"/>
          <w:shd w:val="clear" w:color="auto" w:fill="FFFFFF"/>
          <w:lang w:val="en-US"/>
        </w:rPr>
        <w:t>pose immunomodulatory actions</w:t>
      </w:r>
      <w:r w:rsidRPr="008C76F1">
        <w:rPr>
          <w:rFonts w:cs="Arial"/>
          <w:color w:val="000000"/>
          <w:szCs w:val="22"/>
          <w:shd w:val="clear" w:color="auto" w:fill="FFFFFF"/>
          <w:lang w:val="en-US"/>
        </w:rPr>
        <w:t>.</w:t>
      </w:r>
      <w:r w:rsidR="00BE4FDF" w:rsidRPr="008C76F1">
        <w:rPr>
          <w:rFonts w:cs="Arial"/>
          <w:color w:val="000000"/>
          <w:szCs w:val="22"/>
          <w:shd w:val="clear" w:color="auto" w:fill="FFFFFF"/>
          <w:lang w:val="en-US"/>
        </w:rPr>
        <w:t xml:space="preserve"> </w:t>
      </w:r>
      <w:r w:rsidRPr="008C76F1">
        <w:rPr>
          <w:rFonts w:cs="Arial"/>
          <w:color w:val="000000"/>
          <w:szCs w:val="22"/>
          <w:shd w:val="clear" w:color="auto" w:fill="FFFFFF"/>
          <w:lang w:val="en-US"/>
        </w:rPr>
        <w:t xml:space="preserve">Immune cells express receptors for growth hormone, and respond to GH stimulation </w:t>
      </w:r>
      <w:r w:rsidRPr="008C76F1">
        <w:rPr>
          <w:rFonts w:cs="Arial"/>
          <w:color w:val="000000"/>
          <w:szCs w:val="22"/>
          <w:shd w:val="clear" w:color="auto" w:fill="FFFFFF"/>
          <w:lang w:val="en-US"/>
        </w:rPr>
        <w:fldChar w:fldCharType="begin"/>
      </w:r>
      <w:r w:rsidR="00150172" w:rsidRPr="008C76F1">
        <w:rPr>
          <w:rFonts w:cs="Arial"/>
          <w:color w:val="000000"/>
          <w:szCs w:val="22"/>
          <w:shd w:val="clear" w:color="auto" w:fill="FFFFFF"/>
          <w:lang w:val="en-US"/>
        </w:rPr>
        <w:instrText xml:space="preserve"> ADDIN EN.CITE &lt;EndNote&gt;&lt;Cite&gt;&lt;Author&gt;Bodart&lt;/Author&gt;&lt;Year&gt;2017&lt;/Year&gt;&lt;RecNum&gt;2664&lt;/RecNum&gt;&lt;DisplayText&gt;(48)&lt;/DisplayText&gt;&lt;record&gt;&lt;rec-number&gt;2664&lt;/rec-number&gt;&lt;foreign-keys&gt;&lt;key app="EN" db-id="d0a2sadza2r0v0epxt6pr50grfra2sx9v9pt"&gt;2664&lt;/key&gt;&lt;/foreign-keys&gt;&lt;ref-type name="Journal Article"&gt;17&lt;/ref-type&gt;&lt;contributors&gt;&lt;authors&gt;&lt;author&gt;Bodart, G.&lt;/author&gt;&lt;author&gt;Farhat, K.&lt;/author&gt;&lt;author&gt;Charlet-Renard, C.&lt;/author&gt;&lt;author&gt;Salvatori, R.&lt;/author&gt;&lt;author&gt;Geenen, V.&lt;/author&gt;&lt;author&gt;Martens, H.&lt;/author&gt;&lt;/authors&gt;&lt;/contributors&gt;&lt;titles&gt;&lt;title&gt;The Somatotrope Growth Hormone-Releasing Hormone/Growth Hormone/Insulin-Like Growth Factor-1 Axis in Immunoregulation and Immunosenescence&lt;/title&gt;&lt;secondary-title&gt;Front Horm Res&lt;/secondary-title&gt;&lt;alt-title&gt;Frontiers of hormone research&lt;/alt-title&gt;&lt;/titles&gt;&lt;periodical&gt;&lt;full-title&gt;Front Horm Res&lt;/full-title&gt;&lt;abbr-1&gt;Frontiers of hormone research&lt;/abbr-1&gt;&lt;/periodical&gt;&lt;alt-periodical&gt;&lt;full-title&gt;Front Horm Res&lt;/full-title&gt;&lt;abbr-1&gt;Frontiers of hormone research&lt;/abbr-1&gt;&lt;/alt-periodical&gt;&lt;pages&gt;147-159&lt;/pages&gt;&lt;volume&gt;48&lt;/volume&gt;&lt;edition&gt;2017/03/01&lt;/edition&gt;&lt;keywords&gt;&lt;keyword&gt;Animals&lt;/keyword&gt;&lt;keyword&gt;Growth Hormone/ physiology&lt;/keyword&gt;&lt;keyword&gt;Growth Hormone-Releasing Hormone/ physiology&lt;/keyword&gt;&lt;keyword&gt;Humans&lt;/keyword&gt;&lt;keyword&gt;Immune System/ physiology&lt;/keyword&gt;&lt;keyword&gt;Immunosenescence&lt;/keyword&gt;&lt;keyword&gt;Insulin-Like Growth Factor I/ physiology&lt;/keyword&gt;&lt;/keywords&gt;&lt;dates&gt;&lt;year&gt;2017&lt;/year&gt;&lt;/dates&gt;&lt;isbn&gt;1662-3762 (Electronic)&amp;#xD;0301-3073 (Linking)&lt;/isbn&gt;&lt;accession-num&gt;28245459&lt;/accession-num&gt;&lt;urls&gt;&lt;related-urls&gt;&lt;url&gt;https://www.karger.com/Article/Pdf/452913&lt;/url&gt;&lt;/related-urls&gt;&lt;/urls&gt;&lt;electronic-resource-num&gt;10.1159/000452913&lt;/electronic-resource-num&gt;&lt;remote-database-provider&gt;NLM&lt;/remote-database-provider&gt;&lt;language&gt;eng&lt;/language&gt;&lt;/record&gt;&lt;/Cite&gt;&lt;/EndNote&gt;</w:instrText>
      </w:r>
      <w:r w:rsidRPr="008C76F1">
        <w:rPr>
          <w:rFonts w:cs="Arial"/>
          <w:color w:val="000000"/>
          <w:szCs w:val="22"/>
          <w:shd w:val="clear" w:color="auto" w:fill="FFFFFF"/>
          <w:lang w:val="en-US"/>
        </w:rPr>
        <w:fldChar w:fldCharType="separate"/>
      </w:r>
      <w:r w:rsidR="00150172" w:rsidRPr="008C76F1">
        <w:rPr>
          <w:rFonts w:cs="Arial"/>
          <w:noProof/>
          <w:color w:val="000000"/>
          <w:szCs w:val="22"/>
          <w:shd w:val="clear" w:color="auto" w:fill="FFFFFF"/>
          <w:lang w:val="en-US"/>
        </w:rPr>
        <w:t>(</w:t>
      </w:r>
      <w:hyperlink w:anchor="_ENREF_48" w:tooltip="Bodart, 2017 #2664" w:history="1">
        <w:r w:rsidR="00631015" w:rsidRPr="008C76F1">
          <w:rPr>
            <w:rFonts w:cs="Arial"/>
            <w:noProof/>
            <w:color w:val="000000"/>
            <w:szCs w:val="22"/>
            <w:shd w:val="clear" w:color="auto" w:fill="FFFFFF"/>
            <w:lang w:val="en-US"/>
          </w:rPr>
          <w:t>48</w:t>
        </w:r>
      </w:hyperlink>
      <w:r w:rsidR="00150172" w:rsidRPr="008C76F1">
        <w:rPr>
          <w:rFonts w:cs="Arial"/>
          <w:noProof/>
          <w:color w:val="000000"/>
          <w:szCs w:val="22"/>
          <w:shd w:val="clear" w:color="auto" w:fill="FFFFFF"/>
          <w:lang w:val="en-US"/>
        </w:rPr>
        <w:t>)</w:t>
      </w:r>
      <w:r w:rsidRPr="008C76F1">
        <w:rPr>
          <w:rFonts w:cs="Arial"/>
          <w:color w:val="000000"/>
          <w:szCs w:val="22"/>
          <w:shd w:val="clear" w:color="auto" w:fill="FFFFFF"/>
          <w:lang w:val="en-US"/>
        </w:rPr>
        <w:fldChar w:fldCharType="end"/>
      </w:r>
      <w:r w:rsidRPr="008C76F1">
        <w:rPr>
          <w:rFonts w:cs="Arial"/>
          <w:color w:val="000000"/>
          <w:szCs w:val="22"/>
          <w:shd w:val="clear" w:color="auto" w:fill="FFFFFF"/>
          <w:lang w:val="en-US"/>
        </w:rPr>
        <w:t>.</w:t>
      </w:r>
      <w:r w:rsidR="000362DF" w:rsidRPr="008C76F1">
        <w:rPr>
          <w:rFonts w:cs="Arial"/>
          <w:color w:val="000000"/>
          <w:szCs w:val="22"/>
          <w:shd w:val="clear" w:color="auto" w:fill="FFFFFF"/>
          <w:lang w:val="en-US"/>
        </w:rPr>
        <w:t xml:space="preserve"> </w:t>
      </w:r>
      <w:r w:rsidR="002049D2" w:rsidRPr="008C76F1">
        <w:rPr>
          <w:rFonts w:cs="Arial"/>
          <w:color w:val="000000"/>
          <w:szCs w:val="22"/>
          <w:shd w:val="clear" w:color="auto" w:fill="FFFFFF"/>
          <w:lang w:val="en-US"/>
        </w:rPr>
        <w:t>The GH</w:t>
      </w:r>
      <w:r w:rsidR="007377B9" w:rsidRPr="008C76F1">
        <w:rPr>
          <w:rFonts w:cs="Arial"/>
          <w:color w:val="000000"/>
          <w:szCs w:val="22"/>
          <w:shd w:val="clear" w:color="auto" w:fill="FFFFFF"/>
          <w:lang w:val="en-US"/>
        </w:rPr>
        <w:t>R</w:t>
      </w:r>
      <w:r w:rsidR="002049D2" w:rsidRPr="008C76F1">
        <w:rPr>
          <w:rFonts w:cs="Arial"/>
          <w:color w:val="000000"/>
          <w:szCs w:val="22"/>
          <w:shd w:val="clear" w:color="auto" w:fill="FFFFFF"/>
          <w:lang w:val="en-US"/>
        </w:rPr>
        <w:t xml:space="preserve"> </w:t>
      </w:r>
      <w:proofErr w:type="gramStart"/>
      <w:r w:rsidR="002049D2" w:rsidRPr="008C76F1">
        <w:rPr>
          <w:rFonts w:cs="Arial"/>
          <w:color w:val="000000"/>
          <w:szCs w:val="22"/>
          <w:shd w:val="clear" w:color="auto" w:fill="FFFFFF"/>
          <w:lang w:val="en-US"/>
        </w:rPr>
        <w:t>is expressed</w:t>
      </w:r>
      <w:proofErr w:type="gramEnd"/>
      <w:r w:rsidR="002049D2" w:rsidRPr="008C76F1">
        <w:rPr>
          <w:rFonts w:cs="Arial"/>
          <w:color w:val="000000"/>
          <w:szCs w:val="22"/>
          <w:shd w:val="clear" w:color="auto" w:fill="FFFFFF"/>
          <w:lang w:val="en-US"/>
        </w:rPr>
        <w:t xml:space="preserve"> by </w:t>
      </w:r>
      <w:proofErr w:type="gramStart"/>
      <w:r w:rsidR="002049D2" w:rsidRPr="008C76F1">
        <w:rPr>
          <w:rFonts w:cs="Arial"/>
          <w:color w:val="000000"/>
          <w:szCs w:val="22"/>
          <w:shd w:val="clear" w:color="auto" w:fill="FFFFFF"/>
          <w:lang w:val="en-US"/>
        </w:rPr>
        <w:t>several</w:t>
      </w:r>
      <w:proofErr w:type="gramEnd"/>
      <w:r w:rsidR="002049D2" w:rsidRPr="008C76F1">
        <w:rPr>
          <w:rFonts w:cs="Arial"/>
          <w:color w:val="000000"/>
          <w:szCs w:val="22"/>
          <w:shd w:val="clear" w:color="auto" w:fill="FFFFFF"/>
          <w:lang w:val="en-US"/>
        </w:rPr>
        <w:t xml:space="preserve"> lymphocyte subpopulations.</w:t>
      </w:r>
      <w:r w:rsidR="00902CAA" w:rsidRPr="008C76F1">
        <w:rPr>
          <w:rFonts w:cs="Arial"/>
          <w:color w:val="000000"/>
          <w:szCs w:val="22"/>
          <w:shd w:val="clear" w:color="auto" w:fill="FFFFFF"/>
          <w:lang w:val="en-US"/>
        </w:rPr>
        <w:t xml:space="preserve"> </w:t>
      </w:r>
      <w:r w:rsidR="002049D2" w:rsidRPr="008C76F1">
        <w:rPr>
          <w:rFonts w:cs="Arial"/>
          <w:color w:val="000000"/>
          <w:szCs w:val="22"/>
          <w:shd w:val="clear" w:color="auto" w:fill="FFFFFF"/>
          <w:lang w:val="en-US"/>
        </w:rPr>
        <w:t xml:space="preserve">GH stimulates </w:t>
      </w:r>
      <w:r w:rsidR="002049D2" w:rsidRPr="008C76F1">
        <w:rPr>
          <w:rFonts w:cs="Arial"/>
          <w:i/>
          <w:color w:val="000000"/>
          <w:szCs w:val="22"/>
          <w:shd w:val="clear" w:color="auto" w:fill="FFFFFF"/>
          <w:lang w:val="en-US"/>
        </w:rPr>
        <w:t>in vitro</w:t>
      </w:r>
      <w:r w:rsidR="002049D2" w:rsidRPr="008C76F1">
        <w:rPr>
          <w:rFonts w:cs="Arial"/>
          <w:color w:val="000000"/>
          <w:szCs w:val="22"/>
          <w:shd w:val="clear" w:color="auto" w:fill="FFFFFF"/>
          <w:lang w:val="en-US"/>
        </w:rPr>
        <w:t xml:space="preserve"> T and B-cell proliferation and</w:t>
      </w:r>
      <w:r w:rsidR="002049D2" w:rsidRPr="008C76F1">
        <w:rPr>
          <w:rFonts w:cs="Arial"/>
          <w:szCs w:val="22"/>
          <w:lang w:val="en-US"/>
        </w:rPr>
        <w:t xml:space="preserve"> </w:t>
      </w:r>
      <w:r w:rsidR="002049D2" w:rsidRPr="008C76F1">
        <w:rPr>
          <w:rFonts w:cs="Arial"/>
          <w:color w:val="000000"/>
          <w:szCs w:val="22"/>
          <w:shd w:val="clear" w:color="auto" w:fill="FFFFFF"/>
          <w:lang w:val="en-US"/>
        </w:rPr>
        <w:t xml:space="preserve">immunoglobulin synthesis, enhances human myeloid progenitor cell maturation, and modulates </w:t>
      </w:r>
      <w:r w:rsidR="002049D2" w:rsidRPr="008C76F1">
        <w:rPr>
          <w:rFonts w:cs="Arial"/>
          <w:i/>
          <w:color w:val="000000"/>
          <w:szCs w:val="22"/>
          <w:shd w:val="clear" w:color="auto" w:fill="FFFFFF"/>
          <w:lang w:val="en-US"/>
        </w:rPr>
        <w:t>in vivo</w:t>
      </w:r>
      <w:r w:rsidR="002049D2" w:rsidRPr="008C76F1">
        <w:rPr>
          <w:rFonts w:cs="Arial"/>
          <w:color w:val="000000"/>
          <w:szCs w:val="22"/>
          <w:shd w:val="clear" w:color="auto" w:fill="FFFFFF"/>
          <w:lang w:val="en-US"/>
        </w:rPr>
        <w:t xml:space="preserve"> Th1/Th2 (8) and humoral immune responses </w:t>
      </w:r>
      <w:r w:rsidR="002049D2" w:rsidRPr="008C76F1">
        <w:rPr>
          <w:rFonts w:cs="Arial"/>
          <w:color w:val="000000"/>
          <w:szCs w:val="22"/>
          <w:shd w:val="clear" w:color="auto" w:fill="FFFFFF"/>
          <w:lang w:val="en-US"/>
        </w:rPr>
        <w:fldChar w:fldCharType="begin"/>
      </w:r>
      <w:r w:rsidR="00150172" w:rsidRPr="008C76F1">
        <w:rPr>
          <w:rFonts w:cs="Arial"/>
          <w:color w:val="000000"/>
          <w:szCs w:val="22"/>
          <w:shd w:val="clear" w:color="auto" w:fill="FFFFFF"/>
          <w:lang w:val="en-US"/>
        </w:rPr>
        <w:instrText xml:space="preserve"> ADDIN EN.CITE &lt;EndNote&gt;&lt;Cite&gt;&lt;Author&gt;Villares&lt;/Author&gt;&lt;Year&gt;2013&lt;/Year&gt;&lt;RecNum&gt;74&lt;/RecNum&gt;&lt;DisplayText&gt;(49)&lt;/DisplayText&gt;&lt;record&gt;&lt;rec-number&gt;74&lt;/rec-number&gt;&lt;foreign-keys&gt;&lt;key app="EN" db-id="d0a2sadza2r0v0epxt6pr50grfra2sx9v9pt"&gt;74&lt;/key&gt;&lt;/foreign-keys&gt;&lt;ref-type name="Journal Article"&gt;17&lt;/ref-type&gt;&lt;contributors&gt;&lt;authors&gt;&lt;author&gt;Villares, R.&lt;/author&gt;&lt;author&gt;Kakabadse, D.&lt;/author&gt;&lt;author&gt;Juarranz, Y.&lt;/author&gt;&lt;author&gt;Gomariz, R. P.&lt;/author&gt;&lt;author&gt;Martinez, A. C.&lt;/author&gt;&lt;author&gt;Mellado, M.&lt;/author&gt;&lt;/authors&gt;&lt;/contributors&gt;&lt;auth-address&gt;Department of Immunology and Oncology, Centro Nacional de Biotecnologia, Consejo Superior de Investigaciones Cientificas, E-28049 Madrid, Spain.&lt;/auth-address&gt;&lt;titles&gt;&lt;title&gt;Growth hormone prevents the development of autoimmune diabetes&lt;/title&gt;&lt;secondary-title&gt;Proc Natl Acad Sci U S A&lt;/secondary-title&gt;&lt;alt-title&gt;Proceedings of the National Academy of Sciences of the United States of America&lt;/alt-title&gt;&lt;/titles&gt;&lt;periodical&gt;&lt;full-title&gt;Proc Natl Acad Sci U S A&lt;/full-title&gt;&lt;abbr-1&gt;Proceedings of the National Academy of Sciences of the United States of America&lt;/abbr-1&gt;&lt;/periodical&gt;&lt;alt-periodical&gt;&lt;full-title&gt;Proc Natl Acad Sci U S A&lt;/full-title&gt;&lt;abbr-1&gt;Proceedings of the National Academy of Sciences of the United States of America&lt;/abbr-1&gt;&lt;/alt-periodical&gt;&lt;dates&gt;&lt;year&gt;2013&lt;/year&gt;&lt;pub-dates&gt;&lt;date&gt;Nov 11&lt;/date&gt;&lt;/pub-dates&gt;&lt;/dates&gt;&lt;isbn&gt;1091-6490 (Electronic)&amp;#xD;0027-8424 (Linking)&lt;/isbn&gt;&lt;accession-num&gt;24218587&lt;/accession-num&gt;&lt;urls&gt;&lt;related-urls&gt;&lt;url&gt;http://www.ncbi.nlm.nih.gov/pubmed/24218587&lt;/url&gt;&lt;/related-urls&gt;&lt;/urls&gt;&lt;electronic-resource-num&gt;10.1073/pnas.1314985110&lt;/electronic-resource-num&gt;&lt;/record&gt;&lt;/Cite&gt;&lt;/EndNote&gt;</w:instrText>
      </w:r>
      <w:r w:rsidR="002049D2" w:rsidRPr="008C76F1">
        <w:rPr>
          <w:rFonts w:cs="Arial"/>
          <w:color w:val="000000"/>
          <w:szCs w:val="22"/>
          <w:shd w:val="clear" w:color="auto" w:fill="FFFFFF"/>
          <w:lang w:val="en-US"/>
        </w:rPr>
        <w:fldChar w:fldCharType="separate"/>
      </w:r>
      <w:r w:rsidR="00150172" w:rsidRPr="008C76F1">
        <w:rPr>
          <w:rFonts w:cs="Arial"/>
          <w:noProof/>
          <w:color w:val="000000"/>
          <w:szCs w:val="22"/>
          <w:shd w:val="clear" w:color="auto" w:fill="FFFFFF"/>
          <w:lang w:val="en-US"/>
        </w:rPr>
        <w:t>(</w:t>
      </w:r>
      <w:hyperlink w:anchor="_ENREF_49" w:tooltip="Villares, 2013 #74" w:history="1">
        <w:r w:rsidR="00631015" w:rsidRPr="008C76F1">
          <w:rPr>
            <w:rFonts w:cs="Arial"/>
            <w:noProof/>
            <w:color w:val="000000"/>
            <w:szCs w:val="22"/>
            <w:shd w:val="clear" w:color="auto" w:fill="FFFFFF"/>
            <w:lang w:val="en-US"/>
          </w:rPr>
          <w:t>49</w:t>
        </w:r>
      </w:hyperlink>
      <w:r w:rsidR="00150172" w:rsidRPr="008C76F1">
        <w:rPr>
          <w:rFonts w:cs="Arial"/>
          <w:noProof/>
          <w:color w:val="000000"/>
          <w:szCs w:val="22"/>
          <w:shd w:val="clear" w:color="auto" w:fill="FFFFFF"/>
          <w:lang w:val="en-US"/>
        </w:rPr>
        <w:t>)</w:t>
      </w:r>
      <w:r w:rsidR="002049D2" w:rsidRPr="008C76F1">
        <w:rPr>
          <w:rFonts w:cs="Arial"/>
          <w:color w:val="000000"/>
          <w:szCs w:val="22"/>
          <w:shd w:val="clear" w:color="auto" w:fill="FFFFFF"/>
          <w:lang w:val="en-US"/>
        </w:rPr>
        <w:fldChar w:fldCharType="end"/>
      </w:r>
      <w:r w:rsidR="002049D2" w:rsidRPr="008C76F1">
        <w:rPr>
          <w:rFonts w:cs="Arial"/>
          <w:color w:val="000000"/>
          <w:szCs w:val="22"/>
          <w:shd w:val="clear" w:color="auto" w:fill="FFFFFF"/>
          <w:lang w:val="en-US"/>
        </w:rPr>
        <w:t xml:space="preserve">. </w:t>
      </w:r>
      <w:r w:rsidR="00BE4FDF" w:rsidRPr="008C76F1">
        <w:rPr>
          <w:rFonts w:cs="Arial"/>
          <w:color w:val="000000"/>
          <w:szCs w:val="22"/>
          <w:shd w:val="clear" w:color="auto" w:fill="FFFFFF"/>
          <w:lang w:val="en-US"/>
        </w:rPr>
        <w:t xml:space="preserve">It has </w:t>
      </w:r>
      <w:proofErr w:type="gramStart"/>
      <w:r w:rsidR="00BE4FDF" w:rsidRPr="008C76F1">
        <w:rPr>
          <w:rFonts w:cs="Arial"/>
          <w:color w:val="000000"/>
          <w:szCs w:val="22"/>
          <w:shd w:val="clear" w:color="auto" w:fill="FFFFFF"/>
          <w:lang w:val="en-US"/>
        </w:rPr>
        <w:t>been shown</w:t>
      </w:r>
      <w:proofErr w:type="gramEnd"/>
      <w:r w:rsidR="00BE4FDF" w:rsidRPr="008C76F1">
        <w:rPr>
          <w:rFonts w:cs="Arial"/>
          <w:color w:val="000000"/>
          <w:szCs w:val="22"/>
          <w:shd w:val="clear" w:color="auto" w:fill="FFFFFF"/>
          <w:lang w:val="en-US"/>
        </w:rPr>
        <w:t xml:space="preserve"> that</w:t>
      </w:r>
      <w:r w:rsidRPr="008C76F1">
        <w:rPr>
          <w:rFonts w:cs="Arial"/>
          <w:szCs w:val="22"/>
          <w:lang w:val="en-US"/>
        </w:rPr>
        <w:t xml:space="preserve"> </w:t>
      </w:r>
      <w:r w:rsidRPr="008C76F1">
        <w:rPr>
          <w:rFonts w:cs="Arial"/>
          <w:color w:val="000000"/>
          <w:szCs w:val="22"/>
          <w:shd w:val="clear" w:color="auto" w:fill="FFFFFF"/>
          <w:lang w:val="en-US"/>
        </w:rPr>
        <w:t>GH can induce de novo T cell production and enhance CD4 recovery in HIV+ patients</w:t>
      </w:r>
      <w:r w:rsidR="00BE4FDF" w:rsidRPr="008C76F1">
        <w:rPr>
          <w:rFonts w:cs="Arial"/>
          <w:color w:val="000000"/>
          <w:szCs w:val="22"/>
          <w:shd w:val="clear" w:color="auto" w:fill="FFFFFF"/>
          <w:lang w:val="en-US"/>
        </w:rPr>
        <w:t>.</w:t>
      </w:r>
      <w:r w:rsidR="002049D2" w:rsidRPr="008C76F1">
        <w:rPr>
          <w:rFonts w:cs="Arial"/>
          <w:color w:val="000000"/>
          <w:szCs w:val="22"/>
          <w:shd w:val="clear" w:color="auto" w:fill="FFFFFF"/>
          <w:lang w:val="en-US"/>
        </w:rPr>
        <w:t xml:space="preserve"> Another study with possible clinical relevance show</w:t>
      </w:r>
      <w:r w:rsidR="00525A5E" w:rsidRPr="008C76F1">
        <w:rPr>
          <w:rFonts w:cs="Arial"/>
          <w:color w:val="000000"/>
          <w:szCs w:val="22"/>
          <w:shd w:val="clear" w:color="auto" w:fill="FFFFFF"/>
          <w:lang w:val="en-US"/>
        </w:rPr>
        <w:t>ed that</w:t>
      </w:r>
      <w:r w:rsidR="002049D2" w:rsidRPr="008C76F1">
        <w:rPr>
          <w:rFonts w:cs="Arial"/>
          <w:color w:val="000000"/>
          <w:szCs w:val="22"/>
          <w:shd w:val="clear" w:color="auto" w:fill="FFFFFF"/>
          <w:lang w:val="en-US"/>
        </w:rPr>
        <w:t xml:space="preserve"> </w:t>
      </w:r>
      <w:r w:rsidR="00525A5E" w:rsidRPr="008C76F1">
        <w:rPr>
          <w:rFonts w:cs="Arial"/>
          <w:color w:val="000000"/>
          <w:szCs w:val="22"/>
          <w:shd w:val="clear" w:color="auto" w:fill="FFFFFF"/>
          <w:lang w:val="en-US"/>
        </w:rPr>
        <w:t>sustained GH expression reduced prodromal disease symptoms and eliminated progression to overt diabetes in mouse model of type 1 diabetes,</w:t>
      </w:r>
      <w:r w:rsidR="00525A5E" w:rsidRPr="008C76F1">
        <w:rPr>
          <w:rFonts w:cs="Arial"/>
          <w:szCs w:val="22"/>
          <w:lang w:val="en-US"/>
        </w:rPr>
        <w:t xml:space="preserve"> </w:t>
      </w:r>
      <w:r w:rsidR="00EF5951" w:rsidRPr="008C76F1">
        <w:rPr>
          <w:rFonts w:cs="Arial"/>
          <w:color w:val="000000" w:themeColor="text1"/>
          <w:szCs w:val="22"/>
          <w:lang w:val="en-US"/>
        </w:rPr>
        <w:t>a</w:t>
      </w:r>
      <w:r w:rsidR="00EF5951" w:rsidRPr="008C76F1">
        <w:rPr>
          <w:rFonts w:cs="Arial"/>
          <w:szCs w:val="22"/>
          <w:lang w:val="en-US"/>
        </w:rPr>
        <w:t xml:space="preserve"> </w:t>
      </w:r>
      <w:r w:rsidR="00525A5E" w:rsidRPr="008C76F1">
        <w:rPr>
          <w:rFonts w:cs="Arial"/>
          <w:color w:val="000000"/>
          <w:szCs w:val="22"/>
          <w:shd w:val="clear" w:color="auto" w:fill="FFFFFF"/>
          <w:lang w:val="en-US"/>
        </w:rPr>
        <w:t xml:space="preserve">T-cell–mediated autoimmune disease. </w:t>
      </w:r>
      <w:r w:rsidR="00EF5951" w:rsidRPr="008C76F1">
        <w:rPr>
          <w:rFonts w:cs="Arial"/>
          <w:color w:val="000000"/>
          <w:szCs w:val="22"/>
          <w:shd w:val="clear" w:color="auto" w:fill="FFFFFF"/>
          <w:lang w:val="en-US"/>
        </w:rPr>
        <w:t>GH altered the cytokine environ</w:t>
      </w:r>
      <w:r w:rsidR="00525A5E" w:rsidRPr="008C76F1">
        <w:rPr>
          <w:rFonts w:cs="Arial"/>
          <w:color w:val="000000"/>
          <w:szCs w:val="22"/>
          <w:shd w:val="clear" w:color="auto" w:fill="FFFFFF"/>
          <w:lang w:val="en-US"/>
        </w:rPr>
        <w:t>ment, triggered anti-inflammatory macrophage (M2) polarization,</w:t>
      </w:r>
      <w:r w:rsidR="00EF5951" w:rsidRPr="008C76F1">
        <w:rPr>
          <w:rFonts w:cs="Arial"/>
          <w:color w:val="000000"/>
          <w:szCs w:val="22"/>
          <w:shd w:val="clear" w:color="auto" w:fill="FFFFFF"/>
          <w:lang w:val="en-US"/>
        </w:rPr>
        <w:t xml:space="preserve"> </w:t>
      </w:r>
      <w:r w:rsidR="00525A5E" w:rsidRPr="008C76F1">
        <w:rPr>
          <w:rFonts w:cs="Arial"/>
          <w:color w:val="000000"/>
          <w:szCs w:val="22"/>
          <w:shd w:val="clear" w:color="auto" w:fill="FFFFFF"/>
          <w:lang w:val="en-US"/>
        </w:rPr>
        <w:t>maintained activity of the suppre</w:t>
      </w:r>
      <w:r w:rsidR="00EF5951" w:rsidRPr="008C76F1">
        <w:rPr>
          <w:rFonts w:cs="Arial"/>
          <w:color w:val="000000"/>
          <w:szCs w:val="22"/>
          <w:shd w:val="clear" w:color="auto" w:fill="FFFFFF"/>
          <w:lang w:val="en-US"/>
        </w:rPr>
        <w:t>ssor T-cell population, and lim</w:t>
      </w:r>
      <w:r w:rsidR="00525A5E" w:rsidRPr="008C76F1">
        <w:rPr>
          <w:rFonts w:cs="Arial"/>
          <w:color w:val="000000"/>
          <w:szCs w:val="22"/>
          <w:shd w:val="clear" w:color="auto" w:fill="FFFFFF"/>
          <w:lang w:val="en-US"/>
        </w:rPr>
        <w:t>ited Th</w:t>
      </w:r>
      <w:r w:rsidR="00EF5951" w:rsidRPr="008C76F1">
        <w:rPr>
          <w:rFonts w:cs="Arial"/>
          <w:color w:val="000000"/>
          <w:szCs w:val="22"/>
          <w:shd w:val="clear" w:color="auto" w:fill="FFFFFF"/>
          <w:lang w:val="en-US"/>
        </w:rPr>
        <w:t>17 cell plasticity</w:t>
      </w:r>
      <w:r w:rsidR="00525A5E" w:rsidRPr="008C76F1">
        <w:rPr>
          <w:rFonts w:cs="Arial"/>
          <w:color w:val="000000"/>
          <w:szCs w:val="22"/>
          <w:shd w:val="clear" w:color="auto" w:fill="FFFFFF"/>
          <w:lang w:val="en-US"/>
        </w:rPr>
        <w:t xml:space="preserve"> </w:t>
      </w:r>
      <w:r w:rsidR="00525A5E" w:rsidRPr="008C76F1">
        <w:rPr>
          <w:rFonts w:cs="Arial"/>
          <w:color w:val="000000"/>
          <w:szCs w:val="22"/>
          <w:shd w:val="clear" w:color="auto" w:fill="FFFFFF"/>
          <w:lang w:val="en-US"/>
        </w:rPr>
        <w:fldChar w:fldCharType="begin"/>
      </w:r>
      <w:r w:rsidR="00150172" w:rsidRPr="008C76F1">
        <w:rPr>
          <w:rFonts w:cs="Arial"/>
          <w:color w:val="000000"/>
          <w:szCs w:val="22"/>
          <w:shd w:val="clear" w:color="auto" w:fill="FFFFFF"/>
          <w:lang w:val="en-US"/>
        </w:rPr>
        <w:instrText xml:space="preserve"> ADDIN EN.CITE &lt;EndNote&gt;&lt;Cite&gt;&lt;Author&gt;Villares&lt;/Author&gt;&lt;Year&gt;2013&lt;/Year&gt;&lt;RecNum&gt;74&lt;/RecNum&gt;&lt;DisplayText&gt;(49)&lt;/DisplayText&gt;&lt;record&gt;&lt;rec-number&gt;74&lt;/rec-number&gt;&lt;foreign-keys&gt;&lt;key app="EN" db-id="d0a2sadza2r0v0epxt6pr50grfra2sx9v9pt"&gt;74&lt;/key&gt;&lt;/foreign-keys&gt;&lt;ref-type name="Journal Article"&gt;17&lt;/ref-type&gt;&lt;contributors&gt;&lt;authors&gt;&lt;author&gt;Villares, R.&lt;/author&gt;&lt;author&gt;Kakabadse, D.&lt;/author&gt;&lt;author&gt;Juarranz, Y.&lt;/author&gt;&lt;author&gt;Gomariz, R. P.&lt;/author&gt;&lt;author&gt;Martinez, A. C.&lt;/author&gt;&lt;author&gt;Mellado, M.&lt;/author&gt;&lt;/authors&gt;&lt;/contributors&gt;&lt;auth-address&gt;Department of Immunology and Oncology, Centro Nacional de Biotecnologia, Consejo Superior de Investigaciones Cientificas, E-28049 Madrid, Spain.&lt;/auth-address&gt;&lt;titles&gt;&lt;title&gt;Growth hormone prevents the development of autoimmune diabetes&lt;/title&gt;&lt;secondary-title&gt;Proc Natl Acad Sci U S A&lt;/secondary-title&gt;&lt;alt-title&gt;Proceedings of the National Academy of Sciences of the United States of America&lt;/alt-title&gt;&lt;/titles&gt;&lt;periodical&gt;&lt;full-title&gt;Proc Natl Acad Sci U S A&lt;/full-title&gt;&lt;abbr-1&gt;Proceedings of the National Academy of Sciences of the United States of America&lt;/abbr-1&gt;&lt;/periodical&gt;&lt;alt-periodical&gt;&lt;full-title&gt;Proc Natl Acad Sci U S A&lt;/full-title&gt;&lt;abbr-1&gt;Proceedings of the National Academy of Sciences of the United States of America&lt;/abbr-1&gt;&lt;/alt-periodical&gt;&lt;dates&gt;&lt;year&gt;2013&lt;/year&gt;&lt;pub-dates&gt;&lt;date&gt;Nov 11&lt;/date&gt;&lt;/pub-dates&gt;&lt;/dates&gt;&lt;isbn&gt;1091-6490 (Electronic)&amp;#xD;0027-8424 (Linking)&lt;/isbn&gt;&lt;accession-num&gt;24218587&lt;/accession-num&gt;&lt;urls&gt;&lt;related-urls&gt;&lt;url&gt;http://www.ncbi.nlm.nih.gov/pubmed/24218587&lt;/url&gt;&lt;/related-urls&gt;&lt;/urls&gt;&lt;electronic-resource-num&gt;10.1073/pnas.1314985110&lt;/electronic-resource-num&gt;&lt;/record&gt;&lt;/Cite&gt;&lt;/EndNote&gt;</w:instrText>
      </w:r>
      <w:r w:rsidR="00525A5E" w:rsidRPr="008C76F1">
        <w:rPr>
          <w:rFonts w:cs="Arial"/>
          <w:color w:val="000000"/>
          <w:szCs w:val="22"/>
          <w:shd w:val="clear" w:color="auto" w:fill="FFFFFF"/>
          <w:lang w:val="en-US"/>
        </w:rPr>
        <w:fldChar w:fldCharType="separate"/>
      </w:r>
      <w:r w:rsidR="00150172" w:rsidRPr="008C76F1">
        <w:rPr>
          <w:rFonts w:cs="Arial"/>
          <w:noProof/>
          <w:color w:val="000000"/>
          <w:szCs w:val="22"/>
          <w:shd w:val="clear" w:color="auto" w:fill="FFFFFF"/>
          <w:lang w:val="en-US"/>
        </w:rPr>
        <w:t>(</w:t>
      </w:r>
      <w:hyperlink w:anchor="_ENREF_49" w:tooltip="Villares, 2013 #74" w:history="1">
        <w:r w:rsidR="00631015" w:rsidRPr="008C76F1">
          <w:rPr>
            <w:rFonts w:cs="Arial"/>
            <w:noProof/>
            <w:color w:val="000000"/>
            <w:szCs w:val="22"/>
            <w:shd w:val="clear" w:color="auto" w:fill="FFFFFF"/>
            <w:lang w:val="en-US"/>
          </w:rPr>
          <w:t>49</w:t>
        </w:r>
      </w:hyperlink>
      <w:r w:rsidR="00150172" w:rsidRPr="008C76F1">
        <w:rPr>
          <w:rFonts w:cs="Arial"/>
          <w:noProof/>
          <w:color w:val="000000"/>
          <w:szCs w:val="22"/>
          <w:shd w:val="clear" w:color="auto" w:fill="FFFFFF"/>
          <w:lang w:val="en-US"/>
        </w:rPr>
        <w:t>)</w:t>
      </w:r>
      <w:r w:rsidR="00525A5E" w:rsidRPr="008C76F1">
        <w:rPr>
          <w:rFonts w:cs="Arial"/>
          <w:color w:val="000000"/>
          <w:szCs w:val="22"/>
          <w:shd w:val="clear" w:color="auto" w:fill="FFFFFF"/>
          <w:lang w:val="en-US"/>
        </w:rPr>
        <w:fldChar w:fldCharType="end"/>
      </w:r>
      <w:r w:rsidR="00525A5E" w:rsidRPr="008C76F1">
        <w:rPr>
          <w:rFonts w:cs="Arial"/>
          <w:color w:val="000000"/>
          <w:szCs w:val="22"/>
          <w:shd w:val="clear" w:color="auto" w:fill="FFFFFF"/>
          <w:lang w:val="en-US"/>
        </w:rPr>
        <w:t xml:space="preserve">. </w:t>
      </w:r>
      <w:r w:rsidR="002E557E" w:rsidRPr="008C76F1">
        <w:rPr>
          <w:rFonts w:cs="Arial"/>
          <w:color w:val="000000"/>
          <w:szCs w:val="22"/>
          <w:shd w:val="clear" w:color="auto" w:fill="FFFFFF"/>
          <w:lang w:val="en-US"/>
        </w:rPr>
        <w:t xml:space="preserve">JAK/STAT </w:t>
      </w:r>
      <w:r w:rsidR="00E05160" w:rsidRPr="008C76F1">
        <w:rPr>
          <w:rFonts w:cs="Arial"/>
          <w:color w:val="000000"/>
          <w:szCs w:val="22"/>
          <w:shd w:val="clear" w:color="auto" w:fill="FFFFFF"/>
          <w:lang w:val="en-US"/>
        </w:rPr>
        <w:t>signaling</w:t>
      </w:r>
      <w:r w:rsidR="002E557E" w:rsidRPr="008C76F1">
        <w:rPr>
          <w:rFonts w:cs="Arial"/>
          <w:color w:val="000000"/>
          <w:szCs w:val="22"/>
          <w:shd w:val="clear" w:color="auto" w:fill="FFFFFF"/>
          <w:lang w:val="en-US"/>
        </w:rPr>
        <w:t>, the principal mediator of GH</w:t>
      </w:r>
      <w:r w:rsidR="007377B9" w:rsidRPr="008C76F1">
        <w:rPr>
          <w:rFonts w:cs="Arial"/>
          <w:color w:val="000000"/>
          <w:szCs w:val="22"/>
          <w:shd w:val="clear" w:color="auto" w:fill="FFFFFF"/>
          <w:lang w:val="en-US"/>
        </w:rPr>
        <w:t xml:space="preserve">R </w:t>
      </w:r>
      <w:r w:rsidR="002E557E" w:rsidRPr="008C76F1">
        <w:rPr>
          <w:rFonts w:cs="Arial"/>
          <w:color w:val="000000"/>
          <w:szCs w:val="22"/>
          <w:shd w:val="clear" w:color="auto" w:fill="FFFFFF"/>
          <w:lang w:val="en-US"/>
        </w:rPr>
        <w:t>activation</w:t>
      </w:r>
      <w:r w:rsidR="00F32A16" w:rsidRPr="008C76F1">
        <w:rPr>
          <w:rFonts w:cs="Arial"/>
          <w:color w:val="000000"/>
          <w:szCs w:val="22"/>
          <w:shd w:val="clear" w:color="auto" w:fill="FFFFFF"/>
          <w:lang w:val="en-US"/>
        </w:rPr>
        <w:t>,</w:t>
      </w:r>
      <w:r w:rsidR="002E557E" w:rsidRPr="008C76F1">
        <w:rPr>
          <w:rFonts w:cs="Arial"/>
          <w:color w:val="000000"/>
          <w:szCs w:val="22"/>
          <w:shd w:val="clear" w:color="auto" w:fill="FFFFFF"/>
          <w:lang w:val="en-US"/>
        </w:rPr>
        <w:t xml:space="preserve"> is </w:t>
      </w:r>
      <w:r w:rsidR="00F32A16" w:rsidRPr="008C76F1">
        <w:rPr>
          <w:rFonts w:cs="Arial"/>
          <w:color w:val="000000"/>
          <w:szCs w:val="22"/>
          <w:shd w:val="clear" w:color="auto" w:fill="FFFFFF"/>
          <w:lang w:val="en-US"/>
        </w:rPr>
        <w:t>well-</w:t>
      </w:r>
      <w:r w:rsidR="002E557E" w:rsidRPr="008C76F1">
        <w:rPr>
          <w:rFonts w:cs="Arial"/>
          <w:color w:val="000000"/>
          <w:szCs w:val="22"/>
          <w:shd w:val="clear" w:color="auto" w:fill="FFFFFF"/>
          <w:lang w:val="en-US"/>
        </w:rPr>
        <w:t xml:space="preserve">known to be involved in the modulation of </w:t>
      </w:r>
      <w:r w:rsidR="008F47D5" w:rsidRPr="008C76F1">
        <w:rPr>
          <w:rFonts w:cs="Arial"/>
          <w:color w:val="000000"/>
          <w:szCs w:val="22"/>
          <w:shd w:val="clear" w:color="auto" w:fill="FFFFFF"/>
          <w:lang w:val="en-US"/>
        </w:rPr>
        <w:t>the immune</w:t>
      </w:r>
      <w:r w:rsidR="002E557E" w:rsidRPr="008C76F1">
        <w:rPr>
          <w:rFonts w:cs="Arial"/>
          <w:color w:val="000000"/>
          <w:szCs w:val="22"/>
          <w:shd w:val="clear" w:color="auto" w:fill="FFFFFF"/>
          <w:lang w:val="en-US"/>
        </w:rPr>
        <w:t xml:space="preserve"> system, </w:t>
      </w:r>
      <w:r w:rsidR="008F47D5" w:rsidRPr="008C76F1">
        <w:rPr>
          <w:rFonts w:cs="Arial"/>
          <w:color w:val="000000"/>
          <w:szCs w:val="22"/>
          <w:shd w:val="clear" w:color="auto" w:fill="FFFFFF"/>
          <w:lang w:val="en-US"/>
        </w:rPr>
        <w:t>so it</w:t>
      </w:r>
      <w:r w:rsidR="00F32A16" w:rsidRPr="008C76F1">
        <w:rPr>
          <w:rFonts w:cs="Arial"/>
          <w:color w:val="000000"/>
          <w:szCs w:val="22"/>
          <w:shd w:val="clear" w:color="auto" w:fill="FFFFFF"/>
          <w:lang w:val="en-US"/>
        </w:rPr>
        <w:t xml:space="preserve"> </w:t>
      </w:r>
      <w:r w:rsidR="002E557E" w:rsidRPr="008C76F1">
        <w:rPr>
          <w:rFonts w:cs="Arial"/>
          <w:color w:val="000000"/>
          <w:szCs w:val="22"/>
          <w:shd w:val="clear" w:color="auto" w:fill="FFFFFF"/>
          <w:lang w:val="en-US"/>
        </w:rPr>
        <w:t xml:space="preserve">is tempting to assume that GH </w:t>
      </w:r>
      <w:r w:rsidR="00F32A16" w:rsidRPr="008C76F1">
        <w:rPr>
          <w:rFonts w:cs="Arial"/>
          <w:color w:val="000000"/>
          <w:szCs w:val="22"/>
          <w:shd w:val="clear" w:color="auto" w:fill="FFFFFF"/>
          <w:lang w:val="en-US"/>
        </w:rPr>
        <w:t xml:space="preserve">may have a role too, but </w:t>
      </w:r>
      <w:r w:rsidR="002E557E" w:rsidRPr="008C76F1">
        <w:rPr>
          <w:rFonts w:cs="Arial"/>
          <w:color w:val="000000"/>
          <w:szCs w:val="22"/>
          <w:shd w:val="clear" w:color="auto" w:fill="FFFFFF"/>
          <w:lang w:val="en-US"/>
        </w:rPr>
        <w:t xml:space="preserve">clear data in humans </w:t>
      </w:r>
      <w:proofErr w:type="gramStart"/>
      <w:r w:rsidR="002E557E" w:rsidRPr="008C76F1">
        <w:rPr>
          <w:rFonts w:cs="Arial"/>
          <w:color w:val="000000"/>
          <w:szCs w:val="22"/>
          <w:shd w:val="clear" w:color="auto" w:fill="FFFFFF"/>
          <w:lang w:val="en-US"/>
        </w:rPr>
        <w:t>are needed</w:t>
      </w:r>
      <w:proofErr w:type="gramEnd"/>
      <w:r w:rsidR="002E557E" w:rsidRPr="008C76F1">
        <w:rPr>
          <w:rFonts w:cs="Arial"/>
          <w:color w:val="000000"/>
          <w:szCs w:val="22"/>
          <w:shd w:val="clear" w:color="auto" w:fill="FFFFFF"/>
          <w:lang w:val="en-US"/>
        </w:rPr>
        <w:t>.</w:t>
      </w:r>
      <w:r w:rsidR="009B3B36" w:rsidRPr="008C76F1">
        <w:rPr>
          <w:rFonts w:cs="Arial"/>
          <w:color w:val="000000"/>
          <w:szCs w:val="22"/>
          <w:shd w:val="clear" w:color="auto" w:fill="FFFFFF"/>
          <w:lang w:val="en-US"/>
        </w:rPr>
        <w:t xml:space="preserve"> </w:t>
      </w:r>
    </w:p>
    <w:p w14:paraId="16BD80E1" w14:textId="77777777" w:rsidR="00C4378B" w:rsidRDefault="00C4378B" w:rsidP="008C76F1">
      <w:pPr>
        <w:pStyle w:val="Heading3"/>
        <w:spacing w:before="0"/>
        <w:jc w:val="left"/>
        <w:rPr>
          <w:rFonts w:cs="Arial"/>
          <w:szCs w:val="22"/>
          <w:lang w:val="en-US"/>
        </w:rPr>
      </w:pPr>
    </w:p>
    <w:p w14:paraId="035A3689" w14:textId="199C8CDA" w:rsidR="00ED2E8D" w:rsidRPr="00C4378B" w:rsidRDefault="00ED2E8D" w:rsidP="008C76F1">
      <w:pPr>
        <w:pStyle w:val="Heading3"/>
        <w:spacing w:before="0"/>
        <w:jc w:val="left"/>
        <w:rPr>
          <w:rFonts w:cs="Arial"/>
          <w:color w:val="00B050"/>
          <w:szCs w:val="22"/>
          <w:lang w:val="en-US"/>
        </w:rPr>
      </w:pPr>
      <w:r w:rsidRPr="00C4378B">
        <w:rPr>
          <w:rFonts w:cs="Arial"/>
          <w:color w:val="00B050"/>
          <w:szCs w:val="22"/>
          <w:lang w:val="en-US"/>
        </w:rPr>
        <w:t xml:space="preserve">Growth Hormone </w:t>
      </w:r>
      <w:r w:rsidR="00C4378B" w:rsidRPr="00C4378B">
        <w:rPr>
          <w:rFonts w:cs="Arial"/>
          <w:color w:val="00B050"/>
          <w:szCs w:val="22"/>
          <w:lang w:val="en-US"/>
        </w:rPr>
        <w:t>Signaling</w:t>
      </w:r>
      <w:r w:rsidR="00F555BE" w:rsidRPr="00C4378B">
        <w:rPr>
          <w:rFonts w:cs="Arial"/>
          <w:color w:val="00B050"/>
          <w:szCs w:val="22"/>
          <w:lang w:val="en-US"/>
        </w:rPr>
        <w:t xml:space="preserve"> in H</w:t>
      </w:r>
      <w:r w:rsidRPr="00C4378B">
        <w:rPr>
          <w:rFonts w:cs="Arial"/>
          <w:color w:val="00B050"/>
          <w:szCs w:val="22"/>
          <w:lang w:val="en-US"/>
        </w:rPr>
        <w:t xml:space="preserve">umans </w:t>
      </w:r>
    </w:p>
    <w:p w14:paraId="24EEC2AF" w14:textId="77777777" w:rsidR="00C4378B" w:rsidRDefault="00C4378B" w:rsidP="008C76F1">
      <w:pPr>
        <w:pStyle w:val="Heading4"/>
        <w:spacing w:before="0"/>
        <w:jc w:val="left"/>
        <w:rPr>
          <w:rFonts w:cs="Arial"/>
          <w:szCs w:val="22"/>
          <w:lang w:val="en-US"/>
        </w:rPr>
      </w:pPr>
    </w:p>
    <w:p w14:paraId="36EAC5C4" w14:textId="10157E70" w:rsidR="008B6D9C" w:rsidRPr="00221666" w:rsidRDefault="00F555BE" w:rsidP="008C76F1">
      <w:pPr>
        <w:pStyle w:val="Heading4"/>
        <w:spacing w:before="0"/>
        <w:jc w:val="left"/>
        <w:rPr>
          <w:rFonts w:cs="Arial"/>
          <w:color w:val="FF0000"/>
          <w:szCs w:val="22"/>
          <w:lang w:val="en-US"/>
        </w:rPr>
      </w:pPr>
      <w:r w:rsidRPr="00221666">
        <w:rPr>
          <w:rFonts w:cs="Arial"/>
          <w:color w:val="FF0000"/>
          <w:szCs w:val="22"/>
          <w:lang w:val="en-US"/>
        </w:rPr>
        <w:t>G</w:t>
      </w:r>
      <w:r w:rsidR="00221666" w:rsidRPr="00221666">
        <w:rPr>
          <w:rFonts w:cs="Arial"/>
          <w:color w:val="FF0000"/>
          <w:szCs w:val="22"/>
          <w:lang w:val="en-US"/>
        </w:rPr>
        <w:t xml:space="preserve">ROWTH RECEPTOR ACTIVATION </w:t>
      </w:r>
    </w:p>
    <w:p w14:paraId="5D701CF9" w14:textId="77777777" w:rsidR="00221666" w:rsidRDefault="00221666" w:rsidP="008C76F1">
      <w:pPr>
        <w:widowControl w:val="0"/>
        <w:autoSpaceDE w:val="0"/>
        <w:autoSpaceDN w:val="0"/>
        <w:adjustRightInd w:val="0"/>
        <w:jc w:val="left"/>
        <w:rPr>
          <w:rFonts w:cs="Arial"/>
          <w:szCs w:val="22"/>
          <w:lang w:val="en-US"/>
        </w:rPr>
      </w:pPr>
    </w:p>
    <w:p w14:paraId="67B1B92E" w14:textId="028C5A48" w:rsidR="00ED2E8D" w:rsidRPr="008C76F1" w:rsidRDefault="00ED2E8D" w:rsidP="008C76F1">
      <w:pPr>
        <w:widowControl w:val="0"/>
        <w:autoSpaceDE w:val="0"/>
        <w:autoSpaceDN w:val="0"/>
        <w:adjustRightInd w:val="0"/>
        <w:jc w:val="left"/>
        <w:rPr>
          <w:rFonts w:cs="Arial"/>
          <w:szCs w:val="22"/>
          <w:lang w:val="en-US"/>
        </w:rPr>
      </w:pPr>
      <w:r w:rsidRPr="008C76F1">
        <w:rPr>
          <w:rFonts w:cs="Arial"/>
          <w:szCs w:val="22"/>
          <w:lang w:val="en-US"/>
        </w:rPr>
        <w:t>GH receptor</w:t>
      </w:r>
      <w:r w:rsidR="00F555BE" w:rsidRPr="008C76F1">
        <w:rPr>
          <w:rFonts w:cs="Arial"/>
          <w:szCs w:val="22"/>
          <w:lang w:val="en-US"/>
        </w:rPr>
        <w:t xml:space="preserve"> </w:t>
      </w:r>
      <w:r w:rsidR="00C4378B" w:rsidRPr="008C76F1">
        <w:rPr>
          <w:rFonts w:cs="Arial"/>
          <w:szCs w:val="22"/>
          <w:lang w:val="en-US"/>
        </w:rPr>
        <w:t>signaling</w:t>
      </w:r>
      <w:r w:rsidRPr="008C76F1">
        <w:rPr>
          <w:rFonts w:cs="Arial"/>
          <w:szCs w:val="22"/>
          <w:lang w:val="en-US"/>
        </w:rPr>
        <w:t xml:space="preserve"> is a separate and prolific research field by itself </w:t>
      </w:r>
      <w:r w:rsidR="00573B6D" w:rsidRPr="008C76F1">
        <w:rPr>
          <w:rFonts w:cs="Arial"/>
          <w:szCs w:val="22"/>
          <w:lang w:val="en-US"/>
        </w:rPr>
        <w:fldChar w:fldCharType="begin">
          <w:fldData xml:space="preserve">PEVuZE5vdGU+PENpdGU+PEF1dGhvcj5MYW5uaW5nPC9BdXRob3I+PFllYXI+MjAwNjwvWWVhcj48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</w:fldData>
        </w:fldChar>
      </w:r>
      <w:r w:rsidR="00150172" w:rsidRPr="008C76F1">
        <w:rPr>
          <w:rFonts w:cs="Arial"/>
          <w:szCs w:val="22"/>
          <w:lang w:val="en-US"/>
        </w:rPr>
        <w:instrText xml:space="preserve"> ADDIN EN.CITE </w:instrText>
      </w:r>
      <w:r w:rsidR="00150172" w:rsidRPr="008C76F1">
        <w:rPr>
          <w:rFonts w:cs="Arial"/>
          <w:szCs w:val="22"/>
          <w:lang w:val="en-US"/>
        </w:rPr>
        <w:fldChar w:fldCharType="begin">
          <w:fldData xml:space="preserve">PEVuZE5vdGU+PENpdGU+PEF1dGhvcj5MYW5uaW5nPC9BdXRob3I+PFllYXI+MjAwNjwvWWVhcj48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</w:fldData>
        </w:fldChar>
      </w:r>
      <w:r w:rsidR="00150172" w:rsidRPr="008C76F1">
        <w:rPr>
          <w:rFonts w:cs="Arial"/>
          <w:szCs w:val="22"/>
          <w:lang w:val="en-US"/>
        </w:rPr>
        <w:instrText xml:space="preserve"> ADDIN EN.CITE.DATA </w:instrText>
      </w:r>
      <w:r w:rsidR="00150172" w:rsidRPr="008C76F1">
        <w:rPr>
          <w:rFonts w:cs="Arial"/>
          <w:szCs w:val="22"/>
          <w:lang w:val="en-US"/>
        </w:rPr>
      </w:r>
      <w:r w:rsidR="00150172" w:rsidRPr="008C76F1">
        <w:rPr>
          <w:rFonts w:cs="Arial"/>
          <w:szCs w:val="22"/>
          <w:lang w:val="en-US"/>
        </w:rPr>
        <w:fldChar w:fldCharType="end"/>
      </w:r>
      <w:r w:rsidR="00573B6D" w:rsidRPr="008C76F1">
        <w:rPr>
          <w:rFonts w:cs="Arial"/>
          <w:szCs w:val="22"/>
          <w:lang w:val="en-US"/>
        </w:rPr>
      </w:r>
      <w:r w:rsidR="00573B6D" w:rsidRPr="008C76F1">
        <w:rPr>
          <w:rFonts w:cs="Arial"/>
          <w:szCs w:val="22"/>
          <w:lang w:val="en-US"/>
        </w:rPr>
        <w:fldChar w:fldCharType="separate"/>
      </w:r>
      <w:r w:rsidR="00150172" w:rsidRPr="008C76F1">
        <w:rPr>
          <w:rFonts w:cs="Arial"/>
          <w:noProof/>
          <w:szCs w:val="22"/>
          <w:lang w:val="en-US"/>
        </w:rPr>
        <w:t>(</w:t>
      </w:r>
      <w:hyperlink w:anchor="_ENREF_50" w:tooltip="Lanning, 2006 #2312" w:history="1">
        <w:r w:rsidR="00631015" w:rsidRPr="008C76F1">
          <w:rPr>
            <w:rFonts w:cs="Arial"/>
            <w:noProof/>
            <w:szCs w:val="22"/>
            <w:lang w:val="en-US"/>
          </w:rPr>
          <w:t>50</w:t>
        </w:r>
      </w:hyperlink>
      <w:r w:rsidR="00150172" w:rsidRPr="008C76F1">
        <w:rPr>
          <w:rFonts w:cs="Arial"/>
          <w:noProof/>
          <w:szCs w:val="22"/>
          <w:lang w:val="en-US"/>
        </w:rPr>
        <w:t>)</w:t>
      </w:r>
      <w:r w:rsidR="00573B6D" w:rsidRPr="008C76F1">
        <w:rPr>
          <w:rFonts w:cs="Arial"/>
          <w:szCs w:val="22"/>
          <w:lang w:val="en-US"/>
        </w:rPr>
        <w:fldChar w:fldCharType="end"/>
      </w:r>
      <w:r w:rsidRPr="008C76F1">
        <w:rPr>
          <w:rFonts w:cs="Arial"/>
          <w:szCs w:val="22"/>
          <w:lang w:val="en-US"/>
        </w:rPr>
        <w:t xml:space="preserve">, so this section will focus on recent data obtained in human models. </w:t>
      </w:r>
    </w:p>
    <w:p w14:paraId="281A16C5" w14:textId="77777777" w:rsidR="003E4CD5" w:rsidRPr="008C76F1" w:rsidRDefault="003E4CD5" w:rsidP="008C76F1">
      <w:pPr>
        <w:widowControl w:val="0"/>
        <w:autoSpaceDE w:val="0"/>
        <w:autoSpaceDN w:val="0"/>
        <w:adjustRightInd w:val="0"/>
        <w:jc w:val="left"/>
        <w:rPr>
          <w:rFonts w:cs="Arial"/>
          <w:szCs w:val="22"/>
          <w:lang w:val="en-US"/>
        </w:rPr>
      </w:pPr>
    </w:p>
    <w:p w14:paraId="0BE83D1D" w14:textId="405F79F2" w:rsidR="00ED2E8D" w:rsidRPr="008C76F1" w:rsidRDefault="00536112" w:rsidP="008C76F1">
      <w:pPr>
        <w:widowControl w:val="0"/>
        <w:autoSpaceDE w:val="0"/>
        <w:autoSpaceDN w:val="0"/>
        <w:adjustRightInd w:val="0"/>
        <w:jc w:val="left"/>
        <w:rPr>
          <w:rFonts w:cs="Arial"/>
          <w:szCs w:val="22"/>
          <w:lang w:val="en-US"/>
        </w:rPr>
      </w:pPr>
      <w:r w:rsidRPr="008C76F1">
        <w:rPr>
          <w:rFonts w:cs="Arial"/>
          <w:szCs w:val="22"/>
          <w:lang w:val="en-US"/>
        </w:rPr>
        <w:t>GHR</w:t>
      </w:r>
      <w:r w:rsidR="00F555BE" w:rsidRPr="008C76F1">
        <w:rPr>
          <w:rFonts w:cs="Arial"/>
          <w:szCs w:val="22"/>
          <w:lang w:val="en-US"/>
        </w:rPr>
        <w:t xml:space="preserve"> </w:t>
      </w:r>
      <w:r w:rsidR="00ED2E8D" w:rsidRPr="008C76F1">
        <w:rPr>
          <w:rFonts w:cs="Arial"/>
          <w:szCs w:val="22"/>
          <w:lang w:val="en-US"/>
        </w:rPr>
        <w:t xml:space="preserve">have been identified in many tissues including </w:t>
      </w:r>
      <w:r w:rsidR="008B6D9C" w:rsidRPr="008C76F1">
        <w:rPr>
          <w:rFonts w:cs="Arial"/>
          <w:szCs w:val="22"/>
          <w:lang w:val="en-US"/>
        </w:rPr>
        <w:t xml:space="preserve">fat, lymphocytes, liver, </w:t>
      </w:r>
      <w:r w:rsidR="00ED2E8D" w:rsidRPr="008C76F1">
        <w:rPr>
          <w:rFonts w:cs="Arial"/>
          <w:szCs w:val="22"/>
          <w:lang w:val="en-US"/>
        </w:rPr>
        <w:t>muscle, heart, kidney, brain</w:t>
      </w:r>
      <w:r w:rsidR="00500BFB">
        <w:rPr>
          <w:rFonts w:cs="Arial"/>
          <w:szCs w:val="22"/>
          <w:lang w:val="en-US"/>
        </w:rPr>
        <w:t>,</w:t>
      </w:r>
      <w:r w:rsidR="00ED2E8D" w:rsidRPr="008C76F1">
        <w:rPr>
          <w:rFonts w:cs="Arial"/>
          <w:szCs w:val="22"/>
          <w:lang w:val="en-US"/>
        </w:rPr>
        <w:t xml:space="preserve"> and pancreas </w:t>
      </w:r>
      <w:r w:rsidR="005C3FAC" w:rsidRPr="008C76F1">
        <w:rPr>
          <w:rFonts w:cs="Arial"/>
          <w:szCs w:val="22"/>
          <w:lang w:val="en-US"/>
        </w:rPr>
        <w:fldChar w:fldCharType="begin">
          <w:fldData xml:space="preserve">PEVuZE5vdGU+PENpdGU+PEF1dGhvcj5EZWhraG9kYTwvQXV0aG9yPjxZZWFyPjIwMTg8L1llYXI+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=
</w:fldData>
        </w:fldChar>
      </w:r>
      <w:r w:rsidR="00150172" w:rsidRPr="008C76F1">
        <w:rPr>
          <w:rFonts w:cs="Arial"/>
          <w:szCs w:val="22"/>
          <w:lang w:val="en-US"/>
        </w:rPr>
        <w:instrText xml:space="preserve"> ADDIN EN.CITE </w:instrText>
      </w:r>
      <w:r w:rsidR="00150172" w:rsidRPr="008C76F1">
        <w:rPr>
          <w:rFonts w:cs="Arial"/>
          <w:szCs w:val="22"/>
          <w:lang w:val="en-US"/>
        </w:rPr>
        <w:fldChar w:fldCharType="begin">
          <w:fldData xml:space="preserve">PEVuZE5vdGU+PENpdGU+PEF1dGhvcj5EZWhraG9kYTwvQXV0aG9yPjxZZWFyPjIwMTg8L1llYXI+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=
</w:fldData>
        </w:fldChar>
      </w:r>
      <w:r w:rsidR="00150172" w:rsidRPr="008C76F1">
        <w:rPr>
          <w:rFonts w:cs="Arial"/>
          <w:szCs w:val="22"/>
          <w:lang w:val="en-US"/>
        </w:rPr>
        <w:instrText xml:space="preserve"> ADDIN EN.CITE.DATA </w:instrText>
      </w:r>
      <w:r w:rsidR="00150172" w:rsidRPr="008C76F1">
        <w:rPr>
          <w:rFonts w:cs="Arial"/>
          <w:szCs w:val="22"/>
          <w:lang w:val="en-US"/>
        </w:rPr>
      </w:r>
      <w:r w:rsidR="00150172" w:rsidRPr="008C76F1">
        <w:rPr>
          <w:rFonts w:cs="Arial"/>
          <w:szCs w:val="22"/>
          <w:lang w:val="en-US"/>
        </w:rPr>
        <w:fldChar w:fldCharType="end"/>
      </w:r>
      <w:r w:rsidR="005C3FAC" w:rsidRPr="008C76F1">
        <w:rPr>
          <w:rFonts w:cs="Arial"/>
          <w:szCs w:val="22"/>
          <w:lang w:val="en-US"/>
        </w:rPr>
      </w:r>
      <w:r w:rsidR="005C3FAC" w:rsidRPr="008C76F1">
        <w:rPr>
          <w:rFonts w:cs="Arial"/>
          <w:szCs w:val="22"/>
          <w:lang w:val="en-US"/>
        </w:rPr>
        <w:fldChar w:fldCharType="separate"/>
      </w:r>
      <w:r w:rsidR="00150172" w:rsidRPr="008C76F1">
        <w:rPr>
          <w:rFonts w:cs="Arial"/>
          <w:noProof/>
          <w:szCs w:val="22"/>
          <w:lang w:val="en-US"/>
        </w:rPr>
        <w:t>(</w:t>
      </w:r>
      <w:hyperlink w:anchor="_ENREF_51" w:tooltip="Dehkhoda, 2018 #2698" w:history="1">
        <w:r w:rsidR="00631015" w:rsidRPr="008C76F1">
          <w:rPr>
            <w:rFonts w:cs="Arial"/>
            <w:noProof/>
            <w:szCs w:val="22"/>
            <w:lang w:val="en-US"/>
          </w:rPr>
          <w:t>51</w:t>
        </w:r>
      </w:hyperlink>
      <w:r w:rsidR="00150172" w:rsidRPr="008C76F1">
        <w:rPr>
          <w:rFonts w:cs="Arial"/>
          <w:noProof/>
          <w:szCs w:val="22"/>
          <w:lang w:val="en-US"/>
        </w:rPr>
        <w:t>,</w:t>
      </w:r>
      <w:hyperlink w:anchor="_ENREF_52" w:tooltip="Kelly, 1991 #2773" w:history="1">
        <w:r w:rsidR="00631015" w:rsidRPr="008C76F1">
          <w:rPr>
            <w:rFonts w:cs="Arial"/>
            <w:noProof/>
            <w:szCs w:val="22"/>
            <w:lang w:val="en-US"/>
          </w:rPr>
          <w:t>52</w:t>
        </w:r>
      </w:hyperlink>
      <w:r w:rsidR="00150172" w:rsidRPr="008C76F1">
        <w:rPr>
          <w:rFonts w:cs="Arial"/>
          <w:noProof/>
          <w:szCs w:val="22"/>
          <w:lang w:val="en-US"/>
        </w:rPr>
        <w:t>)</w:t>
      </w:r>
      <w:r w:rsidR="005C3FAC" w:rsidRPr="008C76F1">
        <w:rPr>
          <w:rFonts w:cs="Arial"/>
          <w:szCs w:val="22"/>
          <w:lang w:val="en-US"/>
        </w:rPr>
        <w:fldChar w:fldCharType="end"/>
      </w:r>
      <w:r w:rsidR="00ED2E8D" w:rsidRPr="008C76F1">
        <w:rPr>
          <w:rFonts w:cs="Arial"/>
          <w:szCs w:val="22"/>
          <w:lang w:val="en-US"/>
        </w:rPr>
        <w:t xml:space="preserve">. Activation of receptor-associated Janus kinase (JAK) </w:t>
      </w:r>
      <w:proofErr w:type="gramStart"/>
      <w:r w:rsidR="00ED2E8D" w:rsidRPr="008C76F1">
        <w:rPr>
          <w:rFonts w:cs="Arial"/>
          <w:szCs w:val="22"/>
          <w:lang w:val="en-US"/>
        </w:rPr>
        <w:t>2</w:t>
      </w:r>
      <w:proofErr w:type="gramEnd"/>
      <w:r w:rsidR="00ED2E8D" w:rsidRPr="008C76F1">
        <w:rPr>
          <w:rFonts w:cs="Arial"/>
          <w:szCs w:val="22"/>
          <w:lang w:val="en-US"/>
        </w:rPr>
        <w:t xml:space="preserve"> is the critical step in initiating GH </w:t>
      </w:r>
      <w:r w:rsidR="00C4378B" w:rsidRPr="008C76F1">
        <w:rPr>
          <w:rFonts w:cs="Arial"/>
          <w:szCs w:val="22"/>
          <w:lang w:val="en-US"/>
        </w:rPr>
        <w:t>signaling</w:t>
      </w:r>
      <w:r w:rsidR="00ED2E8D" w:rsidRPr="008C76F1">
        <w:rPr>
          <w:rFonts w:cs="Arial"/>
          <w:szCs w:val="22"/>
          <w:lang w:val="en-US"/>
        </w:rPr>
        <w:t xml:space="preserve">. One GH molecule binds to two GHR molecules that exist as preformed homodimers. Following GH binding, the intracellular domains of the GHR </w:t>
      </w:r>
      <w:r w:rsidR="00ED2E8D" w:rsidRPr="008C76F1">
        <w:rPr>
          <w:rFonts w:cs="Arial"/>
          <w:szCs w:val="22"/>
          <w:lang w:val="en-US"/>
        </w:rPr>
        <w:lastRenderedPageBreak/>
        <w:t xml:space="preserve">dimer </w:t>
      </w:r>
      <w:r w:rsidR="008F47D5" w:rsidRPr="008C76F1">
        <w:rPr>
          <w:rFonts w:cs="Arial"/>
          <w:szCs w:val="22"/>
          <w:lang w:val="en-US"/>
        </w:rPr>
        <w:t>undergo</w:t>
      </w:r>
      <w:r w:rsidR="00ED2E8D" w:rsidRPr="008C76F1">
        <w:rPr>
          <w:rFonts w:cs="Arial"/>
          <w:szCs w:val="22"/>
          <w:lang w:val="en-US"/>
        </w:rPr>
        <w:t xml:space="preserve"> rotation, which brings together the two intracellular </w:t>
      </w:r>
      <w:r w:rsidR="00221666" w:rsidRPr="008C76F1">
        <w:rPr>
          <w:rFonts w:cs="Arial"/>
          <w:szCs w:val="22"/>
          <w:lang w:val="en-US"/>
        </w:rPr>
        <w:t>domains,</w:t>
      </w:r>
      <w:r w:rsidR="00ED2E8D" w:rsidRPr="008C76F1">
        <w:rPr>
          <w:rFonts w:cs="Arial"/>
          <w:szCs w:val="22"/>
          <w:lang w:val="en-US"/>
        </w:rPr>
        <w:t xml:space="preserve"> each of which bind one JAK2 molecule. This in turn induces cross-phosphorylation of tyrosine residues in the kinase domain of each JAK2 molecule followed by tyrosine phosphorylation of the GHR </w:t>
      </w:r>
      <w:r w:rsidR="00ED2E8D" w:rsidRPr="008C76F1">
        <w:rPr>
          <w:rFonts w:cs="Arial"/>
          <w:szCs w:val="22"/>
          <w:lang w:val="en-US"/>
        </w:rPr>
        <w:fldChar w:fldCharType="begin">
          <w:fldData xml:space="preserve">PEVuZE5vdGU+PENpdGU+PEF1dGhvcj5EZWhraG9kYTwvQXV0aG9yPjxZZWFyPjIwMTg8L1llYXI+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</w:fldData>
        </w:fldChar>
      </w:r>
      <w:r w:rsidR="00150172" w:rsidRPr="008C76F1">
        <w:rPr>
          <w:rFonts w:cs="Arial"/>
          <w:szCs w:val="22"/>
          <w:lang w:val="en-US"/>
        </w:rPr>
        <w:instrText xml:space="preserve"> ADDIN EN.CITE </w:instrText>
      </w:r>
      <w:r w:rsidR="00150172" w:rsidRPr="008C76F1">
        <w:rPr>
          <w:rFonts w:cs="Arial"/>
          <w:szCs w:val="22"/>
          <w:lang w:val="en-US"/>
        </w:rPr>
        <w:fldChar w:fldCharType="begin">
          <w:fldData xml:space="preserve">PEVuZE5vdGU+PENpdGU+PEF1dGhvcj5EZWhraG9kYTwvQXV0aG9yPjxZZWFyPjIwMTg8L1llYXI+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</w:fldData>
        </w:fldChar>
      </w:r>
      <w:r w:rsidR="00150172" w:rsidRPr="008C76F1">
        <w:rPr>
          <w:rFonts w:cs="Arial"/>
          <w:szCs w:val="22"/>
          <w:lang w:val="en-US"/>
        </w:rPr>
        <w:instrText xml:space="preserve"> ADDIN EN.CITE.DATA </w:instrText>
      </w:r>
      <w:r w:rsidR="00150172" w:rsidRPr="008C76F1">
        <w:rPr>
          <w:rFonts w:cs="Arial"/>
          <w:szCs w:val="22"/>
          <w:lang w:val="en-US"/>
        </w:rPr>
      </w:r>
      <w:r w:rsidR="00150172" w:rsidRPr="008C76F1">
        <w:rPr>
          <w:rFonts w:cs="Arial"/>
          <w:szCs w:val="22"/>
          <w:lang w:val="en-US"/>
        </w:rPr>
        <w:fldChar w:fldCharType="end"/>
      </w:r>
      <w:r w:rsidR="00ED2E8D" w:rsidRPr="008C76F1">
        <w:rPr>
          <w:rFonts w:cs="Arial"/>
          <w:szCs w:val="22"/>
          <w:lang w:val="en-US"/>
        </w:rPr>
      </w:r>
      <w:r w:rsidR="00ED2E8D" w:rsidRPr="008C76F1">
        <w:rPr>
          <w:rFonts w:cs="Arial"/>
          <w:szCs w:val="22"/>
          <w:lang w:val="en-US"/>
        </w:rPr>
        <w:fldChar w:fldCharType="separate"/>
      </w:r>
      <w:r w:rsidR="00150172" w:rsidRPr="008C76F1">
        <w:rPr>
          <w:rFonts w:cs="Arial"/>
          <w:noProof/>
          <w:szCs w:val="22"/>
          <w:lang w:val="en-US"/>
        </w:rPr>
        <w:t>(</w:t>
      </w:r>
      <w:hyperlink w:anchor="_ENREF_51" w:tooltip="Dehkhoda, 2018 #2698" w:history="1">
        <w:r w:rsidR="00631015" w:rsidRPr="008C76F1">
          <w:rPr>
            <w:rFonts w:cs="Arial"/>
            <w:noProof/>
            <w:szCs w:val="22"/>
            <w:lang w:val="en-US"/>
          </w:rPr>
          <w:t>51</w:t>
        </w:r>
      </w:hyperlink>
      <w:r w:rsidR="00150172" w:rsidRPr="008C76F1">
        <w:rPr>
          <w:rFonts w:cs="Arial"/>
          <w:noProof/>
          <w:szCs w:val="22"/>
          <w:lang w:val="en-US"/>
        </w:rPr>
        <w:t>,</w:t>
      </w:r>
      <w:hyperlink w:anchor="_ENREF_53" w:tooltip="Brooks, 2014 #1909" w:history="1">
        <w:r w:rsidR="00631015" w:rsidRPr="008C76F1">
          <w:rPr>
            <w:rFonts w:cs="Arial"/>
            <w:noProof/>
            <w:szCs w:val="22"/>
            <w:lang w:val="en-US"/>
          </w:rPr>
          <w:t>53</w:t>
        </w:r>
      </w:hyperlink>
      <w:r w:rsidR="00150172" w:rsidRPr="008C76F1">
        <w:rPr>
          <w:rFonts w:cs="Arial"/>
          <w:noProof/>
          <w:szCs w:val="22"/>
          <w:lang w:val="en-US"/>
        </w:rPr>
        <w:t>)</w:t>
      </w:r>
      <w:r w:rsidR="00ED2E8D" w:rsidRPr="008C76F1">
        <w:rPr>
          <w:rFonts w:cs="Arial"/>
          <w:szCs w:val="22"/>
          <w:lang w:val="en-US"/>
        </w:rPr>
        <w:fldChar w:fldCharType="end"/>
      </w:r>
      <w:r w:rsidR="009F7852" w:rsidRPr="008C76F1">
        <w:rPr>
          <w:rFonts w:cs="Arial"/>
          <w:szCs w:val="22"/>
          <w:lang w:val="en-US"/>
        </w:rPr>
        <w:t xml:space="preserve">. </w:t>
      </w:r>
      <w:r w:rsidR="00ED2E8D" w:rsidRPr="008C76F1">
        <w:rPr>
          <w:rFonts w:cs="Arial"/>
          <w:szCs w:val="22"/>
          <w:lang w:val="en-US"/>
        </w:rPr>
        <w:t xml:space="preserve">Phosphorylated residues on GHR and JAK2 form docking sites for different </w:t>
      </w:r>
      <w:r w:rsidR="00221666" w:rsidRPr="008C76F1">
        <w:rPr>
          <w:rFonts w:cs="Arial"/>
          <w:szCs w:val="22"/>
          <w:lang w:val="en-US"/>
        </w:rPr>
        <w:t>signaling</w:t>
      </w:r>
      <w:r w:rsidR="00ED2E8D" w:rsidRPr="008C76F1">
        <w:rPr>
          <w:rFonts w:cs="Arial"/>
          <w:szCs w:val="22"/>
          <w:lang w:val="en-US"/>
        </w:rPr>
        <w:t xml:space="preserve"> molecules including signal transducers and activators of transcription (STAT) 1, 3, 5a and 5b. STATs bound to the activated GHR-JAK2 complex are subsequently phosphorylated on a single tyrosine by JAK2 after which they dimerize and translocate to the nucleus, where they bind to DNA and act as gene transcription fact</w:t>
      </w:r>
      <w:r w:rsidR="00566FFA" w:rsidRPr="008C76F1">
        <w:rPr>
          <w:rFonts w:cs="Arial"/>
          <w:szCs w:val="22"/>
          <w:lang w:val="en-US"/>
        </w:rPr>
        <w:t>ors. A STAT5b binding site has</w:t>
      </w:r>
      <w:r w:rsidR="00A23F6B" w:rsidRPr="008C76F1">
        <w:rPr>
          <w:rFonts w:cs="Arial"/>
          <w:szCs w:val="22"/>
          <w:lang w:val="en-US"/>
        </w:rPr>
        <w:t xml:space="preserve"> </w:t>
      </w:r>
      <w:r w:rsidR="00ED2E8D" w:rsidRPr="008C76F1">
        <w:rPr>
          <w:rFonts w:cs="Arial"/>
          <w:szCs w:val="22"/>
          <w:lang w:val="en-US"/>
        </w:rPr>
        <w:t xml:space="preserve">been characterized in the IGF-I gene promoter region, which mediates GH-stimulated IGF-I gene activation </w:t>
      </w:r>
      <w:r w:rsidR="00573B6D" w:rsidRPr="008C76F1">
        <w:rPr>
          <w:rFonts w:cs="Arial"/>
          <w:szCs w:val="22"/>
          <w:lang w:val="en-US"/>
        </w:rPr>
        <w:fldChar w:fldCharType="begin">
          <w:fldData xml:space="preserve">PEVuZE5vdGU+PENpdGU+PEF1dGhvcj5Xb2VsZmxlPC9BdXRob3I+PFllYXI+MjAwMzwvWWVhcj48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</w:fldData>
        </w:fldChar>
      </w:r>
      <w:r w:rsidR="00150172" w:rsidRPr="008C76F1">
        <w:rPr>
          <w:rFonts w:cs="Arial"/>
          <w:szCs w:val="22"/>
          <w:lang w:val="en-US"/>
        </w:rPr>
        <w:instrText xml:space="preserve"> ADDIN EN.CITE </w:instrText>
      </w:r>
      <w:r w:rsidR="00150172" w:rsidRPr="008C76F1">
        <w:rPr>
          <w:rFonts w:cs="Arial"/>
          <w:szCs w:val="22"/>
          <w:lang w:val="en-US"/>
        </w:rPr>
        <w:fldChar w:fldCharType="begin">
          <w:fldData xml:space="preserve">PEVuZE5vdGU+PENpdGU+PEF1dGhvcj5Xb2VsZmxlPC9BdXRob3I+PFllYXI+MjAwMzwvWWVhcj48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</w:fldData>
        </w:fldChar>
      </w:r>
      <w:r w:rsidR="00150172" w:rsidRPr="008C76F1">
        <w:rPr>
          <w:rFonts w:cs="Arial"/>
          <w:szCs w:val="22"/>
          <w:lang w:val="en-US"/>
        </w:rPr>
        <w:instrText xml:space="preserve"> ADDIN EN.CITE.DATA </w:instrText>
      </w:r>
      <w:r w:rsidR="00150172" w:rsidRPr="008C76F1">
        <w:rPr>
          <w:rFonts w:cs="Arial"/>
          <w:szCs w:val="22"/>
          <w:lang w:val="en-US"/>
        </w:rPr>
      </w:r>
      <w:r w:rsidR="00150172" w:rsidRPr="008C76F1">
        <w:rPr>
          <w:rFonts w:cs="Arial"/>
          <w:szCs w:val="22"/>
          <w:lang w:val="en-US"/>
        </w:rPr>
        <w:fldChar w:fldCharType="end"/>
      </w:r>
      <w:r w:rsidR="00573B6D" w:rsidRPr="008C76F1">
        <w:rPr>
          <w:rFonts w:cs="Arial"/>
          <w:szCs w:val="22"/>
          <w:lang w:val="en-US"/>
        </w:rPr>
      </w:r>
      <w:r w:rsidR="00573B6D" w:rsidRPr="008C76F1">
        <w:rPr>
          <w:rFonts w:cs="Arial"/>
          <w:szCs w:val="22"/>
          <w:lang w:val="en-US"/>
        </w:rPr>
        <w:fldChar w:fldCharType="separate"/>
      </w:r>
      <w:r w:rsidR="00150172" w:rsidRPr="008C76F1">
        <w:rPr>
          <w:rFonts w:cs="Arial"/>
          <w:noProof/>
          <w:szCs w:val="22"/>
          <w:lang w:val="en-US"/>
        </w:rPr>
        <w:t>(</w:t>
      </w:r>
      <w:hyperlink w:anchor="_ENREF_54" w:tooltip="Woelfle, 2003 #2791" w:history="1">
        <w:r w:rsidR="00631015" w:rsidRPr="008C76F1">
          <w:rPr>
            <w:rFonts w:cs="Arial"/>
            <w:noProof/>
            <w:szCs w:val="22"/>
            <w:lang w:val="en-US"/>
          </w:rPr>
          <w:t>54</w:t>
        </w:r>
      </w:hyperlink>
      <w:r w:rsidR="00150172" w:rsidRPr="008C76F1">
        <w:rPr>
          <w:rFonts w:cs="Arial"/>
          <w:noProof/>
          <w:szCs w:val="22"/>
          <w:lang w:val="en-US"/>
        </w:rPr>
        <w:t>)</w:t>
      </w:r>
      <w:r w:rsidR="00573B6D" w:rsidRPr="008C76F1">
        <w:rPr>
          <w:rFonts w:cs="Arial"/>
          <w:szCs w:val="22"/>
          <w:lang w:val="en-US"/>
        </w:rPr>
        <w:fldChar w:fldCharType="end"/>
      </w:r>
      <w:r w:rsidR="00ED2E8D" w:rsidRPr="008C76F1">
        <w:rPr>
          <w:rFonts w:cs="Arial"/>
          <w:szCs w:val="22"/>
          <w:lang w:val="en-US"/>
        </w:rPr>
        <w:t xml:space="preserve">. Attenuation of JAK2-associated GH </w:t>
      </w:r>
      <w:r w:rsidR="00221666" w:rsidRPr="008C76F1">
        <w:rPr>
          <w:rFonts w:cs="Arial"/>
          <w:szCs w:val="22"/>
          <w:lang w:val="en-US"/>
        </w:rPr>
        <w:t>signaling</w:t>
      </w:r>
      <w:r w:rsidR="00ED2E8D" w:rsidRPr="008C76F1">
        <w:rPr>
          <w:rFonts w:cs="Arial"/>
          <w:szCs w:val="22"/>
          <w:lang w:val="en-US"/>
        </w:rPr>
        <w:t xml:space="preserve"> is mediated by a family of cytokine-inducible suppressors of cytokine </w:t>
      </w:r>
      <w:r w:rsidR="00221666" w:rsidRPr="008C76F1">
        <w:rPr>
          <w:rFonts w:cs="Arial"/>
          <w:szCs w:val="22"/>
          <w:lang w:val="en-US"/>
        </w:rPr>
        <w:t>signaling</w:t>
      </w:r>
      <w:r w:rsidR="00ED2E8D" w:rsidRPr="008C76F1">
        <w:rPr>
          <w:rFonts w:cs="Arial"/>
          <w:szCs w:val="22"/>
          <w:lang w:val="en-US"/>
        </w:rPr>
        <w:t xml:space="preserve"> (SOCS)</w:t>
      </w:r>
      <w:r w:rsidR="002A4E46" w:rsidRPr="008C76F1">
        <w:rPr>
          <w:rFonts w:cs="Arial"/>
          <w:szCs w:val="22"/>
          <w:lang w:val="en-US"/>
        </w:rPr>
        <w:t xml:space="preserve"> </w:t>
      </w:r>
      <w:r w:rsidR="00573B6D" w:rsidRPr="008C76F1">
        <w:rPr>
          <w:rFonts w:cs="Arial"/>
          <w:szCs w:val="22"/>
          <w:lang w:val="en-US"/>
        </w:rPr>
        <w:fldChar w:fldCharType="begin"/>
      </w:r>
      <w:r w:rsidR="00150172" w:rsidRPr="008C76F1">
        <w:rPr>
          <w:rFonts w:cs="Arial"/>
          <w:szCs w:val="22"/>
          <w:lang w:val="en-US"/>
        </w:rPr>
        <w:instrText xml:space="preserve"> ADDIN EN.CITE &lt;EndNote&gt;&lt;Cite&gt;&lt;Author&gt;Wormald&lt;/Author&gt;&lt;Year&gt;2004&lt;/Year&gt;&lt;RecNum&gt;2792&lt;/RecNum&gt;&lt;DisplayText&gt;(55)&lt;/DisplayText&gt;&lt;record&gt;&lt;rec-number&gt;2792&lt;/rec-number&gt;&lt;foreign-keys&gt;&lt;key app="EN" db-id="d0a2sadza2r0v0epxt6pr50grfra2sx9v9pt"&gt;2792&lt;/key&gt;&lt;/foreign-keys&gt;&lt;ref-type name="Journal Article"&gt;17&lt;/ref-type&gt;&lt;contributors&gt;&lt;authors&gt;&lt;author&gt;Wormald, S.&lt;/author&gt;&lt;author&gt;Hilton, D. J.&lt;/author&gt;&lt;/authors&gt;&lt;/contributors&gt;&lt;auth-address&gt;Cooperative Research Centre for Cellular Growth Factors, Parkville, Victoria 3050, Australia. wormald@wehi.edu.au&lt;/auth-address&gt;&lt;titles&gt;&lt;title&gt;Inhibitors of cytokine signal transduction&lt;/title&gt;&lt;secondary-title&gt;J Biol Chem&lt;/secondary-title&gt;&lt;alt-title&gt;The Journal of biological chemistry&lt;/alt-title&gt;&lt;/titles&gt;&lt;periodical&gt;&lt;full-title&gt;J Biol Chem&lt;/full-title&gt;&lt;abbr-1&gt;The Journal of biological chemistry&lt;/abbr-1&gt;&lt;/periodical&gt;&lt;alt-periodical&gt;&lt;full-title&gt;J Biol Chem&lt;/full-title&gt;&lt;abbr-1&gt;The Journal of biological chemistry&lt;/abbr-1&gt;&lt;/alt-periodical&gt;&lt;pages&gt;821-4&lt;/pages&gt;&lt;volume&gt;279&lt;/volume&gt;&lt;number&gt;2&lt;/number&gt;&lt;edition&gt;2003/11/11&lt;/edition&gt;&lt;keywords&gt;&lt;keyword&gt;Animals&lt;/keyword&gt;&lt;keyword&gt;Cytokines/ metabolism&lt;/keyword&gt;&lt;keyword&gt;DNA-Binding Proteins/metabolism&lt;/keyword&gt;&lt;keyword&gt;Fungal Proteins/metabolism&lt;/keyword&gt;&lt;keyword&gt;Humans&lt;/keyword&gt;&lt;keyword&gt;Models, Biological&lt;/keyword&gt;&lt;keyword&gt;Protein-Tyrosine Kinases/metabolism&lt;/keyword&gt;&lt;keyword&gt;SUMO-1 Protein/metabolism&lt;/keyword&gt;&lt;keyword&gt;Signal Transduction&lt;/keyword&gt;&lt;keyword&gt;Trans-Activators/metabolism&lt;/keyword&gt;&lt;/keywords&gt;&lt;dates&gt;&lt;year&gt;2004&lt;/year&gt;&lt;pub-dates&gt;&lt;date&gt;Jan 9&lt;/date&gt;&lt;/pub-dates&gt;&lt;/dates&gt;&lt;isbn&gt;0021-9258 (Print)&amp;#xD;0021-9258 (Linking)&lt;/isbn&gt;&lt;accession-num&gt;14607831&lt;/accession-num&gt;&lt;urls&gt;&lt;related-urls&gt;&lt;url&gt;http://www.jbc.org/content/279/2/821.full.pdf&lt;/url&gt;&lt;/related-urls&gt;&lt;/urls&gt;&lt;electronic-resource-num&gt;10.1074/jbc.R300030200&lt;/electronic-resource-num&gt;&lt;remote-database-provider&gt;NLM&lt;/remote-database-provider&gt;&lt;language&gt;eng&lt;/language&gt;&lt;/record&gt;&lt;/Cite&gt;&lt;/EndNote&gt;</w:instrText>
      </w:r>
      <w:r w:rsidR="00573B6D" w:rsidRPr="008C76F1">
        <w:rPr>
          <w:rFonts w:cs="Arial"/>
          <w:szCs w:val="22"/>
          <w:lang w:val="en-US"/>
        </w:rPr>
        <w:fldChar w:fldCharType="separate"/>
      </w:r>
      <w:r w:rsidR="00150172" w:rsidRPr="008C76F1">
        <w:rPr>
          <w:rFonts w:cs="Arial"/>
          <w:noProof/>
          <w:szCs w:val="22"/>
          <w:lang w:val="en-US"/>
        </w:rPr>
        <w:t>(</w:t>
      </w:r>
      <w:hyperlink w:anchor="_ENREF_55" w:tooltip="Wormald, 2004 #2792" w:history="1">
        <w:r w:rsidR="00631015" w:rsidRPr="008C76F1">
          <w:rPr>
            <w:rFonts w:cs="Arial"/>
            <w:noProof/>
            <w:szCs w:val="22"/>
            <w:lang w:val="en-US"/>
          </w:rPr>
          <w:t>55</w:t>
        </w:r>
      </w:hyperlink>
      <w:r w:rsidR="00150172" w:rsidRPr="008C76F1">
        <w:rPr>
          <w:rFonts w:cs="Arial"/>
          <w:noProof/>
          <w:szCs w:val="22"/>
          <w:lang w:val="en-US"/>
        </w:rPr>
        <w:t>)</w:t>
      </w:r>
      <w:r w:rsidR="00573B6D" w:rsidRPr="008C76F1">
        <w:rPr>
          <w:rFonts w:cs="Arial"/>
          <w:szCs w:val="22"/>
          <w:lang w:val="en-US"/>
        </w:rPr>
        <w:fldChar w:fldCharType="end"/>
      </w:r>
      <w:r w:rsidR="00ED2E8D" w:rsidRPr="008C76F1">
        <w:rPr>
          <w:rFonts w:cs="Arial"/>
          <w:szCs w:val="22"/>
          <w:lang w:val="en-US"/>
        </w:rPr>
        <w:t xml:space="preserve">. SOCS proteins bind to phosphotyrosine residues on the GHR or JAK2 and suppress GH </w:t>
      </w:r>
      <w:r w:rsidR="00221666" w:rsidRPr="008C76F1">
        <w:rPr>
          <w:rFonts w:cs="Arial"/>
          <w:szCs w:val="22"/>
          <w:lang w:val="en-US"/>
        </w:rPr>
        <w:t>signaling</w:t>
      </w:r>
      <w:r w:rsidR="00ED2E8D" w:rsidRPr="008C76F1">
        <w:rPr>
          <w:rFonts w:cs="Arial"/>
          <w:szCs w:val="22"/>
          <w:lang w:val="en-US"/>
        </w:rPr>
        <w:t xml:space="preserve"> by inhibiting JAK2 activity and competing with STATs for binding on the GHR. As an example, it has been reported that the inhibitory effect of estrogen on hepatic IGF-I production seems to be mediated via up regulation of SOCS-2 </w:t>
      </w:r>
      <w:r w:rsidR="00573B6D" w:rsidRPr="008C76F1">
        <w:rPr>
          <w:rFonts w:cs="Arial"/>
          <w:szCs w:val="22"/>
          <w:lang w:val="en-US"/>
        </w:rPr>
        <w:fldChar w:fldCharType="begin">
          <w:fldData xml:space="preserve">PEVuZE5vdGU+PENpdGU+PEF1dGhvcj5MZXVuZzwvQXV0aG9yPjxZZWFyPjIwMDM8L1llYXI+PFJl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=
</w:fldData>
        </w:fldChar>
      </w:r>
      <w:r w:rsidR="00150172" w:rsidRPr="008C76F1">
        <w:rPr>
          <w:rFonts w:cs="Arial"/>
          <w:szCs w:val="22"/>
          <w:lang w:val="en-US"/>
        </w:rPr>
        <w:instrText xml:space="preserve"> ADDIN EN.CITE </w:instrText>
      </w:r>
      <w:r w:rsidR="00150172" w:rsidRPr="008C76F1">
        <w:rPr>
          <w:rFonts w:cs="Arial"/>
          <w:szCs w:val="22"/>
          <w:lang w:val="en-US"/>
        </w:rPr>
        <w:fldChar w:fldCharType="begin">
          <w:fldData xml:space="preserve">PEVuZE5vdGU+PENpdGU+PEF1dGhvcj5MZXVuZzwvQXV0aG9yPjxZZWFyPjIwMDM8L1llYXI+PFJl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=
</w:fldData>
        </w:fldChar>
      </w:r>
      <w:r w:rsidR="00150172" w:rsidRPr="008C76F1">
        <w:rPr>
          <w:rFonts w:cs="Arial"/>
          <w:szCs w:val="22"/>
          <w:lang w:val="en-US"/>
        </w:rPr>
        <w:instrText xml:space="preserve"> ADDIN EN.CITE.DATA </w:instrText>
      </w:r>
      <w:r w:rsidR="00150172" w:rsidRPr="008C76F1">
        <w:rPr>
          <w:rFonts w:cs="Arial"/>
          <w:szCs w:val="22"/>
          <w:lang w:val="en-US"/>
        </w:rPr>
      </w:r>
      <w:r w:rsidR="00150172" w:rsidRPr="008C76F1">
        <w:rPr>
          <w:rFonts w:cs="Arial"/>
          <w:szCs w:val="22"/>
          <w:lang w:val="en-US"/>
        </w:rPr>
        <w:fldChar w:fldCharType="end"/>
      </w:r>
      <w:r w:rsidR="00573B6D" w:rsidRPr="008C76F1">
        <w:rPr>
          <w:rFonts w:cs="Arial"/>
          <w:szCs w:val="22"/>
          <w:lang w:val="en-US"/>
        </w:rPr>
      </w:r>
      <w:r w:rsidR="00573B6D" w:rsidRPr="008C76F1">
        <w:rPr>
          <w:rFonts w:cs="Arial"/>
          <w:szCs w:val="22"/>
          <w:lang w:val="en-US"/>
        </w:rPr>
        <w:fldChar w:fldCharType="separate"/>
      </w:r>
      <w:r w:rsidR="00150172" w:rsidRPr="008C76F1">
        <w:rPr>
          <w:rFonts w:cs="Arial"/>
          <w:noProof/>
          <w:szCs w:val="22"/>
          <w:lang w:val="en-US"/>
        </w:rPr>
        <w:t>(</w:t>
      </w:r>
      <w:hyperlink w:anchor="_ENREF_56" w:tooltip="Leung, 2003 #2793" w:history="1">
        <w:r w:rsidR="00631015" w:rsidRPr="008C76F1">
          <w:rPr>
            <w:rFonts w:cs="Arial"/>
            <w:noProof/>
            <w:szCs w:val="22"/>
            <w:lang w:val="en-US"/>
          </w:rPr>
          <w:t>56</w:t>
        </w:r>
      </w:hyperlink>
      <w:r w:rsidR="00150172" w:rsidRPr="008C76F1">
        <w:rPr>
          <w:rFonts w:cs="Arial"/>
          <w:noProof/>
          <w:szCs w:val="22"/>
          <w:lang w:val="en-US"/>
        </w:rPr>
        <w:t>)</w:t>
      </w:r>
      <w:r w:rsidR="00573B6D" w:rsidRPr="008C76F1">
        <w:rPr>
          <w:rFonts w:cs="Arial"/>
          <w:szCs w:val="22"/>
          <w:lang w:val="en-US"/>
        </w:rPr>
        <w:fldChar w:fldCharType="end"/>
      </w:r>
      <w:r w:rsidR="00ED2E8D" w:rsidRPr="008C76F1">
        <w:rPr>
          <w:rFonts w:cs="Arial"/>
          <w:szCs w:val="22"/>
          <w:lang w:val="en-US"/>
        </w:rPr>
        <w:t xml:space="preserve">. </w:t>
      </w:r>
    </w:p>
    <w:p w14:paraId="4C174236" w14:textId="77777777" w:rsidR="00AC4AF3" w:rsidRDefault="00AC4AF3" w:rsidP="008C76F1">
      <w:pPr>
        <w:pStyle w:val="Heading4"/>
        <w:spacing w:before="0"/>
        <w:jc w:val="left"/>
        <w:rPr>
          <w:rFonts w:cs="Arial"/>
          <w:szCs w:val="22"/>
          <w:lang w:val="en-US"/>
        </w:rPr>
      </w:pPr>
    </w:p>
    <w:p w14:paraId="4C4764A7" w14:textId="27BBBBCB" w:rsidR="00566FFA" w:rsidRPr="00AC4AF3" w:rsidRDefault="00566FFA" w:rsidP="008C76F1">
      <w:pPr>
        <w:pStyle w:val="Heading4"/>
        <w:spacing w:before="0"/>
        <w:jc w:val="left"/>
        <w:rPr>
          <w:rFonts w:cs="Arial"/>
          <w:color w:val="FF0000"/>
          <w:szCs w:val="22"/>
          <w:lang w:val="en-US"/>
        </w:rPr>
      </w:pPr>
      <w:r w:rsidRPr="00AC4AF3">
        <w:rPr>
          <w:rFonts w:cs="Arial"/>
          <w:color w:val="FF0000"/>
          <w:szCs w:val="22"/>
          <w:lang w:val="en-US"/>
        </w:rPr>
        <w:t xml:space="preserve">GH </w:t>
      </w:r>
      <w:r w:rsidR="00AC4AF3" w:rsidRPr="00AC4AF3">
        <w:rPr>
          <w:rFonts w:cs="Arial"/>
          <w:color w:val="FF0000"/>
          <w:szCs w:val="22"/>
          <w:lang w:val="en-US"/>
        </w:rPr>
        <w:t xml:space="preserve">SIGNALING </w:t>
      </w:r>
    </w:p>
    <w:p w14:paraId="78A7E2B9" w14:textId="77777777" w:rsidR="00AC4AF3" w:rsidRDefault="00AC4AF3" w:rsidP="008C76F1">
      <w:pPr>
        <w:widowControl w:val="0"/>
        <w:autoSpaceDE w:val="0"/>
        <w:autoSpaceDN w:val="0"/>
        <w:adjustRightInd w:val="0"/>
        <w:jc w:val="left"/>
        <w:rPr>
          <w:rFonts w:cs="Arial"/>
          <w:szCs w:val="22"/>
          <w:lang w:val="en-US"/>
        </w:rPr>
      </w:pPr>
    </w:p>
    <w:p w14:paraId="69ED473D" w14:textId="401DDB33" w:rsidR="00ED2E8D" w:rsidRPr="008C76F1" w:rsidRDefault="00ED2E8D" w:rsidP="008C76F1">
      <w:pPr>
        <w:widowControl w:val="0"/>
        <w:autoSpaceDE w:val="0"/>
        <w:autoSpaceDN w:val="0"/>
        <w:adjustRightInd w:val="0"/>
        <w:jc w:val="left"/>
        <w:rPr>
          <w:rFonts w:cs="Arial"/>
          <w:szCs w:val="22"/>
          <w:lang w:val="en-US"/>
        </w:rPr>
      </w:pPr>
      <w:r w:rsidRPr="008C76F1">
        <w:rPr>
          <w:rFonts w:cs="Arial"/>
          <w:szCs w:val="22"/>
          <w:lang w:val="en-US"/>
        </w:rPr>
        <w:t xml:space="preserve">Data on GHR </w:t>
      </w:r>
      <w:r w:rsidR="00221666" w:rsidRPr="008C76F1">
        <w:rPr>
          <w:rFonts w:cs="Arial"/>
          <w:szCs w:val="22"/>
          <w:lang w:val="en-US"/>
        </w:rPr>
        <w:t>signaling</w:t>
      </w:r>
      <w:r w:rsidRPr="008C76F1">
        <w:rPr>
          <w:rFonts w:cs="Arial"/>
          <w:szCs w:val="22"/>
          <w:lang w:val="en-US"/>
        </w:rPr>
        <w:t xml:space="preserve"> derive mainly from rodent models and experimental cell lines, although GH-induced activation of the JAK2/STAT5b and the MAPK pathways have been recorded in cultured human fibroblasts from healthy human subjects </w:t>
      </w:r>
      <w:r w:rsidR="00573B6D" w:rsidRPr="008C76F1">
        <w:rPr>
          <w:rFonts w:cs="Arial"/>
          <w:szCs w:val="22"/>
          <w:lang w:val="en-US"/>
        </w:rPr>
        <w:fldChar w:fldCharType="begin">
          <w:fldData xml:space="preserve">PEVuZE5vdGU+PENpdGU+PEF1dGhvcj5TaWx2YTwvQXV0aG9yPjxZZWFyPjIwMDI8L1llYXI+PFJl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</w:fldData>
        </w:fldChar>
      </w:r>
      <w:r w:rsidR="00150172" w:rsidRPr="008C76F1">
        <w:rPr>
          <w:rFonts w:cs="Arial"/>
          <w:szCs w:val="22"/>
          <w:lang w:val="en-US"/>
        </w:rPr>
        <w:instrText xml:space="preserve"> ADDIN EN.CITE </w:instrText>
      </w:r>
      <w:r w:rsidR="00150172" w:rsidRPr="008C76F1">
        <w:rPr>
          <w:rFonts w:cs="Arial"/>
          <w:szCs w:val="22"/>
          <w:lang w:val="en-US"/>
        </w:rPr>
        <w:fldChar w:fldCharType="begin">
          <w:fldData xml:space="preserve">PEVuZE5vdGU+PENpdGU+PEF1dGhvcj5TaWx2YTwvQXV0aG9yPjxZZWFyPjIwMDI8L1llYXI+PFJl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</w:fldData>
        </w:fldChar>
      </w:r>
      <w:r w:rsidR="00150172" w:rsidRPr="008C76F1">
        <w:rPr>
          <w:rFonts w:cs="Arial"/>
          <w:szCs w:val="22"/>
          <w:lang w:val="en-US"/>
        </w:rPr>
        <w:instrText xml:space="preserve"> ADDIN EN.CITE.DATA </w:instrText>
      </w:r>
      <w:r w:rsidR="00150172" w:rsidRPr="008C76F1">
        <w:rPr>
          <w:rFonts w:cs="Arial"/>
          <w:szCs w:val="22"/>
          <w:lang w:val="en-US"/>
        </w:rPr>
      </w:r>
      <w:r w:rsidR="00150172" w:rsidRPr="008C76F1">
        <w:rPr>
          <w:rFonts w:cs="Arial"/>
          <w:szCs w:val="22"/>
          <w:lang w:val="en-US"/>
        </w:rPr>
        <w:fldChar w:fldCharType="end"/>
      </w:r>
      <w:r w:rsidR="00573B6D" w:rsidRPr="008C76F1">
        <w:rPr>
          <w:rFonts w:cs="Arial"/>
          <w:szCs w:val="22"/>
          <w:lang w:val="en-US"/>
        </w:rPr>
      </w:r>
      <w:r w:rsidR="00573B6D" w:rsidRPr="008C76F1">
        <w:rPr>
          <w:rFonts w:cs="Arial"/>
          <w:szCs w:val="22"/>
          <w:lang w:val="en-US"/>
        </w:rPr>
        <w:fldChar w:fldCharType="separate"/>
      </w:r>
      <w:r w:rsidR="00150172" w:rsidRPr="008C76F1">
        <w:rPr>
          <w:rFonts w:cs="Arial"/>
          <w:noProof/>
          <w:szCs w:val="22"/>
          <w:lang w:val="en-US"/>
        </w:rPr>
        <w:t>(</w:t>
      </w:r>
      <w:hyperlink w:anchor="_ENREF_57" w:tooltip="Silva, 2002 #2794" w:history="1">
        <w:r w:rsidR="00631015" w:rsidRPr="008C76F1">
          <w:rPr>
            <w:rFonts w:cs="Arial"/>
            <w:noProof/>
            <w:szCs w:val="22"/>
            <w:lang w:val="en-US"/>
          </w:rPr>
          <w:t>57</w:t>
        </w:r>
      </w:hyperlink>
      <w:r w:rsidR="00150172" w:rsidRPr="008C76F1">
        <w:rPr>
          <w:rFonts w:cs="Arial"/>
          <w:noProof/>
          <w:szCs w:val="22"/>
          <w:lang w:val="en-US"/>
        </w:rPr>
        <w:t>)</w:t>
      </w:r>
      <w:r w:rsidR="00573B6D" w:rsidRPr="008C76F1">
        <w:rPr>
          <w:rFonts w:cs="Arial"/>
          <w:szCs w:val="22"/>
          <w:lang w:val="en-US"/>
        </w:rPr>
        <w:fldChar w:fldCharType="end"/>
      </w:r>
      <w:r w:rsidRPr="008C76F1">
        <w:rPr>
          <w:rFonts w:cs="Arial"/>
          <w:szCs w:val="22"/>
          <w:lang w:val="en-US"/>
        </w:rPr>
        <w:t xml:space="preserve">. STAT5b in human subjects is critical for GH-induced IGF-I expression and growth promotion as demonstrated by the identification of mutations in the STAT5b gene of patients presenting with severe GH insensitivity in the presence of normal GHR </w:t>
      </w:r>
      <w:r w:rsidR="00573B6D" w:rsidRPr="008C76F1">
        <w:rPr>
          <w:rFonts w:cs="Arial"/>
          <w:szCs w:val="22"/>
          <w:lang w:val="en-US"/>
        </w:rPr>
        <w:fldChar w:fldCharType="begin">
          <w:fldData xml:space="preserve">PEVuZE5vdGU+PENpdGU+PEF1dGhvcj5Id2E8L0F1dGhvcj48WWVhcj4yMDA1PC9ZZWFyPjxSZWNO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</w:fldData>
        </w:fldChar>
      </w:r>
      <w:r w:rsidR="00150172" w:rsidRPr="008C76F1">
        <w:rPr>
          <w:rFonts w:cs="Arial"/>
          <w:szCs w:val="22"/>
          <w:lang w:val="en-US"/>
        </w:rPr>
        <w:instrText xml:space="preserve"> ADDIN EN.CITE </w:instrText>
      </w:r>
      <w:r w:rsidR="00150172" w:rsidRPr="008C76F1">
        <w:rPr>
          <w:rFonts w:cs="Arial"/>
          <w:szCs w:val="22"/>
          <w:lang w:val="en-US"/>
        </w:rPr>
        <w:fldChar w:fldCharType="begin">
          <w:fldData xml:space="preserve">PEVuZE5vdGU+PENpdGU+PEF1dGhvcj5Id2E8L0F1dGhvcj48WWVhcj4yMDA1PC9ZZWFyPjxSZWNO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</w:fldData>
        </w:fldChar>
      </w:r>
      <w:r w:rsidR="00150172" w:rsidRPr="008C76F1">
        <w:rPr>
          <w:rFonts w:cs="Arial"/>
          <w:szCs w:val="22"/>
          <w:lang w:val="en-US"/>
        </w:rPr>
        <w:instrText xml:space="preserve"> ADDIN EN.CITE.DATA </w:instrText>
      </w:r>
      <w:r w:rsidR="00150172" w:rsidRPr="008C76F1">
        <w:rPr>
          <w:rFonts w:cs="Arial"/>
          <w:szCs w:val="22"/>
          <w:lang w:val="en-US"/>
        </w:rPr>
      </w:r>
      <w:r w:rsidR="00150172" w:rsidRPr="008C76F1">
        <w:rPr>
          <w:rFonts w:cs="Arial"/>
          <w:szCs w:val="22"/>
          <w:lang w:val="en-US"/>
        </w:rPr>
        <w:fldChar w:fldCharType="end"/>
      </w:r>
      <w:r w:rsidR="00573B6D" w:rsidRPr="008C76F1">
        <w:rPr>
          <w:rFonts w:cs="Arial"/>
          <w:szCs w:val="22"/>
          <w:lang w:val="en-US"/>
        </w:rPr>
      </w:r>
      <w:r w:rsidR="00573B6D" w:rsidRPr="008C76F1">
        <w:rPr>
          <w:rFonts w:cs="Arial"/>
          <w:szCs w:val="22"/>
          <w:lang w:val="en-US"/>
        </w:rPr>
        <w:fldChar w:fldCharType="separate"/>
      </w:r>
      <w:r w:rsidR="00150172" w:rsidRPr="008C76F1">
        <w:rPr>
          <w:rFonts w:cs="Arial"/>
          <w:noProof/>
          <w:szCs w:val="22"/>
          <w:lang w:val="en-US"/>
        </w:rPr>
        <w:t>(</w:t>
      </w:r>
      <w:hyperlink w:anchor="_ENREF_58" w:tooltip="Hwa, 2005 #2795" w:history="1">
        <w:r w:rsidR="00631015" w:rsidRPr="008C76F1">
          <w:rPr>
            <w:rFonts w:cs="Arial"/>
            <w:noProof/>
            <w:szCs w:val="22"/>
            <w:lang w:val="en-US"/>
          </w:rPr>
          <w:t>58</w:t>
        </w:r>
      </w:hyperlink>
      <w:r w:rsidR="00150172" w:rsidRPr="008C76F1">
        <w:rPr>
          <w:rFonts w:cs="Arial"/>
          <w:noProof/>
          <w:szCs w:val="22"/>
          <w:lang w:val="en-US"/>
        </w:rPr>
        <w:t>)</w:t>
      </w:r>
      <w:r w:rsidR="00573B6D" w:rsidRPr="008C76F1">
        <w:rPr>
          <w:rFonts w:cs="Arial"/>
          <w:szCs w:val="22"/>
          <w:lang w:val="en-US"/>
        </w:rPr>
        <w:fldChar w:fldCharType="end"/>
      </w:r>
      <w:r w:rsidRPr="008C76F1">
        <w:rPr>
          <w:rFonts w:cs="Arial"/>
          <w:szCs w:val="22"/>
          <w:lang w:val="en-US"/>
        </w:rPr>
        <w:t xml:space="preserve">. GHR </w:t>
      </w:r>
      <w:r w:rsidR="00221666" w:rsidRPr="008C76F1">
        <w:rPr>
          <w:rFonts w:cs="Arial"/>
          <w:szCs w:val="22"/>
          <w:lang w:val="en-US"/>
        </w:rPr>
        <w:t>signaling</w:t>
      </w:r>
      <w:r w:rsidRPr="008C76F1">
        <w:rPr>
          <w:rFonts w:cs="Arial"/>
          <w:szCs w:val="22"/>
          <w:lang w:val="en-US"/>
        </w:rPr>
        <w:t xml:space="preserve"> in human models </w:t>
      </w:r>
      <w:r w:rsidRPr="008C76F1">
        <w:rPr>
          <w:rFonts w:cs="Arial"/>
          <w:i/>
          <w:szCs w:val="22"/>
          <w:lang w:val="en-US"/>
        </w:rPr>
        <w:t>in vivo</w:t>
      </w:r>
      <w:r w:rsidRPr="008C76F1">
        <w:rPr>
          <w:rFonts w:cs="Arial"/>
          <w:szCs w:val="22"/>
          <w:lang w:val="en-US"/>
        </w:rPr>
        <w:t xml:space="preserve"> has been reported in a study in healthy young male subjects exposed to an intravenous GH bolus vs. saline </w:t>
      </w:r>
      <w:r w:rsidR="00573B6D" w:rsidRPr="008C76F1">
        <w:rPr>
          <w:rFonts w:cs="Arial"/>
          <w:szCs w:val="22"/>
          <w:lang w:val="en-US"/>
        </w:rPr>
        <w:fldChar w:fldCharType="begin">
          <w:fldData xml:space="preserve">PEVuZE5vdGU+PENpdGU+PEF1dGhvcj5Kb3JnZW5zZW48L0F1dGhvcj48WWVhcj4yMDA2PC9ZZWFy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</w:fldData>
        </w:fldChar>
      </w:r>
      <w:r w:rsidR="00150172" w:rsidRPr="008C76F1">
        <w:rPr>
          <w:rFonts w:cs="Arial"/>
          <w:szCs w:val="22"/>
          <w:lang w:val="en-US"/>
        </w:rPr>
        <w:instrText xml:space="preserve"> ADDIN EN.CITE </w:instrText>
      </w:r>
      <w:r w:rsidR="00150172" w:rsidRPr="008C76F1">
        <w:rPr>
          <w:rFonts w:cs="Arial"/>
          <w:szCs w:val="22"/>
          <w:lang w:val="en-US"/>
        </w:rPr>
        <w:fldChar w:fldCharType="begin">
          <w:fldData xml:space="preserve">PEVuZE5vdGU+PENpdGU+PEF1dGhvcj5Kb3JnZW5zZW48L0F1dGhvcj48WWVhcj4yMDA2PC9ZZWFy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</w:fldData>
        </w:fldChar>
      </w:r>
      <w:r w:rsidR="00150172" w:rsidRPr="008C76F1">
        <w:rPr>
          <w:rFonts w:cs="Arial"/>
          <w:szCs w:val="22"/>
          <w:lang w:val="en-US"/>
        </w:rPr>
        <w:instrText xml:space="preserve"> ADDIN EN.CITE.DATA </w:instrText>
      </w:r>
      <w:r w:rsidR="00150172" w:rsidRPr="008C76F1">
        <w:rPr>
          <w:rFonts w:cs="Arial"/>
          <w:szCs w:val="22"/>
          <w:lang w:val="en-US"/>
        </w:rPr>
      </w:r>
      <w:r w:rsidR="00150172" w:rsidRPr="008C76F1">
        <w:rPr>
          <w:rFonts w:cs="Arial"/>
          <w:szCs w:val="22"/>
          <w:lang w:val="en-US"/>
        </w:rPr>
        <w:fldChar w:fldCharType="end"/>
      </w:r>
      <w:r w:rsidR="00573B6D" w:rsidRPr="008C76F1">
        <w:rPr>
          <w:rFonts w:cs="Arial"/>
          <w:szCs w:val="22"/>
          <w:lang w:val="en-US"/>
        </w:rPr>
      </w:r>
      <w:r w:rsidR="00573B6D" w:rsidRPr="008C76F1">
        <w:rPr>
          <w:rFonts w:cs="Arial"/>
          <w:szCs w:val="22"/>
          <w:lang w:val="en-US"/>
        </w:rPr>
        <w:fldChar w:fldCharType="separate"/>
      </w:r>
      <w:r w:rsidR="00150172" w:rsidRPr="008C76F1">
        <w:rPr>
          <w:rFonts w:cs="Arial"/>
          <w:noProof/>
          <w:szCs w:val="22"/>
          <w:lang w:val="en-US"/>
        </w:rPr>
        <w:t>(</w:t>
      </w:r>
      <w:hyperlink w:anchor="_ENREF_59" w:tooltip="Jorgensen, 2006 #2040" w:history="1">
        <w:r w:rsidR="00631015" w:rsidRPr="008C76F1">
          <w:rPr>
            <w:rFonts w:cs="Arial"/>
            <w:noProof/>
            <w:szCs w:val="22"/>
            <w:lang w:val="en-US"/>
          </w:rPr>
          <w:t>59</w:t>
        </w:r>
      </w:hyperlink>
      <w:r w:rsidR="00150172" w:rsidRPr="008C76F1">
        <w:rPr>
          <w:rFonts w:cs="Arial"/>
          <w:noProof/>
          <w:szCs w:val="22"/>
          <w:lang w:val="en-US"/>
        </w:rPr>
        <w:t>)</w:t>
      </w:r>
      <w:r w:rsidR="00573B6D" w:rsidRPr="008C76F1">
        <w:rPr>
          <w:rFonts w:cs="Arial"/>
          <w:szCs w:val="22"/>
          <w:lang w:val="en-US"/>
        </w:rPr>
        <w:fldChar w:fldCharType="end"/>
      </w:r>
      <w:r w:rsidRPr="008C76F1">
        <w:rPr>
          <w:rFonts w:cs="Arial"/>
          <w:szCs w:val="22"/>
          <w:lang w:val="en-US"/>
        </w:rPr>
        <w:t xml:space="preserve">. In muscle and fat biopsies significant </w:t>
      </w:r>
      <w:r w:rsidR="00566FFA" w:rsidRPr="008C76F1">
        <w:rPr>
          <w:rFonts w:cs="Arial"/>
          <w:szCs w:val="22"/>
          <w:lang w:val="en-US"/>
        </w:rPr>
        <w:t xml:space="preserve">tyrosine phosphorylation of </w:t>
      </w:r>
      <w:r w:rsidRPr="008C76F1">
        <w:rPr>
          <w:rFonts w:cs="Arial"/>
          <w:szCs w:val="22"/>
          <w:lang w:val="en-US"/>
        </w:rPr>
        <w:t xml:space="preserve">STAT5b </w:t>
      </w:r>
      <w:proofErr w:type="gramStart"/>
      <w:r w:rsidRPr="008C76F1">
        <w:rPr>
          <w:rFonts w:cs="Arial"/>
          <w:szCs w:val="22"/>
          <w:lang w:val="en-US"/>
        </w:rPr>
        <w:t>was recorded</w:t>
      </w:r>
      <w:proofErr w:type="gramEnd"/>
      <w:r w:rsidRPr="008C76F1">
        <w:rPr>
          <w:rFonts w:cs="Arial"/>
          <w:szCs w:val="22"/>
          <w:lang w:val="en-US"/>
        </w:rPr>
        <w:t xml:space="preserve"> </w:t>
      </w:r>
      <w:r w:rsidR="00566FFA" w:rsidRPr="008C76F1">
        <w:rPr>
          <w:rFonts w:cs="Arial"/>
          <w:szCs w:val="22"/>
          <w:lang w:val="en-US"/>
        </w:rPr>
        <w:t xml:space="preserve">after GH exposure at </w:t>
      </w:r>
      <w:r w:rsidRPr="008C76F1">
        <w:rPr>
          <w:rFonts w:cs="Arial"/>
          <w:szCs w:val="22"/>
          <w:lang w:val="en-US"/>
        </w:rPr>
        <w:t xml:space="preserve">30-60 minutes. There was no evidence of GH-induced activation of PI 3-kinase, Akt/PKB, or MAPK in either tissue </w:t>
      </w:r>
      <w:r w:rsidR="00573B6D" w:rsidRPr="008C76F1">
        <w:rPr>
          <w:rFonts w:cs="Arial"/>
          <w:szCs w:val="22"/>
          <w:lang w:val="en-US"/>
        </w:rPr>
        <w:fldChar w:fldCharType="begin">
          <w:fldData xml:space="preserve">PEVuZE5vdGU+PENpdGU+PEF1dGhvcj5Kb3JnZW5zZW48L0F1dGhvcj48WWVhcj4yMDA2PC9ZZWFy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</w:fldData>
        </w:fldChar>
      </w:r>
      <w:r w:rsidR="00150172" w:rsidRPr="008C76F1">
        <w:rPr>
          <w:rFonts w:cs="Arial"/>
          <w:szCs w:val="22"/>
          <w:lang w:val="en-US"/>
        </w:rPr>
        <w:instrText xml:space="preserve"> ADDIN EN.CITE </w:instrText>
      </w:r>
      <w:r w:rsidR="00150172" w:rsidRPr="008C76F1">
        <w:rPr>
          <w:rFonts w:cs="Arial"/>
          <w:szCs w:val="22"/>
          <w:lang w:val="en-US"/>
        </w:rPr>
        <w:fldChar w:fldCharType="begin">
          <w:fldData xml:space="preserve">PEVuZE5vdGU+PENpdGU+PEF1dGhvcj5Kb3JnZW5zZW48L0F1dGhvcj48WWVhcj4yMDA2PC9ZZWFy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</w:fldData>
        </w:fldChar>
      </w:r>
      <w:r w:rsidR="00150172" w:rsidRPr="008C76F1">
        <w:rPr>
          <w:rFonts w:cs="Arial"/>
          <w:szCs w:val="22"/>
          <w:lang w:val="en-US"/>
        </w:rPr>
        <w:instrText xml:space="preserve"> ADDIN EN.CITE.DATA </w:instrText>
      </w:r>
      <w:r w:rsidR="00150172" w:rsidRPr="008C76F1">
        <w:rPr>
          <w:rFonts w:cs="Arial"/>
          <w:szCs w:val="22"/>
          <w:lang w:val="en-US"/>
        </w:rPr>
      </w:r>
      <w:r w:rsidR="00150172" w:rsidRPr="008C76F1">
        <w:rPr>
          <w:rFonts w:cs="Arial"/>
          <w:szCs w:val="22"/>
          <w:lang w:val="en-US"/>
        </w:rPr>
        <w:fldChar w:fldCharType="end"/>
      </w:r>
      <w:r w:rsidR="00573B6D" w:rsidRPr="008C76F1">
        <w:rPr>
          <w:rFonts w:cs="Arial"/>
          <w:szCs w:val="22"/>
          <w:lang w:val="en-US"/>
        </w:rPr>
      </w:r>
      <w:r w:rsidR="00573B6D" w:rsidRPr="008C76F1">
        <w:rPr>
          <w:rFonts w:cs="Arial"/>
          <w:szCs w:val="22"/>
          <w:lang w:val="en-US"/>
        </w:rPr>
        <w:fldChar w:fldCharType="separate"/>
      </w:r>
      <w:r w:rsidR="00150172" w:rsidRPr="008C76F1">
        <w:rPr>
          <w:rFonts w:cs="Arial"/>
          <w:noProof/>
          <w:szCs w:val="22"/>
          <w:lang w:val="en-US"/>
        </w:rPr>
        <w:t>(</w:t>
      </w:r>
      <w:hyperlink w:anchor="_ENREF_59" w:tooltip="Jorgensen, 2006 #2040" w:history="1">
        <w:r w:rsidR="00631015" w:rsidRPr="008C76F1">
          <w:rPr>
            <w:rFonts w:cs="Arial"/>
            <w:noProof/>
            <w:szCs w:val="22"/>
            <w:lang w:val="en-US"/>
          </w:rPr>
          <w:t>59</w:t>
        </w:r>
      </w:hyperlink>
      <w:r w:rsidR="00150172" w:rsidRPr="008C76F1">
        <w:rPr>
          <w:rFonts w:cs="Arial"/>
          <w:noProof/>
          <w:szCs w:val="22"/>
          <w:lang w:val="en-US"/>
        </w:rPr>
        <w:t>)</w:t>
      </w:r>
      <w:r w:rsidR="00573B6D" w:rsidRPr="008C76F1">
        <w:rPr>
          <w:rFonts w:cs="Arial"/>
          <w:szCs w:val="22"/>
          <w:lang w:val="en-US"/>
        </w:rPr>
        <w:fldChar w:fldCharType="end"/>
      </w:r>
      <w:r w:rsidRPr="008C76F1">
        <w:rPr>
          <w:rFonts w:cs="Arial"/>
          <w:szCs w:val="22"/>
          <w:lang w:val="en-US"/>
        </w:rPr>
        <w:t xml:space="preserve">. </w:t>
      </w:r>
    </w:p>
    <w:p w14:paraId="710FEBB6" w14:textId="77777777" w:rsidR="00AC4AF3" w:rsidRDefault="00AC4AF3" w:rsidP="008C76F1">
      <w:pPr>
        <w:pStyle w:val="Heading4"/>
        <w:spacing w:before="0"/>
        <w:jc w:val="left"/>
        <w:rPr>
          <w:rFonts w:cs="Arial"/>
          <w:szCs w:val="22"/>
          <w:lang w:val="en-US"/>
        </w:rPr>
      </w:pPr>
    </w:p>
    <w:p w14:paraId="4ED2D091" w14:textId="507BB2B6" w:rsidR="00566FFA" w:rsidRPr="00AC4AF3" w:rsidRDefault="00566FFA" w:rsidP="008C76F1">
      <w:pPr>
        <w:pStyle w:val="Heading4"/>
        <w:spacing w:before="0"/>
        <w:jc w:val="left"/>
        <w:rPr>
          <w:rFonts w:cs="Arial"/>
          <w:color w:val="FF0000"/>
          <w:szCs w:val="22"/>
          <w:lang w:val="en-US"/>
        </w:rPr>
      </w:pPr>
      <w:r w:rsidRPr="00AC4AF3">
        <w:rPr>
          <w:rFonts w:cs="Arial"/>
          <w:color w:val="FF0000"/>
          <w:szCs w:val="22"/>
          <w:lang w:val="en-US"/>
        </w:rPr>
        <w:t xml:space="preserve">GH </w:t>
      </w:r>
      <w:r w:rsidR="00AC4AF3" w:rsidRPr="00AC4AF3">
        <w:rPr>
          <w:rFonts w:cs="Arial"/>
          <w:color w:val="FF0000"/>
          <w:szCs w:val="22"/>
          <w:lang w:val="en-US"/>
        </w:rPr>
        <w:t xml:space="preserve">AND INSULIN SIGNALING </w:t>
      </w:r>
    </w:p>
    <w:p w14:paraId="4C23234C" w14:textId="77777777" w:rsidR="00AC4AF3" w:rsidRDefault="00AC4AF3" w:rsidP="008C76F1">
      <w:pPr>
        <w:widowControl w:val="0"/>
        <w:autoSpaceDE w:val="0"/>
        <w:autoSpaceDN w:val="0"/>
        <w:adjustRightInd w:val="0"/>
        <w:jc w:val="left"/>
        <w:rPr>
          <w:rFonts w:cs="Arial"/>
          <w:szCs w:val="22"/>
          <w:lang w:val="en-US"/>
        </w:rPr>
      </w:pPr>
    </w:p>
    <w:p w14:paraId="0898299D" w14:textId="69A9C586" w:rsidR="00816D46" w:rsidRPr="008C76F1" w:rsidRDefault="00ED2E8D" w:rsidP="008C76F1">
      <w:pPr>
        <w:widowControl w:val="0"/>
        <w:autoSpaceDE w:val="0"/>
        <w:autoSpaceDN w:val="0"/>
        <w:adjustRightInd w:val="0"/>
        <w:jc w:val="left"/>
        <w:rPr>
          <w:rFonts w:cs="Arial"/>
          <w:szCs w:val="22"/>
          <w:lang w:val="en-US"/>
        </w:rPr>
      </w:pPr>
      <w:r w:rsidRPr="008C76F1">
        <w:rPr>
          <w:rFonts w:cs="Arial"/>
          <w:szCs w:val="22"/>
          <w:lang w:val="en-US"/>
        </w:rPr>
        <w:t xml:space="preserve">There is animal and </w:t>
      </w:r>
      <w:r w:rsidRPr="008C76F1">
        <w:rPr>
          <w:rFonts w:cs="Arial"/>
          <w:i/>
          <w:iCs/>
          <w:szCs w:val="22"/>
          <w:lang w:val="en-US"/>
        </w:rPr>
        <w:t xml:space="preserve">in vitro </w:t>
      </w:r>
      <w:r w:rsidRPr="008C76F1">
        <w:rPr>
          <w:rFonts w:cs="Arial"/>
          <w:szCs w:val="22"/>
          <w:lang w:val="en-US"/>
        </w:rPr>
        <w:t>evidence to suggest that insulin and GH share</w:t>
      </w:r>
      <w:r w:rsidR="00A86EDB" w:rsidRPr="008C76F1">
        <w:rPr>
          <w:rFonts w:cs="Arial"/>
          <w:szCs w:val="22"/>
          <w:lang w:val="en-US"/>
        </w:rPr>
        <w:t xml:space="preserve"> </w:t>
      </w:r>
      <w:r w:rsidRPr="008C76F1">
        <w:rPr>
          <w:rFonts w:cs="Arial"/>
          <w:szCs w:val="22"/>
          <w:lang w:val="en-US"/>
        </w:rPr>
        <w:t xml:space="preserve">post-receptor </w:t>
      </w:r>
      <w:r w:rsidR="00221666" w:rsidRPr="008C76F1">
        <w:rPr>
          <w:rFonts w:cs="Arial"/>
          <w:szCs w:val="22"/>
          <w:lang w:val="en-US"/>
        </w:rPr>
        <w:t>signaling</w:t>
      </w:r>
      <w:r w:rsidRPr="008C76F1">
        <w:rPr>
          <w:rFonts w:cs="Arial"/>
          <w:szCs w:val="22"/>
          <w:lang w:val="en-US"/>
        </w:rPr>
        <w:t xml:space="preserve"> pathways </w:t>
      </w:r>
      <w:r w:rsidR="00573B6D" w:rsidRPr="008C76F1">
        <w:rPr>
          <w:rFonts w:cs="Arial"/>
          <w:szCs w:val="22"/>
          <w:lang w:val="en-US"/>
        </w:rPr>
        <w:fldChar w:fldCharType="begin">
          <w:fldData xml:space="preserve">PEVuZE5vdGU+PENpdGU+PEF1dGhvcj5Eb21pbmljaTwvQXV0aG9yPjxZZWFyPjIwMDU8L1llYXI+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</w:fldData>
        </w:fldChar>
      </w:r>
      <w:r w:rsidR="00150172" w:rsidRPr="008C76F1">
        <w:rPr>
          <w:rFonts w:cs="Arial"/>
          <w:szCs w:val="22"/>
          <w:lang w:val="en-US"/>
        </w:rPr>
        <w:instrText xml:space="preserve"> ADDIN EN.CITE </w:instrText>
      </w:r>
      <w:r w:rsidR="00150172" w:rsidRPr="008C76F1">
        <w:rPr>
          <w:rFonts w:cs="Arial"/>
          <w:szCs w:val="22"/>
          <w:lang w:val="en-US"/>
        </w:rPr>
        <w:fldChar w:fldCharType="begin">
          <w:fldData xml:space="preserve">PEVuZE5vdGU+PENpdGU+PEF1dGhvcj5Eb21pbmljaTwvQXV0aG9yPjxZZWFyPjIwMDU8L1llYXI+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</w:fldData>
        </w:fldChar>
      </w:r>
      <w:r w:rsidR="00150172" w:rsidRPr="008C76F1">
        <w:rPr>
          <w:rFonts w:cs="Arial"/>
          <w:szCs w:val="22"/>
          <w:lang w:val="en-US"/>
        </w:rPr>
        <w:instrText xml:space="preserve"> ADDIN EN.CITE.DATA </w:instrText>
      </w:r>
      <w:r w:rsidR="00150172" w:rsidRPr="008C76F1">
        <w:rPr>
          <w:rFonts w:cs="Arial"/>
          <w:szCs w:val="22"/>
          <w:lang w:val="en-US"/>
        </w:rPr>
      </w:r>
      <w:r w:rsidR="00150172" w:rsidRPr="008C76F1">
        <w:rPr>
          <w:rFonts w:cs="Arial"/>
          <w:szCs w:val="22"/>
          <w:lang w:val="en-US"/>
        </w:rPr>
        <w:fldChar w:fldCharType="end"/>
      </w:r>
      <w:r w:rsidR="00573B6D" w:rsidRPr="008C76F1">
        <w:rPr>
          <w:rFonts w:cs="Arial"/>
          <w:szCs w:val="22"/>
          <w:lang w:val="en-US"/>
        </w:rPr>
      </w:r>
      <w:r w:rsidR="00573B6D" w:rsidRPr="008C76F1">
        <w:rPr>
          <w:rFonts w:cs="Arial"/>
          <w:szCs w:val="22"/>
          <w:lang w:val="en-US"/>
        </w:rPr>
        <w:fldChar w:fldCharType="separate"/>
      </w:r>
      <w:r w:rsidR="00150172" w:rsidRPr="008C76F1">
        <w:rPr>
          <w:rFonts w:cs="Arial"/>
          <w:noProof/>
          <w:szCs w:val="22"/>
          <w:lang w:val="en-US"/>
        </w:rPr>
        <w:t>(</w:t>
      </w:r>
      <w:hyperlink w:anchor="_ENREF_60" w:tooltip="Dominici, 2005 #1807" w:history="1">
        <w:r w:rsidR="00631015" w:rsidRPr="008C76F1">
          <w:rPr>
            <w:rFonts w:cs="Arial"/>
            <w:noProof/>
            <w:szCs w:val="22"/>
            <w:lang w:val="en-US"/>
          </w:rPr>
          <w:t>60</w:t>
        </w:r>
      </w:hyperlink>
      <w:r w:rsidR="00150172" w:rsidRPr="008C76F1">
        <w:rPr>
          <w:rFonts w:cs="Arial"/>
          <w:noProof/>
          <w:szCs w:val="22"/>
          <w:lang w:val="en-US"/>
        </w:rPr>
        <w:t>)</w:t>
      </w:r>
      <w:r w:rsidR="00573B6D" w:rsidRPr="008C76F1">
        <w:rPr>
          <w:rFonts w:cs="Arial"/>
          <w:szCs w:val="22"/>
          <w:lang w:val="en-US"/>
        </w:rPr>
        <w:fldChar w:fldCharType="end"/>
      </w:r>
      <w:r w:rsidRPr="008C76F1">
        <w:rPr>
          <w:rFonts w:cs="Arial"/>
          <w:szCs w:val="22"/>
          <w:lang w:val="en-US"/>
        </w:rPr>
        <w:t xml:space="preserve">. Convergence has been reported at the levels of STAT5 and SOCS3 </w:t>
      </w:r>
      <w:r w:rsidR="00573B6D" w:rsidRPr="008C76F1">
        <w:rPr>
          <w:rFonts w:cs="Arial"/>
          <w:szCs w:val="22"/>
          <w:lang w:val="en-US"/>
        </w:rPr>
        <w:fldChar w:fldCharType="begin">
          <w:fldData xml:space="preserve">PEVuZE5vdGU+PENpdGU+PEF1dGhvcj5FbWFudWVsbGk8L0F1dGhvcj48WWVhcj4yMDAwPC9ZZWFy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</w:fldData>
        </w:fldChar>
      </w:r>
      <w:r w:rsidR="00150172" w:rsidRPr="008C76F1">
        <w:rPr>
          <w:rFonts w:cs="Arial"/>
          <w:szCs w:val="22"/>
          <w:lang w:val="en-US"/>
        </w:rPr>
        <w:instrText xml:space="preserve"> ADDIN EN.CITE </w:instrText>
      </w:r>
      <w:r w:rsidR="00150172" w:rsidRPr="008C76F1">
        <w:rPr>
          <w:rFonts w:cs="Arial"/>
          <w:szCs w:val="22"/>
          <w:lang w:val="en-US"/>
        </w:rPr>
        <w:fldChar w:fldCharType="begin">
          <w:fldData xml:space="preserve">PEVuZE5vdGU+PENpdGU+PEF1dGhvcj5FbWFudWVsbGk8L0F1dGhvcj48WWVhcj4yMDAwPC9ZZWFy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</w:fldData>
        </w:fldChar>
      </w:r>
      <w:r w:rsidR="00150172" w:rsidRPr="008C76F1">
        <w:rPr>
          <w:rFonts w:cs="Arial"/>
          <w:szCs w:val="22"/>
          <w:lang w:val="en-US"/>
        </w:rPr>
        <w:instrText xml:space="preserve"> ADDIN EN.CITE.DATA </w:instrText>
      </w:r>
      <w:r w:rsidR="00150172" w:rsidRPr="008C76F1">
        <w:rPr>
          <w:rFonts w:cs="Arial"/>
          <w:szCs w:val="22"/>
          <w:lang w:val="en-US"/>
        </w:rPr>
      </w:r>
      <w:r w:rsidR="00150172" w:rsidRPr="008C76F1">
        <w:rPr>
          <w:rFonts w:cs="Arial"/>
          <w:szCs w:val="22"/>
          <w:lang w:val="en-US"/>
        </w:rPr>
        <w:fldChar w:fldCharType="end"/>
      </w:r>
      <w:r w:rsidR="00573B6D" w:rsidRPr="008C76F1">
        <w:rPr>
          <w:rFonts w:cs="Arial"/>
          <w:szCs w:val="22"/>
          <w:lang w:val="en-US"/>
        </w:rPr>
      </w:r>
      <w:r w:rsidR="00573B6D" w:rsidRPr="008C76F1">
        <w:rPr>
          <w:rFonts w:cs="Arial"/>
          <w:szCs w:val="22"/>
          <w:lang w:val="en-US"/>
        </w:rPr>
        <w:fldChar w:fldCharType="separate"/>
      </w:r>
      <w:r w:rsidR="00150172" w:rsidRPr="008C76F1">
        <w:rPr>
          <w:rFonts w:cs="Arial"/>
          <w:noProof/>
          <w:szCs w:val="22"/>
          <w:lang w:val="en-US"/>
        </w:rPr>
        <w:t>(</w:t>
      </w:r>
      <w:hyperlink w:anchor="_ENREF_61" w:tooltip="Emanuelli, 2000 #2798" w:history="1">
        <w:r w:rsidR="00631015" w:rsidRPr="008C76F1">
          <w:rPr>
            <w:rFonts w:cs="Arial"/>
            <w:noProof/>
            <w:szCs w:val="22"/>
            <w:lang w:val="en-US"/>
          </w:rPr>
          <w:t>61</w:t>
        </w:r>
      </w:hyperlink>
      <w:r w:rsidR="00150172" w:rsidRPr="008C76F1">
        <w:rPr>
          <w:rFonts w:cs="Arial"/>
          <w:noProof/>
          <w:szCs w:val="22"/>
          <w:lang w:val="en-US"/>
        </w:rPr>
        <w:t>)</w:t>
      </w:r>
      <w:r w:rsidR="00573B6D" w:rsidRPr="008C76F1">
        <w:rPr>
          <w:rFonts w:cs="Arial"/>
          <w:szCs w:val="22"/>
          <w:lang w:val="en-US"/>
        </w:rPr>
        <w:fldChar w:fldCharType="end"/>
      </w:r>
      <w:r w:rsidRPr="008C76F1">
        <w:rPr>
          <w:rFonts w:cs="Arial"/>
          <w:szCs w:val="22"/>
          <w:lang w:val="en-US"/>
        </w:rPr>
        <w:t xml:space="preserve"> as well as on the major insulin </w:t>
      </w:r>
      <w:r w:rsidR="00221666" w:rsidRPr="008C76F1">
        <w:rPr>
          <w:rFonts w:cs="Arial"/>
          <w:szCs w:val="22"/>
          <w:lang w:val="en-US"/>
        </w:rPr>
        <w:t>signaling</w:t>
      </w:r>
      <w:r w:rsidRPr="008C76F1">
        <w:rPr>
          <w:rFonts w:cs="Arial"/>
          <w:szCs w:val="22"/>
          <w:lang w:val="en-US"/>
        </w:rPr>
        <w:t xml:space="preserve"> pathway: insulin receptor substrates (IRS) 1 and 2, PI 3-kinase, Akt</w:t>
      </w:r>
      <w:r w:rsidR="00F73B0C">
        <w:rPr>
          <w:rFonts w:cs="Arial"/>
          <w:szCs w:val="22"/>
          <w:lang w:val="en-US"/>
        </w:rPr>
        <w:t>,</w:t>
      </w:r>
      <w:r w:rsidRPr="008C76F1">
        <w:rPr>
          <w:rFonts w:cs="Arial"/>
          <w:szCs w:val="22"/>
          <w:lang w:val="en-US"/>
        </w:rPr>
        <w:t xml:space="preserve"> and extracellular regulated kinases (ERK) 1 and 2 </w:t>
      </w:r>
      <w:r w:rsidRPr="008C76F1">
        <w:rPr>
          <w:rFonts w:cs="Arial"/>
          <w:szCs w:val="22"/>
          <w:lang w:val="en-US"/>
        </w:rPr>
        <w:fldChar w:fldCharType="begin">
          <w:fldData xml:space="preserve">PEVuZE5vdGU+PENpdGU+PEF1dGhvcj5SaWRkZXJzdHJhbGU8L0F1dGhvcj48WWVhcj4xOTk1PC9Z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</w:fldData>
        </w:fldChar>
      </w:r>
      <w:r w:rsidR="00150172" w:rsidRPr="008C76F1">
        <w:rPr>
          <w:rFonts w:cs="Arial"/>
          <w:szCs w:val="22"/>
          <w:lang w:val="en-US"/>
        </w:rPr>
        <w:instrText xml:space="preserve"> ADDIN EN.CITE </w:instrText>
      </w:r>
      <w:r w:rsidR="00150172" w:rsidRPr="008C76F1">
        <w:rPr>
          <w:rFonts w:cs="Arial"/>
          <w:szCs w:val="22"/>
          <w:lang w:val="en-US"/>
        </w:rPr>
        <w:fldChar w:fldCharType="begin">
          <w:fldData xml:space="preserve">PEVuZE5vdGU+PENpdGU+PEF1dGhvcj5SaWRkZXJzdHJhbGU8L0F1dGhvcj48WWVhcj4xOTk1PC9Z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</w:fldData>
        </w:fldChar>
      </w:r>
      <w:r w:rsidR="00150172" w:rsidRPr="008C76F1">
        <w:rPr>
          <w:rFonts w:cs="Arial"/>
          <w:szCs w:val="22"/>
          <w:lang w:val="en-US"/>
        </w:rPr>
        <w:instrText xml:space="preserve"> ADDIN EN.CITE.DATA </w:instrText>
      </w:r>
      <w:r w:rsidR="00150172" w:rsidRPr="008C76F1">
        <w:rPr>
          <w:rFonts w:cs="Arial"/>
          <w:szCs w:val="22"/>
          <w:lang w:val="en-US"/>
        </w:rPr>
      </w:r>
      <w:r w:rsidR="00150172" w:rsidRPr="008C76F1">
        <w:rPr>
          <w:rFonts w:cs="Arial"/>
          <w:szCs w:val="22"/>
          <w:lang w:val="en-US"/>
        </w:rPr>
        <w:fldChar w:fldCharType="end"/>
      </w:r>
      <w:r w:rsidRPr="008C76F1">
        <w:rPr>
          <w:rFonts w:cs="Arial"/>
          <w:szCs w:val="22"/>
          <w:lang w:val="en-US"/>
        </w:rPr>
      </w:r>
      <w:r w:rsidRPr="008C76F1">
        <w:rPr>
          <w:rFonts w:cs="Arial"/>
          <w:szCs w:val="22"/>
          <w:lang w:val="en-US"/>
        </w:rPr>
        <w:fldChar w:fldCharType="separate"/>
      </w:r>
      <w:r w:rsidR="00150172" w:rsidRPr="008C76F1">
        <w:rPr>
          <w:rFonts w:cs="Arial"/>
          <w:noProof/>
          <w:szCs w:val="22"/>
          <w:lang w:val="en-US"/>
        </w:rPr>
        <w:t>(</w:t>
      </w:r>
      <w:hyperlink w:anchor="_ENREF_62" w:tooltip="Ridderstrale, 1995 #2799" w:history="1">
        <w:r w:rsidR="00631015" w:rsidRPr="008C76F1">
          <w:rPr>
            <w:rFonts w:cs="Arial"/>
            <w:noProof/>
            <w:szCs w:val="22"/>
            <w:lang w:val="en-US"/>
          </w:rPr>
          <w:t>62</w:t>
        </w:r>
      </w:hyperlink>
      <w:r w:rsidR="00150172" w:rsidRPr="008C76F1">
        <w:rPr>
          <w:rFonts w:cs="Arial"/>
          <w:noProof/>
          <w:szCs w:val="22"/>
          <w:lang w:val="en-US"/>
        </w:rPr>
        <w:t>,</w:t>
      </w:r>
      <w:hyperlink w:anchor="_ENREF_63" w:tooltip="Thirone, 1999 #2828" w:history="1">
        <w:r w:rsidR="00631015" w:rsidRPr="008C76F1">
          <w:rPr>
            <w:rFonts w:cs="Arial"/>
            <w:noProof/>
            <w:szCs w:val="22"/>
            <w:lang w:val="en-US"/>
          </w:rPr>
          <w:t>63</w:t>
        </w:r>
      </w:hyperlink>
      <w:r w:rsidR="00150172" w:rsidRPr="008C76F1">
        <w:rPr>
          <w:rFonts w:cs="Arial"/>
          <w:noProof/>
          <w:szCs w:val="22"/>
          <w:lang w:val="en-US"/>
        </w:rPr>
        <w:t>)</w:t>
      </w:r>
      <w:r w:rsidRPr="008C76F1">
        <w:rPr>
          <w:rFonts w:cs="Arial"/>
          <w:szCs w:val="22"/>
          <w:lang w:val="en-US"/>
        </w:rPr>
        <w:fldChar w:fldCharType="end"/>
      </w:r>
      <w:r w:rsidRPr="008C76F1">
        <w:rPr>
          <w:rFonts w:cs="Arial"/>
          <w:szCs w:val="22"/>
          <w:lang w:val="en-US"/>
        </w:rPr>
        <w:t xml:space="preserve">. Studies in rodent models suggest that the insulin-antagonistic effects of GH in adipose and skeletal muscle involve </w:t>
      </w:r>
      <w:r w:rsidR="00566FFA" w:rsidRPr="008C76F1">
        <w:rPr>
          <w:rFonts w:cs="Arial"/>
          <w:szCs w:val="22"/>
          <w:lang w:val="en-US"/>
        </w:rPr>
        <w:t>suppression</w:t>
      </w:r>
      <w:r w:rsidRPr="008C76F1">
        <w:rPr>
          <w:rFonts w:cs="Arial"/>
          <w:szCs w:val="22"/>
          <w:lang w:val="en-US"/>
        </w:rPr>
        <w:t xml:space="preserve"> </w:t>
      </w:r>
      <w:r w:rsidR="00566FFA" w:rsidRPr="008C76F1">
        <w:rPr>
          <w:rFonts w:cs="Arial"/>
          <w:szCs w:val="22"/>
          <w:lang w:val="en-US"/>
        </w:rPr>
        <w:t>of</w:t>
      </w:r>
      <w:r w:rsidRPr="008C76F1">
        <w:rPr>
          <w:rFonts w:cs="Arial"/>
          <w:szCs w:val="22"/>
          <w:lang w:val="en-US"/>
        </w:rPr>
        <w:t xml:space="preserve"> insulin-stimulated PI3-kinase activity </w:t>
      </w:r>
      <w:r w:rsidRPr="008C76F1">
        <w:rPr>
          <w:rFonts w:cs="Arial"/>
          <w:szCs w:val="22"/>
          <w:lang w:val="en-US"/>
        </w:rPr>
        <w:fldChar w:fldCharType="begin">
          <w:fldData xml:space="preserve">PEVuZE5vdGU+PENpdGU+PEF1dGhvcj5Eb21pbmljaTwvQXV0aG9yPjxZZWFyPjIwMDU8L1llYXI+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</w:fldData>
        </w:fldChar>
      </w:r>
      <w:r w:rsidR="00150172" w:rsidRPr="008C76F1">
        <w:rPr>
          <w:rFonts w:cs="Arial"/>
          <w:szCs w:val="22"/>
          <w:lang w:val="en-US"/>
        </w:rPr>
        <w:instrText xml:space="preserve"> ADDIN EN.CITE </w:instrText>
      </w:r>
      <w:r w:rsidR="00150172" w:rsidRPr="008C76F1">
        <w:rPr>
          <w:rFonts w:cs="Arial"/>
          <w:szCs w:val="22"/>
          <w:lang w:val="en-US"/>
        </w:rPr>
        <w:fldChar w:fldCharType="begin">
          <w:fldData xml:space="preserve">PEVuZE5vdGU+PENpdGU+PEF1dGhvcj5Eb21pbmljaTwvQXV0aG9yPjxZZWFyPjIwMDU8L1llYXI+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</w:fldData>
        </w:fldChar>
      </w:r>
      <w:r w:rsidR="00150172" w:rsidRPr="008C76F1">
        <w:rPr>
          <w:rFonts w:cs="Arial"/>
          <w:szCs w:val="22"/>
          <w:lang w:val="en-US"/>
        </w:rPr>
        <w:instrText xml:space="preserve"> ADDIN EN.CITE.DATA </w:instrText>
      </w:r>
      <w:r w:rsidR="00150172" w:rsidRPr="008C76F1">
        <w:rPr>
          <w:rFonts w:cs="Arial"/>
          <w:szCs w:val="22"/>
          <w:lang w:val="en-US"/>
        </w:rPr>
      </w:r>
      <w:r w:rsidR="00150172" w:rsidRPr="008C76F1">
        <w:rPr>
          <w:rFonts w:cs="Arial"/>
          <w:szCs w:val="22"/>
          <w:lang w:val="en-US"/>
        </w:rPr>
        <w:fldChar w:fldCharType="end"/>
      </w:r>
      <w:r w:rsidRPr="008C76F1">
        <w:rPr>
          <w:rFonts w:cs="Arial"/>
          <w:szCs w:val="22"/>
          <w:lang w:val="en-US"/>
        </w:rPr>
      </w:r>
      <w:r w:rsidRPr="008C76F1">
        <w:rPr>
          <w:rFonts w:cs="Arial"/>
          <w:szCs w:val="22"/>
          <w:lang w:val="en-US"/>
        </w:rPr>
        <w:fldChar w:fldCharType="separate"/>
      </w:r>
      <w:r w:rsidR="00150172" w:rsidRPr="008C76F1">
        <w:rPr>
          <w:rFonts w:cs="Arial"/>
          <w:noProof/>
          <w:szCs w:val="22"/>
          <w:lang w:val="en-US"/>
        </w:rPr>
        <w:t>(</w:t>
      </w:r>
      <w:hyperlink w:anchor="_ENREF_60" w:tooltip="Dominici, 2005 #1807" w:history="1">
        <w:r w:rsidR="00631015" w:rsidRPr="008C76F1">
          <w:rPr>
            <w:rFonts w:cs="Arial"/>
            <w:noProof/>
            <w:szCs w:val="22"/>
            <w:lang w:val="en-US"/>
          </w:rPr>
          <w:t>60</w:t>
        </w:r>
      </w:hyperlink>
      <w:r w:rsidR="00150172" w:rsidRPr="008C76F1">
        <w:rPr>
          <w:rFonts w:cs="Arial"/>
          <w:noProof/>
          <w:szCs w:val="22"/>
          <w:lang w:val="en-US"/>
        </w:rPr>
        <w:t>,</w:t>
      </w:r>
      <w:hyperlink w:anchor="_ENREF_64" w:tooltip="del Rincon, 2007 #215" w:history="1">
        <w:r w:rsidR="00631015" w:rsidRPr="008C76F1">
          <w:rPr>
            <w:rFonts w:cs="Arial"/>
            <w:noProof/>
            <w:szCs w:val="22"/>
            <w:lang w:val="en-US"/>
          </w:rPr>
          <w:t>64</w:t>
        </w:r>
      </w:hyperlink>
      <w:r w:rsidR="00150172" w:rsidRPr="008C76F1">
        <w:rPr>
          <w:rFonts w:cs="Arial"/>
          <w:noProof/>
          <w:szCs w:val="22"/>
          <w:lang w:val="en-US"/>
        </w:rPr>
        <w:t>)</w:t>
      </w:r>
      <w:r w:rsidRPr="008C76F1">
        <w:rPr>
          <w:rFonts w:cs="Arial"/>
          <w:szCs w:val="22"/>
          <w:lang w:val="en-US"/>
        </w:rPr>
        <w:fldChar w:fldCharType="end"/>
      </w:r>
      <w:r w:rsidRPr="008C76F1">
        <w:rPr>
          <w:rFonts w:cs="Arial"/>
          <w:szCs w:val="22"/>
          <w:lang w:val="en-US"/>
        </w:rPr>
        <w:t xml:space="preserve">. One study assessed the impact of a GH infusion on insulin sensitivity and the activity of PI3-kinase as well as PKB/AKt in skeletal muscle in a controlled design involving healthy young subjects </w:t>
      </w:r>
      <w:r w:rsidR="00573B6D" w:rsidRPr="008C76F1">
        <w:rPr>
          <w:rFonts w:cs="Arial"/>
          <w:szCs w:val="22"/>
          <w:lang w:val="en-US"/>
        </w:rPr>
        <w:fldChar w:fldCharType="begin">
          <w:fldData xml:space="preserve">PEVuZE5vdGU+PENpdGU+PEF1dGhvcj5KZXNzZW48L0F1dGhvcj48WWVhcj4yMDA1PC9ZZWFyPjxS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</w:fldData>
        </w:fldChar>
      </w:r>
      <w:r w:rsidR="00150172" w:rsidRPr="008C76F1">
        <w:rPr>
          <w:rFonts w:cs="Arial"/>
          <w:szCs w:val="22"/>
          <w:lang w:val="en-US"/>
        </w:rPr>
        <w:instrText xml:space="preserve"> ADDIN EN.CITE </w:instrText>
      </w:r>
      <w:r w:rsidR="00150172" w:rsidRPr="008C76F1">
        <w:rPr>
          <w:rFonts w:cs="Arial"/>
          <w:szCs w:val="22"/>
          <w:lang w:val="en-US"/>
        </w:rPr>
        <w:fldChar w:fldCharType="begin">
          <w:fldData xml:space="preserve">PEVuZE5vdGU+PENpdGU+PEF1dGhvcj5KZXNzZW48L0F1dGhvcj48WWVhcj4yMDA1PC9ZZWFyPjxS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</w:fldData>
        </w:fldChar>
      </w:r>
      <w:r w:rsidR="00150172" w:rsidRPr="008C76F1">
        <w:rPr>
          <w:rFonts w:cs="Arial"/>
          <w:szCs w:val="22"/>
          <w:lang w:val="en-US"/>
        </w:rPr>
        <w:instrText xml:space="preserve"> ADDIN EN.CITE.DATA </w:instrText>
      </w:r>
      <w:r w:rsidR="00150172" w:rsidRPr="008C76F1">
        <w:rPr>
          <w:rFonts w:cs="Arial"/>
          <w:szCs w:val="22"/>
          <w:lang w:val="en-US"/>
        </w:rPr>
      </w:r>
      <w:r w:rsidR="00150172" w:rsidRPr="008C76F1">
        <w:rPr>
          <w:rFonts w:cs="Arial"/>
          <w:szCs w:val="22"/>
          <w:lang w:val="en-US"/>
        </w:rPr>
        <w:fldChar w:fldCharType="end"/>
      </w:r>
      <w:r w:rsidR="00573B6D" w:rsidRPr="008C76F1">
        <w:rPr>
          <w:rFonts w:cs="Arial"/>
          <w:szCs w:val="22"/>
          <w:lang w:val="en-US"/>
        </w:rPr>
      </w:r>
      <w:r w:rsidR="00573B6D" w:rsidRPr="008C76F1">
        <w:rPr>
          <w:rFonts w:cs="Arial"/>
          <w:szCs w:val="22"/>
          <w:lang w:val="en-US"/>
        </w:rPr>
        <w:fldChar w:fldCharType="separate"/>
      </w:r>
      <w:r w:rsidR="00150172" w:rsidRPr="008C76F1">
        <w:rPr>
          <w:rFonts w:cs="Arial"/>
          <w:noProof/>
          <w:szCs w:val="22"/>
          <w:lang w:val="en-US"/>
        </w:rPr>
        <w:t>(</w:t>
      </w:r>
      <w:hyperlink w:anchor="_ENREF_65" w:tooltip="Jessen, 2005 #798" w:history="1">
        <w:r w:rsidR="00631015" w:rsidRPr="008C76F1">
          <w:rPr>
            <w:rFonts w:cs="Arial"/>
            <w:noProof/>
            <w:szCs w:val="22"/>
            <w:lang w:val="en-US"/>
          </w:rPr>
          <w:t>65</w:t>
        </w:r>
      </w:hyperlink>
      <w:r w:rsidR="00150172" w:rsidRPr="008C76F1">
        <w:rPr>
          <w:rFonts w:cs="Arial"/>
          <w:noProof/>
          <w:szCs w:val="22"/>
          <w:lang w:val="en-US"/>
        </w:rPr>
        <w:t>)</w:t>
      </w:r>
      <w:r w:rsidR="00573B6D" w:rsidRPr="008C76F1">
        <w:rPr>
          <w:rFonts w:cs="Arial"/>
          <w:szCs w:val="22"/>
          <w:lang w:val="en-US"/>
        </w:rPr>
        <w:fldChar w:fldCharType="end"/>
      </w:r>
      <w:r w:rsidRPr="008C76F1">
        <w:rPr>
          <w:rFonts w:cs="Arial"/>
          <w:szCs w:val="22"/>
          <w:lang w:val="en-US"/>
        </w:rPr>
        <w:t xml:space="preserve">. The infusion of GH induced a sustained increase in FFA levels and subsequently insulin resistance as assessed by the euglycemic clamp technique, as expected, </w:t>
      </w:r>
      <w:r w:rsidR="00221666" w:rsidRPr="008C76F1">
        <w:rPr>
          <w:rFonts w:cs="Arial"/>
          <w:szCs w:val="22"/>
          <w:lang w:val="en-US"/>
        </w:rPr>
        <w:t>but</w:t>
      </w:r>
      <w:r w:rsidRPr="008C76F1">
        <w:rPr>
          <w:rFonts w:cs="Arial"/>
          <w:szCs w:val="22"/>
          <w:lang w:val="en-US"/>
        </w:rPr>
        <w:t xml:space="preserve"> was not associated with any changes in the insulin-stimulated increase in either IRS-1 associated PI3-kinase or PKB/Akt activity. It was subsequently assessed that insulin had no impact on GH-induced STAT5b activation or SOCS3 mRNA expression </w:t>
      </w:r>
      <w:r w:rsidR="00573B6D" w:rsidRPr="008C76F1">
        <w:rPr>
          <w:rFonts w:cs="Arial"/>
          <w:szCs w:val="22"/>
          <w:lang w:val="en-US"/>
        </w:rPr>
        <w:fldChar w:fldCharType="begin">
          <w:fldData xml:space="preserve">PEVuZE5vdGU+PENpdGU+PEF1dGhvcj5OaWVsc2VuPC9BdXRob3I+PFllYXI+MjAwODwvWWVhcj48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</w:fldData>
        </w:fldChar>
      </w:r>
      <w:r w:rsidR="00150172" w:rsidRPr="008C76F1">
        <w:rPr>
          <w:rFonts w:cs="Arial"/>
          <w:szCs w:val="22"/>
          <w:lang w:val="en-US"/>
        </w:rPr>
        <w:instrText xml:space="preserve"> ADDIN EN.CITE </w:instrText>
      </w:r>
      <w:r w:rsidR="00150172" w:rsidRPr="008C76F1">
        <w:rPr>
          <w:rFonts w:cs="Arial"/>
          <w:szCs w:val="22"/>
          <w:lang w:val="en-US"/>
        </w:rPr>
        <w:fldChar w:fldCharType="begin">
          <w:fldData xml:space="preserve">PEVuZE5vdGU+PENpdGU+PEF1dGhvcj5OaWVsc2VuPC9BdXRob3I+PFllYXI+MjAwODwvWWVhcj48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</w:fldData>
        </w:fldChar>
      </w:r>
      <w:r w:rsidR="00150172" w:rsidRPr="008C76F1">
        <w:rPr>
          <w:rFonts w:cs="Arial"/>
          <w:szCs w:val="22"/>
          <w:lang w:val="en-US"/>
        </w:rPr>
        <w:instrText xml:space="preserve"> ADDIN EN.CITE.DATA </w:instrText>
      </w:r>
      <w:r w:rsidR="00150172" w:rsidRPr="008C76F1">
        <w:rPr>
          <w:rFonts w:cs="Arial"/>
          <w:szCs w:val="22"/>
          <w:lang w:val="en-US"/>
        </w:rPr>
      </w:r>
      <w:r w:rsidR="00150172" w:rsidRPr="008C76F1">
        <w:rPr>
          <w:rFonts w:cs="Arial"/>
          <w:szCs w:val="22"/>
          <w:lang w:val="en-US"/>
        </w:rPr>
        <w:fldChar w:fldCharType="end"/>
      </w:r>
      <w:r w:rsidR="00573B6D" w:rsidRPr="008C76F1">
        <w:rPr>
          <w:rFonts w:cs="Arial"/>
          <w:szCs w:val="22"/>
          <w:lang w:val="en-US"/>
        </w:rPr>
      </w:r>
      <w:r w:rsidR="00573B6D" w:rsidRPr="008C76F1">
        <w:rPr>
          <w:rFonts w:cs="Arial"/>
          <w:szCs w:val="22"/>
          <w:lang w:val="en-US"/>
        </w:rPr>
        <w:fldChar w:fldCharType="separate"/>
      </w:r>
      <w:r w:rsidR="00150172" w:rsidRPr="008C76F1">
        <w:rPr>
          <w:rFonts w:cs="Arial"/>
          <w:noProof/>
          <w:szCs w:val="22"/>
          <w:lang w:val="en-US"/>
        </w:rPr>
        <w:t>(</w:t>
      </w:r>
      <w:hyperlink w:anchor="_ENREF_66" w:tooltip="Nielsen, 2008 #809" w:history="1">
        <w:r w:rsidR="00631015" w:rsidRPr="008C76F1">
          <w:rPr>
            <w:rFonts w:cs="Arial"/>
            <w:noProof/>
            <w:szCs w:val="22"/>
            <w:lang w:val="en-US"/>
          </w:rPr>
          <w:t>66</w:t>
        </w:r>
      </w:hyperlink>
      <w:r w:rsidR="00150172" w:rsidRPr="008C76F1">
        <w:rPr>
          <w:rFonts w:cs="Arial"/>
          <w:noProof/>
          <w:szCs w:val="22"/>
          <w:lang w:val="en-US"/>
        </w:rPr>
        <w:t>)</w:t>
      </w:r>
      <w:r w:rsidR="00573B6D" w:rsidRPr="008C76F1">
        <w:rPr>
          <w:rFonts w:cs="Arial"/>
          <w:szCs w:val="22"/>
          <w:lang w:val="en-US"/>
        </w:rPr>
        <w:fldChar w:fldCharType="end"/>
      </w:r>
      <w:r w:rsidRPr="008C76F1">
        <w:rPr>
          <w:rFonts w:cs="Arial"/>
          <w:szCs w:val="22"/>
          <w:lang w:val="en-US"/>
        </w:rPr>
        <w:t>.</w:t>
      </w:r>
    </w:p>
    <w:p w14:paraId="422C080B" w14:textId="77777777" w:rsidR="00AC4AF3" w:rsidRDefault="00AC4AF3" w:rsidP="00AC4AF3">
      <w:pPr>
        <w:pStyle w:val="Heading2"/>
        <w:spacing w:before="0"/>
        <w:jc w:val="left"/>
        <w:rPr>
          <w:rFonts w:cs="Arial"/>
          <w:szCs w:val="22"/>
          <w:lang w:val="en-US"/>
        </w:rPr>
      </w:pPr>
    </w:p>
    <w:p w14:paraId="0335C065" w14:textId="629E508A" w:rsidR="00AC4AF3" w:rsidRDefault="00986FF3" w:rsidP="00580478">
      <w:pPr>
        <w:pStyle w:val="Heading2"/>
        <w:spacing w:before="0"/>
        <w:jc w:val="left"/>
        <w:rPr>
          <w:rFonts w:cs="Arial"/>
          <w:szCs w:val="22"/>
          <w:lang w:val="en-US"/>
        </w:rPr>
      </w:pPr>
      <w:r w:rsidRPr="008C76F1">
        <w:rPr>
          <w:rFonts w:cs="Arial"/>
          <w:szCs w:val="22"/>
          <w:lang w:val="en-US"/>
        </w:rPr>
        <w:t xml:space="preserve">INSULIN-LIKE GROWTH FACTOR-I </w:t>
      </w:r>
    </w:p>
    <w:p w14:paraId="6F961F53" w14:textId="77777777" w:rsidR="00580478" w:rsidRPr="00580478" w:rsidRDefault="00580478" w:rsidP="00580478">
      <w:pPr>
        <w:rPr>
          <w:lang w:val="en-US"/>
        </w:rPr>
      </w:pPr>
    </w:p>
    <w:p w14:paraId="056ECD15" w14:textId="2E3D5D6C" w:rsidR="00351B2C" w:rsidRPr="00580478" w:rsidRDefault="00554B62" w:rsidP="00580478">
      <w:pPr>
        <w:pStyle w:val="Heading3"/>
        <w:spacing w:before="0"/>
        <w:jc w:val="left"/>
        <w:rPr>
          <w:rFonts w:cs="Arial"/>
          <w:color w:val="00B050"/>
          <w:szCs w:val="22"/>
          <w:lang w:val="en-US"/>
        </w:rPr>
      </w:pPr>
      <w:r w:rsidRPr="00580478">
        <w:rPr>
          <w:rFonts w:cs="Arial"/>
          <w:color w:val="00B050"/>
          <w:szCs w:val="22"/>
          <w:lang w:val="en-US"/>
        </w:rPr>
        <w:t>Physiology</w:t>
      </w:r>
      <w:r w:rsidR="00ED05A3" w:rsidRPr="00580478">
        <w:rPr>
          <w:rFonts w:cs="Arial"/>
          <w:color w:val="00B050"/>
          <w:szCs w:val="22"/>
          <w:lang w:val="en-US"/>
        </w:rPr>
        <w:t xml:space="preserve"> </w:t>
      </w:r>
      <w:r w:rsidRPr="00580478">
        <w:rPr>
          <w:rFonts w:cs="Arial"/>
          <w:color w:val="00B050"/>
          <w:szCs w:val="22"/>
          <w:lang w:val="en-US"/>
        </w:rPr>
        <w:t>of IGF-I</w:t>
      </w:r>
    </w:p>
    <w:p w14:paraId="08CE607F" w14:textId="77777777" w:rsidR="00580478" w:rsidRDefault="00580478" w:rsidP="008C76F1">
      <w:pPr>
        <w:widowControl w:val="0"/>
        <w:autoSpaceDE w:val="0"/>
        <w:autoSpaceDN w:val="0"/>
        <w:adjustRightInd w:val="0"/>
        <w:jc w:val="left"/>
        <w:rPr>
          <w:rFonts w:cs="Arial"/>
          <w:szCs w:val="22"/>
          <w:lang w:val="en-US"/>
        </w:rPr>
      </w:pPr>
    </w:p>
    <w:p w14:paraId="06BE5FF8" w14:textId="7F91B54B" w:rsidR="00A57541" w:rsidRPr="008C76F1" w:rsidRDefault="00351B2C" w:rsidP="008C76F1">
      <w:pPr>
        <w:widowControl w:val="0"/>
        <w:autoSpaceDE w:val="0"/>
        <w:autoSpaceDN w:val="0"/>
        <w:adjustRightInd w:val="0"/>
        <w:jc w:val="left"/>
        <w:rPr>
          <w:rFonts w:cs="Arial"/>
          <w:szCs w:val="22"/>
          <w:lang w:val="en-US"/>
        </w:rPr>
      </w:pPr>
      <w:r w:rsidRPr="008C76F1">
        <w:rPr>
          <w:rFonts w:cs="Arial"/>
          <w:szCs w:val="22"/>
          <w:lang w:val="en-US"/>
        </w:rPr>
        <w:t xml:space="preserve">GH acts both directly through its own receptor and indirectly through the induced production of </w:t>
      </w:r>
      <w:r w:rsidR="006F5DAE" w:rsidRPr="008C76F1">
        <w:rPr>
          <w:rFonts w:cs="Arial"/>
          <w:szCs w:val="22"/>
          <w:lang w:val="en-US"/>
        </w:rPr>
        <w:t>IGF-I.</w:t>
      </w:r>
      <w:r w:rsidR="00A57541" w:rsidRPr="008C76F1">
        <w:rPr>
          <w:rFonts w:cs="Arial"/>
          <w:szCs w:val="22"/>
          <w:lang w:val="en-US"/>
        </w:rPr>
        <w:t xml:space="preserve"> </w:t>
      </w:r>
      <w:r w:rsidR="00A57541" w:rsidRPr="008C76F1">
        <w:rPr>
          <w:rFonts w:cs="Arial"/>
          <w:bCs/>
          <w:szCs w:val="22"/>
          <w:lang w:val="en-US"/>
        </w:rPr>
        <w:t xml:space="preserve">GH stimulates synthesis of </w:t>
      </w:r>
      <w:r w:rsidR="00A23F6B" w:rsidRPr="008C76F1">
        <w:rPr>
          <w:rFonts w:cs="Arial"/>
          <w:bCs/>
          <w:szCs w:val="22"/>
          <w:lang w:val="en-US"/>
        </w:rPr>
        <w:t>IGF-I</w:t>
      </w:r>
      <w:r w:rsidR="00A57541" w:rsidRPr="008C76F1">
        <w:rPr>
          <w:rFonts w:cs="Arial"/>
          <w:bCs/>
          <w:szCs w:val="22"/>
          <w:lang w:val="en-US"/>
        </w:rPr>
        <w:t xml:space="preserve"> in the liver and </w:t>
      </w:r>
      <w:proofErr w:type="gramStart"/>
      <w:r w:rsidR="00A57541" w:rsidRPr="008C76F1">
        <w:rPr>
          <w:rFonts w:cs="Arial"/>
          <w:bCs/>
          <w:szCs w:val="22"/>
          <w:lang w:val="en-US"/>
        </w:rPr>
        <w:t>many</w:t>
      </w:r>
      <w:proofErr w:type="gramEnd"/>
      <w:r w:rsidR="00A57541" w:rsidRPr="008C76F1">
        <w:rPr>
          <w:rFonts w:cs="Arial"/>
          <w:bCs/>
          <w:szCs w:val="22"/>
          <w:lang w:val="en-US"/>
        </w:rPr>
        <w:t xml:space="preserve"> other GH target tissues</w:t>
      </w:r>
      <w:r w:rsidR="00D33C33" w:rsidRPr="008C76F1">
        <w:rPr>
          <w:rFonts w:cs="Arial"/>
          <w:bCs/>
          <w:szCs w:val="22"/>
          <w:lang w:val="en-US"/>
        </w:rPr>
        <w:t xml:space="preserve"> (F</w:t>
      </w:r>
      <w:r w:rsidR="00A57541" w:rsidRPr="008C76F1">
        <w:rPr>
          <w:rFonts w:cs="Arial"/>
          <w:bCs/>
          <w:szCs w:val="22"/>
          <w:lang w:val="en-US"/>
        </w:rPr>
        <w:t>igure</w:t>
      </w:r>
      <w:r w:rsidR="008434B6">
        <w:rPr>
          <w:rFonts w:cs="Arial"/>
          <w:bCs/>
          <w:szCs w:val="22"/>
          <w:lang w:val="en-US"/>
        </w:rPr>
        <w:t xml:space="preserve"> 6</w:t>
      </w:r>
      <w:r w:rsidR="00A57541" w:rsidRPr="008C76F1">
        <w:rPr>
          <w:rFonts w:cs="Arial"/>
          <w:bCs/>
          <w:szCs w:val="22"/>
          <w:lang w:val="en-US"/>
        </w:rPr>
        <w:t xml:space="preserve">); about 75% of circulating </w:t>
      </w:r>
      <w:r w:rsidR="00A23F6B" w:rsidRPr="008C76F1">
        <w:rPr>
          <w:rFonts w:cs="Arial"/>
          <w:bCs/>
          <w:szCs w:val="22"/>
          <w:lang w:val="en-US"/>
        </w:rPr>
        <w:t>IGF-I</w:t>
      </w:r>
      <w:r w:rsidR="00A57541" w:rsidRPr="008C76F1">
        <w:rPr>
          <w:rFonts w:cs="Arial"/>
          <w:bCs/>
          <w:szCs w:val="22"/>
          <w:lang w:val="en-US"/>
        </w:rPr>
        <w:t xml:space="preserve"> is liver-derived.</w:t>
      </w:r>
      <w:r w:rsidR="00A57541" w:rsidRPr="008C76F1">
        <w:rPr>
          <w:rFonts w:cs="Arial"/>
          <w:szCs w:val="22"/>
          <w:lang w:val="en-US"/>
        </w:rPr>
        <w:t xml:space="preserve"> </w:t>
      </w:r>
      <w:r w:rsidR="006F5DAE" w:rsidRPr="008C76F1">
        <w:rPr>
          <w:rFonts w:cs="Arial"/>
          <w:szCs w:val="22"/>
          <w:lang w:val="en-US"/>
        </w:rPr>
        <w:t>IGF-I</w:t>
      </w:r>
      <w:r w:rsidRPr="008C76F1">
        <w:rPr>
          <w:rFonts w:cs="Arial"/>
          <w:szCs w:val="22"/>
          <w:lang w:val="en-US"/>
        </w:rPr>
        <w:t xml:space="preserve"> is a </w:t>
      </w:r>
      <w:proofErr w:type="gramStart"/>
      <w:r w:rsidRPr="008C76F1">
        <w:rPr>
          <w:rFonts w:cs="Arial"/>
          <w:szCs w:val="22"/>
          <w:lang w:val="en-US"/>
        </w:rPr>
        <w:t>70</w:t>
      </w:r>
      <w:proofErr w:type="gramEnd"/>
      <w:r w:rsidRPr="008C76F1">
        <w:rPr>
          <w:rFonts w:cs="Arial"/>
          <w:szCs w:val="22"/>
          <w:lang w:val="en-US"/>
        </w:rPr>
        <w:t xml:space="preserve"> amino-acid peptide, found in the circulation, 99% bound to transport proteins.</w:t>
      </w:r>
    </w:p>
    <w:p w14:paraId="50746F8E" w14:textId="77777777" w:rsidR="003E4CD5" w:rsidRPr="008C76F1" w:rsidRDefault="003E4CD5" w:rsidP="008C76F1">
      <w:pPr>
        <w:widowControl w:val="0"/>
        <w:autoSpaceDE w:val="0"/>
        <w:autoSpaceDN w:val="0"/>
        <w:adjustRightInd w:val="0"/>
        <w:jc w:val="left"/>
        <w:rPr>
          <w:rFonts w:cs="Arial"/>
          <w:szCs w:val="22"/>
          <w:lang w:val="en-US"/>
        </w:rPr>
      </w:pPr>
    </w:p>
    <w:p w14:paraId="1DE878D9" w14:textId="530AF336" w:rsidR="003844FB" w:rsidRDefault="00351B2C" w:rsidP="008C76F1">
      <w:pPr>
        <w:jc w:val="left"/>
        <w:rPr>
          <w:rFonts w:cs="Arial"/>
          <w:szCs w:val="22"/>
          <w:lang w:val="en-US"/>
        </w:rPr>
      </w:pPr>
      <w:r w:rsidRPr="008C76F1">
        <w:rPr>
          <w:rFonts w:cs="Arial"/>
          <w:szCs w:val="22"/>
          <w:lang w:val="en-US"/>
        </w:rPr>
        <w:t>Following the initial discovery of IG</w:t>
      </w:r>
      <w:r w:rsidR="006F5DAE" w:rsidRPr="008C76F1">
        <w:rPr>
          <w:rFonts w:cs="Arial"/>
          <w:szCs w:val="22"/>
          <w:lang w:val="en-US"/>
        </w:rPr>
        <w:t>F-I</w:t>
      </w:r>
      <w:r w:rsidRPr="008C76F1">
        <w:rPr>
          <w:rFonts w:cs="Arial"/>
          <w:szCs w:val="22"/>
          <w:lang w:val="en-US"/>
        </w:rPr>
        <w:t xml:space="preserve">, </w:t>
      </w:r>
      <w:r w:rsidR="00A57541" w:rsidRPr="008C76F1">
        <w:rPr>
          <w:rFonts w:cs="Arial"/>
          <w:szCs w:val="22"/>
          <w:lang w:val="en-US"/>
        </w:rPr>
        <w:t xml:space="preserve">it </w:t>
      </w:r>
      <w:r w:rsidR="005A7E76" w:rsidRPr="008C76F1">
        <w:rPr>
          <w:rFonts w:cs="Arial"/>
          <w:szCs w:val="22"/>
          <w:lang w:val="en-US"/>
        </w:rPr>
        <w:t>was</w:t>
      </w:r>
      <w:r w:rsidRPr="008C76F1">
        <w:rPr>
          <w:rFonts w:cs="Arial"/>
          <w:szCs w:val="22"/>
          <w:lang w:val="en-US"/>
        </w:rPr>
        <w:t xml:space="preserve"> </w:t>
      </w:r>
      <w:r w:rsidR="005A7E76" w:rsidRPr="008C76F1">
        <w:rPr>
          <w:rFonts w:cs="Arial"/>
          <w:szCs w:val="22"/>
          <w:lang w:val="en-US"/>
        </w:rPr>
        <w:t>thought</w:t>
      </w:r>
      <w:r w:rsidRPr="008C76F1">
        <w:rPr>
          <w:rFonts w:cs="Arial"/>
          <w:szCs w:val="22"/>
          <w:lang w:val="en-US"/>
        </w:rPr>
        <w:t>, that GH</w:t>
      </w:r>
      <w:r w:rsidR="006F5DAE" w:rsidRPr="008C76F1">
        <w:rPr>
          <w:rFonts w:cs="Arial"/>
          <w:szCs w:val="22"/>
          <w:lang w:val="en-US"/>
        </w:rPr>
        <w:t xml:space="preserve"> governs somatic growth</w:t>
      </w:r>
      <w:r w:rsidR="00A57541" w:rsidRPr="008C76F1">
        <w:rPr>
          <w:rFonts w:cs="Arial"/>
          <w:szCs w:val="22"/>
          <w:lang w:val="en-US"/>
        </w:rPr>
        <w:t xml:space="preserve"> only</w:t>
      </w:r>
      <w:r w:rsidR="006F5DAE" w:rsidRPr="008C76F1">
        <w:rPr>
          <w:rFonts w:cs="Arial"/>
          <w:szCs w:val="22"/>
          <w:lang w:val="en-US"/>
        </w:rPr>
        <w:t xml:space="preserve"> by IGF-I</w:t>
      </w:r>
      <w:r w:rsidRPr="008C76F1">
        <w:rPr>
          <w:rFonts w:cs="Arial"/>
          <w:szCs w:val="22"/>
          <w:lang w:val="en-US"/>
        </w:rPr>
        <w:t xml:space="preserve"> </w:t>
      </w:r>
      <w:r w:rsidR="00A57541" w:rsidRPr="008C76F1">
        <w:rPr>
          <w:rFonts w:cs="Arial"/>
          <w:szCs w:val="22"/>
          <w:lang w:val="en-US"/>
        </w:rPr>
        <w:t xml:space="preserve">produced </w:t>
      </w:r>
      <w:r w:rsidRPr="008C76F1">
        <w:rPr>
          <w:rFonts w:cs="Arial"/>
          <w:szCs w:val="22"/>
          <w:lang w:val="en-US"/>
        </w:rPr>
        <w:t>by the liver</w:t>
      </w:r>
      <w:r w:rsidR="007D33FB" w:rsidRPr="008C76F1">
        <w:rPr>
          <w:rFonts w:cs="Arial"/>
          <w:szCs w:val="22"/>
          <w:lang w:val="en-US"/>
        </w:rPr>
        <w:t xml:space="preserve"> </w:t>
      </w:r>
      <w:r w:rsidR="00573B6D" w:rsidRPr="008C76F1">
        <w:rPr>
          <w:rFonts w:cs="Arial"/>
          <w:szCs w:val="22"/>
          <w:lang w:val="en-US"/>
        </w:rPr>
        <w:fldChar w:fldCharType="begin"/>
      </w:r>
      <w:r w:rsidR="00150172" w:rsidRPr="008C76F1">
        <w:rPr>
          <w:rFonts w:cs="Arial"/>
          <w:szCs w:val="22"/>
          <w:lang w:val="en-US"/>
        </w:rPr>
        <w:instrText xml:space="preserve"> ADDIN EN.CITE &lt;EndNote&gt;&lt;Cite&gt;&lt;Author&gt;Salmon&lt;/Author&gt;&lt;Year&gt;1957&lt;/Year&gt;&lt;RecNum&gt;2844&lt;/RecNum&gt;&lt;DisplayText&gt;(67)&lt;/DisplayText&gt;&lt;record&gt;&lt;rec-number&gt;2844&lt;/rec-number&gt;&lt;foreign-keys&gt;&lt;key app="EN" db-id="d0a2sadza2r0v0epxt6pr50grfra2sx9v9pt"&gt;2844&lt;/key&gt;&lt;/foreign-keys&gt;&lt;ref-type name="Journal Article"&gt;17&lt;/ref-type&gt;&lt;contributors&gt;&lt;authors&gt;&lt;author&gt;Salmon, W. D., Jr.&lt;/author&gt;&lt;author&gt;Daughaday, W. H.&lt;/author&gt;&lt;/authors&gt;&lt;/contributors&gt;&lt;titles&gt;&lt;title&gt;A hormonally controlled serum factor which stimulates sulfate incorporation by cartilage in vitro&lt;/title&gt;&lt;secondary-title&gt;J Lab Clin Med&lt;/secondary-title&gt;&lt;alt-title&gt;The Journal of laboratory and clinical medicine&lt;/alt-title&gt;&lt;/titles&gt;&lt;periodical&gt;&lt;full-title&gt;J Lab Clin Med&lt;/full-title&gt;&lt;abbr-1&gt;The Journal of laboratory and clinical medicine&lt;/abbr-1&gt;&lt;/periodical&gt;&lt;alt-periodical&gt;&lt;full-title&gt;J Lab Clin Med&lt;/full-title&gt;&lt;abbr-1&gt;The Journal of laboratory and clinical medicine&lt;/abbr-1&gt;&lt;/alt-periodical&gt;&lt;pages&gt;825-36&lt;/pages&gt;&lt;volume&gt;49&lt;/volume&gt;&lt;number&gt;6&lt;/number&gt;&lt;edition&gt;1957/06/01&lt;/edition&gt;&lt;keywords&gt;&lt;keyword&gt;Cartilage/ metabolism&lt;/keyword&gt;&lt;keyword&gt;Growth Hormone&lt;/keyword&gt;&lt;keyword&gt;Human Growth Hormone&lt;/keyword&gt;&lt;keyword&gt;Humans&lt;/keyword&gt;&lt;keyword&gt;In Vitro Techniques&lt;/keyword&gt;&lt;keyword&gt;Sulfates/ metabolism&lt;/keyword&gt;&lt;keyword&gt;Sulfur Oxides&lt;/keyword&gt;&lt;/keywords&gt;&lt;dates&gt;&lt;year&gt;1957&lt;/year&gt;&lt;pub-dates&gt;&lt;date&gt;Jun&lt;/date&gt;&lt;/pub-dates&gt;&lt;/dates&gt;&lt;isbn&gt;0022-2143 (Print)&amp;#xD;0022-2143 (Linking)&lt;/isbn&gt;&lt;accession-num&gt;13429201&lt;/accession-num&gt;&lt;urls&gt;&lt;/urls&gt;&lt;remote-database-provider&gt;NLM&lt;/remote-database-provider&gt;&lt;language&gt;eng&lt;/language&gt;&lt;/record&gt;&lt;/Cite&gt;&lt;/EndNote&gt;</w:instrText>
      </w:r>
      <w:r w:rsidR="00573B6D" w:rsidRPr="008C76F1">
        <w:rPr>
          <w:rFonts w:cs="Arial"/>
          <w:szCs w:val="22"/>
          <w:lang w:val="en-US"/>
        </w:rPr>
        <w:fldChar w:fldCharType="separate"/>
      </w:r>
      <w:r w:rsidR="00150172" w:rsidRPr="008C76F1">
        <w:rPr>
          <w:rFonts w:cs="Arial"/>
          <w:noProof/>
          <w:szCs w:val="22"/>
          <w:lang w:val="en-US"/>
        </w:rPr>
        <w:t>(</w:t>
      </w:r>
      <w:hyperlink w:anchor="_ENREF_67" w:tooltip="Salmon, 1957 #2844" w:history="1">
        <w:r w:rsidR="00631015" w:rsidRPr="008C76F1">
          <w:rPr>
            <w:rFonts w:cs="Arial"/>
            <w:noProof/>
            <w:szCs w:val="22"/>
            <w:lang w:val="en-US"/>
          </w:rPr>
          <w:t>67</w:t>
        </w:r>
      </w:hyperlink>
      <w:r w:rsidR="00150172" w:rsidRPr="008C76F1">
        <w:rPr>
          <w:rFonts w:cs="Arial"/>
          <w:noProof/>
          <w:szCs w:val="22"/>
          <w:lang w:val="en-US"/>
        </w:rPr>
        <w:t>)</w:t>
      </w:r>
      <w:r w:rsidR="00573B6D" w:rsidRPr="008C76F1">
        <w:rPr>
          <w:rFonts w:cs="Arial"/>
          <w:szCs w:val="22"/>
          <w:lang w:val="en-US"/>
        </w:rPr>
        <w:fldChar w:fldCharType="end"/>
      </w:r>
      <w:r w:rsidRPr="008C76F1">
        <w:rPr>
          <w:rFonts w:cs="Arial"/>
          <w:szCs w:val="22"/>
          <w:lang w:val="en-US"/>
        </w:rPr>
        <w:t xml:space="preserve">. However, in the 1980s this hypothesis </w:t>
      </w:r>
      <w:proofErr w:type="gramStart"/>
      <w:r w:rsidRPr="008C76F1">
        <w:rPr>
          <w:rFonts w:cs="Arial"/>
          <w:szCs w:val="22"/>
          <w:lang w:val="en-US"/>
        </w:rPr>
        <w:t xml:space="preserve">was </w:t>
      </w:r>
      <w:r w:rsidR="00A57541" w:rsidRPr="008C76F1">
        <w:rPr>
          <w:rFonts w:cs="Arial"/>
          <w:szCs w:val="22"/>
          <w:lang w:val="en-US"/>
        </w:rPr>
        <w:t>changed</w:t>
      </w:r>
      <w:proofErr w:type="gramEnd"/>
      <w:r w:rsidR="00A57541" w:rsidRPr="008C76F1">
        <w:rPr>
          <w:rFonts w:cs="Arial"/>
          <w:szCs w:val="22"/>
          <w:lang w:val="en-US"/>
        </w:rPr>
        <w:t xml:space="preserve"> </w:t>
      </w:r>
      <w:r w:rsidR="006F5DAE" w:rsidRPr="008C76F1">
        <w:rPr>
          <w:rFonts w:cs="Arial"/>
          <w:szCs w:val="22"/>
          <w:lang w:val="en-US"/>
        </w:rPr>
        <w:t>by the identification of IGF-I</w:t>
      </w:r>
      <w:r w:rsidRPr="008C76F1">
        <w:rPr>
          <w:rFonts w:cs="Arial"/>
          <w:szCs w:val="22"/>
          <w:lang w:val="en-US"/>
        </w:rPr>
        <w:t xml:space="preserve"> production in </w:t>
      </w:r>
      <w:proofErr w:type="gramStart"/>
      <w:r w:rsidR="00590979" w:rsidRPr="008C76F1">
        <w:rPr>
          <w:rFonts w:cs="Arial"/>
          <w:szCs w:val="22"/>
          <w:lang w:val="en-US"/>
        </w:rPr>
        <w:t>numerous</w:t>
      </w:r>
      <w:proofErr w:type="gramEnd"/>
      <w:r w:rsidR="00590979" w:rsidRPr="008C76F1">
        <w:rPr>
          <w:rFonts w:cs="Arial"/>
          <w:szCs w:val="22"/>
          <w:lang w:val="en-US"/>
        </w:rPr>
        <w:t xml:space="preserve"> </w:t>
      </w:r>
      <w:r w:rsidRPr="008C76F1">
        <w:rPr>
          <w:rFonts w:cs="Arial"/>
          <w:szCs w:val="22"/>
          <w:lang w:val="en-US"/>
        </w:rPr>
        <w:t>tissues</w:t>
      </w:r>
      <w:r w:rsidR="00294624" w:rsidRPr="008C76F1">
        <w:rPr>
          <w:rFonts w:cs="Arial"/>
          <w:szCs w:val="22"/>
          <w:lang w:val="en-US"/>
        </w:rPr>
        <w:t xml:space="preserve"> (Figure </w:t>
      </w:r>
      <w:r w:rsidR="008434B6">
        <w:rPr>
          <w:rFonts w:cs="Arial"/>
          <w:szCs w:val="22"/>
          <w:lang w:val="en-US"/>
        </w:rPr>
        <w:t>6</w:t>
      </w:r>
      <w:r w:rsidR="00294624" w:rsidRPr="008C76F1">
        <w:rPr>
          <w:rFonts w:cs="Arial"/>
          <w:szCs w:val="22"/>
          <w:lang w:val="en-US"/>
        </w:rPr>
        <w:t>)</w:t>
      </w:r>
      <w:proofErr w:type="gramStart"/>
      <w:r w:rsidR="00590979" w:rsidRPr="008C76F1">
        <w:rPr>
          <w:rFonts w:cs="Arial"/>
          <w:szCs w:val="22"/>
          <w:lang w:val="en-US"/>
        </w:rPr>
        <w:t>.</w:t>
      </w:r>
      <w:r w:rsidRPr="008C76F1">
        <w:rPr>
          <w:rFonts w:cs="Arial"/>
          <w:szCs w:val="22"/>
          <w:lang w:val="en-US"/>
        </w:rPr>
        <w:t xml:space="preserve"> </w:t>
      </w:r>
      <w:r w:rsidR="006F5DAE" w:rsidRPr="008C76F1">
        <w:rPr>
          <w:rFonts w:cs="Arial"/>
          <w:szCs w:val="22"/>
          <w:lang w:val="en-US"/>
        </w:rPr>
        <w:t xml:space="preserve"> </w:t>
      </w:r>
      <w:proofErr w:type="gramEnd"/>
      <w:r w:rsidR="006F5DAE" w:rsidRPr="008C76F1">
        <w:rPr>
          <w:rFonts w:cs="Arial"/>
          <w:szCs w:val="22"/>
          <w:lang w:val="en-US"/>
        </w:rPr>
        <w:t>IGF-I</w:t>
      </w:r>
      <w:r w:rsidRPr="008C76F1">
        <w:rPr>
          <w:rFonts w:cs="Arial"/>
          <w:szCs w:val="22"/>
          <w:lang w:val="en-US"/>
        </w:rPr>
        <w:t xml:space="preserve"> is known as a global and tissue-specific growth factor as well as an endocri</w:t>
      </w:r>
      <w:r w:rsidR="006F5DAE" w:rsidRPr="008C76F1">
        <w:rPr>
          <w:rFonts w:cs="Arial"/>
          <w:szCs w:val="22"/>
          <w:lang w:val="en-US"/>
        </w:rPr>
        <w:t xml:space="preserve">ne factor. In </w:t>
      </w:r>
      <w:proofErr w:type="gramStart"/>
      <w:r w:rsidR="006F5DAE" w:rsidRPr="008C76F1">
        <w:rPr>
          <w:rFonts w:cs="Arial"/>
          <w:szCs w:val="22"/>
          <w:lang w:val="en-US"/>
        </w:rPr>
        <w:t>some</w:t>
      </w:r>
      <w:proofErr w:type="gramEnd"/>
      <w:r w:rsidR="006F5DAE" w:rsidRPr="008C76F1">
        <w:rPr>
          <w:rFonts w:cs="Arial"/>
          <w:szCs w:val="22"/>
          <w:lang w:val="en-US"/>
        </w:rPr>
        <w:t xml:space="preserve"> tissues IGF-I</w:t>
      </w:r>
      <w:r w:rsidRPr="008C76F1">
        <w:rPr>
          <w:rFonts w:cs="Arial"/>
          <w:szCs w:val="22"/>
          <w:lang w:val="en-US"/>
        </w:rPr>
        <w:t xml:space="preserve"> acts as a potent inhibitor of cellular apoptosis. </w:t>
      </w:r>
    </w:p>
    <w:p w14:paraId="184B4F0B" w14:textId="77777777" w:rsidR="00580478" w:rsidRPr="008C76F1" w:rsidRDefault="00580478" w:rsidP="008C76F1">
      <w:pPr>
        <w:jc w:val="left"/>
        <w:rPr>
          <w:rFonts w:cs="Arial"/>
          <w:szCs w:val="22"/>
          <w:lang w:val="en-US"/>
        </w:rPr>
      </w:pPr>
    </w:p>
    <w:p w14:paraId="7A70E3A3" w14:textId="77777777" w:rsidR="00351B2C" w:rsidRPr="008C76F1" w:rsidRDefault="003844FB" w:rsidP="008C76F1">
      <w:pPr>
        <w:widowControl w:val="0"/>
        <w:autoSpaceDE w:val="0"/>
        <w:autoSpaceDN w:val="0"/>
        <w:adjustRightInd w:val="0"/>
        <w:jc w:val="left"/>
        <w:rPr>
          <w:rFonts w:cs="Arial"/>
          <w:szCs w:val="22"/>
          <w:lang w:val="en-US"/>
        </w:rPr>
      </w:pPr>
      <w:r w:rsidRPr="008C76F1">
        <w:rPr>
          <w:rFonts w:cs="Arial"/>
          <w:noProof/>
          <w:szCs w:val="22"/>
          <w:lang w:val="en-US" w:eastAsia="nb-NO"/>
        </w:rPr>
        <w:drawing>
          <wp:inline distT="0" distB="0" distL="0" distR="0" wp14:anchorId="7085E154" wp14:editId="5B22597C">
            <wp:extent cx="4823460" cy="32842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acromegaly.tif"/>
                    <pic:cNvPicPr/>
                  </pic:nvPicPr>
                  <pic:blipFill>
                    <a:blip r:embed="rId13">
                      <a:extLst>
                        <a:ext uri="{28A0092B-C50C-407E-A947-70E740481C1C}">
                          <a14:useLocalDpi xmlns:a14="http://schemas.microsoft.com/office/drawing/2010/main" val="0"/>
                        </a:ext>
                      </a:extLst>
                    </a:blip>
                    <a:stretch>
                      <a:fillRect/>
                    </a:stretch>
                  </pic:blipFill>
                  <pic:spPr>
                    <a:xfrm>
                      <a:off x="0" y="0"/>
                      <a:ext cx="4826000" cy="3285949"/>
                    </a:xfrm>
                    <a:prstGeom prst="rect">
                      <a:avLst/>
                    </a:prstGeom>
                  </pic:spPr>
                </pic:pic>
              </a:graphicData>
            </a:graphic>
          </wp:inline>
        </w:drawing>
      </w:r>
    </w:p>
    <w:p w14:paraId="57D9D701" w14:textId="0825C85B" w:rsidR="003844FB" w:rsidRPr="00277D84" w:rsidRDefault="003844FB" w:rsidP="008C76F1">
      <w:pPr>
        <w:widowControl w:val="0"/>
        <w:autoSpaceDE w:val="0"/>
        <w:autoSpaceDN w:val="0"/>
        <w:adjustRightInd w:val="0"/>
        <w:jc w:val="left"/>
        <w:rPr>
          <w:rFonts w:cs="Arial"/>
          <w:b/>
          <w:bCs/>
          <w:szCs w:val="22"/>
          <w:lang w:val="en-US"/>
        </w:rPr>
      </w:pPr>
      <w:r w:rsidRPr="00277D84">
        <w:rPr>
          <w:rFonts w:cs="Arial"/>
          <w:b/>
          <w:bCs/>
          <w:szCs w:val="22"/>
          <w:lang w:val="en-US"/>
        </w:rPr>
        <w:t xml:space="preserve">Figure </w:t>
      </w:r>
      <w:r w:rsidR="0078309D">
        <w:rPr>
          <w:rFonts w:cs="Arial"/>
          <w:b/>
          <w:bCs/>
          <w:szCs w:val="22"/>
          <w:lang w:val="en-US"/>
        </w:rPr>
        <w:t>6</w:t>
      </w:r>
      <w:r w:rsidRPr="00277D84">
        <w:rPr>
          <w:rFonts w:cs="Arial"/>
          <w:b/>
          <w:bCs/>
          <w:szCs w:val="22"/>
          <w:lang w:val="en-US"/>
        </w:rPr>
        <w:t>. GH is produced in the pituitary gland.</w:t>
      </w:r>
      <w:r w:rsidR="00A23F6B" w:rsidRPr="00277D84">
        <w:rPr>
          <w:rFonts w:cs="Arial"/>
          <w:b/>
          <w:bCs/>
          <w:szCs w:val="22"/>
          <w:lang w:val="en-US"/>
        </w:rPr>
        <w:t xml:space="preserve"> </w:t>
      </w:r>
      <w:r w:rsidRPr="00277D84">
        <w:rPr>
          <w:rFonts w:cs="Arial"/>
          <w:b/>
          <w:bCs/>
          <w:szCs w:val="22"/>
          <w:lang w:val="en-US"/>
        </w:rPr>
        <w:t>In the periphery, GH acts directly and indirectly th</w:t>
      </w:r>
      <w:r w:rsidR="00A85D23" w:rsidRPr="00277D84">
        <w:rPr>
          <w:rFonts w:cs="Arial"/>
          <w:b/>
          <w:bCs/>
          <w:szCs w:val="22"/>
          <w:lang w:val="en-US"/>
        </w:rPr>
        <w:t>r</w:t>
      </w:r>
      <w:r w:rsidRPr="00277D84">
        <w:rPr>
          <w:rFonts w:cs="Arial"/>
          <w:b/>
          <w:bCs/>
          <w:szCs w:val="22"/>
          <w:lang w:val="en-US"/>
        </w:rPr>
        <w:t xml:space="preserve">ough stimulation of IGF-I production. In the circulation, the liver is the most important source of IGF-I (75%) but other tissues (e.g. brain, adipose tissue, kidney, bone, and muscles) may contribute. Under GH stimulation the muscle, adipose tissue, and bone have </w:t>
      </w:r>
      <w:proofErr w:type="gramStart"/>
      <w:r w:rsidRPr="00277D84">
        <w:rPr>
          <w:rFonts w:cs="Arial"/>
          <w:b/>
          <w:bCs/>
          <w:szCs w:val="22"/>
          <w:lang w:val="en-US"/>
        </w:rPr>
        <w:t>been shown</w:t>
      </w:r>
      <w:proofErr w:type="gramEnd"/>
      <w:r w:rsidRPr="00277D84">
        <w:rPr>
          <w:rFonts w:cs="Arial"/>
          <w:b/>
          <w:bCs/>
          <w:szCs w:val="22"/>
          <w:lang w:val="en-US"/>
        </w:rPr>
        <w:t xml:space="preserve"> to secrete IGF-I that has a paracrine/autocrine effect.</w:t>
      </w:r>
    </w:p>
    <w:p w14:paraId="5B1A25B1" w14:textId="77777777" w:rsidR="002A0799" w:rsidRPr="008C76F1" w:rsidRDefault="002A0799" w:rsidP="008C76F1">
      <w:pPr>
        <w:widowControl w:val="0"/>
        <w:autoSpaceDE w:val="0"/>
        <w:autoSpaceDN w:val="0"/>
        <w:adjustRightInd w:val="0"/>
        <w:jc w:val="left"/>
        <w:rPr>
          <w:rFonts w:cs="Arial"/>
          <w:szCs w:val="22"/>
          <w:lang w:val="en-US"/>
        </w:rPr>
      </w:pPr>
    </w:p>
    <w:p w14:paraId="2C884001" w14:textId="2C83F6F8" w:rsidR="00351B2C" w:rsidRPr="008C76F1" w:rsidRDefault="00351B2C" w:rsidP="008C76F1">
      <w:pPr>
        <w:jc w:val="left"/>
        <w:rPr>
          <w:rFonts w:cs="Arial"/>
          <w:szCs w:val="22"/>
          <w:lang w:val="en-US"/>
        </w:rPr>
      </w:pPr>
      <w:r w:rsidRPr="008C76F1">
        <w:rPr>
          <w:rFonts w:cs="Arial"/>
          <w:szCs w:val="22"/>
          <w:lang w:val="en-US"/>
        </w:rPr>
        <w:t>Interestingly, i</w:t>
      </w:r>
      <w:r w:rsidR="006F5DAE" w:rsidRPr="008C76F1">
        <w:rPr>
          <w:rFonts w:cs="Arial"/>
          <w:szCs w:val="22"/>
          <w:lang w:val="en-US"/>
        </w:rPr>
        <w:t>nsulin and IGF-I</w:t>
      </w:r>
      <w:r w:rsidRPr="008C76F1">
        <w:rPr>
          <w:rFonts w:cs="Arial"/>
          <w:szCs w:val="22"/>
          <w:lang w:val="en-US"/>
        </w:rPr>
        <w:t xml:space="preserve"> share </w:t>
      </w:r>
      <w:proofErr w:type="gramStart"/>
      <w:r w:rsidRPr="008C76F1">
        <w:rPr>
          <w:rFonts w:cs="Arial"/>
          <w:szCs w:val="22"/>
          <w:lang w:val="en-US"/>
        </w:rPr>
        <w:t>many</w:t>
      </w:r>
      <w:proofErr w:type="gramEnd"/>
      <w:r w:rsidRPr="008C76F1">
        <w:rPr>
          <w:rFonts w:cs="Arial"/>
          <w:szCs w:val="22"/>
          <w:lang w:val="en-US"/>
        </w:rPr>
        <w:t xml:space="preserve"> structural and functional similarities implying that they have originated from the same ancestral molecule. Both molecules could have been part of the cycle of food intake and con</w:t>
      </w:r>
      <w:r w:rsidR="006F5DAE" w:rsidRPr="008C76F1">
        <w:rPr>
          <w:rFonts w:cs="Arial"/>
          <w:szCs w:val="22"/>
          <w:lang w:val="en-US"/>
        </w:rPr>
        <w:t>sequent tissue growth. The IGF-I</w:t>
      </w:r>
      <w:r w:rsidRPr="008C76F1">
        <w:rPr>
          <w:rFonts w:cs="Arial"/>
          <w:szCs w:val="22"/>
          <w:lang w:val="en-US"/>
        </w:rPr>
        <w:t xml:space="preserve"> gene is </w:t>
      </w:r>
      <w:r w:rsidR="006E0E7F" w:rsidRPr="008C76F1">
        <w:rPr>
          <w:rFonts w:cs="Arial"/>
          <w:szCs w:val="22"/>
          <w:lang w:val="en-US"/>
        </w:rPr>
        <w:t xml:space="preserve">a </w:t>
      </w:r>
      <w:r w:rsidRPr="008C76F1">
        <w:rPr>
          <w:rFonts w:cs="Arial"/>
          <w:szCs w:val="22"/>
          <w:lang w:val="en-US"/>
        </w:rPr>
        <w:t xml:space="preserve">member of the insulin gene family and the </w:t>
      </w:r>
      <w:r w:rsidR="006F5DAE" w:rsidRPr="008C76F1">
        <w:rPr>
          <w:rFonts w:cs="Arial"/>
          <w:szCs w:val="22"/>
          <w:lang w:val="en-US"/>
        </w:rPr>
        <w:t>IGF-I</w:t>
      </w:r>
      <w:r w:rsidRPr="008C76F1">
        <w:rPr>
          <w:rFonts w:cs="Arial"/>
          <w:szCs w:val="22"/>
          <w:lang w:val="en-US"/>
        </w:rPr>
        <w:t xml:space="preserve"> receptor is structurally similar to the insulin receptor in its </w:t>
      </w:r>
      <w:r w:rsidRPr="008C76F1">
        <w:rPr>
          <w:rFonts w:cs="Arial"/>
          <w:szCs w:val="22"/>
          <w:lang w:val="en-US"/>
        </w:rPr>
        <w:lastRenderedPageBreak/>
        <w:t>tetrametric structure, with 2 alpha and 2 beta subunits</w:t>
      </w:r>
      <w:r w:rsidR="00286C7A" w:rsidRPr="008C76F1">
        <w:rPr>
          <w:rFonts w:cs="Arial"/>
          <w:szCs w:val="22"/>
          <w:lang w:val="en-US"/>
        </w:rPr>
        <w:t xml:space="preserve"> </w:t>
      </w:r>
      <w:r w:rsidR="00573B6D" w:rsidRPr="008C76F1">
        <w:rPr>
          <w:rFonts w:cs="Arial"/>
          <w:szCs w:val="22"/>
          <w:lang w:val="en-US"/>
        </w:rPr>
        <w:fldChar w:fldCharType="begin"/>
      </w:r>
      <w:r w:rsidR="00150172" w:rsidRPr="008C76F1">
        <w:rPr>
          <w:rFonts w:cs="Arial"/>
          <w:szCs w:val="22"/>
          <w:lang w:val="en-US"/>
        </w:rPr>
        <w:instrText xml:space="preserve"> ADDIN EN.CITE &lt;EndNote&gt;&lt;Cite&gt;&lt;Author&gt;Werner&lt;/Author&gt;&lt;Year&gt;2008&lt;/Year&gt;&lt;RecNum&gt;2711&lt;/RecNum&gt;&lt;DisplayText&gt;(68)&lt;/DisplayText&gt;&lt;record&gt;&lt;rec-number&gt;2711&lt;/rec-number&gt;&lt;foreign-keys&gt;&lt;key app="EN" db-id="d0a2sadza2r0v0epxt6pr50grfra2sx9v9pt"&gt;2711&lt;/key&gt;&lt;/foreign-keys&gt;&lt;ref-type name="Journal Article"&gt;17&lt;/ref-type&gt;&lt;contributors&gt;&lt;authors&gt;&lt;author&gt;Werner, H.&lt;/author&gt;&lt;author&gt;Weinstein, D.&lt;/author&gt;&lt;author&gt;Bentov, I.&lt;/author&gt;&lt;/authors&gt;&lt;/contributors&gt;&lt;auth-address&gt;Department of Human Molecular Genetics and Biochemistry, Sackler School of Medicine, Tel Aviv University, Tel Aviv, Israel. hwerner@post.tau.ac.il&lt;/auth-address&gt;&lt;titles&gt;&lt;title&gt;Similarities and differences between insulin and IGF-I: structures, receptors, and signalling pathways&lt;/title&gt;&lt;secondary-title&gt;Arch Physiol Biochem&lt;/secondary-title&gt;&lt;alt-title&gt;Archives of physiology and biochemistry&lt;/alt-title&gt;&lt;/titles&gt;&lt;periodical&gt;&lt;full-title&gt;Arch Physiol Biochem&lt;/full-title&gt;&lt;abbr-1&gt;Archives of physiology and biochemistry&lt;/abbr-1&gt;&lt;/periodical&gt;&lt;alt-periodical&gt;&lt;full-title&gt;Arch Physiol Biochem&lt;/full-title&gt;&lt;abbr-1&gt;Archives of physiology and biochemistry&lt;/abbr-1&gt;&lt;/alt-periodical&gt;&lt;pages&gt;17-22&lt;/pages&gt;&lt;volume&gt;114&lt;/volume&gt;&lt;number&gt;1&lt;/number&gt;&lt;edition&gt;2008/05/10&lt;/edition&gt;&lt;keywords&gt;&lt;keyword&gt;Animals&lt;/keyword&gt;&lt;keyword&gt;Genomics&lt;/keyword&gt;&lt;keyword&gt;Humans&lt;/keyword&gt;&lt;keyword&gt;Insulin/ chemistry/ metabolism&lt;/keyword&gt;&lt;keyword&gt;Insulin-Like Growth Factor I/ chemistry/ metabolism&lt;/keyword&gt;&lt;keyword&gt;Receptor, IGF Type 1/chemistry/genetics/ metabolism&lt;/keyword&gt;&lt;keyword&gt;Receptor, Insulin/chemistry/genetics/ metabolism&lt;/keyword&gt;&lt;keyword&gt;Signal Transduction&lt;/keyword&gt;&lt;/keywords&gt;&lt;dates&gt;&lt;year&gt;2008&lt;/year&gt;&lt;pub-dates&gt;&lt;date&gt;Feb&lt;/date&gt;&lt;/pub-dates&gt;&lt;/dates&gt;&lt;isbn&gt;1381-3455 (Print)&amp;#xD;1381-3455 (Linking)&lt;/isbn&gt;&lt;accession-num&gt;18465355&lt;/accession-num&gt;&lt;urls&gt;&lt;/urls&gt;&lt;electronic-resource-num&gt;10.1080/13813450801900694&lt;/electronic-resource-num&gt;&lt;remote-database-provider&gt;NLM&lt;/remote-database-provider&gt;&lt;language&gt;eng&lt;/language&gt;&lt;/record&gt;&lt;/Cite&gt;&lt;/EndNote&gt;</w:instrText>
      </w:r>
      <w:r w:rsidR="00573B6D" w:rsidRPr="008C76F1">
        <w:rPr>
          <w:rFonts w:cs="Arial"/>
          <w:szCs w:val="22"/>
          <w:lang w:val="en-US"/>
        </w:rPr>
        <w:fldChar w:fldCharType="separate"/>
      </w:r>
      <w:r w:rsidR="00150172" w:rsidRPr="008C76F1">
        <w:rPr>
          <w:rFonts w:cs="Arial"/>
          <w:noProof/>
          <w:szCs w:val="22"/>
          <w:lang w:val="en-US"/>
        </w:rPr>
        <w:t>(</w:t>
      </w:r>
      <w:hyperlink w:anchor="_ENREF_68" w:tooltip="Werner, 2008 #2711" w:history="1">
        <w:r w:rsidR="00631015" w:rsidRPr="008C76F1">
          <w:rPr>
            <w:rFonts w:cs="Arial"/>
            <w:noProof/>
            <w:szCs w:val="22"/>
            <w:lang w:val="en-US"/>
          </w:rPr>
          <w:t>68</w:t>
        </w:r>
      </w:hyperlink>
      <w:r w:rsidR="00150172" w:rsidRPr="008C76F1">
        <w:rPr>
          <w:rFonts w:cs="Arial"/>
          <w:noProof/>
          <w:szCs w:val="22"/>
          <w:lang w:val="en-US"/>
        </w:rPr>
        <w:t>)</w:t>
      </w:r>
      <w:r w:rsidR="00573B6D" w:rsidRPr="008C76F1">
        <w:rPr>
          <w:rFonts w:cs="Arial"/>
          <w:szCs w:val="22"/>
          <w:lang w:val="en-US"/>
        </w:rPr>
        <w:fldChar w:fldCharType="end"/>
      </w:r>
      <w:r w:rsidR="006F5DAE" w:rsidRPr="008C76F1">
        <w:rPr>
          <w:rFonts w:cs="Arial"/>
          <w:szCs w:val="22"/>
          <w:lang w:val="en-US"/>
        </w:rPr>
        <w:t>. The alpha subunit binds IGF-I, IGF-II</w:t>
      </w:r>
      <w:r w:rsidR="0078309D">
        <w:rPr>
          <w:rFonts w:cs="Arial"/>
          <w:szCs w:val="22"/>
          <w:lang w:val="en-US"/>
        </w:rPr>
        <w:t>,</w:t>
      </w:r>
      <w:r w:rsidRPr="008C76F1">
        <w:rPr>
          <w:rFonts w:cs="Arial"/>
          <w:szCs w:val="22"/>
          <w:lang w:val="en-US"/>
        </w:rPr>
        <w:t xml:space="preserve"> and insulin</w:t>
      </w:r>
      <w:r w:rsidR="00960A2D" w:rsidRPr="008C76F1">
        <w:rPr>
          <w:rFonts w:cs="Arial"/>
          <w:szCs w:val="22"/>
          <w:lang w:val="en-US"/>
        </w:rPr>
        <w:t>;</w:t>
      </w:r>
      <w:r w:rsidRPr="008C76F1">
        <w:rPr>
          <w:rFonts w:cs="Arial"/>
          <w:szCs w:val="22"/>
          <w:lang w:val="en-US"/>
        </w:rPr>
        <w:t xml:space="preserve"> however, the subunit has</w:t>
      </w:r>
      <w:r w:rsidR="006F5DAE" w:rsidRPr="008C76F1">
        <w:rPr>
          <w:rFonts w:cs="Arial"/>
          <w:szCs w:val="22"/>
          <w:lang w:val="en-US"/>
        </w:rPr>
        <w:t xml:space="preserve"> a higher affinity towards IGF-I compared to IGF-II</w:t>
      </w:r>
      <w:r w:rsidRPr="008C76F1">
        <w:rPr>
          <w:rFonts w:cs="Arial"/>
          <w:szCs w:val="22"/>
          <w:lang w:val="en-US"/>
        </w:rPr>
        <w:t xml:space="preserve"> and insulin. </w:t>
      </w:r>
      <w:r w:rsidR="00221666" w:rsidRPr="008C76F1">
        <w:rPr>
          <w:rFonts w:cs="Arial"/>
          <w:szCs w:val="22"/>
          <w:lang w:val="en-US"/>
        </w:rPr>
        <w:t>Although</w:t>
      </w:r>
      <w:r w:rsidRPr="008C76F1">
        <w:rPr>
          <w:rFonts w:cs="Arial"/>
          <w:szCs w:val="22"/>
          <w:lang w:val="en-US"/>
        </w:rPr>
        <w:t xml:space="preserve"> insulin an</w:t>
      </w:r>
      <w:r w:rsidR="006F5DAE" w:rsidRPr="008C76F1">
        <w:rPr>
          <w:rFonts w:cs="Arial"/>
          <w:szCs w:val="22"/>
          <w:lang w:val="en-US"/>
        </w:rPr>
        <w:t>d IGF-I</w:t>
      </w:r>
      <w:r w:rsidRPr="008C76F1">
        <w:rPr>
          <w:rFonts w:cs="Arial"/>
          <w:szCs w:val="22"/>
          <w:lang w:val="en-US"/>
        </w:rPr>
        <w:t xml:space="preserve"> share </w:t>
      </w:r>
      <w:proofErr w:type="gramStart"/>
      <w:r w:rsidRPr="008C76F1">
        <w:rPr>
          <w:rFonts w:cs="Arial"/>
          <w:szCs w:val="22"/>
          <w:lang w:val="en-US"/>
        </w:rPr>
        <w:t>many</w:t>
      </w:r>
      <w:proofErr w:type="gramEnd"/>
      <w:r w:rsidRPr="008C76F1">
        <w:rPr>
          <w:rFonts w:cs="Arial"/>
          <w:szCs w:val="22"/>
          <w:lang w:val="en-US"/>
        </w:rPr>
        <w:t xml:space="preserve"> similarities, during evolution, the functionality of the two molecules has become more divergent, where insulin plays</w:t>
      </w:r>
      <w:r w:rsidR="006F5DAE" w:rsidRPr="008C76F1">
        <w:rPr>
          <w:rFonts w:cs="Arial"/>
          <w:szCs w:val="22"/>
          <w:lang w:val="en-US"/>
        </w:rPr>
        <w:t xml:space="preserve"> a more metabolic role and IGF-I</w:t>
      </w:r>
      <w:r w:rsidRPr="008C76F1">
        <w:rPr>
          <w:rFonts w:cs="Arial"/>
          <w:szCs w:val="22"/>
          <w:lang w:val="en-US"/>
        </w:rPr>
        <w:t xml:space="preserve"> plays a role in cell growth.</w:t>
      </w:r>
      <w:r w:rsidR="00A23F6B" w:rsidRPr="008C76F1">
        <w:rPr>
          <w:rFonts w:cs="Arial"/>
          <w:szCs w:val="22"/>
          <w:lang w:val="en-US"/>
        </w:rPr>
        <w:t xml:space="preserve"> </w:t>
      </w:r>
    </w:p>
    <w:p w14:paraId="020C37D0" w14:textId="77777777" w:rsidR="002B040A" w:rsidRPr="008C76F1" w:rsidRDefault="002B040A" w:rsidP="008C76F1">
      <w:pPr>
        <w:jc w:val="left"/>
        <w:rPr>
          <w:rFonts w:cs="Arial"/>
          <w:szCs w:val="22"/>
          <w:lang w:val="en-US"/>
        </w:rPr>
      </w:pPr>
    </w:p>
    <w:p w14:paraId="29C5EB0C" w14:textId="36CABB14" w:rsidR="00351B2C" w:rsidRPr="008C76F1" w:rsidRDefault="00351B2C" w:rsidP="008C76F1">
      <w:pPr>
        <w:jc w:val="left"/>
        <w:rPr>
          <w:rFonts w:cs="Arial"/>
          <w:szCs w:val="22"/>
          <w:lang w:val="en-US"/>
        </w:rPr>
      </w:pPr>
      <w:r w:rsidRPr="008C76F1">
        <w:rPr>
          <w:rFonts w:cs="Arial"/>
          <w:szCs w:val="22"/>
          <w:lang w:val="en-US"/>
        </w:rPr>
        <w:t xml:space="preserve">The </w:t>
      </w:r>
      <w:r w:rsidR="006F5DAE" w:rsidRPr="008C76F1">
        <w:rPr>
          <w:rFonts w:cs="Arial"/>
          <w:szCs w:val="22"/>
          <w:lang w:val="en-US"/>
        </w:rPr>
        <w:t>IGF-I</w:t>
      </w:r>
      <w:r w:rsidRPr="008C76F1">
        <w:rPr>
          <w:rFonts w:cs="Arial"/>
          <w:szCs w:val="22"/>
          <w:lang w:val="en-US"/>
        </w:rPr>
        <w:t xml:space="preserve"> receptor </w:t>
      </w:r>
      <w:proofErr w:type="gramStart"/>
      <w:r w:rsidRPr="008C76F1">
        <w:rPr>
          <w:rFonts w:cs="Arial"/>
          <w:szCs w:val="22"/>
          <w:lang w:val="en-US"/>
        </w:rPr>
        <w:t>is expressed</w:t>
      </w:r>
      <w:proofErr w:type="gramEnd"/>
      <w:r w:rsidRPr="008C76F1">
        <w:rPr>
          <w:rFonts w:cs="Arial"/>
          <w:szCs w:val="22"/>
          <w:lang w:val="en-US"/>
        </w:rPr>
        <w:t xml:space="preserve"> in </w:t>
      </w:r>
      <w:proofErr w:type="gramStart"/>
      <w:r w:rsidRPr="008C76F1">
        <w:rPr>
          <w:rFonts w:cs="Arial"/>
          <w:szCs w:val="22"/>
          <w:lang w:val="en-US"/>
        </w:rPr>
        <w:t>many</w:t>
      </w:r>
      <w:proofErr w:type="gramEnd"/>
      <w:r w:rsidRPr="008C76F1">
        <w:rPr>
          <w:rFonts w:cs="Arial"/>
          <w:szCs w:val="22"/>
          <w:lang w:val="en-US"/>
        </w:rPr>
        <w:t xml:space="preserve"> tissues in the body. However, the receptor number on each cell </w:t>
      </w:r>
      <w:proofErr w:type="gramStart"/>
      <w:r w:rsidRPr="008C76F1">
        <w:rPr>
          <w:rFonts w:cs="Arial"/>
          <w:szCs w:val="22"/>
          <w:lang w:val="en-US"/>
        </w:rPr>
        <w:t>is strictly regulated</w:t>
      </w:r>
      <w:proofErr w:type="gramEnd"/>
      <w:r w:rsidRPr="008C76F1">
        <w:rPr>
          <w:rFonts w:cs="Arial"/>
          <w:szCs w:val="22"/>
          <w:lang w:val="en-US"/>
        </w:rPr>
        <w:t xml:space="preserve"> by </w:t>
      </w:r>
      <w:proofErr w:type="gramStart"/>
      <w:r w:rsidRPr="008C76F1">
        <w:rPr>
          <w:rFonts w:cs="Arial"/>
          <w:szCs w:val="22"/>
          <w:lang w:val="en-US"/>
        </w:rPr>
        <w:t>several</w:t>
      </w:r>
      <w:proofErr w:type="gramEnd"/>
      <w:r w:rsidRPr="008C76F1">
        <w:rPr>
          <w:rFonts w:cs="Arial"/>
          <w:szCs w:val="22"/>
          <w:lang w:val="en-US"/>
        </w:rPr>
        <w:t xml:space="preserve"> systemic and tissue factors including circulating GH, </w:t>
      </w:r>
      <w:r w:rsidR="00590979" w:rsidRPr="008C76F1">
        <w:rPr>
          <w:rFonts w:cs="Arial"/>
          <w:szCs w:val="22"/>
          <w:lang w:val="en-US"/>
        </w:rPr>
        <w:t>iodothyronines</w:t>
      </w:r>
      <w:r w:rsidRPr="008C76F1">
        <w:rPr>
          <w:rFonts w:cs="Arial"/>
          <w:szCs w:val="22"/>
          <w:lang w:val="en-US"/>
        </w:rPr>
        <w:t>, platelet-derived growth factor</w:t>
      </w:r>
      <w:r w:rsidR="002C4D8C">
        <w:rPr>
          <w:rFonts w:cs="Arial"/>
          <w:szCs w:val="22"/>
          <w:lang w:val="en-US"/>
        </w:rPr>
        <w:t>,</w:t>
      </w:r>
      <w:r w:rsidRPr="008C76F1">
        <w:rPr>
          <w:rFonts w:cs="Arial"/>
          <w:szCs w:val="22"/>
          <w:lang w:val="en-US"/>
        </w:rPr>
        <w:t xml:space="preserve"> and fibroblast growth factor. Following the bin</w:t>
      </w:r>
      <w:r w:rsidR="006F5DAE" w:rsidRPr="008C76F1">
        <w:rPr>
          <w:rFonts w:cs="Arial"/>
          <w:szCs w:val="22"/>
          <w:lang w:val="en-US"/>
        </w:rPr>
        <w:t>ding of the IGF-I</w:t>
      </w:r>
      <w:r w:rsidRPr="008C76F1">
        <w:rPr>
          <w:rFonts w:cs="Arial"/>
          <w:szCs w:val="22"/>
          <w:lang w:val="en-US"/>
        </w:rPr>
        <w:t xml:space="preserve"> molecule, the receptor undergoes a conformational change, which activates tyrosine kinase, leading to auto-phosphorylation of tyrosine. </w:t>
      </w:r>
      <w:r w:rsidR="00977624" w:rsidRPr="008C76F1">
        <w:rPr>
          <w:rFonts w:cs="Arial"/>
          <w:szCs w:val="22"/>
          <w:lang w:val="en-US"/>
        </w:rPr>
        <w:t>T</w:t>
      </w:r>
      <w:r w:rsidRPr="008C76F1">
        <w:rPr>
          <w:rFonts w:cs="Arial"/>
          <w:szCs w:val="22"/>
          <w:lang w:val="en-US"/>
        </w:rPr>
        <w:t>he activated receptor phosphorylates “insulin receptor substrate-2” (IRS-2), which in-turn activates the RAS activating protein SOS. This complex activates the mitogen activated protein kinase (MAP kinase) pathway. Thus activation of the MAP kinase pathway becomes vital in the sti</w:t>
      </w:r>
      <w:r w:rsidR="006F5DAE" w:rsidRPr="008C76F1">
        <w:rPr>
          <w:rFonts w:cs="Arial"/>
          <w:szCs w:val="22"/>
          <w:lang w:val="en-US"/>
        </w:rPr>
        <w:t>mulation of cell growth by IGF-I</w:t>
      </w:r>
      <w:r w:rsidR="00977624" w:rsidRPr="008C76F1">
        <w:rPr>
          <w:rFonts w:cs="Arial"/>
          <w:szCs w:val="22"/>
          <w:lang w:val="en-US"/>
        </w:rPr>
        <w:t xml:space="preserve"> </w:t>
      </w:r>
      <w:r w:rsidR="00286C7A" w:rsidRPr="008C76F1">
        <w:rPr>
          <w:rFonts w:cs="Arial"/>
          <w:szCs w:val="22"/>
          <w:lang w:val="en-US"/>
        </w:rPr>
        <w:fldChar w:fldCharType="begin">
          <w:fldData xml:space="preserve">PEVuZE5vdGU+PENpdGU+PEF1dGhvcj5EZW5sZXk8L0F1dGhvcj48WWVhcj4yMDA1PC9ZZWFyPjxS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</w:fldData>
        </w:fldChar>
      </w:r>
      <w:r w:rsidR="00150172" w:rsidRPr="008C76F1">
        <w:rPr>
          <w:rFonts w:cs="Arial"/>
          <w:szCs w:val="22"/>
          <w:lang w:val="en-US"/>
        </w:rPr>
        <w:instrText xml:space="preserve"> ADDIN EN.CITE </w:instrText>
      </w:r>
      <w:r w:rsidR="00150172" w:rsidRPr="008C76F1">
        <w:rPr>
          <w:rFonts w:cs="Arial"/>
          <w:szCs w:val="22"/>
          <w:lang w:val="en-US"/>
        </w:rPr>
        <w:fldChar w:fldCharType="begin">
          <w:fldData xml:space="preserve">PEVuZE5vdGU+PENpdGU+PEF1dGhvcj5EZW5sZXk8L0F1dGhvcj48WWVhcj4yMDA1PC9ZZWFyPjxS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</w:fldData>
        </w:fldChar>
      </w:r>
      <w:r w:rsidR="00150172" w:rsidRPr="008C76F1">
        <w:rPr>
          <w:rFonts w:cs="Arial"/>
          <w:szCs w:val="22"/>
          <w:lang w:val="en-US"/>
        </w:rPr>
        <w:instrText xml:space="preserve"> ADDIN EN.CITE.DATA </w:instrText>
      </w:r>
      <w:r w:rsidR="00150172" w:rsidRPr="008C76F1">
        <w:rPr>
          <w:rFonts w:cs="Arial"/>
          <w:szCs w:val="22"/>
          <w:lang w:val="en-US"/>
        </w:rPr>
      </w:r>
      <w:r w:rsidR="00150172" w:rsidRPr="008C76F1">
        <w:rPr>
          <w:rFonts w:cs="Arial"/>
          <w:szCs w:val="22"/>
          <w:lang w:val="en-US"/>
        </w:rPr>
        <w:fldChar w:fldCharType="end"/>
      </w:r>
      <w:r w:rsidR="00286C7A" w:rsidRPr="008C76F1">
        <w:rPr>
          <w:rFonts w:cs="Arial"/>
          <w:szCs w:val="22"/>
          <w:lang w:val="en-US"/>
        </w:rPr>
      </w:r>
      <w:r w:rsidR="00286C7A" w:rsidRPr="008C76F1">
        <w:rPr>
          <w:rFonts w:cs="Arial"/>
          <w:szCs w:val="22"/>
          <w:lang w:val="en-US"/>
        </w:rPr>
        <w:fldChar w:fldCharType="separate"/>
      </w:r>
      <w:r w:rsidR="00150172" w:rsidRPr="008C76F1">
        <w:rPr>
          <w:rFonts w:cs="Arial"/>
          <w:noProof/>
          <w:szCs w:val="22"/>
          <w:lang w:val="en-US"/>
        </w:rPr>
        <w:t>(</w:t>
      </w:r>
      <w:hyperlink w:anchor="_ENREF_69" w:tooltip="Denley, 2005 #2712" w:history="1">
        <w:r w:rsidR="00631015" w:rsidRPr="008C76F1">
          <w:rPr>
            <w:rFonts w:cs="Arial"/>
            <w:noProof/>
            <w:szCs w:val="22"/>
            <w:lang w:val="en-US"/>
          </w:rPr>
          <w:t>69</w:t>
        </w:r>
      </w:hyperlink>
      <w:r w:rsidR="00150172" w:rsidRPr="008C76F1">
        <w:rPr>
          <w:rFonts w:cs="Arial"/>
          <w:noProof/>
          <w:szCs w:val="22"/>
          <w:lang w:val="en-US"/>
        </w:rPr>
        <w:t>,</w:t>
      </w:r>
      <w:hyperlink w:anchor="_ENREF_70" w:tooltip="Kim, 2002 #2713" w:history="1">
        <w:r w:rsidR="00631015" w:rsidRPr="008C76F1">
          <w:rPr>
            <w:rFonts w:cs="Arial"/>
            <w:noProof/>
            <w:szCs w:val="22"/>
            <w:lang w:val="en-US"/>
          </w:rPr>
          <w:t>70</w:t>
        </w:r>
      </w:hyperlink>
      <w:r w:rsidR="00150172" w:rsidRPr="008C76F1">
        <w:rPr>
          <w:rFonts w:cs="Arial"/>
          <w:noProof/>
          <w:szCs w:val="22"/>
          <w:lang w:val="en-US"/>
        </w:rPr>
        <w:t>)</w:t>
      </w:r>
      <w:r w:rsidR="00286C7A" w:rsidRPr="008C76F1">
        <w:rPr>
          <w:rFonts w:cs="Arial"/>
          <w:szCs w:val="22"/>
          <w:lang w:val="en-US"/>
        </w:rPr>
        <w:fldChar w:fldCharType="end"/>
      </w:r>
      <w:r w:rsidRPr="008C76F1">
        <w:rPr>
          <w:rFonts w:cs="Arial"/>
          <w:szCs w:val="22"/>
          <w:lang w:val="en-US"/>
        </w:rPr>
        <w:t xml:space="preserve">. </w:t>
      </w:r>
    </w:p>
    <w:p w14:paraId="28D705F4" w14:textId="77777777" w:rsidR="002B040A" w:rsidRPr="008C76F1" w:rsidRDefault="002B040A" w:rsidP="008C76F1">
      <w:pPr>
        <w:jc w:val="left"/>
        <w:rPr>
          <w:rFonts w:cs="Arial"/>
          <w:szCs w:val="22"/>
          <w:lang w:val="en-US"/>
        </w:rPr>
      </w:pPr>
    </w:p>
    <w:p w14:paraId="5C0C1CE8" w14:textId="2763F174" w:rsidR="00351B2C" w:rsidRPr="008C76F1" w:rsidRDefault="006F5DAE" w:rsidP="008C76F1">
      <w:pPr>
        <w:widowControl w:val="0"/>
        <w:autoSpaceDE w:val="0"/>
        <w:autoSpaceDN w:val="0"/>
        <w:adjustRightInd w:val="0"/>
        <w:jc w:val="left"/>
        <w:rPr>
          <w:rFonts w:cs="Arial"/>
          <w:szCs w:val="22"/>
          <w:lang w:val="en-US"/>
        </w:rPr>
      </w:pPr>
      <w:r w:rsidRPr="008C76F1">
        <w:rPr>
          <w:rFonts w:cs="Arial"/>
          <w:szCs w:val="22"/>
          <w:lang w:val="en-US"/>
        </w:rPr>
        <w:t>IGF-I</w:t>
      </w:r>
      <w:r w:rsidR="00351B2C" w:rsidRPr="008C76F1">
        <w:rPr>
          <w:rFonts w:cs="Arial"/>
          <w:szCs w:val="22"/>
          <w:lang w:val="en-US"/>
        </w:rPr>
        <w:t xml:space="preserve"> is bound almost 100% to a family of binding proteins </w:t>
      </w:r>
      <w:r w:rsidR="00590979" w:rsidRPr="008C76F1">
        <w:rPr>
          <w:rFonts w:cs="Arial"/>
          <w:szCs w:val="22"/>
          <w:lang w:val="en-US"/>
        </w:rPr>
        <w:t>(</w:t>
      </w:r>
      <w:r w:rsidR="00351B2C" w:rsidRPr="008C76F1">
        <w:rPr>
          <w:rFonts w:cs="Arial"/>
          <w:szCs w:val="22"/>
          <w:lang w:val="en-US"/>
        </w:rPr>
        <w:t>IGFBP</w:t>
      </w:r>
      <w:r w:rsidR="00590979" w:rsidRPr="008C76F1">
        <w:rPr>
          <w:rFonts w:cs="Arial"/>
          <w:szCs w:val="22"/>
          <w:lang w:val="en-US"/>
        </w:rPr>
        <w:t>) in the circulation</w:t>
      </w:r>
      <w:r w:rsidR="00351B2C" w:rsidRPr="008C76F1">
        <w:rPr>
          <w:rFonts w:cs="Arial"/>
          <w:szCs w:val="22"/>
          <w:lang w:val="en-US"/>
        </w:rPr>
        <w:t xml:space="preserve">. The IGFBP family </w:t>
      </w:r>
      <w:r w:rsidR="00590979" w:rsidRPr="008C76F1">
        <w:rPr>
          <w:rFonts w:cs="Arial"/>
          <w:szCs w:val="22"/>
          <w:lang w:val="en-US"/>
        </w:rPr>
        <w:t xml:space="preserve">comprises six </w:t>
      </w:r>
      <w:r w:rsidR="00351B2C" w:rsidRPr="008C76F1">
        <w:rPr>
          <w:rFonts w:cs="Arial"/>
          <w:szCs w:val="22"/>
          <w:lang w:val="en-US"/>
        </w:rPr>
        <w:t>binding proteins (IGFBP 1-6) with</w:t>
      </w:r>
      <w:r w:rsidRPr="008C76F1">
        <w:rPr>
          <w:rFonts w:cs="Arial"/>
          <w:szCs w:val="22"/>
          <w:lang w:val="en-US"/>
        </w:rPr>
        <w:t xml:space="preserve"> a high affinity towards IGF-I and II</w:t>
      </w:r>
      <w:r w:rsidR="00351B2C" w:rsidRPr="008C76F1">
        <w:rPr>
          <w:rFonts w:cs="Arial"/>
          <w:szCs w:val="22"/>
          <w:lang w:val="en-US"/>
        </w:rPr>
        <w:t xml:space="preserve">. Apart from regulating the free plasma IGF fraction, IGFBPs also play </w:t>
      </w:r>
      <w:proofErr w:type="gramStart"/>
      <w:r w:rsidR="00351B2C" w:rsidRPr="008C76F1">
        <w:rPr>
          <w:rFonts w:cs="Arial"/>
          <w:szCs w:val="22"/>
          <w:lang w:val="en-US"/>
        </w:rPr>
        <w:t>an important role</w:t>
      </w:r>
      <w:proofErr w:type="gramEnd"/>
      <w:r w:rsidR="00351B2C" w:rsidRPr="008C76F1">
        <w:rPr>
          <w:rFonts w:cs="Arial"/>
          <w:szCs w:val="22"/>
          <w:lang w:val="en-US"/>
        </w:rPr>
        <w:t xml:space="preserve"> in the transport of IGF into different tissues and extravascular space. IGFBP-3 and IGFBP-2 are the most abundant forms seen in plasma and </w:t>
      </w:r>
      <w:proofErr w:type="gramStart"/>
      <w:r w:rsidR="00351B2C" w:rsidRPr="008C76F1">
        <w:rPr>
          <w:rFonts w:cs="Arial"/>
          <w:szCs w:val="22"/>
          <w:lang w:val="en-US"/>
        </w:rPr>
        <w:t>are saturated</w:t>
      </w:r>
      <w:proofErr w:type="gramEnd"/>
      <w:r w:rsidR="00351B2C" w:rsidRPr="008C76F1">
        <w:rPr>
          <w:rFonts w:cs="Arial"/>
          <w:szCs w:val="22"/>
          <w:lang w:val="en-US"/>
        </w:rPr>
        <w:t xml:space="preserve"> with IGF-</w:t>
      </w:r>
      <w:r w:rsidR="00BB150B" w:rsidRPr="008C76F1">
        <w:rPr>
          <w:rFonts w:cs="Arial"/>
          <w:szCs w:val="22"/>
          <w:lang w:val="en-US"/>
        </w:rPr>
        <w:t>I</w:t>
      </w:r>
      <w:r w:rsidR="00351B2C" w:rsidRPr="008C76F1">
        <w:rPr>
          <w:rFonts w:cs="Arial"/>
          <w:szCs w:val="22"/>
          <w:lang w:val="en-US"/>
        </w:rPr>
        <w:t xml:space="preserve"> due to </w:t>
      </w:r>
      <w:r w:rsidR="003844FB" w:rsidRPr="008C76F1">
        <w:rPr>
          <w:rFonts w:cs="Arial"/>
          <w:szCs w:val="22"/>
          <w:lang w:val="en-US"/>
        </w:rPr>
        <w:t xml:space="preserve">their </w:t>
      </w:r>
      <w:r w:rsidR="00351B2C" w:rsidRPr="008C76F1">
        <w:rPr>
          <w:rFonts w:cs="Arial"/>
          <w:szCs w:val="22"/>
          <w:lang w:val="en-US"/>
        </w:rPr>
        <w:t xml:space="preserve">high affinity. </w:t>
      </w:r>
      <w:proofErr w:type="gramStart"/>
      <w:r w:rsidR="00351B2C" w:rsidRPr="008C76F1">
        <w:rPr>
          <w:rFonts w:cs="Arial"/>
          <w:szCs w:val="22"/>
          <w:lang w:val="en-US"/>
        </w:rPr>
        <w:t>75%</w:t>
      </w:r>
      <w:proofErr w:type="gramEnd"/>
      <w:r w:rsidR="00351B2C" w:rsidRPr="008C76F1">
        <w:rPr>
          <w:rFonts w:cs="Arial"/>
          <w:szCs w:val="22"/>
          <w:lang w:val="en-US"/>
        </w:rPr>
        <w:t xml:space="preserve"> of I</w:t>
      </w:r>
      <w:r w:rsidRPr="008C76F1">
        <w:rPr>
          <w:rFonts w:cs="Arial"/>
          <w:szCs w:val="22"/>
          <w:lang w:val="en-US"/>
        </w:rPr>
        <w:t>GF-I</w:t>
      </w:r>
      <w:r w:rsidR="00351B2C" w:rsidRPr="008C76F1">
        <w:rPr>
          <w:rFonts w:cs="Arial"/>
          <w:szCs w:val="22"/>
          <w:lang w:val="en-US"/>
        </w:rPr>
        <w:t xml:space="preserve"> is bound to IGFBP-3. Interestingly, </w:t>
      </w:r>
      <w:proofErr w:type="gramStart"/>
      <w:r w:rsidR="00351B2C" w:rsidRPr="008C76F1">
        <w:rPr>
          <w:rFonts w:cs="Arial"/>
          <w:szCs w:val="22"/>
          <w:lang w:val="en-US"/>
        </w:rPr>
        <w:t>s</w:t>
      </w:r>
      <w:r w:rsidRPr="008C76F1">
        <w:rPr>
          <w:rFonts w:cs="Arial"/>
          <w:szCs w:val="22"/>
          <w:lang w:val="en-US"/>
        </w:rPr>
        <w:t>imilar to</w:t>
      </w:r>
      <w:proofErr w:type="gramEnd"/>
      <w:r w:rsidRPr="008C76F1">
        <w:rPr>
          <w:rFonts w:cs="Arial"/>
          <w:szCs w:val="22"/>
          <w:lang w:val="en-US"/>
        </w:rPr>
        <w:t xml:space="preserve"> IGF-I</w:t>
      </w:r>
      <w:r w:rsidR="00351B2C" w:rsidRPr="008C76F1">
        <w:rPr>
          <w:rFonts w:cs="Arial"/>
          <w:szCs w:val="22"/>
          <w:lang w:val="en-US"/>
        </w:rPr>
        <w:t xml:space="preserve">, IGFBP-3 production </w:t>
      </w:r>
      <w:proofErr w:type="gramStart"/>
      <w:r w:rsidR="00351B2C" w:rsidRPr="008C76F1">
        <w:rPr>
          <w:rFonts w:cs="Arial"/>
          <w:szCs w:val="22"/>
          <w:lang w:val="en-US"/>
        </w:rPr>
        <w:t>is also regulated</w:t>
      </w:r>
      <w:proofErr w:type="gramEnd"/>
      <w:r w:rsidR="00351B2C" w:rsidRPr="008C76F1">
        <w:rPr>
          <w:rFonts w:cs="Arial"/>
          <w:szCs w:val="22"/>
          <w:lang w:val="en-US"/>
        </w:rPr>
        <w:t xml:space="preserve"> by </w:t>
      </w:r>
      <w:r w:rsidR="006E0E7F" w:rsidRPr="008C76F1">
        <w:rPr>
          <w:rFonts w:cs="Arial"/>
          <w:szCs w:val="22"/>
          <w:lang w:val="en-US"/>
        </w:rPr>
        <w:t>GH</w:t>
      </w:r>
      <w:r w:rsidR="00351B2C" w:rsidRPr="008C76F1">
        <w:rPr>
          <w:rFonts w:cs="Arial"/>
          <w:szCs w:val="22"/>
          <w:lang w:val="en-US"/>
        </w:rPr>
        <w:t>. In the plasma, IGFBP-3 is bound to a protein called acid labile subunit (ALS), whi</w:t>
      </w:r>
      <w:r w:rsidRPr="008C76F1">
        <w:rPr>
          <w:rFonts w:cs="Arial"/>
          <w:szCs w:val="22"/>
          <w:lang w:val="en-US"/>
        </w:rPr>
        <w:t>ch stabilizes the “IGFBP3-IGF</w:t>
      </w:r>
      <w:r w:rsidR="006E0E7F" w:rsidRPr="008C76F1">
        <w:rPr>
          <w:rFonts w:cs="Arial"/>
          <w:szCs w:val="22"/>
          <w:lang w:val="en-US"/>
        </w:rPr>
        <w:t>-</w:t>
      </w:r>
      <w:r w:rsidRPr="008C76F1">
        <w:rPr>
          <w:rFonts w:cs="Arial"/>
          <w:szCs w:val="22"/>
          <w:lang w:val="en-US"/>
        </w:rPr>
        <w:t>I</w:t>
      </w:r>
      <w:r w:rsidR="00351B2C" w:rsidRPr="008C76F1">
        <w:rPr>
          <w:rFonts w:cs="Arial"/>
          <w:szCs w:val="22"/>
          <w:lang w:val="en-US"/>
        </w:rPr>
        <w:t xml:space="preserve">” complex, prolonging its half-life to approximately 16 hours </w:t>
      </w:r>
      <w:r w:rsidR="00573B6D" w:rsidRPr="008C76F1">
        <w:rPr>
          <w:rFonts w:cs="Arial"/>
          <w:szCs w:val="22"/>
          <w:lang w:val="en-US"/>
        </w:rPr>
        <w:fldChar w:fldCharType="begin">
          <w:fldData xml:space="preserve">PEVuZE5vdGU+PENpdGU+PEF1dGhvcj5GaXJ0aDwvQXV0aG9yPjxZZWFyPjIwMDI8L1llYXI+PFJl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</w:fldData>
        </w:fldChar>
      </w:r>
      <w:r w:rsidR="00150172" w:rsidRPr="008C76F1">
        <w:rPr>
          <w:rFonts w:cs="Arial"/>
          <w:szCs w:val="22"/>
          <w:lang w:val="en-US"/>
        </w:rPr>
        <w:instrText xml:space="preserve"> ADDIN EN.CITE </w:instrText>
      </w:r>
      <w:r w:rsidR="00150172" w:rsidRPr="008C76F1">
        <w:rPr>
          <w:rFonts w:cs="Arial"/>
          <w:szCs w:val="22"/>
          <w:lang w:val="en-US"/>
        </w:rPr>
        <w:fldChar w:fldCharType="begin">
          <w:fldData xml:space="preserve">PEVuZE5vdGU+PENpdGU+PEF1dGhvcj5GaXJ0aDwvQXV0aG9yPjxZZWFyPjIwMDI8L1llYXI+PFJl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</w:fldData>
        </w:fldChar>
      </w:r>
      <w:r w:rsidR="00150172" w:rsidRPr="008C76F1">
        <w:rPr>
          <w:rFonts w:cs="Arial"/>
          <w:szCs w:val="22"/>
          <w:lang w:val="en-US"/>
        </w:rPr>
        <w:instrText xml:space="preserve"> ADDIN EN.CITE.DATA </w:instrText>
      </w:r>
      <w:r w:rsidR="00150172" w:rsidRPr="008C76F1">
        <w:rPr>
          <w:rFonts w:cs="Arial"/>
          <w:szCs w:val="22"/>
          <w:lang w:val="en-US"/>
        </w:rPr>
      </w:r>
      <w:r w:rsidR="00150172" w:rsidRPr="008C76F1">
        <w:rPr>
          <w:rFonts w:cs="Arial"/>
          <w:szCs w:val="22"/>
          <w:lang w:val="en-US"/>
        </w:rPr>
        <w:fldChar w:fldCharType="end"/>
      </w:r>
      <w:r w:rsidR="00573B6D" w:rsidRPr="008C76F1">
        <w:rPr>
          <w:rFonts w:cs="Arial"/>
          <w:szCs w:val="22"/>
          <w:lang w:val="en-US"/>
        </w:rPr>
      </w:r>
      <w:r w:rsidR="00573B6D" w:rsidRPr="008C76F1">
        <w:rPr>
          <w:rFonts w:cs="Arial"/>
          <w:szCs w:val="22"/>
          <w:lang w:val="en-US"/>
        </w:rPr>
        <w:fldChar w:fldCharType="separate"/>
      </w:r>
      <w:r w:rsidR="00150172" w:rsidRPr="008C76F1">
        <w:rPr>
          <w:rFonts w:cs="Arial"/>
          <w:noProof/>
          <w:szCs w:val="22"/>
          <w:lang w:val="en-US"/>
        </w:rPr>
        <w:t>(</w:t>
      </w:r>
      <w:hyperlink w:anchor="_ENREF_71" w:tooltip="Firth, 2002 #2714" w:history="1">
        <w:r w:rsidR="00631015" w:rsidRPr="008C76F1">
          <w:rPr>
            <w:rFonts w:cs="Arial"/>
            <w:noProof/>
            <w:szCs w:val="22"/>
            <w:lang w:val="en-US"/>
          </w:rPr>
          <w:t>71</w:t>
        </w:r>
      </w:hyperlink>
      <w:r w:rsidR="00150172" w:rsidRPr="008C76F1">
        <w:rPr>
          <w:rFonts w:cs="Arial"/>
          <w:noProof/>
          <w:szCs w:val="22"/>
          <w:lang w:val="en-US"/>
        </w:rPr>
        <w:t>)</w:t>
      </w:r>
      <w:r w:rsidR="00573B6D" w:rsidRPr="008C76F1">
        <w:rPr>
          <w:rFonts w:cs="Arial"/>
          <w:szCs w:val="22"/>
          <w:lang w:val="en-US"/>
        </w:rPr>
        <w:fldChar w:fldCharType="end"/>
      </w:r>
      <w:r w:rsidR="00351B2C" w:rsidRPr="008C76F1">
        <w:rPr>
          <w:rFonts w:cs="Arial"/>
          <w:szCs w:val="22"/>
          <w:lang w:val="en-US"/>
        </w:rPr>
        <w:t>.</w:t>
      </w:r>
      <w:r w:rsidR="00EA0F84" w:rsidRPr="008C76F1">
        <w:rPr>
          <w:rFonts w:cs="Arial"/>
          <w:szCs w:val="22"/>
          <w:lang w:val="en-US"/>
        </w:rPr>
        <w:t xml:space="preserve"> </w:t>
      </w:r>
      <w:r w:rsidR="00351B2C" w:rsidRPr="008C76F1">
        <w:rPr>
          <w:rFonts w:cs="Arial"/>
          <w:szCs w:val="22"/>
          <w:lang w:val="en-US"/>
        </w:rPr>
        <w:t>IGFBP-1, on the other hand, is present in lower concentration in plasma than IGFBP-2 and 3. However, due</w:t>
      </w:r>
      <w:r w:rsidRPr="008C76F1">
        <w:rPr>
          <w:rFonts w:cs="Arial"/>
          <w:szCs w:val="22"/>
          <w:lang w:val="en-US"/>
        </w:rPr>
        <w:t xml:space="preserve"> to lower affinity </w:t>
      </w:r>
      <w:r w:rsidR="003844FB" w:rsidRPr="008C76F1">
        <w:rPr>
          <w:rFonts w:cs="Arial"/>
          <w:szCs w:val="22"/>
          <w:lang w:val="en-US"/>
        </w:rPr>
        <w:t xml:space="preserve">for </w:t>
      </w:r>
      <w:r w:rsidRPr="008C76F1">
        <w:rPr>
          <w:rFonts w:cs="Arial"/>
          <w:szCs w:val="22"/>
          <w:lang w:val="en-US"/>
        </w:rPr>
        <w:t>IGF-I</w:t>
      </w:r>
      <w:r w:rsidR="00351B2C" w:rsidRPr="008C76F1">
        <w:rPr>
          <w:rFonts w:cs="Arial"/>
          <w:szCs w:val="22"/>
          <w:lang w:val="en-US"/>
        </w:rPr>
        <w:t>, IGFBP-1 is usually in an unsaturated state and changing plasma concentrations of IGFBP-1 becomes important in determining the unbound fraction of IGF-</w:t>
      </w:r>
      <w:r w:rsidR="00BB150B" w:rsidRPr="008C76F1">
        <w:rPr>
          <w:rFonts w:cs="Arial"/>
          <w:szCs w:val="22"/>
          <w:lang w:val="en-US"/>
        </w:rPr>
        <w:t>I</w:t>
      </w:r>
      <w:r w:rsidR="00351B2C" w:rsidRPr="008C76F1">
        <w:rPr>
          <w:rFonts w:cs="Arial"/>
          <w:szCs w:val="22"/>
          <w:lang w:val="en-US"/>
        </w:rPr>
        <w:t xml:space="preserve">. </w:t>
      </w:r>
      <w:r w:rsidR="00EA0F84" w:rsidRPr="008C76F1">
        <w:rPr>
          <w:rFonts w:cs="Arial"/>
          <w:szCs w:val="22"/>
          <w:lang w:val="en-US"/>
        </w:rPr>
        <w:t>A recently new discovered player in the regulation of IGF-I bioavailability is the pregnancy-associated plasma protein-A2 (PAPP-A2)</w:t>
      </w:r>
      <w:r w:rsidR="004A3423" w:rsidRPr="008C76F1">
        <w:rPr>
          <w:rFonts w:cs="Arial"/>
          <w:szCs w:val="22"/>
          <w:lang w:val="en-US"/>
        </w:rPr>
        <w:t xml:space="preserve"> that cleaves IGFBP3 and 5 and releases IGF-I. Homozygous mutations in PAPP-A2 result in growth failure with elevated total but low free IGF-I </w:t>
      </w:r>
      <w:r w:rsidR="004A3423" w:rsidRPr="008C76F1">
        <w:rPr>
          <w:rFonts w:cs="Arial"/>
          <w:szCs w:val="22"/>
          <w:lang w:val="en-US"/>
        </w:rPr>
        <w:fldChar w:fldCharType="begin">
          <w:fldData xml:space="preserve">PEVuZE5vdGU+PENpdGU+PEF1dGhvcj5DYWJyZXJhLVNhbGNlZG88L0F1dGhvcj48WWVhcj4yMDE3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</w:fldData>
        </w:fldChar>
      </w:r>
      <w:r w:rsidR="00150172" w:rsidRPr="008C76F1">
        <w:rPr>
          <w:rFonts w:cs="Arial"/>
          <w:szCs w:val="22"/>
          <w:lang w:val="en-US"/>
        </w:rPr>
        <w:instrText xml:space="preserve"> ADDIN EN.CITE </w:instrText>
      </w:r>
      <w:r w:rsidR="00150172" w:rsidRPr="008C76F1">
        <w:rPr>
          <w:rFonts w:cs="Arial"/>
          <w:szCs w:val="22"/>
          <w:lang w:val="en-US"/>
        </w:rPr>
        <w:fldChar w:fldCharType="begin">
          <w:fldData xml:space="preserve">PEVuZE5vdGU+PENpdGU+PEF1dGhvcj5DYWJyZXJhLVNhbGNlZG88L0F1dGhvcj48WWVhcj4yMDE3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</w:fldData>
        </w:fldChar>
      </w:r>
      <w:r w:rsidR="00150172" w:rsidRPr="008C76F1">
        <w:rPr>
          <w:rFonts w:cs="Arial"/>
          <w:szCs w:val="22"/>
          <w:lang w:val="en-US"/>
        </w:rPr>
        <w:instrText xml:space="preserve"> ADDIN EN.CITE.DATA </w:instrText>
      </w:r>
      <w:r w:rsidR="00150172" w:rsidRPr="008C76F1">
        <w:rPr>
          <w:rFonts w:cs="Arial"/>
          <w:szCs w:val="22"/>
          <w:lang w:val="en-US"/>
        </w:rPr>
      </w:r>
      <w:r w:rsidR="00150172" w:rsidRPr="008C76F1">
        <w:rPr>
          <w:rFonts w:cs="Arial"/>
          <w:szCs w:val="22"/>
          <w:lang w:val="en-US"/>
        </w:rPr>
        <w:fldChar w:fldCharType="end"/>
      </w:r>
      <w:r w:rsidR="004A3423" w:rsidRPr="008C76F1">
        <w:rPr>
          <w:rFonts w:cs="Arial"/>
          <w:szCs w:val="22"/>
          <w:lang w:val="en-US"/>
        </w:rPr>
      </w:r>
      <w:r w:rsidR="004A3423" w:rsidRPr="008C76F1">
        <w:rPr>
          <w:rFonts w:cs="Arial"/>
          <w:szCs w:val="22"/>
          <w:lang w:val="en-US"/>
        </w:rPr>
        <w:fldChar w:fldCharType="separate"/>
      </w:r>
      <w:r w:rsidR="00150172" w:rsidRPr="008C76F1">
        <w:rPr>
          <w:rFonts w:cs="Arial"/>
          <w:noProof/>
          <w:szCs w:val="22"/>
          <w:lang w:val="en-US"/>
        </w:rPr>
        <w:t>(</w:t>
      </w:r>
      <w:hyperlink w:anchor="_ENREF_72" w:tooltip="Cabrera-Salcedo, 2017 #2858" w:history="1">
        <w:r w:rsidR="00631015" w:rsidRPr="008C76F1">
          <w:rPr>
            <w:rFonts w:cs="Arial"/>
            <w:noProof/>
            <w:szCs w:val="22"/>
            <w:lang w:val="en-US"/>
          </w:rPr>
          <w:t>72</w:t>
        </w:r>
      </w:hyperlink>
      <w:r w:rsidR="00150172" w:rsidRPr="008C76F1">
        <w:rPr>
          <w:rFonts w:cs="Arial"/>
          <w:noProof/>
          <w:szCs w:val="22"/>
          <w:lang w:val="en-US"/>
        </w:rPr>
        <w:t>)</w:t>
      </w:r>
      <w:r w:rsidR="004A3423" w:rsidRPr="008C76F1">
        <w:rPr>
          <w:rFonts w:cs="Arial"/>
          <w:szCs w:val="22"/>
          <w:lang w:val="en-US"/>
        </w:rPr>
        <w:fldChar w:fldCharType="end"/>
      </w:r>
      <w:r w:rsidR="00EA0F84" w:rsidRPr="008C76F1">
        <w:rPr>
          <w:rFonts w:cs="Arial"/>
          <w:szCs w:val="22"/>
          <w:lang w:val="en-US"/>
        </w:rPr>
        <w:t>.</w:t>
      </w:r>
      <w:r w:rsidR="00D85612" w:rsidRPr="008C76F1">
        <w:rPr>
          <w:rFonts w:cs="Arial"/>
          <w:szCs w:val="22"/>
          <w:lang w:val="en-US"/>
        </w:rPr>
        <w:t xml:space="preserve"> Low IGF-I bioavailability impairs growth and glucose metabolism in a mouse model of human PAPP-A2 deficiency and treatment with recombinant human IGF-I in PAPP-A2 deficient patients improves growth and bone mass and ameliorates glucose metabolism </w:t>
      </w:r>
      <w:r w:rsidR="00D85612" w:rsidRPr="008C76F1">
        <w:rPr>
          <w:rFonts w:cs="Arial"/>
          <w:szCs w:val="22"/>
          <w:lang w:val="en-US"/>
        </w:rPr>
        <w:fldChar w:fldCharType="begin">
          <w:fldData xml:space="preserve">PEVuZE5vdGU+PENpdGU+PEF1dGhvcj5GdWppbW90bzwvQXV0aG9yPjxZZWFyPjIwMTk8L1llYXI+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</w:fldData>
        </w:fldChar>
      </w:r>
      <w:r w:rsidR="00150172" w:rsidRPr="008C76F1">
        <w:rPr>
          <w:rFonts w:cs="Arial"/>
          <w:szCs w:val="22"/>
          <w:lang w:val="en-US"/>
        </w:rPr>
        <w:instrText xml:space="preserve"> ADDIN EN.CITE </w:instrText>
      </w:r>
      <w:r w:rsidR="00150172" w:rsidRPr="008C76F1">
        <w:rPr>
          <w:rFonts w:cs="Arial"/>
          <w:szCs w:val="22"/>
          <w:lang w:val="en-US"/>
        </w:rPr>
        <w:fldChar w:fldCharType="begin">
          <w:fldData xml:space="preserve">PEVuZE5vdGU+PENpdGU+PEF1dGhvcj5GdWppbW90bzwvQXV0aG9yPjxZZWFyPjIwMTk8L1llYXI+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</w:fldData>
        </w:fldChar>
      </w:r>
      <w:r w:rsidR="00150172" w:rsidRPr="008C76F1">
        <w:rPr>
          <w:rFonts w:cs="Arial"/>
          <w:szCs w:val="22"/>
          <w:lang w:val="en-US"/>
        </w:rPr>
        <w:instrText xml:space="preserve"> ADDIN EN.CITE.DATA </w:instrText>
      </w:r>
      <w:r w:rsidR="00150172" w:rsidRPr="008C76F1">
        <w:rPr>
          <w:rFonts w:cs="Arial"/>
          <w:szCs w:val="22"/>
          <w:lang w:val="en-US"/>
        </w:rPr>
      </w:r>
      <w:r w:rsidR="00150172" w:rsidRPr="008C76F1">
        <w:rPr>
          <w:rFonts w:cs="Arial"/>
          <w:szCs w:val="22"/>
          <w:lang w:val="en-US"/>
        </w:rPr>
        <w:fldChar w:fldCharType="end"/>
      </w:r>
      <w:r w:rsidR="00D85612" w:rsidRPr="008C76F1">
        <w:rPr>
          <w:rFonts w:cs="Arial"/>
          <w:szCs w:val="22"/>
          <w:lang w:val="en-US"/>
        </w:rPr>
      </w:r>
      <w:r w:rsidR="00D85612" w:rsidRPr="008C76F1">
        <w:rPr>
          <w:rFonts w:cs="Arial"/>
          <w:szCs w:val="22"/>
          <w:lang w:val="en-US"/>
        </w:rPr>
        <w:fldChar w:fldCharType="separate"/>
      </w:r>
      <w:r w:rsidR="00150172" w:rsidRPr="008C76F1">
        <w:rPr>
          <w:rFonts w:cs="Arial"/>
          <w:noProof/>
          <w:szCs w:val="22"/>
          <w:lang w:val="en-US"/>
        </w:rPr>
        <w:t>(</w:t>
      </w:r>
      <w:hyperlink w:anchor="_ENREF_72" w:tooltip="Cabrera-Salcedo, 2017 #2858" w:history="1">
        <w:r w:rsidR="00631015" w:rsidRPr="008C76F1">
          <w:rPr>
            <w:rFonts w:cs="Arial"/>
            <w:noProof/>
            <w:szCs w:val="22"/>
            <w:lang w:val="en-US"/>
          </w:rPr>
          <w:t>72</w:t>
        </w:r>
      </w:hyperlink>
      <w:r w:rsidR="00150172" w:rsidRPr="008C76F1">
        <w:rPr>
          <w:rFonts w:cs="Arial"/>
          <w:noProof/>
          <w:szCs w:val="22"/>
          <w:lang w:val="en-US"/>
        </w:rPr>
        <w:t>,</w:t>
      </w:r>
      <w:hyperlink w:anchor="_ENREF_73" w:tooltip="Fujimoto, 2019 #2857" w:history="1">
        <w:r w:rsidR="00631015" w:rsidRPr="008C76F1">
          <w:rPr>
            <w:rFonts w:cs="Arial"/>
            <w:noProof/>
            <w:szCs w:val="22"/>
            <w:lang w:val="en-US"/>
          </w:rPr>
          <w:t>73</w:t>
        </w:r>
      </w:hyperlink>
      <w:r w:rsidR="00150172" w:rsidRPr="008C76F1">
        <w:rPr>
          <w:rFonts w:cs="Arial"/>
          <w:noProof/>
          <w:szCs w:val="22"/>
          <w:lang w:val="en-US"/>
        </w:rPr>
        <w:t>)</w:t>
      </w:r>
      <w:r w:rsidR="00D85612" w:rsidRPr="008C76F1">
        <w:rPr>
          <w:rFonts w:cs="Arial"/>
          <w:szCs w:val="22"/>
          <w:lang w:val="en-US"/>
        </w:rPr>
        <w:fldChar w:fldCharType="end"/>
      </w:r>
      <w:r w:rsidR="001A73D2" w:rsidRPr="008C76F1">
        <w:rPr>
          <w:rFonts w:cs="Arial"/>
          <w:szCs w:val="22"/>
          <w:lang w:val="en-US"/>
        </w:rPr>
        <w:t>.</w:t>
      </w:r>
    </w:p>
    <w:p w14:paraId="3E55BCC3" w14:textId="77777777" w:rsidR="00696EDF" w:rsidRDefault="00696EDF" w:rsidP="008C76F1">
      <w:pPr>
        <w:pStyle w:val="Heading3"/>
        <w:spacing w:before="0"/>
        <w:jc w:val="left"/>
        <w:rPr>
          <w:rFonts w:cs="Arial"/>
          <w:szCs w:val="22"/>
          <w:lang w:val="en-US"/>
        </w:rPr>
      </w:pPr>
    </w:p>
    <w:p w14:paraId="57BDE41F" w14:textId="44374EFA" w:rsidR="00351B2C" w:rsidRPr="00696EDF" w:rsidRDefault="00554B62" w:rsidP="008C76F1">
      <w:pPr>
        <w:pStyle w:val="Heading3"/>
        <w:spacing w:before="0"/>
        <w:jc w:val="left"/>
        <w:rPr>
          <w:rFonts w:cs="Arial"/>
          <w:color w:val="00B050"/>
          <w:szCs w:val="22"/>
          <w:lang w:val="en-US"/>
        </w:rPr>
      </w:pPr>
      <w:r w:rsidRPr="00696EDF">
        <w:rPr>
          <w:rFonts w:cs="Arial"/>
          <w:color w:val="00B050"/>
          <w:szCs w:val="22"/>
          <w:lang w:val="en-US"/>
        </w:rPr>
        <w:t>Effects of IGF-</w:t>
      </w:r>
      <w:r w:rsidR="00BB150B" w:rsidRPr="00696EDF">
        <w:rPr>
          <w:rFonts w:cs="Arial"/>
          <w:color w:val="00B050"/>
          <w:szCs w:val="22"/>
          <w:lang w:val="en-US"/>
        </w:rPr>
        <w:t>I</w:t>
      </w:r>
    </w:p>
    <w:p w14:paraId="3718C354" w14:textId="77777777" w:rsidR="00696EDF" w:rsidRDefault="00696EDF" w:rsidP="008C76F1">
      <w:pPr>
        <w:widowControl w:val="0"/>
        <w:autoSpaceDE w:val="0"/>
        <w:autoSpaceDN w:val="0"/>
        <w:adjustRightInd w:val="0"/>
        <w:jc w:val="left"/>
        <w:rPr>
          <w:rFonts w:cs="Arial"/>
          <w:szCs w:val="22"/>
          <w:lang w:val="en-US"/>
        </w:rPr>
      </w:pPr>
    </w:p>
    <w:p w14:paraId="2AE54C0F" w14:textId="389B3554" w:rsidR="00351B2C" w:rsidRPr="008C76F1" w:rsidRDefault="00BB150B" w:rsidP="008C76F1">
      <w:pPr>
        <w:widowControl w:val="0"/>
        <w:autoSpaceDE w:val="0"/>
        <w:autoSpaceDN w:val="0"/>
        <w:adjustRightInd w:val="0"/>
        <w:jc w:val="left"/>
        <w:rPr>
          <w:rFonts w:cs="Arial"/>
          <w:szCs w:val="22"/>
          <w:lang w:val="en-US"/>
        </w:rPr>
      </w:pPr>
      <w:r w:rsidRPr="008C76F1">
        <w:rPr>
          <w:rFonts w:cs="Arial"/>
          <w:szCs w:val="22"/>
          <w:lang w:val="en-US"/>
        </w:rPr>
        <w:t>S</w:t>
      </w:r>
      <w:r w:rsidR="00351B2C" w:rsidRPr="008C76F1">
        <w:rPr>
          <w:rFonts w:cs="Arial"/>
          <w:szCs w:val="22"/>
          <w:lang w:val="en-US"/>
        </w:rPr>
        <w:t xml:space="preserve">tudies on </w:t>
      </w:r>
      <w:proofErr w:type="spellStart"/>
      <w:r w:rsidR="00351B2C" w:rsidRPr="008C76F1">
        <w:rPr>
          <w:rFonts w:cs="Arial"/>
          <w:szCs w:val="22"/>
          <w:lang w:val="en-US"/>
        </w:rPr>
        <w:t>hypophysectomi</w:t>
      </w:r>
      <w:r w:rsidR="00221666">
        <w:rPr>
          <w:rFonts w:cs="Arial"/>
          <w:szCs w:val="22"/>
          <w:lang w:val="en-US"/>
        </w:rPr>
        <w:t>z</w:t>
      </w:r>
      <w:r w:rsidR="00351B2C" w:rsidRPr="008C76F1">
        <w:rPr>
          <w:rFonts w:cs="Arial"/>
          <w:szCs w:val="22"/>
          <w:lang w:val="en-US"/>
        </w:rPr>
        <w:t>ed</w:t>
      </w:r>
      <w:proofErr w:type="spellEnd"/>
      <w:r w:rsidR="006F5DAE" w:rsidRPr="008C76F1">
        <w:rPr>
          <w:rFonts w:cs="Arial"/>
          <w:szCs w:val="22"/>
          <w:lang w:val="en-US"/>
        </w:rPr>
        <w:t xml:space="preserve"> animals </w:t>
      </w:r>
      <w:r w:rsidR="00DF55DF" w:rsidRPr="008C76F1">
        <w:rPr>
          <w:rFonts w:cs="Arial"/>
          <w:szCs w:val="22"/>
          <w:lang w:val="en-US"/>
        </w:rPr>
        <w:t xml:space="preserve">overexpressing </w:t>
      </w:r>
      <w:r w:rsidR="006F5DAE" w:rsidRPr="008C76F1">
        <w:rPr>
          <w:rFonts w:cs="Arial"/>
          <w:szCs w:val="22"/>
          <w:lang w:val="en-US"/>
        </w:rPr>
        <w:t>IGF-</w:t>
      </w:r>
      <w:r w:rsidR="00DF55DF" w:rsidRPr="008C76F1">
        <w:rPr>
          <w:rFonts w:cs="Arial"/>
          <w:szCs w:val="22"/>
          <w:lang w:val="en-US"/>
        </w:rPr>
        <w:t>I</w:t>
      </w:r>
      <w:r w:rsidR="00351B2C" w:rsidRPr="008C76F1">
        <w:rPr>
          <w:rFonts w:cs="Arial"/>
          <w:szCs w:val="22"/>
          <w:lang w:val="en-US"/>
        </w:rPr>
        <w:t xml:space="preserve"> demonstrat</w:t>
      </w:r>
      <w:r w:rsidR="006F5DAE" w:rsidRPr="008C76F1">
        <w:rPr>
          <w:rFonts w:cs="Arial"/>
          <w:szCs w:val="22"/>
          <w:lang w:val="en-US"/>
        </w:rPr>
        <w:t xml:space="preserve">e the </w:t>
      </w:r>
      <w:r w:rsidR="00DF55DF" w:rsidRPr="008C76F1">
        <w:rPr>
          <w:rFonts w:cs="Arial"/>
          <w:szCs w:val="22"/>
          <w:lang w:val="en-US"/>
        </w:rPr>
        <w:t xml:space="preserve">independent </w:t>
      </w:r>
      <w:r w:rsidR="006F5DAE" w:rsidRPr="008C76F1">
        <w:rPr>
          <w:rFonts w:cs="Arial"/>
          <w:szCs w:val="22"/>
          <w:lang w:val="en-US"/>
        </w:rPr>
        <w:t>anabolic effects of IGF-I</w:t>
      </w:r>
      <w:r w:rsidR="00366F21" w:rsidRPr="008C76F1">
        <w:rPr>
          <w:rFonts w:cs="Arial"/>
          <w:szCs w:val="22"/>
          <w:lang w:val="en-US"/>
        </w:rPr>
        <w:t xml:space="preserve"> </w:t>
      </w:r>
      <w:r w:rsidR="00573B6D" w:rsidRPr="008C76F1">
        <w:rPr>
          <w:rFonts w:cs="Arial"/>
          <w:szCs w:val="22"/>
          <w:lang w:val="en-US"/>
        </w:rPr>
        <w:fldChar w:fldCharType="begin">
          <w:fldData xml:space="preserve">PEVuZE5vdGU+PENpdGU+PEF1dGhvcj5CZWhyaW5nZXI8L0F1dGhvcj48WWVhcj4xOTkwPC9ZZWFy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</w:fldData>
        </w:fldChar>
      </w:r>
      <w:r w:rsidR="00150172" w:rsidRPr="008C76F1">
        <w:rPr>
          <w:rFonts w:cs="Arial"/>
          <w:szCs w:val="22"/>
          <w:lang w:val="en-US"/>
        </w:rPr>
        <w:instrText xml:space="preserve"> ADDIN EN.CITE </w:instrText>
      </w:r>
      <w:r w:rsidR="00150172" w:rsidRPr="008C76F1">
        <w:rPr>
          <w:rFonts w:cs="Arial"/>
          <w:szCs w:val="22"/>
          <w:lang w:val="en-US"/>
        </w:rPr>
        <w:fldChar w:fldCharType="begin">
          <w:fldData xml:space="preserve">PEVuZE5vdGU+PENpdGU+PEF1dGhvcj5CZWhyaW5nZXI8L0F1dGhvcj48WWVhcj4xOTkwPC9ZZWFy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</w:fldData>
        </w:fldChar>
      </w:r>
      <w:r w:rsidR="00150172" w:rsidRPr="008C76F1">
        <w:rPr>
          <w:rFonts w:cs="Arial"/>
          <w:szCs w:val="22"/>
          <w:lang w:val="en-US"/>
        </w:rPr>
        <w:instrText xml:space="preserve"> ADDIN EN.CITE.DATA </w:instrText>
      </w:r>
      <w:r w:rsidR="00150172" w:rsidRPr="008C76F1">
        <w:rPr>
          <w:rFonts w:cs="Arial"/>
          <w:szCs w:val="22"/>
          <w:lang w:val="en-US"/>
        </w:rPr>
      </w:r>
      <w:r w:rsidR="00150172" w:rsidRPr="008C76F1">
        <w:rPr>
          <w:rFonts w:cs="Arial"/>
          <w:szCs w:val="22"/>
          <w:lang w:val="en-US"/>
        </w:rPr>
        <w:fldChar w:fldCharType="end"/>
      </w:r>
      <w:r w:rsidR="00573B6D" w:rsidRPr="008C76F1">
        <w:rPr>
          <w:rFonts w:cs="Arial"/>
          <w:szCs w:val="22"/>
          <w:lang w:val="en-US"/>
        </w:rPr>
      </w:r>
      <w:r w:rsidR="00573B6D" w:rsidRPr="008C76F1">
        <w:rPr>
          <w:rFonts w:cs="Arial"/>
          <w:szCs w:val="22"/>
          <w:lang w:val="en-US"/>
        </w:rPr>
        <w:fldChar w:fldCharType="separate"/>
      </w:r>
      <w:r w:rsidR="00150172" w:rsidRPr="008C76F1">
        <w:rPr>
          <w:rFonts w:cs="Arial"/>
          <w:noProof/>
          <w:szCs w:val="22"/>
          <w:lang w:val="en-US"/>
        </w:rPr>
        <w:t>(</w:t>
      </w:r>
      <w:hyperlink w:anchor="_ENREF_74" w:tooltip="Behringer, 1990 #2715" w:history="1">
        <w:r w:rsidR="00631015" w:rsidRPr="008C76F1">
          <w:rPr>
            <w:rFonts w:cs="Arial"/>
            <w:noProof/>
            <w:szCs w:val="22"/>
            <w:lang w:val="en-US"/>
          </w:rPr>
          <w:t>74</w:t>
        </w:r>
      </w:hyperlink>
      <w:r w:rsidR="00150172" w:rsidRPr="008C76F1">
        <w:rPr>
          <w:rFonts w:cs="Arial"/>
          <w:noProof/>
          <w:szCs w:val="22"/>
          <w:lang w:val="en-US"/>
        </w:rPr>
        <w:t>)</w:t>
      </w:r>
      <w:r w:rsidR="00573B6D" w:rsidRPr="008C76F1">
        <w:rPr>
          <w:rFonts w:cs="Arial"/>
          <w:szCs w:val="22"/>
          <w:lang w:val="en-US"/>
        </w:rPr>
        <w:fldChar w:fldCharType="end"/>
      </w:r>
      <w:r w:rsidR="00351B2C" w:rsidRPr="008C76F1">
        <w:rPr>
          <w:rFonts w:cs="Arial"/>
          <w:szCs w:val="22"/>
          <w:lang w:val="en-US"/>
        </w:rPr>
        <w:t>.</w:t>
      </w:r>
      <w:r w:rsidR="00DF55DF" w:rsidRPr="008C76F1">
        <w:rPr>
          <w:rFonts w:cs="Arial"/>
          <w:szCs w:val="22"/>
          <w:lang w:val="en-US"/>
        </w:rPr>
        <w:t xml:space="preserve"> </w:t>
      </w:r>
      <w:r w:rsidR="006F5DAE" w:rsidRPr="008C76F1">
        <w:rPr>
          <w:rFonts w:cs="Arial"/>
          <w:szCs w:val="22"/>
          <w:lang w:val="en-US"/>
        </w:rPr>
        <w:t>IGF-I</w:t>
      </w:r>
      <w:r w:rsidR="00351B2C" w:rsidRPr="008C76F1">
        <w:rPr>
          <w:rFonts w:cs="Arial"/>
          <w:szCs w:val="22"/>
          <w:lang w:val="en-US"/>
        </w:rPr>
        <w:t xml:space="preserve"> plays a key role in growth, where it acts not only as a determinant of postnatal growth, but also as an intra-uterine growth promoter.</w:t>
      </w:r>
      <w:r w:rsidR="006F5DAE" w:rsidRPr="008C76F1">
        <w:rPr>
          <w:rFonts w:cs="Arial"/>
          <w:szCs w:val="22"/>
          <w:lang w:val="en-US"/>
        </w:rPr>
        <w:t xml:space="preserve"> Total inactivation of the IGF-I</w:t>
      </w:r>
      <w:r w:rsidR="00351B2C" w:rsidRPr="008C76F1">
        <w:rPr>
          <w:rFonts w:cs="Arial"/>
          <w:szCs w:val="22"/>
          <w:lang w:val="en-US"/>
        </w:rPr>
        <w:t xml:space="preserve"> gene in mice produce a perinatal mortality of 80% with the surviving animal showing significant growth retardation compared to controls </w:t>
      </w:r>
      <w:r w:rsidR="00573B6D" w:rsidRPr="008C76F1">
        <w:rPr>
          <w:rFonts w:cs="Arial"/>
          <w:szCs w:val="22"/>
          <w:lang w:val="en-US"/>
        </w:rPr>
        <w:fldChar w:fldCharType="begin">
          <w:fldData xml:space="preserve">PEVuZE5vdGU+PENpdGU+PEF1dGhvcj5Qb3dlbGwtQnJheHRvbjwvQXV0aG9yPjxZZWFyPjE5OTM8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</w:fldData>
        </w:fldChar>
      </w:r>
      <w:r w:rsidR="00150172" w:rsidRPr="008C76F1">
        <w:rPr>
          <w:rFonts w:cs="Arial"/>
          <w:szCs w:val="22"/>
          <w:lang w:val="en-US"/>
        </w:rPr>
        <w:instrText xml:space="preserve"> ADDIN EN.CITE </w:instrText>
      </w:r>
      <w:r w:rsidR="00150172" w:rsidRPr="008C76F1">
        <w:rPr>
          <w:rFonts w:cs="Arial"/>
          <w:szCs w:val="22"/>
          <w:lang w:val="en-US"/>
        </w:rPr>
        <w:fldChar w:fldCharType="begin">
          <w:fldData xml:space="preserve">PEVuZE5vdGU+PENpdGU+PEF1dGhvcj5Qb3dlbGwtQnJheHRvbjwvQXV0aG9yPjxZZWFyPjE5OTM8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</w:fldData>
        </w:fldChar>
      </w:r>
      <w:r w:rsidR="00150172" w:rsidRPr="008C76F1">
        <w:rPr>
          <w:rFonts w:cs="Arial"/>
          <w:szCs w:val="22"/>
          <w:lang w:val="en-US"/>
        </w:rPr>
        <w:instrText xml:space="preserve"> ADDIN EN.CITE.DATA </w:instrText>
      </w:r>
      <w:r w:rsidR="00150172" w:rsidRPr="008C76F1">
        <w:rPr>
          <w:rFonts w:cs="Arial"/>
          <w:szCs w:val="22"/>
          <w:lang w:val="en-US"/>
        </w:rPr>
      </w:r>
      <w:r w:rsidR="00150172" w:rsidRPr="008C76F1">
        <w:rPr>
          <w:rFonts w:cs="Arial"/>
          <w:szCs w:val="22"/>
          <w:lang w:val="en-US"/>
        </w:rPr>
        <w:fldChar w:fldCharType="end"/>
      </w:r>
      <w:r w:rsidR="00573B6D" w:rsidRPr="008C76F1">
        <w:rPr>
          <w:rFonts w:cs="Arial"/>
          <w:szCs w:val="22"/>
          <w:lang w:val="en-US"/>
        </w:rPr>
      </w:r>
      <w:r w:rsidR="00573B6D" w:rsidRPr="008C76F1">
        <w:rPr>
          <w:rFonts w:cs="Arial"/>
          <w:szCs w:val="22"/>
          <w:lang w:val="en-US"/>
        </w:rPr>
        <w:fldChar w:fldCharType="separate"/>
      </w:r>
      <w:r w:rsidR="00150172" w:rsidRPr="008C76F1">
        <w:rPr>
          <w:rFonts w:cs="Arial"/>
          <w:noProof/>
          <w:szCs w:val="22"/>
          <w:lang w:val="en-US"/>
        </w:rPr>
        <w:t>(</w:t>
      </w:r>
      <w:hyperlink w:anchor="_ENREF_75" w:tooltip="Powell-Braxton, 1993 #2716" w:history="1">
        <w:r w:rsidR="00631015" w:rsidRPr="008C76F1">
          <w:rPr>
            <w:rFonts w:cs="Arial"/>
            <w:noProof/>
            <w:szCs w:val="22"/>
            <w:lang w:val="en-US"/>
          </w:rPr>
          <w:t>75</w:t>
        </w:r>
      </w:hyperlink>
      <w:r w:rsidR="00150172" w:rsidRPr="008C76F1">
        <w:rPr>
          <w:rFonts w:cs="Arial"/>
          <w:noProof/>
          <w:szCs w:val="22"/>
          <w:lang w:val="en-US"/>
        </w:rPr>
        <w:t>)</w:t>
      </w:r>
      <w:r w:rsidR="00573B6D" w:rsidRPr="008C76F1">
        <w:rPr>
          <w:rFonts w:cs="Arial"/>
          <w:szCs w:val="22"/>
          <w:lang w:val="en-US"/>
        </w:rPr>
        <w:fldChar w:fldCharType="end"/>
      </w:r>
      <w:r w:rsidR="00351B2C" w:rsidRPr="008C76F1">
        <w:rPr>
          <w:rFonts w:cs="Arial"/>
          <w:szCs w:val="22"/>
          <w:lang w:val="en-US"/>
        </w:rPr>
        <w:t>. H</w:t>
      </w:r>
      <w:r w:rsidR="006F5DAE" w:rsidRPr="008C76F1">
        <w:rPr>
          <w:rFonts w:cs="Arial"/>
          <w:szCs w:val="22"/>
          <w:lang w:val="en-US"/>
        </w:rPr>
        <w:t>uman IGF-I</w:t>
      </w:r>
      <w:r w:rsidR="00351B2C" w:rsidRPr="008C76F1">
        <w:rPr>
          <w:rFonts w:cs="Arial"/>
          <w:szCs w:val="22"/>
          <w:lang w:val="en-US"/>
        </w:rPr>
        <w:t xml:space="preserve"> deficiency can be either due to GH deficiency, G</w:t>
      </w:r>
      <w:r w:rsidR="006F5DAE" w:rsidRPr="008C76F1">
        <w:rPr>
          <w:rFonts w:cs="Arial"/>
          <w:szCs w:val="22"/>
          <w:lang w:val="en-US"/>
        </w:rPr>
        <w:t>H</w:t>
      </w:r>
      <w:r w:rsidR="007377B9" w:rsidRPr="008C76F1">
        <w:rPr>
          <w:rFonts w:cs="Arial"/>
          <w:szCs w:val="22"/>
          <w:lang w:val="en-US"/>
        </w:rPr>
        <w:t>R</w:t>
      </w:r>
      <w:r w:rsidR="006F5DAE" w:rsidRPr="008C76F1">
        <w:rPr>
          <w:rFonts w:cs="Arial"/>
          <w:szCs w:val="22"/>
          <w:lang w:val="en-US"/>
        </w:rPr>
        <w:t xml:space="preserve"> inactivation</w:t>
      </w:r>
      <w:r w:rsidR="00221EF8">
        <w:rPr>
          <w:rFonts w:cs="Arial"/>
          <w:szCs w:val="22"/>
          <w:lang w:val="en-US"/>
        </w:rPr>
        <w:t>,</w:t>
      </w:r>
      <w:r w:rsidR="006F5DAE" w:rsidRPr="008C76F1">
        <w:rPr>
          <w:rFonts w:cs="Arial"/>
          <w:szCs w:val="22"/>
          <w:lang w:val="en-US"/>
        </w:rPr>
        <w:t xml:space="preserve"> or IGF-I</w:t>
      </w:r>
      <w:r w:rsidR="00351B2C" w:rsidRPr="008C76F1">
        <w:rPr>
          <w:rFonts w:cs="Arial"/>
          <w:szCs w:val="22"/>
          <w:lang w:val="en-US"/>
        </w:rPr>
        <w:t xml:space="preserve"> gene mutation. Interestingly, infants with congenital GH deficiency and GH</w:t>
      </w:r>
      <w:r w:rsidR="007377B9" w:rsidRPr="008C76F1">
        <w:rPr>
          <w:rFonts w:cs="Arial"/>
          <w:szCs w:val="22"/>
          <w:lang w:val="en-US"/>
        </w:rPr>
        <w:t>R</w:t>
      </w:r>
      <w:r w:rsidR="00351B2C" w:rsidRPr="008C76F1">
        <w:rPr>
          <w:rFonts w:cs="Arial"/>
          <w:szCs w:val="22"/>
          <w:lang w:val="en-US"/>
        </w:rPr>
        <w:t xml:space="preserve"> mutations present with only minor growth retardation, whereas the rare </w:t>
      </w:r>
      <w:r w:rsidR="006F5DAE" w:rsidRPr="008C76F1">
        <w:rPr>
          <w:rFonts w:cs="Arial"/>
          <w:szCs w:val="22"/>
          <w:lang w:val="en-US"/>
        </w:rPr>
        <w:t>patient with IGF-I</w:t>
      </w:r>
      <w:r w:rsidR="00351B2C" w:rsidRPr="008C76F1">
        <w:rPr>
          <w:rFonts w:cs="Arial"/>
          <w:szCs w:val="22"/>
          <w:lang w:val="en-US"/>
        </w:rPr>
        <w:t xml:space="preserve"> deficiency, secondary to a homozygous partial deletion of </w:t>
      </w:r>
      <w:r w:rsidR="00351B2C" w:rsidRPr="008C76F1">
        <w:rPr>
          <w:rFonts w:cs="Arial"/>
          <w:szCs w:val="22"/>
          <w:lang w:val="en-US"/>
        </w:rPr>
        <w:lastRenderedPageBreak/>
        <w:t>the IGF-I gene, presents with severe pre and postnatal growth failure, mental retardation, sensorineural deafness</w:t>
      </w:r>
      <w:r w:rsidR="00221EF8">
        <w:rPr>
          <w:rFonts w:cs="Arial"/>
          <w:szCs w:val="22"/>
          <w:lang w:val="en-US"/>
        </w:rPr>
        <w:t>,</w:t>
      </w:r>
      <w:r w:rsidR="00351B2C" w:rsidRPr="008C76F1">
        <w:rPr>
          <w:rFonts w:cs="Arial"/>
          <w:szCs w:val="22"/>
          <w:lang w:val="en-US"/>
        </w:rPr>
        <w:t xml:space="preserve"> and microcephaly</w:t>
      </w:r>
      <w:r w:rsidR="001C35C2" w:rsidRPr="008C76F1">
        <w:rPr>
          <w:rFonts w:cs="Arial"/>
          <w:szCs w:val="22"/>
          <w:lang w:val="en-US"/>
        </w:rPr>
        <w:t xml:space="preserve"> </w:t>
      </w:r>
      <w:r w:rsidR="00573B6D" w:rsidRPr="008C76F1">
        <w:rPr>
          <w:rFonts w:cs="Arial"/>
          <w:szCs w:val="22"/>
          <w:lang w:val="en-US"/>
        </w:rPr>
        <w:fldChar w:fldCharType="begin">
          <w:fldData xml:space="preserve">PEVuZE5vdGU+PENpdGU+PEF1dGhvcj5HbHVja21hbjwvQXV0aG9yPjxZZWFyPjE5OTI8L1llYXI+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</w:fldData>
        </w:fldChar>
      </w:r>
      <w:r w:rsidR="00150172" w:rsidRPr="008C76F1">
        <w:rPr>
          <w:rFonts w:cs="Arial"/>
          <w:szCs w:val="22"/>
          <w:lang w:val="en-US"/>
        </w:rPr>
        <w:instrText xml:space="preserve"> ADDIN EN.CITE </w:instrText>
      </w:r>
      <w:r w:rsidR="00150172" w:rsidRPr="008C76F1">
        <w:rPr>
          <w:rFonts w:cs="Arial"/>
          <w:szCs w:val="22"/>
          <w:lang w:val="en-US"/>
        </w:rPr>
        <w:fldChar w:fldCharType="begin">
          <w:fldData xml:space="preserve">PEVuZE5vdGU+PENpdGU+PEF1dGhvcj5HbHVja21hbjwvQXV0aG9yPjxZZWFyPjE5OTI8L1llYXI+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</w:fldData>
        </w:fldChar>
      </w:r>
      <w:r w:rsidR="00150172" w:rsidRPr="008C76F1">
        <w:rPr>
          <w:rFonts w:cs="Arial"/>
          <w:szCs w:val="22"/>
          <w:lang w:val="en-US"/>
        </w:rPr>
        <w:instrText xml:space="preserve"> ADDIN EN.CITE.DATA </w:instrText>
      </w:r>
      <w:r w:rsidR="00150172" w:rsidRPr="008C76F1">
        <w:rPr>
          <w:rFonts w:cs="Arial"/>
          <w:szCs w:val="22"/>
          <w:lang w:val="en-US"/>
        </w:rPr>
      </w:r>
      <w:r w:rsidR="00150172" w:rsidRPr="008C76F1">
        <w:rPr>
          <w:rFonts w:cs="Arial"/>
          <w:szCs w:val="22"/>
          <w:lang w:val="en-US"/>
        </w:rPr>
        <w:fldChar w:fldCharType="end"/>
      </w:r>
      <w:r w:rsidR="00573B6D" w:rsidRPr="008C76F1">
        <w:rPr>
          <w:rFonts w:cs="Arial"/>
          <w:szCs w:val="22"/>
          <w:lang w:val="en-US"/>
        </w:rPr>
      </w:r>
      <w:r w:rsidR="00573B6D" w:rsidRPr="008C76F1">
        <w:rPr>
          <w:rFonts w:cs="Arial"/>
          <w:szCs w:val="22"/>
          <w:lang w:val="en-US"/>
        </w:rPr>
        <w:fldChar w:fldCharType="separate"/>
      </w:r>
      <w:r w:rsidR="00150172" w:rsidRPr="008C76F1">
        <w:rPr>
          <w:rFonts w:cs="Arial"/>
          <w:noProof/>
          <w:szCs w:val="22"/>
          <w:lang w:val="en-US"/>
        </w:rPr>
        <w:t>(</w:t>
      </w:r>
      <w:hyperlink w:anchor="_ENREF_76" w:tooltip="Gluckman, 1992 #2717" w:history="1">
        <w:r w:rsidR="00631015" w:rsidRPr="008C76F1">
          <w:rPr>
            <w:rFonts w:cs="Arial"/>
            <w:noProof/>
            <w:szCs w:val="22"/>
            <w:lang w:val="en-US"/>
          </w:rPr>
          <w:t>76-78</w:t>
        </w:r>
      </w:hyperlink>
      <w:r w:rsidR="00150172" w:rsidRPr="008C76F1">
        <w:rPr>
          <w:rFonts w:cs="Arial"/>
          <w:noProof/>
          <w:szCs w:val="22"/>
          <w:lang w:val="en-US"/>
        </w:rPr>
        <w:t>)</w:t>
      </w:r>
      <w:r w:rsidR="00573B6D" w:rsidRPr="008C76F1">
        <w:rPr>
          <w:rFonts w:cs="Arial"/>
          <w:szCs w:val="22"/>
          <w:lang w:val="en-US"/>
        </w:rPr>
        <w:fldChar w:fldCharType="end"/>
      </w:r>
      <w:r w:rsidR="00351B2C" w:rsidRPr="008C76F1">
        <w:rPr>
          <w:rFonts w:cs="Arial"/>
          <w:szCs w:val="22"/>
          <w:lang w:val="en-US"/>
        </w:rPr>
        <w:t xml:space="preserve">. The differences in the clinical presentation </w:t>
      </w:r>
      <w:r w:rsidR="007377B9" w:rsidRPr="008C76F1">
        <w:rPr>
          <w:rFonts w:cs="Arial"/>
          <w:szCs w:val="22"/>
          <w:lang w:val="en-US"/>
        </w:rPr>
        <w:t>are</w:t>
      </w:r>
      <w:r w:rsidR="00351B2C" w:rsidRPr="008C76F1">
        <w:rPr>
          <w:rFonts w:cs="Arial"/>
          <w:szCs w:val="22"/>
          <w:lang w:val="en-US"/>
        </w:rPr>
        <w:t xml:space="preserve"> most likely </w:t>
      </w:r>
      <w:proofErr w:type="gramStart"/>
      <w:r w:rsidR="00351B2C" w:rsidRPr="008C76F1">
        <w:rPr>
          <w:rFonts w:cs="Arial"/>
          <w:szCs w:val="22"/>
          <w:lang w:val="en-US"/>
        </w:rPr>
        <w:t>due to the fact that</w:t>
      </w:r>
      <w:proofErr w:type="gramEnd"/>
      <w:r w:rsidR="00351B2C" w:rsidRPr="008C76F1">
        <w:rPr>
          <w:rFonts w:cs="Arial"/>
          <w:szCs w:val="22"/>
          <w:lang w:val="en-US"/>
        </w:rPr>
        <w:t xml:space="preserve"> </w:t>
      </w:r>
      <w:proofErr w:type="gramStart"/>
      <w:r w:rsidR="00351B2C" w:rsidRPr="008C76F1">
        <w:rPr>
          <w:rFonts w:cs="Arial"/>
          <w:szCs w:val="22"/>
          <w:lang w:val="en-US"/>
        </w:rPr>
        <w:t>some</w:t>
      </w:r>
      <w:proofErr w:type="gramEnd"/>
      <w:r w:rsidR="00351B2C" w:rsidRPr="008C76F1">
        <w:rPr>
          <w:rFonts w:cs="Arial"/>
          <w:szCs w:val="22"/>
          <w:lang w:val="en-US"/>
        </w:rPr>
        <w:t xml:space="preserve"> degree of IGF-I production is present in patients with </w:t>
      </w:r>
      <w:r w:rsidR="008C10F5" w:rsidRPr="008C76F1">
        <w:rPr>
          <w:rFonts w:cs="Arial"/>
          <w:szCs w:val="22"/>
          <w:lang w:val="en-US"/>
        </w:rPr>
        <w:t xml:space="preserve">GH deficiency, </w:t>
      </w:r>
      <w:r w:rsidR="00351B2C" w:rsidRPr="008C76F1">
        <w:rPr>
          <w:rFonts w:cs="Arial"/>
          <w:szCs w:val="22"/>
          <w:lang w:val="en-US"/>
        </w:rPr>
        <w:t>GH</w:t>
      </w:r>
      <w:r w:rsidR="007377B9" w:rsidRPr="008C76F1">
        <w:rPr>
          <w:rFonts w:cs="Arial"/>
          <w:szCs w:val="22"/>
          <w:lang w:val="en-US"/>
        </w:rPr>
        <w:t>R</w:t>
      </w:r>
      <w:r w:rsidR="0086762F">
        <w:rPr>
          <w:rFonts w:cs="Arial"/>
          <w:szCs w:val="22"/>
          <w:lang w:val="en-US"/>
        </w:rPr>
        <w:t>,</w:t>
      </w:r>
      <w:r w:rsidR="00351B2C" w:rsidRPr="008C76F1">
        <w:rPr>
          <w:rFonts w:cs="Arial"/>
          <w:szCs w:val="22"/>
          <w:lang w:val="en-US"/>
        </w:rPr>
        <w:t xml:space="preserve"> and GHRH defects. More detailed studies on transgenic mice have clearly demonstrated this fact </w:t>
      </w:r>
      <w:r w:rsidR="006F5DAE" w:rsidRPr="008C76F1">
        <w:rPr>
          <w:rFonts w:cs="Arial"/>
          <w:szCs w:val="22"/>
          <w:lang w:val="en-US"/>
        </w:rPr>
        <w:t>with selective deletion of IGF-I</w:t>
      </w:r>
      <w:r w:rsidR="00351B2C" w:rsidRPr="008C76F1">
        <w:rPr>
          <w:rFonts w:cs="Arial"/>
          <w:szCs w:val="22"/>
          <w:lang w:val="en-US"/>
        </w:rPr>
        <w:t xml:space="preserve"> gene expression only in the liver, showing</w:t>
      </w:r>
      <w:r w:rsidR="006F5DAE" w:rsidRPr="008C76F1">
        <w:rPr>
          <w:rFonts w:cs="Arial"/>
          <w:szCs w:val="22"/>
          <w:lang w:val="en-US"/>
        </w:rPr>
        <w:t xml:space="preserve"> low serum IGF-I</w:t>
      </w:r>
      <w:r w:rsidR="00351B2C" w:rsidRPr="008C76F1">
        <w:rPr>
          <w:rFonts w:cs="Arial"/>
          <w:szCs w:val="22"/>
          <w:lang w:val="en-US"/>
        </w:rPr>
        <w:t xml:space="preserve"> concentrations with only 6-8% postnatal growth retardation. In co</w:t>
      </w:r>
      <w:r w:rsidR="006F5DAE" w:rsidRPr="008C76F1">
        <w:rPr>
          <w:rFonts w:cs="Arial"/>
          <w:szCs w:val="22"/>
          <w:lang w:val="en-US"/>
        </w:rPr>
        <w:t>ntrast, animals with total IGF-I</w:t>
      </w:r>
      <w:r w:rsidR="00351B2C" w:rsidRPr="008C76F1">
        <w:rPr>
          <w:rFonts w:cs="Arial"/>
          <w:szCs w:val="22"/>
          <w:lang w:val="en-US"/>
        </w:rPr>
        <w:t xml:space="preserve"> deletion </w:t>
      </w:r>
      <w:r w:rsidR="00FE1064" w:rsidRPr="008C76F1">
        <w:rPr>
          <w:rFonts w:cs="Arial"/>
          <w:szCs w:val="22"/>
          <w:lang w:val="en-US"/>
        </w:rPr>
        <w:t xml:space="preserve">or </w:t>
      </w:r>
      <w:r w:rsidR="00351B2C" w:rsidRPr="008C76F1">
        <w:rPr>
          <w:rFonts w:cs="Arial"/>
          <w:szCs w:val="22"/>
          <w:lang w:val="en-US"/>
        </w:rPr>
        <w:t>only peripherally produce</w:t>
      </w:r>
      <w:r w:rsidR="006F5DAE" w:rsidRPr="008C76F1">
        <w:rPr>
          <w:rFonts w:cs="Arial"/>
          <w:szCs w:val="22"/>
          <w:lang w:val="en-US"/>
        </w:rPr>
        <w:t>d IGF-I</w:t>
      </w:r>
      <w:r w:rsidR="00351B2C" w:rsidRPr="008C76F1">
        <w:rPr>
          <w:rFonts w:cs="Arial"/>
          <w:szCs w:val="22"/>
          <w:lang w:val="en-US"/>
        </w:rPr>
        <w:t xml:space="preserve"> deletion showe</w:t>
      </w:r>
      <w:r w:rsidR="00E81911" w:rsidRPr="008C76F1">
        <w:rPr>
          <w:rFonts w:cs="Arial"/>
          <w:szCs w:val="22"/>
          <w:lang w:val="en-US"/>
        </w:rPr>
        <w:t>d marked growth retardation</w:t>
      </w:r>
      <w:r w:rsidR="00AE2238" w:rsidRPr="008C76F1">
        <w:rPr>
          <w:rFonts w:cs="Arial"/>
          <w:szCs w:val="22"/>
          <w:lang w:val="en-US"/>
        </w:rPr>
        <w:t xml:space="preserve"> </w:t>
      </w:r>
      <w:r w:rsidR="00573B6D" w:rsidRPr="008C76F1">
        <w:rPr>
          <w:rFonts w:cs="Arial"/>
          <w:szCs w:val="22"/>
          <w:lang w:val="en-US"/>
        </w:rPr>
        <w:fldChar w:fldCharType="begin">
          <w:fldData xml:space="preserve">PEVuZE5vdGU+PENpdGU+PEF1dGhvcj5MdXB1PC9BdXRob3I+PFllYXI+MjAwMTwvWWVhcj48UmVj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</w:fldData>
        </w:fldChar>
      </w:r>
      <w:r w:rsidR="00150172" w:rsidRPr="008C76F1">
        <w:rPr>
          <w:rFonts w:cs="Arial"/>
          <w:szCs w:val="22"/>
          <w:lang w:val="en-US"/>
        </w:rPr>
        <w:instrText xml:space="preserve"> ADDIN EN.CITE </w:instrText>
      </w:r>
      <w:r w:rsidR="00150172" w:rsidRPr="008C76F1">
        <w:rPr>
          <w:rFonts w:cs="Arial"/>
          <w:szCs w:val="22"/>
          <w:lang w:val="en-US"/>
        </w:rPr>
        <w:fldChar w:fldCharType="begin">
          <w:fldData xml:space="preserve">PEVuZE5vdGU+PENpdGU+PEF1dGhvcj5MdXB1PC9BdXRob3I+PFllYXI+MjAwMTwvWWVhcj48UmVj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</w:fldData>
        </w:fldChar>
      </w:r>
      <w:r w:rsidR="00150172" w:rsidRPr="008C76F1">
        <w:rPr>
          <w:rFonts w:cs="Arial"/>
          <w:szCs w:val="22"/>
          <w:lang w:val="en-US"/>
        </w:rPr>
        <w:instrText xml:space="preserve"> ADDIN EN.CITE.DATA </w:instrText>
      </w:r>
      <w:r w:rsidR="00150172" w:rsidRPr="008C76F1">
        <w:rPr>
          <w:rFonts w:cs="Arial"/>
          <w:szCs w:val="22"/>
          <w:lang w:val="en-US"/>
        </w:rPr>
      </w:r>
      <w:r w:rsidR="00150172" w:rsidRPr="008C76F1">
        <w:rPr>
          <w:rFonts w:cs="Arial"/>
          <w:szCs w:val="22"/>
          <w:lang w:val="en-US"/>
        </w:rPr>
        <w:fldChar w:fldCharType="end"/>
      </w:r>
      <w:r w:rsidR="00573B6D" w:rsidRPr="008C76F1">
        <w:rPr>
          <w:rFonts w:cs="Arial"/>
          <w:szCs w:val="22"/>
          <w:lang w:val="en-US"/>
        </w:rPr>
      </w:r>
      <w:r w:rsidR="00573B6D" w:rsidRPr="008C76F1">
        <w:rPr>
          <w:rFonts w:cs="Arial"/>
          <w:szCs w:val="22"/>
          <w:lang w:val="en-US"/>
        </w:rPr>
        <w:fldChar w:fldCharType="separate"/>
      </w:r>
      <w:r w:rsidR="00150172" w:rsidRPr="008C76F1">
        <w:rPr>
          <w:rFonts w:cs="Arial"/>
          <w:noProof/>
          <w:szCs w:val="22"/>
          <w:lang w:val="en-US"/>
        </w:rPr>
        <w:t>(</w:t>
      </w:r>
      <w:hyperlink w:anchor="_ENREF_79" w:tooltip="Lupu, 2001 #2720" w:history="1">
        <w:r w:rsidR="00631015" w:rsidRPr="008C76F1">
          <w:rPr>
            <w:rFonts w:cs="Arial"/>
            <w:noProof/>
            <w:szCs w:val="22"/>
            <w:lang w:val="en-US"/>
          </w:rPr>
          <w:t>79</w:t>
        </w:r>
      </w:hyperlink>
      <w:r w:rsidR="00150172" w:rsidRPr="008C76F1">
        <w:rPr>
          <w:rFonts w:cs="Arial"/>
          <w:noProof/>
          <w:szCs w:val="22"/>
          <w:lang w:val="en-US"/>
        </w:rPr>
        <w:t>)</w:t>
      </w:r>
      <w:r w:rsidR="00573B6D" w:rsidRPr="008C76F1">
        <w:rPr>
          <w:rFonts w:cs="Arial"/>
          <w:szCs w:val="22"/>
          <w:lang w:val="en-US"/>
        </w:rPr>
        <w:fldChar w:fldCharType="end"/>
      </w:r>
      <w:r w:rsidR="00351B2C" w:rsidRPr="008C76F1">
        <w:rPr>
          <w:rFonts w:cs="Arial"/>
          <w:szCs w:val="22"/>
          <w:lang w:val="en-US"/>
        </w:rPr>
        <w:t xml:space="preserve">. </w:t>
      </w:r>
    </w:p>
    <w:p w14:paraId="39A3AA46" w14:textId="77777777" w:rsidR="002B040A" w:rsidRPr="008C76F1" w:rsidRDefault="002B040A" w:rsidP="008C76F1">
      <w:pPr>
        <w:widowControl w:val="0"/>
        <w:autoSpaceDE w:val="0"/>
        <w:autoSpaceDN w:val="0"/>
        <w:adjustRightInd w:val="0"/>
        <w:jc w:val="left"/>
        <w:rPr>
          <w:rFonts w:cs="Arial"/>
          <w:szCs w:val="22"/>
          <w:lang w:val="en-US"/>
        </w:rPr>
      </w:pPr>
    </w:p>
    <w:p w14:paraId="56C81C91" w14:textId="3ABC0E45" w:rsidR="004D0B23" w:rsidRPr="008C76F1" w:rsidRDefault="00351B2C" w:rsidP="008C76F1">
      <w:pPr>
        <w:widowControl w:val="0"/>
        <w:autoSpaceDE w:val="0"/>
        <w:autoSpaceDN w:val="0"/>
        <w:adjustRightInd w:val="0"/>
        <w:jc w:val="left"/>
        <w:rPr>
          <w:rFonts w:cs="Arial"/>
          <w:szCs w:val="22"/>
          <w:lang w:val="en-US"/>
        </w:rPr>
      </w:pPr>
      <w:r w:rsidRPr="008C76F1">
        <w:rPr>
          <w:rFonts w:cs="Arial"/>
          <w:szCs w:val="22"/>
          <w:lang w:val="en-US"/>
        </w:rPr>
        <w:t>Both elevated and reduced levels of serum IGF-I are associated with excess mortality in human adults</w:t>
      </w:r>
      <w:r w:rsidR="00AE2238" w:rsidRPr="008C76F1">
        <w:rPr>
          <w:rFonts w:cs="Arial"/>
          <w:szCs w:val="22"/>
          <w:lang w:val="en-US"/>
        </w:rPr>
        <w:t xml:space="preserve"> </w:t>
      </w:r>
      <w:r w:rsidR="00573B6D" w:rsidRPr="008C76F1">
        <w:rPr>
          <w:rFonts w:cs="Arial"/>
          <w:szCs w:val="22"/>
          <w:lang w:val="en-US"/>
        </w:rPr>
        <w:fldChar w:fldCharType="begin"/>
      </w:r>
      <w:r w:rsidR="00150172" w:rsidRPr="008C76F1">
        <w:rPr>
          <w:rFonts w:cs="Arial"/>
          <w:szCs w:val="22"/>
          <w:lang w:val="en-US"/>
        </w:rPr>
        <w:instrText xml:space="preserve"> ADDIN EN.CITE &lt;EndNote&gt;&lt;Cite&gt;&lt;Author&gt;Bartke&lt;/Author&gt;&lt;Year&gt;2013&lt;/Year&gt;&lt;RecNum&gt;2310&lt;/RecNum&gt;&lt;DisplayText&gt;(80)&lt;/DisplayText&gt;&lt;record&gt;&lt;rec-number&gt;2310&lt;/rec-number&gt;&lt;foreign-keys&gt;&lt;key app="EN" db-id="d0a2sadza2r0v0epxt6pr50grfra2sx9v9pt"&gt;2310&lt;/key&gt;&lt;/foreign-keys&gt;&lt;ref-type name="Journal Article"&gt;17&lt;/ref-type&gt;&lt;contributors&gt;&lt;authors&gt;&lt;author&gt;Bartke, A.&lt;/author&gt;&lt;author&gt;Sun, L. Y.&lt;/author&gt;&lt;author&gt;Longo, V.&lt;/author&gt;&lt;/authors&gt;&lt;/contributors&gt;&lt;auth-address&gt;Southern Illinois University School of Medicine, Department of Internal Medicine, Geriatric Research, Springfield, Illinois 62703, USA. abartke@siumed.edu&lt;/auth-address&gt;&lt;titles&gt;&lt;title&gt;Somatotropic signaling: trade-offs between growth, reproductive development, and longevity&lt;/title&gt;&lt;secondary-title&gt;Physiol Rev&lt;/secondary-title&gt;&lt;/titles&gt;&lt;periodical&gt;&lt;full-title&gt;Physiol Rev&lt;/full-title&gt;&lt;abbr-1&gt;Physiological reviews&lt;/abbr-1&gt;&lt;/periodical&gt;&lt;pages&gt;571-98&lt;/pages&gt;&lt;volume&gt;93&lt;/volume&gt;&lt;number&gt;2&lt;/number&gt;&lt;edition&gt;2013/04/17&lt;/edition&gt;&lt;keywords&gt;&lt;keyword&gt;Animals&lt;/keyword&gt;&lt;keyword&gt;Growth Hormone/genetics/ metabolism&lt;/keyword&gt;&lt;keyword&gt;Humans&lt;/keyword&gt;&lt;keyword&gt;Longevity/genetics/ physiology&lt;/keyword&gt;&lt;keyword&gt;Receptors, Somatotropin/genetics/metabolism&lt;/keyword&gt;&lt;keyword&gt;Reproduction/genetics/ physiology&lt;/keyword&gt;&lt;keyword&gt;Signal Transduction&lt;/keyword&gt;&lt;/keywords&gt;&lt;dates&gt;&lt;year&gt;2013&lt;/year&gt;&lt;pub-dates&gt;&lt;date&gt;Apr&lt;/date&gt;&lt;/pub-dates&gt;&lt;/dates&gt;&lt;isbn&gt;1522-1210 (Electronic)&amp;#xD;0031-9333 (Linking)&lt;/isbn&gt;&lt;accession-num&gt;23589828&lt;/accession-num&gt;&lt;label&gt;growth hormone signaling&lt;/label&gt;&lt;urls&gt;&lt;related-urls&gt;&lt;url&gt;http://physrev.physiology.org/content/physrev/93/2/571.full.pdf&lt;/url&gt;&lt;/related-urls&gt;&lt;/urls&gt;&lt;custom2&gt;PMC3768106&lt;/custom2&gt;&lt;electronic-resource-num&gt;10.1152/physrev.00006.2012&lt;/electronic-resource-num&gt;&lt;remote-database-provider&gt;NLM&lt;/remote-database-provider&gt;&lt;language&gt;eng&lt;/language&gt;&lt;/record&gt;&lt;/Cite&gt;&lt;/EndNote&gt;</w:instrText>
      </w:r>
      <w:r w:rsidR="00573B6D" w:rsidRPr="008C76F1">
        <w:rPr>
          <w:rFonts w:cs="Arial"/>
          <w:szCs w:val="22"/>
          <w:lang w:val="en-US"/>
        </w:rPr>
        <w:fldChar w:fldCharType="separate"/>
      </w:r>
      <w:r w:rsidR="00150172" w:rsidRPr="008C76F1">
        <w:rPr>
          <w:rFonts w:cs="Arial"/>
          <w:noProof/>
          <w:szCs w:val="22"/>
          <w:lang w:val="en-US"/>
        </w:rPr>
        <w:t>(</w:t>
      </w:r>
      <w:hyperlink w:anchor="_ENREF_80" w:tooltip="Bartke, 2013 #2310" w:history="1">
        <w:r w:rsidR="00631015" w:rsidRPr="008C76F1">
          <w:rPr>
            <w:rFonts w:cs="Arial"/>
            <w:noProof/>
            <w:szCs w:val="22"/>
            <w:lang w:val="en-US"/>
          </w:rPr>
          <w:t>80</w:t>
        </w:r>
      </w:hyperlink>
      <w:r w:rsidR="00150172" w:rsidRPr="008C76F1">
        <w:rPr>
          <w:rFonts w:cs="Arial"/>
          <w:noProof/>
          <w:szCs w:val="22"/>
          <w:lang w:val="en-US"/>
        </w:rPr>
        <w:t>)</w:t>
      </w:r>
      <w:r w:rsidR="00573B6D" w:rsidRPr="008C76F1">
        <w:rPr>
          <w:rFonts w:cs="Arial"/>
          <w:szCs w:val="22"/>
          <w:lang w:val="en-US"/>
        </w:rPr>
        <w:fldChar w:fldCharType="end"/>
      </w:r>
      <w:r w:rsidRPr="008C76F1">
        <w:rPr>
          <w:rFonts w:cs="Arial"/>
          <w:szCs w:val="22"/>
          <w:lang w:val="en-US"/>
        </w:rPr>
        <w:t>. In addition, it is well recognized in many species including worms, flies, rodents</w:t>
      </w:r>
      <w:r w:rsidR="00EF015A">
        <w:rPr>
          <w:rFonts w:cs="Arial"/>
          <w:szCs w:val="22"/>
          <w:lang w:val="en-US"/>
        </w:rPr>
        <w:t>,</w:t>
      </w:r>
      <w:r w:rsidRPr="008C76F1">
        <w:rPr>
          <w:rFonts w:cs="Arial"/>
          <w:szCs w:val="22"/>
          <w:lang w:val="en-US"/>
        </w:rPr>
        <w:t xml:space="preserve"> and primates that a reciprocal relationship exists between longevity and activation of the insulin/IGF axis </w:t>
      </w:r>
      <w:r w:rsidR="00573B6D" w:rsidRPr="008C76F1">
        <w:rPr>
          <w:rFonts w:cs="Arial"/>
          <w:szCs w:val="22"/>
          <w:lang w:val="en-US"/>
        </w:rPr>
        <w:fldChar w:fldCharType="begin"/>
      </w:r>
      <w:r w:rsidR="00150172" w:rsidRPr="008C76F1">
        <w:rPr>
          <w:rFonts w:cs="Arial"/>
          <w:szCs w:val="22"/>
          <w:lang w:val="en-US"/>
        </w:rPr>
        <w:instrText xml:space="preserve"> ADDIN EN.CITE &lt;EndNote&gt;&lt;Cite&gt;&lt;Author&gt;Bartke&lt;/Author&gt;&lt;Year&gt;2013&lt;/Year&gt;&lt;RecNum&gt;2310&lt;/RecNum&gt;&lt;DisplayText&gt;(80)&lt;/DisplayText&gt;&lt;record&gt;&lt;rec-number&gt;2310&lt;/rec-number&gt;&lt;foreign-keys&gt;&lt;key app="EN" db-id="d0a2sadza2r0v0epxt6pr50grfra2sx9v9pt"&gt;2310&lt;/key&gt;&lt;/foreign-keys&gt;&lt;ref-type name="Journal Article"&gt;17&lt;/ref-type&gt;&lt;contributors&gt;&lt;authors&gt;&lt;author&gt;Bartke, A.&lt;/author&gt;&lt;author&gt;Sun, L. Y.&lt;/author&gt;&lt;author&gt;Longo, V.&lt;/author&gt;&lt;/authors&gt;&lt;/contributors&gt;&lt;auth-address&gt;Southern Illinois University School of Medicine, Department of Internal Medicine, Geriatric Research, Springfield, Illinois 62703, USA. abartke@siumed.edu&lt;/auth-address&gt;&lt;titles&gt;&lt;title&gt;Somatotropic signaling: trade-offs between growth, reproductive development, and longevity&lt;/title&gt;&lt;secondary-title&gt;Physiol Rev&lt;/secondary-title&gt;&lt;/titles&gt;&lt;periodical&gt;&lt;full-title&gt;Physiol Rev&lt;/full-title&gt;&lt;abbr-1&gt;Physiological reviews&lt;/abbr-1&gt;&lt;/periodical&gt;&lt;pages&gt;571-98&lt;/pages&gt;&lt;volume&gt;93&lt;/volume&gt;&lt;number&gt;2&lt;/number&gt;&lt;edition&gt;2013/04/17&lt;/edition&gt;&lt;keywords&gt;&lt;keyword&gt;Animals&lt;/keyword&gt;&lt;keyword&gt;Growth Hormone/genetics/ metabolism&lt;/keyword&gt;&lt;keyword&gt;Humans&lt;/keyword&gt;&lt;keyword&gt;Longevity/genetics/ physiology&lt;/keyword&gt;&lt;keyword&gt;Receptors, Somatotropin/genetics/metabolism&lt;/keyword&gt;&lt;keyword&gt;Reproduction/genetics/ physiology&lt;/keyword&gt;&lt;keyword&gt;Signal Transduction&lt;/keyword&gt;&lt;/keywords&gt;&lt;dates&gt;&lt;year&gt;2013&lt;/year&gt;&lt;pub-dates&gt;&lt;date&gt;Apr&lt;/date&gt;&lt;/pub-dates&gt;&lt;/dates&gt;&lt;isbn&gt;1522-1210 (Electronic)&amp;#xD;0031-9333 (Linking)&lt;/isbn&gt;&lt;accession-num&gt;23589828&lt;/accession-num&gt;&lt;label&gt;growth hormone signaling&lt;/label&gt;&lt;urls&gt;&lt;related-urls&gt;&lt;url&gt;http://physrev.physiology.org/content/physrev/93/2/571.full.pdf&lt;/url&gt;&lt;/related-urls&gt;&lt;/urls&gt;&lt;custom2&gt;PMC3768106&lt;/custom2&gt;&lt;electronic-resource-num&gt;10.1152/physrev.00006.2012&lt;/electronic-resource-num&gt;&lt;remote-database-provider&gt;NLM&lt;/remote-database-provider&gt;&lt;language&gt;eng&lt;/language&gt;&lt;/record&gt;&lt;/Cite&gt;&lt;/EndNote&gt;</w:instrText>
      </w:r>
      <w:r w:rsidR="00573B6D" w:rsidRPr="008C76F1">
        <w:rPr>
          <w:rFonts w:cs="Arial"/>
          <w:szCs w:val="22"/>
          <w:lang w:val="en-US"/>
        </w:rPr>
        <w:fldChar w:fldCharType="separate"/>
      </w:r>
      <w:r w:rsidR="00150172" w:rsidRPr="008C76F1">
        <w:rPr>
          <w:rFonts w:cs="Arial"/>
          <w:noProof/>
          <w:szCs w:val="22"/>
          <w:lang w:val="en-US"/>
        </w:rPr>
        <w:t>(</w:t>
      </w:r>
      <w:hyperlink w:anchor="_ENREF_80" w:tooltip="Bartke, 2013 #2310" w:history="1">
        <w:r w:rsidR="00631015" w:rsidRPr="008C76F1">
          <w:rPr>
            <w:rFonts w:cs="Arial"/>
            <w:noProof/>
            <w:szCs w:val="22"/>
            <w:lang w:val="en-US"/>
          </w:rPr>
          <w:t>80</w:t>
        </w:r>
      </w:hyperlink>
      <w:r w:rsidR="00150172" w:rsidRPr="008C76F1">
        <w:rPr>
          <w:rFonts w:cs="Arial"/>
          <w:noProof/>
          <w:szCs w:val="22"/>
          <w:lang w:val="en-US"/>
        </w:rPr>
        <w:t>)</w:t>
      </w:r>
      <w:r w:rsidR="00573B6D" w:rsidRPr="008C76F1">
        <w:rPr>
          <w:rFonts w:cs="Arial"/>
          <w:szCs w:val="22"/>
          <w:lang w:val="en-US"/>
        </w:rPr>
        <w:fldChar w:fldCharType="end"/>
      </w:r>
      <w:r w:rsidRPr="008C76F1">
        <w:rPr>
          <w:rFonts w:cs="Arial"/>
          <w:szCs w:val="22"/>
          <w:lang w:val="en-US"/>
        </w:rPr>
        <w:t>. The underlying mechanisms are subject to continued scrutiny and are likely to be complex. In this regard, it is noteworthy that calorie restriction</w:t>
      </w:r>
      <w:r w:rsidR="00977624" w:rsidRPr="008C76F1">
        <w:rPr>
          <w:rFonts w:cs="Arial"/>
          <w:szCs w:val="22"/>
          <w:lang w:val="en-US"/>
        </w:rPr>
        <w:t xml:space="preserve"> is</w:t>
      </w:r>
      <w:r w:rsidRPr="008C76F1">
        <w:rPr>
          <w:rFonts w:cs="Arial"/>
          <w:szCs w:val="22"/>
          <w:lang w:val="en-US"/>
        </w:rPr>
        <w:t xml:space="preserve"> associate</w:t>
      </w:r>
      <w:r w:rsidR="00977624" w:rsidRPr="008C76F1">
        <w:rPr>
          <w:rFonts w:cs="Arial"/>
          <w:szCs w:val="22"/>
          <w:lang w:val="en-US"/>
        </w:rPr>
        <w:t>d</w:t>
      </w:r>
      <w:r w:rsidRPr="008C76F1">
        <w:rPr>
          <w:rFonts w:cs="Arial"/>
          <w:szCs w:val="22"/>
          <w:lang w:val="en-US"/>
        </w:rPr>
        <w:t xml:space="preserve"> with increased longevity and reduced insulin/IGF activity in many species </w:t>
      </w:r>
      <w:r w:rsidR="00573B6D" w:rsidRPr="008C76F1">
        <w:rPr>
          <w:rFonts w:cs="Arial"/>
          <w:szCs w:val="22"/>
          <w:lang w:val="en-US"/>
        </w:rPr>
        <w:fldChar w:fldCharType="begin"/>
      </w:r>
      <w:r w:rsidR="00150172" w:rsidRPr="008C76F1">
        <w:rPr>
          <w:rFonts w:cs="Arial"/>
          <w:szCs w:val="22"/>
          <w:lang w:val="en-US"/>
        </w:rPr>
        <w:instrText xml:space="preserve"> ADDIN EN.CITE &lt;EndNote&gt;&lt;Cite&gt;&lt;Author&gt;Fontana&lt;/Author&gt;&lt;Year&gt;2010&lt;/Year&gt;&lt;RecNum&gt;2723&lt;/RecNum&gt;&lt;DisplayText&gt;(81)&lt;/DisplayText&gt;&lt;record&gt;&lt;rec-number&gt;2723&lt;/rec-number&gt;&lt;foreign-keys&gt;&lt;key app="EN" db-id="d0a2sadza2r0v0epxt6pr50grfra2sx9v9pt"&gt;2723&lt;/key&gt;&lt;/foreign-keys&gt;&lt;ref-type name="Journal Article"&gt;17&lt;/ref-type&gt;&lt;contributors&gt;&lt;authors&gt;&lt;author&gt;Fontana, L.&lt;/author&gt;&lt;author&gt;Partridge, L.&lt;/author&gt;&lt;author&gt;Longo, V. D.&lt;/author&gt;&lt;/authors&gt;&lt;/contributors&gt;&lt;auth-address&gt;Division of Geriatrics and Nutritional Science, Washington University School of Medicine, St. Louis, MO 63110, USA. lfontana@dom.wustl.edu&lt;/auth-address&gt;&lt;titles&gt;&lt;title&gt;Extending healthy life span--from yeast to humans&lt;/title&gt;&lt;secondary-title&gt;Science&lt;/secondary-title&gt;&lt;alt-title&gt;Science (New York, N.Y.)&lt;/alt-title&gt;&lt;/titles&gt;&lt;periodical&gt;&lt;full-title&gt;Science&lt;/full-title&gt;&lt;abbr-1&gt;Science (New York, N.Y.)&lt;/abbr-1&gt;&lt;/periodical&gt;&lt;alt-periodical&gt;&lt;full-title&gt;Science&lt;/full-title&gt;&lt;abbr-1&gt;Science (New York, N.Y.)&lt;/abbr-1&gt;&lt;/alt-periodical&gt;&lt;pages&gt;321-6&lt;/pages&gt;&lt;volume&gt;328&lt;/volume&gt;&lt;number&gt;5976&lt;/number&gt;&lt;edition&gt;2010/04/17&lt;/edition&gt;&lt;keywords&gt;&lt;keyword&gt;Aging&lt;/keyword&gt;&lt;keyword&gt;Animals&lt;/keyword&gt;&lt;keyword&gt;Caenorhabditis elegans/genetics/physiology&lt;/keyword&gt;&lt;keyword&gt;Caloric Restriction&lt;/keyword&gt;&lt;keyword&gt;Drosophila/genetics/physiology&lt;/keyword&gt;&lt;keyword&gt;Eating&lt;/keyword&gt;&lt;keyword&gt;Haplorhini&lt;/keyword&gt;&lt;keyword&gt;Humans&lt;/keyword&gt;&lt;keyword&gt;Longevity&lt;/keyword&gt;&lt;keyword&gt;Mice&lt;/keyword&gt;&lt;keyword&gt;Saccharomyces cerevisiae/genetics/physiology&lt;/keyword&gt;&lt;keyword&gt;Signal Transduction&lt;/keyword&gt;&lt;/keywords&gt;&lt;dates&gt;&lt;year&gt;2010&lt;/year&gt;&lt;pub-dates&gt;&lt;date&gt;Apr 16&lt;/date&gt;&lt;/pub-dates&gt;&lt;/dates&gt;&lt;isbn&gt;1095-9203 (Electronic)&amp;#xD;0036-8075 (Linking)&lt;/isbn&gt;&lt;accession-num&gt;20395504&lt;/accession-num&gt;&lt;urls&gt;&lt;related-urls&gt;&lt;url&gt;https://science.sciencemag.org/content/sci/328/5976/321.full.pdf&lt;/url&gt;&lt;/related-urls&gt;&lt;/urls&gt;&lt;custom2&gt;PMC3607354&lt;/custom2&gt;&lt;custom6&gt;Nihms440462&lt;/custom6&gt;&lt;electronic-resource-num&gt;10.1126/science.1172539&lt;/electronic-resource-num&gt;&lt;remote-database-provider&gt;NLM&lt;/remote-database-provider&gt;&lt;language&gt;eng&lt;/language&gt;&lt;/record&gt;&lt;/Cite&gt;&lt;/EndNote&gt;</w:instrText>
      </w:r>
      <w:r w:rsidR="00573B6D" w:rsidRPr="008C76F1">
        <w:rPr>
          <w:rFonts w:cs="Arial"/>
          <w:szCs w:val="22"/>
          <w:lang w:val="en-US"/>
        </w:rPr>
        <w:fldChar w:fldCharType="separate"/>
      </w:r>
      <w:r w:rsidR="00150172" w:rsidRPr="008C76F1">
        <w:rPr>
          <w:rFonts w:cs="Arial"/>
          <w:noProof/>
          <w:szCs w:val="22"/>
          <w:lang w:val="en-US"/>
        </w:rPr>
        <w:t>(</w:t>
      </w:r>
      <w:hyperlink w:anchor="_ENREF_81" w:tooltip="Fontana, 2010 #2723" w:history="1">
        <w:r w:rsidR="00631015" w:rsidRPr="008C76F1">
          <w:rPr>
            <w:rFonts w:cs="Arial"/>
            <w:noProof/>
            <w:szCs w:val="22"/>
            <w:lang w:val="en-US"/>
          </w:rPr>
          <w:t>81</w:t>
        </w:r>
      </w:hyperlink>
      <w:r w:rsidR="00150172" w:rsidRPr="008C76F1">
        <w:rPr>
          <w:rFonts w:cs="Arial"/>
          <w:noProof/>
          <w:szCs w:val="22"/>
          <w:lang w:val="en-US"/>
        </w:rPr>
        <w:t>)</w:t>
      </w:r>
      <w:r w:rsidR="00573B6D" w:rsidRPr="008C76F1">
        <w:rPr>
          <w:rFonts w:cs="Arial"/>
          <w:szCs w:val="22"/>
          <w:lang w:val="en-US"/>
        </w:rPr>
        <w:fldChar w:fldCharType="end"/>
      </w:r>
      <w:r w:rsidRPr="008C76F1">
        <w:rPr>
          <w:rFonts w:cs="Arial"/>
          <w:szCs w:val="22"/>
          <w:lang w:val="en-US"/>
        </w:rPr>
        <w:t xml:space="preserve"> </w:t>
      </w:r>
      <w:r w:rsidR="004D0B23" w:rsidRPr="008C76F1">
        <w:rPr>
          <w:rFonts w:cs="Arial"/>
          <w:szCs w:val="22"/>
          <w:lang w:val="en-US"/>
        </w:rPr>
        <w:t>albeit</w:t>
      </w:r>
      <w:r w:rsidRPr="008C76F1">
        <w:rPr>
          <w:rFonts w:cs="Arial"/>
          <w:szCs w:val="22"/>
          <w:lang w:val="en-US"/>
        </w:rPr>
        <w:t xml:space="preserve"> GH levels are increased </w:t>
      </w:r>
      <w:r w:rsidR="004D0B23" w:rsidRPr="008C76F1">
        <w:rPr>
          <w:rFonts w:cs="Arial"/>
          <w:szCs w:val="22"/>
          <w:lang w:val="en-US"/>
        </w:rPr>
        <w:t>by</w:t>
      </w:r>
      <w:r w:rsidRPr="008C76F1">
        <w:rPr>
          <w:rFonts w:cs="Arial"/>
          <w:szCs w:val="22"/>
          <w:lang w:val="en-US"/>
        </w:rPr>
        <w:t xml:space="preserve"> </w:t>
      </w:r>
      <w:r w:rsidR="00AE2238" w:rsidRPr="008C76F1">
        <w:rPr>
          <w:rFonts w:cs="Arial"/>
          <w:szCs w:val="22"/>
          <w:lang w:val="en-US"/>
        </w:rPr>
        <w:t xml:space="preserve">calorie restriction </w:t>
      </w:r>
      <w:r w:rsidRPr="008C76F1">
        <w:rPr>
          <w:rFonts w:cs="Arial"/>
          <w:szCs w:val="22"/>
          <w:lang w:val="en-US"/>
        </w:rPr>
        <w:t>and fasting</w:t>
      </w:r>
      <w:r w:rsidR="00AE2238" w:rsidRPr="008C76F1">
        <w:rPr>
          <w:rFonts w:cs="Arial"/>
          <w:szCs w:val="22"/>
          <w:lang w:val="en-US"/>
        </w:rPr>
        <w:t xml:space="preserve"> </w:t>
      </w:r>
      <w:r w:rsidR="00573B6D" w:rsidRPr="008C76F1">
        <w:rPr>
          <w:rFonts w:cs="Arial"/>
          <w:szCs w:val="22"/>
          <w:lang w:val="en-US"/>
        </w:rPr>
        <w:fldChar w:fldCharType="begin"/>
      </w:r>
      <w:r w:rsidR="00150172" w:rsidRPr="008C76F1">
        <w:rPr>
          <w:rFonts w:cs="Arial"/>
          <w:szCs w:val="22"/>
          <w:lang w:val="en-US"/>
        </w:rPr>
        <w:instrText xml:space="preserve"> ADDIN EN.CITE &lt;EndNote&gt;&lt;Cite&gt;&lt;Author&gt;Moller&lt;/Author&gt;&lt;Year&gt;2009&lt;/Year&gt;&lt;RecNum&gt;41&lt;/RecNum&gt;&lt;DisplayText&gt;(82)&lt;/DisplayText&gt;&lt;record&gt;&lt;rec-number&gt;41&lt;/rec-number&gt;&lt;foreign-keys&gt;&lt;key app="EN" db-id="d0a2sadza2r0v0epxt6pr50grfra2sx9v9pt"&gt;41&lt;/key&gt;&lt;/foreign-keys&gt;&lt;ref-type name="Journal Article"&gt;17&lt;/ref-type&gt;&lt;contributors&gt;&lt;authors&gt;&lt;author&gt;Moller, N.&lt;/author&gt;&lt;author&gt;Jorgensen, J. O.&lt;/author&gt;&lt;/authors&gt;&lt;/contributors&gt;&lt;auth-address&gt;Medical Department M, Aarhus University Hospital, Aarhus Sygehus, DK, Aarhus, Denmak.&lt;/auth-address&gt;&lt;titles&gt;&lt;title&gt;Effects of growth hormone on glucose, lipid, and protein metabolism in human subjects&lt;/title&gt;&lt;secondary-title&gt;Endocr Rev&lt;/secondary-title&gt;&lt;alt-title&gt;Endocrine reviews&lt;/alt-title&gt;&lt;/titles&gt;&lt;periodical&gt;&lt;full-title&gt;Endocr Rev&lt;/full-title&gt;&lt;abbr-1&gt;Endocrine reviews&lt;/abbr-1&gt;&lt;/periodical&gt;&lt;alt-periodical&gt;&lt;full-title&gt;Endocr Rev&lt;/full-title&gt;&lt;abbr-1&gt;Endocrine reviews&lt;/abbr-1&gt;&lt;/alt-periodical&gt;&lt;pages&gt;152-77&lt;/pages&gt;&lt;volume&gt;30&lt;/volume&gt;&lt;number&gt;2&lt;/number&gt;&lt;keywords&gt;&lt;keyword&gt;Acromegaly/etiology/therapy&lt;/keyword&gt;&lt;keyword&gt;Diabetes Mellitus/metabolism&lt;/keyword&gt;&lt;keyword&gt;Glucose/*metabolism&lt;/keyword&gt;&lt;keyword&gt;Growth Disorders/drug therapy&lt;/keyword&gt;&lt;keyword&gt;Hormone Replacement Therapy/adverse effects&lt;/keyword&gt;&lt;keyword&gt;Human Growth Hormone/deficiency/*pharmacology&lt;/keyword&gt;&lt;keyword&gt;Humans&lt;/keyword&gt;&lt;keyword&gt;Insulin Resistance/physiology&lt;/keyword&gt;&lt;keyword&gt;Lipid Metabolism/*drug effects&lt;/keyword&gt;&lt;keyword&gt;Models, Biological&lt;/keyword&gt;&lt;keyword&gt;Proteins/*metabolism&lt;/keyword&gt;&lt;keyword&gt;Research Subjects&lt;/keyword&gt;&lt;/keywords&gt;&lt;dates&gt;&lt;year&gt;2009&lt;/year&gt;&lt;pub-dates&gt;&lt;date&gt;Apr&lt;/date&gt;&lt;/pub-dates&gt;&lt;/dates&gt;&lt;isbn&gt;1945-7189 (Electronic)&amp;#xD;0163-769X (Linking)&lt;/isbn&gt;&lt;accession-num&gt;19240267&lt;/accession-num&gt;&lt;urls&gt;&lt;related-urls&gt;&lt;url&gt;http://www.ncbi.nlm.nih.gov/pubmed/19240267&lt;/url&gt;&lt;/related-urls&gt;&lt;/urls&gt;&lt;electronic-resource-num&gt;10.1210/er.2008-0027&lt;/electronic-resource-num&gt;&lt;/record&gt;&lt;/Cite&gt;&lt;/EndNote&gt;</w:instrText>
      </w:r>
      <w:r w:rsidR="00573B6D" w:rsidRPr="008C76F1">
        <w:rPr>
          <w:rFonts w:cs="Arial"/>
          <w:szCs w:val="22"/>
          <w:lang w:val="en-US"/>
        </w:rPr>
        <w:fldChar w:fldCharType="separate"/>
      </w:r>
      <w:r w:rsidR="00150172" w:rsidRPr="008C76F1">
        <w:rPr>
          <w:rFonts w:cs="Arial"/>
          <w:noProof/>
          <w:szCs w:val="22"/>
          <w:lang w:val="en-US"/>
        </w:rPr>
        <w:t>(</w:t>
      </w:r>
      <w:hyperlink w:anchor="_ENREF_82" w:tooltip="Moller, 2009 #41" w:history="1">
        <w:r w:rsidR="00631015" w:rsidRPr="008C76F1">
          <w:rPr>
            <w:rFonts w:cs="Arial"/>
            <w:noProof/>
            <w:szCs w:val="22"/>
            <w:lang w:val="en-US"/>
          </w:rPr>
          <w:t>82</w:t>
        </w:r>
      </w:hyperlink>
      <w:r w:rsidR="00150172" w:rsidRPr="008C76F1">
        <w:rPr>
          <w:rFonts w:cs="Arial"/>
          <w:noProof/>
          <w:szCs w:val="22"/>
          <w:lang w:val="en-US"/>
        </w:rPr>
        <w:t>)</w:t>
      </w:r>
      <w:r w:rsidR="00573B6D" w:rsidRPr="008C76F1">
        <w:rPr>
          <w:rFonts w:cs="Arial"/>
          <w:szCs w:val="22"/>
          <w:lang w:val="en-US"/>
        </w:rPr>
        <w:fldChar w:fldCharType="end"/>
      </w:r>
      <w:r w:rsidRPr="008C76F1">
        <w:rPr>
          <w:rFonts w:cs="Arial"/>
          <w:szCs w:val="22"/>
          <w:lang w:val="en-US"/>
        </w:rPr>
        <w:t xml:space="preserve">. </w:t>
      </w:r>
    </w:p>
    <w:p w14:paraId="55FCB80C" w14:textId="77777777" w:rsidR="004D0B23" w:rsidRPr="008C76F1" w:rsidRDefault="004D0B23" w:rsidP="008C76F1">
      <w:pPr>
        <w:widowControl w:val="0"/>
        <w:autoSpaceDE w:val="0"/>
        <w:autoSpaceDN w:val="0"/>
        <w:adjustRightInd w:val="0"/>
        <w:jc w:val="left"/>
        <w:rPr>
          <w:rFonts w:cs="Arial"/>
          <w:szCs w:val="22"/>
          <w:lang w:val="en-US"/>
        </w:rPr>
      </w:pPr>
    </w:p>
    <w:p w14:paraId="5B2D883D" w14:textId="63046DE5" w:rsidR="00351B2C" w:rsidRPr="008C76F1" w:rsidRDefault="00351B2C" w:rsidP="008C76F1">
      <w:pPr>
        <w:widowControl w:val="0"/>
        <w:autoSpaceDE w:val="0"/>
        <w:autoSpaceDN w:val="0"/>
        <w:adjustRightInd w:val="0"/>
        <w:jc w:val="left"/>
        <w:rPr>
          <w:rFonts w:cs="Arial"/>
          <w:szCs w:val="22"/>
          <w:lang w:val="en-US"/>
        </w:rPr>
      </w:pPr>
      <w:r w:rsidRPr="008C76F1">
        <w:rPr>
          <w:rFonts w:cs="Arial"/>
          <w:szCs w:val="22"/>
          <w:lang w:val="en-US"/>
        </w:rPr>
        <w:t xml:space="preserve">In the context of GH and IGF-I physiology it can be </w:t>
      </w:r>
      <w:r w:rsidR="004D0B23" w:rsidRPr="008C76F1">
        <w:rPr>
          <w:rFonts w:cs="Arial"/>
          <w:szCs w:val="22"/>
          <w:lang w:val="en-US"/>
        </w:rPr>
        <w:t>concluded</w:t>
      </w:r>
      <w:r w:rsidRPr="008C76F1">
        <w:rPr>
          <w:rFonts w:cs="Arial"/>
          <w:szCs w:val="22"/>
          <w:lang w:val="en-US"/>
        </w:rPr>
        <w:t xml:space="preserve"> that 1) during childhood and adolescence the combined actions of GH and IGF-I in the presence of sufficient nutrition promote longitudinal growth and somatic maturation, 2) continued excess IGF-I activity in adulthood increases the risk for cardiovascular and neoplastic diseases and hence reduces longevity, 3) calorie restriction, which suppresses IGF-I activity and </w:t>
      </w:r>
      <w:r w:rsidR="004D0B23" w:rsidRPr="008C76F1">
        <w:rPr>
          <w:rFonts w:cs="Arial"/>
          <w:szCs w:val="22"/>
          <w:lang w:val="en-US"/>
        </w:rPr>
        <w:t>stimulates</w:t>
      </w:r>
      <w:r w:rsidRPr="008C76F1">
        <w:rPr>
          <w:rFonts w:cs="Arial"/>
          <w:szCs w:val="22"/>
          <w:lang w:val="en-US"/>
        </w:rPr>
        <w:t xml:space="preserve"> GH secretion, may promote longevity  in human adults</w:t>
      </w:r>
      <w:r w:rsidR="00AE2238" w:rsidRPr="008C76F1">
        <w:rPr>
          <w:rFonts w:cs="Arial"/>
          <w:szCs w:val="22"/>
          <w:lang w:val="en-US"/>
        </w:rPr>
        <w:t xml:space="preserve"> </w:t>
      </w:r>
      <w:r w:rsidR="00573B6D" w:rsidRPr="008C76F1">
        <w:rPr>
          <w:rFonts w:cs="Arial"/>
          <w:szCs w:val="22"/>
          <w:lang w:val="en-US"/>
        </w:rPr>
        <w:fldChar w:fldCharType="begin"/>
      </w:r>
      <w:r w:rsidR="00150172" w:rsidRPr="008C76F1">
        <w:rPr>
          <w:rFonts w:cs="Arial"/>
          <w:szCs w:val="22"/>
          <w:lang w:val="en-US"/>
        </w:rPr>
        <w:instrText xml:space="preserve"> ADDIN EN.CITE &lt;EndNote&gt;&lt;Cite&gt;&lt;Author&gt;Moller&lt;/Author&gt;&lt;Year&gt;2009&lt;/Year&gt;&lt;RecNum&gt;41&lt;/RecNum&gt;&lt;DisplayText&gt;(82)&lt;/DisplayText&gt;&lt;record&gt;&lt;rec-number&gt;41&lt;/rec-number&gt;&lt;foreign-keys&gt;&lt;key app="EN" db-id="d0a2sadza2r0v0epxt6pr50grfra2sx9v9pt"&gt;41&lt;/key&gt;&lt;/foreign-keys&gt;&lt;ref-type name="Journal Article"&gt;17&lt;/ref-type&gt;&lt;contributors&gt;&lt;authors&gt;&lt;author&gt;Moller, N.&lt;/author&gt;&lt;author&gt;Jorgensen, J. O.&lt;/author&gt;&lt;/authors&gt;&lt;/contributors&gt;&lt;auth-address&gt;Medical Department M, Aarhus University Hospital, Aarhus Sygehus, DK, Aarhus, Denmak.&lt;/auth-address&gt;&lt;titles&gt;&lt;title&gt;Effects of growth hormone on glucose, lipid, and protein metabolism in human subjects&lt;/title&gt;&lt;secondary-title&gt;Endocr Rev&lt;/secondary-title&gt;&lt;alt-title&gt;Endocrine reviews&lt;/alt-title&gt;&lt;/titles&gt;&lt;periodical&gt;&lt;full-title&gt;Endocr Rev&lt;/full-title&gt;&lt;abbr-1&gt;Endocrine reviews&lt;/abbr-1&gt;&lt;/periodical&gt;&lt;alt-periodical&gt;&lt;full-title&gt;Endocr Rev&lt;/full-title&gt;&lt;abbr-1&gt;Endocrine reviews&lt;/abbr-1&gt;&lt;/alt-periodical&gt;&lt;pages&gt;152-77&lt;/pages&gt;&lt;volume&gt;30&lt;/volume&gt;&lt;number&gt;2&lt;/number&gt;&lt;keywords&gt;&lt;keyword&gt;Acromegaly/etiology/therapy&lt;/keyword&gt;&lt;keyword&gt;Diabetes Mellitus/metabolism&lt;/keyword&gt;&lt;keyword&gt;Glucose/*metabolism&lt;/keyword&gt;&lt;keyword&gt;Growth Disorders/drug therapy&lt;/keyword&gt;&lt;keyword&gt;Hormone Replacement Therapy/adverse effects&lt;/keyword&gt;&lt;keyword&gt;Human Growth Hormone/deficiency/*pharmacology&lt;/keyword&gt;&lt;keyword&gt;Humans&lt;/keyword&gt;&lt;keyword&gt;Insulin Resistance/physiology&lt;/keyword&gt;&lt;keyword&gt;Lipid Metabolism/*drug effects&lt;/keyword&gt;&lt;keyword&gt;Models, Biological&lt;/keyword&gt;&lt;keyword&gt;Proteins/*metabolism&lt;/keyword&gt;&lt;keyword&gt;Research Subjects&lt;/keyword&gt;&lt;/keywords&gt;&lt;dates&gt;&lt;year&gt;2009&lt;/year&gt;&lt;pub-dates&gt;&lt;date&gt;Apr&lt;/date&gt;&lt;/pub-dates&gt;&lt;/dates&gt;&lt;isbn&gt;1945-7189 (Electronic)&amp;#xD;0163-769X (Linking)&lt;/isbn&gt;&lt;accession-num&gt;19240267&lt;/accession-num&gt;&lt;urls&gt;&lt;related-urls&gt;&lt;url&gt;http://www.ncbi.nlm.nih.gov/pubmed/19240267&lt;/url&gt;&lt;/related-urls&gt;&lt;/urls&gt;&lt;electronic-resource-num&gt;10.1210/er.2008-0027&lt;/electronic-resource-num&gt;&lt;/record&gt;&lt;/Cite&gt;&lt;/EndNote&gt;</w:instrText>
      </w:r>
      <w:r w:rsidR="00573B6D" w:rsidRPr="008C76F1">
        <w:rPr>
          <w:rFonts w:cs="Arial"/>
          <w:szCs w:val="22"/>
          <w:lang w:val="en-US"/>
        </w:rPr>
        <w:fldChar w:fldCharType="separate"/>
      </w:r>
      <w:r w:rsidR="00150172" w:rsidRPr="008C76F1">
        <w:rPr>
          <w:rFonts w:cs="Arial"/>
          <w:noProof/>
          <w:szCs w:val="22"/>
          <w:lang w:val="en-US"/>
        </w:rPr>
        <w:t>(</w:t>
      </w:r>
      <w:hyperlink w:anchor="_ENREF_82" w:tooltip="Moller, 2009 #41" w:history="1">
        <w:r w:rsidR="00631015" w:rsidRPr="008C76F1">
          <w:rPr>
            <w:rFonts w:cs="Arial"/>
            <w:noProof/>
            <w:szCs w:val="22"/>
            <w:lang w:val="en-US"/>
          </w:rPr>
          <w:t>82</w:t>
        </w:r>
      </w:hyperlink>
      <w:r w:rsidR="00150172" w:rsidRPr="008C76F1">
        <w:rPr>
          <w:rFonts w:cs="Arial"/>
          <w:noProof/>
          <w:szCs w:val="22"/>
          <w:lang w:val="en-US"/>
        </w:rPr>
        <w:t>)</w:t>
      </w:r>
      <w:r w:rsidR="00573B6D" w:rsidRPr="008C76F1">
        <w:rPr>
          <w:rFonts w:cs="Arial"/>
          <w:szCs w:val="22"/>
          <w:lang w:val="en-US"/>
        </w:rPr>
        <w:fldChar w:fldCharType="end"/>
      </w:r>
      <w:r w:rsidR="00AE2238" w:rsidRPr="008C76F1">
        <w:rPr>
          <w:rFonts w:cs="Arial"/>
          <w:szCs w:val="22"/>
          <w:lang w:val="en-US"/>
        </w:rPr>
        <w:t>.</w:t>
      </w:r>
    </w:p>
    <w:p w14:paraId="7DBD3837" w14:textId="77777777" w:rsidR="00696EDF" w:rsidRDefault="00696EDF" w:rsidP="00696EDF">
      <w:pPr>
        <w:pStyle w:val="Heading2"/>
        <w:spacing w:before="0"/>
        <w:jc w:val="left"/>
        <w:rPr>
          <w:rFonts w:cs="Arial"/>
          <w:szCs w:val="22"/>
          <w:lang w:val="en-US"/>
        </w:rPr>
      </w:pPr>
    </w:p>
    <w:p w14:paraId="7CD06ADE" w14:textId="09863C1F" w:rsidR="00351B2C" w:rsidRPr="008C76F1" w:rsidRDefault="00351B2C" w:rsidP="00696EDF">
      <w:pPr>
        <w:pStyle w:val="Heading2"/>
        <w:spacing w:before="0"/>
        <w:jc w:val="left"/>
        <w:rPr>
          <w:rFonts w:cs="Arial"/>
          <w:szCs w:val="22"/>
          <w:lang w:val="en-US"/>
        </w:rPr>
      </w:pPr>
      <w:r w:rsidRPr="008C76F1">
        <w:rPr>
          <w:rFonts w:cs="Arial"/>
          <w:szCs w:val="22"/>
          <w:lang w:val="en-US"/>
        </w:rPr>
        <w:t xml:space="preserve">METABOLIC EFFECTS OF GROWTH HORMONE </w:t>
      </w:r>
    </w:p>
    <w:p w14:paraId="3336242A" w14:textId="77777777" w:rsidR="0076359C" w:rsidRDefault="0076359C" w:rsidP="008C76F1">
      <w:pPr>
        <w:jc w:val="left"/>
        <w:rPr>
          <w:rFonts w:cs="Arial"/>
          <w:szCs w:val="22"/>
          <w:lang w:val="en-US"/>
        </w:rPr>
      </w:pPr>
    </w:p>
    <w:p w14:paraId="62A0B744" w14:textId="5F78376A" w:rsidR="00003318" w:rsidRPr="008C76F1" w:rsidRDefault="00CA1239" w:rsidP="008C76F1">
      <w:pPr>
        <w:jc w:val="left"/>
        <w:rPr>
          <w:rFonts w:cs="Arial"/>
          <w:szCs w:val="22"/>
          <w:lang w:val="en-US"/>
        </w:rPr>
      </w:pPr>
      <w:r w:rsidRPr="008C76F1">
        <w:rPr>
          <w:rFonts w:cs="Arial"/>
          <w:szCs w:val="22"/>
          <w:lang w:val="en-US"/>
        </w:rPr>
        <w:t>Nutritional</w:t>
      </w:r>
      <w:r w:rsidR="00003318" w:rsidRPr="008C76F1">
        <w:rPr>
          <w:rFonts w:cs="Arial"/>
          <w:szCs w:val="22"/>
          <w:lang w:val="en-US"/>
        </w:rPr>
        <w:t xml:space="preserve"> status dictates GH effects. In the state of feast and sufficient nutrient intake where insulin </w:t>
      </w:r>
      <w:proofErr w:type="gramStart"/>
      <w:r w:rsidR="00003318" w:rsidRPr="008C76F1">
        <w:rPr>
          <w:rFonts w:cs="Arial"/>
          <w:szCs w:val="22"/>
          <w:lang w:val="en-US"/>
        </w:rPr>
        <w:t>is increased</w:t>
      </w:r>
      <w:proofErr w:type="gramEnd"/>
      <w:r w:rsidR="00003318" w:rsidRPr="008C76F1">
        <w:rPr>
          <w:rFonts w:cs="Arial"/>
          <w:szCs w:val="22"/>
          <w:lang w:val="en-US"/>
        </w:rPr>
        <w:t xml:space="preserve"> in the liver and IGF-I production </w:t>
      </w:r>
      <w:proofErr w:type="gramStart"/>
      <w:r w:rsidR="00003318" w:rsidRPr="008C76F1">
        <w:rPr>
          <w:rFonts w:cs="Arial"/>
          <w:szCs w:val="22"/>
          <w:lang w:val="en-US"/>
        </w:rPr>
        <w:t>is stimulated</w:t>
      </w:r>
      <w:proofErr w:type="gramEnd"/>
      <w:r w:rsidR="00003318" w:rsidRPr="008C76F1">
        <w:rPr>
          <w:rFonts w:cs="Arial"/>
          <w:szCs w:val="22"/>
          <w:lang w:val="en-US"/>
        </w:rPr>
        <w:t>, GH promotes protein anabolism. Whereas</w:t>
      </w:r>
      <w:r w:rsidR="004D0B23" w:rsidRPr="008C76F1">
        <w:rPr>
          <w:rFonts w:cs="Arial"/>
          <w:szCs w:val="22"/>
          <w:lang w:val="en-US"/>
        </w:rPr>
        <w:t>,</w:t>
      </w:r>
      <w:r w:rsidR="00003318" w:rsidRPr="008C76F1">
        <w:rPr>
          <w:rFonts w:cs="Arial"/>
          <w:szCs w:val="22"/>
          <w:lang w:val="en-US"/>
        </w:rPr>
        <w:t xml:space="preserve"> in the state with decreased nutrient intake and during </w:t>
      </w:r>
      <w:r w:rsidRPr="008C76F1">
        <w:rPr>
          <w:rFonts w:cs="Arial"/>
          <w:szCs w:val="22"/>
          <w:lang w:val="en-US"/>
        </w:rPr>
        <w:t>sleep</w:t>
      </w:r>
      <w:r w:rsidR="00003318" w:rsidRPr="008C76F1">
        <w:rPr>
          <w:rFonts w:cs="Arial"/>
          <w:szCs w:val="22"/>
          <w:lang w:val="en-US"/>
        </w:rPr>
        <w:t xml:space="preserve"> and exercise</w:t>
      </w:r>
      <w:r w:rsidR="004D0B23" w:rsidRPr="008C76F1">
        <w:rPr>
          <w:rFonts w:cs="Arial"/>
          <w:szCs w:val="22"/>
          <w:lang w:val="en-US"/>
        </w:rPr>
        <w:t>,</w:t>
      </w:r>
      <w:r w:rsidR="00003318" w:rsidRPr="008C76F1">
        <w:rPr>
          <w:rFonts w:cs="Arial"/>
          <w:szCs w:val="22"/>
          <w:lang w:val="en-US"/>
        </w:rPr>
        <w:t xml:space="preserve"> the direct effect of GH </w:t>
      </w:r>
      <w:proofErr w:type="gramStart"/>
      <w:r w:rsidR="00003318" w:rsidRPr="008C76F1">
        <w:rPr>
          <w:rFonts w:cs="Arial"/>
          <w:szCs w:val="22"/>
          <w:lang w:val="en-US"/>
        </w:rPr>
        <w:t>are</w:t>
      </w:r>
      <w:proofErr w:type="gramEnd"/>
      <w:r w:rsidR="00003318" w:rsidRPr="008C76F1">
        <w:rPr>
          <w:rFonts w:cs="Arial"/>
          <w:szCs w:val="22"/>
          <w:lang w:val="en-US"/>
        </w:rPr>
        <w:t xml:space="preserve"> more predominant and this is </w:t>
      </w:r>
      <w:proofErr w:type="gramStart"/>
      <w:r w:rsidR="00003318" w:rsidRPr="008C76F1">
        <w:rPr>
          <w:rFonts w:cs="Arial"/>
          <w:szCs w:val="22"/>
          <w:lang w:val="en-US"/>
        </w:rPr>
        <w:t xml:space="preserve">mainly </w:t>
      </w:r>
      <w:r w:rsidR="00C146AE" w:rsidRPr="008C76F1">
        <w:rPr>
          <w:rFonts w:cs="Arial"/>
          <w:szCs w:val="22"/>
          <w:lang w:val="en-US"/>
        </w:rPr>
        <w:t>characterized</w:t>
      </w:r>
      <w:proofErr w:type="gramEnd"/>
      <w:r w:rsidR="00C146AE" w:rsidRPr="008C76F1">
        <w:rPr>
          <w:rFonts w:cs="Arial"/>
          <w:szCs w:val="22"/>
          <w:lang w:val="en-US"/>
        </w:rPr>
        <w:t xml:space="preserve"> by stimulation of lipolysis</w:t>
      </w:r>
      <w:r w:rsidR="00003318" w:rsidRPr="008C76F1">
        <w:rPr>
          <w:rFonts w:cs="Arial"/>
          <w:szCs w:val="22"/>
          <w:lang w:val="en-US"/>
        </w:rPr>
        <w:t xml:space="preserve">. </w:t>
      </w:r>
    </w:p>
    <w:p w14:paraId="515195D0" w14:textId="77777777" w:rsidR="0076359C" w:rsidRDefault="0076359C" w:rsidP="008C76F1">
      <w:pPr>
        <w:pStyle w:val="Heading3"/>
        <w:spacing w:before="0"/>
        <w:jc w:val="left"/>
        <w:rPr>
          <w:rFonts w:cs="Arial"/>
          <w:szCs w:val="22"/>
          <w:lang w:val="en-US"/>
        </w:rPr>
      </w:pPr>
    </w:p>
    <w:p w14:paraId="4AA385D7" w14:textId="2F93B9F4" w:rsidR="00351B2C" w:rsidRPr="0076359C" w:rsidRDefault="00351B2C" w:rsidP="008C76F1">
      <w:pPr>
        <w:pStyle w:val="Heading3"/>
        <w:spacing w:before="0"/>
        <w:jc w:val="left"/>
        <w:rPr>
          <w:rFonts w:cs="Arial"/>
          <w:color w:val="00B050"/>
          <w:szCs w:val="22"/>
          <w:lang w:val="en-US"/>
        </w:rPr>
      </w:pPr>
      <w:r w:rsidRPr="0076359C">
        <w:rPr>
          <w:rFonts w:cs="Arial"/>
          <w:color w:val="00B050"/>
          <w:szCs w:val="22"/>
          <w:lang w:val="en-US"/>
        </w:rPr>
        <w:t xml:space="preserve">Glucose Homeostasis and Lipid Metabolism </w:t>
      </w:r>
    </w:p>
    <w:p w14:paraId="43F2378D" w14:textId="77777777" w:rsidR="0076359C" w:rsidRDefault="0076359C" w:rsidP="008C76F1">
      <w:pPr>
        <w:widowControl w:val="0"/>
        <w:autoSpaceDE w:val="0"/>
        <w:autoSpaceDN w:val="0"/>
        <w:adjustRightInd w:val="0"/>
        <w:jc w:val="left"/>
        <w:rPr>
          <w:rFonts w:cs="Arial"/>
          <w:szCs w:val="22"/>
          <w:lang w:val="en-US"/>
        </w:rPr>
      </w:pPr>
    </w:p>
    <w:p w14:paraId="7E5276A6" w14:textId="6C1E0CFB" w:rsidR="00351B2C" w:rsidRPr="008C76F1" w:rsidRDefault="00351B2C" w:rsidP="008C76F1">
      <w:pPr>
        <w:widowControl w:val="0"/>
        <w:autoSpaceDE w:val="0"/>
        <w:autoSpaceDN w:val="0"/>
        <w:adjustRightInd w:val="0"/>
        <w:jc w:val="left"/>
        <w:rPr>
          <w:rFonts w:cs="Arial"/>
          <w:szCs w:val="22"/>
          <w:lang w:val="en-US"/>
        </w:rPr>
      </w:pPr>
      <w:r w:rsidRPr="008C76F1">
        <w:rPr>
          <w:rFonts w:cs="Arial"/>
          <w:szCs w:val="22"/>
          <w:lang w:val="en-US"/>
        </w:rPr>
        <w:t>The involvement of the pituitary gland in the regulation of substrate metabolism was originally detailed in the cl</w:t>
      </w:r>
      <w:r w:rsidR="0091434E" w:rsidRPr="008C76F1">
        <w:rPr>
          <w:rFonts w:cs="Arial"/>
          <w:szCs w:val="22"/>
          <w:lang w:val="en-US"/>
        </w:rPr>
        <w:t>assic dog studies by Houssay</w:t>
      </w:r>
      <w:r w:rsidR="00DD08A6" w:rsidRPr="008C76F1">
        <w:rPr>
          <w:rFonts w:cs="Arial"/>
          <w:szCs w:val="22"/>
          <w:lang w:val="en-US"/>
        </w:rPr>
        <w:t xml:space="preserve"> </w:t>
      </w:r>
      <w:r w:rsidR="00573B6D" w:rsidRPr="008C76F1">
        <w:rPr>
          <w:rFonts w:cs="Arial"/>
          <w:szCs w:val="22"/>
          <w:lang w:val="en-US"/>
        </w:rPr>
        <w:fldChar w:fldCharType="begin"/>
      </w:r>
      <w:r w:rsidR="00150172" w:rsidRPr="008C76F1">
        <w:rPr>
          <w:rFonts w:cs="Arial"/>
          <w:szCs w:val="22"/>
          <w:lang w:val="en-US"/>
        </w:rPr>
        <w:instrText xml:space="preserve"> ADDIN EN.CITE &lt;EndNote&gt;&lt;Cite&gt;&lt;Author&gt;BA&lt;/Author&gt;&lt;Year&gt;1936&lt;/Year&gt;&lt;RecNum&gt;2846&lt;/RecNum&gt;&lt;DisplayText&gt;(83)&lt;/DisplayText&gt;&lt;record&gt;&lt;rec-number&gt;2846&lt;/rec-number&gt;&lt;foreign-keys&gt;&lt;key app="EN" db-id="d0a2sadza2r0v0epxt6pr50grfra2sx9v9pt"&gt;2846&lt;/key&gt;&lt;/foreign-keys&gt;&lt;ref-type name="Journal Article"&gt;17&lt;/ref-type&gt;&lt;contributors&gt;&lt;authors&gt;&lt;author&gt;Hossay BA&lt;/author&gt;&lt;/authors&gt;&lt;/contributors&gt;&lt;titles&gt;&lt;title&gt;The hypophysis and metabolism&lt;/title&gt;&lt;secondary-title&gt;N Engl J Med&lt;/secondary-title&gt;&lt;/titles&gt;&lt;periodical&gt;&lt;full-title&gt;N Engl J Med&lt;/full-title&gt;&lt;abbr-1&gt;The New England journal of medicine&lt;/abbr-1&gt;&lt;/periodical&gt;&lt;pages&gt;961-985&lt;/pages&gt;&lt;volume&gt;214&lt;/volume&gt;&lt;dates&gt;&lt;year&gt;1936&lt;/year&gt;&lt;/dates&gt;&lt;urls&gt;&lt;/urls&gt;&lt;/record&gt;&lt;/Cite&gt;&lt;/EndNote&gt;</w:instrText>
      </w:r>
      <w:r w:rsidR="00573B6D" w:rsidRPr="008C76F1">
        <w:rPr>
          <w:rFonts w:cs="Arial"/>
          <w:szCs w:val="22"/>
          <w:lang w:val="en-US"/>
        </w:rPr>
        <w:fldChar w:fldCharType="separate"/>
      </w:r>
      <w:r w:rsidR="00150172" w:rsidRPr="008C76F1">
        <w:rPr>
          <w:rFonts w:cs="Arial"/>
          <w:noProof/>
          <w:szCs w:val="22"/>
          <w:lang w:val="en-US"/>
        </w:rPr>
        <w:t>(</w:t>
      </w:r>
      <w:hyperlink w:anchor="_ENREF_83" w:tooltip="BA, 1936 #2846" w:history="1">
        <w:r w:rsidR="00631015" w:rsidRPr="008C76F1">
          <w:rPr>
            <w:rFonts w:cs="Arial"/>
            <w:noProof/>
            <w:szCs w:val="22"/>
            <w:lang w:val="en-US"/>
          </w:rPr>
          <w:t>83</w:t>
        </w:r>
      </w:hyperlink>
      <w:r w:rsidR="00150172" w:rsidRPr="008C76F1">
        <w:rPr>
          <w:rFonts w:cs="Arial"/>
          <w:noProof/>
          <w:szCs w:val="22"/>
          <w:lang w:val="en-US"/>
        </w:rPr>
        <w:t>)</w:t>
      </w:r>
      <w:r w:rsidR="00573B6D" w:rsidRPr="008C76F1">
        <w:rPr>
          <w:rFonts w:cs="Arial"/>
          <w:szCs w:val="22"/>
          <w:lang w:val="en-US"/>
        </w:rPr>
        <w:fldChar w:fldCharType="end"/>
      </w:r>
      <w:r w:rsidRPr="008C76F1">
        <w:rPr>
          <w:rFonts w:cs="Arial"/>
          <w:szCs w:val="22"/>
          <w:lang w:val="en-US"/>
        </w:rPr>
        <w:t xml:space="preserve">. Fasting </w:t>
      </w:r>
      <w:r w:rsidR="004048E0" w:rsidRPr="008C76F1">
        <w:rPr>
          <w:rFonts w:cs="Arial"/>
          <w:szCs w:val="22"/>
          <w:lang w:val="en-US"/>
        </w:rPr>
        <w:t>hypoglycemia</w:t>
      </w:r>
      <w:r w:rsidRPr="008C76F1">
        <w:rPr>
          <w:rFonts w:cs="Arial"/>
          <w:szCs w:val="22"/>
          <w:lang w:val="en-US"/>
        </w:rPr>
        <w:t xml:space="preserve"> and pronounced sensitivity to insulin were </w:t>
      </w:r>
      <w:r w:rsidR="008D1377" w:rsidRPr="008C76F1">
        <w:rPr>
          <w:rFonts w:cs="Arial"/>
          <w:szCs w:val="22"/>
          <w:lang w:val="en-US"/>
        </w:rPr>
        <w:t>distinct</w:t>
      </w:r>
      <w:r w:rsidRPr="008C76F1">
        <w:rPr>
          <w:rFonts w:cs="Arial"/>
          <w:szCs w:val="22"/>
          <w:lang w:val="en-US"/>
        </w:rPr>
        <w:t xml:space="preserve"> features of </w:t>
      </w:r>
      <w:proofErr w:type="spellStart"/>
      <w:r w:rsidRPr="008C76F1">
        <w:rPr>
          <w:rFonts w:cs="Arial"/>
          <w:szCs w:val="22"/>
          <w:lang w:val="en-US"/>
        </w:rPr>
        <w:t>hypophysectomi</w:t>
      </w:r>
      <w:r w:rsidR="00721B57">
        <w:rPr>
          <w:rFonts w:cs="Arial"/>
          <w:szCs w:val="22"/>
          <w:lang w:val="en-US"/>
        </w:rPr>
        <w:t>z</w:t>
      </w:r>
      <w:r w:rsidRPr="008C76F1">
        <w:rPr>
          <w:rFonts w:cs="Arial"/>
          <w:szCs w:val="22"/>
          <w:lang w:val="en-US"/>
        </w:rPr>
        <w:t>ed</w:t>
      </w:r>
      <w:proofErr w:type="spellEnd"/>
      <w:r w:rsidRPr="008C76F1">
        <w:rPr>
          <w:rFonts w:cs="Arial"/>
          <w:szCs w:val="22"/>
          <w:lang w:val="en-US"/>
        </w:rPr>
        <w:t xml:space="preserve"> animals. These symptoms </w:t>
      </w:r>
      <w:proofErr w:type="gramStart"/>
      <w:r w:rsidRPr="008C76F1">
        <w:rPr>
          <w:rFonts w:cs="Arial"/>
          <w:szCs w:val="22"/>
          <w:lang w:val="en-US"/>
        </w:rPr>
        <w:t>were readily corrected</w:t>
      </w:r>
      <w:proofErr w:type="gramEnd"/>
      <w:r w:rsidRPr="008C76F1">
        <w:rPr>
          <w:rFonts w:cs="Arial"/>
          <w:szCs w:val="22"/>
          <w:lang w:val="en-US"/>
        </w:rPr>
        <w:t xml:space="preserve"> by </w:t>
      </w:r>
      <w:r w:rsidR="004325F6" w:rsidRPr="008C76F1">
        <w:rPr>
          <w:rFonts w:cs="Arial"/>
          <w:szCs w:val="22"/>
          <w:lang w:val="en-US"/>
        </w:rPr>
        <w:t>the administration</w:t>
      </w:r>
      <w:r w:rsidRPr="008C76F1">
        <w:rPr>
          <w:rFonts w:cs="Arial"/>
          <w:szCs w:val="22"/>
          <w:lang w:val="en-US"/>
        </w:rPr>
        <w:t xml:space="preserve"> of anterior pituitary extracts. It </w:t>
      </w:r>
      <w:proofErr w:type="gramStart"/>
      <w:r w:rsidRPr="008C76F1">
        <w:rPr>
          <w:rFonts w:cs="Arial"/>
          <w:szCs w:val="22"/>
          <w:lang w:val="en-US"/>
        </w:rPr>
        <w:t>was also noted</w:t>
      </w:r>
      <w:proofErr w:type="gramEnd"/>
      <w:r w:rsidRPr="008C76F1">
        <w:rPr>
          <w:rFonts w:cs="Arial"/>
          <w:szCs w:val="22"/>
          <w:lang w:val="en-US"/>
        </w:rPr>
        <w:t xml:space="preserve"> that pancreatic diabetes </w:t>
      </w:r>
      <w:proofErr w:type="gramStart"/>
      <w:r w:rsidRPr="008C76F1">
        <w:rPr>
          <w:rFonts w:cs="Arial"/>
          <w:szCs w:val="22"/>
          <w:lang w:val="en-US"/>
        </w:rPr>
        <w:t>was alleviated</w:t>
      </w:r>
      <w:proofErr w:type="gramEnd"/>
      <w:r w:rsidRPr="008C76F1">
        <w:rPr>
          <w:rFonts w:cs="Arial"/>
          <w:szCs w:val="22"/>
          <w:lang w:val="en-US"/>
        </w:rPr>
        <w:t xml:space="preserve"> by hypophysectomy. Finally, excess of anterior pituitary lobe extracts aggravated or induced diabetes in </w:t>
      </w:r>
      <w:proofErr w:type="spellStart"/>
      <w:r w:rsidRPr="008C76F1">
        <w:rPr>
          <w:rFonts w:cs="Arial"/>
          <w:szCs w:val="22"/>
          <w:lang w:val="en-US"/>
        </w:rPr>
        <w:t>hypophysectomi</w:t>
      </w:r>
      <w:r w:rsidR="00721B57">
        <w:rPr>
          <w:rFonts w:cs="Arial"/>
          <w:szCs w:val="22"/>
          <w:lang w:val="en-US"/>
        </w:rPr>
        <w:t>z</w:t>
      </w:r>
      <w:r w:rsidRPr="008C76F1">
        <w:rPr>
          <w:rFonts w:cs="Arial"/>
          <w:szCs w:val="22"/>
          <w:lang w:val="en-US"/>
        </w:rPr>
        <w:t>ed</w:t>
      </w:r>
      <w:proofErr w:type="spellEnd"/>
      <w:r w:rsidRPr="008C76F1">
        <w:rPr>
          <w:rFonts w:cs="Arial"/>
          <w:szCs w:val="22"/>
          <w:lang w:val="en-US"/>
        </w:rPr>
        <w:t xml:space="preserve"> dogs. </w:t>
      </w:r>
      <w:r w:rsidR="001536F7" w:rsidRPr="008C76F1">
        <w:rPr>
          <w:rFonts w:cs="Arial"/>
          <w:szCs w:val="22"/>
          <w:lang w:val="en-US"/>
        </w:rPr>
        <w:t>Furthermore</w:t>
      </w:r>
      <w:r w:rsidRPr="008C76F1">
        <w:rPr>
          <w:rFonts w:cs="Arial"/>
          <w:szCs w:val="22"/>
          <w:lang w:val="en-US"/>
        </w:rPr>
        <w:t xml:space="preserve"> glycemic control deteriorate</w:t>
      </w:r>
      <w:r w:rsidR="001536F7" w:rsidRPr="008C76F1">
        <w:rPr>
          <w:rFonts w:cs="Arial"/>
          <w:szCs w:val="22"/>
          <w:lang w:val="en-US"/>
        </w:rPr>
        <w:t>s</w:t>
      </w:r>
      <w:r w:rsidRPr="008C76F1">
        <w:rPr>
          <w:rFonts w:cs="Arial"/>
          <w:szCs w:val="22"/>
          <w:lang w:val="en-US"/>
        </w:rPr>
        <w:t xml:space="preserve"> following exposure to a single supraphysiological dose of human GH in </w:t>
      </w:r>
      <w:proofErr w:type="spellStart"/>
      <w:r w:rsidRPr="008C76F1">
        <w:rPr>
          <w:rFonts w:cs="Arial"/>
          <w:szCs w:val="22"/>
          <w:lang w:val="en-US"/>
        </w:rPr>
        <w:t>hypophysectomi</w:t>
      </w:r>
      <w:r w:rsidR="00721B57">
        <w:rPr>
          <w:rFonts w:cs="Arial"/>
          <w:szCs w:val="22"/>
          <w:lang w:val="en-US"/>
        </w:rPr>
        <w:t>z</w:t>
      </w:r>
      <w:r w:rsidRPr="008C76F1">
        <w:rPr>
          <w:rFonts w:cs="Arial"/>
          <w:szCs w:val="22"/>
          <w:lang w:val="en-US"/>
        </w:rPr>
        <w:t>ed</w:t>
      </w:r>
      <w:proofErr w:type="spellEnd"/>
      <w:r w:rsidRPr="008C76F1">
        <w:rPr>
          <w:rFonts w:cs="Arial"/>
          <w:szCs w:val="22"/>
          <w:lang w:val="en-US"/>
        </w:rPr>
        <w:t xml:space="preserve"> adults with type 1 diabetes mellitus</w:t>
      </w:r>
      <w:r w:rsidR="001536F7" w:rsidRPr="008C76F1">
        <w:rPr>
          <w:rFonts w:cs="Arial"/>
          <w:szCs w:val="22"/>
          <w:lang w:val="en-US"/>
        </w:rPr>
        <w:t xml:space="preserve"> </w:t>
      </w:r>
      <w:r w:rsidR="00573B6D" w:rsidRPr="008C76F1">
        <w:rPr>
          <w:rFonts w:cs="Arial"/>
          <w:szCs w:val="22"/>
          <w:lang w:val="en-US"/>
        </w:rPr>
        <w:fldChar w:fldCharType="begin"/>
      </w:r>
      <w:r w:rsidR="00150172" w:rsidRPr="008C76F1">
        <w:rPr>
          <w:rFonts w:cs="Arial"/>
          <w:szCs w:val="22"/>
          <w:lang w:val="en-US"/>
        </w:rPr>
        <w:instrText xml:space="preserve"> ADDIN EN.CITE &lt;EndNote&gt;&lt;Cite&gt;&lt;Author&gt;Luft&lt;/Author&gt;&lt;Year&gt;1958&lt;/Year&gt;&lt;RecNum&gt;2086&lt;/RecNum&gt;&lt;DisplayText&gt;(84)&lt;/DisplayText&gt;&lt;record&gt;&lt;rec-number&gt;2086&lt;/rec-number&gt;&lt;foreign-keys&gt;&lt;key app="EN" db-id="d0a2sadza2r0v0epxt6pr50grfra2sx9v9pt"&gt;2086&lt;/key&gt;&lt;/foreign-keys&gt;&lt;ref-type name="Journal Article"&gt;17&lt;/ref-type&gt;&lt;contributors&gt;&lt;authors&gt;&lt;author&gt;Luft, R.&lt;/author&gt;&lt;author&gt;Ikkos, D.&lt;/author&gt;&lt;author&gt;Gemzell, C. A.&lt;/author&gt;&lt;author&gt;Olivecrona, H.&lt;/author&gt;&lt;/authors&gt;&lt;/contributors&gt;&lt;titles&gt;&lt;title&gt;Effect of human growth hormone in hypophysectomised diabetic subjects&lt;/title&gt;&lt;secondary-title&gt;Lancet&lt;/secondary-title&gt;&lt;/titles&gt;&lt;periodical&gt;&lt;full-title&gt;Lancet&lt;/full-title&gt;&lt;abbr-1&gt;Lancet&lt;/abbr-1&gt;&lt;/periodical&gt;&lt;pages&gt;721-2&lt;/pages&gt;&lt;volume&gt;1&lt;/volume&gt;&lt;number&gt;7023&lt;/number&gt;&lt;edition&gt;1958/04/05&lt;/edition&gt;&lt;keywords&gt;&lt;keyword&gt;Diabetes Mellitus/ physiology&lt;/keyword&gt;&lt;keyword&gt;DIABETES MELLITUS/physiology&lt;/keyword&gt;&lt;keyword&gt;SOMATOTROPIN/effects&lt;/keyword&gt;&lt;/keywords&gt;&lt;dates&gt;&lt;year&gt;1958&lt;/year&gt;&lt;pub-dates&gt;&lt;date&gt;Apr 5&lt;/date&gt;&lt;/pub-dates&gt;&lt;/dates&gt;&lt;isbn&gt;0140-6736 (Print)&amp;#xD;0140-6736 (Linking)&lt;/isbn&gt;&lt;accession-num&gt;13515335&lt;/accession-num&gt;&lt;urls&gt;&lt;/urls&gt;&lt;remote-database-provider&gt;NLM&lt;/remote-database-provider&gt;&lt;language&gt;eng&lt;/language&gt;&lt;/record&gt;&lt;/Cite&gt;&lt;/EndNote&gt;</w:instrText>
      </w:r>
      <w:r w:rsidR="00573B6D" w:rsidRPr="008C76F1">
        <w:rPr>
          <w:rFonts w:cs="Arial"/>
          <w:szCs w:val="22"/>
          <w:lang w:val="en-US"/>
        </w:rPr>
        <w:fldChar w:fldCharType="separate"/>
      </w:r>
      <w:r w:rsidR="00150172" w:rsidRPr="008C76F1">
        <w:rPr>
          <w:rFonts w:cs="Arial"/>
          <w:noProof/>
          <w:szCs w:val="22"/>
          <w:lang w:val="en-US"/>
        </w:rPr>
        <w:t>(</w:t>
      </w:r>
      <w:hyperlink w:anchor="_ENREF_84" w:tooltip="Luft, 1958 #2086" w:history="1">
        <w:r w:rsidR="00631015" w:rsidRPr="008C76F1">
          <w:rPr>
            <w:rFonts w:cs="Arial"/>
            <w:noProof/>
            <w:szCs w:val="22"/>
            <w:lang w:val="en-US"/>
          </w:rPr>
          <w:t>84</w:t>
        </w:r>
      </w:hyperlink>
      <w:r w:rsidR="00150172" w:rsidRPr="008C76F1">
        <w:rPr>
          <w:rFonts w:cs="Arial"/>
          <w:noProof/>
          <w:szCs w:val="22"/>
          <w:lang w:val="en-US"/>
        </w:rPr>
        <w:t>)</w:t>
      </w:r>
      <w:r w:rsidR="00573B6D" w:rsidRPr="008C76F1">
        <w:rPr>
          <w:rFonts w:cs="Arial"/>
          <w:szCs w:val="22"/>
          <w:lang w:val="en-US"/>
        </w:rPr>
        <w:fldChar w:fldCharType="end"/>
      </w:r>
      <w:r w:rsidRPr="008C76F1">
        <w:rPr>
          <w:rFonts w:cs="Arial"/>
          <w:szCs w:val="22"/>
          <w:lang w:val="en-US"/>
        </w:rPr>
        <w:t xml:space="preserve">. Somewhat surprisingly, only modest effects of GH on glucose metabolism were recorded in the first metabolic balance studies involving </w:t>
      </w:r>
      <w:r w:rsidR="0091434E" w:rsidRPr="008C76F1">
        <w:rPr>
          <w:rFonts w:cs="Arial"/>
          <w:szCs w:val="22"/>
          <w:lang w:val="en-US"/>
        </w:rPr>
        <w:t>adult hypopituitary patients</w:t>
      </w:r>
      <w:r w:rsidR="001536F7" w:rsidRPr="008C76F1">
        <w:rPr>
          <w:rFonts w:cs="Arial"/>
          <w:szCs w:val="22"/>
          <w:lang w:val="en-US"/>
        </w:rPr>
        <w:t xml:space="preserve"> </w:t>
      </w:r>
      <w:r w:rsidR="001536F7" w:rsidRPr="008C76F1">
        <w:rPr>
          <w:rFonts w:cs="Arial"/>
          <w:szCs w:val="22"/>
          <w:lang w:val="en-US"/>
        </w:rPr>
        <w:fldChar w:fldCharType="begin">
          <w:fldData xml:space="preserve">PEVuZE5vdGU+PENpdGU+PEF1dGhvcj5SYWJlbjwvQXV0aG9yPjxZZWFyPjE5NTk8L1llYXI+PFJl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</w:fldData>
        </w:fldChar>
      </w:r>
      <w:r w:rsidR="00150172" w:rsidRPr="008C76F1">
        <w:rPr>
          <w:rFonts w:cs="Arial"/>
          <w:szCs w:val="22"/>
          <w:lang w:val="en-US"/>
        </w:rPr>
        <w:instrText xml:space="preserve"> ADDIN EN.CITE </w:instrText>
      </w:r>
      <w:r w:rsidR="00150172" w:rsidRPr="008C76F1">
        <w:rPr>
          <w:rFonts w:cs="Arial"/>
          <w:szCs w:val="22"/>
          <w:lang w:val="en-US"/>
        </w:rPr>
        <w:fldChar w:fldCharType="begin">
          <w:fldData xml:space="preserve">PEVuZE5vdGU+PENpdGU+PEF1dGhvcj5SYWJlbjwvQXV0aG9yPjxZZWFyPjE5NTk8L1llYXI+PFJl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</w:fldData>
        </w:fldChar>
      </w:r>
      <w:r w:rsidR="00150172" w:rsidRPr="008C76F1">
        <w:rPr>
          <w:rFonts w:cs="Arial"/>
          <w:szCs w:val="22"/>
          <w:lang w:val="en-US"/>
        </w:rPr>
        <w:instrText xml:space="preserve"> ADDIN EN.CITE.DATA </w:instrText>
      </w:r>
      <w:r w:rsidR="00150172" w:rsidRPr="008C76F1">
        <w:rPr>
          <w:rFonts w:cs="Arial"/>
          <w:szCs w:val="22"/>
          <w:lang w:val="en-US"/>
        </w:rPr>
      </w:r>
      <w:r w:rsidR="00150172" w:rsidRPr="008C76F1">
        <w:rPr>
          <w:rFonts w:cs="Arial"/>
          <w:szCs w:val="22"/>
          <w:lang w:val="en-US"/>
        </w:rPr>
        <w:fldChar w:fldCharType="end"/>
      </w:r>
      <w:r w:rsidR="001536F7" w:rsidRPr="008C76F1">
        <w:rPr>
          <w:rFonts w:cs="Arial"/>
          <w:szCs w:val="22"/>
          <w:lang w:val="en-US"/>
        </w:rPr>
      </w:r>
      <w:r w:rsidR="001536F7" w:rsidRPr="008C76F1">
        <w:rPr>
          <w:rFonts w:cs="Arial"/>
          <w:szCs w:val="22"/>
          <w:lang w:val="en-US"/>
        </w:rPr>
        <w:fldChar w:fldCharType="separate"/>
      </w:r>
      <w:r w:rsidR="00150172" w:rsidRPr="008C76F1">
        <w:rPr>
          <w:rFonts w:cs="Arial"/>
          <w:noProof/>
          <w:szCs w:val="22"/>
          <w:lang w:val="en-US"/>
        </w:rPr>
        <w:t>(</w:t>
      </w:r>
      <w:hyperlink w:anchor="_ENREF_85" w:tooltip="Raben, 1959 #1677" w:history="1">
        <w:r w:rsidR="00631015" w:rsidRPr="008C76F1">
          <w:rPr>
            <w:rFonts w:cs="Arial"/>
            <w:noProof/>
            <w:szCs w:val="22"/>
            <w:lang w:val="en-US"/>
          </w:rPr>
          <w:t>85</w:t>
        </w:r>
      </w:hyperlink>
      <w:r w:rsidR="00150172" w:rsidRPr="008C76F1">
        <w:rPr>
          <w:rFonts w:cs="Arial"/>
          <w:noProof/>
          <w:szCs w:val="22"/>
          <w:lang w:val="en-US"/>
        </w:rPr>
        <w:t>,</w:t>
      </w:r>
      <w:hyperlink w:anchor="_ENREF_86" w:tooltip="Henneman, 1960 #2743" w:history="1">
        <w:r w:rsidR="00631015" w:rsidRPr="008C76F1">
          <w:rPr>
            <w:rFonts w:cs="Arial"/>
            <w:noProof/>
            <w:szCs w:val="22"/>
            <w:lang w:val="en-US"/>
          </w:rPr>
          <w:t>86</w:t>
        </w:r>
      </w:hyperlink>
      <w:r w:rsidR="00150172" w:rsidRPr="008C76F1">
        <w:rPr>
          <w:rFonts w:cs="Arial"/>
          <w:noProof/>
          <w:szCs w:val="22"/>
          <w:lang w:val="en-US"/>
        </w:rPr>
        <w:t>)</w:t>
      </w:r>
      <w:r w:rsidR="001536F7" w:rsidRPr="008C76F1">
        <w:rPr>
          <w:rFonts w:cs="Arial"/>
          <w:szCs w:val="22"/>
          <w:lang w:val="en-US"/>
        </w:rPr>
        <w:fldChar w:fldCharType="end"/>
      </w:r>
      <w:r w:rsidRPr="008C76F1">
        <w:rPr>
          <w:rFonts w:cs="Arial"/>
          <w:szCs w:val="22"/>
          <w:lang w:val="en-US"/>
        </w:rPr>
        <w:t xml:space="preserve">. </w:t>
      </w:r>
    </w:p>
    <w:p w14:paraId="3C9EAD93" w14:textId="77777777" w:rsidR="003E4CD5" w:rsidRPr="008C76F1" w:rsidRDefault="003E4CD5" w:rsidP="008C76F1">
      <w:pPr>
        <w:widowControl w:val="0"/>
        <w:autoSpaceDE w:val="0"/>
        <w:autoSpaceDN w:val="0"/>
        <w:adjustRightInd w:val="0"/>
        <w:jc w:val="left"/>
        <w:rPr>
          <w:rFonts w:cs="Arial"/>
          <w:szCs w:val="22"/>
          <w:lang w:val="en-US"/>
        </w:rPr>
      </w:pPr>
    </w:p>
    <w:p w14:paraId="2E75B034" w14:textId="5B4DED21" w:rsidR="009C0FCF" w:rsidRPr="008C76F1" w:rsidRDefault="00351B2C" w:rsidP="008C76F1">
      <w:pPr>
        <w:widowControl w:val="0"/>
        <w:autoSpaceDE w:val="0"/>
        <w:autoSpaceDN w:val="0"/>
        <w:adjustRightInd w:val="0"/>
        <w:jc w:val="left"/>
        <w:rPr>
          <w:rFonts w:cs="Arial"/>
          <w:szCs w:val="22"/>
          <w:lang w:val="en-US"/>
        </w:rPr>
      </w:pPr>
      <w:r w:rsidRPr="008C76F1">
        <w:rPr>
          <w:rFonts w:cs="Arial"/>
          <w:szCs w:val="22"/>
          <w:lang w:val="en-US"/>
        </w:rPr>
        <w:t xml:space="preserve">More recent studies on glucose homeostasis in GH deficient adults have generated results, which </w:t>
      </w:r>
      <w:proofErr w:type="gramStart"/>
      <w:r w:rsidRPr="008C76F1">
        <w:rPr>
          <w:rFonts w:cs="Arial"/>
          <w:szCs w:val="22"/>
          <w:lang w:val="en-US"/>
        </w:rPr>
        <w:t>at first glance may</w:t>
      </w:r>
      <w:proofErr w:type="gramEnd"/>
      <w:r w:rsidRPr="008C76F1">
        <w:rPr>
          <w:rFonts w:cs="Arial"/>
          <w:szCs w:val="22"/>
          <w:lang w:val="en-US"/>
        </w:rPr>
        <w:t xml:space="preserve"> appear contradictory. Insulin resistance may be more prevalent in u</w:t>
      </w:r>
      <w:r w:rsidR="0091434E" w:rsidRPr="008C76F1">
        <w:rPr>
          <w:rFonts w:cs="Arial"/>
          <w:szCs w:val="22"/>
          <w:lang w:val="en-US"/>
        </w:rPr>
        <w:t>ntreated GH deficient adults</w:t>
      </w:r>
      <w:r w:rsidRPr="008C76F1">
        <w:rPr>
          <w:rFonts w:cs="Arial"/>
          <w:szCs w:val="22"/>
          <w:lang w:val="en-US"/>
        </w:rPr>
        <w:t>, whereas the impact of GH replacement on this feature seems to depend on the duration and the dose</w:t>
      </w:r>
      <w:r w:rsidR="001536F7" w:rsidRPr="008C76F1">
        <w:rPr>
          <w:rFonts w:cs="Arial"/>
          <w:szCs w:val="22"/>
          <w:lang w:val="en-US"/>
        </w:rPr>
        <w:t xml:space="preserve"> </w:t>
      </w:r>
      <w:r w:rsidR="00573B6D" w:rsidRPr="008C76F1">
        <w:rPr>
          <w:rFonts w:cs="Arial"/>
          <w:szCs w:val="22"/>
          <w:lang w:val="en-US"/>
        </w:rPr>
        <w:fldChar w:fldCharType="begin">
          <w:fldData xml:space="preserve">PEVuZE5vdGU+PENpdGU+PEF1dGhvcj5IZXc8L0F1dGhvcj48WWVhcj4xOTk2PC9ZZWFyPjxSZWNO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</w:fldData>
        </w:fldChar>
      </w:r>
      <w:r w:rsidR="00150172" w:rsidRPr="008C76F1">
        <w:rPr>
          <w:rFonts w:cs="Arial"/>
          <w:szCs w:val="22"/>
          <w:lang w:val="en-US"/>
        </w:rPr>
        <w:instrText xml:space="preserve"> ADDIN EN.CITE </w:instrText>
      </w:r>
      <w:r w:rsidR="00150172" w:rsidRPr="008C76F1">
        <w:rPr>
          <w:rFonts w:cs="Arial"/>
          <w:szCs w:val="22"/>
          <w:lang w:val="en-US"/>
        </w:rPr>
        <w:fldChar w:fldCharType="begin">
          <w:fldData xml:space="preserve">PEVuZE5vdGU+PENpdGU+PEF1dGhvcj5IZXc8L0F1dGhvcj48WWVhcj4xOTk2PC9ZZWFyPjxSZWNO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</w:fldData>
        </w:fldChar>
      </w:r>
      <w:r w:rsidR="00150172" w:rsidRPr="008C76F1">
        <w:rPr>
          <w:rFonts w:cs="Arial"/>
          <w:szCs w:val="22"/>
          <w:lang w:val="en-US"/>
        </w:rPr>
        <w:instrText xml:space="preserve"> ADDIN EN.CITE.DATA </w:instrText>
      </w:r>
      <w:r w:rsidR="00150172" w:rsidRPr="008C76F1">
        <w:rPr>
          <w:rFonts w:cs="Arial"/>
          <w:szCs w:val="22"/>
          <w:lang w:val="en-US"/>
        </w:rPr>
      </w:r>
      <w:r w:rsidR="00150172" w:rsidRPr="008C76F1">
        <w:rPr>
          <w:rFonts w:cs="Arial"/>
          <w:szCs w:val="22"/>
          <w:lang w:val="en-US"/>
        </w:rPr>
        <w:fldChar w:fldCharType="end"/>
      </w:r>
      <w:r w:rsidR="00573B6D" w:rsidRPr="008C76F1">
        <w:rPr>
          <w:rFonts w:cs="Arial"/>
          <w:szCs w:val="22"/>
          <w:lang w:val="en-US"/>
        </w:rPr>
      </w:r>
      <w:r w:rsidR="00573B6D" w:rsidRPr="008C76F1">
        <w:rPr>
          <w:rFonts w:cs="Arial"/>
          <w:szCs w:val="22"/>
          <w:lang w:val="en-US"/>
        </w:rPr>
        <w:fldChar w:fldCharType="separate"/>
      </w:r>
      <w:r w:rsidR="00150172" w:rsidRPr="008C76F1">
        <w:rPr>
          <w:rFonts w:cs="Arial"/>
          <w:noProof/>
          <w:szCs w:val="22"/>
          <w:lang w:val="en-US"/>
        </w:rPr>
        <w:t>(</w:t>
      </w:r>
      <w:hyperlink w:anchor="_ENREF_87" w:tooltip="Hew, 1996 #2744" w:history="1">
        <w:r w:rsidR="00631015" w:rsidRPr="008C76F1">
          <w:rPr>
            <w:rFonts w:cs="Arial"/>
            <w:noProof/>
            <w:szCs w:val="22"/>
            <w:lang w:val="en-US"/>
          </w:rPr>
          <w:t>87</w:t>
        </w:r>
      </w:hyperlink>
      <w:r w:rsidR="00150172" w:rsidRPr="008C76F1">
        <w:rPr>
          <w:rFonts w:cs="Arial"/>
          <w:noProof/>
          <w:szCs w:val="22"/>
          <w:lang w:val="en-US"/>
        </w:rPr>
        <w:t>)</w:t>
      </w:r>
      <w:r w:rsidR="00573B6D" w:rsidRPr="008C76F1">
        <w:rPr>
          <w:rFonts w:cs="Arial"/>
          <w:szCs w:val="22"/>
          <w:lang w:val="en-US"/>
        </w:rPr>
        <w:fldChar w:fldCharType="end"/>
      </w:r>
      <w:r w:rsidRPr="008C76F1">
        <w:rPr>
          <w:rFonts w:cs="Arial"/>
          <w:szCs w:val="22"/>
          <w:lang w:val="en-US"/>
        </w:rPr>
        <w:t xml:space="preserve">. </w:t>
      </w:r>
    </w:p>
    <w:p w14:paraId="73F57F86" w14:textId="77777777" w:rsidR="009C0FCF" w:rsidRPr="008C76F1" w:rsidRDefault="009C0FCF" w:rsidP="008C76F1">
      <w:pPr>
        <w:widowControl w:val="0"/>
        <w:autoSpaceDE w:val="0"/>
        <w:autoSpaceDN w:val="0"/>
        <w:adjustRightInd w:val="0"/>
        <w:jc w:val="left"/>
        <w:rPr>
          <w:rFonts w:cs="Arial"/>
          <w:szCs w:val="22"/>
          <w:lang w:val="en-US"/>
        </w:rPr>
      </w:pPr>
    </w:p>
    <w:p w14:paraId="2C2A2035" w14:textId="77777777" w:rsidR="00351B2C" w:rsidRPr="008C76F1" w:rsidRDefault="00351B2C" w:rsidP="008C76F1">
      <w:pPr>
        <w:widowControl w:val="0"/>
        <w:autoSpaceDE w:val="0"/>
        <w:autoSpaceDN w:val="0"/>
        <w:adjustRightInd w:val="0"/>
        <w:jc w:val="left"/>
        <w:rPr>
          <w:rFonts w:cs="Arial"/>
          <w:szCs w:val="22"/>
          <w:lang w:val="en-US"/>
        </w:rPr>
      </w:pPr>
      <w:r w:rsidRPr="008C76F1">
        <w:rPr>
          <w:rFonts w:cs="Arial"/>
          <w:szCs w:val="22"/>
          <w:lang w:val="en-US"/>
        </w:rPr>
        <w:t xml:space="preserve">Below, </w:t>
      </w:r>
      <w:proofErr w:type="gramStart"/>
      <w:r w:rsidRPr="008C76F1">
        <w:rPr>
          <w:rFonts w:cs="Arial"/>
          <w:szCs w:val="22"/>
          <w:lang w:val="en-US"/>
        </w:rPr>
        <w:t>some of</w:t>
      </w:r>
      <w:proofErr w:type="gramEnd"/>
      <w:r w:rsidRPr="008C76F1">
        <w:rPr>
          <w:rFonts w:cs="Arial"/>
          <w:szCs w:val="22"/>
          <w:lang w:val="en-US"/>
        </w:rPr>
        <w:t xml:space="preserve"> the metabolic effects of GH in human subjects, with special reference to the interaction between glucose and lipid metabolism, will </w:t>
      </w:r>
      <w:proofErr w:type="gramStart"/>
      <w:r w:rsidRPr="008C76F1">
        <w:rPr>
          <w:rFonts w:cs="Arial"/>
          <w:szCs w:val="22"/>
          <w:lang w:val="en-US"/>
        </w:rPr>
        <w:t>be reviewed</w:t>
      </w:r>
      <w:proofErr w:type="gramEnd"/>
      <w:r w:rsidRPr="008C76F1">
        <w:rPr>
          <w:rFonts w:cs="Arial"/>
          <w:szCs w:val="22"/>
          <w:lang w:val="en-US"/>
        </w:rPr>
        <w:t xml:space="preserve">. </w:t>
      </w:r>
    </w:p>
    <w:p w14:paraId="2CB04362" w14:textId="77777777" w:rsidR="0076359C" w:rsidRDefault="0076359C" w:rsidP="008C76F1">
      <w:pPr>
        <w:pStyle w:val="Heading4"/>
        <w:spacing w:before="0"/>
        <w:jc w:val="left"/>
        <w:rPr>
          <w:rFonts w:cs="Arial"/>
          <w:szCs w:val="22"/>
          <w:lang w:val="en-US"/>
        </w:rPr>
      </w:pPr>
    </w:p>
    <w:p w14:paraId="672253B7" w14:textId="2B28BAF6" w:rsidR="00351B2C" w:rsidRPr="00F823D4" w:rsidRDefault="00351B2C" w:rsidP="008C76F1">
      <w:pPr>
        <w:pStyle w:val="Heading4"/>
        <w:spacing w:before="0"/>
        <w:jc w:val="left"/>
        <w:rPr>
          <w:rFonts w:cs="Arial"/>
          <w:color w:val="FF0000"/>
          <w:szCs w:val="22"/>
          <w:lang w:val="en-US"/>
        </w:rPr>
      </w:pPr>
      <w:r w:rsidRPr="00F823D4">
        <w:rPr>
          <w:rFonts w:cs="Arial"/>
          <w:color w:val="FF0000"/>
          <w:szCs w:val="22"/>
          <w:lang w:val="en-US"/>
        </w:rPr>
        <w:t>S</w:t>
      </w:r>
      <w:r w:rsidR="00F823D4" w:rsidRPr="00F823D4">
        <w:rPr>
          <w:rFonts w:cs="Arial"/>
          <w:color w:val="FF0000"/>
          <w:szCs w:val="22"/>
          <w:lang w:val="en-US"/>
        </w:rPr>
        <w:t xml:space="preserve">TUDIES IN NORMAL ADULTS </w:t>
      </w:r>
      <w:r w:rsidRPr="00F823D4">
        <w:rPr>
          <w:rFonts w:cs="Arial"/>
          <w:color w:val="FF0000"/>
          <w:szCs w:val="22"/>
          <w:lang w:val="en-US"/>
        </w:rPr>
        <w:t xml:space="preserve"> </w:t>
      </w:r>
    </w:p>
    <w:p w14:paraId="3C6A8217" w14:textId="77777777" w:rsidR="0076359C" w:rsidRDefault="0076359C" w:rsidP="008C76F1">
      <w:pPr>
        <w:widowControl w:val="0"/>
        <w:autoSpaceDE w:val="0"/>
        <w:autoSpaceDN w:val="0"/>
        <w:adjustRightInd w:val="0"/>
        <w:jc w:val="left"/>
        <w:rPr>
          <w:rFonts w:cs="Arial"/>
          <w:szCs w:val="22"/>
          <w:lang w:val="en-US"/>
        </w:rPr>
      </w:pPr>
    </w:p>
    <w:p w14:paraId="2AF271BE" w14:textId="0115CD1D" w:rsidR="00351B2C" w:rsidRPr="008C76F1" w:rsidRDefault="008D1377" w:rsidP="008C76F1">
      <w:pPr>
        <w:widowControl w:val="0"/>
        <w:autoSpaceDE w:val="0"/>
        <w:autoSpaceDN w:val="0"/>
        <w:adjustRightInd w:val="0"/>
        <w:jc w:val="left"/>
        <w:rPr>
          <w:rFonts w:cs="Arial"/>
          <w:szCs w:val="22"/>
          <w:lang w:val="en-US"/>
        </w:rPr>
      </w:pPr>
      <w:r w:rsidRPr="008C76F1">
        <w:rPr>
          <w:rFonts w:cs="Arial"/>
          <w:szCs w:val="22"/>
          <w:lang w:val="en-US"/>
        </w:rPr>
        <w:t xml:space="preserve">More than fifty </w:t>
      </w:r>
      <w:r w:rsidR="00351B2C" w:rsidRPr="008C76F1">
        <w:rPr>
          <w:rFonts w:cs="Arial"/>
          <w:szCs w:val="22"/>
          <w:lang w:val="en-US"/>
        </w:rPr>
        <w:t xml:space="preserve">years </w:t>
      </w:r>
      <w:r w:rsidRPr="008C76F1">
        <w:rPr>
          <w:rFonts w:cs="Arial"/>
          <w:szCs w:val="22"/>
          <w:lang w:val="en-US"/>
        </w:rPr>
        <w:t>ago,</w:t>
      </w:r>
      <w:r w:rsidR="00351B2C" w:rsidRPr="008C76F1">
        <w:rPr>
          <w:rFonts w:cs="Arial"/>
          <w:szCs w:val="22"/>
          <w:lang w:val="en-US"/>
        </w:rPr>
        <w:t xml:space="preserve"> it was shown that infusion of high dose GH into the brachial artery of healthy adults reduced forearm glucose uptake in bo</w:t>
      </w:r>
      <w:r w:rsidR="0091434E" w:rsidRPr="008C76F1">
        <w:rPr>
          <w:rFonts w:cs="Arial"/>
          <w:szCs w:val="22"/>
          <w:lang w:val="en-US"/>
        </w:rPr>
        <w:t>th muscle and adipose tissue</w:t>
      </w:r>
      <w:r w:rsidRPr="008C76F1">
        <w:rPr>
          <w:rFonts w:cs="Arial"/>
          <w:szCs w:val="22"/>
          <w:lang w:val="en-US"/>
        </w:rPr>
        <w:t>, which was paralleled by increased uptake and oxidation of FFA</w:t>
      </w:r>
      <w:r w:rsidR="0091434E" w:rsidRPr="008C76F1">
        <w:rPr>
          <w:rFonts w:cs="Arial"/>
          <w:szCs w:val="22"/>
          <w:lang w:val="en-US"/>
        </w:rPr>
        <w:t xml:space="preserve"> </w:t>
      </w:r>
      <w:r w:rsidR="00573B6D" w:rsidRPr="008C76F1">
        <w:rPr>
          <w:rFonts w:cs="Arial"/>
          <w:szCs w:val="22"/>
          <w:lang w:val="en-US"/>
        </w:rPr>
        <w:fldChar w:fldCharType="begin">
          <w:fldData xml:space="preserve">PEVuZE5vdGU+PENpdGU+PEF1dGhvcj5SYWJpbm93aXR6PC9BdXRob3I+PFllYXI+MTk2NTwvWWVh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</w:fldData>
        </w:fldChar>
      </w:r>
      <w:r w:rsidR="00150172" w:rsidRPr="008C76F1">
        <w:rPr>
          <w:rFonts w:cs="Arial"/>
          <w:szCs w:val="22"/>
          <w:lang w:val="en-US"/>
        </w:rPr>
        <w:instrText xml:space="preserve"> ADDIN EN.CITE </w:instrText>
      </w:r>
      <w:r w:rsidR="00150172" w:rsidRPr="008C76F1">
        <w:rPr>
          <w:rFonts w:cs="Arial"/>
          <w:szCs w:val="22"/>
          <w:lang w:val="en-US"/>
        </w:rPr>
        <w:fldChar w:fldCharType="begin">
          <w:fldData xml:space="preserve">PEVuZE5vdGU+PENpdGU+PEF1dGhvcj5SYWJpbm93aXR6PC9BdXRob3I+PFllYXI+MTk2NTwvWWVh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</w:fldData>
        </w:fldChar>
      </w:r>
      <w:r w:rsidR="00150172" w:rsidRPr="008C76F1">
        <w:rPr>
          <w:rFonts w:cs="Arial"/>
          <w:szCs w:val="22"/>
          <w:lang w:val="en-US"/>
        </w:rPr>
        <w:instrText xml:space="preserve"> ADDIN EN.CITE.DATA </w:instrText>
      </w:r>
      <w:r w:rsidR="00150172" w:rsidRPr="008C76F1">
        <w:rPr>
          <w:rFonts w:cs="Arial"/>
          <w:szCs w:val="22"/>
          <w:lang w:val="en-US"/>
        </w:rPr>
      </w:r>
      <w:r w:rsidR="00150172" w:rsidRPr="008C76F1">
        <w:rPr>
          <w:rFonts w:cs="Arial"/>
          <w:szCs w:val="22"/>
          <w:lang w:val="en-US"/>
        </w:rPr>
        <w:fldChar w:fldCharType="end"/>
      </w:r>
      <w:r w:rsidR="00573B6D" w:rsidRPr="008C76F1">
        <w:rPr>
          <w:rFonts w:cs="Arial"/>
          <w:szCs w:val="22"/>
          <w:lang w:val="en-US"/>
        </w:rPr>
      </w:r>
      <w:r w:rsidR="00573B6D" w:rsidRPr="008C76F1">
        <w:rPr>
          <w:rFonts w:cs="Arial"/>
          <w:szCs w:val="22"/>
          <w:lang w:val="en-US"/>
        </w:rPr>
        <w:fldChar w:fldCharType="separate"/>
      </w:r>
      <w:r w:rsidR="00150172" w:rsidRPr="008C76F1">
        <w:rPr>
          <w:rFonts w:cs="Arial"/>
          <w:noProof/>
          <w:szCs w:val="22"/>
          <w:lang w:val="en-US"/>
        </w:rPr>
        <w:t>(</w:t>
      </w:r>
      <w:hyperlink w:anchor="_ENREF_88" w:tooltip="Rabinowitz, 1965 #1861" w:history="1">
        <w:r w:rsidR="00631015" w:rsidRPr="008C76F1">
          <w:rPr>
            <w:rFonts w:cs="Arial"/>
            <w:noProof/>
            <w:szCs w:val="22"/>
            <w:lang w:val="en-US"/>
          </w:rPr>
          <w:t>88</w:t>
        </w:r>
      </w:hyperlink>
      <w:r w:rsidR="00150172" w:rsidRPr="008C76F1">
        <w:rPr>
          <w:rFonts w:cs="Arial"/>
          <w:noProof/>
          <w:szCs w:val="22"/>
          <w:lang w:val="en-US"/>
        </w:rPr>
        <w:t>)</w:t>
      </w:r>
      <w:r w:rsidR="00573B6D" w:rsidRPr="008C76F1">
        <w:rPr>
          <w:rFonts w:cs="Arial"/>
          <w:szCs w:val="22"/>
          <w:lang w:val="en-US"/>
        </w:rPr>
        <w:fldChar w:fldCharType="end"/>
      </w:r>
      <w:r w:rsidR="00351B2C" w:rsidRPr="008C76F1">
        <w:rPr>
          <w:rFonts w:cs="Arial"/>
          <w:szCs w:val="22"/>
          <w:lang w:val="en-US"/>
        </w:rPr>
        <w:t xml:space="preserve">. This pattern was opposite </w:t>
      </w:r>
      <w:r w:rsidR="009C0FCF" w:rsidRPr="008C76F1">
        <w:rPr>
          <w:rFonts w:cs="Arial"/>
          <w:szCs w:val="22"/>
          <w:lang w:val="en-US"/>
        </w:rPr>
        <w:t xml:space="preserve">to </w:t>
      </w:r>
      <w:r w:rsidR="00351B2C" w:rsidRPr="008C76F1">
        <w:rPr>
          <w:rFonts w:cs="Arial"/>
          <w:szCs w:val="22"/>
          <w:lang w:val="en-US"/>
        </w:rPr>
        <w:t xml:space="preserve">that of insulin, </w:t>
      </w:r>
      <w:r w:rsidR="006D1F76" w:rsidRPr="008C76F1">
        <w:rPr>
          <w:rFonts w:cs="Arial"/>
          <w:szCs w:val="22"/>
          <w:lang w:val="en-US"/>
        </w:rPr>
        <w:t>and GH in the same model abrogated the metabolic actions of insulin.</w:t>
      </w:r>
      <w:r w:rsidR="00A23F6B" w:rsidRPr="008C76F1">
        <w:rPr>
          <w:rFonts w:cs="Arial"/>
          <w:szCs w:val="22"/>
          <w:lang w:val="en-US"/>
        </w:rPr>
        <w:t xml:space="preserve"> </w:t>
      </w:r>
    </w:p>
    <w:p w14:paraId="32024CD5" w14:textId="77777777" w:rsidR="003E4CD5" w:rsidRPr="008C76F1" w:rsidRDefault="003E4CD5" w:rsidP="008C76F1">
      <w:pPr>
        <w:widowControl w:val="0"/>
        <w:autoSpaceDE w:val="0"/>
        <w:autoSpaceDN w:val="0"/>
        <w:adjustRightInd w:val="0"/>
        <w:jc w:val="left"/>
        <w:rPr>
          <w:rFonts w:cs="Arial"/>
          <w:szCs w:val="22"/>
          <w:lang w:val="en-US"/>
        </w:rPr>
      </w:pPr>
    </w:p>
    <w:p w14:paraId="1D4A53CF" w14:textId="5548B3FA" w:rsidR="00351B2C" w:rsidRDefault="006D1F76" w:rsidP="008C76F1">
      <w:pPr>
        <w:widowControl w:val="0"/>
        <w:autoSpaceDE w:val="0"/>
        <w:autoSpaceDN w:val="0"/>
        <w:adjustRightInd w:val="0"/>
        <w:jc w:val="left"/>
        <w:rPr>
          <w:rFonts w:cs="Arial"/>
          <w:szCs w:val="22"/>
          <w:lang w:val="en-US"/>
        </w:rPr>
      </w:pPr>
      <w:r w:rsidRPr="008C76F1">
        <w:rPr>
          <w:rFonts w:cs="Arial"/>
          <w:szCs w:val="22"/>
          <w:lang w:val="en-US"/>
        </w:rPr>
        <w:t xml:space="preserve">Administration of a </w:t>
      </w:r>
      <w:r w:rsidR="00DF36F5" w:rsidRPr="008C76F1">
        <w:rPr>
          <w:rFonts w:cs="Arial"/>
          <w:szCs w:val="22"/>
          <w:lang w:val="en-US"/>
        </w:rPr>
        <w:t>GH bolus in the post absorptive state</w:t>
      </w:r>
      <w:r w:rsidRPr="008C76F1">
        <w:rPr>
          <w:rFonts w:cs="Arial"/>
          <w:szCs w:val="22"/>
          <w:lang w:val="en-US"/>
        </w:rPr>
        <w:t xml:space="preserve"> </w:t>
      </w:r>
      <w:r w:rsidR="00DF36F5" w:rsidRPr="008C76F1">
        <w:rPr>
          <w:rFonts w:cs="Arial"/>
          <w:szCs w:val="22"/>
          <w:lang w:val="en-US"/>
        </w:rPr>
        <w:t>stimulat</w:t>
      </w:r>
      <w:r w:rsidRPr="008C76F1">
        <w:rPr>
          <w:rFonts w:cs="Arial"/>
          <w:szCs w:val="22"/>
          <w:lang w:val="en-US"/>
        </w:rPr>
        <w:t>es</w:t>
      </w:r>
      <w:r w:rsidR="00DF36F5" w:rsidRPr="008C76F1">
        <w:rPr>
          <w:rFonts w:cs="Arial"/>
          <w:szCs w:val="22"/>
          <w:lang w:val="en-US"/>
        </w:rPr>
        <w:t xml:space="preserve"> lipolysis following a lag time of 2-3 hours </w:t>
      </w:r>
      <w:r w:rsidR="00573B6D" w:rsidRPr="008C76F1">
        <w:rPr>
          <w:rFonts w:cs="Arial"/>
          <w:szCs w:val="22"/>
          <w:lang w:val="en-US"/>
        </w:rPr>
        <w:fldChar w:fldCharType="begin"/>
      </w:r>
      <w:r w:rsidR="00150172" w:rsidRPr="008C76F1">
        <w:rPr>
          <w:rFonts w:cs="Arial"/>
          <w:szCs w:val="22"/>
          <w:lang w:val="en-US"/>
        </w:rPr>
        <w:instrText xml:space="preserve"> ADDIN EN.CITE &lt;EndNote&gt;&lt;Cite&gt;&lt;Author&gt;Moller&lt;/Author&gt;&lt;Year&gt;1990&lt;/Year&gt;&lt;RecNum&gt;2098&lt;/RecNum&gt;&lt;DisplayText&gt;(89)&lt;/DisplayText&gt;&lt;record&gt;&lt;rec-number&gt;2098&lt;/rec-number&gt;&lt;foreign-keys&gt;&lt;key app="EN" db-id="d0a2sadza2r0v0epxt6pr50grfra2sx9v9pt"&gt;2098&lt;/key&gt;&lt;/foreign-keys&gt;&lt;ref-type name="Journal Article"&gt;17&lt;/ref-type&gt;&lt;contributors&gt;&lt;authors&gt;&lt;author&gt;Moller, N.&lt;/author&gt;&lt;author&gt;Jorgensen, J. O.&lt;/author&gt;&lt;author&gt;Schmitz, O.&lt;/author&gt;&lt;author&gt;Moller, J.&lt;/author&gt;&lt;author&gt;Christiansen, J.&lt;/author&gt;&lt;author&gt;Alberti, K. G.&lt;/author&gt;&lt;author&gt;Orskov, H.&lt;/author&gt;&lt;/authors&gt;&lt;/contributors&gt;&lt;auth-address&gt;Second University Clinic of Internal Medicine, Aarhus, Denmark.&lt;/auth-address&gt;&lt;titles&gt;&lt;title&gt;Effects of a growth hormone pulse on total and forearm substrate fluxes in humans&lt;/title&gt;&lt;secondary-title&gt;Am J Physiol&lt;/secondary-title&gt;&lt;/titles&gt;&lt;periodical&gt;&lt;full-title&gt;Am J Physiol&lt;/full-title&gt;&lt;abbr-1&gt;The American journal of physiology&lt;/abbr-1&gt;&lt;/periodical&gt;&lt;pages&gt;E86-91&lt;/pages&gt;&lt;volume&gt;258&lt;/volume&gt;&lt;number&gt;1 Pt 1&lt;/number&gt;&lt;edition&gt;1990/01/01&lt;/edition&gt;&lt;keywords&gt;&lt;keyword&gt;3-Hydroxybutyric Acid&lt;/keyword&gt;&lt;keyword&gt;Adult&lt;/keyword&gt;&lt;keyword&gt;Analysis of Variance&lt;/keyword&gt;&lt;keyword&gt;Blood Glucose/metabolism&lt;/keyword&gt;&lt;keyword&gt;C-Peptide/ blood&lt;/keyword&gt;&lt;keyword&gt;Fatty Acids, Nonesterified/blood&lt;/keyword&gt;&lt;keyword&gt;Forearm/blood supply&lt;/keyword&gt;&lt;keyword&gt;Glucagon/ blood&lt;/keyword&gt;&lt;keyword&gt;Glycerol/blood&lt;/keyword&gt;&lt;keyword&gt;Growth Hormone/administration &amp;amp; dosage/blood/ pharmacology&lt;/keyword&gt;&lt;keyword&gt;Humans&lt;/keyword&gt;&lt;keyword&gt;Hydroxybutyrates/blood&lt;/keyword&gt;&lt;keyword&gt;Injections, Intravenous&lt;/keyword&gt;&lt;keyword&gt;Insulin/ blood&lt;/keyword&gt;&lt;keyword&gt;Kinetics&lt;/keyword&gt;&lt;keyword&gt;Male&lt;/keyword&gt;&lt;keyword&gt;Regional Blood Flow/drug effects&lt;/keyword&gt;&lt;keyword&gt;Time Factors&lt;/keyword&gt;&lt;/keywords&gt;&lt;dates&gt;&lt;year&gt;1990&lt;/year&gt;&lt;pub-dates&gt;&lt;date&gt;Jan&lt;/date&gt;&lt;/pub-dates&gt;&lt;/dates&gt;&lt;isbn&gt;0002-9513 (Print)&amp;#xD;0002-9513 (Linking)&lt;/isbn&gt;&lt;accession-num&gt;2405702&lt;/accession-num&gt;&lt;urls&gt;&lt;/urls&gt;&lt;remote-database-provider&gt;NLM&lt;/remote-database-provider&gt;&lt;language&gt;eng&lt;/language&gt;&lt;/record&gt;&lt;/Cite&gt;&lt;/EndNote&gt;</w:instrText>
      </w:r>
      <w:r w:rsidR="00573B6D" w:rsidRPr="008C76F1">
        <w:rPr>
          <w:rFonts w:cs="Arial"/>
          <w:szCs w:val="22"/>
          <w:lang w:val="en-US"/>
        </w:rPr>
        <w:fldChar w:fldCharType="separate"/>
      </w:r>
      <w:r w:rsidR="00150172" w:rsidRPr="008C76F1">
        <w:rPr>
          <w:rFonts w:cs="Arial"/>
          <w:noProof/>
          <w:szCs w:val="22"/>
          <w:lang w:val="en-US"/>
        </w:rPr>
        <w:t>(</w:t>
      </w:r>
      <w:hyperlink w:anchor="_ENREF_89" w:tooltip="Moller, 1990 #2098" w:history="1">
        <w:r w:rsidR="00631015" w:rsidRPr="008C76F1">
          <w:rPr>
            <w:rFonts w:cs="Arial"/>
            <w:noProof/>
            <w:szCs w:val="22"/>
            <w:lang w:val="en-US"/>
          </w:rPr>
          <w:t>89</w:t>
        </w:r>
      </w:hyperlink>
      <w:r w:rsidR="00150172" w:rsidRPr="008C76F1">
        <w:rPr>
          <w:rFonts w:cs="Arial"/>
          <w:noProof/>
          <w:szCs w:val="22"/>
          <w:lang w:val="en-US"/>
        </w:rPr>
        <w:t>)</w:t>
      </w:r>
      <w:r w:rsidR="00573B6D" w:rsidRPr="008C76F1">
        <w:rPr>
          <w:rFonts w:cs="Arial"/>
          <w:szCs w:val="22"/>
          <w:lang w:val="en-US"/>
        </w:rPr>
        <w:fldChar w:fldCharType="end"/>
      </w:r>
      <w:r w:rsidR="00DF36F5" w:rsidRPr="008C76F1">
        <w:rPr>
          <w:rFonts w:cs="Arial"/>
          <w:szCs w:val="22"/>
          <w:lang w:val="en-US"/>
        </w:rPr>
        <w:t xml:space="preserve">. </w:t>
      </w:r>
      <w:r w:rsidR="00351B2C" w:rsidRPr="008C76F1">
        <w:rPr>
          <w:rFonts w:cs="Arial"/>
          <w:szCs w:val="22"/>
          <w:lang w:val="en-US"/>
        </w:rPr>
        <w:t xml:space="preserve">Plasma </w:t>
      </w:r>
      <w:r w:rsidR="00CE20C7" w:rsidRPr="008C76F1">
        <w:rPr>
          <w:rFonts w:cs="Arial"/>
          <w:szCs w:val="22"/>
          <w:lang w:val="en-US"/>
        </w:rPr>
        <w:t xml:space="preserve">levels of </w:t>
      </w:r>
      <w:r w:rsidR="00351B2C" w:rsidRPr="008C76F1">
        <w:rPr>
          <w:rFonts w:cs="Arial"/>
          <w:szCs w:val="22"/>
          <w:lang w:val="en-US"/>
        </w:rPr>
        <w:t>glucose</w:t>
      </w:r>
      <w:r w:rsidR="00CE20C7" w:rsidRPr="008C76F1">
        <w:rPr>
          <w:rFonts w:cs="Arial"/>
          <w:szCs w:val="22"/>
          <w:lang w:val="en-US"/>
        </w:rPr>
        <w:t xml:space="preserve"> and insulin</w:t>
      </w:r>
      <w:r w:rsidR="00351B2C" w:rsidRPr="008C76F1">
        <w:rPr>
          <w:rFonts w:cs="Arial"/>
          <w:szCs w:val="22"/>
          <w:lang w:val="en-US"/>
        </w:rPr>
        <w:t>, on the other hand</w:t>
      </w:r>
      <w:r w:rsidR="00CE20C7" w:rsidRPr="008C76F1">
        <w:rPr>
          <w:rFonts w:cs="Arial"/>
          <w:szCs w:val="22"/>
          <w:lang w:val="en-US"/>
        </w:rPr>
        <w:t xml:space="preserve">, change </w:t>
      </w:r>
      <w:proofErr w:type="gramStart"/>
      <w:r w:rsidR="00CE20C7" w:rsidRPr="008C76F1">
        <w:rPr>
          <w:rFonts w:cs="Arial"/>
          <w:szCs w:val="22"/>
          <w:lang w:val="en-US"/>
        </w:rPr>
        <w:t>very little</w:t>
      </w:r>
      <w:proofErr w:type="gramEnd"/>
      <w:r w:rsidR="00CE20C7" w:rsidRPr="008C76F1">
        <w:rPr>
          <w:rFonts w:cs="Arial"/>
          <w:szCs w:val="22"/>
          <w:lang w:val="en-US"/>
        </w:rPr>
        <w:t xml:space="preserve">. </w:t>
      </w:r>
      <w:r w:rsidR="00351B2C" w:rsidRPr="008C76F1">
        <w:rPr>
          <w:rFonts w:cs="Arial"/>
          <w:szCs w:val="22"/>
          <w:lang w:val="en-US"/>
        </w:rPr>
        <w:t xml:space="preserve">This </w:t>
      </w:r>
      <w:r w:rsidR="00CE20C7" w:rsidRPr="008C76F1">
        <w:rPr>
          <w:rFonts w:cs="Arial"/>
          <w:szCs w:val="22"/>
          <w:lang w:val="en-US"/>
        </w:rPr>
        <w:t>is</w:t>
      </w:r>
      <w:r w:rsidR="00351B2C" w:rsidRPr="008C76F1">
        <w:rPr>
          <w:rFonts w:cs="Arial"/>
          <w:szCs w:val="22"/>
          <w:lang w:val="en-US"/>
        </w:rPr>
        <w:t xml:space="preserve"> associated with s</w:t>
      </w:r>
      <w:r w:rsidR="00CE20C7" w:rsidRPr="008C76F1">
        <w:rPr>
          <w:rFonts w:cs="Arial"/>
          <w:szCs w:val="22"/>
          <w:lang w:val="en-US"/>
        </w:rPr>
        <w:t>mall</w:t>
      </w:r>
      <w:r w:rsidR="00351B2C" w:rsidRPr="008C76F1">
        <w:rPr>
          <w:rFonts w:cs="Arial"/>
          <w:szCs w:val="22"/>
          <w:lang w:val="en-US"/>
        </w:rPr>
        <w:t xml:space="preserve"> reductions in muscular glucose uptake and oxidation, which could reflect substrate competition between glucose and fatty acids (</w:t>
      </w:r>
      <w:r w:rsidR="000B665B" w:rsidRPr="008C76F1">
        <w:rPr>
          <w:rFonts w:cs="Arial"/>
          <w:szCs w:val="22"/>
          <w:lang w:val="en-US"/>
        </w:rPr>
        <w:t>i.e.,</w:t>
      </w:r>
      <w:r w:rsidR="00351B2C" w:rsidRPr="008C76F1">
        <w:rPr>
          <w:rFonts w:cs="Arial"/>
          <w:szCs w:val="22"/>
          <w:lang w:val="en-US"/>
        </w:rPr>
        <w:t xml:space="preserve"> the glucose/fatty acid cycle)</w:t>
      </w:r>
      <w:r w:rsidR="000B665B">
        <w:rPr>
          <w:rFonts w:cs="Arial"/>
          <w:szCs w:val="22"/>
          <w:lang w:val="en-US"/>
        </w:rPr>
        <w:t xml:space="preserve"> </w:t>
      </w:r>
      <w:r w:rsidR="001536F7" w:rsidRPr="008C76F1">
        <w:rPr>
          <w:rFonts w:cs="Arial"/>
          <w:szCs w:val="22"/>
          <w:lang w:val="en-US"/>
        </w:rPr>
        <w:t xml:space="preserve">(Figure </w:t>
      </w:r>
      <w:r w:rsidR="005E452C">
        <w:rPr>
          <w:rFonts w:cs="Arial"/>
          <w:szCs w:val="22"/>
          <w:lang w:val="en-US"/>
        </w:rPr>
        <w:t>7</w:t>
      </w:r>
      <w:r w:rsidR="001536F7" w:rsidRPr="008C76F1">
        <w:rPr>
          <w:rFonts w:cs="Arial"/>
          <w:szCs w:val="22"/>
          <w:lang w:val="en-US"/>
        </w:rPr>
        <w:t>)</w:t>
      </w:r>
      <w:r w:rsidR="00351B2C" w:rsidRPr="008C76F1">
        <w:rPr>
          <w:rFonts w:cs="Arial"/>
          <w:szCs w:val="22"/>
          <w:lang w:val="en-US"/>
        </w:rPr>
        <w:t>. In line with this, sustained exposure to high GH levels induces both hepatic and peripheral (muscular) resistance to the actions of insulin on glucose metabolism together with increased (or inadequately suppressed) lipid oxidation.</w:t>
      </w:r>
      <w:r w:rsidR="00631015" w:rsidRPr="008C76F1">
        <w:rPr>
          <w:rFonts w:cs="Arial"/>
          <w:szCs w:val="22"/>
          <w:lang w:val="en-US"/>
        </w:rPr>
        <w:t xml:space="preserve"> However, GH excess reduces intrahepatic lipid content suggesting that GH-induced insulin resistance is </w:t>
      </w:r>
      <w:r w:rsidR="00D379DD" w:rsidRPr="008C76F1">
        <w:rPr>
          <w:rFonts w:cs="Arial"/>
          <w:szCs w:val="22"/>
          <w:lang w:val="en-US"/>
        </w:rPr>
        <w:t xml:space="preserve">not </w:t>
      </w:r>
      <w:r w:rsidR="00631015" w:rsidRPr="008C76F1">
        <w:rPr>
          <w:rFonts w:cs="Arial"/>
          <w:szCs w:val="22"/>
          <w:lang w:val="en-US"/>
        </w:rPr>
        <w:t xml:space="preserve">associated with hepatic lipid accumulation </w:t>
      </w:r>
      <w:r w:rsidR="00631015" w:rsidRPr="008C76F1">
        <w:rPr>
          <w:rFonts w:cs="Arial"/>
          <w:szCs w:val="22"/>
          <w:lang w:val="en-US"/>
        </w:rPr>
        <w:fldChar w:fldCharType="begin">
          <w:fldData xml:space="preserve">PEVuZE5vdGU+PENpdGU+PEF1dGhvcj5BcmxpZW4tU8O4Ym9yZzwvQXV0aG9yPjxZZWFyPjIwMjM8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</w:fldData>
        </w:fldChar>
      </w:r>
      <w:r w:rsidR="00631015" w:rsidRPr="008C76F1">
        <w:rPr>
          <w:rFonts w:cs="Arial"/>
          <w:szCs w:val="22"/>
          <w:lang w:val="en-US"/>
        </w:rPr>
        <w:instrText xml:space="preserve"> ADDIN EN.CITE </w:instrText>
      </w:r>
      <w:r w:rsidR="00631015" w:rsidRPr="008C76F1">
        <w:rPr>
          <w:rFonts w:cs="Arial"/>
          <w:szCs w:val="22"/>
          <w:lang w:val="en-US"/>
        </w:rPr>
        <w:fldChar w:fldCharType="begin">
          <w:fldData xml:space="preserve">PEVuZE5vdGU+PENpdGU+PEF1dGhvcj5BcmxpZW4tU8O4Ym9yZzwvQXV0aG9yPjxZZWFyPjIwMjM8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</w:fldData>
        </w:fldChar>
      </w:r>
      <w:r w:rsidR="00631015" w:rsidRPr="008C76F1">
        <w:rPr>
          <w:rFonts w:cs="Arial"/>
          <w:szCs w:val="22"/>
          <w:lang w:val="en-US"/>
        </w:rPr>
        <w:instrText xml:space="preserve"> ADDIN EN.CITE.DATA </w:instrText>
      </w:r>
      <w:r w:rsidR="00631015" w:rsidRPr="008C76F1">
        <w:rPr>
          <w:rFonts w:cs="Arial"/>
          <w:szCs w:val="22"/>
          <w:lang w:val="en-US"/>
        </w:rPr>
      </w:r>
      <w:r w:rsidR="00631015" w:rsidRPr="008C76F1">
        <w:rPr>
          <w:rFonts w:cs="Arial"/>
          <w:szCs w:val="22"/>
          <w:lang w:val="en-US"/>
        </w:rPr>
        <w:fldChar w:fldCharType="end"/>
      </w:r>
      <w:r w:rsidR="00631015" w:rsidRPr="008C76F1">
        <w:rPr>
          <w:rFonts w:cs="Arial"/>
          <w:szCs w:val="22"/>
          <w:lang w:val="en-US"/>
        </w:rPr>
      </w:r>
      <w:r w:rsidR="00631015" w:rsidRPr="008C76F1">
        <w:rPr>
          <w:rFonts w:cs="Arial"/>
          <w:szCs w:val="22"/>
          <w:lang w:val="en-US"/>
        </w:rPr>
        <w:fldChar w:fldCharType="separate"/>
      </w:r>
      <w:r w:rsidR="00631015" w:rsidRPr="008C76F1">
        <w:rPr>
          <w:rFonts w:cs="Arial"/>
          <w:noProof/>
          <w:szCs w:val="22"/>
          <w:lang w:val="en-US"/>
        </w:rPr>
        <w:t>(</w:t>
      </w:r>
      <w:hyperlink w:anchor="_ENREF_90" w:tooltip="Arlien-Søborg, 2023 #2953" w:history="1">
        <w:r w:rsidR="00631015" w:rsidRPr="008C76F1">
          <w:rPr>
            <w:rFonts w:cs="Arial"/>
            <w:noProof/>
            <w:szCs w:val="22"/>
            <w:lang w:val="en-US"/>
          </w:rPr>
          <w:t>90</w:t>
        </w:r>
      </w:hyperlink>
      <w:r w:rsidR="00631015" w:rsidRPr="008C76F1">
        <w:rPr>
          <w:rFonts w:cs="Arial"/>
          <w:noProof/>
          <w:szCs w:val="22"/>
          <w:lang w:val="en-US"/>
        </w:rPr>
        <w:t>)</w:t>
      </w:r>
      <w:r w:rsidR="00631015" w:rsidRPr="008C76F1">
        <w:rPr>
          <w:rFonts w:cs="Arial"/>
          <w:szCs w:val="22"/>
          <w:lang w:val="en-US"/>
        </w:rPr>
        <w:fldChar w:fldCharType="end"/>
      </w:r>
      <w:r w:rsidR="00631015" w:rsidRPr="008C76F1">
        <w:rPr>
          <w:rFonts w:cs="Arial"/>
          <w:szCs w:val="22"/>
          <w:lang w:val="en-US"/>
        </w:rPr>
        <w:t>.</w:t>
      </w:r>
      <w:r w:rsidR="00351B2C" w:rsidRPr="008C76F1">
        <w:rPr>
          <w:rFonts w:cs="Arial"/>
          <w:szCs w:val="22"/>
          <w:lang w:val="en-US"/>
        </w:rPr>
        <w:t xml:space="preserve"> Apart from enhanced glucose/fatty acid cycling, it has been shown that GH induced insulin resistance is accompanied by reduced muscl</w:t>
      </w:r>
      <w:r w:rsidR="0091434E" w:rsidRPr="008C76F1">
        <w:rPr>
          <w:rFonts w:cs="Arial"/>
          <w:szCs w:val="22"/>
          <w:lang w:val="en-US"/>
        </w:rPr>
        <w:t xml:space="preserve">e glycogen synthase activity </w:t>
      </w:r>
      <w:r w:rsidR="00573B6D" w:rsidRPr="008C76F1">
        <w:rPr>
          <w:rFonts w:cs="Arial"/>
          <w:szCs w:val="22"/>
          <w:lang w:val="en-US"/>
        </w:rPr>
        <w:fldChar w:fldCharType="begin"/>
      </w:r>
      <w:r w:rsidR="00631015" w:rsidRPr="008C76F1">
        <w:rPr>
          <w:rFonts w:cs="Arial"/>
          <w:szCs w:val="22"/>
          <w:lang w:val="en-US"/>
        </w:rPr>
        <w:instrText xml:space="preserve"> ADDIN EN.CITE &lt;EndNote&gt;&lt;Cite&gt;&lt;Author&gt;Bak&lt;/Author&gt;&lt;Year&gt;1991&lt;/Year&gt;&lt;RecNum&gt;2100&lt;/RecNum&gt;&lt;DisplayText&gt;(91)&lt;/DisplayText&gt;&lt;record&gt;&lt;rec-number&gt;2100&lt;/rec-number&gt;&lt;foreign-keys&gt;&lt;key app="EN" db-id="d0a2sadza2r0v0epxt6pr50grfra2sx9v9pt"&gt;2100&lt;/key&gt;&lt;/foreign-keys&gt;&lt;ref-type name="Journal Article"&gt;17&lt;/ref-type&gt;&lt;contributors&gt;&lt;authors&gt;&lt;author&gt;Bak, J. F.&lt;/author&gt;&lt;author&gt;Moller, N.&lt;/author&gt;&lt;author&gt;Schmitz, O.&lt;/author&gt;&lt;/authors&gt;&lt;/contributors&gt;&lt;auth-address&gt;Medical Endocrinological Department III, University Clinic of Internal Medicine, Aarhus, Denmark.&lt;/auth-address&gt;&lt;titles&gt;&lt;title&gt;Effects of growth hormone on fuel utilization and muscle glycogen synthase activity in normal humans&lt;/title&gt;&lt;secondary-title&gt;Am J Physiol&lt;/secondary-title&gt;&lt;/titles&gt;&lt;periodical&gt;&lt;full-title&gt;Am J Physiol&lt;/full-title&gt;&lt;abbr-1&gt;The American journal of physiology&lt;/abbr-1&gt;&lt;/periodical&gt;&lt;pages&gt;E736-42&lt;/pages&gt;&lt;volume&gt;260&lt;/volume&gt;&lt;number&gt;5 Pt 1&lt;/number&gt;&lt;edition&gt;1991/05/01&lt;/edition&gt;&lt;keywords&gt;&lt;keyword&gt;Adult&lt;/keyword&gt;&lt;keyword&gt;Blood Glucose/metabolism&lt;/keyword&gt;&lt;keyword&gt;Energy Metabolism/ drug effects&lt;/keyword&gt;&lt;keyword&gt;Enzyme Activation&lt;/keyword&gt;&lt;keyword&gt;Glucose/metabolism&lt;/keyword&gt;&lt;keyword&gt;Glucose Clamp Technique&lt;/keyword&gt;&lt;keyword&gt;Glycogen Synthase/ metabolism&lt;/keyword&gt;&lt;keyword&gt;Growth Hormone/administration &amp;amp; dosage/ pharmacology&lt;/keyword&gt;&lt;keyword&gt;Humans&lt;/keyword&gt;&lt;keyword&gt;Infusions, Intravenous&lt;/keyword&gt;&lt;keyword&gt;Insulin/pharmacology&lt;/keyword&gt;&lt;keyword&gt;Kinetics&lt;/keyword&gt;&lt;keyword&gt;Lipolysis/drug effects&lt;/keyword&gt;&lt;keyword&gt;Male&lt;/keyword&gt;&lt;keyword&gt;Muscles/drug effects/ metabolism&lt;/keyword&gt;&lt;keyword&gt;Receptor, Insulin/metabolism&lt;/keyword&gt;&lt;keyword&gt;Reference Values&lt;/keyword&gt;&lt;/keywords&gt;&lt;dates&gt;&lt;year&gt;1991&lt;/year&gt;&lt;pub-dates&gt;&lt;date&gt;May&lt;/date&gt;&lt;/pub-dates&gt;&lt;/dates&gt;&lt;isbn&gt;0002-9513 (Print)&amp;#xD;0002-9513 (Linking)&lt;/isbn&gt;&lt;accession-num&gt;1903598&lt;/accession-num&gt;&lt;urls&gt;&lt;/urls&gt;&lt;remote-database-provider&gt;NLM&lt;/remote-database-provider&gt;&lt;language&gt;eng&lt;/language&gt;&lt;/record&gt;&lt;/Cite&gt;&lt;/EndNote&gt;</w:instrText>
      </w:r>
      <w:r w:rsidR="00573B6D" w:rsidRPr="008C76F1">
        <w:rPr>
          <w:rFonts w:cs="Arial"/>
          <w:szCs w:val="22"/>
          <w:lang w:val="en-US"/>
        </w:rPr>
        <w:fldChar w:fldCharType="separate"/>
      </w:r>
      <w:r w:rsidR="00631015" w:rsidRPr="008C76F1">
        <w:rPr>
          <w:rFonts w:cs="Arial"/>
          <w:noProof/>
          <w:szCs w:val="22"/>
          <w:lang w:val="en-US"/>
        </w:rPr>
        <w:t>(</w:t>
      </w:r>
      <w:hyperlink w:anchor="_ENREF_91" w:tooltip="Bak, 1991 #2100" w:history="1">
        <w:r w:rsidR="00631015" w:rsidRPr="008C76F1">
          <w:rPr>
            <w:rFonts w:cs="Arial"/>
            <w:noProof/>
            <w:szCs w:val="22"/>
            <w:lang w:val="en-US"/>
          </w:rPr>
          <w:t>91</w:t>
        </w:r>
      </w:hyperlink>
      <w:r w:rsidR="00631015" w:rsidRPr="008C76F1">
        <w:rPr>
          <w:rFonts w:cs="Arial"/>
          <w:noProof/>
          <w:szCs w:val="22"/>
          <w:lang w:val="en-US"/>
        </w:rPr>
        <w:t>)</w:t>
      </w:r>
      <w:r w:rsidR="00573B6D" w:rsidRPr="008C76F1">
        <w:rPr>
          <w:rFonts w:cs="Arial"/>
          <w:szCs w:val="22"/>
          <w:lang w:val="en-US"/>
        </w:rPr>
        <w:fldChar w:fldCharType="end"/>
      </w:r>
      <w:r w:rsidR="00351B2C" w:rsidRPr="008C76F1">
        <w:rPr>
          <w:rFonts w:cs="Arial"/>
          <w:szCs w:val="22"/>
          <w:lang w:val="en-US"/>
        </w:rPr>
        <w:t xml:space="preserve"> and diminished glucos</w:t>
      </w:r>
      <w:r w:rsidR="0091434E" w:rsidRPr="008C76F1">
        <w:rPr>
          <w:rFonts w:cs="Arial"/>
          <w:szCs w:val="22"/>
          <w:lang w:val="en-US"/>
        </w:rPr>
        <w:t xml:space="preserve">e dependent glucose disposal </w:t>
      </w:r>
      <w:r w:rsidR="00573B6D" w:rsidRPr="008C76F1">
        <w:rPr>
          <w:rFonts w:cs="Arial"/>
          <w:szCs w:val="22"/>
          <w:lang w:val="en-US"/>
        </w:rPr>
        <w:fldChar w:fldCharType="begin"/>
      </w:r>
      <w:r w:rsidR="00631015" w:rsidRPr="008C76F1">
        <w:rPr>
          <w:rFonts w:cs="Arial"/>
          <w:szCs w:val="22"/>
          <w:lang w:val="en-US"/>
        </w:rPr>
        <w:instrText xml:space="preserve"> ADDIN EN.CITE &lt;EndNote&gt;&lt;Cite&gt;&lt;Author&gt;Orskov&lt;/Author&gt;&lt;Year&gt;1989&lt;/Year&gt;&lt;RecNum&gt;2101&lt;/RecNum&gt;&lt;DisplayText&gt;(92)&lt;/DisplayText&gt;&lt;record&gt;&lt;rec-number&gt;2101&lt;/rec-number&gt;&lt;foreign-keys&gt;&lt;key app="EN" db-id="d0a2sadza2r0v0epxt6pr50grfra2sx9v9pt"&gt;2101&lt;/key&gt;&lt;/foreign-keys&gt;&lt;ref-type name="Journal Article"&gt;17&lt;/ref-type&gt;&lt;contributors&gt;&lt;authors&gt;&lt;author&gt;Orskov, L.&lt;/author&gt;&lt;author&gt;Schmitz, O.&lt;/author&gt;&lt;author&gt;Jorgensen, J. O.&lt;/author&gt;&lt;author&gt;Arnfred, J.&lt;/author&gt;&lt;author&gt;Abildgaard, N.&lt;/author&gt;&lt;author&gt;Christiansen, J. S.&lt;/author&gt;&lt;author&gt;Alberti, K. G.&lt;/author&gt;&lt;author&gt;Orskov, H.&lt;/author&gt;&lt;/authors&gt;&lt;/contributors&gt;&lt;auth-address&gt;First University Clinic of Internal Medicine, Kommunehospitalet, Aarhus, Denmark.&lt;/auth-address&gt;&lt;titles&gt;&lt;title&gt;Influence of growth hormone on glucose-induced glucose uptake in normal men as assessed by the hyperglycemic clamp technique&lt;/title&gt;&lt;secondary-title&gt;J Clin Endocrinol Metab&lt;/secondary-title&gt;&lt;/titles&gt;&lt;periodical&gt;&lt;full-title&gt;J Clin Endocrinol Metab&lt;/full-title&gt;&lt;abbr-1&gt;The Journal of clinical endocrinology and metabolism&lt;/abbr-1&gt;&lt;/periodical&gt;&lt;pages&gt;276-82&lt;/pages&gt;&lt;volume&gt;68&lt;/volume&gt;&lt;number&gt;2&lt;/number&gt;&lt;edition&gt;1989/02/01&lt;/edition&gt;&lt;keywords&gt;&lt;keyword&gt;Adult&lt;/keyword&gt;&lt;keyword&gt;Blood Glucose/analysis&lt;/keyword&gt;&lt;keyword&gt;C-Peptide/blood&lt;/keyword&gt;&lt;keyword&gt;Fatty Acids, Nonesterified/blood&lt;/keyword&gt;&lt;keyword&gt;Glucagon/blood&lt;/keyword&gt;&lt;keyword&gt;Glucose/ metabolism&lt;/keyword&gt;&lt;keyword&gt;Glucose Clamp Technique&lt;/keyword&gt;&lt;keyword&gt;Growth Hormone/ pharmacology&lt;/keyword&gt;&lt;keyword&gt;Humans&lt;/keyword&gt;&lt;keyword&gt;Insulin/blood&lt;/keyword&gt;&lt;keyword&gt;Insulin Infusion Systems&lt;/keyword&gt;&lt;keyword&gt;Male&lt;/keyword&gt;&lt;keyword&gt;Somatostatin/pharmacology&lt;/keyword&gt;&lt;/keywords&gt;&lt;dates&gt;&lt;year&gt;1989&lt;/year&gt;&lt;pub-dates&gt;&lt;date&gt;Feb&lt;/date&gt;&lt;/pub-dates&gt;&lt;/dates&gt;&lt;isbn&gt;0021-972X (Print)&amp;#xD;0021-972X (Linking)&lt;/isbn&gt;&lt;accession-num&gt;2563732&lt;/accession-num&gt;&lt;urls&gt;&lt;/urls&gt;&lt;electronic-resource-num&gt;10.1210/jcem-68-2-276&lt;/electronic-resource-num&gt;&lt;remote-database-provider&gt;NLM&lt;/remote-database-provider&gt;&lt;language&gt;eng&lt;/language&gt;&lt;/record&gt;&lt;/Cite&gt;&lt;/EndNote&gt;</w:instrText>
      </w:r>
      <w:r w:rsidR="00573B6D" w:rsidRPr="008C76F1">
        <w:rPr>
          <w:rFonts w:cs="Arial"/>
          <w:szCs w:val="22"/>
          <w:lang w:val="en-US"/>
        </w:rPr>
        <w:fldChar w:fldCharType="separate"/>
      </w:r>
      <w:r w:rsidR="00631015" w:rsidRPr="008C76F1">
        <w:rPr>
          <w:rFonts w:cs="Arial"/>
          <w:noProof/>
          <w:szCs w:val="22"/>
          <w:lang w:val="en-US"/>
        </w:rPr>
        <w:t>(</w:t>
      </w:r>
      <w:hyperlink w:anchor="_ENREF_92" w:tooltip="Orskov, 1989 #2101" w:history="1">
        <w:r w:rsidR="00631015" w:rsidRPr="008C76F1">
          <w:rPr>
            <w:rFonts w:cs="Arial"/>
            <w:noProof/>
            <w:szCs w:val="22"/>
            <w:lang w:val="en-US"/>
          </w:rPr>
          <w:t>92</w:t>
        </w:r>
      </w:hyperlink>
      <w:r w:rsidR="00631015" w:rsidRPr="008C76F1">
        <w:rPr>
          <w:rFonts w:cs="Arial"/>
          <w:noProof/>
          <w:szCs w:val="22"/>
          <w:lang w:val="en-US"/>
        </w:rPr>
        <w:t>)</w:t>
      </w:r>
      <w:r w:rsidR="00573B6D" w:rsidRPr="008C76F1">
        <w:rPr>
          <w:rFonts w:cs="Arial"/>
          <w:szCs w:val="22"/>
          <w:lang w:val="en-US"/>
        </w:rPr>
        <w:fldChar w:fldCharType="end"/>
      </w:r>
      <w:r w:rsidR="0091434E" w:rsidRPr="008C76F1">
        <w:rPr>
          <w:rFonts w:cs="Arial"/>
          <w:szCs w:val="22"/>
          <w:lang w:val="en-US"/>
        </w:rPr>
        <w:t xml:space="preserve">. Bak et al. </w:t>
      </w:r>
      <w:r w:rsidR="00351B2C" w:rsidRPr="008C76F1">
        <w:rPr>
          <w:rFonts w:cs="Arial"/>
          <w:szCs w:val="22"/>
          <w:lang w:val="en-US"/>
        </w:rPr>
        <w:t>also demonstrated insulin binding and insulin receptor kinase activity from muscle biopsies to be unaffected by GH</w:t>
      </w:r>
      <w:r w:rsidR="001536F7" w:rsidRPr="008C76F1">
        <w:rPr>
          <w:rFonts w:cs="Arial"/>
          <w:szCs w:val="22"/>
          <w:lang w:val="en-US"/>
        </w:rPr>
        <w:t xml:space="preserve"> </w:t>
      </w:r>
      <w:r w:rsidR="00573B6D" w:rsidRPr="008C76F1">
        <w:rPr>
          <w:rFonts w:cs="Arial"/>
          <w:szCs w:val="22"/>
          <w:lang w:val="en-US"/>
        </w:rPr>
        <w:fldChar w:fldCharType="begin"/>
      </w:r>
      <w:r w:rsidR="00631015" w:rsidRPr="008C76F1">
        <w:rPr>
          <w:rFonts w:cs="Arial"/>
          <w:szCs w:val="22"/>
          <w:lang w:val="en-US"/>
        </w:rPr>
        <w:instrText xml:space="preserve"> ADDIN EN.CITE &lt;EndNote&gt;&lt;Cite&gt;&lt;Author&gt;Bak&lt;/Author&gt;&lt;Year&gt;1991&lt;/Year&gt;&lt;RecNum&gt;2100&lt;/RecNum&gt;&lt;DisplayText&gt;(91)&lt;/DisplayText&gt;&lt;record&gt;&lt;rec-number&gt;2100&lt;/rec-number&gt;&lt;foreign-keys&gt;&lt;key app="EN" db-id="d0a2sadza2r0v0epxt6pr50grfra2sx9v9pt"&gt;2100&lt;/key&gt;&lt;/foreign-keys&gt;&lt;ref-type name="Journal Article"&gt;17&lt;/ref-type&gt;&lt;contributors&gt;&lt;authors&gt;&lt;author&gt;Bak, J. F.&lt;/author&gt;&lt;author&gt;Moller, N.&lt;/author&gt;&lt;author&gt;Schmitz, O.&lt;/author&gt;&lt;/authors&gt;&lt;/contributors&gt;&lt;auth-address&gt;Medical Endocrinological Department III, University Clinic of Internal Medicine, Aarhus, Denmark.&lt;/auth-address&gt;&lt;titles&gt;&lt;title&gt;Effects of growth hormone on fuel utilization and muscle glycogen synthase activity in normal humans&lt;/title&gt;&lt;secondary-title&gt;Am J Physiol&lt;/secondary-title&gt;&lt;/titles&gt;&lt;periodical&gt;&lt;full-title&gt;Am J Physiol&lt;/full-title&gt;&lt;abbr-1&gt;The American journal of physiology&lt;/abbr-1&gt;&lt;/periodical&gt;&lt;pages&gt;E736-42&lt;/pages&gt;&lt;volume&gt;260&lt;/volume&gt;&lt;number&gt;5 Pt 1&lt;/number&gt;&lt;edition&gt;1991/05/01&lt;/edition&gt;&lt;keywords&gt;&lt;keyword&gt;Adult&lt;/keyword&gt;&lt;keyword&gt;Blood Glucose/metabolism&lt;/keyword&gt;&lt;keyword&gt;Energy Metabolism/ drug effects&lt;/keyword&gt;&lt;keyword&gt;Enzyme Activation&lt;/keyword&gt;&lt;keyword&gt;Glucose/metabolism&lt;/keyword&gt;&lt;keyword&gt;Glucose Clamp Technique&lt;/keyword&gt;&lt;keyword&gt;Glycogen Synthase/ metabolism&lt;/keyword&gt;&lt;keyword&gt;Growth Hormone/administration &amp;amp; dosage/ pharmacology&lt;/keyword&gt;&lt;keyword&gt;Humans&lt;/keyword&gt;&lt;keyword&gt;Infusions, Intravenous&lt;/keyword&gt;&lt;keyword&gt;Insulin/pharmacology&lt;/keyword&gt;&lt;keyword&gt;Kinetics&lt;/keyword&gt;&lt;keyword&gt;Lipolysis/drug effects&lt;/keyword&gt;&lt;keyword&gt;Male&lt;/keyword&gt;&lt;keyword&gt;Muscles/drug effects/ metabolism&lt;/keyword&gt;&lt;keyword&gt;Receptor, Insulin/metabolism&lt;/keyword&gt;&lt;keyword&gt;Reference Values&lt;/keyword&gt;&lt;/keywords&gt;&lt;dates&gt;&lt;year&gt;1991&lt;/year&gt;&lt;pub-dates&gt;&lt;date&gt;May&lt;/date&gt;&lt;/pub-dates&gt;&lt;/dates&gt;&lt;isbn&gt;0002-9513 (Print)&amp;#xD;0002-9513 (Linking)&lt;/isbn&gt;&lt;accession-num&gt;1903598&lt;/accession-num&gt;&lt;urls&gt;&lt;/urls&gt;&lt;remote-database-provider&gt;NLM&lt;/remote-database-provider&gt;&lt;language&gt;eng&lt;/language&gt;&lt;/record&gt;&lt;/Cite&gt;&lt;/EndNote&gt;</w:instrText>
      </w:r>
      <w:r w:rsidR="00573B6D" w:rsidRPr="008C76F1">
        <w:rPr>
          <w:rFonts w:cs="Arial"/>
          <w:szCs w:val="22"/>
          <w:lang w:val="en-US"/>
        </w:rPr>
        <w:fldChar w:fldCharType="separate"/>
      </w:r>
      <w:r w:rsidR="00631015" w:rsidRPr="008C76F1">
        <w:rPr>
          <w:rFonts w:cs="Arial"/>
          <w:noProof/>
          <w:szCs w:val="22"/>
          <w:lang w:val="en-US"/>
        </w:rPr>
        <w:t>(</w:t>
      </w:r>
      <w:hyperlink w:anchor="_ENREF_91" w:tooltip="Bak, 1991 #2100" w:history="1">
        <w:r w:rsidR="00631015" w:rsidRPr="008C76F1">
          <w:rPr>
            <w:rFonts w:cs="Arial"/>
            <w:noProof/>
            <w:szCs w:val="22"/>
            <w:lang w:val="en-US"/>
          </w:rPr>
          <w:t>91</w:t>
        </w:r>
      </w:hyperlink>
      <w:r w:rsidR="00631015" w:rsidRPr="008C76F1">
        <w:rPr>
          <w:rFonts w:cs="Arial"/>
          <w:noProof/>
          <w:szCs w:val="22"/>
          <w:lang w:val="en-US"/>
        </w:rPr>
        <w:t>)</w:t>
      </w:r>
      <w:r w:rsidR="00573B6D" w:rsidRPr="008C76F1">
        <w:rPr>
          <w:rFonts w:cs="Arial"/>
          <w:szCs w:val="22"/>
          <w:lang w:val="en-US"/>
        </w:rPr>
        <w:fldChar w:fldCharType="end"/>
      </w:r>
      <w:r w:rsidR="00351B2C" w:rsidRPr="008C76F1">
        <w:rPr>
          <w:rFonts w:cs="Arial"/>
          <w:szCs w:val="22"/>
          <w:lang w:val="en-US"/>
        </w:rPr>
        <w:t xml:space="preserve">. </w:t>
      </w:r>
    </w:p>
    <w:p w14:paraId="76615A23" w14:textId="77777777" w:rsidR="00977EE9" w:rsidRPr="008C76F1" w:rsidRDefault="00977EE9" w:rsidP="008C76F1">
      <w:pPr>
        <w:widowControl w:val="0"/>
        <w:autoSpaceDE w:val="0"/>
        <w:autoSpaceDN w:val="0"/>
        <w:adjustRightInd w:val="0"/>
        <w:jc w:val="left"/>
        <w:rPr>
          <w:rFonts w:cs="Arial"/>
          <w:szCs w:val="22"/>
          <w:lang w:val="en-US"/>
        </w:rPr>
      </w:pPr>
    </w:p>
    <w:p w14:paraId="7F8E9D65" w14:textId="790844B2" w:rsidR="007A0E7D" w:rsidRPr="008C76F1" w:rsidRDefault="007A0E7D" w:rsidP="008C76F1">
      <w:pPr>
        <w:widowControl w:val="0"/>
        <w:autoSpaceDE w:val="0"/>
        <w:autoSpaceDN w:val="0"/>
        <w:adjustRightInd w:val="0"/>
        <w:jc w:val="left"/>
        <w:rPr>
          <w:rFonts w:cs="Arial"/>
          <w:szCs w:val="22"/>
          <w:lang w:val="en-US"/>
        </w:rPr>
      </w:pPr>
      <w:r w:rsidRPr="008C76F1">
        <w:rPr>
          <w:rFonts w:cs="Arial"/>
          <w:szCs w:val="22"/>
          <w:lang w:val="en-US"/>
        </w:rPr>
        <w:t>Undoub</w:t>
      </w:r>
      <w:r w:rsidR="00D379DD" w:rsidRPr="008C76F1">
        <w:rPr>
          <w:rFonts w:cs="Arial"/>
          <w:szCs w:val="22"/>
          <w:lang w:val="en-US"/>
        </w:rPr>
        <w:t xml:space="preserve">tedly, </w:t>
      </w:r>
      <w:r w:rsidRPr="008C76F1">
        <w:rPr>
          <w:rFonts w:cs="Arial"/>
          <w:szCs w:val="22"/>
          <w:lang w:val="en-US"/>
        </w:rPr>
        <w:t xml:space="preserve">a causal link exists between GH-induced lipolysis and insulin resistance </w:t>
      </w:r>
      <w:r w:rsidRPr="008C76F1">
        <w:rPr>
          <w:rFonts w:cs="Arial"/>
          <w:szCs w:val="22"/>
          <w:lang w:val="en-US"/>
        </w:rPr>
        <w:fldChar w:fldCharType="begin">
          <w:fldData xml:space="preserve">PEVuZE5vdGU+PENpdGU+PEF1dGhvcj5IamVsaG9sdDwvQXV0aG9yPjxZZWFyPjIwMjA8L1llYXI+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</w:fldData>
        </w:fldChar>
      </w:r>
      <w:r w:rsidR="00631015" w:rsidRPr="008C76F1">
        <w:rPr>
          <w:rFonts w:cs="Arial"/>
          <w:szCs w:val="22"/>
          <w:lang w:val="en-US"/>
        </w:rPr>
        <w:instrText xml:space="preserve"> ADDIN EN.CITE </w:instrText>
      </w:r>
      <w:r w:rsidR="00631015" w:rsidRPr="008C76F1">
        <w:rPr>
          <w:rFonts w:cs="Arial"/>
          <w:szCs w:val="22"/>
          <w:lang w:val="en-US"/>
        </w:rPr>
        <w:fldChar w:fldCharType="begin">
          <w:fldData xml:space="preserve">PEVuZE5vdGU+PENpdGU+PEF1dGhvcj5IamVsaG9sdDwvQXV0aG9yPjxZZWFyPjIwMjA8L1llYXI+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</w:fldData>
        </w:fldChar>
      </w:r>
      <w:r w:rsidR="00631015" w:rsidRPr="008C76F1">
        <w:rPr>
          <w:rFonts w:cs="Arial"/>
          <w:szCs w:val="22"/>
          <w:lang w:val="en-US"/>
        </w:rPr>
        <w:instrText xml:space="preserve"> ADDIN EN.CITE.DATA </w:instrText>
      </w:r>
      <w:r w:rsidR="00631015" w:rsidRPr="008C76F1">
        <w:rPr>
          <w:rFonts w:cs="Arial"/>
          <w:szCs w:val="22"/>
          <w:lang w:val="en-US"/>
        </w:rPr>
      </w:r>
      <w:r w:rsidR="00631015" w:rsidRPr="008C76F1">
        <w:rPr>
          <w:rFonts w:cs="Arial"/>
          <w:szCs w:val="22"/>
          <w:lang w:val="en-US"/>
        </w:rPr>
        <w:fldChar w:fldCharType="end"/>
      </w:r>
      <w:r w:rsidRPr="008C76F1">
        <w:rPr>
          <w:rFonts w:cs="Arial"/>
          <w:szCs w:val="22"/>
          <w:lang w:val="en-US"/>
        </w:rPr>
      </w:r>
      <w:r w:rsidRPr="008C76F1">
        <w:rPr>
          <w:rFonts w:cs="Arial"/>
          <w:szCs w:val="22"/>
          <w:lang w:val="en-US"/>
        </w:rPr>
        <w:fldChar w:fldCharType="separate"/>
      </w:r>
      <w:r w:rsidR="00631015" w:rsidRPr="008C76F1">
        <w:rPr>
          <w:rFonts w:cs="Arial"/>
          <w:noProof/>
          <w:szCs w:val="22"/>
          <w:lang w:val="en-US"/>
        </w:rPr>
        <w:t>(</w:t>
      </w:r>
      <w:hyperlink w:anchor="_ENREF_93" w:tooltip="Hjelholt, 2020 #2901" w:history="1">
        <w:r w:rsidR="00631015" w:rsidRPr="008C76F1">
          <w:rPr>
            <w:rFonts w:cs="Arial"/>
            <w:noProof/>
            <w:szCs w:val="22"/>
            <w:lang w:val="en-US"/>
          </w:rPr>
          <w:t>93</w:t>
        </w:r>
      </w:hyperlink>
      <w:r w:rsidR="00631015" w:rsidRPr="008C76F1">
        <w:rPr>
          <w:rFonts w:cs="Arial"/>
          <w:noProof/>
          <w:szCs w:val="22"/>
          <w:lang w:val="en-US"/>
        </w:rPr>
        <w:t>)</w:t>
      </w:r>
      <w:r w:rsidRPr="008C76F1">
        <w:rPr>
          <w:rFonts w:cs="Arial"/>
          <w:szCs w:val="22"/>
          <w:lang w:val="en-US"/>
        </w:rPr>
        <w:fldChar w:fldCharType="end"/>
      </w:r>
      <w:r w:rsidRPr="008C76F1">
        <w:rPr>
          <w:rFonts w:cs="Arial"/>
          <w:szCs w:val="22"/>
          <w:lang w:val="en-US"/>
        </w:rPr>
        <w:t xml:space="preserve">. </w:t>
      </w:r>
      <w:r w:rsidR="00AD0A15" w:rsidRPr="008C76F1">
        <w:rPr>
          <w:rFonts w:cs="Arial"/>
          <w:szCs w:val="22"/>
          <w:lang w:val="en-US"/>
        </w:rPr>
        <w:t>A</w:t>
      </w:r>
      <w:r w:rsidRPr="008C76F1">
        <w:rPr>
          <w:rFonts w:cs="Arial"/>
          <w:szCs w:val="22"/>
          <w:lang w:val="en-US"/>
        </w:rPr>
        <w:t>cute</w:t>
      </w:r>
      <w:r w:rsidR="00AD0A15" w:rsidRPr="008C76F1">
        <w:rPr>
          <w:rFonts w:cs="Arial"/>
          <w:szCs w:val="22"/>
          <w:lang w:val="en-US"/>
        </w:rPr>
        <w:t xml:space="preserve"> </w:t>
      </w:r>
      <w:r w:rsidRPr="008C76F1">
        <w:rPr>
          <w:rFonts w:cs="Arial"/>
          <w:szCs w:val="22"/>
          <w:lang w:val="en-US"/>
        </w:rPr>
        <w:t>GH exposure</w:t>
      </w:r>
      <w:r w:rsidR="00AD0A15" w:rsidRPr="008C76F1">
        <w:rPr>
          <w:rFonts w:cs="Arial"/>
          <w:szCs w:val="22"/>
          <w:lang w:val="en-US"/>
        </w:rPr>
        <w:t xml:space="preserve"> in </w:t>
      </w:r>
      <w:r w:rsidR="00127439" w:rsidRPr="008C76F1">
        <w:rPr>
          <w:rFonts w:cs="Arial"/>
          <w:szCs w:val="22"/>
          <w:lang w:val="en-US"/>
        </w:rPr>
        <w:t>healthy</w:t>
      </w:r>
      <w:r w:rsidR="00AD0A15" w:rsidRPr="008C76F1">
        <w:rPr>
          <w:rFonts w:cs="Arial"/>
          <w:szCs w:val="22"/>
          <w:lang w:val="en-US"/>
        </w:rPr>
        <w:t xml:space="preserve"> individuals</w:t>
      </w:r>
      <w:r w:rsidRPr="008C76F1">
        <w:rPr>
          <w:rFonts w:cs="Arial"/>
          <w:szCs w:val="22"/>
          <w:lang w:val="en-US"/>
        </w:rPr>
        <w:t xml:space="preserve"> downregulates </w:t>
      </w:r>
      <w:r w:rsidR="00AD0A15" w:rsidRPr="008C76F1">
        <w:rPr>
          <w:rFonts w:cs="Arial"/>
          <w:szCs w:val="22"/>
          <w:lang w:val="en-US"/>
        </w:rPr>
        <w:t xml:space="preserve">important suppressors of lipolysis, </w:t>
      </w:r>
      <w:r w:rsidRPr="008C76F1">
        <w:rPr>
          <w:rFonts w:cs="Arial"/>
          <w:szCs w:val="22"/>
          <w:lang w:val="en-US"/>
        </w:rPr>
        <w:t>the G0/G1 switch gene (G0S2)</w:t>
      </w:r>
      <w:r w:rsidR="00AD0A15" w:rsidRPr="008C76F1">
        <w:rPr>
          <w:rFonts w:cs="Arial"/>
          <w:szCs w:val="22"/>
          <w:lang w:val="en-US"/>
        </w:rPr>
        <w:t xml:space="preserve"> </w:t>
      </w:r>
      <w:r w:rsidRPr="008C76F1">
        <w:rPr>
          <w:rFonts w:cs="Arial"/>
          <w:szCs w:val="22"/>
          <w:lang w:val="en-US"/>
        </w:rPr>
        <w:t>and fat specific protein 27 (FSP27</w:t>
      </w:r>
      <w:r w:rsidR="00AD0A15" w:rsidRPr="008C76F1">
        <w:rPr>
          <w:rFonts w:cs="Arial"/>
          <w:szCs w:val="22"/>
          <w:lang w:val="en-US"/>
        </w:rPr>
        <w:t>), i</w:t>
      </w:r>
      <w:r w:rsidRPr="008C76F1">
        <w:rPr>
          <w:rFonts w:cs="Arial"/>
          <w:szCs w:val="22"/>
          <w:lang w:val="en-US"/>
        </w:rPr>
        <w:t>n addition</w:t>
      </w:r>
      <w:r w:rsidR="00AD0A15" w:rsidRPr="008C76F1">
        <w:rPr>
          <w:rFonts w:cs="Arial"/>
          <w:szCs w:val="22"/>
          <w:lang w:val="en-US"/>
        </w:rPr>
        <w:t xml:space="preserve"> to </w:t>
      </w:r>
      <w:r w:rsidR="00845CBB" w:rsidRPr="008C76F1">
        <w:rPr>
          <w:rFonts w:cs="Arial"/>
          <w:szCs w:val="22"/>
          <w:lang w:val="en-US"/>
        </w:rPr>
        <w:t>regulating</w:t>
      </w:r>
      <w:r w:rsidR="00AD0A15" w:rsidRPr="008C76F1">
        <w:rPr>
          <w:rFonts w:cs="Arial"/>
          <w:szCs w:val="22"/>
          <w:lang w:val="en-US"/>
        </w:rPr>
        <w:t xml:space="preserve"> the suppressor of the insulin </w:t>
      </w:r>
      <w:r w:rsidR="00922600" w:rsidRPr="008C76F1">
        <w:rPr>
          <w:rFonts w:cs="Arial"/>
          <w:szCs w:val="22"/>
          <w:lang w:val="en-US"/>
        </w:rPr>
        <w:t>signaling</w:t>
      </w:r>
      <w:r w:rsidR="00AD0A15" w:rsidRPr="008C76F1">
        <w:rPr>
          <w:rFonts w:cs="Arial"/>
          <w:szCs w:val="22"/>
          <w:lang w:val="en-US"/>
        </w:rPr>
        <w:t xml:space="preserve">, </w:t>
      </w:r>
      <w:r w:rsidRPr="008C76F1">
        <w:rPr>
          <w:rFonts w:cs="Arial"/>
          <w:szCs w:val="22"/>
          <w:lang w:val="en-US"/>
        </w:rPr>
        <w:t>phosphatase and</w:t>
      </w:r>
      <w:r w:rsidR="00AD0A15" w:rsidRPr="008C76F1">
        <w:rPr>
          <w:rFonts w:cs="Arial"/>
          <w:szCs w:val="22"/>
          <w:lang w:val="en-US"/>
        </w:rPr>
        <w:t xml:space="preserve"> </w:t>
      </w:r>
      <w:proofErr w:type="spellStart"/>
      <w:r w:rsidRPr="008C76F1">
        <w:rPr>
          <w:rFonts w:cs="Arial"/>
          <w:szCs w:val="22"/>
          <w:lang w:val="en-US"/>
        </w:rPr>
        <w:t>tensin</w:t>
      </w:r>
      <w:proofErr w:type="spellEnd"/>
      <w:r w:rsidRPr="008C76F1">
        <w:rPr>
          <w:rFonts w:cs="Arial"/>
          <w:szCs w:val="22"/>
          <w:lang w:val="en-US"/>
        </w:rPr>
        <w:t xml:space="preserve"> homolog (PTEN)</w:t>
      </w:r>
      <w:r w:rsidR="00AD0A15" w:rsidRPr="008C76F1">
        <w:rPr>
          <w:rFonts w:cs="Arial"/>
          <w:szCs w:val="22"/>
          <w:lang w:val="en-US"/>
        </w:rPr>
        <w:t xml:space="preserve"> </w:t>
      </w:r>
      <w:r w:rsidR="00AD0A15" w:rsidRPr="008C76F1">
        <w:rPr>
          <w:rFonts w:cs="Arial"/>
          <w:szCs w:val="22"/>
          <w:lang w:val="en-US"/>
        </w:rPr>
        <w:fldChar w:fldCharType="begin">
          <w:fldData xml:space="preserve">PEVuZE5vdGU+PENpdGU+PEF1dGhvcj5IamVsaG9sdDwvQXV0aG9yPjxZZWFyPjIwMTk8L1llYXI+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</w:fldData>
        </w:fldChar>
      </w:r>
      <w:r w:rsidR="00631015" w:rsidRPr="008C76F1">
        <w:rPr>
          <w:rFonts w:cs="Arial"/>
          <w:szCs w:val="22"/>
          <w:lang w:val="en-US"/>
        </w:rPr>
        <w:instrText xml:space="preserve"> ADDIN EN.CITE </w:instrText>
      </w:r>
      <w:r w:rsidR="00631015" w:rsidRPr="008C76F1">
        <w:rPr>
          <w:rFonts w:cs="Arial"/>
          <w:szCs w:val="22"/>
          <w:lang w:val="en-US"/>
        </w:rPr>
        <w:fldChar w:fldCharType="begin">
          <w:fldData xml:space="preserve">PEVuZE5vdGU+PENpdGU+PEF1dGhvcj5IamVsaG9sdDwvQXV0aG9yPjxZZWFyPjIwMTk8L1llYXI+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</w:fldData>
        </w:fldChar>
      </w:r>
      <w:r w:rsidR="00631015" w:rsidRPr="008C76F1">
        <w:rPr>
          <w:rFonts w:cs="Arial"/>
          <w:szCs w:val="22"/>
          <w:lang w:val="en-US"/>
        </w:rPr>
        <w:instrText xml:space="preserve"> ADDIN EN.CITE.DATA </w:instrText>
      </w:r>
      <w:r w:rsidR="00631015" w:rsidRPr="008C76F1">
        <w:rPr>
          <w:rFonts w:cs="Arial"/>
          <w:szCs w:val="22"/>
          <w:lang w:val="en-US"/>
        </w:rPr>
      </w:r>
      <w:r w:rsidR="00631015" w:rsidRPr="008C76F1">
        <w:rPr>
          <w:rFonts w:cs="Arial"/>
          <w:szCs w:val="22"/>
          <w:lang w:val="en-US"/>
        </w:rPr>
        <w:fldChar w:fldCharType="end"/>
      </w:r>
      <w:r w:rsidR="00AD0A15" w:rsidRPr="008C76F1">
        <w:rPr>
          <w:rFonts w:cs="Arial"/>
          <w:szCs w:val="22"/>
          <w:lang w:val="en-US"/>
        </w:rPr>
      </w:r>
      <w:r w:rsidR="00AD0A15" w:rsidRPr="008C76F1">
        <w:rPr>
          <w:rFonts w:cs="Arial"/>
          <w:szCs w:val="22"/>
          <w:lang w:val="en-US"/>
        </w:rPr>
        <w:fldChar w:fldCharType="separate"/>
      </w:r>
      <w:r w:rsidR="00631015" w:rsidRPr="008C76F1">
        <w:rPr>
          <w:rFonts w:cs="Arial"/>
          <w:noProof/>
          <w:szCs w:val="22"/>
          <w:lang w:val="en-US"/>
        </w:rPr>
        <w:t>(</w:t>
      </w:r>
      <w:hyperlink w:anchor="_ENREF_94" w:tooltip="Hjelholt, 2019 #2886" w:history="1">
        <w:r w:rsidR="00631015" w:rsidRPr="008C76F1">
          <w:rPr>
            <w:rFonts w:cs="Arial"/>
            <w:noProof/>
            <w:szCs w:val="22"/>
            <w:lang w:val="en-US"/>
          </w:rPr>
          <w:t>94</w:t>
        </w:r>
      </w:hyperlink>
      <w:r w:rsidR="00631015" w:rsidRPr="008C76F1">
        <w:rPr>
          <w:rFonts w:cs="Arial"/>
          <w:noProof/>
          <w:szCs w:val="22"/>
          <w:lang w:val="en-US"/>
        </w:rPr>
        <w:t>)</w:t>
      </w:r>
      <w:r w:rsidR="00AD0A15" w:rsidRPr="008C76F1">
        <w:rPr>
          <w:rFonts w:cs="Arial"/>
          <w:szCs w:val="22"/>
          <w:lang w:val="en-US"/>
        </w:rPr>
        <w:fldChar w:fldCharType="end"/>
      </w:r>
      <w:r w:rsidR="00AD0A15" w:rsidRPr="008C76F1">
        <w:rPr>
          <w:rFonts w:cs="Arial"/>
          <w:szCs w:val="22"/>
          <w:lang w:val="en-US"/>
        </w:rPr>
        <w:t xml:space="preserve">. </w:t>
      </w:r>
    </w:p>
    <w:p w14:paraId="1ACA13F2" w14:textId="77777777" w:rsidR="00977EE9" w:rsidRDefault="00977EE9" w:rsidP="008C76F1">
      <w:pPr>
        <w:pStyle w:val="Heading4"/>
        <w:spacing w:before="0"/>
        <w:jc w:val="left"/>
        <w:rPr>
          <w:rFonts w:cs="Arial"/>
          <w:szCs w:val="22"/>
          <w:lang w:val="en-US"/>
        </w:rPr>
      </w:pPr>
    </w:p>
    <w:p w14:paraId="477DEA2A" w14:textId="2BF281F1" w:rsidR="00351B2C" w:rsidRPr="002D3D1D" w:rsidRDefault="00351B2C" w:rsidP="008C76F1">
      <w:pPr>
        <w:pStyle w:val="Heading4"/>
        <w:spacing w:before="0"/>
        <w:jc w:val="left"/>
        <w:rPr>
          <w:rFonts w:cs="Arial"/>
          <w:color w:val="FF0000"/>
          <w:szCs w:val="22"/>
          <w:lang w:val="en-US"/>
        </w:rPr>
      </w:pPr>
      <w:r w:rsidRPr="002D3D1D">
        <w:rPr>
          <w:rFonts w:cs="Arial"/>
          <w:color w:val="FF0000"/>
          <w:szCs w:val="22"/>
          <w:lang w:val="en-US"/>
        </w:rPr>
        <w:t>L</w:t>
      </w:r>
      <w:r w:rsidR="00977EE9" w:rsidRPr="002D3D1D">
        <w:rPr>
          <w:rFonts w:cs="Arial"/>
          <w:color w:val="FF0000"/>
          <w:szCs w:val="22"/>
          <w:lang w:val="en-US"/>
        </w:rPr>
        <w:t>ESSONS FROM ACROMEGALY</w:t>
      </w:r>
      <w:r w:rsidRPr="002D3D1D">
        <w:rPr>
          <w:rFonts w:cs="Arial"/>
          <w:color w:val="FF0000"/>
          <w:szCs w:val="22"/>
          <w:lang w:val="en-US"/>
        </w:rPr>
        <w:t xml:space="preserve"> </w:t>
      </w:r>
    </w:p>
    <w:p w14:paraId="2A362659" w14:textId="77777777" w:rsidR="00977EE9" w:rsidRDefault="00977EE9" w:rsidP="008C76F1">
      <w:pPr>
        <w:widowControl w:val="0"/>
        <w:autoSpaceDE w:val="0"/>
        <w:autoSpaceDN w:val="0"/>
        <w:adjustRightInd w:val="0"/>
        <w:jc w:val="left"/>
        <w:rPr>
          <w:rFonts w:cs="Arial"/>
          <w:szCs w:val="22"/>
          <w:lang w:val="en-US"/>
        </w:rPr>
      </w:pPr>
    </w:p>
    <w:p w14:paraId="448D2F6A" w14:textId="10319D5A" w:rsidR="00351B2C" w:rsidRPr="008C76F1" w:rsidRDefault="00351B2C" w:rsidP="008C76F1">
      <w:pPr>
        <w:widowControl w:val="0"/>
        <w:autoSpaceDE w:val="0"/>
        <w:autoSpaceDN w:val="0"/>
        <w:adjustRightInd w:val="0"/>
        <w:jc w:val="left"/>
        <w:rPr>
          <w:rFonts w:cs="Arial"/>
          <w:szCs w:val="22"/>
          <w:lang w:val="en-US"/>
        </w:rPr>
      </w:pPr>
      <w:r w:rsidRPr="008C76F1">
        <w:rPr>
          <w:rFonts w:cs="Arial"/>
          <w:szCs w:val="22"/>
          <w:lang w:val="en-US"/>
        </w:rPr>
        <w:t xml:space="preserve">Active acromegaly clearly unmasks the diabetogenic properties of GH. In the basal state plasma glucose </w:t>
      </w:r>
      <w:proofErr w:type="gramStart"/>
      <w:r w:rsidRPr="008C76F1">
        <w:rPr>
          <w:rFonts w:cs="Arial"/>
          <w:szCs w:val="22"/>
          <w:lang w:val="en-US"/>
        </w:rPr>
        <w:t>is elevated</w:t>
      </w:r>
      <w:proofErr w:type="gramEnd"/>
      <w:r w:rsidRPr="008C76F1">
        <w:rPr>
          <w:rFonts w:cs="Arial"/>
          <w:szCs w:val="22"/>
          <w:lang w:val="en-US"/>
        </w:rPr>
        <w:t xml:space="preserve"> despite compensatory hyperinsulinemia. In the basal and insulin-stimulated state (euglycemic glucose clamp) hepatic and peripheral insulin resistance is associated with enhanced lipid oxid</w:t>
      </w:r>
      <w:r w:rsidR="0091434E" w:rsidRPr="008C76F1">
        <w:rPr>
          <w:rFonts w:cs="Arial"/>
          <w:szCs w:val="22"/>
          <w:lang w:val="en-US"/>
        </w:rPr>
        <w:t xml:space="preserve">ation and energy expenditure </w:t>
      </w:r>
      <w:r w:rsidR="00573B6D" w:rsidRPr="008C76F1">
        <w:rPr>
          <w:rFonts w:cs="Arial"/>
          <w:szCs w:val="22"/>
          <w:lang w:val="en-US"/>
        </w:rPr>
        <w:fldChar w:fldCharType="begin">
          <w:fldData xml:space="preserve">PEVuZE5vdGU+PENpdGU+PEF1dGhvcj5Nb2xsZXI8L0F1dGhvcj48WWVhcj4xOTkyPC9ZZWFyPjxS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</w:fldData>
        </w:fldChar>
      </w:r>
      <w:r w:rsidR="00631015" w:rsidRPr="008C76F1">
        <w:rPr>
          <w:rFonts w:cs="Arial"/>
          <w:szCs w:val="22"/>
          <w:lang w:val="en-US"/>
        </w:rPr>
        <w:instrText xml:space="preserve"> ADDIN EN.CITE </w:instrText>
      </w:r>
      <w:r w:rsidR="00631015" w:rsidRPr="008C76F1">
        <w:rPr>
          <w:rFonts w:cs="Arial"/>
          <w:szCs w:val="22"/>
          <w:lang w:val="en-US"/>
        </w:rPr>
        <w:fldChar w:fldCharType="begin">
          <w:fldData xml:space="preserve">PEVuZE5vdGU+PENpdGU+PEF1dGhvcj5Nb2xsZXI8L0F1dGhvcj48WWVhcj4xOTkyPC9ZZWFyPjxS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</w:fldData>
        </w:fldChar>
      </w:r>
      <w:r w:rsidR="00631015" w:rsidRPr="008C76F1">
        <w:rPr>
          <w:rFonts w:cs="Arial"/>
          <w:szCs w:val="22"/>
          <w:lang w:val="en-US"/>
        </w:rPr>
        <w:instrText xml:space="preserve"> ADDIN EN.CITE.DATA </w:instrText>
      </w:r>
      <w:r w:rsidR="00631015" w:rsidRPr="008C76F1">
        <w:rPr>
          <w:rFonts w:cs="Arial"/>
          <w:szCs w:val="22"/>
          <w:lang w:val="en-US"/>
        </w:rPr>
      </w:r>
      <w:r w:rsidR="00631015" w:rsidRPr="008C76F1">
        <w:rPr>
          <w:rFonts w:cs="Arial"/>
          <w:szCs w:val="22"/>
          <w:lang w:val="en-US"/>
        </w:rPr>
        <w:fldChar w:fldCharType="end"/>
      </w:r>
      <w:r w:rsidR="00573B6D" w:rsidRPr="008C76F1">
        <w:rPr>
          <w:rFonts w:cs="Arial"/>
          <w:szCs w:val="22"/>
          <w:lang w:val="en-US"/>
        </w:rPr>
      </w:r>
      <w:r w:rsidR="00573B6D" w:rsidRPr="008C76F1">
        <w:rPr>
          <w:rFonts w:cs="Arial"/>
          <w:szCs w:val="22"/>
          <w:lang w:val="en-US"/>
        </w:rPr>
        <w:fldChar w:fldCharType="separate"/>
      </w:r>
      <w:r w:rsidR="00631015" w:rsidRPr="008C76F1">
        <w:rPr>
          <w:rFonts w:cs="Arial"/>
          <w:noProof/>
          <w:szCs w:val="22"/>
          <w:lang w:val="en-US"/>
        </w:rPr>
        <w:t>(</w:t>
      </w:r>
      <w:hyperlink w:anchor="_ENREF_95" w:tooltip="Moller, 1992 #1886" w:history="1">
        <w:r w:rsidR="00631015" w:rsidRPr="008C76F1">
          <w:rPr>
            <w:rFonts w:cs="Arial"/>
            <w:noProof/>
            <w:szCs w:val="22"/>
            <w:lang w:val="en-US"/>
          </w:rPr>
          <w:t>95</w:t>
        </w:r>
      </w:hyperlink>
      <w:r w:rsidR="00631015" w:rsidRPr="008C76F1">
        <w:rPr>
          <w:rFonts w:cs="Arial"/>
          <w:noProof/>
          <w:szCs w:val="22"/>
          <w:lang w:val="en-US"/>
        </w:rPr>
        <w:t>)</w:t>
      </w:r>
      <w:r w:rsidR="00573B6D" w:rsidRPr="008C76F1">
        <w:rPr>
          <w:rFonts w:cs="Arial"/>
          <w:szCs w:val="22"/>
          <w:lang w:val="en-US"/>
        </w:rPr>
        <w:fldChar w:fldCharType="end"/>
      </w:r>
      <w:r w:rsidRPr="008C76F1">
        <w:rPr>
          <w:rFonts w:cs="Arial"/>
          <w:szCs w:val="22"/>
          <w:lang w:val="en-US"/>
        </w:rPr>
        <w:t xml:space="preserve">. </w:t>
      </w:r>
      <w:r w:rsidR="00DF36F5" w:rsidRPr="008C76F1">
        <w:rPr>
          <w:rFonts w:cs="Arial"/>
          <w:szCs w:val="22"/>
          <w:lang w:val="en-US"/>
        </w:rPr>
        <w:t xml:space="preserve">There is evidence to suggest that this hyper-metabolic state ultimately leads to beta cell exhaustion and overt diabetes mellitus </w:t>
      </w:r>
      <w:r w:rsidR="00573B6D" w:rsidRPr="008C76F1">
        <w:rPr>
          <w:rFonts w:cs="Arial"/>
          <w:szCs w:val="22"/>
          <w:lang w:val="en-US"/>
        </w:rPr>
        <w:fldChar w:fldCharType="begin">
          <w:fldData xml:space="preserve">PEVuZE5vdGU+PENpdGU+PEF1dGhvcj5Tb25rc2VuPC9BdXRob3I+PFllYXI+MTk2NzwvWWVhcj48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</w:fldData>
        </w:fldChar>
      </w:r>
      <w:r w:rsidR="00631015" w:rsidRPr="008C76F1">
        <w:rPr>
          <w:rFonts w:cs="Arial"/>
          <w:szCs w:val="22"/>
          <w:lang w:val="en-US"/>
        </w:rPr>
        <w:instrText xml:space="preserve"> ADDIN EN.CITE </w:instrText>
      </w:r>
      <w:r w:rsidR="00631015" w:rsidRPr="008C76F1">
        <w:rPr>
          <w:rFonts w:cs="Arial"/>
          <w:szCs w:val="22"/>
          <w:lang w:val="en-US"/>
        </w:rPr>
        <w:fldChar w:fldCharType="begin">
          <w:fldData xml:space="preserve">PEVuZE5vdGU+PENpdGU+PEF1dGhvcj5Tb25rc2VuPC9BdXRob3I+PFllYXI+MTk2NzwvWWVhcj48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</w:fldData>
        </w:fldChar>
      </w:r>
      <w:r w:rsidR="00631015" w:rsidRPr="008C76F1">
        <w:rPr>
          <w:rFonts w:cs="Arial"/>
          <w:szCs w:val="22"/>
          <w:lang w:val="en-US"/>
        </w:rPr>
        <w:instrText xml:space="preserve"> ADDIN EN.CITE.DATA </w:instrText>
      </w:r>
      <w:r w:rsidR="00631015" w:rsidRPr="008C76F1">
        <w:rPr>
          <w:rFonts w:cs="Arial"/>
          <w:szCs w:val="22"/>
          <w:lang w:val="en-US"/>
        </w:rPr>
      </w:r>
      <w:r w:rsidR="00631015" w:rsidRPr="008C76F1">
        <w:rPr>
          <w:rFonts w:cs="Arial"/>
          <w:szCs w:val="22"/>
          <w:lang w:val="en-US"/>
        </w:rPr>
        <w:fldChar w:fldCharType="end"/>
      </w:r>
      <w:r w:rsidR="00573B6D" w:rsidRPr="008C76F1">
        <w:rPr>
          <w:rFonts w:cs="Arial"/>
          <w:szCs w:val="22"/>
          <w:lang w:val="en-US"/>
        </w:rPr>
      </w:r>
      <w:r w:rsidR="00573B6D" w:rsidRPr="008C76F1">
        <w:rPr>
          <w:rFonts w:cs="Arial"/>
          <w:szCs w:val="22"/>
          <w:lang w:val="en-US"/>
        </w:rPr>
        <w:fldChar w:fldCharType="separate"/>
      </w:r>
      <w:r w:rsidR="00631015" w:rsidRPr="008C76F1">
        <w:rPr>
          <w:rFonts w:cs="Arial"/>
          <w:noProof/>
          <w:szCs w:val="22"/>
          <w:lang w:val="en-US"/>
        </w:rPr>
        <w:t>(</w:t>
      </w:r>
      <w:hyperlink w:anchor="_ENREF_96" w:tooltip="Sonksen, 1967 #1888" w:history="1">
        <w:r w:rsidR="00631015" w:rsidRPr="008C76F1">
          <w:rPr>
            <w:rFonts w:cs="Arial"/>
            <w:noProof/>
            <w:szCs w:val="22"/>
            <w:lang w:val="en-US"/>
          </w:rPr>
          <w:t>96</w:t>
        </w:r>
      </w:hyperlink>
      <w:r w:rsidR="00631015" w:rsidRPr="008C76F1">
        <w:rPr>
          <w:rFonts w:cs="Arial"/>
          <w:noProof/>
          <w:szCs w:val="22"/>
          <w:lang w:val="en-US"/>
        </w:rPr>
        <w:t>)</w:t>
      </w:r>
      <w:r w:rsidR="00573B6D" w:rsidRPr="008C76F1">
        <w:rPr>
          <w:rFonts w:cs="Arial"/>
          <w:szCs w:val="22"/>
          <w:lang w:val="en-US"/>
        </w:rPr>
        <w:fldChar w:fldCharType="end"/>
      </w:r>
      <w:r w:rsidR="00DF36F5" w:rsidRPr="008C76F1">
        <w:rPr>
          <w:rFonts w:cs="Arial"/>
          <w:szCs w:val="22"/>
          <w:lang w:val="en-US"/>
        </w:rPr>
        <w:t xml:space="preserve">, but </w:t>
      </w:r>
      <w:r w:rsidR="00CE20C7" w:rsidRPr="008C76F1">
        <w:rPr>
          <w:rFonts w:cs="Arial"/>
          <w:szCs w:val="22"/>
          <w:lang w:val="en-US"/>
        </w:rPr>
        <w:t xml:space="preserve">it is also </w:t>
      </w:r>
      <w:r w:rsidR="00DF36F5" w:rsidRPr="008C76F1">
        <w:rPr>
          <w:rFonts w:cs="Arial"/>
          <w:szCs w:val="22"/>
          <w:lang w:val="en-US"/>
        </w:rPr>
        <w:t xml:space="preserve">demonstrated that the abnormalities are completely reversed after successful surgery </w:t>
      </w:r>
      <w:r w:rsidR="00573B6D" w:rsidRPr="008C76F1">
        <w:rPr>
          <w:rFonts w:cs="Arial"/>
          <w:szCs w:val="22"/>
          <w:lang w:val="en-US"/>
        </w:rPr>
        <w:fldChar w:fldCharType="begin">
          <w:fldData xml:space="preserve">PEVuZE5vdGU+PENpdGU+PEF1dGhvcj5Nb2xsZXI8L0F1dGhvcj48WWVhcj4xOTkyPC9ZZWFyPjxS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</w:fldData>
        </w:fldChar>
      </w:r>
      <w:r w:rsidR="00631015" w:rsidRPr="008C76F1">
        <w:rPr>
          <w:rFonts w:cs="Arial"/>
          <w:szCs w:val="22"/>
          <w:lang w:val="en-US"/>
        </w:rPr>
        <w:instrText xml:space="preserve"> ADDIN EN.CITE </w:instrText>
      </w:r>
      <w:r w:rsidR="00631015" w:rsidRPr="008C76F1">
        <w:rPr>
          <w:rFonts w:cs="Arial"/>
          <w:szCs w:val="22"/>
          <w:lang w:val="en-US"/>
        </w:rPr>
        <w:fldChar w:fldCharType="begin">
          <w:fldData xml:space="preserve">PEVuZE5vdGU+PENpdGU+PEF1dGhvcj5Nb2xsZXI8L0F1dGhvcj48WWVhcj4xOTkyPC9ZZWFyPjxS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</w:fldData>
        </w:fldChar>
      </w:r>
      <w:r w:rsidR="00631015" w:rsidRPr="008C76F1">
        <w:rPr>
          <w:rFonts w:cs="Arial"/>
          <w:szCs w:val="22"/>
          <w:lang w:val="en-US"/>
        </w:rPr>
        <w:instrText xml:space="preserve"> ADDIN EN.CITE.DATA </w:instrText>
      </w:r>
      <w:r w:rsidR="00631015" w:rsidRPr="008C76F1">
        <w:rPr>
          <w:rFonts w:cs="Arial"/>
          <w:szCs w:val="22"/>
          <w:lang w:val="en-US"/>
        </w:rPr>
      </w:r>
      <w:r w:rsidR="00631015" w:rsidRPr="008C76F1">
        <w:rPr>
          <w:rFonts w:cs="Arial"/>
          <w:szCs w:val="22"/>
          <w:lang w:val="en-US"/>
        </w:rPr>
        <w:fldChar w:fldCharType="end"/>
      </w:r>
      <w:r w:rsidR="00573B6D" w:rsidRPr="008C76F1">
        <w:rPr>
          <w:rFonts w:cs="Arial"/>
          <w:szCs w:val="22"/>
          <w:lang w:val="en-US"/>
        </w:rPr>
      </w:r>
      <w:r w:rsidR="00573B6D" w:rsidRPr="008C76F1">
        <w:rPr>
          <w:rFonts w:cs="Arial"/>
          <w:szCs w:val="22"/>
          <w:lang w:val="en-US"/>
        </w:rPr>
        <w:fldChar w:fldCharType="separate"/>
      </w:r>
      <w:r w:rsidR="00631015" w:rsidRPr="008C76F1">
        <w:rPr>
          <w:rFonts w:cs="Arial"/>
          <w:noProof/>
          <w:szCs w:val="22"/>
          <w:lang w:val="en-US"/>
        </w:rPr>
        <w:t>(</w:t>
      </w:r>
      <w:hyperlink w:anchor="_ENREF_95" w:tooltip="Moller, 1992 #1886" w:history="1">
        <w:r w:rsidR="00631015" w:rsidRPr="008C76F1">
          <w:rPr>
            <w:rFonts w:cs="Arial"/>
            <w:noProof/>
            <w:szCs w:val="22"/>
            <w:lang w:val="en-US"/>
          </w:rPr>
          <w:t>95</w:t>
        </w:r>
      </w:hyperlink>
      <w:r w:rsidR="00631015" w:rsidRPr="008C76F1">
        <w:rPr>
          <w:rFonts w:cs="Arial"/>
          <w:noProof/>
          <w:szCs w:val="22"/>
          <w:lang w:val="en-US"/>
        </w:rPr>
        <w:t>)</w:t>
      </w:r>
      <w:r w:rsidR="00573B6D" w:rsidRPr="008C76F1">
        <w:rPr>
          <w:rFonts w:cs="Arial"/>
          <w:szCs w:val="22"/>
          <w:lang w:val="en-US"/>
        </w:rPr>
        <w:fldChar w:fldCharType="end"/>
      </w:r>
      <w:r w:rsidR="00DF36F5" w:rsidRPr="008C76F1">
        <w:rPr>
          <w:rFonts w:cs="Arial"/>
          <w:szCs w:val="22"/>
          <w:lang w:val="en-US"/>
        </w:rPr>
        <w:t xml:space="preserve">. </w:t>
      </w:r>
      <w:r w:rsidRPr="008C76F1">
        <w:rPr>
          <w:rFonts w:cs="Arial"/>
          <w:szCs w:val="22"/>
          <w:lang w:val="en-US"/>
        </w:rPr>
        <w:t xml:space="preserve">Conversely, it has been shown that only two weeks </w:t>
      </w:r>
      <w:r w:rsidR="00055904">
        <w:rPr>
          <w:rFonts w:cs="Arial"/>
          <w:szCs w:val="22"/>
          <w:lang w:val="en-US"/>
        </w:rPr>
        <w:t xml:space="preserve">of the </w:t>
      </w:r>
      <w:r w:rsidRPr="008C76F1">
        <w:rPr>
          <w:rFonts w:cs="Arial"/>
          <w:szCs w:val="22"/>
          <w:lang w:val="en-US"/>
        </w:rPr>
        <w:t xml:space="preserve">administration of GH </w:t>
      </w:r>
      <w:r w:rsidR="009C0FCF" w:rsidRPr="008C76F1">
        <w:rPr>
          <w:rFonts w:cs="Arial"/>
          <w:szCs w:val="22"/>
          <w:lang w:val="en-US"/>
        </w:rPr>
        <w:t xml:space="preserve">in </w:t>
      </w:r>
      <w:r w:rsidR="009C0FCF" w:rsidRPr="008C76F1">
        <w:rPr>
          <w:rFonts w:cs="Arial"/>
          <w:szCs w:val="22"/>
          <w:lang w:val="en-US"/>
        </w:rPr>
        <w:lastRenderedPageBreak/>
        <w:t xml:space="preserve">supraphysiological doses </w:t>
      </w:r>
      <w:r w:rsidRPr="008C76F1">
        <w:rPr>
          <w:rFonts w:cs="Arial"/>
          <w:szCs w:val="22"/>
          <w:lang w:val="en-US"/>
        </w:rPr>
        <w:t xml:space="preserve">induces comparable </w:t>
      </w:r>
      <w:proofErr w:type="spellStart"/>
      <w:r w:rsidRPr="008C76F1">
        <w:rPr>
          <w:rFonts w:cs="Arial"/>
          <w:szCs w:val="22"/>
          <w:lang w:val="en-US"/>
        </w:rPr>
        <w:t>acromegaloid</w:t>
      </w:r>
      <w:proofErr w:type="spellEnd"/>
      <w:r w:rsidR="005E452C">
        <w:rPr>
          <w:rFonts w:cs="Arial"/>
          <w:szCs w:val="22"/>
          <w:lang w:val="en-US"/>
        </w:rPr>
        <w:t>,</w:t>
      </w:r>
      <w:r w:rsidRPr="008C76F1">
        <w:rPr>
          <w:rFonts w:cs="Arial"/>
          <w:szCs w:val="22"/>
          <w:lang w:val="en-US"/>
        </w:rPr>
        <w:t xml:space="preserve"> and reversible abnormalities in substrate metabolism and insulin sensitivity </w:t>
      </w:r>
      <w:r w:rsidR="00573B6D" w:rsidRPr="008C76F1">
        <w:rPr>
          <w:rFonts w:cs="Arial"/>
          <w:szCs w:val="22"/>
          <w:lang w:val="en-US"/>
        </w:rPr>
        <w:fldChar w:fldCharType="begin">
          <w:fldData xml:space="preserve">PEVuZE5vdGU+PENpdGU+PEF1dGhvcj5Nb2xsZXI8L0F1dGhvcj48WWVhcj4xOTkzPC9ZZWFyPjxS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</w:fldData>
        </w:fldChar>
      </w:r>
      <w:r w:rsidR="00631015" w:rsidRPr="008C76F1">
        <w:rPr>
          <w:rFonts w:cs="Arial"/>
          <w:szCs w:val="22"/>
          <w:lang w:val="en-US"/>
        </w:rPr>
        <w:instrText xml:space="preserve"> ADDIN EN.CITE </w:instrText>
      </w:r>
      <w:r w:rsidR="00631015" w:rsidRPr="008C76F1">
        <w:rPr>
          <w:rFonts w:cs="Arial"/>
          <w:szCs w:val="22"/>
          <w:lang w:val="en-US"/>
        </w:rPr>
        <w:fldChar w:fldCharType="begin">
          <w:fldData xml:space="preserve">PEVuZE5vdGU+PENpdGU+PEF1dGhvcj5Nb2xsZXI8L0F1dGhvcj48WWVhcj4xOTkzPC9ZZWFyPjxS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</w:fldData>
        </w:fldChar>
      </w:r>
      <w:r w:rsidR="00631015" w:rsidRPr="008C76F1">
        <w:rPr>
          <w:rFonts w:cs="Arial"/>
          <w:szCs w:val="22"/>
          <w:lang w:val="en-US"/>
        </w:rPr>
        <w:instrText xml:space="preserve"> ADDIN EN.CITE.DATA </w:instrText>
      </w:r>
      <w:r w:rsidR="00631015" w:rsidRPr="008C76F1">
        <w:rPr>
          <w:rFonts w:cs="Arial"/>
          <w:szCs w:val="22"/>
          <w:lang w:val="en-US"/>
        </w:rPr>
      </w:r>
      <w:r w:rsidR="00631015" w:rsidRPr="008C76F1">
        <w:rPr>
          <w:rFonts w:cs="Arial"/>
          <w:szCs w:val="22"/>
          <w:lang w:val="en-US"/>
        </w:rPr>
        <w:fldChar w:fldCharType="end"/>
      </w:r>
      <w:r w:rsidR="00573B6D" w:rsidRPr="008C76F1">
        <w:rPr>
          <w:rFonts w:cs="Arial"/>
          <w:szCs w:val="22"/>
          <w:lang w:val="en-US"/>
        </w:rPr>
      </w:r>
      <w:r w:rsidR="00573B6D" w:rsidRPr="008C76F1">
        <w:rPr>
          <w:rFonts w:cs="Arial"/>
          <w:szCs w:val="22"/>
          <w:lang w:val="en-US"/>
        </w:rPr>
        <w:fldChar w:fldCharType="separate"/>
      </w:r>
      <w:r w:rsidR="00631015" w:rsidRPr="008C76F1">
        <w:rPr>
          <w:rFonts w:cs="Arial"/>
          <w:noProof/>
          <w:szCs w:val="22"/>
          <w:lang w:val="en-US"/>
        </w:rPr>
        <w:t>(</w:t>
      </w:r>
      <w:hyperlink w:anchor="_ENREF_97" w:tooltip="Moller, 1993 #2753" w:history="1">
        <w:r w:rsidR="00631015" w:rsidRPr="008C76F1">
          <w:rPr>
            <w:rFonts w:cs="Arial"/>
            <w:noProof/>
            <w:szCs w:val="22"/>
            <w:lang w:val="en-US"/>
          </w:rPr>
          <w:t>97</w:t>
        </w:r>
      </w:hyperlink>
      <w:r w:rsidR="00631015" w:rsidRPr="008C76F1">
        <w:rPr>
          <w:rFonts w:cs="Arial"/>
          <w:noProof/>
          <w:szCs w:val="22"/>
          <w:lang w:val="en-US"/>
        </w:rPr>
        <w:t>)</w:t>
      </w:r>
      <w:r w:rsidR="00573B6D" w:rsidRPr="008C76F1">
        <w:rPr>
          <w:rFonts w:cs="Arial"/>
          <w:szCs w:val="22"/>
          <w:lang w:val="en-US"/>
        </w:rPr>
        <w:fldChar w:fldCharType="end"/>
      </w:r>
      <w:r w:rsidRPr="008C76F1">
        <w:rPr>
          <w:rFonts w:cs="Arial"/>
          <w:szCs w:val="22"/>
          <w:lang w:val="en-US"/>
        </w:rPr>
        <w:t xml:space="preserve">. </w:t>
      </w:r>
    </w:p>
    <w:p w14:paraId="651D4BCD" w14:textId="77777777" w:rsidR="002D3D1D" w:rsidRDefault="002D3D1D" w:rsidP="008C76F1">
      <w:pPr>
        <w:pStyle w:val="Heading3"/>
        <w:spacing w:before="0"/>
        <w:jc w:val="left"/>
        <w:rPr>
          <w:rFonts w:cs="Arial"/>
          <w:szCs w:val="22"/>
          <w:lang w:val="en-US"/>
        </w:rPr>
      </w:pPr>
    </w:p>
    <w:p w14:paraId="7760CD65" w14:textId="0A151041" w:rsidR="00351B2C" w:rsidRPr="002D3D1D" w:rsidRDefault="00967DA3" w:rsidP="008C76F1">
      <w:pPr>
        <w:pStyle w:val="Heading3"/>
        <w:spacing w:before="0"/>
        <w:jc w:val="left"/>
        <w:rPr>
          <w:rFonts w:cs="Arial"/>
          <w:color w:val="00B050"/>
          <w:szCs w:val="22"/>
          <w:lang w:val="en-US"/>
        </w:rPr>
      </w:pPr>
      <w:r w:rsidRPr="002D3D1D">
        <w:rPr>
          <w:rFonts w:cs="Arial"/>
          <w:color w:val="00B050"/>
          <w:szCs w:val="22"/>
          <w:lang w:val="en-US"/>
        </w:rPr>
        <w:t>Interaction of Glucose and Lipid Metabolism</w:t>
      </w:r>
      <w:r w:rsidR="00351B2C" w:rsidRPr="002D3D1D">
        <w:rPr>
          <w:rFonts w:cs="Arial"/>
          <w:color w:val="00B050"/>
          <w:szCs w:val="22"/>
          <w:lang w:val="en-US"/>
        </w:rPr>
        <w:t xml:space="preserve"> </w:t>
      </w:r>
    </w:p>
    <w:p w14:paraId="6F58C94B" w14:textId="77777777" w:rsidR="002D3D1D" w:rsidRDefault="002D3D1D" w:rsidP="008C76F1">
      <w:pPr>
        <w:widowControl w:val="0"/>
        <w:autoSpaceDE w:val="0"/>
        <w:autoSpaceDN w:val="0"/>
        <w:adjustRightInd w:val="0"/>
        <w:jc w:val="left"/>
        <w:rPr>
          <w:rFonts w:cs="Arial"/>
          <w:szCs w:val="22"/>
          <w:lang w:val="en-US"/>
        </w:rPr>
      </w:pPr>
    </w:p>
    <w:p w14:paraId="57B49E5D" w14:textId="79E3B70C" w:rsidR="00351B2C" w:rsidRDefault="00351B2C" w:rsidP="008C76F1">
      <w:pPr>
        <w:widowControl w:val="0"/>
        <w:autoSpaceDE w:val="0"/>
        <w:autoSpaceDN w:val="0"/>
        <w:adjustRightInd w:val="0"/>
        <w:jc w:val="left"/>
        <w:rPr>
          <w:rFonts w:cs="Arial"/>
          <w:szCs w:val="22"/>
          <w:lang w:val="en-US"/>
        </w:rPr>
      </w:pPr>
      <w:proofErr w:type="gramStart"/>
      <w:r w:rsidRPr="008C76F1">
        <w:rPr>
          <w:rFonts w:cs="Arial"/>
          <w:szCs w:val="22"/>
          <w:lang w:val="en-US"/>
        </w:rPr>
        <w:t>Relatively few</w:t>
      </w:r>
      <w:proofErr w:type="gramEnd"/>
      <w:r w:rsidRPr="008C76F1">
        <w:rPr>
          <w:rFonts w:cs="Arial"/>
          <w:szCs w:val="22"/>
          <w:lang w:val="en-US"/>
        </w:rPr>
        <w:t xml:space="preserve"> studies have </w:t>
      </w:r>
      <w:r w:rsidR="00DF36F5" w:rsidRPr="008C76F1">
        <w:rPr>
          <w:rFonts w:cs="Arial"/>
          <w:szCs w:val="22"/>
          <w:lang w:val="en-US"/>
        </w:rPr>
        <w:t>scrutinized</w:t>
      </w:r>
      <w:r w:rsidRPr="008C76F1">
        <w:rPr>
          <w:rFonts w:cs="Arial"/>
          <w:szCs w:val="22"/>
          <w:lang w:val="en-US"/>
        </w:rPr>
        <w:t xml:space="preserve"> the exact </w:t>
      </w:r>
      <w:r w:rsidR="00CE20C7" w:rsidRPr="008C76F1">
        <w:rPr>
          <w:rFonts w:cs="Arial"/>
          <w:szCs w:val="22"/>
          <w:lang w:val="en-US"/>
        </w:rPr>
        <w:t xml:space="preserve">modes </w:t>
      </w:r>
      <w:r w:rsidRPr="008C76F1">
        <w:rPr>
          <w:rFonts w:cs="Arial"/>
          <w:szCs w:val="22"/>
          <w:lang w:val="en-US"/>
        </w:rPr>
        <w:t xml:space="preserve">of action of GH on glucose metabolism. There is no evidence of a GH </w:t>
      </w:r>
      <w:r w:rsidR="00CE20C7" w:rsidRPr="008C76F1">
        <w:rPr>
          <w:rFonts w:cs="Arial"/>
          <w:szCs w:val="22"/>
          <w:lang w:val="en-US"/>
        </w:rPr>
        <w:t xml:space="preserve">effect </w:t>
      </w:r>
      <w:r w:rsidRPr="008C76F1">
        <w:rPr>
          <w:rFonts w:cs="Arial"/>
          <w:szCs w:val="22"/>
          <w:lang w:val="en-US"/>
        </w:rPr>
        <w:t xml:space="preserve">on insulin binding to the receptor </w:t>
      </w:r>
      <w:r w:rsidR="00185433" w:rsidRPr="008C76F1">
        <w:rPr>
          <w:rFonts w:cs="Arial"/>
          <w:szCs w:val="22"/>
          <w:lang w:val="en-US"/>
        </w:rPr>
        <w:fldChar w:fldCharType="begin">
          <w:fldData xml:space="preserve">PEVuZE5vdGU+PENpdGU+PEF1dGhvcj5CYWs8L0F1dGhvcj48WWVhcj4xOTkxPC9ZZWFyPjxSZWNO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</w:fldData>
        </w:fldChar>
      </w:r>
      <w:r w:rsidR="00631015" w:rsidRPr="008C76F1">
        <w:rPr>
          <w:rFonts w:cs="Arial"/>
          <w:szCs w:val="22"/>
          <w:lang w:val="en-US"/>
        </w:rPr>
        <w:instrText xml:space="preserve"> ADDIN EN.CITE </w:instrText>
      </w:r>
      <w:r w:rsidR="00631015" w:rsidRPr="008C76F1">
        <w:rPr>
          <w:rFonts w:cs="Arial"/>
          <w:szCs w:val="22"/>
          <w:lang w:val="en-US"/>
        </w:rPr>
        <w:fldChar w:fldCharType="begin">
          <w:fldData xml:space="preserve">PEVuZE5vdGU+PENpdGU+PEF1dGhvcj5CYWs8L0F1dGhvcj48WWVhcj4xOTkxPC9ZZWFyPjxSZWNO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</w:fldData>
        </w:fldChar>
      </w:r>
      <w:r w:rsidR="00631015" w:rsidRPr="008C76F1">
        <w:rPr>
          <w:rFonts w:cs="Arial"/>
          <w:szCs w:val="22"/>
          <w:lang w:val="en-US"/>
        </w:rPr>
        <w:instrText xml:space="preserve"> ADDIN EN.CITE.DATA </w:instrText>
      </w:r>
      <w:r w:rsidR="00631015" w:rsidRPr="008C76F1">
        <w:rPr>
          <w:rFonts w:cs="Arial"/>
          <w:szCs w:val="22"/>
          <w:lang w:val="en-US"/>
        </w:rPr>
      </w:r>
      <w:r w:rsidR="00631015" w:rsidRPr="008C76F1">
        <w:rPr>
          <w:rFonts w:cs="Arial"/>
          <w:szCs w:val="22"/>
          <w:lang w:val="en-US"/>
        </w:rPr>
        <w:fldChar w:fldCharType="end"/>
      </w:r>
      <w:r w:rsidR="00185433" w:rsidRPr="008C76F1">
        <w:rPr>
          <w:rFonts w:cs="Arial"/>
          <w:szCs w:val="22"/>
          <w:lang w:val="en-US"/>
        </w:rPr>
      </w:r>
      <w:r w:rsidR="00185433" w:rsidRPr="008C76F1">
        <w:rPr>
          <w:rFonts w:cs="Arial"/>
          <w:szCs w:val="22"/>
          <w:lang w:val="en-US"/>
        </w:rPr>
        <w:fldChar w:fldCharType="separate"/>
      </w:r>
      <w:r w:rsidR="00631015" w:rsidRPr="008C76F1">
        <w:rPr>
          <w:rFonts w:cs="Arial"/>
          <w:noProof/>
          <w:szCs w:val="22"/>
          <w:lang w:val="en-US"/>
        </w:rPr>
        <w:t>(</w:t>
      </w:r>
      <w:hyperlink w:anchor="_ENREF_91" w:tooltip="Bak, 1991 #2100" w:history="1">
        <w:r w:rsidR="00631015" w:rsidRPr="008C76F1">
          <w:rPr>
            <w:rFonts w:cs="Arial"/>
            <w:noProof/>
            <w:szCs w:val="22"/>
            <w:lang w:val="en-US"/>
          </w:rPr>
          <w:t>91</w:t>
        </w:r>
      </w:hyperlink>
      <w:r w:rsidR="00631015" w:rsidRPr="008C76F1">
        <w:rPr>
          <w:rFonts w:cs="Arial"/>
          <w:noProof/>
          <w:szCs w:val="22"/>
          <w:lang w:val="en-US"/>
        </w:rPr>
        <w:t>,</w:t>
      </w:r>
      <w:hyperlink w:anchor="_ENREF_98" w:tooltip="Rosenfeld, 1982 #2754" w:history="1">
        <w:r w:rsidR="00631015" w:rsidRPr="008C76F1">
          <w:rPr>
            <w:rFonts w:cs="Arial"/>
            <w:noProof/>
            <w:szCs w:val="22"/>
            <w:lang w:val="en-US"/>
          </w:rPr>
          <w:t>98</w:t>
        </w:r>
      </w:hyperlink>
      <w:r w:rsidR="00631015" w:rsidRPr="008C76F1">
        <w:rPr>
          <w:rFonts w:cs="Arial"/>
          <w:noProof/>
          <w:szCs w:val="22"/>
          <w:lang w:val="en-US"/>
        </w:rPr>
        <w:t>)</w:t>
      </w:r>
      <w:r w:rsidR="00185433" w:rsidRPr="008C76F1">
        <w:rPr>
          <w:rFonts w:cs="Arial"/>
          <w:szCs w:val="22"/>
          <w:lang w:val="en-US"/>
        </w:rPr>
        <w:fldChar w:fldCharType="end"/>
      </w:r>
      <w:r w:rsidRPr="008C76F1">
        <w:rPr>
          <w:rFonts w:cs="Arial"/>
          <w:szCs w:val="22"/>
          <w:lang w:val="en-US"/>
        </w:rPr>
        <w:t>, which obviously implies post receptor metabolic effects. The effect of FFA on the partitioning of intracellular glucose fluxes was originall</w:t>
      </w:r>
      <w:r w:rsidR="00A32C98" w:rsidRPr="008C76F1">
        <w:rPr>
          <w:rFonts w:cs="Arial"/>
          <w:szCs w:val="22"/>
          <w:lang w:val="en-US"/>
        </w:rPr>
        <w:t xml:space="preserve">y described by Randle et al. </w:t>
      </w:r>
      <w:r w:rsidR="00573B6D" w:rsidRPr="008C76F1">
        <w:rPr>
          <w:rFonts w:cs="Arial"/>
          <w:szCs w:val="22"/>
          <w:lang w:val="en-US"/>
        </w:rPr>
        <w:fldChar w:fldCharType="begin"/>
      </w:r>
      <w:r w:rsidR="00631015" w:rsidRPr="008C76F1">
        <w:rPr>
          <w:rFonts w:cs="Arial"/>
          <w:szCs w:val="22"/>
          <w:lang w:val="en-US"/>
        </w:rPr>
        <w:instrText xml:space="preserve"> ADDIN EN.CITE &lt;EndNote&gt;&lt;Cite&gt;&lt;Author&gt;Randle&lt;/Author&gt;&lt;Year&gt;1963&lt;/Year&gt;&lt;RecNum&gt;1925&lt;/RecNum&gt;&lt;DisplayText&gt;(99)&lt;/DisplayText&gt;&lt;record&gt;&lt;rec-number&gt;1925&lt;/rec-number&gt;&lt;foreign-keys&gt;&lt;key app="EN" db-id="d0a2sadza2r0v0epxt6pr50grfra2sx9v9pt"&gt;1925&lt;/key&gt;&lt;/foreign-keys&gt;&lt;ref-type name="Journal Article"&gt;17&lt;/ref-type&gt;&lt;contributors&gt;&lt;authors&gt;&lt;author&gt;Randle, P. J.&lt;/author&gt;&lt;author&gt;Garland, P. B.&lt;/author&gt;&lt;author&gt;Hales, C. N.&lt;/author&gt;&lt;author&gt;Newsholme, E. A.&lt;/author&gt;&lt;/authors&gt;&lt;/contributors&gt;&lt;titles&gt;&lt;title&gt;The glucose fatty-acid cycle. Its role in insulin sensitivity and the metabolic disturbances of diabetes mellitus&lt;/title&gt;&lt;secondary-title&gt;Lancet&lt;/secondary-title&gt;&lt;alt-title&gt;Lancet&lt;/alt-title&gt;&lt;/titles&gt;&lt;periodical&gt;&lt;full-title&gt;Lancet&lt;/full-title&gt;&lt;abbr-1&gt;Lancet&lt;/abbr-1&gt;&lt;/periodical&gt;&lt;alt-periodical&gt;&lt;full-title&gt;Lancet&lt;/full-title&gt;&lt;abbr-1&gt;Lancet&lt;/abbr-1&gt;&lt;/alt-periodical&gt;&lt;pages&gt;785-9&lt;/pages&gt;&lt;volume&gt;1&lt;/volume&gt;&lt;number&gt;7285&lt;/number&gt;&lt;edition&gt;1963/04/13&lt;/edition&gt;&lt;keywords&gt;&lt;keyword&gt;*Carbohydrate Metabolism&lt;/keyword&gt;&lt;keyword&gt;*Diabetes Mellitus&lt;/keyword&gt;&lt;keyword&gt;*Fatty Acids&lt;/keyword&gt;&lt;keyword&gt;*Glucose&lt;/keyword&gt;&lt;keyword&gt;*Insulin Resistance&lt;/keyword&gt;&lt;keyword&gt;*Lipid Metabolism&lt;/keyword&gt;&lt;/keywords&gt;&lt;dates&gt;&lt;year&gt;1963&lt;/year&gt;&lt;pub-dates&gt;&lt;date&gt;Apr 13&lt;/date&gt;&lt;/pub-dates&gt;&lt;/dates&gt;&lt;isbn&gt;0140-6736 (Print)&amp;#xD;0140-6736 (Linking)&lt;/isbn&gt;&lt;accession-num&gt;13990765&lt;/accession-num&gt;&lt;urls&gt;&lt;related-urls&gt;&lt;url&gt;http://www.ncbi.nlm.nih.gov/pubmed/13990765&lt;/url&gt;&lt;/related-urls&gt;&lt;/urls&gt;&lt;remote-database-provider&gt;NLM&lt;/remote-database-provider&gt;&lt;language&gt;eng&lt;/language&gt;&lt;/record&gt;&lt;/Cite&gt;&lt;/EndNote&gt;</w:instrText>
      </w:r>
      <w:r w:rsidR="00573B6D" w:rsidRPr="008C76F1">
        <w:rPr>
          <w:rFonts w:cs="Arial"/>
          <w:szCs w:val="22"/>
          <w:lang w:val="en-US"/>
        </w:rPr>
        <w:fldChar w:fldCharType="separate"/>
      </w:r>
      <w:r w:rsidR="00631015" w:rsidRPr="008C76F1">
        <w:rPr>
          <w:rFonts w:cs="Arial"/>
          <w:noProof/>
          <w:szCs w:val="22"/>
          <w:lang w:val="en-US"/>
        </w:rPr>
        <w:t>(</w:t>
      </w:r>
      <w:hyperlink w:anchor="_ENREF_99" w:tooltip="Randle, 1963 #1925" w:history="1">
        <w:r w:rsidR="00631015" w:rsidRPr="008C76F1">
          <w:rPr>
            <w:rFonts w:cs="Arial"/>
            <w:noProof/>
            <w:szCs w:val="22"/>
            <w:lang w:val="en-US"/>
          </w:rPr>
          <w:t>99</w:t>
        </w:r>
      </w:hyperlink>
      <w:r w:rsidR="00631015" w:rsidRPr="008C76F1">
        <w:rPr>
          <w:rFonts w:cs="Arial"/>
          <w:noProof/>
          <w:szCs w:val="22"/>
          <w:lang w:val="en-US"/>
        </w:rPr>
        <w:t>)</w:t>
      </w:r>
      <w:r w:rsidR="00573B6D" w:rsidRPr="008C76F1">
        <w:rPr>
          <w:rFonts w:cs="Arial"/>
          <w:szCs w:val="22"/>
          <w:lang w:val="en-US"/>
        </w:rPr>
        <w:fldChar w:fldCharType="end"/>
      </w:r>
      <w:r w:rsidRPr="008C76F1">
        <w:rPr>
          <w:rFonts w:cs="Arial"/>
          <w:szCs w:val="22"/>
          <w:lang w:val="en-US"/>
        </w:rPr>
        <w:t xml:space="preserve">. According to his hypothesis (the glucose/fatty acid cycle), oxidation of FFA initiates an upstream, chain-reaction-like inhibition of glycolytic enzymes, which </w:t>
      </w:r>
      <w:proofErr w:type="gramStart"/>
      <w:r w:rsidRPr="008C76F1">
        <w:rPr>
          <w:rFonts w:cs="Arial"/>
          <w:szCs w:val="22"/>
          <w:lang w:val="en-US"/>
        </w:rPr>
        <w:t>ultimately inhibits</w:t>
      </w:r>
      <w:proofErr w:type="gramEnd"/>
      <w:r w:rsidRPr="008C76F1">
        <w:rPr>
          <w:rFonts w:cs="Arial"/>
          <w:szCs w:val="22"/>
          <w:lang w:val="en-US"/>
        </w:rPr>
        <w:t xml:space="preserve"> glucose uptake (Fig</w:t>
      </w:r>
      <w:r w:rsidR="004B024A" w:rsidRPr="008C76F1">
        <w:rPr>
          <w:rFonts w:cs="Arial"/>
          <w:szCs w:val="22"/>
          <w:lang w:val="en-US"/>
        </w:rPr>
        <w:t xml:space="preserve">ure </w:t>
      </w:r>
      <w:r w:rsidR="00FF139D">
        <w:rPr>
          <w:rFonts w:cs="Arial"/>
          <w:szCs w:val="22"/>
          <w:lang w:val="en-US"/>
        </w:rPr>
        <w:t>7</w:t>
      </w:r>
      <w:r w:rsidRPr="008C76F1">
        <w:rPr>
          <w:rFonts w:cs="Arial"/>
          <w:szCs w:val="22"/>
          <w:lang w:val="en-US"/>
        </w:rPr>
        <w:t xml:space="preserve">). </w:t>
      </w:r>
    </w:p>
    <w:p w14:paraId="20CDCB09" w14:textId="77777777" w:rsidR="002D3D1D" w:rsidRPr="008C76F1" w:rsidRDefault="002D3D1D" w:rsidP="008C76F1">
      <w:pPr>
        <w:widowControl w:val="0"/>
        <w:autoSpaceDE w:val="0"/>
        <w:autoSpaceDN w:val="0"/>
        <w:adjustRightInd w:val="0"/>
        <w:jc w:val="left"/>
        <w:rPr>
          <w:rFonts w:cs="Arial"/>
          <w:szCs w:val="22"/>
          <w:lang w:val="en-US"/>
        </w:rPr>
      </w:pPr>
    </w:p>
    <w:p w14:paraId="09A9AB12" w14:textId="77777777" w:rsidR="008048A2" w:rsidRPr="008C76F1" w:rsidRDefault="007F1FCA" w:rsidP="008C76F1">
      <w:pPr>
        <w:widowControl w:val="0"/>
        <w:autoSpaceDE w:val="0"/>
        <w:autoSpaceDN w:val="0"/>
        <w:adjustRightInd w:val="0"/>
        <w:jc w:val="left"/>
        <w:rPr>
          <w:rFonts w:cs="Arial"/>
          <w:szCs w:val="22"/>
          <w:lang w:val="en-US"/>
        </w:rPr>
      </w:pPr>
      <w:r w:rsidRPr="008C76F1">
        <w:rPr>
          <w:rFonts w:cs="Arial"/>
          <w:noProof/>
          <w:szCs w:val="22"/>
          <w:lang w:val="en-US" w:eastAsia="nb-NO"/>
        </w:rPr>
        <w:drawing>
          <wp:inline distT="0" distB="0" distL="0" distR="0" wp14:anchorId="4FCFE18F" wp14:editId="750CF9EC">
            <wp:extent cx="4248150" cy="5780829"/>
            <wp:effectExtent l="0" t="4128" r="0" b="0"/>
            <wp:docPr id="9"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4" cstate="print">
                      <a:extLst>
                        <a:ext uri="{28A0092B-C50C-407E-A947-70E740481C1C}">
                          <a14:useLocalDpi xmlns:a14="http://schemas.microsoft.com/office/drawing/2010/main" val="0"/>
                        </a:ext>
                      </a:extLst>
                    </a:blip>
                    <a:srcRect l="12773" t="14521" r="13274" b="14325"/>
                    <a:stretch/>
                  </pic:blipFill>
                  <pic:spPr bwMode="auto">
                    <a:xfrm rot="16200000">
                      <a:off x="0" y="0"/>
                      <a:ext cx="4255265" cy="5790511"/>
                    </a:xfrm>
                    <a:prstGeom prst="rect">
                      <a:avLst/>
                    </a:prstGeom>
                    <a:ln>
                      <a:noFill/>
                    </a:ln>
                    <a:extLst>
                      <a:ext uri="{53640926-AAD7-44D8-BBD7-CCE9431645EC}">
                        <a14:shadowObscured xmlns:a14="http://schemas.microsoft.com/office/drawing/2010/main"/>
                      </a:ext>
                    </a:extLst>
                  </pic:spPr>
                </pic:pic>
              </a:graphicData>
            </a:graphic>
          </wp:inline>
        </w:drawing>
      </w:r>
    </w:p>
    <w:p w14:paraId="1461ECA8" w14:textId="6F41C37E" w:rsidR="00813967" w:rsidRDefault="00AB58BA" w:rsidP="008C76F1">
      <w:pPr>
        <w:widowControl w:val="0"/>
        <w:autoSpaceDE w:val="0"/>
        <w:autoSpaceDN w:val="0"/>
        <w:adjustRightInd w:val="0"/>
        <w:jc w:val="left"/>
        <w:rPr>
          <w:rFonts w:cs="Arial"/>
          <w:b/>
          <w:bCs/>
          <w:szCs w:val="22"/>
          <w:lang w:val="en-US"/>
        </w:rPr>
      </w:pPr>
      <w:r w:rsidRPr="002D3D1D">
        <w:rPr>
          <w:rFonts w:cs="Arial"/>
          <w:b/>
          <w:bCs/>
          <w:szCs w:val="22"/>
          <w:lang w:val="en-US"/>
        </w:rPr>
        <w:t xml:space="preserve">Figure </w:t>
      </w:r>
      <w:r w:rsidR="00E41966">
        <w:rPr>
          <w:rFonts w:cs="Arial"/>
          <w:b/>
          <w:bCs/>
          <w:szCs w:val="22"/>
          <w:lang w:val="en-US"/>
        </w:rPr>
        <w:t>7</w:t>
      </w:r>
      <w:r w:rsidRPr="002D3D1D">
        <w:rPr>
          <w:rFonts w:cs="Arial"/>
          <w:b/>
          <w:bCs/>
          <w:szCs w:val="22"/>
          <w:lang w:val="en-US"/>
        </w:rPr>
        <w:t>. The glucose fatty-acid cycle</w:t>
      </w:r>
      <w:r w:rsidR="002D3D1D">
        <w:rPr>
          <w:rFonts w:cs="Arial"/>
          <w:b/>
          <w:bCs/>
          <w:szCs w:val="22"/>
          <w:lang w:val="en-US"/>
        </w:rPr>
        <w:t>.</w:t>
      </w:r>
    </w:p>
    <w:p w14:paraId="07C146C9" w14:textId="77777777" w:rsidR="00D31BD7" w:rsidRDefault="00D31BD7" w:rsidP="008C76F1">
      <w:pPr>
        <w:widowControl w:val="0"/>
        <w:autoSpaceDE w:val="0"/>
        <w:autoSpaceDN w:val="0"/>
        <w:adjustRightInd w:val="0"/>
        <w:jc w:val="left"/>
        <w:rPr>
          <w:rFonts w:cs="Arial"/>
          <w:b/>
          <w:bCs/>
          <w:szCs w:val="22"/>
          <w:lang w:val="en-US"/>
        </w:rPr>
      </w:pPr>
    </w:p>
    <w:p w14:paraId="5A3021E0" w14:textId="19196D21" w:rsidR="00D31BD7" w:rsidRPr="00D31BD7" w:rsidRDefault="00D31BD7" w:rsidP="00D31BD7">
      <w:pPr>
        <w:widowControl w:val="0"/>
        <w:autoSpaceDE w:val="0"/>
        <w:autoSpaceDN w:val="0"/>
        <w:adjustRightInd w:val="0"/>
        <w:jc w:val="left"/>
        <w:rPr>
          <w:rFonts w:cs="Arial"/>
          <w:szCs w:val="22"/>
          <w:lang w:val="en-US"/>
        </w:rPr>
      </w:pPr>
      <w:r w:rsidRPr="00D31BD7">
        <w:rPr>
          <w:rFonts w:cs="Arial"/>
          <w:szCs w:val="22"/>
          <w:lang w:val="en-US"/>
        </w:rPr>
        <w:t>Randle proposed in 1963 that increased FFA compete with and displace glucose utilization leading to a decreased glucose uptake. The hypothesis stated that an increase in fatty acid oxidation in muscle and fat results in higher acetyl Co</w:t>
      </w:r>
      <w:r>
        <w:rPr>
          <w:rFonts w:cs="Arial"/>
          <w:szCs w:val="22"/>
          <w:lang w:val="en-US"/>
        </w:rPr>
        <w:t>A</w:t>
      </w:r>
      <w:r w:rsidRPr="00D31BD7">
        <w:rPr>
          <w:rFonts w:cs="Arial"/>
          <w:szCs w:val="22"/>
          <w:lang w:val="en-US"/>
        </w:rPr>
        <w:t xml:space="preserve"> in mitochondria leading to inactivation of two rate-limiting enzymes of glycolysis (i.e., phosphofructokinase (PFK) and pyruvate dehydrogenase (PDH) complex). A subsequent increase in intracellular glucose-6-phosphate (glucose 6-P) results in high intracellular glucose concentrations and decreased glucose uptake by muscle and fat.</w:t>
      </w:r>
    </w:p>
    <w:p w14:paraId="5DC85DA4" w14:textId="77777777" w:rsidR="00D31BD7" w:rsidRDefault="00D31BD7" w:rsidP="00D31BD7">
      <w:pPr>
        <w:widowControl w:val="0"/>
        <w:autoSpaceDE w:val="0"/>
        <w:autoSpaceDN w:val="0"/>
        <w:adjustRightInd w:val="0"/>
        <w:jc w:val="left"/>
        <w:rPr>
          <w:rFonts w:cs="Arial"/>
          <w:szCs w:val="22"/>
          <w:lang w:val="en-US"/>
        </w:rPr>
      </w:pPr>
    </w:p>
    <w:p w14:paraId="560E9C65" w14:textId="3B1B4758" w:rsidR="00D31BD7" w:rsidRPr="00D31BD7" w:rsidRDefault="00D31BD7" w:rsidP="00D31BD7">
      <w:pPr>
        <w:widowControl w:val="0"/>
        <w:autoSpaceDE w:val="0"/>
        <w:autoSpaceDN w:val="0"/>
        <w:adjustRightInd w:val="0"/>
        <w:jc w:val="left"/>
        <w:rPr>
          <w:rFonts w:cs="Arial"/>
          <w:szCs w:val="22"/>
          <w:lang w:val="en-US"/>
        </w:rPr>
      </w:pPr>
      <w:r w:rsidRPr="00D31BD7">
        <w:rPr>
          <w:rFonts w:cs="Arial"/>
          <w:szCs w:val="22"/>
          <w:lang w:val="en-US"/>
        </w:rPr>
        <w:t xml:space="preserve">However, in contrast to the proposed hypothesis by Randle, studies using MR spectroscopy have shown reductions </w:t>
      </w:r>
      <w:r w:rsidR="00C977B0">
        <w:rPr>
          <w:rFonts w:cs="Arial"/>
          <w:szCs w:val="22"/>
          <w:lang w:val="en-US"/>
        </w:rPr>
        <w:t>in</w:t>
      </w:r>
      <w:r w:rsidRPr="00D31BD7">
        <w:rPr>
          <w:rFonts w:cs="Arial"/>
          <w:szCs w:val="22"/>
          <w:lang w:val="en-US"/>
        </w:rPr>
        <w:t xml:space="preserve"> intramyocellular glucose 6-P and glucose concentrations and have led to an alternative hypothesis. The new hypothesis proposes that a transient increase of intracellular diacylglycerol (DAG) activates theta isoform of protein kinase C (</w:t>
      </w:r>
      <w:proofErr w:type="spellStart"/>
      <w:r w:rsidRPr="00D31BD7">
        <w:rPr>
          <w:rFonts w:cs="Arial"/>
          <w:szCs w:val="22"/>
          <w:lang w:val="en-US"/>
        </w:rPr>
        <w:t>PKCθ</w:t>
      </w:r>
      <w:proofErr w:type="spellEnd"/>
      <w:r w:rsidRPr="00D31BD7">
        <w:rPr>
          <w:rFonts w:cs="Arial"/>
          <w:szCs w:val="22"/>
          <w:lang w:val="en-US"/>
        </w:rPr>
        <w:t>) that causes increased serine phosphorylation of IRS-1/2 and consecutively decrease PI3K activation and glucose-transport activity leading to decrease intracellular glucose concentrations</w:t>
      </w:r>
    </w:p>
    <w:p w14:paraId="0BC0A6C7" w14:textId="77777777" w:rsidR="002A0799" w:rsidRPr="008C76F1" w:rsidRDefault="002A0799" w:rsidP="008C76F1">
      <w:pPr>
        <w:widowControl w:val="0"/>
        <w:autoSpaceDE w:val="0"/>
        <w:autoSpaceDN w:val="0"/>
        <w:adjustRightInd w:val="0"/>
        <w:jc w:val="left"/>
        <w:rPr>
          <w:rFonts w:cs="Arial"/>
          <w:szCs w:val="22"/>
          <w:lang w:val="en-US"/>
        </w:rPr>
      </w:pPr>
    </w:p>
    <w:p w14:paraId="78CAC72D" w14:textId="380CED6F" w:rsidR="00351B2C" w:rsidRPr="008C76F1" w:rsidRDefault="00351B2C" w:rsidP="008C76F1">
      <w:pPr>
        <w:widowControl w:val="0"/>
        <w:autoSpaceDE w:val="0"/>
        <w:autoSpaceDN w:val="0"/>
        <w:adjustRightInd w:val="0"/>
        <w:jc w:val="left"/>
        <w:rPr>
          <w:rFonts w:cs="Arial"/>
          <w:szCs w:val="22"/>
          <w:lang w:val="en-US"/>
        </w:rPr>
      </w:pPr>
      <w:r w:rsidRPr="008C76F1">
        <w:rPr>
          <w:rFonts w:cs="Arial"/>
          <w:szCs w:val="22"/>
          <w:lang w:val="en-US"/>
        </w:rPr>
        <w:t xml:space="preserve">When considering the pronounced lipolytic effects of GH the Randle hypothesis remains an appealing model to explain the insulin-antagonistic effects of GH. In support </w:t>
      </w:r>
      <w:r w:rsidR="00800C96" w:rsidRPr="008C76F1">
        <w:rPr>
          <w:rFonts w:cs="Arial"/>
          <w:szCs w:val="22"/>
          <w:lang w:val="en-US"/>
        </w:rPr>
        <w:t>of</w:t>
      </w:r>
      <w:r w:rsidRPr="008C76F1">
        <w:rPr>
          <w:rFonts w:cs="Arial"/>
          <w:szCs w:val="22"/>
          <w:lang w:val="en-US"/>
        </w:rPr>
        <w:t xml:space="preserve"> this</w:t>
      </w:r>
      <w:r w:rsidR="00FF6885" w:rsidRPr="008C76F1">
        <w:rPr>
          <w:rFonts w:cs="Arial"/>
          <w:szCs w:val="22"/>
          <w:lang w:val="en-US"/>
        </w:rPr>
        <w:t>,</w:t>
      </w:r>
      <w:r w:rsidRPr="008C76F1">
        <w:rPr>
          <w:rFonts w:cs="Arial"/>
          <w:szCs w:val="22"/>
          <w:lang w:val="en-US"/>
        </w:rPr>
        <w:t xml:space="preserve"> experiments have shown that co-administration of anti-lipolytic agents and GH reverses GH-induced insulin resistance. Similar conclusions were drawn from a recent study in GH deficient adults, which showed that insulin sensitivity was restored when </w:t>
      </w:r>
      <w:proofErr w:type="spellStart"/>
      <w:r w:rsidRPr="008C76F1">
        <w:rPr>
          <w:rFonts w:cs="Arial"/>
          <w:szCs w:val="22"/>
          <w:lang w:val="en-US"/>
        </w:rPr>
        <w:t>acipimox</w:t>
      </w:r>
      <w:proofErr w:type="spellEnd"/>
      <w:r w:rsidRPr="008C76F1">
        <w:rPr>
          <w:rFonts w:cs="Arial"/>
          <w:szCs w:val="22"/>
          <w:lang w:val="en-US"/>
        </w:rPr>
        <w:t xml:space="preserve"> (a nicotinic acid derivative)</w:t>
      </w:r>
      <w:r w:rsidR="00A32C98" w:rsidRPr="008C76F1">
        <w:rPr>
          <w:rFonts w:cs="Arial"/>
          <w:szCs w:val="22"/>
          <w:lang w:val="en-US"/>
        </w:rPr>
        <w:t xml:space="preserve"> was co-administered with GH </w:t>
      </w:r>
      <w:r w:rsidR="00573B6D" w:rsidRPr="008C76F1">
        <w:rPr>
          <w:rFonts w:cs="Arial"/>
          <w:szCs w:val="22"/>
          <w:lang w:val="en-US"/>
        </w:rPr>
        <w:fldChar w:fldCharType="begin"/>
      </w:r>
      <w:r w:rsidR="00631015" w:rsidRPr="008C76F1">
        <w:rPr>
          <w:rFonts w:cs="Arial"/>
          <w:szCs w:val="22"/>
          <w:lang w:val="en-US"/>
        </w:rPr>
        <w:instrText xml:space="preserve"> ADDIN EN.CITE &lt;EndNote&gt;&lt;Cite&gt;&lt;Author&gt;Nielsen&lt;/Author&gt;&lt;Year&gt;2001&lt;/Year&gt;&lt;RecNum&gt;2102&lt;/RecNum&gt;&lt;DisplayText&gt;(100)&lt;/DisplayText&gt;&lt;record&gt;&lt;rec-number&gt;2102&lt;/rec-number&gt;&lt;foreign-keys&gt;&lt;key app="EN" db-id="d0a2sadza2r0v0epxt6pr50grfra2sx9v9pt"&gt;2102&lt;/key&gt;&lt;/foreign-keys&gt;&lt;ref-type name="Journal Article"&gt;17&lt;/ref-type&gt;&lt;contributors&gt;&lt;authors&gt;&lt;author&gt;Nielsen, S.&lt;/author&gt;&lt;author&gt;Moller, N.&lt;/author&gt;&lt;author&gt;Christiansen, J. S.&lt;/author&gt;&lt;author&gt;Jorgensen, J. O.&lt;/author&gt;&lt;/authors&gt;&lt;/contributors&gt;&lt;auth-address&gt;Medical Department M, Aarhus University Hospital, DK-8000 Aarhus C, Denmark.&lt;/auth-address&gt;&lt;titles&gt;&lt;title&gt;Pharmacological antilipolysis restores insulin sensitivity during growth hormone exposure&lt;/title&gt;&lt;secondary-title&gt;Diabetes&lt;/secondary-title&gt;&lt;/titles&gt;&lt;periodical&gt;&lt;full-title&gt;Diabetes&lt;/full-title&gt;&lt;abbr-1&gt;Diabetes&lt;/abbr-1&gt;&lt;/periodical&gt;&lt;pages&gt;2301-8&lt;/pages&gt;&lt;volume&gt;50&lt;/volume&gt;&lt;number&gt;10&lt;/number&gt;&lt;edition&gt;2001/09/28&lt;/edition&gt;&lt;keywords&gt;&lt;keyword&gt;Adult&lt;/keyword&gt;&lt;keyword&gt;Drug Therapy, Combination&lt;/keyword&gt;&lt;keyword&gt;Energy Metabolism&lt;/keyword&gt;&lt;keyword&gt;Female&lt;/keyword&gt;&lt;keyword&gt;Glucose/metabolism&lt;/keyword&gt;&lt;keyword&gt;Growth Hormone/*deficiency/*therapeutic use&lt;/keyword&gt;&lt;keyword&gt;Hormones/blood&lt;/keyword&gt;&lt;keyword&gt;Humans&lt;/keyword&gt;&lt;keyword&gt;Hyperinsulinism/metabolism&lt;/keyword&gt;&lt;keyword&gt;Hypolipidemic Agents/*therapeutic use&lt;/keyword&gt;&lt;keyword&gt;Insulin/*physiology&lt;/keyword&gt;&lt;keyword&gt;Lipid Metabolism&lt;/keyword&gt;&lt;keyword&gt;Lipolysis/*drug effects&lt;/keyword&gt;&lt;keyword&gt;Male&lt;/keyword&gt;&lt;keyword&gt;Middle Aged&lt;/keyword&gt;&lt;keyword&gt;Pyrazines/*therapeutic use&lt;/keyword&gt;&lt;keyword&gt;Random Allocation&lt;/keyword&gt;&lt;/keywords&gt;&lt;dates&gt;&lt;year&gt;2001&lt;/year&gt;&lt;pub-dates&gt;&lt;date&gt;Oct&lt;/date&gt;&lt;/pub-dates&gt;&lt;/dates&gt;&lt;isbn&gt;0012-1797 (Print)&amp;#xD;0012-1797 (Linking)&lt;/isbn&gt;&lt;accession-num&gt;11574412&lt;/accession-num&gt;&lt;urls&gt;&lt;related-urls&gt;&lt;url&gt;http://www.ncbi.nlm.nih.gov/pubmed/11574412&lt;/url&gt;&lt;/related-urls&gt;&lt;/urls&gt;&lt;remote-database-provider&gt;NLM&lt;/remote-database-provider&gt;&lt;language&gt;eng&lt;/language&gt;&lt;/record&gt;&lt;/Cite&gt;&lt;/EndNote&gt;</w:instrText>
      </w:r>
      <w:r w:rsidR="00573B6D" w:rsidRPr="008C76F1">
        <w:rPr>
          <w:rFonts w:cs="Arial"/>
          <w:szCs w:val="22"/>
          <w:lang w:val="en-US"/>
        </w:rPr>
        <w:fldChar w:fldCharType="separate"/>
      </w:r>
      <w:r w:rsidR="00631015" w:rsidRPr="008C76F1">
        <w:rPr>
          <w:rFonts w:cs="Arial"/>
          <w:noProof/>
          <w:szCs w:val="22"/>
          <w:lang w:val="en-US"/>
        </w:rPr>
        <w:t>(</w:t>
      </w:r>
      <w:hyperlink w:anchor="_ENREF_100" w:tooltip="Nielsen, 2001 #2102" w:history="1">
        <w:r w:rsidR="00631015" w:rsidRPr="008C76F1">
          <w:rPr>
            <w:rFonts w:cs="Arial"/>
            <w:noProof/>
            <w:szCs w:val="22"/>
            <w:lang w:val="en-US"/>
          </w:rPr>
          <w:t>100</w:t>
        </w:r>
      </w:hyperlink>
      <w:r w:rsidR="00631015" w:rsidRPr="008C76F1">
        <w:rPr>
          <w:rFonts w:cs="Arial"/>
          <w:noProof/>
          <w:szCs w:val="22"/>
          <w:lang w:val="en-US"/>
        </w:rPr>
        <w:t>)</w:t>
      </w:r>
      <w:r w:rsidR="00573B6D" w:rsidRPr="008C76F1">
        <w:rPr>
          <w:rFonts w:cs="Arial"/>
          <w:szCs w:val="22"/>
          <w:lang w:val="en-US"/>
        </w:rPr>
        <w:fldChar w:fldCharType="end"/>
      </w:r>
      <w:r w:rsidRPr="008C76F1">
        <w:rPr>
          <w:rFonts w:cs="Arial"/>
          <w:szCs w:val="22"/>
          <w:lang w:val="en-US"/>
        </w:rPr>
        <w:t xml:space="preserve">. We have also shown that GH-induced insulin resistance is associated with suppressed </w:t>
      </w:r>
      <w:r w:rsidR="00735112" w:rsidRPr="008C76F1">
        <w:rPr>
          <w:rFonts w:cs="Arial"/>
          <w:szCs w:val="22"/>
          <w:lang w:val="en-US"/>
        </w:rPr>
        <w:t xml:space="preserve">pyruvate dehydrogenase </w:t>
      </w:r>
      <w:r w:rsidRPr="008C76F1">
        <w:rPr>
          <w:rFonts w:cs="Arial"/>
          <w:szCs w:val="22"/>
          <w:lang w:val="en-US"/>
        </w:rPr>
        <w:t xml:space="preserve">activity in skeletal muscle </w:t>
      </w:r>
      <w:r w:rsidR="00573B6D" w:rsidRPr="008C76F1">
        <w:rPr>
          <w:rFonts w:cs="Arial"/>
          <w:szCs w:val="22"/>
          <w:lang w:val="en-US"/>
        </w:rPr>
        <w:fldChar w:fldCharType="begin">
          <w:fldData xml:space="preserve">PEVuZE5vdGU+PENpdGU+PEF1dGhvcj5OZWxsZW1hbm48L0F1dGhvcj48WWVhcj4yMDE0PC9ZZWFy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=
</w:fldData>
        </w:fldChar>
      </w:r>
      <w:r w:rsidR="00631015" w:rsidRPr="008C76F1">
        <w:rPr>
          <w:rFonts w:cs="Arial"/>
          <w:szCs w:val="22"/>
          <w:lang w:val="en-US"/>
        </w:rPr>
        <w:instrText xml:space="preserve"> ADDIN EN.CITE </w:instrText>
      </w:r>
      <w:r w:rsidR="00631015" w:rsidRPr="008C76F1">
        <w:rPr>
          <w:rFonts w:cs="Arial"/>
          <w:szCs w:val="22"/>
          <w:lang w:val="en-US"/>
        </w:rPr>
        <w:fldChar w:fldCharType="begin">
          <w:fldData xml:space="preserve">PEVuZE5vdGU+PENpdGU+PEF1dGhvcj5OZWxsZW1hbm48L0F1dGhvcj48WWVhcj4yMDE0PC9ZZWFy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=
</w:fldData>
        </w:fldChar>
      </w:r>
      <w:r w:rsidR="00631015" w:rsidRPr="008C76F1">
        <w:rPr>
          <w:rFonts w:cs="Arial"/>
          <w:szCs w:val="22"/>
          <w:lang w:val="en-US"/>
        </w:rPr>
        <w:instrText xml:space="preserve"> ADDIN EN.CITE.DATA </w:instrText>
      </w:r>
      <w:r w:rsidR="00631015" w:rsidRPr="008C76F1">
        <w:rPr>
          <w:rFonts w:cs="Arial"/>
          <w:szCs w:val="22"/>
          <w:lang w:val="en-US"/>
        </w:rPr>
      </w:r>
      <w:r w:rsidR="00631015" w:rsidRPr="008C76F1">
        <w:rPr>
          <w:rFonts w:cs="Arial"/>
          <w:szCs w:val="22"/>
          <w:lang w:val="en-US"/>
        </w:rPr>
        <w:fldChar w:fldCharType="end"/>
      </w:r>
      <w:r w:rsidR="00573B6D" w:rsidRPr="008C76F1">
        <w:rPr>
          <w:rFonts w:cs="Arial"/>
          <w:szCs w:val="22"/>
          <w:lang w:val="en-US"/>
        </w:rPr>
      </w:r>
      <w:r w:rsidR="00573B6D" w:rsidRPr="008C76F1">
        <w:rPr>
          <w:rFonts w:cs="Arial"/>
          <w:szCs w:val="22"/>
          <w:lang w:val="en-US"/>
        </w:rPr>
        <w:fldChar w:fldCharType="separate"/>
      </w:r>
      <w:r w:rsidR="00631015" w:rsidRPr="008C76F1">
        <w:rPr>
          <w:rFonts w:cs="Arial"/>
          <w:noProof/>
          <w:szCs w:val="22"/>
          <w:lang w:val="en-US"/>
        </w:rPr>
        <w:t>(</w:t>
      </w:r>
      <w:hyperlink w:anchor="_ENREF_101" w:tooltip="Nellemann, 2014 #2032" w:history="1">
        <w:r w:rsidR="00631015" w:rsidRPr="008C76F1">
          <w:rPr>
            <w:rFonts w:cs="Arial"/>
            <w:noProof/>
            <w:szCs w:val="22"/>
            <w:lang w:val="en-US"/>
          </w:rPr>
          <w:t>101</w:t>
        </w:r>
      </w:hyperlink>
      <w:r w:rsidR="00631015" w:rsidRPr="008C76F1">
        <w:rPr>
          <w:rFonts w:cs="Arial"/>
          <w:noProof/>
          <w:szCs w:val="22"/>
          <w:lang w:val="en-US"/>
        </w:rPr>
        <w:t>)</w:t>
      </w:r>
      <w:r w:rsidR="00573B6D" w:rsidRPr="008C76F1">
        <w:rPr>
          <w:rFonts w:cs="Arial"/>
          <w:szCs w:val="22"/>
          <w:lang w:val="en-US"/>
        </w:rPr>
        <w:fldChar w:fldCharType="end"/>
      </w:r>
      <w:r w:rsidRPr="008C76F1">
        <w:rPr>
          <w:rFonts w:cs="Arial"/>
          <w:szCs w:val="22"/>
          <w:lang w:val="en-US"/>
        </w:rPr>
        <w:t>. It has, however, also been reported that GH-induced insulin resistance precede</w:t>
      </w:r>
      <w:r w:rsidR="00051C90" w:rsidRPr="008C76F1">
        <w:rPr>
          <w:rFonts w:cs="Arial"/>
          <w:szCs w:val="22"/>
          <w:lang w:val="en-US"/>
        </w:rPr>
        <w:t>s</w:t>
      </w:r>
      <w:r w:rsidRPr="008C76F1">
        <w:rPr>
          <w:rFonts w:cs="Arial"/>
          <w:szCs w:val="22"/>
          <w:lang w:val="en-US"/>
        </w:rPr>
        <w:t xml:space="preserve"> the increase in circulating levels </w:t>
      </w:r>
      <w:r w:rsidR="002D1201">
        <w:rPr>
          <w:rFonts w:cs="Arial"/>
          <w:szCs w:val="22"/>
          <w:lang w:val="en-US"/>
        </w:rPr>
        <w:t>of fatty a</w:t>
      </w:r>
      <w:r w:rsidR="00D934D3">
        <w:rPr>
          <w:rFonts w:cs="Arial"/>
          <w:szCs w:val="22"/>
          <w:lang w:val="en-US"/>
        </w:rPr>
        <w:t xml:space="preserve">cids </w:t>
      </w:r>
      <w:r w:rsidRPr="008C76F1">
        <w:rPr>
          <w:rFonts w:cs="Arial"/>
          <w:szCs w:val="22"/>
          <w:lang w:val="en-US"/>
        </w:rPr>
        <w:t xml:space="preserve">and forearm uptake of lipid </w:t>
      </w:r>
      <w:r w:rsidR="00C725B3" w:rsidRPr="008C76F1">
        <w:rPr>
          <w:rFonts w:cs="Arial"/>
          <w:szCs w:val="22"/>
          <w:lang w:val="en-US"/>
        </w:rPr>
        <w:t xml:space="preserve">intermediates </w:t>
      </w:r>
      <w:r w:rsidR="00573B6D" w:rsidRPr="008C76F1">
        <w:rPr>
          <w:rFonts w:cs="Arial"/>
          <w:szCs w:val="22"/>
          <w:lang w:val="en-US"/>
        </w:rPr>
        <w:fldChar w:fldCharType="begin">
          <w:fldData xml:space="preserve">PEVuZE5vdGU+PENpdGU+PEF1dGhvcj5KZW5zZW48L0F1dGhvcj48WWVhcj4yMDE1PC9ZZWFyPjxS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</w:fldData>
        </w:fldChar>
      </w:r>
      <w:r w:rsidR="00631015" w:rsidRPr="008C76F1">
        <w:rPr>
          <w:rFonts w:cs="Arial"/>
          <w:szCs w:val="22"/>
          <w:lang w:val="en-US"/>
        </w:rPr>
        <w:instrText xml:space="preserve"> ADDIN EN.CITE </w:instrText>
      </w:r>
      <w:r w:rsidR="00631015" w:rsidRPr="008C76F1">
        <w:rPr>
          <w:rFonts w:cs="Arial"/>
          <w:szCs w:val="22"/>
          <w:lang w:val="en-US"/>
        </w:rPr>
        <w:fldChar w:fldCharType="begin">
          <w:fldData xml:space="preserve">PEVuZE5vdGU+PENpdGU+PEF1dGhvcj5KZW5zZW48L0F1dGhvcj48WWVhcj4yMDE1PC9ZZWFyPjxS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</w:fldData>
        </w:fldChar>
      </w:r>
      <w:r w:rsidR="00631015" w:rsidRPr="008C76F1">
        <w:rPr>
          <w:rFonts w:cs="Arial"/>
          <w:szCs w:val="22"/>
          <w:lang w:val="en-US"/>
        </w:rPr>
        <w:instrText xml:space="preserve"> ADDIN EN.CITE.DATA </w:instrText>
      </w:r>
      <w:r w:rsidR="00631015" w:rsidRPr="008C76F1">
        <w:rPr>
          <w:rFonts w:cs="Arial"/>
          <w:szCs w:val="22"/>
          <w:lang w:val="en-US"/>
        </w:rPr>
      </w:r>
      <w:r w:rsidR="00631015" w:rsidRPr="008C76F1">
        <w:rPr>
          <w:rFonts w:cs="Arial"/>
          <w:szCs w:val="22"/>
          <w:lang w:val="en-US"/>
        </w:rPr>
        <w:fldChar w:fldCharType="end"/>
      </w:r>
      <w:r w:rsidR="00573B6D" w:rsidRPr="008C76F1">
        <w:rPr>
          <w:rFonts w:cs="Arial"/>
          <w:szCs w:val="22"/>
          <w:lang w:val="en-US"/>
        </w:rPr>
      </w:r>
      <w:r w:rsidR="00573B6D" w:rsidRPr="008C76F1">
        <w:rPr>
          <w:rFonts w:cs="Arial"/>
          <w:szCs w:val="22"/>
          <w:lang w:val="en-US"/>
        </w:rPr>
        <w:fldChar w:fldCharType="separate"/>
      </w:r>
      <w:r w:rsidR="00631015" w:rsidRPr="008C76F1">
        <w:rPr>
          <w:rFonts w:cs="Arial"/>
          <w:noProof/>
          <w:szCs w:val="22"/>
          <w:lang w:val="en-US"/>
        </w:rPr>
        <w:t>(</w:t>
      </w:r>
      <w:hyperlink w:anchor="_ENREF_102" w:tooltip="Jensen, 2015 #2759" w:history="1">
        <w:r w:rsidR="00631015" w:rsidRPr="008C76F1">
          <w:rPr>
            <w:rFonts w:cs="Arial"/>
            <w:noProof/>
            <w:szCs w:val="22"/>
            <w:lang w:val="en-US"/>
          </w:rPr>
          <w:t>102</w:t>
        </w:r>
      </w:hyperlink>
      <w:r w:rsidR="00631015" w:rsidRPr="008C76F1">
        <w:rPr>
          <w:rFonts w:cs="Arial"/>
          <w:noProof/>
          <w:szCs w:val="22"/>
          <w:lang w:val="en-US"/>
        </w:rPr>
        <w:t>)</w:t>
      </w:r>
      <w:r w:rsidR="00573B6D" w:rsidRPr="008C76F1">
        <w:rPr>
          <w:rFonts w:cs="Arial"/>
          <w:szCs w:val="22"/>
          <w:lang w:val="en-US"/>
        </w:rPr>
        <w:fldChar w:fldCharType="end"/>
      </w:r>
      <w:r w:rsidRPr="008C76F1">
        <w:rPr>
          <w:rFonts w:cs="Arial"/>
          <w:szCs w:val="22"/>
          <w:lang w:val="en-US"/>
        </w:rPr>
        <w:t xml:space="preserve">. This early effect of GH on muscular glucose uptake could reflect </w:t>
      </w:r>
      <w:proofErr w:type="spellStart"/>
      <w:r w:rsidRPr="008C76F1">
        <w:rPr>
          <w:rFonts w:cs="Arial"/>
          <w:szCs w:val="22"/>
          <w:lang w:val="en-US"/>
        </w:rPr>
        <w:t>intramyocytic</w:t>
      </w:r>
      <w:proofErr w:type="spellEnd"/>
      <w:r w:rsidRPr="008C76F1">
        <w:rPr>
          <w:rFonts w:cs="Arial"/>
          <w:szCs w:val="22"/>
          <w:lang w:val="en-US"/>
        </w:rPr>
        <w:t xml:space="preserve"> FFA release and oxidation and thus be compatible with the Randle hypothesis. According to the Randle hypothesis the fatty acid-induced insulin resistance will result in elevated intracellular levels of both glucose and glucose-6-phosphate</w:t>
      </w:r>
      <w:r w:rsidR="00FF6885" w:rsidRPr="008C76F1">
        <w:rPr>
          <w:rFonts w:cs="Arial"/>
          <w:szCs w:val="22"/>
          <w:lang w:val="en-US"/>
        </w:rPr>
        <w:t xml:space="preserve"> (Figure </w:t>
      </w:r>
      <w:r w:rsidR="0024690C">
        <w:rPr>
          <w:rFonts w:cs="Arial"/>
          <w:szCs w:val="22"/>
          <w:lang w:val="en-US"/>
        </w:rPr>
        <w:t>7</w:t>
      </w:r>
      <w:r w:rsidR="00FF6885" w:rsidRPr="008C76F1">
        <w:rPr>
          <w:rFonts w:cs="Arial"/>
          <w:szCs w:val="22"/>
          <w:lang w:val="en-US"/>
        </w:rPr>
        <w:t>)</w:t>
      </w:r>
      <w:r w:rsidRPr="008C76F1">
        <w:rPr>
          <w:rFonts w:cs="Arial"/>
          <w:szCs w:val="22"/>
          <w:lang w:val="en-US"/>
        </w:rPr>
        <w:t>. By contrast, muscle biopsies from GH deficient adults after GH treatment have revealed increased glucose but low-norm</w:t>
      </w:r>
      <w:r w:rsidR="00C725B3" w:rsidRPr="008C76F1">
        <w:rPr>
          <w:rFonts w:cs="Arial"/>
          <w:szCs w:val="22"/>
          <w:lang w:val="en-US"/>
        </w:rPr>
        <w:t xml:space="preserve">al glucose-6-phosphate levels </w:t>
      </w:r>
      <w:r w:rsidR="00573B6D" w:rsidRPr="008C76F1">
        <w:rPr>
          <w:rFonts w:cs="Arial"/>
          <w:szCs w:val="22"/>
          <w:lang w:val="en-US"/>
        </w:rPr>
        <w:fldChar w:fldCharType="begin">
          <w:fldData xml:space="preserve">PEVuZE5vdGU+PENpdGU+PEF1dGhvcj5DaHJpc3RvcGhlcjwvQXV0aG9yPjxZZWFyPjE5OTg8L1ll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</w:fldData>
        </w:fldChar>
      </w:r>
      <w:r w:rsidR="00631015" w:rsidRPr="008C76F1">
        <w:rPr>
          <w:rFonts w:cs="Arial"/>
          <w:szCs w:val="22"/>
          <w:lang w:val="en-US"/>
        </w:rPr>
        <w:instrText xml:space="preserve"> ADDIN EN.CITE </w:instrText>
      </w:r>
      <w:r w:rsidR="00631015" w:rsidRPr="008C76F1">
        <w:rPr>
          <w:rFonts w:cs="Arial"/>
          <w:szCs w:val="22"/>
          <w:lang w:val="en-US"/>
        </w:rPr>
        <w:fldChar w:fldCharType="begin">
          <w:fldData xml:space="preserve">PEVuZE5vdGU+PENpdGU+PEF1dGhvcj5DaHJpc3RvcGhlcjwvQXV0aG9yPjxZZWFyPjE5OTg8L1ll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</w:fldData>
        </w:fldChar>
      </w:r>
      <w:r w:rsidR="00631015" w:rsidRPr="008C76F1">
        <w:rPr>
          <w:rFonts w:cs="Arial"/>
          <w:szCs w:val="22"/>
          <w:lang w:val="en-US"/>
        </w:rPr>
        <w:instrText xml:space="preserve"> ADDIN EN.CITE.DATA </w:instrText>
      </w:r>
      <w:r w:rsidR="00631015" w:rsidRPr="008C76F1">
        <w:rPr>
          <w:rFonts w:cs="Arial"/>
          <w:szCs w:val="22"/>
          <w:lang w:val="en-US"/>
        </w:rPr>
      </w:r>
      <w:r w:rsidR="00631015" w:rsidRPr="008C76F1">
        <w:rPr>
          <w:rFonts w:cs="Arial"/>
          <w:szCs w:val="22"/>
          <w:lang w:val="en-US"/>
        </w:rPr>
        <w:fldChar w:fldCharType="end"/>
      </w:r>
      <w:r w:rsidR="00573B6D" w:rsidRPr="008C76F1">
        <w:rPr>
          <w:rFonts w:cs="Arial"/>
          <w:szCs w:val="22"/>
          <w:lang w:val="en-US"/>
        </w:rPr>
      </w:r>
      <w:r w:rsidR="00573B6D" w:rsidRPr="008C76F1">
        <w:rPr>
          <w:rFonts w:cs="Arial"/>
          <w:szCs w:val="22"/>
          <w:lang w:val="en-US"/>
        </w:rPr>
        <w:fldChar w:fldCharType="separate"/>
      </w:r>
      <w:r w:rsidR="00631015" w:rsidRPr="008C76F1">
        <w:rPr>
          <w:rFonts w:cs="Arial"/>
          <w:noProof/>
          <w:szCs w:val="22"/>
          <w:lang w:val="en-US"/>
        </w:rPr>
        <w:t>(</w:t>
      </w:r>
      <w:hyperlink w:anchor="_ENREF_103" w:tooltip="Christopher, 1998 #2760" w:history="1">
        <w:r w:rsidR="00631015" w:rsidRPr="008C76F1">
          <w:rPr>
            <w:rFonts w:cs="Arial"/>
            <w:noProof/>
            <w:szCs w:val="22"/>
            <w:lang w:val="en-US"/>
          </w:rPr>
          <w:t>103</w:t>
        </w:r>
      </w:hyperlink>
      <w:r w:rsidR="00631015" w:rsidRPr="008C76F1">
        <w:rPr>
          <w:rFonts w:cs="Arial"/>
          <w:noProof/>
          <w:szCs w:val="22"/>
          <w:lang w:val="en-US"/>
        </w:rPr>
        <w:t>)</w:t>
      </w:r>
      <w:r w:rsidR="00573B6D" w:rsidRPr="008C76F1">
        <w:rPr>
          <w:rFonts w:cs="Arial"/>
          <w:szCs w:val="22"/>
          <w:lang w:val="en-US"/>
        </w:rPr>
        <w:fldChar w:fldCharType="end"/>
      </w:r>
      <w:r w:rsidRPr="008C76F1">
        <w:rPr>
          <w:rFonts w:cs="Arial"/>
          <w:szCs w:val="22"/>
          <w:lang w:val="en-US"/>
        </w:rPr>
        <w:t>. Moreover, NMR spectroscopy studies in healthy adults indicate that FFA infusion results in a drop in the levels of both glucose and glucose-6-phos</w:t>
      </w:r>
      <w:r w:rsidR="00C725B3" w:rsidRPr="008C76F1">
        <w:rPr>
          <w:rFonts w:cs="Arial"/>
          <w:szCs w:val="22"/>
          <w:lang w:val="en-US"/>
        </w:rPr>
        <w:t xml:space="preserve">phate </w:t>
      </w:r>
      <w:r w:rsidR="00573B6D" w:rsidRPr="008C76F1">
        <w:rPr>
          <w:rFonts w:cs="Arial"/>
          <w:szCs w:val="22"/>
          <w:lang w:val="en-US"/>
        </w:rPr>
        <w:fldChar w:fldCharType="begin"/>
      </w:r>
      <w:r w:rsidR="00631015" w:rsidRPr="008C76F1">
        <w:rPr>
          <w:rFonts w:cs="Arial"/>
          <w:szCs w:val="22"/>
          <w:lang w:val="en-US"/>
        </w:rPr>
        <w:instrText xml:space="preserve"> ADDIN EN.CITE &lt;EndNote&gt;&lt;Cite&gt;&lt;Author&gt;Shulman&lt;/Author&gt;&lt;Year&gt;2000&lt;/Year&gt;&lt;RecNum&gt;2761&lt;/RecNum&gt;&lt;DisplayText&gt;(104)&lt;/DisplayText&gt;&lt;record&gt;&lt;rec-number&gt;2761&lt;/rec-number&gt;&lt;foreign-keys&gt;&lt;key app="EN" db-id="d0a2sadza2r0v0epxt6pr50grfra2sx9v9pt"&gt;2761&lt;/key&gt;&lt;/foreign-keys&gt;&lt;ref-type name="Journal Article"&gt;17&lt;/ref-type&gt;&lt;contributors&gt;&lt;authors&gt;&lt;author&gt;Shulman, G. I.&lt;/author&gt;&lt;/authors&gt;&lt;/contributors&gt;&lt;auth-address&gt;Howard Hughes Medical Institute, Departments of Internal Medicine and Cellular and Molecular Physiology, Yale University School of Medicine, New Haven, Connecticut, USA. gerald.shulman@yale.edu&lt;/auth-address&gt;&lt;titles&gt;&lt;title&gt;Cellular mechanisms of insulin resistance&lt;/title&gt;&lt;secondary-title&gt;J Clin Invest&lt;/secondary-title&gt;&lt;alt-title&gt;The Journal of clinical investigation&lt;/alt-title&gt;&lt;/titles&gt;&lt;periodical&gt;&lt;full-title&gt;J Clin Invest&lt;/full-title&gt;&lt;abbr-1&gt;The Journal of clinical investigation&lt;/abbr-1&gt;&lt;/periodical&gt;&lt;alt-periodical&gt;&lt;full-title&gt;J Clin Invest&lt;/full-title&gt;&lt;abbr-1&gt;The Journal of clinical investigation&lt;/abbr-1&gt;&lt;/alt-periodical&gt;&lt;pages&gt;171-6&lt;/pages&gt;&lt;volume&gt;106&lt;/volume&gt;&lt;number&gt;2&lt;/number&gt;&lt;edition&gt;2000/07/21&lt;/edition&gt;&lt;keywords&gt;&lt;keyword&gt;Diabetes Mellitus/ metabolism&lt;/keyword&gt;&lt;keyword&gt;Fatty Acids/ pharmacology&lt;/keyword&gt;&lt;keyword&gt;Glucose/ metabolism&lt;/keyword&gt;&lt;keyword&gt;Glycogen/metabolism&lt;/keyword&gt;&lt;keyword&gt;Humans&lt;/keyword&gt;&lt;keyword&gt;Insulin/pharmacology&lt;/keyword&gt;&lt;keyword&gt;Insulin Resistance/ physiology&lt;/keyword&gt;&lt;keyword&gt;Models, Biological&lt;/keyword&gt;&lt;keyword&gt;Muscles/ metabolism&lt;/keyword&gt;&lt;/keywords&gt;&lt;dates&gt;&lt;year&gt;2000&lt;/year&gt;&lt;pub-dates&gt;&lt;date&gt;Jul&lt;/date&gt;&lt;/pub-dates&gt;&lt;/dates&gt;&lt;isbn&gt;0021-9738 (Print)&amp;#xD;0021-9738 (Linking)&lt;/isbn&gt;&lt;accession-num&gt;10903330&lt;/accession-num&gt;&lt;urls&gt;&lt;related-urls&gt;&lt;url&gt;https://dm5migu4zj3pb.cloudfront.net/manuscripts/10000/10583/JCI0010583.pdf&lt;/url&gt;&lt;/related-urls&gt;&lt;/urls&gt;&lt;custom2&gt;PMC314317&lt;/custom2&gt;&lt;electronic-resource-num&gt;10.1172/jci10583&lt;/electronic-resource-num&gt;&lt;remote-database-provider&gt;NLM&lt;/remote-database-provider&gt;&lt;language&gt;eng&lt;/language&gt;&lt;/record&gt;&lt;/Cite&gt;&lt;/EndNote&gt;</w:instrText>
      </w:r>
      <w:r w:rsidR="00573B6D" w:rsidRPr="008C76F1">
        <w:rPr>
          <w:rFonts w:cs="Arial"/>
          <w:szCs w:val="22"/>
          <w:lang w:val="en-US"/>
        </w:rPr>
        <w:fldChar w:fldCharType="separate"/>
      </w:r>
      <w:r w:rsidR="00631015" w:rsidRPr="008C76F1">
        <w:rPr>
          <w:rFonts w:cs="Arial"/>
          <w:noProof/>
          <w:szCs w:val="22"/>
          <w:lang w:val="en-US"/>
        </w:rPr>
        <w:t>(</w:t>
      </w:r>
      <w:hyperlink w:anchor="_ENREF_104" w:tooltip="Shulman, 2000 #2761" w:history="1">
        <w:r w:rsidR="00631015" w:rsidRPr="008C76F1">
          <w:rPr>
            <w:rFonts w:cs="Arial"/>
            <w:noProof/>
            <w:szCs w:val="22"/>
            <w:lang w:val="en-US"/>
          </w:rPr>
          <w:t>104</w:t>
        </w:r>
      </w:hyperlink>
      <w:r w:rsidR="00631015" w:rsidRPr="008C76F1">
        <w:rPr>
          <w:rFonts w:cs="Arial"/>
          <w:noProof/>
          <w:szCs w:val="22"/>
          <w:lang w:val="en-US"/>
        </w:rPr>
        <w:t>)</w:t>
      </w:r>
      <w:r w:rsidR="00573B6D" w:rsidRPr="008C76F1">
        <w:rPr>
          <w:rFonts w:cs="Arial"/>
          <w:szCs w:val="22"/>
          <w:lang w:val="en-US"/>
        </w:rPr>
        <w:fldChar w:fldCharType="end"/>
      </w:r>
      <w:r w:rsidRPr="008C76F1">
        <w:rPr>
          <w:rFonts w:cs="Arial"/>
          <w:szCs w:val="22"/>
          <w:lang w:val="en-US"/>
        </w:rPr>
        <w:t xml:space="preserve">. The latter study, which did not involve GH administration, reported that FFA suppressed the activity of PI-3 kinase, an enzyme stimulated by </w:t>
      </w:r>
      <w:r w:rsidR="00DF36F5" w:rsidRPr="008C76F1">
        <w:rPr>
          <w:rFonts w:cs="Arial"/>
          <w:szCs w:val="22"/>
          <w:lang w:val="en-US"/>
        </w:rPr>
        <w:t>insulin, which</w:t>
      </w:r>
      <w:r w:rsidRPr="008C76F1">
        <w:rPr>
          <w:rFonts w:cs="Arial"/>
          <w:szCs w:val="22"/>
          <w:lang w:val="en-US"/>
        </w:rPr>
        <w:t xml:space="preserve"> </w:t>
      </w:r>
      <w:proofErr w:type="gramStart"/>
      <w:r w:rsidRPr="008C76F1">
        <w:rPr>
          <w:rFonts w:cs="Arial"/>
          <w:szCs w:val="22"/>
          <w:lang w:val="en-US"/>
        </w:rPr>
        <w:t>is considered</w:t>
      </w:r>
      <w:proofErr w:type="gramEnd"/>
      <w:r w:rsidRPr="008C76F1">
        <w:rPr>
          <w:rFonts w:cs="Arial"/>
          <w:szCs w:val="22"/>
          <w:lang w:val="en-US"/>
        </w:rPr>
        <w:t xml:space="preserve"> essential for glucose transportation into skeletal muscle via translocation of glucose transporter activity (GLUT 4). </w:t>
      </w:r>
      <w:r w:rsidR="00E70547" w:rsidRPr="008C76F1">
        <w:rPr>
          <w:rFonts w:cs="Arial"/>
          <w:szCs w:val="22"/>
          <w:lang w:val="en-US"/>
        </w:rPr>
        <w:t xml:space="preserve">A more </w:t>
      </w:r>
      <w:r w:rsidRPr="008C76F1">
        <w:rPr>
          <w:rFonts w:cs="Arial"/>
          <w:szCs w:val="22"/>
          <w:lang w:val="en-US"/>
        </w:rPr>
        <w:t xml:space="preserve">recent study </w:t>
      </w:r>
      <w:r w:rsidR="00E70547" w:rsidRPr="008C76F1">
        <w:rPr>
          <w:rFonts w:cs="Arial"/>
          <w:szCs w:val="22"/>
          <w:lang w:val="en-US"/>
        </w:rPr>
        <w:t xml:space="preserve">showed </w:t>
      </w:r>
      <w:r w:rsidRPr="008C76F1">
        <w:rPr>
          <w:rFonts w:cs="Arial"/>
          <w:szCs w:val="22"/>
          <w:lang w:val="en-US"/>
        </w:rPr>
        <w:t xml:space="preserve">that GH infusion </w:t>
      </w:r>
      <w:r w:rsidR="00E70547" w:rsidRPr="008C76F1">
        <w:rPr>
          <w:rFonts w:cs="Arial"/>
          <w:szCs w:val="22"/>
          <w:lang w:val="en-US"/>
        </w:rPr>
        <w:t xml:space="preserve">does </w:t>
      </w:r>
      <w:r w:rsidRPr="008C76F1">
        <w:rPr>
          <w:rFonts w:cs="Arial"/>
          <w:szCs w:val="22"/>
          <w:lang w:val="en-US"/>
        </w:rPr>
        <w:t>not impact insulin-st</w:t>
      </w:r>
      <w:r w:rsidR="00C725B3" w:rsidRPr="008C76F1">
        <w:rPr>
          <w:rFonts w:cs="Arial"/>
          <w:szCs w:val="22"/>
          <w:lang w:val="en-US"/>
        </w:rPr>
        <w:t>imulated PI-3 kinase activity</w:t>
      </w:r>
      <w:r w:rsidR="0069379A" w:rsidRPr="008C76F1">
        <w:rPr>
          <w:rFonts w:cs="Arial"/>
          <w:szCs w:val="22"/>
          <w:lang w:val="en-US"/>
        </w:rPr>
        <w:t xml:space="preserve"> </w:t>
      </w:r>
      <w:r w:rsidR="00573B6D" w:rsidRPr="008C76F1">
        <w:rPr>
          <w:rFonts w:cs="Arial"/>
          <w:szCs w:val="22"/>
          <w:lang w:val="en-US"/>
        </w:rPr>
        <w:fldChar w:fldCharType="begin">
          <w:fldData xml:space="preserve">PEVuZE5vdGU+PENpdGU+PEF1dGhvcj5KZXNzZW48L0F1dGhvcj48WWVhcj4yMDA1PC9ZZWFyPjxS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</w:fldData>
        </w:fldChar>
      </w:r>
      <w:r w:rsidR="00150172" w:rsidRPr="008C76F1">
        <w:rPr>
          <w:rFonts w:cs="Arial"/>
          <w:szCs w:val="22"/>
          <w:lang w:val="en-US"/>
        </w:rPr>
        <w:instrText xml:space="preserve"> ADDIN EN.CITE </w:instrText>
      </w:r>
      <w:r w:rsidR="00150172" w:rsidRPr="008C76F1">
        <w:rPr>
          <w:rFonts w:cs="Arial"/>
          <w:szCs w:val="22"/>
          <w:lang w:val="en-US"/>
        </w:rPr>
        <w:fldChar w:fldCharType="begin">
          <w:fldData xml:space="preserve">PEVuZE5vdGU+PENpdGU+PEF1dGhvcj5KZXNzZW48L0F1dGhvcj48WWVhcj4yMDA1PC9ZZWFyPjxS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</w:fldData>
        </w:fldChar>
      </w:r>
      <w:r w:rsidR="00150172" w:rsidRPr="008C76F1">
        <w:rPr>
          <w:rFonts w:cs="Arial"/>
          <w:szCs w:val="22"/>
          <w:lang w:val="en-US"/>
        </w:rPr>
        <w:instrText xml:space="preserve"> ADDIN EN.CITE.DATA </w:instrText>
      </w:r>
      <w:r w:rsidR="00150172" w:rsidRPr="008C76F1">
        <w:rPr>
          <w:rFonts w:cs="Arial"/>
          <w:szCs w:val="22"/>
          <w:lang w:val="en-US"/>
        </w:rPr>
      </w:r>
      <w:r w:rsidR="00150172" w:rsidRPr="008C76F1">
        <w:rPr>
          <w:rFonts w:cs="Arial"/>
          <w:szCs w:val="22"/>
          <w:lang w:val="en-US"/>
        </w:rPr>
        <w:fldChar w:fldCharType="end"/>
      </w:r>
      <w:r w:rsidR="00573B6D" w:rsidRPr="008C76F1">
        <w:rPr>
          <w:rFonts w:cs="Arial"/>
          <w:szCs w:val="22"/>
          <w:lang w:val="en-US"/>
        </w:rPr>
      </w:r>
      <w:r w:rsidR="00573B6D" w:rsidRPr="008C76F1">
        <w:rPr>
          <w:rFonts w:cs="Arial"/>
          <w:szCs w:val="22"/>
          <w:lang w:val="en-US"/>
        </w:rPr>
        <w:fldChar w:fldCharType="separate"/>
      </w:r>
      <w:r w:rsidR="00150172" w:rsidRPr="008C76F1">
        <w:rPr>
          <w:rFonts w:cs="Arial"/>
          <w:noProof/>
          <w:szCs w:val="22"/>
          <w:lang w:val="en-US"/>
        </w:rPr>
        <w:t>(</w:t>
      </w:r>
      <w:hyperlink w:anchor="_ENREF_65" w:tooltip="Jessen, 2005 #798" w:history="1">
        <w:r w:rsidR="00631015" w:rsidRPr="008C76F1">
          <w:rPr>
            <w:rFonts w:cs="Arial"/>
            <w:noProof/>
            <w:szCs w:val="22"/>
            <w:lang w:val="en-US"/>
          </w:rPr>
          <w:t>65</w:t>
        </w:r>
      </w:hyperlink>
      <w:r w:rsidR="00150172" w:rsidRPr="008C76F1">
        <w:rPr>
          <w:rFonts w:cs="Arial"/>
          <w:noProof/>
          <w:szCs w:val="22"/>
          <w:lang w:val="en-US"/>
        </w:rPr>
        <w:t>)</w:t>
      </w:r>
      <w:r w:rsidR="00573B6D" w:rsidRPr="008C76F1">
        <w:rPr>
          <w:rFonts w:cs="Arial"/>
          <w:szCs w:val="22"/>
          <w:lang w:val="en-US"/>
        </w:rPr>
        <w:fldChar w:fldCharType="end"/>
      </w:r>
      <w:r w:rsidRPr="008C76F1">
        <w:rPr>
          <w:rFonts w:cs="Arial"/>
          <w:szCs w:val="22"/>
          <w:lang w:val="en-US"/>
        </w:rPr>
        <w:t xml:space="preserve">. </w:t>
      </w:r>
    </w:p>
    <w:p w14:paraId="40D3BFDF" w14:textId="77777777" w:rsidR="00407732" w:rsidRDefault="00407732" w:rsidP="008C76F1">
      <w:pPr>
        <w:pStyle w:val="Heading4"/>
        <w:spacing w:before="0"/>
        <w:jc w:val="left"/>
        <w:rPr>
          <w:rFonts w:cs="Arial"/>
          <w:szCs w:val="22"/>
          <w:lang w:val="en-US"/>
        </w:rPr>
      </w:pPr>
    </w:p>
    <w:p w14:paraId="164813F8" w14:textId="79463694" w:rsidR="00351B2C" w:rsidRPr="008D3E16" w:rsidRDefault="00351B2C" w:rsidP="008C76F1">
      <w:pPr>
        <w:pStyle w:val="Heading4"/>
        <w:spacing w:before="0"/>
        <w:jc w:val="left"/>
        <w:rPr>
          <w:rFonts w:cs="Arial"/>
          <w:color w:val="FF0000"/>
          <w:szCs w:val="22"/>
          <w:lang w:val="en-US"/>
        </w:rPr>
      </w:pPr>
      <w:r w:rsidRPr="008D3E16">
        <w:rPr>
          <w:rFonts w:cs="Arial"/>
          <w:color w:val="FF0000"/>
          <w:szCs w:val="22"/>
          <w:lang w:val="en-US"/>
        </w:rPr>
        <w:t>I</w:t>
      </w:r>
      <w:r w:rsidR="0086062D" w:rsidRPr="008D3E16">
        <w:rPr>
          <w:rFonts w:cs="Arial"/>
          <w:color w:val="FF0000"/>
          <w:szCs w:val="22"/>
          <w:lang w:val="en-US"/>
        </w:rPr>
        <w:t>MPLICATIONS FO</w:t>
      </w:r>
      <w:r w:rsidR="008D3E16" w:rsidRPr="008D3E16">
        <w:rPr>
          <w:rFonts w:cs="Arial"/>
          <w:color w:val="FF0000"/>
          <w:szCs w:val="22"/>
          <w:lang w:val="en-US"/>
        </w:rPr>
        <w:t xml:space="preserve">R GH REPLACEMENT </w:t>
      </w:r>
      <w:r w:rsidRPr="008D3E16">
        <w:rPr>
          <w:rFonts w:cs="Arial"/>
          <w:color w:val="FF0000"/>
          <w:szCs w:val="22"/>
          <w:lang w:val="en-US"/>
        </w:rPr>
        <w:t xml:space="preserve"> </w:t>
      </w:r>
    </w:p>
    <w:p w14:paraId="1404CB9F" w14:textId="77777777" w:rsidR="00407732" w:rsidRDefault="00407732" w:rsidP="008C76F1">
      <w:pPr>
        <w:widowControl w:val="0"/>
        <w:autoSpaceDE w:val="0"/>
        <w:autoSpaceDN w:val="0"/>
        <w:adjustRightInd w:val="0"/>
        <w:jc w:val="left"/>
        <w:rPr>
          <w:rFonts w:cs="Arial"/>
          <w:szCs w:val="22"/>
          <w:lang w:val="en-US"/>
        </w:rPr>
      </w:pPr>
    </w:p>
    <w:p w14:paraId="34D39F21" w14:textId="0A210370" w:rsidR="00845D07" w:rsidRPr="008C76F1" w:rsidRDefault="00351B2C" w:rsidP="008C76F1">
      <w:pPr>
        <w:widowControl w:val="0"/>
        <w:autoSpaceDE w:val="0"/>
        <w:autoSpaceDN w:val="0"/>
        <w:adjustRightInd w:val="0"/>
        <w:jc w:val="left"/>
        <w:rPr>
          <w:rFonts w:cs="Arial"/>
          <w:szCs w:val="22"/>
          <w:lang w:val="en-US"/>
        </w:rPr>
      </w:pPr>
      <w:r w:rsidRPr="008C76F1">
        <w:rPr>
          <w:rFonts w:cs="Arial"/>
          <w:szCs w:val="22"/>
          <w:lang w:val="en-US"/>
        </w:rPr>
        <w:t xml:space="preserve">Regardless of the exact mechanisms, the insulin antagonistic effects may cause concern when replacing adult GH deficient patients with GH, since </w:t>
      </w:r>
      <w:proofErr w:type="gramStart"/>
      <w:r w:rsidRPr="008C76F1">
        <w:rPr>
          <w:rFonts w:cs="Arial"/>
          <w:szCs w:val="22"/>
          <w:lang w:val="en-US"/>
        </w:rPr>
        <w:t>some of</w:t>
      </w:r>
      <w:proofErr w:type="gramEnd"/>
      <w:r w:rsidRPr="008C76F1">
        <w:rPr>
          <w:rFonts w:cs="Arial"/>
          <w:szCs w:val="22"/>
          <w:lang w:val="en-US"/>
        </w:rPr>
        <w:t xml:space="preserve"> these patients are insulin resistant in the untreated state. There is evidence to suggest that the direct metabolic effects on GH may </w:t>
      </w:r>
      <w:proofErr w:type="gramStart"/>
      <w:r w:rsidRPr="008C76F1">
        <w:rPr>
          <w:rFonts w:cs="Arial"/>
          <w:szCs w:val="22"/>
          <w:lang w:val="en-US"/>
        </w:rPr>
        <w:t>be balanced</w:t>
      </w:r>
      <w:proofErr w:type="gramEnd"/>
      <w:r w:rsidRPr="008C76F1">
        <w:rPr>
          <w:rFonts w:cs="Arial"/>
          <w:szCs w:val="22"/>
          <w:lang w:val="en-US"/>
        </w:rPr>
        <w:t xml:space="preserve"> by long-term beneficial effects on body composition and physical fitness, but </w:t>
      </w:r>
      <w:proofErr w:type="gramStart"/>
      <w:r w:rsidRPr="008C76F1">
        <w:rPr>
          <w:rFonts w:cs="Arial"/>
          <w:szCs w:val="22"/>
          <w:lang w:val="en-US"/>
        </w:rPr>
        <w:t>some</w:t>
      </w:r>
      <w:proofErr w:type="gramEnd"/>
      <w:r w:rsidRPr="008C76F1">
        <w:rPr>
          <w:rFonts w:cs="Arial"/>
          <w:szCs w:val="22"/>
          <w:lang w:val="en-US"/>
        </w:rPr>
        <w:t xml:space="preserve"> studies report impaired insulin sensitivity </w:t>
      </w:r>
      <w:proofErr w:type="gramStart"/>
      <w:r w:rsidRPr="008C76F1">
        <w:rPr>
          <w:rFonts w:cs="Arial"/>
          <w:szCs w:val="22"/>
          <w:lang w:val="en-US"/>
        </w:rPr>
        <w:t>in spite of</w:t>
      </w:r>
      <w:proofErr w:type="gramEnd"/>
      <w:r w:rsidRPr="008C76F1">
        <w:rPr>
          <w:rFonts w:cs="Arial"/>
          <w:szCs w:val="22"/>
          <w:lang w:val="en-US"/>
        </w:rPr>
        <w:t xml:space="preserve"> favorable changes in body composition. There is little doubt that these effects of GH are dose-dependent and may </w:t>
      </w:r>
      <w:proofErr w:type="gramStart"/>
      <w:r w:rsidRPr="008C76F1">
        <w:rPr>
          <w:rFonts w:cs="Arial"/>
          <w:szCs w:val="22"/>
          <w:lang w:val="en-US"/>
        </w:rPr>
        <w:t xml:space="preserve">be </w:t>
      </w:r>
      <w:r w:rsidR="00DF36F5" w:rsidRPr="008C76F1">
        <w:rPr>
          <w:rFonts w:cs="Arial"/>
          <w:szCs w:val="22"/>
          <w:lang w:val="en-US"/>
        </w:rPr>
        <w:t>minimized</w:t>
      </w:r>
      <w:proofErr w:type="gramEnd"/>
      <w:r w:rsidRPr="008C76F1">
        <w:rPr>
          <w:rFonts w:cs="Arial"/>
          <w:szCs w:val="22"/>
          <w:lang w:val="en-US"/>
        </w:rPr>
        <w:t xml:space="preserve"> or avoided if an appropriately low replacement dose </w:t>
      </w:r>
      <w:proofErr w:type="gramStart"/>
      <w:r w:rsidRPr="008C76F1">
        <w:rPr>
          <w:rFonts w:cs="Arial"/>
          <w:szCs w:val="22"/>
          <w:lang w:val="en-US"/>
        </w:rPr>
        <w:t>is used</w:t>
      </w:r>
      <w:proofErr w:type="gramEnd"/>
      <w:r w:rsidRPr="008C76F1">
        <w:rPr>
          <w:rFonts w:cs="Arial"/>
          <w:szCs w:val="22"/>
          <w:lang w:val="en-US"/>
        </w:rPr>
        <w:t xml:space="preserve">. Still, the pharmacokinetics of </w:t>
      </w:r>
      <w:r w:rsidR="00D06F0C" w:rsidRPr="008C76F1">
        <w:rPr>
          <w:rFonts w:cs="Arial"/>
          <w:szCs w:val="22"/>
          <w:lang w:val="en-US"/>
        </w:rPr>
        <w:t>subcutaneous (</w:t>
      </w:r>
      <w:proofErr w:type="spellStart"/>
      <w:r w:rsidR="00D06F0C" w:rsidRPr="008C76F1">
        <w:rPr>
          <w:rFonts w:cs="Arial"/>
          <w:szCs w:val="22"/>
          <w:lang w:val="en-US"/>
        </w:rPr>
        <w:t>s.c.</w:t>
      </w:r>
      <w:proofErr w:type="spellEnd"/>
      <w:r w:rsidR="00D06F0C" w:rsidRPr="008C76F1">
        <w:rPr>
          <w:rFonts w:cs="Arial"/>
          <w:szCs w:val="22"/>
          <w:lang w:val="en-US"/>
        </w:rPr>
        <w:t>)</w:t>
      </w:r>
      <w:r w:rsidRPr="008C76F1">
        <w:rPr>
          <w:rFonts w:cs="Arial"/>
          <w:szCs w:val="22"/>
          <w:lang w:val="en-US"/>
        </w:rPr>
        <w:t xml:space="preserve"> GH administration is unable to mimic the endogenous GH pattern with suppressed levels after meals and elevations only during post absorptive periods, such as during the night. This may </w:t>
      </w:r>
      <w:proofErr w:type="gramStart"/>
      <w:r w:rsidRPr="008C76F1">
        <w:rPr>
          <w:rFonts w:cs="Arial"/>
          <w:szCs w:val="22"/>
          <w:lang w:val="en-US"/>
        </w:rPr>
        <w:t>be considered</w:t>
      </w:r>
      <w:proofErr w:type="gramEnd"/>
      <w:r w:rsidRPr="008C76F1">
        <w:rPr>
          <w:rFonts w:cs="Arial"/>
          <w:szCs w:val="22"/>
          <w:lang w:val="en-US"/>
        </w:rPr>
        <w:t xml:space="preserve"> the natural domain of GH action, which coincides with minimal beta-cell challenge. This reciprocal association between insulin and GH and its potential implications for normal substrate metabolism was initially </w:t>
      </w:r>
      <w:r w:rsidR="00676DF9" w:rsidRPr="008C76F1">
        <w:rPr>
          <w:rFonts w:cs="Arial"/>
          <w:szCs w:val="22"/>
          <w:lang w:val="en-US"/>
        </w:rPr>
        <w:t xml:space="preserve">described </w:t>
      </w:r>
      <w:r w:rsidR="00C725B3" w:rsidRPr="008C76F1">
        <w:rPr>
          <w:rFonts w:cs="Arial"/>
          <w:szCs w:val="22"/>
          <w:lang w:val="en-US"/>
        </w:rPr>
        <w:t>by Rabinowitz</w:t>
      </w:r>
      <w:r w:rsidR="00D06F0C" w:rsidRPr="008C76F1">
        <w:rPr>
          <w:rFonts w:cs="Arial"/>
          <w:szCs w:val="22"/>
          <w:lang w:val="en-US"/>
        </w:rPr>
        <w:t xml:space="preserve"> </w:t>
      </w:r>
      <w:r w:rsidR="00C725B3" w:rsidRPr="008C76F1">
        <w:rPr>
          <w:rFonts w:cs="Arial"/>
          <w:szCs w:val="22"/>
          <w:lang w:val="en-US"/>
        </w:rPr>
        <w:t>&amp;</w:t>
      </w:r>
      <w:r w:rsidR="00D06F0C" w:rsidRPr="008C76F1">
        <w:rPr>
          <w:rFonts w:cs="Arial"/>
          <w:szCs w:val="22"/>
          <w:lang w:val="en-US"/>
        </w:rPr>
        <w:t xml:space="preserve"> </w:t>
      </w:r>
      <w:r w:rsidR="00C725B3" w:rsidRPr="008C76F1">
        <w:rPr>
          <w:rFonts w:cs="Arial"/>
          <w:szCs w:val="22"/>
          <w:lang w:val="en-US"/>
        </w:rPr>
        <w:t xml:space="preserve">Zierler </w:t>
      </w:r>
      <w:r w:rsidR="00573B6D" w:rsidRPr="008C76F1">
        <w:rPr>
          <w:rFonts w:cs="Arial"/>
          <w:szCs w:val="22"/>
          <w:lang w:val="en-US"/>
        </w:rPr>
        <w:fldChar w:fldCharType="begin"/>
      </w:r>
      <w:r w:rsidR="00631015" w:rsidRPr="008C76F1">
        <w:rPr>
          <w:rFonts w:cs="Arial"/>
          <w:szCs w:val="22"/>
          <w:lang w:val="en-US"/>
        </w:rPr>
        <w:instrText xml:space="preserve"> ADDIN EN.CITE &lt;EndNote&gt;&lt;Cite&gt;&lt;Author&gt;Rabinowitz&lt;/Author&gt;&lt;Year&gt;1963&lt;/Year&gt;&lt;RecNum&gt;1706&lt;/RecNum&gt;&lt;DisplayText&gt;(105)&lt;/DisplayText&gt;&lt;record&gt;&lt;rec-number&gt;1706&lt;/rec-number&gt;&lt;foreign-keys&gt;&lt;key app="EN" db-id="d0a2sadza2r0v0epxt6pr50grfra2sx9v9pt"&gt;1706&lt;/key&gt;&lt;/foreign-keys&gt;&lt;ref-type name="Journal Article"&gt;17&lt;/ref-type&gt;&lt;contributors&gt;&lt;authors&gt;&lt;author&gt;Rabinowitz, D.&lt;/author&gt;&lt;author&gt;Zierler, K. L.&lt;/author&gt;&lt;/authors&gt;&lt;/contributors&gt;&lt;titles&gt;&lt;title&gt;A METABOLIC REGULATING DEVICE BASED ON THE ACTIONS OF HUMAN GROWTH HORMONE AND OF INSULIN, SINGLY AND TOGETHER, ON THE HUMAN FOREARM&lt;/title&gt;&lt;secondary-title&gt;Nature&lt;/secondary-title&gt;&lt;alt-title&gt;Nature&lt;/alt-title&gt;&lt;/titles&gt;&lt;periodical&gt;&lt;full-title&gt;Nature&lt;/full-title&gt;&lt;abbr-1&gt;Nature&lt;/abbr-1&gt;&lt;/periodical&gt;&lt;alt-periodical&gt;&lt;full-title&gt;Nature&lt;/full-title&gt;&lt;abbr-1&gt;Nature&lt;/abbr-1&gt;&lt;/alt-periodical&gt;&lt;pages&gt;913-5&lt;/pages&gt;&lt;volume&gt;199&lt;/volume&gt;&lt;edition&gt;1963/08/31&lt;/edition&gt;&lt;keywords&gt;&lt;keyword&gt;*Acromegaly&lt;/keyword&gt;&lt;keyword&gt;*Adipose Tissue&lt;/keyword&gt;&lt;keyword&gt;*Blood Chemical Analysis&lt;/keyword&gt;&lt;keyword&gt;*Blood Glucose&lt;/keyword&gt;&lt;keyword&gt;*Carbohydrate Metabolism&lt;/keyword&gt;&lt;keyword&gt;*Fasting&lt;/keyword&gt;&lt;keyword&gt;*Forearm&lt;/keyword&gt;&lt;keyword&gt;*Glucose&lt;/keyword&gt;&lt;keyword&gt;*Growth Hormone&lt;/keyword&gt;&lt;keyword&gt;*Insulin&lt;/keyword&gt;&lt;keyword&gt;*Metabolism&lt;/keyword&gt;&lt;keyword&gt;*Muscles&lt;/keyword&gt;&lt;keyword&gt;*Blood sugar&lt;/keyword&gt;&lt;keyword&gt;*Somatotropin&lt;/keyword&gt;&lt;/keywords&gt;&lt;dates&gt;&lt;year&gt;1963&lt;/year&gt;&lt;pub-dates&gt;&lt;date&gt;Aug 31&lt;/date&gt;&lt;/pub-dates&gt;&lt;/dates&gt;&lt;isbn&gt;0028-0836 (Print)&amp;#xD;0028-0836&lt;/isbn&gt;&lt;accession-num&gt;14079908&lt;/accession-num&gt;&lt;label&gt;growth hormone, adipose tissue&lt;/label&gt;&lt;urls&gt;&lt;/urls&gt;&lt;remote-database-provider&gt;NLM&lt;/remote-database-provider&gt;&lt;language&gt;eng&lt;/language&gt;&lt;/record&gt;&lt;/Cite&gt;&lt;/EndNote&gt;</w:instrText>
      </w:r>
      <w:r w:rsidR="00573B6D" w:rsidRPr="008C76F1">
        <w:rPr>
          <w:rFonts w:cs="Arial"/>
          <w:szCs w:val="22"/>
          <w:lang w:val="en-US"/>
        </w:rPr>
        <w:fldChar w:fldCharType="separate"/>
      </w:r>
      <w:r w:rsidR="00631015" w:rsidRPr="008C76F1">
        <w:rPr>
          <w:rFonts w:cs="Arial"/>
          <w:noProof/>
          <w:szCs w:val="22"/>
          <w:lang w:val="en-US"/>
        </w:rPr>
        <w:t>(</w:t>
      </w:r>
      <w:hyperlink w:anchor="_ENREF_105" w:tooltip="Rabinowitz, 1963 #1706" w:history="1">
        <w:r w:rsidR="00631015" w:rsidRPr="008C76F1">
          <w:rPr>
            <w:rFonts w:cs="Arial"/>
            <w:noProof/>
            <w:szCs w:val="22"/>
            <w:lang w:val="en-US"/>
          </w:rPr>
          <w:t>105</w:t>
        </w:r>
      </w:hyperlink>
      <w:r w:rsidR="00631015" w:rsidRPr="008C76F1">
        <w:rPr>
          <w:rFonts w:cs="Arial"/>
          <w:noProof/>
          <w:szCs w:val="22"/>
          <w:lang w:val="en-US"/>
        </w:rPr>
        <w:t>)</w:t>
      </w:r>
      <w:r w:rsidR="00573B6D" w:rsidRPr="008C76F1">
        <w:rPr>
          <w:rFonts w:cs="Arial"/>
          <w:szCs w:val="22"/>
          <w:lang w:val="en-US"/>
        </w:rPr>
        <w:fldChar w:fldCharType="end"/>
      </w:r>
      <w:r w:rsidRPr="008C76F1">
        <w:rPr>
          <w:rFonts w:cs="Arial"/>
          <w:szCs w:val="22"/>
          <w:lang w:val="en-US"/>
        </w:rPr>
        <w:t>. The problem arise</w:t>
      </w:r>
      <w:r w:rsidR="00676DF9" w:rsidRPr="008C76F1">
        <w:rPr>
          <w:rFonts w:cs="Arial"/>
          <w:szCs w:val="22"/>
          <w:lang w:val="en-US"/>
        </w:rPr>
        <w:t>s</w:t>
      </w:r>
      <w:r w:rsidRPr="008C76F1">
        <w:rPr>
          <w:rFonts w:cs="Arial"/>
          <w:szCs w:val="22"/>
          <w:lang w:val="en-US"/>
        </w:rPr>
        <w:t xml:space="preserve"> when GH levels </w:t>
      </w:r>
      <w:proofErr w:type="gramStart"/>
      <w:r w:rsidRPr="008C76F1">
        <w:rPr>
          <w:rFonts w:cs="Arial"/>
          <w:szCs w:val="22"/>
          <w:lang w:val="en-US"/>
        </w:rPr>
        <w:t>are elevated</w:t>
      </w:r>
      <w:proofErr w:type="gramEnd"/>
      <w:r w:rsidRPr="008C76F1">
        <w:rPr>
          <w:rFonts w:cs="Arial"/>
          <w:szCs w:val="22"/>
          <w:lang w:val="en-US"/>
        </w:rPr>
        <w:t xml:space="preserve"> during repeated prandial periods. The classic example is active acromegaly, but prolonged high dose </w:t>
      </w:r>
      <w:proofErr w:type="spellStart"/>
      <w:r w:rsidRPr="008C76F1">
        <w:rPr>
          <w:rFonts w:cs="Arial"/>
          <w:szCs w:val="22"/>
          <w:lang w:val="en-US"/>
        </w:rPr>
        <w:t>s.c.</w:t>
      </w:r>
      <w:proofErr w:type="spellEnd"/>
      <w:r w:rsidRPr="008C76F1">
        <w:rPr>
          <w:rFonts w:cs="Arial"/>
          <w:szCs w:val="22"/>
          <w:lang w:val="en-US"/>
        </w:rPr>
        <w:t xml:space="preserve"> GH </w:t>
      </w:r>
      <w:r w:rsidRPr="008C76F1">
        <w:rPr>
          <w:rFonts w:cs="Arial"/>
          <w:szCs w:val="22"/>
          <w:lang w:val="en-US"/>
        </w:rPr>
        <w:lastRenderedPageBreak/>
        <w:t xml:space="preserve">administration may cause similar effects. </w:t>
      </w:r>
      <w:r w:rsidR="00D06F0C" w:rsidRPr="008C76F1">
        <w:rPr>
          <w:rFonts w:cs="Arial"/>
          <w:szCs w:val="22"/>
          <w:lang w:val="en-US"/>
        </w:rPr>
        <w:t>A</w:t>
      </w:r>
      <w:r w:rsidRPr="008C76F1">
        <w:rPr>
          <w:rFonts w:cs="Arial"/>
          <w:szCs w:val="22"/>
          <w:lang w:val="en-US"/>
        </w:rPr>
        <w:t>dministration of GH in the evening probably remains the best compromise bet</w:t>
      </w:r>
      <w:r w:rsidR="00C725B3" w:rsidRPr="008C76F1">
        <w:rPr>
          <w:rFonts w:cs="Arial"/>
          <w:szCs w:val="22"/>
          <w:lang w:val="en-US"/>
        </w:rPr>
        <w:t xml:space="preserve">ween effects and side effects </w:t>
      </w:r>
      <w:r w:rsidR="00573B6D" w:rsidRPr="008C76F1">
        <w:rPr>
          <w:rFonts w:cs="Arial"/>
          <w:szCs w:val="22"/>
          <w:lang w:val="en-US"/>
        </w:rPr>
        <w:fldChar w:fldCharType="begin">
          <w:fldData xml:space="preserve">PEVuZE5vdGU+PENpdGU+PEF1dGhvcj5Kb3JnZW5zZW48L0F1dGhvcj48WWVhcj4xOTkxPC9ZZWFy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==
</w:fldData>
        </w:fldChar>
      </w:r>
      <w:r w:rsidR="00631015" w:rsidRPr="008C76F1">
        <w:rPr>
          <w:rFonts w:cs="Arial"/>
          <w:szCs w:val="22"/>
          <w:lang w:val="en-US"/>
        </w:rPr>
        <w:instrText xml:space="preserve"> ADDIN EN.CITE </w:instrText>
      </w:r>
      <w:r w:rsidR="00631015" w:rsidRPr="008C76F1">
        <w:rPr>
          <w:rFonts w:cs="Arial"/>
          <w:szCs w:val="22"/>
          <w:lang w:val="en-US"/>
        </w:rPr>
        <w:fldChar w:fldCharType="begin">
          <w:fldData xml:space="preserve">PEVuZE5vdGU+PENpdGU+PEF1dGhvcj5Kb3JnZW5zZW48L0F1dGhvcj48WWVhcj4xOTkxPC9ZZWFy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==
</w:fldData>
        </w:fldChar>
      </w:r>
      <w:r w:rsidR="00631015" w:rsidRPr="008C76F1">
        <w:rPr>
          <w:rFonts w:cs="Arial"/>
          <w:szCs w:val="22"/>
          <w:lang w:val="en-US"/>
        </w:rPr>
        <w:instrText xml:space="preserve"> ADDIN EN.CITE.DATA </w:instrText>
      </w:r>
      <w:r w:rsidR="00631015" w:rsidRPr="008C76F1">
        <w:rPr>
          <w:rFonts w:cs="Arial"/>
          <w:szCs w:val="22"/>
          <w:lang w:val="en-US"/>
        </w:rPr>
      </w:r>
      <w:r w:rsidR="00631015" w:rsidRPr="008C76F1">
        <w:rPr>
          <w:rFonts w:cs="Arial"/>
          <w:szCs w:val="22"/>
          <w:lang w:val="en-US"/>
        </w:rPr>
        <w:fldChar w:fldCharType="end"/>
      </w:r>
      <w:r w:rsidR="00573B6D" w:rsidRPr="008C76F1">
        <w:rPr>
          <w:rFonts w:cs="Arial"/>
          <w:szCs w:val="22"/>
          <w:lang w:val="en-US"/>
        </w:rPr>
      </w:r>
      <w:r w:rsidR="00573B6D" w:rsidRPr="008C76F1">
        <w:rPr>
          <w:rFonts w:cs="Arial"/>
          <w:szCs w:val="22"/>
          <w:lang w:val="en-US"/>
        </w:rPr>
        <w:fldChar w:fldCharType="separate"/>
      </w:r>
      <w:r w:rsidR="00631015" w:rsidRPr="008C76F1">
        <w:rPr>
          <w:rFonts w:cs="Arial"/>
          <w:noProof/>
          <w:szCs w:val="22"/>
          <w:lang w:val="en-US"/>
        </w:rPr>
        <w:t>(</w:t>
      </w:r>
      <w:hyperlink w:anchor="_ENREF_106" w:tooltip="Jorgensen, 1991 #2764" w:history="1">
        <w:r w:rsidR="00631015" w:rsidRPr="008C76F1">
          <w:rPr>
            <w:rFonts w:cs="Arial"/>
            <w:noProof/>
            <w:szCs w:val="22"/>
            <w:lang w:val="en-US"/>
          </w:rPr>
          <w:t>106</w:t>
        </w:r>
      </w:hyperlink>
      <w:r w:rsidR="00631015" w:rsidRPr="008C76F1">
        <w:rPr>
          <w:rFonts w:cs="Arial"/>
          <w:noProof/>
          <w:szCs w:val="22"/>
          <w:lang w:val="en-US"/>
        </w:rPr>
        <w:t>)</w:t>
      </w:r>
      <w:r w:rsidR="00573B6D" w:rsidRPr="008C76F1">
        <w:rPr>
          <w:rFonts w:cs="Arial"/>
          <w:szCs w:val="22"/>
          <w:lang w:val="en-US"/>
        </w:rPr>
        <w:fldChar w:fldCharType="end"/>
      </w:r>
      <w:r w:rsidRPr="008C76F1">
        <w:rPr>
          <w:rFonts w:cs="Arial"/>
          <w:szCs w:val="22"/>
          <w:lang w:val="en-US"/>
        </w:rPr>
        <w:t xml:space="preserve">, but it is far from physiological. </w:t>
      </w:r>
    </w:p>
    <w:p w14:paraId="6632C611" w14:textId="5695C528" w:rsidR="00D06F0C" w:rsidRPr="008C76F1" w:rsidRDefault="00845D07" w:rsidP="008C76F1">
      <w:pPr>
        <w:widowControl w:val="0"/>
        <w:autoSpaceDE w:val="0"/>
        <w:autoSpaceDN w:val="0"/>
        <w:adjustRightInd w:val="0"/>
        <w:jc w:val="left"/>
        <w:rPr>
          <w:rFonts w:cs="Arial"/>
          <w:szCs w:val="22"/>
          <w:lang w:val="en-US"/>
        </w:rPr>
      </w:pPr>
      <w:r w:rsidRPr="008C76F1">
        <w:rPr>
          <w:rFonts w:cs="Arial"/>
          <w:szCs w:val="22"/>
          <w:lang w:val="en-US"/>
        </w:rPr>
        <w:t xml:space="preserve">Long-acting GH analogues have </w:t>
      </w:r>
      <w:proofErr w:type="gramStart"/>
      <w:r w:rsidRPr="008C76F1">
        <w:rPr>
          <w:rFonts w:cs="Arial"/>
          <w:szCs w:val="22"/>
          <w:lang w:val="en-US"/>
        </w:rPr>
        <w:t>been developed</w:t>
      </w:r>
      <w:proofErr w:type="gramEnd"/>
      <w:r w:rsidRPr="008C76F1">
        <w:rPr>
          <w:rFonts w:cs="Arial"/>
          <w:szCs w:val="22"/>
          <w:lang w:val="en-US"/>
        </w:rPr>
        <w:t xml:space="preserve"> to improve adherence and compliance. The clinical experience is </w:t>
      </w:r>
      <w:r w:rsidR="00D379DD" w:rsidRPr="008C76F1">
        <w:rPr>
          <w:rFonts w:cs="Arial"/>
          <w:szCs w:val="22"/>
          <w:lang w:val="en-US"/>
        </w:rPr>
        <w:t>limited</w:t>
      </w:r>
      <w:r w:rsidRPr="008C76F1">
        <w:rPr>
          <w:rFonts w:cs="Arial"/>
          <w:szCs w:val="22"/>
          <w:lang w:val="en-US"/>
        </w:rPr>
        <w:t xml:space="preserve"> now but seem not to impact adversely the glucose metabolism compared with daily GH </w:t>
      </w:r>
      <w:r w:rsidRPr="008C76F1">
        <w:rPr>
          <w:rFonts w:cs="Arial"/>
          <w:szCs w:val="22"/>
          <w:lang w:val="en-US"/>
        </w:rPr>
        <w:fldChar w:fldCharType="begin">
          <w:fldData xml:space="preserve">PEVuZE5vdGU+PENpdGU+PEF1dGhvcj5UYWthaGFzaGk8L0F1dGhvcj48WWVhcj4yMDIzPC9ZZWFy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=
</w:fldData>
        </w:fldChar>
      </w:r>
      <w:r w:rsidR="00631015" w:rsidRPr="008C76F1">
        <w:rPr>
          <w:rFonts w:cs="Arial"/>
          <w:szCs w:val="22"/>
          <w:lang w:val="en-US"/>
        </w:rPr>
        <w:instrText xml:space="preserve"> ADDIN EN.CITE </w:instrText>
      </w:r>
      <w:r w:rsidR="00631015" w:rsidRPr="008C76F1">
        <w:rPr>
          <w:rFonts w:cs="Arial"/>
          <w:szCs w:val="22"/>
          <w:lang w:val="en-US"/>
        </w:rPr>
        <w:fldChar w:fldCharType="begin">
          <w:fldData xml:space="preserve">PEVuZE5vdGU+PENpdGU+PEF1dGhvcj5UYWthaGFzaGk8L0F1dGhvcj48WWVhcj4yMDIzPC9ZZWFy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=
</w:fldData>
        </w:fldChar>
      </w:r>
      <w:r w:rsidR="00631015" w:rsidRPr="008C76F1">
        <w:rPr>
          <w:rFonts w:cs="Arial"/>
          <w:szCs w:val="22"/>
          <w:lang w:val="en-US"/>
        </w:rPr>
        <w:instrText xml:space="preserve"> ADDIN EN.CITE.DATA </w:instrText>
      </w:r>
      <w:r w:rsidR="00631015" w:rsidRPr="008C76F1">
        <w:rPr>
          <w:rFonts w:cs="Arial"/>
          <w:szCs w:val="22"/>
          <w:lang w:val="en-US"/>
        </w:rPr>
      </w:r>
      <w:r w:rsidR="00631015" w:rsidRPr="008C76F1">
        <w:rPr>
          <w:rFonts w:cs="Arial"/>
          <w:szCs w:val="22"/>
          <w:lang w:val="en-US"/>
        </w:rPr>
        <w:fldChar w:fldCharType="end"/>
      </w:r>
      <w:r w:rsidRPr="008C76F1">
        <w:rPr>
          <w:rFonts w:cs="Arial"/>
          <w:szCs w:val="22"/>
          <w:lang w:val="en-US"/>
        </w:rPr>
      </w:r>
      <w:r w:rsidRPr="008C76F1">
        <w:rPr>
          <w:rFonts w:cs="Arial"/>
          <w:szCs w:val="22"/>
          <w:lang w:val="en-US"/>
        </w:rPr>
        <w:fldChar w:fldCharType="separate"/>
      </w:r>
      <w:r w:rsidR="00631015" w:rsidRPr="008C76F1">
        <w:rPr>
          <w:rFonts w:cs="Arial"/>
          <w:noProof/>
          <w:szCs w:val="22"/>
          <w:lang w:val="en-US"/>
        </w:rPr>
        <w:t>(</w:t>
      </w:r>
      <w:hyperlink w:anchor="_ENREF_107" w:tooltip="Takahashi, 2023 #3094" w:history="1">
        <w:r w:rsidR="00631015" w:rsidRPr="008C76F1">
          <w:rPr>
            <w:rFonts w:cs="Arial"/>
            <w:noProof/>
            <w:szCs w:val="22"/>
            <w:lang w:val="en-US"/>
          </w:rPr>
          <w:t>107</w:t>
        </w:r>
      </w:hyperlink>
      <w:r w:rsidR="00631015" w:rsidRPr="008C76F1">
        <w:rPr>
          <w:rFonts w:cs="Arial"/>
          <w:noProof/>
          <w:szCs w:val="22"/>
          <w:lang w:val="en-US"/>
        </w:rPr>
        <w:t>)</w:t>
      </w:r>
      <w:r w:rsidRPr="008C76F1">
        <w:rPr>
          <w:rFonts w:cs="Arial"/>
          <w:szCs w:val="22"/>
          <w:lang w:val="en-US"/>
        </w:rPr>
        <w:fldChar w:fldCharType="end"/>
      </w:r>
      <w:r w:rsidRPr="008C76F1">
        <w:rPr>
          <w:rFonts w:cs="Arial"/>
          <w:szCs w:val="22"/>
          <w:lang w:val="en-US"/>
        </w:rPr>
        <w:t xml:space="preserve">. However, long-term surveillance data are required to consolidate its safety profile </w:t>
      </w:r>
      <w:r w:rsidRPr="008C76F1">
        <w:rPr>
          <w:rFonts w:cs="Arial"/>
          <w:szCs w:val="22"/>
          <w:lang w:val="en-US"/>
        </w:rPr>
        <w:fldChar w:fldCharType="begin">
          <w:fldData xml:space="preserve">PEVuZE5vdGU+PENpdGU+PEF1dGhvcj5IbzwvQXV0aG9yPjxZZWFyPjIwMjM8L1llYXI+PFJlY051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</w:fldData>
        </w:fldChar>
      </w:r>
      <w:r w:rsidR="00631015" w:rsidRPr="008C76F1">
        <w:rPr>
          <w:rFonts w:cs="Arial"/>
          <w:szCs w:val="22"/>
          <w:lang w:val="en-US"/>
        </w:rPr>
        <w:instrText xml:space="preserve"> ADDIN EN.CITE </w:instrText>
      </w:r>
      <w:r w:rsidR="00631015" w:rsidRPr="008C76F1">
        <w:rPr>
          <w:rFonts w:cs="Arial"/>
          <w:szCs w:val="22"/>
          <w:lang w:val="en-US"/>
        </w:rPr>
        <w:fldChar w:fldCharType="begin">
          <w:fldData xml:space="preserve">PEVuZE5vdGU+PENpdGU+PEF1dGhvcj5IbzwvQXV0aG9yPjxZZWFyPjIwMjM8L1llYXI+PFJlY051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</w:fldData>
        </w:fldChar>
      </w:r>
      <w:r w:rsidR="00631015" w:rsidRPr="008C76F1">
        <w:rPr>
          <w:rFonts w:cs="Arial"/>
          <w:szCs w:val="22"/>
          <w:lang w:val="en-US"/>
        </w:rPr>
        <w:instrText xml:space="preserve"> ADDIN EN.CITE.DATA </w:instrText>
      </w:r>
      <w:r w:rsidR="00631015" w:rsidRPr="008C76F1">
        <w:rPr>
          <w:rFonts w:cs="Arial"/>
          <w:szCs w:val="22"/>
          <w:lang w:val="en-US"/>
        </w:rPr>
      </w:r>
      <w:r w:rsidR="00631015" w:rsidRPr="008C76F1">
        <w:rPr>
          <w:rFonts w:cs="Arial"/>
          <w:szCs w:val="22"/>
          <w:lang w:val="en-US"/>
        </w:rPr>
        <w:fldChar w:fldCharType="end"/>
      </w:r>
      <w:r w:rsidRPr="008C76F1">
        <w:rPr>
          <w:rFonts w:cs="Arial"/>
          <w:szCs w:val="22"/>
          <w:lang w:val="en-US"/>
        </w:rPr>
      </w:r>
      <w:r w:rsidRPr="008C76F1">
        <w:rPr>
          <w:rFonts w:cs="Arial"/>
          <w:szCs w:val="22"/>
          <w:lang w:val="en-US"/>
        </w:rPr>
        <w:fldChar w:fldCharType="separate"/>
      </w:r>
      <w:r w:rsidR="00631015" w:rsidRPr="008C76F1">
        <w:rPr>
          <w:rFonts w:cs="Arial"/>
          <w:noProof/>
          <w:szCs w:val="22"/>
          <w:lang w:val="en-US"/>
        </w:rPr>
        <w:t>(</w:t>
      </w:r>
      <w:hyperlink w:anchor="_ENREF_108" w:tooltip="Ho, 2023 #3036" w:history="1">
        <w:r w:rsidR="00631015" w:rsidRPr="008C76F1">
          <w:rPr>
            <w:rFonts w:cs="Arial"/>
            <w:noProof/>
            <w:szCs w:val="22"/>
            <w:lang w:val="en-US"/>
          </w:rPr>
          <w:t>108</w:t>
        </w:r>
      </w:hyperlink>
      <w:r w:rsidR="00631015" w:rsidRPr="008C76F1">
        <w:rPr>
          <w:rFonts w:cs="Arial"/>
          <w:noProof/>
          <w:szCs w:val="22"/>
          <w:lang w:val="en-US"/>
        </w:rPr>
        <w:t>)</w:t>
      </w:r>
      <w:r w:rsidRPr="008C76F1">
        <w:rPr>
          <w:rFonts w:cs="Arial"/>
          <w:szCs w:val="22"/>
          <w:lang w:val="en-US"/>
        </w:rPr>
        <w:fldChar w:fldCharType="end"/>
      </w:r>
      <w:r w:rsidRPr="008C76F1">
        <w:rPr>
          <w:rFonts w:cs="Arial"/>
          <w:szCs w:val="22"/>
          <w:lang w:val="en-US"/>
        </w:rPr>
        <w:t>.</w:t>
      </w:r>
    </w:p>
    <w:p w14:paraId="44E56420" w14:textId="77777777" w:rsidR="00D06F0C" w:rsidRPr="008C76F1" w:rsidRDefault="00D06F0C" w:rsidP="008C76F1">
      <w:pPr>
        <w:widowControl w:val="0"/>
        <w:autoSpaceDE w:val="0"/>
        <w:autoSpaceDN w:val="0"/>
        <w:adjustRightInd w:val="0"/>
        <w:jc w:val="left"/>
        <w:rPr>
          <w:rFonts w:cs="Arial"/>
          <w:szCs w:val="22"/>
          <w:lang w:val="en-US"/>
        </w:rPr>
      </w:pPr>
    </w:p>
    <w:p w14:paraId="1D096682" w14:textId="2A560B04" w:rsidR="00351B2C" w:rsidRPr="00F7245B" w:rsidRDefault="00967DA3" w:rsidP="00F7245B">
      <w:pPr>
        <w:widowControl w:val="0"/>
        <w:autoSpaceDE w:val="0"/>
        <w:autoSpaceDN w:val="0"/>
        <w:adjustRightInd w:val="0"/>
        <w:jc w:val="left"/>
        <w:rPr>
          <w:rFonts w:cs="Arial"/>
          <w:b/>
          <w:bCs/>
          <w:color w:val="00B050"/>
          <w:szCs w:val="22"/>
          <w:lang w:val="en-US"/>
        </w:rPr>
      </w:pPr>
      <w:r w:rsidRPr="00F7245B">
        <w:rPr>
          <w:rFonts w:cs="Arial"/>
          <w:b/>
          <w:bCs/>
          <w:color w:val="00B050"/>
          <w:szCs w:val="22"/>
          <w:lang w:val="en-US"/>
        </w:rPr>
        <w:t>Effects of GH on Muscle Mass and Function</w:t>
      </w:r>
      <w:r w:rsidR="00A23F6B" w:rsidRPr="00F7245B">
        <w:rPr>
          <w:rFonts w:cs="Arial"/>
          <w:b/>
          <w:bCs/>
          <w:color w:val="00B050"/>
          <w:szCs w:val="22"/>
          <w:lang w:val="en-US"/>
        </w:rPr>
        <w:t xml:space="preserve"> </w:t>
      </w:r>
    </w:p>
    <w:p w14:paraId="638A1DA5" w14:textId="77777777" w:rsidR="00F7245B" w:rsidRDefault="00F7245B" w:rsidP="008C76F1">
      <w:pPr>
        <w:widowControl w:val="0"/>
        <w:autoSpaceDE w:val="0"/>
        <w:autoSpaceDN w:val="0"/>
        <w:adjustRightInd w:val="0"/>
        <w:jc w:val="left"/>
        <w:rPr>
          <w:rFonts w:cs="Arial"/>
          <w:szCs w:val="22"/>
          <w:lang w:val="en-US"/>
        </w:rPr>
      </w:pPr>
    </w:p>
    <w:p w14:paraId="0CAE5B47" w14:textId="26848BB0" w:rsidR="00351B2C" w:rsidRDefault="00351B2C" w:rsidP="008C76F1">
      <w:pPr>
        <w:widowControl w:val="0"/>
        <w:autoSpaceDE w:val="0"/>
        <w:autoSpaceDN w:val="0"/>
        <w:adjustRightInd w:val="0"/>
        <w:jc w:val="left"/>
        <w:rPr>
          <w:rFonts w:cs="Arial"/>
          <w:szCs w:val="22"/>
          <w:lang w:val="en-US"/>
        </w:rPr>
      </w:pPr>
      <w:r w:rsidRPr="008C76F1">
        <w:rPr>
          <w:rFonts w:cs="Arial"/>
          <w:szCs w:val="22"/>
          <w:lang w:val="en-US"/>
        </w:rPr>
        <w:t xml:space="preserve">The anabolic nature of GH is </w:t>
      </w:r>
      <w:proofErr w:type="gramStart"/>
      <w:r w:rsidRPr="008C76F1">
        <w:rPr>
          <w:rFonts w:cs="Arial"/>
          <w:szCs w:val="22"/>
          <w:lang w:val="en-US"/>
        </w:rPr>
        <w:t>clearly evident</w:t>
      </w:r>
      <w:proofErr w:type="gramEnd"/>
      <w:r w:rsidRPr="008C76F1">
        <w:rPr>
          <w:rFonts w:cs="Arial"/>
          <w:szCs w:val="22"/>
          <w:lang w:val="en-US"/>
        </w:rPr>
        <w:t xml:space="preserve"> in patients with acromegaly and vice versa in patients with GH deficiency. </w:t>
      </w:r>
      <w:proofErr w:type="gramStart"/>
      <w:r w:rsidRPr="008C76F1">
        <w:rPr>
          <w:rFonts w:cs="Arial"/>
          <w:szCs w:val="22"/>
          <w:lang w:val="en-US"/>
        </w:rPr>
        <w:t>A large number of</w:t>
      </w:r>
      <w:proofErr w:type="gramEnd"/>
      <w:r w:rsidRPr="008C76F1">
        <w:rPr>
          <w:rFonts w:cs="Arial"/>
          <w:szCs w:val="22"/>
          <w:lang w:val="en-US"/>
        </w:rPr>
        <w:t xml:space="preserve"> </w:t>
      </w:r>
      <w:r w:rsidRPr="008C76F1">
        <w:rPr>
          <w:rFonts w:cs="Arial"/>
          <w:i/>
          <w:szCs w:val="22"/>
          <w:lang w:val="en-US"/>
        </w:rPr>
        <w:t>in vitro</w:t>
      </w:r>
      <w:r w:rsidRPr="008C76F1">
        <w:rPr>
          <w:rFonts w:cs="Arial"/>
          <w:szCs w:val="22"/>
          <w:lang w:val="en-US"/>
        </w:rPr>
        <w:t xml:space="preserve"> and animal studies throughout </w:t>
      </w:r>
      <w:proofErr w:type="gramStart"/>
      <w:r w:rsidRPr="008C76F1">
        <w:rPr>
          <w:rFonts w:cs="Arial"/>
          <w:szCs w:val="22"/>
          <w:lang w:val="en-US"/>
        </w:rPr>
        <w:t>several</w:t>
      </w:r>
      <w:proofErr w:type="gramEnd"/>
      <w:r w:rsidRPr="008C76F1">
        <w:rPr>
          <w:rFonts w:cs="Arial"/>
          <w:szCs w:val="22"/>
          <w:lang w:val="en-US"/>
        </w:rPr>
        <w:t xml:space="preserve"> decades have documented stimulating effects of</w:t>
      </w:r>
      <w:r w:rsidR="00C725B3" w:rsidRPr="008C76F1">
        <w:rPr>
          <w:rFonts w:cs="Arial"/>
          <w:szCs w:val="22"/>
          <w:lang w:val="en-US"/>
        </w:rPr>
        <w:t xml:space="preserve"> GH on skeletal muscle growth</w:t>
      </w:r>
      <w:r w:rsidRPr="008C76F1">
        <w:rPr>
          <w:rFonts w:cs="Arial"/>
          <w:szCs w:val="22"/>
          <w:lang w:val="en-US"/>
        </w:rPr>
        <w:t xml:space="preserve">. The methods employed to document </w:t>
      </w:r>
      <w:r w:rsidRPr="008C76F1">
        <w:rPr>
          <w:rFonts w:cs="Arial"/>
          <w:i/>
          <w:szCs w:val="22"/>
          <w:lang w:val="en-US"/>
        </w:rPr>
        <w:t>in vivo</w:t>
      </w:r>
      <w:r w:rsidRPr="008C76F1">
        <w:rPr>
          <w:rFonts w:cs="Arial"/>
          <w:szCs w:val="22"/>
          <w:lang w:val="en-US"/>
        </w:rPr>
        <w:t xml:space="preserve"> effects of GH on muscle mass in humans have been exhaustive including whole body retention of nitrogen and potassium, total and regional muscle protein metabolism using labeled amino acids, estimation of lean body mass by total body potassium or dual x-ray </w:t>
      </w:r>
      <w:r w:rsidR="006903B6" w:rsidRPr="008C76F1">
        <w:rPr>
          <w:rFonts w:cs="Arial"/>
          <w:szCs w:val="22"/>
          <w:lang w:val="en-US"/>
        </w:rPr>
        <w:t>absorptiometry</w:t>
      </w:r>
      <w:r w:rsidR="008B6C25">
        <w:rPr>
          <w:rFonts w:cs="Arial"/>
          <w:szCs w:val="22"/>
          <w:lang w:val="en-US"/>
        </w:rPr>
        <w:t>,</w:t>
      </w:r>
      <w:r w:rsidR="006903B6" w:rsidRPr="008C76F1">
        <w:rPr>
          <w:rFonts w:cs="Arial"/>
          <w:szCs w:val="22"/>
          <w:lang w:val="en-US"/>
        </w:rPr>
        <w:t xml:space="preserve"> </w:t>
      </w:r>
      <w:r w:rsidRPr="008C76F1">
        <w:rPr>
          <w:rFonts w:cs="Arial"/>
          <w:szCs w:val="22"/>
          <w:lang w:val="en-US"/>
        </w:rPr>
        <w:t xml:space="preserve">and direct calculation of muscle area or volume by </w:t>
      </w:r>
      <w:r w:rsidR="00DF36F5" w:rsidRPr="008C76F1">
        <w:rPr>
          <w:rFonts w:cs="Arial"/>
          <w:szCs w:val="22"/>
          <w:lang w:val="en-US"/>
        </w:rPr>
        <w:t>computerized</w:t>
      </w:r>
      <w:r w:rsidRPr="008C76F1">
        <w:rPr>
          <w:rFonts w:cs="Arial"/>
          <w:szCs w:val="22"/>
          <w:lang w:val="en-US"/>
        </w:rPr>
        <w:t xml:space="preserve"> tomography (CT)</w:t>
      </w:r>
      <w:r w:rsidR="006903B6" w:rsidRPr="008C76F1">
        <w:rPr>
          <w:rFonts w:cs="Arial"/>
          <w:szCs w:val="22"/>
          <w:lang w:val="en-US"/>
        </w:rPr>
        <w:t xml:space="preserve"> and magnetic resonance imaging</w:t>
      </w:r>
      <w:r w:rsidRPr="008C76F1">
        <w:rPr>
          <w:rFonts w:cs="Arial"/>
          <w:szCs w:val="22"/>
          <w:lang w:val="en-US"/>
        </w:rPr>
        <w:t xml:space="preserve">. </w:t>
      </w:r>
    </w:p>
    <w:p w14:paraId="0BA2E7AA" w14:textId="77777777" w:rsidR="003E17DC" w:rsidRPr="008C76F1" w:rsidRDefault="003E17DC" w:rsidP="008C76F1">
      <w:pPr>
        <w:widowControl w:val="0"/>
        <w:autoSpaceDE w:val="0"/>
        <w:autoSpaceDN w:val="0"/>
        <w:adjustRightInd w:val="0"/>
        <w:jc w:val="left"/>
        <w:rPr>
          <w:rFonts w:cs="Arial"/>
          <w:szCs w:val="22"/>
          <w:lang w:val="en-US"/>
        </w:rPr>
      </w:pPr>
    </w:p>
    <w:p w14:paraId="47777BF8" w14:textId="77777777" w:rsidR="003E17DC" w:rsidRDefault="00351B2C" w:rsidP="003E17DC">
      <w:pPr>
        <w:pStyle w:val="Heading4"/>
        <w:spacing w:before="0"/>
        <w:jc w:val="left"/>
        <w:rPr>
          <w:rFonts w:cs="Arial"/>
          <w:szCs w:val="22"/>
          <w:lang w:val="en-US"/>
        </w:rPr>
      </w:pPr>
      <w:r w:rsidRPr="003E17DC">
        <w:rPr>
          <w:rFonts w:cs="Arial"/>
          <w:color w:val="FF0000"/>
          <w:szCs w:val="22"/>
          <w:lang w:val="en-US"/>
        </w:rPr>
        <w:t>E</w:t>
      </w:r>
      <w:r w:rsidR="003E17DC" w:rsidRPr="003E17DC">
        <w:rPr>
          <w:rFonts w:cs="Arial"/>
          <w:color w:val="FF0000"/>
          <w:szCs w:val="22"/>
          <w:lang w:val="en-US"/>
        </w:rPr>
        <w:t xml:space="preserve">FFECT OF GH ON SKELETAL MUSCLE METABOLISM IN VITRO AND IN VIVO </w:t>
      </w:r>
    </w:p>
    <w:p w14:paraId="7E38E5D7" w14:textId="77777777" w:rsidR="003E17DC" w:rsidRDefault="003E17DC" w:rsidP="003E17DC">
      <w:pPr>
        <w:pStyle w:val="Heading4"/>
        <w:spacing w:before="0"/>
        <w:jc w:val="left"/>
        <w:rPr>
          <w:rFonts w:cs="Arial"/>
          <w:szCs w:val="22"/>
          <w:lang w:val="en-US"/>
        </w:rPr>
      </w:pPr>
    </w:p>
    <w:p w14:paraId="7BF7DD97" w14:textId="4DDBA43F" w:rsidR="00351B2C" w:rsidRPr="003E17DC" w:rsidRDefault="00351B2C" w:rsidP="003E17DC">
      <w:pPr>
        <w:pStyle w:val="Heading4"/>
        <w:spacing w:before="0"/>
        <w:jc w:val="left"/>
        <w:rPr>
          <w:rFonts w:cs="Arial"/>
          <w:color w:val="auto"/>
          <w:szCs w:val="22"/>
          <w:lang w:val="en-US"/>
        </w:rPr>
      </w:pPr>
      <w:r w:rsidRPr="003E17DC">
        <w:rPr>
          <w:rFonts w:cs="Arial"/>
          <w:color w:val="auto"/>
          <w:szCs w:val="22"/>
          <w:lang w:val="en-US"/>
        </w:rPr>
        <w:t xml:space="preserve">The clinical picture of acromegaly and gigantism includes increased lean body mass of which skeletal muscle mass accounts for approximately 50%. Moreover, retention of nitrogen was one of the earliest observed and most reproducible effects of GH administration in humans </w:t>
      </w:r>
      <w:r w:rsidR="00573B6D" w:rsidRPr="003E17DC">
        <w:rPr>
          <w:rFonts w:cs="Arial"/>
          <w:color w:val="auto"/>
          <w:szCs w:val="22"/>
          <w:lang w:val="en-US"/>
        </w:rPr>
        <w:fldChar w:fldCharType="begin"/>
      </w:r>
      <w:r w:rsidR="00573B6D" w:rsidRPr="003E17DC">
        <w:rPr>
          <w:rFonts w:cs="Arial"/>
          <w:color w:val="auto"/>
          <w:szCs w:val="22"/>
          <w:lang w:val="en-US"/>
        </w:rPr>
        <w:instrText xml:space="preserve"> ADDIN EN.CITE &lt;EndNote&gt;&lt;Cite&gt;&lt;Author&gt;Raben&lt;/Author&gt;&lt;Year&gt;1962&lt;/Year&gt;&lt;RecNum&gt;2091&lt;/RecNum&gt;&lt;DisplayText&gt;(1)&lt;/DisplayText&gt;&lt;record&gt;&lt;rec-number&gt;2091&lt;/rec-number&gt;&lt;foreign-keys&gt;&lt;key app="EN" db-id="d0a2sadza2r0v0epxt6pr50grfra2sx9v9pt"&gt;2091&lt;/key&gt;&lt;/foreign-keys&gt;&lt;ref-type name="Journal Article"&gt;17&lt;/ref-type&gt;&lt;contributors&gt;&lt;authors&gt;&lt;author&gt;Raben, M. S.&lt;/author&gt;&lt;/authors&gt;&lt;/contributors&gt;&lt;titles&gt;&lt;title&gt;Growth hormone. 1. Physiologic aspects&lt;/title&gt;&lt;secondary-title&gt;N Engl J Med&lt;/secondary-title&gt;&lt;/titles&gt;&lt;periodical&gt;&lt;full-title&gt;N Engl J Med&lt;/full-title&gt;&lt;abbr-1&gt;The New England journal of medicine&lt;/abbr-1&gt;&lt;/periodical&gt;&lt;pages&gt;31-5&lt;/pages&gt;&lt;volume&gt;266&lt;/volume&gt;&lt;edition&gt;1962/01/04&lt;/edition&gt;&lt;keywords&gt;&lt;keyword&gt;Growth Hormone/ physiology&lt;/keyword&gt;&lt;keyword&gt;SOMATOTROPIN/physiology&lt;/keyword&gt;&lt;/keywords&gt;&lt;dates&gt;&lt;year&gt;1962&lt;/year&gt;&lt;pub-dates&gt;&lt;date&gt;Jan 4&lt;/date&gt;&lt;/pub-dates&gt;&lt;/dates&gt;&lt;isbn&gt;0028-4793 (Print)&amp;#xD;0028-4793 (Linking)&lt;/isbn&gt;&lt;accession-num&gt;14038540&lt;/accession-num&gt;&lt;urls&gt;&lt;related-urls&gt;&lt;url&gt;http://www.nejm.org/doi/pdf/10.1056/NEJM196201042660109&lt;/url&gt;&lt;/related-urls&gt;&lt;/urls&gt;&lt;electronic-resource-num&gt;10.1056/nejm196201042660109&lt;/electronic-resource-num&gt;&lt;remote-database-provider&gt;NLM&lt;/remote-database-provider&gt;&lt;language&gt;eng&lt;/language&gt;&lt;/record&gt;&lt;/Cite&gt;&lt;/EndNote&gt;</w:instrText>
      </w:r>
      <w:r w:rsidR="00573B6D" w:rsidRPr="003E17DC">
        <w:rPr>
          <w:rFonts w:cs="Arial"/>
          <w:color w:val="auto"/>
          <w:szCs w:val="22"/>
          <w:lang w:val="en-US"/>
        </w:rPr>
        <w:fldChar w:fldCharType="separate"/>
      </w:r>
      <w:r w:rsidR="00573B6D" w:rsidRPr="003E17DC">
        <w:rPr>
          <w:rFonts w:cs="Arial"/>
          <w:noProof/>
          <w:color w:val="auto"/>
          <w:szCs w:val="22"/>
          <w:lang w:val="en-US"/>
        </w:rPr>
        <w:t>(</w:t>
      </w:r>
      <w:hyperlink w:anchor="_ENREF_1" w:tooltip="Raben, 1962 #2091" w:history="1">
        <w:r w:rsidR="00631015" w:rsidRPr="003E17DC">
          <w:rPr>
            <w:rFonts w:cs="Arial"/>
            <w:noProof/>
            <w:color w:val="auto"/>
            <w:szCs w:val="22"/>
            <w:lang w:val="en-US"/>
          </w:rPr>
          <w:t>1</w:t>
        </w:r>
      </w:hyperlink>
      <w:r w:rsidR="00573B6D" w:rsidRPr="003E17DC">
        <w:rPr>
          <w:rFonts w:cs="Arial"/>
          <w:noProof/>
          <w:color w:val="auto"/>
          <w:szCs w:val="22"/>
          <w:lang w:val="en-US"/>
        </w:rPr>
        <w:t>)</w:t>
      </w:r>
      <w:r w:rsidR="00573B6D" w:rsidRPr="003E17DC">
        <w:rPr>
          <w:rFonts w:cs="Arial"/>
          <w:color w:val="auto"/>
          <w:szCs w:val="22"/>
          <w:lang w:val="en-US"/>
        </w:rPr>
        <w:fldChar w:fldCharType="end"/>
      </w:r>
      <w:r w:rsidRPr="003E17DC">
        <w:rPr>
          <w:rFonts w:cs="Arial"/>
          <w:color w:val="auto"/>
          <w:szCs w:val="22"/>
          <w:lang w:val="en-US"/>
        </w:rPr>
        <w:t>. Thoroughly conducted studies with GH administration in GH deficient children using a variety of classic anthropometric techniques strongly suggested that skeletal muscle mass increased s</w:t>
      </w:r>
      <w:r w:rsidR="00C725B3" w:rsidRPr="003E17DC">
        <w:rPr>
          <w:rFonts w:cs="Arial"/>
          <w:color w:val="auto"/>
          <w:szCs w:val="22"/>
          <w:lang w:val="en-US"/>
        </w:rPr>
        <w:t xml:space="preserve">ignificantly during treatment </w:t>
      </w:r>
      <w:r w:rsidR="00D1358B" w:rsidRPr="003E17DC">
        <w:rPr>
          <w:rFonts w:cs="Arial"/>
          <w:color w:val="auto"/>
          <w:szCs w:val="22"/>
          <w:lang w:val="en-US"/>
        </w:rPr>
        <w:fldChar w:fldCharType="begin">
          <w:fldData xml:space="preserve">PEVuZE5vdGU+PENpdGU+PEF1dGhvcj5UYW5uZXI8L0F1dGhvcj48WWVhcj4xOTc3PC9ZZWFyPjxS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</w:fldData>
        </w:fldChar>
      </w:r>
      <w:r w:rsidR="00631015" w:rsidRPr="003E17DC">
        <w:rPr>
          <w:rFonts w:cs="Arial"/>
          <w:color w:val="auto"/>
          <w:szCs w:val="22"/>
          <w:lang w:val="en-US"/>
        </w:rPr>
        <w:instrText xml:space="preserve"> ADDIN EN.CITE </w:instrText>
      </w:r>
      <w:r w:rsidR="00631015" w:rsidRPr="003E17DC">
        <w:rPr>
          <w:rFonts w:cs="Arial"/>
          <w:color w:val="auto"/>
          <w:szCs w:val="22"/>
          <w:lang w:val="en-US"/>
        </w:rPr>
        <w:fldChar w:fldCharType="begin">
          <w:fldData xml:space="preserve">PEVuZE5vdGU+PENpdGU+PEF1dGhvcj5UYW5uZXI8L0F1dGhvcj48WWVhcj4xOTc3PC9ZZWFyPjxS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</w:fldData>
        </w:fldChar>
      </w:r>
      <w:r w:rsidR="00631015" w:rsidRPr="003E17DC">
        <w:rPr>
          <w:rFonts w:cs="Arial"/>
          <w:color w:val="auto"/>
          <w:szCs w:val="22"/>
          <w:lang w:val="en-US"/>
        </w:rPr>
        <w:instrText xml:space="preserve"> ADDIN EN.CITE.DATA </w:instrText>
      </w:r>
      <w:r w:rsidR="00631015" w:rsidRPr="003E17DC">
        <w:rPr>
          <w:rFonts w:cs="Arial"/>
          <w:color w:val="auto"/>
          <w:szCs w:val="22"/>
          <w:lang w:val="en-US"/>
        </w:rPr>
      </w:r>
      <w:r w:rsidR="00631015" w:rsidRPr="003E17DC">
        <w:rPr>
          <w:rFonts w:cs="Arial"/>
          <w:color w:val="auto"/>
          <w:szCs w:val="22"/>
          <w:lang w:val="en-US"/>
        </w:rPr>
        <w:fldChar w:fldCharType="end"/>
      </w:r>
      <w:r w:rsidR="00D1358B" w:rsidRPr="003E17DC">
        <w:rPr>
          <w:rFonts w:cs="Arial"/>
          <w:color w:val="auto"/>
          <w:szCs w:val="22"/>
          <w:lang w:val="en-US"/>
        </w:rPr>
      </w:r>
      <w:r w:rsidR="00D1358B" w:rsidRPr="003E17DC">
        <w:rPr>
          <w:rFonts w:cs="Arial"/>
          <w:color w:val="auto"/>
          <w:szCs w:val="22"/>
          <w:lang w:val="en-US"/>
        </w:rPr>
        <w:fldChar w:fldCharType="separate"/>
      </w:r>
      <w:r w:rsidR="00631015" w:rsidRPr="003E17DC">
        <w:rPr>
          <w:rFonts w:cs="Arial"/>
          <w:noProof/>
          <w:color w:val="auto"/>
          <w:szCs w:val="22"/>
          <w:lang w:val="en-US"/>
        </w:rPr>
        <w:t>(</w:t>
      </w:r>
      <w:hyperlink w:anchor="_ENREF_109" w:tooltip="Tanner, 1977 #2765" w:history="1">
        <w:r w:rsidR="00631015" w:rsidRPr="003E17DC">
          <w:rPr>
            <w:rFonts w:cs="Arial"/>
            <w:noProof/>
            <w:color w:val="auto"/>
            <w:szCs w:val="22"/>
            <w:lang w:val="en-US"/>
          </w:rPr>
          <w:t>109</w:t>
        </w:r>
      </w:hyperlink>
      <w:r w:rsidR="00631015" w:rsidRPr="003E17DC">
        <w:rPr>
          <w:rFonts w:cs="Arial"/>
          <w:noProof/>
          <w:color w:val="auto"/>
          <w:szCs w:val="22"/>
          <w:lang w:val="en-US"/>
        </w:rPr>
        <w:t>,</w:t>
      </w:r>
      <w:hyperlink w:anchor="_ENREF_110" w:tooltip="DB, 1974 #2848" w:history="1">
        <w:r w:rsidR="00631015" w:rsidRPr="003E17DC">
          <w:rPr>
            <w:rFonts w:cs="Arial"/>
            <w:noProof/>
            <w:color w:val="auto"/>
            <w:szCs w:val="22"/>
            <w:lang w:val="en-US"/>
          </w:rPr>
          <w:t>110</w:t>
        </w:r>
      </w:hyperlink>
      <w:r w:rsidR="00631015" w:rsidRPr="003E17DC">
        <w:rPr>
          <w:rFonts w:cs="Arial"/>
          <w:noProof/>
          <w:color w:val="auto"/>
          <w:szCs w:val="22"/>
          <w:lang w:val="en-US"/>
        </w:rPr>
        <w:t>)</w:t>
      </w:r>
      <w:r w:rsidR="00D1358B" w:rsidRPr="003E17DC">
        <w:rPr>
          <w:rFonts w:cs="Arial"/>
          <w:color w:val="auto"/>
          <w:szCs w:val="22"/>
          <w:lang w:val="en-US"/>
        </w:rPr>
        <w:fldChar w:fldCharType="end"/>
      </w:r>
      <w:r w:rsidRPr="003E17DC">
        <w:rPr>
          <w:rFonts w:cs="Arial"/>
          <w:color w:val="auto"/>
          <w:szCs w:val="22"/>
          <w:lang w:val="en-US"/>
        </w:rPr>
        <w:t>. Indirect evidence of an increase in muscle cell number following GH</w:t>
      </w:r>
      <w:r w:rsidR="00C725B3" w:rsidRPr="003E17DC">
        <w:rPr>
          <w:rFonts w:cs="Arial"/>
          <w:color w:val="auto"/>
          <w:szCs w:val="22"/>
          <w:lang w:val="en-US"/>
        </w:rPr>
        <w:t xml:space="preserve"> treatment was also presented </w:t>
      </w:r>
      <w:r w:rsidR="00573B6D" w:rsidRPr="003E17DC">
        <w:rPr>
          <w:rFonts w:cs="Arial"/>
          <w:color w:val="auto"/>
          <w:szCs w:val="22"/>
          <w:lang w:val="en-US"/>
        </w:rPr>
        <w:fldChar w:fldCharType="begin"/>
      </w:r>
      <w:r w:rsidR="00631015" w:rsidRPr="003E17DC">
        <w:rPr>
          <w:rFonts w:cs="Arial"/>
          <w:color w:val="auto"/>
          <w:szCs w:val="22"/>
          <w:lang w:val="en-US"/>
        </w:rPr>
        <w:instrText xml:space="preserve"> ADDIN EN.CITE &lt;EndNote&gt;&lt;Cite&gt;&lt;Author&gt;DB&lt;/Author&gt;&lt;Year&gt;1974&lt;/Year&gt;&lt;RecNum&gt;2848&lt;/RecNum&gt;&lt;DisplayText&gt;(110)&lt;/DisplayText&gt;&lt;record&gt;&lt;rec-number&gt;2848&lt;/rec-number&gt;&lt;foreign-keys&gt;&lt;key app="EN" db-id="d0a2sadza2r0v0epxt6pr50grfra2sx9v9pt"&gt;2848&lt;/key&gt;&lt;/foreign-keys&gt;&lt;ref-type name="Journal Article"&gt;17&lt;/ref-type&gt;&lt;contributors&gt;&lt;authors&gt;&lt;author&gt;Cheek DB&lt;/author&gt;&lt;/authors&gt;&lt;/contributors&gt;&lt;titles&gt;&lt;title&gt;Effect of growth hormone on cell and somatic growth. &lt;/title&gt;&lt;secondary-title&gt;In: Handbook of physiology (Eds. Knobil and Sawyer)Washington DC&lt;/secondary-title&gt;&lt;/titles&gt;&lt;periodical&gt;&lt;full-title&gt;In: Handbook of physiology (Eds. Knobil and Sawyer)Washington DC&lt;/full-title&gt;&lt;/periodical&gt;&lt;pages&gt;159-186&lt;/pages&gt;&lt;dates&gt;&lt;year&gt;1974&lt;/year&gt;&lt;/dates&gt;&lt;urls&gt;&lt;/urls&gt;&lt;/record&gt;&lt;/Cite&gt;&lt;/EndNote&gt;</w:instrText>
      </w:r>
      <w:r w:rsidR="00573B6D" w:rsidRPr="003E17DC">
        <w:rPr>
          <w:rFonts w:cs="Arial"/>
          <w:color w:val="auto"/>
          <w:szCs w:val="22"/>
          <w:lang w:val="en-US"/>
        </w:rPr>
        <w:fldChar w:fldCharType="separate"/>
      </w:r>
      <w:r w:rsidR="00631015" w:rsidRPr="003E17DC">
        <w:rPr>
          <w:rFonts w:cs="Arial"/>
          <w:noProof/>
          <w:color w:val="auto"/>
          <w:szCs w:val="22"/>
          <w:lang w:val="en-US"/>
        </w:rPr>
        <w:t>(</w:t>
      </w:r>
      <w:hyperlink w:anchor="_ENREF_110" w:tooltip="DB, 1974 #2848" w:history="1">
        <w:r w:rsidR="00631015" w:rsidRPr="003E17DC">
          <w:rPr>
            <w:rFonts w:cs="Arial"/>
            <w:noProof/>
            <w:color w:val="auto"/>
            <w:szCs w:val="22"/>
            <w:lang w:val="en-US"/>
          </w:rPr>
          <w:t>110</w:t>
        </w:r>
      </w:hyperlink>
      <w:r w:rsidR="00631015" w:rsidRPr="003E17DC">
        <w:rPr>
          <w:rFonts w:cs="Arial"/>
          <w:noProof/>
          <w:color w:val="auto"/>
          <w:szCs w:val="22"/>
          <w:lang w:val="en-US"/>
        </w:rPr>
        <w:t>)</w:t>
      </w:r>
      <w:r w:rsidR="00573B6D" w:rsidRPr="003E17DC">
        <w:rPr>
          <w:rFonts w:cs="Arial"/>
          <w:color w:val="auto"/>
          <w:szCs w:val="22"/>
          <w:lang w:val="en-US"/>
        </w:rPr>
        <w:fldChar w:fldCharType="end"/>
      </w:r>
      <w:r w:rsidRPr="003E17DC">
        <w:rPr>
          <w:rFonts w:cs="Arial"/>
          <w:color w:val="auto"/>
          <w:szCs w:val="22"/>
          <w:lang w:val="en-US"/>
        </w:rPr>
        <w:t xml:space="preserve">. </w:t>
      </w:r>
    </w:p>
    <w:p w14:paraId="6EFCDDD8" w14:textId="77777777" w:rsidR="003E4CD5" w:rsidRPr="008C76F1" w:rsidRDefault="003E4CD5" w:rsidP="008C76F1">
      <w:pPr>
        <w:widowControl w:val="0"/>
        <w:autoSpaceDE w:val="0"/>
        <w:autoSpaceDN w:val="0"/>
        <w:adjustRightInd w:val="0"/>
        <w:jc w:val="left"/>
        <w:rPr>
          <w:rFonts w:cs="Arial"/>
          <w:szCs w:val="22"/>
          <w:lang w:val="en-US"/>
        </w:rPr>
      </w:pPr>
    </w:p>
    <w:p w14:paraId="75D78833" w14:textId="045D6108" w:rsidR="00351B2C" w:rsidRPr="008C76F1" w:rsidRDefault="00351B2C" w:rsidP="008C76F1">
      <w:pPr>
        <w:widowControl w:val="0"/>
        <w:autoSpaceDE w:val="0"/>
        <w:autoSpaceDN w:val="0"/>
        <w:adjustRightInd w:val="0"/>
        <w:jc w:val="left"/>
        <w:rPr>
          <w:rFonts w:cs="Arial"/>
          <w:szCs w:val="22"/>
          <w:lang w:val="en-US"/>
        </w:rPr>
      </w:pPr>
      <w:r w:rsidRPr="008C76F1">
        <w:rPr>
          <w:rFonts w:cs="Arial"/>
          <w:szCs w:val="22"/>
          <w:lang w:val="en-US"/>
        </w:rPr>
        <w:t xml:space="preserve">These early clinical studies </w:t>
      </w:r>
      <w:proofErr w:type="gramStart"/>
      <w:r w:rsidRPr="008C76F1">
        <w:rPr>
          <w:rFonts w:cs="Arial"/>
          <w:szCs w:val="22"/>
          <w:lang w:val="en-US"/>
        </w:rPr>
        <w:t>were paralleled</w:t>
      </w:r>
      <w:proofErr w:type="gramEnd"/>
      <w:r w:rsidRPr="008C76F1">
        <w:rPr>
          <w:rFonts w:cs="Arial"/>
          <w:szCs w:val="22"/>
          <w:lang w:val="en-US"/>
        </w:rPr>
        <w:t xml:space="preserve"> by experimental studies in rodent models. GH administration in </w:t>
      </w:r>
      <w:proofErr w:type="spellStart"/>
      <w:r w:rsidRPr="008C76F1">
        <w:rPr>
          <w:rFonts w:cs="Arial"/>
          <w:szCs w:val="22"/>
          <w:lang w:val="en-US"/>
        </w:rPr>
        <w:t>hypophysectomi</w:t>
      </w:r>
      <w:r w:rsidR="00721B57">
        <w:rPr>
          <w:rFonts w:cs="Arial"/>
          <w:szCs w:val="22"/>
          <w:lang w:val="en-US"/>
        </w:rPr>
        <w:t>z</w:t>
      </w:r>
      <w:r w:rsidRPr="008C76F1">
        <w:rPr>
          <w:rFonts w:cs="Arial"/>
          <w:szCs w:val="22"/>
          <w:lang w:val="en-US"/>
        </w:rPr>
        <w:t>ed</w:t>
      </w:r>
      <w:proofErr w:type="spellEnd"/>
      <w:r w:rsidRPr="008C76F1">
        <w:rPr>
          <w:rFonts w:cs="Arial"/>
          <w:szCs w:val="22"/>
          <w:lang w:val="en-US"/>
        </w:rPr>
        <w:t xml:space="preserve"> rats increased not only muscle mass, but also muscle cell num</w:t>
      </w:r>
      <w:r w:rsidR="00C725B3" w:rsidRPr="008C76F1">
        <w:rPr>
          <w:rFonts w:cs="Arial"/>
          <w:szCs w:val="22"/>
          <w:lang w:val="en-US"/>
        </w:rPr>
        <w:t>ber (i.e.</w:t>
      </w:r>
      <w:r w:rsidR="002763EF">
        <w:rPr>
          <w:rFonts w:cs="Arial"/>
          <w:szCs w:val="22"/>
          <w:lang w:val="en-US"/>
        </w:rPr>
        <w:t>,</w:t>
      </w:r>
      <w:r w:rsidR="00C725B3" w:rsidRPr="008C76F1">
        <w:rPr>
          <w:rFonts w:cs="Arial"/>
          <w:szCs w:val="22"/>
          <w:lang w:val="en-US"/>
        </w:rPr>
        <w:t xml:space="preserve"> muscle DNA content) </w:t>
      </w:r>
      <w:r w:rsidR="00573B6D" w:rsidRPr="008C76F1">
        <w:rPr>
          <w:rFonts w:cs="Arial"/>
          <w:szCs w:val="22"/>
          <w:lang w:val="en-US"/>
        </w:rPr>
        <w:fldChar w:fldCharType="begin"/>
      </w:r>
      <w:r w:rsidR="00631015" w:rsidRPr="008C76F1">
        <w:rPr>
          <w:rFonts w:cs="Arial"/>
          <w:szCs w:val="22"/>
          <w:lang w:val="en-US"/>
        </w:rPr>
        <w:instrText xml:space="preserve"> ADDIN EN.CITE &lt;EndNote&gt;&lt;Cite&gt;&lt;Author&gt;DB&lt;/Author&gt;&lt;Year&gt;1974&lt;/Year&gt;&lt;RecNum&gt;2848&lt;/RecNum&gt;&lt;DisplayText&gt;(110)&lt;/DisplayText&gt;&lt;record&gt;&lt;rec-number&gt;2848&lt;/rec-number&gt;&lt;foreign-keys&gt;&lt;key app="EN" db-id="d0a2sadza2r0v0epxt6pr50grfra2sx9v9pt"&gt;2848&lt;/key&gt;&lt;/foreign-keys&gt;&lt;ref-type name="Journal Article"&gt;17&lt;/ref-type&gt;&lt;contributors&gt;&lt;authors&gt;&lt;author&gt;Cheek DB&lt;/author&gt;&lt;/authors&gt;&lt;/contributors&gt;&lt;titles&gt;&lt;title&gt;Effect of growth hormone on cell and somatic growth. &lt;/title&gt;&lt;secondary-title&gt;In: Handbook of physiology (Eds. Knobil and Sawyer)Washington DC&lt;/secondary-title&gt;&lt;/titles&gt;&lt;periodical&gt;&lt;full-title&gt;In: Handbook of physiology (Eds. Knobil and Sawyer)Washington DC&lt;/full-title&gt;&lt;/periodical&gt;&lt;pages&gt;159-186&lt;/pages&gt;&lt;dates&gt;&lt;year&gt;1974&lt;/year&gt;&lt;/dates&gt;&lt;urls&gt;&lt;/urls&gt;&lt;/record&gt;&lt;/Cite&gt;&lt;/EndNote&gt;</w:instrText>
      </w:r>
      <w:r w:rsidR="00573B6D" w:rsidRPr="008C76F1">
        <w:rPr>
          <w:rFonts w:cs="Arial"/>
          <w:szCs w:val="22"/>
          <w:lang w:val="en-US"/>
        </w:rPr>
        <w:fldChar w:fldCharType="separate"/>
      </w:r>
      <w:r w:rsidR="00631015" w:rsidRPr="008C76F1">
        <w:rPr>
          <w:rFonts w:cs="Arial"/>
          <w:noProof/>
          <w:szCs w:val="22"/>
          <w:lang w:val="en-US"/>
        </w:rPr>
        <w:t>(</w:t>
      </w:r>
      <w:hyperlink w:anchor="_ENREF_110" w:tooltip="DB, 1974 #2848" w:history="1">
        <w:r w:rsidR="00631015" w:rsidRPr="008C76F1">
          <w:rPr>
            <w:rFonts w:cs="Arial"/>
            <w:noProof/>
            <w:szCs w:val="22"/>
            <w:lang w:val="en-US"/>
          </w:rPr>
          <w:t>110</w:t>
        </w:r>
      </w:hyperlink>
      <w:r w:rsidR="00631015" w:rsidRPr="008C76F1">
        <w:rPr>
          <w:rFonts w:cs="Arial"/>
          <w:noProof/>
          <w:szCs w:val="22"/>
          <w:lang w:val="en-US"/>
        </w:rPr>
        <w:t>)</w:t>
      </w:r>
      <w:r w:rsidR="00573B6D" w:rsidRPr="008C76F1">
        <w:rPr>
          <w:rFonts w:cs="Arial"/>
          <w:szCs w:val="22"/>
          <w:lang w:val="en-US"/>
        </w:rPr>
        <w:fldChar w:fldCharType="end"/>
      </w:r>
      <w:r w:rsidRPr="008C76F1">
        <w:rPr>
          <w:rFonts w:cs="Arial"/>
          <w:szCs w:val="22"/>
          <w:lang w:val="en-US"/>
        </w:rPr>
        <w:t>. Interestingly, the same series of experiments revealed that work-induced muscle hypertrophy could occur in the absence of GH. The ability of GH to stimulate RNA synthesis and amino acid incorporation into protein of isolated rat diaphragm suggested direct mechanisms of actions, whereas direct effects of GH on protein synthesis could not be i</w:t>
      </w:r>
      <w:r w:rsidR="00C725B3" w:rsidRPr="008C76F1">
        <w:rPr>
          <w:rFonts w:cs="Arial"/>
          <w:szCs w:val="22"/>
          <w:lang w:val="en-US"/>
        </w:rPr>
        <w:t xml:space="preserve">nduced in liver cell cultures </w:t>
      </w:r>
      <w:r w:rsidR="00573B6D" w:rsidRPr="008C76F1">
        <w:rPr>
          <w:rFonts w:cs="Arial"/>
          <w:szCs w:val="22"/>
          <w:lang w:val="en-US"/>
        </w:rPr>
        <w:fldChar w:fldCharType="begin"/>
      </w:r>
      <w:r w:rsidR="00631015" w:rsidRPr="008C76F1">
        <w:rPr>
          <w:rFonts w:cs="Arial"/>
          <w:szCs w:val="22"/>
          <w:lang w:val="en-US"/>
        </w:rPr>
        <w:instrText xml:space="preserve"> ADDIN EN.CITE &lt;EndNote&gt;&lt;Cite&gt;&lt;Author&gt;Korner&lt;/Author&gt;&lt;Year&gt;1965&lt;/Year&gt;&lt;RecNum&gt;2766&lt;/RecNum&gt;&lt;DisplayText&gt;(111)&lt;/DisplayText&gt;&lt;record&gt;&lt;rec-number&gt;2766&lt;/rec-number&gt;&lt;foreign-keys&gt;&lt;key app="EN" db-id="d0a2sadza2r0v0epxt6pr50grfra2sx9v9pt"&gt;2766&lt;/key&gt;&lt;/foreign-keys&gt;&lt;ref-type name="Journal Article"&gt;17&lt;/ref-type&gt;&lt;contributors&gt;&lt;authors&gt;&lt;author&gt;Korner, A.&lt;/author&gt;&lt;/authors&gt;&lt;/contributors&gt;&lt;titles&gt;&lt;title&gt;Growth hormone control of biosynthesis of protein and ribonucleic acid&lt;/title&gt;&lt;secondary-title&gt;Recent Prog Horm Res&lt;/secondary-title&gt;&lt;alt-title&gt;Recent progress in hormone research&lt;/alt-title&gt;&lt;/titles&gt;&lt;periodical&gt;&lt;full-title&gt;Recent Prog Horm Res&lt;/full-title&gt;&lt;abbr-1&gt;Recent progress in hormone research&lt;/abbr-1&gt;&lt;/periodical&gt;&lt;alt-periodical&gt;&lt;full-title&gt;Recent Prog Horm Res&lt;/full-title&gt;&lt;abbr-1&gt;Recent progress in hormone research&lt;/abbr-1&gt;&lt;/alt-periodical&gt;&lt;pages&gt;205-40&lt;/pages&gt;&lt;volume&gt;21&lt;/volume&gt;&lt;edition&gt;1965/01/01&lt;/edition&gt;&lt;keywords&gt;&lt;keyword&gt;Growth Hormone&lt;/keyword&gt;&lt;keyword&gt;Human Growth Hormone&lt;/keyword&gt;&lt;keyword&gt;Metabolism&lt;/keyword&gt;&lt;keyword&gt;Pharmacology&lt;/keyword&gt;&lt;keyword&gt;Proteins/ metabolism&lt;/keyword&gt;&lt;keyword&gt;Rna&lt;/keyword&gt;&lt;/keywords&gt;&lt;dates&gt;&lt;year&gt;1965&lt;/year&gt;&lt;/dates&gt;&lt;isbn&gt;0079-9963 (Print)&amp;#xD;0079-9963 (Linking)&lt;/isbn&gt;&lt;accession-num&gt;14321059&lt;/accession-num&gt;&lt;urls&gt;&lt;/urls&gt;&lt;remote-database-provider&gt;NLM&lt;/remote-database-provider&gt;&lt;language&gt;eng&lt;/language&gt;&lt;/record&gt;&lt;/Cite&gt;&lt;/EndNote&gt;</w:instrText>
      </w:r>
      <w:r w:rsidR="00573B6D" w:rsidRPr="008C76F1">
        <w:rPr>
          <w:rFonts w:cs="Arial"/>
          <w:szCs w:val="22"/>
          <w:lang w:val="en-US"/>
        </w:rPr>
        <w:fldChar w:fldCharType="separate"/>
      </w:r>
      <w:r w:rsidR="00631015" w:rsidRPr="008C76F1">
        <w:rPr>
          <w:rFonts w:cs="Arial"/>
          <w:noProof/>
          <w:szCs w:val="22"/>
          <w:lang w:val="en-US"/>
        </w:rPr>
        <w:t>(</w:t>
      </w:r>
      <w:hyperlink w:anchor="_ENREF_111" w:tooltip="Korner, 1965 #2766" w:history="1">
        <w:r w:rsidR="00631015" w:rsidRPr="008C76F1">
          <w:rPr>
            <w:rFonts w:cs="Arial"/>
            <w:noProof/>
            <w:szCs w:val="22"/>
            <w:lang w:val="en-US"/>
          </w:rPr>
          <w:t>111</w:t>
        </w:r>
      </w:hyperlink>
      <w:r w:rsidR="00631015" w:rsidRPr="008C76F1">
        <w:rPr>
          <w:rFonts w:cs="Arial"/>
          <w:noProof/>
          <w:szCs w:val="22"/>
          <w:lang w:val="en-US"/>
        </w:rPr>
        <w:t>)</w:t>
      </w:r>
      <w:r w:rsidR="00573B6D" w:rsidRPr="008C76F1">
        <w:rPr>
          <w:rFonts w:cs="Arial"/>
          <w:szCs w:val="22"/>
          <w:lang w:val="en-US"/>
        </w:rPr>
        <w:fldChar w:fldCharType="end"/>
      </w:r>
      <w:r w:rsidRPr="008C76F1">
        <w:rPr>
          <w:rFonts w:cs="Arial"/>
          <w:szCs w:val="22"/>
          <w:lang w:val="en-US"/>
        </w:rPr>
        <w:t xml:space="preserve">. Another important observation of that period </w:t>
      </w:r>
      <w:proofErr w:type="gramStart"/>
      <w:r w:rsidRPr="008C76F1">
        <w:rPr>
          <w:rFonts w:cs="Arial"/>
          <w:szCs w:val="22"/>
          <w:lang w:val="en-US"/>
        </w:rPr>
        <w:t>was made</w:t>
      </w:r>
      <w:proofErr w:type="gramEnd"/>
      <w:r w:rsidRPr="008C76F1">
        <w:rPr>
          <w:rFonts w:cs="Arial"/>
          <w:szCs w:val="22"/>
          <w:lang w:val="en-US"/>
        </w:rPr>
        <w:t xml:space="preserve"> by Goldberg, who studied protein turnover in skeletal muscle of </w:t>
      </w:r>
      <w:proofErr w:type="spellStart"/>
      <w:r w:rsidRPr="008C76F1">
        <w:rPr>
          <w:rFonts w:cs="Arial"/>
          <w:szCs w:val="22"/>
          <w:lang w:val="en-US"/>
        </w:rPr>
        <w:t>hypophysectomi</w:t>
      </w:r>
      <w:r w:rsidR="00721B57">
        <w:rPr>
          <w:rFonts w:cs="Arial"/>
          <w:szCs w:val="22"/>
          <w:lang w:val="en-US"/>
        </w:rPr>
        <w:t>z</w:t>
      </w:r>
      <w:r w:rsidRPr="008C76F1">
        <w:rPr>
          <w:rFonts w:cs="Arial"/>
          <w:szCs w:val="22"/>
          <w:lang w:val="en-US"/>
        </w:rPr>
        <w:t>ed</w:t>
      </w:r>
      <w:proofErr w:type="spellEnd"/>
      <w:r w:rsidRPr="008C76F1">
        <w:rPr>
          <w:rFonts w:cs="Arial"/>
          <w:szCs w:val="22"/>
          <w:lang w:val="en-US"/>
        </w:rPr>
        <w:t xml:space="preserve"> rats with 3H-leucine tracer techniques. </w:t>
      </w:r>
      <w:r w:rsidR="00DF36F5" w:rsidRPr="008C76F1">
        <w:rPr>
          <w:rFonts w:cs="Arial"/>
          <w:szCs w:val="22"/>
          <w:lang w:val="en-US"/>
        </w:rPr>
        <w:t xml:space="preserve">In these studies it was convincingly demonstrated that GH directly increased the synthesis of both sarcoplasmic and myofibrillar protein without affecting proteolysis </w:t>
      </w:r>
      <w:r w:rsidR="00573B6D" w:rsidRPr="008C76F1">
        <w:rPr>
          <w:rFonts w:cs="Arial"/>
          <w:szCs w:val="22"/>
          <w:lang w:val="en-US"/>
        </w:rPr>
        <w:fldChar w:fldCharType="begin"/>
      </w:r>
      <w:r w:rsidR="00631015" w:rsidRPr="008C76F1">
        <w:rPr>
          <w:rFonts w:cs="Arial"/>
          <w:szCs w:val="22"/>
          <w:lang w:val="en-US"/>
        </w:rPr>
        <w:instrText xml:space="preserve"> ADDIN EN.CITE &lt;EndNote&gt;&lt;Cite&gt;&lt;Author&gt;Goldberg&lt;/Author&gt;&lt;Year&gt;1969&lt;/Year&gt;&lt;RecNum&gt;2767&lt;/RecNum&gt;&lt;DisplayText&gt;(112)&lt;/DisplayText&gt;&lt;record&gt;&lt;rec-number&gt;2767&lt;/rec-number&gt;&lt;foreign-keys&gt;&lt;key app="EN" db-id="d0a2sadza2r0v0epxt6pr50grfra2sx9v9pt"&gt;2767&lt;/key&gt;&lt;/foreign-keys&gt;&lt;ref-type name="Journal Article"&gt;17&lt;/ref-type&gt;&lt;contributors&gt;&lt;authors&gt;&lt;author&gt;Goldberg, A. L.&lt;/author&gt;&lt;/authors&gt;&lt;/contributors&gt;&lt;titles&gt;&lt;title&gt;Protein turnover in skeletal muscle. I. Protein catabolism during work-induced hypertrophy and growth induced with growth hormone&lt;/title&gt;&lt;secondary-title&gt;J Biol Chem&lt;/secondary-title&gt;&lt;alt-title&gt;The Journal of biological chemistry&lt;/alt-title&gt;&lt;/titles&gt;&lt;periodical&gt;&lt;full-title&gt;J Biol Chem&lt;/full-title&gt;&lt;abbr-1&gt;The Journal of biological chemistry&lt;/abbr-1&gt;&lt;/periodical&gt;&lt;alt-periodical&gt;&lt;full-title&gt;J Biol Chem&lt;/full-title&gt;&lt;abbr-1&gt;The Journal of biological chemistry&lt;/abbr-1&gt;&lt;/alt-periodical&gt;&lt;pages&gt;3217-22&lt;/pages&gt;&lt;volume&gt;244&lt;/volume&gt;&lt;number&gt;12&lt;/number&gt;&lt;edition&gt;1969/06/25&lt;/edition&gt;&lt;keywords&gt;&lt;keyword&gt;Animals&lt;/keyword&gt;&lt;keyword&gt;Depression, Chemical&lt;/keyword&gt;&lt;keyword&gt;Growth Hormone/ pharmacology&lt;/keyword&gt;&lt;keyword&gt;Hypertrophy/ metabolism&lt;/keyword&gt;&lt;keyword&gt;Hypophysectomy&lt;/keyword&gt;&lt;keyword&gt;Leucine/metabolism&lt;/keyword&gt;&lt;keyword&gt;Muscle Development&lt;/keyword&gt;&lt;keyword&gt;Muscle Proteins/biosynthesis/ metabolism&lt;/keyword&gt;&lt;keyword&gt;Muscles/physiology&lt;/keyword&gt;&lt;keyword&gt;Myofibrils/metabolism&lt;/keyword&gt;&lt;keyword&gt;Physical Exertion&lt;/keyword&gt;&lt;keyword&gt;Pituitary Gland/ physiology&lt;/keyword&gt;&lt;keyword&gt;Rats&lt;/keyword&gt;&lt;keyword&gt;Solubility&lt;/keyword&gt;&lt;keyword&gt;Stimulation, Chemical&lt;/keyword&gt;&lt;keyword&gt;Time Factors&lt;/keyword&gt;&lt;keyword&gt;Tritium&lt;/keyword&gt;&lt;/keywords&gt;&lt;dates&gt;&lt;year&gt;1969&lt;/year&gt;&lt;pub-dates&gt;&lt;date&gt;Jun 25&lt;/date&gt;&lt;/pub-dates&gt;&lt;/dates&gt;&lt;isbn&gt;0021-9258 (Print)&amp;#xD;0021-9258 (Linking)&lt;/isbn&gt;&lt;accession-num&gt;5792657&lt;/accession-num&gt;&lt;urls&gt;&lt;/urls&gt;&lt;remote-database-provider&gt;NLM&lt;/remote-database-provider&gt;&lt;language&gt;eng&lt;/language&gt;&lt;/record&gt;&lt;/Cite&gt;&lt;/EndNote&gt;</w:instrText>
      </w:r>
      <w:r w:rsidR="00573B6D" w:rsidRPr="008C76F1">
        <w:rPr>
          <w:rFonts w:cs="Arial"/>
          <w:szCs w:val="22"/>
          <w:lang w:val="en-US"/>
        </w:rPr>
        <w:fldChar w:fldCharType="separate"/>
      </w:r>
      <w:r w:rsidR="00631015" w:rsidRPr="008C76F1">
        <w:rPr>
          <w:rFonts w:cs="Arial"/>
          <w:noProof/>
          <w:szCs w:val="22"/>
          <w:lang w:val="en-US"/>
        </w:rPr>
        <w:t>(</w:t>
      </w:r>
      <w:hyperlink w:anchor="_ENREF_112" w:tooltip="Goldberg, 1969 #2767" w:history="1">
        <w:r w:rsidR="00631015" w:rsidRPr="008C76F1">
          <w:rPr>
            <w:rFonts w:cs="Arial"/>
            <w:noProof/>
            <w:szCs w:val="22"/>
            <w:lang w:val="en-US"/>
          </w:rPr>
          <w:t>112</w:t>
        </w:r>
      </w:hyperlink>
      <w:r w:rsidR="00631015" w:rsidRPr="008C76F1">
        <w:rPr>
          <w:rFonts w:cs="Arial"/>
          <w:noProof/>
          <w:szCs w:val="22"/>
          <w:lang w:val="en-US"/>
        </w:rPr>
        <w:t>)</w:t>
      </w:r>
      <w:r w:rsidR="00573B6D" w:rsidRPr="008C76F1">
        <w:rPr>
          <w:rFonts w:cs="Arial"/>
          <w:szCs w:val="22"/>
          <w:lang w:val="en-US"/>
        </w:rPr>
        <w:fldChar w:fldCharType="end"/>
      </w:r>
      <w:r w:rsidR="00DF36F5" w:rsidRPr="008C76F1">
        <w:rPr>
          <w:rFonts w:cs="Arial"/>
          <w:szCs w:val="22"/>
          <w:lang w:val="en-US"/>
        </w:rPr>
        <w:t xml:space="preserve">. </w:t>
      </w:r>
    </w:p>
    <w:p w14:paraId="6890F98C" w14:textId="77777777" w:rsidR="003E4CD5" w:rsidRPr="008C76F1" w:rsidRDefault="003E4CD5" w:rsidP="008C76F1">
      <w:pPr>
        <w:widowControl w:val="0"/>
        <w:autoSpaceDE w:val="0"/>
        <w:autoSpaceDN w:val="0"/>
        <w:adjustRightInd w:val="0"/>
        <w:jc w:val="left"/>
        <w:rPr>
          <w:rFonts w:cs="Arial"/>
          <w:szCs w:val="22"/>
          <w:lang w:val="en-US"/>
        </w:rPr>
      </w:pPr>
    </w:p>
    <w:p w14:paraId="1CC254CA" w14:textId="46ED722A" w:rsidR="00351B2C" w:rsidRPr="008C76F1" w:rsidRDefault="00351B2C" w:rsidP="008C76F1">
      <w:pPr>
        <w:widowControl w:val="0"/>
        <w:autoSpaceDE w:val="0"/>
        <w:autoSpaceDN w:val="0"/>
        <w:adjustRightInd w:val="0"/>
        <w:jc w:val="left"/>
        <w:rPr>
          <w:rFonts w:cs="Arial"/>
          <w:szCs w:val="22"/>
          <w:lang w:val="en-US"/>
        </w:rPr>
      </w:pPr>
      <w:r w:rsidRPr="008C76F1">
        <w:rPr>
          <w:rFonts w:cs="Arial"/>
          <w:szCs w:val="22"/>
          <w:lang w:val="en-US"/>
        </w:rPr>
        <w:t xml:space="preserve">The most substantial </w:t>
      </w:r>
      <w:r w:rsidR="003A364A" w:rsidRPr="008C76F1">
        <w:rPr>
          <w:rFonts w:cs="Arial"/>
          <w:szCs w:val="22"/>
          <w:lang w:val="en-US"/>
        </w:rPr>
        <w:t>recent</w:t>
      </w:r>
      <w:r w:rsidRPr="008C76F1">
        <w:rPr>
          <w:rFonts w:cs="Arial"/>
          <w:szCs w:val="22"/>
          <w:lang w:val="en-US"/>
        </w:rPr>
        <w:t xml:space="preserve"> contributions within the field derive from human </w:t>
      </w:r>
      <w:r w:rsidRPr="008C76F1">
        <w:rPr>
          <w:rFonts w:cs="Arial"/>
          <w:i/>
          <w:szCs w:val="22"/>
          <w:lang w:val="en-US"/>
        </w:rPr>
        <w:t>in vivo</w:t>
      </w:r>
      <w:r w:rsidRPr="008C76F1">
        <w:rPr>
          <w:rFonts w:cs="Arial"/>
          <w:szCs w:val="22"/>
          <w:lang w:val="en-US"/>
        </w:rPr>
        <w:t xml:space="preserve"> studies of the effects of systemic and local GH and IGF-I administration on total and regional protein metabolism by means of amino acid isotope dilution techniques. </w:t>
      </w:r>
      <w:r w:rsidR="00B522D6" w:rsidRPr="008C76F1">
        <w:rPr>
          <w:rFonts w:cs="Arial"/>
          <w:szCs w:val="22"/>
          <w:lang w:val="en-US"/>
        </w:rPr>
        <w:t>S</w:t>
      </w:r>
      <w:r w:rsidRPr="008C76F1">
        <w:rPr>
          <w:rFonts w:cs="Arial"/>
          <w:szCs w:val="22"/>
          <w:lang w:val="en-US"/>
        </w:rPr>
        <w:t xml:space="preserve">ystemic GH administration for 7 days in normal adults increased whole body protein synthesis </w:t>
      </w:r>
      <w:r w:rsidR="00C725B3" w:rsidRPr="008C76F1">
        <w:rPr>
          <w:rFonts w:cs="Arial"/>
          <w:szCs w:val="22"/>
          <w:lang w:val="en-US"/>
        </w:rPr>
        <w:t>without affecting proteolysis</w:t>
      </w:r>
      <w:r w:rsidR="00B522D6" w:rsidRPr="008C76F1">
        <w:rPr>
          <w:rFonts w:cs="Arial"/>
          <w:szCs w:val="22"/>
          <w:lang w:val="en-US"/>
        </w:rPr>
        <w:t xml:space="preserve"> </w:t>
      </w:r>
      <w:r w:rsidR="00573B6D" w:rsidRPr="008C76F1">
        <w:rPr>
          <w:rFonts w:cs="Arial"/>
          <w:szCs w:val="22"/>
          <w:lang w:val="en-US"/>
        </w:rPr>
        <w:lastRenderedPageBreak/>
        <w:fldChar w:fldCharType="begin">
          <w:fldData xml:space="preserve">PEVuZE5vdGU+PENpdGU+PEF1dGhvcj5Ib3JiZXI8L0F1dGhvcj48WWVhcj4xOTkwPC9ZZWFyPjxS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</w:fldData>
        </w:fldChar>
      </w:r>
      <w:r w:rsidR="00631015" w:rsidRPr="008C76F1">
        <w:rPr>
          <w:rFonts w:cs="Arial"/>
          <w:szCs w:val="22"/>
          <w:lang w:val="en-US"/>
        </w:rPr>
        <w:instrText xml:space="preserve"> ADDIN EN.CITE </w:instrText>
      </w:r>
      <w:r w:rsidR="00631015" w:rsidRPr="008C76F1">
        <w:rPr>
          <w:rFonts w:cs="Arial"/>
          <w:szCs w:val="22"/>
          <w:lang w:val="en-US"/>
        </w:rPr>
        <w:fldChar w:fldCharType="begin">
          <w:fldData xml:space="preserve">PEVuZE5vdGU+PENpdGU+PEF1dGhvcj5Ib3JiZXI8L0F1dGhvcj48WWVhcj4xOTkwPC9ZZWFyPjxS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</w:fldData>
        </w:fldChar>
      </w:r>
      <w:r w:rsidR="00631015" w:rsidRPr="008C76F1">
        <w:rPr>
          <w:rFonts w:cs="Arial"/>
          <w:szCs w:val="22"/>
          <w:lang w:val="en-US"/>
        </w:rPr>
        <w:instrText xml:space="preserve"> ADDIN EN.CITE.DATA </w:instrText>
      </w:r>
      <w:r w:rsidR="00631015" w:rsidRPr="008C76F1">
        <w:rPr>
          <w:rFonts w:cs="Arial"/>
          <w:szCs w:val="22"/>
          <w:lang w:val="en-US"/>
        </w:rPr>
      </w:r>
      <w:r w:rsidR="00631015" w:rsidRPr="008C76F1">
        <w:rPr>
          <w:rFonts w:cs="Arial"/>
          <w:szCs w:val="22"/>
          <w:lang w:val="en-US"/>
        </w:rPr>
        <w:fldChar w:fldCharType="end"/>
      </w:r>
      <w:r w:rsidR="00573B6D" w:rsidRPr="008C76F1">
        <w:rPr>
          <w:rFonts w:cs="Arial"/>
          <w:szCs w:val="22"/>
          <w:lang w:val="en-US"/>
        </w:rPr>
      </w:r>
      <w:r w:rsidR="00573B6D" w:rsidRPr="008C76F1">
        <w:rPr>
          <w:rFonts w:cs="Arial"/>
          <w:szCs w:val="22"/>
          <w:lang w:val="en-US"/>
        </w:rPr>
        <w:fldChar w:fldCharType="separate"/>
      </w:r>
      <w:r w:rsidR="00631015" w:rsidRPr="008C76F1">
        <w:rPr>
          <w:rFonts w:cs="Arial"/>
          <w:noProof/>
          <w:szCs w:val="22"/>
          <w:lang w:val="en-US"/>
        </w:rPr>
        <w:t>(</w:t>
      </w:r>
      <w:hyperlink w:anchor="_ENREF_113" w:tooltip="Horber, 1990 #2768" w:history="1">
        <w:r w:rsidR="00631015" w:rsidRPr="008C76F1">
          <w:rPr>
            <w:rFonts w:cs="Arial"/>
            <w:noProof/>
            <w:szCs w:val="22"/>
            <w:lang w:val="en-US"/>
          </w:rPr>
          <w:t>113</w:t>
        </w:r>
      </w:hyperlink>
      <w:r w:rsidR="00631015" w:rsidRPr="008C76F1">
        <w:rPr>
          <w:rFonts w:cs="Arial"/>
          <w:noProof/>
          <w:szCs w:val="22"/>
          <w:lang w:val="en-US"/>
        </w:rPr>
        <w:t>)</w:t>
      </w:r>
      <w:r w:rsidR="00573B6D" w:rsidRPr="008C76F1">
        <w:rPr>
          <w:rFonts w:cs="Arial"/>
          <w:szCs w:val="22"/>
          <w:lang w:val="en-US"/>
        </w:rPr>
        <w:fldChar w:fldCharType="end"/>
      </w:r>
      <w:r w:rsidRPr="008C76F1">
        <w:rPr>
          <w:rFonts w:cs="Arial"/>
          <w:szCs w:val="22"/>
          <w:lang w:val="en-US"/>
        </w:rPr>
        <w:t>, and similar data were subsequently ob</w:t>
      </w:r>
      <w:r w:rsidR="00C725B3" w:rsidRPr="008C76F1">
        <w:rPr>
          <w:rFonts w:cs="Arial"/>
          <w:szCs w:val="22"/>
          <w:lang w:val="en-US"/>
        </w:rPr>
        <w:t xml:space="preserve">tained in GH deficient adults </w:t>
      </w:r>
      <w:r w:rsidR="00573B6D" w:rsidRPr="008C76F1">
        <w:rPr>
          <w:rFonts w:cs="Arial"/>
          <w:szCs w:val="22"/>
          <w:lang w:val="en-US"/>
        </w:rPr>
        <w:fldChar w:fldCharType="begin">
          <w:fldData xml:space="preserve">PEVuZE5vdGU+PENpdGU+PEF1dGhvcj5SdXNzZWxsLUpvbmVzPC9BdXRob3I+PFllYXI+MTk5Mzwv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</w:fldData>
        </w:fldChar>
      </w:r>
      <w:r w:rsidR="00631015" w:rsidRPr="008C76F1">
        <w:rPr>
          <w:rFonts w:cs="Arial"/>
          <w:szCs w:val="22"/>
          <w:lang w:val="en-US"/>
        </w:rPr>
        <w:instrText xml:space="preserve"> ADDIN EN.CITE </w:instrText>
      </w:r>
      <w:r w:rsidR="00631015" w:rsidRPr="008C76F1">
        <w:rPr>
          <w:rFonts w:cs="Arial"/>
          <w:szCs w:val="22"/>
          <w:lang w:val="en-US"/>
        </w:rPr>
        <w:fldChar w:fldCharType="begin">
          <w:fldData xml:space="preserve">PEVuZE5vdGU+PENpdGU+PEF1dGhvcj5SdXNzZWxsLUpvbmVzPC9BdXRob3I+PFllYXI+MTk5Mzwv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</w:fldData>
        </w:fldChar>
      </w:r>
      <w:r w:rsidR="00631015" w:rsidRPr="008C76F1">
        <w:rPr>
          <w:rFonts w:cs="Arial"/>
          <w:szCs w:val="22"/>
          <w:lang w:val="en-US"/>
        </w:rPr>
        <w:instrText xml:space="preserve"> ADDIN EN.CITE.DATA </w:instrText>
      </w:r>
      <w:r w:rsidR="00631015" w:rsidRPr="008C76F1">
        <w:rPr>
          <w:rFonts w:cs="Arial"/>
          <w:szCs w:val="22"/>
          <w:lang w:val="en-US"/>
        </w:rPr>
      </w:r>
      <w:r w:rsidR="00631015" w:rsidRPr="008C76F1">
        <w:rPr>
          <w:rFonts w:cs="Arial"/>
          <w:szCs w:val="22"/>
          <w:lang w:val="en-US"/>
        </w:rPr>
        <w:fldChar w:fldCharType="end"/>
      </w:r>
      <w:r w:rsidR="00573B6D" w:rsidRPr="008C76F1">
        <w:rPr>
          <w:rFonts w:cs="Arial"/>
          <w:szCs w:val="22"/>
          <w:lang w:val="en-US"/>
        </w:rPr>
      </w:r>
      <w:r w:rsidR="00573B6D" w:rsidRPr="008C76F1">
        <w:rPr>
          <w:rFonts w:cs="Arial"/>
          <w:szCs w:val="22"/>
          <w:lang w:val="en-US"/>
        </w:rPr>
        <w:fldChar w:fldCharType="separate"/>
      </w:r>
      <w:r w:rsidR="00631015" w:rsidRPr="008C76F1">
        <w:rPr>
          <w:rFonts w:cs="Arial"/>
          <w:noProof/>
          <w:szCs w:val="22"/>
          <w:lang w:val="en-US"/>
        </w:rPr>
        <w:t>(</w:t>
      </w:r>
      <w:hyperlink w:anchor="_ENREF_114" w:tooltip="Russell-Jones, 1993 #2769" w:history="1">
        <w:r w:rsidR="00631015" w:rsidRPr="008C76F1">
          <w:rPr>
            <w:rFonts w:cs="Arial"/>
            <w:noProof/>
            <w:szCs w:val="22"/>
            <w:lang w:val="en-US"/>
          </w:rPr>
          <w:t>114</w:t>
        </w:r>
      </w:hyperlink>
      <w:r w:rsidR="00631015" w:rsidRPr="008C76F1">
        <w:rPr>
          <w:rFonts w:cs="Arial"/>
          <w:noProof/>
          <w:szCs w:val="22"/>
          <w:lang w:val="en-US"/>
        </w:rPr>
        <w:t>)</w:t>
      </w:r>
      <w:r w:rsidR="00573B6D" w:rsidRPr="008C76F1">
        <w:rPr>
          <w:rFonts w:cs="Arial"/>
          <w:szCs w:val="22"/>
          <w:lang w:val="en-US"/>
        </w:rPr>
        <w:fldChar w:fldCharType="end"/>
      </w:r>
      <w:r w:rsidR="00C725B3" w:rsidRPr="008C76F1">
        <w:rPr>
          <w:rFonts w:cs="Arial"/>
          <w:szCs w:val="22"/>
          <w:lang w:val="en-US"/>
        </w:rPr>
        <w:t xml:space="preserve">. </w:t>
      </w:r>
      <w:r w:rsidR="00B522D6" w:rsidRPr="008C76F1">
        <w:rPr>
          <w:rFonts w:cs="Arial"/>
          <w:szCs w:val="22"/>
          <w:lang w:val="en-US"/>
        </w:rPr>
        <w:t>Systemically</w:t>
      </w:r>
      <w:r w:rsidR="00B522D6" w:rsidRPr="008C76F1" w:rsidDel="00B522D6">
        <w:rPr>
          <w:rFonts w:cs="Arial"/>
          <w:szCs w:val="22"/>
          <w:lang w:val="en-US"/>
        </w:rPr>
        <w:t xml:space="preserve"> </w:t>
      </w:r>
      <w:r w:rsidR="00B522D6" w:rsidRPr="008C76F1">
        <w:rPr>
          <w:rFonts w:cs="Arial"/>
          <w:szCs w:val="22"/>
          <w:lang w:val="en-US"/>
        </w:rPr>
        <w:t>i</w:t>
      </w:r>
      <w:r w:rsidRPr="008C76F1">
        <w:rPr>
          <w:rFonts w:cs="Arial"/>
          <w:szCs w:val="22"/>
          <w:lang w:val="en-US"/>
        </w:rPr>
        <w:t xml:space="preserve">nfused GH for 8 hours in normal adults </w:t>
      </w:r>
      <w:r w:rsidR="00B326E9" w:rsidRPr="008C76F1">
        <w:rPr>
          <w:rFonts w:cs="Arial"/>
          <w:szCs w:val="22"/>
          <w:lang w:val="en-US"/>
        </w:rPr>
        <w:t xml:space="preserve">lead to </w:t>
      </w:r>
      <w:r w:rsidRPr="008C76F1">
        <w:rPr>
          <w:rFonts w:cs="Arial"/>
          <w:szCs w:val="22"/>
          <w:lang w:val="en-US"/>
        </w:rPr>
        <w:t>an acute stimulation of forearm (muscle) protein synthesis without any effects on whole body protein synthesis</w:t>
      </w:r>
      <w:r w:rsidR="00B326E9" w:rsidRPr="008C76F1">
        <w:rPr>
          <w:rFonts w:cs="Arial"/>
          <w:szCs w:val="22"/>
          <w:lang w:val="en-US"/>
        </w:rPr>
        <w:t xml:space="preserve"> </w:t>
      </w:r>
      <w:r w:rsidR="00573B6D" w:rsidRPr="008C76F1">
        <w:rPr>
          <w:rFonts w:cs="Arial"/>
          <w:szCs w:val="22"/>
          <w:lang w:val="en-US"/>
        </w:rPr>
        <w:fldChar w:fldCharType="begin"/>
      </w:r>
      <w:r w:rsidR="00631015" w:rsidRPr="008C76F1">
        <w:rPr>
          <w:rFonts w:cs="Arial"/>
          <w:szCs w:val="22"/>
          <w:lang w:val="en-US"/>
        </w:rPr>
        <w:instrText xml:space="preserve"> ADDIN EN.CITE &lt;EndNote&gt;&lt;Cite&gt;&lt;Author&gt;Fryburg&lt;/Author&gt;&lt;Year&gt;1993&lt;/Year&gt;&lt;RecNum&gt;2770&lt;/RecNum&gt;&lt;DisplayText&gt;(115)&lt;/DisplayText&gt;&lt;record&gt;&lt;rec-number&gt;2770&lt;/rec-number&gt;&lt;foreign-keys&gt;&lt;key app="EN" db-id="d0a2sadza2r0v0epxt6pr50grfra2sx9v9pt"&gt;2770&lt;/key&gt;&lt;/foreign-keys&gt;&lt;ref-type name="Journal Article"&gt;17&lt;/ref-type&gt;&lt;contributors&gt;&lt;authors&gt;&lt;author&gt;Fryburg, D. A.&lt;/author&gt;&lt;author&gt;Barrett, E. J.&lt;/author&gt;&lt;/authors&gt;&lt;/contributors&gt;&lt;auth-address&gt;Department of Internal Medicine, Yale University School of Medicine, New Haven, CT.&lt;/auth-address&gt;&lt;titles&gt;&lt;title&gt;Growth hormone acutely stimulates skeletal muscle but not whole-body protein synthesis in humans&lt;/title&gt;&lt;secondary-title&gt;Metabolism&lt;/secondary-title&gt;&lt;alt-title&gt;Metabolism: clinical and experimental&lt;/alt-title&gt;&lt;/titles&gt;&lt;periodical&gt;&lt;full-title&gt;Metabolism&lt;/full-title&gt;&lt;abbr-1&gt;Metabolism: clinical and experimental&lt;/abbr-1&gt;&lt;/periodical&gt;&lt;alt-periodical&gt;&lt;full-title&gt;Metabolism&lt;/full-title&gt;&lt;abbr-1&gt;Metabolism: clinical and experimental&lt;/abbr-1&gt;&lt;/alt-periodical&gt;&lt;pages&gt;1223-7&lt;/pages&gt;&lt;volume&gt;42&lt;/volume&gt;&lt;number&gt;9&lt;/number&gt;&lt;edition&gt;1993/09/01&lt;/edition&gt;&lt;keywords&gt;&lt;keyword&gt;Adolescent&lt;/keyword&gt;&lt;keyword&gt;Adult&lt;/keyword&gt;&lt;keyword&gt;Amino Acids/blood/pharmacokinetics&lt;/keyword&gt;&lt;keyword&gt;Blood Glucose/analysis&lt;/keyword&gt;&lt;keyword&gt;Female&lt;/keyword&gt;&lt;keyword&gt;Forearm/blood supply&lt;/keyword&gt;&lt;keyword&gt;Growth Hormone/ pharmacology&lt;/keyword&gt;&lt;keyword&gt;Homeostasis&lt;/keyword&gt;&lt;keyword&gt;Hormones/blood&lt;/keyword&gt;&lt;keyword&gt;Humans&lt;/keyword&gt;&lt;keyword&gt;Male&lt;/keyword&gt;&lt;keyword&gt;Muscle Proteins/ metabolism&lt;/keyword&gt;&lt;keyword&gt;Osmolar Concentration&lt;/keyword&gt;&lt;keyword&gt;Proteins/ metabolism&lt;/keyword&gt;&lt;keyword&gt;Regional Blood Flow/drug effects&lt;/keyword&gt;&lt;keyword&gt;Time Factors&lt;/keyword&gt;&lt;/keywords&gt;&lt;dates&gt;&lt;year&gt;1993&lt;/year&gt;&lt;pub-dates&gt;&lt;date&gt;Sep&lt;/date&gt;&lt;/pub-dates&gt;&lt;/dates&gt;&lt;isbn&gt;0026-0495 (Print)&amp;#xD;0026-0495 (Linking)&lt;/isbn&gt;&lt;accession-num&gt;8412780&lt;/accession-num&gt;&lt;urls&gt;&lt;/urls&gt;&lt;electronic-resource-num&gt;10.1016/0026-0495(93)90285-v&lt;/electronic-resource-num&gt;&lt;remote-database-provider&gt;NLM&lt;/remote-database-provider&gt;&lt;language&gt;eng&lt;/language&gt;&lt;/record&gt;&lt;/Cite&gt;&lt;/EndNote&gt;</w:instrText>
      </w:r>
      <w:r w:rsidR="00573B6D" w:rsidRPr="008C76F1">
        <w:rPr>
          <w:rFonts w:cs="Arial"/>
          <w:szCs w:val="22"/>
          <w:lang w:val="en-US"/>
        </w:rPr>
        <w:fldChar w:fldCharType="separate"/>
      </w:r>
      <w:r w:rsidR="00631015" w:rsidRPr="008C76F1">
        <w:rPr>
          <w:rFonts w:cs="Arial"/>
          <w:noProof/>
          <w:szCs w:val="22"/>
          <w:lang w:val="en-US"/>
        </w:rPr>
        <w:t>(</w:t>
      </w:r>
      <w:hyperlink w:anchor="_ENREF_115" w:tooltip="Fryburg, 1993 #2770" w:history="1">
        <w:r w:rsidR="00631015" w:rsidRPr="008C76F1">
          <w:rPr>
            <w:rFonts w:cs="Arial"/>
            <w:noProof/>
            <w:szCs w:val="22"/>
            <w:lang w:val="en-US"/>
          </w:rPr>
          <w:t>115</w:t>
        </w:r>
      </w:hyperlink>
      <w:r w:rsidR="00631015" w:rsidRPr="008C76F1">
        <w:rPr>
          <w:rFonts w:cs="Arial"/>
          <w:noProof/>
          <w:szCs w:val="22"/>
          <w:lang w:val="en-US"/>
        </w:rPr>
        <w:t>)</w:t>
      </w:r>
      <w:r w:rsidR="00573B6D" w:rsidRPr="008C76F1">
        <w:rPr>
          <w:rFonts w:cs="Arial"/>
          <w:szCs w:val="22"/>
          <w:lang w:val="en-US"/>
        </w:rPr>
        <w:fldChar w:fldCharType="end"/>
      </w:r>
      <w:r w:rsidRPr="008C76F1">
        <w:rPr>
          <w:rFonts w:cs="Arial"/>
          <w:szCs w:val="22"/>
          <w:lang w:val="en-US"/>
        </w:rPr>
        <w:t xml:space="preserve">. </w:t>
      </w:r>
      <w:r w:rsidR="00C725B3" w:rsidRPr="008C76F1">
        <w:rPr>
          <w:rFonts w:cs="Arial"/>
          <w:szCs w:val="22"/>
          <w:lang w:val="en-US"/>
        </w:rPr>
        <w:t xml:space="preserve">By contrast </w:t>
      </w:r>
      <w:r w:rsidR="00B326E9" w:rsidRPr="008C76F1">
        <w:rPr>
          <w:rFonts w:cs="Arial"/>
          <w:szCs w:val="22"/>
          <w:lang w:val="en-US"/>
        </w:rPr>
        <w:t xml:space="preserve">in a design that also included co-administration of somatostatin to suppress insulin, </w:t>
      </w:r>
      <w:r w:rsidRPr="008C76F1">
        <w:rPr>
          <w:rFonts w:cs="Arial"/>
          <w:szCs w:val="22"/>
          <w:lang w:val="en-US"/>
        </w:rPr>
        <w:t>an acute stimulatory effect of GH on whole body protein synthesis</w:t>
      </w:r>
      <w:r w:rsidR="00B326E9" w:rsidRPr="008C76F1">
        <w:rPr>
          <w:rFonts w:cs="Arial"/>
          <w:szCs w:val="22"/>
          <w:lang w:val="en-US"/>
        </w:rPr>
        <w:t xml:space="preserve"> was observed</w:t>
      </w:r>
      <w:r w:rsidRPr="008C76F1">
        <w:rPr>
          <w:rFonts w:cs="Arial"/>
          <w:szCs w:val="22"/>
          <w:lang w:val="en-US"/>
        </w:rPr>
        <w:t>, but no stimulatory effect on leg protein synthesis</w:t>
      </w:r>
      <w:r w:rsidR="00B326E9" w:rsidRPr="008C76F1">
        <w:rPr>
          <w:rFonts w:cs="Arial"/>
          <w:szCs w:val="22"/>
          <w:lang w:val="en-US"/>
        </w:rPr>
        <w:t xml:space="preserve"> </w:t>
      </w:r>
      <w:r w:rsidR="00573B6D" w:rsidRPr="008C76F1">
        <w:rPr>
          <w:rFonts w:cs="Arial"/>
          <w:szCs w:val="22"/>
          <w:lang w:val="en-US"/>
        </w:rPr>
        <w:fldChar w:fldCharType="begin">
          <w:fldData xml:space="preserve">PEVuZE5vdGU+PENpdGU+PEF1dGhvcj5Db3BlbGFuZDwvQXV0aG9yPjxZZWFyPjE5OTQ8L1llYXI+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</w:fldData>
        </w:fldChar>
      </w:r>
      <w:r w:rsidR="00631015" w:rsidRPr="008C76F1">
        <w:rPr>
          <w:rFonts w:cs="Arial"/>
          <w:szCs w:val="22"/>
          <w:lang w:val="en-US"/>
        </w:rPr>
        <w:instrText xml:space="preserve"> ADDIN EN.CITE </w:instrText>
      </w:r>
      <w:r w:rsidR="00631015" w:rsidRPr="008C76F1">
        <w:rPr>
          <w:rFonts w:cs="Arial"/>
          <w:szCs w:val="22"/>
          <w:lang w:val="en-US"/>
        </w:rPr>
        <w:fldChar w:fldCharType="begin">
          <w:fldData xml:space="preserve">PEVuZE5vdGU+PENpdGU+PEF1dGhvcj5Db3BlbGFuZDwvQXV0aG9yPjxZZWFyPjE5OTQ8L1llYXI+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</w:fldData>
        </w:fldChar>
      </w:r>
      <w:r w:rsidR="00631015" w:rsidRPr="008C76F1">
        <w:rPr>
          <w:rFonts w:cs="Arial"/>
          <w:szCs w:val="22"/>
          <w:lang w:val="en-US"/>
        </w:rPr>
        <w:instrText xml:space="preserve"> ADDIN EN.CITE.DATA </w:instrText>
      </w:r>
      <w:r w:rsidR="00631015" w:rsidRPr="008C76F1">
        <w:rPr>
          <w:rFonts w:cs="Arial"/>
          <w:szCs w:val="22"/>
          <w:lang w:val="en-US"/>
        </w:rPr>
      </w:r>
      <w:r w:rsidR="00631015" w:rsidRPr="008C76F1">
        <w:rPr>
          <w:rFonts w:cs="Arial"/>
          <w:szCs w:val="22"/>
          <w:lang w:val="en-US"/>
        </w:rPr>
        <w:fldChar w:fldCharType="end"/>
      </w:r>
      <w:r w:rsidR="00573B6D" w:rsidRPr="008C76F1">
        <w:rPr>
          <w:rFonts w:cs="Arial"/>
          <w:szCs w:val="22"/>
          <w:lang w:val="en-US"/>
        </w:rPr>
      </w:r>
      <w:r w:rsidR="00573B6D" w:rsidRPr="008C76F1">
        <w:rPr>
          <w:rFonts w:cs="Arial"/>
          <w:szCs w:val="22"/>
          <w:lang w:val="en-US"/>
        </w:rPr>
        <w:fldChar w:fldCharType="separate"/>
      </w:r>
      <w:r w:rsidR="00631015" w:rsidRPr="008C76F1">
        <w:rPr>
          <w:rFonts w:cs="Arial"/>
          <w:noProof/>
          <w:szCs w:val="22"/>
          <w:lang w:val="en-US"/>
        </w:rPr>
        <w:t>(</w:t>
      </w:r>
      <w:hyperlink w:anchor="_ENREF_116" w:tooltip="Copeland, 1994 #2771" w:history="1">
        <w:r w:rsidR="00631015" w:rsidRPr="008C76F1">
          <w:rPr>
            <w:rFonts w:cs="Arial"/>
            <w:noProof/>
            <w:szCs w:val="22"/>
            <w:lang w:val="en-US"/>
          </w:rPr>
          <w:t>116</w:t>
        </w:r>
      </w:hyperlink>
      <w:r w:rsidR="00631015" w:rsidRPr="008C76F1">
        <w:rPr>
          <w:rFonts w:cs="Arial"/>
          <w:noProof/>
          <w:szCs w:val="22"/>
          <w:lang w:val="en-US"/>
        </w:rPr>
        <w:t>)</w:t>
      </w:r>
      <w:r w:rsidR="00573B6D" w:rsidRPr="008C76F1">
        <w:rPr>
          <w:rFonts w:cs="Arial"/>
          <w:szCs w:val="22"/>
          <w:lang w:val="en-US"/>
        </w:rPr>
        <w:fldChar w:fldCharType="end"/>
      </w:r>
      <w:r w:rsidRPr="008C76F1">
        <w:rPr>
          <w:rFonts w:cs="Arial"/>
          <w:szCs w:val="22"/>
          <w:lang w:val="en-US"/>
        </w:rPr>
        <w:t xml:space="preserve">, </w:t>
      </w:r>
      <w:r w:rsidR="00C725B3" w:rsidRPr="008C76F1">
        <w:rPr>
          <w:rFonts w:cs="Arial"/>
          <w:szCs w:val="22"/>
          <w:lang w:val="en-US"/>
        </w:rPr>
        <w:t xml:space="preserve">Finally, </w:t>
      </w:r>
      <w:r w:rsidRPr="008C76F1">
        <w:rPr>
          <w:rFonts w:cs="Arial"/>
          <w:szCs w:val="22"/>
          <w:lang w:val="en-US"/>
        </w:rPr>
        <w:t>infus</w:t>
      </w:r>
      <w:r w:rsidR="00B326E9" w:rsidRPr="008C76F1">
        <w:rPr>
          <w:rFonts w:cs="Arial"/>
          <w:szCs w:val="22"/>
          <w:lang w:val="en-US"/>
        </w:rPr>
        <w:t>ion of</w:t>
      </w:r>
      <w:r w:rsidRPr="008C76F1">
        <w:rPr>
          <w:rFonts w:cs="Arial"/>
          <w:szCs w:val="22"/>
          <w:lang w:val="en-US"/>
        </w:rPr>
        <w:t xml:space="preserve"> GH into the brachial artery was accompanied by a local increase in forearm muscle protein synthesis</w:t>
      </w:r>
      <w:r w:rsidR="00B326E9" w:rsidRPr="008C76F1">
        <w:rPr>
          <w:rFonts w:cs="Arial"/>
          <w:szCs w:val="22"/>
          <w:lang w:val="en-US"/>
        </w:rPr>
        <w:t xml:space="preserve"> </w:t>
      </w:r>
      <w:r w:rsidR="00573B6D" w:rsidRPr="008C76F1">
        <w:rPr>
          <w:rFonts w:cs="Arial"/>
          <w:szCs w:val="22"/>
          <w:lang w:val="en-US"/>
        </w:rPr>
        <w:fldChar w:fldCharType="begin">
          <w:fldData xml:space="preserve">PEVuZE5vdGU+PENpdGU+PEF1dGhvcj5GcnlidXJnPC9BdXRob3I+PFllYXI+MTk5MTwvWWVhcj48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=
</w:fldData>
        </w:fldChar>
      </w:r>
      <w:r w:rsidR="00631015" w:rsidRPr="008C76F1">
        <w:rPr>
          <w:rFonts w:cs="Arial"/>
          <w:szCs w:val="22"/>
          <w:lang w:val="en-US"/>
        </w:rPr>
        <w:instrText xml:space="preserve"> ADDIN EN.CITE </w:instrText>
      </w:r>
      <w:r w:rsidR="00631015" w:rsidRPr="008C76F1">
        <w:rPr>
          <w:rFonts w:cs="Arial"/>
          <w:szCs w:val="22"/>
          <w:lang w:val="en-US"/>
        </w:rPr>
        <w:fldChar w:fldCharType="begin">
          <w:fldData xml:space="preserve">PEVuZE5vdGU+PENpdGU+PEF1dGhvcj5GcnlidXJnPC9BdXRob3I+PFllYXI+MTk5MTwvWWVhcj48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=
</w:fldData>
        </w:fldChar>
      </w:r>
      <w:r w:rsidR="00631015" w:rsidRPr="008C76F1">
        <w:rPr>
          <w:rFonts w:cs="Arial"/>
          <w:szCs w:val="22"/>
          <w:lang w:val="en-US"/>
        </w:rPr>
        <w:instrText xml:space="preserve"> ADDIN EN.CITE.DATA </w:instrText>
      </w:r>
      <w:r w:rsidR="00631015" w:rsidRPr="008C76F1">
        <w:rPr>
          <w:rFonts w:cs="Arial"/>
          <w:szCs w:val="22"/>
          <w:lang w:val="en-US"/>
        </w:rPr>
      </w:r>
      <w:r w:rsidR="00631015" w:rsidRPr="008C76F1">
        <w:rPr>
          <w:rFonts w:cs="Arial"/>
          <w:szCs w:val="22"/>
          <w:lang w:val="en-US"/>
        </w:rPr>
        <w:fldChar w:fldCharType="end"/>
      </w:r>
      <w:r w:rsidR="00573B6D" w:rsidRPr="008C76F1">
        <w:rPr>
          <w:rFonts w:cs="Arial"/>
          <w:szCs w:val="22"/>
          <w:lang w:val="en-US"/>
        </w:rPr>
      </w:r>
      <w:r w:rsidR="00573B6D" w:rsidRPr="008C76F1">
        <w:rPr>
          <w:rFonts w:cs="Arial"/>
          <w:szCs w:val="22"/>
          <w:lang w:val="en-US"/>
        </w:rPr>
        <w:fldChar w:fldCharType="separate"/>
      </w:r>
      <w:r w:rsidR="00631015" w:rsidRPr="008C76F1">
        <w:rPr>
          <w:rFonts w:cs="Arial"/>
          <w:noProof/>
          <w:szCs w:val="22"/>
          <w:lang w:val="en-US"/>
        </w:rPr>
        <w:t>(</w:t>
      </w:r>
      <w:hyperlink w:anchor="_ENREF_117" w:tooltip="Fryburg, 1991 #2772" w:history="1">
        <w:r w:rsidR="00631015" w:rsidRPr="008C76F1">
          <w:rPr>
            <w:rFonts w:cs="Arial"/>
            <w:noProof/>
            <w:szCs w:val="22"/>
            <w:lang w:val="en-US"/>
          </w:rPr>
          <w:t>117</w:t>
        </w:r>
      </w:hyperlink>
      <w:r w:rsidR="00631015" w:rsidRPr="008C76F1">
        <w:rPr>
          <w:rFonts w:cs="Arial"/>
          <w:noProof/>
          <w:szCs w:val="22"/>
          <w:lang w:val="en-US"/>
        </w:rPr>
        <w:t>)</w:t>
      </w:r>
      <w:r w:rsidR="00573B6D" w:rsidRPr="008C76F1">
        <w:rPr>
          <w:rFonts w:cs="Arial"/>
          <w:szCs w:val="22"/>
          <w:lang w:val="en-US"/>
        </w:rPr>
        <w:fldChar w:fldCharType="end"/>
      </w:r>
      <w:r w:rsidRPr="008C76F1">
        <w:rPr>
          <w:rFonts w:cs="Arial"/>
          <w:szCs w:val="22"/>
          <w:lang w:val="en-US"/>
        </w:rPr>
        <w:t xml:space="preserve">. </w:t>
      </w:r>
    </w:p>
    <w:p w14:paraId="663B968F" w14:textId="77777777" w:rsidR="003E4CD5" w:rsidRPr="008C76F1" w:rsidRDefault="003E4CD5" w:rsidP="008C76F1">
      <w:pPr>
        <w:widowControl w:val="0"/>
        <w:autoSpaceDE w:val="0"/>
        <w:autoSpaceDN w:val="0"/>
        <w:adjustRightInd w:val="0"/>
        <w:jc w:val="left"/>
        <w:rPr>
          <w:rFonts w:cs="Arial"/>
          <w:szCs w:val="22"/>
          <w:lang w:val="en-US"/>
        </w:rPr>
      </w:pPr>
    </w:p>
    <w:p w14:paraId="170BC93D" w14:textId="08DAB3CB" w:rsidR="00351B2C" w:rsidRPr="008C76F1" w:rsidRDefault="00351B2C" w:rsidP="008C76F1">
      <w:pPr>
        <w:widowControl w:val="0"/>
        <w:autoSpaceDE w:val="0"/>
        <w:autoSpaceDN w:val="0"/>
        <w:adjustRightInd w:val="0"/>
        <w:jc w:val="left"/>
        <w:rPr>
          <w:rFonts w:cs="Arial"/>
          <w:szCs w:val="22"/>
          <w:lang w:val="en-US"/>
        </w:rPr>
      </w:pPr>
      <w:r w:rsidRPr="008C76F1">
        <w:rPr>
          <w:rFonts w:cs="Arial"/>
          <w:szCs w:val="22"/>
          <w:lang w:val="en-US"/>
        </w:rPr>
        <w:t xml:space="preserve">Based on these studies </w:t>
      </w:r>
      <w:proofErr w:type="gramStart"/>
      <w:r w:rsidRPr="008C76F1">
        <w:rPr>
          <w:rFonts w:cs="Arial"/>
          <w:szCs w:val="22"/>
          <w:lang w:val="en-US"/>
        </w:rPr>
        <w:t>it seems that the nitrogen</w:t>
      </w:r>
      <w:proofErr w:type="gramEnd"/>
      <w:r w:rsidRPr="008C76F1">
        <w:rPr>
          <w:rFonts w:cs="Arial"/>
          <w:szCs w:val="22"/>
          <w:lang w:val="en-US"/>
        </w:rPr>
        <w:t xml:space="preserve"> retaining properties of GH </w:t>
      </w:r>
      <w:proofErr w:type="gramStart"/>
      <w:r w:rsidRPr="008C76F1">
        <w:rPr>
          <w:rFonts w:cs="Arial"/>
          <w:szCs w:val="22"/>
          <w:lang w:val="en-US"/>
        </w:rPr>
        <w:t>predominantly involve</w:t>
      </w:r>
      <w:proofErr w:type="gramEnd"/>
      <w:r w:rsidRPr="008C76F1">
        <w:rPr>
          <w:rFonts w:cs="Arial"/>
          <w:szCs w:val="22"/>
          <w:lang w:val="en-US"/>
        </w:rPr>
        <w:t xml:space="preserve"> stimulation of protein synthesis without affecting (lowering) </w:t>
      </w:r>
      <w:r w:rsidR="001D2B75" w:rsidRPr="008C76F1">
        <w:rPr>
          <w:rFonts w:cs="Arial"/>
          <w:szCs w:val="22"/>
          <w:lang w:val="en-US"/>
        </w:rPr>
        <w:t>proteolysis</w:t>
      </w:r>
      <w:r w:rsidRPr="008C76F1">
        <w:rPr>
          <w:rFonts w:cs="Arial"/>
          <w:szCs w:val="22"/>
          <w:lang w:val="en-US"/>
        </w:rPr>
        <w:t xml:space="preserve">. </w:t>
      </w:r>
      <w:r w:rsidR="00DF36F5" w:rsidRPr="008C76F1">
        <w:rPr>
          <w:rFonts w:cs="Arial"/>
          <w:szCs w:val="22"/>
          <w:lang w:val="en-US"/>
        </w:rPr>
        <w:t>Theoretically</w:t>
      </w:r>
      <w:r w:rsidRPr="008C76F1">
        <w:rPr>
          <w:rFonts w:cs="Arial"/>
          <w:szCs w:val="22"/>
          <w:lang w:val="en-US"/>
        </w:rPr>
        <w:t>, the protein anabolic effects of GH could be either direct or mediated through IGF-I, insulin</w:t>
      </w:r>
      <w:r w:rsidR="00864D32">
        <w:rPr>
          <w:rFonts w:cs="Arial"/>
          <w:szCs w:val="22"/>
          <w:lang w:val="en-US"/>
        </w:rPr>
        <w:t>,</w:t>
      </w:r>
      <w:r w:rsidRPr="008C76F1">
        <w:rPr>
          <w:rFonts w:cs="Arial"/>
          <w:szCs w:val="22"/>
          <w:lang w:val="en-US"/>
        </w:rPr>
        <w:t xml:space="preserve"> or lipid intermediates. GH</w:t>
      </w:r>
      <w:r w:rsidR="007377B9" w:rsidRPr="008C76F1">
        <w:rPr>
          <w:rFonts w:cs="Arial"/>
          <w:szCs w:val="22"/>
          <w:lang w:val="en-US"/>
        </w:rPr>
        <w:t>R</w:t>
      </w:r>
      <w:r w:rsidRPr="008C76F1">
        <w:rPr>
          <w:rFonts w:cs="Arial"/>
          <w:szCs w:val="22"/>
          <w:lang w:val="en-US"/>
        </w:rPr>
        <w:t xml:space="preserve"> are present in skeletal muscle </w:t>
      </w:r>
      <w:r w:rsidR="00573B6D" w:rsidRPr="008C76F1">
        <w:rPr>
          <w:rFonts w:cs="Arial"/>
          <w:szCs w:val="22"/>
          <w:lang w:val="en-US"/>
        </w:rPr>
        <w:fldChar w:fldCharType="begin">
          <w:fldData xml:space="preserve">PEVuZE5vdGU+PENpdGU+PEF1dGhvcj5LZWxseTwvQXV0aG9yPjxZZWFyPjE5OTE8L1llYXI+PFJl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</w:fldData>
        </w:fldChar>
      </w:r>
      <w:r w:rsidR="00150172" w:rsidRPr="008C76F1">
        <w:rPr>
          <w:rFonts w:cs="Arial"/>
          <w:szCs w:val="22"/>
          <w:lang w:val="en-US"/>
        </w:rPr>
        <w:instrText xml:space="preserve"> ADDIN EN.CITE </w:instrText>
      </w:r>
      <w:r w:rsidR="00150172" w:rsidRPr="008C76F1">
        <w:rPr>
          <w:rFonts w:cs="Arial"/>
          <w:szCs w:val="22"/>
          <w:lang w:val="en-US"/>
        </w:rPr>
        <w:fldChar w:fldCharType="begin">
          <w:fldData xml:space="preserve">PEVuZE5vdGU+PENpdGU+PEF1dGhvcj5LZWxseTwvQXV0aG9yPjxZZWFyPjE5OTE8L1llYXI+PFJl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</w:fldData>
        </w:fldChar>
      </w:r>
      <w:r w:rsidR="00150172" w:rsidRPr="008C76F1">
        <w:rPr>
          <w:rFonts w:cs="Arial"/>
          <w:szCs w:val="22"/>
          <w:lang w:val="en-US"/>
        </w:rPr>
        <w:instrText xml:space="preserve"> ADDIN EN.CITE.DATA </w:instrText>
      </w:r>
      <w:r w:rsidR="00150172" w:rsidRPr="008C76F1">
        <w:rPr>
          <w:rFonts w:cs="Arial"/>
          <w:szCs w:val="22"/>
          <w:lang w:val="en-US"/>
        </w:rPr>
      </w:r>
      <w:r w:rsidR="00150172" w:rsidRPr="008C76F1">
        <w:rPr>
          <w:rFonts w:cs="Arial"/>
          <w:szCs w:val="22"/>
          <w:lang w:val="en-US"/>
        </w:rPr>
        <w:fldChar w:fldCharType="end"/>
      </w:r>
      <w:r w:rsidR="00573B6D" w:rsidRPr="008C76F1">
        <w:rPr>
          <w:rFonts w:cs="Arial"/>
          <w:szCs w:val="22"/>
          <w:lang w:val="en-US"/>
        </w:rPr>
      </w:r>
      <w:r w:rsidR="00573B6D" w:rsidRPr="008C76F1">
        <w:rPr>
          <w:rFonts w:cs="Arial"/>
          <w:szCs w:val="22"/>
          <w:lang w:val="en-US"/>
        </w:rPr>
        <w:fldChar w:fldCharType="separate"/>
      </w:r>
      <w:r w:rsidR="00150172" w:rsidRPr="008C76F1">
        <w:rPr>
          <w:rFonts w:cs="Arial"/>
          <w:noProof/>
          <w:szCs w:val="22"/>
          <w:lang w:val="en-US"/>
        </w:rPr>
        <w:t>(</w:t>
      </w:r>
      <w:hyperlink w:anchor="_ENREF_52" w:tooltip="Kelly, 1991 #2773" w:history="1">
        <w:r w:rsidR="00631015" w:rsidRPr="008C76F1">
          <w:rPr>
            <w:rFonts w:cs="Arial"/>
            <w:noProof/>
            <w:szCs w:val="22"/>
            <w:lang w:val="en-US"/>
          </w:rPr>
          <w:t>52</w:t>
        </w:r>
      </w:hyperlink>
      <w:r w:rsidR="00150172" w:rsidRPr="008C76F1">
        <w:rPr>
          <w:rFonts w:cs="Arial"/>
          <w:noProof/>
          <w:szCs w:val="22"/>
          <w:lang w:val="en-US"/>
        </w:rPr>
        <w:t>)</w:t>
      </w:r>
      <w:r w:rsidR="00573B6D" w:rsidRPr="008C76F1">
        <w:rPr>
          <w:rFonts w:cs="Arial"/>
          <w:szCs w:val="22"/>
          <w:lang w:val="en-US"/>
        </w:rPr>
        <w:fldChar w:fldCharType="end"/>
      </w:r>
      <w:r w:rsidRPr="008C76F1">
        <w:rPr>
          <w:rFonts w:cs="Arial"/>
          <w:szCs w:val="22"/>
          <w:lang w:val="en-US"/>
        </w:rPr>
        <w:t xml:space="preserve">, which combined with </w:t>
      </w:r>
      <w:proofErr w:type="spellStart"/>
      <w:r w:rsidRPr="008C76F1">
        <w:rPr>
          <w:rFonts w:cs="Arial"/>
          <w:szCs w:val="22"/>
          <w:lang w:val="en-US"/>
        </w:rPr>
        <w:t>Fryburg</w:t>
      </w:r>
      <w:r w:rsidR="0093037C" w:rsidRPr="008C76F1">
        <w:rPr>
          <w:rFonts w:cs="Arial"/>
          <w:szCs w:val="22"/>
          <w:lang w:val="en-US"/>
        </w:rPr>
        <w:t>’</w:t>
      </w:r>
      <w:r w:rsidRPr="008C76F1">
        <w:rPr>
          <w:rFonts w:cs="Arial"/>
          <w:szCs w:val="22"/>
          <w:lang w:val="en-US"/>
        </w:rPr>
        <w:t>s</w:t>
      </w:r>
      <w:proofErr w:type="spellEnd"/>
      <w:r w:rsidRPr="008C76F1">
        <w:rPr>
          <w:rFonts w:cs="Arial"/>
          <w:szCs w:val="22"/>
          <w:lang w:val="en-US"/>
        </w:rPr>
        <w:t xml:space="preserve"> intra-arterial GH studies, makes a direct GH effect conceivable. An alternative interpretation could be that GH stimulates local muscle IGF-I release, which subsequently acts in an autocrine/paracrine manner. The effects of systemic IGF-I administration on whole body protein metabolism seem to depend on ambient amino acid levels in the sense that IGF-I administered</w:t>
      </w:r>
      <w:r w:rsidR="00C725B3" w:rsidRPr="008C76F1">
        <w:rPr>
          <w:rFonts w:cs="Arial"/>
          <w:szCs w:val="22"/>
          <w:lang w:val="en-US"/>
        </w:rPr>
        <w:t xml:space="preserve"> alone suppresses proteolysis </w:t>
      </w:r>
      <w:r w:rsidR="00573B6D" w:rsidRPr="008C76F1">
        <w:rPr>
          <w:rFonts w:cs="Arial"/>
          <w:szCs w:val="22"/>
          <w:lang w:val="en-US"/>
        </w:rPr>
        <w:fldChar w:fldCharType="begin">
          <w:fldData xml:space="preserve">PEVuZE5vdGU+PENpdGU+PEF1dGhvcj5UdXJrYWxqPC9BdXRob3I+PFllYXI+MTk5MjwvWWVhcj48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</w:fldData>
        </w:fldChar>
      </w:r>
      <w:r w:rsidR="00631015" w:rsidRPr="008C76F1">
        <w:rPr>
          <w:rFonts w:cs="Arial"/>
          <w:szCs w:val="22"/>
          <w:lang w:val="en-US"/>
        </w:rPr>
        <w:instrText xml:space="preserve"> ADDIN EN.CITE </w:instrText>
      </w:r>
      <w:r w:rsidR="00631015" w:rsidRPr="008C76F1">
        <w:rPr>
          <w:rFonts w:cs="Arial"/>
          <w:szCs w:val="22"/>
          <w:lang w:val="en-US"/>
        </w:rPr>
        <w:fldChar w:fldCharType="begin">
          <w:fldData xml:space="preserve">PEVuZE5vdGU+PENpdGU+PEF1dGhvcj5UdXJrYWxqPC9BdXRob3I+PFllYXI+MTk5MjwvWWVhcj48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</w:fldData>
        </w:fldChar>
      </w:r>
      <w:r w:rsidR="00631015" w:rsidRPr="008C76F1">
        <w:rPr>
          <w:rFonts w:cs="Arial"/>
          <w:szCs w:val="22"/>
          <w:lang w:val="en-US"/>
        </w:rPr>
        <w:instrText xml:space="preserve"> ADDIN EN.CITE.DATA </w:instrText>
      </w:r>
      <w:r w:rsidR="00631015" w:rsidRPr="008C76F1">
        <w:rPr>
          <w:rFonts w:cs="Arial"/>
          <w:szCs w:val="22"/>
          <w:lang w:val="en-US"/>
        </w:rPr>
      </w:r>
      <w:r w:rsidR="00631015" w:rsidRPr="008C76F1">
        <w:rPr>
          <w:rFonts w:cs="Arial"/>
          <w:szCs w:val="22"/>
          <w:lang w:val="en-US"/>
        </w:rPr>
        <w:fldChar w:fldCharType="end"/>
      </w:r>
      <w:r w:rsidR="00573B6D" w:rsidRPr="008C76F1">
        <w:rPr>
          <w:rFonts w:cs="Arial"/>
          <w:szCs w:val="22"/>
          <w:lang w:val="en-US"/>
        </w:rPr>
      </w:r>
      <w:r w:rsidR="00573B6D" w:rsidRPr="008C76F1">
        <w:rPr>
          <w:rFonts w:cs="Arial"/>
          <w:szCs w:val="22"/>
          <w:lang w:val="en-US"/>
        </w:rPr>
        <w:fldChar w:fldCharType="separate"/>
      </w:r>
      <w:r w:rsidR="00631015" w:rsidRPr="008C76F1">
        <w:rPr>
          <w:rFonts w:cs="Arial"/>
          <w:noProof/>
          <w:szCs w:val="22"/>
          <w:lang w:val="en-US"/>
        </w:rPr>
        <w:t>(</w:t>
      </w:r>
      <w:hyperlink w:anchor="_ENREF_118" w:tooltip="Turkalj, 1992 #2774" w:history="1">
        <w:r w:rsidR="00631015" w:rsidRPr="008C76F1">
          <w:rPr>
            <w:rFonts w:cs="Arial"/>
            <w:noProof/>
            <w:szCs w:val="22"/>
            <w:lang w:val="en-US"/>
          </w:rPr>
          <w:t>118</w:t>
        </w:r>
      </w:hyperlink>
      <w:r w:rsidR="00631015" w:rsidRPr="008C76F1">
        <w:rPr>
          <w:rFonts w:cs="Arial"/>
          <w:noProof/>
          <w:szCs w:val="22"/>
          <w:lang w:val="en-US"/>
        </w:rPr>
        <w:t>)</w:t>
      </w:r>
      <w:r w:rsidR="00573B6D" w:rsidRPr="008C76F1">
        <w:rPr>
          <w:rFonts w:cs="Arial"/>
          <w:szCs w:val="22"/>
          <w:lang w:val="en-US"/>
        </w:rPr>
        <w:fldChar w:fldCharType="end"/>
      </w:r>
      <w:r w:rsidRPr="008C76F1">
        <w:rPr>
          <w:rFonts w:cs="Arial"/>
          <w:szCs w:val="22"/>
          <w:lang w:val="en-US"/>
        </w:rPr>
        <w:t xml:space="preserve"> whereas IGF-I in combination with an amino acid infusion</w:t>
      </w:r>
      <w:r w:rsidR="00C725B3" w:rsidRPr="008C76F1">
        <w:rPr>
          <w:rFonts w:cs="Arial"/>
          <w:szCs w:val="22"/>
          <w:lang w:val="en-US"/>
        </w:rPr>
        <w:t xml:space="preserve"> increase protein synthesis </w:t>
      </w:r>
      <w:r w:rsidR="00573B6D" w:rsidRPr="008C76F1">
        <w:rPr>
          <w:rFonts w:cs="Arial"/>
          <w:szCs w:val="22"/>
          <w:lang w:val="en-US"/>
        </w:rPr>
        <w:fldChar w:fldCharType="begin"/>
      </w:r>
      <w:r w:rsidR="00631015" w:rsidRPr="008C76F1">
        <w:rPr>
          <w:rFonts w:cs="Arial"/>
          <w:szCs w:val="22"/>
          <w:lang w:val="en-US"/>
        </w:rPr>
        <w:instrText xml:space="preserve"> ADDIN EN.CITE &lt;EndNote&gt;&lt;Cite&gt;&lt;Author&gt;Russell-Jones&lt;/Author&gt;&lt;Year&gt;1994&lt;/Year&gt;&lt;RecNum&gt;2775&lt;/RecNum&gt;&lt;DisplayText&gt;(119)&lt;/DisplayText&gt;&lt;record&gt;&lt;rec-number&gt;2775&lt;/rec-number&gt;&lt;foreign-keys&gt;&lt;key app="EN" db-id="d0a2sadza2r0v0epxt6pr50grfra2sx9v9pt"&gt;2775&lt;/key&gt;&lt;/foreign-keys&gt;&lt;ref-type name="Journal Article"&gt;17&lt;/ref-type&gt;&lt;contributors&gt;&lt;authors&gt;&lt;author&gt;Russell-Jones, D. L.&lt;/author&gt;&lt;author&gt;Umpleby, A. M.&lt;/author&gt;&lt;author&gt;Hennessy, T. R.&lt;/author&gt;&lt;author&gt;Bowes, S. B.&lt;/author&gt;&lt;author&gt;Shojaee-Moradie, F.&lt;/author&gt;&lt;author&gt;Hopkins, K. D.&lt;/author&gt;&lt;author&gt;Jackson, N. C.&lt;/author&gt;&lt;author&gt;Kelly, J. M.&lt;/author&gt;&lt;author&gt;Jones, R. H.&lt;/author&gt;&lt;author&gt;Sonksen, P. H.&lt;/author&gt;&lt;/authors&gt;&lt;/contributors&gt;&lt;auth-address&gt;Department of Medicine, United Medical School, London, United Kingdom.&lt;/auth-address&gt;&lt;titles&gt;&lt;title&gt;Use of a leucine clamp to demonstrate that IGF-I actively stimulates protein synthesis in normal humans&lt;/title&gt;&lt;secondary-title&gt;Am J Physiol&lt;/secondary-title&gt;&lt;alt-title&gt;The American journal of physiology&lt;/alt-title&gt;&lt;/titles&gt;&lt;periodical&gt;&lt;full-title&gt;Am J Physiol&lt;/full-title&gt;&lt;abbr-1&gt;The American journal of physiology&lt;/abbr-1&gt;&lt;/periodical&gt;&lt;alt-periodical&gt;&lt;full-title&gt;Am J Physiol&lt;/full-title&gt;&lt;abbr-1&gt;The American journal of physiology&lt;/abbr-1&gt;&lt;/alt-periodical&gt;&lt;pages&gt;E591-8&lt;/pages&gt;&lt;volume&gt;267&lt;/volume&gt;&lt;number&gt;4 Pt 1&lt;/number&gt;&lt;edition&gt;1994/10/01&lt;/edition&gt;&lt;keywords&gt;&lt;keyword&gt;Adult&lt;/keyword&gt;&lt;keyword&gt;Humans&lt;/keyword&gt;&lt;keyword&gt;Insulin/blood/pharmacology&lt;/keyword&gt;&lt;keyword&gt;Insulin-Like Growth Factor I/metabolism/ pharmacology&lt;/keyword&gt;&lt;keyword&gt;Leucine/ metabolism&lt;/keyword&gt;&lt;keyword&gt;Male&lt;/keyword&gt;&lt;keyword&gt;Middle Aged&lt;/keyword&gt;&lt;keyword&gt;Protein Biosynthesis&lt;/keyword&gt;&lt;keyword&gt;Reference Values&lt;/keyword&gt;&lt;/keywords&gt;&lt;dates&gt;&lt;year&gt;1994&lt;/year&gt;&lt;pub-dates&gt;&lt;date&gt;Oct&lt;/date&gt;&lt;/pub-dates&gt;&lt;/dates&gt;&lt;isbn&gt;0002-9513 (Print)&amp;#xD;0002-9513 (Linking)&lt;/isbn&gt;&lt;accession-num&gt;7943309&lt;/accession-num&gt;&lt;urls&gt;&lt;/urls&gt;&lt;electronic-resource-num&gt;10.1152/ajpendo.1994.267.4.E591&lt;/electronic-resource-num&gt;&lt;remote-database-provider&gt;NLM&lt;/remote-database-provider&gt;&lt;language&gt;eng&lt;/language&gt;&lt;/record&gt;&lt;/Cite&gt;&lt;/EndNote&gt;</w:instrText>
      </w:r>
      <w:r w:rsidR="00573B6D" w:rsidRPr="008C76F1">
        <w:rPr>
          <w:rFonts w:cs="Arial"/>
          <w:szCs w:val="22"/>
          <w:lang w:val="en-US"/>
        </w:rPr>
        <w:fldChar w:fldCharType="separate"/>
      </w:r>
      <w:r w:rsidR="00631015" w:rsidRPr="008C76F1">
        <w:rPr>
          <w:rFonts w:cs="Arial"/>
          <w:noProof/>
          <w:szCs w:val="22"/>
          <w:lang w:val="en-US"/>
        </w:rPr>
        <w:t>(</w:t>
      </w:r>
      <w:hyperlink w:anchor="_ENREF_119" w:tooltip="Russell-Jones, 1994 #2775" w:history="1">
        <w:r w:rsidR="00631015" w:rsidRPr="008C76F1">
          <w:rPr>
            <w:rFonts w:cs="Arial"/>
            <w:noProof/>
            <w:szCs w:val="22"/>
            <w:lang w:val="en-US"/>
          </w:rPr>
          <w:t>119</w:t>
        </w:r>
      </w:hyperlink>
      <w:r w:rsidR="00631015" w:rsidRPr="008C76F1">
        <w:rPr>
          <w:rFonts w:cs="Arial"/>
          <w:noProof/>
          <w:szCs w:val="22"/>
          <w:lang w:val="en-US"/>
        </w:rPr>
        <w:t>)</w:t>
      </w:r>
      <w:r w:rsidR="00573B6D" w:rsidRPr="008C76F1">
        <w:rPr>
          <w:rFonts w:cs="Arial"/>
          <w:szCs w:val="22"/>
          <w:lang w:val="en-US"/>
        </w:rPr>
        <w:fldChar w:fldCharType="end"/>
      </w:r>
      <w:r w:rsidRPr="008C76F1">
        <w:rPr>
          <w:rFonts w:cs="Arial"/>
          <w:szCs w:val="22"/>
          <w:lang w:val="en-US"/>
        </w:rPr>
        <w:t>. Moreover, intra-arterial IGF-I in combination with systemic amino acid infusio</w:t>
      </w:r>
      <w:r w:rsidR="00C725B3" w:rsidRPr="008C76F1">
        <w:rPr>
          <w:rFonts w:cs="Arial"/>
          <w:szCs w:val="22"/>
          <w:lang w:val="en-US"/>
        </w:rPr>
        <w:t>n increased protein synthesis</w:t>
      </w:r>
      <w:r w:rsidR="00D5081E" w:rsidRPr="008C76F1">
        <w:rPr>
          <w:rFonts w:cs="Arial"/>
          <w:szCs w:val="22"/>
          <w:lang w:val="en-US"/>
        </w:rPr>
        <w:t xml:space="preserve"> </w:t>
      </w:r>
      <w:r w:rsidR="00573B6D" w:rsidRPr="008C76F1">
        <w:rPr>
          <w:rFonts w:cs="Arial"/>
          <w:szCs w:val="22"/>
          <w:lang w:val="en-US"/>
        </w:rPr>
        <w:fldChar w:fldCharType="begin">
          <w:fldData xml:space="preserve">PEVuZE5vdGU+PENpdGU+PEF1dGhvcj5GcnlidXJnPC9BdXRob3I+PFllYXI+MTk5NTwvWWVhcj48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=
</w:fldData>
        </w:fldChar>
      </w:r>
      <w:r w:rsidR="00631015" w:rsidRPr="008C76F1">
        <w:rPr>
          <w:rFonts w:cs="Arial"/>
          <w:szCs w:val="22"/>
          <w:lang w:val="en-US"/>
        </w:rPr>
        <w:instrText xml:space="preserve"> ADDIN EN.CITE </w:instrText>
      </w:r>
      <w:r w:rsidR="00631015" w:rsidRPr="008C76F1">
        <w:rPr>
          <w:rFonts w:cs="Arial"/>
          <w:szCs w:val="22"/>
          <w:lang w:val="en-US"/>
        </w:rPr>
        <w:fldChar w:fldCharType="begin">
          <w:fldData xml:space="preserve">PEVuZE5vdGU+PENpdGU+PEF1dGhvcj5GcnlidXJnPC9BdXRob3I+PFllYXI+MTk5NTwvWWVhcj48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=
</w:fldData>
        </w:fldChar>
      </w:r>
      <w:r w:rsidR="00631015" w:rsidRPr="008C76F1">
        <w:rPr>
          <w:rFonts w:cs="Arial"/>
          <w:szCs w:val="22"/>
          <w:lang w:val="en-US"/>
        </w:rPr>
        <w:instrText xml:space="preserve"> ADDIN EN.CITE.DATA </w:instrText>
      </w:r>
      <w:r w:rsidR="00631015" w:rsidRPr="008C76F1">
        <w:rPr>
          <w:rFonts w:cs="Arial"/>
          <w:szCs w:val="22"/>
          <w:lang w:val="en-US"/>
        </w:rPr>
      </w:r>
      <w:r w:rsidR="00631015" w:rsidRPr="008C76F1">
        <w:rPr>
          <w:rFonts w:cs="Arial"/>
          <w:szCs w:val="22"/>
          <w:lang w:val="en-US"/>
        </w:rPr>
        <w:fldChar w:fldCharType="end"/>
      </w:r>
      <w:r w:rsidR="00573B6D" w:rsidRPr="008C76F1">
        <w:rPr>
          <w:rFonts w:cs="Arial"/>
          <w:szCs w:val="22"/>
          <w:lang w:val="en-US"/>
        </w:rPr>
      </w:r>
      <w:r w:rsidR="00573B6D" w:rsidRPr="008C76F1">
        <w:rPr>
          <w:rFonts w:cs="Arial"/>
          <w:szCs w:val="22"/>
          <w:lang w:val="en-US"/>
        </w:rPr>
        <w:fldChar w:fldCharType="separate"/>
      </w:r>
      <w:r w:rsidR="00631015" w:rsidRPr="008C76F1">
        <w:rPr>
          <w:rFonts w:cs="Arial"/>
          <w:noProof/>
          <w:szCs w:val="22"/>
          <w:lang w:val="en-US"/>
        </w:rPr>
        <w:t>(</w:t>
      </w:r>
      <w:hyperlink w:anchor="_ENREF_120" w:tooltip="Fryburg, 1995 #2776" w:history="1">
        <w:r w:rsidR="00631015" w:rsidRPr="008C76F1">
          <w:rPr>
            <w:rFonts w:cs="Arial"/>
            <w:noProof/>
            <w:szCs w:val="22"/>
            <w:lang w:val="en-US"/>
          </w:rPr>
          <w:t>120</w:t>
        </w:r>
      </w:hyperlink>
      <w:r w:rsidR="00631015" w:rsidRPr="008C76F1">
        <w:rPr>
          <w:rFonts w:cs="Arial"/>
          <w:noProof/>
          <w:szCs w:val="22"/>
          <w:lang w:val="en-US"/>
        </w:rPr>
        <w:t>)</w:t>
      </w:r>
      <w:r w:rsidR="00573B6D" w:rsidRPr="008C76F1">
        <w:rPr>
          <w:rFonts w:cs="Arial"/>
          <w:szCs w:val="22"/>
          <w:lang w:val="en-US"/>
        </w:rPr>
        <w:fldChar w:fldCharType="end"/>
      </w:r>
      <w:r w:rsidRPr="008C76F1">
        <w:rPr>
          <w:rFonts w:cs="Arial"/>
          <w:szCs w:val="22"/>
          <w:lang w:val="en-US"/>
        </w:rPr>
        <w:t>. It is therefore likely that the muscle anabolic effects of GH</w:t>
      </w:r>
      <w:r w:rsidR="00D5081E" w:rsidRPr="008C76F1">
        <w:rPr>
          <w:rFonts w:cs="Arial"/>
          <w:szCs w:val="22"/>
          <w:lang w:val="en-US"/>
        </w:rPr>
        <w:t>,</w:t>
      </w:r>
      <w:r w:rsidRPr="008C76F1">
        <w:rPr>
          <w:rFonts w:cs="Arial"/>
          <w:szCs w:val="22"/>
          <w:lang w:val="en-US"/>
        </w:rPr>
        <w:t xml:space="preserve"> at least to </w:t>
      </w:r>
      <w:proofErr w:type="gramStart"/>
      <w:r w:rsidRPr="008C76F1">
        <w:rPr>
          <w:rFonts w:cs="Arial"/>
          <w:szCs w:val="22"/>
          <w:lang w:val="en-US"/>
        </w:rPr>
        <w:t>some</w:t>
      </w:r>
      <w:proofErr w:type="gramEnd"/>
      <w:r w:rsidRPr="008C76F1">
        <w:rPr>
          <w:rFonts w:cs="Arial"/>
          <w:szCs w:val="22"/>
          <w:lang w:val="en-US"/>
        </w:rPr>
        <w:t xml:space="preserve"> extent</w:t>
      </w:r>
      <w:r w:rsidR="00D5081E" w:rsidRPr="008C76F1">
        <w:rPr>
          <w:rFonts w:cs="Arial"/>
          <w:szCs w:val="22"/>
          <w:lang w:val="en-US"/>
        </w:rPr>
        <w:t>,</w:t>
      </w:r>
      <w:r w:rsidRPr="008C76F1">
        <w:rPr>
          <w:rFonts w:cs="Arial"/>
          <w:szCs w:val="22"/>
          <w:lang w:val="en-US"/>
        </w:rPr>
        <w:t xml:space="preserve"> </w:t>
      </w:r>
      <w:proofErr w:type="gramStart"/>
      <w:r w:rsidRPr="008C76F1">
        <w:rPr>
          <w:rFonts w:cs="Arial"/>
          <w:szCs w:val="22"/>
          <w:lang w:val="en-US"/>
        </w:rPr>
        <w:t>are mediated</w:t>
      </w:r>
      <w:proofErr w:type="gramEnd"/>
      <w:r w:rsidRPr="008C76F1">
        <w:rPr>
          <w:rFonts w:cs="Arial"/>
          <w:szCs w:val="22"/>
          <w:lang w:val="en-US"/>
        </w:rPr>
        <w:t xml:space="preserve"> by IGF-I. By contrast, it is repeatedly shown that insulin predominantly acts through suppression of proteolysis and this effect(s) appears to be blunted</w:t>
      </w:r>
      <w:r w:rsidR="00C725B3" w:rsidRPr="008C76F1">
        <w:rPr>
          <w:rFonts w:cs="Arial"/>
          <w:szCs w:val="22"/>
          <w:lang w:val="en-US"/>
        </w:rPr>
        <w:t xml:space="preserve"> by co-administration of GH </w:t>
      </w:r>
      <w:r w:rsidR="00573B6D" w:rsidRPr="008C76F1">
        <w:rPr>
          <w:rFonts w:cs="Arial"/>
          <w:szCs w:val="22"/>
          <w:lang w:val="en-US"/>
        </w:rPr>
        <w:fldChar w:fldCharType="begin">
          <w:fldData xml:space="preserve">PEVuZE5vdGU+PENpdGU+PEF1dGhvcj5GcnlidXJnPC9BdXRob3I+PFllYXI+MTk5MjwvWWVhcj48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</w:fldData>
        </w:fldChar>
      </w:r>
      <w:r w:rsidR="00631015" w:rsidRPr="008C76F1">
        <w:rPr>
          <w:rFonts w:cs="Arial"/>
          <w:szCs w:val="22"/>
          <w:lang w:val="en-US"/>
        </w:rPr>
        <w:instrText xml:space="preserve"> ADDIN EN.CITE </w:instrText>
      </w:r>
      <w:r w:rsidR="00631015" w:rsidRPr="008C76F1">
        <w:rPr>
          <w:rFonts w:cs="Arial"/>
          <w:szCs w:val="22"/>
          <w:lang w:val="en-US"/>
        </w:rPr>
        <w:fldChar w:fldCharType="begin">
          <w:fldData xml:space="preserve">PEVuZE5vdGU+PENpdGU+PEF1dGhvcj5GcnlidXJnPC9BdXRob3I+PFllYXI+MTk5MjwvWWVhcj48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</w:fldData>
        </w:fldChar>
      </w:r>
      <w:r w:rsidR="00631015" w:rsidRPr="008C76F1">
        <w:rPr>
          <w:rFonts w:cs="Arial"/>
          <w:szCs w:val="22"/>
          <w:lang w:val="en-US"/>
        </w:rPr>
        <w:instrText xml:space="preserve"> ADDIN EN.CITE.DATA </w:instrText>
      </w:r>
      <w:r w:rsidR="00631015" w:rsidRPr="008C76F1">
        <w:rPr>
          <w:rFonts w:cs="Arial"/>
          <w:szCs w:val="22"/>
          <w:lang w:val="en-US"/>
        </w:rPr>
      </w:r>
      <w:r w:rsidR="00631015" w:rsidRPr="008C76F1">
        <w:rPr>
          <w:rFonts w:cs="Arial"/>
          <w:szCs w:val="22"/>
          <w:lang w:val="en-US"/>
        </w:rPr>
        <w:fldChar w:fldCharType="end"/>
      </w:r>
      <w:r w:rsidR="00573B6D" w:rsidRPr="008C76F1">
        <w:rPr>
          <w:rFonts w:cs="Arial"/>
          <w:szCs w:val="22"/>
          <w:lang w:val="en-US"/>
        </w:rPr>
      </w:r>
      <w:r w:rsidR="00573B6D" w:rsidRPr="008C76F1">
        <w:rPr>
          <w:rFonts w:cs="Arial"/>
          <w:szCs w:val="22"/>
          <w:lang w:val="en-US"/>
        </w:rPr>
        <w:fldChar w:fldCharType="separate"/>
      </w:r>
      <w:r w:rsidR="00631015" w:rsidRPr="008C76F1">
        <w:rPr>
          <w:rFonts w:cs="Arial"/>
          <w:noProof/>
          <w:szCs w:val="22"/>
          <w:lang w:val="en-US"/>
        </w:rPr>
        <w:t>(</w:t>
      </w:r>
      <w:hyperlink w:anchor="_ENREF_121" w:tooltip="Fryburg, 1992 #2777" w:history="1">
        <w:r w:rsidR="00631015" w:rsidRPr="008C76F1">
          <w:rPr>
            <w:rFonts w:cs="Arial"/>
            <w:noProof/>
            <w:szCs w:val="22"/>
            <w:lang w:val="en-US"/>
          </w:rPr>
          <w:t>121</w:t>
        </w:r>
      </w:hyperlink>
      <w:r w:rsidR="00631015" w:rsidRPr="008C76F1">
        <w:rPr>
          <w:rFonts w:cs="Arial"/>
          <w:noProof/>
          <w:szCs w:val="22"/>
          <w:lang w:val="en-US"/>
        </w:rPr>
        <w:t>)</w:t>
      </w:r>
      <w:r w:rsidR="00573B6D" w:rsidRPr="008C76F1">
        <w:rPr>
          <w:rFonts w:cs="Arial"/>
          <w:szCs w:val="22"/>
          <w:lang w:val="en-US"/>
        </w:rPr>
        <w:fldChar w:fldCharType="end"/>
      </w:r>
      <w:r w:rsidRPr="008C76F1">
        <w:rPr>
          <w:rFonts w:cs="Arial"/>
          <w:szCs w:val="22"/>
          <w:lang w:val="en-US"/>
        </w:rPr>
        <w:t xml:space="preserve">. The degree to which </w:t>
      </w:r>
      <w:r w:rsidR="00DF36F5" w:rsidRPr="008C76F1">
        <w:rPr>
          <w:rFonts w:cs="Arial"/>
          <w:szCs w:val="22"/>
          <w:lang w:val="en-US"/>
        </w:rPr>
        <w:t>mobilization</w:t>
      </w:r>
      <w:r w:rsidRPr="008C76F1">
        <w:rPr>
          <w:rFonts w:cs="Arial"/>
          <w:szCs w:val="22"/>
          <w:lang w:val="en-US"/>
        </w:rPr>
        <w:t xml:space="preserve"> of lipids contributes to the muscle anabolic actions of GH has so far not </w:t>
      </w:r>
      <w:proofErr w:type="gramStart"/>
      <w:r w:rsidRPr="008C76F1">
        <w:rPr>
          <w:rFonts w:cs="Arial"/>
          <w:szCs w:val="22"/>
          <w:lang w:val="en-US"/>
        </w:rPr>
        <w:t>been specifically investigated</w:t>
      </w:r>
      <w:proofErr w:type="gramEnd"/>
      <w:r w:rsidRPr="008C76F1">
        <w:rPr>
          <w:rFonts w:cs="Arial"/>
          <w:szCs w:val="22"/>
          <w:lang w:val="en-US"/>
        </w:rPr>
        <w:t xml:space="preserve">. </w:t>
      </w:r>
    </w:p>
    <w:p w14:paraId="3A33E21B" w14:textId="77777777" w:rsidR="003E4CD5" w:rsidRPr="008C76F1" w:rsidRDefault="003E4CD5" w:rsidP="008C76F1">
      <w:pPr>
        <w:widowControl w:val="0"/>
        <w:autoSpaceDE w:val="0"/>
        <w:autoSpaceDN w:val="0"/>
        <w:adjustRightInd w:val="0"/>
        <w:jc w:val="left"/>
        <w:rPr>
          <w:rFonts w:cs="Arial"/>
          <w:szCs w:val="22"/>
          <w:lang w:val="en-US"/>
        </w:rPr>
      </w:pPr>
    </w:p>
    <w:p w14:paraId="73760171" w14:textId="77777777" w:rsidR="00351B2C" w:rsidRPr="008C76F1" w:rsidRDefault="00351B2C" w:rsidP="008C76F1">
      <w:pPr>
        <w:widowControl w:val="0"/>
        <w:autoSpaceDE w:val="0"/>
        <w:autoSpaceDN w:val="0"/>
        <w:adjustRightInd w:val="0"/>
        <w:jc w:val="left"/>
        <w:rPr>
          <w:rFonts w:cs="Arial"/>
          <w:szCs w:val="22"/>
          <w:lang w:val="en-US"/>
        </w:rPr>
      </w:pPr>
      <w:r w:rsidRPr="008C76F1">
        <w:rPr>
          <w:rFonts w:cs="Arial"/>
          <w:szCs w:val="22"/>
          <w:lang w:val="en-US"/>
        </w:rPr>
        <w:t xml:space="preserve">In conclusion </w:t>
      </w:r>
      <w:proofErr w:type="gramStart"/>
      <w:r w:rsidRPr="008C76F1">
        <w:rPr>
          <w:rFonts w:cs="Arial"/>
          <w:szCs w:val="22"/>
          <w:lang w:val="en-US"/>
        </w:rPr>
        <w:t>several</w:t>
      </w:r>
      <w:proofErr w:type="gramEnd"/>
      <w:r w:rsidRPr="008C76F1">
        <w:rPr>
          <w:rFonts w:cs="Arial"/>
          <w:szCs w:val="22"/>
          <w:lang w:val="en-US"/>
        </w:rPr>
        <w:t xml:space="preserve"> experimental lines of evidence strongly suggest that GH stimulates muscle protein synthesis. This effect is </w:t>
      </w:r>
      <w:proofErr w:type="gramStart"/>
      <w:r w:rsidRPr="008C76F1">
        <w:rPr>
          <w:rFonts w:cs="Arial"/>
          <w:szCs w:val="22"/>
          <w:lang w:val="en-US"/>
        </w:rPr>
        <w:t>presumably in</w:t>
      </w:r>
      <w:proofErr w:type="gramEnd"/>
      <w:r w:rsidRPr="008C76F1">
        <w:rPr>
          <w:rFonts w:cs="Arial"/>
          <w:szCs w:val="22"/>
          <w:lang w:val="en-US"/>
        </w:rPr>
        <w:t xml:space="preserve"> part mediated through binding of GH to GH</w:t>
      </w:r>
      <w:r w:rsidR="007377B9" w:rsidRPr="008C76F1">
        <w:rPr>
          <w:rFonts w:cs="Arial"/>
          <w:szCs w:val="22"/>
          <w:lang w:val="en-US"/>
        </w:rPr>
        <w:t>R</w:t>
      </w:r>
      <w:r w:rsidRPr="008C76F1">
        <w:rPr>
          <w:rFonts w:cs="Arial"/>
          <w:szCs w:val="22"/>
          <w:lang w:val="en-US"/>
        </w:rPr>
        <w:t xml:space="preserve"> in skeletal muscle. This does not rule out a significant role of IGF-I </w:t>
      </w:r>
      <w:proofErr w:type="gramStart"/>
      <w:r w:rsidRPr="008C76F1">
        <w:rPr>
          <w:rFonts w:cs="Arial"/>
          <w:szCs w:val="22"/>
          <w:lang w:val="en-US"/>
        </w:rPr>
        <w:t>being produced</w:t>
      </w:r>
      <w:proofErr w:type="gramEnd"/>
      <w:r w:rsidRPr="008C76F1">
        <w:rPr>
          <w:rFonts w:cs="Arial"/>
          <w:szCs w:val="22"/>
          <w:lang w:val="en-US"/>
        </w:rPr>
        <w:t xml:space="preserve"> either systematically or locally. </w:t>
      </w:r>
    </w:p>
    <w:p w14:paraId="112251E0" w14:textId="77777777" w:rsidR="003E4CD5" w:rsidRPr="008C76F1" w:rsidRDefault="003E4CD5" w:rsidP="008C76F1">
      <w:pPr>
        <w:widowControl w:val="0"/>
        <w:autoSpaceDE w:val="0"/>
        <w:autoSpaceDN w:val="0"/>
        <w:adjustRightInd w:val="0"/>
        <w:jc w:val="left"/>
        <w:rPr>
          <w:rFonts w:cs="Arial"/>
          <w:szCs w:val="22"/>
          <w:lang w:val="en-US"/>
        </w:rPr>
      </w:pPr>
    </w:p>
    <w:p w14:paraId="6CABC1BC" w14:textId="60787B26" w:rsidR="00351B2C" w:rsidRDefault="00351B2C" w:rsidP="008C76F1">
      <w:pPr>
        <w:widowControl w:val="0"/>
        <w:autoSpaceDE w:val="0"/>
        <w:autoSpaceDN w:val="0"/>
        <w:adjustRightInd w:val="0"/>
        <w:jc w:val="left"/>
        <w:rPr>
          <w:rFonts w:cs="Arial"/>
          <w:szCs w:val="22"/>
          <w:lang w:val="en-US"/>
        </w:rPr>
      </w:pPr>
      <w:r w:rsidRPr="008C76F1">
        <w:rPr>
          <w:rFonts w:cs="Arial"/>
          <w:szCs w:val="22"/>
          <w:lang w:val="en-US"/>
        </w:rPr>
        <w:t>A</w:t>
      </w:r>
      <w:r w:rsidR="008F54B2" w:rsidRPr="008C76F1">
        <w:rPr>
          <w:rFonts w:cs="Arial"/>
          <w:szCs w:val="22"/>
          <w:lang w:val="en-US"/>
        </w:rPr>
        <w:t>n</w:t>
      </w:r>
      <w:r w:rsidRPr="008C76F1">
        <w:rPr>
          <w:rFonts w:cs="Arial"/>
          <w:szCs w:val="22"/>
          <w:lang w:val="en-US"/>
        </w:rPr>
        <w:t xml:space="preserve"> interesting discovery has been that infusion of GH and IGF-I into the brachial artery increase</w:t>
      </w:r>
      <w:r w:rsidR="008F54B2" w:rsidRPr="008C76F1">
        <w:rPr>
          <w:rFonts w:cs="Arial"/>
          <w:szCs w:val="22"/>
          <w:lang w:val="en-US"/>
        </w:rPr>
        <w:t>s</w:t>
      </w:r>
      <w:r w:rsidRPr="008C76F1">
        <w:rPr>
          <w:rFonts w:cs="Arial"/>
          <w:szCs w:val="22"/>
          <w:lang w:val="en-US"/>
        </w:rPr>
        <w:t xml:space="preserve"> forearm blood flow several fold </w:t>
      </w:r>
      <w:r w:rsidR="005F0D8A" w:rsidRPr="008C76F1">
        <w:rPr>
          <w:rFonts w:cs="Arial"/>
          <w:szCs w:val="22"/>
          <w:lang w:val="en-US"/>
        </w:rPr>
        <w:fldChar w:fldCharType="begin">
          <w:fldData xml:space="preserve">PEVuZE5vdGU+PENpdGU+PEF1dGhvcj5GcnlidXJnPC9BdXRob3I+PFllYXI+MTk5MTwvWWVhcj48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</w:fldData>
        </w:fldChar>
      </w:r>
      <w:r w:rsidR="00631015" w:rsidRPr="008C76F1">
        <w:rPr>
          <w:rFonts w:cs="Arial"/>
          <w:szCs w:val="22"/>
          <w:lang w:val="en-US"/>
        </w:rPr>
        <w:instrText xml:space="preserve"> ADDIN EN.CITE </w:instrText>
      </w:r>
      <w:r w:rsidR="00631015" w:rsidRPr="008C76F1">
        <w:rPr>
          <w:rFonts w:cs="Arial"/>
          <w:szCs w:val="22"/>
          <w:lang w:val="en-US"/>
        </w:rPr>
        <w:fldChar w:fldCharType="begin">
          <w:fldData xml:space="preserve">PEVuZE5vdGU+PENpdGU+PEF1dGhvcj5GcnlidXJnPC9BdXRob3I+PFllYXI+MTk5MTwvWWVhcj48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</w:fldData>
        </w:fldChar>
      </w:r>
      <w:r w:rsidR="00631015" w:rsidRPr="008C76F1">
        <w:rPr>
          <w:rFonts w:cs="Arial"/>
          <w:szCs w:val="22"/>
          <w:lang w:val="en-US"/>
        </w:rPr>
        <w:instrText xml:space="preserve"> ADDIN EN.CITE.DATA </w:instrText>
      </w:r>
      <w:r w:rsidR="00631015" w:rsidRPr="008C76F1">
        <w:rPr>
          <w:rFonts w:cs="Arial"/>
          <w:szCs w:val="22"/>
          <w:lang w:val="en-US"/>
        </w:rPr>
      </w:r>
      <w:r w:rsidR="00631015" w:rsidRPr="008C76F1">
        <w:rPr>
          <w:rFonts w:cs="Arial"/>
          <w:szCs w:val="22"/>
          <w:lang w:val="en-US"/>
        </w:rPr>
        <w:fldChar w:fldCharType="end"/>
      </w:r>
      <w:r w:rsidR="005F0D8A" w:rsidRPr="008C76F1">
        <w:rPr>
          <w:rFonts w:cs="Arial"/>
          <w:szCs w:val="22"/>
          <w:lang w:val="en-US"/>
        </w:rPr>
      </w:r>
      <w:r w:rsidR="005F0D8A" w:rsidRPr="008C76F1">
        <w:rPr>
          <w:rFonts w:cs="Arial"/>
          <w:szCs w:val="22"/>
          <w:lang w:val="en-US"/>
        </w:rPr>
        <w:fldChar w:fldCharType="separate"/>
      </w:r>
      <w:r w:rsidR="00631015" w:rsidRPr="008C76F1">
        <w:rPr>
          <w:rFonts w:cs="Arial"/>
          <w:noProof/>
          <w:szCs w:val="22"/>
          <w:lang w:val="en-US"/>
        </w:rPr>
        <w:t>(</w:t>
      </w:r>
      <w:hyperlink w:anchor="_ENREF_117" w:tooltip="Fryburg, 1991 #2772" w:history="1">
        <w:r w:rsidR="00631015" w:rsidRPr="008C76F1">
          <w:rPr>
            <w:rFonts w:cs="Arial"/>
            <w:noProof/>
            <w:szCs w:val="22"/>
            <w:lang w:val="en-US"/>
          </w:rPr>
          <w:t>117</w:t>
        </w:r>
      </w:hyperlink>
      <w:r w:rsidR="00631015" w:rsidRPr="008C76F1">
        <w:rPr>
          <w:rFonts w:cs="Arial"/>
          <w:noProof/>
          <w:szCs w:val="22"/>
          <w:lang w:val="en-US"/>
        </w:rPr>
        <w:t>,</w:t>
      </w:r>
      <w:hyperlink w:anchor="_ENREF_122" w:tooltip="Copeland, 1994 #2778" w:history="1">
        <w:r w:rsidR="00631015" w:rsidRPr="008C76F1">
          <w:rPr>
            <w:rFonts w:cs="Arial"/>
            <w:noProof/>
            <w:szCs w:val="22"/>
            <w:lang w:val="en-US"/>
          </w:rPr>
          <w:t>122</w:t>
        </w:r>
      </w:hyperlink>
      <w:r w:rsidR="00631015" w:rsidRPr="008C76F1">
        <w:rPr>
          <w:rFonts w:cs="Arial"/>
          <w:noProof/>
          <w:szCs w:val="22"/>
          <w:lang w:val="en-US"/>
        </w:rPr>
        <w:t>)</w:t>
      </w:r>
      <w:r w:rsidR="005F0D8A" w:rsidRPr="008C76F1">
        <w:rPr>
          <w:rFonts w:cs="Arial"/>
          <w:szCs w:val="22"/>
          <w:lang w:val="en-US"/>
        </w:rPr>
        <w:fldChar w:fldCharType="end"/>
      </w:r>
      <w:r w:rsidRPr="008C76F1">
        <w:rPr>
          <w:rFonts w:cs="Arial"/>
          <w:szCs w:val="22"/>
          <w:lang w:val="en-US"/>
        </w:rPr>
        <w:t>. This effect appears to be mediated through stimulation of endothelial nitric oxide release le</w:t>
      </w:r>
      <w:r w:rsidR="00C725B3" w:rsidRPr="008C76F1">
        <w:rPr>
          <w:rFonts w:cs="Arial"/>
          <w:szCs w:val="22"/>
          <w:lang w:val="en-US"/>
        </w:rPr>
        <w:t xml:space="preserve">ading to local vasodilatation </w:t>
      </w:r>
      <w:r w:rsidR="005F0D8A" w:rsidRPr="008C76F1">
        <w:rPr>
          <w:rFonts w:cs="Arial"/>
          <w:szCs w:val="22"/>
          <w:lang w:val="en-US"/>
        </w:rPr>
        <w:fldChar w:fldCharType="begin">
          <w:fldData xml:space="preserve">PEVuZE5vdGU+PENpdGU+PEF1dGhvcj5GcnlidXJnPC9BdXRob3I+PFllYXI+MTk5NjwvWWVhcj48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</w:fldData>
        </w:fldChar>
      </w:r>
      <w:r w:rsidR="00631015" w:rsidRPr="008C76F1">
        <w:rPr>
          <w:rFonts w:cs="Arial"/>
          <w:szCs w:val="22"/>
          <w:lang w:val="en-US"/>
        </w:rPr>
        <w:instrText xml:space="preserve"> ADDIN EN.CITE </w:instrText>
      </w:r>
      <w:r w:rsidR="00631015" w:rsidRPr="008C76F1">
        <w:rPr>
          <w:rFonts w:cs="Arial"/>
          <w:szCs w:val="22"/>
          <w:lang w:val="en-US"/>
        </w:rPr>
        <w:fldChar w:fldCharType="begin">
          <w:fldData xml:space="preserve">PEVuZE5vdGU+PENpdGU+PEF1dGhvcj5GcnlidXJnPC9BdXRob3I+PFllYXI+MTk5NjwvWWVhcj48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</w:fldData>
        </w:fldChar>
      </w:r>
      <w:r w:rsidR="00631015" w:rsidRPr="008C76F1">
        <w:rPr>
          <w:rFonts w:cs="Arial"/>
          <w:szCs w:val="22"/>
          <w:lang w:val="en-US"/>
        </w:rPr>
        <w:instrText xml:space="preserve"> ADDIN EN.CITE.DATA </w:instrText>
      </w:r>
      <w:r w:rsidR="00631015" w:rsidRPr="008C76F1">
        <w:rPr>
          <w:rFonts w:cs="Arial"/>
          <w:szCs w:val="22"/>
          <w:lang w:val="en-US"/>
        </w:rPr>
      </w:r>
      <w:r w:rsidR="00631015" w:rsidRPr="008C76F1">
        <w:rPr>
          <w:rFonts w:cs="Arial"/>
          <w:szCs w:val="22"/>
          <w:lang w:val="en-US"/>
        </w:rPr>
        <w:fldChar w:fldCharType="end"/>
      </w:r>
      <w:r w:rsidR="005F0D8A" w:rsidRPr="008C76F1">
        <w:rPr>
          <w:rFonts w:cs="Arial"/>
          <w:szCs w:val="22"/>
          <w:lang w:val="en-US"/>
        </w:rPr>
      </w:r>
      <w:r w:rsidR="005F0D8A" w:rsidRPr="008C76F1">
        <w:rPr>
          <w:rFonts w:cs="Arial"/>
          <w:szCs w:val="22"/>
          <w:lang w:val="en-US"/>
        </w:rPr>
        <w:fldChar w:fldCharType="separate"/>
      </w:r>
      <w:r w:rsidR="00631015" w:rsidRPr="008C76F1">
        <w:rPr>
          <w:rFonts w:cs="Arial"/>
          <w:noProof/>
          <w:szCs w:val="22"/>
          <w:lang w:val="en-US"/>
        </w:rPr>
        <w:t>(</w:t>
      </w:r>
      <w:hyperlink w:anchor="_ENREF_123" w:tooltip="Fryburg, 1996 #2779" w:history="1">
        <w:r w:rsidR="00631015" w:rsidRPr="008C76F1">
          <w:rPr>
            <w:rFonts w:cs="Arial"/>
            <w:noProof/>
            <w:szCs w:val="22"/>
            <w:lang w:val="en-US"/>
          </w:rPr>
          <w:t>123</w:t>
        </w:r>
      </w:hyperlink>
      <w:r w:rsidR="00631015" w:rsidRPr="008C76F1">
        <w:rPr>
          <w:rFonts w:cs="Arial"/>
          <w:noProof/>
          <w:szCs w:val="22"/>
          <w:lang w:val="en-US"/>
        </w:rPr>
        <w:t>,</w:t>
      </w:r>
      <w:hyperlink w:anchor="_ENREF_124" w:tooltip="Boger, 1996 #2780" w:history="1">
        <w:r w:rsidR="00631015" w:rsidRPr="008C76F1">
          <w:rPr>
            <w:rFonts w:cs="Arial"/>
            <w:noProof/>
            <w:szCs w:val="22"/>
            <w:lang w:val="en-US"/>
          </w:rPr>
          <w:t>124</w:t>
        </w:r>
      </w:hyperlink>
      <w:r w:rsidR="00631015" w:rsidRPr="008C76F1">
        <w:rPr>
          <w:rFonts w:cs="Arial"/>
          <w:noProof/>
          <w:szCs w:val="22"/>
          <w:lang w:val="en-US"/>
        </w:rPr>
        <w:t>)</w:t>
      </w:r>
      <w:r w:rsidR="005F0D8A" w:rsidRPr="008C76F1">
        <w:rPr>
          <w:rFonts w:cs="Arial"/>
          <w:szCs w:val="22"/>
          <w:lang w:val="en-US"/>
        </w:rPr>
        <w:fldChar w:fldCharType="end"/>
      </w:r>
      <w:r w:rsidRPr="008C76F1">
        <w:rPr>
          <w:rFonts w:cs="Arial"/>
          <w:szCs w:val="22"/>
          <w:lang w:val="en-US"/>
        </w:rPr>
        <w:t xml:space="preserve">. </w:t>
      </w:r>
      <w:r w:rsidR="005F0D8A" w:rsidRPr="008C76F1">
        <w:rPr>
          <w:rFonts w:cs="Arial"/>
          <w:szCs w:val="22"/>
          <w:lang w:val="en-US"/>
        </w:rPr>
        <w:t xml:space="preserve">Thus, </w:t>
      </w:r>
      <w:proofErr w:type="gramStart"/>
      <w:r w:rsidR="005F0D8A" w:rsidRPr="008C76F1">
        <w:rPr>
          <w:rFonts w:cs="Arial"/>
          <w:szCs w:val="22"/>
          <w:lang w:val="en-US"/>
        </w:rPr>
        <w:t>i</w:t>
      </w:r>
      <w:r w:rsidRPr="008C76F1">
        <w:rPr>
          <w:rFonts w:cs="Arial"/>
          <w:szCs w:val="22"/>
          <w:lang w:val="en-US"/>
        </w:rPr>
        <w:t>t appears that an IGF-I</w:t>
      </w:r>
      <w:proofErr w:type="gramEnd"/>
      <w:r w:rsidRPr="008C76F1">
        <w:rPr>
          <w:rFonts w:cs="Arial"/>
          <w:szCs w:val="22"/>
          <w:lang w:val="en-US"/>
        </w:rPr>
        <w:t xml:space="preserve"> mediated increase in muscle nitric oxide release accounts for </w:t>
      </w:r>
      <w:proofErr w:type="gramStart"/>
      <w:r w:rsidRPr="008C76F1">
        <w:rPr>
          <w:rFonts w:cs="Arial"/>
          <w:szCs w:val="22"/>
          <w:lang w:val="en-US"/>
        </w:rPr>
        <w:t>some of</w:t>
      </w:r>
      <w:proofErr w:type="gramEnd"/>
      <w:r w:rsidRPr="008C76F1">
        <w:rPr>
          <w:rFonts w:cs="Arial"/>
          <w:szCs w:val="22"/>
          <w:lang w:val="en-US"/>
        </w:rPr>
        <w:t xml:space="preserve"> the effects of GH on skeletal muscle protein synthesis. These intriguing observations may have </w:t>
      </w:r>
      <w:proofErr w:type="gramStart"/>
      <w:r w:rsidRPr="008C76F1">
        <w:rPr>
          <w:rFonts w:cs="Arial"/>
          <w:szCs w:val="22"/>
          <w:lang w:val="en-US"/>
        </w:rPr>
        <w:t>many</w:t>
      </w:r>
      <w:proofErr w:type="gramEnd"/>
      <w:r w:rsidRPr="008C76F1">
        <w:rPr>
          <w:rFonts w:cs="Arial"/>
          <w:szCs w:val="22"/>
          <w:lang w:val="en-US"/>
        </w:rPr>
        <w:t xml:space="preserve"> other implications. </w:t>
      </w:r>
      <w:r w:rsidR="00DF36F5" w:rsidRPr="008C76F1">
        <w:rPr>
          <w:rFonts w:cs="Arial"/>
          <w:szCs w:val="22"/>
          <w:lang w:val="en-US"/>
        </w:rPr>
        <w:t xml:space="preserve">It is, for instance, tempting to speculate that this increase in skeletal muscle blood flow contributes to the GH induced increase in resting energy expenditure, since skeletal muscle metabolism is a major determinant of </w:t>
      </w:r>
      <w:r w:rsidR="008C36D0" w:rsidRPr="008C76F1">
        <w:rPr>
          <w:rFonts w:cs="Arial"/>
          <w:szCs w:val="22"/>
          <w:lang w:val="en-US"/>
        </w:rPr>
        <w:t xml:space="preserve">resting energy expenditure </w:t>
      </w:r>
      <w:r w:rsidR="00573B6D" w:rsidRPr="008C76F1">
        <w:rPr>
          <w:rFonts w:cs="Arial"/>
          <w:szCs w:val="22"/>
          <w:lang w:val="en-US"/>
        </w:rPr>
        <w:fldChar w:fldCharType="begin"/>
      </w:r>
      <w:r w:rsidR="00CF0F06" w:rsidRPr="008C76F1">
        <w:rPr>
          <w:rFonts w:cs="Arial"/>
          <w:szCs w:val="22"/>
          <w:lang w:val="en-US"/>
        </w:rPr>
        <w:instrText xml:space="preserve"> ADDIN EN.CITE &lt;EndNote&gt;&lt;Cite&gt;&lt;Author&gt;Rudman&lt;/Author&gt;&lt;Year&gt;1981&lt;/Year&gt;&lt;RecNum&gt;2726&lt;/RecNum&gt;&lt;DisplayText&gt;(24)&lt;/DisplayText&gt;&lt;record&gt;&lt;rec-number&gt;2726&lt;/rec-number&gt;&lt;foreign-keys&gt;&lt;key app="EN" db-id="d0a2sadza2r0v0epxt6pr50grfra2sx9v9pt"&gt;2726&lt;/key&gt;&lt;/foreign-keys&gt;&lt;ref-type name="Journal Article"&gt;17&lt;/ref-type&gt;&lt;contributors&gt;&lt;authors&gt;&lt;author&gt;Rudman, D.&lt;/author&gt;&lt;author&gt;Kutner, M. H.&lt;/author&gt;&lt;author&gt;Rogers, C. M.&lt;/author&gt;&lt;author&gt;Lubin, M. F.&lt;/author&gt;&lt;author&gt;Fleming, G. A.&lt;/author&gt;&lt;author&gt;Bain, R. P.&lt;/author&gt;&lt;/authors&gt;&lt;/contributors&gt;&lt;titles&gt;&lt;title&gt;Impaired growth hormone secretion in the adult population: relation to age and adiposity&lt;/title&gt;&lt;secondary-title&gt;J Clin Invest&lt;/secondary-title&gt;&lt;alt-title&gt;The Journal of clinical investigation&lt;/alt-title&gt;&lt;/titles&gt;&lt;periodical&gt;&lt;full-title&gt;J Clin Invest&lt;/full-title&gt;&lt;abbr-1&gt;The Journal of clinical investigation&lt;/abbr-1&gt;&lt;/periodical&gt;&lt;alt-periodical&gt;&lt;full-title&gt;J Clin Invest&lt;/full-title&gt;&lt;abbr-1&gt;The Journal of clinical investigation&lt;/abbr-1&gt;&lt;/alt-periodical&gt;&lt;pages&gt;1361-9&lt;/pages&gt;&lt;volume&gt;67&lt;/volume&gt;&lt;number&gt;5&lt;/number&gt;&lt;edition&gt;1981/05/01&lt;/edition&gt;&lt;keywords&gt;&lt;keyword&gt;Adult&lt;/keyword&gt;&lt;keyword&gt;Aged&lt;/keyword&gt;&lt;keyword&gt;Aging&lt;/keyword&gt;&lt;keyword&gt;Body Weight&lt;/keyword&gt;&lt;keyword&gt;Circadian Rhythm&lt;/keyword&gt;&lt;keyword&gt;Female&lt;/keyword&gt;&lt;keyword&gt;Growth Hormone/ metabolism/pharmacology&lt;/keyword&gt;&lt;keyword&gt;Humans&lt;/keyword&gt;&lt;keyword&gt;Insulin-Like Growth Factor I&lt;/keyword&gt;&lt;keyword&gt;Male&lt;/keyword&gt;&lt;keyword&gt;Metabolism/drug effects&lt;/keyword&gt;&lt;keyword&gt;Middle Aged&lt;/keyword&gt;&lt;keyword&gt;Somatomedins/blood&lt;/keyword&gt;&lt;/keywords&gt;&lt;dates&gt;&lt;year&gt;1981&lt;/year&gt;&lt;pub-dates&gt;&lt;date&gt;May&lt;/date&gt;&lt;/pub-dates&gt;&lt;/dates&gt;&lt;isbn&gt;0021-9738 (Print)&amp;#xD;0021-9738 (Linking)&lt;/isbn&gt;&lt;accession-num&gt;7194884&lt;/accession-num&gt;&lt;urls&gt;&lt;related-urls&gt;&lt;url&gt;https://dm5migu4zj3pb.cloudfront.net/manuscripts/110000/110164/JCI81110164.pdf&lt;/url&gt;&lt;/related-urls&gt;&lt;/urls&gt;&lt;custom2&gt;PMC370702&lt;/custom2&gt;&lt;electronic-resource-num&gt;10.1172/jci110164&lt;/electronic-resource-num&gt;&lt;remote-database-provider&gt;NLM&lt;/remote-database-provider&gt;&lt;language&gt;eng&lt;/language&gt;&lt;/record&gt;&lt;/Cite&gt;&lt;/EndNote&gt;</w:instrText>
      </w:r>
      <w:r w:rsidR="00573B6D" w:rsidRPr="008C76F1">
        <w:rPr>
          <w:rFonts w:cs="Arial"/>
          <w:szCs w:val="22"/>
          <w:lang w:val="en-US"/>
        </w:rPr>
        <w:fldChar w:fldCharType="separate"/>
      </w:r>
      <w:r w:rsidR="00CF0F06" w:rsidRPr="008C76F1">
        <w:rPr>
          <w:rFonts w:cs="Arial"/>
          <w:noProof/>
          <w:szCs w:val="22"/>
          <w:lang w:val="en-US"/>
        </w:rPr>
        <w:t>(</w:t>
      </w:r>
      <w:hyperlink w:anchor="_ENREF_24" w:tooltip="Rudman, 1981 #2726" w:history="1">
        <w:r w:rsidR="00631015" w:rsidRPr="008C76F1">
          <w:rPr>
            <w:rFonts w:cs="Arial"/>
            <w:noProof/>
            <w:szCs w:val="22"/>
            <w:lang w:val="en-US"/>
          </w:rPr>
          <w:t>24</w:t>
        </w:r>
      </w:hyperlink>
      <w:r w:rsidR="00CF0F06" w:rsidRPr="008C76F1">
        <w:rPr>
          <w:rFonts w:cs="Arial"/>
          <w:noProof/>
          <w:szCs w:val="22"/>
          <w:lang w:val="en-US"/>
        </w:rPr>
        <w:t>)</w:t>
      </w:r>
      <w:r w:rsidR="00573B6D" w:rsidRPr="008C76F1">
        <w:rPr>
          <w:rFonts w:cs="Arial"/>
          <w:szCs w:val="22"/>
          <w:lang w:val="en-US"/>
        </w:rPr>
        <w:fldChar w:fldCharType="end"/>
      </w:r>
      <w:r w:rsidR="00DF36F5" w:rsidRPr="008C76F1">
        <w:rPr>
          <w:rFonts w:cs="Arial"/>
          <w:szCs w:val="22"/>
          <w:lang w:val="en-US"/>
        </w:rPr>
        <w:t xml:space="preserve">. </w:t>
      </w:r>
      <w:r w:rsidRPr="008C76F1">
        <w:rPr>
          <w:rFonts w:cs="Arial"/>
          <w:szCs w:val="22"/>
          <w:lang w:val="en-US"/>
        </w:rPr>
        <w:t xml:space="preserve">Moreover, it is plausible that the reduction in total peripheral resistance seen after GH administration in </w:t>
      </w:r>
      <w:r w:rsidR="008C36D0" w:rsidRPr="008C76F1">
        <w:rPr>
          <w:rFonts w:cs="Arial"/>
          <w:szCs w:val="22"/>
          <w:lang w:val="en-US"/>
        </w:rPr>
        <w:t xml:space="preserve">adult growth hormone deficiency </w:t>
      </w:r>
      <w:r w:rsidR="00C725B3" w:rsidRPr="008C76F1">
        <w:rPr>
          <w:rFonts w:cs="Arial"/>
          <w:szCs w:val="22"/>
          <w:lang w:val="en-US"/>
        </w:rPr>
        <w:t>is mediated by nitric oxide</w:t>
      </w:r>
      <w:r w:rsidR="008C36D0" w:rsidRPr="008C76F1">
        <w:rPr>
          <w:rFonts w:cs="Arial"/>
          <w:szCs w:val="22"/>
          <w:lang w:val="en-US"/>
        </w:rPr>
        <w:t xml:space="preserve"> </w:t>
      </w:r>
      <w:r w:rsidR="00573B6D" w:rsidRPr="008C76F1">
        <w:rPr>
          <w:rFonts w:cs="Arial"/>
          <w:szCs w:val="22"/>
          <w:lang w:val="en-US"/>
        </w:rPr>
        <w:fldChar w:fldCharType="begin">
          <w:fldData xml:space="preserve">PEVuZE5vdGU+PENpdGU+PEF1dGhvcj5Cb2dlcjwvQXV0aG9yPjxZZWFyPjE5OTY8L1llYXI+PFJl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</w:fldData>
        </w:fldChar>
      </w:r>
      <w:r w:rsidR="00631015" w:rsidRPr="008C76F1">
        <w:rPr>
          <w:rFonts w:cs="Arial"/>
          <w:szCs w:val="22"/>
          <w:lang w:val="en-US"/>
        </w:rPr>
        <w:instrText xml:space="preserve"> ADDIN EN.CITE </w:instrText>
      </w:r>
      <w:r w:rsidR="00631015" w:rsidRPr="008C76F1">
        <w:rPr>
          <w:rFonts w:cs="Arial"/>
          <w:szCs w:val="22"/>
          <w:lang w:val="en-US"/>
        </w:rPr>
        <w:fldChar w:fldCharType="begin">
          <w:fldData xml:space="preserve">PEVuZE5vdGU+PENpdGU+PEF1dGhvcj5Cb2dlcjwvQXV0aG9yPjxZZWFyPjE5OTY8L1llYXI+PFJl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</w:fldData>
        </w:fldChar>
      </w:r>
      <w:r w:rsidR="00631015" w:rsidRPr="008C76F1">
        <w:rPr>
          <w:rFonts w:cs="Arial"/>
          <w:szCs w:val="22"/>
          <w:lang w:val="en-US"/>
        </w:rPr>
        <w:instrText xml:space="preserve"> ADDIN EN.CITE.DATA </w:instrText>
      </w:r>
      <w:r w:rsidR="00631015" w:rsidRPr="008C76F1">
        <w:rPr>
          <w:rFonts w:cs="Arial"/>
          <w:szCs w:val="22"/>
          <w:lang w:val="en-US"/>
        </w:rPr>
      </w:r>
      <w:r w:rsidR="00631015" w:rsidRPr="008C76F1">
        <w:rPr>
          <w:rFonts w:cs="Arial"/>
          <w:szCs w:val="22"/>
          <w:lang w:val="en-US"/>
        </w:rPr>
        <w:fldChar w:fldCharType="end"/>
      </w:r>
      <w:r w:rsidR="00573B6D" w:rsidRPr="008C76F1">
        <w:rPr>
          <w:rFonts w:cs="Arial"/>
          <w:szCs w:val="22"/>
          <w:lang w:val="en-US"/>
        </w:rPr>
      </w:r>
      <w:r w:rsidR="00573B6D" w:rsidRPr="008C76F1">
        <w:rPr>
          <w:rFonts w:cs="Arial"/>
          <w:szCs w:val="22"/>
          <w:lang w:val="en-US"/>
        </w:rPr>
        <w:fldChar w:fldCharType="separate"/>
      </w:r>
      <w:r w:rsidR="00631015" w:rsidRPr="008C76F1">
        <w:rPr>
          <w:rFonts w:cs="Arial"/>
          <w:noProof/>
          <w:szCs w:val="22"/>
          <w:lang w:val="en-US"/>
        </w:rPr>
        <w:t>(</w:t>
      </w:r>
      <w:hyperlink w:anchor="_ENREF_124" w:tooltip="Boger, 1996 #2780" w:history="1">
        <w:r w:rsidR="00631015" w:rsidRPr="008C76F1">
          <w:rPr>
            <w:rFonts w:cs="Arial"/>
            <w:noProof/>
            <w:szCs w:val="22"/>
            <w:lang w:val="en-US"/>
          </w:rPr>
          <w:t>124</w:t>
        </w:r>
      </w:hyperlink>
      <w:r w:rsidR="00631015" w:rsidRPr="008C76F1">
        <w:rPr>
          <w:rFonts w:cs="Arial"/>
          <w:noProof/>
          <w:szCs w:val="22"/>
          <w:lang w:val="en-US"/>
        </w:rPr>
        <w:t>)</w:t>
      </w:r>
      <w:r w:rsidR="00573B6D" w:rsidRPr="008C76F1">
        <w:rPr>
          <w:rFonts w:cs="Arial"/>
          <w:szCs w:val="22"/>
          <w:lang w:val="en-US"/>
        </w:rPr>
        <w:fldChar w:fldCharType="end"/>
      </w:r>
      <w:r w:rsidRPr="008C76F1">
        <w:rPr>
          <w:rFonts w:cs="Arial"/>
          <w:szCs w:val="22"/>
          <w:lang w:val="en-US"/>
        </w:rPr>
        <w:t xml:space="preserve">. </w:t>
      </w:r>
    </w:p>
    <w:p w14:paraId="6CD5F05B" w14:textId="77777777" w:rsidR="003E17DC" w:rsidRPr="008C76F1" w:rsidRDefault="003E17DC" w:rsidP="008C76F1">
      <w:pPr>
        <w:widowControl w:val="0"/>
        <w:autoSpaceDE w:val="0"/>
        <w:autoSpaceDN w:val="0"/>
        <w:adjustRightInd w:val="0"/>
        <w:jc w:val="left"/>
        <w:rPr>
          <w:rFonts w:cs="Arial"/>
          <w:szCs w:val="22"/>
          <w:lang w:val="en-US"/>
        </w:rPr>
      </w:pPr>
    </w:p>
    <w:p w14:paraId="14342E74" w14:textId="262AAB4D" w:rsidR="00351B2C" w:rsidRPr="000429AF" w:rsidRDefault="00351B2C" w:rsidP="008C76F1">
      <w:pPr>
        <w:pStyle w:val="Heading4"/>
        <w:spacing w:before="0"/>
        <w:jc w:val="left"/>
        <w:rPr>
          <w:rFonts w:cs="Arial"/>
          <w:color w:val="FF0000"/>
          <w:szCs w:val="22"/>
          <w:lang w:val="en-US"/>
        </w:rPr>
      </w:pPr>
      <w:r w:rsidRPr="000429AF">
        <w:rPr>
          <w:rFonts w:cs="Arial"/>
          <w:color w:val="FF0000"/>
          <w:szCs w:val="22"/>
          <w:lang w:val="en-US"/>
        </w:rPr>
        <w:t>E</w:t>
      </w:r>
      <w:r w:rsidR="003E17DC" w:rsidRPr="000429AF">
        <w:rPr>
          <w:rFonts w:cs="Arial"/>
          <w:color w:val="FF0000"/>
          <w:szCs w:val="22"/>
          <w:lang w:val="en-US"/>
        </w:rPr>
        <w:t xml:space="preserve">FFECTS OF GH ADMINISTRATION ON MUSCLE MASS AND FUNCTION IN ADULTS WITHOUT </w:t>
      </w:r>
      <w:r w:rsidR="000429AF" w:rsidRPr="000429AF">
        <w:rPr>
          <w:rFonts w:cs="Arial"/>
          <w:color w:val="FF0000"/>
          <w:szCs w:val="22"/>
          <w:lang w:val="en-US"/>
        </w:rPr>
        <w:t xml:space="preserve">GH DEFICIENCY </w:t>
      </w:r>
      <w:r w:rsidRPr="000429AF">
        <w:rPr>
          <w:rFonts w:cs="Arial"/>
          <w:color w:val="FF0000"/>
          <w:szCs w:val="22"/>
          <w:lang w:val="en-US"/>
        </w:rPr>
        <w:t xml:space="preserve"> </w:t>
      </w:r>
    </w:p>
    <w:p w14:paraId="5BBE1E81" w14:textId="77777777" w:rsidR="003E17DC" w:rsidRDefault="003E17DC" w:rsidP="008C76F1">
      <w:pPr>
        <w:widowControl w:val="0"/>
        <w:autoSpaceDE w:val="0"/>
        <w:autoSpaceDN w:val="0"/>
        <w:adjustRightInd w:val="0"/>
        <w:jc w:val="left"/>
        <w:rPr>
          <w:rFonts w:cs="Arial"/>
          <w:szCs w:val="22"/>
          <w:lang w:val="en-US"/>
        </w:rPr>
      </w:pPr>
    </w:p>
    <w:p w14:paraId="30E6D402" w14:textId="7DA43F0F" w:rsidR="00351B2C" w:rsidRPr="008C76F1" w:rsidRDefault="00351B2C" w:rsidP="008C76F1">
      <w:pPr>
        <w:widowControl w:val="0"/>
        <w:autoSpaceDE w:val="0"/>
        <w:autoSpaceDN w:val="0"/>
        <w:adjustRightInd w:val="0"/>
        <w:jc w:val="left"/>
        <w:rPr>
          <w:rFonts w:cs="Arial"/>
          <w:szCs w:val="22"/>
          <w:lang w:val="en-US"/>
        </w:rPr>
      </w:pPr>
      <w:r w:rsidRPr="008C76F1">
        <w:rPr>
          <w:rFonts w:cs="Arial"/>
          <w:szCs w:val="22"/>
          <w:lang w:val="en-US"/>
        </w:rPr>
        <w:lastRenderedPageBreak/>
        <w:t xml:space="preserve">As previously </w:t>
      </w:r>
      <w:r w:rsidR="004B14DE" w:rsidRPr="008C76F1">
        <w:rPr>
          <w:rFonts w:cs="Arial"/>
          <w:szCs w:val="22"/>
          <w:lang w:val="en-US"/>
        </w:rPr>
        <w:t>mentioned,</w:t>
      </w:r>
      <w:r w:rsidRPr="008C76F1">
        <w:rPr>
          <w:rFonts w:cs="Arial"/>
          <w:szCs w:val="22"/>
          <w:lang w:val="en-US"/>
        </w:rPr>
        <w:t xml:space="preserve"> the ability of acute and more prolonged GH administration to retain nitrogen in </w:t>
      </w:r>
      <w:r w:rsidR="00D92949" w:rsidRPr="008C76F1">
        <w:rPr>
          <w:rFonts w:cs="Arial"/>
          <w:szCs w:val="22"/>
          <w:lang w:val="en-US"/>
        </w:rPr>
        <w:t>healthy</w:t>
      </w:r>
      <w:r w:rsidR="00261499" w:rsidRPr="008C76F1">
        <w:rPr>
          <w:rFonts w:cs="Arial"/>
          <w:szCs w:val="22"/>
          <w:lang w:val="en-US"/>
        </w:rPr>
        <w:t xml:space="preserve"> </w:t>
      </w:r>
      <w:r w:rsidRPr="008C76F1">
        <w:rPr>
          <w:rFonts w:cs="Arial"/>
          <w:szCs w:val="22"/>
          <w:lang w:val="en-US"/>
        </w:rPr>
        <w:t xml:space="preserve">adults has been known for decades and more recent studies have documented a stimulatory effect on </w:t>
      </w:r>
      <w:proofErr w:type="gramStart"/>
      <w:r w:rsidRPr="008C76F1">
        <w:rPr>
          <w:rFonts w:cs="Arial"/>
          <w:szCs w:val="22"/>
          <w:lang w:val="en-US"/>
        </w:rPr>
        <w:t>whole</w:t>
      </w:r>
      <w:proofErr w:type="gramEnd"/>
      <w:r w:rsidRPr="008C76F1">
        <w:rPr>
          <w:rFonts w:cs="Arial"/>
          <w:szCs w:val="22"/>
          <w:lang w:val="en-US"/>
        </w:rPr>
        <w:t xml:space="preserve"> body and forearm protein synthesis. </w:t>
      </w:r>
    </w:p>
    <w:p w14:paraId="22602F97" w14:textId="77777777" w:rsidR="00CA507D" w:rsidRPr="008C76F1" w:rsidRDefault="00CA507D" w:rsidP="008C76F1">
      <w:pPr>
        <w:widowControl w:val="0"/>
        <w:autoSpaceDE w:val="0"/>
        <w:autoSpaceDN w:val="0"/>
        <w:adjustRightInd w:val="0"/>
        <w:jc w:val="left"/>
        <w:rPr>
          <w:rFonts w:cs="Arial"/>
          <w:szCs w:val="22"/>
          <w:lang w:val="en-US"/>
        </w:rPr>
      </w:pPr>
    </w:p>
    <w:p w14:paraId="5F0E65AE" w14:textId="75A48515" w:rsidR="00351B2C" w:rsidRDefault="00351B2C" w:rsidP="008C76F1">
      <w:pPr>
        <w:widowControl w:val="0"/>
        <w:autoSpaceDE w:val="0"/>
        <w:autoSpaceDN w:val="0"/>
        <w:adjustRightInd w:val="0"/>
        <w:jc w:val="left"/>
        <w:rPr>
          <w:rFonts w:cs="Arial"/>
          <w:szCs w:val="22"/>
          <w:lang w:val="en-US"/>
        </w:rPr>
      </w:pPr>
      <w:r w:rsidRPr="008C76F1">
        <w:rPr>
          <w:rFonts w:cs="Arial"/>
          <w:szCs w:val="22"/>
          <w:lang w:val="en-US"/>
        </w:rPr>
        <w:t>Rudman et al. was the first to suggest that the senescent changes in body composition were causally linked to the concomitant decline in ci</w:t>
      </w:r>
      <w:r w:rsidR="00C725B3" w:rsidRPr="008C76F1">
        <w:rPr>
          <w:rFonts w:cs="Arial"/>
          <w:szCs w:val="22"/>
          <w:lang w:val="en-US"/>
        </w:rPr>
        <w:t xml:space="preserve">rculation GH and IGF-I levels </w:t>
      </w:r>
      <w:r w:rsidR="00573B6D" w:rsidRPr="008C76F1">
        <w:rPr>
          <w:rFonts w:cs="Arial"/>
          <w:szCs w:val="22"/>
          <w:lang w:val="en-US"/>
        </w:rPr>
        <w:fldChar w:fldCharType="begin"/>
      </w:r>
      <w:r w:rsidR="00CF0F06" w:rsidRPr="008C76F1">
        <w:rPr>
          <w:rFonts w:cs="Arial"/>
          <w:szCs w:val="22"/>
          <w:lang w:val="en-US"/>
        </w:rPr>
        <w:instrText xml:space="preserve"> ADDIN EN.CITE &lt;EndNote&gt;&lt;Cite&gt;&lt;Author&gt;Rudman&lt;/Author&gt;&lt;Year&gt;1981&lt;/Year&gt;&lt;RecNum&gt;2726&lt;/RecNum&gt;&lt;DisplayText&gt;(24)&lt;/DisplayText&gt;&lt;record&gt;&lt;rec-number&gt;2726&lt;/rec-number&gt;&lt;foreign-keys&gt;&lt;key app="EN" db-id="d0a2sadza2r0v0epxt6pr50grfra2sx9v9pt"&gt;2726&lt;/key&gt;&lt;/foreign-keys&gt;&lt;ref-type name="Journal Article"&gt;17&lt;/ref-type&gt;&lt;contributors&gt;&lt;authors&gt;&lt;author&gt;Rudman, D.&lt;/author&gt;&lt;author&gt;Kutner, M. H.&lt;/author&gt;&lt;author&gt;Rogers, C. M.&lt;/author&gt;&lt;author&gt;Lubin, M. F.&lt;/author&gt;&lt;author&gt;Fleming, G. A.&lt;/author&gt;&lt;author&gt;Bain, R. P.&lt;/author&gt;&lt;/authors&gt;&lt;/contributors&gt;&lt;titles&gt;&lt;title&gt;Impaired growth hormone secretion in the adult population: relation to age and adiposity&lt;/title&gt;&lt;secondary-title&gt;J Clin Invest&lt;/secondary-title&gt;&lt;alt-title&gt;The Journal of clinical investigation&lt;/alt-title&gt;&lt;/titles&gt;&lt;periodical&gt;&lt;full-title&gt;J Clin Invest&lt;/full-title&gt;&lt;abbr-1&gt;The Journal of clinical investigation&lt;/abbr-1&gt;&lt;/periodical&gt;&lt;alt-periodical&gt;&lt;full-title&gt;J Clin Invest&lt;/full-title&gt;&lt;abbr-1&gt;The Journal of clinical investigation&lt;/abbr-1&gt;&lt;/alt-periodical&gt;&lt;pages&gt;1361-9&lt;/pages&gt;&lt;volume&gt;67&lt;/volume&gt;&lt;number&gt;5&lt;/number&gt;&lt;edition&gt;1981/05/01&lt;/edition&gt;&lt;keywords&gt;&lt;keyword&gt;Adult&lt;/keyword&gt;&lt;keyword&gt;Aged&lt;/keyword&gt;&lt;keyword&gt;Aging&lt;/keyword&gt;&lt;keyword&gt;Body Weight&lt;/keyword&gt;&lt;keyword&gt;Circadian Rhythm&lt;/keyword&gt;&lt;keyword&gt;Female&lt;/keyword&gt;&lt;keyword&gt;Growth Hormone/ metabolism/pharmacology&lt;/keyword&gt;&lt;keyword&gt;Humans&lt;/keyword&gt;&lt;keyword&gt;Insulin-Like Growth Factor I&lt;/keyword&gt;&lt;keyword&gt;Male&lt;/keyword&gt;&lt;keyword&gt;Metabolism/drug effects&lt;/keyword&gt;&lt;keyword&gt;Middle Aged&lt;/keyword&gt;&lt;keyword&gt;Somatomedins/blood&lt;/keyword&gt;&lt;/keywords&gt;&lt;dates&gt;&lt;year&gt;1981&lt;/year&gt;&lt;pub-dates&gt;&lt;date&gt;May&lt;/date&gt;&lt;/pub-dates&gt;&lt;/dates&gt;&lt;isbn&gt;0021-9738 (Print)&amp;#xD;0021-9738 (Linking)&lt;/isbn&gt;&lt;accession-num&gt;7194884&lt;/accession-num&gt;&lt;urls&gt;&lt;related-urls&gt;&lt;url&gt;https://dm5migu4zj3pb.cloudfront.net/manuscripts/110000/110164/JCI81110164.pdf&lt;/url&gt;&lt;/related-urls&gt;&lt;/urls&gt;&lt;custom2&gt;PMC370702&lt;/custom2&gt;&lt;electronic-resource-num&gt;10.1172/jci110164&lt;/electronic-resource-num&gt;&lt;remote-database-provider&gt;NLM&lt;/remote-database-provider&gt;&lt;language&gt;eng&lt;/language&gt;&lt;/record&gt;&lt;/Cite&gt;&lt;/EndNote&gt;</w:instrText>
      </w:r>
      <w:r w:rsidR="00573B6D" w:rsidRPr="008C76F1">
        <w:rPr>
          <w:rFonts w:cs="Arial"/>
          <w:szCs w:val="22"/>
          <w:lang w:val="en-US"/>
        </w:rPr>
        <w:fldChar w:fldCharType="separate"/>
      </w:r>
      <w:r w:rsidR="00CF0F06" w:rsidRPr="008C76F1">
        <w:rPr>
          <w:rFonts w:cs="Arial"/>
          <w:noProof/>
          <w:szCs w:val="22"/>
          <w:lang w:val="en-US"/>
        </w:rPr>
        <w:t>(</w:t>
      </w:r>
      <w:hyperlink w:anchor="_ENREF_24" w:tooltip="Rudman, 1981 #2726" w:history="1">
        <w:r w:rsidR="00631015" w:rsidRPr="008C76F1">
          <w:rPr>
            <w:rFonts w:cs="Arial"/>
            <w:noProof/>
            <w:szCs w:val="22"/>
            <w:lang w:val="en-US"/>
          </w:rPr>
          <w:t>24</w:t>
        </w:r>
      </w:hyperlink>
      <w:r w:rsidR="00CF0F06" w:rsidRPr="008C76F1">
        <w:rPr>
          <w:rFonts w:cs="Arial"/>
          <w:noProof/>
          <w:szCs w:val="22"/>
          <w:lang w:val="en-US"/>
        </w:rPr>
        <w:t>)</w:t>
      </w:r>
      <w:r w:rsidR="00573B6D" w:rsidRPr="008C76F1">
        <w:rPr>
          <w:rFonts w:cs="Arial"/>
          <w:szCs w:val="22"/>
          <w:lang w:val="en-US"/>
        </w:rPr>
        <w:fldChar w:fldCharType="end"/>
      </w:r>
      <w:r w:rsidRPr="008C76F1">
        <w:rPr>
          <w:rFonts w:cs="Arial"/>
          <w:szCs w:val="22"/>
          <w:lang w:val="en-US"/>
        </w:rPr>
        <w:t>. This concept</w:t>
      </w:r>
      <w:r w:rsidR="008F54B2" w:rsidRPr="008C76F1">
        <w:rPr>
          <w:rFonts w:cs="Arial"/>
          <w:szCs w:val="22"/>
          <w:lang w:val="en-US"/>
        </w:rPr>
        <w:t xml:space="preserve"> </w:t>
      </w:r>
      <w:r w:rsidR="00C725B3" w:rsidRPr="008C76F1">
        <w:rPr>
          <w:rFonts w:cs="Arial"/>
          <w:szCs w:val="22"/>
          <w:lang w:val="en-US"/>
        </w:rPr>
        <w:t>has been</w:t>
      </w:r>
      <w:r w:rsidR="00DE7733" w:rsidRPr="008C76F1">
        <w:rPr>
          <w:rFonts w:cs="Arial"/>
          <w:szCs w:val="22"/>
          <w:lang w:val="en-US"/>
        </w:rPr>
        <w:t xml:space="preserve"> recently </w:t>
      </w:r>
      <w:r w:rsidR="00C725B3" w:rsidRPr="008C76F1">
        <w:rPr>
          <w:rFonts w:cs="Arial"/>
          <w:szCs w:val="22"/>
          <w:lang w:val="en-US"/>
        </w:rPr>
        <w:t xml:space="preserve">reviewed </w:t>
      </w:r>
      <w:r w:rsidR="00573B6D" w:rsidRPr="008C76F1">
        <w:rPr>
          <w:rFonts w:cs="Arial"/>
          <w:szCs w:val="22"/>
          <w:lang w:val="en-US"/>
        </w:rPr>
        <w:fldChar w:fldCharType="begin">
          <w:fldData xml:space="preserve">PEVuZE5vdGU+PENpdGU+PEF1dGhvcj5CYXJ0a2U8L0F1dGhvcj48WWVhcj4yMDE3PC9ZZWFyPjxS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</w:fldData>
        </w:fldChar>
      </w:r>
      <w:r w:rsidR="00631015" w:rsidRPr="008C76F1">
        <w:rPr>
          <w:rFonts w:cs="Arial"/>
          <w:szCs w:val="22"/>
          <w:lang w:val="en-US"/>
        </w:rPr>
        <w:instrText xml:space="preserve"> ADDIN EN.CITE </w:instrText>
      </w:r>
      <w:r w:rsidR="00631015" w:rsidRPr="008C76F1">
        <w:rPr>
          <w:rFonts w:cs="Arial"/>
          <w:szCs w:val="22"/>
          <w:lang w:val="en-US"/>
        </w:rPr>
        <w:fldChar w:fldCharType="begin">
          <w:fldData xml:space="preserve">PEVuZE5vdGU+PENpdGU+PEF1dGhvcj5CYXJ0a2U8L0F1dGhvcj48WWVhcj4yMDE3PC9ZZWFyPjxS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</w:fldData>
        </w:fldChar>
      </w:r>
      <w:r w:rsidR="00631015" w:rsidRPr="008C76F1">
        <w:rPr>
          <w:rFonts w:cs="Arial"/>
          <w:szCs w:val="22"/>
          <w:lang w:val="en-US"/>
        </w:rPr>
        <w:instrText xml:space="preserve"> ADDIN EN.CITE.DATA </w:instrText>
      </w:r>
      <w:r w:rsidR="00631015" w:rsidRPr="008C76F1">
        <w:rPr>
          <w:rFonts w:cs="Arial"/>
          <w:szCs w:val="22"/>
          <w:lang w:val="en-US"/>
        </w:rPr>
      </w:r>
      <w:r w:rsidR="00631015" w:rsidRPr="008C76F1">
        <w:rPr>
          <w:rFonts w:cs="Arial"/>
          <w:szCs w:val="22"/>
          <w:lang w:val="en-US"/>
        </w:rPr>
        <w:fldChar w:fldCharType="end"/>
      </w:r>
      <w:r w:rsidR="00573B6D" w:rsidRPr="008C76F1">
        <w:rPr>
          <w:rFonts w:cs="Arial"/>
          <w:szCs w:val="22"/>
          <w:lang w:val="en-US"/>
        </w:rPr>
      </w:r>
      <w:r w:rsidR="00573B6D" w:rsidRPr="008C76F1">
        <w:rPr>
          <w:rFonts w:cs="Arial"/>
          <w:szCs w:val="22"/>
          <w:lang w:val="en-US"/>
        </w:rPr>
        <w:fldChar w:fldCharType="separate"/>
      </w:r>
      <w:r w:rsidR="00631015" w:rsidRPr="008C76F1">
        <w:rPr>
          <w:rFonts w:cs="Arial"/>
          <w:noProof/>
          <w:szCs w:val="22"/>
          <w:lang w:val="en-US"/>
        </w:rPr>
        <w:t>(</w:t>
      </w:r>
      <w:hyperlink w:anchor="_ENREF_125" w:tooltip="Bartke, 2017 #2662" w:history="1">
        <w:r w:rsidR="00631015" w:rsidRPr="008C76F1">
          <w:rPr>
            <w:rFonts w:cs="Arial"/>
            <w:noProof/>
            <w:szCs w:val="22"/>
            <w:lang w:val="en-US"/>
          </w:rPr>
          <w:t>125</w:t>
        </w:r>
      </w:hyperlink>
      <w:r w:rsidR="00631015" w:rsidRPr="008C76F1">
        <w:rPr>
          <w:rFonts w:cs="Arial"/>
          <w:noProof/>
          <w:szCs w:val="22"/>
          <w:lang w:val="en-US"/>
        </w:rPr>
        <w:t>)</w:t>
      </w:r>
      <w:r w:rsidR="00573B6D" w:rsidRPr="008C76F1">
        <w:rPr>
          <w:rFonts w:cs="Arial"/>
          <w:szCs w:val="22"/>
          <w:lang w:val="en-US"/>
        </w:rPr>
        <w:fldChar w:fldCharType="end"/>
      </w:r>
      <w:r w:rsidR="00DE7733" w:rsidRPr="008C76F1">
        <w:rPr>
          <w:rFonts w:cs="Arial"/>
          <w:szCs w:val="22"/>
          <w:lang w:val="en-US"/>
        </w:rPr>
        <w:t xml:space="preserve"> </w:t>
      </w:r>
      <w:r w:rsidRPr="008C76F1">
        <w:rPr>
          <w:rFonts w:cs="Arial"/>
          <w:szCs w:val="22"/>
          <w:lang w:val="en-US"/>
        </w:rPr>
        <w:t xml:space="preserve">and a number of studies with GH and other anabolic agents for treating the sarcopenia of ageing are currently in progress. </w:t>
      </w:r>
    </w:p>
    <w:p w14:paraId="0A2D729B" w14:textId="77777777" w:rsidR="000429AF" w:rsidRPr="008C76F1" w:rsidRDefault="000429AF" w:rsidP="008C76F1">
      <w:pPr>
        <w:widowControl w:val="0"/>
        <w:autoSpaceDE w:val="0"/>
        <w:autoSpaceDN w:val="0"/>
        <w:adjustRightInd w:val="0"/>
        <w:jc w:val="left"/>
        <w:rPr>
          <w:rFonts w:cs="Arial"/>
          <w:szCs w:val="22"/>
          <w:lang w:val="en-US"/>
        </w:rPr>
      </w:pPr>
    </w:p>
    <w:p w14:paraId="465FBC65" w14:textId="7A771498" w:rsidR="00351B2C" w:rsidRPr="008C76F1" w:rsidRDefault="00DF36F5" w:rsidP="008C76F1">
      <w:pPr>
        <w:widowControl w:val="0"/>
        <w:autoSpaceDE w:val="0"/>
        <w:autoSpaceDN w:val="0"/>
        <w:adjustRightInd w:val="0"/>
        <w:jc w:val="left"/>
        <w:rPr>
          <w:rFonts w:cs="Arial"/>
          <w:szCs w:val="22"/>
          <w:lang w:val="en-US"/>
        </w:rPr>
      </w:pPr>
      <w:r w:rsidRPr="008C76F1">
        <w:rPr>
          <w:rFonts w:cs="Arial"/>
          <w:szCs w:val="22"/>
          <w:lang w:val="en-US"/>
        </w:rPr>
        <w:t xml:space="preserve">Placebo-controlled GH administration in young healthy adults (21-34 yr) undergoing a resistance exercise program for 12 weeks showed a GH induced increase in </w:t>
      </w:r>
      <w:r w:rsidR="00012550">
        <w:rPr>
          <w:rFonts w:cs="Arial"/>
          <w:szCs w:val="22"/>
          <w:lang w:val="en-US"/>
        </w:rPr>
        <w:t>lean body mass (LBM)</w:t>
      </w:r>
      <w:r w:rsidRPr="008C76F1">
        <w:rPr>
          <w:rFonts w:cs="Arial"/>
          <w:szCs w:val="22"/>
          <w:lang w:val="en-US"/>
        </w:rPr>
        <w:t>, whole body protein balance</w:t>
      </w:r>
      <w:r w:rsidR="00012550">
        <w:rPr>
          <w:rFonts w:cs="Arial"/>
          <w:szCs w:val="22"/>
          <w:lang w:val="en-US"/>
        </w:rPr>
        <w:t>,</w:t>
      </w:r>
      <w:r w:rsidRPr="008C76F1">
        <w:rPr>
          <w:rFonts w:cs="Arial"/>
          <w:szCs w:val="22"/>
          <w:lang w:val="en-US"/>
        </w:rPr>
        <w:t xml:space="preserve"> and whole body protein synthesis, whereas quadriceps muscle protein synthesis rate and muscle strength increased to the same degree in both groups during training</w:t>
      </w:r>
      <w:r w:rsidR="00DE7733" w:rsidRPr="008C76F1">
        <w:rPr>
          <w:rFonts w:cs="Arial"/>
          <w:szCs w:val="22"/>
          <w:lang w:val="en-US"/>
        </w:rPr>
        <w:t xml:space="preserve"> </w:t>
      </w:r>
      <w:r w:rsidR="00573B6D" w:rsidRPr="008C76F1">
        <w:rPr>
          <w:rFonts w:cs="Arial"/>
          <w:szCs w:val="22"/>
          <w:lang w:val="en-US"/>
        </w:rPr>
        <w:fldChar w:fldCharType="begin">
          <w:fldData xml:space="preserve">PEVuZE5vdGU+PENpdGU+PEF1dGhvcj5ZYXJhc2hlc2tpPC9BdXRob3I+PFllYXI+MTk5MjwvWWVh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</w:fldData>
        </w:fldChar>
      </w:r>
      <w:r w:rsidR="00631015" w:rsidRPr="008C76F1">
        <w:rPr>
          <w:rFonts w:cs="Arial"/>
          <w:szCs w:val="22"/>
          <w:lang w:val="en-US"/>
        </w:rPr>
        <w:instrText xml:space="preserve"> ADDIN EN.CITE </w:instrText>
      </w:r>
      <w:r w:rsidR="00631015" w:rsidRPr="008C76F1">
        <w:rPr>
          <w:rFonts w:cs="Arial"/>
          <w:szCs w:val="22"/>
          <w:lang w:val="en-US"/>
        </w:rPr>
        <w:fldChar w:fldCharType="begin">
          <w:fldData xml:space="preserve">PEVuZE5vdGU+PENpdGU+PEF1dGhvcj5ZYXJhc2hlc2tpPC9BdXRob3I+PFllYXI+MTk5MjwvWWVh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</w:fldData>
        </w:fldChar>
      </w:r>
      <w:r w:rsidR="00631015" w:rsidRPr="008C76F1">
        <w:rPr>
          <w:rFonts w:cs="Arial"/>
          <w:szCs w:val="22"/>
          <w:lang w:val="en-US"/>
        </w:rPr>
        <w:instrText xml:space="preserve"> ADDIN EN.CITE.DATA </w:instrText>
      </w:r>
      <w:r w:rsidR="00631015" w:rsidRPr="008C76F1">
        <w:rPr>
          <w:rFonts w:cs="Arial"/>
          <w:szCs w:val="22"/>
          <w:lang w:val="en-US"/>
        </w:rPr>
      </w:r>
      <w:r w:rsidR="00631015" w:rsidRPr="008C76F1">
        <w:rPr>
          <w:rFonts w:cs="Arial"/>
          <w:szCs w:val="22"/>
          <w:lang w:val="en-US"/>
        </w:rPr>
        <w:fldChar w:fldCharType="end"/>
      </w:r>
      <w:r w:rsidR="00573B6D" w:rsidRPr="008C76F1">
        <w:rPr>
          <w:rFonts w:cs="Arial"/>
          <w:szCs w:val="22"/>
          <w:lang w:val="en-US"/>
        </w:rPr>
      </w:r>
      <w:r w:rsidR="00573B6D" w:rsidRPr="008C76F1">
        <w:rPr>
          <w:rFonts w:cs="Arial"/>
          <w:szCs w:val="22"/>
          <w:lang w:val="en-US"/>
        </w:rPr>
        <w:fldChar w:fldCharType="separate"/>
      </w:r>
      <w:r w:rsidR="00631015" w:rsidRPr="008C76F1">
        <w:rPr>
          <w:rFonts w:cs="Arial"/>
          <w:noProof/>
          <w:szCs w:val="22"/>
          <w:lang w:val="en-US"/>
        </w:rPr>
        <w:t>(</w:t>
      </w:r>
      <w:hyperlink w:anchor="_ENREF_126" w:tooltip="Yarasheski, 1992 #2783" w:history="1">
        <w:r w:rsidR="00631015" w:rsidRPr="008C76F1">
          <w:rPr>
            <w:rFonts w:cs="Arial"/>
            <w:noProof/>
            <w:szCs w:val="22"/>
            <w:lang w:val="en-US"/>
          </w:rPr>
          <w:t>126</w:t>
        </w:r>
      </w:hyperlink>
      <w:r w:rsidR="00631015" w:rsidRPr="008C76F1">
        <w:rPr>
          <w:rFonts w:cs="Arial"/>
          <w:noProof/>
          <w:szCs w:val="22"/>
          <w:lang w:val="en-US"/>
        </w:rPr>
        <w:t>)</w:t>
      </w:r>
      <w:r w:rsidR="00573B6D" w:rsidRPr="008C76F1">
        <w:rPr>
          <w:rFonts w:cs="Arial"/>
          <w:szCs w:val="22"/>
          <w:lang w:val="en-US"/>
        </w:rPr>
        <w:fldChar w:fldCharType="end"/>
      </w:r>
      <w:r w:rsidRPr="008C76F1">
        <w:rPr>
          <w:rFonts w:cs="Arial"/>
          <w:szCs w:val="22"/>
          <w:lang w:val="en-US"/>
        </w:rPr>
        <w:t xml:space="preserve">. </w:t>
      </w:r>
      <w:r w:rsidR="00351B2C" w:rsidRPr="008C76F1">
        <w:rPr>
          <w:rFonts w:cs="Arial"/>
          <w:szCs w:val="22"/>
          <w:lang w:val="en-US"/>
        </w:rPr>
        <w:t>In a similar study in older men (67 yr) GH also increased LBM and whole body protein synthesis, without significantly amplifying the effects of exercise on muscle protein</w:t>
      </w:r>
      <w:r w:rsidR="00C725B3" w:rsidRPr="008C76F1">
        <w:rPr>
          <w:rFonts w:cs="Arial"/>
          <w:szCs w:val="22"/>
          <w:lang w:val="en-US"/>
        </w:rPr>
        <w:t xml:space="preserve"> synthesis or muscle strength</w:t>
      </w:r>
      <w:r w:rsidR="004D3AD7" w:rsidRPr="008C76F1">
        <w:rPr>
          <w:rFonts w:cs="Arial"/>
          <w:szCs w:val="22"/>
          <w:lang w:val="en-US"/>
        </w:rPr>
        <w:t xml:space="preserve"> </w:t>
      </w:r>
      <w:r w:rsidR="00573B6D" w:rsidRPr="008C76F1">
        <w:rPr>
          <w:rFonts w:cs="Arial"/>
          <w:szCs w:val="22"/>
          <w:lang w:val="en-US"/>
        </w:rPr>
        <w:fldChar w:fldCharType="begin">
          <w:fldData xml:space="preserve">PEVuZE5vdGU+PENpdGU+PEF1dGhvcj5ZYXJhc2hlc2tpPC9BdXRob3I+PFllYXI+MTk5NTwvWWVh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</w:fldData>
        </w:fldChar>
      </w:r>
      <w:r w:rsidR="00631015" w:rsidRPr="008C76F1">
        <w:rPr>
          <w:rFonts w:cs="Arial"/>
          <w:szCs w:val="22"/>
          <w:lang w:val="en-US"/>
        </w:rPr>
        <w:instrText xml:space="preserve"> ADDIN EN.CITE </w:instrText>
      </w:r>
      <w:r w:rsidR="00631015" w:rsidRPr="008C76F1">
        <w:rPr>
          <w:rFonts w:cs="Arial"/>
          <w:szCs w:val="22"/>
          <w:lang w:val="en-US"/>
        </w:rPr>
        <w:fldChar w:fldCharType="begin">
          <w:fldData xml:space="preserve">PEVuZE5vdGU+PENpdGU+PEF1dGhvcj5ZYXJhc2hlc2tpPC9BdXRob3I+PFllYXI+MTk5NTwvWWVh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</w:fldData>
        </w:fldChar>
      </w:r>
      <w:r w:rsidR="00631015" w:rsidRPr="008C76F1">
        <w:rPr>
          <w:rFonts w:cs="Arial"/>
          <w:szCs w:val="22"/>
          <w:lang w:val="en-US"/>
        </w:rPr>
        <w:instrText xml:space="preserve"> ADDIN EN.CITE.DATA </w:instrText>
      </w:r>
      <w:r w:rsidR="00631015" w:rsidRPr="008C76F1">
        <w:rPr>
          <w:rFonts w:cs="Arial"/>
          <w:szCs w:val="22"/>
          <w:lang w:val="en-US"/>
        </w:rPr>
      </w:r>
      <w:r w:rsidR="00631015" w:rsidRPr="008C76F1">
        <w:rPr>
          <w:rFonts w:cs="Arial"/>
          <w:szCs w:val="22"/>
          <w:lang w:val="en-US"/>
        </w:rPr>
        <w:fldChar w:fldCharType="end"/>
      </w:r>
      <w:r w:rsidR="00573B6D" w:rsidRPr="008C76F1">
        <w:rPr>
          <w:rFonts w:cs="Arial"/>
          <w:szCs w:val="22"/>
          <w:lang w:val="en-US"/>
        </w:rPr>
      </w:r>
      <w:r w:rsidR="00573B6D" w:rsidRPr="008C76F1">
        <w:rPr>
          <w:rFonts w:cs="Arial"/>
          <w:szCs w:val="22"/>
          <w:lang w:val="en-US"/>
        </w:rPr>
        <w:fldChar w:fldCharType="separate"/>
      </w:r>
      <w:r w:rsidR="00631015" w:rsidRPr="008C76F1">
        <w:rPr>
          <w:rFonts w:cs="Arial"/>
          <w:noProof/>
          <w:szCs w:val="22"/>
          <w:lang w:val="en-US"/>
        </w:rPr>
        <w:t>(</w:t>
      </w:r>
      <w:hyperlink w:anchor="_ENREF_127" w:tooltip="Yarasheski, 1995 #2784" w:history="1">
        <w:r w:rsidR="00631015" w:rsidRPr="008C76F1">
          <w:rPr>
            <w:rFonts w:cs="Arial"/>
            <w:noProof/>
            <w:szCs w:val="22"/>
            <w:lang w:val="en-US"/>
          </w:rPr>
          <w:t>127</w:t>
        </w:r>
      </w:hyperlink>
      <w:r w:rsidR="00631015" w:rsidRPr="008C76F1">
        <w:rPr>
          <w:rFonts w:cs="Arial"/>
          <w:noProof/>
          <w:szCs w:val="22"/>
          <w:lang w:val="en-US"/>
        </w:rPr>
        <w:t>)</w:t>
      </w:r>
      <w:r w:rsidR="00573B6D" w:rsidRPr="008C76F1">
        <w:rPr>
          <w:rFonts w:cs="Arial"/>
          <w:szCs w:val="22"/>
          <w:lang w:val="en-US"/>
        </w:rPr>
        <w:fldChar w:fldCharType="end"/>
      </w:r>
      <w:r w:rsidR="00351B2C" w:rsidRPr="008C76F1">
        <w:rPr>
          <w:rFonts w:cs="Arial"/>
          <w:szCs w:val="22"/>
          <w:lang w:val="en-US"/>
        </w:rPr>
        <w:t xml:space="preserve">. An increase in LBM but unaltered muscle strength following 10 weeks of GH administration plus resistance exercise training was </w:t>
      </w:r>
      <w:r w:rsidR="00C725B3" w:rsidRPr="008C76F1">
        <w:rPr>
          <w:rFonts w:cs="Arial"/>
          <w:szCs w:val="22"/>
          <w:lang w:val="en-US"/>
        </w:rPr>
        <w:t>also recorded</w:t>
      </w:r>
      <w:r w:rsidR="00A118C5" w:rsidRPr="008C76F1">
        <w:rPr>
          <w:rFonts w:cs="Arial"/>
          <w:szCs w:val="22"/>
          <w:lang w:val="en-US"/>
        </w:rPr>
        <w:t xml:space="preserve"> </w:t>
      </w:r>
      <w:r w:rsidR="00573B6D" w:rsidRPr="008C76F1">
        <w:rPr>
          <w:rFonts w:cs="Arial"/>
          <w:szCs w:val="22"/>
          <w:lang w:val="en-US"/>
        </w:rPr>
        <w:fldChar w:fldCharType="begin">
          <w:fldData xml:space="preserve">PEVuZE5vdGU+PENpdGU+PEF1dGhvcj5UYWFmZmU8L0F1dGhvcj48WWVhcj4xOTk0PC9ZZWFyPjxS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</w:fldData>
        </w:fldChar>
      </w:r>
      <w:r w:rsidR="00631015" w:rsidRPr="008C76F1">
        <w:rPr>
          <w:rFonts w:cs="Arial"/>
          <w:szCs w:val="22"/>
          <w:lang w:val="en-US"/>
        </w:rPr>
        <w:instrText xml:space="preserve"> ADDIN EN.CITE </w:instrText>
      </w:r>
      <w:r w:rsidR="00631015" w:rsidRPr="008C76F1">
        <w:rPr>
          <w:rFonts w:cs="Arial"/>
          <w:szCs w:val="22"/>
          <w:lang w:val="en-US"/>
        </w:rPr>
        <w:fldChar w:fldCharType="begin">
          <w:fldData xml:space="preserve">PEVuZE5vdGU+PENpdGU+PEF1dGhvcj5UYWFmZmU8L0F1dGhvcj48WWVhcj4xOTk0PC9ZZWFyPjxS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</w:fldData>
        </w:fldChar>
      </w:r>
      <w:r w:rsidR="00631015" w:rsidRPr="008C76F1">
        <w:rPr>
          <w:rFonts w:cs="Arial"/>
          <w:szCs w:val="22"/>
          <w:lang w:val="en-US"/>
        </w:rPr>
        <w:instrText xml:space="preserve"> ADDIN EN.CITE.DATA </w:instrText>
      </w:r>
      <w:r w:rsidR="00631015" w:rsidRPr="008C76F1">
        <w:rPr>
          <w:rFonts w:cs="Arial"/>
          <w:szCs w:val="22"/>
          <w:lang w:val="en-US"/>
        </w:rPr>
      </w:r>
      <w:r w:rsidR="00631015" w:rsidRPr="008C76F1">
        <w:rPr>
          <w:rFonts w:cs="Arial"/>
          <w:szCs w:val="22"/>
          <w:lang w:val="en-US"/>
        </w:rPr>
        <w:fldChar w:fldCharType="end"/>
      </w:r>
      <w:r w:rsidR="00573B6D" w:rsidRPr="008C76F1">
        <w:rPr>
          <w:rFonts w:cs="Arial"/>
          <w:szCs w:val="22"/>
          <w:lang w:val="en-US"/>
        </w:rPr>
      </w:r>
      <w:r w:rsidR="00573B6D" w:rsidRPr="008C76F1">
        <w:rPr>
          <w:rFonts w:cs="Arial"/>
          <w:szCs w:val="22"/>
          <w:lang w:val="en-US"/>
        </w:rPr>
        <w:fldChar w:fldCharType="separate"/>
      </w:r>
      <w:r w:rsidR="00631015" w:rsidRPr="008C76F1">
        <w:rPr>
          <w:rFonts w:cs="Arial"/>
          <w:noProof/>
          <w:szCs w:val="22"/>
          <w:lang w:val="en-US"/>
        </w:rPr>
        <w:t>(</w:t>
      </w:r>
      <w:hyperlink w:anchor="_ENREF_128" w:tooltip="Taaffe, 1994 #2785" w:history="1">
        <w:r w:rsidR="00631015" w:rsidRPr="008C76F1">
          <w:rPr>
            <w:rFonts w:cs="Arial"/>
            <w:noProof/>
            <w:szCs w:val="22"/>
            <w:lang w:val="en-US"/>
          </w:rPr>
          <w:t>128</w:t>
        </w:r>
      </w:hyperlink>
      <w:r w:rsidR="00631015" w:rsidRPr="008C76F1">
        <w:rPr>
          <w:rFonts w:cs="Arial"/>
          <w:noProof/>
          <w:szCs w:val="22"/>
          <w:lang w:val="en-US"/>
        </w:rPr>
        <w:t>)</w:t>
      </w:r>
      <w:r w:rsidR="00573B6D" w:rsidRPr="008C76F1">
        <w:rPr>
          <w:rFonts w:cs="Arial"/>
          <w:szCs w:val="22"/>
          <w:lang w:val="en-US"/>
        </w:rPr>
        <w:fldChar w:fldCharType="end"/>
      </w:r>
      <w:r w:rsidR="00351B2C" w:rsidRPr="008C76F1">
        <w:rPr>
          <w:rFonts w:cs="Arial"/>
          <w:szCs w:val="22"/>
          <w:lang w:val="en-US"/>
        </w:rPr>
        <w:t>. A more recent study of 52 older men (70-85 yr) treated with either GH or placebo for 6 months, without concomitant exercise, observed a significant increase (4.4</w:t>
      </w:r>
      <w:r w:rsidR="00A118C5" w:rsidRPr="008C76F1">
        <w:rPr>
          <w:rFonts w:cs="Arial"/>
          <w:szCs w:val="22"/>
          <w:lang w:val="en-US"/>
        </w:rPr>
        <w:t xml:space="preserve"> </w:t>
      </w:r>
      <w:r w:rsidR="00351B2C" w:rsidRPr="008C76F1">
        <w:rPr>
          <w:rFonts w:cs="Arial"/>
          <w:szCs w:val="22"/>
          <w:lang w:val="en-US"/>
        </w:rPr>
        <w:t>%) in LBM with GH, but no significa</w:t>
      </w:r>
      <w:r w:rsidR="00C725B3" w:rsidRPr="008C76F1">
        <w:rPr>
          <w:rFonts w:cs="Arial"/>
          <w:szCs w:val="22"/>
          <w:lang w:val="en-US"/>
        </w:rPr>
        <w:t>nt effects on muscle strength</w:t>
      </w:r>
      <w:r w:rsidR="00A23F6B" w:rsidRPr="008C76F1">
        <w:rPr>
          <w:rFonts w:cs="Arial"/>
          <w:szCs w:val="22"/>
          <w:lang w:val="en-US"/>
        </w:rPr>
        <w:t xml:space="preserve"> </w:t>
      </w:r>
      <w:r w:rsidR="00573B6D" w:rsidRPr="008C76F1">
        <w:rPr>
          <w:rFonts w:cs="Arial"/>
          <w:szCs w:val="22"/>
          <w:lang w:val="en-US"/>
        </w:rPr>
        <w:fldChar w:fldCharType="begin">
          <w:fldData xml:space="preserve">PEVuZE5vdGU+PENpdGU+PEF1dGhvcj5QYXBhZGFraXM8L0F1dGhvcj48WWVhcj4xOTk2PC9ZZWFy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</w:fldData>
        </w:fldChar>
      </w:r>
      <w:r w:rsidR="00631015" w:rsidRPr="008C76F1">
        <w:rPr>
          <w:rFonts w:cs="Arial"/>
          <w:szCs w:val="22"/>
          <w:lang w:val="en-US"/>
        </w:rPr>
        <w:instrText xml:space="preserve"> ADDIN EN.CITE </w:instrText>
      </w:r>
      <w:r w:rsidR="00631015" w:rsidRPr="008C76F1">
        <w:rPr>
          <w:rFonts w:cs="Arial"/>
          <w:szCs w:val="22"/>
          <w:lang w:val="en-US"/>
        </w:rPr>
        <w:fldChar w:fldCharType="begin">
          <w:fldData xml:space="preserve">PEVuZE5vdGU+PENpdGU+PEF1dGhvcj5QYXBhZGFraXM8L0F1dGhvcj48WWVhcj4xOTk2PC9ZZWFy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</w:fldData>
        </w:fldChar>
      </w:r>
      <w:r w:rsidR="00631015" w:rsidRPr="008C76F1">
        <w:rPr>
          <w:rFonts w:cs="Arial"/>
          <w:szCs w:val="22"/>
          <w:lang w:val="en-US"/>
        </w:rPr>
        <w:instrText xml:space="preserve"> ADDIN EN.CITE.DATA </w:instrText>
      </w:r>
      <w:r w:rsidR="00631015" w:rsidRPr="008C76F1">
        <w:rPr>
          <w:rFonts w:cs="Arial"/>
          <w:szCs w:val="22"/>
          <w:lang w:val="en-US"/>
        </w:rPr>
      </w:r>
      <w:r w:rsidR="00631015" w:rsidRPr="008C76F1">
        <w:rPr>
          <w:rFonts w:cs="Arial"/>
          <w:szCs w:val="22"/>
          <w:lang w:val="en-US"/>
        </w:rPr>
        <w:fldChar w:fldCharType="end"/>
      </w:r>
      <w:r w:rsidR="00573B6D" w:rsidRPr="008C76F1">
        <w:rPr>
          <w:rFonts w:cs="Arial"/>
          <w:szCs w:val="22"/>
          <w:lang w:val="en-US"/>
        </w:rPr>
      </w:r>
      <w:r w:rsidR="00573B6D" w:rsidRPr="008C76F1">
        <w:rPr>
          <w:rFonts w:cs="Arial"/>
          <w:szCs w:val="22"/>
          <w:lang w:val="en-US"/>
        </w:rPr>
        <w:fldChar w:fldCharType="separate"/>
      </w:r>
      <w:r w:rsidR="00631015" w:rsidRPr="008C76F1">
        <w:rPr>
          <w:rFonts w:cs="Arial"/>
          <w:noProof/>
          <w:szCs w:val="22"/>
          <w:lang w:val="en-US"/>
        </w:rPr>
        <w:t>(</w:t>
      </w:r>
      <w:hyperlink w:anchor="_ENREF_129" w:tooltip="Papadakis, 1996 #2787" w:history="1">
        <w:r w:rsidR="00631015" w:rsidRPr="008C76F1">
          <w:rPr>
            <w:rFonts w:cs="Arial"/>
            <w:noProof/>
            <w:szCs w:val="22"/>
            <w:lang w:val="en-US"/>
          </w:rPr>
          <w:t>129</w:t>
        </w:r>
      </w:hyperlink>
      <w:r w:rsidR="00631015" w:rsidRPr="008C76F1">
        <w:rPr>
          <w:rFonts w:cs="Arial"/>
          <w:noProof/>
          <w:szCs w:val="22"/>
          <w:lang w:val="en-US"/>
        </w:rPr>
        <w:t>)</w:t>
      </w:r>
      <w:r w:rsidR="00573B6D" w:rsidRPr="008C76F1">
        <w:rPr>
          <w:rFonts w:cs="Arial"/>
          <w:szCs w:val="22"/>
          <w:lang w:val="en-US"/>
        </w:rPr>
        <w:fldChar w:fldCharType="end"/>
      </w:r>
      <w:r w:rsidR="00351B2C" w:rsidRPr="008C76F1">
        <w:rPr>
          <w:rFonts w:cs="Arial"/>
          <w:szCs w:val="22"/>
          <w:lang w:val="en-US"/>
        </w:rPr>
        <w:t xml:space="preserve">. </w:t>
      </w:r>
      <w:r w:rsidR="008F54B2" w:rsidRPr="008C76F1">
        <w:rPr>
          <w:rFonts w:cs="Arial"/>
          <w:szCs w:val="22"/>
          <w:lang w:val="en-US"/>
        </w:rPr>
        <w:t xml:space="preserve">A meta-analysis of studies administering GH to healthy adult subjects </w:t>
      </w:r>
      <w:r w:rsidR="00A164A5" w:rsidRPr="008C76F1">
        <w:rPr>
          <w:rFonts w:cs="Arial"/>
          <w:szCs w:val="22"/>
          <w:lang w:val="en-US"/>
        </w:rPr>
        <w:t>demonstrate that it increases lean body mass and reduces fat mass without improving muscle strength or aerobic exercise capacity</w:t>
      </w:r>
      <w:r w:rsidR="004D3AD7" w:rsidRPr="008C76F1">
        <w:rPr>
          <w:rFonts w:cs="Arial"/>
          <w:szCs w:val="22"/>
          <w:lang w:val="en-US"/>
        </w:rPr>
        <w:t xml:space="preserve"> </w:t>
      </w:r>
      <w:r w:rsidR="00573B6D" w:rsidRPr="008C76F1">
        <w:rPr>
          <w:rFonts w:cs="Arial"/>
          <w:szCs w:val="22"/>
          <w:lang w:val="en-US"/>
        </w:rPr>
        <w:fldChar w:fldCharType="begin">
          <w:fldData xml:space="preserve">PEVuZE5vdGU+PENpdGU+PEF1dGhvcj5IZXJtYW5zZW48L0F1dGhvcj48WWVhcj4yMDE3PC9ZZWFy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</w:fldData>
        </w:fldChar>
      </w:r>
      <w:r w:rsidR="00631015" w:rsidRPr="008C76F1">
        <w:rPr>
          <w:rFonts w:cs="Arial"/>
          <w:szCs w:val="22"/>
          <w:lang w:val="en-US"/>
        </w:rPr>
        <w:instrText xml:space="preserve"> ADDIN EN.CITE </w:instrText>
      </w:r>
      <w:r w:rsidR="00631015" w:rsidRPr="008C76F1">
        <w:rPr>
          <w:rFonts w:cs="Arial"/>
          <w:szCs w:val="22"/>
          <w:lang w:val="en-US"/>
        </w:rPr>
        <w:fldChar w:fldCharType="begin">
          <w:fldData xml:space="preserve">PEVuZE5vdGU+PENpdGU+PEF1dGhvcj5IZXJtYW5zZW48L0F1dGhvcj48WWVhcj4yMDE3PC9ZZWFy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</w:fldData>
        </w:fldChar>
      </w:r>
      <w:r w:rsidR="00631015" w:rsidRPr="008C76F1">
        <w:rPr>
          <w:rFonts w:cs="Arial"/>
          <w:szCs w:val="22"/>
          <w:lang w:val="en-US"/>
        </w:rPr>
        <w:instrText xml:space="preserve"> ADDIN EN.CITE.DATA </w:instrText>
      </w:r>
      <w:r w:rsidR="00631015" w:rsidRPr="008C76F1">
        <w:rPr>
          <w:rFonts w:cs="Arial"/>
          <w:szCs w:val="22"/>
          <w:lang w:val="en-US"/>
        </w:rPr>
      </w:r>
      <w:r w:rsidR="00631015" w:rsidRPr="008C76F1">
        <w:rPr>
          <w:rFonts w:cs="Arial"/>
          <w:szCs w:val="22"/>
          <w:lang w:val="en-US"/>
        </w:rPr>
        <w:fldChar w:fldCharType="end"/>
      </w:r>
      <w:r w:rsidR="00573B6D" w:rsidRPr="008C76F1">
        <w:rPr>
          <w:rFonts w:cs="Arial"/>
          <w:szCs w:val="22"/>
          <w:lang w:val="en-US"/>
        </w:rPr>
      </w:r>
      <w:r w:rsidR="00573B6D" w:rsidRPr="008C76F1">
        <w:rPr>
          <w:rFonts w:cs="Arial"/>
          <w:szCs w:val="22"/>
          <w:lang w:val="en-US"/>
        </w:rPr>
        <w:fldChar w:fldCharType="separate"/>
      </w:r>
      <w:r w:rsidR="00631015" w:rsidRPr="008C76F1">
        <w:rPr>
          <w:rFonts w:cs="Arial"/>
          <w:noProof/>
          <w:szCs w:val="22"/>
          <w:lang w:val="en-US"/>
        </w:rPr>
        <w:t>(</w:t>
      </w:r>
      <w:hyperlink w:anchor="_ENREF_130" w:tooltip="Hermansen, 2017 #2827" w:history="1">
        <w:r w:rsidR="00631015" w:rsidRPr="008C76F1">
          <w:rPr>
            <w:rFonts w:cs="Arial"/>
            <w:noProof/>
            <w:szCs w:val="22"/>
            <w:lang w:val="en-US"/>
          </w:rPr>
          <w:t>130</w:t>
        </w:r>
      </w:hyperlink>
      <w:r w:rsidR="00631015" w:rsidRPr="008C76F1">
        <w:rPr>
          <w:rFonts w:cs="Arial"/>
          <w:noProof/>
          <w:szCs w:val="22"/>
          <w:lang w:val="en-US"/>
        </w:rPr>
        <w:t>)</w:t>
      </w:r>
      <w:r w:rsidR="00573B6D" w:rsidRPr="008C76F1">
        <w:rPr>
          <w:rFonts w:cs="Arial"/>
          <w:szCs w:val="22"/>
          <w:lang w:val="en-US"/>
        </w:rPr>
        <w:fldChar w:fldCharType="end"/>
      </w:r>
      <w:r w:rsidR="0093037C" w:rsidRPr="008C76F1">
        <w:rPr>
          <w:rFonts w:cs="Arial"/>
          <w:szCs w:val="22"/>
          <w:lang w:val="en-US"/>
        </w:rPr>
        <w:t>.</w:t>
      </w:r>
    </w:p>
    <w:p w14:paraId="61CB5604" w14:textId="77777777" w:rsidR="003E4CD5" w:rsidRPr="008C76F1" w:rsidRDefault="003E4CD5" w:rsidP="008C76F1">
      <w:pPr>
        <w:widowControl w:val="0"/>
        <w:autoSpaceDE w:val="0"/>
        <w:autoSpaceDN w:val="0"/>
        <w:adjustRightInd w:val="0"/>
        <w:jc w:val="left"/>
        <w:rPr>
          <w:rFonts w:cs="Arial"/>
          <w:szCs w:val="22"/>
          <w:lang w:val="en-US"/>
        </w:rPr>
      </w:pPr>
    </w:p>
    <w:p w14:paraId="50AFC3CC" w14:textId="13858EE3" w:rsidR="00351B2C" w:rsidRPr="008C76F1" w:rsidRDefault="00351B2C" w:rsidP="008C76F1">
      <w:pPr>
        <w:widowControl w:val="0"/>
        <w:autoSpaceDE w:val="0"/>
        <w:autoSpaceDN w:val="0"/>
        <w:adjustRightInd w:val="0"/>
        <w:jc w:val="left"/>
        <w:rPr>
          <w:rFonts w:cs="Arial"/>
          <w:szCs w:val="22"/>
          <w:lang w:val="en-US"/>
        </w:rPr>
      </w:pPr>
      <w:proofErr w:type="gramStart"/>
      <w:r w:rsidRPr="008C76F1">
        <w:rPr>
          <w:rFonts w:cs="Arial"/>
          <w:szCs w:val="22"/>
          <w:lang w:val="en-US"/>
        </w:rPr>
        <w:t>Numerous</w:t>
      </w:r>
      <w:proofErr w:type="gramEnd"/>
      <w:r w:rsidRPr="008C76F1">
        <w:rPr>
          <w:rFonts w:cs="Arial"/>
          <w:szCs w:val="22"/>
          <w:lang w:val="en-US"/>
        </w:rPr>
        <w:t xml:space="preserve"> studies have evaluated the effects of GH administration </w:t>
      </w:r>
      <w:proofErr w:type="gramStart"/>
      <w:r w:rsidRPr="008C76F1">
        <w:rPr>
          <w:rFonts w:cs="Arial"/>
          <w:szCs w:val="22"/>
          <w:lang w:val="en-US"/>
        </w:rPr>
        <w:t>in</w:t>
      </w:r>
      <w:proofErr w:type="gramEnd"/>
      <w:r w:rsidRPr="008C76F1">
        <w:rPr>
          <w:rFonts w:cs="Arial"/>
          <w:szCs w:val="22"/>
          <w:lang w:val="en-US"/>
        </w:rPr>
        <w:t xml:space="preserve"> chronic and acute catabolic illness. A comprehensive survey of the prolific literature within this field is beyond the scope of this review, but it is noteworthy, that HIV-associated body </w:t>
      </w:r>
      <w:proofErr w:type="gramStart"/>
      <w:r w:rsidRPr="008C76F1">
        <w:rPr>
          <w:rFonts w:cs="Arial"/>
          <w:szCs w:val="22"/>
          <w:lang w:val="en-US"/>
        </w:rPr>
        <w:t>wasting</w:t>
      </w:r>
      <w:proofErr w:type="gramEnd"/>
      <w:r w:rsidRPr="008C76F1">
        <w:rPr>
          <w:rFonts w:cs="Arial"/>
          <w:szCs w:val="22"/>
          <w:lang w:val="en-US"/>
        </w:rPr>
        <w:t xml:space="preserve"> is a licensed indication for GH treatment in the USA. In this patient category GH treatment for 12 weeks has been associated with significant increment</w:t>
      </w:r>
      <w:r w:rsidR="00C725B3" w:rsidRPr="008C76F1">
        <w:rPr>
          <w:rFonts w:cs="Arial"/>
          <w:szCs w:val="22"/>
          <w:lang w:val="en-US"/>
        </w:rPr>
        <w:t>s in LBM and physical fitness</w:t>
      </w:r>
      <w:r w:rsidR="004D3AD7" w:rsidRPr="008C76F1">
        <w:rPr>
          <w:rFonts w:cs="Arial"/>
          <w:szCs w:val="22"/>
          <w:lang w:val="en-US"/>
        </w:rPr>
        <w:t xml:space="preserve"> </w:t>
      </w:r>
      <w:r w:rsidR="004D3AD7" w:rsidRPr="008C76F1">
        <w:rPr>
          <w:rFonts w:cs="Arial"/>
          <w:szCs w:val="22"/>
          <w:lang w:val="en-US"/>
        </w:rPr>
        <w:fldChar w:fldCharType="begin">
          <w:fldData xml:space="preserve">PEVuZE5vdGU+PENpdGU+PEF1dGhvcj5XYXRlcnM8L0F1dGhvcj48WWVhcj4xOTk2PC9ZZWFyPjxS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</w:fldData>
        </w:fldChar>
      </w:r>
      <w:r w:rsidR="00631015" w:rsidRPr="008C76F1">
        <w:rPr>
          <w:rFonts w:cs="Arial"/>
          <w:szCs w:val="22"/>
          <w:lang w:val="en-US"/>
        </w:rPr>
        <w:instrText xml:space="preserve"> ADDIN EN.CITE </w:instrText>
      </w:r>
      <w:r w:rsidR="00631015" w:rsidRPr="008C76F1">
        <w:rPr>
          <w:rFonts w:cs="Arial"/>
          <w:szCs w:val="22"/>
          <w:lang w:val="en-US"/>
        </w:rPr>
        <w:fldChar w:fldCharType="begin">
          <w:fldData xml:space="preserve">PEVuZE5vdGU+PENpdGU+PEF1dGhvcj5XYXRlcnM8L0F1dGhvcj48WWVhcj4xOTk2PC9ZZWFyPjxS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</w:fldData>
        </w:fldChar>
      </w:r>
      <w:r w:rsidR="00631015" w:rsidRPr="008C76F1">
        <w:rPr>
          <w:rFonts w:cs="Arial"/>
          <w:szCs w:val="22"/>
          <w:lang w:val="en-US"/>
        </w:rPr>
        <w:instrText xml:space="preserve"> ADDIN EN.CITE.DATA </w:instrText>
      </w:r>
      <w:r w:rsidR="00631015" w:rsidRPr="008C76F1">
        <w:rPr>
          <w:rFonts w:cs="Arial"/>
          <w:szCs w:val="22"/>
          <w:lang w:val="en-US"/>
        </w:rPr>
      </w:r>
      <w:r w:rsidR="00631015" w:rsidRPr="008C76F1">
        <w:rPr>
          <w:rFonts w:cs="Arial"/>
          <w:szCs w:val="22"/>
          <w:lang w:val="en-US"/>
        </w:rPr>
        <w:fldChar w:fldCharType="end"/>
      </w:r>
      <w:r w:rsidR="004D3AD7" w:rsidRPr="008C76F1">
        <w:rPr>
          <w:rFonts w:cs="Arial"/>
          <w:szCs w:val="22"/>
          <w:lang w:val="en-US"/>
        </w:rPr>
      </w:r>
      <w:r w:rsidR="004D3AD7" w:rsidRPr="008C76F1">
        <w:rPr>
          <w:rFonts w:cs="Arial"/>
          <w:szCs w:val="22"/>
          <w:lang w:val="en-US"/>
        </w:rPr>
        <w:fldChar w:fldCharType="separate"/>
      </w:r>
      <w:r w:rsidR="00631015" w:rsidRPr="008C76F1">
        <w:rPr>
          <w:rFonts w:cs="Arial"/>
          <w:noProof/>
          <w:szCs w:val="22"/>
          <w:lang w:val="en-US"/>
        </w:rPr>
        <w:t>(</w:t>
      </w:r>
      <w:hyperlink w:anchor="_ENREF_131" w:tooltip="Waters, 1996 #2786" w:history="1">
        <w:r w:rsidR="00631015" w:rsidRPr="008C76F1">
          <w:rPr>
            <w:rFonts w:cs="Arial"/>
            <w:noProof/>
            <w:szCs w:val="22"/>
            <w:lang w:val="en-US"/>
          </w:rPr>
          <w:t>131</w:t>
        </w:r>
      </w:hyperlink>
      <w:r w:rsidR="00631015" w:rsidRPr="008C76F1">
        <w:rPr>
          <w:rFonts w:cs="Arial"/>
          <w:noProof/>
          <w:szCs w:val="22"/>
          <w:lang w:val="en-US"/>
        </w:rPr>
        <w:t>,</w:t>
      </w:r>
      <w:hyperlink w:anchor="_ENREF_132" w:tooltip="Schambelan, 1996 #2788" w:history="1">
        <w:r w:rsidR="00631015" w:rsidRPr="008C76F1">
          <w:rPr>
            <w:rFonts w:cs="Arial"/>
            <w:noProof/>
            <w:szCs w:val="22"/>
            <w:lang w:val="en-US"/>
          </w:rPr>
          <w:t>132</w:t>
        </w:r>
      </w:hyperlink>
      <w:r w:rsidR="00631015" w:rsidRPr="008C76F1">
        <w:rPr>
          <w:rFonts w:cs="Arial"/>
          <w:noProof/>
          <w:szCs w:val="22"/>
          <w:lang w:val="en-US"/>
        </w:rPr>
        <w:t>)</w:t>
      </w:r>
      <w:r w:rsidR="004D3AD7" w:rsidRPr="008C76F1">
        <w:rPr>
          <w:rFonts w:cs="Arial"/>
          <w:szCs w:val="22"/>
          <w:lang w:val="en-US"/>
        </w:rPr>
        <w:fldChar w:fldCharType="end"/>
      </w:r>
      <w:r w:rsidRPr="008C76F1">
        <w:rPr>
          <w:rFonts w:cs="Arial"/>
          <w:szCs w:val="22"/>
          <w:lang w:val="en-US"/>
        </w:rPr>
        <w:t xml:space="preserve">. </w:t>
      </w:r>
    </w:p>
    <w:p w14:paraId="678BD12D" w14:textId="77777777" w:rsidR="000429AF" w:rsidRDefault="000429AF" w:rsidP="000429AF">
      <w:pPr>
        <w:pStyle w:val="Heading2"/>
        <w:spacing w:before="0"/>
        <w:jc w:val="left"/>
        <w:rPr>
          <w:rFonts w:cs="Arial"/>
          <w:szCs w:val="22"/>
          <w:lang w:val="en-US"/>
        </w:rPr>
      </w:pPr>
    </w:p>
    <w:p w14:paraId="01F75BFB" w14:textId="0C926726" w:rsidR="000F0DE2" w:rsidRPr="008C76F1" w:rsidRDefault="000F0DE2" w:rsidP="000429AF">
      <w:pPr>
        <w:pStyle w:val="Heading2"/>
        <w:spacing w:before="0"/>
        <w:jc w:val="left"/>
        <w:rPr>
          <w:rFonts w:cs="Arial"/>
          <w:szCs w:val="22"/>
          <w:lang w:val="en-US"/>
        </w:rPr>
      </w:pPr>
      <w:r w:rsidRPr="008C76F1">
        <w:rPr>
          <w:rFonts w:cs="Arial"/>
          <w:szCs w:val="22"/>
          <w:lang w:val="en-US"/>
        </w:rPr>
        <w:t>CONCLUSIONS</w:t>
      </w:r>
    </w:p>
    <w:p w14:paraId="54653418" w14:textId="77777777" w:rsidR="000429AF" w:rsidRDefault="000429AF" w:rsidP="008C76F1">
      <w:pPr>
        <w:jc w:val="left"/>
        <w:rPr>
          <w:rFonts w:cs="Arial"/>
          <w:szCs w:val="22"/>
          <w:lang w:val="en-US"/>
        </w:rPr>
      </w:pPr>
    </w:p>
    <w:p w14:paraId="09904AC2" w14:textId="3CB128B7" w:rsidR="002B040A" w:rsidRPr="008C76F1" w:rsidRDefault="00496027" w:rsidP="008C76F1">
      <w:pPr>
        <w:jc w:val="left"/>
        <w:rPr>
          <w:rFonts w:cs="Arial"/>
          <w:szCs w:val="22"/>
          <w:lang w:val="en-US"/>
        </w:rPr>
      </w:pPr>
      <w:proofErr w:type="gramStart"/>
      <w:r w:rsidRPr="008C76F1">
        <w:rPr>
          <w:rFonts w:cs="Arial"/>
          <w:szCs w:val="22"/>
          <w:lang w:val="en-US"/>
        </w:rPr>
        <w:t>GH</w:t>
      </w:r>
      <w:proofErr w:type="gramEnd"/>
      <w:r w:rsidRPr="008C76F1">
        <w:rPr>
          <w:rFonts w:cs="Arial"/>
          <w:szCs w:val="22"/>
          <w:lang w:val="en-US"/>
        </w:rPr>
        <w:t xml:space="preserve">/IGF-I axis </w:t>
      </w:r>
      <w:proofErr w:type="gramStart"/>
      <w:r w:rsidRPr="008C76F1">
        <w:rPr>
          <w:rFonts w:cs="Arial"/>
          <w:szCs w:val="22"/>
          <w:lang w:val="en-US"/>
        </w:rPr>
        <w:t>is specifically regulated</w:t>
      </w:r>
      <w:proofErr w:type="gramEnd"/>
      <w:r w:rsidRPr="008C76F1">
        <w:rPr>
          <w:rFonts w:cs="Arial"/>
          <w:szCs w:val="22"/>
          <w:lang w:val="en-US"/>
        </w:rPr>
        <w:t xml:space="preserve"> and </w:t>
      </w:r>
      <w:proofErr w:type="gramStart"/>
      <w:r w:rsidRPr="008C76F1">
        <w:rPr>
          <w:rFonts w:cs="Arial"/>
          <w:szCs w:val="22"/>
          <w:lang w:val="en-US"/>
        </w:rPr>
        <w:t>is involved in</w:t>
      </w:r>
      <w:proofErr w:type="gramEnd"/>
      <w:r w:rsidRPr="008C76F1">
        <w:rPr>
          <w:rFonts w:cs="Arial"/>
          <w:szCs w:val="22"/>
          <w:lang w:val="en-US"/>
        </w:rPr>
        <w:t xml:space="preserve"> a multitude of processes during all aspects of life </w:t>
      </w:r>
      <w:proofErr w:type="gramStart"/>
      <w:r w:rsidRPr="008C76F1">
        <w:rPr>
          <w:rFonts w:cs="Arial"/>
          <w:szCs w:val="22"/>
          <w:lang w:val="en-US"/>
        </w:rPr>
        <w:t>from intrauterine growth,</w:t>
      </w:r>
      <w:proofErr w:type="gramEnd"/>
      <w:r w:rsidRPr="008C76F1">
        <w:rPr>
          <w:rFonts w:cs="Arial"/>
          <w:szCs w:val="22"/>
          <w:lang w:val="en-US"/>
        </w:rPr>
        <w:t xml:space="preserve"> to childhood and puberty, adulthood</w:t>
      </w:r>
      <w:r w:rsidR="00943859">
        <w:rPr>
          <w:rFonts w:cs="Arial"/>
          <w:szCs w:val="22"/>
          <w:lang w:val="en-US"/>
        </w:rPr>
        <w:t>,</w:t>
      </w:r>
      <w:r w:rsidRPr="008C76F1">
        <w:rPr>
          <w:rFonts w:cs="Arial"/>
          <w:szCs w:val="22"/>
          <w:lang w:val="en-US"/>
        </w:rPr>
        <w:t xml:space="preserve"> and lastly elderly periods. GH action</w:t>
      </w:r>
      <w:r w:rsidR="00D370E5" w:rsidRPr="008C76F1">
        <w:rPr>
          <w:rFonts w:cs="Arial"/>
          <w:szCs w:val="22"/>
          <w:lang w:val="en-US"/>
        </w:rPr>
        <w:t>s</w:t>
      </w:r>
      <w:r w:rsidRPr="008C76F1">
        <w:rPr>
          <w:rFonts w:cs="Arial"/>
          <w:szCs w:val="22"/>
          <w:lang w:val="en-US"/>
        </w:rPr>
        <w:t xml:space="preserve"> directly</w:t>
      </w:r>
      <w:r w:rsidR="00D370E5" w:rsidRPr="008C76F1">
        <w:rPr>
          <w:rFonts w:cs="Arial"/>
          <w:szCs w:val="22"/>
          <w:lang w:val="en-US"/>
        </w:rPr>
        <w:t xml:space="preserve"> or</w:t>
      </w:r>
      <w:r w:rsidRPr="008C76F1">
        <w:rPr>
          <w:rFonts w:cs="Arial"/>
          <w:szCs w:val="22"/>
          <w:lang w:val="en-US"/>
        </w:rPr>
        <w:t xml:space="preserve"> via its principal metabolite, IGF-I</w:t>
      </w:r>
      <w:r w:rsidR="00793477">
        <w:rPr>
          <w:rFonts w:cs="Arial"/>
          <w:szCs w:val="22"/>
          <w:lang w:val="en-US"/>
        </w:rPr>
        <w:t xml:space="preserve"> </w:t>
      </w:r>
      <w:r w:rsidR="00D437D7" w:rsidRPr="008C76F1">
        <w:rPr>
          <w:rFonts w:cs="Arial"/>
          <w:szCs w:val="22"/>
          <w:lang w:val="en-US"/>
        </w:rPr>
        <w:t>ha</w:t>
      </w:r>
      <w:r w:rsidR="00793477">
        <w:rPr>
          <w:rFonts w:cs="Arial"/>
          <w:szCs w:val="22"/>
          <w:lang w:val="en-US"/>
        </w:rPr>
        <w:t>ve</w:t>
      </w:r>
      <w:r w:rsidR="00D437D7" w:rsidRPr="008C76F1">
        <w:rPr>
          <w:rFonts w:cs="Arial"/>
          <w:szCs w:val="22"/>
          <w:lang w:val="en-US"/>
        </w:rPr>
        <w:t xml:space="preserve"> a wide range of physiological roles being a </w:t>
      </w:r>
      <w:r w:rsidR="001D6A5F" w:rsidRPr="008C76F1">
        <w:rPr>
          <w:rFonts w:cs="Arial"/>
          <w:szCs w:val="22"/>
          <w:lang w:val="en-US"/>
        </w:rPr>
        <w:t xml:space="preserve">metabolic active hormone in adulthood. </w:t>
      </w:r>
      <w:r w:rsidR="00D370E5" w:rsidRPr="008C76F1">
        <w:rPr>
          <w:rFonts w:cs="Arial"/>
          <w:szCs w:val="22"/>
          <w:lang w:val="en-US"/>
        </w:rPr>
        <w:t xml:space="preserve">Nutritional status of an organism dictates the effects of GH, either an </w:t>
      </w:r>
      <w:r w:rsidRPr="008C76F1">
        <w:rPr>
          <w:rFonts w:cs="Arial"/>
          <w:szCs w:val="22"/>
          <w:lang w:val="en-US"/>
        </w:rPr>
        <w:t>impair</w:t>
      </w:r>
      <w:r w:rsidR="00D370E5" w:rsidRPr="008C76F1">
        <w:rPr>
          <w:rFonts w:cs="Arial"/>
          <w:szCs w:val="22"/>
          <w:lang w:val="en-US"/>
        </w:rPr>
        <w:t>ment of</w:t>
      </w:r>
      <w:r w:rsidRPr="008C76F1">
        <w:rPr>
          <w:rFonts w:cs="Arial"/>
          <w:szCs w:val="22"/>
          <w:lang w:val="en-US"/>
        </w:rPr>
        <w:t xml:space="preserve"> insulin action</w:t>
      </w:r>
      <w:r w:rsidR="00D370E5" w:rsidRPr="008C76F1">
        <w:rPr>
          <w:rFonts w:cs="Arial"/>
          <w:szCs w:val="22"/>
          <w:lang w:val="en-US"/>
        </w:rPr>
        <w:t xml:space="preserve"> (fast</w:t>
      </w:r>
      <w:r w:rsidR="00793477">
        <w:rPr>
          <w:rFonts w:cs="Arial"/>
          <w:szCs w:val="22"/>
          <w:lang w:val="en-US"/>
        </w:rPr>
        <w:t>ed</w:t>
      </w:r>
      <w:r w:rsidR="00D370E5" w:rsidRPr="008C76F1">
        <w:rPr>
          <w:rFonts w:cs="Arial"/>
          <w:szCs w:val="22"/>
          <w:lang w:val="en-US"/>
        </w:rPr>
        <w:t xml:space="preserve"> state)</w:t>
      </w:r>
      <w:r w:rsidRPr="008C76F1">
        <w:rPr>
          <w:rFonts w:cs="Arial"/>
          <w:szCs w:val="22"/>
          <w:lang w:val="en-US"/>
        </w:rPr>
        <w:t xml:space="preserve"> </w:t>
      </w:r>
      <w:r w:rsidR="00D370E5" w:rsidRPr="008C76F1">
        <w:rPr>
          <w:rFonts w:cs="Arial"/>
          <w:szCs w:val="22"/>
          <w:lang w:val="en-US"/>
        </w:rPr>
        <w:t xml:space="preserve">or </w:t>
      </w:r>
      <w:r w:rsidR="00B06B02" w:rsidRPr="008C76F1">
        <w:rPr>
          <w:rFonts w:cs="Arial"/>
          <w:szCs w:val="22"/>
          <w:lang w:val="en-US"/>
        </w:rPr>
        <w:t>promoting</w:t>
      </w:r>
      <w:r w:rsidR="00D370E5" w:rsidRPr="008C76F1">
        <w:rPr>
          <w:rFonts w:cs="Arial"/>
          <w:szCs w:val="22"/>
          <w:lang w:val="en-US"/>
        </w:rPr>
        <w:t xml:space="preserve"> </w:t>
      </w:r>
      <w:r w:rsidRPr="008C76F1">
        <w:rPr>
          <w:rFonts w:cs="Arial"/>
          <w:szCs w:val="22"/>
          <w:lang w:val="en-US"/>
        </w:rPr>
        <w:t>protein anabolism</w:t>
      </w:r>
      <w:r w:rsidR="00D370E5" w:rsidRPr="008C76F1">
        <w:rPr>
          <w:rFonts w:cs="Arial"/>
          <w:szCs w:val="22"/>
          <w:lang w:val="en-US"/>
        </w:rPr>
        <w:t xml:space="preserve"> (feed state). </w:t>
      </w:r>
      <w:r w:rsidR="00B06B02" w:rsidRPr="008C76F1">
        <w:rPr>
          <w:rFonts w:cs="Arial"/>
          <w:szCs w:val="22"/>
          <w:lang w:val="en-US"/>
        </w:rPr>
        <w:t>As our knowledge of the GH normal physiology increases, our ability to understand and specifically target the GH/IGF-I pathway for a diverse range of therapeutic purposes should also increase.</w:t>
      </w:r>
    </w:p>
    <w:p w14:paraId="55614632" w14:textId="77777777" w:rsidR="000429AF" w:rsidRDefault="000429AF" w:rsidP="000429AF">
      <w:pPr>
        <w:pStyle w:val="Heading2"/>
        <w:spacing w:before="0"/>
        <w:jc w:val="left"/>
        <w:rPr>
          <w:rFonts w:cs="Arial"/>
          <w:szCs w:val="22"/>
          <w:lang w:val="en-US"/>
        </w:rPr>
      </w:pPr>
    </w:p>
    <w:p w14:paraId="7F90AC26" w14:textId="6B87D773" w:rsidR="00986FF3" w:rsidRDefault="00986FF3" w:rsidP="000429AF">
      <w:pPr>
        <w:pStyle w:val="Heading2"/>
        <w:spacing w:before="0"/>
        <w:jc w:val="left"/>
        <w:rPr>
          <w:rFonts w:cs="Arial"/>
          <w:szCs w:val="22"/>
          <w:lang w:val="en-US"/>
        </w:rPr>
      </w:pPr>
      <w:r w:rsidRPr="008C76F1">
        <w:rPr>
          <w:rFonts w:cs="Arial"/>
          <w:szCs w:val="22"/>
          <w:lang w:val="en-US"/>
        </w:rPr>
        <w:t>REFERENCE</w:t>
      </w:r>
      <w:r w:rsidR="00CD133E" w:rsidRPr="008C76F1">
        <w:rPr>
          <w:rFonts w:cs="Arial"/>
          <w:szCs w:val="22"/>
          <w:lang w:val="en-US"/>
        </w:rPr>
        <w:t>S</w:t>
      </w:r>
      <w:r w:rsidRPr="008C76F1">
        <w:rPr>
          <w:rFonts w:cs="Arial"/>
          <w:szCs w:val="22"/>
          <w:lang w:val="en-US"/>
        </w:rPr>
        <w:t xml:space="preserve"> </w:t>
      </w:r>
    </w:p>
    <w:p w14:paraId="01AC3E8B" w14:textId="77777777" w:rsidR="008C76F1" w:rsidRPr="008C76F1" w:rsidRDefault="008C76F1" w:rsidP="008C76F1">
      <w:pPr>
        <w:rPr>
          <w:lang w:val="en-US"/>
        </w:rPr>
      </w:pPr>
    </w:p>
    <w:p w14:paraId="3606B1E3" w14:textId="77777777" w:rsidR="00631015" w:rsidRPr="008C76F1" w:rsidRDefault="001E1B0F" w:rsidP="008C76F1">
      <w:pPr>
        <w:ind w:left="576" w:hanging="576"/>
        <w:jc w:val="left"/>
        <w:rPr>
          <w:rFonts w:cs="Arial"/>
          <w:noProof/>
          <w:szCs w:val="22"/>
        </w:rPr>
      </w:pPr>
      <w:r w:rsidRPr="008C76F1">
        <w:rPr>
          <w:rFonts w:cs="Arial"/>
          <w:szCs w:val="22"/>
        </w:rPr>
        <w:fldChar w:fldCharType="begin"/>
      </w:r>
      <w:r w:rsidRPr="008C76F1">
        <w:rPr>
          <w:rFonts w:cs="Arial"/>
          <w:szCs w:val="22"/>
        </w:rPr>
        <w:instrText xml:space="preserve"> ADDIN EN.REFLIST </w:instrText>
      </w:r>
      <w:r w:rsidRPr="008C76F1">
        <w:rPr>
          <w:rFonts w:cs="Arial"/>
          <w:szCs w:val="22"/>
        </w:rPr>
        <w:fldChar w:fldCharType="separate"/>
      </w:r>
      <w:bookmarkStart w:id="1" w:name="_ENREF_1"/>
      <w:r w:rsidR="00631015" w:rsidRPr="008C76F1">
        <w:rPr>
          <w:rFonts w:cs="Arial"/>
          <w:noProof/>
          <w:szCs w:val="22"/>
        </w:rPr>
        <w:t>1.</w:t>
      </w:r>
      <w:r w:rsidR="00631015" w:rsidRPr="008C76F1">
        <w:rPr>
          <w:rFonts w:cs="Arial"/>
          <w:noProof/>
          <w:szCs w:val="22"/>
        </w:rPr>
        <w:tab/>
        <w:t>Raben MS. Growth hormone. 1. Physiologic aspects. The New England journal of medicine. 1962;266:31-35.</w:t>
      </w:r>
      <w:bookmarkEnd w:id="1"/>
    </w:p>
    <w:p w14:paraId="4F8859D1" w14:textId="77777777" w:rsidR="00631015" w:rsidRPr="008C76F1" w:rsidRDefault="00631015" w:rsidP="008C76F1">
      <w:pPr>
        <w:ind w:left="576" w:hanging="576"/>
        <w:jc w:val="left"/>
        <w:rPr>
          <w:rFonts w:cs="Arial"/>
          <w:noProof/>
          <w:szCs w:val="22"/>
        </w:rPr>
      </w:pPr>
      <w:bookmarkStart w:id="2" w:name="_ENREF_2"/>
      <w:r w:rsidRPr="008C76F1">
        <w:rPr>
          <w:rFonts w:cs="Arial"/>
          <w:noProof/>
          <w:szCs w:val="22"/>
        </w:rPr>
        <w:lastRenderedPageBreak/>
        <w:t>2.</w:t>
      </w:r>
      <w:r w:rsidRPr="008C76F1">
        <w:rPr>
          <w:rFonts w:cs="Arial"/>
          <w:noProof/>
          <w:szCs w:val="22"/>
        </w:rPr>
        <w:tab/>
        <w:t>Petronella N, Drouin G. Gene conversions in the growth hormone gene family of primates: stronger homogenizing effects in the Hominidae lineage. Genomics. 2011;98(3):173-181.</w:t>
      </w:r>
      <w:bookmarkEnd w:id="2"/>
    </w:p>
    <w:p w14:paraId="0CF2DE84" w14:textId="77777777" w:rsidR="00631015" w:rsidRPr="008C76F1" w:rsidRDefault="00631015" w:rsidP="008C76F1">
      <w:pPr>
        <w:ind w:left="576" w:hanging="576"/>
        <w:jc w:val="left"/>
        <w:rPr>
          <w:rFonts w:cs="Arial"/>
          <w:noProof/>
          <w:szCs w:val="22"/>
        </w:rPr>
      </w:pPr>
      <w:bookmarkStart w:id="3" w:name="_ENREF_3"/>
      <w:r w:rsidRPr="008C76F1">
        <w:rPr>
          <w:rFonts w:cs="Arial"/>
          <w:noProof/>
          <w:szCs w:val="22"/>
        </w:rPr>
        <w:t>3.</w:t>
      </w:r>
      <w:r w:rsidRPr="008C76F1">
        <w:rPr>
          <w:rFonts w:cs="Arial"/>
          <w:noProof/>
          <w:szCs w:val="22"/>
        </w:rPr>
        <w:tab/>
        <w:t>Baumann GP. Growth hormone doping in sports: a critical review of use and detection strategies. Endocrine reviews. 2012;33(2):155-186.</w:t>
      </w:r>
      <w:bookmarkEnd w:id="3"/>
    </w:p>
    <w:p w14:paraId="3D4DC11C" w14:textId="77777777" w:rsidR="00631015" w:rsidRPr="008C76F1" w:rsidRDefault="00631015" w:rsidP="008C76F1">
      <w:pPr>
        <w:ind w:left="576" w:hanging="576"/>
        <w:jc w:val="left"/>
        <w:rPr>
          <w:rFonts w:cs="Arial"/>
          <w:noProof/>
          <w:szCs w:val="22"/>
        </w:rPr>
      </w:pPr>
      <w:bookmarkStart w:id="4" w:name="_ENREF_4"/>
      <w:r w:rsidRPr="008C76F1">
        <w:rPr>
          <w:rFonts w:cs="Arial"/>
          <w:noProof/>
          <w:szCs w:val="22"/>
        </w:rPr>
        <w:t>4.</w:t>
      </w:r>
      <w:r w:rsidRPr="008C76F1">
        <w:rPr>
          <w:rFonts w:cs="Arial"/>
          <w:noProof/>
          <w:szCs w:val="22"/>
        </w:rPr>
        <w:tab/>
        <w:t>Holt RIG, Ho KKY. The Use and Abuse of Growth Hormone in Sports. Endocrine reviews. 2019;40(4):1163-1185.</w:t>
      </w:r>
      <w:bookmarkEnd w:id="4"/>
    </w:p>
    <w:p w14:paraId="02AF7153" w14:textId="77777777" w:rsidR="00631015" w:rsidRPr="008C76F1" w:rsidRDefault="00631015" w:rsidP="008C76F1">
      <w:pPr>
        <w:ind w:left="576" w:hanging="576"/>
        <w:jc w:val="left"/>
        <w:rPr>
          <w:rFonts w:cs="Arial"/>
          <w:noProof/>
          <w:szCs w:val="22"/>
        </w:rPr>
      </w:pPr>
      <w:bookmarkStart w:id="5" w:name="_ENREF_5"/>
      <w:r w:rsidRPr="008C76F1">
        <w:rPr>
          <w:rFonts w:cs="Arial"/>
          <w:noProof/>
          <w:szCs w:val="22"/>
        </w:rPr>
        <w:t>5.</w:t>
      </w:r>
      <w:r w:rsidRPr="008C76F1">
        <w:rPr>
          <w:rFonts w:cs="Arial"/>
          <w:noProof/>
          <w:szCs w:val="22"/>
        </w:rPr>
        <w:tab/>
        <w:t>Cheung LYM, George AS, McGee SR, et al. Single-Cell RNA Sequencing Reveals Novel Markers of Male Pituitary Stem Cells and Hormone-Producing Cell Types. Endocrinology. 2018;159(12):3910-3924.</w:t>
      </w:r>
      <w:bookmarkEnd w:id="5"/>
    </w:p>
    <w:p w14:paraId="3AB180C8" w14:textId="77777777" w:rsidR="00631015" w:rsidRPr="008C76F1" w:rsidRDefault="00631015" w:rsidP="008C76F1">
      <w:pPr>
        <w:ind w:left="576" w:hanging="576"/>
        <w:jc w:val="left"/>
        <w:rPr>
          <w:rFonts w:cs="Arial"/>
          <w:noProof/>
          <w:szCs w:val="22"/>
        </w:rPr>
      </w:pPr>
      <w:bookmarkStart w:id="6" w:name="_ENREF_6"/>
      <w:r w:rsidRPr="008C76F1">
        <w:rPr>
          <w:rFonts w:cs="Arial"/>
          <w:noProof/>
          <w:szCs w:val="22"/>
        </w:rPr>
        <w:t>6.</w:t>
      </w:r>
      <w:r w:rsidRPr="008C76F1">
        <w:rPr>
          <w:rFonts w:cs="Arial"/>
          <w:noProof/>
          <w:szCs w:val="22"/>
        </w:rPr>
        <w:tab/>
        <w:t>Willems C, Fu Q, Roose H, et al. Regeneration in the pituitary after cell-ablation injury: time-related aspects and molecular analysis. Endocrinology. 2015:en20151741.</w:t>
      </w:r>
      <w:bookmarkEnd w:id="6"/>
    </w:p>
    <w:p w14:paraId="3AC69346" w14:textId="77777777" w:rsidR="00631015" w:rsidRPr="008C76F1" w:rsidRDefault="00631015" w:rsidP="008C76F1">
      <w:pPr>
        <w:ind w:left="576" w:hanging="576"/>
        <w:jc w:val="left"/>
        <w:rPr>
          <w:rFonts w:cs="Arial"/>
          <w:noProof/>
          <w:szCs w:val="22"/>
        </w:rPr>
      </w:pPr>
      <w:bookmarkStart w:id="7" w:name="_ENREF_7"/>
      <w:r w:rsidRPr="008C76F1">
        <w:rPr>
          <w:rFonts w:cs="Arial"/>
          <w:noProof/>
          <w:szCs w:val="22"/>
        </w:rPr>
        <w:t>7.</w:t>
      </w:r>
      <w:r w:rsidRPr="008C76F1">
        <w:rPr>
          <w:rFonts w:cs="Arial"/>
          <w:noProof/>
          <w:szCs w:val="22"/>
        </w:rPr>
        <w:tab/>
        <w:t>Ribeiro-Oliveira A, Barkan AL. Growth Hormone Pulsatility and its Impact on Growth and Metabolism in Humans. in K. Ho (ed.), Growth Hormone Related Diseases and Therapy: A Molecular and Physiological Perspective for the Clinician, Contemporary Endocrinology. 2011:33-56.</w:t>
      </w:r>
      <w:bookmarkEnd w:id="7"/>
    </w:p>
    <w:p w14:paraId="74BE6B55" w14:textId="77777777" w:rsidR="00631015" w:rsidRPr="008C76F1" w:rsidRDefault="00631015" w:rsidP="008C76F1">
      <w:pPr>
        <w:ind w:left="576" w:hanging="576"/>
        <w:jc w:val="left"/>
        <w:rPr>
          <w:rFonts w:cs="Arial"/>
          <w:noProof/>
          <w:szCs w:val="22"/>
        </w:rPr>
      </w:pPr>
      <w:bookmarkStart w:id="8" w:name="_ENREF_8"/>
      <w:r w:rsidRPr="008C76F1">
        <w:rPr>
          <w:rFonts w:cs="Arial"/>
          <w:noProof/>
          <w:szCs w:val="22"/>
        </w:rPr>
        <w:t>8.</w:t>
      </w:r>
      <w:r w:rsidRPr="008C76F1">
        <w:rPr>
          <w:rFonts w:cs="Arial"/>
          <w:noProof/>
          <w:szCs w:val="22"/>
        </w:rPr>
        <w:tab/>
        <w:t>Ho KY, Evans WS, Blizzard RM, et al. Effects of sex and age on the 24-hour profile of growth hormone secretion in man: importance of endogenous estradiol concentrations. The Journal of clinical endocrinology and metabolism. 1987;64(1):51-58.</w:t>
      </w:r>
      <w:bookmarkEnd w:id="8"/>
    </w:p>
    <w:p w14:paraId="16EE63B8" w14:textId="77777777" w:rsidR="00631015" w:rsidRPr="008C76F1" w:rsidRDefault="00631015" w:rsidP="008C76F1">
      <w:pPr>
        <w:ind w:left="576" w:hanging="576"/>
        <w:jc w:val="left"/>
        <w:rPr>
          <w:rFonts w:cs="Arial"/>
          <w:noProof/>
          <w:szCs w:val="22"/>
        </w:rPr>
      </w:pPr>
      <w:bookmarkStart w:id="9" w:name="_ENREF_9"/>
      <w:r w:rsidRPr="008C76F1">
        <w:rPr>
          <w:rFonts w:cs="Arial"/>
          <w:noProof/>
          <w:szCs w:val="22"/>
        </w:rPr>
        <w:t>9.</w:t>
      </w:r>
      <w:r w:rsidRPr="008C76F1">
        <w:rPr>
          <w:rFonts w:cs="Arial"/>
          <w:noProof/>
          <w:szCs w:val="22"/>
        </w:rPr>
        <w:tab/>
        <w:t>Leung KC, Johannsson G, Leong GM, Ho KK. Estrogen regulation of growth hormone action. Endocrine reviews. 2004;25(5):693-721.</w:t>
      </w:r>
      <w:bookmarkEnd w:id="9"/>
    </w:p>
    <w:p w14:paraId="50334688" w14:textId="77777777" w:rsidR="00631015" w:rsidRPr="008C76F1" w:rsidRDefault="00631015" w:rsidP="008C76F1">
      <w:pPr>
        <w:ind w:left="576" w:hanging="576"/>
        <w:jc w:val="left"/>
        <w:rPr>
          <w:rFonts w:cs="Arial"/>
          <w:noProof/>
          <w:szCs w:val="22"/>
        </w:rPr>
      </w:pPr>
      <w:bookmarkStart w:id="10" w:name="_ENREF_10"/>
      <w:r w:rsidRPr="008C76F1">
        <w:rPr>
          <w:rFonts w:cs="Arial"/>
          <w:noProof/>
          <w:szCs w:val="22"/>
        </w:rPr>
        <w:t>10.</w:t>
      </w:r>
      <w:r w:rsidRPr="008C76F1">
        <w:rPr>
          <w:rFonts w:cs="Arial"/>
          <w:noProof/>
          <w:szCs w:val="22"/>
        </w:rPr>
        <w:tab/>
        <w:t>Kargi AY, Merriam GR. Diagnosis and treatment of growth hormone deficiency in adults. Nature reviews. Endocrinology. 2013;9(6):335-345.</w:t>
      </w:r>
      <w:bookmarkEnd w:id="10"/>
    </w:p>
    <w:p w14:paraId="4F18E6BD" w14:textId="77777777" w:rsidR="00631015" w:rsidRPr="008C76F1" w:rsidRDefault="00631015" w:rsidP="008C76F1">
      <w:pPr>
        <w:ind w:left="576" w:hanging="576"/>
        <w:jc w:val="left"/>
        <w:rPr>
          <w:rFonts w:cs="Arial"/>
          <w:noProof/>
          <w:szCs w:val="22"/>
        </w:rPr>
      </w:pPr>
      <w:bookmarkStart w:id="11" w:name="_ENREF_11"/>
      <w:r w:rsidRPr="008C76F1">
        <w:rPr>
          <w:rFonts w:cs="Arial"/>
          <w:noProof/>
          <w:szCs w:val="22"/>
        </w:rPr>
        <w:t>11.</w:t>
      </w:r>
      <w:r w:rsidRPr="008C76F1">
        <w:rPr>
          <w:rFonts w:cs="Arial"/>
          <w:noProof/>
          <w:szCs w:val="22"/>
        </w:rPr>
        <w:tab/>
        <w:t>Iacovazzo D, Hernandez-Ramirez LC, Korbonits M. Sporadic pituitary adenomas: the role of germline mutations and recommendations for genetic screening. Expert review of endocrinology &amp; metabolism. 2017;12(2):143-153.</w:t>
      </w:r>
      <w:bookmarkEnd w:id="11"/>
    </w:p>
    <w:p w14:paraId="04B11E42" w14:textId="77777777" w:rsidR="00631015" w:rsidRPr="008C76F1" w:rsidRDefault="00631015" w:rsidP="008C76F1">
      <w:pPr>
        <w:ind w:left="576" w:hanging="576"/>
        <w:jc w:val="left"/>
        <w:rPr>
          <w:rFonts w:cs="Arial"/>
          <w:noProof/>
          <w:szCs w:val="22"/>
        </w:rPr>
      </w:pPr>
      <w:bookmarkStart w:id="12" w:name="_ENREF_12"/>
      <w:r w:rsidRPr="008C76F1">
        <w:rPr>
          <w:rFonts w:cs="Arial"/>
          <w:noProof/>
          <w:szCs w:val="22"/>
        </w:rPr>
        <w:t>12.</w:t>
      </w:r>
      <w:r w:rsidRPr="008C76F1">
        <w:rPr>
          <w:rFonts w:cs="Arial"/>
          <w:noProof/>
          <w:szCs w:val="22"/>
        </w:rPr>
        <w:tab/>
        <w:t>Birzniece V, Ho KKY. Sex steroids and the GH axis: Implications for the management of hypopituitarism. Best practice &amp; research. Clinical endocrinology &amp; metabolism. 2017;31(1):59-69.</w:t>
      </w:r>
      <w:bookmarkEnd w:id="12"/>
    </w:p>
    <w:p w14:paraId="6065FA47" w14:textId="77777777" w:rsidR="00631015" w:rsidRPr="008C76F1" w:rsidRDefault="00631015" w:rsidP="008C76F1">
      <w:pPr>
        <w:ind w:left="576" w:hanging="576"/>
        <w:jc w:val="left"/>
        <w:rPr>
          <w:rFonts w:cs="Arial"/>
          <w:noProof/>
          <w:szCs w:val="22"/>
        </w:rPr>
      </w:pPr>
      <w:bookmarkStart w:id="13" w:name="_ENREF_13"/>
      <w:r w:rsidRPr="008C76F1">
        <w:rPr>
          <w:rFonts w:cs="Arial"/>
          <w:noProof/>
          <w:szCs w:val="22"/>
        </w:rPr>
        <w:t>13.</w:t>
      </w:r>
      <w:r w:rsidRPr="008C76F1">
        <w:rPr>
          <w:rFonts w:cs="Arial"/>
          <w:noProof/>
          <w:szCs w:val="22"/>
        </w:rPr>
        <w:tab/>
        <w:t>Veldhuis JD, Evans WS, Bowers CY, Anderson S. Interactive regulation of postmenopausal growth hormone insulin-like growth factor axis by estrogen and growth hormone-releasing peptide-2. Endocrine. 2001;14(1):45-62.</w:t>
      </w:r>
      <w:bookmarkEnd w:id="13"/>
    </w:p>
    <w:p w14:paraId="6E3FC6A9" w14:textId="77777777" w:rsidR="00631015" w:rsidRPr="008C76F1" w:rsidRDefault="00631015" w:rsidP="008C76F1">
      <w:pPr>
        <w:ind w:left="576" w:hanging="576"/>
        <w:jc w:val="left"/>
        <w:rPr>
          <w:rFonts w:cs="Arial"/>
          <w:noProof/>
          <w:szCs w:val="22"/>
        </w:rPr>
      </w:pPr>
      <w:bookmarkStart w:id="14" w:name="_ENREF_14"/>
      <w:r w:rsidRPr="008C76F1">
        <w:rPr>
          <w:rFonts w:cs="Arial"/>
          <w:noProof/>
          <w:szCs w:val="22"/>
        </w:rPr>
        <w:t>14.</w:t>
      </w:r>
      <w:r w:rsidRPr="008C76F1">
        <w:rPr>
          <w:rFonts w:cs="Arial"/>
          <w:noProof/>
          <w:szCs w:val="22"/>
        </w:rPr>
        <w:tab/>
        <w:t>Bray MJ, Vick TM, Shah N, et al. Short-term estradiol replacement in postmenopausal women selectively mutes somatostatin's dose-dependent inhibition of fasting growth hormone secretion. The Journal of clinical endocrinology and metabolism. 2001;86(7):3143-3149.</w:t>
      </w:r>
      <w:bookmarkEnd w:id="14"/>
    </w:p>
    <w:p w14:paraId="06A2AFB0" w14:textId="77777777" w:rsidR="00631015" w:rsidRPr="008C76F1" w:rsidRDefault="00631015" w:rsidP="008C76F1">
      <w:pPr>
        <w:ind w:left="576" w:hanging="576"/>
        <w:jc w:val="left"/>
        <w:rPr>
          <w:rFonts w:cs="Arial"/>
          <w:noProof/>
          <w:szCs w:val="22"/>
        </w:rPr>
      </w:pPr>
      <w:bookmarkStart w:id="15" w:name="_ENREF_15"/>
      <w:r w:rsidRPr="008C76F1">
        <w:rPr>
          <w:rFonts w:cs="Arial"/>
          <w:noProof/>
          <w:szCs w:val="22"/>
        </w:rPr>
        <w:t>15.</w:t>
      </w:r>
      <w:r w:rsidRPr="008C76F1">
        <w:rPr>
          <w:rFonts w:cs="Arial"/>
          <w:noProof/>
          <w:szCs w:val="22"/>
        </w:rPr>
        <w:tab/>
        <w:t>Anderson SM, Shah N, Evans WS, Patrie JT, Bowers CY, Veldhuis JD. Short-term estradiol supplementation augments growth hormone (GH) secretory responsiveness to dose-varying GH-releasing peptide infusions in healthy postmenopausal women. The Journal of clinical endocrinology and metabolism. 2001;86(2):551-560.</w:t>
      </w:r>
      <w:bookmarkEnd w:id="15"/>
    </w:p>
    <w:p w14:paraId="27FAB794" w14:textId="77777777" w:rsidR="00631015" w:rsidRPr="008C76F1" w:rsidRDefault="00631015" w:rsidP="008C76F1">
      <w:pPr>
        <w:ind w:left="576" w:hanging="576"/>
        <w:jc w:val="left"/>
        <w:rPr>
          <w:rFonts w:cs="Arial"/>
          <w:noProof/>
          <w:szCs w:val="22"/>
        </w:rPr>
      </w:pPr>
      <w:bookmarkStart w:id="16" w:name="_ENREF_16"/>
      <w:r w:rsidRPr="008C76F1">
        <w:rPr>
          <w:rFonts w:cs="Arial"/>
          <w:noProof/>
          <w:szCs w:val="22"/>
        </w:rPr>
        <w:t>16.</w:t>
      </w:r>
      <w:r w:rsidRPr="008C76F1">
        <w:rPr>
          <w:rFonts w:cs="Arial"/>
          <w:noProof/>
          <w:szCs w:val="22"/>
        </w:rPr>
        <w:tab/>
        <w:t>Murray PG, Higham CE, Clayton PE. 60 YEARS OF NEUROENDOCRINOLOGY: The hypothalamo-GH axis: the past 60 years. The Journal of endocrinology. 2015;226(2):T123-140.</w:t>
      </w:r>
      <w:bookmarkEnd w:id="16"/>
    </w:p>
    <w:p w14:paraId="44EFCD7F" w14:textId="77777777" w:rsidR="00631015" w:rsidRPr="008C76F1" w:rsidRDefault="00631015" w:rsidP="008C76F1">
      <w:pPr>
        <w:ind w:left="576" w:hanging="576"/>
        <w:jc w:val="left"/>
        <w:rPr>
          <w:rFonts w:cs="Arial"/>
          <w:noProof/>
          <w:szCs w:val="22"/>
        </w:rPr>
      </w:pPr>
      <w:bookmarkStart w:id="17" w:name="_ENREF_17"/>
      <w:r w:rsidRPr="008C76F1">
        <w:rPr>
          <w:rFonts w:cs="Arial"/>
          <w:noProof/>
          <w:szCs w:val="22"/>
        </w:rPr>
        <w:lastRenderedPageBreak/>
        <w:t>17.</w:t>
      </w:r>
      <w:r w:rsidRPr="008C76F1">
        <w:rPr>
          <w:rFonts w:cs="Arial"/>
          <w:noProof/>
          <w:szCs w:val="22"/>
        </w:rPr>
        <w:tab/>
        <w:t>Bonnefont X, Lacampagne A, Sanchez-Hormigo A, et al. Revealing the large-scale network organization of growth hormone-secreting cells. Proceedings of the National Academy of Sciences of the United States of America. 2005;102(46):16880-16885.</w:t>
      </w:r>
      <w:bookmarkEnd w:id="17"/>
    </w:p>
    <w:p w14:paraId="241FEDCC" w14:textId="77777777" w:rsidR="00631015" w:rsidRPr="008C76F1" w:rsidRDefault="00631015" w:rsidP="008C76F1">
      <w:pPr>
        <w:ind w:left="576" w:hanging="576"/>
        <w:jc w:val="left"/>
        <w:rPr>
          <w:rFonts w:cs="Arial"/>
          <w:noProof/>
          <w:szCs w:val="22"/>
        </w:rPr>
      </w:pPr>
      <w:bookmarkStart w:id="18" w:name="_ENREF_18"/>
      <w:r w:rsidRPr="008C76F1">
        <w:rPr>
          <w:rFonts w:cs="Arial"/>
          <w:noProof/>
          <w:szCs w:val="22"/>
        </w:rPr>
        <w:t>18.</w:t>
      </w:r>
      <w:r w:rsidRPr="008C76F1">
        <w:rPr>
          <w:rFonts w:cs="Arial"/>
          <w:noProof/>
          <w:szCs w:val="22"/>
        </w:rPr>
        <w:tab/>
        <w:t>Le Tissier PR, Carmignac DF, Lilley S, et al. Hypothalamic growth hormone-releasing hormone (GHRH) deficiency: targeted ablation of GHRH neurons in mice using a viral ion channel transgene. Molecular endocrinology. 2005;19(5):1251-1262.</w:t>
      </w:r>
      <w:bookmarkEnd w:id="18"/>
    </w:p>
    <w:p w14:paraId="7E0AACD0" w14:textId="77777777" w:rsidR="00631015" w:rsidRPr="008C76F1" w:rsidRDefault="00631015" w:rsidP="008C76F1">
      <w:pPr>
        <w:ind w:left="576" w:hanging="576"/>
        <w:jc w:val="left"/>
        <w:rPr>
          <w:rFonts w:cs="Arial"/>
          <w:noProof/>
          <w:szCs w:val="22"/>
        </w:rPr>
      </w:pPr>
      <w:bookmarkStart w:id="19" w:name="_ENREF_19"/>
      <w:r w:rsidRPr="008C76F1">
        <w:rPr>
          <w:rFonts w:cs="Arial"/>
          <w:noProof/>
          <w:szCs w:val="22"/>
        </w:rPr>
        <w:t>19.</w:t>
      </w:r>
      <w:r w:rsidRPr="008C76F1">
        <w:rPr>
          <w:rFonts w:cs="Arial"/>
          <w:noProof/>
          <w:szCs w:val="22"/>
        </w:rPr>
        <w:tab/>
        <w:t>Wajnrajch MP, Gertner JM, Harbison MD, Chua SC, Jr., Leibel RL. Nonsense mutation in the human growth hormone-releasing hormone receptor causes growth failure analogous to the little (lit) mouse. Nature genetics. 1996;12(1):88-90.</w:t>
      </w:r>
      <w:bookmarkEnd w:id="19"/>
    </w:p>
    <w:p w14:paraId="205E1B94" w14:textId="77777777" w:rsidR="00631015" w:rsidRPr="008C76F1" w:rsidRDefault="00631015" w:rsidP="008C76F1">
      <w:pPr>
        <w:ind w:left="576" w:hanging="576"/>
        <w:jc w:val="left"/>
        <w:rPr>
          <w:rFonts w:cs="Arial"/>
          <w:noProof/>
          <w:szCs w:val="22"/>
        </w:rPr>
      </w:pPr>
      <w:bookmarkStart w:id="20" w:name="_ENREF_20"/>
      <w:r w:rsidRPr="008C76F1">
        <w:rPr>
          <w:rFonts w:cs="Arial"/>
          <w:noProof/>
          <w:szCs w:val="22"/>
        </w:rPr>
        <w:t>20.</w:t>
      </w:r>
      <w:r w:rsidRPr="008C76F1">
        <w:rPr>
          <w:rFonts w:cs="Arial"/>
          <w:noProof/>
          <w:szCs w:val="22"/>
        </w:rPr>
        <w:tab/>
        <w:t>Alatzoglou KS, Dattani MT. Genetic causes and treatment of isolated growth hormone deficiency-an update. Nature reviews. Endocrinology. 2010;6(10):562-576.</w:t>
      </w:r>
      <w:bookmarkEnd w:id="20"/>
    </w:p>
    <w:p w14:paraId="5A47B703" w14:textId="77777777" w:rsidR="00631015" w:rsidRPr="008C76F1" w:rsidRDefault="00631015" w:rsidP="008C76F1">
      <w:pPr>
        <w:ind w:left="576" w:hanging="576"/>
        <w:jc w:val="left"/>
        <w:rPr>
          <w:rFonts w:cs="Arial"/>
          <w:noProof/>
          <w:szCs w:val="22"/>
        </w:rPr>
      </w:pPr>
      <w:bookmarkStart w:id="21" w:name="_ENREF_21"/>
      <w:r w:rsidRPr="008C76F1">
        <w:rPr>
          <w:rFonts w:cs="Arial"/>
          <w:noProof/>
          <w:szCs w:val="22"/>
        </w:rPr>
        <w:t>21.</w:t>
      </w:r>
      <w:r w:rsidRPr="008C76F1">
        <w:rPr>
          <w:rFonts w:cs="Arial"/>
          <w:noProof/>
          <w:szCs w:val="22"/>
        </w:rPr>
        <w:tab/>
        <w:t>Giustina A, Veldhuis JD. Pathophysiology of the neuroregulation of growth hormone secretion in experimental animals and the human. Endocrine reviews. 1998;19(6):717-797.</w:t>
      </w:r>
      <w:bookmarkEnd w:id="21"/>
    </w:p>
    <w:p w14:paraId="337568F6" w14:textId="77777777" w:rsidR="00631015" w:rsidRPr="008C76F1" w:rsidRDefault="00631015" w:rsidP="008C76F1">
      <w:pPr>
        <w:ind w:left="576" w:hanging="576"/>
        <w:jc w:val="left"/>
        <w:rPr>
          <w:rFonts w:cs="Arial"/>
          <w:noProof/>
          <w:szCs w:val="22"/>
        </w:rPr>
      </w:pPr>
      <w:bookmarkStart w:id="22" w:name="_ENREF_22"/>
      <w:r w:rsidRPr="008C76F1">
        <w:rPr>
          <w:rFonts w:cs="Arial"/>
          <w:noProof/>
          <w:szCs w:val="22"/>
        </w:rPr>
        <w:t>22.</w:t>
      </w:r>
      <w:r w:rsidRPr="008C76F1">
        <w:rPr>
          <w:rFonts w:cs="Arial"/>
          <w:noProof/>
          <w:szCs w:val="22"/>
        </w:rPr>
        <w:tab/>
        <w:t>Ren SG, Taylor J, Dong J, Yu R, Culler MD, Melmed S. Functional association of somatostatin receptor subtypes 2 and 5 in inhibiting human growth hormone secretion. The Journal of clinical endocrinology and metabolism. 2003;88(9):4239-4245.</w:t>
      </w:r>
      <w:bookmarkEnd w:id="22"/>
    </w:p>
    <w:p w14:paraId="086A9B45" w14:textId="77777777" w:rsidR="00631015" w:rsidRPr="008C76F1" w:rsidRDefault="00631015" w:rsidP="008C76F1">
      <w:pPr>
        <w:ind w:left="576" w:hanging="576"/>
        <w:jc w:val="left"/>
        <w:rPr>
          <w:rFonts w:cs="Arial"/>
          <w:noProof/>
          <w:szCs w:val="22"/>
        </w:rPr>
      </w:pPr>
      <w:bookmarkStart w:id="23" w:name="_ENREF_23"/>
      <w:r w:rsidRPr="008C76F1">
        <w:rPr>
          <w:rFonts w:cs="Arial"/>
          <w:noProof/>
          <w:szCs w:val="22"/>
        </w:rPr>
        <w:t>23.</w:t>
      </w:r>
      <w:r w:rsidRPr="008C76F1">
        <w:rPr>
          <w:rFonts w:cs="Arial"/>
          <w:noProof/>
          <w:szCs w:val="22"/>
        </w:rPr>
        <w:tab/>
        <w:t>Copinschi G, Wegienka LC, Hane S, Forsham PH. Effect of arginine on serum levels of insulin and growth hormone in obese subjects. Metabolism: clinical and experimental. 1967;16(6):485-491.</w:t>
      </w:r>
      <w:bookmarkEnd w:id="23"/>
    </w:p>
    <w:p w14:paraId="1427AC29" w14:textId="77777777" w:rsidR="00631015" w:rsidRPr="008C76F1" w:rsidRDefault="00631015" w:rsidP="008C76F1">
      <w:pPr>
        <w:ind w:left="576" w:hanging="576"/>
        <w:jc w:val="left"/>
        <w:rPr>
          <w:rFonts w:cs="Arial"/>
          <w:noProof/>
          <w:szCs w:val="22"/>
        </w:rPr>
      </w:pPr>
      <w:bookmarkStart w:id="24" w:name="_ENREF_24"/>
      <w:r w:rsidRPr="008C76F1">
        <w:rPr>
          <w:rFonts w:cs="Arial"/>
          <w:noProof/>
          <w:szCs w:val="22"/>
        </w:rPr>
        <w:t>24.</w:t>
      </w:r>
      <w:r w:rsidRPr="008C76F1">
        <w:rPr>
          <w:rFonts w:cs="Arial"/>
          <w:noProof/>
          <w:szCs w:val="22"/>
        </w:rPr>
        <w:tab/>
        <w:t>Rudman D, Kutner MH, Rogers CM, Lubin MF, Fleming GA, Bain RP. Impaired growth hormone secretion in the adult population: relation to age and adiposity. The Journal of clinical investigation. 1981;67(5):1361-1369.</w:t>
      </w:r>
      <w:bookmarkEnd w:id="24"/>
    </w:p>
    <w:p w14:paraId="3AD5D3A5" w14:textId="77777777" w:rsidR="00631015" w:rsidRPr="008C76F1" w:rsidRDefault="00631015" w:rsidP="008C76F1">
      <w:pPr>
        <w:ind w:left="576" w:hanging="576"/>
        <w:jc w:val="left"/>
        <w:rPr>
          <w:rFonts w:cs="Arial"/>
          <w:noProof/>
          <w:szCs w:val="22"/>
          <w:lang w:val="da-DK"/>
        </w:rPr>
      </w:pPr>
      <w:bookmarkStart w:id="25" w:name="_ENREF_25"/>
      <w:r w:rsidRPr="008C76F1">
        <w:rPr>
          <w:rFonts w:cs="Arial"/>
          <w:noProof/>
          <w:szCs w:val="22"/>
        </w:rPr>
        <w:t>25.</w:t>
      </w:r>
      <w:r w:rsidRPr="008C76F1">
        <w:rPr>
          <w:rFonts w:cs="Arial"/>
          <w:noProof/>
          <w:szCs w:val="22"/>
        </w:rPr>
        <w:tab/>
        <w:t xml:space="preserve">Rudman D. Growth hormone, body composition, and aging. Journal of the American Geriatrics Society. </w:t>
      </w:r>
      <w:r w:rsidRPr="008C76F1">
        <w:rPr>
          <w:rFonts w:cs="Arial"/>
          <w:noProof/>
          <w:szCs w:val="22"/>
          <w:lang w:val="da-DK"/>
        </w:rPr>
        <w:t>1985;33(11):800-807.</w:t>
      </w:r>
      <w:bookmarkEnd w:id="25"/>
    </w:p>
    <w:p w14:paraId="369328B8" w14:textId="77777777" w:rsidR="00631015" w:rsidRPr="008C76F1" w:rsidRDefault="00631015" w:rsidP="008C76F1">
      <w:pPr>
        <w:ind w:left="576" w:hanging="576"/>
        <w:jc w:val="left"/>
        <w:rPr>
          <w:rFonts w:cs="Arial"/>
          <w:noProof/>
          <w:szCs w:val="22"/>
        </w:rPr>
      </w:pPr>
      <w:bookmarkStart w:id="26" w:name="_ENREF_26"/>
      <w:r w:rsidRPr="008C76F1">
        <w:rPr>
          <w:rFonts w:cs="Arial"/>
          <w:noProof/>
          <w:szCs w:val="22"/>
          <w:lang w:val="da-DK"/>
        </w:rPr>
        <w:t>26.</w:t>
      </w:r>
      <w:r w:rsidRPr="008C76F1">
        <w:rPr>
          <w:rFonts w:cs="Arial"/>
          <w:noProof/>
          <w:szCs w:val="22"/>
          <w:lang w:val="da-DK"/>
        </w:rPr>
        <w:tab/>
        <w:t xml:space="preserve">Jorgensen JO, Vahl N, Hansen TB, Thuesen L, Hagen C, Christiansen JS. </w:t>
      </w:r>
      <w:r w:rsidRPr="008C76F1">
        <w:rPr>
          <w:rFonts w:cs="Arial"/>
          <w:noProof/>
          <w:szCs w:val="22"/>
        </w:rPr>
        <w:t>Growth hormone versus placebo treatment for one year in growth hormone deficient adults: increase in exercise capacity and normalization of body composition. Clinical endocrinology. 1996;45(6):681-688.</w:t>
      </w:r>
      <w:bookmarkEnd w:id="26"/>
    </w:p>
    <w:p w14:paraId="795AC046" w14:textId="77777777" w:rsidR="00631015" w:rsidRPr="008C76F1" w:rsidRDefault="00631015" w:rsidP="008C76F1">
      <w:pPr>
        <w:ind w:left="576" w:hanging="576"/>
        <w:jc w:val="left"/>
        <w:rPr>
          <w:rFonts w:cs="Arial"/>
          <w:noProof/>
          <w:szCs w:val="22"/>
        </w:rPr>
      </w:pPr>
      <w:bookmarkStart w:id="27" w:name="_ENREF_27"/>
      <w:r w:rsidRPr="008C76F1">
        <w:rPr>
          <w:rFonts w:cs="Arial"/>
          <w:noProof/>
          <w:szCs w:val="22"/>
        </w:rPr>
        <w:t>27.</w:t>
      </w:r>
      <w:r w:rsidRPr="008C76F1">
        <w:rPr>
          <w:rFonts w:cs="Arial"/>
          <w:noProof/>
          <w:szCs w:val="22"/>
        </w:rPr>
        <w:tab/>
        <w:t>Williams T, Berelowitz M, Joffe SN, et al. Impaired growth hormone responses to growth hormone-releasing factor in obesity. A pituitary defect reversed with weight reduction. The New England journal of medicine. 1984;311(22):1403-1407.</w:t>
      </w:r>
      <w:bookmarkEnd w:id="27"/>
    </w:p>
    <w:p w14:paraId="1EA0DCF9" w14:textId="77777777" w:rsidR="00631015" w:rsidRPr="008C76F1" w:rsidRDefault="00631015" w:rsidP="008C76F1">
      <w:pPr>
        <w:ind w:left="576" w:hanging="576"/>
        <w:jc w:val="left"/>
        <w:rPr>
          <w:rFonts w:cs="Arial"/>
          <w:noProof/>
          <w:szCs w:val="22"/>
        </w:rPr>
      </w:pPr>
      <w:bookmarkStart w:id="28" w:name="_ENREF_28"/>
      <w:r w:rsidRPr="008C76F1">
        <w:rPr>
          <w:rFonts w:cs="Arial"/>
          <w:noProof/>
          <w:szCs w:val="22"/>
        </w:rPr>
        <w:t>28.</w:t>
      </w:r>
      <w:r w:rsidRPr="008C76F1">
        <w:rPr>
          <w:rFonts w:cs="Arial"/>
          <w:noProof/>
          <w:szCs w:val="22"/>
        </w:rPr>
        <w:tab/>
        <w:t>Vahl N, Jorgensen JO, Jurik AG, Christiansen JS. Abdominal adiposity and physical fitness are major determinants of the age associated decline in stimulated GH secretion in healthy adults. The Journal of clinical endocrinology and metabolism. 1996;81(6):2209-2215.</w:t>
      </w:r>
      <w:bookmarkEnd w:id="28"/>
    </w:p>
    <w:p w14:paraId="2C2887AB" w14:textId="77777777" w:rsidR="00631015" w:rsidRPr="008C76F1" w:rsidRDefault="00631015" w:rsidP="008C76F1">
      <w:pPr>
        <w:ind w:left="576" w:hanging="576"/>
        <w:jc w:val="left"/>
        <w:rPr>
          <w:rFonts w:cs="Arial"/>
          <w:noProof/>
          <w:szCs w:val="22"/>
        </w:rPr>
      </w:pPr>
      <w:bookmarkStart w:id="29" w:name="_ENREF_29"/>
      <w:r w:rsidRPr="008C76F1">
        <w:rPr>
          <w:rFonts w:cs="Arial"/>
          <w:noProof/>
          <w:szCs w:val="22"/>
        </w:rPr>
        <w:t>29.</w:t>
      </w:r>
      <w:r w:rsidRPr="008C76F1">
        <w:rPr>
          <w:rFonts w:cs="Arial"/>
          <w:noProof/>
          <w:szCs w:val="22"/>
        </w:rPr>
        <w:tab/>
        <w:t>Vahl N, Jorgensen JO, Skjaerbaek C, Veldhuis JD, Orskov H, Christiansen JS. Abdominal adiposity rather than age and sex predicts mass and regularity of GH secretion in healthy adults. The American journal of physiology. 1997;272(6 Pt 1):E1108-1116.</w:t>
      </w:r>
      <w:bookmarkEnd w:id="29"/>
    </w:p>
    <w:p w14:paraId="7A0B0C97" w14:textId="77777777" w:rsidR="00631015" w:rsidRPr="008C76F1" w:rsidRDefault="00631015" w:rsidP="008C76F1">
      <w:pPr>
        <w:ind w:left="576" w:hanging="576"/>
        <w:jc w:val="left"/>
        <w:rPr>
          <w:rFonts w:cs="Arial"/>
          <w:noProof/>
          <w:szCs w:val="22"/>
        </w:rPr>
      </w:pPr>
      <w:bookmarkStart w:id="30" w:name="_ENREF_30"/>
      <w:r w:rsidRPr="008C76F1">
        <w:rPr>
          <w:rFonts w:cs="Arial"/>
          <w:noProof/>
          <w:szCs w:val="22"/>
        </w:rPr>
        <w:t>30.</w:t>
      </w:r>
      <w:r w:rsidRPr="008C76F1">
        <w:rPr>
          <w:rFonts w:cs="Arial"/>
          <w:noProof/>
          <w:szCs w:val="22"/>
        </w:rPr>
        <w:tab/>
        <w:t>Papadakis MA, Grady D, Tierney MJ, Black D, Wells L, Grunfeld C. Insulin-like growth factor 1 and functional status in healthy older men. Journal of the American Geriatrics Society. 1995;43(12):1350-1355.</w:t>
      </w:r>
      <w:bookmarkEnd w:id="30"/>
    </w:p>
    <w:p w14:paraId="2B8C66F2" w14:textId="77777777" w:rsidR="00631015" w:rsidRPr="008C76F1" w:rsidRDefault="00631015" w:rsidP="008C76F1">
      <w:pPr>
        <w:ind w:left="576" w:hanging="576"/>
        <w:jc w:val="left"/>
        <w:rPr>
          <w:rFonts w:cs="Arial"/>
          <w:noProof/>
          <w:szCs w:val="22"/>
        </w:rPr>
      </w:pPr>
      <w:bookmarkStart w:id="31" w:name="_ENREF_31"/>
      <w:r w:rsidRPr="008C76F1">
        <w:rPr>
          <w:rFonts w:cs="Arial"/>
          <w:noProof/>
          <w:szCs w:val="22"/>
        </w:rPr>
        <w:lastRenderedPageBreak/>
        <w:t>31.</w:t>
      </w:r>
      <w:r w:rsidRPr="008C76F1">
        <w:rPr>
          <w:rFonts w:cs="Arial"/>
          <w:noProof/>
          <w:szCs w:val="22"/>
        </w:rPr>
        <w:tab/>
        <w:t>Goodman-Gruen D, Barrett-Connor E. Epidemiology of insulin-like growth factor-I in elderly men and women. The Rancho Bernardo Study. American journal of epidemiology. 1997;145(11):970-976.</w:t>
      </w:r>
      <w:bookmarkEnd w:id="31"/>
    </w:p>
    <w:p w14:paraId="3C0FA9A2" w14:textId="77777777" w:rsidR="00631015" w:rsidRPr="008C76F1" w:rsidRDefault="00631015" w:rsidP="008C76F1">
      <w:pPr>
        <w:ind w:left="576" w:hanging="576"/>
        <w:jc w:val="left"/>
        <w:rPr>
          <w:rFonts w:cs="Arial"/>
          <w:noProof/>
          <w:szCs w:val="22"/>
        </w:rPr>
      </w:pPr>
      <w:bookmarkStart w:id="32" w:name="_ENREF_32"/>
      <w:r w:rsidRPr="008C76F1">
        <w:rPr>
          <w:rFonts w:cs="Arial"/>
          <w:noProof/>
          <w:szCs w:val="22"/>
        </w:rPr>
        <w:t>32.</w:t>
      </w:r>
      <w:r w:rsidRPr="008C76F1">
        <w:rPr>
          <w:rFonts w:cs="Arial"/>
          <w:noProof/>
          <w:szCs w:val="22"/>
        </w:rPr>
        <w:tab/>
        <w:t>Kiel DP, Puhl J, Rosen CJ, Berg K, Murphy JB, MacLean DB. Lack of an association between insulin-like growth factor-I and body composition, muscle strength, physical performance or self-reported mobility among older persons with functional limitations. Journal of the American Geriatrics Society. 1998;46(7):822-828.</w:t>
      </w:r>
      <w:bookmarkEnd w:id="32"/>
    </w:p>
    <w:p w14:paraId="54DB139F" w14:textId="77777777" w:rsidR="00631015" w:rsidRPr="008C76F1" w:rsidRDefault="00631015" w:rsidP="008C76F1">
      <w:pPr>
        <w:ind w:left="576" w:hanging="576"/>
        <w:jc w:val="left"/>
        <w:rPr>
          <w:rFonts w:cs="Arial"/>
          <w:noProof/>
          <w:szCs w:val="22"/>
        </w:rPr>
      </w:pPr>
      <w:bookmarkStart w:id="33" w:name="_ENREF_33"/>
      <w:r w:rsidRPr="008C76F1">
        <w:rPr>
          <w:rFonts w:cs="Arial"/>
          <w:noProof/>
          <w:szCs w:val="22"/>
        </w:rPr>
        <w:t>33.</w:t>
      </w:r>
      <w:r w:rsidRPr="008C76F1">
        <w:rPr>
          <w:rFonts w:cs="Arial"/>
          <w:noProof/>
          <w:szCs w:val="22"/>
        </w:rPr>
        <w:tab/>
        <w:t>Juul A, Bang P, Hertel NT, et al. Serum insulin-like growth factor-I in 1030 healthy children, adolescents, and adults: relation to age, sex, stage of puberty, testicular size, and body mass index. The Journal of clinical endocrinology and metabolism. 1994;78(3):744-752.</w:t>
      </w:r>
      <w:bookmarkEnd w:id="33"/>
    </w:p>
    <w:p w14:paraId="75DCAAB5" w14:textId="77777777" w:rsidR="00631015" w:rsidRPr="008C76F1" w:rsidRDefault="00631015" w:rsidP="008C76F1">
      <w:pPr>
        <w:ind w:left="576" w:hanging="576"/>
        <w:jc w:val="left"/>
        <w:rPr>
          <w:rFonts w:cs="Arial"/>
          <w:noProof/>
          <w:szCs w:val="22"/>
        </w:rPr>
      </w:pPr>
      <w:bookmarkStart w:id="34" w:name="_ENREF_34"/>
      <w:r w:rsidRPr="008C76F1">
        <w:rPr>
          <w:rFonts w:cs="Arial"/>
          <w:noProof/>
          <w:szCs w:val="22"/>
        </w:rPr>
        <w:t>34.</w:t>
      </w:r>
      <w:r w:rsidRPr="008C76F1">
        <w:rPr>
          <w:rFonts w:cs="Arial"/>
          <w:noProof/>
          <w:szCs w:val="22"/>
        </w:rPr>
        <w:tab/>
        <w:t>Rudman D, Feller AG, Nagraj HS, et al. Effects of human growth hormone in men over 60 years old. The New England journal of medicine. 1990;323(1):1-6.</w:t>
      </w:r>
      <w:bookmarkEnd w:id="34"/>
    </w:p>
    <w:p w14:paraId="7495F15F" w14:textId="77777777" w:rsidR="00631015" w:rsidRPr="008C76F1" w:rsidRDefault="00631015" w:rsidP="008C76F1">
      <w:pPr>
        <w:ind w:left="576" w:hanging="576"/>
        <w:jc w:val="left"/>
        <w:rPr>
          <w:rFonts w:cs="Arial"/>
          <w:noProof/>
          <w:szCs w:val="22"/>
        </w:rPr>
      </w:pPr>
      <w:bookmarkStart w:id="35" w:name="_ENREF_35"/>
      <w:r w:rsidRPr="008C76F1">
        <w:rPr>
          <w:rFonts w:cs="Arial"/>
          <w:noProof/>
          <w:szCs w:val="22"/>
        </w:rPr>
        <w:t>35.</w:t>
      </w:r>
      <w:r w:rsidRPr="008C76F1">
        <w:rPr>
          <w:rFonts w:cs="Arial"/>
          <w:noProof/>
          <w:szCs w:val="22"/>
        </w:rPr>
        <w:tab/>
        <w:t>Jorgensen JO, Flyvbjerg A, Lauritzen T, Alberti KG, Orskov H, Christiansen JS. Dose-response studies with biosynthetic human growth hormone (GH) in GH-deficient patients. The Journal of clinical endocrinology and metabolism. 1988;67(1):36-40.</w:t>
      </w:r>
      <w:bookmarkEnd w:id="35"/>
    </w:p>
    <w:p w14:paraId="10004ECF" w14:textId="77777777" w:rsidR="00631015" w:rsidRPr="008C76F1" w:rsidRDefault="00631015" w:rsidP="008C76F1">
      <w:pPr>
        <w:ind w:left="576" w:hanging="576"/>
        <w:jc w:val="left"/>
        <w:rPr>
          <w:rFonts w:cs="Arial"/>
          <w:noProof/>
          <w:szCs w:val="22"/>
        </w:rPr>
      </w:pPr>
      <w:bookmarkStart w:id="36" w:name="_ENREF_36"/>
      <w:r w:rsidRPr="008C76F1">
        <w:rPr>
          <w:rFonts w:cs="Arial"/>
          <w:noProof/>
          <w:szCs w:val="22"/>
        </w:rPr>
        <w:t>36.</w:t>
      </w:r>
      <w:r w:rsidRPr="008C76F1">
        <w:rPr>
          <w:rFonts w:cs="Arial"/>
          <w:noProof/>
          <w:szCs w:val="22"/>
        </w:rPr>
        <w:tab/>
        <w:t>Moller J, Jorgensen JO, Lauersen T, et al. Growth hormone dose regimens in adult GH deficiency: effects on biochemical growth markers and metabolic parameters. Clinical endocrinology. 1993;39(4):403-408.</w:t>
      </w:r>
      <w:bookmarkEnd w:id="36"/>
    </w:p>
    <w:p w14:paraId="06C7EE90" w14:textId="77777777" w:rsidR="00631015" w:rsidRPr="008C76F1" w:rsidRDefault="00631015" w:rsidP="008C76F1">
      <w:pPr>
        <w:ind w:left="576" w:hanging="576"/>
        <w:jc w:val="left"/>
        <w:rPr>
          <w:rFonts w:cs="Arial"/>
          <w:noProof/>
          <w:szCs w:val="22"/>
        </w:rPr>
      </w:pPr>
      <w:bookmarkStart w:id="37" w:name="_ENREF_37"/>
      <w:r w:rsidRPr="008C76F1">
        <w:rPr>
          <w:rFonts w:cs="Arial"/>
          <w:noProof/>
          <w:szCs w:val="22"/>
        </w:rPr>
        <w:t>37.</w:t>
      </w:r>
      <w:r w:rsidRPr="008C76F1">
        <w:rPr>
          <w:rFonts w:cs="Arial"/>
          <w:noProof/>
          <w:szCs w:val="22"/>
        </w:rPr>
        <w:tab/>
        <w:t>Toogood AA, Shalet SM. Growth hormone replacement therapy in the elderly with hypothalamic-pituitary disease: a dose-finding study. The Journal of clinical endocrinology and metabolism. 1999;84(1):131-136.</w:t>
      </w:r>
      <w:bookmarkEnd w:id="37"/>
    </w:p>
    <w:p w14:paraId="62991D89" w14:textId="77777777" w:rsidR="00631015" w:rsidRPr="008C76F1" w:rsidRDefault="00631015" w:rsidP="008C76F1">
      <w:pPr>
        <w:ind w:left="576" w:hanging="576"/>
        <w:jc w:val="left"/>
        <w:rPr>
          <w:rFonts w:cs="Arial"/>
          <w:noProof/>
          <w:szCs w:val="22"/>
        </w:rPr>
      </w:pPr>
      <w:bookmarkStart w:id="38" w:name="_ENREF_38"/>
      <w:r w:rsidRPr="008C76F1">
        <w:rPr>
          <w:rFonts w:cs="Arial"/>
          <w:noProof/>
          <w:szCs w:val="22"/>
        </w:rPr>
        <w:t>38.</w:t>
      </w:r>
      <w:r w:rsidRPr="008C76F1">
        <w:rPr>
          <w:rFonts w:cs="Arial"/>
          <w:noProof/>
          <w:szCs w:val="22"/>
        </w:rPr>
        <w:tab/>
        <w:t>Burman P, Johansson AG, Siegbahn A, Vessby B, Karlsson FA. Growth hormone (GH)-deficient men are more responsive to GH replacement therapy than women. The Journal of clinical endocrinology and metabolism. 1997;82(2):550-555.</w:t>
      </w:r>
      <w:bookmarkEnd w:id="38"/>
    </w:p>
    <w:p w14:paraId="13D3AFA3" w14:textId="77777777" w:rsidR="00631015" w:rsidRPr="008C76F1" w:rsidRDefault="00631015" w:rsidP="008C76F1">
      <w:pPr>
        <w:ind w:left="576" w:hanging="576"/>
        <w:jc w:val="left"/>
        <w:rPr>
          <w:rFonts w:cs="Arial"/>
          <w:noProof/>
          <w:szCs w:val="22"/>
        </w:rPr>
      </w:pPr>
      <w:bookmarkStart w:id="39" w:name="_ENREF_39"/>
      <w:r w:rsidRPr="008C76F1">
        <w:rPr>
          <w:rFonts w:cs="Arial"/>
          <w:noProof/>
          <w:szCs w:val="22"/>
        </w:rPr>
        <w:t>39.</w:t>
      </w:r>
      <w:r w:rsidRPr="008C76F1">
        <w:rPr>
          <w:rFonts w:cs="Arial"/>
          <w:noProof/>
          <w:szCs w:val="22"/>
        </w:rPr>
        <w:tab/>
        <w:t>Vahl N, Moller N, Lauritzen T, Christiansen JS, Jorgensen JO. Metabolic effects and pharmacokinetics of a growth hormone pulse in healthy adults: relation to age, sex, and body composition. The Journal of clinical endocrinology and metabolism. 1997;82(11):3612-3618.</w:t>
      </w:r>
      <w:bookmarkEnd w:id="39"/>
    </w:p>
    <w:p w14:paraId="6B2C6E1F" w14:textId="77777777" w:rsidR="00631015" w:rsidRPr="008C76F1" w:rsidRDefault="00631015" w:rsidP="008C76F1">
      <w:pPr>
        <w:ind w:left="576" w:hanging="576"/>
        <w:jc w:val="left"/>
        <w:rPr>
          <w:rFonts w:cs="Arial"/>
          <w:noProof/>
          <w:szCs w:val="22"/>
        </w:rPr>
      </w:pPr>
      <w:bookmarkStart w:id="40" w:name="_ENREF_40"/>
      <w:r w:rsidRPr="008C76F1">
        <w:rPr>
          <w:rFonts w:cs="Arial"/>
          <w:noProof/>
          <w:szCs w:val="22"/>
        </w:rPr>
        <w:t>40.</w:t>
      </w:r>
      <w:r w:rsidRPr="008C76F1">
        <w:rPr>
          <w:rFonts w:cs="Arial"/>
          <w:noProof/>
          <w:szCs w:val="22"/>
        </w:rPr>
        <w:tab/>
        <w:t>Fisker S, Vahl N, Jorgensen JO, Christiansen JS, Orskov H. Abdominal fat determines growth hormone-binding protein levels in healthy nonobese adults. The Journal of clinical endocrinology and metabolism. 1997;82(1):123-128.</w:t>
      </w:r>
      <w:bookmarkEnd w:id="40"/>
    </w:p>
    <w:p w14:paraId="12D92485" w14:textId="77777777" w:rsidR="00631015" w:rsidRPr="008C76F1" w:rsidRDefault="00631015" w:rsidP="008C76F1">
      <w:pPr>
        <w:ind w:left="576" w:hanging="576"/>
        <w:jc w:val="left"/>
        <w:rPr>
          <w:rFonts w:cs="Arial"/>
          <w:noProof/>
          <w:szCs w:val="22"/>
        </w:rPr>
      </w:pPr>
      <w:bookmarkStart w:id="41" w:name="_ENREF_41"/>
      <w:r w:rsidRPr="008C76F1">
        <w:rPr>
          <w:rFonts w:cs="Arial"/>
          <w:noProof/>
          <w:szCs w:val="22"/>
        </w:rPr>
        <w:t>41.</w:t>
      </w:r>
      <w:r w:rsidRPr="008C76F1">
        <w:rPr>
          <w:rFonts w:cs="Arial"/>
          <w:noProof/>
          <w:szCs w:val="22"/>
        </w:rPr>
        <w:tab/>
        <w:t>Aguiar-Oliveira MH, Bartke A. Growth Hormone Deficiency: Health and Longevity. Endocrine reviews. 2019;40(2):575-601.</w:t>
      </w:r>
      <w:bookmarkEnd w:id="41"/>
    </w:p>
    <w:p w14:paraId="159A0B28" w14:textId="77777777" w:rsidR="00631015" w:rsidRPr="008C76F1" w:rsidRDefault="00631015" w:rsidP="008C76F1">
      <w:pPr>
        <w:ind w:left="576" w:hanging="576"/>
        <w:jc w:val="left"/>
        <w:rPr>
          <w:rFonts w:cs="Arial"/>
          <w:noProof/>
          <w:szCs w:val="22"/>
        </w:rPr>
      </w:pPr>
      <w:bookmarkStart w:id="42" w:name="_ENREF_42"/>
      <w:r w:rsidRPr="008C76F1">
        <w:rPr>
          <w:rFonts w:cs="Arial"/>
          <w:noProof/>
          <w:szCs w:val="22"/>
        </w:rPr>
        <w:t>42.</w:t>
      </w:r>
      <w:r w:rsidRPr="008C76F1">
        <w:rPr>
          <w:rFonts w:cs="Arial"/>
          <w:noProof/>
          <w:szCs w:val="22"/>
        </w:rPr>
        <w:tab/>
        <w:t>Guevara-Aguirre J, Balasubramanian P, Guevara-Aguirre M, et al. Growth hormone receptor deficiency is associated with a major reduction in pro-aging signaling, cancer, and diabetes in humans. Science translational medicine. 2011;3(70):70ra13.</w:t>
      </w:r>
      <w:bookmarkEnd w:id="42"/>
    </w:p>
    <w:p w14:paraId="4EC852DB" w14:textId="77777777" w:rsidR="00631015" w:rsidRPr="008C76F1" w:rsidRDefault="00631015" w:rsidP="008C76F1">
      <w:pPr>
        <w:ind w:left="576" w:hanging="576"/>
        <w:jc w:val="left"/>
        <w:rPr>
          <w:rFonts w:cs="Arial"/>
          <w:noProof/>
          <w:szCs w:val="22"/>
        </w:rPr>
      </w:pPr>
      <w:bookmarkStart w:id="43" w:name="_ENREF_43"/>
      <w:r w:rsidRPr="008C76F1">
        <w:rPr>
          <w:rFonts w:cs="Arial"/>
          <w:noProof/>
          <w:szCs w:val="22"/>
        </w:rPr>
        <w:t>43.</w:t>
      </w:r>
      <w:r w:rsidRPr="008C76F1">
        <w:rPr>
          <w:rFonts w:cs="Arial"/>
          <w:noProof/>
          <w:szCs w:val="22"/>
        </w:rPr>
        <w:tab/>
        <w:t>Chesnokova V, Zonis S, Zhou C, et al. Growth hormone is permissive for neoplastic colon growth. Proceedings of the National Academy of Sciences of the United States of America. 2016;113(23):E3250-3259.</w:t>
      </w:r>
      <w:bookmarkEnd w:id="43"/>
    </w:p>
    <w:p w14:paraId="37A3BA07" w14:textId="77777777" w:rsidR="00631015" w:rsidRPr="008C76F1" w:rsidRDefault="00631015" w:rsidP="008C76F1">
      <w:pPr>
        <w:ind w:left="576" w:hanging="576"/>
        <w:jc w:val="left"/>
        <w:rPr>
          <w:rFonts w:cs="Arial"/>
          <w:noProof/>
          <w:szCs w:val="22"/>
        </w:rPr>
      </w:pPr>
      <w:bookmarkStart w:id="44" w:name="_ENREF_44"/>
      <w:r w:rsidRPr="008C76F1">
        <w:rPr>
          <w:rFonts w:cs="Arial"/>
          <w:noProof/>
          <w:szCs w:val="22"/>
        </w:rPr>
        <w:t>44.</w:t>
      </w:r>
      <w:r w:rsidRPr="008C76F1">
        <w:rPr>
          <w:rFonts w:cs="Arial"/>
          <w:noProof/>
          <w:szCs w:val="22"/>
        </w:rPr>
        <w:tab/>
        <w:t>Kleinberg DL, Wood TL, Furth PA, Lee AV. Growth hormone and insulin-like growth factor-I in the transition from normal mammary development to preneoplastic mammary lesions. Endocrine reviews. 2009;30(1):51-74.</w:t>
      </w:r>
      <w:bookmarkEnd w:id="44"/>
    </w:p>
    <w:p w14:paraId="486CB084" w14:textId="77777777" w:rsidR="00631015" w:rsidRPr="008C76F1" w:rsidRDefault="00631015" w:rsidP="008C76F1">
      <w:pPr>
        <w:ind w:left="576" w:hanging="576"/>
        <w:jc w:val="left"/>
        <w:rPr>
          <w:rFonts w:cs="Arial"/>
          <w:noProof/>
          <w:szCs w:val="22"/>
        </w:rPr>
      </w:pPr>
      <w:bookmarkStart w:id="45" w:name="_ENREF_45"/>
      <w:r w:rsidRPr="008C76F1">
        <w:rPr>
          <w:rFonts w:cs="Arial"/>
          <w:noProof/>
          <w:szCs w:val="22"/>
        </w:rPr>
        <w:lastRenderedPageBreak/>
        <w:t>45.</w:t>
      </w:r>
      <w:r w:rsidRPr="008C76F1">
        <w:rPr>
          <w:rFonts w:cs="Arial"/>
          <w:noProof/>
          <w:szCs w:val="22"/>
        </w:rPr>
        <w:tab/>
        <w:t>Slater MD, Murphy CR. Co-expression of interleukin-6 and human growth hormone in apparently normal prostate biopsies that ultimately progress to prostate cancer using low pH, high temperature antigen retrieval. Journal of molecular histology. 2006;37(1-2):37-41.</w:t>
      </w:r>
      <w:bookmarkEnd w:id="45"/>
    </w:p>
    <w:p w14:paraId="52D4AEBB" w14:textId="77777777" w:rsidR="00631015" w:rsidRPr="008C76F1" w:rsidRDefault="00631015" w:rsidP="008C76F1">
      <w:pPr>
        <w:ind w:left="576" w:hanging="576"/>
        <w:jc w:val="left"/>
        <w:rPr>
          <w:rFonts w:cs="Arial"/>
          <w:noProof/>
          <w:szCs w:val="22"/>
        </w:rPr>
      </w:pPr>
      <w:bookmarkStart w:id="46" w:name="_ENREF_46"/>
      <w:r w:rsidRPr="008C76F1">
        <w:rPr>
          <w:rFonts w:cs="Arial"/>
          <w:noProof/>
          <w:szCs w:val="22"/>
        </w:rPr>
        <w:t>46.</w:t>
      </w:r>
      <w:r w:rsidRPr="008C76F1">
        <w:rPr>
          <w:rFonts w:cs="Arial"/>
          <w:noProof/>
          <w:szCs w:val="22"/>
        </w:rPr>
        <w:tab/>
        <w:t>Khan J, Pernicova I, Nisar K, Korbonits M. Mechanisms of ageing: growth hormone, dietary restriction, and metformin. The lancet. Diabetes &amp; endocrinology. 2023;11(4):261-281.</w:t>
      </w:r>
      <w:bookmarkEnd w:id="46"/>
    </w:p>
    <w:p w14:paraId="689BC998" w14:textId="77777777" w:rsidR="00631015" w:rsidRPr="008C76F1" w:rsidRDefault="00631015" w:rsidP="008C76F1">
      <w:pPr>
        <w:ind w:left="576" w:hanging="576"/>
        <w:jc w:val="left"/>
        <w:rPr>
          <w:rFonts w:cs="Arial"/>
          <w:noProof/>
          <w:szCs w:val="22"/>
        </w:rPr>
      </w:pPr>
      <w:bookmarkStart w:id="47" w:name="_ENREF_47"/>
      <w:r w:rsidRPr="008C76F1">
        <w:rPr>
          <w:rFonts w:cs="Arial"/>
          <w:noProof/>
          <w:szCs w:val="22"/>
        </w:rPr>
        <w:t>47.</w:t>
      </w:r>
      <w:r w:rsidRPr="008C76F1">
        <w:rPr>
          <w:rFonts w:cs="Arial"/>
          <w:noProof/>
          <w:szCs w:val="22"/>
        </w:rPr>
        <w:tab/>
        <w:t>Chesnokova V, Zonis S, Apostolou A, et al. Local non-pituitary growth hormone is induced with aging and facilitates epithelial damage. Cell reports. 2021;37(11):110068.</w:t>
      </w:r>
      <w:bookmarkEnd w:id="47"/>
    </w:p>
    <w:p w14:paraId="19C13CFC" w14:textId="77777777" w:rsidR="00631015" w:rsidRPr="008C76F1" w:rsidRDefault="00631015" w:rsidP="008C76F1">
      <w:pPr>
        <w:ind w:left="576" w:hanging="576"/>
        <w:jc w:val="left"/>
        <w:rPr>
          <w:rFonts w:cs="Arial"/>
          <w:noProof/>
          <w:szCs w:val="22"/>
        </w:rPr>
      </w:pPr>
      <w:bookmarkStart w:id="48" w:name="_ENREF_48"/>
      <w:r w:rsidRPr="008C76F1">
        <w:rPr>
          <w:rFonts w:cs="Arial"/>
          <w:noProof/>
          <w:szCs w:val="22"/>
        </w:rPr>
        <w:t>48.</w:t>
      </w:r>
      <w:r w:rsidRPr="008C76F1">
        <w:rPr>
          <w:rFonts w:cs="Arial"/>
          <w:noProof/>
          <w:szCs w:val="22"/>
        </w:rPr>
        <w:tab/>
        <w:t>Bodart G, Farhat K, Charlet-Renard C, Salvatori R, Geenen V, Martens H. The Somatotrope Growth Hormone-Releasing Hormone/Growth Hormone/Insulin-Like Growth Factor-1 Axis in Immunoregulation and Immunosenescence. Frontiers of hormone research. 2017;48:147-159.</w:t>
      </w:r>
      <w:bookmarkEnd w:id="48"/>
    </w:p>
    <w:p w14:paraId="66B5A62F" w14:textId="77777777" w:rsidR="00631015" w:rsidRPr="008C76F1" w:rsidRDefault="00631015" w:rsidP="008C76F1">
      <w:pPr>
        <w:ind w:left="576" w:hanging="576"/>
        <w:jc w:val="left"/>
        <w:rPr>
          <w:rFonts w:cs="Arial"/>
          <w:noProof/>
          <w:szCs w:val="22"/>
        </w:rPr>
      </w:pPr>
      <w:bookmarkStart w:id="49" w:name="_ENREF_49"/>
      <w:r w:rsidRPr="008C76F1">
        <w:rPr>
          <w:rFonts w:cs="Arial"/>
          <w:noProof/>
          <w:szCs w:val="22"/>
        </w:rPr>
        <w:t>49.</w:t>
      </w:r>
      <w:r w:rsidRPr="008C76F1">
        <w:rPr>
          <w:rFonts w:cs="Arial"/>
          <w:noProof/>
          <w:szCs w:val="22"/>
        </w:rPr>
        <w:tab/>
        <w:t>Villares R, Kakabadse D, Juarranz Y, Gomariz RP, Martinez AC, Mellado M. Growth hormone prevents the development of autoimmune diabetes. Proceedings of the National Academy of Sciences of the United States of America. 2013.</w:t>
      </w:r>
      <w:bookmarkEnd w:id="49"/>
    </w:p>
    <w:p w14:paraId="231A9D87" w14:textId="77777777" w:rsidR="00631015" w:rsidRPr="008C76F1" w:rsidRDefault="00631015" w:rsidP="008C76F1">
      <w:pPr>
        <w:ind w:left="576" w:hanging="576"/>
        <w:jc w:val="left"/>
        <w:rPr>
          <w:rFonts w:cs="Arial"/>
          <w:noProof/>
          <w:szCs w:val="22"/>
        </w:rPr>
      </w:pPr>
      <w:bookmarkStart w:id="50" w:name="_ENREF_50"/>
      <w:r w:rsidRPr="008C76F1">
        <w:rPr>
          <w:rFonts w:cs="Arial"/>
          <w:noProof/>
          <w:szCs w:val="22"/>
        </w:rPr>
        <w:t>50.</w:t>
      </w:r>
      <w:r w:rsidRPr="008C76F1">
        <w:rPr>
          <w:rFonts w:cs="Arial"/>
          <w:noProof/>
          <w:szCs w:val="22"/>
        </w:rPr>
        <w:tab/>
        <w:t>Lanning NJ, Carter-Su C. Recent advances in growth hormone signaling. Rev Endocr Metab Disord. 2006;7(4):225-235.</w:t>
      </w:r>
      <w:bookmarkEnd w:id="50"/>
    </w:p>
    <w:p w14:paraId="3524E7C0" w14:textId="77777777" w:rsidR="00631015" w:rsidRPr="008C76F1" w:rsidRDefault="00631015" w:rsidP="008C76F1">
      <w:pPr>
        <w:ind w:left="576" w:hanging="576"/>
        <w:jc w:val="left"/>
        <w:rPr>
          <w:rFonts w:cs="Arial"/>
          <w:noProof/>
          <w:szCs w:val="22"/>
        </w:rPr>
      </w:pPr>
      <w:bookmarkStart w:id="51" w:name="_ENREF_51"/>
      <w:r w:rsidRPr="008C76F1">
        <w:rPr>
          <w:rFonts w:cs="Arial"/>
          <w:noProof/>
          <w:szCs w:val="22"/>
        </w:rPr>
        <w:t>51.</w:t>
      </w:r>
      <w:r w:rsidRPr="008C76F1">
        <w:rPr>
          <w:rFonts w:cs="Arial"/>
          <w:noProof/>
          <w:szCs w:val="22"/>
        </w:rPr>
        <w:tab/>
        <w:t>Dehkhoda F, Lee CMM, Medina J, Brooks AJ. The Growth Hormone Receptor: Mechanism of Receptor Activation, Cell Signaling, and Physiological Aspects. Frontiers in endocrinology. 2018;9:35.</w:t>
      </w:r>
      <w:bookmarkEnd w:id="51"/>
    </w:p>
    <w:p w14:paraId="06D4C827" w14:textId="77777777" w:rsidR="00631015" w:rsidRPr="008C76F1" w:rsidRDefault="00631015" w:rsidP="008C76F1">
      <w:pPr>
        <w:ind w:left="576" w:hanging="576"/>
        <w:jc w:val="left"/>
        <w:rPr>
          <w:rFonts w:cs="Arial"/>
          <w:noProof/>
          <w:szCs w:val="22"/>
        </w:rPr>
      </w:pPr>
      <w:bookmarkStart w:id="52" w:name="_ENREF_52"/>
      <w:r w:rsidRPr="008C76F1">
        <w:rPr>
          <w:rFonts w:cs="Arial"/>
          <w:noProof/>
          <w:szCs w:val="22"/>
        </w:rPr>
        <w:t>52.</w:t>
      </w:r>
      <w:r w:rsidRPr="008C76F1">
        <w:rPr>
          <w:rFonts w:cs="Arial"/>
          <w:noProof/>
          <w:szCs w:val="22"/>
        </w:rPr>
        <w:tab/>
        <w:t>Kelly PA, Djiane J, Postel-Vinay MC, Edery M. The prolactin/growth hormone receptor family. Endocrine reviews. 1991;12(3):235-251.</w:t>
      </w:r>
      <w:bookmarkEnd w:id="52"/>
    </w:p>
    <w:p w14:paraId="63B5ADDE" w14:textId="77777777" w:rsidR="00631015" w:rsidRPr="008C76F1" w:rsidRDefault="00631015" w:rsidP="008C76F1">
      <w:pPr>
        <w:ind w:left="576" w:hanging="576"/>
        <w:jc w:val="left"/>
        <w:rPr>
          <w:rFonts w:cs="Arial"/>
          <w:noProof/>
          <w:szCs w:val="22"/>
        </w:rPr>
      </w:pPr>
      <w:bookmarkStart w:id="53" w:name="_ENREF_53"/>
      <w:r w:rsidRPr="008C76F1">
        <w:rPr>
          <w:rFonts w:cs="Arial"/>
          <w:noProof/>
          <w:szCs w:val="22"/>
        </w:rPr>
        <w:t>53.</w:t>
      </w:r>
      <w:r w:rsidRPr="008C76F1">
        <w:rPr>
          <w:rFonts w:cs="Arial"/>
          <w:noProof/>
          <w:szCs w:val="22"/>
        </w:rPr>
        <w:tab/>
        <w:t>Brooks AJ, Dai W, O'Mara ML, et al. Mechanism of activation of protein kinase JAK2 by the growth hormone receptor. Science (New York, N.Y.). 2014;344(6185):1249783.</w:t>
      </w:r>
      <w:bookmarkEnd w:id="53"/>
    </w:p>
    <w:p w14:paraId="7B9B132B" w14:textId="77777777" w:rsidR="00631015" w:rsidRPr="008C76F1" w:rsidRDefault="00631015" w:rsidP="008C76F1">
      <w:pPr>
        <w:ind w:left="576" w:hanging="576"/>
        <w:jc w:val="left"/>
        <w:rPr>
          <w:rFonts w:cs="Arial"/>
          <w:noProof/>
          <w:szCs w:val="22"/>
        </w:rPr>
      </w:pPr>
      <w:bookmarkStart w:id="54" w:name="_ENREF_54"/>
      <w:r w:rsidRPr="008C76F1">
        <w:rPr>
          <w:rFonts w:cs="Arial"/>
          <w:noProof/>
          <w:szCs w:val="22"/>
        </w:rPr>
        <w:t>54.</w:t>
      </w:r>
      <w:r w:rsidRPr="008C76F1">
        <w:rPr>
          <w:rFonts w:cs="Arial"/>
          <w:noProof/>
          <w:szCs w:val="22"/>
        </w:rPr>
        <w:tab/>
        <w:t>Woelfle J, Chia DJ, Rotwein P. Mechanisms of growth hormone (GH) action. Identification of conserved Stat5 binding sites that mediate GH-induced insulin-like growth factor-I gene activation. The Journal of biological chemistry. 2003;278(51):51261-51266.</w:t>
      </w:r>
      <w:bookmarkEnd w:id="54"/>
    </w:p>
    <w:p w14:paraId="07225290" w14:textId="77777777" w:rsidR="00631015" w:rsidRPr="008C76F1" w:rsidRDefault="00631015" w:rsidP="008C76F1">
      <w:pPr>
        <w:ind w:left="576" w:hanging="576"/>
        <w:jc w:val="left"/>
        <w:rPr>
          <w:rFonts w:cs="Arial"/>
          <w:noProof/>
          <w:szCs w:val="22"/>
        </w:rPr>
      </w:pPr>
      <w:bookmarkStart w:id="55" w:name="_ENREF_55"/>
      <w:r w:rsidRPr="008C76F1">
        <w:rPr>
          <w:rFonts w:cs="Arial"/>
          <w:noProof/>
          <w:szCs w:val="22"/>
        </w:rPr>
        <w:t>55.</w:t>
      </w:r>
      <w:r w:rsidRPr="008C76F1">
        <w:rPr>
          <w:rFonts w:cs="Arial"/>
          <w:noProof/>
          <w:szCs w:val="22"/>
        </w:rPr>
        <w:tab/>
        <w:t>Wormald S, Hilton DJ. Inhibitors of cytokine signal transduction. The Journal of biological chemistry. 2004;279(2):821-824.</w:t>
      </w:r>
      <w:bookmarkEnd w:id="55"/>
    </w:p>
    <w:p w14:paraId="46DEC5DF" w14:textId="77777777" w:rsidR="00631015" w:rsidRPr="008C76F1" w:rsidRDefault="00631015" w:rsidP="008C76F1">
      <w:pPr>
        <w:ind w:left="576" w:hanging="576"/>
        <w:jc w:val="left"/>
        <w:rPr>
          <w:rFonts w:cs="Arial"/>
          <w:noProof/>
          <w:szCs w:val="22"/>
        </w:rPr>
      </w:pPr>
      <w:bookmarkStart w:id="56" w:name="_ENREF_56"/>
      <w:r w:rsidRPr="008C76F1">
        <w:rPr>
          <w:rFonts w:cs="Arial"/>
          <w:noProof/>
          <w:szCs w:val="22"/>
        </w:rPr>
        <w:t>56.</w:t>
      </w:r>
      <w:r w:rsidRPr="008C76F1">
        <w:rPr>
          <w:rFonts w:cs="Arial"/>
          <w:noProof/>
          <w:szCs w:val="22"/>
        </w:rPr>
        <w:tab/>
        <w:t>Leung KC, Doyle N, Ballesteros M, et al. Estrogen inhibits GH signaling by suppressing GH-induced JAK2 phosphorylation, an effect mediated by SOCS-2. Proceedings of the National Academy of Sciences of the United States of America. 2003;100(3):1016-1021.</w:t>
      </w:r>
      <w:bookmarkEnd w:id="56"/>
    </w:p>
    <w:p w14:paraId="5BD61EF0" w14:textId="77777777" w:rsidR="00631015" w:rsidRPr="008C76F1" w:rsidRDefault="00631015" w:rsidP="008C76F1">
      <w:pPr>
        <w:ind w:left="576" w:hanging="576"/>
        <w:jc w:val="left"/>
        <w:rPr>
          <w:rFonts w:cs="Arial"/>
          <w:noProof/>
          <w:szCs w:val="22"/>
        </w:rPr>
      </w:pPr>
      <w:bookmarkStart w:id="57" w:name="_ENREF_57"/>
      <w:r w:rsidRPr="008C76F1">
        <w:rPr>
          <w:rFonts w:cs="Arial"/>
          <w:noProof/>
          <w:szCs w:val="22"/>
        </w:rPr>
        <w:t>57.</w:t>
      </w:r>
      <w:r w:rsidRPr="008C76F1">
        <w:rPr>
          <w:rFonts w:cs="Arial"/>
          <w:noProof/>
          <w:szCs w:val="22"/>
        </w:rPr>
        <w:tab/>
        <w:t>Silva CM, Kloth MT, Whatmore AJ, et al. GH and epidermal growth factor signaling in normal and Laron syndrome fibroblasts. Endocrinology. 2002;143(7):2610-2617.</w:t>
      </w:r>
      <w:bookmarkEnd w:id="57"/>
    </w:p>
    <w:p w14:paraId="6251E0BE" w14:textId="77777777" w:rsidR="00631015" w:rsidRPr="008C76F1" w:rsidRDefault="00631015" w:rsidP="008C76F1">
      <w:pPr>
        <w:ind w:left="576" w:hanging="576"/>
        <w:jc w:val="left"/>
        <w:rPr>
          <w:rFonts w:cs="Arial"/>
          <w:noProof/>
          <w:szCs w:val="22"/>
        </w:rPr>
      </w:pPr>
      <w:bookmarkStart w:id="58" w:name="_ENREF_58"/>
      <w:r w:rsidRPr="008C76F1">
        <w:rPr>
          <w:rFonts w:cs="Arial"/>
          <w:noProof/>
          <w:szCs w:val="22"/>
        </w:rPr>
        <w:t>58.</w:t>
      </w:r>
      <w:r w:rsidRPr="008C76F1">
        <w:rPr>
          <w:rFonts w:cs="Arial"/>
          <w:noProof/>
          <w:szCs w:val="22"/>
        </w:rPr>
        <w:tab/>
        <w:t>Hwa V, Little B, Adiyaman P, et al. Severe growth hormone insensitivity resulting from total absence of signal transducer and activator of transcription 5b. The Journal of clinical endocrinology and metabolism. 2005;90(7):4260-4266.</w:t>
      </w:r>
      <w:bookmarkEnd w:id="58"/>
    </w:p>
    <w:p w14:paraId="731F164D" w14:textId="77777777" w:rsidR="00631015" w:rsidRPr="008C76F1" w:rsidRDefault="00631015" w:rsidP="008C76F1">
      <w:pPr>
        <w:ind w:left="576" w:hanging="576"/>
        <w:jc w:val="left"/>
        <w:rPr>
          <w:rFonts w:cs="Arial"/>
          <w:noProof/>
          <w:szCs w:val="22"/>
        </w:rPr>
      </w:pPr>
      <w:bookmarkStart w:id="59" w:name="_ENREF_59"/>
      <w:r w:rsidRPr="008C76F1">
        <w:rPr>
          <w:rFonts w:cs="Arial"/>
          <w:noProof/>
          <w:szCs w:val="22"/>
        </w:rPr>
        <w:t>59.</w:t>
      </w:r>
      <w:r w:rsidRPr="008C76F1">
        <w:rPr>
          <w:rFonts w:cs="Arial"/>
          <w:noProof/>
          <w:szCs w:val="22"/>
        </w:rPr>
        <w:tab/>
        <w:t>Jorgensen JO, Jessen N, Pedersen SB, et al. GH receptor signaling in skeletal muscle and adipose tissue in human subjects following exposure to an intravenous GH bolus. American journal of physiology. Endocrinology and metabolism. 2006;291(5):E899-905.</w:t>
      </w:r>
      <w:bookmarkEnd w:id="59"/>
    </w:p>
    <w:p w14:paraId="34B0301E" w14:textId="77777777" w:rsidR="00631015" w:rsidRPr="008C76F1" w:rsidRDefault="00631015" w:rsidP="008C76F1">
      <w:pPr>
        <w:ind w:left="576" w:hanging="576"/>
        <w:jc w:val="left"/>
        <w:rPr>
          <w:rFonts w:cs="Arial"/>
          <w:noProof/>
          <w:szCs w:val="22"/>
        </w:rPr>
      </w:pPr>
      <w:bookmarkStart w:id="60" w:name="_ENREF_60"/>
      <w:r w:rsidRPr="008C76F1">
        <w:rPr>
          <w:rFonts w:cs="Arial"/>
          <w:noProof/>
          <w:szCs w:val="22"/>
        </w:rPr>
        <w:t>60.</w:t>
      </w:r>
      <w:r w:rsidRPr="008C76F1">
        <w:rPr>
          <w:rFonts w:cs="Arial"/>
          <w:noProof/>
          <w:szCs w:val="22"/>
        </w:rPr>
        <w:tab/>
        <w:t xml:space="preserve">Dominici FP, Argentino DP, Munoz MC, Miquet JG, Sotelo AI, Turyn D. Influence of the crosstalk between growth hormone and insulin signalling on the modulation of insulin </w:t>
      </w:r>
      <w:r w:rsidRPr="008C76F1">
        <w:rPr>
          <w:rFonts w:cs="Arial"/>
          <w:noProof/>
          <w:szCs w:val="22"/>
        </w:rPr>
        <w:lastRenderedPageBreak/>
        <w:t>sensitivity. Growth hormone &amp; IGF research : official journal of the Growth Hormone Research Society and the International IGF Research Society. 2005;15(5):324-336.</w:t>
      </w:r>
      <w:bookmarkEnd w:id="60"/>
    </w:p>
    <w:p w14:paraId="1DCF67D4" w14:textId="77777777" w:rsidR="00631015" w:rsidRPr="008C76F1" w:rsidRDefault="00631015" w:rsidP="008C76F1">
      <w:pPr>
        <w:ind w:left="576" w:hanging="576"/>
        <w:jc w:val="left"/>
        <w:rPr>
          <w:rFonts w:cs="Arial"/>
          <w:noProof/>
          <w:szCs w:val="22"/>
        </w:rPr>
      </w:pPr>
      <w:bookmarkStart w:id="61" w:name="_ENREF_61"/>
      <w:r w:rsidRPr="008C76F1">
        <w:rPr>
          <w:rFonts w:cs="Arial"/>
          <w:noProof/>
          <w:szCs w:val="22"/>
        </w:rPr>
        <w:t>61.</w:t>
      </w:r>
      <w:r w:rsidRPr="008C76F1">
        <w:rPr>
          <w:rFonts w:cs="Arial"/>
          <w:noProof/>
          <w:szCs w:val="22"/>
        </w:rPr>
        <w:tab/>
        <w:t>Emanuelli B, Peraldi P, Filloux C, Sawka-Verhelle D, Hilton D, Van Obberghen E. SOCS-3 is an insulin-induced negative regulator of insulin signaling. The Journal of biological chemistry. 2000;275(21):15985-15991.</w:t>
      </w:r>
      <w:bookmarkEnd w:id="61"/>
    </w:p>
    <w:p w14:paraId="21B82F95" w14:textId="77777777" w:rsidR="00631015" w:rsidRPr="008C76F1" w:rsidRDefault="00631015" w:rsidP="008C76F1">
      <w:pPr>
        <w:ind w:left="576" w:hanging="576"/>
        <w:jc w:val="left"/>
        <w:rPr>
          <w:rFonts w:cs="Arial"/>
          <w:noProof/>
          <w:szCs w:val="22"/>
        </w:rPr>
      </w:pPr>
      <w:bookmarkStart w:id="62" w:name="_ENREF_62"/>
      <w:r w:rsidRPr="008C76F1">
        <w:rPr>
          <w:rFonts w:cs="Arial"/>
          <w:noProof/>
          <w:szCs w:val="22"/>
        </w:rPr>
        <w:t>62.</w:t>
      </w:r>
      <w:r w:rsidRPr="008C76F1">
        <w:rPr>
          <w:rFonts w:cs="Arial"/>
          <w:noProof/>
          <w:szCs w:val="22"/>
        </w:rPr>
        <w:tab/>
        <w:t>Ridderstrale M, Degerman E, Tornqvist H. Growth hormone stimulates the tyrosine phosphorylation of the insulin receptor substrate-1 and its association with phosphatidylinositol 3-kinase in primary adipocytes. The Journal of biological chemistry. 1995;270(8):3471-3474.</w:t>
      </w:r>
      <w:bookmarkEnd w:id="62"/>
    </w:p>
    <w:p w14:paraId="6D102C5B" w14:textId="77777777" w:rsidR="00631015" w:rsidRPr="008C76F1" w:rsidRDefault="00631015" w:rsidP="008C76F1">
      <w:pPr>
        <w:ind w:left="576" w:hanging="576"/>
        <w:jc w:val="left"/>
        <w:rPr>
          <w:rFonts w:cs="Arial"/>
          <w:noProof/>
          <w:szCs w:val="22"/>
          <w:lang w:val="da-DK"/>
        </w:rPr>
      </w:pPr>
      <w:bookmarkStart w:id="63" w:name="_ENREF_63"/>
      <w:r w:rsidRPr="008C76F1">
        <w:rPr>
          <w:rFonts w:cs="Arial"/>
          <w:noProof/>
          <w:szCs w:val="22"/>
        </w:rPr>
        <w:t>63.</w:t>
      </w:r>
      <w:r w:rsidRPr="008C76F1">
        <w:rPr>
          <w:rFonts w:cs="Arial"/>
          <w:noProof/>
          <w:szCs w:val="22"/>
        </w:rPr>
        <w:tab/>
        <w:t xml:space="preserve">Thirone AC, Carvalho CR, Saad MJ. Growth hormone stimulates the tyrosine kinase activity of JAK2 and induces tyrosine phosphorylation of insulin receptor substrates and Shc in rat tissues. </w:t>
      </w:r>
      <w:r w:rsidRPr="008C76F1">
        <w:rPr>
          <w:rFonts w:cs="Arial"/>
          <w:noProof/>
          <w:szCs w:val="22"/>
          <w:lang w:val="da-DK"/>
        </w:rPr>
        <w:t>Endocrinology. 1999;140(1):55-62.</w:t>
      </w:r>
      <w:bookmarkEnd w:id="63"/>
    </w:p>
    <w:p w14:paraId="4343AA53" w14:textId="77777777" w:rsidR="00631015" w:rsidRPr="008C76F1" w:rsidRDefault="00631015" w:rsidP="008C76F1">
      <w:pPr>
        <w:ind w:left="576" w:hanging="576"/>
        <w:jc w:val="left"/>
        <w:rPr>
          <w:rFonts w:cs="Arial"/>
          <w:noProof/>
          <w:szCs w:val="22"/>
        </w:rPr>
      </w:pPr>
      <w:bookmarkStart w:id="64" w:name="_ENREF_64"/>
      <w:r w:rsidRPr="008C76F1">
        <w:rPr>
          <w:rFonts w:cs="Arial"/>
          <w:noProof/>
          <w:szCs w:val="22"/>
          <w:lang w:val="da-DK"/>
        </w:rPr>
        <w:t>64.</w:t>
      </w:r>
      <w:r w:rsidRPr="008C76F1">
        <w:rPr>
          <w:rFonts w:cs="Arial"/>
          <w:noProof/>
          <w:szCs w:val="22"/>
          <w:lang w:val="da-DK"/>
        </w:rPr>
        <w:tab/>
        <w:t xml:space="preserve">del Rincon JP, Iida K, Gaylinn BD, et al. </w:t>
      </w:r>
      <w:r w:rsidRPr="008C76F1">
        <w:rPr>
          <w:rFonts w:cs="Arial"/>
          <w:noProof/>
          <w:szCs w:val="22"/>
        </w:rPr>
        <w:t>Growth hormone regulation of p85alpha expression and phosphoinositide 3-kinase activity in adipose tissue: mechanism for growth hormone-mediated insulin resistance. Diabetes. 2007;56(6):1638-1646.</w:t>
      </w:r>
      <w:bookmarkEnd w:id="64"/>
    </w:p>
    <w:p w14:paraId="572A868F" w14:textId="77777777" w:rsidR="00631015" w:rsidRPr="008C76F1" w:rsidRDefault="00631015" w:rsidP="008C76F1">
      <w:pPr>
        <w:ind w:left="576" w:hanging="576"/>
        <w:jc w:val="left"/>
        <w:rPr>
          <w:rFonts w:cs="Arial"/>
          <w:noProof/>
          <w:szCs w:val="22"/>
        </w:rPr>
      </w:pPr>
      <w:bookmarkStart w:id="65" w:name="_ENREF_65"/>
      <w:r w:rsidRPr="008C76F1">
        <w:rPr>
          <w:rFonts w:cs="Arial"/>
          <w:noProof/>
          <w:szCs w:val="22"/>
        </w:rPr>
        <w:t>65.</w:t>
      </w:r>
      <w:r w:rsidRPr="008C76F1">
        <w:rPr>
          <w:rFonts w:cs="Arial"/>
          <w:noProof/>
          <w:szCs w:val="22"/>
        </w:rPr>
        <w:tab/>
        <w:t>Jessen N, Djurhuus CB, Jorgensen JO, et al. Evidence against a role for insulin-signaling proteins PI 3-kinase and Akt in insulin resistance in human skeletal muscle induced by short-term GH infusion. American journal of physiology. Endocrinology and metabolism. 2005;288(1):E194-199.</w:t>
      </w:r>
      <w:bookmarkEnd w:id="65"/>
    </w:p>
    <w:p w14:paraId="7F91F3B0" w14:textId="77777777" w:rsidR="00631015" w:rsidRPr="008C76F1" w:rsidRDefault="00631015" w:rsidP="008C76F1">
      <w:pPr>
        <w:ind w:left="576" w:hanging="576"/>
        <w:jc w:val="left"/>
        <w:rPr>
          <w:rFonts w:cs="Arial"/>
          <w:noProof/>
          <w:szCs w:val="22"/>
        </w:rPr>
      </w:pPr>
      <w:bookmarkStart w:id="66" w:name="_ENREF_66"/>
      <w:r w:rsidRPr="008C76F1">
        <w:rPr>
          <w:rFonts w:cs="Arial"/>
          <w:noProof/>
          <w:szCs w:val="22"/>
        </w:rPr>
        <w:t>66.</w:t>
      </w:r>
      <w:r w:rsidRPr="008C76F1">
        <w:rPr>
          <w:rFonts w:cs="Arial"/>
          <w:noProof/>
          <w:szCs w:val="22"/>
        </w:rPr>
        <w:tab/>
        <w:t>Nielsen C, Gormsen LC, Jessen N, et al. Growth hormone signaling in vivo in human muscle and adipose tissue: impact of insulin, substrate background, and growth hormone receptor blockade. The Journal of clinical endocrinology and metabolism. 2008;93(7):2842-2850.</w:t>
      </w:r>
      <w:bookmarkEnd w:id="66"/>
    </w:p>
    <w:p w14:paraId="692634FC" w14:textId="77777777" w:rsidR="00631015" w:rsidRPr="008C76F1" w:rsidRDefault="00631015" w:rsidP="008C76F1">
      <w:pPr>
        <w:ind w:left="576" w:hanging="576"/>
        <w:jc w:val="left"/>
        <w:rPr>
          <w:rFonts w:cs="Arial"/>
          <w:noProof/>
          <w:szCs w:val="22"/>
        </w:rPr>
      </w:pPr>
      <w:bookmarkStart w:id="67" w:name="_ENREF_67"/>
      <w:r w:rsidRPr="008C76F1">
        <w:rPr>
          <w:rFonts w:cs="Arial"/>
          <w:noProof/>
          <w:szCs w:val="22"/>
        </w:rPr>
        <w:t>67.</w:t>
      </w:r>
      <w:r w:rsidRPr="008C76F1">
        <w:rPr>
          <w:rFonts w:cs="Arial"/>
          <w:noProof/>
          <w:szCs w:val="22"/>
        </w:rPr>
        <w:tab/>
        <w:t>Salmon WD, Jr., Daughaday WH. A hormonally controlled serum factor which stimulates sulfate incorporation by cartilage in vitro. The Journal of laboratory and clinical medicine. 1957;49(6):825-836.</w:t>
      </w:r>
      <w:bookmarkEnd w:id="67"/>
    </w:p>
    <w:p w14:paraId="6DB5726C" w14:textId="77777777" w:rsidR="00631015" w:rsidRPr="008C76F1" w:rsidRDefault="00631015" w:rsidP="008C76F1">
      <w:pPr>
        <w:ind w:left="576" w:hanging="576"/>
        <w:jc w:val="left"/>
        <w:rPr>
          <w:rFonts w:cs="Arial"/>
          <w:noProof/>
          <w:szCs w:val="22"/>
        </w:rPr>
      </w:pPr>
      <w:bookmarkStart w:id="68" w:name="_ENREF_68"/>
      <w:r w:rsidRPr="008C76F1">
        <w:rPr>
          <w:rFonts w:cs="Arial"/>
          <w:noProof/>
          <w:szCs w:val="22"/>
        </w:rPr>
        <w:t>68.</w:t>
      </w:r>
      <w:r w:rsidRPr="008C76F1">
        <w:rPr>
          <w:rFonts w:cs="Arial"/>
          <w:noProof/>
          <w:szCs w:val="22"/>
        </w:rPr>
        <w:tab/>
        <w:t>Werner H, Weinstein D, Bentov I. Similarities and differences between insulin and IGF-I: structures, receptors, and signalling pathways. Archives of physiology and biochemistry. 2008;114(1):17-22.</w:t>
      </w:r>
      <w:bookmarkEnd w:id="68"/>
    </w:p>
    <w:p w14:paraId="6B644822" w14:textId="77777777" w:rsidR="00631015" w:rsidRPr="008C76F1" w:rsidRDefault="00631015" w:rsidP="008C76F1">
      <w:pPr>
        <w:ind w:left="576" w:hanging="576"/>
        <w:jc w:val="left"/>
        <w:rPr>
          <w:rFonts w:cs="Arial"/>
          <w:noProof/>
          <w:szCs w:val="22"/>
        </w:rPr>
      </w:pPr>
      <w:bookmarkStart w:id="69" w:name="_ENREF_69"/>
      <w:r w:rsidRPr="008C76F1">
        <w:rPr>
          <w:rFonts w:cs="Arial"/>
          <w:noProof/>
          <w:szCs w:val="22"/>
        </w:rPr>
        <w:t>69.</w:t>
      </w:r>
      <w:r w:rsidRPr="008C76F1">
        <w:rPr>
          <w:rFonts w:cs="Arial"/>
          <w:noProof/>
          <w:szCs w:val="22"/>
        </w:rPr>
        <w:tab/>
        <w:t>Denley A, Cosgrove LJ, Booker GW, Wallace JC, Forbes BE. Molecular interactions of the IGF system. Cytokine &amp; growth factor reviews. 2005;16(4-5):421-439.</w:t>
      </w:r>
      <w:bookmarkEnd w:id="69"/>
    </w:p>
    <w:p w14:paraId="161F5026" w14:textId="77777777" w:rsidR="00631015" w:rsidRPr="008C76F1" w:rsidRDefault="00631015" w:rsidP="008C76F1">
      <w:pPr>
        <w:ind w:left="576" w:hanging="576"/>
        <w:jc w:val="left"/>
        <w:rPr>
          <w:rFonts w:cs="Arial"/>
          <w:noProof/>
          <w:szCs w:val="22"/>
        </w:rPr>
      </w:pPr>
      <w:bookmarkStart w:id="70" w:name="_ENREF_70"/>
      <w:r w:rsidRPr="008C76F1">
        <w:rPr>
          <w:rFonts w:cs="Arial"/>
          <w:noProof/>
          <w:szCs w:val="22"/>
        </w:rPr>
        <w:t>70.</w:t>
      </w:r>
      <w:r w:rsidRPr="008C76F1">
        <w:rPr>
          <w:rFonts w:cs="Arial"/>
          <w:noProof/>
          <w:szCs w:val="22"/>
        </w:rPr>
        <w:tab/>
        <w:t>Kim JJ, Accili D. Signalling through IGF-I and insulin receptors: where is the specificity? Growth hormone &amp; IGF research : official journal of the Growth Hormone Research Society and the International IGF Research Society. 2002;12(2):84-90.</w:t>
      </w:r>
      <w:bookmarkEnd w:id="70"/>
    </w:p>
    <w:p w14:paraId="5D9C489B" w14:textId="77777777" w:rsidR="00631015" w:rsidRPr="008C76F1" w:rsidRDefault="00631015" w:rsidP="008C76F1">
      <w:pPr>
        <w:ind w:left="576" w:hanging="576"/>
        <w:jc w:val="left"/>
        <w:rPr>
          <w:rFonts w:cs="Arial"/>
          <w:noProof/>
          <w:szCs w:val="22"/>
        </w:rPr>
      </w:pPr>
      <w:bookmarkStart w:id="71" w:name="_ENREF_71"/>
      <w:r w:rsidRPr="008C76F1">
        <w:rPr>
          <w:rFonts w:cs="Arial"/>
          <w:noProof/>
          <w:szCs w:val="22"/>
        </w:rPr>
        <w:t>71.</w:t>
      </w:r>
      <w:r w:rsidRPr="008C76F1">
        <w:rPr>
          <w:rFonts w:cs="Arial"/>
          <w:noProof/>
          <w:szCs w:val="22"/>
        </w:rPr>
        <w:tab/>
        <w:t>Firth SM, Baxter RC. Cellular actions of the insulin-like growth factor binding proteins. Endocrine reviews. 2002;23(6):824-854.</w:t>
      </w:r>
      <w:bookmarkEnd w:id="71"/>
    </w:p>
    <w:p w14:paraId="1B9C2E52" w14:textId="77777777" w:rsidR="00631015" w:rsidRPr="008C76F1" w:rsidRDefault="00631015" w:rsidP="008C76F1">
      <w:pPr>
        <w:ind w:left="576" w:hanging="576"/>
        <w:jc w:val="left"/>
        <w:rPr>
          <w:rFonts w:cs="Arial"/>
          <w:noProof/>
          <w:szCs w:val="22"/>
        </w:rPr>
      </w:pPr>
      <w:bookmarkStart w:id="72" w:name="_ENREF_72"/>
      <w:r w:rsidRPr="008C76F1">
        <w:rPr>
          <w:rFonts w:cs="Arial"/>
          <w:noProof/>
          <w:szCs w:val="22"/>
        </w:rPr>
        <w:t>72.</w:t>
      </w:r>
      <w:r w:rsidRPr="008C76F1">
        <w:rPr>
          <w:rFonts w:cs="Arial"/>
          <w:noProof/>
          <w:szCs w:val="22"/>
        </w:rPr>
        <w:tab/>
        <w:t>Cabrera-Salcedo C, Mizuno T, Tyzinski L, et al. Pharmacokinetics of IGF-1 in PAPP-A2-Deficient Patients, Growth Response, and Effects on Glucose and Bone Density. The Journal of clinical endocrinology and metabolism. 2017;102(12):4568-4577.</w:t>
      </w:r>
      <w:bookmarkEnd w:id="72"/>
    </w:p>
    <w:p w14:paraId="7876F08B" w14:textId="77777777" w:rsidR="00631015" w:rsidRPr="008C76F1" w:rsidRDefault="00631015" w:rsidP="008C76F1">
      <w:pPr>
        <w:ind w:left="576" w:hanging="576"/>
        <w:jc w:val="left"/>
        <w:rPr>
          <w:rFonts w:cs="Arial"/>
          <w:noProof/>
          <w:szCs w:val="22"/>
        </w:rPr>
      </w:pPr>
      <w:bookmarkStart w:id="73" w:name="_ENREF_73"/>
      <w:r w:rsidRPr="008C76F1">
        <w:rPr>
          <w:rFonts w:cs="Arial"/>
          <w:noProof/>
          <w:szCs w:val="22"/>
        </w:rPr>
        <w:t>73.</w:t>
      </w:r>
      <w:r w:rsidRPr="008C76F1">
        <w:rPr>
          <w:rFonts w:cs="Arial"/>
          <w:noProof/>
          <w:szCs w:val="22"/>
        </w:rPr>
        <w:tab/>
        <w:t>Fujimoto M, Andrew M, Liao L, et al. Low IGF-I Bioavailability Impairs Growth and Glucose Metabolism in a Mouse Model of Human PAPPA2 p.Ala1033Val Mutation. Endocrinology. 2019;160(6):1363-1376.</w:t>
      </w:r>
      <w:bookmarkEnd w:id="73"/>
    </w:p>
    <w:p w14:paraId="76246BEE" w14:textId="77777777" w:rsidR="00631015" w:rsidRPr="008C76F1" w:rsidRDefault="00631015" w:rsidP="008C76F1">
      <w:pPr>
        <w:ind w:left="576" w:hanging="576"/>
        <w:jc w:val="left"/>
        <w:rPr>
          <w:rFonts w:cs="Arial"/>
          <w:noProof/>
          <w:szCs w:val="22"/>
        </w:rPr>
      </w:pPr>
      <w:bookmarkStart w:id="74" w:name="_ENREF_74"/>
      <w:r w:rsidRPr="008C76F1">
        <w:rPr>
          <w:rFonts w:cs="Arial"/>
          <w:noProof/>
          <w:szCs w:val="22"/>
        </w:rPr>
        <w:lastRenderedPageBreak/>
        <w:t>74.</w:t>
      </w:r>
      <w:r w:rsidRPr="008C76F1">
        <w:rPr>
          <w:rFonts w:cs="Arial"/>
          <w:noProof/>
          <w:szCs w:val="22"/>
        </w:rPr>
        <w:tab/>
        <w:t>Behringer RR, Lewin TM, Quaife CJ, Palmiter RD, Brinster RL, D'Ercole AJ. Expression of insulin-like growth factor I stimulates normal somatic growth in growth hormone-deficient transgenic mice. Endocrinology. 1990;127(3):1033-1040.</w:t>
      </w:r>
      <w:bookmarkEnd w:id="74"/>
    </w:p>
    <w:p w14:paraId="43934689" w14:textId="77777777" w:rsidR="00631015" w:rsidRPr="008C76F1" w:rsidRDefault="00631015" w:rsidP="008C76F1">
      <w:pPr>
        <w:ind w:left="576" w:hanging="576"/>
        <w:jc w:val="left"/>
        <w:rPr>
          <w:rFonts w:cs="Arial"/>
          <w:noProof/>
          <w:szCs w:val="22"/>
        </w:rPr>
      </w:pPr>
      <w:bookmarkStart w:id="75" w:name="_ENREF_75"/>
      <w:r w:rsidRPr="008C76F1">
        <w:rPr>
          <w:rFonts w:cs="Arial"/>
          <w:noProof/>
          <w:szCs w:val="22"/>
        </w:rPr>
        <w:t>75.</w:t>
      </w:r>
      <w:r w:rsidRPr="008C76F1">
        <w:rPr>
          <w:rFonts w:cs="Arial"/>
          <w:noProof/>
          <w:szCs w:val="22"/>
        </w:rPr>
        <w:tab/>
        <w:t>Powell-Braxton L, Hollingshead P, Giltinan D, Pitts-Meek S, Stewart T. Inactivation of the IGF-I gene in mice results in perinatal lethality. Annals of the New York Academy of Sciences. 1993;692:300-301.</w:t>
      </w:r>
      <w:bookmarkEnd w:id="75"/>
    </w:p>
    <w:p w14:paraId="3846F367" w14:textId="77777777" w:rsidR="00631015" w:rsidRPr="008C76F1" w:rsidRDefault="00631015" w:rsidP="008C76F1">
      <w:pPr>
        <w:ind w:left="576" w:hanging="576"/>
        <w:jc w:val="left"/>
        <w:rPr>
          <w:rFonts w:cs="Arial"/>
          <w:noProof/>
          <w:szCs w:val="22"/>
        </w:rPr>
      </w:pPr>
      <w:bookmarkStart w:id="76" w:name="_ENREF_76"/>
      <w:r w:rsidRPr="008C76F1">
        <w:rPr>
          <w:rFonts w:cs="Arial"/>
          <w:noProof/>
          <w:szCs w:val="22"/>
        </w:rPr>
        <w:t>76.</w:t>
      </w:r>
      <w:r w:rsidRPr="008C76F1">
        <w:rPr>
          <w:rFonts w:cs="Arial"/>
          <w:noProof/>
          <w:szCs w:val="22"/>
        </w:rPr>
        <w:tab/>
        <w:t>Gluckman PD, Gunn AJ, Wray A, et al. Congenital idiopathic growth hormone deficiency associated with prenatal and early postnatal growth failure. The International Board of the Kabi Pharmacia International Growth Study. The Journal of pediatrics. 1992;121(6):920-923.</w:t>
      </w:r>
      <w:bookmarkEnd w:id="76"/>
    </w:p>
    <w:p w14:paraId="02E352E1" w14:textId="77777777" w:rsidR="00631015" w:rsidRPr="008C76F1" w:rsidRDefault="00631015" w:rsidP="008C76F1">
      <w:pPr>
        <w:ind w:left="576" w:hanging="576"/>
        <w:jc w:val="left"/>
        <w:rPr>
          <w:rFonts w:cs="Arial"/>
          <w:noProof/>
          <w:szCs w:val="22"/>
        </w:rPr>
      </w:pPr>
      <w:bookmarkStart w:id="77" w:name="_ENREF_77"/>
      <w:r w:rsidRPr="008C76F1">
        <w:rPr>
          <w:rFonts w:cs="Arial"/>
          <w:noProof/>
          <w:szCs w:val="22"/>
        </w:rPr>
        <w:t>77.</w:t>
      </w:r>
      <w:r w:rsidRPr="008C76F1">
        <w:rPr>
          <w:rFonts w:cs="Arial"/>
          <w:noProof/>
          <w:szCs w:val="22"/>
        </w:rPr>
        <w:tab/>
        <w:t>Savage MO, Blum WF, Ranke MB, et al. Clinical features and endocrine status in patients with growth hormone insensitivity (Laron syndrome). The Journal of clinical endocrinology and metabolism. 1993;77(6):1465-1471.</w:t>
      </w:r>
      <w:bookmarkEnd w:id="77"/>
    </w:p>
    <w:p w14:paraId="517362F5" w14:textId="77777777" w:rsidR="00631015" w:rsidRPr="008C76F1" w:rsidRDefault="00631015" w:rsidP="008C76F1">
      <w:pPr>
        <w:ind w:left="576" w:hanging="576"/>
        <w:jc w:val="left"/>
        <w:rPr>
          <w:rFonts w:cs="Arial"/>
          <w:noProof/>
          <w:szCs w:val="22"/>
        </w:rPr>
      </w:pPr>
      <w:bookmarkStart w:id="78" w:name="_ENREF_78"/>
      <w:r w:rsidRPr="008C76F1">
        <w:rPr>
          <w:rFonts w:cs="Arial"/>
          <w:noProof/>
          <w:szCs w:val="22"/>
        </w:rPr>
        <w:t>78.</w:t>
      </w:r>
      <w:r w:rsidRPr="008C76F1">
        <w:rPr>
          <w:rFonts w:cs="Arial"/>
          <w:noProof/>
          <w:szCs w:val="22"/>
        </w:rPr>
        <w:tab/>
        <w:t>Woods KA, Camacho-Hubner C, Savage MO, Clark AJ. Intrauterine growth retardation and postnatal growth failure associated with deletion of the insulin-like growth factor I gene. The New England journal of medicine. 1996;335(18):1363-1367.</w:t>
      </w:r>
      <w:bookmarkEnd w:id="78"/>
    </w:p>
    <w:p w14:paraId="79528219" w14:textId="77777777" w:rsidR="00631015" w:rsidRPr="008C76F1" w:rsidRDefault="00631015" w:rsidP="008C76F1">
      <w:pPr>
        <w:ind w:left="576" w:hanging="576"/>
        <w:jc w:val="left"/>
        <w:rPr>
          <w:rFonts w:cs="Arial"/>
          <w:noProof/>
          <w:szCs w:val="22"/>
        </w:rPr>
      </w:pPr>
      <w:bookmarkStart w:id="79" w:name="_ENREF_79"/>
      <w:r w:rsidRPr="008C76F1">
        <w:rPr>
          <w:rFonts w:cs="Arial"/>
          <w:noProof/>
          <w:szCs w:val="22"/>
        </w:rPr>
        <w:t>79.</w:t>
      </w:r>
      <w:r w:rsidRPr="008C76F1">
        <w:rPr>
          <w:rFonts w:cs="Arial"/>
          <w:noProof/>
          <w:szCs w:val="22"/>
        </w:rPr>
        <w:tab/>
        <w:t>Lupu F, Terwilliger JD, Lee K, Segre GV, Efstratiadis A. Roles of growth hormone and insulin-like growth factor 1 in mouse postnatal growth. Developmental biology. 2001;229(1):141-162.</w:t>
      </w:r>
      <w:bookmarkEnd w:id="79"/>
    </w:p>
    <w:p w14:paraId="1803E35A" w14:textId="77777777" w:rsidR="00631015" w:rsidRPr="008C76F1" w:rsidRDefault="00631015" w:rsidP="008C76F1">
      <w:pPr>
        <w:ind w:left="576" w:hanging="576"/>
        <w:jc w:val="left"/>
        <w:rPr>
          <w:rFonts w:cs="Arial"/>
          <w:noProof/>
          <w:szCs w:val="22"/>
        </w:rPr>
      </w:pPr>
      <w:bookmarkStart w:id="80" w:name="_ENREF_80"/>
      <w:r w:rsidRPr="008C76F1">
        <w:rPr>
          <w:rFonts w:cs="Arial"/>
          <w:noProof/>
          <w:szCs w:val="22"/>
        </w:rPr>
        <w:t>80.</w:t>
      </w:r>
      <w:r w:rsidRPr="008C76F1">
        <w:rPr>
          <w:rFonts w:cs="Arial"/>
          <w:noProof/>
          <w:szCs w:val="22"/>
        </w:rPr>
        <w:tab/>
        <w:t>Bartke A, Sun LY, Longo V. Somatotropic signaling: trade-offs between growth, reproductive development, and longevity. Physiological reviews. 2013;93(2):571-598.</w:t>
      </w:r>
      <w:bookmarkEnd w:id="80"/>
    </w:p>
    <w:p w14:paraId="0EC57B38" w14:textId="77777777" w:rsidR="00631015" w:rsidRPr="008C76F1" w:rsidRDefault="00631015" w:rsidP="008C76F1">
      <w:pPr>
        <w:ind w:left="576" w:hanging="576"/>
        <w:jc w:val="left"/>
        <w:rPr>
          <w:rFonts w:cs="Arial"/>
          <w:noProof/>
          <w:szCs w:val="22"/>
        </w:rPr>
      </w:pPr>
      <w:bookmarkStart w:id="81" w:name="_ENREF_81"/>
      <w:r w:rsidRPr="008C76F1">
        <w:rPr>
          <w:rFonts w:cs="Arial"/>
          <w:noProof/>
          <w:szCs w:val="22"/>
        </w:rPr>
        <w:t>81.</w:t>
      </w:r>
      <w:r w:rsidRPr="008C76F1">
        <w:rPr>
          <w:rFonts w:cs="Arial"/>
          <w:noProof/>
          <w:szCs w:val="22"/>
        </w:rPr>
        <w:tab/>
        <w:t>Fontana L, Partridge L, Longo VD. Extending healthy life span--from yeast to humans. Science (New York, N.Y.). 2010;328(5976):321-326.</w:t>
      </w:r>
      <w:bookmarkEnd w:id="81"/>
    </w:p>
    <w:p w14:paraId="089A9A82" w14:textId="77777777" w:rsidR="00631015" w:rsidRPr="008C76F1" w:rsidRDefault="00631015" w:rsidP="008C76F1">
      <w:pPr>
        <w:ind w:left="576" w:hanging="576"/>
        <w:jc w:val="left"/>
        <w:rPr>
          <w:rFonts w:cs="Arial"/>
          <w:noProof/>
          <w:szCs w:val="22"/>
        </w:rPr>
      </w:pPr>
      <w:bookmarkStart w:id="82" w:name="_ENREF_82"/>
      <w:r w:rsidRPr="008C76F1">
        <w:rPr>
          <w:rFonts w:cs="Arial"/>
          <w:noProof/>
          <w:szCs w:val="22"/>
        </w:rPr>
        <w:t>82.</w:t>
      </w:r>
      <w:r w:rsidRPr="008C76F1">
        <w:rPr>
          <w:rFonts w:cs="Arial"/>
          <w:noProof/>
          <w:szCs w:val="22"/>
        </w:rPr>
        <w:tab/>
        <w:t>Moller N, Jorgensen JO. Effects of growth hormone on glucose, lipid, and protein metabolism in human subjects. Endocrine reviews. 2009;30(2):152-177.</w:t>
      </w:r>
      <w:bookmarkEnd w:id="82"/>
    </w:p>
    <w:p w14:paraId="0745D0A1" w14:textId="77777777" w:rsidR="00631015" w:rsidRPr="008C76F1" w:rsidRDefault="00631015" w:rsidP="008C76F1">
      <w:pPr>
        <w:ind w:left="576" w:hanging="576"/>
        <w:jc w:val="left"/>
        <w:rPr>
          <w:rFonts w:cs="Arial"/>
          <w:noProof/>
          <w:szCs w:val="22"/>
        </w:rPr>
      </w:pPr>
      <w:bookmarkStart w:id="83" w:name="_ENREF_83"/>
      <w:r w:rsidRPr="008C76F1">
        <w:rPr>
          <w:rFonts w:cs="Arial"/>
          <w:noProof/>
          <w:szCs w:val="22"/>
        </w:rPr>
        <w:t>83.</w:t>
      </w:r>
      <w:r w:rsidRPr="008C76F1">
        <w:rPr>
          <w:rFonts w:cs="Arial"/>
          <w:noProof/>
          <w:szCs w:val="22"/>
        </w:rPr>
        <w:tab/>
        <w:t>BA H. The hypophysis and metabolism. The New England journal of medicine. 1936;214:961-985.</w:t>
      </w:r>
      <w:bookmarkEnd w:id="83"/>
    </w:p>
    <w:p w14:paraId="581940C8" w14:textId="77777777" w:rsidR="00631015" w:rsidRPr="008C76F1" w:rsidRDefault="00631015" w:rsidP="008C76F1">
      <w:pPr>
        <w:ind w:left="576" w:hanging="576"/>
        <w:jc w:val="left"/>
        <w:rPr>
          <w:rFonts w:cs="Arial"/>
          <w:noProof/>
          <w:szCs w:val="22"/>
        </w:rPr>
      </w:pPr>
      <w:bookmarkStart w:id="84" w:name="_ENREF_84"/>
      <w:r w:rsidRPr="008C76F1">
        <w:rPr>
          <w:rFonts w:cs="Arial"/>
          <w:noProof/>
          <w:szCs w:val="22"/>
        </w:rPr>
        <w:t>84.</w:t>
      </w:r>
      <w:r w:rsidRPr="008C76F1">
        <w:rPr>
          <w:rFonts w:cs="Arial"/>
          <w:noProof/>
          <w:szCs w:val="22"/>
        </w:rPr>
        <w:tab/>
        <w:t>Luft R, Ikkos D, Gemzell CA, Olivecrona H. Effect of human growth hormone in hypophysectomised diabetic subjects. Lancet. 1958;1(7023):721-722.</w:t>
      </w:r>
      <w:bookmarkEnd w:id="84"/>
    </w:p>
    <w:p w14:paraId="6926332E" w14:textId="77777777" w:rsidR="00631015" w:rsidRPr="008C76F1" w:rsidRDefault="00631015" w:rsidP="008C76F1">
      <w:pPr>
        <w:ind w:left="576" w:hanging="576"/>
        <w:jc w:val="left"/>
        <w:rPr>
          <w:rFonts w:cs="Arial"/>
          <w:noProof/>
          <w:szCs w:val="22"/>
        </w:rPr>
      </w:pPr>
      <w:bookmarkStart w:id="85" w:name="_ENREF_85"/>
      <w:r w:rsidRPr="008C76F1">
        <w:rPr>
          <w:rFonts w:cs="Arial"/>
          <w:noProof/>
          <w:szCs w:val="22"/>
        </w:rPr>
        <w:t>85.</w:t>
      </w:r>
      <w:r w:rsidRPr="008C76F1">
        <w:rPr>
          <w:rFonts w:cs="Arial"/>
          <w:noProof/>
          <w:szCs w:val="22"/>
        </w:rPr>
        <w:tab/>
        <w:t>Raben MS, Hollenberg CH. Effect of growth hormone on plasma fatty acids. The Journal of clinical investigation. 1959;38(3):484-488.</w:t>
      </w:r>
      <w:bookmarkEnd w:id="85"/>
    </w:p>
    <w:p w14:paraId="56F7D41F" w14:textId="77777777" w:rsidR="00631015" w:rsidRPr="008C76F1" w:rsidRDefault="00631015" w:rsidP="008C76F1">
      <w:pPr>
        <w:ind w:left="576" w:hanging="576"/>
        <w:jc w:val="left"/>
        <w:rPr>
          <w:rFonts w:cs="Arial"/>
          <w:noProof/>
          <w:szCs w:val="22"/>
        </w:rPr>
      </w:pPr>
      <w:bookmarkStart w:id="86" w:name="_ENREF_86"/>
      <w:r w:rsidRPr="008C76F1">
        <w:rPr>
          <w:rFonts w:cs="Arial"/>
          <w:noProof/>
          <w:szCs w:val="22"/>
        </w:rPr>
        <w:t>86.</w:t>
      </w:r>
      <w:r w:rsidRPr="008C76F1">
        <w:rPr>
          <w:rFonts w:cs="Arial"/>
          <w:noProof/>
          <w:szCs w:val="22"/>
        </w:rPr>
        <w:tab/>
        <w:t>Henneman DH, Henneman PH. Effects of human growth hormone on levels of blood urinary carbohydrate and fat metabolites in man. The Journal of clinical investigation. 1960;39:1239-1245.</w:t>
      </w:r>
      <w:bookmarkEnd w:id="86"/>
    </w:p>
    <w:p w14:paraId="16CFDDFD" w14:textId="77777777" w:rsidR="00631015" w:rsidRPr="008C76F1" w:rsidRDefault="00631015" w:rsidP="008C76F1">
      <w:pPr>
        <w:ind w:left="576" w:hanging="576"/>
        <w:jc w:val="left"/>
        <w:rPr>
          <w:rFonts w:cs="Arial"/>
          <w:noProof/>
          <w:szCs w:val="22"/>
        </w:rPr>
      </w:pPr>
      <w:bookmarkStart w:id="87" w:name="_ENREF_87"/>
      <w:r w:rsidRPr="008C76F1">
        <w:rPr>
          <w:rFonts w:cs="Arial"/>
          <w:noProof/>
          <w:szCs w:val="22"/>
        </w:rPr>
        <w:t>87.</w:t>
      </w:r>
      <w:r w:rsidRPr="008C76F1">
        <w:rPr>
          <w:rFonts w:cs="Arial"/>
          <w:noProof/>
          <w:szCs w:val="22"/>
        </w:rPr>
        <w:tab/>
        <w:t>Hew FL, Koschmann M, Christopher M, et al. Insulin resistance in growth hormone-deficient adults: defects in glucose utilization and glycogen synthase activity. The Journal of clinical endocrinology and metabolism. 1996;81(2):555-564.</w:t>
      </w:r>
      <w:bookmarkEnd w:id="87"/>
    </w:p>
    <w:p w14:paraId="43F06134" w14:textId="77777777" w:rsidR="00631015" w:rsidRPr="008C76F1" w:rsidRDefault="00631015" w:rsidP="008C76F1">
      <w:pPr>
        <w:ind w:left="576" w:hanging="576"/>
        <w:jc w:val="left"/>
        <w:rPr>
          <w:rFonts w:cs="Arial"/>
          <w:noProof/>
          <w:szCs w:val="22"/>
        </w:rPr>
      </w:pPr>
      <w:bookmarkStart w:id="88" w:name="_ENREF_88"/>
      <w:r w:rsidRPr="008C76F1">
        <w:rPr>
          <w:rFonts w:cs="Arial"/>
          <w:noProof/>
          <w:szCs w:val="22"/>
        </w:rPr>
        <w:t>88.</w:t>
      </w:r>
      <w:r w:rsidRPr="008C76F1">
        <w:rPr>
          <w:rFonts w:cs="Arial"/>
          <w:noProof/>
          <w:szCs w:val="22"/>
        </w:rPr>
        <w:tab/>
        <w:t>Rabinowitz D, Klassen GA, Zierler KL. Effect of human growth hormone on muscle and adipose tissue metabolism in the forearm of man. The Journal of clinical investigation. 1965;44:51-61.</w:t>
      </w:r>
      <w:bookmarkEnd w:id="88"/>
    </w:p>
    <w:p w14:paraId="69DA26D2" w14:textId="77777777" w:rsidR="00631015" w:rsidRPr="008C76F1" w:rsidRDefault="00631015" w:rsidP="008C76F1">
      <w:pPr>
        <w:ind w:left="576" w:hanging="576"/>
        <w:jc w:val="left"/>
        <w:rPr>
          <w:rFonts w:cs="Arial"/>
          <w:noProof/>
          <w:szCs w:val="22"/>
        </w:rPr>
      </w:pPr>
      <w:bookmarkStart w:id="89" w:name="_ENREF_89"/>
      <w:r w:rsidRPr="008C76F1">
        <w:rPr>
          <w:rFonts w:cs="Arial"/>
          <w:noProof/>
          <w:szCs w:val="22"/>
        </w:rPr>
        <w:t>89.</w:t>
      </w:r>
      <w:r w:rsidRPr="008C76F1">
        <w:rPr>
          <w:rFonts w:cs="Arial"/>
          <w:noProof/>
          <w:szCs w:val="22"/>
        </w:rPr>
        <w:tab/>
        <w:t>Moller N, Jorgensen JO, Schmitz O, et al. Effects of a growth hormone pulse on total and forearm substrate fluxes in humans. The American journal of physiology. 1990;258(1 Pt 1):E86-91.</w:t>
      </w:r>
      <w:bookmarkEnd w:id="89"/>
    </w:p>
    <w:p w14:paraId="24075A74" w14:textId="77777777" w:rsidR="00631015" w:rsidRPr="008C76F1" w:rsidRDefault="00631015" w:rsidP="008C76F1">
      <w:pPr>
        <w:ind w:left="576" w:hanging="576"/>
        <w:jc w:val="left"/>
        <w:rPr>
          <w:rFonts w:cs="Arial"/>
          <w:noProof/>
          <w:szCs w:val="22"/>
        </w:rPr>
      </w:pPr>
      <w:bookmarkStart w:id="90" w:name="_ENREF_90"/>
      <w:r w:rsidRPr="008C76F1">
        <w:rPr>
          <w:rFonts w:cs="Arial"/>
          <w:noProof/>
          <w:szCs w:val="22"/>
        </w:rPr>
        <w:lastRenderedPageBreak/>
        <w:t>90.</w:t>
      </w:r>
      <w:r w:rsidRPr="008C76F1">
        <w:rPr>
          <w:rFonts w:cs="Arial"/>
          <w:noProof/>
          <w:szCs w:val="22"/>
        </w:rPr>
        <w:tab/>
        <w:t>Arlien-Søborg MC, Madsen MA, Dal J, et al. Ectopic lipid deposition and insulin resistance in patients with GH disorders before and after treatment. European journal of endocrinology / European Federation of Endocrine Societies. 2023;188(1).</w:t>
      </w:r>
      <w:bookmarkEnd w:id="90"/>
    </w:p>
    <w:p w14:paraId="6232019D" w14:textId="77777777" w:rsidR="00631015" w:rsidRPr="008C76F1" w:rsidRDefault="00631015" w:rsidP="008C76F1">
      <w:pPr>
        <w:ind w:left="576" w:hanging="576"/>
        <w:jc w:val="left"/>
        <w:rPr>
          <w:rFonts w:cs="Arial"/>
          <w:noProof/>
          <w:szCs w:val="22"/>
        </w:rPr>
      </w:pPr>
      <w:bookmarkStart w:id="91" w:name="_ENREF_91"/>
      <w:r w:rsidRPr="008C76F1">
        <w:rPr>
          <w:rFonts w:cs="Arial"/>
          <w:noProof/>
          <w:szCs w:val="22"/>
        </w:rPr>
        <w:t>91.</w:t>
      </w:r>
      <w:r w:rsidRPr="008C76F1">
        <w:rPr>
          <w:rFonts w:cs="Arial"/>
          <w:noProof/>
          <w:szCs w:val="22"/>
        </w:rPr>
        <w:tab/>
        <w:t>Bak JF, Moller N, Schmitz O. Effects of growth hormone on fuel utilization and muscle glycogen synthase activity in normal humans. The American journal of physiology. 1991;260(5 Pt 1):E736-742.</w:t>
      </w:r>
      <w:bookmarkEnd w:id="91"/>
    </w:p>
    <w:p w14:paraId="11E8EF13" w14:textId="77777777" w:rsidR="00631015" w:rsidRPr="008C76F1" w:rsidRDefault="00631015" w:rsidP="008C76F1">
      <w:pPr>
        <w:ind w:left="576" w:hanging="576"/>
        <w:jc w:val="left"/>
        <w:rPr>
          <w:rFonts w:cs="Arial"/>
          <w:noProof/>
          <w:szCs w:val="22"/>
        </w:rPr>
      </w:pPr>
      <w:bookmarkStart w:id="92" w:name="_ENREF_92"/>
      <w:r w:rsidRPr="008C76F1">
        <w:rPr>
          <w:rFonts w:cs="Arial"/>
          <w:noProof/>
          <w:szCs w:val="22"/>
        </w:rPr>
        <w:t>92.</w:t>
      </w:r>
      <w:r w:rsidRPr="008C76F1">
        <w:rPr>
          <w:rFonts w:cs="Arial"/>
          <w:noProof/>
          <w:szCs w:val="22"/>
        </w:rPr>
        <w:tab/>
        <w:t>Orskov L, Schmitz O, Jorgensen JO, et al. Influence of growth hormone on glucose-induced glucose uptake in normal men as assessed by the hyperglycemic clamp technique. The Journal of clinical endocrinology and metabolism. 1989;68(2):276-282.</w:t>
      </w:r>
      <w:bookmarkEnd w:id="92"/>
    </w:p>
    <w:p w14:paraId="2B98028E" w14:textId="77777777" w:rsidR="00631015" w:rsidRPr="008C76F1" w:rsidRDefault="00631015" w:rsidP="008C76F1">
      <w:pPr>
        <w:ind w:left="576" w:hanging="576"/>
        <w:jc w:val="left"/>
        <w:rPr>
          <w:rFonts w:cs="Arial"/>
          <w:noProof/>
          <w:szCs w:val="22"/>
          <w:lang w:val="da-DK"/>
        </w:rPr>
      </w:pPr>
      <w:bookmarkStart w:id="93" w:name="_ENREF_93"/>
      <w:r w:rsidRPr="008C76F1">
        <w:rPr>
          <w:rFonts w:cs="Arial"/>
          <w:noProof/>
          <w:szCs w:val="22"/>
        </w:rPr>
        <w:t>93.</w:t>
      </w:r>
      <w:r w:rsidRPr="008C76F1">
        <w:rPr>
          <w:rFonts w:cs="Arial"/>
          <w:noProof/>
          <w:szCs w:val="22"/>
        </w:rPr>
        <w:tab/>
        <w:t xml:space="preserve">Hjelholt AJ, Charidemou E, Griffin JL, et al. Insulin resistance induced by growth hormone is linked to lipolysis and associated with suppressed pyruvate dehydrogenase activity in skeletal muscle: a 2 × 2 factorial, randomised, crossover study in human individuals. </w:t>
      </w:r>
      <w:r w:rsidRPr="008C76F1">
        <w:rPr>
          <w:rFonts w:cs="Arial"/>
          <w:noProof/>
          <w:szCs w:val="22"/>
          <w:lang w:val="da-DK"/>
        </w:rPr>
        <w:t>Diabetologia. 2020;63(12):2641-2653.</w:t>
      </w:r>
      <w:bookmarkEnd w:id="93"/>
    </w:p>
    <w:p w14:paraId="261634F9" w14:textId="77777777" w:rsidR="00631015" w:rsidRPr="008C76F1" w:rsidRDefault="00631015" w:rsidP="008C76F1">
      <w:pPr>
        <w:ind w:left="576" w:hanging="576"/>
        <w:jc w:val="left"/>
        <w:rPr>
          <w:rFonts w:cs="Arial"/>
          <w:noProof/>
          <w:szCs w:val="22"/>
          <w:lang w:val="da-DK"/>
        </w:rPr>
      </w:pPr>
      <w:bookmarkStart w:id="94" w:name="_ENREF_94"/>
      <w:r w:rsidRPr="008C76F1">
        <w:rPr>
          <w:rFonts w:cs="Arial"/>
          <w:noProof/>
          <w:szCs w:val="22"/>
          <w:lang w:val="da-DK"/>
        </w:rPr>
        <w:t>94.</w:t>
      </w:r>
      <w:r w:rsidRPr="008C76F1">
        <w:rPr>
          <w:rFonts w:cs="Arial"/>
          <w:noProof/>
          <w:szCs w:val="22"/>
          <w:lang w:val="da-DK"/>
        </w:rPr>
        <w:tab/>
        <w:t xml:space="preserve">Hjelholt AJ, Lee KY, Arlien-Søborg MC, et al. </w:t>
      </w:r>
      <w:r w:rsidRPr="008C76F1">
        <w:rPr>
          <w:rFonts w:cs="Arial"/>
          <w:noProof/>
          <w:szCs w:val="22"/>
        </w:rPr>
        <w:t xml:space="preserve">Temporal patterns of lipolytic regulators in adipose tissue after acute growth hormone exposure in human subjects: A randomized controlled crossover trial. </w:t>
      </w:r>
      <w:r w:rsidRPr="008C76F1">
        <w:rPr>
          <w:rFonts w:cs="Arial"/>
          <w:noProof/>
          <w:szCs w:val="22"/>
          <w:lang w:val="da-DK"/>
        </w:rPr>
        <w:t>Molecular metabolism. 2019;29:65-75.</w:t>
      </w:r>
      <w:bookmarkEnd w:id="94"/>
    </w:p>
    <w:p w14:paraId="7E97AF68" w14:textId="77777777" w:rsidR="00631015" w:rsidRPr="008C76F1" w:rsidRDefault="00631015" w:rsidP="008C76F1">
      <w:pPr>
        <w:ind w:left="576" w:hanging="576"/>
        <w:jc w:val="left"/>
        <w:rPr>
          <w:rFonts w:cs="Arial"/>
          <w:noProof/>
          <w:szCs w:val="22"/>
        </w:rPr>
      </w:pPr>
      <w:bookmarkStart w:id="95" w:name="_ENREF_95"/>
      <w:r w:rsidRPr="008C76F1">
        <w:rPr>
          <w:rFonts w:cs="Arial"/>
          <w:noProof/>
          <w:szCs w:val="22"/>
          <w:lang w:val="da-DK"/>
        </w:rPr>
        <w:t>95.</w:t>
      </w:r>
      <w:r w:rsidRPr="008C76F1">
        <w:rPr>
          <w:rFonts w:cs="Arial"/>
          <w:noProof/>
          <w:szCs w:val="22"/>
          <w:lang w:val="da-DK"/>
        </w:rPr>
        <w:tab/>
        <w:t xml:space="preserve">Moller N, Schmitz O, Joorgensen JO, et al. </w:t>
      </w:r>
      <w:r w:rsidRPr="008C76F1">
        <w:rPr>
          <w:rFonts w:cs="Arial"/>
          <w:noProof/>
          <w:szCs w:val="22"/>
        </w:rPr>
        <w:t>Basal- and insulin-stimulated substrate metabolism in patients with active acromegaly before and after adenomectomy. The Journal of clinical endocrinology and metabolism. 1992;74(5):1012-1019.</w:t>
      </w:r>
      <w:bookmarkEnd w:id="95"/>
    </w:p>
    <w:p w14:paraId="0A7B0211" w14:textId="77777777" w:rsidR="00631015" w:rsidRPr="008C76F1" w:rsidRDefault="00631015" w:rsidP="008C76F1">
      <w:pPr>
        <w:ind w:left="576" w:hanging="576"/>
        <w:jc w:val="left"/>
        <w:rPr>
          <w:rFonts w:cs="Arial"/>
          <w:noProof/>
          <w:szCs w:val="22"/>
        </w:rPr>
      </w:pPr>
      <w:bookmarkStart w:id="96" w:name="_ENREF_96"/>
      <w:r w:rsidRPr="008C76F1">
        <w:rPr>
          <w:rFonts w:cs="Arial"/>
          <w:noProof/>
          <w:szCs w:val="22"/>
        </w:rPr>
        <w:t>96.</w:t>
      </w:r>
      <w:r w:rsidRPr="008C76F1">
        <w:rPr>
          <w:rFonts w:cs="Arial"/>
          <w:noProof/>
          <w:szCs w:val="22"/>
        </w:rPr>
        <w:tab/>
        <w:t>Sonksen PH, Greenwood FC, Ellis JP, Lowy C, Rutherford A, Nabarro JD. Changes of carbohydrate tolerance in acromegaly with progress of the disease and in response to treatment. The Journal of clinical endocrinology and metabolism. 1967;27(10):1418-1430.</w:t>
      </w:r>
      <w:bookmarkEnd w:id="96"/>
    </w:p>
    <w:p w14:paraId="289DE799" w14:textId="77777777" w:rsidR="00631015" w:rsidRPr="008C76F1" w:rsidRDefault="00631015" w:rsidP="008C76F1">
      <w:pPr>
        <w:ind w:left="576" w:hanging="576"/>
        <w:jc w:val="left"/>
        <w:rPr>
          <w:rFonts w:cs="Arial"/>
          <w:noProof/>
          <w:szCs w:val="22"/>
        </w:rPr>
      </w:pPr>
      <w:bookmarkStart w:id="97" w:name="_ENREF_97"/>
      <w:r w:rsidRPr="008C76F1">
        <w:rPr>
          <w:rFonts w:cs="Arial"/>
          <w:noProof/>
          <w:szCs w:val="22"/>
        </w:rPr>
        <w:t>97.</w:t>
      </w:r>
      <w:r w:rsidRPr="008C76F1">
        <w:rPr>
          <w:rFonts w:cs="Arial"/>
          <w:noProof/>
          <w:szCs w:val="22"/>
        </w:rPr>
        <w:tab/>
        <w:t>Moller N, Moller J, Jorgensen JO, et al. Impact of 2 weeks high dose growth hormone treatment on basal and insulin stimulated substrate metabolism in humans. Clinical endocrinology. 1993;39(5):577-581.</w:t>
      </w:r>
      <w:bookmarkEnd w:id="97"/>
    </w:p>
    <w:p w14:paraId="3548EC94" w14:textId="77777777" w:rsidR="00631015" w:rsidRPr="008C76F1" w:rsidRDefault="00631015" w:rsidP="008C76F1">
      <w:pPr>
        <w:ind w:left="576" w:hanging="576"/>
        <w:jc w:val="left"/>
        <w:rPr>
          <w:rFonts w:cs="Arial"/>
          <w:noProof/>
          <w:szCs w:val="22"/>
        </w:rPr>
      </w:pPr>
      <w:bookmarkStart w:id="98" w:name="_ENREF_98"/>
      <w:r w:rsidRPr="008C76F1">
        <w:rPr>
          <w:rFonts w:cs="Arial"/>
          <w:noProof/>
          <w:szCs w:val="22"/>
        </w:rPr>
        <w:t>98.</w:t>
      </w:r>
      <w:r w:rsidRPr="008C76F1">
        <w:rPr>
          <w:rFonts w:cs="Arial"/>
          <w:noProof/>
          <w:szCs w:val="22"/>
        </w:rPr>
        <w:tab/>
        <w:t>Rosenfeld RG, Wilson DM, Dollar LA, Bennett A, Hintz RL. Both human pituitary growth hormone and recombinant DNA-derived human growth hormone cause insulin resistance at a postreceptor site. The Journal of clinical endocrinology and metabolism. 1982;54(5):1033-1038.</w:t>
      </w:r>
      <w:bookmarkEnd w:id="98"/>
    </w:p>
    <w:p w14:paraId="2E145421" w14:textId="77777777" w:rsidR="00631015" w:rsidRPr="008C76F1" w:rsidRDefault="00631015" w:rsidP="008C76F1">
      <w:pPr>
        <w:ind w:left="576" w:hanging="576"/>
        <w:jc w:val="left"/>
        <w:rPr>
          <w:rFonts w:cs="Arial"/>
          <w:noProof/>
          <w:szCs w:val="22"/>
        </w:rPr>
      </w:pPr>
      <w:bookmarkStart w:id="99" w:name="_ENREF_99"/>
      <w:r w:rsidRPr="008C76F1">
        <w:rPr>
          <w:rFonts w:cs="Arial"/>
          <w:noProof/>
          <w:szCs w:val="22"/>
        </w:rPr>
        <w:t>99.</w:t>
      </w:r>
      <w:r w:rsidRPr="008C76F1">
        <w:rPr>
          <w:rFonts w:cs="Arial"/>
          <w:noProof/>
          <w:szCs w:val="22"/>
        </w:rPr>
        <w:tab/>
        <w:t>Randle PJ, Garland PB, Hales CN, Newsholme EA. The glucose fatty-acid cycle. Its role in insulin sensitivity and the metabolic disturbances of diabetes mellitus. Lancet. 1963;1(7285):785-789.</w:t>
      </w:r>
      <w:bookmarkEnd w:id="99"/>
    </w:p>
    <w:p w14:paraId="6C5B5C40" w14:textId="77777777" w:rsidR="00631015" w:rsidRPr="008C76F1" w:rsidRDefault="00631015" w:rsidP="008C76F1">
      <w:pPr>
        <w:ind w:left="576" w:hanging="576"/>
        <w:jc w:val="left"/>
        <w:rPr>
          <w:rFonts w:cs="Arial"/>
          <w:noProof/>
          <w:szCs w:val="22"/>
        </w:rPr>
      </w:pPr>
      <w:bookmarkStart w:id="100" w:name="_ENREF_100"/>
      <w:r w:rsidRPr="008C76F1">
        <w:rPr>
          <w:rFonts w:cs="Arial"/>
          <w:noProof/>
          <w:szCs w:val="22"/>
        </w:rPr>
        <w:t>100.</w:t>
      </w:r>
      <w:r w:rsidRPr="008C76F1">
        <w:rPr>
          <w:rFonts w:cs="Arial"/>
          <w:noProof/>
          <w:szCs w:val="22"/>
        </w:rPr>
        <w:tab/>
        <w:t>Nielsen S, Moller N, Christiansen JS, Jorgensen JO. Pharmacological antilipolysis restores insulin sensitivity during growth hormone exposure. Diabetes. 2001;50(10):2301-2308.</w:t>
      </w:r>
      <w:bookmarkEnd w:id="100"/>
    </w:p>
    <w:p w14:paraId="3636D580" w14:textId="77777777" w:rsidR="00631015" w:rsidRPr="008C76F1" w:rsidRDefault="00631015" w:rsidP="008C76F1">
      <w:pPr>
        <w:ind w:left="576" w:hanging="576"/>
        <w:jc w:val="left"/>
        <w:rPr>
          <w:rFonts w:cs="Arial"/>
          <w:noProof/>
          <w:szCs w:val="22"/>
        </w:rPr>
      </w:pPr>
      <w:bookmarkStart w:id="101" w:name="_ENREF_101"/>
      <w:r w:rsidRPr="008C76F1">
        <w:rPr>
          <w:rFonts w:cs="Arial"/>
          <w:noProof/>
          <w:szCs w:val="22"/>
        </w:rPr>
        <w:t>101.</w:t>
      </w:r>
      <w:r w:rsidRPr="008C76F1">
        <w:rPr>
          <w:rFonts w:cs="Arial"/>
          <w:noProof/>
          <w:szCs w:val="22"/>
        </w:rPr>
        <w:tab/>
        <w:t>Nellemann B, Vendelbo MH, Nielsen TS, et al. Growth hormone-induced insulin resistance in human subjects involves reduced pyruvate dehydrogenase activity. Acta physiologica (Oxford, England). 2014;210(2):392-402.</w:t>
      </w:r>
      <w:bookmarkEnd w:id="101"/>
    </w:p>
    <w:p w14:paraId="78D4DDCC" w14:textId="77777777" w:rsidR="00631015" w:rsidRPr="008C76F1" w:rsidRDefault="00631015" w:rsidP="008C76F1">
      <w:pPr>
        <w:ind w:left="576" w:hanging="576"/>
        <w:jc w:val="left"/>
        <w:rPr>
          <w:rFonts w:cs="Arial"/>
          <w:noProof/>
          <w:szCs w:val="22"/>
        </w:rPr>
      </w:pPr>
      <w:bookmarkStart w:id="102" w:name="_ENREF_102"/>
      <w:r w:rsidRPr="008C76F1">
        <w:rPr>
          <w:rFonts w:cs="Arial"/>
          <w:noProof/>
          <w:szCs w:val="22"/>
        </w:rPr>
        <w:t>102.</w:t>
      </w:r>
      <w:r w:rsidRPr="008C76F1">
        <w:rPr>
          <w:rFonts w:cs="Arial"/>
          <w:noProof/>
          <w:szCs w:val="22"/>
        </w:rPr>
        <w:tab/>
        <w:t>Jensen RB, Thankamony A, Day F, et al. Genetic markers of insulin sensitivity and insulin secretion are associated with spontaneous postnatal growth and response to growth hormone treatment in short SGA children: the North European SGA Study (NESGAS). The Journal of clinical endocrinology and metabolism. 2015;100(3):E503-507.</w:t>
      </w:r>
      <w:bookmarkEnd w:id="102"/>
    </w:p>
    <w:p w14:paraId="5593C5CF" w14:textId="77777777" w:rsidR="00631015" w:rsidRPr="008C76F1" w:rsidRDefault="00631015" w:rsidP="008C76F1">
      <w:pPr>
        <w:ind w:left="576" w:hanging="576"/>
        <w:jc w:val="left"/>
        <w:rPr>
          <w:rFonts w:cs="Arial"/>
          <w:noProof/>
          <w:szCs w:val="22"/>
        </w:rPr>
      </w:pPr>
      <w:bookmarkStart w:id="103" w:name="_ENREF_103"/>
      <w:r w:rsidRPr="008C76F1">
        <w:rPr>
          <w:rFonts w:cs="Arial"/>
          <w:noProof/>
          <w:szCs w:val="22"/>
        </w:rPr>
        <w:t>103.</w:t>
      </w:r>
      <w:r w:rsidRPr="008C76F1">
        <w:rPr>
          <w:rFonts w:cs="Arial"/>
          <w:noProof/>
          <w:szCs w:val="22"/>
        </w:rPr>
        <w:tab/>
        <w:t xml:space="preserve">Christopher M, Hew FL, Oakley M, Rantzau C, Alford F. Defects of insulin action and skeletal muscle glucose metabolism in growth hormone-deficient adults persist after 24 </w:t>
      </w:r>
      <w:r w:rsidRPr="008C76F1">
        <w:rPr>
          <w:rFonts w:cs="Arial"/>
          <w:noProof/>
          <w:szCs w:val="22"/>
        </w:rPr>
        <w:lastRenderedPageBreak/>
        <w:t>months of recombinant human growth hormone therapy. The Journal of clinical endocrinology and metabolism. 1998;83(5):1668-1681.</w:t>
      </w:r>
      <w:bookmarkEnd w:id="103"/>
    </w:p>
    <w:p w14:paraId="43B128BC" w14:textId="77777777" w:rsidR="00631015" w:rsidRPr="008C76F1" w:rsidRDefault="00631015" w:rsidP="008C76F1">
      <w:pPr>
        <w:ind w:left="576" w:hanging="576"/>
        <w:jc w:val="left"/>
        <w:rPr>
          <w:rFonts w:cs="Arial"/>
          <w:noProof/>
          <w:szCs w:val="22"/>
        </w:rPr>
      </w:pPr>
      <w:bookmarkStart w:id="104" w:name="_ENREF_104"/>
      <w:r w:rsidRPr="008C76F1">
        <w:rPr>
          <w:rFonts w:cs="Arial"/>
          <w:noProof/>
          <w:szCs w:val="22"/>
        </w:rPr>
        <w:t>104.</w:t>
      </w:r>
      <w:r w:rsidRPr="008C76F1">
        <w:rPr>
          <w:rFonts w:cs="Arial"/>
          <w:noProof/>
          <w:szCs w:val="22"/>
        </w:rPr>
        <w:tab/>
        <w:t>Shulman GI. Cellular mechanisms of insulin resistance. The Journal of clinical investigation. 2000;106(2):171-176.</w:t>
      </w:r>
      <w:bookmarkEnd w:id="104"/>
    </w:p>
    <w:p w14:paraId="5BFBA4F8" w14:textId="77777777" w:rsidR="00631015" w:rsidRPr="008C76F1" w:rsidRDefault="00631015" w:rsidP="008C76F1">
      <w:pPr>
        <w:ind w:left="576" w:hanging="576"/>
        <w:jc w:val="left"/>
        <w:rPr>
          <w:rFonts w:cs="Arial"/>
          <w:noProof/>
          <w:szCs w:val="22"/>
        </w:rPr>
      </w:pPr>
      <w:bookmarkStart w:id="105" w:name="_ENREF_105"/>
      <w:r w:rsidRPr="008C76F1">
        <w:rPr>
          <w:rFonts w:cs="Arial"/>
          <w:noProof/>
          <w:szCs w:val="22"/>
        </w:rPr>
        <w:t>105.</w:t>
      </w:r>
      <w:r w:rsidRPr="008C76F1">
        <w:rPr>
          <w:rFonts w:cs="Arial"/>
          <w:noProof/>
          <w:szCs w:val="22"/>
        </w:rPr>
        <w:tab/>
        <w:t>Rabinowitz D, Zierler KL. A METABOLIC REGULATING DEVICE BASED ON THE ACTIONS OF HUMAN GROWTH HORMONE AND OF INSULIN, SINGLY AND TOGETHER, ON THE HUMAN FOREARM. Nature. 1963;199:913-915.</w:t>
      </w:r>
      <w:bookmarkEnd w:id="105"/>
    </w:p>
    <w:p w14:paraId="7026CB9D" w14:textId="77777777" w:rsidR="00631015" w:rsidRPr="008C76F1" w:rsidRDefault="00631015" w:rsidP="008C76F1">
      <w:pPr>
        <w:ind w:left="576" w:hanging="576"/>
        <w:jc w:val="left"/>
        <w:rPr>
          <w:rFonts w:cs="Arial"/>
          <w:noProof/>
          <w:szCs w:val="22"/>
        </w:rPr>
      </w:pPr>
      <w:bookmarkStart w:id="106" w:name="_ENREF_106"/>
      <w:r w:rsidRPr="008C76F1">
        <w:rPr>
          <w:rFonts w:cs="Arial"/>
          <w:noProof/>
          <w:szCs w:val="22"/>
        </w:rPr>
        <w:t>106.</w:t>
      </w:r>
      <w:r w:rsidRPr="008C76F1">
        <w:rPr>
          <w:rFonts w:cs="Arial"/>
          <w:noProof/>
          <w:szCs w:val="22"/>
        </w:rPr>
        <w:tab/>
        <w:t>Jorgensen JO. Human growth hormone replacement therapy: pharmacological and clinical aspects. Endocrine reviews. 1991;12(3):189-207.</w:t>
      </w:r>
      <w:bookmarkEnd w:id="106"/>
    </w:p>
    <w:p w14:paraId="08A2BBF7" w14:textId="77777777" w:rsidR="00631015" w:rsidRPr="008C76F1" w:rsidRDefault="00631015" w:rsidP="008C76F1">
      <w:pPr>
        <w:ind w:left="576" w:hanging="576"/>
        <w:jc w:val="left"/>
        <w:rPr>
          <w:rFonts w:cs="Arial"/>
          <w:noProof/>
          <w:szCs w:val="22"/>
        </w:rPr>
      </w:pPr>
      <w:bookmarkStart w:id="107" w:name="_ENREF_107"/>
      <w:r w:rsidRPr="008C76F1">
        <w:rPr>
          <w:rFonts w:cs="Arial"/>
          <w:noProof/>
          <w:szCs w:val="22"/>
        </w:rPr>
        <w:t>107.</w:t>
      </w:r>
      <w:r w:rsidRPr="008C76F1">
        <w:rPr>
          <w:rFonts w:cs="Arial"/>
          <w:noProof/>
          <w:szCs w:val="22"/>
        </w:rPr>
        <w:tab/>
        <w:t>Takahashi Y, Biller BMK, Fukuoka H, et al. Weekly somapacitan had no adverse effects on glucose metabolism in adults with growth hormone deficiency. Pituitary. 2023;26(1):57-72.</w:t>
      </w:r>
      <w:bookmarkEnd w:id="107"/>
    </w:p>
    <w:p w14:paraId="371E0712" w14:textId="77777777" w:rsidR="00631015" w:rsidRPr="008C76F1" w:rsidRDefault="00631015" w:rsidP="008C76F1">
      <w:pPr>
        <w:ind w:left="576" w:hanging="576"/>
        <w:jc w:val="left"/>
        <w:rPr>
          <w:rFonts w:cs="Arial"/>
          <w:noProof/>
          <w:szCs w:val="22"/>
        </w:rPr>
      </w:pPr>
      <w:bookmarkStart w:id="108" w:name="_ENREF_108"/>
      <w:r w:rsidRPr="008C76F1">
        <w:rPr>
          <w:rFonts w:cs="Arial"/>
          <w:noProof/>
          <w:szCs w:val="22"/>
        </w:rPr>
        <w:t>108.</w:t>
      </w:r>
      <w:r w:rsidRPr="008C76F1">
        <w:rPr>
          <w:rFonts w:cs="Arial"/>
          <w:noProof/>
          <w:szCs w:val="22"/>
        </w:rPr>
        <w:tab/>
        <w:t>Ho KK, O'Sullivan AJ, Burt MG. The physiology of growth hormone (GH) in adults: translational journey to GH replacement therapy. The Journal of endocrinology. 2023;257(2).</w:t>
      </w:r>
      <w:bookmarkEnd w:id="108"/>
    </w:p>
    <w:p w14:paraId="0589DFDF" w14:textId="77777777" w:rsidR="00631015" w:rsidRPr="008C76F1" w:rsidRDefault="00631015" w:rsidP="008C76F1">
      <w:pPr>
        <w:ind w:left="576" w:hanging="576"/>
        <w:jc w:val="left"/>
        <w:rPr>
          <w:rFonts w:cs="Arial"/>
          <w:noProof/>
          <w:szCs w:val="22"/>
        </w:rPr>
      </w:pPr>
      <w:bookmarkStart w:id="109" w:name="_ENREF_109"/>
      <w:r w:rsidRPr="008C76F1">
        <w:rPr>
          <w:rFonts w:cs="Arial"/>
          <w:noProof/>
          <w:szCs w:val="22"/>
        </w:rPr>
        <w:t>109.</w:t>
      </w:r>
      <w:r w:rsidRPr="008C76F1">
        <w:rPr>
          <w:rFonts w:cs="Arial"/>
          <w:noProof/>
          <w:szCs w:val="22"/>
        </w:rPr>
        <w:tab/>
        <w:t>Tanner JM, Hughes PC, Whitehouse RH. Comparative rapidity of response of height, limb muscle and limb fat to treatment with human growth hormone in patients with and without growth hormone deficiency. Acta endocrinologica. 1977;84(4):681-696.</w:t>
      </w:r>
      <w:bookmarkEnd w:id="109"/>
    </w:p>
    <w:p w14:paraId="56E42DD5" w14:textId="77777777" w:rsidR="00631015" w:rsidRPr="008C76F1" w:rsidRDefault="00631015" w:rsidP="008C76F1">
      <w:pPr>
        <w:ind w:left="576" w:hanging="576"/>
        <w:jc w:val="left"/>
        <w:rPr>
          <w:rFonts w:cs="Arial"/>
          <w:noProof/>
          <w:szCs w:val="22"/>
        </w:rPr>
      </w:pPr>
      <w:bookmarkStart w:id="110" w:name="_ENREF_110"/>
      <w:r w:rsidRPr="008C76F1">
        <w:rPr>
          <w:rFonts w:cs="Arial"/>
          <w:noProof/>
          <w:szCs w:val="22"/>
        </w:rPr>
        <w:t>110.</w:t>
      </w:r>
      <w:r w:rsidRPr="008C76F1">
        <w:rPr>
          <w:rFonts w:cs="Arial"/>
          <w:noProof/>
          <w:szCs w:val="22"/>
        </w:rPr>
        <w:tab/>
        <w:t>DB C. Effect of growth hormone on cell and somatic growth. . In: Handbook of physiology (Eds. Knobil and Sawyer)Washington DC. 1974:159-186.</w:t>
      </w:r>
      <w:bookmarkEnd w:id="110"/>
    </w:p>
    <w:p w14:paraId="578E8B0C" w14:textId="77777777" w:rsidR="00631015" w:rsidRPr="008C76F1" w:rsidRDefault="00631015" w:rsidP="008C76F1">
      <w:pPr>
        <w:ind w:left="576" w:hanging="576"/>
        <w:jc w:val="left"/>
        <w:rPr>
          <w:rFonts w:cs="Arial"/>
          <w:noProof/>
          <w:szCs w:val="22"/>
        </w:rPr>
      </w:pPr>
      <w:bookmarkStart w:id="111" w:name="_ENREF_111"/>
      <w:r w:rsidRPr="008C76F1">
        <w:rPr>
          <w:rFonts w:cs="Arial"/>
          <w:noProof/>
          <w:szCs w:val="22"/>
        </w:rPr>
        <w:t>111.</w:t>
      </w:r>
      <w:r w:rsidRPr="008C76F1">
        <w:rPr>
          <w:rFonts w:cs="Arial"/>
          <w:noProof/>
          <w:szCs w:val="22"/>
        </w:rPr>
        <w:tab/>
        <w:t>Korner A. Growth hormone control of biosynthesis of protein and ribonucleic acid. Recent progress in hormone research. 1965;21:205-240.</w:t>
      </w:r>
      <w:bookmarkEnd w:id="111"/>
    </w:p>
    <w:p w14:paraId="69B7E8E3" w14:textId="77777777" w:rsidR="00631015" w:rsidRPr="008C76F1" w:rsidRDefault="00631015" w:rsidP="008C76F1">
      <w:pPr>
        <w:ind w:left="576" w:hanging="576"/>
        <w:jc w:val="left"/>
        <w:rPr>
          <w:rFonts w:cs="Arial"/>
          <w:noProof/>
          <w:szCs w:val="22"/>
        </w:rPr>
      </w:pPr>
      <w:bookmarkStart w:id="112" w:name="_ENREF_112"/>
      <w:r w:rsidRPr="008C76F1">
        <w:rPr>
          <w:rFonts w:cs="Arial"/>
          <w:noProof/>
          <w:szCs w:val="22"/>
        </w:rPr>
        <w:t>112.</w:t>
      </w:r>
      <w:r w:rsidRPr="008C76F1">
        <w:rPr>
          <w:rFonts w:cs="Arial"/>
          <w:noProof/>
          <w:szCs w:val="22"/>
        </w:rPr>
        <w:tab/>
        <w:t>Goldberg AL. Protein turnover in skeletal muscle. I. Protein catabolism during work-induced hypertrophy and growth induced with growth hormone. The Journal of biological chemistry. 1969;244(12):3217-3222.</w:t>
      </w:r>
      <w:bookmarkEnd w:id="112"/>
    </w:p>
    <w:p w14:paraId="466F98EE" w14:textId="77777777" w:rsidR="00631015" w:rsidRPr="008C76F1" w:rsidRDefault="00631015" w:rsidP="008C76F1">
      <w:pPr>
        <w:ind w:left="576" w:hanging="576"/>
        <w:jc w:val="left"/>
        <w:rPr>
          <w:rFonts w:cs="Arial"/>
          <w:noProof/>
          <w:szCs w:val="22"/>
        </w:rPr>
      </w:pPr>
      <w:bookmarkStart w:id="113" w:name="_ENREF_113"/>
      <w:r w:rsidRPr="008C76F1">
        <w:rPr>
          <w:rFonts w:cs="Arial"/>
          <w:noProof/>
          <w:szCs w:val="22"/>
        </w:rPr>
        <w:t>113.</w:t>
      </w:r>
      <w:r w:rsidRPr="008C76F1">
        <w:rPr>
          <w:rFonts w:cs="Arial"/>
          <w:noProof/>
          <w:szCs w:val="22"/>
        </w:rPr>
        <w:tab/>
        <w:t>Horber FF, Haymond MW. Human growth hormone prevents the protein catabolic side effects of prednisone in humans. The Journal of clinical investigation. 1990;86(1):265-272.</w:t>
      </w:r>
      <w:bookmarkEnd w:id="113"/>
    </w:p>
    <w:p w14:paraId="45974521" w14:textId="77777777" w:rsidR="00631015" w:rsidRPr="008C76F1" w:rsidRDefault="00631015" w:rsidP="008C76F1">
      <w:pPr>
        <w:ind w:left="576" w:hanging="576"/>
        <w:jc w:val="left"/>
        <w:rPr>
          <w:rFonts w:cs="Arial"/>
          <w:noProof/>
          <w:szCs w:val="22"/>
        </w:rPr>
      </w:pPr>
      <w:bookmarkStart w:id="114" w:name="_ENREF_114"/>
      <w:r w:rsidRPr="008C76F1">
        <w:rPr>
          <w:rFonts w:cs="Arial"/>
          <w:noProof/>
          <w:szCs w:val="22"/>
        </w:rPr>
        <w:t>114.</w:t>
      </w:r>
      <w:r w:rsidRPr="008C76F1">
        <w:rPr>
          <w:rFonts w:cs="Arial"/>
          <w:noProof/>
          <w:szCs w:val="22"/>
        </w:rPr>
        <w:tab/>
        <w:t>Russell-Jones DL, Weissberger AJ, Bowes SB, et al. The effects of growth hormone on protein metabolism in adult growth hormone deficient patients. Clinical endocrinology. 1993;38(4):427-431.</w:t>
      </w:r>
      <w:bookmarkEnd w:id="114"/>
    </w:p>
    <w:p w14:paraId="51FB346E" w14:textId="77777777" w:rsidR="00631015" w:rsidRPr="008C76F1" w:rsidRDefault="00631015" w:rsidP="008C76F1">
      <w:pPr>
        <w:ind w:left="576" w:hanging="576"/>
        <w:jc w:val="left"/>
        <w:rPr>
          <w:rFonts w:cs="Arial"/>
          <w:noProof/>
          <w:szCs w:val="22"/>
        </w:rPr>
      </w:pPr>
      <w:bookmarkStart w:id="115" w:name="_ENREF_115"/>
      <w:r w:rsidRPr="008C76F1">
        <w:rPr>
          <w:rFonts w:cs="Arial"/>
          <w:noProof/>
          <w:szCs w:val="22"/>
        </w:rPr>
        <w:t>115.</w:t>
      </w:r>
      <w:r w:rsidRPr="008C76F1">
        <w:rPr>
          <w:rFonts w:cs="Arial"/>
          <w:noProof/>
          <w:szCs w:val="22"/>
        </w:rPr>
        <w:tab/>
        <w:t>Fryburg DA, Barrett EJ. Growth hormone acutely stimulates skeletal muscle but not whole-body protein synthesis in humans. Metabolism: clinical and experimental. 1993;42(9):1223-1227.</w:t>
      </w:r>
      <w:bookmarkEnd w:id="115"/>
    </w:p>
    <w:p w14:paraId="7BB76040" w14:textId="77777777" w:rsidR="00631015" w:rsidRPr="008C76F1" w:rsidRDefault="00631015" w:rsidP="008C76F1">
      <w:pPr>
        <w:ind w:left="576" w:hanging="576"/>
        <w:jc w:val="left"/>
        <w:rPr>
          <w:rFonts w:cs="Arial"/>
          <w:noProof/>
          <w:szCs w:val="22"/>
        </w:rPr>
      </w:pPr>
      <w:bookmarkStart w:id="116" w:name="_ENREF_116"/>
      <w:r w:rsidRPr="008C76F1">
        <w:rPr>
          <w:rFonts w:cs="Arial"/>
          <w:noProof/>
          <w:szCs w:val="22"/>
        </w:rPr>
        <w:t>116.</w:t>
      </w:r>
      <w:r w:rsidRPr="008C76F1">
        <w:rPr>
          <w:rFonts w:cs="Arial"/>
          <w:noProof/>
          <w:szCs w:val="22"/>
        </w:rPr>
        <w:tab/>
        <w:t>Copeland KC, Nair KS. Acute growth hormone effects on amino acid and lipid metabolism. The Journal of clinical endocrinology and metabolism. 1994;78(5):1040-1047.</w:t>
      </w:r>
      <w:bookmarkEnd w:id="116"/>
    </w:p>
    <w:p w14:paraId="72B6E1F4" w14:textId="77777777" w:rsidR="00631015" w:rsidRPr="008C76F1" w:rsidRDefault="00631015" w:rsidP="008C76F1">
      <w:pPr>
        <w:ind w:left="576" w:hanging="576"/>
        <w:jc w:val="left"/>
        <w:rPr>
          <w:rFonts w:cs="Arial"/>
          <w:noProof/>
          <w:szCs w:val="22"/>
        </w:rPr>
      </w:pPr>
      <w:bookmarkStart w:id="117" w:name="_ENREF_117"/>
      <w:r w:rsidRPr="008C76F1">
        <w:rPr>
          <w:rFonts w:cs="Arial"/>
          <w:noProof/>
          <w:szCs w:val="22"/>
        </w:rPr>
        <w:t>117.</w:t>
      </w:r>
      <w:r w:rsidRPr="008C76F1">
        <w:rPr>
          <w:rFonts w:cs="Arial"/>
          <w:noProof/>
          <w:szCs w:val="22"/>
        </w:rPr>
        <w:tab/>
        <w:t>Fryburg DA, Gelfand RA, Barrett EJ. Growth hormone acutely stimulates forearm muscle protein synthesis in normal humans. The American journal of physiology. 1991;260(3 Pt 1):E499-504.</w:t>
      </w:r>
      <w:bookmarkEnd w:id="117"/>
    </w:p>
    <w:p w14:paraId="6A99F193" w14:textId="77777777" w:rsidR="00631015" w:rsidRPr="008C76F1" w:rsidRDefault="00631015" w:rsidP="008C76F1">
      <w:pPr>
        <w:ind w:left="576" w:hanging="576"/>
        <w:jc w:val="left"/>
        <w:rPr>
          <w:rFonts w:cs="Arial"/>
          <w:noProof/>
          <w:szCs w:val="22"/>
        </w:rPr>
      </w:pPr>
      <w:bookmarkStart w:id="118" w:name="_ENREF_118"/>
      <w:r w:rsidRPr="008C76F1">
        <w:rPr>
          <w:rFonts w:cs="Arial"/>
          <w:noProof/>
          <w:szCs w:val="22"/>
        </w:rPr>
        <w:t>118.</w:t>
      </w:r>
      <w:r w:rsidRPr="008C76F1">
        <w:rPr>
          <w:rFonts w:cs="Arial"/>
          <w:noProof/>
          <w:szCs w:val="22"/>
        </w:rPr>
        <w:tab/>
        <w:t>Turkalj I, Keller U, Ninnis R, Vosmeer S, Stauffacher W. Effect of increasing doses of recombinant human insulin-like growth factor-I on glucose, lipid, and leucine metabolism in man. The Journal of clinical endocrinology and metabolism. 1992;75(5):1186-1191.</w:t>
      </w:r>
      <w:bookmarkEnd w:id="118"/>
    </w:p>
    <w:p w14:paraId="115B6298" w14:textId="77777777" w:rsidR="00631015" w:rsidRPr="008C76F1" w:rsidRDefault="00631015" w:rsidP="008C76F1">
      <w:pPr>
        <w:ind w:left="576" w:hanging="576"/>
        <w:jc w:val="left"/>
        <w:rPr>
          <w:rFonts w:cs="Arial"/>
          <w:noProof/>
          <w:szCs w:val="22"/>
        </w:rPr>
      </w:pPr>
      <w:bookmarkStart w:id="119" w:name="_ENREF_119"/>
      <w:r w:rsidRPr="008C76F1">
        <w:rPr>
          <w:rFonts w:cs="Arial"/>
          <w:noProof/>
          <w:szCs w:val="22"/>
        </w:rPr>
        <w:t>119.</w:t>
      </w:r>
      <w:r w:rsidRPr="008C76F1">
        <w:rPr>
          <w:rFonts w:cs="Arial"/>
          <w:noProof/>
          <w:szCs w:val="22"/>
        </w:rPr>
        <w:tab/>
        <w:t>Russell-Jones DL, Umpleby AM, Hennessy TR, et al. Use of a leucine clamp to demonstrate that IGF-I actively stimulates protein synthesis in normal humans. The American journal of physiology. 1994;267(4 Pt 1):E591-598.</w:t>
      </w:r>
      <w:bookmarkEnd w:id="119"/>
    </w:p>
    <w:p w14:paraId="7A2AB6A8" w14:textId="77777777" w:rsidR="00631015" w:rsidRPr="008C76F1" w:rsidRDefault="00631015" w:rsidP="008C76F1">
      <w:pPr>
        <w:ind w:left="576" w:hanging="576"/>
        <w:jc w:val="left"/>
        <w:rPr>
          <w:rFonts w:cs="Arial"/>
          <w:noProof/>
          <w:szCs w:val="22"/>
        </w:rPr>
      </w:pPr>
      <w:bookmarkStart w:id="120" w:name="_ENREF_120"/>
      <w:r w:rsidRPr="008C76F1">
        <w:rPr>
          <w:rFonts w:cs="Arial"/>
          <w:noProof/>
          <w:szCs w:val="22"/>
        </w:rPr>
        <w:lastRenderedPageBreak/>
        <w:t>120.</w:t>
      </w:r>
      <w:r w:rsidRPr="008C76F1">
        <w:rPr>
          <w:rFonts w:cs="Arial"/>
          <w:noProof/>
          <w:szCs w:val="22"/>
        </w:rPr>
        <w:tab/>
        <w:t>Fryburg DA, Jahn LA, Hill SA, Oliveras DM, Barrett EJ. Insulin and insulin-like growth factor-I enhance human skeletal muscle protein anabolism during hyperaminoacidemia by different mechanisms. The Journal of clinical investigation. 1995;96(4):1722-1729.</w:t>
      </w:r>
      <w:bookmarkEnd w:id="120"/>
    </w:p>
    <w:p w14:paraId="50305FD9" w14:textId="77777777" w:rsidR="00631015" w:rsidRPr="008C76F1" w:rsidRDefault="00631015" w:rsidP="008C76F1">
      <w:pPr>
        <w:ind w:left="576" w:hanging="576"/>
        <w:jc w:val="left"/>
        <w:rPr>
          <w:rFonts w:cs="Arial"/>
          <w:noProof/>
          <w:szCs w:val="22"/>
        </w:rPr>
      </w:pPr>
      <w:bookmarkStart w:id="121" w:name="_ENREF_121"/>
      <w:r w:rsidRPr="008C76F1">
        <w:rPr>
          <w:rFonts w:cs="Arial"/>
          <w:noProof/>
          <w:szCs w:val="22"/>
        </w:rPr>
        <w:t>121.</w:t>
      </w:r>
      <w:r w:rsidRPr="008C76F1">
        <w:rPr>
          <w:rFonts w:cs="Arial"/>
          <w:noProof/>
          <w:szCs w:val="22"/>
        </w:rPr>
        <w:tab/>
        <w:t>Fryburg DA, Louard RJ, Gerow KE, Gelfand RA, Barrett EJ. Growth hormone stimulates skeletal muscle protein synthesis and antagonizes insulin's antiproteolytic action in humans. Diabetes. 1992;41(4):424-429.</w:t>
      </w:r>
      <w:bookmarkEnd w:id="121"/>
    </w:p>
    <w:p w14:paraId="6DAE54E2" w14:textId="77777777" w:rsidR="00631015" w:rsidRPr="008C76F1" w:rsidRDefault="00631015" w:rsidP="008C76F1">
      <w:pPr>
        <w:ind w:left="576" w:hanging="576"/>
        <w:jc w:val="left"/>
        <w:rPr>
          <w:rFonts w:cs="Arial"/>
          <w:noProof/>
          <w:szCs w:val="22"/>
        </w:rPr>
      </w:pPr>
      <w:bookmarkStart w:id="122" w:name="_ENREF_122"/>
      <w:r w:rsidRPr="008C76F1">
        <w:rPr>
          <w:rFonts w:cs="Arial"/>
          <w:noProof/>
          <w:szCs w:val="22"/>
        </w:rPr>
        <w:t>122.</w:t>
      </w:r>
      <w:r w:rsidRPr="008C76F1">
        <w:rPr>
          <w:rFonts w:cs="Arial"/>
          <w:noProof/>
          <w:szCs w:val="22"/>
        </w:rPr>
        <w:tab/>
        <w:t>Copeland KC, Nair KS. Recombinant human insulin-like growth factor-I increases forearm blood flow. The Journal of clinical endocrinology and metabolism. 1994;79(1):230-232.</w:t>
      </w:r>
      <w:bookmarkEnd w:id="122"/>
    </w:p>
    <w:p w14:paraId="0F6208E7" w14:textId="77777777" w:rsidR="00631015" w:rsidRPr="008C76F1" w:rsidRDefault="00631015" w:rsidP="008C76F1">
      <w:pPr>
        <w:ind w:left="576" w:hanging="576"/>
        <w:jc w:val="left"/>
        <w:rPr>
          <w:rFonts w:cs="Arial"/>
          <w:noProof/>
          <w:szCs w:val="22"/>
        </w:rPr>
      </w:pPr>
      <w:bookmarkStart w:id="123" w:name="_ENREF_123"/>
      <w:r w:rsidRPr="008C76F1">
        <w:rPr>
          <w:rFonts w:cs="Arial"/>
          <w:noProof/>
          <w:szCs w:val="22"/>
        </w:rPr>
        <w:t>123.</w:t>
      </w:r>
      <w:r w:rsidRPr="008C76F1">
        <w:rPr>
          <w:rFonts w:cs="Arial"/>
          <w:noProof/>
          <w:szCs w:val="22"/>
        </w:rPr>
        <w:tab/>
        <w:t>Fryburg DA. NG-monomethyl-L-arginine inhibits the blood flow but not the insulin-like response of forearm muscle to IGF- I: possible role of nitric oxide in muscle protein synthesis. The Journal of clinical investigation. 1996;97(5):1319-1328.</w:t>
      </w:r>
      <w:bookmarkEnd w:id="123"/>
    </w:p>
    <w:p w14:paraId="5B4BC31D" w14:textId="77777777" w:rsidR="00631015" w:rsidRPr="008C76F1" w:rsidRDefault="00631015" w:rsidP="008C76F1">
      <w:pPr>
        <w:ind w:left="576" w:hanging="576"/>
        <w:jc w:val="left"/>
        <w:rPr>
          <w:rFonts w:cs="Arial"/>
          <w:noProof/>
          <w:szCs w:val="22"/>
        </w:rPr>
      </w:pPr>
      <w:bookmarkStart w:id="124" w:name="_ENREF_124"/>
      <w:r w:rsidRPr="008C76F1">
        <w:rPr>
          <w:rFonts w:cs="Arial"/>
          <w:noProof/>
          <w:szCs w:val="22"/>
        </w:rPr>
        <w:t>124.</w:t>
      </w:r>
      <w:r w:rsidRPr="008C76F1">
        <w:rPr>
          <w:rFonts w:cs="Arial"/>
          <w:noProof/>
          <w:szCs w:val="22"/>
        </w:rPr>
        <w:tab/>
        <w:t>Boger RH, Skamira C, Bode-Boger SM, Brabant G, von zur Muhlen A, Frolich JC. Nitric oxide may mediate the hemodynamic effects of recombinant growth hormone in patients with acquired growth hormone deficiency. A double-blind, placebo-controlled study. The Journal of clinical investigation. 1996;98(12):2706-2713.</w:t>
      </w:r>
      <w:bookmarkEnd w:id="124"/>
    </w:p>
    <w:p w14:paraId="681EFEC7" w14:textId="77777777" w:rsidR="00631015" w:rsidRPr="008C76F1" w:rsidRDefault="00631015" w:rsidP="008C76F1">
      <w:pPr>
        <w:ind w:left="576" w:hanging="576"/>
        <w:jc w:val="left"/>
        <w:rPr>
          <w:rFonts w:cs="Arial"/>
          <w:noProof/>
          <w:szCs w:val="22"/>
        </w:rPr>
      </w:pPr>
      <w:bookmarkStart w:id="125" w:name="_ENREF_125"/>
      <w:r w:rsidRPr="008C76F1">
        <w:rPr>
          <w:rFonts w:cs="Arial"/>
          <w:noProof/>
          <w:szCs w:val="22"/>
        </w:rPr>
        <w:t>125.</w:t>
      </w:r>
      <w:r w:rsidRPr="008C76F1">
        <w:rPr>
          <w:rFonts w:cs="Arial"/>
          <w:noProof/>
          <w:szCs w:val="22"/>
        </w:rPr>
        <w:tab/>
        <w:t>Bartke A, Darcy J. GH and ageing: Pitfalls and new insights. Best practice &amp; research. Clinical endocrinology &amp; metabolism. 2017;31(1):113-125.</w:t>
      </w:r>
      <w:bookmarkEnd w:id="125"/>
    </w:p>
    <w:p w14:paraId="7CC47A30" w14:textId="77777777" w:rsidR="00631015" w:rsidRPr="008C76F1" w:rsidRDefault="00631015" w:rsidP="008C76F1">
      <w:pPr>
        <w:ind w:left="576" w:hanging="576"/>
        <w:jc w:val="left"/>
        <w:rPr>
          <w:rFonts w:cs="Arial"/>
          <w:noProof/>
          <w:szCs w:val="22"/>
        </w:rPr>
      </w:pPr>
      <w:bookmarkStart w:id="126" w:name="_ENREF_126"/>
      <w:r w:rsidRPr="008C76F1">
        <w:rPr>
          <w:rFonts w:cs="Arial"/>
          <w:noProof/>
          <w:szCs w:val="22"/>
        </w:rPr>
        <w:t>126.</w:t>
      </w:r>
      <w:r w:rsidRPr="008C76F1">
        <w:rPr>
          <w:rFonts w:cs="Arial"/>
          <w:noProof/>
          <w:szCs w:val="22"/>
        </w:rPr>
        <w:tab/>
        <w:t>Yarasheski KE, Campbell JA, Smith K, Rennie MJ, Holloszy JO, Bier DM. Effect of growth hormone and resistance exercise on muscle growth in young men. The American journal of physiology. 1992;262(3 Pt 1):E261-267.</w:t>
      </w:r>
      <w:bookmarkEnd w:id="126"/>
    </w:p>
    <w:p w14:paraId="78371D6E" w14:textId="77777777" w:rsidR="00631015" w:rsidRPr="008C76F1" w:rsidRDefault="00631015" w:rsidP="008C76F1">
      <w:pPr>
        <w:ind w:left="576" w:hanging="576"/>
        <w:jc w:val="left"/>
        <w:rPr>
          <w:rFonts w:cs="Arial"/>
          <w:noProof/>
          <w:szCs w:val="22"/>
        </w:rPr>
      </w:pPr>
      <w:bookmarkStart w:id="127" w:name="_ENREF_127"/>
      <w:r w:rsidRPr="008C76F1">
        <w:rPr>
          <w:rFonts w:cs="Arial"/>
          <w:noProof/>
          <w:szCs w:val="22"/>
        </w:rPr>
        <w:t>127.</w:t>
      </w:r>
      <w:r w:rsidRPr="008C76F1">
        <w:rPr>
          <w:rFonts w:cs="Arial"/>
          <w:noProof/>
          <w:szCs w:val="22"/>
        </w:rPr>
        <w:tab/>
        <w:t>Yarasheski KE, Zachwieja JJ, Campbell JA, Bier DM. Effect of growth hormone and resistance exercise on muscle growth and strength in older men. The American journal of physiology. 1995;268(2 Pt 1):E268-276.</w:t>
      </w:r>
      <w:bookmarkEnd w:id="127"/>
    </w:p>
    <w:p w14:paraId="5C3BB567" w14:textId="77777777" w:rsidR="00631015" w:rsidRPr="008C76F1" w:rsidRDefault="00631015" w:rsidP="008C76F1">
      <w:pPr>
        <w:ind w:left="576" w:hanging="576"/>
        <w:jc w:val="left"/>
        <w:rPr>
          <w:rFonts w:cs="Arial"/>
          <w:noProof/>
          <w:szCs w:val="22"/>
        </w:rPr>
      </w:pPr>
      <w:bookmarkStart w:id="128" w:name="_ENREF_128"/>
      <w:r w:rsidRPr="008C76F1">
        <w:rPr>
          <w:rFonts w:cs="Arial"/>
          <w:noProof/>
          <w:szCs w:val="22"/>
        </w:rPr>
        <w:t>128.</w:t>
      </w:r>
      <w:r w:rsidRPr="008C76F1">
        <w:rPr>
          <w:rFonts w:cs="Arial"/>
          <w:noProof/>
          <w:szCs w:val="22"/>
        </w:rPr>
        <w:tab/>
        <w:t>Taaffe DR, Pruitt L, Reim J, et al. Effect of recombinant human growth hormone on the muscle strength response to resistance exercise in elderly men. The Journal of clinical endocrinology and metabolism. 1994;79(5):1361-1366.</w:t>
      </w:r>
      <w:bookmarkEnd w:id="128"/>
    </w:p>
    <w:p w14:paraId="7B1EB9F9" w14:textId="77777777" w:rsidR="00631015" w:rsidRPr="008C76F1" w:rsidRDefault="00631015" w:rsidP="008C76F1">
      <w:pPr>
        <w:ind w:left="576" w:hanging="576"/>
        <w:jc w:val="left"/>
        <w:rPr>
          <w:rFonts w:cs="Arial"/>
          <w:noProof/>
          <w:szCs w:val="22"/>
          <w:lang w:val="da-DK"/>
        </w:rPr>
      </w:pPr>
      <w:bookmarkStart w:id="129" w:name="_ENREF_129"/>
      <w:r w:rsidRPr="008C76F1">
        <w:rPr>
          <w:rFonts w:cs="Arial"/>
          <w:noProof/>
          <w:szCs w:val="22"/>
        </w:rPr>
        <w:t>129.</w:t>
      </w:r>
      <w:r w:rsidRPr="008C76F1">
        <w:rPr>
          <w:rFonts w:cs="Arial"/>
          <w:noProof/>
          <w:szCs w:val="22"/>
        </w:rPr>
        <w:tab/>
        <w:t xml:space="preserve">Papadakis MA, Grady D, Black D, et al. Growth hormone replacement in healthy older men improves body composition but not functional ability. </w:t>
      </w:r>
      <w:r w:rsidRPr="008C76F1">
        <w:rPr>
          <w:rFonts w:cs="Arial"/>
          <w:noProof/>
          <w:szCs w:val="22"/>
          <w:lang w:val="da-DK"/>
        </w:rPr>
        <w:t>Annals of internal medicine. 1996;124(8):708-716.</w:t>
      </w:r>
      <w:bookmarkEnd w:id="129"/>
    </w:p>
    <w:p w14:paraId="39435222" w14:textId="77777777" w:rsidR="00631015" w:rsidRPr="008C76F1" w:rsidRDefault="00631015" w:rsidP="008C76F1">
      <w:pPr>
        <w:ind w:left="576" w:hanging="576"/>
        <w:jc w:val="left"/>
        <w:rPr>
          <w:rFonts w:cs="Arial"/>
          <w:noProof/>
          <w:szCs w:val="22"/>
        </w:rPr>
      </w:pPr>
      <w:bookmarkStart w:id="130" w:name="_ENREF_130"/>
      <w:r w:rsidRPr="008C76F1">
        <w:rPr>
          <w:rFonts w:cs="Arial"/>
          <w:noProof/>
          <w:szCs w:val="22"/>
          <w:lang w:val="da-DK"/>
        </w:rPr>
        <w:t>130.</w:t>
      </w:r>
      <w:r w:rsidRPr="008C76F1">
        <w:rPr>
          <w:rFonts w:cs="Arial"/>
          <w:noProof/>
          <w:szCs w:val="22"/>
          <w:lang w:val="da-DK"/>
        </w:rPr>
        <w:tab/>
        <w:t xml:space="preserve">Hermansen K, Bengtsen M, Kjaer M, Vestergaard P, Jorgensen JOL. </w:t>
      </w:r>
      <w:r w:rsidRPr="008C76F1">
        <w:rPr>
          <w:rFonts w:cs="Arial"/>
          <w:noProof/>
          <w:szCs w:val="22"/>
        </w:rPr>
        <w:t>Impact of GH administration on athletic performance in healthy young adults: A systematic review and meta-analysis of placebo-controlled trials. Growth hormone &amp; IGF research : official journal of the Growth Hormone Research Society and the International IGF Research Society. 2017;34:38-44.</w:t>
      </w:r>
      <w:bookmarkEnd w:id="130"/>
    </w:p>
    <w:p w14:paraId="15DA1158" w14:textId="77777777" w:rsidR="00631015" w:rsidRPr="008C76F1" w:rsidRDefault="00631015" w:rsidP="008C76F1">
      <w:pPr>
        <w:ind w:left="576" w:hanging="576"/>
        <w:jc w:val="left"/>
        <w:rPr>
          <w:rFonts w:cs="Arial"/>
          <w:noProof/>
          <w:szCs w:val="22"/>
        </w:rPr>
      </w:pPr>
      <w:bookmarkStart w:id="131" w:name="_ENREF_131"/>
      <w:r w:rsidRPr="008C76F1">
        <w:rPr>
          <w:rFonts w:cs="Arial"/>
          <w:noProof/>
          <w:szCs w:val="22"/>
        </w:rPr>
        <w:t>131.</w:t>
      </w:r>
      <w:r w:rsidRPr="008C76F1">
        <w:rPr>
          <w:rFonts w:cs="Arial"/>
          <w:noProof/>
          <w:szCs w:val="22"/>
        </w:rPr>
        <w:tab/>
        <w:t>Waters D, Danska J, Hardy K, et al. Recombinant human growth hormone, insulin-like growth factor 1, and combination therapy in AIDS-associated wasting. A randomized, double-blind, placebo-controlled trial. Annals of internal medicine. 1996;125(11):865-872.</w:t>
      </w:r>
      <w:bookmarkEnd w:id="131"/>
    </w:p>
    <w:p w14:paraId="1FF902BA" w14:textId="77777777" w:rsidR="00631015" w:rsidRPr="008C76F1" w:rsidRDefault="00631015" w:rsidP="008C76F1">
      <w:pPr>
        <w:ind w:left="576" w:hanging="576"/>
        <w:jc w:val="left"/>
        <w:rPr>
          <w:rFonts w:cs="Arial"/>
          <w:noProof/>
          <w:szCs w:val="22"/>
        </w:rPr>
      </w:pPr>
      <w:bookmarkStart w:id="132" w:name="_ENREF_132"/>
      <w:r w:rsidRPr="008C76F1">
        <w:rPr>
          <w:rFonts w:cs="Arial"/>
          <w:noProof/>
          <w:szCs w:val="22"/>
        </w:rPr>
        <w:t>132.</w:t>
      </w:r>
      <w:r w:rsidRPr="008C76F1">
        <w:rPr>
          <w:rFonts w:cs="Arial"/>
          <w:noProof/>
          <w:szCs w:val="22"/>
        </w:rPr>
        <w:tab/>
        <w:t>Schambelan M, Mulligan K, Grunfeld C, et al. Recombinant human growth hormone in patients with HIV-associated wasting. A randomized, placebo-controlled trial. Serostim Study Group. Annals of internal medicine. 1996;125(11):873-882.</w:t>
      </w:r>
      <w:bookmarkEnd w:id="132"/>
    </w:p>
    <w:p w14:paraId="63192DAD" w14:textId="69D809B3" w:rsidR="00631015" w:rsidRPr="008C76F1" w:rsidRDefault="00631015" w:rsidP="008C76F1">
      <w:pPr>
        <w:ind w:left="576" w:hanging="576"/>
        <w:jc w:val="left"/>
        <w:rPr>
          <w:rFonts w:cs="Arial"/>
          <w:noProof/>
          <w:szCs w:val="22"/>
        </w:rPr>
      </w:pPr>
    </w:p>
    <w:p w14:paraId="470A7645" w14:textId="0DF6AEBC" w:rsidR="003A521C" w:rsidRPr="008C76F1" w:rsidRDefault="001E1B0F" w:rsidP="008C76F1">
      <w:pPr>
        <w:ind w:left="576" w:hanging="576"/>
        <w:jc w:val="left"/>
        <w:rPr>
          <w:rFonts w:cs="Arial"/>
          <w:szCs w:val="22"/>
        </w:rPr>
      </w:pPr>
      <w:r w:rsidRPr="008C76F1">
        <w:rPr>
          <w:rFonts w:cs="Arial"/>
          <w:szCs w:val="22"/>
        </w:rPr>
        <w:fldChar w:fldCharType="end"/>
      </w:r>
    </w:p>
    <w:sectPr w:rsidR="003A521C" w:rsidRPr="008C76F1" w:rsidSect="003B092B">
      <w:footerReference w:type="default" r:id="rId15"/>
      <w:pgSz w:w="12240" w:h="15840"/>
      <w:pgMar w:top="1440" w:right="1440" w:bottom="1440" w:left="144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99E301" w14:textId="77777777" w:rsidR="000902BA" w:rsidRDefault="000902BA" w:rsidP="00BB0752">
      <w:r>
        <w:separator/>
      </w:r>
    </w:p>
  </w:endnote>
  <w:endnote w:type="continuationSeparator" w:id="0">
    <w:p w14:paraId="7C79C913" w14:textId="77777777" w:rsidR="000902BA" w:rsidRDefault="000902BA" w:rsidP="00BB07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CB54D" w14:textId="77777777" w:rsidR="00AD0A15" w:rsidRDefault="00AD0A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F28EF0" w14:textId="77777777" w:rsidR="000902BA" w:rsidRDefault="000902BA" w:rsidP="00BB0752">
      <w:r>
        <w:separator/>
      </w:r>
    </w:p>
  </w:footnote>
  <w:footnote w:type="continuationSeparator" w:id="0">
    <w:p w14:paraId="64DAABE9" w14:textId="77777777" w:rsidR="000902BA" w:rsidRDefault="000902BA" w:rsidP="00BB07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65175"/>
    <w:multiLevelType w:val="hybridMultilevel"/>
    <w:tmpl w:val="BC14D7A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BE04E42"/>
    <w:multiLevelType w:val="hybridMultilevel"/>
    <w:tmpl w:val="3AFAD6C0"/>
    <w:lvl w:ilvl="0" w:tplc="0409000F">
      <w:start w:val="1"/>
      <w:numFmt w:val="decimal"/>
      <w:lvlText w:val="%1."/>
      <w:lvlJc w:val="left"/>
      <w:pPr>
        <w:ind w:left="568" w:hanging="360"/>
      </w:pPr>
      <w:rPr>
        <w:rFonts w:hint="default"/>
      </w:rPr>
    </w:lvl>
    <w:lvl w:ilvl="1" w:tplc="04090019" w:tentative="1">
      <w:start w:val="1"/>
      <w:numFmt w:val="lowerLetter"/>
      <w:lvlText w:val="%2."/>
      <w:lvlJc w:val="left"/>
      <w:pPr>
        <w:ind w:left="1288" w:hanging="360"/>
      </w:pPr>
    </w:lvl>
    <w:lvl w:ilvl="2" w:tplc="0409001B" w:tentative="1">
      <w:start w:val="1"/>
      <w:numFmt w:val="lowerRoman"/>
      <w:lvlText w:val="%3."/>
      <w:lvlJc w:val="right"/>
      <w:pPr>
        <w:ind w:left="2008" w:hanging="180"/>
      </w:pPr>
    </w:lvl>
    <w:lvl w:ilvl="3" w:tplc="0409000F" w:tentative="1">
      <w:start w:val="1"/>
      <w:numFmt w:val="decimal"/>
      <w:lvlText w:val="%4."/>
      <w:lvlJc w:val="left"/>
      <w:pPr>
        <w:ind w:left="2728" w:hanging="360"/>
      </w:pPr>
    </w:lvl>
    <w:lvl w:ilvl="4" w:tplc="04090019" w:tentative="1">
      <w:start w:val="1"/>
      <w:numFmt w:val="lowerLetter"/>
      <w:lvlText w:val="%5."/>
      <w:lvlJc w:val="left"/>
      <w:pPr>
        <w:ind w:left="3448" w:hanging="360"/>
      </w:pPr>
    </w:lvl>
    <w:lvl w:ilvl="5" w:tplc="0409001B" w:tentative="1">
      <w:start w:val="1"/>
      <w:numFmt w:val="lowerRoman"/>
      <w:lvlText w:val="%6."/>
      <w:lvlJc w:val="right"/>
      <w:pPr>
        <w:ind w:left="4168" w:hanging="180"/>
      </w:pPr>
    </w:lvl>
    <w:lvl w:ilvl="6" w:tplc="0409000F" w:tentative="1">
      <w:start w:val="1"/>
      <w:numFmt w:val="decimal"/>
      <w:lvlText w:val="%7."/>
      <w:lvlJc w:val="left"/>
      <w:pPr>
        <w:ind w:left="4888" w:hanging="360"/>
      </w:pPr>
    </w:lvl>
    <w:lvl w:ilvl="7" w:tplc="04090019" w:tentative="1">
      <w:start w:val="1"/>
      <w:numFmt w:val="lowerLetter"/>
      <w:lvlText w:val="%8."/>
      <w:lvlJc w:val="left"/>
      <w:pPr>
        <w:ind w:left="5608" w:hanging="360"/>
      </w:pPr>
    </w:lvl>
    <w:lvl w:ilvl="8" w:tplc="0409001B" w:tentative="1">
      <w:start w:val="1"/>
      <w:numFmt w:val="lowerRoman"/>
      <w:lvlText w:val="%9."/>
      <w:lvlJc w:val="right"/>
      <w:pPr>
        <w:ind w:left="6328" w:hanging="180"/>
      </w:pPr>
    </w:lvl>
  </w:abstractNum>
  <w:abstractNum w:abstractNumId="2" w15:restartNumberingAfterBreak="0">
    <w:nsid w:val="0DC32ADA"/>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4E306DE"/>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BA40931"/>
    <w:multiLevelType w:val="multilevel"/>
    <w:tmpl w:val="996408F0"/>
    <w:lvl w:ilvl="0">
      <w:start w:val="3"/>
      <w:numFmt w:val="decimal"/>
      <w:lvlText w:val="%1"/>
      <w:lvlJc w:val="left"/>
      <w:pPr>
        <w:ind w:left="360" w:hanging="360"/>
      </w:pPr>
      <w:rPr>
        <w:rFonts w:hint="default"/>
      </w:rPr>
    </w:lvl>
    <w:lvl w:ilvl="1">
      <w:start w:val="3"/>
      <w:numFmt w:val="decimal"/>
      <w:lvlText w:val="%1.%2"/>
      <w:lvlJc w:val="left"/>
      <w:pPr>
        <w:ind w:left="1584" w:hanging="360"/>
      </w:pPr>
      <w:rPr>
        <w:rFonts w:hint="default"/>
      </w:rPr>
    </w:lvl>
    <w:lvl w:ilvl="2">
      <w:start w:val="1"/>
      <w:numFmt w:val="decimal"/>
      <w:lvlText w:val="%1.%2.%3"/>
      <w:lvlJc w:val="left"/>
      <w:pPr>
        <w:ind w:left="3168" w:hanging="720"/>
      </w:pPr>
      <w:rPr>
        <w:rFonts w:hint="default"/>
      </w:rPr>
    </w:lvl>
    <w:lvl w:ilvl="3">
      <w:start w:val="1"/>
      <w:numFmt w:val="decimal"/>
      <w:lvlText w:val="%1.%2.%3.%4"/>
      <w:lvlJc w:val="left"/>
      <w:pPr>
        <w:ind w:left="4392" w:hanging="720"/>
      </w:pPr>
      <w:rPr>
        <w:rFonts w:hint="default"/>
      </w:rPr>
    </w:lvl>
    <w:lvl w:ilvl="4">
      <w:start w:val="1"/>
      <w:numFmt w:val="decimal"/>
      <w:lvlText w:val="%1.%2.%3.%4.%5"/>
      <w:lvlJc w:val="left"/>
      <w:pPr>
        <w:ind w:left="5976" w:hanging="1080"/>
      </w:pPr>
      <w:rPr>
        <w:rFonts w:hint="default"/>
      </w:rPr>
    </w:lvl>
    <w:lvl w:ilvl="5">
      <w:start w:val="1"/>
      <w:numFmt w:val="decimal"/>
      <w:lvlText w:val="%1.%2.%3.%4.%5.%6"/>
      <w:lvlJc w:val="left"/>
      <w:pPr>
        <w:ind w:left="7200" w:hanging="1080"/>
      </w:pPr>
      <w:rPr>
        <w:rFonts w:hint="default"/>
      </w:rPr>
    </w:lvl>
    <w:lvl w:ilvl="6">
      <w:start w:val="1"/>
      <w:numFmt w:val="decimal"/>
      <w:lvlText w:val="%1.%2.%3.%4.%5.%6.%7"/>
      <w:lvlJc w:val="left"/>
      <w:pPr>
        <w:ind w:left="8784" w:hanging="1440"/>
      </w:pPr>
      <w:rPr>
        <w:rFonts w:hint="default"/>
      </w:rPr>
    </w:lvl>
    <w:lvl w:ilvl="7">
      <w:start w:val="1"/>
      <w:numFmt w:val="decimal"/>
      <w:lvlText w:val="%1.%2.%3.%4.%5.%6.%7.%8"/>
      <w:lvlJc w:val="left"/>
      <w:pPr>
        <w:ind w:left="10008" w:hanging="1440"/>
      </w:pPr>
      <w:rPr>
        <w:rFonts w:hint="default"/>
      </w:rPr>
    </w:lvl>
    <w:lvl w:ilvl="8">
      <w:start w:val="1"/>
      <w:numFmt w:val="decimal"/>
      <w:lvlText w:val="%1.%2.%3.%4.%5.%6.%7.%8.%9"/>
      <w:lvlJc w:val="left"/>
      <w:pPr>
        <w:ind w:left="11592" w:hanging="1800"/>
      </w:pPr>
      <w:rPr>
        <w:rFonts w:hint="default"/>
      </w:rPr>
    </w:lvl>
  </w:abstractNum>
  <w:abstractNum w:abstractNumId="5" w15:restartNumberingAfterBreak="0">
    <w:nsid w:val="211E3305"/>
    <w:multiLevelType w:val="multilevel"/>
    <w:tmpl w:val="0414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4BE52FE"/>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D221400"/>
    <w:multiLevelType w:val="multilevel"/>
    <w:tmpl w:val="DDB03A0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8245550"/>
    <w:multiLevelType w:val="hybridMultilevel"/>
    <w:tmpl w:val="393E566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4B140E99"/>
    <w:multiLevelType w:val="hybridMultilevel"/>
    <w:tmpl w:val="928C90B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5C5E42C8"/>
    <w:multiLevelType w:val="hybridMultilevel"/>
    <w:tmpl w:val="5DE0C5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12A5BE3"/>
    <w:multiLevelType w:val="hybridMultilevel"/>
    <w:tmpl w:val="D9D8BF06"/>
    <w:lvl w:ilvl="0" w:tplc="C756D20C">
      <w:start w:val="1"/>
      <w:numFmt w:val="upperLetter"/>
      <w:lvlText w:val="%1."/>
      <w:lvlJc w:val="left"/>
      <w:pPr>
        <w:tabs>
          <w:tab w:val="num" w:pos="720"/>
        </w:tabs>
        <w:ind w:left="720" w:hanging="360"/>
      </w:pPr>
    </w:lvl>
    <w:lvl w:ilvl="1" w:tplc="D5CA3A40" w:tentative="1">
      <w:start w:val="1"/>
      <w:numFmt w:val="upperLetter"/>
      <w:lvlText w:val="%2."/>
      <w:lvlJc w:val="left"/>
      <w:pPr>
        <w:tabs>
          <w:tab w:val="num" w:pos="1440"/>
        </w:tabs>
        <w:ind w:left="1440" w:hanging="360"/>
      </w:pPr>
    </w:lvl>
    <w:lvl w:ilvl="2" w:tplc="3C029C20" w:tentative="1">
      <w:start w:val="1"/>
      <w:numFmt w:val="upperLetter"/>
      <w:lvlText w:val="%3."/>
      <w:lvlJc w:val="left"/>
      <w:pPr>
        <w:tabs>
          <w:tab w:val="num" w:pos="2160"/>
        </w:tabs>
        <w:ind w:left="2160" w:hanging="360"/>
      </w:pPr>
    </w:lvl>
    <w:lvl w:ilvl="3" w:tplc="2622453C" w:tentative="1">
      <w:start w:val="1"/>
      <w:numFmt w:val="upperLetter"/>
      <w:lvlText w:val="%4."/>
      <w:lvlJc w:val="left"/>
      <w:pPr>
        <w:tabs>
          <w:tab w:val="num" w:pos="2880"/>
        </w:tabs>
        <w:ind w:left="2880" w:hanging="360"/>
      </w:pPr>
    </w:lvl>
    <w:lvl w:ilvl="4" w:tplc="640450FE" w:tentative="1">
      <w:start w:val="1"/>
      <w:numFmt w:val="upperLetter"/>
      <w:lvlText w:val="%5."/>
      <w:lvlJc w:val="left"/>
      <w:pPr>
        <w:tabs>
          <w:tab w:val="num" w:pos="3600"/>
        </w:tabs>
        <w:ind w:left="3600" w:hanging="360"/>
      </w:pPr>
    </w:lvl>
    <w:lvl w:ilvl="5" w:tplc="790056D6" w:tentative="1">
      <w:start w:val="1"/>
      <w:numFmt w:val="upperLetter"/>
      <w:lvlText w:val="%6."/>
      <w:lvlJc w:val="left"/>
      <w:pPr>
        <w:tabs>
          <w:tab w:val="num" w:pos="4320"/>
        </w:tabs>
        <w:ind w:left="4320" w:hanging="360"/>
      </w:pPr>
    </w:lvl>
    <w:lvl w:ilvl="6" w:tplc="E7181438" w:tentative="1">
      <w:start w:val="1"/>
      <w:numFmt w:val="upperLetter"/>
      <w:lvlText w:val="%7."/>
      <w:lvlJc w:val="left"/>
      <w:pPr>
        <w:tabs>
          <w:tab w:val="num" w:pos="5040"/>
        </w:tabs>
        <w:ind w:left="5040" w:hanging="360"/>
      </w:pPr>
    </w:lvl>
    <w:lvl w:ilvl="7" w:tplc="FC54AAFC" w:tentative="1">
      <w:start w:val="1"/>
      <w:numFmt w:val="upperLetter"/>
      <w:lvlText w:val="%8."/>
      <w:lvlJc w:val="left"/>
      <w:pPr>
        <w:tabs>
          <w:tab w:val="num" w:pos="5760"/>
        </w:tabs>
        <w:ind w:left="5760" w:hanging="360"/>
      </w:pPr>
    </w:lvl>
    <w:lvl w:ilvl="8" w:tplc="34B0CE24" w:tentative="1">
      <w:start w:val="1"/>
      <w:numFmt w:val="upperLetter"/>
      <w:lvlText w:val="%9."/>
      <w:lvlJc w:val="left"/>
      <w:pPr>
        <w:tabs>
          <w:tab w:val="num" w:pos="6480"/>
        </w:tabs>
        <w:ind w:left="6480" w:hanging="360"/>
      </w:pPr>
    </w:lvl>
  </w:abstractNum>
  <w:abstractNum w:abstractNumId="12" w15:restartNumberingAfterBreak="0">
    <w:nsid w:val="6F107A6C"/>
    <w:multiLevelType w:val="hybridMultilevel"/>
    <w:tmpl w:val="9C26F96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71650931"/>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36419056">
    <w:abstractNumId w:val="1"/>
  </w:num>
  <w:num w:numId="2" w16cid:durableId="18169726">
    <w:abstractNumId w:val="10"/>
  </w:num>
  <w:num w:numId="3" w16cid:durableId="205415528">
    <w:abstractNumId w:val="11"/>
  </w:num>
  <w:num w:numId="4" w16cid:durableId="1677267979">
    <w:abstractNumId w:val="5"/>
  </w:num>
  <w:num w:numId="5" w16cid:durableId="413472635">
    <w:abstractNumId w:val="2"/>
  </w:num>
  <w:num w:numId="6" w16cid:durableId="31196374">
    <w:abstractNumId w:val="13"/>
  </w:num>
  <w:num w:numId="7" w16cid:durableId="493450646">
    <w:abstractNumId w:val="8"/>
  </w:num>
  <w:num w:numId="8" w16cid:durableId="586811187">
    <w:abstractNumId w:val="9"/>
  </w:num>
  <w:num w:numId="9" w16cid:durableId="403264908">
    <w:abstractNumId w:val="4"/>
  </w:num>
  <w:num w:numId="10" w16cid:durableId="2088381170">
    <w:abstractNumId w:val="7"/>
  </w:num>
  <w:num w:numId="11" w16cid:durableId="2118326180">
    <w:abstractNumId w:val="6"/>
  </w:num>
  <w:num w:numId="12" w16cid:durableId="158815696">
    <w:abstractNumId w:val="3"/>
  </w:num>
  <w:num w:numId="13" w16cid:durableId="1183586691">
    <w:abstractNumId w:val="12"/>
  </w:num>
  <w:num w:numId="14" w16cid:durableId="7931332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JAMA_endotext&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d0a2sadza2r0v0epxt6pr50grfra2sx9v9pt&quot;&gt;GH_IGF1&lt;record-ids&gt;&lt;item&gt;41&lt;/item&gt;&lt;item&gt;74&lt;/item&gt;&lt;item&gt;215&lt;/item&gt;&lt;item&gt;797&lt;/item&gt;&lt;item&gt;798&lt;/item&gt;&lt;item&gt;809&lt;/item&gt;&lt;item&gt;1677&lt;/item&gt;&lt;item&gt;1706&lt;/item&gt;&lt;item&gt;1807&lt;/item&gt;&lt;item&gt;1812&lt;/item&gt;&lt;item&gt;1861&lt;/item&gt;&lt;item&gt;1886&lt;/item&gt;&lt;item&gt;1888&lt;/item&gt;&lt;item&gt;1905&lt;/item&gt;&lt;item&gt;1909&lt;/item&gt;&lt;item&gt;1925&lt;/item&gt;&lt;item&gt;1955&lt;/item&gt;&lt;item&gt;2032&lt;/item&gt;&lt;item&gt;2040&lt;/item&gt;&lt;item&gt;2080&lt;/item&gt;&lt;item&gt;2086&lt;/item&gt;&lt;item&gt;2091&lt;/item&gt;&lt;item&gt;2098&lt;/item&gt;&lt;item&gt;2100&lt;/item&gt;&lt;item&gt;2101&lt;/item&gt;&lt;item&gt;2102&lt;/item&gt;&lt;item&gt;2116&lt;/item&gt;&lt;item&gt;2124&lt;/item&gt;&lt;item&gt;2144&lt;/item&gt;&lt;item&gt;2310&lt;/item&gt;&lt;item&gt;2312&lt;/item&gt;&lt;item&gt;2662&lt;/item&gt;&lt;item&gt;2664&lt;/item&gt;&lt;item&gt;2698&lt;/item&gt;&lt;item&gt;2703&lt;/item&gt;&lt;item&gt;2704&lt;/item&gt;&lt;item&gt;2705&lt;/item&gt;&lt;item&gt;2707&lt;/item&gt;&lt;item&gt;2708&lt;/item&gt;&lt;item&gt;2711&lt;/item&gt;&lt;item&gt;2712&lt;/item&gt;&lt;item&gt;2713&lt;/item&gt;&lt;item&gt;2714&lt;/item&gt;&lt;item&gt;2715&lt;/item&gt;&lt;item&gt;2716&lt;/item&gt;&lt;item&gt;2717&lt;/item&gt;&lt;item&gt;2718&lt;/item&gt;&lt;item&gt;2719&lt;/item&gt;&lt;item&gt;2720&lt;/item&gt;&lt;item&gt;2723&lt;/item&gt;&lt;item&gt;2725&lt;/item&gt;&lt;item&gt;2726&lt;/item&gt;&lt;item&gt;2727&lt;/item&gt;&lt;item&gt;2728&lt;/item&gt;&lt;item&gt;2729&lt;/item&gt;&lt;item&gt;2730&lt;/item&gt;&lt;item&gt;2732&lt;/item&gt;&lt;item&gt;2733&lt;/item&gt;&lt;item&gt;2734&lt;/item&gt;&lt;item&gt;2736&lt;/item&gt;&lt;item&gt;2737&lt;/item&gt;&lt;item&gt;2738&lt;/item&gt;&lt;item&gt;2739&lt;/item&gt;&lt;item&gt;2740&lt;/item&gt;&lt;item&gt;2741&lt;/item&gt;&lt;item&gt;2743&lt;/item&gt;&lt;item&gt;2744&lt;/item&gt;&lt;item&gt;2753&lt;/item&gt;&lt;item&gt;2754&lt;/item&gt;&lt;item&gt;2759&lt;/item&gt;&lt;item&gt;2760&lt;/item&gt;&lt;item&gt;2761&lt;/item&gt;&lt;item&gt;2764&lt;/item&gt;&lt;item&gt;2765&lt;/item&gt;&lt;item&gt;2766&lt;/item&gt;&lt;item&gt;2767&lt;/item&gt;&lt;item&gt;2768&lt;/item&gt;&lt;item&gt;2769&lt;/item&gt;&lt;item&gt;2770&lt;/item&gt;&lt;item&gt;2771&lt;/item&gt;&lt;item&gt;2772&lt;/item&gt;&lt;item&gt;2773&lt;/item&gt;&lt;item&gt;2774&lt;/item&gt;&lt;item&gt;2775&lt;/item&gt;&lt;item&gt;2776&lt;/item&gt;&lt;item&gt;2777&lt;/item&gt;&lt;item&gt;2778&lt;/item&gt;&lt;item&gt;2779&lt;/item&gt;&lt;item&gt;2780&lt;/item&gt;&lt;item&gt;2783&lt;/item&gt;&lt;item&gt;2784&lt;/item&gt;&lt;item&gt;2785&lt;/item&gt;&lt;item&gt;2786&lt;/item&gt;&lt;item&gt;2787&lt;/item&gt;&lt;item&gt;2788&lt;/item&gt;&lt;item&gt;2791&lt;/item&gt;&lt;item&gt;2792&lt;/item&gt;&lt;item&gt;2793&lt;/item&gt;&lt;item&gt;2794&lt;/item&gt;&lt;item&gt;2795&lt;/item&gt;&lt;item&gt;2798&lt;/item&gt;&lt;item&gt;2799&lt;/item&gt;&lt;item&gt;2827&lt;/item&gt;&lt;item&gt;2828&lt;/item&gt;&lt;item&gt;2829&lt;/item&gt;&lt;item&gt;2832&lt;/item&gt;&lt;item&gt;2834&lt;/item&gt;&lt;item&gt;2835&lt;/item&gt;&lt;item&gt;2837&lt;/item&gt;&lt;item&gt;2838&lt;/item&gt;&lt;item&gt;2839&lt;/item&gt;&lt;item&gt;2842&lt;/item&gt;&lt;item&gt;2844&lt;/item&gt;&lt;item&gt;2846&lt;/item&gt;&lt;item&gt;2848&lt;/item&gt;&lt;item&gt;2849&lt;/item&gt;&lt;item&gt;2851&lt;/item&gt;&lt;item&gt;2852&lt;/item&gt;&lt;item&gt;2854&lt;/item&gt;&lt;item&gt;2855&lt;/item&gt;&lt;item&gt;2857&lt;/item&gt;&lt;item&gt;2858&lt;/item&gt;&lt;item&gt;2886&lt;/item&gt;&lt;item&gt;2901&lt;/item&gt;&lt;item&gt;2953&lt;/item&gt;&lt;item&gt;3036&lt;/item&gt;&lt;item&gt;3050&lt;/item&gt;&lt;item&gt;3086&lt;/item&gt;&lt;item&gt;3094&lt;/item&gt;&lt;/record-ids&gt;&lt;/item&gt;&lt;item db-id=&quot;wzr9t0et1x2dsme5x2rx2zfyaz9z0dtepxta&quot;&gt;PostDOC&lt;record-ids&gt;&lt;item&gt;335&lt;/item&gt;&lt;item&gt;1178&lt;/item&gt;&lt;item&gt;1488&lt;/item&gt;&lt;/record-ids&gt;&lt;/item&gt;&lt;/Libraries&gt;"/>
  </w:docVars>
  <w:rsids>
    <w:rsidRoot w:val="00351B2C"/>
    <w:rsid w:val="00003318"/>
    <w:rsid w:val="000040CC"/>
    <w:rsid w:val="00012550"/>
    <w:rsid w:val="00013164"/>
    <w:rsid w:val="0001773D"/>
    <w:rsid w:val="0001786D"/>
    <w:rsid w:val="00025E8E"/>
    <w:rsid w:val="00032502"/>
    <w:rsid w:val="00034038"/>
    <w:rsid w:val="000362DF"/>
    <w:rsid w:val="000408B9"/>
    <w:rsid w:val="000412D3"/>
    <w:rsid w:val="000429AF"/>
    <w:rsid w:val="00044AEA"/>
    <w:rsid w:val="00050E64"/>
    <w:rsid w:val="00051C90"/>
    <w:rsid w:val="00055904"/>
    <w:rsid w:val="0006393A"/>
    <w:rsid w:val="00063DE9"/>
    <w:rsid w:val="00064826"/>
    <w:rsid w:val="00064881"/>
    <w:rsid w:val="00067AE9"/>
    <w:rsid w:val="0007173E"/>
    <w:rsid w:val="00085ECE"/>
    <w:rsid w:val="000902BA"/>
    <w:rsid w:val="00093592"/>
    <w:rsid w:val="00093A18"/>
    <w:rsid w:val="00094E19"/>
    <w:rsid w:val="00095533"/>
    <w:rsid w:val="000A156F"/>
    <w:rsid w:val="000A3A1F"/>
    <w:rsid w:val="000B665B"/>
    <w:rsid w:val="000B6F0A"/>
    <w:rsid w:val="000C48D2"/>
    <w:rsid w:val="000C7F7E"/>
    <w:rsid w:val="000D0550"/>
    <w:rsid w:val="000D47EB"/>
    <w:rsid w:val="000D55E3"/>
    <w:rsid w:val="000E000A"/>
    <w:rsid w:val="000E2AA2"/>
    <w:rsid w:val="000E2D04"/>
    <w:rsid w:val="000F0C2A"/>
    <w:rsid w:val="000F0DE2"/>
    <w:rsid w:val="000F1D2C"/>
    <w:rsid w:val="0010291E"/>
    <w:rsid w:val="0011730F"/>
    <w:rsid w:val="00120814"/>
    <w:rsid w:val="00127439"/>
    <w:rsid w:val="0013622E"/>
    <w:rsid w:val="00150172"/>
    <w:rsid w:val="00151239"/>
    <w:rsid w:val="001536F7"/>
    <w:rsid w:val="00156A5F"/>
    <w:rsid w:val="001622A5"/>
    <w:rsid w:val="001623CD"/>
    <w:rsid w:val="00162EBC"/>
    <w:rsid w:val="001653E4"/>
    <w:rsid w:val="001654BF"/>
    <w:rsid w:val="00185433"/>
    <w:rsid w:val="00187F4A"/>
    <w:rsid w:val="001A5DB0"/>
    <w:rsid w:val="001A73D2"/>
    <w:rsid w:val="001C0B95"/>
    <w:rsid w:val="001C35C2"/>
    <w:rsid w:val="001D1627"/>
    <w:rsid w:val="001D2B75"/>
    <w:rsid w:val="001D6A5F"/>
    <w:rsid w:val="001D7386"/>
    <w:rsid w:val="001E1B0F"/>
    <w:rsid w:val="001E7BDF"/>
    <w:rsid w:val="001F45C1"/>
    <w:rsid w:val="001F634B"/>
    <w:rsid w:val="001F6823"/>
    <w:rsid w:val="002049D2"/>
    <w:rsid w:val="00221666"/>
    <w:rsid w:val="00221EF8"/>
    <w:rsid w:val="00225751"/>
    <w:rsid w:val="00227E30"/>
    <w:rsid w:val="00235CB6"/>
    <w:rsid w:val="0024002F"/>
    <w:rsid w:val="00241ECD"/>
    <w:rsid w:val="00245147"/>
    <w:rsid w:val="002455C6"/>
    <w:rsid w:val="002461C9"/>
    <w:rsid w:val="0024690C"/>
    <w:rsid w:val="002477EF"/>
    <w:rsid w:val="0025025A"/>
    <w:rsid w:val="002545A5"/>
    <w:rsid w:val="002557DA"/>
    <w:rsid w:val="00261499"/>
    <w:rsid w:val="002763EF"/>
    <w:rsid w:val="00277D84"/>
    <w:rsid w:val="00286C7A"/>
    <w:rsid w:val="00294624"/>
    <w:rsid w:val="002976B3"/>
    <w:rsid w:val="002A0799"/>
    <w:rsid w:val="002A3C33"/>
    <w:rsid w:val="002A4E46"/>
    <w:rsid w:val="002A5C1E"/>
    <w:rsid w:val="002B040A"/>
    <w:rsid w:val="002B6278"/>
    <w:rsid w:val="002C0794"/>
    <w:rsid w:val="002C4D8C"/>
    <w:rsid w:val="002C61D9"/>
    <w:rsid w:val="002D1201"/>
    <w:rsid w:val="002D20FA"/>
    <w:rsid w:val="002D3457"/>
    <w:rsid w:val="002D3D1D"/>
    <w:rsid w:val="002D69CB"/>
    <w:rsid w:val="002E557E"/>
    <w:rsid w:val="002E609D"/>
    <w:rsid w:val="002F30A3"/>
    <w:rsid w:val="002F3FDA"/>
    <w:rsid w:val="00301C04"/>
    <w:rsid w:val="00314AC9"/>
    <w:rsid w:val="00316270"/>
    <w:rsid w:val="00337EE8"/>
    <w:rsid w:val="0034222D"/>
    <w:rsid w:val="00351B2C"/>
    <w:rsid w:val="003520BE"/>
    <w:rsid w:val="0035458C"/>
    <w:rsid w:val="00355D7F"/>
    <w:rsid w:val="00362A50"/>
    <w:rsid w:val="00363069"/>
    <w:rsid w:val="00366F0E"/>
    <w:rsid w:val="00366F21"/>
    <w:rsid w:val="0037094C"/>
    <w:rsid w:val="0037380D"/>
    <w:rsid w:val="00374169"/>
    <w:rsid w:val="003844FB"/>
    <w:rsid w:val="003A364A"/>
    <w:rsid w:val="003A521C"/>
    <w:rsid w:val="003B092B"/>
    <w:rsid w:val="003B0DBE"/>
    <w:rsid w:val="003B29DB"/>
    <w:rsid w:val="003B7067"/>
    <w:rsid w:val="003C185C"/>
    <w:rsid w:val="003C2DB8"/>
    <w:rsid w:val="003C4684"/>
    <w:rsid w:val="003D510C"/>
    <w:rsid w:val="003E17DC"/>
    <w:rsid w:val="003E263A"/>
    <w:rsid w:val="003E358F"/>
    <w:rsid w:val="003E36D6"/>
    <w:rsid w:val="003E4CD5"/>
    <w:rsid w:val="003E60FF"/>
    <w:rsid w:val="003E73CA"/>
    <w:rsid w:val="003F1893"/>
    <w:rsid w:val="003F557F"/>
    <w:rsid w:val="00400462"/>
    <w:rsid w:val="00400B93"/>
    <w:rsid w:val="00401B42"/>
    <w:rsid w:val="004048E0"/>
    <w:rsid w:val="00406B61"/>
    <w:rsid w:val="00407732"/>
    <w:rsid w:val="004138B2"/>
    <w:rsid w:val="00414E15"/>
    <w:rsid w:val="004325F6"/>
    <w:rsid w:val="00432613"/>
    <w:rsid w:val="00433E94"/>
    <w:rsid w:val="00436853"/>
    <w:rsid w:val="00447631"/>
    <w:rsid w:val="004512F8"/>
    <w:rsid w:val="00454873"/>
    <w:rsid w:val="0046088A"/>
    <w:rsid w:val="0046125D"/>
    <w:rsid w:val="004701C1"/>
    <w:rsid w:val="00475AAB"/>
    <w:rsid w:val="00493356"/>
    <w:rsid w:val="00496027"/>
    <w:rsid w:val="00497840"/>
    <w:rsid w:val="004A26DB"/>
    <w:rsid w:val="004A3423"/>
    <w:rsid w:val="004A7532"/>
    <w:rsid w:val="004B024A"/>
    <w:rsid w:val="004B0567"/>
    <w:rsid w:val="004B0822"/>
    <w:rsid w:val="004B14DE"/>
    <w:rsid w:val="004B47CF"/>
    <w:rsid w:val="004C69C4"/>
    <w:rsid w:val="004D0B23"/>
    <w:rsid w:val="004D3AD7"/>
    <w:rsid w:val="004D4006"/>
    <w:rsid w:val="004D4F93"/>
    <w:rsid w:val="004E0AF6"/>
    <w:rsid w:val="004E6974"/>
    <w:rsid w:val="004F4044"/>
    <w:rsid w:val="004F46FB"/>
    <w:rsid w:val="004F78A3"/>
    <w:rsid w:val="00500BFB"/>
    <w:rsid w:val="005053FF"/>
    <w:rsid w:val="005224EC"/>
    <w:rsid w:val="0052358C"/>
    <w:rsid w:val="00525A5E"/>
    <w:rsid w:val="00530F05"/>
    <w:rsid w:val="00536112"/>
    <w:rsid w:val="00554B62"/>
    <w:rsid w:val="00560D23"/>
    <w:rsid w:val="00566FFA"/>
    <w:rsid w:val="005726C2"/>
    <w:rsid w:val="00573B6D"/>
    <w:rsid w:val="00580478"/>
    <w:rsid w:val="0058312C"/>
    <w:rsid w:val="00590979"/>
    <w:rsid w:val="00592D54"/>
    <w:rsid w:val="00593531"/>
    <w:rsid w:val="005A3523"/>
    <w:rsid w:val="005A6252"/>
    <w:rsid w:val="005A7E76"/>
    <w:rsid w:val="005B7347"/>
    <w:rsid w:val="005C0246"/>
    <w:rsid w:val="005C0290"/>
    <w:rsid w:val="005C37CC"/>
    <w:rsid w:val="005C3FAC"/>
    <w:rsid w:val="005D434F"/>
    <w:rsid w:val="005D6122"/>
    <w:rsid w:val="005E21A8"/>
    <w:rsid w:val="005E452C"/>
    <w:rsid w:val="005F0D8A"/>
    <w:rsid w:val="005F3F20"/>
    <w:rsid w:val="00603EE8"/>
    <w:rsid w:val="00604AC3"/>
    <w:rsid w:val="00605195"/>
    <w:rsid w:val="006070FC"/>
    <w:rsid w:val="006078ED"/>
    <w:rsid w:val="00620ED7"/>
    <w:rsid w:val="00622A50"/>
    <w:rsid w:val="00626EB6"/>
    <w:rsid w:val="00631015"/>
    <w:rsid w:val="006354D4"/>
    <w:rsid w:val="00635982"/>
    <w:rsid w:val="00640CF9"/>
    <w:rsid w:val="0064723F"/>
    <w:rsid w:val="006614D3"/>
    <w:rsid w:val="00670776"/>
    <w:rsid w:val="00676DF9"/>
    <w:rsid w:val="00690267"/>
    <w:rsid w:val="006903B6"/>
    <w:rsid w:val="0069379A"/>
    <w:rsid w:val="00696EDF"/>
    <w:rsid w:val="006A5F81"/>
    <w:rsid w:val="006B2A2D"/>
    <w:rsid w:val="006B50BD"/>
    <w:rsid w:val="006B7FE5"/>
    <w:rsid w:val="006D1F76"/>
    <w:rsid w:val="006D2905"/>
    <w:rsid w:val="006D2F99"/>
    <w:rsid w:val="006D6C72"/>
    <w:rsid w:val="006E0E7F"/>
    <w:rsid w:val="006E5553"/>
    <w:rsid w:val="006E56B5"/>
    <w:rsid w:val="006F11A7"/>
    <w:rsid w:val="006F1627"/>
    <w:rsid w:val="006F21DB"/>
    <w:rsid w:val="006F5DAE"/>
    <w:rsid w:val="00700B81"/>
    <w:rsid w:val="00703C74"/>
    <w:rsid w:val="0070526F"/>
    <w:rsid w:val="00705D7A"/>
    <w:rsid w:val="0071220C"/>
    <w:rsid w:val="00712A3D"/>
    <w:rsid w:val="007170A9"/>
    <w:rsid w:val="00721B57"/>
    <w:rsid w:val="00723872"/>
    <w:rsid w:val="0072735C"/>
    <w:rsid w:val="00735112"/>
    <w:rsid w:val="007377B9"/>
    <w:rsid w:val="0074242A"/>
    <w:rsid w:val="00751368"/>
    <w:rsid w:val="00756CDC"/>
    <w:rsid w:val="00756DCA"/>
    <w:rsid w:val="0076359C"/>
    <w:rsid w:val="0077247C"/>
    <w:rsid w:val="0078309D"/>
    <w:rsid w:val="00793477"/>
    <w:rsid w:val="007944DC"/>
    <w:rsid w:val="00795E6E"/>
    <w:rsid w:val="007973D0"/>
    <w:rsid w:val="007A0E7D"/>
    <w:rsid w:val="007A23AC"/>
    <w:rsid w:val="007A6282"/>
    <w:rsid w:val="007B1BD3"/>
    <w:rsid w:val="007B59E1"/>
    <w:rsid w:val="007C6027"/>
    <w:rsid w:val="007D2048"/>
    <w:rsid w:val="007D2ABD"/>
    <w:rsid w:val="007D33FB"/>
    <w:rsid w:val="007D68FC"/>
    <w:rsid w:val="007D7265"/>
    <w:rsid w:val="007E2C70"/>
    <w:rsid w:val="007E315E"/>
    <w:rsid w:val="007E49DE"/>
    <w:rsid w:val="007F1FCA"/>
    <w:rsid w:val="00800C96"/>
    <w:rsid w:val="008048A2"/>
    <w:rsid w:val="00805A39"/>
    <w:rsid w:val="00807D68"/>
    <w:rsid w:val="00813967"/>
    <w:rsid w:val="00816D46"/>
    <w:rsid w:val="008251A3"/>
    <w:rsid w:val="008310A3"/>
    <w:rsid w:val="008367C8"/>
    <w:rsid w:val="0084070A"/>
    <w:rsid w:val="0084132A"/>
    <w:rsid w:val="00842E4D"/>
    <w:rsid w:val="008434B6"/>
    <w:rsid w:val="00845CBB"/>
    <w:rsid w:val="00845D07"/>
    <w:rsid w:val="0085363C"/>
    <w:rsid w:val="00853F2B"/>
    <w:rsid w:val="00854ADA"/>
    <w:rsid w:val="0086062D"/>
    <w:rsid w:val="00863C77"/>
    <w:rsid w:val="00864D32"/>
    <w:rsid w:val="0086762F"/>
    <w:rsid w:val="008771C2"/>
    <w:rsid w:val="0088069D"/>
    <w:rsid w:val="008A1623"/>
    <w:rsid w:val="008A172D"/>
    <w:rsid w:val="008A4485"/>
    <w:rsid w:val="008A5EDC"/>
    <w:rsid w:val="008B006E"/>
    <w:rsid w:val="008B42B7"/>
    <w:rsid w:val="008B6C25"/>
    <w:rsid w:val="008B6D9C"/>
    <w:rsid w:val="008B6F4D"/>
    <w:rsid w:val="008C10F5"/>
    <w:rsid w:val="008C3616"/>
    <w:rsid w:val="008C36D0"/>
    <w:rsid w:val="008C5106"/>
    <w:rsid w:val="008C76F1"/>
    <w:rsid w:val="008D1377"/>
    <w:rsid w:val="008D32F2"/>
    <w:rsid w:val="008D3E16"/>
    <w:rsid w:val="008D5568"/>
    <w:rsid w:val="008E7ADA"/>
    <w:rsid w:val="008E7C97"/>
    <w:rsid w:val="008E7F53"/>
    <w:rsid w:val="008F13B5"/>
    <w:rsid w:val="008F2C39"/>
    <w:rsid w:val="008F3511"/>
    <w:rsid w:val="008F47D5"/>
    <w:rsid w:val="008F4C2D"/>
    <w:rsid w:val="008F5322"/>
    <w:rsid w:val="008F54B2"/>
    <w:rsid w:val="00902CAA"/>
    <w:rsid w:val="0091434E"/>
    <w:rsid w:val="0091655A"/>
    <w:rsid w:val="00922600"/>
    <w:rsid w:val="009226F2"/>
    <w:rsid w:val="00927E84"/>
    <w:rsid w:val="009300CA"/>
    <w:rsid w:val="0093037C"/>
    <w:rsid w:val="00936CFD"/>
    <w:rsid w:val="00937C60"/>
    <w:rsid w:val="00943859"/>
    <w:rsid w:val="009476BA"/>
    <w:rsid w:val="00952CAA"/>
    <w:rsid w:val="009546F3"/>
    <w:rsid w:val="00960A2D"/>
    <w:rsid w:val="00962A2B"/>
    <w:rsid w:val="00967DA3"/>
    <w:rsid w:val="00973B88"/>
    <w:rsid w:val="00974B4C"/>
    <w:rsid w:val="00977624"/>
    <w:rsid w:val="00977EE9"/>
    <w:rsid w:val="009822BC"/>
    <w:rsid w:val="00986FF3"/>
    <w:rsid w:val="00987DB7"/>
    <w:rsid w:val="009959FA"/>
    <w:rsid w:val="009A134A"/>
    <w:rsid w:val="009A480D"/>
    <w:rsid w:val="009A75C3"/>
    <w:rsid w:val="009B07B4"/>
    <w:rsid w:val="009B3170"/>
    <w:rsid w:val="009B3B36"/>
    <w:rsid w:val="009C0FCF"/>
    <w:rsid w:val="009C4E60"/>
    <w:rsid w:val="009D18BF"/>
    <w:rsid w:val="009E2D18"/>
    <w:rsid w:val="009E58E5"/>
    <w:rsid w:val="009F37A9"/>
    <w:rsid w:val="009F5337"/>
    <w:rsid w:val="009F5A7A"/>
    <w:rsid w:val="009F7852"/>
    <w:rsid w:val="00A00CC3"/>
    <w:rsid w:val="00A06312"/>
    <w:rsid w:val="00A118C5"/>
    <w:rsid w:val="00A12A63"/>
    <w:rsid w:val="00A12B06"/>
    <w:rsid w:val="00A164A5"/>
    <w:rsid w:val="00A206FB"/>
    <w:rsid w:val="00A23F6B"/>
    <w:rsid w:val="00A32C98"/>
    <w:rsid w:val="00A477E4"/>
    <w:rsid w:val="00A57541"/>
    <w:rsid w:val="00A64785"/>
    <w:rsid w:val="00A67566"/>
    <w:rsid w:val="00A700CF"/>
    <w:rsid w:val="00A7106C"/>
    <w:rsid w:val="00A73FCA"/>
    <w:rsid w:val="00A747FC"/>
    <w:rsid w:val="00A856B3"/>
    <w:rsid w:val="00A85D23"/>
    <w:rsid w:val="00A86768"/>
    <w:rsid w:val="00A86EDB"/>
    <w:rsid w:val="00A8788E"/>
    <w:rsid w:val="00A9549B"/>
    <w:rsid w:val="00A95905"/>
    <w:rsid w:val="00AA2C68"/>
    <w:rsid w:val="00AA3286"/>
    <w:rsid w:val="00AA4F57"/>
    <w:rsid w:val="00AA7335"/>
    <w:rsid w:val="00AB58BA"/>
    <w:rsid w:val="00AB6072"/>
    <w:rsid w:val="00AC28E9"/>
    <w:rsid w:val="00AC4AF3"/>
    <w:rsid w:val="00AD0A15"/>
    <w:rsid w:val="00AE2238"/>
    <w:rsid w:val="00AF0E1C"/>
    <w:rsid w:val="00AF2087"/>
    <w:rsid w:val="00B022A2"/>
    <w:rsid w:val="00B06B02"/>
    <w:rsid w:val="00B07A16"/>
    <w:rsid w:val="00B1057C"/>
    <w:rsid w:val="00B15D8D"/>
    <w:rsid w:val="00B16AB8"/>
    <w:rsid w:val="00B222BB"/>
    <w:rsid w:val="00B26A48"/>
    <w:rsid w:val="00B326E9"/>
    <w:rsid w:val="00B36043"/>
    <w:rsid w:val="00B36E53"/>
    <w:rsid w:val="00B4257B"/>
    <w:rsid w:val="00B43B92"/>
    <w:rsid w:val="00B522D6"/>
    <w:rsid w:val="00B61F67"/>
    <w:rsid w:val="00B67255"/>
    <w:rsid w:val="00B67A2D"/>
    <w:rsid w:val="00B703C5"/>
    <w:rsid w:val="00B72652"/>
    <w:rsid w:val="00B7373F"/>
    <w:rsid w:val="00B74338"/>
    <w:rsid w:val="00B8468C"/>
    <w:rsid w:val="00B93EDF"/>
    <w:rsid w:val="00B94C6B"/>
    <w:rsid w:val="00BA01F4"/>
    <w:rsid w:val="00BB0752"/>
    <w:rsid w:val="00BB150B"/>
    <w:rsid w:val="00BB1A34"/>
    <w:rsid w:val="00BB4556"/>
    <w:rsid w:val="00BC7832"/>
    <w:rsid w:val="00BD0D71"/>
    <w:rsid w:val="00BD69C4"/>
    <w:rsid w:val="00BE1107"/>
    <w:rsid w:val="00BE3050"/>
    <w:rsid w:val="00BE4FDF"/>
    <w:rsid w:val="00C0191F"/>
    <w:rsid w:val="00C06FB2"/>
    <w:rsid w:val="00C146AE"/>
    <w:rsid w:val="00C154ED"/>
    <w:rsid w:val="00C21968"/>
    <w:rsid w:val="00C34AAD"/>
    <w:rsid w:val="00C362AD"/>
    <w:rsid w:val="00C4378B"/>
    <w:rsid w:val="00C44FD6"/>
    <w:rsid w:val="00C46F39"/>
    <w:rsid w:val="00C47A56"/>
    <w:rsid w:val="00C5235C"/>
    <w:rsid w:val="00C53F96"/>
    <w:rsid w:val="00C554EB"/>
    <w:rsid w:val="00C66C03"/>
    <w:rsid w:val="00C66C24"/>
    <w:rsid w:val="00C71815"/>
    <w:rsid w:val="00C725B3"/>
    <w:rsid w:val="00C80747"/>
    <w:rsid w:val="00C829F5"/>
    <w:rsid w:val="00C86D21"/>
    <w:rsid w:val="00C90D13"/>
    <w:rsid w:val="00C977B0"/>
    <w:rsid w:val="00CA1125"/>
    <w:rsid w:val="00CA1239"/>
    <w:rsid w:val="00CA1A69"/>
    <w:rsid w:val="00CA507D"/>
    <w:rsid w:val="00CA62C2"/>
    <w:rsid w:val="00CB4F6F"/>
    <w:rsid w:val="00CC3A64"/>
    <w:rsid w:val="00CC5A67"/>
    <w:rsid w:val="00CC7E32"/>
    <w:rsid w:val="00CD133E"/>
    <w:rsid w:val="00CD3F9B"/>
    <w:rsid w:val="00CE0231"/>
    <w:rsid w:val="00CE0890"/>
    <w:rsid w:val="00CE16FB"/>
    <w:rsid w:val="00CE1FC6"/>
    <w:rsid w:val="00CE20C7"/>
    <w:rsid w:val="00CE438F"/>
    <w:rsid w:val="00CF03EE"/>
    <w:rsid w:val="00CF0F06"/>
    <w:rsid w:val="00CF119C"/>
    <w:rsid w:val="00CF1E59"/>
    <w:rsid w:val="00CF45C6"/>
    <w:rsid w:val="00D06F0C"/>
    <w:rsid w:val="00D07C83"/>
    <w:rsid w:val="00D1114A"/>
    <w:rsid w:val="00D1358B"/>
    <w:rsid w:val="00D159F9"/>
    <w:rsid w:val="00D1737A"/>
    <w:rsid w:val="00D23922"/>
    <w:rsid w:val="00D25642"/>
    <w:rsid w:val="00D31BD7"/>
    <w:rsid w:val="00D33C33"/>
    <w:rsid w:val="00D370E5"/>
    <w:rsid w:val="00D379DD"/>
    <w:rsid w:val="00D437D7"/>
    <w:rsid w:val="00D5081E"/>
    <w:rsid w:val="00D63E56"/>
    <w:rsid w:val="00D67A80"/>
    <w:rsid w:val="00D73370"/>
    <w:rsid w:val="00D766EF"/>
    <w:rsid w:val="00D80298"/>
    <w:rsid w:val="00D82D00"/>
    <w:rsid w:val="00D85139"/>
    <w:rsid w:val="00D85612"/>
    <w:rsid w:val="00D92949"/>
    <w:rsid w:val="00D93436"/>
    <w:rsid w:val="00D934D3"/>
    <w:rsid w:val="00D94661"/>
    <w:rsid w:val="00DB540A"/>
    <w:rsid w:val="00DC1015"/>
    <w:rsid w:val="00DC1353"/>
    <w:rsid w:val="00DC23C1"/>
    <w:rsid w:val="00DC57C2"/>
    <w:rsid w:val="00DC6AA9"/>
    <w:rsid w:val="00DD08A6"/>
    <w:rsid w:val="00DE156A"/>
    <w:rsid w:val="00DE4DBA"/>
    <w:rsid w:val="00DE7733"/>
    <w:rsid w:val="00DF36F5"/>
    <w:rsid w:val="00DF55DF"/>
    <w:rsid w:val="00DF61DB"/>
    <w:rsid w:val="00E01D38"/>
    <w:rsid w:val="00E05160"/>
    <w:rsid w:val="00E0706A"/>
    <w:rsid w:val="00E103FA"/>
    <w:rsid w:val="00E11ED3"/>
    <w:rsid w:val="00E224CC"/>
    <w:rsid w:val="00E26C9B"/>
    <w:rsid w:val="00E2759B"/>
    <w:rsid w:val="00E277EF"/>
    <w:rsid w:val="00E37C84"/>
    <w:rsid w:val="00E41966"/>
    <w:rsid w:val="00E47E83"/>
    <w:rsid w:val="00E50D61"/>
    <w:rsid w:val="00E547C1"/>
    <w:rsid w:val="00E63619"/>
    <w:rsid w:val="00E70547"/>
    <w:rsid w:val="00E732CD"/>
    <w:rsid w:val="00E7581C"/>
    <w:rsid w:val="00E76B6F"/>
    <w:rsid w:val="00E80849"/>
    <w:rsid w:val="00E81911"/>
    <w:rsid w:val="00E82B7B"/>
    <w:rsid w:val="00E842F4"/>
    <w:rsid w:val="00E857FC"/>
    <w:rsid w:val="00E8593A"/>
    <w:rsid w:val="00E90D18"/>
    <w:rsid w:val="00EA0AD5"/>
    <w:rsid w:val="00EA0F84"/>
    <w:rsid w:val="00EA15D9"/>
    <w:rsid w:val="00EA4540"/>
    <w:rsid w:val="00EB102B"/>
    <w:rsid w:val="00EB1346"/>
    <w:rsid w:val="00EB66B7"/>
    <w:rsid w:val="00EC249F"/>
    <w:rsid w:val="00EC2785"/>
    <w:rsid w:val="00EC57DB"/>
    <w:rsid w:val="00ED05A3"/>
    <w:rsid w:val="00ED2E8D"/>
    <w:rsid w:val="00ED571E"/>
    <w:rsid w:val="00ED591E"/>
    <w:rsid w:val="00ED6D1F"/>
    <w:rsid w:val="00ED6F34"/>
    <w:rsid w:val="00EE403F"/>
    <w:rsid w:val="00EF015A"/>
    <w:rsid w:val="00EF57E5"/>
    <w:rsid w:val="00EF5951"/>
    <w:rsid w:val="00F05725"/>
    <w:rsid w:val="00F1107F"/>
    <w:rsid w:val="00F2279E"/>
    <w:rsid w:val="00F27014"/>
    <w:rsid w:val="00F27CCB"/>
    <w:rsid w:val="00F30DCD"/>
    <w:rsid w:val="00F31C62"/>
    <w:rsid w:val="00F32A16"/>
    <w:rsid w:val="00F35430"/>
    <w:rsid w:val="00F43DD8"/>
    <w:rsid w:val="00F466ED"/>
    <w:rsid w:val="00F555BE"/>
    <w:rsid w:val="00F55A71"/>
    <w:rsid w:val="00F57A48"/>
    <w:rsid w:val="00F7245B"/>
    <w:rsid w:val="00F73B0C"/>
    <w:rsid w:val="00F819D6"/>
    <w:rsid w:val="00F823D4"/>
    <w:rsid w:val="00F93190"/>
    <w:rsid w:val="00FB06EA"/>
    <w:rsid w:val="00FB0A94"/>
    <w:rsid w:val="00FC67C6"/>
    <w:rsid w:val="00FD5EB8"/>
    <w:rsid w:val="00FE1064"/>
    <w:rsid w:val="00FE2831"/>
    <w:rsid w:val="00FE2AE0"/>
    <w:rsid w:val="00FE2D9D"/>
    <w:rsid w:val="00FF139D"/>
    <w:rsid w:val="00FF68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EFE8069"/>
  <w14:defaultImageDpi w14:val="300"/>
  <w15:docId w15:val="{34D46026-1DB3-4859-A949-4F9E66D44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3B36"/>
    <w:pPr>
      <w:spacing w:line="276" w:lineRule="auto"/>
      <w:contextualSpacing/>
      <w:jc w:val="both"/>
    </w:pPr>
    <w:rPr>
      <w:rFonts w:ascii="Arial" w:hAnsi="Arial"/>
      <w:sz w:val="22"/>
      <w:lang w:val="en-GB"/>
    </w:rPr>
  </w:style>
  <w:style w:type="paragraph" w:styleId="Heading1">
    <w:name w:val="heading 1"/>
    <w:basedOn w:val="Normal"/>
    <w:next w:val="Normal"/>
    <w:link w:val="Heading1Char"/>
    <w:uiPriority w:val="9"/>
    <w:qFormat/>
    <w:rsid w:val="009300CA"/>
    <w:pPr>
      <w:keepNext/>
      <w:keepLines/>
      <w:spacing w:before="48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A15D9"/>
    <w:pPr>
      <w:keepNext/>
      <w:keepLines/>
      <w:spacing w:before="200"/>
      <w:outlineLvl w:val="1"/>
    </w:pPr>
    <w:rPr>
      <w:rFonts w:eastAsiaTheme="majorEastAsia" w:cstheme="majorBidi"/>
      <w:b/>
      <w:bCs/>
      <w:color w:val="4F81BD" w:themeColor="accent1"/>
      <w:szCs w:val="26"/>
    </w:rPr>
  </w:style>
  <w:style w:type="paragraph" w:styleId="Heading3">
    <w:name w:val="heading 3"/>
    <w:basedOn w:val="Normal"/>
    <w:next w:val="Normal"/>
    <w:link w:val="Heading3Char"/>
    <w:uiPriority w:val="9"/>
    <w:unhideWhenUsed/>
    <w:qFormat/>
    <w:rsid w:val="00EA15D9"/>
    <w:pPr>
      <w:keepNext/>
      <w:keepLines/>
      <w:spacing w:before="200"/>
      <w:outlineLvl w:val="2"/>
    </w:pPr>
    <w:rPr>
      <w:rFonts w:eastAsiaTheme="majorEastAsia" w:cstheme="majorBidi"/>
      <w:b/>
      <w:bCs/>
      <w:color w:val="4F81BD" w:themeColor="accent1"/>
    </w:rPr>
  </w:style>
  <w:style w:type="paragraph" w:styleId="Heading4">
    <w:name w:val="heading 4"/>
    <w:basedOn w:val="Normal"/>
    <w:next w:val="Normal"/>
    <w:link w:val="Heading4Char"/>
    <w:uiPriority w:val="9"/>
    <w:unhideWhenUsed/>
    <w:qFormat/>
    <w:rsid w:val="005F3F20"/>
    <w:pPr>
      <w:keepNext/>
      <w:keepLines/>
      <w:spacing w:before="200"/>
      <w:outlineLvl w:val="3"/>
    </w:pPr>
    <w:rPr>
      <w:rFonts w:eastAsiaTheme="majorEastAsia" w:cstheme="majorBidi"/>
      <w:bCs/>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351B2C"/>
    <w:rPr>
      <w:sz w:val="18"/>
      <w:szCs w:val="18"/>
    </w:rPr>
  </w:style>
  <w:style w:type="paragraph" w:styleId="CommentText">
    <w:name w:val="annotation text"/>
    <w:basedOn w:val="Normal"/>
    <w:link w:val="CommentTextChar"/>
    <w:uiPriority w:val="99"/>
    <w:unhideWhenUsed/>
    <w:rsid w:val="00351B2C"/>
  </w:style>
  <w:style w:type="character" w:customStyle="1" w:styleId="CommentTextChar">
    <w:name w:val="Comment Text Char"/>
    <w:basedOn w:val="DefaultParagraphFont"/>
    <w:link w:val="CommentText"/>
    <w:uiPriority w:val="99"/>
    <w:rsid w:val="00351B2C"/>
  </w:style>
  <w:style w:type="paragraph" w:styleId="BalloonText">
    <w:name w:val="Balloon Text"/>
    <w:basedOn w:val="Normal"/>
    <w:link w:val="BalloonTextChar"/>
    <w:uiPriority w:val="99"/>
    <w:semiHidden/>
    <w:unhideWhenUsed/>
    <w:rsid w:val="00351B2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51B2C"/>
    <w:rPr>
      <w:rFonts w:ascii="Lucida Grande" w:hAnsi="Lucida Grande" w:cs="Lucida Grande"/>
      <w:sz w:val="18"/>
      <w:szCs w:val="18"/>
    </w:rPr>
  </w:style>
  <w:style w:type="paragraph" w:styleId="ListParagraph">
    <w:name w:val="List Paragraph"/>
    <w:basedOn w:val="Normal"/>
    <w:uiPriority w:val="34"/>
    <w:qFormat/>
    <w:rsid w:val="00986FF3"/>
    <w:pPr>
      <w:ind w:left="720"/>
    </w:pPr>
  </w:style>
  <w:style w:type="paragraph" w:styleId="CommentSubject">
    <w:name w:val="annotation subject"/>
    <w:basedOn w:val="CommentText"/>
    <w:next w:val="CommentText"/>
    <w:link w:val="CommentSubjectChar"/>
    <w:uiPriority w:val="99"/>
    <w:semiHidden/>
    <w:unhideWhenUsed/>
    <w:rsid w:val="00A164A5"/>
    <w:rPr>
      <w:b/>
      <w:bCs/>
      <w:sz w:val="20"/>
      <w:szCs w:val="20"/>
    </w:rPr>
  </w:style>
  <w:style w:type="character" w:customStyle="1" w:styleId="CommentSubjectChar">
    <w:name w:val="Comment Subject Char"/>
    <w:basedOn w:val="CommentTextChar"/>
    <w:link w:val="CommentSubject"/>
    <w:uiPriority w:val="99"/>
    <w:semiHidden/>
    <w:rsid w:val="00A164A5"/>
    <w:rPr>
      <w:b/>
      <w:bCs/>
      <w:sz w:val="20"/>
      <w:szCs w:val="20"/>
    </w:rPr>
  </w:style>
  <w:style w:type="paragraph" w:styleId="Revision">
    <w:name w:val="Revision"/>
    <w:hidden/>
    <w:uiPriority w:val="99"/>
    <w:semiHidden/>
    <w:rsid w:val="00A164A5"/>
  </w:style>
  <w:style w:type="paragraph" w:styleId="Header">
    <w:name w:val="header"/>
    <w:basedOn w:val="Normal"/>
    <w:link w:val="HeaderChar"/>
    <w:uiPriority w:val="99"/>
    <w:unhideWhenUsed/>
    <w:rsid w:val="00BB0752"/>
    <w:pPr>
      <w:tabs>
        <w:tab w:val="center" w:pos="4513"/>
        <w:tab w:val="right" w:pos="9026"/>
      </w:tabs>
    </w:pPr>
  </w:style>
  <w:style w:type="character" w:customStyle="1" w:styleId="HeaderChar">
    <w:name w:val="Header Char"/>
    <w:basedOn w:val="DefaultParagraphFont"/>
    <w:link w:val="Header"/>
    <w:uiPriority w:val="99"/>
    <w:rsid w:val="00BB0752"/>
  </w:style>
  <w:style w:type="paragraph" w:styleId="Footer">
    <w:name w:val="footer"/>
    <w:basedOn w:val="Normal"/>
    <w:link w:val="FooterChar"/>
    <w:uiPriority w:val="99"/>
    <w:unhideWhenUsed/>
    <w:rsid w:val="00BB0752"/>
    <w:pPr>
      <w:tabs>
        <w:tab w:val="center" w:pos="4513"/>
        <w:tab w:val="right" w:pos="9026"/>
      </w:tabs>
    </w:pPr>
  </w:style>
  <w:style w:type="character" w:customStyle="1" w:styleId="FooterChar">
    <w:name w:val="Footer Char"/>
    <w:basedOn w:val="DefaultParagraphFont"/>
    <w:link w:val="Footer"/>
    <w:uiPriority w:val="99"/>
    <w:rsid w:val="00BB0752"/>
  </w:style>
  <w:style w:type="paragraph" w:styleId="NormalWeb">
    <w:name w:val="Normal (Web)"/>
    <w:basedOn w:val="Normal"/>
    <w:uiPriority w:val="99"/>
    <w:semiHidden/>
    <w:unhideWhenUsed/>
    <w:rsid w:val="00D1737A"/>
    <w:pPr>
      <w:spacing w:before="100" w:beforeAutospacing="1" w:after="100" w:afterAutospacing="1"/>
    </w:pPr>
    <w:rPr>
      <w:rFonts w:ascii="Times New Roman" w:eastAsia="Times New Roman" w:hAnsi="Times New Roman" w:cs="Times New Roman"/>
      <w:lang w:eastAsia="en-GB"/>
    </w:rPr>
  </w:style>
  <w:style w:type="character" w:customStyle="1" w:styleId="Heading1Char">
    <w:name w:val="Heading 1 Char"/>
    <w:basedOn w:val="DefaultParagraphFont"/>
    <w:link w:val="Heading1"/>
    <w:uiPriority w:val="9"/>
    <w:rsid w:val="009300CA"/>
    <w:rPr>
      <w:rFonts w:ascii="Arial" w:eastAsiaTheme="majorEastAsia" w:hAnsi="Arial"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A15D9"/>
    <w:rPr>
      <w:rFonts w:ascii="Arial" w:eastAsiaTheme="majorEastAsia" w:hAnsi="Arial" w:cstheme="majorBidi"/>
      <w:b/>
      <w:bCs/>
      <w:color w:val="4F81BD" w:themeColor="accent1"/>
      <w:sz w:val="22"/>
      <w:szCs w:val="26"/>
    </w:rPr>
  </w:style>
  <w:style w:type="character" w:styleId="Hyperlink">
    <w:name w:val="Hyperlink"/>
    <w:basedOn w:val="DefaultParagraphFont"/>
    <w:uiPriority w:val="99"/>
    <w:unhideWhenUsed/>
    <w:rsid w:val="001E1B0F"/>
    <w:rPr>
      <w:color w:val="0000FF" w:themeColor="hyperlink"/>
      <w:u w:val="single"/>
    </w:rPr>
  </w:style>
  <w:style w:type="character" w:customStyle="1" w:styleId="Heading3Char">
    <w:name w:val="Heading 3 Char"/>
    <w:basedOn w:val="DefaultParagraphFont"/>
    <w:link w:val="Heading3"/>
    <w:uiPriority w:val="9"/>
    <w:rsid w:val="00EA15D9"/>
    <w:rPr>
      <w:rFonts w:ascii="Arial" w:eastAsiaTheme="majorEastAsia" w:hAnsi="Arial" w:cstheme="majorBidi"/>
      <w:b/>
      <w:bCs/>
      <w:color w:val="4F81BD" w:themeColor="accent1"/>
      <w:sz w:val="22"/>
    </w:rPr>
  </w:style>
  <w:style w:type="character" w:customStyle="1" w:styleId="Heading4Char">
    <w:name w:val="Heading 4 Char"/>
    <w:basedOn w:val="DefaultParagraphFont"/>
    <w:link w:val="Heading4"/>
    <w:uiPriority w:val="9"/>
    <w:rsid w:val="005F3F20"/>
    <w:rPr>
      <w:rFonts w:ascii="Arial" w:eastAsiaTheme="majorEastAsia" w:hAnsi="Arial" w:cstheme="majorBidi"/>
      <w:bCs/>
      <w:iCs/>
      <w:color w:val="4F81BD" w:themeColor="accent1"/>
      <w:sz w:val="22"/>
    </w:rPr>
  </w:style>
  <w:style w:type="table" w:styleId="TableGrid">
    <w:name w:val="Table Grid"/>
    <w:basedOn w:val="TableNormal"/>
    <w:uiPriority w:val="59"/>
    <w:rsid w:val="00A477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6F11A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83268">
      <w:bodyDiv w:val="1"/>
      <w:marLeft w:val="0"/>
      <w:marRight w:val="0"/>
      <w:marTop w:val="0"/>
      <w:marBottom w:val="0"/>
      <w:divBdr>
        <w:top w:val="none" w:sz="0" w:space="0" w:color="auto"/>
        <w:left w:val="none" w:sz="0" w:space="0" w:color="auto"/>
        <w:bottom w:val="none" w:sz="0" w:space="0" w:color="auto"/>
        <w:right w:val="none" w:sz="0" w:space="0" w:color="auto"/>
      </w:divBdr>
    </w:div>
    <w:div w:id="570427532">
      <w:bodyDiv w:val="1"/>
      <w:marLeft w:val="0"/>
      <w:marRight w:val="0"/>
      <w:marTop w:val="0"/>
      <w:marBottom w:val="0"/>
      <w:divBdr>
        <w:top w:val="none" w:sz="0" w:space="0" w:color="auto"/>
        <w:left w:val="none" w:sz="0" w:space="0" w:color="auto"/>
        <w:bottom w:val="none" w:sz="0" w:space="0" w:color="auto"/>
        <w:right w:val="none" w:sz="0" w:space="0" w:color="auto"/>
      </w:divBdr>
    </w:div>
    <w:div w:id="1008946374">
      <w:bodyDiv w:val="1"/>
      <w:marLeft w:val="0"/>
      <w:marRight w:val="0"/>
      <w:marTop w:val="0"/>
      <w:marBottom w:val="0"/>
      <w:divBdr>
        <w:top w:val="none" w:sz="0" w:space="0" w:color="auto"/>
        <w:left w:val="none" w:sz="0" w:space="0" w:color="auto"/>
        <w:bottom w:val="none" w:sz="0" w:space="0" w:color="auto"/>
        <w:right w:val="none" w:sz="0" w:space="0" w:color="auto"/>
      </w:divBdr>
    </w:div>
    <w:div w:id="2071611528">
      <w:bodyDiv w:val="1"/>
      <w:marLeft w:val="0"/>
      <w:marRight w:val="0"/>
      <w:marTop w:val="0"/>
      <w:marBottom w:val="0"/>
      <w:divBdr>
        <w:top w:val="none" w:sz="0" w:space="0" w:color="auto"/>
        <w:left w:val="none" w:sz="0" w:space="0" w:color="auto"/>
        <w:bottom w:val="none" w:sz="0" w:space="0" w:color="auto"/>
        <w:right w:val="none" w:sz="0" w:space="0" w:color="auto"/>
      </w:divBdr>
      <w:divsChild>
        <w:div w:id="1678799911">
          <w:marLeft w:val="360"/>
          <w:marRight w:val="0"/>
          <w:marTop w:val="0"/>
          <w:marBottom w:val="0"/>
          <w:divBdr>
            <w:top w:val="none" w:sz="0" w:space="0" w:color="auto"/>
            <w:left w:val="none" w:sz="0" w:space="0" w:color="auto"/>
            <w:bottom w:val="none" w:sz="0" w:space="0" w:color="auto"/>
            <w:right w:val="none" w:sz="0" w:space="0" w:color="auto"/>
          </w:divBdr>
        </w:div>
        <w:div w:id="1490899473">
          <w:marLeft w:val="360"/>
          <w:marRight w:val="0"/>
          <w:marTop w:val="0"/>
          <w:marBottom w:val="0"/>
          <w:divBdr>
            <w:top w:val="none" w:sz="0" w:space="0" w:color="auto"/>
            <w:left w:val="none" w:sz="0" w:space="0" w:color="auto"/>
            <w:bottom w:val="none" w:sz="0" w:space="0" w:color="auto"/>
            <w:right w:val="none" w:sz="0" w:space="0" w:color="auto"/>
          </w:divBdr>
        </w:div>
      </w:divsChild>
    </w:div>
    <w:div w:id="20817097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tif"/><Relationship Id="rId3" Type="http://schemas.openxmlformats.org/officeDocument/2006/relationships/settings" Target="settings.xml"/><Relationship Id="rId7" Type="http://schemas.openxmlformats.org/officeDocument/2006/relationships/hyperlink" Target="mailto:nicola@ous-hf.no" TargetMode="External"/><Relationship Id="rId12" Type="http://schemas.openxmlformats.org/officeDocument/2006/relationships/image" Target="media/image5.ti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tif"/><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755</TotalTime>
  <Pages>28</Pages>
  <Words>24141</Words>
  <Characters>137610</Characters>
  <Application>Microsoft Office Word</Application>
  <DocSecurity>0</DocSecurity>
  <Lines>1146</Lines>
  <Paragraphs>322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161429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kavinga gunawardane</dc:creator>
  <cp:lastModifiedBy>Kenneth Feingold</cp:lastModifiedBy>
  <cp:revision>117</cp:revision>
  <cp:lastPrinted>2019-09-16T08:51:00Z</cp:lastPrinted>
  <dcterms:created xsi:type="dcterms:W3CDTF">2025-04-17T15:18:00Z</dcterms:created>
  <dcterms:modified xsi:type="dcterms:W3CDTF">2025-04-18T16:50:00Z</dcterms:modified>
</cp:coreProperties>
</file>